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43" w:rsidRPr="00640A07" w:rsidRDefault="00BF7F43" w:rsidP="003939D1">
      <w:pPr>
        <w:tabs>
          <w:tab w:val="left" w:pos="2127"/>
        </w:tabs>
        <w:spacing w:line="360" w:lineRule="auto"/>
        <w:jc w:val="both"/>
        <w:rPr>
          <w:rFonts w:ascii="Arial Narrow" w:hAnsi="Arial Narrow" w:cs="Tahoma"/>
          <w:b/>
          <w:bCs/>
          <w:i/>
          <w:iCs/>
          <w:sz w:val="31"/>
          <w:szCs w:val="31"/>
          <w:u w:val="single"/>
        </w:rPr>
      </w:pPr>
      <w:r w:rsidRPr="00640A07">
        <w:rPr>
          <w:rFonts w:ascii="Arial Narrow" w:hAnsi="Arial Narrow" w:cs="Tahoma"/>
          <w:b/>
          <w:bCs/>
          <w:i/>
          <w:iCs/>
          <w:sz w:val="31"/>
          <w:szCs w:val="31"/>
          <w:u w:val="single"/>
        </w:rPr>
        <w:t>ORALIDAD</w:t>
      </w:r>
    </w:p>
    <w:p w:rsidR="00BF7F43" w:rsidRPr="00CD4BF2" w:rsidRDefault="00BF7F43" w:rsidP="006A1A21">
      <w:pPr>
        <w:jc w:val="both"/>
        <w:rPr>
          <w:rFonts w:ascii="Arial Narrow" w:hAnsi="Arial Narrow" w:cs="Arial"/>
          <w:b/>
          <w:i/>
          <w:szCs w:val="24"/>
        </w:rPr>
      </w:pPr>
    </w:p>
    <w:p w:rsidR="00BF7F43" w:rsidRPr="00E37134" w:rsidRDefault="00BF7F43" w:rsidP="006A1A21">
      <w:pPr>
        <w:tabs>
          <w:tab w:val="left" w:pos="2268"/>
        </w:tabs>
        <w:jc w:val="both"/>
        <w:rPr>
          <w:rFonts w:ascii="Arial Narrow" w:hAnsi="Arial Narrow" w:cs="Tahoma"/>
          <w:i/>
          <w:sz w:val="18"/>
          <w:szCs w:val="18"/>
        </w:rPr>
      </w:pPr>
      <w:r w:rsidRPr="00E37134">
        <w:rPr>
          <w:rFonts w:ascii="Arial Narrow" w:hAnsi="Arial Narrow" w:cs="Tahoma"/>
          <w:b/>
          <w:i/>
          <w:sz w:val="18"/>
          <w:szCs w:val="18"/>
        </w:rPr>
        <w:t>Providencia</w:t>
      </w:r>
      <w:r w:rsidRPr="00E37134">
        <w:rPr>
          <w:rFonts w:ascii="Arial Narrow" w:hAnsi="Arial Narrow" w:cs="Tahoma"/>
          <w:i/>
          <w:sz w:val="18"/>
          <w:szCs w:val="18"/>
        </w:rPr>
        <w:t>:</w:t>
      </w:r>
      <w:r w:rsidRPr="00E37134">
        <w:rPr>
          <w:rFonts w:ascii="Arial Narrow" w:hAnsi="Arial Narrow" w:cs="Tahoma"/>
          <w:i/>
          <w:sz w:val="18"/>
          <w:szCs w:val="18"/>
        </w:rPr>
        <w:tab/>
        <w:t>Sentencia de Segunda Instancia, jueves 1º de octubre de 2015.</w:t>
      </w:r>
    </w:p>
    <w:p w:rsidR="00BF7F43" w:rsidRPr="00E37134" w:rsidRDefault="00BF7F43" w:rsidP="006A1A21">
      <w:pPr>
        <w:tabs>
          <w:tab w:val="left" w:pos="2268"/>
        </w:tabs>
        <w:jc w:val="both"/>
        <w:rPr>
          <w:rFonts w:ascii="Arial Narrow" w:hAnsi="Arial Narrow" w:cs="Tahoma"/>
          <w:bCs/>
          <w:i/>
          <w:sz w:val="18"/>
          <w:szCs w:val="18"/>
        </w:rPr>
      </w:pPr>
      <w:r w:rsidRPr="00E37134">
        <w:rPr>
          <w:rFonts w:ascii="Arial Narrow" w:hAnsi="Arial Narrow" w:cs="Tahoma"/>
          <w:b/>
          <w:bCs/>
          <w:i/>
          <w:sz w:val="18"/>
          <w:szCs w:val="18"/>
        </w:rPr>
        <w:t>Radicación No</w:t>
      </w:r>
      <w:r w:rsidRPr="00E37134">
        <w:rPr>
          <w:rFonts w:ascii="Arial Narrow" w:hAnsi="Arial Narrow" w:cs="Tahoma"/>
          <w:bCs/>
          <w:i/>
          <w:sz w:val="18"/>
          <w:szCs w:val="18"/>
        </w:rPr>
        <w:t>:</w:t>
      </w:r>
      <w:r w:rsidRPr="00E37134">
        <w:rPr>
          <w:rFonts w:ascii="Arial Narrow" w:hAnsi="Arial Narrow" w:cs="Tahoma"/>
          <w:b/>
          <w:bCs/>
          <w:i/>
          <w:sz w:val="18"/>
          <w:szCs w:val="18"/>
        </w:rPr>
        <w:tab/>
      </w:r>
      <w:r w:rsidRPr="00E37134">
        <w:rPr>
          <w:rFonts w:ascii="Arial Narrow" w:hAnsi="Arial Narrow" w:cs="Tahoma"/>
          <w:bCs/>
          <w:i/>
          <w:sz w:val="18"/>
          <w:szCs w:val="18"/>
        </w:rPr>
        <w:t>66001-31-05-001-2013-00482-01</w:t>
      </w:r>
    </w:p>
    <w:p w:rsidR="00BF7F43" w:rsidRPr="00E37134" w:rsidRDefault="00BF7F43" w:rsidP="006A1A21">
      <w:pPr>
        <w:tabs>
          <w:tab w:val="left" w:pos="2268"/>
        </w:tabs>
        <w:jc w:val="both"/>
        <w:rPr>
          <w:rFonts w:ascii="Arial Narrow" w:hAnsi="Arial Narrow" w:cs="Tahoma"/>
          <w:i/>
          <w:iCs/>
          <w:sz w:val="18"/>
          <w:szCs w:val="18"/>
        </w:rPr>
      </w:pPr>
      <w:r w:rsidRPr="00E37134">
        <w:rPr>
          <w:rFonts w:ascii="Arial Narrow" w:hAnsi="Arial Narrow" w:cs="Tahoma"/>
          <w:b/>
          <w:bCs/>
          <w:i/>
          <w:iCs/>
          <w:sz w:val="18"/>
          <w:szCs w:val="18"/>
        </w:rPr>
        <w:t>Proceso</w:t>
      </w:r>
      <w:r w:rsidRPr="00E37134">
        <w:rPr>
          <w:rFonts w:ascii="Arial Narrow" w:hAnsi="Arial Narrow" w:cs="Tahoma"/>
          <w:bCs/>
          <w:i/>
          <w:iCs/>
          <w:sz w:val="18"/>
          <w:szCs w:val="18"/>
        </w:rPr>
        <w:t>:</w:t>
      </w:r>
      <w:r w:rsidRPr="00E37134">
        <w:rPr>
          <w:rFonts w:ascii="Arial Narrow" w:hAnsi="Arial Narrow" w:cs="Tahoma"/>
          <w:b/>
          <w:i/>
          <w:iCs/>
          <w:sz w:val="18"/>
          <w:szCs w:val="18"/>
        </w:rPr>
        <w:tab/>
      </w:r>
      <w:r w:rsidRPr="00E37134">
        <w:rPr>
          <w:rFonts w:ascii="Arial Narrow" w:hAnsi="Arial Narrow" w:cs="Tahoma"/>
          <w:i/>
          <w:iCs/>
          <w:sz w:val="18"/>
          <w:szCs w:val="18"/>
        </w:rPr>
        <w:t>Ordinario Laboral.</w:t>
      </w:r>
    </w:p>
    <w:p w:rsidR="00BF7F43" w:rsidRPr="00E37134" w:rsidRDefault="00BF7F43" w:rsidP="006A1A21">
      <w:pPr>
        <w:tabs>
          <w:tab w:val="left" w:pos="2268"/>
        </w:tabs>
        <w:ind w:left="2262" w:hanging="2262"/>
        <w:jc w:val="both"/>
        <w:rPr>
          <w:rFonts w:ascii="Arial Narrow" w:hAnsi="Arial Narrow" w:cs="Tahoma"/>
          <w:bCs/>
          <w:i/>
          <w:sz w:val="18"/>
          <w:szCs w:val="18"/>
        </w:rPr>
      </w:pPr>
      <w:r w:rsidRPr="00E37134">
        <w:rPr>
          <w:rFonts w:ascii="Arial Narrow" w:hAnsi="Arial Narrow" w:cs="Tahoma"/>
          <w:b/>
          <w:i/>
          <w:iCs/>
          <w:sz w:val="18"/>
          <w:szCs w:val="18"/>
        </w:rPr>
        <w:t>Demandante</w:t>
      </w:r>
      <w:r w:rsidRPr="00E37134">
        <w:rPr>
          <w:rFonts w:ascii="Arial Narrow" w:hAnsi="Arial Narrow" w:cs="Tahoma"/>
          <w:i/>
          <w:iCs/>
          <w:sz w:val="18"/>
          <w:szCs w:val="18"/>
        </w:rPr>
        <w:t xml:space="preserve">:         </w:t>
      </w:r>
      <w:r w:rsidRPr="00E37134">
        <w:rPr>
          <w:rFonts w:ascii="Arial Narrow" w:hAnsi="Arial Narrow" w:cs="Tahoma"/>
          <w:i/>
          <w:iCs/>
          <w:sz w:val="18"/>
          <w:szCs w:val="18"/>
        </w:rPr>
        <w:tab/>
        <w:t xml:space="preserve">Paola Andrea Díaz Sánchez </w:t>
      </w:r>
    </w:p>
    <w:p w:rsidR="00BF7F43" w:rsidRPr="00E37134" w:rsidRDefault="00BF7F43" w:rsidP="006A1A21">
      <w:pPr>
        <w:tabs>
          <w:tab w:val="left" w:pos="2268"/>
        </w:tabs>
        <w:ind w:left="2262" w:hanging="2262"/>
        <w:jc w:val="both"/>
        <w:rPr>
          <w:rFonts w:ascii="Arial Narrow" w:hAnsi="Arial Narrow" w:cs="Tahoma"/>
          <w:bCs/>
          <w:i/>
          <w:sz w:val="18"/>
          <w:szCs w:val="18"/>
        </w:rPr>
      </w:pPr>
      <w:r w:rsidRPr="00E37134">
        <w:rPr>
          <w:rFonts w:ascii="Arial Narrow" w:hAnsi="Arial Narrow" w:cs="Tahoma"/>
          <w:b/>
          <w:bCs/>
          <w:i/>
          <w:sz w:val="18"/>
          <w:szCs w:val="18"/>
        </w:rPr>
        <w:t>Demandado:</w:t>
      </w:r>
      <w:r w:rsidRPr="00E37134">
        <w:rPr>
          <w:rFonts w:ascii="Arial Narrow" w:hAnsi="Arial Narrow" w:cs="Tahoma"/>
          <w:bCs/>
          <w:i/>
          <w:sz w:val="18"/>
          <w:szCs w:val="18"/>
        </w:rPr>
        <w:tab/>
        <w:t xml:space="preserve">Saint </w:t>
      </w:r>
      <w:proofErr w:type="spellStart"/>
      <w:r w:rsidRPr="00E37134">
        <w:rPr>
          <w:rFonts w:ascii="Arial Narrow" w:hAnsi="Arial Narrow" w:cs="Tahoma"/>
          <w:bCs/>
          <w:i/>
          <w:sz w:val="18"/>
          <w:szCs w:val="18"/>
        </w:rPr>
        <w:t>Andrew`s</w:t>
      </w:r>
      <w:proofErr w:type="spellEnd"/>
      <w:r w:rsidRPr="00E37134">
        <w:rPr>
          <w:rFonts w:ascii="Arial Narrow" w:hAnsi="Arial Narrow" w:cs="Tahoma"/>
          <w:bCs/>
          <w:i/>
          <w:sz w:val="18"/>
          <w:szCs w:val="18"/>
        </w:rPr>
        <w:t xml:space="preserve"> S.A. </w:t>
      </w:r>
    </w:p>
    <w:p w:rsidR="00BF7F43" w:rsidRPr="00E37134" w:rsidRDefault="00BF7F43" w:rsidP="006A1A21">
      <w:pPr>
        <w:tabs>
          <w:tab w:val="left" w:pos="2268"/>
        </w:tabs>
        <w:ind w:left="2262" w:hanging="2262"/>
        <w:jc w:val="both"/>
        <w:rPr>
          <w:rFonts w:ascii="Arial Narrow" w:hAnsi="Arial Narrow" w:cs="Tahoma"/>
          <w:i/>
          <w:sz w:val="18"/>
          <w:szCs w:val="18"/>
        </w:rPr>
      </w:pPr>
      <w:r w:rsidRPr="00E37134">
        <w:rPr>
          <w:rFonts w:ascii="Arial Narrow" w:hAnsi="Arial Narrow" w:cs="Tahoma"/>
          <w:b/>
          <w:i/>
          <w:sz w:val="18"/>
          <w:szCs w:val="18"/>
        </w:rPr>
        <w:t>Juzgado de origen</w:t>
      </w:r>
      <w:r w:rsidRPr="00E37134">
        <w:rPr>
          <w:rFonts w:ascii="Arial Narrow" w:hAnsi="Arial Narrow" w:cs="Tahoma"/>
          <w:i/>
          <w:sz w:val="18"/>
          <w:szCs w:val="18"/>
        </w:rPr>
        <w:t xml:space="preserve">:     </w:t>
      </w:r>
      <w:r w:rsidRPr="00E37134">
        <w:rPr>
          <w:rFonts w:ascii="Arial Narrow" w:hAnsi="Arial Narrow" w:cs="Tahoma"/>
          <w:i/>
          <w:sz w:val="18"/>
          <w:szCs w:val="18"/>
        </w:rPr>
        <w:tab/>
        <w:t>Primero Laboral del Circuito de Pereira</w:t>
      </w:r>
    </w:p>
    <w:p w:rsidR="00BF7F43" w:rsidRPr="00E37134" w:rsidRDefault="00BF7F43" w:rsidP="006A1A21">
      <w:pPr>
        <w:tabs>
          <w:tab w:val="left" w:pos="2268"/>
        </w:tabs>
        <w:jc w:val="both"/>
        <w:rPr>
          <w:rFonts w:ascii="Arial Narrow" w:hAnsi="Arial Narrow" w:cs="Tahoma"/>
          <w:b/>
          <w:i/>
          <w:iCs/>
          <w:sz w:val="18"/>
          <w:szCs w:val="18"/>
        </w:rPr>
      </w:pPr>
      <w:r w:rsidRPr="00E37134">
        <w:rPr>
          <w:rFonts w:ascii="Arial Narrow" w:hAnsi="Arial Narrow" w:cs="Tahoma"/>
          <w:b/>
          <w:i/>
          <w:iCs/>
          <w:sz w:val="18"/>
          <w:szCs w:val="18"/>
        </w:rPr>
        <w:t xml:space="preserve">Magistrado Ponente:   </w:t>
      </w:r>
      <w:r w:rsidRPr="00E37134">
        <w:rPr>
          <w:rFonts w:ascii="Arial Narrow" w:hAnsi="Arial Narrow" w:cs="Tahoma"/>
          <w:b/>
          <w:i/>
          <w:iCs/>
          <w:sz w:val="18"/>
          <w:szCs w:val="18"/>
        </w:rPr>
        <w:tab/>
      </w:r>
      <w:r w:rsidRPr="00E37134">
        <w:rPr>
          <w:rFonts w:ascii="Arial Narrow" w:hAnsi="Arial Narrow" w:cs="Tahoma"/>
          <w:i/>
          <w:iCs/>
          <w:sz w:val="18"/>
          <w:szCs w:val="18"/>
        </w:rPr>
        <w:t>Francisco Javier Tamayo Tabares.</w:t>
      </w:r>
    </w:p>
    <w:p w:rsidR="00011EE3" w:rsidRPr="00011EE3" w:rsidRDefault="003939D1" w:rsidP="00011EE3">
      <w:pPr>
        <w:ind w:left="2295" w:hanging="2295"/>
        <w:jc w:val="both"/>
        <w:rPr>
          <w:rFonts w:ascii="Arial Narrow" w:hAnsi="Arial Narrow"/>
          <w:sz w:val="16"/>
          <w:szCs w:val="16"/>
        </w:rPr>
      </w:pPr>
      <w:r>
        <w:rPr>
          <w:rFonts w:ascii="Arial Narrow" w:hAnsi="Arial Narrow" w:cs="Tahoma"/>
          <w:b/>
          <w:bCs/>
          <w:i/>
          <w:sz w:val="18"/>
          <w:szCs w:val="18"/>
        </w:rPr>
        <w:t xml:space="preserve">Tema a tratar:      </w:t>
      </w:r>
      <w:r>
        <w:rPr>
          <w:rFonts w:ascii="Arial Narrow" w:hAnsi="Arial Narrow" w:cs="Tahoma"/>
          <w:b/>
          <w:bCs/>
          <w:i/>
          <w:sz w:val="18"/>
          <w:szCs w:val="18"/>
        </w:rPr>
        <w:tab/>
      </w:r>
      <w:r w:rsidR="00F67E51">
        <w:rPr>
          <w:rFonts w:ascii="Arial Narrow" w:hAnsi="Arial Narrow" w:cs="Tahoma"/>
          <w:b/>
          <w:bCs/>
          <w:i/>
          <w:sz w:val="18"/>
          <w:szCs w:val="18"/>
        </w:rPr>
        <w:t xml:space="preserve">El reintegro como medida de protección reforzada derivada de la maternidad: </w:t>
      </w:r>
      <w:r w:rsidR="00011EE3">
        <w:rPr>
          <w:rFonts w:ascii="Arial Narrow" w:hAnsi="Arial Narrow" w:cs="Tahoma"/>
          <w:b/>
          <w:bCs/>
          <w:i/>
          <w:sz w:val="18"/>
          <w:szCs w:val="18"/>
        </w:rPr>
        <w:t xml:space="preserve"> </w:t>
      </w:r>
      <w:r w:rsidR="00011EE3" w:rsidRPr="00011EE3">
        <w:rPr>
          <w:rFonts w:ascii="Arial Narrow" w:hAnsi="Arial Narrow" w:cs="Tahoma"/>
          <w:sz w:val="16"/>
          <w:szCs w:val="16"/>
          <w:lang w:val="es-ES"/>
        </w:rPr>
        <w:t xml:space="preserve">la jurisprudencia patria ha sostenido que </w:t>
      </w:r>
      <w:r w:rsidR="00011EE3" w:rsidRPr="00011EE3">
        <w:rPr>
          <w:rFonts w:ascii="Arial Narrow" w:hAnsi="Arial Narrow"/>
          <w:sz w:val="16"/>
          <w:szCs w:val="16"/>
        </w:rPr>
        <w:t xml:space="preserve">el reintegro o renovación del contrato de trabajo es la medida de protección principal derivada del fuero de maternidad, que por excelencia garantiza el derecho efectivo al trabajo de la mujer en condición especial, pues le permite conservar la relación laboral en la cual se desempeña y enfrentar con dignidad el evento del embarazo o en nacimiento de su hijo. </w:t>
      </w:r>
      <w:proofErr w:type="gramStart"/>
      <w:r w:rsidR="00011EE3" w:rsidRPr="00011EE3">
        <w:rPr>
          <w:rFonts w:ascii="Arial Narrow" w:hAnsi="Arial Narrow"/>
          <w:sz w:val="16"/>
          <w:szCs w:val="16"/>
        </w:rPr>
        <w:t>el</w:t>
      </w:r>
      <w:proofErr w:type="gramEnd"/>
      <w:r w:rsidR="00011EE3" w:rsidRPr="00011EE3">
        <w:rPr>
          <w:rFonts w:ascii="Arial Narrow" w:hAnsi="Arial Narrow"/>
          <w:sz w:val="16"/>
          <w:szCs w:val="16"/>
        </w:rPr>
        <w:t xml:space="preserve"> operador judicial debe examinar el caso puesto a consideración y decidir cuál es el alcance que debe dar a las medidas de protección efectivas al fuero de maternidad –principales o subsidiarias, de modo que en aquellos eventos en que razonadamente operen </w:t>
      </w:r>
      <w:r w:rsidR="00011EE3" w:rsidRPr="00011EE3">
        <w:rPr>
          <w:rFonts w:ascii="Arial Narrow" w:hAnsi="Arial Narrow"/>
          <w:sz w:val="16"/>
          <w:szCs w:val="16"/>
          <w:u w:val="single"/>
        </w:rPr>
        <w:t>causas objetivas, generales y legítimas</w:t>
      </w:r>
      <w:r w:rsidR="00011EE3" w:rsidRPr="00011EE3">
        <w:rPr>
          <w:rFonts w:ascii="Arial Narrow" w:hAnsi="Arial Narrow"/>
          <w:sz w:val="16"/>
          <w:szCs w:val="16"/>
        </w:rPr>
        <w:t xml:space="preserve"> para poner fin a la relación laboral, la orden de reintegro o renovación del contrato de trabajo, se torna improcedente.</w:t>
      </w:r>
    </w:p>
    <w:p w:rsidR="00BF7F43" w:rsidRPr="00640A07" w:rsidRDefault="00BF7F43" w:rsidP="00011EE3">
      <w:pPr>
        <w:spacing w:line="360" w:lineRule="auto"/>
        <w:jc w:val="both"/>
        <w:rPr>
          <w:rFonts w:ascii="Arial Narrow" w:hAnsi="Arial Narrow" w:cs="Tahoma"/>
          <w:i/>
          <w:sz w:val="31"/>
          <w:szCs w:val="31"/>
        </w:rPr>
      </w:pPr>
    </w:p>
    <w:p w:rsidR="00BF7F43" w:rsidRPr="00E37134" w:rsidRDefault="00BF7F43" w:rsidP="00BF7F43">
      <w:pPr>
        <w:spacing w:line="276" w:lineRule="auto"/>
        <w:ind w:left="2340" w:hanging="1440"/>
        <w:jc w:val="both"/>
        <w:rPr>
          <w:rFonts w:ascii="Arial Narrow" w:hAnsi="Arial Narrow" w:cs="Tahoma"/>
          <w:b/>
          <w:sz w:val="28"/>
          <w:szCs w:val="28"/>
        </w:rPr>
      </w:pPr>
      <w:r w:rsidRPr="00E37134">
        <w:rPr>
          <w:rFonts w:ascii="Arial Narrow" w:hAnsi="Arial Narrow" w:cs="Tahoma"/>
          <w:b/>
          <w:sz w:val="28"/>
          <w:szCs w:val="28"/>
          <w:u w:val="single"/>
        </w:rPr>
        <w:t>AUDIENCIA PÚBLICA</w:t>
      </w:r>
      <w:r w:rsidRPr="00E37134">
        <w:rPr>
          <w:rFonts w:ascii="Arial Narrow" w:hAnsi="Arial Narrow" w:cs="Tahoma"/>
          <w:b/>
          <w:sz w:val="28"/>
          <w:szCs w:val="28"/>
        </w:rPr>
        <w:t>:</w:t>
      </w:r>
    </w:p>
    <w:p w:rsidR="00BF7F43" w:rsidRPr="00886848" w:rsidRDefault="00BF7F43" w:rsidP="00052398">
      <w:pPr>
        <w:pStyle w:val="Sinespaciado"/>
      </w:pPr>
    </w:p>
    <w:p w:rsidR="00BF7F43" w:rsidRPr="00E37134" w:rsidRDefault="00BF7F43" w:rsidP="00BF7F43">
      <w:pPr>
        <w:spacing w:line="360" w:lineRule="auto"/>
        <w:ind w:firstLine="851"/>
        <w:jc w:val="both"/>
        <w:rPr>
          <w:rFonts w:ascii="Arial Narrow" w:hAnsi="Arial Narrow" w:cs="Arial"/>
          <w:b/>
          <w:i/>
          <w:iCs/>
          <w:sz w:val="28"/>
          <w:szCs w:val="28"/>
        </w:rPr>
      </w:pPr>
      <w:r w:rsidRPr="00886848">
        <w:rPr>
          <w:rFonts w:ascii="Arial Narrow" w:eastAsia="Calibri" w:hAnsi="Arial Narrow" w:cs="Arial"/>
          <w:sz w:val="28"/>
          <w:szCs w:val="28"/>
          <w:lang w:val="es-CO" w:eastAsia="en-US"/>
        </w:rPr>
        <w:t xml:space="preserve">En Pereira, hoy </w:t>
      </w:r>
      <w:r w:rsidR="00011EE3">
        <w:rPr>
          <w:rFonts w:ascii="Arial Narrow" w:eastAsia="Calibri" w:hAnsi="Arial Narrow" w:cs="Arial"/>
          <w:sz w:val="28"/>
          <w:szCs w:val="28"/>
          <w:lang w:val="es-CO" w:eastAsia="en-US"/>
        </w:rPr>
        <w:t xml:space="preserve">seis </w:t>
      </w:r>
      <w:r w:rsidRPr="00886848">
        <w:rPr>
          <w:rFonts w:ascii="Arial Narrow" w:eastAsia="Calibri" w:hAnsi="Arial Narrow" w:cs="Arial"/>
          <w:sz w:val="28"/>
          <w:szCs w:val="28"/>
          <w:lang w:val="es-CO" w:eastAsia="en-US"/>
        </w:rPr>
        <w:t>(0</w:t>
      </w:r>
      <w:r w:rsidR="00011EE3">
        <w:rPr>
          <w:rFonts w:ascii="Arial Narrow" w:eastAsia="Calibri" w:hAnsi="Arial Narrow" w:cs="Arial"/>
          <w:sz w:val="28"/>
          <w:szCs w:val="28"/>
          <w:lang w:val="es-CO" w:eastAsia="en-US"/>
        </w:rPr>
        <w:t>6</w:t>
      </w:r>
      <w:r w:rsidRPr="00886848">
        <w:rPr>
          <w:rFonts w:ascii="Arial Narrow" w:eastAsia="Calibri" w:hAnsi="Arial Narrow" w:cs="Arial"/>
          <w:sz w:val="28"/>
          <w:szCs w:val="28"/>
          <w:lang w:val="es-CO" w:eastAsia="en-US"/>
        </w:rPr>
        <w:t xml:space="preserve">) de octubre de dos mil </w:t>
      </w:r>
      <w:r w:rsidR="00991C26" w:rsidRPr="00886848">
        <w:rPr>
          <w:rFonts w:ascii="Arial Narrow" w:eastAsia="Calibri" w:hAnsi="Arial Narrow" w:cs="Arial"/>
          <w:sz w:val="28"/>
          <w:szCs w:val="28"/>
          <w:lang w:val="es-CO" w:eastAsia="en-US"/>
        </w:rPr>
        <w:t>quince</w:t>
      </w:r>
      <w:r w:rsidRPr="00886848">
        <w:rPr>
          <w:rFonts w:ascii="Arial Narrow" w:eastAsia="Calibri" w:hAnsi="Arial Narrow" w:cs="Arial"/>
          <w:sz w:val="28"/>
          <w:szCs w:val="28"/>
          <w:lang w:val="es-CO" w:eastAsia="en-US"/>
        </w:rPr>
        <w:t xml:space="preserve"> (201</w:t>
      </w:r>
      <w:r w:rsidR="00991C26" w:rsidRPr="00886848">
        <w:rPr>
          <w:rFonts w:ascii="Arial Narrow" w:eastAsia="Calibri" w:hAnsi="Arial Narrow" w:cs="Arial"/>
          <w:sz w:val="28"/>
          <w:szCs w:val="28"/>
          <w:lang w:val="es-CO" w:eastAsia="en-US"/>
        </w:rPr>
        <w:t>5</w:t>
      </w:r>
      <w:r w:rsidRPr="00886848">
        <w:rPr>
          <w:rFonts w:ascii="Arial Narrow" w:eastAsia="Calibri" w:hAnsi="Arial Narrow" w:cs="Arial"/>
          <w:sz w:val="28"/>
          <w:szCs w:val="28"/>
          <w:lang w:val="es-CO" w:eastAsia="en-US"/>
        </w:rPr>
        <w:t>), siendo las</w:t>
      </w:r>
      <w:r w:rsidR="00936365">
        <w:rPr>
          <w:rFonts w:ascii="Arial Narrow" w:eastAsia="Calibri" w:hAnsi="Arial Narrow" w:cs="Arial"/>
          <w:sz w:val="28"/>
          <w:szCs w:val="28"/>
          <w:lang w:val="es-CO" w:eastAsia="en-US"/>
        </w:rPr>
        <w:t xml:space="preserve"> tres y quince minutos de la tarde (3:15 p.m.),</w:t>
      </w:r>
      <w:r w:rsidR="00011EE3">
        <w:rPr>
          <w:rFonts w:ascii="Arial Narrow" w:eastAsia="Calibri" w:hAnsi="Arial Narrow" w:cs="Arial"/>
          <w:sz w:val="28"/>
          <w:szCs w:val="28"/>
          <w:lang w:val="es-CO" w:eastAsia="en-US"/>
        </w:rPr>
        <w:t xml:space="preserve"> </w:t>
      </w:r>
      <w:bookmarkStart w:id="0" w:name="_GoBack"/>
      <w:bookmarkEnd w:id="0"/>
      <w:r w:rsidRPr="00886848">
        <w:rPr>
          <w:rFonts w:ascii="Arial Narrow" w:hAnsi="Arial Narrow" w:cs="Tahoma"/>
          <w:bCs/>
          <w:sz w:val="28"/>
          <w:szCs w:val="28"/>
          <w:lang w:val="es-ES"/>
        </w:rPr>
        <w:t>reunidos en la Sala de Audiencia l</w:t>
      </w:r>
      <w:r w:rsidR="00991C26" w:rsidRPr="00886848">
        <w:rPr>
          <w:rFonts w:ascii="Arial Narrow" w:hAnsi="Arial Narrow" w:cs="Tahoma"/>
          <w:bCs/>
          <w:sz w:val="28"/>
          <w:szCs w:val="28"/>
          <w:lang w:val="es-ES"/>
        </w:rPr>
        <w:t>a magistrada y l</w:t>
      </w:r>
      <w:r w:rsidRPr="00886848">
        <w:rPr>
          <w:rFonts w:ascii="Arial Narrow" w:hAnsi="Arial Narrow" w:cs="Tahoma"/>
          <w:bCs/>
          <w:sz w:val="28"/>
          <w:szCs w:val="28"/>
          <w:lang w:val="es-ES"/>
        </w:rPr>
        <w:t>os magistrados de la Sala Laboral del Tribunal de Pereira, presidido</w:t>
      </w:r>
      <w:r w:rsidRPr="00E37134">
        <w:rPr>
          <w:rFonts w:ascii="Arial Narrow" w:hAnsi="Arial Narrow" w:cs="Tahoma"/>
          <w:bCs/>
          <w:color w:val="000000"/>
          <w:sz w:val="28"/>
          <w:szCs w:val="28"/>
          <w:lang w:val="es-ES"/>
        </w:rPr>
        <w:t xml:space="preserve"> por el ponente, declaran formalmente abierto el acto</w:t>
      </w:r>
      <w:r w:rsidRPr="00E37134">
        <w:rPr>
          <w:rFonts w:ascii="Arial Narrow" w:eastAsia="Calibri" w:hAnsi="Arial Narrow" w:cs="Arial"/>
          <w:sz w:val="28"/>
          <w:szCs w:val="28"/>
          <w:lang w:val="es-CO" w:eastAsia="en-US"/>
        </w:rPr>
        <w:t xml:space="preserve">, para </w:t>
      </w:r>
      <w:r w:rsidRPr="00E37134">
        <w:rPr>
          <w:rFonts w:ascii="Arial Narrow" w:hAnsi="Arial Narrow" w:cs="Arial"/>
          <w:iCs/>
          <w:sz w:val="28"/>
          <w:szCs w:val="28"/>
        </w:rPr>
        <w:t xml:space="preserve">decidir el recurso de apelación interpuesto por la parte demandante contra la </w:t>
      </w:r>
      <w:r w:rsidRPr="00E37134">
        <w:rPr>
          <w:rFonts w:ascii="Arial Narrow" w:hAnsi="Arial Narrow" w:cs="Arial"/>
          <w:sz w:val="28"/>
          <w:szCs w:val="28"/>
        </w:rPr>
        <w:t xml:space="preserve">sentencia proferida el </w:t>
      </w:r>
      <w:r w:rsidR="00991C26" w:rsidRPr="00E37134">
        <w:rPr>
          <w:rFonts w:ascii="Arial Narrow" w:hAnsi="Arial Narrow" w:cs="Arial"/>
          <w:sz w:val="28"/>
          <w:szCs w:val="28"/>
        </w:rPr>
        <w:t>29 de agosto de 2014</w:t>
      </w:r>
      <w:r w:rsidRPr="00E37134">
        <w:rPr>
          <w:rFonts w:ascii="Arial Narrow" w:hAnsi="Arial Narrow" w:cs="Tahoma"/>
          <w:sz w:val="28"/>
          <w:szCs w:val="28"/>
        </w:rPr>
        <w:t xml:space="preserve"> por el Juzgado </w:t>
      </w:r>
      <w:r w:rsidR="00991C26" w:rsidRPr="00E37134">
        <w:rPr>
          <w:rFonts w:ascii="Arial Narrow" w:hAnsi="Arial Narrow" w:cs="Tahoma"/>
          <w:sz w:val="28"/>
          <w:szCs w:val="28"/>
        </w:rPr>
        <w:t xml:space="preserve">Primero </w:t>
      </w:r>
      <w:r w:rsidRPr="00E37134">
        <w:rPr>
          <w:rFonts w:ascii="Arial Narrow" w:hAnsi="Arial Narrow" w:cs="Tahoma"/>
          <w:sz w:val="28"/>
          <w:szCs w:val="28"/>
        </w:rPr>
        <w:t>Laboral del Circuito de Pereira</w:t>
      </w:r>
      <w:r w:rsidRPr="00E37134">
        <w:rPr>
          <w:rFonts w:ascii="Arial Narrow" w:hAnsi="Arial Narrow" w:cs="Arial"/>
          <w:sz w:val="28"/>
          <w:szCs w:val="28"/>
        </w:rPr>
        <w:t xml:space="preserve">, dentro del proceso ordinario promovido por </w:t>
      </w:r>
      <w:r w:rsidR="007B2FE4">
        <w:rPr>
          <w:rFonts w:ascii="Arial Narrow" w:hAnsi="Arial Narrow" w:cs="Tahoma"/>
          <w:b/>
          <w:iCs/>
          <w:sz w:val="28"/>
          <w:szCs w:val="28"/>
        </w:rPr>
        <w:t>Pao</w:t>
      </w:r>
      <w:r w:rsidR="00991C26" w:rsidRPr="00E37134">
        <w:rPr>
          <w:rFonts w:ascii="Arial Narrow" w:hAnsi="Arial Narrow" w:cs="Tahoma"/>
          <w:b/>
          <w:iCs/>
          <w:sz w:val="28"/>
          <w:szCs w:val="28"/>
        </w:rPr>
        <w:t xml:space="preserve">la Andrea Díaz Sánchez </w:t>
      </w:r>
      <w:r w:rsidRPr="00E37134">
        <w:rPr>
          <w:rFonts w:ascii="Arial Narrow" w:hAnsi="Arial Narrow" w:cs="Tahoma"/>
          <w:sz w:val="28"/>
          <w:szCs w:val="28"/>
        </w:rPr>
        <w:t xml:space="preserve">contra </w:t>
      </w:r>
      <w:r w:rsidR="00991C26" w:rsidRPr="00E37134">
        <w:rPr>
          <w:rFonts w:ascii="Arial Narrow" w:hAnsi="Arial Narrow" w:cs="Tahoma"/>
          <w:sz w:val="28"/>
          <w:szCs w:val="28"/>
        </w:rPr>
        <w:t xml:space="preserve">el colegio </w:t>
      </w:r>
      <w:r w:rsidR="00991C26" w:rsidRPr="00E37134">
        <w:rPr>
          <w:rFonts w:ascii="Arial Narrow" w:hAnsi="Arial Narrow" w:cs="Tahoma"/>
          <w:b/>
          <w:sz w:val="28"/>
          <w:szCs w:val="28"/>
        </w:rPr>
        <w:t xml:space="preserve">Saint </w:t>
      </w:r>
      <w:proofErr w:type="spellStart"/>
      <w:r w:rsidR="00991C26" w:rsidRPr="00E37134">
        <w:rPr>
          <w:rFonts w:ascii="Arial Narrow" w:hAnsi="Arial Narrow" w:cs="Tahoma"/>
          <w:b/>
          <w:sz w:val="28"/>
          <w:szCs w:val="28"/>
        </w:rPr>
        <w:t>Andrew`s</w:t>
      </w:r>
      <w:proofErr w:type="spellEnd"/>
      <w:r w:rsidR="00991C26" w:rsidRPr="00E37134">
        <w:rPr>
          <w:rFonts w:ascii="Arial Narrow" w:hAnsi="Arial Narrow" w:cs="Tahoma"/>
          <w:b/>
          <w:sz w:val="28"/>
          <w:szCs w:val="28"/>
        </w:rPr>
        <w:t xml:space="preserve"> S.A.</w:t>
      </w:r>
    </w:p>
    <w:p w:rsidR="00BF7F43" w:rsidRPr="00052398" w:rsidRDefault="00BF7F43" w:rsidP="00052398">
      <w:pPr>
        <w:pStyle w:val="Sinespaciado"/>
        <w:rPr>
          <w:szCs w:val="31"/>
        </w:rPr>
      </w:pPr>
      <w:r w:rsidRPr="00E37134">
        <w:rPr>
          <w:lang w:val="es-ES"/>
        </w:rPr>
        <w:t> </w:t>
      </w:r>
    </w:p>
    <w:p w:rsidR="00BF7F43" w:rsidRPr="00E37134" w:rsidRDefault="00BF7F43" w:rsidP="00BF7F43">
      <w:pPr>
        <w:shd w:val="clear" w:color="auto" w:fill="FFFFFF"/>
        <w:spacing w:line="360" w:lineRule="auto"/>
        <w:ind w:firstLine="851"/>
        <w:jc w:val="both"/>
        <w:rPr>
          <w:rFonts w:ascii="Arial Narrow" w:hAnsi="Arial Narrow" w:cs="Tahoma"/>
          <w:b/>
          <w:bCs/>
          <w:color w:val="000000"/>
          <w:sz w:val="28"/>
          <w:szCs w:val="28"/>
          <w:lang w:val="es-ES"/>
        </w:rPr>
      </w:pPr>
      <w:r w:rsidRPr="00E37134">
        <w:rPr>
          <w:rFonts w:ascii="Arial Narrow" w:hAnsi="Arial Narrow" w:cs="Tahoma"/>
          <w:b/>
          <w:bCs/>
          <w:color w:val="000000"/>
          <w:sz w:val="28"/>
          <w:szCs w:val="28"/>
          <w:lang w:val="es-ES"/>
        </w:rPr>
        <w:t>IDENTIFICACIÓN DE LOS PRESENTES:</w:t>
      </w:r>
    </w:p>
    <w:p w:rsidR="00BF7F43" w:rsidRPr="00052398" w:rsidRDefault="00BF7F43" w:rsidP="00052398">
      <w:pPr>
        <w:pStyle w:val="Sinespaciado"/>
        <w:rPr>
          <w:szCs w:val="31"/>
        </w:rPr>
      </w:pPr>
    </w:p>
    <w:p w:rsidR="00BF7F43" w:rsidRPr="00052398" w:rsidRDefault="00BF7F43" w:rsidP="00052398">
      <w:pPr>
        <w:pStyle w:val="Prrafodelista"/>
        <w:numPr>
          <w:ilvl w:val="0"/>
          <w:numId w:val="2"/>
        </w:numPr>
        <w:spacing w:line="360" w:lineRule="auto"/>
        <w:rPr>
          <w:rFonts w:ascii="Arial Narrow" w:hAnsi="Arial Narrow" w:cs="Tahoma"/>
          <w:b/>
          <w:i/>
          <w:sz w:val="28"/>
          <w:szCs w:val="28"/>
        </w:rPr>
      </w:pPr>
      <w:r w:rsidRPr="00052398">
        <w:rPr>
          <w:rFonts w:ascii="Arial Narrow" w:hAnsi="Arial Narrow" w:cs="Tahoma"/>
          <w:b/>
          <w:i/>
          <w:sz w:val="28"/>
          <w:szCs w:val="28"/>
        </w:rPr>
        <w:t>INTRODUCCIÓN</w:t>
      </w:r>
    </w:p>
    <w:p w:rsidR="00052398" w:rsidRPr="00052398" w:rsidRDefault="00052398" w:rsidP="00052398">
      <w:pPr>
        <w:pStyle w:val="Sinespaciado"/>
      </w:pPr>
    </w:p>
    <w:p w:rsidR="00991C26" w:rsidRPr="00E37134" w:rsidRDefault="00BF7F43" w:rsidP="00BF7F43">
      <w:pPr>
        <w:spacing w:line="360" w:lineRule="auto"/>
        <w:ind w:firstLine="900"/>
        <w:jc w:val="both"/>
        <w:rPr>
          <w:rFonts w:ascii="Arial Narrow" w:hAnsi="Arial Narrow" w:cs="Tahoma"/>
          <w:sz w:val="28"/>
          <w:szCs w:val="28"/>
        </w:rPr>
      </w:pPr>
      <w:r w:rsidRPr="00E37134">
        <w:rPr>
          <w:rFonts w:ascii="Arial Narrow" w:hAnsi="Arial Narrow" w:cs="Tahoma"/>
          <w:sz w:val="28"/>
          <w:szCs w:val="28"/>
        </w:rPr>
        <w:t>Antes de que procedan los asistentes a descorrer el traslado en esta instancia, conforme a las voces del artículo 13 de la Ley 1149 de 2007, a modo de introducción, se tiene que</w:t>
      </w:r>
      <w:r w:rsidR="00991C26" w:rsidRPr="00E37134">
        <w:rPr>
          <w:rFonts w:ascii="Arial Narrow" w:hAnsi="Arial Narrow" w:cs="Tahoma"/>
          <w:sz w:val="28"/>
          <w:szCs w:val="28"/>
        </w:rPr>
        <w:t xml:space="preserve"> la demandante </w:t>
      </w:r>
      <w:r w:rsidR="00991C26" w:rsidRPr="00E37134">
        <w:rPr>
          <w:rFonts w:ascii="Arial Narrow" w:hAnsi="Arial Narrow" w:cs="Tahoma"/>
          <w:b/>
          <w:sz w:val="28"/>
          <w:szCs w:val="28"/>
        </w:rPr>
        <w:t>Pa</w:t>
      </w:r>
      <w:r w:rsidR="007B2FE4">
        <w:rPr>
          <w:rFonts w:ascii="Arial Narrow" w:hAnsi="Arial Narrow" w:cs="Tahoma"/>
          <w:b/>
          <w:sz w:val="28"/>
          <w:szCs w:val="28"/>
        </w:rPr>
        <w:t>o</w:t>
      </w:r>
      <w:r w:rsidR="00991C26" w:rsidRPr="00E37134">
        <w:rPr>
          <w:rFonts w:ascii="Arial Narrow" w:hAnsi="Arial Narrow" w:cs="Tahoma"/>
          <w:b/>
          <w:sz w:val="28"/>
          <w:szCs w:val="28"/>
        </w:rPr>
        <w:t>la Andrea Díaz Sánchez</w:t>
      </w:r>
      <w:r w:rsidR="00991C26" w:rsidRPr="00E37134">
        <w:rPr>
          <w:rFonts w:ascii="Arial Narrow" w:hAnsi="Arial Narrow" w:cs="Tahoma"/>
          <w:sz w:val="28"/>
          <w:szCs w:val="28"/>
        </w:rPr>
        <w:t xml:space="preserve">, pretende que se </w:t>
      </w:r>
      <w:r w:rsidR="00D271D4" w:rsidRPr="00E37134">
        <w:rPr>
          <w:rFonts w:ascii="Arial Narrow" w:hAnsi="Arial Narrow" w:cs="Tahoma"/>
          <w:sz w:val="28"/>
          <w:szCs w:val="28"/>
        </w:rPr>
        <w:t>declare contra la demandada (i) la existencia d</w:t>
      </w:r>
      <w:r w:rsidR="00405DD8">
        <w:rPr>
          <w:rFonts w:ascii="Arial Narrow" w:hAnsi="Arial Narrow" w:cs="Tahoma"/>
          <w:sz w:val="28"/>
          <w:szCs w:val="28"/>
        </w:rPr>
        <w:t>el</w:t>
      </w:r>
      <w:r w:rsidR="00D271D4" w:rsidRPr="00E37134">
        <w:rPr>
          <w:rFonts w:ascii="Arial Narrow" w:hAnsi="Arial Narrow" w:cs="Tahoma"/>
          <w:sz w:val="28"/>
          <w:szCs w:val="28"/>
        </w:rPr>
        <w:t xml:space="preserve"> contrato de trabajo a término fijo inferior a un año, desde el 16 de enero de 2008, cuya duración inicial se pactó a 11 meses y seis d</w:t>
      </w:r>
      <w:r w:rsidR="006A1A21" w:rsidRPr="00E37134">
        <w:rPr>
          <w:rFonts w:ascii="Arial Narrow" w:hAnsi="Arial Narrow" w:cs="Tahoma"/>
          <w:sz w:val="28"/>
          <w:szCs w:val="28"/>
        </w:rPr>
        <w:t>ías</w:t>
      </w:r>
      <w:r w:rsidR="00D271D4" w:rsidRPr="00E37134">
        <w:rPr>
          <w:rFonts w:ascii="Arial Narrow" w:hAnsi="Arial Narrow" w:cs="Tahoma"/>
          <w:sz w:val="28"/>
          <w:szCs w:val="28"/>
        </w:rPr>
        <w:t xml:space="preserve"> y se prorrogó por tres veces consecutivas, convirtiéndose en un contrato a término fijo a un año; (ii) la terminación ineficaz </w:t>
      </w:r>
      <w:r w:rsidR="008C6D06" w:rsidRPr="00E37134">
        <w:rPr>
          <w:rFonts w:ascii="Arial Narrow" w:hAnsi="Arial Narrow" w:cs="Tahoma"/>
          <w:sz w:val="28"/>
          <w:szCs w:val="28"/>
        </w:rPr>
        <w:t xml:space="preserve">del contrato por mutuo acuerdo suscrita entre las partes, por encontrarse viciada en el consentimiento; (iii) que el contrato terminó por causa imputable al empleador el 11 de octubre de 2011, encontrándose en estado de debilidad manifiesta, y por ende, bajo la protección constitucional de estabilidad laboral </w:t>
      </w:r>
      <w:r w:rsidR="008C6D06" w:rsidRPr="00E37134">
        <w:rPr>
          <w:rFonts w:ascii="Arial Narrow" w:hAnsi="Arial Narrow" w:cs="Tahoma"/>
          <w:sz w:val="28"/>
          <w:szCs w:val="28"/>
        </w:rPr>
        <w:lastRenderedPageBreak/>
        <w:t>reforzada. En consecuencia, pide que se condene a la sociedad demandada a reintegrarla al cargo que venía desempeñando y</w:t>
      </w:r>
      <w:r w:rsidR="006A1A21" w:rsidRPr="00E37134">
        <w:rPr>
          <w:rFonts w:ascii="Arial Narrow" w:hAnsi="Arial Narrow" w:cs="Tahoma"/>
          <w:sz w:val="28"/>
          <w:szCs w:val="28"/>
        </w:rPr>
        <w:t xml:space="preserve"> a cancelar </w:t>
      </w:r>
      <w:r w:rsidR="008C6D06" w:rsidRPr="00E37134">
        <w:rPr>
          <w:rFonts w:ascii="Arial Narrow" w:hAnsi="Arial Narrow" w:cs="Tahoma"/>
          <w:sz w:val="28"/>
          <w:szCs w:val="28"/>
        </w:rPr>
        <w:t>todos los emolumentos laborales dejados de percibir desde el 11 de octubre de 2011, fecha en que culminó el nexo laboral y, hasta la fecha en que se haga efectivo el reintegro</w:t>
      </w:r>
      <w:r w:rsidR="006A1A21" w:rsidRPr="00E37134">
        <w:rPr>
          <w:rFonts w:ascii="Arial Narrow" w:hAnsi="Arial Narrow" w:cs="Tahoma"/>
          <w:sz w:val="28"/>
          <w:szCs w:val="28"/>
        </w:rPr>
        <w:t xml:space="preserve">, igualmente se condene </w:t>
      </w:r>
      <w:r w:rsidR="0012472D" w:rsidRPr="00E37134">
        <w:rPr>
          <w:rFonts w:ascii="Arial Narrow" w:hAnsi="Arial Narrow" w:cs="Tahoma"/>
          <w:sz w:val="28"/>
          <w:szCs w:val="28"/>
        </w:rPr>
        <w:t xml:space="preserve">al </w:t>
      </w:r>
      <w:r w:rsidR="008C6D06" w:rsidRPr="00E37134">
        <w:rPr>
          <w:rFonts w:ascii="Arial Narrow" w:hAnsi="Arial Narrow" w:cs="Tahoma"/>
          <w:sz w:val="28"/>
          <w:szCs w:val="28"/>
        </w:rPr>
        <w:t xml:space="preserve">pago del reajuste de la liquidación de salarios y prestaciones sociales, de las cotizaciones a seguridad social, </w:t>
      </w:r>
      <w:r w:rsidR="0012472D" w:rsidRPr="00E37134">
        <w:rPr>
          <w:rFonts w:ascii="Arial Narrow" w:hAnsi="Arial Narrow" w:cs="Tahoma"/>
          <w:sz w:val="28"/>
          <w:szCs w:val="28"/>
        </w:rPr>
        <w:t xml:space="preserve">a </w:t>
      </w:r>
      <w:r w:rsidR="008C6D06" w:rsidRPr="00E37134">
        <w:rPr>
          <w:rFonts w:ascii="Arial Narrow" w:hAnsi="Arial Narrow" w:cs="Tahoma"/>
          <w:sz w:val="28"/>
          <w:szCs w:val="28"/>
        </w:rPr>
        <w:t xml:space="preserve">la indemnización de que trata el artículo 239 del C.S.T. </w:t>
      </w:r>
      <w:r w:rsidR="0012472D" w:rsidRPr="00E37134">
        <w:rPr>
          <w:rFonts w:ascii="Arial Narrow" w:hAnsi="Arial Narrow" w:cs="Tahoma"/>
          <w:sz w:val="28"/>
          <w:szCs w:val="28"/>
        </w:rPr>
        <w:t>y 361 de 1997, a la indexación de las condenas y las costas procesales.</w:t>
      </w:r>
    </w:p>
    <w:p w:rsidR="0012472D" w:rsidRPr="00886848" w:rsidRDefault="0012472D" w:rsidP="00886848">
      <w:pPr>
        <w:pStyle w:val="Sinespaciado"/>
      </w:pPr>
    </w:p>
    <w:p w:rsidR="0012472D" w:rsidRPr="00E37134" w:rsidRDefault="0012472D" w:rsidP="00BF7F43">
      <w:pPr>
        <w:spacing w:line="360" w:lineRule="auto"/>
        <w:ind w:firstLine="900"/>
        <w:jc w:val="both"/>
        <w:rPr>
          <w:rFonts w:ascii="Arial Narrow" w:hAnsi="Arial Narrow" w:cs="Tahoma"/>
          <w:sz w:val="28"/>
          <w:szCs w:val="28"/>
        </w:rPr>
      </w:pPr>
      <w:r w:rsidRPr="00E37134">
        <w:rPr>
          <w:rFonts w:ascii="Arial Narrow" w:hAnsi="Arial Narrow" w:cs="Tahoma"/>
          <w:sz w:val="28"/>
          <w:szCs w:val="28"/>
        </w:rPr>
        <w:t xml:space="preserve">Como pretensión subsidiaria pretende el pago de la indemnización </w:t>
      </w:r>
      <w:r w:rsidR="008167AF" w:rsidRPr="00E37134">
        <w:rPr>
          <w:rFonts w:ascii="Arial Narrow" w:hAnsi="Arial Narrow" w:cs="Tahoma"/>
          <w:sz w:val="28"/>
          <w:szCs w:val="28"/>
        </w:rPr>
        <w:t>por despido injusto consagrada en el artículo 64 del C.S.T.</w:t>
      </w:r>
    </w:p>
    <w:p w:rsidR="00991C26" w:rsidRPr="00886848" w:rsidRDefault="00991C26" w:rsidP="00886848">
      <w:pPr>
        <w:pStyle w:val="Sinespaciado"/>
      </w:pPr>
    </w:p>
    <w:p w:rsidR="004C28F4" w:rsidRPr="00E37134" w:rsidRDefault="00BF7F43" w:rsidP="004C28F4">
      <w:pPr>
        <w:spacing w:line="360" w:lineRule="auto"/>
        <w:ind w:firstLine="900"/>
        <w:jc w:val="both"/>
        <w:rPr>
          <w:rFonts w:ascii="Arial Narrow" w:hAnsi="Arial Narrow" w:cs="Tahoma"/>
          <w:sz w:val="28"/>
          <w:szCs w:val="28"/>
        </w:rPr>
      </w:pPr>
      <w:r w:rsidRPr="00E37134">
        <w:rPr>
          <w:rFonts w:ascii="Arial Narrow" w:hAnsi="Arial Narrow" w:cs="Tahoma"/>
          <w:sz w:val="28"/>
          <w:szCs w:val="28"/>
        </w:rPr>
        <w:t xml:space="preserve">Las preinsertas súplicas descansan en que </w:t>
      </w:r>
      <w:r w:rsidR="008167AF" w:rsidRPr="00E37134">
        <w:rPr>
          <w:rFonts w:ascii="Arial Narrow" w:hAnsi="Arial Narrow" w:cs="Tahoma"/>
          <w:sz w:val="28"/>
          <w:szCs w:val="28"/>
        </w:rPr>
        <w:t>la actora se vinculó al servicio de la demandada, mediante contrato a término fijo inferior a un año, cuya duración inicialmente se pactó a 11 meses y seis días; que el primer contrato inició el 16 de enero de 2008 y se extendió hasta el 22 de diciembre de ese mismo año; que trabajó sin solución de continuidad hasta el 4 de octubre de 2011, fecha</w:t>
      </w:r>
      <w:r w:rsidR="00052398">
        <w:rPr>
          <w:rFonts w:ascii="Arial Narrow" w:hAnsi="Arial Narrow" w:cs="Tahoma"/>
          <w:sz w:val="28"/>
          <w:szCs w:val="28"/>
        </w:rPr>
        <w:t xml:space="preserve"> en</w:t>
      </w:r>
      <w:r w:rsidR="008167AF" w:rsidRPr="00E37134">
        <w:rPr>
          <w:rFonts w:ascii="Arial Narrow" w:hAnsi="Arial Narrow" w:cs="Tahoma"/>
          <w:sz w:val="28"/>
          <w:szCs w:val="28"/>
        </w:rPr>
        <w:t xml:space="preserve"> la cual culminó la relación laboral; que se desempeñó como Coordinadora Administrativa, siendo la encargada de la revisión de hoja</w:t>
      </w:r>
      <w:r w:rsidR="00A97F5F" w:rsidRPr="00E37134">
        <w:rPr>
          <w:rFonts w:ascii="Arial Narrow" w:hAnsi="Arial Narrow" w:cs="Tahoma"/>
          <w:sz w:val="28"/>
          <w:szCs w:val="28"/>
        </w:rPr>
        <w:t>s de vida, de la contratación y vinculación de personal a la institución, verificaci</w:t>
      </w:r>
      <w:r w:rsidR="00052398">
        <w:rPr>
          <w:rFonts w:ascii="Arial Narrow" w:hAnsi="Arial Narrow" w:cs="Tahoma"/>
          <w:sz w:val="28"/>
          <w:szCs w:val="28"/>
        </w:rPr>
        <w:t xml:space="preserve">ón de normas de calidad, de cumplimiento de tareas, labores, </w:t>
      </w:r>
      <w:r w:rsidR="00A97F5F" w:rsidRPr="00E37134">
        <w:rPr>
          <w:rFonts w:ascii="Arial Narrow" w:hAnsi="Arial Narrow" w:cs="Tahoma"/>
          <w:sz w:val="28"/>
          <w:szCs w:val="28"/>
        </w:rPr>
        <w:t xml:space="preserve">elaboración y expedición </w:t>
      </w:r>
      <w:r w:rsidR="00065888" w:rsidRPr="00E37134">
        <w:rPr>
          <w:rFonts w:ascii="Arial Narrow" w:hAnsi="Arial Narrow" w:cs="Tahoma"/>
          <w:sz w:val="28"/>
          <w:szCs w:val="28"/>
        </w:rPr>
        <w:t xml:space="preserve">de documentos, entre otros; que </w:t>
      </w:r>
      <w:r w:rsidR="00377D67">
        <w:rPr>
          <w:rFonts w:ascii="Arial Narrow" w:hAnsi="Arial Narrow" w:cs="Tahoma"/>
          <w:sz w:val="28"/>
          <w:szCs w:val="28"/>
        </w:rPr>
        <w:t xml:space="preserve">la </w:t>
      </w:r>
      <w:r w:rsidR="00065888" w:rsidRPr="00E37134">
        <w:rPr>
          <w:rFonts w:ascii="Arial Narrow" w:hAnsi="Arial Narrow" w:cs="Tahoma"/>
          <w:sz w:val="28"/>
          <w:szCs w:val="28"/>
        </w:rPr>
        <w:t xml:space="preserve">jornada laboral </w:t>
      </w:r>
      <w:r w:rsidR="00377D67">
        <w:rPr>
          <w:rFonts w:ascii="Arial Narrow" w:hAnsi="Arial Narrow" w:cs="Tahoma"/>
          <w:sz w:val="28"/>
          <w:szCs w:val="28"/>
        </w:rPr>
        <w:t xml:space="preserve">era </w:t>
      </w:r>
      <w:r w:rsidR="00065888" w:rsidRPr="00E37134">
        <w:rPr>
          <w:rFonts w:ascii="Arial Narrow" w:hAnsi="Arial Narrow" w:cs="Tahoma"/>
          <w:sz w:val="28"/>
          <w:szCs w:val="28"/>
        </w:rPr>
        <w:t>de lunes a viernes de 8 a.m. a 12 m. y de 2 p.m. a 6 p.m., y los sábados del 8 a.m. a 12 m.</w:t>
      </w:r>
      <w:r w:rsidR="004C28F4" w:rsidRPr="00E37134">
        <w:rPr>
          <w:rFonts w:ascii="Arial Narrow" w:hAnsi="Arial Narrow" w:cs="Tahoma"/>
          <w:sz w:val="28"/>
          <w:szCs w:val="28"/>
        </w:rPr>
        <w:t xml:space="preserve">; que </w:t>
      </w:r>
      <w:r w:rsidR="00851A8E" w:rsidRPr="00E37134">
        <w:rPr>
          <w:rFonts w:ascii="Arial Narrow" w:hAnsi="Arial Narrow" w:cs="Tahoma"/>
          <w:sz w:val="28"/>
          <w:szCs w:val="28"/>
        </w:rPr>
        <w:t>devengó para el año 2010 un salario equivalente a$ 1`000.000,</w:t>
      </w:r>
      <w:r w:rsidR="00163451">
        <w:rPr>
          <w:rFonts w:ascii="Arial Narrow" w:hAnsi="Arial Narrow" w:cs="Tahoma"/>
          <w:sz w:val="28"/>
          <w:szCs w:val="28"/>
        </w:rPr>
        <w:t xml:space="preserve"> incrementándose para el 2011 en $ 1`900.000.</w:t>
      </w:r>
    </w:p>
    <w:p w:rsidR="008167AF" w:rsidRPr="00886848" w:rsidRDefault="008167AF" w:rsidP="00886848">
      <w:pPr>
        <w:pStyle w:val="Sinespaciado"/>
      </w:pPr>
    </w:p>
    <w:p w:rsidR="00732853" w:rsidRPr="00E37134" w:rsidRDefault="004C28F4" w:rsidP="008167AF">
      <w:pPr>
        <w:spacing w:line="360" w:lineRule="auto"/>
        <w:ind w:firstLine="900"/>
        <w:jc w:val="both"/>
        <w:rPr>
          <w:rFonts w:ascii="Arial Narrow" w:hAnsi="Arial Narrow" w:cs="Tahoma"/>
          <w:sz w:val="28"/>
          <w:szCs w:val="28"/>
        </w:rPr>
      </w:pPr>
      <w:r w:rsidRPr="00E37134">
        <w:rPr>
          <w:rFonts w:ascii="Arial Narrow" w:hAnsi="Arial Narrow" w:cs="Tahoma"/>
          <w:sz w:val="28"/>
          <w:szCs w:val="28"/>
        </w:rPr>
        <w:t xml:space="preserve">Aduce que ejerció su labor de manera personal, recibiendo órdenes de la señora Alicia Elena </w:t>
      </w:r>
      <w:proofErr w:type="spellStart"/>
      <w:r w:rsidRPr="00E37134">
        <w:rPr>
          <w:rFonts w:ascii="Arial Narrow" w:hAnsi="Arial Narrow" w:cs="Tahoma"/>
          <w:sz w:val="28"/>
          <w:szCs w:val="28"/>
        </w:rPr>
        <w:t>Candamil</w:t>
      </w:r>
      <w:proofErr w:type="spellEnd"/>
      <w:r w:rsidRPr="00E37134">
        <w:rPr>
          <w:rFonts w:ascii="Arial Narrow" w:hAnsi="Arial Narrow" w:cs="Tahoma"/>
          <w:sz w:val="28"/>
          <w:szCs w:val="28"/>
        </w:rPr>
        <w:t xml:space="preserve"> Peláez, quien le indicaba expresamente las tareas y funciones a ejecutar; que</w:t>
      </w:r>
      <w:r w:rsidR="00BE75DF" w:rsidRPr="00E37134">
        <w:rPr>
          <w:rFonts w:ascii="Arial Narrow" w:hAnsi="Arial Narrow" w:cs="Tahoma"/>
          <w:sz w:val="28"/>
          <w:szCs w:val="28"/>
        </w:rPr>
        <w:t xml:space="preserve"> en el mes de noviembre de 2010 dio a conocer a su empleador su estado de gravidez, </w:t>
      </w:r>
      <w:r w:rsidR="00377D67">
        <w:rPr>
          <w:rFonts w:ascii="Arial Narrow" w:hAnsi="Arial Narrow" w:cs="Tahoma"/>
          <w:sz w:val="28"/>
          <w:szCs w:val="28"/>
        </w:rPr>
        <w:t xml:space="preserve">el cual tuvo complicaciones </w:t>
      </w:r>
      <w:r w:rsidR="00BE75DF" w:rsidRPr="00E37134">
        <w:rPr>
          <w:rFonts w:ascii="Arial Narrow" w:hAnsi="Arial Narrow" w:cs="Tahoma"/>
          <w:sz w:val="28"/>
          <w:szCs w:val="28"/>
        </w:rPr>
        <w:t>puesto que sufría de gastritis crónica, obesidad y cálculos renales</w:t>
      </w:r>
      <w:r w:rsidR="00377D67">
        <w:rPr>
          <w:rFonts w:ascii="Arial Narrow" w:hAnsi="Arial Narrow" w:cs="Tahoma"/>
          <w:sz w:val="28"/>
          <w:szCs w:val="28"/>
        </w:rPr>
        <w:t xml:space="preserve">, siendo de alto </w:t>
      </w:r>
      <w:r w:rsidR="00BE75DF" w:rsidRPr="00E37134">
        <w:rPr>
          <w:rFonts w:ascii="Arial Narrow" w:hAnsi="Arial Narrow" w:cs="Tahoma"/>
          <w:sz w:val="28"/>
          <w:szCs w:val="28"/>
        </w:rPr>
        <w:t>riesgo</w:t>
      </w:r>
      <w:r w:rsidR="00377D67">
        <w:rPr>
          <w:rFonts w:ascii="Arial Narrow" w:hAnsi="Arial Narrow" w:cs="Tahoma"/>
          <w:sz w:val="28"/>
          <w:szCs w:val="28"/>
        </w:rPr>
        <w:t xml:space="preserve">; </w:t>
      </w:r>
      <w:r w:rsidR="009508CA" w:rsidRPr="00E37134">
        <w:rPr>
          <w:rFonts w:ascii="Arial Narrow" w:hAnsi="Arial Narrow" w:cs="Tahoma"/>
          <w:sz w:val="28"/>
          <w:szCs w:val="28"/>
        </w:rPr>
        <w:t xml:space="preserve">que debido a las incapacidades laborales </w:t>
      </w:r>
      <w:r w:rsidR="00377D67">
        <w:rPr>
          <w:rFonts w:ascii="Arial Narrow" w:hAnsi="Arial Narrow" w:cs="Tahoma"/>
          <w:sz w:val="28"/>
          <w:szCs w:val="28"/>
        </w:rPr>
        <w:t xml:space="preserve">en </w:t>
      </w:r>
      <w:r w:rsidR="009508CA" w:rsidRPr="00E37134">
        <w:rPr>
          <w:rFonts w:ascii="Arial Narrow" w:hAnsi="Arial Narrow" w:cs="Tahoma"/>
          <w:sz w:val="28"/>
          <w:szCs w:val="28"/>
        </w:rPr>
        <w:t xml:space="preserve">su gestación, </w:t>
      </w:r>
      <w:r w:rsidR="00377D67">
        <w:rPr>
          <w:rFonts w:ascii="Arial Narrow" w:hAnsi="Arial Narrow" w:cs="Tahoma"/>
          <w:sz w:val="28"/>
          <w:szCs w:val="28"/>
        </w:rPr>
        <w:t xml:space="preserve">se suscitaron </w:t>
      </w:r>
      <w:r w:rsidR="009508CA" w:rsidRPr="00E37134">
        <w:rPr>
          <w:rFonts w:ascii="Arial Narrow" w:hAnsi="Arial Narrow" w:cs="Tahoma"/>
          <w:sz w:val="28"/>
          <w:szCs w:val="28"/>
        </w:rPr>
        <w:t xml:space="preserve">diferencias entre ella y la rectora del colegio, </w:t>
      </w:r>
      <w:r w:rsidR="00377D67">
        <w:rPr>
          <w:rFonts w:ascii="Arial Narrow" w:hAnsi="Arial Narrow" w:cs="Tahoma"/>
          <w:sz w:val="28"/>
          <w:szCs w:val="28"/>
        </w:rPr>
        <w:t xml:space="preserve">quien dejó entrever su </w:t>
      </w:r>
      <w:r w:rsidR="009508CA" w:rsidRPr="00E37134">
        <w:rPr>
          <w:rFonts w:ascii="Arial Narrow" w:hAnsi="Arial Narrow" w:cs="Tahoma"/>
          <w:sz w:val="28"/>
          <w:szCs w:val="28"/>
        </w:rPr>
        <w:t xml:space="preserve">intención </w:t>
      </w:r>
      <w:r w:rsidR="00377D67">
        <w:rPr>
          <w:rFonts w:ascii="Arial Narrow" w:hAnsi="Arial Narrow" w:cs="Tahoma"/>
          <w:sz w:val="28"/>
          <w:szCs w:val="28"/>
        </w:rPr>
        <w:t>de finalizar el nexo laboral</w:t>
      </w:r>
      <w:r w:rsidR="009508CA" w:rsidRPr="00E37134">
        <w:rPr>
          <w:rFonts w:ascii="Arial Narrow" w:hAnsi="Arial Narrow" w:cs="Tahoma"/>
          <w:sz w:val="28"/>
          <w:szCs w:val="28"/>
        </w:rPr>
        <w:t>, no sólo por su estado de salud, sino también por cuestiones laborales.</w:t>
      </w:r>
    </w:p>
    <w:p w:rsidR="0012472D" w:rsidRDefault="009508CA" w:rsidP="00BF7F43">
      <w:pPr>
        <w:spacing w:line="360" w:lineRule="auto"/>
        <w:ind w:firstLine="900"/>
        <w:jc w:val="both"/>
        <w:rPr>
          <w:rFonts w:ascii="Arial Narrow" w:hAnsi="Arial Narrow" w:cs="Tahoma"/>
          <w:sz w:val="28"/>
          <w:szCs w:val="28"/>
        </w:rPr>
      </w:pPr>
      <w:r w:rsidRPr="00E37134">
        <w:rPr>
          <w:rFonts w:ascii="Arial Narrow" w:hAnsi="Arial Narrow" w:cs="Tahoma"/>
          <w:sz w:val="28"/>
          <w:szCs w:val="28"/>
        </w:rPr>
        <w:lastRenderedPageBreak/>
        <w:t xml:space="preserve">Refiere que </w:t>
      </w:r>
      <w:r w:rsidR="00A7551B" w:rsidRPr="00E37134">
        <w:rPr>
          <w:rFonts w:ascii="Arial Narrow" w:hAnsi="Arial Narrow" w:cs="Tahoma"/>
          <w:sz w:val="28"/>
          <w:szCs w:val="28"/>
        </w:rPr>
        <w:t xml:space="preserve">para la época de la licencia de maternidad, en repetidas ocasiones recibió llamadas telefónicas de la rectora y del asesor jurídico del colegio, con el fin de que de mutuo acuerdo </w:t>
      </w:r>
      <w:r w:rsidR="000951A1">
        <w:rPr>
          <w:rFonts w:ascii="Arial Narrow" w:hAnsi="Arial Narrow" w:cs="Tahoma"/>
          <w:sz w:val="28"/>
          <w:szCs w:val="28"/>
        </w:rPr>
        <w:t xml:space="preserve">dieran por </w:t>
      </w:r>
      <w:r w:rsidR="00A7551B" w:rsidRPr="00E37134">
        <w:rPr>
          <w:rFonts w:ascii="Arial Narrow" w:hAnsi="Arial Narrow" w:cs="Tahoma"/>
          <w:sz w:val="28"/>
          <w:szCs w:val="28"/>
        </w:rPr>
        <w:t>terminado el contrato de trabajo</w:t>
      </w:r>
      <w:r w:rsidR="000951A1">
        <w:rPr>
          <w:rFonts w:ascii="Arial Narrow" w:hAnsi="Arial Narrow" w:cs="Tahoma"/>
          <w:sz w:val="28"/>
          <w:szCs w:val="28"/>
        </w:rPr>
        <w:t>; que una de ellas tuvo lugar el 4 de octubre de 2011</w:t>
      </w:r>
      <w:r w:rsidR="00186D93" w:rsidRPr="00E37134">
        <w:rPr>
          <w:rFonts w:ascii="Arial Narrow" w:hAnsi="Arial Narrow" w:cs="Tahoma"/>
          <w:sz w:val="28"/>
          <w:szCs w:val="28"/>
        </w:rPr>
        <w:t>,</w:t>
      </w:r>
      <w:r w:rsidR="000951A1">
        <w:rPr>
          <w:rFonts w:ascii="Arial Narrow" w:hAnsi="Arial Narrow" w:cs="Tahoma"/>
          <w:sz w:val="28"/>
          <w:szCs w:val="28"/>
        </w:rPr>
        <w:t xml:space="preserve"> en la que el jurídico del plantel educativo l</w:t>
      </w:r>
      <w:r w:rsidR="00186D93" w:rsidRPr="00E37134">
        <w:rPr>
          <w:rFonts w:ascii="Arial Narrow" w:hAnsi="Arial Narrow" w:cs="Tahoma"/>
          <w:sz w:val="28"/>
          <w:szCs w:val="28"/>
        </w:rPr>
        <w:t>e indic</w:t>
      </w:r>
      <w:r w:rsidR="000951A1">
        <w:rPr>
          <w:rFonts w:ascii="Arial Narrow" w:hAnsi="Arial Narrow" w:cs="Tahoma"/>
          <w:sz w:val="28"/>
          <w:szCs w:val="28"/>
        </w:rPr>
        <w:t xml:space="preserve">ó que debía finiquitar en </w:t>
      </w:r>
      <w:r w:rsidR="00001EC8" w:rsidRPr="00E37134">
        <w:rPr>
          <w:rFonts w:ascii="Arial Narrow" w:hAnsi="Arial Narrow" w:cs="Tahoma"/>
          <w:sz w:val="28"/>
          <w:szCs w:val="28"/>
        </w:rPr>
        <w:t>buenos términos la relación laboral y para ello debía firmar un</w:t>
      </w:r>
      <w:r w:rsidR="000951A1">
        <w:rPr>
          <w:rFonts w:ascii="Arial Narrow" w:hAnsi="Arial Narrow" w:cs="Tahoma"/>
          <w:sz w:val="28"/>
          <w:szCs w:val="28"/>
        </w:rPr>
        <w:t xml:space="preserve"> documento </w:t>
      </w:r>
      <w:r w:rsidR="00EF3DD7">
        <w:rPr>
          <w:rFonts w:ascii="Arial Narrow" w:hAnsi="Arial Narrow" w:cs="Tahoma"/>
          <w:sz w:val="28"/>
          <w:szCs w:val="28"/>
        </w:rPr>
        <w:t xml:space="preserve">de </w:t>
      </w:r>
      <w:r w:rsidR="00001EC8" w:rsidRPr="00E37134">
        <w:rPr>
          <w:rFonts w:ascii="Arial Narrow" w:hAnsi="Arial Narrow" w:cs="Tahoma"/>
          <w:sz w:val="28"/>
          <w:szCs w:val="28"/>
        </w:rPr>
        <w:t>terminación del contrato o presentar su carta de renuncia, pues de no proceder de conformidad, se vería incurs</w:t>
      </w:r>
      <w:r w:rsidR="00EF3DD7">
        <w:rPr>
          <w:rFonts w:ascii="Arial Narrow" w:hAnsi="Arial Narrow" w:cs="Tahoma"/>
          <w:sz w:val="28"/>
          <w:szCs w:val="28"/>
        </w:rPr>
        <w:t xml:space="preserve">a en un proceso penal, </w:t>
      </w:r>
      <w:r w:rsidR="00405DD8">
        <w:rPr>
          <w:rFonts w:ascii="Arial Narrow" w:hAnsi="Arial Narrow" w:cs="Tahoma"/>
          <w:sz w:val="28"/>
          <w:szCs w:val="28"/>
        </w:rPr>
        <w:t xml:space="preserve">motivo por el cual </w:t>
      </w:r>
      <w:r w:rsidR="00F40F3C" w:rsidRPr="00E37134">
        <w:rPr>
          <w:rFonts w:ascii="Arial Narrow" w:hAnsi="Arial Narrow" w:cs="Tahoma"/>
          <w:sz w:val="28"/>
          <w:szCs w:val="28"/>
        </w:rPr>
        <w:t>se vio obligada</w:t>
      </w:r>
      <w:r w:rsidR="00405DD8">
        <w:rPr>
          <w:rFonts w:ascii="Arial Narrow" w:hAnsi="Arial Narrow" w:cs="Tahoma"/>
          <w:sz w:val="28"/>
          <w:szCs w:val="28"/>
        </w:rPr>
        <w:t>,</w:t>
      </w:r>
      <w:r w:rsidR="00F40F3C" w:rsidRPr="00E37134">
        <w:rPr>
          <w:rFonts w:ascii="Arial Narrow" w:hAnsi="Arial Narrow" w:cs="Tahoma"/>
          <w:sz w:val="28"/>
          <w:szCs w:val="28"/>
        </w:rPr>
        <w:t xml:space="preserve"> </w:t>
      </w:r>
      <w:r w:rsidR="00E37134" w:rsidRPr="00E37134">
        <w:rPr>
          <w:rFonts w:ascii="Arial Narrow" w:hAnsi="Arial Narrow" w:cs="Tahoma"/>
          <w:sz w:val="28"/>
          <w:szCs w:val="28"/>
        </w:rPr>
        <w:t>contra su voluntad</w:t>
      </w:r>
      <w:r w:rsidR="00EF3DD7">
        <w:rPr>
          <w:rFonts w:ascii="Arial Narrow" w:hAnsi="Arial Narrow" w:cs="Tahoma"/>
          <w:sz w:val="28"/>
          <w:szCs w:val="28"/>
        </w:rPr>
        <w:t>,</w:t>
      </w:r>
      <w:r w:rsidR="00405DD8">
        <w:rPr>
          <w:rFonts w:ascii="Arial Narrow" w:hAnsi="Arial Narrow" w:cs="Tahoma"/>
          <w:sz w:val="28"/>
          <w:szCs w:val="28"/>
        </w:rPr>
        <w:t xml:space="preserve"> </w:t>
      </w:r>
      <w:r w:rsidR="002E2751">
        <w:rPr>
          <w:rFonts w:ascii="Arial Narrow" w:hAnsi="Arial Narrow" w:cs="Tahoma"/>
          <w:sz w:val="28"/>
          <w:szCs w:val="28"/>
        </w:rPr>
        <w:t xml:space="preserve">mientras disfrutaba de su </w:t>
      </w:r>
      <w:r w:rsidR="002E2751" w:rsidRPr="00E37134">
        <w:rPr>
          <w:rFonts w:ascii="Arial Narrow" w:hAnsi="Arial Narrow" w:cs="Tahoma"/>
          <w:sz w:val="28"/>
          <w:szCs w:val="28"/>
        </w:rPr>
        <w:t xml:space="preserve"> licencia de maternidad y periodo de lactancia,</w:t>
      </w:r>
      <w:r w:rsidR="00405DD8">
        <w:rPr>
          <w:rFonts w:ascii="Arial Narrow" w:hAnsi="Arial Narrow" w:cs="Tahoma"/>
          <w:sz w:val="28"/>
          <w:szCs w:val="28"/>
        </w:rPr>
        <w:t xml:space="preserve"> </w:t>
      </w:r>
      <w:r w:rsidR="00F40F3C" w:rsidRPr="00E37134">
        <w:rPr>
          <w:rFonts w:ascii="Arial Narrow" w:hAnsi="Arial Narrow" w:cs="Tahoma"/>
          <w:sz w:val="28"/>
          <w:szCs w:val="28"/>
        </w:rPr>
        <w:t xml:space="preserve">a firmar </w:t>
      </w:r>
      <w:r w:rsidR="00E37134" w:rsidRPr="00E37134">
        <w:rPr>
          <w:rFonts w:ascii="Arial Narrow" w:hAnsi="Arial Narrow" w:cs="Tahoma"/>
          <w:sz w:val="28"/>
          <w:szCs w:val="28"/>
        </w:rPr>
        <w:t xml:space="preserve">un documento en el que se daba por terminado </w:t>
      </w:r>
      <w:r w:rsidR="00F40F3C" w:rsidRPr="00E37134">
        <w:rPr>
          <w:rFonts w:ascii="Arial Narrow" w:hAnsi="Arial Narrow" w:cs="Tahoma"/>
          <w:sz w:val="28"/>
          <w:szCs w:val="28"/>
        </w:rPr>
        <w:t>por mutuo acuerd</w:t>
      </w:r>
      <w:r w:rsidR="00E37134" w:rsidRPr="00E37134">
        <w:rPr>
          <w:rFonts w:ascii="Arial Narrow" w:hAnsi="Arial Narrow" w:cs="Tahoma"/>
          <w:sz w:val="28"/>
          <w:szCs w:val="28"/>
        </w:rPr>
        <w:t>o el contrato de trabajo</w:t>
      </w:r>
      <w:r w:rsidR="002E2751">
        <w:rPr>
          <w:rFonts w:ascii="Arial Narrow" w:hAnsi="Arial Narrow" w:cs="Tahoma"/>
          <w:sz w:val="28"/>
          <w:szCs w:val="28"/>
        </w:rPr>
        <w:t xml:space="preserve">; y que la accionada ningún trámite adelantó </w:t>
      </w:r>
      <w:r w:rsidR="00E37134" w:rsidRPr="00E37134">
        <w:rPr>
          <w:rFonts w:ascii="Arial Narrow" w:hAnsi="Arial Narrow" w:cs="Tahoma"/>
          <w:sz w:val="28"/>
          <w:szCs w:val="28"/>
        </w:rPr>
        <w:t xml:space="preserve">ante el Ministerio de la Protección Social.  </w:t>
      </w:r>
    </w:p>
    <w:p w:rsidR="00052398" w:rsidRDefault="00052398" w:rsidP="005D3D2B">
      <w:pPr>
        <w:pStyle w:val="Sinespaciado"/>
      </w:pPr>
    </w:p>
    <w:p w:rsidR="00913079" w:rsidRDefault="00913079" w:rsidP="00913079">
      <w:pPr>
        <w:spacing w:line="360" w:lineRule="auto"/>
        <w:ind w:firstLine="900"/>
        <w:jc w:val="both"/>
        <w:rPr>
          <w:rFonts w:ascii="Arial Narrow" w:hAnsi="Arial Narrow" w:cs="Tahoma"/>
          <w:sz w:val="28"/>
          <w:szCs w:val="28"/>
        </w:rPr>
      </w:pPr>
      <w:r>
        <w:rPr>
          <w:rFonts w:ascii="Arial Narrow" w:hAnsi="Arial Narrow" w:cs="Tahoma"/>
          <w:sz w:val="28"/>
          <w:szCs w:val="28"/>
        </w:rPr>
        <w:t>Luego d</w:t>
      </w:r>
      <w:r w:rsidRPr="0099643E">
        <w:rPr>
          <w:rFonts w:ascii="Arial Narrow" w:hAnsi="Arial Narrow" w:cs="Tahoma"/>
          <w:sz w:val="28"/>
          <w:szCs w:val="28"/>
        </w:rPr>
        <w:t>e intentarse vanamente la notificación personal del demandado, se realizó el respectivo emplazamiento</w:t>
      </w:r>
      <w:r>
        <w:rPr>
          <w:rFonts w:ascii="Arial Narrow" w:hAnsi="Arial Narrow" w:cs="Tahoma"/>
          <w:sz w:val="28"/>
          <w:szCs w:val="28"/>
        </w:rPr>
        <w:t xml:space="preserve">, de conformidad con el </w:t>
      </w:r>
      <w:r w:rsidRPr="0099643E">
        <w:rPr>
          <w:rFonts w:ascii="Arial Narrow" w:hAnsi="Arial Narrow" w:cs="Tahoma"/>
          <w:sz w:val="28"/>
          <w:szCs w:val="28"/>
        </w:rPr>
        <w:t>artículo 29 del C.P.L.; la curadora ad-</w:t>
      </w:r>
      <w:proofErr w:type="spellStart"/>
      <w:r w:rsidRPr="0099643E">
        <w:rPr>
          <w:rFonts w:ascii="Arial Narrow" w:hAnsi="Arial Narrow" w:cs="Tahoma"/>
          <w:sz w:val="28"/>
          <w:szCs w:val="28"/>
        </w:rPr>
        <w:t>litem</w:t>
      </w:r>
      <w:proofErr w:type="spellEnd"/>
      <w:r w:rsidRPr="0099643E">
        <w:rPr>
          <w:rFonts w:ascii="Arial Narrow" w:hAnsi="Arial Narrow" w:cs="Tahoma"/>
          <w:sz w:val="28"/>
          <w:szCs w:val="28"/>
        </w:rPr>
        <w:t xml:space="preserve"> que se designó para representar su</w:t>
      </w:r>
      <w:r>
        <w:rPr>
          <w:rFonts w:ascii="Arial Narrow" w:hAnsi="Arial Narrow" w:cs="Tahoma"/>
          <w:sz w:val="28"/>
          <w:szCs w:val="28"/>
        </w:rPr>
        <w:t>s</w:t>
      </w:r>
      <w:r w:rsidRPr="0099643E">
        <w:rPr>
          <w:rFonts w:ascii="Arial Narrow" w:hAnsi="Arial Narrow" w:cs="Tahoma"/>
          <w:sz w:val="28"/>
          <w:szCs w:val="28"/>
        </w:rPr>
        <w:t xml:space="preserve"> intereses</w:t>
      </w:r>
      <w:r>
        <w:rPr>
          <w:rFonts w:ascii="Arial Narrow" w:hAnsi="Arial Narrow" w:cs="Tahoma"/>
          <w:sz w:val="28"/>
          <w:szCs w:val="28"/>
        </w:rPr>
        <w:t xml:space="preserve"> contestó la demanda </w:t>
      </w:r>
      <w:r w:rsidRPr="0099643E">
        <w:rPr>
          <w:rFonts w:ascii="Arial Narrow" w:hAnsi="Arial Narrow" w:cs="Tahoma"/>
          <w:sz w:val="28"/>
          <w:szCs w:val="28"/>
        </w:rPr>
        <w:t>en la oportunidad debida</w:t>
      </w:r>
      <w:r w:rsidR="008174A2">
        <w:rPr>
          <w:rFonts w:ascii="Arial Narrow" w:hAnsi="Arial Narrow" w:cs="Tahoma"/>
          <w:sz w:val="28"/>
          <w:szCs w:val="28"/>
        </w:rPr>
        <w:t xml:space="preserve">, </w:t>
      </w:r>
      <w:r w:rsidRPr="0099643E">
        <w:rPr>
          <w:rFonts w:ascii="Arial Narrow" w:hAnsi="Arial Narrow" w:cs="Tahoma"/>
          <w:sz w:val="28"/>
          <w:szCs w:val="28"/>
        </w:rPr>
        <w:t>sin oponerse al despach</w:t>
      </w:r>
      <w:r w:rsidR="008174A2">
        <w:rPr>
          <w:rFonts w:ascii="Arial Narrow" w:hAnsi="Arial Narrow" w:cs="Tahoma"/>
          <w:sz w:val="28"/>
          <w:szCs w:val="28"/>
        </w:rPr>
        <w:t xml:space="preserve">o favorable de las pretensiones. Propuso como </w:t>
      </w:r>
      <w:r w:rsidR="00886848">
        <w:rPr>
          <w:rFonts w:ascii="Arial Narrow" w:hAnsi="Arial Narrow" w:cs="Tahoma"/>
          <w:sz w:val="28"/>
          <w:szCs w:val="28"/>
        </w:rPr>
        <w:t xml:space="preserve">único </w:t>
      </w:r>
      <w:r w:rsidR="008174A2">
        <w:rPr>
          <w:rFonts w:ascii="Arial Narrow" w:hAnsi="Arial Narrow" w:cs="Tahoma"/>
          <w:sz w:val="28"/>
          <w:szCs w:val="28"/>
        </w:rPr>
        <w:t>medio exceptivo la prescripción</w:t>
      </w:r>
      <w:r w:rsidRPr="0099643E">
        <w:rPr>
          <w:rFonts w:ascii="Arial Narrow" w:hAnsi="Arial Narrow" w:cs="Tahoma"/>
          <w:sz w:val="28"/>
          <w:szCs w:val="28"/>
        </w:rPr>
        <w:t xml:space="preserve">. </w:t>
      </w:r>
    </w:p>
    <w:p w:rsidR="00052398" w:rsidRDefault="00052398" w:rsidP="005D3D2B">
      <w:pPr>
        <w:pStyle w:val="Sinespaciado"/>
        <w:spacing w:line="360" w:lineRule="auto"/>
      </w:pPr>
    </w:p>
    <w:p w:rsidR="0013146C" w:rsidRDefault="0013146C" w:rsidP="00BF7F43">
      <w:pPr>
        <w:spacing w:line="360" w:lineRule="auto"/>
        <w:ind w:firstLine="900"/>
        <w:jc w:val="both"/>
        <w:rPr>
          <w:rFonts w:ascii="Arial Narrow" w:hAnsi="Arial Narrow" w:cs="Tahoma"/>
          <w:b/>
          <w:i/>
          <w:sz w:val="28"/>
          <w:szCs w:val="28"/>
        </w:rPr>
      </w:pPr>
      <w:r w:rsidRPr="0013146C">
        <w:rPr>
          <w:rFonts w:ascii="Arial Narrow" w:hAnsi="Arial Narrow" w:cs="Tahoma"/>
          <w:b/>
          <w:i/>
          <w:sz w:val="28"/>
          <w:szCs w:val="28"/>
        </w:rPr>
        <w:t xml:space="preserve">II. SENTENCIA DEL JUZGADO </w:t>
      </w:r>
    </w:p>
    <w:p w:rsidR="0013146C" w:rsidRPr="005D3D2B" w:rsidRDefault="0013146C" w:rsidP="005D3D2B">
      <w:pPr>
        <w:pStyle w:val="Sinespaciado"/>
      </w:pPr>
    </w:p>
    <w:p w:rsidR="005D3D2B" w:rsidRDefault="00034AF8" w:rsidP="0013146C">
      <w:pPr>
        <w:spacing w:line="360" w:lineRule="auto"/>
        <w:ind w:firstLine="708"/>
        <w:jc w:val="both"/>
        <w:rPr>
          <w:rFonts w:ascii="Arial Narrow" w:hAnsi="Arial Narrow" w:cs="Tahoma"/>
          <w:sz w:val="28"/>
          <w:szCs w:val="28"/>
        </w:rPr>
      </w:pPr>
      <w:r>
        <w:rPr>
          <w:rFonts w:ascii="Arial Narrow" w:hAnsi="Arial Narrow" w:cs="Tahoma"/>
          <w:sz w:val="28"/>
          <w:szCs w:val="28"/>
        </w:rPr>
        <w:t xml:space="preserve">La jueza de conocimiento puso fin a la primera instancia, declarando que </w:t>
      </w:r>
      <w:r w:rsidR="00163451">
        <w:rPr>
          <w:rFonts w:ascii="Arial Narrow" w:hAnsi="Arial Narrow" w:cs="Tahoma"/>
          <w:sz w:val="28"/>
          <w:szCs w:val="28"/>
        </w:rPr>
        <w:t xml:space="preserve">entre Paola Andrea Díaz Sánchez y Saint </w:t>
      </w:r>
      <w:proofErr w:type="spellStart"/>
      <w:r w:rsidR="00163451">
        <w:rPr>
          <w:rFonts w:ascii="Arial Narrow" w:hAnsi="Arial Narrow" w:cs="Tahoma"/>
          <w:sz w:val="28"/>
          <w:szCs w:val="28"/>
        </w:rPr>
        <w:t>Andrew´s</w:t>
      </w:r>
      <w:proofErr w:type="spellEnd"/>
      <w:r w:rsidR="00163451">
        <w:rPr>
          <w:rFonts w:ascii="Arial Narrow" w:hAnsi="Arial Narrow" w:cs="Tahoma"/>
          <w:sz w:val="28"/>
          <w:szCs w:val="28"/>
        </w:rPr>
        <w:t xml:space="preserve"> S.A. se suscribió un contrato de trabajo a término fijo inferior a un año, que tuvo como fecha inicial el 16 de enero de 2008, con una duración de 11 meses y seis días, el cual se prorrogó por tres periodos consecutivos, al cabo de los cuales se renovó por el periodo de un año. Así mismo, declaró </w:t>
      </w:r>
      <w:r w:rsidR="005D3D2B">
        <w:rPr>
          <w:rFonts w:ascii="Arial Narrow" w:hAnsi="Arial Narrow" w:cs="Tahoma"/>
          <w:sz w:val="28"/>
          <w:szCs w:val="28"/>
        </w:rPr>
        <w:t xml:space="preserve">que la terminación del contrato se produjo el 4 de octubre de 2011, por causas imputables al </w:t>
      </w:r>
      <w:r w:rsidR="00405DD8">
        <w:rPr>
          <w:rFonts w:ascii="Arial Narrow" w:hAnsi="Arial Narrow" w:cs="Tahoma"/>
          <w:sz w:val="28"/>
          <w:szCs w:val="28"/>
        </w:rPr>
        <w:t>empleador</w:t>
      </w:r>
      <w:r w:rsidR="005D3D2B">
        <w:rPr>
          <w:rFonts w:ascii="Arial Narrow" w:hAnsi="Arial Narrow" w:cs="Tahoma"/>
          <w:sz w:val="28"/>
          <w:szCs w:val="28"/>
        </w:rPr>
        <w:t>, en razón del estado de estabilidad laboral reforzada de la que gozaba la demandante</w:t>
      </w:r>
      <w:r w:rsidR="00405DD8">
        <w:rPr>
          <w:rFonts w:ascii="Arial Narrow" w:hAnsi="Arial Narrow" w:cs="Tahoma"/>
          <w:sz w:val="28"/>
          <w:szCs w:val="28"/>
        </w:rPr>
        <w:t>,</w:t>
      </w:r>
      <w:r w:rsidR="005D3D2B">
        <w:rPr>
          <w:rFonts w:ascii="Arial Narrow" w:hAnsi="Arial Narrow" w:cs="Tahoma"/>
          <w:sz w:val="28"/>
          <w:szCs w:val="28"/>
        </w:rPr>
        <w:t xml:space="preserve"> a raíz de la licencia de maternidad que venía disfrutando, </w:t>
      </w:r>
      <w:r w:rsidR="00405DD8">
        <w:rPr>
          <w:rFonts w:ascii="Arial Narrow" w:hAnsi="Arial Narrow" w:cs="Tahoma"/>
          <w:sz w:val="28"/>
          <w:szCs w:val="28"/>
        </w:rPr>
        <w:t xml:space="preserve">y </w:t>
      </w:r>
      <w:r w:rsidR="005D3D2B">
        <w:rPr>
          <w:rFonts w:ascii="Arial Narrow" w:hAnsi="Arial Narrow" w:cs="Tahoma"/>
          <w:sz w:val="28"/>
          <w:szCs w:val="28"/>
        </w:rPr>
        <w:t xml:space="preserve">por no contar con el permiso del Ministerio del Trabajo, siendo </w:t>
      </w:r>
      <w:r w:rsidR="00886848">
        <w:rPr>
          <w:rFonts w:ascii="Arial Narrow" w:hAnsi="Arial Narrow" w:cs="Tahoma"/>
          <w:sz w:val="28"/>
          <w:szCs w:val="28"/>
        </w:rPr>
        <w:t xml:space="preserve">entonces </w:t>
      </w:r>
      <w:r w:rsidR="005D3D2B">
        <w:rPr>
          <w:rFonts w:ascii="Arial Narrow" w:hAnsi="Arial Narrow" w:cs="Tahoma"/>
          <w:sz w:val="28"/>
          <w:szCs w:val="28"/>
        </w:rPr>
        <w:t>ineficaz el acuerdo suscrito entre las partes</w:t>
      </w:r>
      <w:r w:rsidR="00405DD8">
        <w:rPr>
          <w:rFonts w:ascii="Arial Narrow" w:hAnsi="Arial Narrow" w:cs="Tahoma"/>
          <w:sz w:val="28"/>
          <w:szCs w:val="28"/>
        </w:rPr>
        <w:t xml:space="preserve"> que daba por terminado en contrato de trabajo</w:t>
      </w:r>
      <w:r w:rsidR="005D3D2B">
        <w:rPr>
          <w:rFonts w:ascii="Arial Narrow" w:hAnsi="Arial Narrow" w:cs="Tahoma"/>
          <w:sz w:val="28"/>
          <w:szCs w:val="28"/>
        </w:rPr>
        <w:t>.</w:t>
      </w:r>
    </w:p>
    <w:p w:rsidR="00011EE3" w:rsidRDefault="00011EE3" w:rsidP="00011EE3">
      <w:pPr>
        <w:pStyle w:val="Sinespaciado"/>
      </w:pPr>
    </w:p>
    <w:p w:rsidR="00EC4D31" w:rsidRPr="003C5741" w:rsidRDefault="005D3D2B" w:rsidP="0013146C">
      <w:pPr>
        <w:spacing w:line="360" w:lineRule="auto"/>
        <w:ind w:firstLine="708"/>
        <w:jc w:val="both"/>
        <w:rPr>
          <w:rFonts w:ascii="Arial Narrow" w:hAnsi="Arial Narrow" w:cs="Tahoma"/>
          <w:sz w:val="28"/>
          <w:szCs w:val="28"/>
        </w:rPr>
      </w:pPr>
      <w:r>
        <w:rPr>
          <w:rFonts w:ascii="Arial Narrow" w:hAnsi="Arial Narrow" w:cs="Tahoma"/>
          <w:sz w:val="28"/>
          <w:szCs w:val="28"/>
        </w:rPr>
        <w:t xml:space="preserve">En consecuencia, condenó a la sociedad demandada al pago del reajuste de los aportes al sistema de seguridad social en salud y pensión, entre el salario mínimo </w:t>
      </w:r>
      <w:r w:rsidRPr="003C5741">
        <w:rPr>
          <w:rFonts w:ascii="Arial Narrow" w:hAnsi="Arial Narrow" w:cs="Tahoma"/>
          <w:sz w:val="28"/>
          <w:szCs w:val="28"/>
        </w:rPr>
        <w:t xml:space="preserve">legal </w:t>
      </w:r>
      <w:r w:rsidRPr="003C5741">
        <w:rPr>
          <w:rFonts w:ascii="Arial Narrow" w:hAnsi="Arial Narrow" w:cs="Tahoma"/>
          <w:sz w:val="28"/>
          <w:szCs w:val="28"/>
        </w:rPr>
        <w:lastRenderedPageBreak/>
        <w:t xml:space="preserve">mensual vigente y la suma de $ 1`610.850, por el periodo correspondiente </w:t>
      </w:r>
      <w:r w:rsidR="003C5C67" w:rsidRPr="003C5741">
        <w:rPr>
          <w:rFonts w:ascii="Arial Narrow" w:hAnsi="Arial Narrow" w:cs="Tahoma"/>
          <w:sz w:val="28"/>
          <w:szCs w:val="28"/>
        </w:rPr>
        <w:t>al 1º de enero al 4 de octubre de 2011. Impartió condena igualmente por concepto de cesantías, intereses a las cesantías, prima de servicios, vacaciones, in</w:t>
      </w:r>
      <w:r w:rsidR="00886848" w:rsidRPr="003C5741">
        <w:rPr>
          <w:rFonts w:ascii="Arial Narrow" w:hAnsi="Arial Narrow" w:cs="Tahoma"/>
          <w:sz w:val="28"/>
          <w:szCs w:val="28"/>
        </w:rPr>
        <w:t>demnización por despido injusto e</w:t>
      </w:r>
      <w:r w:rsidR="003C5C67" w:rsidRPr="003C5741">
        <w:rPr>
          <w:rFonts w:ascii="Arial Narrow" w:hAnsi="Arial Narrow" w:cs="Tahoma"/>
          <w:sz w:val="28"/>
          <w:szCs w:val="28"/>
        </w:rPr>
        <w:t xml:space="preserve"> indemnización d</w:t>
      </w:r>
      <w:r w:rsidR="00886848" w:rsidRPr="003C5741">
        <w:rPr>
          <w:rFonts w:ascii="Arial Narrow" w:hAnsi="Arial Narrow" w:cs="Tahoma"/>
          <w:sz w:val="28"/>
          <w:szCs w:val="28"/>
        </w:rPr>
        <w:t xml:space="preserve">e que trata el </w:t>
      </w:r>
      <w:r w:rsidR="00D27D88">
        <w:rPr>
          <w:rFonts w:ascii="Arial Narrow" w:hAnsi="Arial Narrow" w:cs="Tahoma"/>
          <w:sz w:val="28"/>
          <w:szCs w:val="28"/>
        </w:rPr>
        <w:t>artículo 239 del CST.</w:t>
      </w:r>
    </w:p>
    <w:p w:rsidR="00EC4D31" w:rsidRPr="003C5741" w:rsidRDefault="00EC4D31" w:rsidP="003C5741">
      <w:pPr>
        <w:pStyle w:val="Sinespaciado"/>
      </w:pPr>
    </w:p>
    <w:p w:rsidR="005D3D2B" w:rsidRPr="003C5741" w:rsidRDefault="00886848" w:rsidP="0013146C">
      <w:pPr>
        <w:spacing w:line="360" w:lineRule="auto"/>
        <w:ind w:firstLine="708"/>
        <w:jc w:val="both"/>
        <w:rPr>
          <w:rFonts w:ascii="Arial Narrow" w:hAnsi="Arial Narrow" w:cs="Tahoma"/>
          <w:sz w:val="28"/>
          <w:szCs w:val="28"/>
        </w:rPr>
      </w:pPr>
      <w:r w:rsidRPr="003C5741">
        <w:rPr>
          <w:rFonts w:ascii="Arial Narrow" w:hAnsi="Arial Narrow" w:cs="Tahoma"/>
          <w:sz w:val="28"/>
          <w:szCs w:val="28"/>
        </w:rPr>
        <w:t>En la motiva de la decisión, para lo que interesa a esta segunda instancia, la op</w:t>
      </w:r>
      <w:r w:rsidR="00EC4D31" w:rsidRPr="003C5741">
        <w:rPr>
          <w:rFonts w:ascii="Arial Narrow" w:hAnsi="Arial Narrow" w:cs="Tahoma"/>
          <w:sz w:val="28"/>
          <w:szCs w:val="28"/>
        </w:rPr>
        <w:t xml:space="preserve">eradora judicial </w:t>
      </w:r>
      <w:r w:rsidRPr="003C5741">
        <w:rPr>
          <w:rFonts w:ascii="Arial Narrow" w:hAnsi="Arial Narrow" w:cs="Tahoma"/>
          <w:sz w:val="28"/>
          <w:szCs w:val="28"/>
        </w:rPr>
        <w:t xml:space="preserve">concluyó </w:t>
      </w:r>
      <w:r w:rsidR="00EC4D31" w:rsidRPr="003C5741">
        <w:rPr>
          <w:rFonts w:ascii="Arial Narrow" w:hAnsi="Arial Narrow" w:cs="Tahoma"/>
          <w:sz w:val="28"/>
          <w:szCs w:val="28"/>
        </w:rPr>
        <w:t>que no era procedente ordenar el reintegro</w:t>
      </w:r>
      <w:r w:rsidRPr="003C5741">
        <w:rPr>
          <w:rFonts w:ascii="Arial Narrow" w:hAnsi="Arial Narrow" w:cs="Tahoma"/>
          <w:sz w:val="28"/>
          <w:szCs w:val="28"/>
        </w:rPr>
        <w:t xml:space="preserve"> de la trabajadora</w:t>
      </w:r>
      <w:r w:rsidR="00EC4D31" w:rsidRPr="003C5741">
        <w:rPr>
          <w:rFonts w:ascii="Arial Narrow" w:hAnsi="Arial Narrow" w:cs="Tahoma"/>
          <w:sz w:val="28"/>
          <w:szCs w:val="28"/>
        </w:rPr>
        <w:t>, pues</w:t>
      </w:r>
      <w:r w:rsidR="00BE5F83" w:rsidRPr="003C5741">
        <w:rPr>
          <w:rFonts w:ascii="Arial Narrow" w:hAnsi="Arial Narrow" w:cs="Tahoma"/>
          <w:sz w:val="28"/>
          <w:szCs w:val="28"/>
        </w:rPr>
        <w:t xml:space="preserve"> ello </w:t>
      </w:r>
      <w:r w:rsidRPr="003C5741">
        <w:rPr>
          <w:rFonts w:ascii="Arial Narrow" w:hAnsi="Arial Narrow" w:cs="Tahoma"/>
          <w:sz w:val="28"/>
          <w:szCs w:val="28"/>
        </w:rPr>
        <w:t>no sólo perjudicaría</w:t>
      </w:r>
      <w:r w:rsidR="00BE5F83" w:rsidRPr="003C5741">
        <w:rPr>
          <w:rFonts w:ascii="Arial Narrow" w:hAnsi="Arial Narrow" w:cs="Tahoma"/>
          <w:sz w:val="28"/>
          <w:szCs w:val="28"/>
        </w:rPr>
        <w:t xml:space="preserve"> su salud</w:t>
      </w:r>
      <w:r w:rsidRPr="003C5741">
        <w:rPr>
          <w:rFonts w:ascii="Arial Narrow" w:hAnsi="Arial Narrow" w:cs="Tahoma"/>
          <w:sz w:val="28"/>
          <w:szCs w:val="28"/>
        </w:rPr>
        <w:t>, tal como lo revelaron los testigos, sino que también se crearía un mal clima laboral entre los sujetos de la relación</w:t>
      </w:r>
      <w:r w:rsidR="00BE5F83" w:rsidRPr="003C5741">
        <w:rPr>
          <w:rFonts w:ascii="Arial Narrow" w:hAnsi="Arial Narrow" w:cs="Tahoma"/>
          <w:sz w:val="28"/>
          <w:szCs w:val="28"/>
        </w:rPr>
        <w:t xml:space="preserve"> contractual</w:t>
      </w:r>
      <w:r w:rsidRPr="003C5741">
        <w:rPr>
          <w:rFonts w:ascii="Arial Narrow" w:hAnsi="Arial Narrow" w:cs="Tahoma"/>
          <w:sz w:val="28"/>
          <w:szCs w:val="28"/>
        </w:rPr>
        <w:t>,</w:t>
      </w:r>
      <w:r w:rsidR="00405DD8">
        <w:rPr>
          <w:rFonts w:ascii="Arial Narrow" w:hAnsi="Arial Narrow" w:cs="Tahoma"/>
          <w:sz w:val="28"/>
          <w:szCs w:val="28"/>
        </w:rPr>
        <w:t xml:space="preserve"> </w:t>
      </w:r>
      <w:r w:rsidR="005A7528" w:rsidRPr="003C5741">
        <w:rPr>
          <w:rFonts w:ascii="Arial Narrow" w:hAnsi="Arial Narrow" w:cs="Tahoma"/>
          <w:sz w:val="28"/>
          <w:szCs w:val="28"/>
        </w:rPr>
        <w:t xml:space="preserve">puesto que </w:t>
      </w:r>
      <w:r w:rsidRPr="003C5741">
        <w:rPr>
          <w:rFonts w:ascii="Arial Narrow" w:hAnsi="Arial Narrow" w:cs="Tahoma"/>
          <w:sz w:val="28"/>
          <w:szCs w:val="28"/>
        </w:rPr>
        <w:t xml:space="preserve">la señora </w:t>
      </w:r>
      <w:r w:rsidR="00F03F6B" w:rsidRPr="003C5741">
        <w:rPr>
          <w:rFonts w:ascii="Arial Narrow" w:hAnsi="Arial Narrow" w:cs="Tahoma"/>
          <w:sz w:val="28"/>
          <w:szCs w:val="28"/>
        </w:rPr>
        <w:t xml:space="preserve">Alicia </w:t>
      </w:r>
      <w:proofErr w:type="spellStart"/>
      <w:r w:rsidR="00F03F6B" w:rsidRPr="003C5741">
        <w:rPr>
          <w:rFonts w:ascii="Arial Narrow" w:hAnsi="Arial Narrow" w:cs="Tahoma"/>
          <w:sz w:val="28"/>
          <w:szCs w:val="28"/>
        </w:rPr>
        <w:t>Candamil</w:t>
      </w:r>
      <w:proofErr w:type="spellEnd"/>
      <w:r w:rsidR="00F03F6B" w:rsidRPr="003C5741">
        <w:rPr>
          <w:rFonts w:ascii="Arial Narrow" w:hAnsi="Arial Narrow" w:cs="Tahoma"/>
          <w:sz w:val="28"/>
          <w:szCs w:val="28"/>
        </w:rPr>
        <w:t xml:space="preserve"> </w:t>
      </w:r>
      <w:r w:rsidRPr="003C5741">
        <w:rPr>
          <w:rFonts w:ascii="Arial Narrow" w:hAnsi="Arial Narrow" w:cs="Tahoma"/>
          <w:sz w:val="28"/>
          <w:szCs w:val="28"/>
        </w:rPr>
        <w:t>Peláez</w:t>
      </w:r>
      <w:r w:rsidR="00F03F6B" w:rsidRPr="003C5741">
        <w:rPr>
          <w:rFonts w:ascii="Arial Narrow" w:hAnsi="Arial Narrow" w:cs="Tahoma"/>
          <w:sz w:val="28"/>
          <w:szCs w:val="28"/>
        </w:rPr>
        <w:t>,</w:t>
      </w:r>
      <w:r w:rsidR="00405DD8">
        <w:rPr>
          <w:rFonts w:ascii="Arial Narrow" w:hAnsi="Arial Narrow" w:cs="Tahoma"/>
          <w:sz w:val="28"/>
          <w:szCs w:val="28"/>
        </w:rPr>
        <w:t xml:space="preserve"> </w:t>
      </w:r>
      <w:r w:rsidR="005A7528" w:rsidRPr="003C5741">
        <w:rPr>
          <w:rFonts w:ascii="Arial Narrow" w:hAnsi="Arial Narrow" w:cs="Tahoma"/>
          <w:sz w:val="28"/>
          <w:szCs w:val="28"/>
        </w:rPr>
        <w:t xml:space="preserve">responsable directa del despido injusto de la actora, </w:t>
      </w:r>
      <w:r w:rsidR="00D06CB1" w:rsidRPr="003C5741">
        <w:rPr>
          <w:rFonts w:ascii="Arial Narrow" w:hAnsi="Arial Narrow" w:cs="Tahoma"/>
          <w:sz w:val="28"/>
          <w:szCs w:val="28"/>
        </w:rPr>
        <w:t xml:space="preserve">funge como </w:t>
      </w:r>
      <w:r w:rsidRPr="003C5741">
        <w:rPr>
          <w:rFonts w:ascii="Arial Narrow" w:hAnsi="Arial Narrow" w:cs="Tahoma"/>
          <w:sz w:val="28"/>
          <w:szCs w:val="28"/>
        </w:rPr>
        <w:t>representante</w:t>
      </w:r>
      <w:r w:rsidR="005A7528" w:rsidRPr="003C5741">
        <w:rPr>
          <w:rFonts w:ascii="Arial Narrow" w:hAnsi="Arial Narrow" w:cs="Tahoma"/>
          <w:sz w:val="28"/>
          <w:szCs w:val="28"/>
        </w:rPr>
        <w:t xml:space="preserve"> legal de la sociedad demandada</w:t>
      </w:r>
      <w:r w:rsidR="00405DD8">
        <w:rPr>
          <w:rFonts w:ascii="Arial Narrow" w:hAnsi="Arial Narrow" w:cs="Tahoma"/>
          <w:sz w:val="28"/>
          <w:szCs w:val="28"/>
        </w:rPr>
        <w:t xml:space="preserve"> </w:t>
      </w:r>
      <w:r w:rsidR="00D06CB1" w:rsidRPr="003C5741">
        <w:rPr>
          <w:rFonts w:ascii="Arial Narrow" w:hAnsi="Arial Narrow" w:cs="Tahoma"/>
          <w:sz w:val="28"/>
          <w:szCs w:val="28"/>
        </w:rPr>
        <w:t xml:space="preserve">y </w:t>
      </w:r>
      <w:r w:rsidR="00F03F6B" w:rsidRPr="003C5741">
        <w:rPr>
          <w:rFonts w:ascii="Arial Narrow" w:hAnsi="Arial Narrow" w:cs="Tahoma"/>
          <w:sz w:val="28"/>
          <w:szCs w:val="28"/>
        </w:rPr>
        <w:t>naturalmente</w:t>
      </w:r>
      <w:r w:rsidR="00BE5F83" w:rsidRPr="003C5741">
        <w:rPr>
          <w:rFonts w:ascii="Arial Narrow" w:hAnsi="Arial Narrow" w:cs="Tahoma"/>
          <w:sz w:val="28"/>
          <w:szCs w:val="28"/>
        </w:rPr>
        <w:t xml:space="preserve"> que </w:t>
      </w:r>
      <w:r w:rsidR="005A7528" w:rsidRPr="003C5741">
        <w:rPr>
          <w:rFonts w:ascii="Arial Narrow" w:hAnsi="Arial Narrow" w:cs="Tahoma"/>
          <w:sz w:val="28"/>
          <w:szCs w:val="28"/>
        </w:rPr>
        <w:t>habr</w:t>
      </w:r>
      <w:r w:rsidR="002107B6" w:rsidRPr="003C5741">
        <w:rPr>
          <w:rFonts w:ascii="Arial Narrow" w:hAnsi="Arial Narrow" w:cs="Tahoma"/>
          <w:sz w:val="28"/>
          <w:szCs w:val="28"/>
        </w:rPr>
        <w:t>ía</w:t>
      </w:r>
      <w:r w:rsidR="005A7528" w:rsidRPr="003C5741">
        <w:rPr>
          <w:rFonts w:ascii="Arial Narrow" w:hAnsi="Arial Narrow" w:cs="Tahoma"/>
          <w:sz w:val="28"/>
          <w:szCs w:val="28"/>
        </w:rPr>
        <w:t xml:space="preserve"> de existir </w:t>
      </w:r>
      <w:r w:rsidR="00405DD8">
        <w:rPr>
          <w:rFonts w:ascii="Arial Narrow" w:hAnsi="Arial Narrow" w:cs="Tahoma"/>
          <w:sz w:val="28"/>
          <w:szCs w:val="28"/>
        </w:rPr>
        <w:t xml:space="preserve">entre ellas, trabajadora y empleadora, </w:t>
      </w:r>
      <w:r w:rsidR="00F03F6B" w:rsidRPr="003C5741">
        <w:rPr>
          <w:rFonts w:ascii="Arial Narrow" w:hAnsi="Arial Narrow" w:cs="Tahoma"/>
          <w:sz w:val="28"/>
          <w:szCs w:val="28"/>
        </w:rPr>
        <w:t xml:space="preserve">una relación directa </w:t>
      </w:r>
      <w:r w:rsidR="005A7528" w:rsidRPr="003C5741">
        <w:rPr>
          <w:rFonts w:ascii="Arial Narrow" w:hAnsi="Arial Narrow" w:cs="Tahoma"/>
          <w:sz w:val="28"/>
          <w:szCs w:val="28"/>
        </w:rPr>
        <w:t xml:space="preserve">para la </w:t>
      </w:r>
      <w:r w:rsidR="00F03F6B" w:rsidRPr="003C5741">
        <w:rPr>
          <w:rFonts w:ascii="Arial Narrow" w:hAnsi="Arial Narrow" w:cs="Tahoma"/>
          <w:sz w:val="28"/>
          <w:szCs w:val="28"/>
        </w:rPr>
        <w:t xml:space="preserve"> ejecución de </w:t>
      </w:r>
      <w:r w:rsidR="005A7528" w:rsidRPr="003C5741">
        <w:rPr>
          <w:rFonts w:ascii="Arial Narrow" w:hAnsi="Arial Narrow" w:cs="Tahoma"/>
          <w:sz w:val="28"/>
          <w:szCs w:val="28"/>
        </w:rPr>
        <w:t xml:space="preserve">las </w:t>
      </w:r>
      <w:r w:rsidR="00F03F6B" w:rsidRPr="003C5741">
        <w:rPr>
          <w:rFonts w:ascii="Arial Narrow" w:hAnsi="Arial Narrow" w:cs="Tahoma"/>
          <w:sz w:val="28"/>
          <w:szCs w:val="28"/>
        </w:rPr>
        <w:t>lab</w:t>
      </w:r>
      <w:r w:rsidR="00D06CB1" w:rsidRPr="003C5741">
        <w:rPr>
          <w:rFonts w:ascii="Arial Narrow" w:hAnsi="Arial Narrow" w:cs="Tahoma"/>
          <w:sz w:val="28"/>
          <w:szCs w:val="28"/>
        </w:rPr>
        <w:t>ores.</w:t>
      </w:r>
    </w:p>
    <w:p w:rsidR="005A7528" w:rsidRPr="003C5741" w:rsidRDefault="005A7528" w:rsidP="00D87377">
      <w:pPr>
        <w:pStyle w:val="Sinespaciado"/>
      </w:pPr>
    </w:p>
    <w:p w:rsidR="00283ACA" w:rsidRPr="003C5741" w:rsidRDefault="005A7528" w:rsidP="0013146C">
      <w:pPr>
        <w:spacing w:line="360" w:lineRule="auto"/>
        <w:ind w:firstLine="708"/>
        <w:jc w:val="both"/>
        <w:rPr>
          <w:rFonts w:ascii="Arial Narrow" w:hAnsi="Arial Narrow" w:cs="Tahoma"/>
          <w:sz w:val="28"/>
          <w:szCs w:val="28"/>
        </w:rPr>
      </w:pPr>
      <w:r w:rsidRPr="003C5741">
        <w:rPr>
          <w:rFonts w:ascii="Arial Narrow" w:hAnsi="Arial Narrow" w:cs="Tahoma"/>
          <w:sz w:val="28"/>
          <w:szCs w:val="28"/>
        </w:rPr>
        <w:t>Inconforme con la decisión la demandante interpuso la alzada, oponiéndose a la negativa de</w:t>
      </w:r>
      <w:r w:rsidR="00311900" w:rsidRPr="003C5741">
        <w:rPr>
          <w:rFonts w:ascii="Arial Narrow" w:hAnsi="Arial Narrow" w:cs="Tahoma"/>
          <w:sz w:val="28"/>
          <w:szCs w:val="28"/>
        </w:rPr>
        <w:t>l</w:t>
      </w:r>
      <w:r w:rsidR="00901FD7" w:rsidRPr="003C5741">
        <w:rPr>
          <w:rFonts w:ascii="Arial Narrow" w:hAnsi="Arial Narrow" w:cs="Tahoma"/>
          <w:sz w:val="28"/>
          <w:szCs w:val="28"/>
        </w:rPr>
        <w:t xml:space="preserve"> reintegro</w:t>
      </w:r>
      <w:r w:rsidR="00311900" w:rsidRPr="003C5741">
        <w:rPr>
          <w:rFonts w:ascii="Arial Narrow" w:hAnsi="Arial Narrow" w:cs="Tahoma"/>
          <w:sz w:val="28"/>
          <w:szCs w:val="28"/>
        </w:rPr>
        <w:t xml:space="preserve"> por parte de la a-quo.</w:t>
      </w:r>
      <w:r w:rsidR="00901FD7" w:rsidRPr="003C5741">
        <w:rPr>
          <w:rFonts w:ascii="Arial Narrow" w:hAnsi="Arial Narrow" w:cs="Tahoma"/>
          <w:sz w:val="28"/>
          <w:szCs w:val="28"/>
        </w:rPr>
        <w:t xml:space="preserve"> Aduce que si bien el clima laboral </w:t>
      </w:r>
      <w:r w:rsidR="00D87377" w:rsidRPr="003C5741">
        <w:rPr>
          <w:rFonts w:ascii="Arial Narrow" w:hAnsi="Arial Narrow" w:cs="Tahoma"/>
          <w:sz w:val="28"/>
          <w:szCs w:val="28"/>
        </w:rPr>
        <w:t>sería difícil, es ella</w:t>
      </w:r>
      <w:r w:rsidR="00405DD8">
        <w:rPr>
          <w:rFonts w:ascii="Arial Narrow" w:hAnsi="Arial Narrow" w:cs="Tahoma"/>
          <w:sz w:val="28"/>
          <w:szCs w:val="28"/>
        </w:rPr>
        <w:t xml:space="preserve"> en calidad de trabajadora,</w:t>
      </w:r>
      <w:r w:rsidR="00D87377" w:rsidRPr="003C5741">
        <w:rPr>
          <w:rFonts w:ascii="Arial Narrow" w:hAnsi="Arial Narrow" w:cs="Tahoma"/>
          <w:sz w:val="28"/>
          <w:szCs w:val="28"/>
        </w:rPr>
        <w:t xml:space="preserve"> quien debe decidir</w:t>
      </w:r>
      <w:r w:rsidR="00405DD8">
        <w:rPr>
          <w:rFonts w:ascii="Arial Narrow" w:hAnsi="Arial Narrow" w:cs="Tahoma"/>
          <w:sz w:val="28"/>
          <w:szCs w:val="28"/>
        </w:rPr>
        <w:t xml:space="preserve"> </w:t>
      </w:r>
      <w:r w:rsidR="005749F4" w:rsidRPr="003C5741">
        <w:rPr>
          <w:rFonts w:ascii="Arial Narrow" w:hAnsi="Arial Narrow" w:cs="Tahoma"/>
          <w:sz w:val="28"/>
          <w:szCs w:val="28"/>
        </w:rPr>
        <w:t>si continúa con la prestación personal del servicio o renuncia de man</w:t>
      </w:r>
      <w:r w:rsidR="00B75A13">
        <w:rPr>
          <w:rFonts w:ascii="Arial Narrow" w:hAnsi="Arial Narrow" w:cs="Tahoma"/>
          <w:sz w:val="28"/>
          <w:szCs w:val="28"/>
        </w:rPr>
        <w:t xml:space="preserve">era voluntaria, empero, </w:t>
      </w:r>
      <w:r w:rsidR="00901FD7" w:rsidRPr="003C5741">
        <w:rPr>
          <w:rFonts w:ascii="Arial Narrow" w:hAnsi="Arial Narrow" w:cs="Tahoma"/>
          <w:sz w:val="28"/>
          <w:szCs w:val="28"/>
        </w:rPr>
        <w:t>debe ordenarse el pago de los salarios y prestaciones sociales</w:t>
      </w:r>
      <w:r w:rsidR="00311900" w:rsidRPr="003C5741">
        <w:rPr>
          <w:rFonts w:ascii="Arial Narrow" w:hAnsi="Arial Narrow" w:cs="Tahoma"/>
          <w:sz w:val="28"/>
          <w:szCs w:val="28"/>
        </w:rPr>
        <w:t xml:space="preserve"> a que tiene derecho,</w:t>
      </w:r>
      <w:r w:rsidR="00901FD7" w:rsidRPr="003C5741">
        <w:rPr>
          <w:rFonts w:ascii="Arial Narrow" w:hAnsi="Arial Narrow" w:cs="Tahoma"/>
          <w:sz w:val="28"/>
          <w:szCs w:val="28"/>
        </w:rPr>
        <w:t xml:space="preserve"> desde el momento </w:t>
      </w:r>
      <w:r w:rsidR="003C5741" w:rsidRPr="003C5741">
        <w:rPr>
          <w:rFonts w:ascii="Arial Narrow" w:hAnsi="Arial Narrow" w:cs="Tahoma"/>
          <w:sz w:val="28"/>
          <w:szCs w:val="28"/>
        </w:rPr>
        <w:t xml:space="preserve">en que se produjo el </w:t>
      </w:r>
      <w:r w:rsidR="00901FD7" w:rsidRPr="003C5741">
        <w:rPr>
          <w:rFonts w:ascii="Arial Narrow" w:hAnsi="Arial Narrow" w:cs="Tahoma"/>
          <w:sz w:val="28"/>
          <w:szCs w:val="28"/>
        </w:rPr>
        <w:t xml:space="preserve"> despido y hasta que se haga efectivo el reintegro, pues de no ser así, </w:t>
      </w:r>
      <w:r w:rsidR="003C5741" w:rsidRPr="003C5741">
        <w:rPr>
          <w:rFonts w:ascii="Arial Narrow" w:hAnsi="Arial Narrow" w:cs="Tahoma"/>
          <w:sz w:val="28"/>
          <w:szCs w:val="28"/>
        </w:rPr>
        <w:t xml:space="preserve">su </w:t>
      </w:r>
      <w:r w:rsidR="00405DD8">
        <w:rPr>
          <w:rFonts w:ascii="Arial Narrow" w:hAnsi="Arial Narrow" w:cs="Tahoma"/>
          <w:sz w:val="28"/>
          <w:szCs w:val="28"/>
        </w:rPr>
        <w:t xml:space="preserve">patrimonio se </w:t>
      </w:r>
      <w:r w:rsidR="00901FD7" w:rsidRPr="003C5741">
        <w:rPr>
          <w:rFonts w:ascii="Arial Narrow" w:hAnsi="Arial Narrow" w:cs="Tahoma"/>
          <w:sz w:val="28"/>
          <w:szCs w:val="28"/>
        </w:rPr>
        <w:t xml:space="preserve">vería en </w:t>
      </w:r>
      <w:r w:rsidR="00B75A13">
        <w:rPr>
          <w:rFonts w:ascii="Arial Narrow" w:hAnsi="Arial Narrow" w:cs="Tahoma"/>
          <w:sz w:val="28"/>
          <w:szCs w:val="28"/>
        </w:rPr>
        <w:t xml:space="preserve">menoscabo, como quiera que </w:t>
      </w:r>
      <w:r w:rsidR="00723A9B">
        <w:rPr>
          <w:rFonts w:ascii="Arial Narrow" w:hAnsi="Arial Narrow" w:cs="Tahoma"/>
          <w:sz w:val="28"/>
          <w:szCs w:val="28"/>
        </w:rPr>
        <w:t xml:space="preserve">la indemnización por despido injusto impuesta por la jueza de conocimiento le resulta más desfavorable. </w:t>
      </w:r>
    </w:p>
    <w:p w:rsidR="00283ACA" w:rsidRDefault="00283ACA" w:rsidP="0009339B">
      <w:pPr>
        <w:pStyle w:val="Sinespaciado"/>
      </w:pPr>
    </w:p>
    <w:p w:rsidR="00BF7F43" w:rsidRPr="0079524B" w:rsidRDefault="00BF7F43" w:rsidP="00BF7F43">
      <w:pPr>
        <w:spacing w:line="360" w:lineRule="auto"/>
        <w:ind w:left="851"/>
        <w:jc w:val="both"/>
        <w:rPr>
          <w:rFonts w:ascii="Arial Narrow" w:hAnsi="Arial Narrow" w:cs="Tahoma"/>
          <w:b/>
          <w:sz w:val="28"/>
          <w:szCs w:val="28"/>
        </w:rPr>
      </w:pPr>
      <w:r w:rsidRPr="0079524B">
        <w:rPr>
          <w:rFonts w:ascii="Arial Narrow" w:hAnsi="Arial Narrow" w:cs="Tahoma"/>
          <w:b/>
          <w:i/>
          <w:sz w:val="28"/>
          <w:szCs w:val="28"/>
        </w:rPr>
        <w:t>Problema jurídico</w:t>
      </w:r>
      <w:r w:rsidRPr="0079524B">
        <w:rPr>
          <w:rFonts w:ascii="Arial Narrow" w:hAnsi="Arial Narrow" w:cs="Tahoma"/>
          <w:b/>
          <w:sz w:val="28"/>
          <w:szCs w:val="28"/>
        </w:rPr>
        <w:t>.</w:t>
      </w:r>
    </w:p>
    <w:p w:rsidR="00BF7F43" w:rsidRPr="00AB0F9F" w:rsidRDefault="00BF7F43" w:rsidP="00AB0F9F">
      <w:pPr>
        <w:pStyle w:val="Sinespaciado"/>
      </w:pPr>
    </w:p>
    <w:p w:rsidR="00BF7F43" w:rsidRPr="0079524B" w:rsidRDefault="00BF7F43" w:rsidP="00BF7F43">
      <w:pPr>
        <w:spacing w:line="360" w:lineRule="auto"/>
        <w:ind w:firstLine="851"/>
        <w:jc w:val="both"/>
        <w:rPr>
          <w:rFonts w:ascii="Arial Narrow" w:hAnsi="Arial Narrow" w:cs="Tahoma"/>
          <w:sz w:val="28"/>
          <w:szCs w:val="28"/>
        </w:rPr>
      </w:pPr>
      <w:r w:rsidRPr="0079524B">
        <w:rPr>
          <w:rFonts w:ascii="Arial Narrow" w:hAnsi="Arial Narrow" w:cs="Tahoma"/>
          <w:sz w:val="28"/>
          <w:szCs w:val="28"/>
        </w:rPr>
        <w:t>Vista la panorámica anterior, el problema jurídico a resolver por la Sala es el siguiente:</w:t>
      </w:r>
    </w:p>
    <w:p w:rsidR="00BF7F43" w:rsidRPr="0009339B" w:rsidRDefault="00BF7F43" w:rsidP="00BF7F43">
      <w:pPr>
        <w:spacing w:line="360" w:lineRule="auto"/>
        <w:ind w:firstLine="851"/>
        <w:jc w:val="both"/>
        <w:rPr>
          <w:rFonts w:ascii="Arial Narrow" w:hAnsi="Arial Narrow" w:cs="Tahoma"/>
          <w:sz w:val="26"/>
          <w:szCs w:val="26"/>
          <w:lang w:val="es-ES"/>
        </w:rPr>
      </w:pPr>
      <w:r w:rsidRPr="0009339B">
        <w:rPr>
          <w:rFonts w:ascii="Arial Narrow" w:hAnsi="Arial Narrow" w:cs="Tahoma"/>
          <w:i/>
          <w:sz w:val="26"/>
          <w:szCs w:val="26"/>
          <w:lang w:val="es-ES"/>
        </w:rPr>
        <w:t>¿</w:t>
      </w:r>
      <w:r w:rsidR="0079524B" w:rsidRPr="0009339B">
        <w:rPr>
          <w:rFonts w:ascii="Arial Narrow" w:hAnsi="Arial Narrow" w:cs="Tahoma"/>
          <w:i/>
          <w:sz w:val="26"/>
          <w:szCs w:val="26"/>
          <w:lang w:val="es-ES"/>
        </w:rPr>
        <w:t xml:space="preserve">Es procedente en este asunto ordenar el reintegro de la trabajadora? </w:t>
      </w:r>
    </w:p>
    <w:p w:rsidR="00BF7F43" w:rsidRPr="0079524B" w:rsidRDefault="00BF7F43" w:rsidP="00011EE3">
      <w:pPr>
        <w:pStyle w:val="Sinespaciado"/>
      </w:pPr>
    </w:p>
    <w:p w:rsidR="00BF7F43" w:rsidRPr="0009339B" w:rsidRDefault="00BF7F43" w:rsidP="00BF7F43">
      <w:pPr>
        <w:tabs>
          <w:tab w:val="left" w:pos="0"/>
          <w:tab w:val="left" w:pos="8647"/>
        </w:tabs>
        <w:suppressAutoHyphens/>
        <w:spacing w:line="360" w:lineRule="auto"/>
        <w:ind w:firstLine="900"/>
        <w:jc w:val="both"/>
        <w:rPr>
          <w:rFonts w:ascii="Arial Narrow" w:hAnsi="Arial Narrow" w:cs="Tahoma"/>
          <w:sz w:val="28"/>
          <w:szCs w:val="28"/>
        </w:rPr>
      </w:pPr>
      <w:r w:rsidRPr="0009339B">
        <w:rPr>
          <w:rFonts w:ascii="Arial Narrow" w:hAnsi="Arial Narrow" w:cs="Tahoma"/>
          <w:b/>
          <w:i/>
          <w:sz w:val="28"/>
          <w:szCs w:val="28"/>
        </w:rPr>
        <w:t>Alegatos en esta instancia</w:t>
      </w:r>
      <w:r w:rsidRPr="0009339B">
        <w:rPr>
          <w:rFonts w:ascii="Arial Narrow" w:hAnsi="Arial Narrow" w:cs="Tahoma"/>
          <w:sz w:val="28"/>
          <w:szCs w:val="28"/>
        </w:rPr>
        <w:t>:</w:t>
      </w:r>
    </w:p>
    <w:p w:rsidR="00011EE3" w:rsidRDefault="00011EE3" w:rsidP="00011EE3">
      <w:pPr>
        <w:pStyle w:val="Sinespaciado"/>
      </w:pPr>
    </w:p>
    <w:p w:rsidR="00011EE3" w:rsidRDefault="00BF7F43" w:rsidP="00011EE3">
      <w:pPr>
        <w:spacing w:line="360" w:lineRule="auto"/>
        <w:ind w:firstLine="708"/>
        <w:jc w:val="both"/>
        <w:rPr>
          <w:rFonts w:ascii="Arial Narrow" w:hAnsi="Arial Narrow" w:cs="Tahoma"/>
          <w:sz w:val="28"/>
          <w:szCs w:val="28"/>
        </w:rPr>
      </w:pPr>
      <w:r w:rsidRPr="0009339B">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w:t>
      </w:r>
      <w:r w:rsidR="00011EE3">
        <w:rPr>
          <w:rFonts w:ascii="Arial Narrow" w:hAnsi="Arial Narrow" w:cs="Tahoma"/>
          <w:sz w:val="28"/>
          <w:szCs w:val="28"/>
        </w:rPr>
        <w:t xml:space="preserve"> a </w:t>
      </w:r>
      <w:r w:rsidRPr="0009339B">
        <w:rPr>
          <w:rFonts w:ascii="Arial Narrow" w:hAnsi="Arial Narrow" w:cs="Tahoma"/>
          <w:sz w:val="28"/>
          <w:szCs w:val="28"/>
        </w:rPr>
        <w:t>los voceros judiciales de las</w:t>
      </w:r>
      <w:r w:rsidR="00011EE3">
        <w:rPr>
          <w:rFonts w:ascii="Arial Narrow" w:hAnsi="Arial Narrow" w:cs="Tahoma"/>
          <w:sz w:val="28"/>
          <w:szCs w:val="28"/>
        </w:rPr>
        <w:t xml:space="preserve">  </w:t>
      </w:r>
      <w:r w:rsidRPr="0009339B">
        <w:rPr>
          <w:rFonts w:ascii="Arial Narrow" w:hAnsi="Arial Narrow" w:cs="Tahoma"/>
          <w:sz w:val="28"/>
          <w:szCs w:val="28"/>
        </w:rPr>
        <w:t xml:space="preserve">partes </w:t>
      </w:r>
      <w:r w:rsidR="00011EE3">
        <w:rPr>
          <w:rFonts w:ascii="Arial Narrow" w:hAnsi="Arial Narrow" w:cs="Tahoma"/>
          <w:sz w:val="28"/>
          <w:szCs w:val="28"/>
        </w:rPr>
        <w:t xml:space="preserve"> asistentes   a   la</w:t>
      </w:r>
    </w:p>
    <w:p w:rsidR="0009339B" w:rsidRDefault="00BF7F43" w:rsidP="00011EE3">
      <w:pPr>
        <w:spacing w:line="360" w:lineRule="auto"/>
        <w:jc w:val="both"/>
        <w:rPr>
          <w:rFonts w:ascii="Arial Narrow" w:hAnsi="Arial Narrow" w:cs="Tahoma"/>
          <w:sz w:val="28"/>
          <w:szCs w:val="28"/>
        </w:rPr>
      </w:pPr>
      <w:proofErr w:type="gramStart"/>
      <w:r w:rsidRPr="0009339B">
        <w:rPr>
          <w:rFonts w:ascii="Arial Narrow" w:hAnsi="Arial Narrow" w:cs="Tahoma"/>
          <w:sz w:val="28"/>
          <w:szCs w:val="28"/>
        </w:rPr>
        <w:lastRenderedPageBreak/>
        <w:t>audiencia</w:t>
      </w:r>
      <w:proofErr w:type="gramEnd"/>
      <w:r w:rsidRPr="0009339B">
        <w:rPr>
          <w:rFonts w:ascii="Arial Narrow" w:hAnsi="Arial Narrow" w:cs="Tahoma"/>
          <w:sz w:val="28"/>
          <w:szCs w:val="28"/>
        </w:rPr>
        <w:t xml:space="preserve">, empezando por la recurrente, con la advertencia de que sus </w:t>
      </w:r>
      <w:r w:rsidR="00011EE3">
        <w:rPr>
          <w:rFonts w:ascii="Arial Narrow" w:hAnsi="Arial Narrow" w:cs="Tahoma"/>
          <w:sz w:val="28"/>
          <w:szCs w:val="28"/>
        </w:rPr>
        <w:t xml:space="preserve">exposiciones </w:t>
      </w:r>
    </w:p>
    <w:p w:rsidR="00BF7F43" w:rsidRPr="0009339B" w:rsidRDefault="00BF7F43" w:rsidP="00011EE3">
      <w:pPr>
        <w:spacing w:line="360" w:lineRule="auto"/>
        <w:jc w:val="both"/>
        <w:rPr>
          <w:rFonts w:ascii="Arial Narrow" w:hAnsi="Arial Narrow" w:cs="Tahoma"/>
          <w:sz w:val="28"/>
          <w:szCs w:val="28"/>
        </w:rPr>
      </w:pPr>
      <w:proofErr w:type="gramStart"/>
      <w:r w:rsidRPr="0009339B">
        <w:rPr>
          <w:rFonts w:ascii="Arial Narrow" w:hAnsi="Arial Narrow" w:cs="Tahoma"/>
          <w:sz w:val="28"/>
          <w:szCs w:val="28"/>
        </w:rPr>
        <w:t>versarán</w:t>
      </w:r>
      <w:proofErr w:type="gramEnd"/>
      <w:r w:rsidRPr="0009339B">
        <w:rPr>
          <w:rFonts w:ascii="Arial Narrow" w:hAnsi="Arial Narrow" w:cs="Tahoma"/>
          <w:sz w:val="28"/>
          <w:szCs w:val="28"/>
        </w:rPr>
        <w:t xml:space="preserve"> en torno a lo que fue motivo de apelación.</w:t>
      </w:r>
      <w:r w:rsidR="00B30AF1">
        <w:rPr>
          <w:rFonts w:ascii="Arial Narrow" w:hAnsi="Arial Narrow" w:cs="Tahoma"/>
          <w:sz w:val="28"/>
          <w:szCs w:val="28"/>
        </w:rPr>
        <w:t xml:space="preserve"> </w:t>
      </w:r>
      <w:r w:rsidRPr="0009339B">
        <w:rPr>
          <w:rFonts w:ascii="Arial Narrow" w:hAnsi="Arial Narrow" w:cs="Tahoma"/>
          <w:sz w:val="28"/>
          <w:szCs w:val="28"/>
        </w:rPr>
        <w:t xml:space="preserve">Escuchadas las anteriores intervenciones que en síntesis se refirieron a los puntos debatidos por los integrantes de la Sala, se procede a decidir de fondo, previa las siguientes: </w:t>
      </w:r>
    </w:p>
    <w:p w:rsidR="00BF7F43" w:rsidRPr="00640A07" w:rsidRDefault="00BF7F43" w:rsidP="00011EE3">
      <w:pPr>
        <w:spacing w:line="276" w:lineRule="auto"/>
        <w:ind w:firstLine="851"/>
        <w:jc w:val="both"/>
        <w:rPr>
          <w:rFonts w:ascii="Arial Narrow" w:hAnsi="Arial Narrow" w:cs="Tahoma"/>
          <w:sz w:val="31"/>
          <w:szCs w:val="31"/>
        </w:rPr>
      </w:pPr>
    </w:p>
    <w:p w:rsidR="00BF7F43" w:rsidRPr="005B3AD5" w:rsidRDefault="00BF7F43" w:rsidP="00BF7F43">
      <w:pPr>
        <w:spacing w:line="360" w:lineRule="auto"/>
        <w:ind w:firstLine="851"/>
        <w:jc w:val="both"/>
        <w:rPr>
          <w:rFonts w:ascii="Arial Narrow" w:hAnsi="Arial Narrow" w:cs="Tahoma"/>
          <w:b/>
          <w:i/>
          <w:sz w:val="28"/>
          <w:szCs w:val="28"/>
        </w:rPr>
      </w:pPr>
      <w:r w:rsidRPr="005B3AD5">
        <w:rPr>
          <w:rFonts w:ascii="Arial Narrow" w:hAnsi="Arial Narrow" w:cs="Tahoma"/>
          <w:b/>
          <w:i/>
          <w:sz w:val="28"/>
          <w:szCs w:val="28"/>
        </w:rPr>
        <w:t>III. CONSIDERACIONES</w:t>
      </w:r>
    </w:p>
    <w:p w:rsidR="00BF7F43" w:rsidRPr="005B3AD5" w:rsidRDefault="00BF7F43" w:rsidP="005B3AD5">
      <w:pPr>
        <w:pStyle w:val="Sinespaciado"/>
      </w:pPr>
    </w:p>
    <w:p w:rsidR="00BF7F43" w:rsidRDefault="00BF7F43" w:rsidP="00BF7F43">
      <w:pPr>
        <w:numPr>
          <w:ilvl w:val="0"/>
          <w:numId w:val="1"/>
        </w:numPr>
        <w:spacing w:line="360" w:lineRule="auto"/>
        <w:jc w:val="both"/>
        <w:rPr>
          <w:rFonts w:ascii="Arial Narrow" w:hAnsi="Arial Narrow" w:cs="Tahoma"/>
          <w:b/>
          <w:sz w:val="28"/>
          <w:szCs w:val="28"/>
          <w:lang w:val="es-ES"/>
        </w:rPr>
      </w:pPr>
      <w:r w:rsidRPr="005B3AD5">
        <w:rPr>
          <w:rFonts w:ascii="Arial Narrow" w:hAnsi="Arial Narrow" w:cs="Tahoma"/>
          <w:b/>
          <w:sz w:val="28"/>
          <w:szCs w:val="28"/>
          <w:lang w:val="es-ES"/>
        </w:rPr>
        <w:t>Desenvolvimiento de la problemática planteada.</w:t>
      </w:r>
    </w:p>
    <w:p w:rsidR="007B2FE4" w:rsidRPr="00735083" w:rsidRDefault="007B2FE4" w:rsidP="00735083">
      <w:pPr>
        <w:pStyle w:val="Sinespaciado"/>
      </w:pPr>
    </w:p>
    <w:p w:rsidR="00641C6C" w:rsidRDefault="004D6626" w:rsidP="00647325">
      <w:pPr>
        <w:spacing w:line="360" w:lineRule="auto"/>
        <w:ind w:firstLine="708"/>
        <w:jc w:val="both"/>
        <w:rPr>
          <w:rFonts w:ascii="Arial Narrow" w:hAnsi="Arial Narrow" w:cs="Tahoma"/>
          <w:sz w:val="28"/>
          <w:szCs w:val="28"/>
          <w:lang w:val="es-ES"/>
        </w:rPr>
      </w:pPr>
      <w:r>
        <w:rPr>
          <w:rFonts w:ascii="Arial Narrow" w:hAnsi="Arial Narrow" w:cs="Tahoma"/>
          <w:sz w:val="28"/>
          <w:szCs w:val="28"/>
          <w:lang w:val="es-ES"/>
        </w:rPr>
        <w:t xml:space="preserve">En el sub-lite, </w:t>
      </w:r>
      <w:r w:rsidR="00B30AF1">
        <w:rPr>
          <w:rFonts w:ascii="Arial Narrow" w:hAnsi="Arial Narrow" w:cs="Tahoma"/>
          <w:sz w:val="28"/>
          <w:szCs w:val="28"/>
          <w:lang w:val="es-ES"/>
        </w:rPr>
        <w:t xml:space="preserve">son supuestos fácticos no controvertidos en esta segunda instancia </w:t>
      </w:r>
      <w:r w:rsidR="007B2FE4" w:rsidRPr="005F55B1">
        <w:rPr>
          <w:rFonts w:ascii="Arial Narrow" w:hAnsi="Arial Narrow" w:cs="Tahoma"/>
          <w:sz w:val="28"/>
          <w:szCs w:val="28"/>
          <w:lang w:val="es-ES"/>
        </w:rPr>
        <w:t>que</w:t>
      </w:r>
      <w:r w:rsidR="00B01CB2">
        <w:rPr>
          <w:rFonts w:ascii="Arial Narrow" w:hAnsi="Arial Narrow" w:cs="Tahoma"/>
          <w:sz w:val="28"/>
          <w:szCs w:val="28"/>
          <w:lang w:val="es-ES"/>
        </w:rPr>
        <w:t xml:space="preserve"> la señora</w:t>
      </w:r>
      <w:r w:rsidR="007B2FE4" w:rsidRPr="005F55B1">
        <w:rPr>
          <w:rFonts w:ascii="Arial Narrow" w:hAnsi="Arial Narrow" w:cs="Tahoma"/>
          <w:sz w:val="28"/>
          <w:szCs w:val="28"/>
          <w:lang w:val="es-ES"/>
        </w:rPr>
        <w:t xml:space="preserve"> Paola Andrea Díaz Sánchez,</w:t>
      </w:r>
      <w:r w:rsidR="00B30AF1">
        <w:rPr>
          <w:rFonts w:ascii="Arial Narrow" w:hAnsi="Arial Narrow" w:cs="Tahoma"/>
          <w:sz w:val="28"/>
          <w:szCs w:val="28"/>
          <w:lang w:val="es-ES"/>
        </w:rPr>
        <w:t xml:space="preserve"> </w:t>
      </w:r>
      <w:r w:rsidR="007B2FE4" w:rsidRPr="005F55B1">
        <w:rPr>
          <w:rFonts w:ascii="Arial Narrow" w:hAnsi="Arial Narrow" w:cs="Tahoma"/>
          <w:sz w:val="28"/>
          <w:szCs w:val="28"/>
          <w:lang w:val="es-ES"/>
        </w:rPr>
        <w:t xml:space="preserve">prestó sus servicios </w:t>
      </w:r>
      <w:r w:rsidR="00BF3C89" w:rsidRPr="005F55B1">
        <w:rPr>
          <w:rFonts w:ascii="Arial Narrow" w:hAnsi="Arial Narrow" w:cs="Tahoma"/>
          <w:sz w:val="28"/>
          <w:szCs w:val="28"/>
          <w:lang w:val="es-ES"/>
        </w:rPr>
        <w:t xml:space="preserve">personales </w:t>
      </w:r>
      <w:r w:rsidR="00647325" w:rsidRPr="005F55B1">
        <w:rPr>
          <w:rFonts w:ascii="Arial Narrow" w:hAnsi="Arial Narrow" w:cs="Tahoma"/>
          <w:sz w:val="28"/>
          <w:szCs w:val="28"/>
          <w:lang w:val="es-ES"/>
        </w:rPr>
        <w:t>a</w:t>
      </w:r>
      <w:r w:rsidR="005F55B1" w:rsidRPr="005F55B1">
        <w:rPr>
          <w:rFonts w:ascii="Arial Narrow" w:hAnsi="Arial Narrow" w:cs="Tahoma"/>
          <w:sz w:val="28"/>
          <w:szCs w:val="28"/>
          <w:lang w:val="es-ES"/>
        </w:rPr>
        <w:t xml:space="preserve"> la sociedad demandada</w:t>
      </w:r>
      <w:r w:rsidR="00641C6C">
        <w:rPr>
          <w:rFonts w:ascii="Arial Narrow" w:hAnsi="Arial Narrow" w:cs="Tahoma"/>
          <w:sz w:val="28"/>
          <w:szCs w:val="28"/>
          <w:lang w:val="es-ES"/>
        </w:rPr>
        <w:t xml:space="preserve"> desde el 16 de enero de 2008</w:t>
      </w:r>
      <w:r w:rsidR="005F55B1" w:rsidRPr="005F55B1">
        <w:rPr>
          <w:rFonts w:ascii="Arial Narrow" w:hAnsi="Arial Narrow" w:cs="Tahoma"/>
          <w:sz w:val="28"/>
          <w:szCs w:val="28"/>
          <w:lang w:val="es-ES"/>
        </w:rPr>
        <w:t>,</w:t>
      </w:r>
      <w:r w:rsidR="00140B1B">
        <w:rPr>
          <w:rFonts w:ascii="Arial Narrow" w:hAnsi="Arial Narrow" w:cs="Tahoma"/>
          <w:sz w:val="28"/>
          <w:szCs w:val="28"/>
          <w:lang w:val="es-ES"/>
        </w:rPr>
        <w:t xml:space="preserve"> en calidad de Coordinadora Administrativa; que la relación laboral estuvo regida por sendos contratos de trabajo a término fijo, </w:t>
      </w:r>
      <w:r w:rsidR="00641C6C">
        <w:rPr>
          <w:rFonts w:ascii="Arial Narrow" w:hAnsi="Arial Narrow" w:cs="Tahoma"/>
          <w:sz w:val="28"/>
          <w:szCs w:val="28"/>
          <w:lang w:val="es-ES"/>
        </w:rPr>
        <w:t xml:space="preserve">el último de los cuales </w:t>
      </w:r>
      <w:r w:rsidR="00B30AF1">
        <w:rPr>
          <w:rFonts w:ascii="Arial Narrow" w:hAnsi="Arial Narrow" w:cs="Tahoma"/>
          <w:sz w:val="28"/>
          <w:szCs w:val="28"/>
          <w:lang w:val="es-ES"/>
        </w:rPr>
        <w:t xml:space="preserve">se renovó por el término de un año, desde el </w:t>
      </w:r>
      <w:r w:rsidR="00641C6C">
        <w:rPr>
          <w:rFonts w:ascii="Arial Narrow" w:hAnsi="Arial Narrow" w:cs="Tahoma"/>
          <w:sz w:val="28"/>
          <w:szCs w:val="28"/>
          <w:lang w:val="es-ES"/>
        </w:rPr>
        <w:t>30 de septiembre de</w:t>
      </w:r>
      <w:r w:rsidR="00B30AF1">
        <w:rPr>
          <w:rFonts w:ascii="Arial Narrow" w:hAnsi="Arial Narrow" w:cs="Tahoma"/>
          <w:sz w:val="28"/>
          <w:szCs w:val="28"/>
          <w:lang w:val="es-ES"/>
        </w:rPr>
        <w:t xml:space="preserve"> 2011</w:t>
      </w:r>
      <w:r w:rsidR="00723A9B">
        <w:rPr>
          <w:rFonts w:ascii="Arial Narrow" w:hAnsi="Arial Narrow" w:cs="Tahoma"/>
          <w:sz w:val="28"/>
          <w:szCs w:val="28"/>
          <w:lang w:val="es-ES"/>
        </w:rPr>
        <w:t xml:space="preserve"> hasta el 29 de septiembre de 2012.</w:t>
      </w:r>
      <w:r w:rsidR="00EB6B99">
        <w:rPr>
          <w:rFonts w:ascii="Arial Narrow" w:hAnsi="Arial Narrow" w:cs="Tahoma"/>
          <w:sz w:val="28"/>
          <w:szCs w:val="28"/>
          <w:lang w:val="es-ES"/>
        </w:rPr>
        <w:t xml:space="preserve"> </w:t>
      </w:r>
    </w:p>
    <w:p w:rsidR="007B2FE4" w:rsidRPr="005F55B1" w:rsidRDefault="007B2FE4" w:rsidP="00106F2F">
      <w:pPr>
        <w:pStyle w:val="Sinespaciado"/>
        <w:rPr>
          <w:lang w:val="es-ES"/>
        </w:rPr>
      </w:pPr>
    </w:p>
    <w:p w:rsidR="007B2FE4" w:rsidRPr="00B01CB2" w:rsidRDefault="007B2FE4" w:rsidP="001E1E7D">
      <w:pPr>
        <w:spacing w:line="360" w:lineRule="auto"/>
        <w:ind w:firstLine="708"/>
        <w:jc w:val="both"/>
        <w:rPr>
          <w:rFonts w:ascii="Arial Narrow" w:hAnsi="Arial Narrow" w:cs="Tahoma"/>
          <w:sz w:val="28"/>
          <w:szCs w:val="28"/>
          <w:lang w:val="es-ES"/>
        </w:rPr>
      </w:pPr>
      <w:r w:rsidRPr="00B01CB2">
        <w:rPr>
          <w:rFonts w:ascii="Arial Narrow" w:hAnsi="Arial Narrow" w:cs="Tahoma"/>
          <w:sz w:val="28"/>
          <w:szCs w:val="28"/>
          <w:lang w:val="es-ES"/>
        </w:rPr>
        <w:t xml:space="preserve">Tampoco se somete a discusión que </w:t>
      </w:r>
      <w:r w:rsidR="00106F2F" w:rsidRPr="00B01CB2">
        <w:rPr>
          <w:rFonts w:ascii="Arial Narrow" w:hAnsi="Arial Narrow" w:cs="Tahoma"/>
          <w:sz w:val="28"/>
          <w:szCs w:val="28"/>
          <w:lang w:val="es-ES"/>
        </w:rPr>
        <w:t xml:space="preserve">la demandada </w:t>
      </w:r>
      <w:r w:rsidRPr="00B01CB2">
        <w:rPr>
          <w:rFonts w:ascii="Arial Narrow" w:hAnsi="Arial Narrow" w:cs="Tahoma"/>
          <w:sz w:val="28"/>
          <w:szCs w:val="28"/>
          <w:lang w:val="es-ES"/>
        </w:rPr>
        <w:t>era conocedor</w:t>
      </w:r>
      <w:r w:rsidR="00106F2F" w:rsidRPr="00B01CB2">
        <w:rPr>
          <w:rFonts w:ascii="Arial Narrow" w:hAnsi="Arial Narrow" w:cs="Tahoma"/>
          <w:sz w:val="28"/>
          <w:szCs w:val="28"/>
          <w:lang w:val="es-ES"/>
        </w:rPr>
        <w:t>a</w:t>
      </w:r>
      <w:r w:rsidRPr="00B01CB2">
        <w:rPr>
          <w:rFonts w:ascii="Arial Narrow" w:hAnsi="Arial Narrow" w:cs="Tahoma"/>
          <w:sz w:val="28"/>
          <w:szCs w:val="28"/>
          <w:lang w:val="es-ES"/>
        </w:rPr>
        <w:t xml:space="preserve"> del estado de embarazo de la </w:t>
      </w:r>
      <w:r w:rsidR="00506E9D">
        <w:rPr>
          <w:rFonts w:ascii="Arial Narrow" w:hAnsi="Arial Narrow" w:cs="Tahoma"/>
          <w:sz w:val="28"/>
          <w:szCs w:val="28"/>
          <w:lang w:val="es-ES"/>
        </w:rPr>
        <w:t xml:space="preserve">actora </w:t>
      </w:r>
      <w:r w:rsidRPr="00B01CB2">
        <w:rPr>
          <w:rFonts w:ascii="Arial Narrow" w:hAnsi="Arial Narrow" w:cs="Tahoma"/>
          <w:sz w:val="28"/>
          <w:szCs w:val="28"/>
          <w:lang w:val="es-ES"/>
        </w:rPr>
        <w:t>y que la terminación de contrato de trabajo se p</w:t>
      </w:r>
      <w:r w:rsidR="0083729F">
        <w:rPr>
          <w:rFonts w:ascii="Arial Narrow" w:hAnsi="Arial Narrow" w:cs="Tahoma"/>
          <w:sz w:val="28"/>
          <w:szCs w:val="28"/>
          <w:lang w:val="es-ES"/>
        </w:rPr>
        <w:t>rodujo el 4 de octubre de 2011, es decir, durante el periodo de licencia de maternidad</w:t>
      </w:r>
      <w:r w:rsidRPr="00B01CB2">
        <w:rPr>
          <w:rFonts w:ascii="Arial Narrow" w:hAnsi="Arial Narrow" w:cs="Tahoma"/>
          <w:sz w:val="28"/>
          <w:szCs w:val="28"/>
          <w:lang w:val="es-ES"/>
        </w:rPr>
        <w:t xml:space="preserve">, tal como lo </w:t>
      </w:r>
      <w:r w:rsidR="001E1E7D" w:rsidRPr="00B01CB2">
        <w:rPr>
          <w:rFonts w:ascii="Arial Narrow" w:hAnsi="Arial Narrow" w:cs="Tahoma"/>
          <w:sz w:val="28"/>
          <w:szCs w:val="28"/>
          <w:lang w:val="es-ES"/>
        </w:rPr>
        <w:t>dio por sentado la</w:t>
      </w:r>
      <w:r w:rsidR="00641C6C">
        <w:rPr>
          <w:rFonts w:ascii="Arial Narrow" w:hAnsi="Arial Narrow" w:cs="Tahoma"/>
          <w:sz w:val="28"/>
          <w:szCs w:val="28"/>
          <w:lang w:val="es-ES"/>
        </w:rPr>
        <w:t xml:space="preserve"> operadora judicial de primer grado</w:t>
      </w:r>
      <w:r w:rsidR="00B30AF1">
        <w:rPr>
          <w:rFonts w:ascii="Arial Narrow" w:hAnsi="Arial Narrow" w:cs="Tahoma"/>
          <w:sz w:val="28"/>
          <w:szCs w:val="28"/>
          <w:lang w:val="es-ES"/>
        </w:rPr>
        <w:t>, por lo que</w:t>
      </w:r>
      <w:r w:rsidR="0083729F">
        <w:rPr>
          <w:rFonts w:ascii="Arial Narrow" w:hAnsi="Arial Narrow" w:cs="Tahoma"/>
          <w:sz w:val="28"/>
          <w:szCs w:val="28"/>
          <w:lang w:val="es-ES"/>
        </w:rPr>
        <w:t xml:space="preserve"> tales supuestos </w:t>
      </w:r>
      <w:r w:rsidR="00B30AF1">
        <w:rPr>
          <w:rFonts w:ascii="Arial Narrow" w:hAnsi="Arial Narrow" w:cs="Tahoma"/>
          <w:sz w:val="28"/>
          <w:szCs w:val="28"/>
          <w:lang w:val="es-ES"/>
        </w:rPr>
        <w:t>se mantendrá</w:t>
      </w:r>
      <w:r w:rsidR="00240E61">
        <w:rPr>
          <w:rFonts w:ascii="Arial Narrow" w:hAnsi="Arial Narrow" w:cs="Tahoma"/>
          <w:sz w:val="28"/>
          <w:szCs w:val="28"/>
          <w:lang w:val="es-ES"/>
        </w:rPr>
        <w:t>n</w:t>
      </w:r>
      <w:r w:rsidR="00B30AF1">
        <w:rPr>
          <w:rFonts w:ascii="Arial Narrow" w:hAnsi="Arial Narrow" w:cs="Tahoma"/>
          <w:sz w:val="28"/>
          <w:szCs w:val="28"/>
          <w:lang w:val="es-ES"/>
        </w:rPr>
        <w:t xml:space="preserve"> incólume</w:t>
      </w:r>
      <w:r w:rsidR="00240E61">
        <w:rPr>
          <w:rFonts w:ascii="Arial Narrow" w:hAnsi="Arial Narrow" w:cs="Tahoma"/>
          <w:sz w:val="28"/>
          <w:szCs w:val="28"/>
          <w:lang w:val="es-ES"/>
        </w:rPr>
        <w:t>s</w:t>
      </w:r>
      <w:r w:rsidR="0083729F">
        <w:rPr>
          <w:rFonts w:ascii="Arial Narrow" w:hAnsi="Arial Narrow" w:cs="Tahoma"/>
          <w:sz w:val="28"/>
          <w:szCs w:val="28"/>
          <w:lang w:val="es-ES"/>
        </w:rPr>
        <w:t xml:space="preserve"> en esta sede</w:t>
      </w:r>
      <w:r w:rsidR="00641C6C">
        <w:rPr>
          <w:rFonts w:ascii="Arial Narrow" w:hAnsi="Arial Narrow" w:cs="Tahoma"/>
          <w:sz w:val="28"/>
          <w:szCs w:val="28"/>
          <w:lang w:val="es-ES"/>
        </w:rPr>
        <w:t>.</w:t>
      </w:r>
      <w:r w:rsidR="00B30AF1">
        <w:rPr>
          <w:rFonts w:ascii="Arial Narrow" w:hAnsi="Arial Narrow" w:cs="Tahoma"/>
          <w:sz w:val="28"/>
          <w:szCs w:val="28"/>
          <w:lang w:val="es-ES"/>
        </w:rPr>
        <w:t xml:space="preserve"> </w:t>
      </w:r>
      <w:r w:rsidR="00B01CB2">
        <w:rPr>
          <w:rFonts w:ascii="Arial Narrow" w:hAnsi="Arial Narrow" w:cs="Tahoma"/>
          <w:sz w:val="28"/>
          <w:szCs w:val="28"/>
          <w:lang w:val="es-ES"/>
        </w:rPr>
        <w:t>Igualmente, que el despido se produjo de manera injusta, por caus</w:t>
      </w:r>
      <w:r w:rsidR="004D6626">
        <w:rPr>
          <w:rFonts w:ascii="Arial Narrow" w:hAnsi="Arial Narrow" w:cs="Tahoma"/>
          <w:sz w:val="28"/>
          <w:szCs w:val="28"/>
          <w:lang w:val="es-ES"/>
        </w:rPr>
        <w:t>as</w:t>
      </w:r>
      <w:r w:rsidR="00B01CB2">
        <w:rPr>
          <w:rFonts w:ascii="Arial Narrow" w:hAnsi="Arial Narrow" w:cs="Tahoma"/>
          <w:sz w:val="28"/>
          <w:szCs w:val="28"/>
          <w:lang w:val="es-ES"/>
        </w:rPr>
        <w:t xml:space="preserve"> imputable</w:t>
      </w:r>
      <w:r w:rsidR="004D6626">
        <w:rPr>
          <w:rFonts w:ascii="Arial Narrow" w:hAnsi="Arial Narrow" w:cs="Tahoma"/>
          <w:sz w:val="28"/>
          <w:szCs w:val="28"/>
          <w:lang w:val="es-ES"/>
        </w:rPr>
        <w:t>s</w:t>
      </w:r>
      <w:r w:rsidR="00B01CB2">
        <w:rPr>
          <w:rFonts w:ascii="Arial Narrow" w:hAnsi="Arial Narrow" w:cs="Tahoma"/>
          <w:sz w:val="28"/>
          <w:szCs w:val="28"/>
          <w:lang w:val="es-ES"/>
        </w:rPr>
        <w:t xml:space="preserve"> al empleador, siendo</w:t>
      </w:r>
      <w:r w:rsidR="004D6626">
        <w:rPr>
          <w:rFonts w:ascii="Arial Narrow" w:hAnsi="Arial Narrow" w:cs="Tahoma"/>
          <w:sz w:val="28"/>
          <w:szCs w:val="28"/>
          <w:lang w:val="es-ES"/>
        </w:rPr>
        <w:t xml:space="preserve"> entonces </w:t>
      </w:r>
      <w:r w:rsidR="00B01CB2">
        <w:rPr>
          <w:rFonts w:ascii="Arial Narrow" w:hAnsi="Arial Narrow" w:cs="Tahoma"/>
          <w:sz w:val="28"/>
          <w:szCs w:val="28"/>
          <w:lang w:val="es-ES"/>
        </w:rPr>
        <w:t>ineficaz el ac</w:t>
      </w:r>
      <w:r w:rsidR="00240E61">
        <w:rPr>
          <w:rFonts w:ascii="Arial Narrow" w:hAnsi="Arial Narrow" w:cs="Tahoma"/>
          <w:sz w:val="28"/>
          <w:szCs w:val="28"/>
          <w:lang w:val="es-ES"/>
        </w:rPr>
        <w:t>u</w:t>
      </w:r>
      <w:r w:rsidR="0094718B">
        <w:rPr>
          <w:rFonts w:ascii="Arial Narrow" w:hAnsi="Arial Narrow" w:cs="Tahoma"/>
          <w:sz w:val="28"/>
          <w:szCs w:val="28"/>
          <w:lang w:val="es-ES"/>
        </w:rPr>
        <w:t xml:space="preserve">erdo suscrito entre las partes </w:t>
      </w:r>
      <w:r w:rsidR="00240E61">
        <w:rPr>
          <w:rFonts w:ascii="Arial Narrow" w:hAnsi="Arial Narrow" w:cs="Tahoma"/>
          <w:sz w:val="28"/>
          <w:szCs w:val="28"/>
          <w:lang w:val="es-ES"/>
        </w:rPr>
        <w:t>que daba por terminado el contrato de trabajo,</w:t>
      </w:r>
      <w:r w:rsidR="00B01CB2">
        <w:rPr>
          <w:rFonts w:ascii="Arial Narrow" w:hAnsi="Arial Narrow" w:cs="Tahoma"/>
          <w:sz w:val="28"/>
          <w:szCs w:val="28"/>
          <w:lang w:val="es-ES"/>
        </w:rPr>
        <w:t xml:space="preserve"> por vicio en el consentimiento de la trabajadora.</w:t>
      </w:r>
    </w:p>
    <w:p w:rsidR="007B2FE4" w:rsidRPr="00857026" w:rsidRDefault="007B2FE4" w:rsidP="00857026">
      <w:pPr>
        <w:pStyle w:val="Sinespaciado"/>
      </w:pPr>
    </w:p>
    <w:p w:rsidR="00506E9D" w:rsidRDefault="005F55B1" w:rsidP="00506E9D">
      <w:pPr>
        <w:spacing w:line="360" w:lineRule="auto"/>
        <w:ind w:firstLine="708"/>
        <w:jc w:val="both"/>
        <w:rPr>
          <w:rFonts w:ascii="Arial Narrow" w:hAnsi="Arial Narrow" w:cs="Tahoma"/>
          <w:sz w:val="28"/>
          <w:szCs w:val="28"/>
          <w:lang w:val="es-ES"/>
        </w:rPr>
      </w:pPr>
      <w:r w:rsidRPr="008E7E72">
        <w:rPr>
          <w:rFonts w:ascii="Arial Narrow" w:hAnsi="Arial Narrow" w:cs="Tahoma"/>
          <w:sz w:val="28"/>
          <w:szCs w:val="28"/>
          <w:lang w:val="es-ES"/>
        </w:rPr>
        <w:t xml:space="preserve">Clarificado lo anterior, </w:t>
      </w:r>
      <w:r w:rsidR="00506E9D" w:rsidRPr="008E7E72">
        <w:rPr>
          <w:rFonts w:ascii="Arial Narrow" w:hAnsi="Arial Narrow" w:cs="Tahoma"/>
          <w:sz w:val="28"/>
          <w:szCs w:val="28"/>
          <w:lang w:val="es-ES"/>
        </w:rPr>
        <w:t xml:space="preserve">el reproche de la recurrente está fundado en </w:t>
      </w:r>
      <w:r w:rsidR="00F658DF">
        <w:rPr>
          <w:rFonts w:ascii="Arial Narrow" w:hAnsi="Arial Narrow" w:cs="Tahoma"/>
          <w:sz w:val="28"/>
          <w:szCs w:val="28"/>
          <w:lang w:val="es-ES"/>
        </w:rPr>
        <w:t>la negativa del reintegro de la a-quo</w:t>
      </w:r>
      <w:r w:rsidR="00506E9D" w:rsidRPr="008E7E72">
        <w:rPr>
          <w:rFonts w:ascii="Arial Narrow" w:hAnsi="Arial Narrow" w:cs="Tahoma"/>
          <w:sz w:val="28"/>
          <w:szCs w:val="28"/>
          <w:lang w:val="es-ES"/>
        </w:rPr>
        <w:t>,</w:t>
      </w:r>
      <w:r w:rsidR="00DA337A">
        <w:rPr>
          <w:rFonts w:ascii="Arial Narrow" w:hAnsi="Arial Narrow" w:cs="Tahoma"/>
          <w:sz w:val="28"/>
          <w:szCs w:val="28"/>
          <w:lang w:val="es-ES"/>
        </w:rPr>
        <w:t xml:space="preserve"> pues</w:t>
      </w:r>
      <w:r w:rsidR="00857026">
        <w:rPr>
          <w:rFonts w:ascii="Arial Narrow" w:hAnsi="Arial Narrow" w:cs="Tahoma"/>
          <w:sz w:val="28"/>
          <w:szCs w:val="28"/>
          <w:lang w:val="es-ES"/>
        </w:rPr>
        <w:t xml:space="preserve"> considera </w:t>
      </w:r>
      <w:r w:rsidR="00FE414B">
        <w:rPr>
          <w:rFonts w:ascii="Arial Narrow" w:hAnsi="Arial Narrow" w:cs="Tahoma"/>
          <w:sz w:val="28"/>
          <w:szCs w:val="28"/>
          <w:lang w:val="es-ES"/>
        </w:rPr>
        <w:t xml:space="preserve">que la indemnización por despido injusto a la </w:t>
      </w:r>
      <w:r w:rsidR="00857026">
        <w:rPr>
          <w:rFonts w:ascii="Arial Narrow" w:hAnsi="Arial Narrow" w:cs="Tahoma"/>
          <w:sz w:val="28"/>
          <w:szCs w:val="28"/>
          <w:lang w:val="es-ES"/>
        </w:rPr>
        <w:t xml:space="preserve">cual se </w:t>
      </w:r>
      <w:r w:rsidR="00FE414B">
        <w:rPr>
          <w:rFonts w:ascii="Arial Narrow" w:hAnsi="Arial Narrow" w:cs="Tahoma"/>
          <w:sz w:val="28"/>
          <w:szCs w:val="28"/>
          <w:lang w:val="es-ES"/>
        </w:rPr>
        <w:t xml:space="preserve">accedió, desmejora su situación económica, </w:t>
      </w:r>
      <w:r w:rsidR="00091C41">
        <w:rPr>
          <w:rFonts w:ascii="Arial Narrow" w:hAnsi="Arial Narrow" w:cs="Tahoma"/>
          <w:sz w:val="28"/>
          <w:szCs w:val="28"/>
          <w:lang w:val="es-ES"/>
        </w:rPr>
        <w:t>p</w:t>
      </w:r>
      <w:r w:rsidR="00EF17C0">
        <w:rPr>
          <w:rFonts w:ascii="Arial Narrow" w:hAnsi="Arial Narrow" w:cs="Tahoma"/>
          <w:sz w:val="28"/>
          <w:szCs w:val="28"/>
          <w:lang w:val="es-ES"/>
        </w:rPr>
        <w:t xml:space="preserve">or cuanto </w:t>
      </w:r>
      <w:r w:rsidR="00857026">
        <w:rPr>
          <w:rFonts w:ascii="Arial Narrow" w:hAnsi="Arial Narrow" w:cs="Tahoma"/>
          <w:sz w:val="28"/>
          <w:szCs w:val="28"/>
          <w:lang w:val="es-ES"/>
        </w:rPr>
        <w:t xml:space="preserve">el pago de los </w:t>
      </w:r>
      <w:r w:rsidR="00091C41">
        <w:rPr>
          <w:rFonts w:ascii="Arial Narrow" w:hAnsi="Arial Narrow" w:cs="Tahoma"/>
          <w:sz w:val="28"/>
          <w:szCs w:val="28"/>
          <w:lang w:val="es-ES"/>
        </w:rPr>
        <w:t xml:space="preserve">salarios y prestaciones dejados de percibir desde que </w:t>
      </w:r>
      <w:r w:rsidR="00857026">
        <w:rPr>
          <w:rFonts w:ascii="Arial Narrow" w:hAnsi="Arial Narrow" w:cs="Tahoma"/>
          <w:sz w:val="28"/>
          <w:szCs w:val="28"/>
          <w:lang w:val="es-ES"/>
        </w:rPr>
        <w:t xml:space="preserve">acaeció </w:t>
      </w:r>
      <w:r w:rsidR="00091C41">
        <w:rPr>
          <w:rFonts w:ascii="Arial Narrow" w:hAnsi="Arial Narrow" w:cs="Tahoma"/>
          <w:sz w:val="28"/>
          <w:szCs w:val="28"/>
          <w:lang w:val="es-ES"/>
        </w:rPr>
        <w:t>el despido</w:t>
      </w:r>
      <w:r w:rsidR="00FA0D6B">
        <w:rPr>
          <w:rFonts w:ascii="Arial Narrow" w:hAnsi="Arial Narrow" w:cs="Tahoma"/>
          <w:sz w:val="28"/>
          <w:szCs w:val="28"/>
          <w:lang w:val="es-ES"/>
        </w:rPr>
        <w:t xml:space="preserve"> y hasta que se</w:t>
      </w:r>
      <w:r w:rsidR="00857026">
        <w:rPr>
          <w:rFonts w:ascii="Arial Narrow" w:hAnsi="Arial Narrow" w:cs="Tahoma"/>
          <w:sz w:val="28"/>
          <w:szCs w:val="28"/>
          <w:lang w:val="es-ES"/>
        </w:rPr>
        <w:t xml:space="preserve"> haga efectivo el reintegro al cargo que desempeñaba </w:t>
      </w:r>
      <w:r w:rsidR="00FA0D6B">
        <w:rPr>
          <w:rFonts w:ascii="Arial Narrow" w:hAnsi="Arial Narrow" w:cs="Tahoma"/>
          <w:sz w:val="28"/>
          <w:szCs w:val="28"/>
          <w:lang w:val="es-ES"/>
        </w:rPr>
        <w:t>resulta ser</w:t>
      </w:r>
      <w:r w:rsidR="00FE414B">
        <w:rPr>
          <w:rFonts w:ascii="Arial Narrow" w:hAnsi="Arial Narrow" w:cs="Tahoma"/>
          <w:sz w:val="28"/>
          <w:szCs w:val="28"/>
          <w:lang w:val="es-ES"/>
        </w:rPr>
        <w:t xml:space="preserve">le </w:t>
      </w:r>
      <w:r w:rsidR="00857026">
        <w:rPr>
          <w:rFonts w:ascii="Arial Narrow" w:hAnsi="Arial Narrow" w:cs="Tahoma"/>
          <w:sz w:val="28"/>
          <w:szCs w:val="28"/>
          <w:lang w:val="es-ES"/>
        </w:rPr>
        <w:t xml:space="preserve">mucho </w:t>
      </w:r>
      <w:r w:rsidR="00FE414B">
        <w:rPr>
          <w:rFonts w:ascii="Arial Narrow" w:hAnsi="Arial Narrow" w:cs="Tahoma"/>
          <w:sz w:val="28"/>
          <w:szCs w:val="28"/>
          <w:lang w:val="es-ES"/>
        </w:rPr>
        <w:t>más</w:t>
      </w:r>
      <w:r w:rsidR="00857026">
        <w:rPr>
          <w:rFonts w:ascii="Arial Narrow" w:hAnsi="Arial Narrow" w:cs="Tahoma"/>
          <w:sz w:val="28"/>
          <w:szCs w:val="28"/>
          <w:lang w:val="es-ES"/>
        </w:rPr>
        <w:t xml:space="preserve"> favorable.</w:t>
      </w:r>
    </w:p>
    <w:p w:rsidR="00ED3D34" w:rsidRPr="00857026" w:rsidRDefault="00ED3D34" w:rsidP="00857026">
      <w:pPr>
        <w:pStyle w:val="Sinespaciado"/>
      </w:pPr>
    </w:p>
    <w:p w:rsidR="00ED3D34" w:rsidRPr="00A70449" w:rsidRDefault="00ED3D34" w:rsidP="00506E9D">
      <w:pPr>
        <w:spacing w:line="360" w:lineRule="auto"/>
        <w:ind w:firstLine="708"/>
        <w:jc w:val="both"/>
        <w:rPr>
          <w:rFonts w:ascii="Arial Narrow" w:hAnsi="Arial Narrow" w:cs="Tahoma"/>
          <w:sz w:val="28"/>
          <w:szCs w:val="28"/>
          <w:lang w:val="es-ES"/>
        </w:rPr>
      </w:pPr>
      <w:r w:rsidRPr="00A70449">
        <w:rPr>
          <w:rFonts w:ascii="Arial Narrow" w:hAnsi="Arial Narrow" w:cs="Tahoma"/>
          <w:sz w:val="28"/>
          <w:szCs w:val="28"/>
          <w:lang w:val="es-ES"/>
        </w:rPr>
        <w:t xml:space="preserve">Así pues, corresponde a esta </w:t>
      </w:r>
      <w:r w:rsidR="00566320" w:rsidRPr="00A70449">
        <w:rPr>
          <w:rFonts w:ascii="Arial Narrow" w:hAnsi="Arial Narrow" w:cs="Tahoma"/>
          <w:sz w:val="28"/>
          <w:szCs w:val="28"/>
          <w:lang w:val="es-ES"/>
        </w:rPr>
        <w:t xml:space="preserve">Corporación </w:t>
      </w:r>
      <w:r w:rsidRPr="00A70449">
        <w:rPr>
          <w:rFonts w:ascii="Arial Narrow" w:hAnsi="Arial Narrow" w:cs="Tahoma"/>
          <w:sz w:val="28"/>
          <w:szCs w:val="28"/>
          <w:lang w:val="es-ES"/>
        </w:rPr>
        <w:t>determinar cuál es el alcance que se le debe dar a</w:t>
      </w:r>
      <w:r w:rsidR="0094718B" w:rsidRPr="00A70449">
        <w:rPr>
          <w:rFonts w:ascii="Arial Narrow" w:hAnsi="Arial Narrow" w:cs="Tahoma"/>
          <w:sz w:val="28"/>
          <w:szCs w:val="28"/>
          <w:lang w:val="es-ES"/>
        </w:rPr>
        <w:t xml:space="preserve">l reintegro como </w:t>
      </w:r>
      <w:r w:rsidRPr="00A70449">
        <w:rPr>
          <w:rFonts w:ascii="Arial Narrow" w:hAnsi="Arial Narrow" w:cs="Tahoma"/>
          <w:sz w:val="28"/>
          <w:szCs w:val="28"/>
          <w:lang w:val="es-ES"/>
        </w:rPr>
        <w:t>medida de protección</w:t>
      </w:r>
      <w:r w:rsidR="00A70449" w:rsidRPr="00A70449">
        <w:rPr>
          <w:rFonts w:ascii="Arial Narrow" w:hAnsi="Arial Narrow" w:cs="Tahoma"/>
          <w:sz w:val="28"/>
          <w:szCs w:val="28"/>
          <w:lang w:val="es-ES"/>
        </w:rPr>
        <w:t xml:space="preserve"> reforzada derivada de la maternidad </w:t>
      </w:r>
      <w:r w:rsidR="00666774" w:rsidRPr="00A70449">
        <w:rPr>
          <w:rFonts w:ascii="Arial Narrow" w:hAnsi="Arial Narrow" w:cs="Tahoma"/>
          <w:sz w:val="28"/>
          <w:szCs w:val="28"/>
          <w:lang w:val="es-ES"/>
        </w:rPr>
        <w:t xml:space="preserve">y si </w:t>
      </w:r>
      <w:r w:rsidR="00A70449" w:rsidRPr="00A70449">
        <w:rPr>
          <w:rFonts w:ascii="Arial Narrow" w:hAnsi="Arial Narrow" w:cs="Tahoma"/>
          <w:sz w:val="28"/>
          <w:szCs w:val="28"/>
          <w:lang w:val="es-ES"/>
        </w:rPr>
        <w:t>en el particular resulta o no procedente</w:t>
      </w:r>
      <w:r w:rsidR="00666774" w:rsidRPr="00A70449">
        <w:rPr>
          <w:rFonts w:ascii="Arial Narrow" w:hAnsi="Arial Narrow" w:cs="Tahoma"/>
          <w:sz w:val="28"/>
          <w:szCs w:val="28"/>
          <w:lang w:val="es-ES"/>
        </w:rPr>
        <w:t>.</w:t>
      </w:r>
    </w:p>
    <w:p w:rsidR="008F7F81" w:rsidRDefault="005662B4" w:rsidP="008F2C15">
      <w:pPr>
        <w:spacing w:line="360" w:lineRule="auto"/>
        <w:ind w:firstLine="708"/>
        <w:jc w:val="both"/>
        <w:rPr>
          <w:rFonts w:ascii="Arial Narrow" w:hAnsi="Arial Narrow" w:cs="Tahoma"/>
          <w:sz w:val="28"/>
          <w:szCs w:val="28"/>
          <w:lang w:val="es-ES"/>
        </w:rPr>
      </w:pPr>
      <w:r>
        <w:rPr>
          <w:rFonts w:ascii="Arial Narrow" w:hAnsi="Arial Narrow" w:cs="Tahoma"/>
          <w:sz w:val="28"/>
          <w:szCs w:val="28"/>
          <w:lang w:val="es-ES"/>
        </w:rPr>
        <w:lastRenderedPageBreak/>
        <w:t xml:space="preserve">Para empezar, </w:t>
      </w:r>
      <w:r w:rsidR="00E045D8">
        <w:rPr>
          <w:rFonts w:ascii="Arial Narrow" w:hAnsi="Arial Narrow" w:cs="Tahoma"/>
          <w:sz w:val="28"/>
          <w:szCs w:val="28"/>
          <w:lang w:val="es-ES"/>
        </w:rPr>
        <w:t xml:space="preserve">cabe recordar que </w:t>
      </w:r>
      <w:r>
        <w:rPr>
          <w:rFonts w:ascii="Arial Narrow" w:hAnsi="Arial Narrow" w:cs="Tahoma"/>
          <w:sz w:val="28"/>
          <w:szCs w:val="28"/>
          <w:lang w:val="es-ES"/>
        </w:rPr>
        <w:t xml:space="preserve">el fuero de maternidad reconocido </w:t>
      </w:r>
      <w:r w:rsidRPr="005662B4">
        <w:rPr>
          <w:rFonts w:ascii="Arial Narrow" w:hAnsi="Arial Narrow" w:cs="Tahoma"/>
          <w:sz w:val="28"/>
          <w:szCs w:val="28"/>
          <w:lang w:val="es-ES"/>
        </w:rPr>
        <w:t xml:space="preserve">en </w:t>
      </w:r>
      <w:r w:rsidR="00085A93" w:rsidRPr="005662B4">
        <w:rPr>
          <w:rFonts w:ascii="Arial Narrow" w:hAnsi="Arial Narrow" w:cs="Tahoma"/>
          <w:sz w:val="28"/>
          <w:szCs w:val="28"/>
          <w:lang w:val="es-ES"/>
        </w:rPr>
        <w:t>el artículo 239 del C.S.T. modificado por</w:t>
      </w:r>
      <w:r w:rsidR="0094718B" w:rsidRPr="005662B4">
        <w:rPr>
          <w:rFonts w:ascii="Arial Narrow" w:hAnsi="Arial Narrow" w:cs="Tahoma"/>
          <w:sz w:val="28"/>
          <w:szCs w:val="28"/>
          <w:lang w:val="es-ES"/>
        </w:rPr>
        <w:t xml:space="preserve"> </w:t>
      </w:r>
      <w:r w:rsidR="00085A93" w:rsidRPr="005662B4">
        <w:rPr>
          <w:rFonts w:ascii="Arial Narrow" w:hAnsi="Arial Narrow" w:cs="Tahoma"/>
          <w:sz w:val="28"/>
          <w:szCs w:val="28"/>
          <w:lang w:val="es-ES"/>
        </w:rPr>
        <w:t xml:space="preserve">el artículo 2º de la Ley 1468 de 2011, </w:t>
      </w:r>
      <w:r w:rsidR="008F2C15" w:rsidRPr="005662B4">
        <w:rPr>
          <w:rFonts w:ascii="Arial Narrow" w:hAnsi="Arial Narrow" w:cs="Tahoma"/>
          <w:sz w:val="28"/>
          <w:szCs w:val="28"/>
          <w:lang w:val="es-ES"/>
        </w:rPr>
        <w:t xml:space="preserve">prohíbe </w:t>
      </w:r>
      <w:r w:rsidR="008F2C15">
        <w:rPr>
          <w:rFonts w:ascii="Arial Narrow" w:hAnsi="Arial Narrow" w:cs="Tahoma"/>
          <w:sz w:val="28"/>
          <w:szCs w:val="28"/>
          <w:lang w:val="es-ES"/>
        </w:rPr>
        <w:t xml:space="preserve">expresamente </w:t>
      </w:r>
      <w:r w:rsidR="008F2C15" w:rsidRPr="005662B4">
        <w:rPr>
          <w:rFonts w:ascii="Arial Narrow" w:hAnsi="Arial Narrow" w:cs="Tahoma"/>
          <w:sz w:val="28"/>
          <w:szCs w:val="28"/>
          <w:lang w:val="es-ES"/>
        </w:rPr>
        <w:t xml:space="preserve">el despido de las trabajadoras por razón de su estado de embarazo </w:t>
      </w:r>
      <w:r w:rsidR="008F2C15">
        <w:rPr>
          <w:rFonts w:ascii="Arial Narrow" w:hAnsi="Arial Narrow" w:cs="Tahoma"/>
          <w:sz w:val="28"/>
          <w:szCs w:val="28"/>
          <w:lang w:val="es-ES"/>
        </w:rPr>
        <w:t xml:space="preserve">o lactancia, </w:t>
      </w:r>
      <w:r w:rsidRPr="005662B4">
        <w:rPr>
          <w:rFonts w:ascii="Arial Narrow" w:hAnsi="Arial Narrow" w:cs="Tahoma"/>
          <w:sz w:val="28"/>
          <w:szCs w:val="28"/>
          <w:lang w:val="es-ES"/>
        </w:rPr>
        <w:t xml:space="preserve">como </w:t>
      </w:r>
      <w:r w:rsidRPr="005662B4">
        <w:rPr>
          <w:rFonts w:ascii="Arial Narrow" w:hAnsi="Arial Narrow"/>
          <w:sz w:val="28"/>
          <w:szCs w:val="28"/>
          <w:bdr w:val="none" w:sz="0" w:space="0" w:color="auto" w:frame="1"/>
          <w:lang w:val="es-CO" w:eastAsia="es-CO"/>
        </w:rPr>
        <w:t xml:space="preserve">manifestación del deber de protección de la mujer </w:t>
      </w:r>
      <w:r w:rsidR="000E28EF">
        <w:rPr>
          <w:rFonts w:ascii="Arial Narrow" w:hAnsi="Arial Narrow"/>
          <w:sz w:val="28"/>
          <w:szCs w:val="28"/>
          <w:bdr w:val="none" w:sz="0" w:space="0" w:color="auto" w:frame="1"/>
          <w:lang w:val="es-CO" w:eastAsia="es-CO"/>
        </w:rPr>
        <w:t>en esa especial condición cons</w:t>
      </w:r>
      <w:r w:rsidRPr="005662B4">
        <w:rPr>
          <w:rFonts w:ascii="Arial Narrow" w:hAnsi="Arial Narrow"/>
          <w:sz w:val="28"/>
          <w:szCs w:val="28"/>
          <w:bdr w:val="none" w:sz="0" w:space="0" w:color="auto" w:frame="1"/>
          <w:lang w:val="es-CO" w:eastAsia="es-CO"/>
        </w:rPr>
        <w:t xml:space="preserve">agrado en la Constitución </w:t>
      </w:r>
      <w:r w:rsidR="008F7F81">
        <w:rPr>
          <w:rFonts w:ascii="Arial Narrow" w:hAnsi="Arial Narrow"/>
          <w:sz w:val="28"/>
          <w:szCs w:val="28"/>
          <w:bdr w:val="none" w:sz="0" w:space="0" w:color="auto" w:frame="1"/>
          <w:lang w:val="es-CO" w:eastAsia="es-CO"/>
        </w:rPr>
        <w:t xml:space="preserve">Nacional </w:t>
      </w:r>
      <w:r w:rsidR="00F61FC3">
        <w:rPr>
          <w:rFonts w:ascii="Arial Narrow" w:hAnsi="Arial Narrow"/>
          <w:sz w:val="28"/>
          <w:szCs w:val="28"/>
          <w:bdr w:val="none" w:sz="0" w:space="0" w:color="auto" w:frame="1"/>
          <w:lang w:val="es-CO" w:eastAsia="es-CO"/>
        </w:rPr>
        <w:t xml:space="preserve">(art. 43) </w:t>
      </w:r>
      <w:r w:rsidRPr="005662B4">
        <w:rPr>
          <w:rFonts w:ascii="Arial Narrow" w:hAnsi="Arial Narrow"/>
          <w:sz w:val="28"/>
          <w:szCs w:val="28"/>
          <w:bdr w:val="none" w:sz="0" w:space="0" w:color="auto" w:frame="1"/>
          <w:lang w:val="es-CO" w:eastAsia="es-CO"/>
        </w:rPr>
        <w:t>y en los instrumentos internacionales de derechos humanos</w:t>
      </w:r>
      <w:r w:rsidR="00F61FC3" w:rsidRPr="004A19D8">
        <w:rPr>
          <w:rFonts w:ascii="Arial Narrow" w:hAnsi="Arial Narrow"/>
          <w:szCs w:val="24"/>
          <w:bdr w:val="none" w:sz="0" w:space="0" w:color="auto" w:frame="1"/>
          <w:lang w:val="es-CO" w:eastAsia="es-CO"/>
        </w:rPr>
        <w:t xml:space="preserve"> (</w:t>
      </w:r>
      <w:r w:rsidR="00AB0F9F" w:rsidRPr="004A19D8">
        <w:rPr>
          <w:rFonts w:ascii="Arial Narrow" w:hAnsi="Arial Narrow"/>
          <w:i/>
          <w:szCs w:val="24"/>
          <w:bdr w:val="none" w:sz="0" w:space="0" w:color="auto" w:frame="1"/>
          <w:lang w:val="es-CO" w:eastAsia="es-CO"/>
        </w:rPr>
        <w:t xml:space="preserve">entre ellos el </w:t>
      </w:r>
      <w:r w:rsidR="00F61FC3" w:rsidRPr="004A19D8">
        <w:rPr>
          <w:rFonts w:ascii="Arial Narrow" w:hAnsi="Arial Narrow"/>
          <w:i/>
          <w:szCs w:val="24"/>
          <w:bdr w:val="none" w:sz="0" w:space="0" w:color="auto" w:frame="1"/>
          <w:lang w:val="es-CO" w:eastAsia="es-CO"/>
        </w:rPr>
        <w:t xml:space="preserve">art. 25 num.2 de </w:t>
      </w:r>
      <w:r w:rsidR="00AB0F9F" w:rsidRPr="004A19D8">
        <w:rPr>
          <w:rFonts w:ascii="Arial Narrow" w:hAnsi="Arial Narrow" w:cs="Estrangelo Edessa"/>
          <w:i/>
          <w:szCs w:val="24"/>
        </w:rPr>
        <w:t>l</w:t>
      </w:r>
      <w:r w:rsidR="00F61FC3" w:rsidRPr="004A19D8">
        <w:rPr>
          <w:rFonts w:ascii="Arial Narrow" w:hAnsi="Arial Narrow" w:cs="Estrangelo Edessa"/>
          <w:i/>
          <w:szCs w:val="24"/>
        </w:rPr>
        <w:t>a Declaración Universal de Derechos Humanos</w:t>
      </w:r>
      <w:r w:rsidR="008F7F81" w:rsidRPr="004A19D8">
        <w:rPr>
          <w:rFonts w:ascii="Arial Narrow" w:hAnsi="Arial Narrow" w:cs="Tahoma"/>
          <w:i/>
          <w:szCs w:val="24"/>
          <w:lang w:val="es-ES"/>
        </w:rPr>
        <w:t xml:space="preserve">, </w:t>
      </w:r>
      <w:r w:rsidR="00AB0F9F" w:rsidRPr="004A19D8">
        <w:rPr>
          <w:rFonts w:ascii="Arial Narrow" w:hAnsi="Arial Narrow" w:cs="Tahoma"/>
          <w:i/>
          <w:szCs w:val="24"/>
          <w:lang w:val="es-ES"/>
        </w:rPr>
        <w:t>e</w:t>
      </w:r>
      <w:r w:rsidR="00F61FC3" w:rsidRPr="004A19D8">
        <w:rPr>
          <w:rFonts w:ascii="Arial Narrow" w:hAnsi="Arial Narrow"/>
          <w:i/>
          <w:iCs/>
          <w:szCs w:val="24"/>
          <w:bdr w:val="none" w:sz="0" w:space="0" w:color="auto" w:frame="1"/>
        </w:rPr>
        <w:t>l Protocolo Facultativo Adicional a la Convención Americana sobre Derechos Humanos</w:t>
      </w:r>
      <w:r w:rsidR="00AB0F9F" w:rsidRPr="004A19D8">
        <w:rPr>
          <w:rFonts w:ascii="Arial Narrow" w:hAnsi="Arial Narrow"/>
          <w:i/>
          <w:iCs/>
          <w:szCs w:val="24"/>
          <w:bdr w:val="none" w:sz="0" w:space="0" w:color="auto" w:frame="1"/>
        </w:rPr>
        <w:t xml:space="preserve"> -</w:t>
      </w:r>
      <w:r w:rsidR="00F61FC3" w:rsidRPr="004A19D8">
        <w:rPr>
          <w:rFonts w:ascii="Arial Narrow" w:hAnsi="Arial Narrow"/>
          <w:i/>
          <w:iCs/>
          <w:szCs w:val="24"/>
          <w:bdr w:val="none" w:sz="0" w:space="0" w:color="auto" w:frame="1"/>
        </w:rPr>
        <w:t xml:space="preserve"> Protocolo de San Salvador</w:t>
      </w:r>
      <w:r w:rsidR="00F61FC3" w:rsidRPr="004A19D8">
        <w:rPr>
          <w:rFonts w:ascii="Arial Narrow" w:hAnsi="Arial Narrow" w:cs="Tahoma"/>
          <w:i/>
          <w:szCs w:val="24"/>
          <w:lang w:val="es-ES"/>
        </w:rPr>
        <w:t xml:space="preserve"> de 1988, </w:t>
      </w:r>
      <w:r w:rsidR="00AB0F9F" w:rsidRPr="004A19D8">
        <w:rPr>
          <w:rFonts w:ascii="Arial Narrow" w:hAnsi="Arial Narrow" w:cs="Estrangelo Edessa"/>
          <w:i/>
          <w:szCs w:val="24"/>
        </w:rPr>
        <w:t>la</w:t>
      </w:r>
      <w:r w:rsidR="00F61FC3" w:rsidRPr="004A19D8">
        <w:rPr>
          <w:rFonts w:ascii="Arial Narrow" w:hAnsi="Arial Narrow" w:cs="Estrangelo Edessa"/>
          <w:i/>
          <w:szCs w:val="24"/>
        </w:rPr>
        <w:t xml:space="preserve"> Convención Sobre la Eliminación de Todas las Formas de Discriminación Contra la Mujer</w:t>
      </w:r>
      <w:r w:rsidR="00F61FC3" w:rsidRPr="004A19D8">
        <w:rPr>
          <w:rFonts w:ascii="Arial Narrow" w:hAnsi="Arial Narrow" w:cs="Tahoma"/>
          <w:i/>
          <w:szCs w:val="24"/>
          <w:lang w:val="es-ES"/>
        </w:rPr>
        <w:t xml:space="preserve">, </w:t>
      </w:r>
      <w:r w:rsidR="00AB0F9F" w:rsidRPr="004A19D8">
        <w:rPr>
          <w:rFonts w:ascii="Arial Narrow" w:hAnsi="Arial Narrow" w:cs="Estrangelo Edessa"/>
          <w:i/>
          <w:szCs w:val="24"/>
        </w:rPr>
        <w:t>aprobada por Colombia mediante la Ley</w:t>
      </w:r>
      <w:r w:rsidR="00F61FC3" w:rsidRPr="004A19D8">
        <w:rPr>
          <w:rFonts w:ascii="Arial Narrow" w:hAnsi="Arial Narrow" w:cs="Estrangelo Edessa"/>
          <w:i/>
          <w:szCs w:val="24"/>
        </w:rPr>
        <w:t xml:space="preserve"> 51</w:t>
      </w:r>
      <w:r w:rsidR="00AB0F9F" w:rsidRPr="004A19D8">
        <w:rPr>
          <w:rFonts w:ascii="Arial Narrow" w:hAnsi="Arial Narrow" w:cs="Estrangelo Edessa"/>
          <w:i/>
          <w:szCs w:val="24"/>
        </w:rPr>
        <w:t xml:space="preserve"> de 1</w:t>
      </w:r>
      <w:r w:rsidR="00F61FC3" w:rsidRPr="004A19D8">
        <w:rPr>
          <w:rFonts w:ascii="Arial Narrow" w:hAnsi="Arial Narrow" w:cs="Estrangelo Edessa"/>
          <w:i/>
          <w:szCs w:val="24"/>
        </w:rPr>
        <w:t>981, reglamentada por el D</w:t>
      </w:r>
      <w:r w:rsidR="00AB0F9F" w:rsidRPr="004A19D8">
        <w:rPr>
          <w:rFonts w:ascii="Arial Narrow" w:hAnsi="Arial Narrow" w:cs="Estrangelo Edessa"/>
          <w:i/>
          <w:szCs w:val="24"/>
        </w:rPr>
        <w:t>to. 1398 de 1</w:t>
      </w:r>
      <w:r w:rsidR="00F61FC3" w:rsidRPr="004A19D8">
        <w:rPr>
          <w:rFonts w:ascii="Arial Narrow" w:hAnsi="Arial Narrow" w:cs="Estrangelo Edessa"/>
          <w:i/>
          <w:szCs w:val="24"/>
        </w:rPr>
        <w:t xml:space="preserve">990, </w:t>
      </w:r>
      <w:r w:rsidR="00AB0F9F" w:rsidRPr="004A19D8">
        <w:rPr>
          <w:rFonts w:ascii="Arial Narrow" w:hAnsi="Arial Narrow" w:cs="Estrangelo Edessa"/>
          <w:i/>
          <w:szCs w:val="24"/>
        </w:rPr>
        <w:t>e</w:t>
      </w:r>
      <w:r w:rsidR="00F61FC3" w:rsidRPr="004A19D8">
        <w:rPr>
          <w:rFonts w:ascii="Arial Narrow" w:hAnsi="Arial Narrow" w:cs="Estrangelo Edessa"/>
          <w:i/>
          <w:szCs w:val="24"/>
        </w:rPr>
        <w:t>l Pacto de Derechos Económicos, Sociales y Culturales, ratificado por el Estado Colombiano el 29 de octubre de 1969, y el art. 6 del Convenio 103 de la Organización Internacional del Trabajo</w:t>
      </w:r>
      <w:r w:rsidR="008F2C15" w:rsidRPr="004A19D8">
        <w:rPr>
          <w:rFonts w:ascii="Bookman Old Style" w:hAnsi="Bookman Old Style" w:cs="Estrangelo Edessa"/>
          <w:szCs w:val="24"/>
        </w:rPr>
        <w:t>)</w:t>
      </w:r>
      <w:r w:rsidR="008F7F81" w:rsidRPr="004A19D8">
        <w:rPr>
          <w:rFonts w:ascii="Arial Narrow" w:hAnsi="Arial Narrow" w:cs="Tahoma"/>
          <w:szCs w:val="24"/>
          <w:lang w:val="es-ES"/>
        </w:rPr>
        <w:t>.</w:t>
      </w:r>
    </w:p>
    <w:p w:rsidR="008F7F81" w:rsidRDefault="008F7F81" w:rsidP="008F7F81">
      <w:pPr>
        <w:pStyle w:val="Sinespaciado"/>
        <w:rPr>
          <w:lang w:val="es-ES"/>
        </w:rPr>
      </w:pPr>
    </w:p>
    <w:p w:rsidR="0034361A" w:rsidRPr="00F61FC3" w:rsidRDefault="00E045D8" w:rsidP="0034361A">
      <w:pPr>
        <w:shd w:val="clear" w:color="auto" w:fill="FFFFFF"/>
        <w:spacing w:line="360" w:lineRule="auto"/>
        <w:ind w:right="51" w:firstLine="708"/>
        <w:jc w:val="both"/>
        <w:textAlignment w:val="baseline"/>
        <w:rPr>
          <w:rFonts w:ascii="Arial Narrow" w:hAnsi="Arial Narrow"/>
          <w:lang w:val="es-CO" w:eastAsia="es-CO"/>
        </w:rPr>
      </w:pPr>
      <w:r>
        <w:rPr>
          <w:rFonts w:ascii="Arial Narrow" w:hAnsi="Arial Narrow" w:cs="Tahoma"/>
          <w:sz w:val="28"/>
          <w:szCs w:val="28"/>
          <w:lang w:val="es-ES"/>
        </w:rPr>
        <w:t>C</w:t>
      </w:r>
      <w:r w:rsidR="005662B4" w:rsidRPr="0034361A">
        <w:rPr>
          <w:rFonts w:ascii="Arial Narrow" w:hAnsi="Arial Narrow" w:cs="Tahoma"/>
          <w:sz w:val="28"/>
          <w:szCs w:val="28"/>
          <w:lang w:val="es-ES"/>
        </w:rPr>
        <w:t>on el fin d</w:t>
      </w:r>
      <w:r w:rsidR="008F7F81" w:rsidRPr="0034361A">
        <w:rPr>
          <w:rFonts w:ascii="Arial Narrow" w:hAnsi="Arial Narrow" w:cs="Tahoma"/>
          <w:sz w:val="28"/>
          <w:szCs w:val="28"/>
          <w:lang w:val="es-ES"/>
        </w:rPr>
        <w:t>e asegurar la eficacia de esa prohibición</w:t>
      </w:r>
      <w:r w:rsidR="00E458BB" w:rsidRPr="0034361A">
        <w:rPr>
          <w:rFonts w:ascii="Arial Narrow" w:hAnsi="Arial Narrow" w:cs="Tahoma"/>
          <w:sz w:val="28"/>
          <w:szCs w:val="28"/>
          <w:lang w:val="es-ES"/>
        </w:rPr>
        <w:t xml:space="preserve">, </w:t>
      </w:r>
      <w:r w:rsidR="00A407CB" w:rsidRPr="0034361A">
        <w:rPr>
          <w:rFonts w:ascii="Arial Narrow" w:hAnsi="Arial Narrow" w:cs="Tahoma"/>
          <w:sz w:val="28"/>
          <w:szCs w:val="28"/>
          <w:lang w:val="es-ES"/>
        </w:rPr>
        <w:t xml:space="preserve">el artículo 240 de esa misma obra sustantiva impone al empleador una autorización ante el Inspector de Trabajo o el Alcalde Municipal, para despedir a </w:t>
      </w:r>
      <w:r w:rsidR="00857026">
        <w:rPr>
          <w:rFonts w:ascii="Arial Narrow" w:hAnsi="Arial Narrow" w:cs="Tahoma"/>
          <w:sz w:val="28"/>
          <w:szCs w:val="28"/>
          <w:lang w:val="es-ES"/>
        </w:rPr>
        <w:t>la</w:t>
      </w:r>
      <w:r w:rsidR="00A407CB" w:rsidRPr="0034361A">
        <w:rPr>
          <w:rFonts w:ascii="Arial Narrow" w:hAnsi="Arial Narrow" w:cs="Tahoma"/>
          <w:sz w:val="28"/>
          <w:szCs w:val="28"/>
          <w:lang w:val="es-ES"/>
        </w:rPr>
        <w:t xml:space="preserve"> trabajadora durante el periodo de embarazo o los tres meses posteriores </w:t>
      </w:r>
      <w:r w:rsidR="0034361A" w:rsidRPr="0034361A">
        <w:rPr>
          <w:rFonts w:ascii="Arial Narrow" w:hAnsi="Arial Narrow" w:cs="Tahoma"/>
          <w:sz w:val="28"/>
          <w:szCs w:val="28"/>
          <w:lang w:val="es-ES"/>
        </w:rPr>
        <w:t xml:space="preserve">al parto; dicha </w:t>
      </w:r>
      <w:r w:rsidR="0034361A" w:rsidRPr="0034361A">
        <w:rPr>
          <w:rFonts w:ascii="Arial Narrow" w:hAnsi="Arial Narrow"/>
          <w:sz w:val="28"/>
          <w:szCs w:val="28"/>
          <w:bdr w:val="none" w:sz="0" w:space="0" w:color="auto" w:frame="1"/>
          <w:lang w:val="es-CO" w:eastAsia="es-CO"/>
        </w:rPr>
        <w:t xml:space="preserve">autoridad sólo podrá otorgar el permiso si verifica la existencia de alguna de las justas causas que tiene el empleador para dar </w:t>
      </w:r>
      <w:r w:rsidR="0034361A" w:rsidRPr="00F61FC3">
        <w:rPr>
          <w:rFonts w:ascii="Arial Narrow" w:hAnsi="Arial Narrow"/>
          <w:sz w:val="28"/>
          <w:szCs w:val="28"/>
          <w:bdr w:val="none" w:sz="0" w:space="0" w:color="auto" w:frame="1"/>
          <w:lang w:val="es-CO" w:eastAsia="es-CO"/>
        </w:rPr>
        <w:t>por terminado el contrato de trabajo, excluyendo</w:t>
      </w:r>
      <w:r w:rsidRPr="00F61FC3">
        <w:rPr>
          <w:rFonts w:ascii="Arial Narrow" w:hAnsi="Arial Narrow"/>
          <w:sz w:val="28"/>
          <w:szCs w:val="28"/>
          <w:bdr w:val="none" w:sz="0" w:space="0" w:color="auto" w:frame="1"/>
          <w:lang w:val="es-CO" w:eastAsia="es-CO"/>
        </w:rPr>
        <w:t xml:space="preserve"> de esa manera </w:t>
      </w:r>
      <w:r w:rsidR="0034361A" w:rsidRPr="00F61FC3">
        <w:rPr>
          <w:rFonts w:ascii="Arial Narrow" w:hAnsi="Arial Narrow"/>
          <w:sz w:val="28"/>
          <w:szCs w:val="28"/>
          <w:bdr w:val="none" w:sz="0" w:space="0" w:color="auto" w:frame="1"/>
          <w:lang w:val="es-CO" w:eastAsia="es-CO"/>
        </w:rPr>
        <w:t>la existencia de discriminación</w:t>
      </w:r>
      <w:r w:rsidRPr="00F61FC3">
        <w:rPr>
          <w:rFonts w:ascii="Arial Narrow" w:hAnsi="Arial Narrow"/>
          <w:sz w:val="28"/>
          <w:szCs w:val="28"/>
          <w:bdr w:val="none" w:sz="0" w:space="0" w:color="auto" w:frame="1"/>
          <w:lang w:val="es-CO" w:eastAsia="es-CO"/>
        </w:rPr>
        <w:t xml:space="preserve"> a la mujer en </w:t>
      </w:r>
      <w:r w:rsidRPr="00F61FC3">
        <w:rPr>
          <w:rFonts w:ascii="Arial Narrow" w:hAnsi="Arial Narrow"/>
          <w:iCs/>
          <w:sz w:val="28"/>
          <w:szCs w:val="28"/>
          <w:bdr w:val="none" w:sz="0" w:space="0" w:color="auto" w:frame="1"/>
        </w:rPr>
        <w:t>estado de gravidez o en licencia de maternidad</w:t>
      </w:r>
      <w:r w:rsidR="00F61FC3" w:rsidRPr="00F61FC3">
        <w:rPr>
          <w:rFonts w:ascii="Arial Narrow" w:hAnsi="Arial Narrow"/>
          <w:iCs/>
          <w:sz w:val="28"/>
          <w:szCs w:val="28"/>
          <w:bdr w:val="none" w:sz="0" w:space="0" w:color="auto" w:frame="1"/>
        </w:rPr>
        <w:t xml:space="preserve">, debido a los eventuales sobrecostos o incomodidades que tal </w:t>
      </w:r>
      <w:r w:rsidR="00F61FC3">
        <w:rPr>
          <w:rFonts w:ascii="Arial Narrow" w:hAnsi="Arial Narrow"/>
          <w:iCs/>
          <w:sz w:val="28"/>
          <w:szCs w:val="28"/>
          <w:bdr w:val="none" w:sz="0" w:space="0" w:color="auto" w:frame="1"/>
        </w:rPr>
        <w:t xml:space="preserve">situación </w:t>
      </w:r>
      <w:r w:rsidR="00F61FC3" w:rsidRPr="00F61FC3">
        <w:rPr>
          <w:rFonts w:ascii="Arial Narrow" w:hAnsi="Arial Narrow"/>
          <w:iCs/>
          <w:sz w:val="28"/>
          <w:szCs w:val="28"/>
          <w:bdr w:val="none" w:sz="0" w:space="0" w:color="auto" w:frame="1"/>
        </w:rPr>
        <w:t>puede implicar para las empresas</w:t>
      </w:r>
      <w:r w:rsidR="00F61FC3">
        <w:rPr>
          <w:rFonts w:ascii="Arial Narrow" w:hAnsi="Arial Narrow"/>
          <w:iCs/>
          <w:sz w:val="28"/>
          <w:szCs w:val="28"/>
          <w:bdr w:val="none" w:sz="0" w:space="0" w:color="auto" w:frame="1"/>
        </w:rPr>
        <w:t>.</w:t>
      </w:r>
    </w:p>
    <w:p w:rsidR="008F7F81" w:rsidRPr="00E045D8" w:rsidRDefault="008F7F81" w:rsidP="00A70449">
      <w:pPr>
        <w:pStyle w:val="Sinespaciado"/>
        <w:rPr>
          <w:rFonts w:ascii="Arial Narrow" w:hAnsi="Arial Narrow"/>
          <w:lang w:val="es-ES"/>
        </w:rPr>
      </w:pPr>
    </w:p>
    <w:p w:rsidR="007B3F77" w:rsidRPr="00DD1C6F" w:rsidRDefault="0034361A" w:rsidP="007B3F77">
      <w:pPr>
        <w:spacing w:line="360" w:lineRule="auto"/>
        <w:ind w:firstLine="708"/>
        <w:jc w:val="both"/>
        <w:rPr>
          <w:rFonts w:ascii="Arial Narrow" w:hAnsi="Arial Narrow" w:cs="Tahoma"/>
          <w:sz w:val="28"/>
          <w:szCs w:val="28"/>
          <w:lang w:val="es-ES"/>
        </w:rPr>
      </w:pPr>
      <w:r>
        <w:rPr>
          <w:rFonts w:ascii="Arial Narrow" w:hAnsi="Arial Narrow" w:cs="Tahoma"/>
          <w:sz w:val="28"/>
          <w:szCs w:val="28"/>
          <w:lang w:val="es-ES"/>
        </w:rPr>
        <w:t xml:space="preserve">A su vez, el </w:t>
      </w:r>
      <w:r w:rsidR="00085A93" w:rsidRPr="00DD1C6F">
        <w:rPr>
          <w:rFonts w:ascii="Arial Narrow" w:hAnsi="Arial Narrow" w:cs="Tahoma"/>
          <w:sz w:val="28"/>
          <w:szCs w:val="28"/>
          <w:lang w:val="es-ES"/>
        </w:rPr>
        <w:t xml:space="preserve">articulo 241 ibídem, establece la ineficacia del despido </w:t>
      </w:r>
      <w:r w:rsidR="00DA337A">
        <w:rPr>
          <w:rFonts w:ascii="Arial Narrow" w:hAnsi="Arial Narrow" w:cs="Tahoma"/>
          <w:sz w:val="28"/>
          <w:szCs w:val="28"/>
          <w:lang w:val="es-ES"/>
        </w:rPr>
        <w:t xml:space="preserve">durante </w:t>
      </w:r>
      <w:r w:rsidR="00DA337A" w:rsidRPr="007B3F77">
        <w:rPr>
          <w:rFonts w:ascii="Arial Narrow" w:hAnsi="Arial Narrow" w:cs="Tahoma"/>
          <w:sz w:val="28"/>
          <w:szCs w:val="28"/>
          <w:lang w:val="es-ES"/>
        </w:rPr>
        <w:t xml:space="preserve">descansos remunerados o licencia por enfermedad, motivada por el embarazo o parto, de modo que </w:t>
      </w:r>
      <w:r w:rsidR="007B3F77" w:rsidRPr="007B3F77">
        <w:rPr>
          <w:rFonts w:ascii="Arial Narrow" w:hAnsi="Arial Narrow" w:cs="Tahoma"/>
          <w:sz w:val="28"/>
          <w:szCs w:val="28"/>
          <w:lang w:val="es-ES"/>
        </w:rPr>
        <w:t xml:space="preserve">carece de todo </w:t>
      </w:r>
      <w:r w:rsidR="00DA337A" w:rsidRPr="007B3F77">
        <w:rPr>
          <w:rFonts w:ascii="Arial Narrow" w:hAnsi="Arial Narrow" w:cs="Tahoma"/>
          <w:sz w:val="28"/>
          <w:szCs w:val="28"/>
          <w:lang w:val="es-ES"/>
        </w:rPr>
        <w:t xml:space="preserve">efecto </w:t>
      </w:r>
      <w:r w:rsidR="007B3F77" w:rsidRPr="007B3F77">
        <w:rPr>
          <w:rFonts w:ascii="Arial Narrow" w:hAnsi="Arial Narrow" w:cs="Tahoma"/>
          <w:sz w:val="28"/>
          <w:szCs w:val="28"/>
          <w:lang w:val="es-ES"/>
        </w:rPr>
        <w:t>e</w:t>
      </w:r>
      <w:r w:rsidR="00DA337A" w:rsidRPr="007B3F77">
        <w:rPr>
          <w:rFonts w:ascii="Arial Narrow" w:hAnsi="Arial Narrow" w:cs="Tahoma"/>
          <w:sz w:val="28"/>
          <w:szCs w:val="28"/>
          <w:lang w:val="es-ES"/>
        </w:rPr>
        <w:t xml:space="preserve">l despido </w:t>
      </w:r>
      <w:r w:rsidR="0042549D" w:rsidRPr="007B3F77">
        <w:rPr>
          <w:rFonts w:ascii="Arial Narrow" w:hAnsi="Arial Narrow" w:cs="Tahoma"/>
          <w:sz w:val="28"/>
          <w:szCs w:val="28"/>
          <w:lang w:val="es-ES"/>
        </w:rPr>
        <w:t xml:space="preserve">que el empleador comunique en tales periodos a </w:t>
      </w:r>
      <w:r w:rsidR="00B96C88" w:rsidRPr="007B3F77">
        <w:rPr>
          <w:rFonts w:ascii="Arial Narrow" w:hAnsi="Arial Narrow" w:cs="Tahoma"/>
          <w:sz w:val="28"/>
          <w:szCs w:val="28"/>
          <w:lang w:val="es-ES"/>
        </w:rPr>
        <w:t xml:space="preserve">su </w:t>
      </w:r>
      <w:r w:rsidR="0042549D" w:rsidRPr="007B3F77">
        <w:rPr>
          <w:rFonts w:ascii="Arial Narrow" w:hAnsi="Arial Narrow" w:cs="Tahoma"/>
          <w:sz w:val="28"/>
          <w:szCs w:val="28"/>
          <w:lang w:val="es-ES"/>
        </w:rPr>
        <w:t>emplead</w:t>
      </w:r>
      <w:r w:rsidR="008C5304" w:rsidRPr="007B3F77">
        <w:rPr>
          <w:rFonts w:ascii="Arial Narrow" w:hAnsi="Arial Narrow" w:cs="Tahoma"/>
          <w:sz w:val="28"/>
          <w:szCs w:val="28"/>
          <w:lang w:val="es-ES"/>
        </w:rPr>
        <w:t>a</w:t>
      </w:r>
      <w:r w:rsidR="007B3F77" w:rsidRPr="007B3F77">
        <w:rPr>
          <w:rFonts w:ascii="Arial Narrow" w:hAnsi="Arial Narrow" w:cs="Tahoma"/>
          <w:sz w:val="28"/>
          <w:szCs w:val="28"/>
          <w:lang w:val="es-ES"/>
        </w:rPr>
        <w:t xml:space="preserve">, </w:t>
      </w:r>
      <w:r w:rsidR="007B3F77" w:rsidRPr="007B3F77">
        <w:rPr>
          <w:rFonts w:ascii="Arial Narrow" w:hAnsi="Arial Narrow"/>
          <w:sz w:val="28"/>
          <w:szCs w:val="28"/>
          <w:shd w:val="clear" w:color="auto" w:fill="FEFEFE"/>
        </w:rPr>
        <w:t>sin la correspondiente autorización previa del funcionario competente</w:t>
      </w:r>
      <w:r w:rsidR="007B3F77">
        <w:rPr>
          <w:rFonts w:ascii="Arial Narrow" w:hAnsi="Arial Narrow"/>
          <w:sz w:val="28"/>
          <w:szCs w:val="28"/>
          <w:shd w:val="clear" w:color="auto" w:fill="FEFEFE"/>
        </w:rPr>
        <w:t>.</w:t>
      </w:r>
    </w:p>
    <w:p w:rsidR="005F55B1" w:rsidRDefault="005F55B1" w:rsidP="00B70469">
      <w:pPr>
        <w:pStyle w:val="Sinespaciado"/>
        <w:rPr>
          <w:lang w:val="es-ES"/>
        </w:rPr>
      </w:pPr>
    </w:p>
    <w:p w:rsidR="00B96C88" w:rsidRDefault="00EE1BE0" w:rsidP="00B70469">
      <w:pPr>
        <w:spacing w:line="360" w:lineRule="auto"/>
        <w:jc w:val="both"/>
        <w:rPr>
          <w:rFonts w:ascii="Arial Narrow" w:hAnsi="Arial Narrow" w:cs="Tahoma"/>
          <w:sz w:val="28"/>
          <w:szCs w:val="28"/>
          <w:lang w:val="es-ES"/>
        </w:rPr>
      </w:pPr>
      <w:r>
        <w:rPr>
          <w:rFonts w:ascii="Arial Narrow" w:hAnsi="Arial Narrow" w:cs="Tahoma"/>
          <w:sz w:val="28"/>
          <w:szCs w:val="28"/>
          <w:lang w:val="es-ES"/>
        </w:rPr>
        <w:tab/>
      </w:r>
      <w:r w:rsidR="00B70469">
        <w:rPr>
          <w:rFonts w:ascii="Arial Narrow" w:hAnsi="Arial Narrow" w:cs="Tahoma"/>
          <w:sz w:val="28"/>
          <w:szCs w:val="28"/>
          <w:lang w:val="es-ES"/>
        </w:rPr>
        <w:t xml:space="preserve">Al compás </w:t>
      </w:r>
      <w:r w:rsidR="00B70469" w:rsidRPr="00363F31">
        <w:rPr>
          <w:rFonts w:ascii="Arial Narrow" w:hAnsi="Arial Narrow" w:cs="Tahoma"/>
          <w:sz w:val="28"/>
          <w:szCs w:val="28"/>
          <w:lang w:val="es-ES"/>
        </w:rPr>
        <w:t>de dichos mandatos legales, es dable entender que si el empleador hace efectiva la desvinculación durante el lapso de embarazo o el término de lactancia, sin tener en cuenta el tiempo de protección a la maternida</w:t>
      </w:r>
      <w:r w:rsidR="00927C3E">
        <w:rPr>
          <w:rFonts w:ascii="Arial Narrow" w:hAnsi="Arial Narrow" w:cs="Tahoma"/>
          <w:sz w:val="28"/>
          <w:szCs w:val="28"/>
          <w:lang w:val="es-ES"/>
        </w:rPr>
        <w:t xml:space="preserve">d y </w:t>
      </w:r>
      <w:r w:rsidR="000A3ABA">
        <w:rPr>
          <w:rFonts w:ascii="Arial Narrow" w:hAnsi="Arial Narrow" w:cs="Tahoma"/>
          <w:sz w:val="28"/>
          <w:szCs w:val="28"/>
          <w:lang w:val="es-ES"/>
        </w:rPr>
        <w:t xml:space="preserve">sin autorización de las autoridades respectivas, </w:t>
      </w:r>
      <w:r w:rsidR="00B96C88">
        <w:rPr>
          <w:rFonts w:ascii="Arial Narrow" w:hAnsi="Arial Narrow" w:cs="Tahoma"/>
          <w:sz w:val="28"/>
          <w:szCs w:val="28"/>
          <w:lang w:val="es-ES"/>
        </w:rPr>
        <w:t>dicha medid</w:t>
      </w:r>
      <w:r w:rsidR="008C5304">
        <w:rPr>
          <w:rFonts w:ascii="Arial Narrow" w:hAnsi="Arial Narrow" w:cs="Tahoma"/>
          <w:sz w:val="28"/>
          <w:szCs w:val="28"/>
          <w:lang w:val="es-ES"/>
        </w:rPr>
        <w:t>a de despido es nula e ineficaz, quedand</w:t>
      </w:r>
      <w:r w:rsidR="00E458BB">
        <w:rPr>
          <w:rFonts w:ascii="Arial Narrow" w:hAnsi="Arial Narrow" w:cs="Tahoma"/>
          <w:sz w:val="28"/>
          <w:szCs w:val="28"/>
          <w:lang w:val="es-ES"/>
        </w:rPr>
        <w:t xml:space="preserve">o entonces </w:t>
      </w:r>
      <w:r w:rsidR="008C5304">
        <w:rPr>
          <w:rFonts w:ascii="Arial Narrow" w:hAnsi="Arial Narrow" w:cs="Tahoma"/>
          <w:sz w:val="28"/>
          <w:szCs w:val="28"/>
          <w:lang w:val="es-ES"/>
        </w:rPr>
        <w:t xml:space="preserve">vigente el </w:t>
      </w:r>
      <w:r w:rsidR="0081511D">
        <w:rPr>
          <w:rFonts w:ascii="Arial Narrow" w:hAnsi="Arial Narrow" w:cs="Tahoma"/>
          <w:sz w:val="28"/>
          <w:szCs w:val="28"/>
          <w:lang w:val="es-ES"/>
        </w:rPr>
        <w:t>nexo laboral</w:t>
      </w:r>
      <w:r w:rsidR="008C5304">
        <w:rPr>
          <w:rFonts w:ascii="Arial Narrow" w:hAnsi="Arial Narrow" w:cs="Tahoma"/>
          <w:sz w:val="28"/>
          <w:szCs w:val="28"/>
          <w:lang w:val="es-ES"/>
        </w:rPr>
        <w:t xml:space="preserve">. </w:t>
      </w:r>
    </w:p>
    <w:p w:rsidR="00C6377B" w:rsidRDefault="006F0F0A" w:rsidP="009B1B3E">
      <w:pPr>
        <w:spacing w:line="360" w:lineRule="auto"/>
        <w:jc w:val="both"/>
        <w:rPr>
          <w:rFonts w:ascii="Arial Narrow" w:hAnsi="Arial Narrow"/>
          <w:sz w:val="28"/>
          <w:szCs w:val="28"/>
        </w:rPr>
      </w:pPr>
      <w:r>
        <w:rPr>
          <w:rFonts w:ascii="Arial Narrow" w:hAnsi="Arial Narrow" w:cs="Tahoma"/>
          <w:sz w:val="28"/>
          <w:szCs w:val="28"/>
          <w:lang w:val="es-ES"/>
        </w:rPr>
        <w:lastRenderedPageBreak/>
        <w:tab/>
        <w:t xml:space="preserve">Bajo tal </w:t>
      </w:r>
      <w:r w:rsidR="00536857">
        <w:rPr>
          <w:rFonts w:ascii="Arial Narrow" w:hAnsi="Arial Narrow" w:cs="Tahoma"/>
          <w:sz w:val="28"/>
          <w:szCs w:val="28"/>
          <w:lang w:val="es-ES"/>
        </w:rPr>
        <w:t>perspectiva</w:t>
      </w:r>
      <w:r>
        <w:rPr>
          <w:rFonts w:ascii="Arial Narrow" w:hAnsi="Arial Narrow" w:cs="Tahoma"/>
          <w:sz w:val="28"/>
          <w:szCs w:val="28"/>
          <w:lang w:val="es-ES"/>
        </w:rPr>
        <w:t xml:space="preserve">, </w:t>
      </w:r>
      <w:r w:rsidR="00C93DC5">
        <w:rPr>
          <w:rFonts w:ascii="Arial Narrow" w:hAnsi="Arial Narrow" w:cs="Tahoma"/>
          <w:sz w:val="28"/>
          <w:szCs w:val="28"/>
          <w:lang w:val="es-ES"/>
        </w:rPr>
        <w:t>con el fin de extender la protección general de las mujeres gestantes o en licencia de mat</w:t>
      </w:r>
      <w:r w:rsidR="003F54D8">
        <w:rPr>
          <w:rFonts w:ascii="Arial Narrow" w:hAnsi="Arial Narrow" w:cs="Tahoma"/>
          <w:sz w:val="28"/>
          <w:szCs w:val="28"/>
          <w:lang w:val="es-ES"/>
        </w:rPr>
        <w:t xml:space="preserve">ernidad, </w:t>
      </w:r>
      <w:r w:rsidR="00CB67E8">
        <w:rPr>
          <w:rFonts w:ascii="Arial Narrow" w:hAnsi="Arial Narrow" w:cs="Tahoma"/>
          <w:sz w:val="28"/>
          <w:szCs w:val="28"/>
          <w:lang w:val="es-ES"/>
        </w:rPr>
        <w:t>en aplicación del principio de estabilidad laboral</w:t>
      </w:r>
      <w:r w:rsidR="00537701">
        <w:rPr>
          <w:rFonts w:ascii="Arial Narrow" w:hAnsi="Arial Narrow" w:cs="Tahoma"/>
          <w:sz w:val="28"/>
          <w:szCs w:val="28"/>
          <w:lang w:val="es-ES"/>
        </w:rPr>
        <w:t>, (artículo 43</w:t>
      </w:r>
      <w:r w:rsidR="00CB67E8">
        <w:rPr>
          <w:rFonts w:ascii="Arial Narrow" w:hAnsi="Arial Narrow" w:cs="Tahoma"/>
          <w:sz w:val="28"/>
          <w:szCs w:val="28"/>
          <w:lang w:val="es-ES"/>
        </w:rPr>
        <w:t xml:space="preserve"> C.N</w:t>
      </w:r>
      <w:r w:rsidR="00537701">
        <w:rPr>
          <w:rFonts w:ascii="Arial Narrow" w:hAnsi="Arial Narrow" w:cs="Tahoma"/>
          <w:sz w:val="28"/>
          <w:szCs w:val="28"/>
          <w:lang w:val="es-ES"/>
        </w:rPr>
        <w:t>),</w:t>
      </w:r>
      <w:r w:rsidR="00C93DC5">
        <w:rPr>
          <w:rFonts w:ascii="Arial Narrow" w:hAnsi="Arial Narrow" w:cs="Tahoma"/>
          <w:sz w:val="28"/>
          <w:szCs w:val="28"/>
          <w:lang w:val="es-ES"/>
        </w:rPr>
        <w:t xml:space="preserve"> la jurisprudencia </w:t>
      </w:r>
      <w:r w:rsidR="00536857">
        <w:rPr>
          <w:rFonts w:ascii="Arial Narrow" w:hAnsi="Arial Narrow" w:cs="Tahoma"/>
          <w:sz w:val="28"/>
          <w:szCs w:val="28"/>
          <w:lang w:val="es-ES"/>
        </w:rPr>
        <w:t>constitucional</w:t>
      </w:r>
      <w:r w:rsidR="00C93DC5">
        <w:rPr>
          <w:rFonts w:ascii="Arial Narrow" w:hAnsi="Arial Narrow" w:cs="Tahoma"/>
          <w:sz w:val="28"/>
          <w:szCs w:val="28"/>
          <w:lang w:val="es-ES"/>
        </w:rPr>
        <w:t xml:space="preserve"> ha </w:t>
      </w:r>
      <w:r w:rsidR="009B1B3E">
        <w:rPr>
          <w:rFonts w:ascii="Arial Narrow" w:hAnsi="Arial Narrow" w:cs="Tahoma"/>
          <w:sz w:val="28"/>
          <w:szCs w:val="28"/>
          <w:lang w:val="es-ES"/>
        </w:rPr>
        <w:t xml:space="preserve">sostenido que </w:t>
      </w:r>
      <w:r w:rsidR="00370081">
        <w:rPr>
          <w:rFonts w:ascii="Arial Narrow" w:hAnsi="Arial Narrow"/>
          <w:sz w:val="28"/>
          <w:szCs w:val="28"/>
        </w:rPr>
        <w:t xml:space="preserve">el reintegro o renovación del contrato de trabajo </w:t>
      </w:r>
      <w:r w:rsidR="00CB67E8">
        <w:rPr>
          <w:rFonts w:ascii="Arial Narrow" w:hAnsi="Arial Narrow"/>
          <w:sz w:val="28"/>
          <w:szCs w:val="28"/>
        </w:rPr>
        <w:t xml:space="preserve">es la </w:t>
      </w:r>
      <w:r w:rsidR="00370081">
        <w:rPr>
          <w:rFonts w:ascii="Arial Narrow" w:hAnsi="Arial Narrow"/>
          <w:sz w:val="28"/>
          <w:szCs w:val="28"/>
        </w:rPr>
        <w:t>medida de protección principal derivada del fuero de maternidad</w:t>
      </w:r>
      <w:r w:rsidR="006E50EB">
        <w:rPr>
          <w:rFonts w:ascii="Arial Narrow" w:hAnsi="Arial Narrow"/>
          <w:sz w:val="28"/>
          <w:szCs w:val="28"/>
        </w:rPr>
        <w:t xml:space="preserve">, </w:t>
      </w:r>
      <w:r w:rsidR="00CB67E8">
        <w:rPr>
          <w:rFonts w:ascii="Arial Narrow" w:hAnsi="Arial Narrow"/>
          <w:sz w:val="28"/>
          <w:szCs w:val="28"/>
        </w:rPr>
        <w:t xml:space="preserve">que </w:t>
      </w:r>
      <w:r w:rsidR="003F54D8">
        <w:rPr>
          <w:rFonts w:ascii="Arial Narrow" w:hAnsi="Arial Narrow"/>
          <w:sz w:val="28"/>
          <w:szCs w:val="28"/>
        </w:rPr>
        <w:t xml:space="preserve">por excelencia </w:t>
      </w:r>
      <w:r w:rsidR="006E50EB">
        <w:rPr>
          <w:rFonts w:ascii="Arial Narrow" w:hAnsi="Arial Narrow"/>
          <w:sz w:val="28"/>
          <w:szCs w:val="28"/>
        </w:rPr>
        <w:t xml:space="preserve">garantiza </w:t>
      </w:r>
      <w:r w:rsidR="009E0470">
        <w:rPr>
          <w:rFonts w:ascii="Arial Narrow" w:hAnsi="Arial Narrow"/>
          <w:sz w:val="28"/>
          <w:szCs w:val="28"/>
        </w:rPr>
        <w:t>el derecho efectivo al trabajo de la mujer</w:t>
      </w:r>
      <w:r w:rsidR="003F54D8">
        <w:rPr>
          <w:rFonts w:ascii="Arial Narrow" w:hAnsi="Arial Narrow"/>
          <w:sz w:val="28"/>
          <w:szCs w:val="28"/>
        </w:rPr>
        <w:t xml:space="preserve"> en condición especial,</w:t>
      </w:r>
      <w:r w:rsidR="006E50EB">
        <w:rPr>
          <w:rFonts w:ascii="Arial Narrow" w:hAnsi="Arial Narrow"/>
          <w:sz w:val="28"/>
          <w:szCs w:val="28"/>
        </w:rPr>
        <w:t xml:space="preserve"> pues le permite conservar la relación laboral en la cual se desempeña</w:t>
      </w:r>
      <w:r w:rsidR="00203A11">
        <w:rPr>
          <w:rFonts w:ascii="Arial Narrow" w:hAnsi="Arial Narrow"/>
          <w:sz w:val="28"/>
          <w:szCs w:val="28"/>
        </w:rPr>
        <w:t xml:space="preserve"> y </w:t>
      </w:r>
      <w:r w:rsidR="006E50EB">
        <w:rPr>
          <w:rFonts w:ascii="Arial Narrow" w:hAnsi="Arial Narrow"/>
          <w:sz w:val="28"/>
          <w:szCs w:val="28"/>
        </w:rPr>
        <w:t>enfrentar con dignidad el evento del embarazo o e</w:t>
      </w:r>
      <w:r w:rsidR="00082A3C">
        <w:rPr>
          <w:rFonts w:ascii="Arial Narrow" w:hAnsi="Arial Narrow"/>
          <w:sz w:val="28"/>
          <w:szCs w:val="28"/>
        </w:rPr>
        <w:t>l</w:t>
      </w:r>
      <w:r w:rsidR="006E50EB">
        <w:rPr>
          <w:rFonts w:ascii="Arial Narrow" w:hAnsi="Arial Narrow"/>
          <w:sz w:val="28"/>
          <w:szCs w:val="28"/>
        </w:rPr>
        <w:t xml:space="preserve"> nacimiento de su hijo.</w:t>
      </w:r>
    </w:p>
    <w:p w:rsidR="00536857" w:rsidRPr="00DC2BA4" w:rsidRDefault="00536857" w:rsidP="00DC2BA4">
      <w:pPr>
        <w:pStyle w:val="Sinespaciado"/>
      </w:pPr>
    </w:p>
    <w:p w:rsidR="00536857" w:rsidRDefault="00536857" w:rsidP="009B1B3E">
      <w:pPr>
        <w:spacing w:line="360" w:lineRule="auto"/>
        <w:jc w:val="both"/>
        <w:rPr>
          <w:rFonts w:ascii="Arial Narrow" w:hAnsi="Arial Narrow"/>
          <w:sz w:val="28"/>
          <w:szCs w:val="28"/>
        </w:rPr>
      </w:pPr>
      <w:r>
        <w:rPr>
          <w:rFonts w:ascii="Arial Narrow" w:hAnsi="Arial Narrow"/>
          <w:sz w:val="28"/>
          <w:szCs w:val="28"/>
        </w:rPr>
        <w:tab/>
        <w:t xml:space="preserve">Por ello, la sentencia de tutela T-082 del 16 de febrero de 2012 exige al juez verificar simplemente si el empleador ha obtenido el permiso ante la autoridad competente, para proceder al despido de la trabajadora por la configuración de una justa causa, pues a contrario sensu, el despido se presume discriminatorio, al tenor de lo preceptuado en el Código Sustantivo del Trabajo, siendo entonces procedente el reintegro sin ninguna consideración </w:t>
      </w:r>
      <w:r w:rsidR="005B4980">
        <w:rPr>
          <w:rFonts w:ascii="Arial Narrow" w:hAnsi="Arial Narrow"/>
          <w:sz w:val="28"/>
          <w:szCs w:val="28"/>
        </w:rPr>
        <w:t>adicional, siempre que s</w:t>
      </w:r>
      <w:r w:rsidR="00220D24">
        <w:rPr>
          <w:rFonts w:ascii="Arial Narrow" w:hAnsi="Arial Narrow"/>
          <w:sz w:val="28"/>
          <w:szCs w:val="28"/>
        </w:rPr>
        <w:t>ubsista la materia del contrato de trabajo.</w:t>
      </w:r>
    </w:p>
    <w:p w:rsidR="00DC2BA4" w:rsidRDefault="00DC2BA4" w:rsidP="00DC2BA4">
      <w:pPr>
        <w:pStyle w:val="Sinespaciado"/>
      </w:pPr>
    </w:p>
    <w:p w:rsidR="00716E64" w:rsidRDefault="00DC2BA4" w:rsidP="009B1B3E">
      <w:pPr>
        <w:spacing w:line="360" w:lineRule="auto"/>
        <w:jc w:val="both"/>
        <w:rPr>
          <w:rFonts w:ascii="Arial Narrow" w:hAnsi="Arial Narrow"/>
          <w:sz w:val="28"/>
          <w:szCs w:val="28"/>
        </w:rPr>
      </w:pPr>
      <w:r>
        <w:rPr>
          <w:rFonts w:ascii="Arial Narrow" w:hAnsi="Arial Narrow"/>
          <w:sz w:val="28"/>
          <w:szCs w:val="28"/>
        </w:rPr>
        <w:tab/>
        <w:t xml:space="preserve">Sin embargo, en dicho proveído el órgano de cierre constitucional admitió algunas situaciones excepcionales del reintegro de la mujer amparada con el fuero de maternidad, cuales son: </w:t>
      </w:r>
    </w:p>
    <w:p w:rsidR="00370081" w:rsidRPr="00DC2BA4" w:rsidRDefault="00370081" w:rsidP="00DC2BA4">
      <w:pPr>
        <w:pStyle w:val="Sinespaciado"/>
      </w:pPr>
    </w:p>
    <w:p w:rsidR="00901CAA" w:rsidRPr="00DC2BA4" w:rsidRDefault="00901CAA" w:rsidP="00DC2BA4">
      <w:pPr>
        <w:pStyle w:val="Prrafodelista"/>
        <w:numPr>
          <w:ilvl w:val="0"/>
          <w:numId w:val="6"/>
        </w:numPr>
        <w:shd w:val="clear" w:color="auto" w:fill="FFFFFF"/>
        <w:ind w:left="851" w:hanging="425"/>
        <w:jc w:val="both"/>
        <w:textAlignment w:val="baseline"/>
        <w:rPr>
          <w:rFonts w:ascii="Arial Narrow" w:hAnsi="Arial Narrow"/>
          <w:i/>
          <w:sz w:val="26"/>
          <w:szCs w:val="26"/>
          <w:bdr w:val="none" w:sz="0" w:space="0" w:color="auto" w:frame="1"/>
          <w:lang w:val="es-CO" w:eastAsia="es-CO"/>
        </w:rPr>
      </w:pPr>
      <w:r w:rsidRPr="00DC2BA4">
        <w:rPr>
          <w:rFonts w:ascii="Arial Narrow" w:hAnsi="Arial Narrow"/>
          <w:i/>
          <w:sz w:val="26"/>
          <w:szCs w:val="26"/>
          <w:bdr w:val="none" w:sz="0" w:space="0" w:color="auto" w:frame="1"/>
          <w:lang w:val="es-CO" w:eastAsia="es-CO"/>
        </w:rPr>
        <w:t>Cuando la empresa se ha liquidado o está en proceso de extinción la persona jurídica que la sustenta,</w:t>
      </w:r>
    </w:p>
    <w:p w:rsidR="00CD4912" w:rsidRPr="00DC2BA4" w:rsidRDefault="00CD4912" w:rsidP="00DC2BA4">
      <w:pPr>
        <w:pStyle w:val="Sinespaciado"/>
        <w:ind w:left="851" w:hanging="425"/>
        <w:rPr>
          <w:i/>
          <w:sz w:val="26"/>
          <w:szCs w:val="26"/>
          <w:lang w:val="es-CO" w:eastAsia="es-CO"/>
        </w:rPr>
      </w:pPr>
    </w:p>
    <w:p w:rsidR="00901CAA" w:rsidRPr="00DC2BA4" w:rsidRDefault="00901CAA" w:rsidP="00DC2BA4">
      <w:pPr>
        <w:pStyle w:val="Prrafodelista"/>
        <w:numPr>
          <w:ilvl w:val="0"/>
          <w:numId w:val="6"/>
        </w:numPr>
        <w:shd w:val="clear" w:color="auto" w:fill="FFFFFF"/>
        <w:ind w:left="851" w:hanging="425"/>
        <w:jc w:val="both"/>
        <w:textAlignment w:val="baseline"/>
        <w:rPr>
          <w:rFonts w:ascii="Arial Narrow" w:hAnsi="Arial Narrow"/>
          <w:i/>
          <w:sz w:val="26"/>
          <w:szCs w:val="26"/>
          <w:bdr w:val="none" w:sz="0" w:space="0" w:color="auto" w:frame="1"/>
          <w:lang w:val="es-CO" w:eastAsia="es-CO"/>
        </w:rPr>
      </w:pPr>
      <w:r w:rsidRPr="00DC2BA4">
        <w:rPr>
          <w:rFonts w:ascii="Arial Narrow" w:hAnsi="Arial Narrow"/>
          <w:i/>
          <w:sz w:val="26"/>
          <w:szCs w:val="26"/>
          <w:bdr w:val="none" w:sz="0" w:space="0" w:color="auto" w:frame="1"/>
          <w:lang w:val="es-CO" w:eastAsia="es-CO"/>
        </w:rPr>
        <w:t>Cuando el origen de la desvinculación es que el cargo que la mujer embarazada ocupaba, ha sido provisto por concurso de méritos</w:t>
      </w:r>
      <w:bookmarkStart w:id="1" w:name="_ftnref11"/>
      <w:r w:rsidRPr="00DC2BA4">
        <w:rPr>
          <w:rFonts w:ascii="Arial Narrow" w:hAnsi="Arial Narrow"/>
          <w:i/>
          <w:sz w:val="26"/>
          <w:szCs w:val="26"/>
          <w:bdr w:val="none" w:sz="0" w:space="0" w:color="auto" w:frame="1"/>
          <w:lang w:val="es-CO" w:eastAsia="es-CO"/>
        </w:rPr>
        <w:fldChar w:fldCharType="begin"/>
      </w:r>
      <w:r w:rsidRPr="00DC2BA4">
        <w:rPr>
          <w:rFonts w:ascii="Arial Narrow" w:hAnsi="Arial Narrow"/>
          <w:i/>
          <w:sz w:val="26"/>
          <w:szCs w:val="26"/>
          <w:bdr w:val="none" w:sz="0" w:space="0" w:color="auto" w:frame="1"/>
          <w:lang w:val="es-CO" w:eastAsia="es-CO"/>
        </w:rPr>
        <w:instrText xml:space="preserve"> HYPERLINK "http://www.corteconstitucional.gov.co/relatoria/2012/T-082-12.htm" \l "_ftn11" \o "" </w:instrText>
      </w:r>
      <w:r w:rsidRPr="00DC2BA4">
        <w:rPr>
          <w:rFonts w:ascii="Arial Narrow" w:hAnsi="Arial Narrow"/>
          <w:i/>
          <w:sz w:val="26"/>
          <w:szCs w:val="26"/>
          <w:bdr w:val="none" w:sz="0" w:space="0" w:color="auto" w:frame="1"/>
          <w:lang w:val="es-CO" w:eastAsia="es-CO"/>
        </w:rPr>
        <w:fldChar w:fldCharType="end"/>
      </w:r>
      <w:bookmarkEnd w:id="1"/>
      <w:r w:rsidRPr="00DC2BA4">
        <w:rPr>
          <w:rFonts w:ascii="Arial Narrow" w:hAnsi="Arial Narrow"/>
          <w:i/>
          <w:sz w:val="26"/>
          <w:szCs w:val="26"/>
          <w:bdr w:val="none" w:sz="0" w:space="0" w:color="auto" w:frame="1"/>
          <w:lang w:val="es-CO" w:eastAsia="es-CO"/>
        </w:rPr>
        <w:t>,</w:t>
      </w:r>
    </w:p>
    <w:p w:rsidR="00CD4912" w:rsidRPr="00DC2BA4" w:rsidRDefault="00CD4912" w:rsidP="00DC2BA4">
      <w:pPr>
        <w:pStyle w:val="Sinespaciado"/>
        <w:ind w:left="851" w:hanging="425"/>
        <w:rPr>
          <w:i/>
          <w:sz w:val="26"/>
          <w:szCs w:val="26"/>
          <w:lang w:val="es-CO" w:eastAsia="es-CO"/>
        </w:rPr>
      </w:pPr>
    </w:p>
    <w:p w:rsidR="00901CAA" w:rsidRPr="00DC2BA4" w:rsidRDefault="00901CAA" w:rsidP="00DC2BA4">
      <w:pPr>
        <w:pStyle w:val="Prrafodelista"/>
        <w:numPr>
          <w:ilvl w:val="0"/>
          <w:numId w:val="6"/>
        </w:numPr>
        <w:shd w:val="clear" w:color="auto" w:fill="FFFFFF"/>
        <w:ind w:left="851" w:hanging="425"/>
        <w:jc w:val="both"/>
        <w:textAlignment w:val="baseline"/>
        <w:rPr>
          <w:rFonts w:ascii="Arial Narrow" w:hAnsi="Arial Narrow"/>
          <w:i/>
          <w:sz w:val="26"/>
          <w:szCs w:val="26"/>
          <w:bdr w:val="none" w:sz="0" w:space="0" w:color="auto" w:frame="1"/>
          <w:lang w:val="es-CO" w:eastAsia="es-CO"/>
        </w:rPr>
      </w:pPr>
      <w:r w:rsidRPr="00DC2BA4">
        <w:rPr>
          <w:rFonts w:ascii="Arial Narrow" w:hAnsi="Arial Narrow"/>
          <w:i/>
          <w:sz w:val="26"/>
          <w:szCs w:val="26"/>
          <w:bdr w:val="none" w:sz="0" w:space="0" w:color="auto" w:frame="1"/>
          <w:lang w:val="es-CO" w:eastAsia="es-CO"/>
        </w:rPr>
        <w:t>Cuando el origen de la desvinculación es que el cargo que la mujer embarazada ocupaba fue creado por la administración pública, para el desempeño puntual de funciones transitorias relativas a la eficacia, celeridad y mejoramiento de la función pública, como por ejemplo los cargos denominados de descongestión y,</w:t>
      </w:r>
    </w:p>
    <w:p w:rsidR="00CD4912" w:rsidRPr="00DC2BA4" w:rsidRDefault="00CD4912" w:rsidP="00DC2BA4">
      <w:pPr>
        <w:pStyle w:val="Sinespaciado"/>
        <w:ind w:left="851" w:hanging="425"/>
        <w:rPr>
          <w:i/>
          <w:sz w:val="26"/>
          <w:szCs w:val="26"/>
        </w:rPr>
      </w:pPr>
    </w:p>
    <w:p w:rsidR="00901CAA" w:rsidRPr="00DC2BA4" w:rsidRDefault="00DC2BA4" w:rsidP="00DC2BA4">
      <w:pPr>
        <w:shd w:val="clear" w:color="auto" w:fill="FFFFFF"/>
        <w:ind w:left="851" w:hanging="425"/>
        <w:jc w:val="both"/>
        <w:textAlignment w:val="baseline"/>
        <w:rPr>
          <w:rFonts w:ascii="Arial Narrow" w:hAnsi="Arial Narrow"/>
          <w:i/>
          <w:sz w:val="26"/>
          <w:szCs w:val="26"/>
          <w:lang w:val="es-CO" w:eastAsia="es-CO"/>
        </w:rPr>
      </w:pPr>
      <w:r w:rsidRPr="00DC2BA4">
        <w:rPr>
          <w:rFonts w:ascii="Arial Narrow" w:hAnsi="Arial Narrow"/>
          <w:i/>
          <w:sz w:val="26"/>
          <w:szCs w:val="26"/>
          <w:bdr w:val="none" w:sz="0" w:space="0" w:color="auto" w:frame="1"/>
          <w:lang w:val="es-CO" w:eastAsia="es-CO"/>
        </w:rPr>
        <w:t>(iv)</w:t>
      </w:r>
      <w:r w:rsidR="00901CAA" w:rsidRPr="00DC2BA4">
        <w:rPr>
          <w:rFonts w:ascii="Arial Narrow" w:hAnsi="Arial Narrow"/>
          <w:i/>
          <w:sz w:val="26"/>
          <w:szCs w:val="26"/>
          <w:bdr w:val="none" w:sz="0" w:space="0" w:color="auto" w:frame="1"/>
          <w:lang w:val="es-CO" w:eastAsia="es-CO"/>
        </w:rPr>
        <w:t xml:space="preserve"> Cuando la existencia de la relación laboral entre la mujer gestante y empleador, dependía íntimamente de la subsistencia de un contrato pre</w:t>
      </w:r>
      <w:r w:rsidR="007E7FB3" w:rsidRPr="00DC2BA4">
        <w:rPr>
          <w:rFonts w:ascii="Arial Narrow" w:hAnsi="Arial Narrow"/>
          <w:i/>
          <w:sz w:val="26"/>
          <w:szCs w:val="26"/>
          <w:bdr w:val="none" w:sz="0" w:space="0" w:color="auto" w:frame="1"/>
          <w:lang w:val="es-CO" w:eastAsia="es-CO"/>
        </w:rPr>
        <w:t>vio celebrado por el empleador.</w:t>
      </w:r>
    </w:p>
    <w:p w:rsidR="00370081" w:rsidRPr="00901CAA" w:rsidRDefault="00370081" w:rsidP="00A50C85">
      <w:pPr>
        <w:pStyle w:val="Sinespaciado"/>
      </w:pPr>
    </w:p>
    <w:p w:rsidR="00DC2BA4" w:rsidRDefault="00DC2BA4" w:rsidP="00DC2BA4">
      <w:pPr>
        <w:pStyle w:val="Sinespaciado"/>
      </w:pPr>
    </w:p>
    <w:p w:rsidR="00CD4912" w:rsidRDefault="00CD4912" w:rsidP="00CD4912">
      <w:pPr>
        <w:spacing w:line="360" w:lineRule="auto"/>
        <w:ind w:firstLine="708"/>
        <w:jc w:val="both"/>
        <w:rPr>
          <w:rFonts w:ascii="Arial Narrow" w:hAnsi="Arial Narrow"/>
          <w:sz w:val="28"/>
          <w:szCs w:val="28"/>
        </w:rPr>
      </w:pPr>
      <w:r>
        <w:rPr>
          <w:rFonts w:ascii="Arial Narrow" w:hAnsi="Arial Narrow"/>
          <w:sz w:val="28"/>
          <w:szCs w:val="28"/>
        </w:rPr>
        <w:t xml:space="preserve">Con base en los criterios citados anteriormente el operador judicial debe examinar el caso puesto a consideración y decidir cuál es el alcance que debe dar a las medidas de protección efectivas al fuero de maternidad –principales </w:t>
      </w:r>
      <w:r w:rsidR="00E65BC1">
        <w:rPr>
          <w:rFonts w:ascii="Arial Narrow" w:hAnsi="Arial Narrow"/>
          <w:sz w:val="28"/>
          <w:szCs w:val="28"/>
        </w:rPr>
        <w:t>o subsidiarias</w:t>
      </w:r>
      <w:r>
        <w:rPr>
          <w:rFonts w:ascii="Arial Narrow" w:hAnsi="Arial Narrow"/>
          <w:sz w:val="28"/>
          <w:szCs w:val="28"/>
        </w:rPr>
        <w:t xml:space="preserve">, </w:t>
      </w:r>
      <w:r w:rsidR="00E65BC1">
        <w:rPr>
          <w:rFonts w:ascii="Arial Narrow" w:hAnsi="Arial Narrow"/>
          <w:sz w:val="28"/>
          <w:szCs w:val="28"/>
        </w:rPr>
        <w:t xml:space="preserve">de </w:t>
      </w:r>
      <w:r w:rsidR="00E65BC1">
        <w:rPr>
          <w:rFonts w:ascii="Arial Narrow" w:hAnsi="Arial Narrow"/>
          <w:sz w:val="28"/>
          <w:szCs w:val="28"/>
        </w:rPr>
        <w:lastRenderedPageBreak/>
        <w:t xml:space="preserve">modo que </w:t>
      </w:r>
      <w:r w:rsidR="00790832">
        <w:rPr>
          <w:rFonts w:ascii="Arial Narrow" w:hAnsi="Arial Narrow"/>
          <w:sz w:val="28"/>
          <w:szCs w:val="28"/>
        </w:rPr>
        <w:t>en aquellos eventos en que razonadamente</w:t>
      </w:r>
      <w:r w:rsidR="00223DC4">
        <w:rPr>
          <w:rFonts w:ascii="Arial Narrow" w:hAnsi="Arial Narrow"/>
          <w:sz w:val="28"/>
          <w:szCs w:val="28"/>
        </w:rPr>
        <w:t xml:space="preserve"> operen </w:t>
      </w:r>
      <w:r w:rsidR="00223DC4" w:rsidRPr="00E65BC1">
        <w:rPr>
          <w:rFonts w:ascii="Arial Narrow" w:hAnsi="Arial Narrow"/>
          <w:sz w:val="28"/>
          <w:szCs w:val="28"/>
          <w:u w:val="single"/>
        </w:rPr>
        <w:t>causas objetivas, generales y legítimas</w:t>
      </w:r>
      <w:r w:rsidR="00223DC4" w:rsidRPr="009F2856">
        <w:rPr>
          <w:rFonts w:ascii="Arial Narrow" w:hAnsi="Arial Narrow"/>
          <w:sz w:val="28"/>
          <w:szCs w:val="28"/>
        </w:rPr>
        <w:t xml:space="preserve"> </w:t>
      </w:r>
      <w:r w:rsidR="00223DC4">
        <w:rPr>
          <w:rFonts w:ascii="Arial Narrow" w:hAnsi="Arial Narrow"/>
          <w:sz w:val="28"/>
          <w:szCs w:val="28"/>
        </w:rPr>
        <w:t xml:space="preserve">para poner fin a la relación laboral, </w:t>
      </w:r>
      <w:r>
        <w:rPr>
          <w:rFonts w:ascii="Arial Narrow" w:hAnsi="Arial Narrow"/>
          <w:sz w:val="28"/>
          <w:szCs w:val="28"/>
        </w:rPr>
        <w:t>la orden de reintegro o</w:t>
      </w:r>
      <w:r w:rsidR="00223DC4">
        <w:rPr>
          <w:rFonts w:ascii="Arial Narrow" w:hAnsi="Arial Narrow"/>
          <w:sz w:val="28"/>
          <w:szCs w:val="28"/>
        </w:rPr>
        <w:t xml:space="preserve"> renovación del contrato de trabajo</w:t>
      </w:r>
      <w:r>
        <w:rPr>
          <w:rFonts w:ascii="Arial Narrow" w:hAnsi="Arial Narrow"/>
          <w:sz w:val="28"/>
          <w:szCs w:val="28"/>
        </w:rPr>
        <w:t xml:space="preserve">, </w:t>
      </w:r>
      <w:r w:rsidR="006E0FBD">
        <w:rPr>
          <w:rFonts w:ascii="Arial Narrow" w:hAnsi="Arial Narrow"/>
          <w:sz w:val="28"/>
          <w:szCs w:val="28"/>
        </w:rPr>
        <w:t xml:space="preserve">se torna </w:t>
      </w:r>
      <w:r>
        <w:rPr>
          <w:rFonts w:ascii="Arial Narrow" w:hAnsi="Arial Narrow"/>
          <w:sz w:val="28"/>
          <w:szCs w:val="28"/>
        </w:rPr>
        <w:t>imp</w:t>
      </w:r>
      <w:r w:rsidR="00E65BC1">
        <w:rPr>
          <w:rFonts w:ascii="Arial Narrow" w:hAnsi="Arial Narrow"/>
          <w:sz w:val="28"/>
          <w:szCs w:val="28"/>
        </w:rPr>
        <w:t>rocedente</w:t>
      </w:r>
      <w:r>
        <w:rPr>
          <w:rFonts w:ascii="Arial Narrow" w:hAnsi="Arial Narrow"/>
          <w:sz w:val="28"/>
          <w:szCs w:val="28"/>
        </w:rPr>
        <w:t>.</w:t>
      </w:r>
    </w:p>
    <w:p w:rsidR="00DC2BA4" w:rsidRPr="00CB7682" w:rsidRDefault="00DC2BA4" w:rsidP="00CB7682">
      <w:pPr>
        <w:pStyle w:val="Sinespaciado"/>
      </w:pPr>
    </w:p>
    <w:p w:rsidR="003D0BE0" w:rsidRDefault="00DC2BA4" w:rsidP="00CB7682">
      <w:pPr>
        <w:spacing w:line="360" w:lineRule="auto"/>
        <w:ind w:firstLine="708"/>
        <w:jc w:val="both"/>
        <w:rPr>
          <w:rFonts w:ascii="Arial Narrow" w:hAnsi="Arial Narrow"/>
          <w:sz w:val="28"/>
          <w:szCs w:val="28"/>
        </w:rPr>
      </w:pPr>
      <w:r>
        <w:rPr>
          <w:rFonts w:ascii="Arial Narrow" w:hAnsi="Arial Narrow"/>
          <w:sz w:val="28"/>
          <w:szCs w:val="28"/>
        </w:rPr>
        <w:t xml:space="preserve">Posteriormente, ante las distintas situaciones fácticas </w:t>
      </w:r>
      <w:r w:rsidR="004F1797">
        <w:rPr>
          <w:rFonts w:ascii="Arial Narrow" w:hAnsi="Arial Narrow"/>
          <w:sz w:val="28"/>
          <w:szCs w:val="28"/>
        </w:rPr>
        <w:t xml:space="preserve">de despido </w:t>
      </w:r>
      <w:r>
        <w:rPr>
          <w:rFonts w:ascii="Arial Narrow" w:hAnsi="Arial Narrow"/>
          <w:sz w:val="28"/>
          <w:szCs w:val="28"/>
        </w:rPr>
        <w:t xml:space="preserve">de mujeres </w:t>
      </w:r>
      <w:r w:rsidR="00CB7682">
        <w:rPr>
          <w:rFonts w:ascii="Arial Narrow" w:hAnsi="Arial Narrow"/>
          <w:sz w:val="28"/>
          <w:szCs w:val="28"/>
        </w:rPr>
        <w:t xml:space="preserve">gestantes o en </w:t>
      </w:r>
      <w:r w:rsidR="004F1797">
        <w:rPr>
          <w:rFonts w:ascii="Arial Narrow" w:hAnsi="Arial Narrow"/>
          <w:sz w:val="28"/>
          <w:szCs w:val="28"/>
        </w:rPr>
        <w:t>periodo de maternidad, dicha</w:t>
      </w:r>
      <w:r w:rsidR="00CB7682">
        <w:rPr>
          <w:rFonts w:ascii="Arial Narrow" w:hAnsi="Arial Narrow"/>
          <w:sz w:val="28"/>
          <w:szCs w:val="28"/>
        </w:rPr>
        <w:t xml:space="preserve"> corporación</w:t>
      </w:r>
      <w:r w:rsidR="004F1797">
        <w:rPr>
          <w:rFonts w:ascii="Arial Narrow" w:hAnsi="Arial Narrow"/>
          <w:sz w:val="28"/>
          <w:szCs w:val="28"/>
        </w:rPr>
        <w:t xml:space="preserve"> mediante sentencia SU-070 de 2013, </w:t>
      </w:r>
      <w:r w:rsidR="00AE7C41">
        <w:rPr>
          <w:rFonts w:ascii="Arial Narrow" w:hAnsi="Arial Narrow"/>
          <w:sz w:val="28"/>
          <w:szCs w:val="28"/>
        </w:rPr>
        <w:t xml:space="preserve"> unificó el criterio </w:t>
      </w:r>
      <w:r w:rsidR="00533C85">
        <w:rPr>
          <w:rFonts w:ascii="Arial Narrow" w:hAnsi="Arial Narrow"/>
          <w:sz w:val="28"/>
          <w:szCs w:val="28"/>
        </w:rPr>
        <w:t xml:space="preserve">en aras de determinar el alcance de la protección a tales mujeres, en consideración al conocimiento </w:t>
      </w:r>
      <w:r w:rsidR="007069D0">
        <w:rPr>
          <w:rFonts w:ascii="Arial Narrow" w:hAnsi="Arial Narrow"/>
          <w:sz w:val="28"/>
          <w:szCs w:val="28"/>
        </w:rPr>
        <w:t xml:space="preserve">que tuviese el empleador respecto </w:t>
      </w:r>
      <w:r w:rsidR="00D80523">
        <w:rPr>
          <w:rFonts w:ascii="Arial Narrow" w:hAnsi="Arial Narrow"/>
          <w:sz w:val="28"/>
          <w:szCs w:val="28"/>
        </w:rPr>
        <w:t xml:space="preserve">del embarazo de la trabajadora </w:t>
      </w:r>
      <w:r w:rsidR="00533C85">
        <w:rPr>
          <w:rFonts w:ascii="Arial Narrow" w:hAnsi="Arial Narrow"/>
          <w:sz w:val="28"/>
          <w:szCs w:val="28"/>
        </w:rPr>
        <w:t>y la modalidad laboral a la cual se enco</w:t>
      </w:r>
      <w:r w:rsidR="00D80523">
        <w:rPr>
          <w:rFonts w:ascii="Arial Narrow" w:hAnsi="Arial Narrow"/>
          <w:sz w:val="28"/>
          <w:szCs w:val="28"/>
        </w:rPr>
        <w:t>ntraba vinculada la trabajadora, y</w:t>
      </w:r>
      <w:r w:rsidR="004F1797">
        <w:rPr>
          <w:rFonts w:ascii="Arial Narrow" w:hAnsi="Arial Narrow"/>
          <w:sz w:val="28"/>
          <w:szCs w:val="28"/>
        </w:rPr>
        <w:t xml:space="preserve"> respecto al caso que ocupa la atención de la demandante </w:t>
      </w:r>
      <w:r w:rsidR="00533C85">
        <w:rPr>
          <w:rFonts w:ascii="Arial Narrow" w:hAnsi="Arial Narrow"/>
          <w:sz w:val="28"/>
          <w:szCs w:val="28"/>
        </w:rPr>
        <w:t xml:space="preserve">indicó: </w:t>
      </w:r>
    </w:p>
    <w:p w:rsidR="00537701" w:rsidRDefault="00537701" w:rsidP="001D70C3">
      <w:pPr>
        <w:pStyle w:val="Sinespaciado"/>
      </w:pPr>
    </w:p>
    <w:p w:rsidR="00537701" w:rsidRPr="001D70C3" w:rsidRDefault="00A45516" w:rsidP="004F67B7">
      <w:pPr>
        <w:pStyle w:val="Ttulo1"/>
        <w:shd w:val="clear" w:color="auto" w:fill="FFFFFF"/>
        <w:spacing w:before="0" w:line="288" w:lineRule="atLeast"/>
        <w:ind w:left="426" w:right="51" w:hanging="66"/>
        <w:jc w:val="both"/>
        <w:textAlignment w:val="baseline"/>
        <w:rPr>
          <w:rFonts w:ascii="Arial Narrow" w:hAnsi="Arial Narrow"/>
          <w:color w:val="auto"/>
          <w:sz w:val="24"/>
          <w:szCs w:val="24"/>
          <w:bdr w:val="none" w:sz="0" w:space="0" w:color="auto" w:frame="1"/>
        </w:rPr>
      </w:pPr>
      <w:bookmarkStart w:id="2" w:name="_Toc347301276"/>
      <w:r w:rsidRPr="001D70C3">
        <w:rPr>
          <w:rFonts w:ascii="Arial Narrow" w:hAnsi="Arial Narrow"/>
          <w:color w:val="auto"/>
          <w:sz w:val="24"/>
          <w:szCs w:val="24"/>
          <w:bdr w:val="none" w:sz="0" w:space="0" w:color="auto" w:frame="1"/>
        </w:rPr>
        <w:t>“</w:t>
      </w:r>
      <w:r w:rsidR="00537701" w:rsidRPr="001D70C3">
        <w:rPr>
          <w:rFonts w:ascii="Arial Narrow" w:hAnsi="Arial Narrow"/>
          <w:color w:val="auto"/>
          <w:sz w:val="24"/>
          <w:szCs w:val="24"/>
          <w:bdr w:val="none" w:sz="0" w:space="0" w:color="auto" w:frame="1"/>
        </w:rPr>
        <w:t>reglas sobre el alcance la de protección reforzada a la maternidad y la lactancia en el ámbito del trabajo</w:t>
      </w:r>
      <w:bookmarkEnd w:id="2"/>
    </w:p>
    <w:p w:rsidR="00A45516" w:rsidRPr="001D70C3" w:rsidRDefault="00A45516" w:rsidP="00A45516">
      <w:pPr>
        <w:rPr>
          <w:rFonts w:ascii="Arial Narrow" w:hAnsi="Arial Narrow"/>
          <w:szCs w:val="24"/>
        </w:rPr>
      </w:pPr>
    </w:p>
    <w:p w:rsidR="00A45516" w:rsidRPr="00A45516" w:rsidRDefault="00A45516" w:rsidP="00A45516">
      <w:pPr>
        <w:shd w:val="clear" w:color="auto" w:fill="FFFFFF"/>
        <w:ind w:right="51" w:firstLine="360"/>
        <w:jc w:val="both"/>
        <w:textAlignment w:val="baseline"/>
        <w:rPr>
          <w:rFonts w:ascii="Arial Narrow" w:hAnsi="Arial Narrow"/>
          <w:szCs w:val="24"/>
          <w:lang w:val="es-CO" w:eastAsia="es-CO"/>
        </w:rPr>
      </w:pPr>
      <w:r w:rsidRPr="00A45516">
        <w:rPr>
          <w:rFonts w:ascii="Arial Narrow" w:hAnsi="Arial Narrow"/>
          <w:szCs w:val="24"/>
          <w:bdr w:val="none" w:sz="0" w:space="0" w:color="auto" w:frame="1"/>
          <w:lang w:val="es-CO" w:eastAsia="es-CO"/>
        </w:rPr>
        <w:t>Procede la</w:t>
      </w:r>
      <w:r w:rsidRPr="001D70C3">
        <w:rPr>
          <w:rFonts w:ascii="Arial Narrow" w:hAnsi="Arial Narrow"/>
          <w:szCs w:val="24"/>
          <w:bdr w:val="none" w:sz="0" w:space="0" w:color="auto" w:frame="1"/>
          <w:lang w:val="es-CO" w:eastAsia="es-CO"/>
        </w:rPr>
        <w:t> </w:t>
      </w:r>
      <w:r w:rsidRPr="00A45516">
        <w:rPr>
          <w:rFonts w:ascii="Arial Narrow" w:hAnsi="Arial Narrow"/>
          <w:i/>
          <w:iCs/>
          <w:szCs w:val="24"/>
          <w:bdr w:val="none" w:sz="0" w:space="0" w:color="auto" w:frame="1"/>
          <w:lang w:val="es-CO" w:eastAsia="es-CO"/>
        </w:rPr>
        <w:t>protección reforzada derivada de la maternidad</w:t>
      </w:r>
      <w:r w:rsidRPr="00A45516">
        <w:rPr>
          <w:rFonts w:ascii="Arial Narrow" w:hAnsi="Arial Narrow"/>
          <w:szCs w:val="24"/>
          <w:bdr w:val="none" w:sz="0" w:space="0" w:color="auto" w:frame="1"/>
          <w:lang w:val="es-CO" w:eastAsia="es-CO"/>
        </w:rPr>
        <w:t>, luego la adopción de medidas protectoras en caso de cesación de la alternativa laboral, cuando se demuestre, sin alguna otra exigencia adicional:</w:t>
      </w:r>
      <w:r w:rsidRPr="001D70C3">
        <w:rPr>
          <w:rFonts w:ascii="Arial Narrow" w:hAnsi="Arial Narrow"/>
          <w:szCs w:val="24"/>
          <w:bdr w:val="none" w:sz="0" w:space="0" w:color="auto" w:frame="1"/>
          <w:lang w:val="es-CO" w:eastAsia="es-CO"/>
        </w:rPr>
        <w:t> </w:t>
      </w:r>
      <w:r w:rsidRPr="00A45516">
        <w:rPr>
          <w:rFonts w:ascii="Arial Narrow" w:hAnsi="Arial Narrow"/>
          <w:b/>
          <w:bCs/>
          <w:szCs w:val="24"/>
          <w:bdr w:val="none" w:sz="0" w:space="0" w:color="auto" w:frame="1"/>
          <w:lang w:val="es-CO" w:eastAsia="es-CO"/>
        </w:rPr>
        <w:t>a)</w:t>
      </w:r>
      <w:r w:rsidRPr="001D70C3">
        <w:rPr>
          <w:rFonts w:ascii="Arial Narrow" w:hAnsi="Arial Narrow"/>
          <w:b/>
          <w:bCs/>
          <w:szCs w:val="24"/>
          <w:bdr w:val="none" w:sz="0" w:space="0" w:color="auto" w:frame="1"/>
          <w:lang w:val="es-CO" w:eastAsia="es-CO"/>
        </w:rPr>
        <w:t> </w:t>
      </w:r>
      <w:r w:rsidRPr="00A45516">
        <w:rPr>
          <w:rFonts w:ascii="Arial Narrow" w:hAnsi="Arial Narrow"/>
          <w:szCs w:val="24"/>
          <w:bdr w:val="none" w:sz="0" w:space="0" w:color="auto" w:frame="1"/>
          <w:lang w:val="es-CO" w:eastAsia="es-CO"/>
        </w:rPr>
        <w:t>la existencia de</w:t>
      </w:r>
      <w:r w:rsidRPr="001D70C3">
        <w:rPr>
          <w:rFonts w:ascii="Arial Narrow" w:hAnsi="Arial Narrow"/>
          <w:b/>
          <w:bCs/>
          <w:szCs w:val="24"/>
          <w:bdr w:val="none" w:sz="0" w:space="0" w:color="auto" w:frame="1"/>
          <w:lang w:val="es-CO" w:eastAsia="es-CO"/>
        </w:rPr>
        <w:t> </w:t>
      </w:r>
      <w:r w:rsidRPr="00A45516">
        <w:rPr>
          <w:rFonts w:ascii="Arial Narrow" w:hAnsi="Arial Narrow"/>
          <w:szCs w:val="24"/>
          <w:bdr w:val="none" w:sz="0" w:space="0" w:color="auto" w:frame="1"/>
          <w:lang w:val="es-CO" w:eastAsia="es-CO"/>
        </w:rPr>
        <w:t>una relación laboral o de prestación y,</w:t>
      </w:r>
      <w:r w:rsidRPr="001D70C3">
        <w:rPr>
          <w:rFonts w:ascii="Arial Narrow" w:hAnsi="Arial Narrow"/>
          <w:szCs w:val="24"/>
          <w:bdr w:val="none" w:sz="0" w:space="0" w:color="auto" w:frame="1"/>
          <w:lang w:val="es-CO" w:eastAsia="es-CO"/>
        </w:rPr>
        <w:t> </w:t>
      </w:r>
      <w:r w:rsidRPr="00A45516">
        <w:rPr>
          <w:rFonts w:ascii="Arial Narrow" w:hAnsi="Arial Narrow"/>
          <w:b/>
          <w:bCs/>
          <w:szCs w:val="24"/>
          <w:bdr w:val="none" w:sz="0" w:space="0" w:color="auto" w:frame="1"/>
          <w:lang w:val="es-CO" w:eastAsia="es-CO"/>
        </w:rPr>
        <w:t>b)</w:t>
      </w:r>
      <w:r w:rsidRPr="001D70C3">
        <w:rPr>
          <w:rFonts w:ascii="Arial Narrow" w:hAnsi="Arial Narrow"/>
          <w:szCs w:val="24"/>
          <w:bdr w:val="none" w:sz="0" w:space="0" w:color="auto" w:frame="1"/>
          <w:lang w:val="es-CO" w:eastAsia="es-CO"/>
        </w:rPr>
        <w:t> </w:t>
      </w:r>
      <w:r w:rsidRPr="00A45516">
        <w:rPr>
          <w:rFonts w:ascii="Arial Narrow" w:hAnsi="Arial Narrow"/>
          <w:szCs w:val="24"/>
          <w:bdr w:val="none" w:sz="0" w:space="0" w:color="auto" w:frame="1"/>
          <w:lang w:val="es-CO" w:eastAsia="es-CO"/>
        </w:rPr>
        <w:t>que la mujer se encuentre en estado de embarazo o dentro de los tres meses siguiente al parto, en vigencia de dicha relación laboral o de prestación. De igual manera el alcance de la protección se determinará según la modalidad de contrato y según si el empleador (o contratista) conocía o no del estado de embarazo de la empleada al momento de la desvinculación.</w:t>
      </w:r>
    </w:p>
    <w:p w:rsidR="00A45516" w:rsidRPr="00A45516" w:rsidRDefault="00A45516" w:rsidP="00A45516">
      <w:pPr>
        <w:shd w:val="clear" w:color="auto" w:fill="FFFFFF"/>
        <w:tabs>
          <w:tab w:val="left" w:pos="3075"/>
        </w:tabs>
        <w:ind w:right="51" w:firstLine="360"/>
        <w:jc w:val="both"/>
        <w:textAlignment w:val="baseline"/>
        <w:rPr>
          <w:rFonts w:ascii="Arial Narrow" w:hAnsi="Arial Narrow"/>
          <w:szCs w:val="24"/>
          <w:lang w:val="es-CO" w:eastAsia="es-CO"/>
        </w:rPr>
      </w:pPr>
      <w:r w:rsidRPr="00A45516">
        <w:rPr>
          <w:rFonts w:ascii="Arial Narrow" w:hAnsi="Arial Narrow"/>
          <w:szCs w:val="24"/>
          <w:bdr w:val="none" w:sz="0" w:space="0" w:color="auto" w:frame="1"/>
          <w:lang w:val="es-CO" w:eastAsia="es-CO"/>
        </w:rPr>
        <w:t> </w:t>
      </w:r>
      <w:r w:rsidRPr="001D70C3">
        <w:rPr>
          <w:rFonts w:ascii="Arial Narrow" w:hAnsi="Arial Narrow"/>
          <w:szCs w:val="24"/>
          <w:bdr w:val="none" w:sz="0" w:space="0" w:color="auto" w:frame="1"/>
          <w:lang w:val="es-CO" w:eastAsia="es-CO"/>
        </w:rPr>
        <w:tab/>
      </w:r>
    </w:p>
    <w:p w:rsidR="00A45516" w:rsidRPr="001D70C3" w:rsidRDefault="00A45516" w:rsidP="00A45516">
      <w:pPr>
        <w:rPr>
          <w:rFonts w:ascii="Arial Narrow" w:hAnsi="Arial Narrow"/>
          <w:szCs w:val="24"/>
          <w:shd w:val="clear" w:color="auto" w:fill="FFFFFF"/>
        </w:rPr>
      </w:pPr>
      <w:r w:rsidRPr="001D70C3">
        <w:rPr>
          <w:rFonts w:ascii="Arial Narrow" w:hAnsi="Arial Narrow"/>
          <w:szCs w:val="24"/>
          <w:shd w:val="clear" w:color="auto" w:fill="FFFFFF"/>
        </w:rPr>
        <w:t>En este orden las hipótesis resultantes son:</w:t>
      </w:r>
    </w:p>
    <w:p w:rsidR="00A45516" w:rsidRPr="001D70C3" w:rsidRDefault="00A45516" w:rsidP="00A45516">
      <w:pPr>
        <w:rPr>
          <w:rFonts w:ascii="Arial Narrow" w:hAnsi="Arial Narrow"/>
          <w:szCs w:val="24"/>
          <w:shd w:val="clear" w:color="auto" w:fill="FFFFFF"/>
        </w:rPr>
      </w:pPr>
    </w:p>
    <w:p w:rsidR="00A45516" w:rsidRPr="001D70C3" w:rsidRDefault="00A45516" w:rsidP="00A45516">
      <w:pPr>
        <w:rPr>
          <w:rFonts w:ascii="Arial Narrow" w:hAnsi="Arial Narrow"/>
          <w:szCs w:val="24"/>
          <w:shd w:val="clear" w:color="auto" w:fill="FFFFFF"/>
        </w:rPr>
      </w:pPr>
      <w:r w:rsidRPr="001D70C3">
        <w:rPr>
          <w:rFonts w:ascii="Arial Narrow" w:hAnsi="Arial Narrow"/>
          <w:szCs w:val="24"/>
          <w:shd w:val="clear" w:color="auto" w:fill="FFFFFF"/>
        </w:rPr>
        <w:t xml:space="preserve">(…) </w:t>
      </w:r>
    </w:p>
    <w:p w:rsidR="00A45516" w:rsidRPr="001D70C3" w:rsidRDefault="00A45516" w:rsidP="00A45516">
      <w:pPr>
        <w:rPr>
          <w:rFonts w:ascii="Arial Narrow" w:hAnsi="Arial Narrow"/>
          <w:szCs w:val="24"/>
          <w:shd w:val="clear" w:color="auto" w:fill="FFFFFF"/>
        </w:rPr>
      </w:pPr>
    </w:p>
    <w:p w:rsidR="00A45516" w:rsidRPr="0014032C" w:rsidRDefault="00A45516" w:rsidP="00A45516">
      <w:pPr>
        <w:shd w:val="clear" w:color="auto" w:fill="FFFFFF"/>
        <w:ind w:right="51"/>
        <w:jc w:val="both"/>
        <w:textAlignment w:val="baseline"/>
        <w:rPr>
          <w:rFonts w:ascii="Arial Narrow" w:hAnsi="Arial Narrow"/>
          <w:szCs w:val="24"/>
          <w:lang w:val="es-CO" w:eastAsia="es-CO"/>
        </w:rPr>
      </w:pPr>
      <w:r w:rsidRPr="001D70C3">
        <w:rPr>
          <w:rFonts w:ascii="Arial Narrow" w:hAnsi="Arial Narrow"/>
          <w:szCs w:val="24"/>
          <w:bdr w:val="none" w:sz="0" w:space="0" w:color="auto" w:frame="1"/>
          <w:lang w:val="es-CO" w:eastAsia="es-CO"/>
        </w:rPr>
        <w:t> </w:t>
      </w:r>
      <w:r w:rsidRPr="0014032C">
        <w:rPr>
          <w:rFonts w:ascii="Arial Narrow" w:hAnsi="Arial Narrow"/>
          <w:szCs w:val="24"/>
          <w:bdr w:val="none" w:sz="0" w:space="0" w:color="auto" w:frame="1"/>
          <w:lang w:val="es-CO" w:eastAsia="es-CO"/>
        </w:rPr>
        <w:t>Hipótesis fácticas de la alternativa laboral de una mujer embarazada, desarrollada mediante </w:t>
      </w:r>
      <w:r w:rsidRPr="0014032C">
        <w:rPr>
          <w:rFonts w:ascii="Arial Narrow" w:hAnsi="Arial Narrow"/>
          <w:b/>
          <w:bCs/>
          <w:szCs w:val="24"/>
          <w:bdr w:val="none" w:sz="0" w:space="0" w:color="auto" w:frame="1"/>
          <w:lang w:val="es-CO" w:eastAsia="es-CO"/>
        </w:rPr>
        <w:t>CONTRATO A TÉRMINO FIJO</w:t>
      </w:r>
      <w:r w:rsidRPr="0014032C">
        <w:rPr>
          <w:rFonts w:ascii="Arial Narrow" w:hAnsi="Arial Narrow"/>
          <w:szCs w:val="24"/>
          <w:bdr w:val="none" w:sz="0" w:space="0" w:color="auto" w:frame="1"/>
          <w:lang w:val="es-CO" w:eastAsia="es-CO"/>
        </w:rPr>
        <w:t>.</w:t>
      </w:r>
    </w:p>
    <w:p w:rsidR="00A45516" w:rsidRPr="0014032C" w:rsidRDefault="00A45516" w:rsidP="00A45516">
      <w:pPr>
        <w:shd w:val="clear" w:color="auto" w:fill="FFFFFF"/>
        <w:ind w:right="51"/>
        <w:jc w:val="both"/>
        <w:textAlignment w:val="baseline"/>
        <w:rPr>
          <w:rFonts w:ascii="Arial Narrow" w:hAnsi="Arial Narrow"/>
          <w:szCs w:val="24"/>
          <w:lang w:val="es-CO" w:eastAsia="es-CO"/>
        </w:rPr>
      </w:pPr>
      <w:r w:rsidRPr="0014032C">
        <w:rPr>
          <w:rFonts w:ascii="Arial Narrow" w:hAnsi="Arial Narrow"/>
          <w:szCs w:val="24"/>
          <w:bdr w:val="none" w:sz="0" w:space="0" w:color="auto" w:frame="1"/>
          <w:lang w:val="es-CO" w:eastAsia="es-CO"/>
        </w:rPr>
        <w:t> </w:t>
      </w:r>
    </w:p>
    <w:p w:rsidR="00A45516" w:rsidRPr="0014032C" w:rsidRDefault="00A45516" w:rsidP="00A45516">
      <w:pPr>
        <w:shd w:val="clear" w:color="auto" w:fill="FFFFFF"/>
        <w:ind w:right="51"/>
        <w:jc w:val="both"/>
        <w:textAlignment w:val="baseline"/>
        <w:rPr>
          <w:rFonts w:ascii="Arial Narrow" w:hAnsi="Arial Narrow"/>
          <w:szCs w:val="24"/>
          <w:lang w:val="es-CO" w:eastAsia="es-CO"/>
        </w:rPr>
      </w:pPr>
      <w:r w:rsidRPr="0014032C">
        <w:rPr>
          <w:rFonts w:ascii="Arial Narrow" w:hAnsi="Arial Narrow"/>
          <w:szCs w:val="24"/>
          <w:bdr w:val="none" w:sz="0" w:space="0" w:color="auto" w:frame="1"/>
          <w:lang w:val="es-CO" w:eastAsia="es-CO"/>
        </w:rPr>
        <w:t>2.1 Cuando el empleador </w:t>
      </w:r>
      <w:r w:rsidRPr="0014032C">
        <w:rPr>
          <w:rFonts w:ascii="Arial Narrow" w:hAnsi="Arial Narrow"/>
          <w:b/>
          <w:bCs/>
          <w:szCs w:val="24"/>
          <w:bdr w:val="none" w:sz="0" w:space="0" w:color="auto" w:frame="1"/>
          <w:lang w:val="es-CO" w:eastAsia="es-CO"/>
        </w:rPr>
        <w:t>conoce</w:t>
      </w:r>
      <w:r w:rsidRPr="0014032C">
        <w:rPr>
          <w:rFonts w:ascii="Arial Narrow" w:hAnsi="Arial Narrow"/>
          <w:szCs w:val="24"/>
          <w:bdr w:val="none" w:sz="0" w:space="0" w:color="auto" w:frame="1"/>
          <w:lang w:val="es-CO" w:eastAsia="es-CO"/>
        </w:rPr>
        <w:t> </w:t>
      </w:r>
      <w:r w:rsidRPr="0014032C">
        <w:rPr>
          <w:rFonts w:ascii="Arial Narrow" w:hAnsi="Arial Narrow"/>
          <w:szCs w:val="24"/>
          <w:u w:val="single"/>
          <w:bdr w:val="none" w:sz="0" w:space="0" w:color="auto" w:frame="1"/>
          <w:lang w:val="es-CO" w:eastAsia="es-CO"/>
        </w:rPr>
        <w:t>en desarrollo</w:t>
      </w:r>
      <w:r w:rsidRPr="0014032C">
        <w:rPr>
          <w:rFonts w:ascii="Arial Narrow" w:hAnsi="Arial Narrow"/>
          <w:szCs w:val="24"/>
          <w:bdr w:val="none" w:sz="0" w:space="0" w:color="auto" w:frame="1"/>
          <w:lang w:val="es-CO" w:eastAsia="es-CO"/>
        </w:rPr>
        <w:t> de esta alternativa laboral el estado de gestación de la empleada, se presentan dos situaciones:</w:t>
      </w:r>
    </w:p>
    <w:p w:rsidR="00A45516" w:rsidRPr="0014032C" w:rsidRDefault="00A45516" w:rsidP="00A45516">
      <w:pPr>
        <w:shd w:val="clear" w:color="auto" w:fill="FFFFFF"/>
        <w:ind w:left="708" w:right="51"/>
        <w:jc w:val="both"/>
        <w:textAlignment w:val="baseline"/>
        <w:rPr>
          <w:rFonts w:ascii="Arial Narrow" w:hAnsi="Arial Narrow"/>
          <w:szCs w:val="24"/>
          <w:lang w:val="es-CO" w:eastAsia="es-CO"/>
        </w:rPr>
      </w:pPr>
      <w:r w:rsidRPr="0014032C">
        <w:rPr>
          <w:rFonts w:ascii="Arial Narrow" w:hAnsi="Arial Narrow"/>
          <w:szCs w:val="24"/>
          <w:bdr w:val="none" w:sz="0" w:space="0" w:color="auto" w:frame="1"/>
          <w:lang w:val="es-CO" w:eastAsia="es-CO"/>
        </w:rPr>
        <w:t> </w:t>
      </w:r>
    </w:p>
    <w:p w:rsidR="00A45516" w:rsidRDefault="00A45516" w:rsidP="00A45516">
      <w:pPr>
        <w:shd w:val="clear" w:color="auto" w:fill="FFFFFF"/>
        <w:ind w:right="51"/>
        <w:jc w:val="both"/>
        <w:textAlignment w:val="baseline"/>
        <w:rPr>
          <w:rFonts w:ascii="Arial Narrow" w:hAnsi="Arial Narrow"/>
          <w:b/>
          <w:bCs/>
          <w:szCs w:val="24"/>
          <w:bdr w:val="none" w:sz="0" w:space="0" w:color="auto" w:frame="1"/>
          <w:lang w:val="es-CO" w:eastAsia="es-CO"/>
        </w:rPr>
      </w:pPr>
      <w:r w:rsidRPr="0014032C">
        <w:rPr>
          <w:rFonts w:ascii="Arial Narrow" w:hAnsi="Arial Narrow"/>
          <w:szCs w:val="24"/>
          <w:bdr w:val="none" w:sz="0" w:space="0" w:color="auto" w:frame="1"/>
          <w:lang w:val="es-CO" w:eastAsia="es-CO"/>
        </w:rPr>
        <w:t>2.1.1 Si la desvincula antes del vencimiento del contrato sin la previa calificación de una justa causa por el inspector del trabajo: </w:t>
      </w:r>
      <w:r w:rsidRPr="0014032C">
        <w:rPr>
          <w:rFonts w:ascii="Arial Narrow" w:hAnsi="Arial Narrow"/>
          <w:i/>
          <w:iCs/>
          <w:szCs w:val="24"/>
          <w:bdr w:val="none" w:sz="0" w:space="0" w:color="auto" w:frame="1"/>
          <w:lang w:val="es-CO" w:eastAsia="es-CO"/>
        </w:rPr>
        <w:t>En este caso se debe aplicar la protección derivada del fuero consistente en la ineficacia del despido y el consecuente reintegro, junto con el pago de las erogaciones dejadas de percibir. </w:t>
      </w:r>
      <w:r w:rsidRPr="0014032C">
        <w:rPr>
          <w:rFonts w:ascii="Arial Narrow" w:hAnsi="Arial Narrow"/>
          <w:b/>
          <w:bCs/>
          <w:szCs w:val="24"/>
          <w:bdr w:val="none" w:sz="0" w:space="0" w:color="auto" w:frame="1"/>
          <w:lang w:val="es-CO" w:eastAsia="es-CO"/>
        </w:rPr>
        <w:t>Se trata de la protección establecida legalmente en el artículo 239 del CST y obedece al supuesto de protección contra la discriminación”.</w:t>
      </w:r>
    </w:p>
    <w:p w:rsidR="004F1797" w:rsidRDefault="004F1797" w:rsidP="00A45516">
      <w:pPr>
        <w:shd w:val="clear" w:color="auto" w:fill="FFFFFF"/>
        <w:ind w:right="51"/>
        <w:jc w:val="both"/>
        <w:textAlignment w:val="baseline"/>
        <w:rPr>
          <w:rFonts w:ascii="Arial Narrow" w:hAnsi="Arial Narrow"/>
          <w:b/>
          <w:bCs/>
          <w:szCs w:val="24"/>
          <w:bdr w:val="none" w:sz="0" w:space="0" w:color="auto" w:frame="1"/>
          <w:lang w:val="es-CO" w:eastAsia="es-CO"/>
        </w:rPr>
      </w:pPr>
    </w:p>
    <w:p w:rsidR="004F1797" w:rsidRPr="00D80523" w:rsidRDefault="004F1797" w:rsidP="00A45516">
      <w:pPr>
        <w:shd w:val="clear" w:color="auto" w:fill="FFFFFF"/>
        <w:ind w:right="51"/>
        <w:jc w:val="both"/>
        <w:textAlignment w:val="baseline"/>
        <w:rPr>
          <w:rFonts w:ascii="Arial Narrow" w:hAnsi="Arial Narrow"/>
          <w:szCs w:val="24"/>
          <w:lang w:val="es-CO" w:eastAsia="es-CO"/>
        </w:rPr>
      </w:pPr>
      <w:r w:rsidRPr="00D80523">
        <w:rPr>
          <w:rFonts w:ascii="Arial Narrow" w:hAnsi="Arial Narrow"/>
          <w:szCs w:val="24"/>
          <w:shd w:val="clear" w:color="auto" w:fill="FFFFFF"/>
        </w:rPr>
        <w:t>2.1.2 Si la desvincula una vez vencido el contrato, alegando como una justa causa el vencimiento del plazo pactado: En este caso el empleador debe acudir antes del vencimiento del plazo pactado ante el inspector del trabajo para que determine si subsisten las causas objetivas que dieron origen a la relación laboral. Si el empleador acude ante el inspector del trabajo y este determina que subsisten las causas del contrato, deberá extenderlo por lo menos durante el periodo del embarazo y los tres meses posteriores. Si el inspector del trabajo determina que no subsisten las causas, se podrá dar por terminado el contrato al vencimiento del plazo y deberán pagarse las cotizaciones que garanticen el pago de la licencia de maternidad. Si no acude ante el inspector del trabajo, el juez de tutela debe ordenar el r</w:t>
      </w:r>
      <w:r w:rsidRPr="00D80523">
        <w:rPr>
          <w:rFonts w:ascii="Arial Narrow" w:hAnsi="Arial Narrow"/>
          <w:i/>
          <w:iCs/>
          <w:szCs w:val="24"/>
          <w:bdr w:val="none" w:sz="0" w:space="0" w:color="auto" w:frame="1"/>
          <w:shd w:val="clear" w:color="auto" w:fill="FFFFFF"/>
        </w:rPr>
        <w:t xml:space="preserve">econocimiento de las cotizaciones durante el periodo de gestación; y la renovación sólo sería procedente si se demuestra que las causas del contrato laboral a término fijo no desaparecen, </w:t>
      </w:r>
      <w:r w:rsidRPr="00D80523">
        <w:rPr>
          <w:rFonts w:ascii="Arial Narrow" w:hAnsi="Arial Narrow"/>
          <w:i/>
          <w:iCs/>
          <w:szCs w:val="24"/>
          <w:bdr w:val="none" w:sz="0" w:space="0" w:color="auto" w:frame="1"/>
          <w:shd w:val="clear" w:color="auto" w:fill="FFFFFF"/>
        </w:rPr>
        <w:lastRenderedPageBreak/>
        <w:t>lo cual se puede hacer en sede de tutela. Para evitar que los empleadores desconozcan la regla de acudir al inspector de trabajo se propone que si no se cumple este requisito el empleador sea sancionado con pago de los 60 días previsto en el artículo 239 del C. S. T.</w:t>
      </w:r>
    </w:p>
    <w:p w:rsidR="00537701" w:rsidRPr="0014032C" w:rsidRDefault="00537701" w:rsidP="00015244">
      <w:pPr>
        <w:pStyle w:val="Sinespaciado"/>
      </w:pPr>
    </w:p>
    <w:p w:rsidR="00565B33" w:rsidRDefault="00F46513" w:rsidP="009E0CCB">
      <w:pPr>
        <w:shd w:val="clear" w:color="auto" w:fill="FFFFFF"/>
        <w:spacing w:line="360" w:lineRule="auto"/>
        <w:ind w:firstLine="708"/>
        <w:jc w:val="both"/>
        <w:textAlignment w:val="baseline"/>
        <w:rPr>
          <w:rFonts w:ascii="Arial Narrow" w:hAnsi="Arial Narrow"/>
          <w:sz w:val="28"/>
          <w:szCs w:val="28"/>
        </w:rPr>
      </w:pPr>
      <w:r w:rsidRPr="004A19D8">
        <w:rPr>
          <w:rFonts w:ascii="Arial Narrow" w:hAnsi="Arial Narrow"/>
          <w:sz w:val="28"/>
          <w:szCs w:val="28"/>
        </w:rPr>
        <w:t xml:space="preserve">Descendiendo al asunto </w:t>
      </w:r>
      <w:r>
        <w:rPr>
          <w:rFonts w:ascii="Arial Narrow" w:hAnsi="Arial Narrow"/>
          <w:sz w:val="28"/>
          <w:szCs w:val="28"/>
        </w:rPr>
        <w:t xml:space="preserve">que ocupa la atención de la Sala, </w:t>
      </w:r>
      <w:r w:rsidR="002537EA">
        <w:rPr>
          <w:rFonts w:ascii="Arial Narrow" w:hAnsi="Arial Narrow"/>
          <w:sz w:val="28"/>
          <w:szCs w:val="28"/>
        </w:rPr>
        <w:t xml:space="preserve">se observa </w:t>
      </w:r>
      <w:r w:rsidR="006423A1">
        <w:rPr>
          <w:rFonts w:ascii="Arial Narrow" w:hAnsi="Arial Narrow"/>
          <w:sz w:val="28"/>
          <w:szCs w:val="28"/>
        </w:rPr>
        <w:t xml:space="preserve">según quedó </w:t>
      </w:r>
      <w:r w:rsidR="00565B33">
        <w:rPr>
          <w:rFonts w:ascii="Arial Narrow" w:hAnsi="Arial Narrow"/>
          <w:sz w:val="28"/>
          <w:szCs w:val="28"/>
        </w:rPr>
        <w:t xml:space="preserve">definido </w:t>
      </w:r>
      <w:r w:rsidR="006423A1">
        <w:rPr>
          <w:rFonts w:ascii="Arial Narrow" w:hAnsi="Arial Narrow"/>
          <w:sz w:val="28"/>
          <w:szCs w:val="28"/>
        </w:rPr>
        <w:t>en se</w:t>
      </w:r>
      <w:r w:rsidR="00E26755">
        <w:rPr>
          <w:rFonts w:ascii="Arial Narrow" w:hAnsi="Arial Narrow"/>
          <w:sz w:val="28"/>
          <w:szCs w:val="28"/>
        </w:rPr>
        <w:t xml:space="preserve">de de primer grado y se mantiene </w:t>
      </w:r>
      <w:r w:rsidR="00CF31AA">
        <w:rPr>
          <w:rFonts w:ascii="Arial Narrow" w:hAnsi="Arial Narrow"/>
          <w:sz w:val="28"/>
          <w:szCs w:val="28"/>
        </w:rPr>
        <w:t>incólume en esta instancia</w:t>
      </w:r>
      <w:r w:rsidR="006423A1">
        <w:rPr>
          <w:rFonts w:ascii="Arial Narrow" w:hAnsi="Arial Narrow"/>
          <w:sz w:val="28"/>
          <w:szCs w:val="28"/>
        </w:rPr>
        <w:t>,</w:t>
      </w:r>
      <w:r w:rsidR="00E26755">
        <w:rPr>
          <w:rFonts w:ascii="Arial Narrow" w:hAnsi="Arial Narrow"/>
          <w:sz w:val="28"/>
          <w:szCs w:val="28"/>
        </w:rPr>
        <w:t xml:space="preserve"> pues no fue objeto de disputa,</w:t>
      </w:r>
      <w:r w:rsidR="00CF31AA">
        <w:rPr>
          <w:rFonts w:ascii="Arial Narrow" w:hAnsi="Arial Narrow"/>
          <w:sz w:val="28"/>
          <w:szCs w:val="28"/>
        </w:rPr>
        <w:t xml:space="preserve"> </w:t>
      </w:r>
      <w:r w:rsidR="002537EA">
        <w:rPr>
          <w:rFonts w:ascii="Arial Narrow" w:hAnsi="Arial Narrow"/>
          <w:sz w:val="28"/>
          <w:szCs w:val="28"/>
        </w:rPr>
        <w:t xml:space="preserve">que </w:t>
      </w:r>
      <w:r w:rsidR="00015244">
        <w:rPr>
          <w:rFonts w:ascii="Arial Narrow" w:hAnsi="Arial Narrow"/>
          <w:sz w:val="28"/>
          <w:szCs w:val="28"/>
        </w:rPr>
        <w:t xml:space="preserve">la desvinculación de la trabajadora </w:t>
      </w:r>
      <w:r w:rsidR="002537EA">
        <w:rPr>
          <w:rFonts w:ascii="Arial Narrow" w:hAnsi="Arial Narrow"/>
          <w:sz w:val="28"/>
          <w:szCs w:val="28"/>
        </w:rPr>
        <w:t>acaeció el 4 de octubre de 2011, es decir, previo a</w:t>
      </w:r>
      <w:r w:rsidR="009E0CCB">
        <w:rPr>
          <w:rFonts w:ascii="Arial Narrow" w:hAnsi="Arial Narrow"/>
          <w:sz w:val="28"/>
          <w:szCs w:val="28"/>
        </w:rPr>
        <w:t>l vencimiento de la licen</w:t>
      </w:r>
      <w:r w:rsidR="002537EA">
        <w:rPr>
          <w:rFonts w:ascii="Arial Narrow" w:hAnsi="Arial Narrow"/>
          <w:sz w:val="28"/>
          <w:szCs w:val="28"/>
        </w:rPr>
        <w:t>cia de maternidad de la actora</w:t>
      </w:r>
      <w:r w:rsidR="00BB2613">
        <w:rPr>
          <w:rFonts w:ascii="Arial Narrow" w:hAnsi="Arial Narrow"/>
          <w:sz w:val="28"/>
          <w:szCs w:val="28"/>
        </w:rPr>
        <w:t xml:space="preserve">, puesto que </w:t>
      </w:r>
      <w:r w:rsidR="00F96376">
        <w:rPr>
          <w:rFonts w:ascii="Arial Narrow" w:hAnsi="Arial Narrow"/>
          <w:sz w:val="28"/>
          <w:szCs w:val="28"/>
        </w:rPr>
        <w:t xml:space="preserve">según </w:t>
      </w:r>
      <w:r w:rsidR="00565B33">
        <w:rPr>
          <w:rFonts w:ascii="Arial Narrow" w:hAnsi="Arial Narrow"/>
          <w:sz w:val="28"/>
          <w:szCs w:val="28"/>
        </w:rPr>
        <w:t>documento</w:t>
      </w:r>
      <w:r w:rsidR="00F96376">
        <w:rPr>
          <w:rFonts w:ascii="Arial Narrow" w:hAnsi="Arial Narrow"/>
          <w:sz w:val="28"/>
          <w:szCs w:val="28"/>
        </w:rPr>
        <w:t xml:space="preserve"> visible a folio </w:t>
      </w:r>
      <w:r w:rsidR="00565B33">
        <w:rPr>
          <w:rFonts w:ascii="Arial Narrow" w:hAnsi="Arial Narrow"/>
          <w:sz w:val="28"/>
          <w:szCs w:val="28"/>
        </w:rPr>
        <w:t>238, la misma fenecía el día 8 de ese mismo mes y año, sin que</w:t>
      </w:r>
      <w:r w:rsidR="00613C48">
        <w:rPr>
          <w:rFonts w:ascii="Arial Narrow" w:hAnsi="Arial Narrow"/>
          <w:sz w:val="28"/>
          <w:szCs w:val="28"/>
        </w:rPr>
        <w:t xml:space="preserve"> en modo alguno </w:t>
      </w:r>
      <w:r w:rsidR="00565B33">
        <w:rPr>
          <w:rFonts w:ascii="Arial Narrow" w:hAnsi="Arial Narrow"/>
          <w:sz w:val="28"/>
          <w:szCs w:val="28"/>
        </w:rPr>
        <w:t>el empleador procurara la autorización para el despido</w:t>
      </w:r>
      <w:r w:rsidR="00F40C2B">
        <w:rPr>
          <w:rFonts w:ascii="Arial Narrow" w:hAnsi="Arial Narrow"/>
          <w:sz w:val="28"/>
          <w:szCs w:val="28"/>
        </w:rPr>
        <w:t xml:space="preserve"> por justa causa</w:t>
      </w:r>
      <w:r w:rsidR="00565B33">
        <w:rPr>
          <w:rFonts w:ascii="Arial Narrow" w:hAnsi="Arial Narrow"/>
          <w:sz w:val="28"/>
          <w:szCs w:val="28"/>
        </w:rPr>
        <w:t xml:space="preserve"> ante la autoridad administrativa correspondiente</w:t>
      </w:r>
      <w:r w:rsidR="002537EA">
        <w:rPr>
          <w:rFonts w:ascii="Arial Narrow" w:hAnsi="Arial Narrow"/>
          <w:sz w:val="28"/>
          <w:szCs w:val="28"/>
        </w:rPr>
        <w:t xml:space="preserve">. Adicional a ello, </w:t>
      </w:r>
      <w:r w:rsidR="00F40C2B">
        <w:rPr>
          <w:rFonts w:ascii="Arial Narrow" w:hAnsi="Arial Narrow"/>
          <w:sz w:val="28"/>
          <w:szCs w:val="28"/>
        </w:rPr>
        <w:t xml:space="preserve">se tiene que </w:t>
      </w:r>
      <w:r w:rsidR="00565B33">
        <w:rPr>
          <w:rFonts w:ascii="Arial Narrow" w:hAnsi="Arial Narrow"/>
          <w:sz w:val="28"/>
          <w:szCs w:val="28"/>
        </w:rPr>
        <w:t xml:space="preserve">el despido </w:t>
      </w:r>
      <w:r w:rsidR="002537EA">
        <w:rPr>
          <w:rFonts w:ascii="Arial Narrow" w:hAnsi="Arial Narrow"/>
          <w:sz w:val="28"/>
          <w:szCs w:val="28"/>
        </w:rPr>
        <w:t xml:space="preserve">se dio </w:t>
      </w:r>
      <w:r w:rsidR="00CF31AA">
        <w:rPr>
          <w:rFonts w:ascii="Arial Narrow" w:hAnsi="Arial Narrow"/>
          <w:sz w:val="28"/>
          <w:szCs w:val="28"/>
        </w:rPr>
        <w:t xml:space="preserve">antes de </w:t>
      </w:r>
      <w:r w:rsidR="00015244">
        <w:rPr>
          <w:rFonts w:ascii="Arial Narrow" w:hAnsi="Arial Narrow"/>
          <w:sz w:val="28"/>
          <w:szCs w:val="28"/>
        </w:rPr>
        <w:t>la expiración del plazo pactado,</w:t>
      </w:r>
      <w:r w:rsidR="00565B33">
        <w:rPr>
          <w:rFonts w:ascii="Arial Narrow" w:hAnsi="Arial Narrow"/>
          <w:sz w:val="28"/>
          <w:szCs w:val="28"/>
        </w:rPr>
        <w:t xml:space="preserve"> pues la entidad demandada no hizo uso de la facultad de preavisar su intención de no prórroga del contrato de trabajo a término fijo, por lo que</w:t>
      </w:r>
      <w:r w:rsidR="00F40C2B">
        <w:rPr>
          <w:rFonts w:ascii="Arial Narrow" w:hAnsi="Arial Narrow"/>
          <w:sz w:val="28"/>
          <w:szCs w:val="28"/>
        </w:rPr>
        <w:t xml:space="preserve"> éste </w:t>
      </w:r>
      <w:r w:rsidR="00565B33">
        <w:rPr>
          <w:rFonts w:ascii="Arial Narrow" w:hAnsi="Arial Narrow"/>
          <w:sz w:val="28"/>
          <w:szCs w:val="28"/>
        </w:rPr>
        <w:t>se renovó por periodo de un año</w:t>
      </w:r>
      <w:r w:rsidR="00613C48">
        <w:rPr>
          <w:rFonts w:ascii="Arial Narrow" w:hAnsi="Arial Narrow"/>
          <w:sz w:val="28"/>
          <w:szCs w:val="28"/>
        </w:rPr>
        <w:t xml:space="preserve"> </w:t>
      </w:r>
      <w:r w:rsidR="00565B33">
        <w:rPr>
          <w:rFonts w:ascii="Arial Narrow" w:hAnsi="Arial Narrow"/>
          <w:sz w:val="28"/>
          <w:szCs w:val="28"/>
        </w:rPr>
        <w:t>hasta el 29 de septiembre de 2012.</w:t>
      </w:r>
    </w:p>
    <w:p w:rsidR="001C2AF0" w:rsidRPr="007069D0" w:rsidRDefault="001C2AF0" w:rsidP="007069D0">
      <w:pPr>
        <w:pStyle w:val="Sinespaciado"/>
      </w:pPr>
    </w:p>
    <w:p w:rsidR="00240CA0" w:rsidRDefault="00240CA0" w:rsidP="009E0CCB">
      <w:pPr>
        <w:shd w:val="clear" w:color="auto" w:fill="FFFFFF"/>
        <w:spacing w:line="360" w:lineRule="auto"/>
        <w:ind w:firstLine="708"/>
        <w:jc w:val="both"/>
        <w:textAlignment w:val="baseline"/>
        <w:rPr>
          <w:rFonts w:ascii="Arial Narrow" w:hAnsi="Arial Narrow"/>
          <w:sz w:val="28"/>
          <w:szCs w:val="28"/>
        </w:rPr>
      </w:pPr>
      <w:r>
        <w:rPr>
          <w:rFonts w:ascii="Arial Narrow" w:hAnsi="Arial Narrow"/>
          <w:sz w:val="28"/>
          <w:szCs w:val="28"/>
        </w:rPr>
        <w:t xml:space="preserve">Acorde con lo anterior, </w:t>
      </w:r>
      <w:r w:rsidR="00E8139B">
        <w:rPr>
          <w:rFonts w:ascii="Arial Narrow" w:hAnsi="Arial Narrow"/>
          <w:sz w:val="28"/>
          <w:szCs w:val="28"/>
        </w:rPr>
        <w:t xml:space="preserve">debe presumirse entonces que </w:t>
      </w:r>
      <w:r w:rsidR="00F40C2B">
        <w:rPr>
          <w:rFonts w:ascii="Arial Narrow" w:hAnsi="Arial Narrow"/>
          <w:sz w:val="28"/>
          <w:szCs w:val="28"/>
        </w:rPr>
        <w:t>la razón del despido in</w:t>
      </w:r>
      <w:r w:rsidR="00E8139B">
        <w:rPr>
          <w:rFonts w:ascii="Arial Narrow" w:hAnsi="Arial Narrow"/>
          <w:sz w:val="28"/>
          <w:szCs w:val="28"/>
        </w:rPr>
        <w:t>justificado d</w:t>
      </w:r>
      <w:r w:rsidR="00F40C2B">
        <w:rPr>
          <w:rFonts w:ascii="Arial Narrow" w:hAnsi="Arial Narrow"/>
          <w:sz w:val="28"/>
          <w:szCs w:val="28"/>
        </w:rPr>
        <w:t xml:space="preserve">e la </w:t>
      </w:r>
      <w:r w:rsidR="00E8139B">
        <w:rPr>
          <w:rFonts w:ascii="Arial Narrow" w:hAnsi="Arial Narrow"/>
          <w:sz w:val="28"/>
          <w:szCs w:val="28"/>
        </w:rPr>
        <w:t>demandante</w:t>
      </w:r>
      <w:r w:rsidR="00F40C2B">
        <w:rPr>
          <w:rFonts w:ascii="Arial Narrow" w:hAnsi="Arial Narrow"/>
          <w:sz w:val="28"/>
          <w:szCs w:val="28"/>
        </w:rPr>
        <w:t xml:space="preserve">, se dio en razón de su </w:t>
      </w:r>
      <w:r w:rsidR="00E8139B">
        <w:rPr>
          <w:rFonts w:ascii="Arial Narrow" w:hAnsi="Arial Narrow"/>
          <w:sz w:val="28"/>
          <w:szCs w:val="28"/>
        </w:rPr>
        <w:t xml:space="preserve">especial estado de </w:t>
      </w:r>
      <w:r w:rsidR="00F40C2B">
        <w:rPr>
          <w:rFonts w:ascii="Arial Narrow" w:hAnsi="Arial Narrow"/>
          <w:sz w:val="28"/>
          <w:szCs w:val="28"/>
        </w:rPr>
        <w:t xml:space="preserve">maternidad, </w:t>
      </w:r>
      <w:r w:rsidR="00E8139B">
        <w:rPr>
          <w:rFonts w:ascii="Arial Narrow" w:hAnsi="Arial Narrow"/>
          <w:sz w:val="28"/>
          <w:szCs w:val="28"/>
        </w:rPr>
        <w:t>de ante</w:t>
      </w:r>
      <w:r w:rsidR="004D6708">
        <w:rPr>
          <w:rFonts w:ascii="Arial Narrow" w:hAnsi="Arial Narrow"/>
          <w:sz w:val="28"/>
          <w:szCs w:val="28"/>
        </w:rPr>
        <w:t>mano conocida por el empleador, por lo que</w:t>
      </w:r>
      <w:r w:rsidR="0073577C">
        <w:rPr>
          <w:rFonts w:ascii="Arial Narrow" w:hAnsi="Arial Narrow"/>
          <w:sz w:val="28"/>
          <w:szCs w:val="28"/>
        </w:rPr>
        <w:t xml:space="preserve"> se infiere fue discriminatorio, lo que haría procedente el reintegro solicitado por la recurrente.</w:t>
      </w:r>
    </w:p>
    <w:p w:rsidR="000C789E" w:rsidRPr="007069D0" w:rsidRDefault="000C789E" w:rsidP="007069D0">
      <w:pPr>
        <w:pStyle w:val="Sinespaciado"/>
      </w:pPr>
    </w:p>
    <w:p w:rsidR="00B279ED" w:rsidRDefault="003020D1" w:rsidP="00A938F2">
      <w:pPr>
        <w:shd w:val="clear" w:color="auto" w:fill="FFFFFF"/>
        <w:spacing w:line="360" w:lineRule="auto"/>
        <w:ind w:firstLine="708"/>
        <w:jc w:val="both"/>
        <w:textAlignment w:val="baseline"/>
        <w:rPr>
          <w:rFonts w:ascii="Arial Narrow" w:hAnsi="Arial Narrow"/>
          <w:sz w:val="28"/>
          <w:szCs w:val="28"/>
        </w:rPr>
      </w:pPr>
      <w:r w:rsidRPr="00B279ED">
        <w:rPr>
          <w:rFonts w:ascii="Arial Narrow" w:hAnsi="Arial Narrow"/>
          <w:sz w:val="28"/>
          <w:szCs w:val="28"/>
        </w:rPr>
        <w:t>En ese orden de ideas, teniendo en cuenta que las razones que fundaron la negativa de la a</w:t>
      </w:r>
      <w:r w:rsidR="00B279ED" w:rsidRPr="00B279ED">
        <w:rPr>
          <w:rFonts w:ascii="Arial Narrow" w:hAnsi="Arial Narrow"/>
          <w:sz w:val="28"/>
          <w:szCs w:val="28"/>
        </w:rPr>
        <w:t>-</w:t>
      </w:r>
      <w:r w:rsidRPr="00B279ED">
        <w:rPr>
          <w:rFonts w:ascii="Arial Narrow" w:hAnsi="Arial Narrow"/>
          <w:sz w:val="28"/>
          <w:szCs w:val="28"/>
        </w:rPr>
        <w:t>quo frente a la pretensión principal del  reintegr</w:t>
      </w:r>
      <w:r w:rsidR="00495DC8" w:rsidRPr="00B279ED">
        <w:rPr>
          <w:rFonts w:ascii="Arial Narrow" w:hAnsi="Arial Narrow"/>
          <w:sz w:val="28"/>
          <w:szCs w:val="28"/>
        </w:rPr>
        <w:t xml:space="preserve">o de la trabajadora, constituyen simplemente </w:t>
      </w:r>
      <w:r w:rsidRPr="00B279ED">
        <w:rPr>
          <w:rFonts w:ascii="Arial Narrow" w:hAnsi="Arial Narrow"/>
          <w:sz w:val="28"/>
          <w:szCs w:val="28"/>
        </w:rPr>
        <w:t xml:space="preserve">criterios de </w:t>
      </w:r>
      <w:proofErr w:type="spellStart"/>
      <w:r w:rsidRPr="00B279ED">
        <w:rPr>
          <w:rFonts w:ascii="Arial Narrow" w:hAnsi="Arial Narrow"/>
          <w:sz w:val="28"/>
          <w:szCs w:val="28"/>
        </w:rPr>
        <w:t>desaconsejabilidad</w:t>
      </w:r>
      <w:proofErr w:type="spellEnd"/>
      <w:r w:rsidRPr="00B279ED">
        <w:rPr>
          <w:rFonts w:ascii="Arial Narrow" w:hAnsi="Arial Narrow"/>
          <w:sz w:val="28"/>
          <w:szCs w:val="28"/>
        </w:rPr>
        <w:t xml:space="preserve"> de la medida de protecci</w:t>
      </w:r>
      <w:r w:rsidR="00495DC8" w:rsidRPr="00B279ED">
        <w:rPr>
          <w:rFonts w:ascii="Arial Narrow" w:hAnsi="Arial Narrow"/>
          <w:sz w:val="28"/>
          <w:szCs w:val="28"/>
        </w:rPr>
        <w:t>ón</w:t>
      </w:r>
      <w:r w:rsidR="00A938F2">
        <w:rPr>
          <w:rFonts w:ascii="Arial Narrow" w:hAnsi="Arial Narrow"/>
          <w:sz w:val="28"/>
          <w:szCs w:val="28"/>
        </w:rPr>
        <w:t xml:space="preserve"> principal</w:t>
      </w:r>
      <w:r w:rsidR="00495DC8" w:rsidRPr="00B279ED">
        <w:rPr>
          <w:rFonts w:ascii="Arial Narrow" w:hAnsi="Arial Narrow"/>
          <w:sz w:val="28"/>
          <w:szCs w:val="28"/>
        </w:rPr>
        <w:t xml:space="preserve">, pues adujo </w:t>
      </w:r>
      <w:r w:rsidR="00545B9B" w:rsidRPr="00B279ED">
        <w:rPr>
          <w:rFonts w:ascii="Arial Narrow" w:hAnsi="Arial Narrow"/>
          <w:sz w:val="28"/>
          <w:szCs w:val="28"/>
        </w:rPr>
        <w:t xml:space="preserve">posibles afecciones de salud de la trabajadora y un mal clima laboral, los cuales no se encuentran en ninguna de las causales </w:t>
      </w:r>
      <w:r w:rsidR="00203B63" w:rsidRPr="00B279ED">
        <w:rPr>
          <w:rFonts w:ascii="Arial Narrow" w:hAnsi="Arial Narrow"/>
          <w:sz w:val="28"/>
          <w:szCs w:val="28"/>
        </w:rPr>
        <w:t xml:space="preserve">por vía jurisprudencial se han </w:t>
      </w:r>
      <w:r w:rsidR="00B279ED" w:rsidRPr="00B279ED">
        <w:rPr>
          <w:rFonts w:ascii="Arial Narrow" w:hAnsi="Arial Narrow"/>
          <w:sz w:val="28"/>
          <w:szCs w:val="28"/>
        </w:rPr>
        <w:t>determinado y que ha</w:t>
      </w:r>
      <w:r w:rsidR="00A938F2">
        <w:rPr>
          <w:rFonts w:ascii="Arial Narrow" w:hAnsi="Arial Narrow"/>
          <w:sz w:val="28"/>
          <w:szCs w:val="28"/>
        </w:rPr>
        <w:t xml:space="preserve">rían </w:t>
      </w:r>
      <w:r w:rsidR="00B279ED" w:rsidRPr="00B279ED">
        <w:rPr>
          <w:rFonts w:ascii="Arial Narrow" w:hAnsi="Arial Narrow"/>
          <w:sz w:val="28"/>
          <w:szCs w:val="28"/>
        </w:rPr>
        <w:t xml:space="preserve">improcedente el reintegro, aunado a que la desvinculación de la actora ocurrió debido a una discriminación de orden subjetivo, tal como se dijo precedentemente, pues no medió ninguna causa objetiva, general y legítima para poner fin a la relación laboral, se revocará el literal se revocará el literal “e” del ordinal 6º, que reconoció la indemnización por despido injusto, para en su lugar ordenar al Colegio Saint </w:t>
      </w:r>
      <w:proofErr w:type="spellStart"/>
      <w:r w:rsidR="00B279ED" w:rsidRPr="00B279ED">
        <w:rPr>
          <w:rFonts w:ascii="Arial Narrow" w:hAnsi="Arial Narrow"/>
          <w:sz w:val="28"/>
          <w:szCs w:val="28"/>
        </w:rPr>
        <w:t>Andrew´s</w:t>
      </w:r>
      <w:proofErr w:type="spellEnd"/>
      <w:r w:rsidR="00B279ED" w:rsidRPr="00B279ED">
        <w:rPr>
          <w:rFonts w:ascii="Arial Narrow" w:hAnsi="Arial Narrow"/>
          <w:sz w:val="28"/>
          <w:szCs w:val="28"/>
        </w:rPr>
        <w:t xml:space="preserve"> proceda a reintegrar a la señora Paola Andrea Díaz Sánchez al cargo que venía ocupando o a uno igual o semejante y le cancele los salarios los salarios y prestaciones sociales dejadas de percibir desde el momento de </w:t>
      </w:r>
      <w:r w:rsidR="00B279ED" w:rsidRPr="00B279ED">
        <w:rPr>
          <w:rFonts w:ascii="Arial Narrow" w:hAnsi="Arial Narrow"/>
          <w:sz w:val="28"/>
          <w:szCs w:val="28"/>
        </w:rPr>
        <w:lastRenderedPageBreak/>
        <w:t>su despido, esto</w:t>
      </w:r>
      <w:r w:rsidR="00B279ED">
        <w:rPr>
          <w:rFonts w:ascii="Arial Narrow" w:hAnsi="Arial Narrow"/>
          <w:sz w:val="28"/>
          <w:szCs w:val="28"/>
        </w:rPr>
        <w:t xml:space="preserve"> es, el 4 de octubre de 2011, y hasta la fecha en que se efectúe el reintegro. </w:t>
      </w:r>
    </w:p>
    <w:p w:rsidR="007069D0" w:rsidRDefault="007069D0" w:rsidP="007069D0">
      <w:pPr>
        <w:pStyle w:val="Sinespaciado"/>
      </w:pPr>
    </w:p>
    <w:p w:rsidR="00BF7F43" w:rsidRPr="009F4A2B" w:rsidRDefault="003020D1" w:rsidP="007069D0">
      <w:pPr>
        <w:pStyle w:val="Sinespaciado"/>
        <w:rPr>
          <w:rFonts w:ascii="Arial Narrow" w:hAnsi="Arial Narrow" w:cs="Tahoma"/>
          <w:sz w:val="28"/>
          <w:szCs w:val="28"/>
        </w:rPr>
      </w:pPr>
      <w:r>
        <w:tab/>
      </w:r>
      <w:r w:rsidR="00F13803">
        <w:rPr>
          <w:rFonts w:ascii="Arial Narrow" w:hAnsi="Arial Narrow" w:cs="Tahoma"/>
          <w:sz w:val="28"/>
          <w:szCs w:val="28"/>
        </w:rPr>
        <w:t>Sin costas en esta instancia dada la prosperidad del recurso.</w:t>
      </w:r>
    </w:p>
    <w:p w:rsidR="009F4A2B" w:rsidRPr="00082A3C" w:rsidRDefault="009F4A2B" w:rsidP="00082A3C">
      <w:pPr>
        <w:pStyle w:val="Sinespaciado"/>
      </w:pPr>
    </w:p>
    <w:p w:rsidR="00BF7F43" w:rsidRDefault="00BF7F43" w:rsidP="00BF7F43">
      <w:pPr>
        <w:pStyle w:val="Prrafodelista1"/>
        <w:spacing w:after="0" w:line="360" w:lineRule="auto"/>
        <w:ind w:left="0" w:firstLine="900"/>
        <w:jc w:val="both"/>
        <w:rPr>
          <w:rFonts w:ascii="Arial Narrow" w:hAnsi="Arial Narrow"/>
          <w:sz w:val="28"/>
          <w:szCs w:val="28"/>
        </w:rPr>
      </w:pPr>
      <w:r w:rsidRPr="009F4A2B">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BF7F43" w:rsidRDefault="00BF7F43" w:rsidP="00BF7F43">
      <w:pPr>
        <w:spacing w:line="360" w:lineRule="auto"/>
        <w:jc w:val="center"/>
        <w:rPr>
          <w:rFonts w:ascii="Arial Narrow" w:hAnsi="Arial Narrow" w:cs="Arial"/>
          <w:b/>
          <w:i/>
          <w:sz w:val="31"/>
          <w:szCs w:val="31"/>
        </w:rPr>
      </w:pPr>
      <w:r w:rsidRPr="00640A07">
        <w:rPr>
          <w:rFonts w:ascii="Arial Narrow" w:hAnsi="Arial Narrow" w:cs="Arial"/>
          <w:b/>
          <w:i/>
          <w:sz w:val="31"/>
          <w:szCs w:val="31"/>
        </w:rPr>
        <w:t>FALLA</w:t>
      </w:r>
    </w:p>
    <w:p w:rsidR="007069D0" w:rsidRPr="007069D0" w:rsidRDefault="007069D0" w:rsidP="007069D0">
      <w:pPr>
        <w:pStyle w:val="Sinespaciado"/>
      </w:pPr>
    </w:p>
    <w:p w:rsidR="00981A61" w:rsidRDefault="00BF7F43" w:rsidP="00981A61">
      <w:pPr>
        <w:shd w:val="clear" w:color="auto" w:fill="FFFFFF"/>
        <w:spacing w:line="360" w:lineRule="auto"/>
        <w:ind w:firstLine="426"/>
        <w:jc w:val="both"/>
        <w:textAlignment w:val="baseline"/>
        <w:rPr>
          <w:rFonts w:ascii="Arial Narrow" w:hAnsi="Arial Narrow"/>
          <w:sz w:val="28"/>
          <w:szCs w:val="28"/>
        </w:rPr>
      </w:pPr>
      <w:r w:rsidRPr="00640A07">
        <w:rPr>
          <w:rFonts w:ascii="Arial Narrow" w:hAnsi="Arial Narrow" w:cs="Tahoma"/>
          <w:b/>
          <w:spacing w:val="-2"/>
          <w:sz w:val="31"/>
          <w:szCs w:val="31"/>
        </w:rPr>
        <w:tab/>
      </w:r>
      <w:r w:rsidR="003D7B1E" w:rsidRPr="003D7B1E">
        <w:rPr>
          <w:rFonts w:ascii="Arial Narrow" w:hAnsi="Arial Narrow" w:cs="Tahoma"/>
          <w:b/>
          <w:spacing w:val="-2"/>
          <w:sz w:val="28"/>
          <w:szCs w:val="28"/>
        </w:rPr>
        <w:t>1</w:t>
      </w:r>
      <w:r w:rsidR="00A02A17">
        <w:rPr>
          <w:rFonts w:ascii="Arial Narrow" w:hAnsi="Arial Narrow" w:cs="Tahoma"/>
          <w:spacing w:val="-2"/>
          <w:sz w:val="28"/>
          <w:szCs w:val="28"/>
        </w:rPr>
        <w:t>.</w:t>
      </w:r>
      <w:r w:rsidR="003D7B1E" w:rsidRPr="003D7B1E">
        <w:rPr>
          <w:rFonts w:ascii="Arial Narrow" w:hAnsi="Arial Narrow" w:cs="Tahoma"/>
          <w:b/>
          <w:sz w:val="28"/>
          <w:szCs w:val="28"/>
        </w:rPr>
        <w:t xml:space="preserve"> Revocar</w:t>
      </w:r>
      <w:r w:rsidR="00981A61">
        <w:rPr>
          <w:rFonts w:ascii="Arial Narrow" w:hAnsi="Arial Narrow" w:cs="Tahoma"/>
          <w:b/>
          <w:sz w:val="28"/>
          <w:szCs w:val="28"/>
        </w:rPr>
        <w:t xml:space="preserve"> </w:t>
      </w:r>
      <w:r w:rsidR="00981A61">
        <w:rPr>
          <w:rFonts w:ascii="Arial Narrow" w:hAnsi="Arial Narrow" w:cs="Tahoma"/>
          <w:sz w:val="28"/>
          <w:szCs w:val="28"/>
        </w:rPr>
        <w:t>el literal “e” del ordinal 6º de la sentencia proferida el 29 de agosto de 2014 por el Juzgado Primero Laboral del Circuito de esta ciudad, para en su lugar</w:t>
      </w:r>
      <w:r w:rsidR="003D7B1E" w:rsidRPr="003D7B1E">
        <w:rPr>
          <w:rFonts w:ascii="Arial Narrow" w:hAnsi="Arial Narrow" w:cs="Tahoma"/>
          <w:sz w:val="28"/>
          <w:szCs w:val="28"/>
        </w:rPr>
        <w:t xml:space="preserve">, </w:t>
      </w:r>
      <w:r w:rsidR="00981A61">
        <w:rPr>
          <w:rFonts w:ascii="Arial Narrow" w:hAnsi="Arial Narrow"/>
          <w:sz w:val="28"/>
          <w:szCs w:val="28"/>
        </w:rPr>
        <w:t xml:space="preserve">ordenar al </w:t>
      </w:r>
      <w:r w:rsidR="00981A61" w:rsidRPr="005D4AD7">
        <w:rPr>
          <w:rFonts w:ascii="Arial Narrow" w:hAnsi="Arial Narrow"/>
          <w:b/>
          <w:sz w:val="28"/>
          <w:szCs w:val="28"/>
        </w:rPr>
        <w:t xml:space="preserve">Colegio Saint </w:t>
      </w:r>
      <w:proofErr w:type="spellStart"/>
      <w:r w:rsidR="00981A61" w:rsidRPr="005D4AD7">
        <w:rPr>
          <w:rFonts w:ascii="Arial Narrow" w:hAnsi="Arial Narrow"/>
          <w:b/>
          <w:sz w:val="28"/>
          <w:szCs w:val="28"/>
        </w:rPr>
        <w:t>Andrew´s</w:t>
      </w:r>
      <w:proofErr w:type="spellEnd"/>
      <w:r w:rsidR="00981A61" w:rsidRPr="005D4AD7">
        <w:rPr>
          <w:rFonts w:ascii="Arial Narrow" w:hAnsi="Arial Narrow"/>
          <w:b/>
          <w:sz w:val="28"/>
          <w:szCs w:val="28"/>
        </w:rPr>
        <w:t xml:space="preserve"> </w:t>
      </w:r>
      <w:r w:rsidR="005D4AD7" w:rsidRPr="005D4AD7">
        <w:rPr>
          <w:rFonts w:ascii="Arial Narrow" w:hAnsi="Arial Narrow"/>
          <w:b/>
          <w:sz w:val="28"/>
          <w:szCs w:val="28"/>
        </w:rPr>
        <w:t>S.A.</w:t>
      </w:r>
      <w:r w:rsidR="005D4AD7">
        <w:rPr>
          <w:rFonts w:ascii="Arial Narrow" w:hAnsi="Arial Narrow"/>
          <w:sz w:val="28"/>
          <w:szCs w:val="28"/>
        </w:rPr>
        <w:t xml:space="preserve"> </w:t>
      </w:r>
      <w:r w:rsidR="00981A61">
        <w:rPr>
          <w:rFonts w:ascii="Arial Narrow" w:hAnsi="Arial Narrow"/>
          <w:sz w:val="28"/>
          <w:szCs w:val="28"/>
        </w:rPr>
        <w:t xml:space="preserve">proceda a reintegrar a la señora </w:t>
      </w:r>
      <w:r w:rsidR="00981A61" w:rsidRPr="005D4AD7">
        <w:rPr>
          <w:rFonts w:ascii="Arial Narrow" w:hAnsi="Arial Narrow"/>
          <w:b/>
          <w:sz w:val="28"/>
          <w:szCs w:val="28"/>
        </w:rPr>
        <w:t>Paola Andrea Díaz Sánchez</w:t>
      </w:r>
      <w:r w:rsidR="00981A61">
        <w:rPr>
          <w:rFonts w:ascii="Arial Narrow" w:hAnsi="Arial Narrow"/>
          <w:sz w:val="28"/>
          <w:szCs w:val="28"/>
        </w:rPr>
        <w:t xml:space="preserve"> al cargo que venía ocupando o a uno igual o semejante y le cancele los salarios los salarios y prestaciones sociales dejadas de percibir desde el momento de su despido, esto es, el 4 de octubre de 2011, y hasta la fecha en que se efectúe el reintegro. </w:t>
      </w:r>
    </w:p>
    <w:p w:rsidR="00981A61" w:rsidRPr="007069D0" w:rsidRDefault="00981A61" w:rsidP="007069D0">
      <w:pPr>
        <w:pStyle w:val="Sinespaciado"/>
      </w:pPr>
    </w:p>
    <w:p w:rsidR="00BF7F43" w:rsidRPr="00981A61" w:rsidRDefault="003D7B1E" w:rsidP="00981A61">
      <w:pPr>
        <w:pStyle w:val="Prrafodelista"/>
        <w:numPr>
          <w:ilvl w:val="0"/>
          <w:numId w:val="3"/>
        </w:numPr>
        <w:tabs>
          <w:tab w:val="left" w:pos="-720"/>
          <w:tab w:val="left" w:pos="851"/>
        </w:tabs>
        <w:suppressAutoHyphens/>
        <w:spacing w:line="336" w:lineRule="auto"/>
        <w:ind w:right="28"/>
        <w:jc w:val="both"/>
        <w:rPr>
          <w:rFonts w:ascii="Arial Narrow" w:hAnsi="Arial Narrow"/>
          <w:sz w:val="28"/>
          <w:szCs w:val="28"/>
        </w:rPr>
      </w:pPr>
      <w:r w:rsidRPr="00981A61">
        <w:rPr>
          <w:rFonts w:ascii="Arial Narrow" w:hAnsi="Arial Narrow"/>
          <w:b/>
          <w:sz w:val="28"/>
          <w:szCs w:val="28"/>
        </w:rPr>
        <w:t>Confirma</w:t>
      </w:r>
      <w:r w:rsidRPr="00981A61">
        <w:rPr>
          <w:rFonts w:ascii="Arial Narrow" w:hAnsi="Arial Narrow"/>
          <w:sz w:val="28"/>
          <w:szCs w:val="28"/>
        </w:rPr>
        <w:t xml:space="preserve"> todo lo demás.</w:t>
      </w:r>
    </w:p>
    <w:p w:rsidR="003D7B1E" w:rsidRPr="003D7B1E" w:rsidRDefault="003D7B1E" w:rsidP="003D7B1E">
      <w:pPr>
        <w:pStyle w:val="Sinespaciado"/>
        <w:numPr>
          <w:ilvl w:val="0"/>
          <w:numId w:val="3"/>
        </w:numPr>
        <w:rPr>
          <w:rFonts w:ascii="Arial Narrow" w:hAnsi="Arial Narrow"/>
          <w:sz w:val="28"/>
          <w:szCs w:val="28"/>
        </w:rPr>
      </w:pPr>
      <w:r>
        <w:rPr>
          <w:rFonts w:ascii="Arial Narrow" w:hAnsi="Arial Narrow"/>
          <w:sz w:val="28"/>
          <w:szCs w:val="28"/>
        </w:rPr>
        <w:t>Sin costas en esta instancia.</w:t>
      </w:r>
    </w:p>
    <w:p w:rsidR="00BF7F43" w:rsidRPr="00640A07" w:rsidRDefault="00BF7F43" w:rsidP="00082A3C">
      <w:pPr>
        <w:pStyle w:val="Sinespaciado"/>
      </w:pPr>
      <w:r w:rsidRPr="00640A07">
        <w:tab/>
      </w:r>
    </w:p>
    <w:p w:rsidR="00BF7F43" w:rsidRPr="00A459DF" w:rsidRDefault="00BF7F43" w:rsidP="00BF7F43">
      <w:pPr>
        <w:spacing w:after="120" w:line="360" w:lineRule="auto"/>
        <w:ind w:firstLine="851"/>
        <w:jc w:val="both"/>
        <w:rPr>
          <w:rFonts w:ascii="Arial Narrow" w:hAnsi="Arial Narrow" w:cs="Tahoma"/>
          <w:b/>
          <w:sz w:val="28"/>
          <w:szCs w:val="28"/>
        </w:rPr>
      </w:pPr>
      <w:r w:rsidRPr="00A459DF">
        <w:rPr>
          <w:rFonts w:ascii="Arial Narrow" w:hAnsi="Arial Narrow" w:cs="Tahoma"/>
          <w:sz w:val="28"/>
          <w:szCs w:val="28"/>
        </w:rPr>
        <w:t xml:space="preserve">Notificación surtida </w:t>
      </w:r>
      <w:r w:rsidRPr="00A459DF">
        <w:rPr>
          <w:rFonts w:ascii="Arial Narrow" w:hAnsi="Arial Narrow" w:cs="Tahoma"/>
          <w:b/>
          <w:sz w:val="28"/>
          <w:szCs w:val="28"/>
        </w:rPr>
        <w:t>EN ESTRADOS.</w:t>
      </w:r>
    </w:p>
    <w:p w:rsidR="00BF7F43" w:rsidRDefault="00BF7F43" w:rsidP="007069D0">
      <w:pPr>
        <w:pStyle w:val="Sinespaciado"/>
      </w:pPr>
    </w:p>
    <w:p w:rsidR="00981A61" w:rsidRDefault="00981A61" w:rsidP="00A459DF">
      <w:pPr>
        <w:jc w:val="center"/>
        <w:rPr>
          <w:rFonts w:ascii="Arial Narrow" w:hAnsi="Arial Narrow" w:cs="Arial"/>
          <w:b/>
          <w:bCs/>
          <w:iCs/>
          <w:sz w:val="28"/>
          <w:szCs w:val="28"/>
        </w:rPr>
      </w:pPr>
    </w:p>
    <w:p w:rsidR="00981A61" w:rsidRDefault="00981A61" w:rsidP="00A459DF">
      <w:pPr>
        <w:jc w:val="center"/>
        <w:rPr>
          <w:rFonts w:ascii="Arial Narrow" w:hAnsi="Arial Narrow" w:cs="Arial"/>
          <w:b/>
          <w:bCs/>
          <w:iCs/>
          <w:sz w:val="28"/>
          <w:szCs w:val="28"/>
        </w:rPr>
      </w:pPr>
    </w:p>
    <w:p w:rsidR="00981A61" w:rsidRPr="00A459DF" w:rsidRDefault="00981A61" w:rsidP="00A459DF">
      <w:pPr>
        <w:jc w:val="center"/>
        <w:rPr>
          <w:rFonts w:ascii="Arial Narrow" w:hAnsi="Arial Narrow" w:cs="Arial"/>
          <w:b/>
          <w:bCs/>
          <w:iCs/>
          <w:sz w:val="28"/>
          <w:szCs w:val="28"/>
        </w:rPr>
      </w:pPr>
    </w:p>
    <w:p w:rsidR="00BF7F43" w:rsidRDefault="00BF7F43" w:rsidP="00A459DF">
      <w:pPr>
        <w:jc w:val="center"/>
        <w:rPr>
          <w:rFonts w:ascii="Arial Narrow" w:hAnsi="Arial Narrow" w:cs="Arial"/>
          <w:b/>
          <w:bCs/>
          <w:iCs/>
          <w:sz w:val="28"/>
          <w:szCs w:val="28"/>
        </w:rPr>
      </w:pPr>
      <w:r w:rsidRPr="00A459DF">
        <w:rPr>
          <w:rFonts w:ascii="Arial Narrow" w:hAnsi="Arial Narrow" w:cs="Arial"/>
          <w:b/>
          <w:bCs/>
          <w:iCs/>
          <w:sz w:val="28"/>
          <w:szCs w:val="28"/>
        </w:rPr>
        <w:t>FRANCISCO JAVIER TAMAYO TABARES</w:t>
      </w:r>
    </w:p>
    <w:p w:rsidR="00A459DF" w:rsidRPr="00A459DF" w:rsidRDefault="00A459DF" w:rsidP="00A459DF">
      <w:pPr>
        <w:jc w:val="center"/>
        <w:rPr>
          <w:rFonts w:ascii="Arial Narrow" w:hAnsi="Arial Narrow" w:cs="Arial"/>
          <w:bCs/>
          <w:iCs/>
          <w:sz w:val="28"/>
          <w:szCs w:val="28"/>
        </w:rPr>
      </w:pPr>
      <w:r w:rsidRPr="00A459DF">
        <w:rPr>
          <w:rFonts w:ascii="Arial Narrow" w:hAnsi="Arial Narrow" w:cs="Arial"/>
          <w:bCs/>
          <w:iCs/>
          <w:sz w:val="28"/>
          <w:szCs w:val="28"/>
        </w:rPr>
        <w:t xml:space="preserve">Magistrado Ponente </w:t>
      </w:r>
    </w:p>
    <w:p w:rsidR="00BF7F43" w:rsidRPr="00A459DF" w:rsidRDefault="00BF7F43" w:rsidP="00A459DF">
      <w:pPr>
        <w:jc w:val="both"/>
        <w:rPr>
          <w:rFonts w:ascii="Arial Narrow" w:hAnsi="Arial Narrow" w:cs="Arial"/>
          <w:b/>
          <w:sz w:val="28"/>
          <w:szCs w:val="28"/>
        </w:rPr>
      </w:pPr>
    </w:p>
    <w:p w:rsidR="00BF7F43" w:rsidRDefault="00BF7F43" w:rsidP="007069D0">
      <w:pPr>
        <w:pStyle w:val="Sinespaciado"/>
      </w:pPr>
    </w:p>
    <w:p w:rsidR="00A459DF" w:rsidRDefault="00A459DF" w:rsidP="00A459DF">
      <w:pPr>
        <w:jc w:val="both"/>
        <w:rPr>
          <w:rFonts w:ascii="Arial Narrow" w:hAnsi="Arial Narrow" w:cs="Arial"/>
          <w:b/>
          <w:sz w:val="28"/>
          <w:szCs w:val="28"/>
        </w:rPr>
      </w:pPr>
    </w:p>
    <w:p w:rsidR="00A459DF" w:rsidRPr="00A459DF" w:rsidRDefault="00A459DF" w:rsidP="00A459DF">
      <w:pPr>
        <w:jc w:val="both"/>
        <w:rPr>
          <w:rFonts w:ascii="Arial Narrow" w:hAnsi="Arial Narrow" w:cs="Arial"/>
          <w:b/>
          <w:sz w:val="28"/>
          <w:szCs w:val="28"/>
        </w:rPr>
      </w:pPr>
    </w:p>
    <w:p w:rsidR="00BF7F43" w:rsidRPr="00A459DF" w:rsidRDefault="00BF7F43" w:rsidP="007069D0">
      <w:pPr>
        <w:pStyle w:val="Sinespaciado"/>
      </w:pPr>
    </w:p>
    <w:p w:rsidR="00BF7F43" w:rsidRPr="00A459DF" w:rsidRDefault="00BF7F43" w:rsidP="00A459DF">
      <w:pPr>
        <w:jc w:val="both"/>
        <w:rPr>
          <w:rFonts w:ascii="Arial Narrow" w:hAnsi="Arial Narrow" w:cs="Arial"/>
          <w:sz w:val="28"/>
          <w:szCs w:val="28"/>
        </w:rPr>
      </w:pPr>
      <w:r w:rsidRPr="00A459DF">
        <w:rPr>
          <w:rFonts w:ascii="Arial Narrow" w:hAnsi="Arial Narrow" w:cs="Arial"/>
          <w:b/>
          <w:bCs/>
          <w:iCs/>
          <w:sz w:val="28"/>
          <w:szCs w:val="28"/>
        </w:rPr>
        <w:t xml:space="preserve">ANA LUCÍA CAICEDO CALDERÓN      </w:t>
      </w:r>
      <w:r w:rsidR="00735083">
        <w:rPr>
          <w:rFonts w:ascii="Arial Narrow" w:hAnsi="Arial Narrow" w:cs="Arial"/>
          <w:b/>
          <w:bCs/>
          <w:iCs/>
          <w:sz w:val="28"/>
          <w:szCs w:val="28"/>
        </w:rPr>
        <w:t xml:space="preserve">          </w:t>
      </w:r>
      <w:r w:rsidRPr="00A459DF">
        <w:rPr>
          <w:rFonts w:ascii="Arial Narrow" w:hAnsi="Arial Narrow" w:cs="Arial"/>
          <w:b/>
          <w:bCs/>
          <w:iCs/>
          <w:sz w:val="28"/>
          <w:szCs w:val="28"/>
        </w:rPr>
        <w:t>JULIO CÉSAR SALAZAR MUÑOZ</w:t>
      </w:r>
    </w:p>
    <w:p w:rsidR="00981A61" w:rsidRDefault="00981A61" w:rsidP="00A459DF">
      <w:pPr>
        <w:rPr>
          <w:rFonts w:ascii="Arial Narrow" w:hAnsi="Arial Narrow" w:cs="Arial"/>
          <w:sz w:val="28"/>
          <w:szCs w:val="28"/>
        </w:rPr>
      </w:pPr>
      <w:r>
        <w:rPr>
          <w:rFonts w:ascii="Arial Narrow" w:hAnsi="Arial Narrow" w:cs="Arial"/>
          <w:sz w:val="28"/>
          <w:szCs w:val="28"/>
        </w:rPr>
        <w:t xml:space="preserve">                    </w:t>
      </w:r>
      <w:r w:rsidR="00A459DF">
        <w:rPr>
          <w:rFonts w:ascii="Arial Narrow" w:hAnsi="Arial Narrow" w:cs="Arial"/>
          <w:sz w:val="28"/>
          <w:szCs w:val="28"/>
        </w:rPr>
        <w:t xml:space="preserve">Magistrada </w:t>
      </w:r>
      <w:r>
        <w:rPr>
          <w:rFonts w:ascii="Arial Narrow" w:hAnsi="Arial Narrow" w:cs="Arial"/>
          <w:sz w:val="28"/>
          <w:szCs w:val="28"/>
        </w:rPr>
        <w:t xml:space="preserve">                                             </w:t>
      </w:r>
      <w:r w:rsidR="00735083">
        <w:rPr>
          <w:rFonts w:ascii="Arial Narrow" w:hAnsi="Arial Narrow" w:cs="Arial"/>
          <w:sz w:val="28"/>
          <w:szCs w:val="28"/>
        </w:rPr>
        <w:t xml:space="preserve">          </w:t>
      </w:r>
      <w:r>
        <w:rPr>
          <w:rFonts w:ascii="Arial Narrow" w:hAnsi="Arial Narrow" w:cs="Arial"/>
          <w:sz w:val="28"/>
          <w:szCs w:val="28"/>
        </w:rPr>
        <w:t xml:space="preserve"> Magistrado</w:t>
      </w:r>
    </w:p>
    <w:p w:rsidR="00BF7F43" w:rsidRPr="00A459DF" w:rsidRDefault="00981A61" w:rsidP="00A459DF">
      <w:pPr>
        <w:rPr>
          <w:rFonts w:ascii="Arial Narrow" w:hAnsi="Arial Narrow" w:cs="Arial"/>
          <w:b/>
          <w:bCs/>
          <w:iCs/>
          <w:sz w:val="28"/>
          <w:szCs w:val="28"/>
        </w:rPr>
      </w:pPr>
      <w:r>
        <w:rPr>
          <w:rFonts w:ascii="Arial Narrow" w:hAnsi="Arial Narrow" w:cs="Arial"/>
          <w:sz w:val="28"/>
          <w:szCs w:val="28"/>
        </w:rPr>
        <w:t xml:space="preserve">                                                                                  </w:t>
      </w:r>
      <w:r w:rsidR="00735083">
        <w:rPr>
          <w:rFonts w:ascii="Arial Narrow" w:hAnsi="Arial Narrow" w:cs="Arial"/>
          <w:sz w:val="28"/>
          <w:szCs w:val="28"/>
        </w:rPr>
        <w:t xml:space="preserve">        </w:t>
      </w:r>
      <w:r>
        <w:rPr>
          <w:rFonts w:ascii="Arial Narrow" w:hAnsi="Arial Narrow" w:cs="Arial"/>
          <w:sz w:val="28"/>
          <w:szCs w:val="28"/>
        </w:rPr>
        <w:t xml:space="preserve"> </w:t>
      </w:r>
      <w:r w:rsidR="00735083">
        <w:rPr>
          <w:rFonts w:ascii="Arial Narrow" w:hAnsi="Arial Narrow" w:cs="Arial"/>
          <w:sz w:val="28"/>
          <w:szCs w:val="28"/>
        </w:rPr>
        <w:t xml:space="preserve">   </w:t>
      </w:r>
      <w:r>
        <w:rPr>
          <w:rFonts w:ascii="Arial Narrow" w:hAnsi="Arial Narrow" w:cs="Arial"/>
          <w:sz w:val="28"/>
          <w:szCs w:val="28"/>
        </w:rPr>
        <w:t xml:space="preserve"> - </w:t>
      </w:r>
      <w:r w:rsidR="00A459DF" w:rsidRPr="00A459DF">
        <w:rPr>
          <w:rFonts w:ascii="Arial Narrow" w:hAnsi="Arial Narrow" w:cs="Arial"/>
          <w:sz w:val="28"/>
          <w:szCs w:val="28"/>
        </w:rPr>
        <w:t>Impedido</w:t>
      </w:r>
      <w:r>
        <w:rPr>
          <w:rFonts w:ascii="Arial Narrow" w:hAnsi="Arial Narrow" w:cs="Arial"/>
          <w:sz w:val="28"/>
          <w:szCs w:val="28"/>
        </w:rPr>
        <w:t xml:space="preserve"> -</w:t>
      </w:r>
    </w:p>
    <w:p w:rsidR="00BF7F43" w:rsidRDefault="00BF7F43" w:rsidP="007069D0">
      <w:pPr>
        <w:pStyle w:val="Sinespaciado"/>
      </w:pPr>
    </w:p>
    <w:p w:rsidR="007069D0" w:rsidRDefault="007069D0" w:rsidP="007069D0">
      <w:pPr>
        <w:pStyle w:val="Sinespaciado"/>
      </w:pPr>
    </w:p>
    <w:p w:rsidR="007069D0" w:rsidRPr="00A459DF" w:rsidRDefault="007069D0" w:rsidP="007069D0">
      <w:pPr>
        <w:pStyle w:val="Sinespaciado"/>
        <w:spacing w:line="276" w:lineRule="auto"/>
      </w:pPr>
    </w:p>
    <w:p w:rsidR="007069D0" w:rsidRDefault="007069D0" w:rsidP="00A459DF">
      <w:pPr>
        <w:jc w:val="center"/>
        <w:rPr>
          <w:rFonts w:ascii="Arial Narrow" w:hAnsi="Arial Narrow" w:cs="Arial"/>
          <w:b/>
          <w:bCs/>
          <w:iCs/>
          <w:sz w:val="28"/>
          <w:szCs w:val="28"/>
        </w:rPr>
      </w:pPr>
      <w:r>
        <w:rPr>
          <w:rFonts w:ascii="Arial Narrow" w:hAnsi="Arial Narrow" w:cs="Arial"/>
          <w:b/>
          <w:bCs/>
          <w:iCs/>
          <w:sz w:val="28"/>
          <w:szCs w:val="28"/>
        </w:rPr>
        <w:t>E</w:t>
      </w:r>
      <w:r w:rsidR="00A459DF">
        <w:rPr>
          <w:rFonts w:ascii="Arial Narrow" w:hAnsi="Arial Narrow" w:cs="Arial"/>
          <w:b/>
          <w:bCs/>
          <w:iCs/>
          <w:sz w:val="28"/>
          <w:szCs w:val="28"/>
        </w:rPr>
        <w:t>DNA PATRICIA DUQUE ISAZA</w:t>
      </w:r>
    </w:p>
    <w:p w:rsidR="0002215F" w:rsidRDefault="00BF7F43" w:rsidP="007069D0">
      <w:pPr>
        <w:jc w:val="center"/>
      </w:pPr>
      <w:r w:rsidRPr="00A459DF">
        <w:rPr>
          <w:rFonts w:ascii="Arial Narrow" w:hAnsi="Arial Narrow" w:cs="Arial"/>
          <w:iCs/>
          <w:sz w:val="28"/>
          <w:szCs w:val="28"/>
        </w:rPr>
        <w:t>Secretaria</w:t>
      </w:r>
    </w:p>
    <w:sectPr w:rsidR="0002215F" w:rsidSect="00052398">
      <w:headerReference w:type="default" r:id="rId8"/>
      <w:footerReference w:type="even" r:id="rId9"/>
      <w:footerReference w:type="default" r:id="rId10"/>
      <w:pgSz w:w="12242" w:h="18722" w:code="120"/>
      <w:pgMar w:top="1418"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4ED" w:rsidRDefault="003074ED" w:rsidP="00BF7F43">
      <w:r>
        <w:separator/>
      </w:r>
    </w:p>
  </w:endnote>
  <w:endnote w:type="continuationSeparator" w:id="0">
    <w:p w:rsidR="003074ED" w:rsidRDefault="003074ED" w:rsidP="00BF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FE" w:rsidRDefault="009F6EC5" w:rsidP="000106FE">
    <w:pPr>
      <w:pStyle w:val="Piedepgina"/>
      <w:framePr w:wrap="around" w:vAnchor="text" w:hAnchor="margin" w:xAlign="right" w:y="1"/>
      <w:rPr>
        <w:rStyle w:val="Nmerodepgina"/>
      </w:rPr>
    </w:pPr>
    <w:r>
      <w:rPr>
        <w:rStyle w:val="Nmerodepgina"/>
      </w:rPr>
      <w:fldChar w:fldCharType="begin"/>
    </w:r>
    <w:r w:rsidR="000106FE">
      <w:rPr>
        <w:rStyle w:val="Nmerodepgina"/>
      </w:rPr>
      <w:instrText xml:space="preserve">PAGE  </w:instrText>
    </w:r>
    <w:r>
      <w:rPr>
        <w:rStyle w:val="Nmerodepgina"/>
      </w:rPr>
      <w:fldChar w:fldCharType="end"/>
    </w:r>
  </w:p>
  <w:p w:rsidR="000106FE" w:rsidRDefault="000106FE" w:rsidP="000106F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FE" w:rsidRDefault="009F6EC5" w:rsidP="000106FE">
    <w:pPr>
      <w:pStyle w:val="Piedepgina"/>
      <w:framePr w:wrap="around" w:vAnchor="text" w:hAnchor="margin" w:xAlign="right" w:y="1"/>
      <w:rPr>
        <w:rStyle w:val="Nmerodepgina"/>
      </w:rPr>
    </w:pPr>
    <w:r>
      <w:rPr>
        <w:rStyle w:val="Nmerodepgina"/>
      </w:rPr>
      <w:fldChar w:fldCharType="begin"/>
    </w:r>
    <w:r w:rsidR="000106FE">
      <w:rPr>
        <w:rStyle w:val="Nmerodepgina"/>
      </w:rPr>
      <w:instrText xml:space="preserve">PAGE  </w:instrText>
    </w:r>
    <w:r>
      <w:rPr>
        <w:rStyle w:val="Nmerodepgina"/>
      </w:rPr>
      <w:fldChar w:fldCharType="separate"/>
    </w:r>
    <w:r w:rsidR="00936365">
      <w:rPr>
        <w:rStyle w:val="Nmerodepgina"/>
        <w:noProof/>
      </w:rPr>
      <w:t>10</w:t>
    </w:r>
    <w:r>
      <w:rPr>
        <w:rStyle w:val="Nmerodepgina"/>
      </w:rPr>
      <w:fldChar w:fldCharType="end"/>
    </w:r>
  </w:p>
  <w:p w:rsidR="000106FE" w:rsidRDefault="000106FE" w:rsidP="000106F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4ED" w:rsidRDefault="003074ED" w:rsidP="00BF7F43">
      <w:r>
        <w:separator/>
      </w:r>
    </w:p>
  </w:footnote>
  <w:footnote w:type="continuationSeparator" w:id="0">
    <w:p w:rsidR="003074ED" w:rsidRDefault="003074ED" w:rsidP="00BF7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FE" w:rsidRPr="00932029" w:rsidRDefault="000106FE" w:rsidP="000106FE">
    <w:pPr>
      <w:jc w:val="both"/>
      <w:rPr>
        <w:rFonts w:ascii="Arial Narrow" w:hAnsi="Arial Narrow" w:cs="Arial"/>
        <w:bCs/>
        <w:i/>
        <w:sz w:val="20"/>
      </w:rPr>
    </w:pPr>
    <w:r w:rsidRPr="00932029">
      <w:rPr>
        <w:rFonts w:ascii="Arial Narrow" w:hAnsi="Arial Narrow" w:cs="Arial"/>
        <w:bCs/>
        <w:i/>
        <w:sz w:val="20"/>
      </w:rPr>
      <w:t xml:space="preserve">Radicación No: </w:t>
    </w:r>
    <w:r>
      <w:rPr>
        <w:rFonts w:ascii="Arial Narrow" w:hAnsi="Arial Narrow" w:cs="Arial"/>
        <w:bCs/>
        <w:i/>
        <w:sz w:val="20"/>
      </w:rPr>
      <w:t>66001-31-05-001</w:t>
    </w:r>
    <w:r w:rsidRPr="00932029">
      <w:rPr>
        <w:rFonts w:ascii="Arial Narrow" w:hAnsi="Arial Narrow" w:cs="Arial"/>
        <w:bCs/>
        <w:i/>
        <w:sz w:val="20"/>
      </w:rPr>
      <w:t>-201</w:t>
    </w:r>
    <w:r>
      <w:rPr>
        <w:rFonts w:ascii="Arial Narrow" w:hAnsi="Arial Narrow" w:cs="Arial"/>
        <w:bCs/>
        <w:i/>
        <w:sz w:val="20"/>
      </w:rPr>
      <w:t>3</w:t>
    </w:r>
    <w:r w:rsidRPr="00932029">
      <w:rPr>
        <w:rFonts w:ascii="Arial Narrow" w:hAnsi="Arial Narrow" w:cs="Arial"/>
        <w:bCs/>
        <w:i/>
        <w:sz w:val="20"/>
      </w:rPr>
      <w:t>-</w:t>
    </w:r>
    <w:r>
      <w:rPr>
        <w:rFonts w:ascii="Arial Narrow" w:hAnsi="Arial Narrow" w:cs="Arial"/>
        <w:bCs/>
        <w:i/>
        <w:sz w:val="20"/>
      </w:rPr>
      <w:t>00482</w:t>
    </w:r>
    <w:r w:rsidRPr="00932029">
      <w:rPr>
        <w:rFonts w:ascii="Arial Narrow" w:hAnsi="Arial Narrow" w:cs="Arial"/>
        <w:bCs/>
        <w:i/>
        <w:sz w:val="20"/>
      </w:rPr>
      <w:t>-01</w:t>
    </w:r>
  </w:p>
  <w:p w:rsidR="000106FE" w:rsidRPr="00416B3E" w:rsidRDefault="000106FE" w:rsidP="000106FE">
    <w:pPr>
      <w:jc w:val="both"/>
      <w:rPr>
        <w:rFonts w:ascii="Arial Narrow" w:hAnsi="Arial Narrow" w:cs="Arial"/>
        <w:bCs/>
        <w:i/>
        <w:sz w:val="20"/>
      </w:rPr>
    </w:pPr>
    <w:r>
      <w:rPr>
        <w:rFonts w:ascii="Arial Narrow" w:hAnsi="Arial Narrow" w:cs="Arial"/>
        <w:bCs/>
        <w:i/>
        <w:sz w:val="20"/>
      </w:rPr>
      <w:t>Paola Andrea Díaz Sánchez v</w:t>
    </w:r>
    <w:r w:rsidRPr="00416B3E">
      <w:rPr>
        <w:rFonts w:ascii="Arial Narrow" w:hAnsi="Arial Narrow" w:cs="Arial"/>
        <w:bCs/>
        <w:i/>
        <w:sz w:val="20"/>
      </w:rPr>
      <w:t xml:space="preserve">s </w:t>
    </w:r>
    <w:r>
      <w:rPr>
        <w:rFonts w:ascii="Arial Narrow" w:hAnsi="Arial Narrow" w:cs="Arial"/>
        <w:bCs/>
        <w:i/>
        <w:sz w:val="20"/>
      </w:rPr>
      <w:t xml:space="preserve">Saint </w:t>
    </w:r>
    <w:proofErr w:type="spellStart"/>
    <w:r>
      <w:rPr>
        <w:rFonts w:ascii="Arial Narrow" w:hAnsi="Arial Narrow" w:cs="Arial"/>
        <w:bCs/>
        <w:i/>
        <w:sz w:val="20"/>
      </w:rPr>
      <w:t>Andrew`s</w:t>
    </w:r>
    <w:proofErr w:type="spellEnd"/>
    <w:r>
      <w:rPr>
        <w:rFonts w:ascii="Arial Narrow" w:hAnsi="Arial Narrow" w:cs="Arial"/>
        <w:bCs/>
        <w:i/>
        <w:sz w:val="20"/>
      </w:rPr>
      <w:t xml:space="preserve"> S.A.</w:t>
    </w:r>
  </w:p>
  <w:p w:rsidR="000106FE" w:rsidRPr="00932029" w:rsidRDefault="000106FE" w:rsidP="000106FE">
    <w:pPr>
      <w:jc w:val="both"/>
      <w:rPr>
        <w:rFonts w:ascii="Arial Narrow" w:hAnsi="Arial Narrow" w:cs="Arial"/>
        <w:bCs/>
        <w:i/>
        <w:iCs/>
        <w:sz w:val="20"/>
      </w:rPr>
    </w:pPr>
  </w:p>
  <w:p w:rsidR="000106FE" w:rsidRPr="00041201" w:rsidRDefault="000106FE">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22C"/>
    <w:multiLevelType w:val="hybridMultilevel"/>
    <w:tmpl w:val="38162B58"/>
    <w:lvl w:ilvl="0" w:tplc="6954321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3DD6D8C"/>
    <w:multiLevelType w:val="hybridMultilevel"/>
    <w:tmpl w:val="41F26D1E"/>
    <w:lvl w:ilvl="0" w:tplc="8AE63344">
      <w:start w:val="2"/>
      <w:numFmt w:val="decimal"/>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
    <w:nsid w:val="16AC7188"/>
    <w:multiLevelType w:val="hybridMultilevel"/>
    <w:tmpl w:val="F590194E"/>
    <w:lvl w:ilvl="0" w:tplc="D5A80E04">
      <w:start w:val="1"/>
      <w:numFmt w:val="upperRoman"/>
      <w:lvlText w:val="%1-"/>
      <w:lvlJc w:val="left"/>
      <w:pPr>
        <w:ind w:left="1571" w:hanging="720"/>
      </w:pPr>
      <w:rPr>
        <w:rFonts w:hint="default"/>
        <w:i w:val="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nsid w:val="16E575DF"/>
    <w:multiLevelType w:val="hybridMultilevel"/>
    <w:tmpl w:val="820A6150"/>
    <w:lvl w:ilvl="0" w:tplc="9BCEB53E">
      <w:start w:val="1"/>
      <w:numFmt w:val="lowerRoman"/>
      <w:lvlText w:val="(%1)"/>
      <w:lvlJc w:val="left"/>
      <w:pPr>
        <w:ind w:left="2422" w:hanging="720"/>
      </w:pPr>
      <w:rPr>
        <w:rFonts w:hint="default"/>
      </w:rPr>
    </w:lvl>
    <w:lvl w:ilvl="1" w:tplc="240A0019" w:tentative="1">
      <w:start w:val="1"/>
      <w:numFmt w:val="lowerLetter"/>
      <w:lvlText w:val="%2."/>
      <w:lvlJc w:val="left"/>
      <w:pPr>
        <w:ind w:left="2782" w:hanging="360"/>
      </w:pPr>
    </w:lvl>
    <w:lvl w:ilvl="2" w:tplc="240A001B" w:tentative="1">
      <w:start w:val="1"/>
      <w:numFmt w:val="lowerRoman"/>
      <w:lvlText w:val="%3."/>
      <w:lvlJc w:val="right"/>
      <w:pPr>
        <w:ind w:left="3502" w:hanging="180"/>
      </w:pPr>
    </w:lvl>
    <w:lvl w:ilvl="3" w:tplc="240A000F" w:tentative="1">
      <w:start w:val="1"/>
      <w:numFmt w:val="decimal"/>
      <w:lvlText w:val="%4."/>
      <w:lvlJc w:val="left"/>
      <w:pPr>
        <w:ind w:left="4222" w:hanging="360"/>
      </w:pPr>
    </w:lvl>
    <w:lvl w:ilvl="4" w:tplc="240A0019" w:tentative="1">
      <w:start w:val="1"/>
      <w:numFmt w:val="lowerLetter"/>
      <w:lvlText w:val="%5."/>
      <w:lvlJc w:val="left"/>
      <w:pPr>
        <w:ind w:left="4942" w:hanging="360"/>
      </w:pPr>
    </w:lvl>
    <w:lvl w:ilvl="5" w:tplc="240A001B" w:tentative="1">
      <w:start w:val="1"/>
      <w:numFmt w:val="lowerRoman"/>
      <w:lvlText w:val="%6."/>
      <w:lvlJc w:val="right"/>
      <w:pPr>
        <w:ind w:left="5662" w:hanging="180"/>
      </w:pPr>
    </w:lvl>
    <w:lvl w:ilvl="6" w:tplc="240A000F" w:tentative="1">
      <w:start w:val="1"/>
      <w:numFmt w:val="decimal"/>
      <w:lvlText w:val="%7."/>
      <w:lvlJc w:val="left"/>
      <w:pPr>
        <w:ind w:left="6382" w:hanging="360"/>
      </w:pPr>
    </w:lvl>
    <w:lvl w:ilvl="7" w:tplc="240A0019" w:tentative="1">
      <w:start w:val="1"/>
      <w:numFmt w:val="lowerLetter"/>
      <w:lvlText w:val="%8."/>
      <w:lvlJc w:val="left"/>
      <w:pPr>
        <w:ind w:left="7102" w:hanging="360"/>
      </w:pPr>
    </w:lvl>
    <w:lvl w:ilvl="8" w:tplc="240A001B" w:tentative="1">
      <w:start w:val="1"/>
      <w:numFmt w:val="lowerRoman"/>
      <w:lvlText w:val="%9."/>
      <w:lvlJc w:val="right"/>
      <w:pPr>
        <w:ind w:left="7822" w:hanging="180"/>
      </w:pPr>
    </w:lvl>
  </w:abstractNum>
  <w:abstractNum w:abstractNumId="4">
    <w:nsid w:val="22205C1E"/>
    <w:multiLevelType w:val="hybridMultilevel"/>
    <w:tmpl w:val="F12A7148"/>
    <w:lvl w:ilvl="0" w:tplc="7F484F20">
      <w:start w:val="1"/>
      <w:numFmt w:val="bullet"/>
      <w:lvlText w:val="-"/>
      <w:lvlJc w:val="left"/>
      <w:pPr>
        <w:ind w:left="720" w:hanging="360"/>
      </w:pPr>
      <w:rPr>
        <w:rFonts w:ascii="Arial Narrow" w:eastAsia="Times New Roman" w:hAnsi="Arial Narrow"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7544B80"/>
    <w:multiLevelType w:val="hybridMultilevel"/>
    <w:tmpl w:val="E0884D38"/>
    <w:lvl w:ilvl="0" w:tplc="BD281A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43"/>
    <w:rsid w:val="00001EC8"/>
    <w:rsid w:val="00002BBD"/>
    <w:rsid w:val="000106FE"/>
    <w:rsid w:val="00011EE3"/>
    <w:rsid w:val="00015244"/>
    <w:rsid w:val="000177D1"/>
    <w:rsid w:val="0002215F"/>
    <w:rsid w:val="000235B5"/>
    <w:rsid w:val="00031B77"/>
    <w:rsid w:val="00034AF8"/>
    <w:rsid w:val="00052398"/>
    <w:rsid w:val="0005778F"/>
    <w:rsid w:val="000625B7"/>
    <w:rsid w:val="00065888"/>
    <w:rsid w:val="00072A4E"/>
    <w:rsid w:val="00082A3C"/>
    <w:rsid w:val="0008424B"/>
    <w:rsid w:val="00085A93"/>
    <w:rsid w:val="00091C41"/>
    <w:rsid w:val="0009339B"/>
    <w:rsid w:val="000951A1"/>
    <w:rsid w:val="000A16B6"/>
    <w:rsid w:val="000A3ABA"/>
    <w:rsid w:val="000B1147"/>
    <w:rsid w:val="000B1643"/>
    <w:rsid w:val="000C145F"/>
    <w:rsid w:val="000C5651"/>
    <w:rsid w:val="000C789E"/>
    <w:rsid w:val="000E28EF"/>
    <w:rsid w:val="000F14B4"/>
    <w:rsid w:val="00106F2F"/>
    <w:rsid w:val="001115FC"/>
    <w:rsid w:val="0012472D"/>
    <w:rsid w:val="0013146C"/>
    <w:rsid w:val="0014032C"/>
    <w:rsid w:val="00140B1B"/>
    <w:rsid w:val="0014603C"/>
    <w:rsid w:val="00163451"/>
    <w:rsid w:val="00181723"/>
    <w:rsid w:val="00186D93"/>
    <w:rsid w:val="001A0707"/>
    <w:rsid w:val="001A6303"/>
    <w:rsid w:val="001C1CDC"/>
    <w:rsid w:val="001C2AF0"/>
    <w:rsid w:val="001D1775"/>
    <w:rsid w:val="001D49F2"/>
    <w:rsid w:val="001D70C3"/>
    <w:rsid w:val="001E1E7D"/>
    <w:rsid w:val="001E2F0A"/>
    <w:rsid w:val="001F1965"/>
    <w:rsid w:val="00203A11"/>
    <w:rsid w:val="00203B63"/>
    <w:rsid w:val="002107B6"/>
    <w:rsid w:val="00220D24"/>
    <w:rsid w:val="00223DC4"/>
    <w:rsid w:val="00236D06"/>
    <w:rsid w:val="00240CA0"/>
    <w:rsid w:val="00240E61"/>
    <w:rsid w:val="002537EA"/>
    <w:rsid w:val="00254F00"/>
    <w:rsid w:val="002673A6"/>
    <w:rsid w:val="00273D3E"/>
    <w:rsid w:val="00283ACA"/>
    <w:rsid w:val="00287927"/>
    <w:rsid w:val="002A24DB"/>
    <w:rsid w:val="002B180F"/>
    <w:rsid w:val="002B2BBC"/>
    <w:rsid w:val="002C1E08"/>
    <w:rsid w:val="002C2EB4"/>
    <w:rsid w:val="002D41A5"/>
    <w:rsid w:val="002E2751"/>
    <w:rsid w:val="002F238F"/>
    <w:rsid w:val="003020D1"/>
    <w:rsid w:val="003074ED"/>
    <w:rsid w:val="00311900"/>
    <w:rsid w:val="00320752"/>
    <w:rsid w:val="0034361A"/>
    <w:rsid w:val="00363F31"/>
    <w:rsid w:val="003663A3"/>
    <w:rsid w:val="00370081"/>
    <w:rsid w:val="0037390F"/>
    <w:rsid w:val="00377D67"/>
    <w:rsid w:val="003857EF"/>
    <w:rsid w:val="003939D1"/>
    <w:rsid w:val="003B0A96"/>
    <w:rsid w:val="003C53C7"/>
    <w:rsid w:val="003C5741"/>
    <w:rsid w:val="003C5C67"/>
    <w:rsid w:val="003D0BE0"/>
    <w:rsid w:val="003D38AD"/>
    <w:rsid w:val="003D7B1E"/>
    <w:rsid w:val="003F0A2A"/>
    <w:rsid w:val="003F10EB"/>
    <w:rsid w:val="003F2C6A"/>
    <w:rsid w:val="003F54D8"/>
    <w:rsid w:val="00405DD8"/>
    <w:rsid w:val="00413F11"/>
    <w:rsid w:val="0042549D"/>
    <w:rsid w:val="004601B1"/>
    <w:rsid w:val="0046614A"/>
    <w:rsid w:val="00472901"/>
    <w:rsid w:val="004756D1"/>
    <w:rsid w:val="00495DC8"/>
    <w:rsid w:val="004A19D8"/>
    <w:rsid w:val="004C1A68"/>
    <w:rsid w:val="004C1B0F"/>
    <w:rsid w:val="004C28F4"/>
    <w:rsid w:val="004D527A"/>
    <w:rsid w:val="004D6626"/>
    <w:rsid w:val="004D6708"/>
    <w:rsid w:val="004F1797"/>
    <w:rsid w:val="004F67B7"/>
    <w:rsid w:val="00506BC8"/>
    <w:rsid w:val="00506E9D"/>
    <w:rsid w:val="00510534"/>
    <w:rsid w:val="005115B1"/>
    <w:rsid w:val="005306ED"/>
    <w:rsid w:val="00533C85"/>
    <w:rsid w:val="00536857"/>
    <w:rsid w:val="00536995"/>
    <w:rsid w:val="00537701"/>
    <w:rsid w:val="005401B7"/>
    <w:rsid w:val="00540781"/>
    <w:rsid w:val="005438F8"/>
    <w:rsid w:val="00545241"/>
    <w:rsid w:val="00545B9B"/>
    <w:rsid w:val="00547CA6"/>
    <w:rsid w:val="00562EE9"/>
    <w:rsid w:val="00565B33"/>
    <w:rsid w:val="005662B4"/>
    <w:rsid w:val="00566320"/>
    <w:rsid w:val="00570406"/>
    <w:rsid w:val="005749F4"/>
    <w:rsid w:val="00575226"/>
    <w:rsid w:val="00580170"/>
    <w:rsid w:val="00595068"/>
    <w:rsid w:val="005A7528"/>
    <w:rsid w:val="005B3AD5"/>
    <w:rsid w:val="005B4980"/>
    <w:rsid w:val="005D3D2B"/>
    <w:rsid w:val="005D4AD7"/>
    <w:rsid w:val="005D5759"/>
    <w:rsid w:val="005E3942"/>
    <w:rsid w:val="005E693B"/>
    <w:rsid w:val="005F55B1"/>
    <w:rsid w:val="0060709C"/>
    <w:rsid w:val="00611ADE"/>
    <w:rsid w:val="00611C0F"/>
    <w:rsid w:val="00613C48"/>
    <w:rsid w:val="00641B86"/>
    <w:rsid w:val="00641C6C"/>
    <w:rsid w:val="006423A1"/>
    <w:rsid w:val="00646558"/>
    <w:rsid w:val="00647325"/>
    <w:rsid w:val="00666774"/>
    <w:rsid w:val="0067370E"/>
    <w:rsid w:val="00681173"/>
    <w:rsid w:val="0068707B"/>
    <w:rsid w:val="006A1A21"/>
    <w:rsid w:val="006C3E16"/>
    <w:rsid w:val="006E0FBD"/>
    <w:rsid w:val="006E213D"/>
    <w:rsid w:val="006E50EB"/>
    <w:rsid w:val="006F0F0A"/>
    <w:rsid w:val="007069D0"/>
    <w:rsid w:val="00716E64"/>
    <w:rsid w:val="00723A9B"/>
    <w:rsid w:val="00726E77"/>
    <w:rsid w:val="00732853"/>
    <w:rsid w:val="00735083"/>
    <w:rsid w:val="0073577C"/>
    <w:rsid w:val="00752DA9"/>
    <w:rsid w:val="007735FD"/>
    <w:rsid w:val="00774D98"/>
    <w:rsid w:val="00781360"/>
    <w:rsid w:val="00784A60"/>
    <w:rsid w:val="007879A2"/>
    <w:rsid w:val="00790832"/>
    <w:rsid w:val="0079524B"/>
    <w:rsid w:val="007A4ABA"/>
    <w:rsid w:val="007B2FE4"/>
    <w:rsid w:val="007B3F77"/>
    <w:rsid w:val="007C2BD1"/>
    <w:rsid w:val="007D100A"/>
    <w:rsid w:val="007E7FB3"/>
    <w:rsid w:val="00807A65"/>
    <w:rsid w:val="0081368C"/>
    <w:rsid w:val="0081511D"/>
    <w:rsid w:val="008167AF"/>
    <w:rsid w:val="008174A2"/>
    <w:rsid w:val="0083577E"/>
    <w:rsid w:val="0083729F"/>
    <w:rsid w:val="00851A8E"/>
    <w:rsid w:val="00857026"/>
    <w:rsid w:val="00871FC3"/>
    <w:rsid w:val="00874D9B"/>
    <w:rsid w:val="00886848"/>
    <w:rsid w:val="00886F91"/>
    <w:rsid w:val="00897D27"/>
    <w:rsid w:val="008B3676"/>
    <w:rsid w:val="008C5304"/>
    <w:rsid w:val="008C6D06"/>
    <w:rsid w:val="008E558A"/>
    <w:rsid w:val="008E7E72"/>
    <w:rsid w:val="008F2C15"/>
    <w:rsid w:val="008F4CFA"/>
    <w:rsid w:val="008F7F81"/>
    <w:rsid w:val="00901CAA"/>
    <w:rsid w:val="00901FD7"/>
    <w:rsid w:val="00913079"/>
    <w:rsid w:val="00925303"/>
    <w:rsid w:val="00927C3E"/>
    <w:rsid w:val="00932C6D"/>
    <w:rsid w:val="00936365"/>
    <w:rsid w:val="00941936"/>
    <w:rsid w:val="0094718B"/>
    <w:rsid w:val="009508CA"/>
    <w:rsid w:val="00981A61"/>
    <w:rsid w:val="00991C26"/>
    <w:rsid w:val="00993504"/>
    <w:rsid w:val="009A03A1"/>
    <w:rsid w:val="009A2136"/>
    <w:rsid w:val="009A319A"/>
    <w:rsid w:val="009B1B3E"/>
    <w:rsid w:val="009B2503"/>
    <w:rsid w:val="009B40B8"/>
    <w:rsid w:val="009D7431"/>
    <w:rsid w:val="009E0470"/>
    <w:rsid w:val="009E0CCB"/>
    <w:rsid w:val="009F2856"/>
    <w:rsid w:val="009F4A2B"/>
    <w:rsid w:val="009F6EC5"/>
    <w:rsid w:val="00A02A17"/>
    <w:rsid w:val="00A037A3"/>
    <w:rsid w:val="00A13C1E"/>
    <w:rsid w:val="00A407CB"/>
    <w:rsid w:val="00A45516"/>
    <w:rsid w:val="00A459DF"/>
    <w:rsid w:val="00A45C9B"/>
    <w:rsid w:val="00A50C85"/>
    <w:rsid w:val="00A650DD"/>
    <w:rsid w:val="00A70449"/>
    <w:rsid w:val="00A71336"/>
    <w:rsid w:val="00A7551B"/>
    <w:rsid w:val="00A938F2"/>
    <w:rsid w:val="00A97BF3"/>
    <w:rsid w:val="00A97F5F"/>
    <w:rsid w:val="00AB0F9F"/>
    <w:rsid w:val="00AB2812"/>
    <w:rsid w:val="00AD55E5"/>
    <w:rsid w:val="00AE23BE"/>
    <w:rsid w:val="00AE7C41"/>
    <w:rsid w:val="00B01CB2"/>
    <w:rsid w:val="00B15919"/>
    <w:rsid w:val="00B279ED"/>
    <w:rsid w:val="00B30AF1"/>
    <w:rsid w:val="00B70469"/>
    <w:rsid w:val="00B71DED"/>
    <w:rsid w:val="00B75A13"/>
    <w:rsid w:val="00B75DB1"/>
    <w:rsid w:val="00B823B0"/>
    <w:rsid w:val="00B90B81"/>
    <w:rsid w:val="00B96C88"/>
    <w:rsid w:val="00BA6930"/>
    <w:rsid w:val="00BB2613"/>
    <w:rsid w:val="00BB2E07"/>
    <w:rsid w:val="00BC3C57"/>
    <w:rsid w:val="00BE5F83"/>
    <w:rsid w:val="00BE75DF"/>
    <w:rsid w:val="00BF0C4A"/>
    <w:rsid w:val="00BF3C89"/>
    <w:rsid w:val="00BF7F43"/>
    <w:rsid w:val="00C41968"/>
    <w:rsid w:val="00C6377B"/>
    <w:rsid w:val="00C651CE"/>
    <w:rsid w:val="00C7292C"/>
    <w:rsid w:val="00C73CA1"/>
    <w:rsid w:val="00C938A0"/>
    <w:rsid w:val="00C93DC5"/>
    <w:rsid w:val="00C94143"/>
    <w:rsid w:val="00CB67E8"/>
    <w:rsid w:val="00CB7682"/>
    <w:rsid w:val="00CC2478"/>
    <w:rsid w:val="00CC6970"/>
    <w:rsid w:val="00CD4912"/>
    <w:rsid w:val="00CE7C63"/>
    <w:rsid w:val="00CF041B"/>
    <w:rsid w:val="00CF31AA"/>
    <w:rsid w:val="00D06CB1"/>
    <w:rsid w:val="00D271D4"/>
    <w:rsid w:val="00D27D88"/>
    <w:rsid w:val="00D770E8"/>
    <w:rsid w:val="00D80523"/>
    <w:rsid w:val="00D87377"/>
    <w:rsid w:val="00DA00D1"/>
    <w:rsid w:val="00DA337A"/>
    <w:rsid w:val="00DB77EF"/>
    <w:rsid w:val="00DC2BA4"/>
    <w:rsid w:val="00DD1405"/>
    <w:rsid w:val="00DD1C6F"/>
    <w:rsid w:val="00DD2AC1"/>
    <w:rsid w:val="00DF08BD"/>
    <w:rsid w:val="00E045D8"/>
    <w:rsid w:val="00E201BD"/>
    <w:rsid w:val="00E2384C"/>
    <w:rsid w:val="00E26755"/>
    <w:rsid w:val="00E34AE9"/>
    <w:rsid w:val="00E36D7B"/>
    <w:rsid w:val="00E37134"/>
    <w:rsid w:val="00E458BB"/>
    <w:rsid w:val="00E52DF2"/>
    <w:rsid w:val="00E65BC1"/>
    <w:rsid w:val="00E8139B"/>
    <w:rsid w:val="00E910A2"/>
    <w:rsid w:val="00EB6B99"/>
    <w:rsid w:val="00EC4D31"/>
    <w:rsid w:val="00EC5500"/>
    <w:rsid w:val="00ED0752"/>
    <w:rsid w:val="00ED3D34"/>
    <w:rsid w:val="00ED48ED"/>
    <w:rsid w:val="00EE1BE0"/>
    <w:rsid w:val="00EE6C10"/>
    <w:rsid w:val="00EF17C0"/>
    <w:rsid w:val="00EF3DD7"/>
    <w:rsid w:val="00F03F6B"/>
    <w:rsid w:val="00F13002"/>
    <w:rsid w:val="00F13803"/>
    <w:rsid w:val="00F20454"/>
    <w:rsid w:val="00F24EE7"/>
    <w:rsid w:val="00F40198"/>
    <w:rsid w:val="00F40C2B"/>
    <w:rsid w:val="00F40F3C"/>
    <w:rsid w:val="00F41229"/>
    <w:rsid w:val="00F46513"/>
    <w:rsid w:val="00F61FC3"/>
    <w:rsid w:val="00F631E2"/>
    <w:rsid w:val="00F658DF"/>
    <w:rsid w:val="00F67E51"/>
    <w:rsid w:val="00F729DE"/>
    <w:rsid w:val="00F96376"/>
    <w:rsid w:val="00F97D97"/>
    <w:rsid w:val="00FA04DD"/>
    <w:rsid w:val="00FA0D6B"/>
    <w:rsid w:val="00FA5D96"/>
    <w:rsid w:val="00FB11A7"/>
    <w:rsid w:val="00FB37CF"/>
    <w:rsid w:val="00FC7127"/>
    <w:rsid w:val="00FD33A4"/>
    <w:rsid w:val="00FD5B75"/>
    <w:rsid w:val="00FD74B9"/>
    <w:rsid w:val="00FE1002"/>
    <w:rsid w:val="00FE414B"/>
    <w:rsid w:val="00FF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43183-5923-437A-90E1-A8E7E4E0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43"/>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24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F7F43"/>
    <w:pPr>
      <w:tabs>
        <w:tab w:val="center" w:pos="4252"/>
        <w:tab w:val="right" w:pos="8504"/>
      </w:tabs>
    </w:pPr>
  </w:style>
  <w:style w:type="character" w:customStyle="1" w:styleId="PiedepginaCar">
    <w:name w:val="Pie de página Car"/>
    <w:basedOn w:val="Fuentedeprrafopredeter"/>
    <w:link w:val="Piedepgina"/>
    <w:rsid w:val="00BF7F4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F7F43"/>
  </w:style>
  <w:style w:type="paragraph" w:styleId="Encabezado">
    <w:name w:val="header"/>
    <w:basedOn w:val="Normal"/>
    <w:link w:val="EncabezadoCar"/>
    <w:rsid w:val="00BF7F43"/>
    <w:pPr>
      <w:tabs>
        <w:tab w:val="center" w:pos="4252"/>
        <w:tab w:val="right" w:pos="8504"/>
      </w:tabs>
    </w:pPr>
  </w:style>
  <w:style w:type="character" w:customStyle="1" w:styleId="EncabezadoCar">
    <w:name w:val="Encabezado Car"/>
    <w:basedOn w:val="Fuentedeprrafopredeter"/>
    <w:link w:val="Encabezado"/>
    <w:rsid w:val="00BF7F43"/>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F7F43"/>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BF7F43"/>
    <w:pPr>
      <w:spacing w:line="360" w:lineRule="auto"/>
      <w:jc w:val="both"/>
    </w:pPr>
    <w:rPr>
      <w:rFonts w:ascii="Arial" w:hAnsi="Arial"/>
    </w:rPr>
  </w:style>
  <w:style w:type="character" w:customStyle="1" w:styleId="Ttulo1Car">
    <w:name w:val="Título 1 Car"/>
    <w:basedOn w:val="Fuentedeprrafopredeter"/>
    <w:link w:val="Ttulo1"/>
    <w:uiPriority w:val="9"/>
    <w:rsid w:val="0012472D"/>
    <w:rPr>
      <w:rFonts w:asciiTheme="majorHAnsi" w:eastAsiaTheme="majorEastAsia" w:hAnsiTheme="majorHAnsi" w:cstheme="majorBidi"/>
      <w:b/>
      <w:bCs/>
      <w:color w:val="365F91" w:themeColor="accent1" w:themeShade="BF"/>
      <w:sz w:val="28"/>
      <w:szCs w:val="28"/>
      <w:lang w:val="es-ES_tradnl" w:eastAsia="es-ES"/>
    </w:rPr>
  </w:style>
  <w:style w:type="paragraph" w:styleId="Sinespaciado">
    <w:name w:val="No Spacing"/>
    <w:uiPriority w:val="1"/>
    <w:qFormat/>
    <w:rsid w:val="0012472D"/>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052398"/>
    <w:pPr>
      <w:ind w:left="720"/>
      <w:contextualSpacing/>
    </w:pPr>
  </w:style>
  <w:style w:type="paragraph" w:customStyle="1" w:styleId="Textoindependiente21">
    <w:name w:val="Texto independiente 21"/>
    <w:basedOn w:val="Normal"/>
    <w:link w:val="BodyText2Car"/>
    <w:rsid w:val="004756D1"/>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basedOn w:val="Fuentedeprrafopredeter"/>
    <w:link w:val="Textoindependiente21"/>
    <w:rsid w:val="004756D1"/>
    <w:rPr>
      <w:rFonts w:ascii="Arial Narrow" w:eastAsia="Times New Roman" w:hAnsi="Arial Narrow" w:cs="Times New Roman"/>
      <w:sz w:val="30"/>
      <w:szCs w:val="20"/>
      <w:lang w:eastAsia="es-ES"/>
    </w:rPr>
  </w:style>
  <w:style w:type="paragraph" w:customStyle="1" w:styleId="Textoindependiente210">
    <w:name w:val="Texto independiente 21"/>
    <w:basedOn w:val="Normal"/>
    <w:rsid w:val="003F2C6A"/>
    <w:pPr>
      <w:spacing w:line="480" w:lineRule="auto"/>
      <w:ind w:firstLine="708"/>
      <w:jc w:val="both"/>
    </w:pPr>
    <w:rPr>
      <w:rFonts w:ascii="Arial" w:hAnsi="Arial"/>
      <w:b/>
    </w:rPr>
  </w:style>
  <w:style w:type="paragraph" w:styleId="Textodeglobo">
    <w:name w:val="Balloon Text"/>
    <w:basedOn w:val="Normal"/>
    <w:link w:val="TextodegloboCar"/>
    <w:uiPriority w:val="99"/>
    <w:semiHidden/>
    <w:unhideWhenUsed/>
    <w:rsid w:val="001F19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1965"/>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6E50EB"/>
  </w:style>
  <w:style w:type="character" w:styleId="Refdenotaalpie">
    <w:name w:val="footnote reference"/>
    <w:basedOn w:val="Fuentedeprrafopredeter"/>
    <w:uiPriority w:val="99"/>
    <w:semiHidden/>
    <w:unhideWhenUsed/>
    <w:rsid w:val="006E50EB"/>
  </w:style>
  <w:style w:type="paragraph" w:styleId="Textoindependiente">
    <w:name w:val="Body Text"/>
    <w:basedOn w:val="Normal"/>
    <w:link w:val="TextoindependienteCar"/>
    <w:uiPriority w:val="99"/>
    <w:unhideWhenUsed/>
    <w:rsid w:val="00A50C85"/>
    <w:pPr>
      <w:spacing w:before="100" w:beforeAutospacing="1" w:after="100" w:afterAutospacing="1"/>
    </w:pPr>
    <w:rPr>
      <w:szCs w:val="24"/>
      <w:lang w:val="es-CO" w:eastAsia="es-CO"/>
    </w:rPr>
  </w:style>
  <w:style w:type="character" w:customStyle="1" w:styleId="TextoindependienteCar">
    <w:name w:val="Texto independiente Car"/>
    <w:basedOn w:val="Fuentedeprrafopredeter"/>
    <w:link w:val="Textoindependiente"/>
    <w:uiPriority w:val="99"/>
    <w:rsid w:val="00A50C85"/>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17644">
      <w:bodyDiv w:val="1"/>
      <w:marLeft w:val="0"/>
      <w:marRight w:val="0"/>
      <w:marTop w:val="0"/>
      <w:marBottom w:val="0"/>
      <w:divBdr>
        <w:top w:val="none" w:sz="0" w:space="0" w:color="auto"/>
        <w:left w:val="none" w:sz="0" w:space="0" w:color="auto"/>
        <w:bottom w:val="none" w:sz="0" w:space="0" w:color="auto"/>
        <w:right w:val="none" w:sz="0" w:space="0" w:color="auto"/>
      </w:divBdr>
    </w:div>
    <w:div w:id="531698453">
      <w:bodyDiv w:val="1"/>
      <w:marLeft w:val="0"/>
      <w:marRight w:val="0"/>
      <w:marTop w:val="0"/>
      <w:marBottom w:val="0"/>
      <w:divBdr>
        <w:top w:val="none" w:sz="0" w:space="0" w:color="auto"/>
        <w:left w:val="none" w:sz="0" w:space="0" w:color="auto"/>
        <w:bottom w:val="none" w:sz="0" w:space="0" w:color="auto"/>
        <w:right w:val="none" w:sz="0" w:space="0" w:color="auto"/>
      </w:divBdr>
    </w:div>
    <w:div w:id="611399626">
      <w:bodyDiv w:val="1"/>
      <w:marLeft w:val="0"/>
      <w:marRight w:val="0"/>
      <w:marTop w:val="0"/>
      <w:marBottom w:val="0"/>
      <w:divBdr>
        <w:top w:val="none" w:sz="0" w:space="0" w:color="auto"/>
        <w:left w:val="none" w:sz="0" w:space="0" w:color="auto"/>
        <w:bottom w:val="none" w:sz="0" w:space="0" w:color="auto"/>
        <w:right w:val="none" w:sz="0" w:space="0" w:color="auto"/>
      </w:divBdr>
    </w:div>
    <w:div w:id="751508512">
      <w:bodyDiv w:val="1"/>
      <w:marLeft w:val="0"/>
      <w:marRight w:val="0"/>
      <w:marTop w:val="0"/>
      <w:marBottom w:val="0"/>
      <w:divBdr>
        <w:top w:val="none" w:sz="0" w:space="0" w:color="auto"/>
        <w:left w:val="none" w:sz="0" w:space="0" w:color="auto"/>
        <w:bottom w:val="none" w:sz="0" w:space="0" w:color="auto"/>
        <w:right w:val="none" w:sz="0" w:space="0" w:color="auto"/>
      </w:divBdr>
    </w:div>
    <w:div w:id="1173956283">
      <w:bodyDiv w:val="1"/>
      <w:marLeft w:val="0"/>
      <w:marRight w:val="0"/>
      <w:marTop w:val="0"/>
      <w:marBottom w:val="0"/>
      <w:divBdr>
        <w:top w:val="none" w:sz="0" w:space="0" w:color="auto"/>
        <w:left w:val="none" w:sz="0" w:space="0" w:color="auto"/>
        <w:bottom w:val="none" w:sz="0" w:space="0" w:color="auto"/>
        <w:right w:val="none" w:sz="0" w:space="0" w:color="auto"/>
      </w:divBdr>
    </w:div>
    <w:div w:id="1861049050">
      <w:bodyDiv w:val="1"/>
      <w:marLeft w:val="0"/>
      <w:marRight w:val="0"/>
      <w:marTop w:val="0"/>
      <w:marBottom w:val="0"/>
      <w:divBdr>
        <w:top w:val="none" w:sz="0" w:space="0" w:color="auto"/>
        <w:left w:val="none" w:sz="0" w:space="0" w:color="auto"/>
        <w:bottom w:val="none" w:sz="0" w:space="0" w:color="auto"/>
        <w:right w:val="none" w:sz="0" w:space="0" w:color="auto"/>
      </w:divBdr>
    </w:div>
    <w:div w:id="20665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D731-CB8D-44C6-8E3A-5A9699C5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3617</Words>
  <Characters>19899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Carlos Alberto Simoes P.</cp:lastModifiedBy>
  <cp:revision>29</cp:revision>
  <cp:lastPrinted>2015-10-02T19:39:00Z</cp:lastPrinted>
  <dcterms:created xsi:type="dcterms:W3CDTF">2015-10-01T14:16:00Z</dcterms:created>
  <dcterms:modified xsi:type="dcterms:W3CDTF">2015-10-06T19:39:00Z</dcterms:modified>
</cp:coreProperties>
</file>