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BC" w:rsidRDefault="004604BC" w:rsidP="004604BC">
      <w:pPr>
        <w:jc w:val="center"/>
        <w:rPr>
          <w:rFonts w:ascii="Arial Narrow" w:hAnsi="Arial Narrow" w:cs="Arial"/>
          <w:b/>
          <w:sz w:val="28"/>
          <w:szCs w:val="28"/>
        </w:rPr>
      </w:pPr>
    </w:p>
    <w:p w:rsidR="004604BC" w:rsidRPr="001408CA" w:rsidRDefault="004604BC" w:rsidP="004604BC">
      <w:pPr>
        <w:jc w:val="center"/>
        <w:rPr>
          <w:rFonts w:ascii="Arial Narrow" w:hAnsi="Arial Narrow" w:cs="Arial"/>
          <w:b/>
          <w:sz w:val="28"/>
          <w:szCs w:val="28"/>
        </w:rPr>
      </w:pPr>
      <w:r w:rsidRPr="001408CA">
        <w:rPr>
          <w:rFonts w:ascii="Arial Narrow" w:hAnsi="Arial Narrow" w:cs="Arial"/>
          <w:b/>
          <w:sz w:val="28"/>
          <w:szCs w:val="28"/>
        </w:rPr>
        <w:t>REPÚBLICA DE COLOMBIA</w:t>
      </w:r>
    </w:p>
    <w:p w:rsidR="004604BC" w:rsidRPr="001408CA" w:rsidRDefault="004604BC" w:rsidP="004604BC">
      <w:pPr>
        <w:tabs>
          <w:tab w:val="left" w:pos="3060"/>
        </w:tabs>
        <w:spacing w:line="360" w:lineRule="auto"/>
        <w:jc w:val="center"/>
        <w:rPr>
          <w:rFonts w:ascii="Arial Narrow" w:hAnsi="Arial Narrow" w:cs="Arial"/>
          <w:b/>
          <w:sz w:val="28"/>
          <w:szCs w:val="28"/>
        </w:rPr>
      </w:pPr>
      <w:r>
        <w:rPr>
          <w:rFonts w:ascii="Arial Narrow" w:hAnsi="Arial Narrow" w:cs="Arial"/>
          <w:b/>
          <w:noProof/>
          <w:sz w:val="28"/>
          <w:szCs w:val="28"/>
          <w:lang w:val="es-CO" w:eastAsia="es-CO"/>
        </w:rPr>
        <w:drawing>
          <wp:inline distT="0" distB="0" distL="0" distR="0" wp14:anchorId="1A05D862" wp14:editId="6D4AD7B4">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w:t>
      </w:r>
      <w:bookmarkStart w:id="0" w:name="_GoBack"/>
      <w:bookmarkEnd w:id="0"/>
      <w:r w:rsidRPr="001408CA">
        <w:rPr>
          <w:rFonts w:ascii="Arial Narrow" w:hAnsi="Arial Narrow" w:cs="Arial"/>
          <w:b/>
          <w:sz w:val="28"/>
          <w:szCs w:val="28"/>
        </w:rPr>
        <w:t>IOR DE DISTRITO JUDICIAL DE PEREIRA</w:t>
      </w:r>
    </w:p>
    <w:p w:rsidR="004604BC" w:rsidRPr="001408CA" w:rsidRDefault="004604BC" w:rsidP="004604BC">
      <w:pPr>
        <w:keepNext/>
        <w:spacing w:line="360" w:lineRule="auto"/>
        <w:jc w:val="center"/>
        <w:outlineLvl w:val="0"/>
        <w:rPr>
          <w:rFonts w:ascii="Arial Narrow" w:hAnsi="Arial Narrow" w:cs="Arial"/>
          <w:b/>
          <w:bCs/>
          <w:kern w:val="32"/>
          <w:sz w:val="28"/>
          <w:szCs w:val="28"/>
        </w:rPr>
      </w:pPr>
      <w:r w:rsidRPr="001408CA">
        <w:rPr>
          <w:rFonts w:ascii="Arial Narrow" w:hAnsi="Arial Narrow" w:cs="Arial"/>
          <w:b/>
          <w:bCs/>
          <w:kern w:val="32"/>
          <w:sz w:val="28"/>
          <w:szCs w:val="28"/>
        </w:rPr>
        <w:t>SALA DE DECISIÓN LABORAL</w:t>
      </w:r>
    </w:p>
    <w:p w:rsidR="004604BC" w:rsidRPr="001408CA" w:rsidRDefault="004604BC" w:rsidP="004604BC">
      <w:pPr>
        <w:pStyle w:val="Sinespaciado"/>
      </w:pPr>
    </w:p>
    <w:p w:rsidR="004604BC" w:rsidRPr="001408CA" w:rsidRDefault="004604BC" w:rsidP="004604BC">
      <w:pPr>
        <w:jc w:val="center"/>
        <w:rPr>
          <w:rFonts w:ascii="Arial Narrow" w:hAnsi="Arial Narrow" w:cs="Arial"/>
          <w:sz w:val="28"/>
          <w:szCs w:val="28"/>
        </w:rPr>
      </w:pPr>
      <w:r w:rsidRPr="001408CA">
        <w:rPr>
          <w:rFonts w:ascii="Arial Narrow" w:hAnsi="Arial Narrow" w:cs="Arial"/>
          <w:sz w:val="28"/>
          <w:szCs w:val="28"/>
        </w:rPr>
        <w:t>Pereira,</w:t>
      </w:r>
      <w:r>
        <w:rPr>
          <w:rFonts w:ascii="Arial Narrow" w:hAnsi="Arial Narrow" w:cs="Arial"/>
          <w:sz w:val="28"/>
          <w:szCs w:val="28"/>
        </w:rPr>
        <w:t xml:space="preserve"> catorce </w:t>
      </w:r>
      <w:r w:rsidRPr="001408CA">
        <w:rPr>
          <w:rFonts w:ascii="Arial Narrow" w:hAnsi="Arial Narrow" w:cs="Arial"/>
          <w:sz w:val="28"/>
          <w:szCs w:val="28"/>
        </w:rPr>
        <w:t>(</w:t>
      </w:r>
      <w:r>
        <w:rPr>
          <w:rFonts w:ascii="Arial Narrow" w:hAnsi="Arial Narrow" w:cs="Arial"/>
          <w:sz w:val="28"/>
          <w:szCs w:val="28"/>
        </w:rPr>
        <w:t>14</w:t>
      </w:r>
      <w:r w:rsidRPr="001408CA">
        <w:rPr>
          <w:rFonts w:ascii="Arial Narrow" w:hAnsi="Arial Narrow" w:cs="Arial"/>
          <w:sz w:val="28"/>
          <w:szCs w:val="28"/>
        </w:rPr>
        <w:t xml:space="preserve">) de </w:t>
      </w:r>
      <w:r>
        <w:rPr>
          <w:rFonts w:ascii="Arial Narrow" w:hAnsi="Arial Narrow" w:cs="Arial"/>
          <w:sz w:val="28"/>
          <w:szCs w:val="28"/>
        </w:rPr>
        <w:t>octubre de d</w:t>
      </w:r>
      <w:r w:rsidRPr="001408CA">
        <w:rPr>
          <w:rFonts w:ascii="Arial Narrow" w:hAnsi="Arial Narrow" w:cs="Arial"/>
          <w:sz w:val="28"/>
          <w:szCs w:val="28"/>
        </w:rPr>
        <w:t>os mil quince (2015)</w:t>
      </w:r>
    </w:p>
    <w:p w:rsidR="004604BC" w:rsidRPr="001408CA" w:rsidRDefault="004604BC" w:rsidP="004604BC">
      <w:pPr>
        <w:jc w:val="center"/>
        <w:rPr>
          <w:rFonts w:ascii="Arial Narrow" w:hAnsi="Arial Narrow" w:cs="Arial"/>
          <w:sz w:val="28"/>
          <w:szCs w:val="28"/>
        </w:rPr>
      </w:pPr>
    </w:p>
    <w:p w:rsidR="004604BC" w:rsidRPr="001408CA" w:rsidRDefault="004604BC" w:rsidP="004604BC">
      <w:pPr>
        <w:pStyle w:val="Sinespaciado"/>
        <w:rPr>
          <w:lang w:val="es-ES_tradnl"/>
        </w:rPr>
      </w:pPr>
    </w:p>
    <w:p w:rsidR="004604BC" w:rsidRDefault="004604BC" w:rsidP="004604BC">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Procede la Sala a decidir sobre la solicitud de apertura del Incidente de Desacato presentada por la señora </w:t>
      </w:r>
      <w:r>
        <w:rPr>
          <w:rFonts w:ascii="Arial Narrow" w:hAnsi="Arial Narrow" w:cs="Arial"/>
          <w:b/>
          <w:sz w:val="28"/>
          <w:szCs w:val="28"/>
          <w:lang w:val="es-ES_tradnl"/>
        </w:rPr>
        <w:t xml:space="preserve">Luz Marina Vásquez Valencia </w:t>
      </w:r>
      <w:r>
        <w:rPr>
          <w:rFonts w:ascii="Arial Narrow" w:hAnsi="Arial Narrow" w:cs="Arial"/>
          <w:sz w:val="28"/>
          <w:szCs w:val="28"/>
          <w:lang w:val="es-ES_tradnl"/>
        </w:rPr>
        <w:t xml:space="preserve">en contra del </w:t>
      </w:r>
      <w:r>
        <w:rPr>
          <w:rFonts w:ascii="Arial Narrow" w:hAnsi="Arial Narrow" w:cs="Arial"/>
          <w:b/>
          <w:sz w:val="28"/>
          <w:szCs w:val="28"/>
          <w:lang w:val="es-ES_tradnl"/>
        </w:rPr>
        <w:t xml:space="preserve">Departamento para la Prosperidad Social </w:t>
      </w:r>
      <w:r>
        <w:rPr>
          <w:rFonts w:ascii="Arial Narrow" w:hAnsi="Arial Narrow" w:cs="Arial"/>
          <w:sz w:val="28"/>
          <w:szCs w:val="28"/>
          <w:lang w:val="es-ES_tradnl"/>
        </w:rPr>
        <w:t xml:space="preserve">y el </w:t>
      </w:r>
      <w:r>
        <w:rPr>
          <w:rFonts w:ascii="Arial Narrow" w:hAnsi="Arial Narrow" w:cs="Arial"/>
          <w:b/>
          <w:sz w:val="28"/>
          <w:szCs w:val="28"/>
          <w:lang w:val="es-ES_tradnl"/>
        </w:rPr>
        <w:t>Fondo de Vivienda –Fonvivienda-.</w:t>
      </w:r>
      <w:r>
        <w:rPr>
          <w:rFonts w:ascii="Arial Narrow" w:hAnsi="Arial Narrow" w:cs="Arial"/>
          <w:sz w:val="28"/>
          <w:szCs w:val="28"/>
          <w:lang w:val="es-ES_tradnl"/>
        </w:rPr>
        <w:t xml:space="preserve"> </w:t>
      </w:r>
    </w:p>
    <w:p w:rsidR="004604BC" w:rsidRDefault="004604BC" w:rsidP="004604BC">
      <w:pPr>
        <w:overflowPunct w:val="0"/>
        <w:autoSpaceDE w:val="0"/>
        <w:autoSpaceDN w:val="0"/>
        <w:adjustRightInd w:val="0"/>
        <w:spacing w:line="360" w:lineRule="auto"/>
        <w:jc w:val="both"/>
        <w:textAlignment w:val="baseline"/>
        <w:rPr>
          <w:rFonts w:ascii="Arial Narrow" w:hAnsi="Arial Narrow" w:cs="Arial"/>
          <w:sz w:val="28"/>
          <w:szCs w:val="28"/>
          <w:lang w:val="es-ES_tradnl"/>
        </w:rPr>
      </w:pPr>
    </w:p>
    <w:p w:rsidR="004604BC" w:rsidRPr="005E3151" w:rsidRDefault="004604BC" w:rsidP="004604BC">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4604BC" w:rsidRDefault="004604BC" w:rsidP="004604BC">
      <w:pPr>
        <w:pStyle w:val="Sinespaciado"/>
        <w:spacing w:line="360" w:lineRule="auto"/>
        <w:rPr>
          <w:lang w:val="es-ES_tradnl"/>
        </w:rPr>
      </w:pPr>
    </w:p>
    <w:p w:rsidR="004604BC" w:rsidRDefault="004604BC" w:rsidP="004604B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Mediante sentencia proferida el </w:t>
      </w:r>
      <w:r w:rsidR="003C0D6B">
        <w:rPr>
          <w:rFonts w:ascii="Arial Narrow" w:hAnsi="Arial Narrow" w:cs="Arial"/>
          <w:sz w:val="28"/>
          <w:szCs w:val="28"/>
          <w:lang w:val="es-ES_tradnl"/>
        </w:rPr>
        <w:t xml:space="preserve">24 de junio de </w:t>
      </w:r>
      <w:r>
        <w:rPr>
          <w:rFonts w:ascii="Arial Narrow" w:hAnsi="Arial Narrow" w:cs="Arial"/>
          <w:sz w:val="28"/>
          <w:szCs w:val="28"/>
          <w:lang w:val="es-ES_tradnl"/>
        </w:rPr>
        <w:t xml:space="preserve">2015, se tuteló el derecho fundamental de petición invocado por </w:t>
      </w:r>
      <w:r w:rsidR="003C0D6B">
        <w:rPr>
          <w:rFonts w:ascii="Arial Narrow" w:hAnsi="Arial Narrow" w:cs="Arial"/>
          <w:sz w:val="28"/>
          <w:szCs w:val="28"/>
          <w:lang w:val="es-ES_tradnl"/>
        </w:rPr>
        <w:t>la señora Luz Marina Vásquez Valencia</w:t>
      </w:r>
      <w:r>
        <w:rPr>
          <w:rFonts w:ascii="Arial Narrow" w:hAnsi="Arial Narrow" w:cs="Arial"/>
          <w:sz w:val="28"/>
          <w:szCs w:val="28"/>
          <w:lang w:val="es-ES_tradnl"/>
        </w:rPr>
        <w:t>, en consecuencia, se ordenó a</w:t>
      </w:r>
      <w:r w:rsidR="003C0D6B">
        <w:rPr>
          <w:rFonts w:ascii="Arial Narrow" w:hAnsi="Arial Narrow" w:cs="Arial"/>
          <w:sz w:val="28"/>
          <w:szCs w:val="28"/>
          <w:lang w:val="es-ES_tradnl"/>
        </w:rPr>
        <w:t>l Director de Inclusión Productiva y Sostenibilidad del Departamento Administrativo para la Prosperidad Social, doctor Francisco Alejandro Espinoza,  y al Fondo Nacional de Vivienda –Fonvivienda-, a través de su Director naciona</w:t>
      </w:r>
      <w:r w:rsidR="00AA53C5">
        <w:rPr>
          <w:rFonts w:ascii="Arial Narrow" w:hAnsi="Arial Narrow" w:cs="Arial"/>
          <w:sz w:val="28"/>
          <w:szCs w:val="28"/>
          <w:lang w:val="es-ES_tradnl"/>
        </w:rPr>
        <w:t>l, Jorge Alexander Vargas Mesa o quien haga sus veces, que en el término de cuarenta y ocho (48) horas siguientes a la notificación de este proveído, procedieran a responder de fondo la petición elevada por la accionante el pasado 14 de abril de 2015, debiendo</w:t>
      </w:r>
      <w:r>
        <w:rPr>
          <w:rFonts w:ascii="Arial Narrow" w:hAnsi="Arial Narrow" w:cs="Arial"/>
          <w:sz w:val="28"/>
          <w:szCs w:val="28"/>
          <w:lang w:val="es-ES_tradnl"/>
        </w:rPr>
        <w:t xml:space="preserve"> notificarle la decisión en la mayor brevedad posible. </w:t>
      </w:r>
    </w:p>
    <w:p w:rsidR="004604BC" w:rsidRPr="00AA53C5" w:rsidRDefault="004604BC" w:rsidP="00AA53C5">
      <w:pPr>
        <w:pStyle w:val="Sinespaciado"/>
      </w:pPr>
    </w:p>
    <w:p w:rsidR="00EC2D3B" w:rsidRDefault="004604BC" w:rsidP="00EC2D3B">
      <w:pPr>
        <w:suppressAutoHyphens/>
        <w:spacing w:before="20" w:after="20"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 xml:space="preserve">Ante el incumplimiento de la orden constitucional </w:t>
      </w:r>
      <w:r w:rsidR="00AA53C5">
        <w:rPr>
          <w:rFonts w:ascii="Arial Narrow" w:hAnsi="Arial Narrow" w:cs="Arial"/>
          <w:sz w:val="28"/>
          <w:szCs w:val="28"/>
          <w:lang w:val="es-ES_tradnl"/>
        </w:rPr>
        <w:t>referida</w:t>
      </w:r>
      <w:r>
        <w:rPr>
          <w:rFonts w:ascii="Arial Narrow" w:hAnsi="Arial Narrow" w:cs="Arial"/>
          <w:sz w:val="28"/>
          <w:szCs w:val="28"/>
          <w:lang w:val="es-ES_tradnl"/>
        </w:rPr>
        <w:t xml:space="preserve">, </w:t>
      </w:r>
      <w:r w:rsidR="00AA53C5">
        <w:rPr>
          <w:rFonts w:ascii="Arial Narrow" w:hAnsi="Arial Narrow" w:cs="Arial"/>
          <w:sz w:val="28"/>
          <w:szCs w:val="28"/>
          <w:lang w:val="es-ES_tradnl"/>
        </w:rPr>
        <w:t>la señora Luz Marina Vásquez Valencia</w:t>
      </w:r>
      <w:r w:rsidRPr="00BA5074">
        <w:rPr>
          <w:rFonts w:ascii="Arial Narrow" w:hAnsi="Arial Narrow" w:cs="Arial"/>
          <w:sz w:val="28"/>
          <w:szCs w:val="28"/>
          <w:lang w:val="es-ES_tradnl"/>
        </w:rPr>
        <w:t>, peticionó se iniciara el trámite de incidente de desacato contra la</w:t>
      </w:r>
      <w:r w:rsidR="00D7373B">
        <w:rPr>
          <w:rFonts w:ascii="Arial Narrow" w:hAnsi="Arial Narrow" w:cs="Arial"/>
          <w:sz w:val="28"/>
          <w:szCs w:val="28"/>
          <w:lang w:val="es-ES_tradnl"/>
        </w:rPr>
        <w:t xml:space="preserve">s entidades accionadas, </w:t>
      </w:r>
      <w:r w:rsidRPr="009A6695">
        <w:rPr>
          <w:rFonts w:ascii="Arial Narrow" w:hAnsi="Arial Narrow" w:cs="Arial"/>
          <w:sz w:val="28"/>
          <w:szCs w:val="28"/>
          <w:lang w:val="es-ES_tradnl"/>
        </w:rPr>
        <w:t xml:space="preserve">para lo cual, </w:t>
      </w:r>
      <w:r w:rsidRPr="009A6695">
        <w:rPr>
          <w:rFonts w:ascii="Arial Narrow" w:hAnsi="Arial Narrow" w:cs="Arial"/>
          <w:sz w:val="28"/>
          <w:szCs w:val="28"/>
        </w:rPr>
        <w:t xml:space="preserve">esta Corporación efectuó el trámite preliminar </w:t>
      </w:r>
      <w:r w:rsidR="00D7373B">
        <w:rPr>
          <w:rFonts w:ascii="Arial Narrow" w:hAnsi="Arial Narrow" w:cs="Arial"/>
          <w:sz w:val="28"/>
          <w:szCs w:val="28"/>
        </w:rPr>
        <w:t>de apertura</w:t>
      </w:r>
      <w:r w:rsidRPr="009A6695">
        <w:rPr>
          <w:rFonts w:ascii="Arial Narrow" w:hAnsi="Arial Narrow" w:cs="Arial"/>
          <w:sz w:val="28"/>
          <w:szCs w:val="28"/>
        </w:rPr>
        <w:t xml:space="preserve">, requiriendo a las partes </w:t>
      </w:r>
      <w:r w:rsidR="00EC2D3B">
        <w:rPr>
          <w:rFonts w:ascii="Arial Narrow" w:hAnsi="Arial Narrow" w:cs="Arial"/>
          <w:sz w:val="28"/>
          <w:szCs w:val="28"/>
          <w:lang w:val="es-ES_tradnl"/>
        </w:rPr>
        <w:t xml:space="preserve">encargadas de acatar el fallo para que se pronunciaran al respecto. </w:t>
      </w:r>
    </w:p>
    <w:p w:rsidR="00D7373B" w:rsidRPr="00EC2D3B" w:rsidRDefault="00D7373B" w:rsidP="00EC2D3B">
      <w:pPr>
        <w:pStyle w:val="Sinespaciado"/>
      </w:pPr>
    </w:p>
    <w:p w:rsidR="00EC2D3B" w:rsidRDefault="00EC2D3B" w:rsidP="004604BC">
      <w:pPr>
        <w:suppressAutoHyphens/>
        <w:spacing w:before="20" w:after="20" w:line="360" w:lineRule="auto"/>
        <w:ind w:firstLine="708"/>
        <w:jc w:val="both"/>
        <w:rPr>
          <w:rFonts w:ascii="Arial Narrow" w:hAnsi="Arial Narrow" w:cs="Arial"/>
          <w:sz w:val="28"/>
          <w:szCs w:val="28"/>
        </w:rPr>
      </w:pPr>
      <w:r>
        <w:rPr>
          <w:rFonts w:ascii="Arial Narrow" w:hAnsi="Arial Narrow" w:cs="Arial"/>
          <w:sz w:val="28"/>
          <w:szCs w:val="28"/>
        </w:rPr>
        <w:t>El Departamento para la prosperidad social, indic</w:t>
      </w:r>
      <w:r w:rsidR="00AB52C4">
        <w:rPr>
          <w:rFonts w:ascii="Arial Narrow" w:hAnsi="Arial Narrow" w:cs="Arial"/>
          <w:sz w:val="28"/>
          <w:szCs w:val="28"/>
        </w:rPr>
        <w:t xml:space="preserve">ó que en cumplimiento a la orden de tutela, la Dirección de Ingreso Social </w:t>
      </w:r>
      <w:r w:rsidR="0017558F">
        <w:rPr>
          <w:rFonts w:ascii="Arial Narrow" w:hAnsi="Arial Narrow" w:cs="Arial"/>
          <w:sz w:val="28"/>
          <w:szCs w:val="28"/>
        </w:rPr>
        <w:t xml:space="preserve">mediante oficio número 20152010494351 </w:t>
      </w:r>
      <w:r w:rsidR="0017558F">
        <w:rPr>
          <w:rFonts w:ascii="Arial Narrow" w:hAnsi="Arial Narrow" w:cs="Arial"/>
          <w:sz w:val="28"/>
          <w:szCs w:val="28"/>
        </w:rPr>
        <w:lastRenderedPageBreak/>
        <w:t>de 2015, c</w:t>
      </w:r>
      <w:r w:rsidR="00AB52C4">
        <w:rPr>
          <w:rFonts w:ascii="Arial Narrow" w:hAnsi="Arial Narrow" w:cs="Arial"/>
          <w:sz w:val="28"/>
          <w:szCs w:val="28"/>
        </w:rPr>
        <w:t>ontestó el derecho de petición</w:t>
      </w:r>
      <w:r w:rsidR="0017558F">
        <w:rPr>
          <w:rFonts w:ascii="Arial Narrow" w:hAnsi="Arial Narrow" w:cs="Arial"/>
          <w:sz w:val="28"/>
          <w:szCs w:val="28"/>
        </w:rPr>
        <w:t xml:space="preserve"> elevado por la accionante. Por lo anterior, solicita se dé por cumplida la orden judicial. </w:t>
      </w:r>
    </w:p>
    <w:p w:rsidR="00EC2D3B" w:rsidRPr="00442207" w:rsidRDefault="00EC2D3B" w:rsidP="00442207">
      <w:pPr>
        <w:pStyle w:val="Sinespaciado"/>
      </w:pPr>
    </w:p>
    <w:p w:rsidR="00CA4BAE" w:rsidRDefault="0017558F" w:rsidP="004604BC">
      <w:pPr>
        <w:suppressAutoHyphens/>
        <w:spacing w:before="20" w:after="20" w:line="360" w:lineRule="auto"/>
        <w:ind w:firstLine="708"/>
        <w:jc w:val="both"/>
        <w:rPr>
          <w:rFonts w:ascii="Arial Narrow" w:hAnsi="Arial Narrow" w:cs="Arial"/>
          <w:sz w:val="28"/>
          <w:szCs w:val="28"/>
        </w:rPr>
      </w:pPr>
      <w:r>
        <w:rPr>
          <w:rFonts w:ascii="Arial Narrow" w:hAnsi="Arial Narrow" w:cs="Arial"/>
          <w:sz w:val="28"/>
          <w:szCs w:val="28"/>
        </w:rPr>
        <w:t xml:space="preserve">Por su parte, </w:t>
      </w:r>
      <w:r w:rsidR="0091654A">
        <w:rPr>
          <w:rFonts w:ascii="Arial Narrow" w:hAnsi="Arial Narrow" w:cs="Arial"/>
          <w:sz w:val="28"/>
          <w:szCs w:val="28"/>
        </w:rPr>
        <w:t xml:space="preserve">el Fondo de Vivienda indicó que </w:t>
      </w:r>
      <w:r w:rsidR="00442207">
        <w:rPr>
          <w:rFonts w:ascii="Arial Narrow" w:hAnsi="Arial Narrow" w:cs="Arial"/>
          <w:sz w:val="28"/>
          <w:szCs w:val="28"/>
        </w:rPr>
        <w:t xml:space="preserve">mediante oficio radicado 2015EE0080969, brindó respuesta de fondo a la solicitud de la petente, no obstante </w:t>
      </w:r>
      <w:r w:rsidR="002A6E03">
        <w:rPr>
          <w:rFonts w:ascii="Arial Narrow" w:hAnsi="Arial Narrow" w:cs="Arial"/>
          <w:sz w:val="28"/>
          <w:szCs w:val="28"/>
        </w:rPr>
        <w:t xml:space="preserve">indicó que la notificación </w:t>
      </w:r>
      <w:r w:rsidR="00E15349">
        <w:rPr>
          <w:rFonts w:ascii="Arial Narrow" w:hAnsi="Arial Narrow" w:cs="Arial"/>
          <w:sz w:val="28"/>
          <w:szCs w:val="28"/>
        </w:rPr>
        <w:t xml:space="preserve">enviada </w:t>
      </w:r>
      <w:r w:rsidR="002A6E03">
        <w:rPr>
          <w:rFonts w:ascii="Arial Narrow" w:hAnsi="Arial Narrow" w:cs="Arial"/>
          <w:sz w:val="28"/>
          <w:szCs w:val="28"/>
        </w:rPr>
        <w:t>a través de la empresa de correo certificado 472, fue devuelta al remitente por inexistencia de la dirección aportada por la accionante, según consta en el certificado adjunto. Por lo anterior, solicita a la Sala se adelanten los trámites respectivos de notificaci</w:t>
      </w:r>
      <w:r w:rsidR="00E15349">
        <w:rPr>
          <w:rFonts w:ascii="Arial Narrow" w:hAnsi="Arial Narrow" w:cs="Arial"/>
          <w:sz w:val="28"/>
          <w:szCs w:val="28"/>
        </w:rPr>
        <w:t>ón personal a la actora, pues desconoce su paradero.</w:t>
      </w:r>
    </w:p>
    <w:p w:rsidR="00E15349" w:rsidRDefault="00E15349" w:rsidP="006F6C6E">
      <w:pPr>
        <w:pStyle w:val="Sinespaciado"/>
      </w:pPr>
    </w:p>
    <w:p w:rsidR="00966D68" w:rsidRDefault="00E15349" w:rsidP="004604BC">
      <w:pPr>
        <w:suppressAutoHyphens/>
        <w:spacing w:before="20" w:after="20" w:line="360" w:lineRule="auto"/>
        <w:ind w:firstLine="708"/>
        <w:jc w:val="both"/>
        <w:rPr>
          <w:rFonts w:ascii="Arial Narrow" w:hAnsi="Arial Narrow" w:cs="Arial"/>
          <w:sz w:val="28"/>
          <w:szCs w:val="28"/>
        </w:rPr>
      </w:pPr>
      <w:r>
        <w:rPr>
          <w:rFonts w:ascii="Arial Narrow" w:hAnsi="Arial Narrow" w:cs="Arial"/>
          <w:sz w:val="28"/>
          <w:szCs w:val="28"/>
        </w:rPr>
        <w:t xml:space="preserve">Revisado el contenido de las respuestas otorgadas por las entidades encargadas de acatar el fallo de tutela, se observa que las mismas </w:t>
      </w:r>
      <w:r w:rsidR="006F6C6E">
        <w:rPr>
          <w:rFonts w:ascii="Arial Narrow" w:hAnsi="Arial Narrow" w:cs="Arial"/>
          <w:sz w:val="28"/>
          <w:szCs w:val="28"/>
        </w:rPr>
        <w:t xml:space="preserve">se ajustan a las exigencias que </w:t>
      </w:r>
      <w:r w:rsidR="00A44235">
        <w:rPr>
          <w:rFonts w:ascii="Arial Narrow" w:hAnsi="Arial Narrow" w:cs="Arial"/>
          <w:sz w:val="28"/>
          <w:szCs w:val="28"/>
        </w:rPr>
        <w:t>advierten</w:t>
      </w:r>
      <w:r w:rsidR="006F6C6E">
        <w:rPr>
          <w:rFonts w:ascii="Arial Narrow" w:hAnsi="Arial Narrow" w:cs="Arial"/>
          <w:sz w:val="28"/>
          <w:szCs w:val="28"/>
        </w:rPr>
        <w:t xml:space="preserve"> jurisprudencialmente el perfeccionamiento del derecho de petición, como quiera que otorgan un remedio de fondo</w:t>
      </w:r>
      <w:r w:rsidR="00966D68">
        <w:rPr>
          <w:rFonts w:ascii="Arial Narrow" w:hAnsi="Arial Narrow" w:cs="Arial"/>
          <w:sz w:val="28"/>
          <w:szCs w:val="28"/>
        </w:rPr>
        <w:t xml:space="preserve"> a la </w:t>
      </w:r>
      <w:r w:rsidR="006F6C6E">
        <w:rPr>
          <w:rFonts w:ascii="Arial Narrow" w:hAnsi="Arial Narrow" w:cs="Arial"/>
          <w:sz w:val="28"/>
          <w:szCs w:val="28"/>
        </w:rPr>
        <w:t>petici</w:t>
      </w:r>
      <w:r w:rsidR="00966D68">
        <w:rPr>
          <w:rFonts w:ascii="Arial Narrow" w:hAnsi="Arial Narrow" w:cs="Arial"/>
          <w:sz w:val="28"/>
          <w:szCs w:val="28"/>
        </w:rPr>
        <w:t xml:space="preserve">ón elevada por la actora, </w:t>
      </w:r>
      <w:r w:rsidR="00A44235">
        <w:rPr>
          <w:rFonts w:ascii="Arial Narrow" w:hAnsi="Arial Narrow" w:cs="Arial"/>
          <w:sz w:val="28"/>
          <w:szCs w:val="28"/>
        </w:rPr>
        <w:t xml:space="preserve">pues de manera clara y </w:t>
      </w:r>
      <w:r w:rsidR="00AA30EF">
        <w:rPr>
          <w:rFonts w:ascii="Arial Narrow" w:hAnsi="Arial Narrow" w:cs="Arial"/>
          <w:sz w:val="28"/>
          <w:szCs w:val="28"/>
        </w:rPr>
        <w:t xml:space="preserve">congruente </w:t>
      </w:r>
      <w:r w:rsidR="00A44235">
        <w:rPr>
          <w:rFonts w:ascii="Arial Narrow" w:hAnsi="Arial Narrow" w:cs="Arial"/>
          <w:sz w:val="28"/>
          <w:szCs w:val="28"/>
        </w:rPr>
        <w:t>le informa</w:t>
      </w:r>
      <w:r w:rsidR="00AA30EF">
        <w:rPr>
          <w:rFonts w:ascii="Arial Narrow" w:hAnsi="Arial Narrow" w:cs="Arial"/>
          <w:sz w:val="28"/>
          <w:szCs w:val="28"/>
        </w:rPr>
        <w:t>n acerca de l</w:t>
      </w:r>
      <w:r w:rsidR="00A44235">
        <w:rPr>
          <w:rFonts w:ascii="Arial Narrow" w:hAnsi="Arial Narrow" w:cs="Arial"/>
          <w:sz w:val="28"/>
          <w:szCs w:val="28"/>
        </w:rPr>
        <w:t>a situación actual de postulación al subsidio de vivienda en especie, y los motivos por los cuales no le fue asignado el beneficio en el Proyecto Ensueño en el Municipio de D</w:t>
      </w:r>
      <w:r w:rsidR="00AA30EF">
        <w:rPr>
          <w:rFonts w:ascii="Arial Narrow" w:hAnsi="Arial Narrow" w:cs="Arial"/>
          <w:sz w:val="28"/>
          <w:szCs w:val="28"/>
        </w:rPr>
        <w:t xml:space="preserve">osquebradas. </w:t>
      </w:r>
    </w:p>
    <w:p w:rsidR="006F6C6E" w:rsidRDefault="006F6C6E" w:rsidP="00916FE6">
      <w:pPr>
        <w:pStyle w:val="Sinespaciado"/>
      </w:pPr>
    </w:p>
    <w:p w:rsidR="005D4A1E" w:rsidRDefault="00E37000" w:rsidP="004604BC">
      <w:pPr>
        <w:suppressAutoHyphens/>
        <w:spacing w:before="20" w:after="20" w:line="360" w:lineRule="auto"/>
        <w:ind w:firstLine="708"/>
        <w:jc w:val="both"/>
        <w:rPr>
          <w:rFonts w:ascii="Arial Narrow" w:hAnsi="Arial Narrow" w:cs="Arial"/>
          <w:sz w:val="28"/>
          <w:szCs w:val="28"/>
        </w:rPr>
      </w:pPr>
      <w:r>
        <w:rPr>
          <w:rFonts w:ascii="Arial Narrow" w:hAnsi="Arial Narrow" w:cs="Arial"/>
          <w:sz w:val="28"/>
          <w:szCs w:val="28"/>
        </w:rPr>
        <w:t>Frente a lo anterior,</w:t>
      </w:r>
      <w:r w:rsidR="005D4A1E">
        <w:rPr>
          <w:rFonts w:ascii="Arial Narrow" w:hAnsi="Arial Narrow" w:cs="Arial"/>
          <w:sz w:val="28"/>
          <w:szCs w:val="28"/>
        </w:rPr>
        <w:t xml:space="preserve"> con el objeto de esclarecer aspectos</w:t>
      </w:r>
      <w:r>
        <w:rPr>
          <w:rFonts w:ascii="Arial Narrow" w:hAnsi="Arial Narrow" w:cs="Arial"/>
          <w:sz w:val="28"/>
          <w:szCs w:val="28"/>
        </w:rPr>
        <w:t xml:space="preserve"> de carácter</w:t>
      </w:r>
      <w:r w:rsidR="005D4A1E">
        <w:rPr>
          <w:rFonts w:ascii="Arial Narrow" w:hAnsi="Arial Narrow" w:cs="Arial"/>
          <w:sz w:val="28"/>
          <w:szCs w:val="28"/>
        </w:rPr>
        <w:t xml:space="preserve"> f</w:t>
      </w:r>
      <w:r>
        <w:rPr>
          <w:rFonts w:ascii="Arial Narrow" w:hAnsi="Arial Narrow" w:cs="Arial"/>
          <w:sz w:val="28"/>
          <w:szCs w:val="28"/>
        </w:rPr>
        <w:t>áctico</w:t>
      </w:r>
      <w:r w:rsidR="005D4A1E">
        <w:rPr>
          <w:rFonts w:ascii="Arial Narrow" w:hAnsi="Arial Narrow" w:cs="Arial"/>
          <w:sz w:val="28"/>
          <w:szCs w:val="28"/>
        </w:rPr>
        <w:t xml:space="preserve">, </w:t>
      </w:r>
      <w:r>
        <w:rPr>
          <w:rFonts w:ascii="Arial Narrow" w:hAnsi="Arial Narrow" w:cs="Arial"/>
          <w:sz w:val="28"/>
          <w:szCs w:val="28"/>
        </w:rPr>
        <w:t xml:space="preserve">necesarios para resolver de fondo el trámite incidental, </w:t>
      </w:r>
      <w:r w:rsidR="005D4A1E">
        <w:rPr>
          <w:rFonts w:ascii="Arial Narrow" w:hAnsi="Arial Narrow" w:cs="Arial"/>
          <w:sz w:val="28"/>
          <w:szCs w:val="28"/>
        </w:rPr>
        <w:t>se procedió a establecer comunicación telefónica con la accionante, quien dio cuenta de</w:t>
      </w:r>
      <w:r w:rsidR="006861D3">
        <w:rPr>
          <w:rFonts w:ascii="Arial Narrow" w:hAnsi="Arial Narrow" w:cs="Arial"/>
          <w:sz w:val="28"/>
          <w:szCs w:val="28"/>
        </w:rPr>
        <w:t xml:space="preserve"> </w:t>
      </w:r>
      <w:r w:rsidR="005D4A1E">
        <w:rPr>
          <w:rFonts w:ascii="Arial Narrow" w:hAnsi="Arial Narrow" w:cs="Arial"/>
          <w:sz w:val="28"/>
          <w:szCs w:val="28"/>
        </w:rPr>
        <w:t>la nueva dirección de su domic</w:t>
      </w:r>
      <w:r w:rsidR="006861D3">
        <w:rPr>
          <w:rFonts w:ascii="Arial Narrow" w:hAnsi="Arial Narrow" w:cs="Arial"/>
          <w:sz w:val="28"/>
          <w:szCs w:val="28"/>
        </w:rPr>
        <w:t xml:space="preserve">ilio, </w:t>
      </w:r>
      <w:r w:rsidR="005D4A1E">
        <w:rPr>
          <w:rFonts w:ascii="Arial Narrow" w:hAnsi="Arial Narrow" w:cs="Arial"/>
          <w:sz w:val="28"/>
          <w:szCs w:val="28"/>
        </w:rPr>
        <w:t xml:space="preserve">Mz.8 Casa </w:t>
      </w:r>
      <w:r w:rsidR="006861D3">
        <w:rPr>
          <w:rFonts w:ascii="Arial Narrow" w:hAnsi="Arial Narrow" w:cs="Arial"/>
          <w:sz w:val="28"/>
          <w:szCs w:val="28"/>
        </w:rPr>
        <w:t>13, b</w:t>
      </w:r>
      <w:r w:rsidR="005D4A1E">
        <w:rPr>
          <w:rFonts w:ascii="Arial Narrow" w:hAnsi="Arial Narrow" w:cs="Arial"/>
          <w:sz w:val="28"/>
          <w:szCs w:val="28"/>
        </w:rPr>
        <w:t xml:space="preserve">arrio </w:t>
      </w:r>
      <w:r w:rsidR="006861D3">
        <w:rPr>
          <w:rFonts w:ascii="Arial Narrow" w:hAnsi="Arial Narrow" w:cs="Arial"/>
          <w:sz w:val="28"/>
          <w:szCs w:val="28"/>
        </w:rPr>
        <w:t xml:space="preserve">Los Libertadores en el municipio de Dosquebradas, Risaralda, y </w:t>
      </w:r>
      <w:r>
        <w:rPr>
          <w:rFonts w:ascii="Arial Narrow" w:hAnsi="Arial Narrow" w:cs="Arial"/>
          <w:sz w:val="28"/>
          <w:szCs w:val="28"/>
        </w:rPr>
        <w:t xml:space="preserve">de </w:t>
      </w:r>
      <w:r w:rsidR="006861D3">
        <w:rPr>
          <w:rFonts w:ascii="Arial Narrow" w:hAnsi="Arial Narrow" w:cs="Arial"/>
          <w:sz w:val="28"/>
          <w:szCs w:val="28"/>
        </w:rPr>
        <w:t xml:space="preserve">su desconocimiento frente al contenido de dichas respuestas a su solicitud. </w:t>
      </w:r>
      <w:r w:rsidR="005D4A1E">
        <w:rPr>
          <w:rFonts w:ascii="Arial Narrow" w:hAnsi="Arial Narrow" w:cs="Arial"/>
          <w:sz w:val="28"/>
          <w:szCs w:val="28"/>
        </w:rPr>
        <w:t xml:space="preserve"> </w:t>
      </w:r>
    </w:p>
    <w:p w:rsidR="006861D3" w:rsidRDefault="006861D3" w:rsidP="00E37000">
      <w:pPr>
        <w:pStyle w:val="Sinespaciado"/>
      </w:pPr>
    </w:p>
    <w:p w:rsidR="006861D3" w:rsidRDefault="00E37000" w:rsidP="004604BC">
      <w:pPr>
        <w:suppressAutoHyphens/>
        <w:spacing w:before="20" w:after="20" w:line="360" w:lineRule="auto"/>
        <w:ind w:firstLine="708"/>
        <w:jc w:val="both"/>
        <w:rPr>
          <w:rFonts w:ascii="Arial Narrow" w:hAnsi="Arial Narrow" w:cs="Arial"/>
          <w:sz w:val="28"/>
          <w:szCs w:val="28"/>
        </w:rPr>
      </w:pPr>
      <w:r>
        <w:rPr>
          <w:rFonts w:ascii="Arial Narrow" w:hAnsi="Arial Narrow" w:cs="Arial"/>
          <w:sz w:val="28"/>
          <w:szCs w:val="28"/>
        </w:rPr>
        <w:t>Bajo tales circunstancias</w:t>
      </w:r>
      <w:r w:rsidR="006861D3">
        <w:rPr>
          <w:rFonts w:ascii="Arial Narrow" w:hAnsi="Arial Narrow" w:cs="Arial"/>
          <w:sz w:val="28"/>
          <w:szCs w:val="28"/>
        </w:rPr>
        <w:t xml:space="preserve">, se procedió a notificar personalmente a la accionante de tales respuestas, tal como </w:t>
      </w:r>
      <w:r>
        <w:rPr>
          <w:rFonts w:ascii="Arial Narrow" w:hAnsi="Arial Narrow" w:cs="Arial"/>
          <w:sz w:val="28"/>
          <w:szCs w:val="28"/>
        </w:rPr>
        <w:t xml:space="preserve">consta en </w:t>
      </w:r>
      <w:r w:rsidR="006861D3">
        <w:rPr>
          <w:rFonts w:ascii="Arial Narrow" w:hAnsi="Arial Narrow" w:cs="Arial"/>
          <w:sz w:val="28"/>
          <w:szCs w:val="28"/>
        </w:rPr>
        <w:t>el documento obrante a folio 68 del expediente</w:t>
      </w:r>
      <w:r>
        <w:rPr>
          <w:rFonts w:ascii="Arial Narrow" w:hAnsi="Arial Narrow" w:cs="Arial"/>
          <w:sz w:val="28"/>
          <w:szCs w:val="28"/>
        </w:rPr>
        <w:t>.</w:t>
      </w:r>
    </w:p>
    <w:p w:rsidR="004604BC" w:rsidRDefault="004604BC" w:rsidP="00AC11CB">
      <w:pPr>
        <w:pStyle w:val="Sinespaciado"/>
        <w:rPr>
          <w:lang w:val="es-ES_tradnl"/>
        </w:rPr>
      </w:pPr>
    </w:p>
    <w:p w:rsidR="004604BC" w:rsidRDefault="004604BC" w:rsidP="00E37000">
      <w:pPr>
        <w:overflowPunct w:val="0"/>
        <w:autoSpaceDE w:val="0"/>
        <w:autoSpaceDN w:val="0"/>
        <w:adjustRightInd w:val="0"/>
        <w:spacing w:line="360" w:lineRule="auto"/>
        <w:ind w:right="-232"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Acorde con lo anterior, resulta evidente </w:t>
      </w:r>
      <w:r w:rsidR="00422FC3">
        <w:rPr>
          <w:rFonts w:ascii="Arial Narrow" w:hAnsi="Arial Narrow" w:cs="Arial"/>
          <w:sz w:val="28"/>
          <w:szCs w:val="28"/>
          <w:lang w:val="es-ES_tradnl"/>
        </w:rPr>
        <w:t>que la orden judicial impartida por esta Corporación se encuentra satisfecha a cabalidad</w:t>
      </w:r>
      <w:r>
        <w:rPr>
          <w:rFonts w:ascii="Arial Narrow" w:hAnsi="Arial Narrow" w:cs="Arial"/>
          <w:sz w:val="28"/>
          <w:szCs w:val="28"/>
          <w:lang w:val="es-ES_tradnl"/>
        </w:rPr>
        <w:t xml:space="preserve">, </w:t>
      </w:r>
      <w:r w:rsidR="00E37000">
        <w:rPr>
          <w:rFonts w:ascii="Arial Narrow" w:hAnsi="Arial Narrow" w:cs="Arial"/>
          <w:sz w:val="28"/>
          <w:szCs w:val="28"/>
          <w:lang w:val="es-ES_tradnl"/>
        </w:rPr>
        <w:t>motivo por el cual</w:t>
      </w:r>
      <w:r>
        <w:rPr>
          <w:rFonts w:ascii="Arial Narrow" w:hAnsi="Arial Narrow" w:cs="Arial"/>
          <w:sz w:val="28"/>
          <w:szCs w:val="28"/>
          <w:lang w:val="es-ES_tradnl"/>
        </w:rPr>
        <w:t>, se dispondrá el archivo de las presentes diligencias.</w:t>
      </w:r>
    </w:p>
    <w:p w:rsidR="004604BC" w:rsidRDefault="004604BC" w:rsidP="00AC11CB">
      <w:pPr>
        <w:pStyle w:val="Sinespaciado"/>
        <w:spacing w:line="360" w:lineRule="auto"/>
        <w:rPr>
          <w:lang w:val="es-ES_tradnl"/>
        </w:rPr>
      </w:pPr>
    </w:p>
    <w:p w:rsidR="004604BC" w:rsidRDefault="004604BC" w:rsidP="004604BC">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4604BC" w:rsidRDefault="004604BC" w:rsidP="004604BC">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604BC" w:rsidRPr="00294CD1" w:rsidRDefault="004604BC" w:rsidP="004604BC">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lastRenderedPageBreak/>
        <w:t>RESUELVE</w:t>
      </w:r>
    </w:p>
    <w:p w:rsidR="004604BC" w:rsidRDefault="004604BC" w:rsidP="004604BC">
      <w:pPr>
        <w:pStyle w:val="Sinespaciado"/>
        <w:rPr>
          <w:lang w:val="es-ES_tradnl"/>
        </w:rPr>
      </w:pPr>
    </w:p>
    <w:p w:rsidR="004604BC" w:rsidRPr="00294CD1" w:rsidRDefault="004604BC" w:rsidP="004604BC">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 xml:space="preserve">el presente trámite incidental solicitado por </w:t>
      </w:r>
      <w:r w:rsidR="00E37000">
        <w:rPr>
          <w:rFonts w:ascii="Arial Narrow" w:hAnsi="Arial Narrow" w:cs="Arial"/>
          <w:sz w:val="28"/>
          <w:szCs w:val="28"/>
          <w:lang w:val="es-ES_tradnl"/>
        </w:rPr>
        <w:t>la señora Luz Marina Vásquez Valencia</w:t>
      </w:r>
      <w:r w:rsidRPr="00294CD1">
        <w:rPr>
          <w:rFonts w:ascii="Arial Narrow" w:hAnsi="Arial Narrow" w:cs="Arial"/>
          <w:sz w:val="28"/>
          <w:szCs w:val="28"/>
          <w:lang w:val="es-ES_tradnl"/>
        </w:rPr>
        <w:t>.</w:t>
      </w:r>
    </w:p>
    <w:p w:rsidR="004604BC" w:rsidRPr="0074421D" w:rsidRDefault="004604BC" w:rsidP="004604BC">
      <w:pPr>
        <w:pStyle w:val="Sinespaciado"/>
      </w:pPr>
    </w:p>
    <w:p w:rsidR="004604BC" w:rsidRPr="00294CD1" w:rsidRDefault="004604BC" w:rsidP="004604BC">
      <w:pPr>
        <w:pStyle w:val="Sinespaciado"/>
        <w:rPr>
          <w:lang w:val="es-ES_tradnl"/>
        </w:rPr>
      </w:pPr>
    </w:p>
    <w:p w:rsidR="004604BC" w:rsidRPr="00294CD1" w:rsidRDefault="004604BC" w:rsidP="004604BC">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 xml:space="preserve"> a las partes el contenido del presente proveído.</w:t>
      </w:r>
    </w:p>
    <w:p w:rsidR="004604BC" w:rsidRPr="00294CD1" w:rsidRDefault="004604BC" w:rsidP="004604BC">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604BC" w:rsidRPr="00294CD1" w:rsidRDefault="004604BC" w:rsidP="004604BC">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4604BC" w:rsidRDefault="004604BC" w:rsidP="004604BC">
      <w:pPr>
        <w:overflowPunct w:val="0"/>
        <w:autoSpaceDE w:val="0"/>
        <w:autoSpaceDN w:val="0"/>
        <w:adjustRightInd w:val="0"/>
        <w:spacing w:line="360" w:lineRule="auto"/>
        <w:ind w:firstLine="1440"/>
        <w:jc w:val="both"/>
        <w:textAlignment w:val="baseline"/>
        <w:rPr>
          <w:rFonts w:ascii="Arial Narrow" w:hAnsi="Arial Narrow" w:cs="Arial"/>
          <w:b/>
          <w:i/>
          <w:sz w:val="28"/>
          <w:szCs w:val="28"/>
          <w:lang w:val="es-ES_tradnl"/>
        </w:rPr>
      </w:pPr>
    </w:p>
    <w:p w:rsidR="00AC11CB" w:rsidRDefault="00AC11CB" w:rsidP="004604BC">
      <w:pPr>
        <w:overflowPunct w:val="0"/>
        <w:autoSpaceDE w:val="0"/>
        <w:autoSpaceDN w:val="0"/>
        <w:adjustRightInd w:val="0"/>
        <w:spacing w:line="360" w:lineRule="auto"/>
        <w:ind w:firstLine="1440"/>
        <w:jc w:val="both"/>
        <w:textAlignment w:val="baseline"/>
        <w:rPr>
          <w:rFonts w:ascii="Arial Narrow" w:hAnsi="Arial Narrow" w:cs="Arial"/>
          <w:b/>
          <w:i/>
          <w:sz w:val="28"/>
          <w:szCs w:val="28"/>
          <w:lang w:val="es-ES_tradnl"/>
        </w:rPr>
      </w:pPr>
    </w:p>
    <w:p w:rsidR="004604BC" w:rsidRDefault="004604BC" w:rsidP="004604BC">
      <w:pPr>
        <w:pStyle w:val="Sinespaciado"/>
        <w:rPr>
          <w:lang w:val="es-ES_tradnl"/>
        </w:rPr>
      </w:pPr>
    </w:p>
    <w:p w:rsidR="004604BC" w:rsidRDefault="004604BC" w:rsidP="004604BC">
      <w:pPr>
        <w:overflowPunct w:val="0"/>
        <w:autoSpaceDE w:val="0"/>
        <w:autoSpaceDN w:val="0"/>
        <w:adjustRightInd w:val="0"/>
        <w:jc w:val="both"/>
        <w:textAlignment w:val="baseline"/>
        <w:rPr>
          <w:rFonts w:ascii="Arial Narrow" w:hAnsi="Arial Narrow" w:cs="Arial"/>
          <w:sz w:val="28"/>
          <w:szCs w:val="28"/>
          <w:lang w:val="es-ES_tradnl"/>
        </w:rPr>
      </w:pPr>
    </w:p>
    <w:p w:rsidR="004604BC" w:rsidRDefault="004604BC" w:rsidP="004604BC">
      <w:pPr>
        <w:overflowPunct w:val="0"/>
        <w:autoSpaceDE w:val="0"/>
        <w:autoSpaceDN w:val="0"/>
        <w:adjustRightInd w:val="0"/>
        <w:jc w:val="both"/>
        <w:textAlignment w:val="baseline"/>
        <w:rPr>
          <w:rFonts w:ascii="Arial Narrow" w:hAnsi="Arial Narrow" w:cs="Arial"/>
          <w:sz w:val="28"/>
          <w:szCs w:val="28"/>
          <w:lang w:val="es-ES_tradnl"/>
        </w:rPr>
      </w:pPr>
    </w:p>
    <w:p w:rsidR="004604BC" w:rsidRPr="00294CD1" w:rsidRDefault="004604BC" w:rsidP="004604BC">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4604BC" w:rsidRPr="00294CD1" w:rsidRDefault="004604BC" w:rsidP="004604BC">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4604BC" w:rsidRPr="00294CD1" w:rsidRDefault="004604BC" w:rsidP="004604BC">
      <w:pPr>
        <w:overflowPunct w:val="0"/>
        <w:autoSpaceDE w:val="0"/>
        <w:autoSpaceDN w:val="0"/>
        <w:adjustRightInd w:val="0"/>
        <w:jc w:val="center"/>
        <w:textAlignment w:val="baseline"/>
        <w:rPr>
          <w:rFonts w:ascii="Arial Narrow" w:hAnsi="Arial Narrow" w:cs="Arial"/>
          <w:b/>
          <w:sz w:val="28"/>
          <w:szCs w:val="28"/>
          <w:lang w:val="es-ES_tradnl"/>
        </w:rPr>
      </w:pPr>
    </w:p>
    <w:p w:rsidR="004604BC" w:rsidRDefault="004604BC" w:rsidP="004604BC">
      <w:pPr>
        <w:overflowPunct w:val="0"/>
        <w:autoSpaceDE w:val="0"/>
        <w:autoSpaceDN w:val="0"/>
        <w:adjustRightInd w:val="0"/>
        <w:jc w:val="center"/>
        <w:textAlignment w:val="baseline"/>
        <w:rPr>
          <w:rFonts w:ascii="Arial Narrow" w:hAnsi="Arial Narrow" w:cs="Arial"/>
          <w:b/>
          <w:sz w:val="28"/>
          <w:szCs w:val="28"/>
          <w:lang w:val="es-ES_tradnl"/>
        </w:rPr>
      </w:pPr>
    </w:p>
    <w:p w:rsidR="004604BC" w:rsidRDefault="004604BC" w:rsidP="004604BC">
      <w:pPr>
        <w:overflowPunct w:val="0"/>
        <w:autoSpaceDE w:val="0"/>
        <w:autoSpaceDN w:val="0"/>
        <w:adjustRightInd w:val="0"/>
        <w:jc w:val="center"/>
        <w:textAlignment w:val="baseline"/>
        <w:rPr>
          <w:rFonts w:ascii="Arial Narrow" w:hAnsi="Arial Narrow" w:cs="Arial"/>
          <w:b/>
          <w:sz w:val="28"/>
          <w:szCs w:val="28"/>
          <w:lang w:val="es-ES_tradnl"/>
        </w:rPr>
      </w:pPr>
    </w:p>
    <w:p w:rsidR="004604BC" w:rsidRDefault="004604BC" w:rsidP="004604BC">
      <w:pPr>
        <w:pStyle w:val="Sinespaciado"/>
        <w:rPr>
          <w:lang w:val="es-ES_tradnl"/>
        </w:rPr>
      </w:pPr>
    </w:p>
    <w:p w:rsidR="004604BC" w:rsidRPr="00294CD1" w:rsidRDefault="004604BC" w:rsidP="004604BC">
      <w:pPr>
        <w:overflowPunct w:val="0"/>
        <w:autoSpaceDE w:val="0"/>
        <w:autoSpaceDN w:val="0"/>
        <w:adjustRightInd w:val="0"/>
        <w:jc w:val="center"/>
        <w:textAlignment w:val="baseline"/>
        <w:rPr>
          <w:rFonts w:ascii="Arial Narrow" w:hAnsi="Arial Narrow" w:cs="Arial"/>
          <w:b/>
          <w:sz w:val="28"/>
          <w:szCs w:val="28"/>
          <w:lang w:val="es-ES_tradnl"/>
        </w:rPr>
      </w:pPr>
    </w:p>
    <w:p w:rsidR="004604BC" w:rsidRPr="00294CD1" w:rsidRDefault="004604BC" w:rsidP="004604BC">
      <w:pPr>
        <w:overflowPunct w:val="0"/>
        <w:autoSpaceDE w:val="0"/>
        <w:autoSpaceDN w:val="0"/>
        <w:adjustRightInd w:val="0"/>
        <w:jc w:val="center"/>
        <w:textAlignment w:val="baseline"/>
        <w:rPr>
          <w:rFonts w:ascii="Arial Narrow" w:hAnsi="Arial Narrow" w:cs="Arial"/>
          <w:b/>
          <w:sz w:val="28"/>
          <w:szCs w:val="28"/>
          <w:lang w:val="es-ES_tradnl"/>
        </w:rPr>
      </w:pPr>
    </w:p>
    <w:p w:rsidR="004604BC" w:rsidRPr="00294CD1" w:rsidRDefault="004604BC" w:rsidP="004604BC">
      <w:pPr>
        <w:overflowPunct w:val="0"/>
        <w:autoSpaceDE w:val="0"/>
        <w:autoSpaceDN w:val="0"/>
        <w:adjustRightInd w:val="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t xml:space="preserve">          JULIO CÉSAR SALAZAR MUÑOZ</w:t>
      </w:r>
    </w:p>
    <w:p w:rsidR="004604BC" w:rsidRPr="00294CD1" w:rsidRDefault="004604BC" w:rsidP="004604BC">
      <w:pPr>
        <w:rPr>
          <w:rFonts w:ascii="Arial Narrow" w:hAnsi="Arial Narrow" w:cs="Arial"/>
          <w:b/>
          <w:bCs/>
          <w:iCs/>
          <w:sz w:val="28"/>
          <w:szCs w:val="28"/>
        </w:rPr>
      </w:pPr>
      <w:r w:rsidRPr="00294CD1">
        <w:rPr>
          <w:rFonts w:ascii="Arial Narrow" w:hAnsi="Arial Narrow" w:cs="Arial"/>
          <w:sz w:val="28"/>
          <w:szCs w:val="28"/>
        </w:rPr>
        <w:t xml:space="preserve">                    Magistrada                                          </w:t>
      </w:r>
      <w:r w:rsidR="00E37000">
        <w:rPr>
          <w:rFonts w:ascii="Arial Narrow" w:hAnsi="Arial Narrow" w:cs="Arial"/>
          <w:sz w:val="28"/>
          <w:szCs w:val="28"/>
        </w:rPr>
        <w:t xml:space="preserve">                </w:t>
      </w:r>
      <w:r w:rsidRPr="00294CD1">
        <w:rPr>
          <w:rFonts w:ascii="Arial Narrow" w:hAnsi="Arial Narrow" w:cs="Arial"/>
          <w:sz w:val="28"/>
          <w:szCs w:val="28"/>
        </w:rPr>
        <w:t xml:space="preserve"> Magistrado</w:t>
      </w:r>
    </w:p>
    <w:p w:rsidR="004604BC" w:rsidRPr="00294CD1" w:rsidRDefault="004604BC" w:rsidP="004604BC">
      <w:pPr>
        <w:overflowPunct w:val="0"/>
        <w:autoSpaceDE w:val="0"/>
        <w:autoSpaceDN w:val="0"/>
        <w:adjustRightInd w:val="0"/>
        <w:jc w:val="both"/>
        <w:textAlignment w:val="baseline"/>
        <w:rPr>
          <w:rFonts w:ascii="Arial Narrow" w:hAnsi="Arial Narrow" w:cs="Arial"/>
          <w:b/>
          <w:sz w:val="28"/>
          <w:szCs w:val="28"/>
          <w:lang w:val="es-ES_tradnl"/>
        </w:rPr>
      </w:pPr>
    </w:p>
    <w:p w:rsidR="004604BC" w:rsidRDefault="004604BC" w:rsidP="004604BC">
      <w:pPr>
        <w:pStyle w:val="Sinespaciado"/>
        <w:rPr>
          <w:lang w:val="es-ES_tradnl"/>
        </w:rPr>
      </w:pPr>
    </w:p>
    <w:p w:rsidR="004604BC" w:rsidRDefault="004604BC" w:rsidP="004604BC">
      <w:pPr>
        <w:overflowPunct w:val="0"/>
        <w:autoSpaceDE w:val="0"/>
        <w:autoSpaceDN w:val="0"/>
        <w:adjustRightInd w:val="0"/>
        <w:jc w:val="both"/>
        <w:textAlignment w:val="baseline"/>
        <w:rPr>
          <w:rFonts w:ascii="Arial Narrow" w:hAnsi="Arial Narrow" w:cs="Arial"/>
          <w:b/>
          <w:sz w:val="28"/>
          <w:szCs w:val="28"/>
          <w:lang w:val="es-ES_tradnl"/>
        </w:rPr>
      </w:pPr>
    </w:p>
    <w:p w:rsidR="004604BC" w:rsidRPr="00294CD1" w:rsidRDefault="004604BC" w:rsidP="004604BC">
      <w:pPr>
        <w:overflowPunct w:val="0"/>
        <w:autoSpaceDE w:val="0"/>
        <w:autoSpaceDN w:val="0"/>
        <w:adjustRightInd w:val="0"/>
        <w:jc w:val="both"/>
        <w:textAlignment w:val="baseline"/>
        <w:rPr>
          <w:rFonts w:ascii="Arial Narrow" w:hAnsi="Arial Narrow" w:cs="Arial"/>
          <w:b/>
          <w:sz w:val="28"/>
          <w:szCs w:val="28"/>
          <w:lang w:val="es-ES_tradnl"/>
        </w:rPr>
      </w:pPr>
    </w:p>
    <w:p w:rsidR="004604BC" w:rsidRPr="00294CD1" w:rsidRDefault="004604BC" w:rsidP="004604BC">
      <w:pPr>
        <w:overflowPunct w:val="0"/>
        <w:autoSpaceDE w:val="0"/>
        <w:autoSpaceDN w:val="0"/>
        <w:adjustRightInd w:val="0"/>
        <w:jc w:val="center"/>
        <w:textAlignment w:val="baseline"/>
        <w:rPr>
          <w:rFonts w:ascii="Arial Narrow" w:hAnsi="Arial Narrow" w:cs="Arial"/>
          <w:b/>
          <w:sz w:val="28"/>
          <w:szCs w:val="28"/>
          <w:lang w:val="es-ES_tradnl"/>
        </w:rPr>
      </w:pPr>
    </w:p>
    <w:p w:rsidR="004604BC" w:rsidRPr="00294CD1" w:rsidRDefault="004604BC" w:rsidP="004604BC">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Edna Patricia Duque Isaza</w:t>
      </w:r>
    </w:p>
    <w:p w:rsidR="004604BC" w:rsidRPr="00294CD1" w:rsidRDefault="004604BC" w:rsidP="004604BC">
      <w:pPr>
        <w:overflowPunct w:val="0"/>
        <w:autoSpaceDE w:val="0"/>
        <w:autoSpaceDN w:val="0"/>
        <w:adjustRightInd w:val="0"/>
        <w:jc w:val="center"/>
        <w:textAlignment w:val="baseline"/>
      </w:pPr>
      <w:r w:rsidRPr="00294CD1">
        <w:rPr>
          <w:rFonts w:ascii="Arial Narrow" w:hAnsi="Arial Narrow" w:cs="Arial"/>
          <w:sz w:val="28"/>
          <w:szCs w:val="28"/>
          <w:lang w:val="es-ES_tradnl"/>
        </w:rPr>
        <w:t>Secretaria</w:t>
      </w:r>
    </w:p>
    <w:p w:rsidR="00D84850" w:rsidRDefault="009B62A5"/>
    <w:sectPr w:rsidR="00D84850" w:rsidSect="002744AC">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68" w:rsidRDefault="008D5D68" w:rsidP="004604BC">
      <w:r>
        <w:separator/>
      </w:r>
    </w:p>
  </w:endnote>
  <w:endnote w:type="continuationSeparator" w:id="0">
    <w:p w:rsidR="008D5D68" w:rsidRDefault="008D5D68" w:rsidP="0046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2454"/>
      <w:docPartObj>
        <w:docPartGallery w:val="Page Numbers (Bottom of Page)"/>
        <w:docPartUnique/>
      </w:docPartObj>
    </w:sdtPr>
    <w:sdtEndPr/>
    <w:sdtContent>
      <w:p w:rsidR="002744AC" w:rsidRDefault="006A6A62">
        <w:pPr>
          <w:pStyle w:val="Piedepgina"/>
          <w:jc w:val="center"/>
        </w:pPr>
        <w:r>
          <w:fldChar w:fldCharType="begin"/>
        </w:r>
        <w:r>
          <w:instrText>PAGE   \* MERGEFORMAT</w:instrText>
        </w:r>
        <w:r>
          <w:fldChar w:fldCharType="separate"/>
        </w:r>
        <w:r w:rsidR="009B62A5">
          <w:rPr>
            <w:noProof/>
          </w:rPr>
          <w:t>1</w:t>
        </w:r>
        <w:r>
          <w:fldChar w:fldCharType="end"/>
        </w:r>
      </w:p>
    </w:sdtContent>
  </w:sdt>
  <w:p w:rsidR="002744AC" w:rsidRDefault="009B62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68" w:rsidRDefault="008D5D68" w:rsidP="004604BC">
      <w:r>
        <w:separator/>
      </w:r>
    </w:p>
  </w:footnote>
  <w:footnote w:type="continuationSeparator" w:id="0">
    <w:p w:rsidR="008D5D68" w:rsidRDefault="008D5D68" w:rsidP="00460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AC" w:rsidRDefault="006A6A62">
    <w:pPr>
      <w:pStyle w:val="Encabezado"/>
      <w:rPr>
        <w:rFonts w:ascii="Arial Narrow" w:hAnsi="Arial Narrow"/>
        <w:i/>
      </w:rPr>
    </w:pPr>
    <w:r>
      <w:rPr>
        <w:rFonts w:ascii="Arial Narrow" w:hAnsi="Arial Narrow"/>
        <w:i/>
      </w:rPr>
      <w:t>Radicado: 66001-22-05-000-2015-001</w:t>
    </w:r>
    <w:r w:rsidR="004604BC">
      <w:rPr>
        <w:rFonts w:ascii="Arial Narrow" w:hAnsi="Arial Narrow"/>
        <w:i/>
      </w:rPr>
      <w:t>06</w:t>
    </w:r>
    <w:r>
      <w:rPr>
        <w:rFonts w:ascii="Arial Narrow" w:hAnsi="Arial Narrow"/>
        <w:i/>
      </w:rPr>
      <w:t>-00</w:t>
    </w:r>
  </w:p>
  <w:p w:rsidR="002744AC" w:rsidRPr="002744AC" w:rsidRDefault="004604BC">
    <w:pPr>
      <w:pStyle w:val="Encabezado"/>
      <w:rPr>
        <w:rFonts w:ascii="Arial Narrow" w:hAnsi="Arial Narrow"/>
        <w:i/>
      </w:rPr>
    </w:pPr>
    <w:r>
      <w:rPr>
        <w:rFonts w:ascii="Arial Narrow" w:hAnsi="Arial Narrow"/>
        <w:i/>
      </w:rPr>
      <w:t xml:space="preserve">Luz Marina Vásquez Valencia </w:t>
    </w:r>
    <w:r w:rsidR="006A6A62">
      <w:rPr>
        <w:rFonts w:ascii="Arial Narrow" w:hAnsi="Arial Narrow"/>
        <w:i/>
      </w:rPr>
      <w:t xml:space="preserve">Vs Fonvivienda y </w:t>
    </w:r>
    <w:r>
      <w:rPr>
        <w:rFonts w:ascii="Arial Narrow" w:hAnsi="Arial Narrow"/>
        <w:i/>
      </w:rPr>
      <w:t xml:space="preserve">Departamento para la Prosperidad Social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BC"/>
    <w:rsid w:val="000E7F42"/>
    <w:rsid w:val="00172834"/>
    <w:rsid w:val="0017558F"/>
    <w:rsid w:val="00242152"/>
    <w:rsid w:val="002A6E03"/>
    <w:rsid w:val="003C0D6B"/>
    <w:rsid w:val="00422FC3"/>
    <w:rsid w:val="00442207"/>
    <w:rsid w:val="004604BC"/>
    <w:rsid w:val="004D01C5"/>
    <w:rsid w:val="00500D87"/>
    <w:rsid w:val="00515BDC"/>
    <w:rsid w:val="00563496"/>
    <w:rsid w:val="00583E80"/>
    <w:rsid w:val="005D4A1E"/>
    <w:rsid w:val="005F5E82"/>
    <w:rsid w:val="006135E9"/>
    <w:rsid w:val="006861D3"/>
    <w:rsid w:val="006A6A62"/>
    <w:rsid w:val="006F2FF3"/>
    <w:rsid w:val="006F6C6E"/>
    <w:rsid w:val="007B5499"/>
    <w:rsid w:val="008D5D68"/>
    <w:rsid w:val="008F003B"/>
    <w:rsid w:val="00907A5F"/>
    <w:rsid w:val="0091654A"/>
    <w:rsid w:val="00916FE6"/>
    <w:rsid w:val="00966D68"/>
    <w:rsid w:val="00992A8C"/>
    <w:rsid w:val="009B62A5"/>
    <w:rsid w:val="00A23CFA"/>
    <w:rsid w:val="00A44235"/>
    <w:rsid w:val="00A928D2"/>
    <w:rsid w:val="00AA30EF"/>
    <w:rsid w:val="00AA53C5"/>
    <w:rsid w:val="00AB52C4"/>
    <w:rsid w:val="00AC11CB"/>
    <w:rsid w:val="00B56E76"/>
    <w:rsid w:val="00BA0C20"/>
    <w:rsid w:val="00CA4BAE"/>
    <w:rsid w:val="00CF576A"/>
    <w:rsid w:val="00D7373B"/>
    <w:rsid w:val="00DF30A5"/>
    <w:rsid w:val="00E15349"/>
    <w:rsid w:val="00E27B52"/>
    <w:rsid w:val="00E37000"/>
    <w:rsid w:val="00EC2D3B"/>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B450-DD49-4123-BFE5-399AEADF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B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04BC"/>
    <w:pPr>
      <w:tabs>
        <w:tab w:val="center" w:pos="4252"/>
        <w:tab w:val="right" w:pos="8504"/>
      </w:tabs>
    </w:pPr>
  </w:style>
  <w:style w:type="character" w:customStyle="1" w:styleId="EncabezadoCar">
    <w:name w:val="Encabezado Car"/>
    <w:basedOn w:val="Fuentedeprrafopredeter"/>
    <w:link w:val="Encabezado"/>
    <w:uiPriority w:val="99"/>
    <w:rsid w:val="004604B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604BC"/>
    <w:pPr>
      <w:tabs>
        <w:tab w:val="center" w:pos="4252"/>
        <w:tab w:val="right" w:pos="8504"/>
      </w:tabs>
    </w:pPr>
  </w:style>
  <w:style w:type="character" w:customStyle="1" w:styleId="PiedepginaCar">
    <w:name w:val="Pie de página Car"/>
    <w:basedOn w:val="Fuentedeprrafopredeter"/>
    <w:link w:val="Piedepgina"/>
    <w:uiPriority w:val="99"/>
    <w:rsid w:val="004604BC"/>
    <w:rPr>
      <w:rFonts w:ascii="Times New Roman" w:eastAsia="Times New Roman" w:hAnsi="Times New Roman" w:cs="Times New Roman"/>
      <w:sz w:val="20"/>
      <w:szCs w:val="20"/>
      <w:lang w:val="es-ES" w:eastAsia="es-ES"/>
    </w:rPr>
  </w:style>
  <w:style w:type="paragraph" w:styleId="Sinespaciado">
    <w:name w:val="No Spacing"/>
    <w:uiPriority w:val="1"/>
    <w:qFormat/>
    <w:rsid w:val="004604BC"/>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22F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FC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cp:revision>
  <cp:lastPrinted>2015-10-15T16:43:00Z</cp:lastPrinted>
  <dcterms:created xsi:type="dcterms:W3CDTF">2015-10-15T16:46:00Z</dcterms:created>
  <dcterms:modified xsi:type="dcterms:W3CDTF">2015-10-15T16:46:00Z</dcterms:modified>
</cp:coreProperties>
</file>