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3D" w:rsidRPr="00E44A3D" w:rsidRDefault="00E44A3D" w:rsidP="00E44A3D">
      <w:pPr>
        <w:jc w:val="both"/>
        <w:rPr>
          <w:rFonts w:ascii="Arial" w:hAnsi="Arial" w:cs="Arial"/>
          <w:bCs/>
          <w:spacing w:val="-6"/>
          <w:sz w:val="19"/>
          <w:szCs w:val="19"/>
          <w:lang w:val="es-CO"/>
        </w:rPr>
      </w:pPr>
      <w:r w:rsidRPr="00E44A3D">
        <w:rPr>
          <w:rFonts w:ascii="Arial" w:hAnsi="Arial" w:cs="Arial"/>
          <w:bCs/>
          <w:spacing w:val="-6"/>
          <w:sz w:val="19"/>
          <w:szCs w:val="19"/>
          <w:lang w:val="es-CO"/>
        </w:rPr>
        <w:t xml:space="preserve">TUTELA CONTRA PROVIDENCIA JUDICIAL/ Improcedencia </w:t>
      </w:r>
      <w:r w:rsidR="00EC70D2">
        <w:rPr>
          <w:rFonts w:ascii="Arial" w:hAnsi="Arial" w:cs="Arial"/>
          <w:bCs/>
          <w:spacing w:val="-6"/>
          <w:sz w:val="19"/>
          <w:szCs w:val="19"/>
          <w:lang w:val="es-CO"/>
        </w:rPr>
        <w:t>por trámite</w:t>
      </w:r>
      <w:r w:rsidRPr="00E44A3D">
        <w:rPr>
          <w:rFonts w:ascii="Arial" w:hAnsi="Arial" w:cs="Arial"/>
          <w:bCs/>
          <w:spacing w:val="-6"/>
          <w:sz w:val="19"/>
          <w:szCs w:val="19"/>
          <w:lang w:val="es-CO"/>
        </w:rPr>
        <w:t xml:space="preserve"> de impedimento </w:t>
      </w:r>
      <w:r>
        <w:rPr>
          <w:rFonts w:ascii="Arial" w:hAnsi="Arial" w:cs="Arial"/>
          <w:bCs/>
          <w:spacing w:val="-6"/>
          <w:sz w:val="19"/>
          <w:szCs w:val="19"/>
          <w:lang w:val="es-CO"/>
        </w:rPr>
        <w:t>pendiente</w:t>
      </w:r>
    </w:p>
    <w:p w:rsidR="00E44A3D" w:rsidRPr="00E44A3D" w:rsidRDefault="00E44A3D" w:rsidP="00E44A3D">
      <w:pPr>
        <w:jc w:val="both"/>
        <w:rPr>
          <w:rFonts w:ascii="Arial" w:hAnsi="Arial" w:cs="Arial"/>
          <w:bCs/>
          <w:spacing w:val="-6"/>
          <w:sz w:val="19"/>
          <w:szCs w:val="19"/>
          <w:lang w:val="es-CO"/>
        </w:rPr>
      </w:pPr>
    </w:p>
    <w:p w:rsidR="00E44A3D" w:rsidRPr="00E44A3D" w:rsidRDefault="00E44A3D" w:rsidP="00E44A3D">
      <w:pPr>
        <w:jc w:val="both"/>
        <w:rPr>
          <w:rFonts w:ascii="Arial" w:hAnsi="Arial" w:cs="Arial"/>
          <w:bCs/>
          <w:spacing w:val="-6"/>
          <w:sz w:val="19"/>
          <w:szCs w:val="19"/>
          <w:lang w:val="es-CO"/>
        </w:rPr>
      </w:pPr>
      <w:r w:rsidRPr="00E44A3D">
        <w:rPr>
          <w:rFonts w:ascii="Arial" w:hAnsi="Arial" w:cs="Arial"/>
          <w:bCs/>
          <w:spacing w:val="-6"/>
          <w:sz w:val="19"/>
          <w:szCs w:val="19"/>
          <w:lang w:val="es-CO"/>
        </w:rPr>
        <w:t xml:space="preserve">“(…) las presentes acciones constitucionales se tornan prematuras porque está pendiente de resolverse por parte del ad quem, si encuentra fundado o no el impedimento declarado en las acciones populares (...) Además, no sobra acotar, que los procesos en los cuales el juez se declare impedido se suspenden (…) de tal suerte, que no podrá ejecutarse ningún acto procesal, y por ende, atender el memorial del accionante. </w:t>
      </w:r>
    </w:p>
    <w:p w:rsidR="00E44A3D" w:rsidRPr="00E44A3D" w:rsidRDefault="00E44A3D" w:rsidP="00E44A3D">
      <w:pPr>
        <w:jc w:val="both"/>
        <w:rPr>
          <w:rFonts w:ascii="Arial" w:hAnsi="Arial" w:cs="Arial"/>
          <w:bCs/>
          <w:spacing w:val="-6"/>
          <w:sz w:val="19"/>
          <w:szCs w:val="19"/>
          <w:lang w:val="es-CO"/>
        </w:rPr>
      </w:pPr>
    </w:p>
    <w:p w:rsidR="00E44A3D" w:rsidRPr="00BB5981" w:rsidRDefault="00E44A3D" w:rsidP="00E44A3D">
      <w:pPr>
        <w:jc w:val="both"/>
        <w:rPr>
          <w:rFonts w:ascii="Arial" w:hAnsi="Arial" w:cs="Arial"/>
          <w:bCs/>
          <w:spacing w:val="-6"/>
          <w:sz w:val="19"/>
          <w:szCs w:val="19"/>
          <w:lang w:val="es-CO"/>
        </w:rPr>
      </w:pPr>
      <w:r w:rsidRPr="00E44A3D">
        <w:rPr>
          <w:rFonts w:ascii="Arial" w:hAnsi="Arial" w:cs="Arial"/>
          <w:bCs/>
          <w:spacing w:val="-6"/>
          <w:sz w:val="19"/>
          <w:szCs w:val="19"/>
          <w:lang w:val="es-CO"/>
        </w:rPr>
        <w:t>(…) los presentes amparos constitucionales son improcedentes porque los procesos en los que se alega la vulneración de los derechos aún se encuentran en trámite.”</w:t>
      </w:r>
    </w:p>
    <w:p w:rsidR="00A947B4" w:rsidRPr="00E44A3D" w:rsidRDefault="00A947B4" w:rsidP="00E44A3D">
      <w:pPr>
        <w:spacing w:line="360" w:lineRule="auto"/>
        <w:ind w:right="51"/>
        <w:jc w:val="both"/>
        <w:rPr>
          <w:rFonts w:ascii="Arial" w:hAnsi="Arial"/>
          <w:sz w:val="12"/>
        </w:rPr>
      </w:pPr>
    </w:p>
    <w:p w:rsidR="00E3132A" w:rsidRDefault="00E3132A" w:rsidP="00E44A3D">
      <w:pPr>
        <w:jc w:val="both"/>
        <w:rPr>
          <w:rFonts w:ascii="Arial" w:hAnsi="Arial" w:cs="Arial"/>
          <w:bCs/>
          <w:spacing w:val="-6"/>
          <w:sz w:val="19"/>
          <w:szCs w:val="19"/>
          <w:lang w:val="es-CO"/>
        </w:rPr>
      </w:pPr>
      <w:r w:rsidRPr="00BB5981">
        <w:rPr>
          <w:rFonts w:ascii="Arial" w:hAnsi="Arial" w:cs="Arial"/>
          <w:bCs/>
          <w:spacing w:val="-6"/>
          <w:sz w:val="19"/>
          <w:szCs w:val="19"/>
          <w:lang w:val="es-CO"/>
        </w:rPr>
        <w:t>VULNERACIÓN DE DERECHOS/ Debe</w:t>
      </w:r>
      <w:r>
        <w:rPr>
          <w:rFonts w:ascii="Arial" w:hAnsi="Arial" w:cs="Arial"/>
          <w:bCs/>
          <w:spacing w:val="-6"/>
          <w:sz w:val="19"/>
          <w:szCs w:val="19"/>
          <w:lang w:val="es-CO"/>
        </w:rPr>
        <w:t>r de</w:t>
      </w:r>
      <w:r w:rsidRPr="00BB5981">
        <w:rPr>
          <w:rFonts w:ascii="Arial" w:hAnsi="Arial" w:cs="Arial"/>
          <w:bCs/>
          <w:spacing w:val="-6"/>
          <w:sz w:val="19"/>
          <w:szCs w:val="19"/>
          <w:lang w:val="es-CO"/>
        </w:rPr>
        <w:t xml:space="preserve"> acredita</w:t>
      </w:r>
      <w:r>
        <w:rPr>
          <w:rFonts w:ascii="Arial" w:hAnsi="Arial" w:cs="Arial"/>
          <w:bCs/>
          <w:spacing w:val="-6"/>
          <w:sz w:val="19"/>
          <w:szCs w:val="19"/>
          <w:lang w:val="es-CO"/>
        </w:rPr>
        <w:t>r los hechos constitutivos de la lesión</w:t>
      </w:r>
    </w:p>
    <w:p w:rsidR="00E3132A" w:rsidRPr="00BB5981" w:rsidRDefault="00E3132A" w:rsidP="00E44A3D">
      <w:pPr>
        <w:ind w:right="51"/>
        <w:jc w:val="both"/>
        <w:rPr>
          <w:rFonts w:ascii="Arial" w:hAnsi="Arial"/>
          <w:spacing w:val="-6"/>
          <w:sz w:val="19"/>
          <w:szCs w:val="19"/>
        </w:rPr>
      </w:pPr>
    </w:p>
    <w:p w:rsidR="00E3132A" w:rsidRDefault="00E3132A" w:rsidP="00E44A3D">
      <w:pPr>
        <w:ind w:right="51"/>
        <w:jc w:val="both"/>
        <w:rPr>
          <w:rFonts w:ascii="Arial" w:hAnsi="Arial" w:cs="Arial"/>
          <w:iCs/>
          <w:color w:val="000000"/>
          <w:spacing w:val="-6"/>
          <w:sz w:val="19"/>
          <w:szCs w:val="19"/>
          <w:lang w:val="es-ES_tradnl" w:eastAsia="es-CO"/>
        </w:rPr>
      </w:pPr>
      <w:r w:rsidRPr="00E3132A">
        <w:rPr>
          <w:rFonts w:ascii="Arial" w:hAnsi="Arial" w:cs="Arial"/>
          <w:iCs/>
          <w:color w:val="000000"/>
          <w:spacing w:val="-6"/>
          <w:sz w:val="19"/>
          <w:szCs w:val="19"/>
          <w:lang w:val="es-ES_tradnl" w:eastAsia="es-CO"/>
        </w:rPr>
        <w:t>“En lo relativo a la pretensión frente a la Defensoría del Pueblo de Caldas, hay que precisar que inexiste en el plenario prueba demostrativa sobre la renuencia para formular acciones de tutela a favor del actor; además, tampoco puede endilgársele la trasgresión de los derechos fundamentales invocados en los presentes amparos, pues refieren a actuaciones surtidas dentro de trámites judiciales que solo pueden ser vulnerados o amenazados por un autoridad judicial, por lo tanto, es inexistente la vulneración deprecada y se negarán las tutelas en su contra.”</w:t>
      </w:r>
    </w:p>
    <w:p w:rsidR="00E44A3D" w:rsidRPr="004D67A7" w:rsidRDefault="00E44A3D" w:rsidP="00E44A3D">
      <w:pPr>
        <w:ind w:right="51"/>
        <w:jc w:val="both"/>
        <w:rPr>
          <w:rFonts w:ascii="Arial" w:hAnsi="Arial"/>
          <w:spacing w:val="-6"/>
          <w:sz w:val="17"/>
          <w:szCs w:val="17"/>
        </w:rPr>
      </w:pPr>
    </w:p>
    <w:p w:rsidR="00E3132A" w:rsidRPr="004D67A7" w:rsidRDefault="00E3132A" w:rsidP="00E44A3D">
      <w:pPr>
        <w:ind w:right="51"/>
        <w:jc w:val="both"/>
        <w:rPr>
          <w:rFonts w:ascii="Arial" w:hAnsi="Arial"/>
          <w:spacing w:val="-6"/>
          <w:sz w:val="17"/>
          <w:szCs w:val="17"/>
        </w:rPr>
      </w:pPr>
      <w:r w:rsidRPr="004D67A7">
        <w:rPr>
          <w:rFonts w:ascii="Arial" w:hAnsi="Arial"/>
          <w:spacing w:val="-6"/>
          <w:sz w:val="17"/>
          <w:szCs w:val="17"/>
        </w:rPr>
        <w:t>Citas:</w:t>
      </w:r>
      <w:r w:rsidRPr="004D67A7">
        <w:rPr>
          <w:spacing w:val="-6"/>
          <w:sz w:val="17"/>
          <w:szCs w:val="17"/>
        </w:rPr>
        <w:t xml:space="preserve"> </w:t>
      </w:r>
      <w:r w:rsidRPr="004D67A7">
        <w:rPr>
          <w:rFonts w:ascii="Arial" w:hAnsi="Arial"/>
          <w:spacing w:val="-6"/>
          <w:sz w:val="17"/>
          <w:szCs w:val="17"/>
        </w:rPr>
        <w:t>Corte Constitucional, sentencias T-134 de 1994, T-567 de 1998 y T-103 de 2014.</w:t>
      </w:r>
    </w:p>
    <w:p w:rsidR="001E1843" w:rsidRDefault="001E1843" w:rsidP="00E44A3D">
      <w:pPr>
        <w:pStyle w:val="Sinespaciado"/>
        <w:tabs>
          <w:tab w:val="left" w:pos="3579"/>
        </w:tabs>
        <w:spacing w:line="360" w:lineRule="auto"/>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Juzgado Segundo Civil del Circuito de Pereira</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Defensoría del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04367">
        <w:rPr>
          <w:rFonts w:ascii="Arial" w:hAnsi="Arial" w:cs="Arial"/>
          <w:sz w:val="22"/>
        </w:rPr>
        <w:t>2016-</w:t>
      </w:r>
      <w:r w:rsidR="006A70D1">
        <w:rPr>
          <w:rFonts w:ascii="Arial" w:hAnsi="Arial" w:cs="Arial"/>
          <w:sz w:val="22"/>
        </w:rPr>
        <w:t>00435</w:t>
      </w:r>
      <w:r w:rsidR="00104367">
        <w:rPr>
          <w:rFonts w:ascii="Arial" w:hAnsi="Arial" w:cs="Arial"/>
          <w:sz w:val="22"/>
        </w:rPr>
        <w:t xml:space="preserve">-00 </w:t>
      </w:r>
      <w:r w:rsidRPr="00A00766">
        <w:rPr>
          <w:rFonts w:ascii="Arial" w:hAnsi="Arial" w:cs="Arial"/>
          <w:sz w:val="22"/>
        </w:rPr>
        <w:t>(Interno No.</w:t>
      </w:r>
      <w:r w:rsidR="006A70D1">
        <w:rPr>
          <w:rFonts w:ascii="Arial" w:hAnsi="Arial" w:cs="Arial"/>
          <w:sz w:val="22"/>
        </w:rPr>
        <w:t>435</w:t>
      </w:r>
      <w:r w:rsidRPr="00A00766">
        <w:rPr>
          <w:rFonts w:ascii="Arial" w:hAnsi="Arial" w:cs="Arial"/>
          <w:sz w:val="22"/>
        </w:rPr>
        <w:t xml:space="preserve">) </w:t>
      </w:r>
      <w:r w:rsidR="006A70D1">
        <w:rPr>
          <w:rFonts w:ascii="Arial" w:hAnsi="Arial" w:cs="Arial"/>
          <w:sz w:val="22"/>
        </w:rPr>
        <w:t>y otra</w:t>
      </w:r>
      <w:r w:rsidR="00104367">
        <w:rPr>
          <w:rFonts w:ascii="Arial" w:hAnsi="Arial" w:cs="Arial"/>
          <w:sz w:val="22"/>
        </w:rPr>
        <w:t xml:space="preserve"> más</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 xml:space="preserve">Procedencia </w:t>
      </w:r>
      <w:r w:rsidR="00157CDD">
        <w:rPr>
          <w:rFonts w:ascii="Arial" w:hAnsi="Arial" w:cs="Arial"/>
          <w:sz w:val="22"/>
          <w:szCs w:val="22"/>
        </w:rPr>
        <w:t>–</w:t>
      </w:r>
      <w:r w:rsidR="004B019A">
        <w:rPr>
          <w:rFonts w:ascii="Arial" w:hAnsi="Arial" w:cs="Arial"/>
          <w:sz w:val="22"/>
          <w:szCs w:val="22"/>
        </w:rPr>
        <w:t xml:space="preserve"> Subsidiaridad</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6A48EB">
        <w:rPr>
          <w:rFonts w:ascii="Arial" w:hAnsi="Arial"/>
          <w:sz w:val="22"/>
          <w:szCs w:val="22"/>
        </w:rPr>
        <w:t>184 de 25-04-2016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104367">
        <w:rPr>
          <w:rFonts w:ascii="Arial" w:hAnsi="Arial" w:cs="Arial"/>
          <w:iCs/>
          <w:smallCaps/>
          <w:szCs w:val="28"/>
          <w:lang w:val="es-CO"/>
        </w:rPr>
        <w:t>R.,</w:t>
      </w:r>
      <w:r w:rsidRPr="000B1B68">
        <w:rPr>
          <w:rFonts w:ascii="Arial" w:hAnsi="Arial" w:cs="Arial"/>
          <w:iCs/>
          <w:smallCaps/>
          <w:szCs w:val="28"/>
          <w:lang w:val="es-CO"/>
        </w:rPr>
        <w:t xml:space="preserve"> </w:t>
      </w:r>
      <w:r w:rsidR="006A48EB">
        <w:rPr>
          <w:rFonts w:ascii="Arial" w:hAnsi="Arial" w:cs="Arial"/>
          <w:iCs/>
          <w:smallCaps/>
          <w:szCs w:val="28"/>
          <w:lang w:val="es-CO"/>
        </w:rPr>
        <w:t>veinticinco</w:t>
      </w:r>
      <w:r w:rsidR="006A70D1">
        <w:rPr>
          <w:rFonts w:ascii="Arial" w:hAnsi="Arial" w:cs="Arial"/>
          <w:iCs/>
          <w:smallCaps/>
          <w:szCs w:val="28"/>
          <w:lang w:val="es-CO"/>
        </w:rPr>
        <w:t xml:space="preserve"> </w:t>
      </w:r>
      <w:r w:rsidR="00437198">
        <w:rPr>
          <w:rFonts w:ascii="Arial" w:hAnsi="Arial" w:cs="Arial"/>
          <w:iCs/>
          <w:smallCaps/>
          <w:szCs w:val="28"/>
          <w:lang w:val="es-CO"/>
        </w:rPr>
        <w:t>(</w:t>
      </w:r>
      <w:r w:rsidR="006A48EB">
        <w:rPr>
          <w:rFonts w:ascii="Arial" w:hAnsi="Arial" w:cs="Arial"/>
          <w:iCs/>
          <w:smallCaps/>
          <w:szCs w:val="28"/>
          <w:lang w:val="es-CO"/>
        </w:rPr>
        <w:t>25</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6A70D1">
        <w:rPr>
          <w:rFonts w:ascii="Arial" w:hAnsi="Arial" w:cs="Arial"/>
          <w:iCs/>
          <w:smallCaps/>
          <w:szCs w:val="28"/>
          <w:lang w:val="es-CO"/>
        </w:rPr>
        <w:t xml:space="preserve">abril </w:t>
      </w:r>
      <w:r>
        <w:rPr>
          <w:rFonts w:ascii="Arial" w:hAnsi="Arial" w:cs="Arial"/>
          <w:iCs/>
          <w:smallCaps/>
          <w:szCs w:val="28"/>
          <w:lang w:val="es-CO"/>
        </w:rPr>
        <w:t>de</w:t>
      </w:r>
      <w:r w:rsidRPr="000B1B68">
        <w:rPr>
          <w:rFonts w:ascii="Arial" w:hAnsi="Arial" w:cs="Arial"/>
          <w:iCs/>
          <w:smallCaps/>
          <w:szCs w:val="28"/>
          <w:lang w:val="es-CO"/>
        </w:rPr>
        <w:t xml:space="preserve"> dos mil </w:t>
      </w:r>
      <w:r w:rsidR="00104367">
        <w:rPr>
          <w:rFonts w:ascii="Arial" w:hAnsi="Arial" w:cs="Arial"/>
          <w:iCs/>
          <w:smallCaps/>
          <w:szCs w:val="28"/>
          <w:lang w:val="es-CO"/>
        </w:rPr>
        <w:t xml:space="preserve">dieciséis </w:t>
      </w:r>
      <w:r w:rsidRPr="000B1B68">
        <w:rPr>
          <w:rFonts w:ascii="Arial" w:hAnsi="Arial" w:cs="Arial"/>
          <w:iCs/>
          <w:smallCaps/>
          <w:szCs w:val="28"/>
          <w:lang w:val="es-CO"/>
        </w:rPr>
        <w:t>(</w:t>
      </w:r>
      <w:r w:rsidR="00104367">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104367" w:rsidRDefault="00104367" w:rsidP="00104367">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Pr>
          <w:rFonts w:ascii="Arial" w:hAnsi="Arial"/>
          <w:szCs w:val="24"/>
        </w:rPr>
        <w:t>radicadas a los Nos.</w:t>
      </w:r>
      <w:r w:rsidR="006A70D1">
        <w:rPr>
          <w:rFonts w:ascii="Arial" w:hAnsi="Arial"/>
          <w:szCs w:val="24"/>
        </w:rPr>
        <w:t>2016-00435-00 y 2016-00439-00</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0147A2" w:rsidRDefault="000147A2" w:rsidP="0099045D">
      <w:pPr>
        <w:pStyle w:val="Textoindependiente"/>
        <w:spacing w:line="360" w:lineRule="auto"/>
        <w:rPr>
          <w:rFonts w:ascii="Arial" w:hAnsi="Arial"/>
          <w:szCs w:val="24"/>
        </w:rPr>
      </w:pPr>
    </w:p>
    <w:p w:rsidR="00104367" w:rsidRPr="00BA69B4" w:rsidRDefault="00104367"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4B1EB8" w:rsidRDefault="00104367" w:rsidP="004B1EB8">
      <w:pPr>
        <w:spacing w:line="360" w:lineRule="auto"/>
        <w:jc w:val="both"/>
        <w:rPr>
          <w:rFonts w:ascii="Arial" w:hAnsi="Arial" w:cs="Arial"/>
        </w:rPr>
      </w:pPr>
      <w:r>
        <w:rPr>
          <w:rFonts w:ascii="Arial" w:hAnsi="Arial" w:cs="Arial"/>
        </w:rPr>
        <w:t xml:space="preserve">Indicó el actor que presentó ante el </w:t>
      </w:r>
      <w:r w:rsidR="007E14ED">
        <w:rPr>
          <w:rFonts w:ascii="Arial" w:hAnsi="Arial" w:cs="Arial"/>
        </w:rPr>
        <w:t>Juzgado Primero Civil del Circuito de Pereira</w:t>
      </w:r>
      <w:r>
        <w:rPr>
          <w:rFonts w:ascii="Arial" w:hAnsi="Arial" w:cs="Arial"/>
        </w:rPr>
        <w:t xml:space="preserve">, las </w:t>
      </w:r>
      <w:r>
        <w:rPr>
          <w:rFonts w:ascii="Arial" w:hAnsi="Arial" w:cs="Arial"/>
        </w:rPr>
        <w:lastRenderedPageBreak/>
        <w:t>acciones populares radicadas a los Nos.</w:t>
      </w:r>
      <w:r w:rsidR="007E14ED">
        <w:rPr>
          <w:rFonts w:ascii="Arial" w:hAnsi="Arial" w:cs="Arial"/>
        </w:rPr>
        <w:t>2015-00070-00 y 2015-00060-00</w:t>
      </w:r>
      <w:r>
        <w:rPr>
          <w:rFonts w:ascii="Arial" w:hAnsi="Arial" w:cs="Arial"/>
        </w:rPr>
        <w:t xml:space="preserve">, </w:t>
      </w:r>
      <w:r w:rsidR="007E14ED">
        <w:rPr>
          <w:rFonts w:ascii="Arial" w:hAnsi="Arial" w:cs="Arial"/>
        </w:rPr>
        <w:t xml:space="preserve">quien se declaró impedido para tramitarlas y las remitió al Despacho Judicial accionado, el cual </w:t>
      </w:r>
      <w:r w:rsidR="00E817D9">
        <w:rPr>
          <w:rFonts w:ascii="Arial" w:hAnsi="Arial" w:cs="Arial"/>
        </w:rPr>
        <w:t xml:space="preserve">se pronunció </w:t>
      </w:r>
      <w:r w:rsidR="007E14ED">
        <w:rPr>
          <w:rFonts w:ascii="Arial" w:hAnsi="Arial" w:cs="Arial"/>
        </w:rPr>
        <w:t xml:space="preserve">respecto del impedimento pero dejó de </w:t>
      </w:r>
      <w:r w:rsidR="00E817D9">
        <w:rPr>
          <w:rFonts w:ascii="Arial" w:hAnsi="Arial" w:cs="Arial"/>
        </w:rPr>
        <w:t xml:space="preserve">hacerlo </w:t>
      </w:r>
      <w:r w:rsidR="007E14ED">
        <w:rPr>
          <w:rFonts w:ascii="Arial" w:hAnsi="Arial" w:cs="Arial"/>
        </w:rPr>
        <w:t>sobre la renuencia que presentó</w:t>
      </w:r>
      <w:r w:rsidR="00E817D9">
        <w:rPr>
          <w:rFonts w:ascii="Arial" w:hAnsi="Arial" w:cs="Arial"/>
        </w:rPr>
        <w:t>; consideró que esa conducta contraviene los artículos 5, 22 y 84 de la Ley 472</w:t>
      </w:r>
      <w:r w:rsidR="007E14ED">
        <w:rPr>
          <w:rFonts w:ascii="Arial" w:hAnsi="Arial" w:cs="Arial"/>
        </w:rPr>
        <w:t xml:space="preserve"> </w:t>
      </w:r>
      <w:r w:rsidR="004B1EB8" w:rsidRPr="00AF753A">
        <w:rPr>
          <w:rFonts w:ascii="Arial" w:hAnsi="Arial" w:cs="Arial"/>
        </w:rPr>
        <w:t>(Folio</w:t>
      </w:r>
      <w:r w:rsidR="00E817D9">
        <w:rPr>
          <w:rFonts w:ascii="Arial" w:hAnsi="Arial" w:cs="Arial"/>
        </w:rPr>
        <w:t>s</w:t>
      </w:r>
      <w:r w:rsidR="004B1EB8">
        <w:rPr>
          <w:rFonts w:ascii="Arial" w:hAnsi="Arial" w:cs="Arial"/>
        </w:rPr>
        <w:t xml:space="preserve"> 1</w:t>
      </w:r>
      <w:r w:rsidR="00E817D9">
        <w:rPr>
          <w:rFonts w:ascii="Arial" w:hAnsi="Arial" w:cs="Arial"/>
        </w:rPr>
        <w:t xml:space="preserve"> y 3</w:t>
      </w:r>
      <w:r w:rsidR="004B1EB8" w:rsidRPr="00AF753A">
        <w:rPr>
          <w:rFonts w:ascii="Arial" w:hAnsi="Arial" w:cs="Arial"/>
        </w:rPr>
        <w:t xml:space="preserve">, </w:t>
      </w:r>
      <w:r w:rsidR="00E817D9">
        <w:rPr>
          <w:rFonts w:ascii="Arial" w:hAnsi="Arial" w:cs="Arial"/>
        </w:rPr>
        <w:t>este</w:t>
      </w:r>
      <w:r w:rsidR="004B1EB8">
        <w:rPr>
          <w:rFonts w:ascii="Arial" w:hAnsi="Arial" w:cs="Arial"/>
        </w:rPr>
        <w:t xml:space="preserve"> cuaderno)</w:t>
      </w:r>
      <w:r w:rsidR="004B1EB8" w:rsidRPr="00AF753A">
        <w:rPr>
          <w:rFonts w:ascii="Arial" w:hAnsi="Arial" w:cs="Arial"/>
        </w:rPr>
        <w:t xml:space="preserve">. </w:t>
      </w:r>
    </w:p>
    <w:p w:rsidR="00EC57DE" w:rsidRPr="00BA69B4" w:rsidRDefault="00EC57DE" w:rsidP="0099045D">
      <w:pPr>
        <w:pStyle w:val="Textoindependiente"/>
        <w:spacing w:line="360" w:lineRule="auto"/>
        <w:rPr>
          <w:rFonts w:ascii="Arial" w:hAnsi="Arial"/>
          <w:szCs w:val="24"/>
          <w:lang w:val="es-CO"/>
        </w:rPr>
      </w:pPr>
    </w:p>
    <w:p w:rsidR="002B0607" w:rsidRPr="00BA69B4" w:rsidRDefault="002B0607" w:rsidP="0099045D">
      <w:pPr>
        <w:pStyle w:val="Textoindependiente"/>
        <w:spacing w:line="360" w:lineRule="auto"/>
        <w:rPr>
          <w:rFonts w:ascii="Arial" w:hAnsi="Arial"/>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actor considera que se le vulneran los derechos fundamentales a</w:t>
      </w:r>
      <w:r w:rsidR="004B1EB8">
        <w:rPr>
          <w:rFonts w:ascii="Arial" w:hAnsi="Arial" w:cs="Arial"/>
          <w:spacing w:val="-3"/>
          <w:lang w:val="es-ES_tradnl"/>
        </w:rPr>
        <w:t>l debido proceso,</w:t>
      </w:r>
      <w:r>
        <w:rPr>
          <w:rFonts w:ascii="Arial" w:hAnsi="Arial" w:cs="Arial"/>
          <w:spacing w:val="-3"/>
          <w:lang w:val="es-ES_tradnl"/>
        </w:rPr>
        <w:t xml:space="preserve"> la igualdad, y la debida administración de justicia</w:t>
      </w:r>
      <w:r w:rsidR="00E817D9">
        <w:rPr>
          <w:rFonts w:ascii="Arial" w:hAnsi="Arial" w:cs="Arial"/>
          <w:spacing w:val="-3"/>
          <w:lang w:val="es-ES_tradnl"/>
        </w:rPr>
        <w:t xml:space="preserve"> (Folios 1 y 3, este cuaderno)</w:t>
      </w:r>
      <w:r>
        <w:rPr>
          <w:rFonts w:ascii="Arial" w:hAnsi="Arial" w:cs="Arial"/>
          <w:spacing w:val="-3"/>
          <w:lang w:val="es-ES_tradnl"/>
        </w:rPr>
        <w:t xml:space="preserve">. </w:t>
      </w:r>
    </w:p>
    <w:p w:rsidR="003705F3"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E817D9" w:rsidRDefault="00E817D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Default="00BA69B4" w:rsidP="00BA69B4">
      <w:pPr>
        <w:pStyle w:val="Textoindependiente"/>
        <w:spacing w:line="360" w:lineRule="auto"/>
        <w:ind w:left="360"/>
        <w:rPr>
          <w:rFonts w:ascii="Arial" w:hAnsi="Arial"/>
          <w:szCs w:val="24"/>
        </w:rPr>
      </w:pPr>
    </w:p>
    <w:p w:rsidR="004B1EB8" w:rsidRDefault="004B1EB8" w:rsidP="004B1EB8">
      <w:pPr>
        <w:pStyle w:val="Sinespaciado"/>
        <w:spacing w:line="360" w:lineRule="auto"/>
        <w:jc w:val="both"/>
        <w:rPr>
          <w:rFonts w:ascii="Arial" w:hAnsi="Arial" w:cs="Arial"/>
          <w:szCs w:val="24"/>
        </w:rPr>
      </w:pPr>
      <w:r>
        <w:rPr>
          <w:rFonts w:ascii="Arial" w:hAnsi="Arial" w:cs="Arial"/>
          <w:szCs w:val="24"/>
        </w:rPr>
        <w:t xml:space="preserve">Se pretende que: </w:t>
      </w:r>
      <w:r w:rsidRPr="00D55E5A">
        <w:rPr>
          <w:rFonts w:ascii="Arial" w:hAnsi="Arial" w:cs="Arial"/>
          <w:szCs w:val="24"/>
        </w:rPr>
        <w:t xml:space="preserve">(i) </w:t>
      </w:r>
      <w:r>
        <w:rPr>
          <w:rFonts w:ascii="Arial" w:hAnsi="Arial" w:cs="Arial"/>
          <w:szCs w:val="24"/>
        </w:rPr>
        <w:t xml:space="preserve">Se tutelen los derechos invocados; (ii) Se ordene </w:t>
      </w:r>
      <w:r w:rsidR="00E817D9">
        <w:rPr>
          <w:rFonts w:ascii="Arial" w:hAnsi="Arial" w:cs="Arial"/>
          <w:szCs w:val="24"/>
        </w:rPr>
        <w:t>al accionado proveer respecto de los memoriales presentados</w:t>
      </w:r>
      <w:r>
        <w:rPr>
          <w:rFonts w:ascii="Arial" w:hAnsi="Arial" w:cs="Arial"/>
          <w:szCs w:val="24"/>
        </w:rPr>
        <w:t xml:space="preserve">; (iii) </w:t>
      </w:r>
      <w:r w:rsidR="0022407E" w:rsidRPr="005C4C0F">
        <w:rPr>
          <w:rFonts w:ascii="Arial" w:hAnsi="Arial" w:cs="Arial"/>
          <w:szCs w:val="24"/>
        </w:rPr>
        <w:t xml:space="preserve">Se envíe copia escaneada de esta acción </w:t>
      </w:r>
      <w:r w:rsidR="0022407E">
        <w:rPr>
          <w:rFonts w:ascii="Arial" w:hAnsi="Arial" w:cs="Arial"/>
          <w:szCs w:val="24"/>
        </w:rPr>
        <w:t xml:space="preserve">a su </w:t>
      </w:r>
      <w:r w:rsidR="0022407E" w:rsidRPr="005C4C0F">
        <w:rPr>
          <w:rFonts w:ascii="Arial" w:hAnsi="Arial" w:cs="Arial"/>
          <w:szCs w:val="24"/>
        </w:rPr>
        <w:t>correo electrónico</w:t>
      </w:r>
      <w:r w:rsidR="0022407E">
        <w:rPr>
          <w:rFonts w:ascii="Arial" w:hAnsi="Arial" w:cs="Arial"/>
          <w:szCs w:val="24"/>
        </w:rPr>
        <w:t xml:space="preserve"> y se le haga entrega de copia física; y, (</w:t>
      </w:r>
      <w:r w:rsidR="00E817D9">
        <w:rPr>
          <w:rFonts w:ascii="Arial" w:hAnsi="Arial" w:cs="Arial"/>
          <w:szCs w:val="24"/>
        </w:rPr>
        <w:t>i</w:t>
      </w:r>
      <w:r w:rsidR="0022407E">
        <w:rPr>
          <w:rFonts w:ascii="Arial" w:hAnsi="Arial" w:cs="Arial"/>
          <w:szCs w:val="24"/>
        </w:rPr>
        <w:t>v) Se tramite, simultáneamente, tutela contra la Defensoría del Pueblo de Caldas</w:t>
      </w:r>
      <w:r w:rsidR="0022407E" w:rsidRPr="005C4C0F">
        <w:rPr>
          <w:rFonts w:ascii="Arial" w:hAnsi="Arial" w:cs="Arial"/>
          <w:szCs w:val="24"/>
        </w:rPr>
        <w:t>.</w:t>
      </w:r>
      <w:r>
        <w:rPr>
          <w:rFonts w:ascii="Arial" w:hAnsi="Arial" w:cs="Arial"/>
          <w:szCs w:val="24"/>
        </w:rPr>
        <w:t xml:space="preserve"> (Folio</w:t>
      </w:r>
      <w:r w:rsidR="00E817D9">
        <w:rPr>
          <w:rFonts w:ascii="Arial" w:hAnsi="Arial" w:cs="Arial"/>
          <w:szCs w:val="24"/>
        </w:rPr>
        <w:t>s</w:t>
      </w:r>
      <w:r>
        <w:rPr>
          <w:rFonts w:ascii="Arial" w:hAnsi="Arial" w:cs="Arial"/>
          <w:szCs w:val="24"/>
        </w:rPr>
        <w:t xml:space="preserve"> 1</w:t>
      </w:r>
      <w:r w:rsidR="00E817D9">
        <w:rPr>
          <w:rFonts w:ascii="Arial" w:hAnsi="Arial" w:cs="Arial"/>
          <w:szCs w:val="24"/>
        </w:rPr>
        <w:t xml:space="preserve"> y 3</w:t>
      </w:r>
      <w:r>
        <w:rPr>
          <w:rFonts w:ascii="Arial" w:hAnsi="Arial" w:cs="Arial"/>
          <w:szCs w:val="24"/>
        </w:rPr>
        <w:t xml:space="preserve">, </w:t>
      </w:r>
      <w:r w:rsidR="00E817D9">
        <w:rPr>
          <w:rFonts w:ascii="Arial" w:hAnsi="Arial" w:cs="Arial"/>
        </w:rPr>
        <w:t>este cuaderno</w:t>
      </w:r>
      <w:r>
        <w:rPr>
          <w:rFonts w:ascii="Arial" w:hAnsi="Arial" w:cs="Arial"/>
          <w:szCs w:val="24"/>
        </w:rPr>
        <w:t xml:space="preserve">). </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4B1EB8" w:rsidRPr="004B019A" w:rsidRDefault="004B1EB8" w:rsidP="004B1EB8">
      <w:pPr>
        <w:spacing w:line="360" w:lineRule="auto"/>
        <w:jc w:val="both"/>
        <w:rPr>
          <w:rFonts w:ascii="Arial" w:hAnsi="Arial" w:cs="Arial"/>
        </w:rPr>
      </w:pPr>
      <w:r w:rsidRPr="004B019A">
        <w:rPr>
          <w:rFonts w:ascii="Arial" w:hAnsi="Arial" w:cs="Arial"/>
          <w:color w:val="000000"/>
        </w:rPr>
        <w:t xml:space="preserve">En reparto ordinario del día </w:t>
      </w:r>
      <w:r w:rsidR="00E817D9">
        <w:rPr>
          <w:rFonts w:ascii="Arial" w:hAnsi="Arial" w:cs="Arial"/>
          <w:color w:val="000000"/>
        </w:rPr>
        <w:t>12-04</w:t>
      </w:r>
      <w:r w:rsidR="0022407E">
        <w:rPr>
          <w:rFonts w:ascii="Arial" w:hAnsi="Arial" w:cs="Arial"/>
          <w:color w:val="000000"/>
        </w:rPr>
        <w:t>-2016 correspondieron</w:t>
      </w:r>
      <w:r w:rsidRPr="004B019A">
        <w:rPr>
          <w:rFonts w:ascii="Arial" w:hAnsi="Arial" w:cs="Arial"/>
          <w:color w:val="000000"/>
        </w:rPr>
        <w:t xml:space="preserve"> a este Despacho</w:t>
      </w:r>
      <w:r w:rsidR="0022407E">
        <w:rPr>
          <w:rFonts w:ascii="Arial" w:hAnsi="Arial" w:cs="Arial"/>
          <w:color w:val="000000"/>
        </w:rPr>
        <w:t xml:space="preserve"> las </w:t>
      </w:r>
      <w:r w:rsidR="00E817D9">
        <w:rPr>
          <w:rFonts w:ascii="Arial" w:hAnsi="Arial" w:cs="Arial"/>
          <w:color w:val="000000"/>
        </w:rPr>
        <w:t xml:space="preserve">2 </w:t>
      </w:r>
      <w:r w:rsidR="0022407E">
        <w:rPr>
          <w:rFonts w:ascii="Arial" w:hAnsi="Arial" w:cs="Arial"/>
          <w:color w:val="000000"/>
        </w:rPr>
        <w:t>tutelas acumuladas</w:t>
      </w:r>
      <w:r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E817D9">
        <w:rPr>
          <w:rFonts w:ascii="Arial" w:hAnsi="Arial" w:cs="Arial"/>
          <w:color w:val="000000"/>
        </w:rPr>
        <w:t xml:space="preserve">mismo </w:t>
      </w:r>
      <w:r w:rsidR="0022407E">
        <w:rPr>
          <w:rFonts w:ascii="Arial" w:hAnsi="Arial" w:cs="Arial"/>
          <w:color w:val="000000"/>
        </w:rPr>
        <w:t>día, se admitieron</w:t>
      </w:r>
      <w:r w:rsidRPr="004B019A">
        <w:rPr>
          <w:rFonts w:ascii="Arial" w:hAnsi="Arial" w:cs="Arial"/>
          <w:color w:val="000000"/>
        </w:rPr>
        <w:t xml:space="preserve">, </w:t>
      </w:r>
      <w:r w:rsidR="0022407E" w:rsidRPr="008E5A62">
        <w:rPr>
          <w:rFonts w:ascii="Arial" w:hAnsi="Arial"/>
        </w:rPr>
        <w:t xml:space="preserve">se </w:t>
      </w:r>
      <w:r w:rsidR="0022407E">
        <w:rPr>
          <w:rFonts w:ascii="Arial" w:hAnsi="Arial"/>
        </w:rPr>
        <w:t>ordenó vincular</w:t>
      </w:r>
      <w:r w:rsidR="0022407E" w:rsidRPr="008E5A62">
        <w:rPr>
          <w:rFonts w:ascii="Arial" w:hAnsi="Arial"/>
        </w:rPr>
        <w:t xml:space="preserve"> a </w:t>
      </w:r>
      <w:r w:rsidR="0022407E">
        <w:rPr>
          <w:rFonts w:ascii="Arial" w:hAnsi="Arial"/>
        </w:rPr>
        <w:t>quienes se estimó conveniente</w:t>
      </w:r>
      <w:r w:rsidR="0022407E" w:rsidRPr="008E5A62">
        <w:rPr>
          <w:rFonts w:ascii="Arial" w:hAnsi="Arial"/>
        </w:rPr>
        <w:t xml:space="preserve"> y, se dispuso notificar a la partes, entre otros ordenamientos </w:t>
      </w:r>
      <w:r w:rsidRPr="004B019A">
        <w:rPr>
          <w:rFonts w:ascii="Arial" w:hAnsi="Arial" w:cs="Arial"/>
          <w:color w:val="000000"/>
        </w:rPr>
        <w:t xml:space="preserve">(Folios </w:t>
      </w:r>
      <w:r w:rsidR="00E817D9">
        <w:rPr>
          <w:rFonts w:ascii="Arial" w:hAnsi="Arial" w:cs="Arial"/>
          <w:color w:val="000000"/>
        </w:rPr>
        <w:t>6 y 7</w:t>
      </w:r>
      <w:r w:rsidRPr="004B019A">
        <w:rPr>
          <w:rFonts w:ascii="Arial" w:hAnsi="Arial" w:cs="Arial"/>
          <w:color w:val="000000"/>
        </w:rPr>
        <w:t xml:space="preserve">, </w:t>
      </w:r>
      <w:r w:rsidR="00E817D9">
        <w:rPr>
          <w:rFonts w:ascii="Arial" w:hAnsi="Arial" w:cs="Arial"/>
          <w:color w:val="000000"/>
        </w:rPr>
        <w:t>ibídem</w:t>
      </w:r>
      <w:r w:rsidRPr="004B019A">
        <w:rPr>
          <w:rFonts w:ascii="Arial" w:hAnsi="Arial" w:cs="Arial"/>
          <w:color w:val="000000"/>
        </w:rPr>
        <w:t xml:space="preserve">). Fueron debidamente enterados los extremos de la acción (Folios </w:t>
      </w:r>
      <w:r w:rsidR="003616C8">
        <w:rPr>
          <w:rFonts w:ascii="Arial" w:hAnsi="Arial" w:cs="Arial"/>
          <w:color w:val="000000"/>
        </w:rPr>
        <w:t>8 y 9</w:t>
      </w:r>
      <w:r w:rsidRPr="004B019A">
        <w:rPr>
          <w:rFonts w:ascii="Arial" w:hAnsi="Arial" w:cs="Arial"/>
          <w:color w:val="000000"/>
        </w:rPr>
        <w:t xml:space="preserve">, </w:t>
      </w:r>
      <w:r w:rsidR="00F332AF">
        <w:rPr>
          <w:rFonts w:ascii="Arial" w:hAnsi="Arial" w:cs="Arial"/>
          <w:color w:val="000000"/>
        </w:rPr>
        <w:t>ibídem</w:t>
      </w:r>
      <w:r w:rsidRPr="004B019A">
        <w:rPr>
          <w:rFonts w:ascii="Arial" w:hAnsi="Arial" w:cs="Arial"/>
          <w:color w:val="000000"/>
        </w:rPr>
        <w:t>). Contest</w:t>
      </w:r>
      <w:r w:rsidR="003616C8">
        <w:rPr>
          <w:rFonts w:ascii="Arial" w:hAnsi="Arial" w:cs="Arial"/>
          <w:color w:val="000000"/>
        </w:rPr>
        <w:t>aron</w:t>
      </w:r>
      <w:r>
        <w:rPr>
          <w:rFonts w:ascii="Arial" w:hAnsi="Arial" w:cs="Arial"/>
          <w:color w:val="000000"/>
        </w:rPr>
        <w:t xml:space="preserve"> </w:t>
      </w:r>
      <w:r>
        <w:rPr>
          <w:rFonts w:ascii="Arial" w:hAnsi="Arial"/>
        </w:rPr>
        <w:t xml:space="preserve">la Procuraduría </w:t>
      </w:r>
      <w:r>
        <w:rPr>
          <w:rFonts w:ascii="Arial" w:hAnsi="Arial" w:cs="Arial"/>
        </w:rPr>
        <w:t xml:space="preserve">de la Nación </w:t>
      </w:r>
      <w:r>
        <w:rPr>
          <w:rFonts w:ascii="Arial" w:hAnsi="Arial"/>
        </w:rPr>
        <w:t>Regional de Risaralda</w:t>
      </w:r>
      <w:r w:rsidR="00F332AF">
        <w:rPr>
          <w:rFonts w:ascii="Arial" w:hAnsi="Arial" w:cs="Arial"/>
        </w:rPr>
        <w:t xml:space="preserve"> (Folio </w:t>
      </w:r>
      <w:r w:rsidR="003616C8">
        <w:rPr>
          <w:rFonts w:ascii="Arial" w:hAnsi="Arial" w:cs="Arial"/>
        </w:rPr>
        <w:t>10</w:t>
      </w:r>
      <w:r w:rsidRPr="004B019A">
        <w:rPr>
          <w:rFonts w:ascii="Arial" w:hAnsi="Arial" w:cs="Arial"/>
        </w:rPr>
        <w:t xml:space="preserve">, </w:t>
      </w:r>
      <w:r w:rsidR="00F332AF">
        <w:rPr>
          <w:rFonts w:ascii="Arial" w:hAnsi="Arial" w:cs="Arial"/>
        </w:rPr>
        <w:t>ibídem</w:t>
      </w:r>
      <w:r w:rsidRPr="004B019A">
        <w:rPr>
          <w:rFonts w:ascii="Arial" w:hAnsi="Arial" w:cs="Arial"/>
        </w:rPr>
        <w:t>)</w:t>
      </w:r>
      <w:r w:rsidR="00827F4A">
        <w:rPr>
          <w:rFonts w:ascii="Arial" w:hAnsi="Arial" w:cs="Arial"/>
        </w:rPr>
        <w:t xml:space="preserve">, </w:t>
      </w:r>
      <w:r w:rsidR="003616C8">
        <w:rPr>
          <w:rFonts w:ascii="Arial" w:hAnsi="Arial" w:cs="Arial"/>
        </w:rPr>
        <w:t xml:space="preserve">el accionado (Folio 14, ib.), </w:t>
      </w:r>
      <w:r w:rsidR="00F332AF">
        <w:rPr>
          <w:rFonts w:ascii="Arial" w:hAnsi="Arial" w:cs="Arial"/>
        </w:rPr>
        <w:t xml:space="preserve">la Alcaldía de Pereira (Folios </w:t>
      </w:r>
      <w:r w:rsidR="00872191">
        <w:rPr>
          <w:rFonts w:ascii="Arial" w:hAnsi="Arial" w:cs="Arial"/>
        </w:rPr>
        <w:t>27 a 29</w:t>
      </w:r>
      <w:r w:rsidR="00F332AF">
        <w:rPr>
          <w:rFonts w:ascii="Arial" w:hAnsi="Arial" w:cs="Arial"/>
        </w:rPr>
        <w:t>, ib.)</w:t>
      </w:r>
      <w:r w:rsidR="00872191">
        <w:rPr>
          <w:rFonts w:ascii="Arial" w:hAnsi="Arial" w:cs="Arial"/>
        </w:rPr>
        <w:t xml:space="preserve"> la Defensoría del Pueblo Regional Risaralda (Folios 38 y 39, ib.) y la Defensoría del Pueblo Regional Caldas (Folios 42 a 44, ib.)</w:t>
      </w:r>
      <w:r w:rsidR="004809E0">
        <w:rPr>
          <w:rFonts w:ascii="Arial" w:hAnsi="Arial" w:cs="Arial"/>
        </w:rPr>
        <w:t>.</w:t>
      </w:r>
    </w:p>
    <w:p w:rsidR="00B41B34" w:rsidRPr="00984EE4" w:rsidRDefault="00B41B34" w:rsidP="00B50331">
      <w:pPr>
        <w:spacing w:line="360" w:lineRule="auto"/>
        <w:jc w:val="both"/>
        <w:rPr>
          <w:rFonts w:ascii="Arial" w:hAnsi="Arial"/>
          <w:sz w:val="22"/>
        </w:rPr>
      </w:pPr>
    </w:p>
    <w:p w:rsidR="00B41B34" w:rsidRPr="00984EE4" w:rsidRDefault="00B41B3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310F89" w:rsidRDefault="00310F89" w:rsidP="00310F89">
      <w:pPr>
        <w:pStyle w:val="Prrafodelista"/>
        <w:numPr>
          <w:ilvl w:val="1"/>
          <w:numId w:val="18"/>
        </w:numPr>
        <w:spacing w:line="360" w:lineRule="auto"/>
        <w:jc w:val="both"/>
        <w:rPr>
          <w:rFonts w:ascii="Arial" w:hAnsi="Arial"/>
        </w:rPr>
      </w:pPr>
      <w:r>
        <w:rPr>
          <w:rFonts w:ascii="Arial" w:hAnsi="Arial"/>
        </w:rPr>
        <w:t xml:space="preserve">La </w:t>
      </w:r>
      <w:r>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310F89" w:rsidRDefault="00FE4ABF" w:rsidP="00310F89">
      <w:pPr>
        <w:spacing w:line="360" w:lineRule="auto"/>
        <w:jc w:val="both"/>
        <w:rPr>
          <w:rFonts w:ascii="Arial" w:hAnsi="Arial"/>
        </w:rPr>
      </w:pPr>
      <w:r>
        <w:rPr>
          <w:rFonts w:ascii="Arial" w:hAnsi="Arial"/>
        </w:rPr>
        <w:t>Rememoró su</w:t>
      </w:r>
      <w:r w:rsidR="00310F89">
        <w:rPr>
          <w:rFonts w:ascii="Arial" w:hAnsi="Arial"/>
        </w:rPr>
        <w:t xml:space="preserve"> papel en las acciones populares, estima que la situación alegada, es ajena a su función, de allí que solicitó su desvinculación (Folio </w:t>
      </w:r>
      <w:r w:rsidR="00872191">
        <w:rPr>
          <w:rFonts w:ascii="Arial" w:hAnsi="Arial"/>
        </w:rPr>
        <w:t>10</w:t>
      </w:r>
      <w:r w:rsidR="00310F89">
        <w:rPr>
          <w:rFonts w:ascii="Arial" w:hAnsi="Arial"/>
        </w:rPr>
        <w:t xml:space="preserve">, ib.). </w:t>
      </w:r>
    </w:p>
    <w:p w:rsidR="00872191" w:rsidRDefault="00872191" w:rsidP="00310F89">
      <w:pPr>
        <w:spacing w:line="360" w:lineRule="auto"/>
        <w:jc w:val="both"/>
        <w:rPr>
          <w:rFonts w:ascii="Arial" w:hAnsi="Arial"/>
        </w:rPr>
      </w:pPr>
    </w:p>
    <w:p w:rsidR="00872191" w:rsidRDefault="00872191" w:rsidP="00872191">
      <w:pPr>
        <w:pStyle w:val="Prrafodelista"/>
        <w:numPr>
          <w:ilvl w:val="1"/>
          <w:numId w:val="18"/>
        </w:numPr>
        <w:spacing w:line="360" w:lineRule="auto"/>
        <w:jc w:val="both"/>
        <w:rPr>
          <w:rFonts w:ascii="Arial" w:hAnsi="Arial"/>
        </w:rPr>
      </w:pPr>
      <w:r>
        <w:rPr>
          <w:rFonts w:ascii="Arial" w:hAnsi="Arial"/>
        </w:rPr>
        <w:t>El Juzgado Segundo Civil del Circuito</w:t>
      </w:r>
    </w:p>
    <w:p w:rsidR="00872191" w:rsidRDefault="00872191" w:rsidP="00872191">
      <w:pPr>
        <w:spacing w:line="360" w:lineRule="auto"/>
        <w:jc w:val="both"/>
        <w:rPr>
          <w:rFonts w:ascii="Arial" w:hAnsi="Arial"/>
        </w:rPr>
      </w:pPr>
    </w:p>
    <w:p w:rsidR="00872191" w:rsidRPr="00872191" w:rsidRDefault="00FA6F17" w:rsidP="00872191">
      <w:pPr>
        <w:spacing w:line="360" w:lineRule="auto"/>
        <w:jc w:val="both"/>
        <w:rPr>
          <w:rFonts w:ascii="Arial" w:hAnsi="Arial"/>
        </w:rPr>
      </w:pPr>
      <w:r>
        <w:rPr>
          <w:rFonts w:ascii="Arial" w:hAnsi="Arial"/>
        </w:rPr>
        <w:t xml:space="preserve">Relató </w:t>
      </w:r>
      <w:r w:rsidR="00872191">
        <w:rPr>
          <w:rFonts w:ascii="Arial" w:hAnsi="Arial"/>
        </w:rPr>
        <w:t xml:space="preserve">la desmesurada </w:t>
      </w:r>
      <w:r w:rsidR="00101243">
        <w:rPr>
          <w:rFonts w:ascii="Arial" w:hAnsi="Arial"/>
        </w:rPr>
        <w:t xml:space="preserve">presentación </w:t>
      </w:r>
      <w:r>
        <w:rPr>
          <w:rFonts w:ascii="Arial" w:hAnsi="Arial"/>
        </w:rPr>
        <w:t xml:space="preserve">por parte del accionante </w:t>
      </w:r>
      <w:r w:rsidR="00101243">
        <w:rPr>
          <w:rFonts w:ascii="Arial" w:hAnsi="Arial"/>
        </w:rPr>
        <w:t xml:space="preserve">de </w:t>
      </w:r>
      <w:r w:rsidR="00872191">
        <w:rPr>
          <w:rFonts w:ascii="Arial" w:hAnsi="Arial"/>
        </w:rPr>
        <w:t>solicitudes y recursos en las acciones popul</w:t>
      </w:r>
      <w:r w:rsidR="00101243">
        <w:rPr>
          <w:rFonts w:ascii="Arial" w:hAnsi="Arial"/>
        </w:rPr>
        <w:t>ares tramitadas en ese despacho;</w:t>
      </w:r>
      <w:r w:rsidR="00872191">
        <w:rPr>
          <w:rFonts w:ascii="Arial" w:hAnsi="Arial"/>
        </w:rPr>
        <w:t xml:space="preserve"> </w:t>
      </w:r>
      <w:r>
        <w:rPr>
          <w:rFonts w:ascii="Arial" w:hAnsi="Arial"/>
        </w:rPr>
        <w:t xml:space="preserve">y, </w:t>
      </w:r>
      <w:r w:rsidR="00101243">
        <w:rPr>
          <w:rFonts w:ascii="Arial" w:hAnsi="Arial"/>
        </w:rPr>
        <w:t>solicitó negar los amparos porque dio el trámite legal a los impedimentos del juzgado remitente (Folio 14, ib.).</w:t>
      </w:r>
    </w:p>
    <w:p w:rsidR="00827F4A" w:rsidRDefault="00827F4A" w:rsidP="00310F89">
      <w:pPr>
        <w:spacing w:line="360" w:lineRule="auto"/>
        <w:jc w:val="both"/>
        <w:rPr>
          <w:rFonts w:ascii="Arial" w:hAnsi="Arial"/>
        </w:rPr>
      </w:pPr>
    </w:p>
    <w:p w:rsidR="00101243" w:rsidRDefault="00101243" w:rsidP="00AE26BB">
      <w:pPr>
        <w:pStyle w:val="Prrafodelista"/>
        <w:numPr>
          <w:ilvl w:val="1"/>
          <w:numId w:val="18"/>
        </w:numPr>
        <w:spacing w:line="360" w:lineRule="auto"/>
        <w:jc w:val="both"/>
        <w:rPr>
          <w:rFonts w:ascii="Arial" w:hAnsi="Arial"/>
        </w:rPr>
      </w:pPr>
      <w:r>
        <w:rPr>
          <w:rFonts w:ascii="Arial" w:hAnsi="Arial"/>
        </w:rPr>
        <w:t>La Alcaldía de Pereira</w:t>
      </w:r>
    </w:p>
    <w:p w:rsidR="00101243" w:rsidRDefault="00101243" w:rsidP="00101243">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y, en esas condiciones solicitó ser desvinculada</w:t>
      </w:r>
      <w:r w:rsidR="0078524E">
        <w:rPr>
          <w:rFonts w:ascii="Arial" w:hAnsi="Arial"/>
        </w:rPr>
        <w:t xml:space="preserve">. Agregó que debe condenarse en costas al actor por el obstinado abuso de los mecanismos constitucionales </w:t>
      </w:r>
      <w:r>
        <w:rPr>
          <w:rFonts w:ascii="Arial" w:hAnsi="Arial"/>
        </w:rPr>
        <w:t xml:space="preserve">(Folios </w:t>
      </w:r>
      <w:r w:rsidR="0078524E">
        <w:rPr>
          <w:rFonts w:ascii="Arial" w:hAnsi="Arial"/>
        </w:rPr>
        <w:t>27 a 29</w:t>
      </w:r>
      <w:r>
        <w:rPr>
          <w:rFonts w:ascii="Arial" w:hAnsi="Arial"/>
        </w:rPr>
        <w:t>, ib.)</w:t>
      </w:r>
    </w:p>
    <w:p w:rsidR="00101243" w:rsidRPr="00101243" w:rsidRDefault="00101243" w:rsidP="00101243">
      <w:pPr>
        <w:spacing w:line="360" w:lineRule="auto"/>
        <w:jc w:val="both"/>
        <w:rPr>
          <w:rFonts w:ascii="Arial" w:hAnsi="Arial"/>
        </w:rPr>
      </w:pPr>
    </w:p>
    <w:p w:rsidR="0078524E" w:rsidRPr="008A11CE" w:rsidRDefault="0078524E" w:rsidP="0078524E">
      <w:pPr>
        <w:pStyle w:val="Prrafodelista"/>
        <w:numPr>
          <w:ilvl w:val="1"/>
          <w:numId w:val="18"/>
        </w:numPr>
        <w:spacing w:line="360" w:lineRule="auto"/>
        <w:jc w:val="both"/>
        <w:rPr>
          <w:rFonts w:ascii="Arial" w:hAnsi="Arial"/>
        </w:rPr>
      </w:pPr>
      <w:r w:rsidRPr="008A11CE">
        <w:rPr>
          <w:rFonts w:ascii="Arial" w:hAnsi="Arial"/>
        </w:rPr>
        <w:t xml:space="preserve">La </w:t>
      </w:r>
      <w:r>
        <w:rPr>
          <w:rFonts w:ascii="Arial" w:hAnsi="Arial" w:cs="Arial"/>
        </w:rPr>
        <w:t xml:space="preserve">Defensoría del Pueblo </w:t>
      </w:r>
      <w:r w:rsidRPr="008A11CE">
        <w:rPr>
          <w:rFonts w:ascii="Arial" w:hAnsi="Arial" w:cs="Arial"/>
        </w:rPr>
        <w:t>Regional Risaralda</w:t>
      </w:r>
    </w:p>
    <w:p w:rsidR="0078524E" w:rsidRPr="00706066" w:rsidRDefault="0078524E" w:rsidP="0078524E">
      <w:pPr>
        <w:spacing w:line="360" w:lineRule="auto"/>
        <w:jc w:val="both"/>
        <w:rPr>
          <w:rFonts w:ascii="Arial" w:hAnsi="Arial"/>
        </w:rPr>
      </w:pPr>
    </w:p>
    <w:p w:rsidR="0078524E" w:rsidRDefault="00FA6F17" w:rsidP="0078524E">
      <w:pPr>
        <w:spacing w:line="360" w:lineRule="auto"/>
        <w:jc w:val="both"/>
        <w:rPr>
          <w:rFonts w:ascii="Arial" w:hAnsi="Arial"/>
        </w:rPr>
      </w:pPr>
      <w:r>
        <w:rPr>
          <w:rFonts w:ascii="Arial" w:hAnsi="Arial"/>
        </w:rPr>
        <w:t xml:space="preserve">Refirió </w:t>
      </w:r>
      <w:r w:rsidR="0078524E">
        <w:rPr>
          <w:rFonts w:ascii="Arial" w:hAnsi="Arial"/>
        </w:rPr>
        <w:t>sus funciones constitucionales</w:t>
      </w:r>
      <w:r>
        <w:rPr>
          <w:rFonts w:ascii="Arial" w:hAnsi="Arial"/>
        </w:rPr>
        <w:t xml:space="preserve">; advirtió </w:t>
      </w:r>
      <w:r w:rsidR="0078524E">
        <w:rPr>
          <w:rFonts w:ascii="Arial" w:hAnsi="Arial"/>
        </w:rPr>
        <w:t>que no se encuentra probada la trasgresión de los derechos fundamentales</w:t>
      </w:r>
      <w:r>
        <w:rPr>
          <w:rFonts w:ascii="Arial" w:hAnsi="Arial"/>
        </w:rPr>
        <w:t>; y</w:t>
      </w:r>
      <w:r w:rsidR="0078524E">
        <w:rPr>
          <w:rFonts w:ascii="Arial" w:hAnsi="Arial"/>
        </w:rPr>
        <w:t xml:space="preserve">, </w:t>
      </w:r>
      <w:r>
        <w:rPr>
          <w:rFonts w:ascii="Arial" w:hAnsi="Arial"/>
        </w:rPr>
        <w:t xml:space="preserve">pidió </w:t>
      </w:r>
      <w:r w:rsidR="0078524E">
        <w:rPr>
          <w:rFonts w:ascii="Arial" w:hAnsi="Arial"/>
        </w:rPr>
        <w:t xml:space="preserve">su desvinculación </w:t>
      </w:r>
      <w:r w:rsidR="0078524E">
        <w:rPr>
          <w:rFonts w:ascii="Arial" w:hAnsi="Arial" w:cs="Arial"/>
          <w:spacing w:val="3"/>
        </w:rPr>
        <w:t>(Folios 38 y 39, ib.)</w:t>
      </w:r>
      <w:r w:rsidR="0078524E">
        <w:rPr>
          <w:rFonts w:ascii="Arial" w:hAnsi="Arial"/>
        </w:rPr>
        <w:t xml:space="preserve">. </w:t>
      </w:r>
    </w:p>
    <w:p w:rsidR="0078524E" w:rsidRDefault="0078524E" w:rsidP="0078524E">
      <w:pPr>
        <w:spacing w:line="360" w:lineRule="auto"/>
        <w:jc w:val="both"/>
        <w:rPr>
          <w:rFonts w:ascii="Arial" w:hAnsi="Arial"/>
        </w:rPr>
      </w:pPr>
    </w:p>
    <w:p w:rsidR="0078524E" w:rsidRDefault="0078524E" w:rsidP="0078524E">
      <w:pPr>
        <w:pStyle w:val="Prrafodelista"/>
        <w:numPr>
          <w:ilvl w:val="1"/>
          <w:numId w:val="18"/>
        </w:numPr>
        <w:spacing w:line="360" w:lineRule="auto"/>
        <w:jc w:val="both"/>
        <w:rPr>
          <w:rFonts w:ascii="Arial" w:hAnsi="Arial"/>
        </w:rPr>
      </w:pPr>
      <w:r>
        <w:rPr>
          <w:rFonts w:ascii="Arial" w:hAnsi="Arial"/>
        </w:rPr>
        <w:t>La Defensoría del Pueblo Regional Caldas</w:t>
      </w:r>
    </w:p>
    <w:p w:rsidR="0078524E" w:rsidRDefault="0078524E" w:rsidP="0078524E">
      <w:pPr>
        <w:spacing w:line="360" w:lineRule="auto"/>
        <w:jc w:val="both"/>
        <w:rPr>
          <w:rFonts w:ascii="Arial" w:hAnsi="Arial"/>
        </w:rPr>
      </w:pPr>
    </w:p>
    <w:p w:rsidR="0078524E" w:rsidRPr="00B81FDA" w:rsidRDefault="0078524E" w:rsidP="0078524E">
      <w:pPr>
        <w:spacing w:line="360" w:lineRule="auto"/>
        <w:jc w:val="both"/>
        <w:rPr>
          <w:rFonts w:ascii="Arial" w:hAnsi="Arial"/>
        </w:rPr>
      </w:pPr>
      <w:r>
        <w:rPr>
          <w:rFonts w:ascii="Arial" w:hAnsi="Arial"/>
        </w:rPr>
        <w:t xml:space="preserve">Manifestó que desde el año 2014 designó un defensor público para que brindara asesoría al actor, hizo un recuento de las actuaciones adelantadas y de las distintas solicitudes presentadas, </w:t>
      </w:r>
      <w:r w:rsidR="00FA6F17">
        <w:rPr>
          <w:rFonts w:ascii="Arial" w:hAnsi="Arial"/>
        </w:rPr>
        <w:t xml:space="preserve">y concluyó </w:t>
      </w:r>
      <w:r>
        <w:rPr>
          <w:rFonts w:ascii="Arial" w:hAnsi="Arial"/>
        </w:rPr>
        <w:t xml:space="preserve">el abuso que hace de las acciones constitucionales. Asimismo, consideró que el accionante actúa con temeridad y mala fe porque con el amparo pretende el reconocimiento de intereses económicos (Folios </w:t>
      </w:r>
      <w:r w:rsidR="007552AD">
        <w:rPr>
          <w:rFonts w:ascii="Arial" w:hAnsi="Arial"/>
        </w:rPr>
        <w:t>42 a 44</w:t>
      </w:r>
      <w:r>
        <w:rPr>
          <w:rFonts w:ascii="Arial" w:hAnsi="Arial"/>
        </w:rPr>
        <w:t>, ib.).</w:t>
      </w:r>
    </w:p>
    <w:p w:rsidR="00310F89" w:rsidRDefault="00310F89" w:rsidP="006F4450">
      <w:pPr>
        <w:spacing w:line="360" w:lineRule="auto"/>
        <w:jc w:val="both"/>
        <w:rPr>
          <w:rFonts w:ascii="Arial" w:hAnsi="Arial"/>
          <w:highlight w:val="yellow"/>
        </w:rPr>
      </w:pPr>
    </w:p>
    <w:p w:rsidR="007552AD" w:rsidRPr="00A75D4E" w:rsidRDefault="007552AD"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Pr="00EE1C51" w:rsidRDefault="005427D5" w:rsidP="00CF429F">
      <w:pPr>
        <w:pStyle w:val="Sangra2detindependiente"/>
        <w:spacing w:after="0" w:line="360" w:lineRule="auto"/>
        <w:ind w:left="0"/>
        <w:jc w:val="both"/>
        <w:rPr>
          <w:rFonts w:ascii="Arial" w:hAnsi="Arial" w:cs="Arial"/>
          <w:sz w:val="24"/>
          <w:szCs w:val="24"/>
        </w:rPr>
      </w:pPr>
      <w:r w:rsidRPr="00EE1C51">
        <w:rPr>
          <w:rFonts w:ascii="Arial" w:hAnsi="Arial" w:cs="Arial"/>
          <w:sz w:val="24"/>
          <w:szCs w:val="24"/>
        </w:rPr>
        <w:t xml:space="preserve">Este Tribunal es competente para conocer la acción 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Segundo </w:t>
      </w:r>
      <w:r w:rsidR="00EE1C51" w:rsidRPr="00EE1C51">
        <w:rPr>
          <w:rFonts w:ascii="Arial" w:hAnsi="Arial" w:cs="Arial"/>
          <w:color w:val="000000"/>
          <w:sz w:val="24"/>
          <w:szCs w:val="24"/>
        </w:rPr>
        <w:t xml:space="preserve">Civil del Circuito de </w:t>
      </w:r>
      <w:r w:rsidR="00CB0B9E">
        <w:rPr>
          <w:rFonts w:ascii="Arial" w:hAnsi="Arial" w:cs="Arial"/>
          <w:color w:val="000000"/>
          <w:sz w:val="24"/>
          <w:szCs w:val="24"/>
        </w:rPr>
        <w:t xml:space="preserve">Pereira </w:t>
      </w:r>
      <w:r w:rsidRPr="00EE1C51">
        <w:rPr>
          <w:rFonts w:ascii="Arial" w:hAnsi="Arial" w:cs="Arial"/>
          <w:sz w:val="24"/>
          <w:szCs w:val="24"/>
        </w:rPr>
        <w:t>(Artículos 86 de la CP, 37 del Decreto 2591 de 1991 y Decreto 1382 de 2000).</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CE4238"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el accionante dentro </w:t>
      </w:r>
      <w:r w:rsidR="001235FF">
        <w:rPr>
          <w:rFonts w:ascii="Arial" w:hAnsi="Arial" w:cs="Arial"/>
          <w:szCs w:val="24"/>
        </w:rPr>
        <w:t xml:space="preserve">de los procesos </w:t>
      </w:r>
      <w:r>
        <w:rPr>
          <w:rFonts w:ascii="Arial" w:hAnsi="Arial" w:cs="Arial"/>
          <w:szCs w:val="24"/>
        </w:rPr>
        <w:t>judicial</w:t>
      </w:r>
      <w:r w:rsidR="001235FF">
        <w:rPr>
          <w:rFonts w:ascii="Arial" w:hAnsi="Arial" w:cs="Arial"/>
          <w:szCs w:val="24"/>
        </w:rPr>
        <w:t>es</w:t>
      </w:r>
      <w:r>
        <w:rPr>
          <w:rFonts w:ascii="Arial" w:hAnsi="Arial" w:cs="Arial"/>
          <w:szCs w:val="24"/>
        </w:rPr>
        <w:t xml:space="preserve"> en </w:t>
      </w:r>
      <w:r w:rsidR="001235FF">
        <w:rPr>
          <w:rFonts w:ascii="Arial" w:hAnsi="Arial" w:cs="Arial"/>
          <w:szCs w:val="24"/>
        </w:rPr>
        <w:t xml:space="preserve">los </w:t>
      </w:r>
      <w:r>
        <w:rPr>
          <w:rFonts w:ascii="Arial" w:hAnsi="Arial" w:cs="Arial"/>
          <w:szCs w:val="24"/>
        </w:rPr>
        <w:t>que se 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96024C">
        <w:rPr>
          <w:rFonts w:ascii="Arial" w:hAnsi="Arial" w:cs="Arial"/>
          <w:color w:val="000000"/>
          <w:szCs w:val="24"/>
        </w:rPr>
        <w:t xml:space="preserve">Segundo </w:t>
      </w:r>
      <w:r w:rsidR="00CB0B9E">
        <w:rPr>
          <w:rFonts w:ascii="Arial" w:hAnsi="Arial" w:cs="Arial"/>
          <w:szCs w:val="24"/>
        </w:rPr>
        <w:t xml:space="preserve">Civil del Circuito de 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CB0B9E">
        <w:rPr>
          <w:rFonts w:ascii="Arial" w:hAnsi="Arial" w:cs="Arial"/>
          <w:szCs w:val="24"/>
        </w:rPr>
        <w:t>conoc</w:t>
      </w:r>
      <w:r>
        <w:rPr>
          <w:rFonts w:ascii="Arial" w:hAnsi="Arial" w:cs="Arial"/>
          <w:szCs w:val="24"/>
        </w:rPr>
        <w:t xml:space="preserve">e </w:t>
      </w:r>
      <w:r w:rsidR="001235FF">
        <w:rPr>
          <w:rFonts w:ascii="Arial" w:hAnsi="Arial" w:cs="Arial"/>
          <w:szCs w:val="24"/>
        </w:rPr>
        <w:t xml:space="preserve">los </w:t>
      </w:r>
      <w:r>
        <w:rPr>
          <w:rFonts w:ascii="Arial" w:hAnsi="Arial" w:cs="Arial"/>
          <w:szCs w:val="24"/>
        </w:rPr>
        <w:t>asunto</w:t>
      </w:r>
      <w:r w:rsidR="001235FF">
        <w:rPr>
          <w:rFonts w:ascii="Arial" w:hAnsi="Arial" w:cs="Arial"/>
          <w:szCs w:val="24"/>
        </w:rPr>
        <w:t>s</w:t>
      </w:r>
      <w:r w:rsidR="005427D5">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1235FF" w:rsidRPr="00AE73C7" w:rsidRDefault="001235FF" w:rsidP="001235FF">
      <w:pPr>
        <w:pStyle w:val="Textoindependiente"/>
        <w:spacing w:line="360" w:lineRule="auto"/>
        <w:rPr>
          <w:rFonts w:ascii="Arial" w:hAnsi="Arial" w:cs="Arial"/>
          <w:szCs w:val="24"/>
        </w:rPr>
      </w:pPr>
      <w:r>
        <w:rPr>
          <w:rFonts w:ascii="Arial" w:hAnsi="Arial" w:cs="Arial"/>
        </w:rPr>
        <w:t>Como l</w:t>
      </w:r>
      <w:r>
        <w:rPr>
          <w:rFonts w:ascii="Arial" w:hAnsi="Arial" w:cs="Arial"/>
          <w:szCs w:val="24"/>
        </w:rPr>
        <w:t>os litisconsortes vinculados a este trámite, eventuales afectados con la acción constitucional, no incurrieron en violación o amenaza alguna, se negará la tutela frente a ellos.</w:t>
      </w: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96024C">
        <w:rPr>
          <w:rFonts w:ascii="Arial" w:hAnsi="Arial" w:cs="Arial"/>
          <w:color w:val="000000"/>
        </w:rPr>
        <w:t xml:space="preserve">Segundo </w:t>
      </w:r>
      <w:r w:rsidR="00CB0B9E">
        <w:rPr>
          <w:rFonts w:ascii="Arial" w:hAnsi="Arial" w:cs="Arial"/>
        </w:rPr>
        <w:t>Civil del Circuito de Pereira</w:t>
      </w:r>
      <w:r>
        <w:rPr>
          <w:rFonts w:ascii="Arial" w:hAnsi="Arial" w:cs="Arial"/>
          <w:spacing w:val="-3"/>
          <w:lang w:val="es-ES_tradnl"/>
        </w:rPr>
        <w:t xml:space="preserve"> 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E4238">
        <w:rPr>
          <w:rFonts w:ascii="Arial" w:hAnsi="Arial" w:cs="Arial"/>
          <w:spacing w:val="-3"/>
          <w:lang w:val="es-ES_tradnl"/>
        </w:rPr>
        <w:t>en la</w:t>
      </w:r>
      <w:r w:rsidR="001235FF">
        <w:rPr>
          <w:rFonts w:ascii="Arial" w:hAnsi="Arial" w:cs="Arial"/>
          <w:spacing w:val="-3"/>
          <w:lang w:val="es-ES_tradnl"/>
        </w:rPr>
        <w:t>s</w:t>
      </w:r>
      <w:r w:rsidR="00CE4238">
        <w:rPr>
          <w:rFonts w:ascii="Arial" w:hAnsi="Arial" w:cs="Arial"/>
          <w:spacing w:val="-3"/>
          <w:lang w:val="es-ES_tradnl"/>
        </w:rPr>
        <w:t xml:space="preserve"> </w:t>
      </w:r>
      <w:r w:rsidR="001235FF">
        <w:rPr>
          <w:rFonts w:ascii="Arial" w:hAnsi="Arial" w:cs="Arial"/>
          <w:spacing w:val="-3"/>
          <w:lang w:val="es-ES_tradnl"/>
        </w:rPr>
        <w:t xml:space="preserve">acciones </w:t>
      </w:r>
      <w:r w:rsidR="00CB0B9E">
        <w:rPr>
          <w:rFonts w:ascii="Arial" w:hAnsi="Arial" w:cs="Arial"/>
          <w:spacing w:val="-3"/>
          <w:lang w:val="es-ES_tradnl"/>
        </w:rPr>
        <w:t>popular</w:t>
      </w:r>
      <w:r w:rsidR="001235FF">
        <w:rPr>
          <w:rFonts w:ascii="Arial" w:hAnsi="Arial" w:cs="Arial"/>
          <w:spacing w:val="-3"/>
          <w:lang w:val="es-ES_tradnl"/>
        </w:rPr>
        <w:t>es</w:t>
      </w:r>
      <w:r w:rsidR="00CB0B9E">
        <w:rPr>
          <w:rFonts w:ascii="Arial" w:hAnsi="Arial" w:cs="Arial"/>
          <w:spacing w:val="-3"/>
          <w:lang w:val="es-ES_tradnl"/>
        </w:rPr>
        <w:t xml:space="preserve">, según lo expuesto en </w:t>
      </w:r>
      <w:r w:rsidR="00CE4238">
        <w:rPr>
          <w:rFonts w:ascii="Arial" w:hAnsi="Arial" w:cs="Arial"/>
          <w:spacing w:val="-3"/>
          <w:lang w:val="es-ES_tradnl"/>
        </w:rPr>
        <w:t xml:space="preserve">el </w:t>
      </w:r>
      <w:r w:rsidR="00CB0B9E">
        <w:rPr>
          <w:rFonts w:ascii="Arial" w:hAnsi="Arial" w:cs="Arial"/>
          <w:spacing w:val="-3"/>
          <w:lang w:val="es-ES_tradnl"/>
        </w:rPr>
        <w:t>escrito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FF5B57" w:rsidRPr="006A3AB9" w:rsidRDefault="00FF5B57" w:rsidP="00FF5B5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62273B" w:rsidRPr="008740E9" w:rsidRDefault="0062273B" w:rsidP="0062273B">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8740E9" w:rsidRDefault="0062273B" w:rsidP="0062273B">
      <w:pPr>
        <w:pStyle w:val="Textoindependiente"/>
        <w:tabs>
          <w:tab w:val="clear" w:pos="0"/>
        </w:tabs>
        <w:spacing w:line="360" w:lineRule="auto"/>
        <w:rPr>
          <w:rFonts w:ascii="Arial" w:hAnsi="Arial" w:cs="Arial"/>
          <w:szCs w:val="24"/>
          <w:u w:val="single"/>
        </w:rPr>
      </w:pP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62273B" w:rsidRPr="008740E9" w:rsidRDefault="0062273B" w:rsidP="0062273B">
      <w:pPr>
        <w:pStyle w:val="Textoindependiente"/>
        <w:tabs>
          <w:tab w:val="clear" w:pos="0"/>
        </w:tabs>
        <w:spacing w:line="360" w:lineRule="auto"/>
        <w:rPr>
          <w:rFonts w:ascii="Arial" w:hAnsi="Arial" w:cs="Arial"/>
          <w:szCs w:val="24"/>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067715" w:rsidRDefault="00067715" w:rsidP="0062273B">
      <w:pPr>
        <w:spacing w:line="360" w:lineRule="auto"/>
        <w:jc w:val="both"/>
        <w:rPr>
          <w:rFonts w:ascii="Arial" w:hAnsi="Arial" w:cs="Arial"/>
          <w:lang w:val="es-ES_tradnl"/>
        </w:rPr>
      </w:pPr>
    </w:p>
    <w:p w:rsidR="007552AD" w:rsidRDefault="007552AD"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FC0892" w:rsidRDefault="00FC0892" w:rsidP="00FC0892">
      <w:pPr>
        <w:pStyle w:val="Textoindependiente"/>
        <w:spacing w:line="360" w:lineRule="auto"/>
        <w:ind w:left="400"/>
        <w:rPr>
          <w:rFonts w:ascii="Arial" w:hAnsi="Arial"/>
          <w:szCs w:val="24"/>
        </w:rPr>
      </w:pPr>
    </w:p>
    <w:p w:rsidR="00FF5B57" w:rsidRDefault="007852BE" w:rsidP="00FF5B57">
      <w:pPr>
        <w:spacing w:line="360" w:lineRule="auto"/>
        <w:jc w:val="both"/>
        <w:rPr>
          <w:rFonts w:ascii="Arial" w:hAnsi="Arial" w:cs="Arial"/>
          <w:lang w:val="es-ES_tradnl"/>
        </w:rPr>
      </w:pPr>
      <w:r>
        <w:rPr>
          <w:rFonts w:ascii="Arial" w:hAnsi="Arial" w:cs="Arial"/>
          <w:lang w:val="es-ES_tradnl"/>
        </w:rPr>
        <w:t>Puesto q</w:t>
      </w:r>
      <w:r w:rsidR="00FF5B57">
        <w:rPr>
          <w:rFonts w:ascii="Arial" w:hAnsi="Arial" w:cs="Arial"/>
          <w:lang w:val="es-ES_tradnl"/>
        </w:rPr>
        <w:t xml:space="preserve">ue los requisitos generales de procedibilidad son concurrentes, esto es, </w:t>
      </w:r>
      <w:r w:rsidR="0096024C">
        <w:rPr>
          <w:rFonts w:ascii="Arial" w:hAnsi="Arial" w:cs="Arial"/>
          <w:lang w:val="es-ES_tradnl"/>
        </w:rPr>
        <w:t xml:space="preserve">incumplido </w:t>
      </w:r>
      <w:r w:rsidR="00FF5B57">
        <w:rPr>
          <w:rFonts w:ascii="Arial" w:hAnsi="Arial" w:cs="Arial"/>
          <w:lang w:val="es-ES_tradnl"/>
        </w:rPr>
        <w:t xml:space="preserve">uno, se torna </w:t>
      </w:r>
      <w:r w:rsidR="0096024C">
        <w:rPr>
          <w:rFonts w:ascii="Arial" w:hAnsi="Arial" w:cs="Arial"/>
          <w:lang w:val="es-ES_tradnl"/>
        </w:rPr>
        <w:t>inane</w:t>
      </w:r>
      <w:r w:rsidR="00FF5B57">
        <w:rPr>
          <w:rFonts w:ascii="Arial" w:hAnsi="Arial" w:cs="Arial"/>
          <w:lang w:val="es-ES_tradnl"/>
        </w:rPr>
        <w:t xml:space="preserve"> el examen de los demás, menos podrían revisarse los supuestos especiales, el análisis </w:t>
      </w:r>
      <w:r>
        <w:rPr>
          <w:rFonts w:ascii="Arial" w:hAnsi="Arial" w:cs="Arial"/>
          <w:lang w:val="es-ES_tradnl"/>
        </w:rPr>
        <w:t>que sigue se limitará a</w:t>
      </w:r>
      <w:r w:rsidR="00FF5B57">
        <w:rPr>
          <w:rFonts w:ascii="Arial" w:hAnsi="Arial" w:cs="Arial"/>
          <w:lang w:val="es-ES_tradnl"/>
        </w:rPr>
        <w:t xml:space="preserve"> la subsidiariedad, porque es el elemento que se </w:t>
      </w:r>
      <w:r>
        <w:rPr>
          <w:rFonts w:ascii="Arial" w:hAnsi="Arial" w:cs="Arial"/>
          <w:lang w:val="es-ES_tradnl"/>
        </w:rPr>
        <w:t xml:space="preserve">advierte </w:t>
      </w:r>
      <w:r w:rsidR="0096024C">
        <w:rPr>
          <w:rFonts w:ascii="Arial" w:hAnsi="Arial" w:cs="Arial"/>
          <w:lang w:val="es-ES_tradnl"/>
        </w:rPr>
        <w:t>ausente</w:t>
      </w:r>
      <w:r>
        <w:rPr>
          <w:rFonts w:ascii="Arial" w:hAnsi="Arial" w:cs="Arial"/>
          <w:lang w:val="es-ES_tradnl"/>
        </w:rPr>
        <w:t xml:space="preserve"> </w:t>
      </w:r>
      <w:r w:rsidR="00FF5B57">
        <w:rPr>
          <w:rFonts w:ascii="Arial" w:hAnsi="Arial" w:cs="Arial"/>
          <w:lang w:val="es-ES_tradnl"/>
        </w:rPr>
        <w:t>y resulta suficiente para el fracaso de</w:t>
      </w:r>
      <w:r>
        <w:rPr>
          <w:rFonts w:ascii="Arial" w:hAnsi="Arial" w:cs="Arial"/>
          <w:lang w:val="es-ES_tradnl"/>
        </w:rPr>
        <w:t xml:space="preserve"> </w:t>
      </w:r>
      <w:r w:rsidR="00FF5B57">
        <w:rPr>
          <w:rFonts w:ascii="Arial" w:hAnsi="Arial" w:cs="Arial"/>
          <w:lang w:val="es-ES_tradnl"/>
        </w:rPr>
        <w:t>l</w:t>
      </w:r>
      <w:r>
        <w:rPr>
          <w:rFonts w:ascii="Arial" w:hAnsi="Arial" w:cs="Arial"/>
          <w:lang w:val="es-ES_tradnl"/>
        </w:rPr>
        <w:t>os</w:t>
      </w:r>
      <w:r w:rsidR="00FF5B57">
        <w:rPr>
          <w:rFonts w:ascii="Arial" w:hAnsi="Arial" w:cs="Arial"/>
          <w:lang w:val="es-ES_tradnl"/>
        </w:rPr>
        <w:t xml:space="preserve"> amparo</w:t>
      </w:r>
      <w:r>
        <w:rPr>
          <w:rFonts w:ascii="Arial" w:hAnsi="Arial" w:cs="Arial"/>
          <w:lang w:val="es-ES_tradnl"/>
        </w:rPr>
        <w:t>s</w:t>
      </w:r>
      <w:r w:rsidR="00FF5B57">
        <w:rPr>
          <w:rFonts w:ascii="Arial" w:hAnsi="Arial" w:cs="Arial"/>
          <w:lang w:val="es-ES_tradnl"/>
        </w:rPr>
        <w:t>.</w:t>
      </w:r>
    </w:p>
    <w:p w:rsidR="00FF5B57" w:rsidRDefault="00FF5B57" w:rsidP="00FF5B57">
      <w:pPr>
        <w:spacing w:line="360" w:lineRule="auto"/>
        <w:jc w:val="both"/>
        <w:rPr>
          <w:rFonts w:ascii="Arial" w:hAnsi="Arial" w:cs="Arial"/>
          <w:lang w:val="es-ES_tradnl"/>
        </w:rPr>
      </w:pPr>
    </w:p>
    <w:p w:rsidR="00F12FAC" w:rsidRPr="007552AD" w:rsidRDefault="000F2939" w:rsidP="00ED60D0">
      <w:pPr>
        <w:pStyle w:val="Textoindependiente"/>
        <w:spacing w:line="360" w:lineRule="auto"/>
        <w:rPr>
          <w:rFonts w:ascii="Arial" w:hAnsi="Arial" w:cs="Arial"/>
          <w:szCs w:val="24"/>
        </w:rPr>
      </w:pPr>
      <w:r w:rsidRPr="00160026">
        <w:rPr>
          <w:rFonts w:ascii="Arial" w:hAnsi="Arial"/>
          <w:szCs w:val="24"/>
        </w:rPr>
        <w:t>Pretend</w:t>
      </w:r>
      <w:r>
        <w:rPr>
          <w:rFonts w:ascii="Arial" w:hAnsi="Arial"/>
          <w:szCs w:val="24"/>
        </w:rPr>
        <w:t xml:space="preserve">e </w:t>
      </w:r>
      <w:r w:rsidRPr="00160026">
        <w:rPr>
          <w:rFonts w:ascii="Arial" w:hAnsi="Arial"/>
          <w:szCs w:val="24"/>
        </w:rPr>
        <w:t xml:space="preserve">el accionante que se </w:t>
      </w:r>
      <w:r>
        <w:rPr>
          <w:rFonts w:ascii="Arial" w:hAnsi="Arial" w:cs="Arial"/>
          <w:szCs w:val="24"/>
        </w:rPr>
        <w:t xml:space="preserve">ordene </w:t>
      </w:r>
      <w:r w:rsidR="00C847EA">
        <w:rPr>
          <w:rFonts w:ascii="Arial" w:hAnsi="Arial" w:cs="Arial"/>
          <w:szCs w:val="24"/>
        </w:rPr>
        <w:t xml:space="preserve">a la </w:t>
      </w:r>
      <w:r w:rsidR="00C847EA" w:rsidRPr="00C847EA">
        <w:rPr>
          <w:rFonts w:ascii="Arial" w:hAnsi="Arial" w:cs="Arial"/>
          <w:i/>
          <w:szCs w:val="24"/>
        </w:rPr>
        <w:t>a quo</w:t>
      </w:r>
      <w:r w:rsidRPr="00C847EA">
        <w:rPr>
          <w:rFonts w:ascii="Arial" w:hAnsi="Arial" w:cs="Arial"/>
          <w:i/>
          <w:szCs w:val="24"/>
        </w:rPr>
        <w:t xml:space="preserve"> </w:t>
      </w:r>
      <w:r w:rsidR="00C847EA">
        <w:rPr>
          <w:rFonts w:ascii="Arial" w:hAnsi="Arial" w:cs="Arial"/>
          <w:szCs w:val="24"/>
        </w:rPr>
        <w:t xml:space="preserve">emitir </w:t>
      </w:r>
      <w:r w:rsidR="007552AD">
        <w:rPr>
          <w:rFonts w:ascii="Arial" w:hAnsi="Arial" w:cs="Arial"/>
          <w:szCs w:val="24"/>
        </w:rPr>
        <w:t xml:space="preserve">respuesta a los memoriales con los que solicitó se indicara si existe renuencia en el trámite de las </w:t>
      </w:r>
      <w:r w:rsidR="00A453AE">
        <w:rPr>
          <w:rFonts w:ascii="Arial" w:hAnsi="Arial" w:cs="Arial"/>
          <w:szCs w:val="24"/>
        </w:rPr>
        <w:t xml:space="preserve">acciones populares </w:t>
      </w:r>
      <w:r w:rsidR="007552AD">
        <w:rPr>
          <w:rFonts w:ascii="Arial" w:hAnsi="Arial" w:cs="Arial"/>
          <w:szCs w:val="24"/>
        </w:rPr>
        <w:t>2015-00070-00 y 2015-00060-00</w:t>
      </w:r>
      <w:r w:rsidR="00ED60D0">
        <w:rPr>
          <w:rFonts w:ascii="Arial" w:hAnsi="Arial" w:cs="Arial"/>
          <w:szCs w:val="24"/>
        </w:rPr>
        <w:t xml:space="preserve">. </w:t>
      </w:r>
    </w:p>
    <w:p w:rsidR="00F12FAC" w:rsidRDefault="00F12FAC" w:rsidP="00ED60D0">
      <w:pPr>
        <w:pStyle w:val="Textoindependiente"/>
        <w:spacing w:line="360" w:lineRule="auto"/>
        <w:rPr>
          <w:rFonts w:ascii="Arial" w:hAnsi="Arial" w:cs="Arial"/>
        </w:rPr>
      </w:pPr>
    </w:p>
    <w:p w:rsidR="007830C0" w:rsidRDefault="000758B3" w:rsidP="000758B3">
      <w:pPr>
        <w:spacing w:line="360" w:lineRule="auto"/>
        <w:ind w:right="51"/>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la</w:t>
      </w:r>
      <w:r>
        <w:rPr>
          <w:rFonts w:ascii="Arial" w:hAnsi="Arial" w:cs="Arial"/>
        </w:rPr>
        <w:t>s</w:t>
      </w:r>
      <w:r w:rsidRPr="00301067">
        <w:rPr>
          <w:rFonts w:ascii="Arial" w:hAnsi="Arial" w:cs="Arial"/>
        </w:rPr>
        <w:t xml:space="preserve"> presente</w:t>
      </w:r>
      <w:r>
        <w:rPr>
          <w:rFonts w:ascii="Arial" w:hAnsi="Arial" w:cs="Arial"/>
        </w:rPr>
        <w:t>s acciones</w:t>
      </w:r>
      <w:r w:rsidRPr="00301067">
        <w:rPr>
          <w:rFonts w:ascii="Arial" w:hAnsi="Arial" w:cs="Arial"/>
        </w:rPr>
        <w:t xml:space="preserve"> constitucional</w:t>
      </w:r>
      <w:r>
        <w:rPr>
          <w:rFonts w:ascii="Arial" w:hAnsi="Arial" w:cs="Arial"/>
        </w:rPr>
        <w:t>es</w:t>
      </w:r>
      <w:r w:rsidRPr="00301067">
        <w:rPr>
          <w:rFonts w:ascii="Arial" w:hAnsi="Arial" w:cs="Arial"/>
        </w:rPr>
        <w:t xml:space="preserve"> se torna</w:t>
      </w:r>
      <w:r>
        <w:rPr>
          <w:rFonts w:ascii="Arial" w:hAnsi="Arial" w:cs="Arial"/>
        </w:rPr>
        <w:t>n</w:t>
      </w:r>
      <w:r w:rsidRPr="00301067">
        <w:rPr>
          <w:rFonts w:ascii="Arial" w:hAnsi="Arial" w:cs="Arial"/>
        </w:rPr>
        <w:t xml:space="preserve"> </w:t>
      </w:r>
      <w:r>
        <w:rPr>
          <w:rFonts w:ascii="Arial" w:hAnsi="Arial" w:cs="Arial"/>
        </w:rPr>
        <w:t>prematuras</w:t>
      </w:r>
      <w:r w:rsidR="00143C87">
        <w:rPr>
          <w:rFonts w:ascii="Arial" w:hAnsi="Arial" w:cs="Arial"/>
        </w:rPr>
        <w:t xml:space="preserve"> porque </w:t>
      </w:r>
      <w:r w:rsidR="00277D50">
        <w:rPr>
          <w:rFonts w:ascii="Arial" w:hAnsi="Arial" w:cs="Arial"/>
        </w:rPr>
        <w:t xml:space="preserve">está pendiente de resolverse por </w:t>
      </w:r>
      <w:r w:rsidR="00143C87">
        <w:rPr>
          <w:rFonts w:ascii="Arial" w:hAnsi="Arial" w:cs="Arial"/>
        </w:rPr>
        <w:t xml:space="preserve">parte del </w:t>
      </w:r>
      <w:r w:rsidR="00277D50">
        <w:rPr>
          <w:rFonts w:ascii="Arial" w:hAnsi="Arial" w:cs="Arial"/>
          <w:i/>
        </w:rPr>
        <w:t>ad quem</w:t>
      </w:r>
      <w:r w:rsidR="00143C87">
        <w:rPr>
          <w:rFonts w:ascii="Arial" w:hAnsi="Arial" w:cs="Arial"/>
          <w:i/>
        </w:rPr>
        <w:t>,</w:t>
      </w:r>
      <w:r w:rsidR="00277D50">
        <w:rPr>
          <w:rFonts w:ascii="Arial" w:hAnsi="Arial" w:cs="Arial"/>
          <w:i/>
        </w:rPr>
        <w:t xml:space="preserve"> </w:t>
      </w:r>
      <w:r w:rsidR="00277D50">
        <w:rPr>
          <w:rFonts w:ascii="Arial" w:hAnsi="Arial" w:cs="Arial"/>
        </w:rPr>
        <w:t>si encuentra fundado o no el impedimento declarado</w:t>
      </w:r>
      <w:r w:rsidR="00143C87">
        <w:rPr>
          <w:rFonts w:ascii="Arial" w:hAnsi="Arial" w:cs="Arial"/>
        </w:rPr>
        <w:t xml:space="preserve"> en las acciones populares (Folios 16, 18, 19, 22, 24 y 25, id.)</w:t>
      </w:r>
      <w:r w:rsidR="00277D50">
        <w:rPr>
          <w:rFonts w:ascii="Arial" w:hAnsi="Arial" w:cs="Arial"/>
        </w:rPr>
        <w:t xml:space="preserve">. Además, no sobra acotar, que los procesos en los cuales el juez se declare impedido </w:t>
      </w:r>
      <w:r w:rsidR="00143C87">
        <w:rPr>
          <w:rFonts w:ascii="Arial" w:hAnsi="Arial" w:cs="Arial"/>
        </w:rPr>
        <w:t xml:space="preserve">se suspenden </w:t>
      </w:r>
      <w:r w:rsidR="00277D50">
        <w:rPr>
          <w:rFonts w:ascii="Arial" w:hAnsi="Arial" w:cs="Arial"/>
        </w:rPr>
        <w:t xml:space="preserve">(Artículo 145, CGP), </w:t>
      </w:r>
      <w:r w:rsidR="00143C87">
        <w:rPr>
          <w:rFonts w:ascii="Arial" w:hAnsi="Arial" w:cs="Arial"/>
        </w:rPr>
        <w:t xml:space="preserve">de tal suerte, </w:t>
      </w:r>
      <w:r w:rsidR="00277D50">
        <w:rPr>
          <w:rFonts w:ascii="Arial" w:hAnsi="Arial" w:cs="Arial"/>
        </w:rPr>
        <w:t xml:space="preserve">que no </w:t>
      </w:r>
      <w:r w:rsidR="00143C87">
        <w:rPr>
          <w:rFonts w:ascii="Arial" w:hAnsi="Arial" w:cs="Arial"/>
        </w:rPr>
        <w:t>podrá</w:t>
      </w:r>
      <w:r w:rsidR="00277D50">
        <w:rPr>
          <w:rFonts w:ascii="Arial" w:hAnsi="Arial" w:cs="Arial"/>
        </w:rPr>
        <w:t xml:space="preserve"> ejecutarse ningún acto procesa</w:t>
      </w:r>
      <w:r w:rsidR="00143C87">
        <w:rPr>
          <w:rFonts w:ascii="Arial" w:hAnsi="Arial" w:cs="Arial"/>
        </w:rPr>
        <w:t>l, y por ende, atender el memorial del accionante</w:t>
      </w:r>
      <w:r w:rsidR="00277D50">
        <w:rPr>
          <w:rFonts w:ascii="Arial" w:hAnsi="Arial" w:cs="Arial"/>
        </w:rPr>
        <w:t>.</w:t>
      </w:r>
      <w:r w:rsidR="007830C0">
        <w:rPr>
          <w:rFonts w:ascii="Arial" w:hAnsi="Arial" w:cs="Arial"/>
        </w:rPr>
        <w:t xml:space="preserve"> </w:t>
      </w:r>
    </w:p>
    <w:p w:rsidR="007830C0" w:rsidRDefault="007830C0" w:rsidP="000758B3">
      <w:pPr>
        <w:spacing w:line="360" w:lineRule="auto"/>
        <w:ind w:right="51"/>
        <w:jc w:val="both"/>
        <w:rPr>
          <w:rFonts w:ascii="Arial" w:hAnsi="Arial" w:cs="Arial"/>
        </w:rPr>
      </w:pPr>
    </w:p>
    <w:p w:rsidR="000758B3" w:rsidRDefault="00143C87" w:rsidP="000758B3">
      <w:pPr>
        <w:spacing w:line="360" w:lineRule="auto"/>
        <w:ind w:right="51"/>
        <w:jc w:val="both"/>
        <w:rPr>
          <w:rFonts w:ascii="Arial" w:hAnsi="Arial" w:cs="Arial"/>
        </w:rPr>
      </w:pPr>
      <w:r>
        <w:rPr>
          <w:rFonts w:ascii="Arial" w:hAnsi="Arial" w:cs="Arial"/>
        </w:rPr>
        <w:t>En ese orden de ideas, c</w:t>
      </w:r>
      <w:r w:rsidR="000758B3">
        <w:rPr>
          <w:rFonts w:ascii="Arial" w:hAnsi="Arial" w:cs="Arial"/>
        </w:rPr>
        <w:t>onforme a la sentencia T-103 de 2014</w:t>
      </w:r>
      <w:r w:rsidR="000758B3">
        <w:rPr>
          <w:rStyle w:val="Refdenotaalpie"/>
          <w:rFonts w:ascii="Arial" w:hAnsi="Arial"/>
        </w:rPr>
        <w:footnoteReference w:id="14"/>
      </w:r>
      <w:r w:rsidR="000758B3">
        <w:rPr>
          <w:rFonts w:ascii="Arial" w:hAnsi="Arial" w:cs="Arial"/>
        </w:rPr>
        <w:t xml:space="preserve">, </w:t>
      </w:r>
      <w:r>
        <w:rPr>
          <w:rFonts w:ascii="Arial" w:hAnsi="Arial" w:cs="Arial"/>
        </w:rPr>
        <w:t xml:space="preserve">los presentes amparos constitucionales son improcedentes </w:t>
      </w:r>
      <w:r w:rsidR="000758B3">
        <w:rPr>
          <w:rFonts w:ascii="Arial" w:hAnsi="Arial" w:cs="Arial"/>
        </w:rPr>
        <w:t xml:space="preserve">porque los procesos </w:t>
      </w:r>
      <w:r>
        <w:rPr>
          <w:rFonts w:ascii="Arial" w:hAnsi="Arial" w:cs="Arial"/>
        </w:rPr>
        <w:t xml:space="preserve">en los que se alega la vulneración de los derechos </w:t>
      </w:r>
      <w:r w:rsidR="000758B3">
        <w:rPr>
          <w:rFonts w:ascii="Arial" w:hAnsi="Arial" w:cs="Arial"/>
        </w:rPr>
        <w:t>aún se encuentran en trámite.</w:t>
      </w:r>
    </w:p>
    <w:p w:rsidR="000758B3" w:rsidRDefault="000758B3" w:rsidP="00ED60D0">
      <w:pPr>
        <w:pStyle w:val="Textoindependiente"/>
        <w:spacing w:line="360" w:lineRule="auto"/>
        <w:rPr>
          <w:rFonts w:ascii="Arial" w:hAnsi="Arial" w:cs="Arial"/>
        </w:rPr>
      </w:pPr>
    </w:p>
    <w:p w:rsidR="00143C87" w:rsidRPr="00E262BA" w:rsidRDefault="00143C87" w:rsidP="00143C87">
      <w:pPr>
        <w:spacing w:line="360" w:lineRule="auto"/>
        <w:jc w:val="both"/>
        <w:rPr>
          <w:rFonts w:ascii="Arial" w:hAnsi="Arial" w:cs="Arial"/>
          <w:sz w:val="22"/>
          <w:szCs w:val="22"/>
        </w:rPr>
      </w:pPr>
      <w:r w:rsidRPr="00491271">
        <w:rPr>
          <w:rFonts w:ascii="Arial" w:hAnsi="Arial" w:cs="Arial"/>
          <w:lang w:val="es-ES_tradnl"/>
        </w:rPr>
        <w:t xml:space="preserve">Evidente, entonces, es la </w:t>
      </w:r>
      <w:r w:rsidRPr="00E262BA">
        <w:rPr>
          <w:rFonts w:ascii="Arial" w:hAnsi="Arial" w:cs="Arial"/>
          <w:lang w:val="es-ES_tradnl"/>
        </w:rPr>
        <w:t xml:space="preserve">falta de agotamiento del supuesto de subsidiariedad, como ha explicado </w:t>
      </w:r>
      <w:r w:rsidRPr="00E262BA">
        <w:rPr>
          <w:rFonts w:ascii="Arial" w:hAnsi="Arial" w:cs="Arial"/>
        </w:rPr>
        <w:t>la Corte Constitucional, que reiteradamente ha referido que la acción de tutela no pu</w:t>
      </w:r>
      <w:r w:rsidR="006A48EB">
        <w:rPr>
          <w:rFonts w:ascii="Arial" w:hAnsi="Arial" w:cs="Arial"/>
        </w:rPr>
        <w:t>e</w:t>
      </w:r>
      <w:r w:rsidRPr="00E262BA">
        <w:rPr>
          <w:rFonts w:ascii="Arial" w:hAnsi="Arial" w:cs="Arial"/>
        </w:rPr>
        <w:t xml:space="preserve">de implementarse como </w:t>
      </w:r>
      <w:r w:rsidRPr="00E262BA">
        <w:rPr>
          <w:rFonts w:ascii="Arial" w:hAnsi="Arial" w:cs="Arial"/>
          <w:shd w:val="clear" w:color="auto" w:fill="FFFFFF"/>
        </w:rPr>
        <w:t>mecanismo alternativo o paralelo para resolver problemas jurídicos que deben ser resueltos al interior del trámite ordinario</w:t>
      </w:r>
      <w:r w:rsidRPr="00E262BA">
        <w:rPr>
          <w:rStyle w:val="Refdenotaalpie"/>
          <w:rFonts w:ascii="Arial" w:hAnsi="Arial" w:cs="Arial"/>
          <w:sz w:val="22"/>
          <w:szCs w:val="22"/>
        </w:rPr>
        <w:footnoteReference w:id="15"/>
      </w:r>
      <w:r w:rsidRPr="00E262BA">
        <w:rPr>
          <w:rFonts w:ascii="Arial" w:hAnsi="Arial" w:cs="Arial"/>
          <w:sz w:val="22"/>
          <w:szCs w:val="22"/>
        </w:rPr>
        <w:t xml:space="preserve">. </w:t>
      </w:r>
    </w:p>
    <w:p w:rsidR="00143C87" w:rsidRDefault="00143C87" w:rsidP="00143C87">
      <w:pPr>
        <w:spacing w:line="360" w:lineRule="auto"/>
        <w:ind w:right="51"/>
        <w:jc w:val="both"/>
        <w:rPr>
          <w:rFonts w:ascii="Arial" w:hAnsi="Arial"/>
          <w:sz w:val="20"/>
        </w:rPr>
      </w:pPr>
    </w:p>
    <w:p w:rsidR="007830C0" w:rsidRDefault="007830C0" w:rsidP="007830C0">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6"/>
      </w:r>
      <w:r>
        <w:rPr>
          <w:rFonts w:ascii="Arial" w:hAnsi="Arial" w:cs="Arial"/>
          <w:bCs/>
          <w:szCs w:val="22"/>
          <w:lang w:val="es-CO"/>
        </w:rPr>
        <w:t>,</w:t>
      </w:r>
      <w:r w:rsidRPr="008B43C6">
        <w:rPr>
          <w:rFonts w:ascii="Arial" w:hAnsi="Arial" w:cs="Arial"/>
          <w:bCs/>
          <w:szCs w:val="22"/>
          <w:lang w:val="es-CO"/>
        </w:rPr>
        <w:t xml:space="preserve"> de tal modo que amerite un análisis flexible del requisito de procedibilidad echado de menos</w:t>
      </w:r>
      <w:r>
        <w:rPr>
          <w:rFonts w:ascii="Arial" w:hAnsi="Arial"/>
        </w:rPr>
        <w:t>.</w:t>
      </w:r>
    </w:p>
    <w:p w:rsidR="007830C0" w:rsidRPr="008F1037" w:rsidRDefault="007830C0" w:rsidP="00143C87">
      <w:pPr>
        <w:spacing w:line="360" w:lineRule="auto"/>
        <w:ind w:right="51"/>
        <w:jc w:val="both"/>
        <w:rPr>
          <w:rFonts w:ascii="Arial" w:hAnsi="Arial"/>
          <w:sz w:val="20"/>
        </w:rPr>
      </w:pPr>
    </w:p>
    <w:p w:rsidR="00143C87" w:rsidRDefault="00143C87" w:rsidP="00143C87">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las </w:t>
      </w:r>
      <w:r w:rsidRPr="00486763">
        <w:rPr>
          <w:rFonts w:ascii="Arial" w:hAnsi="Arial"/>
        </w:rPr>
        <w:t>presente</w:t>
      </w:r>
      <w:r>
        <w:rPr>
          <w:rFonts w:ascii="Arial" w:hAnsi="Arial"/>
        </w:rPr>
        <w:t>s</w:t>
      </w:r>
      <w:r w:rsidRPr="00486763">
        <w:rPr>
          <w:rFonts w:ascii="Arial" w:hAnsi="Arial"/>
        </w:rPr>
        <w:t xml:space="preserve"> </w:t>
      </w:r>
      <w:r>
        <w:rPr>
          <w:rFonts w:ascii="Arial" w:hAnsi="Arial"/>
        </w:rPr>
        <w:t xml:space="preserve">acciones </w:t>
      </w:r>
      <w:r w:rsidRPr="00486763">
        <w:rPr>
          <w:rFonts w:ascii="Arial" w:hAnsi="Arial"/>
        </w:rPr>
        <w:t xml:space="preserve">de tutela </w:t>
      </w:r>
      <w:r>
        <w:rPr>
          <w:rFonts w:ascii="Arial" w:hAnsi="Arial"/>
        </w:rPr>
        <w:t xml:space="preserve">son </w:t>
      </w:r>
      <w:r w:rsidRPr="00486763">
        <w:rPr>
          <w:rFonts w:ascii="Arial" w:hAnsi="Arial"/>
        </w:rPr>
        <w:t>improcedente</w:t>
      </w:r>
      <w:r>
        <w:rPr>
          <w:rFonts w:ascii="Arial" w:hAnsi="Arial"/>
        </w:rPr>
        <w:t>s</w:t>
      </w:r>
      <w:r w:rsidRPr="00486763">
        <w:rPr>
          <w:rFonts w:ascii="Arial" w:hAnsi="Arial"/>
        </w:rPr>
        <w:t xml:space="preserv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xml:space="preserve">, </w:t>
      </w:r>
      <w:r w:rsidRPr="007830C0">
        <w:rPr>
          <w:rFonts w:ascii="Arial" w:hAnsi="Arial"/>
          <w:u w:val="single"/>
        </w:rPr>
        <w:t>pues aún se encuentran en trámite las acciones populares</w:t>
      </w:r>
      <w:r>
        <w:rPr>
          <w:rFonts w:ascii="Arial" w:hAnsi="Arial"/>
        </w:rPr>
        <w:t>.</w:t>
      </w:r>
    </w:p>
    <w:p w:rsidR="00B30BA1" w:rsidRDefault="00B30BA1" w:rsidP="00ED60D0">
      <w:pPr>
        <w:pStyle w:val="Textoindependiente"/>
        <w:spacing w:line="360" w:lineRule="auto"/>
        <w:rPr>
          <w:rFonts w:ascii="Arial" w:hAnsi="Arial" w:cs="Arial"/>
        </w:rPr>
      </w:pPr>
    </w:p>
    <w:p w:rsidR="007830C0" w:rsidRDefault="007830C0" w:rsidP="007830C0">
      <w:pPr>
        <w:spacing w:line="360" w:lineRule="auto"/>
        <w:ind w:right="51"/>
        <w:jc w:val="both"/>
        <w:rPr>
          <w:rFonts w:ascii="Arial" w:hAnsi="Arial" w:cs="Arial"/>
        </w:rPr>
      </w:pPr>
      <w:r>
        <w:rPr>
          <w:rFonts w:ascii="Arial" w:hAnsi="Arial" w:cs="Arial"/>
        </w:rPr>
        <w:t xml:space="preserve">Con relación a la entrega de copia física de toda la actuación surtida, se considera que con la orden impartida en el proveído del día 12-04-2016 </w:t>
      </w:r>
      <w:r>
        <w:rPr>
          <w:rFonts w:ascii="Arial" w:hAnsi="Arial" w:cs="Arial"/>
          <w:iCs/>
          <w:color w:val="000000"/>
          <w:lang w:eastAsia="es-CO"/>
        </w:rPr>
        <w:t>(Folios 6 y 7, ib.)</w:t>
      </w:r>
      <w:r>
        <w:rPr>
          <w:rFonts w:ascii="Arial" w:hAnsi="Arial" w:cs="Arial"/>
        </w:rPr>
        <w:t>, en el sentido de escanearlas y remitirlas a su correo electrónico, se cumplió dicho pedimento.</w:t>
      </w:r>
    </w:p>
    <w:p w:rsidR="007830C0" w:rsidRDefault="007830C0" w:rsidP="007830C0">
      <w:pPr>
        <w:spacing w:line="360" w:lineRule="auto"/>
        <w:ind w:right="51"/>
        <w:jc w:val="both"/>
        <w:rPr>
          <w:rFonts w:ascii="Arial" w:hAnsi="Arial"/>
        </w:rPr>
      </w:pPr>
    </w:p>
    <w:p w:rsidR="007830C0" w:rsidRDefault="007830C0" w:rsidP="007830C0">
      <w:pPr>
        <w:pStyle w:val="Textoindependiente"/>
        <w:spacing w:line="360" w:lineRule="auto"/>
        <w:rPr>
          <w:rFonts w:ascii="Arial" w:hAnsi="Arial" w:cs="Arial"/>
          <w:spacing w:val="3"/>
        </w:rPr>
      </w:pPr>
      <w:r>
        <w:rPr>
          <w:rFonts w:ascii="Arial" w:hAnsi="Arial" w:cs="Arial"/>
          <w:iCs/>
          <w:color w:val="000000"/>
          <w:lang w:eastAsia="es-CO"/>
        </w:rPr>
        <w:t>En lo relativo a la pretensión frente a la Defensoría del Pueblo de Caldas, hay que precisar que inexiste en el plenario prueba demostrativa sobre la renuencia para formular acciones de tutela a favor del actor; además, tampoco puede endilgársele la trasgresión de los derechos fundamentales invocados en los presentes amparos, pues refieren a actuaciones surtidas dentro de trámites judiciales que solo pueden ser vulnerados o amenazados por un autoridad judicial, por lo tanto, es inexistente la vulneración deprecada y se negarán las tutelas en su contra.</w:t>
      </w:r>
    </w:p>
    <w:p w:rsidR="007830C0" w:rsidRDefault="007830C0" w:rsidP="007830C0">
      <w:pPr>
        <w:pStyle w:val="Textoindependiente"/>
        <w:spacing w:line="360" w:lineRule="auto"/>
        <w:rPr>
          <w:rFonts w:ascii="Arial" w:hAnsi="Arial" w:cs="Arial"/>
          <w:spacing w:val="3"/>
        </w:rPr>
      </w:pPr>
    </w:p>
    <w:p w:rsidR="007830C0" w:rsidRPr="008B43C6" w:rsidRDefault="007830C0" w:rsidP="007830C0">
      <w:pPr>
        <w:spacing w:line="360" w:lineRule="auto"/>
        <w:ind w:right="51"/>
        <w:jc w:val="both"/>
        <w:rPr>
          <w:rFonts w:ascii="Arial" w:hAnsi="Arial"/>
        </w:rPr>
      </w:pPr>
    </w:p>
    <w:p w:rsidR="007830C0" w:rsidRDefault="007830C0" w:rsidP="007830C0">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7830C0" w:rsidRPr="00F36F9C" w:rsidRDefault="007830C0" w:rsidP="007830C0">
      <w:pPr>
        <w:pStyle w:val="Textoindependiente"/>
        <w:spacing w:line="360" w:lineRule="auto"/>
        <w:ind w:left="400"/>
        <w:rPr>
          <w:rFonts w:ascii="Arial" w:hAnsi="Arial"/>
          <w:szCs w:val="24"/>
        </w:rPr>
      </w:pPr>
    </w:p>
    <w:p w:rsidR="007830C0" w:rsidRDefault="007830C0" w:rsidP="007830C0">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declararán improcedentes las acciones constitucionales invocadas con estribo en que se incumplió el presupuesto de subsidiariedad; y, (ii)</w:t>
      </w:r>
      <w:r>
        <w:rPr>
          <w:rFonts w:ascii="Arial" w:hAnsi="Arial" w:cs="Arial"/>
          <w:szCs w:val="24"/>
          <w:lang w:val="es-ES"/>
        </w:rPr>
        <w:t xml:space="preserve"> </w:t>
      </w:r>
      <w:r>
        <w:rPr>
          <w:rFonts w:ascii="Arial" w:hAnsi="Arial" w:cs="Arial"/>
        </w:rPr>
        <w:t>Se negarán respecto a los vinculados</w:t>
      </w:r>
      <w:r>
        <w:rPr>
          <w:rFonts w:ascii="Arial" w:hAnsi="Arial" w:cs="Arial"/>
          <w:szCs w:val="24"/>
          <w:lang w:val="es-ES"/>
        </w:rPr>
        <w:t>.</w:t>
      </w:r>
    </w:p>
    <w:p w:rsidR="007830C0" w:rsidRPr="005041CA" w:rsidRDefault="007830C0" w:rsidP="007830C0">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7830C0" w:rsidRDefault="007830C0" w:rsidP="007830C0">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7830C0" w:rsidRDefault="007830C0" w:rsidP="007830C0">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7830C0" w:rsidRPr="00A30437" w:rsidRDefault="007830C0" w:rsidP="007830C0">
      <w:pPr>
        <w:pStyle w:val="Textoindependiente"/>
        <w:spacing w:line="360" w:lineRule="auto"/>
        <w:jc w:val="center"/>
        <w:rPr>
          <w:rFonts w:ascii="Arial" w:hAnsi="Arial" w:cs="Arial"/>
          <w:bCs/>
          <w:smallCaps/>
          <w:szCs w:val="24"/>
        </w:rPr>
      </w:pPr>
    </w:p>
    <w:p w:rsidR="007830C0" w:rsidRDefault="007830C0" w:rsidP="007830C0">
      <w:pPr>
        <w:pStyle w:val="Prrafodelista"/>
        <w:numPr>
          <w:ilvl w:val="0"/>
          <w:numId w:val="2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158F6">
        <w:rPr>
          <w:rFonts w:ascii="Arial" w:hAnsi="Arial" w:cs="Arial"/>
        </w:rPr>
        <w:t>DECLARAR improcedentes las tutelas propuestas por haberse incumplido el requisito de subsidiariedad</w:t>
      </w:r>
      <w:r>
        <w:rPr>
          <w:rFonts w:ascii="Arial" w:hAnsi="Arial" w:cs="Arial"/>
        </w:rPr>
        <w:t>.</w:t>
      </w:r>
    </w:p>
    <w:p w:rsidR="007830C0" w:rsidRPr="00A158F6" w:rsidRDefault="007830C0" w:rsidP="007830C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7830C0" w:rsidRDefault="007830C0" w:rsidP="007830C0">
      <w:pPr>
        <w:pStyle w:val="Textoindependiente"/>
        <w:numPr>
          <w:ilvl w:val="0"/>
          <w:numId w:val="26"/>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Pr>
          <w:rFonts w:ascii="Arial" w:hAnsi="Arial" w:cs="Arial"/>
          <w:szCs w:val="24"/>
        </w:rPr>
        <w:t xml:space="preserve">las acciones de tutela promovidas frente a la Defensoría del Pueblo y la Procuraduría General de la Nación, Regionales de Risaralda; la Alcaldía y Personería </w:t>
      </w:r>
      <w:r>
        <w:rPr>
          <w:rFonts w:ascii="Arial" w:hAnsi="Arial" w:cs="Arial"/>
          <w:spacing w:val="3"/>
          <w:szCs w:val="24"/>
        </w:rPr>
        <w:t>de Pereira; y, la Defensoría del Pueblo de Caldas;</w:t>
      </w:r>
      <w:r>
        <w:rPr>
          <w:rFonts w:ascii="Arial" w:hAnsi="Arial" w:cs="Arial"/>
          <w:szCs w:val="24"/>
        </w:rPr>
        <w:t xml:space="preserve"> por inexistencia de violación o amenaza a los derechos invocados.</w:t>
      </w:r>
    </w:p>
    <w:p w:rsidR="007830C0" w:rsidRPr="009102BF" w:rsidRDefault="007830C0" w:rsidP="007830C0">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Cs w:val="20"/>
        </w:rPr>
      </w:pPr>
    </w:p>
    <w:p w:rsidR="007830C0" w:rsidRPr="00A30437" w:rsidRDefault="007830C0" w:rsidP="007830C0">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7830C0" w:rsidRPr="00A30437" w:rsidRDefault="007830C0" w:rsidP="007830C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7830C0" w:rsidRPr="00A30437" w:rsidRDefault="007830C0" w:rsidP="007830C0">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7830C0" w:rsidRPr="00A30437" w:rsidRDefault="007830C0" w:rsidP="007830C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7830C0" w:rsidRPr="00A30437" w:rsidRDefault="007830C0" w:rsidP="007830C0">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7830C0" w:rsidRPr="009102BF" w:rsidRDefault="007830C0" w:rsidP="007830C0">
      <w:pPr>
        <w:pStyle w:val="Prrafodelista"/>
        <w:widowControl/>
        <w:autoSpaceDE/>
        <w:autoSpaceDN/>
        <w:adjustRightInd/>
        <w:spacing w:line="360" w:lineRule="auto"/>
        <w:ind w:left="360" w:right="51"/>
        <w:contextualSpacing/>
        <w:jc w:val="both"/>
        <w:rPr>
          <w:rFonts w:ascii="Arial" w:hAnsi="Arial"/>
          <w:sz w:val="16"/>
        </w:rPr>
      </w:pPr>
    </w:p>
    <w:p w:rsidR="007830C0" w:rsidRDefault="007830C0" w:rsidP="007830C0">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Default="00DA569C" w:rsidP="00417DA5">
      <w:pPr>
        <w:pStyle w:val="Textoindependiente"/>
        <w:spacing w:line="360" w:lineRule="auto"/>
        <w:jc w:val="center"/>
        <w:rPr>
          <w:rFonts w:ascii="Arial" w:hAnsi="Arial"/>
          <w:szCs w:val="24"/>
        </w:rPr>
      </w:pPr>
    </w:p>
    <w:p w:rsidR="003E66CE" w:rsidRDefault="003E66CE" w:rsidP="00EC70D2">
      <w:pPr>
        <w:pStyle w:val="Textoindependiente"/>
        <w:spacing w:line="360" w:lineRule="auto"/>
        <w:rPr>
          <w:rFonts w:ascii="Arial" w:hAnsi="Arial"/>
          <w:szCs w:val="24"/>
        </w:rPr>
      </w:pPr>
      <w:bookmarkStart w:id="0" w:name="_GoBack"/>
      <w:bookmarkEnd w:id="0"/>
    </w:p>
    <w:p w:rsidR="00B30152" w:rsidRPr="00A0021D" w:rsidRDefault="00B30152" w:rsidP="00417DA5">
      <w:pPr>
        <w:pStyle w:val="Textoindependiente"/>
        <w:spacing w:line="360" w:lineRule="auto"/>
        <w:jc w:val="center"/>
        <w:rPr>
          <w:rFonts w:ascii="Arial" w:hAnsi="Arial"/>
          <w:szCs w:val="24"/>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A0021D">
        <w:rPr>
          <w:rFonts w:ascii="Arial" w:hAnsi="Arial" w:cs="Arial"/>
          <w:spacing w:val="-3"/>
          <w:w w:val="150"/>
          <w:sz w:val="28"/>
          <w:lang w:val="es-ES_tradnl"/>
        </w:rPr>
        <w:t>D</w:t>
      </w:r>
      <w:r w:rsidRPr="00A0021D">
        <w:rPr>
          <w:rFonts w:ascii="Arial" w:hAnsi="Arial" w:cs="Arial"/>
          <w:spacing w:val="-3"/>
          <w:w w:val="150"/>
          <w:sz w:val="18"/>
          <w:szCs w:val="16"/>
          <w:lang w:val="es-ES_tradnl"/>
        </w:rPr>
        <w:t xml:space="preserve">UBERNEY </w:t>
      </w:r>
      <w:r w:rsidRPr="00A0021D">
        <w:rPr>
          <w:rFonts w:ascii="Arial" w:hAnsi="Arial" w:cs="Arial"/>
          <w:spacing w:val="-3"/>
          <w:w w:val="150"/>
          <w:sz w:val="28"/>
          <w:lang w:val="es-ES_tradnl"/>
        </w:rPr>
        <w:t>G</w:t>
      </w:r>
      <w:r w:rsidRPr="00A0021D">
        <w:rPr>
          <w:rFonts w:ascii="Arial" w:hAnsi="Arial" w:cs="Arial"/>
          <w:spacing w:val="-3"/>
          <w:w w:val="150"/>
          <w:sz w:val="18"/>
          <w:szCs w:val="16"/>
          <w:lang w:val="es-ES_tradnl"/>
        </w:rPr>
        <w:t xml:space="preserve">RISALES </w:t>
      </w:r>
      <w:r w:rsidRPr="00A0021D">
        <w:rPr>
          <w:rFonts w:ascii="Arial" w:hAnsi="Arial" w:cs="Arial"/>
          <w:spacing w:val="-3"/>
          <w:w w:val="150"/>
          <w:sz w:val="28"/>
          <w:lang w:val="es-ES_tradnl"/>
        </w:rPr>
        <w:t>H</w:t>
      </w:r>
      <w:r w:rsidRPr="00A0021D">
        <w:rPr>
          <w:rFonts w:ascii="Arial" w:hAnsi="Arial" w:cs="Arial"/>
          <w:spacing w:val="-3"/>
          <w:w w:val="150"/>
          <w:sz w:val="18"/>
          <w:szCs w:val="16"/>
          <w:lang w:val="es-ES_tradnl"/>
        </w:rPr>
        <w:t>ERRERA</w:t>
      </w: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A0021D">
        <w:rPr>
          <w:rFonts w:ascii="Arial" w:hAnsi="Arial" w:cs="Arial"/>
          <w:spacing w:val="-3"/>
          <w:w w:val="150"/>
          <w:sz w:val="28"/>
          <w:lang w:val="es-ES_tradnl"/>
        </w:rPr>
        <w:t>M</w:t>
      </w:r>
      <w:r w:rsidRPr="00A0021D">
        <w:rPr>
          <w:rFonts w:ascii="Arial" w:hAnsi="Arial" w:cs="Arial"/>
          <w:spacing w:val="-3"/>
          <w:w w:val="150"/>
          <w:lang w:val="es-ES_tradnl"/>
        </w:rPr>
        <w:t xml:space="preserve"> </w:t>
      </w:r>
      <w:r w:rsidRPr="00A0021D">
        <w:rPr>
          <w:rFonts w:ascii="Arial" w:hAnsi="Arial" w:cs="Arial"/>
          <w:spacing w:val="-3"/>
          <w:w w:val="150"/>
          <w:sz w:val="18"/>
          <w:szCs w:val="20"/>
          <w:lang w:val="es-ES_tradnl"/>
        </w:rPr>
        <w:t>A G I S T R A D O</w:t>
      </w:r>
    </w:p>
    <w:p w:rsidR="00C136DB" w:rsidRPr="00A0021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3E66CE" w:rsidRPr="00A0021D" w:rsidRDefault="003E66CE"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73BD3" w:rsidRPr="00A0021D" w:rsidRDefault="00973BD3"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51517" w:rsidRPr="00A0021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A0021D">
        <w:rPr>
          <w:rFonts w:ascii="Arial" w:hAnsi="Arial"/>
          <w:w w:val="150"/>
          <w:sz w:val="28"/>
          <w:szCs w:val="18"/>
          <w:lang w:val="es-ES_tradnl"/>
        </w:rPr>
        <w:t>E</w:t>
      </w:r>
      <w:r w:rsidRPr="00A0021D">
        <w:rPr>
          <w:rFonts w:ascii="Arial" w:hAnsi="Arial"/>
          <w:w w:val="150"/>
          <w:sz w:val="18"/>
          <w:szCs w:val="18"/>
          <w:lang w:val="es-ES_tradnl"/>
        </w:rPr>
        <w:t>DDER</w:t>
      </w:r>
      <w:r w:rsidRPr="00A0021D">
        <w:rPr>
          <w:rFonts w:ascii="Arial" w:hAnsi="Arial"/>
          <w:w w:val="150"/>
          <w:sz w:val="18"/>
          <w:lang w:val="es-ES_tradnl"/>
        </w:rPr>
        <w:t xml:space="preserve"> </w:t>
      </w:r>
      <w:r w:rsidRPr="00A0021D">
        <w:rPr>
          <w:rFonts w:ascii="Arial" w:hAnsi="Arial"/>
          <w:w w:val="150"/>
          <w:sz w:val="28"/>
          <w:lang w:val="es-ES_tradnl"/>
        </w:rPr>
        <w:t>J</w:t>
      </w:r>
      <w:r w:rsidRPr="00A0021D">
        <w:rPr>
          <w:rFonts w:ascii="Arial" w:hAnsi="Arial"/>
          <w:w w:val="150"/>
          <w:sz w:val="18"/>
          <w:szCs w:val="18"/>
          <w:lang w:val="es-ES_tradnl"/>
        </w:rPr>
        <w:t xml:space="preserve">IMMY </w:t>
      </w:r>
      <w:r w:rsidRPr="00A0021D">
        <w:rPr>
          <w:rFonts w:ascii="Arial" w:hAnsi="Arial"/>
          <w:w w:val="150"/>
          <w:sz w:val="28"/>
          <w:lang w:val="es-ES_tradnl"/>
        </w:rPr>
        <w:t>S</w:t>
      </w:r>
      <w:r w:rsidRPr="00A0021D">
        <w:rPr>
          <w:rFonts w:ascii="Arial" w:hAnsi="Arial"/>
          <w:w w:val="150"/>
          <w:sz w:val="18"/>
          <w:szCs w:val="18"/>
          <w:lang w:val="es-ES_tradnl"/>
        </w:rPr>
        <w:t xml:space="preserve">ÁNCHEZ </w:t>
      </w:r>
      <w:r w:rsidRPr="00A0021D">
        <w:rPr>
          <w:rFonts w:ascii="Arial" w:hAnsi="Arial"/>
          <w:w w:val="150"/>
          <w:sz w:val="28"/>
          <w:szCs w:val="18"/>
          <w:lang w:val="es-ES_tradnl"/>
        </w:rPr>
        <w:t>C.</w:t>
      </w:r>
      <w:r w:rsidRPr="00A0021D">
        <w:rPr>
          <w:rFonts w:ascii="Arial" w:hAnsi="Arial"/>
          <w:w w:val="150"/>
          <w:sz w:val="28"/>
          <w:szCs w:val="18"/>
          <w:lang w:val="es-ES_tradnl"/>
        </w:rPr>
        <w:tab/>
      </w:r>
      <w:r w:rsidRPr="00A0021D">
        <w:rPr>
          <w:rFonts w:ascii="Arial" w:hAnsi="Arial"/>
          <w:w w:val="150"/>
          <w:sz w:val="28"/>
          <w:szCs w:val="18"/>
          <w:lang w:val="es-ES_tradnl"/>
        </w:rPr>
        <w:tab/>
      </w:r>
      <w:r w:rsidRPr="00A0021D">
        <w:rPr>
          <w:rFonts w:ascii="Arial" w:hAnsi="Arial" w:cs="Arial"/>
          <w:spacing w:val="-3"/>
          <w:w w:val="150"/>
          <w:sz w:val="28"/>
          <w:szCs w:val="18"/>
        </w:rPr>
        <w:t>J</w:t>
      </w:r>
      <w:r w:rsidRPr="00A0021D">
        <w:rPr>
          <w:rFonts w:ascii="Arial" w:hAnsi="Arial" w:cs="Arial"/>
          <w:spacing w:val="-3"/>
          <w:w w:val="150"/>
          <w:sz w:val="18"/>
          <w:szCs w:val="18"/>
        </w:rPr>
        <w:t xml:space="preserve">AIME </w:t>
      </w:r>
      <w:r w:rsidRPr="00A0021D">
        <w:rPr>
          <w:rFonts w:ascii="Arial" w:hAnsi="Arial" w:cs="Arial"/>
          <w:spacing w:val="-3"/>
          <w:w w:val="150"/>
          <w:sz w:val="28"/>
          <w:szCs w:val="18"/>
        </w:rPr>
        <w:t>A</w:t>
      </w:r>
      <w:r w:rsidRPr="00A0021D">
        <w:rPr>
          <w:rFonts w:ascii="Arial" w:hAnsi="Arial"/>
          <w:w w:val="150"/>
          <w:sz w:val="18"/>
          <w:szCs w:val="18"/>
        </w:rPr>
        <w:t xml:space="preserve">LBERTO </w:t>
      </w:r>
      <w:r w:rsidRPr="00A0021D">
        <w:rPr>
          <w:rFonts w:ascii="Arial" w:hAnsi="Arial" w:cs="Arial"/>
          <w:spacing w:val="-3"/>
          <w:w w:val="150"/>
          <w:sz w:val="28"/>
          <w:szCs w:val="18"/>
        </w:rPr>
        <w:t>S</w:t>
      </w:r>
      <w:r w:rsidRPr="00A0021D">
        <w:rPr>
          <w:rFonts w:ascii="Arial" w:hAnsi="Arial" w:cs="Arial"/>
          <w:spacing w:val="-3"/>
          <w:w w:val="150"/>
          <w:sz w:val="18"/>
          <w:szCs w:val="16"/>
        </w:rPr>
        <w:t xml:space="preserve">ARAZA </w:t>
      </w:r>
      <w:r w:rsidRPr="00A0021D">
        <w:rPr>
          <w:rFonts w:ascii="Arial" w:hAnsi="Arial" w:cs="Arial"/>
          <w:spacing w:val="-3"/>
          <w:w w:val="150"/>
          <w:sz w:val="28"/>
          <w:szCs w:val="18"/>
        </w:rPr>
        <w:t>N.</w:t>
      </w:r>
    </w:p>
    <w:p w:rsidR="00417DA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A0021D">
        <w:rPr>
          <w:rFonts w:ascii="Arial" w:hAnsi="Arial" w:cs="Arial"/>
          <w:w w:val="150"/>
          <w:sz w:val="28"/>
          <w:lang w:val="es-ES_tradnl"/>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Default="00E606C4"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E606C4" w:rsidRDefault="00157CDD" w:rsidP="005B4A1B">
      <w:pPr>
        <w:pStyle w:val="Textoindependiente"/>
        <w:spacing w:line="360" w:lineRule="auto"/>
        <w:jc w:val="right"/>
        <w:rPr>
          <w:rFonts w:ascii="Arial" w:hAnsi="Arial" w:cs="Arial"/>
          <w:i/>
          <w:w w:val="150"/>
          <w:sz w:val="18"/>
          <w:lang w:val="en-GB"/>
        </w:rPr>
      </w:pPr>
      <w:r>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sidR="0023296A">
        <w:rPr>
          <w:rFonts w:ascii="Arial" w:hAnsi="Arial"/>
          <w:w w:val="150"/>
          <w:sz w:val="8"/>
          <w:szCs w:val="10"/>
          <w:lang w:val="en-US"/>
        </w:rPr>
        <w:t>2016</w:t>
      </w:r>
    </w:p>
    <w:sectPr w:rsidR="00E606C4" w:rsidSect="003C6555">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FB" w:rsidRDefault="006A73FB" w:rsidP="0099045D">
      <w:r>
        <w:separator/>
      </w:r>
    </w:p>
  </w:endnote>
  <w:endnote w:type="continuationSeparator" w:id="0">
    <w:p w:rsidR="006A73FB" w:rsidRDefault="006A73F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FB" w:rsidRDefault="006A73FB" w:rsidP="0099045D">
      <w:r>
        <w:separator/>
      </w:r>
    </w:p>
  </w:footnote>
  <w:footnote w:type="continuationSeparator" w:id="0">
    <w:p w:rsidR="006A73FB" w:rsidRDefault="006A73FB" w:rsidP="0099045D">
      <w:r>
        <w:continuationSeparator/>
      </w:r>
    </w:p>
  </w:footnote>
  <w:footnote w:id="1">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FF5B57" w:rsidRPr="005D1B2D" w:rsidRDefault="00FF5B57"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F5B57" w:rsidRPr="00567558" w:rsidRDefault="00FF5B57"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701C66" w:rsidRPr="00D73B3B" w:rsidRDefault="00701C66"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62273B" w:rsidRDefault="0062273B" w:rsidP="0062273B">
      <w:pPr>
        <w:pStyle w:val="Textonotapie"/>
        <w:jc w:val="both"/>
      </w:pPr>
      <w:r w:rsidRPr="0088104A">
        <w:rPr>
          <w:rStyle w:val="Refdenotaalpie"/>
          <w:rFonts w:asciiTheme="minorHAnsi" w:hAnsiTheme="minorHAnsi" w:cs="Calibri"/>
        </w:rPr>
        <w:footnoteRef/>
      </w:r>
      <w:r w:rsidR="00067715">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62273B" w:rsidRDefault="0062273B"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62273B" w:rsidRDefault="0062273B"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sidR="00067715">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sidR="00E71ABD">
        <w:rPr>
          <w:rFonts w:asciiTheme="minorHAnsi" w:hAnsiTheme="minorHAnsi" w:cs="Calibri"/>
          <w:lang w:val="es-CO"/>
        </w:rPr>
        <w:t>.</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62273B" w:rsidRPr="00574D42" w:rsidRDefault="0062273B" w:rsidP="0062273B">
      <w:pPr>
        <w:pStyle w:val="Textonotapie"/>
        <w:jc w:val="both"/>
        <w:rPr>
          <w:rFonts w:asciiTheme="minorHAnsi" w:hAnsiTheme="minorHAnsi"/>
          <w:lang w:val="es-CO"/>
        </w:rPr>
      </w:pPr>
      <w:r>
        <w:rPr>
          <w:rStyle w:val="Refdenotaalpie"/>
        </w:rPr>
        <w:footnoteRef/>
      </w:r>
      <w:r>
        <w:t xml:space="preserve"> </w:t>
      </w:r>
      <w:r w:rsidRPr="00574D42">
        <w:rPr>
          <w:rFonts w:asciiTheme="minorHAnsi" w:hAnsiTheme="minorHAnsi" w:cs="Calibri"/>
          <w:lang w:val="es-CO"/>
        </w:rPr>
        <w:t xml:space="preserve">CORTE SUPREMA DE JUSTICIA, </w:t>
      </w:r>
      <w:r w:rsidRPr="00574D42">
        <w:rPr>
          <w:rFonts w:asciiTheme="minorHAnsi" w:hAnsiTheme="minorHAnsi" w:cs="Calibri"/>
        </w:rPr>
        <w:t>Sala de Casación Civil.  Providencia STC6121-2015 del 21-05-2015</w:t>
      </w:r>
      <w:r w:rsidRPr="00574D42">
        <w:rPr>
          <w:rFonts w:asciiTheme="minorHAnsi" w:hAnsiTheme="minorHAnsi" w:cs="Calibri"/>
          <w:w w:val="110"/>
          <w:lang w:val="es-CO"/>
        </w:rPr>
        <w:t>.</w:t>
      </w:r>
    </w:p>
  </w:footnote>
  <w:footnote w:id="14">
    <w:p w:rsidR="000758B3" w:rsidRPr="009434C0" w:rsidRDefault="000758B3" w:rsidP="000758B3">
      <w:pPr>
        <w:pStyle w:val="Textonotapie"/>
        <w:jc w:val="both"/>
        <w:rPr>
          <w:rFonts w:ascii="Calibri" w:hAnsi="Calibri"/>
          <w:lang w:val="es-CO"/>
        </w:rPr>
      </w:pPr>
      <w:r w:rsidRPr="009434C0">
        <w:rPr>
          <w:rStyle w:val="Refdenotaalpie"/>
          <w:rFonts w:ascii="Calibri" w:hAnsi="Calibri"/>
        </w:rPr>
        <w:footnoteRef/>
      </w:r>
      <w:r w:rsidRPr="009434C0">
        <w:rPr>
          <w:rFonts w:ascii="Calibri" w:hAnsi="Calibri"/>
        </w:rPr>
        <w:t xml:space="preserve"> </w:t>
      </w:r>
      <w:r w:rsidRPr="009434C0">
        <w:rPr>
          <w:rFonts w:ascii="Calibri" w:hAnsi="Calibri"/>
          <w:lang w:val="es-CO"/>
        </w:rPr>
        <w:t xml:space="preserve">En esta sentencia la Corte Constitucional estableció “(…) </w:t>
      </w:r>
      <w:r w:rsidRPr="009434C0">
        <w:rPr>
          <w:rFonts w:ascii="Calibri" w:hAnsi="Calibri"/>
        </w:rPr>
        <w:t xml:space="preserve">que el principio de subsidiariedad de la acción de tutela envuelve tres características importantes que llevan a su improcedencia contra providencias judiciales, a saber: (i) </w:t>
      </w:r>
      <w:r w:rsidRPr="00143C87">
        <w:rPr>
          <w:rFonts w:ascii="Calibri" w:hAnsi="Calibri"/>
          <w:u w:val="single"/>
        </w:rPr>
        <w:t>el asunto está en trámite</w:t>
      </w:r>
      <w:r w:rsidRPr="009434C0">
        <w:rPr>
          <w:rFonts w:ascii="Calibri" w:hAnsi="Calibri"/>
        </w:rPr>
        <w:t>;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5">
    <w:p w:rsidR="00143C87" w:rsidRDefault="00143C87" w:rsidP="00143C87">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T-1</w:t>
      </w:r>
      <w:r>
        <w:rPr>
          <w:rFonts w:asciiTheme="minorHAnsi" w:hAnsiTheme="minorHAnsi" w:cs="Calibri"/>
        </w:rPr>
        <w:t>03</w:t>
      </w:r>
      <w:r w:rsidRPr="0088104A">
        <w:rPr>
          <w:rFonts w:asciiTheme="minorHAnsi" w:hAnsiTheme="minorHAnsi" w:cs="Calibri"/>
        </w:rPr>
        <w:t xml:space="preserve"> </w:t>
      </w:r>
      <w:r>
        <w:rPr>
          <w:rFonts w:asciiTheme="minorHAnsi" w:hAnsiTheme="minorHAnsi" w:cs="Calibri"/>
        </w:rPr>
        <w:t>de 2014</w:t>
      </w:r>
      <w:r w:rsidRPr="0088104A">
        <w:rPr>
          <w:rFonts w:asciiTheme="minorHAnsi" w:hAnsiTheme="minorHAnsi" w:cs="Calibri"/>
        </w:rPr>
        <w:t>.</w:t>
      </w:r>
    </w:p>
  </w:footnote>
  <w:footnote w:id="16">
    <w:p w:rsidR="007830C0" w:rsidRPr="008B43C6" w:rsidRDefault="007830C0" w:rsidP="007830C0">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6A73FB">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104367">
      <w:rPr>
        <w:rFonts w:ascii="Calibri" w:hAnsi="Calibri" w:cs="Calibri"/>
        <w:i/>
        <w:sz w:val="20"/>
        <w:szCs w:val="22"/>
      </w:rPr>
      <w:t>2016-</w:t>
    </w:r>
    <w:r w:rsidR="006A70D1">
      <w:rPr>
        <w:rFonts w:ascii="Calibri" w:hAnsi="Calibri" w:cs="Calibri"/>
        <w:i/>
        <w:sz w:val="20"/>
        <w:szCs w:val="22"/>
      </w:rPr>
      <w:t>00435-00 – ACUMULADA</w:t>
    </w:r>
    <w:r w:rsidR="00104367">
      <w:rPr>
        <w:rFonts w:ascii="Calibri" w:hAnsi="Calibri" w:cs="Calibri"/>
        <w:i/>
        <w:sz w:val="20"/>
        <w:szCs w:val="22"/>
      </w:rPr>
      <w:t xml:space="preserve"> </w:t>
    </w:r>
    <w:r w:rsidR="006A70D1">
      <w:rPr>
        <w:rFonts w:ascii="Calibri" w:hAnsi="Calibri" w:cs="Calibri"/>
        <w:i/>
        <w:sz w:val="20"/>
        <w:szCs w:val="22"/>
      </w:rPr>
      <w:t>1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3"/>
  </w:num>
  <w:num w:numId="2">
    <w:abstractNumId w:val="12"/>
  </w:num>
  <w:num w:numId="3">
    <w:abstractNumId w:val="11"/>
  </w:num>
  <w:num w:numId="4">
    <w:abstractNumId w:val="2"/>
  </w:num>
  <w:num w:numId="5">
    <w:abstractNumId w:val="21"/>
  </w:num>
  <w:num w:numId="6">
    <w:abstractNumId w:val="0"/>
  </w:num>
  <w:num w:numId="7">
    <w:abstractNumId w:val="17"/>
  </w:num>
  <w:num w:numId="8">
    <w:abstractNumId w:val="1"/>
  </w:num>
  <w:num w:numId="9">
    <w:abstractNumId w:val="22"/>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8B3"/>
    <w:rsid w:val="00075FC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695"/>
    <w:rsid w:val="000E69FE"/>
    <w:rsid w:val="000E6B90"/>
    <w:rsid w:val="000E6F57"/>
    <w:rsid w:val="000F116A"/>
    <w:rsid w:val="000F195F"/>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243"/>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3C87"/>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1843"/>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50"/>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6C8"/>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1FAD"/>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20A"/>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2E7"/>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48EB"/>
    <w:rsid w:val="006A5A53"/>
    <w:rsid w:val="006A64CC"/>
    <w:rsid w:val="006A70D1"/>
    <w:rsid w:val="006A73FB"/>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5273"/>
    <w:rsid w:val="007552AD"/>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0C0"/>
    <w:rsid w:val="00783425"/>
    <w:rsid w:val="00784E9E"/>
    <w:rsid w:val="0078524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4ED"/>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D7D"/>
    <w:rsid w:val="00870B5E"/>
    <w:rsid w:val="0087164D"/>
    <w:rsid w:val="00872191"/>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298"/>
    <w:rsid w:val="008A0C58"/>
    <w:rsid w:val="008A119F"/>
    <w:rsid w:val="008A3363"/>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244"/>
    <w:rsid w:val="008E2633"/>
    <w:rsid w:val="008E2790"/>
    <w:rsid w:val="008E36DB"/>
    <w:rsid w:val="008E412D"/>
    <w:rsid w:val="008E50E4"/>
    <w:rsid w:val="008E5334"/>
    <w:rsid w:val="008E5A62"/>
    <w:rsid w:val="008E638B"/>
    <w:rsid w:val="008E6592"/>
    <w:rsid w:val="008E742B"/>
    <w:rsid w:val="008E747D"/>
    <w:rsid w:val="008E7740"/>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42E1"/>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47B4"/>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D60"/>
    <w:rsid w:val="00C17FA2"/>
    <w:rsid w:val="00C21F22"/>
    <w:rsid w:val="00C224E8"/>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47EA"/>
    <w:rsid w:val="00C864B7"/>
    <w:rsid w:val="00C86DA6"/>
    <w:rsid w:val="00C87118"/>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72"/>
    <w:rsid w:val="00E2573A"/>
    <w:rsid w:val="00E2638A"/>
    <w:rsid w:val="00E268B9"/>
    <w:rsid w:val="00E27186"/>
    <w:rsid w:val="00E27305"/>
    <w:rsid w:val="00E27548"/>
    <w:rsid w:val="00E27D33"/>
    <w:rsid w:val="00E309D8"/>
    <w:rsid w:val="00E30AFF"/>
    <w:rsid w:val="00E30C38"/>
    <w:rsid w:val="00E3132A"/>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4A3D"/>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7D9"/>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0D2"/>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6F1C"/>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532"/>
    <w:rsid w:val="00FA1AA2"/>
    <w:rsid w:val="00FA27EC"/>
    <w:rsid w:val="00FA2901"/>
    <w:rsid w:val="00FA38B7"/>
    <w:rsid w:val="00FA4482"/>
    <w:rsid w:val="00FA59D4"/>
    <w:rsid w:val="00FA6651"/>
    <w:rsid w:val="00FA67CA"/>
    <w:rsid w:val="00FA6C8A"/>
    <w:rsid w:val="00FA6D29"/>
    <w:rsid w:val="00FA6F17"/>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6A2F-7D62-4202-B692-5B446FD2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2484</Words>
  <Characters>13664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5</cp:revision>
  <cp:lastPrinted>2016-02-11T18:36:00Z</cp:lastPrinted>
  <dcterms:created xsi:type="dcterms:W3CDTF">2016-04-22T18:40:00Z</dcterms:created>
  <dcterms:modified xsi:type="dcterms:W3CDTF">2016-09-22T19:31:00Z</dcterms:modified>
</cp:coreProperties>
</file>