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A6B81">
        <w:rPr>
          <w:rFonts w:ascii="Arial" w:hAnsi="Arial" w:cs="Arial"/>
          <w:sz w:val="22"/>
        </w:rPr>
        <w:t>Andrés Felipe Morales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A6B81">
        <w:rPr>
          <w:rFonts w:ascii="Arial" w:hAnsi="Arial" w:cs="Arial"/>
          <w:sz w:val="22"/>
        </w:rPr>
        <w:t>Tercero</w:t>
      </w:r>
      <w:r w:rsidRPr="00A00766">
        <w:rPr>
          <w:rFonts w:ascii="Arial" w:hAnsi="Arial" w:cs="Arial"/>
          <w:sz w:val="22"/>
        </w:rPr>
        <w:t xml:space="preserve">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1A6B81">
        <w:rPr>
          <w:rFonts w:ascii="Arial" w:hAnsi="Arial" w:cs="Arial"/>
          <w:sz w:val="22"/>
        </w:rPr>
        <w:t>00482</w:t>
      </w:r>
      <w:r w:rsidR="00104367">
        <w:rPr>
          <w:rFonts w:ascii="Arial" w:hAnsi="Arial" w:cs="Arial"/>
          <w:sz w:val="22"/>
        </w:rPr>
        <w:t xml:space="preserve">-00 </w:t>
      </w:r>
      <w:r w:rsidRPr="00A00766">
        <w:rPr>
          <w:rFonts w:ascii="Arial" w:hAnsi="Arial" w:cs="Arial"/>
          <w:sz w:val="22"/>
        </w:rPr>
        <w:t>(Interno No.</w:t>
      </w:r>
      <w:r w:rsidR="001A6B81">
        <w:rPr>
          <w:rFonts w:ascii="Arial" w:hAnsi="Arial" w:cs="Arial"/>
          <w:sz w:val="22"/>
        </w:rPr>
        <w:t>482</w:t>
      </w:r>
      <w:r w:rsidRPr="00A00766">
        <w:rPr>
          <w:rFonts w:ascii="Arial" w:hAnsi="Arial" w:cs="Arial"/>
          <w:sz w:val="22"/>
        </w:rPr>
        <w:t xml:space="preserve">) </w:t>
      </w:r>
      <w:r w:rsidR="006A70D1">
        <w:rPr>
          <w:rFonts w:ascii="Arial" w:hAnsi="Arial" w:cs="Arial"/>
          <w:sz w:val="22"/>
        </w:rPr>
        <w:t>y otra</w:t>
      </w:r>
      <w:r w:rsidR="001A6B81">
        <w:rPr>
          <w:rFonts w:ascii="Arial" w:hAnsi="Arial" w:cs="Arial"/>
          <w:sz w:val="22"/>
        </w:rPr>
        <w:t>s</w:t>
      </w:r>
      <w:r w:rsidR="00104367">
        <w:rPr>
          <w:rFonts w:ascii="Arial" w:hAnsi="Arial" w:cs="Arial"/>
          <w:sz w:val="22"/>
        </w:rPr>
        <w:t xml:space="preserve"> </w:t>
      </w:r>
      <w:r w:rsidR="001A6B81">
        <w:rPr>
          <w:rFonts w:ascii="Arial" w:hAnsi="Arial" w:cs="Arial"/>
          <w:sz w:val="22"/>
        </w:rPr>
        <w:t xml:space="preserve">3 </w:t>
      </w:r>
      <w:r w:rsidR="00104367">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71404">
        <w:rPr>
          <w:rFonts w:ascii="Arial" w:hAnsi="Arial"/>
          <w:sz w:val="22"/>
          <w:szCs w:val="22"/>
        </w:rPr>
        <w:t>199 de 02-05-2016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Pr="00FD594D" w:rsidRDefault="00D809D6" w:rsidP="00F373C4">
      <w:pPr>
        <w:spacing w:line="360" w:lineRule="auto"/>
        <w:jc w:val="center"/>
        <w:rPr>
          <w:rFonts w:ascii="Arial" w:hAnsi="Arial" w:cs="Arial"/>
          <w:b/>
          <w:bCs/>
        </w:rPr>
      </w:pPr>
    </w:p>
    <w:p w:rsidR="006617DD" w:rsidRPr="00FD594D" w:rsidRDefault="006617DD" w:rsidP="006617DD">
      <w:pPr>
        <w:spacing w:line="360" w:lineRule="auto"/>
        <w:jc w:val="center"/>
        <w:rPr>
          <w:rFonts w:ascii="Arial" w:hAnsi="Arial" w:cs="Arial"/>
          <w:iCs/>
          <w:lang w:val="es-CO"/>
        </w:rPr>
      </w:pPr>
      <w:r w:rsidRPr="00FD594D">
        <w:rPr>
          <w:rFonts w:ascii="Arial" w:hAnsi="Arial" w:cs="Arial"/>
          <w:iCs/>
          <w:smallCaps/>
          <w:lang w:val="es-CO"/>
        </w:rPr>
        <w:t xml:space="preserve">Pereira, </w:t>
      </w:r>
      <w:r w:rsidR="00104367" w:rsidRPr="00FD594D">
        <w:rPr>
          <w:rFonts w:ascii="Arial" w:hAnsi="Arial" w:cs="Arial"/>
          <w:iCs/>
          <w:smallCaps/>
          <w:lang w:val="es-CO"/>
        </w:rPr>
        <w:t>R.,</w:t>
      </w:r>
      <w:r w:rsidRPr="00FD594D">
        <w:rPr>
          <w:rFonts w:ascii="Arial" w:hAnsi="Arial" w:cs="Arial"/>
          <w:iCs/>
          <w:smallCaps/>
          <w:lang w:val="es-CO"/>
        </w:rPr>
        <w:t xml:space="preserve"> </w:t>
      </w:r>
      <w:r w:rsidR="00171404">
        <w:rPr>
          <w:rFonts w:ascii="Arial" w:hAnsi="Arial" w:cs="Arial"/>
          <w:iCs/>
          <w:smallCaps/>
          <w:lang w:val="es-CO"/>
        </w:rPr>
        <w:t xml:space="preserve">dos </w:t>
      </w:r>
      <w:r w:rsidR="00437198" w:rsidRPr="00FD594D">
        <w:rPr>
          <w:rFonts w:ascii="Arial" w:hAnsi="Arial" w:cs="Arial"/>
          <w:iCs/>
          <w:smallCaps/>
          <w:lang w:val="es-CO"/>
        </w:rPr>
        <w:t>(</w:t>
      </w:r>
      <w:r w:rsidR="00171404">
        <w:rPr>
          <w:rFonts w:ascii="Arial" w:hAnsi="Arial" w:cs="Arial"/>
          <w:iCs/>
          <w:smallCaps/>
          <w:lang w:val="es-CO"/>
        </w:rPr>
        <w:t>02</w:t>
      </w:r>
      <w:r w:rsidR="00AD2BA8" w:rsidRPr="00FD594D">
        <w:rPr>
          <w:rFonts w:ascii="Arial" w:hAnsi="Arial" w:cs="Arial"/>
          <w:iCs/>
          <w:smallCaps/>
          <w:lang w:val="es-CO"/>
        </w:rPr>
        <w:t>)</w:t>
      </w:r>
      <w:r w:rsidRPr="00FD594D">
        <w:rPr>
          <w:rFonts w:ascii="Arial" w:hAnsi="Arial" w:cs="Arial"/>
          <w:iCs/>
          <w:smallCaps/>
          <w:lang w:val="es-CO"/>
        </w:rPr>
        <w:t xml:space="preserve"> de </w:t>
      </w:r>
      <w:r w:rsidR="001A6B81" w:rsidRPr="00FD594D">
        <w:rPr>
          <w:rFonts w:ascii="Arial" w:hAnsi="Arial" w:cs="Arial"/>
          <w:iCs/>
          <w:smallCaps/>
          <w:lang w:val="es-CO"/>
        </w:rPr>
        <w:t xml:space="preserve">mayo </w:t>
      </w:r>
      <w:r w:rsidRPr="00FD594D">
        <w:rPr>
          <w:rFonts w:ascii="Arial" w:hAnsi="Arial" w:cs="Arial"/>
          <w:iCs/>
          <w:smallCaps/>
          <w:lang w:val="es-CO"/>
        </w:rPr>
        <w:t xml:space="preserve">de dos mil </w:t>
      </w:r>
      <w:r w:rsidR="00104367" w:rsidRPr="00FD594D">
        <w:rPr>
          <w:rFonts w:ascii="Arial" w:hAnsi="Arial" w:cs="Arial"/>
          <w:iCs/>
          <w:smallCaps/>
          <w:lang w:val="es-CO"/>
        </w:rPr>
        <w:t xml:space="preserve">dieciséis </w:t>
      </w:r>
      <w:r w:rsidRPr="00FD594D">
        <w:rPr>
          <w:rFonts w:ascii="Arial" w:hAnsi="Arial" w:cs="Arial"/>
          <w:iCs/>
          <w:smallCaps/>
          <w:lang w:val="es-CO"/>
        </w:rPr>
        <w:t>(</w:t>
      </w:r>
      <w:r w:rsidR="00104367" w:rsidRPr="00FD594D">
        <w:rPr>
          <w:rFonts w:ascii="Arial" w:hAnsi="Arial" w:cs="Arial"/>
          <w:iCs/>
          <w:smallCaps/>
          <w:lang w:val="es-CO"/>
        </w:rPr>
        <w:t>2016</w:t>
      </w:r>
      <w:r w:rsidRPr="00FD594D">
        <w:rPr>
          <w:rFonts w:ascii="Arial" w:hAnsi="Arial" w:cs="Arial"/>
          <w:iCs/>
          <w:smallCaps/>
          <w:lang w:val="es-CO"/>
        </w:rPr>
        <w:t>)</w:t>
      </w:r>
      <w:r w:rsidRPr="00FD594D">
        <w:rPr>
          <w:rFonts w:ascii="Arial" w:hAnsi="Arial" w:cs="Arial"/>
          <w:iCs/>
          <w:lang w:val="es-CO"/>
        </w:rPr>
        <w:t>.</w:t>
      </w:r>
    </w:p>
    <w:p w:rsidR="0023398A" w:rsidRPr="00FD594D" w:rsidRDefault="0023398A" w:rsidP="0099045D">
      <w:pPr>
        <w:spacing w:line="360" w:lineRule="auto"/>
        <w:jc w:val="center"/>
        <w:rPr>
          <w:rFonts w:ascii="Arial" w:hAnsi="Arial" w:cs="Arial"/>
          <w:b/>
          <w:bCs/>
          <w:lang w:val="es-CO"/>
        </w:rPr>
      </w:pPr>
    </w:p>
    <w:p w:rsidR="000147A2" w:rsidRPr="00FD594D" w:rsidRDefault="000147A2" w:rsidP="0099045D">
      <w:pPr>
        <w:spacing w:line="360" w:lineRule="auto"/>
        <w:jc w:val="center"/>
        <w:rPr>
          <w:rFonts w:ascii="Arial" w:hAnsi="Arial" w:cs="Arial"/>
          <w:b/>
          <w:bCs/>
          <w:lang w:val="es-CO"/>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 xml:space="preserve">EL ASUNTO </w:t>
      </w:r>
      <w:r w:rsidR="00B15B77" w:rsidRPr="00FD594D">
        <w:rPr>
          <w:rFonts w:ascii="Arial" w:hAnsi="Arial"/>
          <w:szCs w:val="24"/>
        </w:rPr>
        <w:t xml:space="preserve">POR </w:t>
      </w:r>
      <w:r w:rsidRPr="00FD594D">
        <w:rPr>
          <w:rFonts w:ascii="Arial" w:hAnsi="Arial"/>
          <w:szCs w:val="24"/>
        </w:rPr>
        <w:t>DECIDIR</w:t>
      </w:r>
    </w:p>
    <w:p w:rsidR="00134F0A" w:rsidRPr="00FD594D" w:rsidRDefault="00134F0A" w:rsidP="0099045D">
      <w:pPr>
        <w:pStyle w:val="Textoindependiente"/>
        <w:spacing w:line="360" w:lineRule="auto"/>
        <w:rPr>
          <w:rFonts w:ascii="Arial" w:hAnsi="Arial"/>
          <w:szCs w:val="24"/>
        </w:rPr>
      </w:pPr>
    </w:p>
    <w:p w:rsidR="00104367" w:rsidRPr="00FD594D" w:rsidRDefault="00104367" w:rsidP="00104367">
      <w:pPr>
        <w:pStyle w:val="Textoindependiente"/>
        <w:spacing w:line="360" w:lineRule="auto"/>
        <w:rPr>
          <w:rFonts w:ascii="Arial" w:hAnsi="Arial"/>
          <w:szCs w:val="24"/>
        </w:rPr>
      </w:pPr>
      <w:r w:rsidRPr="00FD594D">
        <w:rPr>
          <w:rFonts w:ascii="Arial" w:hAnsi="Arial"/>
          <w:szCs w:val="24"/>
        </w:rPr>
        <w:t>Las acciones constitucionales radicadas a los Nos.</w:t>
      </w:r>
      <w:r w:rsidR="001A6B81" w:rsidRPr="00FD594D">
        <w:rPr>
          <w:rFonts w:ascii="Arial" w:hAnsi="Arial"/>
          <w:szCs w:val="24"/>
        </w:rPr>
        <w:t>2016-00482-00, 2016-00483-00, 2016-00484-00 y 2016-00486-</w:t>
      </w:r>
      <w:r w:rsidR="006A70D1" w:rsidRPr="00FD594D">
        <w:rPr>
          <w:rFonts w:ascii="Arial" w:hAnsi="Arial"/>
          <w:szCs w:val="24"/>
        </w:rPr>
        <w:t>00</w:t>
      </w:r>
      <w:r w:rsidRPr="00FD594D">
        <w:rPr>
          <w:rFonts w:ascii="Arial" w:hAnsi="Arial"/>
          <w:szCs w:val="24"/>
        </w:rPr>
        <w:t>, adelantadas las debidas actuaciones con el trámite preferente y sumario, sin que se evidencien causales de nulidad que las invaliden.</w:t>
      </w:r>
    </w:p>
    <w:p w:rsidR="000147A2" w:rsidRPr="00FD594D" w:rsidRDefault="000147A2" w:rsidP="0099045D">
      <w:pPr>
        <w:pStyle w:val="Textoindependiente"/>
        <w:spacing w:line="360" w:lineRule="auto"/>
        <w:rPr>
          <w:rFonts w:ascii="Arial" w:hAnsi="Arial"/>
          <w:szCs w:val="24"/>
        </w:rPr>
      </w:pPr>
    </w:p>
    <w:p w:rsidR="00104367" w:rsidRPr="00FD594D" w:rsidRDefault="00104367" w:rsidP="0099045D">
      <w:pPr>
        <w:pStyle w:val="Textoindependiente"/>
        <w:spacing w:line="360" w:lineRule="auto"/>
        <w:rPr>
          <w:rFonts w:ascii="Arial" w:hAnsi="Arial"/>
          <w:szCs w:val="24"/>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SÍNTESIS DE LOS SUPUESTOS FÁCTICOS RELEVANTES</w:t>
      </w:r>
    </w:p>
    <w:p w:rsidR="0099045D" w:rsidRPr="00FD594D" w:rsidRDefault="0099045D" w:rsidP="0099045D">
      <w:pPr>
        <w:pStyle w:val="Textoindependiente"/>
        <w:spacing w:line="360" w:lineRule="auto"/>
        <w:rPr>
          <w:rFonts w:ascii="Arial" w:hAnsi="Arial" w:cs="Arial"/>
          <w:szCs w:val="24"/>
        </w:rPr>
      </w:pPr>
    </w:p>
    <w:p w:rsidR="004B1EB8" w:rsidRPr="00FD594D" w:rsidRDefault="00104367" w:rsidP="004B1EB8">
      <w:pPr>
        <w:spacing w:line="360" w:lineRule="auto"/>
        <w:jc w:val="both"/>
        <w:rPr>
          <w:rFonts w:ascii="Arial" w:hAnsi="Arial" w:cs="Arial"/>
        </w:rPr>
      </w:pPr>
      <w:r w:rsidRPr="00FD594D">
        <w:rPr>
          <w:rFonts w:ascii="Arial" w:hAnsi="Arial" w:cs="Arial"/>
        </w:rPr>
        <w:t xml:space="preserve">Indicó el actor que presentó ante el </w:t>
      </w:r>
      <w:r w:rsidR="007E14ED" w:rsidRPr="00FD594D">
        <w:rPr>
          <w:rFonts w:ascii="Arial" w:hAnsi="Arial" w:cs="Arial"/>
        </w:rPr>
        <w:t xml:space="preserve">Juzgado </w:t>
      </w:r>
      <w:r w:rsidR="001A6B81" w:rsidRPr="00FD594D">
        <w:rPr>
          <w:rFonts w:ascii="Arial" w:hAnsi="Arial" w:cs="Arial"/>
        </w:rPr>
        <w:t xml:space="preserve">Tercero </w:t>
      </w:r>
      <w:r w:rsidR="007E14ED" w:rsidRPr="00FD594D">
        <w:rPr>
          <w:rFonts w:ascii="Arial" w:hAnsi="Arial" w:cs="Arial"/>
        </w:rPr>
        <w:t>Civil del Circuito de Pereira</w:t>
      </w:r>
      <w:r w:rsidRPr="00FD594D">
        <w:rPr>
          <w:rFonts w:ascii="Arial" w:hAnsi="Arial" w:cs="Arial"/>
        </w:rPr>
        <w:t>, las acciones populares radicadas a los Nos.</w:t>
      </w:r>
      <w:r w:rsidR="001A6B81" w:rsidRPr="00FD594D">
        <w:rPr>
          <w:rFonts w:ascii="Arial" w:hAnsi="Arial" w:cs="Arial"/>
        </w:rPr>
        <w:t>2016-00140-00, 2016-00139-00, 2016-00137-00 y 2016-00121-00</w:t>
      </w:r>
      <w:r w:rsidRPr="00FD594D">
        <w:rPr>
          <w:rFonts w:ascii="Arial" w:hAnsi="Arial" w:cs="Arial"/>
        </w:rPr>
        <w:t xml:space="preserve">, </w:t>
      </w:r>
      <w:r w:rsidR="001A6B81" w:rsidRPr="00FD594D">
        <w:rPr>
          <w:rFonts w:ascii="Arial" w:hAnsi="Arial" w:cs="Arial"/>
        </w:rPr>
        <w:t>que fueron rechazadas por razones que no comparte, y al recurrir en reposición</w:t>
      </w:r>
      <w:r w:rsidR="007B0213">
        <w:rPr>
          <w:rFonts w:ascii="Arial" w:hAnsi="Arial" w:cs="Arial"/>
        </w:rPr>
        <w:t xml:space="preserve"> y en subsidio apelación</w:t>
      </w:r>
      <w:r w:rsidR="001A6B81" w:rsidRPr="00FD594D">
        <w:rPr>
          <w:rFonts w:ascii="Arial" w:hAnsi="Arial" w:cs="Arial"/>
        </w:rPr>
        <w:t xml:space="preserve">, no las repuso y se </w:t>
      </w:r>
      <w:r w:rsidR="007B0213">
        <w:rPr>
          <w:rFonts w:ascii="Arial" w:hAnsi="Arial" w:cs="Arial"/>
        </w:rPr>
        <w:t>negaron las alzadas</w:t>
      </w:r>
      <w:r w:rsidR="00E817D9" w:rsidRPr="00FD594D">
        <w:rPr>
          <w:rFonts w:ascii="Arial" w:hAnsi="Arial" w:cs="Arial"/>
        </w:rPr>
        <w:t xml:space="preserve">; consideró que esa conducta contraviene los artículos 5, </w:t>
      </w:r>
      <w:r w:rsidR="001A6B81" w:rsidRPr="00FD594D">
        <w:rPr>
          <w:rFonts w:ascii="Arial" w:hAnsi="Arial" w:cs="Arial"/>
        </w:rPr>
        <w:t xml:space="preserve">16, 18 y </w:t>
      </w:r>
      <w:r w:rsidR="00E817D9" w:rsidRPr="00FD594D">
        <w:rPr>
          <w:rFonts w:ascii="Arial" w:hAnsi="Arial" w:cs="Arial"/>
        </w:rPr>
        <w:t>22 de la Ley 472</w:t>
      </w:r>
      <w:r w:rsidR="007E14ED" w:rsidRPr="00FD594D">
        <w:rPr>
          <w:rFonts w:ascii="Arial" w:hAnsi="Arial" w:cs="Arial"/>
        </w:rPr>
        <w:t xml:space="preserve"> </w:t>
      </w:r>
      <w:r w:rsidR="004B1EB8" w:rsidRPr="00FD594D">
        <w:rPr>
          <w:rFonts w:ascii="Arial" w:hAnsi="Arial" w:cs="Arial"/>
        </w:rPr>
        <w:t>(Folio</w:t>
      </w:r>
      <w:r w:rsidR="00E817D9" w:rsidRPr="00FD594D">
        <w:rPr>
          <w:rFonts w:ascii="Arial" w:hAnsi="Arial" w:cs="Arial"/>
        </w:rPr>
        <w:t>s</w:t>
      </w:r>
      <w:r w:rsidR="004B1EB8" w:rsidRPr="00FD594D">
        <w:rPr>
          <w:rFonts w:ascii="Arial" w:hAnsi="Arial" w:cs="Arial"/>
        </w:rPr>
        <w:t xml:space="preserve"> 1</w:t>
      </w:r>
      <w:r w:rsidR="001A6B81" w:rsidRPr="00FD594D">
        <w:rPr>
          <w:rFonts w:ascii="Arial" w:hAnsi="Arial" w:cs="Arial"/>
        </w:rPr>
        <w:t xml:space="preserve">, </w:t>
      </w:r>
      <w:r w:rsidR="00E817D9" w:rsidRPr="00FD594D">
        <w:rPr>
          <w:rFonts w:ascii="Arial" w:hAnsi="Arial" w:cs="Arial"/>
        </w:rPr>
        <w:t>3</w:t>
      </w:r>
      <w:r w:rsidR="00651FC1" w:rsidRPr="00FD594D">
        <w:rPr>
          <w:rFonts w:ascii="Arial" w:hAnsi="Arial" w:cs="Arial"/>
        </w:rPr>
        <w:t>, 5 y 7</w:t>
      </w:r>
      <w:r w:rsidR="004B1EB8" w:rsidRPr="00FD594D">
        <w:rPr>
          <w:rFonts w:ascii="Arial" w:hAnsi="Arial" w:cs="Arial"/>
        </w:rPr>
        <w:t xml:space="preserve">, </w:t>
      </w:r>
      <w:r w:rsidR="00E817D9" w:rsidRPr="00FD594D">
        <w:rPr>
          <w:rFonts w:ascii="Arial" w:hAnsi="Arial" w:cs="Arial"/>
        </w:rPr>
        <w:t>este</w:t>
      </w:r>
      <w:r w:rsidR="004B1EB8" w:rsidRPr="00FD594D">
        <w:rPr>
          <w:rFonts w:ascii="Arial" w:hAnsi="Arial" w:cs="Arial"/>
        </w:rPr>
        <w:t xml:space="preserve"> cuaderno). </w:t>
      </w:r>
    </w:p>
    <w:p w:rsidR="00EC57DE" w:rsidRPr="00FD594D" w:rsidRDefault="00EC57DE" w:rsidP="0099045D">
      <w:pPr>
        <w:pStyle w:val="Textoindependiente"/>
        <w:spacing w:line="360" w:lineRule="auto"/>
        <w:rPr>
          <w:rFonts w:ascii="Arial" w:hAnsi="Arial"/>
          <w:szCs w:val="24"/>
          <w:lang w:val="es-CO"/>
        </w:rPr>
      </w:pPr>
    </w:p>
    <w:p w:rsidR="002B0607" w:rsidRPr="00FD594D" w:rsidRDefault="002B0607" w:rsidP="0099045D">
      <w:pPr>
        <w:pStyle w:val="Textoindependiente"/>
        <w:spacing w:line="360" w:lineRule="auto"/>
        <w:rPr>
          <w:rFonts w:ascii="Arial" w:hAnsi="Arial"/>
          <w:szCs w:val="24"/>
          <w:lang w:val="es-ES"/>
        </w:rPr>
      </w:pPr>
    </w:p>
    <w:p w:rsidR="0099045D" w:rsidRPr="00FD594D" w:rsidRDefault="00265F36" w:rsidP="0099045D">
      <w:pPr>
        <w:pStyle w:val="Textoindependiente"/>
        <w:numPr>
          <w:ilvl w:val="0"/>
          <w:numId w:val="1"/>
        </w:numPr>
        <w:spacing w:line="360" w:lineRule="auto"/>
        <w:rPr>
          <w:rFonts w:ascii="Arial" w:hAnsi="Arial"/>
          <w:szCs w:val="24"/>
        </w:rPr>
      </w:pPr>
      <w:r w:rsidRPr="00FD594D">
        <w:rPr>
          <w:rFonts w:ascii="Arial" w:hAnsi="Arial"/>
          <w:szCs w:val="24"/>
        </w:rPr>
        <w:t xml:space="preserve">LOS </w:t>
      </w:r>
      <w:r w:rsidR="0099045D" w:rsidRPr="00FD594D">
        <w:rPr>
          <w:rFonts w:ascii="Arial" w:hAnsi="Arial"/>
          <w:szCs w:val="24"/>
        </w:rPr>
        <w:t>DERECHO</w:t>
      </w:r>
      <w:r w:rsidRPr="00FD594D">
        <w:rPr>
          <w:rFonts w:ascii="Arial" w:hAnsi="Arial"/>
          <w:szCs w:val="24"/>
        </w:rPr>
        <w:t>S</w:t>
      </w:r>
      <w:r w:rsidR="0099045D" w:rsidRPr="00FD594D">
        <w:rPr>
          <w:rFonts w:ascii="Arial" w:hAnsi="Arial"/>
          <w:szCs w:val="24"/>
        </w:rPr>
        <w:t xml:space="preserve"> </w:t>
      </w:r>
      <w:r w:rsidR="004B7439" w:rsidRPr="00FD594D">
        <w:rPr>
          <w:rFonts w:ascii="Arial" w:hAnsi="Arial"/>
          <w:szCs w:val="24"/>
        </w:rPr>
        <w:t>INVOCADOS</w:t>
      </w:r>
    </w:p>
    <w:p w:rsidR="00800EF6" w:rsidRPr="00FD594D"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651FC1" w:rsidRDefault="002F2C09" w:rsidP="00651FC1">
      <w:pPr>
        <w:spacing w:line="360" w:lineRule="auto"/>
        <w:jc w:val="both"/>
        <w:rPr>
          <w:rFonts w:ascii="Arial" w:hAnsi="Arial" w:cs="Arial"/>
        </w:rPr>
      </w:pPr>
      <w:r w:rsidRPr="00FD594D">
        <w:rPr>
          <w:rFonts w:ascii="Arial" w:hAnsi="Arial" w:cs="Arial"/>
          <w:spacing w:val="-3"/>
          <w:lang w:val="es-ES_tradnl"/>
        </w:rPr>
        <w:t>El actor considera que se le vulneran los derechos fundamentales a</w:t>
      </w:r>
      <w:r w:rsidR="004B1EB8" w:rsidRPr="00FD594D">
        <w:rPr>
          <w:rFonts w:ascii="Arial" w:hAnsi="Arial" w:cs="Arial"/>
          <w:spacing w:val="-3"/>
          <w:lang w:val="es-ES_tradnl"/>
        </w:rPr>
        <w:t>l debido proceso,</w:t>
      </w:r>
      <w:r w:rsidRPr="00FD594D">
        <w:rPr>
          <w:rFonts w:ascii="Arial" w:hAnsi="Arial" w:cs="Arial"/>
          <w:spacing w:val="-3"/>
          <w:lang w:val="es-ES_tradnl"/>
        </w:rPr>
        <w:t xml:space="preserve"> la </w:t>
      </w:r>
      <w:r w:rsidRPr="00FD594D">
        <w:rPr>
          <w:rFonts w:ascii="Arial" w:hAnsi="Arial" w:cs="Arial"/>
          <w:spacing w:val="-3"/>
          <w:lang w:val="es-ES_tradnl"/>
        </w:rPr>
        <w:lastRenderedPageBreak/>
        <w:t>igualdad, y la debida administración de justicia</w:t>
      </w:r>
      <w:r w:rsidR="00E817D9" w:rsidRPr="00FD594D">
        <w:rPr>
          <w:rFonts w:ascii="Arial" w:hAnsi="Arial" w:cs="Arial"/>
          <w:spacing w:val="-3"/>
          <w:lang w:val="es-ES_tradnl"/>
        </w:rPr>
        <w:t xml:space="preserve"> (</w:t>
      </w:r>
      <w:r w:rsidR="00651FC1" w:rsidRPr="00FD594D">
        <w:rPr>
          <w:rFonts w:ascii="Arial" w:hAnsi="Arial" w:cs="Arial"/>
        </w:rPr>
        <w:t xml:space="preserve">Folios 1, 3, 5 y 7, este cuaderno). </w:t>
      </w:r>
    </w:p>
    <w:p w:rsidR="007B0213" w:rsidRDefault="007B0213" w:rsidP="00651FC1">
      <w:pPr>
        <w:spacing w:line="360" w:lineRule="auto"/>
        <w:jc w:val="both"/>
        <w:rPr>
          <w:rFonts w:ascii="Arial" w:hAnsi="Arial" w:cs="Arial"/>
        </w:rPr>
      </w:pPr>
    </w:p>
    <w:p w:rsidR="007B0213" w:rsidRPr="00FD594D" w:rsidRDefault="007B0213" w:rsidP="00651FC1">
      <w:pPr>
        <w:spacing w:line="360" w:lineRule="auto"/>
        <w:jc w:val="both"/>
        <w:rPr>
          <w:rFonts w:ascii="Arial" w:hAnsi="Arial" w:cs="Arial"/>
        </w:rPr>
      </w:pPr>
    </w:p>
    <w:p w:rsidR="0099045D" w:rsidRPr="00FD594D" w:rsidRDefault="0099045D" w:rsidP="0099045D">
      <w:pPr>
        <w:pStyle w:val="Textoindependiente"/>
        <w:numPr>
          <w:ilvl w:val="0"/>
          <w:numId w:val="1"/>
        </w:numPr>
        <w:spacing w:line="360" w:lineRule="auto"/>
        <w:rPr>
          <w:rFonts w:ascii="Arial" w:hAnsi="Arial"/>
          <w:szCs w:val="24"/>
        </w:rPr>
      </w:pPr>
      <w:r w:rsidRPr="00FD594D">
        <w:rPr>
          <w:rFonts w:ascii="Arial" w:hAnsi="Arial"/>
          <w:szCs w:val="24"/>
        </w:rPr>
        <w:t>LA PETICIÓN DE PROTECCIÓN</w:t>
      </w:r>
    </w:p>
    <w:p w:rsidR="00BA69B4" w:rsidRPr="00FD594D" w:rsidRDefault="00BA69B4" w:rsidP="00BA69B4">
      <w:pPr>
        <w:pStyle w:val="Textoindependiente"/>
        <w:spacing w:line="360" w:lineRule="auto"/>
        <w:ind w:left="360"/>
        <w:rPr>
          <w:rFonts w:ascii="Arial" w:hAnsi="Arial"/>
          <w:szCs w:val="24"/>
        </w:rPr>
      </w:pPr>
    </w:p>
    <w:p w:rsidR="00651FC1" w:rsidRPr="00FD594D" w:rsidRDefault="004B1EB8" w:rsidP="00651FC1">
      <w:pPr>
        <w:spacing w:line="360" w:lineRule="auto"/>
        <w:jc w:val="both"/>
        <w:rPr>
          <w:rFonts w:ascii="Arial" w:hAnsi="Arial" w:cs="Arial"/>
        </w:rPr>
      </w:pPr>
      <w:r w:rsidRPr="00FD594D">
        <w:rPr>
          <w:rFonts w:ascii="Arial" w:hAnsi="Arial" w:cs="Arial"/>
        </w:rPr>
        <w:t xml:space="preserve">Se pretende que: (i) Se tutelen los derechos invocados; (ii) Se ordene </w:t>
      </w:r>
      <w:r w:rsidR="00E817D9" w:rsidRPr="00FD594D">
        <w:rPr>
          <w:rFonts w:ascii="Arial" w:hAnsi="Arial" w:cs="Arial"/>
        </w:rPr>
        <w:t xml:space="preserve">al accionado </w:t>
      </w:r>
      <w:r w:rsidR="00651FC1" w:rsidRPr="00FD594D">
        <w:rPr>
          <w:rFonts w:ascii="Arial" w:hAnsi="Arial" w:cs="Arial"/>
        </w:rPr>
        <w:t>admitir las acciones populares, conceder amparo por pobre, notificar a los accionados e informar a la comunidad</w:t>
      </w:r>
      <w:r w:rsidRPr="00FD594D">
        <w:rPr>
          <w:rFonts w:ascii="Arial" w:hAnsi="Arial" w:cs="Arial"/>
        </w:rPr>
        <w:t xml:space="preserve">; </w:t>
      </w:r>
      <w:r w:rsidR="00651FC1" w:rsidRPr="00FD594D">
        <w:rPr>
          <w:rFonts w:ascii="Arial" w:hAnsi="Arial" w:cs="Arial"/>
        </w:rPr>
        <w:t xml:space="preserve">y, </w:t>
      </w:r>
      <w:r w:rsidRPr="00FD594D">
        <w:rPr>
          <w:rFonts w:ascii="Arial" w:hAnsi="Arial" w:cs="Arial"/>
        </w:rPr>
        <w:t xml:space="preserve">(iii) </w:t>
      </w:r>
      <w:r w:rsidR="0022407E" w:rsidRPr="00FD594D">
        <w:rPr>
          <w:rFonts w:ascii="Arial" w:hAnsi="Arial" w:cs="Arial"/>
        </w:rPr>
        <w:t>Se envíe copia escaneada de esta acción a su correo electrónico.</w:t>
      </w:r>
      <w:r w:rsidRPr="00FD594D">
        <w:rPr>
          <w:rFonts w:ascii="Arial" w:hAnsi="Arial" w:cs="Arial"/>
        </w:rPr>
        <w:t xml:space="preserve"> </w:t>
      </w:r>
      <w:r w:rsidR="00651FC1" w:rsidRPr="00FD594D">
        <w:rPr>
          <w:rFonts w:ascii="Arial" w:hAnsi="Arial" w:cs="Arial"/>
        </w:rPr>
        <w:t xml:space="preserve">(Folios 1, 3, 5 y 7, este cuaderno). </w:t>
      </w:r>
    </w:p>
    <w:p w:rsidR="00CE71D8" w:rsidRPr="00FD594D" w:rsidRDefault="00CE71D8" w:rsidP="000145EA">
      <w:pPr>
        <w:pStyle w:val="Sinespaciado"/>
        <w:spacing w:line="360" w:lineRule="auto"/>
        <w:jc w:val="both"/>
        <w:rPr>
          <w:rFonts w:ascii="Arial" w:hAnsi="Arial" w:cs="Arial"/>
          <w:szCs w:val="24"/>
        </w:rPr>
      </w:pPr>
    </w:p>
    <w:p w:rsidR="00CE71D8" w:rsidRPr="00FD594D" w:rsidRDefault="00CE71D8" w:rsidP="000145EA">
      <w:pPr>
        <w:pStyle w:val="Sinespaciado"/>
        <w:spacing w:line="360" w:lineRule="auto"/>
        <w:jc w:val="both"/>
        <w:rPr>
          <w:rFonts w:ascii="Arial" w:hAnsi="Arial" w:cs="Arial"/>
          <w:szCs w:val="24"/>
        </w:rPr>
      </w:pPr>
    </w:p>
    <w:p w:rsidR="0099045D" w:rsidRPr="00FD594D" w:rsidRDefault="0099045D" w:rsidP="00101AE0">
      <w:pPr>
        <w:pStyle w:val="Sinespaciado"/>
        <w:numPr>
          <w:ilvl w:val="0"/>
          <w:numId w:val="1"/>
        </w:numPr>
        <w:spacing w:line="360" w:lineRule="auto"/>
        <w:jc w:val="both"/>
        <w:rPr>
          <w:rFonts w:ascii="Arial" w:hAnsi="Arial"/>
          <w:szCs w:val="24"/>
        </w:rPr>
      </w:pPr>
      <w:r w:rsidRPr="00FD594D">
        <w:rPr>
          <w:rFonts w:ascii="Arial" w:hAnsi="Arial"/>
          <w:szCs w:val="24"/>
        </w:rPr>
        <w:t>LA SÍNTESIS DE LA CRÓNICA PROCESAL</w:t>
      </w:r>
    </w:p>
    <w:p w:rsidR="0035297D" w:rsidRPr="00FD594D" w:rsidRDefault="0035297D" w:rsidP="00704D44">
      <w:pPr>
        <w:pStyle w:val="Sinespaciado"/>
        <w:tabs>
          <w:tab w:val="left" w:pos="1200"/>
        </w:tabs>
        <w:spacing w:line="360" w:lineRule="auto"/>
        <w:jc w:val="both"/>
        <w:rPr>
          <w:rFonts w:ascii="Arial" w:hAnsi="Arial"/>
          <w:szCs w:val="24"/>
        </w:rPr>
      </w:pPr>
    </w:p>
    <w:p w:rsidR="004B1EB8" w:rsidRPr="00FD594D" w:rsidRDefault="004B1EB8" w:rsidP="004B1EB8">
      <w:pPr>
        <w:spacing w:line="360" w:lineRule="auto"/>
        <w:jc w:val="both"/>
        <w:rPr>
          <w:rFonts w:ascii="Arial" w:hAnsi="Arial" w:cs="Arial"/>
        </w:rPr>
      </w:pPr>
      <w:r w:rsidRPr="00FD594D">
        <w:rPr>
          <w:rFonts w:ascii="Arial" w:hAnsi="Arial" w:cs="Arial"/>
          <w:color w:val="000000"/>
        </w:rPr>
        <w:t xml:space="preserve">En reparto ordinario del día </w:t>
      </w:r>
      <w:r w:rsidR="00651FC1" w:rsidRPr="00FD594D">
        <w:rPr>
          <w:rFonts w:ascii="Arial" w:hAnsi="Arial" w:cs="Arial"/>
          <w:color w:val="000000"/>
        </w:rPr>
        <w:t>19</w:t>
      </w:r>
      <w:r w:rsidR="00E817D9" w:rsidRPr="00FD594D">
        <w:rPr>
          <w:rFonts w:ascii="Arial" w:hAnsi="Arial" w:cs="Arial"/>
          <w:color w:val="000000"/>
        </w:rPr>
        <w:t>-04</w:t>
      </w:r>
      <w:r w:rsidR="0022407E" w:rsidRPr="00FD594D">
        <w:rPr>
          <w:rFonts w:ascii="Arial" w:hAnsi="Arial" w:cs="Arial"/>
          <w:color w:val="000000"/>
        </w:rPr>
        <w:t>-2016 correspondieron</w:t>
      </w:r>
      <w:r w:rsidRPr="00FD594D">
        <w:rPr>
          <w:rFonts w:ascii="Arial" w:hAnsi="Arial" w:cs="Arial"/>
          <w:color w:val="000000"/>
        </w:rPr>
        <w:t xml:space="preserve"> a este Despacho</w:t>
      </w:r>
      <w:r w:rsidR="0022407E" w:rsidRPr="00FD594D">
        <w:rPr>
          <w:rFonts w:ascii="Arial" w:hAnsi="Arial" w:cs="Arial"/>
          <w:color w:val="000000"/>
        </w:rPr>
        <w:t xml:space="preserve"> las </w:t>
      </w:r>
      <w:r w:rsidR="00651FC1" w:rsidRPr="00FD594D">
        <w:rPr>
          <w:rFonts w:ascii="Arial" w:hAnsi="Arial" w:cs="Arial"/>
          <w:color w:val="000000"/>
        </w:rPr>
        <w:t xml:space="preserve">4 </w:t>
      </w:r>
      <w:r w:rsidR="0022407E" w:rsidRPr="00FD594D">
        <w:rPr>
          <w:rFonts w:ascii="Arial" w:hAnsi="Arial" w:cs="Arial"/>
          <w:color w:val="000000"/>
        </w:rPr>
        <w:t>tutelas acumuladas</w:t>
      </w:r>
      <w:r w:rsidRPr="00FD594D">
        <w:rPr>
          <w:rFonts w:ascii="Arial" w:hAnsi="Arial" w:cs="Arial"/>
          <w:color w:val="000000"/>
        </w:rPr>
        <w:t xml:space="preserve">, con providencia </w:t>
      </w:r>
      <w:r w:rsidR="007C60E9" w:rsidRPr="00FD594D">
        <w:rPr>
          <w:rFonts w:ascii="Arial" w:hAnsi="Arial" w:cs="Arial"/>
          <w:color w:val="000000"/>
        </w:rPr>
        <w:t>de</w:t>
      </w:r>
      <w:r w:rsidR="0022407E" w:rsidRPr="00FD594D">
        <w:rPr>
          <w:rFonts w:ascii="Arial" w:hAnsi="Arial" w:cs="Arial"/>
          <w:color w:val="000000"/>
        </w:rPr>
        <w:t>l día</w:t>
      </w:r>
      <w:r w:rsidR="00651FC1" w:rsidRPr="00FD594D">
        <w:rPr>
          <w:rFonts w:ascii="Arial" w:hAnsi="Arial" w:cs="Arial"/>
          <w:color w:val="000000"/>
        </w:rPr>
        <w:t xml:space="preserve"> hábil siguiente</w:t>
      </w:r>
      <w:r w:rsidR="0022407E" w:rsidRPr="00FD594D">
        <w:rPr>
          <w:rFonts w:ascii="Arial" w:hAnsi="Arial" w:cs="Arial"/>
          <w:color w:val="000000"/>
        </w:rPr>
        <w:t>, se admitieron</w:t>
      </w:r>
      <w:r w:rsidRPr="00FD594D">
        <w:rPr>
          <w:rFonts w:ascii="Arial" w:hAnsi="Arial" w:cs="Arial"/>
          <w:color w:val="000000"/>
        </w:rPr>
        <w:t xml:space="preserve">, </w:t>
      </w:r>
      <w:r w:rsidR="0022407E" w:rsidRPr="00FD594D">
        <w:rPr>
          <w:rFonts w:ascii="Arial" w:hAnsi="Arial"/>
        </w:rPr>
        <w:t xml:space="preserve">se ordenó vincular a quienes se estimó conveniente y, se dispuso notificar a la partes, entre otros ordenamientos </w:t>
      </w:r>
      <w:r w:rsidRPr="00FD594D">
        <w:rPr>
          <w:rFonts w:ascii="Arial" w:hAnsi="Arial" w:cs="Arial"/>
          <w:color w:val="000000"/>
        </w:rPr>
        <w:t xml:space="preserve">(Folios </w:t>
      </w:r>
      <w:r w:rsidR="00651FC1" w:rsidRPr="00FD594D">
        <w:rPr>
          <w:rFonts w:ascii="Arial" w:hAnsi="Arial" w:cs="Arial"/>
          <w:color w:val="000000"/>
        </w:rPr>
        <w:t>10 y 11</w:t>
      </w:r>
      <w:r w:rsidRPr="00FD594D">
        <w:rPr>
          <w:rFonts w:ascii="Arial" w:hAnsi="Arial" w:cs="Arial"/>
          <w:color w:val="000000"/>
        </w:rPr>
        <w:t xml:space="preserve">, </w:t>
      </w:r>
      <w:r w:rsidR="00E817D9" w:rsidRPr="00FD594D">
        <w:rPr>
          <w:rFonts w:ascii="Arial" w:hAnsi="Arial" w:cs="Arial"/>
          <w:color w:val="000000"/>
        </w:rPr>
        <w:t>ibídem</w:t>
      </w:r>
      <w:r w:rsidRPr="00FD594D">
        <w:rPr>
          <w:rFonts w:ascii="Arial" w:hAnsi="Arial" w:cs="Arial"/>
          <w:color w:val="000000"/>
        </w:rPr>
        <w:t xml:space="preserve">). Fueron debidamente enterados los extremos de la acción (Folios </w:t>
      </w:r>
      <w:r w:rsidR="00651FC1" w:rsidRPr="00FD594D">
        <w:rPr>
          <w:rFonts w:ascii="Arial" w:hAnsi="Arial" w:cs="Arial"/>
          <w:color w:val="000000"/>
        </w:rPr>
        <w:t>12 a 14</w:t>
      </w:r>
      <w:r w:rsidRPr="00FD594D">
        <w:rPr>
          <w:rFonts w:ascii="Arial" w:hAnsi="Arial" w:cs="Arial"/>
          <w:color w:val="000000"/>
        </w:rPr>
        <w:t xml:space="preserve">, </w:t>
      </w:r>
      <w:r w:rsidR="00F332AF" w:rsidRPr="00FD594D">
        <w:rPr>
          <w:rFonts w:ascii="Arial" w:hAnsi="Arial" w:cs="Arial"/>
          <w:color w:val="000000"/>
        </w:rPr>
        <w:t>ibídem</w:t>
      </w:r>
      <w:r w:rsidRPr="00FD594D">
        <w:rPr>
          <w:rFonts w:ascii="Arial" w:hAnsi="Arial" w:cs="Arial"/>
          <w:color w:val="000000"/>
        </w:rPr>
        <w:t>). Contest</w:t>
      </w:r>
      <w:r w:rsidR="003616C8" w:rsidRPr="00FD594D">
        <w:rPr>
          <w:rFonts w:ascii="Arial" w:hAnsi="Arial" w:cs="Arial"/>
          <w:color w:val="000000"/>
        </w:rPr>
        <w:t>aron</w:t>
      </w:r>
      <w:r w:rsidRPr="00FD594D">
        <w:rPr>
          <w:rFonts w:ascii="Arial" w:hAnsi="Arial" w:cs="Arial"/>
          <w:color w:val="000000"/>
        </w:rPr>
        <w:t xml:space="preserve"> </w:t>
      </w:r>
      <w:r w:rsidRPr="00FD594D">
        <w:rPr>
          <w:rFonts w:ascii="Arial" w:hAnsi="Arial"/>
        </w:rPr>
        <w:t>la Procuraduría</w:t>
      </w:r>
      <w:r w:rsidR="00D43664">
        <w:rPr>
          <w:rFonts w:ascii="Arial" w:hAnsi="Arial"/>
        </w:rPr>
        <w:t xml:space="preserve"> General</w:t>
      </w:r>
      <w:r w:rsidRPr="00FD594D">
        <w:rPr>
          <w:rFonts w:ascii="Arial" w:hAnsi="Arial"/>
        </w:rPr>
        <w:t xml:space="preserve"> </w:t>
      </w:r>
      <w:r w:rsidRPr="00FD594D">
        <w:rPr>
          <w:rFonts w:ascii="Arial" w:hAnsi="Arial" w:cs="Arial"/>
        </w:rPr>
        <w:t>de la Nación</w:t>
      </w:r>
      <w:r w:rsidR="006B17D2">
        <w:rPr>
          <w:rFonts w:ascii="Arial" w:hAnsi="Arial" w:cs="Arial"/>
        </w:rPr>
        <w:t xml:space="preserve">, </w:t>
      </w:r>
      <w:r w:rsidRPr="00FD594D">
        <w:rPr>
          <w:rFonts w:ascii="Arial" w:hAnsi="Arial"/>
        </w:rPr>
        <w:t>Regional de Risaralda</w:t>
      </w:r>
      <w:r w:rsidR="00F332AF" w:rsidRPr="00FD594D">
        <w:rPr>
          <w:rFonts w:ascii="Arial" w:hAnsi="Arial" w:cs="Arial"/>
        </w:rPr>
        <w:t xml:space="preserve"> (Folio </w:t>
      </w:r>
      <w:r w:rsidR="00651FC1" w:rsidRPr="00FD594D">
        <w:rPr>
          <w:rFonts w:ascii="Arial" w:hAnsi="Arial" w:cs="Arial"/>
        </w:rPr>
        <w:t>15 a 16</w:t>
      </w:r>
      <w:r w:rsidRPr="00FD594D">
        <w:rPr>
          <w:rFonts w:ascii="Arial" w:hAnsi="Arial" w:cs="Arial"/>
        </w:rPr>
        <w:t xml:space="preserve">, </w:t>
      </w:r>
      <w:r w:rsidR="00F332AF" w:rsidRPr="00FD594D">
        <w:rPr>
          <w:rFonts w:ascii="Arial" w:hAnsi="Arial" w:cs="Arial"/>
        </w:rPr>
        <w:t>ibídem</w:t>
      </w:r>
      <w:r w:rsidRPr="00FD594D">
        <w:rPr>
          <w:rFonts w:ascii="Arial" w:hAnsi="Arial" w:cs="Arial"/>
        </w:rPr>
        <w:t>)</w:t>
      </w:r>
      <w:r w:rsidR="00FD594D" w:rsidRPr="00FD594D">
        <w:rPr>
          <w:rFonts w:ascii="Arial" w:hAnsi="Arial" w:cs="Arial"/>
        </w:rPr>
        <w:t xml:space="preserve"> y</w:t>
      </w:r>
      <w:r w:rsidR="00827F4A" w:rsidRPr="00FD594D">
        <w:rPr>
          <w:rFonts w:ascii="Arial" w:hAnsi="Arial" w:cs="Arial"/>
        </w:rPr>
        <w:t xml:space="preserve"> </w:t>
      </w:r>
      <w:r w:rsidR="00F332AF" w:rsidRPr="00FD594D">
        <w:rPr>
          <w:rFonts w:ascii="Arial" w:hAnsi="Arial" w:cs="Arial"/>
        </w:rPr>
        <w:t xml:space="preserve">la Alcaldía de Pereira (Folios </w:t>
      </w:r>
      <w:r w:rsidR="00FD594D" w:rsidRPr="00FD594D">
        <w:rPr>
          <w:rFonts w:ascii="Arial" w:hAnsi="Arial" w:cs="Arial"/>
        </w:rPr>
        <w:t>53 a 57</w:t>
      </w:r>
      <w:r w:rsidR="00F332AF" w:rsidRPr="00FD594D">
        <w:rPr>
          <w:rFonts w:ascii="Arial" w:hAnsi="Arial" w:cs="Arial"/>
        </w:rPr>
        <w:t>, ib.)</w:t>
      </w:r>
      <w:r w:rsidR="00FD594D" w:rsidRPr="00FD594D">
        <w:rPr>
          <w:rFonts w:ascii="Arial" w:hAnsi="Arial" w:cs="Arial"/>
        </w:rPr>
        <w:t>. El accionado arrimó las copias requeridas (Folio 20 a 3</w:t>
      </w:r>
      <w:r w:rsidR="006B17D2">
        <w:rPr>
          <w:rFonts w:ascii="Arial" w:hAnsi="Arial" w:cs="Arial"/>
        </w:rPr>
        <w:t>9</w:t>
      </w:r>
      <w:r w:rsidR="00FD594D" w:rsidRPr="00FD594D">
        <w:rPr>
          <w:rFonts w:ascii="Arial" w:hAnsi="Arial" w:cs="Arial"/>
        </w:rPr>
        <w:t>, ib.)</w:t>
      </w:r>
      <w:r w:rsidR="004809E0" w:rsidRPr="00FD594D">
        <w:rPr>
          <w:rFonts w:ascii="Arial" w:hAnsi="Arial" w:cs="Arial"/>
        </w:rPr>
        <w:t>.</w:t>
      </w:r>
    </w:p>
    <w:p w:rsidR="00B41B34" w:rsidRPr="00FD594D" w:rsidRDefault="00B41B34" w:rsidP="00B50331">
      <w:pPr>
        <w:spacing w:line="360" w:lineRule="auto"/>
        <w:jc w:val="both"/>
      </w:pPr>
    </w:p>
    <w:p w:rsidR="00B41B34" w:rsidRPr="00FD594D" w:rsidRDefault="00B41B34" w:rsidP="00B50331">
      <w:pPr>
        <w:spacing w:line="360" w:lineRule="auto"/>
        <w:jc w:val="both"/>
      </w:pPr>
    </w:p>
    <w:p w:rsidR="00CF429F" w:rsidRPr="00FD594D" w:rsidRDefault="00CF429F" w:rsidP="00CF429F">
      <w:pPr>
        <w:numPr>
          <w:ilvl w:val="0"/>
          <w:numId w:val="18"/>
        </w:numPr>
        <w:spacing w:line="360" w:lineRule="auto"/>
        <w:jc w:val="both"/>
        <w:rPr>
          <w:rFonts w:ascii="Arial" w:hAnsi="Arial"/>
        </w:rPr>
      </w:pPr>
      <w:r w:rsidRPr="00FD594D">
        <w:rPr>
          <w:rFonts w:ascii="Arial" w:hAnsi="Arial"/>
        </w:rPr>
        <w:t>LA SINOPSIS DE LA</w:t>
      </w:r>
      <w:r w:rsidR="00DD597F" w:rsidRPr="00FD594D">
        <w:rPr>
          <w:rFonts w:ascii="Arial" w:hAnsi="Arial"/>
        </w:rPr>
        <w:t>S</w:t>
      </w:r>
      <w:r w:rsidR="00725242" w:rsidRPr="00FD594D">
        <w:rPr>
          <w:rFonts w:ascii="Arial" w:hAnsi="Arial"/>
        </w:rPr>
        <w:t xml:space="preserve"> </w:t>
      </w:r>
      <w:r w:rsidRPr="00FD594D">
        <w:rPr>
          <w:rFonts w:ascii="Arial" w:hAnsi="Arial"/>
        </w:rPr>
        <w:t>RESPUESTA</w:t>
      </w:r>
      <w:r w:rsidR="00DD597F" w:rsidRPr="00FD594D">
        <w:rPr>
          <w:rFonts w:ascii="Arial" w:hAnsi="Arial"/>
        </w:rPr>
        <w:t>S</w:t>
      </w:r>
    </w:p>
    <w:p w:rsidR="006F4450" w:rsidRPr="00FD594D" w:rsidRDefault="006F4450" w:rsidP="006F4450">
      <w:pPr>
        <w:spacing w:line="360" w:lineRule="auto"/>
        <w:jc w:val="both"/>
        <w:rPr>
          <w:rFonts w:ascii="Arial" w:hAnsi="Arial"/>
        </w:rPr>
      </w:pPr>
    </w:p>
    <w:p w:rsidR="00310F89" w:rsidRPr="00FD594D" w:rsidRDefault="00310F89" w:rsidP="00310F89">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Procuraduría General de la Nación Regional Risaralda</w:t>
      </w:r>
    </w:p>
    <w:p w:rsidR="00310F89" w:rsidRPr="00FD594D" w:rsidRDefault="00310F89" w:rsidP="00310F89">
      <w:pPr>
        <w:spacing w:line="360" w:lineRule="auto"/>
        <w:jc w:val="both"/>
        <w:rPr>
          <w:rFonts w:ascii="Arial" w:hAnsi="Arial"/>
        </w:rPr>
      </w:pPr>
    </w:p>
    <w:p w:rsidR="00310F89" w:rsidRPr="00FD594D" w:rsidRDefault="00FE4ABF" w:rsidP="00310F89">
      <w:pPr>
        <w:spacing w:line="360" w:lineRule="auto"/>
        <w:jc w:val="both"/>
        <w:rPr>
          <w:rFonts w:ascii="Arial" w:hAnsi="Arial"/>
        </w:rPr>
      </w:pPr>
      <w:r w:rsidRPr="00FD594D">
        <w:rPr>
          <w:rFonts w:ascii="Arial" w:hAnsi="Arial"/>
        </w:rPr>
        <w:t>Rememoró su</w:t>
      </w:r>
      <w:r w:rsidR="00310F89" w:rsidRPr="00FD594D">
        <w:rPr>
          <w:rFonts w:ascii="Arial" w:hAnsi="Arial"/>
        </w:rPr>
        <w:t xml:space="preserve"> papel en las acciones populares, estima que la situación alegada, es ajena a su función, de allí que solicitó su desvinculación (Folio</w:t>
      </w:r>
      <w:r w:rsidR="007B0213">
        <w:rPr>
          <w:rFonts w:ascii="Arial" w:hAnsi="Arial"/>
        </w:rPr>
        <w:t>s</w:t>
      </w:r>
      <w:r w:rsidR="00310F89" w:rsidRPr="00FD594D">
        <w:rPr>
          <w:rFonts w:ascii="Arial" w:hAnsi="Arial"/>
        </w:rPr>
        <w:t xml:space="preserve"> </w:t>
      </w:r>
      <w:r w:rsidR="007B0213">
        <w:rPr>
          <w:rFonts w:ascii="Arial" w:hAnsi="Arial"/>
        </w:rPr>
        <w:t>15 y 16</w:t>
      </w:r>
      <w:r w:rsidR="00310F89" w:rsidRPr="00FD594D">
        <w:rPr>
          <w:rFonts w:ascii="Arial" w:hAnsi="Arial"/>
        </w:rPr>
        <w:t xml:space="preserve">, ib.). </w:t>
      </w:r>
    </w:p>
    <w:p w:rsidR="00872191" w:rsidRPr="00FD594D" w:rsidRDefault="00872191" w:rsidP="00310F89">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sidRPr="00FD594D">
        <w:rPr>
          <w:rFonts w:ascii="Arial" w:hAnsi="Arial"/>
        </w:rPr>
        <w:t>La Alcaldía de Pereira</w:t>
      </w:r>
    </w:p>
    <w:p w:rsidR="007B0213" w:rsidRPr="00FD594D" w:rsidRDefault="007B0213" w:rsidP="007B0213">
      <w:pPr>
        <w:pStyle w:val="Prrafodelista"/>
        <w:spacing w:line="360" w:lineRule="auto"/>
        <w:ind w:left="720"/>
        <w:jc w:val="both"/>
        <w:rPr>
          <w:rFonts w:ascii="Arial" w:hAnsi="Arial"/>
        </w:rPr>
      </w:pPr>
    </w:p>
    <w:p w:rsidR="00101243" w:rsidRPr="00FD594D" w:rsidRDefault="00101243" w:rsidP="00101243">
      <w:pPr>
        <w:spacing w:line="360" w:lineRule="auto"/>
        <w:jc w:val="both"/>
        <w:rPr>
          <w:rFonts w:ascii="Arial" w:hAnsi="Arial"/>
        </w:rPr>
      </w:pPr>
      <w:r w:rsidRPr="00FD594D">
        <w:rPr>
          <w:rFonts w:ascii="Arial" w:hAnsi="Arial"/>
        </w:rPr>
        <w:t>Consideró que no está legitimada en el extremo pasivo de esta acción, porque la presunta vulneración le es solo atribuible al accionado; y, en esas condiciones solicitó ser desvinculada</w:t>
      </w:r>
      <w:r w:rsidR="0078524E" w:rsidRPr="00FD594D">
        <w:rPr>
          <w:rFonts w:ascii="Arial" w:hAnsi="Arial"/>
        </w:rPr>
        <w:t xml:space="preserve">. Agregó que debe condenarse en costas al actor por el obstinado abuso de los mecanismos constitucionales </w:t>
      </w:r>
      <w:r w:rsidRPr="00FD594D">
        <w:rPr>
          <w:rFonts w:ascii="Arial" w:hAnsi="Arial"/>
        </w:rPr>
        <w:t xml:space="preserve">(Folios </w:t>
      </w:r>
      <w:r w:rsidR="007B0213">
        <w:rPr>
          <w:rFonts w:ascii="Arial" w:hAnsi="Arial"/>
        </w:rPr>
        <w:t>53 a 57</w:t>
      </w:r>
      <w:r w:rsidRPr="00FD594D">
        <w:rPr>
          <w:rFonts w:ascii="Arial" w:hAnsi="Arial"/>
        </w:rPr>
        <w:t>, ib.)</w:t>
      </w:r>
    </w:p>
    <w:p w:rsidR="00310F89" w:rsidRPr="00FD594D" w:rsidRDefault="00310F89" w:rsidP="006F4450">
      <w:pPr>
        <w:spacing w:line="360" w:lineRule="auto"/>
        <w:jc w:val="both"/>
        <w:rPr>
          <w:rFonts w:ascii="Arial" w:hAnsi="Arial"/>
          <w:highlight w:val="yellow"/>
        </w:rPr>
      </w:pPr>
    </w:p>
    <w:p w:rsidR="007552AD" w:rsidRPr="00FD594D" w:rsidRDefault="007552AD" w:rsidP="006F4450">
      <w:pPr>
        <w:spacing w:line="360" w:lineRule="auto"/>
        <w:jc w:val="both"/>
        <w:rPr>
          <w:rFonts w:ascii="Arial" w:hAnsi="Arial"/>
          <w:highlight w:val="yellow"/>
        </w:rPr>
      </w:pPr>
    </w:p>
    <w:p w:rsidR="00CF429F" w:rsidRPr="00FD594D" w:rsidRDefault="00CF429F" w:rsidP="00CF429F">
      <w:pPr>
        <w:pStyle w:val="Textoindependiente"/>
        <w:numPr>
          <w:ilvl w:val="0"/>
          <w:numId w:val="18"/>
        </w:numPr>
        <w:spacing w:line="360" w:lineRule="auto"/>
        <w:rPr>
          <w:rFonts w:ascii="Arial" w:hAnsi="Arial"/>
          <w:szCs w:val="24"/>
        </w:rPr>
      </w:pPr>
      <w:r w:rsidRPr="00FD594D">
        <w:rPr>
          <w:rFonts w:ascii="Arial" w:hAnsi="Arial"/>
          <w:szCs w:val="24"/>
        </w:rPr>
        <w:t>LA FUNDAMENTACIÓN JURÍDICA PARA DECIDIR</w:t>
      </w:r>
    </w:p>
    <w:p w:rsidR="00CF429F" w:rsidRPr="00FD594D" w:rsidRDefault="00CF429F" w:rsidP="00CF429F">
      <w:pPr>
        <w:pStyle w:val="Textoindependiente"/>
        <w:numPr>
          <w:ilvl w:val="1"/>
          <w:numId w:val="18"/>
        </w:numPr>
        <w:tabs>
          <w:tab w:val="clear" w:pos="708"/>
          <w:tab w:val="left" w:pos="709"/>
        </w:tabs>
        <w:spacing w:line="360" w:lineRule="auto"/>
        <w:rPr>
          <w:rFonts w:ascii="Arial" w:hAnsi="Arial"/>
          <w:szCs w:val="24"/>
        </w:rPr>
      </w:pPr>
      <w:r w:rsidRPr="00FD594D">
        <w:rPr>
          <w:rFonts w:ascii="Arial" w:hAnsi="Arial"/>
          <w:szCs w:val="24"/>
        </w:rPr>
        <w:lastRenderedPageBreak/>
        <w:t>La competencia</w:t>
      </w:r>
    </w:p>
    <w:p w:rsidR="00A50109" w:rsidRPr="00FD594D" w:rsidRDefault="00A50109" w:rsidP="00A50109">
      <w:pPr>
        <w:pStyle w:val="Textoindependiente"/>
        <w:tabs>
          <w:tab w:val="clear" w:pos="708"/>
          <w:tab w:val="left" w:pos="709"/>
        </w:tabs>
        <w:spacing w:line="360" w:lineRule="auto"/>
        <w:ind w:left="720"/>
        <w:rPr>
          <w:rFonts w:ascii="Arial" w:hAnsi="Arial"/>
          <w:szCs w:val="24"/>
        </w:rPr>
      </w:pPr>
    </w:p>
    <w:p w:rsidR="00CF429F" w:rsidRPr="00FD594D" w:rsidRDefault="005427D5" w:rsidP="00CF429F">
      <w:pPr>
        <w:pStyle w:val="Sangra2detindependiente"/>
        <w:spacing w:after="0" w:line="360" w:lineRule="auto"/>
        <w:ind w:left="0"/>
        <w:jc w:val="both"/>
        <w:rPr>
          <w:rFonts w:ascii="Arial" w:hAnsi="Arial" w:cs="Arial"/>
          <w:sz w:val="24"/>
          <w:szCs w:val="24"/>
        </w:rPr>
      </w:pPr>
      <w:r w:rsidRPr="00FD594D">
        <w:rPr>
          <w:rFonts w:ascii="Arial" w:hAnsi="Arial" w:cs="Arial"/>
          <w:sz w:val="24"/>
          <w:szCs w:val="24"/>
        </w:rPr>
        <w:t xml:space="preserve">Este Tribunal es competente para conocer la acción en razón a que es el superior jerárquico del accionado, el </w:t>
      </w:r>
      <w:r w:rsidR="00EE1C51" w:rsidRPr="00FD594D">
        <w:rPr>
          <w:rFonts w:ascii="Arial" w:hAnsi="Arial" w:cs="Arial"/>
          <w:color w:val="000000"/>
          <w:sz w:val="24"/>
          <w:szCs w:val="24"/>
        </w:rPr>
        <w:t>Juzgado</w:t>
      </w:r>
      <w:r w:rsidR="0096024C" w:rsidRPr="00FD594D">
        <w:rPr>
          <w:rFonts w:ascii="Arial" w:hAnsi="Arial" w:cs="Arial"/>
          <w:color w:val="000000"/>
          <w:sz w:val="24"/>
          <w:szCs w:val="24"/>
        </w:rPr>
        <w:t xml:space="preserve"> </w:t>
      </w:r>
      <w:r w:rsidR="007B0213">
        <w:rPr>
          <w:rFonts w:ascii="Arial" w:hAnsi="Arial" w:cs="Arial"/>
          <w:color w:val="000000"/>
          <w:sz w:val="24"/>
          <w:szCs w:val="24"/>
        </w:rPr>
        <w:t xml:space="preserve">Tercero </w:t>
      </w:r>
      <w:r w:rsidR="00EE1C51" w:rsidRPr="00FD594D">
        <w:rPr>
          <w:rFonts w:ascii="Arial" w:hAnsi="Arial" w:cs="Arial"/>
          <w:color w:val="000000"/>
          <w:sz w:val="24"/>
          <w:szCs w:val="24"/>
        </w:rPr>
        <w:t xml:space="preserve">Civil del Circuito de </w:t>
      </w:r>
      <w:r w:rsidR="00CB0B9E" w:rsidRPr="00FD594D">
        <w:rPr>
          <w:rFonts w:ascii="Arial" w:hAnsi="Arial" w:cs="Arial"/>
          <w:color w:val="000000"/>
          <w:sz w:val="24"/>
          <w:szCs w:val="24"/>
        </w:rPr>
        <w:t xml:space="preserve">Pereira </w:t>
      </w:r>
      <w:r w:rsidRPr="00FD594D">
        <w:rPr>
          <w:rFonts w:ascii="Arial" w:hAnsi="Arial" w:cs="Arial"/>
          <w:sz w:val="24"/>
          <w:szCs w:val="24"/>
        </w:rPr>
        <w:t xml:space="preserve">(Artículos 86 de la </w:t>
      </w:r>
      <w:proofErr w:type="spellStart"/>
      <w:r w:rsidRPr="00FD594D">
        <w:rPr>
          <w:rFonts w:ascii="Arial" w:hAnsi="Arial" w:cs="Arial"/>
          <w:sz w:val="24"/>
          <w:szCs w:val="24"/>
        </w:rPr>
        <w:t>CP</w:t>
      </w:r>
      <w:proofErr w:type="spellEnd"/>
      <w:r w:rsidRPr="00FD594D">
        <w:rPr>
          <w:rFonts w:ascii="Arial" w:hAnsi="Arial" w:cs="Arial"/>
          <w:sz w:val="24"/>
          <w:szCs w:val="24"/>
        </w:rPr>
        <w:t>, 37 del Decreto 2591 de 1991 y Decreto 1382 de 2000).</w:t>
      </w:r>
    </w:p>
    <w:p w:rsidR="00CF429F" w:rsidRPr="00FD594D" w:rsidRDefault="00CF429F" w:rsidP="00CF429F">
      <w:pPr>
        <w:pStyle w:val="Sangra2detindependiente"/>
        <w:spacing w:after="0" w:line="360" w:lineRule="auto"/>
        <w:ind w:left="0"/>
        <w:jc w:val="both"/>
        <w:rPr>
          <w:rFonts w:ascii="Arial" w:hAnsi="Arial" w:cs="Arial"/>
          <w:sz w:val="24"/>
          <w:szCs w:val="24"/>
        </w:rPr>
      </w:pPr>
    </w:p>
    <w:p w:rsidR="00CF429F" w:rsidRPr="00FD594D"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FD594D">
        <w:rPr>
          <w:rFonts w:ascii="Arial" w:hAnsi="Arial"/>
          <w:szCs w:val="24"/>
        </w:rPr>
        <w:t>La legitimación en la causa</w:t>
      </w:r>
    </w:p>
    <w:p w:rsidR="00CF429F" w:rsidRPr="00FD594D" w:rsidRDefault="00CF429F" w:rsidP="00CF429F">
      <w:pPr>
        <w:pStyle w:val="Textoindependiente"/>
        <w:spacing w:line="360" w:lineRule="auto"/>
        <w:rPr>
          <w:rFonts w:ascii="Arial" w:hAnsi="Arial" w:cs="Arial"/>
          <w:szCs w:val="24"/>
        </w:rPr>
      </w:pPr>
    </w:p>
    <w:p w:rsidR="00DF74B6" w:rsidRPr="00FD594D" w:rsidRDefault="00CE4238" w:rsidP="00DF74B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dentro </w:t>
      </w:r>
      <w:r w:rsidR="001235FF" w:rsidRPr="00FD594D">
        <w:rPr>
          <w:rFonts w:ascii="Arial" w:hAnsi="Arial" w:cs="Arial"/>
          <w:szCs w:val="24"/>
        </w:rPr>
        <w:t xml:space="preserve">de los procesos </w:t>
      </w:r>
      <w:r w:rsidRPr="00FD594D">
        <w:rPr>
          <w:rFonts w:ascii="Arial" w:hAnsi="Arial" w:cs="Arial"/>
          <w:szCs w:val="24"/>
        </w:rPr>
        <w:t>judicial</w:t>
      </w:r>
      <w:r w:rsidR="001235FF" w:rsidRPr="00FD594D">
        <w:rPr>
          <w:rFonts w:ascii="Arial" w:hAnsi="Arial" w:cs="Arial"/>
          <w:szCs w:val="24"/>
        </w:rPr>
        <w:t>es</w:t>
      </w:r>
      <w:r w:rsidRPr="00FD594D">
        <w:rPr>
          <w:rFonts w:ascii="Arial" w:hAnsi="Arial" w:cs="Arial"/>
          <w:szCs w:val="24"/>
        </w:rPr>
        <w:t xml:space="preserve"> en </w:t>
      </w:r>
      <w:r w:rsidR="001235FF" w:rsidRPr="00FD594D">
        <w:rPr>
          <w:rFonts w:ascii="Arial" w:hAnsi="Arial" w:cs="Arial"/>
          <w:szCs w:val="24"/>
        </w:rPr>
        <w:t xml:space="preserve">los </w:t>
      </w:r>
      <w:r w:rsidRPr="00FD594D">
        <w:rPr>
          <w:rFonts w:ascii="Arial" w:hAnsi="Arial" w:cs="Arial"/>
          <w:szCs w:val="24"/>
        </w:rPr>
        <w:t>que se reprocha la falta al debido proceso</w:t>
      </w:r>
      <w:r w:rsidR="00CB0B9E" w:rsidRPr="00FD594D">
        <w:rPr>
          <w:rFonts w:ascii="Arial" w:hAnsi="Arial" w:cs="Arial"/>
          <w:szCs w:val="24"/>
        </w:rPr>
        <w:t xml:space="preserve">. Y por pasiva, lo es el Juzgado </w:t>
      </w:r>
      <w:r w:rsidR="007B0213">
        <w:rPr>
          <w:rFonts w:ascii="Arial" w:hAnsi="Arial" w:cs="Arial"/>
          <w:color w:val="000000"/>
          <w:szCs w:val="24"/>
        </w:rPr>
        <w:t xml:space="preserve">Tercero </w:t>
      </w:r>
      <w:r w:rsidR="00CB0B9E" w:rsidRPr="00FD594D">
        <w:rPr>
          <w:rFonts w:ascii="Arial" w:hAnsi="Arial" w:cs="Arial"/>
          <w:szCs w:val="24"/>
        </w:rPr>
        <w:t xml:space="preserve">Civil del Circuito de Pereira, </w:t>
      </w:r>
      <w:r w:rsidR="00814493" w:rsidRPr="00FD594D">
        <w:rPr>
          <w:rFonts w:ascii="Arial" w:hAnsi="Arial" w:cs="Arial"/>
          <w:szCs w:val="24"/>
        </w:rPr>
        <w:t xml:space="preserve">al </w:t>
      </w:r>
      <w:r w:rsidR="00CB0B9E" w:rsidRPr="00FD594D">
        <w:rPr>
          <w:rFonts w:ascii="Arial" w:hAnsi="Arial" w:cs="Arial"/>
          <w:szCs w:val="24"/>
        </w:rPr>
        <w:t>ser la autoridad judicial que conoc</w:t>
      </w:r>
      <w:r w:rsidRPr="00FD594D">
        <w:rPr>
          <w:rFonts w:ascii="Arial" w:hAnsi="Arial" w:cs="Arial"/>
          <w:szCs w:val="24"/>
        </w:rPr>
        <w:t xml:space="preserve">e </w:t>
      </w:r>
      <w:r w:rsidR="001235FF" w:rsidRPr="00FD594D">
        <w:rPr>
          <w:rFonts w:ascii="Arial" w:hAnsi="Arial" w:cs="Arial"/>
          <w:szCs w:val="24"/>
        </w:rPr>
        <w:t xml:space="preserve">los </w:t>
      </w:r>
      <w:r w:rsidRPr="00FD594D">
        <w:rPr>
          <w:rFonts w:ascii="Arial" w:hAnsi="Arial" w:cs="Arial"/>
          <w:szCs w:val="24"/>
        </w:rPr>
        <w:t>asunto</w:t>
      </w:r>
      <w:r w:rsidR="001235FF" w:rsidRPr="00FD594D">
        <w:rPr>
          <w:rFonts w:ascii="Arial" w:hAnsi="Arial" w:cs="Arial"/>
          <w:szCs w:val="24"/>
        </w:rPr>
        <w:t>s</w:t>
      </w:r>
      <w:r w:rsidR="005427D5" w:rsidRPr="00FD594D">
        <w:rPr>
          <w:rFonts w:ascii="Arial" w:hAnsi="Arial" w:cs="Arial"/>
          <w:szCs w:val="24"/>
        </w:rPr>
        <w:t>.</w:t>
      </w:r>
    </w:p>
    <w:p w:rsidR="00DF74B6" w:rsidRPr="00FD594D" w:rsidRDefault="00DF74B6" w:rsidP="00DF74B6">
      <w:pPr>
        <w:pStyle w:val="Textoindependiente"/>
        <w:spacing w:line="360" w:lineRule="auto"/>
        <w:rPr>
          <w:rFonts w:ascii="Arial" w:hAnsi="Arial" w:cs="Arial"/>
          <w:szCs w:val="24"/>
        </w:rPr>
      </w:pPr>
    </w:p>
    <w:p w:rsidR="001235FF" w:rsidRDefault="001235FF" w:rsidP="001235FF">
      <w:pPr>
        <w:pStyle w:val="Textoindependien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7B0213" w:rsidRPr="00FD594D" w:rsidRDefault="007B0213" w:rsidP="001235FF">
      <w:pPr>
        <w:pStyle w:val="Textoindependiente"/>
        <w:spacing w:line="360" w:lineRule="auto"/>
        <w:rPr>
          <w:rFonts w:ascii="Arial" w:hAnsi="Arial" w:cs="Arial"/>
          <w:szCs w:val="24"/>
        </w:rPr>
      </w:pPr>
    </w:p>
    <w:p w:rsidR="00CF429F" w:rsidRPr="00FD594D" w:rsidRDefault="00CF429F" w:rsidP="00CF429F">
      <w:pPr>
        <w:pStyle w:val="Textoindependiente"/>
        <w:numPr>
          <w:ilvl w:val="1"/>
          <w:numId w:val="18"/>
        </w:numPr>
        <w:spacing w:line="360" w:lineRule="auto"/>
        <w:rPr>
          <w:rFonts w:ascii="Arial" w:hAnsi="Arial"/>
          <w:szCs w:val="24"/>
        </w:rPr>
      </w:pPr>
      <w:r w:rsidRPr="00FD594D">
        <w:rPr>
          <w:rFonts w:ascii="Arial" w:hAnsi="Arial"/>
          <w:szCs w:val="24"/>
        </w:rPr>
        <w:t>El problema jurídico a resolver</w:t>
      </w:r>
    </w:p>
    <w:p w:rsidR="00984EE4" w:rsidRPr="00FD594D" w:rsidRDefault="00984EE4" w:rsidP="00CF429F">
      <w:pPr>
        <w:pStyle w:val="Textoindependiente"/>
        <w:tabs>
          <w:tab w:val="clear" w:pos="708"/>
          <w:tab w:val="clear" w:pos="1416"/>
          <w:tab w:val="left" w:pos="709"/>
          <w:tab w:val="left" w:pos="1418"/>
        </w:tabs>
        <w:spacing w:line="360" w:lineRule="auto"/>
        <w:rPr>
          <w:rFonts w:ascii="Arial" w:hAnsi="Arial"/>
          <w:szCs w:val="24"/>
        </w:rPr>
      </w:pPr>
    </w:p>
    <w:p w:rsidR="005427D5" w:rsidRPr="00FD594D"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FD594D">
        <w:rPr>
          <w:rFonts w:ascii="Arial" w:hAnsi="Arial" w:cs="Arial"/>
          <w:spacing w:val="-3"/>
          <w:lang w:val="es-ES_tradnl"/>
        </w:rPr>
        <w:t xml:space="preserve">¿El </w:t>
      </w:r>
      <w:r w:rsidR="00CB0B9E" w:rsidRPr="00FD594D">
        <w:rPr>
          <w:rFonts w:ascii="Arial" w:hAnsi="Arial" w:cs="Arial"/>
        </w:rPr>
        <w:t xml:space="preserve">Juzgado </w:t>
      </w:r>
      <w:r w:rsidR="007B0213">
        <w:rPr>
          <w:rFonts w:ascii="Arial" w:hAnsi="Arial" w:cs="Arial"/>
          <w:color w:val="000000"/>
        </w:rPr>
        <w:t xml:space="preserve">Tercero </w:t>
      </w:r>
      <w:r w:rsidR="00CB0B9E" w:rsidRPr="00FD594D">
        <w:rPr>
          <w:rFonts w:ascii="Arial" w:hAnsi="Arial" w:cs="Arial"/>
        </w:rPr>
        <w:t>Civil del Circuito de Pereira</w:t>
      </w:r>
      <w:r w:rsidRPr="00FD594D">
        <w:rPr>
          <w:rFonts w:ascii="Arial" w:hAnsi="Arial" w:cs="Arial"/>
          <w:spacing w:val="-3"/>
          <w:lang w:val="es-ES_tradnl"/>
        </w:rPr>
        <w:t xml:space="preserve"> ha vulnerado o amenazado los derechos fundamentales del accionante con ocasión del trámite surtido </w:t>
      </w:r>
      <w:r w:rsidR="00CE4238" w:rsidRPr="00FD594D">
        <w:rPr>
          <w:rFonts w:ascii="Arial" w:hAnsi="Arial" w:cs="Arial"/>
          <w:spacing w:val="-3"/>
          <w:lang w:val="es-ES_tradnl"/>
        </w:rPr>
        <w:t>en la</w:t>
      </w:r>
      <w:r w:rsidR="001235FF" w:rsidRPr="00FD594D">
        <w:rPr>
          <w:rFonts w:ascii="Arial" w:hAnsi="Arial" w:cs="Arial"/>
          <w:spacing w:val="-3"/>
          <w:lang w:val="es-ES_tradnl"/>
        </w:rPr>
        <w:t>s</w:t>
      </w:r>
      <w:r w:rsidR="00CE4238" w:rsidRPr="00FD594D">
        <w:rPr>
          <w:rFonts w:ascii="Arial" w:hAnsi="Arial" w:cs="Arial"/>
          <w:spacing w:val="-3"/>
          <w:lang w:val="es-ES_tradnl"/>
        </w:rPr>
        <w:t xml:space="preserve"> </w:t>
      </w:r>
      <w:r w:rsidR="001235FF" w:rsidRPr="00FD594D">
        <w:rPr>
          <w:rFonts w:ascii="Arial" w:hAnsi="Arial" w:cs="Arial"/>
          <w:spacing w:val="-3"/>
          <w:lang w:val="es-ES_tradnl"/>
        </w:rPr>
        <w:t xml:space="preserve">acciones </w:t>
      </w:r>
      <w:r w:rsidR="00CB0B9E" w:rsidRPr="00FD594D">
        <w:rPr>
          <w:rFonts w:ascii="Arial" w:hAnsi="Arial" w:cs="Arial"/>
          <w:spacing w:val="-3"/>
          <w:lang w:val="es-ES_tradnl"/>
        </w:rPr>
        <w:t>popular</w:t>
      </w:r>
      <w:r w:rsidR="001235FF" w:rsidRPr="00FD594D">
        <w:rPr>
          <w:rFonts w:ascii="Arial" w:hAnsi="Arial" w:cs="Arial"/>
          <w:spacing w:val="-3"/>
          <w:lang w:val="es-ES_tradnl"/>
        </w:rPr>
        <w:t>es</w:t>
      </w:r>
      <w:r w:rsidR="00CB0B9E" w:rsidRPr="00FD594D">
        <w:rPr>
          <w:rFonts w:ascii="Arial" w:hAnsi="Arial" w:cs="Arial"/>
          <w:spacing w:val="-3"/>
          <w:lang w:val="es-ES_tradnl"/>
        </w:rPr>
        <w:t xml:space="preserve">, según lo expuesto en </w:t>
      </w:r>
      <w:r w:rsidR="00CE4238" w:rsidRPr="00FD594D">
        <w:rPr>
          <w:rFonts w:ascii="Arial" w:hAnsi="Arial" w:cs="Arial"/>
          <w:spacing w:val="-3"/>
          <w:lang w:val="es-ES_tradnl"/>
        </w:rPr>
        <w:t xml:space="preserve">el </w:t>
      </w:r>
      <w:r w:rsidR="00CB0B9E" w:rsidRPr="00FD594D">
        <w:rPr>
          <w:rFonts w:ascii="Arial" w:hAnsi="Arial" w:cs="Arial"/>
          <w:spacing w:val="-3"/>
          <w:lang w:val="es-ES_tradnl"/>
        </w:rPr>
        <w:t>escrito de tutela</w:t>
      </w:r>
      <w:r w:rsidRPr="00FD594D">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7B0213" w:rsidRDefault="007B0213"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w:t>
      </w:r>
      <w:r w:rsidRPr="00FF4929">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00EE61B2" w:rsidRPr="007438DD">
        <w:rPr>
          <w:rStyle w:val="Refdenotaalpie"/>
          <w:rFonts w:ascii="Arial" w:hAnsi="Arial" w:cs="Arial"/>
          <w:lang w:val="es-ES_tradnl"/>
        </w:rPr>
        <w:footnoteReference w:id="12"/>
      </w:r>
      <w:r w:rsidR="00EE61B2">
        <w:rPr>
          <w:rFonts w:ascii="Arial" w:hAnsi="Arial" w:cs="Arial"/>
          <w:vertAlign w:val="superscript"/>
          <w:lang w:val="es-ES_tradnl"/>
        </w:rPr>
        <w:t>-</w:t>
      </w:r>
      <w:r w:rsidR="00EE61B2">
        <w:rPr>
          <w:rStyle w:val="Refdenotaalpie"/>
          <w:rFonts w:ascii="Arial" w:hAnsi="Arial"/>
          <w:lang w:val="es-ES_tradnl"/>
        </w:rPr>
        <w:footnoteReference w:id="13"/>
      </w:r>
      <w:r w:rsidRPr="007438DD">
        <w:rPr>
          <w:rFonts w:ascii="Arial" w:hAnsi="Arial" w:cs="Arial"/>
          <w:lang w:val="es-ES_tradnl"/>
        </w:rPr>
        <w:t xml:space="preserve"> (201</w:t>
      </w:r>
      <w:r w:rsidR="00EE61B2">
        <w:rPr>
          <w:rFonts w:ascii="Arial" w:hAnsi="Arial" w:cs="Arial"/>
          <w:lang w:val="es-ES_tradnl"/>
        </w:rPr>
        <w:t>6</w:t>
      </w:r>
      <w:r w:rsidRPr="007438DD">
        <w:rPr>
          <w:rFonts w:ascii="Arial" w:hAnsi="Arial" w:cs="Arial"/>
          <w:lang w:val="es-ES_tradnl"/>
        </w:rPr>
        <w:t>)</w:t>
      </w:r>
      <w:r w:rsidR="00EE61B2">
        <w:rPr>
          <w:rStyle w:val="Refdenotaalpie"/>
          <w:rFonts w:ascii="Arial" w:hAnsi="Arial"/>
          <w:lang w:val="es-ES_tradnl"/>
        </w:rPr>
        <w:footnoteReference w:id="14"/>
      </w:r>
      <w:r w:rsidRPr="007438DD">
        <w:rPr>
          <w:rFonts w:ascii="Arial" w:hAnsi="Arial" w:cs="Arial"/>
          <w:lang w:val="es-ES_tradnl"/>
        </w:rPr>
        <w:t xml:space="preserve">, </w:t>
      </w:r>
      <w:proofErr w:type="spellStart"/>
      <w:r w:rsidR="00814493">
        <w:rPr>
          <w:rFonts w:ascii="Arial" w:hAnsi="Arial" w:cs="Arial"/>
          <w:lang w:val="es-ES_tradnl"/>
        </w:rPr>
        <w:t>prohija</w:t>
      </w:r>
      <w:proofErr w:type="spellEnd"/>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7552AD" w:rsidRDefault="007552AD"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12FAC" w:rsidRPr="007552AD" w:rsidRDefault="00EE61B2" w:rsidP="00EE61B2">
      <w:pPr>
        <w:spacing w:line="360" w:lineRule="auto"/>
        <w:jc w:val="both"/>
        <w:rPr>
          <w:rFonts w:ascii="Arial" w:hAnsi="Arial" w:cs="Arial"/>
        </w:rPr>
      </w:pPr>
      <w:r w:rsidRPr="004802FE">
        <w:rPr>
          <w:rFonts w:ascii="Arial" w:hAnsi="Arial" w:cs="Arial"/>
          <w:lang w:val="es-ES_tradnl"/>
        </w:rPr>
        <w:lastRenderedPageBreak/>
        <w:t>El accionante se duele porque el</w:t>
      </w:r>
      <w:r>
        <w:rPr>
          <w:rFonts w:ascii="Arial" w:hAnsi="Arial" w:cs="Arial"/>
          <w:lang w:val="es-ES_tradnl"/>
        </w:rPr>
        <w:t xml:space="preserve"> juzgado accionado no asumió el conocimiento de las acciones populares a pesar de haber sido elegido a prevención (Artículo 16, Ley 472). </w:t>
      </w:r>
    </w:p>
    <w:p w:rsidR="00F12FAC" w:rsidRDefault="00F12FAC" w:rsidP="00ED60D0">
      <w:pPr>
        <w:pStyle w:val="Textoindependiente"/>
        <w:spacing w:line="360" w:lineRule="auto"/>
        <w:rPr>
          <w:rFonts w:ascii="Arial" w:hAnsi="Arial" w:cs="Arial"/>
        </w:rPr>
      </w:pPr>
    </w:p>
    <w:p w:rsidR="00E62CCA" w:rsidRDefault="00E62CCA" w:rsidP="00E62CCA">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sidR="004465EC">
        <w:rPr>
          <w:rFonts w:ascii="Arial" w:hAnsi="Arial" w:cs="Arial"/>
          <w:lang w:val="es-ES_tradnl"/>
        </w:rPr>
        <w:t xml:space="preserve">, mediante proveídos dictados el día 30-03-2016, </w:t>
      </w:r>
      <w:r>
        <w:rPr>
          <w:rFonts w:ascii="Arial" w:hAnsi="Arial" w:cs="Arial"/>
          <w:lang w:val="es-ES_tradnl"/>
        </w:rPr>
        <w:t>rechazó las acciones populares por carecer de competencia y ordenó su envío a los despachos judiciales de Bogotá DC (Folios 21 vto., 26 vto., 31 vto. y 36 vto., ib.), recurridos por el actor en reposición y subsidio apelación</w:t>
      </w:r>
      <w:r w:rsidR="00C57DFA">
        <w:rPr>
          <w:rFonts w:ascii="Arial" w:hAnsi="Arial" w:cs="Arial"/>
          <w:lang w:val="es-ES_tradnl"/>
        </w:rPr>
        <w:t xml:space="preserve"> (Folios 22 vto., 27 vto., 32 vto. y 37 </w:t>
      </w:r>
      <w:proofErr w:type="spellStart"/>
      <w:r w:rsidR="00C57DFA">
        <w:rPr>
          <w:rFonts w:ascii="Arial" w:hAnsi="Arial" w:cs="Arial"/>
          <w:lang w:val="es-ES_tradnl"/>
        </w:rPr>
        <w:t>vto</w:t>
      </w:r>
      <w:proofErr w:type="spellEnd"/>
      <w:r w:rsidR="00C57DFA">
        <w:rPr>
          <w:rFonts w:ascii="Arial" w:hAnsi="Arial" w:cs="Arial"/>
          <w:lang w:val="es-ES_tradnl"/>
        </w:rPr>
        <w:t xml:space="preserve">, ib.), </w:t>
      </w:r>
      <w:r w:rsidR="004465EC">
        <w:rPr>
          <w:rFonts w:ascii="Arial" w:hAnsi="Arial" w:cs="Arial"/>
          <w:lang w:val="es-ES_tradnl"/>
        </w:rPr>
        <w:t xml:space="preserve">fueron </w:t>
      </w:r>
      <w:r>
        <w:rPr>
          <w:rFonts w:ascii="Arial" w:hAnsi="Arial" w:cs="Arial"/>
          <w:lang w:val="es-ES_tradnl"/>
        </w:rPr>
        <w:t xml:space="preserve">desatados </w:t>
      </w:r>
      <w:r w:rsidR="00C57DFA">
        <w:rPr>
          <w:rFonts w:ascii="Arial" w:hAnsi="Arial" w:cs="Arial"/>
          <w:lang w:val="es-ES_tradnl"/>
        </w:rPr>
        <w:t xml:space="preserve">por el accionado </w:t>
      </w:r>
      <w:r>
        <w:rPr>
          <w:rFonts w:ascii="Arial" w:hAnsi="Arial" w:cs="Arial"/>
          <w:lang w:val="es-ES_tradnl"/>
        </w:rPr>
        <w:t>con autos del 15-04-2016</w:t>
      </w:r>
      <w:r w:rsidR="00C57DFA">
        <w:rPr>
          <w:rFonts w:ascii="Arial" w:hAnsi="Arial" w:cs="Arial"/>
          <w:lang w:val="es-ES_tradnl"/>
        </w:rPr>
        <w:t xml:space="preserve">, </w:t>
      </w:r>
      <w:r w:rsidR="004465EC">
        <w:rPr>
          <w:rFonts w:ascii="Arial" w:hAnsi="Arial" w:cs="Arial"/>
          <w:lang w:val="es-ES_tradnl"/>
        </w:rPr>
        <w:t xml:space="preserve">en los que </w:t>
      </w:r>
      <w:r w:rsidR="00C57DFA">
        <w:rPr>
          <w:rFonts w:ascii="Arial" w:hAnsi="Arial" w:cs="Arial"/>
          <w:lang w:val="es-ES_tradnl"/>
        </w:rPr>
        <w:t xml:space="preserve">mantuvo su decisión y negó las alzadas (Folios 23, 28, 33 y 38, ib.); </w:t>
      </w:r>
      <w:r w:rsidR="004465EC">
        <w:rPr>
          <w:rFonts w:ascii="Arial" w:hAnsi="Arial" w:cs="Arial"/>
          <w:lang w:val="es-ES_tradnl"/>
        </w:rPr>
        <w:t xml:space="preserve">seguidamente, el 21-04-2016 </w:t>
      </w:r>
      <w:r w:rsidR="00C57DFA">
        <w:rPr>
          <w:rFonts w:ascii="Arial" w:hAnsi="Arial" w:cs="Arial"/>
          <w:lang w:val="es-ES_tradnl"/>
        </w:rPr>
        <w:t xml:space="preserve">la secretaría </w:t>
      </w:r>
      <w:r w:rsidR="004465EC">
        <w:rPr>
          <w:rFonts w:ascii="Arial" w:hAnsi="Arial" w:cs="Arial"/>
          <w:lang w:val="es-ES_tradnl"/>
        </w:rPr>
        <w:t xml:space="preserve">remitió los expedientes </w:t>
      </w:r>
      <w:r w:rsidR="00C57DFA">
        <w:rPr>
          <w:rFonts w:ascii="Arial" w:hAnsi="Arial" w:cs="Arial"/>
          <w:lang w:val="es-ES_tradnl"/>
        </w:rPr>
        <w:t>(Folios 24, 29, 34 y 39, ib.).</w:t>
      </w:r>
    </w:p>
    <w:p w:rsidR="00E62CCA" w:rsidRDefault="00E62CCA" w:rsidP="00ED60D0">
      <w:pPr>
        <w:pStyle w:val="Textoindependiente"/>
        <w:spacing w:line="360" w:lineRule="auto"/>
        <w:rPr>
          <w:rFonts w:ascii="Arial" w:hAnsi="Arial" w:cs="Arial"/>
        </w:rPr>
      </w:pPr>
    </w:p>
    <w:p w:rsidR="00C57DFA" w:rsidRDefault="00C57DFA" w:rsidP="00C57DFA">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sidR="004465EC">
        <w:rPr>
          <w:rFonts w:ascii="Arial" w:hAnsi="Arial" w:cs="Arial"/>
        </w:rPr>
        <w:t xml:space="preserve">los amparos </w:t>
      </w:r>
      <w:r w:rsidRPr="00301067">
        <w:rPr>
          <w:rFonts w:ascii="Arial" w:hAnsi="Arial" w:cs="Arial"/>
        </w:rPr>
        <w:t>se torna</w:t>
      </w:r>
      <w:r>
        <w:rPr>
          <w:rFonts w:ascii="Arial" w:hAnsi="Arial" w:cs="Arial"/>
        </w:rPr>
        <w:t>n</w:t>
      </w:r>
      <w:r w:rsidRPr="00301067">
        <w:rPr>
          <w:rFonts w:ascii="Arial" w:hAnsi="Arial" w:cs="Arial"/>
        </w:rPr>
        <w:t xml:space="preserve"> </w:t>
      </w:r>
      <w:r>
        <w:rPr>
          <w:rFonts w:ascii="Arial" w:hAnsi="Arial" w:cs="Arial"/>
        </w:rPr>
        <w:t>prematur</w:t>
      </w:r>
      <w:r w:rsidR="004465EC">
        <w:rPr>
          <w:rFonts w:ascii="Arial" w:hAnsi="Arial" w:cs="Arial"/>
        </w:rPr>
        <w:t>o</w:t>
      </w:r>
      <w:r>
        <w:rPr>
          <w:rFonts w:ascii="Arial" w:hAnsi="Arial" w:cs="Arial"/>
        </w:rPr>
        <w:t>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además de que,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En ese orden de ideas, conforme a la sentencia T-103 de 2014</w:t>
      </w:r>
      <w:r>
        <w:rPr>
          <w:rStyle w:val="Refdenotaalpie"/>
          <w:rFonts w:ascii="Arial" w:hAnsi="Arial"/>
        </w:rPr>
        <w:footnoteReference w:id="15"/>
      </w:r>
      <w:r>
        <w:rPr>
          <w:rFonts w:ascii="Arial" w:hAnsi="Arial" w:cs="Arial"/>
        </w:rPr>
        <w:t xml:space="preserve">, </w:t>
      </w:r>
      <w:r w:rsidR="004465EC">
        <w:rPr>
          <w:rFonts w:ascii="Arial" w:hAnsi="Arial" w:cs="Arial"/>
        </w:rPr>
        <w:t xml:space="preserve">las acciones constitucionales </w:t>
      </w:r>
      <w:r>
        <w:rPr>
          <w:rFonts w:ascii="Arial" w:hAnsi="Arial" w:cs="Arial"/>
        </w:rPr>
        <w:t>son improcedentes porque los procesos en los que se alega la vulneración de los derechos aún se encuentran en trámite.</w:t>
      </w:r>
    </w:p>
    <w:p w:rsidR="000758B3" w:rsidRDefault="000758B3" w:rsidP="00ED60D0">
      <w:pPr>
        <w:pStyle w:val="Textoindependiente"/>
        <w:spacing w:line="360" w:lineRule="auto"/>
        <w:rPr>
          <w:rFonts w:ascii="Arial" w:hAnsi="Arial" w:cs="Arial"/>
        </w:rPr>
      </w:pPr>
    </w:p>
    <w:p w:rsidR="00143C87" w:rsidRPr="00E262BA" w:rsidRDefault="00143C87" w:rsidP="00143C87">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sidR="006A48EB">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6"/>
      </w:r>
      <w:r w:rsidRPr="00E262BA">
        <w:rPr>
          <w:rFonts w:ascii="Arial" w:hAnsi="Arial" w:cs="Arial"/>
          <w:sz w:val="22"/>
          <w:szCs w:val="22"/>
        </w:rPr>
        <w:t xml:space="preserve">. </w:t>
      </w:r>
    </w:p>
    <w:p w:rsidR="00143C87" w:rsidRDefault="00143C87" w:rsidP="00143C87">
      <w:pPr>
        <w:spacing w:line="360" w:lineRule="auto"/>
        <w:ind w:right="51"/>
        <w:jc w:val="both"/>
        <w:rPr>
          <w:rFonts w:ascii="Arial" w:hAnsi="Arial"/>
          <w:sz w:val="20"/>
        </w:rPr>
      </w:pPr>
    </w:p>
    <w:p w:rsidR="007830C0" w:rsidRDefault="007830C0" w:rsidP="007830C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7"/>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7830C0" w:rsidRPr="008F1037" w:rsidRDefault="007830C0" w:rsidP="00143C87">
      <w:pPr>
        <w:spacing w:line="360" w:lineRule="auto"/>
        <w:ind w:right="51"/>
        <w:jc w:val="both"/>
        <w:rPr>
          <w:rFonts w:ascii="Arial" w:hAnsi="Arial"/>
          <w:sz w:val="20"/>
        </w:rPr>
      </w:pPr>
    </w:p>
    <w:p w:rsidR="00143C87" w:rsidRDefault="00143C87" w:rsidP="00143C87">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Pr="007830C0">
        <w:rPr>
          <w:rFonts w:ascii="Arial" w:hAnsi="Arial"/>
          <w:u w:val="single"/>
        </w:rPr>
        <w:t>pues aún se encuentran en trámite las acciones populares</w:t>
      </w:r>
      <w:r>
        <w:rPr>
          <w:rFonts w:ascii="Arial" w:hAnsi="Arial"/>
        </w:rPr>
        <w:t>.</w:t>
      </w:r>
    </w:p>
    <w:p w:rsidR="007830C0" w:rsidRDefault="007830C0" w:rsidP="007830C0">
      <w:pPr>
        <w:spacing w:line="360" w:lineRule="auto"/>
        <w:ind w:right="51"/>
        <w:jc w:val="both"/>
        <w:rPr>
          <w:rFonts w:ascii="Arial" w:hAnsi="Arial" w:cs="Arial"/>
        </w:rPr>
      </w:pPr>
      <w:r>
        <w:rPr>
          <w:rFonts w:ascii="Arial" w:hAnsi="Arial" w:cs="Arial"/>
        </w:rPr>
        <w:lastRenderedPageBreak/>
        <w:t xml:space="preserve">Con relación a </w:t>
      </w:r>
      <w:r w:rsidR="004465EC">
        <w:rPr>
          <w:rFonts w:ascii="Arial" w:hAnsi="Arial" w:cs="Arial"/>
        </w:rPr>
        <w:t>que se e</w:t>
      </w:r>
      <w:bookmarkStart w:id="0" w:name="_GoBack"/>
      <w:bookmarkEnd w:id="0"/>
      <w:r w:rsidR="004465EC">
        <w:rPr>
          <w:rFonts w:ascii="Arial" w:hAnsi="Arial" w:cs="Arial"/>
        </w:rPr>
        <w:t xml:space="preserve">scanee y se envíe copia </w:t>
      </w:r>
      <w:r>
        <w:rPr>
          <w:rFonts w:ascii="Arial" w:hAnsi="Arial" w:cs="Arial"/>
        </w:rPr>
        <w:t>de toda la actuación surtida</w:t>
      </w:r>
      <w:r w:rsidR="004465EC">
        <w:rPr>
          <w:rFonts w:ascii="Arial" w:hAnsi="Arial" w:cs="Arial"/>
        </w:rPr>
        <w:t xml:space="preserve"> a su correo electrónico</w:t>
      </w:r>
      <w:r>
        <w:rPr>
          <w:rFonts w:ascii="Arial" w:hAnsi="Arial" w:cs="Arial"/>
        </w:rPr>
        <w:t xml:space="preserve">, se considera que con la orden impartida en el proveído del día </w:t>
      </w:r>
      <w:r w:rsidR="004465EC">
        <w:rPr>
          <w:rFonts w:ascii="Arial" w:hAnsi="Arial" w:cs="Arial"/>
        </w:rPr>
        <w:t>20-04-2016</w:t>
      </w:r>
      <w:r>
        <w:rPr>
          <w:rFonts w:ascii="Arial" w:hAnsi="Arial" w:cs="Arial"/>
        </w:rPr>
        <w:t xml:space="preserve"> </w:t>
      </w:r>
      <w:r>
        <w:rPr>
          <w:rFonts w:ascii="Arial" w:hAnsi="Arial" w:cs="Arial"/>
          <w:iCs/>
          <w:color w:val="000000"/>
          <w:lang w:eastAsia="es-CO"/>
        </w:rPr>
        <w:t xml:space="preserve">(Folios </w:t>
      </w:r>
      <w:r w:rsidR="004465EC">
        <w:rPr>
          <w:rFonts w:ascii="Arial" w:hAnsi="Arial" w:cs="Arial"/>
          <w:iCs/>
          <w:color w:val="000000"/>
          <w:lang w:eastAsia="es-CO"/>
        </w:rPr>
        <w:t>10 y 11</w:t>
      </w:r>
      <w:r>
        <w:rPr>
          <w:rFonts w:ascii="Arial" w:hAnsi="Arial" w:cs="Arial"/>
          <w:iCs/>
          <w:color w:val="000000"/>
          <w:lang w:eastAsia="es-CO"/>
        </w:rPr>
        <w:t>, ib.)</w:t>
      </w:r>
      <w:r>
        <w:rPr>
          <w:rFonts w:ascii="Arial" w:hAnsi="Arial" w:cs="Arial"/>
        </w:rPr>
        <w:t>, se cumplió dicho pedimento.</w:t>
      </w:r>
    </w:p>
    <w:p w:rsidR="007830C0" w:rsidRPr="004465EC" w:rsidRDefault="007830C0" w:rsidP="007830C0">
      <w:pPr>
        <w:pStyle w:val="Textoindependiente"/>
        <w:spacing w:line="360" w:lineRule="auto"/>
        <w:rPr>
          <w:rFonts w:ascii="Arial" w:hAnsi="Arial" w:cs="Arial"/>
          <w:spacing w:val="3"/>
          <w:sz w:val="22"/>
        </w:rPr>
      </w:pPr>
    </w:p>
    <w:p w:rsidR="007830C0" w:rsidRPr="004465EC" w:rsidRDefault="007830C0" w:rsidP="007830C0">
      <w:pPr>
        <w:spacing w:line="360" w:lineRule="auto"/>
        <w:ind w:right="51"/>
        <w:jc w:val="both"/>
        <w:rPr>
          <w:rFonts w:ascii="Arial" w:hAnsi="Arial"/>
          <w:sz w:val="22"/>
        </w:rPr>
      </w:pPr>
    </w:p>
    <w:p w:rsidR="007830C0" w:rsidRDefault="007830C0" w:rsidP="007830C0">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830C0" w:rsidRPr="004465EC" w:rsidRDefault="007830C0" w:rsidP="007830C0">
      <w:pPr>
        <w:pStyle w:val="Textoindependiente"/>
        <w:spacing w:line="360" w:lineRule="auto"/>
        <w:ind w:left="400"/>
        <w:rPr>
          <w:rFonts w:ascii="Arial" w:hAnsi="Arial"/>
          <w:sz w:val="22"/>
          <w:szCs w:val="24"/>
        </w:rPr>
      </w:pPr>
    </w:p>
    <w:p w:rsidR="007830C0"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declararán improcedentes las acciones constitucionales invocadas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7830C0" w:rsidRPr="004465EC"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7830C0" w:rsidRDefault="007830C0" w:rsidP="007830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7830C0" w:rsidRDefault="007830C0" w:rsidP="007830C0">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7830C0" w:rsidRPr="00A30437" w:rsidRDefault="007830C0" w:rsidP="007830C0">
      <w:pPr>
        <w:pStyle w:val="Textoindependiente"/>
        <w:spacing w:line="360" w:lineRule="auto"/>
        <w:jc w:val="center"/>
        <w:rPr>
          <w:rFonts w:ascii="Arial" w:hAnsi="Arial" w:cs="Arial"/>
          <w:bCs/>
          <w:smallCaps/>
          <w:szCs w:val="24"/>
        </w:rPr>
      </w:pPr>
    </w:p>
    <w:p w:rsidR="007830C0" w:rsidRDefault="007830C0"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improcedentes las tutelas propuestas por haberse incumplido el requisito de subsidiariedad</w:t>
      </w:r>
      <w:r>
        <w:rPr>
          <w:rFonts w:ascii="Arial" w:hAnsi="Arial" w:cs="Arial"/>
        </w:rPr>
        <w:t>.</w:t>
      </w:r>
    </w:p>
    <w:p w:rsidR="007830C0" w:rsidRPr="004465EC"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Default="007830C0" w:rsidP="007830C0">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las acciones de tutela promovidas frente a la Defensoría del Pueblo y la Procuraduría </w:t>
      </w:r>
      <w:r w:rsidR="006B17D2">
        <w:rPr>
          <w:rFonts w:ascii="Arial" w:hAnsi="Arial" w:cs="Arial"/>
          <w:szCs w:val="24"/>
        </w:rPr>
        <w:t>General de la Nación, Regional</w:t>
      </w:r>
      <w:r>
        <w:rPr>
          <w:rFonts w:ascii="Arial" w:hAnsi="Arial" w:cs="Arial"/>
          <w:szCs w:val="24"/>
        </w:rPr>
        <w:t xml:space="preserve"> de Risaralda</w:t>
      </w:r>
      <w:r w:rsidR="006B17D2">
        <w:rPr>
          <w:rFonts w:ascii="Arial" w:hAnsi="Arial" w:cs="Arial"/>
          <w:szCs w:val="24"/>
        </w:rPr>
        <w:t>,</w:t>
      </w:r>
      <w:r>
        <w:rPr>
          <w:rFonts w:ascii="Arial" w:hAnsi="Arial" w:cs="Arial"/>
          <w:szCs w:val="24"/>
        </w:rPr>
        <w:t xml:space="preserve"> </w:t>
      </w:r>
      <w:r w:rsidR="004465EC">
        <w:rPr>
          <w:rFonts w:ascii="Arial" w:hAnsi="Arial" w:cs="Arial"/>
          <w:szCs w:val="24"/>
        </w:rPr>
        <w:t xml:space="preserve">y </w:t>
      </w:r>
      <w:r>
        <w:rPr>
          <w:rFonts w:ascii="Arial" w:hAnsi="Arial" w:cs="Arial"/>
          <w:szCs w:val="24"/>
        </w:rPr>
        <w:t xml:space="preserve">la Alcaldía y Personería </w:t>
      </w:r>
      <w:r w:rsidR="006B17D2">
        <w:rPr>
          <w:rFonts w:ascii="Arial" w:hAnsi="Arial" w:cs="Arial"/>
          <w:spacing w:val="3"/>
          <w:szCs w:val="24"/>
        </w:rPr>
        <w:t xml:space="preserve">de Pereira </w:t>
      </w:r>
      <w:r>
        <w:rPr>
          <w:rFonts w:ascii="Arial" w:hAnsi="Arial" w:cs="Arial"/>
          <w:szCs w:val="24"/>
        </w:rPr>
        <w:t>por inexistencia de violación o amenaza a los derechos invocados.</w:t>
      </w:r>
    </w:p>
    <w:p w:rsidR="007830C0" w:rsidRPr="004465EC"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7830C0" w:rsidRPr="00A30437" w:rsidRDefault="007830C0" w:rsidP="007830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7830C0" w:rsidRPr="004465EC"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7830C0" w:rsidRPr="00A30437" w:rsidRDefault="007830C0" w:rsidP="007830C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4465EC" w:rsidRDefault="007830C0" w:rsidP="007830C0">
      <w:pPr>
        <w:pStyle w:val="Prrafodelista"/>
        <w:widowControl/>
        <w:autoSpaceDE/>
        <w:autoSpaceDN/>
        <w:adjustRightInd/>
        <w:spacing w:line="360" w:lineRule="auto"/>
        <w:ind w:left="360" w:right="51"/>
        <w:contextualSpacing/>
        <w:jc w:val="both"/>
        <w:rPr>
          <w:rFonts w:ascii="Arial" w:hAnsi="Arial"/>
          <w:sz w:val="6"/>
        </w:rPr>
      </w:pPr>
    </w:p>
    <w:p w:rsidR="007830C0" w:rsidRDefault="007830C0" w:rsidP="007830C0">
      <w:pPr>
        <w:pStyle w:val="Textoindependiente"/>
        <w:spacing w:line="360" w:lineRule="auto"/>
        <w:jc w:val="center"/>
        <w:rPr>
          <w:rFonts w:ascii="Arial" w:hAnsi="Arial"/>
          <w:smallCaps/>
          <w:szCs w:val="24"/>
        </w:rPr>
      </w:pPr>
      <w:r w:rsidRPr="00C641FE">
        <w:rPr>
          <w:rFonts w:ascii="Arial" w:hAnsi="Arial"/>
          <w:smallCaps/>
          <w:szCs w:val="24"/>
        </w:rPr>
        <w:t>Notifíquese,</w:t>
      </w:r>
    </w:p>
    <w:p w:rsidR="003E66CE" w:rsidRPr="004465EC" w:rsidRDefault="003E66CE" w:rsidP="00417DA5">
      <w:pPr>
        <w:pStyle w:val="Textoindependiente"/>
        <w:spacing w:line="360" w:lineRule="auto"/>
        <w:jc w:val="center"/>
        <w:rPr>
          <w:rFonts w:ascii="Arial" w:hAnsi="Arial"/>
          <w:sz w:val="20"/>
          <w:szCs w:val="24"/>
        </w:rPr>
      </w:pPr>
    </w:p>
    <w:p w:rsidR="004465EC" w:rsidRPr="004465EC" w:rsidRDefault="004465EC"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3E66CE" w:rsidRPr="004465EC"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73BD3" w:rsidRPr="004465EC"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A0021D">
        <w:rPr>
          <w:rFonts w:ascii="Arial" w:hAnsi="Arial"/>
          <w:w w:val="150"/>
          <w:sz w:val="28"/>
          <w:szCs w:val="18"/>
          <w:lang w:val="es-ES_tradnl"/>
        </w:rPr>
        <w:t>E</w:t>
      </w:r>
      <w:r w:rsidRPr="00A0021D">
        <w:rPr>
          <w:rFonts w:ascii="Arial" w:hAnsi="Arial"/>
          <w:w w:val="150"/>
          <w:sz w:val="18"/>
          <w:szCs w:val="18"/>
          <w:lang w:val="es-ES_tradnl"/>
        </w:rPr>
        <w:t>DDER</w:t>
      </w:r>
      <w:proofErr w:type="spellEnd"/>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Pr="004465EC"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6"/>
          <w:lang w:val="en-GB"/>
        </w:rPr>
      </w:pPr>
    </w:p>
    <w:p w:rsidR="00E606C4" w:rsidRDefault="00157CDD" w:rsidP="005B4A1B">
      <w:pPr>
        <w:pStyle w:val="Textoindependiente"/>
        <w:spacing w:line="360" w:lineRule="auto"/>
        <w:jc w:val="right"/>
        <w:rPr>
          <w:rFonts w:ascii="Arial" w:hAnsi="Arial" w:cs="Arial"/>
          <w:i/>
          <w:w w:val="150"/>
          <w:sz w:val="18"/>
          <w:lang w:val="en-GB"/>
        </w:rPr>
      </w:pPr>
      <w:proofErr w:type="spellStart"/>
      <w:r>
        <w:rPr>
          <w:rFonts w:ascii="Arial" w:hAnsi="Arial"/>
          <w:w w:val="150"/>
          <w:sz w:val="8"/>
          <w:szCs w:val="10"/>
          <w:lang w:val="en-US"/>
        </w:rPr>
        <w:t>DGH</w:t>
      </w:r>
      <w:proofErr w:type="spellEnd"/>
      <w:r>
        <w:rPr>
          <w:rFonts w:ascii="Arial" w:hAnsi="Arial"/>
          <w:w w:val="150"/>
          <w:sz w:val="8"/>
          <w:szCs w:val="10"/>
          <w:lang w:val="en-US"/>
        </w:rPr>
        <w:t>/</w:t>
      </w:r>
      <w:proofErr w:type="spellStart"/>
      <w:r w:rsidR="0023296A">
        <w:rPr>
          <w:rFonts w:ascii="Arial" w:hAnsi="Arial"/>
          <w:w w:val="150"/>
          <w:sz w:val="8"/>
          <w:szCs w:val="10"/>
          <w:lang w:val="en-US"/>
        </w:rPr>
        <w:t>ODCD</w:t>
      </w:r>
      <w:proofErr w:type="spellEnd"/>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12" w:rsidRDefault="00C00B12" w:rsidP="0099045D">
      <w:r>
        <w:separator/>
      </w:r>
    </w:p>
  </w:endnote>
  <w:endnote w:type="continuationSeparator" w:id="0">
    <w:p w:rsidR="00C00B12" w:rsidRDefault="00C00B1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12" w:rsidRDefault="00C00B12" w:rsidP="0099045D">
      <w:r>
        <w:separator/>
      </w:r>
    </w:p>
  </w:footnote>
  <w:footnote w:type="continuationSeparator" w:id="0">
    <w:p w:rsidR="00C00B12" w:rsidRDefault="00C00B12"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EE61B2" w:rsidRDefault="00EE61B2" w:rsidP="00EE61B2">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EE61B2" w:rsidRPr="00EE61B2" w:rsidRDefault="00EE61B2" w:rsidP="00EE61B2">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4">
    <w:p w:rsidR="00EE61B2" w:rsidRPr="00EE61B2" w:rsidRDefault="00EE61B2">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5">
    <w:p w:rsidR="00C57DFA" w:rsidRPr="009434C0" w:rsidRDefault="00C57DFA" w:rsidP="00C57DFA">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6">
    <w:p w:rsidR="00143C87" w:rsidRDefault="00143C87" w:rsidP="00143C8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17">
    <w:p w:rsidR="007830C0" w:rsidRPr="008B43C6" w:rsidRDefault="007830C0" w:rsidP="007830C0">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171404">
      <w:rPr>
        <w:rFonts w:ascii="Calibri" w:hAnsi="Calibri" w:cs="Calibri"/>
        <w:i/>
        <w:noProof/>
        <w:sz w:val="20"/>
      </w:rPr>
      <w:t>7</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1A6B81">
      <w:rPr>
        <w:rFonts w:ascii="Calibri" w:hAnsi="Calibri" w:cs="Calibri"/>
        <w:i/>
        <w:sz w:val="20"/>
        <w:szCs w:val="22"/>
      </w:rPr>
      <w:t>00482</w:t>
    </w:r>
    <w:r w:rsidR="006A70D1">
      <w:rPr>
        <w:rFonts w:ascii="Calibri" w:hAnsi="Calibri" w:cs="Calibri"/>
        <w:i/>
        <w:sz w:val="20"/>
        <w:szCs w:val="22"/>
      </w:rPr>
      <w:t>-00 – ACUMULADA</w:t>
    </w:r>
    <w:r w:rsidR="001A6B81">
      <w:rPr>
        <w:rFonts w:ascii="Calibri" w:hAnsi="Calibri" w:cs="Calibri"/>
        <w:i/>
        <w:sz w:val="20"/>
        <w:szCs w:val="22"/>
      </w:rPr>
      <w:t>S</w:t>
    </w:r>
    <w:r w:rsidR="00104367">
      <w:rPr>
        <w:rFonts w:ascii="Calibri" w:hAnsi="Calibri" w:cs="Calibri"/>
        <w:i/>
        <w:sz w:val="20"/>
        <w:szCs w:val="22"/>
      </w:rPr>
      <w:t xml:space="preserve"> </w:t>
    </w:r>
    <w:r w:rsidR="001A6B81">
      <w:rPr>
        <w:rFonts w:ascii="Calibri" w:hAnsi="Calibri" w:cs="Calibri"/>
        <w:i/>
        <w:sz w:val="20"/>
        <w:szCs w:val="22"/>
      </w:rPr>
      <w:t>3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404"/>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81"/>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EC"/>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1FC1"/>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48EB"/>
    <w:rsid w:val="006A5A53"/>
    <w:rsid w:val="006A64CC"/>
    <w:rsid w:val="006A70D1"/>
    <w:rsid w:val="006A7A1D"/>
    <w:rsid w:val="006A7CCB"/>
    <w:rsid w:val="006B0120"/>
    <w:rsid w:val="006B0770"/>
    <w:rsid w:val="006B0A6C"/>
    <w:rsid w:val="006B0E46"/>
    <w:rsid w:val="006B1091"/>
    <w:rsid w:val="006B17D2"/>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213"/>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475"/>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12"/>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F8"/>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56BA"/>
    <w:rsid w:val="00C56710"/>
    <w:rsid w:val="00C57467"/>
    <w:rsid w:val="00C576F9"/>
    <w:rsid w:val="00C57DFA"/>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664"/>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CCA"/>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7D9"/>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1B2"/>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94D"/>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ABFC-84C3-4B26-94D8-B3365AC0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2077</Words>
  <Characters>11427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2016-05-02T14:47:00Z</cp:lastPrinted>
  <dcterms:created xsi:type="dcterms:W3CDTF">2016-04-29T12:10:00Z</dcterms:created>
  <dcterms:modified xsi:type="dcterms:W3CDTF">2016-05-02T22:16:00Z</dcterms:modified>
</cp:coreProperties>
</file>