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65" w:rsidRPr="00781367" w:rsidRDefault="00206365" w:rsidP="00206365">
      <w:pPr>
        <w:jc w:val="both"/>
        <w:rPr>
          <w:rFonts w:asciiTheme="minorHAnsi" w:hAnsiTheme="minorHAnsi"/>
          <w:sz w:val="18"/>
          <w:szCs w:val="18"/>
        </w:rPr>
      </w:pPr>
      <w:r w:rsidRPr="00781367">
        <w:rPr>
          <w:rFonts w:asciiTheme="minorHAnsi" w:hAnsiTheme="minorHAnsi"/>
          <w:sz w:val="18"/>
          <w:szCs w:val="18"/>
        </w:rPr>
        <w:t>Providencia:</w:t>
      </w:r>
      <w:r w:rsidRPr="00781367">
        <w:rPr>
          <w:rFonts w:asciiTheme="minorHAnsi" w:hAnsiTheme="minorHAnsi"/>
          <w:sz w:val="18"/>
          <w:szCs w:val="18"/>
        </w:rPr>
        <w:tab/>
      </w:r>
      <w:r w:rsidRPr="00781367">
        <w:rPr>
          <w:rFonts w:asciiTheme="minorHAnsi" w:hAnsiTheme="minorHAnsi"/>
          <w:sz w:val="18"/>
          <w:szCs w:val="18"/>
        </w:rPr>
        <w:tab/>
      </w:r>
      <w:r w:rsidRPr="00781367">
        <w:rPr>
          <w:rFonts w:asciiTheme="minorHAnsi" w:hAnsiTheme="minorHAnsi"/>
          <w:sz w:val="18"/>
          <w:szCs w:val="18"/>
        </w:rPr>
        <w:tab/>
        <w:t>SENTENCIA DE TUTELA – 1ª Instancia - 30 de septiembre de 2016</w:t>
      </w:r>
    </w:p>
    <w:p w:rsidR="00206365" w:rsidRPr="00781367" w:rsidRDefault="00206365" w:rsidP="00206365">
      <w:pPr>
        <w:jc w:val="both"/>
        <w:rPr>
          <w:rFonts w:asciiTheme="minorHAnsi" w:hAnsiTheme="minorHAnsi"/>
          <w:sz w:val="18"/>
          <w:szCs w:val="18"/>
        </w:rPr>
      </w:pPr>
      <w:r w:rsidRPr="00781367">
        <w:rPr>
          <w:rFonts w:asciiTheme="minorHAnsi" w:hAnsiTheme="minorHAnsi"/>
          <w:sz w:val="18"/>
          <w:szCs w:val="18"/>
        </w:rPr>
        <w:t>Radicación Nro. :</w:t>
      </w:r>
      <w:r w:rsidRPr="00781367">
        <w:rPr>
          <w:rFonts w:asciiTheme="minorHAnsi" w:hAnsiTheme="minorHAnsi"/>
          <w:sz w:val="18"/>
          <w:szCs w:val="18"/>
        </w:rPr>
        <w:tab/>
      </w:r>
      <w:r w:rsidRPr="00781367">
        <w:rPr>
          <w:rFonts w:asciiTheme="minorHAnsi" w:hAnsiTheme="minorHAnsi"/>
          <w:sz w:val="18"/>
          <w:szCs w:val="18"/>
        </w:rPr>
        <w:tab/>
      </w:r>
      <w:r w:rsidRPr="00781367">
        <w:rPr>
          <w:rFonts w:asciiTheme="minorHAnsi" w:hAnsiTheme="minorHAnsi"/>
          <w:sz w:val="18"/>
          <w:szCs w:val="18"/>
        </w:rPr>
        <w:tab/>
        <w:t>66001-22-13-000-2016-00865-00 / 66001-22-13-000-2016-00870-00</w:t>
      </w:r>
    </w:p>
    <w:p w:rsidR="00206365" w:rsidRPr="00781367" w:rsidRDefault="00206365" w:rsidP="00206365">
      <w:pPr>
        <w:jc w:val="both"/>
        <w:rPr>
          <w:rFonts w:asciiTheme="minorHAnsi" w:hAnsiTheme="minorHAnsi"/>
          <w:sz w:val="18"/>
          <w:szCs w:val="18"/>
        </w:rPr>
      </w:pPr>
      <w:r w:rsidRPr="00781367">
        <w:rPr>
          <w:rFonts w:asciiTheme="minorHAnsi" w:hAnsiTheme="minorHAnsi"/>
          <w:sz w:val="18"/>
          <w:szCs w:val="18"/>
        </w:rPr>
        <w:t>Accionante:</w:t>
      </w:r>
      <w:r w:rsidRPr="00781367">
        <w:rPr>
          <w:rFonts w:asciiTheme="minorHAnsi" w:hAnsiTheme="minorHAnsi"/>
          <w:sz w:val="18"/>
          <w:szCs w:val="18"/>
        </w:rPr>
        <w:tab/>
      </w:r>
      <w:r w:rsidRPr="00781367">
        <w:rPr>
          <w:rFonts w:asciiTheme="minorHAnsi" w:hAnsiTheme="minorHAnsi"/>
          <w:sz w:val="18"/>
          <w:szCs w:val="18"/>
        </w:rPr>
        <w:tab/>
      </w:r>
      <w:r w:rsidRPr="00781367">
        <w:rPr>
          <w:rFonts w:asciiTheme="minorHAnsi" w:hAnsiTheme="minorHAnsi"/>
          <w:sz w:val="18"/>
          <w:szCs w:val="18"/>
        </w:rPr>
        <w:tab/>
        <w:t>JAVIER ELÍAS ARIAS IDÁRRAGA</w:t>
      </w:r>
    </w:p>
    <w:p w:rsidR="00206365" w:rsidRPr="00781367" w:rsidRDefault="00206365" w:rsidP="00206365">
      <w:pPr>
        <w:jc w:val="both"/>
        <w:rPr>
          <w:rFonts w:asciiTheme="minorHAnsi" w:hAnsiTheme="minorHAnsi"/>
          <w:sz w:val="18"/>
          <w:szCs w:val="18"/>
        </w:rPr>
      </w:pPr>
      <w:r w:rsidRPr="00781367">
        <w:rPr>
          <w:rFonts w:asciiTheme="minorHAnsi" w:hAnsiTheme="minorHAnsi"/>
          <w:sz w:val="18"/>
          <w:szCs w:val="18"/>
        </w:rPr>
        <w:t>Accionados:</w:t>
      </w:r>
      <w:r w:rsidRPr="00781367">
        <w:rPr>
          <w:rFonts w:asciiTheme="minorHAnsi" w:hAnsiTheme="minorHAnsi"/>
          <w:sz w:val="18"/>
          <w:szCs w:val="18"/>
        </w:rPr>
        <w:tab/>
      </w:r>
      <w:r w:rsidRPr="00781367">
        <w:rPr>
          <w:rFonts w:asciiTheme="minorHAnsi" w:hAnsiTheme="minorHAnsi"/>
          <w:sz w:val="18"/>
          <w:szCs w:val="18"/>
        </w:rPr>
        <w:tab/>
      </w:r>
      <w:r w:rsidRPr="00781367">
        <w:rPr>
          <w:rFonts w:asciiTheme="minorHAnsi" w:hAnsiTheme="minorHAnsi"/>
          <w:sz w:val="18"/>
          <w:szCs w:val="18"/>
        </w:rPr>
        <w:tab/>
        <w:t>JUZGADO SEGUNDO CIVIL DEL CIRCUITO DE PEREIRA y el CONSEJO SECCIONAL DE LA JUDICATURA, trámite al que fueron vinculadas la ALCALDÍA DE PEREIRA, LA PROCURADURÍA GENERAL DE LA NACIÓN, LA DEFENSORÍA DEL PUEBLO DE LA REGIONAL RISARALDA y los Bancos DAVIVIENDA y BBVA.</w:t>
      </w:r>
    </w:p>
    <w:p w:rsidR="00206365" w:rsidRPr="00781367" w:rsidRDefault="00206365" w:rsidP="00206365">
      <w:pPr>
        <w:jc w:val="both"/>
        <w:rPr>
          <w:rFonts w:asciiTheme="minorHAnsi" w:hAnsiTheme="minorHAnsi"/>
          <w:sz w:val="18"/>
          <w:szCs w:val="18"/>
        </w:rPr>
      </w:pPr>
      <w:r w:rsidRPr="00781367">
        <w:rPr>
          <w:rFonts w:asciiTheme="minorHAnsi" w:hAnsiTheme="minorHAnsi"/>
          <w:sz w:val="18"/>
          <w:szCs w:val="18"/>
        </w:rPr>
        <w:t>Proceso:</w:t>
      </w:r>
      <w:r w:rsidRPr="00781367">
        <w:rPr>
          <w:rFonts w:asciiTheme="minorHAnsi" w:hAnsiTheme="minorHAnsi"/>
          <w:sz w:val="18"/>
          <w:szCs w:val="18"/>
        </w:rPr>
        <w:tab/>
      </w:r>
      <w:r w:rsidRPr="00781367">
        <w:rPr>
          <w:rFonts w:asciiTheme="minorHAnsi" w:hAnsiTheme="minorHAnsi"/>
          <w:sz w:val="18"/>
          <w:szCs w:val="18"/>
        </w:rPr>
        <w:tab/>
      </w:r>
      <w:r w:rsidRPr="00781367">
        <w:rPr>
          <w:rFonts w:asciiTheme="minorHAnsi" w:hAnsiTheme="minorHAnsi"/>
          <w:sz w:val="18"/>
          <w:szCs w:val="18"/>
        </w:rPr>
        <w:tab/>
      </w:r>
      <w:r w:rsidRPr="00781367">
        <w:rPr>
          <w:rFonts w:asciiTheme="minorHAnsi" w:hAnsiTheme="minorHAnsi"/>
          <w:sz w:val="18"/>
          <w:szCs w:val="18"/>
        </w:rPr>
        <w:tab/>
        <w:t>Acción de Tutela</w:t>
      </w:r>
    </w:p>
    <w:p w:rsidR="00206365" w:rsidRPr="00781367" w:rsidRDefault="00206365" w:rsidP="00206365">
      <w:pPr>
        <w:jc w:val="both"/>
        <w:rPr>
          <w:rFonts w:asciiTheme="minorHAnsi" w:hAnsiTheme="minorHAnsi"/>
          <w:sz w:val="18"/>
          <w:szCs w:val="18"/>
        </w:rPr>
      </w:pPr>
      <w:r w:rsidRPr="00781367">
        <w:rPr>
          <w:rFonts w:asciiTheme="minorHAnsi" w:hAnsiTheme="minorHAnsi"/>
          <w:sz w:val="18"/>
          <w:szCs w:val="18"/>
        </w:rPr>
        <w:t>Magistrado Ponente:</w:t>
      </w:r>
      <w:r w:rsidRPr="00781367">
        <w:rPr>
          <w:rFonts w:asciiTheme="minorHAnsi" w:hAnsiTheme="minorHAnsi"/>
          <w:sz w:val="18"/>
          <w:szCs w:val="18"/>
        </w:rPr>
        <w:tab/>
      </w:r>
      <w:r w:rsidRPr="00781367">
        <w:rPr>
          <w:rFonts w:asciiTheme="minorHAnsi" w:hAnsiTheme="minorHAnsi"/>
          <w:sz w:val="18"/>
          <w:szCs w:val="18"/>
        </w:rPr>
        <w:tab/>
        <w:t>EDDER JIMMY SÁNCHEZ CALAMBÁS</w:t>
      </w:r>
    </w:p>
    <w:p w:rsidR="00206365" w:rsidRPr="00781367" w:rsidRDefault="00206365" w:rsidP="00206365">
      <w:pPr>
        <w:jc w:val="both"/>
        <w:rPr>
          <w:rFonts w:ascii="Calibri" w:hAnsi="Calibri"/>
          <w:sz w:val="18"/>
          <w:szCs w:val="18"/>
        </w:rPr>
      </w:pPr>
    </w:p>
    <w:p w:rsidR="009E602E" w:rsidRPr="0058197A" w:rsidRDefault="00206365" w:rsidP="0058197A">
      <w:pPr>
        <w:jc w:val="both"/>
        <w:rPr>
          <w:rFonts w:asciiTheme="minorHAnsi" w:hAnsiTheme="minorHAnsi"/>
          <w:sz w:val="18"/>
          <w:szCs w:val="18"/>
        </w:rPr>
      </w:pPr>
      <w:r w:rsidRPr="0058197A">
        <w:rPr>
          <w:rFonts w:asciiTheme="minorHAnsi" w:hAnsiTheme="minorHAnsi"/>
          <w:b/>
          <w:sz w:val="18"/>
          <w:szCs w:val="18"/>
        </w:rPr>
        <w:t>Tema:</w:t>
      </w:r>
      <w:r w:rsidRPr="0058197A">
        <w:rPr>
          <w:rFonts w:asciiTheme="minorHAnsi" w:hAnsiTheme="minorHAnsi"/>
          <w:b/>
          <w:sz w:val="18"/>
          <w:szCs w:val="18"/>
        </w:rPr>
        <w:tab/>
      </w:r>
      <w:r w:rsidRPr="0058197A">
        <w:rPr>
          <w:rFonts w:asciiTheme="minorHAnsi" w:hAnsiTheme="minorHAnsi"/>
          <w:b/>
          <w:sz w:val="18"/>
          <w:szCs w:val="18"/>
        </w:rPr>
        <w:tab/>
      </w:r>
      <w:r w:rsidRPr="0058197A">
        <w:rPr>
          <w:rFonts w:asciiTheme="minorHAnsi" w:hAnsiTheme="minorHAnsi"/>
          <w:b/>
          <w:sz w:val="18"/>
          <w:szCs w:val="18"/>
        </w:rPr>
        <w:tab/>
      </w:r>
      <w:r w:rsidRPr="0058197A">
        <w:rPr>
          <w:rFonts w:asciiTheme="minorHAnsi" w:hAnsiTheme="minorHAnsi"/>
          <w:b/>
          <w:sz w:val="18"/>
          <w:szCs w:val="18"/>
        </w:rPr>
        <w:tab/>
        <w:t>TUTELA CONTRA PROVIDENCIA JUDICIAL / CAUSALES GENERALES Y ESPECIFICAS DE PROCEDENCIA / CONDENA EN CO</w:t>
      </w:r>
      <w:bookmarkStart w:id="0" w:name="_GoBack"/>
      <w:bookmarkEnd w:id="0"/>
      <w:r w:rsidRPr="0058197A">
        <w:rPr>
          <w:rFonts w:asciiTheme="minorHAnsi" w:hAnsiTheme="minorHAnsi"/>
          <w:b/>
          <w:sz w:val="18"/>
          <w:szCs w:val="18"/>
        </w:rPr>
        <w:t xml:space="preserve">STAS / NO SE HABÍA RESUELTO EL RECURSO / PREMATURA / NULIDAD BBVA / </w:t>
      </w:r>
      <w:r w:rsidR="00470960">
        <w:rPr>
          <w:rFonts w:asciiTheme="minorHAnsi" w:hAnsiTheme="minorHAnsi"/>
          <w:b/>
          <w:sz w:val="18"/>
          <w:szCs w:val="18"/>
        </w:rPr>
        <w:t xml:space="preserve">NULIDAD / </w:t>
      </w:r>
      <w:r w:rsidRPr="0058197A">
        <w:rPr>
          <w:rFonts w:asciiTheme="minorHAnsi" w:hAnsiTheme="minorHAnsi"/>
          <w:b/>
          <w:sz w:val="18"/>
          <w:szCs w:val="18"/>
        </w:rPr>
        <w:t>NO CONCEDE /</w:t>
      </w:r>
      <w:r w:rsidR="009E602E" w:rsidRPr="0058197A">
        <w:rPr>
          <w:rFonts w:asciiTheme="minorHAnsi" w:hAnsiTheme="minorHAnsi"/>
          <w:sz w:val="18"/>
          <w:szCs w:val="18"/>
        </w:rPr>
        <w:t xml:space="preserve"> </w:t>
      </w:r>
      <w:r w:rsidR="009E602E" w:rsidRPr="00781367">
        <w:rPr>
          <w:rFonts w:asciiTheme="minorHAnsi" w:hAnsiTheme="minorHAnsi"/>
          <w:sz w:val="18"/>
          <w:szCs w:val="18"/>
          <w:u w:val="single"/>
        </w:rPr>
        <w:t>BANCO DAVIVIENDA</w:t>
      </w:r>
      <w:r w:rsidR="009E602E" w:rsidRPr="0058197A">
        <w:rPr>
          <w:rFonts w:asciiTheme="minorHAnsi" w:hAnsiTheme="minorHAnsi"/>
          <w:sz w:val="18"/>
          <w:szCs w:val="18"/>
        </w:rPr>
        <w:t>: “Aquí ha de decirse, entonces, que el amparo invocado se torna prematuro, porque a la fecha de su presentación (16 de septiembre de 2016), aún estaba pendiente la concesión del recurso interpuesto por el accionante, proveído que es recurrible a las voces del artículo 36 de la Ley 472 de 1998, por lo que se declarará su improcedencia.”</w:t>
      </w:r>
    </w:p>
    <w:p w:rsidR="00206365" w:rsidRPr="0058197A" w:rsidRDefault="00206365" w:rsidP="0058197A">
      <w:pPr>
        <w:jc w:val="both"/>
        <w:rPr>
          <w:rFonts w:asciiTheme="minorHAnsi" w:hAnsiTheme="minorHAnsi"/>
          <w:sz w:val="18"/>
          <w:szCs w:val="18"/>
        </w:rPr>
      </w:pPr>
    </w:p>
    <w:p w:rsidR="0058197A" w:rsidRPr="0058197A" w:rsidRDefault="0058197A" w:rsidP="0058197A">
      <w:pPr>
        <w:jc w:val="both"/>
        <w:rPr>
          <w:rFonts w:asciiTheme="minorHAnsi" w:hAnsiTheme="minorHAnsi"/>
          <w:sz w:val="18"/>
          <w:szCs w:val="18"/>
        </w:rPr>
      </w:pPr>
      <w:r w:rsidRPr="00781367">
        <w:rPr>
          <w:rFonts w:asciiTheme="minorHAnsi" w:hAnsiTheme="minorHAnsi"/>
          <w:sz w:val="18"/>
          <w:szCs w:val="18"/>
          <w:u w:val="single"/>
        </w:rPr>
        <w:t>BANCO BBVA</w:t>
      </w:r>
      <w:r w:rsidRPr="0058197A">
        <w:rPr>
          <w:rFonts w:asciiTheme="minorHAnsi" w:hAnsiTheme="minorHAnsi"/>
          <w:sz w:val="18"/>
          <w:szCs w:val="18"/>
        </w:rPr>
        <w:t xml:space="preserve">: </w:t>
      </w:r>
      <w:r>
        <w:rPr>
          <w:rFonts w:asciiTheme="minorHAnsi" w:hAnsiTheme="minorHAnsi"/>
          <w:sz w:val="18"/>
          <w:szCs w:val="18"/>
        </w:rPr>
        <w:t>“</w:t>
      </w:r>
      <w:r w:rsidRPr="0058197A">
        <w:rPr>
          <w:rFonts w:asciiTheme="minorHAnsi" w:hAnsiTheme="minorHAnsi"/>
          <w:sz w:val="18"/>
          <w:szCs w:val="18"/>
        </w:rPr>
        <w:t xml:space="preserve">En cuanto a la acción popular bajo radicación Nº 2015-00067, en la que es demandado el BANCO BBVA, a folio 8 obra informe del Despacho encartado, señalando que se dictó sentencia desfavorable al actor popular, con condena en costas (agencias en derecho por la suma de $1.000.000). Sin embargo, esta Corporación en Sala Unitaria, al asumir el conocimiento de la alzada decretó la nulidad de todo lo actuado, desde la sentencia, y ordenó rehacer la actuación afectada, esto es, la notificación de la acción popular a la comunidad y al Ministerio Público. El Juzgado accionado profirió providencia de obedecimiento de 9 de septiembre hogaño. </w:t>
      </w:r>
    </w:p>
    <w:p w:rsidR="0058197A" w:rsidRPr="0058197A" w:rsidRDefault="0058197A" w:rsidP="0058197A">
      <w:pPr>
        <w:jc w:val="both"/>
        <w:rPr>
          <w:rFonts w:asciiTheme="minorHAnsi" w:hAnsiTheme="minorHAnsi"/>
          <w:sz w:val="18"/>
          <w:szCs w:val="18"/>
        </w:rPr>
      </w:pPr>
    </w:p>
    <w:p w:rsidR="0058197A" w:rsidRPr="0058197A" w:rsidRDefault="0058197A" w:rsidP="0058197A">
      <w:pPr>
        <w:jc w:val="both"/>
        <w:rPr>
          <w:rFonts w:asciiTheme="minorHAnsi" w:hAnsiTheme="minorHAnsi"/>
          <w:sz w:val="18"/>
          <w:szCs w:val="18"/>
        </w:rPr>
      </w:pPr>
      <w:r w:rsidRPr="0058197A">
        <w:rPr>
          <w:rFonts w:asciiTheme="minorHAnsi" w:hAnsiTheme="minorHAnsi"/>
          <w:sz w:val="18"/>
          <w:szCs w:val="18"/>
        </w:rPr>
        <w:t>Siendo así las cosas, la condena en costas de la que se queja el actor popular y pide se revoque, en virtud de la declaratoria de nulidad por parte de este Tribunal, ha quedado sin efectos, circunstancia se produjo con anterioridad a la iniciación del presente amparo constitucional (16 de septiembre de 2016), por lo que al momento de interponerse la acción de tutela, ningún derecho de los invocados por el accionante había sido vulnerado. En consecuencia, se negará el amparo impetrado por el señor JAVIER ELÍAS ARAS IDÁRRGA.</w:t>
      </w:r>
      <w:r>
        <w:rPr>
          <w:rFonts w:asciiTheme="minorHAnsi" w:hAnsiTheme="minorHAnsi"/>
          <w:sz w:val="18"/>
          <w:szCs w:val="18"/>
        </w:rPr>
        <w:t>”</w:t>
      </w:r>
    </w:p>
    <w:p w:rsidR="00206365" w:rsidRPr="0058197A" w:rsidRDefault="00206365" w:rsidP="0058197A">
      <w:pPr>
        <w:jc w:val="both"/>
        <w:rPr>
          <w:rFonts w:asciiTheme="minorHAnsi" w:hAnsiTheme="minorHAnsi"/>
          <w:sz w:val="18"/>
          <w:szCs w:val="18"/>
        </w:rPr>
      </w:pPr>
    </w:p>
    <w:p w:rsidR="0058197A" w:rsidRPr="0058197A" w:rsidRDefault="0058197A" w:rsidP="0058197A">
      <w:pPr>
        <w:jc w:val="both"/>
        <w:rPr>
          <w:rFonts w:asciiTheme="minorHAnsi" w:hAnsiTheme="minorHAnsi"/>
          <w:sz w:val="18"/>
          <w:szCs w:val="18"/>
        </w:rPr>
      </w:pPr>
      <w:r w:rsidRPr="0058197A">
        <w:rPr>
          <w:rFonts w:asciiTheme="minorHAnsi" w:hAnsiTheme="minorHAnsi"/>
          <w:b/>
          <w:sz w:val="18"/>
          <w:szCs w:val="18"/>
        </w:rPr>
        <w:t>Citación jurisprudencial:</w:t>
      </w:r>
      <w:r w:rsidRPr="0058197A">
        <w:rPr>
          <w:rFonts w:asciiTheme="minorHAnsi" w:hAnsiTheme="minorHAnsi"/>
          <w:sz w:val="18"/>
          <w:szCs w:val="18"/>
        </w:rPr>
        <w:t xml:space="preserve"> Sentencia C-542 de1992. / Sentencia C-592 de 2005. / Sentencias T-079 y T-083 de 2014. / Sentencia T-213 de 2014</w:t>
      </w:r>
    </w:p>
    <w:p w:rsidR="00206365" w:rsidRPr="0058197A" w:rsidRDefault="00206365" w:rsidP="0058197A">
      <w:pPr>
        <w:jc w:val="both"/>
        <w:rPr>
          <w:rFonts w:asciiTheme="minorHAnsi" w:hAnsiTheme="minorHAnsi"/>
          <w:sz w:val="18"/>
          <w:szCs w:val="18"/>
        </w:rPr>
      </w:pPr>
    </w:p>
    <w:p w:rsidR="00206365" w:rsidRPr="00597EEB" w:rsidRDefault="00206365" w:rsidP="00206365">
      <w:pPr>
        <w:rPr>
          <w:rFonts w:ascii="Arial" w:hAnsi="Arial" w:cs="Arial"/>
          <w:sz w:val="16"/>
          <w:szCs w:val="16"/>
        </w:rPr>
      </w:pPr>
      <w:r>
        <w:rPr>
          <w:rFonts w:ascii="Arial" w:hAnsi="Arial" w:cs="Arial"/>
          <w:sz w:val="16"/>
          <w:szCs w:val="16"/>
        </w:rPr>
        <w:t>-----------------------------------------------------------------------------------------------------------------------------------------------------------</w:t>
      </w:r>
    </w:p>
    <w:p w:rsidR="00206365" w:rsidRDefault="00206365" w:rsidP="00206365">
      <w:pPr>
        <w:spacing w:line="360" w:lineRule="auto"/>
        <w:jc w:val="center"/>
        <w:rPr>
          <w:rFonts w:ascii="Arial" w:hAnsi="Arial" w:cs="Arial"/>
          <w:bCs/>
          <w:sz w:val="24"/>
          <w:szCs w:val="26"/>
        </w:rPr>
      </w:pPr>
    </w:p>
    <w:p w:rsidR="005A5203" w:rsidRPr="00CA31DE" w:rsidRDefault="005A5203" w:rsidP="005A5203">
      <w:pPr>
        <w:spacing w:line="360" w:lineRule="auto"/>
        <w:jc w:val="center"/>
        <w:rPr>
          <w:rFonts w:ascii="Arial" w:hAnsi="Arial" w:cs="Arial"/>
          <w:b/>
          <w:bCs/>
          <w:sz w:val="24"/>
          <w:szCs w:val="27"/>
          <w:lang w:val="es-CO"/>
        </w:rPr>
      </w:pPr>
      <w:r w:rsidRPr="00CA31DE">
        <w:rPr>
          <w:rFonts w:ascii="Arial" w:hAnsi="Arial" w:cs="Arial"/>
          <w:b/>
          <w:bCs/>
          <w:sz w:val="24"/>
          <w:szCs w:val="27"/>
          <w:lang w:val="es-CO"/>
        </w:rPr>
        <w:t>TRIBUNAL SUPERIOR DE PEREIRA</w:t>
      </w:r>
    </w:p>
    <w:p w:rsidR="005A5203" w:rsidRPr="00CA31DE" w:rsidRDefault="005A5203" w:rsidP="005A5203">
      <w:pPr>
        <w:spacing w:line="360" w:lineRule="auto"/>
        <w:jc w:val="center"/>
        <w:rPr>
          <w:rFonts w:ascii="Arial" w:hAnsi="Arial" w:cs="Arial"/>
          <w:b/>
          <w:bCs/>
          <w:sz w:val="24"/>
          <w:szCs w:val="27"/>
          <w:lang w:val="es-CO"/>
        </w:rPr>
      </w:pPr>
      <w:r w:rsidRPr="00CA31DE">
        <w:rPr>
          <w:rFonts w:ascii="Arial" w:hAnsi="Arial" w:cs="Arial"/>
          <w:b/>
          <w:bCs/>
          <w:sz w:val="24"/>
          <w:szCs w:val="27"/>
          <w:lang w:val="es-CO"/>
        </w:rPr>
        <w:t>Sala de Decisión Civil Familia</w:t>
      </w:r>
    </w:p>
    <w:p w:rsidR="005A5203" w:rsidRPr="00B15BC3" w:rsidRDefault="005A5203" w:rsidP="005A5203">
      <w:pPr>
        <w:spacing w:line="360" w:lineRule="auto"/>
        <w:rPr>
          <w:rFonts w:ascii="Arial" w:hAnsi="Arial" w:cs="Arial"/>
          <w:bCs/>
          <w:sz w:val="27"/>
          <w:szCs w:val="27"/>
          <w:lang w:val="es-CO"/>
        </w:rPr>
      </w:pPr>
    </w:p>
    <w:p w:rsidR="005A5203" w:rsidRPr="00CA31DE" w:rsidRDefault="005A5203" w:rsidP="005A5203">
      <w:pPr>
        <w:spacing w:line="360" w:lineRule="auto"/>
        <w:jc w:val="center"/>
        <w:rPr>
          <w:rFonts w:ascii="Arial" w:hAnsi="Arial" w:cs="Arial"/>
          <w:bCs/>
          <w:sz w:val="24"/>
          <w:szCs w:val="24"/>
          <w:lang w:val="es-CO"/>
        </w:rPr>
      </w:pPr>
      <w:r w:rsidRPr="00CA31DE">
        <w:rPr>
          <w:rFonts w:ascii="Arial" w:hAnsi="Arial" w:cs="Arial"/>
          <w:bCs/>
          <w:sz w:val="24"/>
          <w:szCs w:val="24"/>
          <w:lang w:val="es-CO"/>
        </w:rPr>
        <w:t xml:space="preserve">Magistrado Ponente: </w:t>
      </w:r>
    </w:p>
    <w:p w:rsidR="005A5203" w:rsidRPr="00CA31DE" w:rsidRDefault="005A5203" w:rsidP="005A5203">
      <w:pPr>
        <w:spacing w:line="360" w:lineRule="auto"/>
        <w:jc w:val="center"/>
        <w:rPr>
          <w:rFonts w:ascii="Arial" w:hAnsi="Arial" w:cs="Arial"/>
          <w:b/>
          <w:bCs/>
          <w:sz w:val="22"/>
          <w:szCs w:val="24"/>
          <w:lang w:val="es-CO"/>
        </w:rPr>
      </w:pPr>
      <w:r w:rsidRPr="00CA31DE">
        <w:rPr>
          <w:rFonts w:ascii="Arial" w:hAnsi="Arial" w:cs="Arial"/>
          <w:b/>
          <w:bCs/>
          <w:sz w:val="22"/>
          <w:szCs w:val="24"/>
          <w:lang w:val="es-CO"/>
        </w:rPr>
        <w:t>EDDER JIMMY SÁNCHEZ CALAMBÁS</w:t>
      </w:r>
    </w:p>
    <w:p w:rsidR="005A5203" w:rsidRPr="00B15BC3" w:rsidRDefault="005A5203" w:rsidP="005A5203">
      <w:pPr>
        <w:spacing w:line="360" w:lineRule="auto"/>
        <w:rPr>
          <w:rFonts w:ascii="Arial" w:hAnsi="Arial" w:cs="Arial"/>
          <w:bCs/>
          <w:sz w:val="27"/>
          <w:szCs w:val="27"/>
          <w:lang w:val="es-CO"/>
        </w:rPr>
      </w:pPr>
    </w:p>
    <w:p w:rsidR="005A5203" w:rsidRPr="00B15BC3" w:rsidRDefault="005A5203" w:rsidP="005A5203">
      <w:pPr>
        <w:spacing w:line="360" w:lineRule="auto"/>
        <w:rPr>
          <w:rFonts w:ascii="Arial" w:hAnsi="Arial" w:cs="Arial"/>
          <w:bCs/>
          <w:sz w:val="27"/>
          <w:szCs w:val="27"/>
          <w:lang w:val="es-CO"/>
        </w:rPr>
      </w:pPr>
    </w:p>
    <w:p w:rsidR="005A5203" w:rsidRPr="00CA31DE" w:rsidRDefault="005A5203" w:rsidP="005A5203">
      <w:pPr>
        <w:spacing w:line="360" w:lineRule="auto"/>
        <w:jc w:val="center"/>
        <w:rPr>
          <w:rFonts w:ascii="Arial" w:hAnsi="Arial" w:cs="Arial"/>
          <w:bCs/>
          <w:sz w:val="24"/>
          <w:szCs w:val="24"/>
          <w:lang w:val="es-CO"/>
        </w:rPr>
      </w:pPr>
      <w:r w:rsidRPr="00CA31DE">
        <w:rPr>
          <w:rFonts w:ascii="Arial" w:hAnsi="Arial" w:cs="Arial"/>
          <w:bCs/>
          <w:sz w:val="24"/>
          <w:szCs w:val="24"/>
          <w:lang w:val="es-CO"/>
        </w:rPr>
        <w:t xml:space="preserve">Pereira, </w:t>
      </w:r>
      <w:r w:rsidR="007D0473">
        <w:rPr>
          <w:rFonts w:ascii="Arial" w:hAnsi="Arial" w:cs="Arial"/>
          <w:bCs/>
          <w:sz w:val="24"/>
          <w:szCs w:val="24"/>
          <w:lang w:val="es-CO"/>
        </w:rPr>
        <w:t>treinta</w:t>
      </w:r>
      <w:r w:rsidRPr="00CA31DE">
        <w:rPr>
          <w:rFonts w:ascii="Arial" w:hAnsi="Arial" w:cs="Arial"/>
          <w:bCs/>
          <w:sz w:val="24"/>
          <w:szCs w:val="24"/>
          <w:lang w:val="es-CO"/>
        </w:rPr>
        <w:t xml:space="preserve"> (</w:t>
      </w:r>
      <w:r w:rsidR="007D0473">
        <w:rPr>
          <w:rFonts w:ascii="Arial" w:hAnsi="Arial" w:cs="Arial"/>
          <w:bCs/>
          <w:sz w:val="24"/>
          <w:szCs w:val="24"/>
          <w:lang w:val="es-CO"/>
        </w:rPr>
        <w:t>30</w:t>
      </w:r>
      <w:r w:rsidRPr="00CA31DE">
        <w:rPr>
          <w:rFonts w:ascii="Arial" w:hAnsi="Arial" w:cs="Arial"/>
          <w:bCs/>
          <w:sz w:val="24"/>
          <w:szCs w:val="24"/>
          <w:lang w:val="es-CO"/>
        </w:rPr>
        <w:t xml:space="preserve">) de </w:t>
      </w:r>
      <w:r w:rsidR="005C4B48" w:rsidRPr="00CA31DE">
        <w:rPr>
          <w:rFonts w:ascii="Arial" w:hAnsi="Arial" w:cs="Arial"/>
          <w:bCs/>
          <w:sz w:val="24"/>
          <w:szCs w:val="24"/>
          <w:lang w:val="es-CO"/>
        </w:rPr>
        <w:t>septiembre</w:t>
      </w:r>
      <w:r w:rsidRPr="00CA31DE">
        <w:rPr>
          <w:rFonts w:ascii="Arial" w:hAnsi="Arial" w:cs="Arial"/>
          <w:bCs/>
          <w:sz w:val="24"/>
          <w:szCs w:val="24"/>
          <w:lang w:val="es-CO"/>
        </w:rPr>
        <w:t xml:space="preserve"> de dos mil dieciséis (2016)</w:t>
      </w:r>
    </w:p>
    <w:p w:rsidR="005A5203" w:rsidRPr="00CA31DE" w:rsidRDefault="005C4B48" w:rsidP="005A5203">
      <w:pPr>
        <w:spacing w:line="360" w:lineRule="auto"/>
        <w:jc w:val="center"/>
        <w:rPr>
          <w:rFonts w:ascii="Arial" w:hAnsi="Arial" w:cs="Arial"/>
          <w:sz w:val="24"/>
          <w:szCs w:val="24"/>
          <w:lang w:val="es-CO"/>
        </w:rPr>
      </w:pPr>
      <w:r w:rsidRPr="00CA31DE">
        <w:rPr>
          <w:rFonts w:ascii="Arial" w:hAnsi="Arial" w:cs="Arial"/>
          <w:sz w:val="24"/>
          <w:szCs w:val="24"/>
          <w:lang w:val="es-CO"/>
        </w:rPr>
        <w:t>Acta Nº</w:t>
      </w:r>
      <w:r w:rsidR="005A5203" w:rsidRPr="00CA31DE">
        <w:rPr>
          <w:rFonts w:ascii="Arial" w:hAnsi="Arial" w:cs="Arial"/>
          <w:sz w:val="24"/>
          <w:szCs w:val="24"/>
          <w:lang w:val="es-CO"/>
        </w:rPr>
        <w:t xml:space="preserve"> </w:t>
      </w:r>
      <w:r w:rsidR="007D0473">
        <w:rPr>
          <w:rFonts w:ascii="Arial" w:hAnsi="Arial" w:cs="Arial"/>
          <w:sz w:val="24"/>
          <w:szCs w:val="24"/>
          <w:lang w:val="es-CO"/>
        </w:rPr>
        <w:t>475</w:t>
      </w:r>
      <w:r w:rsidRPr="00CA31DE">
        <w:rPr>
          <w:rFonts w:ascii="Arial" w:hAnsi="Arial" w:cs="Arial"/>
          <w:sz w:val="24"/>
          <w:szCs w:val="24"/>
          <w:lang w:val="es-CO"/>
        </w:rPr>
        <w:t xml:space="preserve"> de</w:t>
      </w:r>
      <w:r w:rsidR="007D0473">
        <w:rPr>
          <w:rFonts w:ascii="Arial" w:hAnsi="Arial" w:cs="Arial"/>
          <w:sz w:val="24"/>
          <w:szCs w:val="24"/>
          <w:lang w:val="es-CO"/>
        </w:rPr>
        <w:t xml:space="preserve"> 30</w:t>
      </w:r>
      <w:r w:rsidRPr="00CA31DE">
        <w:rPr>
          <w:rFonts w:ascii="Arial" w:hAnsi="Arial" w:cs="Arial"/>
          <w:sz w:val="24"/>
          <w:szCs w:val="24"/>
          <w:lang w:val="es-CO"/>
        </w:rPr>
        <w:t>-09</w:t>
      </w:r>
      <w:r w:rsidR="005A5203" w:rsidRPr="00CA31DE">
        <w:rPr>
          <w:rFonts w:ascii="Arial" w:hAnsi="Arial" w:cs="Arial"/>
          <w:sz w:val="24"/>
          <w:szCs w:val="24"/>
          <w:lang w:val="es-CO"/>
        </w:rPr>
        <w:t>- 2016</w:t>
      </w:r>
    </w:p>
    <w:p w:rsidR="005C4B48" w:rsidRPr="00CA31DE" w:rsidRDefault="00CA31DE" w:rsidP="005C4B48">
      <w:pPr>
        <w:spacing w:line="360" w:lineRule="auto"/>
        <w:jc w:val="center"/>
        <w:rPr>
          <w:rFonts w:ascii="Arial" w:hAnsi="Arial" w:cs="Arial"/>
          <w:sz w:val="24"/>
          <w:szCs w:val="24"/>
        </w:rPr>
      </w:pPr>
      <w:r>
        <w:rPr>
          <w:rFonts w:ascii="Arial" w:hAnsi="Arial" w:cs="Arial"/>
          <w:sz w:val="24"/>
          <w:szCs w:val="24"/>
        </w:rPr>
        <w:t>Expedientes</w:t>
      </w:r>
      <w:r w:rsidR="0037518E" w:rsidRPr="00CA31DE">
        <w:rPr>
          <w:rFonts w:ascii="Arial" w:hAnsi="Arial" w:cs="Arial"/>
          <w:sz w:val="24"/>
          <w:szCs w:val="24"/>
        </w:rPr>
        <w:t>:</w:t>
      </w:r>
      <w:r w:rsidR="0037518E" w:rsidRPr="00CA31DE">
        <w:rPr>
          <w:rFonts w:ascii="Arial" w:hAnsi="Arial" w:cs="Arial"/>
          <w:sz w:val="24"/>
          <w:szCs w:val="24"/>
        </w:rPr>
        <w:tab/>
        <w:t>66001-22-13-000-2016-00865</w:t>
      </w:r>
      <w:r w:rsidR="005C4B48" w:rsidRPr="00CA31DE">
        <w:rPr>
          <w:rFonts w:ascii="Arial" w:hAnsi="Arial" w:cs="Arial"/>
          <w:sz w:val="24"/>
          <w:szCs w:val="24"/>
        </w:rPr>
        <w:t>-00</w:t>
      </w:r>
    </w:p>
    <w:p w:rsidR="0037518E" w:rsidRPr="00CA31DE" w:rsidRDefault="0037518E" w:rsidP="0037518E">
      <w:pPr>
        <w:spacing w:line="360" w:lineRule="auto"/>
        <w:ind w:left="708" w:firstLine="708"/>
        <w:jc w:val="center"/>
        <w:rPr>
          <w:rFonts w:ascii="Arial" w:hAnsi="Arial" w:cs="Arial"/>
          <w:bCs/>
          <w:sz w:val="24"/>
          <w:szCs w:val="24"/>
        </w:rPr>
      </w:pPr>
      <w:r w:rsidRPr="00CA31DE">
        <w:rPr>
          <w:rFonts w:ascii="Arial" w:hAnsi="Arial" w:cs="Arial"/>
          <w:sz w:val="24"/>
          <w:szCs w:val="24"/>
        </w:rPr>
        <w:t>66001-22-13-000-2016-00870-00</w:t>
      </w:r>
    </w:p>
    <w:p w:rsidR="0037518E" w:rsidRDefault="0037518E" w:rsidP="0037518E">
      <w:pPr>
        <w:pStyle w:val="Sinespaciado1"/>
        <w:spacing w:line="360" w:lineRule="auto"/>
        <w:ind w:firstLine="2835"/>
        <w:rPr>
          <w:rFonts w:ascii="Arial" w:hAnsi="Arial" w:cs="Arial"/>
          <w:sz w:val="28"/>
          <w:szCs w:val="28"/>
          <w:lang w:val="es-ES" w:eastAsia="es-ES"/>
        </w:rPr>
      </w:pPr>
    </w:p>
    <w:p w:rsidR="00CA31DE" w:rsidRDefault="00CA31DE" w:rsidP="0037518E">
      <w:pPr>
        <w:pStyle w:val="Sinespaciado1"/>
        <w:spacing w:line="360" w:lineRule="auto"/>
        <w:ind w:firstLine="2835"/>
        <w:rPr>
          <w:rFonts w:ascii="Arial" w:hAnsi="Arial" w:cs="Arial"/>
          <w:sz w:val="28"/>
          <w:szCs w:val="28"/>
          <w:lang w:val="es-ES" w:eastAsia="es-ES"/>
        </w:rPr>
      </w:pPr>
    </w:p>
    <w:p w:rsidR="00A84DBC" w:rsidRPr="000905F6" w:rsidRDefault="00A84DBC" w:rsidP="0037518E">
      <w:pPr>
        <w:pStyle w:val="Sinespaciado1"/>
        <w:spacing w:line="360" w:lineRule="auto"/>
        <w:ind w:firstLine="2835"/>
        <w:rPr>
          <w:rFonts w:ascii="Arial" w:hAnsi="Arial" w:cs="Arial"/>
          <w:sz w:val="28"/>
          <w:szCs w:val="28"/>
          <w:lang w:val="es-ES" w:eastAsia="es-ES"/>
        </w:rPr>
      </w:pPr>
    </w:p>
    <w:p w:rsidR="0037518E" w:rsidRPr="000905F6" w:rsidRDefault="0037518E" w:rsidP="0037518E">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37518E" w:rsidRPr="000905F6" w:rsidRDefault="0037518E" w:rsidP="0037518E">
      <w:pPr>
        <w:pStyle w:val="Sinespaciado1"/>
        <w:spacing w:line="360" w:lineRule="auto"/>
        <w:ind w:firstLine="2835"/>
        <w:rPr>
          <w:rFonts w:ascii="Arial" w:hAnsi="Arial" w:cs="Arial"/>
          <w:sz w:val="24"/>
          <w:szCs w:val="28"/>
          <w:lang w:val="es-ES" w:eastAsia="es-ES"/>
        </w:rPr>
      </w:pPr>
    </w:p>
    <w:p w:rsidR="0037518E" w:rsidRDefault="0037518E" w:rsidP="0037518E">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 </w:t>
      </w:r>
      <w:r>
        <w:rPr>
          <w:rFonts w:ascii="Arial" w:hAnsi="Arial" w:cs="Arial"/>
          <w:sz w:val="26"/>
          <w:szCs w:val="26"/>
          <w:lang w:val="es-ES" w:eastAsia="es-ES"/>
        </w:rPr>
        <w:t>de la referencia</w:t>
      </w:r>
      <w:r>
        <w:rPr>
          <w:rFonts w:ascii="Arial" w:hAnsi="Arial" w:cs="Arial"/>
          <w:sz w:val="26"/>
          <w:szCs w:val="26"/>
          <w:lang w:eastAsia="es-ES"/>
        </w:rPr>
        <w:t xml:space="preserve">,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SEGUNDO </w:t>
      </w:r>
      <w:r w:rsidRPr="00541D87">
        <w:rPr>
          <w:rFonts w:ascii="Arial" w:hAnsi="Arial" w:cs="Arial"/>
          <w:szCs w:val="26"/>
          <w:lang w:val="es-ES" w:eastAsia="es-ES"/>
        </w:rPr>
        <w:t>CIVIL DEL CIRCUITO DE PEREIRA</w:t>
      </w:r>
      <w:r>
        <w:rPr>
          <w:rFonts w:ascii="Arial" w:hAnsi="Arial" w:cs="Arial"/>
          <w:sz w:val="26"/>
          <w:szCs w:val="26"/>
          <w:lang w:val="es-ES" w:eastAsia="es-ES"/>
        </w:rPr>
        <w:t xml:space="preserve"> y el </w:t>
      </w:r>
      <w:r>
        <w:rPr>
          <w:rFonts w:ascii="Arial" w:hAnsi="Arial" w:cs="Arial"/>
          <w:szCs w:val="26"/>
        </w:rPr>
        <w:t>CONSEJO SECCIONAL DE LA JUDICATURA,</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447365">
        <w:rPr>
          <w:rFonts w:ascii="Arial" w:hAnsi="Arial" w:cs="Arial"/>
          <w:szCs w:val="28"/>
          <w:lang w:val="es-ES" w:eastAsia="es-ES"/>
        </w:rPr>
        <w:t xml:space="preserve">PEREIRA, </w:t>
      </w:r>
      <w:r w:rsidR="00A84DBC">
        <w:rPr>
          <w:rFonts w:ascii="Arial" w:hAnsi="Arial" w:cs="Arial"/>
          <w:szCs w:val="28"/>
          <w:lang w:val="es-ES" w:eastAsia="es-ES"/>
        </w:rPr>
        <w:t>LA P</w:t>
      </w:r>
      <w:r w:rsidRPr="00541D87">
        <w:rPr>
          <w:rFonts w:ascii="Arial" w:hAnsi="Arial" w:cs="Arial"/>
          <w:szCs w:val="28"/>
          <w:lang w:val="es-ES" w:eastAsia="es-ES"/>
        </w:rPr>
        <w:t>ROCURADURÍA GENERAL D</w:t>
      </w:r>
      <w:r w:rsidR="00554B8E">
        <w:rPr>
          <w:rFonts w:ascii="Arial" w:hAnsi="Arial" w:cs="Arial"/>
          <w:szCs w:val="28"/>
          <w:lang w:val="es-ES" w:eastAsia="es-ES"/>
        </w:rPr>
        <w:t xml:space="preserve">E LA NACIÓN, </w:t>
      </w:r>
      <w:r w:rsidR="00A84DBC">
        <w:rPr>
          <w:rFonts w:ascii="Arial" w:hAnsi="Arial" w:cs="Arial"/>
          <w:szCs w:val="28"/>
          <w:lang w:val="es-ES" w:eastAsia="es-ES"/>
        </w:rPr>
        <w:t xml:space="preserve">LA </w:t>
      </w:r>
      <w:r w:rsidRPr="00541D87">
        <w:rPr>
          <w:rFonts w:ascii="Arial" w:hAnsi="Arial" w:cs="Arial"/>
          <w:szCs w:val="28"/>
          <w:lang w:val="es-ES" w:eastAsia="es-ES"/>
        </w:rPr>
        <w:t xml:space="preserve">DEFENSORÍA DEL PUEBLO </w:t>
      </w:r>
      <w:r>
        <w:rPr>
          <w:rFonts w:ascii="Arial" w:hAnsi="Arial" w:cs="Arial"/>
          <w:szCs w:val="28"/>
          <w:lang w:val="es-ES" w:eastAsia="es-ES"/>
        </w:rPr>
        <w:t xml:space="preserve">DE LA </w:t>
      </w:r>
      <w:r w:rsidRPr="00541D87">
        <w:rPr>
          <w:rFonts w:ascii="Arial" w:hAnsi="Arial" w:cs="Arial"/>
          <w:szCs w:val="28"/>
          <w:lang w:val="es-ES" w:eastAsia="es-ES"/>
        </w:rPr>
        <w:t>REGIONAL RISARALDA</w:t>
      </w:r>
      <w:r w:rsidR="00447365">
        <w:rPr>
          <w:rFonts w:ascii="Arial" w:hAnsi="Arial" w:cs="Arial"/>
          <w:szCs w:val="28"/>
          <w:lang w:val="es-ES" w:eastAsia="es-ES"/>
        </w:rPr>
        <w:t xml:space="preserve"> </w:t>
      </w:r>
      <w:r w:rsidR="00447365" w:rsidRPr="00447365">
        <w:rPr>
          <w:rFonts w:ascii="Arial" w:hAnsi="Arial" w:cs="Arial"/>
          <w:sz w:val="26"/>
          <w:szCs w:val="26"/>
          <w:lang w:val="es-ES" w:eastAsia="es-ES"/>
        </w:rPr>
        <w:t xml:space="preserve">y los Bancos </w:t>
      </w:r>
      <w:r w:rsidR="00447365">
        <w:rPr>
          <w:rFonts w:ascii="Arial" w:hAnsi="Arial" w:cs="Arial"/>
          <w:szCs w:val="28"/>
          <w:lang w:val="es-ES" w:eastAsia="es-ES"/>
        </w:rPr>
        <w:t>DAVIVIENDA y BBVA.</w:t>
      </w:r>
    </w:p>
    <w:p w:rsidR="0037518E" w:rsidRPr="00DD0DA6" w:rsidRDefault="0037518E" w:rsidP="0037518E">
      <w:pPr>
        <w:pStyle w:val="Sinespaciado1"/>
        <w:spacing w:line="360" w:lineRule="auto"/>
        <w:ind w:firstLine="2835"/>
        <w:jc w:val="both"/>
        <w:rPr>
          <w:rFonts w:ascii="Arial" w:hAnsi="Arial" w:cs="Arial"/>
          <w:sz w:val="24"/>
          <w:szCs w:val="28"/>
          <w:lang w:val="es-ES" w:eastAsia="es-ES"/>
        </w:rPr>
      </w:pPr>
    </w:p>
    <w:p w:rsidR="0037518E" w:rsidRPr="000905F6" w:rsidRDefault="0037518E" w:rsidP="0037518E">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37518E" w:rsidRPr="000905F6" w:rsidRDefault="0037518E" w:rsidP="0037518E">
      <w:pPr>
        <w:pStyle w:val="Sinespaciado1"/>
        <w:spacing w:line="360" w:lineRule="auto"/>
        <w:ind w:firstLine="2835"/>
        <w:jc w:val="both"/>
        <w:rPr>
          <w:rFonts w:ascii="Arial" w:hAnsi="Arial" w:cs="Arial"/>
          <w:sz w:val="24"/>
          <w:szCs w:val="28"/>
          <w:lang w:val="es-ES" w:eastAsia="es-ES"/>
        </w:rPr>
      </w:pPr>
    </w:p>
    <w:p w:rsidR="00A84DBC" w:rsidRDefault="00A84DBC" w:rsidP="00A84DBC">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w:t>
      </w:r>
      <w:r>
        <w:rPr>
          <w:rFonts w:ascii="Arial" w:eastAsia="Arial" w:hAnsi="Arial" w:cs="Arial"/>
          <w:sz w:val="26"/>
          <w:szCs w:val="26"/>
        </w:rPr>
        <w:t>El actor, actuando en su propio nombre,</w:t>
      </w:r>
      <w:r w:rsidRPr="0036245E">
        <w:rPr>
          <w:rFonts w:ascii="Arial" w:eastAsia="Arial" w:hAnsi="Arial" w:cs="Arial"/>
          <w:sz w:val="26"/>
          <w:szCs w:val="26"/>
        </w:rPr>
        <w:t xml:space="preserve"> </w:t>
      </w:r>
      <w:r w:rsidRPr="0036245E">
        <w:rPr>
          <w:rFonts w:ascii="Arial" w:eastAsia="Arial" w:hAnsi="Arial" w:cs="Arial"/>
          <w:spacing w:val="-3"/>
          <w:sz w:val="26"/>
          <w:szCs w:val="26"/>
        </w:rPr>
        <w:t xml:space="preserve">promovió </w:t>
      </w:r>
      <w:r>
        <w:rPr>
          <w:rFonts w:ascii="Arial" w:eastAsia="Arial" w:hAnsi="Arial" w:cs="Arial"/>
          <w:spacing w:val="-3"/>
          <w:sz w:val="26"/>
          <w:szCs w:val="26"/>
        </w:rPr>
        <w:t xml:space="preserve">los </w:t>
      </w:r>
      <w:r w:rsidRPr="0036245E">
        <w:rPr>
          <w:rFonts w:ascii="Arial" w:eastAsia="Arial" w:hAnsi="Arial" w:cs="Arial"/>
          <w:spacing w:val="-3"/>
          <w:sz w:val="26"/>
          <w:szCs w:val="26"/>
        </w:rPr>
        <w:t>amparo</w:t>
      </w:r>
      <w:r>
        <w:rPr>
          <w:rFonts w:ascii="Arial" w:eastAsia="Arial" w:hAnsi="Arial" w:cs="Arial"/>
          <w:spacing w:val="-3"/>
          <w:sz w:val="26"/>
          <w:szCs w:val="26"/>
        </w:rPr>
        <w:t>s</w:t>
      </w:r>
      <w:r w:rsidRPr="0036245E">
        <w:rPr>
          <w:rFonts w:ascii="Arial" w:eastAsia="Arial" w:hAnsi="Arial" w:cs="Arial"/>
          <w:spacing w:val="-3"/>
          <w:sz w:val="26"/>
          <w:szCs w:val="26"/>
        </w:rPr>
        <w:t xml:space="preserve"> constitucional</w:t>
      </w:r>
      <w:r>
        <w:rPr>
          <w:rFonts w:ascii="Arial" w:eastAsia="Arial" w:hAnsi="Arial" w:cs="Arial"/>
          <w:spacing w:val="-3"/>
          <w:sz w:val="26"/>
          <w:szCs w:val="26"/>
        </w:rPr>
        <w:t>es</w:t>
      </w:r>
      <w:r w:rsidRPr="0036245E">
        <w:rPr>
          <w:rFonts w:ascii="Arial" w:eastAsia="Arial" w:hAnsi="Arial" w:cs="Arial"/>
          <w:spacing w:val="-3"/>
          <w:sz w:val="26"/>
          <w:szCs w:val="26"/>
        </w:rPr>
        <w:t xml:space="preserve">, por considerar que la autoridad judicial </w:t>
      </w:r>
      <w:r>
        <w:rPr>
          <w:rFonts w:ascii="Arial" w:eastAsia="Arial" w:hAnsi="Arial" w:cs="Arial"/>
          <w:spacing w:val="-3"/>
          <w:sz w:val="26"/>
          <w:szCs w:val="26"/>
        </w:rPr>
        <w:t xml:space="preserve">demandada </w:t>
      </w:r>
      <w:r w:rsidRPr="0036245E">
        <w:rPr>
          <w:rFonts w:ascii="Arial" w:eastAsia="Arial" w:hAnsi="Arial" w:cs="Arial"/>
          <w:spacing w:val="-3"/>
          <w:sz w:val="26"/>
          <w:szCs w:val="26"/>
        </w:rPr>
        <w:t xml:space="preserve">vulnera sus derechos fundamentales </w:t>
      </w:r>
      <w:r w:rsidRPr="009B2BD9">
        <w:rPr>
          <w:rFonts w:ascii="Arial" w:hAnsi="Arial" w:cs="Arial"/>
          <w:sz w:val="26"/>
          <w:szCs w:val="26"/>
        </w:rPr>
        <w:t>al debido proceso, la igualdad y la debida administración de justicia</w:t>
      </w:r>
      <w:r>
        <w:rPr>
          <w:rFonts w:ascii="Arial" w:hAnsi="Arial" w:cs="Arial"/>
          <w:sz w:val="26"/>
          <w:szCs w:val="26"/>
        </w:rPr>
        <w:t>, en el trámite de las acciones populares radicadas bajo los números 2014-139 y 2015-67.</w:t>
      </w:r>
    </w:p>
    <w:p w:rsidR="00A84DBC" w:rsidRPr="00A84DBC" w:rsidRDefault="00A84DBC" w:rsidP="0037518E">
      <w:pPr>
        <w:pStyle w:val="Sinespaciado1"/>
        <w:spacing w:line="360" w:lineRule="auto"/>
        <w:ind w:firstLine="2835"/>
        <w:jc w:val="both"/>
        <w:rPr>
          <w:rFonts w:ascii="Arial" w:hAnsi="Arial" w:cs="Arial"/>
          <w:sz w:val="16"/>
          <w:szCs w:val="26"/>
        </w:rPr>
      </w:pPr>
    </w:p>
    <w:p w:rsidR="004A79B4" w:rsidRPr="004A79B4" w:rsidRDefault="00A84DBC" w:rsidP="004A79B4">
      <w:pPr>
        <w:pStyle w:val="Sinespaciado1"/>
        <w:spacing w:line="360" w:lineRule="auto"/>
        <w:ind w:firstLine="2835"/>
        <w:jc w:val="both"/>
        <w:rPr>
          <w:rFonts w:ascii="Arial" w:hAnsi="Arial" w:cs="Arial"/>
          <w:sz w:val="26"/>
          <w:szCs w:val="26"/>
        </w:rPr>
      </w:pPr>
      <w:r w:rsidRPr="004A79B4">
        <w:rPr>
          <w:rFonts w:ascii="Arial" w:hAnsi="Arial" w:cs="Arial"/>
          <w:sz w:val="26"/>
          <w:szCs w:val="26"/>
        </w:rPr>
        <w:t xml:space="preserve">2. Señaló como sustento de su reclamo, en síntesis, que presentó las acciones populares cuya radicación se anotó, ante el juzgado accionado, </w:t>
      </w:r>
      <w:r w:rsidR="004A79B4" w:rsidRPr="004A79B4">
        <w:rPr>
          <w:rFonts w:ascii="Arial" w:hAnsi="Arial" w:cs="Arial"/>
          <w:sz w:val="26"/>
          <w:szCs w:val="26"/>
        </w:rPr>
        <w:t>que lo con</w:t>
      </w:r>
      <w:r w:rsidR="00CA31DE">
        <w:rPr>
          <w:rFonts w:ascii="Arial" w:hAnsi="Arial" w:cs="Arial"/>
          <w:sz w:val="26"/>
          <w:szCs w:val="26"/>
        </w:rPr>
        <w:t>denó en la suma de $1’000.000</w:t>
      </w:r>
      <w:r w:rsidR="004A79B4" w:rsidRPr="004A79B4">
        <w:rPr>
          <w:rFonts w:ascii="Arial" w:hAnsi="Arial" w:cs="Arial"/>
          <w:sz w:val="26"/>
          <w:szCs w:val="26"/>
        </w:rPr>
        <w:t>, olvidando probar su temeridad o mala fe y que en las acciones populares donde prosperan sus pretensiones, se le conceden cost</w:t>
      </w:r>
      <w:r w:rsidR="00CA31DE">
        <w:rPr>
          <w:rFonts w:ascii="Arial" w:hAnsi="Arial" w:cs="Arial"/>
          <w:sz w:val="26"/>
          <w:szCs w:val="26"/>
        </w:rPr>
        <w:t>as por la cantidad de $50.000, lo que considera inequitativo. Señala que,</w:t>
      </w:r>
      <w:r w:rsidR="004A79B4" w:rsidRPr="004A79B4">
        <w:rPr>
          <w:rFonts w:ascii="Arial" w:hAnsi="Arial" w:cs="Arial"/>
          <w:sz w:val="26"/>
          <w:szCs w:val="26"/>
        </w:rPr>
        <w:t xml:space="preserve"> olvida la tutelada informar a la comunidad como se lo ordena el artículo 21 de la Ley 472 de 1998, ya que él nunca lo hará por no tener vínculo laboral y lo que percibe es para su subsistencia</w:t>
      </w:r>
      <w:r w:rsidR="004A79B4">
        <w:rPr>
          <w:rFonts w:ascii="Arial" w:hAnsi="Arial" w:cs="Arial"/>
          <w:sz w:val="26"/>
          <w:szCs w:val="26"/>
        </w:rPr>
        <w:t>.</w:t>
      </w:r>
    </w:p>
    <w:p w:rsidR="0037518E" w:rsidRPr="009F7D4C" w:rsidRDefault="0037518E" w:rsidP="005A5203">
      <w:pPr>
        <w:pStyle w:val="Sinespaciado1"/>
        <w:spacing w:line="360" w:lineRule="auto"/>
        <w:ind w:left="2835"/>
        <w:rPr>
          <w:rFonts w:ascii="Arial" w:hAnsi="Arial" w:cs="Arial"/>
          <w:b/>
          <w:sz w:val="16"/>
          <w:lang w:eastAsia="es-ES"/>
        </w:rPr>
      </w:pPr>
    </w:p>
    <w:p w:rsidR="009F7D4C" w:rsidRDefault="005A5203" w:rsidP="009F7D4C">
      <w:pPr>
        <w:pStyle w:val="Sinespaciado1"/>
        <w:spacing w:line="360" w:lineRule="auto"/>
        <w:ind w:firstLine="2835"/>
        <w:jc w:val="both"/>
        <w:rPr>
          <w:rFonts w:ascii="Arial" w:hAnsi="Arial" w:cs="Arial"/>
          <w:sz w:val="26"/>
          <w:szCs w:val="26"/>
        </w:rPr>
      </w:pPr>
      <w:r w:rsidRPr="00503FED">
        <w:rPr>
          <w:rFonts w:ascii="Arial" w:hAnsi="Arial" w:cs="Arial"/>
          <w:sz w:val="26"/>
          <w:szCs w:val="26"/>
        </w:rPr>
        <w:t>3</w:t>
      </w:r>
      <w:r w:rsidR="000C2081" w:rsidRPr="00503FED">
        <w:rPr>
          <w:rFonts w:ascii="Arial" w:hAnsi="Arial" w:cs="Arial"/>
          <w:sz w:val="26"/>
          <w:szCs w:val="26"/>
        </w:rPr>
        <w:t>.</w:t>
      </w:r>
      <w:r w:rsidR="00B3309A" w:rsidRPr="00503FED">
        <w:rPr>
          <w:rFonts w:ascii="Arial" w:hAnsi="Arial" w:cs="Arial"/>
          <w:spacing w:val="-3"/>
          <w:sz w:val="26"/>
          <w:szCs w:val="26"/>
        </w:rPr>
        <w:t xml:space="preserve"> Pide, conforme a lo relatado: (i)</w:t>
      </w:r>
      <w:r w:rsidR="000C2081" w:rsidRPr="00503FED">
        <w:rPr>
          <w:rFonts w:ascii="Arial" w:hAnsi="Arial" w:cs="Arial"/>
          <w:spacing w:val="-3"/>
          <w:sz w:val="26"/>
          <w:szCs w:val="26"/>
        </w:rPr>
        <w:t xml:space="preserve"> </w:t>
      </w:r>
      <w:r w:rsidRPr="00503FED">
        <w:rPr>
          <w:rFonts w:ascii="Arial" w:hAnsi="Arial" w:cs="Arial"/>
          <w:sz w:val="26"/>
          <w:szCs w:val="26"/>
        </w:rPr>
        <w:t>se t</w:t>
      </w:r>
      <w:r w:rsidR="00B3309A" w:rsidRPr="00503FED">
        <w:rPr>
          <w:rFonts w:ascii="Arial" w:hAnsi="Arial" w:cs="Arial"/>
          <w:sz w:val="26"/>
          <w:szCs w:val="26"/>
        </w:rPr>
        <w:t xml:space="preserve">utelen los derechos invocados; (ii) </w:t>
      </w:r>
      <w:r w:rsidRPr="00503FED">
        <w:rPr>
          <w:rFonts w:ascii="Arial" w:hAnsi="Arial" w:cs="Arial"/>
          <w:sz w:val="26"/>
          <w:szCs w:val="26"/>
        </w:rPr>
        <w:t>se ordene al juzgado encartado</w:t>
      </w:r>
      <w:r w:rsidR="00B3309A" w:rsidRPr="00503FED">
        <w:rPr>
          <w:rFonts w:ascii="Arial" w:hAnsi="Arial" w:cs="Arial"/>
          <w:sz w:val="26"/>
          <w:szCs w:val="26"/>
        </w:rPr>
        <w:t xml:space="preserve"> que revoque </w:t>
      </w:r>
      <w:r w:rsidR="000C2081" w:rsidRPr="00503FED">
        <w:rPr>
          <w:rFonts w:ascii="Arial" w:hAnsi="Arial" w:cs="Arial"/>
          <w:sz w:val="26"/>
          <w:szCs w:val="26"/>
        </w:rPr>
        <w:t>la pretendida multa en su contra de $1 000.000</w:t>
      </w:r>
      <w:r w:rsidR="00B3309A" w:rsidRPr="00503FED">
        <w:rPr>
          <w:rFonts w:ascii="Arial" w:hAnsi="Arial" w:cs="Arial"/>
          <w:sz w:val="26"/>
          <w:szCs w:val="26"/>
        </w:rPr>
        <w:t xml:space="preserve"> e </w:t>
      </w:r>
      <w:r w:rsidR="000C2081" w:rsidRPr="00503FED">
        <w:rPr>
          <w:rFonts w:ascii="Arial" w:hAnsi="Arial" w:cs="Arial"/>
          <w:sz w:val="26"/>
          <w:szCs w:val="26"/>
        </w:rPr>
        <w:t xml:space="preserve">informe a la comunidad a </w:t>
      </w:r>
      <w:r w:rsidR="00B3309A" w:rsidRPr="00503FED">
        <w:rPr>
          <w:rFonts w:ascii="Arial" w:hAnsi="Arial" w:cs="Arial"/>
          <w:sz w:val="26"/>
          <w:szCs w:val="26"/>
        </w:rPr>
        <w:t>través de la</w:t>
      </w:r>
      <w:r w:rsidR="000C2081" w:rsidRPr="00503FED">
        <w:rPr>
          <w:rFonts w:ascii="Arial" w:hAnsi="Arial" w:cs="Arial"/>
          <w:sz w:val="26"/>
          <w:szCs w:val="26"/>
        </w:rPr>
        <w:t xml:space="preserve"> emisora de la </w:t>
      </w:r>
      <w:r w:rsidR="00B3309A" w:rsidRPr="00503FED">
        <w:rPr>
          <w:rFonts w:ascii="Arial" w:hAnsi="Arial" w:cs="Arial"/>
          <w:sz w:val="26"/>
          <w:szCs w:val="26"/>
        </w:rPr>
        <w:t xml:space="preserve">Policía; (iii) </w:t>
      </w:r>
      <w:r w:rsidR="00CA31DE" w:rsidRPr="00503FED">
        <w:rPr>
          <w:rFonts w:ascii="Arial" w:hAnsi="Arial" w:cs="Arial"/>
          <w:sz w:val="26"/>
          <w:szCs w:val="26"/>
        </w:rPr>
        <w:t>ordenar</w:t>
      </w:r>
      <w:r w:rsidR="00B3309A" w:rsidRPr="00503FED">
        <w:rPr>
          <w:rFonts w:ascii="Arial" w:hAnsi="Arial" w:cs="Arial"/>
          <w:sz w:val="26"/>
          <w:szCs w:val="26"/>
        </w:rPr>
        <w:t xml:space="preserve"> al Consejo Seccional </w:t>
      </w:r>
      <w:r w:rsidR="000C2081" w:rsidRPr="00503FED">
        <w:rPr>
          <w:rFonts w:ascii="Arial" w:hAnsi="Arial" w:cs="Arial"/>
          <w:sz w:val="26"/>
          <w:szCs w:val="26"/>
        </w:rPr>
        <w:t>y</w:t>
      </w:r>
      <w:r w:rsidR="00B3309A" w:rsidRPr="00503FED">
        <w:rPr>
          <w:rFonts w:ascii="Arial" w:hAnsi="Arial" w:cs="Arial"/>
          <w:sz w:val="26"/>
          <w:szCs w:val="26"/>
        </w:rPr>
        <w:t>/</w:t>
      </w:r>
      <w:r w:rsidR="000C2081" w:rsidRPr="00503FED">
        <w:rPr>
          <w:rFonts w:ascii="Arial" w:hAnsi="Arial" w:cs="Arial"/>
          <w:sz w:val="26"/>
          <w:szCs w:val="26"/>
        </w:rPr>
        <w:t xml:space="preserve">o </w:t>
      </w:r>
      <w:r w:rsidR="00B3309A" w:rsidRPr="00503FED">
        <w:rPr>
          <w:rFonts w:ascii="Arial" w:hAnsi="Arial" w:cs="Arial"/>
          <w:sz w:val="26"/>
          <w:szCs w:val="26"/>
        </w:rPr>
        <w:t xml:space="preserve">al </w:t>
      </w:r>
      <w:r w:rsidR="000C2081" w:rsidRPr="00503FED">
        <w:rPr>
          <w:rFonts w:ascii="Arial" w:hAnsi="Arial" w:cs="Arial"/>
          <w:sz w:val="26"/>
          <w:szCs w:val="26"/>
        </w:rPr>
        <w:t>Consejo Superior</w:t>
      </w:r>
      <w:r w:rsidR="00B3309A" w:rsidRPr="00503FED">
        <w:rPr>
          <w:rFonts w:ascii="Arial" w:hAnsi="Arial" w:cs="Arial"/>
          <w:sz w:val="26"/>
          <w:szCs w:val="26"/>
        </w:rPr>
        <w:t xml:space="preserve"> de La Judicatura</w:t>
      </w:r>
      <w:r w:rsidR="000C2081" w:rsidRPr="00503FED">
        <w:rPr>
          <w:rFonts w:ascii="Arial" w:hAnsi="Arial" w:cs="Arial"/>
          <w:sz w:val="26"/>
          <w:szCs w:val="26"/>
        </w:rPr>
        <w:t xml:space="preserve"> inicie las actuaciones en derecho a las que haya lugar contra la tutelada;</w:t>
      </w:r>
      <w:r w:rsidR="005E4CE1" w:rsidRPr="00503FED">
        <w:rPr>
          <w:rFonts w:ascii="Arial" w:hAnsi="Arial" w:cs="Arial"/>
          <w:sz w:val="26"/>
          <w:szCs w:val="26"/>
        </w:rPr>
        <w:t xml:space="preserve"> y (iv)</w:t>
      </w:r>
      <w:r w:rsidR="000C2081" w:rsidRPr="00503FED">
        <w:rPr>
          <w:rFonts w:ascii="Arial" w:hAnsi="Arial" w:cs="Arial"/>
          <w:sz w:val="26"/>
          <w:szCs w:val="26"/>
        </w:rPr>
        <w:t xml:space="preserve"> </w:t>
      </w:r>
      <w:r w:rsidR="005E4CE1" w:rsidRPr="00503FED">
        <w:rPr>
          <w:rFonts w:ascii="Arial" w:hAnsi="Arial" w:cs="Arial"/>
          <w:sz w:val="26"/>
          <w:szCs w:val="26"/>
          <w:lang w:val="es-419"/>
        </w:rPr>
        <w:t>escanear copia de la</w:t>
      </w:r>
      <w:r w:rsidR="000C2081" w:rsidRPr="00503FED">
        <w:rPr>
          <w:rFonts w:ascii="Arial" w:hAnsi="Arial" w:cs="Arial"/>
          <w:sz w:val="26"/>
          <w:szCs w:val="26"/>
          <w:lang w:val="es-419"/>
        </w:rPr>
        <w:t xml:space="preserve"> tutela y </w:t>
      </w:r>
      <w:r w:rsidR="000C2081" w:rsidRPr="00503FED">
        <w:rPr>
          <w:rFonts w:ascii="Arial" w:hAnsi="Arial" w:cs="Arial"/>
          <w:sz w:val="26"/>
          <w:szCs w:val="26"/>
        </w:rPr>
        <w:t>d</w:t>
      </w:r>
      <w:r w:rsidR="000C2081" w:rsidRPr="00503FED">
        <w:rPr>
          <w:rFonts w:ascii="Arial" w:hAnsi="Arial" w:cs="Arial"/>
          <w:sz w:val="26"/>
          <w:szCs w:val="26"/>
          <w:lang w:val="es-419"/>
        </w:rPr>
        <w:t>el fallo a</w:t>
      </w:r>
      <w:r w:rsidR="00F01E77" w:rsidRPr="00503FED">
        <w:rPr>
          <w:rFonts w:ascii="Arial" w:hAnsi="Arial" w:cs="Arial"/>
          <w:sz w:val="26"/>
          <w:szCs w:val="26"/>
        </w:rPr>
        <w:t xml:space="preserve">l </w:t>
      </w:r>
      <w:r w:rsidR="000C2081" w:rsidRPr="00503FED">
        <w:rPr>
          <w:rFonts w:ascii="Arial" w:hAnsi="Arial" w:cs="Arial"/>
          <w:sz w:val="26"/>
          <w:szCs w:val="26"/>
          <w:lang w:val="es-419"/>
        </w:rPr>
        <w:t>correo electrónico</w:t>
      </w:r>
      <w:r w:rsidR="00F01E77" w:rsidRPr="00503FED">
        <w:rPr>
          <w:rFonts w:ascii="Arial" w:hAnsi="Arial" w:cs="Arial"/>
          <w:sz w:val="26"/>
          <w:szCs w:val="26"/>
        </w:rPr>
        <w:t xml:space="preserve"> suministrado.</w:t>
      </w:r>
    </w:p>
    <w:p w:rsidR="009F7D4C" w:rsidRPr="009F7D4C" w:rsidRDefault="009F7D4C" w:rsidP="009F7D4C">
      <w:pPr>
        <w:pStyle w:val="Sinespaciado1"/>
        <w:spacing w:line="360" w:lineRule="auto"/>
        <w:ind w:firstLine="2835"/>
        <w:jc w:val="both"/>
        <w:rPr>
          <w:rFonts w:ascii="Arial" w:hAnsi="Arial" w:cs="Arial"/>
          <w:sz w:val="16"/>
          <w:szCs w:val="26"/>
        </w:rPr>
      </w:pPr>
    </w:p>
    <w:p w:rsidR="0021007F" w:rsidRDefault="005A5203" w:rsidP="0021007F">
      <w:pPr>
        <w:pStyle w:val="Sinespaciado1"/>
        <w:spacing w:line="360" w:lineRule="auto"/>
        <w:ind w:firstLine="2835"/>
        <w:jc w:val="both"/>
        <w:rPr>
          <w:rFonts w:ascii="Arial" w:hAnsi="Arial" w:cs="Arial"/>
          <w:sz w:val="26"/>
          <w:szCs w:val="26"/>
          <w:lang w:val="es-ES"/>
        </w:rPr>
      </w:pPr>
      <w:r w:rsidRPr="005E4CE1">
        <w:rPr>
          <w:rFonts w:ascii="Arial" w:hAnsi="Arial" w:cs="Arial"/>
          <w:sz w:val="26"/>
          <w:szCs w:val="26"/>
        </w:rPr>
        <w:t>4.</w:t>
      </w:r>
      <w:r w:rsidRPr="00B15BC3">
        <w:rPr>
          <w:rFonts w:ascii="Arial" w:hAnsi="Arial" w:cs="Arial"/>
          <w:sz w:val="28"/>
          <w:szCs w:val="28"/>
        </w:rPr>
        <w:t xml:space="preserve"> </w:t>
      </w:r>
      <w:r w:rsidR="0021007F" w:rsidRPr="009B2BD9">
        <w:rPr>
          <w:rFonts w:ascii="Arial" w:hAnsi="Arial" w:cs="Arial"/>
          <w:sz w:val="26"/>
          <w:szCs w:val="26"/>
          <w:lang w:val="es-ES"/>
        </w:rPr>
        <w:t xml:space="preserve">Por auto del </w:t>
      </w:r>
      <w:r w:rsidR="0021007F">
        <w:rPr>
          <w:rFonts w:ascii="Arial" w:hAnsi="Arial" w:cs="Arial"/>
          <w:sz w:val="26"/>
          <w:szCs w:val="26"/>
          <w:lang w:val="es-ES"/>
        </w:rPr>
        <w:t>16</w:t>
      </w:r>
      <w:r w:rsidR="0021007F" w:rsidRPr="009B2BD9">
        <w:rPr>
          <w:rFonts w:ascii="Arial" w:hAnsi="Arial" w:cs="Arial"/>
          <w:sz w:val="26"/>
          <w:szCs w:val="26"/>
          <w:lang w:val="es-ES"/>
        </w:rPr>
        <w:t xml:space="preserve"> de </w:t>
      </w:r>
      <w:r w:rsidR="0021007F">
        <w:rPr>
          <w:rFonts w:ascii="Arial" w:hAnsi="Arial" w:cs="Arial"/>
          <w:sz w:val="26"/>
          <w:szCs w:val="26"/>
          <w:lang w:val="es-ES"/>
        </w:rPr>
        <w:t>septiembre del año en curso</w:t>
      </w:r>
      <w:r w:rsidR="0021007F" w:rsidRPr="009B2BD9">
        <w:rPr>
          <w:rFonts w:ascii="Arial" w:hAnsi="Arial" w:cs="Arial"/>
          <w:sz w:val="26"/>
          <w:szCs w:val="26"/>
          <w:lang w:val="es-ES"/>
        </w:rPr>
        <w:t xml:space="preserve"> </w:t>
      </w:r>
      <w:r w:rsidR="0021007F" w:rsidRPr="00461218">
        <w:rPr>
          <w:rFonts w:ascii="Arial" w:hAnsi="Arial" w:cs="Arial"/>
          <w:sz w:val="26"/>
          <w:szCs w:val="26"/>
          <w:lang w:val="es-ES"/>
        </w:rPr>
        <w:t>fue</w:t>
      </w:r>
      <w:r w:rsidR="0021007F">
        <w:rPr>
          <w:rFonts w:ascii="Arial" w:hAnsi="Arial" w:cs="Arial"/>
          <w:sz w:val="26"/>
          <w:szCs w:val="26"/>
          <w:lang w:val="es-ES"/>
        </w:rPr>
        <w:t>ron</w:t>
      </w:r>
      <w:r w:rsidR="0021007F" w:rsidRPr="00461218">
        <w:rPr>
          <w:rFonts w:ascii="Arial" w:hAnsi="Arial" w:cs="Arial"/>
          <w:sz w:val="26"/>
          <w:szCs w:val="26"/>
          <w:lang w:val="es-ES"/>
        </w:rPr>
        <w:t xml:space="preserve"> admitida</w:t>
      </w:r>
      <w:r w:rsidR="0021007F">
        <w:rPr>
          <w:rFonts w:ascii="Arial" w:hAnsi="Arial" w:cs="Arial"/>
          <w:sz w:val="26"/>
          <w:szCs w:val="26"/>
          <w:lang w:val="es-ES"/>
        </w:rPr>
        <w:t>s</w:t>
      </w:r>
      <w:r w:rsidR="0021007F" w:rsidRPr="00461218">
        <w:rPr>
          <w:rFonts w:ascii="Arial" w:hAnsi="Arial" w:cs="Arial"/>
          <w:sz w:val="26"/>
          <w:szCs w:val="26"/>
          <w:lang w:val="es-ES"/>
        </w:rPr>
        <w:t xml:space="preserve"> la</w:t>
      </w:r>
      <w:r w:rsidR="0021007F">
        <w:rPr>
          <w:rFonts w:ascii="Arial" w:hAnsi="Arial" w:cs="Arial"/>
          <w:sz w:val="26"/>
          <w:szCs w:val="26"/>
          <w:lang w:val="es-ES"/>
        </w:rPr>
        <w:t>s</w:t>
      </w:r>
      <w:r w:rsidR="0021007F" w:rsidRPr="00461218">
        <w:rPr>
          <w:rFonts w:ascii="Arial" w:hAnsi="Arial" w:cs="Arial"/>
          <w:sz w:val="26"/>
          <w:szCs w:val="26"/>
          <w:lang w:val="es-ES"/>
        </w:rPr>
        <w:t xml:space="preserve"> demanda</w:t>
      </w:r>
      <w:r w:rsidR="0021007F">
        <w:rPr>
          <w:rFonts w:ascii="Arial" w:hAnsi="Arial" w:cs="Arial"/>
          <w:sz w:val="26"/>
          <w:szCs w:val="26"/>
          <w:lang w:val="es-ES"/>
        </w:rPr>
        <w:t>s,</w:t>
      </w:r>
      <w:r w:rsidR="0021007F" w:rsidRPr="00461218">
        <w:rPr>
          <w:rFonts w:ascii="Arial" w:hAnsi="Arial" w:cs="Arial"/>
          <w:sz w:val="26"/>
          <w:szCs w:val="26"/>
          <w:lang w:val="es-ES"/>
        </w:rPr>
        <w:t xml:space="preserve"> y se ordenó la notificación a la</w:t>
      </w:r>
      <w:r w:rsidR="0021007F">
        <w:rPr>
          <w:rFonts w:ascii="Arial" w:hAnsi="Arial" w:cs="Arial"/>
          <w:sz w:val="26"/>
          <w:szCs w:val="26"/>
          <w:lang w:val="es-ES"/>
        </w:rPr>
        <w:t>s</w:t>
      </w:r>
      <w:r w:rsidR="0021007F" w:rsidRPr="00461218">
        <w:rPr>
          <w:rFonts w:ascii="Arial" w:hAnsi="Arial" w:cs="Arial"/>
          <w:sz w:val="26"/>
          <w:szCs w:val="26"/>
          <w:lang w:val="es-ES"/>
        </w:rPr>
        <w:t xml:space="preserve"> autoridad</w:t>
      </w:r>
      <w:r w:rsidR="0021007F">
        <w:rPr>
          <w:rFonts w:ascii="Arial" w:hAnsi="Arial" w:cs="Arial"/>
          <w:sz w:val="26"/>
          <w:szCs w:val="26"/>
          <w:lang w:val="es-ES"/>
        </w:rPr>
        <w:t>es</w:t>
      </w:r>
      <w:r w:rsidR="0021007F" w:rsidRPr="00461218">
        <w:rPr>
          <w:rFonts w:ascii="Arial" w:hAnsi="Arial" w:cs="Arial"/>
          <w:sz w:val="26"/>
          <w:szCs w:val="26"/>
          <w:lang w:val="es-ES"/>
        </w:rPr>
        <w:t xml:space="preserve"> encartada</w:t>
      </w:r>
      <w:r w:rsidR="00447365">
        <w:rPr>
          <w:rFonts w:ascii="Arial" w:hAnsi="Arial" w:cs="Arial"/>
          <w:sz w:val="26"/>
          <w:szCs w:val="26"/>
          <w:lang w:val="es-ES"/>
        </w:rPr>
        <w:t>s</w:t>
      </w:r>
      <w:r w:rsidR="0021007F" w:rsidRPr="00461218">
        <w:rPr>
          <w:rFonts w:ascii="Arial" w:hAnsi="Arial" w:cs="Arial"/>
          <w:sz w:val="26"/>
          <w:szCs w:val="26"/>
          <w:lang w:val="es-ES"/>
        </w:rPr>
        <w:t xml:space="preserve"> y </w:t>
      </w:r>
      <w:r w:rsidR="00447365">
        <w:rPr>
          <w:rFonts w:ascii="Arial" w:hAnsi="Arial" w:cs="Arial"/>
          <w:sz w:val="26"/>
          <w:szCs w:val="26"/>
          <w:lang w:val="es-ES"/>
        </w:rPr>
        <w:t>vinculadas (fl. 6</w:t>
      </w:r>
      <w:r w:rsidR="0021007F" w:rsidRPr="00461218">
        <w:rPr>
          <w:rFonts w:ascii="Arial" w:hAnsi="Arial" w:cs="Arial"/>
          <w:sz w:val="26"/>
          <w:szCs w:val="26"/>
          <w:lang w:val="es-ES"/>
        </w:rPr>
        <w:t>).</w:t>
      </w:r>
    </w:p>
    <w:p w:rsidR="00447365" w:rsidRPr="006B680E" w:rsidRDefault="00447365" w:rsidP="0021007F">
      <w:pPr>
        <w:pStyle w:val="Sinespaciado1"/>
        <w:spacing w:line="360" w:lineRule="auto"/>
        <w:ind w:firstLine="2835"/>
        <w:jc w:val="both"/>
        <w:rPr>
          <w:rFonts w:ascii="Arial" w:hAnsi="Arial" w:cs="Arial"/>
          <w:sz w:val="16"/>
          <w:szCs w:val="26"/>
          <w:lang w:val="es-ES"/>
        </w:rPr>
      </w:pPr>
    </w:p>
    <w:p w:rsidR="00447365" w:rsidRDefault="00447365" w:rsidP="00447365">
      <w:pPr>
        <w:pStyle w:val="Sinespaciado1"/>
        <w:spacing w:line="360" w:lineRule="auto"/>
        <w:ind w:firstLine="2835"/>
        <w:jc w:val="both"/>
        <w:rPr>
          <w:rFonts w:ascii="Arial" w:hAnsi="Arial" w:cs="Arial"/>
          <w:sz w:val="26"/>
          <w:szCs w:val="26"/>
          <w:lang w:val="es-ES"/>
        </w:rPr>
      </w:pPr>
      <w:r w:rsidRPr="00447365">
        <w:rPr>
          <w:rFonts w:ascii="Arial" w:hAnsi="Arial" w:cs="Arial"/>
          <w:sz w:val="26"/>
          <w:szCs w:val="26"/>
          <w:lang w:val="es-ES"/>
        </w:rPr>
        <w:t>Posteriormente se ordenó vincular a</w:t>
      </w:r>
      <w:r>
        <w:rPr>
          <w:rFonts w:ascii="Arial" w:hAnsi="Arial" w:cs="Arial"/>
          <w:sz w:val="26"/>
          <w:szCs w:val="26"/>
          <w:lang w:val="es-ES"/>
        </w:rPr>
        <w:t xml:space="preserve"> </w:t>
      </w:r>
      <w:r w:rsidRPr="00447365">
        <w:rPr>
          <w:rFonts w:ascii="Arial" w:hAnsi="Arial" w:cs="Arial"/>
          <w:sz w:val="26"/>
          <w:szCs w:val="26"/>
          <w:lang w:val="es-ES"/>
        </w:rPr>
        <w:t>l</w:t>
      </w:r>
      <w:r>
        <w:rPr>
          <w:rFonts w:ascii="Arial" w:hAnsi="Arial" w:cs="Arial"/>
          <w:sz w:val="26"/>
          <w:szCs w:val="26"/>
          <w:lang w:val="es-ES"/>
        </w:rPr>
        <w:t>os Bancos</w:t>
      </w:r>
      <w:r w:rsidRPr="00447365">
        <w:rPr>
          <w:rFonts w:ascii="Arial" w:hAnsi="Arial" w:cs="Arial"/>
          <w:sz w:val="26"/>
          <w:szCs w:val="26"/>
          <w:lang w:val="es-ES"/>
        </w:rPr>
        <w:t xml:space="preserve"> </w:t>
      </w:r>
      <w:r w:rsidRPr="00447365">
        <w:rPr>
          <w:rFonts w:ascii="Arial" w:hAnsi="Arial" w:cs="Arial"/>
          <w:szCs w:val="26"/>
          <w:lang w:val="es-ES"/>
        </w:rPr>
        <w:t>DAVIVIENDA</w:t>
      </w:r>
      <w:r>
        <w:rPr>
          <w:rFonts w:ascii="Arial" w:hAnsi="Arial" w:cs="Arial"/>
          <w:sz w:val="26"/>
          <w:szCs w:val="26"/>
          <w:lang w:val="es-ES"/>
        </w:rPr>
        <w:t xml:space="preserve"> de la carrera</w:t>
      </w:r>
      <w:r w:rsidRPr="00447365">
        <w:rPr>
          <w:rFonts w:ascii="Arial" w:hAnsi="Arial" w:cs="Arial"/>
          <w:sz w:val="26"/>
          <w:szCs w:val="26"/>
          <w:lang w:val="es-ES"/>
        </w:rPr>
        <w:t xml:space="preserve"> </w:t>
      </w:r>
      <w:r>
        <w:rPr>
          <w:rFonts w:ascii="Arial" w:hAnsi="Arial" w:cs="Arial"/>
          <w:sz w:val="26"/>
          <w:szCs w:val="26"/>
          <w:lang w:val="es-ES"/>
        </w:rPr>
        <w:t>25</w:t>
      </w:r>
      <w:r w:rsidRPr="00447365">
        <w:rPr>
          <w:rFonts w:ascii="Arial" w:hAnsi="Arial" w:cs="Arial"/>
          <w:sz w:val="26"/>
          <w:szCs w:val="26"/>
          <w:lang w:val="es-ES"/>
        </w:rPr>
        <w:t xml:space="preserve"> Nº </w:t>
      </w:r>
      <w:r>
        <w:rPr>
          <w:rFonts w:ascii="Arial" w:hAnsi="Arial" w:cs="Arial"/>
          <w:sz w:val="26"/>
          <w:szCs w:val="26"/>
          <w:lang w:val="es-ES"/>
        </w:rPr>
        <w:t>69 - 20</w:t>
      </w:r>
      <w:r w:rsidRPr="00447365">
        <w:rPr>
          <w:rFonts w:ascii="Arial" w:hAnsi="Arial" w:cs="Arial"/>
          <w:sz w:val="26"/>
          <w:szCs w:val="26"/>
          <w:lang w:val="es-ES"/>
        </w:rPr>
        <w:t xml:space="preserve"> </w:t>
      </w:r>
      <w:r>
        <w:rPr>
          <w:rFonts w:ascii="Arial" w:hAnsi="Arial" w:cs="Arial"/>
          <w:sz w:val="26"/>
          <w:szCs w:val="26"/>
          <w:lang w:val="es-ES"/>
        </w:rPr>
        <w:t>y BBVA de la Avenida 30 de agosto N</w:t>
      </w:r>
      <w:r>
        <w:rPr>
          <w:rFonts w:ascii="Arial" w:hAnsi="Arial" w:cs="Arial"/>
          <w:sz w:val="26"/>
          <w:szCs w:val="26"/>
        </w:rPr>
        <w:t xml:space="preserve">º 36 – 60, ambos de </w:t>
      </w:r>
      <w:r>
        <w:rPr>
          <w:rFonts w:ascii="Arial" w:hAnsi="Arial" w:cs="Arial"/>
          <w:sz w:val="26"/>
          <w:szCs w:val="26"/>
          <w:lang w:val="es-ES"/>
        </w:rPr>
        <w:t>Pereira</w:t>
      </w:r>
      <w:r w:rsidRPr="00447365">
        <w:rPr>
          <w:rFonts w:ascii="Arial" w:hAnsi="Arial" w:cs="Arial"/>
          <w:sz w:val="26"/>
          <w:szCs w:val="26"/>
          <w:lang w:val="es-ES"/>
        </w:rPr>
        <w:t>, como parte</w:t>
      </w:r>
      <w:r>
        <w:rPr>
          <w:rFonts w:ascii="Arial" w:hAnsi="Arial" w:cs="Arial"/>
          <w:sz w:val="26"/>
          <w:szCs w:val="26"/>
          <w:lang w:val="es-ES"/>
        </w:rPr>
        <w:t>s</w:t>
      </w:r>
      <w:r w:rsidRPr="00447365">
        <w:rPr>
          <w:rFonts w:ascii="Arial" w:hAnsi="Arial" w:cs="Arial"/>
          <w:sz w:val="26"/>
          <w:szCs w:val="26"/>
          <w:lang w:val="es-ES"/>
        </w:rPr>
        <w:t xml:space="preserve"> demandada</w:t>
      </w:r>
      <w:r>
        <w:rPr>
          <w:rFonts w:ascii="Arial" w:hAnsi="Arial" w:cs="Arial"/>
          <w:sz w:val="26"/>
          <w:szCs w:val="26"/>
          <w:lang w:val="es-ES"/>
        </w:rPr>
        <w:t>s</w:t>
      </w:r>
      <w:r w:rsidRPr="00447365">
        <w:rPr>
          <w:rFonts w:ascii="Arial" w:hAnsi="Arial" w:cs="Arial"/>
          <w:sz w:val="26"/>
          <w:szCs w:val="26"/>
          <w:lang w:val="es-ES"/>
        </w:rPr>
        <w:t xml:space="preserve"> en </w:t>
      </w:r>
      <w:r>
        <w:rPr>
          <w:rFonts w:ascii="Arial" w:hAnsi="Arial" w:cs="Arial"/>
          <w:sz w:val="26"/>
          <w:szCs w:val="26"/>
          <w:lang w:val="es-ES"/>
        </w:rPr>
        <w:t>los</w:t>
      </w:r>
      <w:r w:rsidRPr="00447365">
        <w:rPr>
          <w:rFonts w:ascii="Arial" w:hAnsi="Arial" w:cs="Arial"/>
          <w:sz w:val="26"/>
          <w:szCs w:val="26"/>
          <w:lang w:val="es-ES"/>
        </w:rPr>
        <w:t xml:space="preserve"> proceso</w:t>
      </w:r>
      <w:r>
        <w:rPr>
          <w:rFonts w:ascii="Arial" w:hAnsi="Arial" w:cs="Arial"/>
          <w:sz w:val="26"/>
          <w:szCs w:val="26"/>
          <w:lang w:val="es-ES"/>
        </w:rPr>
        <w:t>s</w:t>
      </w:r>
      <w:r w:rsidRPr="00447365">
        <w:rPr>
          <w:rFonts w:ascii="Arial" w:hAnsi="Arial" w:cs="Arial"/>
          <w:sz w:val="26"/>
          <w:szCs w:val="26"/>
          <w:lang w:val="es-ES"/>
        </w:rPr>
        <w:t xml:space="preserve"> en </w:t>
      </w:r>
      <w:r>
        <w:rPr>
          <w:rFonts w:ascii="Arial" w:hAnsi="Arial" w:cs="Arial"/>
          <w:sz w:val="26"/>
          <w:szCs w:val="26"/>
          <w:lang w:val="es-ES"/>
        </w:rPr>
        <w:t>los</w:t>
      </w:r>
      <w:r w:rsidRPr="00447365">
        <w:rPr>
          <w:rFonts w:ascii="Arial" w:hAnsi="Arial" w:cs="Arial"/>
          <w:sz w:val="26"/>
          <w:szCs w:val="26"/>
          <w:lang w:val="es-ES"/>
        </w:rPr>
        <w:t xml:space="preserve"> que considera el actor lesionados sus derechos</w:t>
      </w:r>
      <w:r>
        <w:rPr>
          <w:rFonts w:ascii="Arial" w:hAnsi="Arial" w:cs="Arial"/>
          <w:sz w:val="26"/>
          <w:szCs w:val="26"/>
          <w:lang w:val="es-ES"/>
        </w:rPr>
        <w:t xml:space="preserve"> (fl. 24).</w:t>
      </w:r>
    </w:p>
    <w:p w:rsidR="0021007F" w:rsidRPr="00447365" w:rsidRDefault="0021007F" w:rsidP="009F7D4C">
      <w:pPr>
        <w:pStyle w:val="Sinespaciado1"/>
        <w:spacing w:line="360" w:lineRule="auto"/>
        <w:ind w:firstLine="2835"/>
        <w:jc w:val="both"/>
        <w:rPr>
          <w:rFonts w:ascii="Arial" w:hAnsi="Arial" w:cs="Arial"/>
          <w:sz w:val="16"/>
          <w:szCs w:val="28"/>
        </w:rPr>
      </w:pPr>
    </w:p>
    <w:p w:rsidR="00E30460" w:rsidRDefault="00337988" w:rsidP="00E30460">
      <w:pPr>
        <w:pStyle w:val="Sinespaciado1"/>
        <w:spacing w:line="360" w:lineRule="auto"/>
        <w:ind w:firstLine="2835"/>
        <w:jc w:val="both"/>
        <w:rPr>
          <w:rFonts w:ascii="Arial" w:hAnsi="Arial" w:cs="Arial"/>
          <w:sz w:val="26"/>
          <w:szCs w:val="26"/>
          <w:lang w:val="es-ES"/>
        </w:rPr>
      </w:pPr>
      <w:r w:rsidRPr="005E4CE1">
        <w:rPr>
          <w:rFonts w:ascii="Arial" w:hAnsi="Arial" w:cs="Arial"/>
          <w:sz w:val="26"/>
          <w:szCs w:val="26"/>
        </w:rPr>
        <w:t>4.1.</w:t>
      </w:r>
      <w:r w:rsidR="005A5203" w:rsidRPr="00B15BC3">
        <w:rPr>
          <w:rFonts w:ascii="Arial" w:hAnsi="Arial" w:cs="Arial"/>
          <w:sz w:val="28"/>
          <w:szCs w:val="28"/>
        </w:rPr>
        <w:t xml:space="preserve"> </w:t>
      </w:r>
      <w:r>
        <w:rPr>
          <w:rFonts w:ascii="Arial" w:hAnsi="Arial" w:cs="Arial"/>
          <w:sz w:val="26"/>
          <w:szCs w:val="26"/>
          <w:lang w:val="es-ES"/>
        </w:rPr>
        <w:t>El</w:t>
      </w:r>
      <w:r w:rsidRPr="00972E0D">
        <w:rPr>
          <w:rFonts w:ascii="Arial" w:hAnsi="Arial" w:cs="Arial"/>
          <w:sz w:val="26"/>
          <w:szCs w:val="26"/>
          <w:lang w:val="es-ES"/>
        </w:rPr>
        <w:t xml:space="preserve"> Juzgado accionado remitió copia </w:t>
      </w:r>
      <w:r>
        <w:rPr>
          <w:rFonts w:ascii="Arial" w:hAnsi="Arial" w:cs="Arial"/>
          <w:sz w:val="26"/>
          <w:szCs w:val="26"/>
          <w:lang w:val="es-ES"/>
        </w:rPr>
        <w:t xml:space="preserve">íntegra de los expedientes </w:t>
      </w:r>
      <w:r w:rsidRPr="00972E0D">
        <w:rPr>
          <w:rFonts w:ascii="Arial" w:hAnsi="Arial" w:cs="Arial"/>
          <w:sz w:val="26"/>
          <w:szCs w:val="26"/>
          <w:lang w:val="es-ES"/>
        </w:rPr>
        <w:t xml:space="preserve">de </w:t>
      </w:r>
      <w:r>
        <w:rPr>
          <w:rFonts w:ascii="Arial" w:hAnsi="Arial" w:cs="Arial"/>
          <w:sz w:val="26"/>
          <w:szCs w:val="26"/>
          <w:lang w:val="es-ES"/>
        </w:rPr>
        <w:t>la</w:t>
      </w:r>
      <w:r w:rsidR="00E30460">
        <w:rPr>
          <w:rFonts w:ascii="Arial" w:hAnsi="Arial" w:cs="Arial"/>
          <w:sz w:val="26"/>
          <w:szCs w:val="26"/>
          <w:lang w:val="es-ES"/>
        </w:rPr>
        <w:t>s</w:t>
      </w:r>
      <w:r>
        <w:rPr>
          <w:rFonts w:ascii="Arial" w:hAnsi="Arial" w:cs="Arial"/>
          <w:sz w:val="26"/>
          <w:szCs w:val="26"/>
          <w:lang w:val="es-ES"/>
        </w:rPr>
        <w:t xml:space="preserve"> </w:t>
      </w:r>
      <w:r w:rsidR="00E30460">
        <w:rPr>
          <w:rFonts w:ascii="Arial" w:hAnsi="Arial" w:cs="Arial"/>
          <w:sz w:val="26"/>
          <w:szCs w:val="26"/>
          <w:lang w:val="es-ES"/>
        </w:rPr>
        <w:t>acciones</w:t>
      </w:r>
      <w:r>
        <w:rPr>
          <w:rFonts w:ascii="Arial" w:hAnsi="Arial" w:cs="Arial"/>
          <w:sz w:val="26"/>
          <w:szCs w:val="26"/>
          <w:lang w:val="es-ES"/>
        </w:rPr>
        <w:t xml:space="preserve"> popular</w:t>
      </w:r>
      <w:r w:rsidR="00E30460">
        <w:rPr>
          <w:rFonts w:ascii="Arial" w:hAnsi="Arial" w:cs="Arial"/>
          <w:sz w:val="26"/>
          <w:szCs w:val="26"/>
          <w:lang w:val="es-ES"/>
        </w:rPr>
        <w:t xml:space="preserve">es </w:t>
      </w:r>
      <w:r w:rsidR="00E30460">
        <w:rPr>
          <w:rFonts w:ascii="Arial" w:hAnsi="Arial" w:cs="Arial"/>
          <w:sz w:val="26"/>
          <w:szCs w:val="26"/>
        </w:rPr>
        <w:t xml:space="preserve">radicadas bajo los números 2014-139 y 2015-67 en un disco compacto (fl. 9), </w:t>
      </w:r>
      <w:r>
        <w:rPr>
          <w:rFonts w:ascii="Arial" w:hAnsi="Arial" w:cs="Arial"/>
          <w:sz w:val="26"/>
          <w:szCs w:val="26"/>
          <w:lang w:val="es-ES"/>
        </w:rPr>
        <w:t>e informó</w:t>
      </w:r>
      <w:r w:rsidR="00E30460">
        <w:rPr>
          <w:rFonts w:ascii="Arial" w:hAnsi="Arial" w:cs="Arial"/>
          <w:sz w:val="26"/>
          <w:szCs w:val="26"/>
          <w:lang w:val="es-ES"/>
        </w:rPr>
        <w:t>:</w:t>
      </w:r>
    </w:p>
    <w:p w:rsidR="00E30460" w:rsidRPr="00E30460" w:rsidRDefault="00E30460" w:rsidP="00E30460">
      <w:pPr>
        <w:pStyle w:val="Sinespaciado1"/>
        <w:spacing w:line="360" w:lineRule="auto"/>
        <w:ind w:firstLine="2835"/>
        <w:jc w:val="both"/>
        <w:rPr>
          <w:rFonts w:ascii="Arial" w:hAnsi="Arial" w:cs="Arial"/>
          <w:sz w:val="16"/>
          <w:szCs w:val="26"/>
          <w:lang w:val="es-ES"/>
        </w:rPr>
      </w:pPr>
    </w:p>
    <w:p w:rsidR="00E30460" w:rsidRDefault="00337988" w:rsidP="00E3046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w:t>
      </w:r>
      <w:r w:rsidRPr="00410DE3">
        <w:rPr>
          <w:rFonts w:ascii="Arial" w:hAnsi="Arial" w:cs="Arial"/>
          <w:i/>
          <w:sz w:val="24"/>
          <w:szCs w:val="26"/>
          <w:lang w:val="es-ES"/>
        </w:rPr>
        <w:t xml:space="preserve">el proceso </w:t>
      </w:r>
      <w:r w:rsidR="00E30460">
        <w:rPr>
          <w:rFonts w:ascii="Arial" w:hAnsi="Arial" w:cs="Arial"/>
          <w:i/>
          <w:sz w:val="24"/>
          <w:szCs w:val="26"/>
          <w:lang w:val="es-ES"/>
        </w:rPr>
        <w:t>2015-00067 fue fallado y posteriormente el Tribunal Superior de Distrito Judicial profirió auto decretando la nulidad de todo lo actuado, y ordenando la notificación de toda la comunidad y del Ministerio Público, por lo que con providencia del 9 de septiembre de 2016, se profirió auto de obedecimiento y se encuentra pendiente que se comunique a la comunidad a través de prensa o radio por parte del actor popular…”</w:t>
      </w:r>
    </w:p>
    <w:p w:rsidR="00E30460" w:rsidRPr="00E30460" w:rsidRDefault="00E30460" w:rsidP="00E30460">
      <w:pPr>
        <w:pStyle w:val="Sinespaciado1"/>
        <w:spacing w:line="360" w:lineRule="auto"/>
        <w:ind w:firstLine="2835"/>
        <w:jc w:val="both"/>
        <w:rPr>
          <w:rFonts w:ascii="Arial" w:hAnsi="Arial" w:cs="Arial"/>
          <w:sz w:val="16"/>
          <w:szCs w:val="26"/>
          <w:lang w:val="es-ES"/>
        </w:rPr>
      </w:pPr>
    </w:p>
    <w:p w:rsidR="00E30460" w:rsidRPr="00E30460" w:rsidRDefault="00E30460" w:rsidP="00E30460">
      <w:pPr>
        <w:pStyle w:val="Sinespaciado1"/>
        <w:spacing w:line="360" w:lineRule="auto"/>
        <w:ind w:firstLine="2835"/>
        <w:jc w:val="both"/>
        <w:rPr>
          <w:rFonts w:ascii="Arial" w:hAnsi="Arial" w:cs="Arial"/>
          <w:sz w:val="26"/>
          <w:szCs w:val="26"/>
          <w:lang w:val="es-ES"/>
        </w:rPr>
      </w:pPr>
      <w:r>
        <w:rPr>
          <w:rFonts w:ascii="Arial" w:hAnsi="Arial" w:cs="Arial"/>
          <w:i/>
          <w:sz w:val="24"/>
          <w:szCs w:val="26"/>
          <w:lang w:val="es-ES"/>
        </w:rPr>
        <w:t xml:space="preserve">“…En cuanto al proceso radicado 2014-00139, fue proferida sentencia el 5 de septiembre de 2016, la cual fue notificada por estado el 6 del mismo mes y año, denegando las pretensiones de la demanda, el actor popular presentó recurso de apelación el día 13 de septiembre de 2016, encontrándose pendiente sea resuelta la concesión del recurso…” </w:t>
      </w:r>
      <w:r w:rsidRPr="00E30460">
        <w:rPr>
          <w:rFonts w:ascii="Arial" w:hAnsi="Arial" w:cs="Arial"/>
          <w:i/>
          <w:sz w:val="26"/>
          <w:szCs w:val="26"/>
          <w:lang w:val="es-ES"/>
        </w:rPr>
        <w:t>(fls. 8-9).</w:t>
      </w:r>
    </w:p>
    <w:p w:rsidR="00E30460" w:rsidRPr="000077B9" w:rsidRDefault="00E30460" w:rsidP="00337988">
      <w:pPr>
        <w:pStyle w:val="Sinespaciado1"/>
        <w:spacing w:line="360" w:lineRule="auto"/>
        <w:ind w:firstLine="2835"/>
        <w:jc w:val="both"/>
        <w:rPr>
          <w:rFonts w:ascii="Arial" w:hAnsi="Arial" w:cs="Arial"/>
          <w:i/>
          <w:sz w:val="16"/>
          <w:szCs w:val="26"/>
          <w:lang w:val="es-ES"/>
        </w:rPr>
      </w:pPr>
    </w:p>
    <w:p w:rsidR="00E30460" w:rsidRPr="000077B9" w:rsidRDefault="00E30460" w:rsidP="00E30460">
      <w:pPr>
        <w:pStyle w:val="Sinespaciado1"/>
        <w:spacing w:line="360" w:lineRule="auto"/>
        <w:ind w:firstLine="2835"/>
        <w:jc w:val="both"/>
        <w:rPr>
          <w:sz w:val="26"/>
          <w:szCs w:val="26"/>
        </w:rPr>
      </w:pPr>
      <w:r w:rsidRPr="000077B9">
        <w:rPr>
          <w:rFonts w:ascii="Arial" w:hAnsi="Arial" w:cs="Arial"/>
          <w:sz w:val="26"/>
          <w:szCs w:val="26"/>
        </w:rPr>
        <w:t xml:space="preserve">4.2. La Alcaldía de este municipio, por intermedio de apoderado judicial, </w:t>
      </w:r>
      <w:r w:rsidRPr="000077B9">
        <w:rPr>
          <w:rFonts w:ascii="Arial" w:hAnsi="Arial" w:cs="Arial"/>
          <w:sz w:val="26"/>
          <w:szCs w:val="26"/>
          <w:lang w:val="es-ES"/>
        </w:rPr>
        <w:t>invoca la falta de legitimación en la causa por pasiva del ente territorial y el principio de la autonomía judicial; expuso que es palmario que el accionante ha incurrido en un obstinado e inconcebible abuso de la acción de tutela y considera pertinente se le condene en costas.</w:t>
      </w:r>
      <w:r w:rsidRPr="000077B9">
        <w:rPr>
          <w:rFonts w:ascii="Arial" w:hAnsi="Arial" w:cs="Arial"/>
          <w:sz w:val="26"/>
          <w:szCs w:val="26"/>
        </w:rPr>
        <w:t xml:space="preserve"> (fls. 10-20).</w:t>
      </w:r>
    </w:p>
    <w:p w:rsidR="00337988" w:rsidRPr="000077B9" w:rsidRDefault="00337988" w:rsidP="00447365">
      <w:pPr>
        <w:pStyle w:val="Sinespaciado1"/>
        <w:spacing w:line="360" w:lineRule="auto"/>
        <w:ind w:firstLine="2835"/>
        <w:jc w:val="both"/>
        <w:rPr>
          <w:rFonts w:ascii="Arial" w:hAnsi="Arial" w:cs="Arial"/>
          <w:sz w:val="16"/>
          <w:szCs w:val="28"/>
        </w:rPr>
      </w:pPr>
    </w:p>
    <w:p w:rsidR="00317A4D" w:rsidRPr="000077B9" w:rsidRDefault="00E30460" w:rsidP="00317A4D">
      <w:pPr>
        <w:pStyle w:val="Sinespaciado1"/>
        <w:spacing w:line="360" w:lineRule="auto"/>
        <w:ind w:firstLine="2835"/>
        <w:jc w:val="both"/>
        <w:rPr>
          <w:rFonts w:ascii="Arial" w:hAnsi="Arial" w:cs="Arial"/>
          <w:sz w:val="26"/>
          <w:szCs w:val="26"/>
          <w:lang w:val="es-ES"/>
        </w:rPr>
      </w:pPr>
      <w:r w:rsidRPr="000077B9">
        <w:rPr>
          <w:rFonts w:ascii="Arial" w:hAnsi="Arial" w:cs="Arial"/>
          <w:sz w:val="26"/>
          <w:szCs w:val="26"/>
        </w:rPr>
        <w:t xml:space="preserve">4.3. </w:t>
      </w:r>
      <w:r w:rsidR="00317A4D" w:rsidRPr="000077B9">
        <w:rPr>
          <w:rFonts w:ascii="Arial" w:hAnsi="Arial" w:cs="Arial"/>
          <w:sz w:val="26"/>
          <w:szCs w:val="26"/>
          <w:lang w:val="es-ES"/>
        </w:rPr>
        <w:t xml:space="preserve">La Procuraduría Regional de Risaralda, informa que en virtud de las acciones populares presentadas por el actor, le han </w:t>
      </w:r>
      <w:r w:rsidR="00317A4D" w:rsidRPr="000077B9">
        <w:rPr>
          <w:rFonts w:ascii="Arial" w:hAnsi="Arial" w:cs="Arial"/>
          <w:sz w:val="26"/>
          <w:szCs w:val="26"/>
          <w:lang w:val="es-ES"/>
        </w:rPr>
        <w:lastRenderedPageBreak/>
        <w:t>comunicado los autos de admisión, por lo que ha designado a diferentes profesionales para dar cumplimiento al artículo 21 de la Ley 472 de 1998.  Dice, que las acción popular referenciada no fue promovida por esa institución y por ello solicita, su desvinculación dentro del presente trámite. (fls. 21-22).</w:t>
      </w:r>
    </w:p>
    <w:p w:rsidR="006B680E" w:rsidRPr="006B680E" w:rsidRDefault="006B680E" w:rsidP="00447365">
      <w:pPr>
        <w:pStyle w:val="Sinespaciado1"/>
        <w:spacing w:line="360" w:lineRule="auto"/>
        <w:ind w:firstLine="2835"/>
        <w:jc w:val="both"/>
        <w:rPr>
          <w:rFonts w:ascii="Arial" w:hAnsi="Arial" w:cs="Arial"/>
          <w:sz w:val="16"/>
          <w:szCs w:val="26"/>
        </w:rPr>
      </w:pPr>
    </w:p>
    <w:p w:rsidR="00317A4D" w:rsidRPr="004F569C" w:rsidRDefault="00317A4D" w:rsidP="00447365">
      <w:pPr>
        <w:pStyle w:val="Sinespaciado1"/>
        <w:spacing w:line="360" w:lineRule="auto"/>
        <w:ind w:firstLine="2835"/>
        <w:jc w:val="both"/>
        <w:rPr>
          <w:rFonts w:ascii="Arial" w:hAnsi="Arial" w:cs="Arial"/>
          <w:sz w:val="26"/>
          <w:szCs w:val="26"/>
        </w:rPr>
      </w:pPr>
      <w:r w:rsidRPr="004F569C">
        <w:rPr>
          <w:rFonts w:ascii="Arial" w:hAnsi="Arial" w:cs="Arial"/>
          <w:sz w:val="26"/>
          <w:szCs w:val="26"/>
        </w:rPr>
        <w:t xml:space="preserve">4.4. El Banco </w:t>
      </w:r>
      <w:r w:rsidR="007627A0" w:rsidRPr="004F569C">
        <w:rPr>
          <w:rFonts w:ascii="Arial" w:hAnsi="Arial" w:cs="Arial"/>
          <w:sz w:val="26"/>
          <w:szCs w:val="26"/>
        </w:rPr>
        <w:t>BBVA por intermedio de apoderado judicial manifestó que “…</w:t>
      </w:r>
      <w:r w:rsidR="007627A0" w:rsidRPr="002607A6">
        <w:rPr>
          <w:rFonts w:ascii="Arial" w:hAnsi="Arial" w:cs="Arial"/>
          <w:i/>
          <w:sz w:val="24"/>
          <w:szCs w:val="26"/>
        </w:rPr>
        <w:t>la acción de tutela es improcedente toda vez que el acto procesal que supuestamente causó la violación denunciada por el accionante, fue objeto de pronunciamiento por esta misma corporación, a tal punto que en el juzgado de origen se profirió un auto ordenando dar cumplimiento a lo dispuesto por el Tribunal</w:t>
      </w:r>
      <w:r w:rsidR="007627A0" w:rsidRPr="004F569C">
        <w:rPr>
          <w:rFonts w:ascii="Arial" w:hAnsi="Arial" w:cs="Arial"/>
          <w:sz w:val="26"/>
          <w:szCs w:val="26"/>
        </w:rPr>
        <w:t>…”</w:t>
      </w:r>
      <w:r w:rsidR="004F569C" w:rsidRPr="004F569C">
        <w:rPr>
          <w:rFonts w:ascii="Arial" w:hAnsi="Arial" w:cs="Arial"/>
          <w:sz w:val="26"/>
          <w:szCs w:val="26"/>
        </w:rPr>
        <w:t xml:space="preserve"> (fl. 27).</w:t>
      </w:r>
    </w:p>
    <w:p w:rsidR="004F569C" w:rsidRPr="000077B9" w:rsidRDefault="004F569C" w:rsidP="00447365">
      <w:pPr>
        <w:pStyle w:val="Sinespaciado1"/>
        <w:spacing w:line="360" w:lineRule="auto"/>
        <w:ind w:firstLine="2835"/>
        <w:jc w:val="both"/>
        <w:rPr>
          <w:rFonts w:ascii="Arial" w:hAnsi="Arial" w:cs="Arial"/>
          <w:sz w:val="16"/>
          <w:szCs w:val="28"/>
        </w:rPr>
      </w:pPr>
    </w:p>
    <w:p w:rsidR="000077B9" w:rsidRDefault="004F569C" w:rsidP="00447365">
      <w:pPr>
        <w:pStyle w:val="Sinespaciado1"/>
        <w:spacing w:line="360" w:lineRule="auto"/>
        <w:ind w:firstLine="2835"/>
        <w:jc w:val="both"/>
        <w:rPr>
          <w:rFonts w:ascii="Arial" w:hAnsi="Arial" w:cs="Arial"/>
          <w:sz w:val="26"/>
          <w:szCs w:val="26"/>
        </w:rPr>
      </w:pPr>
      <w:r w:rsidRPr="004F569C">
        <w:rPr>
          <w:rFonts w:ascii="Arial" w:hAnsi="Arial" w:cs="Arial"/>
          <w:sz w:val="26"/>
          <w:szCs w:val="26"/>
        </w:rPr>
        <w:t xml:space="preserve">4.5. El </w:t>
      </w:r>
      <w:r w:rsidR="000077B9">
        <w:rPr>
          <w:rFonts w:ascii="Arial" w:hAnsi="Arial" w:cs="Arial"/>
          <w:sz w:val="26"/>
          <w:szCs w:val="26"/>
        </w:rPr>
        <w:t xml:space="preserve">accionado </w:t>
      </w:r>
      <w:r w:rsidRPr="004F569C">
        <w:rPr>
          <w:rFonts w:ascii="Arial" w:hAnsi="Arial" w:cs="Arial"/>
          <w:sz w:val="26"/>
          <w:szCs w:val="26"/>
        </w:rPr>
        <w:t xml:space="preserve">Consejo Seccional de la Judicatura de Risaralda </w:t>
      </w:r>
      <w:r w:rsidR="000077B9">
        <w:rPr>
          <w:rFonts w:ascii="Arial" w:hAnsi="Arial" w:cs="Arial"/>
          <w:sz w:val="26"/>
          <w:szCs w:val="26"/>
        </w:rPr>
        <w:t xml:space="preserve">en su respuesta concluye que no existe nexo causal entre los derechos fundamentales presuntamente vulnerados al actor constitucional, descritos en sus escritos de tutela y las acciones u omisiones de esa autoridad, lo que lleva necesariamente a su desvinculación (fls. </w:t>
      </w:r>
      <w:r w:rsidR="002607A6">
        <w:rPr>
          <w:rFonts w:ascii="Arial" w:hAnsi="Arial" w:cs="Arial"/>
          <w:sz w:val="26"/>
          <w:szCs w:val="26"/>
        </w:rPr>
        <w:t>30-32).</w:t>
      </w:r>
    </w:p>
    <w:p w:rsidR="000077B9" w:rsidRPr="002607A6" w:rsidRDefault="000077B9" w:rsidP="00447365">
      <w:pPr>
        <w:pStyle w:val="Sinespaciado1"/>
        <w:spacing w:line="360" w:lineRule="auto"/>
        <w:ind w:firstLine="2835"/>
        <w:jc w:val="both"/>
        <w:rPr>
          <w:rFonts w:ascii="Arial" w:hAnsi="Arial" w:cs="Arial"/>
          <w:sz w:val="16"/>
          <w:szCs w:val="26"/>
        </w:rPr>
      </w:pPr>
    </w:p>
    <w:p w:rsidR="005A5203" w:rsidRPr="006B680E" w:rsidRDefault="002607A6" w:rsidP="005A5203">
      <w:pPr>
        <w:pStyle w:val="Sinespaciado1"/>
        <w:spacing w:line="360" w:lineRule="auto"/>
        <w:ind w:firstLine="2835"/>
        <w:jc w:val="both"/>
        <w:rPr>
          <w:rFonts w:ascii="Arial" w:hAnsi="Arial" w:cs="Arial"/>
          <w:sz w:val="26"/>
          <w:szCs w:val="26"/>
        </w:rPr>
      </w:pPr>
      <w:r w:rsidRPr="006B680E">
        <w:rPr>
          <w:rFonts w:ascii="Arial" w:hAnsi="Arial" w:cs="Arial"/>
          <w:sz w:val="26"/>
          <w:szCs w:val="26"/>
        </w:rPr>
        <w:t xml:space="preserve">4.6. </w:t>
      </w:r>
      <w:r w:rsidR="005A5203" w:rsidRPr="006B680E">
        <w:rPr>
          <w:rFonts w:ascii="Arial" w:hAnsi="Arial" w:cs="Arial"/>
          <w:sz w:val="26"/>
          <w:szCs w:val="26"/>
        </w:rPr>
        <w:t xml:space="preserve">La Defensoría del Pueblo </w:t>
      </w:r>
      <w:r w:rsidRPr="006B680E">
        <w:rPr>
          <w:rFonts w:ascii="Arial" w:hAnsi="Arial" w:cs="Arial"/>
          <w:sz w:val="26"/>
          <w:szCs w:val="26"/>
        </w:rPr>
        <w:t>Regional Risaralda guardó</w:t>
      </w:r>
      <w:r w:rsidR="005A5203" w:rsidRPr="006B680E">
        <w:rPr>
          <w:rFonts w:ascii="Arial" w:hAnsi="Arial" w:cs="Arial"/>
          <w:sz w:val="26"/>
          <w:szCs w:val="26"/>
        </w:rPr>
        <w:t xml:space="preserve"> silencio.</w:t>
      </w:r>
    </w:p>
    <w:p w:rsidR="005A5203" w:rsidRPr="002607A6" w:rsidRDefault="005A5203" w:rsidP="005A5203">
      <w:pPr>
        <w:pStyle w:val="Sinespaciado1"/>
        <w:spacing w:line="360" w:lineRule="auto"/>
        <w:ind w:firstLine="2835"/>
        <w:jc w:val="both"/>
        <w:rPr>
          <w:rFonts w:ascii="Arial" w:hAnsi="Arial" w:cs="Arial"/>
          <w:sz w:val="24"/>
          <w:szCs w:val="28"/>
        </w:rPr>
      </w:pPr>
    </w:p>
    <w:p w:rsidR="005A5203" w:rsidRPr="006B680E" w:rsidRDefault="005A5203" w:rsidP="005A5203">
      <w:pPr>
        <w:pStyle w:val="Sinespaciado1"/>
        <w:spacing w:line="360" w:lineRule="auto"/>
        <w:ind w:firstLine="2835"/>
        <w:jc w:val="both"/>
        <w:rPr>
          <w:rFonts w:ascii="Arial" w:hAnsi="Arial" w:cs="Arial"/>
          <w:szCs w:val="28"/>
        </w:rPr>
      </w:pPr>
      <w:r w:rsidRPr="006B680E">
        <w:rPr>
          <w:rFonts w:ascii="Arial" w:hAnsi="Arial" w:cs="Arial"/>
          <w:b/>
          <w:spacing w:val="-3"/>
          <w:szCs w:val="28"/>
        </w:rPr>
        <w:t>III. C</w:t>
      </w:r>
      <w:r w:rsidR="006B680E" w:rsidRPr="006B680E">
        <w:rPr>
          <w:rFonts w:ascii="Arial" w:hAnsi="Arial" w:cs="Arial"/>
          <w:b/>
          <w:spacing w:val="-3"/>
          <w:szCs w:val="28"/>
        </w:rPr>
        <w:t>ONSIDERACIONES</w:t>
      </w:r>
    </w:p>
    <w:p w:rsidR="005A5203" w:rsidRPr="002607A6" w:rsidRDefault="005A5203" w:rsidP="002607A6">
      <w:pPr>
        <w:pStyle w:val="Sinespaciado1"/>
        <w:spacing w:line="360" w:lineRule="auto"/>
        <w:ind w:firstLine="2835"/>
        <w:jc w:val="both"/>
        <w:rPr>
          <w:rFonts w:ascii="Arial" w:hAnsi="Arial" w:cs="Arial"/>
          <w:spacing w:val="-3"/>
          <w:sz w:val="24"/>
          <w:szCs w:val="28"/>
        </w:rPr>
      </w:pPr>
    </w:p>
    <w:p w:rsidR="005A5203" w:rsidRPr="002607A6" w:rsidRDefault="005A5203" w:rsidP="005A5203">
      <w:pPr>
        <w:pStyle w:val="Sinespaciado2"/>
        <w:spacing w:line="360" w:lineRule="auto"/>
        <w:ind w:firstLine="2835"/>
        <w:jc w:val="both"/>
        <w:rPr>
          <w:rFonts w:ascii="Arial" w:hAnsi="Arial" w:cs="Arial"/>
          <w:sz w:val="26"/>
          <w:szCs w:val="26"/>
          <w:lang w:val="es-CO"/>
        </w:rPr>
      </w:pPr>
      <w:r w:rsidRPr="002607A6">
        <w:rPr>
          <w:rFonts w:ascii="Arial" w:hAnsi="Arial" w:cs="Arial"/>
          <w:sz w:val="26"/>
          <w:szCs w:val="26"/>
          <w:lang w:val="es-CO"/>
        </w:rPr>
        <w:t>1. Esta Corporación es competente para conocer de la tutela, conforme de conformidad con lo previsto en los artículos 86 de la Carta Política, Decreto 2591 de 1991 y los pertinentes del Decreto 1382 de 2000.</w:t>
      </w:r>
    </w:p>
    <w:p w:rsidR="005A5203" w:rsidRPr="002607A6" w:rsidRDefault="005A5203" w:rsidP="005A5203">
      <w:pPr>
        <w:pStyle w:val="Sinespaciado2"/>
        <w:spacing w:line="360" w:lineRule="auto"/>
        <w:ind w:firstLine="2835"/>
        <w:jc w:val="both"/>
        <w:rPr>
          <w:rFonts w:ascii="Arial" w:hAnsi="Arial" w:cs="Arial"/>
          <w:sz w:val="16"/>
          <w:szCs w:val="28"/>
          <w:lang w:val="es-CO"/>
        </w:rPr>
      </w:pPr>
    </w:p>
    <w:p w:rsidR="005A5203" w:rsidRPr="002607A6" w:rsidRDefault="005A5203" w:rsidP="005A5203">
      <w:pPr>
        <w:pStyle w:val="Sinespaciado2"/>
        <w:spacing w:line="360" w:lineRule="auto"/>
        <w:ind w:firstLine="2835"/>
        <w:jc w:val="both"/>
        <w:rPr>
          <w:rFonts w:ascii="Arial" w:hAnsi="Arial" w:cs="Arial"/>
          <w:sz w:val="26"/>
          <w:szCs w:val="26"/>
          <w:lang w:val="es-CO"/>
        </w:rPr>
      </w:pPr>
      <w:r w:rsidRPr="002607A6">
        <w:rPr>
          <w:rFonts w:ascii="Arial" w:hAnsi="Arial" w:cs="Arial"/>
          <w:sz w:val="26"/>
          <w:szCs w:val="26"/>
          <w:lang w:val="es-CO"/>
        </w:rPr>
        <w:t xml:space="preserve">2. </w:t>
      </w:r>
      <w:r w:rsidRPr="002607A6">
        <w:rPr>
          <w:rFonts w:ascii="Arial" w:hAnsi="Arial" w:cs="Arial"/>
          <w:spacing w:val="-3"/>
          <w:sz w:val="26"/>
          <w:szCs w:val="26"/>
          <w:lang w:val="es-CO"/>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w:t>
      </w:r>
      <w:r w:rsidRPr="002607A6">
        <w:rPr>
          <w:rFonts w:ascii="Arial" w:hAnsi="Arial" w:cs="Arial"/>
          <w:spacing w:val="-3"/>
          <w:sz w:val="26"/>
          <w:szCs w:val="26"/>
          <w:lang w:val="es-CO"/>
        </w:rPr>
        <w:lastRenderedPageBreak/>
        <w:t xml:space="preserve">omisión de cualquier autoridad pública, o de los particulares.   </w:t>
      </w:r>
      <w:r w:rsidRPr="002607A6">
        <w:rPr>
          <w:rFonts w:ascii="Arial" w:hAnsi="Arial" w:cs="Arial"/>
          <w:sz w:val="26"/>
          <w:szCs w:val="26"/>
          <w:lang w:val="es-CO"/>
        </w:rPr>
        <w:t>Este mecanismo de protección, es de carácter residual y subsidiario porque solo procede cuando el afectado no disponga de otro medio judicial de salvaguarda, salvo que se utilice como mecanismo transitorio para evitar un perjuicio irremediable.</w:t>
      </w:r>
    </w:p>
    <w:p w:rsidR="005A5203" w:rsidRPr="002607A6" w:rsidRDefault="005A5203" w:rsidP="005A5203">
      <w:pPr>
        <w:pStyle w:val="Sinespaciado2"/>
        <w:spacing w:line="360" w:lineRule="auto"/>
        <w:ind w:firstLine="2835"/>
        <w:jc w:val="both"/>
        <w:rPr>
          <w:rFonts w:ascii="Arial" w:hAnsi="Arial" w:cs="Arial"/>
          <w:sz w:val="16"/>
          <w:szCs w:val="28"/>
          <w:lang w:val="es-CO"/>
        </w:rPr>
      </w:pPr>
    </w:p>
    <w:p w:rsidR="005A5203" w:rsidRPr="00B15BC3" w:rsidRDefault="005A5203" w:rsidP="005A5203">
      <w:pPr>
        <w:pStyle w:val="Sinespaciado2"/>
        <w:spacing w:line="360" w:lineRule="auto"/>
        <w:ind w:firstLine="2835"/>
        <w:jc w:val="both"/>
        <w:rPr>
          <w:rFonts w:ascii="Arial" w:hAnsi="Arial" w:cs="Arial"/>
          <w:sz w:val="28"/>
          <w:szCs w:val="28"/>
          <w:lang w:val="es-CO"/>
        </w:rPr>
      </w:pPr>
      <w:r w:rsidRPr="002607A6">
        <w:rPr>
          <w:rFonts w:ascii="Arial" w:hAnsi="Arial" w:cs="Arial"/>
          <w:sz w:val="26"/>
          <w:szCs w:val="26"/>
          <w:lang w:val="es-CO"/>
        </w:rPr>
        <w:t>3. La reiterada jurisprudencia constitucional ha sostenido, que cuando la lesión actual o potencial del derecho esencial comprometido provenga de actuaciones o providencias judiciales, la procedencia del amparo de manera excepcional, es decir, sólo cuando se detecta una desviación arbitraria, caprichosa o absurda del fallador. Y es que desde su inicio, la jurisprudencia constitucional ha sostenido que,</w:t>
      </w:r>
      <w:r w:rsidRPr="00B15BC3">
        <w:rPr>
          <w:rFonts w:ascii="Arial" w:hAnsi="Arial" w:cs="Arial"/>
          <w:sz w:val="28"/>
          <w:szCs w:val="28"/>
          <w:lang w:val="es-CO"/>
        </w:rPr>
        <w:t xml:space="preserve"> </w:t>
      </w:r>
      <w:r w:rsidRPr="00607D2E">
        <w:rPr>
          <w:rFonts w:ascii="Arial" w:hAnsi="Arial" w:cs="Arial"/>
          <w:i/>
          <w:sz w:val="24"/>
          <w:szCs w:val="24"/>
          <w:lang w:val="es-CO"/>
        </w:rPr>
        <w:t>‘salvo en aquellos casos en que se haya incurrido en una vía de hecho, la acción de tutela no procede contra providencias judiciales.’</w:t>
      </w:r>
      <w:r w:rsidRPr="00B15BC3">
        <w:rPr>
          <w:rFonts w:ascii="Arial" w:hAnsi="Arial" w:cs="Arial"/>
          <w:sz w:val="28"/>
          <w:szCs w:val="28"/>
          <w:lang w:val="es-CO"/>
        </w:rPr>
        <w:t xml:space="preserve"> </w:t>
      </w:r>
      <w:r w:rsidRPr="002607A6">
        <w:rPr>
          <w:rFonts w:ascii="Arial" w:hAnsi="Arial" w:cs="Arial"/>
          <w:sz w:val="26"/>
          <w:szCs w:val="26"/>
          <w:lang w:val="es-CO"/>
        </w:rPr>
        <w:t xml:space="preserve">(C-542 de1992).  Esta posición fue unificada y consolidada en el año 2005, con ocasión de una acción pública de constitucionalidad (C-592 de 2005), en la que se dijo: </w:t>
      </w:r>
      <w:r w:rsidRPr="002607A6">
        <w:rPr>
          <w:rFonts w:ascii="Arial" w:hAnsi="Arial" w:cs="Arial"/>
          <w:i/>
          <w:sz w:val="26"/>
          <w:szCs w:val="26"/>
          <w:lang w:val="es-CO"/>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607A6">
        <w:rPr>
          <w:rFonts w:ascii="Arial" w:hAnsi="Arial" w:cs="Arial"/>
          <w:sz w:val="26"/>
          <w:szCs w:val="26"/>
          <w:lang w:val="es-CO"/>
        </w:rPr>
        <w:t>.  (C-592 de 2005, reiterado en muchas ocasiones, como en las recientes T-079 y T-083 de 2014).</w:t>
      </w:r>
      <w:r w:rsidRPr="00B15BC3">
        <w:rPr>
          <w:rFonts w:ascii="Arial" w:hAnsi="Arial" w:cs="Arial"/>
          <w:sz w:val="28"/>
          <w:szCs w:val="28"/>
          <w:lang w:val="es-CO"/>
        </w:rPr>
        <w:t xml:space="preserve">  </w:t>
      </w:r>
      <w:r w:rsidRPr="00607D2E">
        <w:rPr>
          <w:rFonts w:ascii="Arial" w:hAnsi="Arial" w:cs="Arial"/>
          <w:i/>
          <w:sz w:val="24"/>
          <w:szCs w:val="24"/>
          <w:lang w:val="es-CO"/>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B15BC3">
        <w:rPr>
          <w:rFonts w:ascii="Arial" w:hAnsi="Arial" w:cs="Arial"/>
          <w:sz w:val="26"/>
          <w:szCs w:val="26"/>
          <w:lang w:val="es-CO"/>
        </w:rPr>
        <w:t xml:space="preserve"> </w:t>
      </w:r>
      <w:r w:rsidRPr="002607A6">
        <w:rPr>
          <w:rFonts w:ascii="Arial" w:hAnsi="Arial" w:cs="Arial"/>
          <w:sz w:val="26"/>
          <w:szCs w:val="26"/>
          <w:lang w:val="es-CO"/>
        </w:rPr>
        <w:t>(T-213 de 2014).</w:t>
      </w:r>
    </w:p>
    <w:p w:rsidR="005A5203" w:rsidRPr="002607A6" w:rsidRDefault="005A5203" w:rsidP="005A5203">
      <w:pPr>
        <w:pStyle w:val="Sinespaciado1"/>
        <w:spacing w:line="360" w:lineRule="auto"/>
        <w:ind w:firstLine="2835"/>
        <w:jc w:val="both"/>
        <w:rPr>
          <w:rFonts w:ascii="Arial" w:hAnsi="Arial" w:cs="Arial"/>
          <w:sz w:val="16"/>
          <w:szCs w:val="28"/>
        </w:rPr>
      </w:pPr>
    </w:p>
    <w:p w:rsidR="005A5203" w:rsidRDefault="005A5203" w:rsidP="005A5203">
      <w:pPr>
        <w:pStyle w:val="Sinespaciado1"/>
        <w:spacing w:line="360" w:lineRule="auto"/>
        <w:ind w:firstLine="2835"/>
        <w:jc w:val="both"/>
        <w:rPr>
          <w:rFonts w:ascii="Arial" w:hAnsi="Arial" w:cs="Arial"/>
          <w:sz w:val="26"/>
          <w:szCs w:val="26"/>
        </w:rPr>
      </w:pPr>
      <w:r w:rsidRPr="002607A6">
        <w:rPr>
          <w:rFonts w:ascii="Arial" w:hAnsi="Arial" w:cs="Arial"/>
          <w:sz w:val="26"/>
          <w:szCs w:val="26"/>
        </w:rPr>
        <w:t xml:space="preserve">4.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w:t>
      </w:r>
      <w:r w:rsidRPr="002607A6">
        <w:rPr>
          <w:rFonts w:ascii="Arial" w:hAnsi="Arial" w:cs="Arial"/>
          <w:sz w:val="26"/>
          <w:szCs w:val="26"/>
        </w:rPr>
        <w:lastRenderedPageBreak/>
        <w:t>establece si una providencia judicial, susceptible de control constitucional, violó o no los derechos fundamentales de una persona.</w:t>
      </w:r>
    </w:p>
    <w:p w:rsidR="002607A6" w:rsidRPr="00503FED" w:rsidRDefault="002607A6" w:rsidP="005A5203">
      <w:pPr>
        <w:pStyle w:val="Sinespaciado1"/>
        <w:spacing w:line="360" w:lineRule="auto"/>
        <w:ind w:firstLine="2835"/>
        <w:jc w:val="both"/>
        <w:rPr>
          <w:rFonts w:ascii="Arial" w:hAnsi="Arial" w:cs="Arial"/>
          <w:sz w:val="24"/>
          <w:szCs w:val="26"/>
        </w:rPr>
      </w:pPr>
    </w:p>
    <w:p w:rsidR="005A5203" w:rsidRPr="002607A6" w:rsidRDefault="005A5203" w:rsidP="005A5203">
      <w:pPr>
        <w:pStyle w:val="Sinespaciado1"/>
        <w:spacing w:line="360" w:lineRule="auto"/>
        <w:ind w:firstLine="2835"/>
        <w:jc w:val="both"/>
        <w:rPr>
          <w:rFonts w:ascii="Arial" w:hAnsi="Arial" w:cs="Arial"/>
          <w:b/>
          <w:spacing w:val="-3"/>
          <w:szCs w:val="28"/>
        </w:rPr>
      </w:pPr>
      <w:r w:rsidRPr="002607A6">
        <w:rPr>
          <w:rFonts w:ascii="Arial" w:hAnsi="Arial" w:cs="Arial"/>
          <w:b/>
          <w:spacing w:val="-3"/>
          <w:szCs w:val="28"/>
        </w:rPr>
        <w:t xml:space="preserve">IV. </w:t>
      </w:r>
      <w:r w:rsidR="002607A6" w:rsidRPr="002607A6">
        <w:rPr>
          <w:rFonts w:ascii="Arial" w:hAnsi="Arial" w:cs="Arial"/>
          <w:b/>
          <w:spacing w:val="-3"/>
          <w:szCs w:val="28"/>
        </w:rPr>
        <w:t>EL CASO CONCRETO</w:t>
      </w:r>
    </w:p>
    <w:p w:rsidR="005A5203" w:rsidRPr="002607A6" w:rsidRDefault="005A5203" w:rsidP="005A5203">
      <w:pPr>
        <w:pStyle w:val="Sinespaciado1"/>
        <w:spacing w:line="360" w:lineRule="auto"/>
        <w:ind w:firstLine="2835"/>
        <w:jc w:val="both"/>
        <w:rPr>
          <w:rFonts w:ascii="Arial" w:hAnsi="Arial" w:cs="Arial"/>
          <w:spacing w:val="-3"/>
          <w:sz w:val="24"/>
          <w:szCs w:val="28"/>
        </w:rPr>
      </w:pPr>
    </w:p>
    <w:p w:rsidR="0013772D" w:rsidRDefault="0013772D" w:rsidP="00C371CF">
      <w:pPr>
        <w:pStyle w:val="Sinespaciado1"/>
        <w:spacing w:line="360" w:lineRule="auto"/>
        <w:ind w:firstLine="2832"/>
        <w:jc w:val="both"/>
        <w:rPr>
          <w:rFonts w:ascii="Arial" w:hAnsi="Arial" w:cs="Arial"/>
          <w:sz w:val="26"/>
          <w:szCs w:val="26"/>
        </w:rPr>
      </w:pPr>
      <w:r w:rsidRPr="00EF5466">
        <w:rPr>
          <w:rFonts w:ascii="Arial" w:hAnsi="Arial" w:cs="Arial"/>
          <w:sz w:val="26"/>
          <w:szCs w:val="26"/>
        </w:rPr>
        <w:t xml:space="preserve">1. Acude en esta oportunidad el señor </w:t>
      </w:r>
      <w:r w:rsidRPr="00EF5466">
        <w:rPr>
          <w:rFonts w:ascii="Arial" w:hAnsi="Arial" w:cs="Arial"/>
          <w:szCs w:val="26"/>
        </w:rPr>
        <w:t>JAVIER ELÌAS ARIAS IDÁRRAGA</w:t>
      </w:r>
      <w:r w:rsidRPr="00EF5466">
        <w:rPr>
          <w:rFonts w:ascii="Arial" w:hAnsi="Arial" w:cs="Arial"/>
          <w:sz w:val="26"/>
          <w:szCs w:val="26"/>
        </w:rPr>
        <w:t xml:space="preserve"> en procura de la tutela de los derechos fundamentales al debido proceso, igualdad y debida administración de justicia, bajo la premisa de que el despacho judicial accionado</w:t>
      </w:r>
      <w:r w:rsidR="006B680E">
        <w:rPr>
          <w:rFonts w:ascii="Arial" w:hAnsi="Arial" w:cs="Arial"/>
          <w:sz w:val="26"/>
          <w:szCs w:val="26"/>
        </w:rPr>
        <w:t>, dentro del trámite de las acciones populares</w:t>
      </w:r>
      <w:r w:rsidR="00503FED">
        <w:rPr>
          <w:rFonts w:ascii="Arial" w:hAnsi="Arial" w:cs="Arial"/>
          <w:sz w:val="26"/>
          <w:szCs w:val="26"/>
        </w:rPr>
        <w:t xml:space="preserve"> “2015-67” y “2014-139”, </w:t>
      </w:r>
      <w:r w:rsidR="00C371CF">
        <w:rPr>
          <w:rFonts w:ascii="Arial" w:hAnsi="Arial" w:cs="Arial"/>
          <w:sz w:val="26"/>
          <w:szCs w:val="26"/>
        </w:rPr>
        <w:t>le impuso</w:t>
      </w:r>
      <w:r w:rsidR="006B680E">
        <w:rPr>
          <w:rFonts w:ascii="Arial" w:hAnsi="Arial" w:cs="Arial"/>
          <w:sz w:val="26"/>
          <w:szCs w:val="26"/>
        </w:rPr>
        <w:t>, en cada una de ellas,</w:t>
      </w:r>
      <w:r w:rsidR="00C371CF">
        <w:rPr>
          <w:rFonts w:ascii="Arial" w:hAnsi="Arial" w:cs="Arial"/>
          <w:sz w:val="26"/>
          <w:szCs w:val="26"/>
        </w:rPr>
        <w:t xml:space="preserve"> una </w:t>
      </w:r>
      <w:r w:rsidRPr="00B3309A">
        <w:rPr>
          <w:rFonts w:ascii="Arial" w:hAnsi="Arial" w:cs="Arial"/>
          <w:sz w:val="26"/>
          <w:szCs w:val="26"/>
        </w:rPr>
        <w:t xml:space="preserve">multa </w:t>
      </w:r>
      <w:r w:rsidR="00C371CF">
        <w:rPr>
          <w:rFonts w:ascii="Arial" w:hAnsi="Arial" w:cs="Arial"/>
          <w:sz w:val="26"/>
          <w:szCs w:val="26"/>
        </w:rPr>
        <w:t>por</w:t>
      </w:r>
      <w:r w:rsidR="006B680E">
        <w:rPr>
          <w:rFonts w:ascii="Arial" w:hAnsi="Arial" w:cs="Arial"/>
          <w:sz w:val="26"/>
          <w:szCs w:val="26"/>
        </w:rPr>
        <w:t xml:space="preserve"> $1.</w:t>
      </w:r>
      <w:r w:rsidRPr="00B3309A">
        <w:rPr>
          <w:rFonts w:ascii="Arial" w:hAnsi="Arial" w:cs="Arial"/>
          <w:sz w:val="26"/>
          <w:szCs w:val="26"/>
        </w:rPr>
        <w:t>000.000</w:t>
      </w:r>
      <w:r w:rsidR="006B680E">
        <w:rPr>
          <w:rFonts w:ascii="Arial" w:hAnsi="Arial" w:cs="Arial"/>
          <w:sz w:val="26"/>
          <w:szCs w:val="26"/>
        </w:rPr>
        <w:t>, sin probar la temeridad o su mala fe.</w:t>
      </w:r>
    </w:p>
    <w:p w:rsidR="00C371CF" w:rsidRPr="00C371CF" w:rsidRDefault="00C371CF" w:rsidP="00C371CF">
      <w:pPr>
        <w:pStyle w:val="Sinespaciado1"/>
        <w:spacing w:line="360" w:lineRule="auto"/>
        <w:ind w:firstLine="2832"/>
        <w:jc w:val="both"/>
        <w:rPr>
          <w:rFonts w:ascii="Arial" w:hAnsi="Arial" w:cs="Arial"/>
          <w:sz w:val="16"/>
          <w:szCs w:val="26"/>
        </w:rPr>
      </w:pPr>
    </w:p>
    <w:p w:rsidR="00885CC7" w:rsidRDefault="005A5203" w:rsidP="00FE3C78">
      <w:pPr>
        <w:pStyle w:val="Sinespaciado2"/>
        <w:spacing w:line="360" w:lineRule="auto"/>
        <w:ind w:firstLine="2835"/>
        <w:jc w:val="both"/>
        <w:rPr>
          <w:rFonts w:ascii="Arial" w:hAnsi="Arial" w:cs="Arial"/>
          <w:sz w:val="26"/>
          <w:szCs w:val="26"/>
          <w:lang w:val="es-CO"/>
        </w:rPr>
      </w:pPr>
      <w:r w:rsidRPr="00885CC7">
        <w:rPr>
          <w:rFonts w:ascii="Arial" w:hAnsi="Arial" w:cs="Arial"/>
          <w:sz w:val="26"/>
          <w:szCs w:val="26"/>
          <w:lang w:val="es-CO"/>
        </w:rPr>
        <w:t xml:space="preserve">2. </w:t>
      </w:r>
      <w:r w:rsidR="00885CC7">
        <w:rPr>
          <w:rFonts w:ascii="Arial" w:hAnsi="Arial" w:cs="Arial"/>
          <w:sz w:val="26"/>
          <w:szCs w:val="26"/>
          <w:lang w:val="es-CO"/>
        </w:rPr>
        <w:t>De l</w:t>
      </w:r>
      <w:r w:rsidRPr="00885CC7">
        <w:rPr>
          <w:rFonts w:ascii="Arial" w:hAnsi="Arial" w:cs="Arial"/>
          <w:sz w:val="26"/>
          <w:szCs w:val="26"/>
          <w:lang w:val="es-CO"/>
        </w:rPr>
        <w:t xml:space="preserve">a documental aportada al plenario en los asuntos que aquí se analizan, </w:t>
      </w:r>
      <w:r w:rsidR="00885CC7">
        <w:rPr>
          <w:rFonts w:ascii="Arial" w:hAnsi="Arial" w:cs="Arial"/>
          <w:sz w:val="26"/>
          <w:szCs w:val="26"/>
          <w:lang w:val="es-CO"/>
        </w:rPr>
        <w:t xml:space="preserve">se puede extraer </w:t>
      </w:r>
      <w:r w:rsidR="00885CC7" w:rsidRPr="00885CC7">
        <w:rPr>
          <w:rFonts w:ascii="Arial" w:hAnsi="Arial" w:cs="Arial"/>
          <w:sz w:val="26"/>
          <w:szCs w:val="26"/>
          <w:lang w:val="es-CO"/>
        </w:rPr>
        <w:t>que el Juzgado Segundo Civil del Circuito</w:t>
      </w:r>
      <w:r w:rsidR="00885CC7">
        <w:rPr>
          <w:rFonts w:ascii="Arial" w:hAnsi="Arial" w:cs="Arial"/>
          <w:sz w:val="26"/>
          <w:szCs w:val="26"/>
          <w:lang w:val="es-CO"/>
        </w:rPr>
        <w:t xml:space="preserve"> de Pereira ha realizado las siguientes actuaciones:</w:t>
      </w:r>
    </w:p>
    <w:p w:rsidR="00885CC7" w:rsidRPr="00691ABA" w:rsidRDefault="00885CC7" w:rsidP="00FE3C78">
      <w:pPr>
        <w:pStyle w:val="Sinespaciado2"/>
        <w:spacing w:line="360" w:lineRule="auto"/>
        <w:ind w:firstLine="2835"/>
        <w:jc w:val="both"/>
        <w:rPr>
          <w:rFonts w:ascii="Arial" w:hAnsi="Arial" w:cs="Arial"/>
          <w:sz w:val="16"/>
          <w:szCs w:val="26"/>
          <w:lang w:val="es-CO"/>
        </w:rPr>
      </w:pPr>
    </w:p>
    <w:p w:rsidR="00691ABA" w:rsidRDefault="00885CC7" w:rsidP="00691ABA">
      <w:pPr>
        <w:pStyle w:val="Sinespaciado2"/>
        <w:spacing w:line="360" w:lineRule="auto"/>
        <w:ind w:firstLine="2835"/>
        <w:jc w:val="both"/>
        <w:rPr>
          <w:rFonts w:ascii="Arial" w:hAnsi="Arial" w:cs="Arial"/>
          <w:sz w:val="26"/>
          <w:szCs w:val="26"/>
          <w:lang w:val="es-CO"/>
        </w:rPr>
      </w:pPr>
      <w:r w:rsidRPr="00554B8E">
        <w:rPr>
          <w:rFonts w:ascii="Arial" w:hAnsi="Arial" w:cs="Arial"/>
          <w:sz w:val="26"/>
          <w:szCs w:val="26"/>
          <w:lang w:val="es-CO"/>
        </w:rPr>
        <w:t>2.1. E</w:t>
      </w:r>
      <w:r w:rsidR="00C371CF" w:rsidRPr="00554B8E">
        <w:rPr>
          <w:rFonts w:ascii="Arial" w:hAnsi="Arial" w:cs="Arial"/>
          <w:sz w:val="26"/>
          <w:szCs w:val="26"/>
          <w:lang w:val="es-CO"/>
        </w:rPr>
        <w:t>n la acción popular radicada bajo el número 2014-00139</w:t>
      </w:r>
      <w:r w:rsidR="00691ABA">
        <w:rPr>
          <w:rFonts w:ascii="Arial" w:hAnsi="Arial" w:cs="Arial"/>
          <w:sz w:val="26"/>
          <w:szCs w:val="26"/>
          <w:lang w:val="es-CO"/>
        </w:rPr>
        <w:t xml:space="preserve">, en la que funge como demandada el </w:t>
      </w:r>
      <w:r w:rsidR="00691ABA" w:rsidRPr="00691ABA">
        <w:rPr>
          <w:rFonts w:ascii="Arial" w:hAnsi="Arial" w:cs="Arial"/>
          <w:sz w:val="22"/>
          <w:szCs w:val="26"/>
          <w:lang w:val="es-CO"/>
        </w:rPr>
        <w:t>BANCO DAVIVIENDA</w:t>
      </w:r>
      <w:r w:rsidR="00C371CF" w:rsidRPr="00554B8E">
        <w:rPr>
          <w:rFonts w:ascii="Arial" w:hAnsi="Arial" w:cs="Arial"/>
          <w:sz w:val="26"/>
          <w:szCs w:val="26"/>
          <w:lang w:val="es-CO"/>
        </w:rPr>
        <w:t xml:space="preserve">, </w:t>
      </w:r>
      <w:r w:rsidR="00FE3C78" w:rsidRPr="00554B8E">
        <w:rPr>
          <w:rFonts w:ascii="Arial" w:hAnsi="Arial" w:cs="Arial"/>
          <w:sz w:val="26"/>
          <w:szCs w:val="26"/>
          <w:lang w:val="es-CO"/>
        </w:rPr>
        <w:t xml:space="preserve">profirió sentencia el </w:t>
      </w:r>
      <w:r w:rsidR="00C371CF" w:rsidRPr="00554B8E">
        <w:rPr>
          <w:rFonts w:ascii="Arial" w:hAnsi="Arial" w:cs="Arial"/>
          <w:sz w:val="26"/>
          <w:szCs w:val="26"/>
          <w:lang w:val="es-CO"/>
        </w:rPr>
        <w:t xml:space="preserve">5 de septiembre </w:t>
      </w:r>
      <w:r w:rsidR="003D4C9B" w:rsidRPr="00554B8E">
        <w:rPr>
          <w:rFonts w:ascii="Arial" w:hAnsi="Arial" w:cs="Arial"/>
          <w:sz w:val="26"/>
          <w:szCs w:val="26"/>
          <w:lang w:val="es-CO"/>
        </w:rPr>
        <w:t>hogaño</w:t>
      </w:r>
      <w:r w:rsidR="00691ABA">
        <w:rPr>
          <w:rFonts w:ascii="Arial" w:hAnsi="Arial" w:cs="Arial"/>
          <w:sz w:val="26"/>
          <w:szCs w:val="26"/>
          <w:lang w:val="es-CO"/>
        </w:rPr>
        <w:t xml:space="preserve">, desfavorable al actor, siendo condenado en costas </w:t>
      </w:r>
      <w:r w:rsidR="00E904C9">
        <w:rPr>
          <w:rFonts w:ascii="Arial" w:hAnsi="Arial" w:cs="Arial"/>
          <w:sz w:val="26"/>
          <w:szCs w:val="26"/>
          <w:lang w:val="es-CO"/>
        </w:rPr>
        <w:t xml:space="preserve">(agencias en derecho </w:t>
      </w:r>
      <w:r w:rsidR="00691ABA">
        <w:rPr>
          <w:rFonts w:ascii="Arial" w:hAnsi="Arial" w:cs="Arial"/>
          <w:sz w:val="26"/>
          <w:szCs w:val="26"/>
          <w:lang w:val="es-CO"/>
        </w:rPr>
        <w:t>por la suma de $1.000.000</w:t>
      </w:r>
      <w:r w:rsidR="00E904C9">
        <w:rPr>
          <w:rFonts w:ascii="Arial" w:hAnsi="Arial" w:cs="Arial"/>
          <w:sz w:val="26"/>
          <w:szCs w:val="26"/>
          <w:lang w:val="es-CO"/>
        </w:rPr>
        <w:t xml:space="preserve">O) </w:t>
      </w:r>
      <w:r w:rsidR="003D4C9B" w:rsidRPr="00554B8E">
        <w:rPr>
          <w:rFonts w:ascii="Arial" w:hAnsi="Arial" w:cs="Arial"/>
          <w:sz w:val="26"/>
          <w:szCs w:val="26"/>
          <w:lang w:val="es-CO"/>
        </w:rPr>
        <w:t xml:space="preserve">(fls. 136-149 </w:t>
      </w:r>
      <w:r w:rsidR="003D4C9B" w:rsidRPr="00554B8E">
        <w:rPr>
          <w:rFonts w:ascii="Arial" w:hAnsi="Arial" w:cs="Arial"/>
          <w:sz w:val="24"/>
          <w:szCs w:val="26"/>
          <w:lang w:val="es-CO"/>
        </w:rPr>
        <w:t>CD</w:t>
      </w:r>
      <w:r w:rsidR="003D4C9B" w:rsidRPr="00554B8E">
        <w:rPr>
          <w:rFonts w:ascii="Arial" w:hAnsi="Arial" w:cs="Arial"/>
          <w:sz w:val="26"/>
          <w:szCs w:val="26"/>
          <w:lang w:val="es-CO"/>
        </w:rPr>
        <w:t xml:space="preserve">); </w:t>
      </w:r>
      <w:r w:rsidR="00691ABA">
        <w:rPr>
          <w:rFonts w:ascii="Arial" w:hAnsi="Arial" w:cs="Arial"/>
          <w:sz w:val="26"/>
          <w:szCs w:val="26"/>
          <w:lang w:val="es-CO"/>
        </w:rPr>
        <w:t>proveído notificado</w:t>
      </w:r>
      <w:r w:rsidR="003B5471" w:rsidRPr="00554B8E">
        <w:rPr>
          <w:rFonts w:ascii="Arial" w:hAnsi="Arial" w:cs="Arial"/>
          <w:sz w:val="26"/>
          <w:szCs w:val="26"/>
          <w:lang w:val="es-CO"/>
        </w:rPr>
        <w:t xml:space="preserve"> por estado</w:t>
      </w:r>
      <w:r w:rsidR="003B5471" w:rsidRPr="00691ABA">
        <w:rPr>
          <w:rFonts w:ascii="Arial" w:hAnsi="Arial" w:cs="Arial"/>
          <w:sz w:val="26"/>
          <w:szCs w:val="26"/>
          <w:lang w:val="es-CO"/>
        </w:rPr>
        <w:t xml:space="preserve"> Nº 139</w:t>
      </w:r>
      <w:r w:rsidR="003B5471" w:rsidRPr="00554B8E">
        <w:rPr>
          <w:rFonts w:ascii="Arial" w:hAnsi="Arial" w:cs="Arial"/>
          <w:sz w:val="26"/>
          <w:szCs w:val="26"/>
          <w:lang w:val="es-CO"/>
        </w:rPr>
        <w:t xml:space="preserve"> de 6 </w:t>
      </w:r>
      <w:r w:rsidR="00691ABA">
        <w:rPr>
          <w:rFonts w:ascii="Arial" w:hAnsi="Arial" w:cs="Arial"/>
          <w:sz w:val="26"/>
          <w:szCs w:val="26"/>
          <w:lang w:val="es-CO"/>
        </w:rPr>
        <w:t>septiembre último (fl. 149 Ib.), siendo  apelado</w:t>
      </w:r>
      <w:r w:rsidR="003B5471" w:rsidRPr="00554B8E">
        <w:rPr>
          <w:rFonts w:ascii="Arial" w:hAnsi="Arial" w:cs="Arial"/>
          <w:sz w:val="26"/>
          <w:szCs w:val="26"/>
          <w:lang w:val="es-CO"/>
        </w:rPr>
        <w:t xml:space="preserve"> por el accionante el 13 del mismo mes y año</w:t>
      </w:r>
      <w:r w:rsidR="00BF29FA">
        <w:rPr>
          <w:rFonts w:ascii="Arial" w:hAnsi="Arial" w:cs="Arial"/>
          <w:sz w:val="26"/>
          <w:szCs w:val="26"/>
          <w:lang w:val="es-CO"/>
        </w:rPr>
        <w:t xml:space="preserve">, sin haberse resuelto a la fecha de interposición del presente amparo, lo fue con posterioridad, esto es, el 21 de septiembre de este año </w:t>
      </w:r>
      <w:r w:rsidR="003B5471" w:rsidRPr="00554B8E">
        <w:rPr>
          <w:rFonts w:ascii="Arial" w:hAnsi="Arial" w:cs="Arial"/>
          <w:sz w:val="26"/>
          <w:szCs w:val="26"/>
          <w:lang w:val="es-CO"/>
        </w:rPr>
        <w:t>(fl. 150-151</w:t>
      </w:r>
      <w:r w:rsidR="00B82023" w:rsidRPr="00554B8E">
        <w:rPr>
          <w:rFonts w:ascii="Arial" w:hAnsi="Arial" w:cs="Arial"/>
          <w:sz w:val="26"/>
          <w:szCs w:val="26"/>
          <w:lang w:val="es-CO"/>
        </w:rPr>
        <w:t xml:space="preserve"> Ib.</w:t>
      </w:r>
      <w:r w:rsidR="0081346C">
        <w:rPr>
          <w:rFonts w:ascii="Arial" w:hAnsi="Arial" w:cs="Arial"/>
          <w:sz w:val="26"/>
          <w:szCs w:val="26"/>
          <w:lang w:val="es-CO"/>
        </w:rPr>
        <w:t xml:space="preserve">), frente a la que se desconoce si formuló recurso alguno. </w:t>
      </w:r>
    </w:p>
    <w:p w:rsidR="00691ABA" w:rsidRPr="00691ABA" w:rsidRDefault="00691ABA" w:rsidP="00885CC7">
      <w:pPr>
        <w:pStyle w:val="Sinespaciado2"/>
        <w:spacing w:line="360" w:lineRule="auto"/>
        <w:ind w:firstLine="2835"/>
        <w:jc w:val="both"/>
        <w:rPr>
          <w:rFonts w:ascii="Arial" w:hAnsi="Arial" w:cs="Arial"/>
          <w:sz w:val="16"/>
          <w:szCs w:val="26"/>
          <w:lang w:val="es-CO"/>
        </w:rPr>
      </w:pPr>
    </w:p>
    <w:p w:rsidR="00885CC7" w:rsidRPr="00554B8E" w:rsidRDefault="00691ABA" w:rsidP="00885CC7">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Aquí ha de decirse, entonces, que el amparo invocado se torna prematuro</w:t>
      </w:r>
      <w:r w:rsidR="00B82023" w:rsidRPr="00554B8E">
        <w:rPr>
          <w:rFonts w:ascii="Arial" w:hAnsi="Arial" w:cs="Arial"/>
          <w:sz w:val="26"/>
          <w:szCs w:val="26"/>
          <w:lang w:val="es-CO"/>
        </w:rPr>
        <w:t>, porque a la fecha de su presentación (16 de septiembre de 2016), aún estaba pendiente la concesión del recurso interpuesto por el accionante, proveído que es recurrible a las voces del artículo 36 de la Ley 472 de 1998</w:t>
      </w:r>
      <w:r w:rsidR="00885CC7" w:rsidRPr="00554B8E">
        <w:rPr>
          <w:rFonts w:ascii="Arial" w:hAnsi="Arial" w:cs="Arial"/>
          <w:sz w:val="26"/>
          <w:szCs w:val="26"/>
          <w:lang w:val="es-CO"/>
        </w:rPr>
        <w:t>, por lo que se declarará su improcedencia.</w:t>
      </w:r>
    </w:p>
    <w:p w:rsidR="00537749" w:rsidRPr="00537749" w:rsidRDefault="00537749" w:rsidP="00885CC7">
      <w:pPr>
        <w:pStyle w:val="Sinespaciado2"/>
        <w:spacing w:line="360" w:lineRule="auto"/>
        <w:ind w:firstLine="2835"/>
        <w:jc w:val="both"/>
        <w:rPr>
          <w:rFonts w:ascii="Arial" w:hAnsi="Arial" w:cs="Arial"/>
          <w:sz w:val="16"/>
          <w:szCs w:val="26"/>
          <w:lang w:val="es-CO"/>
        </w:rPr>
      </w:pPr>
    </w:p>
    <w:p w:rsidR="00537749" w:rsidRPr="000B6098" w:rsidRDefault="00537749" w:rsidP="00537749">
      <w:pPr>
        <w:pStyle w:val="Sinespaciado2"/>
        <w:spacing w:line="360" w:lineRule="auto"/>
        <w:ind w:firstLine="2835"/>
        <w:jc w:val="both"/>
        <w:rPr>
          <w:rFonts w:ascii="Arial" w:hAnsi="Arial" w:cs="Arial"/>
          <w:sz w:val="28"/>
          <w:szCs w:val="28"/>
          <w:lang w:val="es-CO"/>
        </w:rPr>
      </w:pPr>
      <w:r w:rsidRPr="00691ABA">
        <w:rPr>
          <w:rFonts w:ascii="Arial" w:hAnsi="Arial" w:cs="Arial"/>
          <w:sz w:val="26"/>
          <w:szCs w:val="26"/>
        </w:rPr>
        <w:lastRenderedPageBreak/>
        <w:t>Recuérdese que</w:t>
      </w:r>
      <w:r>
        <w:rPr>
          <w:rFonts w:ascii="Arial" w:hAnsi="Arial" w:cs="Arial"/>
          <w:sz w:val="26"/>
          <w:szCs w:val="26"/>
        </w:rPr>
        <w:t xml:space="preserve"> </w:t>
      </w:r>
      <w:r w:rsidRPr="007F4CF9">
        <w:rPr>
          <w:rFonts w:ascii="Arial" w:hAnsi="Arial" w:cs="Arial"/>
          <w:i/>
          <w:sz w:val="24"/>
          <w:szCs w:val="24"/>
        </w:rPr>
        <w:t>“El principio de subsidiariedad de la acción de tutela envuelve tres características importantes que llevan a su improcedencia contra providencias judiciales, a saber: (i</w:t>
      </w:r>
      <w:r w:rsidRPr="00A71FED">
        <w:rPr>
          <w:rFonts w:ascii="Arial" w:hAnsi="Arial" w:cs="Arial"/>
          <w:i/>
          <w:sz w:val="24"/>
          <w:szCs w:val="24"/>
          <w:u w:val="single"/>
        </w:rPr>
        <w:t>) el asunto está en trámite</w:t>
      </w:r>
      <w:r w:rsidRPr="007F4CF9">
        <w:rPr>
          <w:rFonts w:ascii="Arial" w:hAnsi="Arial" w:cs="Arial"/>
          <w:i/>
          <w:sz w:val="24"/>
          <w:szCs w:val="24"/>
        </w:rPr>
        <w:t>; (ii) no se han agotado los medios de defensa judicial ordinarios y extraordinarios; y (iii) se usa para revivir etapas procesales en donde se dejaron de emplear los recursos previstos en el ordenamiento jurídico. En tal sentido se desarrollará cada uno de ellos</w:t>
      </w:r>
      <w:r w:rsidRPr="00536E40">
        <w:rPr>
          <w:rFonts w:ascii="Arial" w:hAnsi="Arial" w:cs="Arial"/>
          <w:i/>
          <w:sz w:val="24"/>
          <w:szCs w:val="24"/>
        </w:rPr>
        <w:t>”</w:t>
      </w:r>
      <w:r>
        <w:rPr>
          <w:rStyle w:val="Refdenotaalpie"/>
          <w:rFonts w:ascii="Arial" w:hAnsi="Arial"/>
          <w:i/>
          <w:sz w:val="24"/>
          <w:szCs w:val="24"/>
        </w:rPr>
        <w:footnoteReference w:id="1"/>
      </w:r>
      <w:r>
        <w:rPr>
          <w:rFonts w:ascii="Arial" w:hAnsi="Arial" w:cs="Arial"/>
          <w:i/>
          <w:sz w:val="24"/>
          <w:szCs w:val="24"/>
        </w:rPr>
        <w:t xml:space="preserve"> </w:t>
      </w:r>
      <w:r>
        <w:rPr>
          <w:rFonts w:ascii="Arial" w:hAnsi="Arial" w:cs="Arial"/>
          <w:sz w:val="24"/>
          <w:szCs w:val="24"/>
        </w:rPr>
        <w:t>subrayas fuera de texto.</w:t>
      </w:r>
      <w:r w:rsidRPr="00536E40">
        <w:rPr>
          <w:rFonts w:ascii="Arial" w:hAnsi="Arial" w:cs="Arial"/>
          <w:i/>
          <w:sz w:val="24"/>
          <w:szCs w:val="24"/>
        </w:rPr>
        <w:t xml:space="preserve"> </w:t>
      </w:r>
    </w:p>
    <w:p w:rsidR="00885CC7" w:rsidRDefault="00885CC7" w:rsidP="00885CC7">
      <w:pPr>
        <w:pStyle w:val="Sinespaciado2"/>
        <w:spacing w:line="360" w:lineRule="auto"/>
        <w:ind w:firstLine="2835"/>
        <w:jc w:val="both"/>
        <w:rPr>
          <w:rFonts w:ascii="Arial" w:hAnsi="Arial" w:cs="Arial"/>
          <w:sz w:val="26"/>
          <w:szCs w:val="26"/>
          <w:lang w:val="es-CO"/>
        </w:rPr>
      </w:pPr>
    </w:p>
    <w:p w:rsidR="0072647A" w:rsidRDefault="00885CC7" w:rsidP="00554B8E">
      <w:pPr>
        <w:pStyle w:val="Sinespaciado2"/>
        <w:spacing w:line="360" w:lineRule="auto"/>
        <w:ind w:firstLine="2835"/>
        <w:jc w:val="both"/>
        <w:rPr>
          <w:rFonts w:ascii="Arial" w:hAnsi="Arial" w:cs="Arial"/>
          <w:sz w:val="26"/>
          <w:szCs w:val="26"/>
          <w:lang w:val="es-CO"/>
        </w:rPr>
      </w:pPr>
      <w:r w:rsidRPr="0072647A">
        <w:rPr>
          <w:rFonts w:ascii="Arial" w:hAnsi="Arial" w:cs="Arial"/>
          <w:sz w:val="26"/>
          <w:szCs w:val="26"/>
          <w:lang w:val="es-CO"/>
        </w:rPr>
        <w:t xml:space="preserve">2.2. </w:t>
      </w:r>
      <w:r w:rsidR="0072647A" w:rsidRPr="0072647A">
        <w:rPr>
          <w:rFonts w:ascii="Arial" w:hAnsi="Arial" w:cs="Arial"/>
          <w:sz w:val="26"/>
          <w:szCs w:val="26"/>
          <w:lang w:val="es-CO"/>
        </w:rPr>
        <w:t xml:space="preserve">En cuanto a la acción popular </w:t>
      </w:r>
      <w:r w:rsidR="00B82023" w:rsidRPr="0072647A">
        <w:rPr>
          <w:rFonts w:ascii="Arial" w:hAnsi="Arial" w:cs="Arial"/>
          <w:sz w:val="26"/>
          <w:szCs w:val="26"/>
          <w:lang w:val="es-CO"/>
        </w:rPr>
        <w:t xml:space="preserve">bajo radicación </w:t>
      </w:r>
      <w:r w:rsidR="00554B8E" w:rsidRPr="0072647A">
        <w:rPr>
          <w:rFonts w:ascii="Arial" w:hAnsi="Arial" w:cs="Arial"/>
          <w:sz w:val="26"/>
          <w:szCs w:val="26"/>
          <w:lang w:val="es-CO"/>
        </w:rPr>
        <w:t xml:space="preserve">Nº </w:t>
      </w:r>
      <w:r w:rsidR="00B82023" w:rsidRPr="0072647A">
        <w:rPr>
          <w:rFonts w:ascii="Arial" w:hAnsi="Arial" w:cs="Arial"/>
          <w:sz w:val="26"/>
          <w:szCs w:val="26"/>
          <w:lang w:val="es-CO"/>
        </w:rPr>
        <w:t>2015-</w:t>
      </w:r>
      <w:r w:rsidRPr="0072647A">
        <w:rPr>
          <w:rFonts w:ascii="Arial" w:hAnsi="Arial" w:cs="Arial"/>
          <w:sz w:val="26"/>
          <w:szCs w:val="26"/>
          <w:lang w:val="es-CO"/>
        </w:rPr>
        <w:t>00067</w:t>
      </w:r>
      <w:r w:rsidR="00B82023" w:rsidRPr="0072647A">
        <w:rPr>
          <w:rFonts w:ascii="Arial" w:hAnsi="Arial" w:cs="Arial"/>
          <w:sz w:val="26"/>
          <w:szCs w:val="26"/>
          <w:lang w:val="es-CO"/>
        </w:rPr>
        <w:t xml:space="preserve">, </w:t>
      </w:r>
      <w:r w:rsidR="0072647A" w:rsidRPr="0072647A">
        <w:rPr>
          <w:rFonts w:ascii="Arial" w:hAnsi="Arial" w:cs="Arial"/>
          <w:sz w:val="26"/>
          <w:szCs w:val="26"/>
          <w:lang w:val="es-CO"/>
        </w:rPr>
        <w:t xml:space="preserve">en la que es demandado el </w:t>
      </w:r>
      <w:r w:rsidR="0072647A" w:rsidRPr="0072647A">
        <w:rPr>
          <w:rFonts w:ascii="Arial" w:hAnsi="Arial" w:cs="Arial"/>
          <w:sz w:val="22"/>
          <w:szCs w:val="26"/>
          <w:lang w:val="es-CO"/>
        </w:rPr>
        <w:t>BANCO BBVA</w:t>
      </w:r>
      <w:r w:rsidR="0072647A" w:rsidRPr="0072647A">
        <w:rPr>
          <w:rFonts w:ascii="Arial" w:hAnsi="Arial" w:cs="Arial"/>
          <w:sz w:val="26"/>
          <w:szCs w:val="26"/>
          <w:lang w:val="es-CO"/>
        </w:rPr>
        <w:t>,</w:t>
      </w:r>
      <w:r w:rsidR="0072647A">
        <w:rPr>
          <w:rFonts w:ascii="Arial" w:hAnsi="Arial" w:cs="Arial"/>
          <w:sz w:val="28"/>
          <w:szCs w:val="28"/>
          <w:lang w:val="es-CO"/>
        </w:rPr>
        <w:t xml:space="preserve"> </w:t>
      </w:r>
      <w:r w:rsidR="007F62ED" w:rsidRPr="00554B8E">
        <w:rPr>
          <w:rFonts w:ascii="Arial" w:hAnsi="Arial" w:cs="Arial"/>
          <w:sz w:val="26"/>
          <w:szCs w:val="26"/>
          <w:lang w:val="es-CO"/>
        </w:rPr>
        <w:t xml:space="preserve">a folio 8 obra </w:t>
      </w:r>
      <w:r w:rsidR="008A614D" w:rsidRPr="00554B8E">
        <w:rPr>
          <w:rFonts w:ascii="Arial" w:hAnsi="Arial" w:cs="Arial"/>
          <w:sz w:val="26"/>
          <w:szCs w:val="26"/>
          <w:lang w:val="es-CO"/>
        </w:rPr>
        <w:t>informe del Despac</w:t>
      </w:r>
      <w:r w:rsidR="00B04604" w:rsidRPr="00554B8E">
        <w:rPr>
          <w:rFonts w:ascii="Arial" w:hAnsi="Arial" w:cs="Arial"/>
          <w:sz w:val="26"/>
          <w:szCs w:val="26"/>
          <w:lang w:val="es-CO"/>
        </w:rPr>
        <w:t>ho</w:t>
      </w:r>
      <w:r w:rsidR="0072647A">
        <w:rPr>
          <w:rFonts w:ascii="Arial" w:hAnsi="Arial" w:cs="Arial"/>
          <w:sz w:val="26"/>
          <w:szCs w:val="26"/>
          <w:lang w:val="es-CO"/>
        </w:rPr>
        <w:t xml:space="preserve"> enc</w:t>
      </w:r>
      <w:r w:rsidR="00503FED">
        <w:rPr>
          <w:rFonts w:ascii="Arial" w:hAnsi="Arial" w:cs="Arial"/>
          <w:sz w:val="26"/>
          <w:szCs w:val="26"/>
          <w:lang w:val="es-CO"/>
        </w:rPr>
        <w:t>ar</w:t>
      </w:r>
      <w:r w:rsidR="0072647A">
        <w:rPr>
          <w:rFonts w:ascii="Arial" w:hAnsi="Arial" w:cs="Arial"/>
          <w:sz w:val="26"/>
          <w:szCs w:val="26"/>
          <w:lang w:val="es-CO"/>
        </w:rPr>
        <w:t xml:space="preserve">tado, </w:t>
      </w:r>
      <w:r w:rsidR="00E904C9">
        <w:rPr>
          <w:rFonts w:ascii="Arial" w:hAnsi="Arial" w:cs="Arial"/>
          <w:sz w:val="26"/>
          <w:szCs w:val="26"/>
          <w:lang w:val="es-CO"/>
        </w:rPr>
        <w:t xml:space="preserve">señalando </w:t>
      </w:r>
      <w:r w:rsidR="0072647A">
        <w:rPr>
          <w:rFonts w:ascii="Arial" w:hAnsi="Arial" w:cs="Arial"/>
          <w:sz w:val="26"/>
          <w:szCs w:val="26"/>
          <w:lang w:val="es-CO"/>
        </w:rPr>
        <w:t xml:space="preserve">que se dictó sentencia desfavorable al actor popular, con condena en costas (agencias en derecho por la suma de $1.000.000). Sin embargo, esta </w:t>
      </w:r>
      <w:r w:rsidR="00E904C9">
        <w:rPr>
          <w:rFonts w:ascii="Arial" w:hAnsi="Arial" w:cs="Arial"/>
          <w:sz w:val="26"/>
          <w:szCs w:val="26"/>
          <w:lang w:val="es-CO"/>
        </w:rPr>
        <w:t xml:space="preserve">Corporación en </w:t>
      </w:r>
      <w:r w:rsidR="0072647A">
        <w:rPr>
          <w:rFonts w:ascii="Arial" w:hAnsi="Arial" w:cs="Arial"/>
          <w:sz w:val="26"/>
          <w:szCs w:val="26"/>
          <w:lang w:val="es-CO"/>
        </w:rPr>
        <w:t xml:space="preserve">Sala Unitaria, al asumir el conocimiento de la alzada </w:t>
      </w:r>
      <w:r w:rsidR="007F62ED" w:rsidRPr="00554B8E">
        <w:rPr>
          <w:rFonts w:ascii="Arial" w:hAnsi="Arial" w:cs="Arial"/>
          <w:sz w:val="26"/>
          <w:szCs w:val="26"/>
          <w:lang w:val="es-CO"/>
        </w:rPr>
        <w:t>decretó la nulidad de todo lo actuado</w:t>
      </w:r>
      <w:r w:rsidR="0072647A">
        <w:rPr>
          <w:rFonts w:ascii="Arial" w:hAnsi="Arial" w:cs="Arial"/>
          <w:sz w:val="26"/>
          <w:szCs w:val="26"/>
          <w:lang w:val="es-CO"/>
        </w:rPr>
        <w:t>, desde la sentencia,</w:t>
      </w:r>
      <w:r w:rsidR="007F62ED" w:rsidRPr="00554B8E">
        <w:rPr>
          <w:rFonts w:ascii="Arial" w:hAnsi="Arial" w:cs="Arial"/>
          <w:sz w:val="26"/>
          <w:szCs w:val="26"/>
          <w:lang w:val="es-CO"/>
        </w:rPr>
        <w:t xml:space="preserve"> y ordenó </w:t>
      </w:r>
      <w:r w:rsidR="0072647A">
        <w:rPr>
          <w:rFonts w:ascii="Arial" w:hAnsi="Arial" w:cs="Arial"/>
          <w:sz w:val="26"/>
          <w:szCs w:val="26"/>
          <w:lang w:val="es-CO"/>
        </w:rPr>
        <w:t xml:space="preserve">rehacer la actuación afectada, esto es, </w:t>
      </w:r>
      <w:r w:rsidR="007F62ED" w:rsidRPr="00554B8E">
        <w:rPr>
          <w:rFonts w:ascii="Arial" w:hAnsi="Arial" w:cs="Arial"/>
          <w:sz w:val="26"/>
          <w:szCs w:val="26"/>
          <w:lang w:val="es-CO"/>
        </w:rPr>
        <w:t xml:space="preserve">la notificación de la acción popular a la comunidad y al </w:t>
      </w:r>
      <w:r w:rsidR="0072647A">
        <w:rPr>
          <w:rFonts w:ascii="Arial" w:hAnsi="Arial" w:cs="Arial"/>
          <w:sz w:val="26"/>
          <w:szCs w:val="26"/>
          <w:lang w:val="es-CO"/>
        </w:rPr>
        <w:t>Ministerio Público. E</w:t>
      </w:r>
      <w:r w:rsidRPr="00554B8E">
        <w:rPr>
          <w:rFonts w:ascii="Arial" w:hAnsi="Arial" w:cs="Arial"/>
          <w:sz w:val="26"/>
          <w:szCs w:val="26"/>
          <w:lang w:val="es-CO"/>
        </w:rPr>
        <w:t>l Juzgado accionado</w:t>
      </w:r>
      <w:r w:rsidR="007F62ED" w:rsidRPr="00554B8E">
        <w:rPr>
          <w:rFonts w:ascii="Arial" w:hAnsi="Arial" w:cs="Arial"/>
          <w:sz w:val="26"/>
          <w:szCs w:val="26"/>
          <w:lang w:val="es-CO"/>
        </w:rPr>
        <w:t xml:space="preserve"> pro</w:t>
      </w:r>
      <w:r w:rsidR="00CD2E72" w:rsidRPr="00554B8E">
        <w:rPr>
          <w:rFonts w:ascii="Arial" w:hAnsi="Arial" w:cs="Arial"/>
          <w:sz w:val="26"/>
          <w:szCs w:val="26"/>
          <w:lang w:val="es-CO"/>
        </w:rPr>
        <w:t>firió providencia de obedecimiento de 9 de septiembre hogaño</w:t>
      </w:r>
      <w:r w:rsidR="0072647A">
        <w:rPr>
          <w:rFonts w:ascii="Arial" w:hAnsi="Arial" w:cs="Arial"/>
          <w:sz w:val="26"/>
          <w:szCs w:val="26"/>
          <w:lang w:val="es-CO"/>
        </w:rPr>
        <w:t xml:space="preserve">. </w:t>
      </w:r>
    </w:p>
    <w:p w:rsidR="0072647A" w:rsidRPr="0072647A" w:rsidRDefault="0072647A" w:rsidP="00554B8E">
      <w:pPr>
        <w:pStyle w:val="Sinespaciado2"/>
        <w:spacing w:line="360" w:lineRule="auto"/>
        <w:ind w:firstLine="2835"/>
        <w:jc w:val="both"/>
        <w:rPr>
          <w:rFonts w:ascii="Arial" w:hAnsi="Arial" w:cs="Arial"/>
          <w:sz w:val="16"/>
          <w:szCs w:val="26"/>
          <w:lang w:val="es-CO"/>
        </w:rPr>
      </w:pPr>
    </w:p>
    <w:p w:rsidR="00554B8E" w:rsidRDefault="0072647A" w:rsidP="00554B8E">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Siendo así las cosas, la condena en costas de la que se queja el actor popular y pide se revoque, </w:t>
      </w:r>
      <w:r w:rsidR="00E904C9">
        <w:rPr>
          <w:rFonts w:ascii="Arial" w:hAnsi="Arial" w:cs="Arial"/>
          <w:sz w:val="26"/>
          <w:szCs w:val="26"/>
          <w:lang w:val="es-CO"/>
        </w:rPr>
        <w:t xml:space="preserve">en virtud </w:t>
      </w:r>
      <w:r>
        <w:rPr>
          <w:rFonts w:ascii="Arial" w:hAnsi="Arial" w:cs="Arial"/>
          <w:sz w:val="26"/>
          <w:szCs w:val="26"/>
          <w:lang w:val="es-CO"/>
        </w:rPr>
        <w:t xml:space="preserve">de la declaratoria de nulidad por parte de este Tribunal, ha quedado sin efectos, </w:t>
      </w:r>
      <w:r w:rsidR="00885CC7" w:rsidRPr="00554B8E">
        <w:rPr>
          <w:rFonts w:ascii="Arial" w:hAnsi="Arial" w:cs="Arial"/>
          <w:sz w:val="26"/>
          <w:szCs w:val="26"/>
          <w:lang w:val="es-CO"/>
        </w:rPr>
        <w:t>circunstancia se produjo</w:t>
      </w:r>
      <w:r w:rsidR="00CD2E72" w:rsidRPr="00554B8E">
        <w:rPr>
          <w:rFonts w:ascii="Arial" w:hAnsi="Arial" w:cs="Arial"/>
          <w:sz w:val="26"/>
          <w:szCs w:val="26"/>
          <w:lang w:val="es-CO"/>
        </w:rPr>
        <w:t xml:space="preserve"> con anterioridad a la iniciación del presente amparo constitucional</w:t>
      </w:r>
      <w:r w:rsidR="00000A77">
        <w:rPr>
          <w:rFonts w:ascii="Arial" w:hAnsi="Arial" w:cs="Arial"/>
          <w:sz w:val="26"/>
          <w:szCs w:val="26"/>
          <w:lang w:val="es-CO"/>
        </w:rPr>
        <w:t xml:space="preserve"> (16 de septiembre de 2016)</w:t>
      </w:r>
      <w:r w:rsidR="00CD2E72" w:rsidRPr="00554B8E">
        <w:rPr>
          <w:rFonts w:ascii="Arial" w:hAnsi="Arial" w:cs="Arial"/>
          <w:sz w:val="26"/>
          <w:szCs w:val="26"/>
          <w:lang w:val="es-CO"/>
        </w:rPr>
        <w:t xml:space="preserve">, por lo que </w:t>
      </w:r>
      <w:r w:rsidR="00000A77">
        <w:rPr>
          <w:rFonts w:ascii="Arial" w:hAnsi="Arial" w:cs="Arial"/>
          <w:sz w:val="26"/>
          <w:szCs w:val="26"/>
          <w:lang w:val="es-CO"/>
        </w:rPr>
        <w:t xml:space="preserve">al momento de interponerse la acción de tutela, ningún derecho de los invocados por el accionante había sido vulnerado. En consecuencia, se negará el amparo impetrado por el señor </w:t>
      </w:r>
      <w:r w:rsidR="00000A77" w:rsidRPr="00000A77">
        <w:rPr>
          <w:rFonts w:ascii="Arial" w:hAnsi="Arial" w:cs="Arial"/>
          <w:sz w:val="22"/>
          <w:szCs w:val="26"/>
          <w:lang w:val="es-CO"/>
        </w:rPr>
        <w:t>JAVIER ELÍAS ARAS IDÁRRGA</w:t>
      </w:r>
      <w:r w:rsidR="00000A77">
        <w:rPr>
          <w:rFonts w:ascii="Arial" w:hAnsi="Arial" w:cs="Arial"/>
          <w:sz w:val="26"/>
          <w:szCs w:val="26"/>
          <w:lang w:val="es-CO"/>
        </w:rPr>
        <w:t>.</w:t>
      </w:r>
    </w:p>
    <w:p w:rsidR="00554B8E" w:rsidRPr="00000A77" w:rsidRDefault="00554B8E" w:rsidP="00554B8E">
      <w:pPr>
        <w:pStyle w:val="Sinespaciado2"/>
        <w:spacing w:line="360" w:lineRule="auto"/>
        <w:ind w:firstLine="2835"/>
        <w:jc w:val="both"/>
        <w:rPr>
          <w:rFonts w:ascii="Arial" w:hAnsi="Arial" w:cs="Arial"/>
          <w:sz w:val="16"/>
          <w:szCs w:val="26"/>
          <w:lang w:val="es-CO"/>
        </w:rPr>
      </w:pPr>
    </w:p>
    <w:p w:rsidR="00554B8E" w:rsidRPr="00067116" w:rsidRDefault="00554B8E" w:rsidP="00067116">
      <w:pPr>
        <w:pStyle w:val="Sinespaciado2"/>
        <w:spacing w:line="360" w:lineRule="auto"/>
        <w:ind w:firstLine="2835"/>
        <w:jc w:val="both"/>
        <w:rPr>
          <w:rFonts w:ascii="Arial" w:hAnsi="Arial" w:cs="Arial"/>
          <w:sz w:val="26"/>
          <w:szCs w:val="26"/>
          <w:lang w:val="es-CO"/>
        </w:rPr>
      </w:pPr>
      <w:r w:rsidRPr="00554B8E">
        <w:rPr>
          <w:rFonts w:ascii="Arial" w:hAnsi="Arial" w:cs="Arial"/>
          <w:spacing w:val="-3"/>
          <w:sz w:val="26"/>
          <w:szCs w:val="26"/>
          <w:lang w:val="es-CO"/>
        </w:rPr>
        <w:t>3</w:t>
      </w:r>
      <w:r w:rsidR="00067116">
        <w:rPr>
          <w:rFonts w:ascii="Arial" w:hAnsi="Arial" w:cs="Arial"/>
          <w:spacing w:val="-3"/>
          <w:sz w:val="26"/>
          <w:szCs w:val="26"/>
          <w:lang w:val="es-CO"/>
        </w:rPr>
        <w:t>.</w:t>
      </w:r>
      <w:r w:rsidR="00000A77">
        <w:rPr>
          <w:rFonts w:ascii="Arial" w:hAnsi="Arial" w:cs="Arial"/>
          <w:spacing w:val="-3"/>
          <w:sz w:val="26"/>
          <w:szCs w:val="26"/>
        </w:rPr>
        <w:t xml:space="preserve"> De otro lado, e</w:t>
      </w:r>
      <w:r w:rsidR="0035305B" w:rsidRPr="00C669B6">
        <w:rPr>
          <w:rFonts w:ascii="Arial" w:hAnsi="Arial" w:cs="Arial"/>
          <w:spacing w:val="-3"/>
          <w:sz w:val="26"/>
          <w:szCs w:val="26"/>
        </w:rPr>
        <w:t xml:space="preserve">n relación </w:t>
      </w:r>
      <w:r w:rsidR="00000A77">
        <w:rPr>
          <w:rFonts w:ascii="Arial" w:hAnsi="Arial" w:cs="Arial"/>
          <w:sz w:val="26"/>
          <w:szCs w:val="26"/>
        </w:rPr>
        <w:t>con</w:t>
      </w:r>
      <w:r w:rsidR="0035305B" w:rsidRPr="00C669B6">
        <w:rPr>
          <w:rFonts w:ascii="Arial" w:hAnsi="Arial" w:cs="Arial"/>
          <w:sz w:val="26"/>
          <w:szCs w:val="26"/>
        </w:rPr>
        <w:t xml:space="preserve"> la Sala Administrativa del Consejo Seccional de la Judicatura, hay que decir, que el actor </w:t>
      </w:r>
      <w:r w:rsidR="0035305B">
        <w:rPr>
          <w:rFonts w:ascii="Arial" w:hAnsi="Arial" w:cs="Arial"/>
          <w:sz w:val="26"/>
          <w:szCs w:val="26"/>
        </w:rPr>
        <w:t xml:space="preserve">no </w:t>
      </w:r>
      <w:r w:rsidR="0035305B" w:rsidRPr="00C669B6">
        <w:rPr>
          <w:rFonts w:ascii="Arial" w:hAnsi="Arial" w:cs="Arial"/>
          <w:sz w:val="26"/>
          <w:szCs w:val="26"/>
        </w:rPr>
        <w:t xml:space="preserve">ha formulado </w:t>
      </w:r>
      <w:r w:rsidR="0035305B">
        <w:rPr>
          <w:rFonts w:ascii="Arial" w:hAnsi="Arial" w:cs="Arial"/>
          <w:sz w:val="26"/>
          <w:szCs w:val="26"/>
        </w:rPr>
        <w:t xml:space="preserve">ninguna </w:t>
      </w:r>
      <w:r w:rsidR="0035305B" w:rsidRPr="00C669B6">
        <w:rPr>
          <w:rFonts w:ascii="Arial" w:hAnsi="Arial" w:cs="Arial"/>
          <w:sz w:val="26"/>
          <w:szCs w:val="26"/>
        </w:rPr>
        <w:t>solicitud de vigilancia judicial</w:t>
      </w:r>
      <w:r w:rsidR="00000A77">
        <w:rPr>
          <w:rFonts w:ascii="Arial" w:hAnsi="Arial" w:cs="Arial"/>
          <w:sz w:val="26"/>
          <w:szCs w:val="26"/>
        </w:rPr>
        <w:t xml:space="preserve"> con respecto al trámite de </w:t>
      </w:r>
      <w:r w:rsidR="00000A77">
        <w:rPr>
          <w:rFonts w:ascii="Arial" w:hAnsi="Arial" w:cs="Arial"/>
          <w:sz w:val="26"/>
          <w:szCs w:val="26"/>
        </w:rPr>
        <w:lastRenderedPageBreak/>
        <w:t>las citadas acciones populares</w:t>
      </w:r>
      <w:r w:rsidR="0035305B" w:rsidRPr="00C669B6">
        <w:rPr>
          <w:rFonts w:ascii="Arial" w:hAnsi="Arial" w:cs="Arial"/>
          <w:sz w:val="26"/>
          <w:szCs w:val="26"/>
        </w:rPr>
        <w:t xml:space="preserve">, </w:t>
      </w:r>
      <w:r w:rsidR="0035305B">
        <w:rPr>
          <w:rFonts w:ascii="Arial" w:hAnsi="Arial" w:cs="Arial"/>
          <w:sz w:val="26"/>
          <w:szCs w:val="26"/>
        </w:rPr>
        <w:t xml:space="preserve">por lo que no hay forma </w:t>
      </w:r>
      <w:r w:rsidR="0035305B" w:rsidRPr="00C669B6">
        <w:rPr>
          <w:rFonts w:ascii="Arial" w:hAnsi="Arial" w:cs="Arial"/>
          <w:sz w:val="26"/>
          <w:szCs w:val="26"/>
        </w:rPr>
        <w:t>de colegir trasgresión alguna de parte</w:t>
      </w:r>
      <w:r w:rsidR="00000A77">
        <w:rPr>
          <w:rFonts w:ascii="Arial" w:hAnsi="Arial" w:cs="Arial"/>
          <w:sz w:val="26"/>
          <w:szCs w:val="26"/>
        </w:rPr>
        <w:t xml:space="preserve"> de dicha entidad</w:t>
      </w:r>
      <w:r w:rsidR="0035305B" w:rsidRPr="00C669B6">
        <w:rPr>
          <w:rFonts w:ascii="Arial" w:hAnsi="Arial" w:cs="Arial"/>
          <w:sz w:val="26"/>
          <w:szCs w:val="26"/>
        </w:rPr>
        <w:t xml:space="preserve">, </w:t>
      </w:r>
      <w:r w:rsidR="00000A77">
        <w:rPr>
          <w:rFonts w:ascii="Arial" w:hAnsi="Arial" w:cs="Arial"/>
          <w:sz w:val="26"/>
          <w:szCs w:val="26"/>
        </w:rPr>
        <w:t>razón por la cual ha de negarse el amparo.</w:t>
      </w:r>
    </w:p>
    <w:p w:rsidR="00554B8E" w:rsidRPr="00000A77" w:rsidRDefault="00554B8E" w:rsidP="00537749">
      <w:pPr>
        <w:pStyle w:val="Sinespaciado2"/>
        <w:spacing w:line="360" w:lineRule="auto"/>
        <w:ind w:firstLine="2835"/>
        <w:jc w:val="both"/>
        <w:rPr>
          <w:rFonts w:ascii="Arial" w:hAnsi="Arial" w:cs="Arial"/>
          <w:spacing w:val="-3"/>
          <w:sz w:val="16"/>
          <w:szCs w:val="28"/>
          <w:lang w:val="es-CO"/>
        </w:rPr>
      </w:pPr>
    </w:p>
    <w:p w:rsidR="00296D7B" w:rsidRPr="00370354" w:rsidRDefault="00067116" w:rsidP="00296D7B">
      <w:pPr>
        <w:pStyle w:val="Sinespaciado2"/>
        <w:spacing w:line="360" w:lineRule="auto"/>
        <w:ind w:firstLine="2835"/>
        <w:jc w:val="both"/>
        <w:rPr>
          <w:rFonts w:ascii="Arial" w:hAnsi="Arial" w:cs="Arial"/>
          <w:bCs/>
          <w:sz w:val="26"/>
          <w:szCs w:val="26"/>
        </w:rPr>
      </w:pPr>
      <w:r w:rsidRPr="00370354">
        <w:rPr>
          <w:rFonts w:ascii="Arial" w:hAnsi="Arial" w:cs="Arial"/>
          <w:spacing w:val="-3"/>
          <w:sz w:val="26"/>
          <w:szCs w:val="26"/>
          <w:lang w:val="es-CO"/>
        </w:rPr>
        <w:t xml:space="preserve">4. </w:t>
      </w:r>
      <w:r w:rsidR="00000A77" w:rsidRPr="00370354">
        <w:rPr>
          <w:rFonts w:ascii="Arial" w:hAnsi="Arial" w:cs="Arial"/>
          <w:spacing w:val="-3"/>
          <w:sz w:val="26"/>
          <w:szCs w:val="26"/>
          <w:lang w:val="es-CO"/>
        </w:rPr>
        <w:t>En conclusión:</w:t>
      </w:r>
      <w:r w:rsidR="00554B8E" w:rsidRPr="00370354">
        <w:rPr>
          <w:rFonts w:ascii="Arial" w:hAnsi="Arial" w:cs="Arial"/>
          <w:spacing w:val="-3"/>
          <w:sz w:val="26"/>
          <w:szCs w:val="26"/>
          <w:lang w:val="es-CO"/>
        </w:rPr>
        <w:t xml:space="preserve"> (i)</w:t>
      </w:r>
      <w:r w:rsidR="00537749" w:rsidRPr="00370354">
        <w:rPr>
          <w:rFonts w:ascii="Arial" w:hAnsi="Arial" w:cs="Arial"/>
          <w:spacing w:val="-3"/>
          <w:sz w:val="26"/>
          <w:szCs w:val="26"/>
          <w:lang w:val="es-CO"/>
        </w:rPr>
        <w:t xml:space="preserve"> </w:t>
      </w:r>
      <w:r w:rsidR="00000A77" w:rsidRPr="00370354">
        <w:rPr>
          <w:rFonts w:ascii="Arial" w:hAnsi="Arial" w:cs="Arial"/>
          <w:spacing w:val="-3"/>
          <w:sz w:val="26"/>
          <w:szCs w:val="26"/>
          <w:lang w:val="es-CO"/>
        </w:rPr>
        <w:t>S</w:t>
      </w:r>
      <w:r w:rsidR="005A5203" w:rsidRPr="00370354">
        <w:rPr>
          <w:rFonts w:ascii="Arial" w:hAnsi="Arial" w:cs="Arial"/>
          <w:spacing w:val="-3"/>
          <w:sz w:val="26"/>
          <w:szCs w:val="26"/>
          <w:lang w:val="es-CO"/>
        </w:rPr>
        <w:t xml:space="preserve">e </w:t>
      </w:r>
      <w:r w:rsidR="00537749" w:rsidRPr="00370354">
        <w:rPr>
          <w:rFonts w:ascii="Arial" w:hAnsi="Arial" w:cs="Arial"/>
          <w:spacing w:val="-3"/>
          <w:sz w:val="26"/>
          <w:szCs w:val="26"/>
          <w:lang w:val="es-CO"/>
        </w:rPr>
        <w:t>declarará improcedente</w:t>
      </w:r>
      <w:r w:rsidR="005A5203" w:rsidRPr="00370354">
        <w:rPr>
          <w:rFonts w:ascii="Arial" w:hAnsi="Arial" w:cs="Arial"/>
          <w:spacing w:val="-3"/>
          <w:sz w:val="26"/>
          <w:szCs w:val="26"/>
          <w:lang w:val="es-CO"/>
        </w:rPr>
        <w:t xml:space="preserve"> la</w:t>
      </w:r>
      <w:r w:rsidR="00537749" w:rsidRPr="00370354">
        <w:rPr>
          <w:rFonts w:ascii="Arial" w:hAnsi="Arial" w:cs="Arial"/>
          <w:spacing w:val="-3"/>
          <w:sz w:val="26"/>
          <w:szCs w:val="26"/>
          <w:lang w:val="es-CO"/>
        </w:rPr>
        <w:t xml:space="preserve"> acción constitucional</w:t>
      </w:r>
      <w:r w:rsidR="005A5203" w:rsidRPr="00370354">
        <w:rPr>
          <w:rFonts w:ascii="Arial" w:hAnsi="Arial" w:cs="Arial"/>
          <w:spacing w:val="-3"/>
          <w:sz w:val="26"/>
          <w:szCs w:val="26"/>
          <w:lang w:val="es-CO"/>
        </w:rPr>
        <w:t xml:space="preserve"> invocada</w:t>
      </w:r>
      <w:r w:rsidR="00537749" w:rsidRPr="00370354">
        <w:rPr>
          <w:rFonts w:ascii="Arial" w:hAnsi="Arial" w:cs="Arial"/>
          <w:spacing w:val="-3"/>
          <w:sz w:val="26"/>
          <w:szCs w:val="26"/>
          <w:lang w:val="es-CO"/>
        </w:rPr>
        <w:t xml:space="preserve"> </w:t>
      </w:r>
      <w:r w:rsidR="00000A77" w:rsidRPr="00370354">
        <w:rPr>
          <w:rFonts w:ascii="Arial" w:hAnsi="Arial" w:cs="Arial"/>
          <w:spacing w:val="-3"/>
          <w:sz w:val="26"/>
          <w:szCs w:val="26"/>
          <w:lang w:val="es-CO"/>
        </w:rPr>
        <w:t xml:space="preserve">por el señor </w:t>
      </w:r>
      <w:r w:rsidR="00000A77" w:rsidRPr="00370354">
        <w:rPr>
          <w:rFonts w:ascii="Arial" w:hAnsi="Arial" w:cs="Arial"/>
          <w:sz w:val="22"/>
          <w:szCs w:val="26"/>
          <w:lang w:val="es-CO"/>
        </w:rPr>
        <w:t>AR</w:t>
      </w:r>
      <w:r w:rsidR="00370354" w:rsidRPr="00370354">
        <w:rPr>
          <w:rFonts w:ascii="Arial" w:hAnsi="Arial" w:cs="Arial"/>
          <w:sz w:val="22"/>
          <w:szCs w:val="26"/>
          <w:lang w:val="es-CO"/>
        </w:rPr>
        <w:t>I</w:t>
      </w:r>
      <w:r w:rsidR="00000A77" w:rsidRPr="00370354">
        <w:rPr>
          <w:rFonts w:ascii="Arial" w:hAnsi="Arial" w:cs="Arial"/>
          <w:sz w:val="22"/>
          <w:szCs w:val="26"/>
          <w:lang w:val="es-CO"/>
        </w:rPr>
        <w:t>AS IDÁRRGA</w:t>
      </w:r>
      <w:r w:rsidR="00000A77" w:rsidRPr="00370354">
        <w:rPr>
          <w:rFonts w:ascii="Arial" w:hAnsi="Arial" w:cs="Arial"/>
          <w:sz w:val="26"/>
          <w:szCs w:val="26"/>
          <w:lang w:val="es-CO"/>
        </w:rPr>
        <w:t>,</w:t>
      </w:r>
      <w:r w:rsidR="00000A77" w:rsidRPr="00370354">
        <w:rPr>
          <w:rFonts w:ascii="Arial" w:hAnsi="Arial" w:cs="Arial"/>
          <w:spacing w:val="-3"/>
          <w:sz w:val="26"/>
          <w:szCs w:val="26"/>
          <w:lang w:val="es-CO"/>
        </w:rPr>
        <w:t xml:space="preserve"> frente al </w:t>
      </w:r>
      <w:r w:rsidR="00000A77" w:rsidRPr="00370354">
        <w:rPr>
          <w:rFonts w:ascii="Arial" w:hAnsi="Arial" w:cs="Arial"/>
          <w:sz w:val="22"/>
          <w:szCs w:val="26"/>
        </w:rPr>
        <w:t>JUZGADO SEGUNDO CIVIL DEL CIRCUITO DE PEREIRA</w:t>
      </w:r>
      <w:r w:rsidR="00000A77" w:rsidRPr="00370354">
        <w:rPr>
          <w:rFonts w:ascii="Arial" w:hAnsi="Arial" w:cs="Arial"/>
          <w:spacing w:val="-3"/>
          <w:sz w:val="26"/>
          <w:szCs w:val="26"/>
          <w:lang w:val="es-CO"/>
        </w:rPr>
        <w:t xml:space="preserve">, a la que corresponde el </w:t>
      </w:r>
      <w:r w:rsidR="00537749" w:rsidRPr="00370354">
        <w:rPr>
          <w:rFonts w:ascii="Arial" w:hAnsi="Arial" w:cs="Arial"/>
          <w:spacing w:val="-3"/>
          <w:sz w:val="26"/>
          <w:szCs w:val="26"/>
          <w:lang w:val="es-CO"/>
        </w:rPr>
        <w:t>radic</w:t>
      </w:r>
      <w:r w:rsidR="00000A77" w:rsidRPr="00370354">
        <w:rPr>
          <w:rFonts w:ascii="Arial" w:hAnsi="Arial" w:cs="Arial"/>
          <w:spacing w:val="-3"/>
          <w:sz w:val="26"/>
          <w:szCs w:val="26"/>
          <w:lang w:val="es-CO"/>
        </w:rPr>
        <w:t>ado</w:t>
      </w:r>
      <w:r w:rsidR="00554B8E" w:rsidRPr="00370354">
        <w:rPr>
          <w:rFonts w:ascii="Arial" w:hAnsi="Arial" w:cs="Arial"/>
          <w:spacing w:val="-3"/>
          <w:sz w:val="26"/>
          <w:szCs w:val="26"/>
          <w:lang w:val="es-CO"/>
        </w:rPr>
        <w:t xml:space="preserve"> </w:t>
      </w:r>
      <w:r w:rsidR="00296D7B" w:rsidRPr="00370354">
        <w:rPr>
          <w:rFonts w:ascii="Arial" w:hAnsi="Arial" w:cs="Arial"/>
          <w:spacing w:val="-3"/>
          <w:sz w:val="26"/>
          <w:szCs w:val="26"/>
          <w:lang w:val="es-CO"/>
        </w:rPr>
        <w:t>número 2016-00865</w:t>
      </w:r>
      <w:r w:rsidR="00000A77" w:rsidRPr="00370354">
        <w:rPr>
          <w:rFonts w:ascii="Arial" w:hAnsi="Arial" w:cs="Arial"/>
          <w:spacing w:val="-3"/>
          <w:sz w:val="26"/>
          <w:szCs w:val="26"/>
          <w:lang w:val="es-CO"/>
        </w:rPr>
        <w:t>.</w:t>
      </w:r>
      <w:r w:rsidR="00554B8E" w:rsidRPr="00370354">
        <w:rPr>
          <w:rFonts w:ascii="Arial" w:hAnsi="Arial" w:cs="Arial"/>
          <w:spacing w:val="-3"/>
          <w:sz w:val="26"/>
          <w:szCs w:val="26"/>
          <w:lang w:val="es-CO"/>
        </w:rPr>
        <w:t xml:space="preserve"> (ii) </w:t>
      </w:r>
      <w:r w:rsidR="00000A77" w:rsidRPr="00370354">
        <w:rPr>
          <w:rFonts w:ascii="Arial" w:hAnsi="Arial" w:cs="Arial"/>
          <w:spacing w:val="-3"/>
          <w:sz w:val="26"/>
          <w:szCs w:val="26"/>
          <w:lang w:val="es-CO"/>
        </w:rPr>
        <w:t>S</w:t>
      </w:r>
      <w:r w:rsidR="00537749" w:rsidRPr="00370354">
        <w:rPr>
          <w:rFonts w:ascii="Arial" w:hAnsi="Arial" w:cs="Arial"/>
          <w:spacing w:val="-3"/>
          <w:sz w:val="26"/>
          <w:szCs w:val="26"/>
          <w:lang w:val="es-CO"/>
        </w:rPr>
        <w:t xml:space="preserve">e negará </w:t>
      </w:r>
      <w:r w:rsidR="00296D7B" w:rsidRPr="00370354">
        <w:rPr>
          <w:rFonts w:ascii="Arial" w:hAnsi="Arial" w:cs="Arial"/>
          <w:spacing w:val="-3"/>
          <w:sz w:val="26"/>
          <w:szCs w:val="26"/>
          <w:lang w:val="es-CO"/>
        </w:rPr>
        <w:t>la acción</w:t>
      </w:r>
      <w:r w:rsidR="00000A77" w:rsidRPr="00370354">
        <w:rPr>
          <w:rFonts w:ascii="Arial" w:hAnsi="Arial" w:cs="Arial"/>
          <w:spacing w:val="-3"/>
          <w:sz w:val="26"/>
          <w:szCs w:val="26"/>
          <w:lang w:val="es-CO"/>
        </w:rPr>
        <w:t xml:space="preserve"> constitucional invocada por el </w:t>
      </w:r>
      <w:r w:rsidR="00296D7B" w:rsidRPr="00370354">
        <w:rPr>
          <w:rFonts w:ascii="Arial" w:hAnsi="Arial" w:cs="Arial"/>
          <w:spacing w:val="-3"/>
          <w:sz w:val="26"/>
          <w:szCs w:val="26"/>
          <w:lang w:val="es-CO"/>
        </w:rPr>
        <w:t xml:space="preserve">mismo actor, frente al </w:t>
      </w:r>
      <w:r w:rsidR="00296D7B" w:rsidRPr="00370354">
        <w:rPr>
          <w:rFonts w:ascii="Arial" w:hAnsi="Arial" w:cs="Arial"/>
          <w:sz w:val="22"/>
          <w:szCs w:val="26"/>
        </w:rPr>
        <w:t>JUZGADO SEGUNDO CIVIL DEL CIRCUITO DE PEREIRA</w:t>
      </w:r>
      <w:r w:rsidR="00296D7B" w:rsidRPr="00370354">
        <w:rPr>
          <w:rFonts w:ascii="Arial" w:hAnsi="Arial" w:cs="Arial"/>
          <w:spacing w:val="-3"/>
          <w:sz w:val="26"/>
          <w:szCs w:val="26"/>
          <w:lang w:val="es-CO"/>
        </w:rPr>
        <w:t>, a que corresponde el radicado</w:t>
      </w:r>
      <w:r w:rsidR="00537749" w:rsidRPr="00370354">
        <w:rPr>
          <w:rFonts w:ascii="Arial" w:hAnsi="Arial" w:cs="Arial"/>
          <w:spacing w:val="-3"/>
          <w:sz w:val="26"/>
          <w:szCs w:val="26"/>
          <w:lang w:val="es-CO"/>
        </w:rPr>
        <w:t xml:space="preserve"> número</w:t>
      </w:r>
      <w:r w:rsidR="00296D7B" w:rsidRPr="00370354">
        <w:rPr>
          <w:rFonts w:ascii="Arial" w:hAnsi="Arial" w:cs="Arial"/>
          <w:spacing w:val="-3"/>
          <w:sz w:val="26"/>
          <w:szCs w:val="26"/>
          <w:lang w:val="es-CO"/>
        </w:rPr>
        <w:t xml:space="preserve"> 2016-00870</w:t>
      </w:r>
      <w:r w:rsidR="00554B8E" w:rsidRPr="00370354">
        <w:rPr>
          <w:rFonts w:ascii="Arial" w:hAnsi="Arial" w:cs="Arial"/>
          <w:spacing w:val="-3"/>
          <w:sz w:val="26"/>
          <w:szCs w:val="26"/>
          <w:lang w:val="es-CO"/>
        </w:rPr>
        <w:t xml:space="preserve"> (iii) se </w:t>
      </w:r>
      <w:r w:rsidR="00296D7B" w:rsidRPr="00370354">
        <w:rPr>
          <w:rFonts w:ascii="Arial" w:hAnsi="Arial" w:cs="Arial"/>
          <w:spacing w:val="-3"/>
          <w:sz w:val="26"/>
          <w:szCs w:val="26"/>
          <w:lang w:val="es-CO"/>
        </w:rPr>
        <w:t xml:space="preserve">negarán ambas acciones tuitivas frente al </w:t>
      </w:r>
      <w:r w:rsidR="00296D7B" w:rsidRPr="00370354">
        <w:rPr>
          <w:rFonts w:ascii="Arial" w:hAnsi="Arial" w:cs="Arial"/>
          <w:sz w:val="22"/>
          <w:szCs w:val="26"/>
        </w:rPr>
        <w:t>CONSEJO SECCIONAL DE LA JUDICATURA</w:t>
      </w:r>
      <w:r w:rsidR="00296D7B" w:rsidRPr="00370354">
        <w:rPr>
          <w:rFonts w:ascii="Arial" w:hAnsi="Arial" w:cs="Arial"/>
          <w:sz w:val="26"/>
          <w:szCs w:val="26"/>
        </w:rPr>
        <w:t xml:space="preserve">. </w:t>
      </w:r>
      <w:r w:rsidR="00E904C9">
        <w:rPr>
          <w:rFonts w:ascii="Arial" w:hAnsi="Arial" w:cs="Arial"/>
          <w:sz w:val="26"/>
          <w:szCs w:val="26"/>
        </w:rPr>
        <w:t>Igualmente e</w:t>
      </w:r>
      <w:r w:rsidR="00296D7B" w:rsidRPr="00370354">
        <w:rPr>
          <w:rFonts w:ascii="Arial" w:hAnsi="Arial" w:cs="Arial"/>
          <w:sz w:val="26"/>
          <w:szCs w:val="26"/>
        </w:rPr>
        <w:t xml:space="preserve">n ambas acciones se </w:t>
      </w:r>
      <w:r w:rsidR="00537749" w:rsidRPr="00370354">
        <w:rPr>
          <w:rFonts w:ascii="Arial" w:hAnsi="Arial" w:cs="Arial"/>
          <w:sz w:val="26"/>
          <w:szCs w:val="26"/>
        </w:rPr>
        <w:t>desvincula</w:t>
      </w:r>
      <w:r w:rsidR="00554B8E" w:rsidRPr="00370354">
        <w:rPr>
          <w:rFonts w:ascii="Arial" w:hAnsi="Arial" w:cs="Arial"/>
          <w:sz w:val="26"/>
          <w:szCs w:val="26"/>
        </w:rPr>
        <w:t>rá a</w:t>
      </w:r>
      <w:r w:rsidR="00537749" w:rsidRPr="00370354">
        <w:rPr>
          <w:rFonts w:ascii="Arial" w:hAnsi="Arial" w:cs="Arial"/>
          <w:sz w:val="26"/>
          <w:szCs w:val="26"/>
        </w:rPr>
        <w:t xml:space="preserve"> las entidades llamadas a intervenir</w:t>
      </w:r>
      <w:r w:rsidR="00296D7B" w:rsidRPr="00370354">
        <w:rPr>
          <w:rFonts w:ascii="Arial" w:hAnsi="Arial" w:cs="Arial"/>
          <w:sz w:val="26"/>
          <w:szCs w:val="26"/>
        </w:rPr>
        <w:t xml:space="preserve">. Igualmente, </w:t>
      </w:r>
      <w:r w:rsidR="00537749" w:rsidRPr="00370354">
        <w:rPr>
          <w:rFonts w:ascii="Arial" w:hAnsi="Arial" w:cs="Arial"/>
          <w:sz w:val="26"/>
          <w:szCs w:val="26"/>
        </w:rPr>
        <w:t xml:space="preserve">se ordenará </w:t>
      </w:r>
      <w:r w:rsidR="00537749" w:rsidRPr="00370354">
        <w:rPr>
          <w:rFonts w:ascii="Arial" w:hAnsi="Arial" w:cs="Arial"/>
          <w:spacing w:val="3"/>
          <w:sz w:val="26"/>
          <w:szCs w:val="26"/>
        </w:rPr>
        <w:t xml:space="preserve">por Secretaría la remisión de copia integral de todas las actuaciones al correo electrónico suministrado por el actor </w:t>
      </w:r>
      <w:r w:rsidR="00537749" w:rsidRPr="00370354">
        <w:rPr>
          <w:rFonts w:ascii="Arial" w:hAnsi="Arial" w:cs="Arial"/>
          <w:bCs/>
          <w:sz w:val="26"/>
          <w:szCs w:val="26"/>
        </w:rPr>
        <w:t>y a su costa se expida la reproducción de las piezas procesales solicitadas.</w:t>
      </w:r>
    </w:p>
    <w:p w:rsidR="00537749" w:rsidRDefault="00537749" w:rsidP="00537749">
      <w:pPr>
        <w:pStyle w:val="Sinespaciado2"/>
        <w:spacing w:line="360" w:lineRule="auto"/>
        <w:ind w:firstLine="2835"/>
        <w:jc w:val="both"/>
        <w:rPr>
          <w:rFonts w:ascii="Arial" w:hAnsi="Arial" w:cs="Arial"/>
          <w:sz w:val="26"/>
          <w:szCs w:val="26"/>
        </w:rPr>
      </w:pPr>
    </w:p>
    <w:p w:rsidR="005A5203" w:rsidRPr="00296D7B" w:rsidRDefault="005A5203" w:rsidP="005A5203">
      <w:pPr>
        <w:pStyle w:val="Sinespaciado2"/>
        <w:spacing w:line="360" w:lineRule="auto"/>
        <w:ind w:firstLine="2835"/>
        <w:jc w:val="both"/>
        <w:rPr>
          <w:rFonts w:ascii="Arial" w:hAnsi="Arial" w:cs="Arial"/>
          <w:b/>
          <w:bCs/>
          <w:sz w:val="22"/>
          <w:szCs w:val="28"/>
          <w:lang w:val="es-CO"/>
        </w:rPr>
      </w:pPr>
      <w:r w:rsidRPr="00296D7B">
        <w:rPr>
          <w:rFonts w:ascii="Arial" w:hAnsi="Arial" w:cs="Arial"/>
          <w:b/>
          <w:bCs/>
          <w:sz w:val="22"/>
          <w:szCs w:val="28"/>
          <w:lang w:val="es-CO"/>
        </w:rPr>
        <w:t>V. D</w:t>
      </w:r>
      <w:r w:rsidR="00296D7B" w:rsidRPr="00296D7B">
        <w:rPr>
          <w:rFonts w:ascii="Arial" w:hAnsi="Arial" w:cs="Arial"/>
          <w:b/>
          <w:bCs/>
          <w:sz w:val="22"/>
          <w:szCs w:val="28"/>
          <w:lang w:val="es-CO"/>
        </w:rPr>
        <w:t xml:space="preserve">ECISIÓN </w:t>
      </w:r>
    </w:p>
    <w:p w:rsidR="005A5203" w:rsidRPr="00503FED" w:rsidRDefault="005A5203" w:rsidP="005A5203">
      <w:pPr>
        <w:pStyle w:val="Sinespaciado2"/>
        <w:spacing w:line="360" w:lineRule="auto"/>
        <w:ind w:firstLine="2835"/>
        <w:jc w:val="both"/>
        <w:rPr>
          <w:rFonts w:ascii="Arial" w:hAnsi="Arial" w:cs="Arial"/>
          <w:bCs/>
          <w:sz w:val="24"/>
          <w:szCs w:val="28"/>
          <w:lang w:val="es-CO"/>
        </w:rPr>
      </w:pPr>
    </w:p>
    <w:p w:rsidR="005A5203" w:rsidRPr="00296D7B" w:rsidRDefault="005A5203" w:rsidP="005A5203">
      <w:pPr>
        <w:pStyle w:val="Sinespaciado2"/>
        <w:spacing w:line="360" w:lineRule="auto"/>
        <w:ind w:firstLine="2835"/>
        <w:jc w:val="both"/>
        <w:rPr>
          <w:rFonts w:ascii="Arial" w:hAnsi="Arial" w:cs="Arial"/>
          <w:sz w:val="26"/>
          <w:szCs w:val="26"/>
          <w:lang w:val="es-CO"/>
        </w:rPr>
      </w:pPr>
      <w:r w:rsidRPr="00296D7B">
        <w:rPr>
          <w:rFonts w:ascii="Arial" w:hAnsi="Arial" w:cs="Arial"/>
          <w:sz w:val="26"/>
          <w:szCs w:val="26"/>
          <w:lang w:val="es-CO"/>
        </w:rPr>
        <w:t>En mérito de lo expuesto, la Sala Civil Familia del Tribunal Superior de Pereira, administrando justicia en nombre de la República y por autoridad de la ley,</w:t>
      </w:r>
    </w:p>
    <w:p w:rsidR="005A5203" w:rsidRPr="00370354" w:rsidRDefault="005A5203" w:rsidP="005A5203">
      <w:pPr>
        <w:pStyle w:val="Sinespaciado2"/>
        <w:spacing w:line="360" w:lineRule="auto"/>
        <w:ind w:firstLine="2835"/>
        <w:jc w:val="both"/>
        <w:rPr>
          <w:rFonts w:ascii="Arial" w:hAnsi="Arial" w:cs="Arial"/>
          <w:sz w:val="24"/>
          <w:szCs w:val="28"/>
          <w:lang w:val="es-CO"/>
        </w:rPr>
      </w:pPr>
    </w:p>
    <w:p w:rsidR="005A5203" w:rsidRDefault="005A5203" w:rsidP="005A5203">
      <w:pPr>
        <w:pStyle w:val="Sinespaciado2"/>
        <w:spacing w:line="360" w:lineRule="auto"/>
        <w:ind w:firstLine="2835"/>
        <w:jc w:val="both"/>
        <w:rPr>
          <w:rFonts w:ascii="Arial" w:hAnsi="Arial" w:cs="Arial"/>
          <w:b/>
          <w:spacing w:val="-3"/>
          <w:sz w:val="28"/>
          <w:szCs w:val="28"/>
          <w:lang w:val="es-CO"/>
        </w:rPr>
      </w:pPr>
      <w:r w:rsidRPr="00370354">
        <w:rPr>
          <w:rFonts w:ascii="Arial" w:hAnsi="Arial" w:cs="Arial"/>
          <w:b/>
          <w:spacing w:val="-3"/>
          <w:sz w:val="24"/>
          <w:szCs w:val="28"/>
          <w:lang w:val="es-CO"/>
        </w:rPr>
        <w:t>RESUELVE</w:t>
      </w:r>
      <w:r w:rsidRPr="00B15BC3">
        <w:rPr>
          <w:rFonts w:ascii="Arial" w:hAnsi="Arial" w:cs="Arial"/>
          <w:b/>
          <w:spacing w:val="-3"/>
          <w:sz w:val="28"/>
          <w:szCs w:val="28"/>
          <w:lang w:val="es-CO"/>
        </w:rPr>
        <w:t>:</w:t>
      </w:r>
    </w:p>
    <w:p w:rsidR="003D4DA3" w:rsidRPr="00503FED" w:rsidRDefault="003D4DA3" w:rsidP="00370354">
      <w:pPr>
        <w:pStyle w:val="Sinespaciado2"/>
        <w:spacing w:line="360" w:lineRule="auto"/>
        <w:ind w:firstLine="2835"/>
        <w:jc w:val="both"/>
        <w:rPr>
          <w:rFonts w:ascii="Arial" w:hAnsi="Arial" w:cs="Arial"/>
          <w:sz w:val="24"/>
          <w:szCs w:val="26"/>
        </w:rPr>
      </w:pPr>
    </w:p>
    <w:p w:rsidR="005A5203" w:rsidRPr="003D4DA3" w:rsidRDefault="005A5203" w:rsidP="005A5203">
      <w:pPr>
        <w:pStyle w:val="Sinespaciado2"/>
        <w:spacing w:line="360" w:lineRule="auto"/>
        <w:ind w:firstLine="2835"/>
        <w:jc w:val="both"/>
        <w:rPr>
          <w:rFonts w:ascii="Arial" w:hAnsi="Arial" w:cs="Arial"/>
          <w:sz w:val="26"/>
          <w:szCs w:val="26"/>
          <w:lang w:val="es-CO"/>
        </w:rPr>
      </w:pPr>
      <w:r w:rsidRPr="003D4DA3">
        <w:rPr>
          <w:rFonts w:ascii="Arial" w:hAnsi="Arial" w:cs="Arial"/>
          <w:b/>
          <w:spacing w:val="-3"/>
          <w:sz w:val="26"/>
          <w:szCs w:val="26"/>
          <w:lang w:val="es-CO"/>
        </w:rPr>
        <w:t xml:space="preserve">Primero: </w:t>
      </w:r>
      <w:r w:rsidRPr="003D4DA3">
        <w:rPr>
          <w:rFonts w:ascii="Arial" w:hAnsi="Arial" w:cs="Arial"/>
          <w:b/>
          <w:spacing w:val="-3"/>
          <w:sz w:val="24"/>
          <w:szCs w:val="26"/>
        </w:rPr>
        <w:t>DE</w:t>
      </w:r>
      <w:r w:rsidR="00370354" w:rsidRPr="003D4DA3">
        <w:rPr>
          <w:rFonts w:ascii="Arial" w:hAnsi="Arial" w:cs="Arial"/>
          <w:b/>
          <w:spacing w:val="-3"/>
          <w:sz w:val="24"/>
          <w:szCs w:val="26"/>
        </w:rPr>
        <w:t>CLARAR IMPROCEDENTE</w:t>
      </w:r>
      <w:r w:rsidRPr="003D4DA3">
        <w:rPr>
          <w:rFonts w:ascii="Arial" w:hAnsi="Arial" w:cs="Arial"/>
          <w:b/>
          <w:spacing w:val="-3"/>
          <w:sz w:val="24"/>
          <w:szCs w:val="26"/>
          <w:lang w:val="es-CO"/>
        </w:rPr>
        <w:t xml:space="preserve"> </w:t>
      </w:r>
      <w:r w:rsidR="00370354" w:rsidRPr="003D4DA3">
        <w:rPr>
          <w:rFonts w:ascii="Arial" w:hAnsi="Arial" w:cs="Arial"/>
          <w:bCs/>
          <w:spacing w:val="-3"/>
          <w:sz w:val="26"/>
          <w:szCs w:val="26"/>
        </w:rPr>
        <w:t>la</w:t>
      </w:r>
      <w:r w:rsidRPr="003D4DA3">
        <w:rPr>
          <w:rFonts w:ascii="Arial" w:hAnsi="Arial" w:cs="Arial"/>
          <w:spacing w:val="-3"/>
          <w:sz w:val="26"/>
          <w:szCs w:val="26"/>
          <w:lang w:val="es-CO"/>
        </w:rPr>
        <w:t xml:space="preserve"> </w:t>
      </w:r>
      <w:r w:rsidR="00370354" w:rsidRPr="003D4DA3">
        <w:rPr>
          <w:rFonts w:ascii="Arial" w:hAnsi="Arial" w:cs="Arial"/>
          <w:spacing w:val="-3"/>
          <w:sz w:val="26"/>
          <w:szCs w:val="26"/>
        </w:rPr>
        <w:t>acción</w:t>
      </w:r>
      <w:r w:rsidRPr="003D4DA3">
        <w:rPr>
          <w:rFonts w:ascii="Arial" w:hAnsi="Arial" w:cs="Arial"/>
          <w:spacing w:val="-3"/>
          <w:sz w:val="26"/>
          <w:szCs w:val="26"/>
        </w:rPr>
        <w:t xml:space="preserve"> </w:t>
      </w:r>
      <w:r w:rsidR="00370354" w:rsidRPr="003D4DA3">
        <w:rPr>
          <w:rFonts w:ascii="Arial" w:hAnsi="Arial" w:cs="Arial"/>
          <w:spacing w:val="-3"/>
          <w:sz w:val="26"/>
          <w:szCs w:val="26"/>
        </w:rPr>
        <w:t xml:space="preserve">constitucional </w:t>
      </w:r>
      <w:r w:rsidRPr="003D4DA3">
        <w:rPr>
          <w:rFonts w:ascii="Arial" w:hAnsi="Arial" w:cs="Arial"/>
          <w:spacing w:val="-3"/>
          <w:sz w:val="26"/>
          <w:szCs w:val="26"/>
        </w:rPr>
        <w:t xml:space="preserve">de tutela </w:t>
      </w:r>
      <w:r w:rsidR="00370354" w:rsidRPr="003D4DA3">
        <w:rPr>
          <w:rFonts w:ascii="Arial" w:hAnsi="Arial" w:cs="Arial"/>
          <w:spacing w:val="-3"/>
          <w:sz w:val="26"/>
          <w:szCs w:val="26"/>
          <w:lang w:val="es-CO"/>
        </w:rPr>
        <w:t xml:space="preserve">radicada bajo el número 2016-00865, </w:t>
      </w:r>
      <w:r w:rsidR="00370354" w:rsidRPr="003D4DA3">
        <w:rPr>
          <w:rFonts w:ascii="Arial" w:hAnsi="Arial" w:cs="Arial"/>
          <w:spacing w:val="-3"/>
          <w:sz w:val="26"/>
          <w:szCs w:val="26"/>
        </w:rPr>
        <w:t>formulada</w:t>
      </w:r>
      <w:r w:rsidRPr="003D4DA3">
        <w:rPr>
          <w:rFonts w:ascii="Arial" w:hAnsi="Arial" w:cs="Arial"/>
          <w:spacing w:val="-3"/>
          <w:sz w:val="26"/>
          <w:szCs w:val="26"/>
        </w:rPr>
        <w:t xml:space="preserve"> </w:t>
      </w:r>
      <w:r w:rsidRPr="003D4DA3">
        <w:rPr>
          <w:rFonts w:ascii="Arial" w:hAnsi="Arial" w:cs="Arial"/>
          <w:sz w:val="26"/>
          <w:szCs w:val="26"/>
          <w:lang w:val="es-CO"/>
        </w:rPr>
        <w:t xml:space="preserve">por </w:t>
      </w:r>
      <w:r w:rsidR="003D4DA3" w:rsidRPr="003D4DA3">
        <w:rPr>
          <w:rFonts w:ascii="Arial" w:hAnsi="Arial" w:cs="Arial"/>
          <w:sz w:val="26"/>
          <w:szCs w:val="26"/>
          <w:lang w:val="es-CO"/>
        </w:rPr>
        <w:t>Javier Elías Arias Idárraga</w:t>
      </w:r>
      <w:r w:rsidRPr="003D4DA3">
        <w:rPr>
          <w:rFonts w:ascii="Arial" w:hAnsi="Arial" w:cs="Arial"/>
          <w:sz w:val="26"/>
          <w:szCs w:val="26"/>
          <w:lang w:val="es-CO"/>
        </w:rPr>
        <w:t xml:space="preserve">, contra el </w:t>
      </w:r>
      <w:r w:rsidR="003D4DA3" w:rsidRPr="003D4DA3">
        <w:rPr>
          <w:rFonts w:ascii="Arial" w:hAnsi="Arial" w:cs="Arial"/>
          <w:sz w:val="26"/>
          <w:szCs w:val="26"/>
        </w:rPr>
        <w:t>Juzgado Segundo Civil del Circuito de Pereira</w:t>
      </w:r>
      <w:r w:rsidR="00370354" w:rsidRPr="003D4DA3">
        <w:rPr>
          <w:rFonts w:ascii="Arial" w:hAnsi="Arial" w:cs="Arial"/>
          <w:sz w:val="26"/>
          <w:szCs w:val="26"/>
          <w:lang w:val="es-CO"/>
        </w:rPr>
        <w:t>.</w:t>
      </w:r>
    </w:p>
    <w:p w:rsidR="005A5203" w:rsidRPr="00370354" w:rsidRDefault="005A5203" w:rsidP="005A5203">
      <w:pPr>
        <w:pStyle w:val="Sinespaciado2"/>
        <w:spacing w:line="360" w:lineRule="auto"/>
        <w:ind w:firstLine="2835"/>
        <w:jc w:val="both"/>
        <w:rPr>
          <w:rFonts w:ascii="Arial" w:hAnsi="Arial" w:cs="Arial"/>
          <w:sz w:val="16"/>
          <w:szCs w:val="28"/>
          <w:lang w:val="es-CO"/>
        </w:rPr>
      </w:pPr>
    </w:p>
    <w:p w:rsidR="00370354" w:rsidRPr="003D4DA3" w:rsidRDefault="005A5203" w:rsidP="005A5203">
      <w:pPr>
        <w:pStyle w:val="Sinespaciado2"/>
        <w:spacing w:line="360" w:lineRule="auto"/>
        <w:ind w:firstLine="2835"/>
        <w:jc w:val="both"/>
        <w:rPr>
          <w:rFonts w:ascii="Arial" w:hAnsi="Arial" w:cs="Arial"/>
          <w:b/>
          <w:spacing w:val="3"/>
          <w:sz w:val="26"/>
          <w:szCs w:val="26"/>
          <w:lang w:val="es-CO"/>
        </w:rPr>
      </w:pPr>
      <w:r w:rsidRPr="003D4DA3">
        <w:rPr>
          <w:rFonts w:ascii="Arial" w:hAnsi="Arial" w:cs="Arial"/>
          <w:b/>
          <w:spacing w:val="-3"/>
          <w:sz w:val="26"/>
          <w:szCs w:val="26"/>
          <w:lang w:val="es-CO"/>
        </w:rPr>
        <w:t>Segundo:</w:t>
      </w:r>
      <w:r w:rsidRPr="003D4DA3">
        <w:rPr>
          <w:rFonts w:ascii="Arial" w:hAnsi="Arial" w:cs="Arial"/>
          <w:b/>
          <w:spacing w:val="3"/>
          <w:sz w:val="26"/>
          <w:szCs w:val="26"/>
          <w:lang w:val="es-CO"/>
        </w:rPr>
        <w:t xml:space="preserve"> </w:t>
      </w:r>
      <w:r w:rsidR="00370354" w:rsidRPr="003D4DA3">
        <w:rPr>
          <w:rFonts w:ascii="Arial" w:hAnsi="Arial" w:cs="Arial"/>
          <w:b/>
          <w:spacing w:val="-3"/>
          <w:sz w:val="24"/>
          <w:szCs w:val="26"/>
          <w:lang w:val="es-CO"/>
        </w:rPr>
        <w:t>NEGAR</w:t>
      </w:r>
      <w:r w:rsidR="00370354" w:rsidRPr="003D4DA3">
        <w:rPr>
          <w:rFonts w:ascii="Arial" w:hAnsi="Arial" w:cs="Arial"/>
          <w:spacing w:val="-3"/>
          <w:sz w:val="26"/>
          <w:szCs w:val="26"/>
          <w:lang w:val="es-CO"/>
        </w:rPr>
        <w:t xml:space="preserve"> la acción constitucional invocada por el mismo actor, frente al </w:t>
      </w:r>
      <w:r w:rsidR="003D4DA3" w:rsidRPr="003D4DA3">
        <w:rPr>
          <w:rFonts w:ascii="Arial" w:hAnsi="Arial" w:cs="Arial"/>
          <w:sz w:val="26"/>
          <w:szCs w:val="26"/>
        </w:rPr>
        <w:t>Juzgado Segundo Civil del Circuito de Pereira</w:t>
      </w:r>
      <w:r w:rsidR="00370354" w:rsidRPr="003D4DA3">
        <w:rPr>
          <w:rFonts w:ascii="Arial" w:hAnsi="Arial" w:cs="Arial"/>
          <w:spacing w:val="-3"/>
          <w:sz w:val="26"/>
          <w:szCs w:val="26"/>
          <w:lang w:val="es-CO"/>
        </w:rPr>
        <w:t xml:space="preserve">, a </w:t>
      </w:r>
      <w:r w:rsidR="00E904C9">
        <w:rPr>
          <w:rFonts w:ascii="Arial" w:hAnsi="Arial" w:cs="Arial"/>
          <w:spacing w:val="-3"/>
          <w:sz w:val="26"/>
          <w:szCs w:val="26"/>
          <w:lang w:val="es-CO"/>
        </w:rPr>
        <w:t xml:space="preserve">la </w:t>
      </w:r>
      <w:r w:rsidR="00370354" w:rsidRPr="003D4DA3">
        <w:rPr>
          <w:rFonts w:ascii="Arial" w:hAnsi="Arial" w:cs="Arial"/>
          <w:spacing w:val="-3"/>
          <w:sz w:val="26"/>
          <w:szCs w:val="26"/>
          <w:lang w:val="es-CO"/>
        </w:rPr>
        <w:t>que corresponde el radicado número 2016-00870.</w:t>
      </w:r>
    </w:p>
    <w:p w:rsidR="00370354" w:rsidRPr="00370354" w:rsidRDefault="00370354" w:rsidP="005A5203">
      <w:pPr>
        <w:pStyle w:val="Sinespaciado2"/>
        <w:spacing w:line="360" w:lineRule="auto"/>
        <w:ind w:firstLine="2835"/>
        <w:jc w:val="both"/>
        <w:rPr>
          <w:rFonts w:ascii="Arial" w:hAnsi="Arial" w:cs="Arial"/>
          <w:spacing w:val="3"/>
          <w:sz w:val="16"/>
          <w:szCs w:val="28"/>
          <w:lang w:val="es-CO"/>
        </w:rPr>
      </w:pPr>
    </w:p>
    <w:p w:rsidR="00370354" w:rsidRPr="003D4DA3" w:rsidRDefault="00370354" w:rsidP="005A5203">
      <w:pPr>
        <w:pStyle w:val="Sinespaciado2"/>
        <w:spacing w:line="360" w:lineRule="auto"/>
        <w:ind w:firstLine="2835"/>
        <w:jc w:val="both"/>
        <w:rPr>
          <w:rFonts w:ascii="Arial" w:hAnsi="Arial" w:cs="Arial"/>
          <w:b/>
          <w:spacing w:val="3"/>
          <w:sz w:val="26"/>
          <w:szCs w:val="26"/>
          <w:lang w:val="es-CO"/>
        </w:rPr>
      </w:pPr>
      <w:r w:rsidRPr="003D4DA3">
        <w:rPr>
          <w:rFonts w:ascii="Arial" w:hAnsi="Arial" w:cs="Arial"/>
          <w:b/>
          <w:spacing w:val="-3"/>
          <w:sz w:val="26"/>
          <w:szCs w:val="26"/>
          <w:lang w:val="es-CO"/>
        </w:rPr>
        <w:lastRenderedPageBreak/>
        <w:t>Tercero:</w:t>
      </w:r>
      <w:r w:rsidRPr="003D4DA3">
        <w:rPr>
          <w:rFonts w:ascii="Arial" w:hAnsi="Arial" w:cs="Arial"/>
          <w:b/>
          <w:spacing w:val="3"/>
          <w:sz w:val="26"/>
          <w:szCs w:val="26"/>
          <w:lang w:val="es-CO"/>
        </w:rPr>
        <w:t xml:space="preserve"> </w:t>
      </w:r>
      <w:r w:rsidRPr="003D4DA3">
        <w:rPr>
          <w:rFonts w:ascii="Arial" w:hAnsi="Arial" w:cs="Arial"/>
          <w:b/>
          <w:spacing w:val="-3"/>
          <w:sz w:val="24"/>
          <w:szCs w:val="26"/>
          <w:lang w:val="es-CO"/>
        </w:rPr>
        <w:t>NEGAR</w:t>
      </w:r>
      <w:r w:rsidRPr="003D4DA3">
        <w:rPr>
          <w:rFonts w:ascii="Arial" w:hAnsi="Arial" w:cs="Arial"/>
          <w:spacing w:val="-3"/>
          <w:sz w:val="26"/>
          <w:szCs w:val="26"/>
          <w:lang w:val="es-CO"/>
        </w:rPr>
        <w:t xml:space="preserve"> ambas acciones tuitivas frente al </w:t>
      </w:r>
      <w:r w:rsidR="00E904C9" w:rsidRPr="003D4DA3">
        <w:rPr>
          <w:rFonts w:ascii="Arial" w:hAnsi="Arial" w:cs="Arial"/>
          <w:sz w:val="26"/>
          <w:szCs w:val="26"/>
        </w:rPr>
        <w:t>Consejo Seccional de la Judicatura</w:t>
      </w:r>
      <w:r w:rsidRPr="003D4DA3">
        <w:rPr>
          <w:rFonts w:ascii="Arial" w:hAnsi="Arial" w:cs="Arial"/>
          <w:sz w:val="26"/>
          <w:szCs w:val="26"/>
        </w:rPr>
        <w:t>.</w:t>
      </w:r>
    </w:p>
    <w:p w:rsidR="00370354" w:rsidRPr="00370354" w:rsidRDefault="00370354" w:rsidP="005A5203">
      <w:pPr>
        <w:pStyle w:val="Sinespaciado2"/>
        <w:spacing w:line="360" w:lineRule="auto"/>
        <w:ind w:firstLine="2835"/>
        <w:jc w:val="both"/>
        <w:rPr>
          <w:rFonts w:ascii="Arial" w:hAnsi="Arial" w:cs="Arial"/>
          <w:spacing w:val="3"/>
          <w:sz w:val="16"/>
          <w:szCs w:val="28"/>
          <w:lang w:val="es-CO"/>
        </w:rPr>
      </w:pPr>
    </w:p>
    <w:p w:rsidR="003D4DA3" w:rsidRPr="003D4DA3" w:rsidRDefault="00370354" w:rsidP="003D4DA3">
      <w:pPr>
        <w:tabs>
          <w:tab w:val="left" w:pos="-720"/>
        </w:tabs>
        <w:suppressAutoHyphens/>
        <w:spacing w:line="360" w:lineRule="auto"/>
        <w:ind w:firstLine="2835"/>
        <w:jc w:val="both"/>
        <w:rPr>
          <w:rFonts w:ascii="Arial" w:hAnsi="Arial" w:cs="Arial"/>
          <w:sz w:val="26"/>
          <w:szCs w:val="26"/>
        </w:rPr>
      </w:pPr>
      <w:r w:rsidRPr="003D4DA3">
        <w:rPr>
          <w:rFonts w:ascii="Arial" w:hAnsi="Arial" w:cs="Arial"/>
          <w:b/>
          <w:spacing w:val="3"/>
          <w:sz w:val="26"/>
          <w:szCs w:val="26"/>
          <w:lang w:val="es-CO"/>
        </w:rPr>
        <w:t>Cuarto</w:t>
      </w:r>
      <w:r w:rsidR="005A5203" w:rsidRPr="003D4DA3">
        <w:rPr>
          <w:rFonts w:ascii="Arial" w:hAnsi="Arial" w:cs="Arial"/>
          <w:b/>
          <w:spacing w:val="3"/>
          <w:sz w:val="26"/>
          <w:szCs w:val="26"/>
          <w:lang w:val="es-CO"/>
        </w:rPr>
        <w:t>:</w:t>
      </w:r>
      <w:r w:rsidR="003D4DA3" w:rsidRPr="003D4DA3">
        <w:rPr>
          <w:rFonts w:ascii="Arial" w:hAnsi="Arial" w:cs="Arial"/>
          <w:spacing w:val="-3"/>
          <w:sz w:val="26"/>
          <w:szCs w:val="26"/>
        </w:rPr>
        <w:t xml:space="preserve"> </w:t>
      </w:r>
      <w:r w:rsidR="003D4DA3" w:rsidRPr="003D4DA3">
        <w:rPr>
          <w:rFonts w:ascii="Arial" w:hAnsi="Arial" w:cs="Arial"/>
          <w:b/>
          <w:sz w:val="24"/>
          <w:szCs w:val="26"/>
        </w:rPr>
        <w:t>DESVINCULAR</w:t>
      </w:r>
      <w:r w:rsidR="003D4DA3" w:rsidRPr="003D4DA3">
        <w:rPr>
          <w:rFonts w:ascii="Arial" w:hAnsi="Arial" w:cs="Arial"/>
          <w:sz w:val="26"/>
          <w:szCs w:val="26"/>
        </w:rPr>
        <w:t xml:space="preserve"> del </w:t>
      </w:r>
      <w:r w:rsidR="00E904C9">
        <w:rPr>
          <w:rFonts w:ascii="Arial" w:hAnsi="Arial" w:cs="Arial"/>
          <w:sz w:val="26"/>
          <w:szCs w:val="26"/>
        </w:rPr>
        <w:t>trámite de ambas acciones de tutela -2016-00865 y 2016-00870-</w:t>
      </w:r>
      <w:r w:rsidR="003D4DA3" w:rsidRPr="003D4DA3">
        <w:rPr>
          <w:rFonts w:ascii="Arial" w:hAnsi="Arial" w:cs="Arial"/>
          <w:sz w:val="26"/>
          <w:szCs w:val="26"/>
        </w:rPr>
        <w:t xml:space="preserve"> a la Alcaldía de Pereira, la Procuraduría General de la Nación, la Defensoría del Pueblo de la Regional Risaralda y los Bancos </w:t>
      </w:r>
      <w:r w:rsidR="003D4DA3" w:rsidRPr="003D4DA3">
        <w:rPr>
          <w:rFonts w:ascii="Arial" w:hAnsi="Arial" w:cs="Arial"/>
          <w:sz w:val="22"/>
          <w:szCs w:val="26"/>
        </w:rPr>
        <w:t>DAVIVIENDA</w:t>
      </w:r>
      <w:r w:rsidR="003D4DA3" w:rsidRPr="003D4DA3">
        <w:rPr>
          <w:rFonts w:ascii="Arial" w:hAnsi="Arial" w:cs="Arial"/>
          <w:sz w:val="26"/>
          <w:szCs w:val="26"/>
        </w:rPr>
        <w:t xml:space="preserve"> y </w:t>
      </w:r>
      <w:r w:rsidR="003D4DA3" w:rsidRPr="003D4DA3">
        <w:rPr>
          <w:rFonts w:ascii="Arial" w:hAnsi="Arial" w:cs="Arial"/>
          <w:sz w:val="22"/>
          <w:szCs w:val="26"/>
        </w:rPr>
        <w:t>BBVA</w:t>
      </w:r>
      <w:r w:rsidR="003D4DA3" w:rsidRPr="003D4DA3">
        <w:rPr>
          <w:rFonts w:ascii="Arial" w:hAnsi="Arial" w:cs="Arial"/>
          <w:sz w:val="26"/>
          <w:szCs w:val="26"/>
        </w:rPr>
        <w:t>.</w:t>
      </w:r>
    </w:p>
    <w:p w:rsidR="003D4DA3" w:rsidRPr="003D4DA3" w:rsidRDefault="003D4DA3" w:rsidP="003D4DA3">
      <w:pPr>
        <w:tabs>
          <w:tab w:val="left" w:pos="-720"/>
        </w:tabs>
        <w:suppressAutoHyphens/>
        <w:spacing w:line="360" w:lineRule="auto"/>
        <w:ind w:firstLine="2835"/>
        <w:jc w:val="both"/>
        <w:rPr>
          <w:rFonts w:ascii="Arial" w:hAnsi="Arial" w:cs="Arial"/>
          <w:sz w:val="16"/>
          <w:szCs w:val="26"/>
        </w:rPr>
      </w:pPr>
    </w:p>
    <w:p w:rsidR="005A5203" w:rsidRPr="003D4DA3" w:rsidRDefault="003D4DA3" w:rsidP="005A5203">
      <w:pPr>
        <w:pStyle w:val="Sinespaciado2"/>
        <w:spacing w:line="360" w:lineRule="auto"/>
        <w:ind w:firstLine="2835"/>
        <w:jc w:val="both"/>
        <w:rPr>
          <w:rFonts w:ascii="Arial" w:hAnsi="Arial" w:cs="Arial"/>
          <w:spacing w:val="3"/>
          <w:sz w:val="26"/>
          <w:szCs w:val="26"/>
          <w:lang w:val="es-CO"/>
        </w:rPr>
      </w:pPr>
      <w:r w:rsidRPr="003D4DA3">
        <w:rPr>
          <w:rFonts w:ascii="Arial" w:hAnsi="Arial" w:cs="Arial"/>
          <w:b/>
          <w:spacing w:val="3"/>
          <w:sz w:val="26"/>
          <w:szCs w:val="26"/>
          <w:lang w:val="es-CO"/>
        </w:rPr>
        <w:t xml:space="preserve">Quinto: </w:t>
      </w:r>
      <w:r w:rsidR="005A5203" w:rsidRPr="003D4DA3">
        <w:rPr>
          <w:rFonts w:ascii="Arial" w:hAnsi="Arial" w:cs="Arial"/>
          <w:b/>
          <w:spacing w:val="3"/>
          <w:sz w:val="24"/>
          <w:szCs w:val="26"/>
          <w:lang w:val="es-CO"/>
        </w:rPr>
        <w:t>ORDENAR</w:t>
      </w:r>
      <w:r w:rsidR="005A5203" w:rsidRPr="003D4DA3">
        <w:rPr>
          <w:rFonts w:ascii="Arial" w:hAnsi="Arial" w:cs="Arial"/>
          <w:spacing w:val="3"/>
          <w:sz w:val="26"/>
          <w:szCs w:val="26"/>
          <w:lang w:val="es-CO"/>
        </w:rPr>
        <w:t xml:space="preserve"> que por Secretaría, se </w:t>
      </w:r>
      <w:r w:rsidR="005A5203" w:rsidRPr="003D4DA3">
        <w:rPr>
          <w:rFonts w:ascii="Arial" w:hAnsi="Arial" w:cs="Arial"/>
          <w:sz w:val="26"/>
          <w:szCs w:val="26"/>
          <w:lang w:val="es-CO"/>
        </w:rPr>
        <w:t xml:space="preserve">escanee copia de la tutela y el fallo </w:t>
      </w:r>
      <w:r w:rsidR="005A5203" w:rsidRPr="003D4DA3">
        <w:rPr>
          <w:rFonts w:ascii="Arial" w:hAnsi="Arial" w:cs="Arial"/>
          <w:spacing w:val="3"/>
          <w:sz w:val="26"/>
          <w:szCs w:val="26"/>
          <w:lang w:val="es-CO"/>
        </w:rPr>
        <w:t>al correo electrónico suministrado y se expida a costa del interesado copias de todo lo actuado.</w:t>
      </w:r>
    </w:p>
    <w:p w:rsidR="005A5203" w:rsidRPr="003D4DA3" w:rsidRDefault="005A5203" w:rsidP="005A5203">
      <w:pPr>
        <w:pStyle w:val="Sinespaciado2"/>
        <w:spacing w:line="360" w:lineRule="auto"/>
        <w:ind w:firstLine="2835"/>
        <w:jc w:val="both"/>
        <w:rPr>
          <w:rFonts w:ascii="Arial" w:hAnsi="Arial" w:cs="Arial"/>
          <w:spacing w:val="3"/>
          <w:sz w:val="16"/>
          <w:szCs w:val="28"/>
          <w:lang w:val="es-CO"/>
        </w:rPr>
      </w:pPr>
    </w:p>
    <w:p w:rsidR="005A5203" w:rsidRPr="003D4DA3" w:rsidRDefault="003D4DA3" w:rsidP="005A5203">
      <w:pPr>
        <w:pStyle w:val="Sinespaciado2"/>
        <w:spacing w:line="360" w:lineRule="auto"/>
        <w:ind w:firstLine="2835"/>
        <w:jc w:val="both"/>
        <w:rPr>
          <w:rFonts w:ascii="Arial" w:hAnsi="Arial" w:cs="Arial"/>
          <w:spacing w:val="3"/>
          <w:sz w:val="26"/>
          <w:szCs w:val="26"/>
          <w:lang w:val="es-CO"/>
        </w:rPr>
      </w:pPr>
      <w:r w:rsidRPr="003D4DA3">
        <w:rPr>
          <w:rFonts w:ascii="Arial" w:hAnsi="Arial" w:cs="Arial"/>
          <w:b/>
          <w:spacing w:val="3"/>
          <w:sz w:val="26"/>
          <w:szCs w:val="26"/>
          <w:lang w:val="es-CO"/>
        </w:rPr>
        <w:t>Sexto</w:t>
      </w:r>
      <w:r w:rsidR="005A5203" w:rsidRPr="003D4DA3">
        <w:rPr>
          <w:rFonts w:ascii="Arial" w:hAnsi="Arial" w:cs="Arial"/>
          <w:b/>
          <w:spacing w:val="3"/>
          <w:sz w:val="26"/>
          <w:szCs w:val="26"/>
          <w:lang w:val="es-CO"/>
        </w:rPr>
        <w:t xml:space="preserve">: </w:t>
      </w:r>
      <w:r w:rsidR="005A5203" w:rsidRPr="003D4DA3">
        <w:rPr>
          <w:rFonts w:ascii="Arial" w:hAnsi="Arial" w:cs="Arial"/>
          <w:spacing w:val="-3"/>
          <w:sz w:val="26"/>
          <w:szCs w:val="26"/>
          <w:lang w:val="es-CO"/>
        </w:rPr>
        <w:t>Notifíquese esta decisión a las partes por el medio más expedito posible (Art. 5o. del Decreto 306 de 1992).</w:t>
      </w:r>
    </w:p>
    <w:p w:rsidR="005A5203" w:rsidRPr="003D4DA3" w:rsidRDefault="005A5203" w:rsidP="005A5203">
      <w:pPr>
        <w:pStyle w:val="Sinespaciado2"/>
        <w:spacing w:line="360" w:lineRule="auto"/>
        <w:ind w:firstLine="2835"/>
        <w:jc w:val="both"/>
        <w:rPr>
          <w:rFonts w:ascii="Arial" w:hAnsi="Arial" w:cs="Arial"/>
          <w:spacing w:val="3"/>
          <w:sz w:val="16"/>
          <w:szCs w:val="28"/>
          <w:lang w:val="es-CO"/>
        </w:rPr>
      </w:pPr>
    </w:p>
    <w:p w:rsidR="005A5203" w:rsidRDefault="00E904C9" w:rsidP="005A5203">
      <w:pPr>
        <w:pStyle w:val="Sinespaciado2"/>
        <w:spacing w:line="360" w:lineRule="auto"/>
        <w:ind w:firstLine="2835"/>
        <w:jc w:val="both"/>
        <w:rPr>
          <w:rFonts w:ascii="Arial" w:hAnsi="Arial" w:cs="Arial"/>
          <w:spacing w:val="-3"/>
          <w:sz w:val="26"/>
          <w:szCs w:val="26"/>
          <w:lang w:val="es-CO"/>
        </w:rPr>
      </w:pPr>
      <w:r>
        <w:rPr>
          <w:rFonts w:ascii="Arial" w:hAnsi="Arial" w:cs="Arial"/>
          <w:b/>
          <w:spacing w:val="-3"/>
          <w:sz w:val="26"/>
          <w:szCs w:val="26"/>
          <w:lang w:val="es-CO"/>
        </w:rPr>
        <w:t>Séptimo</w:t>
      </w:r>
      <w:r w:rsidR="005A5203" w:rsidRPr="003D4DA3">
        <w:rPr>
          <w:rFonts w:ascii="Arial" w:hAnsi="Arial" w:cs="Arial"/>
          <w:b/>
          <w:spacing w:val="-3"/>
          <w:sz w:val="26"/>
          <w:szCs w:val="26"/>
          <w:lang w:val="es-CO"/>
        </w:rPr>
        <w:t xml:space="preserve">: </w:t>
      </w:r>
      <w:r w:rsidR="005A5203" w:rsidRPr="003D4DA3">
        <w:rPr>
          <w:rFonts w:ascii="Arial" w:hAnsi="Arial" w:cs="Arial"/>
          <w:spacing w:val="-3"/>
          <w:sz w:val="26"/>
          <w:szCs w:val="26"/>
          <w:lang w:val="es-CO"/>
        </w:rPr>
        <w:t>Si no fuere impugnada esta decisión, remítase el expediente a la Honorable Corte Constitucional para su eventual revisión.</w:t>
      </w:r>
    </w:p>
    <w:p w:rsidR="003D4DA3" w:rsidRPr="003D4DA3" w:rsidRDefault="00E904C9" w:rsidP="003D4DA3">
      <w:pPr>
        <w:pStyle w:val="Sinespaciado2"/>
        <w:spacing w:line="360" w:lineRule="auto"/>
        <w:ind w:firstLine="2835"/>
        <w:jc w:val="both"/>
        <w:rPr>
          <w:rFonts w:ascii="Arial" w:hAnsi="Arial" w:cs="Arial"/>
          <w:spacing w:val="-3"/>
          <w:sz w:val="26"/>
          <w:szCs w:val="26"/>
          <w:lang w:val="es-CO"/>
        </w:rPr>
      </w:pPr>
      <w:r>
        <w:rPr>
          <w:rFonts w:ascii="Arial" w:hAnsi="Arial" w:cs="Arial"/>
          <w:b/>
          <w:spacing w:val="-3"/>
          <w:sz w:val="26"/>
          <w:szCs w:val="26"/>
          <w:lang w:val="es-CO"/>
        </w:rPr>
        <w:t>Octavo</w:t>
      </w:r>
      <w:r w:rsidR="003D4DA3" w:rsidRPr="003D4DA3">
        <w:rPr>
          <w:rFonts w:ascii="Arial" w:hAnsi="Arial" w:cs="Arial"/>
          <w:b/>
          <w:spacing w:val="-3"/>
          <w:sz w:val="26"/>
          <w:szCs w:val="26"/>
          <w:lang w:val="es-CO"/>
        </w:rPr>
        <w:t xml:space="preserve">: </w:t>
      </w:r>
      <w:r w:rsidR="003D4DA3" w:rsidRPr="00E96685">
        <w:rPr>
          <w:rFonts w:ascii="Arial" w:hAnsi="Arial" w:cs="Arial"/>
          <w:spacing w:val="-3"/>
          <w:sz w:val="24"/>
          <w:szCs w:val="26"/>
        </w:rPr>
        <w:t xml:space="preserve">ARCHIVAR </w:t>
      </w:r>
      <w:r w:rsidR="003D4DA3" w:rsidRPr="00E96685">
        <w:rPr>
          <w:rFonts w:ascii="Arial" w:hAnsi="Arial" w:cs="Arial"/>
          <w:spacing w:val="-3"/>
          <w:sz w:val="26"/>
          <w:szCs w:val="26"/>
        </w:rPr>
        <w:t>el expediente, previa anotaciones en los libros radicadores, una vez agotado el trámite ante la Corte Constitucional.</w:t>
      </w:r>
    </w:p>
    <w:p w:rsidR="003D4DA3" w:rsidRPr="00076054" w:rsidRDefault="003D4DA3" w:rsidP="005A5203">
      <w:pPr>
        <w:pStyle w:val="Sinespaciado2"/>
        <w:spacing w:line="360" w:lineRule="auto"/>
        <w:ind w:firstLine="2835"/>
        <w:jc w:val="both"/>
        <w:rPr>
          <w:rFonts w:ascii="Arial" w:hAnsi="Arial" w:cs="Arial"/>
          <w:sz w:val="16"/>
          <w:szCs w:val="28"/>
          <w:lang w:val="es-CO"/>
        </w:rPr>
      </w:pPr>
    </w:p>
    <w:p w:rsidR="005A5203" w:rsidRDefault="005A5203" w:rsidP="005A5203">
      <w:pPr>
        <w:pStyle w:val="Sinespaciado2"/>
        <w:spacing w:line="360" w:lineRule="auto"/>
        <w:ind w:firstLine="2835"/>
        <w:jc w:val="both"/>
        <w:rPr>
          <w:rFonts w:ascii="Arial" w:hAnsi="Arial" w:cs="Arial"/>
          <w:sz w:val="28"/>
          <w:szCs w:val="28"/>
          <w:lang w:val="es-CO"/>
        </w:rPr>
      </w:pPr>
      <w:r>
        <w:rPr>
          <w:rFonts w:ascii="Arial" w:hAnsi="Arial" w:cs="Arial"/>
          <w:spacing w:val="-3"/>
          <w:sz w:val="28"/>
          <w:szCs w:val="28"/>
          <w:lang w:val="es-CO"/>
        </w:rPr>
        <w:t>N</w:t>
      </w:r>
      <w:r w:rsidRPr="00B15BC3">
        <w:rPr>
          <w:rFonts w:ascii="Arial" w:hAnsi="Arial" w:cs="Arial"/>
          <w:spacing w:val="-3"/>
          <w:sz w:val="28"/>
          <w:szCs w:val="28"/>
          <w:lang w:val="es-CO"/>
        </w:rPr>
        <w:t>otifíquese</w:t>
      </w:r>
      <w:r>
        <w:rPr>
          <w:rFonts w:ascii="Arial" w:hAnsi="Arial" w:cs="Arial"/>
          <w:spacing w:val="-3"/>
          <w:sz w:val="28"/>
          <w:szCs w:val="28"/>
          <w:lang w:val="es-CO"/>
        </w:rPr>
        <w:t xml:space="preserve"> y cúmplase</w:t>
      </w:r>
    </w:p>
    <w:p w:rsidR="005A5203" w:rsidRPr="00076054" w:rsidRDefault="005A5203" w:rsidP="005A5203">
      <w:pPr>
        <w:pStyle w:val="Sinespaciado2"/>
        <w:spacing w:line="360" w:lineRule="auto"/>
        <w:ind w:firstLine="2835"/>
        <w:jc w:val="both"/>
        <w:rPr>
          <w:rFonts w:ascii="Arial" w:hAnsi="Arial" w:cs="Arial"/>
          <w:sz w:val="16"/>
          <w:szCs w:val="28"/>
          <w:lang w:val="es-CO"/>
        </w:rPr>
      </w:pPr>
    </w:p>
    <w:p w:rsidR="005A5203" w:rsidRDefault="005A5203" w:rsidP="005A5203">
      <w:pPr>
        <w:pStyle w:val="Sinespaciado2"/>
        <w:spacing w:line="360" w:lineRule="auto"/>
        <w:ind w:firstLine="2835"/>
        <w:jc w:val="both"/>
        <w:rPr>
          <w:rFonts w:ascii="Arial" w:hAnsi="Arial" w:cs="Arial"/>
          <w:sz w:val="28"/>
          <w:szCs w:val="28"/>
          <w:lang w:val="es-CO"/>
        </w:rPr>
      </w:pPr>
      <w:r w:rsidRPr="00B15BC3">
        <w:rPr>
          <w:rFonts w:ascii="Arial" w:hAnsi="Arial" w:cs="Arial"/>
          <w:spacing w:val="-3"/>
          <w:sz w:val="28"/>
          <w:szCs w:val="28"/>
          <w:lang w:val="es-CO"/>
        </w:rPr>
        <w:t>Los Magistrados,</w:t>
      </w:r>
    </w:p>
    <w:p w:rsidR="005A5203" w:rsidRDefault="005A5203" w:rsidP="005A5203">
      <w:pPr>
        <w:pStyle w:val="Sinespaciado2"/>
        <w:spacing w:line="360" w:lineRule="auto"/>
        <w:ind w:firstLine="2835"/>
        <w:jc w:val="both"/>
        <w:rPr>
          <w:rFonts w:ascii="Arial" w:hAnsi="Arial" w:cs="Arial"/>
          <w:sz w:val="28"/>
          <w:szCs w:val="28"/>
          <w:lang w:val="es-CO"/>
        </w:rPr>
      </w:pPr>
    </w:p>
    <w:p w:rsidR="00076054" w:rsidRDefault="00076054" w:rsidP="005A5203">
      <w:pPr>
        <w:pStyle w:val="Sinespaciado2"/>
        <w:spacing w:line="360" w:lineRule="auto"/>
        <w:ind w:firstLine="2835"/>
        <w:jc w:val="both"/>
        <w:rPr>
          <w:rFonts w:ascii="Arial" w:hAnsi="Arial" w:cs="Arial"/>
          <w:sz w:val="28"/>
          <w:szCs w:val="28"/>
          <w:lang w:val="es-CO"/>
        </w:rPr>
      </w:pPr>
    </w:p>
    <w:p w:rsidR="00076054" w:rsidRDefault="00076054" w:rsidP="005A5203">
      <w:pPr>
        <w:pStyle w:val="Sinespaciado2"/>
        <w:spacing w:line="360" w:lineRule="auto"/>
        <w:ind w:firstLine="2835"/>
        <w:jc w:val="both"/>
        <w:rPr>
          <w:rFonts w:ascii="Arial" w:hAnsi="Arial" w:cs="Arial"/>
          <w:sz w:val="28"/>
          <w:szCs w:val="28"/>
          <w:lang w:val="es-CO"/>
        </w:rPr>
      </w:pPr>
    </w:p>
    <w:p w:rsidR="005A5203" w:rsidRDefault="005A5203" w:rsidP="005A5203">
      <w:pPr>
        <w:pStyle w:val="Sinespaciado2"/>
        <w:spacing w:line="360" w:lineRule="auto"/>
        <w:ind w:firstLine="2835"/>
        <w:jc w:val="both"/>
        <w:rPr>
          <w:rFonts w:ascii="Arial" w:hAnsi="Arial" w:cs="Arial"/>
          <w:sz w:val="28"/>
          <w:szCs w:val="28"/>
          <w:lang w:val="es-CO"/>
        </w:rPr>
      </w:pPr>
    </w:p>
    <w:p w:rsidR="00076054" w:rsidRDefault="005A5203" w:rsidP="00076054">
      <w:pPr>
        <w:pStyle w:val="Sinespaciado2"/>
        <w:spacing w:line="360" w:lineRule="auto"/>
        <w:ind w:firstLine="2835"/>
        <w:jc w:val="both"/>
        <w:rPr>
          <w:rFonts w:ascii="Arial" w:hAnsi="Arial" w:cs="Arial"/>
          <w:sz w:val="24"/>
          <w:szCs w:val="24"/>
          <w:lang w:val="es-CO"/>
        </w:rPr>
      </w:pPr>
      <w:r w:rsidRPr="00E07624">
        <w:rPr>
          <w:rFonts w:ascii="Arial" w:hAnsi="Arial" w:cs="Arial"/>
          <w:b/>
          <w:spacing w:val="-3"/>
          <w:sz w:val="24"/>
          <w:szCs w:val="24"/>
          <w:lang w:val="es-CO"/>
        </w:rPr>
        <w:t>EDDER JIMMY SÁNCHEZ CALAMBÁS</w:t>
      </w:r>
    </w:p>
    <w:p w:rsidR="00076054" w:rsidRDefault="00076054" w:rsidP="00076054">
      <w:pPr>
        <w:pStyle w:val="Sinespaciado2"/>
        <w:spacing w:line="360" w:lineRule="auto"/>
        <w:ind w:firstLine="2835"/>
        <w:jc w:val="both"/>
        <w:rPr>
          <w:rFonts w:ascii="Arial" w:hAnsi="Arial" w:cs="Arial"/>
          <w:sz w:val="24"/>
          <w:szCs w:val="24"/>
          <w:lang w:val="es-CO"/>
        </w:rPr>
      </w:pPr>
    </w:p>
    <w:p w:rsidR="00076054" w:rsidRDefault="00076054" w:rsidP="00076054">
      <w:pPr>
        <w:pStyle w:val="Sinespaciado2"/>
        <w:spacing w:line="360" w:lineRule="auto"/>
        <w:ind w:firstLine="2835"/>
        <w:jc w:val="both"/>
        <w:rPr>
          <w:rFonts w:ascii="Arial" w:hAnsi="Arial" w:cs="Arial"/>
          <w:sz w:val="24"/>
          <w:szCs w:val="24"/>
          <w:lang w:val="es-CO"/>
        </w:rPr>
      </w:pPr>
    </w:p>
    <w:p w:rsidR="00076054" w:rsidRDefault="00076054" w:rsidP="00076054">
      <w:pPr>
        <w:pStyle w:val="Sinespaciado2"/>
        <w:spacing w:line="360" w:lineRule="auto"/>
        <w:ind w:firstLine="2835"/>
        <w:jc w:val="both"/>
        <w:rPr>
          <w:rFonts w:ascii="Arial" w:hAnsi="Arial" w:cs="Arial"/>
          <w:sz w:val="24"/>
          <w:szCs w:val="24"/>
          <w:lang w:val="es-CO"/>
        </w:rPr>
      </w:pPr>
    </w:p>
    <w:p w:rsidR="00076054" w:rsidRDefault="00076054" w:rsidP="00076054">
      <w:pPr>
        <w:pStyle w:val="Sinespaciado2"/>
        <w:spacing w:line="360" w:lineRule="auto"/>
        <w:ind w:firstLine="2835"/>
        <w:jc w:val="both"/>
        <w:rPr>
          <w:rFonts w:ascii="Arial" w:hAnsi="Arial" w:cs="Arial"/>
          <w:sz w:val="24"/>
          <w:szCs w:val="24"/>
          <w:lang w:val="es-CO"/>
        </w:rPr>
      </w:pPr>
    </w:p>
    <w:p w:rsidR="00076054" w:rsidRDefault="005A5203" w:rsidP="00076054">
      <w:pPr>
        <w:pStyle w:val="Sinespaciado2"/>
        <w:spacing w:line="360" w:lineRule="auto"/>
        <w:ind w:firstLine="2835"/>
        <w:jc w:val="both"/>
        <w:rPr>
          <w:rFonts w:ascii="Arial" w:hAnsi="Arial" w:cs="Arial"/>
          <w:b/>
          <w:spacing w:val="-3"/>
          <w:sz w:val="24"/>
          <w:szCs w:val="24"/>
          <w:lang w:val="es-CO"/>
        </w:rPr>
      </w:pPr>
      <w:r w:rsidRPr="00E07624">
        <w:rPr>
          <w:rFonts w:ascii="Arial" w:hAnsi="Arial" w:cs="Arial"/>
          <w:b/>
          <w:spacing w:val="-3"/>
          <w:sz w:val="24"/>
          <w:szCs w:val="24"/>
          <w:lang w:val="es-CO"/>
        </w:rPr>
        <w:lastRenderedPageBreak/>
        <w:t>JAIME ALBERTO SARAZA NARANJO</w:t>
      </w:r>
    </w:p>
    <w:p w:rsidR="00076054" w:rsidRDefault="00076054" w:rsidP="00076054">
      <w:pPr>
        <w:pStyle w:val="Sinespaciado2"/>
        <w:spacing w:line="360" w:lineRule="auto"/>
        <w:ind w:firstLine="2835"/>
        <w:jc w:val="both"/>
        <w:rPr>
          <w:rFonts w:ascii="Arial" w:hAnsi="Arial" w:cs="Arial"/>
          <w:b/>
          <w:spacing w:val="-3"/>
          <w:sz w:val="24"/>
          <w:szCs w:val="24"/>
          <w:lang w:val="es-CO"/>
        </w:rPr>
      </w:pPr>
    </w:p>
    <w:p w:rsidR="00076054" w:rsidRDefault="00076054" w:rsidP="00076054">
      <w:pPr>
        <w:pStyle w:val="Sinespaciado2"/>
        <w:spacing w:line="360" w:lineRule="auto"/>
        <w:ind w:firstLine="2835"/>
        <w:jc w:val="both"/>
        <w:rPr>
          <w:rFonts w:ascii="Arial" w:hAnsi="Arial" w:cs="Arial"/>
          <w:b/>
          <w:spacing w:val="-3"/>
          <w:sz w:val="24"/>
          <w:szCs w:val="24"/>
          <w:lang w:val="es-CO"/>
        </w:rPr>
      </w:pPr>
    </w:p>
    <w:p w:rsidR="00076054" w:rsidRDefault="00076054" w:rsidP="00076054">
      <w:pPr>
        <w:pStyle w:val="Sinespaciado2"/>
        <w:spacing w:line="360" w:lineRule="auto"/>
        <w:ind w:firstLine="2835"/>
        <w:jc w:val="both"/>
        <w:rPr>
          <w:rFonts w:ascii="Arial" w:hAnsi="Arial" w:cs="Arial"/>
          <w:b/>
          <w:spacing w:val="-3"/>
          <w:sz w:val="24"/>
          <w:szCs w:val="24"/>
          <w:lang w:val="es-CO"/>
        </w:rPr>
      </w:pPr>
    </w:p>
    <w:p w:rsidR="00076054" w:rsidRDefault="00076054" w:rsidP="00076054">
      <w:pPr>
        <w:pStyle w:val="Sinespaciado2"/>
        <w:spacing w:line="360" w:lineRule="auto"/>
        <w:ind w:firstLine="2835"/>
        <w:jc w:val="both"/>
        <w:rPr>
          <w:rFonts w:ascii="Arial" w:hAnsi="Arial" w:cs="Arial"/>
          <w:b/>
          <w:spacing w:val="-3"/>
          <w:sz w:val="24"/>
          <w:szCs w:val="24"/>
          <w:lang w:val="es-CO"/>
        </w:rPr>
      </w:pPr>
    </w:p>
    <w:p w:rsidR="00010679" w:rsidRPr="00076054" w:rsidRDefault="005A5203" w:rsidP="00076054">
      <w:pPr>
        <w:pStyle w:val="Sinespaciado2"/>
        <w:spacing w:line="360" w:lineRule="auto"/>
        <w:ind w:firstLine="2835"/>
        <w:jc w:val="both"/>
        <w:rPr>
          <w:rFonts w:ascii="Arial" w:hAnsi="Arial" w:cs="Arial"/>
          <w:sz w:val="24"/>
          <w:szCs w:val="24"/>
          <w:lang w:val="es-CO"/>
        </w:rPr>
      </w:pPr>
      <w:r w:rsidRPr="00E07624">
        <w:rPr>
          <w:rFonts w:ascii="Arial" w:hAnsi="Arial" w:cs="Arial"/>
          <w:b/>
          <w:sz w:val="24"/>
          <w:szCs w:val="24"/>
          <w:lang w:val="es-CO"/>
        </w:rPr>
        <w:t>CLAUDIA MARÍA ARCILA RÍOS</w:t>
      </w:r>
    </w:p>
    <w:sectPr w:rsidR="00010679" w:rsidRPr="00076054" w:rsidSect="00116A06">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B7" w:rsidRDefault="006331B7" w:rsidP="005A5203">
      <w:r>
        <w:separator/>
      </w:r>
    </w:p>
  </w:endnote>
  <w:endnote w:type="continuationSeparator" w:id="0">
    <w:p w:rsidR="006331B7" w:rsidRDefault="006331B7" w:rsidP="005A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5663C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81367">
      <w:rPr>
        <w:rFonts w:ascii="Arial" w:hAnsi="Arial" w:cs="Arial"/>
        <w:noProof/>
        <w:sz w:val="22"/>
        <w:szCs w:val="22"/>
      </w:rPr>
      <w:t>10</w:t>
    </w:r>
    <w:r w:rsidRPr="00B97631">
      <w:rPr>
        <w:rFonts w:ascii="Arial" w:hAnsi="Arial" w:cs="Arial"/>
        <w:sz w:val="22"/>
        <w:szCs w:val="22"/>
      </w:rPr>
      <w:fldChar w:fldCharType="end"/>
    </w:r>
  </w:p>
  <w:p w:rsidR="004903EA" w:rsidRDefault="006331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B7" w:rsidRDefault="006331B7" w:rsidP="005A5203">
      <w:r>
        <w:separator/>
      </w:r>
    </w:p>
  </w:footnote>
  <w:footnote w:type="continuationSeparator" w:id="0">
    <w:p w:rsidR="006331B7" w:rsidRDefault="006331B7" w:rsidP="005A5203">
      <w:r>
        <w:continuationSeparator/>
      </w:r>
    </w:p>
  </w:footnote>
  <w:footnote w:id="1">
    <w:p w:rsidR="00537749" w:rsidRPr="00052C18" w:rsidRDefault="00537749" w:rsidP="00537749">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5663C9"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5663C9"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CCF7336" wp14:editId="0D838A3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6331B7" w:rsidP="00F8648A">
    <w:pPr>
      <w:pStyle w:val="Sinespaciado1"/>
      <w:rPr>
        <w:rFonts w:ascii="Arial" w:hAnsi="Arial" w:cs="Arial"/>
        <w:sz w:val="16"/>
        <w:szCs w:val="16"/>
      </w:rPr>
    </w:pPr>
  </w:p>
  <w:p w:rsidR="004903EA" w:rsidRPr="005643A9" w:rsidRDefault="006331B7" w:rsidP="00F8648A">
    <w:pPr>
      <w:pStyle w:val="Sinespaciado2"/>
      <w:rPr>
        <w:rFonts w:ascii="Arial" w:hAnsi="Arial" w:cs="Arial"/>
        <w:sz w:val="16"/>
        <w:szCs w:val="16"/>
      </w:rPr>
    </w:pPr>
  </w:p>
  <w:p w:rsidR="004903EA" w:rsidRDefault="005663C9"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Default="005663C9" w:rsidP="00424C7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903EA" w:rsidRPr="005643A9" w:rsidRDefault="005663C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03"/>
    <w:rsid w:val="00000A77"/>
    <w:rsid w:val="000077B9"/>
    <w:rsid w:val="00010679"/>
    <w:rsid w:val="00067116"/>
    <w:rsid w:val="00076054"/>
    <w:rsid w:val="000C2081"/>
    <w:rsid w:val="0013772D"/>
    <w:rsid w:val="00195906"/>
    <w:rsid w:val="001B0939"/>
    <w:rsid w:val="00206365"/>
    <w:rsid w:val="0021007F"/>
    <w:rsid w:val="002607A6"/>
    <w:rsid w:val="00296D7B"/>
    <w:rsid w:val="002B3C5A"/>
    <w:rsid w:val="00317A4D"/>
    <w:rsid w:val="00322D89"/>
    <w:rsid w:val="00337988"/>
    <w:rsid w:val="0035305B"/>
    <w:rsid w:val="00370354"/>
    <w:rsid w:val="0037518E"/>
    <w:rsid w:val="003B5471"/>
    <w:rsid w:val="003D4C9B"/>
    <w:rsid w:val="003D4DA3"/>
    <w:rsid w:val="004076B0"/>
    <w:rsid w:val="00447365"/>
    <w:rsid w:val="00470960"/>
    <w:rsid w:val="004A79B4"/>
    <w:rsid w:val="004F569C"/>
    <w:rsid w:val="00503FED"/>
    <w:rsid w:val="00537749"/>
    <w:rsid w:val="00554B8E"/>
    <w:rsid w:val="005663C9"/>
    <w:rsid w:val="00576B98"/>
    <w:rsid w:val="0058197A"/>
    <w:rsid w:val="005A5203"/>
    <w:rsid w:val="005C4B48"/>
    <w:rsid w:val="005E4CE1"/>
    <w:rsid w:val="006331B7"/>
    <w:rsid w:val="00672655"/>
    <w:rsid w:val="00691ABA"/>
    <w:rsid w:val="006A13C5"/>
    <w:rsid w:val="006A2AFD"/>
    <w:rsid w:val="006B680E"/>
    <w:rsid w:val="006C4C62"/>
    <w:rsid w:val="007036F5"/>
    <w:rsid w:val="0072647A"/>
    <w:rsid w:val="007627A0"/>
    <w:rsid w:val="00770F85"/>
    <w:rsid w:val="00781367"/>
    <w:rsid w:val="007D0473"/>
    <w:rsid w:val="007F62ED"/>
    <w:rsid w:val="0081346C"/>
    <w:rsid w:val="00885CC7"/>
    <w:rsid w:val="008927A4"/>
    <w:rsid w:val="008A614D"/>
    <w:rsid w:val="009228B4"/>
    <w:rsid w:val="009446DC"/>
    <w:rsid w:val="00950DFE"/>
    <w:rsid w:val="009E602E"/>
    <w:rsid w:val="009F7D4C"/>
    <w:rsid w:val="00A84DBC"/>
    <w:rsid w:val="00B04604"/>
    <w:rsid w:val="00B3309A"/>
    <w:rsid w:val="00B82023"/>
    <w:rsid w:val="00BF29FA"/>
    <w:rsid w:val="00C371CF"/>
    <w:rsid w:val="00CA31DE"/>
    <w:rsid w:val="00CD2E72"/>
    <w:rsid w:val="00D00EF3"/>
    <w:rsid w:val="00E30460"/>
    <w:rsid w:val="00E904C9"/>
    <w:rsid w:val="00EE551D"/>
    <w:rsid w:val="00F01E77"/>
    <w:rsid w:val="00FA3089"/>
    <w:rsid w:val="00FE3C78"/>
    <w:rsid w:val="00FF7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A265-739B-40F4-AE18-1ACF29A0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20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rsid w:val="005A5203"/>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5A5203"/>
    <w:rPr>
      <w:rFonts w:ascii="Times New Roman" w:eastAsia="Calibri" w:hAnsi="Times New Roman" w:cs="Times New Roman"/>
      <w:sz w:val="20"/>
      <w:szCs w:val="20"/>
      <w:lang w:eastAsia="es-ES"/>
    </w:rPr>
  </w:style>
  <w:style w:type="character" w:styleId="Refdenotaalpie">
    <w:name w:val="footnote reference"/>
    <w:aliases w:val="Texto de nota al pie"/>
    <w:uiPriority w:val="99"/>
    <w:rsid w:val="005A5203"/>
    <w:rPr>
      <w:rFonts w:cs="Times New Roman"/>
      <w:vertAlign w:val="superscript"/>
    </w:rPr>
  </w:style>
  <w:style w:type="paragraph" w:customStyle="1" w:styleId="Sinespaciado1">
    <w:name w:val="Sin espaciado1"/>
    <w:link w:val="NoSpacingChar"/>
    <w:rsid w:val="005A520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5A5203"/>
    <w:pPr>
      <w:tabs>
        <w:tab w:val="center" w:pos="4419"/>
        <w:tab w:val="right" w:pos="8838"/>
      </w:tabs>
    </w:pPr>
  </w:style>
  <w:style w:type="character" w:customStyle="1" w:styleId="EncabezadoCar">
    <w:name w:val="Encabezado Car"/>
    <w:basedOn w:val="Fuentedeprrafopredeter"/>
    <w:link w:val="Encabezado"/>
    <w:uiPriority w:val="99"/>
    <w:rsid w:val="005A520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5A5203"/>
    <w:pPr>
      <w:tabs>
        <w:tab w:val="center" w:pos="4419"/>
        <w:tab w:val="right" w:pos="8838"/>
      </w:tabs>
    </w:pPr>
  </w:style>
  <w:style w:type="character" w:customStyle="1" w:styleId="PiedepginaCar">
    <w:name w:val="Pie de página Car"/>
    <w:basedOn w:val="Fuentedeprrafopredeter"/>
    <w:link w:val="Piedepgina"/>
    <w:uiPriority w:val="99"/>
    <w:rsid w:val="005A5203"/>
    <w:rPr>
      <w:rFonts w:ascii="Times New Roman" w:eastAsia="Calibri" w:hAnsi="Times New Roman" w:cs="Times New Roman"/>
      <w:sz w:val="20"/>
      <w:szCs w:val="20"/>
      <w:lang w:eastAsia="es-ES"/>
    </w:rPr>
  </w:style>
  <w:style w:type="paragraph" w:customStyle="1" w:styleId="Sinespaciado2">
    <w:name w:val="Sin espaciado2"/>
    <w:uiPriority w:val="99"/>
    <w:rsid w:val="005A520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A5203"/>
    <w:rPr>
      <w:rFonts w:ascii="Calibri" w:eastAsia="Calibri" w:hAnsi="Calibri" w:cs="Times New Roman"/>
      <w:lang w:val="es-CO"/>
    </w:rPr>
  </w:style>
  <w:style w:type="paragraph" w:customStyle="1" w:styleId="Textoindependiente21">
    <w:name w:val="Texto independiente 21"/>
    <w:basedOn w:val="Normal"/>
    <w:rsid w:val="000C2081"/>
    <w:pPr>
      <w:spacing w:line="336" w:lineRule="auto"/>
      <w:ind w:firstLine="2835"/>
      <w:jc w:val="both"/>
    </w:pPr>
    <w:rPr>
      <w:rFonts w:ascii="Verdana" w:eastAsia="Times New Roman" w:hAnsi="Verdana"/>
      <w:sz w:val="24"/>
    </w:rPr>
  </w:style>
  <w:style w:type="paragraph" w:customStyle="1" w:styleId="Sinespaciado3">
    <w:name w:val="Sin espaciado3"/>
    <w:rsid w:val="00C371CF"/>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537749"/>
    <w:pPr>
      <w:overflowPunct w:val="0"/>
      <w:autoSpaceDE w:val="0"/>
      <w:autoSpaceDN w:val="0"/>
      <w:adjustRightInd w:val="0"/>
      <w:spacing w:line="360" w:lineRule="auto"/>
      <w:jc w:val="both"/>
      <w:textAlignment w:val="baseline"/>
    </w:pPr>
    <w:rPr>
      <w:rFonts w:ascii="Courier New" w:eastAsia="Times New Roman" w:hAnsi="Courier New"/>
      <w:sz w:val="24"/>
      <w:lang w:val="es-MX"/>
    </w:rPr>
  </w:style>
  <w:style w:type="character" w:customStyle="1" w:styleId="TextoindependienteCar">
    <w:name w:val="Texto independiente Car"/>
    <w:basedOn w:val="Fuentedeprrafopredeter"/>
    <w:link w:val="Textoindependiente"/>
    <w:rsid w:val="00537749"/>
    <w:rPr>
      <w:rFonts w:ascii="Courier New" w:eastAsia="Times New Roman" w:hAnsi="Courier New" w:cs="Times New Roman"/>
      <w:sz w:val="24"/>
      <w:szCs w:val="20"/>
      <w:lang w:val="es-MX" w:eastAsia="es-ES"/>
    </w:rPr>
  </w:style>
  <w:style w:type="paragraph" w:styleId="Textodeglobo">
    <w:name w:val="Balloon Text"/>
    <w:basedOn w:val="Normal"/>
    <w:link w:val="TextodegloboCar"/>
    <w:uiPriority w:val="99"/>
    <w:semiHidden/>
    <w:unhideWhenUsed/>
    <w:rsid w:val="00FF79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799D"/>
    <w:rPr>
      <w:rFonts w:ascii="Segoe UI" w:eastAsia="Calibri" w:hAnsi="Segoe UI" w:cs="Segoe UI"/>
      <w:sz w:val="18"/>
      <w:szCs w:val="18"/>
      <w:lang w:eastAsia="es-ES"/>
    </w:rPr>
  </w:style>
  <w:style w:type="paragraph" w:styleId="Sinespaciado">
    <w:name w:val="No Spacing"/>
    <w:link w:val="SinespaciadoCar"/>
    <w:uiPriority w:val="99"/>
    <w:qFormat/>
    <w:rsid w:val="0058197A"/>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99"/>
    <w:locked/>
    <w:rsid w:val="0058197A"/>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10</Pages>
  <Words>2568</Words>
  <Characters>14126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31</cp:revision>
  <cp:lastPrinted>2016-09-30T20:07:00Z</cp:lastPrinted>
  <dcterms:created xsi:type="dcterms:W3CDTF">2016-09-29T15:42:00Z</dcterms:created>
  <dcterms:modified xsi:type="dcterms:W3CDTF">2016-11-30T18:53:00Z</dcterms:modified>
</cp:coreProperties>
</file>