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Providencia:</w:t>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t>SENTENCIA DE TUTELA – 1ª Instancia - 10 de octubre de 2016</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Radicación Nro. :</w:t>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t>66001-22-13-000-2016-00906-00</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Accionante:</w:t>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t xml:space="preserve">FERNANDO ANTONIO MONSALVE ARROYAVE, quien dice actuar en nombre de su hijo </w:t>
      </w:r>
      <w:proofErr w:type="spellStart"/>
      <w:r w:rsidRPr="00672DA8">
        <w:rPr>
          <w:rFonts w:asciiTheme="minorHAnsi" w:hAnsiTheme="minorHAnsi"/>
          <w:sz w:val="18"/>
          <w:szCs w:val="18"/>
        </w:rPr>
        <w:t>JEYSSON</w:t>
      </w:r>
      <w:proofErr w:type="spellEnd"/>
      <w:r w:rsidRPr="00672DA8">
        <w:rPr>
          <w:rFonts w:asciiTheme="minorHAnsi" w:hAnsiTheme="minorHAnsi"/>
          <w:sz w:val="18"/>
          <w:szCs w:val="18"/>
        </w:rPr>
        <w:t xml:space="preserve"> ANDRÉS MONSALVE LÓPEZ</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Accionados:</w:t>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t>DIRECCIÓN DE SANIDAD DE LA POLICÍA NACIONAL SECCIONAL RISARALDA.</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Proceso:</w:t>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r>
      <w:r w:rsidRPr="00672DA8">
        <w:rPr>
          <w:rFonts w:asciiTheme="minorHAnsi" w:hAnsiTheme="minorHAnsi"/>
          <w:sz w:val="18"/>
          <w:szCs w:val="18"/>
        </w:rPr>
        <w:tab/>
        <w:t xml:space="preserve">Acción de Tutela </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Magistrado Ponente:</w:t>
      </w:r>
      <w:r w:rsidRPr="00672DA8">
        <w:rPr>
          <w:rFonts w:asciiTheme="minorHAnsi" w:hAnsiTheme="minorHAnsi"/>
          <w:sz w:val="18"/>
          <w:szCs w:val="18"/>
        </w:rPr>
        <w:tab/>
      </w:r>
      <w:r w:rsidRPr="00672DA8">
        <w:rPr>
          <w:rFonts w:asciiTheme="minorHAnsi" w:hAnsiTheme="minorHAnsi"/>
          <w:sz w:val="18"/>
          <w:szCs w:val="18"/>
        </w:rPr>
        <w:tab/>
      </w:r>
      <w:proofErr w:type="spellStart"/>
      <w:r w:rsidRPr="00672DA8">
        <w:rPr>
          <w:rFonts w:asciiTheme="minorHAnsi" w:hAnsiTheme="minorHAnsi"/>
          <w:sz w:val="18"/>
          <w:szCs w:val="18"/>
        </w:rPr>
        <w:t>EDDER</w:t>
      </w:r>
      <w:proofErr w:type="spellEnd"/>
      <w:r w:rsidRPr="00672DA8">
        <w:rPr>
          <w:rFonts w:asciiTheme="minorHAnsi" w:hAnsiTheme="minorHAnsi"/>
          <w:sz w:val="18"/>
          <w:szCs w:val="18"/>
        </w:rPr>
        <w:t xml:space="preserve"> JIMMY SÁNCHEZ </w:t>
      </w:r>
      <w:proofErr w:type="spellStart"/>
      <w:r w:rsidRPr="00672DA8">
        <w:rPr>
          <w:rFonts w:asciiTheme="minorHAnsi" w:hAnsiTheme="minorHAnsi"/>
          <w:sz w:val="18"/>
          <w:szCs w:val="18"/>
        </w:rPr>
        <w:t>CALAMBÁS</w:t>
      </w:r>
      <w:proofErr w:type="spellEnd"/>
    </w:p>
    <w:p w:rsidR="00672DA8" w:rsidRPr="00672DA8" w:rsidRDefault="00672DA8" w:rsidP="00672DA8">
      <w:pPr>
        <w:jc w:val="both"/>
        <w:rPr>
          <w:rFonts w:asciiTheme="minorHAnsi" w:hAnsiTheme="minorHAnsi"/>
          <w:sz w:val="18"/>
          <w:szCs w:val="18"/>
        </w:rPr>
      </w:pPr>
    </w:p>
    <w:p w:rsidR="00672DA8" w:rsidRPr="00672DA8" w:rsidRDefault="00672DA8" w:rsidP="00672DA8">
      <w:pPr>
        <w:jc w:val="both"/>
        <w:rPr>
          <w:rFonts w:asciiTheme="minorHAnsi" w:hAnsiTheme="minorHAnsi"/>
          <w:sz w:val="18"/>
          <w:szCs w:val="18"/>
        </w:rPr>
      </w:pPr>
      <w:r w:rsidRPr="00672DA8">
        <w:rPr>
          <w:rFonts w:asciiTheme="minorHAnsi" w:hAnsiTheme="minorHAnsi"/>
          <w:b/>
          <w:sz w:val="18"/>
          <w:szCs w:val="18"/>
        </w:rPr>
        <w:t>Tema:</w:t>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t xml:space="preserve">SEGURIDAD SOCIAL / SALUD / </w:t>
      </w:r>
      <w:r>
        <w:rPr>
          <w:rFonts w:asciiTheme="minorHAnsi" w:hAnsiTheme="minorHAnsi"/>
          <w:b/>
          <w:sz w:val="18"/>
          <w:szCs w:val="18"/>
        </w:rPr>
        <w:t xml:space="preserve">PRINCIPIO DE CONTINUIDAD / </w:t>
      </w:r>
      <w:r w:rsidRPr="00672DA8">
        <w:rPr>
          <w:rFonts w:asciiTheme="minorHAnsi" w:hAnsiTheme="minorHAnsi"/>
          <w:b/>
          <w:sz w:val="18"/>
          <w:szCs w:val="18"/>
        </w:rPr>
        <w:t>DESVINCULACIÓN BENEFICIARIO / DEBIDO PROCESO / CONCEDE / “</w:t>
      </w:r>
      <w:r w:rsidRPr="00672DA8">
        <w:rPr>
          <w:rFonts w:asciiTheme="minorHAnsi" w:hAnsiTheme="minorHAnsi"/>
          <w:sz w:val="18"/>
          <w:szCs w:val="18"/>
        </w:rPr>
        <w:t xml:space="preserve">En el asunto objeto de estudio, se tiene que el joven </w:t>
      </w:r>
      <w:proofErr w:type="spellStart"/>
      <w:r w:rsidRPr="00672DA8">
        <w:rPr>
          <w:rFonts w:asciiTheme="minorHAnsi" w:hAnsiTheme="minorHAnsi"/>
          <w:sz w:val="18"/>
          <w:szCs w:val="18"/>
        </w:rPr>
        <w:t>JEYSSON</w:t>
      </w:r>
      <w:proofErr w:type="spellEnd"/>
      <w:r w:rsidRPr="00672DA8">
        <w:rPr>
          <w:rFonts w:asciiTheme="minorHAnsi" w:hAnsiTheme="minorHAnsi"/>
          <w:sz w:val="18"/>
          <w:szCs w:val="18"/>
        </w:rPr>
        <w:t xml:space="preserve"> ANDRÉS MONSALVE LÓPEZ, de 25 años de edad, padece una patología denominada EPILEPSIA GENERALIZADA IDIOPÁTICA TIPO </w:t>
      </w:r>
      <w:proofErr w:type="spellStart"/>
      <w:r w:rsidRPr="00672DA8">
        <w:rPr>
          <w:rFonts w:asciiTheme="minorHAnsi" w:hAnsiTheme="minorHAnsi"/>
          <w:sz w:val="18"/>
          <w:szCs w:val="18"/>
        </w:rPr>
        <w:t>EMJ</w:t>
      </w:r>
      <w:proofErr w:type="spellEnd"/>
      <w:r w:rsidRPr="00672DA8">
        <w:rPr>
          <w:rFonts w:asciiTheme="minorHAnsi" w:hAnsiTheme="minorHAnsi"/>
          <w:sz w:val="18"/>
          <w:szCs w:val="18"/>
        </w:rPr>
        <w:t>, que requiere el consumo continuo de medicamentos prescritos por su médico tratante, y no se puede interrumpir en ningún momento porque puede</w:t>
      </w:r>
      <w:bookmarkStart w:id="0" w:name="_GoBack"/>
      <w:bookmarkEnd w:id="0"/>
      <w:r w:rsidRPr="00672DA8">
        <w:rPr>
          <w:rFonts w:asciiTheme="minorHAnsi" w:hAnsiTheme="minorHAnsi"/>
          <w:sz w:val="18"/>
          <w:szCs w:val="18"/>
        </w:rPr>
        <w:t xml:space="preserve"> causar status </w:t>
      </w:r>
      <w:proofErr w:type="spellStart"/>
      <w:r w:rsidRPr="00672DA8">
        <w:rPr>
          <w:rFonts w:asciiTheme="minorHAnsi" w:hAnsiTheme="minorHAnsi"/>
          <w:sz w:val="18"/>
          <w:szCs w:val="18"/>
        </w:rPr>
        <w:t>epilepticus</w:t>
      </w:r>
      <w:proofErr w:type="spellEnd"/>
      <w:r w:rsidRPr="00672DA8">
        <w:rPr>
          <w:rFonts w:asciiTheme="minorHAnsi" w:hAnsiTheme="minorHAnsi"/>
          <w:sz w:val="18"/>
          <w:szCs w:val="18"/>
        </w:rPr>
        <w:t xml:space="preserve"> (sic) e incluso la muerte (</w:t>
      </w:r>
      <w:proofErr w:type="spellStart"/>
      <w:r w:rsidRPr="00672DA8">
        <w:rPr>
          <w:rFonts w:asciiTheme="minorHAnsi" w:hAnsiTheme="minorHAnsi"/>
          <w:sz w:val="18"/>
          <w:szCs w:val="18"/>
        </w:rPr>
        <w:t>fl</w:t>
      </w:r>
      <w:proofErr w:type="spellEnd"/>
      <w:r w:rsidRPr="00672DA8">
        <w:rPr>
          <w:rFonts w:asciiTheme="minorHAnsi" w:hAnsiTheme="minorHAnsi"/>
          <w:sz w:val="18"/>
          <w:szCs w:val="18"/>
        </w:rPr>
        <w:t>. 6).</w:t>
      </w:r>
      <w:r>
        <w:rPr>
          <w:rFonts w:asciiTheme="minorHAnsi" w:hAnsiTheme="minorHAnsi"/>
          <w:sz w:val="18"/>
          <w:szCs w:val="18"/>
        </w:rPr>
        <w:t>”</w:t>
      </w:r>
    </w:p>
    <w:p w:rsidR="00672DA8" w:rsidRPr="00672DA8" w:rsidRDefault="00672DA8" w:rsidP="00672DA8">
      <w:pPr>
        <w:jc w:val="both"/>
        <w:rPr>
          <w:rFonts w:asciiTheme="minorHAnsi" w:hAnsiTheme="minorHAnsi"/>
          <w:sz w:val="18"/>
          <w:szCs w:val="18"/>
        </w:rPr>
      </w:pPr>
      <w:r w:rsidRPr="00672DA8">
        <w:rPr>
          <w:rFonts w:asciiTheme="minorHAnsi" w:hAnsiTheme="minorHAnsi"/>
          <w:sz w:val="18"/>
          <w:szCs w:val="18"/>
        </w:rPr>
        <w:t>(…)</w:t>
      </w:r>
    </w:p>
    <w:p w:rsidR="00672DA8" w:rsidRPr="00672DA8" w:rsidRDefault="00672DA8" w:rsidP="00672DA8">
      <w:pPr>
        <w:jc w:val="both"/>
        <w:rPr>
          <w:rFonts w:asciiTheme="minorHAnsi" w:hAnsiTheme="minorHAnsi"/>
          <w:sz w:val="18"/>
          <w:szCs w:val="18"/>
        </w:rPr>
      </w:pPr>
    </w:p>
    <w:p w:rsidR="00672DA8" w:rsidRPr="00672DA8" w:rsidRDefault="00672DA8" w:rsidP="00672DA8">
      <w:pPr>
        <w:jc w:val="both"/>
        <w:rPr>
          <w:rFonts w:asciiTheme="minorHAnsi" w:hAnsiTheme="minorHAnsi"/>
          <w:sz w:val="18"/>
          <w:szCs w:val="18"/>
        </w:rPr>
      </w:pPr>
      <w:r>
        <w:rPr>
          <w:rFonts w:asciiTheme="minorHAnsi" w:hAnsiTheme="minorHAnsi"/>
          <w:sz w:val="18"/>
          <w:szCs w:val="18"/>
        </w:rPr>
        <w:t>“</w:t>
      </w:r>
      <w:r w:rsidRPr="00672DA8">
        <w:rPr>
          <w:rFonts w:asciiTheme="minorHAnsi" w:hAnsiTheme="minorHAnsi"/>
          <w:sz w:val="18"/>
          <w:szCs w:val="18"/>
        </w:rPr>
        <w:t xml:space="preserve">Visto lo anterior, pronto se advierte la procedencia del amparo constitucional, toda vez que la entidad demandada unilateralmente, sin previo aviso y por el solo hecho de haber acreditado el joven </w:t>
      </w:r>
      <w:proofErr w:type="spellStart"/>
      <w:r w:rsidRPr="00672DA8">
        <w:rPr>
          <w:rFonts w:asciiTheme="minorHAnsi" w:hAnsiTheme="minorHAnsi"/>
          <w:sz w:val="18"/>
          <w:szCs w:val="18"/>
        </w:rPr>
        <w:t>JEYSON</w:t>
      </w:r>
      <w:proofErr w:type="spellEnd"/>
      <w:r w:rsidRPr="00672DA8">
        <w:rPr>
          <w:rFonts w:asciiTheme="minorHAnsi" w:hAnsiTheme="minorHAnsi"/>
          <w:sz w:val="18"/>
          <w:szCs w:val="18"/>
        </w:rPr>
        <w:t xml:space="preserve"> ANDRÉS MONSALVE, estudios hasta el 14 de septiembre de 2016, lo desafilió, sin tener en cuenta su estado de salud y desconociendo el debido proceso.</w:t>
      </w:r>
      <w:r>
        <w:rPr>
          <w:rFonts w:asciiTheme="minorHAnsi" w:hAnsiTheme="minorHAnsi"/>
          <w:sz w:val="18"/>
          <w:szCs w:val="18"/>
        </w:rPr>
        <w:t>”</w:t>
      </w:r>
    </w:p>
    <w:p w:rsidR="00672DA8" w:rsidRPr="00672DA8" w:rsidRDefault="00672DA8" w:rsidP="00672DA8">
      <w:pPr>
        <w:jc w:val="both"/>
        <w:rPr>
          <w:rFonts w:asciiTheme="minorHAnsi" w:hAnsiTheme="minorHAnsi"/>
          <w:sz w:val="18"/>
          <w:szCs w:val="18"/>
        </w:rPr>
      </w:pPr>
    </w:p>
    <w:p w:rsidR="00672DA8" w:rsidRPr="00672DA8" w:rsidRDefault="00672DA8" w:rsidP="00672DA8">
      <w:pPr>
        <w:jc w:val="both"/>
        <w:rPr>
          <w:rFonts w:asciiTheme="minorHAnsi" w:hAnsiTheme="minorHAnsi"/>
          <w:sz w:val="18"/>
          <w:szCs w:val="18"/>
        </w:rPr>
      </w:pPr>
      <w:r w:rsidRPr="00672DA8">
        <w:rPr>
          <w:rFonts w:asciiTheme="minorHAnsi" w:hAnsiTheme="minorHAnsi"/>
          <w:b/>
          <w:sz w:val="18"/>
          <w:szCs w:val="18"/>
        </w:rPr>
        <w:t>Citación jurisprudencial:</w:t>
      </w:r>
      <w:r w:rsidRPr="00672DA8">
        <w:rPr>
          <w:rFonts w:asciiTheme="minorHAnsi" w:hAnsiTheme="minorHAnsi"/>
          <w:sz w:val="18"/>
          <w:szCs w:val="18"/>
        </w:rPr>
        <w:t xml:space="preserve"> Sentencias T-650 de 2010, T-194 de 2010 y T-045 de 2013. / Sentencia T-843 de 2013. / Sentencia T-210 de 2013</w:t>
      </w:r>
    </w:p>
    <w:p w:rsidR="00672DA8" w:rsidRPr="00672DA8" w:rsidRDefault="00672DA8" w:rsidP="00672DA8">
      <w:pPr>
        <w:jc w:val="both"/>
        <w:rPr>
          <w:rFonts w:asciiTheme="minorHAnsi" w:hAnsiTheme="minorHAnsi"/>
          <w:sz w:val="18"/>
          <w:szCs w:val="18"/>
        </w:rPr>
      </w:pPr>
    </w:p>
    <w:p w:rsidR="00672DA8" w:rsidRDefault="00672DA8" w:rsidP="00672DA8">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DA6EEA" w:rsidRPr="009F53D5" w:rsidRDefault="00DA6EEA" w:rsidP="00DA6EEA">
      <w:pPr>
        <w:spacing w:line="360" w:lineRule="auto"/>
        <w:jc w:val="center"/>
        <w:rPr>
          <w:rFonts w:ascii="Arial" w:hAnsi="Arial" w:cs="Arial"/>
          <w:bCs/>
          <w:sz w:val="26"/>
          <w:szCs w:val="26"/>
        </w:rPr>
      </w:pPr>
    </w:p>
    <w:p w:rsidR="00DA6EEA" w:rsidRPr="002943F5" w:rsidRDefault="00DA6EEA" w:rsidP="00DA6EEA">
      <w:pPr>
        <w:spacing w:line="360" w:lineRule="auto"/>
        <w:jc w:val="center"/>
        <w:rPr>
          <w:rFonts w:ascii="Arial" w:hAnsi="Arial" w:cs="Arial"/>
          <w:b/>
          <w:bCs/>
          <w:sz w:val="24"/>
          <w:szCs w:val="26"/>
        </w:rPr>
      </w:pPr>
      <w:r w:rsidRPr="002943F5">
        <w:rPr>
          <w:rFonts w:ascii="Arial" w:hAnsi="Arial" w:cs="Arial"/>
          <w:b/>
          <w:bCs/>
          <w:sz w:val="24"/>
          <w:szCs w:val="26"/>
        </w:rPr>
        <w:t>TRIBUNAL SUPERIOR DE PEREIRA</w:t>
      </w:r>
    </w:p>
    <w:p w:rsidR="00DA6EEA" w:rsidRPr="002943F5" w:rsidRDefault="00DA6EEA" w:rsidP="00DA6EEA">
      <w:pPr>
        <w:spacing w:line="360" w:lineRule="auto"/>
        <w:jc w:val="center"/>
        <w:rPr>
          <w:rFonts w:ascii="Arial" w:hAnsi="Arial" w:cs="Arial"/>
          <w:b/>
          <w:bCs/>
          <w:sz w:val="24"/>
          <w:szCs w:val="26"/>
        </w:rPr>
      </w:pPr>
      <w:r w:rsidRPr="002943F5">
        <w:rPr>
          <w:rFonts w:ascii="Arial" w:hAnsi="Arial" w:cs="Arial"/>
          <w:b/>
          <w:bCs/>
          <w:sz w:val="24"/>
          <w:szCs w:val="26"/>
        </w:rPr>
        <w:t>Sala de Decisión Civil Familia</w:t>
      </w:r>
    </w:p>
    <w:p w:rsidR="00DA6EEA" w:rsidRPr="002943F5" w:rsidRDefault="00DA6EEA" w:rsidP="00DA6EEA">
      <w:pPr>
        <w:spacing w:line="360" w:lineRule="auto"/>
        <w:jc w:val="center"/>
        <w:rPr>
          <w:rFonts w:ascii="Arial" w:hAnsi="Arial" w:cs="Arial"/>
          <w:bCs/>
          <w:sz w:val="24"/>
          <w:szCs w:val="26"/>
        </w:rPr>
      </w:pPr>
    </w:p>
    <w:p w:rsidR="00DA6EEA" w:rsidRPr="002943F5" w:rsidRDefault="00DA6EEA" w:rsidP="00DA6EEA">
      <w:pPr>
        <w:spacing w:line="360" w:lineRule="auto"/>
        <w:jc w:val="center"/>
        <w:rPr>
          <w:rFonts w:ascii="Arial" w:hAnsi="Arial" w:cs="Arial"/>
          <w:bCs/>
          <w:sz w:val="24"/>
          <w:szCs w:val="26"/>
        </w:rPr>
      </w:pPr>
      <w:r w:rsidRPr="002943F5">
        <w:rPr>
          <w:rFonts w:ascii="Arial" w:hAnsi="Arial" w:cs="Arial"/>
          <w:bCs/>
          <w:sz w:val="24"/>
          <w:szCs w:val="26"/>
        </w:rPr>
        <w:t>Magistrado Ponente:</w:t>
      </w:r>
    </w:p>
    <w:p w:rsidR="00DA6EEA" w:rsidRPr="009F53D5" w:rsidRDefault="00DA6EEA" w:rsidP="00DA6EEA">
      <w:pPr>
        <w:spacing w:line="360" w:lineRule="auto"/>
        <w:jc w:val="center"/>
        <w:rPr>
          <w:rFonts w:ascii="Arial" w:hAnsi="Arial" w:cs="Arial"/>
          <w:bCs/>
          <w:sz w:val="22"/>
          <w:szCs w:val="22"/>
        </w:rPr>
      </w:pPr>
      <w:proofErr w:type="spellStart"/>
      <w:r w:rsidRPr="009F53D5">
        <w:rPr>
          <w:rFonts w:ascii="Arial" w:hAnsi="Arial" w:cs="Arial"/>
          <w:bCs/>
          <w:sz w:val="22"/>
          <w:szCs w:val="22"/>
        </w:rPr>
        <w:t>EDDER</w:t>
      </w:r>
      <w:proofErr w:type="spellEnd"/>
      <w:r w:rsidRPr="009F53D5">
        <w:rPr>
          <w:rFonts w:ascii="Arial" w:hAnsi="Arial" w:cs="Arial"/>
          <w:bCs/>
          <w:sz w:val="22"/>
          <w:szCs w:val="22"/>
        </w:rPr>
        <w:t xml:space="preserve"> JIMMY SÁNCHEZ </w:t>
      </w:r>
      <w:proofErr w:type="spellStart"/>
      <w:r w:rsidRPr="009F53D5">
        <w:rPr>
          <w:rFonts w:ascii="Arial" w:hAnsi="Arial" w:cs="Arial"/>
          <w:bCs/>
          <w:sz w:val="22"/>
          <w:szCs w:val="22"/>
        </w:rPr>
        <w:t>CALAMBÁS</w:t>
      </w:r>
      <w:proofErr w:type="spellEnd"/>
    </w:p>
    <w:p w:rsidR="00DA6EEA" w:rsidRPr="009F53D5" w:rsidRDefault="00DA6EEA" w:rsidP="00DA6EEA">
      <w:pPr>
        <w:spacing w:line="360" w:lineRule="auto"/>
        <w:jc w:val="center"/>
        <w:rPr>
          <w:rFonts w:ascii="Arial" w:hAnsi="Arial" w:cs="Arial"/>
          <w:bCs/>
          <w:sz w:val="26"/>
          <w:szCs w:val="26"/>
        </w:rPr>
      </w:pPr>
    </w:p>
    <w:p w:rsidR="00DA6EEA" w:rsidRPr="009F53D5" w:rsidRDefault="00DA6EEA" w:rsidP="00DA6EEA">
      <w:pPr>
        <w:spacing w:line="360" w:lineRule="auto"/>
        <w:jc w:val="center"/>
        <w:rPr>
          <w:rFonts w:ascii="Arial" w:hAnsi="Arial" w:cs="Arial"/>
          <w:bCs/>
          <w:sz w:val="26"/>
          <w:szCs w:val="26"/>
        </w:rPr>
      </w:pPr>
    </w:p>
    <w:p w:rsidR="00DA6EEA" w:rsidRPr="009F53D5" w:rsidRDefault="00DA6EEA" w:rsidP="00DA6EEA">
      <w:pPr>
        <w:spacing w:line="360" w:lineRule="auto"/>
        <w:jc w:val="center"/>
        <w:rPr>
          <w:rFonts w:ascii="Arial" w:hAnsi="Arial" w:cs="Arial"/>
          <w:bCs/>
          <w:sz w:val="24"/>
          <w:szCs w:val="24"/>
        </w:rPr>
      </w:pPr>
      <w:r w:rsidRPr="009F53D5">
        <w:rPr>
          <w:rFonts w:ascii="Arial" w:hAnsi="Arial" w:cs="Arial"/>
          <w:bCs/>
          <w:sz w:val="24"/>
          <w:szCs w:val="24"/>
        </w:rPr>
        <w:t xml:space="preserve">Pereira, </w:t>
      </w:r>
      <w:r w:rsidR="00EC7D4C">
        <w:rPr>
          <w:rFonts w:ascii="Arial" w:hAnsi="Arial" w:cs="Arial"/>
          <w:bCs/>
          <w:sz w:val="24"/>
          <w:szCs w:val="24"/>
        </w:rPr>
        <w:t>diez (10</w:t>
      </w:r>
      <w:r w:rsidRPr="009F53D5">
        <w:rPr>
          <w:rFonts w:ascii="Arial" w:hAnsi="Arial" w:cs="Arial"/>
          <w:bCs/>
          <w:sz w:val="24"/>
          <w:szCs w:val="24"/>
        </w:rPr>
        <w:t>) de octubre de dos mil dieciséis (2016)</w:t>
      </w:r>
    </w:p>
    <w:p w:rsidR="00DA6EEA" w:rsidRPr="009F53D5" w:rsidRDefault="00DA6EEA" w:rsidP="00DA6EEA">
      <w:pPr>
        <w:spacing w:line="360" w:lineRule="auto"/>
        <w:jc w:val="center"/>
        <w:rPr>
          <w:rFonts w:ascii="Arial" w:hAnsi="Arial" w:cs="Arial"/>
          <w:sz w:val="24"/>
          <w:szCs w:val="24"/>
        </w:rPr>
      </w:pPr>
      <w:r w:rsidRPr="009F53D5">
        <w:rPr>
          <w:rFonts w:ascii="Arial" w:hAnsi="Arial" w:cs="Arial"/>
          <w:sz w:val="24"/>
          <w:szCs w:val="24"/>
        </w:rPr>
        <w:t xml:space="preserve">Acta Nº </w:t>
      </w:r>
      <w:r w:rsidR="00EC7D4C" w:rsidRPr="00A26F2B">
        <w:rPr>
          <w:rFonts w:ascii="Arial" w:hAnsi="Arial" w:cs="Arial"/>
          <w:sz w:val="26"/>
          <w:szCs w:val="26"/>
        </w:rPr>
        <w:t>488</w:t>
      </w:r>
      <w:r w:rsidRPr="009F53D5">
        <w:rPr>
          <w:rFonts w:ascii="Arial" w:hAnsi="Arial" w:cs="Arial"/>
          <w:sz w:val="24"/>
          <w:szCs w:val="24"/>
        </w:rPr>
        <w:t xml:space="preserve"> de </w:t>
      </w:r>
      <w:r w:rsidR="00EC7D4C">
        <w:rPr>
          <w:rFonts w:ascii="Arial" w:hAnsi="Arial" w:cs="Arial"/>
          <w:sz w:val="24"/>
          <w:szCs w:val="24"/>
        </w:rPr>
        <w:t>10-</w:t>
      </w:r>
      <w:r w:rsidRPr="009F53D5">
        <w:rPr>
          <w:rFonts w:ascii="Arial" w:hAnsi="Arial" w:cs="Arial"/>
          <w:sz w:val="24"/>
          <w:szCs w:val="24"/>
        </w:rPr>
        <w:t>10-2016</w:t>
      </w:r>
    </w:p>
    <w:p w:rsidR="00DA6EEA" w:rsidRPr="009F53D5" w:rsidRDefault="00DA6EEA" w:rsidP="00DA6EEA">
      <w:pPr>
        <w:spacing w:line="360" w:lineRule="auto"/>
        <w:jc w:val="center"/>
        <w:rPr>
          <w:rFonts w:ascii="Arial" w:hAnsi="Arial" w:cs="Arial"/>
          <w:bCs/>
          <w:sz w:val="24"/>
          <w:szCs w:val="24"/>
        </w:rPr>
      </w:pPr>
      <w:r w:rsidRPr="009F53D5">
        <w:rPr>
          <w:rFonts w:ascii="Arial" w:hAnsi="Arial" w:cs="Arial"/>
          <w:sz w:val="24"/>
          <w:szCs w:val="24"/>
        </w:rPr>
        <w:t>Expediente: 66001-22-13-000-2016-00906-00</w:t>
      </w:r>
    </w:p>
    <w:p w:rsidR="00DA6EEA" w:rsidRDefault="00DA6EEA" w:rsidP="00DA6EEA">
      <w:pPr>
        <w:pStyle w:val="Sinespaciado1"/>
        <w:spacing w:line="360" w:lineRule="auto"/>
        <w:ind w:firstLine="2835"/>
        <w:rPr>
          <w:rFonts w:ascii="Arial" w:hAnsi="Arial" w:cs="Arial"/>
          <w:szCs w:val="28"/>
          <w:lang w:val="es-ES" w:eastAsia="es-ES"/>
        </w:rPr>
      </w:pPr>
    </w:p>
    <w:p w:rsidR="00DA6EEA" w:rsidRDefault="00DA6EEA" w:rsidP="00DA6EEA">
      <w:pPr>
        <w:pStyle w:val="Sinespaciado1"/>
        <w:spacing w:line="360" w:lineRule="auto"/>
        <w:ind w:firstLine="2835"/>
        <w:rPr>
          <w:rFonts w:ascii="Arial" w:hAnsi="Arial" w:cs="Arial"/>
          <w:szCs w:val="28"/>
          <w:lang w:val="es-ES" w:eastAsia="es-ES"/>
        </w:rPr>
      </w:pPr>
    </w:p>
    <w:p w:rsidR="00DA6EEA" w:rsidRPr="009F53D5" w:rsidRDefault="00DA6EEA" w:rsidP="00DA6EEA">
      <w:pPr>
        <w:pStyle w:val="Sinespaciado1"/>
        <w:spacing w:line="360" w:lineRule="auto"/>
        <w:ind w:firstLine="2835"/>
        <w:rPr>
          <w:rFonts w:ascii="Arial" w:hAnsi="Arial" w:cs="Arial"/>
          <w:szCs w:val="28"/>
          <w:lang w:val="es-ES" w:eastAsia="es-ES"/>
        </w:rPr>
      </w:pPr>
    </w:p>
    <w:p w:rsidR="00DA6EEA" w:rsidRPr="002943F5" w:rsidRDefault="00DA6EEA" w:rsidP="00DA6EEA">
      <w:pPr>
        <w:pStyle w:val="Sinespaciado1"/>
        <w:spacing w:line="360" w:lineRule="auto"/>
        <w:ind w:firstLine="2835"/>
        <w:rPr>
          <w:rFonts w:ascii="Arial" w:hAnsi="Arial" w:cs="Arial"/>
          <w:b/>
          <w:szCs w:val="28"/>
          <w:lang w:val="es-ES" w:eastAsia="es-ES"/>
        </w:rPr>
      </w:pPr>
      <w:r w:rsidRPr="002943F5">
        <w:rPr>
          <w:rFonts w:ascii="Arial" w:hAnsi="Arial" w:cs="Arial"/>
          <w:b/>
          <w:szCs w:val="28"/>
          <w:lang w:val="es-ES" w:eastAsia="es-ES"/>
        </w:rPr>
        <w:t>I. ASUNTO</w:t>
      </w:r>
    </w:p>
    <w:p w:rsidR="00DA6EEA" w:rsidRPr="009F53D5" w:rsidRDefault="00DA6EEA" w:rsidP="00DA6EEA">
      <w:pPr>
        <w:pStyle w:val="Sinespaciado1"/>
        <w:spacing w:line="360" w:lineRule="auto"/>
        <w:ind w:firstLine="2835"/>
        <w:rPr>
          <w:rFonts w:ascii="Arial" w:hAnsi="Arial" w:cs="Arial"/>
          <w:sz w:val="24"/>
          <w:szCs w:val="28"/>
          <w:lang w:val="es-ES" w:eastAsia="es-ES"/>
        </w:rPr>
      </w:pPr>
    </w:p>
    <w:p w:rsidR="00DA6EEA" w:rsidRPr="009F53D5" w:rsidRDefault="00DA6EEA" w:rsidP="00DA6EEA">
      <w:pPr>
        <w:suppressAutoHyphens/>
        <w:spacing w:line="360" w:lineRule="auto"/>
        <w:ind w:firstLine="2835"/>
        <w:jc w:val="both"/>
        <w:rPr>
          <w:rFonts w:ascii="Arial" w:hAnsi="Arial" w:cs="Arial"/>
          <w:sz w:val="26"/>
          <w:szCs w:val="26"/>
        </w:rPr>
      </w:pPr>
      <w:r w:rsidRPr="009F53D5">
        <w:rPr>
          <w:rFonts w:ascii="Arial" w:hAnsi="Arial" w:cs="Arial"/>
          <w:sz w:val="26"/>
          <w:szCs w:val="26"/>
        </w:rPr>
        <w:t>Se decide la acción de tutela interpuesta por el señor</w:t>
      </w:r>
      <w:r w:rsidRPr="009F53D5">
        <w:rPr>
          <w:rFonts w:ascii="Arial" w:hAnsi="Arial" w:cs="Arial"/>
          <w:sz w:val="28"/>
          <w:szCs w:val="28"/>
        </w:rPr>
        <w:t xml:space="preserve"> </w:t>
      </w:r>
      <w:r w:rsidRPr="009F53D5">
        <w:rPr>
          <w:rFonts w:ascii="Arial" w:hAnsi="Arial" w:cs="Arial"/>
          <w:sz w:val="22"/>
          <w:szCs w:val="26"/>
        </w:rPr>
        <w:t>FERNANDO ANTONIO MONSALVE ARROYAVE</w:t>
      </w:r>
      <w:r w:rsidRPr="009F53D5">
        <w:rPr>
          <w:rFonts w:ascii="Arial" w:hAnsi="Arial" w:cs="Arial"/>
          <w:sz w:val="28"/>
          <w:szCs w:val="28"/>
        </w:rPr>
        <w:t>,</w:t>
      </w:r>
      <w:r w:rsidRPr="009F53D5">
        <w:rPr>
          <w:rFonts w:ascii="Arial" w:hAnsi="Arial" w:cs="Arial"/>
          <w:sz w:val="26"/>
          <w:szCs w:val="26"/>
        </w:rPr>
        <w:t xml:space="preserve"> quien dice actuar en nombre de su hijo</w:t>
      </w:r>
      <w:r w:rsidRPr="009F53D5">
        <w:rPr>
          <w:rFonts w:ascii="Arial" w:hAnsi="Arial" w:cs="Arial"/>
          <w:sz w:val="28"/>
          <w:szCs w:val="28"/>
        </w:rPr>
        <w:t xml:space="preserve"> </w:t>
      </w:r>
      <w:proofErr w:type="spellStart"/>
      <w:r w:rsidRPr="009F53D5">
        <w:rPr>
          <w:rFonts w:ascii="Arial" w:hAnsi="Arial" w:cs="Arial"/>
          <w:sz w:val="22"/>
          <w:szCs w:val="26"/>
        </w:rPr>
        <w:t>JEYSSON</w:t>
      </w:r>
      <w:proofErr w:type="spellEnd"/>
      <w:r w:rsidRPr="009F53D5">
        <w:rPr>
          <w:rFonts w:ascii="Arial" w:hAnsi="Arial" w:cs="Arial"/>
          <w:sz w:val="22"/>
          <w:szCs w:val="26"/>
        </w:rPr>
        <w:t xml:space="preserve"> ANDRÉS MONSALVE LÓPEZ</w:t>
      </w:r>
      <w:r w:rsidRPr="009F53D5">
        <w:rPr>
          <w:rFonts w:ascii="Arial" w:hAnsi="Arial" w:cs="Arial"/>
          <w:sz w:val="26"/>
          <w:szCs w:val="26"/>
        </w:rPr>
        <w:t xml:space="preserve">, frente a la </w:t>
      </w:r>
      <w:r w:rsidRPr="009F53D5">
        <w:rPr>
          <w:rFonts w:ascii="Arial" w:hAnsi="Arial" w:cs="Arial"/>
          <w:sz w:val="22"/>
          <w:szCs w:val="26"/>
        </w:rPr>
        <w:t>DIRECCIÓN DE SANIDAD DE LA POLICÍA NACIONAL SECCIONAL RISARALDA</w:t>
      </w:r>
      <w:r w:rsidRPr="009F53D5">
        <w:rPr>
          <w:rFonts w:ascii="Arial" w:hAnsi="Arial" w:cs="Arial"/>
          <w:sz w:val="26"/>
          <w:szCs w:val="26"/>
        </w:rPr>
        <w:t>.</w:t>
      </w:r>
    </w:p>
    <w:p w:rsidR="00DA6EEA" w:rsidRPr="009F53D5" w:rsidRDefault="00DA6EEA" w:rsidP="00DA6EEA">
      <w:pPr>
        <w:suppressAutoHyphens/>
        <w:spacing w:line="360" w:lineRule="auto"/>
        <w:ind w:firstLine="2835"/>
        <w:jc w:val="both"/>
        <w:rPr>
          <w:rFonts w:ascii="Arial" w:hAnsi="Arial" w:cs="Arial"/>
          <w:sz w:val="24"/>
          <w:szCs w:val="26"/>
        </w:rPr>
      </w:pPr>
    </w:p>
    <w:p w:rsidR="00DA6EEA" w:rsidRPr="009F53D5" w:rsidRDefault="00DA6EEA" w:rsidP="00DA6EEA">
      <w:pPr>
        <w:suppressAutoHyphens/>
        <w:spacing w:line="360" w:lineRule="auto"/>
        <w:ind w:firstLine="2835"/>
        <w:jc w:val="both"/>
        <w:rPr>
          <w:rFonts w:ascii="Arial" w:hAnsi="Arial" w:cs="Arial"/>
          <w:b/>
          <w:sz w:val="22"/>
          <w:szCs w:val="28"/>
        </w:rPr>
      </w:pPr>
      <w:r w:rsidRPr="009F53D5">
        <w:rPr>
          <w:rFonts w:ascii="Arial" w:hAnsi="Arial" w:cs="Arial"/>
          <w:b/>
          <w:sz w:val="22"/>
          <w:szCs w:val="28"/>
        </w:rPr>
        <w:t>II. ANTECEDENTES</w:t>
      </w:r>
    </w:p>
    <w:p w:rsidR="00DA6EEA" w:rsidRPr="009F53D5" w:rsidRDefault="00DA6EEA" w:rsidP="00DA6EEA">
      <w:pPr>
        <w:suppressAutoHyphens/>
        <w:spacing w:line="360" w:lineRule="auto"/>
        <w:ind w:firstLine="2835"/>
        <w:jc w:val="both"/>
        <w:rPr>
          <w:rFonts w:ascii="Arial" w:hAnsi="Arial" w:cs="Arial"/>
          <w:sz w:val="24"/>
          <w:szCs w:val="28"/>
        </w:rPr>
      </w:pPr>
    </w:p>
    <w:p w:rsidR="00DA6EEA" w:rsidRPr="009F53D5" w:rsidRDefault="00DA6EEA" w:rsidP="00DA6EEA">
      <w:pPr>
        <w:suppressAutoHyphens/>
        <w:spacing w:line="360" w:lineRule="auto"/>
        <w:ind w:firstLine="2835"/>
        <w:jc w:val="both"/>
        <w:rPr>
          <w:rFonts w:ascii="Arial" w:hAnsi="Arial" w:cs="Arial"/>
          <w:spacing w:val="-3"/>
          <w:sz w:val="26"/>
          <w:szCs w:val="26"/>
        </w:rPr>
      </w:pPr>
      <w:r w:rsidRPr="009F53D5">
        <w:rPr>
          <w:rFonts w:ascii="Arial" w:hAnsi="Arial" w:cs="Arial"/>
          <w:sz w:val="26"/>
          <w:szCs w:val="26"/>
        </w:rPr>
        <w:t>1.</w:t>
      </w:r>
      <w:r w:rsidRPr="009F53D5">
        <w:rPr>
          <w:rFonts w:ascii="Arial" w:hAnsi="Arial" w:cs="Arial"/>
          <w:spacing w:val="-3"/>
          <w:sz w:val="26"/>
          <w:szCs w:val="26"/>
        </w:rPr>
        <w:t xml:space="preserve"> El citado ciudadano instauró el presente amparo constitucional, reclamando la salvaguarda de los derechos fundamentales a la vida y a la seguridad social de su hijo, al considerar que están siendo vulnerados por la entidad accionada.</w:t>
      </w:r>
    </w:p>
    <w:p w:rsidR="00DA6EEA" w:rsidRPr="009F53D5" w:rsidRDefault="00DA6EEA" w:rsidP="00DA6EEA">
      <w:pPr>
        <w:pStyle w:val="Sinespaciado1"/>
        <w:spacing w:line="360" w:lineRule="auto"/>
        <w:ind w:firstLine="2835"/>
        <w:jc w:val="both"/>
        <w:rPr>
          <w:rFonts w:ascii="Arial" w:hAnsi="Arial" w:cs="Arial"/>
          <w:spacing w:val="-3"/>
          <w:sz w:val="16"/>
          <w:szCs w:val="26"/>
        </w:rPr>
      </w:pPr>
    </w:p>
    <w:p w:rsidR="00DA6EEA" w:rsidRPr="009F53D5" w:rsidRDefault="00DA6EEA" w:rsidP="00DA6EEA">
      <w:pPr>
        <w:pStyle w:val="Sinespaciado1"/>
        <w:spacing w:line="360" w:lineRule="auto"/>
        <w:ind w:firstLine="2835"/>
        <w:jc w:val="both"/>
        <w:rPr>
          <w:rFonts w:ascii="Arial" w:hAnsi="Arial" w:cs="Arial"/>
          <w:sz w:val="26"/>
          <w:szCs w:val="26"/>
        </w:rPr>
      </w:pPr>
      <w:r w:rsidRPr="009F53D5">
        <w:rPr>
          <w:rFonts w:ascii="Arial" w:hAnsi="Arial" w:cs="Arial"/>
          <w:sz w:val="26"/>
          <w:szCs w:val="26"/>
        </w:rPr>
        <w:t>2. Señaló como sustento de su reclamo, en síntesis, lo siguiente:</w:t>
      </w:r>
    </w:p>
    <w:p w:rsidR="00DA6EEA" w:rsidRPr="006C2C7B" w:rsidRDefault="00DA6EEA" w:rsidP="00DA6EEA">
      <w:pPr>
        <w:pStyle w:val="Sinespaciado1"/>
        <w:spacing w:line="360" w:lineRule="auto"/>
        <w:ind w:firstLine="2835"/>
        <w:jc w:val="both"/>
        <w:rPr>
          <w:rFonts w:ascii="Arial" w:hAnsi="Arial" w:cs="Arial"/>
          <w:sz w:val="16"/>
          <w:szCs w:val="26"/>
        </w:rPr>
      </w:pPr>
    </w:p>
    <w:p w:rsidR="00DA6EEA" w:rsidRPr="00EC7D4C" w:rsidRDefault="00DA6EEA" w:rsidP="00DA6EEA">
      <w:pPr>
        <w:pStyle w:val="Sinespaciado3"/>
        <w:spacing w:line="360" w:lineRule="auto"/>
        <w:ind w:firstLine="2835"/>
        <w:jc w:val="both"/>
        <w:rPr>
          <w:rStyle w:val="FontStyle11"/>
          <w:rFonts w:ascii="Arial" w:hAnsi="Arial" w:cs="Arial"/>
          <w:b w:val="0"/>
          <w:sz w:val="26"/>
          <w:szCs w:val="26"/>
          <w:lang w:val="es-ES_tradnl" w:eastAsia="es-ES_tradnl"/>
        </w:rPr>
      </w:pPr>
      <w:r w:rsidRPr="00B52263">
        <w:rPr>
          <w:rFonts w:ascii="Arial" w:hAnsi="Arial" w:cs="Arial"/>
          <w:sz w:val="26"/>
          <w:szCs w:val="26"/>
        </w:rPr>
        <w:t>2.1</w:t>
      </w:r>
      <w:r w:rsidRPr="00EC7D4C">
        <w:rPr>
          <w:rFonts w:ascii="Arial" w:hAnsi="Arial" w:cs="Arial"/>
          <w:b/>
          <w:sz w:val="26"/>
          <w:szCs w:val="26"/>
        </w:rPr>
        <w:t xml:space="preserve"> </w:t>
      </w:r>
      <w:r w:rsidRPr="00EC7D4C">
        <w:rPr>
          <w:rStyle w:val="FontStyle11"/>
          <w:rFonts w:ascii="Arial" w:hAnsi="Arial" w:cs="Arial"/>
          <w:b w:val="0"/>
          <w:sz w:val="26"/>
          <w:szCs w:val="26"/>
          <w:lang w:val="es-ES_tradnl" w:eastAsia="es-ES_tradnl"/>
        </w:rPr>
        <w:t xml:space="preserve">Desde que nació su hijo </w:t>
      </w:r>
      <w:proofErr w:type="spellStart"/>
      <w:r w:rsidRPr="00EC7D4C">
        <w:rPr>
          <w:rStyle w:val="FontStyle11"/>
          <w:rFonts w:ascii="Arial" w:hAnsi="Arial" w:cs="Arial"/>
          <w:b w:val="0"/>
          <w:szCs w:val="26"/>
          <w:lang w:val="es-ES_tradnl" w:eastAsia="es-ES_tradnl"/>
        </w:rPr>
        <w:t>JEYSSON</w:t>
      </w:r>
      <w:proofErr w:type="spellEnd"/>
      <w:r w:rsidRPr="00EC7D4C">
        <w:rPr>
          <w:rStyle w:val="FontStyle11"/>
          <w:rFonts w:ascii="Arial" w:hAnsi="Arial" w:cs="Arial"/>
          <w:b w:val="0"/>
          <w:szCs w:val="26"/>
          <w:lang w:val="es-ES_tradnl" w:eastAsia="es-ES_tradnl"/>
        </w:rPr>
        <w:t xml:space="preserve"> </w:t>
      </w:r>
      <w:proofErr w:type="spellStart"/>
      <w:r w:rsidRPr="00EC7D4C">
        <w:rPr>
          <w:rStyle w:val="FontStyle11"/>
          <w:rFonts w:ascii="Arial" w:hAnsi="Arial" w:cs="Arial"/>
          <w:b w:val="0"/>
          <w:szCs w:val="26"/>
          <w:lang w:val="es-ES_tradnl" w:eastAsia="es-ES_tradnl"/>
        </w:rPr>
        <w:t>ANDRES</w:t>
      </w:r>
      <w:proofErr w:type="spellEnd"/>
      <w:r w:rsidRPr="00EC7D4C">
        <w:rPr>
          <w:rStyle w:val="FontStyle11"/>
          <w:rFonts w:ascii="Arial" w:hAnsi="Arial" w:cs="Arial"/>
          <w:b w:val="0"/>
          <w:szCs w:val="26"/>
          <w:lang w:val="es-ES_tradnl" w:eastAsia="es-ES_tradnl"/>
        </w:rPr>
        <w:t xml:space="preserve"> MONSALVE </w:t>
      </w:r>
      <w:proofErr w:type="spellStart"/>
      <w:r w:rsidRPr="00EC7D4C">
        <w:rPr>
          <w:rStyle w:val="FontStyle11"/>
          <w:rFonts w:ascii="Arial" w:hAnsi="Arial" w:cs="Arial"/>
          <w:b w:val="0"/>
          <w:szCs w:val="26"/>
          <w:lang w:val="es-ES_tradnl" w:eastAsia="es-ES_tradnl"/>
        </w:rPr>
        <w:t>LOPEZ</w:t>
      </w:r>
      <w:proofErr w:type="spellEnd"/>
      <w:r w:rsidRPr="00EC7D4C">
        <w:rPr>
          <w:rStyle w:val="FontStyle11"/>
          <w:rFonts w:ascii="Arial" w:hAnsi="Arial" w:cs="Arial"/>
          <w:b w:val="0"/>
          <w:sz w:val="26"/>
          <w:szCs w:val="26"/>
          <w:lang w:val="es-ES_tradnl" w:eastAsia="es-ES_tradnl"/>
        </w:rPr>
        <w:t xml:space="preserve"> (14 de septiembre de 1991), ha estado bajo la protección del sistema de salud de la Policía Nacional, en calidad de beneficiario, quien desde el 2001-2002 empezó a padecer de epilepsia micológica juvenil y siempre fue atendido por el sistema de salud de la citada entidad.</w:t>
      </w:r>
    </w:p>
    <w:p w:rsidR="00DA6EEA" w:rsidRPr="002943F5" w:rsidRDefault="00DA6EEA" w:rsidP="00DA6EEA">
      <w:pPr>
        <w:pStyle w:val="Sinespaciado3"/>
        <w:spacing w:line="360" w:lineRule="auto"/>
        <w:ind w:firstLine="2835"/>
        <w:jc w:val="both"/>
        <w:rPr>
          <w:rStyle w:val="FontStyle11"/>
          <w:rFonts w:ascii="Arial" w:hAnsi="Arial" w:cs="Arial"/>
          <w:b w:val="0"/>
          <w:sz w:val="16"/>
          <w:szCs w:val="26"/>
          <w:lang w:val="es-ES_tradnl" w:eastAsia="es-ES_tradnl"/>
        </w:rPr>
      </w:pPr>
    </w:p>
    <w:p w:rsidR="00DA6EEA" w:rsidRPr="00EC7D4C" w:rsidRDefault="00DA6EEA" w:rsidP="00DA6EEA">
      <w:pPr>
        <w:pStyle w:val="Sinespaciado3"/>
        <w:spacing w:line="360" w:lineRule="auto"/>
        <w:ind w:firstLine="2835"/>
        <w:jc w:val="both"/>
        <w:rPr>
          <w:rStyle w:val="FontStyle11"/>
          <w:rFonts w:ascii="Arial" w:hAnsi="Arial" w:cs="Arial"/>
          <w:b w:val="0"/>
          <w:sz w:val="26"/>
          <w:szCs w:val="26"/>
          <w:lang w:val="es-ES_tradnl" w:eastAsia="es-ES_tradnl"/>
        </w:rPr>
      </w:pPr>
      <w:r w:rsidRPr="00EC7D4C">
        <w:rPr>
          <w:rStyle w:val="FontStyle11"/>
          <w:rFonts w:ascii="Arial" w:hAnsi="Arial" w:cs="Arial"/>
          <w:b w:val="0"/>
          <w:sz w:val="26"/>
          <w:szCs w:val="26"/>
          <w:lang w:val="es-ES_tradnl" w:eastAsia="es-ES_tradnl"/>
        </w:rPr>
        <w:t xml:space="preserve">2.2. El 14 de septiembre de 2016 </w:t>
      </w:r>
      <w:proofErr w:type="spellStart"/>
      <w:r w:rsidRPr="00EC7D4C">
        <w:rPr>
          <w:rStyle w:val="FontStyle11"/>
          <w:rFonts w:ascii="Arial" w:hAnsi="Arial" w:cs="Arial"/>
          <w:b w:val="0"/>
          <w:szCs w:val="26"/>
          <w:lang w:val="es-ES_tradnl" w:eastAsia="es-ES_tradnl"/>
        </w:rPr>
        <w:t>JEYSSON</w:t>
      </w:r>
      <w:proofErr w:type="spellEnd"/>
      <w:r w:rsidRPr="00EC7D4C">
        <w:rPr>
          <w:rStyle w:val="FontStyle11"/>
          <w:rFonts w:ascii="Arial" w:hAnsi="Arial" w:cs="Arial"/>
          <w:b w:val="0"/>
          <w:szCs w:val="26"/>
          <w:lang w:val="es-ES_tradnl" w:eastAsia="es-ES_tradnl"/>
        </w:rPr>
        <w:t xml:space="preserve"> </w:t>
      </w:r>
      <w:proofErr w:type="spellStart"/>
      <w:r w:rsidRPr="00EC7D4C">
        <w:rPr>
          <w:rStyle w:val="FontStyle11"/>
          <w:rFonts w:ascii="Arial" w:hAnsi="Arial" w:cs="Arial"/>
          <w:b w:val="0"/>
          <w:szCs w:val="26"/>
          <w:lang w:val="es-ES_tradnl" w:eastAsia="es-ES_tradnl"/>
        </w:rPr>
        <w:t>ANDRES</w:t>
      </w:r>
      <w:proofErr w:type="spellEnd"/>
      <w:r w:rsidRPr="00EC7D4C">
        <w:rPr>
          <w:rStyle w:val="FontStyle11"/>
          <w:rFonts w:ascii="Arial" w:hAnsi="Arial" w:cs="Arial"/>
          <w:b w:val="0"/>
          <w:sz w:val="26"/>
          <w:szCs w:val="26"/>
          <w:lang w:val="es-ES_tradnl" w:eastAsia="es-ES_tradnl"/>
        </w:rPr>
        <w:t xml:space="preserve"> fue desafiliado del sistema de salud de la Policía Nacional por cumplir 25 años de edad.</w:t>
      </w:r>
    </w:p>
    <w:p w:rsidR="00DA6EEA" w:rsidRPr="002943F5" w:rsidRDefault="00DA6EEA" w:rsidP="00DA6EEA">
      <w:pPr>
        <w:pStyle w:val="Sinespaciado3"/>
        <w:spacing w:line="360" w:lineRule="auto"/>
        <w:ind w:firstLine="2835"/>
        <w:jc w:val="both"/>
        <w:rPr>
          <w:rStyle w:val="FontStyle11"/>
          <w:rFonts w:ascii="Arial" w:hAnsi="Arial" w:cs="Arial"/>
          <w:b w:val="0"/>
          <w:sz w:val="16"/>
          <w:szCs w:val="26"/>
          <w:lang w:val="es-ES_tradnl" w:eastAsia="es-ES_tradnl"/>
        </w:rPr>
      </w:pPr>
    </w:p>
    <w:p w:rsidR="00DA6EEA" w:rsidRDefault="00DA6EEA" w:rsidP="00DA6EEA">
      <w:pPr>
        <w:pStyle w:val="Sinespaciado3"/>
        <w:spacing w:line="360" w:lineRule="auto"/>
        <w:ind w:firstLine="2835"/>
        <w:jc w:val="both"/>
        <w:rPr>
          <w:rStyle w:val="FontStyle11"/>
          <w:rFonts w:ascii="Arial" w:hAnsi="Arial" w:cs="Arial"/>
          <w:b w:val="0"/>
          <w:sz w:val="26"/>
          <w:szCs w:val="26"/>
          <w:lang w:val="es-ES_tradnl" w:eastAsia="es-ES_tradnl"/>
        </w:rPr>
      </w:pPr>
      <w:r w:rsidRPr="00EC7D4C">
        <w:rPr>
          <w:rStyle w:val="FontStyle11"/>
          <w:rFonts w:ascii="Arial" w:hAnsi="Arial" w:cs="Arial"/>
          <w:b w:val="0"/>
          <w:sz w:val="26"/>
          <w:szCs w:val="26"/>
          <w:lang w:val="es-ES_tradnl" w:eastAsia="es-ES_tradnl"/>
        </w:rPr>
        <w:t>2.3. El actor manifiesta que el 30 de agosto de 2016 informó a la entidad por</w:t>
      </w:r>
      <w:r w:rsidR="0028792A">
        <w:rPr>
          <w:rStyle w:val="FontStyle11"/>
          <w:rFonts w:ascii="Arial" w:hAnsi="Arial" w:cs="Arial"/>
          <w:b w:val="0"/>
          <w:sz w:val="26"/>
          <w:szCs w:val="26"/>
          <w:lang w:val="es-ES_tradnl" w:eastAsia="es-ES_tradnl"/>
        </w:rPr>
        <w:t xml:space="preserve"> </w:t>
      </w:r>
      <w:r w:rsidRPr="00EC7D4C">
        <w:rPr>
          <w:rStyle w:val="FontStyle11"/>
          <w:rFonts w:ascii="Arial" w:hAnsi="Arial" w:cs="Arial"/>
          <w:b w:val="0"/>
          <w:sz w:val="26"/>
          <w:szCs w:val="26"/>
          <w:lang w:val="es-ES_tradnl" w:eastAsia="es-ES_tradnl"/>
        </w:rPr>
        <w:t xml:space="preserve">qué </w:t>
      </w:r>
      <w:r w:rsidRPr="00EC7D4C">
        <w:rPr>
          <w:rStyle w:val="FontStyle11"/>
          <w:rFonts w:ascii="Arial" w:hAnsi="Arial" w:cs="Arial"/>
          <w:b w:val="0"/>
          <w:sz w:val="26"/>
          <w:szCs w:val="26"/>
          <w:lang w:eastAsia="es-ES_tradnl"/>
        </w:rPr>
        <w:t xml:space="preserve">su hijo </w:t>
      </w:r>
      <w:r w:rsidRPr="00EC7D4C">
        <w:rPr>
          <w:rStyle w:val="FontStyle11"/>
          <w:rFonts w:ascii="Arial" w:hAnsi="Arial" w:cs="Arial"/>
          <w:b w:val="0"/>
          <w:sz w:val="26"/>
          <w:szCs w:val="26"/>
          <w:lang w:val="es-ES_tradnl" w:eastAsia="es-ES_tradnl"/>
        </w:rPr>
        <w:t xml:space="preserve">no podía ser desafiliado, contestándole que en la institución existía un acuerdo que establecía que al cumplir los 18 años debía hacerle una valoración; acuerdo que  no está publicado, ni le fue informado; sin embargo, su hijo es valorado cada 6 meses por cuenta de la Seguridad Social en el </w:t>
      </w:r>
      <w:proofErr w:type="spellStart"/>
      <w:r w:rsidRPr="00EC7D4C">
        <w:rPr>
          <w:rStyle w:val="FontStyle11"/>
          <w:rFonts w:ascii="Arial" w:hAnsi="Arial" w:cs="Arial"/>
          <w:b w:val="0"/>
          <w:sz w:val="26"/>
          <w:szCs w:val="26"/>
          <w:lang w:val="es-ES_tradnl" w:eastAsia="es-ES_tradnl"/>
        </w:rPr>
        <w:t>Neurocentro</w:t>
      </w:r>
      <w:proofErr w:type="spellEnd"/>
      <w:r w:rsidRPr="00EC7D4C">
        <w:rPr>
          <w:rStyle w:val="FontStyle11"/>
          <w:rFonts w:ascii="Arial" w:hAnsi="Arial" w:cs="Arial"/>
          <w:b w:val="0"/>
          <w:sz w:val="26"/>
          <w:szCs w:val="26"/>
          <w:lang w:val="es-ES_tradnl" w:eastAsia="es-ES_tradnl"/>
        </w:rPr>
        <w:t xml:space="preserve"> - Clínica Los Rosales, desde que empezó</w:t>
      </w:r>
      <w:r w:rsidRPr="009F53D5">
        <w:rPr>
          <w:rStyle w:val="FontStyle11"/>
          <w:rFonts w:ascii="Arial" w:hAnsi="Arial" w:cs="Arial"/>
          <w:sz w:val="26"/>
          <w:szCs w:val="26"/>
          <w:lang w:val="es-ES_tradnl" w:eastAsia="es-ES_tradnl"/>
        </w:rPr>
        <w:t xml:space="preserve"> </w:t>
      </w:r>
      <w:r>
        <w:rPr>
          <w:rStyle w:val="FontStyle11"/>
          <w:rFonts w:ascii="Arial" w:hAnsi="Arial" w:cs="Arial"/>
          <w:b w:val="0"/>
          <w:sz w:val="26"/>
          <w:szCs w:val="26"/>
          <w:lang w:val="es-ES_tradnl" w:eastAsia="es-ES_tradnl"/>
        </w:rPr>
        <w:t>su patología</w:t>
      </w:r>
      <w:r w:rsidRPr="009F53D5">
        <w:rPr>
          <w:rStyle w:val="FontStyle11"/>
          <w:rFonts w:ascii="Arial" w:hAnsi="Arial" w:cs="Arial"/>
          <w:sz w:val="26"/>
          <w:szCs w:val="26"/>
          <w:lang w:val="es-ES_tradnl" w:eastAsia="es-ES_tradnl"/>
        </w:rPr>
        <w:t>.</w:t>
      </w:r>
    </w:p>
    <w:p w:rsidR="00DA6EEA" w:rsidRPr="00DD6B22" w:rsidRDefault="00DA6EEA" w:rsidP="00DA6EEA">
      <w:pPr>
        <w:pStyle w:val="Sinespaciado3"/>
        <w:spacing w:line="360" w:lineRule="auto"/>
        <w:ind w:firstLine="2835"/>
        <w:jc w:val="both"/>
        <w:rPr>
          <w:rStyle w:val="FontStyle11"/>
          <w:rFonts w:ascii="Arial" w:hAnsi="Arial" w:cs="Arial"/>
          <w:b w:val="0"/>
          <w:sz w:val="16"/>
          <w:szCs w:val="26"/>
          <w:lang w:val="es-ES_tradnl" w:eastAsia="es-ES_tradnl"/>
        </w:rPr>
      </w:pPr>
    </w:p>
    <w:p w:rsidR="00DA6EEA" w:rsidRPr="00EC7D4C" w:rsidRDefault="00DA6EEA" w:rsidP="00DA6EEA">
      <w:pPr>
        <w:pStyle w:val="Sinespaciado3"/>
        <w:spacing w:line="360" w:lineRule="auto"/>
        <w:ind w:firstLine="2835"/>
        <w:jc w:val="both"/>
        <w:rPr>
          <w:rStyle w:val="FontStyle11"/>
          <w:rFonts w:ascii="Arial" w:hAnsi="Arial" w:cs="Arial"/>
          <w:b w:val="0"/>
          <w:sz w:val="26"/>
          <w:szCs w:val="26"/>
          <w:lang w:val="es-ES_tradnl" w:eastAsia="es-ES_tradnl"/>
        </w:rPr>
      </w:pPr>
      <w:r w:rsidRPr="00EC7D4C">
        <w:rPr>
          <w:rStyle w:val="FontStyle11"/>
          <w:rFonts w:ascii="Arial" w:hAnsi="Arial" w:cs="Arial"/>
          <w:b w:val="0"/>
          <w:sz w:val="26"/>
          <w:szCs w:val="26"/>
          <w:lang w:val="es-ES_tradnl" w:eastAsia="es-ES_tradnl"/>
        </w:rPr>
        <w:t xml:space="preserve">2.4. La enfermedad que padece </w:t>
      </w:r>
      <w:proofErr w:type="spellStart"/>
      <w:r w:rsidRPr="00EC7D4C">
        <w:rPr>
          <w:rStyle w:val="FontStyle11"/>
          <w:rFonts w:ascii="Arial" w:hAnsi="Arial" w:cs="Arial"/>
          <w:b w:val="0"/>
          <w:szCs w:val="26"/>
          <w:lang w:val="es-ES_tradnl" w:eastAsia="es-ES_tradnl"/>
        </w:rPr>
        <w:t>JEYSSON</w:t>
      </w:r>
      <w:proofErr w:type="spellEnd"/>
      <w:r w:rsidRPr="00EC7D4C">
        <w:rPr>
          <w:rStyle w:val="FontStyle11"/>
          <w:rFonts w:ascii="Arial" w:hAnsi="Arial" w:cs="Arial"/>
          <w:b w:val="0"/>
          <w:szCs w:val="26"/>
          <w:lang w:val="es-ES_tradnl" w:eastAsia="es-ES_tradnl"/>
        </w:rPr>
        <w:t xml:space="preserve"> ANDRÉS </w:t>
      </w:r>
      <w:r w:rsidRPr="00EC7D4C">
        <w:rPr>
          <w:rStyle w:val="FontStyle11"/>
          <w:rFonts w:ascii="Arial" w:hAnsi="Arial" w:cs="Arial"/>
          <w:b w:val="0"/>
          <w:sz w:val="26"/>
          <w:szCs w:val="26"/>
          <w:lang w:val="es-ES_tradnl" w:eastAsia="es-ES_tradnl"/>
        </w:rPr>
        <w:t xml:space="preserve">es muy grave, no puede estar nunca sin sus medicamentos y por dicho padecimiento es imposible que consiga empleo, además en las </w:t>
      </w:r>
      <w:r w:rsidR="0028792A">
        <w:rPr>
          <w:rStyle w:val="FontStyle11"/>
          <w:rFonts w:ascii="Arial" w:hAnsi="Arial" w:cs="Arial"/>
          <w:b w:val="0"/>
          <w:sz w:val="26"/>
          <w:szCs w:val="26"/>
          <w:lang w:val="es-ES_tradnl" w:eastAsia="es-ES_tradnl"/>
        </w:rPr>
        <w:t>otras</w:t>
      </w:r>
      <w:r w:rsidRPr="00EC7D4C">
        <w:rPr>
          <w:rStyle w:val="FontStyle11"/>
          <w:rFonts w:ascii="Arial" w:hAnsi="Arial" w:cs="Arial"/>
          <w:b w:val="0"/>
          <w:sz w:val="26"/>
          <w:szCs w:val="26"/>
          <w:lang w:val="es-ES_tradnl" w:eastAsia="es-ES_tradnl"/>
        </w:rPr>
        <w:t xml:space="preserve"> </w:t>
      </w:r>
      <w:proofErr w:type="spellStart"/>
      <w:r w:rsidRPr="00EC7D4C">
        <w:rPr>
          <w:rStyle w:val="FontStyle11"/>
          <w:rFonts w:ascii="Arial" w:hAnsi="Arial" w:cs="Arial"/>
          <w:b w:val="0"/>
          <w:szCs w:val="26"/>
          <w:lang w:val="es-ES_tradnl" w:eastAsia="es-ES_tradnl"/>
        </w:rPr>
        <w:t>EPS</w:t>
      </w:r>
      <w:proofErr w:type="spellEnd"/>
      <w:r w:rsidRPr="00EC7D4C">
        <w:rPr>
          <w:rStyle w:val="FontStyle11"/>
          <w:rFonts w:ascii="Arial" w:hAnsi="Arial" w:cs="Arial"/>
          <w:b w:val="0"/>
          <w:szCs w:val="26"/>
          <w:lang w:val="es-ES_tradnl" w:eastAsia="es-ES_tradnl"/>
        </w:rPr>
        <w:t xml:space="preserve"> </w:t>
      </w:r>
      <w:r w:rsidRPr="00EC7D4C">
        <w:rPr>
          <w:rStyle w:val="FontStyle11"/>
          <w:rFonts w:ascii="Arial" w:hAnsi="Arial" w:cs="Arial"/>
          <w:b w:val="0"/>
          <w:sz w:val="26"/>
          <w:szCs w:val="26"/>
          <w:lang w:val="es-ES_tradnl" w:eastAsia="es-ES_tradnl"/>
        </w:rPr>
        <w:t xml:space="preserve">dicen que es muy difícil aceptarlo en el sistema, ya que su padecimiento es de alto costo para subsidiarle en los primeros meses de afiliación y el 30 de </w:t>
      </w:r>
      <w:r w:rsidRPr="00EC7D4C">
        <w:rPr>
          <w:rStyle w:val="FontStyle11"/>
          <w:rFonts w:ascii="Arial" w:hAnsi="Arial" w:cs="Arial"/>
          <w:b w:val="0"/>
          <w:sz w:val="26"/>
          <w:szCs w:val="26"/>
          <w:lang w:val="es-ES_tradnl" w:eastAsia="es-ES_tradnl"/>
        </w:rPr>
        <w:lastRenderedPageBreak/>
        <w:t>septiembre del año que avanza se le acaban los medicamentos que son indispensables para su vida.</w:t>
      </w:r>
    </w:p>
    <w:p w:rsidR="00DA6EEA" w:rsidRPr="00DD6B22" w:rsidRDefault="00DA6EEA" w:rsidP="00DA6EEA">
      <w:pPr>
        <w:pStyle w:val="Sinespaciado3"/>
        <w:spacing w:line="360" w:lineRule="auto"/>
        <w:ind w:firstLine="2835"/>
        <w:jc w:val="both"/>
        <w:rPr>
          <w:rStyle w:val="FontStyle11"/>
          <w:rFonts w:ascii="Arial" w:hAnsi="Arial" w:cs="Arial"/>
          <w:b w:val="0"/>
          <w:sz w:val="16"/>
          <w:szCs w:val="26"/>
          <w:lang w:val="es-ES_tradnl" w:eastAsia="es-ES_tradnl"/>
        </w:rPr>
      </w:pPr>
    </w:p>
    <w:p w:rsidR="00DA6EEA" w:rsidRPr="00DD6B22" w:rsidRDefault="00DA6EEA" w:rsidP="00DA6EEA">
      <w:pPr>
        <w:pStyle w:val="Sinespaciado3"/>
        <w:spacing w:line="360" w:lineRule="auto"/>
        <w:ind w:firstLine="2835"/>
        <w:jc w:val="both"/>
        <w:rPr>
          <w:rStyle w:val="FontStyle11"/>
          <w:rFonts w:ascii="Arial" w:hAnsi="Arial" w:cs="Arial"/>
          <w:b w:val="0"/>
          <w:sz w:val="26"/>
          <w:szCs w:val="26"/>
          <w:lang w:val="es-ES_tradnl" w:eastAsia="es-ES_tradnl"/>
        </w:rPr>
      </w:pPr>
      <w:r w:rsidRPr="009F53D5">
        <w:rPr>
          <w:rFonts w:ascii="Arial" w:hAnsi="Arial" w:cs="Arial"/>
          <w:sz w:val="26"/>
          <w:szCs w:val="26"/>
        </w:rPr>
        <w:t xml:space="preserve">3. </w:t>
      </w:r>
      <w:r>
        <w:rPr>
          <w:rFonts w:ascii="Arial" w:hAnsi="Arial" w:cs="Arial"/>
          <w:sz w:val="26"/>
          <w:szCs w:val="26"/>
        </w:rPr>
        <w:t>C</w:t>
      </w:r>
      <w:r w:rsidRPr="009F53D5">
        <w:rPr>
          <w:rFonts w:ascii="Arial" w:hAnsi="Arial" w:cs="Arial"/>
          <w:sz w:val="26"/>
          <w:szCs w:val="26"/>
        </w:rPr>
        <w:t>onforme a lo relatado</w:t>
      </w:r>
      <w:r>
        <w:rPr>
          <w:rFonts w:ascii="Arial" w:hAnsi="Arial" w:cs="Arial"/>
          <w:sz w:val="26"/>
          <w:szCs w:val="26"/>
        </w:rPr>
        <w:t>, p</w:t>
      </w:r>
      <w:r w:rsidRPr="009F53D5">
        <w:rPr>
          <w:rFonts w:ascii="Arial" w:hAnsi="Arial" w:cs="Arial"/>
          <w:sz w:val="26"/>
          <w:szCs w:val="26"/>
        </w:rPr>
        <w:t>ide</w:t>
      </w:r>
      <w:r>
        <w:rPr>
          <w:rFonts w:ascii="Arial" w:hAnsi="Arial" w:cs="Arial"/>
          <w:sz w:val="26"/>
          <w:szCs w:val="26"/>
        </w:rPr>
        <w:t xml:space="preserve"> el señor </w:t>
      </w:r>
      <w:r w:rsidRPr="009F53D5">
        <w:rPr>
          <w:rFonts w:ascii="Arial" w:hAnsi="Arial" w:cs="Arial"/>
          <w:szCs w:val="26"/>
        </w:rPr>
        <w:t>MONSALVE ARROYAVE</w:t>
      </w:r>
      <w:r w:rsidRPr="009F53D5">
        <w:rPr>
          <w:rFonts w:ascii="Arial" w:hAnsi="Arial" w:cs="Arial"/>
          <w:sz w:val="26"/>
          <w:szCs w:val="26"/>
        </w:rPr>
        <w:t xml:space="preserve"> la tutela de los derechos </w:t>
      </w:r>
      <w:r>
        <w:rPr>
          <w:rFonts w:ascii="Arial" w:hAnsi="Arial" w:cs="Arial"/>
          <w:sz w:val="26"/>
          <w:szCs w:val="26"/>
        </w:rPr>
        <w:t xml:space="preserve">invocados en favor </w:t>
      </w:r>
      <w:r w:rsidRPr="009F53D5">
        <w:rPr>
          <w:rFonts w:ascii="Arial" w:hAnsi="Arial" w:cs="Arial"/>
          <w:sz w:val="26"/>
          <w:szCs w:val="26"/>
        </w:rPr>
        <w:t>de</w:t>
      </w:r>
      <w:r>
        <w:rPr>
          <w:rFonts w:ascii="Arial" w:hAnsi="Arial" w:cs="Arial"/>
          <w:sz w:val="26"/>
          <w:szCs w:val="26"/>
        </w:rPr>
        <w:t xml:space="preserve"> su hijo</w:t>
      </w:r>
      <w:r w:rsidRPr="009F53D5">
        <w:rPr>
          <w:rFonts w:ascii="Arial" w:hAnsi="Arial" w:cs="Arial"/>
          <w:sz w:val="26"/>
          <w:szCs w:val="26"/>
        </w:rPr>
        <w:t xml:space="preserve"> </w:t>
      </w:r>
      <w:proofErr w:type="spellStart"/>
      <w:r w:rsidRPr="009F53D5">
        <w:rPr>
          <w:rFonts w:ascii="Arial" w:hAnsi="Arial" w:cs="Arial"/>
          <w:szCs w:val="26"/>
        </w:rPr>
        <w:t>JEYSSON</w:t>
      </w:r>
      <w:proofErr w:type="spellEnd"/>
      <w:r w:rsidRPr="009F53D5">
        <w:rPr>
          <w:rFonts w:ascii="Arial" w:hAnsi="Arial" w:cs="Arial"/>
          <w:szCs w:val="26"/>
        </w:rPr>
        <w:t xml:space="preserve"> ANDRÉS </w:t>
      </w:r>
      <w:r w:rsidRPr="009F53D5">
        <w:rPr>
          <w:rFonts w:ascii="Arial" w:hAnsi="Arial" w:cs="Arial"/>
          <w:sz w:val="26"/>
          <w:szCs w:val="26"/>
        </w:rPr>
        <w:t xml:space="preserve">y </w:t>
      </w:r>
      <w:r>
        <w:rPr>
          <w:rFonts w:ascii="Arial" w:hAnsi="Arial" w:cs="Arial"/>
          <w:sz w:val="26"/>
          <w:szCs w:val="26"/>
        </w:rPr>
        <w:t xml:space="preserve">sea </w:t>
      </w:r>
      <w:r w:rsidRPr="00EC7D4C">
        <w:rPr>
          <w:rStyle w:val="FontStyle11"/>
          <w:rFonts w:ascii="Arial" w:hAnsi="Arial" w:cs="Arial"/>
          <w:b w:val="0"/>
          <w:sz w:val="26"/>
          <w:szCs w:val="26"/>
          <w:lang w:val="es-ES_tradnl" w:eastAsia="es-ES_tradnl"/>
        </w:rPr>
        <w:t>reintegrado de inmediato al sistema de salud de la Policía, le suministren el tratamiento y medicamentos formulados por el cuerpo médico de la entidad y que el fallo de tutela sea integral para tratar todos los problemas de salud que sean consecuencia directa de la grave enfermedad que</w:t>
      </w:r>
      <w:r w:rsidRPr="009F53D5">
        <w:rPr>
          <w:rStyle w:val="FontStyle11"/>
          <w:rFonts w:ascii="Arial" w:hAnsi="Arial" w:cs="Arial"/>
          <w:sz w:val="26"/>
          <w:szCs w:val="26"/>
          <w:lang w:val="es-ES_tradnl" w:eastAsia="es-ES_tradnl"/>
        </w:rPr>
        <w:t xml:space="preserve"> </w:t>
      </w:r>
      <w:r w:rsidRPr="009F53D5">
        <w:rPr>
          <w:rStyle w:val="FontStyle11"/>
          <w:rFonts w:ascii="Arial" w:hAnsi="Arial" w:cs="Arial"/>
          <w:b w:val="0"/>
          <w:sz w:val="26"/>
          <w:szCs w:val="26"/>
          <w:lang w:val="es-ES_tradnl" w:eastAsia="es-ES_tradnl"/>
        </w:rPr>
        <w:t>sufre</w:t>
      </w:r>
      <w:r w:rsidRPr="009F53D5">
        <w:rPr>
          <w:rStyle w:val="FontStyle11"/>
          <w:rFonts w:ascii="Arial" w:hAnsi="Arial" w:cs="Arial"/>
          <w:sz w:val="26"/>
          <w:szCs w:val="26"/>
          <w:lang w:val="es-ES_tradnl" w:eastAsia="es-ES_tradnl"/>
        </w:rPr>
        <w:t>.</w:t>
      </w:r>
    </w:p>
    <w:p w:rsidR="00DA6EEA" w:rsidRPr="006C2C7B" w:rsidRDefault="00DA6EEA" w:rsidP="00DA6EEA">
      <w:pPr>
        <w:pStyle w:val="Style6"/>
        <w:widowControl/>
        <w:tabs>
          <w:tab w:val="left" w:pos="785"/>
        </w:tabs>
        <w:spacing w:before="299" w:line="360" w:lineRule="auto"/>
        <w:ind w:firstLine="2835"/>
        <w:rPr>
          <w:rFonts w:ascii="Arial" w:hAnsi="Arial" w:cs="Arial"/>
          <w:bCs/>
          <w:sz w:val="26"/>
          <w:szCs w:val="26"/>
          <w:lang w:val="es-ES_tradnl" w:eastAsia="es-ES_tradnl"/>
        </w:rPr>
      </w:pPr>
      <w:r w:rsidRPr="009F53D5">
        <w:rPr>
          <w:rFonts w:ascii="Arial" w:hAnsi="Arial" w:cs="Arial"/>
          <w:sz w:val="26"/>
          <w:szCs w:val="26"/>
        </w:rPr>
        <w:t xml:space="preserve">4. Por auto del 27 de septiembre último fue admitida la demanda, se surtieron las notificaciones y para garantizar los derechos fundamentales a la vida y a la salud de </w:t>
      </w:r>
      <w:proofErr w:type="spellStart"/>
      <w:r w:rsidRPr="009F53D5">
        <w:rPr>
          <w:rFonts w:ascii="Arial" w:hAnsi="Arial" w:cs="Arial"/>
          <w:sz w:val="22"/>
          <w:szCs w:val="26"/>
        </w:rPr>
        <w:t>JEYSSON</w:t>
      </w:r>
      <w:proofErr w:type="spellEnd"/>
      <w:r w:rsidRPr="009F53D5">
        <w:rPr>
          <w:rFonts w:ascii="Arial" w:hAnsi="Arial" w:cs="Arial"/>
          <w:sz w:val="22"/>
          <w:szCs w:val="26"/>
        </w:rPr>
        <w:t xml:space="preserve"> ANDRÉS MONSALVE LÓPEZ</w:t>
      </w:r>
      <w:r w:rsidRPr="009F53D5">
        <w:rPr>
          <w:rFonts w:ascii="Arial" w:hAnsi="Arial" w:cs="Arial"/>
          <w:sz w:val="26"/>
          <w:szCs w:val="26"/>
        </w:rPr>
        <w:t xml:space="preserve"> se decretó como medida provisional, que la entidad demandada le suministrara en cantidad suficiente para un mes, la droga prescrita por su médico tratante (</w:t>
      </w:r>
      <w:proofErr w:type="spellStart"/>
      <w:r w:rsidRPr="009F53D5">
        <w:rPr>
          <w:rFonts w:ascii="Arial" w:hAnsi="Arial" w:cs="Arial"/>
          <w:sz w:val="26"/>
          <w:szCs w:val="26"/>
        </w:rPr>
        <w:t>fl</w:t>
      </w:r>
      <w:proofErr w:type="spellEnd"/>
      <w:r w:rsidRPr="009F53D5">
        <w:rPr>
          <w:rFonts w:ascii="Arial" w:hAnsi="Arial" w:cs="Arial"/>
          <w:sz w:val="26"/>
          <w:szCs w:val="26"/>
        </w:rPr>
        <w:t>. 10).</w:t>
      </w:r>
    </w:p>
    <w:p w:rsidR="00DA6EEA" w:rsidRPr="009F53D5" w:rsidRDefault="00DA6EEA" w:rsidP="00DA6EEA">
      <w:pPr>
        <w:pStyle w:val="Sinespaciado1"/>
        <w:spacing w:line="360" w:lineRule="auto"/>
        <w:ind w:firstLine="2835"/>
        <w:jc w:val="both"/>
        <w:rPr>
          <w:rFonts w:ascii="Arial" w:hAnsi="Arial" w:cs="Arial"/>
          <w:sz w:val="16"/>
          <w:szCs w:val="26"/>
        </w:rPr>
      </w:pPr>
    </w:p>
    <w:p w:rsidR="00DA6EEA" w:rsidRPr="00AE1156" w:rsidRDefault="00DA6EEA" w:rsidP="00DA6EEA">
      <w:pPr>
        <w:pStyle w:val="Sinespaciado1"/>
        <w:spacing w:line="360" w:lineRule="auto"/>
        <w:ind w:firstLine="2835"/>
        <w:jc w:val="both"/>
        <w:rPr>
          <w:rStyle w:val="FontStyle26"/>
          <w:sz w:val="26"/>
          <w:szCs w:val="26"/>
        </w:rPr>
      </w:pPr>
      <w:r w:rsidRPr="009F53D5">
        <w:rPr>
          <w:rFonts w:ascii="Arial" w:hAnsi="Arial" w:cs="Arial"/>
          <w:sz w:val="26"/>
          <w:szCs w:val="26"/>
        </w:rPr>
        <w:t xml:space="preserve">4.1. El Jefe Seccional de Sanidad Risaralda de la Policía Nacional refiere </w:t>
      </w:r>
      <w:r w:rsidRPr="009F53D5">
        <w:rPr>
          <w:rStyle w:val="FontStyle26"/>
          <w:sz w:val="26"/>
          <w:szCs w:val="26"/>
          <w:lang w:val="es-ES_tradnl" w:eastAsia="es-ES_tradnl"/>
        </w:rPr>
        <w:t xml:space="preserve">que </w:t>
      </w:r>
      <w:r>
        <w:rPr>
          <w:rStyle w:val="FontStyle26"/>
          <w:sz w:val="26"/>
          <w:szCs w:val="26"/>
          <w:lang w:val="es-ES_tradnl" w:eastAsia="es-ES_tradnl"/>
        </w:rPr>
        <w:t>“</w:t>
      </w:r>
      <w:r w:rsidRPr="009F53D5">
        <w:rPr>
          <w:rStyle w:val="FontStyle26"/>
          <w:i/>
          <w:sz w:val="24"/>
          <w:szCs w:val="24"/>
          <w:lang w:val="es-ES_tradnl" w:eastAsia="es-ES_tradnl"/>
        </w:rPr>
        <w:t xml:space="preserve">el joven </w:t>
      </w:r>
      <w:proofErr w:type="spellStart"/>
      <w:r w:rsidRPr="009F53D5">
        <w:rPr>
          <w:rStyle w:val="FontStyle26"/>
          <w:i/>
          <w:szCs w:val="24"/>
          <w:lang w:val="es-ES_tradnl" w:eastAsia="es-ES_tradnl"/>
        </w:rPr>
        <w:t>JEYSON</w:t>
      </w:r>
      <w:proofErr w:type="spellEnd"/>
      <w:r w:rsidRPr="009F53D5">
        <w:rPr>
          <w:rStyle w:val="FontStyle26"/>
          <w:i/>
          <w:szCs w:val="24"/>
          <w:lang w:val="es-ES_tradnl" w:eastAsia="es-ES_tradnl"/>
        </w:rPr>
        <w:t xml:space="preserve"> ANDRÉS MONSALVE</w:t>
      </w:r>
      <w:r w:rsidRPr="009F53D5">
        <w:rPr>
          <w:rStyle w:val="FontStyle26"/>
          <w:i/>
          <w:sz w:val="24"/>
          <w:szCs w:val="24"/>
          <w:lang w:val="es-ES_tradnl" w:eastAsia="es-ES_tradnl"/>
        </w:rPr>
        <w:t>, se encontraba activo como beneficiario acreditando su calidad de estudiante hasta el día 14 de septiembre del año en curso y en ningún momento se ha solicitado proceso por medicina laboral con el fin de ser remitido a junta medico laboral para determinar su invalidez. Por tal razón actualmente no acredita la calidad de beneficiario en el Sistema de Salud de las Fuerzas Militares y de la Policía Nacional, el cual se estructura mediante la Ley 352 de 1997, el Decreto 1795 de 2000 y los acuerdos del Consejo Superior de Salud de las Fuerzas Militares y de la Policía Nacional</w:t>
      </w:r>
      <w:r>
        <w:rPr>
          <w:rStyle w:val="FontStyle26"/>
          <w:sz w:val="26"/>
          <w:szCs w:val="26"/>
          <w:lang w:val="es-ES_tradnl" w:eastAsia="es-ES_tradnl"/>
        </w:rPr>
        <w:t xml:space="preserve">…” </w:t>
      </w:r>
      <w:r w:rsidRPr="00AE1156">
        <w:rPr>
          <w:rStyle w:val="FontStyle26"/>
          <w:sz w:val="26"/>
          <w:szCs w:val="26"/>
          <w:lang w:val="es-ES_tradnl" w:eastAsia="es-ES_tradnl"/>
        </w:rPr>
        <w:t xml:space="preserve">Afirma también que </w:t>
      </w:r>
      <w:r w:rsidR="00792940">
        <w:rPr>
          <w:rStyle w:val="FontStyle26"/>
          <w:sz w:val="26"/>
          <w:szCs w:val="26"/>
          <w:lang w:val="es-ES_tradnl" w:eastAsia="es-ES_tradnl"/>
        </w:rPr>
        <w:t>los</w:t>
      </w:r>
      <w:r w:rsidRPr="00AE1156">
        <w:rPr>
          <w:rStyle w:val="FontStyle26"/>
          <w:sz w:val="26"/>
          <w:szCs w:val="26"/>
          <w:lang w:val="es-ES_tradnl" w:eastAsia="es-ES_tradnl"/>
        </w:rPr>
        <w:t xml:space="preserve"> padres </w:t>
      </w:r>
      <w:r w:rsidR="00792940">
        <w:rPr>
          <w:rStyle w:val="FontStyle26"/>
          <w:sz w:val="26"/>
          <w:szCs w:val="26"/>
          <w:lang w:val="es-ES_tradnl" w:eastAsia="es-ES_tradnl"/>
        </w:rPr>
        <w:t xml:space="preserve">de </w:t>
      </w:r>
      <w:proofErr w:type="spellStart"/>
      <w:r w:rsidR="00792940" w:rsidRPr="00792940">
        <w:rPr>
          <w:rStyle w:val="FontStyle26"/>
          <w:sz w:val="22"/>
          <w:szCs w:val="26"/>
          <w:lang w:val="es-ES_tradnl" w:eastAsia="es-ES_tradnl"/>
        </w:rPr>
        <w:t>JEYSSON</w:t>
      </w:r>
      <w:proofErr w:type="spellEnd"/>
      <w:r w:rsidR="00792940" w:rsidRPr="00792940">
        <w:rPr>
          <w:rStyle w:val="FontStyle26"/>
          <w:sz w:val="22"/>
          <w:szCs w:val="26"/>
          <w:lang w:val="es-ES_tradnl" w:eastAsia="es-ES_tradnl"/>
        </w:rPr>
        <w:t xml:space="preserve"> ANDRÉS </w:t>
      </w:r>
      <w:r w:rsidRPr="00AE1156">
        <w:rPr>
          <w:rStyle w:val="FontStyle26"/>
          <w:sz w:val="26"/>
          <w:szCs w:val="26"/>
          <w:lang w:val="es-ES_tradnl" w:eastAsia="es-ES_tradnl"/>
        </w:rPr>
        <w:t xml:space="preserve">no fueron lo suficientemente diligentes para reclamar sus derechos oportunamente y resolver su situación por medicina laboral. Trae a colación el Decreto 1795 de 2000, que en su artículo 24 establece </w:t>
      </w:r>
      <w:r w:rsidR="007D3CDF">
        <w:rPr>
          <w:rStyle w:val="FontStyle26"/>
          <w:sz w:val="26"/>
          <w:szCs w:val="26"/>
          <w:lang w:val="es-ES_tradnl" w:eastAsia="es-ES_tradnl"/>
        </w:rPr>
        <w:t>quiénes</w:t>
      </w:r>
      <w:r w:rsidRPr="00AE1156">
        <w:rPr>
          <w:rStyle w:val="FontStyle26"/>
          <w:sz w:val="26"/>
          <w:szCs w:val="26"/>
          <w:lang w:val="es-ES_tradnl" w:eastAsia="es-ES_tradnl"/>
        </w:rPr>
        <w:t xml:space="preserve"> son beneficiar</w:t>
      </w:r>
      <w:r w:rsidR="007F6C42">
        <w:rPr>
          <w:rStyle w:val="FontStyle26"/>
          <w:sz w:val="26"/>
          <w:szCs w:val="26"/>
          <w:lang w:val="es-ES_tradnl" w:eastAsia="es-ES_tradnl"/>
        </w:rPr>
        <w:t>i</w:t>
      </w:r>
      <w:r w:rsidRPr="00AE1156">
        <w:rPr>
          <w:rStyle w:val="FontStyle26"/>
          <w:sz w:val="26"/>
          <w:szCs w:val="26"/>
          <w:lang w:val="es-ES_tradnl" w:eastAsia="es-ES_tradnl"/>
        </w:rPr>
        <w:t>os del servicio aquel sistema de salud. Pide que se niegue por improcedente (sic) el presente amparo constitucional (</w:t>
      </w:r>
      <w:proofErr w:type="spellStart"/>
      <w:r w:rsidRPr="00AE1156">
        <w:rPr>
          <w:rStyle w:val="FontStyle26"/>
          <w:sz w:val="26"/>
          <w:szCs w:val="26"/>
          <w:lang w:val="es-ES_tradnl" w:eastAsia="es-ES_tradnl"/>
        </w:rPr>
        <w:t>fls</w:t>
      </w:r>
      <w:proofErr w:type="spellEnd"/>
      <w:r w:rsidRPr="00AE1156">
        <w:rPr>
          <w:rStyle w:val="FontStyle26"/>
          <w:sz w:val="26"/>
          <w:szCs w:val="26"/>
          <w:lang w:val="es-ES_tradnl" w:eastAsia="es-ES_tradnl"/>
        </w:rPr>
        <w:t>. 13-16).</w:t>
      </w:r>
    </w:p>
    <w:p w:rsidR="00DA6EEA" w:rsidRPr="009F53D5" w:rsidRDefault="00DA6EEA" w:rsidP="00DA6EEA">
      <w:pPr>
        <w:pStyle w:val="Sinespaciado1"/>
        <w:spacing w:line="360" w:lineRule="auto"/>
        <w:ind w:firstLine="2835"/>
        <w:jc w:val="both"/>
        <w:rPr>
          <w:rFonts w:ascii="Arial" w:hAnsi="Arial" w:cs="Arial"/>
          <w:sz w:val="24"/>
          <w:szCs w:val="28"/>
        </w:rPr>
      </w:pPr>
    </w:p>
    <w:p w:rsidR="00DA6EEA" w:rsidRPr="009F53D5" w:rsidRDefault="00DA6EEA" w:rsidP="00DA6EEA">
      <w:pPr>
        <w:pStyle w:val="Sinespaciado1"/>
        <w:spacing w:line="360" w:lineRule="auto"/>
        <w:ind w:firstLine="2835"/>
        <w:rPr>
          <w:rFonts w:ascii="Arial" w:hAnsi="Arial" w:cs="Arial"/>
          <w:b/>
          <w:spacing w:val="-3"/>
          <w:szCs w:val="28"/>
        </w:rPr>
      </w:pPr>
      <w:r w:rsidRPr="009F53D5">
        <w:rPr>
          <w:rFonts w:ascii="Arial" w:hAnsi="Arial" w:cs="Arial"/>
          <w:b/>
          <w:spacing w:val="-3"/>
          <w:szCs w:val="28"/>
        </w:rPr>
        <w:t>III. CONSIDERACIONES</w:t>
      </w:r>
    </w:p>
    <w:p w:rsidR="00DA6EEA" w:rsidRPr="009F53D5" w:rsidRDefault="00DA6EEA" w:rsidP="00DA6EEA">
      <w:pPr>
        <w:pStyle w:val="Sinespaciado1"/>
        <w:spacing w:line="360" w:lineRule="auto"/>
        <w:ind w:firstLine="2835"/>
        <w:jc w:val="both"/>
        <w:rPr>
          <w:rFonts w:ascii="Arial" w:hAnsi="Arial" w:cs="Arial"/>
          <w:spacing w:val="-3"/>
          <w:sz w:val="24"/>
          <w:szCs w:val="26"/>
        </w:rPr>
      </w:pPr>
    </w:p>
    <w:p w:rsidR="00DA6EEA" w:rsidRPr="009F53D5" w:rsidRDefault="00DA6EEA" w:rsidP="00DA6EEA">
      <w:pPr>
        <w:suppressAutoHyphens/>
        <w:spacing w:line="360" w:lineRule="auto"/>
        <w:ind w:firstLine="2835"/>
        <w:jc w:val="both"/>
        <w:rPr>
          <w:rFonts w:ascii="Arial" w:hAnsi="Arial" w:cs="Arial"/>
          <w:sz w:val="26"/>
          <w:szCs w:val="26"/>
        </w:rPr>
      </w:pPr>
      <w:r w:rsidRPr="009F53D5">
        <w:rPr>
          <w:rFonts w:ascii="Arial" w:hAnsi="Arial" w:cs="Arial"/>
          <w:sz w:val="26"/>
          <w:szCs w:val="26"/>
        </w:rPr>
        <w:t>1. Esta Corporación es competente para conocer de la tutela, de conformidad con lo previsto en el artículo 86 C. P. y en los Decretos 2591 de 1991 y 1382 de 2000.</w:t>
      </w:r>
    </w:p>
    <w:p w:rsidR="00DA6EEA" w:rsidRPr="009F53D5" w:rsidRDefault="00DA6EEA" w:rsidP="00DA6EEA">
      <w:pPr>
        <w:suppressAutoHyphens/>
        <w:spacing w:line="360" w:lineRule="auto"/>
        <w:ind w:firstLine="2835"/>
        <w:jc w:val="both"/>
        <w:rPr>
          <w:rFonts w:ascii="Arial" w:hAnsi="Arial" w:cs="Arial"/>
          <w:spacing w:val="-3"/>
          <w:sz w:val="16"/>
          <w:szCs w:val="26"/>
        </w:rPr>
      </w:pPr>
    </w:p>
    <w:p w:rsidR="00DA6EEA" w:rsidRDefault="00DA6EEA" w:rsidP="00DA6EEA">
      <w:pPr>
        <w:pStyle w:val="Sinespaciado1"/>
        <w:spacing w:line="360" w:lineRule="auto"/>
        <w:ind w:firstLine="2835"/>
        <w:jc w:val="both"/>
        <w:rPr>
          <w:rFonts w:ascii="Arial" w:hAnsi="Arial" w:cs="Arial"/>
          <w:sz w:val="26"/>
          <w:szCs w:val="26"/>
        </w:rPr>
      </w:pPr>
      <w:r w:rsidRPr="009F53D5">
        <w:rPr>
          <w:rFonts w:ascii="Arial" w:hAnsi="Arial" w:cs="Arial"/>
          <w:sz w:val="26"/>
          <w:szCs w:val="26"/>
        </w:rPr>
        <w:t>2.</w:t>
      </w:r>
      <w:r w:rsidRPr="009F53D5">
        <w:rPr>
          <w:rFonts w:ascii="Arial" w:hAnsi="Arial" w:cs="Arial"/>
          <w:spacing w:val="-3"/>
          <w:sz w:val="26"/>
          <w:szCs w:val="26"/>
        </w:rPr>
        <w:t xml:space="preserve">  En lo que concierne a la legitimación en causa por activa, </w:t>
      </w:r>
      <w:r>
        <w:rPr>
          <w:rFonts w:ascii="Arial" w:hAnsi="Arial" w:cs="Arial"/>
          <w:spacing w:val="-3"/>
          <w:sz w:val="26"/>
          <w:szCs w:val="26"/>
        </w:rPr>
        <w:t xml:space="preserve">la Sala considera </w:t>
      </w:r>
      <w:r w:rsidRPr="009F53D5">
        <w:rPr>
          <w:rFonts w:ascii="Arial" w:hAnsi="Arial" w:cs="Arial"/>
          <w:spacing w:val="-3"/>
          <w:sz w:val="26"/>
          <w:szCs w:val="26"/>
        </w:rPr>
        <w:t xml:space="preserve">que </w:t>
      </w:r>
      <w:r w:rsidRPr="009F53D5">
        <w:rPr>
          <w:rFonts w:ascii="Arial" w:hAnsi="Arial" w:cs="Arial"/>
          <w:sz w:val="26"/>
          <w:szCs w:val="26"/>
        </w:rPr>
        <w:t>el señor</w:t>
      </w:r>
      <w:r w:rsidRPr="009F53D5">
        <w:rPr>
          <w:rFonts w:ascii="Arial" w:hAnsi="Arial" w:cs="Arial"/>
          <w:sz w:val="28"/>
          <w:szCs w:val="28"/>
        </w:rPr>
        <w:t xml:space="preserve"> </w:t>
      </w:r>
      <w:r w:rsidRPr="009F53D5">
        <w:rPr>
          <w:rFonts w:ascii="Arial" w:hAnsi="Arial" w:cs="Arial"/>
          <w:szCs w:val="26"/>
        </w:rPr>
        <w:t>FERNANDO ANTONIO MONSALVE ARROYAVE</w:t>
      </w:r>
      <w:r w:rsidRPr="009F53D5">
        <w:rPr>
          <w:rFonts w:ascii="Arial" w:hAnsi="Arial" w:cs="Arial"/>
          <w:sz w:val="26"/>
          <w:szCs w:val="26"/>
        </w:rPr>
        <w:t xml:space="preserve"> está habilitado para interponer la acción</w:t>
      </w:r>
      <w:r>
        <w:rPr>
          <w:rFonts w:ascii="Arial" w:hAnsi="Arial" w:cs="Arial"/>
          <w:sz w:val="26"/>
          <w:szCs w:val="26"/>
        </w:rPr>
        <w:t xml:space="preserve"> de tutela</w:t>
      </w:r>
      <w:r w:rsidRPr="009F53D5">
        <w:rPr>
          <w:rFonts w:ascii="Arial" w:hAnsi="Arial" w:cs="Arial"/>
          <w:sz w:val="26"/>
          <w:szCs w:val="26"/>
        </w:rPr>
        <w:t xml:space="preserve"> como agente oficioso de</w:t>
      </w:r>
      <w:r>
        <w:rPr>
          <w:rFonts w:ascii="Arial" w:hAnsi="Arial" w:cs="Arial"/>
          <w:sz w:val="26"/>
          <w:szCs w:val="26"/>
        </w:rPr>
        <w:t xml:space="preserve"> su hijo</w:t>
      </w:r>
      <w:r w:rsidRPr="009F53D5">
        <w:rPr>
          <w:rFonts w:ascii="Arial" w:hAnsi="Arial" w:cs="Arial"/>
          <w:sz w:val="26"/>
          <w:szCs w:val="26"/>
        </w:rPr>
        <w:t xml:space="preserve"> </w:t>
      </w:r>
      <w:proofErr w:type="spellStart"/>
      <w:r w:rsidRPr="009F53D5">
        <w:rPr>
          <w:rFonts w:ascii="Arial" w:hAnsi="Arial" w:cs="Arial"/>
          <w:szCs w:val="26"/>
        </w:rPr>
        <w:t>JEYSSON</w:t>
      </w:r>
      <w:proofErr w:type="spellEnd"/>
      <w:r w:rsidRPr="009F53D5">
        <w:rPr>
          <w:rFonts w:ascii="Arial" w:hAnsi="Arial" w:cs="Arial"/>
          <w:szCs w:val="26"/>
        </w:rPr>
        <w:t xml:space="preserve"> ANDRÉS MONSALVE LÓPEZ</w:t>
      </w:r>
      <w:r w:rsidRPr="009F53D5">
        <w:rPr>
          <w:rFonts w:ascii="Arial" w:hAnsi="Arial" w:cs="Arial"/>
          <w:sz w:val="26"/>
          <w:szCs w:val="26"/>
        </w:rPr>
        <w:t xml:space="preserve">, </w:t>
      </w:r>
      <w:r>
        <w:rPr>
          <w:rFonts w:ascii="Arial" w:hAnsi="Arial" w:cs="Arial"/>
          <w:sz w:val="26"/>
          <w:szCs w:val="26"/>
        </w:rPr>
        <w:t xml:space="preserve">mayor de edad; ha manifestado que aquél no está en condiciones comparecer por razones de salud y allegó con el escrito de tutela copia parcial de la historia clínica del Instituto de Epilepsia y Parkinson del Eje cafetero, en donde se observa que el joven padece de </w:t>
      </w:r>
      <w:r w:rsidRPr="00E407A2">
        <w:rPr>
          <w:rStyle w:val="FontStyle44"/>
          <w:b w:val="0"/>
          <w:sz w:val="20"/>
          <w:szCs w:val="24"/>
          <w:lang w:val="es-ES_tradnl" w:eastAsia="es-ES_tradnl"/>
        </w:rPr>
        <w:t xml:space="preserve">EPILEPSIA Y </w:t>
      </w:r>
      <w:proofErr w:type="spellStart"/>
      <w:r w:rsidRPr="00E407A2">
        <w:rPr>
          <w:rStyle w:val="FontStyle44"/>
          <w:b w:val="0"/>
          <w:sz w:val="20"/>
          <w:szCs w:val="24"/>
          <w:lang w:val="es-ES_tradnl" w:eastAsia="es-ES_tradnl"/>
        </w:rPr>
        <w:t>SINDROMES</w:t>
      </w:r>
      <w:proofErr w:type="spellEnd"/>
      <w:r w:rsidRPr="00E407A2">
        <w:rPr>
          <w:rStyle w:val="FontStyle44"/>
          <w:b w:val="0"/>
          <w:sz w:val="20"/>
          <w:szCs w:val="24"/>
          <w:lang w:val="es-ES_tradnl" w:eastAsia="es-ES_tradnl"/>
        </w:rPr>
        <w:t xml:space="preserve"> </w:t>
      </w:r>
      <w:proofErr w:type="spellStart"/>
      <w:r w:rsidRPr="00E407A2">
        <w:rPr>
          <w:rStyle w:val="FontStyle44"/>
          <w:b w:val="0"/>
          <w:sz w:val="20"/>
          <w:szCs w:val="24"/>
          <w:lang w:val="es-ES_tradnl" w:eastAsia="es-ES_tradnl"/>
        </w:rPr>
        <w:t>EPILEPTICOS</w:t>
      </w:r>
      <w:proofErr w:type="spellEnd"/>
      <w:r w:rsidRPr="00E407A2">
        <w:rPr>
          <w:rStyle w:val="FontStyle44"/>
          <w:b w:val="0"/>
          <w:sz w:val="20"/>
          <w:szCs w:val="24"/>
          <w:lang w:val="es-ES_tradnl" w:eastAsia="es-ES_tradnl"/>
        </w:rPr>
        <w:t xml:space="preserve"> GENERALIZADOS</w:t>
      </w:r>
      <w:r>
        <w:rPr>
          <w:rStyle w:val="FontStyle44"/>
          <w:sz w:val="20"/>
          <w:szCs w:val="24"/>
          <w:lang w:val="es-ES_tradnl" w:eastAsia="es-ES_tradnl"/>
        </w:rPr>
        <w:t xml:space="preserve">, </w:t>
      </w:r>
      <w:r>
        <w:rPr>
          <w:rFonts w:ascii="Arial" w:hAnsi="Arial" w:cs="Arial"/>
          <w:sz w:val="26"/>
          <w:szCs w:val="26"/>
        </w:rPr>
        <w:t xml:space="preserve"> además que el tratamiento debe ser continuo ya que pude causar status epiléptico e incluso muerte (</w:t>
      </w:r>
      <w:proofErr w:type="spellStart"/>
      <w:r>
        <w:rPr>
          <w:rFonts w:ascii="Arial" w:hAnsi="Arial" w:cs="Arial"/>
          <w:sz w:val="26"/>
          <w:szCs w:val="26"/>
        </w:rPr>
        <w:t>fl</w:t>
      </w:r>
      <w:proofErr w:type="spellEnd"/>
      <w:r>
        <w:rPr>
          <w:rFonts w:ascii="Arial" w:hAnsi="Arial" w:cs="Arial"/>
          <w:sz w:val="26"/>
          <w:szCs w:val="26"/>
        </w:rPr>
        <w:t xml:space="preserve">. 6). El joven </w:t>
      </w:r>
      <w:proofErr w:type="spellStart"/>
      <w:r>
        <w:rPr>
          <w:rFonts w:ascii="Arial" w:hAnsi="Arial" w:cs="Arial"/>
          <w:sz w:val="26"/>
          <w:szCs w:val="26"/>
        </w:rPr>
        <w:t>Jeysson</w:t>
      </w:r>
      <w:proofErr w:type="spellEnd"/>
      <w:r>
        <w:rPr>
          <w:rFonts w:ascii="Arial" w:hAnsi="Arial" w:cs="Arial"/>
          <w:sz w:val="26"/>
          <w:szCs w:val="26"/>
        </w:rPr>
        <w:t xml:space="preserve"> Andrés manifestó a este Despacho que su padre había instaurado el presente amparo constitucional porque para él era muy difícil hacerlo por los problemas de salud que padece, y porque requiere estar siempre acompañado cuando sufre crisis de epilepsia (</w:t>
      </w:r>
      <w:proofErr w:type="spellStart"/>
      <w:r>
        <w:rPr>
          <w:rFonts w:ascii="Arial" w:hAnsi="Arial" w:cs="Arial"/>
          <w:sz w:val="26"/>
          <w:szCs w:val="26"/>
        </w:rPr>
        <w:t>fl</w:t>
      </w:r>
      <w:proofErr w:type="spellEnd"/>
      <w:r>
        <w:rPr>
          <w:rFonts w:ascii="Arial" w:hAnsi="Arial" w:cs="Arial"/>
          <w:sz w:val="26"/>
          <w:szCs w:val="26"/>
        </w:rPr>
        <w:t>. 18).</w:t>
      </w:r>
    </w:p>
    <w:p w:rsidR="00DA6EEA" w:rsidRPr="001523E9" w:rsidRDefault="00DA6EEA" w:rsidP="00DA6EEA">
      <w:pPr>
        <w:pStyle w:val="Sinespaciado1"/>
        <w:spacing w:line="360" w:lineRule="auto"/>
        <w:ind w:firstLine="2835"/>
        <w:jc w:val="both"/>
        <w:rPr>
          <w:rFonts w:ascii="Arial" w:hAnsi="Arial" w:cs="Arial"/>
          <w:sz w:val="16"/>
          <w:szCs w:val="26"/>
        </w:rPr>
      </w:pPr>
    </w:p>
    <w:p w:rsidR="00DA6EEA" w:rsidRPr="009F53D5"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La Corte Constitucional en sentencia </w:t>
      </w:r>
      <w:r w:rsidRPr="00E407A2">
        <w:rPr>
          <w:rFonts w:ascii="Arial" w:hAnsi="Arial" w:cs="Arial"/>
          <w:sz w:val="24"/>
          <w:szCs w:val="26"/>
        </w:rPr>
        <w:t xml:space="preserve">SU-055 </w:t>
      </w:r>
      <w:r w:rsidRPr="004977AD">
        <w:rPr>
          <w:rFonts w:ascii="Arial" w:hAnsi="Arial" w:cs="Arial"/>
          <w:sz w:val="26"/>
          <w:szCs w:val="26"/>
        </w:rPr>
        <w:t>de 2015</w:t>
      </w:r>
      <w:r>
        <w:rPr>
          <w:rFonts w:ascii="Arial" w:hAnsi="Arial" w:cs="Arial"/>
          <w:sz w:val="26"/>
          <w:szCs w:val="26"/>
        </w:rPr>
        <w:t>, ha señalado que “</w:t>
      </w:r>
      <w:r w:rsidRPr="001523E9">
        <w:rPr>
          <w:rFonts w:ascii="Arial" w:hAnsi="Arial" w:cs="Arial"/>
          <w:i/>
          <w:sz w:val="26"/>
          <w:szCs w:val="26"/>
        </w:rPr>
        <w:t xml:space="preserve">la </w:t>
      </w:r>
      <w:r w:rsidRPr="001523E9">
        <w:rPr>
          <w:rFonts w:ascii="Arial" w:hAnsi="Arial" w:cs="Arial"/>
          <w:i/>
          <w:spacing w:val="-3"/>
          <w:sz w:val="24"/>
          <w:szCs w:val="26"/>
        </w:rPr>
        <w:t>agencia oficiosa en tutela  se ha admitido entonces en casos en los cuales los titulares de los derechos son menores de edad; personas de la tercera edad; personas amenazadas ilegítimamente en su vida o integridad personal; individuos en condiciones relevantes de discapacidad física, psíquica o sensorial; personas pertenecientes a determinadas minorías étnicas y culturales</w:t>
      </w:r>
      <w:r w:rsidRPr="009F53D5">
        <w:rPr>
          <w:rFonts w:ascii="Arial" w:hAnsi="Arial" w:cs="Arial"/>
          <w:spacing w:val="-3"/>
          <w:sz w:val="24"/>
          <w:szCs w:val="26"/>
        </w:rPr>
        <w:t>.”</w:t>
      </w:r>
    </w:p>
    <w:p w:rsidR="00DA6EEA" w:rsidRPr="009F53D5" w:rsidRDefault="00DA6EEA" w:rsidP="00DA6EEA">
      <w:pPr>
        <w:pStyle w:val="Sinespaciado1"/>
        <w:spacing w:line="360" w:lineRule="auto"/>
        <w:ind w:firstLine="2835"/>
        <w:jc w:val="both"/>
        <w:rPr>
          <w:rFonts w:ascii="Arial" w:hAnsi="Arial" w:cs="Arial"/>
          <w:spacing w:val="-3"/>
          <w:sz w:val="16"/>
          <w:szCs w:val="26"/>
        </w:rPr>
      </w:pPr>
    </w:p>
    <w:p w:rsidR="00DA6EEA"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4977AD">
        <w:rPr>
          <w:rFonts w:ascii="Arial" w:hAnsi="Arial" w:cs="Arial"/>
          <w:spacing w:val="-3"/>
          <w:sz w:val="26"/>
          <w:szCs w:val="26"/>
        </w:rPr>
        <w:t xml:space="preserve">Para decidir sobre el caso expuesto, corresponde a la Sala </w:t>
      </w:r>
      <w:r>
        <w:rPr>
          <w:rFonts w:ascii="Arial" w:hAnsi="Arial" w:cs="Arial"/>
          <w:spacing w:val="-3"/>
          <w:sz w:val="26"/>
          <w:szCs w:val="26"/>
        </w:rPr>
        <w:t>analizar</w:t>
      </w:r>
      <w:r w:rsidRPr="004977AD">
        <w:rPr>
          <w:rFonts w:ascii="Arial" w:hAnsi="Arial" w:cs="Arial"/>
          <w:spacing w:val="-3"/>
          <w:sz w:val="26"/>
          <w:szCs w:val="26"/>
        </w:rPr>
        <w:t xml:space="preserve">, si de </w:t>
      </w:r>
      <w:r>
        <w:rPr>
          <w:rFonts w:ascii="Arial" w:hAnsi="Arial" w:cs="Arial"/>
          <w:spacing w:val="-3"/>
          <w:sz w:val="26"/>
          <w:szCs w:val="26"/>
        </w:rPr>
        <w:t>acuerdo con los hechos narrados y la respuesta dada por la entidad accionada,</w:t>
      </w:r>
      <w:r w:rsidRPr="004977AD">
        <w:rPr>
          <w:rFonts w:ascii="Arial" w:hAnsi="Arial" w:cs="Arial"/>
          <w:spacing w:val="-3"/>
          <w:sz w:val="26"/>
          <w:szCs w:val="26"/>
        </w:rPr>
        <w:t xml:space="preserve"> los derechos invocados por </w:t>
      </w:r>
      <w:r>
        <w:rPr>
          <w:rFonts w:ascii="Arial" w:hAnsi="Arial" w:cs="Arial"/>
          <w:spacing w:val="-3"/>
          <w:sz w:val="26"/>
          <w:szCs w:val="26"/>
        </w:rPr>
        <w:t>en favor del joven</w:t>
      </w:r>
      <w:r w:rsidRPr="007914C8">
        <w:rPr>
          <w:rFonts w:ascii="Arial" w:hAnsi="Arial" w:cs="Arial"/>
          <w:szCs w:val="26"/>
        </w:rPr>
        <w:t xml:space="preserve"> </w:t>
      </w:r>
      <w:proofErr w:type="spellStart"/>
      <w:r w:rsidRPr="009F53D5">
        <w:rPr>
          <w:rFonts w:ascii="Arial" w:hAnsi="Arial" w:cs="Arial"/>
          <w:szCs w:val="26"/>
        </w:rPr>
        <w:t>JEYSSON</w:t>
      </w:r>
      <w:proofErr w:type="spellEnd"/>
      <w:r w:rsidRPr="009F53D5">
        <w:rPr>
          <w:rFonts w:ascii="Arial" w:hAnsi="Arial" w:cs="Arial"/>
          <w:szCs w:val="26"/>
        </w:rPr>
        <w:t xml:space="preserve"> ANDRÉS MONSALVE LÓPEZ</w:t>
      </w:r>
      <w:r w:rsidRPr="004977AD">
        <w:rPr>
          <w:rFonts w:ascii="Arial" w:hAnsi="Arial" w:cs="Arial"/>
          <w:spacing w:val="-3"/>
          <w:sz w:val="26"/>
          <w:szCs w:val="26"/>
        </w:rPr>
        <w:t xml:space="preserve">, fueron vulnerados como consecuencia de la decisión tomada por la Dirección de Sanidad de la Policía Nacional, de </w:t>
      </w:r>
      <w:r w:rsidRPr="004977AD">
        <w:rPr>
          <w:rFonts w:ascii="Arial" w:hAnsi="Arial" w:cs="Arial"/>
          <w:spacing w:val="-3"/>
          <w:sz w:val="26"/>
          <w:szCs w:val="26"/>
        </w:rPr>
        <w:lastRenderedPageBreak/>
        <w:t>desvincular</w:t>
      </w:r>
      <w:r>
        <w:rPr>
          <w:rFonts w:ascii="Arial" w:hAnsi="Arial" w:cs="Arial"/>
          <w:spacing w:val="-3"/>
          <w:sz w:val="26"/>
          <w:szCs w:val="26"/>
        </w:rPr>
        <w:t xml:space="preserve">lo </w:t>
      </w:r>
      <w:r w:rsidRPr="004977AD">
        <w:rPr>
          <w:rFonts w:ascii="Arial" w:hAnsi="Arial" w:cs="Arial"/>
          <w:spacing w:val="-3"/>
          <w:sz w:val="26"/>
          <w:szCs w:val="26"/>
        </w:rPr>
        <w:t>del si</w:t>
      </w:r>
      <w:r>
        <w:rPr>
          <w:rFonts w:ascii="Arial" w:hAnsi="Arial" w:cs="Arial"/>
          <w:spacing w:val="-3"/>
          <w:sz w:val="26"/>
          <w:szCs w:val="26"/>
        </w:rPr>
        <w:t>stema de salud como beneficiario</w:t>
      </w:r>
      <w:r w:rsidRPr="004977AD">
        <w:rPr>
          <w:rFonts w:ascii="Arial" w:hAnsi="Arial" w:cs="Arial"/>
          <w:spacing w:val="-3"/>
          <w:sz w:val="26"/>
          <w:szCs w:val="26"/>
        </w:rPr>
        <w:t xml:space="preserve"> de su padre, por </w:t>
      </w:r>
      <w:r>
        <w:rPr>
          <w:rFonts w:ascii="Arial" w:hAnsi="Arial" w:cs="Arial"/>
          <w:spacing w:val="-3"/>
          <w:sz w:val="26"/>
          <w:szCs w:val="26"/>
        </w:rPr>
        <w:t>haber acreditado su calidad de estudiante hasta el 14 de septiembre de 2016 y en ningún momento haber solicitado la remisión a junta médico laboral para determinar su invalidez,</w:t>
      </w:r>
      <w:r w:rsidRPr="004977AD">
        <w:rPr>
          <w:rFonts w:ascii="Arial" w:hAnsi="Arial" w:cs="Arial"/>
          <w:spacing w:val="-3"/>
          <w:sz w:val="26"/>
          <w:szCs w:val="26"/>
        </w:rPr>
        <w:t xml:space="preserve"> en aplicación del artículo 24 del Decreto 1795 de 2000.</w:t>
      </w:r>
    </w:p>
    <w:p w:rsidR="00DA6EEA" w:rsidRPr="00FF4D9C" w:rsidRDefault="00DA6EEA" w:rsidP="00DA6EEA">
      <w:pPr>
        <w:pStyle w:val="Sinespaciado1"/>
        <w:spacing w:line="360" w:lineRule="auto"/>
        <w:ind w:firstLine="2835"/>
        <w:jc w:val="both"/>
        <w:rPr>
          <w:rFonts w:ascii="Arial" w:hAnsi="Arial" w:cs="Arial"/>
          <w:spacing w:val="-3"/>
          <w:sz w:val="16"/>
          <w:szCs w:val="26"/>
        </w:rPr>
      </w:pPr>
    </w:p>
    <w:p w:rsidR="00DA6EEA"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Pr="00FF4D9C">
        <w:rPr>
          <w:rFonts w:ascii="Arial" w:hAnsi="Arial" w:cs="Arial"/>
          <w:spacing w:val="-3"/>
          <w:sz w:val="26"/>
          <w:szCs w:val="26"/>
        </w:rPr>
        <w:t>La Dirección de Sanidad de la Policía Nacional es una dependencia de la Policía Nacional y se encarga de la administrar el subsistema de salud</w:t>
      </w:r>
      <w:r>
        <w:rPr>
          <w:rFonts w:ascii="Arial" w:hAnsi="Arial" w:cs="Arial"/>
          <w:spacing w:val="-3"/>
          <w:sz w:val="26"/>
          <w:szCs w:val="26"/>
        </w:rPr>
        <w:t xml:space="preserve">.  </w:t>
      </w:r>
      <w:r w:rsidRPr="00FF4D9C">
        <w:rPr>
          <w:rFonts w:ascii="Arial" w:hAnsi="Arial" w:cs="Arial"/>
          <w:spacing w:val="-3"/>
          <w:sz w:val="26"/>
          <w:szCs w:val="26"/>
        </w:rPr>
        <w:t>Respecto de los afiliados a este sistema, serán beneficiarios, de conformidad con el artículo 24 del citado decreto,</w:t>
      </w:r>
      <w:r>
        <w:rPr>
          <w:rFonts w:ascii="Arial" w:hAnsi="Arial" w:cs="Arial"/>
          <w:spacing w:val="-3"/>
          <w:sz w:val="26"/>
          <w:szCs w:val="26"/>
        </w:rPr>
        <w:t xml:space="preserve"> entre otros</w:t>
      </w:r>
      <w:r w:rsidRPr="00FF4D9C">
        <w:rPr>
          <w:rFonts w:ascii="Arial" w:hAnsi="Arial" w:cs="Arial"/>
          <w:spacing w:val="-3"/>
          <w:sz w:val="26"/>
          <w:szCs w:val="26"/>
        </w:rPr>
        <w:t xml:space="preserve"> las siguientes personas:</w:t>
      </w:r>
      <w:r>
        <w:rPr>
          <w:rFonts w:ascii="Arial" w:hAnsi="Arial" w:cs="Arial"/>
          <w:spacing w:val="-3"/>
          <w:sz w:val="26"/>
          <w:szCs w:val="26"/>
        </w:rPr>
        <w:t xml:space="preserve"> </w:t>
      </w:r>
      <w:r w:rsidRPr="00FF4D9C">
        <w:rPr>
          <w:rFonts w:ascii="Arial" w:hAnsi="Arial" w:cs="Arial"/>
          <w:spacing w:val="-3"/>
          <w:sz w:val="26"/>
          <w:szCs w:val="26"/>
        </w:rPr>
        <w:t>b) Los hijos menores de 18 años de cualquiera de los cónyuges o compañero (a) permanente, que hagan parte del núcleo familiar o aquellos menores de 25 que sean estudiantes con dedicación exclusiva y que depen</w:t>
      </w:r>
      <w:r>
        <w:rPr>
          <w:rFonts w:ascii="Arial" w:hAnsi="Arial" w:cs="Arial"/>
          <w:spacing w:val="-3"/>
          <w:sz w:val="26"/>
          <w:szCs w:val="26"/>
        </w:rPr>
        <w:t xml:space="preserve">dan económicamente del afiliado; y </w:t>
      </w:r>
      <w:r w:rsidRPr="00FF4D9C">
        <w:rPr>
          <w:rFonts w:ascii="Arial" w:hAnsi="Arial" w:cs="Arial"/>
          <w:spacing w:val="-3"/>
          <w:sz w:val="26"/>
          <w:szCs w:val="26"/>
        </w:rPr>
        <w:t>c) Los hijos mayores de 18 años con invalidez absoluta y permanente, que dependan económicamente del afiliado y cuyo diagnóstico se haya establecido dentro del límite de edad de cobertura.</w:t>
      </w:r>
    </w:p>
    <w:p w:rsidR="00DA6EEA" w:rsidRDefault="00DA6EEA" w:rsidP="00DA6EEA">
      <w:pPr>
        <w:pStyle w:val="Sinespaciado1"/>
        <w:spacing w:line="360" w:lineRule="auto"/>
        <w:ind w:firstLine="2835"/>
        <w:jc w:val="both"/>
        <w:rPr>
          <w:rFonts w:ascii="Arial" w:hAnsi="Arial" w:cs="Arial"/>
          <w:spacing w:val="-3"/>
          <w:sz w:val="26"/>
          <w:szCs w:val="26"/>
        </w:rPr>
      </w:pPr>
    </w:p>
    <w:p w:rsidR="00DA6EEA" w:rsidRPr="00FF4D9C"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FF4D9C">
        <w:rPr>
          <w:rFonts w:ascii="Arial" w:hAnsi="Arial" w:cs="Arial"/>
          <w:spacing w:val="-3"/>
          <w:sz w:val="26"/>
          <w:szCs w:val="26"/>
        </w:rPr>
        <w:t>Ahora bien, la Corte</w:t>
      </w:r>
      <w:r>
        <w:rPr>
          <w:rFonts w:ascii="Arial" w:hAnsi="Arial" w:cs="Arial"/>
          <w:spacing w:val="-3"/>
          <w:sz w:val="26"/>
          <w:szCs w:val="26"/>
        </w:rPr>
        <w:t xml:space="preserve"> Constitucional</w:t>
      </w:r>
      <w:r w:rsidRPr="00FF4D9C">
        <w:rPr>
          <w:rFonts w:ascii="Arial" w:hAnsi="Arial" w:cs="Arial"/>
          <w:spacing w:val="-3"/>
          <w:sz w:val="26"/>
          <w:szCs w:val="26"/>
        </w:rPr>
        <w:t xml:space="preserve"> al estudiar la constitucionalidad del Decreto 1795 de 2000, mediante sentencia C-479 del 10 de julio de 2003</w:t>
      </w:r>
      <w:r>
        <w:rPr>
          <w:rFonts w:ascii="Arial" w:hAnsi="Arial" w:cs="Arial"/>
          <w:spacing w:val="-3"/>
          <w:sz w:val="26"/>
          <w:szCs w:val="26"/>
        </w:rPr>
        <w:t>, declaró</w:t>
      </w:r>
      <w:r w:rsidRPr="00FF4D9C">
        <w:rPr>
          <w:rFonts w:ascii="Arial" w:hAnsi="Arial" w:cs="Arial"/>
          <w:spacing w:val="-3"/>
          <w:sz w:val="26"/>
          <w:szCs w:val="26"/>
        </w:rPr>
        <w:t xml:space="preserve"> inexequibles, entre otras, el parágrafo 1º del artícu</w:t>
      </w:r>
      <w:r>
        <w:rPr>
          <w:rFonts w:ascii="Arial" w:hAnsi="Arial" w:cs="Arial"/>
          <w:spacing w:val="-3"/>
          <w:sz w:val="26"/>
          <w:szCs w:val="26"/>
        </w:rPr>
        <w:t xml:space="preserve">lo 24 del Decreto 1795 de 2002, que definía con precisión el concepto de </w:t>
      </w:r>
      <w:r w:rsidRPr="00FF4D9C">
        <w:rPr>
          <w:rFonts w:ascii="Arial" w:hAnsi="Arial" w:cs="Arial"/>
          <w:spacing w:val="-3"/>
          <w:sz w:val="26"/>
          <w:szCs w:val="26"/>
        </w:rPr>
        <w:t>invalidez absoluta y permanente</w:t>
      </w:r>
      <w:r>
        <w:rPr>
          <w:rFonts w:ascii="Arial" w:hAnsi="Arial" w:cs="Arial"/>
          <w:spacing w:val="-3"/>
          <w:sz w:val="26"/>
          <w:szCs w:val="26"/>
        </w:rPr>
        <w:t xml:space="preserve"> y la forma de establecerla, por lo que señala que </w:t>
      </w:r>
      <w:r w:rsidRPr="00FF4D9C">
        <w:rPr>
          <w:rFonts w:ascii="Arial" w:hAnsi="Arial" w:cs="Arial"/>
          <w:spacing w:val="-3"/>
          <w:sz w:val="26"/>
          <w:szCs w:val="26"/>
        </w:rPr>
        <w:t>al momento de examinar si una persona es o no beneficiaria del referido subsistema, deberán tenerse en cuenta las disposiciones constitucionales concernientes a los sujetos de especial protección, las diversas disposiciones internacionales que regulan el tema de la discapacidad mental, y por último, las pruebas técnicas que se le hubiesen practicado al accionante.</w:t>
      </w:r>
    </w:p>
    <w:p w:rsidR="00DA6EEA" w:rsidRPr="009412C2" w:rsidRDefault="00DA6EEA" w:rsidP="00DA6EEA">
      <w:pPr>
        <w:pStyle w:val="Sinespaciado1"/>
        <w:spacing w:line="360" w:lineRule="auto"/>
        <w:ind w:firstLine="2835"/>
        <w:jc w:val="both"/>
        <w:rPr>
          <w:rFonts w:ascii="Arial" w:hAnsi="Arial" w:cs="Arial"/>
          <w:spacing w:val="-3"/>
          <w:sz w:val="16"/>
          <w:szCs w:val="26"/>
        </w:rPr>
      </w:pPr>
      <w:r w:rsidRPr="00FF4D9C">
        <w:rPr>
          <w:rFonts w:ascii="Arial" w:hAnsi="Arial" w:cs="Arial"/>
          <w:spacing w:val="-3"/>
          <w:sz w:val="26"/>
          <w:szCs w:val="26"/>
        </w:rPr>
        <w:t xml:space="preserve"> </w:t>
      </w:r>
    </w:p>
    <w:p w:rsidR="00DA6EEA" w:rsidRPr="009C3B14"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6. De otro lado, no hay que perder de vista que también la Corte Constitucional ha dicho que a las </w:t>
      </w:r>
      <w:proofErr w:type="spellStart"/>
      <w:r>
        <w:rPr>
          <w:rFonts w:ascii="Arial" w:hAnsi="Arial" w:cs="Arial"/>
          <w:spacing w:val="-3"/>
          <w:sz w:val="26"/>
          <w:szCs w:val="26"/>
        </w:rPr>
        <w:t>EPS</w:t>
      </w:r>
      <w:proofErr w:type="spellEnd"/>
      <w:r>
        <w:rPr>
          <w:rFonts w:ascii="Arial" w:hAnsi="Arial" w:cs="Arial"/>
          <w:spacing w:val="-3"/>
          <w:sz w:val="26"/>
          <w:szCs w:val="26"/>
        </w:rPr>
        <w:t xml:space="preserve"> no les está </w:t>
      </w:r>
      <w:r w:rsidRPr="009C3B14">
        <w:rPr>
          <w:rFonts w:ascii="Arial" w:hAnsi="Arial" w:cs="Arial"/>
          <w:spacing w:val="-3"/>
          <w:sz w:val="26"/>
          <w:szCs w:val="26"/>
        </w:rPr>
        <w:t>permitido desvincular a la persona en situación de discapacidad</w:t>
      </w:r>
      <w:r>
        <w:rPr>
          <w:rFonts w:ascii="Arial" w:hAnsi="Arial" w:cs="Arial"/>
          <w:spacing w:val="-3"/>
          <w:sz w:val="26"/>
          <w:szCs w:val="26"/>
        </w:rPr>
        <w:t>,</w:t>
      </w:r>
      <w:r w:rsidRPr="009C3B14">
        <w:rPr>
          <w:rFonts w:ascii="Arial" w:hAnsi="Arial" w:cs="Arial"/>
          <w:spacing w:val="-3"/>
          <w:sz w:val="26"/>
          <w:szCs w:val="26"/>
        </w:rPr>
        <w:t xml:space="preserve"> en aplicación del principio de continuidad, </w:t>
      </w:r>
      <w:r>
        <w:rPr>
          <w:rFonts w:ascii="Arial" w:hAnsi="Arial" w:cs="Arial"/>
          <w:spacing w:val="-3"/>
          <w:sz w:val="26"/>
          <w:szCs w:val="26"/>
        </w:rPr>
        <w:t xml:space="preserve">dado que </w:t>
      </w:r>
      <w:r w:rsidRPr="009C3B14">
        <w:rPr>
          <w:rFonts w:ascii="Arial" w:hAnsi="Arial" w:cs="Arial"/>
          <w:spacing w:val="-3"/>
          <w:sz w:val="26"/>
          <w:szCs w:val="26"/>
        </w:rPr>
        <w:t xml:space="preserve">la suspensión de los servicios de salud a los pacientes </w:t>
      </w:r>
      <w:r>
        <w:rPr>
          <w:rFonts w:ascii="Arial" w:hAnsi="Arial" w:cs="Arial"/>
          <w:spacing w:val="-3"/>
          <w:sz w:val="26"/>
          <w:szCs w:val="26"/>
        </w:rPr>
        <w:t>puede afectarse</w:t>
      </w:r>
      <w:r w:rsidRPr="009C3B14">
        <w:rPr>
          <w:rFonts w:ascii="Arial" w:hAnsi="Arial" w:cs="Arial"/>
          <w:spacing w:val="-3"/>
          <w:sz w:val="26"/>
          <w:szCs w:val="26"/>
        </w:rPr>
        <w:t xml:space="preserve"> porque pierdan la calidad de beneficiario</w:t>
      </w:r>
      <w:r>
        <w:rPr>
          <w:rFonts w:ascii="Arial" w:hAnsi="Arial" w:cs="Arial"/>
          <w:spacing w:val="-3"/>
          <w:sz w:val="26"/>
          <w:szCs w:val="26"/>
        </w:rPr>
        <w:t xml:space="preserve">. </w:t>
      </w:r>
      <w:r w:rsidRPr="009C3B14">
        <w:rPr>
          <w:rFonts w:ascii="Arial" w:hAnsi="Arial" w:cs="Arial"/>
          <w:spacing w:val="-3"/>
          <w:sz w:val="26"/>
          <w:szCs w:val="26"/>
        </w:rPr>
        <w:t xml:space="preserve">En tales </w:t>
      </w:r>
      <w:r w:rsidRPr="009C3B14">
        <w:rPr>
          <w:rFonts w:ascii="Arial" w:hAnsi="Arial" w:cs="Arial"/>
          <w:spacing w:val="-3"/>
          <w:sz w:val="26"/>
          <w:szCs w:val="26"/>
        </w:rPr>
        <w:lastRenderedPageBreak/>
        <w:t>situaciones se ha reconocido el derecho a seguir gozando de los beneficios de un tratamiento médico, pues suspenderle los servicios súbitamente puede significar peligro para su vida y su integridad física.</w:t>
      </w:r>
      <w:r>
        <w:rPr>
          <w:rFonts w:ascii="Arial" w:hAnsi="Arial" w:cs="Arial"/>
          <w:spacing w:val="-3"/>
          <w:sz w:val="26"/>
          <w:szCs w:val="26"/>
        </w:rPr>
        <w:t xml:space="preserve"> (Sentencias</w:t>
      </w:r>
      <w:r w:rsidRPr="009412C2">
        <w:t xml:space="preserve"> </w:t>
      </w:r>
      <w:r w:rsidRPr="009412C2">
        <w:rPr>
          <w:rFonts w:ascii="Arial" w:hAnsi="Arial" w:cs="Arial"/>
          <w:spacing w:val="-3"/>
          <w:sz w:val="26"/>
          <w:szCs w:val="26"/>
        </w:rPr>
        <w:t xml:space="preserve">T-650 de 2010, T-194 de 2010 </w:t>
      </w:r>
      <w:r>
        <w:rPr>
          <w:rFonts w:ascii="Arial" w:hAnsi="Arial" w:cs="Arial"/>
          <w:spacing w:val="-3"/>
          <w:sz w:val="26"/>
          <w:szCs w:val="26"/>
        </w:rPr>
        <w:t xml:space="preserve">y T-045 de 2013).  En la última de las sentencias referidas, la Corte Constitucional dijo: </w:t>
      </w:r>
      <w:r w:rsidRPr="009412C2">
        <w:rPr>
          <w:rFonts w:ascii="Arial" w:hAnsi="Arial" w:cs="Arial"/>
          <w:i/>
          <w:spacing w:val="-3"/>
          <w:sz w:val="24"/>
          <w:szCs w:val="26"/>
        </w:rPr>
        <w:t xml:space="preserve">“A la luz de lo expuesto, se concluye que los hijos, independientemente de su edad, al determinarse que padecen de una “incapacidad” permanente y dependan económicamente del afiliado, sin importar si se trata del régimen contributivo o del subsidiado, tienen derecho a permanecer como beneficiarios del sistema y la calificación que acredite la mencionada condición debe ser realizada por la respectiva </w:t>
      </w:r>
      <w:proofErr w:type="spellStart"/>
      <w:r w:rsidRPr="009412C2">
        <w:rPr>
          <w:rFonts w:ascii="Arial" w:hAnsi="Arial" w:cs="Arial"/>
          <w:i/>
          <w:spacing w:val="-3"/>
          <w:sz w:val="24"/>
          <w:szCs w:val="26"/>
        </w:rPr>
        <w:t>EPS</w:t>
      </w:r>
      <w:proofErr w:type="spellEnd"/>
      <w:r w:rsidRPr="009412C2">
        <w:rPr>
          <w:rFonts w:ascii="Arial" w:hAnsi="Arial" w:cs="Arial"/>
          <w:i/>
          <w:spacing w:val="-3"/>
          <w:sz w:val="24"/>
          <w:szCs w:val="26"/>
        </w:rPr>
        <w:t xml:space="preserve"> encargada de prestar los servicios de salud.”</w:t>
      </w:r>
    </w:p>
    <w:p w:rsidR="00DA6EEA" w:rsidRPr="00B517B5" w:rsidRDefault="00DA6EEA" w:rsidP="00DA6EEA">
      <w:pPr>
        <w:pStyle w:val="Sinespaciado1"/>
        <w:spacing w:line="360" w:lineRule="auto"/>
        <w:ind w:firstLine="2835"/>
        <w:jc w:val="both"/>
        <w:rPr>
          <w:rFonts w:ascii="Arial" w:hAnsi="Arial" w:cs="Arial"/>
          <w:spacing w:val="-3"/>
          <w:sz w:val="16"/>
          <w:szCs w:val="26"/>
        </w:rPr>
      </w:pPr>
    </w:p>
    <w:p w:rsidR="00DA6EEA"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Por otra parte, también el alto Tribunal ha indicado que el </w:t>
      </w:r>
      <w:r w:rsidRPr="00E90A51">
        <w:rPr>
          <w:rFonts w:ascii="Arial" w:hAnsi="Arial" w:cs="Arial"/>
          <w:spacing w:val="-3"/>
          <w:sz w:val="26"/>
          <w:szCs w:val="26"/>
        </w:rPr>
        <w:t>derecho a la seguridad social protege a las personas que están en imposibilidad física o mental para obtener los medios de subsistencia que le permitan llevar una vida digna a causa de la vejez, del desempleo o de una en</w:t>
      </w:r>
      <w:r>
        <w:rPr>
          <w:rFonts w:ascii="Arial" w:hAnsi="Arial" w:cs="Arial"/>
          <w:spacing w:val="-3"/>
          <w:sz w:val="26"/>
          <w:szCs w:val="26"/>
        </w:rPr>
        <w:t xml:space="preserve">fermedad o incapacidad laboral y </w:t>
      </w:r>
      <w:r w:rsidRPr="00E90A51">
        <w:rPr>
          <w:rFonts w:ascii="Arial" w:hAnsi="Arial" w:cs="Arial"/>
          <w:spacing w:val="-3"/>
          <w:sz w:val="26"/>
          <w:szCs w:val="26"/>
        </w:rPr>
        <w:t xml:space="preserve">ha reconocido que </w:t>
      </w:r>
      <w:r w:rsidRPr="00B517B5">
        <w:rPr>
          <w:rFonts w:ascii="Arial" w:hAnsi="Arial" w:cs="Arial"/>
          <w:i/>
          <w:spacing w:val="-3"/>
          <w:sz w:val="24"/>
          <w:szCs w:val="26"/>
        </w:rPr>
        <w:t>“una vez alguien entra al Sistema tiene vocación de permanencia y no debe, en principio, ser separado del mismo”</w:t>
      </w:r>
      <w:r w:rsidRPr="00E90A51">
        <w:rPr>
          <w:rFonts w:ascii="Arial" w:hAnsi="Arial" w:cs="Arial"/>
          <w:spacing w:val="-3"/>
          <w:sz w:val="26"/>
          <w:szCs w:val="26"/>
        </w:rPr>
        <w:t xml:space="preserve">, por lo tanto ha señalado en diferentes ocasiones que las </w:t>
      </w:r>
      <w:proofErr w:type="spellStart"/>
      <w:r w:rsidRPr="00E90A51">
        <w:rPr>
          <w:rFonts w:ascii="Arial" w:hAnsi="Arial" w:cs="Arial"/>
          <w:spacing w:val="-3"/>
          <w:sz w:val="26"/>
          <w:szCs w:val="26"/>
        </w:rPr>
        <w:t>E.P.S</w:t>
      </w:r>
      <w:proofErr w:type="spellEnd"/>
      <w:r w:rsidRPr="00E90A51">
        <w:rPr>
          <w:rFonts w:ascii="Arial" w:hAnsi="Arial" w:cs="Arial"/>
          <w:spacing w:val="-3"/>
          <w:sz w:val="26"/>
          <w:szCs w:val="26"/>
        </w:rPr>
        <w:t>. no pueden incurrir en conductas u omisiones que comprometan la continuidad en la p</w:t>
      </w:r>
      <w:r>
        <w:rPr>
          <w:rFonts w:ascii="Arial" w:hAnsi="Arial" w:cs="Arial"/>
          <w:spacing w:val="-3"/>
          <w:sz w:val="26"/>
          <w:szCs w:val="26"/>
        </w:rPr>
        <w:t>restación del servicio de salud (Sentencia T-843 de 2013).  L</w:t>
      </w:r>
      <w:r w:rsidRPr="00B517B5">
        <w:rPr>
          <w:rFonts w:ascii="Arial" w:hAnsi="Arial" w:cs="Arial"/>
          <w:spacing w:val="-3"/>
          <w:sz w:val="26"/>
          <w:szCs w:val="26"/>
        </w:rPr>
        <w:t>a Ley 100 de 1993 señaló en su artículo 183 la prohibición a estas entidades de terminar unilateralmente la relación con sus afiliados, de tal manera que deberán ceñirse al procedimiento señalado en la ley para dicho efecto.</w:t>
      </w:r>
    </w:p>
    <w:p w:rsidR="00DA6EEA" w:rsidRPr="00AA6B71" w:rsidRDefault="00DA6EEA" w:rsidP="00DA6EEA">
      <w:pPr>
        <w:pStyle w:val="Sinespaciado1"/>
        <w:spacing w:line="360" w:lineRule="auto"/>
        <w:ind w:firstLine="2835"/>
        <w:jc w:val="both"/>
        <w:rPr>
          <w:rFonts w:ascii="Arial" w:hAnsi="Arial" w:cs="Arial"/>
          <w:spacing w:val="-3"/>
          <w:sz w:val="16"/>
          <w:szCs w:val="26"/>
        </w:rPr>
      </w:pPr>
    </w:p>
    <w:p w:rsidR="00DA6EEA" w:rsidRPr="00AA6B71" w:rsidRDefault="00DA6EEA" w:rsidP="00DA6EE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8. </w:t>
      </w:r>
      <w:r w:rsidRPr="00B517B5">
        <w:rPr>
          <w:rFonts w:ascii="Arial" w:hAnsi="Arial" w:cs="Arial"/>
          <w:spacing w:val="-3"/>
          <w:sz w:val="26"/>
          <w:szCs w:val="26"/>
        </w:rPr>
        <w:t xml:space="preserve">De esta manera, el artículo 11 del Decreto 1703 de 2002 consagró detalladamente el procedimiento que debe seguir la </w:t>
      </w:r>
      <w:proofErr w:type="spellStart"/>
      <w:r w:rsidRPr="00B517B5">
        <w:rPr>
          <w:rFonts w:ascii="Arial" w:hAnsi="Arial" w:cs="Arial"/>
          <w:spacing w:val="-3"/>
          <w:sz w:val="26"/>
          <w:szCs w:val="26"/>
        </w:rPr>
        <w:t>E.P.S</w:t>
      </w:r>
      <w:proofErr w:type="spellEnd"/>
      <w:r w:rsidRPr="00B517B5">
        <w:rPr>
          <w:rFonts w:ascii="Arial" w:hAnsi="Arial" w:cs="Arial"/>
          <w:spacing w:val="-3"/>
          <w:sz w:val="26"/>
          <w:szCs w:val="26"/>
        </w:rPr>
        <w:t xml:space="preserve">. para realizar la desafiliación de un usuario ya sea que ostente la condición de cotizante o beneficiario; así, deberán las </w:t>
      </w:r>
      <w:proofErr w:type="spellStart"/>
      <w:r w:rsidRPr="00B517B5">
        <w:rPr>
          <w:rFonts w:ascii="Arial" w:hAnsi="Arial" w:cs="Arial"/>
          <w:spacing w:val="-3"/>
          <w:sz w:val="26"/>
          <w:szCs w:val="26"/>
        </w:rPr>
        <w:t>E.P.S</w:t>
      </w:r>
      <w:proofErr w:type="spellEnd"/>
      <w:r w:rsidRPr="00B517B5">
        <w:rPr>
          <w:rFonts w:ascii="Arial" w:hAnsi="Arial" w:cs="Arial"/>
          <w:spacing w:val="-3"/>
          <w:sz w:val="26"/>
          <w:szCs w:val="26"/>
        </w:rPr>
        <w:t>. garantizar a sus usuarios el debido proceso en la desafiliación con el objeto de permitirles ejercer su derecho de defensa y contradicción.</w:t>
      </w:r>
      <w:r>
        <w:rPr>
          <w:rFonts w:ascii="Arial" w:hAnsi="Arial" w:cs="Arial"/>
          <w:spacing w:val="-3"/>
          <w:sz w:val="26"/>
          <w:szCs w:val="26"/>
        </w:rPr>
        <w:t xml:space="preserve">  Dice así la norma en cita:</w:t>
      </w:r>
    </w:p>
    <w:p w:rsidR="00DA6EEA" w:rsidRPr="00AA6B71" w:rsidRDefault="00DA6EEA" w:rsidP="00DA6EEA">
      <w:pPr>
        <w:pStyle w:val="Sinespaciado1"/>
        <w:spacing w:line="360" w:lineRule="auto"/>
        <w:ind w:firstLine="2835"/>
        <w:jc w:val="both"/>
        <w:rPr>
          <w:rFonts w:ascii="Arial" w:hAnsi="Arial" w:cs="Arial"/>
          <w:spacing w:val="-3"/>
          <w:sz w:val="16"/>
          <w:szCs w:val="26"/>
        </w:rPr>
      </w:pPr>
    </w:p>
    <w:p w:rsidR="00DA6EEA" w:rsidRPr="00AA6B71" w:rsidRDefault="00DA6EEA" w:rsidP="00DA6EEA">
      <w:pPr>
        <w:pStyle w:val="Sinespaciado1"/>
        <w:ind w:left="708" w:firstLine="2127"/>
        <w:jc w:val="both"/>
        <w:rPr>
          <w:rFonts w:ascii="Arial" w:hAnsi="Arial" w:cs="Arial"/>
          <w:i/>
          <w:spacing w:val="-3"/>
          <w:szCs w:val="26"/>
        </w:rPr>
      </w:pPr>
      <w:r w:rsidRPr="00AA6B71">
        <w:rPr>
          <w:rFonts w:ascii="Arial" w:hAnsi="Arial" w:cs="Arial"/>
          <w:i/>
          <w:spacing w:val="-3"/>
          <w:szCs w:val="26"/>
        </w:rPr>
        <w:t xml:space="preserve">“Procedimiento para la desafiliación. Para efectos de la desafiliación, la entidad promotora de salud, </w:t>
      </w:r>
      <w:proofErr w:type="spellStart"/>
      <w:r w:rsidRPr="00AA6B71">
        <w:rPr>
          <w:rFonts w:ascii="Arial" w:hAnsi="Arial" w:cs="Arial"/>
          <w:i/>
          <w:spacing w:val="-3"/>
          <w:szCs w:val="26"/>
        </w:rPr>
        <w:t>EPS</w:t>
      </w:r>
      <w:proofErr w:type="spellEnd"/>
      <w:r w:rsidRPr="00AA6B71">
        <w:rPr>
          <w:rFonts w:ascii="Arial" w:hAnsi="Arial" w:cs="Arial"/>
          <w:i/>
          <w:spacing w:val="-3"/>
          <w:szCs w:val="26"/>
        </w:rPr>
        <w:t xml:space="preserve">, deberá enviar de manera previa a la última dirección del afiliado, con una antelación no menor a un (1) mes, una </w:t>
      </w:r>
      <w:r w:rsidRPr="00AA6B71">
        <w:rPr>
          <w:rFonts w:ascii="Arial" w:hAnsi="Arial" w:cs="Arial"/>
          <w:i/>
          <w:spacing w:val="-3"/>
          <w:szCs w:val="26"/>
        </w:rPr>
        <w:lastRenderedPageBreak/>
        <w:t>comunicación por correo certificado en la cual se precisen las razones que motivan la decisión, indicándole la fecha a partir de la cual se hará efectiva la medida. En caso de mora, copia de la comunicación deberá enviarse al empleador o la entidad pagadora de pensiones.</w:t>
      </w:r>
    </w:p>
    <w:p w:rsidR="00DA6EEA" w:rsidRPr="00AA6B71" w:rsidRDefault="00DA6EEA" w:rsidP="00DA6EEA">
      <w:pPr>
        <w:pStyle w:val="Sinespaciado1"/>
        <w:ind w:left="708" w:firstLine="2127"/>
        <w:jc w:val="both"/>
        <w:rPr>
          <w:rFonts w:ascii="Arial" w:hAnsi="Arial" w:cs="Arial"/>
          <w:i/>
          <w:spacing w:val="-3"/>
          <w:sz w:val="16"/>
          <w:szCs w:val="26"/>
        </w:rPr>
      </w:pPr>
    </w:p>
    <w:p w:rsidR="00DA6EEA" w:rsidRPr="00AA6B71" w:rsidRDefault="00DA6EEA" w:rsidP="00DA6EEA">
      <w:pPr>
        <w:pStyle w:val="Sinespaciado1"/>
        <w:ind w:left="708" w:firstLine="2127"/>
        <w:jc w:val="both"/>
        <w:rPr>
          <w:rFonts w:ascii="Arial" w:hAnsi="Arial" w:cs="Arial"/>
          <w:i/>
          <w:spacing w:val="-3"/>
          <w:szCs w:val="26"/>
        </w:rPr>
      </w:pPr>
      <w:r w:rsidRPr="00AA6B71">
        <w:rPr>
          <w:rFonts w:ascii="Arial" w:hAnsi="Arial" w:cs="Arial"/>
          <w:i/>
          <w:spacing w:val="-3"/>
          <w:szCs w:val="26"/>
        </w:rPr>
        <w:t>Antes de la fecha en que se haga efectiva la desafiliación, el aportante podrá acreditar o efectuar el pago de los aportes en mora o entregar la documentación que acredite la continuidad del derecho de permanencia de los beneficiarios. En este evento, se restablecerá la prestación de servicios de salud y habrá lugar a efectuar compensación por los periodos en que la afiliación estuvo suspendida.</w:t>
      </w:r>
    </w:p>
    <w:p w:rsidR="00DA6EEA" w:rsidRPr="00AA6B71" w:rsidRDefault="00DA6EEA" w:rsidP="00DA6EEA">
      <w:pPr>
        <w:pStyle w:val="Sinespaciado1"/>
        <w:ind w:firstLine="2835"/>
        <w:jc w:val="both"/>
        <w:rPr>
          <w:rFonts w:ascii="Arial" w:hAnsi="Arial" w:cs="Arial"/>
          <w:i/>
          <w:spacing w:val="-3"/>
          <w:sz w:val="16"/>
          <w:szCs w:val="26"/>
        </w:rPr>
      </w:pPr>
    </w:p>
    <w:p w:rsidR="00DA6EEA" w:rsidRDefault="00DA6EEA" w:rsidP="00DA6EEA">
      <w:pPr>
        <w:pStyle w:val="Sinespaciado1"/>
        <w:ind w:firstLine="2835"/>
        <w:jc w:val="both"/>
        <w:rPr>
          <w:rFonts w:ascii="Arial" w:hAnsi="Arial" w:cs="Arial"/>
          <w:spacing w:val="-3"/>
          <w:sz w:val="26"/>
          <w:szCs w:val="26"/>
        </w:rPr>
      </w:pPr>
      <w:r w:rsidRPr="00AA6B71">
        <w:rPr>
          <w:rFonts w:ascii="Arial" w:hAnsi="Arial" w:cs="Arial"/>
          <w:i/>
          <w:spacing w:val="-3"/>
          <w:szCs w:val="26"/>
        </w:rPr>
        <w:t>(…)”</w:t>
      </w:r>
    </w:p>
    <w:p w:rsidR="00E407A2" w:rsidRDefault="00E407A2" w:rsidP="00DA6EEA">
      <w:pPr>
        <w:pStyle w:val="Sinespaciado1"/>
        <w:spacing w:line="360" w:lineRule="auto"/>
        <w:ind w:firstLine="2835"/>
        <w:jc w:val="both"/>
        <w:rPr>
          <w:rFonts w:ascii="Arial" w:hAnsi="Arial" w:cs="Arial"/>
          <w:spacing w:val="-3"/>
          <w:sz w:val="24"/>
          <w:szCs w:val="26"/>
        </w:rPr>
      </w:pPr>
    </w:p>
    <w:p w:rsidR="00DA6EEA" w:rsidRDefault="00DA6EEA" w:rsidP="00DA6EEA">
      <w:pPr>
        <w:pStyle w:val="Sinespaciado1"/>
        <w:spacing w:line="360" w:lineRule="auto"/>
        <w:ind w:firstLine="2835"/>
        <w:jc w:val="both"/>
        <w:rPr>
          <w:rFonts w:ascii="Arial" w:hAnsi="Arial" w:cs="Arial"/>
          <w:spacing w:val="-3"/>
          <w:sz w:val="24"/>
          <w:szCs w:val="26"/>
        </w:rPr>
      </w:pPr>
    </w:p>
    <w:p w:rsidR="00DA6EEA" w:rsidRPr="009F53D5" w:rsidRDefault="00DA6EEA" w:rsidP="00DA6EEA">
      <w:pPr>
        <w:pStyle w:val="Sinespaciado1"/>
        <w:ind w:right="902" w:firstLine="2835"/>
        <w:jc w:val="both"/>
        <w:rPr>
          <w:rFonts w:ascii="Arial" w:hAnsi="Arial" w:cs="Arial"/>
          <w:b/>
          <w:szCs w:val="26"/>
        </w:rPr>
      </w:pPr>
      <w:r w:rsidRPr="009F53D5">
        <w:rPr>
          <w:rFonts w:ascii="Arial" w:hAnsi="Arial" w:cs="Arial"/>
          <w:b/>
          <w:szCs w:val="26"/>
        </w:rPr>
        <w:t>IV. CASO CONCRETO</w:t>
      </w:r>
    </w:p>
    <w:p w:rsidR="00DA6EEA" w:rsidRPr="009F53D5" w:rsidRDefault="00DA6EEA" w:rsidP="00DA6EEA">
      <w:pPr>
        <w:pStyle w:val="Sinespaciado1"/>
        <w:spacing w:line="360" w:lineRule="auto"/>
        <w:ind w:right="902" w:firstLine="2835"/>
        <w:jc w:val="both"/>
        <w:rPr>
          <w:rFonts w:ascii="Arial" w:hAnsi="Arial" w:cs="Arial"/>
          <w:spacing w:val="-3"/>
          <w:sz w:val="24"/>
          <w:szCs w:val="26"/>
        </w:rPr>
      </w:pPr>
    </w:p>
    <w:p w:rsidR="00DA6EEA" w:rsidRPr="009F53D5" w:rsidRDefault="00DA6EEA" w:rsidP="00DA6EEA">
      <w:pPr>
        <w:spacing w:line="360" w:lineRule="auto"/>
        <w:ind w:firstLine="2835"/>
        <w:jc w:val="both"/>
        <w:rPr>
          <w:rFonts w:ascii="Arial" w:hAnsi="Arial" w:cs="Arial"/>
          <w:spacing w:val="-3"/>
          <w:sz w:val="26"/>
          <w:szCs w:val="26"/>
          <w:lang w:val="es-CO" w:eastAsia="en-US"/>
        </w:rPr>
      </w:pPr>
      <w:r w:rsidRPr="009F53D5">
        <w:rPr>
          <w:rFonts w:ascii="Arial" w:hAnsi="Arial" w:cs="Arial"/>
          <w:spacing w:val="-3"/>
          <w:sz w:val="26"/>
          <w:szCs w:val="26"/>
        </w:rPr>
        <w:t xml:space="preserve">1. </w:t>
      </w:r>
      <w:r w:rsidRPr="009F53D5">
        <w:rPr>
          <w:rFonts w:ascii="Arial" w:hAnsi="Arial" w:cs="Arial"/>
          <w:spacing w:val="-3"/>
          <w:sz w:val="26"/>
          <w:szCs w:val="26"/>
          <w:lang w:val="es-CO" w:eastAsia="en-US"/>
        </w:rPr>
        <w:t xml:space="preserve">En el asunto objeto de estudio, se tiene que el joven </w:t>
      </w:r>
      <w:proofErr w:type="spellStart"/>
      <w:r w:rsidRPr="009F53D5">
        <w:rPr>
          <w:rFonts w:ascii="Arial" w:hAnsi="Arial" w:cs="Arial"/>
          <w:spacing w:val="-3"/>
          <w:sz w:val="22"/>
          <w:szCs w:val="26"/>
          <w:lang w:val="es-CO" w:eastAsia="en-US"/>
        </w:rPr>
        <w:t>JEYSSON</w:t>
      </w:r>
      <w:proofErr w:type="spellEnd"/>
      <w:r w:rsidRPr="009F53D5">
        <w:rPr>
          <w:rFonts w:ascii="Arial" w:hAnsi="Arial" w:cs="Arial"/>
          <w:spacing w:val="-3"/>
          <w:sz w:val="22"/>
          <w:szCs w:val="26"/>
          <w:lang w:val="es-CO" w:eastAsia="en-US"/>
        </w:rPr>
        <w:t xml:space="preserve"> ANDRÉS MONSALVE LÓPEZ</w:t>
      </w:r>
      <w:r w:rsidRPr="009F53D5">
        <w:rPr>
          <w:rFonts w:ascii="Arial" w:hAnsi="Arial" w:cs="Arial"/>
          <w:spacing w:val="-3"/>
          <w:sz w:val="26"/>
          <w:szCs w:val="26"/>
          <w:lang w:val="es-CO" w:eastAsia="en-US"/>
        </w:rPr>
        <w:t xml:space="preserve">, </w:t>
      </w:r>
      <w:r>
        <w:rPr>
          <w:rFonts w:ascii="Arial" w:hAnsi="Arial" w:cs="Arial"/>
          <w:spacing w:val="-3"/>
          <w:sz w:val="26"/>
          <w:szCs w:val="26"/>
          <w:lang w:val="es-CO" w:eastAsia="en-US"/>
        </w:rPr>
        <w:t xml:space="preserve">de 25 años de edad, </w:t>
      </w:r>
      <w:r w:rsidRPr="009F53D5">
        <w:rPr>
          <w:rFonts w:ascii="Arial" w:hAnsi="Arial" w:cs="Arial"/>
          <w:spacing w:val="-3"/>
          <w:sz w:val="26"/>
          <w:szCs w:val="26"/>
          <w:lang w:val="es-CO" w:eastAsia="en-US"/>
        </w:rPr>
        <w:t xml:space="preserve">padece una patología denominada </w:t>
      </w:r>
      <w:r w:rsidRPr="00AA6B71">
        <w:rPr>
          <w:rFonts w:ascii="Arial" w:hAnsi="Arial" w:cs="Arial"/>
          <w:spacing w:val="-3"/>
          <w:sz w:val="22"/>
          <w:szCs w:val="26"/>
          <w:lang w:val="es-CO" w:eastAsia="en-US"/>
        </w:rPr>
        <w:t xml:space="preserve">EPILEPSIA GENERALIZADA IDIOPÁTICA TIPO </w:t>
      </w:r>
      <w:proofErr w:type="spellStart"/>
      <w:r w:rsidRPr="00AA6B71">
        <w:rPr>
          <w:rFonts w:ascii="Arial" w:hAnsi="Arial" w:cs="Arial"/>
          <w:spacing w:val="-3"/>
          <w:sz w:val="22"/>
          <w:szCs w:val="26"/>
          <w:lang w:val="es-CO" w:eastAsia="en-US"/>
        </w:rPr>
        <w:t>EMJ</w:t>
      </w:r>
      <w:proofErr w:type="spellEnd"/>
      <w:r w:rsidRPr="009F53D5">
        <w:rPr>
          <w:rFonts w:ascii="Arial" w:hAnsi="Arial" w:cs="Arial"/>
          <w:spacing w:val="-3"/>
          <w:sz w:val="26"/>
          <w:szCs w:val="26"/>
          <w:lang w:val="es-CO" w:eastAsia="en-US"/>
        </w:rPr>
        <w:t xml:space="preserve">, que requiere el consumo </w:t>
      </w:r>
      <w:r>
        <w:rPr>
          <w:rFonts w:ascii="Arial" w:hAnsi="Arial" w:cs="Arial"/>
          <w:spacing w:val="-3"/>
          <w:sz w:val="26"/>
          <w:szCs w:val="26"/>
          <w:lang w:val="es-CO" w:eastAsia="en-US"/>
        </w:rPr>
        <w:t xml:space="preserve">continuo </w:t>
      </w:r>
      <w:r w:rsidRPr="009F53D5">
        <w:rPr>
          <w:rFonts w:ascii="Arial" w:hAnsi="Arial" w:cs="Arial"/>
          <w:spacing w:val="-3"/>
          <w:sz w:val="26"/>
          <w:szCs w:val="26"/>
          <w:lang w:val="es-CO" w:eastAsia="en-US"/>
        </w:rPr>
        <w:t xml:space="preserve">de medicamentos prescritos por </w:t>
      </w:r>
      <w:r>
        <w:rPr>
          <w:rFonts w:ascii="Arial" w:hAnsi="Arial" w:cs="Arial"/>
          <w:spacing w:val="-3"/>
          <w:sz w:val="26"/>
          <w:szCs w:val="26"/>
          <w:lang w:val="es-CO" w:eastAsia="en-US"/>
        </w:rPr>
        <w:t>su médico tratante</w:t>
      </w:r>
      <w:r w:rsidRPr="009F53D5">
        <w:rPr>
          <w:rFonts w:ascii="Arial" w:hAnsi="Arial" w:cs="Arial"/>
          <w:spacing w:val="-3"/>
          <w:sz w:val="26"/>
          <w:szCs w:val="26"/>
          <w:lang w:val="es-CO" w:eastAsia="en-US"/>
        </w:rPr>
        <w:t xml:space="preserve">, y no se puede interrumpir en ningún momento porque puede causar status </w:t>
      </w:r>
      <w:proofErr w:type="spellStart"/>
      <w:r w:rsidRPr="009F53D5">
        <w:rPr>
          <w:rFonts w:ascii="Arial" w:hAnsi="Arial" w:cs="Arial"/>
          <w:spacing w:val="-3"/>
          <w:sz w:val="26"/>
          <w:szCs w:val="26"/>
          <w:lang w:val="es-CO" w:eastAsia="en-US"/>
        </w:rPr>
        <w:t>epilepticus</w:t>
      </w:r>
      <w:proofErr w:type="spellEnd"/>
      <w:r w:rsidRPr="009F53D5">
        <w:rPr>
          <w:rFonts w:ascii="Arial" w:hAnsi="Arial" w:cs="Arial"/>
          <w:spacing w:val="-3"/>
          <w:sz w:val="26"/>
          <w:szCs w:val="26"/>
          <w:lang w:val="es-CO" w:eastAsia="en-US"/>
        </w:rPr>
        <w:t xml:space="preserve"> </w:t>
      </w:r>
      <w:r>
        <w:rPr>
          <w:rFonts w:ascii="Arial" w:hAnsi="Arial" w:cs="Arial"/>
          <w:spacing w:val="-3"/>
          <w:sz w:val="26"/>
          <w:szCs w:val="26"/>
          <w:lang w:val="es-CO" w:eastAsia="en-US"/>
        </w:rPr>
        <w:t xml:space="preserve">(sic) </w:t>
      </w:r>
      <w:r w:rsidRPr="009F53D5">
        <w:rPr>
          <w:rFonts w:ascii="Arial" w:hAnsi="Arial" w:cs="Arial"/>
          <w:spacing w:val="-3"/>
          <w:sz w:val="26"/>
          <w:szCs w:val="26"/>
          <w:lang w:val="es-CO" w:eastAsia="en-US"/>
        </w:rPr>
        <w:t>e incluso la muerte (</w:t>
      </w:r>
      <w:proofErr w:type="spellStart"/>
      <w:r w:rsidRPr="009F53D5">
        <w:rPr>
          <w:rFonts w:ascii="Arial" w:hAnsi="Arial" w:cs="Arial"/>
          <w:spacing w:val="-3"/>
          <w:sz w:val="26"/>
          <w:szCs w:val="26"/>
          <w:lang w:val="es-CO" w:eastAsia="en-US"/>
        </w:rPr>
        <w:t>fl</w:t>
      </w:r>
      <w:proofErr w:type="spellEnd"/>
      <w:r w:rsidRPr="009F53D5">
        <w:rPr>
          <w:rFonts w:ascii="Arial" w:hAnsi="Arial" w:cs="Arial"/>
          <w:spacing w:val="-3"/>
          <w:sz w:val="26"/>
          <w:szCs w:val="26"/>
          <w:lang w:val="es-CO" w:eastAsia="en-US"/>
        </w:rPr>
        <w:t>. 6)</w:t>
      </w:r>
      <w:r>
        <w:rPr>
          <w:rFonts w:ascii="Arial" w:hAnsi="Arial" w:cs="Arial"/>
          <w:spacing w:val="-3"/>
          <w:sz w:val="26"/>
          <w:szCs w:val="26"/>
          <w:lang w:val="es-CO" w:eastAsia="en-US"/>
        </w:rPr>
        <w:t>.</w:t>
      </w:r>
    </w:p>
    <w:p w:rsidR="00DA6EEA" w:rsidRPr="009F53D5" w:rsidRDefault="00DA6EEA" w:rsidP="00DA6EEA">
      <w:pPr>
        <w:spacing w:line="360" w:lineRule="auto"/>
        <w:ind w:firstLine="2835"/>
        <w:jc w:val="both"/>
        <w:rPr>
          <w:rFonts w:ascii="Arial" w:hAnsi="Arial" w:cs="Arial"/>
          <w:spacing w:val="-3"/>
          <w:sz w:val="16"/>
          <w:szCs w:val="26"/>
          <w:lang w:val="es-CO" w:eastAsia="en-US"/>
        </w:rPr>
      </w:pPr>
    </w:p>
    <w:p w:rsidR="00DA6EEA" w:rsidRDefault="00DA6EEA" w:rsidP="00DA6EEA">
      <w:pPr>
        <w:spacing w:line="360" w:lineRule="auto"/>
        <w:ind w:firstLine="2835"/>
        <w:jc w:val="both"/>
        <w:rPr>
          <w:rFonts w:ascii="Arial" w:hAnsi="Arial" w:cs="Arial"/>
          <w:spacing w:val="-3"/>
          <w:sz w:val="26"/>
          <w:szCs w:val="26"/>
          <w:lang w:val="es-CO" w:eastAsia="en-US"/>
        </w:rPr>
      </w:pPr>
      <w:r w:rsidRPr="009F53D5">
        <w:rPr>
          <w:rFonts w:ascii="Arial" w:hAnsi="Arial" w:cs="Arial"/>
          <w:spacing w:val="-3"/>
          <w:sz w:val="26"/>
          <w:szCs w:val="26"/>
          <w:lang w:val="es-CO" w:eastAsia="en-US"/>
        </w:rPr>
        <w:t xml:space="preserve">2. </w:t>
      </w:r>
      <w:r>
        <w:rPr>
          <w:rFonts w:ascii="Arial" w:hAnsi="Arial" w:cs="Arial"/>
          <w:spacing w:val="-3"/>
          <w:sz w:val="26"/>
          <w:szCs w:val="26"/>
          <w:lang w:val="es-CO" w:eastAsia="en-US"/>
        </w:rPr>
        <w:t xml:space="preserve">La Dirección de Sanidad de la Policía Nacional, en la respuesta a la acción de tutela, certifica que el joven </w:t>
      </w:r>
      <w:proofErr w:type="spellStart"/>
      <w:r w:rsidRPr="009F53D5">
        <w:rPr>
          <w:rFonts w:ascii="Arial" w:hAnsi="Arial" w:cs="Arial"/>
          <w:spacing w:val="-3"/>
          <w:sz w:val="22"/>
          <w:szCs w:val="26"/>
          <w:lang w:val="es-CO" w:eastAsia="en-US"/>
        </w:rPr>
        <w:t>JEYSSON</w:t>
      </w:r>
      <w:proofErr w:type="spellEnd"/>
      <w:r w:rsidRPr="009F53D5">
        <w:rPr>
          <w:rFonts w:ascii="Arial" w:hAnsi="Arial" w:cs="Arial"/>
          <w:spacing w:val="-3"/>
          <w:sz w:val="22"/>
          <w:szCs w:val="26"/>
          <w:lang w:val="es-CO" w:eastAsia="en-US"/>
        </w:rPr>
        <w:t xml:space="preserve"> ANDRÉS</w:t>
      </w:r>
      <w:r>
        <w:rPr>
          <w:rFonts w:ascii="Arial" w:hAnsi="Arial" w:cs="Arial"/>
          <w:spacing w:val="-3"/>
          <w:sz w:val="26"/>
          <w:szCs w:val="26"/>
          <w:lang w:val="es-CO" w:eastAsia="en-US"/>
        </w:rPr>
        <w:t xml:space="preserve"> se encontraba afiliado al Sistema de Salud de la Policía, como beneficiario, acreditando su calidad de estudiante hasta el día 14 de septiembre de 2016 y en ningún momento solicitó proceso por medicina laboral con el fin de ser remitido a junta medico laboral para determinar su invalidez, por lo cual con fundamento en el artículo 24 del Decreto 1795 de 2000 fue desvinculado (</w:t>
      </w:r>
      <w:proofErr w:type="spellStart"/>
      <w:r>
        <w:rPr>
          <w:rFonts w:ascii="Arial" w:hAnsi="Arial" w:cs="Arial"/>
          <w:spacing w:val="-3"/>
          <w:sz w:val="26"/>
          <w:szCs w:val="26"/>
          <w:lang w:val="es-CO" w:eastAsia="en-US"/>
        </w:rPr>
        <w:t>fls</w:t>
      </w:r>
      <w:proofErr w:type="spellEnd"/>
      <w:r>
        <w:rPr>
          <w:rFonts w:ascii="Arial" w:hAnsi="Arial" w:cs="Arial"/>
          <w:spacing w:val="-3"/>
          <w:sz w:val="26"/>
          <w:szCs w:val="26"/>
          <w:lang w:val="es-CO" w:eastAsia="en-US"/>
        </w:rPr>
        <w:t>. 16-16).</w:t>
      </w:r>
    </w:p>
    <w:p w:rsidR="00DA6EEA" w:rsidRPr="004D5755" w:rsidRDefault="00DA6EEA" w:rsidP="00DA6EEA">
      <w:pPr>
        <w:spacing w:line="360" w:lineRule="auto"/>
        <w:ind w:firstLine="2835"/>
        <w:jc w:val="both"/>
        <w:rPr>
          <w:rFonts w:ascii="Arial" w:hAnsi="Arial" w:cs="Arial"/>
          <w:spacing w:val="-3"/>
          <w:sz w:val="16"/>
          <w:szCs w:val="26"/>
          <w:lang w:val="es-CO" w:eastAsia="en-US"/>
        </w:rPr>
      </w:pPr>
    </w:p>
    <w:p w:rsidR="00DA6EEA" w:rsidRDefault="00DA6EEA" w:rsidP="00DA6EEA">
      <w:pPr>
        <w:spacing w:line="360" w:lineRule="auto"/>
        <w:ind w:firstLine="2835"/>
        <w:jc w:val="both"/>
        <w:rPr>
          <w:rFonts w:ascii="Arial" w:hAnsi="Arial" w:cs="Arial"/>
          <w:spacing w:val="-3"/>
          <w:sz w:val="26"/>
          <w:szCs w:val="26"/>
          <w:lang w:val="es-CO" w:eastAsia="en-US"/>
        </w:rPr>
      </w:pPr>
      <w:r>
        <w:rPr>
          <w:rFonts w:ascii="Arial" w:hAnsi="Arial" w:cs="Arial"/>
          <w:spacing w:val="-3"/>
          <w:sz w:val="26"/>
          <w:szCs w:val="26"/>
          <w:lang w:val="es-CO" w:eastAsia="en-US"/>
        </w:rPr>
        <w:t xml:space="preserve">3. Dicha dependencia no acreditó haber puesto en conocimiento del afiliado, ni del beneficiario, con antelación a la desvinculación del sistema de salud del citado joven, que procedería de tal forma, con el fin de que pudiesen </w:t>
      </w:r>
      <w:r w:rsidRPr="004D5755">
        <w:rPr>
          <w:rFonts w:ascii="Arial" w:hAnsi="Arial" w:cs="Arial"/>
          <w:spacing w:val="-3"/>
          <w:sz w:val="26"/>
          <w:szCs w:val="26"/>
          <w:lang w:val="es-CO" w:eastAsia="en-US"/>
        </w:rPr>
        <w:t>entreg</w:t>
      </w:r>
      <w:r>
        <w:rPr>
          <w:rFonts w:ascii="Arial" w:hAnsi="Arial" w:cs="Arial"/>
          <w:spacing w:val="-3"/>
          <w:sz w:val="26"/>
          <w:szCs w:val="26"/>
          <w:lang w:val="es-CO" w:eastAsia="en-US"/>
        </w:rPr>
        <w:t>ar la documentación que acreditara</w:t>
      </w:r>
      <w:r w:rsidRPr="004D5755">
        <w:rPr>
          <w:rFonts w:ascii="Arial" w:hAnsi="Arial" w:cs="Arial"/>
          <w:spacing w:val="-3"/>
          <w:sz w:val="26"/>
          <w:szCs w:val="26"/>
          <w:lang w:val="es-CO" w:eastAsia="en-US"/>
        </w:rPr>
        <w:t xml:space="preserve"> la continuida</w:t>
      </w:r>
      <w:r>
        <w:rPr>
          <w:rFonts w:ascii="Arial" w:hAnsi="Arial" w:cs="Arial"/>
          <w:spacing w:val="-3"/>
          <w:sz w:val="26"/>
          <w:szCs w:val="26"/>
          <w:lang w:val="es-CO" w:eastAsia="en-US"/>
        </w:rPr>
        <w:t xml:space="preserve">d del derecho de permanencia del beneficiario. </w:t>
      </w:r>
    </w:p>
    <w:p w:rsidR="00DA6EEA" w:rsidRPr="009F53D5" w:rsidRDefault="00DA6EEA" w:rsidP="00DA6EEA">
      <w:pPr>
        <w:spacing w:line="360" w:lineRule="auto"/>
        <w:ind w:firstLine="2835"/>
        <w:jc w:val="both"/>
        <w:rPr>
          <w:rFonts w:ascii="Arial" w:hAnsi="Arial" w:cs="Arial"/>
          <w:sz w:val="16"/>
          <w:szCs w:val="26"/>
        </w:rPr>
      </w:pPr>
    </w:p>
    <w:p w:rsidR="00DA6EEA" w:rsidRDefault="00DA6EEA" w:rsidP="00DA6EEA">
      <w:pPr>
        <w:suppressAutoHyphens/>
        <w:spacing w:line="360" w:lineRule="auto"/>
        <w:ind w:firstLine="2835"/>
        <w:jc w:val="both"/>
        <w:rPr>
          <w:rFonts w:ascii="Arial" w:hAnsi="Arial" w:cs="Arial"/>
          <w:sz w:val="26"/>
          <w:szCs w:val="26"/>
        </w:rPr>
      </w:pPr>
      <w:r w:rsidRPr="002D1175">
        <w:rPr>
          <w:rFonts w:ascii="Arial" w:hAnsi="Arial" w:cs="Arial"/>
          <w:sz w:val="26"/>
          <w:szCs w:val="26"/>
        </w:rPr>
        <w:lastRenderedPageBreak/>
        <w:t xml:space="preserve">4. Visto lo anterior, pronto se advierte la procedencia del amparo constitucional, toda vez que la entidad demandada unilateralmente, sin previo aviso y por el solo hecho de haber acreditado el joven </w:t>
      </w:r>
      <w:proofErr w:type="spellStart"/>
      <w:r w:rsidRPr="0073654D">
        <w:rPr>
          <w:rFonts w:ascii="Arial" w:hAnsi="Arial" w:cs="Arial"/>
          <w:sz w:val="22"/>
          <w:szCs w:val="26"/>
        </w:rPr>
        <w:t>JEYSON</w:t>
      </w:r>
      <w:proofErr w:type="spellEnd"/>
      <w:r w:rsidRPr="0073654D">
        <w:rPr>
          <w:rFonts w:ascii="Arial" w:hAnsi="Arial" w:cs="Arial"/>
          <w:sz w:val="22"/>
          <w:szCs w:val="26"/>
        </w:rPr>
        <w:t xml:space="preserve"> ANDRÉS MONSALVE</w:t>
      </w:r>
      <w:r w:rsidRPr="002D1175">
        <w:rPr>
          <w:rFonts w:ascii="Arial" w:hAnsi="Arial" w:cs="Arial"/>
          <w:sz w:val="26"/>
          <w:szCs w:val="26"/>
        </w:rPr>
        <w:t>, estudi</w:t>
      </w:r>
      <w:r>
        <w:rPr>
          <w:rFonts w:ascii="Arial" w:hAnsi="Arial" w:cs="Arial"/>
          <w:sz w:val="26"/>
          <w:szCs w:val="26"/>
        </w:rPr>
        <w:t>os</w:t>
      </w:r>
      <w:r w:rsidRPr="002D1175">
        <w:rPr>
          <w:rFonts w:ascii="Arial" w:hAnsi="Arial" w:cs="Arial"/>
          <w:sz w:val="26"/>
          <w:szCs w:val="26"/>
        </w:rPr>
        <w:t xml:space="preserve"> hasta el 14 de septiembre </w:t>
      </w:r>
      <w:r>
        <w:rPr>
          <w:rFonts w:ascii="Arial" w:hAnsi="Arial" w:cs="Arial"/>
          <w:sz w:val="26"/>
          <w:szCs w:val="26"/>
        </w:rPr>
        <w:t xml:space="preserve">de 2016, </w:t>
      </w:r>
      <w:r w:rsidRPr="009F53D5">
        <w:rPr>
          <w:rFonts w:ascii="Arial" w:hAnsi="Arial" w:cs="Arial"/>
          <w:sz w:val="26"/>
          <w:szCs w:val="26"/>
        </w:rPr>
        <w:t>lo desafilió, sin tener en cuenta su estado de salud y desconociendo el debido proceso</w:t>
      </w:r>
      <w:r>
        <w:rPr>
          <w:rFonts w:ascii="Arial" w:hAnsi="Arial" w:cs="Arial"/>
          <w:sz w:val="26"/>
          <w:szCs w:val="26"/>
        </w:rPr>
        <w:t>.</w:t>
      </w:r>
    </w:p>
    <w:p w:rsidR="00DA6EEA" w:rsidRDefault="00DA6EEA" w:rsidP="00DA6EEA">
      <w:pPr>
        <w:suppressAutoHyphens/>
        <w:spacing w:line="360" w:lineRule="auto"/>
        <w:ind w:firstLine="2835"/>
        <w:jc w:val="both"/>
        <w:rPr>
          <w:rFonts w:ascii="Arial" w:hAnsi="Arial" w:cs="Arial"/>
          <w:sz w:val="16"/>
          <w:szCs w:val="26"/>
        </w:rPr>
      </w:pPr>
    </w:p>
    <w:p w:rsidR="00DA6EEA" w:rsidRPr="009F53D5" w:rsidRDefault="00DA6EEA" w:rsidP="00DA6EEA">
      <w:pPr>
        <w:suppressAutoHyphens/>
        <w:spacing w:line="360" w:lineRule="auto"/>
        <w:ind w:firstLine="2835"/>
        <w:jc w:val="both"/>
        <w:rPr>
          <w:rFonts w:ascii="Arial" w:hAnsi="Arial" w:cs="Arial"/>
          <w:i/>
          <w:sz w:val="24"/>
          <w:szCs w:val="28"/>
        </w:rPr>
      </w:pPr>
      <w:r>
        <w:rPr>
          <w:rFonts w:ascii="Arial" w:hAnsi="Arial" w:cs="Arial"/>
          <w:sz w:val="26"/>
          <w:szCs w:val="26"/>
        </w:rPr>
        <w:t>5. Si bien, como lo ha expresado la Corte Constitucional en la sentencia T-210 de 2013, “</w:t>
      </w:r>
      <w:r w:rsidRPr="001409A0">
        <w:rPr>
          <w:rFonts w:ascii="Arial" w:hAnsi="Arial" w:cs="Arial"/>
          <w:i/>
          <w:sz w:val="24"/>
          <w:szCs w:val="26"/>
        </w:rPr>
        <w:t>en materia del régimen de salud</w:t>
      </w:r>
      <w:r w:rsidRPr="009F53D5">
        <w:rPr>
          <w:rFonts w:ascii="Arial" w:hAnsi="Arial" w:cs="Arial"/>
          <w:i/>
          <w:sz w:val="24"/>
          <w:szCs w:val="28"/>
        </w:rPr>
        <w:t xml:space="preserve"> de las Fuerzas Militares y de la Policía Nacional ni la Ley 352 de 1997 ni el Decreto 1795 de 2000 regulan expresamente lo concerniente a la desafiliación de quienes acceden a la prestación de los servicios, por consiguiente, es necesario acudir a normas constitucionales, como el artículo 29 que reconoce el derecho al debido proceso. En efecto, esta Corte ha indicado que la desafiliación de una persona del Sistema de Seguridad Social en Salud no puede hacerse en forma arbitraria y unilateral, sino que, para ello, es necesario garantizar las reglas mínimas del debido proceso...”</w:t>
      </w:r>
      <w:r w:rsidRPr="009F53D5">
        <w:rPr>
          <w:rStyle w:val="Refdenotaalpie"/>
          <w:rFonts w:ascii="Arial" w:hAnsi="Arial" w:cs="Arial"/>
          <w:i/>
          <w:sz w:val="24"/>
          <w:szCs w:val="28"/>
        </w:rPr>
        <w:footnoteReference w:id="1"/>
      </w:r>
      <w:r>
        <w:rPr>
          <w:rFonts w:ascii="Arial" w:hAnsi="Arial" w:cs="Arial"/>
          <w:i/>
          <w:sz w:val="24"/>
          <w:szCs w:val="28"/>
        </w:rPr>
        <w:t xml:space="preserve">, </w:t>
      </w:r>
      <w:r w:rsidRPr="001409A0">
        <w:rPr>
          <w:rFonts w:ascii="Arial" w:hAnsi="Arial" w:cs="Arial"/>
          <w:sz w:val="26"/>
          <w:szCs w:val="26"/>
        </w:rPr>
        <w:t xml:space="preserve">el artículo </w:t>
      </w:r>
      <w:r>
        <w:rPr>
          <w:rFonts w:ascii="Arial" w:hAnsi="Arial" w:cs="Arial"/>
          <w:sz w:val="26"/>
          <w:szCs w:val="26"/>
        </w:rPr>
        <w:t xml:space="preserve">183 </w:t>
      </w:r>
      <w:r w:rsidRPr="001409A0">
        <w:rPr>
          <w:rFonts w:ascii="Arial" w:hAnsi="Arial" w:cs="Arial"/>
          <w:sz w:val="26"/>
          <w:szCs w:val="26"/>
        </w:rPr>
        <w:t xml:space="preserve">de la Ley 100 de 1993 es un buen referente </w:t>
      </w:r>
      <w:r>
        <w:rPr>
          <w:rFonts w:ascii="Arial" w:hAnsi="Arial" w:cs="Arial"/>
          <w:sz w:val="26"/>
          <w:szCs w:val="26"/>
        </w:rPr>
        <w:t>para determinar el procedimiento a seguir en los casos de desafiliación.</w:t>
      </w:r>
    </w:p>
    <w:p w:rsidR="00DA6EEA" w:rsidRPr="006C2C7B" w:rsidRDefault="00DA6EEA" w:rsidP="00DA6EEA">
      <w:pPr>
        <w:suppressAutoHyphens/>
        <w:spacing w:line="360" w:lineRule="auto"/>
        <w:ind w:firstLine="2835"/>
        <w:jc w:val="both"/>
        <w:rPr>
          <w:rFonts w:ascii="Arial" w:hAnsi="Arial" w:cs="Arial"/>
          <w:i/>
          <w:sz w:val="16"/>
          <w:szCs w:val="28"/>
        </w:rPr>
      </w:pPr>
    </w:p>
    <w:p w:rsidR="00DA6EEA" w:rsidRDefault="00DA6EEA" w:rsidP="00DA6EEA">
      <w:pPr>
        <w:suppressAutoHyphens/>
        <w:spacing w:line="360" w:lineRule="auto"/>
        <w:ind w:firstLine="2835"/>
        <w:jc w:val="both"/>
        <w:rPr>
          <w:rFonts w:ascii="Arial" w:hAnsi="Arial" w:cs="Arial"/>
          <w:sz w:val="26"/>
          <w:szCs w:val="26"/>
          <w:lang w:val="es-CO"/>
        </w:rPr>
      </w:pPr>
      <w:r>
        <w:rPr>
          <w:rFonts w:ascii="Arial" w:hAnsi="Arial" w:cs="Arial"/>
          <w:sz w:val="26"/>
          <w:szCs w:val="26"/>
          <w:lang w:val="es-CO"/>
        </w:rPr>
        <w:t>6</w:t>
      </w:r>
      <w:r w:rsidRPr="009F53D5">
        <w:rPr>
          <w:rFonts w:ascii="Arial" w:hAnsi="Arial" w:cs="Arial"/>
          <w:sz w:val="26"/>
          <w:szCs w:val="26"/>
          <w:lang w:val="es-CO"/>
        </w:rPr>
        <w:t xml:space="preserve">. Por lo </w:t>
      </w:r>
      <w:r>
        <w:rPr>
          <w:rFonts w:ascii="Arial" w:hAnsi="Arial" w:cs="Arial"/>
          <w:sz w:val="26"/>
          <w:szCs w:val="26"/>
          <w:lang w:val="es-CO"/>
        </w:rPr>
        <w:t>antes señalado</w:t>
      </w:r>
      <w:r w:rsidRPr="009F53D5">
        <w:rPr>
          <w:rFonts w:ascii="Arial" w:hAnsi="Arial" w:cs="Arial"/>
          <w:sz w:val="26"/>
          <w:szCs w:val="26"/>
          <w:lang w:val="es-CO"/>
        </w:rPr>
        <w:t xml:space="preserve">, </w:t>
      </w:r>
      <w:r>
        <w:rPr>
          <w:rFonts w:ascii="Arial" w:hAnsi="Arial" w:cs="Arial"/>
          <w:sz w:val="26"/>
          <w:szCs w:val="26"/>
          <w:lang w:val="es-CO"/>
        </w:rPr>
        <w:t xml:space="preserve">en criterio de esta Corporación, </w:t>
      </w:r>
      <w:r w:rsidRPr="009F53D5">
        <w:rPr>
          <w:rFonts w:ascii="Arial" w:hAnsi="Arial" w:cs="Arial"/>
          <w:sz w:val="26"/>
          <w:szCs w:val="26"/>
          <w:lang w:val="es-CO"/>
        </w:rPr>
        <w:t xml:space="preserve">la desvinculación arbitraria, inconsulta y unilateral del señor </w:t>
      </w:r>
      <w:proofErr w:type="spellStart"/>
      <w:r w:rsidRPr="002D66F2">
        <w:rPr>
          <w:rFonts w:ascii="Arial" w:hAnsi="Arial" w:cs="Arial"/>
          <w:sz w:val="22"/>
          <w:szCs w:val="26"/>
          <w:lang w:val="es-CO"/>
        </w:rPr>
        <w:t>JEYSSON</w:t>
      </w:r>
      <w:proofErr w:type="spellEnd"/>
      <w:r w:rsidRPr="002D66F2">
        <w:rPr>
          <w:rFonts w:ascii="Arial" w:hAnsi="Arial" w:cs="Arial"/>
          <w:sz w:val="22"/>
          <w:szCs w:val="26"/>
          <w:lang w:val="es-CO"/>
        </w:rPr>
        <w:t xml:space="preserve"> ANDRÉS MONSALVE LÓPEZ</w:t>
      </w:r>
      <w:r w:rsidRPr="009F53D5">
        <w:rPr>
          <w:rFonts w:ascii="Arial" w:hAnsi="Arial" w:cs="Arial"/>
          <w:sz w:val="26"/>
          <w:szCs w:val="26"/>
          <w:lang w:val="es-CO"/>
        </w:rPr>
        <w:t xml:space="preserve"> del sistema de salud de la Policía Nacional, le vulneró el derecho al debido proceso consagrado en el artículo 29 de la Constitución Política, y por esa vía los derechos a la vida, la s</w:t>
      </w:r>
      <w:r>
        <w:rPr>
          <w:rFonts w:ascii="Arial" w:hAnsi="Arial" w:cs="Arial"/>
          <w:sz w:val="26"/>
          <w:szCs w:val="26"/>
          <w:lang w:val="es-CO"/>
        </w:rPr>
        <w:t xml:space="preserve">alud y </w:t>
      </w:r>
      <w:r w:rsidRPr="009F53D5">
        <w:rPr>
          <w:rFonts w:ascii="Arial" w:hAnsi="Arial" w:cs="Arial"/>
          <w:sz w:val="26"/>
          <w:szCs w:val="26"/>
          <w:lang w:val="es-CO"/>
        </w:rPr>
        <w:t>la seguridad social</w:t>
      </w:r>
      <w:r>
        <w:rPr>
          <w:rFonts w:ascii="Arial" w:hAnsi="Arial" w:cs="Arial"/>
          <w:sz w:val="26"/>
          <w:szCs w:val="26"/>
          <w:lang w:val="es-CO"/>
        </w:rPr>
        <w:t>. P</w:t>
      </w:r>
      <w:r w:rsidRPr="009F53D5">
        <w:rPr>
          <w:rFonts w:ascii="Arial" w:hAnsi="Arial" w:cs="Arial"/>
          <w:sz w:val="26"/>
          <w:szCs w:val="26"/>
          <w:lang w:val="es-CO"/>
        </w:rPr>
        <w:t>or tanto, se concederá el amparo solicitado</w:t>
      </w:r>
      <w:r>
        <w:rPr>
          <w:rFonts w:ascii="Arial" w:hAnsi="Arial" w:cs="Arial"/>
          <w:sz w:val="26"/>
          <w:szCs w:val="26"/>
          <w:lang w:val="es-CO"/>
        </w:rPr>
        <w:t>.</w:t>
      </w:r>
    </w:p>
    <w:p w:rsidR="00DA6EEA" w:rsidRPr="002D66F2" w:rsidRDefault="00DA6EEA" w:rsidP="00DA6EEA">
      <w:pPr>
        <w:suppressAutoHyphens/>
        <w:spacing w:line="360" w:lineRule="auto"/>
        <w:ind w:firstLine="2835"/>
        <w:jc w:val="both"/>
        <w:rPr>
          <w:rFonts w:ascii="Arial" w:hAnsi="Arial" w:cs="Arial"/>
          <w:sz w:val="24"/>
          <w:szCs w:val="26"/>
          <w:lang w:val="es-CO"/>
        </w:rPr>
      </w:pPr>
    </w:p>
    <w:p w:rsidR="00DA6EEA" w:rsidRPr="002D66F2" w:rsidRDefault="00DA6EEA" w:rsidP="00DA6EEA">
      <w:pPr>
        <w:suppressAutoHyphens/>
        <w:spacing w:line="360" w:lineRule="auto"/>
        <w:ind w:firstLine="2835"/>
        <w:jc w:val="both"/>
        <w:rPr>
          <w:rFonts w:ascii="Arial" w:hAnsi="Arial" w:cs="Arial"/>
          <w:sz w:val="28"/>
          <w:szCs w:val="26"/>
          <w:lang w:val="es-CO"/>
        </w:rPr>
      </w:pPr>
      <w:r w:rsidRPr="002D66F2">
        <w:rPr>
          <w:rFonts w:ascii="Arial" w:hAnsi="Arial" w:cs="Arial"/>
          <w:b/>
          <w:bCs/>
          <w:sz w:val="22"/>
          <w:szCs w:val="26"/>
        </w:rPr>
        <w:t>V. DECISIÓN</w:t>
      </w:r>
    </w:p>
    <w:p w:rsidR="00DA6EEA" w:rsidRPr="009F53D5" w:rsidRDefault="00DA6EEA" w:rsidP="00DA6EEA">
      <w:pPr>
        <w:pStyle w:val="Sinespaciado21"/>
        <w:spacing w:line="360" w:lineRule="auto"/>
        <w:ind w:firstLine="2835"/>
        <w:jc w:val="both"/>
        <w:rPr>
          <w:rFonts w:ascii="Arial" w:hAnsi="Arial" w:cs="Arial"/>
          <w:sz w:val="24"/>
          <w:szCs w:val="26"/>
        </w:rPr>
      </w:pPr>
    </w:p>
    <w:p w:rsidR="00DA6EEA" w:rsidRPr="009F53D5" w:rsidRDefault="00DA6EEA" w:rsidP="00DA6EEA">
      <w:pPr>
        <w:pStyle w:val="Sinespaciado21"/>
        <w:spacing w:line="360" w:lineRule="auto"/>
        <w:ind w:firstLine="2835"/>
        <w:jc w:val="both"/>
        <w:rPr>
          <w:rFonts w:ascii="Arial" w:hAnsi="Arial" w:cs="Arial"/>
          <w:sz w:val="26"/>
          <w:szCs w:val="26"/>
        </w:rPr>
      </w:pPr>
      <w:r w:rsidRPr="009F53D5">
        <w:rPr>
          <w:rFonts w:ascii="Arial" w:hAnsi="Arial" w:cs="Arial"/>
          <w:sz w:val="26"/>
          <w:szCs w:val="26"/>
        </w:rPr>
        <w:t>En mérito de lo expuesto, la Sala de Decisión Civil Familia del Tribunal Superior de Pereira, administrando justicia en nombre de la República y por autoridad de la ley,</w:t>
      </w:r>
    </w:p>
    <w:p w:rsidR="00DA6EEA" w:rsidRPr="009F53D5" w:rsidRDefault="00DA6EEA" w:rsidP="00DA6EEA">
      <w:pPr>
        <w:pStyle w:val="Sinespaciado21"/>
        <w:spacing w:line="360" w:lineRule="auto"/>
        <w:ind w:firstLine="2835"/>
        <w:jc w:val="both"/>
        <w:rPr>
          <w:rFonts w:ascii="Arial" w:hAnsi="Arial" w:cs="Arial"/>
          <w:sz w:val="24"/>
          <w:szCs w:val="26"/>
        </w:rPr>
      </w:pPr>
    </w:p>
    <w:p w:rsidR="00DA6EEA" w:rsidRPr="009F53D5" w:rsidRDefault="00DA6EEA" w:rsidP="00DA6EEA">
      <w:pPr>
        <w:pStyle w:val="Sinespaciado21"/>
        <w:spacing w:line="360" w:lineRule="auto"/>
        <w:ind w:firstLine="2835"/>
        <w:jc w:val="both"/>
        <w:rPr>
          <w:rFonts w:ascii="Arial" w:hAnsi="Arial" w:cs="Arial"/>
          <w:spacing w:val="-3"/>
          <w:sz w:val="24"/>
          <w:szCs w:val="26"/>
        </w:rPr>
      </w:pPr>
      <w:r w:rsidRPr="009F53D5">
        <w:rPr>
          <w:rFonts w:ascii="Arial" w:hAnsi="Arial" w:cs="Arial"/>
          <w:spacing w:val="-3"/>
          <w:sz w:val="24"/>
          <w:szCs w:val="26"/>
        </w:rPr>
        <w:lastRenderedPageBreak/>
        <w:t>RESUELVE:</w:t>
      </w:r>
    </w:p>
    <w:p w:rsidR="00DA6EEA" w:rsidRPr="009F53D5" w:rsidRDefault="00DA6EEA" w:rsidP="00DA6EEA">
      <w:pPr>
        <w:pStyle w:val="Sinespaciado21"/>
        <w:spacing w:line="360" w:lineRule="auto"/>
        <w:ind w:firstLine="2835"/>
        <w:jc w:val="both"/>
        <w:rPr>
          <w:rFonts w:ascii="Arial" w:hAnsi="Arial" w:cs="Arial"/>
          <w:spacing w:val="-3"/>
          <w:sz w:val="24"/>
          <w:szCs w:val="26"/>
        </w:rPr>
      </w:pPr>
    </w:p>
    <w:p w:rsidR="00DA6EEA" w:rsidRPr="009F53D5" w:rsidRDefault="00DA6EEA" w:rsidP="00DA6EEA">
      <w:pPr>
        <w:suppressAutoHyphens/>
        <w:spacing w:line="360" w:lineRule="auto"/>
        <w:ind w:firstLine="2835"/>
        <w:jc w:val="both"/>
        <w:rPr>
          <w:rFonts w:ascii="Arial" w:hAnsi="Arial" w:cs="Arial"/>
          <w:sz w:val="22"/>
          <w:szCs w:val="26"/>
        </w:rPr>
      </w:pPr>
      <w:r w:rsidRPr="009F53D5">
        <w:rPr>
          <w:rFonts w:ascii="Arial" w:hAnsi="Arial" w:cs="Arial"/>
          <w:spacing w:val="-3"/>
          <w:sz w:val="26"/>
          <w:szCs w:val="26"/>
        </w:rPr>
        <w:t xml:space="preserve">Primero: </w:t>
      </w:r>
      <w:r w:rsidRPr="009F53D5">
        <w:rPr>
          <w:rFonts w:ascii="Arial" w:hAnsi="Arial" w:cs="Arial"/>
          <w:spacing w:val="-3"/>
          <w:sz w:val="22"/>
          <w:szCs w:val="26"/>
        </w:rPr>
        <w:t>CONCEDER</w:t>
      </w:r>
      <w:r w:rsidRPr="009F53D5">
        <w:rPr>
          <w:rFonts w:ascii="Arial" w:hAnsi="Arial" w:cs="Arial"/>
          <w:bCs/>
          <w:spacing w:val="-3"/>
          <w:sz w:val="22"/>
          <w:szCs w:val="26"/>
        </w:rPr>
        <w:t xml:space="preserve"> </w:t>
      </w:r>
      <w:r w:rsidRPr="009F53D5">
        <w:rPr>
          <w:rFonts w:ascii="Arial" w:hAnsi="Arial" w:cs="Arial"/>
          <w:bCs/>
          <w:spacing w:val="-3"/>
          <w:sz w:val="26"/>
          <w:szCs w:val="26"/>
        </w:rPr>
        <w:t>e</w:t>
      </w:r>
      <w:r w:rsidRPr="009F53D5">
        <w:rPr>
          <w:rFonts w:ascii="Arial" w:hAnsi="Arial" w:cs="Arial"/>
          <w:spacing w:val="-3"/>
          <w:sz w:val="26"/>
          <w:szCs w:val="26"/>
        </w:rPr>
        <w:t xml:space="preserve">l amparo constitucional invocado a favor </w:t>
      </w:r>
      <w:r w:rsidRPr="009F53D5">
        <w:rPr>
          <w:rFonts w:ascii="Arial" w:hAnsi="Arial" w:cs="Arial"/>
          <w:sz w:val="26"/>
          <w:szCs w:val="26"/>
        </w:rPr>
        <w:t xml:space="preserve">del joven </w:t>
      </w:r>
      <w:proofErr w:type="spellStart"/>
      <w:r w:rsidRPr="009F53D5">
        <w:rPr>
          <w:rFonts w:ascii="Arial" w:hAnsi="Arial" w:cs="Arial"/>
          <w:sz w:val="22"/>
          <w:szCs w:val="26"/>
        </w:rPr>
        <w:t>JEYSSON</w:t>
      </w:r>
      <w:proofErr w:type="spellEnd"/>
      <w:r w:rsidRPr="009F53D5">
        <w:rPr>
          <w:rFonts w:ascii="Arial" w:hAnsi="Arial" w:cs="Arial"/>
          <w:sz w:val="22"/>
          <w:szCs w:val="26"/>
        </w:rPr>
        <w:t xml:space="preserve"> ANDRÉS MONSALVE LÓPEZ</w:t>
      </w:r>
      <w:r w:rsidRPr="009F53D5">
        <w:rPr>
          <w:rFonts w:ascii="Arial" w:hAnsi="Arial" w:cs="Arial"/>
          <w:sz w:val="26"/>
          <w:szCs w:val="26"/>
        </w:rPr>
        <w:t xml:space="preserve">, frente a la </w:t>
      </w:r>
      <w:r w:rsidRPr="009F53D5">
        <w:rPr>
          <w:rFonts w:ascii="Arial" w:hAnsi="Arial" w:cs="Arial"/>
          <w:sz w:val="22"/>
          <w:szCs w:val="26"/>
        </w:rPr>
        <w:t>DIRECCIÓN DE SANIDAD DE LA POLICÍA NACIONAL SECCIONAL RISARALDA.</w:t>
      </w:r>
    </w:p>
    <w:p w:rsidR="00DA6EEA" w:rsidRPr="009F53D5" w:rsidRDefault="00DA6EEA" w:rsidP="00DA6EEA">
      <w:pPr>
        <w:pStyle w:val="Sinespaciado21"/>
        <w:spacing w:line="360" w:lineRule="auto"/>
        <w:ind w:firstLine="2835"/>
        <w:jc w:val="both"/>
        <w:rPr>
          <w:rFonts w:ascii="Arial" w:hAnsi="Arial" w:cs="Arial"/>
          <w:sz w:val="16"/>
          <w:szCs w:val="26"/>
        </w:rPr>
      </w:pPr>
    </w:p>
    <w:p w:rsidR="00DA6EEA" w:rsidRDefault="00DA6EEA" w:rsidP="00DA6EEA">
      <w:pPr>
        <w:pStyle w:val="Sinespaciado21"/>
        <w:spacing w:line="360" w:lineRule="auto"/>
        <w:ind w:firstLine="2835"/>
        <w:jc w:val="both"/>
        <w:rPr>
          <w:rFonts w:ascii="Arial" w:hAnsi="Arial" w:cs="Arial"/>
          <w:sz w:val="26"/>
          <w:szCs w:val="26"/>
        </w:rPr>
      </w:pPr>
      <w:r w:rsidRPr="009F53D5">
        <w:rPr>
          <w:rFonts w:ascii="Arial" w:hAnsi="Arial" w:cs="Arial"/>
          <w:spacing w:val="-3"/>
          <w:sz w:val="26"/>
          <w:szCs w:val="26"/>
        </w:rPr>
        <w:t xml:space="preserve">Segundo: </w:t>
      </w:r>
      <w:r w:rsidRPr="009F14C6">
        <w:rPr>
          <w:rFonts w:ascii="Arial" w:hAnsi="Arial" w:cs="Arial"/>
          <w:spacing w:val="-3"/>
          <w:sz w:val="24"/>
          <w:szCs w:val="26"/>
        </w:rPr>
        <w:t>ORDENAR</w:t>
      </w:r>
      <w:r w:rsidRPr="009F53D5">
        <w:rPr>
          <w:rFonts w:ascii="Arial" w:hAnsi="Arial" w:cs="Arial"/>
          <w:spacing w:val="-3"/>
          <w:sz w:val="26"/>
          <w:szCs w:val="26"/>
        </w:rPr>
        <w:t xml:space="preserve"> al </w:t>
      </w:r>
      <w:r>
        <w:rPr>
          <w:rFonts w:ascii="Arial" w:hAnsi="Arial" w:cs="Arial"/>
          <w:spacing w:val="-3"/>
          <w:sz w:val="26"/>
          <w:szCs w:val="26"/>
        </w:rPr>
        <w:t xml:space="preserve">Director de dicha dependencia, </w:t>
      </w:r>
      <w:r w:rsidRPr="009F53D5">
        <w:rPr>
          <w:rFonts w:ascii="Arial" w:hAnsi="Arial" w:cs="Arial"/>
          <w:spacing w:val="-3"/>
          <w:sz w:val="26"/>
          <w:szCs w:val="26"/>
        </w:rPr>
        <w:t xml:space="preserve">que </w:t>
      </w:r>
      <w:r>
        <w:rPr>
          <w:rFonts w:ascii="Arial" w:hAnsi="Arial" w:cs="Arial"/>
          <w:spacing w:val="-3"/>
          <w:sz w:val="26"/>
          <w:szCs w:val="26"/>
        </w:rPr>
        <w:t xml:space="preserve">en el término de 48 horas después de notificada la presente providencia, proceda a adelantar la actuación administrativa de vinculación en calidad de beneficiario del joven </w:t>
      </w:r>
      <w:proofErr w:type="spellStart"/>
      <w:r w:rsidRPr="009F53D5">
        <w:rPr>
          <w:rFonts w:ascii="Arial" w:hAnsi="Arial" w:cs="Arial"/>
          <w:sz w:val="22"/>
          <w:szCs w:val="26"/>
        </w:rPr>
        <w:t>JEYSSON</w:t>
      </w:r>
      <w:proofErr w:type="spellEnd"/>
      <w:r w:rsidRPr="009F53D5">
        <w:rPr>
          <w:rFonts w:ascii="Arial" w:hAnsi="Arial" w:cs="Arial"/>
          <w:sz w:val="22"/>
          <w:szCs w:val="26"/>
        </w:rPr>
        <w:t xml:space="preserve"> ANDRÉS MONSALVE LÓPEZ</w:t>
      </w:r>
      <w:r>
        <w:rPr>
          <w:rFonts w:ascii="Arial" w:hAnsi="Arial" w:cs="Arial"/>
          <w:sz w:val="26"/>
          <w:szCs w:val="26"/>
        </w:rPr>
        <w:t xml:space="preserve"> de su padre </w:t>
      </w:r>
      <w:r>
        <w:rPr>
          <w:rFonts w:ascii="Arial" w:hAnsi="Arial" w:cs="Arial"/>
          <w:sz w:val="22"/>
          <w:szCs w:val="26"/>
        </w:rPr>
        <w:t>FERNANDO ANTONIO M</w:t>
      </w:r>
      <w:r w:rsidRPr="009F53D5">
        <w:rPr>
          <w:rFonts w:ascii="Arial" w:hAnsi="Arial" w:cs="Arial"/>
          <w:sz w:val="22"/>
          <w:szCs w:val="26"/>
        </w:rPr>
        <w:t>ONSALVE</w:t>
      </w:r>
      <w:r>
        <w:rPr>
          <w:rFonts w:ascii="Arial" w:hAnsi="Arial" w:cs="Arial"/>
          <w:sz w:val="22"/>
          <w:szCs w:val="26"/>
        </w:rPr>
        <w:t xml:space="preserve"> ARROYAVE.</w:t>
      </w:r>
    </w:p>
    <w:p w:rsidR="00DA6EEA" w:rsidRPr="006C2C7B" w:rsidRDefault="00DA6EEA" w:rsidP="00DA6EEA">
      <w:pPr>
        <w:pStyle w:val="Sinespaciado21"/>
        <w:spacing w:line="360" w:lineRule="auto"/>
        <w:ind w:firstLine="2835"/>
        <w:jc w:val="both"/>
        <w:rPr>
          <w:rFonts w:ascii="Arial" w:hAnsi="Arial" w:cs="Arial"/>
          <w:spacing w:val="-3"/>
          <w:sz w:val="16"/>
          <w:szCs w:val="26"/>
        </w:rPr>
      </w:pPr>
    </w:p>
    <w:p w:rsidR="00DA6EEA" w:rsidRPr="009F53D5" w:rsidRDefault="00DA6EEA" w:rsidP="00DA6EEA">
      <w:pPr>
        <w:pStyle w:val="Sinespaciado21"/>
        <w:spacing w:line="360" w:lineRule="auto"/>
        <w:ind w:firstLine="2835"/>
        <w:jc w:val="both"/>
        <w:rPr>
          <w:rFonts w:ascii="Arial" w:hAnsi="Arial" w:cs="Arial"/>
          <w:spacing w:val="-3"/>
          <w:sz w:val="26"/>
          <w:szCs w:val="26"/>
        </w:rPr>
      </w:pPr>
      <w:r w:rsidRPr="009F53D5">
        <w:rPr>
          <w:rFonts w:ascii="Arial" w:hAnsi="Arial" w:cs="Arial"/>
          <w:spacing w:val="-3"/>
          <w:sz w:val="26"/>
          <w:szCs w:val="26"/>
        </w:rPr>
        <w:t>Tercero: Notifíquese esta decisión a las partes por el medio más expedito posible (Art. 5o. del Decreto 306 de 1992).</w:t>
      </w:r>
    </w:p>
    <w:p w:rsidR="00DA6EEA" w:rsidRPr="009F53D5" w:rsidRDefault="00DA6EEA" w:rsidP="00DA6EEA">
      <w:pPr>
        <w:pStyle w:val="Sinespaciado21"/>
        <w:spacing w:line="360" w:lineRule="auto"/>
        <w:ind w:firstLine="2835"/>
        <w:jc w:val="both"/>
        <w:rPr>
          <w:rFonts w:ascii="Arial" w:hAnsi="Arial" w:cs="Arial"/>
          <w:spacing w:val="-3"/>
          <w:sz w:val="16"/>
          <w:szCs w:val="26"/>
        </w:rPr>
      </w:pPr>
    </w:p>
    <w:p w:rsidR="00DA6EEA" w:rsidRPr="009F53D5" w:rsidRDefault="00DA6EEA" w:rsidP="00DA6EEA">
      <w:pPr>
        <w:pStyle w:val="Sinespaciado21"/>
        <w:spacing w:line="360" w:lineRule="auto"/>
        <w:ind w:firstLine="2835"/>
        <w:jc w:val="both"/>
        <w:rPr>
          <w:rFonts w:ascii="Arial" w:hAnsi="Arial" w:cs="Arial"/>
          <w:spacing w:val="-3"/>
          <w:sz w:val="26"/>
          <w:szCs w:val="26"/>
        </w:rPr>
      </w:pPr>
      <w:r w:rsidRPr="009F53D5">
        <w:rPr>
          <w:rFonts w:ascii="Arial" w:hAnsi="Arial" w:cs="Arial"/>
          <w:spacing w:val="-3"/>
          <w:sz w:val="26"/>
          <w:szCs w:val="26"/>
          <w:lang w:val="es-CO" w:eastAsia="en-US"/>
        </w:rPr>
        <w:t xml:space="preserve">Cuarto: </w:t>
      </w:r>
      <w:r w:rsidRPr="009F53D5">
        <w:rPr>
          <w:rFonts w:ascii="Arial" w:hAnsi="Arial" w:cs="Arial"/>
          <w:spacing w:val="-3"/>
          <w:sz w:val="26"/>
          <w:szCs w:val="26"/>
        </w:rPr>
        <w:t>Si no fuere impugnada esta decisión, remítase el expediente a la Honorable Corte Constitucional para su eventual revisión.</w:t>
      </w:r>
    </w:p>
    <w:p w:rsidR="00DA6EEA" w:rsidRPr="009F53D5" w:rsidRDefault="00DA6EEA" w:rsidP="00DA6EEA">
      <w:pPr>
        <w:pStyle w:val="Sinespaciado21"/>
        <w:spacing w:line="360" w:lineRule="auto"/>
        <w:ind w:firstLine="2835"/>
        <w:jc w:val="both"/>
        <w:rPr>
          <w:rFonts w:ascii="Arial" w:hAnsi="Arial" w:cs="Arial"/>
          <w:spacing w:val="-3"/>
          <w:sz w:val="16"/>
          <w:szCs w:val="26"/>
        </w:rPr>
      </w:pPr>
    </w:p>
    <w:p w:rsidR="00DA6EEA" w:rsidRPr="009F53D5" w:rsidRDefault="00DA6EEA" w:rsidP="00DA6EEA">
      <w:pPr>
        <w:pStyle w:val="Sinespaciado21"/>
        <w:spacing w:line="360" w:lineRule="auto"/>
        <w:ind w:firstLine="2835"/>
        <w:jc w:val="both"/>
        <w:rPr>
          <w:rFonts w:ascii="Arial" w:hAnsi="Arial" w:cs="Arial"/>
          <w:sz w:val="26"/>
          <w:szCs w:val="26"/>
        </w:rPr>
      </w:pPr>
      <w:r>
        <w:rPr>
          <w:rFonts w:ascii="Arial" w:hAnsi="Arial" w:cs="Arial"/>
          <w:spacing w:val="-3"/>
          <w:sz w:val="26"/>
          <w:szCs w:val="26"/>
        </w:rPr>
        <w:t xml:space="preserve">Quinto: </w:t>
      </w:r>
      <w:r w:rsidRPr="009F53D5">
        <w:rPr>
          <w:rFonts w:ascii="Arial" w:hAnsi="Arial" w:cs="Arial"/>
          <w:spacing w:val="-3"/>
          <w:sz w:val="26"/>
          <w:szCs w:val="26"/>
        </w:rPr>
        <w:t xml:space="preserve">Archivar las presentes diligencias previas anotaciones en los libros </w:t>
      </w:r>
      <w:proofErr w:type="spellStart"/>
      <w:r w:rsidRPr="009F53D5">
        <w:rPr>
          <w:rFonts w:ascii="Arial" w:hAnsi="Arial" w:cs="Arial"/>
          <w:spacing w:val="-3"/>
          <w:sz w:val="26"/>
          <w:szCs w:val="26"/>
        </w:rPr>
        <w:t>radicadores</w:t>
      </w:r>
      <w:proofErr w:type="spellEnd"/>
      <w:r w:rsidRPr="009F53D5">
        <w:rPr>
          <w:rFonts w:ascii="Arial" w:hAnsi="Arial" w:cs="Arial"/>
          <w:spacing w:val="-3"/>
          <w:sz w:val="26"/>
          <w:szCs w:val="26"/>
        </w:rPr>
        <w:t>, una vez agotado el trámite ante la Corte Constitucional</w:t>
      </w:r>
    </w:p>
    <w:p w:rsidR="00DA6EEA" w:rsidRPr="009F53D5" w:rsidRDefault="00DA6EEA" w:rsidP="00DA6EEA">
      <w:pPr>
        <w:pStyle w:val="Sinespaciado2"/>
        <w:spacing w:line="360" w:lineRule="auto"/>
        <w:ind w:firstLine="2835"/>
        <w:jc w:val="both"/>
        <w:rPr>
          <w:rFonts w:ascii="Arial" w:hAnsi="Arial" w:cs="Arial"/>
          <w:spacing w:val="-3"/>
          <w:sz w:val="16"/>
          <w:szCs w:val="26"/>
          <w:lang w:val="es-ES"/>
        </w:rPr>
      </w:pPr>
    </w:p>
    <w:p w:rsidR="00DA6EEA" w:rsidRPr="009F53D5" w:rsidRDefault="00DA6EEA" w:rsidP="00DA6EEA">
      <w:pPr>
        <w:pStyle w:val="Sinespaciado2"/>
        <w:spacing w:line="360" w:lineRule="auto"/>
        <w:ind w:firstLine="2835"/>
        <w:jc w:val="both"/>
        <w:rPr>
          <w:rFonts w:ascii="Arial" w:hAnsi="Arial" w:cs="Arial"/>
          <w:spacing w:val="-3"/>
          <w:sz w:val="26"/>
          <w:szCs w:val="26"/>
        </w:rPr>
      </w:pPr>
      <w:r w:rsidRPr="009F53D5">
        <w:rPr>
          <w:rFonts w:ascii="Arial" w:hAnsi="Arial" w:cs="Arial"/>
          <w:spacing w:val="-3"/>
          <w:sz w:val="26"/>
          <w:szCs w:val="26"/>
        </w:rPr>
        <w:t>Notifíquese y cúmplase</w:t>
      </w:r>
    </w:p>
    <w:p w:rsidR="00DA6EEA" w:rsidRPr="009F53D5" w:rsidRDefault="00DA6EEA" w:rsidP="00DA6EEA">
      <w:pPr>
        <w:pStyle w:val="Sinespaciado2"/>
        <w:spacing w:line="360" w:lineRule="auto"/>
        <w:ind w:firstLine="2835"/>
        <w:jc w:val="both"/>
        <w:rPr>
          <w:rFonts w:ascii="Arial" w:hAnsi="Arial" w:cs="Arial"/>
          <w:spacing w:val="-3"/>
          <w:sz w:val="16"/>
          <w:szCs w:val="26"/>
        </w:rPr>
      </w:pPr>
    </w:p>
    <w:p w:rsidR="00DA6EEA" w:rsidRPr="009F53D5" w:rsidRDefault="00DA6EEA" w:rsidP="00DA6EEA">
      <w:pPr>
        <w:pStyle w:val="Sinespaciado2"/>
        <w:spacing w:line="360" w:lineRule="auto"/>
        <w:ind w:firstLine="2835"/>
        <w:jc w:val="both"/>
        <w:rPr>
          <w:rFonts w:ascii="Arial" w:hAnsi="Arial" w:cs="Arial"/>
          <w:spacing w:val="-3"/>
          <w:sz w:val="26"/>
          <w:szCs w:val="26"/>
        </w:rPr>
      </w:pPr>
      <w:r w:rsidRPr="009F53D5">
        <w:rPr>
          <w:rFonts w:ascii="Arial" w:hAnsi="Arial" w:cs="Arial"/>
          <w:spacing w:val="-3"/>
          <w:sz w:val="26"/>
          <w:szCs w:val="26"/>
        </w:rPr>
        <w:t>Los Magistrados,</w:t>
      </w: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53D5" w:rsidRDefault="00DA6EEA" w:rsidP="00DA6EEA">
      <w:pPr>
        <w:pStyle w:val="Sinespaciado2"/>
        <w:spacing w:line="360" w:lineRule="auto"/>
        <w:ind w:firstLine="2835"/>
        <w:rPr>
          <w:rFonts w:ascii="Arial" w:hAnsi="Arial" w:cs="Arial"/>
          <w:spacing w:val="-3"/>
        </w:rPr>
      </w:pPr>
      <w:proofErr w:type="spellStart"/>
      <w:r w:rsidRPr="009F53D5">
        <w:rPr>
          <w:rFonts w:ascii="Arial" w:hAnsi="Arial" w:cs="Arial"/>
          <w:spacing w:val="-3"/>
        </w:rPr>
        <w:t>EDDER</w:t>
      </w:r>
      <w:proofErr w:type="spellEnd"/>
      <w:r w:rsidRPr="009F53D5">
        <w:rPr>
          <w:rFonts w:ascii="Arial" w:hAnsi="Arial" w:cs="Arial"/>
          <w:spacing w:val="-3"/>
        </w:rPr>
        <w:t xml:space="preserve"> JIMMY SÁNCHEZ </w:t>
      </w:r>
      <w:proofErr w:type="spellStart"/>
      <w:r w:rsidRPr="009F53D5">
        <w:rPr>
          <w:rFonts w:ascii="Arial" w:hAnsi="Arial" w:cs="Arial"/>
          <w:spacing w:val="-3"/>
        </w:rPr>
        <w:t>CALAMBÁS</w:t>
      </w:r>
      <w:proofErr w:type="spellEnd"/>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53D5" w:rsidRDefault="00DA6EEA" w:rsidP="00DA6EEA">
      <w:pPr>
        <w:pStyle w:val="Sinespaciado2"/>
        <w:spacing w:line="360" w:lineRule="auto"/>
        <w:ind w:firstLine="2835"/>
        <w:rPr>
          <w:rFonts w:ascii="Arial" w:hAnsi="Arial" w:cs="Arial"/>
          <w:spacing w:val="-3"/>
        </w:rPr>
      </w:pPr>
      <w:r w:rsidRPr="009F53D5">
        <w:rPr>
          <w:rFonts w:ascii="Arial" w:hAnsi="Arial" w:cs="Arial"/>
          <w:spacing w:val="-3"/>
        </w:rPr>
        <w:t>JAIME ALBERTO SARAZA NARANJO</w:t>
      </w: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9F14C6" w:rsidRDefault="00DA6EEA" w:rsidP="00DA6EEA">
      <w:pPr>
        <w:pStyle w:val="Sinespaciado2"/>
        <w:spacing w:line="360" w:lineRule="auto"/>
        <w:ind w:firstLine="2835"/>
        <w:rPr>
          <w:rFonts w:ascii="Arial" w:hAnsi="Arial" w:cs="Arial"/>
          <w:spacing w:val="-3"/>
          <w:szCs w:val="26"/>
        </w:rPr>
      </w:pPr>
    </w:p>
    <w:p w:rsidR="00DA6EEA" w:rsidRPr="007B21AC" w:rsidRDefault="00DA6EEA" w:rsidP="007B21AC">
      <w:pPr>
        <w:pStyle w:val="Sinespaciado2"/>
        <w:spacing w:line="360" w:lineRule="auto"/>
        <w:ind w:firstLine="2835"/>
        <w:rPr>
          <w:rFonts w:ascii="Arial" w:hAnsi="Arial" w:cs="Arial"/>
        </w:rPr>
      </w:pPr>
      <w:r w:rsidRPr="009F53D5">
        <w:rPr>
          <w:rFonts w:ascii="Arial" w:hAnsi="Arial" w:cs="Arial"/>
        </w:rPr>
        <w:t>CLAUDIA MARÍA ARCILA RÍOS</w:t>
      </w:r>
    </w:p>
    <w:sectPr w:rsidR="00DA6EEA" w:rsidRPr="007B21AC" w:rsidSect="0080190F">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05" w:rsidRDefault="00753005" w:rsidP="00DA6EEA">
      <w:r>
        <w:separator/>
      </w:r>
    </w:p>
  </w:endnote>
  <w:endnote w:type="continuationSeparator" w:id="0">
    <w:p w:rsidR="00753005" w:rsidRDefault="00753005" w:rsidP="00D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5C168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72DA8">
      <w:rPr>
        <w:rFonts w:ascii="Arial" w:hAnsi="Arial" w:cs="Arial"/>
        <w:noProof/>
        <w:sz w:val="22"/>
        <w:szCs w:val="22"/>
      </w:rPr>
      <w:t>10</w:t>
    </w:r>
    <w:r w:rsidRPr="00B97631">
      <w:rPr>
        <w:rFonts w:ascii="Arial" w:hAnsi="Arial" w:cs="Arial"/>
        <w:sz w:val="22"/>
        <w:szCs w:val="22"/>
      </w:rPr>
      <w:fldChar w:fldCharType="end"/>
    </w:r>
  </w:p>
  <w:p w:rsidR="00105A25" w:rsidRDefault="00753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05" w:rsidRDefault="00753005" w:rsidP="00DA6EEA">
      <w:r>
        <w:separator/>
      </w:r>
    </w:p>
  </w:footnote>
  <w:footnote w:type="continuationSeparator" w:id="0">
    <w:p w:rsidR="00753005" w:rsidRDefault="00753005" w:rsidP="00DA6EEA">
      <w:r>
        <w:continuationSeparator/>
      </w:r>
    </w:p>
  </w:footnote>
  <w:footnote w:id="1">
    <w:p w:rsidR="00DA6EEA" w:rsidRPr="001A19DF" w:rsidRDefault="00DA6EEA" w:rsidP="00DA6EEA">
      <w:pPr>
        <w:pStyle w:val="Textonotapie"/>
        <w:rPr>
          <w:rFonts w:ascii="Arial" w:hAnsi="Arial" w:cs="Arial"/>
          <w:lang w:val="es-CO"/>
        </w:rPr>
      </w:pPr>
      <w:r w:rsidRPr="001A19DF">
        <w:rPr>
          <w:rStyle w:val="Refdenotaalpie"/>
          <w:rFonts w:ascii="Arial" w:hAnsi="Arial" w:cs="Arial"/>
        </w:rPr>
        <w:footnoteRef/>
      </w:r>
      <w:r w:rsidRPr="001A19DF">
        <w:rPr>
          <w:rFonts w:ascii="Arial" w:hAnsi="Arial" w:cs="Arial"/>
        </w:rPr>
        <w:t xml:space="preserve"> </w:t>
      </w:r>
      <w:r>
        <w:rPr>
          <w:rFonts w:ascii="Arial" w:hAnsi="Arial" w:cs="Arial"/>
          <w:lang w:val="es-CO"/>
        </w:rPr>
        <w:t>Ibídem</w:t>
      </w:r>
      <w:r w:rsidRPr="001A19DF">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5C1680"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5C1680"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45FDCE7" wp14:editId="4CAA787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753005" w:rsidP="00BF55E4">
    <w:pPr>
      <w:pStyle w:val="Sinespaciado1"/>
      <w:rPr>
        <w:rFonts w:ascii="Arial" w:hAnsi="Arial" w:cs="Arial"/>
        <w:sz w:val="16"/>
        <w:szCs w:val="16"/>
      </w:rPr>
    </w:pPr>
  </w:p>
  <w:p w:rsidR="00BF55E4" w:rsidRPr="005643A9" w:rsidRDefault="00753005" w:rsidP="00BF55E4">
    <w:pPr>
      <w:pStyle w:val="Sinespaciado2"/>
      <w:rPr>
        <w:rFonts w:ascii="Arial" w:hAnsi="Arial" w:cs="Arial"/>
        <w:sz w:val="16"/>
        <w:szCs w:val="16"/>
      </w:rPr>
    </w:pPr>
  </w:p>
  <w:p w:rsidR="00BF55E4" w:rsidRDefault="005C1680"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5C1680"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66001-22-13-000-2016-00906-00</w:t>
    </w:r>
  </w:p>
  <w:p w:rsidR="00BF55E4" w:rsidRPr="005643A9" w:rsidRDefault="005C1680"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EA"/>
    <w:rsid w:val="00010679"/>
    <w:rsid w:val="00037AC9"/>
    <w:rsid w:val="00195906"/>
    <w:rsid w:val="0028792A"/>
    <w:rsid w:val="00421319"/>
    <w:rsid w:val="005C1680"/>
    <w:rsid w:val="00672DA8"/>
    <w:rsid w:val="007036F5"/>
    <w:rsid w:val="00753005"/>
    <w:rsid w:val="00770F85"/>
    <w:rsid w:val="00792940"/>
    <w:rsid w:val="007B21AC"/>
    <w:rsid w:val="007D3CDF"/>
    <w:rsid w:val="007F6C42"/>
    <w:rsid w:val="00970AC4"/>
    <w:rsid w:val="00A26F2B"/>
    <w:rsid w:val="00B52263"/>
    <w:rsid w:val="00BB5CBD"/>
    <w:rsid w:val="00BC6CC8"/>
    <w:rsid w:val="00DA6EEA"/>
    <w:rsid w:val="00E407A2"/>
    <w:rsid w:val="00EC7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0B26-D139-4974-B045-B6D1E04E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E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DA6EEA"/>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DA6EEA"/>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A6EEA"/>
    <w:rPr>
      <w:vertAlign w:val="superscript"/>
    </w:rPr>
  </w:style>
  <w:style w:type="paragraph" w:customStyle="1" w:styleId="Sinespaciado1">
    <w:name w:val="Sin espaciado1"/>
    <w:link w:val="NoSpacingChar"/>
    <w:uiPriority w:val="99"/>
    <w:rsid w:val="00DA6EEA"/>
    <w:pPr>
      <w:spacing w:after="0" w:line="240" w:lineRule="auto"/>
    </w:pPr>
    <w:rPr>
      <w:rFonts w:ascii="Calibri" w:eastAsia="Times New Roman" w:hAnsi="Calibri" w:cs="Times New Roman"/>
      <w:lang w:val="es-CO"/>
    </w:rPr>
  </w:style>
  <w:style w:type="paragraph" w:styleId="Encabezado">
    <w:name w:val="header"/>
    <w:basedOn w:val="Normal"/>
    <w:link w:val="EncabezadoCar"/>
    <w:rsid w:val="00DA6EEA"/>
    <w:pPr>
      <w:tabs>
        <w:tab w:val="center" w:pos="4419"/>
        <w:tab w:val="right" w:pos="8838"/>
      </w:tabs>
    </w:pPr>
  </w:style>
  <w:style w:type="character" w:customStyle="1" w:styleId="EncabezadoCar">
    <w:name w:val="Encabezado Car"/>
    <w:basedOn w:val="Fuentedeprrafopredeter"/>
    <w:link w:val="Encabezado"/>
    <w:rsid w:val="00DA6EE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A6EEA"/>
    <w:pPr>
      <w:tabs>
        <w:tab w:val="center" w:pos="4419"/>
        <w:tab w:val="right" w:pos="8838"/>
      </w:tabs>
    </w:pPr>
  </w:style>
  <w:style w:type="character" w:customStyle="1" w:styleId="PiedepginaCar">
    <w:name w:val="Pie de página Car"/>
    <w:basedOn w:val="Fuentedeprrafopredeter"/>
    <w:link w:val="Piedepgina"/>
    <w:uiPriority w:val="99"/>
    <w:rsid w:val="00DA6EEA"/>
    <w:rPr>
      <w:rFonts w:ascii="Times New Roman" w:eastAsia="Times New Roman" w:hAnsi="Times New Roman" w:cs="Times New Roman"/>
      <w:sz w:val="20"/>
      <w:szCs w:val="20"/>
      <w:lang w:eastAsia="es-ES"/>
    </w:rPr>
  </w:style>
  <w:style w:type="paragraph" w:customStyle="1" w:styleId="Sinespaciado3">
    <w:name w:val="Sin espaciado3"/>
    <w:uiPriority w:val="99"/>
    <w:rsid w:val="00DA6EEA"/>
    <w:pPr>
      <w:spacing w:after="0" w:line="240" w:lineRule="auto"/>
    </w:pPr>
    <w:rPr>
      <w:rFonts w:ascii="Calibri" w:eastAsia="Times New Roman" w:hAnsi="Calibri" w:cs="Times New Roman"/>
      <w:lang w:val="es-CO"/>
    </w:rPr>
  </w:style>
  <w:style w:type="paragraph" w:customStyle="1" w:styleId="Sinespaciado2">
    <w:name w:val="Sin espaciado2"/>
    <w:uiPriority w:val="99"/>
    <w:rsid w:val="00DA6EEA"/>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DA6EEA"/>
    <w:rPr>
      <w:rFonts w:ascii="Calibri" w:eastAsia="Times New Roman" w:hAnsi="Calibri" w:cs="Times New Roman"/>
      <w:lang w:val="es-CO"/>
    </w:rPr>
  </w:style>
  <w:style w:type="paragraph" w:customStyle="1" w:styleId="Sinespaciado21">
    <w:name w:val="Sin espaciado21"/>
    <w:uiPriority w:val="99"/>
    <w:rsid w:val="00DA6EEA"/>
    <w:pPr>
      <w:spacing w:after="0" w:line="240" w:lineRule="auto"/>
    </w:pPr>
    <w:rPr>
      <w:rFonts w:ascii="Times New Roman" w:eastAsia="Times New Roman" w:hAnsi="Times New Roman" w:cs="Times New Roman"/>
      <w:sz w:val="20"/>
      <w:szCs w:val="20"/>
      <w:lang w:eastAsia="es-ES"/>
    </w:rPr>
  </w:style>
  <w:style w:type="paragraph" w:customStyle="1" w:styleId="Style6">
    <w:name w:val="Style6"/>
    <w:basedOn w:val="Normal"/>
    <w:uiPriority w:val="99"/>
    <w:rsid w:val="00DA6EEA"/>
    <w:pPr>
      <w:widowControl w:val="0"/>
      <w:autoSpaceDE w:val="0"/>
      <w:autoSpaceDN w:val="0"/>
      <w:adjustRightInd w:val="0"/>
      <w:spacing w:line="292" w:lineRule="exact"/>
      <w:ind w:hanging="360"/>
      <w:jc w:val="both"/>
    </w:pPr>
    <w:rPr>
      <w:rFonts w:ascii="Calibri" w:eastAsiaTheme="minorEastAsia" w:hAnsi="Calibri" w:cstheme="minorBidi"/>
      <w:sz w:val="24"/>
      <w:szCs w:val="24"/>
    </w:rPr>
  </w:style>
  <w:style w:type="character" w:customStyle="1" w:styleId="FontStyle11">
    <w:name w:val="Font Style11"/>
    <w:basedOn w:val="Fuentedeprrafopredeter"/>
    <w:uiPriority w:val="99"/>
    <w:rsid w:val="00DA6EEA"/>
    <w:rPr>
      <w:rFonts w:ascii="Calibri" w:hAnsi="Calibri" w:cs="Calibri"/>
      <w:b/>
      <w:bCs/>
      <w:color w:val="000000"/>
      <w:sz w:val="20"/>
      <w:szCs w:val="20"/>
    </w:rPr>
  </w:style>
  <w:style w:type="character" w:customStyle="1" w:styleId="FontStyle26">
    <w:name w:val="Font Style26"/>
    <w:basedOn w:val="Fuentedeprrafopredeter"/>
    <w:uiPriority w:val="99"/>
    <w:rsid w:val="00DA6EEA"/>
    <w:rPr>
      <w:rFonts w:ascii="Arial" w:hAnsi="Arial" w:cs="Arial"/>
      <w:color w:val="000000"/>
      <w:sz w:val="18"/>
      <w:szCs w:val="18"/>
    </w:rPr>
  </w:style>
  <w:style w:type="character" w:customStyle="1" w:styleId="FontStyle44">
    <w:name w:val="Font Style44"/>
    <w:basedOn w:val="Fuentedeprrafopredeter"/>
    <w:uiPriority w:val="99"/>
    <w:rsid w:val="00DA6EEA"/>
    <w:rPr>
      <w:rFonts w:ascii="Arial" w:hAnsi="Arial" w:cs="Arial"/>
      <w:b/>
      <w:bCs/>
      <w:color w:val="000000"/>
      <w:sz w:val="16"/>
      <w:szCs w:val="16"/>
    </w:rPr>
  </w:style>
  <w:style w:type="character" w:customStyle="1" w:styleId="apple-converted-space">
    <w:name w:val="apple-converted-space"/>
    <w:basedOn w:val="Fuentedeprrafopredeter"/>
    <w:rsid w:val="00DA6EEA"/>
  </w:style>
  <w:style w:type="paragraph" w:styleId="Sinespaciado">
    <w:name w:val="No Spacing"/>
    <w:link w:val="SinespaciadoCar"/>
    <w:uiPriority w:val="1"/>
    <w:qFormat/>
    <w:rsid w:val="00672DA8"/>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672DA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2570</Words>
  <Characters>14141</Characters>
  <Application>Microsoft Office Word</Application>
  <DocSecurity>0</DocSecurity>
  <Lines>117</Lines>
  <Paragraphs>33</Paragraphs>
  <ScaleCrop>false</ScaleCrop>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14</cp:revision>
  <dcterms:created xsi:type="dcterms:W3CDTF">2016-10-07T20:17:00Z</dcterms:created>
  <dcterms:modified xsi:type="dcterms:W3CDTF">2017-01-12T18:57:00Z</dcterms:modified>
</cp:coreProperties>
</file>