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FC" w:rsidRDefault="00707AFC" w:rsidP="00302927">
      <w:pPr>
        <w:tabs>
          <w:tab w:val="center" w:pos="4419"/>
          <w:tab w:val="right" w:pos="8838"/>
        </w:tabs>
        <w:spacing w:line="360" w:lineRule="auto"/>
        <w:ind w:right="-7"/>
        <w:rPr>
          <w:rFonts w:ascii="Arial Narrow" w:hAnsi="Arial Narrow"/>
          <w:b/>
          <w:i/>
          <w:sz w:val="29"/>
          <w:szCs w:val="29"/>
        </w:rPr>
      </w:pPr>
    </w:p>
    <w:p w:rsidR="00602B14" w:rsidRPr="00662EA4" w:rsidRDefault="00602B14" w:rsidP="00602B14">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b/>
          <w:i/>
          <w:sz w:val="29"/>
          <w:szCs w:val="29"/>
        </w:rPr>
        <w:t>TRIBUNAL SUPERIOR DEL DISTRITO</w:t>
      </w:r>
    </w:p>
    <w:p w:rsidR="00602B14" w:rsidRPr="00662EA4" w:rsidRDefault="00602B14" w:rsidP="00602B14">
      <w:pPr>
        <w:tabs>
          <w:tab w:val="center" w:pos="4419"/>
          <w:tab w:val="right" w:pos="8838"/>
        </w:tabs>
        <w:spacing w:line="360" w:lineRule="auto"/>
        <w:ind w:right="-7"/>
        <w:jc w:val="center"/>
        <w:rPr>
          <w:rFonts w:ascii="Arial Narrow" w:hAnsi="Arial Narrow"/>
          <w:b/>
          <w:i/>
          <w:sz w:val="29"/>
          <w:szCs w:val="29"/>
        </w:rPr>
      </w:pPr>
      <w:r>
        <w:rPr>
          <w:rFonts w:ascii="Arial Narrow" w:hAnsi="Arial Narrow"/>
          <w:b/>
          <w:i/>
          <w:noProof/>
          <w:spacing w:val="-3"/>
          <w:sz w:val="29"/>
          <w:szCs w:val="29"/>
        </w:rPr>
        <w:drawing>
          <wp:inline distT="0" distB="0" distL="0" distR="0">
            <wp:extent cx="6477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02B14" w:rsidRPr="000234AC" w:rsidRDefault="00602B14" w:rsidP="00602B14">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b/>
          <w:i/>
          <w:sz w:val="29"/>
          <w:szCs w:val="29"/>
        </w:rPr>
        <w:t>PEREIRA RISARALDA</w:t>
      </w:r>
    </w:p>
    <w:p w:rsidR="00602B14" w:rsidRPr="00662EA4" w:rsidRDefault="00602B14" w:rsidP="00602B14">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cs="Tahoma"/>
          <w:b/>
          <w:i/>
          <w:sz w:val="29"/>
          <w:szCs w:val="29"/>
          <w:lang w:val="es-CO"/>
        </w:rPr>
        <w:t>MAGISTRADO PONENTE: FRANCISCO JAVIER TAMAYO TABARES</w:t>
      </w:r>
    </w:p>
    <w:p w:rsidR="00602B14" w:rsidRDefault="00602B14" w:rsidP="00E52185">
      <w:pPr>
        <w:pStyle w:val="Sinespaciado"/>
      </w:pPr>
    </w:p>
    <w:p w:rsidR="00E52185" w:rsidRPr="00662EA4" w:rsidRDefault="00E52185" w:rsidP="00E52185">
      <w:pPr>
        <w:pStyle w:val="Sinespaciado"/>
      </w:pPr>
    </w:p>
    <w:p w:rsidR="00602B14" w:rsidRPr="00662EA4" w:rsidRDefault="00602B14" w:rsidP="00E52185">
      <w:pPr>
        <w:tabs>
          <w:tab w:val="center" w:pos="4419"/>
          <w:tab w:val="right" w:pos="8838"/>
        </w:tabs>
        <w:ind w:right="-7"/>
        <w:rPr>
          <w:rFonts w:ascii="Arial Narrow" w:hAnsi="Arial Narrow"/>
          <w:bCs/>
          <w:sz w:val="18"/>
          <w:szCs w:val="18"/>
        </w:rPr>
      </w:pPr>
      <w:r w:rsidRPr="00662EA4">
        <w:rPr>
          <w:rFonts w:ascii="Arial Narrow" w:hAnsi="Arial Narrow" w:cs="Tahoma"/>
          <w:i/>
          <w:sz w:val="18"/>
          <w:szCs w:val="18"/>
        </w:rPr>
        <w:t>Radicación Nro.</w:t>
      </w:r>
      <w:r w:rsidRPr="00662EA4">
        <w:rPr>
          <w:rFonts w:ascii="Arial Narrow" w:hAnsi="Arial Narrow" w:cs="Tahoma"/>
          <w:bCs/>
          <w:iCs/>
          <w:sz w:val="18"/>
          <w:szCs w:val="18"/>
        </w:rPr>
        <w:t xml:space="preserve">:      </w:t>
      </w:r>
      <w:r>
        <w:rPr>
          <w:rFonts w:ascii="Arial Narrow" w:hAnsi="Arial Narrow" w:cs="Tahoma"/>
          <w:bCs/>
          <w:iCs/>
          <w:sz w:val="18"/>
          <w:szCs w:val="18"/>
        </w:rPr>
        <w:t xml:space="preserve"> </w:t>
      </w:r>
      <w:r>
        <w:rPr>
          <w:rFonts w:ascii="Arial Narrow" w:hAnsi="Arial Narrow"/>
          <w:bCs/>
          <w:sz w:val="18"/>
          <w:szCs w:val="18"/>
          <w:lang w:val="es-CO"/>
        </w:rPr>
        <w:t>66001</w:t>
      </w:r>
      <w:r w:rsidRPr="00662EA4">
        <w:rPr>
          <w:rFonts w:ascii="Arial Narrow" w:hAnsi="Arial Narrow"/>
          <w:bCs/>
          <w:sz w:val="18"/>
          <w:szCs w:val="18"/>
        </w:rPr>
        <w:t>-31-05-</w:t>
      </w:r>
      <w:r>
        <w:rPr>
          <w:rFonts w:ascii="Arial Narrow" w:hAnsi="Arial Narrow"/>
          <w:bCs/>
          <w:sz w:val="18"/>
          <w:szCs w:val="18"/>
        </w:rPr>
        <w:t>004</w:t>
      </w:r>
      <w:r w:rsidRPr="00662EA4">
        <w:rPr>
          <w:rFonts w:ascii="Arial Narrow" w:hAnsi="Arial Narrow"/>
          <w:bCs/>
          <w:sz w:val="18"/>
          <w:szCs w:val="18"/>
        </w:rPr>
        <w:t>-201</w:t>
      </w:r>
      <w:r>
        <w:rPr>
          <w:rFonts w:ascii="Arial Narrow" w:hAnsi="Arial Narrow"/>
          <w:bCs/>
          <w:sz w:val="18"/>
          <w:szCs w:val="18"/>
          <w:lang w:val="es-CO"/>
        </w:rPr>
        <w:t>5</w:t>
      </w:r>
      <w:r w:rsidRPr="00662EA4">
        <w:rPr>
          <w:rFonts w:ascii="Arial Narrow" w:hAnsi="Arial Narrow"/>
          <w:bCs/>
          <w:sz w:val="18"/>
          <w:szCs w:val="18"/>
        </w:rPr>
        <w:t>-00</w:t>
      </w:r>
      <w:r>
        <w:rPr>
          <w:rFonts w:ascii="Arial Narrow" w:hAnsi="Arial Narrow"/>
          <w:bCs/>
          <w:sz w:val="18"/>
          <w:szCs w:val="18"/>
        </w:rPr>
        <w:t>585</w:t>
      </w:r>
      <w:r>
        <w:rPr>
          <w:rFonts w:ascii="Arial Narrow" w:hAnsi="Arial Narrow"/>
          <w:bCs/>
          <w:sz w:val="18"/>
          <w:szCs w:val="18"/>
          <w:lang w:val="es-CO"/>
        </w:rPr>
        <w:t>-01</w:t>
      </w:r>
    </w:p>
    <w:p w:rsidR="00602B14" w:rsidRPr="00662EA4" w:rsidRDefault="00F85DAD" w:rsidP="00E52185">
      <w:pPr>
        <w:jc w:val="both"/>
        <w:rPr>
          <w:rFonts w:ascii="Arial Narrow" w:hAnsi="Arial Narrow" w:cs="Tahoma"/>
          <w:sz w:val="18"/>
          <w:szCs w:val="18"/>
          <w:lang w:val="es-CO"/>
        </w:rPr>
      </w:pPr>
      <w:r>
        <w:rPr>
          <w:rFonts w:ascii="Arial Narrow" w:hAnsi="Arial Narrow" w:cs="Tahoma"/>
          <w:sz w:val="18"/>
          <w:szCs w:val="18"/>
          <w:lang w:val="es-CO"/>
        </w:rPr>
        <w:t>Proceso</w:t>
      </w:r>
      <w:r w:rsidR="00602B14" w:rsidRPr="00662EA4">
        <w:rPr>
          <w:rFonts w:ascii="Arial Narrow" w:hAnsi="Arial Narrow" w:cs="Tahoma"/>
          <w:sz w:val="18"/>
          <w:szCs w:val="18"/>
          <w:lang w:val="es-CO"/>
        </w:rPr>
        <w:t>:</w:t>
      </w:r>
      <w:r>
        <w:rPr>
          <w:rFonts w:ascii="Arial Narrow" w:hAnsi="Arial Narrow" w:cs="Tahoma"/>
          <w:sz w:val="18"/>
          <w:szCs w:val="18"/>
          <w:lang w:val="es-CO"/>
        </w:rPr>
        <w:t xml:space="preserve">                   </w:t>
      </w:r>
      <w:r w:rsidR="00602B14" w:rsidRPr="00662EA4">
        <w:rPr>
          <w:rFonts w:ascii="Arial Narrow" w:hAnsi="Arial Narrow" w:cs="Tahoma"/>
          <w:sz w:val="18"/>
          <w:szCs w:val="18"/>
          <w:lang w:val="es-CO"/>
        </w:rPr>
        <w:t xml:space="preserve">TUTELA 2ª INSTANCIA </w:t>
      </w:r>
    </w:p>
    <w:p w:rsidR="00602B14" w:rsidRPr="00662EA4" w:rsidRDefault="00F85DAD" w:rsidP="00F85DAD">
      <w:pPr>
        <w:jc w:val="both"/>
        <w:rPr>
          <w:rFonts w:ascii="Arial Narrow" w:hAnsi="Arial Narrow" w:cs="Tahoma"/>
          <w:sz w:val="18"/>
          <w:szCs w:val="18"/>
          <w:lang w:val="es-CO"/>
        </w:rPr>
      </w:pPr>
      <w:r>
        <w:rPr>
          <w:rFonts w:ascii="Arial Narrow" w:hAnsi="Arial Narrow" w:cs="Tahoma"/>
          <w:sz w:val="18"/>
          <w:szCs w:val="18"/>
          <w:lang w:val="es-CO"/>
        </w:rPr>
        <w:t xml:space="preserve">Accionante:               </w:t>
      </w:r>
      <w:r w:rsidR="000D7478">
        <w:rPr>
          <w:rFonts w:ascii="Arial Narrow" w:hAnsi="Arial Narrow" w:cs="Tahoma"/>
          <w:sz w:val="18"/>
          <w:szCs w:val="18"/>
          <w:lang w:val="es-CO"/>
        </w:rPr>
        <w:t xml:space="preserve">Juan Sebastián </w:t>
      </w:r>
      <w:r w:rsidR="00602B14">
        <w:rPr>
          <w:rFonts w:ascii="Arial Narrow" w:hAnsi="Arial Narrow" w:cs="Tahoma"/>
          <w:sz w:val="18"/>
          <w:szCs w:val="18"/>
          <w:lang w:val="es-CO"/>
        </w:rPr>
        <w:t xml:space="preserve">Galvis Muñeton actuando como agente oficioso de Claudia Lucia Gómez Hoyos </w:t>
      </w:r>
    </w:p>
    <w:p w:rsidR="00602B14" w:rsidRPr="00662EA4" w:rsidRDefault="00602B14" w:rsidP="00E52185">
      <w:pPr>
        <w:ind w:left="2835" w:hanging="2835"/>
        <w:jc w:val="both"/>
        <w:rPr>
          <w:rFonts w:ascii="Arial Narrow" w:hAnsi="Arial Narrow" w:cs="Tahoma"/>
          <w:sz w:val="18"/>
          <w:szCs w:val="18"/>
          <w:lang w:val="es-CO"/>
        </w:rPr>
      </w:pPr>
      <w:r w:rsidRPr="00662EA4">
        <w:rPr>
          <w:rFonts w:ascii="Arial Narrow" w:hAnsi="Arial Narrow" w:cs="Tahoma"/>
          <w:sz w:val="18"/>
          <w:szCs w:val="18"/>
          <w:lang w:val="es-CO"/>
        </w:rPr>
        <w:t>Accio</w:t>
      </w:r>
      <w:r w:rsidR="00EA1DDD">
        <w:rPr>
          <w:rFonts w:ascii="Arial Narrow" w:hAnsi="Arial Narrow" w:cs="Tahoma"/>
          <w:sz w:val="18"/>
          <w:szCs w:val="18"/>
          <w:lang w:val="es-CO"/>
        </w:rPr>
        <w:t>nado</w:t>
      </w:r>
      <w:r w:rsidRPr="00662EA4">
        <w:rPr>
          <w:rFonts w:ascii="Arial Narrow" w:hAnsi="Arial Narrow" w:cs="Tahoma"/>
          <w:sz w:val="18"/>
          <w:szCs w:val="18"/>
          <w:lang w:val="es-CO"/>
        </w:rPr>
        <w:t>:</w:t>
      </w:r>
      <w:r w:rsidR="00F85DAD">
        <w:rPr>
          <w:rFonts w:ascii="Arial Narrow" w:hAnsi="Arial Narrow" w:cs="Tahoma"/>
          <w:sz w:val="18"/>
          <w:szCs w:val="18"/>
          <w:lang w:val="es-CO"/>
        </w:rPr>
        <w:t xml:space="preserve">                </w:t>
      </w:r>
      <w:r>
        <w:rPr>
          <w:rFonts w:ascii="Arial Narrow" w:hAnsi="Arial Narrow" w:cs="Tahoma"/>
          <w:sz w:val="18"/>
          <w:szCs w:val="18"/>
          <w:lang w:val="es-CO"/>
        </w:rPr>
        <w:t xml:space="preserve">Servicio Nacional de Aprendizaje – Sena </w:t>
      </w:r>
    </w:p>
    <w:p w:rsidR="00602B14" w:rsidRPr="00662EA4" w:rsidRDefault="00602B14" w:rsidP="00E52185">
      <w:pPr>
        <w:jc w:val="both"/>
        <w:rPr>
          <w:rFonts w:ascii="Arial Narrow" w:hAnsi="Arial Narrow" w:cs="Tahoma"/>
          <w:sz w:val="18"/>
          <w:szCs w:val="18"/>
          <w:lang w:val="es-CO"/>
        </w:rPr>
      </w:pPr>
      <w:r w:rsidRPr="00662EA4">
        <w:rPr>
          <w:rFonts w:ascii="Arial Narrow" w:hAnsi="Arial Narrow" w:cs="Tahoma"/>
          <w:sz w:val="18"/>
          <w:szCs w:val="18"/>
          <w:lang w:val="es-CO"/>
        </w:rPr>
        <w:t>J</w:t>
      </w:r>
      <w:r w:rsidR="00EA1DDD">
        <w:rPr>
          <w:rFonts w:ascii="Arial Narrow" w:hAnsi="Arial Narrow" w:cs="Tahoma"/>
          <w:sz w:val="18"/>
          <w:szCs w:val="18"/>
          <w:lang w:val="es-CO"/>
        </w:rPr>
        <w:t>uzgado de Origen</w:t>
      </w:r>
      <w:r w:rsidRPr="00662EA4">
        <w:rPr>
          <w:rFonts w:ascii="Arial Narrow" w:hAnsi="Arial Narrow" w:cs="Tahoma"/>
          <w:sz w:val="18"/>
          <w:szCs w:val="18"/>
          <w:lang w:val="es-CO"/>
        </w:rPr>
        <w:t>:</w:t>
      </w:r>
      <w:r w:rsidR="00EA1DDD">
        <w:rPr>
          <w:rFonts w:ascii="Arial Narrow" w:hAnsi="Arial Narrow" w:cs="Tahoma"/>
          <w:sz w:val="18"/>
          <w:szCs w:val="18"/>
          <w:lang w:val="es-CO"/>
        </w:rPr>
        <w:t xml:space="preserve">  </w:t>
      </w:r>
      <w:r w:rsidRPr="00662EA4">
        <w:rPr>
          <w:rFonts w:ascii="Arial Narrow" w:hAnsi="Arial Narrow" w:cs="Tahoma"/>
          <w:sz w:val="18"/>
          <w:szCs w:val="18"/>
          <w:lang w:val="es-CO"/>
        </w:rPr>
        <w:t>Juzgado</w:t>
      </w:r>
      <w:r>
        <w:rPr>
          <w:rFonts w:ascii="Arial Narrow" w:hAnsi="Arial Narrow" w:cs="Tahoma"/>
          <w:sz w:val="18"/>
          <w:szCs w:val="18"/>
          <w:lang w:val="es-CO"/>
        </w:rPr>
        <w:t xml:space="preserve"> Cuarto </w:t>
      </w:r>
      <w:r w:rsidRPr="00662EA4">
        <w:rPr>
          <w:rFonts w:ascii="Arial Narrow" w:hAnsi="Arial Narrow" w:cs="Tahoma"/>
          <w:sz w:val="18"/>
          <w:szCs w:val="18"/>
          <w:lang w:val="es-CO"/>
        </w:rPr>
        <w:t xml:space="preserve">Laboral del Circuito de </w:t>
      </w:r>
      <w:r>
        <w:rPr>
          <w:rFonts w:ascii="Arial Narrow" w:hAnsi="Arial Narrow" w:cs="Tahoma"/>
          <w:sz w:val="18"/>
          <w:szCs w:val="18"/>
          <w:lang w:val="es-CO"/>
        </w:rPr>
        <w:t xml:space="preserve">Pereira </w:t>
      </w:r>
      <w:r w:rsidRPr="00662EA4">
        <w:rPr>
          <w:rFonts w:ascii="Arial Narrow" w:hAnsi="Arial Narrow" w:cs="Tahoma"/>
          <w:sz w:val="18"/>
          <w:szCs w:val="18"/>
          <w:lang w:val="es-CO"/>
        </w:rPr>
        <w:t>(Risaralda)</w:t>
      </w:r>
    </w:p>
    <w:p w:rsidR="00602B14" w:rsidRPr="00662EA4" w:rsidRDefault="00EA1DDD" w:rsidP="00E52185">
      <w:pPr>
        <w:jc w:val="both"/>
        <w:rPr>
          <w:rFonts w:ascii="Arial Narrow" w:hAnsi="Arial Narrow" w:cs="Tahoma"/>
          <w:bCs/>
          <w:sz w:val="18"/>
          <w:szCs w:val="18"/>
          <w:lang w:val="es-CO"/>
        </w:rPr>
      </w:pPr>
      <w:r>
        <w:rPr>
          <w:rFonts w:ascii="Arial Narrow" w:hAnsi="Arial Narrow" w:cs="Tahoma"/>
          <w:sz w:val="18"/>
          <w:szCs w:val="18"/>
          <w:lang w:val="es-CO"/>
        </w:rPr>
        <w:t>Providencia</w:t>
      </w:r>
      <w:r w:rsidR="00602B14" w:rsidRPr="00662EA4">
        <w:rPr>
          <w:rFonts w:ascii="Arial Narrow" w:hAnsi="Arial Narrow" w:cs="Tahoma"/>
          <w:sz w:val="18"/>
          <w:szCs w:val="18"/>
          <w:lang w:val="es-CO"/>
        </w:rPr>
        <w:t>:</w:t>
      </w:r>
      <w:r>
        <w:rPr>
          <w:rFonts w:ascii="Arial Narrow" w:hAnsi="Arial Narrow" w:cs="Tahoma"/>
          <w:sz w:val="18"/>
          <w:szCs w:val="18"/>
          <w:lang w:val="es-CO"/>
        </w:rPr>
        <w:t xml:space="preserve">              </w:t>
      </w:r>
      <w:r w:rsidR="00602B14">
        <w:rPr>
          <w:rFonts w:ascii="Arial Narrow" w:hAnsi="Arial Narrow" w:cs="Tahoma"/>
          <w:bCs/>
          <w:sz w:val="18"/>
          <w:szCs w:val="18"/>
          <w:lang w:val="es-CO"/>
        </w:rPr>
        <w:t xml:space="preserve">Segunda Instancia </w:t>
      </w:r>
    </w:p>
    <w:p w:rsidR="00A24495" w:rsidRDefault="00EA1DDD" w:rsidP="008504BA">
      <w:pPr>
        <w:jc w:val="both"/>
        <w:rPr>
          <w:rFonts w:ascii="Arial Narrow" w:hAnsi="Arial Narrow"/>
          <w:iCs/>
          <w:sz w:val="18"/>
          <w:szCs w:val="18"/>
          <w:bdr w:val="none" w:sz="0" w:space="0" w:color="auto" w:frame="1"/>
        </w:rPr>
      </w:pPr>
      <w:r>
        <w:rPr>
          <w:rFonts w:ascii="Arial Narrow" w:hAnsi="Arial Narrow" w:cs="Tahoma"/>
          <w:bCs/>
          <w:sz w:val="18"/>
          <w:szCs w:val="18"/>
          <w:lang w:val="es-CO"/>
        </w:rPr>
        <w:t>Tema</w:t>
      </w:r>
    </w:p>
    <w:p w:rsidR="00A24495" w:rsidRPr="001F0DD6" w:rsidRDefault="00A24495" w:rsidP="008504BA">
      <w:pPr>
        <w:ind w:left="1418"/>
        <w:jc w:val="both"/>
        <w:rPr>
          <w:rFonts w:ascii="Arial Narrow" w:hAnsi="Arial Narrow"/>
          <w:iCs/>
          <w:spacing w:val="-6"/>
          <w:sz w:val="18"/>
          <w:bdr w:val="none" w:sz="0" w:space="0" w:color="auto" w:frame="1"/>
        </w:rPr>
      </w:pPr>
      <w:r w:rsidRPr="001F0DD6">
        <w:rPr>
          <w:rFonts w:ascii="Arial Narrow" w:hAnsi="Arial Narrow"/>
          <w:iCs/>
          <w:spacing w:val="-6"/>
          <w:sz w:val="18"/>
          <w:bdr w:val="none" w:sz="0" w:space="0" w:color="auto" w:frame="1"/>
        </w:rPr>
        <w:t>DERECHO A LA EDUCACIÓN/</w:t>
      </w:r>
      <w:r w:rsidR="009C1F22" w:rsidRPr="001F0DD6">
        <w:rPr>
          <w:rFonts w:ascii="Arial Narrow" w:hAnsi="Arial Narrow"/>
          <w:iCs/>
          <w:spacing w:val="-6"/>
          <w:sz w:val="18"/>
          <w:bdr w:val="none" w:sz="0" w:space="0" w:color="auto" w:frame="1"/>
        </w:rPr>
        <w:t xml:space="preserve"> Improcedencia de la tutela </w:t>
      </w:r>
      <w:r w:rsidR="00CF545D" w:rsidRPr="001F0DD6">
        <w:rPr>
          <w:rFonts w:ascii="Arial Narrow" w:hAnsi="Arial Narrow"/>
          <w:iCs/>
          <w:spacing w:val="-6"/>
          <w:sz w:val="18"/>
          <w:bdr w:val="none" w:sz="0" w:space="0" w:color="auto" w:frame="1"/>
        </w:rPr>
        <w:t>para la expedición del título académico cuando no se acredita el cumplimiento de requisitos para ese efecto/</w:t>
      </w:r>
      <w:r w:rsidR="00C92676" w:rsidRPr="001F0DD6">
        <w:rPr>
          <w:rFonts w:ascii="Arial Narrow" w:hAnsi="Arial Narrow"/>
          <w:iCs/>
          <w:spacing w:val="-6"/>
          <w:sz w:val="18"/>
          <w:bdr w:val="none" w:sz="0" w:space="0" w:color="auto" w:frame="1"/>
        </w:rPr>
        <w:t xml:space="preserve"> Tutela medio idóneo para </w:t>
      </w:r>
      <w:r w:rsidR="006E7C69" w:rsidRPr="001F0DD6">
        <w:rPr>
          <w:rFonts w:ascii="Arial Narrow" w:hAnsi="Arial Narrow"/>
          <w:iCs/>
          <w:spacing w:val="-6"/>
          <w:sz w:val="18"/>
          <w:bdr w:val="none" w:sz="0" w:space="0" w:color="auto" w:frame="1"/>
        </w:rPr>
        <w:t>enmendar el error en trámite académico de registro de calificaciones</w:t>
      </w:r>
      <w:r w:rsidRPr="001F0DD6">
        <w:rPr>
          <w:rFonts w:ascii="Arial Narrow" w:hAnsi="Arial Narrow"/>
          <w:iCs/>
          <w:spacing w:val="-6"/>
          <w:sz w:val="18"/>
          <w:bdr w:val="none" w:sz="0" w:space="0" w:color="auto" w:frame="1"/>
        </w:rPr>
        <w:t xml:space="preserve"> </w:t>
      </w:r>
    </w:p>
    <w:p w:rsidR="00A24495" w:rsidRPr="001F0DD6" w:rsidRDefault="00A24495" w:rsidP="008504BA">
      <w:pPr>
        <w:ind w:left="1418"/>
        <w:jc w:val="both"/>
        <w:rPr>
          <w:rFonts w:ascii="Arial Narrow" w:hAnsi="Arial Narrow"/>
          <w:iCs/>
          <w:spacing w:val="-6"/>
          <w:sz w:val="18"/>
          <w:bdr w:val="none" w:sz="0" w:space="0" w:color="auto" w:frame="1"/>
        </w:rPr>
      </w:pPr>
    </w:p>
    <w:p w:rsidR="00A24495" w:rsidRPr="001F0DD6" w:rsidRDefault="00C92676" w:rsidP="008504BA">
      <w:pPr>
        <w:ind w:left="1418"/>
        <w:jc w:val="both"/>
        <w:rPr>
          <w:rFonts w:ascii="Arial Narrow" w:hAnsi="Arial Narrow"/>
          <w:spacing w:val="-6"/>
          <w:sz w:val="18"/>
          <w:shd w:val="clear" w:color="auto" w:fill="FFFFFF"/>
        </w:rPr>
      </w:pPr>
      <w:r w:rsidRPr="001F0DD6">
        <w:rPr>
          <w:rFonts w:ascii="Arial Narrow" w:hAnsi="Arial Narrow" w:cs="Arial"/>
          <w:spacing w:val="-6"/>
          <w:sz w:val="18"/>
        </w:rPr>
        <w:t>“</w:t>
      </w:r>
      <w:r w:rsidR="00A24495" w:rsidRPr="001F0DD6">
        <w:rPr>
          <w:rFonts w:ascii="Arial Narrow" w:hAnsi="Arial Narrow" w:cs="Arial"/>
          <w:spacing w:val="-6"/>
          <w:sz w:val="18"/>
        </w:rPr>
        <w:t xml:space="preserve">Para la Sala, la información que reposa en el expediente no es suficiente para dar por probado que la alumna cursó y aprobó todos los módulos de dicho programa de tecnología, siendo entonces improcedente presumir dicho requisito académico en favor de aquella, </w:t>
      </w:r>
      <w:r w:rsidR="00A24495" w:rsidRPr="001F0DD6">
        <w:rPr>
          <w:rFonts w:ascii="Arial Narrow" w:hAnsi="Arial Narrow"/>
          <w:spacing w:val="-6"/>
          <w:sz w:val="18"/>
          <w:shd w:val="clear" w:color="auto" w:fill="FFFFFF"/>
        </w:rPr>
        <w:t xml:space="preserve">pues no le corresponde al juez constitucional certificar la satisfacción de requisitos académicos que no se cumplieron dentro del marco normativo de cada institución, por lo que no se acredita </w:t>
      </w:r>
      <w:r w:rsidR="00A24495" w:rsidRPr="001F0DD6">
        <w:rPr>
          <w:rFonts w:ascii="Arial Narrow" w:hAnsi="Arial Narrow" w:cs="Arial"/>
          <w:spacing w:val="-6"/>
          <w:sz w:val="18"/>
        </w:rPr>
        <w:t xml:space="preserve">la vulneración del goce efectivo del derecho a la educación ante la falta de expedición del título y acta de grado que la certifiquen como Tecnóloga en Administración Hotelera, en la medida en que </w:t>
      </w:r>
      <w:r w:rsidR="00A24495" w:rsidRPr="001F0DD6">
        <w:rPr>
          <w:rFonts w:ascii="Arial Narrow" w:hAnsi="Arial Narrow"/>
          <w:spacing w:val="-6"/>
          <w:sz w:val="18"/>
          <w:shd w:val="clear" w:color="auto" w:fill="FFFFFF"/>
        </w:rPr>
        <w:t xml:space="preserve">la existencia de diversos requisitos para obtener un título no es una conducta discriminatoria, sino expresión de la autonomía universitaria amparada por el ordenamiento superior. </w:t>
      </w:r>
    </w:p>
    <w:p w:rsidR="00A24495" w:rsidRPr="001F0DD6" w:rsidRDefault="00A24495" w:rsidP="008504BA">
      <w:pPr>
        <w:pStyle w:val="Sinespaciado"/>
        <w:ind w:left="1418"/>
        <w:rPr>
          <w:spacing w:val="-6"/>
          <w:sz w:val="18"/>
          <w:shd w:val="clear" w:color="auto" w:fill="FFFFFF"/>
        </w:rPr>
      </w:pPr>
    </w:p>
    <w:p w:rsidR="00A24495" w:rsidRPr="001F0DD6" w:rsidRDefault="00A24495" w:rsidP="008504BA">
      <w:pPr>
        <w:ind w:left="1418"/>
        <w:jc w:val="both"/>
        <w:rPr>
          <w:rFonts w:ascii="Arial Narrow" w:hAnsi="Arial Narrow"/>
          <w:spacing w:val="-6"/>
          <w:sz w:val="18"/>
          <w:shd w:val="clear" w:color="auto" w:fill="FFFFFF"/>
        </w:rPr>
      </w:pPr>
      <w:r w:rsidRPr="001F0DD6">
        <w:rPr>
          <w:rFonts w:ascii="Arial Narrow" w:hAnsi="Arial Narrow"/>
          <w:spacing w:val="-6"/>
          <w:sz w:val="18"/>
          <w:shd w:val="clear" w:color="auto" w:fill="FFFFFF"/>
        </w:rPr>
        <w:t xml:space="preserve">No obstante lo dicho, la Sala no puede pasar por alto los errores de carácter administrativo cometidos por la entidad accionada, al no registrar en el sistema de plataforma informática las notas de calificación de los módulos cursados </w:t>
      </w:r>
      <w:r w:rsidR="00F85DAD" w:rsidRPr="001F0DD6">
        <w:rPr>
          <w:rFonts w:ascii="Arial Narrow" w:hAnsi="Arial Narrow"/>
          <w:spacing w:val="-6"/>
          <w:sz w:val="18"/>
          <w:shd w:val="clear" w:color="auto" w:fill="FFFFFF"/>
        </w:rPr>
        <w:t>(…)</w:t>
      </w:r>
      <w:r w:rsidRPr="001F0DD6">
        <w:rPr>
          <w:rFonts w:ascii="Arial Narrow" w:hAnsi="Arial Narrow"/>
          <w:spacing w:val="-6"/>
          <w:sz w:val="18"/>
          <w:shd w:val="clear" w:color="auto" w:fill="FFFFFF"/>
        </w:rPr>
        <w:t xml:space="preserve"> conforme se convalidó precedentemente con la certificación expedida por la Universidad Politécnica de Valencia, España, pues es evidente que su actuar no sólo desconoce el principio de buena fe sino que lesiona los intereses fundamentales de la peticionaria y sus aspiraciones y expectativas de obtener la titulación. </w:t>
      </w:r>
    </w:p>
    <w:p w:rsidR="00A24495" w:rsidRPr="001F0DD6" w:rsidRDefault="00A24495" w:rsidP="008504BA">
      <w:pPr>
        <w:pStyle w:val="Sinespaciado"/>
        <w:ind w:left="1418"/>
        <w:rPr>
          <w:spacing w:val="-6"/>
          <w:sz w:val="18"/>
        </w:rPr>
      </w:pPr>
    </w:p>
    <w:p w:rsidR="00A24495" w:rsidRPr="001F0DD6" w:rsidRDefault="00A24495" w:rsidP="008504BA">
      <w:pPr>
        <w:ind w:left="1418"/>
        <w:jc w:val="both"/>
        <w:rPr>
          <w:rFonts w:ascii="Arial Narrow" w:hAnsi="Arial Narrow"/>
          <w:spacing w:val="-6"/>
          <w:sz w:val="18"/>
          <w:shd w:val="clear" w:color="auto" w:fill="FFFFFF"/>
        </w:rPr>
      </w:pPr>
      <w:r w:rsidRPr="001F0DD6">
        <w:rPr>
          <w:rFonts w:ascii="Arial Narrow" w:hAnsi="Arial Narrow"/>
          <w:spacing w:val="-6"/>
          <w:sz w:val="18"/>
          <w:shd w:val="clear" w:color="auto" w:fill="FFFFFF"/>
        </w:rPr>
        <w:t>En ese orden de ideas, la entidad accionada debe asumir las consecuencias de su error, pues ante el escenario antes descrito, la Sala no advierte otros mecanismos de defensa judicial idóneos y eficaces a los que pudiera acudir la señora Claudia Lucia, pues la petición se dirige a cuestionar actos académicos que amenazan el debido proceso y no actos administrativos susceptibles de trámite ante las instancias ordinarias.</w:t>
      </w:r>
      <w:r w:rsidR="006E7C69" w:rsidRPr="001F0DD6">
        <w:rPr>
          <w:rFonts w:ascii="Arial Narrow" w:hAnsi="Arial Narrow"/>
          <w:spacing w:val="-6"/>
          <w:sz w:val="18"/>
          <w:shd w:val="clear" w:color="auto" w:fill="FFFFFF"/>
        </w:rPr>
        <w:t>”</w:t>
      </w:r>
    </w:p>
    <w:p w:rsidR="00E52185" w:rsidRPr="006A0610" w:rsidRDefault="00E52185" w:rsidP="001F0DD6">
      <w:pPr>
        <w:jc w:val="both"/>
        <w:rPr>
          <w:rFonts w:ascii="Arial Narrow" w:hAnsi="Arial Narrow" w:cs="Tahoma"/>
          <w:bCs/>
          <w:i/>
          <w:color w:val="FF0000"/>
          <w:sz w:val="18"/>
          <w:szCs w:val="18"/>
          <w:highlight w:val="yellow"/>
        </w:rPr>
      </w:pPr>
    </w:p>
    <w:p w:rsidR="00602B14" w:rsidRPr="00EB2F02" w:rsidRDefault="00602B14" w:rsidP="00602B14">
      <w:pPr>
        <w:spacing w:line="276" w:lineRule="auto"/>
        <w:jc w:val="both"/>
        <w:rPr>
          <w:rFonts w:ascii="Arial Narrow" w:hAnsi="Arial Narrow" w:cs="Tahoma"/>
          <w:sz w:val="28"/>
          <w:szCs w:val="28"/>
          <w:lang w:val="es-CO"/>
        </w:rPr>
      </w:pPr>
      <w:r w:rsidRPr="00EB2F02">
        <w:rPr>
          <w:rFonts w:ascii="Arial Narrow" w:hAnsi="Arial Narrow" w:cs="Tahoma"/>
          <w:sz w:val="28"/>
          <w:szCs w:val="28"/>
          <w:lang w:val="es-CO"/>
        </w:rPr>
        <w:t xml:space="preserve">Pereira, </w:t>
      </w:r>
      <w:r>
        <w:rPr>
          <w:rFonts w:ascii="Arial Narrow" w:hAnsi="Arial Narrow" w:cs="Tahoma"/>
          <w:sz w:val="28"/>
          <w:szCs w:val="28"/>
          <w:lang w:val="es-CO"/>
        </w:rPr>
        <w:t>diecisiete de febrero d</w:t>
      </w:r>
      <w:r w:rsidRPr="00EB2F02">
        <w:rPr>
          <w:rFonts w:ascii="Arial Narrow" w:hAnsi="Arial Narrow" w:cs="Tahoma"/>
          <w:sz w:val="28"/>
          <w:szCs w:val="28"/>
          <w:lang w:val="es-CO"/>
        </w:rPr>
        <w:t>e dos mil dieciséis.</w:t>
      </w:r>
    </w:p>
    <w:p w:rsidR="00602B14" w:rsidRPr="00EB2F02" w:rsidRDefault="00602B14" w:rsidP="00602B14">
      <w:pPr>
        <w:spacing w:line="360" w:lineRule="auto"/>
        <w:rPr>
          <w:rFonts w:ascii="Arial Narrow" w:hAnsi="Arial Narrow" w:cs="Tahoma"/>
          <w:sz w:val="28"/>
          <w:szCs w:val="28"/>
          <w:lang w:val="es-CO"/>
        </w:rPr>
      </w:pPr>
      <w:r w:rsidRPr="00EB2F02">
        <w:rPr>
          <w:rFonts w:ascii="Arial Narrow" w:hAnsi="Arial Narrow" w:cs="Tahoma"/>
          <w:sz w:val="28"/>
          <w:szCs w:val="28"/>
          <w:lang w:val="es-CO"/>
        </w:rPr>
        <w:t xml:space="preserve">Acta número ____ del </w:t>
      </w:r>
      <w:r>
        <w:rPr>
          <w:rFonts w:ascii="Arial Narrow" w:hAnsi="Arial Narrow" w:cs="Tahoma"/>
          <w:sz w:val="28"/>
          <w:szCs w:val="28"/>
          <w:lang w:val="es-CO"/>
        </w:rPr>
        <w:t xml:space="preserve">17 de febrero de </w:t>
      </w:r>
      <w:r w:rsidRPr="00EB2F02">
        <w:rPr>
          <w:rFonts w:ascii="Arial Narrow" w:hAnsi="Arial Narrow" w:cs="Tahoma"/>
          <w:sz w:val="28"/>
          <w:szCs w:val="28"/>
          <w:lang w:val="es-CO"/>
        </w:rPr>
        <w:t>2016.</w:t>
      </w:r>
    </w:p>
    <w:p w:rsidR="00602B14" w:rsidRPr="00EB2F02" w:rsidRDefault="00602B14" w:rsidP="00602B14">
      <w:pPr>
        <w:pStyle w:val="Sinespaciado"/>
        <w:rPr>
          <w:lang w:val="es-CO"/>
        </w:rPr>
      </w:pPr>
    </w:p>
    <w:p w:rsidR="00602B14" w:rsidRPr="00EB2F02" w:rsidRDefault="00602B14" w:rsidP="00743B77">
      <w:pPr>
        <w:spacing w:line="276" w:lineRule="auto"/>
        <w:jc w:val="both"/>
        <w:rPr>
          <w:rFonts w:ascii="Arial Narrow" w:hAnsi="Arial Narrow" w:cs="Tahoma"/>
          <w:sz w:val="28"/>
          <w:szCs w:val="28"/>
        </w:rPr>
      </w:pPr>
      <w:r w:rsidRPr="00EB2F02">
        <w:rPr>
          <w:rFonts w:ascii="Arial Narrow" w:hAnsi="Arial Narrow" w:cs="Tahoma"/>
          <w:sz w:val="28"/>
          <w:szCs w:val="28"/>
        </w:rPr>
        <w:t xml:space="preserve">Procede la Sala de Decisión Laboral de este Tribunal a resolver la impugnación del fallo, contra la sentencia dictada por el Juzgado </w:t>
      </w:r>
      <w:r>
        <w:rPr>
          <w:rFonts w:ascii="Arial Narrow" w:hAnsi="Arial Narrow" w:cs="Tahoma"/>
          <w:sz w:val="28"/>
          <w:szCs w:val="28"/>
        </w:rPr>
        <w:t xml:space="preserve">Cuarto </w:t>
      </w:r>
      <w:r w:rsidRPr="00EB2F02">
        <w:rPr>
          <w:rFonts w:ascii="Arial Narrow" w:hAnsi="Arial Narrow" w:cs="Tahoma"/>
          <w:sz w:val="28"/>
          <w:szCs w:val="28"/>
        </w:rPr>
        <w:t>Laboral d</w:t>
      </w:r>
      <w:r>
        <w:rPr>
          <w:rFonts w:ascii="Arial Narrow" w:hAnsi="Arial Narrow" w:cs="Tahoma"/>
          <w:sz w:val="28"/>
          <w:szCs w:val="28"/>
        </w:rPr>
        <w:t>el Circuito de esta ciudad, el 16 de diciembre de 2015,</w:t>
      </w:r>
      <w:r w:rsidRPr="00EB2F02">
        <w:rPr>
          <w:rFonts w:ascii="Arial Narrow" w:hAnsi="Arial Narrow" w:cs="Tahoma"/>
          <w:sz w:val="28"/>
          <w:szCs w:val="28"/>
        </w:rPr>
        <w:t xml:space="preserve"> dentro de la acción de tutela promovida por el señor </w:t>
      </w:r>
      <w:r>
        <w:rPr>
          <w:rFonts w:ascii="Arial Narrow" w:hAnsi="Arial Narrow" w:cs="Tahoma"/>
          <w:b/>
          <w:sz w:val="28"/>
          <w:szCs w:val="28"/>
        </w:rPr>
        <w:t xml:space="preserve">Juan Sebastián Galvis Muñeton </w:t>
      </w:r>
      <w:r>
        <w:rPr>
          <w:rFonts w:ascii="Arial Narrow" w:hAnsi="Arial Narrow" w:cs="Tahoma"/>
          <w:sz w:val="28"/>
          <w:szCs w:val="28"/>
        </w:rPr>
        <w:t xml:space="preserve">en calidad de agente oficioso de la señora </w:t>
      </w:r>
      <w:r w:rsidRPr="00602B14">
        <w:rPr>
          <w:rFonts w:ascii="Arial Narrow" w:hAnsi="Arial Narrow" w:cs="Tahoma"/>
          <w:b/>
          <w:sz w:val="28"/>
          <w:szCs w:val="28"/>
        </w:rPr>
        <w:t>Claudia Lucia Gómez Hoyos</w:t>
      </w:r>
      <w:r>
        <w:rPr>
          <w:rFonts w:ascii="Arial Narrow" w:hAnsi="Arial Narrow" w:cs="Tahoma"/>
          <w:sz w:val="28"/>
          <w:szCs w:val="28"/>
        </w:rPr>
        <w:t xml:space="preserve"> </w:t>
      </w:r>
      <w:r w:rsidRPr="00EB2F02">
        <w:rPr>
          <w:rFonts w:ascii="Arial Narrow" w:hAnsi="Arial Narrow" w:cs="Tahoma"/>
          <w:sz w:val="28"/>
          <w:szCs w:val="28"/>
        </w:rPr>
        <w:t xml:space="preserve">contra </w:t>
      </w:r>
      <w:r>
        <w:rPr>
          <w:rFonts w:ascii="Arial Narrow" w:hAnsi="Arial Narrow" w:cs="Tahoma"/>
          <w:sz w:val="28"/>
          <w:szCs w:val="28"/>
        </w:rPr>
        <w:t xml:space="preserve">el </w:t>
      </w:r>
      <w:r w:rsidRPr="00602B14">
        <w:rPr>
          <w:rFonts w:ascii="Arial Narrow" w:hAnsi="Arial Narrow" w:cs="Tahoma"/>
          <w:b/>
          <w:sz w:val="28"/>
          <w:szCs w:val="28"/>
        </w:rPr>
        <w:t>Servicio Nacional de Aprendizaje – Sena</w:t>
      </w:r>
      <w:r>
        <w:rPr>
          <w:rFonts w:ascii="Arial Narrow" w:hAnsi="Arial Narrow" w:cs="Tahoma"/>
          <w:sz w:val="28"/>
          <w:szCs w:val="28"/>
        </w:rPr>
        <w:t xml:space="preserve"> </w:t>
      </w:r>
      <w:r w:rsidRPr="00EB2F02">
        <w:rPr>
          <w:rFonts w:ascii="Arial Narrow" w:hAnsi="Arial Narrow" w:cs="Tahoma"/>
          <w:b/>
          <w:sz w:val="28"/>
          <w:szCs w:val="28"/>
        </w:rPr>
        <w:t xml:space="preserve"> </w:t>
      </w:r>
      <w:r w:rsidRPr="00EB2F02">
        <w:rPr>
          <w:rFonts w:ascii="Arial Narrow" w:hAnsi="Arial Narrow" w:cs="Tahoma"/>
          <w:sz w:val="28"/>
          <w:szCs w:val="28"/>
        </w:rPr>
        <w:t>por la presunta violación a sus derechos fundamentales de</w:t>
      </w:r>
      <w:r>
        <w:rPr>
          <w:rFonts w:ascii="Arial Narrow" w:hAnsi="Arial Narrow" w:cs="Tahoma"/>
          <w:sz w:val="28"/>
          <w:szCs w:val="28"/>
        </w:rPr>
        <w:t xml:space="preserve"> petición, dignidad humana, educación y buena fe</w:t>
      </w:r>
      <w:r w:rsidRPr="00EB2F02">
        <w:rPr>
          <w:rFonts w:ascii="Arial Narrow" w:hAnsi="Arial Narrow" w:cs="Tahoma"/>
          <w:sz w:val="28"/>
          <w:szCs w:val="28"/>
        </w:rPr>
        <w:t xml:space="preserve">. </w:t>
      </w:r>
    </w:p>
    <w:p w:rsidR="00602B14" w:rsidRPr="00DF36E3" w:rsidRDefault="00602B14" w:rsidP="00743B77">
      <w:pPr>
        <w:pStyle w:val="Sinespaciado"/>
        <w:spacing w:line="276" w:lineRule="auto"/>
      </w:pPr>
    </w:p>
    <w:p w:rsidR="00602B14" w:rsidRPr="00EB2F02" w:rsidRDefault="00602B14" w:rsidP="00743B77">
      <w:pPr>
        <w:spacing w:line="276" w:lineRule="auto"/>
        <w:jc w:val="both"/>
        <w:rPr>
          <w:rFonts w:ascii="Arial Narrow" w:hAnsi="Arial Narrow" w:cs="Tahoma"/>
          <w:sz w:val="28"/>
          <w:szCs w:val="28"/>
        </w:rPr>
      </w:pPr>
      <w:r w:rsidRPr="00EB2F02">
        <w:rPr>
          <w:rFonts w:ascii="Arial Narrow" w:hAnsi="Arial Narrow" w:cs="Tahoma"/>
          <w:sz w:val="28"/>
          <w:szCs w:val="28"/>
        </w:rPr>
        <w:t xml:space="preserve">El proyecto presentado por el ponente, fue aprobado por los restantes miembros de la Sala y corresponde a la siguiente, </w:t>
      </w:r>
    </w:p>
    <w:p w:rsidR="00602B14" w:rsidRPr="00EB2F02" w:rsidRDefault="00602B14" w:rsidP="00743B77">
      <w:pPr>
        <w:pStyle w:val="Sinespaciado"/>
        <w:spacing w:line="276" w:lineRule="auto"/>
        <w:rPr>
          <w:sz w:val="28"/>
          <w:szCs w:val="28"/>
        </w:rPr>
      </w:pPr>
    </w:p>
    <w:p w:rsidR="00602B14" w:rsidRPr="00DF36E3" w:rsidRDefault="00602B14" w:rsidP="00743B77">
      <w:pPr>
        <w:pStyle w:val="Prrafodelista"/>
        <w:numPr>
          <w:ilvl w:val="0"/>
          <w:numId w:val="3"/>
        </w:numPr>
        <w:spacing w:line="276" w:lineRule="auto"/>
        <w:jc w:val="center"/>
        <w:rPr>
          <w:rFonts w:ascii="Arial Narrow" w:hAnsi="Arial Narrow" w:cs="Tahoma"/>
          <w:b/>
          <w:bCs/>
          <w:sz w:val="28"/>
          <w:szCs w:val="28"/>
          <w:lang w:val="es-CO"/>
        </w:rPr>
      </w:pPr>
      <w:r w:rsidRPr="00DF36E3">
        <w:rPr>
          <w:rFonts w:ascii="Arial Narrow" w:hAnsi="Arial Narrow" w:cs="Tahoma"/>
          <w:b/>
          <w:bCs/>
          <w:sz w:val="28"/>
          <w:szCs w:val="28"/>
          <w:lang w:val="es-CO"/>
        </w:rPr>
        <w:t>ANTECEDENTES</w:t>
      </w:r>
    </w:p>
    <w:p w:rsidR="00602B14" w:rsidRPr="00DF36E3" w:rsidRDefault="00602B14" w:rsidP="00743B77">
      <w:pPr>
        <w:pStyle w:val="Sinespaciado"/>
        <w:spacing w:line="276" w:lineRule="auto"/>
        <w:rPr>
          <w:lang w:val="es-CO"/>
        </w:rPr>
      </w:pPr>
    </w:p>
    <w:p w:rsidR="00602B14" w:rsidRPr="00EB2F02" w:rsidRDefault="00602B14" w:rsidP="00743B77">
      <w:pPr>
        <w:spacing w:line="276" w:lineRule="auto"/>
        <w:jc w:val="both"/>
        <w:rPr>
          <w:rFonts w:ascii="Arial Narrow" w:hAnsi="Arial Narrow" w:cs="Tahoma"/>
          <w:b/>
          <w:bCs/>
          <w:iCs/>
          <w:sz w:val="28"/>
          <w:szCs w:val="28"/>
        </w:rPr>
      </w:pPr>
      <w:r w:rsidRPr="00EB2F02">
        <w:rPr>
          <w:rFonts w:ascii="Arial Narrow" w:hAnsi="Arial Narrow" w:cs="Tahoma"/>
          <w:bCs/>
          <w:iCs/>
          <w:sz w:val="28"/>
          <w:szCs w:val="28"/>
        </w:rPr>
        <w:lastRenderedPageBreak/>
        <w:t>1.</w:t>
      </w:r>
      <w:r>
        <w:rPr>
          <w:rFonts w:ascii="Arial Narrow" w:hAnsi="Arial Narrow" w:cs="Tahoma"/>
          <w:b/>
          <w:bCs/>
          <w:iCs/>
          <w:sz w:val="28"/>
          <w:szCs w:val="28"/>
        </w:rPr>
        <w:t xml:space="preserve"> Hecho constitutivo del pleito</w:t>
      </w:r>
      <w:r w:rsidRPr="00EB2F02">
        <w:rPr>
          <w:rFonts w:ascii="Arial Narrow" w:hAnsi="Arial Narrow" w:cs="Tahoma"/>
          <w:b/>
          <w:bCs/>
          <w:iCs/>
          <w:sz w:val="28"/>
          <w:szCs w:val="28"/>
        </w:rPr>
        <w:t>.</w:t>
      </w:r>
    </w:p>
    <w:p w:rsidR="00602B14" w:rsidRPr="00DF36E3" w:rsidRDefault="00602B14" w:rsidP="00743B77">
      <w:pPr>
        <w:pStyle w:val="Sinespaciado"/>
        <w:spacing w:line="276" w:lineRule="auto"/>
      </w:pPr>
    </w:p>
    <w:p w:rsidR="00602B14" w:rsidRDefault="00602B14" w:rsidP="00743B77">
      <w:pPr>
        <w:spacing w:line="276" w:lineRule="auto"/>
        <w:ind w:firstLine="708"/>
        <w:jc w:val="both"/>
        <w:rPr>
          <w:rFonts w:ascii="Arial Narrow" w:hAnsi="Arial Narrow" w:cs="Tahoma"/>
          <w:spacing w:val="-3"/>
          <w:sz w:val="28"/>
          <w:szCs w:val="28"/>
          <w:lang w:val="es-CO"/>
        </w:rPr>
      </w:pPr>
      <w:r w:rsidRPr="00EB2F02">
        <w:rPr>
          <w:rFonts w:ascii="Arial Narrow" w:hAnsi="Arial Narrow" w:cs="Tahoma"/>
          <w:spacing w:val="-3"/>
          <w:sz w:val="28"/>
          <w:szCs w:val="28"/>
        </w:rPr>
        <w:t xml:space="preserve">Manifiesta </w:t>
      </w:r>
      <w:r w:rsidR="00E61517">
        <w:rPr>
          <w:rFonts w:ascii="Arial Narrow" w:hAnsi="Arial Narrow" w:cs="Tahoma"/>
          <w:spacing w:val="-3"/>
          <w:sz w:val="28"/>
          <w:szCs w:val="28"/>
        </w:rPr>
        <w:t>la</w:t>
      </w:r>
      <w:r w:rsidRPr="00EB2F02">
        <w:rPr>
          <w:rFonts w:ascii="Arial Narrow" w:hAnsi="Arial Narrow" w:cs="Tahoma"/>
          <w:spacing w:val="-3"/>
          <w:sz w:val="28"/>
          <w:szCs w:val="28"/>
        </w:rPr>
        <w:t xml:space="preserve"> accionante</w:t>
      </w:r>
      <w:r>
        <w:rPr>
          <w:rFonts w:ascii="Arial Narrow" w:hAnsi="Arial Narrow" w:cs="Tahoma"/>
          <w:spacing w:val="-3"/>
          <w:sz w:val="28"/>
          <w:szCs w:val="28"/>
        </w:rPr>
        <w:t xml:space="preserve"> </w:t>
      </w:r>
      <w:r w:rsidR="00BE0337">
        <w:rPr>
          <w:rFonts w:ascii="Arial Narrow" w:hAnsi="Arial Narrow" w:cs="Tahoma"/>
          <w:spacing w:val="-3"/>
          <w:sz w:val="28"/>
          <w:szCs w:val="28"/>
        </w:rPr>
        <w:t xml:space="preserve">a través de agente oficioso </w:t>
      </w:r>
      <w:r>
        <w:rPr>
          <w:rFonts w:ascii="Arial Narrow" w:hAnsi="Arial Narrow" w:cs="Tahoma"/>
          <w:spacing w:val="-3"/>
          <w:sz w:val="28"/>
          <w:szCs w:val="28"/>
        </w:rPr>
        <w:t>que el 7 de junio de 2008 en la página web de la Canciller</w:t>
      </w:r>
      <w:r>
        <w:rPr>
          <w:rFonts w:ascii="Arial Narrow" w:hAnsi="Arial Narrow" w:cs="Tahoma"/>
          <w:spacing w:val="-3"/>
          <w:sz w:val="28"/>
          <w:szCs w:val="28"/>
          <w:lang w:val="es-CO"/>
        </w:rPr>
        <w:t xml:space="preserve">ía del Ministerio de Relaciones exteriores, </w:t>
      </w:r>
      <w:r w:rsidR="00E61517">
        <w:rPr>
          <w:rFonts w:ascii="Arial Narrow" w:hAnsi="Arial Narrow" w:cs="Tahoma"/>
          <w:spacing w:val="-3"/>
          <w:sz w:val="28"/>
          <w:szCs w:val="28"/>
          <w:lang w:val="es-CO"/>
        </w:rPr>
        <w:t xml:space="preserve">el Sena anunció </w:t>
      </w:r>
      <w:r>
        <w:rPr>
          <w:rFonts w:ascii="Arial Narrow" w:hAnsi="Arial Narrow" w:cs="Tahoma"/>
          <w:spacing w:val="-3"/>
          <w:sz w:val="28"/>
          <w:szCs w:val="28"/>
          <w:lang w:val="es-CO"/>
        </w:rPr>
        <w:t>una oferta</w:t>
      </w:r>
      <w:r w:rsidR="00E61517">
        <w:rPr>
          <w:rFonts w:ascii="Arial Narrow" w:hAnsi="Arial Narrow" w:cs="Tahoma"/>
          <w:spacing w:val="-3"/>
          <w:sz w:val="28"/>
          <w:szCs w:val="28"/>
          <w:lang w:val="es-CO"/>
        </w:rPr>
        <w:t xml:space="preserve"> </w:t>
      </w:r>
      <w:r>
        <w:rPr>
          <w:rFonts w:ascii="Arial Narrow" w:hAnsi="Arial Narrow" w:cs="Tahoma"/>
          <w:spacing w:val="-3"/>
          <w:sz w:val="28"/>
          <w:szCs w:val="28"/>
          <w:lang w:val="es-CO"/>
        </w:rPr>
        <w:t xml:space="preserve">gratuita de estudios complementarios y tecnológicos </w:t>
      </w:r>
      <w:r w:rsidR="00E376EE">
        <w:rPr>
          <w:rFonts w:ascii="Arial Narrow" w:hAnsi="Arial Narrow" w:cs="Tahoma"/>
          <w:spacing w:val="-3"/>
          <w:sz w:val="28"/>
          <w:szCs w:val="28"/>
          <w:lang w:val="es-CO"/>
        </w:rPr>
        <w:t xml:space="preserve">dirigida a Colombianos residentes en el exterior, que se llevaría a cabo </w:t>
      </w:r>
      <w:r w:rsidR="00E61517">
        <w:rPr>
          <w:rFonts w:ascii="Arial Narrow" w:hAnsi="Arial Narrow" w:cs="Tahoma"/>
          <w:spacing w:val="-3"/>
          <w:sz w:val="28"/>
          <w:szCs w:val="28"/>
          <w:lang w:val="es-CO"/>
        </w:rPr>
        <w:t xml:space="preserve">en </w:t>
      </w:r>
      <w:r>
        <w:rPr>
          <w:rFonts w:ascii="Arial Narrow" w:hAnsi="Arial Narrow" w:cs="Tahoma"/>
          <w:spacing w:val="-3"/>
          <w:sz w:val="28"/>
          <w:szCs w:val="28"/>
          <w:lang w:val="es-CO"/>
        </w:rPr>
        <w:t>convenio con la Universidad Polit</w:t>
      </w:r>
      <w:r w:rsidR="00AE2482">
        <w:rPr>
          <w:rFonts w:ascii="Arial Narrow" w:hAnsi="Arial Narrow" w:cs="Tahoma"/>
          <w:spacing w:val="-3"/>
          <w:sz w:val="28"/>
          <w:szCs w:val="28"/>
          <w:lang w:val="es-CO"/>
        </w:rPr>
        <w:t>écnica de Valencia, España; que dicha oferta s</w:t>
      </w:r>
      <w:r w:rsidR="00E376EE">
        <w:rPr>
          <w:rFonts w:ascii="Arial Narrow" w:hAnsi="Arial Narrow" w:cs="Tahoma"/>
          <w:spacing w:val="-3"/>
          <w:sz w:val="28"/>
          <w:szCs w:val="28"/>
          <w:lang w:val="es-CO"/>
        </w:rPr>
        <w:t>e</w:t>
      </w:r>
      <w:r>
        <w:rPr>
          <w:rFonts w:ascii="Arial Narrow" w:hAnsi="Arial Narrow" w:cs="Tahoma"/>
          <w:spacing w:val="-3"/>
          <w:sz w:val="28"/>
          <w:szCs w:val="28"/>
          <w:lang w:val="es-CO"/>
        </w:rPr>
        <w:t xml:space="preserve"> materializó a través de</w:t>
      </w:r>
      <w:r w:rsidR="003B2385">
        <w:rPr>
          <w:rFonts w:ascii="Arial Narrow" w:hAnsi="Arial Narrow" w:cs="Tahoma"/>
          <w:spacing w:val="-3"/>
          <w:sz w:val="28"/>
          <w:szCs w:val="28"/>
          <w:lang w:val="es-CO"/>
        </w:rPr>
        <w:t xml:space="preserve"> los </w:t>
      </w:r>
      <w:r>
        <w:rPr>
          <w:rFonts w:ascii="Arial Narrow" w:hAnsi="Arial Narrow" w:cs="Tahoma"/>
          <w:spacing w:val="-3"/>
          <w:sz w:val="28"/>
          <w:szCs w:val="28"/>
          <w:lang w:val="es-CO"/>
        </w:rPr>
        <w:t>Convenio</w:t>
      </w:r>
      <w:r w:rsidR="003B2385">
        <w:rPr>
          <w:rFonts w:ascii="Arial Narrow" w:hAnsi="Arial Narrow" w:cs="Tahoma"/>
          <w:spacing w:val="-3"/>
          <w:sz w:val="28"/>
          <w:szCs w:val="28"/>
          <w:lang w:val="es-CO"/>
        </w:rPr>
        <w:t>s</w:t>
      </w:r>
      <w:r>
        <w:rPr>
          <w:rFonts w:ascii="Arial Narrow" w:hAnsi="Arial Narrow" w:cs="Tahoma"/>
          <w:spacing w:val="-3"/>
          <w:sz w:val="28"/>
          <w:szCs w:val="28"/>
          <w:lang w:val="es-CO"/>
        </w:rPr>
        <w:t xml:space="preserve"> No. 15 04</w:t>
      </w:r>
      <w:r w:rsidR="003B2385">
        <w:rPr>
          <w:rFonts w:ascii="Arial Narrow" w:hAnsi="Arial Narrow" w:cs="Tahoma"/>
          <w:spacing w:val="-3"/>
          <w:sz w:val="28"/>
          <w:szCs w:val="28"/>
          <w:lang w:val="es-CO"/>
        </w:rPr>
        <w:t xml:space="preserve">, 18 07 y 01 de 2008; </w:t>
      </w:r>
      <w:r>
        <w:rPr>
          <w:rFonts w:ascii="Arial Narrow" w:hAnsi="Arial Narrow" w:cs="Tahoma"/>
          <w:spacing w:val="-3"/>
          <w:sz w:val="28"/>
          <w:szCs w:val="28"/>
          <w:lang w:val="es-CO"/>
        </w:rPr>
        <w:t xml:space="preserve"> </w:t>
      </w:r>
      <w:r w:rsidR="003B2385">
        <w:rPr>
          <w:rFonts w:ascii="Arial Narrow" w:hAnsi="Arial Narrow" w:cs="Tahoma"/>
          <w:spacing w:val="-3"/>
          <w:sz w:val="28"/>
          <w:szCs w:val="28"/>
          <w:lang w:val="es-CO"/>
        </w:rPr>
        <w:t xml:space="preserve">que </w:t>
      </w:r>
      <w:r w:rsidR="00E61517">
        <w:rPr>
          <w:rFonts w:ascii="Arial Narrow" w:hAnsi="Arial Narrow" w:cs="Tahoma"/>
          <w:spacing w:val="-3"/>
          <w:sz w:val="28"/>
          <w:szCs w:val="28"/>
          <w:lang w:val="es-CO"/>
        </w:rPr>
        <w:t xml:space="preserve">en razón de ello, </w:t>
      </w:r>
      <w:r w:rsidR="003B2385">
        <w:rPr>
          <w:rFonts w:ascii="Arial Narrow" w:hAnsi="Arial Narrow" w:cs="Tahoma"/>
          <w:spacing w:val="-3"/>
          <w:sz w:val="28"/>
          <w:szCs w:val="28"/>
          <w:lang w:val="es-CO"/>
        </w:rPr>
        <w:t xml:space="preserve">se inscribió, cursó y aprobó el programa de formación de Tecnología en Administración Hotelera durante </w:t>
      </w:r>
      <w:r w:rsidR="00E61517">
        <w:rPr>
          <w:rFonts w:ascii="Arial Narrow" w:hAnsi="Arial Narrow" w:cs="Tahoma"/>
          <w:spacing w:val="-3"/>
          <w:sz w:val="28"/>
          <w:szCs w:val="28"/>
          <w:lang w:val="es-CO"/>
        </w:rPr>
        <w:t xml:space="preserve">los años </w:t>
      </w:r>
      <w:r w:rsidR="003B2385">
        <w:rPr>
          <w:rFonts w:ascii="Arial Narrow" w:hAnsi="Arial Narrow" w:cs="Tahoma"/>
          <w:spacing w:val="-3"/>
          <w:sz w:val="28"/>
          <w:szCs w:val="28"/>
          <w:lang w:val="es-CO"/>
        </w:rPr>
        <w:t>2009 y 2</w:t>
      </w:r>
      <w:r w:rsidR="00E61517">
        <w:rPr>
          <w:rFonts w:ascii="Arial Narrow" w:hAnsi="Arial Narrow" w:cs="Tahoma"/>
          <w:spacing w:val="-3"/>
          <w:sz w:val="28"/>
          <w:szCs w:val="28"/>
          <w:lang w:val="es-CO"/>
        </w:rPr>
        <w:t xml:space="preserve">010 y </w:t>
      </w:r>
      <w:r w:rsidR="003B2385">
        <w:rPr>
          <w:rFonts w:ascii="Arial Narrow" w:hAnsi="Arial Narrow" w:cs="Tahoma"/>
          <w:spacing w:val="-3"/>
          <w:sz w:val="28"/>
          <w:szCs w:val="28"/>
          <w:lang w:val="es-CO"/>
        </w:rPr>
        <w:t>sustentó el trabajo de grado ante el jurado compuesto por profesores del Instituto PAX – Centro Adscrito a la Universidad en mención</w:t>
      </w:r>
      <w:r w:rsidR="00AE2482">
        <w:rPr>
          <w:rFonts w:ascii="Arial Narrow" w:hAnsi="Arial Narrow" w:cs="Tahoma"/>
          <w:spacing w:val="-3"/>
          <w:sz w:val="28"/>
          <w:szCs w:val="28"/>
          <w:lang w:val="es-CO"/>
        </w:rPr>
        <w:t xml:space="preserve"> y los representantes del Sena; que </w:t>
      </w:r>
      <w:r w:rsidR="00E61517">
        <w:rPr>
          <w:rFonts w:ascii="Arial Narrow" w:hAnsi="Arial Narrow" w:cs="Tahoma"/>
          <w:spacing w:val="-3"/>
          <w:sz w:val="28"/>
          <w:szCs w:val="28"/>
          <w:lang w:val="es-CO"/>
        </w:rPr>
        <w:t xml:space="preserve">a finales del </w:t>
      </w:r>
      <w:r w:rsidR="003B2385">
        <w:rPr>
          <w:rFonts w:ascii="Arial Narrow" w:hAnsi="Arial Narrow" w:cs="Tahoma"/>
          <w:spacing w:val="-3"/>
          <w:sz w:val="28"/>
          <w:szCs w:val="28"/>
          <w:lang w:val="es-CO"/>
        </w:rPr>
        <w:t xml:space="preserve">año 2010, </w:t>
      </w:r>
      <w:r w:rsidR="00AE2482">
        <w:rPr>
          <w:rFonts w:ascii="Arial Narrow" w:hAnsi="Arial Narrow" w:cs="Tahoma"/>
          <w:spacing w:val="-3"/>
          <w:sz w:val="28"/>
          <w:szCs w:val="28"/>
          <w:lang w:val="es-CO"/>
        </w:rPr>
        <w:t>dicha institución c</w:t>
      </w:r>
      <w:r w:rsidR="003B2385">
        <w:rPr>
          <w:rFonts w:ascii="Arial Narrow" w:hAnsi="Arial Narrow" w:cs="Tahoma"/>
          <w:spacing w:val="-3"/>
          <w:sz w:val="28"/>
          <w:szCs w:val="28"/>
          <w:lang w:val="es-CO"/>
        </w:rPr>
        <w:t xml:space="preserve">erró de forma intempestiva las oficinas en Valencia, España, sin expedir </w:t>
      </w:r>
      <w:r w:rsidR="00EE659B">
        <w:rPr>
          <w:rFonts w:ascii="Arial Narrow" w:hAnsi="Arial Narrow" w:cs="Tahoma"/>
          <w:spacing w:val="-3"/>
          <w:sz w:val="28"/>
          <w:szCs w:val="28"/>
          <w:lang w:val="es-CO"/>
        </w:rPr>
        <w:t xml:space="preserve">a los estudiantes </w:t>
      </w:r>
      <w:r w:rsidR="003B2385">
        <w:rPr>
          <w:rFonts w:ascii="Arial Narrow" w:hAnsi="Arial Narrow" w:cs="Tahoma"/>
          <w:spacing w:val="-3"/>
          <w:sz w:val="28"/>
          <w:szCs w:val="28"/>
          <w:lang w:val="es-CO"/>
        </w:rPr>
        <w:t>los títulos y las certificaciones correspondientes</w:t>
      </w:r>
      <w:r w:rsidR="00EE659B">
        <w:rPr>
          <w:rFonts w:ascii="Arial Narrow" w:hAnsi="Arial Narrow" w:cs="Tahoma"/>
          <w:spacing w:val="-3"/>
          <w:sz w:val="28"/>
          <w:szCs w:val="28"/>
          <w:lang w:val="es-CO"/>
        </w:rPr>
        <w:t>.</w:t>
      </w:r>
    </w:p>
    <w:p w:rsidR="003B2385" w:rsidRDefault="003B2385" w:rsidP="00743B77">
      <w:pPr>
        <w:pStyle w:val="Sinespaciado"/>
        <w:spacing w:line="276" w:lineRule="auto"/>
        <w:rPr>
          <w:lang w:val="es-CO"/>
        </w:rPr>
      </w:pPr>
    </w:p>
    <w:p w:rsidR="003B2385" w:rsidRPr="00602B14" w:rsidRDefault="003B2385" w:rsidP="00743B77">
      <w:pPr>
        <w:spacing w:line="276" w:lineRule="auto"/>
        <w:ind w:firstLine="708"/>
        <w:jc w:val="both"/>
        <w:rPr>
          <w:rFonts w:ascii="Arial Narrow" w:hAnsi="Arial Narrow" w:cs="Tahoma"/>
          <w:spacing w:val="-3"/>
          <w:sz w:val="28"/>
          <w:szCs w:val="28"/>
          <w:lang w:val="es-CO"/>
        </w:rPr>
      </w:pPr>
      <w:r>
        <w:rPr>
          <w:rFonts w:ascii="Arial Narrow" w:hAnsi="Arial Narrow" w:cs="Tahoma"/>
          <w:spacing w:val="-3"/>
          <w:sz w:val="28"/>
          <w:szCs w:val="28"/>
          <w:lang w:val="es-CO"/>
        </w:rPr>
        <w:t xml:space="preserve">Aduce que en múltiples ocasiones ha intentado comunicarse vía telefónica o por correo electrónico, con las dependencias del Sena para efectos de lograr la obtención de su título de </w:t>
      </w:r>
      <w:r w:rsidR="00EE659B">
        <w:rPr>
          <w:rFonts w:ascii="Arial Narrow" w:hAnsi="Arial Narrow" w:cs="Tahoma"/>
          <w:spacing w:val="-3"/>
          <w:sz w:val="28"/>
          <w:szCs w:val="28"/>
          <w:lang w:val="es-CO"/>
        </w:rPr>
        <w:t>Tecnóloga</w:t>
      </w:r>
      <w:r>
        <w:rPr>
          <w:rFonts w:ascii="Arial Narrow" w:hAnsi="Arial Narrow" w:cs="Tahoma"/>
          <w:spacing w:val="-3"/>
          <w:sz w:val="28"/>
          <w:szCs w:val="28"/>
          <w:lang w:val="es-CO"/>
        </w:rPr>
        <w:t>, sin embargo</w:t>
      </w:r>
      <w:r w:rsidR="00E750C3">
        <w:rPr>
          <w:rFonts w:ascii="Arial Narrow" w:hAnsi="Arial Narrow" w:cs="Tahoma"/>
          <w:spacing w:val="-3"/>
          <w:sz w:val="28"/>
          <w:szCs w:val="28"/>
          <w:lang w:val="es-CO"/>
        </w:rPr>
        <w:t xml:space="preserve">, </w:t>
      </w:r>
      <w:r w:rsidR="00ED5CCF">
        <w:rPr>
          <w:rFonts w:ascii="Arial Narrow" w:hAnsi="Arial Narrow" w:cs="Tahoma"/>
          <w:spacing w:val="-3"/>
          <w:sz w:val="28"/>
          <w:szCs w:val="28"/>
          <w:lang w:val="es-CO"/>
        </w:rPr>
        <w:t>le informan que no existen registros de calificación del proceso de evaluación</w:t>
      </w:r>
      <w:r w:rsidR="00EE659B">
        <w:rPr>
          <w:rFonts w:ascii="Arial Narrow" w:hAnsi="Arial Narrow" w:cs="Tahoma"/>
          <w:spacing w:val="-3"/>
          <w:sz w:val="28"/>
          <w:szCs w:val="28"/>
          <w:lang w:val="es-CO"/>
        </w:rPr>
        <w:t>;</w:t>
      </w:r>
      <w:r w:rsidR="00E750C3">
        <w:rPr>
          <w:rFonts w:ascii="Arial Narrow" w:hAnsi="Arial Narrow" w:cs="Tahoma"/>
          <w:spacing w:val="-3"/>
          <w:sz w:val="28"/>
          <w:szCs w:val="28"/>
          <w:lang w:val="es-CO"/>
        </w:rPr>
        <w:t xml:space="preserve"> que </w:t>
      </w:r>
      <w:r w:rsidR="00EE659B">
        <w:rPr>
          <w:rFonts w:ascii="Arial Narrow" w:hAnsi="Arial Narrow" w:cs="Tahoma"/>
          <w:spacing w:val="-3"/>
          <w:sz w:val="28"/>
          <w:szCs w:val="28"/>
          <w:lang w:val="es-CO"/>
        </w:rPr>
        <w:t xml:space="preserve">ha radicado peticiones </w:t>
      </w:r>
      <w:r w:rsidR="00E750C3">
        <w:rPr>
          <w:rFonts w:ascii="Arial Narrow" w:hAnsi="Arial Narrow" w:cs="Tahoma"/>
          <w:spacing w:val="-3"/>
          <w:sz w:val="28"/>
          <w:szCs w:val="28"/>
          <w:lang w:val="es-CO"/>
        </w:rPr>
        <w:t>ante el Ministerio del Trabajo, Ministerio de Relaciones Exteriores de Colombia, Consulado en Valencia, España, y Ministerio de Educación,</w:t>
      </w:r>
      <w:r w:rsidR="00EE659B" w:rsidRPr="00EE659B">
        <w:rPr>
          <w:rFonts w:ascii="Arial Narrow" w:hAnsi="Arial Narrow" w:cs="Tahoma"/>
          <w:spacing w:val="-3"/>
          <w:sz w:val="28"/>
          <w:szCs w:val="28"/>
          <w:lang w:val="es-CO"/>
        </w:rPr>
        <w:t xml:space="preserve"> </w:t>
      </w:r>
      <w:r w:rsidR="00EE659B">
        <w:rPr>
          <w:rFonts w:ascii="Arial Narrow" w:hAnsi="Arial Narrow" w:cs="Tahoma"/>
          <w:spacing w:val="-3"/>
          <w:sz w:val="28"/>
          <w:szCs w:val="28"/>
          <w:lang w:val="es-CO"/>
        </w:rPr>
        <w:t>empero, nadie le ofrece una solución de fondo</w:t>
      </w:r>
      <w:r w:rsidR="00E61517">
        <w:rPr>
          <w:rFonts w:ascii="Arial Narrow" w:hAnsi="Arial Narrow" w:cs="Tahoma"/>
          <w:spacing w:val="-3"/>
          <w:sz w:val="28"/>
          <w:szCs w:val="28"/>
          <w:lang w:val="es-CO"/>
        </w:rPr>
        <w:t xml:space="preserve">. </w:t>
      </w:r>
    </w:p>
    <w:p w:rsidR="00602B14" w:rsidRPr="00BE0337" w:rsidRDefault="00602B14" w:rsidP="00743B77">
      <w:pPr>
        <w:pStyle w:val="Sinespaciado"/>
        <w:spacing w:line="276" w:lineRule="auto"/>
        <w:rPr>
          <w:sz w:val="28"/>
          <w:szCs w:val="28"/>
        </w:rPr>
      </w:pPr>
    </w:p>
    <w:p w:rsidR="00EE659B" w:rsidRPr="00BE0337" w:rsidRDefault="00602B14" w:rsidP="00743B77">
      <w:pPr>
        <w:spacing w:line="276" w:lineRule="auto"/>
        <w:ind w:firstLine="708"/>
        <w:jc w:val="both"/>
        <w:rPr>
          <w:rFonts w:ascii="Arial Narrow" w:hAnsi="Arial Narrow" w:cs="Tahoma"/>
          <w:spacing w:val="-3"/>
          <w:sz w:val="28"/>
          <w:szCs w:val="28"/>
        </w:rPr>
      </w:pPr>
      <w:r w:rsidRPr="00BE0337">
        <w:rPr>
          <w:rFonts w:ascii="Arial Narrow" w:hAnsi="Arial Narrow" w:cs="Tahoma"/>
          <w:spacing w:val="-3"/>
          <w:sz w:val="28"/>
          <w:szCs w:val="28"/>
        </w:rPr>
        <w:t xml:space="preserve">Por lo anterior, solicita se tutelen los derechos fundamentales invocados y se ordene al </w:t>
      </w:r>
      <w:r w:rsidR="00EE659B" w:rsidRPr="00BE0337">
        <w:rPr>
          <w:rFonts w:ascii="Arial Narrow" w:hAnsi="Arial Narrow" w:cs="Tahoma"/>
          <w:spacing w:val="-3"/>
          <w:sz w:val="28"/>
          <w:szCs w:val="28"/>
        </w:rPr>
        <w:t xml:space="preserve">Servicio Nacional de Aprendizaje Sena otorgar el título del cual es merecedora y expedir la certificación académica para que la titulación tenga validez en el exterior. </w:t>
      </w:r>
    </w:p>
    <w:p w:rsidR="00602B14" w:rsidRPr="00BE0337" w:rsidRDefault="00602B14" w:rsidP="00743B77">
      <w:pPr>
        <w:spacing w:line="276" w:lineRule="auto"/>
        <w:ind w:firstLine="708"/>
        <w:jc w:val="both"/>
        <w:rPr>
          <w:rFonts w:ascii="Arial Narrow" w:hAnsi="Arial Narrow" w:cs="Tahoma"/>
          <w:spacing w:val="-3"/>
          <w:sz w:val="28"/>
          <w:szCs w:val="28"/>
        </w:rPr>
      </w:pPr>
    </w:p>
    <w:p w:rsidR="00602B14" w:rsidRPr="00BE0337" w:rsidRDefault="00602B14" w:rsidP="00743B77">
      <w:pPr>
        <w:spacing w:line="276" w:lineRule="auto"/>
        <w:ind w:firstLine="708"/>
        <w:jc w:val="both"/>
        <w:rPr>
          <w:rFonts w:ascii="Arial Narrow" w:hAnsi="Arial Narrow" w:cs="Tahoma"/>
          <w:b/>
          <w:sz w:val="28"/>
          <w:szCs w:val="28"/>
        </w:rPr>
      </w:pPr>
      <w:r w:rsidRPr="00BE0337">
        <w:rPr>
          <w:rFonts w:ascii="Arial Narrow" w:hAnsi="Arial Narrow" w:cs="Tahoma"/>
          <w:sz w:val="28"/>
          <w:szCs w:val="28"/>
        </w:rPr>
        <w:t>2.</w:t>
      </w:r>
      <w:r w:rsidRPr="00BE0337">
        <w:rPr>
          <w:rFonts w:ascii="Arial Narrow" w:hAnsi="Arial Narrow" w:cs="Tahoma"/>
          <w:b/>
          <w:sz w:val="28"/>
          <w:szCs w:val="28"/>
        </w:rPr>
        <w:t xml:space="preserve"> Actuación procesal.</w:t>
      </w:r>
    </w:p>
    <w:p w:rsidR="00602B14" w:rsidRPr="00BE0337" w:rsidRDefault="00602B14" w:rsidP="00743B77">
      <w:pPr>
        <w:pStyle w:val="Sinespaciado"/>
        <w:spacing w:line="276" w:lineRule="auto"/>
        <w:rPr>
          <w:sz w:val="28"/>
          <w:szCs w:val="28"/>
        </w:rPr>
      </w:pPr>
    </w:p>
    <w:p w:rsidR="00EE659B" w:rsidRPr="00BE0337" w:rsidRDefault="00602B14" w:rsidP="00743B77">
      <w:pPr>
        <w:spacing w:line="276" w:lineRule="auto"/>
        <w:ind w:firstLine="708"/>
        <w:jc w:val="both"/>
        <w:rPr>
          <w:rFonts w:ascii="Arial Narrow" w:hAnsi="Arial Narrow" w:cs="Tahoma"/>
          <w:sz w:val="28"/>
          <w:szCs w:val="28"/>
        </w:rPr>
      </w:pPr>
      <w:r w:rsidRPr="00BE0337">
        <w:rPr>
          <w:rFonts w:ascii="Arial Narrow" w:hAnsi="Arial Narrow" w:cs="Tahoma"/>
          <w:sz w:val="28"/>
          <w:szCs w:val="28"/>
        </w:rPr>
        <w:t xml:space="preserve">En su contestación, </w:t>
      </w:r>
      <w:r w:rsidR="00EE659B" w:rsidRPr="00BE0337">
        <w:rPr>
          <w:rFonts w:ascii="Arial Narrow" w:hAnsi="Arial Narrow" w:cs="Tahoma"/>
          <w:sz w:val="28"/>
          <w:szCs w:val="28"/>
        </w:rPr>
        <w:t>el Servicio Nacional de Aprendizaje –</w:t>
      </w:r>
      <w:r w:rsidR="00932DF2" w:rsidRPr="00BE0337">
        <w:rPr>
          <w:rFonts w:ascii="Arial Narrow" w:hAnsi="Arial Narrow" w:cs="Tahoma"/>
          <w:sz w:val="28"/>
          <w:szCs w:val="28"/>
        </w:rPr>
        <w:t xml:space="preserve"> Sena, indicó que </w:t>
      </w:r>
      <w:r w:rsidR="00561065" w:rsidRPr="00BE0337">
        <w:rPr>
          <w:rFonts w:ascii="Arial Narrow" w:hAnsi="Arial Narrow" w:cs="Tahoma"/>
          <w:sz w:val="28"/>
          <w:szCs w:val="28"/>
        </w:rPr>
        <w:t xml:space="preserve">no ha vulnerado derecho fundamental alguno a la accionante, por cuanto ha dado respuesta a todas las solicitudes realizadas por ésta, a través de las diferentes instancias del Sena. Aduce que la actora no cumple con los requisitos para la obtención del título de Tecnóloga en Administración Hotelera, por cuanto no cumplió con el número de módulos y horas exigidos en el programa. Solicitó la declaratoria de existencia de hecho superado. </w:t>
      </w:r>
    </w:p>
    <w:p w:rsidR="00602B14" w:rsidRPr="00743B77" w:rsidRDefault="00602B14" w:rsidP="00743B77">
      <w:pPr>
        <w:pStyle w:val="Sinespaciado"/>
      </w:pPr>
    </w:p>
    <w:p w:rsidR="00E52185" w:rsidRDefault="00E52185" w:rsidP="00743B77">
      <w:pPr>
        <w:pStyle w:val="Sinespaciado"/>
        <w:spacing w:line="276" w:lineRule="auto"/>
        <w:rPr>
          <w:sz w:val="28"/>
          <w:szCs w:val="28"/>
        </w:rPr>
      </w:pPr>
    </w:p>
    <w:p w:rsidR="00602B14" w:rsidRPr="00EB2F02" w:rsidRDefault="00602B14" w:rsidP="00743B77">
      <w:pPr>
        <w:spacing w:line="276" w:lineRule="auto"/>
        <w:ind w:firstLine="708"/>
        <w:jc w:val="both"/>
        <w:rPr>
          <w:rFonts w:ascii="Arial Narrow" w:hAnsi="Arial Narrow" w:cs="Tahoma"/>
          <w:b/>
          <w:sz w:val="28"/>
          <w:szCs w:val="28"/>
        </w:rPr>
      </w:pPr>
      <w:r w:rsidRPr="00EB2F02">
        <w:rPr>
          <w:rFonts w:ascii="Arial Narrow" w:hAnsi="Arial Narrow" w:cs="Tahoma"/>
          <w:sz w:val="28"/>
          <w:szCs w:val="28"/>
        </w:rPr>
        <w:t>3.</w:t>
      </w:r>
      <w:r w:rsidRPr="00EB2F02">
        <w:rPr>
          <w:rFonts w:ascii="Arial Narrow" w:hAnsi="Arial Narrow" w:cs="Tahoma"/>
          <w:b/>
          <w:sz w:val="28"/>
          <w:szCs w:val="28"/>
        </w:rPr>
        <w:t xml:space="preserve"> Sentencia de primera instancia.</w:t>
      </w:r>
    </w:p>
    <w:p w:rsidR="00602B14" w:rsidRPr="00A37BAA" w:rsidRDefault="00602B14" w:rsidP="00743B77">
      <w:pPr>
        <w:pStyle w:val="Sinespaciado"/>
        <w:spacing w:line="276" w:lineRule="auto"/>
      </w:pPr>
    </w:p>
    <w:p w:rsidR="007E2334" w:rsidRPr="00BE0337" w:rsidRDefault="00602B14" w:rsidP="00743B77">
      <w:pPr>
        <w:spacing w:line="276" w:lineRule="auto"/>
        <w:ind w:firstLine="708"/>
        <w:jc w:val="both"/>
        <w:rPr>
          <w:rFonts w:ascii="Arial Narrow" w:hAnsi="Arial Narrow" w:cs="Tahoma"/>
          <w:sz w:val="28"/>
          <w:szCs w:val="28"/>
        </w:rPr>
      </w:pPr>
      <w:r w:rsidRPr="00BE0337">
        <w:rPr>
          <w:rFonts w:ascii="Arial Narrow" w:hAnsi="Arial Narrow" w:cs="Tahoma"/>
          <w:sz w:val="28"/>
          <w:szCs w:val="28"/>
        </w:rPr>
        <w:t>La a-quo dictó sentencia de fondo en la cual</w:t>
      </w:r>
      <w:r w:rsidR="00561065" w:rsidRPr="00BE0337">
        <w:rPr>
          <w:rFonts w:ascii="Arial Narrow" w:hAnsi="Arial Narrow" w:cs="Tahoma"/>
          <w:sz w:val="28"/>
          <w:szCs w:val="28"/>
        </w:rPr>
        <w:t xml:space="preserve"> declaró superado el hecho frente al derecho fundamental de petición</w:t>
      </w:r>
      <w:r w:rsidR="00AB7ACD" w:rsidRPr="00BE0337">
        <w:rPr>
          <w:rFonts w:ascii="Arial Narrow" w:hAnsi="Arial Narrow" w:cs="Tahoma"/>
          <w:sz w:val="28"/>
          <w:szCs w:val="28"/>
        </w:rPr>
        <w:t xml:space="preserve"> y negó la solicitud de amparo frente a los demás derechos fundamentales invocados como vulnerados. Para así concluir, indicó que la entidad accionada brindó respuesta a la accionante, informándole que el programa de Tecnólogo en Administración Hotelera, no se encuentra en estado de ejecución y que los módulos y certificados por el Instituto Técnico Profesional de Valencia, no son homologables a las competencias que exige el programa inactivo Tecnólogo en Administración Hotelera.</w:t>
      </w:r>
      <w:r w:rsidR="00ED4301" w:rsidRPr="00BE0337">
        <w:rPr>
          <w:rFonts w:ascii="Arial Narrow" w:hAnsi="Arial Narrow" w:cs="Tahoma"/>
          <w:sz w:val="28"/>
          <w:szCs w:val="28"/>
        </w:rPr>
        <w:t xml:space="preserve"> </w:t>
      </w:r>
      <w:r w:rsidR="00EC69E2" w:rsidRPr="00BE0337">
        <w:rPr>
          <w:rFonts w:ascii="Arial Narrow" w:hAnsi="Arial Narrow" w:cs="Tahoma"/>
          <w:sz w:val="28"/>
          <w:szCs w:val="28"/>
        </w:rPr>
        <w:t>De otra parte</w:t>
      </w:r>
      <w:r w:rsidR="00E52185" w:rsidRPr="00BE0337">
        <w:rPr>
          <w:rFonts w:ascii="Arial Narrow" w:hAnsi="Arial Narrow" w:cs="Tahoma"/>
          <w:sz w:val="28"/>
          <w:szCs w:val="28"/>
        </w:rPr>
        <w:t>, apoyada</w:t>
      </w:r>
      <w:r w:rsidR="00EC69E2" w:rsidRPr="00BE0337">
        <w:rPr>
          <w:rFonts w:ascii="Arial Narrow" w:hAnsi="Arial Narrow" w:cs="Tahoma"/>
          <w:sz w:val="28"/>
          <w:szCs w:val="28"/>
        </w:rPr>
        <w:t xml:space="preserve"> en algunos apartes jurisprudenciales de la Corte Constitucional</w:t>
      </w:r>
      <w:r w:rsidR="009D1310" w:rsidRPr="00BE0337">
        <w:rPr>
          <w:rFonts w:ascii="Arial Narrow" w:hAnsi="Arial Narrow" w:cs="Tahoma"/>
          <w:sz w:val="28"/>
          <w:szCs w:val="28"/>
        </w:rPr>
        <w:t xml:space="preserve">, sin mayores disquisiciones sobre el tema, </w:t>
      </w:r>
      <w:r w:rsidR="00EC69E2" w:rsidRPr="00BE0337">
        <w:rPr>
          <w:rFonts w:ascii="Arial Narrow" w:hAnsi="Arial Narrow" w:cs="Tahoma"/>
          <w:sz w:val="28"/>
          <w:szCs w:val="28"/>
        </w:rPr>
        <w:t>concluyó que no existe afectación alguna al derecho fundamental a la educación.</w:t>
      </w:r>
    </w:p>
    <w:p w:rsidR="00304F03" w:rsidRPr="00BE0337" w:rsidRDefault="00304F03" w:rsidP="00743B77">
      <w:pPr>
        <w:spacing w:line="276" w:lineRule="auto"/>
        <w:ind w:firstLine="708"/>
        <w:jc w:val="both"/>
        <w:rPr>
          <w:rFonts w:ascii="Arial Narrow" w:hAnsi="Arial Narrow" w:cs="Tahoma"/>
          <w:sz w:val="28"/>
          <w:szCs w:val="28"/>
        </w:rPr>
      </w:pPr>
    </w:p>
    <w:p w:rsidR="00602B14" w:rsidRPr="00DF36E3" w:rsidRDefault="00602B14" w:rsidP="00743B77">
      <w:pPr>
        <w:spacing w:line="276" w:lineRule="auto"/>
        <w:ind w:firstLine="708"/>
        <w:jc w:val="both"/>
        <w:rPr>
          <w:rFonts w:ascii="Arial Narrow" w:hAnsi="Arial Narrow" w:cs="Tahoma"/>
          <w:b/>
          <w:sz w:val="28"/>
          <w:szCs w:val="28"/>
        </w:rPr>
      </w:pPr>
      <w:r w:rsidRPr="00DF36E3">
        <w:rPr>
          <w:rFonts w:ascii="Arial Narrow" w:hAnsi="Arial Narrow" w:cs="Tahoma"/>
          <w:b/>
          <w:sz w:val="28"/>
          <w:szCs w:val="28"/>
        </w:rPr>
        <w:t>4</w:t>
      </w:r>
      <w:r w:rsidRPr="00DF36E3">
        <w:rPr>
          <w:rFonts w:ascii="Arial Narrow" w:hAnsi="Arial Narrow" w:cs="Tahoma"/>
          <w:sz w:val="28"/>
          <w:szCs w:val="28"/>
        </w:rPr>
        <w:t>.</w:t>
      </w:r>
      <w:r w:rsidRPr="00DF36E3">
        <w:rPr>
          <w:rFonts w:ascii="Arial Narrow" w:hAnsi="Arial Narrow" w:cs="Tahoma"/>
          <w:b/>
          <w:sz w:val="28"/>
          <w:szCs w:val="28"/>
        </w:rPr>
        <w:t xml:space="preserve"> Impugnación. </w:t>
      </w:r>
    </w:p>
    <w:p w:rsidR="00602B14" w:rsidRPr="00E52185" w:rsidRDefault="00602B14" w:rsidP="00743B77">
      <w:pPr>
        <w:pStyle w:val="Sinespaciado"/>
        <w:spacing w:line="276" w:lineRule="auto"/>
      </w:pPr>
    </w:p>
    <w:p w:rsidR="00584B9F" w:rsidRDefault="00602B14" w:rsidP="00743B77">
      <w:pPr>
        <w:spacing w:line="276" w:lineRule="auto"/>
        <w:ind w:firstLine="708"/>
        <w:jc w:val="both"/>
        <w:rPr>
          <w:rFonts w:ascii="Arial Narrow" w:hAnsi="Arial Narrow" w:cs="Tahoma"/>
          <w:sz w:val="28"/>
          <w:szCs w:val="28"/>
        </w:rPr>
      </w:pPr>
      <w:r w:rsidRPr="00DF36E3">
        <w:rPr>
          <w:rFonts w:ascii="Arial Narrow" w:hAnsi="Arial Narrow" w:cs="Tahoma"/>
          <w:sz w:val="28"/>
          <w:szCs w:val="28"/>
        </w:rPr>
        <w:t xml:space="preserve">Dicha determinación judicial fue objeto de impugnación por </w:t>
      </w:r>
      <w:r w:rsidR="00584B9F">
        <w:rPr>
          <w:rFonts w:ascii="Arial Narrow" w:hAnsi="Arial Narrow" w:cs="Tahoma"/>
          <w:sz w:val="28"/>
          <w:szCs w:val="28"/>
        </w:rPr>
        <w:t>la</w:t>
      </w:r>
      <w:r w:rsidRPr="00DF36E3">
        <w:rPr>
          <w:rFonts w:ascii="Arial Narrow" w:hAnsi="Arial Narrow" w:cs="Tahoma"/>
          <w:sz w:val="28"/>
          <w:szCs w:val="28"/>
        </w:rPr>
        <w:t xml:space="preserve"> accionante</w:t>
      </w:r>
      <w:r w:rsidR="00247EED">
        <w:rPr>
          <w:rFonts w:ascii="Arial Narrow" w:hAnsi="Arial Narrow" w:cs="Tahoma"/>
          <w:sz w:val="28"/>
          <w:szCs w:val="28"/>
        </w:rPr>
        <w:t>. Para el efecto, adu</w:t>
      </w:r>
      <w:r w:rsidR="004650D5">
        <w:rPr>
          <w:rFonts w:ascii="Arial Narrow" w:hAnsi="Arial Narrow" w:cs="Tahoma"/>
          <w:sz w:val="28"/>
          <w:szCs w:val="28"/>
        </w:rPr>
        <w:t>ce</w:t>
      </w:r>
      <w:r w:rsidR="00247EED">
        <w:rPr>
          <w:rFonts w:ascii="Arial Narrow" w:hAnsi="Arial Narrow" w:cs="Tahoma"/>
          <w:sz w:val="28"/>
          <w:szCs w:val="28"/>
        </w:rPr>
        <w:t xml:space="preserve"> que la entidad accionada vulnera su derecho fundamental de educación, al afirmar que no ha cumplido los requisitos exigidos </w:t>
      </w:r>
      <w:r w:rsidR="00220272">
        <w:rPr>
          <w:rFonts w:ascii="Arial Narrow" w:hAnsi="Arial Narrow" w:cs="Tahoma"/>
          <w:sz w:val="28"/>
          <w:szCs w:val="28"/>
        </w:rPr>
        <w:t xml:space="preserve">en </w:t>
      </w:r>
      <w:r w:rsidR="00247EED">
        <w:rPr>
          <w:rFonts w:ascii="Arial Narrow" w:hAnsi="Arial Narrow" w:cs="Tahoma"/>
          <w:sz w:val="28"/>
          <w:szCs w:val="28"/>
        </w:rPr>
        <w:t>el programa de Tecnología en Administraci</w:t>
      </w:r>
      <w:r w:rsidR="00220272">
        <w:rPr>
          <w:rFonts w:ascii="Arial Narrow" w:hAnsi="Arial Narrow" w:cs="Tahoma"/>
          <w:sz w:val="28"/>
          <w:szCs w:val="28"/>
        </w:rPr>
        <w:t xml:space="preserve">ón Hotelera para </w:t>
      </w:r>
      <w:r w:rsidR="00247EED">
        <w:rPr>
          <w:rFonts w:ascii="Arial Narrow" w:hAnsi="Arial Narrow" w:cs="Tahoma"/>
          <w:sz w:val="28"/>
          <w:szCs w:val="28"/>
        </w:rPr>
        <w:t>efectuar la titulación</w:t>
      </w:r>
      <w:r w:rsidR="00220272">
        <w:rPr>
          <w:rFonts w:ascii="Arial Narrow" w:hAnsi="Arial Narrow" w:cs="Tahoma"/>
          <w:sz w:val="28"/>
          <w:szCs w:val="28"/>
        </w:rPr>
        <w:t>; que no ha podido ejercer su profesión u oficio ante la falta de título</w:t>
      </w:r>
      <w:r w:rsidR="00247EED">
        <w:rPr>
          <w:rFonts w:ascii="Arial Narrow" w:hAnsi="Arial Narrow" w:cs="Tahoma"/>
          <w:sz w:val="28"/>
          <w:szCs w:val="28"/>
        </w:rPr>
        <w:t>. R</w:t>
      </w:r>
      <w:r w:rsidR="004650D5">
        <w:rPr>
          <w:rFonts w:ascii="Arial Narrow" w:hAnsi="Arial Narrow" w:cs="Tahoma"/>
          <w:sz w:val="28"/>
          <w:szCs w:val="28"/>
        </w:rPr>
        <w:t xml:space="preserve">eprocha </w:t>
      </w:r>
      <w:r w:rsidR="00247EED">
        <w:rPr>
          <w:rFonts w:ascii="Arial Narrow" w:hAnsi="Arial Narrow" w:cs="Tahoma"/>
          <w:sz w:val="28"/>
          <w:szCs w:val="28"/>
        </w:rPr>
        <w:t>el hecho de que la falladora de primer grado no trabara la litis con la Universidad Politécnica de Valencia</w:t>
      </w:r>
      <w:r w:rsidR="004650D5">
        <w:rPr>
          <w:rFonts w:ascii="Arial Narrow" w:hAnsi="Arial Narrow" w:cs="Tahoma"/>
          <w:sz w:val="28"/>
          <w:szCs w:val="28"/>
        </w:rPr>
        <w:t xml:space="preserve">, España, ni hiciera alusión a las pruebas documentales obrantes en el plenario. </w:t>
      </w:r>
    </w:p>
    <w:p w:rsidR="00602B14" w:rsidRPr="00DF36E3" w:rsidRDefault="00602B14" w:rsidP="00743B77">
      <w:pPr>
        <w:pStyle w:val="Sinespaciado"/>
        <w:spacing w:line="276" w:lineRule="auto"/>
      </w:pPr>
    </w:p>
    <w:p w:rsidR="00602B14" w:rsidRPr="00662EA4" w:rsidRDefault="00602B14" w:rsidP="00743B77">
      <w:pPr>
        <w:spacing w:line="276" w:lineRule="auto"/>
        <w:jc w:val="center"/>
        <w:rPr>
          <w:rFonts w:ascii="Arial Narrow" w:hAnsi="Arial Narrow" w:cs="Tahoma"/>
          <w:b/>
          <w:bCs/>
          <w:sz w:val="29"/>
          <w:szCs w:val="29"/>
        </w:rPr>
      </w:pPr>
      <w:r w:rsidRPr="00662EA4">
        <w:rPr>
          <w:rFonts w:ascii="Arial Narrow" w:hAnsi="Arial Narrow" w:cs="Tahoma"/>
          <w:bCs/>
          <w:sz w:val="29"/>
          <w:szCs w:val="29"/>
        </w:rPr>
        <w:t>II-</w:t>
      </w:r>
      <w:r w:rsidRPr="00662EA4">
        <w:rPr>
          <w:rFonts w:ascii="Arial Narrow" w:hAnsi="Arial Narrow" w:cs="Tahoma"/>
          <w:b/>
          <w:bCs/>
          <w:sz w:val="29"/>
          <w:szCs w:val="29"/>
        </w:rPr>
        <w:t xml:space="preserve"> CONSIDERACIONES.</w:t>
      </w:r>
    </w:p>
    <w:p w:rsidR="00602B14" w:rsidRPr="00662EA4" w:rsidRDefault="00602B14" w:rsidP="00743B77">
      <w:pPr>
        <w:pStyle w:val="Sinespaciado"/>
        <w:spacing w:line="276" w:lineRule="auto"/>
      </w:pPr>
    </w:p>
    <w:p w:rsidR="00602B14" w:rsidRPr="0051742E" w:rsidRDefault="00602B14" w:rsidP="00743B77">
      <w:pPr>
        <w:spacing w:line="276" w:lineRule="auto"/>
        <w:ind w:firstLine="426"/>
        <w:jc w:val="both"/>
        <w:rPr>
          <w:rFonts w:ascii="Arial Narrow" w:hAnsi="Arial Narrow" w:cs="Tahoma"/>
          <w:b/>
          <w:bCs/>
          <w:sz w:val="28"/>
          <w:szCs w:val="28"/>
        </w:rPr>
      </w:pPr>
      <w:r w:rsidRPr="0051742E">
        <w:rPr>
          <w:rFonts w:ascii="Arial Narrow" w:hAnsi="Arial Narrow" w:cs="Tahoma"/>
          <w:bCs/>
          <w:sz w:val="28"/>
          <w:szCs w:val="28"/>
        </w:rPr>
        <w:t>1.</w:t>
      </w:r>
      <w:r w:rsidRPr="0051742E">
        <w:rPr>
          <w:rFonts w:ascii="Arial Narrow" w:hAnsi="Arial Narrow" w:cs="Tahoma"/>
          <w:b/>
          <w:bCs/>
          <w:sz w:val="28"/>
          <w:szCs w:val="28"/>
        </w:rPr>
        <w:t xml:space="preserve"> Competencia.</w:t>
      </w:r>
    </w:p>
    <w:p w:rsidR="00602B14" w:rsidRPr="0051742E" w:rsidRDefault="00602B14" w:rsidP="00743B77">
      <w:pPr>
        <w:pStyle w:val="Sinespaciado"/>
        <w:spacing w:line="276" w:lineRule="auto"/>
      </w:pPr>
    </w:p>
    <w:p w:rsidR="00602B14" w:rsidRPr="0051742E" w:rsidRDefault="00602B14" w:rsidP="00743B77">
      <w:pPr>
        <w:spacing w:line="276" w:lineRule="auto"/>
        <w:ind w:firstLine="284"/>
        <w:jc w:val="both"/>
        <w:rPr>
          <w:rFonts w:ascii="Arial Narrow" w:hAnsi="Arial Narrow" w:cs="Tahoma"/>
          <w:sz w:val="28"/>
          <w:szCs w:val="28"/>
        </w:rPr>
      </w:pPr>
      <w:r w:rsidRPr="0051742E">
        <w:rPr>
          <w:rFonts w:ascii="Arial Narrow" w:hAnsi="Arial Narrow" w:cs="Tahoma"/>
          <w:sz w:val="28"/>
          <w:szCs w:val="28"/>
        </w:rPr>
        <w:t>Esta Colegiatura es competente para resolver la impugnación presentada por la parte accionada, en virtud de los factores funcional y territorial.</w:t>
      </w:r>
    </w:p>
    <w:p w:rsidR="00602B14" w:rsidRPr="0051742E" w:rsidRDefault="00602B14" w:rsidP="00602B14">
      <w:pPr>
        <w:pStyle w:val="Sinespaciado"/>
      </w:pPr>
    </w:p>
    <w:p w:rsidR="00602B14" w:rsidRPr="0051742E" w:rsidRDefault="00602B14" w:rsidP="00602B14">
      <w:pPr>
        <w:numPr>
          <w:ilvl w:val="0"/>
          <w:numId w:val="1"/>
        </w:numPr>
        <w:spacing w:line="360" w:lineRule="auto"/>
        <w:ind w:left="284" w:firstLine="142"/>
        <w:jc w:val="both"/>
        <w:rPr>
          <w:rFonts w:ascii="Arial Narrow" w:hAnsi="Arial Narrow" w:cs="Arial"/>
          <w:b/>
          <w:i/>
          <w:color w:val="000000"/>
          <w:spacing w:val="-2"/>
          <w:sz w:val="28"/>
          <w:szCs w:val="28"/>
        </w:rPr>
      </w:pPr>
      <w:r w:rsidRPr="0051742E">
        <w:rPr>
          <w:rFonts w:ascii="Arial Narrow" w:hAnsi="Arial Narrow" w:cs="Arial"/>
          <w:b/>
          <w:i/>
          <w:color w:val="000000"/>
          <w:spacing w:val="-2"/>
          <w:sz w:val="28"/>
          <w:szCs w:val="28"/>
        </w:rPr>
        <w:t>Problema Jurídico</w:t>
      </w:r>
    </w:p>
    <w:p w:rsidR="00602B14" w:rsidRPr="00A37BAA" w:rsidRDefault="00602B14" w:rsidP="00602B14">
      <w:pPr>
        <w:pStyle w:val="Sinespaciado"/>
      </w:pPr>
    </w:p>
    <w:p w:rsidR="00602B14" w:rsidRDefault="00602B14" w:rsidP="00602B14">
      <w:pPr>
        <w:ind w:firstLine="284"/>
        <w:jc w:val="both"/>
        <w:rPr>
          <w:rFonts w:ascii="Arial Narrow" w:hAnsi="Arial Narrow" w:cs="Arial"/>
          <w:i/>
          <w:color w:val="000000"/>
          <w:spacing w:val="-2"/>
          <w:sz w:val="26"/>
          <w:szCs w:val="26"/>
        </w:rPr>
      </w:pPr>
      <w:r w:rsidRPr="0051742E">
        <w:rPr>
          <w:rFonts w:ascii="Arial Narrow" w:hAnsi="Arial Narrow" w:cs="Arial"/>
          <w:i/>
          <w:color w:val="000000"/>
          <w:spacing w:val="-2"/>
          <w:sz w:val="26"/>
          <w:szCs w:val="26"/>
        </w:rPr>
        <w:t>¿</w:t>
      </w:r>
      <w:r>
        <w:rPr>
          <w:rFonts w:ascii="Arial Narrow" w:hAnsi="Arial Narrow" w:cs="Arial"/>
          <w:i/>
          <w:color w:val="000000"/>
          <w:spacing w:val="-2"/>
          <w:sz w:val="26"/>
          <w:szCs w:val="26"/>
        </w:rPr>
        <w:t>El</w:t>
      </w:r>
      <w:r w:rsidR="0020696F">
        <w:rPr>
          <w:rFonts w:ascii="Arial Narrow" w:hAnsi="Arial Narrow" w:cs="Arial"/>
          <w:i/>
          <w:color w:val="000000"/>
          <w:spacing w:val="-2"/>
          <w:sz w:val="26"/>
          <w:szCs w:val="26"/>
        </w:rPr>
        <w:t xml:space="preserve"> Servicio Nacional de Aprendizaje – Sena v</w:t>
      </w:r>
      <w:r>
        <w:rPr>
          <w:rFonts w:ascii="Arial Narrow" w:hAnsi="Arial Narrow" w:cs="Arial"/>
          <w:i/>
          <w:color w:val="000000"/>
          <w:spacing w:val="-2"/>
          <w:sz w:val="26"/>
          <w:szCs w:val="26"/>
        </w:rPr>
        <w:t>u</w:t>
      </w:r>
      <w:r w:rsidR="0020696F">
        <w:rPr>
          <w:rFonts w:ascii="Arial Narrow" w:hAnsi="Arial Narrow" w:cs="Arial"/>
          <w:i/>
          <w:color w:val="000000"/>
          <w:spacing w:val="-2"/>
          <w:sz w:val="26"/>
          <w:szCs w:val="26"/>
        </w:rPr>
        <w:t>lneró el derecho fundamental a la educación de la señora Claudia Lucia Gómez Hoyos, al no expedirle el título de Tecnóloga en Administración Hotelera</w:t>
      </w:r>
      <w:r>
        <w:rPr>
          <w:rFonts w:ascii="Arial Narrow" w:hAnsi="Arial Narrow" w:cs="Arial"/>
          <w:i/>
          <w:color w:val="000000"/>
          <w:spacing w:val="-2"/>
          <w:sz w:val="26"/>
          <w:szCs w:val="26"/>
        </w:rPr>
        <w:t>?</w:t>
      </w:r>
    </w:p>
    <w:p w:rsidR="00602B14" w:rsidRDefault="00602B14" w:rsidP="00743B77">
      <w:pPr>
        <w:spacing w:line="276" w:lineRule="auto"/>
        <w:ind w:firstLine="284"/>
        <w:jc w:val="both"/>
        <w:rPr>
          <w:rFonts w:ascii="Arial Narrow" w:hAnsi="Arial Narrow" w:cs="Arial"/>
          <w:i/>
          <w:color w:val="000000"/>
          <w:spacing w:val="-2"/>
          <w:sz w:val="26"/>
          <w:szCs w:val="26"/>
        </w:rPr>
      </w:pPr>
    </w:p>
    <w:p w:rsidR="00602B14" w:rsidRDefault="00602B14" w:rsidP="00743B77">
      <w:pPr>
        <w:pStyle w:val="Prrafodelista"/>
        <w:numPr>
          <w:ilvl w:val="0"/>
          <w:numId w:val="2"/>
        </w:numPr>
        <w:spacing w:line="276" w:lineRule="auto"/>
        <w:jc w:val="both"/>
        <w:rPr>
          <w:rFonts w:ascii="Arial Narrow" w:hAnsi="Arial Narrow" w:cs="Arial"/>
          <w:b/>
          <w:color w:val="000000"/>
          <w:spacing w:val="-2"/>
          <w:sz w:val="28"/>
          <w:szCs w:val="28"/>
        </w:rPr>
      </w:pPr>
      <w:r w:rsidRPr="00900439">
        <w:rPr>
          <w:rFonts w:ascii="Arial Narrow" w:hAnsi="Arial Narrow" w:cs="Arial"/>
          <w:b/>
          <w:color w:val="000000"/>
          <w:spacing w:val="-2"/>
          <w:sz w:val="28"/>
          <w:szCs w:val="28"/>
        </w:rPr>
        <w:t xml:space="preserve">Del derecho fundamental </w:t>
      </w:r>
      <w:r w:rsidR="0020696F">
        <w:rPr>
          <w:rFonts w:ascii="Arial Narrow" w:hAnsi="Arial Narrow" w:cs="Arial"/>
          <w:b/>
          <w:color w:val="000000"/>
          <w:spacing w:val="-2"/>
          <w:sz w:val="28"/>
          <w:szCs w:val="28"/>
        </w:rPr>
        <w:t>a la educación</w:t>
      </w:r>
      <w:r w:rsidR="005E2819">
        <w:rPr>
          <w:rFonts w:ascii="Arial Narrow" w:hAnsi="Arial Narrow" w:cs="Arial"/>
          <w:b/>
          <w:color w:val="000000"/>
          <w:spacing w:val="-2"/>
          <w:sz w:val="28"/>
          <w:szCs w:val="28"/>
        </w:rPr>
        <w:t xml:space="preserve"> y su goce efectivo</w:t>
      </w:r>
      <w:r>
        <w:rPr>
          <w:rFonts w:ascii="Arial Narrow" w:hAnsi="Arial Narrow" w:cs="Arial"/>
          <w:b/>
          <w:color w:val="000000"/>
          <w:spacing w:val="-2"/>
          <w:sz w:val="28"/>
          <w:szCs w:val="28"/>
        </w:rPr>
        <w:t>.</w:t>
      </w:r>
    </w:p>
    <w:p w:rsidR="00602B14" w:rsidRPr="00220272" w:rsidRDefault="00602B14" w:rsidP="00743B77">
      <w:pPr>
        <w:pStyle w:val="Sinespaciado"/>
        <w:spacing w:line="276" w:lineRule="auto"/>
      </w:pPr>
    </w:p>
    <w:p w:rsidR="00220272" w:rsidRPr="00BE0337" w:rsidRDefault="005E2819" w:rsidP="00743B77">
      <w:pPr>
        <w:shd w:val="clear" w:color="auto" w:fill="FFFFFF"/>
        <w:spacing w:line="276" w:lineRule="auto"/>
        <w:ind w:right="51" w:firstLine="360"/>
        <w:jc w:val="both"/>
        <w:textAlignment w:val="baseline"/>
        <w:rPr>
          <w:rFonts w:ascii="Arial Narrow" w:hAnsi="Arial Narrow"/>
          <w:sz w:val="28"/>
          <w:szCs w:val="28"/>
        </w:rPr>
      </w:pPr>
      <w:r w:rsidRPr="00BE0337">
        <w:rPr>
          <w:rFonts w:ascii="Arial Narrow" w:hAnsi="Arial Narrow"/>
          <w:iCs/>
          <w:sz w:val="28"/>
          <w:szCs w:val="28"/>
          <w:bdr w:val="none" w:sz="0" w:space="0" w:color="auto" w:frame="1"/>
          <w:shd w:val="clear" w:color="auto" w:fill="FFFFFF"/>
        </w:rPr>
        <w:t>La Corte Constitucional ha sostenido que el derecho a la educación</w:t>
      </w:r>
      <w:r w:rsidRPr="00BE0337">
        <w:rPr>
          <w:rStyle w:val="apple-converted-space"/>
          <w:rFonts w:ascii="Arial Narrow" w:hAnsi="Arial Narrow"/>
          <w:iCs/>
          <w:sz w:val="28"/>
          <w:szCs w:val="28"/>
          <w:bdr w:val="none" w:sz="0" w:space="0" w:color="auto" w:frame="1"/>
          <w:shd w:val="clear" w:color="auto" w:fill="FFFFFF"/>
        </w:rPr>
        <w:t> </w:t>
      </w:r>
      <w:r w:rsidRPr="00BE0337">
        <w:rPr>
          <w:rFonts w:ascii="Arial Narrow" w:hAnsi="Arial Narrow"/>
          <w:iCs/>
          <w:sz w:val="28"/>
          <w:szCs w:val="28"/>
          <w:bdr w:val="none" w:sz="0" w:space="0" w:color="auto" w:frame="1"/>
        </w:rPr>
        <w:t>comporta las siguientes características:  (i) es objeto de protección especial del Estado; (ii) es presupuesto básico de la efectividad de otros derechos fundamentales, tales como la escogencia de una profesión u oficio, la igualdad de oportunidades en materia educativa y de realización personal y el libre desarrollo de la personalidad, entre otros; (iii) es uno de los fines esenciales del Estado Social Democrático de Derecho; (iv) está comprendido por la potestad de sus titulares de reclamar el acceso y la permanencia en el sistema educativo o a uno que permita una “adecuada formación”; (v) se trata de un derecho deber y genera obligaciones recíprocas entre todos los actores del proceso educativo.</w:t>
      </w:r>
      <w:r w:rsidR="00EA407B" w:rsidRPr="00BE0337">
        <w:rPr>
          <w:rFonts w:ascii="Arial Narrow" w:hAnsi="Arial Narrow"/>
          <w:iCs/>
          <w:sz w:val="28"/>
          <w:szCs w:val="28"/>
          <w:bdr w:val="none" w:sz="0" w:space="0" w:color="auto" w:frame="1"/>
        </w:rPr>
        <w:t xml:space="preserve"> </w:t>
      </w:r>
      <w:r w:rsidR="00220272" w:rsidRPr="00BE0337">
        <w:rPr>
          <w:rFonts w:ascii="Arial Narrow" w:hAnsi="Arial Narrow"/>
          <w:sz w:val="28"/>
          <w:szCs w:val="28"/>
        </w:rPr>
        <w:t>Por ejemplo, la institución educativa tiene el deber de ofrecer una enseñanza de calidad, dentro de la finalidad de la institución y sobre todo bajo los presupuestos de la libertad de enseñanza, investigación, aprendizaje y de cátedra, entre otros.  </w:t>
      </w:r>
    </w:p>
    <w:p w:rsidR="00220272" w:rsidRPr="00BE0337" w:rsidRDefault="00220272" w:rsidP="00743B77">
      <w:pPr>
        <w:pStyle w:val="Sinespaciado"/>
        <w:spacing w:line="276" w:lineRule="auto"/>
        <w:rPr>
          <w:rFonts w:ascii="Arial Narrow" w:hAnsi="Arial Narrow"/>
          <w:sz w:val="28"/>
          <w:szCs w:val="28"/>
        </w:rPr>
      </w:pPr>
      <w:r w:rsidRPr="00BE0337">
        <w:rPr>
          <w:rFonts w:ascii="Arial Narrow" w:hAnsi="Arial Narrow"/>
          <w:sz w:val="28"/>
          <w:szCs w:val="28"/>
        </w:rPr>
        <w:t> </w:t>
      </w:r>
    </w:p>
    <w:p w:rsidR="00220272" w:rsidRPr="00BE0337" w:rsidRDefault="00220272" w:rsidP="00743B77">
      <w:pPr>
        <w:shd w:val="clear" w:color="auto" w:fill="FFFFFF"/>
        <w:spacing w:line="276" w:lineRule="auto"/>
        <w:ind w:right="51" w:firstLine="360"/>
        <w:jc w:val="both"/>
        <w:textAlignment w:val="baseline"/>
        <w:rPr>
          <w:rFonts w:ascii="Arial Narrow" w:hAnsi="Arial Narrow"/>
          <w:sz w:val="28"/>
          <w:szCs w:val="28"/>
        </w:rPr>
      </w:pPr>
      <w:r w:rsidRPr="00BE0337">
        <w:rPr>
          <w:rFonts w:ascii="Arial Narrow" w:hAnsi="Arial Narrow"/>
          <w:sz w:val="28"/>
          <w:szCs w:val="28"/>
        </w:rPr>
        <w:t>De otra parte, para el estudiante presupone cumplir con los deberes y obligaciones que en la mayoría de los casos o a nivel básico se encuentran contemplados en el reglamento estudiantil.</w:t>
      </w:r>
    </w:p>
    <w:p w:rsidR="00220272" w:rsidRPr="00BE0337" w:rsidRDefault="00220272" w:rsidP="00743B77">
      <w:pPr>
        <w:pStyle w:val="Sinespaciado"/>
        <w:spacing w:line="276" w:lineRule="auto"/>
        <w:rPr>
          <w:rFonts w:ascii="Arial Narrow" w:hAnsi="Arial Narrow"/>
          <w:sz w:val="28"/>
          <w:szCs w:val="28"/>
        </w:rPr>
      </w:pPr>
    </w:p>
    <w:p w:rsidR="00EA407B" w:rsidRPr="00BE0337" w:rsidRDefault="00220272" w:rsidP="00743B77">
      <w:pPr>
        <w:shd w:val="clear" w:color="auto" w:fill="FFFFFF"/>
        <w:spacing w:line="276" w:lineRule="auto"/>
        <w:ind w:firstLine="360"/>
        <w:jc w:val="both"/>
        <w:textAlignment w:val="baseline"/>
        <w:rPr>
          <w:rFonts w:ascii="Arial Narrow" w:hAnsi="Arial Narrow"/>
          <w:iCs/>
          <w:sz w:val="28"/>
          <w:szCs w:val="28"/>
          <w:bdr w:val="none" w:sz="0" w:space="0" w:color="auto" w:frame="1"/>
        </w:rPr>
      </w:pPr>
      <w:r w:rsidRPr="00BE0337">
        <w:rPr>
          <w:rFonts w:ascii="Arial Narrow" w:hAnsi="Arial Narrow"/>
          <w:iCs/>
          <w:sz w:val="28"/>
          <w:szCs w:val="28"/>
          <w:bdr w:val="none" w:sz="0" w:space="0" w:color="auto" w:frame="1"/>
          <w:lang w:val="es-CO" w:eastAsia="es-CO"/>
        </w:rPr>
        <w:t xml:space="preserve"> </w:t>
      </w:r>
      <w:r w:rsidR="00EA407B" w:rsidRPr="00BE0337">
        <w:rPr>
          <w:rFonts w:ascii="Arial Narrow" w:hAnsi="Arial Narrow"/>
          <w:iCs/>
          <w:sz w:val="28"/>
          <w:szCs w:val="28"/>
          <w:bdr w:val="none" w:sz="0" w:space="0" w:color="auto" w:frame="1"/>
          <w:lang w:val="es-CO" w:eastAsia="es-CO"/>
        </w:rPr>
        <w:t>Así, su inobservancia permite al estudiante o a las autoridades de determinada institución</w:t>
      </w:r>
      <w:r w:rsidR="00EA407B" w:rsidRPr="00BE0337">
        <w:rPr>
          <w:rFonts w:ascii="Arial Narrow" w:hAnsi="Arial Narrow"/>
          <w:iCs/>
          <w:sz w:val="28"/>
          <w:szCs w:val="28"/>
          <w:lang w:val="es-CO" w:eastAsia="es-CO"/>
        </w:rPr>
        <w:t> </w:t>
      </w:r>
      <w:r w:rsidR="00EA407B" w:rsidRPr="00BE0337">
        <w:rPr>
          <w:rFonts w:ascii="Arial Narrow" w:hAnsi="Arial Narrow"/>
          <w:iCs/>
          <w:sz w:val="28"/>
          <w:szCs w:val="28"/>
          <w:bdr w:val="none" w:sz="0" w:space="0" w:color="auto" w:frame="1"/>
          <w:lang w:val="es-CO" w:eastAsia="es-CO"/>
        </w:rPr>
        <w:t>efectuar las reclamaciones o sanciones que correspondan, siempre que se observe y respete el debido proceso, para corregir situaciones que estén por fuera de la Constitución, de la ley o del ordenamiento interno del ente educativo</w:t>
      </w:r>
      <w:r w:rsidRPr="00BE0337">
        <w:rPr>
          <w:rStyle w:val="Refdenotaalpie"/>
          <w:rFonts w:ascii="Arial Narrow" w:hAnsi="Arial Narrow"/>
          <w:iCs/>
          <w:sz w:val="28"/>
          <w:szCs w:val="28"/>
          <w:bdr w:val="none" w:sz="0" w:space="0" w:color="auto" w:frame="1"/>
          <w:lang w:val="es-CO" w:eastAsia="es-CO"/>
        </w:rPr>
        <w:footnoteReference w:id="1"/>
      </w:r>
      <w:r w:rsidR="00EA407B" w:rsidRPr="00BE0337">
        <w:rPr>
          <w:rFonts w:ascii="Arial Narrow" w:hAnsi="Arial Narrow"/>
          <w:iCs/>
          <w:sz w:val="28"/>
          <w:szCs w:val="28"/>
          <w:bdr w:val="none" w:sz="0" w:space="0" w:color="auto" w:frame="1"/>
          <w:lang w:val="es-CO" w:eastAsia="es-CO"/>
        </w:rPr>
        <w:t>.</w:t>
      </w:r>
    </w:p>
    <w:p w:rsidR="00EA407B" w:rsidRPr="00EA407B" w:rsidRDefault="00EA407B" w:rsidP="00743B77">
      <w:pPr>
        <w:pStyle w:val="Sinespaciado"/>
        <w:spacing w:line="360" w:lineRule="auto"/>
        <w:rPr>
          <w:lang w:val="es-CO" w:eastAsia="es-CO"/>
        </w:rPr>
      </w:pPr>
    </w:p>
    <w:p w:rsidR="0017171F" w:rsidRDefault="00BE0337" w:rsidP="00BE0337">
      <w:pPr>
        <w:spacing w:line="360" w:lineRule="auto"/>
        <w:ind w:left="360"/>
        <w:jc w:val="both"/>
        <w:rPr>
          <w:rFonts w:ascii="Arial Narrow" w:hAnsi="Arial Narrow" w:cs="Arial"/>
          <w:b/>
          <w:color w:val="000000"/>
          <w:spacing w:val="-2"/>
          <w:sz w:val="29"/>
          <w:szCs w:val="29"/>
        </w:rPr>
      </w:pPr>
      <w:r>
        <w:rPr>
          <w:rFonts w:ascii="Arial Narrow" w:hAnsi="Arial Narrow" w:cs="Arial"/>
          <w:b/>
          <w:color w:val="000000"/>
          <w:spacing w:val="-2"/>
          <w:sz w:val="29"/>
          <w:szCs w:val="29"/>
        </w:rPr>
        <w:t>4</w:t>
      </w:r>
      <w:r w:rsidR="005E2819" w:rsidRPr="000234AC">
        <w:rPr>
          <w:rFonts w:ascii="Arial Narrow" w:hAnsi="Arial Narrow" w:cs="Arial"/>
          <w:b/>
          <w:color w:val="000000"/>
          <w:spacing w:val="-2"/>
          <w:sz w:val="29"/>
          <w:szCs w:val="29"/>
        </w:rPr>
        <w:t xml:space="preserve"> </w:t>
      </w:r>
      <w:r w:rsidR="00602B14" w:rsidRPr="000234AC">
        <w:rPr>
          <w:rFonts w:ascii="Arial Narrow" w:hAnsi="Arial Narrow" w:cs="Arial"/>
          <w:b/>
          <w:color w:val="000000"/>
          <w:spacing w:val="-2"/>
          <w:sz w:val="29"/>
          <w:szCs w:val="29"/>
        </w:rPr>
        <w:t>Caso concreto:</w:t>
      </w:r>
    </w:p>
    <w:p w:rsidR="0017171F" w:rsidRPr="00743B77" w:rsidRDefault="0017171F" w:rsidP="00743B77">
      <w:pPr>
        <w:pStyle w:val="Sinespaciado"/>
      </w:pPr>
    </w:p>
    <w:p w:rsidR="0017171F" w:rsidRDefault="0017171F" w:rsidP="00743B77">
      <w:pPr>
        <w:spacing w:line="276" w:lineRule="auto"/>
        <w:ind w:firstLine="360"/>
        <w:jc w:val="both"/>
        <w:rPr>
          <w:rFonts w:ascii="Arial Narrow" w:hAnsi="Arial Narrow" w:cs="Arial"/>
          <w:sz w:val="28"/>
          <w:szCs w:val="28"/>
        </w:rPr>
      </w:pPr>
      <w:r w:rsidRPr="00E52185">
        <w:rPr>
          <w:rFonts w:ascii="Arial Narrow" w:hAnsi="Arial Narrow" w:cs="Arial"/>
          <w:spacing w:val="-2"/>
          <w:sz w:val="29"/>
          <w:szCs w:val="29"/>
        </w:rPr>
        <w:t>L</w:t>
      </w:r>
      <w:r w:rsidR="00FA2020" w:rsidRPr="00E52185">
        <w:rPr>
          <w:rFonts w:ascii="Arial Narrow" w:hAnsi="Arial Narrow" w:cs="Arial"/>
          <w:sz w:val="28"/>
          <w:szCs w:val="28"/>
        </w:rPr>
        <w:t xml:space="preserve">a señora Claudia Lucia Gómez Hoyos quien actúa en este proceso por intermedio del señor Juan Sebastián Galvis Muñeton </w:t>
      </w:r>
      <w:r w:rsidRPr="00E52185">
        <w:rPr>
          <w:rFonts w:ascii="Arial Narrow" w:hAnsi="Arial Narrow" w:cs="Arial"/>
          <w:sz w:val="28"/>
          <w:szCs w:val="28"/>
        </w:rPr>
        <w:t>en calidad de a</w:t>
      </w:r>
      <w:r w:rsidR="00FA2020" w:rsidRPr="00E52185">
        <w:rPr>
          <w:rFonts w:ascii="Arial Narrow" w:hAnsi="Arial Narrow" w:cs="Arial"/>
          <w:sz w:val="28"/>
          <w:szCs w:val="28"/>
        </w:rPr>
        <w:t xml:space="preserve">gente oficioso, </w:t>
      </w:r>
      <w:r w:rsidR="00220272" w:rsidRPr="00E52185">
        <w:rPr>
          <w:rFonts w:ascii="Arial Narrow" w:hAnsi="Arial Narrow" w:cs="Arial"/>
          <w:sz w:val="28"/>
          <w:szCs w:val="28"/>
        </w:rPr>
        <w:t xml:space="preserve">alega </w:t>
      </w:r>
      <w:r w:rsidR="00F56394" w:rsidRPr="00E52185">
        <w:rPr>
          <w:rFonts w:ascii="Arial Narrow" w:hAnsi="Arial Narrow" w:cs="Arial"/>
          <w:sz w:val="28"/>
          <w:szCs w:val="28"/>
        </w:rPr>
        <w:t xml:space="preserve">entre otros, </w:t>
      </w:r>
      <w:r w:rsidR="00220272" w:rsidRPr="00E52185">
        <w:rPr>
          <w:rFonts w:ascii="Arial Narrow" w:hAnsi="Arial Narrow" w:cs="Arial"/>
          <w:sz w:val="28"/>
          <w:szCs w:val="28"/>
        </w:rPr>
        <w:t>la vulneración al derecho fundamental a la educación</w:t>
      </w:r>
      <w:r w:rsidR="00F56394" w:rsidRPr="00E52185">
        <w:rPr>
          <w:rFonts w:ascii="Arial Narrow" w:hAnsi="Arial Narrow" w:cs="Arial"/>
          <w:sz w:val="28"/>
          <w:szCs w:val="28"/>
        </w:rPr>
        <w:t xml:space="preserve"> </w:t>
      </w:r>
      <w:r w:rsidR="008C2EEC" w:rsidRPr="00E52185">
        <w:rPr>
          <w:rFonts w:ascii="Arial Narrow" w:hAnsi="Arial Narrow" w:cs="Arial"/>
          <w:sz w:val="28"/>
          <w:szCs w:val="28"/>
        </w:rPr>
        <w:t xml:space="preserve">ante la falta de expedición del </w:t>
      </w:r>
      <w:r w:rsidR="00220272" w:rsidRPr="00E52185">
        <w:rPr>
          <w:rFonts w:ascii="Arial Narrow" w:hAnsi="Arial Narrow" w:cs="Arial"/>
          <w:sz w:val="28"/>
          <w:szCs w:val="28"/>
        </w:rPr>
        <w:t>título de Tecnóloga en Administración Hotelera</w:t>
      </w:r>
      <w:r w:rsidR="002342A5" w:rsidRPr="00E52185">
        <w:rPr>
          <w:rFonts w:ascii="Arial Narrow" w:hAnsi="Arial Narrow" w:cs="Arial"/>
          <w:sz w:val="28"/>
          <w:szCs w:val="28"/>
        </w:rPr>
        <w:t xml:space="preserve"> </w:t>
      </w:r>
      <w:r w:rsidR="008C2EEC" w:rsidRPr="00E52185">
        <w:rPr>
          <w:rFonts w:ascii="Arial Narrow" w:hAnsi="Arial Narrow" w:cs="Arial"/>
          <w:sz w:val="28"/>
          <w:szCs w:val="28"/>
        </w:rPr>
        <w:t xml:space="preserve">por parte del Servicio </w:t>
      </w:r>
      <w:r w:rsidR="002342A5" w:rsidRPr="00E52185">
        <w:rPr>
          <w:rFonts w:ascii="Arial Narrow" w:hAnsi="Arial Narrow" w:cs="Arial"/>
          <w:sz w:val="28"/>
          <w:szCs w:val="28"/>
        </w:rPr>
        <w:t xml:space="preserve">Nacional de Aprendizaje- Sena, </w:t>
      </w:r>
      <w:r w:rsidRPr="00E52185">
        <w:rPr>
          <w:rFonts w:ascii="Arial Narrow" w:hAnsi="Arial Narrow" w:cs="Arial"/>
          <w:sz w:val="28"/>
          <w:szCs w:val="28"/>
        </w:rPr>
        <w:t xml:space="preserve">pues estima que acreditó todos los requisitos exigidos por la institución educativa para obtener la titulación. </w:t>
      </w:r>
    </w:p>
    <w:p w:rsidR="001F0DD6" w:rsidRPr="00E52185" w:rsidRDefault="001F0DD6" w:rsidP="00743B77">
      <w:pPr>
        <w:spacing w:line="276" w:lineRule="auto"/>
        <w:ind w:firstLine="360"/>
        <w:jc w:val="both"/>
        <w:rPr>
          <w:rFonts w:ascii="Arial Narrow" w:hAnsi="Arial Narrow" w:cs="Arial"/>
          <w:sz w:val="28"/>
          <w:szCs w:val="28"/>
        </w:rPr>
      </w:pPr>
    </w:p>
    <w:p w:rsidR="0017171F" w:rsidRPr="00E52185" w:rsidRDefault="0017171F" w:rsidP="00743B77">
      <w:pPr>
        <w:spacing w:line="276" w:lineRule="auto"/>
        <w:ind w:firstLine="360"/>
        <w:jc w:val="both"/>
        <w:rPr>
          <w:rFonts w:ascii="Arial Narrow" w:hAnsi="Arial Narrow" w:cs="Arial"/>
          <w:sz w:val="28"/>
          <w:szCs w:val="28"/>
        </w:rPr>
      </w:pPr>
      <w:r w:rsidRPr="00E52185">
        <w:rPr>
          <w:rFonts w:ascii="Arial Narrow" w:hAnsi="Arial Narrow" w:cs="Arial"/>
          <w:sz w:val="28"/>
          <w:szCs w:val="28"/>
        </w:rPr>
        <w:t xml:space="preserve">En el sub-lite, no se somete a duda que la </w:t>
      </w:r>
      <w:r w:rsidR="00F56394" w:rsidRPr="00E52185">
        <w:rPr>
          <w:rFonts w:ascii="Arial Narrow" w:hAnsi="Arial Narrow" w:cs="Arial"/>
          <w:sz w:val="28"/>
          <w:szCs w:val="28"/>
        </w:rPr>
        <w:t xml:space="preserve">señora Claudia Lucia se inscribió al programa de Tecnología en Administración Hotelera ofertado por el Sena en convenio con la Universidad Politécnica de Valencia, España, </w:t>
      </w:r>
      <w:r w:rsidR="007F7C03" w:rsidRPr="00E52185">
        <w:rPr>
          <w:rFonts w:ascii="Arial Narrow" w:hAnsi="Arial Narrow" w:cs="Arial"/>
          <w:sz w:val="28"/>
          <w:szCs w:val="28"/>
        </w:rPr>
        <w:t xml:space="preserve">que tuvo como </w:t>
      </w:r>
      <w:r w:rsidR="00F56394" w:rsidRPr="00E52185">
        <w:rPr>
          <w:rFonts w:ascii="Arial Narrow" w:hAnsi="Arial Narrow" w:cs="Arial"/>
          <w:sz w:val="28"/>
          <w:szCs w:val="28"/>
        </w:rPr>
        <w:t xml:space="preserve">propósito </w:t>
      </w:r>
      <w:r w:rsidR="007F7C03" w:rsidRPr="00E52185">
        <w:rPr>
          <w:rFonts w:ascii="Arial Narrow" w:hAnsi="Arial Narrow" w:cs="Arial"/>
          <w:sz w:val="28"/>
          <w:szCs w:val="28"/>
        </w:rPr>
        <w:t>la formación de c</w:t>
      </w:r>
      <w:r w:rsidR="00F56394" w:rsidRPr="00E52185">
        <w:rPr>
          <w:rFonts w:ascii="Arial Narrow" w:hAnsi="Arial Narrow" w:cs="Arial"/>
          <w:sz w:val="28"/>
          <w:szCs w:val="28"/>
        </w:rPr>
        <w:t xml:space="preserve">olombianos inmigrantes. </w:t>
      </w:r>
    </w:p>
    <w:p w:rsidR="00F56394" w:rsidRPr="00E52185" w:rsidRDefault="00F56394" w:rsidP="00743B77">
      <w:pPr>
        <w:pStyle w:val="Sinespaciado"/>
        <w:spacing w:line="276" w:lineRule="auto"/>
        <w:rPr>
          <w:szCs w:val="28"/>
        </w:rPr>
      </w:pPr>
    </w:p>
    <w:p w:rsidR="00E63102" w:rsidRPr="00E52185" w:rsidRDefault="00F56394" w:rsidP="00743B77">
      <w:pPr>
        <w:spacing w:line="276" w:lineRule="auto"/>
        <w:ind w:firstLine="360"/>
        <w:jc w:val="both"/>
        <w:rPr>
          <w:rFonts w:ascii="Arial Narrow" w:hAnsi="Arial Narrow" w:cs="Arial"/>
          <w:sz w:val="28"/>
          <w:szCs w:val="28"/>
        </w:rPr>
      </w:pPr>
      <w:r w:rsidRPr="00E52185">
        <w:rPr>
          <w:rFonts w:ascii="Arial Narrow" w:hAnsi="Arial Narrow" w:cs="Arial"/>
          <w:sz w:val="28"/>
          <w:szCs w:val="28"/>
        </w:rPr>
        <w:t xml:space="preserve">Así mismo, que </w:t>
      </w:r>
      <w:r w:rsidR="002F2A62" w:rsidRPr="00E52185">
        <w:rPr>
          <w:rFonts w:ascii="Arial Narrow" w:hAnsi="Arial Narrow" w:cs="Arial"/>
          <w:sz w:val="28"/>
          <w:szCs w:val="28"/>
        </w:rPr>
        <w:t xml:space="preserve">aquella </w:t>
      </w:r>
      <w:r w:rsidRPr="00E52185">
        <w:rPr>
          <w:rFonts w:ascii="Arial Narrow" w:hAnsi="Arial Narrow" w:cs="Arial"/>
          <w:sz w:val="28"/>
          <w:szCs w:val="28"/>
        </w:rPr>
        <w:t xml:space="preserve">ha solicitado por </w:t>
      </w:r>
      <w:r w:rsidR="00E63102" w:rsidRPr="00E52185">
        <w:rPr>
          <w:rFonts w:ascii="Arial Narrow" w:hAnsi="Arial Narrow" w:cs="Arial"/>
          <w:sz w:val="28"/>
          <w:szCs w:val="28"/>
        </w:rPr>
        <w:t>diversos</w:t>
      </w:r>
      <w:r w:rsidRPr="00E52185">
        <w:rPr>
          <w:rFonts w:ascii="Arial Narrow" w:hAnsi="Arial Narrow" w:cs="Arial"/>
          <w:sz w:val="28"/>
          <w:szCs w:val="28"/>
        </w:rPr>
        <w:t xml:space="preserve"> medios a la entidad accionada, la expedición el diploma de grado o título</w:t>
      </w:r>
      <w:r w:rsidR="00E63102" w:rsidRPr="00E52185">
        <w:rPr>
          <w:rFonts w:ascii="Arial Narrow" w:hAnsi="Arial Narrow" w:cs="Arial"/>
          <w:sz w:val="28"/>
          <w:szCs w:val="28"/>
        </w:rPr>
        <w:t xml:space="preserve">, bajo el supuesto de haber cursado y aprobado la totalidad del plan de estudios del respectivo programa de formación académica. </w:t>
      </w:r>
    </w:p>
    <w:p w:rsidR="002F2A62" w:rsidRPr="00E52185" w:rsidRDefault="002F2A62" w:rsidP="00743B77">
      <w:pPr>
        <w:pStyle w:val="Sinespaciado"/>
        <w:spacing w:line="276" w:lineRule="auto"/>
      </w:pPr>
    </w:p>
    <w:p w:rsidR="004E63D5" w:rsidRPr="00E52185" w:rsidRDefault="002F2A62" w:rsidP="00743B77">
      <w:pPr>
        <w:spacing w:line="276" w:lineRule="auto"/>
        <w:ind w:firstLine="360"/>
        <w:jc w:val="both"/>
        <w:rPr>
          <w:rFonts w:ascii="Arial Narrow" w:hAnsi="Arial Narrow" w:cs="Arial"/>
          <w:sz w:val="28"/>
          <w:szCs w:val="28"/>
        </w:rPr>
      </w:pPr>
      <w:r w:rsidRPr="00E52185">
        <w:rPr>
          <w:rFonts w:ascii="Arial Narrow" w:hAnsi="Arial Narrow" w:cs="Arial"/>
          <w:sz w:val="28"/>
          <w:szCs w:val="28"/>
        </w:rPr>
        <w:t xml:space="preserve">Sobre </w:t>
      </w:r>
      <w:r w:rsidR="00BF748B" w:rsidRPr="00E52185">
        <w:rPr>
          <w:rFonts w:ascii="Arial Narrow" w:hAnsi="Arial Narrow" w:cs="Arial"/>
          <w:sz w:val="28"/>
          <w:szCs w:val="28"/>
        </w:rPr>
        <w:t xml:space="preserve">esa base, </w:t>
      </w:r>
      <w:r w:rsidR="00DF055A" w:rsidRPr="00E52185">
        <w:rPr>
          <w:rFonts w:ascii="Arial Narrow" w:hAnsi="Arial Narrow" w:cs="Arial"/>
          <w:sz w:val="28"/>
          <w:szCs w:val="28"/>
        </w:rPr>
        <w:t xml:space="preserve">se tiene que </w:t>
      </w:r>
      <w:r w:rsidRPr="00E52185">
        <w:rPr>
          <w:rFonts w:ascii="Arial Narrow" w:hAnsi="Arial Narrow" w:cs="Arial"/>
          <w:sz w:val="28"/>
          <w:szCs w:val="28"/>
        </w:rPr>
        <w:t xml:space="preserve">el Sena </w:t>
      </w:r>
      <w:r w:rsidR="00DF4665" w:rsidRPr="00E52185">
        <w:rPr>
          <w:rFonts w:ascii="Arial Narrow" w:hAnsi="Arial Narrow" w:cs="Arial"/>
          <w:sz w:val="28"/>
          <w:szCs w:val="28"/>
        </w:rPr>
        <w:t>denegó</w:t>
      </w:r>
      <w:r w:rsidRPr="00E52185">
        <w:rPr>
          <w:rFonts w:ascii="Arial Narrow" w:hAnsi="Arial Narrow" w:cs="Arial"/>
          <w:sz w:val="28"/>
          <w:szCs w:val="28"/>
        </w:rPr>
        <w:t xml:space="preserve"> </w:t>
      </w:r>
      <w:r w:rsidR="00BF748B" w:rsidRPr="00E52185">
        <w:rPr>
          <w:rFonts w:ascii="Arial Narrow" w:hAnsi="Arial Narrow" w:cs="Arial"/>
          <w:sz w:val="28"/>
          <w:szCs w:val="28"/>
        </w:rPr>
        <w:t xml:space="preserve">la solicitud de expedir dicho documento, </w:t>
      </w:r>
      <w:r w:rsidR="00B34453" w:rsidRPr="00E52185">
        <w:rPr>
          <w:rFonts w:ascii="Arial Narrow" w:hAnsi="Arial Narrow" w:cs="Arial"/>
          <w:sz w:val="28"/>
          <w:szCs w:val="28"/>
        </w:rPr>
        <w:t>aduciendo que la alumna no cumpl</w:t>
      </w:r>
      <w:r w:rsidR="004E63D5" w:rsidRPr="00E52185">
        <w:rPr>
          <w:rFonts w:ascii="Arial Narrow" w:hAnsi="Arial Narrow" w:cs="Arial"/>
          <w:sz w:val="28"/>
          <w:szCs w:val="28"/>
        </w:rPr>
        <w:t xml:space="preserve">e </w:t>
      </w:r>
      <w:r w:rsidR="00CE4A73" w:rsidRPr="00E52185">
        <w:rPr>
          <w:rFonts w:ascii="Arial Narrow" w:hAnsi="Arial Narrow" w:cs="Arial"/>
          <w:sz w:val="28"/>
          <w:szCs w:val="28"/>
        </w:rPr>
        <w:t xml:space="preserve">con los requisitos </w:t>
      </w:r>
      <w:r w:rsidR="004E63D5" w:rsidRPr="00E52185">
        <w:rPr>
          <w:rFonts w:ascii="Arial Narrow" w:hAnsi="Arial Narrow" w:cs="Arial"/>
          <w:sz w:val="28"/>
          <w:szCs w:val="28"/>
        </w:rPr>
        <w:t xml:space="preserve">mínimos </w:t>
      </w:r>
      <w:r w:rsidR="00CE4A73" w:rsidRPr="00E52185">
        <w:rPr>
          <w:rFonts w:ascii="Arial Narrow" w:hAnsi="Arial Narrow" w:cs="Arial"/>
          <w:sz w:val="28"/>
          <w:szCs w:val="28"/>
        </w:rPr>
        <w:t>para obtener el t</w:t>
      </w:r>
      <w:r w:rsidR="006A3962" w:rsidRPr="00E52185">
        <w:rPr>
          <w:rFonts w:ascii="Arial Narrow" w:hAnsi="Arial Narrow" w:cs="Arial"/>
          <w:sz w:val="28"/>
          <w:szCs w:val="28"/>
        </w:rPr>
        <w:t>ítulo</w:t>
      </w:r>
      <w:r w:rsidR="004E63D5" w:rsidRPr="00E52185">
        <w:rPr>
          <w:rFonts w:ascii="Arial Narrow" w:hAnsi="Arial Narrow" w:cs="Arial"/>
          <w:sz w:val="28"/>
          <w:szCs w:val="28"/>
        </w:rPr>
        <w:t xml:space="preserve"> de tecnología</w:t>
      </w:r>
      <w:r w:rsidR="0092115A" w:rsidRPr="00E52185">
        <w:rPr>
          <w:rFonts w:ascii="Arial Narrow" w:hAnsi="Arial Narrow" w:cs="Arial"/>
          <w:sz w:val="28"/>
          <w:szCs w:val="28"/>
        </w:rPr>
        <w:t>, pues cursó 1.594 horas de las 3.407 que se exige</w:t>
      </w:r>
      <w:r w:rsidR="00BE0337" w:rsidRPr="00E52185">
        <w:rPr>
          <w:rFonts w:ascii="Arial Narrow" w:hAnsi="Arial Narrow" w:cs="Arial"/>
          <w:sz w:val="28"/>
          <w:szCs w:val="28"/>
        </w:rPr>
        <w:t>n</w:t>
      </w:r>
      <w:r w:rsidR="0092115A" w:rsidRPr="00E52185">
        <w:rPr>
          <w:rFonts w:ascii="Arial Narrow" w:hAnsi="Arial Narrow" w:cs="Arial"/>
          <w:sz w:val="28"/>
          <w:szCs w:val="28"/>
        </w:rPr>
        <w:t xml:space="preserve"> en dicho programa, y que corresponden a 18 módulos</w:t>
      </w:r>
      <w:r w:rsidR="00BE0337" w:rsidRPr="00E52185">
        <w:rPr>
          <w:rFonts w:ascii="Arial Narrow" w:hAnsi="Arial Narrow" w:cs="Arial"/>
          <w:sz w:val="28"/>
          <w:szCs w:val="28"/>
        </w:rPr>
        <w:t xml:space="preserve"> en total.</w:t>
      </w:r>
      <w:r w:rsidR="004E63D5" w:rsidRPr="00E52185">
        <w:rPr>
          <w:rFonts w:ascii="Arial Narrow" w:hAnsi="Arial Narrow" w:cs="Arial"/>
          <w:sz w:val="28"/>
          <w:szCs w:val="28"/>
        </w:rPr>
        <w:t xml:space="preserve"> </w:t>
      </w:r>
    </w:p>
    <w:p w:rsidR="004E63D5" w:rsidRPr="00E52185" w:rsidRDefault="004E63D5" w:rsidP="00743B77">
      <w:pPr>
        <w:pStyle w:val="Sinespaciado"/>
        <w:spacing w:line="276" w:lineRule="auto"/>
      </w:pPr>
    </w:p>
    <w:p w:rsidR="004E63D5" w:rsidRPr="00E52185" w:rsidRDefault="00FA2D90" w:rsidP="00743B77">
      <w:pPr>
        <w:spacing w:line="276" w:lineRule="auto"/>
        <w:ind w:firstLine="360"/>
        <w:jc w:val="both"/>
        <w:rPr>
          <w:rFonts w:ascii="Arial Narrow" w:hAnsi="Arial Narrow" w:cs="Arial"/>
          <w:sz w:val="28"/>
          <w:szCs w:val="28"/>
        </w:rPr>
      </w:pPr>
      <w:r w:rsidRPr="00E52185">
        <w:rPr>
          <w:rFonts w:ascii="Arial Narrow" w:hAnsi="Arial Narrow" w:cs="Arial"/>
          <w:sz w:val="28"/>
          <w:szCs w:val="28"/>
        </w:rPr>
        <w:t>Así pues, d</w:t>
      </w:r>
      <w:r w:rsidR="00500C53" w:rsidRPr="00E52185">
        <w:rPr>
          <w:rFonts w:ascii="Arial Narrow" w:hAnsi="Arial Narrow" w:cs="Arial"/>
          <w:sz w:val="28"/>
          <w:szCs w:val="28"/>
        </w:rPr>
        <w:t xml:space="preserve">e </w:t>
      </w:r>
      <w:r w:rsidR="004B3FD1" w:rsidRPr="00E52185">
        <w:rPr>
          <w:rFonts w:ascii="Arial Narrow" w:hAnsi="Arial Narrow" w:cs="Arial"/>
          <w:sz w:val="28"/>
          <w:szCs w:val="28"/>
        </w:rPr>
        <w:t xml:space="preserve">acuerdo con la </w:t>
      </w:r>
      <w:r w:rsidR="004E63D5" w:rsidRPr="00E52185">
        <w:rPr>
          <w:rFonts w:ascii="Arial Narrow" w:hAnsi="Arial Narrow" w:cs="Arial"/>
          <w:sz w:val="28"/>
          <w:szCs w:val="28"/>
        </w:rPr>
        <w:t>certificación</w:t>
      </w:r>
      <w:r w:rsidR="00500C53" w:rsidRPr="00E52185">
        <w:rPr>
          <w:rFonts w:ascii="Arial Narrow" w:hAnsi="Arial Narrow" w:cs="Arial"/>
          <w:sz w:val="28"/>
          <w:szCs w:val="28"/>
        </w:rPr>
        <w:t xml:space="preserve"> expedida por </w:t>
      </w:r>
      <w:r w:rsidR="004E63D5" w:rsidRPr="00E52185">
        <w:rPr>
          <w:rFonts w:ascii="Arial Narrow" w:hAnsi="Arial Narrow" w:cs="Arial"/>
          <w:sz w:val="28"/>
          <w:szCs w:val="28"/>
        </w:rPr>
        <w:t xml:space="preserve">la Universidad Politécnica de Valencia, España </w:t>
      </w:r>
      <w:r w:rsidR="004B3FD1" w:rsidRPr="00E52185">
        <w:rPr>
          <w:rFonts w:ascii="Arial Narrow" w:hAnsi="Arial Narrow" w:cs="Arial"/>
          <w:sz w:val="28"/>
          <w:szCs w:val="28"/>
        </w:rPr>
        <w:t>que reposa a folio 95</w:t>
      </w:r>
      <w:r w:rsidR="004E63D5" w:rsidRPr="00E52185">
        <w:rPr>
          <w:rFonts w:ascii="Arial Narrow" w:hAnsi="Arial Narrow" w:cs="Arial"/>
          <w:sz w:val="28"/>
          <w:szCs w:val="28"/>
        </w:rPr>
        <w:t xml:space="preserve">, </w:t>
      </w:r>
      <w:r w:rsidR="004B3FD1" w:rsidRPr="00E52185">
        <w:rPr>
          <w:rFonts w:ascii="Arial Narrow" w:hAnsi="Arial Narrow" w:cs="Arial"/>
          <w:sz w:val="28"/>
          <w:szCs w:val="28"/>
        </w:rPr>
        <w:t>la señora Claudia L</w:t>
      </w:r>
      <w:r w:rsidR="002E54D5" w:rsidRPr="00E52185">
        <w:rPr>
          <w:rFonts w:ascii="Arial Narrow" w:hAnsi="Arial Narrow" w:cs="Arial"/>
          <w:sz w:val="28"/>
          <w:szCs w:val="28"/>
        </w:rPr>
        <w:t xml:space="preserve">ucia </w:t>
      </w:r>
      <w:r w:rsidR="004B3FD1" w:rsidRPr="00E52185">
        <w:rPr>
          <w:rFonts w:ascii="Arial Narrow" w:hAnsi="Arial Narrow" w:cs="Arial"/>
          <w:sz w:val="28"/>
          <w:szCs w:val="28"/>
        </w:rPr>
        <w:t>realizó el curso de Tecnólogo en Administración Hotelera/ Sena</w:t>
      </w:r>
      <w:r w:rsidR="00891052" w:rsidRPr="00E52185">
        <w:rPr>
          <w:rFonts w:ascii="Arial Narrow" w:hAnsi="Arial Narrow" w:cs="Arial"/>
          <w:sz w:val="28"/>
          <w:szCs w:val="28"/>
        </w:rPr>
        <w:t xml:space="preserve">, </w:t>
      </w:r>
      <w:r w:rsidR="00D75B73" w:rsidRPr="00E52185">
        <w:rPr>
          <w:rFonts w:ascii="Arial Narrow" w:hAnsi="Arial Narrow" w:cs="Arial"/>
          <w:sz w:val="28"/>
          <w:szCs w:val="28"/>
        </w:rPr>
        <w:t xml:space="preserve">con los </w:t>
      </w:r>
      <w:r w:rsidR="00891052" w:rsidRPr="00E52185">
        <w:rPr>
          <w:rFonts w:ascii="Arial Narrow" w:hAnsi="Arial Narrow" w:cs="Arial"/>
          <w:sz w:val="28"/>
          <w:szCs w:val="28"/>
        </w:rPr>
        <w:t>módulos</w:t>
      </w:r>
      <w:r w:rsidR="00D75B73" w:rsidRPr="00E52185">
        <w:rPr>
          <w:rFonts w:ascii="Arial Narrow" w:hAnsi="Arial Narrow" w:cs="Arial"/>
          <w:sz w:val="28"/>
          <w:szCs w:val="28"/>
        </w:rPr>
        <w:t xml:space="preserve"> que a continuación se detallan: </w:t>
      </w:r>
      <w:r w:rsidR="00603423" w:rsidRPr="00E52185">
        <w:rPr>
          <w:rFonts w:ascii="Arial Narrow" w:hAnsi="Arial Narrow" w:cs="Arial"/>
          <w:sz w:val="28"/>
          <w:szCs w:val="28"/>
        </w:rPr>
        <w:t>Recepción y A</w:t>
      </w:r>
      <w:r w:rsidR="00D75B73" w:rsidRPr="00E52185">
        <w:rPr>
          <w:rFonts w:ascii="Arial Narrow" w:hAnsi="Arial Narrow" w:cs="Arial"/>
          <w:sz w:val="28"/>
          <w:szCs w:val="28"/>
        </w:rPr>
        <w:t xml:space="preserve">tención al Cliente, Organización y control del alojamiento, Ingles, Comercialización y Producción de servicios turísticos, Formación y orientación laboral, Alemán, Gest. Departamento de pisos, </w:t>
      </w:r>
      <w:r w:rsidR="004008B9" w:rsidRPr="00E52185">
        <w:rPr>
          <w:rFonts w:ascii="Arial Narrow" w:hAnsi="Arial Narrow" w:cs="Arial"/>
          <w:sz w:val="28"/>
          <w:szCs w:val="28"/>
        </w:rPr>
        <w:t>Relación</w:t>
      </w:r>
      <w:r w:rsidR="00D75B73" w:rsidRPr="00E52185">
        <w:rPr>
          <w:rFonts w:ascii="Arial Narrow" w:hAnsi="Arial Narrow" w:cs="Arial"/>
          <w:sz w:val="28"/>
          <w:szCs w:val="28"/>
        </w:rPr>
        <w:t xml:space="preserve"> en el equipo de</w:t>
      </w:r>
      <w:r w:rsidR="004008B9" w:rsidRPr="00E52185">
        <w:rPr>
          <w:rFonts w:ascii="Arial Narrow" w:hAnsi="Arial Narrow" w:cs="Arial"/>
          <w:sz w:val="28"/>
          <w:szCs w:val="28"/>
        </w:rPr>
        <w:t xml:space="preserve"> trabajo y proyecto empresarial. </w:t>
      </w:r>
    </w:p>
    <w:p w:rsidR="004008B9" w:rsidRPr="00E52185" w:rsidRDefault="004008B9" w:rsidP="00743B77">
      <w:pPr>
        <w:pStyle w:val="Sinespaciado"/>
        <w:spacing w:line="276" w:lineRule="auto"/>
      </w:pPr>
    </w:p>
    <w:p w:rsidR="00992634" w:rsidRPr="00E52185" w:rsidRDefault="00FE13FD" w:rsidP="00743B77">
      <w:pPr>
        <w:spacing w:line="276" w:lineRule="auto"/>
        <w:ind w:firstLine="360"/>
        <w:jc w:val="both"/>
        <w:rPr>
          <w:rFonts w:ascii="Arial Narrow" w:hAnsi="Arial Narrow" w:cs="Arial"/>
          <w:sz w:val="28"/>
          <w:szCs w:val="28"/>
        </w:rPr>
      </w:pPr>
      <w:r w:rsidRPr="00E52185">
        <w:rPr>
          <w:rFonts w:ascii="Arial Narrow" w:hAnsi="Arial Narrow" w:cs="Arial"/>
          <w:sz w:val="28"/>
          <w:szCs w:val="28"/>
        </w:rPr>
        <w:t>Como se aprecia</w:t>
      </w:r>
      <w:r w:rsidR="004008B9" w:rsidRPr="00E52185">
        <w:rPr>
          <w:rFonts w:ascii="Arial Narrow" w:hAnsi="Arial Narrow" w:cs="Arial"/>
          <w:sz w:val="28"/>
          <w:szCs w:val="28"/>
        </w:rPr>
        <w:t>,</w:t>
      </w:r>
      <w:r w:rsidRPr="00E52185">
        <w:rPr>
          <w:rFonts w:ascii="Arial Narrow" w:hAnsi="Arial Narrow" w:cs="Arial"/>
          <w:sz w:val="28"/>
          <w:szCs w:val="28"/>
        </w:rPr>
        <w:t xml:space="preserve"> según la certificación anterior la señora Claudia L</w:t>
      </w:r>
      <w:r w:rsidR="002E54D5" w:rsidRPr="00E52185">
        <w:rPr>
          <w:rFonts w:ascii="Arial Narrow" w:hAnsi="Arial Narrow" w:cs="Arial"/>
          <w:sz w:val="28"/>
          <w:szCs w:val="28"/>
        </w:rPr>
        <w:t>ucia c</w:t>
      </w:r>
      <w:r w:rsidRPr="00E52185">
        <w:rPr>
          <w:rFonts w:ascii="Arial Narrow" w:hAnsi="Arial Narrow" w:cs="Arial"/>
          <w:sz w:val="28"/>
          <w:szCs w:val="28"/>
        </w:rPr>
        <w:t xml:space="preserve">ursó </w:t>
      </w:r>
      <w:r w:rsidR="00D55A56" w:rsidRPr="00E52185">
        <w:rPr>
          <w:rFonts w:ascii="Arial Narrow" w:hAnsi="Arial Narrow" w:cs="Arial"/>
          <w:sz w:val="28"/>
          <w:szCs w:val="28"/>
        </w:rPr>
        <w:t xml:space="preserve">dichos </w:t>
      </w:r>
      <w:r w:rsidRPr="00E52185">
        <w:rPr>
          <w:rFonts w:ascii="Arial Narrow" w:hAnsi="Arial Narrow" w:cs="Arial"/>
          <w:sz w:val="28"/>
          <w:szCs w:val="28"/>
        </w:rPr>
        <w:t xml:space="preserve">módulos, </w:t>
      </w:r>
      <w:r w:rsidR="008E3DF1" w:rsidRPr="00E52185">
        <w:rPr>
          <w:rFonts w:ascii="Arial Narrow" w:hAnsi="Arial Narrow" w:cs="Arial"/>
          <w:sz w:val="28"/>
          <w:szCs w:val="28"/>
        </w:rPr>
        <w:t>empero</w:t>
      </w:r>
      <w:r w:rsidRPr="00E52185">
        <w:rPr>
          <w:rFonts w:ascii="Arial Narrow" w:hAnsi="Arial Narrow" w:cs="Arial"/>
          <w:sz w:val="28"/>
          <w:szCs w:val="28"/>
        </w:rPr>
        <w:t xml:space="preserve">, no se tiene noticia </w:t>
      </w:r>
      <w:r w:rsidR="00FA2D90" w:rsidRPr="00E52185">
        <w:rPr>
          <w:rFonts w:ascii="Arial Narrow" w:hAnsi="Arial Narrow" w:cs="Arial"/>
          <w:sz w:val="28"/>
          <w:szCs w:val="28"/>
        </w:rPr>
        <w:t xml:space="preserve">en el plenario </w:t>
      </w:r>
      <w:r w:rsidRPr="00E52185">
        <w:rPr>
          <w:rFonts w:ascii="Arial Narrow" w:hAnsi="Arial Narrow" w:cs="Arial"/>
          <w:sz w:val="28"/>
          <w:szCs w:val="28"/>
        </w:rPr>
        <w:t xml:space="preserve">de que </w:t>
      </w:r>
      <w:r w:rsidR="007F7CD5" w:rsidRPr="00E52185">
        <w:rPr>
          <w:rFonts w:ascii="Arial Narrow" w:hAnsi="Arial Narrow" w:cs="Arial"/>
          <w:sz w:val="28"/>
          <w:szCs w:val="28"/>
        </w:rPr>
        <w:t xml:space="preserve">los mismos hayan sido aprobados y mucho menos de que éstos </w:t>
      </w:r>
      <w:r w:rsidR="00D55A56" w:rsidRPr="00E52185">
        <w:rPr>
          <w:rFonts w:ascii="Arial Narrow" w:hAnsi="Arial Narrow" w:cs="Arial"/>
          <w:sz w:val="28"/>
          <w:szCs w:val="28"/>
        </w:rPr>
        <w:t xml:space="preserve">sean los </w:t>
      </w:r>
      <w:r w:rsidR="007F7CD5" w:rsidRPr="00E52185">
        <w:rPr>
          <w:rFonts w:ascii="Arial Narrow" w:hAnsi="Arial Narrow" w:cs="Arial"/>
          <w:sz w:val="28"/>
          <w:szCs w:val="28"/>
        </w:rPr>
        <w:t xml:space="preserve">únicos </w:t>
      </w:r>
      <w:r w:rsidR="00FA2D90" w:rsidRPr="00E52185">
        <w:rPr>
          <w:rFonts w:ascii="Arial Narrow" w:hAnsi="Arial Narrow" w:cs="Arial"/>
          <w:sz w:val="28"/>
          <w:szCs w:val="28"/>
        </w:rPr>
        <w:t xml:space="preserve">que integran la </w:t>
      </w:r>
      <w:r w:rsidR="00D55A56" w:rsidRPr="00E52185">
        <w:rPr>
          <w:rFonts w:ascii="Arial Narrow" w:hAnsi="Arial Narrow" w:cs="Arial"/>
          <w:sz w:val="28"/>
          <w:szCs w:val="28"/>
        </w:rPr>
        <w:t>el plan de estudios del programa de Tecnología en Administración</w:t>
      </w:r>
      <w:r w:rsidR="007F7CD5" w:rsidRPr="00E52185">
        <w:rPr>
          <w:rFonts w:ascii="Arial Narrow" w:hAnsi="Arial Narrow" w:cs="Arial"/>
          <w:sz w:val="28"/>
          <w:szCs w:val="28"/>
        </w:rPr>
        <w:t xml:space="preserve"> Hotelera, pues </w:t>
      </w:r>
      <w:r w:rsidR="00D73A02" w:rsidRPr="00E52185">
        <w:rPr>
          <w:rFonts w:ascii="Arial Narrow" w:hAnsi="Arial Narrow" w:cs="Arial"/>
          <w:sz w:val="28"/>
          <w:szCs w:val="28"/>
        </w:rPr>
        <w:t xml:space="preserve">itérese, </w:t>
      </w:r>
      <w:r w:rsidR="00F8453F" w:rsidRPr="00E52185">
        <w:rPr>
          <w:rFonts w:ascii="Arial Narrow" w:hAnsi="Arial Narrow" w:cs="Arial"/>
          <w:sz w:val="28"/>
          <w:szCs w:val="28"/>
        </w:rPr>
        <w:t xml:space="preserve">la entidad accionada </w:t>
      </w:r>
      <w:r w:rsidR="00E63080" w:rsidRPr="00E52185">
        <w:rPr>
          <w:rFonts w:ascii="Arial Narrow" w:hAnsi="Arial Narrow" w:cs="Arial"/>
          <w:sz w:val="28"/>
          <w:szCs w:val="28"/>
        </w:rPr>
        <w:t>puntua</w:t>
      </w:r>
      <w:r w:rsidR="005F1BFA" w:rsidRPr="00E52185">
        <w:rPr>
          <w:rFonts w:ascii="Arial Narrow" w:hAnsi="Arial Narrow" w:cs="Arial"/>
          <w:sz w:val="28"/>
          <w:szCs w:val="28"/>
        </w:rPr>
        <w:t>l</w:t>
      </w:r>
      <w:r w:rsidR="00DF055A" w:rsidRPr="00E52185">
        <w:rPr>
          <w:rFonts w:ascii="Arial Narrow" w:hAnsi="Arial Narrow" w:cs="Arial"/>
          <w:sz w:val="28"/>
          <w:szCs w:val="28"/>
        </w:rPr>
        <w:t>izó la exigencia de 18 módulos, los cuales a simple vista, no curs</w:t>
      </w:r>
      <w:r w:rsidR="002E54D5" w:rsidRPr="00E52185">
        <w:rPr>
          <w:rFonts w:ascii="Arial Narrow" w:hAnsi="Arial Narrow" w:cs="Arial"/>
          <w:sz w:val="28"/>
          <w:szCs w:val="28"/>
        </w:rPr>
        <w:t>ó ésta.</w:t>
      </w:r>
    </w:p>
    <w:p w:rsidR="00992634" w:rsidRPr="00E52185" w:rsidRDefault="00992634" w:rsidP="00743B77">
      <w:pPr>
        <w:pStyle w:val="Sinespaciado"/>
        <w:spacing w:line="276" w:lineRule="auto"/>
      </w:pPr>
    </w:p>
    <w:p w:rsidR="004E63D5" w:rsidRPr="00E52185" w:rsidRDefault="00DF055A" w:rsidP="00743B77">
      <w:pPr>
        <w:spacing w:line="276" w:lineRule="auto"/>
        <w:ind w:firstLine="360"/>
        <w:jc w:val="both"/>
        <w:rPr>
          <w:rFonts w:ascii="Arial Narrow" w:hAnsi="Arial Narrow"/>
          <w:sz w:val="28"/>
          <w:szCs w:val="28"/>
          <w:shd w:val="clear" w:color="auto" w:fill="FFFFFF"/>
        </w:rPr>
      </w:pPr>
      <w:r w:rsidRPr="00E52185">
        <w:rPr>
          <w:rFonts w:ascii="Arial Narrow" w:hAnsi="Arial Narrow" w:cs="Arial"/>
          <w:sz w:val="28"/>
          <w:szCs w:val="28"/>
        </w:rPr>
        <w:t>Para la Sala,</w:t>
      </w:r>
      <w:r w:rsidR="00992634" w:rsidRPr="00E52185">
        <w:rPr>
          <w:rFonts w:ascii="Arial Narrow" w:hAnsi="Arial Narrow" w:cs="Arial"/>
          <w:sz w:val="28"/>
          <w:szCs w:val="28"/>
        </w:rPr>
        <w:t xml:space="preserve"> la información que reposa en el expediente no es suficiente p</w:t>
      </w:r>
      <w:r w:rsidR="0027538F" w:rsidRPr="00E52185">
        <w:rPr>
          <w:rFonts w:ascii="Arial Narrow" w:hAnsi="Arial Narrow" w:cs="Arial"/>
          <w:sz w:val="28"/>
          <w:szCs w:val="28"/>
        </w:rPr>
        <w:t xml:space="preserve">ara dar por probado que la </w:t>
      </w:r>
      <w:r w:rsidR="00992634" w:rsidRPr="00E52185">
        <w:rPr>
          <w:rFonts w:ascii="Arial Narrow" w:hAnsi="Arial Narrow" w:cs="Arial"/>
          <w:sz w:val="28"/>
          <w:szCs w:val="28"/>
        </w:rPr>
        <w:t xml:space="preserve">alumna </w:t>
      </w:r>
      <w:r w:rsidR="0027538F" w:rsidRPr="00E52185">
        <w:rPr>
          <w:rFonts w:ascii="Arial Narrow" w:hAnsi="Arial Narrow" w:cs="Arial"/>
          <w:sz w:val="28"/>
          <w:szCs w:val="28"/>
        </w:rPr>
        <w:t xml:space="preserve">cursó y aprobó todos los módulos </w:t>
      </w:r>
      <w:r w:rsidR="000519E1" w:rsidRPr="00E52185">
        <w:rPr>
          <w:rFonts w:ascii="Arial Narrow" w:hAnsi="Arial Narrow" w:cs="Arial"/>
          <w:sz w:val="28"/>
          <w:szCs w:val="28"/>
        </w:rPr>
        <w:t>de dicho programa</w:t>
      </w:r>
      <w:r w:rsidR="00B51137" w:rsidRPr="00E52185">
        <w:rPr>
          <w:rFonts w:ascii="Arial Narrow" w:hAnsi="Arial Narrow" w:cs="Arial"/>
          <w:sz w:val="28"/>
          <w:szCs w:val="28"/>
        </w:rPr>
        <w:t xml:space="preserve"> de tecnología</w:t>
      </w:r>
      <w:r w:rsidR="000519E1" w:rsidRPr="00E52185">
        <w:rPr>
          <w:rFonts w:ascii="Arial Narrow" w:hAnsi="Arial Narrow" w:cs="Arial"/>
          <w:sz w:val="28"/>
          <w:szCs w:val="28"/>
        </w:rPr>
        <w:t xml:space="preserve">, </w:t>
      </w:r>
      <w:r w:rsidR="00B51137" w:rsidRPr="00E52185">
        <w:rPr>
          <w:rFonts w:ascii="Arial Narrow" w:hAnsi="Arial Narrow" w:cs="Arial"/>
          <w:sz w:val="28"/>
          <w:szCs w:val="28"/>
        </w:rPr>
        <w:t>siendo entonces improcedente presumir dicho requisito académico en favor de aquella</w:t>
      </w:r>
      <w:r w:rsidR="002503B8" w:rsidRPr="00E52185">
        <w:rPr>
          <w:rFonts w:ascii="Arial Narrow" w:hAnsi="Arial Narrow" w:cs="Arial"/>
          <w:sz w:val="28"/>
          <w:szCs w:val="28"/>
        </w:rPr>
        <w:t xml:space="preserve">, </w:t>
      </w:r>
      <w:r w:rsidR="00B51137" w:rsidRPr="00E52185">
        <w:rPr>
          <w:rFonts w:ascii="Arial Narrow" w:hAnsi="Arial Narrow"/>
          <w:sz w:val="28"/>
          <w:szCs w:val="28"/>
          <w:shd w:val="clear" w:color="auto" w:fill="FFFFFF"/>
        </w:rPr>
        <w:t>pues no le corresponde al juez constitucional certificar la satisfacción de requisitos académicos que no se cumplieron dentro del marco normativo de cada institución</w:t>
      </w:r>
      <w:r w:rsidR="0009285D" w:rsidRPr="00E52185">
        <w:rPr>
          <w:rFonts w:ascii="Arial Narrow" w:hAnsi="Arial Narrow"/>
          <w:sz w:val="28"/>
          <w:szCs w:val="28"/>
          <w:shd w:val="clear" w:color="auto" w:fill="FFFFFF"/>
        </w:rPr>
        <w:t xml:space="preserve">, por lo que no se acredita </w:t>
      </w:r>
      <w:r w:rsidR="005F1BFA" w:rsidRPr="00E52185">
        <w:rPr>
          <w:rFonts w:ascii="Arial Narrow" w:hAnsi="Arial Narrow" w:cs="Arial"/>
          <w:sz w:val="28"/>
          <w:szCs w:val="28"/>
        </w:rPr>
        <w:t>la vulneración del goce efectivo del derecho a la educación</w:t>
      </w:r>
      <w:r w:rsidR="00B51137" w:rsidRPr="00E52185">
        <w:rPr>
          <w:rFonts w:ascii="Arial Narrow" w:hAnsi="Arial Narrow" w:cs="Arial"/>
          <w:sz w:val="28"/>
          <w:szCs w:val="28"/>
        </w:rPr>
        <w:t xml:space="preserve"> ante la falta de expedición del título y acta de grado que la certifiquen como Tecnóloga en Administración Hotelera,</w:t>
      </w:r>
      <w:r w:rsidR="0009285D" w:rsidRPr="00E52185">
        <w:rPr>
          <w:rFonts w:ascii="Arial Narrow" w:hAnsi="Arial Narrow" w:cs="Arial"/>
          <w:sz w:val="28"/>
          <w:szCs w:val="28"/>
        </w:rPr>
        <w:t xml:space="preserve"> en la medida en que </w:t>
      </w:r>
      <w:r w:rsidR="0044191B" w:rsidRPr="00E52185">
        <w:rPr>
          <w:rFonts w:ascii="Arial Narrow" w:hAnsi="Arial Narrow"/>
          <w:sz w:val="28"/>
          <w:szCs w:val="28"/>
          <w:shd w:val="clear" w:color="auto" w:fill="FFFFFF"/>
        </w:rPr>
        <w:t>la existencia de diversos requisitos para obtener un título no es una conducta discriminatoria, sino expresión de la autonomía universitaria amparad</w:t>
      </w:r>
      <w:r w:rsidR="00607A52" w:rsidRPr="00E52185">
        <w:rPr>
          <w:rFonts w:ascii="Arial Narrow" w:hAnsi="Arial Narrow"/>
          <w:sz w:val="28"/>
          <w:szCs w:val="28"/>
          <w:shd w:val="clear" w:color="auto" w:fill="FFFFFF"/>
        </w:rPr>
        <w:t xml:space="preserve">a por el ordenamiento superior. </w:t>
      </w:r>
    </w:p>
    <w:p w:rsidR="0027538F" w:rsidRPr="00E52185" w:rsidRDefault="0027538F" w:rsidP="00743B77">
      <w:pPr>
        <w:pStyle w:val="Sinespaciado"/>
        <w:spacing w:line="276" w:lineRule="auto"/>
        <w:rPr>
          <w:shd w:val="clear" w:color="auto" w:fill="FFFFFF"/>
        </w:rPr>
      </w:pPr>
    </w:p>
    <w:p w:rsidR="004810EB" w:rsidRPr="00E52185" w:rsidRDefault="0044191B" w:rsidP="00743B77">
      <w:pPr>
        <w:spacing w:line="276" w:lineRule="auto"/>
        <w:ind w:firstLine="360"/>
        <w:jc w:val="both"/>
        <w:rPr>
          <w:rFonts w:ascii="Arial Narrow" w:hAnsi="Arial Narrow"/>
          <w:sz w:val="28"/>
          <w:szCs w:val="28"/>
          <w:shd w:val="clear" w:color="auto" w:fill="FFFFFF"/>
        </w:rPr>
      </w:pPr>
      <w:r w:rsidRPr="00E52185">
        <w:rPr>
          <w:rFonts w:ascii="Arial Narrow" w:hAnsi="Arial Narrow"/>
          <w:sz w:val="28"/>
          <w:szCs w:val="28"/>
          <w:shd w:val="clear" w:color="auto" w:fill="FFFFFF"/>
        </w:rPr>
        <w:t>No obstante lo</w:t>
      </w:r>
      <w:r w:rsidR="008E3DF1" w:rsidRPr="00E52185">
        <w:rPr>
          <w:rFonts w:ascii="Arial Narrow" w:hAnsi="Arial Narrow"/>
          <w:sz w:val="28"/>
          <w:szCs w:val="28"/>
          <w:shd w:val="clear" w:color="auto" w:fill="FFFFFF"/>
        </w:rPr>
        <w:t xml:space="preserve"> dicho</w:t>
      </w:r>
      <w:r w:rsidRPr="00E52185">
        <w:rPr>
          <w:rFonts w:ascii="Arial Narrow" w:hAnsi="Arial Narrow"/>
          <w:sz w:val="28"/>
          <w:szCs w:val="28"/>
          <w:shd w:val="clear" w:color="auto" w:fill="FFFFFF"/>
        </w:rPr>
        <w:t xml:space="preserve">, </w:t>
      </w:r>
      <w:r w:rsidR="00283CE9" w:rsidRPr="00E52185">
        <w:rPr>
          <w:rFonts w:ascii="Arial Narrow" w:hAnsi="Arial Narrow"/>
          <w:sz w:val="28"/>
          <w:szCs w:val="28"/>
          <w:shd w:val="clear" w:color="auto" w:fill="FFFFFF"/>
        </w:rPr>
        <w:t>la Sala n</w:t>
      </w:r>
      <w:r w:rsidR="00D10A84" w:rsidRPr="00E52185">
        <w:rPr>
          <w:rFonts w:ascii="Arial Narrow" w:hAnsi="Arial Narrow"/>
          <w:sz w:val="28"/>
          <w:szCs w:val="28"/>
          <w:shd w:val="clear" w:color="auto" w:fill="FFFFFF"/>
        </w:rPr>
        <w:t>o puede pasar</w:t>
      </w:r>
      <w:r w:rsidRPr="00E52185">
        <w:rPr>
          <w:rFonts w:ascii="Arial Narrow" w:hAnsi="Arial Narrow"/>
          <w:sz w:val="28"/>
          <w:szCs w:val="28"/>
          <w:shd w:val="clear" w:color="auto" w:fill="FFFFFF"/>
        </w:rPr>
        <w:t xml:space="preserve"> por alto </w:t>
      </w:r>
      <w:r w:rsidR="0073075C" w:rsidRPr="00E52185">
        <w:rPr>
          <w:rFonts w:ascii="Arial Narrow" w:hAnsi="Arial Narrow"/>
          <w:sz w:val="28"/>
          <w:szCs w:val="28"/>
          <w:shd w:val="clear" w:color="auto" w:fill="FFFFFF"/>
        </w:rPr>
        <w:t>los errores de carácter administrativo cometidos por la entidad accionada, al no registrar en el sistema de plataforma inform</w:t>
      </w:r>
      <w:r w:rsidR="00D10A84" w:rsidRPr="00E52185">
        <w:rPr>
          <w:rFonts w:ascii="Arial Narrow" w:hAnsi="Arial Narrow"/>
          <w:sz w:val="28"/>
          <w:szCs w:val="28"/>
          <w:shd w:val="clear" w:color="auto" w:fill="FFFFFF"/>
        </w:rPr>
        <w:t xml:space="preserve">ática las notas de calificación de los módulos cursados por </w:t>
      </w:r>
      <w:r w:rsidR="006E7B5C" w:rsidRPr="00E52185">
        <w:rPr>
          <w:rFonts w:ascii="Arial Narrow" w:hAnsi="Arial Narrow"/>
          <w:sz w:val="28"/>
          <w:szCs w:val="28"/>
          <w:shd w:val="clear" w:color="auto" w:fill="FFFFFF"/>
        </w:rPr>
        <w:t>la señora</w:t>
      </w:r>
      <w:r w:rsidR="0073075C" w:rsidRPr="00E52185">
        <w:rPr>
          <w:rFonts w:ascii="Arial Narrow" w:hAnsi="Arial Narrow"/>
          <w:sz w:val="28"/>
          <w:szCs w:val="28"/>
          <w:shd w:val="clear" w:color="auto" w:fill="FFFFFF"/>
        </w:rPr>
        <w:t xml:space="preserve"> Claudia L</w:t>
      </w:r>
      <w:r w:rsidR="00E52185" w:rsidRPr="00E52185">
        <w:rPr>
          <w:rFonts w:ascii="Arial Narrow" w:hAnsi="Arial Narrow"/>
          <w:sz w:val="28"/>
          <w:szCs w:val="28"/>
          <w:shd w:val="clear" w:color="auto" w:fill="FFFFFF"/>
        </w:rPr>
        <w:t>ucia</w:t>
      </w:r>
      <w:r w:rsidR="0073075C" w:rsidRPr="00E52185">
        <w:rPr>
          <w:rFonts w:ascii="Arial Narrow" w:hAnsi="Arial Narrow"/>
          <w:sz w:val="28"/>
          <w:szCs w:val="28"/>
          <w:shd w:val="clear" w:color="auto" w:fill="FFFFFF"/>
        </w:rPr>
        <w:t xml:space="preserve">, </w:t>
      </w:r>
      <w:r w:rsidR="00283CE9" w:rsidRPr="00E52185">
        <w:rPr>
          <w:rFonts w:ascii="Arial Narrow" w:hAnsi="Arial Narrow"/>
          <w:sz w:val="28"/>
          <w:szCs w:val="28"/>
          <w:shd w:val="clear" w:color="auto" w:fill="FFFFFF"/>
        </w:rPr>
        <w:t xml:space="preserve">conforme </w:t>
      </w:r>
      <w:r w:rsidR="006E7B5C" w:rsidRPr="00E52185">
        <w:rPr>
          <w:rFonts w:ascii="Arial Narrow" w:hAnsi="Arial Narrow"/>
          <w:sz w:val="28"/>
          <w:szCs w:val="28"/>
          <w:shd w:val="clear" w:color="auto" w:fill="FFFFFF"/>
        </w:rPr>
        <w:t>se convalid</w:t>
      </w:r>
      <w:r w:rsidR="004A3B94" w:rsidRPr="00E52185">
        <w:rPr>
          <w:rFonts w:ascii="Arial Narrow" w:hAnsi="Arial Narrow"/>
          <w:sz w:val="28"/>
          <w:szCs w:val="28"/>
          <w:shd w:val="clear" w:color="auto" w:fill="FFFFFF"/>
        </w:rPr>
        <w:t xml:space="preserve">ó precedentemente </w:t>
      </w:r>
      <w:r w:rsidR="004F67E3" w:rsidRPr="00E52185">
        <w:rPr>
          <w:rFonts w:ascii="Arial Narrow" w:hAnsi="Arial Narrow"/>
          <w:sz w:val="28"/>
          <w:szCs w:val="28"/>
          <w:shd w:val="clear" w:color="auto" w:fill="FFFFFF"/>
        </w:rPr>
        <w:t xml:space="preserve">con la </w:t>
      </w:r>
      <w:r w:rsidR="006E7B5C" w:rsidRPr="00E52185">
        <w:rPr>
          <w:rFonts w:ascii="Arial Narrow" w:hAnsi="Arial Narrow"/>
          <w:sz w:val="28"/>
          <w:szCs w:val="28"/>
          <w:shd w:val="clear" w:color="auto" w:fill="FFFFFF"/>
        </w:rPr>
        <w:t>certificación expedida por la Universidad Polit</w:t>
      </w:r>
      <w:r w:rsidR="004A3B94" w:rsidRPr="00E52185">
        <w:rPr>
          <w:rFonts w:ascii="Arial Narrow" w:hAnsi="Arial Narrow"/>
          <w:sz w:val="28"/>
          <w:szCs w:val="28"/>
          <w:shd w:val="clear" w:color="auto" w:fill="FFFFFF"/>
        </w:rPr>
        <w:t xml:space="preserve">écnica de Valencia, España, pues </w:t>
      </w:r>
      <w:r w:rsidR="002E54D5" w:rsidRPr="00E52185">
        <w:rPr>
          <w:rFonts w:ascii="Arial Narrow" w:hAnsi="Arial Narrow"/>
          <w:sz w:val="28"/>
          <w:szCs w:val="28"/>
          <w:shd w:val="clear" w:color="auto" w:fill="FFFFFF"/>
        </w:rPr>
        <w:t xml:space="preserve">es evidente que </w:t>
      </w:r>
      <w:r w:rsidR="004A3B94" w:rsidRPr="00E52185">
        <w:rPr>
          <w:rFonts w:ascii="Arial Narrow" w:hAnsi="Arial Narrow"/>
          <w:sz w:val="28"/>
          <w:szCs w:val="28"/>
          <w:shd w:val="clear" w:color="auto" w:fill="FFFFFF"/>
        </w:rPr>
        <w:t>su actuar no sólo desconoce el principio de buena fe sino que lesiona los intereses f</w:t>
      </w:r>
      <w:r w:rsidR="004F6617" w:rsidRPr="00E52185">
        <w:rPr>
          <w:rFonts w:ascii="Arial Narrow" w:hAnsi="Arial Narrow"/>
          <w:sz w:val="28"/>
          <w:szCs w:val="28"/>
          <w:shd w:val="clear" w:color="auto" w:fill="FFFFFF"/>
        </w:rPr>
        <w:t>u</w:t>
      </w:r>
      <w:r w:rsidR="001B72CC" w:rsidRPr="00E52185">
        <w:rPr>
          <w:rFonts w:ascii="Arial Narrow" w:hAnsi="Arial Narrow"/>
          <w:sz w:val="28"/>
          <w:szCs w:val="28"/>
          <w:shd w:val="clear" w:color="auto" w:fill="FFFFFF"/>
        </w:rPr>
        <w:t xml:space="preserve">ndamentales de la peticionaria y </w:t>
      </w:r>
      <w:r w:rsidR="004F6617" w:rsidRPr="00E52185">
        <w:rPr>
          <w:rFonts w:ascii="Arial Narrow" w:hAnsi="Arial Narrow"/>
          <w:sz w:val="28"/>
          <w:szCs w:val="28"/>
          <w:shd w:val="clear" w:color="auto" w:fill="FFFFFF"/>
        </w:rPr>
        <w:t>sus aspiraciones y expectativas de obtener la titulación.</w:t>
      </w:r>
      <w:r w:rsidR="004A3B94" w:rsidRPr="00E52185">
        <w:rPr>
          <w:rFonts w:ascii="Arial Narrow" w:hAnsi="Arial Narrow"/>
          <w:sz w:val="28"/>
          <w:szCs w:val="28"/>
          <w:shd w:val="clear" w:color="auto" w:fill="FFFFFF"/>
        </w:rPr>
        <w:t xml:space="preserve"> </w:t>
      </w:r>
    </w:p>
    <w:p w:rsidR="004A3B94" w:rsidRPr="00E52185" w:rsidRDefault="004A3B94" w:rsidP="00743B77">
      <w:pPr>
        <w:pStyle w:val="Sinespaciado"/>
        <w:spacing w:line="276" w:lineRule="auto"/>
      </w:pPr>
    </w:p>
    <w:p w:rsidR="001B72CC" w:rsidRPr="00E52185" w:rsidRDefault="004A3B94" w:rsidP="00743B77">
      <w:pPr>
        <w:spacing w:line="276" w:lineRule="auto"/>
        <w:ind w:firstLine="360"/>
        <w:jc w:val="both"/>
        <w:rPr>
          <w:rFonts w:ascii="Arial Narrow" w:hAnsi="Arial Narrow"/>
          <w:sz w:val="28"/>
          <w:szCs w:val="28"/>
          <w:shd w:val="clear" w:color="auto" w:fill="FFFFFF"/>
        </w:rPr>
      </w:pPr>
      <w:r w:rsidRPr="00E52185">
        <w:rPr>
          <w:rFonts w:ascii="Arial Narrow" w:hAnsi="Arial Narrow"/>
          <w:sz w:val="28"/>
          <w:szCs w:val="28"/>
          <w:shd w:val="clear" w:color="auto" w:fill="FFFFFF"/>
        </w:rPr>
        <w:t xml:space="preserve">En ese orden de ideas, </w:t>
      </w:r>
      <w:r w:rsidR="001B72CC" w:rsidRPr="00E52185">
        <w:rPr>
          <w:rFonts w:ascii="Arial Narrow" w:hAnsi="Arial Narrow"/>
          <w:sz w:val="28"/>
          <w:szCs w:val="28"/>
          <w:shd w:val="clear" w:color="auto" w:fill="FFFFFF"/>
        </w:rPr>
        <w:t xml:space="preserve">la entidad accionada debe asumir las consecuencias de su error, pues ante </w:t>
      </w:r>
      <w:r w:rsidR="003274EC" w:rsidRPr="00E52185">
        <w:rPr>
          <w:rFonts w:ascii="Arial Narrow" w:hAnsi="Arial Narrow"/>
          <w:sz w:val="28"/>
          <w:szCs w:val="28"/>
          <w:shd w:val="clear" w:color="auto" w:fill="FFFFFF"/>
        </w:rPr>
        <w:t xml:space="preserve">el escenario </w:t>
      </w:r>
      <w:r w:rsidR="00824B2F" w:rsidRPr="00E52185">
        <w:rPr>
          <w:rFonts w:ascii="Arial Narrow" w:hAnsi="Arial Narrow"/>
          <w:sz w:val="28"/>
          <w:szCs w:val="28"/>
          <w:shd w:val="clear" w:color="auto" w:fill="FFFFFF"/>
        </w:rPr>
        <w:t xml:space="preserve">antes descrito, </w:t>
      </w:r>
      <w:r w:rsidR="001B72CC" w:rsidRPr="00E52185">
        <w:rPr>
          <w:rFonts w:ascii="Arial Narrow" w:hAnsi="Arial Narrow"/>
          <w:sz w:val="28"/>
          <w:szCs w:val="28"/>
          <w:shd w:val="clear" w:color="auto" w:fill="FFFFFF"/>
        </w:rPr>
        <w:t xml:space="preserve">la Sala </w:t>
      </w:r>
      <w:r w:rsidR="00824B2F" w:rsidRPr="00E52185">
        <w:rPr>
          <w:rFonts w:ascii="Arial Narrow" w:hAnsi="Arial Narrow"/>
          <w:sz w:val="28"/>
          <w:szCs w:val="28"/>
          <w:shd w:val="clear" w:color="auto" w:fill="FFFFFF"/>
        </w:rPr>
        <w:t xml:space="preserve">no advierte otros mecanismos de </w:t>
      </w:r>
      <w:r w:rsidR="009F65DA" w:rsidRPr="00E52185">
        <w:rPr>
          <w:rFonts w:ascii="Arial Narrow" w:hAnsi="Arial Narrow"/>
          <w:sz w:val="28"/>
          <w:szCs w:val="28"/>
          <w:shd w:val="clear" w:color="auto" w:fill="FFFFFF"/>
        </w:rPr>
        <w:t>defensa judicial idóneos y eficaces</w:t>
      </w:r>
      <w:r w:rsidR="00824B2F" w:rsidRPr="00E52185">
        <w:rPr>
          <w:rFonts w:ascii="Arial Narrow" w:hAnsi="Arial Narrow"/>
          <w:sz w:val="28"/>
          <w:szCs w:val="28"/>
          <w:shd w:val="clear" w:color="auto" w:fill="FFFFFF"/>
        </w:rPr>
        <w:t xml:space="preserve"> a los que pudiera acudir la señora Claudia L</w:t>
      </w:r>
      <w:r w:rsidR="00E52185" w:rsidRPr="00E52185">
        <w:rPr>
          <w:rFonts w:ascii="Arial Narrow" w:hAnsi="Arial Narrow"/>
          <w:sz w:val="28"/>
          <w:szCs w:val="28"/>
          <w:shd w:val="clear" w:color="auto" w:fill="FFFFFF"/>
        </w:rPr>
        <w:t>ucia,</w:t>
      </w:r>
      <w:r w:rsidR="00824B2F" w:rsidRPr="00E52185">
        <w:rPr>
          <w:rFonts w:ascii="Arial Narrow" w:hAnsi="Arial Narrow"/>
          <w:sz w:val="28"/>
          <w:szCs w:val="28"/>
          <w:shd w:val="clear" w:color="auto" w:fill="FFFFFF"/>
        </w:rPr>
        <w:t xml:space="preserve"> </w:t>
      </w:r>
      <w:r w:rsidR="009F65DA" w:rsidRPr="00E52185">
        <w:rPr>
          <w:rFonts w:ascii="Arial Narrow" w:hAnsi="Arial Narrow"/>
          <w:sz w:val="28"/>
          <w:szCs w:val="28"/>
          <w:shd w:val="clear" w:color="auto" w:fill="FFFFFF"/>
        </w:rPr>
        <w:t xml:space="preserve">pues la petición se dirige a cuestionar actos académicos que </w:t>
      </w:r>
      <w:r w:rsidR="00614733" w:rsidRPr="00E52185">
        <w:rPr>
          <w:rFonts w:ascii="Arial Narrow" w:hAnsi="Arial Narrow"/>
          <w:sz w:val="28"/>
          <w:szCs w:val="28"/>
          <w:shd w:val="clear" w:color="auto" w:fill="FFFFFF"/>
        </w:rPr>
        <w:t>amenazan el debido proceso y no actos administrativos susceptibles de trámite ante las instancias ordinarias.</w:t>
      </w:r>
    </w:p>
    <w:p w:rsidR="002F6D8F" w:rsidRPr="00E52185" w:rsidRDefault="002F6D8F" w:rsidP="00743B77">
      <w:pPr>
        <w:pStyle w:val="Sinespaciado"/>
        <w:spacing w:line="276" w:lineRule="auto"/>
      </w:pPr>
    </w:p>
    <w:p w:rsidR="002F6D8F" w:rsidRPr="00E52185" w:rsidRDefault="002F6D8F" w:rsidP="00743B77">
      <w:pPr>
        <w:spacing w:line="276" w:lineRule="auto"/>
        <w:ind w:firstLine="360"/>
        <w:jc w:val="both"/>
        <w:rPr>
          <w:rFonts w:ascii="Arial Narrow" w:hAnsi="Arial Narrow"/>
          <w:sz w:val="28"/>
          <w:szCs w:val="28"/>
          <w:shd w:val="clear" w:color="auto" w:fill="FFFFFF"/>
        </w:rPr>
      </w:pPr>
      <w:r w:rsidRPr="00E52185">
        <w:rPr>
          <w:rFonts w:ascii="Arial Narrow" w:hAnsi="Arial Narrow"/>
          <w:sz w:val="28"/>
          <w:szCs w:val="28"/>
          <w:shd w:val="clear" w:color="auto" w:fill="FFFFFF"/>
        </w:rPr>
        <w:t xml:space="preserve">En consecuencia, </w:t>
      </w:r>
      <w:r w:rsidR="00AC62A0" w:rsidRPr="00E52185">
        <w:rPr>
          <w:rFonts w:ascii="Arial Narrow" w:hAnsi="Arial Narrow"/>
          <w:sz w:val="28"/>
          <w:szCs w:val="28"/>
          <w:shd w:val="clear" w:color="auto" w:fill="FFFFFF"/>
        </w:rPr>
        <w:t xml:space="preserve">se concederá el amparo constitucional a los derechos de educación y debido proceso, </w:t>
      </w:r>
      <w:r w:rsidR="00B6557E" w:rsidRPr="00E52185">
        <w:rPr>
          <w:rFonts w:ascii="Arial Narrow" w:hAnsi="Arial Narrow"/>
          <w:sz w:val="28"/>
          <w:szCs w:val="28"/>
          <w:shd w:val="clear" w:color="auto" w:fill="FFFFFF"/>
        </w:rPr>
        <w:t xml:space="preserve">y ordenará al Servicio Nacional de Aprendizaje – Sena, a través de su </w:t>
      </w:r>
      <w:r w:rsidR="00383D12" w:rsidRPr="00E52185">
        <w:rPr>
          <w:rFonts w:ascii="Arial Narrow" w:hAnsi="Arial Narrow"/>
          <w:sz w:val="28"/>
          <w:szCs w:val="28"/>
          <w:shd w:val="clear" w:color="auto" w:fill="FFFFFF"/>
        </w:rPr>
        <w:t xml:space="preserve">Director General, Alfonso Prada, </w:t>
      </w:r>
      <w:r w:rsidR="00E15164" w:rsidRPr="00E52185">
        <w:rPr>
          <w:rFonts w:ascii="Arial Narrow" w:hAnsi="Arial Narrow"/>
          <w:sz w:val="28"/>
          <w:szCs w:val="28"/>
          <w:shd w:val="clear" w:color="auto" w:fill="FFFFFF"/>
        </w:rPr>
        <w:t>que proceda</w:t>
      </w:r>
      <w:r w:rsidR="00D91D33" w:rsidRPr="00E52185">
        <w:rPr>
          <w:rFonts w:ascii="Arial Narrow" w:hAnsi="Arial Narrow"/>
          <w:sz w:val="28"/>
          <w:szCs w:val="28"/>
          <w:shd w:val="clear" w:color="auto" w:fill="FFFFFF"/>
        </w:rPr>
        <w:t xml:space="preserve"> en el término de diez (10) días siguientes a la notificación de este proveído, </w:t>
      </w:r>
      <w:r w:rsidR="00E15164" w:rsidRPr="00E52185">
        <w:rPr>
          <w:rFonts w:ascii="Arial Narrow" w:hAnsi="Arial Narrow"/>
          <w:sz w:val="28"/>
          <w:szCs w:val="28"/>
          <w:shd w:val="clear" w:color="auto" w:fill="FFFFFF"/>
        </w:rPr>
        <w:t>a registrar en el sistema de información académica, las notas de calificación de los módulos efectivamente cursados por la señora Claudia L</w:t>
      </w:r>
      <w:r w:rsidR="00E52185" w:rsidRPr="00E52185">
        <w:rPr>
          <w:rFonts w:ascii="Arial Narrow" w:hAnsi="Arial Narrow"/>
          <w:sz w:val="28"/>
          <w:szCs w:val="28"/>
          <w:shd w:val="clear" w:color="auto" w:fill="FFFFFF"/>
        </w:rPr>
        <w:t xml:space="preserve">ucia </w:t>
      </w:r>
      <w:r w:rsidR="00E15164" w:rsidRPr="00E52185">
        <w:rPr>
          <w:rFonts w:ascii="Arial Narrow" w:hAnsi="Arial Narrow"/>
          <w:sz w:val="28"/>
          <w:szCs w:val="28"/>
          <w:shd w:val="clear" w:color="auto" w:fill="FFFFFF"/>
        </w:rPr>
        <w:t xml:space="preserve">Gómez Hoyos, </w:t>
      </w:r>
      <w:r w:rsidR="00D91D33" w:rsidRPr="00E52185">
        <w:rPr>
          <w:rFonts w:ascii="Arial Narrow" w:hAnsi="Arial Narrow"/>
          <w:sz w:val="28"/>
          <w:szCs w:val="28"/>
          <w:shd w:val="clear" w:color="auto" w:fill="FFFFFF"/>
        </w:rPr>
        <w:t xml:space="preserve">conforme certificación que expida la Universidad Politécnica de Valencia España, </w:t>
      </w:r>
      <w:r w:rsidR="001048F7" w:rsidRPr="00E52185">
        <w:rPr>
          <w:rFonts w:ascii="Arial Narrow" w:hAnsi="Arial Narrow"/>
          <w:sz w:val="28"/>
          <w:szCs w:val="28"/>
          <w:shd w:val="clear" w:color="auto" w:fill="FFFFFF"/>
        </w:rPr>
        <w:t xml:space="preserve">y </w:t>
      </w:r>
      <w:r w:rsidR="00FA7D80" w:rsidRPr="00E52185">
        <w:rPr>
          <w:rFonts w:ascii="Arial Narrow" w:hAnsi="Arial Narrow"/>
          <w:sz w:val="28"/>
          <w:szCs w:val="28"/>
          <w:shd w:val="clear" w:color="auto" w:fill="FFFFFF"/>
        </w:rPr>
        <w:t xml:space="preserve">le </w:t>
      </w:r>
      <w:r w:rsidR="001048F7" w:rsidRPr="00E52185">
        <w:rPr>
          <w:rFonts w:ascii="Arial Narrow" w:hAnsi="Arial Narrow"/>
          <w:sz w:val="28"/>
          <w:szCs w:val="28"/>
          <w:shd w:val="clear" w:color="auto" w:fill="FFFFFF"/>
        </w:rPr>
        <w:t xml:space="preserve">brinde información a la peticionaria acerca de los trámites </w:t>
      </w:r>
      <w:r w:rsidR="00FA7D80" w:rsidRPr="00E52185">
        <w:rPr>
          <w:rFonts w:ascii="Arial Narrow" w:hAnsi="Arial Narrow"/>
          <w:sz w:val="28"/>
          <w:szCs w:val="28"/>
          <w:shd w:val="clear" w:color="auto" w:fill="FFFFFF"/>
        </w:rPr>
        <w:t xml:space="preserve">y gestiones que </w:t>
      </w:r>
      <w:r w:rsidR="001048F7" w:rsidRPr="00E52185">
        <w:rPr>
          <w:rFonts w:ascii="Arial Narrow" w:hAnsi="Arial Narrow"/>
          <w:sz w:val="28"/>
          <w:szCs w:val="28"/>
          <w:shd w:val="clear" w:color="auto" w:fill="FFFFFF"/>
        </w:rPr>
        <w:t xml:space="preserve">debe adelantar </w:t>
      </w:r>
      <w:r w:rsidR="00FA7D80" w:rsidRPr="00E52185">
        <w:rPr>
          <w:rFonts w:ascii="Arial Narrow" w:hAnsi="Arial Narrow"/>
          <w:sz w:val="28"/>
          <w:szCs w:val="28"/>
          <w:shd w:val="clear" w:color="auto" w:fill="FFFFFF"/>
        </w:rPr>
        <w:t xml:space="preserve">para acreditar el cumplimiento de los requisitos académicos que permitan su titulación como Tecnóloga en </w:t>
      </w:r>
      <w:r w:rsidR="00087EEE" w:rsidRPr="00E52185">
        <w:rPr>
          <w:rFonts w:ascii="Arial Narrow" w:hAnsi="Arial Narrow"/>
          <w:sz w:val="28"/>
          <w:szCs w:val="28"/>
          <w:shd w:val="clear" w:color="auto" w:fill="FFFFFF"/>
        </w:rPr>
        <w:t>Administración</w:t>
      </w:r>
      <w:r w:rsidR="00FA7D80" w:rsidRPr="00E52185">
        <w:rPr>
          <w:rFonts w:ascii="Arial Narrow" w:hAnsi="Arial Narrow"/>
          <w:sz w:val="28"/>
          <w:szCs w:val="28"/>
          <w:shd w:val="clear" w:color="auto" w:fill="FFFFFF"/>
        </w:rPr>
        <w:t xml:space="preserve"> Hotelera. </w:t>
      </w:r>
    </w:p>
    <w:p w:rsidR="00602B14" w:rsidRPr="00E52185" w:rsidRDefault="00602B14" w:rsidP="00743B77">
      <w:pPr>
        <w:pStyle w:val="Sinespaciado"/>
        <w:spacing w:line="276" w:lineRule="auto"/>
      </w:pPr>
    </w:p>
    <w:p w:rsidR="00602B14" w:rsidRPr="00E52185" w:rsidRDefault="00602B14" w:rsidP="00743B77">
      <w:pPr>
        <w:pStyle w:val="Prrafodelista1"/>
        <w:spacing w:line="276" w:lineRule="auto"/>
        <w:ind w:left="0" w:firstLine="708"/>
        <w:jc w:val="both"/>
        <w:rPr>
          <w:rFonts w:ascii="Arial Narrow" w:hAnsi="Arial Narrow"/>
          <w:sz w:val="28"/>
          <w:szCs w:val="28"/>
        </w:rPr>
      </w:pPr>
      <w:r w:rsidRPr="00E52185">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2478A3" w:rsidRDefault="002478A3" w:rsidP="00743B77">
      <w:pPr>
        <w:pStyle w:val="Sinespaciado"/>
        <w:spacing w:line="276" w:lineRule="auto"/>
      </w:pPr>
    </w:p>
    <w:p w:rsidR="00602B14" w:rsidRPr="0000161F" w:rsidRDefault="00602B14" w:rsidP="00743B77">
      <w:pPr>
        <w:spacing w:line="276" w:lineRule="auto"/>
        <w:jc w:val="center"/>
        <w:rPr>
          <w:rFonts w:ascii="Arial Narrow" w:hAnsi="Arial Narrow" w:cs="Arial"/>
          <w:b/>
          <w:i/>
          <w:sz w:val="28"/>
          <w:szCs w:val="28"/>
        </w:rPr>
      </w:pPr>
      <w:r w:rsidRPr="0000161F">
        <w:rPr>
          <w:rFonts w:ascii="Arial Narrow" w:hAnsi="Arial Narrow" w:cs="Arial"/>
          <w:b/>
          <w:i/>
          <w:sz w:val="28"/>
          <w:szCs w:val="28"/>
        </w:rPr>
        <w:t>RESUELVE</w:t>
      </w:r>
    </w:p>
    <w:p w:rsidR="00602B14" w:rsidRPr="0000161F" w:rsidRDefault="00602B14" w:rsidP="00743B77">
      <w:pPr>
        <w:pStyle w:val="Sinespaciado"/>
        <w:spacing w:line="276" w:lineRule="auto"/>
      </w:pPr>
    </w:p>
    <w:p w:rsidR="00602B14" w:rsidRDefault="00602B14" w:rsidP="00743B77">
      <w:pPr>
        <w:spacing w:line="276" w:lineRule="auto"/>
        <w:ind w:firstLine="900"/>
        <w:jc w:val="both"/>
        <w:rPr>
          <w:rFonts w:ascii="Arial Narrow" w:hAnsi="Arial Narrow"/>
          <w:sz w:val="28"/>
          <w:szCs w:val="28"/>
          <w:shd w:val="clear" w:color="auto" w:fill="FFFFFF"/>
        </w:rPr>
      </w:pPr>
      <w:r w:rsidRPr="0000161F">
        <w:rPr>
          <w:rFonts w:ascii="Arial Narrow" w:hAnsi="Arial Narrow" w:cs="Arial"/>
          <w:b/>
          <w:sz w:val="28"/>
          <w:szCs w:val="28"/>
        </w:rPr>
        <w:t xml:space="preserve">1º. </w:t>
      </w:r>
      <w:r w:rsidR="002E54D5">
        <w:rPr>
          <w:rFonts w:ascii="Arial Narrow" w:hAnsi="Arial Narrow" w:cs="Arial"/>
          <w:b/>
          <w:sz w:val="28"/>
          <w:szCs w:val="28"/>
        </w:rPr>
        <w:t xml:space="preserve">Revocar </w:t>
      </w:r>
      <w:r w:rsidRPr="0000161F">
        <w:rPr>
          <w:rFonts w:ascii="Arial Narrow" w:hAnsi="Arial Narrow" w:cs="Arial"/>
          <w:color w:val="000000"/>
          <w:spacing w:val="-2"/>
          <w:sz w:val="28"/>
          <w:szCs w:val="28"/>
        </w:rPr>
        <w:t>el</w:t>
      </w:r>
      <w:r>
        <w:rPr>
          <w:rFonts w:ascii="Arial Narrow" w:hAnsi="Arial Narrow" w:cs="Arial"/>
          <w:color w:val="000000"/>
          <w:spacing w:val="-2"/>
          <w:sz w:val="28"/>
          <w:szCs w:val="28"/>
        </w:rPr>
        <w:t xml:space="preserve"> fallo impugnado, proferido el </w:t>
      </w:r>
      <w:r w:rsidR="002E54D5">
        <w:rPr>
          <w:rFonts w:ascii="Arial Narrow" w:hAnsi="Arial Narrow" w:cs="Arial"/>
          <w:color w:val="000000"/>
          <w:spacing w:val="-2"/>
          <w:sz w:val="28"/>
          <w:szCs w:val="28"/>
        </w:rPr>
        <w:t>16 de diciembre de 2015</w:t>
      </w:r>
      <w:r w:rsidRPr="0000161F">
        <w:rPr>
          <w:rFonts w:ascii="Arial Narrow" w:hAnsi="Arial Narrow" w:cs="Arial"/>
          <w:color w:val="000000"/>
          <w:spacing w:val="-2"/>
          <w:sz w:val="28"/>
          <w:szCs w:val="28"/>
        </w:rPr>
        <w:t xml:space="preserve"> por el Juzgado </w:t>
      </w:r>
      <w:r w:rsidR="002E54D5">
        <w:rPr>
          <w:rFonts w:ascii="Arial Narrow" w:hAnsi="Arial Narrow" w:cs="Arial"/>
          <w:color w:val="000000"/>
          <w:spacing w:val="-2"/>
          <w:sz w:val="28"/>
          <w:szCs w:val="28"/>
        </w:rPr>
        <w:t xml:space="preserve">Cuarto </w:t>
      </w:r>
      <w:r>
        <w:rPr>
          <w:rFonts w:ascii="Arial Narrow" w:hAnsi="Arial Narrow" w:cs="Arial"/>
          <w:color w:val="000000"/>
          <w:spacing w:val="-2"/>
          <w:sz w:val="28"/>
          <w:szCs w:val="28"/>
        </w:rPr>
        <w:t xml:space="preserve">Laboral del </w:t>
      </w:r>
      <w:r w:rsidRPr="0000161F">
        <w:rPr>
          <w:rFonts w:ascii="Arial Narrow" w:hAnsi="Arial Narrow" w:cs="Arial"/>
          <w:color w:val="000000"/>
          <w:spacing w:val="-2"/>
          <w:sz w:val="28"/>
          <w:szCs w:val="28"/>
        </w:rPr>
        <w:t xml:space="preserve">Circuito de </w:t>
      </w:r>
      <w:r>
        <w:rPr>
          <w:rFonts w:ascii="Arial Narrow" w:hAnsi="Arial Narrow" w:cs="Arial"/>
          <w:color w:val="000000"/>
          <w:spacing w:val="-2"/>
          <w:sz w:val="28"/>
          <w:szCs w:val="28"/>
        </w:rPr>
        <w:t>Pereira</w:t>
      </w:r>
      <w:r w:rsidR="002E54D5">
        <w:rPr>
          <w:rFonts w:ascii="Arial Narrow" w:hAnsi="Arial Narrow" w:cs="Arial"/>
          <w:color w:val="000000"/>
          <w:spacing w:val="-2"/>
          <w:sz w:val="28"/>
          <w:szCs w:val="28"/>
        </w:rPr>
        <w:t xml:space="preserve">, para en su lugar, tutelar </w:t>
      </w:r>
      <w:r w:rsidR="002E54D5">
        <w:rPr>
          <w:rFonts w:ascii="Arial Narrow" w:hAnsi="Arial Narrow"/>
          <w:sz w:val="28"/>
          <w:szCs w:val="28"/>
          <w:shd w:val="clear" w:color="auto" w:fill="FFFFFF"/>
        </w:rPr>
        <w:t xml:space="preserve">los derechos fundamentales de educación y debido proceso de la señora Claudia </w:t>
      </w:r>
      <w:r w:rsidR="00E52185">
        <w:rPr>
          <w:rFonts w:ascii="Arial Narrow" w:hAnsi="Arial Narrow"/>
          <w:sz w:val="28"/>
          <w:szCs w:val="28"/>
          <w:shd w:val="clear" w:color="auto" w:fill="FFFFFF"/>
        </w:rPr>
        <w:t>Lucia Gómez Hoyos.</w:t>
      </w:r>
    </w:p>
    <w:p w:rsidR="00E52185" w:rsidRDefault="00E52185" w:rsidP="00743B77">
      <w:pPr>
        <w:pStyle w:val="Sinespaciado"/>
        <w:spacing w:line="276" w:lineRule="auto"/>
        <w:rPr>
          <w:shd w:val="clear" w:color="auto" w:fill="FFFFFF"/>
        </w:rPr>
      </w:pPr>
    </w:p>
    <w:p w:rsidR="00E52185" w:rsidRDefault="00E52185" w:rsidP="00743B77">
      <w:pPr>
        <w:spacing w:line="276" w:lineRule="auto"/>
        <w:ind w:firstLine="708"/>
        <w:jc w:val="both"/>
        <w:rPr>
          <w:rFonts w:ascii="Arial Narrow" w:hAnsi="Arial Narrow"/>
          <w:sz w:val="28"/>
          <w:szCs w:val="28"/>
          <w:shd w:val="clear" w:color="auto" w:fill="FFFFFF"/>
        </w:rPr>
      </w:pPr>
      <w:r w:rsidRPr="00E52185">
        <w:rPr>
          <w:rFonts w:ascii="Arial Narrow" w:hAnsi="Arial Narrow"/>
          <w:b/>
          <w:sz w:val="28"/>
          <w:szCs w:val="28"/>
          <w:shd w:val="clear" w:color="auto" w:fill="FFFFFF"/>
        </w:rPr>
        <w:t>2º.</w:t>
      </w:r>
      <w:r>
        <w:rPr>
          <w:rFonts w:ascii="Arial Narrow" w:hAnsi="Arial Narrow"/>
          <w:sz w:val="28"/>
          <w:szCs w:val="28"/>
          <w:shd w:val="clear" w:color="auto" w:fill="FFFFFF"/>
        </w:rPr>
        <w:t xml:space="preserve"> </w:t>
      </w:r>
      <w:r w:rsidRPr="00E52185">
        <w:rPr>
          <w:rFonts w:ascii="Arial Narrow" w:hAnsi="Arial Narrow"/>
          <w:b/>
          <w:sz w:val="28"/>
          <w:szCs w:val="28"/>
          <w:shd w:val="clear" w:color="auto" w:fill="FFFFFF"/>
        </w:rPr>
        <w:t>Ordenar</w:t>
      </w:r>
      <w:r>
        <w:rPr>
          <w:rFonts w:ascii="Arial Narrow" w:hAnsi="Arial Narrow"/>
          <w:sz w:val="28"/>
          <w:szCs w:val="28"/>
          <w:shd w:val="clear" w:color="auto" w:fill="FFFFFF"/>
        </w:rPr>
        <w:t xml:space="preserve"> al Servicio Nacional de Aprendizaje – Sena, a través de su Director General, Alfonso Prada, que proceda en el término de diez (10) días siguientes a la notificación de este proveído, a registrar en el sistema de información académica, las notas de calificación de los módulos efectivamente cursados por la señora Claudia Lucia Gómez Hoyos, conforme certificación que expida la Universidad Politécnica de Valencia España, y le brinde información a la peticionaria acerca de los trámites y gestiones que debe adelantar para acreditar el cumplimiento de los requisitos académicos que permitan su titulación como Tecnóloga en Administración Hotelera. </w:t>
      </w:r>
    </w:p>
    <w:p w:rsidR="00602B14" w:rsidRPr="0000161F" w:rsidRDefault="00602B14" w:rsidP="00743B77">
      <w:pPr>
        <w:pStyle w:val="Sinespaciado"/>
        <w:spacing w:line="276" w:lineRule="auto"/>
      </w:pPr>
    </w:p>
    <w:p w:rsidR="00602B14" w:rsidRPr="0000161F" w:rsidRDefault="00E52185" w:rsidP="00743B77">
      <w:pPr>
        <w:spacing w:line="276" w:lineRule="auto"/>
        <w:ind w:firstLine="900"/>
        <w:jc w:val="both"/>
        <w:rPr>
          <w:rFonts w:ascii="Arial Narrow" w:hAnsi="Arial Narrow" w:cs="Arial"/>
          <w:sz w:val="28"/>
          <w:szCs w:val="28"/>
        </w:rPr>
      </w:pPr>
      <w:r>
        <w:rPr>
          <w:rFonts w:ascii="Arial Narrow" w:hAnsi="Arial Narrow" w:cs="Arial"/>
          <w:b/>
          <w:sz w:val="28"/>
          <w:szCs w:val="28"/>
        </w:rPr>
        <w:t>3</w:t>
      </w:r>
      <w:r w:rsidR="00602B14" w:rsidRPr="0000161F">
        <w:rPr>
          <w:rFonts w:ascii="Arial Narrow" w:hAnsi="Arial Narrow" w:cs="Arial"/>
          <w:b/>
          <w:sz w:val="28"/>
          <w:szCs w:val="28"/>
        </w:rPr>
        <w:t>º.</w:t>
      </w:r>
      <w:r w:rsidR="00602B14" w:rsidRPr="0000161F">
        <w:rPr>
          <w:rFonts w:ascii="Arial Narrow" w:hAnsi="Arial Narrow" w:cs="Arial"/>
          <w:b/>
          <w:i/>
          <w:sz w:val="28"/>
          <w:szCs w:val="28"/>
        </w:rPr>
        <w:t xml:space="preserve"> Notificar</w:t>
      </w:r>
      <w:r w:rsidR="00602B14" w:rsidRPr="0000161F">
        <w:rPr>
          <w:rFonts w:ascii="Arial Narrow" w:hAnsi="Arial Narrow" w:cs="Arial"/>
          <w:sz w:val="28"/>
          <w:szCs w:val="28"/>
        </w:rPr>
        <w:t xml:space="preserve"> la decisión por el medio más eficaz.</w:t>
      </w:r>
    </w:p>
    <w:p w:rsidR="00602B14" w:rsidRPr="0000161F" w:rsidRDefault="00602B14" w:rsidP="00743B77">
      <w:pPr>
        <w:pStyle w:val="Sinespaciado"/>
        <w:spacing w:line="276" w:lineRule="auto"/>
      </w:pPr>
    </w:p>
    <w:p w:rsidR="00602B14" w:rsidRPr="0000161F" w:rsidRDefault="00E52185" w:rsidP="00743B77">
      <w:pPr>
        <w:spacing w:line="276" w:lineRule="auto"/>
        <w:ind w:firstLine="900"/>
        <w:jc w:val="both"/>
        <w:rPr>
          <w:rFonts w:ascii="Arial Narrow" w:hAnsi="Arial Narrow" w:cs="Arial"/>
          <w:spacing w:val="-2"/>
          <w:sz w:val="28"/>
          <w:szCs w:val="28"/>
        </w:rPr>
      </w:pPr>
      <w:r>
        <w:rPr>
          <w:rFonts w:ascii="Arial Narrow" w:hAnsi="Arial Narrow" w:cs="Arial"/>
          <w:b/>
          <w:i/>
          <w:spacing w:val="-2"/>
          <w:sz w:val="28"/>
          <w:szCs w:val="28"/>
        </w:rPr>
        <w:t>4</w:t>
      </w:r>
      <w:r w:rsidR="00602B14" w:rsidRPr="0000161F">
        <w:rPr>
          <w:rFonts w:ascii="Arial Narrow" w:hAnsi="Arial Narrow" w:cs="Arial"/>
          <w:b/>
          <w:i/>
          <w:spacing w:val="-2"/>
          <w:sz w:val="28"/>
          <w:szCs w:val="28"/>
        </w:rPr>
        <w:t>º. Remitir</w:t>
      </w:r>
      <w:r w:rsidR="00602B14" w:rsidRPr="0000161F">
        <w:rPr>
          <w:rFonts w:ascii="Arial Narrow" w:hAnsi="Arial Narrow" w:cs="Arial"/>
          <w:spacing w:val="-2"/>
          <w:sz w:val="28"/>
          <w:szCs w:val="28"/>
        </w:rPr>
        <w:t xml:space="preserve"> el expediente a la Corte Constitucional para su eventual revisión, conforme al artículo 31 del Decreto 2591 de 1991.</w:t>
      </w:r>
    </w:p>
    <w:p w:rsidR="00602B14" w:rsidRDefault="00602B14" w:rsidP="00743B77">
      <w:pPr>
        <w:pStyle w:val="Sinespaciado"/>
        <w:spacing w:line="276" w:lineRule="auto"/>
      </w:pPr>
    </w:p>
    <w:p w:rsidR="002478A3" w:rsidRPr="0000161F" w:rsidRDefault="002478A3" w:rsidP="00743B77">
      <w:pPr>
        <w:pStyle w:val="Sinespaciado"/>
        <w:spacing w:line="276" w:lineRule="auto"/>
      </w:pPr>
    </w:p>
    <w:p w:rsidR="00602B14" w:rsidRPr="0000161F" w:rsidRDefault="00602B14" w:rsidP="00743B77">
      <w:pPr>
        <w:pStyle w:val="Prrafodelista1"/>
        <w:spacing w:line="276" w:lineRule="auto"/>
        <w:ind w:left="0" w:firstLine="851"/>
        <w:jc w:val="both"/>
        <w:rPr>
          <w:rFonts w:ascii="Arial Narrow" w:hAnsi="Arial Narrow"/>
          <w:b/>
          <w:sz w:val="28"/>
          <w:szCs w:val="28"/>
        </w:rPr>
      </w:pPr>
      <w:r w:rsidRPr="0000161F">
        <w:rPr>
          <w:rFonts w:ascii="Arial Narrow" w:hAnsi="Arial Narrow"/>
          <w:b/>
          <w:sz w:val="28"/>
          <w:szCs w:val="28"/>
        </w:rPr>
        <w:t>CÓPIESE, NOTIFÍQUESE Y CÚMPLASE.</w:t>
      </w:r>
    </w:p>
    <w:p w:rsidR="002478A3" w:rsidRPr="0000161F" w:rsidRDefault="00602B14" w:rsidP="001F0DD6">
      <w:pPr>
        <w:spacing w:line="276" w:lineRule="auto"/>
        <w:ind w:firstLine="900"/>
        <w:jc w:val="both"/>
        <w:rPr>
          <w:rFonts w:ascii="Arial Narrow" w:hAnsi="Arial Narrow" w:cs="Arial"/>
          <w:b/>
          <w:bCs/>
          <w:i/>
          <w:iCs/>
          <w:sz w:val="28"/>
          <w:szCs w:val="28"/>
        </w:rPr>
      </w:pPr>
      <w:r w:rsidRPr="0000161F">
        <w:rPr>
          <w:rFonts w:ascii="Arial Narrow" w:hAnsi="Arial Narrow" w:cs="Arial"/>
          <w:sz w:val="28"/>
          <w:szCs w:val="28"/>
        </w:rPr>
        <w:tab/>
      </w:r>
      <w:r w:rsidRPr="0000161F">
        <w:rPr>
          <w:rFonts w:ascii="Arial Narrow" w:hAnsi="Arial Narrow" w:cs="Arial"/>
          <w:sz w:val="28"/>
          <w:szCs w:val="28"/>
        </w:rPr>
        <w:tab/>
      </w:r>
    </w:p>
    <w:p w:rsidR="00602B14" w:rsidRDefault="00602B14" w:rsidP="00743B77">
      <w:pPr>
        <w:jc w:val="center"/>
        <w:rPr>
          <w:rFonts w:ascii="Arial Narrow" w:hAnsi="Arial Narrow" w:cs="Arial"/>
          <w:b/>
          <w:bCs/>
          <w:i/>
          <w:iCs/>
          <w:sz w:val="28"/>
          <w:szCs w:val="28"/>
        </w:rPr>
      </w:pPr>
    </w:p>
    <w:p w:rsidR="002478A3" w:rsidRPr="0000161F" w:rsidRDefault="002478A3" w:rsidP="00743B77">
      <w:pPr>
        <w:jc w:val="center"/>
        <w:rPr>
          <w:rFonts w:ascii="Arial Narrow" w:hAnsi="Arial Narrow" w:cs="Arial"/>
          <w:b/>
          <w:bCs/>
          <w:i/>
          <w:iCs/>
          <w:sz w:val="28"/>
          <w:szCs w:val="28"/>
        </w:rPr>
      </w:pPr>
    </w:p>
    <w:p w:rsidR="00602B14" w:rsidRPr="0000161F" w:rsidRDefault="00602B14" w:rsidP="00743B77">
      <w:pPr>
        <w:jc w:val="center"/>
        <w:rPr>
          <w:rFonts w:ascii="Arial Narrow" w:hAnsi="Arial Narrow" w:cs="Arial"/>
          <w:b/>
          <w:bCs/>
          <w:iCs/>
          <w:sz w:val="28"/>
          <w:szCs w:val="28"/>
        </w:rPr>
      </w:pPr>
      <w:r w:rsidRPr="0000161F">
        <w:rPr>
          <w:rFonts w:ascii="Arial Narrow" w:hAnsi="Arial Narrow" w:cs="Arial"/>
          <w:b/>
          <w:bCs/>
          <w:iCs/>
          <w:sz w:val="28"/>
          <w:szCs w:val="28"/>
        </w:rPr>
        <w:t>FRANCISCO JAVIER TAMAYO TABARES</w:t>
      </w:r>
    </w:p>
    <w:p w:rsidR="00602B14" w:rsidRPr="0000161F" w:rsidRDefault="00602B14" w:rsidP="00743B77">
      <w:pPr>
        <w:jc w:val="center"/>
        <w:rPr>
          <w:rFonts w:ascii="Arial Narrow" w:hAnsi="Arial Narrow" w:cs="Arial"/>
          <w:sz w:val="28"/>
          <w:szCs w:val="28"/>
        </w:rPr>
      </w:pPr>
      <w:r w:rsidRPr="0000161F">
        <w:rPr>
          <w:rFonts w:ascii="Arial Narrow" w:hAnsi="Arial Narrow" w:cs="Arial"/>
          <w:sz w:val="28"/>
          <w:szCs w:val="28"/>
        </w:rPr>
        <w:t>Magistrado</w:t>
      </w:r>
    </w:p>
    <w:p w:rsidR="00602B14" w:rsidRPr="0000161F" w:rsidRDefault="00602B14" w:rsidP="00743B77">
      <w:pPr>
        <w:jc w:val="both"/>
        <w:rPr>
          <w:rFonts w:ascii="Arial Narrow" w:hAnsi="Arial Narrow" w:cs="Arial"/>
          <w:b/>
          <w:sz w:val="28"/>
          <w:szCs w:val="28"/>
        </w:rPr>
      </w:pPr>
    </w:p>
    <w:p w:rsidR="002478A3" w:rsidRDefault="002478A3" w:rsidP="00743B77">
      <w:pPr>
        <w:jc w:val="both"/>
        <w:rPr>
          <w:rFonts w:ascii="Arial Narrow" w:hAnsi="Arial Narrow" w:cs="Arial"/>
          <w:b/>
          <w:sz w:val="28"/>
          <w:szCs w:val="28"/>
        </w:rPr>
      </w:pPr>
    </w:p>
    <w:p w:rsidR="00602B14" w:rsidRPr="0000161F" w:rsidRDefault="00602B14" w:rsidP="00743B77">
      <w:pPr>
        <w:jc w:val="both"/>
        <w:rPr>
          <w:rFonts w:ascii="Arial Narrow" w:hAnsi="Arial Narrow" w:cs="Arial"/>
          <w:b/>
          <w:sz w:val="28"/>
          <w:szCs w:val="28"/>
        </w:rPr>
      </w:pPr>
    </w:p>
    <w:p w:rsidR="00602B14" w:rsidRPr="0000161F" w:rsidRDefault="00602B14" w:rsidP="00743B77">
      <w:pPr>
        <w:tabs>
          <w:tab w:val="left" w:pos="8647"/>
        </w:tabs>
        <w:jc w:val="both"/>
        <w:rPr>
          <w:rFonts w:ascii="Arial Narrow" w:hAnsi="Arial Narrow" w:cs="Arial"/>
          <w:b/>
          <w:bCs/>
          <w:iCs/>
          <w:sz w:val="28"/>
          <w:szCs w:val="28"/>
        </w:rPr>
      </w:pPr>
      <w:r w:rsidRPr="0000161F">
        <w:rPr>
          <w:rFonts w:ascii="Arial Narrow" w:hAnsi="Arial Narrow" w:cs="Arial"/>
          <w:b/>
          <w:bCs/>
          <w:iCs/>
          <w:sz w:val="28"/>
          <w:szCs w:val="28"/>
        </w:rPr>
        <w:t xml:space="preserve">ANA LUCÍA CAICEDO CALDERÓN     </w:t>
      </w:r>
      <w:r w:rsidR="002478A3">
        <w:rPr>
          <w:rFonts w:ascii="Arial Narrow" w:hAnsi="Arial Narrow" w:cs="Arial"/>
          <w:b/>
          <w:bCs/>
          <w:iCs/>
          <w:sz w:val="28"/>
          <w:szCs w:val="28"/>
        </w:rPr>
        <w:t xml:space="preserve">         ISSA RAFAEL ULLOQUE TOSCANO</w:t>
      </w:r>
    </w:p>
    <w:p w:rsidR="00602B14" w:rsidRPr="001F0DD6" w:rsidRDefault="00602B14" w:rsidP="001F0DD6">
      <w:pPr>
        <w:jc w:val="both"/>
        <w:rPr>
          <w:rFonts w:ascii="Arial Narrow" w:hAnsi="Arial Narrow" w:cs="Arial"/>
          <w:b/>
          <w:bCs/>
          <w:iCs/>
          <w:sz w:val="28"/>
          <w:szCs w:val="28"/>
        </w:rPr>
      </w:pPr>
      <w:r w:rsidRPr="0000161F">
        <w:rPr>
          <w:rFonts w:ascii="Arial Narrow" w:hAnsi="Arial Narrow" w:cs="Arial"/>
          <w:sz w:val="28"/>
          <w:szCs w:val="28"/>
        </w:rPr>
        <w:t xml:space="preserve"> </w:t>
      </w:r>
      <w:r w:rsidR="002478A3">
        <w:rPr>
          <w:rFonts w:ascii="Arial Narrow" w:hAnsi="Arial Narrow" w:cs="Arial"/>
          <w:sz w:val="28"/>
          <w:szCs w:val="28"/>
        </w:rPr>
        <w:t xml:space="preserve">                     </w:t>
      </w:r>
      <w:r w:rsidRPr="0000161F">
        <w:rPr>
          <w:rFonts w:ascii="Arial Narrow" w:hAnsi="Arial Narrow" w:cs="Arial"/>
          <w:sz w:val="28"/>
          <w:szCs w:val="28"/>
        </w:rPr>
        <w:t xml:space="preserve">Magistrada                                               </w:t>
      </w:r>
      <w:r>
        <w:rPr>
          <w:rFonts w:ascii="Arial Narrow" w:hAnsi="Arial Narrow" w:cs="Arial"/>
          <w:sz w:val="28"/>
          <w:szCs w:val="28"/>
        </w:rPr>
        <w:tab/>
      </w:r>
      <w:r w:rsidR="002478A3">
        <w:rPr>
          <w:rFonts w:ascii="Arial Narrow" w:hAnsi="Arial Narrow" w:cs="Arial"/>
          <w:sz w:val="28"/>
          <w:szCs w:val="28"/>
        </w:rPr>
        <w:t xml:space="preserve">       </w:t>
      </w:r>
      <w:r w:rsidRPr="0000161F">
        <w:rPr>
          <w:rFonts w:ascii="Arial Narrow" w:hAnsi="Arial Narrow" w:cs="Arial"/>
          <w:sz w:val="28"/>
          <w:szCs w:val="28"/>
        </w:rPr>
        <w:t>Magistrado</w:t>
      </w:r>
      <w:bookmarkStart w:id="0" w:name="_GoBack"/>
      <w:bookmarkEnd w:id="0"/>
    </w:p>
    <w:p w:rsidR="00602B14" w:rsidRPr="0000161F" w:rsidRDefault="00602B14" w:rsidP="00743B77">
      <w:pPr>
        <w:spacing w:line="276" w:lineRule="auto"/>
        <w:jc w:val="center"/>
        <w:rPr>
          <w:rFonts w:ascii="Arial Narrow" w:hAnsi="Arial Narrow" w:cs="Arial"/>
          <w:bCs/>
          <w:iCs/>
          <w:sz w:val="28"/>
          <w:szCs w:val="28"/>
        </w:rPr>
      </w:pPr>
    </w:p>
    <w:p w:rsidR="00602B14" w:rsidRPr="00A37BAA" w:rsidRDefault="002478A3" w:rsidP="00743B77">
      <w:pPr>
        <w:spacing w:line="276" w:lineRule="auto"/>
        <w:jc w:val="center"/>
        <w:rPr>
          <w:rFonts w:ascii="Arial Narrow" w:hAnsi="Arial Narrow" w:cs="Arial"/>
          <w:b/>
          <w:bCs/>
          <w:iCs/>
          <w:sz w:val="28"/>
          <w:szCs w:val="28"/>
        </w:rPr>
      </w:pPr>
      <w:r>
        <w:rPr>
          <w:rFonts w:ascii="Arial Narrow" w:hAnsi="Arial Narrow" w:cs="Arial"/>
          <w:b/>
          <w:bCs/>
          <w:iCs/>
          <w:sz w:val="28"/>
          <w:szCs w:val="28"/>
        </w:rPr>
        <w:t>LEONARDO CORTÉS PÉREZ</w:t>
      </w:r>
    </w:p>
    <w:p w:rsidR="0002215F" w:rsidRDefault="002478A3" w:rsidP="00743B77">
      <w:pPr>
        <w:spacing w:line="276" w:lineRule="auto"/>
        <w:jc w:val="center"/>
      </w:pPr>
      <w:r>
        <w:rPr>
          <w:rFonts w:ascii="Arial Narrow" w:hAnsi="Arial Narrow" w:cs="Arial"/>
          <w:iCs/>
          <w:sz w:val="28"/>
          <w:szCs w:val="28"/>
        </w:rPr>
        <w:t>Secretario</w:t>
      </w:r>
    </w:p>
    <w:sectPr w:rsidR="0002215F" w:rsidSect="00DF36E3">
      <w:headerReference w:type="default" r:id="rId9"/>
      <w:footerReference w:type="even" r:id="rId10"/>
      <w:footerReference w:type="default" r:id="rId11"/>
      <w:pgSz w:w="12242" w:h="18722" w:code="119"/>
      <w:pgMar w:top="1560"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AB" w:rsidRDefault="00DE27AB" w:rsidP="00602B14">
      <w:r>
        <w:separator/>
      </w:r>
    </w:p>
  </w:endnote>
  <w:endnote w:type="continuationSeparator" w:id="0">
    <w:p w:rsidR="00DE27AB" w:rsidRDefault="00DE27AB" w:rsidP="0060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Default="00980B33" w:rsidP="001859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6BD" w:rsidRDefault="00DE27AB" w:rsidP="001859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Default="00980B33" w:rsidP="001859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27AB">
      <w:rPr>
        <w:rStyle w:val="Nmerodepgina"/>
        <w:noProof/>
      </w:rPr>
      <w:t>1</w:t>
    </w:r>
    <w:r>
      <w:rPr>
        <w:rStyle w:val="Nmerodepgina"/>
      </w:rPr>
      <w:fldChar w:fldCharType="end"/>
    </w:r>
  </w:p>
  <w:p w:rsidR="006E36BD" w:rsidRDefault="00DE27AB" w:rsidP="001859D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AB" w:rsidRDefault="00DE27AB" w:rsidP="00602B14">
      <w:r>
        <w:separator/>
      </w:r>
    </w:p>
  </w:footnote>
  <w:footnote w:type="continuationSeparator" w:id="0">
    <w:p w:rsidR="00DE27AB" w:rsidRDefault="00DE27AB" w:rsidP="00602B14">
      <w:r>
        <w:continuationSeparator/>
      </w:r>
    </w:p>
  </w:footnote>
  <w:footnote w:id="1">
    <w:p w:rsidR="00220272" w:rsidRPr="00220272" w:rsidRDefault="00220272">
      <w:pPr>
        <w:pStyle w:val="Textonotapie"/>
        <w:rPr>
          <w:lang w:val="es-CO"/>
        </w:rPr>
      </w:pPr>
      <w:r>
        <w:rPr>
          <w:rStyle w:val="Refdenotaalpie"/>
        </w:rPr>
        <w:footnoteRef/>
      </w:r>
      <w:r>
        <w:t xml:space="preserve"> </w:t>
      </w:r>
      <w:r>
        <w:rPr>
          <w:lang w:val="es-CO"/>
        </w:rPr>
        <w:t>Sentencia T- 465 de 2010.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Pr="00400864" w:rsidRDefault="00980B33">
    <w:pPr>
      <w:pStyle w:val="Encabezado"/>
      <w:rPr>
        <w:rFonts w:ascii="Arial Narrow" w:hAnsi="Arial Narrow" w:cs="Arial"/>
        <w:i/>
      </w:rPr>
    </w:pPr>
    <w:r w:rsidRPr="00400864">
      <w:rPr>
        <w:rFonts w:ascii="Arial Narrow" w:hAnsi="Arial Narrow" w:cs="Arial"/>
        <w:i/>
      </w:rPr>
      <w:t xml:space="preserve">Radicación No. </w:t>
    </w:r>
    <w:r>
      <w:rPr>
        <w:rFonts w:ascii="Arial Narrow" w:hAnsi="Arial Narrow" w:cs="Arial"/>
        <w:i/>
      </w:rPr>
      <w:t>66001-31-05-00</w:t>
    </w:r>
    <w:r w:rsidR="00602B14">
      <w:rPr>
        <w:rFonts w:ascii="Arial Narrow" w:hAnsi="Arial Narrow" w:cs="Arial"/>
        <w:i/>
      </w:rPr>
      <w:t>4</w:t>
    </w:r>
    <w:r>
      <w:rPr>
        <w:rFonts w:ascii="Arial Narrow" w:hAnsi="Arial Narrow" w:cs="Arial"/>
        <w:i/>
      </w:rPr>
      <w:t>-2015-00</w:t>
    </w:r>
    <w:r w:rsidR="00602B14">
      <w:rPr>
        <w:rFonts w:ascii="Arial Narrow" w:hAnsi="Arial Narrow" w:cs="Arial"/>
        <w:i/>
      </w:rPr>
      <w:t>585</w:t>
    </w:r>
    <w:r>
      <w:rPr>
        <w:rFonts w:ascii="Arial Narrow" w:hAnsi="Arial Narrow" w:cs="Arial"/>
        <w:i/>
      </w:rPr>
      <w:t>-01</w:t>
    </w:r>
  </w:p>
  <w:p w:rsidR="006E36BD" w:rsidRPr="00400864" w:rsidRDefault="00602B14" w:rsidP="00DB0C05">
    <w:pPr>
      <w:pStyle w:val="Encabezado"/>
      <w:rPr>
        <w:rFonts w:ascii="Arial Narrow" w:hAnsi="Arial Narrow" w:cs="Arial"/>
        <w:i/>
      </w:rPr>
    </w:pPr>
    <w:r>
      <w:rPr>
        <w:rFonts w:ascii="Arial Narrow" w:hAnsi="Arial Narrow" w:cs="Arial"/>
        <w:i/>
        <w:lang w:val="es-CO"/>
      </w:rPr>
      <w:t xml:space="preserve">Juan </w:t>
    </w:r>
    <w:r w:rsidR="00BE0337">
      <w:rPr>
        <w:rFonts w:ascii="Arial Narrow" w:hAnsi="Arial Narrow" w:cs="Arial"/>
        <w:i/>
        <w:lang w:val="es-CO"/>
      </w:rPr>
      <w:t>Sebastián</w:t>
    </w:r>
    <w:r>
      <w:rPr>
        <w:rFonts w:ascii="Arial Narrow" w:hAnsi="Arial Narrow" w:cs="Arial"/>
        <w:i/>
        <w:lang w:val="es-CO"/>
      </w:rPr>
      <w:t xml:space="preserve"> Galvis Muñeton como agente oficioso de Claudia Lucia Gómez Hoyos </w:t>
    </w:r>
    <w:r w:rsidR="00980B33" w:rsidRPr="00400864">
      <w:rPr>
        <w:rFonts w:ascii="Arial Narrow" w:hAnsi="Arial Narrow" w:cs="Arial"/>
        <w:i/>
      </w:rPr>
      <w:t>vs</w:t>
    </w:r>
    <w:r w:rsidR="00980B33">
      <w:rPr>
        <w:rFonts w:ascii="Arial Narrow" w:hAnsi="Arial Narrow" w:cs="Arial"/>
        <w:i/>
        <w:lang w:val="es-CO"/>
      </w:rPr>
      <w:t xml:space="preserve"> </w:t>
    </w:r>
    <w:r>
      <w:rPr>
        <w:rFonts w:ascii="Arial Narrow" w:hAnsi="Arial Narrow" w:cs="Arial"/>
        <w:i/>
        <w:lang w:val="es-CO"/>
      </w:rPr>
      <w:t>Sena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C7F7A"/>
    <w:multiLevelType w:val="hybridMultilevel"/>
    <w:tmpl w:val="E4147558"/>
    <w:lvl w:ilvl="0" w:tplc="F2EA803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C62CFD"/>
    <w:multiLevelType w:val="hybridMultilevel"/>
    <w:tmpl w:val="10F61CFC"/>
    <w:lvl w:ilvl="0" w:tplc="0C0A000F">
      <w:start w:val="2"/>
      <w:numFmt w:val="decimal"/>
      <w:lvlText w:val="%1."/>
      <w:lvlJc w:val="left"/>
      <w:pPr>
        <w:ind w:left="177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
    <w:nsid w:val="5C2F4A06"/>
    <w:multiLevelType w:val="hybridMultilevel"/>
    <w:tmpl w:val="7BCA952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223A80"/>
    <w:multiLevelType w:val="hybridMultilevel"/>
    <w:tmpl w:val="7BCA952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4"/>
    <w:rsid w:val="0002215F"/>
    <w:rsid w:val="000519E1"/>
    <w:rsid w:val="00057882"/>
    <w:rsid w:val="00087EEE"/>
    <w:rsid w:val="0009285D"/>
    <w:rsid w:val="000C4B3E"/>
    <w:rsid w:val="000D7478"/>
    <w:rsid w:val="001048F7"/>
    <w:rsid w:val="0017171F"/>
    <w:rsid w:val="001B72CC"/>
    <w:rsid w:val="001F0DD6"/>
    <w:rsid w:val="0020696F"/>
    <w:rsid w:val="00220272"/>
    <w:rsid w:val="002342A5"/>
    <w:rsid w:val="002478A3"/>
    <w:rsid w:val="00247EED"/>
    <w:rsid w:val="002503B8"/>
    <w:rsid w:val="0027538F"/>
    <w:rsid w:val="00283CE9"/>
    <w:rsid w:val="002E54D5"/>
    <w:rsid w:val="002F2A62"/>
    <w:rsid w:val="002F6D8F"/>
    <w:rsid w:val="00302927"/>
    <w:rsid w:val="00304F03"/>
    <w:rsid w:val="003274EC"/>
    <w:rsid w:val="00362AC4"/>
    <w:rsid w:val="00383D12"/>
    <w:rsid w:val="00385074"/>
    <w:rsid w:val="003A3BC9"/>
    <w:rsid w:val="003B2385"/>
    <w:rsid w:val="004008B9"/>
    <w:rsid w:val="0044191B"/>
    <w:rsid w:val="004650D5"/>
    <w:rsid w:val="004810EB"/>
    <w:rsid w:val="004A0C0D"/>
    <w:rsid w:val="004A27A0"/>
    <w:rsid w:val="004A3B94"/>
    <w:rsid w:val="004B3FD1"/>
    <w:rsid w:val="004C1807"/>
    <w:rsid w:val="004E174F"/>
    <w:rsid w:val="004E63D5"/>
    <w:rsid w:val="004F26C8"/>
    <w:rsid w:val="004F6617"/>
    <w:rsid w:val="004F67E3"/>
    <w:rsid w:val="00500C53"/>
    <w:rsid w:val="00510151"/>
    <w:rsid w:val="00542C97"/>
    <w:rsid w:val="00561065"/>
    <w:rsid w:val="00584B9F"/>
    <w:rsid w:val="005D5759"/>
    <w:rsid w:val="005E2819"/>
    <w:rsid w:val="005E6353"/>
    <w:rsid w:val="005F1BFA"/>
    <w:rsid w:val="00602B14"/>
    <w:rsid w:val="00603423"/>
    <w:rsid w:val="00607A52"/>
    <w:rsid w:val="00614733"/>
    <w:rsid w:val="00694E60"/>
    <w:rsid w:val="006A3962"/>
    <w:rsid w:val="006E213D"/>
    <w:rsid w:val="006E7B5C"/>
    <w:rsid w:val="006E7C69"/>
    <w:rsid w:val="00707AFC"/>
    <w:rsid w:val="0073075C"/>
    <w:rsid w:val="00743B77"/>
    <w:rsid w:val="00747C0F"/>
    <w:rsid w:val="007647D6"/>
    <w:rsid w:val="007735FD"/>
    <w:rsid w:val="007E2334"/>
    <w:rsid w:val="007F7C03"/>
    <w:rsid w:val="007F7CD5"/>
    <w:rsid w:val="00824B2F"/>
    <w:rsid w:val="00845CB3"/>
    <w:rsid w:val="008504BA"/>
    <w:rsid w:val="00875C62"/>
    <w:rsid w:val="00886B52"/>
    <w:rsid w:val="00891052"/>
    <w:rsid w:val="008B028D"/>
    <w:rsid w:val="008C2EEC"/>
    <w:rsid w:val="008E3DF1"/>
    <w:rsid w:val="009031CF"/>
    <w:rsid w:val="0092115A"/>
    <w:rsid w:val="00932DF2"/>
    <w:rsid w:val="00980B33"/>
    <w:rsid w:val="00983AE3"/>
    <w:rsid w:val="00992634"/>
    <w:rsid w:val="009C1F22"/>
    <w:rsid w:val="009D1310"/>
    <w:rsid w:val="009D6CB3"/>
    <w:rsid w:val="009F65DA"/>
    <w:rsid w:val="00A24495"/>
    <w:rsid w:val="00A452B7"/>
    <w:rsid w:val="00A61BBE"/>
    <w:rsid w:val="00AB7ACD"/>
    <w:rsid w:val="00AC62A0"/>
    <w:rsid w:val="00AE2482"/>
    <w:rsid w:val="00B131F1"/>
    <w:rsid w:val="00B34453"/>
    <w:rsid w:val="00B4440B"/>
    <w:rsid w:val="00B51137"/>
    <w:rsid w:val="00B6557E"/>
    <w:rsid w:val="00BE0337"/>
    <w:rsid w:val="00BF748B"/>
    <w:rsid w:val="00C92676"/>
    <w:rsid w:val="00CB3861"/>
    <w:rsid w:val="00CC5C1F"/>
    <w:rsid w:val="00CE4A73"/>
    <w:rsid w:val="00CF545D"/>
    <w:rsid w:val="00D10A84"/>
    <w:rsid w:val="00D55A56"/>
    <w:rsid w:val="00D73A02"/>
    <w:rsid w:val="00D75B73"/>
    <w:rsid w:val="00D91D33"/>
    <w:rsid w:val="00DE27AB"/>
    <w:rsid w:val="00DF055A"/>
    <w:rsid w:val="00DF4665"/>
    <w:rsid w:val="00E15164"/>
    <w:rsid w:val="00E376EE"/>
    <w:rsid w:val="00E43633"/>
    <w:rsid w:val="00E52185"/>
    <w:rsid w:val="00E61517"/>
    <w:rsid w:val="00E63080"/>
    <w:rsid w:val="00E63102"/>
    <w:rsid w:val="00E750C3"/>
    <w:rsid w:val="00EA1DDD"/>
    <w:rsid w:val="00EA407B"/>
    <w:rsid w:val="00EC69E2"/>
    <w:rsid w:val="00ED4301"/>
    <w:rsid w:val="00ED5CCF"/>
    <w:rsid w:val="00EE659B"/>
    <w:rsid w:val="00F56394"/>
    <w:rsid w:val="00F8453F"/>
    <w:rsid w:val="00F85DAD"/>
    <w:rsid w:val="00F91327"/>
    <w:rsid w:val="00FA2020"/>
    <w:rsid w:val="00FA2D90"/>
    <w:rsid w:val="00FA7D80"/>
    <w:rsid w:val="00FE13FD"/>
    <w:rsid w:val="00FE6E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60EFF-D8A2-46CA-9ED9-EAABA5C2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1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2B14"/>
    <w:pPr>
      <w:tabs>
        <w:tab w:val="center" w:pos="4252"/>
        <w:tab w:val="right" w:pos="8504"/>
      </w:tabs>
    </w:pPr>
  </w:style>
  <w:style w:type="character" w:customStyle="1" w:styleId="EncabezadoCar">
    <w:name w:val="Encabezado Car"/>
    <w:basedOn w:val="Fuentedeprrafopredeter"/>
    <w:link w:val="Encabezado"/>
    <w:rsid w:val="00602B1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02B14"/>
    <w:pPr>
      <w:tabs>
        <w:tab w:val="center" w:pos="4252"/>
        <w:tab w:val="right" w:pos="8504"/>
      </w:tabs>
    </w:pPr>
  </w:style>
  <w:style w:type="character" w:customStyle="1" w:styleId="PiedepginaCar">
    <w:name w:val="Pie de página Car"/>
    <w:basedOn w:val="Fuentedeprrafopredeter"/>
    <w:link w:val="Piedepgina"/>
    <w:rsid w:val="00602B14"/>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02B14"/>
  </w:style>
  <w:style w:type="paragraph" w:customStyle="1" w:styleId="Prrafodelista1">
    <w:name w:val="Párrafo de lista1"/>
    <w:basedOn w:val="Normal"/>
    <w:rsid w:val="00602B14"/>
    <w:pPr>
      <w:ind w:left="720"/>
      <w:contextualSpacing/>
    </w:pPr>
    <w:rPr>
      <w:sz w:val="24"/>
      <w:szCs w:val="24"/>
    </w:rPr>
  </w:style>
  <w:style w:type="paragraph" w:styleId="Sinespaciado">
    <w:name w:val="No Spacing"/>
    <w:uiPriority w:val="1"/>
    <w:qFormat/>
    <w:rsid w:val="00602B14"/>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02B14"/>
    <w:pPr>
      <w:ind w:left="720"/>
      <w:contextualSpacing/>
    </w:pPr>
  </w:style>
  <w:style w:type="character" w:customStyle="1" w:styleId="apple-converted-space">
    <w:name w:val="apple-converted-space"/>
    <w:basedOn w:val="Fuentedeprrafopredeter"/>
    <w:rsid w:val="00602B14"/>
  </w:style>
  <w:style w:type="paragraph" w:customStyle="1" w:styleId="pa8">
    <w:name w:val="pa8"/>
    <w:basedOn w:val="Normal"/>
    <w:rsid w:val="00602B14"/>
    <w:pPr>
      <w:spacing w:before="100" w:beforeAutospacing="1" w:after="100" w:afterAutospacing="1"/>
    </w:pPr>
    <w:rPr>
      <w:sz w:val="24"/>
      <w:szCs w:val="24"/>
      <w:lang w:val="es-CO" w:eastAsia="es-CO"/>
    </w:rPr>
  </w:style>
  <w:style w:type="character" w:customStyle="1" w:styleId="a0">
    <w:name w:val="a0"/>
    <w:basedOn w:val="Fuentedeprrafopredeter"/>
    <w:rsid w:val="00602B14"/>
  </w:style>
  <w:style w:type="paragraph" w:customStyle="1" w:styleId="default">
    <w:name w:val="default"/>
    <w:basedOn w:val="Normal"/>
    <w:rsid w:val="00602B14"/>
    <w:pPr>
      <w:spacing w:before="100" w:beforeAutospacing="1" w:after="100" w:afterAutospacing="1"/>
    </w:pPr>
    <w:rPr>
      <w:sz w:val="24"/>
      <w:szCs w:val="24"/>
      <w:lang w:val="es-CO" w:eastAsia="es-CO"/>
    </w:rPr>
  </w:style>
  <w:style w:type="paragraph" w:styleId="Textodeglobo">
    <w:name w:val="Balloon Text"/>
    <w:basedOn w:val="Normal"/>
    <w:link w:val="TextodegloboCar"/>
    <w:uiPriority w:val="99"/>
    <w:semiHidden/>
    <w:unhideWhenUsed/>
    <w:rsid w:val="00602B14"/>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B14"/>
    <w:rPr>
      <w:rFonts w:ascii="Tahoma" w:eastAsia="Times New Roman" w:hAnsi="Tahoma" w:cs="Tahoma"/>
      <w:sz w:val="16"/>
      <w:szCs w:val="16"/>
      <w:lang w:val="es-ES" w:eastAsia="es-ES"/>
    </w:rPr>
  </w:style>
  <w:style w:type="paragraph" w:styleId="Textoindependiente3">
    <w:name w:val="Body Text 3"/>
    <w:basedOn w:val="Normal"/>
    <w:link w:val="Textoindependiente3Car"/>
    <w:uiPriority w:val="99"/>
    <w:semiHidden/>
    <w:unhideWhenUsed/>
    <w:rsid w:val="00EA407B"/>
    <w:pPr>
      <w:spacing w:before="100" w:beforeAutospacing="1" w:after="100" w:afterAutospacing="1"/>
    </w:pPr>
    <w:rPr>
      <w:sz w:val="24"/>
      <w:szCs w:val="24"/>
      <w:lang w:val="es-CO" w:eastAsia="es-CO"/>
    </w:rPr>
  </w:style>
  <w:style w:type="character" w:customStyle="1" w:styleId="Textoindependiente3Car">
    <w:name w:val="Texto independiente 3 Car"/>
    <w:basedOn w:val="Fuentedeprrafopredeter"/>
    <w:link w:val="Textoindependiente3"/>
    <w:uiPriority w:val="99"/>
    <w:semiHidden/>
    <w:rsid w:val="00EA407B"/>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220272"/>
  </w:style>
  <w:style w:type="character" w:customStyle="1" w:styleId="TextonotapieCar">
    <w:name w:val="Texto nota pie Car"/>
    <w:basedOn w:val="Fuentedeprrafopredeter"/>
    <w:link w:val="Textonotapie"/>
    <w:uiPriority w:val="99"/>
    <w:semiHidden/>
    <w:rsid w:val="002202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20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269">
      <w:bodyDiv w:val="1"/>
      <w:marLeft w:val="0"/>
      <w:marRight w:val="0"/>
      <w:marTop w:val="0"/>
      <w:marBottom w:val="0"/>
      <w:divBdr>
        <w:top w:val="none" w:sz="0" w:space="0" w:color="auto"/>
        <w:left w:val="none" w:sz="0" w:space="0" w:color="auto"/>
        <w:bottom w:val="none" w:sz="0" w:space="0" w:color="auto"/>
        <w:right w:val="none" w:sz="0" w:space="0" w:color="auto"/>
      </w:divBdr>
    </w:div>
    <w:div w:id="334580717">
      <w:bodyDiv w:val="1"/>
      <w:marLeft w:val="0"/>
      <w:marRight w:val="0"/>
      <w:marTop w:val="0"/>
      <w:marBottom w:val="0"/>
      <w:divBdr>
        <w:top w:val="none" w:sz="0" w:space="0" w:color="auto"/>
        <w:left w:val="none" w:sz="0" w:space="0" w:color="auto"/>
        <w:bottom w:val="none" w:sz="0" w:space="0" w:color="auto"/>
        <w:right w:val="none" w:sz="0" w:space="0" w:color="auto"/>
      </w:divBdr>
    </w:div>
    <w:div w:id="4396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5500-3B5F-444A-83AD-129359E9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2389</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Mariela López de Meneses</cp:lastModifiedBy>
  <cp:revision>4</cp:revision>
  <cp:lastPrinted>2016-02-17T14:57:00Z</cp:lastPrinted>
  <dcterms:created xsi:type="dcterms:W3CDTF">2016-02-17T15:00:00Z</dcterms:created>
  <dcterms:modified xsi:type="dcterms:W3CDTF">2016-06-14T15:54:00Z</dcterms:modified>
</cp:coreProperties>
</file>