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D3" w:rsidRDefault="009A28D3" w:rsidP="009A28D3">
      <w:pPr>
        <w:spacing w:line="360" w:lineRule="auto"/>
        <w:jc w:val="center"/>
        <w:rPr>
          <w:rFonts w:hint="eastAsia"/>
        </w:rPr>
      </w:pPr>
      <w:r>
        <w:rPr>
          <w:rFonts w:ascii="Arial Narrow" w:hAnsi="Arial Narrow" w:cs="Arial"/>
          <w:b/>
          <w:sz w:val="30"/>
          <w:szCs w:val="30"/>
        </w:rPr>
        <w:t>REPÚBLICA DE COLOMBIA</w:t>
      </w:r>
    </w:p>
    <w:p w:rsidR="009A28D3" w:rsidRDefault="009A28D3" w:rsidP="009A28D3">
      <w:pPr>
        <w:tabs>
          <w:tab w:val="left" w:pos="3060"/>
        </w:tabs>
        <w:spacing w:line="276" w:lineRule="auto"/>
        <w:jc w:val="center"/>
        <w:rPr>
          <w:rFonts w:ascii="Arial Narrow" w:hAnsi="Arial Narrow" w:cs="Arial"/>
          <w:b/>
          <w:bCs/>
          <w:sz w:val="30"/>
          <w:szCs w:val="30"/>
        </w:rPr>
      </w:pPr>
      <w:r>
        <w:rPr>
          <w:rFonts w:ascii="Arial Narrow" w:hAnsi="Arial Narrow" w:cs="Arial"/>
          <w:b/>
          <w:noProof/>
          <w:sz w:val="30"/>
          <w:szCs w:val="30"/>
          <w:lang w:val="es-ES" w:eastAsia="es-ES" w:bidi="ar-SA"/>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solidFill>
                      <a:srgbClr val="FFFFFF"/>
                    </a:solidFill>
                    <a:ln>
                      <a:noFill/>
                    </a:ln>
                  </pic:spPr>
                </pic:pic>
              </a:graphicData>
            </a:graphic>
          </wp:inline>
        </w:drawing>
      </w:r>
      <w:r>
        <w:rPr>
          <w:rFonts w:ascii="Arial Narrow" w:hAnsi="Arial Narrow" w:cs="Arial"/>
          <w:b/>
          <w:color w:val="000000"/>
          <w:sz w:val="30"/>
          <w:szCs w:val="30"/>
        </w:rPr>
        <w:br/>
      </w:r>
      <w:r>
        <w:rPr>
          <w:rFonts w:ascii="Arial Narrow" w:hAnsi="Arial Narrow" w:cs="Arial"/>
          <w:b/>
          <w:sz w:val="30"/>
          <w:szCs w:val="30"/>
        </w:rPr>
        <w:t>TRIBUNAL SUPERIOR DE DISTRITO JUDICIAL DE PEREIRA</w:t>
      </w:r>
    </w:p>
    <w:p w:rsidR="009A28D3" w:rsidRDefault="009A28D3" w:rsidP="009A28D3">
      <w:pPr>
        <w:keepNext/>
        <w:spacing w:line="276" w:lineRule="auto"/>
        <w:jc w:val="center"/>
        <w:rPr>
          <w:rFonts w:ascii="Arial Narrow" w:hAnsi="Arial Narrow" w:cs="Tahoma"/>
          <w:sz w:val="30"/>
          <w:szCs w:val="30"/>
        </w:rPr>
      </w:pPr>
      <w:r>
        <w:rPr>
          <w:rFonts w:ascii="Arial Narrow" w:hAnsi="Arial Narrow" w:cs="Arial"/>
          <w:b/>
          <w:bCs/>
          <w:sz w:val="30"/>
          <w:szCs w:val="30"/>
        </w:rPr>
        <w:t>SALA DE DECISIÓN LABORAL</w:t>
      </w:r>
    </w:p>
    <w:p w:rsidR="009A28D3" w:rsidRDefault="009A28D3" w:rsidP="009A28D3">
      <w:pPr>
        <w:pStyle w:val="Sinespaciado"/>
        <w:rPr>
          <w:rFonts w:hint="eastAsia"/>
        </w:rPr>
      </w:pPr>
    </w:p>
    <w:p w:rsidR="009A28D3" w:rsidRPr="008C7D79" w:rsidRDefault="009A28D3" w:rsidP="009A28D3">
      <w:pPr>
        <w:pStyle w:val="Encabezado"/>
        <w:ind w:right="-7"/>
        <w:rPr>
          <w:rFonts w:ascii="Arial Narrow" w:hAnsi="Arial Narrow" w:cs="Tahoma"/>
          <w:sz w:val="22"/>
          <w:szCs w:val="22"/>
        </w:rPr>
      </w:pPr>
    </w:p>
    <w:p w:rsidR="009A28D3" w:rsidRPr="009A28D3" w:rsidRDefault="009A28D3" w:rsidP="009A28D3">
      <w:pPr>
        <w:autoSpaceDE w:val="0"/>
        <w:jc w:val="both"/>
        <w:rPr>
          <w:rFonts w:ascii="Arial Narrow" w:hAnsi="Arial Narrow" w:cs="Arial"/>
          <w:b/>
          <w:bCs/>
          <w:iCs/>
          <w:sz w:val="18"/>
          <w:szCs w:val="18"/>
          <w:u w:val="single"/>
        </w:rPr>
      </w:pPr>
      <w:r w:rsidRPr="009A28D3">
        <w:rPr>
          <w:rFonts w:ascii="Arial Narrow" w:hAnsi="Arial Narrow" w:cs="Tahoma"/>
          <w:b/>
          <w:sz w:val="18"/>
          <w:szCs w:val="18"/>
          <w:u w:val="single"/>
        </w:rPr>
        <w:t>Radicación Nro.</w:t>
      </w:r>
      <w:r w:rsidRPr="009A28D3">
        <w:rPr>
          <w:rFonts w:ascii="Arial Narrow" w:hAnsi="Arial Narrow" w:cs="Tahoma"/>
          <w:sz w:val="18"/>
          <w:szCs w:val="18"/>
        </w:rPr>
        <w:t xml:space="preserve"> :</w:t>
      </w:r>
      <w:r w:rsidRPr="009A28D3">
        <w:rPr>
          <w:rFonts w:ascii="Arial Narrow" w:hAnsi="Arial Narrow" w:cs="Tahoma"/>
          <w:sz w:val="18"/>
          <w:szCs w:val="18"/>
        </w:rPr>
        <w:tab/>
      </w:r>
      <w:r w:rsidRPr="009A28D3">
        <w:rPr>
          <w:rFonts w:ascii="Arial Narrow" w:hAnsi="Arial Narrow" w:cs="Tahoma"/>
          <w:sz w:val="18"/>
          <w:szCs w:val="18"/>
        </w:rPr>
        <w:tab/>
        <w:t>66001-22-05-000-201</w:t>
      </w:r>
      <w:r>
        <w:rPr>
          <w:rFonts w:ascii="Arial Narrow" w:hAnsi="Arial Narrow" w:cs="Tahoma"/>
          <w:sz w:val="18"/>
          <w:szCs w:val="18"/>
        </w:rPr>
        <w:t>6-00021-01</w:t>
      </w:r>
      <w:r w:rsidRPr="009A28D3">
        <w:rPr>
          <w:rFonts w:ascii="Arial Narrow" w:hAnsi="Arial Narrow" w:cs="Tahoma"/>
          <w:sz w:val="18"/>
          <w:szCs w:val="18"/>
        </w:rPr>
        <w:t xml:space="preserve"> </w:t>
      </w:r>
    </w:p>
    <w:p w:rsidR="009A28D3" w:rsidRPr="009A28D3" w:rsidRDefault="009A28D3" w:rsidP="009A28D3">
      <w:pPr>
        <w:ind w:left="2832" w:hanging="2832"/>
        <w:jc w:val="both"/>
        <w:rPr>
          <w:rFonts w:ascii="Arial Narrow" w:hAnsi="Arial Narrow" w:cs="Tahoma"/>
          <w:b/>
          <w:sz w:val="18"/>
          <w:szCs w:val="18"/>
          <w:u w:val="single"/>
        </w:rPr>
      </w:pPr>
      <w:r w:rsidRPr="009A28D3">
        <w:rPr>
          <w:rFonts w:ascii="Arial Narrow" w:hAnsi="Arial Narrow" w:cs="Arial"/>
          <w:b/>
          <w:bCs/>
          <w:iCs/>
          <w:sz w:val="18"/>
          <w:szCs w:val="18"/>
          <w:u w:val="single"/>
        </w:rPr>
        <w:t>Referencia:</w:t>
      </w:r>
      <w:r w:rsidR="000106BE">
        <w:rPr>
          <w:rFonts w:ascii="Arial Narrow" w:hAnsi="Arial Narrow" w:cs="Arial"/>
          <w:iCs/>
          <w:sz w:val="18"/>
          <w:szCs w:val="18"/>
        </w:rPr>
        <w:t xml:space="preserve">                                </w:t>
      </w:r>
      <w:r w:rsidRPr="009A28D3">
        <w:rPr>
          <w:rFonts w:ascii="Arial Narrow" w:hAnsi="Arial Narrow" w:cs="Arial"/>
          <w:iCs/>
          <w:sz w:val="18"/>
          <w:szCs w:val="18"/>
        </w:rPr>
        <w:t xml:space="preserve">Acción de Tutela de </w:t>
      </w:r>
      <w:r>
        <w:rPr>
          <w:rFonts w:ascii="Arial Narrow" w:hAnsi="Arial Narrow" w:cs="Arial"/>
          <w:b/>
          <w:bCs/>
          <w:iCs/>
          <w:sz w:val="18"/>
          <w:szCs w:val="18"/>
        </w:rPr>
        <w:t xml:space="preserve">Martha Liliana Gallego Arias </w:t>
      </w:r>
      <w:r w:rsidRPr="009A28D3">
        <w:rPr>
          <w:rFonts w:ascii="Arial Narrow" w:hAnsi="Arial Narrow" w:cs="Arial"/>
          <w:sz w:val="18"/>
          <w:szCs w:val="18"/>
        </w:rPr>
        <w:t xml:space="preserve">contra la </w:t>
      </w:r>
      <w:r w:rsidRPr="009A28D3">
        <w:rPr>
          <w:rFonts w:ascii="Arial Narrow" w:hAnsi="Arial Narrow" w:cs="Arial"/>
          <w:b/>
          <w:bCs/>
          <w:sz w:val="18"/>
          <w:szCs w:val="18"/>
        </w:rPr>
        <w:t>Registradora Nacional del Estado Civil</w:t>
      </w:r>
    </w:p>
    <w:p w:rsidR="009A28D3" w:rsidRPr="009A28D3" w:rsidRDefault="009A28D3" w:rsidP="009A28D3">
      <w:pPr>
        <w:autoSpaceDE w:val="0"/>
        <w:jc w:val="both"/>
        <w:rPr>
          <w:rFonts w:ascii="Arial Narrow" w:hAnsi="Arial Narrow" w:cs="Tahoma"/>
          <w:b/>
          <w:sz w:val="18"/>
          <w:szCs w:val="18"/>
          <w:u w:val="single"/>
        </w:rPr>
      </w:pPr>
      <w:r w:rsidRPr="009A28D3">
        <w:rPr>
          <w:rFonts w:ascii="Arial Narrow" w:hAnsi="Arial Narrow" w:cs="Tahoma"/>
          <w:b/>
          <w:sz w:val="18"/>
          <w:szCs w:val="18"/>
          <w:u w:val="single"/>
        </w:rPr>
        <w:t>Providencia</w:t>
      </w:r>
      <w:r w:rsidR="000106BE">
        <w:rPr>
          <w:rFonts w:ascii="Arial Narrow" w:hAnsi="Arial Narrow" w:cs="Tahoma"/>
          <w:sz w:val="18"/>
          <w:szCs w:val="18"/>
        </w:rPr>
        <w:t xml:space="preserve">: </w:t>
      </w:r>
      <w:r w:rsidR="000106BE">
        <w:rPr>
          <w:rFonts w:ascii="Arial Narrow" w:hAnsi="Arial Narrow" w:cs="Tahoma"/>
          <w:sz w:val="18"/>
          <w:szCs w:val="18"/>
        </w:rPr>
        <w:tab/>
        <w:t xml:space="preserve">             </w:t>
      </w:r>
      <w:r w:rsidR="000106BE">
        <w:rPr>
          <w:rFonts w:ascii="Arial Narrow" w:hAnsi="Arial Narrow" w:cs="Tahoma"/>
          <w:sz w:val="18"/>
          <w:szCs w:val="18"/>
        </w:rPr>
        <w:tab/>
      </w:r>
      <w:r w:rsidRPr="009A28D3">
        <w:rPr>
          <w:rFonts w:ascii="Arial Narrow" w:hAnsi="Arial Narrow" w:cs="Tahoma"/>
          <w:sz w:val="18"/>
          <w:szCs w:val="18"/>
        </w:rPr>
        <w:t>Sentencia de primera instancia</w:t>
      </w:r>
    </w:p>
    <w:p w:rsidR="000106BE" w:rsidRDefault="009A28D3" w:rsidP="000106BE">
      <w:pPr>
        <w:tabs>
          <w:tab w:val="left" w:pos="-720"/>
        </w:tabs>
        <w:spacing w:line="276" w:lineRule="auto"/>
        <w:ind w:right="-7"/>
        <w:jc w:val="both"/>
        <w:rPr>
          <w:rFonts w:ascii="Arial Narrow" w:hAnsi="Arial Narrow" w:cs="Tahoma"/>
          <w:sz w:val="18"/>
          <w:szCs w:val="18"/>
        </w:rPr>
      </w:pPr>
      <w:r w:rsidRPr="009A28D3">
        <w:rPr>
          <w:rFonts w:ascii="Arial Narrow" w:hAnsi="Arial Narrow" w:cs="Tahoma"/>
          <w:b/>
          <w:sz w:val="18"/>
          <w:szCs w:val="18"/>
          <w:u w:val="single"/>
        </w:rPr>
        <w:t>Tema</w:t>
      </w:r>
      <w:r w:rsidRPr="009A28D3">
        <w:rPr>
          <w:rFonts w:ascii="Arial Narrow" w:hAnsi="Arial Narrow" w:cs="Tahoma"/>
          <w:sz w:val="18"/>
          <w:szCs w:val="18"/>
          <w:u w:val="single"/>
        </w:rPr>
        <w:t xml:space="preserve"> </w:t>
      </w:r>
      <w:r w:rsidRPr="009A28D3">
        <w:rPr>
          <w:rFonts w:ascii="Arial Narrow" w:hAnsi="Arial Narrow" w:cs="Tahoma"/>
          <w:b/>
          <w:sz w:val="18"/>
          <w:szCs w:val="18"/>
          <w:u w:val="single"/>
        </w:rPr>
        <w:t>a tratar</w:t>
      </w:r>
      <w:r w:rsidRPr="009A28D3">
        <w:rPr>
          <w:rFonts w:ascii="Arial Narrow" w:hAnsi="Arial Narrow" w:cs="Tahoma"/>
          <w:sz w:val="18"/>
          <w:szCs w:val="18"/>
        </w:rPr>
        <w:t>:</w:t>
      </w:r>
      <w:r w:rsidRPr="009A28D3">
        <w:rPr>
          <w:rFonts w:ascii="Arial Narrow" w:hAnsi="Arial Narrow" w:cs="Tahoma"/>
          <w:sz w:val="18"/>
          <w:szCs w:val="18"/>
        </w:rPr>
        <w:tab/>
      </w:r>
    </w:p>
    <w:p w:rsidR="003267DA" w:rsidRPr="000106BE" w:rsidRDefault="00871660" w:rsidP="000106BE">
      <w:pPr>
        <w:tabs>
          <w:tab w:val="left" w:pos="-720"/>
        </w:tabs>
        <w:ind w:left="2127" w:right="-7"/>
        <w:jc w:val="both"/>
        <w:rPr>
          <w:rFonts w:ascii="Arial Narrow" w:hAnsi="Arial Narrow" w:cs="Tahoma"/>
          <w:bCs/>
          <w:color w:val="000000"/>
          <w:spacing w:val="-2"/>
          <w:kern w:val="18"/>
          <w:sz w:val="18"/>
          <w:szCs w:val="18"/>
        </w:rPr>
      </w:pPr>
      <w:r w:rsidRPr="000106BE">
        <w:rPr>
          <w:rFonts w:ascii="Arial Narrow" w:hAnsi="Arial Narrow" w:cs="Tahoma"/>
          <w:bCs/>
          <w:color w:val="000000"/>
          <w:spacing w:val="-2"/>
          <w:kern w:val="18"/>
          <w:sz w:val="18"/>
          <w:szCs w:val="18"/>
        </w:rPr>
        <w:t>DERECHO A LA PERSONALIDAD JURÍDICA</w:t>
      </w:r>
      <w:r w:rsidR="00FE7515" w:rsidRPr="000106BE">
        <w:rPr>
          <w:rFonts w:ascii="Arial Narrow" w:hAnsi="Arial Narrow" w:cs="Tahoma"/>
          <w:bCs/>
          <w:color w:val="000000"/>
          <w:spacing w:val="-2"/>
          <w:kern w:val="18"/>
          <w:sz w:val="18"/>
          <w:szCs w:val="18"/>
        </w:rPr>
        <w:t>/ Atribu</w:t>
      </w:r>
      <w:r w:rsidRPr="000106BE">
        <w:rPr>
          <w:rFonts w:ascii="Arial Narrow" w:hAnsi="Arial Narrow" w:cs="Tahoma"/>
          <w:bCs/>
          <w:color w:val="000000"/>
          <w:spacing w:val="-2"/>
          <w:kern w:val="18"/>
          <w:sz w:val="18"/>
          <w:szCs w:val="18"/>
        </w:rPr>
        <w:t>tos/ Cumplimiento del requisito</w:t>
      </w:r>
      <w:r w:rsidR="00FE7515" w:rsidRPr="000106BE">
        <w:rPr>
          <w:rFonts w:ascii="Arial Narrow" w:hAnsi="Arial Narrow" w:cs="Tahoma"/>
          <w:bCs/>
          <w:color w:val="000000"/>
          <w:spacing w:val="-2"/>
          <w:kern w:val="18"/>
          <w:sz w:val="18"/>
          <w:szCs w:val="18"/>
        </w:rPr>
        <w:t xml:space="preserve"> de la subsidiariedad</w:t>
      </w:r>
      <w:r w:rsidR="00C64C7F" w:rsidRPr="000106BE">
        <w:rPr>
          <w:rFonts w:ascii="Arial Narrow" w:hAnsi="Arial Narrow" w:cs="Tahoma"/>
          <w:bCs/>
          <w:color w:val="000000"/>
          <w:spacing w:val="-2"/>
          <w:kern w:val="18"/>
          <w:sz w:val="18"/>
          <w:szCs w:val="18"/>
        </w:rPr>
        <w:t xml:space="preserve"> por agotamiento del trámite ante la </w:t>
      </w:r>
      <w:proofErr w:type="spellStart"/>
      <w:r w:rsidR="00C64C7F" w:rsidRPr="000106BE">
        <w:rPr>
          <w:rFonts w:ascii="Arial Narrow" w:hAnsi="Arial Narrow" w:cs="Tahoma"/>
          <w:bCs/>
          <w:color w:val="000000"/>
          <w:spacing w:val="-2"/>
          <w:kern w:val="18"/>
          <w:sz w:val="18"/>
          <w:szCs w:val="18"/>
        </w:rPr>
        <w:t>Registraduría</w:t>
      </w:r>
      <w:proofErr w:type="spellEnd"/>
      <w:r w:rsidR="00FE7515" w:rsidRPr="000106BE">
        <w:rPr>
          <w:rFonts w:ascii="Arial Narrow" w:hAnsi="Arial Narrow" w:cs="Tahoma"/>
          <w:bCs/>
          <w:color w:val="000000"/>
          <w:spacing w:val="-2"/>
          <w:kern w:val="18"/>
          <w:sz w:val="18"/>
          <w:szCs w:val="18"/>
        </w:rPr>
        <w:t>/</w:t>
      </w:r>
      <w:r w:rsidR="00F74B11" w:rsidRPr="000106BE">
        <w:rPr>
          <w:rFonts w:ascii="Arial Narrow" w:hAnsi="Arial Narrow" w:cs="Tahoma"/>
          <w:bCs/>
          <w:color w:val="000000"/>
          <w:spacing w:val="-2"/>
          <w:kern w:val="18"/>
          <w:sz w:val="18"/>
          <w:szCs w:val="18"/>
        </w:rPr>
        <w:t xml:space="preserve"> </w:t>
      </w:r>
      <w:r w:rsidR="00D2761E" w:rsidRPr="000106BE">
        <w:rPr>
          <w:rFonts w:ascii="Arial Narrow" w:hAnsi="Arial Narrow" w:cs="Tahoma"/>
          <w:bCs/>
          <w:color w:val="000000"/>
          <w:spacing w:val="-2"/>
          <w:kern w:val="18"/>
          <w:sz w:val="18"/>
          <w:szCs w:val="18"/>
        </w:rPr>
        <w:t>Falta de corrección</w:t>
      </w:r>
      <w:r w:rsidR="00F74B11" w:rsidRPr="000106BE">
        <w:rPr>
          <w:rFonts w:ascii="Arial Narrow" w:hAnsi="Arial Narrow" w:cs="Tahoma"/>
          <w:bCs/>
          <w:color w:val="000000"/>
          <w:spacing w:val="-2"/>
          <w:kern w:val="18"/>
          <w:sz w:val="18"/>
          <w:szCs w:val="18"/>
        </w:rPr>
        <w:t xml:space="preserve"> de</w:t>
      </w:r>
      <w:r w:rsidR="003267DA" w:rsidRPr="000106BE">
        <w:rPr>
          <w:rFonts w:ascii="Arial Narrow" w:hAnsi="Arial Narrow" w:cs="Tahoma"/>
          <w:bCs/>
          <w:color w:val="000000"/>
          <w:spacing w:val="-2"/>
          <w:kern w:val="18"/>
          <w:sz w:val="18"/>
          <w:szCs w:val="18"/>
        </w:rPr>
        <w:t xml:space="preserve"> errores </w:t>
      </w:r>
      <w:r w:rsidR="00F74B11" w:rsidRPr="000106BE">
        <w:rPr>
          <w:rFonts w:ascii="Arial Narrow" w:hAnsi="Arial Narrow" w:cs="Tahoma"/>
          <w:bCs/>
          <w:color w:val="000000"/>
          <w:spacing w:val="-2"/>
          <w:kern w:val="18"/>
          <w:sz w:val="18"/>
          <w:szCs w:val="18"/>
        </w:rPr>
        <w:t>en la</w:t>
      </w:r>
      <w:r w:rsidR="003267DA" w:rsidRPr="000106BE">
        <w:rPr>
          <w:rFonts w:ascii="Arial Narrow" w:hAnsi="Arial Narrow" w:cs="Tahoma"/>
          <w:bCs/>
          <w:color w:val="000000"/>
          <w:spacing w:val="-2"/>
          <w:kern w:val="18"/>
          <w:sz w:val="18"/>
          <w:szCs w:val="18"/>
        </w:rPr>
        <w:t xml:space="preserve"> cédula de ciudadanía</w:t>
      </w:r>
    </w:p>
    <w:p w:rsidR="00871660" w:rsidRPr="000106BE" w:rsidRDefault="00871660" w:rsidP="000106BE">
      <w:pPr>
        <w:ind w:left="2127"/>
        <w:jc w:val="both"/>
        <w:rPr>
          <w:rFonts w:ascii="Arial Narrow" w:hAnsi="Arial Narrow" w:cs="Arial"/>
          <w:spacing w:val="-2"/>
          <w:kern w:val="18"/>
          <w:sz w:val="18"/>
          <w:szCs w:val="18"/>
          <w:lang w:val="es-ES_tradnl"/>
        </w:rPr>
      </w:pPr>
    </w:p>
    <w:p w:rsidR="00871660" w:rsidRPr="000106BE" w:rsidRDefault="00871660" w:rsidP="000106BE">
      <w:pPr>
        <w:ind w:left="2127"/>
        <w:jc w:val="both"/>
        <w:rPr>
          <w:rFonts w:ascii="Arial Narrow" w:hAnsi="Arial Narrow" w:cs="Arial"/>
          <w:spacing w:val="-2"/>
          <w:kern w:val="18"/>
          <w:sz w:val="18"/>
          <w:szCs w:val="18"/>
          <w:lang w:val="es-ES_tradnl"/>
        </w:rPr>
      </w:pPr>
      <w:r w:rsidRPr="000106BE">
        <w:rPr>
          <w:rFonts w:ascii="Arial Narrow" w:hAnsi="Arial Narrow" w:cs="Arial"/>
          <w:spacing w:val="-2"/>
          <w:kern w:val="18"/>
          <w:sz w:val="18"/>
          <w:szCs w:val="18"/>
          <w:lang w:val="es-ES_tradnl"/>
        </w:rPr>
        <w:t>“(…)</w:t>
      </w:r>
      <w:r w:rsidRPr="000106BE">
        <w:rPr>
          <w:rFonts w:ascii="Arial Narrow" w:hAnsi="Arial Narrow" w:cs="Arial"/>
          <w:spacing w:val="-2"/>
          <w:kern w:val="18"/>
          <w:sz w:val="18"/>
          <w:szCs w:val="18"/>
          <w:lang w:val="es-ES_tradnl"/>
        </w:rPr>
        <w:t xml:space="preserve"> la acción de tutela resulta procedente, por cuanto la actora agotó los mecanismos ordinarios para la corrección de su fecha de nacimiento en la cédula de ciudadanía, al solicitar al Coordinador de Grupo Jurídica de Registro Civil de la Dirección Nacional de Registro Civil, enmendar dicha inconsistencia, aportando el respectivo registro civil de nacimiento y efectuando el pago de $ 35.450 por gastos del trámite respectivo</w:t>
      </w:r>
      <w:r w:rsidRPr="000106BE">
        <w:rPr>
          <w:rFonts w:ascii="Arial Narrow" w:hAnsi="Arial Narrow" w:cs="Arial"/>
          <w:spacing w:val="-2"/>
          <w:kern w:val="18"/>
          <w:sz w:val="18"/>
          <w:szCs w:val="18"/>
          <w:lang w:val="es-ES_tradnl"/>
        </w:rPr>
        <w:t xml:space="preserve"> (…)</w:t>
      </w:r>
      <w:r w:rsidR="00C64C7F" w:rsidRPr="000106BE">
        <w:rPr>
          <w:rFonts w:ascii="Arial Narrow" w:hAnsi="Arial Narrow" w:cs="Arial"/>
          <w:spacing w:val="-2"/>
          <w:kern w:val="18"/>
          <w:sz w:val="18"/>
          <w:szCs w:val="18"/>
          <w:lang w:val="es-ES_tradnl"/>
        </w:rPr>
        <w:t>”</w:t>
      </w:r>
    </w:p>
    <w:p w:rsidR="00871660" w:rsidRPr="000106BE" w:rsidRDefault="00871660" w:rsidP="000106BE">
      <w:pPr>
        <w:pStyle w:val="Sinespaciado"/>
        <w:ind w:left="2127"/>
        <w:rPr>
          <w:rFonts w:hint="eastAsia"/>
          <w:spacing w:val="-2"/>
          <w:kern w:val="18"/>
          <w:sz w:val="18"/>
          <w:szCs w:val="18"/>
        </w:rPr>
      </w:pPr>
    </w:p>
    <w:p w:rsidR="00871660" w:rsidRPr="000106BE" w:rsidRDefault="00871660" w:rsidP="000106BE">
      <w:pPr>
        <w:ind w:left="2127"/>
        <w:jc w:val="both"/>
        <w:rPr>
          <w:rFonts w:ascii="Arial Narrow" w:hAnsi="Arial Narrow"/>
          <w:spacing w:val="-2"/>
          <w:kern w:val="18"/>
          <w:sz w:val="18"/>
          <w:szCs w:val="18"/>
        </w:rPr>
      </w:pPr>
      <w:r w:rsidRPr="000106BE">
        <w:rPr>
          <w:rFonts w:ascii="Arial Narrow" w:hAnsi="Arial Narrow"/>
          <w:spacing w:val="-2"/>
          <w:kern w:val="18"/>
          <w:sz w:val="18"/>
          <w:szCs w:val="18"/>
        </w:rPr>
        <w:t>Vista la situación fáctica planteada, se advierte que la entidad incurrió en un error de digitación al diligenciar la fecha de nacimiento de la accionante en la cédula de ciudadanía, pues la señora Martha Liliana Gallego Arias según su partida de bautismo, nació el 15 de abril de 1968, tal como quedó inscrito en el registro civil.</w:t>
      </w:r>
    </w:p>
    <w:p w:rsidR="00871660" w:rsidRPr="000106BE" w:rsidRDefault="00871660" w:rsidP="000106BE">
      <w:pPr>
        <w:pStyle w:val="Sinespaciado"/>
        <w:ind w:left="2127"/>
        <w:rPr>
          <w:rFonts w:hint="eastAsia"/>
          <w:spacing w:val="-2"/>
          <w:kern w:val="18"/>
          <w:sz w:val="18"/>
          <w:szCs w:val="18"/>
        </w:rPr>
      </w:pPr>
    </w:p>
    <w:p w:rsidR="004501E2" w:rsidRDefault="00871660" w:rsidP="000106BE">
      <w:pPr>
        <w:ind w:left="2127"/>
        <w:jc w:val="both"/>
        <w:rPr>
          <w:rFonts w:ascii="Arial Narrow" w:hAnsi="Arial Narrow"/>
          <w:spacing w:val="-2"/>
          <w:kern w:val="18"/>
          <w:sz w:val="18"/>
          <w:szCs w:val="18"/>
        </w:rPr>
      </w:pPr>
      <w:r w:rsidRPr="000106BE">
        <w:rPr>
          <w:rFonts w:ascii="Arial Narrow" w:hAnsi="Arial Narrow"/>
          <w:spacing w:val="-2"/>
          <w:kern w:val="18"/>
          <w:sz w:val="18"/>
          <w:szCs w:val="18"/>
        </w:rPr>
        <w:t xml:space="preserve">En consecuencia, la Sala concluye que la omisión por parte de la </w:t>
      </w:r>
      <w:proofErr w:type="spellStart"/>
      <w:r w:rsidRPr="000106BE">
        <w:rPr>
          <w:rFonts w:ascii="Arial Narrow" w:hAnsi="Arial Narrow"/>
          <w:spacing w:val="-2"/>
          <w:kern w:val="18"/>
          <w:sz w:val="18"/>
          <w:szCs w:val="18"/>
        </w:rPr>
        <w:t>Registraduría</w:t>
      </w:r>
      <w:proofErr w:type="spellEnd"/>
      <w:r w:rsidRPr="000106BE">
        <w:rPr>
          <w:rFonts w:ascii="Arial Narrow" w:hAnsi="Arial Narrow"/>
          <w:spacing w:val="-2"/>
          <w:kern w:val="18"/>
          <w:sz w:val="18"/>
          <w:szCs w:val="18"/>
        </w:rPr>
        <w:t xml:space="preserve"> Nacional del Estado Civil, de corregir el error que presenta la cédula de ciudadanía de la accionante, vulnera su derecho fundamental </w:t>
      </w:r>
      <w:r w:rsidR="00D2761E" w:rsidRPr="000106BE">
        <w:rPr>
          <w:rFonts w:ascii="Arial Narrow" w:hAnsi="Arial Narrow"/>
          <w:spacing w:val="-2"/>
          <w:kern w:val="18"/>
          <w:sz w:val="18"/>
          <w:szCs w:val="18"/>
        </w:rPr>
        <w:t>a la personalidad jurídica (…)</w:t>
      </w:r>
      <w:r w:rsidR="000106BE" w:rsidRPr="000106BE">
        <w:rPr>
          <w:rFonts w:ascii="Arial Narrow" w:hAnsi="Arial Narrow"/>
          <w:spacing w:val="-2"/>
          <w:kern w:val="18"/>
          <w:sz w:val="18"/>
          <w:szCs w:val="18"/>
        </w:rPr>
        <w:t>”</w:t>
      </w:r>
    </w:p>
    <w:p w:rsidR="002306A0" w:rsidRPr="000106BE" w:rsidRDefault="002306A0" w:rsidP="000106BE">
      <w:pPr>
        <w:ind w:left="2127"/>
        <w:jc w:val="both"/>
        <w:rPr>
          <w:rFonts w:ascii="Arial Narrow" w:eastAsia="Times New Roman" w:hAnsi="Arial Narrow" w:cs="Times New Roman"/>
          <w:spacing w:val="-2"/>
          <w:kern w:val="18"/>
          <w:sz w:val="18"/>
          <w:szCs w:val="18"/>
          <w:bdr w:val="none" w:sz="0" w:space="0" w:color="auto" w:frame="1"/>
          <w:lang w:eastAsia="es-CO" w:bidi="ar-SA"/>
        </w:rPr>
      </w:pPr>
    </w:p>
    <w:p w:rsidR="009A28D3" w:rsidRPr="009A28D3" w:rsidRDefault="009A28D3" w:rsidP="004501E2">
      <w:pPr>
        <w:ind w:left="2805" w:hanging="2805"/>
        <w:jc w:val="both"/>
        <w:rPr>
          <w:rFonts w:ascii="Arial Narrow" w:hAnsi="Arial Narrow" w:cs="Tahoma"/>
          <w:sz w:val="18"/>
          <w:szCs w:val="18"/>
        </w:rPr>
      </w:pPr>
      <w:r w:rsidRPr="009A28D3">
        <w:rPr>
          <w:rFonts w:ascii="Arial Narrow" w:hAnsi="Arial Narrow" w:cs="Tahoma"/>
          <w:b/>
          <w:sz w:val="18"/>
          <w:szCs w:val="18"/>
          <w:u w:val="single"/>
        </w:rPr>
        <w:t>Magistrado Ponente</w:t>
      </w:r>
      <w:r w:rsidR="000106BE">
        <w:rPr>
          <w:rFonts w:ascii="Arial Narrow" w:hAnsi="Arial Narrow" w:cs="Tahoma"/>
          <w:sz w:val="18"/>
          <w:szCs w:val="18"/>
        </w:rPr>
        <w:t xml:space="preserve">:                 </w:t>
      </w:r>
      <w:r w:rsidRPr="009A28D3">
        <w:rPr>
          <w:rFonts w:ascii="Arial Narrow" w:hAnsi="Arial Narrow" w:cs="Tahoma"/>
          <w:sz w:val="18"/>
          <w:szCs w:val="18"/>
        </w:rPr>
        <w:t xml:space="preserve">Francisco Javier Tamayo Tabares          </w:t>
      </w:r>
    </w:p>
    <w:p w:rsidR="009A28D3" w:rsidRDefault="009A28D3" w:rsidP="009A28D3">
      <w:pPr>
        <w:spacing w:line="360" w:lineRule="auto"/>
        <w:rPr>
          <w:rFonts w:ascii="Arial Narrow" w:hAnsi="Arial Narrow" w:cs="Arial"/>
          <w:sz w:val="28"/>
          <w:szCs w:val="28"/>
        </w:rPr>
      </w:pPr>
    </w:p>
    <w:p w:rsidR="009A28D3" w:rsidRPr="009A28D3" w:rsidRDefault="009A28D3" w:rsidP="009A28D3">
      <w:pPr>
        <w:spacing w:line="276" w:lineRule="auto"/>
        <w:rPr>
          <w:rFonts w:ascii="Arial Narrow" w:hAnsi="Arial Narrow" w:cs="Arial"/>
          <w:sz w:val="28"/>
          <w:szCs w:val="28"/>
        </w:rPr>
      </w:pPr>
      <w:r w:rsidRPr="009A28D3">
        <w:rPr>
          <w:rFonts w:ascii="Arial Narrow" w:hAnsi="Arial Narrow" w:cs="Arial"/>
          <w:sz w:val="28"/>
          <w:szCs w:val="28"/>
        </w:rPr>
        <w:t xml:space="preserve">Pereira, febrero </w:t>
      </w:r>
      <w:r>
        <w:rPr>
          <w:rFonts w:ascii="Arial Narrow" w:hAnsi="Arial Narrow" w:cs="Arial"/>
          <w:sz w:val="28"/>
          <w:szCs w:val="28"/>
        </w:rPr>
        <w:t xml:space="preserve">veintidós </w:t>
      </w:r>
      <w:r w:rsidRPr="009A28D3">
        <w:rPr>
          <w:rFonts w:ascii="Arial Narrow" w:hAnsi="Arial Narrow" w:cs="Arial"/>
          <w:sz w:val="28"/>
          <w:szCs w:val="28"/>
        </w:rPr>
        <w:t>(</w:t>
      </w:r>
      <w:r>
        <w:rPr>
          <w:rFonts w:ascii="Arial Narrow" w:hAnsi="Arial Narrow" w:cs="Arial"/>
          <w:sz w:val="28"/>
          <w:szCs w:val="28"/>
        </w:rPr>
        <w:t xml:space="preserve">22) de dos mil dieciséis </w:t>
      </w:r>
      <w:r w:rsidRPr="009A28D3">
        <w:rPr>
          <w:rFonts w:ascii="Arial Narrow" w:hAnsi="Arial Narrow" w:cs="Arial"/>
          <w:sz w:val="28"/>
          <w:szCs w:val="28"/>
        </w:rPr>
        <w:t>(201</w:t>
      </w:r>
      <w:r>
        <w:rPr>
          <w:rFonts w:ascii="Arial Narrow" w:hAnsi="Arial Narrow" w:cs="Arial"/>
          <w:sz w:val="28"/>
          <w:szCs w:val="28"/>
        </w:rPr>
        <w:t>6</w:t>
      </w:r>
      <w:r w:rsidRPr="009A28D3">
        <w:rPr>
          <w:rFonts w:ascii="Arial Narrow" w:hAnsi="Arial Narrow" w:cs="Arial"/>
          <w:sz w:val="28"/>
          <w:szCs w:val="28"/>
        </w:rPr>
        <w:t xml:space="preserve">). </w:t>
      </w:r>
    </w:p>
    <w:p w:rsidR="009A28D3" w:rsidRPr="009A28D3" w:rsidRDefault="009A28D3" w:rsidP="009A28D3">
      <w:pPr>
        <w:keepNext/>
        <w:spacing w:line="276" w:lineRule="auto"/>
        <w:rPr>
          <w:rFonts w:ascii="Arial Narrow" w:hAnsi="Arial Narrow" w:cs="Arial"/>
          <w:sz w:val="28"/>
          <w:szCs w:val="28"/>
        </w:rPr>
      </w:pPr>
      <w:r w:rsidRPr="009A28D3">
        <w:rPr>
          <w:rFonts w:ascii="Arial Narrow" w:hAnsi="Arial Narrow" w:cs="Arial"/>
          <w:sz w:val="28"/>
          <w:szCs w:val="28"/>
        </w:rPr>
        <w:t>Acta número ___ del</w:t>
      </w:r>
      <w:r>
        <w:rPr>
          <w:rFonts w:ascii="Arial Narrow" w:hAnsi="Arial Narrow" w:cs="Arial"/>
          <w:sz w:val="28"/>
          <w:szCs w:val="28"/>
        </w:rPr>
        <w:t xml:space="preserve"> 22</w:t>
      </w:r>
      <w:r w:rsidRPr="009A28D3">
        <w:rPr>
          <w:rFonts w:ascii="Arial Narrow" w:hAnsi="Arial Narrow" w:cs="Arial"/>
          <w:sz w:val="28"/>
          <w:szCs w:val="28"/>
        </w:rPr>
        <w:t xml:space="preserve"> de febrero de 201</w:t>
      </w:r>
      <w:r>
        <w:rPr>
          <w:rFonts w:ascii="Arial Narrow" w:hAnsi="Arial Narrow" w:cs="Arial"/>
          <w:sz w:val="28"/>
          <w:szCs w:val="28"/>
        </w:rPr>
        <w:t>6</w:t>
      </w:r>
      <w:r w:rsidRPr="009A28D3">
        <w:rPr>
          <w:rFonts w:ascii="Arial Narrow" w:hAnsi="Arial Narrow" w:cs="Arial"/>
          <w:sz w:val="28"/>
          <w:szCs w:val="28"/>
        </w:rPr>
        <w:t>.</w:t>
      </w:r>
    </w:p>
    <w:p w:rsidR="009A28D3" w:rsidRPr="009A28D3" w:rsidRDefault="009A28D3" w:rsidP="009A28D3">
      <w:pPr>
        <w:spacing w:line="360" w:lineRule="auto"/>
        <w:jc w:val="center"/>
        <w:rPr>
          <w:rFonts w:ascii="Arial Narrow" w:hAnsi="Arial Narrow" w:cs="Arial"/>
          <w:sz w:val="28"/>
          <w:szCs w:val="28"/>
        </w:rPr>
      </w:pPr>
    </w:p>
    <w:p w:rsidR="009A28D3" w:rsidRPr="009A28D3" w:rsidRDefault="009A28D3" w:rsidP="009A28D3">
      <w:pPr>
        <w:overflowPunct w:val="0"/>
        <w:autoSpaceDE w:val="0"/>
        <w:spacing w:line="360" w:lineRule="auto"/>
        <w:ind w:right="618"/>
        <w:jc w:val="center"/>
        <w:textAlignment w:val="baseline"/>
        <w:rPr>
          <w:rFonts w:ascii="Arial Narrow" w:hAnsi="Arial Narrow" w:cs="Arial"/>
          <w:iCs/>
          <w:spacing w:val="-3"/>
          <w:sz w:val="28"/>
          <w:szCs w:val="28"/>
        </w:rPr>
      </w:pPr>
      <w:r w:rsidRPr="009A28D3">
        <w:rPr>
          <w:rFonts w:ascii="Arial Narrow" w:hAnsi="Arial Narrow" w:cs="Arial"/>
          <w:b/>
          <w:bCs/>
          <w:iCs/>
          <w:sz w:val="28"/>
          <w:szCs w:val="28"/>
        </w:rPr>
        <w:t>ASUNTO</w:t>
      </w:r>
    </w:p>
    <w:p w:rsidR="009A28D3" w:rsidRPr="009A28D3" w:rsidRDefault="009A28D3" w:rsidP="009A28D3">
      <w:pPr>
        <w:pStyle w:val="Sinespaciado"/>
        <w:rPr>
          <w:rFonts w:hint="eastAsia"/>
        </w:rPr>
      </w:pPr>
      <w:r w:rsidRPr="009A28D3">
        <w:tab/>
      </w:r>
      <w:r w:rsidRPr="009A28D3">
        <w:tab/>
      </w:r>
    </w:p>
    <w:p w:rsidR="009A28D3" w:rsidRDefault="009A28D3" w:rsidP="009A28D3">
      <w:pPr>
        <w:overflowPunct w:val="0"/>
        <w:autoSpaceDE w:val="0"/>
        <w:spacing w:line="276" w:lineRule="auto"/>
        <w:ind w:right="-52" w:firstLine="900"/>
        <w:jc w:val="both"/>
        <w:textAlignment w:val="baseline"/>
        <w:rPr>
          <w:rFonts w:ascii="Arial Narrow" w:hAnsi="Arial Narrow" w:cs="Arial"/>
          <w:bCs/>
          <w:iCs/>
          <w:spacing w:val="-3"/>
          <w:sz w:val="28"/>
          <w:szCs w:val="28"/>
        </w:rPr>
      </w:pPr>
      <w:r w:rsidRPr="009A28D3">
        <w:rPr>
          <w:rFonts w:ascii="Arial Narrow" w:hAnsi="Arial Narrow" w:cs="Arial"/>
          <w:iCs/>
          <w:spacing w:val="-3"/>
          <w:sz w:val="28"/>
          <w:szCs w:val="28"/>
        </w:rPr>
        <w:t xml:space="preserve">Resuelve la Sala la acción de tutela de la referencia, que fuera impetrada </w:t>
      </w:r>
      <w:r w:rsidRPr="009A28D3">
        <w:rPr>
          <w:rFonts w:ascii="Arial Narrow" w:hAnsi="Arial Narrow" w:cs="Arial"/>
          <w:bCs/>
          <w:iCs/>
          <w:spacing w:val="-3"/>
          <w:sz w:val="28"/>
          <w:szCs w:val="28"/>
        </w:rPr>
        <w:t xml:space="preserve">por </w:t>
      </w:r>
      <w:r>
        <w:rPr>
          <w:rFonts w:ascii="Arial Narrow" w:hAnsi="Arial Narrow" w:cs="Arial"/>
          <w:b/>
          <w:bCs/>
          <w:iCs/>
          <w:spacing w:val="-3"/>
          <w:sz w:val="28"/>
          <w:szCs w:val="28"/>
        </w:rPr>
        <w:t>Martha Liliana Gallego Arias</w:t>
      </w:r>
      <w:r w:rsidRPr="009A28D3">
        <w:rPr>
          <w:rFonts w:ascii="Arial Narrow" w:hAnsi="Arial Narrow" w:cs="Arial"/>
          <w:b/>
          <w:bCs/>
          <w:iCs/>
          <w:spacing w:val="-3"/>
          <w:sz w:val="28"/>
          <w:szCs w:val="28"/>
        </w:rPr>
        <w:t xml:space="preserve">, </w:t>
      </w:r>
      <w:r>
        <w:rPr>
          <w:rFonts w:ascii="Arial Narrow" w:hAnsi="Arial Narrow" w:cs="Arial"/>
          <w:bCs/>
          <w:iCs/>
          <w:spacing w:val="-3"/>
          <w:sz w:val="28"/>
          <w:szCs w:val="28"/>
        </w:rPr>
        <w:t xml:space="preserve">quien actúa en nombre propio, ante </w:t>
      </w:r>
      <w:r w:rsidRPr="009A28D3">
        <w:rPr>
          <w:rFonts w:ascii="Arial Narrow" w:hAnsi="Arial Narrow" w:cs="Arial"/>
          <w:bCs/>
          <w:iCs/>
          <w:spacing w:val="-3"/>
          <w:sz w:val="28"/>
          <w:szCs w:val="28"/>
        </w:rPr>
        <w:t>la presunta violación de su</w:t>
      </w:r>
      <w:r>
        <w:rPr>
          <w:rFonts w:ascii="Arial Narrow" w:hAnsi="Arial Narrow" w:cs="Arial"/>
          <w:bCs/>
          <w:iCs/>
          <w:spacing w:val="-3"/>
          <w:sz w:val="28"/>
          <w:szCs w:val="28"/>
        </w:rPr>
        <w:t xml:space="preserve">s derechos fundamentales de petición y personalidad jurídica, presuntamente vulnerados por en contra de la </w:t>
      </w:r>
      <w:proofErr w:type="spellStart"/>
      <w:r>
        <w:rPr>
          <w:rFonts w:ascii="Arial Narrow" w:hAnsi="Arial Narrow" w:cs="Arial"/>
          <w:b/>
          <w:bCs/>
          <w:iCs/>
          <w:spacing w:val="-3"/>
          <w:sz w:val="28"/>
          <w:szCs w:val="28"/>
        </w:rPr>
        <w:t>Registraduría</w:t>
      </w:r>
      <w:proofErr w:type="spellEnd"/>
      <w:r>
        <w:rPr>
          <w:rFonts w:ascii="Arial Narrow" w:hAnsi="Arial Narrow" w:cs="Arial"/>
          <w:b/>
          <w:bCs/>
          <w:iCs/>
          <w:spacing w:val="-3"/>
          <w:sz w:val="28"/>
          <w:szCs w:val="28"/>
        </w:rPr>
        <w:t xml:space="preserve"> Nacional del Estado Civil</w:t>
      </w:r>
      <w:r>
        <w:rPr>
          <w:rFonts w:ascii="Arial Narrow" w:hAnsi="Arial Narrow" w:cs="Arial"/>
          <w:bCs/>
          <w:iCs/>
          <w:spacing w:val="-3"/>
          <w:sz w:val="28"/>
          <w:szCs w:val="28"/>
        </w:rPr>
        <w:t>.</w:t>
      </w:r>
    </w:p>
    <w:p w:rsidR="009A28D3" w:rsidRDefault="009A28D3" w:rsidP="009A28D3">
      <w:pPr>
        <w:pStyle w:val="Sinespaciado"/>
        <w:spacing w:line="360" w:lineRule="auto"/>
        <w:rPr>
          <w:rFonts w:hint="eastAsia"/>
        </w:rPr>
      </w:pPr>
    </w:p>
    <w:p w:rsidR="009A28D3" w:rsidRPr="009A28D3" w:rsidRDefault="009A28D3" w:rsidP="009A28D3">
      <w:pPr>
        <w:overflowPunct w:val="0"/>
        <w:autoSpaceDE w:val="0"/>
        <w:spacing w:line="360" w:lineRule="auto"/>
        <w:ind w:right="-52" w:firstLine="900"/>
        <w:jc w:val="both"/>
        <w:textAlignment w:val="baseline"/>
        <w:rPr>
          <w:rFonts w:ascii="Arial Narrow" w:hAnsi="Arial Narrow" w:cs="Arial"/>
          <w:b/>
          <w:sz w:val="28"/>
          <w:szCs w:val="28"/>
        </w:rPr>
      </w:pPr>
      <w:r w:rsidRPr="009A28D3">
        <w:rPr>
          <w:rFonts w:ascii="Arial Narrow" w:hAnsi="Arial Narrow" w:cs="Arial"/>
          <w:b/>
          <w:sz w:val="28"/>
          <w:szCs w:val="28"/>
        </w:rPr>
        <w:t>IDENTIFICACIÓN DE LAS PARTES</w:t>
      </w:r>
    </w:p>
    <w:p w:rsidR="009A28D3" w:rsidRPr="009A28D3" w:rsidRDefault="009A28D3" w:rsidP="009A28D3">
      <w:pPr>
        <w:pStyle w:val="Sinespaciado"/>
        <w:rPr>
          <w:rFonts w:hint="eastAsia"/>
        </w:rPr>
      </w:pPr>
    </w:p>
    <w:p w:rsidR="009A28D3" w:rsidRPr="009A28D3" w:rsidRDefault="009A28D3" w:rsidP="009A28D3">
      <w:pPr>
        <w:spacing w:line="360" w:lineRule="auto"/>
        <w:jc w:val="both"/>
        <w:rPr>
          <w:rFonts w:ascii="Arial Narrow" w:hAnsi="Arial Narrow" w:cs="Arial"/>
          <w:bCs/>
          <w:iCs/>
          <w:spacing w:val="-3"/>
          <w:sz w:val="28"/>
          <w:szCs w:val="28"/>
        </w:rPr>
      </w:pPr>
      <w:r w:rsidRPr="009A28D3">
        <w:rPr>
          <w:rFonts w:ascii="Arial Narrow" w:hAnsi="Arial Narrow" w:cs="Arial"/>
          <w:b/>
          <w:bCs/>
          <w:i/>
          <w:sz w:val="28"/>
          <w:szCs w:val="28"/>
        </w:rPr>
        <w:t>ACCIONANTE:</w:t>
      </w:r>
    </w:p>
    <w:p w:rsidR="009A28D3" w:rsidRPr="009A28D3" w:rsidRDefault="009A28D3" w:rsidP="009A28D3">
      <w:pPr>
        <w:spacing w:line="360" w:lineRule="auto"/>
        <w:jc w:val="both"/>
        <w:rPr>
          <w:rFonts w:ascii="Arial Narrow" w:hAnsi="Arial Narrow" w:cs="Arial"/>
          <w:bCs/>
          <w:iCs/>
          <w:spacing w:val="-3"/>
          <w:sz w:val="28"/>
          <w:szCs w:val="28"/>
        </w:rPr>
      </w:pPr>
      <w:r w:rsidRPr="009A28D3">
        <w:rPr>
          <w:rFonts w:ascii="Arial Narrow" w:hAnsi="Arial Narrow" w:cs="Arial"/>
          <w:bCs/>
          <w:iCs/>
          <w:spacing w:val="-3"/>
          <w:sz w:val="28"/>
          <w:szCs w:val="28"/>
        </w:rPr>
        <w:t>Martha Liliana Gallego Arias,</w:t>
      </w:r>
      <w:r>
        <w:rPr>
          <w:rFonts w:ascii="Arial Narrow" w:hAnsi="Arial Narrow" w:cs="Arial"/>
          <w:bCs/>
          <w:iCs/>
          <w:spacing w:val="-3"/>
          <w:sz w:val="28"/>
          <w:szCs w:val="28"/>
        </w:rPr>
        <w:t xml:space="preserve"> identificada</w:t>
      </w:r>
      <w:r w:rsidRPr="009A28D3">
        <w:rPr>
          <w:rFonts w:ascii="Arial Narrow" w:hAnsi="Arial Narrow" w:cs="Arial"/>
          <w:bCs/>
          <w:iCs/>
          <w:spacing w:val="-3"/>
          <w:sz w:val="28"/>
          <w:szCs w:val="28"/>
        </w:rPr>
        <w:t xml:space="preserve"> con cédula de ciudadanía No. </w:t>
      </w:r>
      <w:r>
        <w:rPr>
          <w:rFonts w:ascii="Arial Narrow" w:hAnsi="Arial Narrow" w:cs="Arial"/>
          <w:bCs/>
          <w:iCs/>
          <w:spacing w:val="-3"/>
          <w:sz w:val="28"/>
          <w:szCs w:val="28"/>
        </w:rPr>
        <w:t>42.086.530.</w:t>
      </w:r>
    </w:p>
    <w:p w:rsidR="009A28D3" w:rsidRPr="009A28D3" w:rsidRDefault="009A28D3" w:rsidP="009A28D3">
      <w:pPr>
        <w:spacing w:line="276" w:lineRule="auto"/>
        <w:jc w:val="both"/>
        <w:rPr>
          <w:rFonts w:ascii="Arial Narrow" w:hAnsi="Arial Narrow" w:cs="Arial"/>
          <w:bCs/>
          <w:iCs/>
          <w:spacing w:val="-3"/>
          <w:sz w:val="28"/>
          <w:szCs w:val="28"/>
        </w:rPr>
      </w:pPr>
    </w:p>
    <w:p w:rsidR="009A28D3" w:rsidRPr="009A28D3" w:rsidRDefault="009A28D3" w:rsidP="009A28D3">
      <w:pPr>
        <w:spacing w:line="360" w:lineRule="auto"/>
        <w:jc w:val="both"/>
        <w:rPr>
          <w:rFonts w:ascii="Arial Narrow" w:hAnsi="Arial Narrow" w:cs="Arial"/>
          <w:sz w:val="28"/>
          <w:szCs w:val="28"/>
        </w:rPr>
      </w:pPr>
      <w:r w:rsidRPr="009A28D3">
        <w:rPr>
          <w:rFonts w:ascii="Arial Narrow" w:hAnsi="Arial Narrow" w:cs="Arial"/>
          <w:b/>
          <w:bCs/>
          <w:i/>
          <w:sz w:val="28"/>
          <w:szCs w:val="28"/>
        </w:rPr>
        <w:t>ACCIONADO:</w:t>
      </w:r>
    </w:p>
    <w:p w:rsidR="009A28D3" w:rsidRPr="009A28D3" w:rsidRDefault="009A28D3" w:rsidP="009A28D3">
      <w:pPr>
        <w:spacing w:line="360" w:lineRule="auto"/>
        <w:jc w:val="both"/>
        <w:rPr>
          <w:rFonts w:ascii="Arial Narrow" w:hAnsi="Arial Narrow" w:cs="Arial"/>
          <w:sz w:val="28"/>
          <w:szCs w:val="28"/>
        </w:rPr>
      </w:pPr>
      <w:proofErr w:type="spellStart"/>
      <w:r w:rsidRPr="009A28D3">
        <w:rPr>
          <w:rFonts w:ascii="Arial Narrow" w:hAnsi="Arial Narrow" w:cs="Arial"/>
          <w:sz w:val="28"/>
          <w:szCs w:val="28"/>
        </w:rPr>
        <w:t>Registraduría</w:t>
      </w:r>
      <w:proofErr w:type="spellEnd"/>
      <w:r w:rsidRPr="009A28D3">
        <w:rPr>
          <w:rFonts w:ascii="Arial Narrow" w:hAnsi="Arial Narrow" w:cs="Arial"/>
          <w:sz w:val="28"/>
          <w:szCs w:val="28"/>
        </w:rPr>
        <w:t xml:space="preserve"> Nacional del Estado Civil  </w:t>
      </w:r>
    </w:p>
    <w:p w:rsidR="009A28D3" w:rsidRPr="009A28D3" w:rsidRDefault="009A28D3" w:rsidP="009A28D3">
      <w:pPr>
        <w:pStyle w:val="Sinespaciado"/>
        <w:rPr>
          <w:rFonts w:hint="eastAsia"/>
        </w:rPr>
      </w:pPr>
    </w:p>
    <w:p w:rsidR="009A28D3" w:rsidRDefault="009A28D3" w:rsidP="009A28D3">
      <w:pPr>
        <w:spacing w:line="360" w:lineRule="auto"/>
        <w:ind w:firstLine="851"/>
        <w:jc w:val="center"/>
        <w:rPr>
          <w:rFonts w:ascii="Arial Narrow" w:hAnsi="Arial Narrow" w:cs="Arial"/>
          <w:b/>
          <w:sz w:val="28"/>
          <w:szCs w:val="28"/>
        </w:rPr>
      </w:pPr>
      <w:r w:rsidRPr="009A28D3">
        <w:rPr>
          <w:rFonts w:ascii="Arial Narrow" w:hAnsi="Arial Narrow" w:cs="Arial"/>
          <w:b/>
          <w:sz w:val="28"/>
          <w:szCs w:val="28"/>
        </w:rPr>
        <w:t>SENTENCIA</w:t>
      </w:r>
    </w:p>
    <w:p w:rsidR="009A28D3" w:rsidRPr="004501E2" w:rsidRDefault="009A28D3" w:rsidP="004501E2">
      <w:pPr>
        <w:pStyle w:val="Sinespaciado"/>
        <w:rPr>
          <w:rFonts w:hint="eastAsia"/>
        </w:rPr>
      </w:pPr>
    </w:p>
    <w:p w:rsidR="009A28D3" w:rsidRPr="009A28D3" w:rsidRDefault="009A28D3" w:rsidP="009A28D3">
      <w:pPr>
        <w:spacing w:line="360" w:lineRule="auto"/>
        <w:ind w:firstLine="900"/>
        <w:jc w:val="both"/>
        <w:rPr>
          <w:rFonts w:ascii="Arial Narrow" w:hAnsi="Arial Narrow" w:cs="Arial"/>
          <w:b/>
          <w:sz w:val="28"/>
          <w:szCs w:val="28"/>
        </w:rPr>
      </w:pPr>
      <w:r w:rsidRPr="009A28D3">
        <w:rPr>
          <w:rFonts w:ascii="Arial Narrow" w:hAnsi="Arial Narrow" w:cs="Arial"/>
          <w:b/>
          <w:sz w:val="28"/>
          <w:szCs w:val="28"/>
        </w:rPr>
        <w:t xml:space="preserve">I. </w:t>
      </w:r>
      <w:r w:rsidRPr="009A28D3">
        <w:rPr>
          <w:rFonts w:ascii="Arial Narrow" w:hAnsi="Arial Narrow" w:cs="Arial Narrow"/>
          <w:b/>
          <w:sz w:val="28"/>
          <w:szCs w:val="28"/>
        </w:rPr>
        <w:t>ANTECEDENTES</w:t>
      </w:r>
    </w:p>
    <w:p w:rsidR="009A28D3" w:rsidRPr="004501E2" w:rsidRDefault="009A28D3" w:rsidP="004501E2">
      <w:pPr>
        <w:pStyle w:val="Sinespaciado"/>
        <w:rPr>
          <w:rFonts w:hint="eastAsia"/>
        </w:rPr>
      </w:pPr>
    </w:p>
    <w:p w:rsidR="009A28D3" w:rsidRDefault="009A28D3" w:rsidP="002360C4">
      <w:pPr>
        <w:pStyle w:val="Textoindependiente21"/>
        <w:spacing w:line="276" w:lineRule="auto"/>
        <w:ind w:firstLine="900"/>
        <w:rPr>
          <w:rFonts w:ascii="Arial Narrow" w:hAnsi="Arial Narrow"/>
          <w:b w:val="0"/>
          <w:szCs w:val="28"/>
        </w:rPr>
      </w:pPr>
      <w:r w:rsidRPr="009A28D3">
        <w:rPr>
          <w:rFonts w:ascii="Arial Narrow" w:hAnsi="Arial Narrow"/>
          <w:b w:val="0"/>
          <w:szCs w:val="28"/>
        </w:rPr>
        <w:t xml:space="preserve">Relata </w:t>
      </w:r>
      <w:r>
        <w:rPr>
          <w:rFonts w:ascii="Arial Narrow" w:hAnsi="Arial Narrow"/>
          <w:b w:val="0"/>
          <w:szCs w:val="28"/>
        </w:rPr>
        <w:t xml:space="preserve">la </w:t>
      </w:r>
      <w:r w:rsidRPr="009A28D3">
        <w:rPr>
          <w:rFonts w:ascii="Arial Narrow" w:hAnsi="Arial Narrow"/>
          <w:b w:val="0"/>
          <w:szCs w:val="28"/>
        </w:rPr>
        <w:t xml:space="preserve">accionante que </w:t>
      </w:r>
      <w:r>
        <w:rPr>
          <w:rFonts w:ascii="Arial Narrow" w:hAnsi="Arial Narrow"/>
          <w:b w:val="0"/>
          <w:szCs w:val="28"/>
        </w:rPr>
        <w:t xml:space="preserve">nació el 15 de abril de 1968 en la ciudad de Pereira, tal como consta en el registro civil de nacimiento No. 5671634 de la Notaria Cuarta del Circulo de Pereira; que el 26 de mayo de ese mismo año fue bautizada en la Parroquia Nuestra Señora de la Pobreza, según partida de bautismo sentada en el libro 0060 folio 157 No. 00469. Refiere que el 25 de julio de 1986 la </w:t>
      </w:r>
      <w:proofErr w:type="spellStart"/>
      <w:r>
        <w:rPr>
          <w:rFonts w:ascii="Arial Narrow" w:hAnsi="Arial Narrow"/>
          <w:b w:val="0"/>
          <w:szCs w:val="28"/>
        </w:rPr>
        <w:t>Registraduría</w:t>
      </w:r>
      <w:proofErr w:type="spellEnd"/>
      <w:r>
        <w:rPr>
          <w:rFonts w:ascii="Arial Narrow" w:hAnsi="Arial Narrow"/>
          <w:b w:val="0"/>
          <w:szCs w:val="28"/>
        </w:rPr>
        <w:t xml:space="preserve"> Nacional del Estado Civil le expidió la Cédula de ciudadanía No. 42`086.530</w:t>
      </w:r>
      <w:r w:rsidR="001A7D93">
        <w:rPr>
          <w:rFonts w:ascii="Arial Narrow" w:hAnsi="Arial Narrow"/>
          <w:b w:val="0"/>
          <w:szCs w:val="28"/>
        </w:rPr>
        <w:t xml:space="preserve">, </w:t>
      </w:r>
      <w:r w:rsidR="000258B4">
        <w:rPr>
          <w:rFonts w:ascii="Arial Narrow" w:hAnsi="Arial Narrow"/>
          <w:b w:val="0"/>
          <w:szCs w:val="28"/>
        </w:rPr>
        <w:t xml:space="preserve">no obstante, la misma presenta </w:t>
      </w:r>
      <w:r>
        <w:rPr>
          <w:rFonts w:ascii="Arial Narrow" w:hAnsi="Arial Narrow"/>
          <w:b w:val="0"/>
          <w:szCs w:val="28"/>
        </w:rPr>
        <w:t xml:space="preserve">un error respecto a la fecha de nacimiento, pues </w:t>
      </w:r>
      <w:r w:rsidR="001A7D93">
        <w:rPr>
          <w:rFonts w:ascii="Arial Narrow" w:hAnsi="Arial Narrow"/>
          <w:b w:val="0"/>
          <w:szCs w:val="28"/>
        </w:rPr>
        <w:t>consignó la fecha de celebración del bautizo y no la de su nacimiento; que el 17 de octubre de 2014 envió solicitud ante el Coordinador del Grupo Jurídico de Registro Civil, con el fin d</w:t>
      </w:r>
      <w:r w:rsidR="000258B4">
        <w:rPr>
          <w:rFonts w:ascii="Arial Narrow" w:hAnsi="Arial Narrow"/>
          <w:b w:val="0"/>
          <w:szCs w:val="28"/>
        </w:rPr>
        <w:t xml:space="preserve">e que se corrigiera dicho yerro, para lo cual </w:t>
      </w:r>
      <w:r w:rsidR="001A7D93">
        <w:rPr>
          <w:rFonts w:ascii="Arial Narrow" w:hAnsi="Arial Narrow"/>
          <w:b w:val="0"/>
          <w:szCs w:val="28"/>
        </w:rPr>
        <w:t xml:space="preserve">el 13 de noviembre de ese mismo año, </w:t>
      </w:r>
      <w:r w:rsidR="000258B4">
        <w:rPr>
          <w:rFonts w:ascii="Arial Narrow" w:hAnsi="Arial Narrow"/>
          <w:b w:val="0"/>
          <w:szCs w:val="28"/>
        </w:rPr>
        <w:t xml:space="preserve"> le informaron que d</w:t>
      </w:r>
      <w:r w:rsidR="001A7D93">
        <w:rPr>
          <w:rFonts w:ascii="Arial Narrow" w:hAnsi="Arial Narrow"/>
          <w:b w:val="0"/>
          <w:szCs w:val="28"/>
        </w:rPr>
        <w:t xml:space="preserve">ebía solicitar el trámite de rectificación de </w:t>
      </w:r>
      <w:r w:rsidR="000258B4">
        <w:rPr>
          <w:rFonts w:ascii="Arial Narrow" w:hAnsi="Arial Narrow"/>
          <w:b w:val="0"/>
          <w:szCs w:val="28"/>
        </w:rPr>
        <w:t xml:space="preserve">la cédula de ciudadanía, aportando </w:t>
      </w:r>
      <w:r w:rsidR="001A7D93">
        <w:rPr>
          <w:rFonts w:ascii="Arial Narrow" w:hAnsi="Arial Narrow"/>
          <w:b w:val="0"/>
          <w:szCs w:val="28"/>
        </w:rPr>
        <w:t>el registro civil de nacimiento y cancela</w:t>
      </w:r>
      <w:r w:rsidR="000258B4">
        <w:rPr>
          <w:rFonts w:ascii="Arial Narrow" w:hAnsi="Arial Narrow"/>
          <w:b w:val="0"/>
          <w:szCs w:val="28"/>
        </w:rPr>
        <w:t>ndo la suma de $ 35.450, requisitos éstos que colmó a cabalidad, sin que a la fecha haya obtenido solución de fondo a la situación.</w:t>
      </w:r>
    </w:p>
    <w:p w:rsidR="009A28D3" w:rsidRPr="009A28D3" w:rsidRDefault="009A28D3" w:rsidP="002360C4">
      <w:pPr>
        <w:pStyle w:val="Sinespaciado"/>
        <w:spacing w:line="276" w:lineRule="auto"/>
        <w:rPr>
          <w:rFonts w:hint="eastAsia"/>
        </w:rPr>
      </w:pPr>
    </w:p>
    <w:p w:rsidR="009A28D3" w:rsidRPr="009A28D3" w:rsidRDefault="001A7D93" w:rsidP="002360C4">
      <w:pPr>
        <w:pStyle w:val="Textoindependiente21"/>
        <w:spacing w:line="276" w:lineRule="auto"/>
        <w:ind w:firstLine="900"/>
        <w:rPr>
          <w:rFonts w:ascii="Arial Narrow" w:hAnsi="Arial Narrow"/>
          <w:b w:val="0"/>
          <w:szCs w:val="28"/>
        </w:rPr>
      </w:pPr>
      <w:r>
        <w:rPr>
          <w:rFonts w:ascii="Arial Narrow" w:hAnsi="Arial Narrow"/>
          <w:b w:val="0"/>
          <w:szCs w:val="28"/>
        </w:rPr>
        <w:t xml:space="preserve">Por lo anterior, solicita se ordene a </w:t>
      </w:r>
      <w:r w:rsidR="009A28D3" w:rsidRPr="009A28D3">
        <w:rPr>
          <w:rFonts w:ascii="Arial Narrow" w:hAnsi="Arial Narrow"/>
          <w:b w:val="0"/>
          <w:szCs w:val="28"/>
        </w:rPr>
        <w:t xml:space="preserve">la </w:t>
      </w:r>
      <w:proofErr w:type="spellStart"/>
      <w:r w:rsidR="009A28D3" w:rsidRPr="009A28D3">
        <w:rPr>
          <w:rFonts w:ascii="Arial Narrow" w:hAnsi="Arial Narrow"/>
          <w:b w:val="0"/>
          <w:szCs w:val="28"/>
        </w:rPr>
        <w:t>Registraduría</w:t>
      </w:r>
      <w:proofErr w:type="spellEnd"/>
      <w:r w:rsidR="009A28D3" w:rsidRPr="009A28D3">
        <w:rPr>
          <w:rFonts w:ascii="Arial Narrow" w:hAnsi="Arial Narrow"/>
          <w:b w:val="0"/>
          <w:szCs w:val="28"/>
        </w:rPr>
        <w:t xml:space="preserve"> Nacional del Estado Civil</w:t>
      </w:r>
      <w:r w:rsidR="000258B4">
        <w:rPr>
          <w:rFonts w:ascii="Arial Narrow" w:hAnsi="Arial Narrow"/>
          <w:b w:val="0"/>
          <w:szCs w:val="28"/>
        </w:rPr>
        <w:t xml:space="preserve">, proceda a corregir su cédula de ciudadanía en cuanto a la fecha de nacimiento. </w:t>
      </w:r>
    </w:p>
    <w:p w:rsidR="009A28D3" w:rsidRPr="009A28D3" w:rsidRDefault="009A28D3" w:rsidP="009A28D3">
      <w:pPr>
        <w:pStyle w:val="Textoindependiente21"/>
        <w:ind w:firstLine="900"/>
        <w:rPr>
          <w:rFonts w:ascii="Arial Narrow" w:hAnsi="Arial Narrow"/>
          <w:b w:val="0"/>
          <w:szCs w:val="28"/>
        </w:rPr>
      </w:pPr>
    </w:p>
    <w:p w:rsidR="009A28D3" w:rsidRPr="009A28D3" w:rsidRDefault="009A28D3" w:rsidP="009A28D3">
      <w:pPr>
        <w:spacing w:line="360" w:lineRule="auto"/>
        <w:ind w:firstLine="900"/>
        <w:jc w:val="both"/>
        <w:rPr>
          <w:rFonts w:ascii="Arial Narrow" w:hAnsi="Arial Narrow" w:cs="Arial"/>
          <w:sz w:val="28"/>
          <w:szCs w:val="28"/>
          <w:lang w:val="es-ES_tradnl"/>
        </w:rPr>
      </w:pPr>
      <w:r w:rsidRPr="009A28D3">
        <w:rPr>
          <w:rFonts w:ascii="Arial Narrow" w:hAnsi="Arial Narrow" w:cs="Arial"/>
          <w:b/>
          <w:sz w:val="28"/>
          <w:szCs w:val="28"/>
          <w:lang w:val="es-ES_tradnl"/>
        </w:rPr>
        <w:t>II. CONTESTACIÓN A LA DEMANDA:</w:t>
      </w:r>
    </w:p>
    <w:p w:rsidR="009A28D3" w:rsidRPr="009A28D3" w:rsidRDefault="009A28D3" w:rsidP="000258B4">
      <w:pPr>
        <w:pStyle w:val="Sinespaciado"/>
        <w:rPr>
          <w:rFonts w:hint="eastAsia"/>
          <w:lang w:val="es-ES_tradnl"/>
        </w:rPr>
      </w:pPr>
    </w:p>
    <w:p w:rsidR="000258B4" w:rsidRDefault="009A28D3" w:rsidP="009A28D3">
      <w:pPr>
        <w:spacing w:line="360" w:lineRule="auto"/>
        <w:ind w:firstLine="900"/>
        <w:jc w:val="both"/>
        <w:rPr>
          <w:rFonts w:ascii="Arial Narrow" w:hAnsi="Arial Narrow" w:cs="Arial"/>
          <w:sz w:val="28"/>
          <w:szCs w:val="28"/>
        </w:rPr>
      </w:pPr>
      <w:r w:rsidRPr="009A28D3">
        <w:rPr>
          <w:rFonts w:ascii="Arial Narrow" w:hAnsi="Arial Narrow" w:cs="Arial"/>
          <w:sz w:val="28"/>
          <w:szCs w:val="28"/>
        </w:rPr>
        <w:t xml:space="preserve">La entidad accionada </w:t>
      </w:r>
      <w:r w:rsidR="00300682">
        <w:rPr>
          <w:rFonts w:ascii="Arial Narrow" w:hAnsi="Arial Narrow" w:cs="Arial"/>
          <w:sz w:val="28"/>
          <w:szCs w:val="28"/>
        </w:rPr>
        <w:t xml:space="preserve">guardó silencio dentro del término otorgado para descorrer el traslado. </w:t>
      </w:r>
    </w:p>
    <w:p w:rsidR="009A28D3" w:rsidRPr="009A28D3" w:rsidRDefault="009A28D3" w:rsidP="00300682">
      <w:pPr>
        <w:pStyle w:val="Sinespaciado"/>
        <w:rPr>
          <w:rFonts w:hint="eastAsia"/>
        </w:rPr>
      </w:pPr>
    </w:p>
    <w:p w:rsidR="009A28D3" w:rsidRPr="009A28D3" w:rsidRDefault="009A28D3" w:rsidP="009A28D3">
      <w:pPr>
        <w:spacing w:line="360" w:lineRule="auto"/>
        <w:ind w:firstLine="851"/>
        <w:jc w:val="both"/>
        <w:rPr>
          <w:rFonts w:ascii="Arial Narrow" w:hAnsi="Arial Narrow" w:cs="Arial"/>
          <w:sz w:val="28"/>
          <w:szCs w:val="28"/>
        </w:rPr>
      </w:pPr>
      <w:r w:rsidRPr="009A28D3">
        <w:rPr>
          <w:rFonts w:ascii="Arial Narrow" w:hAnsi="Arial Narrow" w:cs="Arial"/>
          <w:b/>
          <w:sz w:val="28"/>
          <w:szCs w:val="28"/>
        </w:rPr>
        <w:t>III.</w:t>
      </w:r>
      <w:r w:rsidRPr="009A28D3">
        <w:rPr>
          <w:rFonts w:ascii="Arial Narrow" w:hAnsi="Arial Narrow" w:cs="Arial"/>
          <w:sz w:val="28"/>
          <w:szCs w:val="28"/>
        </w:rPr>
        <w:t xml:space="preserve"> </w:t>
      </w:r>
      <w:r w:rsidRPr="009A28D3">
        <w:rPr>
          <w:rFonts w:ascii="Arial Narrow" w:hAnsi="Arial Narrow" w:cs="Arial Narrow"/>
          <w:b/>
          <w:sz w:val="28"/>
          <w:szCs w:val="28"/>
        </w:rPr>
        <w:t>CONSIDERACIONES</w:t>
      </w:r>
    </w:p>
    <w:p w:rsidR="009A28D3" w:rsidRPr="009A28D3" w:rsidRDefault="009A28D3" w:rsidP="00300682">
      <w:pPr>
        <w:pStyle w:val="Sinespaciado"/>
        <w:rPr>
          <w:rFonts w:hint="eastAsia"/>
        </w:rPr>
      </w:pPr>
    </w:p>
    <w:p w:rsidR="009A28D3" w:rsidRPr="00300682" w:rsidRDefault="009A28D3" w:rsidP="00300682">
      <w:pPr>
        <w:pStyle w:val="Prrafodelista"/>
        <w:numPr>
          <w:ilvl w:val="1"/>
          <w:numId w:val="3"/>
        </w:numPr>
        <w:spacing w:line="360" w:lineRule="auto"/>
        <w:ind w:hanging="720"/>
        <w:jc w:val="both"/>
        <w:rPr>
          <w:rFonts w:ascii="Arial Narrow" w:hAnsi="Arial Narrow" w:cs="Arial"/>
          <w:sz w:val="28"/>
          <w:szCs w:val="28"/>
          <w:shd w:val="clear" w:color="auto" w:fill="00FF00"/>
        </w:rPr>
      </w:pPr>
      <w:r w:rsidRPr="00300682">
        <w:rPr>
          <w:rFonts w:ascii="Arial Narrow" w:hAnsi="Arial Narrow" w:cs="Arial"/>
          <w:b/>
          <w:i/>
          <w:sz w:val="28"/>
          <w:szCs w:val="28"/>
        </w:rPr>
        <w:t xml:space="preserve">Del problema jurídico </w:t>
      </w:r>
    </w:p>
    <w:p w:rsidR="009A28D3" w:rsidRPr="009A28D3" w:rsidRDefault="009A28D3" w:rsidP="002360C4">
      <w:pPr>
        <w:pStyle w:val="Sinespaciado"/>
        <w:spacing w:line="276" w:lineRule="auto"/>
        <w:rPr>
          <w:rFonts w:hint="eastAsia"/>
          <w:shd w:val="clear" w:color="auto" w:fill="00FF00"/>
        </w:rPr>
      </w:pPr>
    </w:p>
    <w:p w:rsidR="009A28D3" w:rsidRPr="002360C4" w:rsidRDefault="009A28D3" w:rsidP="002360C4">
      <w:pPr>
        <w:tabs>
          <w:tab w:val="left" w:pos="-720"/>
        </w:tabs>
        <w:spacing w:line="276" w:lineRule="auto"/>
        <w:ind w:right="-7" w:firstLine="851"/>
        <w:jc w:val="both"/>
        <w:rPr>
          <w:rFonts w:ascii="Arial Narrow" w:hAnsi="Arial Narrow" w:cs="Tahoma"/>
          <w:bCs/>
          <w:i/>
          <w:color w:val="000000"/>
          <w:spacing w:val="-2"/>
          <w:sz w:val="26"/>
          <w:szCs w:val="26"/>
        </w:rPr>
      </w:pPr>
      <w:r w:rsidRPr="002360C4">
        <w:rPr>
          <w:rFonts w:ascii="Arial Narrow" w:hAnsi="Arial Narrow" w:cs="Tahoma"/>
          <w:bCs/>
          <w:i/>
          <w:color w:val="000000"/>
          <w:spacing w:val="-2"/>
          <w:sz w:val="26"/>
          <w:szCs w:val="26"/>
        </w:rPr>
        <w:t>¿</w:t>
      </w:r>
      <w:r w:rsidR="00300682" w:rsidRPr="002360C4">
        <w:rPr>
          <w:rFonts w:ascii="Arial Narrow" w:hAnsi="Arial Narrow" w:cs="Tahoma"/>
          <w:bCs/>
          <w:i/>
          <w:color w:val="000000"/>
          <w:spacing w:val="-2"/>
          <w:sz w:val="26"/>
          <w:szCs w:val="26"/>
        </w:rPr>
        <w:t>Existe por parte de la entidad accionada vulneración al derecho fundamental de la personalidad jurídica al negarse a corregir los errores que presente su cédula de ciudadanía</w:t>
      </w:r>
      <w:r w:rsidRPr="002360C4">
        <w:rPr>
          <w:rFonts w:ascii="Arial Narrow" w:hAnsi="Arial Narrow" w:cs="Tahoma"/>
          <w:bCs/>
          <w:i/>
          <w:color w:val="000000"/>
          <w:spacing w:val="-2"/>
          <w:sz w:val="26"/>
          <w:szCs w:val="26"/>
        </w:rPr>
        <w:t>?</w:t>
      </w:r>
    </w:p>
    <w:p w:rsidR="00300682" w:rsidRPr="002360C4" w:rsidRDefault="00300682" w:rsidP="009A28D3">
      <w:pPr>
        <w:tabs>
          <w:tab w:val="left" w:pos="-720"/>
        </w:tabs>
        <w:spacing w:line="360" w:lineRule="auto"/>
        <w:ind w:right="-7" w:firstLine="900"/>
        <w:jc w:val="both"/>
        <w:rPr>
          <w:rFonts w:ascii="Arial Narrow" w:hAnsi="Arial Narrow" w:cs="Arial"/>
          <w:b/>
          <w:i/>
          <w:sz w:val="26"/>
          <w:szCs w:val="26"/>
        </w:rPr>
      </w:pPr>
    </w:p>
    <w:p w:rsidR="00300682" w:rsidRPr="00300682" w:rsidRDefault="00300682" w:rsidP="00300682">
      <w:pPr>
        <w:tabs>
          <w:tab w:val="left" w:pos="-720"/>
        </w:tabs>
        <w:spacing w:line="360" w:lineRule="auto"/>
        <w:ind w:right="-7" w:firstLine="900"/>
        <w:jc w:val="both"/>
        <w:rPr>
          <w:rFonts w:ascii="Arial Narrow" w:eastAsia="Times New Roman" w:hAnsi="Arial Narrow" w:cs="Times New Roman"/>
          <w:i/>
          <w:kern w:val="0"/>
          <w:sz w:val="28"/>
          <w:szCs w:val="28"/>
          <w:lang w:eastAsia="es-CO" w:bidi="ar-SA"/>
        </w:rPr>
      </w:pPr>
      <w:r>
        <w:rPr>
          <w:rFonts w:ascii="Arial Narrow" w:hAnsi="Arial Narrow" w:cs="Arial"/>
          <w:b/>
          <w:i/>
          <w:sz w:val="28"/>
          <w:szCs w:val="28"/>
        </w:rPr>
        <w:t>3.</w:t>
      </w:r>
      <w:r w:rsidRPr="002360C4">
        <w:rPr>
          <w:rFonts w:ascii="Arial Narrow" w:hAnsi="Arial Narrow" w:cs="Arial"/>
          <w:b/>
          <w:i/>
          <w:sz w:val="28"/>
          <w:szCs w:val="28"/>
        </w:rPr>
        <w:t xml:space="preserve">2 </w:t>
      </w:r>
      <w:r w:rsidR="002360C4" w:rsidRPr="002360C4">
        <w:rPr>
          <w:rFonts w:ascii="Arial Narrow" w:hAnsi="Arial Narrow" w:cs="Arial"/>
          <w:b/>
          <w:i/>
          <w:sz w:val="28"/>
          <w:szCs w:val="28"/>
        </w:rPr>
        <w:t xml:space="preserve">Del </w:t>
      </w:r>
      <w:r w:rsidRPr="00300682">
        <w:rPr>
          <w:rFonts w:ascii="Arial Narrow" w:eastAsia="Times New Roman" w:hAnsi="Arial Narrow" w:cs="Times New Roman"/>
          <w:b/>
          <w:bCs/>
          <w:i/>
          <w:kern w:val="0"/>
          <w:sz w:val="28"/>
          <w:szCs w:val="28"/>
          <w:bdr w:val="none" w:sz="0" w:space="0" w:color="auto" w:frame="1"/>
          <w:lang w:eastAsia="es-CO" w:bidi="ar-SA"/>
        </w:rPr>
        <w:t xml:space="preserve">derecho fundamental a la personalidad jurídica </w:t>
      </w:r>
    </w:p>
    <w:p w:rsidR="00300682" w:rsidRPr="00300682" w:rsidRDefault="00300682" w:rsidP="002360C4">
      <w:pPr>
        <w:pStyle w:val="Sinespaciado"/>
        <w:rPr>
          <w:rFonts w:hint="eastAsia"/>
          <w:lang w:eastAsia="es-CO" w:bidi="ar-SA"/>
        </w:rPr>
      </w:pPr>
      <w:r w:rsidRPr="00300682">
        <w:rPr>
          <w:lang w:eastAsia="es-CO" w:bidi="ar-SA"/>
        </w:rPr>
        <w:t> </w:t>
      </w:r>
    </w:p>
    <w:p w:rsidR="00300682" w:rsidRPr="00300682" w:rsidRDefault="00300682" w:rsidP="002360C4">
      <w:pPr>
        <w:widowControl/>
        <w:shd w:val="clear" w:color="auto" w:fill="FFFFFF"/>
        <w:suppressAutoHyphens w:val="0"/>
        <w:spacing w:line="276" w:lineRule="auto"/>
        <w:ind w:firstLine="708"/>
        <w:jc w:val="both"/>
        <w:textAlignment w:val="baseline"/>
        <w:rPr>
          <w:rFonts w:ascii="Arial Narrow" w:eastAsia="Times New Roman" w:hAnsi="Arial Narrow" w:cs="Times New Roman"/>
          <w:kern w:val="0"/>
          <w:sz w:val="28"/>
          <w:szCs w:val="28"/>
          <w:lang w:eastAsia="es-CO" w:bidi="ar-SA"/>
        </w:rPr>
      </w:pPr>
      <w:r w:rsidRPr="00300682">
        <w:rPr>
          <w:rFonts w:ascii="Arial Narrow" w:eastAsia="Times New Roman" w:hAnsi="Arial Narrow" w:cs="Times New Roman"/>
          <w:kern w:val="0"/>
          <w:sz w:val="28"/>
          <w:szCs w:val="28"/>
          <w:lang w:eastAsia="es-CO" w:bidi="ar-SA"/>
        </w:rPr>
        <w:t xml:space="preserve">Consagra el artículo 14 del ordenamiento superior que </w:t>
      </w:r>
      <w:r w:rsidRPr="00300682">
        <w:rPr>
          <w:rFonts w:ascii="Arial Narrow" w:eastAsia="Times New Roman" w:hAnsi="Arial Narrow" w:cs="Times New Roman"/>
          <w:i/>
          <w:iCs/>
          <w:kern w:val="0"/>
          <w:sz w:val="28"/>
          <w:szCs w:val="28"/>
          <w:bdr w:val="none" w:sz="0" w:space="0" w:color="auto" w:frame="1"/>
          <w:lang w:eastAsia="es-CO" w:bidi="ar-SA"/>
        </w:rPr>
        <w:t>“Toda persona tiene derecho al reconocimiento de su personalidad jurídica.”</w:t>
      </w:r>
    </w:p>
    <w:p w:rsidR="00300682" w:rsidRPr="00300682" w:rsidRDefault="00300682" w:rsidP="004501E2">
      <w:pPr>
        <w:pStyle w:val="Sinespaciado"/>
        <w:rPr>
          <w:rFonts w:hint="eastAsia"/>
          <w:lang w:eastAsia="es-CO" w:bidi="ar-SA"/>
        </w:rPr>
      </w:pPr>
      <w:r w:rsidRPr="00300682">
        <w:rPr>
          <w:bdr w:val="none" w:sz="0" w:space="0" w:color="auto" w:frame="1"/>
          <w:lang w:eastAsia="es-CO" w:bidi="ar-SA"/>
        </w:rPr>
        <w:t> </w:t>
      </w:r>
    </w:p>
    <w:p w:rsidR="00300682" w:rsidRPr="00300682" w:rsidRDefault="00300682" w:rsidP="002360C4">
      <w:pPr>
        <w:widowControl/>
        <w:shd w:val="clear" w:color="auto" w:fill="FFFFFF"/>
        <w:suppressAutoHyphens w:val="0"/>
        <w:spacing w:line="276" w:lineRule="auto"/>
        <w:ind w:right="51" w:firstLine="708"/>
        <w:jc w:val="both"/>
        <w:textAlignment w:val="baseline"/>
        <w:rPr>
          <w:rFonts w:ascii="Arial Narrow" w:eastAsia="Times New Roman" w:hAnsi="Arial Narrow" w:cs="Times New Roman"/>
          <w:kern w:val="0"/>
          <w:sz w:val="28"/>
          <w:szCs w:val="28"/>
          <w:lang w:eastAsia="es-CO" w:bidi="ar-SA"/>
        </w:rPr>
      </w:pPr>
      <w:r w:rsidRPr="00300682">
        <w:rPr>
          <w:rFonts w:ascii="Arial Narrow" w:eastAsia="Times New Roman" w:hAnsi="Arial Narrow" w:cs="Times New Roman"/>
          <w:kern w:val="0"/>
          <w:sz w:val="28"/>
          <w:szCs w:val="28"/>
          <w:lang w:eastAsia="es-CO" w:bidi="ar-SA"/>
        </w:rPr>
        <w:t xml:space="preserve">Con relación al derecho a la personalidad jurídica debe decirse que no solamente se sustenta en la capacidad que recae sobre una persona natural de ser titular de derechos y sujeto de obligaciones, sino que, además, comprende ciertos atributos que constituyen su esencia e individualización, cuales son: la acreditación de la ciudadanía, la determinación de la identidad personal, el ejercicio de los derechos civiles y políticos, </w:t>
      </w:r>
      <w:r w:rsidR="00DB4275">
        <w:rPr>
          <w:rFonts w:ascii="Arial Narrow" w:eastAsia="Times New Roman" w:hAnsi="Arial Narrow" w:cs="Times New Roman"/>
          <w:kern w:val="0"/>
          <w:sz w:val="28"/>
          <w:szCs w:val="28"/>
          <w:lang w:eastAsia="es-CO" w:bidi="ar-SA"/>
        </w:rPr>
        <w:t xml:space="preserve">capacidad de </w:t>
      </w:r>
      <w:r w:rsidRPr="00300682">
        <w:rPr>
          <w:rFonts w:ascii="Arial Narrow" w:eastAsia="Times New Roman" w:hAnsi="Arial Narrow" w:cs="Times New Roman"/>
          <w:kern w:val="0"/>
          <w:sz w:val="28"/>
          <w:szCs w:val="28"/>
          <w:lang w:eastAsia="es-CO" w:bidi="ar-SA"/>
        </w:rPr>
        <w:t xml:space="preserve">goce, </w:t>
      </w:r>
      <w:r w:rsidR="00DB4275">
        <w:rPr>
          <w:rFonts w:ascii="Arial Narrow" w:eastAsia="Times New Roman" w:hAnsi="Arial Narrow" w:cs="Times New Roman"/>
          <w:kern w:val="0"/>
          <w:sz w:val="28"/>
          <w:szCs w:val="28"/>
          <w:lang w:eastAsia="es-CO" w:bidi="ar-SA"/>
        </w:rPr>
        <w:t xml:space="preserve">patrimonio, </w:t>
      </w:r>
      <w:r w:rsidRPr="00300682">
        <w:rPr>
          <w:rFonts w:ascii="Arial Narrow" w:eastAsia="Times New Roman" w:hAnsi="Arial Narrow" w:cs="Times New Roman"/>
          <w:kern w:val="0"/>
          <w:sz w:val="28"/>
          <w:szCs w:val="28"/>
          <w:lang w:eastAsia="es-CO" w:bidi="ar-SA"/>
        </w:rPr>
        <w:t xml:space="preserve">entre otros. </w:t>
      </w:r>
    </w:p>
    <w:p w:rsidR="00300682" w:rsidRPr="00300682" w:rsidRDefault="00300682" w:rsidP="002360C4">
      <w:pPr>
        <w:pStyle w:val="Sinespaciado"/>
        <w:rPr>
          <w:rFonts w:hint="eastAsia"/>
          <w:lang w:eastAsia="es-CO" w:bidi="ar-SA"/>
        </w:rPr>
      </w:pPr>
    </w:p>
    <w:p w:rsidR="00300682" w:rsidRPr="00300682" w:rsidRDefault="00300682" w:rsidP="002360C4">
      <w:pPr>
        <w:widowControl/>
        <w:shd w:val="clear" w:color="auto" w:fill="FFFFFF"/>
        <w:suppressAutoHyphens w:val="0"/>
        <w:spacing w:line="276" w:lineRule="auto"/>
        <w:ind w:right="51" w:firstLine="708"/>
        <w:jc w:val="both"/>
        <w:textAlignment w:val="baseline"/>
        <w:rPr>
          <w:rFonts w:ascii="Arial Narrow" w:eastAsia="Times New Roman" w:hAnsi="Arial Narrow" w:cs="Times New Roman"/>
          <w:kern w:val="0"/>
          <w:sz w:val="28"/>
          <w:szCs w:val="28"/>
          <w:lang w:eastAsia="es-CO" w:bidi="ar-SA"/>
        </w:rPr>
      </w:pPr>
      <w:r w:rsidRPr="00300682">
        <w:rPr>
          <w:rFonts w:ascii="Arial Narrow" w:eastAsia="Times New Roman" w:hAnsi="Arial Narrow" w:cs="Times New Roman"/>
          <w:kern w:val="0"/>
          <w:sz w:val="28"/>
          <w:szCs w:val="28"/>
          <w:lang w:eastAsia="es-CO" w:bidi="ar-SA"/>
        </w:rPr>
        <w:t xml:space="preserve">Así pues, </w:t>
      </w:r>
      <w:r w:rsidRPr="00300682">
        <w:rPr>
          <w:rFonts w:ascii="Arial Narrow" w:hAnsi="Arial Narrow"/>
          <w:sz w:val="28"/>
          <w:szCs w:val="28"/>
          <w:shd w:val="clear" w:color="auto" w:fill="FFFFFF"/>
        </w:rPr>
        <w:t xml:space="preserve">la identificación constituye la forma como se puede establecer la individualidad de una persona, </w:t>
      </w:r>
      <w:r w:rsidR="002360C4">
        <w:rPr>
          <w:rFonts w:ascii="Arial Narrow" w:hAnsi="Arial Narrow"/>
          <w:sz w:val="28"/>
          <w:szCs w:val="28"/>
          <w:shd w:val="clear" w:color="auto" w:fill="FFFFFF"/>
        </w:rPr>
        <w:t xml:space="preserve">la cual </w:t>
      </w:r>
      <w:r w:rsidRPr="00300682">
        <w:rPr>
          <w:rFonts w:ascii="Arial Narrow" w:hAnsi="Arial Narrow"/>
          <w:sz w:val="28"/>
          <w:szCs w:val="28"/>
          <w:shd w:val="clear" w:color="auto" w:fill="FFFFFF"/>
        </w:rPr>
        <w:t>en el sistema colombiano se acredita a través de la cédula de ciudadanía.</w:t>
      </w:r>
    </w:p>
    <w:p w:rsidR="00300682" w:rsidRDefault="00300682" w:rsidP="002360C4">
      <w:pPr>
        <w:widowControl/>
        <w:shd w:val="clear" w:color="auto" w:fill="FFFFFF"/>
        <w:suppressAutoHyphens w:val="0"/>
        <w:spacing w:line="276" w:lineRule="auto"/>
        <w:ind w:right="51"/>
        <w:jc w:val="both"/>
        <w:textAlignment w:val="baseline"/>
        <w:rPr>
          <w:rFonts w:ascii="Times New Roman" w:eastAsia="Times New Roman" w:hAnsi="Times New Roman" w:cs="Times New Roman"/>
          <w:color w:val="2D2D2D"/>
          <w:kern w:val="0"/>
          <w:sz w:val="28"/>
          <w:szCs w:val="28"/>
          <w:lang w:eastAsia="es-CO" w:bidi="ar-SA"/>
        </w:rPr>
      </w:pPr>
    </w:p>
    <w:p w:rsidR="002360C4" w:rsidRPr="002360C4" w:rsidRDefault="002360C4" w:rsidP="002360C4">
      <w:pPr>
        <w:widowControl/>
        <w:shd w:val="clear" w:color="auto" w:fill="FFFFFF"/>
        <w:suppressAutoHyphens w:val="0"/>
        <w:spacing w:line="276" w:lineRule="auto"/>
        <w:ind w:right="51" w:firstLine="708"/>
        <w:jc w:val="both"/>
        <w:textAlignment w:val="baseline"/>
        <w:rPr>
          <w:rFonts w:ascii="Arial Narrow" w:eastAsia="Times New Roman" w:hAnsi="Arial Narrow" w:cs="Times New Roman"/>
          <w:kern w:val="0"/>
          <w:sz w:val="28"/>
          <w:szCs w:val="28"/>
          <w:lang w:eastAsia="es-CO" w:bidi="ar-SA"/>
        </w:rPr>
      </w:pPr>
      <w:r w:rsidRPr="002360C4">
        <w:rPr>
          <w:rFonts w:ascii="Arial Narrow" w:hAnsi="Arial Narrow"/>
          <w:sz w:val="28"/>
          <w:szCs w:val="28"/>
          <w:shd w:val="clear" w:color="auto" w:fill="FFFFFF"/>
        </w:rPr>
        <w:t>En ese sentido, la ley ha depositado en la cédula de ciudadanía el estatus de prueba de identificación personal, por medio de la cual se pueden acreditar la personalidad de su titular en todos aquellos actos, negocios o situaciones jurídicas en que se haga necesario presentar prueba que acredite tal calidad, por lo que dicho documento se ha convertido en el elemento idóneo para el cumplimiento del referido propósito y el que a su vez es irremplazable</w:t>
      </w:r>
      <w:r>
        <w:rPr>
          <w:rFonts w:ascii="Arial Narrow" w:hAnsi="Arial Narrow"/>
          <w:sz w:val="28"/>
          <w:szCs w:val="28"/>
          <w:shd w:val="clear" w:color="auto" w:fill="FFFFFF"/>
        </w:rPr>
        <w:t>.</w:t>
      </w:r>
      <w:r>
        <w:rPr>
          <w:rStyle w:val="Refdenotaalpie"/>
          <w:rFonts w:ascii="Arial Narrow" w:hAnsi="Arial Narrow"/>
          <w:sz w:val="28"/>
          <w:szCs w:val="28"/>
          <w:shd w:val="clear" w:color="auto" w:fill="FFFFFF"/>
        </w:rPr>
        <w:footnoteReference w:id="1"/>
      </w:r>
    </w:p>
    <w:p w:rsidR="00300682" w:rsidRPr="002360C4" w:rsidRDefault="00300682" w:rsidP="00300682">
      <w:pPr>
        <w:widowControl/>
        <w:shd w:val="clear" w:color="auto" w:fill="FFFFFF"/>
        <w:suppressAutoHyphens w:val="0"/>
        <w:spacing w:line="293" w:lineRule="atLeast"/>
        <w:ind w:right="51"/>
        <w:jc w:val="both"/>
        <w:textAlignment w:val="baseline"/>
        <w:rPr>
          <w:rFonts w:ascii="Arial Narrow" w:eastAsia="Times New Roman" w:hAnsi="Arial Narrow" w:cs="Times New Roman"/>
          <w:kern w:val="0"/>
          <w:sz w:val="28"/>
          <w:szCs w:val="28"/>
          <w:lang w:eastAsia="es-CO" w:bidi="ar-SA"/>
        </w:rPr>
      </w:pPr>
    </w:p>
    <w:p w:rsidR="009A28D3" w:rsidRPr="009A28D3" w:rsidRDefault="009A28D3" w:rsidP="009A28D3">
      <w:pPr>
        <w:tabs>
          <w:tab w:val="left" w:pos="-720"/>
        </w:tabs>
        <w:spacing w:line="360" w:lineRule="auto"/>
        <w:ind w:right="-7" w:firstLine="900"/>
        <w:jc w:val="both"/>
        <w:rPr>
          <w:rFonts w:ascii="Arial Narrow" w:hAnsi="Arial Narrow" w:cs="Arial"/>
          <w:b/>
          <w:i/>
          <w:sz w:val="28"/>
          <w:szCs w:val="28"/>
        </w:rPr>
      </w:pPr>
      <w:r w:rsidRPr="009A28D3">
        <w:rPr>
          <w:rFonts w:ascii="Arial Narrow" w:hAnsi="Arial Narrow" w:cs="Arial"/>
          <w:b/>
          <w:i/>
          <w:sz w:val="28"/>
          <w:szCs w:val="28"/>
        </w:rPr>
        <w:t>Caso concreto</w:t>
      </w:r>
    </w:p>
    <w:p w:rsidR="009A28D3" w:rsidRPr="004501E2" w:rsidRDefault="009A28D3" w:rsidP="004501E2">
      <w:pPr>
        <w:pStyle w:val="Sinespaciado"/>
        <w:rPr>
          <w:rFonts w:hint="eastAsia"/>
        </w:rPr>
      </w:pPr>
    </w:p>
    <w:p w:rsidR="00300682" w:rsidRDefault="00300682" w:rsidP="005A1965">
      <w:pPr>
        <w:spacing w:line="276"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Solicita la actora </w:t>
      </w:r>
      <w:r w:rsidR="00A94F74">
        <w:rPr>
          <w:rFonts w:ascii="Arial Narrow" w:hAnsi="Arial Narrow" w:cs="Arial"/>
          <w:sz w:val="28"/>
          <w:szCs w:val="28"/>
          <w:lang w:val="es-ES_tradnl"/>
        </w:rPr>
        <w:t>en su escrito, se ordene a la entidad accionada corregir la fecha de nacimiento en</w:t>
      </w:r>
      <w:r w:rsidR="00FF40A0">
        <w:rPr>
          <w:rFonts w:ascii="Arial Narrow" w:hAnsi="Arial Narrow" w:cs="Arial"/>
          <w:sz w:val="28"/>
          <w:szCs w:val="28"/>
          <w:lang w:val="es-ES_tradnl"/>
        </w:rPr>
        <w:t xml:space="preserve"> su cédula de ciudadanía, pues la que le fue otorgada reporta erróneamente </w:t>
      </w:r>
      <w:r w:rsidR="00A94F74">
        <w:rPr>
          <w:rFonts w:ascii="Arial Narrow" w:hAnsi="Arial Narrow" w:cs="Arial"/>
          <w:sz w:val="28"/>
          <w:szCs w:val="28"/>
          <w:lang w:val="es-ES_tradnl"/>
        </w:rPr>
        <w:t xml:space="preserve">la fecha de su </w:t>
      </w:r>
      <w:r w:rsidR="00FF40A0">
        <w:rPr>
          <w:rFonts w:ascii="Arial Narrow" w:hAnsi="Arial Narrow" w:cs="Arial"/>
          <w:sz w:val="28"/>
          <w:szCs w:val="28"/>
          <w:lang w:val="es-ES_tradnl"/>
        </w:rPr>
        <w:t>bautizo y no de la su nacimiento.</w:t>
      </w:r>
      <w:r w:rsidR="00A94F74">
        <w:rPr>
          <w:rFonts w:ascii="Arial Narrow" w:hAnsi="Arial Narrow" w:cs="Arial"/>
          <w:sz w:val="28"/>
          <w:szCs w:val="28"/>
          <w:lang w:val="es-ES_tradnl"/>
        </w:rPr>
        <w:t xml:space="preserve"> </w:t>
      </w:r>
    </w:p>
    <w:p w:rsidR="00FF40A0" w:rsidRDefault="00FF40A0" w:rsidP="005A1965">
      <w:pPr>
        <w:pStyle w:val="Sinespaciado"/>
        <w:spacing w:line="276" w:lineRule="auto"/>
        <w:rPr>
          <w:rFonts w:hint="eastAsia"/>
          <w:lang w:val="es-ES_tradnl"/>
        </w:rPr>
      </w:pPr>
    </w:p>
    <w:p w:rsidR="00A94F74" w:rsidRDefault="001D46F8" w:rsidP="005A1965">
      <w:pPr>
        <w:spacing w:line="276"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 Por su parte, la entidad accionada guardó silencio.</w:t>
      </w:r>
    </w:p>
    <w:p w:rsidR="00FF40A0" w:rsidRPr="005A1965" w:rsidRDefault="00FF40A0" w:rsidP="005A1965">
      <w:pPr>
        <w:pStyle w:val="Sinespaciado"/>
        <w:rPr>
          <w:rFonts w:hint="eastAsia"/>
        </w:rPr>
      </w:pPr>
    </w:p>
    <w:p w:rsidR="00A94F74" w:rsidRDefault="001D46F8" w:rsidP="005A1965">
      <w:pPr>
        <w:spacing w:line="276"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Para resolver, debe empezar la Sala por advertir que </w:t>
      </w:r>
      <w:r w:rsidR="00FF40A0">
        <w:rPr>
          <w:rFonts w:ascii="Arial Narrow" w:hAnsi="Arial Narrow" w:cs="Arial"/>
          <w:sz w:val="28"/>
          <w:szCs w:val="28"/>
          <w:lang w:val="es-ES_tradnl"/>
        </w:rPr>
        <w:t xml:space="preserve">para el caso concreto, la acción de tutela resulta procedente, por cuanto la actora agotó los mecanismos ordinarios para la corrección de su fecha de nacimiento en la cédula de ciudadanía, al solicitar al Coordinador de Grupo Jurídica de Registro Civil de la Dirección Nacional de Registro Civil, enmendar dicha inconsistencia, </w:t>
      </w:r>
      <w:r w:rsidR="00A03D68">
        <w:rPr>
          <w:rFonts w:ascii="Arial Narrow" w:hAnsi="Arial Narrow" w:cs="Arial"/>
          <w:sz w:val="28"/>
          <w:szCs w:val="28"/>
          <w:lang w:val="es-ES_tradnl"/>
        </w:rPr>
        <w:t>aportando el respectivo registro civil de nacimiento y efectuando el pago de $</w:t>
      </w:r>
      <w:r w:rsidR="00FF40A0">
        <w:rPr>
          <w:rFonts w:ascii="Arial Narrow" w:hAnsi="Arial Narrow" w:cs="Arial"/>
          <w:sz w:val="28"/>
          <w:szCs w:val="28"/>
          <w:lang w:val="es-ES_tradnl"/>
        </w:rPr>
        <w:t xml:space="preserve"> 35.450 </w:t>
      </w:r>
      <w:r w:rsidR="00A03D68">
        <w:rPr>
          <w:rFonts w:ascii="Arial Narrow" w:hAnsi="Arial Narrow" w:cs="Arial"/>
          <w:sz w:val="28"/>
          <w:szCs w:val="28"/>
          <w:lang w:val="es-ES_tradnl"/>
        </w:rPr>
        <w:t xml:space="preserve">por gastos </w:t>
      </w:r>
      <w:r w:rsidR="00FF40A0">
        <w:rPr>
          <w:rFonts w:ascii="Arial Narrow" w:hAnsi="Arial Narrow" w:cs="Arial"/>
          <w:sz w:val="28"/>
          <w:szCs w:val="28"/>
          <w:lang w:val="es-ES_tradnl"/>
        </w:rPr>
        <w:t>del trámite respectivo, tal como se verifica con los documentos allegados a la actuación visibles a folios 7 y 17.</w:t>
      </w:r>
    </w:p>
    <w:p w:rsidR="00AD0AE2" w:rsidRPr="005A1965" w:rsidRDefault="00AD0AE2" w:rsidP="005A1965">
      <w:pPr>
        <w:pStyle w:val="Sinespaciado"/>
        <w:rPr>
          <w:rFonts w:hint="eastAsia"/>
        </w:rPr>
      </w:pPr>
    </w:p>
    <w:p w:rsidR="00AD0AE2" w:rsidRDefault="00AD0AE2" w:rsidP="005A1965">
      <w:pPr>
        <w:spacing w:line="276" w:lineRule="auto"/>
        <w:ind w:firstLine="900"/>
        <w:jc w:val="both"/>
        <w:rPr>
          <w:rFonts w:ascii="Arial Narrow" w:hAnsi="Arial Narrow"/>
          <w:sz w:val="28"/>
          <w:szCs w:val="28"/>
        </w:rPr>
      </w:pPr>
      <w:r>
        <w:rPr>
          <w:rFonts w:ascii="Arial Narrow" w:hAnsi="Arial Narrow" w:cs="Arial"/>
          <w:sz w:val="28"/>
          <w:szCs w:val="28"/>
          <w:lang w:val="es-ES_tradnl"/>
        </w:rPr>
        <w:t xml:space="preserve">Así pues, las pruebas aportadas al infolio permiten dar por probado que la señora Martha Liliana Gallego Arias nació el 15 de abril de 1968 (ver folio 15); que el 26 de mayo de 1968 </w:t>
      </w:r>
      <w:r w:rsidRPr="00AD0AE2">
        <w:rPr>
          <w:rFonts w:ascii="Arial Narrow" w:hAnsi="Arial Narrow"/>
          <w:sz w:val="28"/>
          <w:szCs w:val="28"/>
        </w:rPr>
        <w:t>fue bautizada en la Parroquia Nuestra Señora de la Pobreza, según partida de bautismo sentada en el</w:t>
      </w:r>
      <w:r w:rsidR="002444FF">
        <w:rPr>
          <w:rFonts w:ascii="Arial Narrow" w:hAnsi="Arial Narrow"/>
          <w:sz w:val="28"/>
          <w:szCs w:val="28"/>
        </w:rPr>
        <w:t xml:space="preserve"> libro 0060 folio 157 No. 00469 (ver folio 10), y que la cédula de </w:t>
      </w:r>
      <w:r w:rsidR="00682E55">
        <w:rPr>
          <w:rFonts w:ascii="Arial Narrow" w:hAnsi="Arial Narrow"/>
          <w:sz w:val="28"/>
          <w:szCs w:val="28"/>
        </w:rPr>
        <w:t xml:space="preserve">la </w:t>
      </w:r>
      <w:r w:rsidR="002444FF">
        <w:rPr>
          <w:rFonts w:ascii="Arial Narrow" w:hAnsi="Arial Narrow"/>
          <w:sz w:val="28"/>
          <w:szCs w:val="28"/>
        </w:rPr>
        <w:t xml:space="preserve">accionante señala como fecha de su nacimiento el 26 de mayo de 1968 (ver folio 18). </w:t>
      </w:r>
    </w:p>
    <w:p w:rsidR="00505454" w:rsidRDefault="00505454" w:rsidP="005A1965">
      <w:pPr>
        <w:pStyle w:val="Sinespaciado"/>
        <w:spacing w:line="276" w:lineRule="auto"/>
        <w:rPr>
          <w:rFonts w:hint="eastAsia"/>
        </w:rPr>
      </w:pPr>
    </w:p>
    <w:p w:rsidR="00195738" w:rsidRDefault="00505454" w:rsidP="005A1965">
      <w:pPr>
        <w:spacing w:line="276" w:lineRule="auto"/>
        <w:ind w:firstLine="900"/>
        <w:jc w:val="both"/>
        <w:rPr>
          <w:rFonts w:ascii="Arial Narrow" w:hAnsi="Arial Narrow"/>
          <w:sz w:val="28"/>
          <w:szCs w:val="28"/>
        </w:rPr>
      </w:pPr>
      <w:r>
        <w:rPr>
          <w:rFonts w:ascii="Arial Narrow" w:hAnsi="Arial Narrow"/>
          <w:sz w:val="28"/>
          <w:szCs w:val="28"/>
        </w:rPr>
        <w:t xml:space="preserve">Vista la situación fáctica planteada, se advierte que </w:t>
      </w:r>
      <w:r w:rsidR="00A03D68">
        <w:rPr>
          <w:rFonts w:ascii="Arial Narrow" w:hAnsi="Arial Narrow"/>
          <w:sz w:val="28"/>
          <w:szCs w:val="28"/>
        </w:rPr>
        <w:t xml:space="preserve">la entidad incurrió en un error </w:t>
      </w:r>
      <w:r w:rsidR="00150AB5">
        <w:rPr>
          <w:rFonts w:ascii="Arial Narrow" w:hAnsi="Arial Narrow"/>
          <w:sz w:val="28"/>
          <w:szCs w:val="28"/>
        </w:rPr>
        <w:t xml:space="preserve">de digitación </w:t>
      </w:r>
      <w:r w:rsidR="00AE5E18">
        <w:rPr>
          <w:rFonts w:ascii="Arial Narrow" w:hAnsi="Arial Narrow"/>
          <w:sz w:val="28"/>
          <w:szCs w:val="28"/>
        </w:rPr>
        <w:t xml:space="preserve">al diligenciar la fecha de nacimiento de la </w:t>
      </w:r>
      <w:r w:rsidR="00150AB5">
        <w:rPr>
          <w:rFonts w:ascii="Arial Narrow" w:hAnsi="Arial Narrow"/>
          <w:sz w:val="28"/>
          <w:szCs w:val="28"/>
        </w:rPr>
        <w:t>accionante en la cédula de ciudadanía</w:t>
      </w:r>
      <w:r w:rsidR="00AE5E18">
        <w:rPr>
          <w:rFonts w:ascii="Arial Narrow" w:hAnsi="Arial Narrow"/>
          <w:sz w:val="28"/>
          <w:szCs w:val="28"/>
        </w:rPr>
        <w:t>, pues</w:t>
      </w:r>
      <w:r w:rsidR="00150AB5">
        <w:rPr>
          <w:rFonts w:ascii="Arial Narrow" w:hAnsi="Arial Narrow"/>
          <w:sz w:val="28"/>
          <w:szCs w:val="28"/>
        </w:rPr>
        <w:t xml:space="preserve"> la señora Martha Liliana Gallego Arias según su partida de bautismo, nació el 15 de abril de 1968, tal como quedó inscrito en el registro civil.</w:t>
      </w:r>
    </w:p>
    <w:p w:rsidR="00195738" w:rsidRDefault="00195738" w:rsidP="005A1965">
      <w:pPr>
        <w:pStyle w:val="Sinespaciado"/>
        <w:spacing w:line="276" w:lineRule="auto"/>
        <w:rPr>
          <w:rFonts w:hint="eastAsia"/>
        </w:rPr>
      </w:pPr>
    </w:p>
    <w:p w:rsidR="00195738" w:rsidRPr="00195738" w:rsidRDefault="00195738" w:rsidP="004501E2">
      <w:pPr>
        <w:spacing w:line="276" w:lineRule="auto"/>
        <w:ind w:firstLine="851"/>
        <w:jc w:val="both"/>
        <w:rPr>
          <w:rFonts w:ascii="Arial Narrow" w:eastAsia="Times New Roman" w:hAnsi="Arial Narrow" w:cs="Times New Roman"/>
          <w:kern w:val="0"/>
          <w:sz w:val="28"/>
          <w:szCs w:val="28"/>
          <w:bdr w:val="none" w:sz="0" w:space="0" w:color="auto" w:frame="1"/>
          <w:lang w:eastAsia="es-CO" w:bidi="ar-SA"/>
        </w:rPr>
      </w:pPr>
      <w:r w:rsidRPr="00D65773">
        <w:rPr>
          <w:rFonts w:ascii="Arial Narrow" w:hAnsi="Arial Narrow"/>
          <w:sz w:val="28"/>
          <w:szCs w:val="28"/>
        </w:rPr>
        <w:t xml:space="preserve">En consecuencia, la Sala concluye que la omisión por parte de la </w:t>
      </w:r>
      <w:proofErr w:type="spellStart"/>
      <w:r w:rsidRPr="00D65773">
        <w:rPr>
          <w:rFonts w:ascii="Arial Narrow" w:hAnsi="Arial Narrow"/>
          <w:sz w:val="28"/>
          <w:szCs w:val="28"/>
        </w:rPr>
        <w:t>Registraduría</w:t>
      </w:r>
      <w:proofErr w:type="spellEnd"/>
      <w:r w:rsidRPr="00D65773">
        <w:rPr>
          <w:rFonts w:ascii="Arial Narrow" w:hAnsi="Arial Narrow"/>
          <w:sz w:val="28"/>
          <w:szCs w:val="28"/>
        </w:rPr>
        <w:t xml:space="preserve"> Nacional del Estado Civil, de corregir el error que presenta la cédula de ciudadanía de la accionante, vulnera su derecho fundamental</w:t>
      </w:r>
      <w:r w:rsidR="00654F4B">
        <w:rPr>
          <w:rFonts w:ascii="Arial Narrow" w:hAnsi="Arial Narrow"/>
          <w:sz w:val="28"/>
          <w:szCs w:val="28"/>
        </w:rPr>
        <w:t xml:space="preserve"> </w:t>
      </w:r>
      <w:r w:rsidRPr="00D65773">
        <w:rPr>
          <w:rFonts w:ascii="Arial Narrow" w:hAnsi="Arial Narrow"/>
          <w:sz w:val="28"/>
          <w:szCs w:val="28"/>
        </w:rPr>
        <w:t xml:space="preserve">a la personalidad jurídica. </w:t>
      </w:r>
      <w:r w:rsidRPr="00195738">
        <w:rPr>
          <w:rFonts w:ascii="Arial Narrow" w:eastAsia="Times New Roman" w:hAnsi="Arial Narrow" w:cs="Times New Roman"/>
          <w:kern w:val="0"/>
          <w:sz w:val="28"/>
          <w:szCs w:val="28"/>
          <w:bdr w:val="none" w:sz="0" w:space="0" w:color="auto" w:frame="1"/>
          <w:lang w:eastAsia="es-CO" w:bidi="ar-SA"/>
        </w:rPr>
        <w:t xml:space="preserve">Por lo anterior, esta </w:t>
      </w:r>
      <w:r w:rsidRPr="00D65773">
        <w:rPr>
          <w:rFonts w:ascii="Arial Narrow" w:eastAsia="Times New Roman" w:hAnsi="Arial Narrow" w:cs="Times New Roman"/>
          <w:kern w:val="0"/>
          <w:sz w:val="28"/>
          <w:szCs w:val="28"/>
          <w:bdr w:val="none" w:sz="0" w:space="0" w:color="auto" w:frame="1"/>
          <w:lang w:eastAsia="es-CO" w:bidi="ar-SA"/>
        </w:rPr>
        <w:t>Corporación</w:t>
      </w:r>
      <w:r w:rsidRPr="00195738">
        <w:rPr>
          <w:rFonts w:ascii="Arial Narrow" w:eastAsia="Times New Roman" w:hAnsi="Arial Narrow" w:cs="Times New Roman"/>
          <w:kern w:val="0"/>
          <w:sz w:val="28"/>
          <w:szCs w:val="28"/>
          <w:bdr w:val="none" w:sz="0" w:space="0" w:color="auto" w:frame="1"/>
          <w:lang w:eastAsia="es-CO" w:bidi="ar-SA"/>
        </w:rPr>
        <w:t xml:space="preserve"> orde</w:t>
      </w:r>
      <w:r w:rsidRPr="00D65773">
        <w:rPr>
          <w:rFonts w:ascii="Arial Narrow" w:eastAsia="Times New Roman" w:hAnsi="Arial Narrow" w:cs="Times New Roman"/>
          <w:kern w:val="0"/>
          <w:sz w:val="28"/>
          <w:szCs w:val="28"/>
          <w:bdr w:val="none" w:sz="0" w:space="0" w:color="auto" w:frame="1"/>
          <w:lang w:eastAsia="es-CO" w:bidi="ar-SA"/>
        </w:rPr>
        <w:t>nará a la entidad accionada</w:t>
      </w:r>
      <w:r w:rsidR="00BD49E6">
        <w:rPr>
          <w:rFonts w:ascii="Arial Narrow" w:eastAsia="Times New Roman" w:hAnsi="Arial Narrow" w:cs="Times New Roman"/>
          <w:kern w:val="0"/>
          <w:sz w:val="28"/>
          <w:szCs w:val="28"/>
          <w:bdr w:val="none" w:sz="0" w:space="0" w:color="auto" w:frame="1"/>
          <w:lang w:eastAsia="es-CO" w:bidi="ar-SA"/>
        </w:rPr>
        <w:t>, a través de</w:t>
      </w:r>
      <w:r w:rsidR="0046789F">
        <w:rPr>
          <w:rFonts w:ascii="Arial Narrow" w:eastAsia="Times New Roman" w:hAnsi="Arial Narrow" w:cs="Times New Roman"/>
          <w:kern w:val="0"/>
          <w:sz w:val="28"/>
          <w:szCs w:val="28"/>
          <w:bdr w:val="none" w:sz="0" w:space="0" w:color="auto" w:frame="1"/>
          <w:lang w:eastAsia="es-CO" w:bidi="ar-SA"/>
        </w:rPr>
        <w:t xml:space="preserve"> la Dirección Nacional de Registro Civil, en cabeza del </w:t>
      </w:r>
      <w:r w:rsidR="0046789F">
        <w:rPr>
          <w:rFonts w:ascii="Arial Narrow" w:hAnsi="Arial Narrow" w:cs="Arial"/>
          <w:sz w:val="30"/>
          <w:szCs w:val="30"/>
        </w:rPr>
        <w:t>Doctor Carlos Alberto Monsalve</w:t>
      </w:r>
      <w:r w:rsidR="0046789F" w:rsidRPr="00827C45">
        <w:rPr>
          <w:rFonts w:ascii="Arial Narrow" w:hAnsi="Arial Narrow" w:cs="Arial"/>
          <w:sz w:val="30"/>
          <w:szCs w:val="30"/>
        </w:rPr>
        <w:t xml:space="preserve"> </w:t>
      </w:r>
      <w:r w:rsidR="0046789F">
        <w:rPr>
          <w:rFonts w:ascii="Arial Narrow" w:hAnsi="Arial Narrow" w:cs="Arial"/>
          <w:sz w:val="30"/>
          <w:szCs w:val="30"/>
        </w:rPr>
        <w:t>o quien haga sus veces,</w:t>
      </w:r>
      <w:r w:rsidRPr="00D65773">
        <w:rPr>
          <w:rFonts w:ascii="Arial Narrow" w:eastAsia="Times New Roman" w:hAnsi="Arial Narrow" w:cs="Times New Roman"/>
          <w:kern w:val="0"/>
          <w:sz w:val="28"/>
          <w:szCs w:val="28"/>
          <w:bdr w:val="none" w:sz="0" w:space="0" w:color="auto" w:frame="1"/>
          <w:lang w:eastAsia="es-CO" w:bidi="ar-SA"/>
        </w:rPr>
        <w:t xml:space="preserve"> que</w:t>
      </w:r>
      <w:r w:rsidR="00D65773">
        <w:rPr>
          <w:rFonts w:ascii="Arial Narrow" w:eastAsia="Times New Roman" w:hAnsi="Arial Narrow" w:cs="Times New Roman"/>
          <w:kern w:val="0"/>
          <w:sz w:val="28"/>
          <w:szCs w:val="28"/>
          <w:bdr w:val="none" w:sz="0" w:space="0" w:color="auto" w:frame="1"/>
          <w:lang w:eastAsia="es-CO" w:bidi="ar-SA"/>
        </w:rPr>
        <w:t xml:space="preserve"> en el término de diez </w:t>
      </w:r>
      <w:r w:rsidRPr="00195738">
        <w:rPr>
          <w:rFonts w:ascii="Arial Narrow" w:eastAsia="Times New Roman" w:hAnsi="Arial Narrow" w:cs="Times New Roman"/>
          <w:kern w:val="0"/>
          <w:sz w:val="28"/>
          <w:szCs w:val="28"/>
          <w:bdr w:val="none" w:sz="0" w:space="0" w:color="auto" w:frame="1"/>
          <w:lang w:eastAsia="es-CO" w:bidi="ar-SA"/>
        </w:rPr>
        <w:t>(</w:t>
      </w:r>
      <w:r w:rsidR="00D65773">
        <w:rPr>
          <w:rFonts w:ascii="Arial Narrow" w:eastAsia="Times New Roman" w:hAnsi="Arial Narrow" w:cs="Times New Roman"/>
          <w:kern w:val="0"/>
          <w:sz w:val="28"/>
          <w:szCs w:val="28"/>
          <w:bdr w:val="none" w:sz="0" w:space="0" w:color="auto" w:frame="1"/>
          <w:lang w:eastAsia="es-CO" w:bidi="ar-SA"/>
        </w:rPr>
        <w:t>10</w:t>
      </w:r>
      <w:r w:rsidRPr="00195738">
        <w:rPr>
          <w:rFonts w:ascii="Arial Narrow" w:eastAsia="Times New Roman" w:hAnsi="Arial Narrow" w:cs="Times New Roman"/>
          <w:kern w:val="0"/>
          <w:sz w:val="28"/>
          <w:szCs w:val="28"/>
          <w:bdr w:val="none" w:sz="0" w:space="0" w:color="auto" w:frame="1"/>
          <w:lang w:eastAsia="es-CO" w:bidi="ar-SA"/>
        </w:rPr>
        <w:t xml:space="preserve">) días siguientes a la notificación de la presente providencia, </w:t>
      </w:r>
      <w:r w:rsidR="00D65773">
        <w:rPr>
          <w:rFonts w:ascii="Arial Narrow" w:eastAsia="Times New Roman" w:hAnsi="Arial Narrow" w:cs="Times New Roman"/>
          <w:kern w:val="0"/>
          <w:sz w:val="28"/>
          <w:szCs w:val="28"/>
          <w:bdr w:val="none" w:sz="0" w:space="0" w:color="auto" w:frame="1"/>
          <w:lang w:eastAsia="es-CO" w:bidi="ar-SA"/>
        </w:rPr>
        <w:t xml:space="preserve">corrija </w:t>
      </w:r>
      <w:r w:rsidRPr="00195738">
        <w:rPr>
          <w:rFonts w:ascii="Arial Narrow" w:eastAsia="Times New Roman" w:hAnsi="Arial Narrow" w:cs="Times New Roman"/>
          <w:kern w:val="0"/>
          <w:sz w:val="28"/>
          <w:szCs w:val="28"/>
          <w:bdr w:val="none" w:sz="0" w:space="0" w:color="auto" w:frame="1"/>
          <w:lang w:eastAsia="es-CO" w:bidi="ar-SA"/>
        </w:rPr>
        <w:t xml:space="preserve">la fecha de nacimiento </w:t>
      </w:r>
      <w:r w:rsidRPr="00D65773">
        <w:rPr>
          <w:rFonts w:ascii="Arial Narrow" w:eastAsia="Times New Roman" w:hAnsi="Arial Narrow" w:cs="Times New Roman"/>
          <w:kern w:val="0"/>
          <w:sz w:val="28"/>
          <w:szCs w:val="28"/>
          <w:bdr w:val="none" w:sz="0" w:space="0" w:color="auto" w:frame="1"/>
          <w:lang w:eastAsia="es-CO" w:bidi="ar-SA"/>
        </w:rPr>
        <w:t xml:space="preserve">en la cédula de ciudadanía de la actora y proceda a su </w:t>
      </w:r>
      <w:r w:rsidR="00D65773">
        <w:rPr>
          <w:rFonts w:ascii="Arial Narrow" w:eastAsia="Times New Roman" w:hAnsi="Arial Narrow" w:cs="Times New Roman"/>
          <w:kern w:val="0"/>
          <w:sz w:val="28"/>
          <w:szCs w:val="28"/>
          <w:bdr w:val="none" w:sz="0" w:space="0" w:color="auto" w:frame="1"/>
          <w:lang w:eastAsia="es-CO" w:bidi="ar-SA"/>
        </w:rPr>
        <w:t xml:space="preserve">expedición inmediata, </w:t>
      </w:r>
      <w:r w:rsidRPr="00D65773">
        <w:rPr>
          <w:rFonts w:ascii="Arial Narrow" w:eastAsia="Times New Roman" w:hAnsi="Arial Narrow" w:cs="Times New Roman"/>
          <w:kern w:val="0"/>
          <w:sz w:val="28"/>
          <w:szCs w:val="28"/>
          <w:bdr w:val="none" w:sz="0" w:space="0" w:color="auto" w:frame="1"/>
          <w:lang w:eastAsia="es-CO" w:bidi="ar-SA"/>
        </w:rPr>
        <w:t xml:space="preserve">para lo cual la señora Gallego Arias deberá acercarse a </w:t>
      </w:r>
      <w:r w:rsidRPr="00D65773">
        <w:rPr>
          <w:rFonts w:ascii="Arial Narrow" w:hAnsi="Arial Narrow" w:cs="Arial"/>
          <w:sz w:val="28"/>
          <w:szCs w:val="28"/>
        </w:rPr>
        <w:t xml:space="preserve">la </w:t>
      </w:r>
      <w:proofErr w:type="spellStart"/>
      <w:r w:rsidRPr="00D65773">
        <w:rPr>
          <w:rFonts w:ascii="Arial Narrow" w:hAnsi="Arial Narrow" w:cs="Arial"/>
          <w:sz w:val="28"/>
          <w:szCs w:val="28"/>
        </w:rPr>
        <w:t>Registraduría</w:t>
      </w:r>
      <w:proofErr w:type="spellEnd"/>
      <w:r w:rsidRPr="00D65773">
        <w:rPr>
          <w:rFonts w:ascii="Arial Narrow" w:hAnsi="Arial Narrow" w:cs="Arial"/>
          <w:sz w:val="28"/>
          <w:szCs w:val="28"/>
        </w:rPr>
        <w:t xml:space="preserve"> Regional de Risaralda</w:t>
      </w:r>
      <w:r w:rsidR="00D65773">
        <w:rPr>
          <w:rFonts w:ascii="Arial Narrow" w:hAnsi="Arial Narrow" w:cs="Arial"/>
          <w:sz w:val="28"/>
          <w:szCs w:val="28"/>
        </w:rPr>
        <w:t xml:space="preserve"> a reclamar </w:t>
      </w:r>
      <w:r w:rsidR="002B46A0">
        <w:rPr>
          <w:rFonts w:ascii="Arial Narrow" w:hAnsi="Arial Narrow" w:cs="Arial"/>
          <w:sz w:val="28"/>
          <w:szCs w:val="28"/>
        </w:rPr>
        <w:t>dicho</w:t>
      </w:r>
      <w:r w:rsidR="00D65773">
        <w:rPr>
          <w:rFonts w:ascii="Arial Narrow" w:hAnsi="Arial Narrow" w:cs="Arial"/>
          <w:sz w:val="28"/>
          <w:szCs w:val="28"/>
        </w:rPr>
        <w:t xml:space="preserve"> documento.</w:t>
      </w:r>
    </w:p>
    <w:p w:rsidR="005A1965" w:rsidRPr="009A28D3" w:rsidRDefault="005A1965" w:rsidP="005A1965">
      <w:pPr>
        <w:pStyle w:val="Sinespaciado"/>
        <w:spacing w:line="276" w:lineRule="auto"/>
        <w:rPr>
          <w:rFonts w:hint="eastAsia"/>
        </w:rPr>
      </w:pPr>
    </w:p>
    <w:p w:rsidR="009A28D3" w:rsidRPr="009A28D3" w:rsidRDefault="009A28D3" w:rsidP="005A1965">
      <w:pPr>
        <w:pStyle w:val="Prrafodelista1"/>
        <w:spacing w:line="276" w:lineRule="auto"/>
        <w:ind w:left="0" w:firstLine="900"/>
        <w:jc w:val="both"/>
        <w:rPr>
          <w:rFonts w:ascii="Arial Narrow" w:hAnsi="Arial Narrow"/>
          <w:sz w:val="28"/>
          <w:szCs w:val="28"/>
        </w:rPr>
      </w:pPr>
      <w:r w:rsidRPr="009A28D3">
        <w:rPr>
          <w:rFonts w:ascii="Arial Narrow" w:hAnsi="Arial Narrow"/>
          <w:sz w:val="28"/>
          <w:szCs w:val="28"/>
        </w:rPr>
        <w:t>En mérito de lo expuesto, el Tribunal Superior del Distrito Judicial de Pereira - Risaralda, Sala Laboral, administrando justicia en nombre del pueblo y por mandato de la constitución,</w:t>
      </w:r>
      <w:bookmarkStart w:id="0" w:name="_GoBack"/>
      <w:bookmarkEnd w:id="0"/>
    </w:p>
    <w:p w:rsidR="009A28D3" w:rsidRPr="009A28D3" w:rsidRDefault="009A28D3" w:rsidP="009A28D3">
      <w:pPr>
        <w:spacing w:line="360" w:lineRule="auto"/>
        <w:jc w:val="center"/>
        <w:rPr>
          <w:rFonts w:ascii="Arial Narrow" w:hAnsi="Arial Narrow" w:cs="Arial"/>
          <w:b/>
          <w:i/>
          <w:sz w:val="28"/>
          <w:szCs w:val="28"/>
        </w:rPr>
      </w:pPr>
      <w:r w:rsidRPr="009A28D3">
        <w:rPr>
          <w:rFonts w:ascii="Arial Narrow" w:hAnsi="Arial Narrow" w:cs="Arial"/>
          <w:b/>
          <w:i/>
          <w:sz w:val="28"/>
          <w:szCs w:val="28"/>
        </w:rPr>
        <w:t>FALLA</w:t>
      </w:r>
    </w:p>
    <w:p w:rsidR="009A28D3" w:rsidRPr="009A28D3" w:rsidRDefault="009A28D3" w:rsidP="005A1965">
      <w:pPr>
        <w:pStyle w:val="Sinespaciado"/>
        <w:rPr>
          <w:rFonts w:hint="eastAsia"/>
        </w:rPr>
      </w:pPr>
    </w:p>
    <w:p w:rsidR="005A1965" w:rsidRPr="002B46A0" w:rsidRDefault="005A1965" w:rsidP="004501E2">
      <w:pPr>
        <w:pStyle w:val="Prrafodelista"/>
        <w:widowControl/>
        <w:numPr>
          <w:ilvl w:val="0"/>
          <w:numId w:val="5"/>
        </w:numPr>
        <w:suppressAutoHyphens w:val="0"/>
        <w:spacing w:line="276" w:lineRule="auto"/>
        <w:ind w:left="0" w:firstLine="993"/>
        <w:jc w:val="both"/>
        <w:rPr>
          <w:rFonts w:ascii="Arial Narrow" w:hAnsi="Arial Narrow"/>
          <w:sz w:val="28"/>
          <w:szCs w:val="28"/>
        </w:rPr>
      </w:pPr>
      <w:r w:rsidRPr="002B46A0">
        <w:rPr>
          <w:rFonts w:ascii="Arial Narrow" w:hAnsi="Arial Narrow" w:cs="Arial"/>
          <w:b/>
          <w:i/>
          <w:spacing w:val="-2"/>
          <w:sz w:val="28"/>
          <w:szCs w:val="28"/>
        </w:rPr>
        <w:t xml:space="preserve">Tutelar </w:t>
      </w:r>
      <w:r w:rsidRPr="002B46A0">
        <w:rPr>
          <w:rFonts w:ascii="Arial Narrow" w:hAnsi="Arial Narrow" w:cs="Arial"/>
          <w:sz w:val="28"/>
          <w:szCs w:val="28"/>
        </w:rPr>
        <w:t xml:space="preserve">el derecho fundamental a la </w:t>
      </w:r>
      <w:r w:rsidRPr="002B46A0">
        <w:rPr>
          <w:rFonts w:ascii="Arial Narrow" w:hAnsi="Arial Narrow" w:cs="Arial"/>
          <w:bCs/>
          <w:sz w:val="28"/>
          <w:szCs w:val="28"/>
        </w:rPr>
        <w:t>personalidad jurídica vulnerado a la accionante</w:t>
      </w:r>
      <w:r w:rsidRPr="002B46A0">
        <w:rPr>
          <w:rFonts w:ascii="Arial Narrow" w:hAnsi="Arial Narrow"/>
          <w:sz w:val="28"/>
          <w:szCs w:val="28"/>
        </w:rPr>
        <w:t>.</w:t>
      </w:r>
    </w:p>
    <w:p w:rsidR="002B46A0" w:rsidRPr="002B46A0" w:rsidRDefault="002B46A0" w:rsidP="002B46A0">
      <w:pPr>
        <w:pStyle w:val="Sinespaciado"/>
        <w:rPr>
          <w:rFonts w:hint="eastAsia"/>
        </w:rPr>
      </w:pPr>
    </w:p>
    <w:p w:rsidR="002B46A0" w:rsidRPr="002B46A0" w:rsidRDefault="002B46A0" w:rsidP="004501E2">
      <w:pPr>
        <w:pStyle w:val="Prrafodelista"/>
        <w:numPr>
          <w:ilvl w:val="0"/>
          <w:numId w:val="5"/>
        </w:numPr>
        <w:spacing w:line="276" w:lineRule="auto"/>
        <w:ind w:left="0" w:firstLine="993"/>
        <w:jc w:val="both"/>
        <w:rPr>
          <w:rFonts w:ascii="Arial Narrow" w:eastAsia="Times New Roman" w:hAnsi="Arial Narrow" w:cs="Times New Roman"/>
          <w:kern w:val="0"/>
          <w:sz w:val="28"/>
          <w:szCs w:val="28"/>
          <w:bdr w:val="none" w:sz="0" w:space="0" w:color="auto" w:frame="1"/>
          <w:lang w:eastAsia="es-CO" w:bidi="ar-SA"/>
        </w:rPr>
      </w:pPr>
      <w:r w:rsidRPr="002B46A0">
        <w:rPr>
          <w:rFonts w:ascii="Arial Narrow" w:hAnsi="Arial Narrow"/>
          <w:b/>
          <w:sz w:val="28"/>
          <w:szCs w:val="28"/>
        </w:rPr>
        <w:t xml:space="preserve">Ordenar </w:t>
      </w:r>
      <w:r w:rsidRPr="002B46A0">
        <w:rPr>
          <w:rFonts w:ascii="Arial Narrow" w:hAnsi="Arial Narrow"/>
          <w:sz w:val="28"/>
          <w:szCs w:val="28"/>
        </w:rPr>
        <w:t xml:space="preserve">a la </w:t>
      </w:r>
      <w:r w:rsidRPr="002B46A0">
        <w:rPr>
          <w:rFonts w:ascii="Arial Narrow" w:eastAsia="Times New Roman" w:hAnsi="Arial Narrow" w:cs="Times New Roman"/>
          <w:kern w:val="0"/>
          <w:sz w:val="28"/>
          <w:szCs w:val="28"/>
          <w:bdr w:val="none" w:sz="0" w:space="0" w:color="auto" w:frame="1"/>
          <w:lang w:eastAsia="es-CO" w:bidi="ar-SA"/>
        </w:rPr>
        <w:t xml:space="preserve">Dirección Nacional de Registro Civil, en cabeza del </w:t>
      </w:r>
      <w:r w:rsidRPr="002B46A0">
        <w:rPr>
          <w:rFonts w:ascii="Arial Narrow" w:hAnsi="Arial Narrow" w:cs="Arial"/>
          <w:sz w:val="28"/>
          <w:szCs w:val="28"/>
        </w:rPr>
        <w:t>Doctor Carlos Alberto Monsalve o quien haga sus veces,</w:t>
      </w:r>
      <w:r w:rsidRPr="002B46A0">
        <w:rPr>
          <w:rFonts w:ascii="Arial Narrow" w:eastAsia="Times New Roman" w:hAnsi="Arial Narrow" w:cs="Times New Roman"/>
          <w:kern w:val="0"/>
          <w:sz w:val="28"/>
          <w:szCs w:val="28"/>
          <w:bdr w:val="none" w:sz="0" w:space="0" w:color="auto" w:frame="1"/>
          <w:lang w:eastAsia="es-CO" w:bidi="ar-SA"/>
        </w:rPr>
        <w:t xml:space="preserve"> que en el término de diez (10) días siguientes a la notificación de la presente providencia, corrija la fecha de nacimiento en la cédula de ciudadanía de la actora y proceda a su expedición inmediata, para lo cual la señora Gallego Arias deberá acercarse a </w:t>
      </w:r>
      <w:r w:rsidRPr="002B46A0">
        <w:rPr>
          <w:rFonts w:ascii="Arial Narrow" w:hAnsi="Arial Narrow" w:cs="Arial"/>
          <w:sz w:val="28"/>
          <w:szCs w:val="28"/>
        </w:rPr>
        <w:t xml:space="preserve">la </w:t>
      </w:r>
      <w:proofErr w:type="spellStart"/>
      <w:r w:rsidRPr="002B46A0">
        <w:rPr>
          <w:rFonts w:ascii="Arial Narrow" w:hAnsi="Arial Narrow" w:cs="Arial"/>
          <w:sz w:val="28"/>
          <w:szCs w:val="28"/>
        </w:rPr>
        <w:t>Registraduría</w:t>
      </w:r>
      <w:proofErr w:type="spellEnd"/>
      <w:r w:rsidRPr="002B46A0">
        <w:rPr>
          <w:rFonts w:ascii="Arial Narrow" w:hAnsi="Arial Narrow" w:cs="Arial"/>
          <w:sz w:val="28"/>
          <w:szCs w:val="28"/>
        </w:rPr>
        <w:t xml:space="preserve"> Regional de Risaralda a reclamar el documento.</w:t>
      </w:r>
    </w:p>
    <w:p w:rsidR="009A28D3" w:rsidRPr="002B46A0" w:rsidRDefault="009A28D3" w:rsidP="002B46A0">
      <w:pPr>
        <w:pStyle w:val="Sinespaciado"/>
        <w:spacing w:line="276" w:lineRule="auto"/>
        <w:rPr>
          <w:rFonts w:hint="eastAsia"/>
          <w:sz w:val="28"/>
          <w:szCs w:val="28"/>
          <w:lang w:val="es-ES_tradnl"/>
        </w:rPr>
      </w:pPr>
    </w:p>
    <w:p w:rsidR="009A28D3" w:rsidRPr="002B46A0" w:rsidRDefault="002B46A0" w:rsidP="004501E2">
      <w:pPr>
        <w:pStyle w:val="Textosinformato"/>
        <w:spacing w:line="360" w:lineRule="auto"/>
        <w:ind w:firstLine="993"/>
        <w:jc w:val="both"/>
        <w:rPr>
          <w:rFonts w:ascii="Arial Narrow" w:eastAsia="SimSun" w:hAnsi="Arial Narrow" w:cs="Arial"/>
          <w:sz w:val="28"/>
          <w:szCs w:val="28"/>
          <w:lang w:val="es-ES_tradnl"/>
        </w:rPr>
      </w:pPr>
      <w:r w:rsidRPr="002B46A0">
        <w:rPr>
          <w:rFonts w:ascii="Arial Narrow" w:eastAsia="SimSun" w:hAnsi="Arial Narrow" w:cs="Arial"/>
          <w:b/>
          <w:i/>
          <w:sz w:val="28"/>
          <w:szCs w:val="28"/>
          <w:lang w:val="es-ES_tradnl"/>
        </w:rPr>
        <w:t>3</w:t>
      </w:r>
      <w:r w:rsidR="009A28D3" w:rsidRPr="002B46A0">
        <w:rPr>
          <w:rFonts w:ascii="Arial Narrow" w:eastAsia="SimSun" w:hAnsi="Arial Narrow" w:cs="Arial"/>
          <w:b/>
          <w:i/>
          <w:sz w:val="28"/>
          <w:szCs w:val="28"/>
          <w:lang w:val="es-ES_tradnl"/>
        </w:rPr>
        <w:t>. Notificar</w:t>
      </w:r>
      <w:r w:rsidR="009A28D3" w:rsidRPr="002B46A0">
        <w:rPr>
          <w:rFonts w:ascii="Arial Narrow" w:eastAsia="SimSun" w:hAnsi="Arial Narrow" w:cs="Arial"/>
          <w:i/>
          <w:sz w:val="28"/>
          <w:szCs w:val="28"/>
          <w:lang w:val="es-ES_tradnl"/>
        </w:rPr>
        <w:t xml:space="preserve"> </w:t>
      </w:r>
      <w:r w:rsidR="009A28D3" w:rsidRPr="002B46A0">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D49E6" w:rsidRPr="002B46A0" w:rsidRDefault="00BD49E6" w:rsidP="002B46A0">
      <w:pPr>
        <w:pStyle w:val="Sinespaciado"/>
        <w:rPr>
          <w:rFonts w:hint="eastAsia"/>
          <w:lang w:val="es-ES_tradnl"/>
        </w:rPr>
      </w:pPr>
    </w:p>
    <w:p w:rsidR="009A28D3" w:rsidRPr="002B46A0" w:rsidRDefault="002B46A0" w:rsidP="004501E2">
      <w:pPr>
        <w:pStyle w:val="Textosinformato"/>
        <w:spacing w:line="360" w:lineRule="auto"/>
        <w:ind w:firstLine="993"/>
        <w:jc w:val="both"/>
        <w:rPr>
          <w:rFonts w:ascii="Arial Narrow" w:eastAsia="SimSun" w:hAnsi="Arial Narrow" w:cs="Arial"/>
          <w:sz w:val="28"/>
          <w:szCs w:val="28"/>
          <w:lang w:val="es-ES_tradnl"/>
        </w:rPr>
      </w:pPr>
      <w:r w:rsidRPr="002B46A0">
        <w:rPr>
          <w:rFonts w:ascii="Arial Narrow" w:eastAsia="SimSun" w:hAnsi="Arial Narrow" w:cs="Arial"/>
          <w:b/>
          <w:i/>
          <w:sz w:val="28"/>
          <w:szCs w:val="28"/>
          <w:lang w:val="es-ES_tradnl"/>
        </w:rPr>
        <w:t>4</w:t>
      </w:r>
      <w:r w:rsidR="009A28D3" w:rsidRPr="002B46A0">
        <w:rPr>
          <w:rFonts w:ascii="Arial Narrow" w:eastAsia="SimSun" w:hAnsi="Arial Narrow" w:cs="Arial"/>
          <w:b/>
          <w:i/>
          <w:sz w:val="28"/>
          <w:szCs w:val="28"/>
          <w:lang w:val="es-ES_tradnl"/>
        </w:rPr>
        <w:t>. Disponer</w:t>
      </w:r>
      <w:r w:rsidR="009A28D3" w:rsidRPr="002B46A0">
        <w:rPr>
          <w:rFonts w:ascii="Arial Narrow" w:eastAsia="SimSun" w:hAnsi="Arial Narrow" w:cs="Arial"/>
          <w:i/>
          <w:sz w:val="28"/>
          <w:szCs w:val="28"/>
          <w:lang w:val="es-ES_tradnl"/>
        </w:rPr>
        <w:t xml:space="preserve"> </w:t>
      </w:r>
      <w:r w:rsidR="009A28D3" w:rsidRPr="002B46A0">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9A28D3" w:rsidRPr="002B46A0" w:rsidRDefault="009A28D3" w:rsidP="009A28D3">
      <w:pPr>
        <w:pStyle w:val="Textosinformato"/>
        <w:spacing w:line="360" w:lineRule="auto"/>
        <w:jc w:val="both"/>
        <w:rPr>
          <w:rFonts w:ascii="Arial Narrow" w:eastAsia="SimSun" w:hAnsi="Arial Narrow" w:cs="Tahoma"/>
          <w:i/>
          <w:sz w:val="28"/>
          <w:szCs w:val="28"/>
          <w:lang w:val="es-ES_tradnl"/>
        </w:rPr>
      </w:pPr>
    </w:p>
    <w:p w:rsidR="009A28D3" w:rsidRPr="002B46A0" w:rsidRDefault="009A28D3" w:rsidP="009A28D3">
      <w:pPr>
        <w:pStyle w:val="Prrafodelista1"/>
        <w:spacing w:line="360" w:lineRule="auto"/>
        <w:ind w:left="0" w:firstLine="851"/>
        <w:jc w:val="both"/>
        <w:rPr>
          <w:rFonts w:ascii="Arial Narrow" w:hAnsi="Arial Narrow" w:cs="Tahoma"/>
          <w:b/>
          <w:sz w:val="28"/>
          <w:szCs w:val="28"/>
        </w:rPr>
      </w:pPr>
      <w:r w:rsidRPr="002B46A0">
        <w:rPr>
          <w:rFonts w:ascii="Arial Narrow" w:hAnsi="Arial Narrow" w:cs="Tahoma"/>
          <w:b/>
          <w:sz w:val="28"/>
          <w:szCs w:val="28"/>
        </w:rPr>
        <w:t>CÓPIESE, NOTIFÍQUESE Y CÚMPLASE.</w:t>
      </w:r>
    </w:p>
    <w:p w:rsidR="009A28D3" w:rsidRPr="009A28D3" w:rsidRDefault="009A28D3" w:rsidP="009A28D3">
      <w:pPr>
        <w:jc w:val="center"/>
        <w:rPr>
          <w:rFonts w:ascii="Arial Narrow" w:hAnsi="Arial Narrow" w:cs="Tahoma"/>
          <w:b/>
          <w:bCs/>
          <w:i/>
          <w:iCs/>
          <w:sz w:val="28"/>
          <w:szCs w:val="28"/>
        </w:rPr>
      </w:pPr>
    </w:p>
    <w:p w:rsidR="009A28D3" w:rsidRPr="009A28D3" w:rsidRDefault="009A28D3" w:rsidP="009A28D3">
      <w:pPr>
        <w:jc w:val="center"/>
        <w:rPr>
          <w:rFonts w:ascii="Arial Narrow" w:hAnsi="Arial Narrow" w:cs="Tahoma"/>
          <w:b/>
          <w:bCs/>
          <w:i/>
          <w:iCs/>
          <w:sz w:val="28"/>
          <w:szCs w:val="28"/>
        </w:rPr>
      </w:pPr>
    </w:p>
    <w:p w:rsidR="009A28D3" w:rsidRPr="009A28D3" w:rsidRDefault="009A28D3" w:rsidP="009A28D3">
      <w:pPr>
        <w:jc w:val="center"/>
        <w:rPr>
          <w:rFonts w:ascii="Arial Narrow" w:hAnsi="Arial Narrow" w:cs="Tahoma"/>
          <w:b/>
          <w:bCs/>
          <w:i/>
          <w:iCs/>
          <w:sz w:val="28"/>
          <w:szCs w:val="28"/>
        </w:rPr>
      </w:pPr>
    </w:p>
    <w:p w:rsidR="009A28D3" w:rsidRPr="009A28D3" w:rsidRDefault="009A28D3" w:rsidP="009A28D3">
      <w:pPr>
        <w:jc w:val="center"/>
        <w:rPr>
          <w:rFonts w:ascii="Arial Narrow" w:hAnsi="Arial Narrow" w:cs="Tahoma"/>
          <w:b/>
          <w:bCs/>
          <w:i/>
          <w:iCs/>
          <w:sz w:val="28"/>
          <w:szCs w:val="28"/>
        </w:rPr>
      </w:pPr>
    </w:p>
    <w:p w:rsidR="009A28D3" w:rsidRPr="009A28D3" w:rsidRDefault="009A28D3" w:rsidP="002B46A0">
      <w:pPr>
        <w:jc w:val="center"/>
        <w:rPr>
          <w:rFonts w:ascii="Arial Narrow" w:hAnsi="Arial Narrow" w:cs="Tahoma"/>
          <w:b/>
          <w:bCs/>
          <w:i/>
          <w:iCs/>
          <w:sz w:val="28"/>
          <w:szCs w:val="28"/>
        </w:rPr>
      </w:pPr>
    </w:p>
    <w:p w:rsidR="009A28D3" w:rsidRPr="002B46A0" w:rsidRDefault="009A28D3" w:rsidP="002B46A0">
      <w:pPr>
        <w:jc w:val="center"/>
        <w:rPr>
          <w:rFonts w:ascii="Arial Narrow" w:hAnsi="Arial Narrow" w:cs="Tahoma"/>
          <w:b/>
          <w:bCs/>
          <w:iCs/>
          <w:sz w:val="28"/>
          <w:szCs w:val="28"/>
        </w:rPr>
      </w:pPr>
      <w:r w:rsidRPr="002B46A0">
        <w:rPr>
          <w:rFonts w:ascii="Arial Narrow" w:hAnsi="Arial Narrow" w:cs="Tahoma"/>
          <w:b/>
          <w:bCs/>
          <w:iCs/>
          <w:sz w:val="28"/>
          <w:szCs w:val="28"/>
        </w:rPr>
        <w:t>FRANCISCO JAVIER TAMAYO TABARES</w:t>
      </w:r>
    </w:p>
    <w:p w:rsidR="002B46A0" w:rsidRPr="002B46A0" w:rsidRDefault="002B46A0" w:rsidP="002B46A0">
      <w:pPr>
        <w:jc w:val="center"/>
        <w:rPr>
          <w:rFonts w:ascii="Arial Narrow" w:hAnsi="Arial Narrow" w:cs="Tahoma"/>
          <w:bCs/>
          <w:iCs/>
          <w:sz w:val="28"/>
          <w:szCs w:val="28"/>
        </w:rPr>
      </w:pPr>
      <w:r w:rsidRPr="002B46A0">
        <w:rPr>
          <w:rFonts w:ascii="Arial Narrow" w:hAnsi="Arial Narrow" w:cs="Tahoma"/>
          <w:bCs/>
          <w:iCs/>
          <w:sz w:val="28"/>
          <w:szCs w:val="28"/>
        </w:rPr>
        <w:t>Magistrado Ponente</w:t>
      </w:r>
    </w:p>
    <w:p w:rsidR="009A28D3" w:rsidRPr="002B46A0" w:rsidRDefault="009A28D3" w:rsidP="002B46A0">
      <w:pPr>
        <w:jc w:val="both"/>
        <w:rPr>
          <w:rFonts w:ascii="Arial Narrow" w:hAnsi="Arial Narrow" w:cs="Tahoma"/>
          <w:sz w:val="28"/>
          <w:szCs w:val="28"/>
        </w:rPr>
      </w:pPr>
    </w:p>
    <w:p w:rsidR="009A28D3" w:rsidRPr="002B46A0" w:rsidRDefault="009A28D3" w:rsidP="002B46A0">
      <w:pPr>
        <w:jc w:val="both"/>
        <w:rPr>
          <w:rFonts w:ascii="Arial Narrow" w:hAnsi="Arial Narrow" w:cs="Tahoma"/>
          <w:b/>
          <w:sz w:val="28"/>
          <w:szCs w:val="28"/>
        </w:rPr>
      </w:pPr>
    </w:p>
    <w:p w:rsidR="009A28D3" w:rsidRPr="002B46A0" w:rsidRDefault="009A28D3" w:rsidP="002B46A0">
      <w:pPr>
        <w:jc w:val="both"/>
        <w:rPr>
          <w:rFonts w:ascii="Arial Narrow" w:hAnsi="Arial Narrow" w:cs="Tahoma"/>
          <w:b/>
          <w:sz w:val="28"/>
          <w:szCs w:val="28"/>
        </w:rPr>
      </w:pPr>
    </w:p>
    <w:p w:rsidR="009A28D3" w:rsidRPr="002B46A0" w:rsidRDefault="009A28D3" w:rsidP="002B46A0">
      <w:pPr>
        <w:jc w:val="both"/>
        <w:rPr>
          <w:rFonts w:ascii="Arial Narrow" w:hAnsi="Arial Narrow" w:cs="Tahoma"/>
          <w:b/>
          <w:sz w:val="28"/>
          <w:szCs w:val="28"/>
        </w:rPr>
      </w:pPr>
    </w:p>
    <w:p w:rsidR="009A28D3" w:rsidRPr="002B46A0" w:rsidRDefault="009A28D3" w:rsidP="002B46A0">
      <w:pPr>
        <w:jc w:val="both"/>
        <w:rPr>
          <w:rFonts w:ascii="Arial Narrow" w:hAnsi="Arial Narrow" w:cs="Tahoma"/>
          <w:b/>
          <w:sz w:val="28"/>
          <w:szCs w:val="28"/>
        </w:rPr>
      </w:pPr>
    </w:p>
    <w:p w:rsidR="009A28D3" w:rsidRPr="002B46A0" w:rsidRDefault="00AE1FED" w:rsidP="002B46A0">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  </w:t>
      </w:r>
      <w:r w:rsidRPr="002B46A0">
        <w:rPr>
          <w:rFonts w:ascii="Arial Narrow" w:hAnsi="Arial Narrow" w:cs="Tahoma"/>
          <w:b/>
          <w:bCs/>
          <w:iCs/>
          <w:sz w:val="28"/>
          <w:szCs w:val="28"/>
        </w:rPr>
        <w:t xml:space="preserve">ISSA RAFAEL ULLOQUE TOSCANO </w:t>
      </w:r>
      <w:r>
        <w:rPr>
          <w:rFonts w:ascii="Arial Narrow" w:hAnsi="Arial Narrow" w:cs="Tahoma"/>
          <w:b/>
          <w:bCs/>
          <w:iCs/>
          <w:sz w:val="28"/>
          <w:szCs w:val="28"/>
        </w:rPr>
        <w:t xml:space="preserve">                         </w:t>
      </w:r>
      <w:r w:rsidR="009A28D3" w:rsidRPr="002B46A0">
        <w:rPr>
          <w:rFonts w:ascii="Arial Narrow" w:hAnsi="Arial Narrow" w:cs="Tahoma"/>
          <w:b/>
          <w:bCs/>
          <w:iCs/>
          <w:sz w:val="28"/>
          <w:szCs w:val="28"/>
        </w:rPr>
        <w:t xml:space="preserve">ANA LUCÍA CAICEDO </w:t>
      </w:r>
      <w:r>
        <w:rPr>
          <w:rFonts w:ascii="Arial Narrow" w:hAnsi="Arial Narrow" w:cs="Tahoma"/>
          <w:b/>
          <w:bCs/>
          <w:iCs/>
          <w:sz w:val="28"/>
          <w:szCs w:val="28"/>
        </w:rPr>
        <w:t>CALDERÓN</w:t>
      </w:r>
    </w:p>
    <w:p w:rsidR="009A28D3" w:rsidRPr="002B46A0" w:rsidRDefault="00AE1FED" w:rsidP="002B46A0">
      <w:pPr>
        <w:ind w:left="708" w:firstLine="708"/>
        <w:jc w:val="both"/>
        <w:rPr>
          <w:rFonts w:ascii="Arial Narrow" w:hAnsi="Arial Narrow" w:cs="Tahoma"/>
          <w:bCs/>
          <w:iCs/>
          <w:sz w:val="28"/>
          <w:szCs w:val="28"/>
        </w:rPr>
      </w:pPr>
      <w:r>
        <w:rPr>
          <w:rFonts w:ascii="Arial Narrow" w:hAnsi="Arial Narrow" w:cs="Tahoma"/>
          <w:bCs/>
          <w:iCs/>
          <w:sz w:val="28"/>
          <w:szCs w:val="28"/>
        </w:rPr>
        <w:t>Magistrado</w:t>
      </w:r>
      <w:r w:rsidR="002B46A0" w:rsidRPr="002B46A0">
        <w:rPr>
          <w:rFonts w:ascii="Arial Narrow" w:hAnsi="Arial Narrow" w:cs="Tahoma"/>
          <w:bCs/>
          <w:iCs/>
          <w:sz w:val="28"/>
          <w:szCs w:val="28"/>
        </w:rPr>
        <w:tab/>
      </w:r>
      <w:r w:rsidR="002B46A0" w:rsidRPr="002B46A0">
        <w:rPr>
          <w:rFonts w:ascii="Arial Narrow" w:hAnsi="Arial Narrow" w:cs="Tahoma"/>
          <w:bCs/>
          <w:iCs/>
          <w:sz w:val="28"/>
          <w:szCs w:val="28"/>
        </w:rPr>
        <w:tab/>
      </w:r>
      <w:r w:rsidR="002B46A0" w:rsidRPr="002B46A0">
        <w:rPr>
          <w:rFonts w:ascii="Arial Narrow" w:hAnsi="Arial Narrow" w:cs="Tahoma"/>
          <w:bCs/>
          <w:iCs/>
          <w:sz w:val="28"/>
          <w:szCs w:val="28"/>
        </w:rPr>
        <w:tab/>
      </w:r>
      <w:r w:rsidR="002B46A0" w:rsidRPr="002B46A0">
        <w:rPr>
          <w:rFonts w:ascii="Arial Narrow" w:hAnsi="Arial Narrow" w:cs="Tahoma"/>
          <w:bCs/>
          <w:iCs/>
          <w:sz w:val="28"/>
          <w:szCs w:val="28"/>
        </w:rPr>
        <w:tab/>
      </w:r>
      <w:r w:rsidR="002B46A0">
        <w:rPr>
          <w:rFonts w:ascii="Arial Narrow" w:hAnsi="Arial Narrow" w:cs="Tahoma"/>
          <w:bCs/>
          <w:iCs/>
          <w:sz w:val="28"/>
          <w:szCs w:val="28"/>
        </w:rPr>
        <w:tab/>
      </w:r>
      <w:r w:rsidR="002B46A0">
        <w:rPr>
          <w:rFonts w:ascii="Arial Narrow" w:hAnsi="Arial Narrow" w:cs="Tahoma"/>
          <w:bCs/>
          <w:iCs/>
          <w:sz w:val="28"/>
          <w:szCs w:val="28"/>
        </w:rPr>
        <w:tab/>
        <w:t xml:space="preserve">   </w:t>
      </w:r>
      <w:r>
        <w:rPr>
          <w:rFonts w:ascii="Arial Narrow" w:hAnsi="Arial Narrow" w:cs="Tahoma"/>
          <w:bCs/>
          <w:iCs/>
          <w:sz w:val="28"/>
          <w:szCs w:val="28"/>
        </w:rPr>
        <w:t xml:space="preserve">         </w:t>
      </w:r>
      <w:r w:rsidR="002B46A0">
        <w:rPr>
          <w:rFonts w:ascii="Arial Narrow" w:hAnsi="Arial Narrow" w:cs="Tahoma"/>
          <w:bCs/>
          <w:iCs/>
          <w:sz w:val="28"/>
          <w:szCs w:val="28"/>
        </w:rPr>
        <w:t xml:space="preserve"> </w:t>
      </w:r>
      <w:r w:rsidR="002B46A0" w:rsidRPr="002B46A0">
        <w:rPr>
          <w:rFonts w:ascii="Arial Narrow" w:hAnsi="Arial Narrow" w:cs="Tahoma"/>
          <w:bCs/>
          <w:iCs/>
          <w:sz w:val="28"/>
          <w:szCs w:val="28"/>
        </w:rPr>
        <w:t>Magistrad</w:t>
      </w:r>
      <w:r>
        <w:rPr>
          <w:rFonts w:ascii="Arial Narrow" w:hAnsi="Arial Narrow" w:cs="Tahoma"/>
          <w:bCs/>
          <w:iCs/>
          <w:sz w:val="28"/>
          <w:szCs w:val="28"/>
        </w:rPr>
        <w:t>a</w:t>
      </w:r>
      <w:r w:rsidR="002B46A0" w:rsidRPr="002B46A0">
        <w:rPr>
          <w:rFonts w:ascii="Arial Narrow" w:hAnsi="Arial Narrow" w:cs="Tahoma"/>
          <w:bCs/>
          <w:iCs/>
          <w:sz w:val="28"/>
          <w:szCs w:val="28"/>
        </w:rPr>
        <w:t xml:space="preserve"> </w:t>
      </w:r>
    </w:p>
    <w:p w:rsidR="009A28D3" w:rsidRPr="002B46A0" w:rsidRDefault="009A28D3" w:rsidP="002B46A0">
      <w:pPr>
        <w:jc w:val="both"/>
        <w:rPr>
          <w:rFonts w:ascii="Arial Narrow" w:hAnsi="Arial Narrow" w:cs="Tahoma"/>
          <w:bCs/>
          <w:iCs/>
          <w:sz w:val="28"/>
          <w:szCs w:val="28"/>
        </w:rPr>
      </w:pPr>
    </w:p>
    <w:p w:rsidR="009A28D3" w:rsidRDefault="009A28D3" w:rsidP="002B46A0">
      <w:pPr>
        <w:jc w:val="both"/>
        <w:rPr>
          <w:rFonts w:ascii="Arial Narrow" w:hAnsi="Arial Narrow" w:cs="Tahoma"/>
          <w:bCs/>
          <w:iCs/>
          <w:sz w:val="28"/>
          <w:szCs w:val="28"/>
        </w:rPr>
      </w:pPr>
    </w:p>
    <w:p w:rsidR="002B46A0" w:rsidRDefault="002B46A0" w:rsidP="002B46A0">
      <w:pPr>
        <w:jc w:val="both"/>
        <w:rPr>
          <w:rFonts w:ascii="Arial Narrow" w:hAnsi="Arial Narrow" w:cs="Tahoma"/>
          <w:bCs/>
          <w:iCs/>
          <w:sz w:val="28"/>
          <w:szCs w:val="28"/>
        </w:rPr>
      </w:pPr>
    </w:p>
    <w:p w:rsidR="002B46A0" w:rsidRPr="002B46A0" w:rsidRDefault="002B46A0" w:rsidP="002B46A0">
      <w:pPr>
        <w:jc w:val="both"/>
        <w:rPr>
          <w:rFonts w:ascii="Arial Narrow" w:hAnsi="Arial Narrow" w:cs="Tahoma"/>
          <w:bCs/>
          <w:iCs/>
          <w:sz w:val="28"/>
          <w:szCs w:val="28"/>
        </w:rPr>
      </w:pPr>
    </w:p>
    <w:p w:rsidR="009A28D3" w:rsidRPr="002B46A0" w:rsidRDefault="002B46A0" w:rsidP="002B46A0">
      <w:pPr>
        <w:jc w:val="center"/>
        <w:rPr>
          <w:rFonts w:ascii="Arial Narrow" w:hAnsi="Arial Narrow" w:cs="Tahoma"/>
          <w:bCs/>
          <w:iCs/>
          <w:sz w:val="28"/>
          <w:szCs w:val="28"/>
        </w:rPr>
      </w:pPr>
      <w:r>
        <w:rPr>
          <w:rFonts w:ascii="Arial Narrow" w:hAnsi="Arial Narrow" w:cs="Tahoma"/>
          <w:bCs/>
          <w:iCs/>
          <w:sz w:val="28"/>
          <w:szCs w:val="28"/>
        </w:rPr>
        <w:t>LEONARDO CORTÉS PÉREZ</w:t>
      </w:r>
    </w:p>
    <w:p w:rsidR="00D84850" w:rsidRPr="009A28D3" w:rsidRDefault="002B46A0" w:rsidP="002306A0">
      <w:pPr>
        <w:jc w:val="center"/>
        <w:rPr>
          <w:rFonts w:ascii="Arial Narrow" w:hAnsi="Arial Narrow"/>
          <w:sz w:val="28"/>
          <w:szCs w:val="28"/>
        </w:rPr>
      </w:pPr>
      <w:r>
        <w:rPr>
          <w:rFonts w:ascii="Arial Narrow" w:hAnsi="Arial Narrow" w:cs="Tahoma"/>
          <w:iCs/>
          <w:sz w:val="28"/>
          <w:szCs w:val="28"/>
        </w:rPr>
        <w:t>Secretario</w:t>
      </w:r>
    </w:p>
    <w:sectPr w:rsidR="00D84850" w:rsidRPr="009A28D3" w:rsidSect="009A28D3">
      <w:headerReference w:type="default" r:id="rId9"/>
      <w:pgSz w:w="12240" w:h="18720" w:code="14"/>
      <w:pgMar w:top="1134" w:right="1134" w:bottom="156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96" w:rsidRDefault="005D2796" w:rsidP="009A28D3">
      <w:pPr>
        <w:rPr>
          <w:rFonts w:hint="eastAsia"/>
        </w:rPr>
      </w:pPr>
      <w:r>
        <w:separator/>
      </w:r>
    </w:p>
  </w:endnote>
  <w:endnote w:type="continuationSeparator" w:id="0">
    <w:p w:rsidR="005D2796" w:rsidRDefault="005D2796" w:rsidP="009A28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96" w:rsidRDefault="005D2796" w:rsidP="009A28D3">
      <w:pPr>
        <w:rPr>
          <w:rFonts w:hint="eastAsia"/>
        </w:rPr>
      </w:pPr>
      <w:r>
        <w:separator/>
      </w:r>
    </w:p>
  </w:footnote>
  <w:footnote w:type="continuationSeparator" w:id="0">
    <w:p w:rsidR="005D2796" w:rsidRDefault="005D2796" w:rsidP="009A28D3">
      <w:pPr>
        <w:rPr>
          <w:rFonts w:hint="eastAsia"/>
        </w:rPr>
      </w:pPr>
      <w:r>
        <w:continuationSeparator/>
      </w:r>
    </w:p>
  </w:footnote>
  <w:footnote w:id="1">
    <w:p w:rsidR="002360C4" w:rsidRPr="002360C4" w:rsidRDefault="002360C4">
      <w:pPr>
        <w:pStyle w:val="Textonotapie"/>
        <w:rPr>
          <w:rFonts w:ascii="Arial Narrow" w:hAnsi="Arial Narrow"/>
        </w:rPr>
      </w:pPr>
      <w:r w:rsidRPr="002360C4">
        <w:rPr>
          <w:rStyle w:val="Refdenotaalpie"/>
          <w:rFonts w:ascii="Arial Narrow" w:hAnsi="Arial Narrow"/>
        </w:rPr>
        <w:footnoteRef/>
      </w:r>
      <w:r w:rsidRPr="002360C4">
        <w:rPr>
          <w:rFonts w:ascii="Arial Narrow" w:hAnsi="Arial Narrow"/>
        </w:rPr>
        <w:t xml:space="preserve"> S</w:t>
      </w:r>
      <w:r>
        <w:rPr>
          <w:rFonts w:ascii="Arial Narrow" w:hAnsi="Arial Narrow"/>
        </w:rPr>
        <w:t>e</w:t>
      </w:r>
      <w:r w:rsidRPr="002360C4">
        <w:rPr>
          <w:rFonts w:ascii="Arial Narrow" w:hAnsi="Arial Narrow"/>
          <w:color w:val="2D2D2D"/>
          <w:shd w:val="clear" w:color="auto" w:fill="FFFFFF"/>
        </w:rPr>
        <w:t>ntencia C-511 de 1999. M. P. Antonio Barrera Carbonell.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D79" w:rsidRPr="009A28D3" w:rsidRDefault="00095D24" w:rsidP="008C7D79">
    <w:pPr>
      <w:tabs>
        <w:tab w:val="center" w:pos="4252"/>
        <w:tab w:val="right" w:pos="8504"/>
      </w:tabs>
      <w:autoSpaceDE w:val="0"/>
      <w:autoSpaceDN w:val="0"/>
      <w:adjustRightInd w:val="0"/>
      <w:rPr>
        <w:rFonts w:ascii="Arial Narrow" w:hAnsi="Arial Narrow" w:cs="Arial"/>
        <w:bCs/>
        <w:iCs/>
        <w:sz w:val="18"/>
        <w:szCs w:val="18"/>
        <w:lang w:eastAsia="es-MX"/>
      </w:rPr>
    </w:pPr>
    <w:r w:rsidRPr="009A28D3">
      <w:rPr>
        <w:rFonts w:ascii="Arial Narrow" w:hAnsi="Arial Narrow" w:cs="Arial"/>
        <w:sz w:val="18"/>
        <w:szCs w:val="18"/>
        <w:lang w:val="es-MX" w:eastAsia="es-MX"/>
      </w:rPr>
      <w:t xml:space="preserve">Radicación No. </w:t>
    </w:r>
    <w:r w:rsidRPr="009A28D3">
      <w:rPr>
        <w:rFonts w:ascii="Arial Narrow" w:hAnsi="Arial Narrow" w:cs="Arial"/>
        <w:bCs/>
        <w:iCs/>
        <w:sz w:val="18"/>
        <w:szCs w:val="18"/>
        <w:lang w:eastAsia="es-MX"/>
      </w:rPr>
      <w:t>66001-22-05-000-201</w:t>
    </w:r>
    <w:r w:rsidR="009A28D3">
      <w:rPr>
        <w:rFonts w:ascii="Arial Narrow" w:hAnsi="Arial Narrow" w:cs="Arial"/>
        <w:bCs/>
        <w:iCs/>
        <w:sz w:val="18"/>
        <w:szCs w:val="18"/>
        <w:lang w:eastAsia="es-MX"/>
      </w:rPr>
      <w:t>6-00021-01</w:t>
    </w:r>
  </w:p>
  <w:p w:rsidR="008C7D79" w:rsidRPr="009A28D3" w:rsidRDefault="009A28D3" w:rsidP="008C7D79">
    <w:pPr>
      <w:rPr>
        <w:rFonts w:ascii="Arial Narrow" w:hAnsi="Arial Narrow"/>
        <w:sz w:val="18"/>
        <w:szCs w:val="18"/>
      </w:rPr>
    </w:pPr>
    <w:r>
      <w:rPr>
        <w:rFonts w:ascii="Arial Narrow" w:hAnsi="Arial Narrow"/>
        <w:sz w:val="18"/>
        <w:szCs w:val="18"/>
      </w:rPr>
      <w:t xml:space="preserve">Martha Liliana Gallego Arias </w:t>
    </w:r>
    <w:r w:rsidR="00095D24" w:rsidRPr="009A28D3">
      <w:rPr>
        <w:rFonts w:ascii="Arial Narrow" w:hAnsi="Arial Narrow"/>
        <w:sz w:val="18"/>
        <w:szCs w:val="18"/>
      </w:rPr>
      <w:t xml:space="preserve">vs </w:t>
    </w:r>
    <w:proofErr w:type="spellStart"/>
    <w:r w:rsidR="00095D24" w:rsidRPr="009A28D3">
      <w:rPr>
        <w:rFonts w:ascii="Arial Narrow" w:hAnsi="Arial Narrow"/>
        <w:sz w:val="18"/>
        <w:szCs w:val="18"/>
      </w:rPr>
      <w:t>Registraduría</w:t>
    </w:r>
    <w:proofErr w:type="spellEnd"/>
    <w:r w:rsidR="00095D24" w:rsidRPr="009A28D3">
      <w:rPr>
        <w:rFonts w:ascii="Arial Narrow" w:hAnsi="Arial Narrow"/>
        <w:sz w:val="18"/>
        <w:szCs w:val="18"/>
      </w:rPr>
      <w:t xml:space="preserve"> Nacional del Estado Civil </w:t>
    </w:r>
  </w:p>
  <w:p w:rsidR="008C7D79" w:rsidRDefault="005D2796" w:rsidP="008C7D79">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211"/>
        </w:tabs>
        <w:ind w:left="1211" w:hanging="360"/>
      </w:pPr>
      <w:rPr>
        <w:rFonts w:hint="default"/>
      </w:rPr>
    </w:lvl>
  </w:abstractNum>
  <w:abstractNum w:abstractNumId="2">
    <w:nsid w:val="318A3C7E"/>
    <w:multiLevelType w:val="hybridMultilevel"/>
    <w:tmpl w:val="A288AC78"/>
    <w:lvl w:ilvl="0" w:tplc="F7AAB9F0">
      <w:start w:val="1"/>
      <w:numFmt w:val="decimal"/>
      <w:lvlText w:val="%1."/>
      <w:lvlJc w:val="left"/>
      <w:pPr>
        <w:ind w:left="1776" w:hanging="360"/>
      </w:pPr>
      <w:rPr>
        <w:rFonts w:cs="Arial" w:hint="default"/>
        <w:b/>
        <w:i/>
        <w:sz w:val="28"/>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4ADC2AAA"/>
    <w:multiLevelType w:val="multilevel"/>
    <w:tmpl w:val="DC066930"/>
    <w:lvl w:ilvl="0">
      <w:start w:val="3"/>
      <w:numFmt w:val="decimal"/>
      <w:lvlText w:val="%1"/>
      <w:lvlJc w:val="left"/>
      <w:pPr>
        <w:ind w:left="360" w:hanging="360"/>
      </w:pPr>
      <w:rPr>
        <w:rFonts w:hint="default"/>
        <w:b/>
        <w:i/>
      </w:rPr>
    </w:lvl>
    <w:lvl w:ilvl="1">
      <w:start w:val="1"/>
      <w:numFmt w:val="decimal"/>
      <w:lvlText w:val="%1.%2"/>
      <w:lvlJc w:val="left"/>
      <w:pPr>
        <w:ind w:left="1571" w:hanging="360"/>
      </w:pPr>
      <w:rPr>
        <w:rFonts w:hint="default"/>
        <w:b/>
        <w:i/>
      </w:rPr>
    </w:lvl>
    <w:lvl w:ilvl="2">
      <w:start w:val="1"/>
      <w:numFmt w:val="decimal"/>
      <w:lvlText w:val="%1.%2.%3"/>
      <w:lvlJc w:val="left"/>
      <w:pPr>
        <w:ind w:left="3142" w:hanging="720"/>
      </w:pPr>
      <w:rPr>
        <w:rFonts w:hint="default"/>
        <w:b/>
        <w:i/>
      </w:rPr>
    </w:lvl>
    <w:lvl w:ilvl="3">
      <w:start w:val="1"/>
      <w:numFmt w:val="decimal"/>
      <w:lvlText w:val="%1.%2.%3.%4"/>
      <w:lvlJc w:val="left"/>
      <w:pPr>
        <w:ind w:left="4353" w:hanging="720"/>
      </w:pPr>
      <w:rPr>
        <w:rFonts w:hint="default"/>
        <w:b/>
        <w:i/>
      </w:rPr>
    </w:lvl>
    <w:lvl w:ilvl="4">
      <w:start w:val="1"/>
      <w:numFmt w:val="decimal"/>
      <w:lvlText w:val="%1.%2.%3.%4.%5"/>
      <w:lvlJc w:val="left"/>
      <w:pPr>
        <w:ind w:left="5924" w:hanging="1080"/>
      </w:pPr>
      <w:rPr>
        <w:rFonts w:hint="default"/>
        <w:b/>
        <w:i/>
      </w:rPr>
    </w:lvl>
    <w:lvl w:ilvl="5">
      <w:start w:val="1"/>
      <w:numFmt w:val="decimal"/>
      <w:lvlText w:val="%1.%2.%3.%4.%5.%6"/>
      <w:lvlJc w:val="left"/>
      <w:pPr>
        <w:ind w:left="7495" w:hanging="1440"/>
      </w:pPr>
      <w:rPr>
        <w:rFonts w:hint="default"/>
        <w:b/>
        <w:i/>
      </w:rPr>
    </w:lvl>
    <w:lvl w:ilvl="6">
      <w:start w:val="1"/>
      <w:numFmt w:val="decimal"/>
      <w:lvlText w:val="%1.%2.%3.%4.%5.%6.%7"/>
      <w:lvlJc w:val="left"/>
      <w:pPr>
        <w:ind w:left="8706" w:hanging="1440"/>
      </w:pPr>
      <w:rPr>
        <w:rFonts w:hint="default"/>
        <w:b/>
        <w:i/>
      </w:rPr>
    </w:lvl>
    <w:lvl w:ilvl="7">
      <w:start w:val="1"/>
      <w:numFmt w:val="decimal"/>
      <w:lvlText w:val="%1.%2.%3.%4.%5.%6.%7.%8"/>
      <w:lvlJc w:val="left"/>
      <w:pPr>
        <w:ind w:left="10277" w:hanging="1800"/>
      </w:pPr>
      <w:rPr>
        <w:rFonts w:hint="default"/>
        <w:b/>
        <w:i/>
      </w:rPr>
    </w:lvl>
    <w:lvl w:ilvl="8">
      <w:start w:val="1"/>
      <w:numFmt w:val="decimal"/>
      <w:lvlText w:val="%1.%2.%3.%4.%5.%6.%7.%8.%9"/>
      <w:lvlJc w:val="left"/>
      <w:pPr>
        <w:ind w:left="11488" w:hanging="1800"/>
      </w:pPr>
      <w:rPr>
        <w:rFonts w:hint="default"/>
        <w:b/>
        <w:i/>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D3"/>
    <w:rsid w:val="000106BE"/>
    <w:rsid w:val="000258B4"/>
    <w:rsid w:val="00095D24"/>
    <w:rsid w:val="000E7F42"/>
    <w:rsid w:val="00150AB5"/>
    <w:rsid w:val="00172834"/>
    <w:rsid w:val="00195738"/>
    <w:rsid w:val="001A7D93"/>
    <w:rsid w:val="001D46F8"/>
    <w:rsid w:val="002306A0"/>
    <w:rsid w:val="002360C4"/>
    <w:rsid w:val="00242152"/>
    <w:rsid w:val="002444FF"/>
    <w:rsid w:val="002B46A0"/>
    <w:rsid w:val="00300682"/>
    <w:rsid w:val="003267DA"/>
    <w:rsid w:val="003E00E3"/>
    <w:rsid w:val="00444CF6"/>
    <w:rsid w:val="004501E2"/>
    <w:rsid w:val="0046789F"/>
    <w:rsid w:val="004D01C5"/>
    <w:rsid w:val="004F32C0"/>
    <w:rsid w:val="00505454"/>
    <w:rsid w:val="00515BDC"/>
    <w:rsid w:val="00563496"/>
    <w:rsid w:val="005A1965"/>
    <w:rsid w:val="005D2796"/>
    <w:rsid w:val="005F5E82"/>
    <w:rsid w:val="006135E9"/>
    <w:rsid w:val="00654F4B"/>
    <w:rsid w:val="00682E55"/>
    <w:rsid w:val="006F2FF3"/>
    <w:rsid w:val="007B5499"/>
    <w:rsid w:val="007E1FFD"/>
    <w:rsid w:val="00871660"/>
    <w:rsid w:val="008F003B"/>
    <w:rsid w:val="00907A5F"/>
    <w:rsid w:val="00956CFD"/>
    <w:rsid w:val="009A28D3"/>
    <w:rsid w:val="00A03D68"/>
    <w:rsid w:val="00A23CFA"/>
    <w:rsid w:val="00A82AC2"/>
    <w:rsid w:val="00A928D2"/>
    <w:rsid w:val="00A94F74"/>
    <w:rsid w:val="00AD0AE2"/>
    <w:rsid w:val="00AE1FED"/>
    <w:rsid w:val="00AE5E18"/>
    <w:rsid w:val="00B56E76"/>
    <w:rsid w:val="00BA0C20"/>
    <w:rsid w:val="00BA64F9"/>
    <w:rsid w:val="00BD49E6"/>
    <w:rsid w:val="00C64C7F"/>
    <w:rsid w:val="00CF576A"/>
    <w:rsid w:val="00D2761E"/>
    <w:rsid w:val="00D65773"/>
    <w:rsid w:val="00DB4275"/>
    <w:rsid w:val="00DF30A5"/>
    <w:rsid w:val="00E27B52"/>
    <w:rsid w:val="00F65645"/>
    <w:rsid w:val="00F74B11"/>
    <w:rsid w:val="00FE7515"/>
    <w:rsid w:val="00FF4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BC29D-0E68-4A89-AFCC-3AB54293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D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Ttulo4">
    <w:name w:val="heading 4"/>
    <w:basedOn w:val="Normal"/>
    <w:next w:val="Normal"/>
    <w:link w:val="Ttulo4Car"/>
    <w:qFormat/>
    <w:rsid w:val="009A28D3"/>
    <w:pPr>
      <w:keepNext/>
      <w:numPr>
        <w:ilvl w:val="3"/>
        <w:numId w:val="1"/>
      </w:numPr>
      <w:spacing w:line="360" w:lineRule="auto"/>
      <w:jc w:val="center"/>
      <w:outlineLvl w:val="3"/>
    </w:pPr>
    <w:rPr>
      <w:rFonts w:ascii="Verdana" w:hAnsi="Verdana" w:cs="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A28D3"/>
    <w:rPr>
      <w:rFonts w:ascii="Verdana" w:eastAsia="SimSun" w:hAnsi="Verdana" w:cs="Verdana"/>
      <w:b/>
      <w:bCs/>
      <w:kern w:val="1"/>
      <w:sz w:val="24"/>
      <w:szCs w:val="20"/>
      <w:lang w:eastAsia="zh-CN" w:bidi="hi-IN"/>
    </w:rPr>
  </w:style>
  <w:style w:type="character" w:styleId="Refdenotaalpie">
    <w:name w:val="footnote reference"/>
    <w:aliases w:val="Texto de nota al pie"/>
    <w:uiPriority w:val="99"/>
    <w:rsid w:val="009A28D3"/>
    <w:rPr>
      <w:vertAlign w:val="superscript"/>
    </w:rPr>
  </w:style>
  <w:style w:type="paragraph" w:customStyle="1" w:styleId="Encabezado1">
    <w:name w:val="Encabezado1"/>
    <w:basedOn w:val="Normal"/>
    <w:next w:val="Textoindependiente"/>
    <w:rsid w:val="009A28D3"/>
    <w:pPr>
      <w:keepNext/>
      <w:spacing w:before="240" w:after="120"/>
    </w:pPr>
    <w:rPr>
      <w:rFonts w:ascii="Liberation Sans" w:eastAsia="Microsoft YaHei" w:hAnsi="Liberation Sans"/>
      <w:sz w:val="28"/>
      <w:szCs w:val="28"/>
    </w:rPr>
  </w:style>
  <w:style w:type="paragraph" w:styleId="Encabezado">
    <w:name w:val="header"/>
    <w:basedOn w:val="Normal"/>
    <w:link w:val="EncabezadoCar"/>
    <w:rsid w:val="009A28D3"/>
    <w:pPr>
      <w:tabs>
        <w:tab w:val="center" w:pos="4252"/>
        <w:tab w:val="right" w:pos="8504"/>
      </w:tabs>
    </w:pPr>
  </w:style>
  <w:style w:type="character" w:customStyle="1" w:styleId="EncabezadoCar">
    <w:name w:val="Encabezado Car"/>
    <w:basedOn w:val="Fuentedeprrafopredeter"/>
    <w:link w:val="Encabezado"/>
    <w:rsid w:val="009A28D3"/>
    <w:rPr>
      <w:rFonts w:ascii="Liberation Serif" w:eastAsia="SimSun" w:hAnsi="Liberation Serif" w:cs="Mangal"/>
      <w:kern w:val="1"/>
      <w:sz w:val="24"/>
      <w:szCs w:val="24"/>
      <w:lang w:eastAsia="zh-CN" w:bidi="hi-IN"/>
    </w:rPr>
  </w:style>
  <w:style w:type="paragraph" w:customStyle="1" w:styleId="Textoindependiente21">
    <w:name w:val="Texto independiente 21"/>
    <w:basedOn w:val="Normal"/>
    <w:rsid w:val="009A28D3"/>
    <w:pPr>
      <w:spacing w:line="360" w:lineRule="auto"/>
      <w:jc w:val="both"/>
    </w:pPr>
    <w:rPr>
      <w:rFonts w:ascii="Arial" w:hAnsi="Arial" w:cs="Arial"/>
      <w:b/>
      <w:sz w:val="28"/>
      <w:szCs w:val="20"/>
      <w:lang w:val="es-ES_tradnl"/>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9A28D3"/>
    <w:pPr>
      <w:suppressLineNumbers/>
      <w:ind w:left="339" w:hanging="339"/>
    </w:pPr>
    <w:rPr>
      <w:sz w:val="20"/>
      <w:szCs w:val="20"/>
    </w:rPr>
  </w:style>
  <w:style w:type="character" w:customStyle="1" w:styleId="TextonotapieCar">
    <w:name w:val="Texto nota pie Car"/>
    <w:basedOn w:val="Fuentedeprrafopredeter"/>
    <w:uiPriority w:val="99"/>
    <w:semiHidden/>
    <w:rsid w:val="009A28D3"/>
    <w:rPr>
      <w:rFonts w:ascii="Liberation Serif" w:eastAsia="SimSun" w:hAnsi="Liberation Serif" w:cs="Mangal"/>
      <w:kern w:val="1"/>
      <w:sz w:val="20"/>
      <w:szCs w:val="18"/>
      <w:lang w:eastAsia="zh-CN" w:bidi="hi-IN"/>
    </w:rPr>
  </w:style>
  <w:style w:type="paragraph" w:customStyle="1" w:styleId="Prrafodelista1">
    <w:name w:val="Párrafo de lista1"/>
    <w:basedOn w:val="Normal"/>
    <w:rsid w:val="009A28D3"/>
    <w:pPr>
      <w:ind w:left="720"/>
      <w:contextualSpacing/>
    </w:pPr>
  </w:style>
  <w:style w:type="paragraph" w:styleId="Sinespaciado">
    <w:name w:val="No Spacing"/>
    <w:uiPriority w:val="1"/>
    <w:qFormat/>
    <w:rsid w:val="009A28D3"/>
    <w:pPr>
      <w:widowControl w:val="0"/>
      <w:suppressAutoHyphens/>
      <w:spacing w:after="0" w:line="240" w:lineRule="auto"/>
    </w:pPr>
    <w:rPr>
      <w:rFonts w:ascii="Liberation Serif" w:eastAsia="SimSun" w:hAnsi="Liberation Serif" w:cs="Mangal"/>
      <w:kern w:val="1"/>
      <w:sz w:val="24"/>
      <w:szCs w:val="21"/>
      <w:lang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A28D3"/>
    <w:rPr>
      <w:rFonts w:ascii="Liberation Serif" w:eastAsia="SimSun" w:hAnsi="Liberation Serif" w:cs="Mangal"/>
      <w:kern w:val="1"/>
      <w:sz w:val="20"/>
      <w:szCs w:val="20"/>
      <w:lang w:eastAsia="zh-CN" w:bidi="hi-IN"/>
    </w:rPr>
  </w:style>
  <w:style w:type="paragraph" w:styleId="Textosinformato">
    <w:name w:val="Plain Text"/>
    <w:basedOn w:val="Normal"/>
    <w:link w:val="TextosinformatoCar"/>
    <w:rsid w:val="009A28D3"/>
    <w:pPr>
      <w:widowControl/>
      <w:suppressAutoHyphens w:val="0"/>
      <w:autoSpaceDE w:val="0"/>
      <w:autoSpaceDN w:val="0"/>
    </w:pPr>
    <w:rPr>
      <w:rFonts w:ascii="Courier New" w:eastAsia="Times New Roman" w:hAnsi="Courier New" w:cs="Times New Roman"/>
      <w:kern w:val="0"/>
      <w:sz w:val="20"/>
      <w:szCs w:val="20"/>
      <w:lang w:val="x-none" w:eastAsia="x-none" w:bidi="ar-SA"/>
    </w:rPr>
  </w:style>
  <w:style w:type="character" w:customStyle="1" w:styleId="TextosinformatoCar">
    <w:name w:val="Texto sin formato Car"/>
    <w:basedOn w:val="Fuentedeprrafopredeter"/>
    <w:link w:val="Textosinformato"/>
    <w:rsid w:val="009A28D3"/>
    <w:rPr>
      <w:rFonts w:ascii="Courier New" w:eastAsia="Times New Roman" w:hAnsi="Courier New" w:cs="Times New Roman"/>
      <w:sz w:val="20"/>
      <w:szCs w:val="20"/>
      <w:lang w:val="x-none" w:eastAsia="x-none"/>
    </w:rPr>
  </w:style>
  <w:style w:type="paragraph" w:styleId="Textoindependiente">
    <w:name w:val="Body Text"/>
    <w:basedOn w:val="Normal"/>
    <w:link w:val="TextoindependienteCar"/>
    <w:uiPriority w:val="99"/>
    <w:semiHidden/>
    <w:unhideWhenUsed/>
    <w:rsid w:val="009A28D3"/>
    <w:pPr>
      <w:spacing w:after="120"/>
    </w:pPr>
    <w:rPr>
      <w:szCs w:val="21"/>
    </w:rPr>
  </w:style>
  <w:style w:type="character" w:customStyle="1" w:styleId="TextoindependienteCar">
    <w:name w:val="Texto independiente Car"/>
    <w:basedOn w:val="Fuentedeprrafopredeter"/>
    <w:link w:val="Textoindependiente"/>
    <w:uiPriority w:val="99"/>
    <w:semiHidden/>
    <w:rsid w:val="009A28D3"/>
    <w:rPr>
      <w:rFonts w:ascii="Liberation Serif" w:eastAsia="SimSun" w:hAnsi="Liberation Serif" w:cs="Mangal"/>
      <w:kern w:val="1"/>
      <w:sz w:val="24"/>
      <w:szCs w:val="21"/>
      <w:lang w:eastAsia="zh-CN" w:bidi="hi-IN"/>
    </w:rPr>
  </w:style>
  <w:style w:type="paragraph" w:styleId="Piedepgina">
    <w:name w:val="footer"/>
    <w:basedOn w:val="Normal"/>
    <w:link w:val="PiedepginaCar"/>
    <w:uiPriority w:val="99"/>
    <w:unhideWhenUsed/>
    <w:rsid w:val="009A28D3"/>
    <w:pPr>
      <w:tabs>
        <w:tab w:val="center" w:pos="4419"/>
        <w:tab w:val="right" w:pos="8838"/>
      </w:tabs>
    </w:pPr>
    <w:rPr>
      <w:szCs w:val="21"/>
    </w:rPr>
  </w:style>
  <w:style w:type="character" w:customStyle="1" w:styleId="PiedepginaCar">
    <w:name w:val="Pie de página Car"/>
    <w:basedOn w:val="Fuentedeprrafopredeter"/>
    <w:link w:val="Piedepgina"/>
    <w:uiPriority w:val="99"/>
    <w:rsid w:val="009A28D3"/>
    <w:rPr>
      <w:rFonts w:ascii="Liberation Serif" w:eastAsia="SimSun" w:hAnsi="Liberation Serif" w:cs="Mangal"/>
      <w:kern w:val="1"/>
      <w:sz w:val="24"/>
      <w:szCs w:val="21"/>
      <w:lang w:eastAsia="zh-CN" w:bidi="hi-IN"/>
    </w:rPr>
  </w:style>
  <w:style w:type="paragraph" w:styleId="Prrafodelista">
    <w:name w:val="List Paragraph"/>
    <w:basedOn w:val="Normal"/>
    <w:uiPriority w:val="34"/>
    <w:qFormat/>
    <w:rsid w:val="009A28D3"/>
    <w:pPr>
      <w:ind w:left="720"/>
      <w:contextualSpacing/>
    </w:pPr>
    <w:rPr>
      <w:szCs w:val="21"/>
    </w:rPr>
  </w:style>
  <w:style w:type="character" w:customStyle="1" w:styleId="apple-converted-space">
    <w:name w:val="apple-converted-space"/>
    <w:basedOn w:val="Fuentedeprrafopredeter"/>
    <w:rsid w:val="00195738"/>
  </w:style>
  <w:style w:type="paragraph" w:styleId="Textodeglobo">
    <w:name w:val="Balloon Text"/>
    <w:basedOn w:val="Normal"/>
    <w:link w:val="TextodegloboCar"/>
    <w:uiPriority w:val="99"/>
    <w:semiHidden/>
    <w:unhideWhenUsed/>
    <w:rsid w:val="00654F4B"/>
    <w:rPr>
      <w:rFonts w:ascii="Segoe UI" w:hAnsi="Segoe UI"/>
      <w:sz w:val="18"/>
      <w:szCs w:val="16"/>
    </w:rPr>
  </w:style>
  <w:style w:type="character" w:customStyle="1" w:styleId="TextodegloboCar">
    <w:name w:val="Texto de globo Car"/>
    <w:basedOn w:val="Fuentedeprrafopredeter"/>
    <w:link w:val="Textodeglobo"/>
    <w:uiPriority w:val="99"/>
    <w:semiHidden/>
    <w:rsid w:val="00654F4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40752">
      <w:bodyDiv w:val="1"/>
      <w:marLeft w:val="0"/>
      <w:marRight w:val="0"/>
      <w:marTop w:val="0"/>
      <w:marBottom w:val="0"/>
      <w:divBdr>
        <w:top w:val="none" w:sz="0" w:space="0" w:color="auto"/>
        <w:left w:val="none" w:sz="0" w:space="0" w:color="auto"/>
        <w:bottom w:val="none" w:sz="0" w:space="0" w:color="auto"/>
        <w:right w:val="none" w:sz="0" w:space="0" w:color="auto"/>
      </w:divBdr>
    </w:div>
    <w:div w:id="21090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A3E2-3EBF-4405-84CE-84689B97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18</cp:revision>
  <cp:lastPrinted>2016-02-22T18:29:00Z</cp:lastPrinted>
  <dcterms:created xsi:type="dcterms:W3CDTF">2016-02-22T14:19:00Z</dcterms:created>
  <dcterms:modified xsi:type="dcterms:W3CDTF">2016-06-14T14:59:00Z</dcterms:modified>
</cp:coreProperties>
</file>