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10" w:rsidRPr="008913EC" w:rsidRDefault="00363310" w:rsidP="00363310">
      <w:pPr>
        <w:pStyle w:val="Encabezado"/>
        <w:spacing w:line="360" w:lineRule="auto"/>
        <w:ind w:right="-7"/>
        <w:jc w:val="center"/>
        <w:rPr>
          <w:rFonts w:ascii="Arial Narrow" w:hAnsi="Arial Narrow"/>
          <w:b/>
          <w:i/>
          <w:sz w:val="30"/>
          <w:szCs w:val="30"/>
        </w:rPr>
      </w:pPr>
      <w:r w:rsidRPr="008913EC">
        <w:rPr>
          <w:rFonts w:ascii="Arial Narrow" w:hAnsi="Arial Narrow"/>
          <w:b/>
          <w:i/>
          <w:sz w:val="30"/>
          <w:szCs w:val="30"/>
        </w:rPr>
        <w:t>TRIBUNAL SUPERIOR DEL DISTRITO</w:t>
      </w:r>
    </w:p>
    <w:p w:rsidR="00363310" w:rsidRPr="008913EC" w:rsidRDefault="00363310" w:rsidP="00363310">
      <w:pPr>
        <w:pStyle w:val="Encabezado"/>
        <w:spacing w:line="360" w:lineRule="auto"/>
        <w:ind w:right="-7"/>
        <w:jc w:val="center"/>
        <w:rPr>
          <w:rFonts w:ascii="Arial Narrow" w:hAnsi="Arial Narrow"/>
          <w:b/>
          <w:i/>
          <w:sz w:val="30"/>
          <w:szCs w:val="30"/>
        </w:rPr>
      </w:pPr>
      <w:r w:rsidRPr="008913EC">
        <w:rPr>
          <w:rFonts w:ascii="Arial Narrow" w:hAnsi="Arial Narrow"/>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4.25pt" o:ole="" fillcolor="window">
            <v:imagedata r:id="rId7" o:title=""/>
          </v:shape>
          <o:OLEObject Type="Embed" ProgID="PBrush" ShapeID="_x0000_i1025" DrawAspect="Content" ObjectID="_1527401943" r:id="rId8"/>
        </w:object>
      </w:r>
    </w:p>
    <w:p w:rsidR="00363310" w:rsidRPr="008913EC" w:rsidRDefault="00363310" w:rsidP="00363310">
      <w:pPr>
        <w:pStyle w:val="Encabezado"/>
        <w:spacing w:line="360" w:lineRule="auto"/>
        <w:ind w:right="-7"/>
        <w:jc w:val="center"/>
        <w:rPr>
          <w:rFonts w:ascii="Arial Narrow" w:hAnsi="Arial Narrow"/>
          <w:b/>
          <w:i/>
          <w:sz w:val="30"/>
          <w:szCs w:val="30"/>
        </w:rPr>
      </w:pPr>
      <w:r w:rsidRPr="008913EC">
        <w:rPr>
          <w:rFonts w:ascii="Arial Narrow" w:hAnsi="Arial Narrow"/>
          <w:b/>
          <w:i/>
          <w:sz w:val="30"/>
          <w:szCs w:val="30"/>
        </w:rPr>
        <w:t>PEREIRA RISARALDA</w:t>
      </w:r>
    </w:p>
    <w:p w:rsidR="00363310" w:rsidRPr="008913EC" w:rsidRDefault="00363310" w:rsidP="00363310">
      <w:pPr>
        <w:spacing w:line="360" w:lineRule="auto"/>
        <w:jc w:val="center"/>
        <w:rPr>
          <w:rFonts w:ascii="Arial Narrow" w:hAnsi="Arial Narrow" w:cs="Tahoma"/>
          <w:b/>
          <w:i/>
          <w:sz w:val="30"/>
          <w:szCs w:val="30"/>
        </w:rPr>
      </w:pPr>
      <w:r w:rsidRPr="008913EC">
        <w:rPr>
          <w:rFonts w:ascii="Arial Narrow" w:hAnsi="Arial Narrow" w:cs="Tahoma"/>
          <w:b/>
          <w:i/>
          <w:sz w:val="30"/>
          <w:szCs w:val="30"/>
        </w:rPr>
        <w:t>MAGISTRADO PONENTE: FRANCISCO JAVIER TAMAYO TABARES</w:t>
      </w:r>
    </w:p>
    <w:p w:rsidR="00363310" w:rsidRPr="008913EC" w:rsidRDefault="00363310" w:rsidP="0006099D">
      <w:pPr>
        <w:pStyle w:val="Sinespaciado"/>
        <w:rPr>
          <w:highlight w:val="cyan"/>
        </w:rPr>
      </w:pPr>
    </w:p>
    <w:p w:rsidR="00363310" w:rsidRPr="00363310" w:rsidRDefault="00363310" w:rsidP="00363310">
      <w:pPr>
        <w:pStyle w:val="Encabezado"/>
        <w:ind w:right="-7"/>
        <w:rPr>
          <w:rFonts w:ascii="Arial Narrow" w:hAnsi="Arial Narrow" w:cs="Tahoma"/>
          <w:bCs/>
          <w:sz w:val="18"/>
          <w:szCs w:val="18"/>
        </w:rPr>
      </w:pPr>
      <w:r w:rsidRPr="00363310">
        <w:rPr>
          <w:rFonts w:ascii="Arial Narrow" w:hAnsi="Arial Narrow" w:cs="Tahoma"/>
          <w:sz w:val="18"/>
          <w:szCs w:val="18"/>
        </w:rPr>
        <w:t>Radicación No.</w:t>
      </w:r>
      <w:r w:rsidRPr="00363310">
        <w:rPr>
          <w:rFonts w:ascii="Arial Narrow" w:hAnsi="Arial Narrow" w:cs="Tahoma"/>
          <w:bCs/>
          <w:iCs/>
          <w:sz w:val="18"/>
          <w:szCs w:val="18"/>
        </w:rPr>
        <w:t xml:space="preserve">:                           </w:t>
      </w:r>
      <w:r w:rsidRPr="00363310">
        <w:rPr>
          <w:rFonts w:ascii="Arial Narrow" w:hAnsi="Arial Narrow" w:cs="Tahoma"/>
          <w:bCs/>
          <w:sz w:val="18"/>
          <w:szCs w:val="18"/>
        </w:rPr>
        <w:t>66001-22-05-000-2016-00028-00</w:t>
      </w:r>
    </w:p>
    <w:p w:rsidR="00363310" w:rsidRPr="00363310" w:rsidRDefault="00363310" w:rsidP="00363310">
      <w:pPr>
        <w:pStyle w:val="a"/>
        <w:spacing w:line="240" w:lineRule="auto"/>
        <w:jc w:val="both"/>
        <w:rPr>
          <w:rFonts w:ascii="Arial Narrow" w:hAnsi="Arial Narrow" w:cs="Tahoma"/>
          <w:b w:val="0"/>
          <w:i w:val="0"/>
          <w:sz w:val="18"/>
          <w:szCs w:val="18"/>
        </w:rPr>
      </w:pPr>
      <w:r w:rsidRPr="00363310">
        <w:rPr>
          <w:rFonts w:ascii="Arial Narrow" w:hAnsi="Arial Narrow" w:cs="Tahoma"/>
          <w:b w:val="0"/>
          <w:i w:val="0"/>
          <w:sz w:val="18"/>
          <w:szCs w:val="18"/>
        </w:rPr>
        <w:t>Proceso:</w:t>
      </w:r>
      <w:r w:rsidRPr="00363310">
        <w:rPr>
          <w:rFonts w:ascii="Arial Narrow" w:hAnsi="Arial Narrow" w:cs="Tahoma"/>
          <w:b w:val="0"/>
          <w:i w:val="0"/>
          <w:sz w:val="18"/>
          <w:szCs w:val="18"/>
        </w:rPr>
        <w:tab/>
      </w:r>
      <w:r w:rsidRPr="00363310">
        <w:rPr>
          <w:rFonts w:ascii="Arial Narrow" w:hAnsi="Arial Narrow" w:cs="Tahoma"/>
          <w:b w:val="0"/>
          <w:i w:val="0"/>
          <w:sz w:val="18"/>
          <w:szCs w:val="18"/>
        </w:rPr>
        <w:tab/>
      </w:r>
      <w:r w:rsidRPr="00363310">
        <w:rPr>
          <w:rFonts w:ascii="Arial Narrow" w:hAnsi="Arial Narrow" w:cs="Tahoma"/>
          <w:b w:val="0"/>
          <w:i w:val="0"/>
          <w:sz w:val="18"/>
          <w:szCs w:val="18"/>
        </w:rPr>
        <w:tab/>
        <w:t xml:space="preserve">TUTELA 1ª INSTANCIA </w:t>
      </w:r>
    </w:p>
    <w:p w:rsidR="00363310" w:rsidRPr="00363310" w:rsidRDefault="00363310" w:rsidP="00363310">
      <w:pPr>
        <w:pStyle w:val="a"/>
        <w:spacing w:line="240" w:lineRule="auto"/>
        <w:ind w:left="2124" w:hanging="2124"/>
        <w:jc w:val="both"/>
        <w:rPr>
          <w:rFonts w:ascii="Arial Narrow" w:hAnsi="Arial Narrow" w:cs="Tahoma"/>
          <w:b w:val="0"/>
          <w:i w:val="0"/>
          <w:sz w:val="18"/>
          <w:szCs w:val="18"/>
        </w:rPr>
      </w:pPr>
      <w:r w:rsidRPr="00363310">
        <w:rPr>
          <w:rFonts w:ascii="Arial Narrow" w:hAnsi="Arial Narrow" w:cs="Tahoma"/>
          <w:b w:val="0"/>
          <w:i w:val="0"/>
          <w:sz w:val="18"/>
          <w:szCs w:val="18"/>
        </w:rPr>
        <w:t>Accionante:</w:t>
      </w:r>
      <w:r w:rsidRPr="00363310">
        <w:rPr>
          <w:rFonts w:ascii="Arial Narrow" w:hAnsi="Arial Narrow" w:cs="Tahoma"/>
          <w:b w:val="0"/>
          <w:i w:val="0"/>
          <w:sz w:val="18"/>
          <w:szCs w:val="18"/>
        </w:rPr>
        <w:tab/>
      </w:r>
      <w:r w:rsidRPr="00363310">
        <w:rPr>
          <w:rFonts w:ascii="Arial Narrow" w:hAnsi="Arial Narrow" w:cs="Tahoma"/>
          <w:b w:val="0"/>
          <w:bCs/>
          <w:i w:val="0"/>
          <w:sz w:val="18"/>
          <w:szCs w:val="18"/>
        </w:rPr>
        <w:t xml:space="preserve">EDWIN ZULUAGA MARULANDA </w:t>
      </w:r>
    </w:p>
    <w:p w:rsidR="00363310" w:rsidRPr="00363310" w:rsidRDefault="00363310" w:rsidP="00363310">
      <w:pPr>
        <w:pStyle w:val="a"/>
        <w:spacing w:line="240" w:lineRule="auto"/>
        <w:ind w:left="2124" w:hanging="2124"/>
        <w:jc w:val="both"/>
        <w:rPr>
          <w:rFonts w:ascii="Arial Narrow" w:hAnsi="Arial Narrow" w:cs="Tahoma"/>
          <w:i w:val="0"/>
          <w:sz w:val="18"/>
          <w:szCs w:val="18"/>
        </w:rPr>
      </w:pPr>
      <w:r w:rsidRPr="00363310">
        <w:rPr>
          <w:rFonts w:ascii="Arial Narrow" w:hAnsi="Arial Narrow" w:cs="Tahoma"/>
          <w:b w:val="0"/>
          <w:i w:val="0"/>
          <w:sz w:val="18"/>
          <w:szCs w:val="18"/>
        </w:rPr>
        <w:t>Accionado:</w:t>
      </w:r>
      <w:r w:rsidRPr="00363310">
        <w:rPr>
          <w:rFonts w:ascii="Arial Narrow" w:hAnsi="Arial Narrow" w:cs="Tahoma"/>
          <w:b w:val="0"/>
          <w:i w:val="0"/>
          <w:sz w:val="18"/>
          <w:szCs w:val="18"/>
        </w:rPr>
        <w:tab/>
        <w:t xml:space="preserve">EJÉRCITO NACIONAL DE COLOMBIA – DISTRITO MILITAR No. 22 Pereira </w:t>
      </w:r>
    </w:p>
    <w:p w:rsidR="00363310" w:rsidRPr="00363310" w:rsidRDefault="00363310" w:rsidP="00363310">
      <w:pPr>
        <w:pStyle w:val="a"/>
        <w:spacing w:line="240" w:lineRule="auto"/>
        <w:ind w:left="2124" w:hanging="2124"/>
        <w:jc w:val="both"/>
        <w:rPr>
          <w:rFonts w:ascii="Arial Narrow" w:hAnsi="Arial Narrow" w:cs="Tahoma"/>
          <w:b w:val="0"/>
          <w:bCs/>
          <w:i w:val="0"/>
          <w:sz w:val="18"/>
          <w:szCs w:val="18"/>
        </w:rPr>
      </w:pPr>
      <w:r w:rsidRPr="00363310">
        <w:rPr>
          <w:rFonts w:ascii="Arial Narrow" w:hAnsi="Arial Narrow" w:cs="Tahoma"/>
          <w:b w:val="0"/>
          <w:i w:val="0"/>
          <w:sz w:val="18"/>
          <w:szCs w:val="18"/>
        </w:rPr>
        <w:t>Providencia</w:t>
      </w:r>
      <w:r w:rsidRPr="00363310">
        <w:rPr>
          <w:rFonts w:ascii="Arial Narrow" w:hAnsi="Arial Narrow" w:cs="Tahoma"/>
          <w:b w:val="0"/>
          <w:i w:val="0"/>
          <w:sz w:val="18"/>
          <w:szCs w:val="18"/>
        </w:rPr>
        <w:tab/>
      </w:r>
      <w:r w:rsidRPr="00363310">
        <w:rPr>
          <w:rFonts w:ascii="Arial Narrow" w:hAnsi="Arial Narrow" w:cs="Tahoma"/>
          <w:b w:val="0"/>
          <w:bCs/>
          <w:i w:val="0"/>
          <w:sz w:val="18"/>
          <w:szCs w:val="18"/>
        </w:rPr>
        <w:t>PRIMERA INSTANCIA</w:t>
      </w:r>
    </w:p>
    <w:p w:rsidR="000D199F" w:rsidRDefault="00363310" w:rsidP="00363310">
      <w:pPr>
        <w:ind w:left="2127" w:hanging="2127"/>
        <w:jc w:val="both"/>
        <w:rPr>
          <w:rFonts w:ascii="Arial Narrow" w:hAnsi="Arial Narrow" w:cs="Tahoma"/>
          <w:bCs/>
          <w:sz w:val="18"/>
          <w:szCs w:val="18"/>
        </w:rPr>
      </w:pPr>
      <w:r w:rsidRPr="00363310">
        <w:rPr>
          <w:rFonts w:ascii="Arial Narrow" w:hAnsi="Arial Narrow" w:cs="Tahoma"/>
          <w:bCs/>
          <w:sz w:val="18"/>
          <w:szCs w:val="18"/>
        </w:rPr>
        <w:t>Tema:</w:t>
      </w:r>
      <w:r w:rsidRPr="00363310">
        <w:rPr>
          <w:rFonts w:ascii="Arial Narrow" w:hAnsi="Arial Narrow" w:cs="Tahoma"/>
          <w:bCs/>
          <w:sz w:val="18"/>
          <w:szCs w:val="18"/>
        </w:rPr>
        <w:tab/>
      </w:r>
    </w:p>
    <w:p w:rsidR="000D199F" w:rsidRPr="0005091B" w:rsidRDefault="000D199F" w:rsidP="000D199F">
      <w:pPr>
        <w:ind w:left="2127"/>
        <w:jc w:val="both"/>
        <w:rPr>
          <w:rFonts w:ascii="Arial Narrow" w:hAnsi="Arial Narrow" w:cs="Tahoma"/>
          <w:bCs/>
          <w:iCs/>
          <w:sz w:val="18"/>
          <w:szCs w:val="18"/>
        </w:rPr>
      </w:pPr>
      <w:r w:rsidRPr="0005091B">
        <w:rPr>
          <w:rFonts w:ascii="Arial Narrow" w:hAnsi="Arial Narrow" w:cs="Tahoma"/>
          <w:bCs/>
          <w:iCs/>
          <w:sz w:val="18"/>
          <w:szCs w:val="18"/>
        </w:rPr>
        <w:t>DEB</w:t>
      </w:r>
      <w:r w:rsidR="00160679" w:rsidRPr="0005091B">
        <w:rPr>
          <w:rFonts w:ascii="Arial Narrow" w:hAnsi="Arial Narrow" w:cs="Tahoma"/>
          <w:bCs/>
          <w:iCs/>
          <w:sz w:val="18"/>
          <w:szCs w:val="18"/>
        </w:rPr>
        <w:t>IDO PROCESO ADMINISTRATIVO EN</w:t>
      </w:r>
      <w:r w:rsidRPr="0005091B">
        <w:rPr>
          <w:rFonts w:ascii="Arial Narrow" w:hAnsi="Arial Narrow" w:cs="Tahoma"/>
          <w:bCs/>
          <w:iCs/>
          <w:sz w:val="18"/>
          <w:szCs w:val="18"/>
        </w:rPr>
        <w:t xml:space="preserve"> IMPOSICIÓN DE MULTA POR REMISO/ Presunción de veracidad/ Causales de exoneración de la cuota de compensación militar</w:t>
      </w:r>
    </w:p>
    <w:p w:rsidR="000D199F" w:rsidRPr="0005091B" w:rsidRDefault="000D199F" w:rsidP="000D199F">
      <w:pPr>
        <w:ind w:left="2127"/>
        <w:jc w:val="both"/>
        <w:rPr>
          <w:rFonts w:ascii="Arial Narrow" w:hAnsi="Arial Narrow" w:cs="Tahoma"/>
          <w:bCs/>
          <w:iCs/>
          <w:sz w:val="18"/>
          <w:szCs w:val="18"/>
        </w:rPr>
      </w:pPr>
    </w:p>
    <w:p w:rsidR="00876D7C" w:rsidRPr="0005091B" w:rsidRDefault="000D199F" w:rsidP="000D199F">
      <w:pPr>
        <w:ind w:left="2127"/>
        <w:jc w:val="both"/>
        <w:rPr>
          <w:rFonts w:ascii="Arial Narrow" w:hAnsi="Arial Narrow" w:cs="Tahoma"/>
          <w:bCs/>
          <w:iCs/>
          <w:sz w:val="18"/>
          <w:szCs w:val="18"/>
        </w:rPr>
      </w:pPr>
      <w:r w:rsidRPr="0005091B">
        <w:rPr>
          <w:rFonts w:ascii="Arial Narrow" w:hAnsi="Arial Narrow" w:cs="Tahoma"/>
          <w:bCs/>
          <w:iCs/>
          <w:sz w:val="18"/>
          <w:szCs w:val="18"/>
        </w:rPr>
        <w:t>“(…) en vista de las especiales condiciones económicas del petente y del desinterés de las entidades contra las que se ha interpuesto la presente acción, de acreditar la debida motivación para la adjudicación de la sanción, la Sala concederá el amparo de los derechos fundamentales invocados por el actor, y como consecuencia de ello, ordenará al Comandante del Distrito Militar No. 22, que en el término de cinco (5) días contados a partir de la notificación de esta providencia, deje sin efecto la multa impuesta al señor Edwin Zuluaga Marulanda mediante resolución sancionatoria del 26 de octubre de 2015, y, lo exonere del pago de la cuota de compensación militar, acorde con lo señalado en el núm. 1º del artículo 6º de la Ley 1184 de 2008.</w:t>
      </w:r>
      <w:r w:rsidRPr="0005091B">
        <w:rPr>
          <w:rFonts w:ascii="Arial Narrow" w:hAnsi="Arial Narrow" w:cs="Tahoma"/>
          <w:bCs/>
          <w:iCs/>
          <w:sz w:val="18"/>
          <w:szCs w:val="18"/>
        </w:rPr>
        <w:t>”</w:t>
      </w:r>
    </w:p>
    <w:p w:rsidR="0005091B" w:rsidRDefault="0005091B" w:rsidP="000D199F">
      <w:pPr>
        <w:ind w:left="2127"/>
        <w:jc w:val="both"/>
        <w:rPr>
          <w:rFonts w:ascii="Arial Narrow" w:hAnsi="Arial Narrow" w:cs="Tahoma"/>
          <w:bCs/>
          <w:iCs/>
          <w:sz w:val="16"/>
          <w:szCs w:val="16"/>
        </w:rPr>
      </w:pPr>
    </w:p>
    <w:p w:rsidR="0005091B" w:rsidRDefault="0005091B" w:rsidP="000D199F">
      <w:pPr>
        <w:ind w:left="2127"/>
        <w:jc w:val="both"/>
        <w:rPr>
          <w:rFonts w:ascii="Arial Narrow" w:hAnsi="Arial Narrow" w:cs="Tahoma"/>
          <w:bCs/>
          <w:iCs/>
          <w:sz w:val="16"/>
          <w:szCs w:val="16"/>
        </w:rPr>
      </w:pPr>
      <w:r w:rsidRPr="0005091B">
        <w:rPr>
          <w:rFonts w:ascii="Arial Narrow" w:hAnsi="Arial Narrow" w:cs="Tahoma"/>
          <w:bCs/>
          <w:iCs/>
          <w:sz w:val="16"/>
          <w:szCs w:val="16"/>
        </w:rPr>
        <w:t>Cita: Corte Constitucional, sentencia T-1083 de 2004</w:t>
      </w:r>
    </w:p>
    <w:p w:rsidR="00160679" w:rsidRDefault="00160679" w:rsidP="000D199F">
      <w:pPr>
        <w:ind w:left="2127"/>
        <w:jc w:val="both"/>
        <w:rPr>
          <w:rFonts w:ascii="Arial Narrow" w:hAnsi="Arial Narrow" w:cs="Tahoma"/>
          <w:bCs/>
          <w:iCs/>
          <w:sz w:val="16"/>
          <w:szCs w:val="16"/>
        </w:rPr>
      </w:pPr>
    </w:p>
    <w:p w:rsidR="00363310" w:rsidRPr="0006099D" w:rsidRDefault="00363310" w:rsidP="0006099D">
      <w:pPr>
        <w:pStyle w:val="Sinespaciado"/>
      </w:pPr>
      <w:bookmarkStart w:id="0" w:name="_GoBack"/>
      <w:bookmarkEnd w:id="0"/>
    </w:p>
    <w:p w:rsidR="00363310" w:rsidRPr="00363310" w:rsidRDefault="00363310" w:rsidP="00363310">
      <w:pPr>
        <w:spacing w:line="276" w:lineRule="auto"/>
        <w:rPr>
          <w:rFonts w:ascii="Arial Narrow" w:hAnsi="Arial Narrow" w:cs="Tahoma"/>
          <w:sz w:val="28"/>
          <w:szCs w:val="28"/>
        </w:rPr>
      </w:pPr>
      <w:r w:rsidRPr="00363310">
        <w:rPr>
          <w:rFonts w:ascii="Arial Narrow" w:hAnsi="Arial Narrow" w:cs="Tahoma"/>
          <w:sz w:val="28"/>
          <w:szCs w:val="28"/>
        </w:rPr>
        <w:t xml:space="preserve">Pereira, </w:t>
      </w:r>
      <w:r w:rsidR="00082812">
        <w:rPr>
          <w:rFonts w:ascii="Arial Narrow" w:hAnsi="Arial Narrow" w:cs="Tahoma"/>
          <w:sz w:val="28"/>
          <w:szCs w:val="28"/>
        </w:rPr>
        <w:t xml:space="preserve">veintinueve </w:t>
      </w:r>
      <w:r w:rsidR="005A5C7F">
        <w:rPr>
          <w:rFonts w:ascii="Arial Narrow" w:hAnsi="Arial Narrow" w:cs="Tahoma"/>
          <w:sz w:val="28"/>
          <w:szCs w:val="28"/>
        </w:rPr>
        <w:t>d</w:t>
      </w:r>
      <w:r w:rsidRPr="00363310">
        <w:rPr>
          <w:rFonts w:ascii="Arial Narrow" w:hAnsi="Arial Narrow" w:cs="Tahoma"/>
          <w:sz w:val="28"/>
          <w:szCs w:val="28"/>
        </w:rPr>
        <w:t>e febrero de dos mil dieciséis.</w:t>
      </w:r>
    </w:p>
    <w:p w:rsidR="00363310" w:rsidRPr="00363310" w:rsidRDefault="00363310" w:rsidP="00363310">
      <w:pPr>
        <w:pStyle w:val="Ttulo3"/>
        <w:spacing w:line="276" w:lineRule="auto"/>
        <w:jc w:val="left"/>
        <w:rPr>
          <w:rFonts w:ascii="Arial Narrow" w:hAnsi="Arial Narrow" w:cs="Tahoma"/>
          <w:sz w:val="28"/>
          <w:szCs w:val="28"/>
        </w:rPr>
      </w:pPr>
      <w:r w:rsidRPr="00363310">
        <w:rPr>
          <w:rFonts w:ascii="Arial Narrow" w:hAnsi="Arial Narrow" w:cs="Tahoma"/>
          <w:sz w:val="28"/>
          <w:szCs w:val="28"/>
        </w:rPr>
        <w:t>Acta número _____ del 2</w:t>
      </w:r>
      <w:r w:rsidR="00082812">
        <w:rPr>
          <w:rFonts w:ascii="Arial Narrow" w:hAnsi="Arial Narrow" w:cs="Tahoma"/>
          <w:sz w:val="28"/>
          <w:szCs w:val="28"/>
        </w:rPr>
        <w:t>9</w:t>
      </w:r>
      <w:r w:rsidRPr="00363310">
        <w:rPr>
          <w:rFonts w:ascii="Arial Narrow" w:hAnsi="Arial Narrow" w:cs="Tahoma"/>
          <w:sz w:val="28"/>
          <w:szCs w:val="28"/>
        </w:rPr>
        <w:t xml:space="preserve"> de febrero de 2016.</w:t>
      </w:r>
    </w:p>
    <w:p w:rsidR="00363310" w:rsidRPr="00957099" w:rsidRDefault="00363310" w:rsidP="005F3443">
      <w:pPr>
        <w:pStyle w:val="Sinespaciado"/>
        <w:spacing w:line="360" w:lineRule="auto"/>
      </w:pPr>
    </w:p>
    <w:p w:rsidR="00363310" w:rsidRPr="00363310" w:rsidRDefault="00363310" w:rsidP="0006099D">
      <w:pPr>
        <w:spacing w:line="360" w:lineRule="auto"/>
        <w:jc w:val="both"/>
        <w:rPr>
          <w:rFonts w:ascii="Arial Narrow" w:hAnsi="Arial Narrow" w:cs="Tahoma"/>
          <w:i/>
          <w:sz w:val="28"/>
          <w:szCs w:val="28"/>
        </w:rPr>
      </w:pPr>
      <w:r w:rsidRPr="00363310">
        <w:rPr>
          <w:rFonts w:ascii="Arial Narrow" w:hAnsi="Arial Narrow" w:cs="Tahoma"/>
          <w:sz w:val="28"/>
          <w:szCs w:val="28"/>
        </w:rPr>
        <w:t xml:space="preserve">Se dispone la Sala a resolver, mediante este proveído, la petición de amparo constitucional invocada por </w:t>
      </w:r>
      <w:r w:rsidRPr="00363310">
        <w:rPr>
          <w:rFonts w:ascii="Arial Narrow" w:hAnsi="Arial Narrow" w:cs="Tahoma"/>
          <w:b/>
          <w:sz w:val="28"/>
          <w:szCs w:val="28"/>
        </w:rPr>
        <w:t>Edwin Zuluaga Marulanda</w:t>
      </w:r>
      <w:r w:rsidRPr="00363310">
        <w:rPr>
          <w:rFonts w:ascii="Arial Narrow" w:hAnsi="Arial Narrow" w:cs="Tahoma"/>
          <w:bCs/>
          <w:sz w:val="28"/>
          <w:szCs w:val="28"/>
        </w:rPr>
        <w:t xml:space="preserve">, </w:t>
      </w:r>
      <w:r w:rsidRPr="00363310">
        <w:rPr>
          <w:rFonts w:ascii="Arial Narrow" w:hAnsi="Arial Narrow" w:cs="Tahoma"/>
          <w:sz w:val="28"/>
          <w:szCs w:val="28"/>
        </w:rPr>
        <w:t xml:space="preserve">contra </w:t>
      </w:r>
      <w:r>
        <w:rPr>
          <w:rFonts w:ascii="Arial Narrow" w:hAnsi="Arial Narrow" w:cs="Tahoma"/>
          <w:sz w:val="28"/>
          <w:szCs w:val="28"/>
        </w:rPr>
        <w:t xml:space="preserve">la </w:t>
      </w:r>
      <w:r w:rsidRPr="00363310">
        <w:rPr>
          <w:rFonts w:ascii="Arial Narrow" w:hAnsi="Arial Narrow" w:cs="Tahoma"/>
          <w:b/>
          <w:sz w:val="28"/>
          <w:szCs w:val="28"/>
        </w:rPr>
        <w:t xml:space="preserve">Nación – Ministerio de Defensa </w:t>
      </w:r>
      <w:r>
        <w:rPr>
          <w:rFonts w:ascii="Arial Narrow" w:hAnsi="Arial Narrow" w:cs="Tahoma"/>
          <w:sz w:val="28"/>
          <w:szCs w:val="28"/>
        </w:rPr>
        <w:t xml:space="preserve">- </w:t>
      </w:r>
      <w:r w:rsidRPr="00363310">
        <w:rPr>
          <w:rFonts w:ascii="Arial Narrow" w:hAnsi="Arial Narrow" w:cs="Tahoma"/>
          <w:b/>
          <w:sz w:val="28"/>
          <w:szCs w:val="28"/>
        </w:rPr>
        <w:t>Ejército Nacional</w:t>
      </w:r>
      <w:r>
        <w:rPr>
          <w:rFonts w:ascii="Arial Narrow" w:hAnsi="Arial Narrow" w:cs="Tahoma"/>
          <w:b/>
          <w:sz w:val="28"/>
          <w:szCs w:val="28"/>
        </w:rPr>
        <w:t xml:space="preserve"> de Colombia </w:t>
      </w:r>
      <w:r w:rsidRPr="00363310">
        <w:rPr>
          <w:rFonts w:ascii="Arial Narrow" w:hAnsi="Arial Narrow" w:cs="Tahoma"/>
          <w:sz w:val="28"/>
          <w:szCs w:val="28"/>
        </w:rPr>
        <w:t>y la</w:t>
      </w:r>
      <w:r>
        <w:rPr>
          <w:rFonts w:ascii="Arial Narrow" w:hAnsi="Arial Narrow" w:cs="Tahoma"/>
          <w:b/>
          <w:sz w:val="28"/>
          <w:szCs w:val="28"/>
        </w:rPr>
        <w:t xml:space="preserve"> Jefatura d</w:t>
      </w:r>
      <w:r w:rsidRPr="00363310">
        <w:rPr>
          <w:rFonts w:ascii="Arial Narrow" w:hAnsi="Arial Narrow" w:cs="Tahoma"/>
          <w:b/>
          <w:sz w:val="28"/>
          <w:szCs w:val="28"/>
        </w:rPr>
        <w:t>e Reclutamiento</w:t>
      </w:r>
      <w:r>
        <w:rPr>
          <w:rFonts w:ascii="Arial Narrow" w:hAnsi="Arial Narrow" w:cs="Tahoma"/>
          <w:b/>
          <w:sz w:val="28"/>
          <w:szCs w:val="28"/>
        </w:rPr>
        <w:t xml:space="preserve"> y Control d</w:t>
      </w:r>
      <w:r w:rsidRPr="00363310">
        <w:rPr>
          <w:rFonts w:ascii="Arial Narrow" w:hAnsi="Arial Narrow" w:cs="Tahoma"/>
          <w:b/>
          <w:sz w:val="28"/>
          <w:szCs w:val="28"/>
        </w:rPr>
        <w:t xml:space="preserve">e Reservas Octava Zona De Reclutamiento Distrito Militar No. 22, </w:t>
      </w:r>
      <w:r w:rsidRPr="00363310">
        <w:rPr>
          <w:rFonts w:ascii="Arial Narrow" w:hAnsi="Arial Narrow" w:cs="Tahoma"/>
          <w:sz w:val="28"/>
          <w:szCs w:val="28"/>
        </w:rPr>
        <w:t xml:space="preserve">por la presunta violación de sus derechos fundamentales al debido proceso, trabajo, educación y mínimo vital. </w:t>
      </w:r>
    </w:p>
    <w:p w:rsidR="00363310" w:rsidRPr="00957099" w:rsidRDefault="00363310" w:rsidP="0006099D">
      <w:pPr>
        <w:pStyle w:val="Sinespaciado"/>
      </w:pPr>
    </w:p>
    <w:p w:rsidR="00363310" w:rsidRPr="00FF1D50" w:rsidRDefault="00363310" w:rsidP="00363310">
      <w:pPr>
        <w:pStyle w:val="Ttulo4"/>
        <w:rPr>
          <w:rFonts w:ascii="Arial Narrow" w:hAnsi="Arial Narrow" w:cs="Tahoma"/>
          <w:i/>
          <w:sz w:val="28"/>
          <w:szCs w:val="28"/>
        </w:rPr>
      </w:pPr>
      <w:r w:rsidRPr="00FF1D50">
        <w:rPr>
          <w:rFonts w:ascii="Arial Narrow" w:hAnsi="Arial Narrow" w:cs="Tahoma"/>
          <w:i/>
          <w:sz w:val="28"/>
          <w:szCs w:val="28"/>
        </w:rPr>
        <w:t>IDENTIFICACIÓN DE LAS PARTES</w:t>
      </w:r>
    </w:p>
    <w:p w:rsidR="00363310" w:rsidRPr="005F3443" w:rsidRDefault="00363310" w:rsidP="005F3443">
      <w:pPr>
        <w:pStyle w:val="Sinespaciado"/>
      </w:pPr>
    </w:p>
    <w:p w:rsidR="00363310" w:rsidRPr="00FF1D50" w:rsidRDefault="00363310" w:rsidP="0006099D">
      <w:pPr>
        <w:numPr>
          <w:ilvl w:val="0"/>
          <w:numId w:val="1"/>
        </w:numPr>
        <w:spacing w:line="360" w:lineRule="auto"/>
        <w:jc w:val="both"/>
        <w:rPr>
          <w:rFonts w:ascii="Arial Narrow" w:hAnsi="Arial Narrow" w:cs="Tahoma"/>
          <w:b/>
          <w:bCs/>
          <w:i/>
          <w:sz w:val="28"/>
          <w:szCs w:val="28"/>
        </w:rPr>
      </w:pPr>
      <w:r w:rsidRPr="00FF1D50">
        <w:rPr>
          <w:rFonts w:ascii="Arial Narrow" w:hAnsi="Arial Narrow" w:cs="Tahoma"/>
          <w:b/>
          <w:bCs/>
          <w:i/>
          <w:sz w:val="28"/>
          <w:szCs w:val="28"/>
        </w:rPr>
        <w:t>ACCIONANTE:</w:t>
      </w:r>
    </w:p>
    <w:p w:rsidR="00363310" w:rsidRPr="00FF1D50" w:rsidRDefault="006B21FE" w:rsidP="0006099D">
      <w:pPr>
        <w:pStyle w:val="Textoindependiente2"/>
        <w:rPr>
          <w:rFonts w:ascii="Arial Narrow" w:hAnsi="Arial Narrow" w:cs="Tahoma"/>
          <w:bCs/>
          <w:sz w:val="28"/>
          <w:szCs w:val="28"/>
        </w:rPr>
      </w:pPr>
      <w:r w:rsidRPr="00FF1D50">
        <w:rPr>
          <w:rFonts w:ascii="Arial Narrow" w:hAnsi="Arial Narrow" w:cs="Tahoma"/>
          <w:bCs/>
          <w:sz w:val="28"/>
          <w:szCs w:val="28"/>
        </w:rPr>
        <w:t xml:space="preserve">Edwin Zuluaga Marulanda </w:t>
      </w:r>
    </w:p>
    <w:p w:rsidR="006B21FE" w:rsidRPr="00FF1D50" w:rsidRDefault="005F3443" w:rsidP="0006099D">
      <w:pPr>
        <w:pStyle w:val="Sinespaciado"/>
      </w:pPr>
      <w:r>
        <w:tab/>
      </w:r>
    </w:p>
    <w:p w:rsidR="00363310" w:rsidRPr="00FF1D50" w:rsidRDefault="00363310" w:rsidP="0006099D">
      <w:pPr>
        <w:numPr>
          <w:ilvl w:val="0"/>
          <w:numId w:val="1"/>
        </w:numPr>
        <w:spacing w:line="360" w:lineRule="auto"/>
        <w:jc w:val="both"/>
        <w:rPr>
          <w:rFonts w:ascii="Arial Narrow" w:hAnsi="Arial Narrow" w:cs="Tahoma"/>
          <w:b/>
          <w:bCs/>
          <w:i/>
          <w:sz w:val="28"/>
          <w:szCs w:val="28"/>
        </w:rPr>
      </w:pPr>
      <w:r w:rsidRPr="00FF1D50">
        <w:rPr>
          <w:rFonts w:ascii="Arial Narrow" w:hAnsi="Arial Narrow" w:cs="Tahoma"/>
          <w:b/>
          <w:bCs/>
          <w:i/>
          <w:sz w:val="28"/>
          <w:szCs w:val="28"/>
        </w:rPr>
        <w:t>ACCIONADO</w:t>
      </w:r>
    </w:p>
    <w:p w:rsidR="006B21FE" w:rsidRPr="00FF1D50" w:rsidRDefault="006B21FE" w:rsidP="0006099D">
      <w:pPr>
        <w:spacing w:line="360" w:lineRule="auto"/>
        <w:jc w:val="both"/>
        <w:rPr>
          <w:rFonts w:ascii="Arial Narrow" w:hAnsi="Arial Narrow" w:cs="Tahoma"/>
          <w:sz w:val="28"/>
          <w:szCs w:val="28"/>
        </w:rPr>
      </w:pPr>
      <w:r w:rsidRPr="00FF1D50">
        <w:rPr>
          <w:rFonts w:ascii="Arial Narrow" w:hAnsi="Arial Narrow" w:cs="Tahoma"/>
          <w:sz w:val="28"/>
          <w:szCs w:val="28"/>
        </w:rPr>
        <w:t>La Nación – Ministerio de Defensa</w:t>
      </w:r>
    </w:p>
    <w:p w:rsidR="00363310" w:rsidRPr="00FF1D50" w:rsidRDefault="006B21FE" w:rsidP="0006099D">
      <w:pPr>
        <w:spacing w:line="360" w:lineRule="auto"/>
        <w:jc w:val="both"/>
        <w:rPr>
          <w:rFonts w:ascii="Arial Narrow" w:hAnsi="Arial Narrow" w:cs="Tahoma"/>
          <w:sz w:val="28"/>
          <w:szCs w:val="28"/>
        </w:rPr>
      </w:pPr>
      <w:r w:rsidRPr="00FF1D50">
        <w:rPr>
          <w:rFonts w:ascii="Arial Narrow" w:hAnsi="Arial Narrow" w:cs="Tahoma"/>
          <w:sz w:val="28"/>
          <w:szCs w:val="28"/>
        </w:rPr>
        <w:t>Ejército Nacional de Colombia y</w:t>
      </w:r>
      <w:r w:rsidR="00FF1D50" w:rsidRPr="00FF1D50">
        <w:rPr>
          <w:rFonts w:ascii="Arial Narrow" w:hAnsi="Arial Narrow" w:cs="Tahoma"/>
          <w:sz w:val="28"/>
          <w:szCs w:val="28"/>
        </w:rPr>
        <w:t xml:space="preserve"> la Jefatura </w:t>
      </w:r>
      <w:r w:rsidRPr="00FF1D50">
        <w:rPr>
          <w:rFonts w:ascii="Arial Narrow" w:hAnsi="Arial Narrow" w:cs="Tahoma"/>
          <w:sz w:val="28"/>
          <w:szCs w:val="28"/>
        </w:rPr>
        <w:t>de</w:t>
      </w:r>
      <w:r w:rsidR="00FF1D50" w:rsidRPr="00FF1D50">
        <w:rPr>
          <w:rFonts w:ascii="Arial Narrow" w:hAnsi="Arial Narrow" w:cs="Tahoma"/>
          <w:sz w:val="28"/>
          <w:szCs w:val="28"/>
        </w:rPr>
        <w:t xml:space="preserve"> Reclutamiento y C</w:t>
      </w:r>
      <w:r w:rsidRPr="00FF1D50">
        <w:rPr>
          <w:rFonts w:ascii="Arial Narrow" w:hAnsi="Arial Narrow" w:cs="Tahoma"/>
          <w:sz w:val="28"/>
          <w:szCs w:val="28"/>
        </w:rPr>
        <w:t xml:space="preserve">ontrol de </w:t>
      </w:r>
      <w:r w:rsidR="00FF1D50" w:rsidRPr="00FF1D50">
        <w:rPr>
          <w:rFonts w:ascii="Arial Narrow" w:hAnsi="Arial Narrow" w:cs="Tahoma"/>
          <w:sz w:val="28"/>
          <w:szCs w:val="28"/>
        </w:rPr>
        <w:t>R</w:t>
      </w:r>
      <w:r w:rsidRPr="00FF1D50">
        <w:rPr>
          <w:rFonts w:ascii="Arial Narrow" w:hAnsi="Arial Narrow" w:cs="Tahoma"/>
          <w:sz w:val="28"/>
          <w:szCs w:val="28"/>
        </w:rPr>
        <w:t xml:space="preserve">eservas octava zona </w:t>
      </w:r>
      <w:r w:rsidR="00FF1D50" w:rsidRPr="00FF1D50">
        <w:rPr>
          <w:rFonts w:ascii="Arial Narrow" w:hAnsi="Arial Narrow" w:cs="Tahoma"/>
          <w:sz w:val="28"/>
          <w:szCs w:val="28"/>
        </w:rPr>
        <w:t>D</w:t>
      </w:r>
      <w:r w:rsidRPr="00FF1D50">
        <w:rPr>
          <w:rFonts w:ascii="Arial Narrow" w:hAnsi="Arial Narrow" w:cs="Tahoma"/>
          <w:sz w:val="28"/>
          <w:szCs w:val="28"/>
        </w:rPr>
        <w:t xml:space="preserve">istrito </w:t>
      </w:r>
      <w:r w:rsidR="00FF1D50" w:rsidRPr="00FF1D50">
        <w:rPr>
          <w:rFonts w:ascii="Arial Narrow" w:hAnsi="Arial Narrow" w:cs="Tahoma"/>
          <w:sz w:val="28"/>
          <w:szCs w:val="28"/>
        </w:rPr>
        <w:t>Militar N</w:t>
      </w:r>
      <w:r w:rsidRPr="00FF1D50">
        <w:rPr>
          <w:rFonts w:ascii="Arial Narrow" w:hAnsi="Arial Narrow" w:cs="Tahoma"/>
          <w:sz w:val="28"/>
          <w:szCs w:val="28"/>
        </w:rPr>
        <w:t>o. 22.</w:t>
      </w:r>
    </w:p>
    <w:p w:rsidR="00363310" w:rsidRPr="00FF1D50" w:rsidRDefault="00363310" w:rsidP="0006099D">
      <w:pPr>
        <w:pStyle w:val="Sinespaciado"/>
      </w:pPr>
    </w:p>
    <w:p w:rsidR="0006099D" w:rsidRDefault="00FF1D50" w:rsidP="0006099D">
      <w:pPr>
        <w:pStyle w:val="Prrafodelista"/>
        <w:numPr>
          <w:ilvl w:val="0"/>
          <w:numId w:val="4"/>
        </w:numPr>
        <w:spacing w:line="360" w:lineRule="auto"/>
        <w:ind w:left="709" w:hanging="709"/>
        <w:jc w:val="both"/>
        <w:rPr>
          <w:rFonts w:ascii="Arial Narrow" w:hAnsi="Arial Narrow" w:cs="Tahoma"/>
          <w:b/>
          <w:i/>
          <w:sz w:val="28"/>
          <w:szCs w:val="28"/>
        </w:rPr>
      </w:pPr>
      <w:r w:rsidRPr="005F3443">
        <w:rPr>
          <w:rFonts w:ascii="Arial Narrow" w:hAnsi="Arial Narrow" w:cs="Tahoma"/>
          <w:b/>
          <w:i/>
          <w:sz w:val="28"/>
          <w:szCs w:val="28"/>
        </w:rPr>
        <w:t>Hechos Jurídicamente Relevantes</w:t>
      </w:r>
    </w:p>
    <w:p w:rsidR="0006099D" w:rsidRPr="0006099D" w:rsidRDefault="0006099D" w:rsidP="0006099D">
      <w:pPr>
        <w:pStyle w:val="Sinespaciado"/>
      </w:pPr>
    </w:p>
    <w:p w:rsidR="00417E86" w:rsidRPr="0006099D" w:rsidRDefault="00363310" w:rsidP="0006099D">
      <w:pPr>
        <w:spacing w:line="360" w:lineRule="auto"/>
        <w:ind w:firstLine="708"/>
        <w:jc w:val="both"/>
        <w:rPr>
          <w:rFonts w:ascii="Arial Narrow" w:hAnsi="Arial Narrow" w:cs="Tahoma"/>
          <w:b/>
          <w:i/>
          <w:sz w:val="28"/>
          <w:szCs w:val="28"/>
        </w:rPr>
      </w:pPr>
      <w:r w:rsidRPr="0006099D">
        <w:rPr>
          <w:rFonts w:ascii="Arial Narrow" w:hAnsi="Arial Narrow" w:cs="Tahoma"/>
          <w:sz w:val="28"/>
          <w:szCs w:val="28"/>
        </w:rPr>
        <w:t xml:space="preserve">Relata el accionante que </w:t>
      </w:r>
      <w:r w:rsidR="00FF1D50" w:rsidRPr="0006099D">
        <w:rPr>
          <w:rFonts w:ascii="Arial Narrow" w:hAnsi="Arial Narrow" w:cs="Tahoma"/>
          <w:sz w:val="28"/>
          <w:szCs w:val="28"/>
        </w:rPr>
        <w:t xml:space="preserve">es bachiller egresado del Colegio Alfonso Jaramillo Gutiérrez de Pereira; que en su calidad de hijo único de los señores Rubiel Zuluaga Naranjo y Millerlandy Marulanda Molina, </w:t>
      </w:r>
      <w:r w:rsidR="00417E86" w:rsidRPr="0006099D">
        <w:rPr>
          <w:rFonts w:ascii="Arial Narrow" w:hAnsi="Arial Narrow" w:cs="Tahoma"/>
          <w:sz w:val="28"/>
          <w:szCs w:val="28"/>
        </w:rPr>
        <w:t xml:space="preserve">de conformidad con el artículo 28 de la Ley 48 de 1993, está </w:t>
      </w:r>
      <w:r w:rsidR="00FF1D50" w:rsidRPr="0006099D">
        <w:rPr>
          <w:rFonts w:ascii="Arial Narrow" w:hAnsi="Arial Narrow" w:cs="Tahoma"/>
          <w:sz w:val="28"/>
          <w:szCs w:val="28"/>
        </w:rPr>
        <w:t>exento de la prestación del servicio militar; que el Distrito Militar No. 22</w:t>
      </w:r>
      <w:r w:rsidR="00417E86" w:rsidRPr="0006099D">
        <w:rPr>
          <w:rFonts w:ascii="Arial Narrow" w:hAnsi="Arial Narrow" w:cs="Tahoma"/>
          <w:sz w:val="28"/>
          <w:szCs w:val="28"/>
        </w:rPr>
        <w:t xml:space="preserve"> visitó su colegio el 8 de marzo de 2013, en aras de obtener información de cada uno de los estudiantes; que en septiembre de esa anualidad, aún sin cumplir la mayoría de edad, se acercó al Batallón San Mateo de Pereira, a presentar la documentación respectiva para adquirir su libreta militar, empero, que tiempo después le informaron que aparecía en un libro de remisos, por lo que debía solicitar a la Junta de Remisos la exoneración de la multa. </w:t>
      </w:r>
    </w:p>
    <w:p w:rsidR="00417E86" w:rsidRPr="0006099D" w:rsidRDefault="00417E86" w:rsidP="0006099D">
      <w:pPr>
        <w:pStyle w:val="Sinespaciado"/>
      </w:pPr>
    </w:p>
    <w:p w:rsidR="00417E86" w:rsidRDefault="00417E86" w:rsidP="0006099D">
      <w:pPr>
        <w:pStyle w:val="Textoindependiente21"/>
        <w:ind w:firstLine="851"/>
        <w:rPr>
          <w:rFonts w:ascii="Arial Narrow" w:hAnsi="Arial Narrow" w:cs="Tahoma"/>
          <w:b w:val="0"/>
          <w:szCs w:val="28"/>
        </w:rPr>
      </w:pPr>
      <w:r>
        <w:rPr>
          <w:rFonts w:ascii="Arial Narrow" w:hAnsi="Arial Narrow" w:cs="Tahoma"/>
          <w:b w:val="0"/>
          <w:szCs w:val="28"/>
        </w:rPr>
        <w:t xml:space="preserve">Refiere que con posterioridad la accionada le entregó copia de la Resolución No. 22 del 26 de octubre de 2015, donde sin motivación alguna le aplican una sanción de dos salarios mínimos legales mensuales vigentes por cada año de retardo o infracción en la solución de su situación militar, acto administrativo contra el cual interpuso los recursos de reposición y apelación, sin que a la presentación de esta acción constitucional haya obtenido respuesta de fondo. Agrega que se encuentra estudiando en el Sena, inscrito en el Sisben </w:t>
      </w:r>
      <w:r w:rsidR="002977F5">
        <w:rPr>
          <w:rFonts w:ascii="Arial Narrow" w:hAnsi="Arial Narrow" w:cs="Tahoma"/>
          <w:b w:val="0"/>
          <w:szCs w:val="28"/>
        </w:rPr>
        <w:t>y que no cuenta con los recursos económicos para cancelar la multa, pues su padre percibe una mesada equivalente a un salario mínimo legal y su madre se dedica a las labores propias del hogar.</w:t>
      </w:r>
    </w:p>
    <w:p w:rsidR="00FF1D50" w:rsidRPr="0006099D" w:rsidRDefault="00FF1D50" w:rsidP="0006099D">
      <w:pPr>
        <w:pStyle w:val="Sinespaciado"/>
      </w:pPr>
    </w:p>
    <w:p w:rsidR="002977F5" w:rsidRPr="002977F5" w:rsidRDefault="00363310" w:rsidP="0006099D">
      <w:pPr>
        <w:pStyle w:val="Textoindependiente21"/>
        <w:ind w:firstLine="851"/>
        <w:rPr>
          <w:rFonts w:ascii="Arial Narrow" w:hAnsi="Arial Narrow" w:cs="Tahoma"/>
          <w:b w:val="0"/>
          <w:szCs w:val="28"/>
        </w:rPr>
      </w:pPr>
      <w:r w:rsidRPr="002977F5">
        <w:rPr>
          <w:rFonts w:ascii="Arial Narrow" w:hAnsi="Arial Narrow" w:cs="Tahoma"/>
          <w:b w:val="0"/>
          <w:szCs w:val="28"/>
        </w:rPr>
        <w:t xml:space="preserve">Con fundamento en lo anterior, solicita que </w:t>
      </w:r>
      <w:r w:rsidR="002977F5" w:rsidRPr="002977F5">
        <w:rPr>
          <w:rFonts w:ascii="Arial Narrow" w:hAnsi="Arial Narrow" w:cs="Tahoma"/>
          <w:b w:val="0"/>
          <w:szCs w:val="28"/>
        </w:rPr>
        <w:t>se ordene a la entidad accionada, que en un término perentorio proceda exonerarlo del pago de la multa por remisión y pago de la cuota de compensación familiar, en aplicación del literal C) del artículo 28 de la Ley 48 de 1993, Ley 1176 de 2007 y Ley Estatutaria 1266 del 2008.</w:t>
      </w:r>
    </w:p>
    <w:p w:rsidR="00363310" w:rsidRPr="002977F5" w:rsidRDefault="00363310" w:rsidP="0006099D">
      <w:pPr>
        <w:pStyle w:val="Sinespaciado"/>
        <w:spacing w:line="360" w:lineRule="auto"/>
        <w:rPr>
          <w:sz w:val="28"/>
          <w:szCs w:val="28"/>
          <w:highlight w:val="yellow"/>
        </w:rPr>
      </w:pPr>
    </w:p>
    <w:p w:rsidR="00363310" w:rsidRPr="005F3443" w:rsidRDefault="00363310" w:rsidP="0006099D">
      <w:pPr>
        <w:pStyle w:val="Textoindependiente21"/>
        <w:ind w:firstLine="851"/>
        <w:rPr>
          <w:rFonts w:ascii="Arial Narrow" w:hAnsi="Arial Narrow" w:cs="Tahoma"/>
          <w:i/>
          <w:szCs w:val="28"/>
        </w:rPr>
      </w:pPr>
      <w:r w:rsidRPr="005F3443">
        <w:rPr>
          <w:rFonts w:ascii="Arial Narrow" w:hAnsi="Arial Narrow" w:cs="Tahoma"/>
          <w:b w:val="0"/>
          <w:i/>
          <w:szCs w:val="28"/>
        </w:rPr>
        <w:t>II.</w:t>
      </w:r>
      <w:r w:rsidRPr="005F3443">
        <w:rPr>
          <w:rFonts w:ascii="Arial Narrow" w:hAnsi="Arial Narrow" w:cs="Tahoma"/>
          <w:i/>
          <w:szCs w:val="28"/>
        </w:rPr>
        <w:t xml:space="preserve"> CONTESTACIÓN:</w:t>
      </w:r>
    </w:p>
    <w:p w:rsidR="00363310" w:rsidRPr="0006099D" w:rsidRDefault="00363310" w:rsidP="0006099D">
      <w:pPr>
        <w:pStyle w:val="Sinespaciado"/>
      </w:pPr>
    </w:p>
    <w:p w:rsidR="002977F5" w:rsidRPr="005F3443" w:rsidRDefault="002977F5" w:rsidP="0006099D">
      <w:pPr>
        <w:pStyle w:val="Textoindependiente21"/>
        <w:ind w:firstLine="851"/>
        <w:rPr>
          <w:rFonts w:ascii="Arial Narrow" w:hAnsi="Arial Narrow" w:cs="Tahoma"/>
          <w:b w:val="0"/>
          <w:szCs w:val="28"/>
        </w:rPr>
      </w:pPr>
      <w:r w:rsidRPr="005F3443">
        <w:rPr>
          <w:rFonts w:ascii="Arial Narrow" w:hAnsi="Arial Narrow" w:cs="Tahoma"/>
          <w:b w:val="0"/>
          <w:szCs w:val="28"/>
        </w:rPr>
        <w:t xml:space="preserve">La entidad accionada guardó silencio dentro del término otorgado para descorrer el traslado. </w:t>
      </w:r>
    </w:p>
    <w:p w:rsidR="002977F5" w:rsidRPr="005F3443" w:rsidRDefault="002977F5" w:rsidP="002977F5">
      <w:pPr>
        <w:pStyle w:val="Textoindependiente21"/>
        <w:spacing w:line="276" w:lineRule="auto"/>
        <w:ind w:firstLine="851"/>
        <w:rPr>
          <w:rFonts w:ascii="Arial Narrow" w:hAnsi="Arial Narrow" w:cs="Tahoma"/>
          <w:b w:val="0"/>
          <w:szCs w:val="28"/>
        </w:rPr>
      </w:pPr>
    </w:p>
    <w:p w:rsidR="00363310" w:rsidRPr="005F3443" w:rsidRDefault="00363310" w:rsidP="005F3443">
      <w:pPr>
        <w:pStyle w:val="Textoindependiente21"/>
        <w:numPr>
          <w:ilvl w:val="0"/>
          <w:numId w:val="4"/>
        </w:numPr>
        <w:spacing w:line="276" w:lineRule="auto"/>
        <w:rPr>
          <w:rFonts w:ascii="Arial Narrow" w:hAnsi="Arial Narrow" w:cs="Tahoma"/>
          <w:i/>
          <w:szCs w:val="28"/>
        </w:rPr>
      </w:pPr>
      <w:r w:rsidRPr="005F3443">
        <w:rPr>
          <w:rFonts w:ascii="Arial Narrow" w:hAnsi="Arial Narrow" w:cs="Tahoma"/>
          <w:i/>
          <w:szCs w:val="28"/>
        </w:rPr>
        <w:t>CONSIDERACIONES.</w:t>
      </w:r>
    </w:p>
    <w:p w:rsidR="005F3443" w:rsidRPr="005F3443" w:rsidRDefault="005F3443" w:rsidP="0006099D">
      <w:pPr>
        <w:pStyle w:val="Sinespaciado"/>
        <w:rPr>
          <w:highlight w:val="yellow"/>
        </w:rPr>
      </w:pPr>
    </w:p>
    <w:p w:rsidR="00363310" w:rsidRPr="005F3443" w:rsidRDefault="00363310" w:rsidP="00363310">
      <w:pPr>
        <w:numPr>
          <w:ilvl w:val="0"/>
          <w:numId w:val="2"/>
        </w:numPr>
        <w:tabs>
          <w:tab w:val="left" w:pos="-720"/>
        </w:tabs>
        <w:suppressAutoHyphens/>
        <w:spacing w:line="360" w:lineRule="auto"/>
        <w:ind w:right="-7"/>
        <w:jc w:val="both"/>
        <w:rPr>
          <w:rFonts w:ascii="Arial Narrow" w:hAnsi="Arial Narrow" w:cs="Tahoma"/>
          <w:b/>
          <w:bCs/>
          <w:color w:val="000000"/>
          <w:spacing w:val="-2"/>
          <w:sz w:val="28"/>
          <w:szCs w:val="28"/>
        </w:rPr>
      </w:pPr>
      <w:r w:rsidRPr="005F3443">
        <w:rPr>
          <w:rFonts w:ascii="Arial Narrow" w:hAnsi="Arial Narrow" w:cs="Tahoma"/>
          <w:b/>
          <w:bCs/>
          <w:color w:val="000000"/>
          <w:spacing w:val="-2"/>
          <w:sz w:val="28"/>
          <w:szCs w:val="28"/>
        </w:rPr>
        <w:t>Problema jurídico a resolver.</w:t>
      </w:r>
    </w:p>
    <w:p w:rsidR="00363310" w:rsidRPr="005F3443" w:rsidRDefault="00363310" w:rsidP="005F3443">
      <w:pPr>
        <w:pStyle w:val="Sinespaciado"/>
      </w:pPr>
    </w:p>
    <w:p w:rsidR="00363310" w:rsidRPr="005F3443" w:rsidRDefault="00363310" w:rsidP="003B0C2D">
      <w:pPr>
        <w:tabs>
          <w:tab w:val="left" w:pos="-720"/>
        </w:tabs>
        <w:suppressAutoHyphens/>
        <w:spacing w:line="276" w:lineRule="auto"/>
        <w:ind w:right="-7" w:firstLine="851"/>
        <w:jc w:val="both"/>
        <w:rPr>
          <w:rFonts w:ascii="Arial Narrow" w:hAnsi="Arial Narrow" w:cs="Tahoma"/>
          <w:bCs/>
          <w:i/>
          <w:color w:val="000000"/>
          <w:spacing w:val="-2"/>
          <w:sz w:val="28"/>
          <w:szCs w:val="28"/>
        </w:rPr>
      </w:pPr>
      <w:r w:rsidRPr="005F3443">
        <w:rPr>
          <w:rFonts w:ascii="Arial Narrow" w:hAnsi="Arial Narrow" w:cs="Tahoma"/>
          <w:bCs/>
          <w:i/>
          <w:color w:val="000000"/>
          <w:spacing w:val="-2"/>
          <w:sz w:val="28"/>
          <w:szCs w:val="28"/>
        </w:rPr>
        <w:t>¿</w:t>
      </w:r>
      <w:r w:rsidRPr="005A5C7F">
        <w:rPr>
          <w:rFonts w:ascii="Arial Narrow" w:hAnsi="Arial Narrow" w:cs="Tahoma"/>
          <w:bCs/>
          <w:i/>
          <w:color w:val="000000"/>
          <w:spacing w:val="-2"/>
          <w:sz w:val="26"/>
          <w:szCs w:val="26"/>
        </w:rPr>
        <w:t>Se acreditó que al actor que se le hubiera vulnerado su derecho al debido proceso administrativo durante el trámite de la imposición de la multa?</w:t>
      </w:r>
    </w:p>
    <w:p w:rsidR="00363310" w:rsidRDefault="00363310" w:rsidP="002977F5">
      <w:pPr>
        <w:tabs>
          <w:tab w:val="left" w:pos="-720"/>
        </w:tabs>
        <w:suppressAutoHyphens/>
        <w:spacing w:line="276" w:lineRule="auto"/>
        <w:ind w:right="-7" w:firstLine="851"/>
        <w:jc w:val="both"/>
        <w:rPr>
          <w:rFonts w:ascii="Arial Narrow" w:hAnsi="Arial Narrow" w:cs="Tahoma"/>
          <w:bCs/>
          <w:i/>
          <w:color w:val="000000"/>
          <w:spacing w:val="-2"/>
          <w:sz w:val="28"/>
          <w:szCs w:val="28"/>
        </w:rPr>
      </w:pPr>
    </w:p>
    <w:p w:rsidR="0006099D" w:rsidRPr="005F3443" w:rsidRDefault="0006099D" w:rsidP="002977F5">
      <w:pPr>
        <w:tabs>
          <w:tab w:val="left" w:pos="-720"/>
        </w:tabs>
        <w:suppressAutoHyphens/>
        <w:spacing w:line="276" w:lineRule="auto"/>
        <w:ind w:right="-7" w:firstLine="851"/>
        <w:jc w:val="both"/>
        <w:rPr>
          <w:rFonts w:ascii="Arial Narrow" w:hAnsi="Arial Narrow" w:cs="Tahoma"/>
          <w:bCs/>
          <w:i/>
          <w:color w:val="000000"/>
          <w:spacing w:val="-2"/>
          <w:sz w:val="28"/>
          <w:szCs w:val="28"/>
        </w:rPr>
      </w:pPr>
    </w:p>
    <w:p w:rsidR="00363310" w:rsidRPr="005F3443" w:rsidRDefault="00363310" w:rsidP="00363310">
      <w:pPr>
        <w:tabs>
          <w:tab w:val="left" w:pos="-720"/>
        </w:tabs>
        <w:suppressAutoHyphens/>
        <w:spacing w:line="360" w:lineRule="auto"/>
        <w:ind w:right="-7" w:firstLine="851"/>
        <w:jc w:val="both"/>
        <w:rPr>
          <w:rFonts w:ascii="Arial Narrow" w:hAnsi="Arial Narrow" w:cs="Tahoma"/>
          <w:b/>
          <w:color w:val="000000"/>
          <w:spacing w:val="-2"/>
          <w:sz w:val="28"/>
          <w:szCs w:val="28"/>
        </w:rPr>
      </w:pPr>
      <w:r w:rsidRPr="005F3443">
        <w:rPr>
          <w:rFonts w:ascii="Arial Narrow" w:hAnsi="Arial Narrow" w:cs="Arial"/>
          <w:b/>
          <w:sz w:val="28"/>
          <w:szCs w:val="28"/>
        </w:rPr>
        <w:t>2.</w:t>
      </w:r>
      <w:r w:rsidRPr="005F3443">
        <w:rPr>
          <w:rFonts w:ascii="Arial Narrow" w:hAnsi="Arial Narrow" w:cs="Arial"/>
          <w:sz w:val="28"/>
          <w:szCs w:val="28"/>
        </w:rPr>
        <w:t xml:space="preserve"> </w:t>
      </w:r>
      <w:r w:rsidRPr="005F3443">
        <w:rPr>
          <w:rFonts w:ascii="Arial Narrow" w:hAnsi="Arial Narrow" w:cs="Tahoma"/>
          <w:b/>
          <w:color w:val="000000"/>
          <w:spacing w:val="-2"/>
          <w:sz w:val="28"/>
          <w:szCs w:val="28"/>
        </w:rPr>
        <w:t>Desarrollo de la problemática planteada.</w:t>
      </w:r>
    </w:p>
    <w:p w:rsidR="00363310" w:rsidRPr="003B0C2D" w:rsidRDefault="00363310" w:rsidP="003B0C2D">
      <w:pPr>
        <w:pStyle w:val="Sinespaciado"/>
      </w:pPr>
    </w:p>
    <w:p w:rsidR="00363310" w:rsidRPr="005F3443" w:rsidRDefault="00363310" w:rsidP="00363310">
      <w:pPr>
        <w:suppressAutoHyphens/>
        <w:spacing w:after="200" w:line="360" w:lineRule="auto"/>
        <w:ind w:firstLine="900"/>
        <w:jc w:val="both"/>
        <w:rPr>
          <w:rFonts w:ascii="Arial Narrow" w:hAnsi="Arial Narrow"/>
          <w:sz w:val="28"/>
          <w:szCs w:val="28"/>
          <w:lang w:val="es-CO"/>
        </w:rPr>
      </w:pPr>
      <w:r w:rsidRPr="005F3443">
        <w:rPr>
          <w:rFonts w:ascii="Arial Narrow" w:hAnsi="Arial Narrow" w:cs="Arial"/>
          <w:b/>
          <w:i/>
          <w:sz w:val="28"/>
          <w:szCs w:val="28"/>
        </w:rPr>
        <w:t>2.1</w:t>
      </w:r>
      <w:r w:rsidRPr="005F3443">
        <w:rPr>
          <w:rFonts w:ascii="Arial Narrow" w:hAnsi="Arial Narrow" w:cs="Arial"/>
          <w:i/>
          <w:sz w:val="28"/>
          <w:szCs w:val="28"/>
        </w:rPr>
        <w:t xml:space="preserve"> </w:t>
      </w:r>
      <w:r w:rsidRPr="005F3443">
        <w:rPr>
          <w:rFonts w:ascii="Arial Narrow" w:hAnsi="Arial Narrow"/>
          <w:b/>
          <w:iCs/>
          <w:sz w:val="28"/>
          <w:szCs w:val="28"/>
        </w:rPr>
        <w:t>Del deber de definir la situación militar.</w:t>
      </w:r>
    </w:p>
    <w:p w:rsidR="00363310" w:rsidRPr="005F3443" w:rsidRDefault="00363310" w:rsidP="0006099D">
      <w:pPr>
        <w:pStyle w:val="NormalWeb"/>
        <w:spacing w:line="360" w:lineRule="auto"/>
        <w:ind w:firstLine="900"/>
        <w:jc w:val="both"/>
        <w:rPr>
          <w:rFonts w:ascii="Arial Narrow" w:hAnsi="Arial Narrow" w:cs="Arial"/>
          <w:iCs/>
          <w:sz w:val="28"/>
          <w:szCs w:val="28"/>
        </w:rPr>
      </w:pPr>
      <w:r w:rsidRPr="005F3443">
        <w:rPr>
          <w:rFonts w:ascii="Arial Narrow" w:hAnsi="Arial Narrow" w:cs="Arial"/>
          <w:iCs/>
          <w:sz w:val="28"/>
          <w:szCs w:val="28"/>
        </w:rPr>
        <w:t xml:space="preserve">Al respecto, es necesario recordar que el principio en que se basa el servicio militar obligatorio es el interés general y la solidaridad ciudadana, en virtud de los cuales el Ejército, </w:t>
      </w:r>
      <w:smartTag w:uri="urn:schemas-microsoft-com:office:smarttags" w:element="PersonName">
        <w:smartTagPr>
          <w:attr w:name="ProductID" w:val="la Armada"/>
        </w:smartTagPr>
        <w:r w:rsidRPr="005F3443">
          <w:rPr>
            <w:rFonts w:ascii="Arial Narrow" w:hAnsi="Arial Narrow" w:cs="Arial"/>
            <w:iCs/>
            <w:sz w:val="28"/>
            <w:szCs w:val="28"/>
          </w:rPr>
          <w:t>la Armada</w:t>
        </w:r>
      </w:smartTag>
      <w:r w:rsidRPr="005F3443">
        <w:rPr>
          <w:rFonts w:ascii="Arial Narrow" w:hAnsi="Arial Narrow" w:cs="Arial"/>
          <w:iCs/>
          <w:sz w:val="28"/>
          <w:szCs w:val="28"/>
        </w:rPr>
        <w:t xml:space="preserve"> y </w:t>
      </w:r>
      <w:smartTag w:uri="urn:schemas-microsoft-com:office:smarttags" w:element="PersonName">
        <w:smartTagPr>
          <w:attr w:name="ProductID" w:val="la Fuerza A￩rea"/>
        </w:smartTagPr>
        <w:smartTag w:uri="urn:schemas-microsoft-com:office:smarttags" w:element="PersonName">
          <w:smartTagPr>
            <w:attr w:name="ProductID" w:val="la Fuerza"/>
          </w:smartTagPr>
          <w:r w:rsidRPr="005F3443">
            <w:rPr>
              <w:rFonts w:ascii="Arial Narrow" w:hAnsi="Arial Narrow" w:cs="Arial"/>
              <w:iCs/>
              <w:sz w:val="28"/>
              <w:szCs w:val="28"/>
            </w:rPr>
            <w:t>la Fuerza</w:t>
          </w:r>
        </w:smartTag>
        <w:r w:rsidRPr="005F3443">
          <w:rPr>
            <w:rFonts w:ascii="Arial Narrow" w:hAnsi="Arial Narrow" w:cs="Arial"/>
            <w:iCs/>
            <w:sz w:val="28"/>
            <w:szCs w:val="28"/>
          </w:rPr>
          <w:t xml:space="preserve"> Aérea</w:t>
        </w:r>
      </w:smartTag>
      <w:r w:rsidRPr="005F3443">
        <w:rPr>
          <w:rFonts w:ascii="Arial Narrow" w:hAnsi="Arial Narrow" w:cs="Arial"/>
          <w:iCs/>
          <w:sz w:val="28"/>
          <w:szCs w:val="28"/>
        </w:rPr>
        <w:t xml:space="preserve"> velan por que Colombia sea una nación soberana e independiente, donde se pueda mantener una convivencia pacífica y haya un orden social, político y económico justos</w:t>
      </w:r>
      <w:r w:rsidRPr="005F3443">
        <w:rPr>
          <w:rStyle w:val="Refdenotaalpie"/>
          <w:rFonts w:ascii="Arial Narrow" w:hAnsi="Arial Narrow" w:cs="Arial"/>
          <w:iCs/>
          <w:sz w:val="28"/>
          <w:szCs w:val="28"/>
        </w:rPr>
        <w:footnoteReference w:id="1"/>
      </w:r>
      <w:r w:rsidRPr="005F3443">
        <w:rPr>
          <w:rFonts w:ascii="Arial Narrow" w:hAnsi="Arial Narrow" w:cs="Arial"/>
          <w:iCs/>
          <w:sz w:val="28"/>
          <w:szCs w:val="28"/>
        </w:rPr>
        <w:t>; de ahí que de conformidad con lo dispuesto en el artículo 10 de la Ley 48 de 1993, todo varón mayor de 18 años, está obligado a definir su situación militar, salvo quienes se encuentren cursando estudios de pregrado, pues ellos tendrán la posibilidad de posponer dicho acto hasta por dos años.</w:t>
      </w:r>
    </w:p>
    <w:p w:rsidR="00363310" w:rsidRPr="005F3443" w:rsidRDefault="00363310" w:rsidP="0006099D">
      <w:pPr>
        <w:pStyle w:val="NormalWeb"/>
        <w:spacing w:line="360" w:lineRule="auto"/>
        <w:ind w:firstLine="900"/>
        <w:jc w:val="both"/>
        <w:rPr>
          <w:rFonts w:ascii="Arial Narrow" w:hAnsi="Arial Narrow" w:cs="Arial"/>
          <w:b/>
          <w:iCs/>
          <w:sz w:val="28"/>
          <w:szCs w:val="28"/>
        </w:rPr>
      </w:pPr>
      <w:r w:rsidRPr="005F3443">
        <w:rPr>
          <w:rFonts w:ascii="Arial Narrow" w:hAnsi="Arial Narrow" w:cs="Arial"/>
          <w:b/>
          <w:iCs/>
          <w:sz w:val="28"/>
          <w:szCs w:val="28"/>
        </w:rPr>
        <w:t>2.2 Del derecho al debido proceso administrativo en relación con el servicio militar obligatorio.</w:t>
      </w:r>
    </w:p>
    <w:p w:rsidR="00363310" w:rsidRPr="005F3443" w:rsidRDefault="00363310" w:rsidP="0006099D">
      <w:pPr>
        <w:pStyle w:val="NormalWeb"/>
        <w:spacing w:line="360" w:lineRule="auto"/>
        <w:ind w:firstLine="900"/>
        <w:jc w:val="both"/>
        <w:rPr>
          <w:rFonts w:ascii="Arial Narrow" w:hAnsi="Arial Narrow" w:cs="Arial"/>
          <w:iCs/>
          <w:sz w:val="28"/>
          <w:szCs w:val="28"/>
        </w:rPr>
      </w:pPr>
      <w:r w:rsidRPr="005F3443">
        <w:rPr>
          <w:rFonts w:ascii="Arial Narrow" w:hAnsi="Arial Narrow" w:cs="Arial"/>
          <w:iCs/>
          <w:sz w:val="28"/>
          <w:szCs w:val="28"/>
        </w:rPr>
        <w:t>El debido proceso administrativo tiene raigambre constitucional, dado que se encuentra consagrado en el artículo 29 superior, y se constituye en el deber de la administración de vigilar porque al administrado se le respeten las garantías previas y posteriores, entendidas las primeras como el mínimo respecto a los derechos en el trámite de expedición y ejecución de cualquier acto o procedimiento administrativo; en tanto que las garantías posteriores, se refieren a la posibilidad de recurrir cualquier decisión de la administración o de acudir ante la jurisdicción contencioso administrativa</w:t>
      </w:r>
      <w:r w:rsidRPr="005F3443">
        <w:rPr>
          <w:rStyle w:val="Refdenotaalpie"/>
          <w:rFonts w:ascii="Arial Narrow" w:hAnsi="Arial Narrow" w:cs="Arial"/>
          <w:iCs/>
          <w:sz w:val="28"/>
          <w:szCs w:val="28"/>
        </w:rPr>
        <w:footnoteReference w:id="2"/>
      </w:r>
      <w:r w:rsidRPr="005F3443">
        <w:rPr>
          <w:rFonts w:ascii="Arial Narrow" w:hAnsi="Arial Narrow" w:cs="Arial"/>
          <w:iCs/>
          <w:sz w:val="28"/>
          <w:szCs w:val="28"/>
        </w:rPr>
        <w:t>.</w:t>
      </w:r>
    </w:p>
    <w:p w:rsidR="00363310" w:rsidRPr="005F3443" w:rsidRDefault="00363310" w:rsidP="0006099D">
      <w:pPr>
        <w:pStyle w:val="NormalWeb"/>
        <w:spacing w:line="360" w:lineRule="auto"/>
        <w:ind w:firstLine="900"/>
        <w:jc w:val="both"/>
        <w:rPr>
          <w:rFonts w:ascii="Arial Narrow" w:hAnsi="Arial Narrow" w:cs="Arial"/>
          <w:iCs/>
          <w:sz w:val="28"/>
          <w:szCs w:val="28"/>
        </w:rPr>
      </w:pPr>
      <w:r w:rsidRPr="005F3443">
        <w:rPr>
          <w:rFonts w:ascii="Arial Narrow" w:hAnsi="Arial Narrow" w:cs="Arial"/>
          <w:iCs/>
          <w:sz w:val="28"/>
          <w:szCs w:val="28"/>
        </w:rPr>
        <w:t>Por ello, con el propósito de determinar si durante el proceso de definición de la situación militar se vulneró este derecho fundamental, la Corte Constitucional estableció las siguientes sub-reglas, las cuales cobran vital importancia al momento de establecer la legalidad o no de las multas impuestas:</w:t>
      </w:r>
    </w:p>
    <w:p w:rsidR="00363310" w:rsidRPr="005A5C7F" w:rsidRDefault="00363310" w:rsidP="003B0C2D">
      <w:pPr>
        <w:pStyle w:val="NormalWeb"/>
        <w:spacing w:line="276" w:lineRule="auto"/>
        <w:ind w:firstLine="900"/>
        <w:jc w:val="both"/>
        <w:rPr>
          <w:rFonts w:ascii="Arial Narrow" w:hAnsi="Arial Narrow" w:cs="Arial"/>
          <w:i/>
          <w:iCs/>
          <w:sz w:val="28"/>
          <w:szCs w:val="28"/>
          <w:lang w:val="es-CO"/>
        </w:rPr>
      </w:pPr>
      <w:r w:rsidRPr="005A5C7F">
        <w:rPr>
          <w:rFonts w:ascii="Arial Narrow" w:hAnsi="Arial Narrow" w:cs="Arial"/>
          <w:i/>
          <w:iCs/>
          <w:sz w:val="28"/>
          <w:szCs w:val="28"/>
          <w:lang w:val="es-CO"/>
        </w:rPr>
        <w:t xml:space="preserve">“(i) El Ejército Nacional está obligado a aplicar los principios y garantías del debido proceso administrativo en todas sus actuaciones, incluidas aquellas que se enmarcan en el trámite de definición de situación militar; </w:t>
      </w:r>
    </w:p>
    <w:p w:rsidR="00363310" w:rsidRPr="005A5C7F" w:rsidRDefault="00363310" w:rsidP="003B0C2D">
      <w:pPr>
        <w:pStyle w:val="NormalWeb"/>
        <w:spacing w:line="276" w:lineRule="auto"/>
        <w:ind w:firstLine="900"/>
        <w:jc w:val="both"/>
        <w:rPr>
          <w:rFonts w:ascii="Arial Narrow" w:hAnsi="Arial Narrow" w:cs="Arial"/>
          <w:i/>
          <w:iCs/>
          <w:sz w:val="28"/>
          <w:szCs w:val="28"/>
          <w:lang w:val="es-CO"/>
        </w:rPr>
      </w:pPr>
      <w:r w:rsidRPr="005A5C7F">
        <w:rPr>
          <w:rFonts w:ascii="Arial Narrow" w:hAnsi="Arial Narrow" w:cs="Arial"/>
          <w:i/>
          <w:iCs/>
          <w:sz w:val="28"/>
          <w:szCs w:val="28"/>
          <w:lang w:val="es-CO"/>
        </w:rPr>
        <w:t xml:space="preserve">(ii) La pretermisión de las etapas previstas por la ley 48 de 1993, o la restricción de las garantías procesales del ciudadano -o del afectado- durante las actuaciones encaminadas a la expedición de la libreta militar, comporta una violación al derecho fundamental al debido proceso, y una amenaza a los derechos a la educación y el trabajo. </w:t>
      </w:r>
    </w:p>
    <w:p w:rsidR="00D1413E" w:rsidRDefault="00363310" w:rsidP="00D1413E">
      <w:pPr>
        <w:pStyle w:val="NormalWeb"/>
        <w:spacing w:line="276" w:lineRule="auto"/>
        <w:ind w:firstLine="900"/>
        <w:jc w:val="both"/>
        <w:rPr>
          <w:rFonts w:ascii="Arial Narrow" w:hAnsi="Arial Narrow" w:cs="Arial"/>
          <w:i/>
          <w:iCs/>
          <w:sz w:val="28"/>
          <w:szCs w:val="28"/>
          <w:lang w:val="es-CO"/>
        </w:rPr>
      </w:pPr>
      <w:r w:rsidRPr="005A5C7F">
        <w:rPr>
          <w:rFonts w:ascii="Arial Narrow" w:hAnsi="Arial Narrow" w:cs="Arial"/>
          <w:i/>
          <w:iCs/>
          <w:sz w:val="28"/>
          <w:szCs w:val="28"/>
          <w:lang w:val="es-CO"/>
        </w:rPr>
        <w:t>Ante esa situación, (iii) corresponde al juez de tutela ordenar la anulación, inaplicación, o pérdida de eficacia de las decisiones del Ejército adoptadas por fuera del margen de la ley, no solo con el fin de eliminar la arbitrariedad en las actuaciones de las autoridades públicas, sino también con el propósito de asegurar la eficacia de los derechos constitucionales que puedan verse restringidos por la imposibilidad de acceder a la libreta militar”</w:t>
      </w:r>
      <w:r w:rsidRPr="005A5C7F">
        <w:rPr>
          <w:rStyle w:val="Refdenotaalpie"/>
          <w:rFonts w:ascii="Arial Narrow" w:hAnsi="Arial Narrow" w:cs="Arial"/>
          <w:i/>
          <w:iCs/>
          <w:sz w:val="28"/>
          <w:szCs w:val="28"/>
          <w:lang w:val="es-CO"/>
        </w:rPr>
        <w:footnoteReference w:id="3"/>
      </w:r>
    </w:p>
    <w:p w:rsidR="00363310" w:rsidRPr="005A5C7F" w:rsidRDefault="00363310" w:rsidP="00D1413E">
      <w:pPr>
        <w:pStyle w:val="NormalWeb"/>
        <w:spacing w:line="276" w:lineRule="auto"/>
        <w:ind w:firstLine="900"/>
        <w:jc w:val="both"/>
        <w:rPr>
          <w:rFonts w:ascii="Arial Narrow" w:hAnsi="Arial Narrow" w:cs="Arial"/>
          <w:i/>
          <w:iCs/>
          <w:sz w:val="28"/>
          <w:szCs w:val="28"/>
          <w:lang w:val="es-CO"/>
        </w:rPr>
      </w:pPr>
      <w:r w:rsidRPr="005F3443">
        <w:rPr>
          <w:rFonts w:ascii="Arial Narrow" w:hAnsi="Arial Narrow" w:cs="Arial"/>
          <w:b/>
          <w:iCs/>
          <w:sz w:val="28"/>
          <w:szCs w:val="28"/>
          <w:lang w:val="es-CO"/>
        </w:rPr>
        <w:t>3. Caso concreto.</w:t>
      </w:r>
    </w:p>
    <w:p w:rsidR="00363310" w:rsidRDefault="00363310" w:rsidP="0006099D">
      <w:pPr>
        <w:spacing w:line="360" w:lineRule="auto"/>
        <w:ind w:firstLine="900"/>
        <w:jc w:val="both"/>
        <w:rPr>
          <w:rFonts w:ascii="Arial Narrow" w:hAnsi="Arial Narrow" w:cs="Tahoma"/>
          <w:sz w:val="28"/>
          <w:szCs w:val="28"/>
        </w:rPr>
      </w:pPr>
      <w:r w:rsidRPr="005F3443">
        <w:rPr>
          <w:rFonts w:ascii="Arial Narrow" w:hAnsi="Arial Narrow" w:cs="Arial"/>
          <w:sz w:val="28"/>
          <w:szCs w:val="28"/>
        </w:rPr>
        <w:t xml:space="preserve">En este caso, el actor considera transgredidos sus derechos fundamentales </w:t>
      </w:r>
      <w:r w:rsidRPr="005F3443">
        <w:rPr>
          <w:rFonts w:ascii="Arial Narrow" w:hAnsi="Arial Narrow" w:cs="Tahoma"/>
          <w:sz w:val="28"/>
          <w:szCs w:val="28"/>
        </w:rPr>
        <w:t xml:space="preserve">al debido proceso, </w:t>
      </w:r>
      <w:r w:rsidR="003B0C2D">
        <w:rPr>
          <w:rFonts w:ascii="Arial Narrow" w:hAnsi="Arial Narrow" w:cs="Tahoma"/>
          <w:sz w:val="28"/>
          <w:szCs w:val="28"/>
        </w:rPr>
        <w:t>petición, e igualdad</w:t>
      </w:r>
      <w:r w:rsidRPr="005F3443">
        <w:rPr>
          <w:rFonts w:ascii="Arial Narrow" w:hAnsi="Arial Narrow" w:cs="Tahoma"/>
          <w:sz w:val="28"/>
          <w:szCs w:val="28"/>
        </w:rPr>
        <w:t xml:space="preserve">, porque a pesar de </w:t>
      </w:r>
      <w:r w:rsidR="003B0C2D">
        <w:rPr>
          <w:rFonts w:ascii="Arial Narrow" w:hAnsi="Arial Narrow" w:cs="Tahoma"/>
          <w:sz w:val="28"/>
          <w:szCs w:val="28"/>
        </w:rPr>
        <w:t xml:space="preserve">estar exento por la </w:t>
      </w:r>
      <w:r w:rsidR="005A5C7F">
        <w:rPr>
          <w:rFonts w:ascii="Arial Narrow" w:hAnsi="Arial Narrow" w:cs="Tahoma"/>
          <w:sz w:val="28"/>
          <w:szCs w:val="28"/>
        </w:rPr>
        <w:t>Legislación</w:t>
      </w:r>
      <w:r w:rsidR="003B0C2D">
        <w:rPr>
          <w:rFonts w:ascii="Arial Narrow" w:hAnsi="Arial Narrow" w:cs="Tahoma"/>
          <w:sz w:val="28"/>
          <w:szCs w:val="28"/>
        </w:rPr>
        <w:t xml:space="preserve"> Colombiana de la prestación del servicio militar obligatorio y </w:t>
      </w:r>
      <w:r w:rsidRPr="005F3443">
        <w:rPr>
          <w:rFonts w:ascii="Arial Narrow" w:hAnsi="Arial Narrow" w:cs="Tahoma"/>
          <w:sz w:val="28"/>
          <w:szCs w:val="28"/>
        </w:rPr>
        <w:t xml:space="preserve">haber asistido a las citaciones hechas para definir su situación militar, lo declararon remiso y le impusieron </w:t>
      </w:r>
      <w:r w:rsidR="003B0C2D">
        <w:rPr>
          <w:rFonts w:ascii="Arial Narrow" w:hAnsi="Arial Narrow" w:cs="Tahoma"/>
          <w:sz w:val="28"/>
          <w:szCs w:val="28"/>
        </w:rPr>
        <w:t>multa por valor de un salario mínimo legal mensual vigente por cada año de retard</w:t>
      </w:r>
      <w:r w:rsidR="002A0A22">
        <w:rPr>
          <w:rFonts w:ascii="Arial Narrow" w:hAnsi="Arial Narrow" w:cs="Tahoma"/>
          <w:sz w:val="28"/>
          <w:szCs w:val="28"/>
        </w:rPr>
        <w:t>o o infracción, la cual</w:t>
      </w:r>
      <w:r w:rsidR="0032407E">
        <w:rPr>
          <w:rFonts w:ascii="Arial Narrow" w:hAnsi="Arial Narrow" w:cs="Tahoma"/>
          <w:sz w:val="28"/>
          <w:szCs w:val="28"/>
        </w:rPr>
        <w:t xml:space="preserve"> afirma, </w:t>
      </w:r>
      <w:r w:rsidR="002A0A22">
        <w:rPr>
          <w:rFonts w:ascii="Arial Narrow" w:hAnsi="Arial Narrow" w:cs="Tahoma"/>
          <w:sz w:val="28"/>
          <w:szCs w:val="28"/>
        </w:rPr>
        <w:t>ni él ni su familia está</w:t>
      </w:r>
      <w:r w:rsidR="0032407E">
        <w:rPr>
          <w:rFonts w:ascii="Arial Narrow" w:hAnsi="Arial Narrow" w:cs="Tahoma"/>
          <w:sz w:val="28"/>
          <w:szCs w:val="28"/>
        </w:rPr>
        <w:t>n</w:t>
      </w:r>
      <w:r w:rsidR="002A0A22">
        <w:rPr>
          <w:rFonts w:ascii="Arial Narrow" w:hAnsi="Arial Narrow" w:cs="Tahoma"/>
          <w:sz w:val="28"/>
          <w:szCs w:val="28"/>
        </w:rPr>
        <w:t xml:space="preserve"> en capacidad de costear.</w:t>
      </w:r>
    </w:p>
    <w:p w:rsidR="005A5C7F" w:rsidRDefault="005A5C7F" w:rsidP="0006099D">
      <w:pPr>
        <w:pStyle w:val="Sinespaciado"/>
        <w:spacing w:line="360" w:lineRule="auto"/>
      </w:pPr>
    </w:p>
    <w:p w:rsidR="0032407E" w:rsidRDefault="005A5C7F" w:rsidP="0006099D">
      <w:pPr>
        <w:spacing w:line="360" w:lineRule="auto"/>
        <w:ind w:firstLine="900"/>
        <w:jc w:val="both"/>
        <w:rPr>
          <w:rFonts w:ascii="Arial Narrow" w:hAnsi="Arial Narrow" w:cs="Tahoma"/>
          <w:sz w:val="28"/>
          <w:szCs w:val="28"/>
        </w:rPr>
      </w:pPr>
      <w:r>
        <w:rPr>
          <w:rFonts w:ascii="Arial Narrow" w:hAnsi="Arial Narrow" w:cs="Tahoma"/>
          <w:sz w:val="28"/>
          <w:szCs w:val="28"/>
        </w:rPr>
        <w:t>Por su parte, las entidades accionadas</w:t>
      </w:r>
      <w:r w:rsidR="002A0A22">
        <w:rPr>
          <w:rFonts w:ascii="Arial Narrow" w:hAnsi="Arial Narrow" w:cs="Tahoma"/>
          <w:sz w:val="28"/>
          <w:szCs w:val="28"/>
        </w:rPr>
        <w:t xml:space="preserve"> guardaron silencio frente a los hechos consignados en el escrito de tutela</w:t>
      </w:r>
      <w:r w:rsidR="00D1413E">
        <w:rPr>
          <w:rFonts w:ascii="Arial Narrow" w:hAnsi="Arial Narrow" w:cs="Tahoma"/>
          <w:sz w:val="28"/>
          <w:szCs w:val="28"/>
        </w:rPr>
        <w:t xml:space="preserve">, </w:t>
      </w:r>
      <w:r w:rsidR="001C7330">
        <w:rPr>
          <w:rFonts w:ascii="Arial Narrow" w:hAnsi="Arial Narrow" w:cs="Tahoma"/>
          <w:sz w:val="28"/>
          <w:szCs w:val="28"/>
        </w:rPr>
        <w:t>dando lugar a la</w:t>
      </w:r>
      <w:r w:rsidR="002A0A22">
        <w:rPr>
          <w:rFonts w:ascii="Arial Narrow" w:hAnsi="Arial Narrow" w:cs="Tahoma"/>
          <w:sz w:val="28"/>
          <w:szCs w:val="28"/>
        </w:rPr>
        <w:t xml:space="preserve"> aplicación de la </w:t>
      </w:r>
      <w:r w:rsidR="001C7330">
        <w:rPr>
          <w:rFonts w:ascii="Arial Narrow" w:hAnsi="Arial Narrow" w:cs="Tahoma"/>
          <w:sz w:val="28"/>
          <w:szCs w:val="28"/>
        </w:rPr>
        <w:t xml:space="preserve">presunción de veracidad establecida en el </w:t>
      </w:r>
      <w:r w:rsidR="00D1413E">
        <w:rPr>
          <w:rFonts w:ascii="Arial Narrow" w:hAnsi="Arial Narrow" w:cs="Tahoma"/>
          <w:sz w:val="28"/>
          <w:szCs w:val="28"/>
        </w:rPr>
        <w:t>artículo 20 del Decreto 2591 de 1991</w:t>
      </w:r>
      <w:r w:rsidR="002A0A22">
        <w:rPr>
          <w:rFonts w:ascii="Arial Narrow" w:hAnsi="Arial Narrow" w:cs="Tahoma"/>
          <w:sz w:val="28"/>
          <w:szCs w:val="28"/>
        </w:rPr>
        <w:t xml:space="preserve">, constatándose además </w:t>
      </w:r>
      <w:r w:rsidR="00124241">
        <w:rPr>
          <w:rFonts w:ascii="Arial Narrow" w:hAnsi="Arial Narrow" w:cs="Tahoma"/>
          <w:sz w:val="28"/>
          <w:szCs w:val="28"/>
        </w:rPr>
        <w:t>con los documentos aportados al infolio, que en efecto</w:t>
      </w:r>
      <w:r w:rsidR="0032407E">
        <w:rPr>
          <w:rFonts w:ascii="Arial Narrow" w:hAnsi="Arial Narrow" w:cs="Tahoma"/>
          <w:sz w:val="28"/>
          <w:szCs w:val="28"/>
        </w:rPr>
        <w:t xml:space="preserve">: </w:t>
      </w:r>
    </w:p>
    <w:p w:rsidR="0032407E" w:rsidRPr="00B32590" w:rsidRDefault="0032407E" w:rsidP="00B32590">
      <w:pPr>
        <w:pStyle w:val="Sinespaciado"/>
      </w:pPr>
    </w:p>
    <w:p w:rsidR="0032407E" w:rsidRPr="00B32590" w:rsidRDefault="00124241" w:rsidP="00340D5D">
      <w:pPr>
        <w:pStyle w:val="Prrafodelista"/>
        <w:numPr>
          <w:ilvl w:val="0"/>
          <w:numId w:val="5"/>
        </w:numPr>
        <w:spacing w:line="360" w:lineRule="auto"/>
        <w:ind w:left="709"/>
        <w:jc w:val="both"/>
        <w:rPr>
          <w:rFonts w:ascii="Arial Narrow" w:hAnsi="Arial Narrow" w:cs="Arial"/>
          <w:iCs/>
          <w:sz w:val="28"/>
          <w:szCs w:val="28"/>
          <w:lang w:val="es-CO"/>
        </w:rPr>
      </w:pPr>
      <w:r w:rsidRPr="00B32590">
        <w:rPr>
          <w:rFonts w:ascii="Arial Narrow" w:hAnsi="Arial Narrow" w:cs="Tahoma"/>
          <w:sz w:val="28"/>
          <w:szCs w:val="28"/>
        </w:rPr>
        <w:t xml:space="preserve">el </w:t>
      </w:r>
      <w:r w:rsidR="00B32590">
        <w:rPr>
          <w:rFonts w:ascii="Arial Narrow" w:hAnsi="Arial Narrow" w:cs="Tahoma"/>
          <w:sz w:val="28"/>
          <w:szCs w:val="28"/>
        </w:rPr>
        <w:t>accionante es</w:t>
      </w:r>
      <w:r w:rsidRPr="00B32590">
        <w:rPr>
          <w:rFonts w:ascii="Arial Narrow" w:hAnsi="Arial Narrow" w:cs="Tahoma"/>
          <w:sz w:val="28"/>
          <w:szCs w:val="28"/>
        </w:rPr>
        <w:t xml:space="preserve"> </w:t>
      </w:r>
      <w:r w:rsidR="00C40420" w:rsidRPr="00B32590">
        <w:rPr>
          <w:rFonts w:ascii="Arial Narrow" w:hAnsi="Arial Narrow" w:cs="Tahoma"/>
          <w:sz w:val="28"/>
          <w:szCs w:val="28"/>
        </w:rPr>
        <w:t xml:space="preserve">único hijo de los señores Rubiel Zuluaga Naranjo y </w:t>
      </w:r>
      <w:r w:rsidR="00A5579E" w:rsidRPr="00B32590">
        <w:rPr>
          <w:rFonts w:ascii="Arial Narrow" w:hAnsi="Arial Narrow" w:cs="Tahoma"/>
          <w:sz w:val="28"/>
          <w:szCs w:val="28"/>
        </w:rPr>
        <w:t>Millerlandy Marulanda Molina</w:t>
      </w:r>
      <w:r w:rsidR="00DA27F7">
        <w:rPr>
          <w:rFonts w:ascii="Arial Narrow" w:hAnsi="Arial Narrow" w:cs="Tahoma"/>
          <w:sz w:val="28"/>
          <w:szCs w:val="28"/>
        </w:rPr>
        <w:t xml:space="preserve"> (fl.12),</w:t>
      </w:r>
      <w:r w:rsidR="0032407E" w:rsidRPr="00B32590">
        <w:rPr>
          <w:rFonts w:ascii="Arial Narrow" w:hAnsi="Arial Narrow" w:cs="Tahoma"/>
          <w:sz w:val="28"/>
          <w:szCs w:val="28"/>
        </w:rPr>
        <w:t xml:space="preserve"> por lo que se encuentra exento de la prestación del servicio militar obligatorio, con arreglo al literal c) del artículo</w:t>
      </w:r>
      <w:r w:rsidR="00DA27F7">
        <w:rPr>
          <w:rFonts w:ascii="Arial Narrow" w:hAnsi="Arial Narrow" w:cs="Tahoma"/>
          <w:sz w:val="28"/>
          <w:szCs w:val="28"/>
        </w:rPr>
        <w:t xml:space="preserve"> 28 de la Ley 48 de 1993</w:t>
      </w:r>
      <w:r w:rsidR="0032407E" w:rsidRPr="00B32590">
        <w:rPr>
          <w:rFonts w:ascii="Arial Narrow" w:hAnsi="Arial Narrow" w:cs="Tahoma"/>
          <w:sz w:val="28"/>
          <w:szCs w:val="28"/>
        </w:rPr>
        <w:t>;</w:t>
      </w:r>
    </w:p>
    <w:p w:rsidR="00B32590" w:rsidRPr="0032407E" w:rsidRDefault="00B32590" w:rsidP="00B32590">
      <w:pPr>
        <w:pStyle w:val="Prrafodelista"/>
        <w:numPr>
          <w:ilvl w:val="0"/>
          <w:numId w:val="5"/>
        </w:numPr>
        <w:spacing w:line="360" w:lineRule="auto"/>
        <w:ind w:left="709"/>
        <w:jc w:val="both"/>
        <w:rPr>
          <w:rFonts w:ascii="Arial Narrow" w:hAnsi="Arial Narrow" w:cs="Tahoma"/>
          <w:sz w:val="28"/>
          <w:szCs w:val="28"/>
        </w:rPr>
      </w:pPr>
      <w:r>
        <w:rPr>
          <w:rFonts w:ascii="Arial Narrow" w:hAnsi="Arial Narrow" w:cs="Tahoma"/>
          <w:sz w:val="28"/>
          <w:szCs w:val="28"/>
        </w:rPr>
        <w:t>s</w:t>
      </w:r>
      <w:r w:rsidRPr="0032407E">
        <w:rPr>
          <w:rFonts w:ascii="Arial Narrow" w:hAnsi="Arial Narrow" w:cs="Tahoma"/>
          <w:sz w:val="28"/>
          <w:szCs w:val="28"/>
        </w:rPr>
        <w:t>e encuentra cursando el programa de Tecnología en Análisis y Desarrollo de Sistemas de información</w:t>
      </w:r>
      <w:r>
        <w:rPr>
          <w:rFonts w:ascii="Arial Narrow" w:hAnsi="Arial Narrow" w:cs="Tahoma"/>
          <w:sz w:val="28"/>
          <w:szCs w:val="28"/>
        </w:rPr>
        <w:t>, fl.5;</w:t>
      </w:r>
    </w:p>
    <w:p w:rsidR="001315E2" w:rsidRPr="00B8062D" w:rsidRDefault="0006099D" w:rsidP="001315E2">
      <w:pPr>
        <w:pStyle w:val="Prrafodelista"/>
        <w:numPr>
          <w:ilvl w:val="0"/>
          <w:numId w:val="5"/>
        </w:numPr>
        <w:spacing w:line="360" w:lineRule="auto"/>
        <w:ind w:left="709"/>
        <w:jc w:val="both"/>
        <w:rPr>
          <w:rFonts w:ascii="Arial Narrow" w:hAnsi="Arial Narrow" w:cs="Arial"/>
          <w:iCs/>
          <w:sz w:val="28"/>
          <w:szCs w:val="28"/>
          <w:lang w:val="es-CO"/>
        </w:rPr>
      </w:pPr>
      <w:r w:rsidRPr="0032407E">
        <w:rPr>
          <w:rFonts w:ascii="Arial Narrow" w:hAnsi="Arial Narrow" w:cs="Tahoma"/>
          <w:sz w:val="28"/>
          <w:szCs w:val="28"/>
        </w:rPr>
        <w:t xml:space="preserve">su padre es quien proporciona el sustento económico </w:t>
      </w:r>
      <w:r w:rsidR="0032407E">
        <w:rPr>
          <w:rFonts w:ascii="Arial Narrow" w:hAnsi="Arial Narrow" w:cs="Tahoma"/>
          <w:sz w:val="28"/>
          <w:szCs w:val="28"/>
        </w:rPr>
        <w:t>del hogar</w:t>
      </w:r>
      <w:r w:rsidR="00BD4D18" w:rsidRPr="0032407E">
        <w:rPr>
          <w:rFonts w:ascii="Arial Narrow" w:hAnsi="Arial Narrow" w:cs="Tahoma"/>
          <w:sz w:val="28"/>
          <w:szCs w:val="28"/>
        </w:rPr>
        <w:t>, pues labora en la empresa CTA de Seguridad Privada Nacional Coovi</w:t>
      </w:r>
      <w:r w:rsidR="00B32590">
        <w:rPr>
          <w:rFonts w:ascii="Arial Narrow" w:hAnsi="Arial Narrow" w:cs="Tahoma"/>
          <w:sz w:val="28"/>
          <w:szCs w:val="28"/>
        </w:rPr>
        <w:t>priquin, devengando u</w:t>
      </w:r>
      <w:r w:rsidR="0032407E">
        <w:rPr>
          <w:rFonts w:ascii="Arial Narrow" w:hAnsi="Arial Narrow" w:cs="Tahoma"/>
          <w:sz w:val="28"/>
          <w:szCs w:val="28"/>
        </w:rPr>
        <w:t>n sala</w:t>
      </w:r>
      <w:r w:rsidR="001315E2">
        <w:rPr>
          <w:rFonts w:ascii="Arial Narrow" w:hAnsi="Arial Narrow" w:cs="Tahoma"/>
          <w:sz w:val="28"/>
          <w:szCs w:val="28"/>
        </w:rPr>
        <w:t>rio mensual de $618.602 (fl.9), por lo que bien puede inferirse que no poseen los recursos suficientes para sufragar la multa impuesta por la entidad accionada.</w:t>
      </w:r>
    </w:p>
    <w:p w:rsidR="001315E2" w:rsidRPr="008171C1" w:rsidRDefault="00F57744" w:rsidP="00CA11EC">
      <w:pPr>
        <w:pStyle w:val="Prrafodelista"/>
        <w:numPr>
          <w:ilvl w:val="0"/>
          <w:numId w:val="5"/>
        </w:numPr>
        <w:spacing w:line="360" w:lineRule="auto"/>
        <w:ind w:left="709"/>
        <w:jc w:val="both"/>
        <w:rPr>
          <w:rFonts w:ascii="Arial Narrow" w:hAnsi="Arial Narrow" w:cs="Arial"/>
          <w:iCs/>
          <w:sz w:val="28"/>
          <w:szCs w:val="28"/>
          <w:lang w:val="es-CO"/>
        </w:rPr>
      </w:pPr>
      <w:r w:rsidRPr="001315E2">
        <w:rPr>
          <w:rFonts w:ascii="Arial Narrow" w:hAnsi="Arial Narrow" w:cs="Tahoma"/>
          <w:sz w:val="28"/>
          <w:szCs w:val="28"/>
        </w:rPr>
        <w:t>él y su familia se encuentran afiliados al</w:t>
      </w:r>
      <w:r w:rsidR="001315E2" w:rsidRPr="001315E2">
        <w:rPr>
          <w:rFonts w:ascii="Arial Narrow" w:hAnsi="Arial Narrow" w:cs="Tahoma"/>
          <w:sz w:val="28"/>
          <w:szCs w:val="28"/>
        </w:rPr>
        <w:t xml:space="preserve"> Sistema de Identificación</w:t>
      </w:r>
      <w:r w:rsidR="00E40FA1">
        <w:rPr>
          <w:rFonts w:ascii="Arial Narrow" w:hAnsi="Arial Narrow" w:cs="Tahoma"/>
          <w:sz w:val="28"/>
          <w:szCs w:val="28"/>
        </w:rPr>
        <w:t xml:space="preserve"> </w:t>
      </w:r>
      <w:r w:rsidR="001315E2" w:rsidRPr="001315E2">
        <w:rPr>
          <w:rFonts w:ascii="Arial Narrow" w:hAnsi="Arial Narrow" w:cs="Tahoma"/>
          <w:sz w:val="28"/>
          <w:szCs w:val="28"/>
        </w:rPr>
        <w:t xml:space="preserve">y Selección de Beneficiarios </w:t>
      </w:r>
      <w:r w:rsidR="00E40FA1">
        <w:rPr>
          <w:rFonts w:ascii="Arial Narrow" w:hAnsi="Arial Narrow" w:cs="Tahoma"/>
          <w:sz w:val="28"/>
          <w:szCs w:val="28"/>
        </w:rPr>
        <w:t>–</w:t>
      </w:r>
      <w:r w:rsidR="001315E2" w:rsidRPr="001315E2">
        <w:rPr>
          <w:rFonts w:ascii="Arial Narrow" w:hAnsi="Arial Narrow" w:cs="Tahoma"/>
          <w:sz w:val="28"/>
          <w:szCs w:val="28"/>
        </w:rPr>
        <w:t xml:space="preserve"> </w:t>
      </w:r>
      <w:r w:rsidR="00E40FA1">
        <w:rPr>
          <w:rFonts w:ascii="Arial Narrow" w:hAnsi="Arial Narrow" w:cs="Tahoma"/>
          <w:sz w:val="28"/>
          <w:szCs w:val="28"/>
        </w:rPr>
        <w:t xml:space="preserve">Sisben, </w:t>
      </w:r>
      <w:r w:rsidRPr="008171C1">
        <w:rPr>
          <w:rFonts w:ascii="Arial Narrow" w:hAnsi="Arial Narrow" w:cs="Tahoma"/>
          <w:sz w:val="28"/>
          <w:szCs w:val="28"/>
        </w:rPr>
        <w:t xml:space="preserve">fl.4; </w:t>
      </w:r>
      <w:r w:rsidR="008171C1" w:rsidRPr="008171C1">
        <w:rPr>
          <w:rFonts w:ascii="Arial Narrow" w:hAnsi="Arial Narrow" w:cs="Tahoma"/>
          <w:sz w:val="28"/>
          <w:szCs w:val="28"/>
        </w:rPr>
        <w:t xml:space="preserve">por lo que </w:t>
      </w:r>
      <w:r w:rsidR="001315E2" w:rsidRPr="008171C1">
        <w:rPr>
          <w:rFonts w:ascii="Arial Narrow" w:hAnsi="Arial Narrow" w:cs="Tahoma"/>
          <w:sz w:val="28"/>
          <w:szCs w:val="28"/>
        </w:rPr>
        <w:t>en virtud del núm.</w:t>
      </w:r>
      <w:r w:rsidR="00894114" w:rsidRPr="008171C1">
        <w:rPr>
          <w:rFonts w:ascii="Arial Narrow" w:hAnsi="Arial Narrow" w:cs="Tahoma"/>
          <w:sz w:val="28"/>
          <w:szCs w:val="28"/>
        </w:rPr>
        <w:t xml:space="preserve"> 1</w:t>
      </w:r>
      <w:r w:rsidR="001315E2" w:rsidRPr="008171C1">
        <w:rPr>
          <w:rFonts w:ascii="Arial Narrow" w:hAnsi="Arial Narrow" w:cs="Tahoma"/>
          <w:sz w:val="28"/>
          <w:szCs w:val="28"/>
        </w:rPr>
        <w:t xml:space="preserve">º del artículo 6º de la Ley 1184 de 2008, estaría exento del pago de la cuota de compensación militar. </w:t>
      </w:r>
    </w:p>
    <w:p w:rsidR="00B8062D" w:rsidRPr="001315E2" w:rsidRDefault="001315E2" w:rsidP="00CA11EC">
      <w:pPr>
        <w:pStyle w:val="Prrafodelista"/>
        <w:numPr>
          <w:ilvl w:val="0"/>
          <w:numId w:val="5"/>
        </w:numPr>
        <w:spacing w:line="360" w:lineRule="auto"/>
        <w:ind w:left="709"/>
        <w:jc w:val="both"/>
        <w:rPr>
          <w:rFonts w:ascii="Arial Narrow" w:hAnsi="Arial Narrow" w:cs="Arial"/>
          <w:iCs/>
          <w:sz w:val="28"/>
          <w:szCs w:val="28"/>
          <w:lang w:val="es-CO"/>
        </w:rPr>
      </w:pPr>
      <w:r>
        <w:rPr>
          <w:rFonts w:ascii="Arial Narrow" w:hAnsi="Arial Narrow" w:cs="Tahoma"/>
          <w:sz w:val="28"/>
          <w:szCs w:val="28"/>
        </w:rPr>
        <w:t xml:space="preserve">que </w:t>
      </w:r>
      <w:r w:rsidR="00E40FA1">
        <w:rPr>
          <w:rFonts w:ascii="Arial Narrow" w:hAnsi="Arial Narrow" w:cs="Tahoma"/>
          <w:sz w:val="28"/>
          <w:szCs w:val="28"/>
        </w:rPr>
        <w:t xml:space="preserve">el peticionario </w:t>
      </w:r>
      <w:r>
        <w:rPr>
          <w:rFonts w:ascii="Arial Narrow" w:hAnsi="Arial Narrow" w:cs="Tahoma"/>
          <w:sz w:val="28"/>
          <w:szCs w:val="28"/>
        </w:rPr>
        <w:t xml:space="preserve">presentó los recursos de ley contra la </w:t>
      </w:r>
      <w:r w:rsidR="00DA27F7" w:rsidRPr="001315E2">
        <w:rPr>
          <w:rFonts w:ascii="Arial Narrow" w:hAnsi="Arial Narrow" w:cs="Tahoma"/>
          <w:sz w:val="28"/>
          <w:szCs w:val="28"/>
        </w:rPr>
        <w:t xml:space="preserve">Resolución No. 22 de octubre de 2015, expedido por el Comandante del Distrito Militar No. 22, </w:t>
      </w:r>
      <w:r w:rsidR="0039162F">
        <w:rPr>
          <w:rFonts w:ascii="Arial Narrow" w:hAnsi="Arial Narrow" w:cs="Tahoma"/>
          <w:sz w:val="28"/>
          <w:szCs w:val="28"/>
        </w:rPr>
        <w:t>que dispuso sancionarlo con multa de un salario mínimo legal mensual vigente por cada año de retardo o infracción,</w:t>
      </w:r>
      <w:r>
        <w:rPr>
          <w:rFonts w:ascii="Arial Narrow" w:hAnsi="Arial Narrow" w:cs="Tahoma"/>
          <w:sz w:val="28"/>
          <w:szCs w:val="28"/>
        </w:rPr>
        <w:t xml:space="preserve"> </w:t>
      </w:r>
      <w:r w:rsidR="00E40FA1">
        <w:rPr>
          <w:rFonts w:ascii="Arial Narrow" w:hAnsi="Arial Narrow" w:cs="Tahoma"/>
          <w:sz w:val="28"/>
          <w:szCs w:val="28"/>
        </w:rPr>
        <w:t>fl.</w:t>
      </w:r>
      <w:r w:rsidR="00DA27F7" w:rsidRPr="001315E2">
        <w:rPr>
          <w:rFonts w:ascii="Arial Narrow" w:hAnsi="Arial Narrow" w:cs="Tahoma"/>
          <w:sz w:val="28"/>
          <w:szCs w:val="28"/>
        </w:rPr>
        <w:t>7.</w:t>
      </w:r>
    </w:p>
    <w:p w:rsidR="0039162F" w:rsidRPr="005F3443" w:rsidRDefault="00A5579E" w:rsidP="004F0FF8">
      <w:pPr>
        <w:pStyle w:val="NormalWeb"/>
        <w:spacing w:line="360" w:lineRule="auto"/>
        <w:ind w:firstLine="900"/>
        <w:jc w:val="both"/>
        <w:rPr>
          <w:rFonts w:ascii="Arial Narrow" w:hAnsi="Arial Narrow" w:cs="Arial"/>
          <w:iCs/>
          <w:sz w:val="28"/>
          <w:szCs w:val="28"/>
          <w:lang w:val="es-CO"/>
        </w:rPr>
      </w:pPr>
      <w:r w:rsidRPr="00454F32">
        <w:rPr>
          <w:rFonts w:ascii="Arial Narrow" w:hAnsi="Arial Narrow" w:cs="Arial"/>
          <w:iCs/>
          <w:sz w:val="28"/>
          <w:szCs w:val="28"/>
          <w:lang w:val="es-CO"/>
        </w:rPr>
        <w:t>Por lo anterior,</w:t>
      </w:r>
      <w:r w:rsidR="00894114" w:rsidRPr="00454F32">
        <w:rPr>
          <w:rFonts w:ascii="Arial Narrow" w:hAnsi="Arial Narrow" w:cs="Arial"/>
          <w:iCs/>
          <w:sz w:val="28"/>
          <w:szCs w:val="28"/>
          <w:lang w:val="es-CO"/>
        </w:rPr>
        <w:t xml:space="preserve"> en vista d</w:t>
      </w:r>
      <w:r w:rsidR="004F0FF8">
        <w:rPr>
          <w:rFonts w:ascii="Arial Narrow" w:hAnsi="Arial Narrow" w:cs="Arial"/>
          <w:iCs/>
          <w:sz w:val="28"/>
          <w:szCs w:val="28"/>
          <w:lang w:val="es-CO"/>
        </w:rPr>
        <w:t>e las especiales condiciones económicas del petente</w:t>
      </w:r>
      <w:r w:rsidR="004F0FF8" w:rsidRPr="00454F32">
        <w:rPr>
          <w:rFonts w:ascii="Arial Narrow" w:hAnsi="Arial Narrow" w:cs="Arial"/>
          <w:iCs/>
          <w:sz w:val="28"/>
          <w:szCs w:val="28"/>
          <w:lang w:val="es-CO"/>
        </w:rPr>
        <w:t xml:space="preserve"> </w:t>
      </w:r>
      <w:r w:rsidR="004F0FF8">
        <w:rPr>
          <w:rFonts w:ascii="Arial Narrow" w:hAnsi="Arial Narrow" w:cs="Arial"/>
          <w:iCs/>
          <w:sz w:val="28"/>
          <w:szCs w:val="28"/>
          <w:lang w:val="es-CO"/>
        </w:rPr>
        <w:t xml:space="preserve">y del </w:t>
      </w:r>
      <w:r w:rsidR="00454F32" w:rsidRPr="00454F32">
        <w:rPr>
          <w:rFonts w:ascii="Arial Narrow" w:hAnsi="Arial Narrow" w:cs="Arial"/>
          <w:iCs/>
          <w:sz w:val="28"/>
          <w:szCs w:val="28"/>
          <w:lang w:val="es-CO"/>
        </w:rPr>
        <w:t>desinterés de las entidades contra las que se ha interpuesto la presente acción</w:t>
      </w:r>
      <w:r w:rsidR="00454F32">
        <w:rPr>
          <w:rFonts w:ascii="Arial Narrow" w:hAnsi="Arial Narrow" w:cs="Arial"/>
          <w:iCs/>
          <w:sz w:val="28"/>
          <w:szCs w:val="28"/>
          <w:lang w:val="es-CO"/>
        </w:rPr>
        <w:t xml:space="preserve">, de acreditar la debida motivación para la adjudicación de la </w:t>
      </w:r>
      <w:r w:rsidR="00A30A30">
        <w:rPr>
          <w:rFonts w:ascii="Arial Narrow" w:hAnsi="Arial Narrow" w:cs="Arial"/>
          <w:iCs/>
          <w:sz w:val="28"/>
          <w:szCs w:val="28"/>
          <w:lang w:val="es-CO"/>
        </w:rPr>
        <w:t>sanción</w:t>
      </w:r>
      <w:r w:rsidR="00454F32" w:rsidRPr="00454F32">
        <w:rPr>
          <w:rFonts w:ascii="Arial Narrow" w:hAnsi="Arial Narrow" w:cs="Arial"/>
          <w:iCs/>
          <w:sz w:val="28"/>
          <w:szCs w:val="28"/>
          <w:lang w:val="es-CO"/>
        </w:rPr>
        <w:t>,</w:t>
      </w:r>
      <w:r w:rsidR="00EA7E39">
        <w:rPr>
          <w:rFonts w:ascii="Arial Narrow" w:hAnsi="Arial Narrow" w:cs="Arial"/>
          <w:iCs/>
          <w:sz w:val="28"/>
          <w:szCs w:val="28"/>
          <w:lang w:val="es-CO"/>
        </w:rPr>
        <w:t xml:space="preserve"> </w:t>
      </w:r>
      <w:r w:rsidR="00A30A30">
        <w:rPr>
          <w:rFonts w:ascii="Arial Narrow" w:hAnsi="Arial Narrow" w:cs="Arial"/>
          <w:iCs/>
          <w:sz w:val="28"/>
          <w:szCs w:val="28"/>
          <w:lang w:val="es-CO"/>
        </w:rPr>
        <w:t xml:space="preserve">la Sala </w:t>
      </w:r>
      <w:r w:rsidRPr="00454F32">
        <w:rPr>
          <w:rFonts w:ascii="Arial Narrow" w:hAnsi="Arial Narrow" w:cs="Arial"/>
          <w:iCs/>
          <w:sz w:val="28"/>
          <w:szCs w:val="28"/>
          <w:lang w:val="es-CO"/>
        </w:rPr>
        <w:t xml:space="preserve">concederá el amparo </w:t>
      </w:r>
      <w:r w:rsidR="00B32590" w:rsidRPr="00454F32">
        <w:rPr>
          <w:rFonts w:ascii="Arial Narrow" w:hAnsi="Arial Narrow" w:cs="Arial"/>
          <w:iCs/>
          <w:sz w:val="28"/>
          <w:szCs w:val="28"/>
          <w:lang w:val="es-CO"/>
        </w:rPr>
        <w:t xml:space="preserve">de los derechos </w:t>
      </w:r>
      <w:r w:rsidR="0039162F" w:rsidRPr="00454F32">
        <w:rPr>
          <w:rFonts w:ascii="Arial Narrow" w:hAnsi="Arial Narrow" w:cs="Arial"/>
          <w:iCs/>
          <w:sz w:val="28"/>
          <w:szCs w:val="28"/>
          <w:lang w:val="es-CO"/>
        </w:rPr>
        <w:t>fundamentales invocados</w:t>
      </w:r>
      <w:r w:rsidR="00454F32">
        <w:rPr>
          <w:rFonts w:ascii="Arial Narrow" w:hAnsi="Arial Narrow" w:cs="Arial"/>
          <w:iCs/>
          <w:sz w:val="28"/>
          <w:szCs w:val="28"/>
          <w:lang w:val="es-CO"/>
        </w:rPr>
        <w:t xml:space="preserve"> por el actor</w:t>
      </w:r>
      <w:r w:rsidR="0039162F" w:rsidRPr="00454F32">
        <w:rPr>
          <w:rFonts w:ascii="Arial Narrow" w:hAnsi="Arial Narrow" w:cs="Arial"/>
          <w:iCs/>
          <w:sz w:val="28"/>
          <w:szCs w:val="28"/>
          <w:lang w:val="es-CO"/>
        </w:rPr>
        <w:t>, y como consecuencia de ello,</w:t>
      </w:r>
      <w:r w:rsidR="00346C21">
        <w:rPr>
          <w:rFonts w:ascii="Arial Narrow" w:hAnsi="Arial Narrow" w:cs="Arial"/>
          <w:iCs/>
          <w:sz w:val="28"/>
          <w:szCs w:val="28"/>
          <w:lang w:val="es-CO"/>
        </w:rPr>
        <w:t xml:space="preserve"> </w:t>
      </w:r>
      <w:r w:rsidR="00346C21">
        <w:rPr>
          <w:rFonts w:ascii="Arial Narrow" w:hAnsi="Arial Narrow"/>
          <w:sz w:val="28"/>
          <w:szCs w:val="28"/>
          <w:bdr w:val="none" w:sz="0" w:space="0" w:color="auto" w:frame="1"/>
          <w:shd w:val="clear" w:color="auto" w:fill="FFFFFF"/>
        </w:rPr>
        <w:t xml:space="preserve">ordenará al </w:t>
      </w:r>
      <w:r w:rsidR="00346C21" w:rsidRPr="00454F32">
        <w:rPr>
          <w:rFonts w:ascii="Arial Narrow" w:hAnsi="Arial Narrow" w:cs="Arial"/>
          <w:iCs/>
          <w:sz w:val="28"/>
          <w:szCs w:val="28"/>
          <w:lang w:val="es-CO"/>
        </w:rPr>
        <w:t xml:space="preserve">Comandante </w:t>
      </w:r>
      <w:r w:rsidR="00346C21" w:rsidRPr="005F3443">
        <w:rPr>
          <w:rFonts w:ascii="Arial Narrow" w:hAnsi="Arial Narrow" w:cs="Arial"/>
          <w:iCs/>
          <w:sz w:val="28"/>
          <w:szCs w:val="28"/>
          <w:lang w:val="es-CO"/>
        </w:rPr>
        <w:t>d</w:t>
      </w:r>
      <w:r w:rsidR="00346C21">
        <w:rPr>
          <w:rFonts w:ascii="Arial Narrow" w:hAnsi="Arial Narrow" w:cs="Arial"/>
          <w:iCs/>
          <w:sz w:val="28"/>
          <w:szCs w:val="28"/>
          <w:lang w:val="es-CO"/>
        </w:rPr>
        <w:t xml:space="preserve">el Distrito Militar No. 22, </w:t>
      </w:r>
      <w:r w:rsidR="00346C21" w:rsidRPr="00346C21">
        <w:rPr>
          <w:rFonts w:ascii="Arial Narrow" w:hAnsi="Arial Narrow" w:cs="Arial"/>
          <w:iCs/>
          <w:sz w:val="28"/>
          <w:szCs w:val="28"/>
          <w:lang w:val="es-CO"/>
        </w:rPr>
        <w:t xml:space="preserve">que </w:t>
      </w:r>
      <w:r w:rsidR="00346C21">
        <w:rPr>
          <w:rFonts w:ascii="Arial Narrow" w:hAnsi="Arial Narrow" w:cs="Arial"/>
          <w:iCs/>
          <w:sz w:val="28"/>
          <w:szCs w:val="28"/>
          <w:lang w:val="es-CO"/>
        </w:rPr>
        <w:t>en el término de cinco (5) días contados a partir de la notificación de esta providencia,</w:t>
      </w:r>
      <w:r w:rsidR="0039162F" w:rsidRPr="00454F32">
        <w:rPr>
          <w:rFonts w:ascii="Arial Narrow" w:hAnsi="Arial Narrow" w:cs="Arial"/>
          <w:iCs/>
          <w:sz w:val="28"/>
          <w:szCs w:val="28"/>
          <w:lang w:val="es-CO"/>
        </w:rPr>
        <w:t xml:space="preserve"> </w:t>
      </w:r>
      <w:r w:rsidR="00A30A30" w:rsidRPr="00454F32">
        <w:rPr>
          <w:rFonts w:ascii="Arial Narrow" w:hAnsi="Arial Narrow"/>
          <w:sz w:val="28"/>
          <w:szCs w:val="28"/>
          <w:bdr w:val="none" w:sz="0" w:space="0" w:color="auto" w:frame="1"/>
          <w:shd w:val="clear" w:color="auto" w:fill="FFFFFF"/>
        </w:rPr>
        <w:t>dej</w:t>
      </w:r>
      <w:r w:rsidR="00346C21">
        <w:rPr>
          <w:rFonts w:ascii="Arial Narrow" w:hAnsi="Arial Narrow"/>
          <w:sz w:val="28"/>
          <w:szCs w:val="28"/>
          <w:bdr w:val="none" w:sz="0" w:space="0" w:color="auto" w:frame="1"/>
          <w:shd w:val="clear" w:color="auto" w:fill="FFFFFF"/>
        </w:rPr>
        <w:t>e</w:t>
      </w:r>
      <w:r w:rsidR="00894114" w:rsidRPr="00454F32">
        <w:rPr>
          <w:rFonts w:ascii="Arial Narrow" w:hAnsi="Arial Narrow"/>
          <w:sz w:val="28"/>
          <w:szCs w:val="28"/>
          <w:bdr w:val="none" w:sz="0" w:space="0" w:color="auto" w:frame="1"/>
          <w:shd w:val="clear" w:color="auto" w:fill="FFFFFF"/>
        </w:rPr>
        <w:t xml:space="preserve"> sin efecto</w:t>
      </w:r>
      <w:r w:rsidR="00894114" w:rsidRPr="00454F32">
        <w:rPr>
          <w:rStyle w:val="apple-converted-space"/>
          <w:rFonts w:ascii="Arial Narrow" w:hAnsi="Arial Narrow"/>
          <w:sz w:val="28"/>
          <w:szCs w:val="28"/>
          <w:bdr w:val="none" w:sz="0" w:space="0" w:color="auto" w:frame="1"/>
          <w:shd w:val="clear" w:color="auto" w:fill="FFFFFF"/>
        </w:rPr>
        <w:t> </w:t>
      </w:r>
      <w:r w:rsidR="00894114" w:rsidRPr="00454F32">
        <w:rPr>
          <w:rFonts w:ascii="Arial Narrow" w:hAnsi="Arial Narrow"/>
          <w:sz w:val="28"/>
          <w:szCs w:val="28"/>
          <w:bdr w:val="none" w:sz="0" w:space="0" w:color="auto" w:frame="1"/>
          <w:shd w:val="clear" w:color="auto" w:fill="FFFFFF"/>
        </w:rPr>
        <w:t>la multa impuesta al señor</w:t>
      </w:r>
      <w:r w:rsidR="00A30A30" w:rsidRPr="00454F32">
        <w:rPr>
          <w:rStyle w:val="apple-converted-space"/>
          <w:rFonts w:ascii="Arial Narrow" w:hAnsi="Arial Narrow"/>
          <w:sz w:val="28"/>
          <w:szCs w:val="28"/>
          <w:bdr w:val="none" w:sz="0" w:space="0" w:color="auto" w:frame="1"/>
          <w:shd w:val="clear" w:color="auto" w:fill="FFFFFF"/>
        </w:rPr>
        <w:t> </w:t>
      </w:r>
      <w:r w:rsidR="00A30A30" w:rsidRPr="00454F32">
        <w:rPr>
          <w:rFonts w:ascii="Arial Narrow" w:hAnsi="Arial Narrow"/>
          <w:sz w:val="28"/>
          <w:szCs w:val="28"/>
          <w:bdr w:val="none" w:sz="0" w:space="0" w:color="auto" w:frame="1"/>
          <w:shd w:val="clear" w:color="auto" w:fill="FFFFFF"/>
        </w:rPr>
        <w:t>Edwin</w:t>
      </w:r>
      <w:r w:rsidR="00454F32" w:rsidRPr="00454F32">
        <w:rPr>
          <w:rFonts w:ascii="Arial Narrow" w:hAnsi="Arial Narrow"/>
          <w:sz w:val="28"/>
          <w:szCs w:val="28"/>
          <w:bdr w:val="none" w:sz="0" w:space="0" w:color="auto" w:frame="1"/>
          <w:shd w:val="clear" w:color="auto" w:fill="FFFFFF"/>
        </w:rPr>
        <w:t xml:space="preserve"> Zuluaga Marulanda </w:t>
      </w:r>
      <w:r w:rsidR="00894114" w:rsidRPr="00454F32">
        <w:rPr>
          <w:rFonts w:ascii="Arial Narrow" w:hAnsi="Arial Narrow"/>
          <w:sz w:val="28"/>
          <w:szCs w:val="28"/>
          <w:bdr w:val="none" w:sz="0" w:space="0" w:color="auto" w:frame="1"/>
          <w:shd w:val="clear" w:color="auto" w:fill="FFFFFF"/>
        </w:rPr>
        <w:t xml:space="preserve">mediante resolución sancionatoria del </w:t>
      </w:r>
      <w:r w:rsidR="00454F32" w:rsidRPr="00454F32">
        <w:rPr>
          <w:rFonts w:ascii="Arial Narrow" w:hAnsi="Arial Narrow"/>
          <w:sz w:val="28"/>
          <w:szCs w:val="28"/>
          <w:bdr w:val="none" w:sz="0" w:space="0" w:color="auto" w:frame="1"/>
          <w:shd w:val="clear" w:color="auto" w:fill="FFFFFF"/>
        </w:rPr>
        <w:t xml:space="preserve">26 de octubre de 2015, </w:t>
      </w:r>
      <w:r w:rsidR="00A30A30">
        <w:rPr>
          <w:rFonts w:ascii="Arial Narrow" w:hAnsi="Arial Narrow"/>
          <w:sz w:val="28"/>
          <w:szCs w:val="28"/>
          <w:bdr w:val="none" w:sz="0" w:space="0" w:color="auto" w:frame="1"/>
          <w:shd w:val="clear" w:color="auto" w:fill="FFFFFF"/>
        </w:rPr>
        <w:t>y</w:t>
      </w:r>
      <w:r w:rsidR="00A30A30">
        <w:rPr>
          <w:rFonts w:ascii="Arial Narrow" w:hAnsi="Arial Narrow" w:cs="Arial"/>
          <w:iCs/>
          <w:sz w:val="28"/>
          <w:szCs w:val="28"/>
          <w:lang w:val="es-CO"/>
        </w:rPr>
        <w:t xml:space="preserve">, lo exonere del pago de la cuota de compensación </w:t>
      </w:r>
      <w:r w:rsidR="004F0FF8">
        <w:rPr>
          <w:rFonts w:ascii="Arial Narrow" w:hAnsi="Arial Narrow" w:cs="Arial"/>
          <w:iCs/>
          <w:sz w:val="28"/>
          <w:szCs w:val="28"/>
          <w:lang w:val="es-CO"/>
        </w:rPr>
        <w:t xml:space="preserve">militar, </w:t>
      </w:r>
      <w:r w:rsidR="00346C21">
        <w:rPr>
          <w:rFonts w:ascii="Arial Narrow" w:hAnsi="Arial Narrow" w:cs="Arial"/>
          <w:iCs/>
          <w:sz w:val="28"/>
          <w:szCs w:val="28"/>
          <w:lang w:val="es-CO"/>
        </w:rPr>
        <w:t xml:space="preserve">acorde con lo señalado en </w:t>
      </w:r>
      <w:r w:rsidR="004F0FF8" w:rsidRPr="008171C1">
        <w:rPr>
          <w:rFonts w:ascii="Arial Narrow" w:hAnsi="Arial Narrow" w:cs="Tahoma"/>
          <w:sz w:val="28"/>
          <w:szCs w:val="28"/>
        </w:rPr>
        <w:t>el núm. 1º del artículo 6º de la Ley 1184 de 2008</w:t>
      </w:r>
      <w:r w:rsidR="004F0FF8">
        <w:rPr>
          <w:rFonts w:ascii="Arial Narrow" w:hAnsi="Arial Narrow" w:cs="Tahoma"/>
          <w:sz w:val="28"/>
          <w:szCs w:val="28"/>
        </w:rPr>
        <w:t>.</w:t>
      </w:r>
    </w:p>
    <w:p w:rsidR="00363310" w:rsidRPr="005F3443" w:rsidRDefault="00363310" w:rsidP="00363310">
      <w:pPr>
        <w:pStyle w:val="Prrafodelista1"/>
        <w:spacing w:line="360" w:lineRule="auto"/>
        <w:ind w:left="0" w:firstLine="900"/>
        <w:jc w:val="both"/>
        <w:rPr>
          <w:rFonts w:ascii="Arial Narrow" w:hAnsi="Arial Narrow"/>
          <w:sz w:val="28"/>
          <w:szCs w:val="28"/>
        </w:rPr>
      </w:pPr>
      <w:r w:rsidRPr="005F3443">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363310" w:rsidRPr="005F3443" w:rsidRDefault="00363310" w:rsidP="00363310">
      <w:pPr>
        <w:spacing w:line="360" w:lineRule="auto"/>
        <w:jc w:val="center"/>
        <w:rPr>
          <w:rFonts w:ascii="Arial Narrow" w:hAnsi="Arial Narrow" w:cs="Arial"/>
          <w:b/>
          <w:i/>
          <w:sz w:val="28"/>
          <w:szCs w:val="28"/>
        </w:rPr>
      </w:pPr>
      <w:r w:rsidRPr="005F3443">
        <w:rPr>
          <w:rFonts w:ascii="Arial Narrow" w:hAnsi="Arial Narrow" w:cs="Arial"/>
          <w:b/>
          <w:i/>
          <w:sz w:val="28"/>
          <w:szCs w:val="28"/>
        </w:rPr>
        <w:t>FALLA</w:t>
      </w:r>
    </w:p>
    <w:p w:rsidR="00363310" w:rsidRPr="005F3443" w:rsidRDefault="00363310" w:rsidP="00346C21">
      <w:pPr>
        <w:pStyle w:val="Sinespaciado"/>
      </w:pPr>
    </w:p>
    <w:p w:rsidR="00363310" w:rsidRDefault="00363310" w:rsidP="004F0FF8">
      <w:pPr>
        <w:pStyle w:val="Prrafodelista"/>
        <w:numPr>
          <w:ilvl w:val="0"/>
          <w:numId w:val="3"/>
        </w:numPr>
        <w:spacing w:line="360" w:lineRule="auto"/>
        <w:ind w:left="0" w:firstLine="900"/>
        <w:jc w:val="both"/>
        <w:rPr>
          <w:rFonts w:ascii="Arial Narrow" w:hAnsi="Arial Narrow"/>
          <w:sz w:val="28"/>
          <w:szCs w:val="28"/>
        </w:rPr>
      </w:pPr>
      <w:r w:rsidRPr="004F0FF8">
        <w:rPr>
          <w:rFonts w:ascii="Arial Narrow" w:hAnsi="Arial Narrow" w:cs="Arial"/>
          <w:b/>
          <w:i/>
          <w:spacing w:val="-2"/>
          <w:sz w:val="28"/>
          <w:szCs w:val="28"/>
        </w:rPr>
        <w:t xml:space="preserve">Tutelar </w:t>
      </w:r>
      <w:r w:rsidR="004F0FF8" w:rsidRPr="004F0FF8">
        <w:rPr>
          <w:rFonts w:ascii="Arial Narrow" w:hAnsi="Arial Narrow" w:cs="Arial"/>
          <w:sz w:val="28"/>
          <w:szCs w:val="28"/>
        </w:rPr>
        <w:t xml:space="preserve">los derechos fundamentales </w:t>
      </w:r>
      <w:r w:rsidRPr="004F0FF8">
        <w:rPr>
          <w:rFonts w:ascii="Arial Narrow" w:hAnsi="Arial Narrow" w:cs="Arial"/>
          <w:sz w:val="28"/>
          <w:szCs w:val="28"/>
        </w:rPr>
        <w:t>invocados como vulnerado</w:t>
      </w:r>
      <w:r w:rsidR="004F0FF8">
        <w:rPr>
          <w:rFonts w:ascii="Arial Narrow" w:hAnsi="Arial Narrow" w:cs="Arial"/>
          <w:sz w:val="28"/>
          <w:szCs w:val="28"/>
        </w:rPr>
        <w:t>s como vulnerados por Edwin Zuluaga Marulanda</w:t>
      </w:r>
      <w:r w:rsidRPr="004F0FF8">
        <w:rPr>
          <w:rFonts w:ascii="Arial Narrow" w:hAnsi="Arial Narrow"/>
          <w:sz w:val="28"/>
          <w:szCs w:val="28"/>
        </w:rPr>
        <w:t>.</w:t>
      </w:r>
    </w:p>
    <w:p w:rsidR="004F0FF8" w:rsidRPr="00346C21" w:rsidRDefault="004F0FF8" w:rsidP="00346C21">
      <w:pPr>
        <w:pStyle w:val="Sinespaciado"/>
      </w:pPr>
    </w:p>
    <w:p w:rsidR="00346C21" w:rsidRPr="005F3443" w:rsidRDefault="00363310" w:rsidP="00346C21">
      <w:pPr>
        <w:pStyle w:val="NormalWeb"/>
        <w:numPr>
          <w:ilvl w:val="0"/>
          <w:numId w:val="3"/>
        </w:numPr>
        <w:spacing w:line="360" w:lineRule="auto"/>
        <w:ind w:left="0" w:firstLine="900"/>
        <w:jc w:val="both"/>
        <w:rPr>
          <w:rFonts w:ascii="Arial Narrow" w:hAnsi="Arial Narrow" w:cs="Arial"/>
          <w:iCs/>
          <w:sz w:val="28"/>
          <w:szCs w:val="28"/>
          <w:lang w:val="es-CO"/>
        </w:rPr>
      </w:pPr>
      <w:r w:rsidRPr="00346C21">
        <w:rPr>
          <w:rFonts w:ascii="Arial Narrow" w:hAnsi="Arial Narrow" w:cs="Arial"/>
          <w:b/>
          <w:i/>
          <w:spacing w:val="-2"/>
          <w:sz w:val="28"/>
          <w:szCs w:val="28"/>
        </w:rPr>
        <w:t xml:space="preserve">Ordenar </w:t>
      </w:r>
      <w:r w:rsidRPr="00346C21">
        <w:rPr>
          <w:rFonts w:ascii="Arial Narrow" w:hAnsi="Arial Narrow" w:cs="Arial"/>
          <w:iCs/>
          <w:sz w:val="28"/>
          <w:szCs w:val="28"/>
          <w:lang w:val="es-CO"/>
        </w:rPr>
        <w:t>a</w:t>
      </w:r>
      <w:r w:rsidR="004F0FF8" w:rsidRPr="00346C21">
        <w:rPr>
          <w:rFonts w:ascii="Arial Narrow" w:hAnsi="Arial Narrow" w:cs="Arial"/>
          <w:iCs/>
          <w:sz w:val="28"/>
          <w:szCs w:val="28"/>
          <w:lang w:val="es-CO"/>
        </w:rPr>
        <w:t xml:space="preserve"> </w:t>
      </w:r>
      <w:r w:rsidR="00082812" w:rsidRPr="00346C21">
        <w:rPr>
          <w:rFonts w:ascii="Arial Narrow" w:hAnsi="Arial Narrow" w:cs="Arial"/>
          <w:iCs/>
          <w:sz w:val="28"/>
          <w:szCs w:val="28"/>
          <w:lang w:val="es-CO"/>
        </w:rPr>
        <w:t>José</w:t>
      </w:r>
      <w:r w:rsidR="004F0FF8" w:rsidRPr="00346C21">
        <w:rPr>
          <w:rFonts w:ascii="Arial Narrow" w:hAnsi="Arial Narrow" w:cs="Arial"/>
          <w:iCs/>
          <w:sz w:val="28"/>
          <w:szCs w:val="28"/>
          <w:lang w:val="es-CO"/>
        </w:rPr>
        <w:t xml:space="preserve"> Jorge Collazos</w:t>
      </w:r>
      <w:r w:rsidRPr="00346C21">
        <w:rPr>
          <w:rFonts w:ascii="Arial Narrow" w:hAnsi="Arial Narrow" w:cs="Arial"/>
          <w:iCs/>
          <w:sz w:val="28"/>
          <w:szCs w:val="28"/>
          <w:lang w:val="es-CO"/>
        </w:rPr>
        <w:t xml:space="preserve">, Comandante del Distrito Militar No. 22, o quien haga sus veces, que </w:t>
      </w:r>
      <w:r w:rsidR="00346C21">
        <w:rPr>
          <w:rFonts w:ascii="Arial Narrow" w:hAnsi="Arial Narrow" w:cs="Arial"/>
          <w:iCs/>
          <w:sz w:val="28"/>
          <w:szCs w:val="28"/>
          <w:lang w:val="es-CO"/>
        </w:rPr>
        <w:t xml:space="preserve">en el término de cinco (5) días contados a partir de la notificación de esta providencia, </w:t>
      </w:r>
      <w:r w:rsidR="00346C21">
        <w:rPr>
          <w:rFonts w:ascii="Arial Narrow" w:hAnsi="Arial Narrow"/>
          <w:sz w:val="28"/>
          <w:szCs w:val="28"/>
          <w:bdr w:val="none" w:sz="0" w:space="0" w:color="auto" w:frame="1"/>
          <w:shd w:val="clear" w:color="auto" w:fill="FFFFFF"/>
        </w:rPr>
        <w:t>deje</w:t>
      </w:r>
      <w:r w:rsidR="00346C21" w:rsidRPr="00454F32">
        <w:rPr>
          <w:rFonts w:ascii="Arial Narrow" w:hAnsi="Arial Narrow"/>
          <w:sz w:val="28"/>
          <w:szCs w:val="28"/>
          <w:bdr w:val="none" w:sz="0" w:space="0" w:color="auto" w:frame="1"/>
          <w:shd w:val="clear" w:color="auto" w:fill="FFFFFF"/>
        </w:rPr>
        <w:t xml:space="preserve"> sin efecto</w:t>
      </w:r>
      <w:r w:rsidR="00346C21" w:rsidRPr="00454F32">
        <w:rPr>
          <w:rStyle w:val="apple-converted-space"/>
          <w:rFonts w:ascii="Arial Narrow" w:hAnsi="Arial Narrow"/>
          <w:sz w:val="28"/>
          <w:szCs w:val="28"/>
          <w:bdr w:val="none" w:sz="0" w:space="0" w:color="auto" w:frame="1"/>
          <w:shd w:val="clear" w:color="auto" w:fill="FFFFFF"/>
        </w:rPr>
        <w:t> </w:t>
      </w:r>
      <w:r w:rsidR="00346C21" w:rsidRPr="00454F32">
        <w:rPr>
          <w:rFonts w:ascii="Arial Narrow" w:hAnsi="Arial Narrow"/>
          <w:sz w:val="28"/>
          <w:szCs w:val="28"/>
          <w:bdr w:val="none" w:sz="0" w:space="0" w:color="auto" w:frame="1"/>
          <w:shd w:val="clear" w:color="auto" w:fill="FFFFFF"/>
        </w:rPr>
        <w:t>la multa impuesta al señor</w:t>
      </w:r>
      <w:r w:rsidR="00346C21" w:rsidRPr="00454F32">
        <w:rPr>
          <w:rStyle w:val="apple-converted-space"/>
          <w:rFonts w:ascii="Arial Narrow" w:hAnsi="Arial Narrow"/>
          <w:sz w:val="28"/>
          <w:szCs w:val="28"/>
          <w:bdr w:val="none" w:sz="0" w:space="0" w:color="auto" w:frame="1"/>
          <w:shd w:val="clear" w:color="auto" w:fill="FFFFFF"/>
        </w:rPr>
        <w:t> </w:t>
      </w:r>
      <w:r w:rsidR="00346C21" w:rsidRPr="00454F32">
        <w:rPr>
          <w:rFonts w:ascii="Arial Narrow" w:hAnsi="Arial Narrow"/>
          <w:sz w:val="28"/>
          <w:szCs w:val="28"/>
          <w:bdr w:val="none" w:sz="0" w:space="0" w:color="auto" w:frame="1"/>
          <w:shd w:val="clear" w:color="auto" w:fill="FFFFFF"/>
        </w:rPr>
        <w:t xml:space="preserve">Edwin Zuluaga Marulanda mediante resolución sancionatoria del 26 de octubre de 2015, </w:t>
      </w:r>
      <w:r w:rsidR="00346C21">
        <w:rPr>
          <w:rFonts w:ascii="Arial Narrow" w:hAnsi="Arial Narrow"/>
          <w:sz w:val="28"/>
          <w:szCs w:val="28"/>
          <w:bdr w:val="none" w:sz="0" w:space="0" w:color="auto" w:frame="1"/>
          <w:shd w:val="clear" w:color="auto" w:fill="FFFFFF"/>
        </w:rPr>
        <w:t xml:space="preserve">y </w:t>
      </w:r>
      <w:r w:rsidR="00346C21">
        <w:rPr>
          <w:rFonts w:ascii="Arial Narrow" w:hAnsi="Arial Narrow" w:cs="Arial"/>
          <w:iCs/>
          <w:sz w:val="28"/>
          <w:szCs w:val="28"/>
          <w:lang w:val="es-CO"/>
        </w:rPr>
        <w:t xml:space="preserve">lo exonere del pago de la cuota de compensación militar, acorde con lo señalado en </w:t>
      </w:r>
      <w:r w:rsidR="00346C21" w:rsidRPr="008171C1">
        <w:rPr>
          <w:rFonts w:ascii="Arial Narrow" w:hAnsi="Arial Narrow" w:cs="Tahoma"/>
          <w:sz w:val="28"/>
          <w:szCs w:val="28"/>
        </w:rPr>
        <w:t>el núm. 1º del artículo 6º de la Ley 1184 de 2008</w:t>
      </w:r>
      <w:r w:rsidR="00346C21">
        <w:rPr>
          <w:rFonts w:ascii="Arial Narrow" w:hAnsi="Arial Narrow" w:cs="Tahoma"/>
          <w:sz w:val="28"/>
          <w:szCs w:val="28"/>
        </w:rPr>
        <w:t>.</w:t>
      </w:r>
    </w:p>
    <w:p w:rsidR="00363310" w:rsidRPr="005F3443" w:rsidRDefault="00363310" w:rsidP="00363310">
      <w:pPr>
        <w:numPr>
          <w:ilvl w:val="0"/>
          <w:numId w:val="3"/>
        </w:numPr>
        <w:spacing w:line="360" w:lineRule="auto"/>
        <w:ind w:left="0" w:firstLine="851"/>
        <w:jc w:val="both"/>
        <w:rPr>
          <w:rFonts w:ascii="Arial Narrow" w:eastAsia="SimSun" w:hAnsi="Arial Narrow" w:cs="Arial"/>
          <w:sz w:val="28"/>
          <w:szCs w:val="28"/>
          <w:lang w:val="es-ES_tradnl"/>
        </w:rPr>
      </w:pPr>
      <w:r w:rsidRPr="005F3443">
        <w:rPr>
          <w:rFonts w:ascii="Arial Narrow" w:eastAsia="SimSun" w:hAnsi="Arial Narrow" w:cs="Arial"/>
          <w:b/>
          <w:i/>
          <w:sz w:val="28"/>
          <w:szCs w:val="28"/>
          <w:lang w:val="es-ES_tradnl"/>
        </w:rPr>
        <w:t>Notificar</w:t>
      </w:r>
      <w:r w:rsidRPr="005F3443">
        <w:rPr>
          <w:rFonts w:ascii="Arial Narrow" w:eastAsia="SimSun" w:hAnsi="Arial Narrow" w:cs="Arial"/>
          <w:i/>
          <w:sz w:val="28"/>
          <w:szCs w:val="28"/>
          <w:lang w:val="es-ES_tradnl"/>
        </w:rPr>
        <w:t xml:space="preserve"> </w:t>
      </w:r>
      <w:r w:rsidRPr="005F3443">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363310" w:rsidRDefault="00363310" w:rsidP="00346C21">
      <w:pPr>
        <w:pStyle w:val="Sinespaciado"/>
        <w:rPr>
          <w:rFonts w:eastAsia="SimSun"/>
          <w:lang w:val="es-ES_tradnl"/>
        </w:rPr>
      </w:pPr>
    </w:p>
    <w:p w:rsidR="00363310" w:rsidRPr="005F3443" w:rsidRDefault="00363310" w:rsidP="00363310">
      <w:pPr>
        <w:numPr>
          <w:ilvl w:val="0"/>
          <w:numId w:val="3"/>
        </w:numPr>
        <w:spacing w:line="360" w:lineRule="auto"/>
        <w:ind w:left="0" w:firstLine="851"/>
        <w:jc w:val="both"/>
        <w:rPr>
          <w:rFonts w:ascii="Arial Narrow" w:eastAsia="SimSun" w:hAnsi="Arial Narrow" w:cs="Arial"/>
          <w:sz w:val="28"/>
          <w:szCs w:val="28"/>
          <w:lang w:val="es-ES_tradnl"/>
        </w:rPr>
      </w:pPr>
      <w:r w:rsidRPr="005F3443">
        <w:rPr>
          <w:rFonts w:ascii="Arial Narrow" w:eastAsia="SimSun" w:hAnsi="Arial Narrow" w:cs="Arial"/>
          <w:b/>
          <w:i/>
          <w:sz w:val="28"/>
          <w:szCs w:val="28"/>
          <w:lang w:val="es-ES_tradnl"/>
        </w:rPr>
        <w:t>Disponer</w:t>
      </w:r>
      <w:r w:rsidRPr="005F3443">
        <w:rPr>
          <w:rFonts w:ascii="Arial Narrow" w:eastAsia="SimSun" w:hAnsi="Arial Narrow" w:cs="Arial"/>
          <w:i/>
          <w:sz w:val="28"/>
          <w:szCs w:val="28"/>
          <w:lang w:val="es-ES_tradnl"/>
        </w:rPr>
        <w:t xml:space="preserve"> </w:t>
      </w:r>
      <w:r w:rsidRPr="005F3443">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5F3443">
          <w:rPr>
            <w:rFonts w:ascii="Arial Narrow" w:eastAsia="SimSun" w:hAnsi="Arial Narrow" w:cs="Arial"/>
            <w:sz w:val="28"/>
            <w:szCs w:val="28"/>
            <w:lang w:val="es-ES_tradnl"/>
          </w:rPr>
          <w:t>la Honorable Corte</w:t>
        </w:r>
      </w:smartTag>
      <w:r w:rsidRPr="005F3443">
        <w:rPr>
          <w:rFonts w:ascii="Arial Narrow" w:eastAsia="SimSun" w:hAnsi="Arial Narrow" w:cs="Arial"/>
          <w:sz w:val="28"/>
          <w:szCs w:val="28"/>
          <w:lang w:val="es-ES_tradnl"/>
        </w:rPr>
        <w:t xml:space="preserve"> Constitucional para su eventual revisión.</w:t>
      </w:r>
    </w:p>
    <w:p w:rsidR="00363310" w:rsidRPr="005F3443" w:rsidRDefault="00363310" w:rsidP="00346C21">
      <w:pPr>
        <w:pStyle w:val="Sinespaciado"/>
        <w:rPr>
          <w:rFonts w:eastAsia="SimSun"/>
          <w:lang w:val="es-ES_tradnl"/>
        </w:rPr>
      </w:pPr>
    </w:p>
    <w:p w:rsidR="00363310" w:rsidRPr="005F3443" w:rsidRDefault="00363310" w:rsidP="00363310">
      <w:pPr>
        <w:pStyle w:val="Prrafodelista1"/>
        <w:spacing w:line="360" w:lineRule="auto"/>
        <w:ind w:left="0" w:firstLine="851"/>
        <w:jc w:val="both"/>
        <w:rPr>
          <w:rFonts w:ascii="Arial Narrow" w:hAnsi="Arial Narrow" w:cs="Tahoma"/>
          <w:b/>
          <w:sz w:val="28"/>
          <w:szCs w:val="28"/>
        </w:rPr>
      </w:pPr>
      <w:r w:rsidRPr="005F3443">
        <w:rPr>
          <w:rFonts w:ascii="Arial Narrow" w:hAnsi="Arial Narrow" w:cs="Tahoma"/>
          <w:b/>
          <w:sz w:val="28"/>
          <w:szCs w:val="28"/>
        </w:rPr>
        <w:t>CÓPIESE, NOTIFÍQUESE Y CÚMPLASE.</w:t>
      </w:r>
    </w:p>
    <w:p w:rsidR="00363310" w:rsidRDefault="00363310" w:rsidP="00363310">
      <w:pPr>
        <w:spacing w:line="360" w:lineRule="auto"/>
        <w:ind w:firstLine="900"/>
        <w:jc w:val="both"/>
        <w:rPr>
          <w:rFonts w:ascii="Arial Narrow" w:hAnsi="Arial Narrow" w:cs="Tahoma"/>
          <w:sz w:val="28"/>
          <w:szCs w:val="28"/>
        </w:rPr>
      </w:pPr>
      <w:r w:rsidRPr="005F3443">
        <w:rPr>
          <w:rFonts w:ascii="Arial Narrow" w:hAnsi="Arial Narrow" w:cs="Tahoma"/>
          <w:sz w:val="28"/>
          <w:szCs w:val="28"/>
        </w:rPr>
        <w:tab/>
      </w:r>
      <w:r w:rsidRPr="005F3443">
        <w:rPr>
          <w:rFonts w:ascii="Arial Narrow" w:hAnsi="Arial Narrow" w:cs="Tahoma"/>
          <w:sz w:val="28"/>
          <w:szCs w:val="28"/>
        </w:rPr>
        <w:tab/>
      </w:r>
    </w:p>
    <w:p w:rsidR="00DE588B" w:rsidRPr="005F3443" w:rsidRDefault="00DE588B" w:rsidP="00363310">
      <w:pPr>
        <w:spacing w:line="360" w:lineRule="auto"/>
        <w:ind w:firstLine="900"/>
        <w:jc w:val="both"/>
        <w:rPr>
          <w:rFonts w:ascii="Arial Narrow" w:hAnsi="Arial Narrow" w:cs="Tahoma"/>
          <w:sz w:val="28"/>
          <w:szCs w:val="28"/>
        </w:rPr>
      </w:pPr>
    </w:p>
    <w:p w:rsidR="00363310" w:rsidRPr="005F3443" w:rsidRDefault="00363310" w:rsidP="00DE588B">
      <w:pPr>
        <w:jc w:val="center"/>
        <w:rPr>
          <w:rFonts w:ascii="Arial Narrow" w:hAnsi="Arial Narrow" w:cs="Tahoma"/>
          <w:b/>
          <w:bCs/>
          <w:i/>
          <w:iCs/>
          <w:sz w:val="28"/>
          <w:szCs w:val="28"/>
        </w:rPr>
      </w:pPr>
    </w:p>
    <w:p w:rsidR="00363310" w:rsidRPr="00346C21" w:rsidRDefault="00363310" w:rsidP="00DE588B">
      <w:pPr>
        <w:jc w:val="center"/>
        <w:rPr>
          <w:rFonts w:ascii="Arial Narrow" w:hAnsi="Arial Narrow" w:cs="Tahoma"/>
          <w:b/>
          <w:bCs/>
          <w:iCs/>
          <w:sz w:val="28"/>
          <w:szCs w:val="28"/>
        </w:rPr>
      </w:pPr>
    </w:p>
    <w:p w:rsidR="00363310" w:rsidRPr="00346C21" w:rsidRDefault="00363310" w:rsidP="00DE588B">
      <w:pPr>
        <w:jc w:val="center"/>
        <w:rPr>
          <w:rFonts w:ascii="Arial Narrow" w:hAnsi="Arial Narrow" w:cs="Tahoma"/>
          <w:b/>
          <w:bCs/>
          <w:iCs/>
          <w:sz w:val="28"/>
          <w:szCs w:val="28"/>
        </w:rPr>
      </w:pPr>
      <w:r w:rsidRPr="00346C21">
        <w:rPr>
          <w:rFonts w:ascii="Arial Narrow" w:hAnsi="Arial Narrow" w:cs="Tahoma"/>
          <w:b/>
          <w:bCs/>
          <w:iCs/>
          <w:sz w:val="28"/>
          <w:szCs w:val="28"/>
        </w:rPr>
        <w:t>FRANCISCO JAVIER TAMAYO TABARES</w:t>
      </w:r>
    </w:p>
    <w:p w:rsidR="00363310" w:rsidRPr="00346C21" w:rsidRDefault="00363310" w:rsidP="00DE588B">
      <w:pPr>
        <w:jc w:val="center"/>
        <w:rPr>
          <w:rFonts w:ascii="Arial Narrow" w:hAnsi="Arial Narrow" w:cs="Tahoma"/>
          <w:sz w:val="28"/>
          <w:szCs w:val="28"/>
        </w:rPr>
      </w:pPr>
      <w:r w:rsidRPr="00346C21">
        <w:rPr>
          <w:rFonts w:ascii="Arial Narrow" w:hAnsi="Arial Narrow" w:cs="Tahoma"/>
          <w:sz w:val="28"/>
          <w:szCs w:val="28"/>
        </w:rPr>
        <w:t>Magistrado</w:t>
      </w:r>
    </w:p>
    <w:p w:rsidR="00363310" w:rsidRPr="00346C21" w:rsidRDefault="00363310" w:rsidP="00DE588B">
      <w:pPr>
        <w:jc w:val="both"/>
        <w:rPr>
          <w:rFonts w:ascii="Arial Narrow" w:hAnsi="Arial Narrow" w:cs="Tahoma"/>
          <w:b/>
          <w:sz w:val="28"/>
          <w:szCs w:val="28"/>
        </w:rPr>
      </w:pPr>
    </w:p>
    <w:p w:rsidR="00363310" w:rsidRDefault="00363310" w:rsidP="00DE588B">
      <w:pPr>
        <w:jc w:val="both"/>
        <w:rPr>
          <w:rFonts w:ascii="Arial Narrow" w:hAnsi="Arial Narrow" w:cs="Tahoma"/>
          <w:b/>
          <w:sz w:val="28"/>
          <w:szCs w:val="28"/>
        </w:rPr>
      </w:pPr>
    </w:p>
    <w:p w:rsidR="00DE588B" w:rsidRPr="00346C21" w:rsidRDefault="00DE588B" w:rsidP="00DE588B">
      <w:pPr>
        <w:jc w:val="both"/>
        <w:rPr>
          <w:rFonts w:ascii="Arial Narrow" w:hAnsi="Arial Narrow" w:cs="Tahoma"/>
          <w:b/>
          <w:sz w:val="28"/>
          <w:szCs w:val="28"/>
        </w:rPr>
      </w:pPr>
    </w:p>
    <w:p w:rsidR="00363310" w:rsidRPr="00346C21" w:rsidRDefault="00363310" w:rsidP="00DE588B">
      <w:pPr>
        <w:jc w:val="both"/>
        <w:rPr>
          <w:rFonts w:ascii="Arial Narrow" w:hAnsi="Arial Narrow" w:cs="Tahoma"/>
          <w:b/>
          <w:sz w:val="28"/>
          <w:szCs w:val="28"/>
        </w:rPr>
      </w:pPr>
    </w:p>
    <w:p w:rsidR="00DE588B" w:rsidRDefault="00DE588B" w:rsidP="00DE588B">
      <w:pPr>
        <w:jc w:val="both"/>
        <w:rPr>
          <w:rFonts w:ascii="Arial Narrow" w:hAnsi="Arial Narrow" w:cs="Tahoma"/>
          <w:b/>
          <w:bCs/>
          <w:iCs/>
          <w:sz w:val="28"/>
          <w:szCs w:val="28"/>
        </w:rPr>
      </w:pPr>
      <w:r>
        <w:rPr>
          <w:rFonts w:ascii="Arial Narrow" w:hAnsi="Arial Narrow" w:cs="Tahoma"/>
          <w:b/>
          <w:bCs/>
          <w:iCs/>
          <w:sz w:val="28"/>
          <w:szCs w:val="28"/>
        </w:rPr>
        <w:t xml:space="preserve">ISSA RAFAEL ULLOQUE TOSCANO </w:t>
      </w:r>
      <w:r>
        <w:rPr>
          <w:rFonts w:ascii="Arial Narrow" w:hAnsi="Arial Narrow" w:cs="Tahoma"/>
          <w:b/>
          <w:bCs/>
          <w:iCs/>
          <w:sz w:val="28"/>
          <w:szCs w:val="28"/>
        </w:rPr>
        <w:tab/>
        <w:t xml:space="preserve">           ANA LUCIA CAICEDO CALDERÓN</w:t>
      </w:r>
    </w:p>
    <w:p w:rsidR="00363310" w:rsidRPr="00346C21" w:rsidRDefault="00DE588B" w:rsidP="00DE588B">
      <w:pPr>
        <w:jc w:val="both"/>
        <w:rPr>
          <w:rFonts w:ascii="Arial Narrow" w:hAnsi="Arial Narrow" w:cs="Tahoma"/>
          <w:sz w:val="28"/>
          <w:szCs w:val="28"/>
        </w:rPr>
      </w:pPr>
      <w:r>
        <w:rPr>
          <w:rFonts w:ascii="Arial Narrow" w:hAnsi="Arial Narrow" w:cs="Tahoma"/>
          <w:sz w:val="28"/>
          <w:szCs w:val="28"/>
        </w:rPr>
        <w:t xml:space="preserve">                   Magistrado</w:t>
      </w:r>
      <w:r w:rsidR="00363310" w:rsidRPr="00346C21">
        <w:rPr>
          <w:rFonts w:ascii="Arial Narrow" w:hAnsi="Arial Narrow" w:cs="Tahoma"/>
          <w:sz w:val="28"/>
          <w:szCs w:val="28"/>
        </w:rPr>
        <w:t xml:space="preserve">                                 </w:t>
      </w:r>
      <w:r>
        <w:rPr>
          <w:rFonts w:ascii="Arial Narrow" w:hAnsi="Arial Narrow" w:cs="Tahoma"/>
          <w:sz w:val="28"/>
          <w:szCs w:val="28"/>
        </w:rPr>
        <w:t xml:space="preserve">                            Magistrada</w:t>
      </w:r>
    </w:p>
    <w:p w:rsidR="00363310" w:rsidRPr="00346C21" w:rsidRDefault="00363310" w:rsidP="00DE588B">
      <w:pPr>
        <w:jc w:val="both"/>
        <w:rPr>
          <w:rFonts w:ascii="Arial Narrow" w:hAnsi="Arial Narrow" w:cs="Tahoma"/>
          <w:bCs/>
          <w:iCs/>
          <w:sz w:val="28"/>
          <w:szCs w:val="28"/>
        </w:rPr>
      </w:pPr>
    </w:p>
    <w:p w:rsidR="00363310" w:rsidRDefault="00363310" w:rsidP="00DE588B">
      <w:pPr>
        <w:jc w:val="both"/>
        <w:rPr>
          <w:rFonts w:ascii="Arial Narrow" w:hAnsi="Arial Narrow" w:cs="Tahoma"/>
          <w:bCs/>
          <w:iCs/>
          <w:sz w:val="28"/>
          <w:szCs w:val="28"/>
        </w:rPr>
      </w:pPr>
    </w:p>
    <w:p w:rsidR="00DE588B" w:rsidRDefault="00DE588B" w:rsidP="00DE588B">
      <w:pPr>
        <w:jc w:val="both"/>
        <w:rPr>
          <w:rFonts w:ascii="Arial Narrow" w:hAnsi="Arial Narrow" w:cs="Tahoma"/>
          <w:bCs/>
          <w:iCs/>
          <w:sz w:val="28"/>
          <w:szCs w:val="28"/>
        </w:rPr>
      </w:pPr>
    </w:p>
    <w:p w:rsidR="00346C21" w:rsidRPr="00346C21" w:rsidRDefault="00346C21" w:rsidP="00DE588B">
      <w:pPr>
        <w:jc w:val="both"/>
        <w:rPr>
          <w:rFonts w:ascii="Arial Narrow" w:hAnsi="Arial Narrow" w:cs="Tahoma"/>
          <w:bCs/>
          <w:iCs/>
          <w:sz w:val="28"/>
          <w:szCs w:val="28"/>
        </w:rPr>
      </w:pPr>
    </w:p>
    <w:p w:rsidR="00363310" w:rsidRPr="00346C21" w:rsidRDefault="00346C21" w:rsidP="00DE588B">
      <w:pPr>
        <w:jc w:val="center"/>
        <w:rPr>
          <w:rFonts w:ascii="Arial Narrow" w:hAnsi="Arial Narrow" w:cs="Tahoma"/>
          <w:b/>
          <w:bCs/>
          <w:iCs/>
          <w:sz w:val="28"/>
          <w:szCs w:val="28"/>
        </w:rPr>
      </w:pPr>
      <w:r>
        <w:rPr>
          <w:rFonts w:ascii="Arial Narrow" w:hAnsi="Arial Narrow" w:cs="Tahoma"/>
          <w:b/>
          <w:bCs/>
          <w:iCs/>
          <w:sz w:val="28"/>
          <w:szCs w:val="28"/>
        </w:rPr>
        <w:t>LEONARDO CORTÉS PÉREZ</w:t>
      </w:r>
    </w:p>
    <w:p w:rsidR="00363310" w:rsidRPr="00346C21" w:rsidRDefault="00363310" w:rsidP="00DE588B">
      <w:pPr>
        <w:jc w:val="center"/>
        <w:rPr>
          <w:rFonts w:ascii="Arial Narrow" w:hAnsi="Arial Narrow" w:cs="Tahoma"/>
          <w:sz w:val="28"/>
          <w:szCs w:val="28"/>
        </w:rPr>
      </w:pPr>
      <w:r w:rsidRPr="00346C21">
        <w:rPr>
          <w:rFonts w:ascii="Arial Narrow" w:hAnsi="Arial Narrow" w:cs="Tahoma"/>
          <w:iCs/>
          <w:sz w:val="28"/>
          <w:szCs w:val="28"/>
        </w:rPr>
        <w:t>Secretario</w:t>
      </w:r>
    </w:p>
    <w:p w:rsidR="00D84850" w:rsidRPr="005F3443" w:rsidRDefault="000D772A" w:rsidP="00DE588B">
      <w:pPr>
        <w:rPr>
          <w:sz w:val="28"/>
          <w:szCs w:val="28"/>
        </w:rPr>
      </w:pPr>
    </w:p>
    <w:sectPr w:rsidR="00D84850" w:rsidRPr="005F3443" w:rsidSect="0006099D">
      <w:headerReference w:type="even" r:id="rId9"/>
      <w:headerReference w:type="default" r:id="rId10"/>
      <w:footerReference w:type="even" r:id="rId11"/>
      <w:footerReference w:type="default" r:id="rId12"/>
      <w:headerReference w:type="first" r:id="rId13"/>
      <w:footerReference w:type="first" r:id="rId14"/>
      <w:pgSz w:w="12242" w:h="18722" w:code="119"/>
      <w:pgMar w:top="1418" w:right="1418" w:bottom="1134"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2A" w:rsidRDefault="000D772A" w:rsidP="00363310">
      <w:r>
        <w:separator/>
      </w:r>
    </w:p>
  </w:endnote>
  <w:endnote w:type="continuationSeparator" w:id="0">
    <w:p w:rsidR="000D772A" w:rsidRDefault="000D772A" w:rsidP="0036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327066"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0D772A"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0D772A"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327066">
    <w:pPr>
      <w:pStyle w:val="Piedepgina"/>
      <w:jc w:val="right"/>
    </w:pPr>
    <w:r>
      <w:fldChar w:fldCharType="begin"/>
    </w:r>
    <w:r>
      <w:instrText>PAGE   \* MERGEFORMAT</w:instrText>
    </w:r>
    <w:r>
      <w:fldChar w:fldCharType="separate"/>
    </w:r>
    <w:r w:rsidR="000D772A">
      <w:rPr>
        <w:noProof/>
      </w:rPr>
      <w:t>1</w:t>
    </w:r>
    <w:r>
      <w:fldChar w:fldCharType="end"/>
    </w:r>
  </w:p>
  <w:p w:rsidR="00CD2D16" w:rsidRDefault="000D77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2A" w:rsidRDefault="000D772A" w:rsidP="00363310">
      <w:r>
        <w:separator/>
      </w:r>
    </w:p>
  </w:footnote>
  <w:footnote w:type="continuationSeparator" w:id="0">
    <w:p w:rsidR="000D772A" w:rsidRDefault="000D772A" w:rsidP="00363310">
      <w:r>
        <w:continuationSeparator/>
      </w:r>
    </w:p>
  </w:footnote>
  <w:footnote w:id="1">
    <w:p w:rsidR="00363310" w:rsidRDefault="00363310" w:rsidP="00363310">
      <w:pPr>
        <w:pStyle w:val="Textonotapie"/>
      </w:pPr>
      <w:r>
        <w:rPr>
          <w:rStyle w:val="Refdenotaalpie"/>
        </w:rPr>
        <w:footnoteRef/>
      </w:r>
      <w:r>
        <w:t xml:space="preserve"> </w:t>
      </w:r>
      <w:r w:rsidRPr="00B763BE">
        <w:rPr>
          <w:rFonts w:ascii="Arial" w:hAnsi="Arial" w:cs="Arial"/>
          <w:sz w:val="18"/>
          <w:szCs w:val="18"/>
        </w:rPr>
        <w:t xml:space="preserve">Sentencia T-774 de </w:t>
      </w:r>
      <w:smartTag w:uri="urn:schemas-microsoft-com:office:smarttags" w:element="metricconverter">
        <w:smartTagPr>
          <w:attr w:name="ProductID" w:val="2008, M"/>
        </w:smartTagPr>
        <w:r w:rsidRPr="00B763BE">
          <w:rPr>
            <w:rFonts w:ascii="Arial" w:hAnsi="Arial" w:cs="Arial"/>
            <w:sz w:val="18"/>
            <w:szCs w:val="18"/>
          </w:rPr>
          <w:t>2008, M</w:t>
        </w:r>
      </w:smartTag>
      <w:r w:rsidRPr="00B763BE">
        <w:rPr>
          <w:rFonts w:ascii="Arial" w:hAnsi="Arial" w:cs="Arial"/>
          <w:sz w:val="18"/>
          <w:szCs w:val="18"/>
        </w:rPr>
        <w:t>.P. Mauricio González Cuervo</w:t>
      </w:r>
    </w:p>
  </w:footnote>
  <w:footnote w:id="2">
    <w:p w:rsidR="00363310" w:rsidRPr="00245D9B" w:rsidRDefault="00363310" w:rsidP="00363310">
      <w:pPr>
        <w:pStyle w:val="Textonotapie"/>
        <w:rPr>
          <w:rFonts w:ascii="Arial Narrow" w:hAnsi="Arial Narrow"/>
          <w:lang w:val="es-CO"/>
        </w:rPr>
      </w:pPr>
      <w:r w:rsidRPr="00245D9B">
        <w:rPr>
          <w:rStyle w:val="Refdenotaalpie"/>
          <w:rFonts w:ascii="Arial Narrow" w:hAnsi="Arial Narrow"/>
        </w:rPr>
        <w:footnoteRef/>
      </w:r>
      <w:r w:rsidRPr="00245D9B">
        <w:rPr>
          <w:rFonts w:ascii="Arial Narrow" w:hAnsi="Arial Narrow"/>
        </w:rPr>
        <w:t xml:space="preserve"> </w:t>
      </w:r>
      <w:r w:rsidRPr="00245D9B">
        <w:rPr>
          <w:rFonts w:ascii="Arial Narrow" w:hAnsi="Arial Narrow"/>
          <w:lang w:val="es-CO"/>
        </w:rPr>
        <w:t>Sentencia T-1082 de 2012. M.P. José Ignacio Pretelt Chaljub</w:t>
      </w:r>
    </w:p>
  </w:footnote>
  <w:footnote w:id="3">
    <w:p w:rsidR="00363310" w:rsidRPr="000046F1" w:rsidRDefault="00363310" w:rsidP="00363310">
      <w:pPr>
        <w:pStyle w:val="Textonotapie"/>
        <w:rPr>
          <w:lang w:val="es-CO"/>
        </w:rPr>
      </w:pPr>
      <w:r>
        <w:rPr>
          <w:rStyle w:val="Refdenotaalpie"/>
        </w:rPr>
        <w:footnoteRef/>
      </w:r>
      <w:r>
        <w:t xml:space="preserve"> </w:t>
      </w:r>
      <w:r>
        <w:rPr>
          <w:lang w:val="es-CO"/>
        </w:rPr>
        <w:t>Sentencia T-1083 de 2004, reiterada en la sentencia T-388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32706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3443">
      <w:rPr>
        <w:rStyle w:val="Nmerodepgina"/>
        <w:noProof/>
      </w:rPr>
      <w:t>3</w:t>
    </w:r>
    <w:r>
      <w:rPr>
        <w:rStyle w:val="Nmerodepgina"/>
      </w:rPr>
      <w:fldChar w:fldCharType="end"/>
    </w:r>
  </w:p>
  <w:p w:rsidR="00966C1D" w:rsidRDefault="000D772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327066">
    <w:pPr>
      <w:pStyle w:val="Encabezado"/>
      <w:jc w:val="right"/>
    </w:pPr>
    <w:r>
      <w:fldChar w:fldCharType="begin"/>
    </w:r>
    <w:r>
      <w:instrText>PAGE   \* MERGEFORMAT</w:instrText>
    </w:r>
    <w:r>
      <w:fldChar w:fldCharType="separate"/>
    </w:r>
    <w:r w:rsidR="0005091B">
      <w:rPr>
        <w:noProof/>
      </w:rPr>
      <w:t>2</w:t>
    </w:r>
    <w:r>
      <w:fldChar w:fldCharType="end"/>
    </w:r>
  </w:p>
  <w:p w:rsidR="007D1B55" w:rsidRPr="00095F59" w:rsidRDefault="00327066" w:rsidP="007D1B55">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66001-22-05-000-201</w:t>
    </w:r>
    <w:r w:rsidR="00894114">
      <w:rPr>
        <w:rFonts w:ascii="Arial Narrow" w:hAnsi="Arial Narrow" w:cs="Arial"/>
        <w:bCs/>
        <w:i/>
        <w:iCs/>
        <w:lang w:eastAsia="es-MX"/>
      </w:rPr>
      <w:t>6-00028-00</w:t>
    </w:r>
    <w:r>
      <w:rPr>
        <w:rFonts w:ascii="Arial Narrow" w:hAnsi="Arial Narrow" w:cs="Arial"/>
        <w:bCs/>
        <w:i/>
        <w:iCs/>
        <w:lang w:eastAsia="es-MX"/>
      </w:rPr>
      <w:tab/>
    </w:r>
  </w:p>
  <w:p w:rsidR="007D1B55" w:rsidRPr="00095F59" w:rsidRDefault="00894114" w:rsidP="007D1B55">
    <w:pPr>
      <w:rPr>
        <w:rFonts w:ascii="Arial Narrow" w:hAnsi="Arial Narrow"/>
        <w:i/>
      </w:rPr>
    </w:pPr>
    <w:r>
      <w:rPr>
        <w:rFonts w:ascii="Arial Narrow" w:hAnsi="Arial Narrow"/>
        <w:i/>
      </w:rPr>
      <w:t>Edwin Zuluaga Marulanda</w:t>
    </w:r>
    <w:r w:rsidR="00327066">
      <w:rPr>
        <w:rFonts w:ascii="Arial Narrow" w:hAnsi="Arial Narrow"/>
        <w:i/>
      </w:rPr>
      <w:t xml:space="preserve"> vs Ejército Nacional</w:t>
    </w:r>
    <w:r>
      <w:rPr>
        <w:rFonts w:ascii="Arial Narrow" w:hAnsi="Arial Narrow"/>
        <w:i/>
      </w:rPr>
      <w:t xml:space="preserve">- Distrito No. 22 de Pereira </w:t>
    </w:r>
  </w:p>
  <w:p w:rsidR="00966C1D" w:rsidRPr="00CD2D16" w:rsidRDefault="000D772A" w:rsidP="00B16577">
    <w:pPr>
      <w:widowControl w:val="0"/>
      <w:tabs>
        <w:tab w:val="center" w:pos="4252"/>
        <w:tab w:val="right" w:pos="8504"/>
      </w:tabs>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10" w:rsidRDefault="00327066" w:rsidP="00363310">
    <w:pPr>
      <w:widowControl w:val="0"/>
      <w:tabs>
        <w:tab w:val="center" w:pos="4419"/>
      </w:tabs>
      <w:autoSpaceDE w:val="0"/>
      <w:autoSpaceDN w:val="0"/>
      <w:adjustRightInd w:val="0"/>
      <w:rPr>
        <w:rFonts w:ascii="Arial Narrow" w:hAnsi="Arial Narrow" w:cs="Arial"/>
        <w:bCs/>
        <w:iCs/>
        <w:lang w:eastAsia="es-MX"/>
      </w:rPr>
    </w:pPr>
    <w:r w:rsidRPr="00363310">
      <w:rPr>
        <w:rFonts w:ascii="Arial Narrow" w:hAnsi="Arial Narrow" w:cs="Arial"/>
        <w:lang w:val="es-MX" w:eastAsia="es-MX"/>
      </w:rPr>
      <w:t xml:space="preserve">Radicación No. </w:t>
    </w:r>
    <w:r w:rsidRPr="00363310">
      <w:rPr>
        <w:rFonts w:ascii="Arial Narrow" w:hAnsi="Arial Narrow" w:cs="Arial"/>
        <w:bCs/>
        <w:iCs/>
        <w:lang w:eastAsia="es-MX"/>
      </w:rPr>
      <w:t>66001-22-05-000-201</w:t>
    </w:r>
    <w:r w:rsidR="00363310">
      <w:rPr>
        <w:rFonts w:ascii="Arial Narrow" w:hAnsi="Arial Narrow" w:cs="Arial"/>
        <w:bCs/>
        <w:iCs/>
        <w:lang w:eastAsia="es-MX"/>
      </w:rPr>
      <w:t>6-00028-00</w:t>
    </w:r>
  </w:p>
  <w:p w:rsidR="008F2146" w:rsidRPr="00363310" w:rsidRDefault="00363310" w:rsidP="00363310">
    <w:pPr>
      <w:widowControl w:val="0"/>
      <w:tabs>
        <w:tab w:val="center" w:pos="4419"/>
      </w:tabs>
      <w:autoSpaceDE w:val="0"/>
      <w:autoSpaceDN w:val="0"/>
      <w:adjustRightInd w:val="0"/>
      <w:rPr>
        <w:rFonts w:ascii="Arial Narrow" w:hAnsi="Arial Narrow"/>
      </w:rPr>
    </w:pPr>
    <w:r>
      <w:rPr>
        <w:rFonts w:ascii="Arial Narrow" w:hAnsi="Arial Narrow" w:cs="Arial"/>
        <w:bCs/>
        <w:iCs/>
        <w:lang w:eastAsia="es-MX"/>
      </w:rPr>
      <w:t xml:space="preserve">Edwin Zuluaga Marulanda </w:t>
    </w:r>
    <w:r w:rsidR="00327066" w:rsidRPr="00363310">
      <w:rPr>
        <w:rFonts w:ascii="Arial Narrow" w:hAnsi="Arial Narrow"/>
      </w:rPr>
      <w:t>vs Ejército Nacional de Colombia</w:t>
    </w:r>
  </w:p>
  <w:p w:rsidR="00966C1D" w:rsidRPr="00095F59" w:rsidRDefault="000D772A" w:rsidP="008F2146">
    <w:pPr>
      <w:pStyle w:val="Encabezado"/>
      <w:rPr>
        <w:rFonts w:ascii="Arial Narrow" w:hAnsi="Arial Narrow"/>
        <w:i/>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16E05511"/>
    <w:multiLevelType w:val="hybridMultilevel"/>
    <w:tmpl w:val="F418057A"/>
    <w:lvl w:ilvl="0" w:tplc="95A20952">
      <w:start w:val="1"/>
      <w:numFmt w:val="lowerRoman"/>
      <w:lvlText w:val="(%1)"/>
      <w:lvlJc w:val="left"/>
      <w:pPr>
        <w:ind w:left="1680" w:hanging="720"/>
      </w:pPr>
      <w:rPr>
        <w:rFonts w:hint="default"/>
        <w:color w:val="auto"/>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2">
    <w:nsid w:val="2E244ED3"/>
    <w:multiLevelType w:val="hybridMultilevel"/>
    <w:tmpl w:val="1A90827A"/>
    <w:lvl w:ilvl="0" w:tplc="714291D4">
      <w:start w:val="1"/>
      <w:numFmt w:val="upperRoman"/>
      <w:lvlText w:val="%1."/>
      <w:lvlJc w:val="left"/>
      <w:pPr>
        <w:ind w:left="1571" w:hanging="720"/>
      </w:pPr>
      <w:rPr>
        <w:rFonts w:hint="default"/>
        <w:b w:val="0"/>
        <w:i w:val="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34776C89"/>
    <w:multiLevelType w:val="hybridMultilevel"/>
    <w:tmpl w:val="3A6C9186"/>
    <w:lvl w:ilvl="0" w:tplc="F19C7B58">
      <w:start w:val="1"/>
      <w:numFmt w:val="decimal"/>
      <w:lvlText w:val="%1."/>
      <w:lvlJc w:val="left"/>
      <w:pPr>
        <w:ind w:left="2070" w:hanging="1170"/>
      </w:pPr>
      <w:rPr>
        <w:rFonts w:cs="Arial"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3B5F7ACA"/>
    <w:multiLevelType w:val="hybridMultilevel"/>
    <w:tmpl w:val="823A52A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10"/>
    <w:rsid w:val="0005091B"/>
    <w:rsid w:val="0006099D"/>
    <w:rsid w:val="00082812"/>
    <w:rsid w:val="000D199F"/>
    <w:rsid w:val="000D772A"/>
    <w:rsid w:val="000E7F42"/>
    <w:rsid w:val="00105729"/>
    <w:rsid w:val="00124241"/>
    <w:rsid w:val="001315E2"/>
    <w:rsid w:val="00160679"/>
    <w:rsid w:val="00172834"/>
    <w:rsid w:val="0018352E"/>
    <w:rsid w:val="00185A92"/>
    <w:rsid w:val="001C7330"/>
    <w:rsid w:val="001D4362"/>
    <w:rsid w:val="00242152"/>
    <w:rsid w:val="002442EF"/>
    <w:rsid w:val="002977F5"/>
    <w:rsid w:val="002A0A22"/>
    <w:rsid w:val="002F20E8"/>
    <w:rsid w:val="0032407E"/>
    <w:rsid w:val="00327066"/>
    <w:rsid w:val="00346C21"/>
    <w:rsid w:val="00363310"/>
    <w:rsid w:val="0039162F"/>
    <w:rsid w:val="003B0C2D"/>
    <w:rsid w:val="003E00E3"/>
    <w:rsid w:val="00417E86"/>
    <w:rsid w:val="00454F32"/>
    <w:rsid w:val="004D01C5"/>
    <w:rsid w:val="004F0FF8"/>
    <w:rsid w:val="00515BDC"/>
    <w:rsid w:val="00560865"/>
    <w:rsid w:val="00563496"/>
    <w:rsid w:val="005A5C7F"/>
    <w:rsid w:val="005A5EDB"/>
    <w:rsid w:val="005F3443"/>
    <w:rsid w:val="005F5E82"/>
    <w:rsid w:val="006135E9"/>
    <w:rsid w:val="00667F1A"/>
    <w:rsid w:val="006B21FE"/>
    <w:rsid w:val="006F2FF3"/>
    <w:rsid w:val="007B5499"/>
    <w:rsid w:val="007E1FFD"/>
    <w:rsid w:val="008171C1"/>
    <w:rsid w:val="00876D7C"/>
    <w:rsid w:val="00894114"/>
    <w:rsid w:val="008F003B"/>
    <w:rsid w:val="00907A5F"/>
    <w:rsid w:val="00A23CFA"/>
    <w:rsid w:val="00A23D33"/>
    <w:rsid w:val="00A30A30"/>
    <w:rsid w:val="00A5579E"/>
    <w:rsid w:val="00A70E85"/>
    <w:rsid w:val="00A82AC2"/>
    <w:rsid w:val="00A928D2"/>
    <w:rsid w:val="00AD3EBE"/>
    <w:rsid w:val="00B250D5"/>
    <w:rsid w:val="00B32590"/>
    <w:rsid w:val="00B56E76"/>
    <w:rsid w:val="00B8062D"/>
    <w:rsid w:val="00BA0C20"/>
    <w:rsid w:val="00BA64F9"/>
    <w:rsid w:val="00BD4D18"/>
    <w:rsid w:val="00C274B7"/>
    <w:rsid w:val="00C40420"/>
    <w:rsid w:val="00CF576A"/>
    <w:rsid w:val="00D10D92"/>
    <w:rsid w:val="00D1413E"/>
    <w:rsid w:val="00D63FD5"/>
    <w:rsid w:val="00DA27F7"/>
    <w:rsid w:val="00DE588B"/>
    <w:rsid w:val="00DF30A5"/>
    <w:rsid w:val="00E27B52"/>
    <w:rsid w:val="00E40FA1"/>
    <w:rsid w:val="00EA7E39"/>
    <w:rsid w:val="00F57744"/>
    <w:rsid w:val="00F65645"/>
    <w:rsid w:val="00FD18D8"/>
    <w:rsid w:val="00FF1D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1F0D3C8-D247-4496-9775-7BCCD1C1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10"/>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3310"/>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363310"/>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363310"/>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3310"/>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363310"/>
    <w:rPr>
      <w:rFonts w:ascii="Verdana" w:eastAsia="Times New Roman" w:hAnsi="Verdana" w:cs="Times New Roman"/>
      <w:b/>
      <w:bCs/>
      <w:sz w:val="24"/>
      <w:szCs w:val="20"/>
      <w:lang w:val="es-ES" w:eastAsia="es-ES"/>
    </w:rPr>
  </w:style>
  <w:style w:type="character" w:customStyle="1" w:styleId="Ttulo6Car">
    <w:name w:val="Título 6 Car"/>
    <w:basedOn w:val="Fuentedeprrafopredeter"/>
    <w:link w:val="Ttulo6"/>
    <w:rsid w:val="00363310"/>
    <w:rPr>
      <w:rFonts w:ascii="Verdana" w:eastAsia="Times New Roman" w:hAnsi="Verdana" w:cs="Times New Roman"/>
      <w:b/>
      <w:color w:val="000000"/>
      <w:sz w:val="24"/>
      <w:szCs w:val="20"/>
      <w:lang w:val="es-ES" w:eastAsia="es-ES"/>
    </w:rPr>
  </w:style>
  <w:style w:type="paragraph" w:styleId="Encabezado">
    <w:name w:val="header"/>
    <w:basedOn w:val="Normal"/>
    <w:link w:val="EncabezadoCar"/>
    <w:uiPriority w:val="99"/>
    <w:rsid w:val="00363310"/>
    <w:pPr>
      <w:tabs>
        <w:tab w:val="center" w:pos="4252"/>
        <w:tab w:val="right" w:pos="8504"/>
      </w:tabs>
    </w:pPr>
  </w:style>
  <w:style w:type="character" w:customStyle="1" w:styleId="EncabezadoCar">
    <w:name w:val="Encabezado Car"/>
    <w:basedOn w:val="Fuentedeprrafopredeter"/>
    <w:link w:val="Encabezado"/>
    <w:uiPriority w:val="99"/>
    <w:rsid w:val="0036331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63310"/>
  </w:style>
  <w:style w:type="paragraph" w:customStyle="1" w:styleId="a">
    <w:basedOn w:val="Normal"/>
    <w:next w:val="Puesto"/>
    <w:link w:val="TtuloCar"/>
    <w:qFormat/>
    <w:rsid w:val="00363310"/>
    <w:pPr>
      <w:spacing w:line="360" w:lineRule="auto"/>
      <w:jc w:val="center"/>
    </w:pPr>
    <w:rPr>
      <w:rFonts w:ascii="Comic Sans MS" w:eastAsiaTheme="minorHAnsi" w:hAnsi="Comic Sans MS" w:cstheme="minorBidi"/>
      <w:b/>
      <w:i/>
      <w:sz w:val="24"/>
      <w:szCs w:val="22"/>
    </w:rPr>
  </w:style>
  <w:style w:type="paragraph" w:styleId="Piedepgina">
    <w:name w:val="footer"/>
    <w:basedOn w:val="Normal"/>
    <w:link w:val="PiedepginaCar"/>
    <w:uiPriority w:val="99"/>
    <w:rsid w:val="00363310"/>
    <w:pPr>
      <w:tabs>
        <w:tab w:val="center" w:pos="4252"/>
        <w:tab w:val="right" w:pos="8504"/>
      </w:tabs>
    </w:pPr>
  </w:style>
  <w:style w:type="character" w:customStyle="1" w:styleId="PiedepginaCar">
    <w:name w:val="Pie de página Car"/>
    <w:basedOn w:val="Fuentedeprrafopredeter"/>
    <w:link w:val="Piedepgina"/>
    <w:uiPriority w:val="99"/>
    <w:rsid w:val="00363310"/>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363310"/>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363310"/>
    <w:rPr>
      <w:rFonts w:ascii="Verdana" w:eastAsia="Times New Roman" w:hAnsi="Verdana" w:cs="Times New Roman"/>
      <w:sz w:val="24"/>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TextonotapieCar1"/>
    <w:uiPriority w:val="99"/>
    <w:rsid w:val="00363310"/>
  </w:style>
  <w:style w:type="character" w:customStyle="1" w:styleId="TextonotapieCar">
    <w:name w:val="Texto nota pie Car"/>
    <w:basedOn w:val="Fuentedeprrafopredeter"/>
    <w:uiPriority w:val="99"/>
    <w:semiHidden/>
    <w:rsid w:val="00363310"/>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363310"/>
    <w:rPr>
      <w:vertAlign w:val="superscript"/>
    </w:rPr>
  </w:style>
  <w:style w:type="paragraph" w:styleId="NormalWeb">
    <w:name w:val="Normal (Web)"/>
    <w:basedOn w:val="Normal"/>
    <w:uiPriority w:val="99"/>
    <w:rsid w:val="00363310"/>
    <w:pPr>
      <w:spacing w:before="100" w:beforeAutospacing="1" w:after="100" w:afterAutospacing="1"/>
    </w:pPr>
    <w:rPr>
      <w:sz w:val="24"/>
      <w:szCs w:val="24"/>
    </w:rPr>
  </w:style>
  <w:style w:type="character" w:customStyle="1" w:styleId="TtuloCar">
    <w:name w:val="Título Car"/>
    <w:link w:val="a"/>
    <w:locked/>
    <w:rsid w:val="00363310"/>
    <w:rPr>
      <w:rFonts w:ascii="Comic Sans MS" w:hAnsi="Comic Sans MS"/>
      <w:b/>
      <w:i/>
      <w:sz w:val="24"/>
      <w:lang w:val="es-ES" w:eastAsia="es-ES" w:bidi="ar-SA"/>
    </w:rPr>
  </w:style>
  <w:style w:type="paragraph" w:customStyle="1" w:styleId="Textoindependiente21">
    <w:name w:val="Texto independiente 21"/>
    <w:basedOn w:val="Normal"/>
    <w:rsid w:val="00363310"/>
    <w:pPr>
      <w:spacing w:line="360" w:lineRule="auto"/>
      <w:jc w:val="both"/>
    </w:pPr>
    <w:rPr>
      <w:rFonts w:ascii="Arial" w:hAnsi="Arial"/>
      <w:b/>
      <w:sz w:val="28"/>
      <w:lang w:val="es-ES_tradnl"/>
    </w:rPr>
  </w:style>
  <w:style w:type="paragraph" w:styleId="Textosinformato">
    <w:name w:val="Plain Text"/>
    <w:basedOn w:val="Normal"/>
    <w:link w:val="TextosinformatoCar"/>
    <w:rsid w:val="00363310"/>
    <w:pPr>
      <w:autoSpaceDE w:val="0"/>
      <w:autoSpaceDN w:val="0"/>
    </w:pPr>
    <w:rPr>
      <w:rFonts w:ascii="Courier New" w:hAnsi="Courier New"/>
    </w:rPr>
  </w:style>
  <w:style w:type="character" w:customStyle="1" w:styleId="TextosinformatoCar">
    <w:name w:val="Texto sin formato Car"/>
    <w:basedOn w:val="Fuentedeprrafopredeter"/>
    <w:link w:val="Textosinformato"/>
    <w:rsid w:val="00363310"/>
    <w:rPr>
      <w:rFonts w:ascii="Courier New" w:eastAsia="Times New Roman" w:hAnsi="Courier New"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363310"/>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363310"/>
    <w:pPr>
      <w:ind w:left="720"/>
      <w:contextualSpacing/>
    </w:pPr>
  </w:style>
  <w:style w:type="paragraph" w:styleId="Prrafodelista">
    <w:name w:val="List Paragraph"/>
    <w:basedOn w:val="Normal"/>
    <w:uiPriority w:val="34"/>
    <w:qFormat/>
    <w:rsid w:val="00363310"/>
    <w:pPr>
      <w:ind w:left="708"/>
    </w:pPr>
  </w:style>
  <w:style w:type="paragraph" w:styleId="Puesto">
    <w:name w:val="Title"/>
    <w:basedOn w:val="Normal"/>
    <w:next w:val="Normal"/>
    <w:link w:val="PuestoCar"/>
    <w:uiPriority w:val="10"/>
    <w:qFormat/>
    <w:rsid w:val="00363310"/>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3310"/>
    <w:rPr>
      <w:rFonts w:asciiTheme="majorHAnsi" w:eastAsiaTheme="majorEastAsia" w:hAnsiTheme="majorHAnsi" w:cstheme="majorBidi"/>
      <w:spacing w:val="-10"/>
      <w:kern w:val="28"/>
      <w:sz w:val="56"/>
      <w:szCs w:val="56"/>
      <w:lang w:val="es-ES" w:eastAsia="es-ES"/>
    </w:rPr>
  </w:style>
  <w:style w:type="paragraph" w:styleId="Sinespaciado">
    <w:name w:val="No Spacing"/>
    <w:uiPriority w:val="1"/>
    <w:qFormat/>
    <w:rsid w:val="00363310"/>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39162F"/>
  </w:style>
  <w:style w:type="paragraph" w:styleId="Textodeglobo">
    <w:name w:val="Balloon Text"/>
    <w:basedOn w:val="Normal"/>
    <w:link w:val="TextodegloboCar"/>
    <w:uiPriority w:val="99"/>
    <w:semiHidden/>
    <w:unhideWhenUsed/>
    <w:rsid w:val="00DE58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588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1733</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3</cp:revision>
  <cp:lastPrinted>2016-02-29T11:55:00Z</cp:lastPrinted>
  <dcterms:created xsi:type="dcterms:W3CDTF">2016-02-29T11:55:00Z</dcterms:created>
  <dcterms:modified xsi:type="dcterms:W3CDTF">2016-06-14T14:33:00Z</dcterms:modified>
</cp:coreProperties>
</file>