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E3" w:rsidRDefault="00A868E3" w:rsidP="00A868E3">
      <w:pPr>
        <w:pStyle w:val="Sinespaciado"/>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A96368" w:rsidRDefault="00181D67" w:rsidP="00181D67">
      <w:pPr>
        <w:spacing w:line="360" w:lineRule="auto"/>
        <w:jc w:val="both"/>
        <w:rPr>
          <w:rFonts w:ascii="Arial Narrow" w:hAnsi="Arial Narrow" w:cs="Arial"/>
          <w:b/>
          <w:i/>
          <w:sz w:val="22"/>
          <w:szCs w:val="22"/>
        </w:rPr>
      </w:pP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B502ED">
        <w:rPr>
          <w:rFonts w:ascii="Arial Narrow" w:hAnsi="Arial Narrow" w:cs="Arial"/>
          <w:i/>
          <w:sz w:val="20"/>
        </w:rPr>
        <w:t>11</w:t>
      </w:r>
      <w:r w:rsidR="00FF75A4">
        <w:rPr>
          <w:rFonts w:ascii="Arial Narrow" w:hAnsi="Arial Narrow" w:cs="Arial"/>
          <w:i/>
          <w:sz w:val="20"/>
        </w:rPr>
        <w:t xml:space="preserve"> de </w:t>
      </w:r>
      <w:r w:rsidR="00B502ED">
        <w:rPr>
          <w:rFonts w:ascii="Arial Narrow" w:hAnsi="Arial Narrow" w:cs="Arial"/>
          <w:i/>
          <w:sz w:val="20"/>
        </w:rPr>
        <w:t xml:space="preserve">febrero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B502ED">
        <w:rPr>
          <w:rFonts w:ascii="Arial Narrow" w:hAnsi="Arial Narrow" w:cs="Arial"/>
          <w:bCs/>
          <w:i/>
          <w:sz w:val="20"/>
        </w:rPr>
        <w:t>170</w:t>
      </w:r>
      <w:r w:rsidRPr="00C5292A">
        <w:rPr>
          <w:rFonts w:ascii="Arial Narrow" w:hAnsi="Arial Narrow" w:cs="Arial"/>
          <w:bCs/>
          <w:i/>
          <w:sz w:val="20"/>
        </w:rPr>
        <w:t>-31-05-00</w:t>
      </w:r>
      <w:r w:rsidR="0059109F">
        <w:rPr>
          <w:rFonts w:ascii="Arial Narrow" w:hAnsi="Arial Narrow" w:cs="Arial"/>
          <w:bCs/>
          <w:i/>
          <w:sz w:val="20"/>
        </w:rPr>
        <w:t>1</w:t>
      </w:r>
      <w:r w:rsidR="00482D15">
        <w:rPr>
          <w:rFonts w:ascii="Arial Narrow" w:hAnsi="Arial Narrow" w:cs="Arial"/>
          <w:bCs/>
          <w:i/>
          <w:sz w:val="20"/>
        </w:rPr>
        <w:t>-201</w:t>
      </w:r>
      <w:r w:rsidR="000E4F31">
        <w:rPr>
          <w:rFonts w:ascii="Arial Narrow" w:hAnsi="Arial Narrow" w:cs="Arial"/>
          <w:bCs/>
          <w:i/>
          <w:sz w:val="20"/>
        </w:rPr>
        <w:t>4</w:t>
      </w:r>
      <w:r w:rsidR="00482D15">
        <w:rPr>
          <w:rFonts w:ascii="Arial Narrow" w:hAnsi="Arial Narrow" w:cs="Arial"/>
          <w:bCs/>
          <w:i/>
          <w:sz w:val="20"/>
        </w:rPr>
        <w:t>-00</w:t>
      </w:r>
      <w:r w:rsidR="00B502ED">
        <w:rPr>
          <w:rFonts w:ascii="Arial Narrow" w:hAnsi="Arial Narrow" w:cs="Arial"/>
          <w:bCs/>
          <w:i/>
          <w:sz w:val="20"/>
        </w:rPr>
        <w:t>08</w:t>
      </w:r>
      <w:r w:rsidR="000E4F31">
        <w:rPr>
          <w:rFonts w:ascii="Arial Narrow" w:hAnsi="Arial Narrow" w:cs="Arial"/>
          <w:bCs/>
          <w:i/>
          <w:sz w:val="20"/>
        </w:rPr>
        <w:t>6</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B502ED">
        <w:rPr>
          <w:rFonts w:ascii="Arial Narrow" w:hAnsi="Arial Narrow" w:cs="Arial"/>
          <w:i/>
          <w:iCs/>
          <w:sz w:val="20"/>
        </w:rPr>
        <w:t>Héctor Fabio González Montoya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B502ED">
        <w:rPr>
          <w:rFonts w:ascii="Arial Narrow" w:hAnsi="Arial Narrow" w:cs="Arial"/>
          <w:bCs/>
          <w:i/>
          <w:sz w:val="20"/>
        </w:rPr>
        <w:t>Lina María Perdomo Morales</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B0298">
        <w:rPr>
          <w:rFonts w:ascii="Arial Narrow" w:hAnsi="Arial Narrow" w:cs="Arial"/>
          <w:i/>
          <w:sz w:val="20"/>
        </w:rPr>
        <w:t xml:space="preserve">Laboral del Circuito de </w:t>
      </w:r>
      <w:r w:rsidR="00B502ED">
        <w:rPr>
          <w:rFonts w:ascii="Arial Narrow" w:hAnsi="Arial Narrow" w:cs="Arial"/>
          <w:i/>
          <w:sz w:val="20"/>
        </w:rPr>
        <w:t>Dosquebradas</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181D67" w:rsidRDefault="00181D67" w:rsidP="00220901">
      <w:pPr>
        <w:autoSpaceDE w:val="0"/>
        <w:autoSpaceDN w:val="0"/>
        <w:adjustRightInd w:val="0"/>
        <w:ind w:left="2127" w:hanging="2127"/>
        <w:jc w:val="both"/>
        <w:rPr>
          <w:rFonts w:ascii="Arial Narrow" w:hAnsi="Arial Narrow" w:cs="Tahoma"/>
          <w:b/>
          <w:bCs/>
          <w:i/>
          <w:sz w:val="20"/>
          <w:szCs w:val="18"/>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F0704E" w:rsidRPr="007D242F" w:rsidRDefault="00F0704E" w:rsidP="007D242F">
      <w:pPr>
        <w:autoSpaceDE w:val="0"/>
        <w:autoSpaceDN w:val="0"/>
        <w:adjustRightInd w:val="0"/>
        <w:ind w:left="2127"/>
        <w:jc w:val="both"/>
        <w:rPr>
          <w:rFonts w:ascii="Arial Narrow" w:hAnsi="Arial Narrow" w:cs="Tahoma"/>
          <w:sz w:val="20"/>
          <w:szCs w:val="18"/>
          <w:highlight w:val="yellow"/>
        </w:rPr>
      </w:pPr>
      <w:bookmarkStart w:id="0" w:name="_GoBack"/>
      <w:r w:rsidRPr="007D242F">
        <w:rPr>
          <w:rFonts w:ascii="Arial Narrow" w:hAnsi="Arial Narrow" w:cs="Tahoma"/>
          <w:bCs/>
          <w:sz w:val="20"/>
          <w:szCs w:val="18"/>
        </w:rPr>
        <w:t>CONTRATO DE OBRA/ Autonomía del contratista</w:t>
      </w:r>
      <w:r w:rsidR="00E865DD" w:rsidRPr="007D242F">
        <w:rPr>
          <w:rFonts w:ascii="Arial Narrow" w:hAnsi="Arial Narrow" w:cs="Tahoma"/>
          <w:bCs/>
          <w:sz w:val="20"/>
          <w:szCs w:val="18"/>
        </w:rPr>
        <w:t>/ S</w:t>
      </w:r>
      <w:r w:rsidR="00E865DD" w:rsidRPr="007D242F">
        <w:rPr>
          <w:rFonts w:ascii="Arial Narrow" w:hAnsi="Arial Narrow"/>
          <w:sz w:val="20"/>
          <w:szCs w:val="18"/>
          <w:lang w:eastAsia="en-US"/>
        </w:rPr>
        <w:t>upervisión, control y vigilancia sobre el trabajo</w:t>
      </w:r>
      <w:r w:rsidR="00646C07" w:rsidRPr="007D242F">
        <w:rPr>
          <w:rFonts w:ascii="Arial Narrow" w:hAnsi="Arial Narrow"/>
          <w:sz w:val="20"/>
          <w:szCs w:val="18"/>
          <w:lang w:eastAsia="en-US"/>
        </w:rPr>
        <w:t xml:space="preserve"> no implica subordinación</w:t>
      </w:r>
    </w:p>
    <w:p w:rsidR="00FB4AE1" w:rsidRPr="007D242F" w:rsidRDefault="00FB4AE1" w:rsidP="007D242F">
      <w:pPr>
        <w:pStyle w:val="Sinespaciado"/>
        <w:ind w:left="2127"/>
        <w:jc w:val="both"/>
        <w:rPr>
          <w:rFonts w:ascii="Arial Narrow" w:hAnsi="Arial Narrow"/>
          <w:sz w:val="20"/>
          <w:szCs w:val="18"/>
          <w:lang w:eastAsia="en-US"/>
        </w:rPr>
      </w:pPr>
    </w:p>
    <w:p w:rsidR="005B753C" w:rsidRPr="007D242F" w:rsidRDefault="00646C07" w:rsidP="007D242F">
      <w:pPr>
        <w:pStyle w:val="Sinespaciado"/>
        <w:ind w:left="2127"/>
        <w:jc w:val="both"/>
        <w:rPr>
          <w:rFonts w:ascii="Arial Narrow" w:hAnsi="Arial Narrow"/>
          <w:sz w:val="20"/>
          <w:szCs w:val="18"/>
          <w:lang w:eastAsia="en-US"/>
        </w:rPr>
      </w:pPr>
      <w:r w:rsidRPr="007D242F">
        <w:rPr>
          <w:rFonts w:ascii="Arial Narrow" w:hAnsi="Arial Narrow"/>
          <w:sz w:val="20"/>
          <w:szCs w:val="18"/>
          <w:lang w:eastAsia="en-US"/>
        </w:rPr>
        <w:t>“</w:t>
      </w:r>
      <w:r w:rsidR="00CD3DFF" w:rsidRPr="007D242F">
        <w:rPr>
          <w:rFonts w:ascii="Arial Narrow" w:hAnsi="Arial Narrow"/>
          <w:sz w:val="20"/>
          <w:szCs w:val="18"/>
          <w:lang w:eastAsia="en-US"/>
        </w:rPr>
        <w:t>(…)</w:t>
      </w:r>
      <w:r w:rsidR="005B753C" w:rsidRPr="007D242F">
        <w:rPr>
          <w:rFonts w:ascii="Arial Narrow" w:hAnsi="Arial Narrow"/>
          <w:sz w:val="20"/>
          <w:szCs w:val="18"/>
          <w:lang w:eastAsia="en-US"/>
        </w:rPr>
        <w:t xml:space="preserve"> la naturaleza de la relación que existió entre las partes aquí enfrentadas dista de la laboral y se encuadra en la de un contrato de obra civil, pues el demandante tenía autonomía en la forma como ejecutaba el trabajo, pudiéndolo hacer por sí o por interpuesta persona, como efectivamente ocurrió, valiéndose de sus propias herramientas y, en todo caso, respondiendo por las inconsistencias de lo realizado, como</w:t>
      </w:r>
      <w:r w:rsidR="00F7598F" w:rsidRPr="007D242F">
        <w:rPr>
          <w:rFonts w:ascii="Arial Narrow" w:hAnsi="Arial Narrow"/>
          <w:sz w:val="20"/>
          <w:szCs w:val="18"/>
          <w:lang w:eastAsia="en-US"/>
        </w:rPr>
        <w:t xml:space="preserve"> lo dijeron varios declarantes (…) </w:t>
      </w:r>
      <w:r w:rsidR="005B753C" w:rsidRPr="007D242F">
        <w:rPr>
          <w:rFonts w:ascii="Arial Narrow" w:hAnsi="Arial Narrow"/>
          <w:sz w:val="20"/>
          <w:szCs w:val="18"/>
          <w:lang w:eastAsia="en-US"/>
        </w:rPr>
        <w:t>que implicaba que cualquier inconsistencia en la labor realizada, la debía cubrir el mismo, lo que evidencia que el actor actuó como contratista independiente, en los términos del artículo 34 del CST y no como trabajador dependiente.</w:t>
      </w:r>
      <w:r w:rsidRPr="007D242F">
        <w:rPr>
          <w:rFonts w:ascii="Arial Narrow" w:hAnsi="Arial Narrow"/>
          <w:sz w:val="20"/>
          <w:szCs w:val="18"/>
          <w:lang w:eastAsia="en-US"/>
        </w:rPr>
        <w:t>”</w:t>
      </w:r>
    </w:p>
    <w:p w:rsidR="005B753C" w:rsidRPr="007D242F" w:rsidRDefault="005B753C" w:rsidP="007D242F">
      <w:pPr>
        <w:pStyle w:val="Sinespaciado"/>
        <w:ind w:left="2127"/>
        <w:jc w:val="both"/>
        <w:rPr>
          <w:rFonts w:ascii="Arial Narrow" w:hAnsi="Arial Narrow"/>
          <w:sz w:val="20"/>
          <w:szCs w:val="18"/>
          <w:lang w:eastAsia="en-US"/>
        </w:rPr>
      </w:pPr>
    </w:p>
    <w:p w:rsidR="005B753C" w:rsidRPr="007D242F" w:rsidRDefault="00646C07" w:rsidP="007D242F">
      <w:pPr>
        <w:pStyle w:val="Sinespaciado"/>
        <w:ind w:left="2127"/>
        <w:jc w:val="both"/>
        <w:rPr>
          <w:sz w:val="20"/>
          <w:szCs w:val="18"/>
        </w:rPr>
      </w:pPr>
      <w:r w:rsidRPr="007D242F">
        <w:rPr>
          <w:rFonts w:ascii="Arial Narrow" w:hAnsi="Arial Narrow"/>
          <w:sz w:val="20"/>
          <w:szCs w:val="18"/>
          <w:lang w:eastAsia="en-US"/>
        </w:rPr>
        <w:t>“</w:t>
      </w:r>
      <w:r w:rsidR="00F7598F" w:rsidRPr="007D242F">
        <w:rPr>
          <w:rFonts w:ascii="Arial Narrow" w:hAnsi="Arial Narrow"/>
          <w:sz w:val="20"/>
          <w:szCs w:val="18"/>
          <w:lang w:eastAsia="en-US"/>
        </w:rPr>
        <w:t>(…)</w:t>
      </w:r>
      <w:r w:rsidR="005B753C" w:rsidRPr="007D242F">
        <w:rPr>
          <w:rFonts w:ascii="Arial Narrow" w:hAnsi="Arial Narrow"/>
          <w:sz w:val="20"/>
          <w:szCs w:val="18"/>
          <w:lang w:eastAsia="en-US"/>
        </w:rPr>
        <w:t xml:space="preserve"> el hecho de que la Ingeniera Lina María Perdomo Morales hiciera un seguimiento y una coordinación de labores con el señor González Montoya y le indicara en qué momento se debía ejecutar determinada tarea, no desvirtúa para nada la conclusión mencionada, pues era una facultad propia de la demandada adelantar tal labor de supervisión, control y vigilancia sobre el trabajo desarrollado por el actor y su cuadrilla de trabajo, en su calidad de contratante, sin que pueda interpretarse ello como subordinación laboral.</w:t>
      </w:r>
      <w:r w:rsidRPr="007D242F">
        <w:rPr>
          <w:rFonts w:ascii="Arial Narrow" w:hAnsi="Arial Narrow"/>
          <w:sz w:val="20"/>
          <w:szCs w:val="18"/>
          <w:lang w:eastAsia="en-US"/>
        </w:rPr>
        <w:t>”</w:t>
      </w:r>
    </w:p>
    <w:bookmarkEnd w:id="0"/>
    <w:p w:rsidR="00181D67" w:rsidRPr="00C5292A" w:rsidRDefault="00181D67" w:rsidP="00C01FFD">
      <w:pPr>
        <w:pStyle w:val="Sinespaciado"/>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B502ED">
        <w:rPr>
          <w:rFonts w:ascii="Arial Narrow" w:eastAsia="Calibri" w:hAnsi="Arial Narrow" w:cs="Arial"/>
          <w:sz w:val="28"/>
          <w:szCs w:val="28"/>
          <w:lang w:val="es-CO" w:eastAsia="en-US"/>
        </w:rPr>
        <w:t>once</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B502ED">
        <w:rPr>
          <w:rFonts w:ascii="Arial Narrow" w:eastAsia="Calibri" w:hAnsi="Arial Narrow" w:cs="Arial"/>
          <w:sz w:val="28"/>
          <w:szCs w:val="28"/>
          <w:lang w:val="es-CO" w:eastAsia="en-US"/>
        </w:rPr>
        <w:t>11</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B502ED">
        <w:rPr>
          <w:rFonts w:ascii="Arial Narrow" w:eastAsia="Calibri" w:hAnsi="Arial Narrow" w:cs="Arial"/>
          <w:sz w:val="28"/>
          <w:szCs w:val="28"/>
          <w:lang w:val="es-CO" w:eastAsia="en-US"/>
        </w:rPr>
        <w:t>febrero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B0298">
        <w:rPr>
          <w:rFonts w:ascii="Arial Narrow" w:eastAsia="Calibri" w:hAnsi="Arial Narrow" w:cs="Arial"/>
          <w:sz w:val="28"/>
          <w:szCs w:val="28"/>
          <w:lang w:val="es-CO" w:eastAsia="en-US"/>
        </w:rPr>
        <w:t xml:space="preserve">una y treinta </w:t>
      </w:r>
      <w:r>
        <w:rPr>
          <w:rFonts w:ascii="Arial Narrow" w:eastAsia="Calibri" w:hAnsi="Arial Narrow" w:cs="Arial"/>
          <w:sz w:val="28"/>
          <w:szCs w:val="28"/>
          <w:lang w:val="es-CO" w:eastAsia="en-US"/>
        </w:rPr>
        <w:t xml:space="preserve">de la </w:t>
      </w:r>
      <w:r w:rsidR="005B0298">
        <w:rPr>
          <w:rFonts w:ascii="Arial Narrow" w:eastAsia="Calibri" w:hAnsi="Arial Narrow" w:cs="Arial"/>
          <w:sz w:val="28"/>
          <w:szCs w:val="28"/>
          <w:lang w:val="es-CO" w:eastAsia="en-US"/>
        </w:rPr>
        <w:t>tarde</w:t>
      </w:r>
      <w:r>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9109F">
        <w:rPr>
          <w:rFonts w:ascii="Arial Narrow" w:eastAsia="Calibri" w:hAnsi="Arial Narrow" w:cs="Arial"/>
          <w:sz w:val="28"/>
          <w:szCs w:val="28"/>
          <w:lang w:val="es-CO" w:eastAsia="en-US"/>
        </w:rPr>
        <w:t>0</w:t>
      </w:r>
      <w:r w:rsidR="005B0298">
        <w:rPr>
          <w:rFonts w:ascii="Arial Narrow" w:eastAsia="Calibri" w:hAnsi="Arial Narrow" w:cs="Arial"/>
          <w:sz w:val="28"/>
          <w:szCs w:val="28"/>
          <w:lang w:val="es-CO" w:eastAsia="en-US"/>
        </w:rPr>
        <w:t>1</w:t>
      </w:r>
      <w:r w:rsidR="00181D67" w:rsidRPr="00D30FA7">
        <w:rPr>
          <w:rFonts w:ascii="Arial Narrow" w:eastAsia="Calibri" w:hAnsi="Arial Narrow" w:cs="Arial"/>
          <w:sz w:val="28"/>
          <w:szCs w:val="28"/>
          <w:lang w:val="es-CO" w:eastAsia="en-US"/>
        </w:rPr>
        <w:t>:</w:t>
      </w:r>
      <w:r w:rsidR="005B0298">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B0298">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el </w:t>
      </w:r>
      <w:r w:rsidR="000002A6">
        <w:rPr>
          <w:rFonts w:ascii="Arial Narrow" w:hAnsi="Arial Narrow" w:cs="Tahoma"/>
          <w:bCs/>
          <w:color w:val="000000"/>
          <w:sz w:val="28"/>
          <w:szCs w:val="28"/>
          <w:lang w:eastAsia="es-CO"/>
        </w:rPr>
        <w:t xml:space="preserve">grado jurisdiccional de consulta de la sentencia del </w:t>
      </w:r>
      <w:r w:rsidR="00B502ED">
        <w:rPr>
          <w:rFonts w:ascii="Arial Narrow" w:hAnsi="Arial Narrow" w:cs="Tahoma"/>
          <w:bCs/>
          <w:color w:val="000000"/>
          <w:sz w:val="28"/>
          <w:szCs w:val="28"/>
          <w:lang w:eastAsia="es-CO"/>
        </w:rPr>
        <w:t>10</w:t>
      </w:r>
      <w:r w:rsidR="000002A6">
        <w:rPr>
          <w:rFonts w:ascii="Arial Narrow" w:hAnsi="Arial Narrow" w:cs="Tahoma"/>
          <w:bCs/>
          <w:color w:val="000000"/>
          <w:sz w:val="28"/>
          <w:szCs w:val="28"/>
          <w:lang w:eastAsia="es-CO"/>
        </w:rPr>
        <w:t xml:space="preserve"> de </w:t>
      </w:r>
      <w:r w:rsidR="005B0298">
        <w:rPr>
          <w:rFonts w:ascii="Arial Narrow" w:hAnsi="Arial Narrow" w:cs="Tahoma"/>
          <w:bCs/>
          <w:color w:val="000000"/>
          <w:sz w:val="28"/>
          <w:szCs w:val="28"/>
          <w:lang w:eastAsia="es-CO"/>
        </w:rPr>
        <w:t>diciembre</w:t>
      </w:r>
      <w:r w:rsidR="000002A6">
        <w:rPr>
          <w:rFonts w:ascii="Arial Narrow" w:hAnsi="Arial Narrow" w:cs="Tahoma"/>
          <w:bCs/>
          <w:color w:val="000000"/>
          <w:sz w:val="28"/>
          <w:szCs w:val="28"/>
          <w:lang w:eastAsia="es-CO"/>
        </w:rPr>
        <w:t xml:space="preserve"> del año 2014 dictada por el Juzgado Laboral del Circuito de </w:t>
      </w:r>
      <w:r w:rsidR="00B502ED">
        <w:rPr>
          <w:rFonts w:ascii="Arial Narrow" w:hAnsi="Arial Narrow" w:cs="Tahoma"/>
          <w:bCs/>
          <w:color w:val="000000"/>
          <w:sz w:val="28"/>
          <w:szCs w:val="28"/>
          <w:lang w:eastAsia="es-CO"/>
        </w:rPr>
        <w:t>Dosquebradas</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B502ED">
        <w:rPr>
          <w:rFonts w:ascii="Arial Narrow" w:hAnsi="Arial Narrow" w:cs="Arial"/>
          <w:b/>
          <w:i/>
          <w:sz w:val="28"/>
          <w:szCs w:val="28"/>
        </w:rPr>
        <w:t>Héctor Fabio González Montoya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B502ED">
        <w:rPr>
          <w:rFonts w:ascii="Arial Narrow" w:hAnsi="Arial Narrow" w:cs="Arial"/>
          <w:b/>
          <w:i/>
          <w:sz w:val="28"/>
          <w:szCs w:val="28"/>
        </w:rPr>
        <w:t>Lina María Perdomo Morales</w:t>
      </w:r>
      <w:r w:rsidR="000E166B">
        <w:rPr>
          <w:rFonts w:ascii="Arial Narrow" w:hAnsi="Arial Narrow" w:cs="Arial"/>
          <w:b/>
          <w:i/>
          <w:sz w:val="28"/>
          <w:szCs w:val="28"/>
        </w:rPr>
        <w:t>.</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inespaciado"/>
        <w:rPr>
          <w:lang w:eastAsia="es-CO"/>
        </w:rPr>
      </w:pPr>
    </w:p>
    <w:p w:rsidR="00181D67" w:rsidRPr="00F60732" w:rsidRDefault="00181D67" w:rsidP="00F60732">
      <w:pPr>
        <w:pStyle w:val="Sinespaciado"/>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inespaciado"/>
      </w:pPr>
    </w:p>
    <w:p w:rsidR="00B502ED" w:rsidRDefault="00181D67" w:rsidP="00181D67">
      <w:pPr>
        <w:shd w:val="clear" w:color="auto" w:fill="FFFFFF"/>
        <w:spacing w:line="360" w:lineRule="auto"/>
        <w:ind w:firstLine="851"/>
        <w:jc w:val="both"/>
        <w:rPr>
          <w:rFonts w:ascii="Arial Narrow" w:hAnsi="Arial Narrow" w:cs="Tahoma"/>
          <w:sz w:val="28"/>
          <w:szCs w:val="28"/>
        </w:rPr>
      </w:pPr>
      <w:r w:rsidRPr="00D30FA7">
        <w:rPr>
          <w:rFonts w:ascii="Arial Narrow" w:hAnsi="Arial Narrow" w:cs="Tahoma"/>
          <w:sz w:val="28"/>
          <w:szCs w:val="28"/>
        </w:rPr>
        <w:t xml:space="preserve">Antes de que procedan los asistentes a descorrer el traslado para alegar en esta instancia, conforme a las voces del artículo 13 de la Ley 1149 de 2007, </w:t>
      </w:r>
      <w:r w:rsidR="00894F1F">
        <w:rPr>
          <w:rFonts w:ascii="Arial Narrow" w:hAnsi="Arial Narrow" w:cs="Tahoma"/>
          <w:sz w:val="28"/>
          <w:szCs w:val="28"/>
        </w:rPr>
        <w:t>dígase</w:t>
      </w:r>
      <w:r w:rsidR="000E166B">
        <w:rPr>
          <w:rFonts w:ascii="Arial Narrow" w:hAnsi="Arial Narrow" w:cs="Tahoma"/>
          <w:sz w:val="28"/>
          <w:szCs w:val="28"/>
        </w:rPr>
        <w:t xml:space="preserve"> que se persigue la declaratoria </w:t>
      </w:r>
      <w:r w:rsidR="005B0298">
        <w:rPr>
          <w:rFonts w:ascii="Arial Narrow" w:hAnsi="Arial Narrow" w:cs="Tahoma"/>
          <w:sz w:val="28"/>
          <w:szCs w:val="28"/>
        </w:rPr>
        <w:t xml:space="preserve">de un contrato de trabajo a término indefinido que ató a las </w:t>
      </w:r>
      <w:r w:rsidR="005B0298">
        <w:rPr>
          <w:rFonts w:ascii="Arial Narrow" w:hAnsi="Arial Narrow" w:cs="Tahoma"/>
          <w:sz w:val="28"/>
          <w:szCs w:val="28"/>
        </w:rPr>
        <w:lastRenderedPageBreak/>
        <w:t>partes entre el 0</w:t>
      </w:r>
      <w:r w:rsidR="00B502ED">
        <w:rPr>
          <w:rFonts w:ascii="Arial Narrow" w:hAnsi="Arial Narrow" w:cs="Tahoma"/>
          <w:sz w:val="28"/>
          <w:szCs w:val="28"/>
        </w:rPr>
        <w:t>1</w:t>
      </w:r>
      <w:r w:rsidR="005B0298">
        <w:rPr>
          <w:rFonts w:ascii="Arial Narrow" w:hAnsi="Arial Narrow" w:cs="Tahoma"/>
          <w:sz w:val="28"/>
          <w:szCs w:val="28"/>
        </w:rPr>
        <w:t xml:space="preserve"> de </w:t>
      </w:r>
      <w:r w:rsidR="00B502ED">
        <w:rPr>
          <w:rFonts w:ascii="Arial Narrow" w:hAnsi="Arial Narrow" w:cs="Tahoma"/>
          <w:sz w:val="28"/>
          <w:szCs w:val="28"/>
        </w:rPr>
        <w:t>diciembre</w:t>
      </w:r>
      <w:r w:rsidR="005B0298">
        <w:rPr>
          <w:rFonts w:ascii="Arial Narrow" w:hAnsi="Arial Narrow" w:cs="Tahoma"/>
          <w:sz w:val="28"/>
          <w:szCs w:val="28"/>
        </w:rPr>
        <w:t xml:space="preserve"> del año 20</w:t>
      </w:r>
      <w:r w:rsidR="00B502ED">
        <w:rPr>
          <w:rFonts w:ascii="Arial Narrow" w:hAnsi="Arial Narrow" w:cs="Tahoma"/>
          <w:sz w:val="28"/>
          <w:szCs w:val="28"/>
        </w:rPr>
        <w:t>11</w:t>
      </w:r>
      <w:r w:rsidR="005B0298">
        <w:rPr>
          <w:rFonts w:ascii="Arial Narrow" w:hAnsi="Arial Narrow" w:cs="Tahoma"/>
          <w:sz w:val="28"/>
          <w:szCs w:val="28"/>
        </w:rPr>
        <w:t xml:space="preserve"> y el </w:t>
      </w:r>
      <w:r w:rsidR="00B502ED">
        <w:rPr>
          <w:rFonts w:ascii="Arial Narrow" w:hAnsi="Arial Narrow" w:cs="Tahoma"/>
          <w:sz w:val="28"/>
          <w:szCs w:val="28"/>
        </w:rPr>
        <w:t>31</w:t>
      </w:r>
      <w:r w:rsidR="005B0298">
        <w:rPr>
          <w:rFonts w:ascii="Arial Narrow" w:hAnsi="Arial Narrow" w:cs="Tahoma"/>
          <w:sz w:val="28"/>
          <w:szCs w:val="28"/>
        </w:rPr>
        <w:t xml:space="preserve"> de </w:t>
      </w:r>
      <w:r w:rsidR="00B502ED">
        <w:rPr>
          <w:rFonts w:ascii="Arial Narrow" w:hAnsi="Arial Narrow" w:cs="Tahoma"/>
          <w:sz w:val="28"/>
          <w:szCs w:val="28"/>
        </w:rPr>
        <w:t xml:space="preserve">diciembre </w:t>
      </w:r>
      <w:r w:rsidR="005B0298">
        <w:rPr>
          <w:rFonts w:ascii="Arial Narrow" w:hAnsi="Arial Narrow" w:cs="Tahoma"/>
          <w:sz w:val="28"/>
          <w:szCs w:val="28"/>
        </w:rPr>
        <w:t>de 201</w:t>
      </w:r>
      <w:r w:rsidR="00B502ED">
        <w:rPr>
          <w:rFonts w:ascii="Arial Narrow" w:hAnsi="Arial Narrow" w:cs="Tahoma"/>
          <w:sz w:val="28"/>
          <w:szCs w:val="28"/>
        </w:rPr>
        <w:t>2</w:t>
      </w:r>
      <w:r w:rsidR="005B0298">
        <w:rPr>
          <w:rFonts w:ascii="Arial Narrow" w:hAnsi="Arial Narrow" w:cs="Tahoma"/>
          <w:sz w:val="28"/>
          <w:szCs w:val="28"/>
        </w:rPr>
        <w:t>, el cual terminó por despido sin justa causa y, en consecuencia, pide que se pague la indemnización por despido injusto, el valor de las cesantías por todo el tiempo laborado,</w:t>
      </w:r>
      <w:r w:rsidR="00B502ED">
        <w:rPr>
          <w:rFonts w:ascii="Arial Narrow" w:hAnsi="Arial Narrow" w:cs="Tahoma"/>
          <w:sz w:val="28"/>
          <w:szCs w:val="28"/>
        </w:rPr>
        <w:t xml:space="preserve"> los intereses a las cesantías, las primas de servicios, las vacaciones, la sanción moratoria de que trata el canon 65 del CST, los aportes a seguridad social y las costas del proceso.</w:t>
      </w:r>
    </w:p>
    <w:p w:rsidR="00B502ED" w:rsidRDefault="00B502ED" w:rsidP="00181D67">
      <w:pPr>
        <w:shd w:val="clear" w:color="auto" w:fill="FFFFFF"/>
        <w:spacing w:line="360" w:lineRule="auto"/>
        <w:ind w:firstLine="851"/>
        <w:jc w:val="both"/>
        <w:rPr>
          <w:rFonts w:ascii="Arial Narrow" w:hAnsi="Arial Narrow" w:cs="Tahoma"/>
          <w:sz w:val="28"/>
          <w:szCs w:val="28"/>
        </w:rPr>
      </w:pPr>
    </w:p>
    <w:p w:rsidR="00BE0946" w:rsidRDefault="00B502ED"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Como fundamentos facticos de las pretensiones mencionadas, se relata que el actor es electricista, que fue contratado de manera verbal por la señora Lina María Perdomo Morales el 1º de diciembre de 2011; que las órdenes para desarrollar la labor provenían de la señora Perdomo Morales; que las labores se ejecutaron para la instalación del sistema eléctrico en la construcción del parque ecológico de la salud y el deporte en el Barrio Villa Carola, que las labores se desarrollaron </w:t>
      </w:r>
      <w:r w:rsidR="00BE0946">
        <w:rPr>
          <w:rFonts w:ascii="Arial Narrow" w:hAnsi="Arial Narrow" w:cs="Tahoma"/>
          <w:sz w:val="28"/>
          <w:szCs w:val="28"/>
        </w:rPr>
        <w:t>personalmente</w:t>
      </w:r>
      <w:r>
        <w:rPr>
          <w:rFonts w:ascii="Arial Narrow" w:hAnsi="Arial Narrow" w:cs="Tahoma"/>
          <w:sz w:val="28"/>
          <w:szCs w:val="28"/>
        </w:rPr>
        <w:t xml:space="preserve"> de lunes a </w:t>
      </w:r>
      <w:r w:rsidR="00BE0946">
        <w:rPr>
          <w:rFonts w:ascii="Arial Narrow" w:hAnsi="Arial Narrow" w:cs="Tahoma"/>
          <w:sz w:val="28"/>
          <w:szCs w:val="28"/>
        </w:rPr>
        <w:t>viernes</w:t>
      </w:r>
      <w:r>
        <w:rPr>
          <w:rFonts w:ascii="Arial Narrow" w:hAnsi="Arial Narrow" w:cs="Tahoma"/>
          <w:sz w:val="28"/>
          <w:szCs w:val="28"/>
        </w:rPr>
        <w:t xml:space="preserve"> de 7 a.m. a 12 m y de 1 p.m. a 5 p.m. y los s</w:t>
      </w:r>
      <w:r w:rsidR="00BE0946">
        <w:rPr>
          <w:rFonts w:ascii="Arial Narrow" w:hAnsi="Arial Narrow" w:cs="Tahoma"/>
          <w:sz w:val="28"/>
          <w:szCs w:val="28"/>
        </w:rPr>
        <w:t>á</w:t>
      </w:r>
      <w:r>
        <w:rPr>
          <w:rFonts w:ascii="Arial Narrow" w:hAnsi="Arial Narrow" w:cs="Tahoma"/>
          <w:sz w:val="28"/>
          <w:szCs w:val="28"/>
        </w:rPr>
        <w:t>bados de 7 a.m. a 1 p.m.</w:t>
      </w:r>
      <w:r w:rsidR="00BE0946">
        <w:rPr>
          <w:rFonts w:ascii="Arial Narrow" w:hAnsi="Arial Narrow" w:cs="Tahoma"/>
          <w:sz w:val="28"/>
          <w:szCs w:val="28"/>
        </w:rPr>
        <w:t>, que el salario pactado fue de $5.512.420 mensuales, el cual se pagaba quincenalmente; que el 31 de diciembre de 2013 de menara unilateral e injusta se terminó la relación laboral por parte de la señora Lina María Perdomo; que nunca fue afiliado a seguridad social y que a la fecha de presentación de la demanda se le adeudan las prestaciones sociales reclamadas.</w:t>
      </w:r>
    </w:p>
    <w:p w:rsidR="00BE0946" w:rsidRDefault="00BE0946" w:rsidP="00181D67">
      <w:pPr>
        <w:shd w:val="clear" w:color="auto" w:fill="FFFFFF"/>
        <w:spacing w:line="360" w:lineRule="auto"/>
        <w:ind w:firstLine="851"/>
        <w:jc w:val="both"/>
        <w:rPr>
          <w:rFonts w:ascii="Arial Narrow" w:hAnsi="Arial Narrow" w:cs="Tahoma"/>
          <w:sz w:val="28"/>
          <w:szCs w:val="28"/>
        </w:rPr>
      </w:pPr>
    </w:p>
    <w:p w:rsidR="00696978" w:rsidRDefault="00BE0946"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La demanda se admitió y se dispuso el traslado a la demandada, la cual allegó respuesta por intermedio de profesional del derecho que se pronunció frente a los hechos indicando que es cierto que el señor González Montoya fue contratado para las instalaciones eléctricas en el parque Villa Carola, pero que la contratación fue una de obra, también acepta el no pago de las prestaciones sociales demandadas, indicando que no tenía que hacerlo por cuanto el contrato existente entre las partes era de obra civil y no laboral. Frente a los restantes hechos indica que no son ciertos. Frente a las pretensiones manifiesta total oposición y presenta como medios exceptivos de fondo lo que denominó “Falta de legitimación en la causa por activa y pasiva”, “Inexistencia de las obligaciones demandadas”, “Cobro de lo no debido”, “Falta de título y causa en el demandante” </w:t>
      </w:r>
      <w:r w:rsidR="00750F56">
        <w:rPr>
          <w:rFonts w:ascii="Arial Narrow" w:hAnsi="Arial Narrow" w:cs="Tahoma"/>
          <w:sz w:val="28"/>
          <w:szCs w:val="28"/>
        </w:rPr>
        <w:t xml:space="preserve">y “Prescripción”. Aduce como defensa que </w:t>
      </w:r>
      <w:r w:rsidR="00C375D2">
        <w:rPr>
          <w:rFonts w:ascii="Arial Narrow" w:hAnsi="Arial Narrow" w:cs="Tahoma"/>
          <w:sz w:val="28"/>
          <w:szCs w:val="28"/>
        </w:rPr>
        <w:t>entre las partes existió un contrato de obra civil, en el cual el demandante laboraba de manera autónoma e independiente.</w:t>
      </w:r>
      <w:r>
        <w:rPr>
          <w:rFonts w:ascii="Arial Narrow" w:hAnsi="Arial Narrow" w:cs="Tahoma"/>
          <w:sz w:val="28"/>
          <w:szCs w:val="28"/>
        </w:rPr>
        <w:t xml:space="preserve"> </w:t>
      </w:r>
    </w:p>
    <w:p w:rsidR="00687346" w:rsidRDefault="00687346" w:rsidP="002C3B7B">
      <w:pPr>
        <w:pStyle w:val="Sinespaciado"/>
      </w:pP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362BCD" w:rsidRDefault="00362BCD" w:rsidP="00A868E3">
      <w:pPr>
        <w:spacing w:line="360" w:lineRule="auto"/>
        <w:ind w:firstLine="900"/>
        <w:jc w:val="both"/>
        <w:rPr>
          <w:rFonts w:ascii="Arial Narrow" w:hAnsi="Arial Narrow" w:cs="Tahoma"/>
          <w:b/>
          <w:i/>
          <w:iCs/>
          <w:sz w:val="28"/>
          <w:szCs w:val="28"/>
        </w:rPr>
      </w:pPr>
    </w:p>
    <w:p w:rsidR="00DC3E14" w:rsidRDefault="00C375D2"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Luego de evacuada la prueba decretada y escuchadas las alegaciones de las partes, el Juez a-quo profirió decisión </w:t>
      </w:r>
      <w:r w:rsidR="00C06AFC">
        <w:rPr>
          <w:rFonts w:ascii="Arial Narrow" w:hAnsi="Arial Narrow" w:cs="Tahoma"/>
          <w:sz w:val="28"/>
          <w:szCs w:val="28"/>
        </w:rPr>
        <w:t>en la que negó las pretensiones de la demanda, al encontrar que de conformidad con la prueba testimonial y documental obrante en</w:t>
      </w:r>
      <w:r w:rsidR="00DC3E14">
        <w:rPr>
          <w:rFonts w:ascii="Arial Narrow" w:hAnsi="Arial Narrow" w:cs="Tahoma"/>
          <w:sz w:val="28"/>
          <w:szCs w:val="28"/>
        </w:rPr>
        <w:t xml:space="preserve"> </w:t>
      </w:r>
      <w:r w:rsidR="00C06AFC">
        <w:rPr>
          <w:rFonts w:ascii="Arial Narrow" w:hAnsi="Arial Narrow" w:cs="Tahoma"/>
          <w:sz w:val="28"/>
          <w:szCs w:val="28"/>
        </w:rPr>
        <w:t>el proceso, el señ</w:t>
      </w:r>
      <w:r w:rsidR="00FB4AE1">
        <w:rPr>
          <w:rFonts w:ascii="Arial Narrow" w:hAnsi="Arial Narrow" w:cs="Tahoma"/>
          <w:sz w:val="28"/>
          <w:szCs w:val="28"/>
        </w:rPr>
        <w:t xml:space="preserve">or González Montoya prestó sus </w:t>
      </w:r>
      <w:r w:rsidR="00C06AFC">
        <w:rPr>
          <w:rFonts w:ascii="Arial Narrow" w:hAnsi="Arial Narrow" w:cs="Tahoma"/>
          <w:sz w:val="28"/>
          <w:szCs w:val="28"/>
        </w:rPr>
        <w:t>servicios a la señora Lina María Perdomo Morales, en virtud de un contrato de obra civil, pues era autónomo e independiente en la forma como cumplía el encargo, utilizó herramientas propias</w:t>
      </w:r>
      <w:r w:rsidR="00DC3E14">
        <w:rPr>
          <w:rFonts w:ascii="Arial Narrow" w:hAnsi="Arial Narrow" w:cs="Tahoma"/>
          <w:sz w:val="28"/>
          <w:szCs w:val="28"/>
        </w:rPr>
        <w:t>, se valió de su propio personal y asumió directamente el riesgo, lo que al tenor del artículo 34 del Estatuto del Trabajo, lo convierte en un contratista independiente.</w:t>
      </w:r>
    </w:p>
    <w:p w:rsidR="00DC3E14" w:rsidRDefault="00DC3E14" w:rsidP="00181D67">
      <w:pPr>
        <w:spacing w:line="360" w:lineRule="auto"/>
        <w:ind w:firstLine="900"/>
        <w:jc w:val="both"/>
        <w:rPr>
          <w:rFonts w:ascii="Arial Narrow" w:hAnsi="Arial Narrow" w:cs="Tahoma"/>
          <w:sz w:val="28"/>
          <w:szCs w:val="28"/>
        </w:rPr>
      </w:pPr>
    </w:p>
    <w:p w:rsidR="00DC3E14" w:rsidRDefault="00DC3E14" w:rsidP="00181D67">
      <w:pPr>
        <w:spacing w:line="360" w:lineRule="auto"/>
        <w:ind w:firstLine="900"/>
        <w:jc w:val="both"/>
        <w:rPr>
          <w:rFonts w:ascii="Arial Narrow" w:hAnsi="Arial Narrow" w:cs="Tahoma"/>
          <w:sz w:val="28"/>
          <w:szCs w:val="28"/>
        </w:rPr>
      </w:pPr>
      <w:r>
        <w:rPr>
          <w:rFonts w:ascii="Arial Narrow" w:hAnsi="Arial Narrow" w:cs="Tahoma"/>
          <w:sz w:val="28"/>
          <w:szCs w:val="28"/>
        </w:rPr>
        <w:t>Encuentra, además, que la simultaneidad en la prestación de servicios en la obra de la demandada y en otra que se adelantaba en el mismo sector de Villa Carola, desnaturaliza la subordinación alegada, por cuanto la realización concomitante de ambas construcciones impedía la ejecución del contrato en los términos indicados en el libelo.</w:t>
      </w:r>
    </w:p>
    <w:p w:rsidR="00DC3E14" w:rsidRDefault="00DC3E14" w:rsidP="00181D67">
      <w:pPr>
        <w:spacing w:line="360" w:lineRule="auto"/>
        <w:ind w:firstLine="900"/>
        <w:jc w:val="both"/>
        <w:rPr>
          <w:rFonts w:ascii="Arial Narrow" w:hAnsi="Arial Narrow" w:cs="Tahoma"/>
          <w:sz w:val="28"/>
          <w:szCs w:val="28"/>
        </w:rPr>
      </w:pPr>
    </w:p>
    <w:p w:rsidR="00DC3E14" w:rsidRDefault="00DC3E14" w:rsidP="00181D67">
      <w:pPr>
        <w:spacing w:line="360" w:lineRule="auto"/>
        <w:ind w:firstLine="900"/>
        <w:jc w:val="both"/>
        <w:rPr>
          <w:rFonts w:ascii="Arial Narrow" w:hAnsi="Arial Narrow" w:cs="Tahoma"/>
          <w:sz w:val="28"/>
          <w:szCs w:val="28"/>
        </w:rPr>
      </w:pPr>
      <w:r>
        <w:rPr>
          <w:rFonts w:ascii="Arial Narrow" w:hAnsi="Arial Narrow" w:cs="Tahoma"/>
          <w:sz w:val="28"/>
          <w:szCs w:val="28"/>
        </w:rPr>
        <w:t>Igualmente, destaca que la forma de pago, da cuenta de la forma de contratación existente entre las partes, puesto que se remuneraba la labor efectivamente ejecutada, como la instalación de puntos eléctricos, de voz y datos, izamiento de postes, instalación de lámparas, etc., pudiendo derivar claramente el contrato de obra que celebraron las partes.</w:t>
      </w:r>
    </w:p>
    <w:p w:rsidR="00DC3E14" w:rsidRDefault="00DC3E14" w:rsidP="00181D67">
      <w:pPr>
        <w:spacing w:line="360" w:lineRule="auto"/>
        <w:ind w:firstLine="900"/>
        <w:jc w:val="both"/>
        <w:rPr>
          <w:rFonts w:ascii="Arial Narrow" w:hAnsi="Arial Narrow" w:cs="Tahoma"/>
          <w:sz w:val="28"/>
          <w:szCs w:val="28"/>
        </w:rPr>
      </w:pP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C9692E">
        <w:rPr>
          <w:rFonts w:ascii="Arial Narrow" w:hAnsi="Arial Narrow" w:cs="Tahoma"/>
          <w:b/>
          <w:i/>
          <w:sz w:val="28"/>
          <w:szCs w:val="28"/>
          <w:lang w:eastAsia="es-CO"/>
        </w:rPr>
        <w:t>CONSULTA</w:t>
      </w:r>
    </w:p>
    <w:p w:rsidR="0059122D" w:rsidRDefault="0059122D" w:rsidP="00181D67">
      <w:pPr>
        <w:pStyle w:val="Sinespaciado"/>
        <w:rPr>
          <w:lang w:eastAsia="es-CO"/>
        </w:rPr>
      </w:pPr>
    </w:p>
    <w:p w:rsidR="00C9692E" w:rsidRDefault="00C9692E"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Habida cuenta la improsperidad total de las pretensiones de la trabajadora demandante y la no apelación de tal determinación, es procedente el grado de consulta ordenado por el Juez.</w:t>
      </w:r>
    </w:p>
    <w:p w:rsidR="00DA66B5" w:rsidRDefault="00DA66B5"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inespaciado"/>
      </w:pPr>
    </w:p>
    <w:p w:rsidR="0076566F" w:rsidRDefault="0076566F" w:rsidP="0076566F">
      <w:pPr>
        <w:pStyle w:val="Sinespaciado"/>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el grado jurisdiccional de consulta, esta Sala plantea </w:t>
      </w:r>
      <w:r w:rsidR="00271F3B">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 problema jurídico:</w:t>
      </w:r>
    </w:p>
    <w:p w:rsidR="00C9692E"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76566F"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860327">
        <w:rPr>
          <w:rFonts w:ascii="Arial Narrow" w:hAnsi="Arial Narrow" w:cs="Tahoma"/>
          <w:i/>
          <w:color w:val="000000"/>
          <w:sz w:val="28"/>
          <w:szCs w:val="28"/>
          <w:lang w:eastAsia="es-CO"/>
        </w:rPr>
        <w:t xml:space="preserve">Existió contrato de trabajo entre el señor </w:t>
      </w:r>
      <w:r w:rsidR="00DC3E14">
        <w:rPr>
          <w:rFonts w:ascii="Arial Narrow" w:hAnsi="Arial Narrow" w:cs="Tahoma"/>
          <w:i/>
          <w:color w:val="000000"/>
          <w:sz w:val="28"/>
          <w:szCs w:val="28"/>
          <w:lang w:eastAsia="es-CO"/>
        </w:rPr>
        <w:t>Héctor Fabio González Montoya</w:t>
      </w:r>
      <w:r w:rsidR="00860327">
        <w:rPr>
          <w:rFonts w:ascii="Arial Narrow" w:hAnsi="Arial Narrow" w:cs="Tahoma"/>
          <w:i/>
          <w:color w:val="000000"/>
          <w:sz w:val="28"/>
          <w:szCs w:val="28"/>
          <w:lang w:eastAsia="es-CO"/>
        </w:rPr>
        <w:t xml:space="preserve"> y </w:t>
      </w:r>
      <w:r w:rsidR="00DC3E14">
        <w:rPr>
          <w:rFonts w:ascii="Arial Narrow" w:hAnsi="Arial Narrow" w:cs="Tahoma"/>
          <w:i/>
          <w:color w:val="000000"/>
          <w:sz w:val="28"/>
          <w:szCs w:val="28"/>
          <w:lang w:eastAsia="es-CO"/>
        </w:rPr>
        <w:t>la</w:t>
      </w:r>
      <w:r w:rsidR="00860327">
        <w:rPr>
          <w:rFonts w:ascii="Arial Narrow" w:hAnsi="Arial Narrow" w:cs="Tahoma"/>
          <w:i/>
          <w:color w:val="000000"/>
          <w:sz w:val="28"/>
          <w:szCs w:val="28"/>
          <w:lang w:eastAsia="es-CO"/>
        </w:rPr>
        <w:t xml:space="preserve"> señor</w:t>
      </w:r>
      <w:r w:rsidR="00DC3E14">
        <w:rPr>
          <w:rFonts w:ascii="Arial Narrow" w:hAnsi="Arial Narrow" w:cs="Tahoma"/>
          <w:i/>
          <w:color w:val="000000"/>
          <w:sz w:val="28"/>
          <w:szCs w:val="28"/>
          <w:lang w:eastAsia="es-CO"/>
        </w:rPr>
        <w:t>a</w:t>
      </w:r>
      <w:r w:rsidR="00860327">
        <w:rPr>
          <w:rFonts w:ascii="Arial Narrow" w:hAnsi="Arial Narrow" w:cs="Tahoma"/>
          <w:i/>
          <w:color w:val="000000"/>
          <w:sz w:val="28"/>
          <w:szCs w:val="28"/>
          <w:lang w:eastAsia="es-CO"/>
        </w:rPr>
        <w:t xml:space="preserve"> </w:t>
      </w:r>
      <w:r w:rsidR="00DC3E14">
        <w:rPr>
          <w:rFonts w:ascii="Arial Narrow" w:hAnsi="Arial Narrow" w:cs="Tahoma"/>
          <w:i/>
          <w:color w:val="000000"/>
          <w:sz w:val="28"/>
          <w:szCs w:val="28"/>
          <w:lang w:eastAsia="es-CO"/>
        </w:rPr>
        <w:t>Lina María Perdomo Morales</w:t>
      </w:r>
      <w:r>
        <w:rPr>
          <w:rFonts w:ascii="Arial Narrow" w:hAnsi="Arial Narrow" w:cs="Tahoma"/>
          <w:i/>
          <w:color w:val="000000"/>
          <w:sz w:val="28"/>
          <w:szCs w:val="28"/>
          <w:lang w:eastAsia="es-CO"/>
        </w:rPr>
        <w:t>?</w:t>
      </w:r>
    </w:p>
    <w:p w:rsidR="00C9692E" w:rsidRDefault="00C9692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9E0C95" w:rsidRDefault="009E0C9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w:t>
      </w:r>
    </w:p>
    <w:p w:rsidR="009E0C95" w:rsidRDefault="009E0C95" w:rsidP="00181D67">
      <w:pPr>
        <w:pStyle w:val="Sinespaciado"/>
        <w:spacing w:line="360" w:lineRule="auto"/>
        <w:ind w:firstLine="708"/>
        <w:jc w:val="both"/>
        <w:rPr>
          <w:rFonts w:ascii="Arial Narrow" w:hAnsi="Arial Narrow"/>
          <w:sz w:val="28"/>
          <w:szCs w:val="28"/>
          <w:lang w:eastAsia="en-US"/>
        </w:rPr>
      </w:pPr>
    </w:p>
    <w:p w:rsidR="009A28F1" w:rsidRDefault="00DC3E1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Uno de los elementos esenciales que sustentan la existencia de un contrato de trabajo, es la subordinación</w:t>
      </w:r>
      <w:r w:rsidR="00523DE7">
        <w:rPr>
          <w:rFonts w:ascii="Arial Narrow" w:hAnsi="Arial Narrow"/>
          <w:sz w:val="28"/>
          <w:szCs w:val="28"/>
          <w:lang w:eastAsia="en-US"/>
        </w:rPr>
        <w:t xml:space="preserve"> (art. 23 CST)</w:t>
      </w:r>
      <w:r w:rsidR="001008BB">
        <w:rPr>
          <w:rFonts w:ascii="Arial Narrow" w:hAnsi="Arial Narrow"/>
          <w:sz w:val="28"/>
          <w:szCs w:val="28"/>
          <w:lang w:eastAsia="en-US"/>
        </w:rPr>
        <w:t>, en virtud de la cual el empleador está facultado para imponer a su trabajador las condiciones en las cuales se va a prestar el servicio, esto es, fijar el lugar donde deberá trabajar, el horario en que lo debe hacer, los elementos de trabajo con que deberá desplegar su labor, la cantidad de trabajo que debe ejecutar y demás aspectos consustanciales a la labor contratada</w:t>
      </w:r>
      <w:r w:rsidR="009A28F1">
        <w:rPr>
          <w:rFonts w:ascii="Arial Narrow" w:hAnsi="Arial Narrow"/>
          <w:sz w:val="28"/>
          <w:szCs w:val="28"/>
          <w:lang w:eastAsia="en-US"/>
        </w:rPr>
        <w:t>, sin que el trabajador pueda negarse a ejecutar el contrato en las condiciones fijadas, siempre que las mismas estén dentro del marco de la dignidad humana.</w:t>
      </w:r>
    </w:p>
    <w:p w:rsidR="009A28F1" w:rsidRDefault="009A28F1" w:rsidP="00181D67">
      <w:pPr>
        <w:pStyle w:val="Sinespaciado"/>
        <w:spacing w:line="360" w:lineRule="auto"/>
        <w:ind w:firstLine="708"/>
        <w:jc w:val="both"/>
        <w:rPr>
          <w:rFonts w:ascii="Arial Narrow" w:hAnsi="Arial Narrow"/>
          <w:sz w:val="28"/>
          <w:szCs w:val="28"/>
          <w:lang w:eastAsia="en-US"/>
        </w:rPr>
      </w:pPr>
    </w:p>
    <w:p w:rsidR="009A28F1" w:rsidRDefault="009A28F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esta forma especial de subordinación, no puede confundirse con las facultades propias que tiene todo contratante</w:t>
      </w:r>
      <w:r w:rsidR="009B2B99">
        <w:rPr>
          <w:rFonts w:ascii="Arial Narrow" w:hAnsi="Arial Narrow"/>
          <w:sz w:val="28"/>
          <w:szCs w:val="28"/>
          <w:lang w:eastAsia="en-US"/>
        </w:rPr>
        <w:t>,</w:t>
      </w:r>
      <w:r>
        <w:rPr>
          <w:rFonts w:ascii="Arial Narrow" w:hAnsi="Arial Narrow"/>
          <w:sz w:val="28"/>
          <w:szCs w:val="28"/>
          <w:lang w:eastAsia="en-US"/>
        </w:rPr>
        <w:t xml:space="preserve"> en c</w:t>
      </w:r>
      <w:r w:rsidR="009B2B99">
        <w:rPr>
          <w:rFonts w:ascii="Arial Narrow" w:hAnsi="Arial Narrow"/>
          <w:sz w:val="28"/>
          <w:szCs w:val="28"/>
          <w:lang w:eastAsia="en-US"/>
        </w:rPr>
        <w:t>onvenios</w:t>
      </w:r>
      <w:r>
        <w:rPr>
          <w:rFonts w:ascii="Arial Narrow" w:hAnsi="Arial Narrow"/>
          <w:sz w:val="28"/>
          <w:szCs w:val="28"/>
          <w:lang w:eastAsia="en-US"/>
        </w:rPr>
        <w:t xml:space="preserve"> de naturaleza civil o comercial</w:t>
      </w:r>
      <w:r w:rsidR="009B2B99">
        <w:rPr>
          <w:rFonts w:ascii="Arial Narrow" w:hAnsi="Arial Narrow"/>
          <w:sz w:val="28"/>
          <w:szCs w:val="28"/>
          <w:lang w:eastAsia="en-US"/>
        </w:rPr>
        <w:t>,</w:t>
      </w:r>
      <w:r>
        <w:rPr>
          <w:rFonts w:ascii="Arial Narrow" w:hAnsi="Arial Narrow"/>
          <w:sz w:val="28"/>
          <w:szCs w:val="28"/>
          <w:lang w:eastAsia="en-US"/>
        </w:rPr>
        <w:t xml:space="preserve"> de ejercer vigilancia</w:t>
      </w:r>
      <w:r w:rsidR="009B2B99">
        <w:rPr>
          <w:rFonts w:ascii="Arial Narrow" w:hAnsi="Arial Narrow"/>
          <w:sz w:val="28"/>
          <w:szCs w:val="28"/>
          <w:lang w:eastAsia="en-US"/>
        </w:rPr>
        <w:t xml:space="preserve">, supervisión </w:t>
      </w:r>
      <w:r>
        <w:rPr>
          <w:rFonts w:ascii="Arial Narrow" w:hAnsi="Arial Narrow"/>
          <w:sz w:val="28"/>
          <w:szCs w:val="28"/>
          <w:lang w:eastAsia="en-US"/>
        </w:rPr>
        <w:t xml:space="preserve">y control y de, incluso, disponer </w:t>
      </w:r>
      <w:r w:rsidR="009B2B99">
        <w:rPr>
          <w:rFonts w:ascii="Arial Narrow" w:hAnsi="Arial Narrow"/>
          <w:sz w:val="28"/>
          <w:szCs w:val="28"/>
          <w:lang w:eastAsia="en-US"/>
        </w:rPr>
        <w:t xml:space="preserve">el lugar y el momento donde se debe ejecutar la obra contratada. Esta facultad, es sin duda inescindible a la naturaleza misma de la contratación, pues no tiene sentido que quien contrata la realización de una obra o la prestación de un servicio no pueda tan siquiera vigilar la </w:t>
      </w:r>
      <w:r w:rsidR="009A6B9B">
        <w:rPr>
          <w:rFonts w:ascii="Arial Narrow" w:hAnsi="Arial Narrow"/>
          <w:sz w:val="28"/>
          <w:szCs w:val="28"/>
          <w:lang w:eastAsia="en-US"/>
        </w:rPr>
        <w:t xml:space="preserve">ejecución de lo </w:t>
      </w:r>
      <w:r w:rsidR="009B2B99">
        <w:rPr>
          <w:rFonts w:ascii="Arial Narrow" w:hAnsi="Arial Narrow"/>
          <w:sz w:val="28"/>
          <w:szCs w:val="28"/>
          <w:lang w:eastAsia="en-US"/>
        </w:rPr>
        <w:t>contratad</w:t>
      </w:r>
      <w:r w:rsidR="009A6B9B">
        <w:rPr>
          <w:rFonts w:ascii="Arial Narrow" w:hAnsi="Arial Narrow"/>
          <w:sz w:val="28"/>
          <w:szCs w:val="28"/>
          <w:lang w:eastAsia="en-US"/>
        </w:rPr>
        <w:t>o</w:t>
      </w:r>
      <w:r w:rsidR="009B2B99">
        <w:rPr>
          <w:rFonts w:ascii="Arial Narrow" w:hAnsi="Arial Narrow"/>
          <w:sz w:val="28"/>
          <w:szCs w:val="28"/>
          <w:lang w:eastAsia="en-US"/>
        </w:rPr>
        <w:t xml:space="preserve">. Lo que no puede hacerse, sin la consecuencia de mutar la naturaleza de lo convenido, es romper la autonomía del contratista, imponiéndole unas condiciones como las enunciadas en el párrafo anterior. </w:t>
      </w:r>
    </w:p>
    <w:p w:rsidR="009B2B99" w:rsidRDefault="009B2B99" w:rsidP="00181D67">
      <w:pPr>
        <w:pStyle w:val="Sinespaciado"/>
        <w:spacing w:line="360" w:lineRule="auto"/>
        <w:ind w:firstLine="708"/>
        <w:jc w:val="both"/>
        <w:rPr>
          <w:rFonts w:ascii="Arial Narrow" w:hAnsi="Arial Narrow"/>
          <w:sz w:val="28"/>
          <w:szCs w:val="28"/>
          <w:lang w:eastAsia="en-US"/>
        </w:rPr>
      </w:pPr>
    </w:p>
    <w:p w:rsidR="009B2B99" w:rsidRDefault="00105BA2"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 pues claro, que la subordinación derivada de un contrato de trabajo, es especial e implica una sujeción del trabajador al empleador en todas las condiciones de la ejecución del contrato, lo que se traduce en la imposibilidad de autonomía del trabajador, mientras que la sujeción que existe entre contratista y contratante</w:t>
      </w:r>
      <w:r w:rsidR="00FA5ABB">
        <w:rPr>
          <w:rFonts w:ascii="Arial Narrow" w:hAnsi="Arial Narrow"/>
          <w:sz w:val="28"/>
          <w:szCs w:val="28"/>
          <w:lang w:eastAsia="en-US"/>
        </w:rPr>
        <w:t xml:space="preserve"> en un contrato civil </w:t>
      </w:r>
      <w:r>
        <w:rPr>
          <w:rFonts w:ascii="Arial Narrow" w:hAnsi="Arial Narrow"/>
          <w:sz w:val="28"/>
          <w:szCs w:val="28"/>
          <w:lang w:eastAsia="en-US"/>
        </w:rPr>
        <w:t xml:space="preserve"> </w:t>
      </w:r>
      <w:r w:rsidR="00FA5ABB">
        <w:rPr>
          <w:rFonts w:ascii="Arial Narrow" w:hAnsi="Arial Narrow"/>
          <w:sz w:val="28"/>
          <w:szCs w:val="28"/>
          <w:lang w:eastAsia="en-US"/>
        </w:rPr>
        <w:t>o comercial en ningún caso puede desvirtuar la independencia que tiene el primero.</w:t>
      </w:r>
    </w:p>
    <w:p w:rsidR="00FA5ABB" w:rsidRDefault="00FA5ABB" w:rsidP="00181D67">
      <w:pPr>
        <w:pStyle w:val="Sinespaciado"/>
        <w:spacing w:line="360" w:lineRule="auto"/>
        <w:ind w:firstLine="708"/>
        <w:jc w:val="both"/>
        <w:rPr>
          <w:rFonts w:ascii="Arial Narrow" w:hAnsi="Arial Narrow"/>
          <w:sz w:val="28"/>
          <w:szCs w:val="28"/>
          <w:lang w:eastAsia="en-US"/>
        </w:rPr>
      </w:pPr>
    </w:p>
    <w:p w:rsidR="00B04C68" w:rsidRDefault="00FA5AB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w:t>
      </w:r>
      <w:r w:rsidR="00523DE7">
        <w:rPr>
          <w:rFonts w:ascii="Arial Narrow" w:hAnsi="Arial Narrow"/>
          <w:sz w:val="28"/>
          <w:szCs w:val="28"/>
          <w:lang w:eastAsia="en-US"/>
        </w:rPr>
        <w:t>bajo estudio</w:t>
      </w:r>
      <w:r>
        <w:rPr>
          <w:rFonts w:ascii="Arial Narrow" w:hAnsi="Arial Narrow"/>
          <w:sz w:val="28"/>
          <w:szCs w:val="28"/>
          <w:lang w:eastAsia="en-US"/>
        </w:rPr>
        <w:t>, se tiene que la abundante prueba testimonial da cuenta de que el señor Héctor Fabio González Montoya, efectivamente prestó sus servicios en la obra que la Ingeniera Lina María Perdomo Morales adelantaba en el Barrio Villa Carola de Dosquebradas, cumpliendo el encargo de ocuparse de toda la parte eléctrica de las canchas y del edificio administrativo. Tal labor la ejecutó, según se desprende de todas las declaraciones recibidas en la audiencia de trámite y juzgamiento, por medio de un equipo de trabajo contratado y pagado por él y, en algunas veces, cuando la especialidad del asunto lo requería, por él mismo. En lo que tenía que ver con las herramientas de trabajo, para el desarrollo de las tareas encaminadas a las instalaciones eléctricas, se dice por los testigos, de manera coherente, que eran de él, en su mayoría y que algunas eran de la obra, puntualmente, como lo dice el declarante Francisco Javier Henao López, las herramientas tales como palas para abrir huecos y pasar la tubería para las instalaciones eléctricas. Igualmente, relatan los testigos Jorge Luis Pineda Muñoz, Johnny Hernández Gaviria</w:t>
      </w:r>
      <w:r w:rsidR="00B04C68">
        <w:rPr>
          <w:rFonts w:ascii="Arial Narrow" w:hAnsi="Arial Narrow"/>
          <w:sz w:val="28"/>
          <w:szCs w:val="28"/>
          <w:lang w:eastAsia="en-US"/>
        </w:rPr>
        <w:t>, Juan Carlos Toro Cárdenas, Carolina Trujillo Callejas, Diego Victoria Arce y Claudia Johanna Muñoz Arroyave que el demandante tenía autonomía en cuanto al horario en que se ejecutaban las labores, bien podía ir o no a la obra, siendo lo relevante entregar el trabajo encomendado en el plazo determinado.</w:t>
      </w:r>
      <w:r w:rsidR="00523DE7">
        <w:rPr>
          <w:rFonts w:ascii="Arial Narrow" w:hAnsi="Arial Narrow"/>
          <w:sz w:val="28"/>
          <w:szCs w:val="28"/>
          <w:lang w:eastAsia="en-US"/>
        </w:rPr>
        <w:t xml:space="preserve"> </w:t>
      </w:r>
      <w:r w:rsidR="00B04C68">
        <w:rPr>
          <w:rFonts w:ascii="Arial Narrow" w:hAnsi="Arial Narrow"/>
          <w:sz w:val="28"/>
          <w:szCs w:val="28"/>
          <w:lang w:eastAsia="en-US"/>
        </w:rPr>
        <w:t>También es determinante lo que cuenta el mismo demandante al absolver el interrogatorio de parte, pues indica que s</w:t>
      </w:r>
      <w:r w:rsidR="00523DE7">
        <w:rPr>
          <w:rFonts w:ascii="Arial Narrow" w:hAnsi="Arial Narrow"/>
          <w:sz w:val="28"/>
          <w:szCs w:val="28"/>
          <w:lang w:eastAsia="en-US"/>
        </w:rPr>
        <w:t>e le contrató</w:t>
      </w:r>
      <w:r w:rsidR="00B04C68">
        <w:rPr>
          <w:rFonts w:ascii="Arial Narrow" w:hAnsi="Arial Narrow"/>
          <w:sz w:val="28"/>
          <w:szCs w:val="28"/>
          <w:lang w:eastAsia="en-US"/>
        </w:rPr>
        <w:t xml:space="preserve"> para la ejecución de una obra determinada, la cual era la de hacer toda la parte eléctrica de las canchas y el edificio administrativo en el barrio Villa Carola, que el presentó una cotización o precios y que se pactó el inicio de la obra.</w:t>
      </w:r>
    </w:p>
    <w:p w:rsidR="00B04C68" w:rsidRDefault="00B04C68" w:rsidP="00181D67">
      <w:pPr>
        <w:pStyle w:val="Sinespaciado"/>
        <w:spacing w:line="360" w:lineRule="auto"/>
        <w:ind w:firstLine="708"/>
        <w:jc w:val="both"/>
        <w:rPr>
          <w:rFonts w:ascii="Arial Narrow" w:hAnsi="Arial Narrow"/>
          <w:sz w:val="28"/>
          <w:szCs w:val="28"/>
          <w:lang w:eastAsia="en-US"/>
        </w:rPr>
      </w:pPr>
    </w:p>
    <w:p w:rsidR="00B04C68" w:rsidRDefault="00B04C6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Todos estos aspectos le muestran a la Colegiatura que la naturaleza de la relación que existió entre las partes aquí enfrentadas dista de la laboral y se encuadra en la de un contrato de obra civil, pues el demandante tenía autonomía en la forma como ejecutaba el trabajo, pudiéndolo hacer por sí o por interpuesta persona, como efectivamente ocurrió, valiéndose de sus propias herramientas y, en todo caso, respondiendo por las inconsistencias de lo realizado, como lo dijeron varios declarantes, al referirse al tema de la certificación RETIE</w:t>
      </w:r>
      <w:r w:rsidR="00541873">
        <w:rPr>
          <w:rFonts w:ascii="Arial Narrow" w:hAnsi="Arial Narrow"/>
          <w:sz w:val="28"/>
          <w:szCs w:val="28"/>
          <w:lang w:eastAsia="en-US"/>
        </w:rPr>
        <w:t xml:space="preserve"> (propia de las instalaciones eléctricas)</w:t>
      </w:r>
      <w:r>
        <w:rPr>
          <w:rFonts w:ascii="Arial Narrow" w:hAnsi="Arial Narrow"/>
          <w:sz w:val="28"/>
          <w:szCs w:val="28"/>
          <w:lang w:eastAsia="en-US"/>
        </w:rPr>
        <w:t>, que implicaba que cualquier inconsistencia en la labor realizada, la debía cubrir el mismo</w:t>
      </w:r>
      <w:r w:rsidR="00523DE7">
        <w:rPr>
          <w:rFonts w:ascii="Arial Narrow" w:hAnsi="Arial Narrow"/>
          <w:sz w:val="28"/>
          <w:szCs w:val="28"/>
          <w:lang w:eastAsia="en-US"/>
        </w:rPr>
        <w:t>, lo que evidencia que el actor actuó como contratista independiente, en los términos del artículo 34 del CST y no como trabajador dependiente.</w:t>
      </w:r>
    </w:p>
    <w:p w:rsidR="00B04C68" w:rsidRDefault="00B04C68" w:rsidP="00181D67">
      <w:pPr>
        <w:pStyle w:val="Sinespaciado"/>
        <w:spacing w:line="360" w:lineRule="auto"/>
        <w:ind w:firstLine="708"/>
        <w:jc w:val="both"/>
        <w:rPr>
          <w:rFonts w:ascii="Arial Narrow" w:hAnsi="Arial Narrow"/>
          <w:sz w:val="28"/>
          <w:szCs w:val="28"/>
          <w:lang w:eastAsia="en-US"/>
        </w:rPr>
      </w:pPr>
    </w:p>
    <w:p w:rsidR="00541873" w:rsidRDefault="00B04C6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Esa conclusión, se afinca además, en la coexistencia de contratos que sostuvo el demandante, tanto con la </w:t>
      </w:r>
      <w:r w:rsidR="00541873">
        <w:rPr>
          <w:rFonts w:ascii="Arial Narrow" w:hAnsi="Arial Narrow"/>
          <w:sz w:val="28"/>
          <w:szCs w:val="28"/>
          <w:lang w:eastAsia="en-US"/>
        </w:rPr>
        <w:t>demandada, como con el señor Johnny Hernández Gaviria, quien estaba encargado, en el mismo sector de Villa Carola, de adelantar la construcción de un centro de salud. No es que esta Sala niegue la posibilidad de que coexistan relaciones laborales de un mismo trabajador con varios empleadores, pues ello lo autoriza la Ley Laboral (art. 26), lo que sucede en este puntual evento, es que por las circunstancias de modo, tiempo y lugar en que se enuncia la presunta relación laboral del actor con la señora Lina María Perdomo Morales, implican una imposibilidad física absoluta de ejecutar</w:t>
      </w:r>
      <w:r>
        <w:rPr>
          <w:rFonts w:ascii="Arial Narrow" w:hAnsi="Arial Narrow"/>
          <w:sz w:val="28"/>
          <w:szCs w:val="28"/>
          <w:lang w:eastAsia="en-US"/>
        </w:rPr>
        <w:t xml:space="preserve"> </w:t>
      </w:r>
      <w:r w:rsidR="00541873">
        <w:rPr>
          <w:rFonts w:ascii="Arial Narrow" w:hAnsi="Arial Narrow"/>
          <w:sz w:val="28"/>
          <w:szCs w:val="28"/>
          <w:lang w:eastAsia="en-US"/>
        </w:rPr>
        <w:t>cualquier otra labor</w:t>
      </w:r>
      <w:r w:rsidR="00B12300">
        <w:rPr>
          <w:rFonts w:ascii="Arial Narrow" w:hAnsi="Arial Narrow"/>
          <w:sz w:val="28"/>
          <w:szCs w:val="28"/>
          <w:lang w:eastAsia="en-US"/>
        </w:rPr>
        <w:t>, de naturaleza laboral o civil</w:t>
      </w:r>
      <w:r w:rsidR="00541873">
        <w:rPr>
          <w:rFonts w:ascii="Arial Narrow" w:hAnsi="Arial Narrow"/>
          <w:sz w:val="28"/>
          <w:szCs w:val="28"/>
          <w:lang w:eastAsia="en-US"/>
        </w:rPr>
        <w:t>, por lo que riñe con la lógica y el sentido común, que</w:t>
      </w:r>
      <w:r w:rsidR="00B12300">
        <w:rPr>
          <w:rFonts w:ascii="Arial Narrow" w:hAnsi="Arial Narrow"/>
          <w:sz w:val="28"/>
          <w:szCs w:val="28"/>
          <w:lang w:eastAsia="en-US"/>
        </w:rPr>
        <w:t xml:space="preserve"> si </w:t>
      </w:r>
      <w:r w:rsidR="00541873">
        <w:rPr>
          <w:rFonts w:ascii="Arial Narrow" w:hAnsi="Arial Narrow"/>
          <w:sz w:val="28"/>
          <w:szCs w:val="28"/>
          <w:lang w:eastAsia="en-US"/>
        </w:rPr>
        <w:t xml:space="preserve">el actor </w:t>
      </w:r>
      <w:r w:rsidR="00B12300">
        <w:rPr>
          <w:rFonts w:ascii="Arial Narrow" w:hAnsi="Arial Narrow"/>
          <w:sz w:val="28"/>
          <w:szCs w:val="28"/>
          <w:lang w:eastAsia="en-US"/>
        </w:rPr>
        <w:t xml:space="preserve">ejecutaba un contrato de trabajo con la demandada, </w:t>
      </w:r>
      <w:r w:rsidR="00541873">
        <w:rPr>
          <w:rFonts w:ascii="Arial Narrow" w:hAnsi="Arial Narrow"/>
          <w:sz w:val="28"/>
          <w:szCs w:val="28"/>
          <w:lang w:eastAsia="en-US"/>
        </w:rPr>
        <w:t>al mismo tiempo ejecutara un contrato en la obra del señor Johnny Hernández Gaviria.</w:t>
      </w:r>
      <w:r w:rsidR="00B12300">
        <w:rPr>
          <w:rFonts w:ascii="Arial Narrow" w:hAnsi="Arial Narrow"/>
          <w:sz w:val="28"/>
          <w:szCs w:val="28"/>
          <w:lang w:eastAsia="en-US"/>
        </w:rPr>
        <w:t xml:space="preserve"> Lo anterior, vienen a redundar en la inexistencia de la relación laboral pretendida.</w:t>
      </w:r>
    </w:p>
    <w:p w:rsidR="00541873" w:rsidRDefault="00541873" w:rsidP="00181D67">
      <w:pPr>
        <w:pStyle w:val="Sinespaciado"/>
        <w:spacing w:line="360" w:lineRule="auto"/>
        <w:ind w:firstLine="708"/>
        <w:jc w:val="both"/>
        <w:rPr>
          <w:rFonts w:ascii="Arial Narrow" w:hAnsi="Arial Narrow"/>
          <w:sz w:val="28"/>
          <w:szCs w:val="28"/>
          <w:lang w:eastAsia="en-US"/>
        </w:rPr>
      </w:pPr>
    </w:p>
    <w:p w:rsidR="00541873" w:rsidRDefault="0054187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Ahora, como se dijo previamente, el hecho de que la Ingeniera Lina María Perdomo Morales hiciera un seguimiento y una coordinación de labores con el señor González Montoya</w:t>
      </w:r>
      <w:r w:rsidR="00523DE7">
        <w:rPr>
          <w:rFonts w:ascii="Arial Narrow" w:hAnsi="Arial Narrow"/>
          <w:sz w:val="28"/>
          <w:szCs w:val="28"/>
          <w:lang w:eastAsia="en-US"/>
        </w:rPr>
        <w:t xml:space="preserve"> y le indicara en qué momento se debía ejecutar </w:t>
      </w:r>
      <w:r w:rsidR="00C8067D">
        <w:rPr>
          <w:rFonts w:ascii="Arial Narrow" w:hAnsi="Arial Narrow"/>
          <w:sz w:val="28"/>
          <w:szCs w:val="28"/>
          <w:lang w:eastAsia="en-US"/>
        </w:rPr>
        <w:t xml:space="preserve">determinada tarea, no desvirtúa para nada la conclusión mencionada, pues era una facultad propia de la demandada </w:t>
      </w:r>
      <w:r>
        <w:rPr>
          <w:rFonts w:ascii="Arial Narrow" w:hAnsi="Arial Narrow"/>
          <w:sz w:val="28"/>
          <w:szCs w:val="28"/>
          <w:lang w:eastAsia="en-US"/>
        </w:rPr>
        <w:t>adelantar tal labor de supervisión, control y vigilancia sobre el trabajo desarrollado por el actor y su cuadrilla de trabajo, en su calidad de contratante</w:t>
      </w:r>
      <w:r w:rsidR="00C8067D">
        <w:rPr>
          <w:rFonts w:ascii="Arial Narrow" w:hAnsi="Arial Narrow"/>
          <w:sz w:val="28"/>
          <w:szCs w:val="28"/>
          <w:lang w:eastAsia="en-US"/>
        </w:rPr>
        <w:t>, sin que pueda interpretarse ello como subordinación laboral</w:t>
      </w:r>
      <w:r>
        <w:rPr>
          <w:rFonts w:ascii="Arial Narrow" w:hAnsi="Arial Narrow"/>
          <w:sz w:val="28"/>
          <w:szCs w:val="28"/>
          <w:lang w:eastAsia="en-US"/>
        </w:rPr>
        <w:t>.</w:t>
      </w:r>
    </w:p>
    <w:p w:rsidR="00541873" w:rsidRDefault="00541873" w:rsidP="00181D67">
      <w:pPr>
        <w:pStyle w:val="Sinespaciado"/>
        <w:spacing w:line="360" w:lineRule="auto"/>
        <w:ind w:firstLine="708"/>
        <w:jc w:val="both"/>
        <w:rPr>
          <w:rFonts w:ascii="Arial Narrow" w:hAnsi="Arial Narrow"/>
          <w:sz w:val="28"/>
          <w:szCs w:val="28"/>
          <w:lang w:eastAsia="en-US"/>
        </w:rPr>
      </w:pPr>
    </w:p>
    <w:p w:rsidR="00541873" w:rsidRDefault="0054187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tanto, la Sala </w:t>
      </w:r>
      <w:r w:rsidR="00C8067D">
        <w:rPr>
          <w:rFonts w:ascii="Arial Narrow" w:hAnsi="Arial Narrow"/>
          <w:sz w:val="28"/>
          <w:szCs w:val="28"/>
          <w:lang w:eastAsia="en-US"/>
        </w:rPr>
        <w:t xml:space="preserve">encuentra que la conclusión del </w:t>
      </w:r>
      <w:r>
        <w:rPr>
          <w:rFonts w:ascii="Arial Narrow" w:hAnsi="Arial Narrow"/>
          <w:sz w:val="28"/>
          <w:szCs w:val="28"/>
          <w:lang w:eastAsia="en-US"/>
        </w:rPr>
        <w:t>a-quo</w:t>
      </w:r>
      <w:r w:rsidR="00C8067D">
        <w:rPr>
          <w:rFonts w:ascii="Arial Narrow" w:hAnsi="Arial Narrow"/>
          <w:sz w:val="28"/>
          <w:szCs w:val="28"/>
          <w:lang w:eastAsia="en-US"/>
        </w:rPr>
        <w:t xml:space="preserve"> es acertada en este caso</w:t>
      </w:r>
      <w:r>
        <w:rPr>
          <w:rFonts w:ascii="Arial Narrow" w:hAnsi="Arial Narrow"/>
          <w:sz w:val="28"/>
          <w:szCs w:val="28"/>
          <w:lang w:eastAsia="en-US"/>
        </w:rPr>
        <w:t>,</w:t>
      </w:r>
      <w:r w:rsidR="00C8067D">
        <w:rPr>
          <w:rFonts w:ascii="Arial Narrow" w:hAnsi="Arial Narrow"/>
          <w:sz w:val="28"/>
          <w:szCs w:val="28"/>
          <w:lang w:eastAsia="en-US"/>
        </w:rPr>
        <w:t xml:space="preserve"> debiéndose confirmar.</w:t>
      </w:r>
    </w:p>
    <w:p w:rsidR="00C8067D" w:rsidRDefault="00C8067D" w:rsidP="00181D67">
      <w:pPr>
        <w:pStyle w:val="Sinespaciado"/>
        <w:spacing w:line="360" w:lineRule="auto"/>
        <w:ind w:firstLine="708"/>
        <w:jc w:val="both"/>
        <w:rPr>
          <w:rFonts w:ascii="Arial Narrow" w:hAnsi="Arial Narrow"/>
          <w:sz w:val="28"/>
          <w:szCs w:val="28"/>
          <w:lang w:eastAsia="en-US"/>
        </w:rPr>
      </w:pPr>
    </w:p>
    <w:p w:rsidR="00C8067D" w:rsidRDefault="00C8067D"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Sin costas en la instancia.</w:t>
      </w:r>
    </w:p>
    <w:p w:rsidR="00C8067D" w:rsidRDefault="00C8067D" w:rsidP="00181D67">
      <w:pPr>
        <w:pStyle w:val="Sinespaciado"/>
        <w:spacing w:line="360" w:lineRule="auto"/>
        <w:ind w:firstLine="708"/>
        <w:jc w:val="both"/>
        <w:rPr>
          <w:rFonts w:ascii="Arial Narrow" w:hAnsi="Arial Narrow"/>
          <w:sz w:val="28"/>
          <w:szCs w:val="28"/>
          <w:lang w:eastAsia="en-US"/>
        </w:rPr>
      </w:pPr>
    </w:p>
    <w:p w:rsidR="00181D67" w:rsidRPr="006B4716" w:rsidRDefault="00181D67" w:rsidP="00F46F6F">
      <w:pPr>
        <w:pStyle w:val="Sinespaciado"/>
        <w:rPr>
          <w:lang w:val="es-ES"/>
        </w:rPr>
      </w:pPr>
    </w:p>
    <w:p w:rsidR="00181D67" w:rsidRPr="006B4716" w:rsidRDefault="00181D67" w:rsidP="00C8067D">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220901" w:rsidRDefault="008213FA" w:rsidP="00220901">
      <w:pPr>
        <w:spacing w:line="360" w:lineRule="auto"/>
        <w:ind w:firstLine="851"/>
        <w:jc w:val="both"/>
        <w:rPr>
          <w:rFonts w:ascii="Arial Narrow" w:hAnsi="Arial Narrow" w:cs="Arial"/>
          <w:b/>
          <w:i/>
          <w:sz w:val="28"/>
          <w:szCs w:val="28"/>
        </w:rPr>
      </w:pPr>
      <w:r w:rsidRPr="008C0CF7">
        <w:rPr>
          <w:rFonts w:ascii="Arial Narrow" w:hAnsi="Arial Narrow" w:cs="Arial"/>
          <w:b/>
          <w:i/>
          <w:spacing w:val="-2"/>
          <w:sz w:val="28"/>
          <w:szCs w:val="28"/>
        </w:rPr>
        <w:t xml:space="preserve">1. </w:t>
      </w:r>
      <w:r w:rsidR="00C8067D">
        <w:rPr>
          <w:rFonts w:ascii="Arial Narrow" w:hAnsi="Arial Narrow" w:cs="Arial"/>
          <w:b/>
          <w:i/>
          <w:spacing w:val="-2"/>
          <w:sz w:val="28"/>
          <w:szCs w:val="28"/>
        </w:rPr>
        <w:t>Confirmar</w:t>
      </w:r>
      <w:r w:rsidR="000E2EFB" w:rsidRPr="008C0CF7">
        <w:rPr>
          <w:rFonts w:ascii="Arial Narrow" w:hAnsi="Arial Narrow" w:cs="Arial"/>
          <w:b/>
          <w:i/>
          <w:spacing w:val="-2"/>
          <w:sz w:val="28"/>
          <w:szCs w:val="28"/>
        </w:rPr>
        <w:t xml:space="preserve"> </w:t>
      </w:r>
      <w:r w:rsidR="000E2EFB" w:rsidRPr="008C0CF7">
        <w:rPr>
          <w:rFonts w:ascii="Arial Narrow" w:hAnsi="Arial Narrow" w:cs="Arial"/>
          <w:spacing w:val="-2"/>
          <w:sz w:val="28"/>
          <w:szCs w:val="28"/>
        </w:rPr>
        <w:t>la sentencia proferida</w:t>
      </w:r>
      <w:r w:rsidR="000E2EFB" w:rsidRPr="008C0CF7">
        <w:rPr>
          <w:rFonts w:ascii="Arial Narrow" w:hAnsi="Arial Narrow" w:cs="Arial"/>
          <w:i/>
          <w:spacing w:val="-2"/>
          <w:sz w:val="28"/>
          <w:szCs w:val="28"/>
        </w:rPr>
        <w:t xml:space="preserve"> </w:t>
      </w:r>
      <w:r w:rsidR="007E480D" w:rsidRPr="008C0CF7">
        <w:rPr>
          <w:rFonts w:ascii="Arial Narrow" w:hAnsi="Arial Narrow" w:cs="Arial"/>
          <w:sz w:val="28"/>
          <w:szCs w:val="28"/>
        </w:rPr>
        <w:t xml:space="preserve">el </w:t>
      </w:r>
      <w:r w:rsidR="00C8067D">
        <w:rPr>
          <w:rFonts w:ascii="Arial Narrow" w:hAnsi="Arial Narrow" w:cs="Arial"/>
          <w:sz w:val="28"/>
          <w:szCs w:val="28"/>
        </w:rPr>
        <w:t>10</w:t>
      </w:r>
      <w:r w:rsidR="007E480D" w:rsidRPr="008C0CF7">
        <w:rPr>
          <w:rFonts w:ascii="Arial Narrow" w:hAnsi="Arial Narrow" w:cs="Arial"/>
          <w:sz w:val="28"/>
          <w:szCs w:val="28"/>
        </w:rPr>
        <w:t xml:space="preserve"> de </w:t>
      </w:r>
      <w:r w:rsidR="002735EE">
        <w:rPr>
          <w:rFonts w:ascii="Arial Narrow" w:hAnsi="Arial Narrow" w:cs="Arial"/>
          <w:sz w:val="28"/>
          <w:szCs w:val="28"/>
        </w:rPr>
        <w:t>diciembre</w:t>
      </w:r>
      <w:r w:rsidR="007E480D" w:rsidRPr="008C0CF7">
        <w:rPr>
          <w:rFonts w:ascii="Arial Narrow" w:hAnsi="Arial Narrow" w:cs="Arial"/>
          <w:sz w:val="28"/>
          <w:szCs w:val="28"/>
        </w:rPr>
        <w:t xml:space="preserve"> de 2014 por el Juzgado Laboral del Circuito de </w:t>
      </w:r>
      <w:r w:rsidR="00C8067D">
        <w:rPr>
          <w:rFonts w:ascii="Arial Narrow" w:hAnsi="Arial Narrow" w:cs="Arial"/>
          <w:sz w:val="28"/>
          <w:szCs w:val="28"/>
        </w:rPr>
        <w:t>Dosquebradas</w:t>
      </w:r>
      <w:r w:rsidR="007E480D" w:rsidRPr="008C0CF7">
        <w:rPr>
          <w:rFonts w:ascii="Arial Narrow" w:hAnsi="Arial Narrow" w:cs="Arial"/>
          <w:sz w:val="28"/>
          <w:szCs w:val="28"/>
        </w:rPr>
        <w:t xml:space="preserve">, dentro del proceso ordinario laboral de </w:t>
      </w:r>
      <w:r w:rsidR="00C8067D">
        <w:rPr>
          <w:rFonts w:ascii="Arial Narrow" w:hAnsi="Arial Narrow" w:cs="Arial"/>
          <w:b/>
          <w:i/>
          <w:sz w:val="28"/>
          <w:szCs w:val="28"/>
        </w:rPr>
        <w:t>Héctor Fabio González Montoya</w:t>
      </w:r>
      <w:r w:rsidR="00220901" w:rsidRPr="008C0CF7">
        <w:rPr>
          <w:rFonts w:ascii="Arial Narrow" w:hAnsi="Arial Narrow" w:cs="Arial"/>
          <w:b/>
          <w:i/>
          <w:sz w:val="28"/>
          <w:szCs w:val="28"/>
        </w:rPr>
        <w:t xml:space="preserve"> </w:t>
      </w:r>
      <w:r w:rsidR="00220901" w:rsidRPr="008C0CF7">
        <w:rPr>
          <w:rFonts w:ascii="Arial Narrow" w:hAnsi="Arial Narrow" w:cs="Arial"/>
          <w:sz w:val="28"/>
          <w:szCs w:val="28"/>
        </w:rPr>
        <w:t xml:space="preserve">contra </w:t>
      </w:r>
      <w:r w:rsidR="00C8067D">
        <w:rPr>
          <w:rFonts w:ascii="Arial Narrow" w:hAnsi="Arial Narrow" w:cs="Arial"/>
          <w:b/>
          <w:i/>
          <w:sz w:val="28"/>
          <w:szCs w:val="28"/>
        </w:rPr>
        <w:t>Lina María Perdomo Morales</w:t>
      </w:r>
      <w:r w:rsidR="00220901" w:rsidRPr="008C0CF7">
        <w:rPr>
          <w:rFonts w:ascii="Arial Narrow" w:hAnsi="Arial Narrow" w:cs="Arial"/>
          <w:b/>
          <w:i/>
          <w:sz w:val="28"/>
          <w:szCs w:val="28"/>
        </w:rPr>
        <w:t>.</w:t>
      </w:r>
    </w:p>
    <w:p w:rsidR="002735EE" w:rsidRDefault="002735EE" w:rsidP="00220901">
      <w:pPr>
        <w:spacing w:line="360" w:lineRule="auto"/>
        <w:ind w:firstLine="851"/>
        <w:jc w:val="both"/>
        <w:rPr>
          <w:rFonts w:ascii="Arial Narrow" w:hAnsi="Arial Narrow" w:cs="Arial"/>
          <w:b/>
          <w:i/>
          <w:sz w:val="28"/>
          <w:szCs w:val="28"/>
        </w:rPr>
      </w:pPr>
    </w:p>
    <w:p w:rsidR="0098260C" w:rsidRPr="00024AC0" w:rsidRDefault="002735EE" w:rsidP="00C8067D">
      <w:pPr>
        <w:spacing w:line="360" w:lineRule="auto"/>
        <w:ind w:firstLine="851"/>
        <w:jc w:val="both"/>
        <w:rPr>
          <w:rFonts w:ascii="Arial Narrow" w:hAnsi="Arial Narrow" w:cs="Arial"/>
          <w:sz w:val="28"/>
          <w:szCs w:val="28"/>
        </w:rPr>
      </w:pPr>
      <w:r>
        <w:rPr>
          <w:rFonts w:ascii="Arial Narrow" w:hAnsi="Arial Narrow" w:cs="Arial"/>
          <w:b/>
          <w:i/>
          <w:sz w:val="28"/>
          <w:szCs w:val="28"/>
        </w:rPr>
        <w:t>2.</w:t>
      </w:r>
      <w:r w:rsidR="00C8067D">
        <w:rPr>
          <w:rFonts w:ascii="Arial Narrow" w:hAnsi="Arial Narrow" w:cs="Arial"/>
          <w:b/>
          <w:i/>
          <w:sz w:val="28"/>
          <w:szCs w:val="28"/>
        </w:rPr>
        <w:t xml:space="preserve"> </w:t>
      </w:r>
      <w:r w:rsidR="00C8067D">
        <w:rPr>
          <w:rFonts w:ascii="Arial Narrow" w:hAnsi="Arial Narrow" w:cs="Arial"/>
          <w:sz w:val="28"/>
          <w:szCs w:val="28"/>
        </w:rPr>
        <w:t>Sin costas en la instancia.</w:t>
      </w:r>
      <w:r w:rsidR="00024AC0">
        <w:rPr>
          <w:rFonts w:ascii="Arial Narrow" w:hAnsi="Arial Narrow" w:cs="Arial"/>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F46F6F">
      <w:pPr>
        <w:pStyle w:val="Sinespaciado"/>
        <w:rPr>
          <w:lang w:val="es-ES"/>
        </w:rPr>
      </w:pP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Pr="00E80808" w:rsidRDefault="00F91602"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664F7B"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ANA LUCIA CAICEDO CALDERON</w:t>
      </w:r>
      <w:r w:rsidR="00897A5F">
        <w:rPr>
          <w:rFonts w:ascii="Arial Narrow" w:hAnsi="Arial Narrow" w:cs="Microsoft Sans Serif"/>
          <w:b/>
          <w:bCs/>
          <w:iCs/>
          <w:sz w:val="28"/>
          <w:szCs w:val="28"/>
          <w:lang w:val="es-ES"/>
        </w:rPr>
        <w:t xml:space="preserve"> </w:t>
      </w:r>
      <w:r w:rsidR="007E480D" w:rsidRPr="00E80808">
        <w:rPr>
          <w:rFonts w:ascii="Arial Narrow" w:hAnsi="Arial Narrow" w:cs="Microsoft Sans Serif"/>
          <w:b/>
          <w:bCs/>
          <w:iCs/>
          <w:sz w:val="28"/>
          <w:szCs w:val="28"/>
          <w:lang w:val="es-ES"/>
        </w:rPr>
        <w:t xml:space="preserve">                 </w:t>
      </w:r>
      <w:r w:rsidR="007546A1">
        <w:rPr>
          <w:rFonts w:ascii="Arial Narrow" w:hAnsi="Arial Narrow" w:cs="Microsoft Sans Serif"/>
          <w:b/>
          <w:bCs/>
          <w:iCs/>
          <w:sz w:val="28"/>
          <w:szCs w:val="28"/>
          <w:lang w:val="es-ES"/>
        </w:rPr>
        <w:t>ISSA RAFAEL ULLOQUE TOSCANO</w:t>
      </w:r>
    </w:p>
    <w:p w:rsidR="00465CFD" w:rsidRPr="00AD31E0" w:rsidRDefault="007E480D" w:rsidP="00AD31E0">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Magistrado </w:t>
      </w:r>
    </w:p>
    <w:sectPr w:rsidR="00465CFD" w:rsidRPr="00AD31E0"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A7C" w:rsidRDefault="00B41A7C" w:rsidP="00181D67">
      <w:r>
        <w:separator/>
      </w:r>
    </w:p>
  </w:endnote>
  <w:endnote w:type="continuationSeparator" w:id="0">
    <w:p w:rsidR="00B41A7C" w:rsidRDefault="00B41A7C"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D1578" w:rsidRDefault="00AD1578"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41A7C">
      <w:rPr>
        <w:rStyle w:val="Nmerodepgina"/>
        <w:noProof/>
      </w:rPr>
      <w:t>1</w:t>
    </w:r>
    <w:r>
      <w:rPr>
        <w:rStyle w:val="Nmerodepgina"/>
      </w:rPr>
      <w:fldChar w:fldCharType="end"/>
    </w:r>
  </w:p>
  <w:p w:rsidR="00AD1578" w:rsidRDefault="00AD1578"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A7C" w:rsidRDefault="00B41A7C" w:rsidP="00181D67">
      <w:r>
        <w:separator/>
      </w:r>
    </w:p>
  </w:footnote>
  <w:footnote w:type="continuationSeparator" w:id="0">
    <w:p w:rsidR="00B41A7C" w:rsidRDefault="00B41A7C"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1578" w:rsidRDefault="00AD1578" w:rsidP="00FB2365">
    <w:pPr>
      <w:jc w:val="both"/>
      <w:rPr>
        <w:rFonts w:ascii="Arial" w:hAnsi="Arial" w:cs="Arial"/>
        <w:bCs/>
        <w:i/>
        <w:sz w:val="16"/>
        <w:szCs w:val="16"/>
      </w:rPr>
    </w:pPr>
    <w:r w:rsidRPr="00BD0CC8">
      <w:rPr>
        <w:rFonts w:ascii="Arial" w:hAnsi="Arial" w:cs="Arial"/>
        <w:bCs/>
        <w:i/>
        <w:sz w:val="16"/>
        <w:szCs w:val="16"/>
      </w:rPr>
      <w:t>Radicación No: 66</w:t>
    </w:r>
    <w:r w:rsidR="00B502ED">
      <w:rPr>
        <w:rFonts w:ascii="Arial" w:hAnsi="Arial" w:cs="Arial"/>
        <w:bCs/>
        <w:i/>
        <w:sz w:val="16"/>
        <w:szCs w:val="16"/>
      </w:rPr>
      <w:t>170</w:t>
    </w:r>
    <w:r w:rsidRPr="00BD0CC8">
      <w:rPr>
        <w:rFonts w:ascii="Arial" w:hAnsi="Arial" w:cs="Arial"/>
        <w:bCs/>
        <w:i/>
        <w:sz w:val="16"/>
        <w:szCs w:val="16"/>
      </w:rPr>
      <w:t>-31-05-</w:t>
    </w:r>
    <w:r>
      <w:rPr>
        <w:rFonts w:ascii="Arial" w:hAnsi="Arial" w:cs="Arial"/>
        <w:bCs/>
        <w:i/>
        <w:sz w:val="16"/>
        <w:szCs w:val="16"/>
      </w:rPr>
      <w:t>001-2014-00</w:t>
    </w:r>
    <w:r w:rsidR="00B502ED">
      <w:rPr>
        <w:rFonts w:ascii="Arial" w:hAnsi="Arial" w:cs="Arial"/>
        <w:bCs/>
        <w:i/>
        <w:sz w:val="16"/>
        <w:szCs w:val="16"/>
      </w:rPr>
      <w:t>08</w:t>
    </w:r>
    <w:r>
      <w:rPr>
        <w:rFonts w:ascii="Arial" w:hAnsi="Arial" w:cs="Arial"/>
        <w:bCs/>
        <w:i/>
        <w:sz w:val="16"/>
        <w:szCs w:val="16"/>
      </w:rPr>
      <w:t>6-01</w:t>
    </w:r>
  </w:p>
  <w:p w:rsidR="00AD1578" w:rsidRPr="00BD0CC8" w:rsidRDefault="00B502ED" w:rsidP="00FB2365">
    <w:pPr>
      <w:jc w:val="both"/>
      <w:rPr>
        <w:rFonts w:ascii="Arial" w:hAnsi="Arial" w:cs="Arial"/>
        <w:bCs/>
        <w:i/>
        <w:iCs/>
        <w:sz w:val="16"/>
        <w:szCs w:val="16"/>
      </w:rPr>
    </w:pPr>
    <w:r>
      <w:rPr>
        <w:rFonts w:ascii="Arial" w:hAnsi="Arial" w:cs="Arial"/>
        <w:bCs/>
        <w:i/>
        <w:sz w:val="16"/>
        <w:szCs w:val="16"/>
      </w:rPr>
      <w:t>Héctor Fabio González Montoya</w:t>
    </w:r>
    <w:r w:rsidR="00AD1578">
      <w:rPr>
        <w:rFonts w:ascii="Arial" w:hAnsi="Arial" w:cs="Arial"/>
        <w:bCs/>
        <w:i/>
        <w:sz w:val="16"/>
        <w:szCs w:val="16"/>
      </w:rPr>
      <w:t xml:space="preserve"> vs </w:t>
    </w:r>
    <w:r>
      <w:rPr>
        <w:rFonts w:ascii="Arial" w:hAnsi="Arial" w:cs="Arial"/>
        <w:bCs/>
        <w:i/>
        <w:sz w:val="16"/>
        <w:szCs w:val="16"/>
      </w:rPr>
      <w:t>Lina María Perdomo Morales</w:t>
    </w:r>
    <w:r w:rsidR="00AD1578">
      <w:rPr>
        <w:rFonts w:ascii="Arial" w:hAnsi="Arial" w:cs="Arial"/>
        <w:bCs/>
        <w:i/>
        <w:sz w:val="16"/>
        <w:szCs w:val="16"/>
      </w:rPr>
      <w:t>.</w:t>
    </w:r>
  </w:p>
  <w:p w:rsidR="00AD1578" w:rsidRDefault="00AD15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ED6"/>
    <w:rsid w:val="0008718B"/>
    <w:rsid w:val="00094DD5"/>
    <w:rsid w:val="00097B5A"/>
    <w:rsid w:val="000A26AC"/>
    <w:rsid w:val="000A78D4"/>
    <w:rsid w:val="000B0CF6"/>
    <w:rsid w:val="000B3068"/>
    <w:rsid w:val="000B5AFB"/>
    <w:rsid w:val="000B6AD0"/>
    <w:rsid w:val="000C0A92"/>
    <w:rsid w:val="000C719A"/>
    <w:rsid w:val="000C73AC"/>
    <w:rsid w:val="000D09A7"/>
    <w:rsid w:val="000D6F62"/>
    <w:rsid w:val="000E166B"/>
    <w:rsid w:val="000E2EFB"/>
    <w:rsid w:val="000E3687"/>
    <w:rsid w:val="000E4F31"/>
    <w:rsid w:val="000E7F42"/>
    <w:rsid w:val="000F0EAC"/>
    <w:rsid w:val="000F5249"/>
    <w:rsid w:val="000F604F"/>
    <w:rsid w:val="001008BB"/>
    <w:rsid w:val="00105BA2"/>
    <w:rsid w:val="00113DFF"/>
    <w:rsid w:val="00114E6E"/>
    <w:rsid w:val="00121679"/>
    <w:rsid w:val="00122B74"/>
    <w:rsid w:val="00124333"/>
    <w:rsid w:val="001342E2"/>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1A3A"/>
    <w:rsid w:val="001E2A79"/>
    <w:rsid w:val="001F70B4"/>
    <w:rsid w:val="0020066B"/>
    <w:rsid w:val="00200D02"/>
    <w:rsid w:val="0020183E"/>
    <w:rsid w:val="00204F66"/>
    <w:rsid w:val="002054B4"/>
    <w:rsid w:val="00214F11"/>
    <w:rsid w:val="00217065"/>
    <w:rsid w:val="00217C8B"/>
    <w:rsid w:val="00220901"/>
    <w:rsid w:val="0023419A"/>
    <w:rsid w:val="00241CF7"/>
    <w:rsid w:val="00242152"/>
    <w:rsid w:val="00245208"/>
    <w:rsid w:val="002475D9"/>
    <w:rsid w:val="00250400"/>
    <w:rsid w:val="0025169D"/>
    <w:rsid w:val="002666DD"/>
    <w:rsid w:val="00271F3B"/>
    <w:rsid w:val="002735EE"/>
    <w:rsid w:val="00281AF3"/>
    <w:rsid w:val="00282824"/>
    <w:rsid w:val="0028369F"/>
    <w:rsid w:val="00287849"/>
    <w:rsid w:val="00290FC3"/>
    <w:rsid w:val="002971B9"/>
    <w:rsid w:val="002A1875"/>
    <w:rsid w:val="002B11F5"/>
    <w:rsid w:val="002B2F11"/>
    <w:rsid w:val="002B4B0A"/>
    <w:rsid w:val="002B5701"/>
    <w:rsid w:val="002B5A38"/>
    <w:rsid w:val="002C3B7B"/>
    <w:rsid w:val="002C50FA"/>
    <w:rsid w:val="002C62E6"/>
    <w:rsid w:val="002C76A9"/>
    <w:rsid w:val="002C7ACC"/>
    <w:rsid w:val="002D2DB2"/>
    <w:rsid w:val="002D633D"/>
    <w:rsid w:val="002E1ABE"/>
    <w:rsid w:val="002F21EF"/>
    <w:rsid w:val="002F2D76"/>
    <w:rsid w:val="00310A39"/>
    <w:rsid w:val="0031484A"/>
    <w:rsid w:val="003152EE"/>
    <w:rsid w:val="00325C8C"/>
    <w:rsid w:val="003265D5"/>
    <w:rsid w:val="00327174"/>
    <w:rsid w:val="0033037D"/>
    <w:rsid w:val="00330E76"/>
    <w:rsid w:val="00331A84"/>
    <w:rsid w:val="00336F17"/>
    <w:rsid w:val="003400C8"/>
    <w:rsid w:val="00350750"/>
    <w:rsid w:val="00351220"/>
    <w:rsid w:val="00353032"/>
    <w:rsid w:val="0035399E"/>
    <w:rsid w:val="00355D5D"/>
    <w:rsid w:val="00360979"/>
    <w:rsid w:val="00362BCD"/>
    <w:rsid w:val="00365ECD"/>
    <w:rsid w:val="00384FB1"/>
    <w:rsid w:val="003A4937"/>
    <w:rsid w:val="003A4C72"/>
    <w:rsid w:val="003B30B8"/>
    <w:rsid w:val="003B35A1"/>
    <w:rsid w:val="003B7E72"/>
    <w:rsid w:val="003D2568"/>
    <w:rsid w:val="003D2F2C"/>
    <w:rsid w:val="003D448D"/>
    <w:rsid w:val="003D5AF4"/>
    <w:rsid w:val="003E24A3"/>
    <w:rsid w:val="003E5B26"/>
    <w:rsid w:val="003F13E1"/>
    <w:rsid w:val="003F4D93"/>
    <w:rsid w:val="003F6953"/>
    <w:rsid w:val="0040108B"/>
    <w:rsid w:val="004021D5"/>
    <w:rsid w:val="0040689D"/>
    <w:rsid w:val="00410250"/>
    <w:rsid w:val="00414CD0"/>
    <w:rsid w:val="0041771A"/>
    <w:rsid w:val="00434A0D"/>
    <w:rsid w:val="004450B1"/>
    <w:rsid w:val="00446A9B"/>
    <w:rsid w:val="00465CFD"/>
    <w:rsid w:val="00476311"/>
    <w:rsid w:val="00476F91"/>
    <w:rsid w:val="00481EE2"/>
    <w:rsid w:val="00482591"/>
    <w:rsid w:val="00482D15"/>
    <w:rsid w:val="00483406"/>
    <w:rsid w:val="0049276B"/>
    <w:rsid w:val="004A18E6"/>
    <w:rsid w:val="004A359A"/>
    <w:rsid w:val="004A5015"/>
    <w:rsid w:val="004A703F"/>
    <w:rsid w:val="004A7539"/>
    <w:rsid w:val="004B3006"/>
    <w:rsid w:val="004B38EA"/>
    <w:rsid w:val="004B6F43"/>
    <w:rsid w:val="004B6F6B"/>
    <w:rsid w:val="004C37BF"/>
    <w:rsid w:val="004D01C5"/>
    <w:rsid w:val="004D7BE8"/>
    <w:rsid w:val="004E33E6"/>
    <w:rsid w:val="004F3CC2"/>
    <w:rsid w:val="004F4534"/>
    <w:rsid w:val="004F4DD2"/>
    <w:rsid w:val="004F6356"/>
    <w:rsid w:val="005010B3"/>
    <w:rsid w:val="00502503"/>
    <w:rsid w:val="00503569"/>
    <w:rsid w:val="00503737"/>
    <w:rsid w:val="0050557A"/>
    <w:rsid w:val="00505F81"/>
    <w:rsid w:val="00512EBD"/>
    <w:rsid w:val="00515BDC"/>
    <w:rsid w:val="00520A89"/>
    <w:rsid w:val="0052178E"/>
    <w:rsid w:val="00523DE7"/>
    <w:rsid w:val="005376A7"/>
    <w:rsid w:val="005417FF"/>
    <w:rsid w:val="00541873"/>
    <w:rsid w:val="005446D5"/>
    <w:rsid w:val="005465C2"/>
    <w:rsid w:val="00550CEE"/>
    <w:rsid w:val="00553F87"/>
    <w:rsid w:val="00560715"/>
    <w:rsid w:val="00561710"/>
    <w:rsid w:val="00561DB0"/>
    <w:rsid w:val="00563496"/>
    <w:rsid w:val="0057078F"/>
    <w:rsid w:val="00571B65"/>
    <w:rsid w:val="005757BB"/>
    <w:rsid w:val="00580741"/>
    <w:rsid w:val="00583EA7"/>
    <w:rsid w:val="00584AF2"/>
    <w:rsid w:val="00584B30"/>
    <w:rsid w:val="0059060F"/>
    <w:rsid w:val="0059109F"/>
    <w:rsid w:val="0059122D"/>
    <w:rsid w:val="00592739"/>
    <w:rsid w:val="00594E60"/>
    <w:rsid w:val="005A39C0"/>
    <w:rsid w:val="005A4EAC"/>
    <w:rsid w:val="005A70B7"/>
    <w:rsid w:val="005A737E"/>
    <w:rsid w:val="005B0298"/>
    <w:rsid w:val="005B1568"/>
    <w:rsid w:val="005B51C7"/>
    <w:rsid w:val="005B753C"/>
    <w:rsid w:val="005C5229"/>
    <w:rsid w:val="005F20DB"/>
    <w:rsid w:val="005F414A"/>
    <w:rsid w:val="005F5E82"/>
    <w:rsid w:val="00600B88"/>
    <w:rsid w:val="006017DA"/>
    <w:rsid w:val="00604842"/>
    <w:rsid w:val="00604A9C"/>
    <w:rsid w:val="00605ED8"/>
    <w:rsid w:val="006135E9"/>
    <w:rsid w:val="006156A2"/>
    <w:rsid w:val="00615CCC"/>
    <w:rsid w:val="00636ADA"/>
    <w:rsid w:val="00640513"/>
    <w:rsid w:val="00646C07"/>
    <w:rsid w:val="00646D84"/>
    <w:rsid w:val="0065406E"/>
    <w:rsid w:val="00656EF4"/>
    <w:rsid w:val="00664F7B"/>
    <w:rsid w:val="00666BED"/>
    <w:rsid w:val="006723A0"/>
    <w:rsid w:val="00683754"/>
    <w:rsid w:val="0068688B"/>
    <w:rsid w:val="00687346"/>
    <w:rsid w:val="00696978"/>
    <w:rsid w:val="006976E9"/>
    <w:rsid w:val="006B1E90"/>
    <w:rsid w:val="006B4716"/>
    <w:rsid w:val="006C14AD"/>
    <w:rsid w:val="006C408E"/>
    <w:rsid w:val="006D3656"/>
    <w:rsid w:val="006D4701"/>
    <w:rsid w:val="006E1DE4"/>
    <w:rsid w:val="006E55C7"/>
    <w:rsid w:val="006E56E0"/>
    <w:rsid w:val="006E5837"/>
    <w:rsid w:val="006F2FF3"/>
    <w:rsid w:val="006F3382"/>
    <w:rsid w:val="006F5FE2"/>
    <w:rsid w:val="006F7641"/>
    <w:rsid w:val="006F7AD2"/>
    <w:rsid w:val="00712B22"/>
    <w:rsid w:val="007170BC"/>
    <w:rsid w:val="00720D73"/>
    <w:rsid w:val="007264E4"/>
    <w:rsid w:val="00740103"/>
    <w:rsid w:val="00740681"/>
    <w:rsid w:val="0074280E"/>
    <w:rsid w:val="00745F82"/>
    <w:rsid w:val="007464A2"/>
    <w:rsid w:val="00746C86"/>
    <w:rsid w:val="00750F56"/>
    <w:rsid w:val="007546A1"/>
    <w:rsid w:val="007549F2"/>
    <w:rsid w:val="00755E24"/>
    <w:rsid w:val="00756D3D"/>
    <w:rsid w:val="0075767F"/>
    <w:rsid w:val="0076225A"/>
    <w:rsid w:val="00763ED2"/>
    <w:rsid w:val="0076566F"/>
    <w:rsid w:val="00766970"/>
    <w:rsid w:val="00767361"/>
    <w:rsid w:val="007718F2"/>
    <w:rsid w:val="00776280"/>
    <w:rsid w:val="00777CEF"/>
    <w:rsid w:val="00780003"/>
    <w:rsid w:val="0079233D"/>
    <w:rsid w:val="00794E2B"/>
    <w:rsid w:val="0079779A"/>
    <w:rsid w:val="007A3A90"/>
    <w:rsid w:val="007A7725"/>
    <w:rsid w:val="007B247C"/>
    <w:rsid w:val="007B5499"/>
    <w:rsid w:val="007C04E6"/>
    <w:rsid w:val="007C50CF"/>
    <w:rsid w:val="007D242F"/>
    <w:rsid w:val="007E480D"/>
    <w:rsid w:val="007F7E6B"/>
    <w:rsid w:val="0080019E"/>
    <w:rsid w:val="008126CF"/>
    <w:rsid w:val="00817E5D"/>
    <w:rsid w:val="008212BE"/>
    <w:rsid w:val="008213FA"/>
    <w:rsid w:val="00823B56"/>
    <w:rsid w:val="00823F84"/>
    <w:rsid w:val="00825B27"/>
    <w:rsid w:val="0083360F"/>
    <w:rsid w:val="00834C2F"/>
    <w:rsid w:val="00846867"/>
    <w:rsid w:val="008513B2"/>
    <w:rsid w:val="00854651"/>
    <w:rsid w:val="00860327"/>
    <w:rsid w:val="008605F1"/>
    <w:rsid w:val="008623CD"/>
    <w:rsid w:val="00862C38"/>
    <w:rsid w:val="00875A96"/>
    <w:rsid w:val="0088333D"/>
    <w:rsid w:val="008846C9"/>
    <w:rsid w:val="008851A6"/>
    <w:rsid w:val="0088711A"/>
    <w:rsid w:val="0089320E"/>
    <w:rsid w:val="00893D25"/>
    <w:rsid w:val="00894F1F"/>
    <w:rsid w:val="00897A5F"/>
    <w:rsid w:val="008B3F94"/>
    <w:rsid w:val="008C0CF7"/>
    <w:rsid w:val="008D0385"/>
    <w:rsid w:val="008D0F22"/>
    <w:rsid w:val="008D3E3E"/>
    <w:rsid w:val="008D69AF"/>
    <w:rsid w:val="008E2AA3"/>
    <w:rsid w:val="008F003B"/>
    <w:rsid w:val="008F70A9"/>
    <w:rsid w:val="008F7ACA"/>
    <w:rsid w:val="00907A5F"/>
    <w:rsid w:val="00923D33"/>
    <w:rsid w:val="00925430"/>
    <w:rsid w:val="00925B2A"/>
    <w:rsid w:val="0093094A"/>
    <w:rsid w:val="009424D7"/>
    <w:rsid w:val="00943F58"/>
    <w:rsid w:val="00946A91"/>
    <w:rsid w:val="00952E49"/>
    <w:rsid w:val="00954E8F"/>
    <w:rsid w:val="00955679"/>
    <w:rsid w:val="00966A5F"/>
    <w:rsid w:val="00980B0C"/>
    <w:rsid w:val="0098260C"/>
    <w:rsid w:val="00983B97"/>
    <w:rsid w:val="00985A27"/>
    <w:rsid w:val="00985D6A"/>
    <w:rsid w:val="009A28F1"/>
    <w:rsid w:val="009A2908"/>
    <w:rsid w:val="009A40BE"/>
    <w:rsid w:val="009A6B9B"/>
    <w:rsid w:val="009A6DEB"/>
    <w:rsid w:val="009B061B"/>
    <w:rsid w:val="009B2B99"/>
    <w:rsid w:val="009B4758"/>
    <w:rsid w:val="009B52E7"/>
    <w:rsid w:val="009B6165"/>
    <w:rsid w:val="009B6EDF"/>
    <w:rsid w:val="009C06AF"/>
    <w:rsid w:val="009D16AB"/>
    <w:rsid w:val="009E0C95"/>
    <w:rsid w:val="009E46E3"/>
    <w:rsid w:val="009F29A4"/>
    <w:rsid w:val="009F2B8B"/>
    <w:rsid w:val="009F7447"/>
    <w:rsid w:val="00A00606"/>
    <w:rsid w:val="00A23CFA"/>
    <w:rsid w:val="00A31A93"/>
    <w:rsid w:val="00A41CF2"/>
    <w:rsid w:val="00A45535"/>
    <w:rsid w:val="00A45C3B"/>
    <w:rsid w:val="00A46AF9"/>
    <w:rsid w:val="00A53C0F"/>
    <w:rsid w:val="00A570D1"/>
    <w:rsid w:val="00A57C44"/>
    <w:rsid w:val="00A57F25"/>
    <w:rsid w:val="00A57FE3"/>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1055"/>
    <w:rsid w:val="00AC55D8"/>
    <w:rsid w:val="00AC5DB9"/>
    <w:rsid w:val="00AC7AC9"/>
    <w:rsid w:val="00AC7EB6"/>
    <w:rsid w:val="00AD010D"/>
    <w:rsid w:val="00AD1578"/>
    <w:rsid w:val="00AD2DDE"/>
    <w:rsid w:val="00AD31E0"/>
    <w:rsid w:val="00AD5314"/>
    <w:rsid w:val="00AD7619"/>
    <w:rsid w:val="00AF0D26"/>
    <w:rsid w:val="00AF1D5C"/>
    <w:rsid w:val="00B0476C"/>
    <w:rsid w:val="00B04C68"/>
    <w:rsid w:val="00B0615A"/>
    <w:rsid w:val="00B12300"/>
    <w:rsid w:val="00B15F2B"/>
    <w:rsid w:val="00B20A28"/>
    <w:rsid w:val="00B251A0"/>
    <w:rsid w:val="00B265E5"/>
    <w:rsid w:val="00B26FD9"/>
    <w:rsid w:val="00B34731"/>
    <w:rsid w:val="00B3738C"/>
    <w:rsid w:val="00B40E7A"/>
    <w:rsid w:val="00B41A7C"/>
    <w:rsid w:val="00B4285D"/>
    <w:rsid w:val="00B43C20"/>
    <w:rsid w:val="00B502ED"/>
    <w:rsid w:val="00B55738"/>
    <w:rsid w:val="00B56E76"/>
    <w:rsid w:val="00B5766E"/>
    <w:rsid w:val="00B664E4"/>
    <w:rsid w:val="00B674E4"/>
    <w:rsid w:val="00B675BD"/>
    <w:rsid w:val="00B763D7"/>
    <w:rsid w:val="00B81692"/>
    <w:rsid w:val="00B82C4C"/>
    <w:rsid w:val="00B87CC3"/>
    <w:rsid w:val="00B902C2"/>
    <w:rsid w:val="00BA463B"/>
    <w:rsid w:val="00BC5A4F"/>
    <w:rsid w:val="00BD418C"/>
    <w:rsid w:val="00BE0946"/>
    <w:rsid w:val="00BE18F9"/>
    <w:rsid w:val="00BE2FD0"/>
    <w:rsid w:val="00BE3E90"/>
    <w:rsid w:val="00BE7CCC"/>
    <w:rsid w:val="00BF7955"/>
    <w:rsid w:val="00C00BF3"/>
    <w:rsid w:val="00C01FFD"/>
    <w:rsid w:val="00C06AFC"/>
    <w:rsid w:val="00C15A83"/>
    <w:rsid w:val="00C1629B"/>
    <w:rsid w:val="00C375D2"/>
    <w:rsid w:val="00C426A5"/>
    <w:rsid w:val="00C43685"/>
    <w:rsid w:val="00C43DA4"/>
    <w:rsid w:val="00C449F0"/>
    <w:rsid w:val="00C51098"/>
    <w:rsid w:val="00C623C0"/>
    <w:rsid w:val="00C659E7"/>
    <w:rsid w:val="00C7406F"/>
    <w:rsid w:val="00C802C2"/>
    <w:rsid w:val="00C8067D"/>
    <w:rsid w:val="00C81A91"/>
    <w:rsid w:val="00C8310E"/>
    <w:rsid w:val="00C87C62"/>
    <w:rsid w:val="00C9351A"/>
    <w:rsid w:val="00C9692E"/>
    <w:rsid w:val="00C9735B"/>
    <w:rsid w:val="00CA1D2D"/>
    <w:rsid w:val="00CA39C8"/>
    <w:rsid w:val="00CA4895"/>
    <w:rsid w:val="00CA6612"/>
    <w:rsid w:val="00CA7F07"/>
    <w:rsid w:val="00CB28E1"/>
    <w:rsid w:val="00CB4515"/>
    <w:rsid w:val="00CB5453"/>
    <w:rsid w:val="00CC6443"/>
    <w:rsid w:val="00CC6B90"/>
    <w:rsid w:val="00CC758D"/>
    <w:rsid w:val="00CD1313"/>
    <w:rsid w:val="00CD3DFF"/>
    <w:rsid w:val="00CE1262"/>
    <w:rsid w:val="00CE24FA"/>
    <w:rsid w:val="00CE528D"/>
    <w:rsid w:val="00CF24D4"/>
    <w:rsid w:val="00CF3970"/>
    <w:rsid w:val="00CF478D"/>
    <w:rsid w:val="00CF576A"/>
    <w:rsid w:val="00CF615B"/>
    <w:rsid w:val="00D03885"/>
    <w:rsid w:val="00D05B3F"/>
    <w:rsid w:val="00D11394"/>
    <w:rsid w:val="00D11B62"/>
    <w:rsid w:val="00D13B6E"/>
    <w:rsid w:val="00D175D1"/>
    <w:rsid w:val="00D247B8"/>
    <w:rsid w:val="00D279D2"/>
    <w:rsid w:val="00D30FA7"/>
    <w:rsid w:val="00D314F4"/>
    <w:rsid w:val="00D32708"/>
    <w:rsid w:val="00D340F4"/>
    <w:rsid w:val="00D370F0"/>
    <w:rsid w:val="00D534D9"/>
    <w:rsid w:val="00D553F8"/>
    <w:rsid w:val="00D566B5"/>
    <w:rsid w:val="00D60D54"/>
    <w:rsid w:val="00D65F30"/>
    <w:rsid w:val="00D663AD"/>
    <w:rsid w:val="00D66E9F"/>
    <w:rsid w:val="00D7125F"/>
    <w:rsid w:val="00D75C19"/>
    <w:rsid w:val="00D907A0"/>
    <w:rsid w:val="00D918F4"/>
    <w:rsid w:val="00DA5010"/>
    <w:rsid w:val="00DA66B5"/>
    <w:rsid w:val="00DB0F6F"/>
    <w:rsid w:val="00DB2DDC"/>
    <w:rsid w:val="00DC19C5"/>
    <w:rsid w:val="00DC3E14"/>
    <w:rsid w:val="00DC64EC"/>
    <w:rsid w:val="00DC6FF2"/>
    <w:rsid w:val="00DD2BE7"/>
    <w:rsid w:val="00DD3DB0"/>
    <w:rsid w:val="00DD4B02"/>
    <w:rsid w:val="00DE46FF"/>
    <w:rsid w:val="00DE5426"/>
    <w:rsid w:val="00DE5A4D"/>
    <w:rsid w:val="00DE663B"/>
    <w:rsid w:val="00DE7DD0"/>
    <w:rsid w:val="00DF0DA6"/>
    <w:rsid w:val="00DF2FE9"/>
    <w:rsid w:val="00DF30A5"/>
    <w:rsid w:val="00DF4DE9"/>
    <w:rsid w:val="00DF7689"/>
    <w:rsid w:val="00E022B4"/>
    <w:rsid w:val="00E02E8B"/>
    <w:rsid w:val="00E03D3A"/>
    <w:rsid w:val="00E04014"/>
    <w:rsid w:val="00E06970"/>
    <w:rsid w:val="00E1051B"/>
    <w:rsid w:val="00E12365"/>
    <w:rsid w:val="00E14AFD"/>
    <w:rsid w:val="00E21619"/>
    <w:rsid w:val="00E27B52"/>
    <w:rsid w:val="00E3042E"/>
    <w:rsid w:val="00E33FE9"/>
    <w:rsid w:val="00E36436"/>
    <w:rsid w:val="00E41767"/>
    <w:rsid w:val="00E458BB"/>
    <w:rsid w:val="00E51AD2"/>
    <w:rsid w:val="00E533DE"/>
    <w:rsid w:val="00E5576B"/>
    <w:rsid w:val="00E56F77"/>
    <w:rsid w:val="00E63FBF"/>
    <w:rsid w:val="00E65CC6"/>
    <w:rsid w:val="00E71FF3"/>
    <w:rsid w:val="00E72B17"/>
    <w:rsid w:val="00E73259"/>
    <w:rsid w:val="00E74AAB"/>
    <w:rsid w:val="00E77C73"/>
    <w:rsid w:val="00E77C77"/>
    <w:rsid w:val="00E80808"/>
    <w:rsid w:val="00E80C98"/>
    <w:rsid w:val="00E85A1D"/>
    <w:rsid w:val="00E865DD"/>
    <w:rsid w:val="00E90FC3"/>
    <w:rsid w:val="00E9190B"/>
    <w:rsid w:val="00EA18B9"/>
    <w:rsid w:val="00EA2380"/>
    <w:rsid w:val="00EA2C52"/>
    <w:rsid w:val="00EB54C4"/>
    <w:rsid w:val="00EB7DB4"/>
    <w:rsid w:val="00EC0CD4"/>
    <w:rsid w:val="00EC3FD6"/>
    <w:rsid w:val="00EC4EF1"/>
    <w:rsid w:val="00EC6E17"/>
    <w:rsid w:val="00EE576F"/>
    <w:rsid w:val="00EE6ED3"/>
    <w:rsid w:val="00EF1CD4"/>
    <w:rsid w:val="00EF5B4C"/>
    <w:rsid w:val="00EF614F"/>
    <w:rsid w:val="00F0704E"/>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598F"/>
    <w:rsid w:val="00F81430"/>
    <w:rsid w:val="00F84F53"/>
    <w:rsid w:val="00F856EC"/>
    <w:rsid w:val="00F91602"/>
    <w:rsid w:val="00F93BAD"/>
    <w:rsid w:val="00F941C5"/>
    <w:rsid w:val="00F96B8E"/>
    <w:rsid w:val="00FA1DEE"/>
    <w:rsid w:val="00FA5ABB"/>
    <w:rsid w:val="00FA7D73"/>
    <w:rsid w:val="00FB2365"/>
    <w:rsid w:val="00FB4AE1"/>
    <w:rsid w:val="00FC47A5"/>
    <w:rsid w:val="00FC5530"/>
    <w:rsid w:val="00FC59F1"/>
    <w:rsid w:val="00FD0591"/>
    <w:rsid w:val="00FE79BD"/>
    <w:rsid w:val="00FF5550"/>
    <w:rsid w:val="00FF593B"/>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A4DA1-892F-4F4E-BCE4-73F017E0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8</Pages>
  <Words>2278</Words>
  <Characters>12535</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9</cp:revision>
  <cp:lastPrinted>2016-02-02T19:17:00Z</cp:lastPrinted>
  <dcterms:created xsi:type="dcterms:W3CDTF">2016-01-26T14:10:00Z</dcterms:created>
  <dcterms:modified xsi:type="dcterms:W3CDTF">2016-06-16T20:20:00Z</dcterms:modified>
</cp:coreProperties>
</file>