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AD7619">
        <w:rPr>
          <w:rFonts w:ascii="Arial Narrow" w:hAnsi="Arial Narrow" w:cs="Arial"/>
          <w:i/>
          <w:sz w:val="20"/>
        </w:rPr>
        <w:t>jueves</w:t>
      </w:r>
      <w:r w:rsidR="00241CF7">
        <w:rPr>
          <w:rFonts w:ascii="Arial Narrow" w:hAnsi="Arial Narrow" w:cs="Arial"/>
          <w:i/>
          <w:sz w:val="20"/>
        </w:rPr>
        <w:t xml:space="preserve"> </w:t>
      </w:r>
      <w:r w:rsidR="00C635A1">
        <w:rPr>
          <w:rFonts w:ascii="Arial Narrow" w:hAnsi="Arial Narrow" w:cs="Arial"/>
          <w:i/>
          <w:sz w:val="20"/>
        </w:rPr>
        <w:t>07</w:t>
      </w:r>
      <w:r w:rsidR="00FF75A4">
        <w:rPr>
          <w:rFonts w:ascii="Arial Narrow" w:hAnsi="Arial Narrow" w:cs="Arial"/>
          <w:i/>
          <w:sz w:val="20"/>
        </w:rPr>
        <w:t xml:space="preserve"> de </w:t>
      </w:r>
      <w:r w:rsidR="00C635A1">
        <w:rPr>
          <w:rFonts w:ascii="Arial Narrow" w:hAnsi="Arial Narrow" w:cs="Arial"/>
          <w:i/>
          <w:sz w:val="20"/>
        </w:rPr>
        <w:t>julio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9C6364">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9C6364">
        <w:rPr>
          <w:rFonts w:ascii="Arial Narrow" w:hAnsi="Arial Narrow" w:cs="Arial"/>
          <w:bCs/>
          <w:i/>
          <w:sz w:val="20"/>
        </w:rPr>
        <w:t>2</w:t>
      </w:r>
      <w:r>
        <w:rPr>
          <w:rFonts w:ascii="Arial Narrow" w:hAnsi="Arial Narrow" w:cs="Arial"/>
          <w:bCs/>
          <w:i/>
          <w:sz w:val="20"/>
        </w:rPr>
        <w:t>-201</w:t>
      </w:r>
      <w:r w:rsidR="00C635A1">
        <w:rPr>
          <w:rFonts w:ascii="Arial Narrow" w:hAnsi="Arial Narrow" w:cs="Arial"/>
          <w:bCs/>
          <w:i/>
          <w:sz w:val="20"/>
        </w:rPr>
        <w:t>4</w:t>
      </w:r>
      <w:r>
        <w:rPr>
          <w:rFonts w:ascii="Arial Narrow" w:hAnsi="Arial Narrow" w:cs="Arial"/>
          <w:bCs/>
          <w:i/>
          <w:sz w:val="20"/>
        </w:rPr>
        <w:t>-00</w:t>
      </w:r>
      <w:r w:rsidR="00C635A1">
        <w:rPr>
          <w:rFonts w:ascii="Arial Narrow" w:hAnsi="Arial Narrow" w:cs="Arial"/>
          <w:bCs/>
          <w:i/>
          <w:sz w:val="20"/>
        </w:rPr>
        <w:t>0</w:t>
      </w:r>
      <w:r w:rsidR="009C6364">
        <w:rPr>
          <w:rFonts w:ascii="Arial Narrow" w:hAnsi="Arial Narrow" w:cs="Arial"/>
          <w:bCs/>
          <w:i/>
          <w:sz w:val="20"/>
        </w:rPr>
        <w:t>67</w:t>
      </w:r>
      <w:r>
        <w:rPr>
          <w:rFonts w:ascii="Arial Narrow" w:hAnsi="Arial Narrow" w:cs="Arial"/>
          <w:bCs/>
          <w:i/>
          <w:sz w:val="20"/>
        </w:rPr>
        <w:t>-01</w:t>
      </w:r>
      <w:r w:rsidR="009C6364">
        <w:rPr>
          <w:rFonts w:ascii="Arial Narrow" w:hAnsi="Arial Narrow" w:cs="Arial"/>
          <w:bCs/>
          <w:i/>
          <w:sz w:val="20"/>
        </w:rPr>
        <w:t xml:space="preserve"> (acumulado 66001-31-05-00</w:t>
      </w:r>
      <w:r w:rsidR="00C635A1">
        <w:rPr>
          <w:rFonts w:ascii="Arial Narrow" w:hAnsi="Arial Narrow" w:cs="Arial"/>
          <w:bCs/>
          <w:i/>
          <w:sz w:val="20"/>
        </w:rPr>
        <w:t>2</w:t>
      </w:r>
      <w:r w:rsidR="009C6364">
        <w:rPr>
          <w:rFonts w:ascii="Arial Narrow" w:hAnsi="Arial Narrow" w:cs="Arial"/>
          <w:bCs/>
          <w:i/>
          <w:sz w:val="20"/>
        </w:rPr>
        <w:t>-2013-00</w:t>
      </w:r>
      <w:r w:rsidR="00C635A1">
        <w:rPr>
          <w:rFonts w:ascii="Arial Narrow" w:hAnsi="Arial Narrow" w:cs="Arial"/>
          <w:bCs/>
          <w:i/>
          <w:sz w:val="20"/>
        </w:rPr>
        <w:t>689</w:t>
      </w:r>
      <w:r w:rsidR="009C6364">
        <w:rPr>
          <w:rFonts w:ascii="Arial Narrow" w:hAnsi="Arial Narrow" w:cs="Arial"/>
          <w:bCs/>
          <w:i/>
          <w:sz w:val="20"/>
        </w:rPr>
        <w:t>-00)</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1A6C06">
        <w:rPr>
          <w:rFonts w:ascii="Arial Narrow" w:hAnsi="Arial Narrow" w:cs="Arial"/>
          <w:i/>
          <w:iCs/>
          <w:sz w:val="20"/>
        </w:rPr>
        <w:t xml:space="preserve">Martha Cecilia </w:t>
      </w:r>
      <w:proofErr w:type="spellStart"/>
      <w:r w:rsidR="001A6C06">
        <w:rPr>
          <w:rFonts w:ascii="Arial Narrow" w:hAnsi="Arial Narrow" w:cs="Arial"/>
          <w:i/>
          <w:iCs/>
          <w:sz w:val="20"/>
        </w:rPr>
        <w:t>Munera</w:t>
      </w:r>
      <w:proofErr w:type="spellEnd"/>
      <w:r w:rsidR="001A6C06">
        <w:rPr>
          <w:rFonts w:ascii="Arial Narrow" w:hAnsi="Arial Narrow" w:cs="Arial"/>
          <w:i/>
          <w:iCs/>
          <w:sz w:val="20"/>
        </w:rPr>
        <w:t xml:space="preserve"> Naranjo</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proofErr w:type="spellStart"/>
      <w:r w:rsidR="00AD7619">
        <w:rPr>
          <w:rFonts w:ascii="Arial Narrow" w:hAnsi="Arial Narrow" w:cs="Arial"/>
          <w:bCs/>
          <w:i/>
          <w:sz w:val="20"/>
        </w:rPr>
        <w:t>Colpensiones</w:t>
      </w:r>
      <w:r w:rsidR="001A6C06">
        <w:rPr>
          <w:rFonts w:ascii="Arial Narrow" w:hAnsi="Arial Narrow" w:cs="Arial"/>
          <w:bCs/>
          <w:i/>
          <w:sz w:val="20"/>
        </w:rPr>
        <w:t>y</w:t>
      </w:r>
      <w:proofErr w:type="spellEnd"/>
      <w:r w:rsidR="001A6C06">
        <w:rPr>
          <w:rFonts w:ascii="Arial Narrow" w:hAnsi="Arial Narrow" w:cs="Arial"/>
          <w:bCs/>
          <w:i/>
          <w:sz w:val="20"/>
        </w:rPr>
        <w:t xml:space="preserve"> Rosa Ruth Quintero Martínez</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9C6364">
        <w:rPr>
          <w:rFonts w:ascii="Arial Narrow" w:hAnsi="Arial Narrow" w:cs="Arial"/>
          <w:i/>
          <w:sz w:val="20"/>
        </w:rPr>
        <w:t xml:space="preserve">Segundo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181D67" w:rsidRPr="004D5EFB" w:rsidRDefault="00181D67" w:rsidP="00EB7DB4">
      <w:pPr>
        <w:autoSpaceDE w:val="0"/>
        <w:autoSpaceDN w:val="0"/>
        <w:adjustRightInd w:val="0"/>
        <w:ind w:left="2127" w:hanging="2127"/>
        <w:jc w:val="both"/>
        <w:rPr>
          <w:rFonts w:ascii="Arial Narrow" w:hAnsi="Arial Narrow" w:cs="Tahoma"/>
          <w:bCs/>
          <w:i/>
          <w:sz w:val="20"/>
          <w:szCs w:val="18"/>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4D5EFB">
        <w:rPr>
          <w:rFonts w:ascii="Arial Narrow" w:hAnsi="Arial Narrow" w:cs="Tahoma"/>
          <w:b/>
          <w:bCs/>
          <w:i/>
          <w:sz w:val="20"/>
          <w:szCs w:val="18"/>
        </w:rPr>
        <w:t xml:space="preserve">Pensión de sobrevivientes. Cónyuges o compañeros beneficiarios. Hipótesis. </w:t>
      </w:r>
      <w:r w:rsidR="004D5EFB" w:rsidRPr="004D5EFB">
        <w:rPr>
          <w:rFonts w:ascii="Arial Narrow" w:hAnsi="Arial Narrow" w:cs="Tahoma"/>
          <w:bCs/>
          <w:i/>
          <w:sz w:val="20"/>
          <w:szCs w:val="18"/>
        </w:rPr>
        <w:t>Contempló el legislador varias hipótesis fácticas que se pueden dar, ajustad</w:t>
      </w:r>
      <w:r w:rsidR="004D5EFB">
        <w:rPr>
          <w:rFonts w:ascii="Arial Narrow" w:hAnsi="Arial Narrow" w:cs="Tahoma"/>
          <w:bCs/>
          <w:i/>
          <w:sz w:val="20"/>
          <w:szCs w:val="18"/>
        </w:rPr>
        <w:t>a</w:t>
      </w:r>
      <w:r w:rsidR="004D5EFB" w:rsidRPr="004D5EFB">
        <w:rPr>
          <w:rFonts w:ascii="Arial Narrow" w:hAnsi="Arial Narrow" w:cs="Tahoma"/>
          <w:bCs/>
          <w:i/>
          <w:sz w:val="20"/>
          <w:szCs w:val="18"/>
        </w:rPr>
        <w:t>s a la realidad social</w:t>
      </w:r>
      <w:r w:rsidR="004D5EFB">
        <w:rPr>
          <w:rFonts w:ascii="Arial Narrow" w:hAnsi="Arial Narrow" w:cs="Tahoma"/>
          <w:bCs/>
          <w:i/>
          <w:sz w:val="20"/>
          <w:szCs w:val="18"/>
        </w:rPr>
        <w:t xml:space="preserve"> y</w:t>
      </w:r>
      <w:r w:rsidR="004D5EFB" w:rsidRPr="004D5EFB">
        <w:rPr>
          <w:rFonts w:ascii="Arial Narrow" w:hAnsi="Arial Narrow" w:cs="Tahoma"/>
          <w:bCs/>
          <w:i/>
          <w:sz w:val="20"/>
          <w:szCs w:val="18"/>
        </w:rPr>
        <w:t xml:space="preserve"> que regulan casos de convivencia simultanea o de la existencia de varios beneficiarios de la prestación: (i) cuando existan dos o más compañeros permanentes con vocación de beneficiarios, la pensión se repartirá entre ellos, a prorrata del tiempo de convivencia (inc. 2 </w:t>
      </w:r>
      <w:proofErr w:type="spellStart"/>
      <w:r w:rsidR="004D5EFB" w:rsidRPr="004D5EFB">
        <w:rPr>
          <w:rFonts w:ascii="Arial Narrow" w:hAnsi="Arial Narrow" w:cs="Tahoma"/>
          <w:bCs/>
          <w:i/>
          <w:sz w:val="20"/>
          <w:szCs w:val="18"/>
        </w:rPr>
        <w:t>lit.</w:t>
      </w:r>
      <w:proofErr w:type="spellEnd"/>
      <w:r w:rsidR="004D5EFB" w:rsidRPr="004D5EFB">
        <w:rPr>
          <w:rFonts w:ascii="Arial Narrow" w:hAnsi="Arial Narrow" w:cs="Tahoma"/>
          <w:bCs/>
          <w:i/>
          <w:sz w:val="20"/>
          <w:szCs w:val="18"/>
        </w:rPr>
        <w:t xml:space="preserve"> b); (ii) cuando exista convivencia simultánea de un cónyuge y un compañero permanente, según el texto legal, la pensión se otorgaría al cónyuge, sin embargo, tal consecuencia jurídica fue revisada por la Corte Constitucional en sentencia C-1035 de 2008, encontrándose que no puede excluirse al compañero permanente que acredite haber tenido convivencia con el causante en el mismo tiempo, razón por la cual la consecuencia es que se divida la pensión en proporción al tiempo convivido; (iii) finalmente, se contempla la posibilidad de que no exista convivencia simultánea, que el vínculo marital se haya roto de hecho y que la sociedad conyugal no se hubiere disuelto y, además, exista una convivencia del afiliado o pensionado con otro compañero permanente, caso en el cual le corresponderá a éste una parte de la pensión en proporción al tiempo de convivencia y el resto le corresponderá al cónyuge.</w:t>
      </w:r>
      <w:r w:rsidR="004D5EFB">
        <w:rPr>
          <w:rFonts w:ascii="Arial Narrow" w:hAnsi="Arial Narrow" w:cs="Tahoma"/>
          <w:b/>
          <w:bCs/>
          <w:i/>
          <w:sz w:val="20"/>
          <w:szCs w:val="18"/>
        </w:rPr>
        <w:t xml:space="preserve"> Cónyuge separado de hecho. Convivencia. Requisitos. </w:t>
      </w:r>
      <w:r w:rsidR="004D5EFB" w:rsidRPr="004D5EFB">
        <w:rPr>
          <w:rFonts w:ascii="Arial Narrow" w:hAnsi="Arial Narrow" w:cs="Tahoma"/>
          <w:bCs/>
          <w:i/>
          <w:sz w:val="20"/>
          <w:szCs w:val="18"/>
        </w:rPr>
        <w:t>Son dos los presupuestos que, de la norma en cuestión y su interpretación jurisprudencial, se desprenden, así: (i) Tener vigente el vínculo matrimonial y la sociedad conyugal, a pesar de estar separados de hecho y (ii) haber acreditado convivencia de mínimo cinco años con el causante en cualquier tiempo.</w:t>
      </w:r>
    </w:p>
    <w:p w:rsidR="0057299F" w:rsidRPr="00812E4D" w:rsidRDefault="0057299F" w:rsidP="00EB7DB4">
      <w:pPr>
        <w:autoSpaceDE w:val="0"/>
        <w:autoSpaceDN w:val="0"/>
        <w:adjustRightInd w:val="0"/>
        <w:ind w:left="2127" w:hanging="2127"/>
        <w:jc w:val="both"/>
        <w:rPr>
          <w:rFonts w:ascii="Arial Narrow" w:hAnsi="Arial Narrow" w:cs="Tahoma"/>
          <w:i/>
          <w:sz w:val="36"/>
          <w:szCs w:val="29"/>
          <w:highlight w:val="yellow"/>
        </w:rPr>
      </w:pP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833890" w:rsidRDefault="00241CF7" w:rsidP="00181D67">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a los </w:t>
      </w:r>
      <w:r w:rsidR="0057299F">
        <w:rPr>
          <w:rFonts w:ascii="Arial Narrow" w:eastAsia="Calibri" w:hAnsi="Arial Narrow" w:cs="Arial"/>
          <w:sz w:val="28"/>
          <w:szCs w:val="28"/>
          <w:lang w:val="es-CO" w:eastAsia="en-US"/>
        </w:rPr>
        <w:t>siete</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9C6364">
        <w:rPr>
          <w:rFonts w:ascii="Arial Narrow" w:eastAsia="Calibri" w:hAnsi="Arial Narrow" w:cs="Arial"/>
          <w:sz w:val="28"/>
          <w:szCs w:val="28"/>
          <w:lang w:val="es-CO" w:eastAsia="en-US"/>
        </w:rPr>
        <w:t>0</w:t>
      </w:r>
      <w:r w:rsidR="0057299F">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57299F">
        <w:rPr>
          <w:rFonts w:ascii="Arial Narrow" w:eastAsia="Calibri" w:hAnsi="Arial Narrow" w:cs="Arial"/>
          <w:sz w:val="28"/>
          <w:szCs w:val="28"/>
          <w:lang w:val="es-CO" w:eastAsia="en-US"/>
        </w:rPr>
        <w:t>julio</w:t>
      </w:r>
      <w:r w:rsidR="00181D67" w:rsidRPr="00D30FA7">
        <w:rPr>
          <w:rFonts w:ascii="Arial Narrow" w:eastAsia="Calibri" w:hAnsi="Arial Narrow" w:cs="Arial"/>
          <w:sz w:val="28"/>
          <w:szCs w:val="28"/>
          <w:lang w:val="es-CO" w:eastAsia="en-US"/>
        </w:rPr>
        <w:t xml:space="preserve"> de dos mil </w:t>
      </w:r>
      <w:r w:rsidR="009C6364">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9C6364">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57299F">
        <w:rPr>
          <w:rFonts w:ascii="Arial Narrow" w:eastAsia="Calibri" w:hAnsi="Arial Narrow" w:cs="Arial"/>
          <w:sz w:val="28"/>
          <w:szCs w:val="28"/>
          <w:lang w:val="es-CO" w:eastAsia="en-US"/>
        </w:rPr>
        <w:t>nueve</w:t>
      </w:r>
      <w:r w:rsidR="00A915C0">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57299F">
        <w:rPr>
          <w:rFonts w:ascii="Arial Narrow" w:eastAsia="Calibri" w:hAnsi="Arial Narrow" w:cs="Arial"/>
          <w:sz w:val="28"/>
          <w:szCs w:val="28"/>
          <w:lang w:val="es-CO" w:eastAsia="en-US"/>
        </w:rPr>
        <w:t>9</w:t>
      </w:r>
      <w:r w:rsidR="00181D67" w:rsidRPr="00D30FA7">
        <w:rPr>
          <w:rFonts w:ascii="Arial Narrow" w:eastAsia="Calibri" w:hAnsi="Arial Narrow" w:cs="Arial"/>
          <w:sz w:val="28"/>
          <w:szCs w:val="28"/>
          <w:lang w:val="es-CO" w:eastAsia="en-US"/>
        </w:rPr>
        <w:t>:</w:t>
      </w:r>
      <w:r w:rsidR="0057299F">
        <w:rPr>
          <w:rFonts w:ascii="Arial Narrow" w:eastAsia="Calibri" w:hAnsi="Arial Narrow" w:cs="Arial"/>
          <w:sz w:val="28"/>
          <w:szCs w:val="28"/>
          <w:lang w:val="es-CO" w:eastAsia="en-US"/>
        </w:rPr>
        <w:t>0</w:t>
      </w:r>
      <w:r w:rsidR="00A915C0">
        <w:rPr>
          <w:rFonts w:ascii="Arial Narrow" w:eastAsia="Calibri" w:hAnsi="Arial Narrow" w:cs="Arial"/>
          <w:sz w:val="28"/>
          <w:szCs w:val="28"/>
          <w:lang w:val="es-CO" w:eastAsia="en-US"/>
        </w:rPr>
        <w:t>0</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57299F">
        <w:rPr>
          <w:rFonts w:ascii="Arial Narrow" w:hAnsi="Arial Narrow" w:cs="Tahoma"/>
          <w:bCs/>
          <w:color w:val="000000"/>
          <w:sz w:val="28"/>
          <w:szCs w:val="28"/>
          <w:lang w:eastAsia="es-CO"/>
        </w:rPr>
        <w:t xml:space="preserve">de Decisión </w:t>
      </w:r>
      <w:r w:rsidR="0057299F" w:rsidRPr="0057299F">
        <w:rPr>
          <w:rFonts w:ascii="Arial Narrow" w:hAnsi="Arial Narrow" w:cs="Tahoma"/>
          <w:bCs/>
          <w:color w:val="000000"/>
          <w:sz w:val="28"/>
          <w:szCs w:val="28"/>
          <w:lang w:eastAsia="es-CO"/>
        </w:rPr>
        <w:t xml:space="preserve">Laboral </w:t>
      </w:r>
      <w:r w:rsidR="0057299F">
        <w:rPr>
          <w:rFonts w:ascii="Arial Narrow" w:hAnsi="Arial Narrow" w:cs="Tahoma"/>
          <w:bCs/>
          <w:color w:val="000000"/>
          <w:sz w:val="28"/>
          <w:szCs w:val="28"/>
          <w:lang w:eastAsia="es-CO"/>
        </w:rPr>
        <w:t xml:space="preserve">No. 03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w:t>
      </w:r>
      <w:r w:rsidR="009C6364">
        <w:rPr>
          <w:rFonts w:ascii="Arial Narrow" w:hAnsi="Arial Narrow" w:cs="Tahoma"/>
          <w:bCs/>
          <w:color w:val="000000"/>
          <w:sz w:val="28"/>
          <w:szCs w:val="28"/>
          <w:lang w:eastAsia="es-CO"/>
        </w:rPr>
        <w:t>el grado jurisdiccional de consulta ordenado frente a la sentencia dictada el 1</w:t>
      </w:r>
      <w:r w:rsidR="0057299F">
        <w:rPr>
          <w:rFonts w:ascii="Arial Narrow" w:hAnsi="Arial Narrow" w:cs="Tahoma"/>
          <w:bCs/>
          <w:color w:val="000000"/>
          <w:sz w:val="28"/>
          <w:szCs w:val="28"/>
          <w:lang w:eastAsia="es-CO"/>
        </w:rPr>
        <w:t>4</w:t>
      </w:r>
      <w:r w:rsidR="009C6364">
        <w:rPr>
          <w:rFonts w:ascii="Arial Narrow" w:hAnsi="Arial Narrow" w:cs="Tahoma"/>
          <w:bCs/>
          <w:color w:val="000000"/>
          <w:sz w:val="28"/>
          <w:szCs w:val="28"/>
          <w:lang w:eastAsia="es-CO"/>
        </w:rPr>
        <w:t xml:space="preserve"> de </w:t>
      </w:r>
      <w:r w:rsidR="0057299F">
        <w:rPr>
          <w:rFonts w:ascii="Arial Narrow" w:hAnsi="Arial Narrow" w:cs="Tahoma"/>
          <w:bCs/>
          <w:color w:val="000000"/>
          <w:sz w:val="28"/>
          <w:szCs w:val="28"/>
          <w:lang w:eastAsia="es-CO"/>
        </w:rPr>
        <w:t>abril</w:t>
      </w:r>
      <w:r w:rsidR="009C6364">
        <w:rPr>
          <w:rFonts w:ascii="Arial Narrow" w:hAnsi="Arial Narrow" w:cs="Tahoma"/>
          <w:bCs/>
          <w:color w:val="000000"/>
          <w:sz w:val="28"/>
          <w:szCs w:val="28"/>
          <w:lang w:eastAsia="es-CO"/>
        </w:rPr>
        <w:t xml:space="preserve"> de 201</w:t>
      </w:r>
      <w:r w:rsidR="0057299F">
        <w:rPr>
          <w:rFonts w:ascii="Arial Narrow" w:hAnsi="Arial Narrow" w:cs="Tahoma"/>
          <w:bCs/>
          <w:color w:val="000000"/>
          <w:sz w:val="28"/>
          <w:szCs w:val="28"/>
          <w:lang w:eastAsia="es-CO"/>
        </w:rPr>
        <w:t>5</w:t>
      </w:r>
      <w:r w:rsidR="009C6364">
        <w:rPr>
          <w:rFonts w:ascii="Arial Narrow" w:hAnsi="Arial Narrow" w:cs="Tahoma"/>
          <w:bCs/>
          <w:color w:val="000000"/>
          <w:sz w:val="28"/>
          <w:szCs w:val="28"/>
          <w:lang w:eastAsia="es-CO"/>
        </w:rPr>
        <w:t xml:space="preserve"> por el Juzgado Segundo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57299F">
        <w:rPr>
          <w:rFonts w:ascii="Arial Narrow" w:hAnsi="Arial Narrow" w:cs="Tahoma"/>
          <w:b/>
          <w:bCs/>
          <w:i/>
          <w:color w:val="000000"/>
          <w:sz w:val="28"/>
          <w:szCs w:val="28"/>
          <w:lang w:eastAsia="es-CO"/>
        </w:rPr>
        <w:t xml:space="preserve">Martha Cecilia </w:t>
      </w:r>
      <w:proofErr w:type="spellStart"/>
      <w:r w:rsidR="0057299F">
        <w:rPr>
          <w:rFonts w:ascii="Arial Narrow" w:hAnsi="Arial Narrow" w:cs="Tahoma"/>
          <w:b/>
          <w:bCs/>
          <w:i/>
          <w:color w:val="000000"/>
          <w:sz w:val="28"/>
          <w:szCs w:val="28"/>
          <w:lang w:eastAsia="es-CO"/>
        </w:rPr>
        <w:t>Munera</w:t>
      </w:r>
      <w:proofErr w:type="spellEnd"/>
      <w:r w:rsidR="0057299F">
        <w:rPr>
          <w:rFonts w:ascii="Arial Narrow" w:hAnsi="Arial Narrow" w:cs="Tahoma"/>
          <w:b/>
          <w:bCs/>
          <w:i/>
          <w:color w:val="000000"/>
          <w:sz w:val="28"/>
          <w:szCs w:val="28"/>
          <w:lang w:eastAsia="es-CO"/>
        </w:rPr>
        <w:t xml:space="preserve"> Naranjo</w:t>
      </w:r>
      <w:r w:rsidR="009C6364">
        <w:rPr>
          <w:rFonts w:ascii="Arial Narrow" w:hAnsi="Arial Narrow" w:cs="Tahoma"/>
          <w:b/>
          <w:bCs/>
          <w:i/>
          <w:color w:val="000000"/>
          <w:sz w:val="28"/>
          <w:szCs w:val="28"/>
          <w:lang w:eastAsia="es-CO"/>
        </w:rPr>
        <w:t xml:space="preserve"> </w:t>
      </w:r>
      <w:r w:rsidR="009C6364">
        <w:rPr>
          <w:rFonts w:ascii="Arial Narrow" w:hAnsi="Arial Narrow" w:cs="Tahoma"/>
          <w:bCs/>
          <w:color w:val="000000"/>
          <w:sz w:val="28"/>
          <w:szCs w:val="28"/>
          <w:lang w:eastAsia="es-CO"/>
        </w:rPr>
        <w:t xml:space="preserve">contra la </w:t>
      </w:r>
      <w:r w:rsidR="009C6364">
        <w:rPr>
          <w:rFonts w:ascii="Arial Narrow" w:hAnsi="Arial Narrow" w:cs="Tahoma"/>
          <w:b/>
          <w:bCs/>
          <w:i/>
          <w:color w:val="000000"/>
          <w:sz w:val="28"/>
          <w:szCs w:val="28"/>
          <w:lang w:eastAsia="es-CO"/>
        </w:rPr>
        <w:t>Administradora Colombiana de Pensiones –Colpensiones</w:t>
      </w:r>
      <w:r w:rsidR="0057299F">
        <w:rPr>
          <w:rFonts w:ascii="Arial Narrow" w:hAnsi="Arial Narrow" w:cs="Tahoma"/>
          <w:b/>
          <w:bCs/>
          <w:i/>
          <w:color w:val="000000"/>
          <w:sz w:val="28"/>
          <w:szCs w:val="28"/>
          <w:lang w:eastAsia="es-CO"/>
        </w:rPr>
        <w:t xml:space="preserve"> </w:t>
      </w:r>
      <w:r w:rsidR="0057299F" w:rsidRPr="0057299F">
        <w:rPr>
          <w:rFonts w:ascii="Arial Narrow" w:hAnsi="Arial Narrow" w:cs="Tahoma"/>
          <w:b/>
          <w:bCs/>
          <w:i/>
          <w:color w:val="000000"/>
          <w:sz w:val="28"/>
          <w:szCs w:val="28"/>
          <w:lang w:eastAsia="es-CO"/>
        </w:rPr>
        <w:t>y Rosa Ruth Quintero Martínez</w:t>
      </w:r>
      <w:r w:rsidR="009C6364">
        <w:rPr>
          <w:rFonts w:ascii="Arial Narrow" w:hAnsi="Arial Narrow" w:cs="Tahoma"/>
          <w:bCs/>
          <w:i/>
          <w:color w:val="000000"/>
          <w:sz w:val="28"/>
          <w:szCs w:val="28"/>
          <w:lang w:eastAsia="es-CO"/>
        </w:rPr>
        <w:t xml:space="preserve">, </w:t>
      </w:r>
      <w:r w:rsidR="00833890">
        <w:rPr>
          <w:rFonts w:ascii="Arial Narrow" w:hAnsi="Arial Narrow" w:cs="Tahoma"/>
          <w:bCs/>
          <w:color w:val="000000"/>
          <w:sz w:val="28"/>
          <w:szCs w:val="28"/>
          <w:lang w:eastAsia="es-CO"/>
        </w:rPr>
        <w:t xml:space="preserve">al cual se acumuló el proceso radicado al número 2013-00689, en que el que la señora Quintero Martínez obra como demandante, siendo </w:t>
      </w:r>
      <w:proofErr w:type="spellStart"/>
      <w:r w:rsidR="00833890">
        <w:rPr>
          <w:rFonts w:ascii="Arial Narrow" w:hAnsi="Arial Narrow" w:cs="Tahoma"/>
          <w:bCs/>
          <w:color w:val="000000"/>
          <w:sz w:val="28"/>
          <w:szCs w:val="28"/>
          <w:lang w:eastAsia="es-CO"/>
        </w:rPr>
        <w:t>demanados</w:t>
      </w:r>
      <w:proofErr w:type="spellEnd"/>
      <w:r w:rsidR="00833890">
        <w:rPr>
          <w:rFonts w:ascii="Arial Narrow" w:hAnsi="Arial Narrow" w:cs="Tahoma"/>
          <w:bCs/>
          <w:color w:val="000000"/>
          <w:sz w:val="28"/>
          <w:szCs w:val="28"/>
          <w:lang w:eastAsia="es-CO"/>
        </w:rPr>
        <w:t xml:space="preserve"> </w:t>
      </w:r>
      <w:proofErr w:type="spellStart"/>
      <w:r w:rsidR="00833890">
        <w:rPr>
          <w:rFonts w:ascii="Arial Narrow" w:hAnsi="Arial Narrow" w:cs="Tahoma"/>
          <w:bCs/>
          <w:color w:val="000000"/>
          <w:sz w:val="28"/>
          <w:szCs w:val="28"/>
          <w:lang w:eastAsia="es-CO"/>
        </w:rPr>
        <w:t>Colpensiones</w:t>
      </w:r>
      <w:proofErr w:type="spellEnd"/>
      <w:r w:rsidR="00833890">
        <w:rPr>
          <w:rFonts w:ascii="Arial Narrow" w:hAnsi="Arial Narrow" w:cs="Tahoma"/>
          <w:bCs/>
          <w:color w:val="000000"/>
          <w:sz w:val="28"/>
          <w:szCs w:val="28"/>
          <w:lang w:eastAsia="es-CO"/>
        </w:rPr>
        <w:t xml:space="preserve"> y la señora </w:t>
      </w:r>
      <w:proofErr w:type="spellStart"/>
      <w:r w:rsidR="00833890">
        <w:rPr>
          <w:rFonts w:ascii="Arial Narrow" w:hAnsi="Arial Narrow" w:cs="Tahoma"/>
          <w:bCs/>
          <w:color w:val="000000"/>
          <w:sz w:val="28"/>
          <w:szCs w:val="28"/>
          <w:lang w:eastAsia="es-CO"/>
        </w:rPr>
        <w:t>Munera</w:t>
      </w:r>
      <w:proofErr w:type="spellEnd"/>
      <w:r w:rsidR="00833890">
        <w:rPr>
          <w:rFonts w:ascii="Arial Narrow" w:hAnsi="Arial Narrow" w:cs="Tahoma"/>
          <w:bCs/>
          <w:color w:val="000000"/>
          <w:sz w:val="28"/>
          <w:szCs w:val="28"/>
          <w:lang w:eastAsia="es-CO"/>
        </w:rPr>
        <w:t xml:space="preserve"> Naranjo.</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833890"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04269F">
        <w:rPr>
          <w:rFonts w:ascii="Arial Narrow" w:hAnsi="Arial Narrow" w:cs="Tahoma"/>
          <w:sz w:val="28"/>
          <w:szCs w:val="28"/>
        </w:rPr>
        <w:t xml:space="preserve"> las demandantes pretenden que se les reconozca y pague la pensión de sobrevivientes causada con el deceso del señor </w:t>
      </w:r>
      <w:r w:rsidR="00833890">
        <w:rPr>
          <w:rFonts w:ascii="Arial Narrow" w:hAnsi="Arial Narrow" w:cs="Tahoma"/>
          <w:sz w:val="28"/>
          <w:szCs w:val="28"/>
        </w:rPr>
        <w:t xml:space="preserve">Alonso </w:t>
      </w:r>
      <w:proofErr w:type="spellStart"/>
      <w:r w:rsidR="00833890">
        <w:rPr>
          <w:rFonts w:ascii="Arial Narrow" w:hAnsi="Arial Narrow" w:cs="Tahoma"/>
          <w:sz w:val="28"/>
          <w:szCs w:val="28"/>
        </w:rPr>
        <w:t>Quiceno</w:t>
      </w:r>
      <w:proofErr w:type="spellEnd"/>
      <w:r w:rsidR="00833890">
        <w:rPr>
          <w:rFonts w:ascii="Arial Narrow" w:hAnsi="Arial Narrow" w:cs="Tahoma"/>
          <w:sz w:val="28"/>
          <w:szCs w:val="28"/>
        </w:rPr>
        <w:t xml:space="preserve"> </w:t>
      </w:r>
      <w:proofErr w:type="spellStart"/>
      <w:r w:rsidR="00833890">
        <w:rPr>
          <w:rFonts w:ascii="Arial Narrow" w:hAnsi="Arial Narrow" w:cs="Tahoma"/>
          <w:sz w:val="28"/>
          <w:szCs w:val="28"/>
        </w:rPr>
        <w:t>Yusti</w:t>
      </w:r>
      <w:proofErr w:type="spellEnd"/>
      <w:r w:rsidR="00833890">
        <w:rPr>
          <w:rFonts w:ascii="Arial Narrow" w:hAnsi="Arial Narrow" w:cs="Tahoma"/>
          <w:sz w:val="28"/>
          <w:szCs w:val="28"/>
        </w:rPr>
        <w:t xml:space="preserve">, a partir del 11 de julio de 2012, con el correspondiente retroactivo más los réditos moratorios de que trata el canon 141 de la Ley 100 de 1993 o la indexación más las costas demandadas. </w:t>
      </w:r>
    </w:p>
    <w:p w:rsidR="00833890" w:rsidRDefault="00833890" w:rsidP="00181D67">
      <w:pPr>
        <w:shd w:val="clear" w:color="auto" w:fill="FFFFFF"/>
        <w:spacing w:line="360" w:lineRule="auto"/>
        <w:ind w:firstLine="851"/>
        <w:jc w:val="both"/>
        <w:rPr>
          <w:rFonts w:ascii="Arial Narrow" w:hAnsi="Arial Narrow" w:cs="Tahoma"/>
          <w:sz w:val="28"/>
          <w:szCs w:val="28"/>
        </w:rPr>
      </w:pPr>
    </w:p>
    <w:p w:rsidR="0004269F" w:rsidRDefault="0004269F" w:rsidP="00181D67">
      <w:pPr>
        <w:shd w:val="clear" w:color="auto" w:fill="FFFFFF"/>
        <w:spacing w:line="360" w:lineRule="auto"/>
        <w:ind w:firstLine="851"/>
        <w:jc w:val="both"/>
        <w:rPr>
          <w:rFonts w:ascii="Arial Narrow" w:hAnsi="Arial Narrow" w:cs="Tahoma"/>
          <w:sz w:val="28"/>
          <w:szCs w:val="28"/>
        </w:rPr>
      </w:pPr>
    </w:p>
    <w:p w:rsidR="0004269F" w:rsidRDefault="0004269F"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Para efectos prácticos, se hará un relato de hechos comunes y, posteriormente, se sintetizarán los hechos de cada una de las interesadas, así:</w:t>
      </w:r>
    </w:p>
    <w:p w:rsidR="0004269F" w:rsidRDefault="0004269F" w:rsidP="00181D67">
      <w:pPr>
        <w:shd w:val="clear" w:color="auto" w:fill="FFFFFF"/>
        <w:spacing w:line="360" w:lineRule="auto"/>
        <w:ind w:firstLine="851"/>
        <w:jc w:val="both"/>
        <w:rPr>
          <w:rFonts w:ascii="Arial Narrow" w:hAnsi="Arial Narrow" w:cs="Tahoma"/>
          <w:sz w:val="28"/>
          <w:szCs w:val="28"/>
        </w:rPr>
      </w:pPr>
    </w:p>
    <w:p w:rsidR="0004269F" w:rsidRDefault="0004269F"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a. Hechos comunes.</w:t>
      </w:r>
    </w:p>
    <w:p w:rsidR="0004269F" w:rsidRDefault="0004269F" w:rsidP="00181D67">
      <w:pPr>
        <w:shd w:val="clear" w:color="auto" w:fill="FFFFFF"/>
        <w:spacing w:line="360" w:lineRule="auto"/>
        <w:ind w:firstLine="851"/>
        <w:jc w:val="both"/>
        <w:rPr>
          <w:rFonts w:ascii="Arial Narrow" w:hAnsi="Arial Narrow" w:cs="Tahoma"/>
          <w:b/>
          <w:i/>
          <w:sz w:val="28"/>
          <w:szCs w:val="28"/>
        </w:rPr>
      </w:pPr>
    </w:p>
    <w:p w:rsidR="00833890" w:rsidRDefault="0004269F"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Se relata que e</w:t>
      </w:r>
      <w:r w:rsidRPr="0004269F">
        <w:rPr>
          <w:rFonts w:ascii="Arial Narrow" w:hAnsi="Arial Narrow" w:cs="Tahoma"/>
          <w:sz w:val="28"/>
          <w:szCs w:val="28"/>
        </w:rPr>
        <w:t xml:space="preserve">l señor </w:t>
      </w:r>
      <w:r w:rsidR="00833890">
        <w:rPr>
          <w:rFonts w:ascii="Arial Narrow" w:hAnsi="Arial Narrow" w:cs="Tahoma"/>
          <w:sz w:val="28"/>
          <w:szCs w:val="28"/>
        </w:rPr>
        <w:t xml:space="preserve">Alonso </w:t>
      </w:r>
      <w:proofErr w:type="spellStart"/>
      <w:r w:rsidR="00833890">
        <w:rPr>
          <w:rFonts w:ascii="Arial Narrow" w:hAnsi="Arial Narrow" w:cs="Tahoma"/>
          <w:sz w:val="28"/>
          <w:szCs w:val="28"/>
        </w:rPr>
        <w:t>Quiceno</w:t>
      </w:r>
      <w:proofErr w:type="spellEnd"/>
      <w:r w:rsidR="00833890">
        <w:rPr>
          <w:rFonts w:ascii="Arial Narrow" w:hAnsi="Arial Narrow" w:cs="Tahoma"/>
          <w:sz w:val="28"/>
          <w:szCs w:val="28"/>
        </w:rPr>
        <w:t xml:space="preserve"> </w:t>
      </w:r>
      <w:proofErr w:type="spellStart"/>
      <w:r w:rsidR="00833890">
        <w:rPr>
          <w:rFonts w:ascii="Arial Narrow" w:hAnsi="Arial Narrow" w:cs="Tahoma"/>
          <w:sz w:val="28"/>
          <w:szCs w:val="28"/>
        </w:rPr>
        <w:t>Yusti</w:t>
      </w:r>
      <w:proofErr w:type="spellEnd"/>
      <w:r w:rsidR="00833890">
        <w:rPr>
          <w:rFonts w:ascii="Arial Narrow" w:hAnsi="Arial Narrow" w:cs="Tahoma"/>
          <w:sz w:val="28"/>
          <w:szCs w:val="28"/>
        </w:rPr>
        <w:t xml:space="preserve"> falleció el 11 de julio de 2012, que mediante resolución No. 106941 de 2011 el ISS le reconoció pensión de invalidez y que Colpensiones dejo en suspenso la concesión de la sustitución pensional, mediante Resolución GNR 197004 del 31 de julio de 2013, al existir controversia sobre la calidad de beneficiarias, asunto que dejó a la decisión del Juez Laboral.</w:t>
      </w:r>
    </w:p>
    <w:p w:rsidR="00AA3388" w:rsidRDefault="00AA3388" w:rsidP="00181D67">
      <w:pPr>
        <w:shd w:val="clear" w:color="auto" w:fill="FFFFFF"/>
        <w:spacing w:line="360" w:lineRule="auto"/>
        <w:ind w:firstLine="851"/>
        <w:jc w:val="both"/>
        <w:rPr>
          <w:rFonts w:ascii="Arial Narrow" w:hAnsi="Arial Narrow" w:cs="Tahoma"/>
          <w:sz w:val="28"/>
          <w:szCs w:val="28"/>
        </w:rPr>
      </w:pPr>
    </w:p>
    <w:p w:rsidR="00AA3388" w:rsidRPr="00AA3388" w:rsidRDefault="00AA3388"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b. Hechos de la señora </w:t>
      </w:r>
      <w:r w:rsidR="00833890">
        <w:rPr>
          <w:rFonts w:ascii="Arial Narrow" w:hAnsi="Arial Narrow" w:cs="Tahoma"/>
          <w:b/>
          <w:i/>
          <w:sz w:val="28"/>
          <w:szCs w:val="28"/>
        </w:rPr>
        <w:t xml:space="preserve">Martha Cecilia </w:t>
      </w:r>
      <w:proofErr w:type="spellStart"/>
      <w:r w:rsidR="00833890">
        <w:rPr>
          <w:rFonts w:ascii="Arial Narrow" w:hAnsi="Arial Narrow" w:cs="Tahoma"/>
          <w:b/>
          <w:i/>
          <w:sz w:val="28"/>
          <w:szCs w:val="28"/>
        </w:rPr>
        <w:t>Munera</w:t>
      </w:r>
      <w:proofErr w:type="spellEnd"/>
      <w:r w:rsidR="00833890">
        <w:rPr>
          <w:rFonts w:ascii="Arial Narrow" w:hAnsi="Arial Narrow" w:cs="Tahoma"/>
          <w:b/>
          <w:i/>
          <w:sz w:val="28"/>
          <w:szCs w:val="28"/>
        </w:rPr>
        <w:t xml:space="preserve"> Naranjo</w:t>
      </w:r>
      <w:r>
        <w:rPr>
          <w:rFonts w:ascii="Arial Narrow" w:hAnsi="Arial Narrow" w:cs="Tahoma"/>
          <w:b/>
          <w:i/>
          <w:sz w:val="28"/>
          <w:szCs w:val="28"/>
        </w:rPr>
        <w:t>.</w:t>
      </w:r>
    </w:p>
    <w:p w:rsidR="00AA3388" w:rsidRDefault="00AA3388" w:rsidP="00181D67">
      <w:pPr>
        <w:shd w:val="clear" w:color="auto" w:fill="FFFFFF"/>
        <w:spacing w:line="360" w:lineRule="auto"/>
        <w:ind w:firstLine="851"/>
        <w:jc w:val="both"/>
        <w:rPr>
          <w:rFonts w:ascii="Arial Narrow" w:hAnsi="Arial Narrow" w:cs="Tahoma"/>
          <w:sz w:val="28"/>
          <w:szCs w:val="28"/>
        </w:rPr>
      </w:pPr>
    </w:p>
    <w:p w:rsidR="007D08BF" w:rsidRDefault="00833890"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Relata este extremo que al momento del deceso del señor </w:t>
      </w:r>
      <w:proofErr w:type="spellStart"/>
      <w:r>
        <w:rPr>
          <w:rFonts w:ascii="Arial Narrow" w:hAnsi="Arial Narrow" w:cs="Tahoma"/>
          <w:sz w:val="28"/>
          <w:szCs w:val="28"/>
        </w:rPr>
        <w:t>Quiceno</w:t>
      </w:r>
      <w:proofErr w:type="spellEnd"/>
      <w:r>
        <w:rPr>
          <w:rFonts w:ascii="Arial Narrow" w:hAnsi="Arial Narrow" w:cs="Tahoma"/>
          <w:sz w:val="28"/>
          <w:szCs w:val="28"/>
        </w:rPr>
        <w:t xml:space="preserve"> </w:t>
      </w:r>
      <w:proofErr w:type="spellStart"/>
      <w:r>
        <w:rPr>
          <w:rFonts w:ascii="Arial Narrow" w:hAnsi="Arial Narrow" w:cs="Tahoma"/>
          <w:sz w:val="28"/>
          <w:szCs w:val="28"/>
        </w:rPr>
        <w:t>Yusti</w:t>
      </w:r>
      <w:proofErr w:type="spellEnd"/>
      <w:r>
        <w:rPr>
          <w:rFonts w:ascii="Arial Narrow" w:hAnsi="Arial Narrow" w:cs="Tahoma"/>
          <w:sz w:val="28"/>
          <w:szCs w:val="28"/>
        </w:rPr>
        <w:t xml:space="preserve"> se encontraba haciendo vida marital con él, convivencia que perduró por 39 años y de la cual nacieron tres hijos, de los cuales sobreviven en la actualidad dos de 38 y 32 años de edad, que el causante la sostenía económicamente, que la tenía como beneficiaria en salud, que la actora era la persona encargada de estar al tanto de los problemas de salud del señor Alonso</w:t>
      </w:r>
      <w:r w:rsidR="007D08BF">
        <w:rPr>
          <w:rFonts w:ascii="Arial Narrow" w:hAnsi="Arial Narrow" w:cs="Tahoma"/>
          <w:sz w:val="28"/>
          <w:szCs w:val="28"/>
        </w:rPr>
        <w:t>, pues era quien lo acompañaba a citas médicas y controles y que elevó reclamación ante Colpensiones el 16 de agosto de 2012.</w:t>
      </w:r>
    </w:p>
    <w:p w:rsidR="00AA3388" w:rsidRDefault="00AA3388" w:rsidP="00181D67">
      <w:pPr>
        <w:shd w:val="clear" w:color="auto" w:fill="FFFFFF"/>
        <w:spacing w:line="360" w:lineRule="auto"/>
        <w:ind w:firstLine="851"/>
        <w:jc w:val="both"/>
        <w:rPr>
          <w:rFonts w:ascii="Arial Narrow" w:hAnsi="Arial Narrow" w:cs="Tahoma"/>
          <w:sz w:val="28"/>
          <w:szCs w:val="28"/>
        </w:rPr>
      </w:pPr>
    </w:p>
    <w:p w:rsidR="00AA3388" w:rsidRDefault="00AA3388"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c. Hechos de la señora </w:t>
      </w:r>
      <w:r w:rsidR="007D08BF">
        <w:rPr>
          <w:rFonts w:ascii="Arial Narrow" w:hAnsi="Arial Narrow" w:cs="Tahoma"/>
          <w:b/>
          <w:i/>
          <w:sz w:val="28"/>
          <w:szCs w:val="28"/>
        </w:rPr>
        <w:t>Rosa Ruth Quintero Martínez</w:t>
      </w:r>
      <w:r>
        <w:rPr>
          <w:rFonts w:ascii="Arial Narrow" w:hAnsi="Arial Narrow" w:cs="Tahoma"/>
          <w:b/>
          <w:i/>
          <w:sz w:val="28"/>
          <w:szCs w:val="28"/>
        </w:rPr>
        <w:t>.</w:t>
      </w:r>
    </w:p>
    <w:p w:rsidR="00AA3388" w:rsidRDefault="00AA3388" w:rsidP="00181D67">
      <w:pPr>
        <w:shd w:val="clear" w:color="auto" w:fill="FFFFFF"/>
        <w:spacing w:line="360" w:lineRule="auto"/>
        <w:ind w:firstLine="851"/>
        <w:jc w:val="both"/>
        <w:rPr>
          <w:rFonts w:ascii="Arial Narrow" w:hAnsi="Arial Narrow" w:cs="Tahoma"/>
          <w:b/>
          <w:i/>
          <w:sz w:val="28"/>
          <w:szCs w:val="28"/>
        </w:rPr>
      </w:pPr>
    </w:p>
    <w:p w:rsidR="007D08BF" w:rsidRDefault="00AA3388"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lastRenderedPageBreak/>
        <w:t>Relata que contrajo matrimonio con el fallecido el 1</w:t>
      </w:r>
      <w:r w:rsidR="007D08BF">
        <w:rPr>
          <w:rFonts w:ascii="Arial Narrow" w:hAnsi="Arial Narrow" w:cs="Tahoma"/>
          <w:sz w:val="28"/>
          <w:szCs w:val="28"/>
        </w:rPr>
        <w:t>8</w:t>
      </w:r>
      <w:r>
        <w:rPr>
          <w:rFonts w:ascii="Arial Narrow" w:hAnsi="Arial Narrow" w:cs="Tahoma"/>
          <w:sz w:val="28"/>
          <w:szCs w:val="28"/>
        </w:rPr>
        <w:t xml:space="preserve"> de </w:t>
      </w:r>
      <w:r w:rsidR="007D08BF">
        <w:rPr>
          <w:rFonts w:ascii="Arial Narrow" w:hAnsi="Arial Narrow" w:cs="Tahoma"/>
          <w:sz w:val="28"/>
          <w:szCs w:val="28"/>
        </w:rPr>
        <w:t>enero</w:t>
      </w:r>
      <w:r>
        <w:rPr>
          <w:rFonts w:ascii="Arial Narrow" w:hAnsi="Arial Narrow" w:cs="Tahoma"/>
          <w:sz w:val="28"/>
          <w:szCs w:val="28"/>
        </w:rPr>
        <w:t xml:space="preserve"> de 196</w:t>
      </w:r>
      <w:r w:rsidR="007D08BF">
        <w:rPr>
          <w:rFonts w:ascii="Arial Narrow" w:hAnsi="Arial Narrow" w:cs="Tahoma"/>
          <w:sz w:val="28"/>
          <w:szCs w:val="28"/>
        </w:rPr>
        <w:t>9</w:t>
      </w:r>
      <w:r>
        <w:rPr>
          <w:rFonts w:ascii="Arial Narrow" w:hAnsi="Arial Narrow" w:cs="Tahoma"/>
          <w:sz w:val="28"/>
          <w:szCs w:val="28"/>
        </w:rPr>
        <w:t xml:space="preserve">, que </w:t>
      </w:r>
      <w:r w:rsidR="00F2423F">
        <w:rPr>
          <w:rFonts w:ascii="Arial Narrow" w:hAnsi="Arial Narrow" w:cs="Tahoma"/>
          <w:sz w:val="28"/>
          <w:szCs w:val="28"/>
        </w:rPr>
        <w:t xml:space="preserve">de </w:t>
      </w:r>
      <w:r>
        <w:rPr>
          <w:rFonts w:ascii="Arial Narrow" w:hAnsi="Arial Narrow" w:cs="Tahoma"/>
          <w:sz w:val="28"/>
          <w:szCs w:val="28"/>
        </w:rPr>
        <w:t xml:space="preserve">dicha unión se procrearon </w:t>
      </w:r>
      <w:r w:rsidR="007D08BF">
        <w:rPr>
          <w:rFonts w:ascii="Arial Narrow" w:hAnsi="Arial Narrow" w:cs="Tahoma"/>
          <w:sz w:val="28"/>
          <w:szCs w:val="28"/>
        </w:rPr>
        <w:t>2</w:t>
      </w:r>
      <w:r>
        <w:rPr>
          <w:rFonts w:ascii="Arial Narrow" w:hAnsi="Arial Narrow" w:cs="Tahoma"/>
          <w:sz w:val="28"/>
          <w:szCs w:val="28"/>
        </w:rPr>
        <w:t xml:space="preserve"> hij</w:t>
      </w:r>
      <w:r w:rsidR="007D08BF">
        <w:rPr>
          <w:rFonts w:ascii="Arial Narrow" w:hAnsi="Arial Narrow" w:cs="Tahoma"/>
          <w:sz w:val="28"/>
          <w:szCs w:val="28"/>
        </w:rPr>
        <w:t>a</w:t>
      </w:r>
      <w:r>
        <w:rPr>
          <w:rFonts w:ascii="Arial Narrow" w:hAnsi="Arial Narrow" w:cs="Tahoma"/>
          <w:sz w:val="28"/>
          <w:szCs w:val="28"/>
        </w:rPr>
        <w:t>s, tod</w:t>
      </w:r>
      <w:r w:rsidR="007D08BF">
        <w:rPr>
          <w:rFonts w:ascii="Arial Narrow" w:hAnsi="Arial Narrow" w:cs="Tahoma"/>
          <w:sz w:val="28"/>
          <w:szCs w:val="28"/>
        </w:rPr>
        <w:t>a</w:t>
      </w:r>
      <w:r>
        <w:rPr>
          <w:rFonts w:ascii="Arial Narrow" w:hAnsi="Arial Narrow" w:cs="Tahoma"/>
          <w:sz w:val="28"/>
          <w:szCs w:val="28"/>
        </w:rPr>
        <w:t>s l</w:t>
      </w:r>
      <w:r w:rsidR="007D08BF">
        <w:rPr>
          <w:rFonts w:ascii="Arial Narrow" w:hAnsi="Arial Narrow" w:cs="Tahoma"/>
          <w:sz w:val="28"/>
          <w:szCs w:val="28"/>
        </w:rPr>
        <w:t>a</w:t>
      </w:r>
      <w:r>
        <w:rPr>
          <w:rFonts w:ascii="Arial Narrow" w:hAnsi="Arial Narrow" w:cs="Tahoma"/>
          <w:sz w:val="28"/>
          <w:szCs w:val="28"/>
        </w:rPr>
        <w:t>s cuales son mayores de edad</w:t>
      </w:r>
      <w:r w:rsidR="007D08BF">
        <w:rPr>
          <w:rFonts w:ascii="Arial Narrow" w:hAnsi="Arial Narrow" w:cs="Tahoma"/>
          <w:sz w:val="28"/>
          <w:szCs w:val="28"/>
        </w:rPr>
        <w:t xml:space="preserve"> y que en el año 1994 el señor </w:t>
      </w:r>
      <w:proofErr w:type="spellStart"/>
      <w:r w:rsidR="007D08BF">
        <w:rPr>
          <w:rFonts w:ascii="Arial Narrow" w:hAnsi="Arial Narrow" w:cs="Tahoma"/>
          <w:sz w:val="28"/>
          <w:szCs w:val="28"/>
        </w:rPr>
        <w:t>Quiceno</w:t>
      </w:r>
      <w:proofErr w:type="spellEnd"/>
      <w:r w:rsidR="007D08BF">
        <w:rPr>
          <w:rFonts w:ascii="Arial Narrow" w:hAnsi="Arial Narrow" w:cs="Tahoma"/>
          <w:sz w:val="28"/>
          <w:szCs w:val="28"/>
        </w:rPr>
        <w:t xml:space="preserve"> </w:t>
      </w:r>
      <w:proofErr w:type="spellStart"/>
      <w:r w:rsidR="007D08BF">
        <w:rPr>
          <w:rFonts w:ascii="Arial Narrow" w:hAnsi="Arial Narrow" w:cs="Tahoma"/>
          <w:sz w:val="28"/>
          <w:szCs w:val="28"/>
        </w:rPr>
        <w:t>Yusti</w:t>
      </w:r>
      <w:proofErr w:type="spellEnd"/>
      <w:r w:rsidR="007D08BF">
        <w:rPr>
          <w:rFonts w:ascii="Arial Narrow" w:hAnsi="Arial Narrow" w:cs="Tahoma"/>
          <w:sz w:val="28"/>
          <w:szCs w:val="28"/>
        </w:rPr>
        <w:t xml:space="preserve"> abandonó el hogar, pero no hubo divorcio ni liquidación de la sociedad conyugal.</w:t>
      </w:r>
    </w:p>
    <w:p w:rsidR="00616442" w:rsidRDefault="00616442" w:rsidP="00181D67">
      <w:pPr>
        <w:shd w:val="clear" w:color="auto" w:fill="FFFFFF"/>
        <w:spacing w:line="360" w:lineRule="auto"/>
        <w:ind w:firstLine="851"/>
        <w:jc w:val="both"/>
        <w:rPr>
          <w:rFonts w:ascii="Arial Narrow" w:hAnsi="Arial Narrow" w:cs="Tahoma"/>
          <w:sz w:val="28"/>
          <w:szCs w:val="28"/>
        </w:rPr>
      </w:pPr>
    </w:p>
    <w:p w:rsidR="00281AC7" w:rsidRDefault="00281AC7"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e</w:t>
      </w:r>
      <w:r w:rsidRPr="00281AC7">
        <w:rPr>
          <w:rFonts w:ascii="Arial Narrow" w:hAnsi="Arial Narrow" w:cs="Tahoma"/>
          <w:b/>
          <w:i/>
          <w:sz w:val="28"/>
          <w:szCs w:val="28"/>
        </w:rPr>
        <w:t>. Contestació</w:t>
      </w:r>
      <w:r>
        <w:rPr>
          <w:rFonts w:ascii="Arial Narrow" w:hAnsi="Arial Narrow" w:cs="Tahoma"/>
          <w:b/>
          <w:i/>
          <w:sz w:val="28"/>
          <w:szCs w:val="28"/>
        </w:rPr>
        <w:t>n de la entidad demandada.</w:t>
      </w:r>
    </w:p>
    <w:p w:rsidR="00281AC7" w:rsidRDefault="00281AC7" w:rsidP="00181D67">
      <w:pPr>
        <w:shd w:val="clear" w:color="auto" w:fill="FFFFFF"/>
        <w:spacing w:line="360" w:lineRule="auto"/>
        <w:ind w:firstLine="851"/>
        <w:jc w:val="both"/>
        <w:rPr>
          <w:rFonts w:ascii="Arial Narrow" w:hAnsi="Arial Narrow" w:cs="Tahoma"/>
          <w:b/>
          <w:i/>
          <w:sz w:val="28"/>
          <w:szCs w:val="28"/>
        </w:rPr>
      </w:pPr>
    </w:p>
    <w:p w:rsidR="00F2423F" w:rsidRDefault="007D08BF"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Colpensiones dio respuesta por separado a las demandas sintetizadas anteriormente</w:t>
      </w:r>
      <w:r w:rsidR="00F2423F">
        <w:rPr>
          <w:rFonts w:ascii="Arial Narrow" w:hAnsi="Arial Narrow" w:cs="Tahoma"/>
          <w:sz w:val="28"/>
          <w:szCs w:val="28"/>
        </w:rPr>
        <w:t>, aunque esgrimiendo en ambas respuestas similares argumentos. Frente a los hechos que son comunes a ambas, la portavoz de esa entidad informó que aceptaba los hechos atinentes a la fecha de deceso del causante, su calidad de pensionado por invalidez, la reclamación pensional que elevaron las interesadas y la respuesta de la entidad, señalando frente a los restantes que no le constaban o que no eran ciertos. Se opuso a las pretensiones y excepcionó de fondo “Inexistencia del derecho a la pensión de sobrevivientes”, “Cobro de lo no debido” y “Prescripción”.</w:t>
      </w:r>
    </w:p>
    <w:p w:rsidR="00F2423F" w:rsidRDefault="00F2423F" w:rsidP="00181D67">
      <w:pPr>
        <w:shd w:val="clear" w:color="auto" w:fill="FFFFFF"/>
        <w:spacing w:line="360" w:lineRule="auto"/>
        <w:ind w:firstLine="851"/>
        <w:jc w:val="both"/>
        <w:rPr>
          <w:rFonts w:ascii="Arial Narrow" w:hAnsi="Arial Narrow" w:cs="Tahoma"/>
          <w:sz w:val="28"/>
          <w:szCs w:val="28"/>
        </w:rPr>
      </w:pPr>
    </w:p>
    <w:p w:rsidR="00FC7058" w:rsidRDefault="000B6979"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f. Sentencia </w:t>
      </w:r>
    </w:p>
    <w:p w:rsidR="00FC7058" w:rsidRDefault="00FC7058" w:rsidP="00181D67">
      <w:pPr>
        <w:shd w:val="clear" w:color="auto" w:fill="FFFFFF"/>
        <w:spacing w:line="360" w:lineRule="auto"/>
        <w:ind w:firstLine="851"/>
        <w:jc w:val="both"/>
        <w:rPr>
          <w:rFonts w:ascii="Arial Narrow" w:hAnsi="Arial Narrow" w:cs="Tahoma"/>
          <w:b/>
          <w:i/>
          <w:sz w:val="28"/>
          <w:szCs w:val="28"/>
        </w:rPr>
      </w:pPr>
    </w:p>
    <w:p w:rsidR="00576F82" w:rsidRDefault="00FC7058"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Agotados los ritos procesales, la señora Jueza profirió sentencia en la que reconoció el derecho pensional</w:t>
      </w:r>
      <w:r w:rsidR="00F2423F">
        <w:rPr>
          <w:rFonts w:ascii="Arial Narrow" w:hAnsi="Arial Narrow" w:cs="Tahoma"/>
          <w:sz w:val="28"/>
          <w:szCs w:val="28"/>
        </w:rPr>
        <w:t>, a partir del 11 de julio de 2012</w:t>
      </w:r>
      <w:r>
        <w:rPr>
          <w:rFonts w:ascii="Arial Narrow" w:hAnsi="Arial Narrow" w:cs="Tahoma"/>
          <w:sz w:val="28"/>
          <w:szCs w:val="28"/>
        </w:rPr>
        <w:t xml:space="preserve"> a la </w:t>
      </w:r>
      <w:r w:rsidR="00F2423F">
        <w:rPr>
          <w:rFonts w:ascii="Arial Narrow" w:hAnsi="Arial Narrow" w:cs="Tahoma"/>
          <w:sz w:val="28"/>
          <w:szCs w:val="28"/>
        </w:rPr>
        <w:t xml:space="preserve">señora Martha Cecilia </w:t>
      </w:r>
      <w:proofErr w:type="spellStart"/>
      <w:r w:rsidR="00F2423F">
        <w:rPr>
          <w:rFonts w:ascii="Arial Narrow" w:hAnsi="Arial Narrow" w:cs="Tahoma"/>
          <w:sz w:val="28"/>
          <w:szCs w:val="28"/>
        </w:rPr>
        <w:t>Munera</w:t>
      </w:r>
      <w:proofErr w:type="spellEnd"/>
      <w:r w:rsidR="00F2423F">
        <w:rPr>
          <w:rFonts w:ascii="Arial Narrow" w:hAnsi="Arial Narrow" w:cs="Tahoma"/>
          <w:sz w:val="28"/>
          <w:szCs w:val="28"/>
        </w:rPr>
        <w:t xml:space="preserve"> </w:t>
      </w:r>
      <w:r w:rsidR="00D306E2">
        <w:rPr>
          <w:rFonts w:ascii="Arial Narrow" w:hAnsi="Arial Narrow" w:cs="Tahoma"/>
          <w:sz w:val="28"/>
          <w:szCs w:val="28"/>
        </w:rPr>
        <w:t>Naranjo</w:t>
      </w:r>
      <w:r w:rsidR="00F2423F">
        <w:rPr>
          <w:rFonts w:ascii="Arial Narrow" w:hAnsi="Arial Narrow" w:cs="Tahoma"/>
          <w:sz w:val="28"/>
          <w:szCs w:val="28"/>
        </w:rPr>
        <w:t xml:space="preserve"> en un 63% y a la señora Rosa Ruth Quintero Martínez en un 37%, negando los réditos moratorios, pero ordenando la indexación de las sumas debidas</w:t>
      </w:r>
      <w:r w:rsidR="00D306E2">
        <w:rPr>
          <w:rFonts w:ascii="Arial Narrow" w:hAnsi="Arial Narrow" w:cs="Tahoma"/>
          <w:sz w:val="28"/>
          <w:szCs w:val="28"/>
        </w:rPr>
        <w:t xml:space="preserve">. Para así concluir, encontró que las demandantes demostraron con suficiencia que hicieron vida marital con el señor Alonso </w:t>
      </w:r>
      <w:proofErr w:type="spellStart"/>
      <w:r w:rsidR="00D306E2">
        <w:rPr>
          <w:rFonts w:ascii="Arial Narrow" w:hAnsi="Arial Narrow" w:cs="Tahoma"/>
          <w:sz w:val="28"/>
          <w:szCs w:val="28"/>
        </w:rPr>
        <w:t>Quiceno</w:t>
      </w:r>
      <w:proofErr w:type="spellEnd"/>
      <w:r w:rsidR="00D306E2">
        <w:rPr>
          <w:rFonts w:ascii="Arial Narrow" w:hAnsi="Arial Narrow" w:cs="Tahoma"/>
          <w:sz w:val="28"/>
          <w:szCs w:val="28"/>
        </w:rPr>
        <w:t xml:space="preserve"> </w:t>
      </w:r>
      <w:proofErr w:type="spellStart"/>
      <w:r w:rsidR="00D306E2">
        <w:rPr>
          <w:rFonts w:ascii="Arial Narrow" w:hAnsi="Arial Narrow" w:cs="Tahoma"/>
          <w:sz w:val="28"/>
          <w:szCs w:val="28"/>
        </w:rPr>
        <w:t>Yusti</w:t>
      </w:r>
      <w:proofErr w:type="spellEnd"/>
      <w:r w:rsidR="00F2423F">
        <w:rPr>
          <w:rFonts w:ascii="Arial Narrow" w:hAnsi="Arial Narrow" w:cs="Tahoma"/>
          <w:sz w:val="28"/>
          <w:szCs w:val="28"/>
        </w:rPr>
        <w:t>,</w:t>
      </w:r>
      <w:r w:rsidR="00D306E2">
        <w:rPr>
          <w:rFonts w:ascii="Arial Narrow" w:hAnsi="Arial Narrow" w:cs="Tahoma"/>
          <w:sz w:val="28"/>
          <w:szCs w:val="28"/>
        </w:rPr>
        <w:t xml:space="preserve"> por un lapso determinado, en el caso de la señora Quintero Martínez desde la fecha del matrimonio hasta el año 1985 y la señora </w:t>
      </w:r>
      <w:proofErr w:type="spellStart"/>
      <w:r w:rsidR="00D306E2">
        <w:rPr>
          <w:rFonts w:ascii="Arial Narrow" w:hAnsi="Arial Narrow" w:cs="Tahoma"/>
          <w:sz w:val="28"/>
          <w:szCs w:val="28"/>
        </w:rPr>
        <w:t>Munera</w:t>
      </w:r>
      <w:proofErr w:type="spellEnd"/>
      <w:r w:rsidR="00D306E2">
        <w:rPr>
          <w:rFonts w:ascii="Arial Narrow" w:hAnsi="Arial Narrow" w:cs="Tahoma"/>
          <w:sz w:val="28"/>
          <w:szCs w:val="28"/>
        </w:rPr>
        <w:t xml:space="preserve"> Naranjo desde el año 1985 hasta el momento del deceso del afiliado. Además, en el caso de la primera, se evidenció que no habían disuelto la unión conyugal, por lo que los cinco años que exige la norma, según se ha decantado jurisprudencialmente</w:t>
      </w:r>
      <w:r w:rsidR="00576F82">
        <w:rPr>
          <w:rFonts w:ascii="Arial Narrow" w:hAnsi="Arial Narrow" w:cs="Tahoma"/>
          <w:sz w:val="28"/>
          <w:szCs w:val="28"/>
        </w:rPr>
        <w:t>, puede haberlos cumplido en cualquier tiempo.</w:t>
      </w:r>
    </w:p>
    <w:p w:rsidR="00FC7058" w:rsidRDefault="00FC7058" w:rsidP="00181D67">
      <w:pPr>
        <w:shd w:val="clear" w:color="auto" w:fill="FFFFFF"/>
        <w:spacing w:line="360" w:lineRule="auto"/>
        <w:ind w:firstLine="851"/>
        <w:jc w:val="both"/>
        <w:rPr>
          <w:rFonts w:ascii="Arial Narrow" w:hAnsi="Arial Narrow" w:cs="Tahoma"/>
          <w:sz w:val="28"/>
          <w:szCs w:val="28"/>
        </w:rPr>
      </w:pPr>
    </w:p>
    <w:p w:rsidR="006338AC" w:rsidRDefault="006338AC"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Se dispuso la consulta de esta decisión, al haber resultado adversa a los intereses de Colpensiones.</w:t>
      </w:r>
    </w:p>
    <w:p w:rsidR="009311B5" w:rsidRDefault="009311B5" w:rsidP="00181D67">
      <w:pPr>
        <w:shd w:val="clear" w:color="auto" w:fill="FFFFFF"/>
        <w:spacing w:line="360" w:lineRule="auto"/>
        <w:ind w:firstLine="851"/>
        <w:jc w:val="both"/>
        <w:rPr>
          <w:rFonts w:ascii="Arial Narrow" w:hAnsi="Arial Narrow" w:cs="Tahoma"/>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181D67"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el grado jurisdiccional de consulta, la Sala deberá abordar </w:t>
      </w:r>
      <w:r w:rsidR="001D2ABA">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 problema jurídico: </w:t>
      </w:r>
    </w:p>
    <w:p w:rsidR="0076566F"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76566F"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916703">
        <w:rPr>
          <w:rFonts w:ascii="Arial Narrow" w:hAnsi="Arial Narrow" w:cs="Tahoma"/>
          <w:i/>
          <w:color w:val="000000"/>
          <w:sz w:val="28"/>
          <w:szCs w:val="28"/>
          <w:lang w:eastAsia="es-CO"/>
        </w:rPr>
        <w:t xml:space="preserve">Se reúnen los presupuestos legales para que las señoras Rosa Ruth Quintero </w:t>
      </w:r>
      <w:proofErr w:type="spellStart"/>
      <w:r w:rsidR="00916703">
        <w:rPr>
          <w:rFonts w:ascii="Arial Narrow" w:hAnsi="Arial Narrow" w:cs="Tahoma"/>
          <w:i/>
          <w:color w:val="000000"/>
          <w:sz w:val="28"/>
          <w:szCs w:val="28"/>
          <w:lang w:eastAsia="es-CO"/>
        </w:rPr>
        <w:t>Marínez</w:t>
      </w:r>
      <w:proofErr w:type="spellEnd"/>
      <w:r w:rsidR="00916703">
        <w:rPr>
          <w:rFonts w:ascii="Arial Narrow" w:hAnsi="Arial Narrow" w:cs="Tahoma"/>
          <w:i/>
          <w:color w:val="000000"/>
          <w:sz w:val="28"/>
          <w:szCs w:val="28"/>
          <w:lang w:eastAsia="es-CO"/>
        </w:rPr>
        <w:t xml:space="preserve"> y Martha Cecilia </w:t>
      </w:r>
      <w:proofErr w:type="spellStart"/>
      <w:r w:rsidR="00916703">
        <w:rPr>
          <w:rFonts w:ascii="Arial Narrow" w:hAnsi="Arial Narrow" w:cs="Tahoma"/>
          <w:i/>
          <w:color w:val="000000"/>
          <w:sz w:val="28"/>
          <w:szCs w:val="28"/>
          <w:lang w:eastAsia="es-CO"/>
        </w:rPr>
        <w:t>Munera</w:t>
      </w:r>
      <w:proofErr w:type="spellEnd"/>
      <w:r w:rsidR="00916703">
        <w:rPr>
          <w:rFonts w:ascii="Arial Narrow" w:hAnsi="Arial Narrow" w:cs="Tahoma"/>
          <w:i/>
          <w:color w:val="000000"/>
          <w:sz w:val="28"/>
          <w:szCs w:val="28"/>
          <w:lang w:eastAsia="es-CO"/>
        </w:rPr>
        <w:t xml:space="preserve"> Naranjo accedan a la sustitución pensional </w:t>
      </w:r>
      <w:r>
        <w:rPr>
          <w:rFonts w:ascii="Arial Narrow" w:hAnsi="Arial Narrow" w:cs="Tahoma"/>
          <w:i/>
          <w:color w:val="000000"/>
          <w:sz w:val="28"/>
          <w:szCs w:val="28"/>
          <w:lang w:eastAsia="es-CO"/>
        </w:rPr>
        <w:t xml:space="preserve">causada </w:t>
      </w:r>
      <w:r w:rsidR="001D2ABA">
        <w:rPr>
          <w:rFonts w:ascii="Arial Narrow" w:hAnsi="Arial Narrow" w:cs="Tahoma"/>
          <w:i/>
          <w:color w:val="000000"/>
          <w:sz w:val="28"/>
          <w:szCs w:val="28"/>
          <w:lang w:eastAsia="es-CO"/>
        </w:rPr>
        <w:t xml:space="preserve">con </w:t>
      </w:r>
      <w:r w:rsidR="00916703">
        <w:rPr>
          <w:rFonts w:ascii="Arial Narrow" w:hAnsi="Arial Narrow" w:cs="Tahoma"/>
          <w:i/>
          <w:color w:val="000000"/>
          <w:sz w:val="28"/>
          <w:szCs w:val="28"/>
          <w:lang w:eastAsia="es-CO"/>
        </w:rPr>
        <w:t xml:space="preserve">el deceso del señor Alonso </w:t>
      </w:r>
      <w:proofErr w:type="spellStart"/>
      <w:r w:rsidR="00916703">
        <w:rPr>
          <w:rFonts w:ascii="Arial Narrow" w:hAnsi="Arial Narrow" w:cs="Tahoma"/>
          <w:i/>
          <w:color w:val="000000"/>
          <w:sz w:val="28"/>
          <w:szCs w:val="28"/>
          <w:lang w:eastAsia="es-CO"/>
        </w:rPr>
        <w:t>Quiceno</w:t>
      </w:r>
      <w:proofErr w:type="spellEnd"/>
      <w:r w:rsidR="00916703">
        <w:rPr>
          <w:rFonts w:ascii="Arial Narrow" w:hAnsi="Arial Narrow" w:cs="Tahoma"/>
          <w:i/>
          <w:color w:val="000000"/>
          <w:sz w:val="28"/>
          <w:szCs w:val="28"/>
          <w:lang w:eastAsia="es-CO"/>
        </w:rPr>
        <w:t xml:space="preserve"> </w:t>
      </w:r>
      <w:proofErr w:type="spellStart"/>
      <w:r w:rsidR="00916703">
        <w:rPr>
          <w:rFonts w:ascii="Arial Narrow" w:hAnsi="Arial Narrow" w:cs="Tahoma"/>
          <w:i/>
          <w:color w:val="000000"/>
          <w:sz w:val="28"/>
          <w:szCs w:val="28"/>
          <w:lang w:eastAsia="es-CO"/>
        </w:rPr>
        <w:t>Yusti</w:t>
      </w:r>
      <w:proofErr w:type="spellEnd"/>
      <w:r>
        <w:rPr>
          <w:rFonts w:ascii="Arial Narrow" w:hAnsi="Arial Narrow" w:cs="Tahoma"/>
          <w:i/>
          <w:color w:val="000000"/>
          <w:sz w:val="28"/>
          <w:szCs w:val="28"/>
          <w:lang w:eastAsia="es-CO"/>
        </w:rPr>
        <w:t>?</w:t>
      </w:r>
    </w:p>
    <w:p w:rsidR="00181D67" w:rsidRPr="006B4716" w:rsidRDefault="00181D67"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1D2ABA" w:rsidRDefault="001D2ABA"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Para desatar el intríngulis propuesto, debe partirse indefectiblemente por la normatividad que regula el caso, que no es otra diferente a la Ley 100 de 1993 en su artículo 47, el cual fue modificado por la regla 13 de la Ley 797 de 2003.</w:t>
      </w:r>
    </w:p>
    <w:p w:rsidR="00F941C5" w:rsidRDefault="00F941C5" w:rsidP="00505F81">
      <w:pPr>
        <w:spacing w:line="360" w:lineRule="auto"/>
        <w:ind w:firstLine="851"/>
        <w:jc w:val="both"/>
        <w:rPr>
          <w:rFonts w:ascii="Arial Narrow" w:hAnsi="Arial Narrow" w:cs="Arial"/>
          <w:sz w:val="28"/>
          <w:szCs w:val="28"/>
          <w:lang w:val="es-ES"/>
        </w:rPr>
      </w:pPr>
    </w:p>
    <w:p w:rsidR="00E90FC3" w:rsidRDefault="008846C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w:t>
      </w:r>
      <w:r w:rsidR="00F941C5">
        <w:rPr>
          <w:rFonts w:ascii="Arial Narrow" w:hAnsi="Arial Narrow" w:cs="Arial"/>
          <w:sz w:val="28"/>
          <w:szCs w:val="28"/>
          <w:lang w:val="es-ES"/>
        </w:rPr>
        <w:t xml:space="preserve">os literales a y b de dicha norma regulan la </w:t>
      </w:r>
      <w:r w:rsidR="00E90FC3">
        <w:rPr>
          <w:rFonts w:ascii="Arial Narrow" w:hAnsi="Arial Narrow" w:cs="Arial"/>
          <w:sz w:val="28"/>
          <w:szCs w:val="28"/>
          <w:lang w:val="es-ES"/>
        </w:rPr>
        <w:t>vocación</w:t>
      </w:r>
      <w:r w:rsidR="00F941C5">
        <w:rPr>
          <w:rFonts w:ascii="Arial Narrow" w:hAnsi="Arial Narrow" w:cs="Arial"/>
          <w:sz w:val="28"/>
          <w:szCs w:val="28"/>
          <w:lang w:val="es-ES"/>
        </w:rPr>
        <w:t xml:space="preserve"> de beneficiario que tiene el cónyuge o el compañero permanente</w:t>
      </w:r>
      <w:r w:rsidR="00E90FC3">
        <w:rPr>
          <w:rFonts w:ascii="Arial Narrow" w:hAnsi="Arial Narrow" w:cs="Arial"/>
          <w:sz w:val="28"/>
          <w:szCs w:val="28"/>
          <w:lang w:val="es-ES"/>
        </w:rPr>
        <w:t>, la cual está supeditada a que se evidencie que hubo una convivencia de –mínimo- los cinco años que antecedieron al deceso del afiliado o del pensionado.</w:t>
      </w:r>
    </w:p>
    <w:p w:rsidR="00E90FC3" w:rsidRDefault="00E90FC3" w:rsidP="00505F81">
      <w:pPr>
        <w:spacing w:line="360" w:lineRule="auto"/>
        <w:ind w:firstLine="851"/>
        <w:jc w:val="both"/>
        <w:rPr>
          <w:rFonts w:ascii="Arial Narrow" w:hAnsi="Arial Narrow" w:cs="Arial"/>
          <w:sz w:val="28"/>
          <w:szCs w:val="28"/>
          <w:lang w:val="es-ES"/>
        </w:rPr>
      </w:pPr>
    </w:p>
    <w:p w:rsidR="001B0456" w:rsidRDefault="007A3A90"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 xml:space="preserve">Contempló el legislador varias hipótesis fácticas que se pueden dar, </w:t>
      </w:r>
      <w:r w:rsidR="00506F32">
        <w:rPr>
          <w:rFonts w:ascii="Arial Narrow" w:hAnsi="Arial Narrow" w:cs="Arial"/>
          <w:sz w:val="28"/>
          <w:szCs w:val="28"/>
          <w:lang w:val="es-ES"/>
        </w:rPr>
        <w:t>ajustad</w:t>
      </w:r>
      <w:r w:rsidR="004D5EFB">
        <w:rPr>
          <w:rFonts w:ascii="Arial Narrow" w:hAnsi="Arial Narrow" w:cs="Arial"/>
          <w:sz w:val="28"/>
          <w:szCs w:val="28"/>
          <w:lang w:val="es-ES"/>
        </w:rPr>
        <w:t>a</w:t>
      </w:r>
      <w:r w:rsidR="00506F32">
        <w:rPr>
          <w:rFonts w:ascii="Arial Narrow" w:hAnsi="Arial Narrow" w:cs="Arial"/>
          <w:sz w:val="28"/>
          <w:szCs w:val="28"/>
          <w:lang w:val="es-ES"/>
        </w:rPr>
        <w:t>s a la realidad social</w:t>
      </w:r>
      <w:r w:rsidR="004D5EFB">
        <w:rPr>
          <w:rFonts w:ascii="Arial Narrow" w:hAnsi="Arial Narrow" w:cs="Arial"/>
          <w:sz w:val="28"/>
          <w:szCs w:val="28"/>
          <w:lang w:val="es-ES"/>
        </w:rPr>
        <w:t xml:space="preserve"> y</w:t>
      </w:r>
      <w:r w:rsidR="00506F32">
        <w:rPr>
          <w:rFonts w:ascii="Arial Narrow" w:hAnsi="Arial Narrow" w:cs="Arial"/>
          <w:sz w:val="28"/>
          <w:szCs w:val="28"/>
          <w:lang w:val="es-ES"/>
        </w:rPr>
        <w:t xml:space="preserve"> que regulan casos de convivencia simultanea o de la existencia de varios beneficiarios de la prestación</w:t>
      </w:r>
      <w:r>
        <w:rPr>
          <w:rFonts w:ascii="Arial Narrow" w:hAnsi="Arial Narrow" w:cs="Arial"/>
          <w:sz w:val="28"/>
          <w:szCs w:val="28"/>
          <w:lang w:val="es-ES"/>
        </w:rPr>
        <w:t>: (i) cuando existan dos o más compañeros permanentes con vocación de beneficiario</w:t>
      </w:r>
      <w:r w:rsidR="00AF0D26">
        <w:rPr>
          <w:rFonts w:ascii="Arial Narrow" w:hAnsi="Arial Narrow" w:cs="Arial"/>
          <w:sz w:val="28"/>
          <w:szCs w:val="28"/>
          <w:lang w:val="es-ES"/>
        </w:rPr>
        <w:t>s</w:t>
      </w:r>
      <w:r>
        <w:rPr>
          <w:rFonts w:ascii="Arial Narrow" w:hAnsi="Arial Narrow" w:cs="Arial"/>
          <w:sz w:val="28"/>
          <w:szCs w:val="28"/>
          <w:lang w:val="es-ES"/>
        </w:rPr>
        <w:t xml:space="preserve">, </w:t>
      </w:r>
      <w:r w:rsidR="0083360F">
        <w:rPr>
          <w:rFonts w:ascii="Arial Narrow" w:hAnsi="Arial Narrow" w:cs="Arial"/>
          <w:sz w:val="28"/>
          <w:szCs w:val="28"/>
          <w:lang w:val="es-ES"/>
        </w:rPr>
        <w:t>la</w:t>
      </w:r>
      <w:r>
        <w:rPr>
          <w:rFonts w:ascii="Arial Narrow" w:hAnsi="Arial Narrow" w:cs="Arial"/>
          <w:sz w:val="28"/>
          <w:szCs w:val="28"/>
          <w:lang w:val="es-ES"/>
        </w:rPr>
        <w:t xml:space="preserve"> pensión se repartirá entre ellos, a prorrata del tiempo </w:t>
      </w:r>
      <w:r w:rsidR="0083360F">
        <w:rPr>
          <w:rFonts w:ascii="Arial Narrow" w:hAnsi="Arial Narrow" w:cs="Arial"/>
          <w:sz w:val="28"/>
          <w:szCs w:val="28"/>
          <w:lang w:val="es-ES"/>
        </w:rPr>
        <w:t xml:space="preserve">de convivencia (inc. 2 </w:t>
      </w:r>
      <w:proofErr w:type="spellStart"/>
      <w:r w:rsidR="0083360F">
        <w:rPr>
          <w:rFonts w:ascii="Arial Narrow" w:hAnsi="Arial Narrow" w:cs="Arial"/>
          <w:sz w:val="28"/>
          <w:szCs w:val="28"/>
          <w:lang w:val="es-ES"/>
        </w:rPr>
        <w:t>lit.</w:t>
      </w:r>
      <w:proofErr w:type="spellEnd"/>
      <w:r w:rsidR="0083360F">
        <w:rPr>
          <w:rFonts w:ascii="Arial Narrow" w:hAnsi="Arial Narrow" w:cs="Arial"/>
          <w:sz w:val="28"/>
          <w:szCs w:val="28"/>
          <w:lang w:val="es-ES"/>
        </w:rPr>
        <w:t xml:space="preserve"> b); (ii) cuando exista convivencia simultánea de un cónyuge y un compañero permanente, según el texto legal, la pensión se otorgaría al cónyuge, sin embargo, tal consecuencia jurídica fue revisada por la Corte Constitucional en sentencia C-</w:t>
      </w:r>
      <w:r w:rsidR="001C1A3A">
        <w:rPr>
          <w:rFonts w:ascii="Arial Narrow" w:hAnsi="Arial Narrow" w:cs="Arial"/>
          <w:sz w:val="28"/>
          <w:szCs w:val="28"/>
          <w:lang w:val="es-ES"/>
        </w:rPr>
        <w:t xml:space="preserve">1035 de 2008, encontrándose que no puede excluirse al compañero permanente que acredite haber tenido convivencia con el causante en el mismo tiempo, razón por la cual la consecuencia es que se divida la pensión en proporción al tiempo convivido; (iii) finalmente, se contempla la posibilidad de que no exista convivencia simultánea, que el vínculo marital se haya roto de hecho y que la sociedad conyugal no se hubiere disuelto y, además, exista una convivencia del afiliado o pensionado con otro compañero permanente, caso en el cual le corresponderá a éste una parte de la pensión en proporción al tiempo de convivencia y el resto le corresponderá al cónyuge.  </w:t>
      </w:r>
    </w:p>
    <w:p w:rsidR="001B0456" w:rsidRDefault="001B0456" w:rsidP="00505F81">
      <w:pPr>
        <w:spacing w:line="360" w:lineRule="auto"/>
        <w:ind w:firstLine="851"/>
        <w:jc w:val="both"/>
        <w:rPr>
          <w:rFonts w:ascii="Arial Narrow" w:hAnsi="Arial Narrow" w:cs="Arial"/>
          <w:sz w:val="28"/>
          <w:szCs w:val="28"/>
          <w:lang w:val="es-ES"/>
        </w:rPr>
      </w:pPr>
    </w:p>
    <w:p w:rsidR="007A3A90" w:rsidRDefault="001B0456"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De todas estas hipótesis, lo que se extracta es que la pensión de sobrevivientes premia de manera </w:t>
      </w:r>
      <w:r w:rsidR="008846C9">
        <w:rPr>
          <w:rFonts w:ascii="Arial Narrow" w:hAnsi="Arial Narrow" w:cs="Arial"/>
          <w:sz w:val="28"/>
          <w:szCs w:val="28"/>
          <w:lang w:val="es-ES"/>
        </w:rPr>
        <w:t>destacada</w:t>
      </w:r>
      <w:r>
        <w:rPr>
          <w:rFonts w:ascii="Arial Narrow" w:hAnsi="Arial Narrow" w:cs="Arial"/>
          <w:sz w:val="28"/>
          <w:szCs w:val="28"/>
          <w:lang w:val="es-ES"/>
        </w:rPr>
        <w:t xml:space="preserve"> la convivencia</w:t>
      </w:r>
      <w:r w:rsidR="008846C9">
        <w:rPr>
          <w:rFonts w:ascii="Arial Narrow" w:hAnsi="Arial Narrow" w:cs="Arial"/>
          <w:sz w:val="28"/>
          <w:szCs w:val="28"/>
          <w:lang w:val="es-ES"/>
        </w:rPr>
        <w:t xml:space="preserve"> con el causante</w:t>
      </w:r>
      <w:r>
        <w:rPr>
          <w:rFonts w:ascii="Arial Narrow" w:hAnsi="Arial Narrow" w:cs="Arial"/>
          <w:sz w:val="28"/>
          <w:szCs w:val="28"/>
          <w:lang w:val="es-ES"/>
        </w:rPr>
        <w:t>, entendi</w:t>
      </w:r>
      <w:r w:rsidR="008846C9">
        <w:rPr>
          <w:rFonts w:ascii="Arial Narrow" w:hAnsi="Arial Narrow" w:cs="Arial"/>
          <w:sz w:val="28"/>
          <w:szCs w:val="28"/>
          <w:lang w:val="es-ES"/>
        </w:rPr>
        <w:t>éndose</w:t>
      </w:r>
      <w:r w:rsidR="00DF0DA6">
        <w:rPr>
          <w:rFonts w:ascii="Arial Narrow" w:hAnsi="Arial Narrow" w:cs="Arial"/>
          <w:sz w:val="28"/>
          <w:szCs w:val="28"/>
          <w:lang w:val="es-ES"/>
        </w:rPr>
        <w:t xml:space="preserve"> é</w:t>
      </w:r>
      <w:r>
        <w:rPr>
          <w:rFonts w:ascii="Arial Narrow" w:hAnsi="Arial Narrow" w:cs="Arial"/>
          <w:sz w:val="28"/>
          <w:szCs w:val="28"/>
          <w:lang w:val="es-ES"/>
        </w:rPr>
        <w:t xml:space="preserve">sta como la voluntad </w:t>
      </w:r>
      <w:r w:rsidR="00506F32">
        <w:rPr>
          <w:rFonts w:ascii="Arial Narrow" w:hAnsi="Arial Narrow" w:cs="Arial"/>
          <w:sz w:val="28"/>
          <w:szCs w:val="28"/>
          <w:lang w:val="es-ES"/>
        </w:rPr>
        <w:t xml:space="preserve">o el ánimo </w:t>
      </w:r>
      <w:r>
        <w:rPr>
          <w:rFonts w:ascii="Arial Narrow" w:hAnsi="Arial Narrow" w:cs="Arial"/>
          <w:sz w:val="28"/>
          <w:szCs w:val="28"/>
          <w:lang w:val="es-ES"/>
        </w:rPr>
        <w:t>de la pareja de permanecer juntos, de ayudarse mutuamente, de compartir sus vidas y de conformar una familia. Por eso, la labor que debe desplegar qu</w:t>
      </w:r>
      <w:r w:rsidR="008846C9">
        <w:rPr>
          <w:rFonts w:ascii="Arial Narrow" w:hAnsi="Arial Narrow" w:cs="Arial"/>
          <w:sz w:val="28"/>
          <w:szCs w:val="28"/>
          <w:lang w:val="es-ES"/>
        </w:rPr>
        <w:t>i</w:t>
      </w:r>
      <w:r>
        <w:rPr>
          <w:rFonts w:ascii="Arial Narrow" w:hAnsi="Arial Narrow" w:cs="Arial"/>
          <w:sz w:val="28"/>
          <w:szCs w:val="28"/>
          <w:lang w:val="es-ES"/>
        </w:rPr>
        <w:t>e</w:t>
      </w:r>
      <w:r w:rsidR="008846C9">
        <w:rPr>
          <w:rFonts w:ascii="Arial Narrow" w:hAnsi="Arial Narrow" w:cs="Arial"/>
          <w:sz w:val="28"/>
          <w:szCs w:val="28"/>
          <w:lang w:val="es-ES"/>
        </w:rPr>
        <w:t>n</w:t>
      </w:r>
      <w:r>
        <w:rPr>
          <w:rFonts w:ascii="Arial Narrow" w:hAnsi="Arial Narrow" w:cs="Arial"/>
          <w:sz w:val="28"/>
          <w:szCs w:val="28"/>
          <w:lang w:val="es-ES"/>
        </w:rPr>
        <w:t xml:space="preserve"> alegue tener la vocación de sustituir a alguien en su pensión o acceder a la pensión por sobrevivencia, no es otra que la de demostrar de manera clara que convivió con el afiliado o pensionado, de manera ininterrumpida, por el lapso mínimo de cinco años</w:t>
      </w:r>
      <w:r w:rsidR="00CF24D4">
        <w:rPr>
          <w:rFonts w:ascii="Arial Narrow" w:hAnsi="Arial Narrow" w:cs="Arial"/>
          <w:sz w:val="28"/>
          <w:szCs w:val="28"/>
          <w:lang w:val="es-ES"/>
        </w:rPr>
        <w:t>.</w:t>
      </w:r>
      <w:r>
        <w:rPr>
          <w:rFonts w:ascii="Arial Narrow" w:hAnsi="Arial Narrow" w:cs="Arial"/>
          <w:sz w:val="28"/>
          <w:szCs w:val="28"/>
          <w:lang w:val="es-ES"/>
        </w:rPr>
        <w:t xml:space="preserve">  </w:t>
      </w:r>
      <w:r w:rsidR="007A3A90">
        <w:rPr>
          <w:rFonts w:ascii="Arial Narrow" w:hAnsi="Arial Narrow" w:cs="Arial"/>
          <w:sz w:val="28"/>
          <w:szCs w:val="28"/>
          <w:lang w:val="es-ES"/>
        </w:rPr>
        <w:t xml:space="preserve">  </w:t>
      </w:r>
    </w:p>
    <w:p w:rsidR="008846C9" w:rsidRDefault="008846C9" w:rsidP="00505F81">
      <w:pPr>
        <w:spacing w:line="360" w:lineRule="auto"/>
        <w:ind w:firstLine="851"/>
        <w:jc w:val="both"/>
        <w:rPr>
          <w:rFonts w:ascii="Arial Narrow" w:hAnsi="Arial Narrow" w:cs="Arial"/>
          <w:sz w:val="28"/>
          <w:szCs w:val="28"/>
          <w:lang w:val="es-ES"/>
        </w:rPr>
      </w:pPr>
    </w:p>
    <w:p w:rsidR="00C87C62" w:rsidRDefault="0064464E"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Por regla general, el lapso mínimo de convivencia</w:t>
      </w:r>
      <w:r w:rsidR="00074981">
        <w:rPr>
          <w:rFonts w:ascii="Arial Narrow" w:hAnsi="Arial Narrow" w:cs="Arial"/>
          <w:sz w:val="28"/>
          <w:szCs w:val="28"/>
          <w:lang w:val="es-ES"/>
        </w:rPr>
        <w:t xml:space="preserve"> exigido por el legislador, debe ser satisfecho en el tiempo inmediatamente anterior al deceso del afiliado o pensionado, sin embargo, por vía jurisprudencial, se ha establecido que en el caso de los cónyuges separados de hecho</w:t>
      </w:r>
      <w:r w:rsidR="00A96B84">
        <w:rPr>
          <w:rFonts w:ascii="Arial Narrow" w:hAnsi="Arial Narrow" w:cs="Arial"/>
          <w:sz w:val="28"/>
          <w:szCs w:val="28"/>
          <w:lang w:val="es-ES"/>
        </w:rPr>
        <w:t>, ese lapso puede demostrarse en cualquier tiempo</w:t>
      </w:r>
      <w:r w:rsidR="00EF6970">
        <w:rPr>
          <w:rFonts w:ascii="Arial Narrow" w:hAnsi="Arial Narrow" w:cs="Arial"/>
          <w:sz w:val="28"/>
          <w:szCs w:val="28"/>
          <w:lang w:val="es-ES"/>
        </w:rPr>
        <w:t xml:space="preserve">. En efecto la Corte Suprema de Justicia en su Sala de Casación Laboral se ha ocupado del tema, </w:t>
      </w:r>
      <w:r w:rsidR="00506F32">
        <w:rPr>
          <w:rFonts w:ascii="Arial Narrow" w:hAnsi="Arial Narrow" w:cs="Arial"/>
          <w:sz w:val="28"/>
          <w:szCs w:val="28"/>
          <w:lang w:val="es-ES"/>
        </w:rPr>
        <w:t>siendo pertinente traer a colación apartes de uno de tales pronunciamientos</w:t>
      </w:r>
      <w:r w:rsidR="00C87C62">
        <w:rPr>
          <w:rFonts w:ascii="Arial Narrow" w:hAnsi="Arial Narrow" w:cs="Arial"/>
          <w:sz w:val="28"/>
          <w:szCs w:val="28"/>
          <w:lang w:val="es-ES"/>
        </w:rPr>
        <w:t>:</w:t>
      </w:r>
    </w:p>
    <w:p w:rsidR="00812E4D" w:rsidRDefault="00812E4D" w:rsidP="00505F81">
      <w:pPr>
        <w:spacing w:line="360" w:lineRule="auto"/>
        <w:ind w:firstLine="851"/>
        <w:jc w:val="both"/>
        <w:rPr>
          <w:rFonts w:ascii="Arial Narrow" w:hAnsi="Arial Narrow" w:cs="Arial"/>
          <w:sz w:val="28"/>
          <w:szCs w:val="28"/>
          <w:lang w:val="es-ES"/>
        </w:rPr>
      </w:pPr>
    </w:p>
    <w:p w:rsidR="00C87C62" w:rsidRPr="00EF6970" w:rsidRDefault="00C87C62" w:rsidP="00C87C62">
      <w:pPr>
        <w:pStyle w:val="jurisprudencia"/>
        <w:spacing w:before="0" w:beforeAutospacing="0" w:after="0" w:afterAutospacing="0"/>
        <w:ind w:firstLine="280"/>
        <w:jc w:val="both"/>
        <w:rPr>
          <w:rFonts w:ascii="Arial Narrow" w:hAnsi="Arial Narrow" w:cs="Arial"/>
          <w:i/>
          <w:iCs/>
          <w:color w:val="000000"/>
          <w:sz w:val="28"/>
          <w:szCs w:val="28"/>
        </w:rPr>
      </w:pPr>
      <w:r w:rsidRPr="00EF6970">
        <w:rPr>
          <w:rFonts w:ascii="Arial Narrow" w:hAnsi="Arial Narrow" w:cs="Arial"/>
          <w:i/>
          <w:iCs/>
          <w:color w:val="000000"/>
          <w:sz w:val="28"/>
          <w:szCs w:val="28"/>
        </w:rPr>
        <w:t>“En efecto, con esa reforma introducida por el inciso 3º del artículo 13 de la Ley 797 de 2003, se corrige la situación descrita, porque se mantiene el derecho a la prestación, de quien estaba haciendo vida en común con el causante para cuando falleció, dando con ello realce a la efectiva y real vida de pareja —anclada en vínculos de amor y cariño y forjada en la solidaridad, la colaboración y el apoyo mutuos— constituyéndola en el fundamento esencial del derecho a la prestación por muerte. Pero, al mismo tiempo, se reconoce que, quien en otra época de la vida del causante convivió realmente con él, en desarrollo de una relación matrimonial formal, que sigue siendo eficaz, tenga derecho, por razón de la subsistencia jurídica de ese lazo, a obtener una prestación en caso de muerte de su esposo.</w:t>
      </w:r>
    </w:p>
    <w:p w:rsidR="00C87C62" w:rsidRPr="00EF6970" w:rsidRDefault="00C87C62" w:rsidP="00C87C62">
      <w:pPr>
        <w:pStyle w:val="jurisprudencia"/>
        <w:spacing w:before="0" w:beforeAutospacing="0" w:after="0" w:afterAutospacing="0"/>
        <w:ind w:firstLine="280"/>
        <w:jc w:val="both"/>
        <w:rPr>
          <w:rFonts w:ascii="Arial Narrow" w:hAnsi="Arial Narrow" w:cs="Arial"/>
          <w:i/>
          <w:iCs/>
          <w:color w:val="000000"/>
          <w:sz w:val="28"/>
          <w:szCs w:val="28"/>
        </w:rPr>
      </w:pPr>
    </w:p>
    <w:p w:rsidR="00C87C62" w:rsidRPr="00EF6970" w:rsidRDefault="00C87C62" w:rsidP="00C87C62">
      <w:pPr>
        <w:pStyle w:val="jurisprudencia"/>
        <w:spacing w:before="0" w:beforeAutospacing="0" w:after="0" w:afterAutospacing="0"/>
        <w:ind w:firstLine="280"/>
        <w:jc w:val="both"/>
        <w:rPr>
          <w:rFonts w:ascii="Arial Narrow" w:hAnsi="Arial Narrow" w:cs="Arial"/>
          <w:i/>
          <w:iCs/>
          <w:color w:val="000000"/>
          <w:sz w:val="28"/>
          <w:szCs w:val="28"/>
        </w:rPr>
      </w:pPr>
      <w:r w:rsidRPr="00EF6970">
        <w:rPr>
          <w:rFonts w:ascii="Arial Narrow" w:hAnsi="Arial Narrow" w:cs="Arial"/>
          <w:i/>
          <w:iCs/>
          <w:color w:val="000000"/>
          <w:sz w:val="28"/>
          <w:szCs w:val="28"/>
        </w:rPr>
        <w:t xml:space="preserve">No puede ser otra la conclusión que se obtiene de la expresión “La otra cuota parte le corresponderá a la cónyuge con la cual existe la sociedad conyugal vigente...”, porque esa referencia no deja lugar a dudas de que el cónyuge que conserva con vigor jurídico el lazo matrimonial tendrá derecho a una cuota parte de la prestación. De tal modo, en caso de que, luego de la separación de hecho de su cónyuge, el causante establezca una nueva relación de convivencia, en caso de su fallecimiento el disfrute del derecho a la pensión deberá ser compartido entre el cónyuge separado de hecho y el compañero o compañera permanente que tenga esa condición para la fecha del fallecimiento, en proporción al tiempo de convivencia. </w:t>
      </w:r>
    </w:p>
    <w:p w:rsidR="00C87C62" w:rsidRPr="00EF6970" w:rsidRDefault="00C87C62" w:rsidP="00C87C62">
      <w:pPr>
        <w:pStyle w:val="jurisprudencia"/>
        <w:spacing w:before="0" w:beforeAutospacing="0" w:after="0" w:afterAutospacing="0"/>
        <w:ind w:firstLine="280"/>
        <w:jc w:val="both"/>
        <w:rPr>
          <w:rFonts w:ascii="Arial Narrow" w:hAnsi="Arial Narrow" w:cs="Arial"/>
          <w:i/>
          <w:iCs/>
          <w:color w:val="000000"/>
          <w:sz w:val="28"/>
          <w:szCs w:val="28"/>
        </w:rPr>
      </w:pPr>
    </w:p>
    <w:p w:rsidR="00C87C62" w:rsidRPr="00EF6970" w:rsidRDefault="00C87C62" w:rsidP="00C87C62">
      <w:pPr>
        <w:pStyle w:val="jurisprudencia"/>
        <w:spacing w:before="0" w:beforeAutospacing="0" w:after="0" w:afterAutospacing="0"/>
        <w:ind w:firstLine="280"/>
        <w:jc w:val="both"/>
        <w:rPr>
          <w:rFonts w:ascii="Arial Narrow" w:hAnsi="Arial Narrow" w:cs="Arial"/>
          <w:i/>
          <w:iCs/>
          <w:color w:val="000000"/>
          <w:sz w:val="28"/>
          <w:szCs w:val="28"/>
        </w:rPr>
      </w:pPr>
      <w:r w:rsidRPr="00EF6970">
        <w:rPr>
          <w:rFonts w:ascii="Arial Narrow" w:hAnsi="Arial Narrow" w:cs="Arial"/>
          <w:i/>
          <w:iCs/>
          <w:color w:val="000000"/>
          <w:sz w:val="28"/>
          <w:szCs w:val="28"/>
        </w:rPr>
        <w:t>(…)</w:t>
      </w:r>
    </w:p>
    <w:p w:rsidR="00C87C62" w:rsidRPr="00EF6970" w:rsidRDefault="00C87C62" w:rsidP="00C87C62">
      <w:pPr>
        <w:pStyle w:val="jurisprudencia"/>
        <w:spacing w:before="0" w:beforeAutospacing="0" w:after="0" w:afterAutospacing="0"/>
        <w:ind w:firstLine="280"/>
        <w:jc w:val="both"/>
        <w:rPr>
          <w:rFonts w:ascii="Arial Narrow" w:hAnsi="Arial Narrow" w:cs="Arial"/>
          <w:i/>
          <w:iCs/>
          <w:color w:val="000000"/>
          <w:sz w:val="28"/>
          <w:szCs w:val="28"/>
        </w:rPr>
      </w:pPr>
    </w:p>
    <w:p w:rsidR="00C87C62" w:rsidRPr="00EF6970" w:rsidRDefault="00C87C62" w:rsidP="00C87C62">
      <w:pPr>
        <w:pStyle w:val="jurisprudencia"/>
        <w:spacing w:before="0" w:beforeAutospacing="0" w:after="0" w:afterAutospacing="0"/>
        <w:ind w:firstLine="280"/>
        <w:jc w:val="both"/>
        <w:rPr>
          <w:rFonts w:ascii="Arial Narrow" w:hAnsi="Arial Narrow" w:cs="Arial"/>
          <w:i/>
          <w:iCs/>
          <w:color w:val="000000"/>
          <w:sz w:val="28"/>
          <w:szCs w:val="28"/>
        </w:rPr>
      </w:pPr>
      <w:r w:rsidRPr="00EF6970">
        <w:rPr>
          <w:rFonts w:ascii="Arial Narrow" w:hAnsi="Arial Narrow" w:cs="Arial"/>
          <w:i/>
          <w:iCs/>
          <w:color w:val="000000"/>
          <w:sz w:val="28"/>
          <w:szCs w:val="28"/>
        </w:rPr>
        <w:t>Sin embargo, debe la Corte precisar que, siendo la convivencia el fundamento esencial del derecho a la prestación, el cónyuge separado de hecho debe demostrar que hizo vida en común con el causante por lo menos durante cinco (5) años, en cualquier tiempo, pues de no entenderse así la norma, se restaría importancia al cimiento del derecho que, se insiste, es la comunidad de vida; al paso que se establecería una discriminación en el trato dado a los beneficiarios, sin ninguna razón objetiva que la justifique, pues, como se ha visto, al compañero o a la compañera permanente se le exige ese término de convivencia, que es el que el legislador, dentro del poder que tiene de configuración del derecho prestacional, ha considerado que es el demostrativo de que la convivencia de la pareja es sólida y tiene vocación de permanencia, de tal suerte que da origen a la protección del sistema de seguridad social”</w:t>
      </w:r>
      <w:r w:rsidR="00EF6970" w:rsidRPr="00EF6970">
        <w:t xml:space="preserve"> </w:t>
      </w:r>
      <w:hyperlink r:id="rId8" w:tgtFrame="_self" w:history="1">
        <w:r w:rsidR="00EF6970" w:rsidRPr="005A737E">
          <w:rPr>
            <w:rStyle w:val="sufijo"/>
            <w:rFonts w:ascii="Arial Narrow" w:hAnsi="Arial Narrow" w:cs="Arial"/>
            <w:i/>
            <w:iCs/>
            <w:sz w:val="28"/>
            <w:szCs w:val="28"/>
          </w:rPr>
          <w:t>(</w:t>
        </w:r>
        <w:r w:rsidR="00EF6970" w:rsidRPr="005A737E">
          <w:rPr>
            <w:rStyle w:val="campo1"/>
            <w:rFonts w:ascii="Arial Narrow" w:hAnsi="Arial Narrow" w:cs="Arial"/>
            <w:i/>
            <w:iCs/>
            <w:sz w:val="28"/>
            <w:szCs w:val="28"/>
          </w:rPr>
          <w:t>CSJ</w:t>
        </w:r>
        <w:r w:rsidR="00EF6970" w:rsidRPr="005A737E">
          <w:rPr>
            <w:rStyle w:val="sufijo"/>
            <w:rFonts w:ascii="Arial Narrow" w:hAnsi="Arial Narrow" w:cs="Arial"/>
            <w:i/>
            <w:iCs/>
            <w:sz w:val="28"/>
            <w:szCs w:val="28"/>
          </w:rPr>
          <w:t>,</w:t>
        </w:r>
        <w:r w:rsidR="00EF6970" w:rsidRPr="005A737E">
          <w:rPr>
            <w:rStyle w:val="apple-converted-space"/>
            <w:rFonts w:ascii="Arial Narrow" w:hAnsi="Arial Narrow" w:cs="Arial"/>
            <w:i/>
            <w:iCs/>
            <w:sz w:val="28"/>
            <w:szCs w:val="28"/>
          </w:rPr>
          <w:t> </w:t>
        </w:r>
        <w:r w:rsidR="00EF6970" w:rsidRPr="005A737E">
          <w:rPr>
            <w:rStyle w:val="sufijo"/>
            <w:rFonts w:ascii="Arial Narrow" w:hAnsi="Arial Narrow" w:cs="Arial"/>
            <w:i/>
            <w:iCs/>
            <w:sz w:val="28"/>
            <w:szCs w:val="28"/>
          </w:rPr>
          <w:t>Cas. Laboral.,</w:t>
        </w:r>
        <w:r w:rsidR="00EF6970" w:rsidRPr="005A737E">
          <w:rPr>
            <w:rStyle w:val="apple-converted-space"/>
            <w:rFonts w:ascii="Arial Narrow" w:hAnsi="Arial Narrow" w:cs="Arial"/>
            <w:i/>
            <w:iCs/>
            <w:sz w:val="28"/>
            <w:szCs w:val="28"/>
          </w:rPr>
          <w:t> </w:t>
        </w:r>
        <w:r w:rsidR="00EF6970" w:rsidRPr="005A737E">
          <w:rPr>
            <w:rStyle w:val="campo1"/>
            <w:rFonts w:ascii="Arial Narrow" w:hAnsi="Arial Narrow" w:cs="Arial"/>
            <w:i/>
            <w:iCs/>
            <w:sz w:val="28"/>
            <w:szCs w:val="28"/>
          </w:rPr>
          <w:t>Sent.400500</w:t>
        </w:r>
        <w:r w:rsidR="00EF6970" w:rsidRPr="005A737E">
          <w:rPr>
            <w:rStyle w:val="sufijo"/>
            <w:rFonts w:ascii="Arial Narrow" w:hAnsi="Arial Narrow" w:cs="Arial"/>
            <w:i/>
            <w:iCs/>
            <w:sz w:val="28"/>
            <w:szCs w:val="28"/>
          </w:rPr>
          <w:t>,</w:t>
        </w:r>
        <w:r w:rsidR="00EF6970" w:rsidRPr="005A737E">
          <w:rPr>
            <w:rStyle w:val="apple-converted-space"/>
            <w:rFonts w:ascii="Arial Narrow" w:hAnsi="Arial Narrow" w:cs="Arial"/>
            <w:i/>
            <w:iCs/>
            <w:sz w:val="28"/>
            <w:szCs w:val="28"/>
          </w:rPr>
          <w:t> </w:t>
        </w:r>
        <w:r w:rsidR="00EF6970" w:rsidRPr="005A737E">
          <w:rPr>
            <w:rStyle w:val="campo1"/>
            <w:rFonts w:ascii="Arial Narrow" w:hAnsi="Arial Narrow" w:cs="Arial"/>
            <w:i/>
            <w:iCs/>
            <w:sz w:val="28"/>
            <w:szCs w:val="28"/>
          </w:rPr>
          <w:t>nov.29</w:t>
        </w:r>
        <w:r w:rsidR="00EF6970" w:rsidRPr="005A737E">
          <w:rPr>
            <w:rStyle w:val="sufijo"/>
            <w:rFonts w:ascii="Arial Narrow" w:hAnsi="Arial Narrow" w:cs="Arial"/>
            <w:i/>
            <w:iCs/>
            <w:sz w:val="28"/>
            <w:szCs w:val="28"/>
          </w:rPr>
          <w:t>/</w:t>
        </w:r>
        <w:r w:rsidR="00EF6970" w:rsidRPr="005A737E">
          <w:rPr>
            <w:rStyle w:val="campo1"/>
            <w:rFonts w:ascii="Arial Narrow" w:hAnsi="Arial Narrow" w:cs="Arial"/>
            <w:i/>
            <w:iCs/>
            <w:sz w:val="28"/>
            <w:szCs w:val="28"/>
          </w:rPr>
          <w:t>2011</w:t>
        </w:r>
        <w:r w:rsidR="00EF6970" w:rsidRPr="005A737E">
          <w:rPr>
            <w:rStyle w:val="sufijo"/>
            <w:rFonts w:ascii="Arial Narrow" w:hAnsi="Arial Narrow" w:cs="Arial"/>
            <w:i/>
            <w:iCs/>
            <w:sz w:val="28"/>
            <w:szCs w:val="28"/>
          </w:rPr>
          <w:t>. M.P.</w:t>
        </w:r>
        <w:r w:rsidR="00EF6970" w:rsidRPr="005A737E">
          <w:rPr>
            <w:rStyle w:val="apple-converted-space"/>
            <w:rFonts w:ascii="Arial Narrow" w:hAnsi="Arial Narrow" w:cs="Arial"/>
            <w:i/>
            <w:iCs/>
            <w:sz w:val="28"/>
            <w:szCs w:val="28"/>
          </w:rPr>
          <w:t> </w:t>
        </w:r>
        <w:r w:rsidR="00EF6970" w:rsidRPr="005A737E">
          <w:rPr>
            <w:rStyle w:val="campo1"/>
            <w:rFonts w:ascii="Arial Narrow" w:hAnsi="Arial Narrow" w:cs="Arial"/>
            <w:i/>
            <w:iCs/>
            <w:sz w:val="28"/>
            <w:szCs w:val="28"/>
          </w:rPr>
          <w:t xml:space="preserve">Gustavo </w:t>
        </w:r>
        <w:proofErr w:type="spellStart"/>
        <w:r w:rsidR="00EF6970" w:rsidRPr="005A737E">
          <w:rPr>
            <w:rStyle w:val="campo1"/>
            <w:rFonts w:ascii="Arial Narrow" w:hAnsi="Arial Narrow" w:cs="Arial"/>
            <w:i/>
            <w:iCs/>
            <w:sz w:val="28"/>
            <w:szCs w:val="28"/>
          </w:rPr>
          <w:t>Gnecco</w:t>
        </w:r>
        <w:proofErr w:type="spellEnd"/>
        <w:r w:rsidR="00EF6970" w:rsidRPr="005A737E">
          <w:rPr>
            <w:rStyle w:val="campo1"/>
            <w:rFonts w:ascii="Arial Narrow" w:hAnsi="Arial Narrow" w:cs="Arial"/>
            <w:i/>
            <w:iCs/>
            <w:sz w:val="28"/>
            <w:szCs w:val="28"/>
          </w:rPr>
          <w:t xml:space="preserve"> Mendoza</w:t>
        </w:r>
        <w:r w:rsidR="00EF6970" w:rsidRPr="005A737E">
          <w:rPr>
            <w:rStyle w:val="sufijo"/>
            <w:rFonts w:ascii="Arial Narrow" w:hAnsi="Arial Narrow" w:cs="Arial"/>
            <w:i/>
            <w:iCs/>
            <w:sz w:val="28"/>
            <w:szCs w:val="28"/>
          </w:rPr>
          <w:t>)</w:t>
        </w:r>
      </w:hyperlink>
      <w:r w:rsidRPr="00EF6970">
        <w:rPr>
          <w:rFonts w:ascii="Arial Narrow" w:hAnsi="Arial Narrow" w:cs="Arial"/>
          <w:i/>
          <w:iCs/>
          <w:color w:val="000000"/>
          <w:sz w:val="28"/>
          <w:szCs w:val="28"/>
        </w:rPr>
        <w:t>.</w:t>
      </w:r>
    </w:p>
    <w:p w:rsidR="00DF0DA6" w:rsidRPr="00EF6970" w:rsidRDefault="00C87C62" w:rsidP="00505F81">
      <w:pPr>
        <w:spacing w:line="360" w:lineRule="auto"/>
        <w:ind w:firstLine="851"/>
        <w:jc w:val="both"/>
        <w:rPr>
          <w:rFonts w:ascii="Arial Narrow" w:hAnsi="Arial Narrow" w:cs="Arial"/>
          <w:sz w:val="28"/>
          <w:szCs w:val="28"/>
          <w:lang w:val="es-ES"/>
        </w:rPr>
      </w:pPr>
      <w:r w:rsidRPr="00EF6970">
        <w:rPr>
          <w:rFonts w:ascii="Arial Narrow" w:hAnsi="Arial Narrow" w:cs="Arial"/>
          <w:sz w:val="28"/>
          <w:szCs w:val="28"/>
          <w:lang w:val="es-ES"/>
        </w:rPr>
        <w:t xml:space="preserve"> </w:t>
      </w:r>
      <w:r w:rsidR="00DF0DA6" w:rsidRPr="00EF6970">
        <w:rPr>
          <w:rFonts w:ascii="Arial Narrow" w:hAnsi="Arial Narrow" w:cs="Arial"/>
          <w:sz w:val="28"/>
          <w:szCs w:val="28"/>
          <w:lang w:val="es-ES"/>
        </w:rPr>
        <w:t xml:space="preserve">  </w:t>
      </w:r>
    </w:p>
    <w:p w:rsidR="00B81692" w:rsidRDefault="00C87C62"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Son dos los presupuestos que, de la norma en cuestión y su interpretación jurisprudencial, se desprenden, así: (i) Tener vigente el vínculo matrimonial y la sociedad conyugal, a pesar de estar separados de hecho y (ii) haber acreditado convivencia de mínimo cinco años con el causante en cualquier tiempo.</w:t>
      </w:r>
    </w:p>
    <w:p w:rsidR="00C87C62" w:rsidRDefault="00C87C62" w:rsidP="00505F81">
      <w:pPr>
        <w:spacing w:line="360" w:lineRule="auto"/>
        <w:ind w:firstLine="851"/>
        <w:jc w:val="both"/>
        <w:rPr>
          <w:rFonts w:ascii="Arial Narrow" w:hAnsi="Arial Narrow" w:cs="Arial"/>
          <w:sz w:val="28"/>
          <w:szCs w:val="28"/>
          <w:lang w:val="es-ES"/>
        </w:rPr>
      </w:pPr>
    </w:p>
    <w:p w:rsidR="007B7A48" w:rsidRDefault="00FE3188"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 xml:space="preserve">Frente al último de los presupuestos señalados, se ha indicado por esta Sala </w:t>
      </w:r>
      <w:r w:rsidR="00C560DC">
        <w:rPr>
          <w:rFonts w:ascii="Arial Narrow" w:hAnsi="Arial Narrow" w:cs="Arial"/>
          <w:sz w:val="28"/>
          <w:szCs w:val="28"/>
          <w:lang w:val="es-ES"/>
        </w:rPr>
        <w:t xml:space="preserve">(Sentencia del 25 de septiembre de 2015 Rad. 002-2011-00140-01 M.P. Ana Lucia Caicedo </w:t>
      </w:r>
      <w:proofErr w:type="spellStart"/>
      <w:r w:rsidR="00C560DC">
        <w:rPr>
          <w:rFonts w:ascii="Arial Narrow" w:hAnsi="Arial Narrow" w:cs="Arial"/>
          <w:sz w:val="28"/>
          <w:szCs w:val="28"/>
          <w:lang w:val="es-ES"/>
        </w:rPr>
        <w:t>Calderon</w:t>
      </w:r>
      <w:proofErr w:type="spellEnd"/>
      <w:r w:rsidR="00C560DC">
        <w:rPr>
          <w:rFonts w:ascii="Arial Narrow" w:hAnsi="Arial Narrow" w:cs="Arial"/>
          <w:sz w:val="28"/>
          <w:szCs w:val="28"/>
          <w:lang w:val="es-ES"/>
        </w:rPr>
        <w:t xml:space="preserve">) </w:t>
      </w:r>
      <w:r>
        <w:rPr>
          <w:rFonts w:ascii="Arial Narrow" w:hAnsi="Arial Narrow" w:cs="Arial"/>
          <w:sz w:val="28"/>
          <w:szCs w:val="28"/>
          <w:lang w:val="es-ES"/>
        </w:rPr>
        <w:t>que la existencia de un número plural de hijos, sirve como punto demostrativo de que, por lo menos en el lapso que dichos descendientes nacieron</w:t>
      </w:r>
      <w:r w:rsidR="008530AE">
        <w:rPr>
          <w:rFonts w:ascii="Arial Narrow" w:hAnsi="Arial Narrow" w:cs="Arial"/>
          <w:sz w:val="28"/>
          <w:szCs w:val="28"/>
          <w:lang w:val="es-ES"/>
        </w:rPr>
        <w:t>, se mantuvo la convivencia, aunque esto</w:t>
      </w:r>
      <w:r w:rsidR="007B7A48">
        <w:rPr>
          <w:rFonts w:ascii="Arial Narrow" w:hAnsi="Arial Narrow" w:cs="Arial"/>
          <w:sz w:val="28"/>
          <w:szCs w:val="28"/>
          <w:lang w:val="es-ES"/>
        </w:rPr>
        <w:t>, en el entendido de que no aparezcan otros medios de convicción que demuestren que en ese interregno se presentó una convivencia interrumpida o por lo menos coetánea con otra pareja.</w:t>
      </w:r>
    </w:p>
    <w:p w:rsidR="00F779A6" w:rsidRDefault="007B7A48"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 </w:t>
      </w:r>
    </w:p>
    <w:p w:rsidR="00412E8C" w:rsidRDefault="00F779A6"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el caso puntual, </w:t>
      </w:r>
      <w:r w:rsidR="00506F32">
        <w:rPr>
          <w:rFonts w:ascii="Arial Narrow" w:hAnsi="Arial Narrow" w:cs="Arial"/>
          <w:sz w:val="28"/>
          <w:szCs w:val="28"/>
          <w:lang w:val="es-ES"/>
        </w:rPr>
        <w:t xml:space="preserve">se tiene que obra prueba testimonial y documental suficiente, para acreditar la convivencia en parte de la vida del señor </w:t>
      </w:r>
      <w:proofErr w:type="spellStart"/>
      <w:r w:rsidR="00506F32">
        <w:rPr>
          <w:rFonts w:ascii="Arial Narrow" w:hAnsi="Arial Narrow" w:cs="Arial"/>
          <w:sz w:val="28"/>
          <w:szCs w:val="28"/>
          <w:lang w:val="es-ES"/>
        </w:rPr>
        <w:t>Quiceno</w:t>
      </w:r>
      <w:proofErr w:type="spellEnd"/>
      <w:r w:rsidR="00506F32">
        <w:rPr>
          <w:rFonts w:ascii="Arial Narrow" w:hAnsi="Arial Narrow" w:cs="Arial"/>
          <w:sz w:val="28"/>
          <w:szCs w:val="28"/>
          <w:lang w:val="es-ES"/>
        </w:rPr>
        <w:t xml:space="preserve"> </w:t>
      </w:r>
      <w:proofErr w:type="spellStart"/>
      <w:r w:rsidR="00506F32">
        <w:rPr>
          <w:rFonts w:ascii="Arial Narrow" w:hAnsi="Arial Narrow" w:cs="Arial"/>
          <w:sz w:val="28"/>
          <w:szCs w:val="28"/>
          <w:lang w:val="es-ES"/>
        </w:rPr>
        <w:t>Yusti</w:t>
      </w:r>
      <w:proofErr w:type="spellEnd"/>
      <w:r w:rsidR="00506F32">
        <w:rPr>
          <w:rFonts w:ascii="Arial Narrow" w:hAnsi="Arial Narrow" w:cs="Arial"/>
          <w:sz w:val="28"/>
          <w:szCs w:val="28"/>
          <w:lang w:val="es-ES"/>
        </w:rPr>
        <w:t xml:space="preserve">, con ambas demandantes. En efecto, de la abundante prueba testimonial recibida en la audiencia de trámite y juzgamiento, se destaca la versión de la hermana del de </w:t>
      </w:r>
      <w:proofErr w:type="spellStart"/>
      <w:r w:rsidR="00506F32">
        <w:rPr>
          <w:rFonts w:ascii="Arial Narrow" w:hAnsi="Arial Narrow" w:cs="Arial"/>
          <w:sz w:val="28"/>
          <w:szCs w:val="28"/>
          <w:lang w:val="es-ES"/>
        </w:rPr>
        <w:t>cujus</w:t>
      </w:r>
      <w:proofErr w:type="spellEnd"/>
      <w:r w:rsidR="00506F32">
        <w:rPr>
          <w:rFonts w:ascii="Arial Narrow" w:hAnsi="Arial Narrow" w:cs="Arial"/>
          <w:sz w:val="28"/>
          <w:szCs w:val="28"/>
          <w:lang w:val="es-ES"/>
        </w:rPr>
        <w:t xml:space="preserve"> Ruby </w:t>
      </w:r>
      <w:proofErr w:type="spellStart"/>
      <w:r w:rsidR="00506F32">
        <w:rPr>
          <w:rFonts w:ascii="Arial Narrow" w:hAnsi="Arial Narrow" w:cs="Arial"/>
          <w:sz w:val="28"/>
          <w:szCs w:val="28"/>
          <w:lang w:val="es-ES"/>
        </w:rPr>
        <w:t>Quiceno</w:t>
      </w:r>
      <w:proofErr w:type="spellEnd"/>
      <w:r w:rsidR="00506F32">
        <w:rPr>
          <w:rFonts w:ascii="Arial Narrow" w:hAnsi="Arial Narrow" w:cs="Arial"/>
          <w:sz w:val="28"/>
          <w:szCs w:val="28"/>
          <w:lang w:val="es-ES"/>
        </w:rPr>
        <w:t xml:space="preserve"> de Giraldo y de la sobrina de aquel Beatriz Elena Giraldo Quiceno, quienes relataron de manera coherente y clara que la relación entre el señor Alonso y la señora Rosa Ruth se extendió hasta el año 1985, cuando aquel abandonó el hogar e inició vida marital con Martha Cecilia. Estos dichos merecen absoluta </w:t>
      </w:r>
      <w:r w:rsidR="001E602F">
        <w:rPr>
          <w:rFonts w:ascii="Arial Narrow" w:hAnsi="Arial Narrow" w:cs="Arial"/>
          <w:sz w:val="28"/>
          <w:szCs w:val="28"/>
          <w:lang w:val="es-ES"/>
        </w:rPr>
        <w:t>credibilidad</w:t>
      </w:r>
      <w:r w:rsidR="00506F32">
        <w:rPr>
          <w:rFonts w:ascii="Arial Narrow" w:hAnsi="Arial Narrow" w:cs="Arial"/>
          <w:sz w:val="28"/>
          <w:szCs w:val="28"/>
          <w:lang w:val="es-ES"/>
        </w:rPr>
        <w:t xml:space="preserve"> para la Corporación, am</w:t>
      </w:r>
      <w:r w:rsidR="006D765D">
        <w:rPr>
          <w:rFonts w:ascii="Arial Narrow" w:hAnsi="Arial Narrow" w:cs="Arial"/>
          <w:sz w:val="28"/>
          <w:szCs w:val="28"/>
          <w:lang w:val="es-ES"/>
        </w:rPr>
        <w:t>én</w:t>
      </w:r>
      <w:r w:rsidR="00506F32">
        <w:rPr>
          <w:rFonts w:ascii="Arial Narrow" w:hAnsi="Arial Narrow" w:cs="Arial"/>
          <w:sz w:val="28"/>
          <w:szCs w:val="28"/>
          <w:lang w:val="es-ES"/>
        </w:rPr>
        <w:t xml:space="preserve"> que se trata de personas muy allegadas al fallecido, quienes adveran creíblemente, haber tenido una relación estrecha con él y quienes relatan de una manera diáfana </w:t>
      </w:r>
      <w:r w:rsidR="001E602F">
        <w:rPr>
          <w:rFonts w:ascii="Arial Narrow" w:hAnsi="Arial Narrow" w:cs="Arial"/>
          <w:sz w:val="28"/>
          <w:szCs w:val="28"/>
          <w:lang w:val="es-ES"/>
        </w:rPr>
        <w:t>la extensión de la relación entre la demandante Quintero Martínez</w:t>
      </w:r>
      <w:r w:rsidR="00412E8C">
        <w:rPr>
          <w:rFonts w:ascii="Arial Narrow" w:hAnsi="Arial Narrow" w:cs="Arial"/>
          <w:sz w:val="28"/>
          <w:szCs w:val="28"/>
          <w:lang w:val="es-ES"/>
        </w:rPr>
        <w:t xml:space="preserve"> y el occiso hasta el año mencionado.</w:t>
      </w:r>
    </w:p>
    <w:p w:rsidR="00412E8C" w:rsidRDefault="00412E8C" w:rsidP="00505F81">
      <w:pPr>
        <w:spacing w:line="360" w:lineRule="auto"/>
        <w:ind w:firstLine="851"/>
        <w:jc w:val="both"/>
        <w:rPr>
          <w:rFonts w:ascii="Arial Narrow" w:hAnsi="Arial Narrow" w:cs="Arial"/>
          <w:sz w:val="28"/>
          <w:szCs w:val="28"/>
          <w:lang w:val="es-ES"/>
        </w:rPr>
      </w:pPr>
    </w:p>
    <w:p w:rsidR="008530AE" w:rsidRDefault="00412E8C"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Por su parte, la demandante Martha Cecilia </w:t>
      </w:r>
      <w:proofErr w:type="spellStart"/>
      <w:r>
        <w:rPr>
          <w:rFonts w:ascii="Arial Narrow" w:hAnsi="Arial Narrow" w:cs="Arial"/>
          <w:sz w:val="28"/>
          <w:szCs w:val="28"/>
          <w:lang w:val="es-ES"/>
        </w:rPr>
        <w:t>Munera</w:t>
      </w:r>
      <w:proofErr w:type="spellEnd"/>
      <w:r>
        <w:rPr>
          <w:rFonts w:ascii="Arial Narrow" w:hAnsi="Arial Narrow" w:cs="Arial"/>
          <w:sz w:val="28"/>
          <w:szCs w:val="28"/>
          <w:lang w:val="es-ES"/>
        </w:rPr>
        <w:t xml:space="preserve"> Naranjo,</w:t>
      </w:r>
      <w:r w:rsidR="008530AE">
        <w:rPr>
          <w:rFonts w:ascii="Arial Narrow" w:hAnsi="Arial Narrow" w:cs="Arial"/>
          <w:sz w:val="28"/>
          <w:szCs w:val="28"/>
          <w:lang w:val="es-ES"/>
        </w:rPr>
        <w:t xml:space="preserve"> acreditó una convivencia con suficiencia desde esa anualidad, tal como se desprende de esas mismas versiones y de las otras escuchadas (Jorge Luis Quiceno Valencia, Mariela Gaviria Urrea, </w:t>
      </w:r>
      <w:proofErr w:type="spellStart"/>
      <w:r w:rsidR="008530AE">
        <w:rPr>
          <w:rFonts w:ascii="Arial Narrow" w:hAnsi="Arial Narrow" w:cs="Arial"/>
          <w:sz w:val="28"/>
          <w:szCs w:val="28"/>
          <w:lang w:val="es-ES"/>
        </w:rPr>
        <w:t>Adiela</w:t>
      </w:r>
      <w:proofErr w:type="spellEnd"/>
      <w:r w:rsidR="008530AE">
        <w:rPr>
          <w:rFonts w:ascii="Arial Narrow" w:hAnsi="Arial Narrow" w:cs="Arial"/>
          <w:sz w:val="28"/>
          <w:szCs w:val="28"/>
          <w:lang w:val="es-ES"/>
        </w:rPr>
        <w:t xml:space="preserve"> Gaviria Urrea, Gustavo Montoya Henao y Paola Andrea Quiceno Gaviria), quienes de una manera clara dan cuenta de que la relación de esta demandante con el difunto se extendió hasta el momento mismo del deceso y databa de tiempo atrás, aunque sin atinar con mucha certeza cuando inició la relación de asiento, por lo que cobra más fuerza lo dicho por las declarantes anotadas en el párrafo anterior. </w:t>
      </w:r>
    </w:p>
    <w:p w:rsidR="008530AE" w:rsidRDefault="008530AE" w:rsidP="00505F81">
      <w:pPr>
        <w:spacing w:line="360" w:lineRule="auto"/>
        <w:ind w:firstLine="851"/>
        <w:jc w:val="both"/>
        <w:rPr>
          <w:rFonts w:ascii="Arial Narrow" w:hAnsi="Arial Narrow" w:cs="Arial"/>
          <w:sz w:val="28"/>
          <w:szCs w:val="28"/>
          <w:lang w:val="es-ES"/>
        </w:rPr>
      </w:pPr>
    </w:p>
    <w:p w:rsidR="00A812A2" w:rsidRDefault="008530AE"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Y es que</w:t>
      </w:r>
      <w:r w:rsidR="007B7A48">
        <w:rPr>
          <w:rFonts w:ascii="Arial Narrow" w:hAnsi="Arial Narrow" w:cs="Arial"/>
          <w:sz w:val="28"/>
          <w:szCs w:val="28"/>
          <w:lang w:val="es-ES"/>
        </w:rPr>
        <w:t xml:space="preserve"> si bien la señora Martha Cecilia </w:t>
      </w:r>
      <w:proofErr w:type="spellStart"/>
      <w:r w:rsidR="007B7A48">
        <w:rPr>
          <w:rFonts w:ascii="Arial Narrow" w:hAnsi="Arial Narrow" w:cs="Arial"/>
          <w:sz w:val="28"/>
          <w:szCs w:val="28"/>
          <w:lang w:val="es-ES"/>
        </w:rPr>
        <w:t>Munera</w:t>
      </w:r>
      <w:proofErr w:type="spellEnd"/>
      <w:r w:rsidR="007B7A48">
        <w:rPr>
          <w:rFonts w:ascii="Arial Narrow" w:hAnsi="Arial Narrow" w:cs="Arial"/>
          <w:sz w:val="28"/>
          <w:szCs w:val="28"/>
          <w:lang w:val="es-ES"/>
        </w:rPr>
        <w:t xml:space="preserve"> Naranjo trajo prueba documental de que tuvo un hijo con el señor Quiceno (fl. 31) en el año 1975, tal prueba documental no es suficiente para entender que desde tal calenda databa la convivencia,</w:t>
      </w:r>
      <w:r w:rsidR="00CF18F5">
        <w:rPr>
          <w:rFonts w:ascii="Arial Narrow" w:hAnsi="Arial Narrow" w:cs="Arial"/>
          <w:sz w:val="28"/>
          <w:szCs w:val="28"/>
          <w:lang w:val="es-ES"/>
        </w:rPr>
        <w:t xml:space="preserve"> pues al ser contrastada con los testimonios de </w:t>
      </w:r>
      <w:r w:rsidR="00CF18F5" w:rsidRPr="00CF18F5">
        <w:rPr>
          <w:rFonts w:ascii="Arial Narrow" w:hAnsi="Arial Narrow" w:cs="Arial"/>
          <w:sz w:val="28"/>
          <w:szCs w:val="28"/>
          <w:lang w:val="es-ES"/>
        </w:rPr>
        <w:t xml:space="preserve">Ruby Quiceno de Giraldo y </w:t>
      </w:r>
      <w:r w:rsidR="00CF18F5">
        <w:rPr>
          <w:rFonts w:ascii="Arial Narrow" w:hAnsi="Arial Narrow" w:cs="Arial"/>
          <w:sz w:val="28"/>
          <w:szCs w:val="28"/>
          <w:lang w:val="es-ES"/>
        </w:rPr>
        <w:t xml:space="preserve">de </w:t>
      </w:r>
      <w:r w:rsidR="00CF18F5" w:rsidRPr="00CF18F5">
        <w:rPr>
          <w:rFonts w:ascii="Arial Narrow" w:hAnsi="Arial Narrow" w:cs="Arial"/>
          <w:sz w:val="28"/>
          <w:szCs w:val="28"/>
          <w:lang w:val="es-ES"/>
        </w:rPr>
        <w:t>Beatriz Elena Giraldo Quiceno</w:t>
      </w:r>
      <w:r w:rsidR="00CF18F5">
        <w:rPr>
          <w:rFonts w:ascii="Arial Narrow" w:hAnsi="Arial Narrow" w:cs="Arial"/>
          <w:sz w:val="28"/>
          <w:szCs w:val="28"/>
          <w:lang w:val="es-ES"/>
        </w:rPr>
        <w:t xml:space="preserve">, además de los dichos de todos los testigos que señalaban al señor Alonso </w:t>
      </w:r>
      <w:proofErr w:type="spellStart"/>
      <w:r w:rsidR="00CF18F5">
        <w:rPr>
          <w:rFonts w:ascii="Arial Narrow" w:hAnsi="Arial Narrow" w:cs="Arial"/>
          <w:sz w:val="28"/>
          <w:szCs w:val="28"/>
          <w:lang w:val="es-ES"/>
        </w:rPr>
        <w:t>Quiceno</w:t>
      </w:r>
      <w:proofErr w:type="spellEnd"/>
      <w:r w:rsidR="00CF18F5">
        <w:rPr>
          <w:rFonts w:ascii="Arial Narrow" w:hAnsi="Arial Narrow" w:cs="Arial"/>
          <w:sz w:val="28"/>
          <w:szCs w:val="28"/>
          <w:lang w:val="es-ES"/>
        </w:rPr>
        <w:t xml:space="preserve"> </w:t>
      </w:r>
      <w:proofErr w:type="spellStart"/>
      <w:r w:rsidR="00CF18F5">
        <w:rPr>
          <w:rFonts w:ascii="Arial Narrow" w:hAnsi="Arial Narrow" w:cs="Arial"/>
          <w:sz w:val="28"/>
          <w:szCs w:val="28"/>
          <w:lang w:val="es-ES"/>
        </w:rPr>
        <w:t>Yusti</w:t>
      </w:r>
      <w:proofErr w:type="spellEnd"/>
      <w:r w:rsidR="00CF18F5">
        <w:rPr>
          <w:rFonts w:ascii="Arial Narrow" w:hAnsi="Arial Narrow" w:cs="Arial"/>
          <w:sz w:val="28"/>
          <w:szCs w:val="28"/>
          <w:lang w:val="es-ES"/>
        </w:rPr>
        <w:t xml:space="preserve"> como “un hombre mujeriego”, evidencian que tal hijo, bien puede ser fruto de una relación ocasional. Y en todo caso, si se tuviera como demostrativa de </w:t>
      </w:r>
      <w:r w:rsidR="00A812A2">
        <w:rPr>
          <w:rFonts w:ascii="Arial Narrow" w:hAnsi="Arial Narrow" w:cs="Arial"/>
          <w:sz w:val="28"/>
          <w:szCs w:val="28"/>
          <w:lang w:val="es-ES"/>
        </w:rPr>
        <w:t>que desde esa fecha nació la relación de esta demandante con el causante, conllevaría a colegir apenas una convivencia simultánea, que en realidad, no modificaría la decisión de primera instancia, en cuanto a las cuantías que correspondieron a cada una de ellas.</w:t>
      </w:r>
    </w:p>
    <w:p w:rsidR="00A812A2" w:rsidRDefault="00A812A2" w:rsidP="00505F81">
      <w:pPr>
        <w:spacing w:line="360" w:lineRule="auto"/>
        <w:ind w:firstLine="851"/>
        <w:jc w:val="both"/>
        <w:rPr>
          <w:rFonts w:ascii="Arial Narrow" w:hAnsi="Arial Narrow" w:cs="Arial"/>
          <w:sz w:val="28"/>
          <w:szCs w:val="28"/>
          <w:lang w:val="es-ES"/>
        </w:rPr>
      </w:pPr>
    </w:p>
    <w:p w:rsidR="0039648B" w:rsidRDefault="00A812A2"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Así las cosas, se puede colegir sin hesitación alguna, que las señora Rosa Ruth Quintero Martínez y Martha Cecilia </w:t>
      </w:r>
      <w:proofErr w:type="spellStart"/>
      <w:r>
        <w:rPr>
          <w:rFonts w:ascii="Arial Narrow" w:hAnsi="Arial Narrow" w:cs="Arial"/>
          <w:sz w:val="28"/>
          <w:szCs w:val="28"/>
          <w:lang w:val="es-ES"/>
        </w:rPr>
        <w:t>Munera</w:t>
      </w:r>
      <w:proofErr w:type="spellEnd"/>
      <w:r>
        <w:rPr>
          <w:rFonts w:ascii="Arial Narrow" w:hAnsi="Arial Narrow" w:cs="Arial"/>
          <w:sz w:val="28"/>
          <w:szCs w:val="28"/>
          <w:lang w:val="es-ES"/>
        </w:rPr>
        <w:t xml:space="preserve"> Naranjo hicieron vida marital con el señor Alonso </w:t>
      </w:r>
      <w:proofErr w:type="spellStart"/>
      <w:r>
        <w:rPr>
          <w:rFonts w:ascii="Arial Narrow" w:hAnsi="Arial Narrow" w:cs="Arial"/>
          <w:sz w:val="28"/>
          <w:szCs w:val="28"/>
          <w:lang w:val="es-ES"/>
        </w:rPr>
        <w:t>Quiceno</w:t>
      </w:r>
      <w:proofErr w:type="spellEnd"/>
      <w:r>
        <w:rPr>
          <w:rFonts w:ascii="Arial Narrow" w:hAnsi="Arial Narrow" w:cs="Arial"/>
          <w:sz w:val="28"/>
          <w:szCs w:val="28"/>
          <w:lang w:val="es-ES"/>
        </w:rPr>
        <w:t xml:space="preserve"> </w:t>
      </w:r>
      <w:proofErr w:type="spellStart"/>
      <w:r>
        <w:rPr>
          <w:rFonts w:ascii="Arial Narrow" w:hAnsi="Arial Narrow" w:cs="Arial"/>
          <w:sz w:val="28"/>
          <w:szCs w:val="28"/>
          <w:lang w:val="es-ES"/>
        </w:rPr>
        <w:t>Yusti</w:t>
      </w:r>
      <w:proofErr w:type="spellEnd"/>
      <w:r>
        <w:rPr>
          <w:rFonts w:ascii="Arial Narrow" w:hAnsi="Arial Narrow" w:cs="Arial"/>
          <w:sz w:val="28"/>
          <w:szCs w:val="28"/>
          <w:lang w:val="es-ES"/>
        </w:rPr>
        <w:t>, la primera en condición de cónyuge, separada de hecho, entre los años 1969 y 1985 (16 años) y la segunda como compañera permanente entre 1985 y 201</w:t>
      </w:r>
      <w:r w:rsidR="0039648B">
        <w:rPr>
          <w:rFonts w:ascii="Arial Narrow" w:hAnsi="Arial Narrow" w:cs="Arial"/>
          <w:sz w:val="28"/>
          <w:szCs w:val="28"/>
          <w:lang w:val="es-ES"/>
        </w:rPr>
        <w:t xml:space="preserve">2 cuando falleció éste (27 años). </w:t>
      </w:r>
    </w:p>
    <w:p w:rsidR="0039648B" w:rsidRDefault="0039648B" w:rsidP="00505F81">
      <w:pPr>
        <w:spacing w:line="360" w:lineRule="auto"/>
        <w:ind w:firstLine="851"/>
        <w:jc w:val="both"/>
        <w:rPr>
          <w:rFonts w:ascii="Arial Narrow" w:hAnsi="Arial Narrow" w:cs="Arial"/>
          <w:sz w:val="28"/>
          <w:szCs w:val="28"/>
          <w:lang w:val="es-ES"/>
        </w:rPr>
      </w:pPr>
    </w:p>
    <w:p w:rsidR="0039648B" w:rsidRDefault="0039648B"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Y al prorratear dichos tiempos, como lo dice la norma, se observa que los porcentajes asignados a cada una de ellas en la sentencia de primera instancia es acertado, </w:t>
      </w:r>
      <w:r w:rsidR="008E5817">
        <w:rPr>
          <w:rFonts w:ascii="Arial Narrow" w:hAnsi="Arial Narrow" w:cs="Arial"/>
          <w:sz w:val="28"/>
          <w:szCs w:val="28"/>
          <w:lang w:val="es-ES"/>
        </w:rPr>
        <w:t xml:space="preserve">además, el valor establecido de la mesada pensional (salario mínimo) es el que corresponde </w:t>
      </w:r>
      <w:r>
        <w:rPr>
          <w:rFonts w:ascii="Arial Narrow" w:hAnsi="Arial Narrow" w:cs="Arial"/>
          <w:sz w:val="28"/>
          <w:szCs w:val="28"/>
          <w:lang w:val="es-ES"/>
        </w:rPr>
        <w:t>por lo que se deberá confirmar la sentencia consultada</w:t>
      </w:r>
      <w:r w:rsidR="008E5817">
        <w:rPr>
          <w:rFonts w:ascii="Arial Narrow" w:hAnsi="Arial Narrow" w:cs="Arial"/>
          <w:sz w:val="28"/>
          <w:szCs w:val="28"/>
          <w:lang w:val="es-ES"/>
        </w:rPr>
        <w:t>, aunque adicionándosele la liquidación del retroactivo causado hasta la fecha, el cual se refleja en los cuadros siguientes:</w:t>
      </w:r>
    </w:p>
    <w:p w:rsidR="008E5817" w:rsidRDefault="008E5817" w:rsidP="00505F81">
      <w:pPr>
        <w:spacing w:line="360" w:lineRule="auto"/>
        <w:ind w:firstLine="851"/>
        <w:jc w:val="both"/>
        <w:rPr>
          <w:rFonts w:ascii="Arial Narrow" w:hAnsi="Arial Narrow" w:cs="Arial"/>
          <w:sz w:val="28"/>
          <w:szCs w:val="28"/>
          <w:lang w:val="es-ES"/>
        </w:rPr>
      </w:pPr>
    </w:p>
    <w:p w:rsidR="008E5817" w:rsidRPr="008E5817" w:rsidRDefault="008E5817" w:rsidP="008E5817">
      <w:pPr>
        <w:spacing w:line="360" w:lineRule="auto"/>
        <w:ind w:firstLine="851"/>
        <w:jc w:val="center"/>
        <w:rPr>
          <w:rFonts w:ascii="Arial Narrow" w:hAnsi="Arial Narrow" w:cs="Arial"/>
          <w:b/>
          <w:sz w:val="28"/>
          <w:szCs w:val="28"/>
          <w:lang w:val="es-ES"/>
        </w:rPr>
      </w:pPr>
      <w:r w:rsidRPr="008E5817">
        <w:rPr>
          <w:rFonts w:ascii="Arial Narrow" w:hAnsi="Arial Narrow" w:cs="Arial"/>
          <w:b/>
          <w:sz w:val="28"/>
          <w:szCs w:val="28"/>
          <w:lang w:val="es-ES"/>
        </w:rPr>
        <w:t>ANEXO I</w:t>
      </w:r>
    </w:p>
    <w:p w:rsidR="008E5817" w:rsidRDefault="008E5817" w:rsidP="00505F81">
      <w:pPr>
        <w:spacing w:line="360" w:lineRule="auto"/>
        <w:ind w:firstLine="851"/>
        <w:jc w:val="both"/>
        <w:rPr>
          <w:rFonts w:ascii="Arial Narrow" w:hAnsi="Arial Narrow" w:cs="Arial"/>
          <w:sz w:val="28"/>
          <w:szCs w:val="28"/>
          <w:lang w:val="es-ES"/>
        </w:rPr>
      </w:pPr>
    </w:p>
    <w:p w:rsidR="008E5817" w:rsidRDefault="008E5817" w:rsidP="008E5817">
      <w:pPr>
        <w:spacing w:line="360" w:lineRule="auto"/>
        <w:ind w:firstLine="851"/>
        <w:jc w:val="center"/>
        <w:rPr>
          <w:rFonts w:ascii="Arial Narrow" w:hAnsi="Arial Narrow" w:cs="Arial"/>
          <w:sz w:val="28"/>
          <w:szCs w:val="28"/>
          <w:lang w:val="es-ES"/>
        </w:rPr>
      </w:pPr>
      <w:r w:rsidRPr="008E5817">
        <w:rPr>
          <w:noProof/>
          <w:lang w:val="es-ES"/>
        </w:rPr>
        <w:drawing>
          <wp:inline distT="0" distB="0" distL="0" distR="0">
            <wp:extent cx="3971925" cy="1609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1925" cy="1609725"/>
                    </a:xfrm>
                    <a:prstGeom prst="rect">
                      <a:avLst/>
                    </a:prstGeom>
                    <a:noFill/>
                    <a:ln>
                      <a:noFill/>
                    </a:ln>
                  </pic:spPr>
                </pic:pic>
              </a:graphicData>
            </a:graphic>
          </wp:inline>
        </w:drawing>
      </w:r>
    </w:p>
    <w:p w:rsidR="008E5817" w:rsidRDefault="008E5817" w:rsidP="00505F81">
      <w:pPr>
        <w:spacing w:line="360" w:lineRule="auto"/>
        <w:ind w:firstLine="851"/>
        <w:jc w:val="both"/>
        <w:rPr>
          <w:rFonts w:ascii="Arial Narrow" w:hAnsi="Arial Narrow" w:cs="Arial"/>
          <w:sz w:val="28"/>
          <w:szCs w:val="28"/>
          <w:lang w:val="es-ES"/>
        </w:rPr>
      </w:pPr>
    </w:p>
    <w:p w:rsidR="008E5817" w:rsidRDefault="00517F92" w:rsidP="008E5817">
      <w:pPr>
        <w:spacing w:line="360" w:lineRule="auto"/>
        <w:ind w:firstLine="851"/>
        <w:jc w:val="center"/>
        <w:rPr>
          <w:rFonts w:ascii="Arial Narrow" w:hAnsi="Arial Narrow" w:cs="Arial"/>
          <w:b/>
          <w:sz w:val="28"/>
          <w:szCs w:val="28"/>
          <w:lang w:val="es-ES"/>
        </w:rPr>
      </w:pPr>
      <w:bookmarkStart w:id="0" w:name="_GoBack"/>
      <w:bookmarkEnd w:id="0"/>
      <w:r w:rsidRPr="00517F92">
        <w:rPr>
          <w:rFonts w:ascii="Arial Narrow" w:hAnsi="Arial Narrow" w:cs="Arial"/>
          <w:b/>
          <w:sz w:val="28"/>
          <w:szCs w:val="28"/>
          <w:lang w:val="es-ES"/>
        </w:rPr>
        <w:t>ANEXO II</w:t>
      </w:r>
    </w:p>
    <w:p w:rsidR="00517F92" w:rsidRPr="00517F92" w:rsidRDefault="00517F92" w:rsidP="008E5817">
      <w:pPr>
        <w:spacing w:line="360" w:lineRule="auto"/>
        <w:ind w:firstLine="851"/>
        <w:jc w:val="center"/>
        <w:rPr>
          <w:rFonts w:ascii="Arial Narrow" w:hAnsi="Arial Narrow" w:cs="Arial"/>
          <w:b/>
          <w:sz w:val="28"/>
          <w:szCs w:val="28"/>
          <w:lang w:val="es-ES"/>
        </w:rPr>
      </w:pPr>
    </w:p>
    <w:p w:rsidR="00A812A2" w:rsidRDefault="008E5817" w:rsidP="00505F81">
      <w:pPr>
        <w:spacing w:line="360" w:lineRule="auto"/>
        <w:ind w:firstLine="851"/>
        <w:jc w:val="both"/>
        <w:rPr>
          <w:rFonts w:ascii="Arial Narrow" w:hAnsi="Arial Narrow" w:cs="Arial"/>
          <w:sz w:val="28"/>
          <w:szCs w:val="28"/>
          <w:lang w:val="es-ES"/>
        </w:rPr>
      </w:pPr>
      <w:r w:rsidRPr="008E5817">
        <w:rPr>
          <w:noProof/>
          <w:lang w:val="es-ES"/>
        </w:rPr>
        <w:drawing>
          <wp:inline distT="0" distB="0" distL="0" distR="0">
            <wp:extent cx="5534025" cy="9239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4025" cy="923925"/>
                    </a:xfrm>
                    <a:prstGeom prst="rect">
                      <a:avLst/>
                    </a:prstGeom>
                    <a:noFill/>
                    <a:ln>
                      <a:noFill/>
                    </a:ln>
                  </pic:spPr>
                </pic:pic>
              </a:graphicData>
            </a:graphic>
          </wp:inline>
        </w:drawing>
      </w:r>
      <w:r w:rsidR="00A812A2">
        <w:rPr>
          <w:rFonts w:ascii="Arial Narrow" w:hAnsi="Arial Narrow" w:cs="Arial"/>
          <w:sz w:val="28"/>
          <w:szCs w:val="28"/>
          <w:lang w:val="es-ES"/>
        </w:rPr>
        <w:t xml:space="preserve">  </w:t>
      </w:r>
    </w:p>
    <w:p w:rsidR="008E5817" w:rsidRDefault="008E5817" w:rsidP="00505F81">
      <w:pPr>
        <w:spacing w:line="360" w:lineRule="auto"/>
        <w:ind w:firstLine="851"/>
        <w:jc w:val="both"/>
        <w:rPr>
          <w:rFonts w:ascii="Arial Narrow" w:hAnsi="Arial Narrow" w:cs="Arial"/>
          <w:sz w:val="28"/>
          <w:szCs w:val="28"/>
          <w:lang w:val="es-ES"/>
        </w:rPr>
      </w:pPr>
    </w:p>
    <w:p w:rsidR="00DE5426" w:rsidRPr="00DE5426" w:rsidRDefault="0039648B" w:rsidP="008213FA">
      <w:pPr>
        <w:spacing w:line="360" w:lineRule="auto"/>
        <w:ind w:firstLine="851"/>
        <w:jc w:val="both"/>
        <w:rPr>
          <w:rFonts w:ascii="Arial Narrow" w:hAnsi="Arial Narrow" w:cs="Arial"/>
          <w:iCs/>
          <w:kern w:val="28"/>
          <w:sz w:val="28"/>
          <w:szCs w:val="28"/>
          <w:lang w:val="es-CO"/>
        </w:rPr>
      </w:pPr>
      <w:r>
        <w:rPr>
          <w:rFonts w:ascii="Arial Narrow" w:hAnsi="Arial Narrow" w:cs="Arial"/>
          <w:sz w:val="28"/>
          <w:szCs w:val="28"/>
          <w:lang w:val="es-ES"/>
        </w:rPr>
        <w:t>Sin costas en esta instancia.</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517F92" w:rsidRDefault="008213FA" w:rsidP="007E480D">
      <w:pPr>
        <w:pStyle w:val="Textoindependiente31"/>
        <w:ind w:firstLine="708"/>
        <w:rPr>
          <w:rFonts w:ascii="Arial Narrow" w:hAnsi="Arial Narrow" w:cs="Arial"/>
          <w:szCs w:val="28"/>
        </w:rPr>
      </w:pPr>
      <w:r>
        <w:rPr>
          <w:rFonts w:ascii="Arial Narrow" w:hAnsi="Arial Narrow" w:cs="Arial"/>
          <w:b/>
          <w:i/>
          <w:spacing w:val="-2"/>
          <w:szCs w:val="28"/>
        </w:rPr>
        <w:t xml:space="preserve">1. </w:t>
      </w:r>
      <w:r w:rsidR="0039648B">
        <w:rPr>
          <w:rFonts w:ascii="Arial Narrow" w:hAnsi="Arial Narrow" w:cs="Arial"/>
          <w:b/>
          <w:i/>
          <w:spacing w:val="-2"/>
          <w:szCs w:val="28"/>
        </w:rPr>
        <w:t>Confirmar</w:t>
      </w:r>
      <w:r w:rsidR="000A13F4">
        <w:rPr>
          <w:rFonts w:ascii="Arial Narrow" w:hAnsi="Arial Narrow" w:cs="Arial"/>
          <w:b/>
          <w:i/>
          <w:spacing w:val="-2"/>
          <w:szCs w:val="28"/>
        </w:rPr>
        <w:t xml:space="preserve"> </w:t>
      </w:r>
      <w:r w:rsidR="007E480D" w:rsidRPr="00E80808">
        <w:rPr>
          <w:rFonts w:ascii="Arial Narrow" w:hAnsi="Arial Narrow" w:cs="Arial"/>
          <w:szCs w:val="28"/>
        </w:rPr>
        <w:t xml:space="preserve">la sentencia proferida el </w:t>
      </w:r>
      <w:r w:rsidR="000A13F4">
        <w:rPr>
          <w:rFonts w:ascii="Arial Narrow" w:hAnsi="Arial Narrow" w:cs="Arial"/>
          <w:szCs w:val="28"/>
        </w:rPr>
        <w:t>1</w:t>
      </w:r>
      <w:r w:rsidR="0039648B">
        <w:rPr>
          <w:rFonts w:ascii="Arial Narrow" w:hAnsi="Arial Narrow" w:cs="Arial"/>
          <w:szCs w:val="28"/>
        </w:rPr>
        <w:t>4</w:t>
      </w:r>
      <w:r w:rsidR="007E480D" w:rsidRPr="00E80808">
        <w:rPr>
          <w:rFonts w:ascii="Arial Narrow" w:hAnsi="Arial Narrow" w:cs="Arial"/>
          <w:szCs w:val="28"/>
        </w:rPr>
        <w:t xml:space="preserve"> de </w:t>
      </w:r>
      <w:r w:rsidR="0039648B">
        <w:rPr>
          <w:rFonts w:ascii="Arial Narrow" w:hAnsi="Arial Narrow" w:cs="Arial"/>
          <w:szCs w:val="28"/>
        </w:rPr>
        <w:t>abril</w:t>
      </w:r>
      <w:r w:rsidR="007E480D" w:rsidRPr="00E80808">
        <w:rPr>
          <w:rFonts w:ascii="Arial Narrow" w:hAnsi="Arial Narrow" w:cs="Arial"/>
          <w:szCs w:val="28"/>
        </w:rPr>
        <w:t xml:space="preserve"> de 201</w:t>
      </w:r>
      <w:r w:rsidR="0039648B">
        <w:rPr>
          <w:rFonts w:ascii="Arial Narrow" w:hAnsi="Arial Narrow" w:cs="Arial"/>
          <w:szCs w:val="28"/>
        </w:rPr>
        <w:t>5</w:t>
      </w:r>
      <w:r w:rsidR="007E480D" w:rsidRPr="00E80808">
        <w:rPr>
          <w:rFonts w:ascii="Arial Narrow" w:hAnsi="Arial Narrow" w:cs="Arial"/>
          <w:szCs w:val="28"/>
        </w:rPr>
        <w:t xml:space="preserve"> por el Juzgado </w:t>
      </w:r>
      <w:r w:rsidR="000A13F4">
        <w:rPr>
          <w:rFonts w:ascii="Arial Narrow" w:hAnsi="Arial Narrow" w:cs="Arial"/>
          <w:szCs w:val="28"/>
        </w:rPr>
        <w:t>Segundo</w:t>
      </w:r>
      <w:r w:rsidR="009A6DEB">
        <w:rPr>
          <w:rFonts w:ascii="Arial Narrow" w:hAnsi="Arial Narrow" w:cs="Arial"/>
          <w:szCs w:val="28"/>
        </w:rPr>
        <w:t xml:space="preserve"> </w:t>
      </w:r>
      <w:r w:rsidR="007E480D" w:rsidRPr="00E80808">
        <w:rPr>
          <w:rFonts w:ascii="Arial Narrow" w:hAnsi="Arial Narrow" w:cs="Arial"/>
          <w:szCs w:val="28"/>
        </w:rPr>
        <w:t>Laboral del Circuito de Pereira, dentro del proceso ordinario laboral de</w:t>
      </w:r>
      <w:r w:rsidR="0039648B">
        <w:rPr>
          <w:rFonts w:ascii="Arial Narrow" w:hAnsi="Arial Narrow" w:cs="Arial"/>
          <w:szCs w:val="28"/>
        </w:rPr>
        <w:t xml:space="preserve"> la referencia</w:t>
      </w:r>
      <w:r w:rsidR="00517F92">
        <w:rPr>
          <w:rFonts w:ascii="Arial Narrow" w:hAnsi="Arial Narrow" w:cs="Arial"/>
          <w:szCs w:val="28"/>
        </w:rPr>
        <w:t xml:space="preserve">, </w:t>
      </w:r>
      <w:r w:rsidR="00517F92">
        <w:rPr>
          <w:rFonts w:ascii="Arial Narrow" w:hAnsi="Arial Narrow" w:cs="Arial"/>
          <w:b/>
          <w:szCs w:val="28"/>
        </w:rPr>
        <w:t xml:space="preserve">adicionándola </w:t>
      </w:r>
      <w:r w:rsidR="00517F92">
        <w:rPr>
          <w:rFonts w:ascii="Arial Narrow" w:hAnsi="Arial Narrow" w:cs="Arial"/>
          <w:szCs w:val="28"/>
        </w:rPr>
        <w:t>en el sentido de concretar el valor del retroactivo que debe pagar Colpensiones a cada una de las beneficiarias, entre el 11 de julio de 2012 y el 30 de junio de 2016, el cual queda así:</w:t>
      </w:r>
    </w:p>
    <w:p w:rsidR="00517F92" w:rsidRDefault="00517F92" w:rsidP="007E480D">
      <w:pPr>
        <w:pStyle w:val="Textoindependiente31"/>
        <w:ind w:firstLine="708"/>
        <w:rPr>
          <w:rFonts w:ascii="Arial Narrow" w:hAnsi="Arial Narrow" w:cs="Arial"/>
          <w:szCs w:val="28"/>
        </w:rPr>
      </w:pPr>
    </w:p>
    <w:p w:rsidR="0039648B" w:rsidRDefault="00517F92" w:rsidP="007E480D">
      <w:pPr>
        <w:pStyle w:val="Textoindependiente31"/>
        <w:ind w:firstLine="708"/>
        <w:rPr>
          <w:rFonts w:ascii="Arial Narrow" w:hAnsi="Arial Narrow" w:cs="Arial"/>
          <w:szCs w:val="28"/>
        </w:rPr>
      </w:pPr>
      <w:r>
        <w:rPr>
          <w:rFonts w:ascii="Arial Narrow" w:hAnsi="Arial Narrow" w:cs="Arial"/>
          <w:szCs w:val="28"/>
        </w:rPr>
        <w:t xml:space="preserve">A favor de Martha Cecilia </w:t>
      </w:r>
      <w:proofErr w:type="spellStart"/>
      <w:r>
        <w:rPr>
          <w:rFonts w:ascii="Arial Narrow" w:hAnsi="Arial Narrow" w:cs="Arial"/>
          <w:szCs w:val="28"/>
        </w:rPr>
        <w:t>Munera</w:t>
      </w:r>
      <w:proofErr w:type="spellEnd"/>
      <w:r>
        <w:rPr>
          <w:rFonts w:ascii="Arial Narrow" w:hAnsi="Arial Narrow" w:cs="Arial"/>
          <w:szCs w:val="28"/>
        </w:rPr>
        <w:t xml:space="preserve"> Naranjo, se adeuda la suma de $20.134.171,26</w:t>
      </w:r>
      <w:r w:rsidR="0039648B">
        <w:rPr>
          <w:rFonts w:ascii="Arial Narrow" w:hAnsi="Arial Narrow" w:cs="Arial"/>
          <w:szCs w:val="28"/>
        </w:rPr>
        <w:t>.</w:t>
      </w:r>
    </w:p>
    <w:p w:rsidR="00517F92" w:rsidRDefault="00517F92" w:rsidP="007E480D">
      <w:pPr>
        <w:pStyle w:val="Textoindependiente31"/>
        <w:ind w:firstLine="708"/>
        <w:rPr>
          <w:rFonts w:ascii="Arial Narrow" w:hAnsi="Arial Narrow" w:cs="Arial"/>
          <w:szCs w:val="28"/>
        </w:rPr>
      </w:pPr>
    </w:p>
    <w:p w:rsidR="00517F92" w:rsidRDefault="00517F92" w:rsidP="007E480D">
      <w:pPr>
        <w:pStyle w:val="Textoindependiente31"/>
        <w:ind w:firstLine="708"/>
        <w:rPr>
          <w:rFonts w:ascii="Arial Narrow" w:hAnsi="Arial Narrow" w:cs="Tahoma"/>
          <w:b/>
          <w:bCs/>
          <w:i/>
          <w:color w:val="000000"/>
          <w:szCs w:val="28"/>
          <w:lang w:eastAsia="es-CO"/>
        </w:rPr>
      </w:pPr>
      <w:r>
        <w:rPr>
          <w:rFonts w:ascii="Arial Narrow" w:hAnsi="Arial Narrow" w:cs="Arial"/>
          <w:szCs w:val="28"/>
        </w:rPr>
        <w:t>A favor de Rosa Ruth Quintero Martínez, se debe la suma de $11.824.830,74.</w:t>
      </w:r>
    </w:p>
    <w:p w:rsidR="008213FA" w:rsidRDefault="0039648B" w:rsidP="007E480D">
      <w:pPr>
        <w:pStyle w:val="Textoindependiente31"/>
        <w:ind w:firstLine="708"/>
        <w:rPr>
          <w:rFonts w:ascii="Arial Narrow" w:hAnsi="Arial Narrow" w:cs="Arial"/>
          <w:bCs/>
          <w:szCs w:val="28"/>
        </w:rPr>
      </w:pPr>
      <w:r>
        <w:rPr>
          <w:rFonts w:ascii="Arial Narrow" w:hAnsi="Arial Narrow" w:cs="Arial"/>
          <w:bCs/>
          <w:szCs w:val="28"/>
        </w:rPr>
        <w:t xml:space="preserve"> </w:t>
      </w:r>
    </w:p>
    <w:p w:rsidR="000A13F4" w:rsidRDefault="0039648B" w:rsidP="007E480D">
      <w:pPr>
        <w:pStyle w:val="Textoindependiente31"/>
        <w:ind w:firstLine="708"/>
        <w:rPr>
          <w:rFonts w:ascii="Arial Narrow" w:hAnsi="Arial Narrow" w:cs="Arial"/>
          <w:bCs/>
          <w:i/>
          <w:szCs w:val="28"/>
        </w:rPr>
      </w:pPr>
      <w:r>
        <w:rPr>
          <w:rFonts w:ascii="Arial Narrow" w:hAnsi="Arial Narrow" w:cs="Arial"/>
          <w:b/>
          <w:bCs/>
          <w:i/>
          <w:szCs w:val="28"/>
        </w:rPr>
        <w:t>2. Sin costas.</w:t>
      </w:r>
    </w:p>
    <w:p w:rsidR="000A13F4" w:rsidRDefault="000A13F4" w:rsidP="007E480D">
      <w:pPr>
        <w:pStyle w:val="Textoindependiente31"/>
        <w:ind w:firstLine="708"/>
        <w:rPr>
          <w:rFonts w:ascii="Arial Narrow" w:hAnsi="Arial Narrow" w:cs="Arial"/>
          <w:bCs/>
          <w:i/>
          <w:szCs w:val="28"/>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7E480D" w:rsidRPr="00E80808" w:rsidRDefault="007E480D" w:rsidP="007170BC">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Pr="00E80808" w:rsidRDefault="00F91602" w:rsidP="007E480D">
      <w:pPr>
        <w:ind w:firstLine="900"/>
        <w:jc w:val="center"/>
        <w:rPr>
          <w:rFonts w:ascii="Arial Narrow" w:hAnsi="Arial Narrow" w:cs="Microsoft Sans Serif"/>
          <w:b/>
          <w:bCs/>
          <w:iCs/>
          <w:sz w:val="28"/>
          <w:szCs w:val="28"/>
          <w:lang w:val="es-ES"/>
        </w:rPr>
      </w:pPr>
    </w:p>
    <w:p w:rsidR="0039648B" w:rsidRDefault="0039648B" w:rsidP="007E480D">
      <w:pPr>
        <w:ind w:firstLine="900"/>
        <w:jc w:val="center"/>
        <w:rPr>
          <w:rFonts w:ascii="Arial Narrow" w:hAnsi="Arial Narrow" w:cs="Microsoft Sans Serif"/>
          <w:b/>
          <w:bCs/>
          <w:iCs/>
          <w:sz w:val="28"/>
          <w:szCs w:val="28"/>
          <w:lang w:val="es-ES"/>
        </w:rPr>
      </w:pPr>
    </w:p>
    <w:p w:rsidR="0039648B" w:rsidRDefault="0039648B"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39648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812E4D">
        <w:rPr>
          <w:rFonts w:ascii="Arial Narrow" w:hAnsi="Arial Narrow" w:cs="Microsoft Sans Serif"/>
          <w:b/>
          <w:bCs/>
          <w:iCs/>
          <w:sz w:val="28"/>
          <w:szCs w:val="28"/>
          <w:lang w:val="es-ES"/>
        </w:rPr>
        <w:t xml:space="preserve"> </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39648B">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p>
    <w:p w:rsidR="00897A5F" w:rsidRDefault="00897A5F" w:rsidP="007E480D">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897A5F" w:rsidRPr="00E80808" w:rsidRDefault="00897A5F" w:rsidP="00897A5F">
      <w:pPr>
        <w:pStyle w:val="Sinespaciado"/>
        <w:rPr>
          <w:lang w:val="es-ES"/>
        </w:rPr>
      </w:pPr>
    </w:p>
    <w:p w:rsidR="007E480D" w:rsidRDefault="007E480D" w:rsidP="00F46F6F">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F46F6F" w:rsidRDefault="00F46F6F" w:rsidP="00F46F6F">
      <w:pPr>
        <w:pStyle w:val="Sinespaciado"/>
        <w:rPr>
          <w:lang w:val="es-ES"/>
        </w:rPr>
      </w:pPr>
    </w:p>
    <w:p w:rsidR="007E480D" w:rsidRPr="00E80808" w:rsidRDefault="0039648B" w:rsidP="007E480D">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w:t>
      </w:r>
      <w:r w:rsidR="00812E4D">
        <w:rPr>
          <w:rFonts w:ascii="Arial Narrow" w:hAnsi="Arial Narrow" w:cs="Microsoft Sans Serif"/>
          <w:iCs/>
          <w:sz w:val="28"/>
          <w:szCs w:val="28"/>
          <w:lang w:val="es-ES"/>
        </w:rPr>
        <w:t>o</w:t>
      </w:r>
    </w:p>
    <w:p w:rsidR="00517F92" w:rsidRDefault="00517F92" w:rsidP="00E80808">
      <w:pPr>
        <w:ind w:firstLine="900"/>
        <w:rPr>
          <w:rFonts w:ascii="Arial Narrow" w:hAnsi="Arial Narrow" w:cs="Microsoft Sans Serif"/>
          <w:iCs/>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Pr="008E5817" w:rsidRDefault="00517F92" w:rsidP="00517F92">
      <w:pPr>
        <w:spacing w:line="360" w:lineRule="auto"/>
        <w:ind w:firstLine="851"/>
        <w:jc w:val="center"/>
        <w:rPr>
          <w:rFonts w:ascii="Arial Narrow" w:hAnsi="Arial Narrow" w:cs="Arial"/>
          <w:b/>
          <w:sz w:val="28"/>
          <w:szCs w:val="28"/>
          <w:lang w:val="es-ES"/>
        </w:rPr>
      </w:pPr>
      <w:r w:rsidRPr="008E5817">
        <w:rPr>
          <w:rFonts w:ascii="Arial Narrow" w:hAnsi="Arial Narrow" w:cs="Arial"/>
          <w:b/>
          <w:sz w:val="28"/>
          <w:szCs w:val="28"/>
          <w:lang w:val="es-ES"/>
        </w:rPr>
        <w:lastRenderedPageBreak/>
        <w:t>ANEXO I</w:t>
      </w:r>
    </w:p>
    <w:p w:rsidR="00517F92" w:rsidRDefault="00517F92" w:rsidP="00517F92">
      <w:pPr>
        <w:spacing w:line="360" w:lineRule="auto"/>
        <w:ind w:firstLine="851"/>
        <w:jc w:val="both"/>
        <w:rPr>
          <w:rFonts w:ascii="Arial Narrow" w:hAnsi="Arial Narrow" w:cs="Arial"/>
          <w:sz w:val="28"/>
          <w:szCs w:val="28"/>
          <w:lang w:val="es-ES"/>
        </w:rPr>
      </w:pPr>
    </w:p>
    <w:p w:rsidR="00517F92" w:rsidRDefault="00517F92" w:rsidP="00517F92">
      <w:pPr>
        <w:spacing w:line="360" w:lineRule="auto"/>
        <w:ind w:firstLine="851"/>
        <w:jc w:val="center"/>
        <w:rPr>
          <w:rFonts w:ascii="Arial Narrow" w:hAnsi="Arial Narrow" w:cs="Arial"/>
          <w:sz w:val="28"/>
          <w:szCs w:val="28"/>
          <w:lang w:val="es-ES"/>
        </w:rPr>
      </w:pPr>
      <w:r w:rsidRPr="008E5817">
        <w:rPr>
          <w:noProof/>
          <w:lang w:val="es-ES"/>
        </w:rPr>
        <w:drawing>
          <wp:inline distT="0" distB="0" distL="0" distR="0" wp14:anchorId="74D1654A" wp14:editId="2027BA86">
            <wp:extent cx="3971925" cy="16097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1925" cy="1609725"/>
                    </a:xfrm>
                    <a:prstGeom prst="rect">
                      <a:avLst/>
                    </a:prstGeom>
                    <a:noFill/>
                    <a:ln>
                      <a:noFill/>
                    </a:ln>
                  </pic:spPr>
                </pic:pic>
              </a:graphicData>
            </a:graphic>
          </wp:inline>
        </w:drawing>
      </w:r>
    </w:p>
    <w:p w:rsidR="00517F92" w:rsidRDefault="00517F92" w:rsidP="00517F92">
      <w:pPr>
        <w:spacing w:line="360" w:lineRule="auto"/>
        <w:ind w:firstLine="851"/>
        <w:jc w:val="both"/>
        <w:rPr>
          <w:rFonts w:ascii="Arial Narrow" w:hAnsi="Arial Narrow" w:cs="Arial"/>
          <w:sz w:val="28"/>
          <w:szCs w:val="28"/>
          <w:lang w:val="es-ES"/>
        </w:rPr>
      </w:pPr>
    </w:p>
    <w:p w:rsidR="00517F92" w:rsidRDefault="00517F92" w:rsidP="00517F92">
      <w:pPr>
        <w:spacing w:line="360" w:lineRule="auto"/>
        <w:ind w:firstLine="851"/>
        <w:jc w:val="both"/>
        <w:rPr>
          <w:rFonts w:ascii="Arial Narrow" w:hAnsi="Arial Narrow" w:cs="Arial"/>
          <w:sz w:val="28"/>
          <w:szCs w:val="28"/>
          <w:lang w:val="es-ES"/>
        </w:rPr>
      </w:pPr>
    </w:p>
    <w:p w:rsidR="00517F92" w:rsidRDefault="00517F92" w:rsidP="00517F92">
      <w:pPr>
        <w:spacing w:line="360" w:lineRule="auto"/>
        <w:ind w:firstLine="851"/>
        <w:jc w:val="both"/>
        <w:rPr>
          <w:rFonts w:ascii="Arial Narrow" w:hAnsi="Arial Narrow" w:cs="Arial"/>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r w:rsidRPr="00517F92">
        <w:rPr>
          <w:rFonts w:ascii="Arial Narrow" w:hAnsi="Arial Narrow" w:cs="Arial"/>
          <w:b/>
          <w:sz w:val="28"/>
          <w:szCs w:val="28"/>
          <w:lang w:val="es-ES"/>
        </w:rPr>
        <w:t>ANEXO II</w:t>
      </w:r>
    </w:p>
    <w:p w:rsidR="00517F92" w:rsidRP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both"/>
        <w:rPr>
          <w:rFonts w:ascii="Arial Narrow" w:hAnsi="Arial Narrow" w:cs="Arial"/>
          <w:sz w:val="28"/>
          <w:szCs w:val="28"/>
          <w:lang w:val="es-ES"/>
        </w:rPr>
      </w:pPr>
      <w:r w:rsidRPr="008E5817">
        <w:rPr>
          <w:noProof/>
          <w:lang w:val="es-ES"/>
        </w:rPr>
        <w:drawing>
          <wp:inline distT="0" distB="0" distL="0" distR="0" wp14:anchorId="2F2B7D39" wp14:editId="326FC5AE">
            <wp:extent cx="5534025" cy="9239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4025" cy="923925"/>
                    </a:xfrm>
                    <a:prstGeom prst="rect">
                      <a:avLst/>
                    </a:prstGeom>
                    <a:noFill/>
                    <a:ln>
                      <a:noFill/>
                    </a:ln>
                  </pic:spPr>
                </pic:pic>
              </a:graphicData>
            </a:graphic>
          </wp:inline>
        </w:drawing>
      </w:r>
      <w:r>
        <w:rPr>
          <w:rFonts w:ascii="Arial Narrow" w:hAnsi="Arial Narrow" w:cs="Arial"/>
          <w:sz w:val="28"/>
          <w:szCs w:val="28"/>
          <w:lang w:val="es-ES"/>
        </w:rPr>
        <w:t xml:space="preserve">  </w:t>
      </w:r>
    </w:p>
    <w:p w:rsidR="00517F92" w:rsidRDefault="00517F92" w:rsidP="00517F92">
      <w:pPr>
        <w:spacing w:line="360" w:lineRule="auto"/>
        <w:ind w:firstLine="851"/>
        <w:jc w:val="both"/>
        <w:rPr>
          <w:rFonts w:ascii="Arial Narrow" w:hAnsi="Arial Narrow" w:cs="Arial"/>
          <w:sz w:val="28"/>
          <w:szCs w:val="28"/>
          <w:lang w:val="es-ES"/>
        </w:rPr>
      </w:pPr>
    </w:p>
    <w:p w:rsidR="00517F92" w:rsidRDefault="00517F92" w:rsidP="00E80808">
      <w:pPr>
        <w:ind w:firstLine="900"/>
        <w:rPr>
          <w:rFonts w:ascii="Arial Narrow" w:hAnsi="Arial Narrow" w:cs="Microsoft Sans Serif"/>
          <w:iCs/>
          <w:sz w:val="28"/>
          <w:szCs w:val="28"/>
          <w:lang w:val="es-ES"/>
        </w:rPr>
      </w:pPr>
    </w:p>
    <w:sectPr w:rsidR="00517F92" w:rsidSect="00FB2365">
      <w:headerReference w:type="default" r:id="rId11"/>
      <w:footerReference w:type="even" r:id="rId12"/>
      <w:footerReference w:type="default" r:id="rId13"/>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D8E" w:rsidRDefault="00845D8E" w:rsidP="00181D67">
      <w:r>
        <w:separator/>
      </w:r>
    </w:p>
  </w:endnote>
  <w:endnote w:type="continuationSeparator" w:id="0">
    <w:p w:rsidR="00845D8E" w:rsidRDefault="00845D8E"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83360F"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747A6">
      <w:rPr>
        <w:rStyle w:val="Nmerodepgina"/>
        <w:noProof/>
      </w:rPr>
      <w:t>11</w:t>
    </w:r>
    <w:r>
      <w:rPr>
        <w:rStyle w:val="Nmerodepgina"/>
      </w:rPr>
      <w:fldChar w:fldCharType="end"/>
    </w:r>
  </w:p>
  <w:p w:rsidR="0083360F" w:rsidRDefault="0083360F"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D8E" w:rsidRDefault="00845D8E" w:rsidP="00181D67">
      <w:r>
        <w:separator/>
      </w:r>
    </w:p>
  </w:footnote>
  <w:footnote w:type="continuationSeparator" w:id="0">
    <w:p w:rsidR="00845D8E" w:rsidRDefault="00845D8E"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9C6364">
      <w:rPr>
        <w:rFonts w:ascii="Arial" w:hAnsi="Arial" w:cs="Arial"/>
        <w:bCs/>
        <w:i/>
        <w:sz w:val="16"/>
        <w:szCs w:val="16"/>
      </w:rPr>
      <w:t>2</w:t>
    </w:r>
    <w:r>
      <w:rPr>
        <w:rFonts w:ascii="Arial" w:hAnsi="Arial" w:cs="Arial"/>
        <w:bCs/>
        <w:i/>
        <w:sz w:val="16"/>
        <w:szCs w:val="16"/>
      </w:rPr>
      <w:t>-201</w:t>
    </w:r>
    <w:r w:rsidR="00C635A1">
      <w:rPr>
        <w:rFonts w:ascii="Arial" w:hAnsi="Arial" w:cs="Arial"/>
        <w:bCs/>
        <w:i/>
        <w:sz w:val="16"/>
        <w:szCs w:val="16"/>
      </w:rPr>
      <w:t>4</w:t>
    </w:r>
    <w:r>
      <w:rPr>
        <w:rFonts w:ascii="Arial" w:hAnsi="Arial" w:cs="Arial"/>
        <w:bCs/>
        <w:i/>
        <w:sz w:val="16"/>
        <w:szCs w:val="16"/>
      </w:rPr>
      <w:t>-00</w:t>
    </w:r>
    <w:r w:rsidR="00C635A1">
      <w:rPr>
        <w:rFonts w:ascii="Arial" w:hAnsi="Arial" w:cs="Arial"/>
        <w:bCs/>
        <w:i/>
        <w:sz w:val="16"/>
        <w:szCs w:val="16"/>
      </w:rPr>
      <w:t>0</w:t>
    </w:r>
    <w:r w:rsidR="009C6364">
      <w:rPr>
        <w:rFonts w:ascii="Arial" w:hAnsi="Arial" w:cs="Arial"/>
        <w:bCs/>
        <w:i/>
        <w:sz w:val="16"/>
        <w:szCs w:val="16"/>
      </w:rPr>
      <w:t>67</w:t>
    </w:r>
    <w:r>
      <w:rPr>
        <w:rFonts w:ascii="Arial" w:hAnsi="Arial" w:cs="Arial"/>
        <w:bCs/>
        <w:i/>
        <w:sz w:val="16"/>
        <w:szCs w:val="16"/>
      </w:rPr>
      <w:t>-01</w:t>
    </w:r>
    <w:r w:rsidR="00C635A1">
      <w:rPr>
        <w:rFonts w:ascii="Arial" w:hAnsi="Arial" w:cs="Arial"/>
        <w:bCs/>
        <w:i/>
        <w:sz w:val="16"/>
        <w:szCs w:val="16"/>
      </w:rPr>
      <w:t xml:space="preserve"> (acumulado 02-2013-00689)</w:t>
    </w:r>
  </w:p>
  <w:p w:rsidR="0083360F" w:rsidRDefault="00C635A1" w:rsidP="00FB2365">
    <w:pPr>
      <w:jc w:val="both"/>
      <w:rPr>
        <w:rFonts w:ascii="Arial" w:hAnsi="Arial" w:cs="Arial"/>
        <w:bCs/>
        <w:i/>
        <w:sz w:val="16"/>
        <w:szCs w:val="16"/>
      </w:rPr>
    </w:pPr>
    <w:r>
      <w:rPr>
        <w:rFonts w:ascii="Arial" w:hAnsi="Arial" w:cs="Arial"/>
        <w:bCs/>
        <w:i/>
        <w:sz w:val="16"/>
        <w:szCs w:val="16"/>
      </w:rPr>
      <w:t xml:space="preserve">Martha Cecilia </w:t>
    </w:r>
    <w:proofErr w:type="spellStart"/>
    <w:r>
      <w:rPr>
        <w:rFonts w:ascii="Arial" w:hAnsi="Arial" w:cs="Arial"/>
        <w:bCs/>
        <w:i/>
        <w:sz w:val="16"/>
        <w:szCs w:val="16"/>
      </w:rPr>
      <w:t>Munera</w:t>
    </w:r>
    <w:proofErr w:type="spellEnd"/>
    <w:r>
      <w:rPr>
        <w:rFonts w:ascii="Arial" w:hAnsi="Arial" w:cs="Arial"/>
        <w:bCs/>
        <w:i/>
        <w:sz w:val="16"/>
        <w:szCs w:val="16"/>
      </w:rPr>
      <w:t xml:space="preserve"> Naranjo</w:t>
    </w:r>
    <w:r w:rsidR="0083360F">
      <w:rPr>
        <w:rFonts w:ascii="Arial" w:hAnsi="Arial" w:cs="Arial"/>
        <w:bCs/>
        <w:i/>
        <w:sz w:val="16"/>
        <w:szCs w:val="16"/>
      </w:rPr>
      <w:t xml:space="preserve"> vs </w:t>
    </w:r>
    <w:proofErr w:type="spellStart"/>
    <w:r w:rsidR="0083360F">
      <w:rPr>
        <w:rFonts w:ascii="Arial" w:hAnsi="Arial" w:cs="Arial"/>
        <w:bCs/>
        <w:i/>
        <w:sz w:val="16"/>
        <w:szCs w:val="16"/>
      </w:rPr>
      <w:t>Colpensiones</w:t>
    </w:r>
    <w:proofErr w:type="spellEnd"/>
    <w:r w:rsidR="0083360F">
      <w:rPr>
        <w:rFonts w:ascii="Arial" w:hAnsi="Arial" w:cs="Arial"/>
        <w:bCs/>
        <w:i/>
        <w:sz w:val="16"/>
        <w:szCs w:val="16"/>
      </w:rPr>
      <w:t xml:space="preserve"> y </w:t>
    </w:r>
    <w:r w:rsidR="009C6364">
      <w:rPr>
        <w:rFonts w:ascii="Arial" w:hAnsi="Arial" w:cs="Arial"/>
        <w:bCs/>
        <w:i/>
        <w:sz w:val="16"/>
        <w:szCs w:val="16"/>
      </w:rPr>
      <w:t>otra</w:t>
    </w:r>
  </w:p>
  <w:p w:rsidR="0083360F" w:rsidRDefault="008336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753B"/>
    <w:rsid w:val="00020E33"/>
    <w:rsid w:val="0003620B"/>
    <w:rsid w:val="00036CF3"/>
    <w:rsid w:val="0004269F"/>
    <w:rsid w:val="00057514"/>
    <w:rsid w:val="0006495E"/>
    <w:rsid w:val="00064DF8"/>
    <w:rsid w:val="000667FF"/>
    <w:rsid w:val="000700E7"/>
    <w:rsid w:val="00071203"/>
    <w:rsid w:val="000745A2"/>
    <w:rsid w:val="00074981"/>
    <w:rsid w:val="00083ED6"/>
    <w:rsid w:val="000A13F4"/>
    <w:rsid w:val="000A26AC"/>
    <w:rsid w:val="000B2E37"/>
    <w:rsid w:val="000B5AFB"/>
    <w:rsid w:val="000B6979"/>
    <w:rsid w:val="000C0A92"/>
    <w:rsid w:val="000D6F62"/>
    <w:rsid w:val="000E1BFD"/>
    <w:rsid w:val="000E3687"/>
    <w:rsid w:val="000E7F42"/>
    <w:rsid w:val="000F604F"/>
    <w:rsid w:val="00113DFF"/>
    <w:rsid w:val="00114E6E"/>
    <w:rsid w:val="00122B74"/>
    <w:rsid w:val="001342E2"/>
    <w:rsid w:val="00143700"/>
    <w:rsid w:val="00151FAB"/>
    <w:rsid w:val="0015539E"/>
    <w:rsid w:val="0015632C"/>
    <w:rsid w:val="00156587"/>
    <w:rsid w:val="00160D05"/>
    <w:rsid w:val="0016407C"/>
    <w:rsid w:val="00172834"/>
    <w:rsid w:val="00180C77"/>
    <w:rsid w:val="001818C1"/>
    <w:rsid w:val="00181D67"/>
    <w:rsid w:val="00181DBB"/>
    <w:rsid w:val="00185F4E"/>
    <w:rsid w:val="00194459"/>
    <w:rsid w:val="00194763"/>
    <w:rsid w:val="00197A7F"/>
    <w:rsid w:val="001A1F95"/>
    <w:rsid w:val="001A41C0"/>
    <w:rsid w:val="001A6C06"/>
    <w:rsid w:val="001B0456"/>
    <w:rsid w:val="001C1A3A"/>
    <w:rsid w:val="001C7D78"/>
    <w:rsid w:val="001D2ABA"/>
    <w:rsid w:val="001E602F"/>
    <w:rsid w:val="001F70B4"/>
    <w:rsid w:val="0020066B"/>
    <w:rsid w:val="00200D02"/>
    <w:rsid w:val="0020183E"/>
    <w:rsid w:val="00204F66"/>
    <w:rsid w:val="00214F11"/>
    <w:rsid w:val="00217C8B"/>
    <w:rsid w:val="0023419A"/>
    <w:rsid w:val="00241CF7"/>
    <w:rsid w:val="00242152"/>
    <w:rsid w:val="00245208"/>
    <w:rsid w:val="0025169D"/>
    <w:rsid w:val="002666DD"/>
    <w:rsid w:val="00281AC7"/>
    <w:rsid w:val="00281AF3"/>
    <w:rsid w:val="00282824"/>
    <w:rsid w:val="0028369F"/>
    <w:rsid w:val="00287849"/>
    <w:rsid w:val="002971B9"/>
    <w:rsid w:val="002A1875"/>
    <w:rsid w:val="002B11F5"/>
    <w:rsid w:val="002B2F11"/>
    <w:rsid w:val="002B4B0A"/>
    <w:rsid w:val="002B5701"/>
    <w:rsid w:val="002B5A38"/>
    <w:rsid w:val="002C3B7B"/>
    <w:rsid w:val="002C62E6"/>
    <w:rsid w:val="002C76A9"/>
    <w:rsid w:val="002C7ACC"/>
    <w:rsid w:val="002D633D"/>
    <w:rsid w:val="002E1ABE"/>
    <w:rsid w:val="002F21EF"/>
    <w:rsid w:val="00310A39"/>
    <w:rsid w:val="003152EE"/>
    <w:rsid w:val="00330E76"/>
    <w:rsid w:val="00331A84"/>
    <w:rsid w:val="00333762"/>
    <w:rsid w:val="00336F17"/>
    <w:rsid w:val="003400C8"/>
    <w:rsid w:val="00346FC0"/>
    <w:rsid w:val="00351220"/>
    <w:rsid w:val="00353032"/>
    <w:rsid w:val="00355D5D"/>
    <w:rsid w:val="00360979"/>
    <w:rsid w:val="00365ECD"/>
    <w:rsid w:val="00384FB1"/>
    <w:rsid w:val="0039648B"/>
    <w:rsid w:val="003B30B8"/>
    <w:rsid w:val="003B35A1"/>
    <w:rsid w:val="003D2568"/>
    <w:rsid w:val="003D2F2C"/>
    <w:rsid w:val="003E228D"/>
    <w:rsid w:val="003F13E1"/>
    <w:rsid w:val="003F4D93"/>
    <w:rsid w:val="0040108B"/>
    <w:rsid w:val="004021D5"/>
    <w:rsid w:val="0040689D"/>
    <w:rsid w:val="00410250"/>
    <w:rsid w:val="00412E8C"/>
    <w:rsid w:val="00414CD0"/>
    <w:rsid w:val="0041771A"/>
    <w:rsid w:val="004450B1"/>
    <w:rsid w:val="00446A9B"/>
    <w:rsid w:val="00465CFD"/>
    <w:rsid w:val="00476F91"/>
    <w:rsid w:val="00483406"/>
    <w:rsid w:val="0049276B"/>
    <w:rsid w:val="004A18E6"/>
    <w:rsid w:val="004A359A"/>
    <w:rsid w:val="004A7539"/>
    <w:rsid w:val="004B3006"/>
    <w:rsid w:val="004B38EA"/>
    <w:rsid w:val="004B6F6B"/>
    <w:rsid w:val="004C37BF"/>
    <w:rsid w:val="004D01C5"/>
    <w:rsid w:val="004D5EFB"/>
    <w:rsid w:val="004D7BE8"/>
    <w:rsid w:val="004E33E6"/>
    <w:rsid w:val="004F3CC2"/>
    <w:rsid w:val="004F6356"/>
    <w:rsid w:val="005010B3"/>
    <w:rsid w:val="00502503"/>
    <w:rsid w:val="00503569"/>
    <w:rsid w:val="00503737"/>
    <w:rsid w:val="00504363"/>
    <w:rsid w:val="0050557A"/>
    <w:rsid w:val="00505F81"/>
    <w:rsid w:val="00506F32"/>
    <w:rsid w:val="00512EBD"/>
    <w:rsid w:val="00515BDC"/>
    <w:rsid w:val="00517F92"/>
    <w:rsid w:val="005417FF"/>
    <w:rsid w:val="005446D5"/>
    <w:rsid w:val="00550CEE"/>
    <w:rsid w:val="00560715"/>
    <w:rsid w:val="00561DB0"/>
    <w:rsid w:val="00563496"/>
    <w:rsid w:val="00565DD2"/>
    <w:rsid w:val="0057078F"/>
    <w:rsid w:val="0057299F"/>
    <w:rsid w:val="005757BB"/>
    <w:rsid w:val="00576F82"/>
    <w:rsid w:val="00580741"/>
    <w:rsid w:val="00584AF2"/>
    <w:rsid w:val="00584B30"/>
    <w:rsid w:val="0059122D"/>
    <w:rsid w:val="00592739"/>
    <w:rsid w:val="00594E60"/>
    <w:rsid w:val="005A5A57"/>
    <w:rsid w:val="005A737E"/>
    <w:rsid w:val="005B1568"/>
    <w:rsid w:val="005B51C7"/>
    <w:rsid w:val="005F0E20"/>
    <w:rsid w:val="005F20DB"/>
    <w:rsid w:val="005F5E82"/>
    <w:rsid w:val="00600B88"/>
    <w:rsid w:val="006017DA"/>
    <w:rsid w:val="00604842"/>
    <w:rsid w:val="00604A9C"/>
    <w:rsid w:val="00605ED8"/>
    <w:rsid w:val="006135E9"/>
    <w:rsid w:val="00615CCC"/>
    <w:rsid w:val="00616442"/>
    <w:rsid w:val="006338AC"/>
    <w:rsid w:val="0064464E"/>
    <w:rsid w:val="00646D84"/>
    <w:rsid w:val="006514AF"/>
    <w:rsid w:val="0065406E"/>
    <w:rsid w:val="00656EF4"/>
    <w:rsid w:val="0066072E"/>
    <w:rsid w:val="00664F7B"/>
    <w:rsid w:val="00666BED"/>
    <w:rsid w:val="006723A0"/>
    <w:rsid w:val="00683754"/>
    <w:rsid w:val="0068688B"/>
    <w:rsid w:val="00687346"/>
    <w:rsid w:val="006948C3"/>
    <w:rsid w:val="006976E9"/>
    <w:rsid w:val="006B1E90"/>
    <w:rsid w:val="006B4716"/>
    <w:rsid w:val="006C408E"/>
    <w:rsid w:val="006D765D"/>
    <w:rsid w:val="006E1DE4"/>
    <w:rsid w:val="006E55C7"/>
    <w:rsid w:val="006E56E0"/>
    <w:rsid w:val="006F2FF3"/>
    <w:rsid w:val="006F3382"/>
    <w:rsid w:val="00712B22"/>
    <w:rsid w:val="007170BC"/>
    <w:rsid w:val="00726095"/>
    <w:rsid w:val="007264E4"/>
    <w:rsid w:val="00740103"/>
    <w:rsid w:val="00740681"/>
    <w:rsid w:val="0074280E"/>
    <w:rsid w:val="00745F82"/>
    <w:rsid w:val="007464A2"/>
    <w:rsid w:val="007549F2"/>
    <w:rsid w:val="00755E24"/>
    <w:rsid w:val="0075767F"/>
    <w:rsid w:val="0076225A"/>
    <w:rsid w:val="0076566F"/>
    <w:rsid w:val="00766970"/>
    <w:rsid w:val="00767361"/>
    <w:rsid w:val="007718F2"/>
    <w:rsid w:val="00776280"/>
    <w:rsid w:val="00777CEF"/>
    <w:rsid w:val="0079233D"/>
    <w:rsid w:val="00794E2B"/>
    <w:rsid w:val="0079779A"/>
    <w:rsid w:val="007A3A90"/>
    <w:rsid w:val="007A7725"/>
    <w:rsid w:val="007B247C"/>
    <w:rsid w:val="007B5499"/>
    <w:rsid w:val="007B7A48"/>
    <w:rsid w:val="007C04E6"/>
    <w:rsid w:val="007C50CF"/>
    <w:rsid w:val="007D08BF"/>
    <w:rsid w:val="007E480D"/>
    <w:rsid w:val="007F7E6B"/>
    <w:rsid w:val="008126CF"/>
    <w:rsid w:val="00812E4D"/>
    <w:rsid w:val="00817E5D"/>
    <w:rsid w:val="008213FA"/>
    <w:rsid w:val="00822FD6"/>
    <w:rsid w:val="00825B27"/>
    <w:rsid w:val="0083360F"/>
    <w:rsid w:val="00833890"/>
    <w:rsid w:val="00834C2F"/>
    <w:rsid w:val="00845D8E"/>
    <w:rsid w:val="00846867"/>
    <w:rsid w:val="008477EC"/>
    <w:rsid w:val="008530AE"/>
    <w:rsid w:val="00854651"/>
    <w:rsid w:val="008605F1"/>
    <w:rsid w:val="00862C38"/>
    <w:rsid w:val="008846C9"/>
    <w:rsid w:val="0088711A"/>
    <w:rsid w:val="00893D25"/>
    <w:rsid w:val="00894F1F"/>
    <w:rsid w:val="00897A5F"/>
    <w:rsid w:val="008B3F94"/>
    <w:rsid w:val="008D0F22"/>
    <w:rsid w:val="008D69AF"/>
    <w:rsid w:val="008E2AA3"/>
    <w:rsid w:val="008E5817"/>
    <w:rsid w:val="008F003B"/>
    <w:rsid w:val="008F70A9"/>
    <w:rsid w:val="00907A5F"/>
    <w:rsid w:val="00916703"/>
    <w:rsid w:val="00923D33"/>
    <w:rsid w:val="00925430"/>
    <w:rsid w:val="009311B5"/>
    <w:rsid w:val="0093458F"/>
    <w:rsid w:val="00941BBD"/>
    <w:rsid w:val="009424D7"/>
    <w:rsid w:val="00943F58"/>
    <w:rsid w:val="00946A91"/>
    <w:rsid w:val="00952E49"/>
    <w:rsid w:val="00980B0C"/>
    <w:rsid w:val="00983B97"/>
    <w:rsid w:val="00985D6A"/>
    <w:rsid w:val="009A2908"/>
    <w:rsid w:val="009A40BE"/>
    <w:rsid w:val="009A6DEB"/>
    <w:rsid w:val="009B52E7"/>
    <w:rsid w:val="009C06AF"/>
    <w:rsid w:val="009C6364"/>
    <w:rsid w:val="009D16AB"/>
    <w:rsid w:val="009E1591"/>
    <w:rsid w:val="009F29A4"/>
    <w:rsid w:val="009F2B8B"/>
    <w:rsid w:val="00A00606"/>
    <w:rsid w:val="00A23CFA"/>
    <w:rsid w:val="00A31A93"/>
    <w:rsid w:val="00A41CF2"/>
    <w:rsid w:val="00A45535"/>
    <w:rsid w:val="00A46AF9"/>
    <w:rsid w:val="00A5161A"/>
    <w:rsid w:val="00A53C0F"/>
    <w:rsid w:val="00A570D1"/>
    <w:rsid w:val="00A57C44"/>
    <w:rsid w:val="00A57F25"/>
    <w:rsid w:val="00A57FE3"/>
    <w:rsid w:val="00A649B9"/>
    <w:rsid w:val="00A65B0D"/>
    <w:rsid w:val="00A7415F"/>
    <w:rsid w:val="00A812A2"/>
    <w:rsid w:val="00A82EA8"/>
    <w:rsid w:val="00A841E7"/>
    <w:rsid w:val="00A84814"/>
    <w:rsid w:val="00A868E3"/>
    <w:rsid w:val="00A915C0"/>
    <w:rsid w:val="00A92C53"/>
    <w:rsid w:val="00A9346E"/>
    <w:rsid w:val="00A96B84"/>
    <w:rsid w:val="00AA2144"/>
    <w:rsid w:val="00AA3388"/>
    <w:rsid w:val="00AA51D6"/>
    <w:rsid w:val="00AB4D39"/>
    <w:rsid w:val="00AC0389"/>
    <w:rsid w:val="00AC1055"/>
    <w:rsid w:val="00AC55D8"/>
    <w:rsid w:val="00AC5B3F"/>
    <w:rsid w:val="00AC5DB9"/>
    <w:rsid w:val="00AC7AC9"/>
    <w:rsid w:val="00AC7EB6"/>
    <w:rsid w:val="00AD2DDE"/>
    <w:rsid w:val="00AD5314"/>
    <w:rsid w:val="00AD7619"/>
    <w:rsid w:val="00AF0D26"/>
    <w:rsid w:val="00AF1D5C"/>
    <w:rsid w:val="00B0615A"/>
    <w:rsid w:val="00B20A28"/>
    <w:rsid w:val="00B251A0"/>
    <w:rsid w:val="00B265E5"/>
    <w:rsid w:val="00B26FD9"/>
    <w:rsid w:val="00B34731"/>
    <w:rsid w:val="00B4285D"/>
    <w:rsid w:val="00B43C20"/>
    <w:rsid w:val="00B55476"/>
    <w:rsid w:val="00B55738"/>
    <w:rsid w:val="00B56E76"/>
    <w:rsid w:val="00B5766E"/>
    <w:rsid w:val="00B664E4"/>
    <w:rsid w:val="00B674E4"/>
    <w:rsid w:val="00B675BD"/>
    <w:rsid w:val="00B76BAB"/>
    <w:rsid w:val="00B81692"/>
    <w:rsid w:val="00B87CC3"/>
    <w:rsid w:val="00B902C2"/>
    <w:rsid w:val="00BD418C"/>
    <w:rsid w:val="00BE3E90"/>
    <w:rsid w:val="00BE7CCC"/>
    <w:rsid w:val="00BF7955"/>
    <w:rsid w:val="00C00BF3"/>
    <w:rsid w:val="00C01FFD"/>
    <w:rsid w:val="00C11813"/>
    <w:rsid w:val="00C1629B"/>
    <w:rsid w:val="00C34BB9"/>
    <w:rsid w:val="00C43685"/>
    <w:rsid w:val="00C43DA4"/>
    <w:rsid w:val="00C449F0"/>
    <w:rsid w:val="00C52F1F"/>
    <w:rsid w:val="00C560DC"/>
    <w:rsid w:val="00C623C0"/>
    <w:rsid w:val="00C635A1"/>
    <w:rsid w:val="00C659E7"/>
    <w:rsid w:val="00C7406F"/>
    <w:rsid w:val="00C802C2"/>
    <w:rsid w:val="00C87C62"/>
    <w:rsid w:val="00C9735B"/>
    <w:rsid w:val="00CA0C22"/>
    <w:rsid w:val="00CA39C8"/>
    <w:rsid w:val="00CA4895"/>
    <w:rsid w:val="00CA7F07"/>
    <w:rsid w:val="00CB5453"/>
    <w:rsid w:val="00CC6443"/>
    <w:rsid w:val="00CC758D"/>
    <w:rsid w:val="00CD1313"/>
    <w:rsid w:val="00CE1262"/>
    <w:rsid w:val="00CE24FA"/>
    <w:rsid w:val="00CE528D"/>
    <w:rsid w:val="00CF18F5"/>
    <w:rsid w:val="00CF24D4"/>
    <w:rsid w:val="00CF478D"/>
    <w:rsid w:val="00CF576A"/>
    <w:rsid w:val="00CF615B"/>
    <w:rsid w:val="00D03885"/>
    <w:rsid w:val="00D11394"/>
    <w:rsid w:val="00D11B62"/>
    <w:rsid w:val="00D13B6E"/>
    <w:rsid w:val="00D175D1"/>
    <w:rsid w:val="00D247B8"/>
    <w:rsid w:val="00D279D2"/>
    <w:rsid w:val="00D306E2"/>
    <w:rsid w:val="00D30FA7"/>
    <w:rsid w:val="00D314F4"/>
    <w:rsid w:val="00D340F4"/>
    <w:rsid w:val="00D370F0"/>
    <w:rsid w:val="00D534D9"/>
    <w:rsid w:val="00D55051"/>
    <w:rsid w:val="00D553F8"/>
    <w:rsid w:val="00D566B5"/>
    <w:rsid w:val="00D60D54"/>
    <w:rsid w:val="00D663AD"/>
    <w:rsid w:val="00D7125F"/>
    <w:rsid w:val="00D747A6"/>
    <w:rsid w:val="00D75C19"/>
    <w:rsid w:val="00D838E4"/>
    <w:rsid w:val="00D907A0"/>
    <w:rsid w:val="00D918F4"/>
    <w:rsid w:val="00DA5010"/>
    <w:rsid w:val="00DB0F6F"/>
    <w:rsid w:val="00DC19C5"/>
    <w:rsid w:val="00DC64EC"/>
    <w:rsid w:val="00DD3DB0"/>
    <w:rsid w:val="00DD4B02"/>
    <w:rsid w:val="00DE46FF"/>
    <w:rsid w:val="00DE5426"/>
    <w:rsid w:val="00DE76E9"/>
    <w:rsid w:val="00DE7DD0"/>
    <w:rsid w:val="00DF0DA6"/>
    <w:rsid w:val="00DF30A5"/>
    <w:rsid w:val="00DF4DE9"/>
    <w:rsid w:val="00DF7689"/>
    <w:rsid w:val="00E022B4"/>
    <w:rsid w:val="00E02E8B"/>
    <w:rsid w:val="00E12365"/>
    <w:rsid w:val="00E1246C"/>
    <w:rsid w:val="00E14AFD"/>
    <w:rsid w:val="00E21619"/>
    <w:rsid w:val="00E27B52"/>
    <w:rsid w:val="00E3042E"/>
    <w:rsid w:val="00E33FE9"/>
    <w:rsid w:val="00E36436"/>
    <w:rsid w:val="00E41767"/>
    <w:rsid w:val="00E51AD2"/>
    <w:rsid w:val="00E533DE"/>
    <w:rsid w:val="00E5576B"/>
    <w:rsid w:val="00E56F77"/>
    <w:rsid w:val="00E63FBF"/>
    <w:rsid w:val="00E65CC6"/>
    <w:rsid w:val="00E71FF3"/>
    <w:rsid w:val="00E72B17"/>
    <w:rsid w:val="00E73259"/>
    <w:rsid w:val="00E74AAB"/>
    <w:rsid w:val="00E77C77"/>
    <w:rsid w:val="00E80808"/>
    <w:rsid w:val="00E80C98"/>
    <w:rsid w:val="00E85A1D"/>
    <w:rsid w:val="00E90FC3"/>
    <w:rsid w:val="00EA18B9"/>
    <w:rsid w:val="00EA2380"/>
    <w:rsid w:val="00EA2C52"/>
    <w:rsid w:val="00EB7DB4"/>
    <w:rsid w:val="00EC3FD6"/>
    <w:rsid w:val="00EC6E17"/>
    <w:rsid w:val="00EE6ED3"/>
    <w:rsid w:val="00EF1CD4"/>
    <w:rsid w:val="00EF5B4C"/>
    <w:rsid w:val="00EF6970"/>
    <w:rsid w:val="00F2423F"/>
    <w:rsid w:val="00F32387"/>
    <w:rsid w:val="00F32A90"/>
    <w:rsid w:val="00F34085"/>
    <w:rsid w:val="00F35E28"/>
    <w:rsid w:val="00F3750E"/>
    <w:rsid w:val="00F37961"/>
    <w:rsid w:val="00F41C51"/>
    <w:rsid w:val="00F438BF"/>
    <w:rsid w:val="00F449F7"/>
    <w:rsid w:val="00F46F6F"/>
    <w:rsid w:val="00F50D17"/>
    <w:rsid w:val="00F54648"/>
    <w:rsid w:val="00F54D0A"/>
    <w:rsid w:val="00F60732"/>
    <w:rsid w:val="00F63B6C"/>
    <w:rsid w:val="00F6451D"/>
    <w:rsid w:val="00F65645"/>
    <w:rsid w:val="00F662FC"/>
    <w:rsid w:val="00F66E8C"/>
    <w:rsid w:val="00F702BE"/>
    <w:rsid w:val="00F779A6"/>
    <w:rsid w:val="00F81430"/>
    <w:rsid w:val="00F84F53"/>
    <w:rsid w:val="00F856EC"/>
    <w:rsid w:val="00F91602"/>
    <w:rsid w:val="00F93BAD"/>
    <w:rsid w:val="00F941C5"/>
    <w:rsid w:val="00FA1DEE"/>
    <w:rsid w:val="00FA7D73"/>
    <w:rsid w:val="00FB2365"/>
    <w:rsid w:val="00FC47A5"/>
    <w:rsid w:val="00FC5530"/>
    <w:rsid w:val="00FC59F1"/>
    <w:rsid w:val="00FC7058"/>
    <w:rsid w:val="00FD0591"/>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op.AbrirDocumentoPublicoNXT('jurcol','bf181b11ae891de4faaa83903f48505b80fnf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9C82A-D3C9-488F-8BDE-B039971D8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11</Pages>
  <Words>2864</Words>
  <Characters>15755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Piedrahita</cp:lastModifiedBy>
  <cp:revision>10</cp:revision>
  <cp:lastPrinted>2016-07-06T20:37:00Z</cp:lastPrinted>
  <dcterms:created xsi:type="dcterms:W3CDTF">2016-06-17T15:13:00Z</dcterms:created>
  <dcterms:modified xsi:type="dcterms:W3CDTF">2016-07-06T20:43:00Z</dcterms:modified>
</cp:coreProperties>
</file>