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94" w:rsidRPr="00760671" w:rsidRDefault="00BE0894" w:rsidP="00BE0894">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BE0894" w:rsidRDefault="00BE0894" w:rsidP="00BE0894">
      <w:pPr>
        <w:pStyle w:val="Sinespaciado"/>
        <w:jc w:val="both"/>
        <w:rPr>
          <w:sz w:val="18"/>
          <w:szCs w:val="18"/>
        </w:rPr>
      </w:pPr>
    </w:p>
    <w:p w:rsidR="00FA579B" w:rsidRDefault="00FA579B" w:rsidP="00FA579B">
      <w:pPr>
        <w:spacing w:line="360" w:lineRule="auto"/>
        <w:jc w:val="both"/>
        <w:rPr>
          <w:rFonts w:ascii="Arial Narrow" w:hAnsi="Arial Narrow" w:cs="Arial"/>
          <w:b/>
          <w:bCs/>
          <w:i/>
          <w:iCs/>
          <w:sz w:val="28"/>
          <w:szCs w:val="28"/>
          <w:u w:val="single"/>
        </w:rPr>
      </w:pPr>
      <w:bookmarkStart w:id="0" w:name="_GoBack"/>
      <w:bookmarkEnd w:id="0"/>
      <w:r w:rsidRPr="00FD38A6">
        <w:rPr>
          <w:rFonts w:ascii="Arial Narrow" w:hAnsi="Arial Narrow" w:cs="Arial"/>
          <w:b/>
          <w:bCs/>
          <w:i/>
          <w:iCs/>
          <w:sz w:val="28"/>
          <w:szCs w:val="28"/>
          <w:u w:val="single"/>
        </w:rPr>
        <w:t>ORALIDAD</w:t>
      </w:r>
    </w:p>
    <w:p w:rsidR="006E3C29" w:rsidRPr="00FD38A6" w:rsidRDefault="006E3C29" w:rsidP="006E3C29">
      <w:pPr>
        <w:pStyle w:val="Sinespaciado"/>
      </w:pPr>
    </w:p>
    <w:p w:rsidR="00FA579B" w:rsidRPr="004A6AB6" w:rsidRDefault="00FA579B" w:rsidP="00FA579B">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Sentencia de Segunda Instancia, jueves</w:t>
      </w:r>
      <w:r>
        <w:rPr>
          <w:rFonts w:ascii="Arial Narrow" w:hAnsi="Arial Narrow" w:cs="Arial"/>
          <w:sz w:val="18"/>
          <w:szCs w:val="18"/>
        </w:rPr>
        <w:t xml:space="preserve"> </w:t>
      </w:r>
      <w:r w:rsidR="00964EA5">
        <w:rPr>
          <w:rFonts w:ascii="Arial Narrow" w:hAnsi="Arial Narrow" w:cs="Arial"/>
          <w:sz w:val="18"/>
          <w:szCs w:val="18"/>
        </w:rPr>
        <w:t>24</w:t>
      </w:r>
      <w:r>
        <w:rPr>
          <w:rFonts w:ascii="Arial Narrow" w:hAnsi="Arial Narrow" w:cs="Arial"/>
          <w:sz w:val="18"/>
          <w:szCs w:val="18"/>
        </w:rPr>
        <w:t xml:space="preserve"> de </w:t>
      </w:r>
      <w:r w:rsidR="00D41B46">
        <w:rPr>
          <w:rFonts w:ascii="Arial Narrow" w:hAnsi="Arial Narrow" w:cs="Arial"/>
          <w:sz w:val="18"/>
          <w:szCs w:val="18"/>
        </w:rPr>
        <w:t>noviembre</w:t>
      </w:r>
      <w:r>
        <w:rPr>
          <w:rFonts w:ascii="Arial Narrow" w:hAnsi="Arial Narrow" w:cs="Arial"/>
          <w:sz w:val="18"/>
          <w:szCs w:val="18"/>
        </w:rPr>
        <w:t xml:space="preserve"> de </w:t>
      </w:r>
      <w:r w:rsidRPr="004A6AB6">
        <w:rPr>
          <w:rFonts w:ascii="Arial Narrow" w:hAnsi="Arial Narrow" w:cs="Arial"/>
          <w:sz w:val="18"/>
          <w:szCs w:val="18"/>
        </w:rPr>
        <w:t>2016.</w:t>
      </w:r>
    </w:p>
    <w:p w:rsidR="00FA579B" w:rsidRDefault="00FA579B" w:rsidP="00FA579B">
      <w:pPr>
        <w:jc w:val="both"/>
        <w:rPr>
          <w:rFonts w:ascii="Arial Narrow" w:hAnsi="Arial Narrow" w:cs="Arial"/>
          <w:b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sidR="00D41B46">
        <w:rPr>
          <w:rFonts w:ascii="Arial Narrow" w:hAnsi="Arial Narrow" w:cs="Arial"/>
          <w:bCs/>
          <w:sz w:val="18"/>
          <w:szCs w:val="18"/>
        </w:rPr>
        <w:t>3</w:t>
      </w:r>
      <w:r>
        <w:rPr>
          <w:rFonts w:ascii="Arial Narrow" w:hAnsi="Arial Narrow" w:cs="Arial"/>
          <w:bCs/>
          <w:sz w:val="18"/>
          <w:szCs w:val="18"/>
        </w:rPr>
        <w:t>-201</w:t>
      </w:r>
      <w:r w:rsidR="00D41B46">
        <w:rPr>
          <w:rFonts w:ascii="Arial Narrow" w:hAnsi="Arial Narrow" w:cs="Arial"/>
          <w:bCs/>
          <w:sz w:val="18"/>
          <w:szCs w:val="18"/>
        </w:rPr>
        <w:t>5</w:t>
      </w:r>
      <w:r>
        <w:rPr>
          <w:rFonts w:ascii="Arial Narrow" w:hAnsi="Arial Narrow" w:cs="Arial"/>
          <w:bCs/>
          <w:sz w:val="18"/>
          <w:szCs w:val="18"/>
        </w:rPr>
        <w:t>-00</w:t>
      </w:r>
      <w:r w:rsidR="00D41B46">
        <w:rPr>
          <w:rFonts w:ascii="Arial Narrow" w:hAnsi="Arial Narrow" w:cs="Arial"/>
          <w:bCs/>
          <w:sz w:val="18"/>
          <w:szCs w:val="18"/>
        </w:rPr>
        <w:t>044</w:t>
      </w:r>
      <w:r>
        <w:rPr>
          <w:rFonts w:ascii="Arial Narrow" w:hAnsi="Arial Narrow" w:cs="Arial"/>
          <w:bCs/>
          <w:sz w:val="18"/>
          <w:szCs w:val="18"/>
        </w:rPr>
        <w:t>-01</w:t>
      </w:r>
    </w:p>
    <w:p w:rsidR="00FA579B" w:rsidRPr="004A6AB6" w:rsidRDefault="00FA579B" w:rsidP="00FA579B">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iCs/>
          <w:sz w:val="18"/>
          <w:szCs w:val="18"/>
        </w:rPr>
        <w:t>Ordinario Laboral.</w:t>
      </w:r>
    </w:p>
    <w:p w:rsidR="00FA579B" w:rsidRPr="004A6AB6" w:rsidRDefault="00FA579B" w:rsidP="00FA579B">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r w:rsidR="00D41B46">
        <w:rPr>
          <w:rFonts w:ascii="Arial Narrow" w:hAnsi="Arial Narrow" w:cs="Arial"/>
          <w:iCs/>
          <w:sz w:val="18"/>
          <w:szCs w:val="18"/>
        </w:rPr>
        <w:t xml:space="preserve">Mary Luz Castrillón y </w:t>
      </w:r>
      <w:proofErr w:type="spellStart"/>
      <w:r w:rsidR="00D41B46">
        <w:rPr>
          <w:rFonts w:ascii="Arial Narrow" w:hAnsi="Arial Narrow" w:cs="Arial"/>
          <w:iCs/>
          <w:sz w:val="18"/>
          <w:szCs w:val="18"/>
        </w:rPr>
        <w:t>Yhaira</w:t>
      </w:r>
      <w:proofErr w:type="spellEnd"/>
      <w:r w:rsidR="00D41B46">
        <w:rPr>
          <w:rFonts w:ascii="Arial Narrow" w:hAnsi="Arial Narrow" w:cs="Arial"/>
          <w:iCs/>
          <w:sz w:val="18"/>
          <w:szCs w:val="18"/>
        </w:rPr>
        <w:t xml:space="preserve"> Shirley Castañeda Castrillón </w:t>
      </w:r>
    </w:p>
    <w:p w:rsidR="00FA579B" w:rsidRPr="004A6AB6" w:rsidRDefault="00FA579B" w:rsidP="00FA579B">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t>Colpensiones</w:t>
      </w:r>
    </w:p>
    <w:p w:rsidR="00FA579B" w:rsidRPr="004A6AB6" w:rsidRDefault="00FA579B" w:rsidP="00FA579B">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sidR="00D41B46">
        <w:rPr>
          <w:rFonts w:ascii="Arial Narrow" w:hAnsi="Arial Narrow" w:cs="Arial"/>
          <w:sz w:val="18"/>
          <w:szCs w:val="18"/>
        </w:rPr>
        <w:t>Tercero</w:t>
      </w:r>
      <w:r>
        <w:rPr>
          <w:rFonts w:ascii="Arial Narrow" w:hAnsi="Arial Narrow" w:cs="Arial"/>
          <w:sz w:val="18"/>
          <w:szCs w:val="18"/>
        </w:rPr>
        <w:t xml:space="preserve"> </w:t>
      </w:r>
      <w:r w:rsidRPr="004A6AB6">
        <w:rPr>
          <w:rFonts w:ascii="Arial Narrow" w:hAnsi="Arial Narrow" w:cs="Arial"/>
          <w:sz w:val="18"/>
          <w:szCs w:val="18"/>
        </w:rPr>
        <w:t>Laboral del Circuito de Pereira.</w:t>
      </w:r>
    </w:p>
    <w:p w:rsidR="00FA579B" w:rsidRPr="004A6AB6" w:rsidRDefault="00FA579B" w:rsidP="00FA579B">
      <w:pPr>
        <w:jc w:val="both"/>
        <w:rPr>
          <w:rFonts w:ascii="Arial Narrow" w:hAnsi="Arial Narrow" w:cs="Arial"/>
          <w:b/>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FA579B" w:rsidRPr="006474AD" w:rsidRDefault="00FA579B" w:rsidP="006474AD">
      <w:pPr>
        <w:pStyle w:val="Textoindependiente31"/>
        <w:spacing w:line="240" w:lineRule="auto"/>
        <w:ind w:left="2124" w:hanging="2124"/>
        <w:rPr>
          <w:rFonts w:ascii="Arial Narrow" w:hAnsi="Arial Narrow" w:cs="Tahoma"/>
          <w:sz w:val="18"/>
          <w:szCs w:val="18"/>
        </w:rPr>
      </w:pPr>
      <w:r>
        <w:rPr>
          <w:rFonts w:ascii="Arial Narrow" w:hAnsi="Arial Narrow" w:cs="Arial"/>
          <w:b/>
          <w:bCs/>
          <w:sz w:val="18"/>
          <w:szCs w:val="18"/>
        </w:rPr>
        <w:t xml:space="preserve">Tema a tratar: </w:t>
      </w:r>
      <w:r>
        <w:rPr>
          <w:rFonts w:ascii="Arial Narrow" w:hAnsi="Arial Narrow" w:cs="Arial"/>
          <w:b/>
          <w:bCs/>
          <w:sz w:val="18"/>
          <w:szCs w:val="18"/>
        </w:rPr>
        <w:tab/>
      </w:r>
      <w:r w:rsidR="006474AD">
        <w:rPr>
          <w:rFonts w:ascii="Arial Narrow" w:hAnsi="Arial Narrow" w:cs="Arial"/>
          <w:b/>
          <w:bCs/>
          <w:sz w:val="18"/>
          <w:szCs w:val="18"/>
        </w:rPr>
        <w:t xml:space="preserve">Condición más beneficiosa. </w:t>
      </w:r>
      <w:r w:rsidR="006474AD" w:rsidRPr="006474AD">
        <w:rPr>
          <w:rFonts w:ascii="Arial Narrow" w:hAnsi="Arial Narrow" w:cs="Arial"/>
          <w:bCs/>
          <w:sz w:val="18"/>
          <w:szCs w:val="18"/>
        </w:rPr>
        <w:t>Con todo el material jurisprudencial citado de que se ha hecho mérito, es menester recordar que más allá de acudir al concepto que en sí mismo encierra el principio de la condición más beneficiosa, a propósito de los cambios legislativos entorno a las pensiones de invalidez y sobrevivencia, a lo que realmente se acude es al principio de favorabilidad, en los términos como lo entiende la Corte Constitucional, proporcionalidad, equidad, igualdad, buena fe y 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p>
    <w:p w:rsidR="00FA579B" w:rsidRPr="006474AD" w:rsidRDefault="00FA579B" w:rsidP="006E3C29">
      <w:pPr>
        <w:spacing w:line="360" w:lineRule="auto"/>
        <w:ind w:left="2127" w:hanging="2127"/>
        <w:jc w:val="both"/>
        <w:rPr>
          <w:rFonts w:ascii="Arial Narrow" w:hAnsi="Arial Narrow" w:cs="Arial"/>
          <w:bCs/>
          <w:i/>
          <w:color w:val="00B0F0"/>
          <w:sz w:val="18"/>
          <w:szCs w:val="18"/>
          <w:lang w:val="es-CO"/>
        </w:rPr>
      </w:pPr>
    </w:p>
    <w:p w:rsidR="00FA579B" w:rsidRPr="00E845FE" w:rsidRDefault="00FA579B" w:rsidP="00FA579B">
      <w:pPr>
        <w:spacing w:line="360" w:lineRule="auto"/>
        <w:ind w:left="2127" w:hanging="1276"/>
        <w:jc w:val="both"/>
        <w:rPr>
          <w:rFonts w:ascii="Arial Narrow" w:hAnsi="Arial Narrow" w:cs="Arial"/>
          <w:b/>
          <w:sz w:val="28"/>
          <w:szCs w:val="28"/>
        </w:rPr>
      </w:pPr>
      <w:r w:rsidRPr="00E845FE">
        <w:rPr>
          <w:rFonts w:ascii="Arial Narrow" w:hAnsi="Arial Narrow" w:cs="Arial"/>
          <w:b/>
          <w:bCs/>
          <w:i/>
          <w:sz w:val="28"/>
          <w:szCs w:val="28"/>
        </w:rPr>
        <w:t xml:space="preserve"> </w:t>
      </w:r>
      <w:r w:rsidRPr="00E845FE">
        <w:rPr>
          <w:rFonts w:ascii="Arial Narrow" w:hAnsi="Arial Narrow" w:cs="Arial"/>
          <w:b/>
          <w:sz w:val="28"/>
          <w:szCs w:val="28"/>
          <w:u w:val="single"/>
        </w:rPr>
        <w:t>AUDIENCIA PÚBLICA</w:t>
      </w:r>
      <w:r w:rsidRPr="00E845FE">
        <w:rPr>
          <w:rFonts w:ascii="Arial Narrow" w:hAnsi="Arial Narrow" w:cs="Arial"/>
          <w:b/>
          <w:sz w:val="28"/>
          <w:szCs w:val="28"/>
        </w:rPr>
        <w:t>:</w:t>
      </w:r>
    </w:p>
    <w:p w:rsidR="00FA579B" w:rsidRPr="006E3C29" w:rsidRDefault="00FA579B" w:rsidP="006E3C29">
      <w:pPr>
        <w:pStyle w:val="Sinespaciado"/>
      </w:pPr>
    </w:p>
    <w:p w:rsidR="00FA579B" w:rsidRDefault="00FA579B" w:rsidP="00FA579B">
      <w:pPr>
        <w:spacing w:line="360" w:lineRule="auto"/>
        <w:ind w:firstLine="851"/>
        <w:jc w:val="both"/>
        <w:rPr>
          <w:rFonts w:ascii="Arial Narrow" w:hAnsi="Arial Narrow" w:cs="Arial"/>
          <w:bCs/>
          <w:i/>
          <w:iCs/>
          <w:sz w:val="28"/>
          <w:szCs w:val="28"/>
        </w:rPr>
      </w:pPr>
      <w:r w:rsidRPr="00E845FE">
        <w:rPr>
          <w:rFonts w:ascii="Arial Narrow" w:eastAsia="Calibri" w:hAnsi="Arial Narrow" w:cs="Arial"/>
          <w:sz w:val="28"/>
          <w:szCs w:val="28"/>
          <w:lang w:val="es-CO" w:eastAsia="en-US"/>
        </w:rPr>
        <w:t xml:space="preserve">En Pereira, a los </w:t>
      </w:r>
      <w:r w:rsidR="00964EA5">
        <w:rPr>
          <w:rFonts w:ascii="Arial Narrow" w:eastAsia="Calibri" w:hAnsi="Arial Narrow" w:cs="Arial"/>
          <w:sz w:val="28"/>
          <w:szCs w:val="28"/>
          <w:lang w:val="es-CO" w:eastAsia="en-US"/>
        </w:rPr>
        <w:t>veinticuatro</w:t>
      </w:r>
      <w:r w:rsidR="00D41B4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w:t>
      </w:r>
      <w:r w:rsidR="00964EA5">
        <w:rPr>
          <w:rFonts w:ascii="Arial Narrow" w:eastAsia="Calibri" w:hAnsi="Arial Narrow" w:cs="Arial"/>
          <w:sz w:val="28"/>
          <w:szCs w:val="28"/>
          <w:lang w:val="es-CO" w:eastAsia="en-US"/>
        </w:rPr>
        <w:t>24</w:t>
      </w:r>
      <w:r>
        <w:rPr>
          <w:rFonts w:ascii="Arial Narrow" w:eastAsia="Calibri" w:hAnsi="Arial Narrow" w:cs="Arial"/>
          <w:sz w:val="28"/>
          <w:szCs w:val="28"/>
          <w:lang w:val="es-CO" w:eastAsia="en-US"/>
        </w:rPr>
        <w:t xml:space="preserve">) </w:t>
      </w:r>
      <w:r w:rsidRPr="00E845FE">
        <w:rPr>
          <w:rFonts w:ascii="Arial Narrow" w:eastAsia="Calibri" w:hAnsi="Arial Narrow" w:cs="Arial"/>
          <w:sz w:val="28"/>
          <w:szCs w:val="28"/>
          <w:lang w:val="es-CO" w:eastAsia="en-US"/>
        </w:rPr>
        <w:t>días del mes de</w:t>
      </w:r>
      <w:r>
        <w:rPr>
          <w:rFonts w:ascii="Arial Narrow" w:eastAsia="Calibri" w:hAnsi="Arial Narrow" w:cs="Arial"/>
          <w:sz w:val="28"/>
          <w:szCs w:val="28"/>
          <w:lang w:val="es-CO" w:eastAsia="en-US"/>
        </w:rPr>
        <w:t xml:space="preserve"> </w:t>
      </w:r>
      <w:r w:rsidR="00D41B46">
        <w:rPr>
          <w:rFonts w:ascii="Arial Narrow" w:eastAsia="Calibri" w:hAnsi="Arial Narrow" w:cs="Arial"/>
          <w:sz w:val="28"/>
          <w:szCs w:val="28"/>
          <w:lang w:val="es-CO" w:eastAsia="en-US"/>
        </w:rPr>
        <w:t>noviembre</w:t>
      </w:r>
      <w:r>
        <w:rPr>
          <w:rFonts w:ascii="Arial Narrow" w:eastAsia="Calibri" w:hAnsi="Arial Narrow" w:cs="Arial"/>
          <w:sz w:val="28"/>
          <w:szCs w:val="28"/>
          <w:lang w:val="es-CO" w:eastAsia="en-US"/>
        </w:rPr>
        <w:t xml:space="preserve"> de dos mil dieciséis (2016</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D41B46">
        <w:rPr>
          <w:rFonts w:ascii="Arial Narrow" w:eastAsia="Calibri" w:hAnsi="Arial Narrow" w:cs="Arial"/>
          <w:sz w:val="28"/>
          <w:szCs w:val="28"/>
          <w:lang w:val="es-CO" w:eastAsia="en-US"/>
        </w:rPr>
        <w:t>nueve</w:t>
      </w:r>
      <w:r>
        <w:rPr>
          <w:rFonts w:ascii="Arial Narrow" w:eastAsia="Calibri" w:hAnsi="Arial Narrow" w:cs="Arial"/>
          <w:sz w:val="28"/>
          <w:szCs w:val="28"/>
          <w:lang w:val="es-CO" w:eastAsia="en-US"/>
        </w:rPr>
        <w:t xml:space="preserve"> de la mañana </w:t>
      </w:r>
      <w:r w:rsidRPr="00E845FE">
        <w:rPr>
          <w:rFonts w:ascii="Arial Narrow" w:eastAsia="Calibri" w:hAnsi="Arial Narrow" w:cs="Arial"/>
          <w:sz w:val="28"/>
          <w:szCs w:val="28"/>
          <w:lang w:val="es-CO" w:eastAsia="en-US"/>
        </w:rPr>
        <w:t>(</w:t>
      </w:r>
      <w:r w:rsidR="00D41B46">
        <w:rPr>
          <w:rFonts w:ascii="Arial Narrow" w:eastAsia="Calibri" w:hAnsi="Arial Narrow" w:cs="Arial"/>
          <w:sz w:val="28"/>
          <w:szCs w:val="28"/>
          <w:lang w:val="es-CO" w:eastAsia="en-US"/>
        </w:rPr>
        <w:t>09</w:t>
      </w:r>
      <w:r>
        <w:rPr>
          <w:rFonts w:ascii="Arial Narrow" w:eastAsia="Calibri" w:hAnsi="Arial Narrow" w:cs="Arial"/>
          <w:sz w:val="28"/>
          <w:szCs w:val="28"/>
          <w:lang w:val="es-CO" w:eastAsia="en-US"/>
        </w:rPr>
        <w:t>:</w:t>
      </w:r>
      <w:r w:rsidR="00D41B46">
        <w:rPr>
          <w:rFonts w:ascii="Arial Narrow" w:eastAsia="Calibri" w:hAnsi="Arial Narrow" w:cs="Arial"/>
          <w:sz w:val="28"/>
          <w:szCs w:val="28"/>
          <w:lang w:val="es-CO" w:eastAsia="en-US"/>
        </w:rPr>
        <w:t>00</w:t>
      </w:r>
      <w:r>
        <w:rPr>
          <w:rFonts w:ascii="Arial Narrow" w:eastAsia="Calibri" w:hAnsi="Arial Narrow" w:cs="Arial"/>
          <w:sz w:val="28"/>
          <w:szCs w:val="28"/>
          <w:lang w:val="es-CO" w:eastAsia="en-US"/>
        </w:rPr>
        <w:t xml:space="preserve">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w:t>
      </w:r>
      <w:r w:rsidR="00D41B46">
        <w:rPr>
          <w:rFonts w:ascii="Arial Narrow" w:hAnsi="Arial Narrow" w:cs="Tahoma"/>
          <w:bCs/>
          <w:color w:val="000000"/>
          <w:sz w:val="28"/>
          <w:szCs w:val="28"/>
          <w:lang w:eastAsia="es-CO"/>
        </w:rPr>
        <w:t>s</w:t>
      </w:r>
      <w:r>
        <w:rPr>
          <w:rFonts w:ascii="Arial Narrow" w:hAnsi="Arial Narrow" w:cs="Tahoma"/>
          <w:bCs/>
          <w:color w:val="000000"/>
          <w:sz w:val="28"/>
          <w:szCs w:val="28"/>
          <w:lang w:eastAsia="es-CO"/>
        </w:rPr>
        <w:t xml:space="preserve"> magistrada y </w:t>
      </w:r>
      <w:r w:rsidR="00D41B46">
        <w:rPr>
          <w:rFonts w:ascii="Arial Narrow" w:hAnsi="Arial Narrow" w:cs="Tahoma"/>
          <w:bCs/>
          <w:color w:val="000000"/>
          <w:sz w:val="28"/>
          <w:szCs w:val="28"/>
          <w:lang w:eastAsia="es-CO"/>
        </w:rPr>
        <w:t>el</w:t>
      </w:r>
      <w:r w:rsidRPr="00E845FE">
        <w:rPr>
          <w:rFonts w:ascii="Arial Narrow" w:hAnsi="Arial Narrow" w:cs="Tahoma"/>
          <w:bCs/>
          <w:color w:val="000000"/>
          <w:sz w:val="28"/>
          <w:szCs w:val="28"/>
          <w:lang w:eastAsia="es-CO"/>
        </w:rPr>
        <w:t xml:space="preserve"> suscrito magistrado de la Sala </w:t>
      </w:r>
      <w:r w:rsidR="00D41B46">
        <w:rPr>
          <w:rFonts w:ascii="Arial Narrow" w:hAnsi="Arial Narrow" w:cs="Tahoma"/>
          <w:bCs/>
          <w:color w:val="000000"/>
          <w:sz w:val="28"/>
          <w:szCs w:val="28"/>
          <w:lang w:eastAsia="es-CO"/>
        </w:rPr>
        <w:t xml:space="preserve">de Decisión </w:t>
      </w:r>
      <w:r w:rsidRPr="00E845FE">
        <w:rPr>
          <w:rFonts w:ascii="Arial Narrow" w:hAnsi="Arial Narrow" w:cs="Tahoma"/>
          <w:bCs/>
          <w:color w:val="000000"/>
          <w:sz w:val="28"/>
          <w:szCs w:val="28"/>
          <w:lang w:eastAsia="es-CO"/>
        </w:rPr>
        <w:t xml:space="preserve">Laboral </w:t>
      </w:r>
      <w:r w:rsidR="00D41B46">
        <w:rPr>
          <w:rFonts w:ascii="Arial Narrow" w:hAnsi="Arial Narrow" w:cs="Tahoma"/>
          <w:bCs/>
          <w:color w:val="000000"/>
          <w:sz w:val="28"/>
          <w:szCs w:val="28"/>
          <w:lang w:eastAsia="es-CO"/>
        </w:rPr>
        <w:t xml:space="preserve">No. 03 </w:t>
      </w:r>
      <w:r w:rsidRPr="00E845FE">
        <w:rPr>
          <w:rFonts w:ascii="Arial Narrow" w:hAnsi="Arial Narrow" w:cs="Tahoma"/>
          <w:bCs/>
          <w:color w:val="000000"/>
          <w:sz w:val="28"/>
          <w:szCs w:val="28"/>
          <w:lang w:eastAsia="es-CO"/>
        </w:rPr>
        <w:t xml:space="preserve">del Tribunal Superior de Pereira, el ponente declara abierto el acto, que tiene por objeto resolver el </w:t>
      </w:r>
      <w:r>
        <w:rPr>
          <w:rFonts w:ascii="Arial Narrow" w:hAnsi="Arial Narrow" w:cs="Tahoma"/>
          <w:bCs/>
          <w:color w:val="000000"/>
          <w:sz w:val="28"/>
          <w:szCs w:val="28"/>
          <w:lang w:eastAsia="es-CO"/>
        </w:rPr>
        <w:t>grado jurisdiccional de consulta frente a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sidR="00D41B46">
        <w:rPr>
          <w:rFonts w:ascii="Arial Narrow" w:hAnsi="Arial Narrow" w:cs="Arial"/>
          <w:sz w:val="28"/>
          <w:szCs w:val="28"/>
        </w:rPr>
        <w:t>09</w:t>
      </w:r>
      <w:r>
        <w:rPr>
          <w:rFonts w:ascii="Arial Narrow" w:hAnsi="Arial Narrow" w:cs="Arial"/>
          <w:sz w:val="28"/>
          <w:szCs w:val="28"/>
        </w:rPr>
        <w:t xml:space="preserve"> de </w:t>
      </w:r>
      <w:r w:rsidR="00D41B46">
        <w:rPr>
          <w:rFonts w:ascii="Arial Narrow" w:hAnsi="Arial Narrow" w:cs="Arial"/>
          <w:sz w:val="28"/>
          <w:szCs w:val="28"/>
        </w:rPr>
        <w:t>julio</w:t>
      </w:r>
      <w:r>
        <w:rPr>
          <w:rFonts w:ascii="Arial Narrow" w:hAnsi="Arial Narrow" w:cs="Arial"/>
          <w:sz w:val="28"/>
          <w:szCs w:val="28"/>
        </w:rPr>
        <w:t xml:space="preserve"> de 201</w:t>
      </w:r>
      <w:r w:rsidR="00D41B46">
        <w:rPr>
          <w:rFonts w:ascii="Arial Narrow" w:hAnsi="Arial Narrow" w:cs="Arial"/>
          <w:sz w:val="28"/>
          <w:szCs w:val="28"/>
        </w:rPr>
        <w:t>5</w:t>
      </w:r>
      <w:r w:rsidRPr="00E845FE">
        <w:rPr>
          <w:rFonts w:ascii="Arial Narrow" w:hAnsi="Arial Narrow" w:cs="Arial"/>
          <w:sz w:val="28"/>
          <w:szCs w:val="28"/>
        </w:rPr>
        <w:t xml:space="preserve"> por el Juzgado</w:t>
      </w:r>
      <w:r>
        <w:rPr>
          <w:rFonts w:ascii="Arial Narrow" w:hAnsi="Arial Narrow" w:cs="Arial"/>
          <w:sz w:val="28"/>
          <w:szCs w:val="28"/>
        </w:rPr>
        <w:t xml:space="preserve"> </w:t>
      </w:r>
      <w:r w:rsidR="00D41B46">
        <w:rPr>
          <w:rFonts w:ascii="Arial Narrow" w:hAnsi="Arial Narrow" w:cs="Arial"/>
          <w:sz w:val="28"/>
          <w:szCs w:val="28"/>
        </w:rPr>
        <w:t>Tercero</w:t>
      </w:r>
      <w:r>
        <w:rPr>
          <w:rFonts w:ascii="Arial Narrow" w:hAnsi="Arial Narrow" w:cs="Arial"/>
          <w:sz w:val="28"/>
          <w:szCs w:val="28"/>
        </w:rPr>
        <w:t xml:space="preserve"> </w:t>
      </w:r>
      <w:r w:rsidRPr="00E845FE">
        <w:rPr>
          <w:rFonts w:ascii="Arial Narrow" w:hAnsi="Arial Narrow" w:cs="Arial"/>
          <w:sz w:val="28"/>
          <w:szCs w:val="28"/>
        </w:rPr>
        <w:t xml:space="preserve">Laboral del Circuito de Pereira, dentro del proceso promovido por </w:t>
      </w:r>
      <w:r w:rsidR="002C595E">
        <w:rPr>
          <w:rFonts w:ascii="Arial Narrow" w:hAnsi="Arial Narrow" w:cs="Arial"/>
          <w:b/>
          <w:i/>
          <w:sz w:val="28"/>
          <w:szCs w:val="28"/>
        </w:rPr>
        <w:t xml:space="preserve">Mary Luz Castrillón y </w:t>
      </w:r>
      <w:proofErr w:type="spellStart"/>
      <w:r w:rsidR="002C595E">
        <w:rPr>
          <w:rFonts w:ascii="Arial Narrow" w:hAnsi="Arial Narrow" w:cs="Arial"/>
          <w:b/>
          <w:i/>
          <w:sz w:val="28"/>
          <w:szCs w:val="28"/>
        </w:rPr>
        <w:t>Yhaira</w:t>
      </w:r>
      <w:proofErr w:type="spellEnd"/>
      <w:r w:rsidR="002C595E">
        <w:rPr>
          <w:rFonts w:ascii="Arial Narrow" w:hAnsi="Arial Narrow" w:cs="Arial"/>
          <w:b/>
          <w:i/>
          <w:sz w:val="28"/>
          <w:szCs w:val="28"/>
        </w:rPr>
        <w:t xml:space="preserve"> Shirley Castañeda Castrillón </w:t>
      </w:r>
      <w:r>
        <w:rPr>
          <w:rFonts w:ascii="Arial Narrow" w:hAnsi="Arial Narrow" w:cs="Arial"/>
          <w:b/>
          <w:i/>
          <w:sz w:val="28"/>
          <w:szCs w:val="28"/>
        </w:rPr>
        <w:t xml:space="preserve"> </w:t>
      </w:r>
      <w:r>
        <w:rPr>
          <w:rFonts w:ascii="Arial Narrow" w:hAnsi="Arial Narrow" w:cs="Arial"/>
          <w:sz w:val="28"/>
          <w:szCs w:val="28"/>
        </w:rPr>
        <w:t>co</w:t>
      </w:r>
      <w:r w:rsidRPr="00E845FE">
        <w:rPr>
          <w:rFonts w:ascii="Arial Narrow" w:hAnsi="Arial Narrow" w:cs="Arial"/>
          <w:sz w:val="28"/>
          <w:szCs w:val="28"/>
        </w:rPr>
        <w:t xml:space="preserve">ntra la </w:t>
      </w:r>
      <w:r w:rsidRPr="00E845FE">
        <w:rPr>
          <w:rFonts w:ascii="Arial Narrow" w:hAnsi="Arial Narrow" w:cs="Arial"/>
          <w:b/>
          <w:i/>
          <w:sz w:val="28"/>
          <w:szCs w:val="28"/>
        </w:rPr>
        <w:t>Administradora Colombiana de Pensiones</w:t>
      </w:r>
      <w:r w:rsidRPr="00E845FE">
        <w:rPr>
          <w:rFonts w:ascii="Arial Narrow" w:hAnsi="Arial Narrow" w:cs="Arial"/>
          <w:i/>
          <w:sz w:val="28"/>
          <w:szCs w:val="28"/>
        </w:rPr>
        <w:t xml:space="preserve"> </w:t>
      </w:r>
      <w:r w:rsidRPr="00E845FE">
        <w:rPr>
          <w:rFonts w:ascii="Arial Narrow" w:hAnsi="Arial Narrow" w:cs="Arial"/>
          <w:b/>
          <w:bCs/>
          <w:i/>
          <w:sz w:val="28"/>
          <w:szCs w:val="28"/>
        </w:rPr>
        <w:t>Colpensiones</w:t>
      </w:r>
      <w:r w:rsidRPr="00E845FE">
        <w:rPr>
          <w:rFonts w:ascii="Arial Narrow" w:hAnsi="Arial Narrow" w:cs="Arial"/>
          <w:bCs/>
          <w:i/>
          <w:iCs/>
          <w:sz w:val="28"/>
          <w:szCs w:val="28"/>
        </w:rPr>
        <w:t>.</w:t>
      </w:r>
    </w:p>
    <w:p w:rsidR="00FA579B" w:rsidRPr="007420E2" w:rsidRDefault="00FA579B" w:rsidP="00FA579B">
      <w:pPr>
        <w:pStyle w:val="Sinespaciado"/>
      </w:pPr>
    </w:p>
    <w:p w:rsidR="00FA579B"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IDENTIFICACIÓN DE LOS PRESENTES</w:t>
      </w:r>
    </w:p>
    <w:p w:rsidR="006E3C29"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p>
    <w:p w:rsidR="006E3C29" w:rsidRPr="00E845FE"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 xml:space="preserve">INTRODUCCIÓN </w:t>
      </w:r>
    </w:p>
    <w:p w:rsidR="00FA579B" w:rsidRPr="00E845FE" w:rsidRDefault="00FA579B" w:rsidP="00FA579B">
      <w:pPr>
        <w:shd w:val="clear" w:color="auto" w:fill="FFFFFF"/>
        <w:jc w:val="both"/>
        <w:rPr>
          <w:rFonts w:ascii="Arial Narrow" w:hAnsi="Arial Narrow" w:cs="Tahoma"/>
          <w:b/>
          <w:bCs/>
          <w:i/>
          <w:color w:val="000000"/>
          <w:sz w:val="28"/>
          <w:szCs w:val="28"/>
          <w:lang w:eastAsia="es-CO"/>
        </w:rPr>
      </w:pPr>
    </w:p>
    <w:p w:rsidR="002C595E" w:rsidRDefault="00FA579B" w:rsidP="006E3C29">
      <w:pPr>
        <w:spacing w:line="360" w:lineRule="auto"/>
        <w:ind w:firstLine="900"/>
        <w:jc w:val="both"/>
        <w:rPr>
          <w:rFonts w:ascii="Arial Narrow" w:hAnsi="Arial Narrow" w:cs="Tahoma"/>
          <w:sz w:val="28"/>
          <w:szCs w:val="28"/>
        </w:rPr>
      </w:pPr>
      <w:r w:rsidRPr="00FA579B">
        <w:rPr>
          <w:rFonts w:ascii="Arial Narrow" w:hAnsi="Arial Narrow" w:cs="Tahoma"/>
          <w:sz w:val="28"/>
          <w:szCs w:val="28"/>
        </w:rPr>
        <w:t xml:space="preserve">Antes de que procedan los asistentes a descorrer el traslado para alegar en esta instancia, conforme a las voces del artículo 13 de la Ley 1149 de 2007, a modo de introducción se tiene que </w:t>
      </w:r>
      <w:r w:rsidR="002C595E">
        <w:rPr>
          <w:rFonts w:ascii="Arial Narrow" w:hAnsi="Arial Narrow" w:cs="Tahoma"/>
          <w:sz w:val="28"/>
          <w:szCs w:val="28"/>
        </w:rPr>
        <w:t>las actoras piden que se les tenga como beneficiarias de la pensión de sobrevivientes causada con el deceso del señor Diego Castañeda Marín, a partir del 24 de diciembre de 2005 y, en consecuencia, pide que se condene a Colpensiones a reconocerla y pagarla desde esa calenda, junto con los intereses moratorios de que trata el canon 141 de la Ley 100 de 1993 y las costas del proceso.</w:t>
      </w:r>
    </w:p>
    <w:p w:rsidR="002C595E" w:rsidRDefault="002C595E" w:rsidP="006E3C29">
      <w:pPr>
        <w:spacing w:line="360" w:lineRule="auto"/>
        <w:ind w:firstLine="900"/>
        <w:jc w:val="both"/>
        <w:rPr>
          <w:rFonts w:ascii="Arial Narrow" w:hAnsi="Arial Narrow" w:cs="Tahoma"/>
          <w:sz w:val="28"/>
          <w:szCs w:val="28"/>
        </w:rPr>
      </w:pPr>
    </w:p>
    <w:p w:rsidR="00AB5F16" w:rsidRDefault="002C595E" w:rsidP="006E3C29">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Se sustentan tales pedidos en los hechos que a continuación se sintetizan: que la señora Mary Luz convivió con el señor Diego Castañeda Marín, que de tal unión</w:t>
      </w:r>
      <w:r w:rsidR="00AB5F16">
        <w:rPr>
          <w:rFonts w:ascii="Arial Narrow" w:hAnsi="Arial Narrow" w:cs="Tahoma"/>
          <w:sz w:val="28"/>
          <w:szCs w:val="28"/>
        </w:rPr>
        <w:t xml:space="preserve"> nació </w:t>
      </w:r>
      <w:proofErr w:type="spellStart"/>
      <w:r w:rsidR="00AB5F16">
        <w:rPr>
          <w:rFonts w:ascii="Arial Narrow" w:hAnsi="Arial Narrow" w:cs="Tahoma"/>
          <w:sz w:val="28"/>
          <w:szCs w:val="28"/>
        </w:rPr>
        <w:t>Yhaira</w:t>
      </w:r>
      <w:proofErr w:type="spellEnd"/>
      <w:r w:rsidR="00AB5F16">
        <w:rPr>
          <w:rFonts w:ascii="Arial Narrow" w:hAnsi="Arial Narrow" w:cs="Tahoma"/>
          <w:sz w:val="28"/>
          <w:szCs w:val="28"/>
        </w:rPr>
        <w:t xml:space="preserve"> Shirley Castañeda Castrillón, que el señor Castañeda Marín falleció el 24 de diciembre de 2005, que para el momento de su muerte había cotizado 937,43 semanas al sistema de pensiones, que mediante sentencia del 09 de febrero de 2007, el Juzgado Tercero de Familia de esta ciudad declaró la existencia de unión marital de hecho, que el 21 de marzo de 2006 se reclamó al ISS la pensión de sobrevivencia, que el aludido Instituto negó la prestación por encontrar que no se dejó causado el derecho, que reconoció a las demandantes la indemnización sustitutiva al encontrarlas beneficiarias de la misma, que se agotaron los recursos ante el acto referido, que el 20 de diciembre de 2012 nuevamente se agotó la reclamación a Colpensiones, entidad que negó el derecho.</w:t>
      </w:r>
    </w:p>
    <w:p w:rsidR="00CA0123" w:rsidRDefault="00CA0123" w:rsidP="006E3C29">
      <w:pPr>
        <w:spacing w:line="360" w:lineRule="auto"/>
        <w:ind w:firstLine="900"/>
        <w:jc w:val="both"/>
        <w:rPr>
          <w:rFonts w:ascii="Arial Narrow" w:hAnsi="Arial Narrow" w:cs="Tahoma"/>
          <w:sz w:val="28"/>
          <w:szCs w:val="28"/>
        </w:rPr>
      </w:pPr>
    </w:p>
    <w:p w:rsidR="00CA0123" w:rsidRDefault="00CA0123" w:rsidP="006E3C29">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dispuso el traslado del caso a la sociedad demanda, la cual allegó respuesta por intermedio de procurador judicial, quien se manifestó respecto a los hechos aceptándolos todos. Se opuso a los pedidos de la demanda y formuló como excepciones de mérito las de “Inexistencia de la demanda” y “Prescripción”.</w:t>
      </w:r>
    </w:p>
    <w:p w:rsidR="00FA579B" w:rsidRDefault="00FA579B" w:rsidP="008236F8">
      <w:pPr>
        <w:spacing w:line="360" w:lineRule="auto"/>
        <w:ind w:firstLine="900"/>
        <w:jc w:val="both"/>
        <w:rPr>
          <w:rFonts w:ascii="Arial Narrow" w:hAnsi="Arial Narrow" w:cs="Tahoma"/>
          <w:sz w:val="28"/>
          <w:szCs w:val="28"/>
        </w:rPr>
      </w:pPr>
    </w:p>
    <w:p w:rsidR="00FA579B" w:rsidRDefault="00FA579B" w:rsidP="00FA579B">
      <w:pPr>
        <w:spacing w:line="360" w:lineRule="auto"/>
        <w:ind w:firstLine="900"/>
        <w:jc w:val="both"/>
        <w:rPr>
          <w:rFonts w:ascii="Arial Narrow" w:hAnsi="Arial Narrow" w:cs="Tahoma"/>
          <w:b/>
          <w:i/>
          <w:sz w:val="28"/>
          <w:szCs w:val="28"/>
        </w:rPr>
      </w:pPr>
      <w:r w:rsidRPr="005F1F04">
        <w:rPr>
          <w:rFonts w:ascii="Arial Narrow" w:hAnsi="Arial Narrow" w:cs="Tahoma"/>
          <w:b/>
          <w:i/>
          <w:sz w:val="28"/>
          <w:szCs w:val="28"/>
        </w:rPr>
        <w:t xml:space="preserve">II. SENTENCIA DEL JUZGADO </w:t>
      </w:r>
    </w:p>
    <w:p w:rsidR="00FA579B" w:rsidRPr="00945A48" w:rsidRDefault="00FA579B" w:rsidP="00945A48">
      <w:pPr>
        <w:pStyle w:val="Sinespaciado"/>
      </w:pPr>
    </w:p>
    <w:p w:rsidR="00F777EB" w:rsidRDefault="00831F67" w:rsidP="007F6485">
      <w:pPr>
        <w:spacing w:line="360" w:lineRule="auto"/>
        <w:ind w:firstLine="900"/>
        <w:jc w:val="both"/>
        <w:rPr>
          <w:rFonts w:ascii="Arial Narrow" w:hAnsi="Arial Narrow" w:cs="Tahoma"/>
          <w:sz w:val="28"/>
          <w:szCs w:val="28"/>
        </w:rPr>
      </w:pPr>
      <w:r>
        <w:rPr>
          <w:rFonts w:ascii="Arial Narrow" w:hAnsi="Arial Narrow" w:cs="Tahoma"/>
          <w:sz w:val="28"/>
          <w:szCs w:val="28"/>
        </w:rPr>
        <w:t>Evacuadas las etapas procesales correspondientes, la a quo dictó sentencia negando los pedidos de la demanda, al encontrar que el causante no dejo causado el derecho a sus beneficiarios. En efecto, al tenor de la norma vigente al momento de su deceso –Ley 797 de 2003-, tenía que contar con 50 semanas en los tres años anteriores al deceso</w:t>
      </w:r>
      <w:r w:rsidR="00F777EB">
        <w:rPr>
          <w:rFonts w:ascii="Arial Narrow" w:hAnsi="Arial Narrow" w:cs="Tahoma"/>
          <w:sz w:val="28"/>
          <w:szCs w:val="28"/>
        </w:rPr>
        <w:t xml:space="preserve"> y no las tenía. En cuanto a la condición más beneficiosa, encuentra que la misma no permite buscar en todas las normas anteriores, bajo cual se cumplen los presupuestos, sino que puede mirarse y verificarse únicamente la norma inmediatamente anterior, bajo la cual tampoco se cumplen las exigencias de cotizaciones. Adicionalmente, encuentra que el compendio probatorio evidencia que la convivencia de la demandan Mary Luz con el causante no fue hasta el último de sus días, razón por la cual tampoco procedería tenerla como beneficiaria y, en cuanto a </w:t>
      </w:r>
      <w:proofErr w:type="spellStart"/>
      <w:r w:rsidR="00F777EB">
        <w:rPr>
          <w:rFonts w:ascii="Arial Narrow" w:hAnsi="Arial Narrow" w:cs="Tahoma"/>
          <w:sz w:val="28"/>
          <w:szCs w:val="28"/>
        </w:rPr>
        <w:lastRenderedPageBreak/>
        <w:t>Yhaira</w:t>
      </w:r>
      <w:proofErr w:type="spellEnd"/>
      <w:r w:rsidR="00F777EB">
        <w:rPr>
          <w:rFonts w:ascii="Arial Narrow" w:hAnsi="Arial Narrow" w:cs="Tahoma"/>
          <w:sz w:val="28"/>
          <w:szCs w:val="28"/>
        </w:rPr>
        <w:t xml:space="preserve"> Shirley –hija del causante-, la procedencia sería apenas temporal, por cuanto ella inició su propio núcleo familiar.</w:t>
      </w:r>
    </w:p>
    <w:p w:rsidR="009905E5" w:rsidRPr="00912F90" w:rsidRDefault="009905E5" w:rsidP="00912F90">
      <w:pPr>
        <w:pStyle w:val="Sinespaciado"/>
      </w:pPr>
    </w:p>
    <w:p w:rsidR="00912F90" w:rsidRDefault="00FA579B" w:rsidP="00FA579B">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FA579B" w:rsidRDefault="00FA579B" w:rsidP="0079205E">
      <w:pPr>
        <w:pStyle w:val="Sinespaciado"/>
      </w:pPr>
      <w:r>
        <w:t xml:space="preserve"> </w:t>
      </w:r>
    </w:p>
    <w:p w:rsidR="00FA579B" w:rsidRPr="00E845FE" w:rsidRDefault="00FA579B" w:rsidP="00FA579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b/>
          <w:i/>
          <w:sz w:val="28"/>
          <w:szCs w:val="28"/>
        </w:rPr>
        <w:t>Del problema jurídico.</w:t>
      </w:r>
    </w:p>
    <w:p w:rsidR="00FA579B" w:rsidRPr="0079205E" w:rsidRDefault="00FA579B" w:rsidP="0079205E">
      <w:pPr>
        <w:pStyle w:val="Sinespaciado"/>
      </w:pPr>
    </w:p>
    <w:p w:rsidR="00FA579B" w:rsidRPr="00E845FE" w:rsidRDefault="00FA579B" w:rsidP="00FA579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912F90" w:rsidRPr="00F777EB" w:rsidRDefault="00912F90" w:rsidP="00912F90">
      <w:pPr>
        <w:widowControl w:val="0"/>
        <w:autoSpaceDE w:val="0"/>
        <w:autoSpaceDN w:val="0"/>
        <w:adjustRightInd w:val="0"/>
        <w:ind w:left="850" w:right="476"/>
        <w:jc w:val="both"/>
        <w:rPr>
          <w:rFonts w:ascii="Arial Narrow" w:hAnsi="Arial Narrow" w:cs="Arial"/>
          <w:i/>
          <w:sz w:val="28"/>
          <w:szCs w:val="26"/>
          <w:lang w:val="es-ES"/>
        </w:rPr>
      </w:pPr>
      <w:r w:rsidRPr="00912F90">
        <w:rPr>
          <w:rFonts w:ascii="Arial Narrow" w:hAnsi="Arial Narrow" w:cs="Arial"/>
          <w:i/>
          <w:sz w:val="26"/>
          <w:szCs w:val="26"/>
          <w:lang w:val="es-ES"/>
        </w:rPr>
        <w:t>¿</w:t>
      </w:r>
      <w:r w:rsidRPr="00F777EB">
        <w:rPr>
          <w:rFonts w:ascii="Arial Narrow" w:hAnsi="Arial Narrow" w:cs="Arial"/>
          <w:i/>
          <w:sz w:val="28"/>
          <w:szCs w:val="26"/>
          <w:lang w:val="es-ES"/>
        </w:rPr>
        <w:t xml:space="preserve">Dejó causada con su deceso el señor </w:t>
      </w:r>
      <w:r w:rsidR="00A83216">
        <w:rPr>
          <w:rFonts w:ascii="Arial Narrow" w:hAnsi="Arial Narrow" w:cs="Arial"/>
          <w:i/>
          <w:sz w:val="28"/>
          <w:szCs w:val="26"/>
          <w:lang w:val="es-ES"/>
        </w:rPr>
        <w:t>Diego Castañeda Marín</w:t>
      </w:r>
      <w:r w:rsidRPr="00F777EB">
        <w:rPr>
          <w:rFonts w:ascii="Arial Narrow" w:hAnsi="Arial Narrow" w:cs="Arial"/>
          <w:i/>
          <w:sz w:val="28"/>
          <w:szCs w:val="26"/>
          <w:lang w:val="es-ES"/>
        </w:rPr>
        <w:t xml:space="preserve"> la pensión de sobrevivientes a favor de sus beneficiarios?</w:t>
      </w:r>
    </w:p>
    <w:p w:rsidR="00912F90" w:rsidRPr="00F777EB" w:rsidRDefault="00912F90" w:rsidP="00912F90">
      <w:pPr>
        <w:widowControl w:val="0"/>
        <w:autoSpaceDE w:val="0"/>
        <w:autoSpaceDN w:val="0"/>
        <w:adjustRightInd w:val="0"/>
        <w:ind w:left="567" w:right="618"/>
        <w:jc w:val="both"/>
        <w:rPr>
          <w:rFonts w:ascii="Arial Narrow" w:hAnsi="Arial Narrow" w:cs="Arial"/>
          <w:i/>
          <w:sz w:val="28"/>
          <w:szCs w:val="26"/>
          <w:lang w:val="es-ES"/>
        </w:rPr>
      </w:pPr>
    </w:p>
    <w:p w:rsidR="00912F90" w:rsidRPr="00F777EB" w:rsidRDefault="00912F90" w:rsidP="00912F90">
      <w:pPr>
        <w:pStyle w:val="Textoindependiente"/>
        <w:ind w:left="851" w:right="476"/>
        <w:rPr>
          <w:rFonts w:ascii="Arial Narrow" w:hAnsi="Arial Narrow"/>
          <w:i/>
          <w:sz w:val="28"/>
          <w:szCs w:val="26"/>
        </w:rPr>
      </w:pPr>
      <w:r w:rsidRPr="00F777EB">
        <w:rPr>
          <w:rFonts w:ascii="Arial Narrow" w:hAnsi="Arial Narrow"/>
          <w:i/>
          <w:sz w:val="28"/>
          <w:szCs w:val="26"/>
        </w:rPr>
        <w:t>¿</w:t>
      </w:r>
      <w:r w:rsidR="00A83216">
        <w:rPr>
          <w:rFonts w:ascii="Arial Narrow" w:hAnsi="Arial Narrow"/>
          <w:i/>
          <w:sz w:val="28"/>
          <w:szCs w:val="26"/>
        </w:rPr>
        <w:t>Acreditaron las demandantes su calidad de beneficiarias de la pensión de sobrevivientes generada con el deceso de Castañeda Marín</w:t>
      </w:r>
      <w:r w:rsidRPr="00F777EB">
        <w:rPr>
          <w:rFonts w:ascii="Arial Narrow" w:hAnsi="Arial Narrow"/>
          <w:i/>
          <w:sz w:val="28"/>
          <w:szCs w:val="26"/>
        </w:rPr>
        <w:t>?</w:t>
      </w:r>
    </w:p>
    <w:p w:rsidR="00FA579B" w:rsidRPr="007420E2" w:rsidRDefault="00FA579B" w:rsidP="00FA579B">
      <w:pPr>
        <w:pStyle w:val="Sinespaciado"/>
        <w:spacing w:line="360" w:lineRule="auto"/>
      </w:pPr>
    </w:p>
    <w:p w:rsidR="00FA579B" w:rsidRDefault="00FA579B" w:rsidP="00FA579B">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FA579B" w:rsidRPr="0079205E" w:rsidRDefault="00FA579B" w:rsidP="0079205E">
      <w:pPr>
        <w:pStyle w:val="Sinespaciado"/>
      </w:pPr>
    </w:p>
    <w:p w:rsidR="0079205E" w:rsidRDefault="00FA579B" w:rsidP="0079205E">
      <w:pPr>
        <w:spacing w:line="360" w:lineRule="auto"/>
        <w:ind w:firstLine="851"/>
        <w:jc w:val="both"/>
        <w:rPr>
          <w:rFonts w:ascii="Arial Narrow" w:hAnsi="Arial Narrow" w:cs="Tahoma"/>
          <w:sz w:val="28"/>
          <w:szCs w:val="28"/>
        </w:rPr>
      </w:pPr>
      <w:r w:rsidRPr="00E845FE">
        <w:rPr>
          <w:rFonts w:ascii="Arial Narrow" w:hAnsi="Arial Narrow" w:cs="Tahoma"/>
          <w:sz w:val="28"/>
          <w:szCs w:val="28"/>
        </w:rPr>
        <w:t>En este estado de la diligencia y antes de que la Colegiatura, de respuesta al problema jurídico planteado,</w:t>
      </w:r>
      <w:r w:rsidR="00912F90">
        <w:rPr>
          <w:rFonts w:ascii="Arial Narrow" w:hAnsi="Arial Narrow" w:cs="Tahoma"/>
          <w:sz w:val="28"/>
          <w:szCs w:val="28"/>
        </w:rPr>
        <w:t xml:space="preserve"> con el propósito de desatar la consulta</w:t>
      </w:r>
      <w:r w:rsidRPr="00E845FE">
        <w:rPr>
          <w:rFonts w:ascii="Arial Narrow" w:hAnsi="Arial Narrow" w:cs="Tahoma"/>
          <w:sz w:val="28"/>
          <w:szCs w:val="28"/>
        </w:rPr>
        <w:t xml:space="preserve">, se corre traslado por el término de 8 minutos, a cada uno de los voceros judiciales de las partes asistentes </w:t>
      </w:r>
    </w:p>
    <w:p w:rsidR="00FA579B" w:rsidRDefault="00FA579B" w:rsidP="0079205E">
      <w:pPr>
        <w:spacing w:line="360" w:lineRule="auto"/>
        <w:jc w:val="both"/>
        <w:rPr>
          <w:rFonts w:ascii="Arial Narrow" w:hAnsi="Arial Narrow" w:cs="Tahoma"/>
          <w:sz w:val="28"/>
          <w:szCs w:val="28"/>
        </w:rPr>
      </w:pPr>
      <w:proofErr w:type="gramStart"/>
      <w:r w:rsidRPr="00E845FE">
        <w:rPr>
          <w:rFonts w:ascii="Arial Narrow" w:hAnsi="Arial Narrow" w:cs="Tahoma"/>
          <w:sz w:val="28"/>
          <w:szCs w:val="28"/>
        </w:rPr>
        <w:t>a</w:t>
      </w:r>
      <w:proofErr w:type="gramEnd"/>
      <w:r w:rsidRPr="00E845FE">
        <w:rPr>
          <w:rFonts w:ascii="Arial Narrow" w:hAnsi="Arial Narrow" w:cs="Tahoma"/>
          <w:sz w:val="28"/>
          <w:szCs w:val="28"/>
        </w:rPr>
        <w:t xml:space="preserve"> la audiencia, </w:t>
      </w:r>
      <w:r>
        <w:rPr>
          <w:rFonts w:ascii="Arial Narrow" w:hAnsi="Arial Narrow" w:cs="Tahoma"/>
          <w:sz w:val="28"/>
          <w:szCs w:val="28"/>
        </w:rPr>
        <w:t>para que presenten sus alegatos de conclusión.</w:t>
      </w:r>
    </w:p>
    <w:p w:rsidR="00FA579B" w:rsidRPr="0036284D" w:rsidRDefault="00FA579B" w:rsidP="00FA579B">
      <w:pPr>
        <w:pStyle w:val="Sinespaciado"/>
      </w:pPr>
    </w:p>
    <w:p w:rsidR="00FA579B" w:rsidRPr="00E845FE" w:rsidRDefault="00FA579B" w:rsidP="00FA579B">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FA579B" w:rsidRPr="00E845FE" w:rsidRDefault="00FA579B" w:rsidP="00912F90">
      <w:pPr>
        <w:pStyle w:val="Sinespaciado"/>
        <w:spacing w:line="276" w:lineRule="auto"/>
      </w:pPr>
    </w:p>
    <w:p w:rsidR="00FA579B" w:rsidRPr="000E0538" w:rsidRDefault="00FA579B" w:rsidP="00FA579B">
      <w:pPr>
        <w:spacing w:line="360" w:lineRule="auto"/>
        <w:ind w:left="1418" w:hanging="578"/>
        <w:jc w:val="both"/>
        <w:rPr>
          <w:rFonts w:ascii="Arial Narrow" w:hAnsi="Arial Narrow" w:cs="Tahoma"/>
          <w:b/>
          <w:i/>
          <w:sz w:val="28"/>
          <w:szCs w:val="28"/>
        </w:rPr>
      </w:pPr>
      <w:r w:rsidRPr="0036284D">
        <w:rPr>
          <w:rFonts w:ascii="Arial Narrow" w:hAnsi="Arial Narrow" w:cs="Tahoma"/>
          <w:b/>
          <w:i/>
          <w:sz w:val="28"/>
          <w:szCs w:val="28"/>
        </w:rPr>
        <w:t>III.</w:t>
      </w:r>
      <w:r w:rsidRPr="000E0538">
        <w:rPr>
          <w:rFonts w:ascii="Arial Narrow" w:hAnsi="Arial Narrow" w:cs="Tahoma"/>
          <w:b/>
          <w:i/>
          <w:sz w:val="28"/>
          <w:szCs w:val="28"/>
        </w:rPr>
        <w:t xml:space="preserve"> CONSIDERACIONES:</w:t>
      </w:r>
    </w:p>
    <w:p w:rsidR="00FA579B" w:rsidRPr="008A1700" w:rsidRDefault="00FA579B" w:rsidP="008A1700">
      <w:pPr>
        <w:pStyle w:val="Sinespaciado"/>
      </w:pPr>
      <w:r w:rsidRPr="000E0538">
        <w:rPr>
          <w:i/>
        </w:rPr>
        <w:tab/>
      </w:r>
      <w:r w:rsidRPr="00E845FE">
        <w:tab/>
      </w:r>
    </w:p>
    <w:p w:rsidR="00FA579B" w:rsidRDefault="00FA579B" w:rsidP="00FA579B">
      <w:pPr>
        <w:pStyle w:val="Textoindependien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FA579B" w:rsidRPr="008A1700" w:rsidRDefault="00FA579B" w:rsidP="008A1700">
      <w:pPr>
        <w:pStyle w:val="Sinespaciado"/>
      </w:pPr>
    </w:p>
    <w:p w:rsidR="003554C6" w:rsidRDefault="00FA579B" w:rsidP="004171E4">
      <w:pPr>
        <w:spacing w:line="360" w:lineRule="auto"/>
        <w:ind w:firstLine="708"/>
        <w:jc w:val="both"/>
        <w:rPr>
          <w:rFonts w:ascii="Arial Narrow" w:hAnsi="Arial Narrow"/>
          <w:sz w:val="28"/>
          <w:szCs w:val="28"/>
          <w:lang w:eastAsia="en-US"/>
        </w:rPr>
      </w:pPr>
      <w:r w:rsidRPr="00F769BA">
        <w:rPr>
          <w:rFonts w:ascii="Arial Narrow" w:hAnsi="Arial Narrow"/>
          <w:sz w:val="28"/>
          <w:szCs w:val="28"/>
          <w:lang w:eastAsia="en-US"/>
        </w:rPr>
        <w:t xml:space="preserve">Para empezar, se pone de presente que son supuestos fácticos no controvertidos en esta instancia: (i) que el </w:t>
      </w:r>
      <w:r w:rsidR="00376ECC">
        <w:rPr>
          <w:rFonts w:ascii="Arial Narrow" w:hAnsi="Arial Narrow"/>
          <w:sz w:val="28"/>
          <w:szCs w:val="28"/>
          <w:lang w:eastAsia="en-US"/>
        </w:rPr>
        <w:t>señor Diego Castañeda Marín falleció el 24 de diciembre de 200</w:t>
      </w:r>
      <w:r w:rsidR="00C61EBD">
        <w:rPr>
          <w:rFonts w:ascii="Arial Narrow" w:hAnsi="Arial Narrow"/>
          <w:sz w:val="28"/>
          <w:szCs w:val="28"/>
          <w:lang w:eastAsia="en-US"/>
        </w:rPr>
        <w:t>5</w:t>
      </w:r>
      <w:r w:rsidR="00376ECC">
        <w:rPr>
          <w:rFonts w:ascii="Arial Narrow" w:hAnsi="Arial Narrow"/>
          <w:sz w:val="28"/>
          <w:szCs w:val="28"/>
          <w:lang w:eastAsia="en-US"/>
        </w:rPr>
        <w:t>, tal como se acredita con el registro civil de defunción visible a folio 15 de la actuación</w:t>
      </w:r>
      <w:r w:rsidR="002F3E76">
        <w:rPr>
          <w:rFonts w:ascii="Arial Narrow" w:hAnsi="Arial Narrow"/>
          <w:sz w:val="28"/>
          <w:szCs w:val="28"/>
          <w:lang w:eastAsia="en-US"/>
        </w:rPr>
        <w:t xml:space="preserve">; (ii) que </w:t>
      </w:r>
      <w:r w:rsidR="00376ECC">
        <w:rPr>
          <w:rFonts w:ascii="Arial Narrow" w:hAnsi="Arial Narrow"/>
          <w:sz w:val="28"/>
          <w:szCs w:val="28"/>
          <w:lang w:eastAsia="en-US"/>
        </w:rPr>
        <w:t>el referido</w:t>
      </w:r>
      <w:r w:rsidR="00B8764A">
        <w:rPr>
          <w:rFonts w:ascii="Arial Narrow" w:hAnsi="Arial Narrow"/>
          <w:sz w:val="28"/>
          <w:szCs w:val="28"/>
          <w:lang w:eastAsia="en-US"/>
        </w:rPr>
        <w:t xml:space="preserve"> sufragó un total de 937,43 semanas al ISS entre el 01 de junio de 1967 hasta el 09 de febrero de 1989, tal como se acredita con la </w:t>
      </w:r>
      <w:r w:rsidR="00B8764A">
        <w:rPr>
          <w:rFonts w:ascii="Arial Narrow" w:hAnsi="Arial Narrow"/>
          <w:sz w:val="28"/>
          <w:szCs w:val="28"/>
          <w:lang w:eastAsia="en-US"/>
        </w:rPr>
        <w:lastRenderedPageBreak/>
        <w:t xml:space="preserve">historia laboral visible a folios 71 y ss.,  </w:t>
      </w:r>
      <w:r w:rsidR="002F3E76">
        <w:rPr>
          <w:rFonts w:ascii="Arial Narrow" w:hAnsi="Arial Narrow"/>
          <w:sz w:val="28"/>
          <w:szCs w:val="28"/>
          <w:lang w:eastAsia="en-US"/>
        </w:rPr>
        <w:t xml:space="preserve">(iii) que </w:t>
      </w:r>
      <w:r w:rsidR="00C61831">
        <w:rPr>
          <w:rFonts w:ascii="Arial Narrow" w:hAnsi="Arial Narrow"/>
          <w:sz w:val="28"/>
          <w:szCs w:val="28"/>
          <w:lang w:eastAsia="en-US"/>
        </w:rPr>
        <w:t xml:space="preserve">la </w:t>
      </w:r>
      <w:proofErr w:type="spellStart"/>
      <w:r w:rsidR="00C61831">
        <w:rPr>
          <w:rFonts w:ascii="Arial Narrow" w:hAnsi="Arial Narrow"/>
          <w:sz w:val="28"/>
          <w:szCs w:val="28"/>
          <w:lang w:eastAsia="en-US"/>
        </w:rPr>
        <w:t>codemandante</w:t>
      </w:r>
      <w:proofErr w:type="spellEnd"/>
      <w:r w:rsidR="00C61831">
        <w:rPr>
          <w:rFonts w:ascii="Arial Narrow" w:hAnsi="Arial Narrow"/>
          <w:sz w:val="28"/>
          <w:szCs w:val="28"/>
          <w:lang w:eastAsia="en-US"/>
        </w:rPr>
        <w:t xml:space="preserve"> </w:t>
      </w:r>
      <w:proofErr w:type="spellStart"/>
      <w:r w:rsidR="00C61831">
        <w:rPr>
          <w:rFonts w:ascii="Arial Narrow" w:hAnsi="Arial Narrow"/>
          <w:sz w:val="28"/>
          <w:szCs w:val="28"/>
          <w:lang w:eastAsia="en-US"/>
        </w:rPr>
        <w:t>Yhaira</w:t>
      </w:r>
      <w:proofErr w:type="spellEnd"/>
      <w:r w:rsidR="00C61831">
        <w:rPr>
          <w:rFonts w:ascii="Arial Narrow" w:hAnsi="Arial Narrow"/>
          <w:sz w:val="28"/>
          <w:szCs w:val="28"/>
          <w:lang w:eastAsia="en-US"/>
        </w:rPr>
        <w:t xml:space="preserve"> Shirley Castañeda Castrillón es hija del causante y nació el 18 de enero de 1996 </w:t>
      </w:r>
      <w:r w:rsidR="003554C6">
        <w:rPr>
          <w:rFonts w:ascii="Arial Narrow" w:hAnsi="Arial Narrow"/>
          <w:sz w:val="28"/>
          <w:szCs w:val="28"/>
          <w:lang w:eastAsia="en-US"/>
        </w:rPr>
        <w:t>y (iv) que mediante fallo del 09 de febrero de 2007, confirmado con providencia del 13 de mayo de 2008, el Juzgado Tercero de Familia de esta ciudad y la Sal Civil Familia de este Distrito Judicial, declararon la existencia de una unión marital de hecho entre la demandante Mary Luz Castrillón y el fallecido Diego Castañeda Marín, la cual tuvo vigencia entre el 17 de junio de 1998 y el 21 de noviembre de 2005.</w:t>
      </w:r>
    </w:p>
    <w:p w:rsidR="003554C6" w:rsidRDefault="003554C6" w:rsidP="004171E4">
      <w:pPr>
        <w:spacing w:line="360" w:lineRule="auto"/>
        <w:ind w:firstLine="708"/>
        <w:jc w:val="both"/>
        <w:rPr>
          <w:rFonts w:ascii="Arial Narrow" w:hAnsi="Arial Narrow"/>
          <w:sz w:val="28"/>
          <w:szCs w:val="28"/>
          <w:lang w:eastAsia="en-US"/>
        </w:rPr>
      </w:pPr>
    </w:p>
    <w:p w:rsidR="003554C6" w:rsidRDefault="003554C6" w:rsidP="003554C6">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Partiendo de esas bases, se adentrará la Colegiatura a resolver el primero de los dilemas jurídicos planteados, esto es, determinar si el causante dejó el derecho pensional para sus causahabientes.</w:t>
      </w:r>
    </w:p>
    <w:p w:rsidR="004171E4" w:rsidRPr="004171E4" w:rsidRDefault="003554C6" w:rsidP="003554C6">
      <w:pPr>
        <w:spacing w:line="360" w:lineRule="auto"/>
        <w:ind w:firstLine="708"/>
        <w:jc w:val="both"/>
      </w:pPr>
      <w:r w:rsidRPr="004171E4">
        <w:t xml:space="preserve"> </w:t>
      </w:r>
    </w:p>
    <w:p w:rsidR="009038BA" w:rsidRDefault="003554C6" w:rsidP="0079205E">
      <w:pPr>
        <w:spacing w:line="360" w:lineRule="auto"/>
        <w:ind w:firstLine="708"/>
        <w:jc w:val="both"/>
        <w:rPr>
          <w:rFonts w:ascii="Arial Narrow" w:hAnsi="Arial Narrow" w:cs="Arial"/>
          <w:sz w:val="28"/>
          <w:szCs w:val="28"/>
        </w:rPr>
      </w:pPr>
      <w:r>
        <w:rPr>
          <w:rFonts w:ascii="Arial Narrow" w:hAnsi="Arial Narrow" w:cs="Arial"/>
          <w:sz w:val="28"/>
          <w:szCs w:val="28"/>
        </w:rPr>
        <w:t xml:space="preserve">Es menester partir, por recordar que la normatividad aplicable, por regla general, a la pensión de sobrevivientes, es la vigente al momento del fallecimiento </w:t>
      </w:r>
      <w:r w:rsidR="009038BA">
        <w:rPr>
          <w:rFonts w:ascii="Arial Narrow" w:hAnsi="Arial Narrow" w:cs="Arial"/>
          <w:sz w:val="28"/>
          <w:szCs w:val="28"/>
        </w:rPr>
        <w:t xml:space="preserve">del afiliado o pensionado, que pare este caso era </w:t>
      </w:r>
      <w:r w:rsidR="0079205E">
        <w:rPr>
          <w:rFonts w:ascii="Arial Narrow" w:hAnsi="Arial Narrow" w:cs="Arial"/>
          <w:sz w:val="28"/>
          <w:szCs w:val="28"/>
        </w:rPr>
        <w:t xml:space="preserve">el artículo 12 de la Ley 797 de 2003, el cual </w:t>
      </w:r>
      <w:r w:rsidR="00FA579B" w:rsidRPr="00F769BA">
        <w:rPr>
          <w:rFonts w:ascii="Arial Narrow" w:hAnsi="Arial Narrow" w:cs="Arial"/>
          <w:sz w:val="28"/>
          <w:szCs w:val="28"/>
        </w:rPr>
        <w:t>exige una densidad mínima de 50 semanas dentro de los tres</w:t>
      </w:r>
      <w:r w:rsidR="00FA579B">
        <w:rPr>
          <w:rFonts w:ascii="Arial Narrow" w:hAnsi="Arial Narrow" w:cs="Arial"/>
          <w:sz w:val="28"/>
          <w:szCs w:val="28"/>
        </w:rPr>
        <w:t xml:space="preserve"> años anteriores al </w:t>
      </w:r>
      <w:r w:rsidR="00FA579B" w:rsidRPr="00F769BA">
        <w:rPr>
          <w:rFonts w:ascii="Arial Narrow" w:hAnsi="Arial Narrow" w:cs="Arial"/>
          <w:sz w:val="28"/>
          <w:szCs w:val="28"/>
        </w:rPr>
        <w:t>deceso</w:t>
      </w:r>
      <w:r w:rsidR="00FA579B">
        <w:rPr>
          <w:rFonts w:ascii="Arial Narrow" w:hAnsi="Arial Narrow" w:cs="Arial"/>
          <w:sz w:val="28"/>
          <w:szCs w:val="28"/>
        </w:rPr>
        <w:t xml:space="preserve"> del asegurado</w:t>
      </w:r>
      <w:r w:rsidR="00FA579B" w:rsidRPr="00F769BA">
        <w:rPr>
          <w:rFonts w:ascii="Arial Narrow" w:hAnsi="Arial Narrow" w:cs="Arial"/>
          <w:sz w:val="28"/>
          <w:szCs w:val="28"/>
        </w:rPr>
        <w:t xml:space="preserve">; condición ésta que no satisfizo el </w:t>
      </w:r>
      <w:r w:rsidR="00FC6A59">
        <w:rPr>
          <w:rFonts w:ascii="Arial Narrow" w:hAnsi="Arial Narrow" w:cs="Arial"/>
          <w:sz w:val="28"/>
          <w:szCs w:val="28"/>
        </w:rPr>
        <w:t>asegurado</w:t>
      </w:r>
      <w:r w:rsidR="00FA579B" w:rsidRPr="00F769BA">
        <w:rPr>
          <w:rFonts w:ascii="Arial Narrow" w:hAnsi="Arial Narrow" w:cs="Arial"/>
          <w:sz w:val="28"/>
          <w:szCs w:val="28"/>
        </w:rPr>
        <w:t xml:space="preserve">, por cuanto efectuó su último aporte al sistema general de pensiones en el mes </w:t>
      </w:r>
      <w:r w:rsidR="00FC6A59">
        <w:rPr>
          <w:rFonts w:ascii="Arial Narrow" w:hAnsi="Arial Narrow" w:cs="Arial"/>
          <w:sz w:val="28"/>
          <w:szCs w:val="28"/>
        </w:rPr>
        <w:t xml:space="preserve">de </w:t>
      </w:r>
      <w:r w:rsidR="009038BA">
        <w:rPr>
          <w:rFonts w:ascii="Arial Narrow" w:hAnsi="Arial Narrow" w:cs="Arial"/>
          <w:sz w:val="28"/>
          <w:szCs w:val="28"/>
        </w:rPr>
        <w:t>febrero</w:t>
      </w:r>
      <w:r w:rsidR="00FC6A59">
        <w:rPr>
          <w:rFonts w:ascii="Arial Narrow" w:hAnsi="Arial Narrow" w:cs="Arial"/>
          <w:sz w:val="28"/>
          <w:szCs w:val="28"/>
        </w:rPr>
        <w:t xml:space="preserve"> de 19</w:t>
      </w:r>
      <w:r w:rsidR="009038BA">
        <w:rPr>
          <w:rFonts w:ascii="Arial Narrow" w:hAnsi="Arial Narrow" w:cs="Arial"/>
          <w:sz w:val="28"/>
          <w:szCs w:val="28"/>
        </w:rPr>
        <w:t>89</w:t>
      </w:r>
      <w:r w:rsidR="00FA579B" w:rsidRPr="00F769BA">
        <w:rPr>
          <w:rFonts w:ascii="Arial Narrow" w:hAnsi="Arial Narrow" w:cs="Arial"/>
          <w:sz w:val="28"/>
          <w:szCs w:val="28"/>
        </w:rPr>
        <w:t>, tal como se</w:t>
      </w:r>
      <w:r w:rsidR="009038BA">
        <w:rPr>
          <w:rFonts w:ascii="Arial Narrow" w:hAnsi="Arial Narrow" w:cs="Arial"/>
          <w:sz w:val="28"/>
          <w:szCs w:val="28"/>
        </w:rPr>
        <w:t xml:space="preserve"> dijo al señalar los asuntos fuera de debate.</w:t>
      </w:r>
    </w:p>
    <w:p w:rsidR="00FA579B" w:rsidRPr="008A1700" w:rsidRDefault="00FA579B" w:rsidP="008A1700">
      <w:pPr>
        <w:pStyle w:val="Sinespaciado"/>
      </w:pPr>
    </w:p>
    <w:p w:rsidR="00FA579B" w:rsidRDefault="00FA579B" w:rsidP="00FA579B">
      <w:pPr>
        <w:spacing w:line="360" w:lineRule="auto"/>
        <w:jc w:val="both"/>
        <w:rPr>
          <w:rFonts w:ascii="Arial Narrow" w:hAnsi="Arial Narrow"/>
          <w:sz w:val="28"/>
          <w:szCs w:val="28"/>
        </w:rPr>
      </w:pPr>
      <w:r>
        <w:rPr>
          <w:rFonts w:ascii="Arial Narrow" w:hAnsi="Arial Narrow" w:cs="Arial"/>
          <w:sz w:val="28"/>
          <w:szCs w:val="28"/>
        </w:rPr>
        <w:tab/>
        <w:t xml:space="preserve">Bajo esas circunstancias, dado que el asegurado al 1º de abril de 1994, había </w:t>
      </w:r>
      <w:r>
        <w:rPr>
          <w:rFonts w:ascii="Arial Narrow" w:hAnsi="Arial Narrow"/>
          <w:sz w:val="28"/>
          <w:szCs w:val="28"/>
        </w:rPr>
        <w:t xml:space="preserve">aglutinado </w:t>
      </w:r>
      <w:r w:rsidRPr="006A4EB4">
        <w:rPr>
          <w:rFonts w:ascii="Arial Narrow" w:hAnsi="Arial Narrow"/>
          <w:sz w:val="28"/>
          <w:szCs w:val="28"/>
        </w:rPr>
        <w:t xml:space="preserve">más de 300 semanas sufragadas al sistema pensional, las que en vigencia del acuerdo 049 de 1990, hubieran sido suficientes para </w:t>
      </w:r>
      <w:r>
        <w:rPr>
          <w:rFonts w:ascii="Arial Narrow" w:hAnsi="Arial Narrow"/>
          <w:sz w:val="28"/>
          <w:szCs w:val="28"/>
        </w:rPr>
        <w:t>que sus causahabientes alcanzaran el derecho a la pensión de sobrevivientes, es preciso el análisis en torno a si en favor de las pretensiones de la demandante</w:t>
      </w:r>
      <w:r w:rsidR="00FC6A59">
        <w:rPr>
          <w:rFonts w:ascii="Arial Narrow" w:hAnsi="Arial Narrow"/>
          <w:sz w:val="28"/>
          <w:szCs w:val="28"/>
        </w:rPr>
        <w:t xml:space="preserve"> y su hija </w:t>
      </w:r>
      <w:r>
        <w:rPr>
          <w:rFonts w:ascii="Arial Narrow" w:hAnsi="Arial Narrow"/>
          <w:sz w:val="28"/>
          <w:szCs w:val="28"/>
        </w:rPr>
        <w:t xml:space="preserve">juega el principio de la condición más beneficiosa. </w:t>
      </w:r>
    </w:p>
    <w:p w:rsidR="00FA579B" w:rsidRPr="008278F7" w:rsidRDefault="00FA579B" w:rsidP="00FA579B">
      <w:pPr>
        <w:pStyle w:val="Sinespaciado"/>
      </w:pPr>
    </w:p>
    <w:p w:rsidR="00FA579B" w:rsidRPr="006A4EB4" w:rsidRDefault="00FA579B" w:rsidP="00FA579B">
      <w:pPr>
        <w:pStyle w:val="Textoindependiente32"/>
        <w:ind w:firstLine="708"/>
        <w:rPr>
          <w:rFonts w:ascii="Arial Narrow" w:hAnsi="Arial Narrow"/>
          <w:sz w:val="28"/>
          <w:szCs w:val="28"/>
        </w:rPr>
      </w:pPr>
      <w:r>
        <w:rPr>
          <w:rFonts w:ascii="Arial Narrow" w:hAnsi="Arial Narrow"/>
          <w:sz w:val="28"/>
          <w:szCs w:val="28"/>
        </w:rPr>
        <w:t xml:space="preserve">En ese orden, </w:t>
      </w:r>
      <w:r w:rsidRPr="006A4EB4">
        <w:rPr>
          <w:rFonts w:ascii="Arial Narrow" w:hAnsi="Arial Narrow"/>
          <w:sz w:val="28"/>
          <w:szCs w:val="28"/>
        </w:rPr>
        <w:t xml:space="preserve">las altas Cortes han </w:t>
      </w:r>
      <w:r>
        <w:rPr>
          <w:rFonts w:ascii="Arial Narrow" w:hAnsi="Arial Narrow"/>
          <w:sz w:val="28"/>
          <w:szCs w:val="28"/>
        </w:rPr>
        <w:t xml:space="preserve">dimensionado la densidad de aportes exigidas en rigor de una norma anterior al del suceso de la muerte, </w:t>
      </w:r>
      <w:r w:rsidRPr="006A4EB4">
        <w:rPr>
          <w:rFonts w:ascii="Arial Narrow" w:hAnsi="Arial Narrow"/>
          <w:sz w:val="28"/>
          <w:szCs w:val="28"/>
        </w:rPr>
        <w:t>en aras de atender el principio de la condición más beneficiosa, fundada justamente en la expectativa legítima que la situación le envuelve a su titular, en instantes en que en palabras del órgano de cierre de la especialidad laboral</w:t>
      </w:r>
      <w:r>
        <w:rPr>
          <w:rFonts w:ascii="Arial Narrow" w:hAnsi="Arial Narrow"/>
          <w:sz w:val="28"/>
          <w:szCs w:val="28"/>
        </w:rPr>
        <w:t>, sus sentencias</w:t>
      </w:r>
      <w:r w:rsidRPr="006A4EB4">
        <w:rPr>
          <w:rFonts w:ascii="Arial Narrow" w:hAnsi="Arial Narrow"/>
          <w:sz w:val="28"/>
          <w:szCs w:val="28"/>
        </w:rPr>
        <w:t>:</w:t>
      </w:r>
      <w:r>
        <w:rPr>
          <w:rFonts w:ascii="Arial Narrow" w:hAnsi="Arial Narrow"/>
          <w:sz w:val="28"/>
          <w:szCs w:val="28"/>
        </w:rPr>
        <w:t xml:space="preserve"> 22 de octubre de 2013, 8 de mayo y 25 de julio de 2012, radicaciones: 39229, 35319 y 38674, entre otras.</w:t>
      </w:r>
      <w:r w:rsidRPr="006A4EB4">
        <w:rPr>
          <w:rFonts w:ascii="Arial Narrow" w:hAnsi="Arial Narrow"/>
          <w:sz w:val="28"/>
          <w:szCs w:val="28"/>
        </w:rPr>
        <w:t xml:space="preserve"> </w:t>
      </w:r>
    </w:p>
    <w:p w:rsidR="00FA579B" w:rsidRPr="0036284D" w:rsidRDefault="00FA579B" w:rsidP="00FA579B">
      <w:pPr>
        <w:pStyle w:val="Sinespaciado"/>
      </w:pPr>
    </w:p>
    <w:p w:rsidR="00FA579B" w:rsidRPr="00244AA1" w:rsidRDefault="00FA579B" w:rsidP="00FA579B">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244AA1">
        <w:rPr>
          <w:rFonts w:ascii="Arial Narrow" w:hAnsi="Arial Narrow"/>
          <w:sz w:val="26"/>
          <w:szCs w:val="26"/>
        </w:rPr>
        <w:t>” (sentencia de 25 de julio de 2012 atrás reseñada).</w:t>
      </w:r>
    </w:p>
    <w:p w:rsidR="00FA579B" w:rsidRPr="006A4EB4" w:rsidRDefault="00FA579B" w:rsidP="00FC6A59">
      <w:pPr>
        <w:pStyle w:val="Sinespaciado"/>
        <w:spacing w:line="360" w:lineRule="auto"/>
      </w:pPr>
    </w:p>
    <w:p w:rsidR="00FA579B" w:rsidRPr="006A4EB4" w:rsidRDefault="00FA579B" w:rsidP="00FA579B">
      <w:pPr>
        <w:pStyle w:val="Textoindependiente32"/>
        <w:ind w:firstLine="708"/>
        <w:rPr>
          <w:rFonts w:ascii="Arial Narrow" w:hAnsi="Arial Narrow"/>
          <w:sz w:val="28"/>
          <w:szCs w:val="28"/>
        </w:rPr>
      </w:pPr>
      <w:r w:rsidRPr="006A4EB4">
        <w:rPr>
          <w:rFonts w:ascii="Arial Narrow" w:hAnsi="Arial Narrow"/>
          <w:sz w:val="28"/>
          <w:szCs w:val="28"/>
        </w:rPr>
        <w:t>Tal manera de razonar, para justificar la condición más beneficiosa entre la ley 100 de 1993 y el acuerdo 049 de 1990, posee para la Corte Suprema de Justicia, otros ingredientes</w:t>
      </w:r>
      <w:r>
        <w:rPr>
          <w:rFonts w:ascii="Arial Narrow" w:hAnsi="Arial Narrow"/>
          <w:sz w:val="28"/>
          <w:szCs w:val="28"/>
        </w:rPr>
        <w:t xml:space="preserve"> jurídicos</w:t>
      </w:r>
      <w:r w:rsidRPr="006A4EB4">
        <w:rPr>
          <w:rFonts w:ascii="Arial Narrow" w:hAnsi="Arial Narrow"/>
          <w:sz w:val="28"/>
          <w:szCs w:val="28"/>
        </w:rPr>
        <w:t xml:space="preserve">, tomados tanto del derecho internacional como interno, al traer a cuento el artículo 19-8 de la Constitución de la OIT, el Convenio 128 de la OIT, relativo a las prestaciones de invalidez, vejez y sobrevivientes, que dispone: </w:t>
      </w:r>
    </w:p>
    <w:p w:rsidR="00FA579B" w:rsidRPr="008278F7" w:rsidRDefault="00FA579B" w:rsidP="00FC6A59">
      <w:pPr>
        <w:pStyle w:val="Sinespaciado"/>
        <w:spacing w:line="360" w:lineRule="auto"/>
      </w:pPr>
    </w:p>
    <w:p w:rsidR="00FA579B" w:rsidRPr="00244AA1" w:rsidRDefault="00FA579B" w:rsidP="00FA579B">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ART. 30</w:t>
      </w:r>
      <w:proofErr w:type="gramStart"/>
      <w:r w:rsidRPr="00244AA1">
        <w:rPr>
          <w:rFonts w:ascii="Arial Narrow" w:hAnsi="Arial Narrow"/>
          <w:i/>
          <w:sz w:val="26"/>
          <w:szCs w:val="26"/>
        </w:rPr>
        <w:t>.—</w:t>
      </w:r>
      <w:proofErr w:type="gramEnd"/>
      <w:r w:rsidRPr="00244AA1">
        <w:rPr>
          <w:rFonts w:ascii="Arial Narrow" w:hAnsi="Arial Narrow"/>
          <w:i/>
          <w:sz w:val="26"/>
          <w:szCs w:val="26"/>
        </w:rPr>
        <w:t>La legislación nacional deberá, bajo condiciones prescritas, prever la conservación de los derechos en curso de adquisición respecto de las prestaciones contributivas de invalidez, vejez y sobrevivientes</w:t>
      </w:r>
      <w:r w:rsidRPr="00244AA1">
        <w:rPr>
          <w:rFonts w:ascii="Arial Narrow" w:hAnsi="Arial Narrow"/>
          <w:sz w:val="26"/>
          <w:szCs w:val="26"/>
        </w:rPr>
        <w:t xml:space="preserve">”. </w:t>
      </w:r>
    </w:p>
    <w:p w:rsidR="00FA579B" w:rsidRPr="00680E2B" w:rsidRDefault="00FA579B" w:rsidP="00680E2B">
      <w:pPr>
        <w:pStyle w:val="Sinespaciado"/>
        <w:spacing w:line="360" w:lineRule="auto"/>
      </w:pPr>
    </w:p>
    <w:p w:rsidR="00FA579B" w:rsidRPr="00244AA1" w:rsidRDefault="00FA579B" w:rsidP="00680E2B">
      <w:pPr>
        <w:pStyle w:val="Textoindependiente32"/>
        <w:spacing w:line="276" w:lineRule="auto"/>
        <w:ind w:firstLine="708"/>
        <w:rPr>
          <w:rFonts w:ascii="Arial Narrow" w:hAnsi="Arial Narrow"/>
          <w:sz w:val="26"/>
          <w:szCs w:val="26"/>
        </w:rPr>
      </w:pPr>
      <w:r w:rsidRPr="006A4EB4">
        <w:rPr>
          <w:rFonts w:ascii="Arial Narrow" w:hAnsi="Arial Narrow"/>
          <w:sz w:val="28"/>
          <w:szCs w:val="28"/>
        </w:rPr>
        <w:t xml:space="preserve">Al efecto, la </w:t>
      </w:r>
      <w:r>
        <w:rPr>
          <w:rFonts w:ascii="Arial Narrow" w:hAnsi="Arial Narrow"/>
          <w:sz w:val="28"/>
          <w:szCs w:val="28"/>
        </w:rPr>
        <w:t xml:space="preserve">alta </w:t>
      </w:r>
      <w:r w:rsidRPr="006A4EB4">
        <w:rPr>
          <w:rFonts w:ascii="Arial Narrow" w:hAnsi="Arial Narrow"/>
          <w:sz w:val="28"/>
          <w:szCs w:val="28"/>
        </w:rPr>
        <w:t xml:space="preserve">Corporación hace notar </w:t>
      </w:r>
      <w:r>
        <w:rPr>
          <w:rFonts w:ascii="Arial Narrow" w:hAnsi="Arial Narrow"/>
          <w:sz w:val="28"/>
          <w:szCs w:val="28"/>
        </w:rPr>
        <w:t xml:space="preserve">que </w:t>
      </w:r>
      <w:r w:rsidRPr="006A4EB4">
        <w:rPr>
          <w:rFonts w:ascii="Arial Narrow" w:hAnsi="Arial Narrow"/>
          <w:sz w:val="28"/>
          <w:szCs w:val="28"/>
        </w:rPr>
        <w:t>“</w:t>
      </w:r>
      <w:r w:rsidRPr="00244AA1">
        <w:rPr>
          <w:rFonts w:ascii="Arial Narrow" w:hAnsi="Arial Narrow"/>
          <w:i/>
          <w:sz w:val="26"/>
          <w:szCs w:val="26"/>
        </w:rPr>
        <w:t>este convenio confiere un valor relevante a la preservación de “los derechos en curso de adquisición”, destacando con ello la obligación estatal de respetar aquellos requisitos que ya han sido consolidados por una persona, con miras a la obtención de un derecho en materia de pensiones, cuya efectividad se subordina al cumplimiento ulterior de una condición</w:t>
      </w:r>
      <w:r w:rsidRPr="00244AA1">
        <w:rPr>
          <w:rFonts w:ascii="Arial Narrow" w:hAnsi="Arial Narrow"/>
          <w:sz w:val="26"/>
          <w:szCs w:val="26"/>
        </w:rPr>
        <w:t xml:space="preserve">” (ob. cit.). </w:t>
      </w:r>
    </w:p>
    <w:p w:rsidR="00FA579B" w:rsidRPr="008278F7" w:rsidRDefault="00FA579B" w:rsidP="00680E2B">
      <w:pPr>
        <w:pStyle w:val="Sinespaciado"/>
        <w:spacing w:line="360" w:lineRule="auto"/>
      </w:pPr>
    </w:p>
    <w:p w:rsidR="009038BA" w:rsidRDefault="00FA579B" w:rsidP="00FA579B">
      <w:pPr>
        <w:pStyle w:val="Textoindependiente32"/>
        <w:ind w:firstLine="708"/>
        <w:rPr>
          <w:rFonts w:ascii="Arial Narrow" w:hAnsi="Arial Narrow"/>
          <w:sz w:val="28"/>
          <w:szCs w:val="28"/>
        </w:rPr>
      </w:pPr>
      <w:r w:rsidRPr="006A4EB4">
        <w:rPr>
          <w:rFonts w:ascii="Arial Narrow" w:hAnsi="Arial Narrow"/>
          <w:sz w:val="28"/>
          <w:szCs w:val="28"/>
        </w:rPr>
        <w:t>Por otra parte, también a manera ilustrativa, cita el Convenio 157 de la OIT, sobre el establecimiento de un sistema internacional para la conservación de los derechos en materia de seguridad social (1982), que versa sobre los llamados “derechos en curso de adquisición, en materia de pensiones de vejez, invalidez y sobrevivientes</w:t>
      </w:r>
      <w:r>
        <w:rPr>
          <w:rFonts w:ascii="Arial Narrow" w:hAnsi="Arial Narrow"/>
          <w:sz w:val="28"/>
          <w:szCs w:val="28"/>
        </w:rPr>
        <w:t>”</w:t>
      </w:r>
      <w:r w:rsidRPr="006A4EB4">
        <w:rPr>
          <w:rFonts w:ascii="Arial Narrow" w:hAnsi="Arial Narrow"/>
          <w:sz w:val="28"/>
          <w:szCs w:val="28"/>
        </w:rPr>
        <w:t>.</w:t>
      </w:r>
    </w:p>
    <w:p w:rsidR="00FA579B" w:rsidRPr="006A4EB4" w:rsidRDefault="00FA579B" w:rsidP="00FA579B">
      <w:pPr>
        <w:pStyle w:val="Textoindependiente32"/>
        <w:ind w:firstLine="708"/>
        <w:rPr>
          <w:rFonts w:ascii="Arial Narrow" w:hAnsi="Arial Narrow"/>
          <w:sz w:val="28"/>
          <w:szCs w:val="28"/>
        </w:rPr>
      </w:pPr>
      <w:r w:rsidRPr="006A4EB4">
        <w:rPr>
          <w:rFonts w:ascii="Arial Narrow" w:hAnsi="Arial Narrow"/>
          <w:sz w:val="28"/>
          <w:szCs w:val="28"/>
        </w:rPr>
        <w:t xml:space="preserve"> </w:t>
      </w:r>
    </w:p>
    <w:p w:rsidR="00FA579B" w:rsidRDefault="00FA579B" w:rsidP="00FA579B">
      <w:pPr>
        <w:pStyle w:val="Textoindependiente32"/>
        <w:ind w:firstLine="708"/>
        <w:rPr>
          <w:rFonts w:ascii="Arial Narrow" w:hAnsi="Arial Narrow"/>
          <w:sz w:val="28"/>
          <w:szCs w:val="28"/>
        </w:rPr>
      </w:pPr>
      <w:r w:rsidRPr="006A4EB4">
        <w:rPr>
          <w:rFonts w:ascii="Arial Narrow" w:hAnsi="Arial Narrow"/>
          <w:sz w:val="28"/>
          <w:szCs w:val="28"/>
        </w:rPr>
        <w:t>Así mismo, trae a cuento el artículo 2 de la declaración universal de los derechos humanos, y los convenios 100 y 101 sobre factores ilegítimos de discriminación, y remata con la legislación interna, artículo 13 superior, y 272 de la Ley 100 de 1993</w:t>
      </w:r>
      <w:r>
        <w:rPr>
          <w:rFonts w:ascii="Arial Narrow" w:hAnsi="Arial Narrow"/>
          <w:sz w:val="28"/>
          <w:szCs w:val="28"/>
        </w:rPr>
        <w:t>.</w:t>
      </w:r>
    </w:p>
    <w:p w:rsidR="00FA579B" w:rsidRPr="008A1700" w:rsidRDefault="00FA579B" w:rsidP="008A1700">
      <w:pPr>
        <w:pStyle w:val="Sinespaciado"/>
      </w:pPr>
    </w:p>
    <w:p w:rsidR="00FA579B" w:rsidRDefault="00FA579B" w:rsidP="00FA579B">
      <w:pPr>
        <w:pStyle w:val="Textoindependiente32"/>
        <w:ind w:firstLine="708"/>
        <w:rPr>
          <w:rFonts w:ascii="Arial Narrow" w:hAnsi="Arial Narrow"/>
          <w:sz w:val="28"/>
          <w:szCs w:val="28"/>
        </w:rPr>
      </w:pPr>
      <w:r>
        <w:rPr>
          <w:rFonts w:ascii="Arial Narrow" w:hAnsi="Arial Narrow"/>
          <w:sz w:val="28"/>
          <w:szCs w:val="28"/>
        </w:rPr>
        <w:t>En cuanto al primero</w:t>
      </w:r>
      <w:r w:rsidRPr="006A4EB4">
        <w:rPr>
          <w:rFonts w:ascii="Arial Narrow" w:hAnsi="Arial Narrow"/>
          <w:sz w:val="28"/>
          <w:szCs w:val="28"/>
        </w:rPr>
        <w:t>,</w:t>
      </w:r>
      <w:r>
        <w:rPr>
          <w:rFonts w:ascii="Arial Narrow" w:hAnsi="Arial Narrow"/>
          <w:sz w:val="28"/>
          <w:szCs w:val="28"/>
        </w:rPr>
        <w:t xml:space="preserve"> predica:</w:t>
      </w:r>
    </w:p>
    <w:p w:rsidR="00FA579B" w:rsidRPr="008A1700" w:rsidRDefault="00FA579B" w:rsidP="008A1700">
      <w:pPr>
        <w:pStyle w:val="Sinespaciado"/>
      </w:pPr>
    </w:p>
    <w:p w:rsidR="00FA579B" w:rsidRPr="00244AA1" w:rsidRDefault="00FA579B" w:rsidP="00FA579B">
      <w:pPr>
        <w:pStyle w:val="Textoindependiente32"/>
        <w:spacing w:line="240" w:lineRule="auto"/>
        <w:ind w:firstLine="709"/>
        <w:rPr>
          <w:rFonts w:ascii="Arial Narrow" w:hAnsi="Arial Narrow"/>
          <w:i/>
          <w:sz w:val="26"/>
          <w:szCs w:val="26"/>
        </w:rPr>
      </w:pPr>
      <w:r w:rsidRPr="006A4EB4">
        <w:rPr>
          <w:rFonts w:ascii="Arial Narrow" w:hAnsi="Arial Narrow"/>
          <w:sz w:val="28"/>
          <w:szCs w:val="28"/>
        </w:rPr>
        <w:t xml:space="preserve"> </w:t>
      </w:r>
      <w:r w:rsidRPr="00244AA1">
        <w:rPr>
          <w:rFonts w:ascii="Arial Narrow" w:hAnsi="Arial Narrow"/>
          <w:sz w:val="26"/>
          <w:szCs w:val="26"/>
        </w:rPr>
        <w:t>“</w:t>
      </w:r>
      <w:r w:rsidRPr="00244AA1">
        <w:rPr>
          <w:rFonts w:ascii="Arial Narrow" w:hAnsi="Arial Narrow"/>
          <w:i/>
          <w:sz w:val="26"/>
          <w:szCs w:val="26"/>
        </w:rPr>
        <w:t xml:space="preserve">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w:t>
      </w:r>
      <w:r>
        <w:rPr>
          <w:rFonts w:ascii="Arial Narrow" w:hAnsi="Arial Narrow"/>
          <w:i/>
          <w:sz w:val="26"/>
          <w:szCs w:val="26"/>
        </w:rPr>
        <w:t>s</w:t>
      </w:r>
      <w:r w:rsidRPr="00244AA1">
        <w:rPr>
          <w:rFonts w:ascii="Arial Narrow" w:hAnsi="Arial Narrow"/>
          <w:i/>
          <w:sz w:val="26"/>
          <w:szCs w:val="26"/>
        </w:rPr>
        <w:t>e estaría contraviniendo lo proclamado por el artículo 53 superior, que ordena reconocer “la situación más favorable</w:t>
      </w:r>
      <w:proofErr w:type="gramStart"/>
      <w:r w:rsidRPr="00244AA1">
        <w:rPr>
          <w:rFonts w:ascii="Arial Narrow" w:hAnsi="Arial Narrow"/>
          <w:i/>
          <w:sz w:val="26"/>
          <w:szCs w:val="26"/>
        </w:rPr>
        <w:t>” …</w:t>
      </w:r>
      <w:proofErr w:type="gramEnd"/>
      <w:r w:rsidRPr="00244AA1">
        <w:rPr>
          <w:rFonts w:ascii="Arial Narrow" w:hAnsi="Arial Narrow"/>
          <w:i/>
          <w:sz w:val="26"/>
          <w:szCs w:val="26"/>
        </w:rPr>
        <w:t>”.</w:t>
      </w:r>
    </w:p>
    <w:p w:rsidR="00FA579B" w:rsidRDefault="00FA579B" w:rsidP="00FC6A59">
      <w:pPr>
        <w:pStyle w:val="Sinespaciado"/>
        <w:spacing w:line="360" w:lineRule="auto"/>
      </w:pPr>
    </w:p>
    <w:p w:rsidR="00FA579B" w:rsidRPr="00244AA1" w:rsidRDefault="00FA579B" w:rsidP="00FA579B">
      <w:pPr>
        <w:pStyle w:val="Textoindependiente31"/>
        <w:ind w:firstLine="851"/>
        <w:rPr>
          <w:rFonts w:ascii="Arial Narrow" w:hAnsi="Arial Narrow" w:cs="Tahoma"/>
          <w:sz w:val="28"/>
          <w:szCs w:val="28"/>
        </w:rPr>
      </w:pPr>
      <w:r w:rsidRPr="00244AA1">
        <w:rPr>
          <w:rFonts w:ascii="Arial Narrow" w:hAnsi="Arial Narrow" w:cs="Tahoma"/>
          <w:sz w:val="28"/>
          <w:szCs w:val="28"/>
        </w:rPr>
        <w:t>Al paso que el artículo 272 de la Ley 100 de 1993, establece que “los principios mínimos fundamentales consagrados en el artículo 53 de la Constitución Política tendrán plena validez y eficacia”. Y con ello pregona el órgano de cierre de la especialidad laboral, “</w:t>
      </w:r>
      <w:r w:rsidRPr="00244AA1">
        <w:rPr>
          <w:rFonts w:ascii="Arial Narrow" w:hAnsi="Arial Narrow" w:cs="Tahoma"/>
          <w:i/>
          <w:sz w:val="28"/>
          <w:szCs w:val="28"/>
        </w:rPr>
        <w:t>la propia Carta Fundamental extiende a la seguridad social, sin ninguna duda, los principios que, en su origen, son propios del derecho laboral</w:t>
      </w:r>
      <w:r w:rsidRPr="00244AA1">
        <w:rPr>
          <w:rFonts w:ascii="Arial Narrow" w:hAnsi="Arial Narrow" w:cs="Tahoma"/>
          <w:sz w:val="28"/>
          <w:szCs w:val="28"/>
        </w:rPr>
        <w:t>”.</w:t>
      </w:r>
    </w:p>
    <w:p w:rsidR="00FC6A59" w:rsidRPr="008A1700" w:rsidRDefault="00FC6A59" w:rsidP="008A1700">
      <w:pPr>
        <w:pStyle w:val="Sinespaciado"/>
      </w:pPr>
    </w:p>
    <w:p w:rsidR="00FA579B" w:rsidRPr="00244AA1" w:rsidRDefault="00FA579B" w:rsidP="00FA579B">
      <w:pPr>
        <w:pStyle w:val="Textoindependiente31"/>
        <w:ind w:firstLine="851"/>
        <w:rPr>
          <w:rFonts w:ascii="Arial Narrow" w:hAnsi="Arial Narrow" w:cs="Tahoma"/>
          <w:sz w:val="28"/>
          <w:szCs w:val="28"/>
        </w:rPr>
      </w:pPr>
      <w:r w:rsidRPr="00244AA1">
        <w:rPr>
          <w:rFonts w:ascii="Arial Narrow" w:hAnsi="Arial Narrow" w:cs="Tahoma"/>
          <w:sz w:val="28"/>
          <w:szCs w:val="28"/>
        </w:rPr>
        <w:t>En lo que toca al principio de la sostenibilidad financiera del sistema de la seguridad social, instaurada por el Acto Legislativo 01 de 2005, señala la ameritada jurisprudencia de la Corte Suprema de Justicia:</w:t>
      </w:r>
    </w:p>
    <w:p w:rsidR="00FA579B" w:rsidRPr="008A1700" w:rsidRDefault="00FA579B" w:rsidP="008A1700">
      <w:pPr>
        <w:pStyle w:val="Sinespaciado"/>
      </w:pPr>
    </w:p>
    <w:p w:rsidR="00FA579B" w:rsidRPr="00832CD7" w:rsidRDefault="00FA579B" w:rsidP="00FA579B">
      <w:pPr>
        <w:pStyle w:val="Textoindependiente31"/>
        <w:spacing w:line="240" w:lineRule="auto"/>
        <w:ind w:firstLine="851"/>
        <w:rPr>
          <w:rFonts w:ascii="Arial Narrow" w:hAnsi="Arial Narrow" w:cs="Tahoma"/>
          <w:i/>
          <w:sz w:val="26"/>
          <w:szCs w:val="26"/>
        </w:rPr>
      </w:pPr>
      <w:r w:rsidRPr="00832CD7">
        <w:rPr>
          <w:rFonts w:ascii="Arial Narrow" w:hAnsi="Arial Narrow" w:cs="Tahoma"/>
          <w:i/>
          <w:sz w:val="26"/>
          <w:szCs w:val="26"/>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FA579B" w:rsidRPr="00832CD7" w:rsidRDefault="00FA579B" w:rsidP="00FA579B">
      <w:pPr>
        <w:jc w:val="both"/>
        <w:rPr>
          <w:rFonts w:ascii="Arial Narrow" w:hAnsi="Arial Narrow" w:cs="Arial"/>
          <w:i/>
          <w:sz w:val="26"/>
          <w:szCs w:val="26"/>
        </w:rPr>
      </w:pPr>
    </w:p>
    <w:p w:rsidR="00FA579B" w:rsidRPr="005C6252" w:rsidRDefault="00FA579B" w:rsidP="00FA579B">
      <w:pPr>
        <w:pStyle w:val="Textoindependiente31"/>
        <w:ind w:firstLine="851"/>
        <w:rPr>
          <w:rFonts w:ascii="Arial Narrow" w:hAnsi="Arial Narrow" w:cs="Tahoma"/>
          <w:sz w:val="28"/>
          <w:szCs w:val="28"/>
        </w:rPr>
      </w:pPr>
      <w:r w:rsidRPr="00DB20B4">
        <w:rPr>
          <w:rFonts w:ascii="Arial Narrow" w:hAnsi="Arial Narrow" w:cs="Tahoma"/>
          <w:sz w:val="28"/>
          <w:szCs w:val="28"/>
        </w:rPr>
        <w:t xml:space="preserve">Ahora bien, en relación con el mismo tema, esto es, la procedencia de la condición más beneficiosa, no ya entre la ley 100 de 1993 y el acuerdo 049 de 1990, sobre la cual es pacífica la doctrina, sino entre las leyes 797 y 860 y el mentado acuerdo 049 de 1990, la jurisprudencia constitucional, T-401 de 2015 y T. 4.190.630, entre otras, </w:t>
      </w:r>
      <w:r w:rsidRPr="00DB20B4">
        <w:rPr>
          <w:rFonts w:ascii="Arial Narrow" w:hAnsi="Arial Narrow" w:cs="Tahoma"/>
          <w:sz w:val="28"/>
          <w:szCs w:val="28"/>
        </w:rPr>
        <w:lastRenderedPageBreak/>
        <w:t xml:space="preserve">es aún más </w:t>
      </w:r>
      <w:r w:rsidRPr="005C6252">
        <w:rPr>
          <w:rFonts w:ascii="Arial Narrow" w:hAnsi="Arial Narrow" w:cs="Tahoma"/>
          <w:sz w:val="28"/>
          <w:szCs w:val="28"/>
        </w:rPr>
        <w:t xml:space="preserve">amplia al abarcar esta última hipótesis, al esbozar con razones muy similares a las blandidas por su homóloga laboral. </w:t>
      </w:r>
    </w:p>
    <w:p w:rsidR="00FA579B" w:rsidRPr="00BF4B9F" w:rsidRDefault="00FA579B" w:rsidP="00FA579B">
      <w:pPr>
        <w:pStyle w:val="Sinespaciado"/>
      </w:pPr>
    </w:p>
    <w:p w:rsidR="00FA579B" w:rsidRPr="005C6252" w:rsidRDefault="00FA579B" w:rsidP="00FA579B">
      <w:pPr>
        <w:pStyle w:val="Textoindependiente31"/>
        <w:ind w:firstLine="851"/>
        <w:rPr>
          <w:rFonts w:ascii="Arial Narrow" w:hAnsi="Arial Narrow" w:cs="Tahoma"/>
          <w:sz w:val="28"/>
          <w:szCs w:val="28"/>
        </w:rPr>
      </w:pPr>
      <w:r w:rsidRPr="005C6252">
        <w:rPr>
          <w:rFonts w:ascii="Arial Narrow" w:hAnsi="Arial Narrow" w:cs="Tahoma"/>
          <w:sz w:val="28"/>
          <w:szCs w:val="28"/>
        </w:rPr>
        <w:t>En efecto, enseña el alto Tribunal Constitucional, que ante la inexistencia de un régimen de transición para las pensiones de sobrevivencia e invalidez, en atención a los principios de buena fe, confianza legítima y favorabilidad, es dable dar aplicación a una norma anterior, como es el Acuerdo 049 de 1990, si el afiliado realizó cotizaciones en vigencia de dicha disposición, siempre que una norma posterior resulte ser desfavorable a su derecho pensional, puesto que dicha regla, se estatuye con el fin de proteger el principio de favorabilidad que en materia laboral ha reconocido el artículo 53 del ordenamiento superior, el cual, garantiza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FA579B" w:rsidRPr="00BF4B9F" w:rsidRDefault="00FA579B" w:rsidP="00FA579B">
      <w:pPr>
        <w:pStyle w:val="Sinespaciado"/>
      </w:pPr>
    </w:p>
    <w:p w:rsidR="00FA579B" w:rsidRPr="005C6252" w:rsidRDefault="00FA579B" w:rsidP="00FA579B">
      <w:pPr>
        <w:pStyle w:val="Textoindependiente31"/>
        <w:ind w:firstLine="708"/>
        <w:rPr>
          <w:rFonts w:ascii="Arial Narrow" w:hAnsi="Arial Narrow" w:cs="Tahoma"/>
          <w:sz w:val="28"/>
          <w:szCs w:val="28"/>
        </w:rPr>
      </w:pPr>
      <w:r w:rsidRPr="005C6252">
        <w:rPr>
          <w:rFonts w:ascii="Arial Narrow" w:hAnsi="Arial Narrow" w:cs="Tahoma"/>
          <w:sz w:val="28"/>
          <w:szCs w:val="28"/>
        </w:rPr>
        <w:t>Recaba igualmente</w:t>
      </w:r>
      <w:r w:rsidR="00891B56">
        <w:rPr>
          <w:rFonts w:ascii="Arial Narrow" w:hAnsi="Arial Narrow" w:cs="Tahoma"/>
          <w:sz w:val="28"/>
          <w:szCs w:val="28"/>
        </w:rPr>
        <w:t xml:space="preserve"> esa C</w:t>
      </w:r>
      <w:r>
        <w:rPr>
          <w:rFonts w:ascii="Arial Narrow" w:hAnsi="Arial Narrow" w:cs="Tahoma"/>
          <w:sz w:val="28"/>
          <w:szCs w:val="28"/>
        </w:rPr>
        <w:t>orporación</w:t>
      </w:r>
      <w:r w:rsidRPr="005C6252">
        <w:rPr>
          <w:rFonts w:ascii="Arial Narrow" w:hAnsi="Arial Narrow" w:cs="Tahoma"/>
          <w:sz w:val="28"/>
          <w:szCs w:val="28"/>
        </w:rPr>
        <w:t>, que el artículo 53 de</w:t>
      </w:r>
      <w:r w:rsidR="009038BA">
        <w:rPr>
          <w:rFonts w:ascii="Arial Narrow" w:hAnsi="Arial Narrow" w:cs="Tahoma"/>
          <w:sz w:val="28"/>
          <w:szCs w:val="28"/>
        </w:rPr>
        <w:t xml:space="preserve"> </w:t>
      </w:r>
      <w:r w:rsidRPr="005C6252">
        <w:rPr>
          <w:rFonts w:ascii="Arial Narrow" w:hAnsi="Arial Narrow" w:cs="Tahoma"/>
          <w:sz w:val="28"/>
          <w:szCs w:val="28"/>
        </w:rPr>
        <w:t>l</w:t>
      </w:r>
      <w:r w:rsidR="009038BA">
        <w:rPr>
          <w:rFonts w:ascii="Arial Narrow" w:hAnsi="Arial Narrow" w:cs="Tahoma"/>
          <w:sz w:val="28"/>
          <w:szCs w:val="28"/>
        </w:rPr>
        <w:t>a</w:t>
      </w:r>
      <w:r w:rsidRPr="005C6252">
        <w:rPr>
          <w:rFonts w:ascii="Arial Narrow" w:hAnsi="Arial Narrow" w:cs="Tahoma"/>
          <w:sz w:val="28"/>
          <w:szCs w:val="28"/>
        </w:rPr>
        <w:t xml:space="preserve"> </w:t>
      </w:r>
      <w:r w:rsidR="009038BA">
        <w:rPr>
          <w:rFonts w:ascii="Arial Narrow" w:hAnsi="Arial Narrow" w:cs="Tahoma"/>
          <w:sz w:val="28"/>
          <w:szCs w:val="28"/>
        </w:rPr>
        <w:t xml:space="preserve">Carta Política </w:t>
      </w:r>
      <w:r w:rsidRPr="005C6252">
        <w:rPr>
          <w:rFonts w:ascii="Arial Narrow" w:hAnsi="Arial Narrow" w:cs="Tahoma"/>
          <w:sz w:val="28"/>
          <w:szCs w:val="28"/>
        </w:rPr>
        <w:t xml:space="preserve">no impone un límite temporal al funcionario judicial, para determinar la norma más favorable al trabajador, por lo que el juez, como garante de los derechos de los ciudadanos, debe determinar en el caso concreto, cuál norma es la más favorable al trabajador, y aplicarla en caso de que ésta haya regulado la situación jurídica. </w:t>
      </w:r>
    </w:p>
    <w:p w:rsidR="00FA579B" w:rsidRPr="008278F7" w:rsidRDefault="00FA579B" w:rsidP="00FA579B">
      <w:pPr>
        <w:pStyle w:val="Sinespaciado"/>
      </w:pPr>
    </w:p>
    <w:p w:rsidR="008A1700" w:rsidRDefault="00FA579B" w:rsidP="00FA579B">
      <w:pPr>
        <w:pStyle w:val="Textoindependiente31"/>
        <w:ind w:firstLine="709"/>
        <w:rPr>
          <w:rFonts w:ascii="Arial Narrow" w:hAnsi="Arial Narrow" w:cs="Tahoma"/>
          <w:sz w:val="28"/>
          <w:szCs w:val="28"/>
        </w:rPr>
      </w:pPr>
      <w:r w:rsidRPr="005C6252">
        <w:rPr>
          <w:rFonts w:ascii="Arial Narrow" w:hAnsi="Arial Narrow" w:cs="Tahoma"/>
          <w:sz w:val="28"/>
          <w:szCs w:val="28"/>
        </w:rPr>
        <w:t>Con todo el material jurisprudencial</w:t>
      </w:r>
      <w:r w:rsidR="009038BA">
        <w:rPr>
          <w:rFonts w:ascii="Arial Narrow" w:hAnsi="Arial Narrow" w:cs="Tahoma"/>
          <w:sz w:val="28"/>
          <w:szCs w:val="28"/>
        </w:rPr>
        <w:t xml:space="preserve"> citado</w:t>
      </w:r>
      <w:r w:rsidRPr="005C6252">
        <w:rPr>
          <w:rFonts w:ascii="Arial Narrow" w:hAnsi="Arial Narrow" w:cs="Tahoma"/>
          <w:sz w:val="28"/>
          <w:szCs w:val="28"/>
        </w:rPr>
        <w:t xml:space="preserve"> de que se ha hecho mérito, es menester recordar que más allá de acudir al concepto que en sí mismo encierra el principio de la condición más beneficiosa, a propósito de los cambios legislativos entorno a las pensiones de invalidez y sobrevivencia, a</w:t>
      </w:r>
      <w:r>
        <w:rPr>
          <w:rFonts w:ascii="Arial Narrow" w:hAnsi="Arial Narrow" w:cs="Tahoma"/>
          <w:sz w:val="28"/>
          <w:szCs w:val="28"/>
        </w:rPr>
        <w:t xml:space="preserve"> lo que realmente se acude es al principio de favorabilidad, en los términos como lo entiende la Corte Constitucional, proporcionalidad, equidad, igualdad, buena fe y </w:t>
      </w:r>
      <w:r w:rsidRPr="005C6252">
        <w:rPr>
          <w:rFonts w:ascii="Arial Narrow" w:hAnsi="Arial Narrow" w:cs="Tahoma"/>
          <w:sz w:val="28"/>
          <w:szCs w:val="28"/>
        </w:rPr>
        <w:t xml:space="preserve">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w:t>
      </w:r>
    </w:p>
    <w:p w:rsidR="00FA579B" w:rsidRPr="005C6252" w:rsidRDefault="00FA579B" w:rsidP="008A1700">
      <w:pPr>
        <w:pStyle w:val="Textoindependiente31"/>
        <w:rPr>
          <w:rFonts w:ascii="Arial Narrow" w:hAnsi="Arial Narrow" w:cs="Tahoma"/>
          <w:sz w:val="28"/>
          <w:szCs w:val="28"/>
        </w:rPr>
      </w:pPr>
      <w:proofErr w:type="gramStart"/>
      <w:r w:rsidRPr="005C6252">
        <w:rPr>
          <w:rFonts w:ascii="Arial Narrow" w:hAnsi="Arial Narrow" w:cs="Tahoma"/>
          <w:sz w:val="28"/>
          <w:szCs w:val="28"/>
        </w:rPr>
        <w:t>a</w:t>
      </w:r>
      <w:proofErr w:type="gramEnd"/>
      <w:r w:rsidRPr="005C6252">
        <w:rPr>
          <w:rFonts w:ascii="Arial Narrow" w:hAnsi="Arial Narrow" w:cs="Tahoma"/>
          <w:sz w:val="28"/>
          <w:szCs w:val="28"/>
        </w:rPr>
        <w:t xml:space="preserve"> la Ley 100, quedarían por fuera de la protección legal.</w:t>
      </w:r>
    </w:p>
    <w:p w:rsidR="00FA579B" w:rsidRPr="008A1700" w:rsidRDefault="00FA579B" w:rsidP="008A1700">
      <w:pPr>
        <w:pStyle w:val="Sinespaciado"/>
      </w:pPr>
    </w:p>
    <w:p w:rsidR="00D262DC" w:rsidRDefault="007C41EC" w:rsidP="00FA579B">
      <w:pPr>
        <w:pStyle w:val="Textoindependiente31"/>
        <w:ind w:firstLine="709"/>
        <w:rPr>
          <w:rFonts w:ascii="Arial Narrow" w:hAnsi="Arial Narrow" w:cs="Tahoma"/>
          <w:sz w:val="28"/>
          <w:szCs w:val="28"/>
        </w:rPr>
      </w:pPr>
      <w:r>
        <w:rPr>
          <w:rFonts w:ascii="Arial Narrow" w:hAnsi="Arial Narrow" w:cs="Tahoma"/>
          <w:sz w:val="28"/>
          <w:szCs w:val="28"/>
        </w:rPr>
        <w:lastRenderedPageBreak/>
        <w:t xml:space="preserve">Así las cosas y como en este caso el señor Diego Castañeda Marín antes del 1º de abril de 1994 cotizó un total de 937,43 semanas al sistema de pensiones, es evidente que en aplicación del aludido principio, debe entenderse que se dejó causado el derecho pensional, conforme a las pautas del Acuerdo 049 de 1990, que en su canon 6º, en concordancia </w:t>
      </w:r>
      <w:r w:rsidR="00D262DC">
        <w:rPr>
          <w:rFonts w:ascii="Arial Narrow" w:hAnsi="Arial Narrow" w:cs="Tahoma"/>
          <w:sz w:val="28"/>
          <w:szCs w:val="28"/>
        </w:rPr>
        <w:t>con el 25, establece que deben ser 300 semanas en cualquier tiempo, densidad ampliamente superada.</w:t>
      </w:r>
    </w:p>
    <w:p w:rsidR="00FA579B" w:rsidRPr="008A1700" w:rsidRDefault="00FA579B" w:rsidP="008A1700">
      <w:pPr>
        <w:pStyle w:val="Sinespaciado"/>
      </w:pPr>
    </w:p>
    <w:p w:rsidR="00FA579B" w:rsidRDefault="00D262DC" w:rsidP="00FA579B">
      <w:pPr>
        <w:pStyle w:val="Textoindependiente31"/>
        <w:ind w:firstLine="851"/>
        <w:rPr>
          <w:rFonts w:ascii="Arial Narrow" w:hAnsi="Arial Narrow" w:cs="Tahoma"/>
          <w:sz w:val="28"/>
          <w:szCs w:val="28"/>
        </w:rPr>
      </w:pPr>
      <w:r>
        <w:rPr>
          <w:rFonts w:ascii="Arial Narrow" w:hAnsi="Arial Narrow" w:cs="Tahoma"/>
          <w:sz w:val="28"/>
          <w:szCs w:val="28"/>
        </w:rPr>
        <w:t>Superado ese primer escollo, se adentrara la Sala en determinar si las demandantes ostentan la condición de beneficiarias de la prestación pensional de sobrevivientes</w:t>
      </w:r>
      <w:r w:rsidR="00673153">
        <w:rPr>
          <w:rFonts w:ascii="Arial Narrow" w:hAnsi="Arial Narrow" w:cs="Tahoma"/>
          <w:sz w:val="28"/>
          <w:szCs w:val="28"/>
        </w:rPr>
        <w:t>.</w:t>
      </w:r>
    </w:p>
    <w:p w:rsidR="00673153" w:rsidRDefault="00673153" w:rsidP="00FA579B">
      <w:pPr>
        <w:pStyle w:val="Textoindependiente31"/>
        <w:ind w:firstLine="851"/>
        <w:rPr>
          <w:rFonts w:ascii="Arial Narrow" w:hAnsi="Arial Narrow" w:cs="Tahoma"/>
          <w:sz w:val="28"/>
          <w:szCs w:val="28"/>
        </w:rPr>
      </w:pPr>
    </w:p>
    <w:p w:rsidR="00476A56" w:rsidRDefault="00673153"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Frente a </w:t>
      </w:r>
      <w:proofErr w:type="spellStart"/>
      <w:r>
        <w:rPr>
          <w:rFonts w:ascii="Arial Narrow" w:hAnsi="Arial Narrow" w:cs="Tahoma"/>
          <w:sz w:val="28"/>
          <w:szCs w:val="28"/>
        </w:rPr>
        <w:t>Yhaira</w:t>
      </w:r>
      <w:proofErr w:type="spellEnd"/>
      <w:r>
        <w:rPr>
          <w:rFonts w:ascii="Arial Narrow" w:hAnsi="Arial Narrow" w:cs="Tahoma"/>
          <w:sz w:val="28"/>
          <w:szCs w:val="28"/>
        </w:rPr>
        <w:t xml:space="preserve"> Shirley Castañeda Castrillón, encuentra la Sala que no existe dificultad alguna en encontrarla como beneficiaria de la pensión</w:t>
      </w:r>
      <w:r w:rsidR="00003895">
        <w:rPr>
          <w:rFonts w:ascii="Arial Narrow" w:hAnsi="Arial Narrow" w:cs="Tahoma"/>
          <w:sz w:val="28"/>
          <w:szCs w:val="28"/>
        </w:rPr>
        <w:t>, pues no está en discusión su calidad de hija, dado que así se acredita con el registro civil de nacimiento que obra a folio 14</w:t>
      </w:r>
      <w:r w:rsidR="006E31F3">
        <w:rPr>
          <w:rFonts w:ascii="Arial Narrow" w:hAnsi="Arial Narrow" w:cs="Tahoma"/>
          <w:sz w:val="28"/>
          <w:szCs w:val="28"/>
        </w:rPr>
        <w:t>, pero tal condición</w:t>
      </w:r>
      <w:r w:rsidR="00D748EE">
        <w:rPr>
          <w:rFonts w:ascii="Arial Narrow" w:hAnsi="Arial Narrow" w:cs="Tahoma"/>
          <w:sz w:val="28"/>
          <w:szCs w:val="28"/>
        </w:rPr>
        <w:t xml:space="preserve"> –la de beneficiaria de la pensión de sobrevivientes-</w:t>
      </w:r>
      <w:r w:rsidR="006E31F3">
        <w:rPr>
          <w:rFonts w:ascii="Arial Narrow" w:hAnsi="Arial Narrow" w:cs="Tahoma"/>
          <w:sz w:val="28"/>
          <w:szCs w:val="28"/>
        </w:rPr>
        <w:t xml:space="preserve"> solamente la conserva hasta el cumplimiento de la mayoría de edad, esto es, 18 de enero de 2014, puesto que no acreditó con suficiencia sus estudios </w:t>
      </w:r>
      <w:r w:rsidR="007808E0">
        <w:rPr>
          <w:rFonts w:ascii="Arial Narrow" w:hAnsi="Arial Narrow" w:cs="Tahoma"/>
          <w:sz w:val="28"/>
          <w:szCs w:val="28"/>
        </w:rPr>
        <w:t xml:space="preserve">con posterioridad al cumplimiento de la mayoría de edad, pues la certificación de la Universidad Tecnológica de Pereira </w:t>
      </w:r>
      <w:r w:rsidR="006078B8">
        <w:rPr>
          <w:rFonts w:ascii="Arial Narrow" w:hAnsi="Arial Narrow" w:cs="Tahoma"/>
          <w:sz w:val="28"/>
          <w:szCs w:val="28"/>
        </w:rPr>
        <w:t>aportada con la demanda</w:t>
      </w:r>
      <w:r w:rsidR="00476A56">
        <w:rPr>
          <w:rFonts w:ascii="Arial Narrow" w:hAnsi="Arial Narrow" w:cs="Tahoma"/>
          <w:sz w:val="28"/>
          <w:szCs w:val="28"/>
        </w:rPr>
        <w:t xml:space="preserve"> –</w:t>
      </w:r>
      <w:proofErr w:type="spellStart"/>
      <w:r w:rsidR="00476A56">
        <w:rPr>
          <w:rFonts w:ascii="Arial Narrow" w:hAnsi="Arial Narrow" w:cs="Tahoma"/>
          <w:sz w:val="28"/>
          <w:szCs w:val="28"/>
        </w:rPr>
        <w:t>fl</w:t>
      </w:r>
      <w:proofErr w:type="spellEnd"/>
      <w:r w:rsidR="00476A56">
        <w:rPr>
          <w:rFonts w:ascii="Arial Narrow" w:hAnsi="Arial Narrow" w:cs="Tahoma"/>
          <w:sz w:val="28"/>
          <w:szCs w:val="28"/>
        </w:rPr>
        <w:t>. 50-</w:t>
      </w:r>
      <w:r w:rsidR="006078B8">
        <w:rPr>
          <w:rFonts w:ascii="Arial Narrow" w:hAnsi="Arial Narrow" w:cs="Tahoma"/>
          <w:sz w:val="28"/>
          <w:szCs w:val="28"/>
        </w:rPr>
        <w:t>, solamente acredita que la demandante se matriculó en la facultad de bellas artes y humanidades, mas no da cuenta de que efectivamente estuviere cursando estudios, ni cuál es la intensidad horaria del programa, ni ningún otro aspecto que permita inferir que</w:t>
      </w:r>
      <w:r w:rsidR="00BF7404">
        <w:rPr>
          <w:rFonts w:ascii="Arial Narrow" w:hAnsi="Arial Narrow" w:cs="Tahoma"/>
          <w:sz w:val="28"/>
          <w:szCs w:val="28"/>
        </w:rPr>
        <w:t xml:space="preserve"> en verdad se encuentra impedida para laborar,</w:t>
      </w:r>
      <w:r w:rsidR="00476A56">
        <w:rPr>
          <w:rFonts w:ascii="Arial Narrow" w:hAnsi="Arial Narrow" w:cs="Tahoma"/>
          <w:sz w:val="28"/>
          <w:szCs w:val="28"/>
        </w:rPr>
        <w:t xml:space="preserve"> que es</w:t>
      </w:r>
      <w:r w:rsidR="00BF7404">
        <w:rPr>
          <w:rFonts w:ascii="Arial Narrow" w:hAnsi="Arial Narrow" w:cs="Tahoma"/>
          <w:sz w:val="28"/>
          <w:szCs w:val="28"/>
        </w:rPr>
        <w:t xml:space="preserve"> lo que legitima </w:t>
      </w:r>
      <w:r w:rsidR="00476A56">
        <w:rPr>
          <w:rFonts w:ascii="Arial Narrow" w:hAnsi="Arial Narrow" w:cs="Tahoma"/>
          <w:sz w:val="28"/>
          <w:szCs w:val="28"/>
        </w:rPr>
        <w:t xml:space="preserve">a los hijos </w:t>
      </w:r>
      <w:r w:rsidR="00BF7404">
        <w:rPr>
          <w:rFonts w:ascii="Arial Narrow" w:hAnsi="Arial Narrow" w:cs="Tahoma"/>
          <w:sz w:val="28"/>
          <w:szCs w:val="28"/>
        </w:rPr>
        <w:t>para pedir la prestación hasta los 25 años. Por tanto</w:t>
      </w:r>
      <w:r w:rsidR="00476A56">
        <w:rPr>
          <w:rFonts w:ascii="Arial Narrow" w:hAnsi="Arial Narrow" w:cs="Tahoma"/>
          <w:sz w:val="28"/>
          <w:szCs w:val="28"/>
        </w:rPr>
        <w:t xml:space="preserve">, se itera, la prestación deberá reconocerse únicamente hasta el momento en que alcanzó la mayoría de edad. Es necesario precisar que, contrario a lo indicado en el fallo de primer grado, el hecho de que esta demandante tenga una hija, no implica la pérdida de su derecho pensional, amén que la norma que establece los beneficiarios no contempla tal situación, pues solamente establece como presupuesto para que un hijo sea beneficiario de la pensión de sobrevivientes que sea menor de 18 años, el cual se cumple en este caso. Vale además decir, que no es labor de los jueces, establecer limitantes o cortapisas a los derechos de los afiliados y beneficiarios del sistema de pensiones, que el legislador no haya </w:t>
      </w:r>
      <w:r w:rsidR="00476A56">
        <w:rPr>
          <w:rFonts w:ascii="Arial Narrow" w:hAnsi="Arial Narrow" w:cs="Tahoma"/>
          <w:sz w:val="28"/>
          <w:szCs w:val="28"/>
        </w:rPr>
        <w:lastRenderedPageBreak/>
        <w:t>contemplado, pues es él quien tiene la potestad de establecer las condiciones, requisitos y limitantes a dichos derechos sociales, siendo la labor judicial la de dirimir las controversias que se susciten en ese marco legal y darle alcance a aquellos apartes que sean oscuros, mas no fijar o establecer límites a tales derechos.</w:t>
      </w:r>
    </w:p>
    <w:p w:rsidR="00476A56" w:rsidRDefault="00476A56" w:rsidP="00FA579B">
      <w:pPr>
        <w:pStyle w:val="Textoindependiente31"/>
        <w:ind w:firstLine="851"/>
        <w:rPr>
          <w:rFonts w:ascii="Arial Narrow" w:hAnsi="Arial Narrow" w:cs="Tahoma"/>
          <w:sz w:val="28"/>
          <w:szCs w:val="28"/>
        </w:rPr>
      </w:pPr>
    </w:p>
    <w:p w:rsidR="00532705" w:rsidRDefault="00476A56"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Clarificada la situación de </w:t>
      </w:r>
      <w:proofErr w:type="spellStart"/>
      <w:r>
        <w:rPr>
          <w:rFonts w:ascii="Arial Narrow" w:hAnsi="Arial Narrow" w:cs="Tahoma"/>
          <w:sz w:val="28"/>
          <w:szCs w:val="28"/>
        </w:rPr>
        <w:t>Yhaira</w:t>
      </w:r>
      <w:proofErr w:type="spellEnd"/>
      <w:r>
        <w:rPr>
          <w:rFonts w:ascii="Arial Narrow" w:hAnsi="Arial Narrow" w:cs="Tahoma"/>
          <w:sz w:val="28"/>
          <w:szCs w:val="28"/>
        </w:rPr>
        <w:t xml:space="preserve"> Shirley, pasará la Sala a verificar si la señora Mary Luz Castrillón</w:t>
      </w:r>
      <w:r w:rsidR="00AD7015">
        <w:rPr>
          <w:rFonts w:ascii="Arial Narrow" w:hAnsi="Arial Narrow" w:cs="Tahoma"/>
          <w:sz w:val="28"/>
          <w:szCs w:val="28"/>
        </w:rPr>
        <w:t xml:space="preserve"> reunió los presupuestos exigidos para ser beneficiaria de la prestación pensional. </w:t>
      </w:r>
      <w:r w:rsidR="00F73423">
        <w:rPr>
          <w:rFonts w:ascii="Arial Narrow" w:hAnsi="Arial Narrow" w:cs="Tahoma"/>
          <w:sz w:val="28"/>
          <w:szCs w:val="28"/>
        </w:rPr>
        <w:t>Pues bien, se tiene que la norma aplicable no es otra que el artículo 47 de la Ley 100 de 1993, modificado por la Ley 797 de 2003</w:t>
      </w:r>
      <w:r w:rsidR="00AC3516">
        <w:rPr>
          <w:rFonts w:ascii="Arial Narrow" w:hAnsi="Arial Narrow" w:cs="Tahoma"/>
          <w:sz w:val="28"/>
          <w:szCs w:val="28"/>
        </w:rPr>
        <w:t>, el cual exige, en el caso del compañero permanente</w:t>
      </w:r>
      <w:r w:rsidR="00B3133B">
        <w:rPr>
          <w:rFonts w:ascii="Arial Narrow" w:hAnsi="Arial Narrow" w:cs="Tahoma"/>
          <w:sz w:val="28"/>
          <w:szCs w:val="28"/>
        </w:rPr>
        <w:t xml:space="preserve"> beneficiario de la prestación pensional</w:t>
      </w:r>
      <w:r w:rsidR="00AC3516">
        <w:rPr>
          <w:rFonts w:ascii="Arial Narrow" w:hAnsi="Arial Narrow" w:cs="Tahoma"/>
          <w:sz w:val="28"/>
          <w:szCs w:val="28"/>
        </w:rPr>
        <w:t>, convivencia</w:t>
      </w:r>
      <w:r w:rsidR="00B3133B">
        <w:rPr>
          <w:rFonts w:ascii="Arial Narrow" w:hAnsi="Arial Narrow" w:cs="Tahoma"/>
          <w:sz w:val="28"/>
          <w:szCs w:val="28"/>
        </w:rPr>
        <w:t xml:space="preserve"> por al menos los últimos 5 años de vida del afiliado o pensionado</w:t>
      </w:r>
      <w:r w:rsidR="00532705">
        <w:rPr>
          <w:rFonts w:ascii="Arial Narrow" w:hAnsi="Arial Narrow" w:cs="Tahoma"/>
          <w:sz w:val="28"/>
          <w:szCs w:val="28"/>
        </w:rPr>
        <w:t>.</w:t>
      </w:r>
    </w:p>
    <w:p w:rsidR="00532705" w:rsidRDefault="00532705" w:rsidP="00FA579B">
      <w:pPr>
        <w:pStyle w:val="Textoindependiente31"/>
        <w:ind w:firstLine="851"/>
        <w:rPr>
          <w:rFonts w:ascii="Arial Narrow" w:hAnsi="Arial Narrow" w:cs="Tahoma"/>
          <w:sz w:val="28"/>
          <w:szCs w:val="28"/>
        </w:rPr>
      </w:pPr>
    </w:p>
    <w:p w:rsidR="001C63E3" w:rsidRDefault="00532705"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En este caso, se trajeron como prueba de tal situación a los </w:t>
      </w:r>
      <w:r w:rsidR="00207B8A">
        <w:rPr>
          <w:rFonts w:ascii="Arial Narrow" w:hAnsi="Arial Narrow" w:cs="Tahoma"/>
          <w:sz w:val="28"/>
          <w:szCs w:val="28"/>
        </w:rPr>
        <w:t>deponentes</w:t>
      </w:r>
      <w:r>
        <w:rPr>
          <w:rFonts w:ascii="Arial Narrow" w:hAnsi="Arial Narrow" w:cs="Tahoma"/>
          <w:sz w:val="28"/>
          <w:szCs w:val="28"/>
        </w:rPr>
        <w:t xml:space="preserve"> Paulina Rojas Castrillón y </w:t>
      </w:r>
      <w:proofErr w:type="spellStart"/>
      <w:r>
        <w:rPr>
          <w:rFonts w:ascii="Arial Narrow" w:hAnsi="Arial Narrow" w:cs="Tahoma"/>
          <w:sz w:val="28"/>
          <w:szCs w:val="28"/>
        </w:rPr>
        <w:t>Soneida</w:t>
      </w:r>
      <w:proofErr w:type="spellEnd"/>
      <w:r>
        <w:rPr>
          <w:rFonts w:ascii="Arial Narrow" w:hAnsi="Arial Narrow" w:cs="Tahoma"/>
          <w:sz w:val="28"/>
          <w:szCs w:val="28"/>
        </w:rPr>
        <w:t xml:space="preserve"> Castrillón Castaño, quienes relataron que la demandante y el fallecido hicieron vida en común por largo tiempo, sin precisar cuánto exactamente y sin indicar entre qué fechas, que al final de la vida del señor Diego, éste vivió con su hermana, pues en el hogar que conformaba con Mary Luz pasaban por escasez y no tenían una alimentación adecuada</w:t>
      </w:r>
      <w:r w:rsidR="001C63E3">
        <w:rPr>
          <w:rFonts w:ascii="Arial Narrow" w:hAnsi="Arial Narrow" w:cs="Tahoma"/>
          <w:sz w:val="28"/>
          <w:szCs w:val="28"/>
        </w:rPr>
        <w:t xml:space="preserve"> para su padecimiento de salud.</w:t>
      </w:r>
    </w:p>
    <w:p w:rsidR="001C63E3" w:rsidRDefault="001C63E3" w:rsidP="00FA579B">
      <w:pPr>
        <w:pStyle w:val="Textoindependiente31"/>
        <w:ind w:firstLine="851"/>
        <w:rPr>
          <w:rFonts w:ascii="Arial Narrow" w:hAnsi="Arial Narrow" w:cs="Tahoma"/>
          <w:sz w:val="28"/>
          <w:szCs w:val="28"/>
        </w:rPr>
      </w:pPr>
    </w:p>
    <w:p w:rsidR="001C63E3" w:rsidRDefault="001C63E3" w:rsidP="00FA579B">
      <w:pPr>
        <w:pStyle w:val="Textoindependiente31"/>
        <w:ind w:firstLine="851"/>
        <w:rPr>
          <w:rFonts w:ascii="Arial Narrow" w:hAnsi="Arial Narrow" w:cs="Tahoma"/>
          <w:sz w:val="28"/>
          <w:szCs w:val="28"/>
        </w:rPr>
      </w:pPr>
      <w:r>
        <w:rPr>
          <w:rFonts w:ascii="Arial Narrow" w:hAnsi="Arial Narrow" w:cs="Tahoma"/>
          <w:sz w:val="28"/>
          <w:szCs w:val="28"/>
        </w:rPr>
        <w:t>Esta situación, de alguna forma se ratifica con las copias de la decisión de la jurisdicción de Familia, que declaró la existencia de la unión marital de hecho de la señora Castrillón con el señor Diego Castañeda Marín –</w:t>
      </w:r>
      <w:proofErr w:type="spellStart"/>
      <w:r>
        <w:rPr>
          <w:rFonts w:ascii="Arial Narrow" w:hAnsi="Arial Narrow" w:cs="Tahoma"/>
          <w:sz w:val="28"/>
          <w:szCs w:val="28"/>
        </w:rPr>
        <w:t>fls</w:t>
      </w:r>
      <w:proofErr w:type="spellEnd"/>
      <w:r>
        <w:rPr>
          <w:rFonts w:ascii="Arial Narrow" w:hAnsi="Arial Narrow" w:cs="Tahoma"/>
          <w:sz w:val="28"/>
          <w:szCs w:val="28"/>
        </w:rPr>
        <w:t xml:space="preserve">. 16 y ss.-. En tal decisión, adoptada por el Juzgado Tercero de Familia de esta capital y conformada por la Sala Civil Familia de este Tribunal, se estableció que tal vinculo marital de hecho existió entre el 17 de junio de 1998 y el 21 de noviembre de 2005, extremo este último que es un mes y tres días antes de su fallecimiento y que ratifica que los últimos días de vida del señor Castañeda Marín, los vivió en techo distinto al de la demandante. </w:t>
      </w:r>
    </w:p>
    <w:p w:rsidR="001C63E3" w:rsidRDefault="001C63E3" w:rsidP="00FA579B">
      <w:pPr>
        <w:pStyle w:val="Textoindependiente31"/>
        <w:ind w:firstLine="851"/>
        <w:rPr>
          <w:rFonts w:ascii="Arial Narrow" w:hAnsi="Arial Narrow" w:cs="Tahoma"/>
          <w:sz w:val="28"/>
          <w:szCs w:val="28"/>
        </w:rPr>
      </w:pPr>
    </w:p>
    <w:p w:rsidR="001C63E3" w:rsidRDefault="001C63E3"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Pues bien, valorando de manera integral estos medios de convicción, encuentra la Sala que la actora sí convivio con el causante más de los 5 años exigidos en la legislación aplicable, puntualmente lo hizo por más de 7 años y, si bien para el último mes de vida del afiliado Castañeda Marín, esa convivencia se rompió, lo cierto </w:t>
      </w:r>
      <w:r>
        <w:rPr>
          <w:rFonts w:ascii="Arial Narrow" w:hAnsi="Arial Narrow" w:cs="Tahoma"/>
          <w:sz w:val="28"/>
          <w:szCs w:val="28"/>
        </w:rPr>
        <w:lastRenderedPageBreak/>
        <w:t>es que, ello no obedeció a una situación que los desligara como pareja, sino que se debió a la imposibilidad de sostener el plan alimentario especial que debía tener Castañeda Marín por su padecimiento de salud y los cuidados que este requería, imposibilidad que se debió a las difíciles situaciones económicas.</w:t>
      </w:r>
    </w:p>
    <w:p w:rsidR="001C63E3" w:rsidRDefault="001C63E3" w:rsidP="00FA579B">
      <w:pPr>
        <w:pStyle w:val="Textoindependiente31"/>
        <w:ind w:firstLine="851"/>
        <w:rPr>
          <w:rFonts w:ascii="Arial Narrow" w:hAnsi="Arial Narrow" w:cs="Tahoma"/>
          <w:sz w:val="28"/>
          <w:szCs w:val="28"/>
        </w:rPr>
      </w:pPr>
    </w:p>
    <w:p w:rsidR="00E82F6F" w:rsidRDefault="001C63E3"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No puede esta Sala cohonestar la posición de la falladora de primera instancia frente al tema, al indicar que la falta de convivencia por el último mes de vida rompe con la satisfacción de los requisitos </w:t>
      </w:r>
      <w:r w:rsidR="00765BD1">
        <w:rPr>
          <w:rFonts w:ascii="Arial Narrow" w:hAnsi="Arial Narrow" w:cs="Tahoma"/>
          <w:sz w:val="28"/>
          <w:szCs w:val="28"/>
        </w:rPr>
        <w:t>exigidos, pues en verdad esa</w:t>
      </w:r>
      <w:r w:rsidR="00E82F6F">
        <w:rPr>
          <w:rFonts w:ascii="Arial Narrow" w:hAnsi="Arial Narrow" w:cs="Tahoma"/>
          <w:sz w:val="28"/>
          <w:szCs w:val="28"/>
        </w:rPr>
        <w:t xml:space="preserve"> situación no obedeció al querer de las partes, sino a una situación económica que se afrontaba en ese momento y, además, ese período tan corto de tiempo, no puede dar al traste con una convivencia de más de 7 años.</w:t>
      </w:r>
    </w:p>
    <w:p w:rsidR="00E82F6F" w:rsidRDefault="00E82F6F" w:rsidP="00FA579B">
      <w:pPr>
        <w:pStyle w:val="Textoindependiente31"/>
        <w:ind w:firstLine="851"/>
        <w:rPr>
          <w:rFonts w:ascii="Arial Narrow" w:hAnsi="Arial Narrow" w:cs="Tahoma"/>
          <w:sz w:val="28"/>
          <w:szCs w:val="28"/>
        </w:rPr>
      </w:pPr>
    </w:p>
    <w:p w:rsidR="00692EA1" w:rsidRDefault="00E82F6F" w:rsidP="00FA579B">
      <w:pPr>
        <w:pStyle w:val="Textoindependiente31"/>
        <w:ind w:firstLine="851"/>
        <w:rPr>
          <w:rFonts w:ascii="Arial Narrow" w:hAnsi="Arial Narrow" w:cs="Tahoma"/>
          <w:i/>
          <w:sz w:val="28"/>
          <w:szCs w:val="28"/>
        </w:rPr>
      </w:pPr>
      <w:r>
        <w:rPr>
          <w:rFonts w:ascii="Arial Narrow" w:hAnsi="Arial Narrow" w:cs="Tahoma"/>
          <w:sz w:val="28"/>
          <w:szCs w:val="28"/>
        </w:rPr>
        <w:t xml:space="preserve">Tal conclusión, la de que la demandante sí es beneficiaria de la pensión de sobrevivientes, se afinca además en el reconocimiento </w:t>
      </w:r>
      <w:r w:rsidR="00692EA1">
        <w:rPr>
          <w:rFonts w:ascii="Arial Narrow" w:hAnsi="Arial Narrow" w:cs="Tahoma"/>
          <w:sz w:val="28"/>
          <w:szCs w:val="28"/>
        </w:rPr>
        <w:t>explícito</w:t>
      </w:r>
      <w:r>
        <w:rPr>
          <w:rFonts w:ascii="Arial Narrow" w:hAnsi="Arial Narrow" w:cs="Tahoma"/>
          <w:sz w:val="28"/>
          <w:szCs w:val="28"/>
        </w:rPr>
        <w:t xml:space="preserve"> </w:t>
      </w:r>
      <w:r w:rsidR="00692EA1">
        <w:rPr>
          <w:rFonts w:ascii="Arial Narrow" w:hAnsi="Arial Narrow" w:cs="Tahoma"/>
          <w:sz w:val="28"/>
          <w:szCs w:val="28"/>
        </w:rPr>
        <w:t>de tal calidad que hizo el ISS en la Resolución No. 005682 de 2006 –</w:t>
      </w:r>
      <w:proofErr w:type="spellStart"/>
      <w:r w:rsidR="00692EA1">
        <w:rPr>
          <w:rFonts w:ascii="Arial Narrow" w:hAnsi="Arial Narrow" w:cs="Tahoma"/>
          <w:sz w:val="28"/>
          <w:szCs w:val="28"/>
        </w:rPr>
        <w:t>fl</w:t>
      </w:r>
      <w:proofErr w:type="spellEnd"/>
      <w:r w:rsidR="00692EA1">
        <w:rPr>
          <w:rFonts w:ascii="Arial Narrow" w:hAnsi="Arial Narrow" w:cs="Tahoma"/>
          <w:sz w:val="28"/>
          <w:szCs w:val="28"/>
        </w:rPr>
        <w:t xml:space="preserve">. 44-, cuando dispuso el reconocimiento de la indemnización sustitutiva a la demandante por encontrar que </w:t>
      </w:r>
      <w:r w:rsidR="00692EA1">
        <w:rPr>
          <w:rFonts w:ascii="Arial Narrow" w:hAnsi="Arial Narrow" w:cs="Tahoma"/>
          <w:i/>
          <w:sz w:val="28"/>
          <w:szCs w:val="28"/>
        </w:rPr>
        <w:t>“…los solicitantes acreditaron los requisitos para ser considerados como beneficiarios, de conformidad con lo dispuesto en el artículo 47 de la Ley 100 de 1993, modificado por el artículo 13 de la Ley 797 de 2003”.</w:t>
      </w:r>
    </w:p>
    <w:p w:rsidR="00692EA1" w:rsidRDefault="00692EA1" w:rsidP="00FA579B">
      <w:pPr>
        <w:pStyle w:val="Textoindependiente31"/>
        <w:ind w:firstLine="851"/>
        <w:rPr>
          <w:rFonts w:ascii="Arial Narrow" w:hAnsi="Arial Narrow" w:cs="Tahoma"/>
          <w:i/>
          <w:sz w:val="28"/>
          <w:szCs w:val="28"/>
        </w:rPr>
      </w:pPr>
    </w:p>
    <w:p w:rsidR="00692EA1" w:rsidRDefault="00692EA1" w:rsidP="00FA579B">
      <w:pPr>
        <w:pStyle w:val="Textoindependiente31"/>
        <w:ind w:firstLine="851"/>
        <w:rPr>
          <w:rFonts w:ascii="Arial Narrow" w:hAnsi="Arial Narrow" w:cs="Tahoma"/>
          <w:sz w:val="28"/>
          <w:szCs w:val="28"/>
        </w:rPr>
      </w:pPr>
      <w:r>
        <w:rPr>
          <w:rFonts w:ascii="Arial Narrow" w:hAnsi="Arial Narrow" w:cs="Tahoma"/>
          <w:sz w:val="28"/>
          <w:szCs w:val="28"/>
        </w:rPr>
        <w:t>Así las cosas, encuentra esta Sala que la decisión de primer grado habrá de revocarse y en su lugar habrá lugar a conceder al pensión de sobrevivientes a las demandantes.</w:t>
      </w:r>
    </w:p>
    <w:p w:rsidR="00692EA1" w:rsidRDefault="00692EA1" w:rsidP="00FA579B">
      <w:pPr>
        <w:pStyle w:val="Textoindependiente31"/>
        <w:ind w:firstLine="851"/>
        <w:rPr>
          <w:rFonts w:ascii="Arial Narrow" w:hAnsi="Arial Narrow" w:cs="Tahoma"/>
          <w:sz w:val="28"/>
          <w:szCs w:val="28"/>
        </w:rPr>
      </w:pPr>
    </w:p>
    <w:p w:rsidR="00207B8A" w:rsidRDefault="00207B8A"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El reconocimiento se hará a partir de la ejecutoria de este proveído, tal cual se ha pregonado por el máximo </w:t>
      </w:r>
      <w:r w:rsidR="00581973">
        <w:rPr>
          <w:rFonts w:ascii="Arial Narrow" w:hAnsi="Arial Narrow" w:cs="Tahoma"/>
          <w:sz w:val="28"/>
          <w:szCs w:val="28"/>
        </w:rPr>
        <w:t>órgano</w:t>
      </w:r>
      <w:r>
        <w:rPr>
          <w:rFonts w:ascii="Arial Narrow" w:hAnsi="Arial Narrow" w:cs="Tahoma"/>
          <w:sz w:val="28"/>
          <w:szCs w:val="28"/>
        </w:rPr>
        <w:t xml:space="preserve"> de la especialidad laboral cuando “en materia de definición de derechos pensionales ha cumplido una función trascendental al interpretar la normativa a la luz de los principios y objetivos que informan la Seguridad Social, y que en muchos casos no corresponde con el texto literal del precepto</w:t>
      </w:r>
      <w:r w:rsidR="00581973">
        <w:rPr>
          <w:rFonts w:ascii="Arial Narrow" w:hAnsi="Arial Narrow" w:cs="Tahoma"/>
          <w:sz w:val="28"/>
          <w:szCs w:val="28"/>
        </w:rPr>
        <w:t xml:space="preserve"> </w:t>
      </w:r>
      <w:r>
        <w:rPr>
          <w:rFonts w:ascii="Arial Narrow" w:hAnsi="Arial Narrow" w:cs="Tahoma"/>
          <w:sz w:val="28"/>
          <w:szCs w:val="28"/>
        </w:rPr>
        <w:t>q</w:t>
      </w:r>
      <w:r w:rsidR="00581973">
        <w:rPr>
          <w:rFonts w:ascii="Arial Narrow" w:hAnsi="Arial Narrow" w:cs="Tahoma"/>
          <w:sz w:val="28"/>
          <w:szCs w:val="28"/>
        </w:rPr>
        <w:t>ue las administradoras en su momen</w:t>
      </w:r>
      <w:r>
        <w:rPr>
          <w:rFonts w:ascii="Arial Narrow" w:hAnsi="Arial Narrow" w:cs="Tahoma"/>
          <w:sz w:val="28"/>
          <w:szCs w:val="28"/>
        </w:rPr>
        <w:t>to, al definir las prestaciones reclamadas, debieron aplicar por ser las que en principio regulaban la controversia” (</w:t>
      </w:r>
      <w:proofErr w:type="spellStart"/>
      <w:r>
        <w:rPr>
          <w:rFonts w:ascii="Arial Narrow" w:hAnsi="Arial Narrow" w:cs="Tahoma"/>
          <w:sz w:val="28"/>
          <w:szCs w:val="28"/>
        </w:rPr>
        <w:t>Sent</w:t>
      </w:r>
      <w:proofErr w:type="spellEnd"/>
      <w:r>
        <w:rPr>
          <w:rFonts w:ascii="Arial Narrow" w:hAnsi="Arial Narrow" w:cs="Tahoma"/>
          <w:sz w:val="28"/>
          <w:szCs w:val="28"/>
        </w:rPr>
        <w:t>. 02 de octubre de 2013. Rad. 44.454 Cas. Laboral).</w:t>
      </w:r>
    </w:p>
    <w:p w:rsidR="009A21C4" w:rsidRDefault="00207B8A" w:rsidP="00FA579B">
      <w:pPr>
        <w:pStyle w:val="Textoindependiente31"/>
        <w:ind w:firstLine="851"/>
        <w:rPr>
          <w:rFonts w:ascii="Arial Narrow" w:hAnsi="Arial Narrow" w:cs="Tahoma"/>
          <w:sz w:val="28"/>
          <w:szCs w:val="28"/>
        </w:rPr>
      </w:pPr>
      <w:r>
        <w:rPr>
          <w:rFonts w:ascii="Arial Narrow" w:hAnsi="Arial Narrow" w:cs="Tahoma"/>
          <w:sz w:val="28"/>
          <w:szCs w:val="28"/>
        </w:rPr>
        <w:lastRenderedPageBreak/>
        <w:t xml:space="preserve">Y si bien tal argumentación se aduce para colegir que no resulta razonable imponer el pago de intereses porque la conducta de la entidad de seguridad social siempre estuvo guiada por el respeto de una normativa que de manera plausible estimaban regia el derecho en controversia, considera esta Sala mayoritaria, que tal </w:t>
      </w:r>
      <w:r w:rsidR="00581973">
        <w:rPr>
          <w:rFonts w:ascii="Arial Narrow" w:hAnsi="Arial Narrow" w:cs="Tahoma"/>
          <w:sz w:val="28"/>
          <w:szCs w:val="28"/>
        </w:rPr>
        <w:t>argumentación</w:t>
      </w:r>
      <w:r>
        <w:rPr>
          <w:rFonts w:ascii="Arial Narrow" w:hAnsi="Arial Narrow" w:cs="Tahoma"/>
          <w:sz w:val="28"/>
          <w:szCs w:val="28"/>
        </w:rPr>
        <w:t xml:space="preserve"> sirve, igualmente, de soporte para reconocer la gracia pensional solo a partir de la ejecutoria de la sentencia y no desde que se caus</w:t>
      </w:r>
      <w:r w:rsidR="00581973">
        <w:rPr>
          <w:rFonts w:ascii="Arial Narrow" w:hAnsi="Arial Narrow" w:cs="Tahoma"/>
          <w:sz w:val="28"/>
          <w:szCs w:val="28"/>
        </w:rPr>
        <w:t>ó</w:t>
      </w:r>
      <w:r>
        <w:rPr>
          <w:rFonts w:ascii="Arial Narrow" w:hAnsi="Arial Narrow" w:cs="Tahoma"/>
          <w:sz w:val="28"/>
          <w:szCs w:val="28"/>
        </w:rPr>
        <w:t xml:space="preserve"> la misma, puesto que al reconocerse la prestaci</w:t>
      </w:r>
      <w:r w:rsidR="00581973">
        <w:rPr>
          <w:rFonts w:ascii="Arial Narrow" w:hAnsi="Arial Narrow" w:cs="Tahoma"/>
          <w:sz w:val="28"/>
          <w:szCs w:val="28"/>
        </w:rPr>
        <w:t>ó</w:t>
      </w:r>
      <w:r>
        <w:rPr>
          <w:rFonts w:ascii="Arial Narrow" w:hAnsi="Arial Narrow" w:cs="Tahoma"/>
          <w:sz w:val="28"/>
          <w:szCs w:val="28"/>
        </w:rPr>
        <w:t>n por v</w:t>
      </w:r>
      <w:r w:rsidR="00581973">
        <w:rPr>
          <w:rFonts w:ascii="Arial Narrow" w:hAnsi="Arial Narrow" w:cs="Tahoma"/>
          <w:sz w:val="28"/>
          <w:szCs w:val="28"/>
        </w:rPr>
        <w:t>í</w:t>
      </w:r>
      <w:r>
        <w:rPr>
          <w:rFonts w:ascii="Arial Narrow" w:hAnsi="Arial Narrow" w:cs="Tahoma"/>
          <w:sz w:val="28"/>
          <w:szCs w:val="28"/>
        </w:rPr>
        <w:t xml:space="preserve">a constitucional favorable, se está en frente de un evento en que las actuaciones de las administradoras de pensiones, al no reconocer o pagar las prestaciones </w:t>
      </w:r>
      <w:r w:rsidR="00581973">
        <w:rPr>
          <w:rFonts w:ascii="Arial Narrow" w:hAnsi="Arial Narrow" w:cs="Tahoma"/>
          <w:sz w:val="28"/>
          <w:szCs w:val="28"/>
        </w:rPr>
        <w:t>periódicas</w:t>
      </w:r>
      <w:r>
        <w:rPr>
          <w:rFonts w:ascii="Arial Narrow" w:hAnsi="Arial Narrow" w:cs="Tahoma"/>
          <w:sz w:val="28"/>
          <w:szCs w:val="28"/>
        </w:rPr>
        <w:t xml:space="preserve"> a su cargo, encuentran plena justificación bien porque tengan respaldo normativo, ora </w:t>
      </w:r>
      <w:r w:rsidR="00581973">
        <w:rPr>
          <w:rFonts w:ascii="Arial Narrow" w:hAnsi="Arial Narrow" w:cs="Tahoma"/>
          <w:sz w:val="28"/>
          <w:szCs w:val="28"/>
        </w:rPr>
        <w:t>porque</w:t>
      </w:r>
      <w:r>
        <w:rPr>
          <w:rFonts w:ascii="Arial Narrow" w:hAnsi="Arial Narrow" w:cs="Tahoma"/>
          <w:sz w:val="28"/>
          <w:szCs w:val="28"/>
        </w:rPr>
        <w:t xml:space="preserve"> su postura provenga de la aplicación minuciosa de la ley, sin los alcances o efectos que en un momento dado puedan darle los jueces en la funci</w:t>
      </w:r>
      <w:r w:rsidR="00581973">
        <w:rPr>
          <w:rFonts w:ascii="Arial Narrow" w:hAnsi="Arial Narrow" w:cs="Tahoma"/>
          <w:sz w:val="28"/>
          <w:szCs w:val="28"/>
        </w:rPr>
        <w:t>ó</w:t>
      </w:r>
      <w:r>
        <w:rPr>
          <w:rFonts w:ascii="Arial Narrow" w:hAnsi="Arial Narrow" w:cs="Tahoma"/>
          <w:sz w:val="28"/>
          <w:szCs w:val="28"/>
        </w:rPr>
        <w:t xml:space="preserve">n que </w:t>
      </w:r>
      <w:r w:rsidR="00581973">
        <w:rPr>
          <w:rFonts w:ascii="Arial Narrow" w:hAnsi="Arial Narrow" w:cs="Tahoma"/>
          <w:sz w:val="28"/>
          <w:szCs w:val="28"/>
        </w:rPr>
        <w:t>le</w:t>
      </w:r>
      <w:r>
        <w:rPr>
          <w:rFonts w:ascii="Arial Narrow" w:hAnsi="Arial Narrow" w:cs="Tahoma"/>
          <w:sz w:val="28"/>
          <w:szCs w:val="28"/>
        </w:rPr>
        <w:t xml:space="preserve"> es propia de interpretar las normas</w:t>
      </w:r>
      <w:r w:rsidR="00581973">
        <w:rPr>
          <w:rFonts w:ascii="Arial Narrow" w:hAnsi="Arial Narrow" w:cs="Tahoma"/>
          <w:sz w:val="28"/>
          <w:szCs w:val="28"/>
        </w:rPr>
        <w:t xml:space="preserve">  sociales y ajustarlas a los postulados y objetivos fundamentales de la seguridad social, y que a las entidades que la gestionan</w:t>
      </w:r>
      <w:r>
        <w:rPr>
          <w:rFonts w:ascii="Arial Narrow" w:hAnsi="Arial Narrow" w:cs="Tahoma"/>
          <w:sz w:val="28"/>
          <w:szCs w:val="28"/>
        </w:rPr>
        <w:t xml:space="preserve"> </w:t>
      </w:r>
      <w:r w:rsidR="00581973">
        <w:rPr>
          <w:rFonts w:ascii="Arial Narrow" w:hAnsi="Arial Narrow" w:cs="Tahoma"/>
          <w:sz w:val="28"/>
          <w:szCs w:val="28"/>
        </w:rPr>
        <w:t>no les compete y les es imposible predecir.</w:t>
      </w:r>
    </w:p>
    <w:p w:rsidR="00207B8A" w:rsidRDefault="00207B8A" w:rsidP="00FA579B">
      <w:pPr>
        <w:pStyle w:val="Textoindependiente31"/>
        <w:ind w:firstLine="851"/>
        <w:rPr>
          <w:rFonts w:ascii="Arial Narrow" w:hAnsi="Arial Narrow" w:cs="Tahoma"/>
          <w:sz w:val="28"/>
          <w:szCs w:val="28"/>
        </w:rPr>
      </w:pPr>
    </w:p>
    <w:p w:rsidR="00251ADE" w:rsidRDefault="00251ADE" w:rsidP="00FA579B">
      <w:pPr>
        <w:pStyle w:val="Textoindependiente31"/>
        <w:ind w:firstLine="851"/>
        <w:rPr>
          <w:rFonts w:ascii="Arial Narrow" w:hAnsi="Arial Narrow" w:cs="Tahoma"/>
          <w:sz w:val="28"/>
          <w:szCs w:val="28"/>
        </w:rPr>
      </w:pPr>
      <w:r>
        <w:rPr>
          <w:rFonts w:ascii="Arial Narrow" w:hAnsi="Arial Narrow" w:cs="Tahoma"/>
          <w:sz w:val="28"/>
          <w:szCs w:val="28"/>
        </w:rPr>
        <w:t>En síntesis, se concederá la pensión de sobrevivientes</w:t>
      </w:r>
      <w:r w:rsidR="00C61EBD">
        <w:rPr>
          <w:rFonts w:ascii="Arial Narrow" w:hAnsi="Arial Narrow" w:cs="Tahoma"/>
          <w:sz w:val="28"/>
          <w:szCs w:val="28"/>
        </w:rPr>
        <w:t xml:space="preserve"> en cuantía del salario mínimo,</w:t>
      </w:r>
      <w:r>
        <w:rPr>
          <w:rFonts w:ascii="Arial Narrow" w:hAnsi="Arial Narrow" w:cs="Tahoma"/>
          <w:sz w:val="28"/>
          <w:szCs w:val="28"/>
        </w:rPr>
        <w:t xml:space="preserve"> a partir </w:t>
      </w:r>
      <w:r w:rsidR="00C61EBD">
        <w:rPr>
          <w:rFonts w:ascii="Arial Narrow" w:hAnsi="Arial Narrow" w:cs="Tahoma"/>
          <w:sz w:val="28"/>
          <w:szCs w:val="28"/>
        </w:rPr>
        <w:t>de la ejecutoria de este fallo</w:t>
      </w:r>
      <w:r w:rsidR="00477BCE">
        <w:rPr>
          <w:rFonts w:ascii="Arial Narrow" w:hAnsi="Arial Narrow" w:cs="Tahoma"/>
          <w:sz w:val="28"/>
          <w:szCs w:val="28"/>
        </w:rPr>
        <w:t xml:space="preserve">, en cuantía del 50% a la demandante </w:t>
      </w:r>
      <w:proofErr w:type="spellStart"/>
      <w:r w:rsidR="00477BCE">
        <w:rPr>
          <w:rFonts w:ascii="Arial Narrow" w:hAnsi="Arial Narrow" w:cs="Tahoma"/>
          <w:sz w:val="28"/>
          <w:szCs w:val="28"/>
        </w:rPr>
        <w:t>Yhaira</w:t>
      </w:r>
      <w:proofErr w:type="spellEnd"/>
      <w:r w:rsidR="00477BCE">
        <w:rPr>
          <w:rFonts w:ascii="Arial Narrow" w:hAnsi="Arial Narrow" w:cs="Tahoma"/>
          <w:sz w:val="28"/>
          <w:szCs w:val="28"/>
        </w:rPr>
        <w:t xml:space="preserve"> Shirley Castañeda Castrillón</w:t>
      </w:r>
      <w:r w:rsidR="00C61EBD">
        <w:rPr>
          <w:rFonts w:ascii="Arial Narrow" w:hAnsi="Arial Narrow" w:cs="Tahoma"/>
          <w:sz w:val="28"/>
          <w:szCs w:val="28"/>
        </w:rPr>
        <w:t>, siempre que esta acredite que se encuentra estudiando</w:t>
      </w:r>
      <w:r w:rsidR="00477BCE">
        <w:rPr>
          <w:rFonts w:ascii="Arial Narrow" w:hAnsi="Arial Narrow" w:cs="Tahoma"/>
          <w:sz w:val="28"/>
          <w:szCs w:val="28"/>
        </w:rPr>
        <w:t xml:space="preserve"> y en esa misma cuantía a la demandante Mary Luz Castrillón</w:t>
      </w:r>
      <w:r w:rsidR="00611B6A">
        <w:rPr>
          <w:rFonts w:ascii="Arial Narrow" w:hAnsi="Arial Narrow" w:cs="Tahoma"/>
          <w:sz w:val="28"/>
          <w:szCs w:val="28"/>
        </w:rPr>
        <w:t>. Se autorizará a Colpensiones a que descuente de las mesadas que se reconocerán, los valores reconocidos por concepto de indemnización sustitutiva, siempre que los mismos hubieren sido efectivamente cancelados.</w:t>
      </w:r>
      <w:r w:rsidR="00C61EBD">
        <w:rPr>
          <w:rFonts w:ascii="Arial Narrow" w:hAnsi="Arial Narrow" w:cs="Tahoma"/>
          <w:sz w:val="28"/>
          <w:szCs w:val="28"/>
        </w:rPr>
        <w:t xml:space="preserve"> </w:t>
      </w:r>
    </w:p>
    <w:p w:rsidR="00F3736E" w:rsidRDefault="00F3736E" w:rsidP="00FA579B">
      <w:pPr>
        <w:pStyle w:val="Textoindependiente31"/>
        <w:ind w:firstLine="851"/>
        <w:rPr>
          <w:rFonts w:ascii="Arial Narrow" w:hAnsi="Arial Narrow" w:cs="Tahoma"/>
          <w:sz w:val="28"/>
          <w:szCs w:val="28"/>
        </w:rPr>
      </w:pPr>
    </w:p>
    <w:p w:rsidR="00FC1FC0" w:rsidRDefault="00F3736E" w:rsidP="00FA579B">
      <w:pPr>
        <w:pStyle w:val="Textoindependiente31"/>
        <w:ind w:firstLine="851"/>
        <w:rPr>
          <w:rFonts w:ascii="Arial Narrow" w:hAnsi="Arial Narrow" w:cs="Tahoma"/>
          <w:sz w:val="28"/>
          <w:szCs w:val="28"/>
        </w:rPr>
      </w:pPr>
      <w:r>
        <w:rPr>
          <w:rFonts w:ascii="Arial Narrow" w:hAnsi="Arial Narrow" w:cs="Tahoma"/>
          <w:sz w:val="28"/>
          <w:szCs w:val="28"/>
        </w:rPr>
        <w:t xml:space="preserve">En cuanto a las costas </w:t>
      </w:r>
      <w:r w:rsidR="00C61EBD">
        <w:rPr>
          <w:rFonts w:ascii="Arial Narrow" w:hAnsi="Arial Narrow" w:cs="Tahoma"/>
          <w:sz w:val="28"/>
          <w:szCs w:val="28"/>
        </w:rPr>
        <w:t>en ambas instancias</w:t>
      </w:r>
      <w:r>
        <w:rPr>
          <w:rFonts w:ascii="Arial Narrow" w:hAnsi="Arial Narrow" w:cs="Tahoma"/>
          <w:sz w:val="28"/>
          <w:szCs w:val="28"/>
        </w:rPr>
        <w:t xml:space="preserve">, </w:t>
      </w:r>
      <w:r w:rsidR="00C61EBD">
        <w:rPr>
          <w:rFonts w:ascii="Arial Narrow" w:hAnsi="Arial Narrow" w:cs="Tahoma"/>
          <w:sz w:val="28"/>
          <w:szCs w:val="28"/>
        </w:rPr>
        <w:t xml:space="preserve">por las mismas razones antes expuestas, se exonerará a </w:t>
      </w:r>
      <w:r>
        <w:rPr>
          <w:rFonts w:ascii="Arial Narrow" w:hAnsi="Arial Narrow" w:cs="Tahoma"/>
          <w:sz w:val="28"/>
          <w:szCs w:val="28"/>
        </w:rPr>
        <w:t xml:space="preserve">la sociedad demandada </w:t>
      </w:r>
      <w:r w:rsidR="00C61EBD">
        <w:rPr>
          <w:rFonts w:ascii="Arial Narrow" w:hAnsi="Arial Narrow" w:cs="Tahoma"/>
          <w:sz w:val="28"/>
          <w:szCs w:val="28"/>
        </w:rPr>
        <w:t>de su pago</w:t>
      </w:r>
      <w:r>
        <w:rPr>
          <w:rFonts w:ascii="Arial Narrow" w:hAnsi="Arial Narrow" w:cs="Tahoma"/>
          <w:sz w:val="28"/>
          <w:szCs w:val="28"/>
        </w:rPr>
        <w:t xml:space="preserve">. </w:t>
      </w:r>
    </w:p>
    <w:p w:rsidR="00FC1FC0" w:rsidRDefault="00FC1FC0" w:rsidP="00FA579B">
      <w:pPr>
        <w:pStyle w:val="Textoindependiente31"/>
        <w:ind w:firstLine="851"/>
        <w:rPr>
          <w:rFonts w:ascii="Arial Narrow" w:hAnsi="Arial Narrow" w:cs="Tahoma"/>
          <w:sz w:val="28"/>
          <w:szCs w:val="28"/>
        </w:rPr>
      </w:pPr>
    </w:p>
    <w:p w:rsidR="00091F71" w:rsidRDefault="00F3736E" w:rsidP="00FA579B">
      <w:pPr>
        <w:pStyle w:val="Textoindependiente31"/>
        <w:ind w:firstLine="851"/>
        <w:rPr>
          <w:rFonts w:ascii="Arial Narrow" w:hAnsi="Arial Narrow" w:cs="Tahoma"/>
          <w:sz w:val="28"/>
          <w:szCs w:val="28"/>
        </w:rPr>
      </w:pPr>
      <w:r>
        <w:rPr>
          <w:rFonts w:ascii="Arial Narrow" w:hAnsi="Arial Narrow" w:cs="Tahoma"/>
          <w:sz w:val="28"/>
          <w:szCs w:val="28"/>
        </w:rPr>
        <w:t>Sin costas en esta sede por conocerse en consulta.</w:t>
      </w:r>
    </w:p>
    <w:p w:rsidR="003A4676" w:rsidRPr="00635995" w:rsidRDefault="003A4676" w:rsidP="00635995">
      <w:pPr>
        <w:pStyle w:val="Sinespaciado"/>
      </w:pPr>
    </w:p>
    <w:p w:rsidR="00FA579B" w:rsidRDefault="00FA579B" w:rsidP="00FA579B">
      <w:pPr>
        <w:pStyle w:val="Prrafodelista2"/>
        <w:spacing w:after="0" w:line="360" w:lineRule="auto"/>
        <w:ind w:left="0" w:firstLine="900"/>
        <w:jc w:val="both"/>
        <w:rPr>
          <w:rFonts w:ascii="Arial Narrow" w:hAnsi="Arial Narrow"/>
          <w:sz w:val="28"/>
          <w:szCs w:val="28"/>
        </w:rPr>
      </w:pPr>
      <w:r w:rsidRPr="008424AB">
        <w:rPr>
          <w:rFonts w:ascii="Arial Narrow" w:hAnsi="Arial Narrow"/>
          <w:sz w:val="28"/>
          <w:szCs w:val="28"/>
        </w:rPr>
        <w:t xml:space="preserve">En mérito de lo expuesto, el </w:t>
      </w:r>
      <w:r w:rsidRPr="0083740F">
        <w:rPr>
          <w:rFonts w:ascii="Arial Narrow" w:hAnsi="Arial Narrow"/>
          <w:b/>
          <w:i/>
          <w:sz w:val="28"/>
          <w:szCs w:val="28"/>
        </w:rPr>
        <w:t>Tribunal Superior del Distrito Judicial de Pereira - Risaralda, Sala Laboral,</w:t>
      </w:r>
      <w:r w:rsidRPr="008424AB">
        <w:rPr>
          <w:rFonts w:ascii="Arial Narrow" w:hAnsi="Arial Narrow"/>
          <w:sz w:val="28"/>
          <w:szCs w:val="28"/>
        </w:rPr>
        <w:t xml:space="preserve"> administrando justicia en nombre de la República y por autoridad de la ley,</w:t>
      </w:r>
    </w:p>
    <w:p w:rsidR="00211639" w:rsidRPr="000735B8" w:rsidRDefault="00211639" w:rsidP="000735B8">
      <w:pPr>
        <w:pStyle w:val="Sinespaciado"/>
      </w:pPr>
    </w:p>
    <w:p w:rsidR="00FA579B" w:rsidRDefault="00FA579B" w:rsidP="00FA579B">
      <w:pPr>
        <w:spacing w:line="360" w:lineRule="auto"/>
        <w:jc w:val="center"/>
        <w:rPr>
          <w:rFonts w:ascii="Arial Narrow" w:hAnsi="Arial Narrow" w:cs="Arial"/>
          <w:b/>
          <w:i/>
          <w:sz w:val="28"/>
          <w:szCs w:val="28"/>
        </w:rPr>
      </w:pPr>
      <w:r w:rsidRPr="008424AB">
        <w:rPr>
          <w:rFonts w:ascii="Arial Narrow" w:hAnsi="Arial Narrow" w:cs="Arial"/>
          <w:b/>
          <w:i/>
          <w:sz w:val="28"/>
          <w:szCs w:val="28"/>
        </w:rPr>
        <w:t>FALLA</w:t>
      </w:r>
    </w:p>
    <w:p w:rsidR="00211639" w:rsidRPr="00635995" w:rsidRDefault="000735B8" w:rsidP="00635995">
      <w:pPr>
        <w:pStyle w:val="Sinespaciado"/>
      </w:pPr>
      <w:r>
        <w:lastRenderedPageBreak/>
        <w:tab/>
      </w:r>
    </w:p>
    <w:p w:rsidR="00FC1FC0" w:rsidRPr="007A5690" w:rsidRDefault="00FC1FC0" w:rsidP="007A5690">
      <w:pPr>
        <w:pStyle w:val="Prrafodelista"/>
        <w:numPr>
          <w:ilvl w:val="0"/>
          <w:numId w:val="1"/>
        </w:numPr>
        <w:tabs>
          <w:tab w:val="left" w:pos="1134"/>
        </w:tabs>
        <w:spacing w:line="360" w:lineRule="auto"/>
        <w:ind w:left="142" w:firstLine="567"/>
        <w:jc w:val="both"/>
        <w:rPr>
          <w:rFonts w:ascii="Arial Narrow" w:hAnsi="Arial Narrow" w:cs="Arial"/>
          <w:b/>
          <w:color w:val="000000"/>
          <w:sz w:val="28"/>
          <w:szCs w:val="28"/>
          <w:shd w:val="clear" w:color="auto" w:fill="FFFFFF"/>
        </w:rPr>
      </w:pPr>
      <w:r w:rsidRPr="007A5690">
        <w:rPr>
          <w:rFonts w:ascii="Arial Narrow" w:hAnsi="Arial Narrow" w:cs="Arial"/>
          <w:b/>
          <w:spacing w:val="-2"/>
          <w:sz w:val="28"/>
          <w:szCs w:val="28"/>
        </w:rPr>
        <w:t>Revoca</w:t>
      </w:r>
      <w:r w:rsidR="00277F01" w:rsidRPr="007A5690">
        <w:rPr>
          <w:rFonts w:ascii="Arial Narrow" w:hAnsi="Arial Narrow" w:cs="Arial"/>
          <w:b/>
          <w:spacing w:val="-2"/>
          <w:sz w:val="28"/>
          <w:szCs w:val="28"/>
        </w:rPr>
        <w:t xml:space="preserve"> </w:t>
      </w:r>
      <w:r w:rsidR="00277F01" w:rsidRPr="007A5690">
        <w:rPr>
          <w:rFonts w:ascii="Arial Narrow" w:hAnsi="Arial Narrow" w:cs="Arial"/>
          <w:spacing w:val="-2"/>
          <w:sz w:val="28"/>
          <w:szCs w:val="28"/>
        </w:rPr>
        <w:t>l</w:t>
      </w:r>
      <w:r w:rsidR="00FA579B" w:rsidRPr="007A5690">
        <w:rPr>
          <w:rFonts w:ascii="Arial Narrow" w:hAnsi="Arial Narrow" w:cs="Arial"/>
          <w:sz w:val="28"/>
          <w:szCs w:val="28"/>
        </w:rPr>
        <w:t xml:space="preserve">a sentencia proferida el </w:t>
      </w:r>
      <w:r w:rsidRPr="007A5690">
        <w:rPr>
          <w:rFonts w:ascii="Arial Narrow" w:hAnsi="Arial Narrow" w:cs="Arial"/>
          <w:sz w:val="28"/>
          <w:szCs w:val="28"/>
        </w:rPr>
        <w:t>09</w:t>
      </w:r>
      <w:r w:rsidR="00211639" w:rsidRPr="007A5690">
        <w:rPr>
          <w:rFonts w:ascii="Arial Narrow" w:hAnsi="Arial Narrow" w:cs="Arial"/>
          <w:sz w:val="28"/>
          <w:szCs w:val="28"/>
        </w:rPr>
        <w:t xml:space="preserve"> de </w:t>
      </w:r>
      <w:r w:rsidRPr="007A5690">
        <w:rPr>
          <w:rFonts w:ascii="Arial Narrow" w:hAnsi="Arial Narrow" w:cs="Arial"/>
          <w:sz w:val="28"/>
          <w:szCs w:val="28"/>
        </w:rPr>
        <w:t>julio</w:t>
      </w:r>
      <w:r w:rsidR="00211639" w:rsidRPr="007A5690">
        <w:rPr>
          <w:rFonts w:ascii="Arial Narrow" w:hAnsi="Arial Narrow" w:cs="Arial"/>
          <w:sz w:val="28"/>
          <w:szCs w:val="28"/>
        </w:rPr>
        <w:t xml:space="preserve"> de 201</w:t>
      </w:r>
      <w:r w:rsidRPr="007A5690">
        <w:rPr>
          <w:rFonts w:ascii="Arial Narrow" w:hAnsi="Arial Narrow" w:cs="Arial"/>
          <w:sz w:val="28"/>
          <w:szCs w:val="28"/>
        </w:rPr>
        <w:t>5</w:t>
      </w:r>
      <w:r w:rsidR="00FA579B" w:rsidRPr="007A5690">
        <w:rPr>
          <w:rFonts w:ascii="Arial Narrow" w:hAnsi="Arial Narrow" w:cs="Arial"/>
          <w:sz w:val="28"/>
          <w:szCs w:val="28"/>
        </w:rPr>
        <w:t xml:space="preserve">, por el Juzgado </w:t>
      </w:r>
      <w:r w:rsidRPr="007A5690">
        <w:rPr>
          <w:rFonts w:ascii="Arial Narrow" w:hAnsi="Arial Narrow" w:cs="Arial"/>
          <w:sz w:val="28"/>
          <w:szCs w:val="28"/>
        </w:rPr>
        <w:t>Tercero</w:t>
      </w:r>
      <w:r w:rsidR="00211639" w:rsidRPr="007A5690">
        <w:rPr>
          <w:rFonts w:ascii="Arial Narrow" w:hAnsi="Arial Narrow" w:cs="Arial"/>
          <w:sz w:val="28"/>
          <w:szCs w:val="28"/>
        </w:rPr>
        <w:t xml:space="preserve"> </w:t>
      </w:r>
      <w:r w:rsidR="00FA579B" w:rsidRPr="007A5690">
        <w:rPr>
          <w:rFonts w:ascii="Arial Narrow" w:hAnsi="Arial Narrow" w:cs="Arial"/>
          <w:sz w:val="28"/>
          <w:szCs w:val="28"/>
        </w:rPr>
        <w:t xml:space="preserve">Laboral del </w:t>
      </w:r>
      <w:r w:rsidR="00211639" w:rsidRPr="007A5690">
        <w:rPr>
          <w:rFonts w:ascii="Arial Narrow" w:hAnsi="Arial Narrow" w:cs="Arial"/>
          <w:sz w:val="28"/>
          <w:szCs w:val="28"/>
        </w:rPr>
        <w:t xml:space="preserve">Circuito de Pereira, dentro del </w:t>
      </w:r>
      <w:r w:rsidR="00FA579B" w:rsidRPr="007A5690">
        <w:rPr>
          <w:rFonts w:ascii="Arial Narrow" w:hAnsi="Arial Narrow" w:cs="Arial"/>
          <w:sz w:val="28"/>
          <w:szCs w:val="28"/>
        </w:rPr>
        <w:t>proceso</w:t>
      </w:r>
      <w:r w:rsidR="00211639" w:rsidRPr="007A5690">
        <w:rPr>
          <w:rFonts w:ascii="Arial Narrow" w:hAnsi="Arial Narrow" w:cs="Arial"/>
          <w:sz w:val="28"/>
          <w:szCs w:val="28"/>
        </w:rPr>
        <w:t xml:space="preserve"> ordinario laboral </w:t>
      </w:r>
      <w:r w:rsidRPr="007A5690">
        <w:rPr>
          <w:rFonts w:ascii="Arial Narrow" w:hAnsi="Arial Narrow" w:cs="Arial"/>
          <w:sz w:val="28"/>
          <w:szCs w:val="28"/>
        </w:rPr>
        <w:t>de la referencia y, en su lugar:</w:t>
      </w:r>
    </w:p>
    <w:p w:rsidR="004D168A" w:rsidRDefault="00FC1FC0" w:rsidP="004D168A">
      <w:pPr>
        <w:pStyle w:val="Textoindependiente31"/>
        <w:ind w:firstLine="851"/>
        <w:rPr>
          <w:rFonts w:ascii="Arial Narrow" w:hAnsi="Arial Narrow" w:cs="Tahoma"/>
          <w:sz w:val="28"/>
          <w:szCs w:val="28"/>
        </w:rPr>
      </w:pPr>
      <w:r w:rsidRPr="007A5690">
        <w:rPr>
          <w:rFonts w:ascii="Arial Narrow" w:hAnsi="Arial Narrow" w:cs="Arial"/>
          <w:b/>
          <w:color w:val="000000"/>
          <w:sz w:val="28"/>
          <w:szCs w:val="28"/>
          <w:shd w:val="clear" w:color="auto" w:fill="FFFFFF"/>
        </w:rPr>
        <w:t xml:space="preserve">Condena </w:t>
      </w:r>
      <w:r w:rsidRPr="007A5690">
        <w:rPr>
          <w:rFonts w:ascii="Arial Narrow" w:hAnsi="Arial Narrow" w:cs="Arial"/>
          <w:color w:val="000000"/>
          <w:sz w:val="28"/>
          <w:szCs w:val="28"/>
          <w:shd w:val="clear" w:color="auto" w:fill="FFFFFF"/>
        </w:rPr>
        <w:t xml:space="preserve">a la </w:t>
      </w:r>
      <w:r w:rsidRPr="007A5690">
        <w:rPr>
          <w:rFonts w:ascii="Arial Narrow" w:hAnsi="Arial Narrow" w:cs="Arial"/>
          <w:b/>
          <w:color w:val="000000"/>
          <w:sz w:val="28"/>
          <w:szCs w:val="28"/>
          <w:shd w:val="clear" w:color="auto" w:fill="FFFFFF"/>
        </w:rPr>
        <w:t xml:space="preserve">Administradora Colombiana de Pensiones                                              –Colpensiones- </w:t>
      </w:r>
      <w:r w:rsidRPr="007A5690">
        <w:rPr>
          <w:rFonts w:ascii="Arial Narrow" w:hAnsi="Arial Narrow" w:cs="Arial"/>
          <w:color w:val="000000"/>
          <w:sz w:val="28"/>
          <w:szCs w:val="28"/>
          <w:shd w:val="clear" w:color="auto" w:fill="FFFFFF"/>
        </w:rPr>
        <w:t>a reconocer y</w:t>
      </w:r>
      <w:r w:rsidRPr="007A5690">
        <w:rPr>
          <w:rFonts w:ascii="Arial Narrow" w:hAnsi="Arial Narrow" w:cs="Arial"/>
          <w:b/>
          <w:color w:val="000000"/>
          <w:sz w:val="28"/>
          <w:szCs w:val="28"/>
          <w:shd w:val="clear" w:color="auto" w:fill="FFFFFF"/>
        </w:rPr>
        <w:t xml:space="preserve"> </w:t>
      </w:r>
      <w:r w:rsidRPr="007A5690">
        <w:rPr>
          <w:rFonts w:ascii="Arial Narrow" w:hAnsi="Arial Narrow" w:cs="Arial"/>
          <w:color w:val="000000"/>
          <w:sz w:val="28"/>
          <w:szCs w:val="28"/>
          <w:shd w:val="clear" w:color="auto" w:fill="FFFFFF"/>
        </w:rPr>
        <w:t>pagar a la</w:t>
      </w:r>
      <w:r w:rsidR="00C61EBD">
        <w:rPr>
          <w:rFonts w:ascii="Arial Narrow" w:hAnsi="Arial Narrow" w:cs="Arial"/>
          <w:color w:val="000000"/>
          <w:sz w:val="28"/>
          <w:szCs w:val="28"/>
          <w:shd w:val="clear" w:color="auto" w:fill="FFFFFF"/>
        </w:rPr>
        <w:t>s</w:t>
      </w:r>
      <w:r w:rsidRPr="007A5690">
        <w:rPr>
          <w:rFonts w:ascii="Arial Narrow" w:hAnsi="Arial Narrow" w:cs="Arial"/>
          <w:color w:val="000000"/>
          <w:sz w:val="28"/>
          <w:szCs w:val="28"/>
          <w:shd w:val="clear" w:color="auto" w:fill="FFFFFF"/>
        </w:rPr>
        <w:t xml:space="preserve"> señora</w:t>
      </w:r>
      <w:r w:rsidR="00C61EBD">
        <w:rPr>
          <w:rFonts w:ascii="Arial Narrow" w:hAnsi="Arial Narrow" w:cs="Arial"/>
          <w:color w:val="000000"/>
          <w:sz w:val="28"/>
          <w:szCs w:val="28"/>
          <w:shd w:val="clear" w:color="auto" w:fill="FFFFFF"/>
        </w:rPr>
        <w:t>s</w:t>
      </w:r>
      <w:r w:rsidRPr="007A5690">
        <w:rPr>
          <w:rFonts w:ascii="Arial Narrow" w:hAnsi="Arial Narrow" w:cs="Arial"/>
          <w:color w:val="000000"/>
          <w:sz w:val="28"/>
          <w:szCs w:val="28"/>
          <w:shd w:val="clear" w:color="auto" w:fill="FFFFFF"/>
        </w:rPr>
        <w:t xml:space="preserve"> </w:t>
      </w:r>
      <w:proofErr w:type="spellStart"/>
      <w:r w:rsidRPr="007A5690">
        <w:rPr>
          <w:rFonts w:ascii="Arial Narrow" w:hAnsi="Arial Narrow" w:cs="Arial"/>
          <w:color w:val="000000"/>
          <w:sz w:val="28"/>
          <w:szCs w:val="28"/>
          <w:shd w:val="clear" w:color="auto" w:fill="FFFFFF"/>
        </w:rPr>
        <w:t>Yhaira</w:t>
      </w:r>
      <w:proofErr w:type="spellEnd"/>
      <w:r w:rsidRPr="007A5690">
        <w:rPr>
          <w:rFonts w:ascii="Arial Narrow" w:hAnsi="Arial Narrow" w:cs="Arial"/>
          <w:color w:val="000000"/>
          <w:sz w:val="28"/>
          <w:szCs w:val="28"/>
          <w:shd w:val="clear" w:color="auto" w:fill="FFFFFF"/>
        </w:rPr>
        <w:t xml:space="preserve"> Shirley Castañeda Castrillón</w:t>
      </w:r>
      <w:r w:rsidR="00C61EBD">
        <w:rPr>
          <w:rFonts w:ascii="Arial Narrow" w:hAnsi="Arial Narrow" w:cs="Arial"/>
          <w:color w:val="000000"/>
          <w:sz w:val="28"/>
          <w:szCs w:val="28"/>
          <w:shd w:val="clear" w:color="auto" w:fill="FFFFFF"/>
        </w:rPr>
        <w:t xml:space="preserve"> y</w:t>
      </w:r>
      <w:r w:rsidR="007A5690" w:rsidRPr="007A5690">
        <w:rPr>
          <w:rFonts w:ascii="Arial Narrow" w:hAnsi="Arial Narrow" w:cs="Arial"/>
          <w:color w:val="000000"/>
          <w:sz w:val="28"/>
          <w:szCs w:val="28"/>
          <w:shd w:val="clear" w:color="auto" w:fill="FFFFFF"/>
        </w:rPr>
        <w:t xml:space="preserve"> </w:t>
      </w:r>
      <w:r w:rsidR="007A5690" w:rsidRPr="00C61EBD">
        <w:rPr>
          <w:rFonts w:ascii="Arial Narrow" w:hAnsi="Arial Narrow" w:cs="Arial"/>
          <w:color w:val="000000"/>
          <w:sz w:val="28"/>
          <w:szCs w:val="28"/>
          <w:shd w:val="clear" w:color="auto" w:fill="FFFFFF"/>
        </w:rPr>
        <w:t>Mary Luz Castrillón la pensión de sobrevivientes, a partir de la ejecutoria de esta providencia, en cuantía de un salario mínimo vigente,</w:t>
      </w:r>
      <w:r w:rsidR="00C61EBD">
        <w:rPr>
          <w:rFonts w:ascii="Arial Narrow" w:hAnsi="Arial Narrow" w:cs="Arial"/>
          <w:color w:val="000000"/>
          <w:sz w:val="28"/>
          <w:szCs w:val="28"/>
          <w:shd w:val="clear" w:color="auto" w:fill="FFFFFF"/>
        </w:rPr>
        <w:t xml:space="preserve"> correspondiendo a cada una el 50%,</w:t>
      </w:r>
      <w:r w:rsidR="007A5690" w:rsidRPr="00C61EBD">
        <w:rPr>
          <w:rFonts w:ascii="Arial Narrow" w:hAnsi="Arial Narrow" w:cs="Arial"/>
          <w:color w:val="000000"/>
          <w:sz w:val="28"/>
          <w:szCs w:val="28"/>
          <w:shd w:val="clear" w:color="auto" w:fill="FFFFFF"/>
        </w:rPr>
        <w:t xml:space="preserve"> en su calidad de beneficiaria</w:t>
      </w:r>
      <w:r w:rsidR="00C61EBD">
        <w:rPr>
          <w:rFonts w:ascii="Arial Narrow" w:hAnsi="Arial Narrow" w:cs="Arial"/>
          <w:color w:val="000000"/>
          <w:sz w:val="28"/>
          <w:szCs w:val="28"/>
          <w:shd w:val="clear" w:color="auto" w:fill="FFFFFF"/>
        </w:rPr>
        <w:t>s</w:t>
      </w:r>
      <w:r w:rsidR="007A5690" w:rsidRPr="00C61EBD">
        <w:rPr>
          <w:rFonts w:ascii="Arial Narrow" w:hAnsi="Arial Narrow" w:cs="Arial"/>
          <w:color w:val="000000"/>
          <w:sz w:val="28"/>
          <w:szCs w:val="28"/>
          <w:shd w:val="clear" w:color="auto" w:fill="FFFFFF"/>
        </w:rPr>
        <w:t xml:space="preserve"> del señor Diego Castañeda Marín</w:t>
      </w:r>
      <w:r w:rsidR="00E1643E" w:rsidRPr="00C61EBD">
        <w:rPr>
          <w:rFonts w:ascii="Arial Narrow" w:hAnsi="Arial Narrow" w:cs="Arial"/>
          <w:color w:val="000000"/>
          <w:sz w:val="28"/>
          <w:szCs w:val="28"/>
          <w:shd w:val="clear" w:color="auto" w:fill="FFFFFF"/>
        </w:rPr>
        <w:t>.</w:t>
      </w:r>
      <w:r w:rsidR="00C61EBD">
        <w:rPr>
          <w:rFonts w:ascii="Arial Narrow" w:hAnsi="Arial Narrow" w:cs="Arial"/>
          <w:color w:val="000000"/>
          <w:sz w:val="28"/>
          <w:szCs w:val="28"/>
          <w:shd w:val="clear" w:color="auto" w:fill="FFFFFF"/>
        </w:rPr>
        <w:t xml:space="preserve"> En el caso de la primera de las mencionadas, este derecho se hará efectivo siempre y cuando acredite ante la entidad de seguridad social, que se encuentra estudiando, en los términos de ley.</w:t>
      </w:r>
      <w:r w:rsidR="00611B6A">
        <w:rPr>
          <w:rFonts w:ascii="Arial Narrow" w:hAnsi="Arial Narrow" w:cs="Arial"/>
          <w:color w:val="000000"/>
          <w:sz w:val="28"/>
          <w:szCs w:val="28"/>
          <w:shd w:val="clear" w:color="auto" w:fill="FFFFFF"/>
        </w:rPr>
        <w:t xml:space="preserve"> </w:t>
      </w:r>
      <w:r w:rsidR="004D168A">
        <w:rPr>
          <w:rFonts w:ascii="Arial Narrow" w:hAnsi="Arial Narrow" w:cs="Tahoma"/>
          <w:sz w:val="28"/>
          <w:szCs w:val="28"/>
        </w:rPr>
        <w:t xml:space="preserve">Se autorizará a Colpensiones a que descuente de las mesadas que se reconocerán, los valores reconocidos por concepto de indemnización sustitutiva, siempre que los mismos hubieren sido efectivamente cancelados. </w:t>
      </w:r>
    </w:p>
    <w:p w:rsidR="00E1643E" w:rsidRPr="00C61EBD" w:rsidRDefault="00E1643E" w:rsidP="004D168A">
      <w:pPr>
        <w:pStyle w:val="Prrafodelista"/>
        <w:tabs>
          <w:tab w:val="left" w:pos="1134"/>
        </w:tabs>
        <w:spacing w:line="360" w:lineRule="auto"/>
        <w:ind w:left="709"/>
        <w:jc w:val="both"/>
        <w:rPr>
          <w:rFonts w:ascii="Arial Narrow" w:hAnsi="Arial Narrow" w:cs="Arial"/>
          <w:color w:val="000000"/>
          <w:sz w:val="28"/>
          <w:szCs w:val="28"/>
          <w:shd w:val="clear" w:color="auto" w:fill="FFFFFF"/>
        </w:rPr>
      </w:pPr>
    </w:p>
    <w:p w:rsidR="00E1643E" w:rsidRPr="00E1643E" w:rsidRDefault="007A5690" w:rsidP="007A5690">
      <w:pPr>
        <w:pStyle w:val="Prrafodelista"/>
        <w:numPr>
          <w:ilvl w:val="0"/>
          <w:numId w:val="1"/>
        </w:numPr>
        <w:tabs>
          <w:tab w:val="left" w:pos="1134"/>
        </w:tabs>
        <w:spacing w:line="360" w:lineRule="auto"/>
        <w:ind w:left="142" w:firstLine="567"/>
        <w:jc w:val="both"/>
        <w:rPr>
          <w:rFonts w:ascii="Arial Narrow" w:hAnsi="Arial Narrow" w:cs="Arial"/>
          <w:b/>
          <w:i/>
          <w:color w:val="000000"/>
          <w:sz w:val="28"/>
          <w:szCs w:val="28"/>
          <w:shd w:val="clear" w:color="auto" w:fill="FFFFFF"/>
        </w:rPr>
      </w:pPr>
      <w:r>
        <w:rPr>
          <w:rFonts w:ascii="Arial Narrow" w:hAnsi="Arial Narrow" w:cs="Arial"/>
          <w:color w:val="000000"/>
          <w:sz w:val="28"/>
          <w:szCs w:val="28"/>
          <w:shd w:val="clear" w:color="auto" w:fill="FFFFFF"/>
        </w:rPr>
        <w:t xml:space="preserve"> </w:t>
      </w:r>
      <w:r w:rsidR="00E1643E" w:rsidRPr="00E1643E">
        <w:rPr>
          <w:rFonts w:ascii="Arial Narrow" w:hAnsi="Arial Narrow" w:cs="Arial"/>
          <w:b/>
          <w:color w:val="000000"/>
          <w:sz w:val="28"/>
          <w:szCs w:val="28"/>
          <w:shd w:val="clear" w:color="auto" w:fill="FFFFFF"/>
        </w:rPr>
        <w:t>Declara no probadas</w:t>
      </w:r>
      <w:r w:rsidR="00E1643E">
        <w:rPr>
          <w:rFonts w:ascii="Arial Narrow" w:hAnsi="Arial Narrow" w:cs="Arial"/>
          <w:b/>
          <w:color w:val="000000"/>
          <w:sz w:val="28"/>
          <w:szCs w:val="28"/>
          <w:shd w:val="clear" w:color="auto" w:fill="FFFFFF"/>
        </w:rPr>
        <w:t xml:space="preserve"> </w:t>
      </w:r>
      <w:r w:rsidR="00E1643E">
        <w:rPr>
          <w:rFonts w:ascii="Arial Narrow" w:hAnsi="Arial Narrow" w:cs="Arial"/>
          <w:color w:val="000000"/>
          <w:sz w:val="28"/>
          <w:szCs w:val="28"/>
          <w:shd w:val="clear" w:color="auto" w:fill="FFFFFF"/>
        </w:rPr>
        <w:t>las excepciones propuestas por Colpensiones.</w:t>
      </w:r>
    </w:p>
    <w:p w:rsidR="00E1643E" w:rsidRPr="00E1643E" w:rsidRDefault="00E1643E" w:rsidP="007A5690">
      <w:pPr>
        <w:pStyle w:val="Prrafodelista"/>
        <w:numPr>
          <w:ilvl w:val="0"/>
          <w:numId w:val="1"/>
        </w:numPr>
        <w:tabs>
          <w:tab w:val="left" w:pos="1134"/>
        </w:tabs>
        <w:spacing w:line="360" w:lineRule="auto"/>
        <w:ind w:left="142" w:firstLine="567"/>
        <w:jc w:val="both"/>
        <w:rPr>
          <w:rFonts w:ascii="Arial Narrow" w:hAnsi="Arial Narrow" w:cs="Arial"/>
          <w:b/>
          <w:i/>
          <w:color w:val="000000"/>
          <w:sz w:val="28"/>
          <w:szCs w:val="28"/>
          <w:shd w:val="clear" w:color="auto" w:fill="FFFFFF"/>
        </w:rPr>
      </w:pPr>
      <w:r>
        <w:rPr>
          <w:rFonts w:ascii="Arial Narrow" w:hAnsi="Arial Narrow" w:cs="Arial"/>
          <w:color w:val="000000"/>
          <w:sz w:val="28"/>
          <w:szCs w:val="28"/>
          <w:shd w:val="clear" w:color="auto" w:fill="FFFFFF"/>
        </w:rPr>
        <w:t>Negar las restantes pretensiones de la demanda, conforme lo anotado.</w:t>
      </w:r>
    </w:p>
    <w:p w:rsidR="00FA579B" w:rsidRPr="00635995" w:rsidRDefault="00C61EBD" w:rsidP="00C61EBD">
      <w:pPr>
        <w:pStyle w:val="Prrafodelista"/>
        <w:numPr>
          <w:ilvl w:val="0"/>
          <w:numId w:val="1"/>
        </w:numPr>
        <w:tabs>
          <w:tab w:val="left" w:pos="1134"/>
        </w:tabs>
        <w:spacing w:line="360" w:lineRule="auto"/>
        <w:ind w:left="142" w:firstLine="567"/>
        <w:jc w:val="both"/>
      </w:pPr>
      <w:r>
        <w:rPr>
          <w:rFonts w:ascii="Arial Narrow" w:hAnsi="Arial Narrow" w:cs="Arial"/>
          <w:color w:val="000000"/>
          <w:sz w:val="28"/>
          <w:szCs w:val="28"/>
          <w:shd w:val="clear" w:color="auto" w:fill="FFFFFF"/>
          <w:lang w:val="es-CO"/>
        </w:rPr>
        <w:t>No i</w:t>
      </w:r>
      <w:r w:rsidR="00E1643E">
        <w:rPr>
          <w:rFonts w:ascii="Arial Narrow" w:hAnsi="Arial Narrow" w:cs="Arial"/>
          <w:color w:val="000000"/>
          <w:sz w:val="28"/>
          <w:szCs w:val="28"/>
          <w:shd w:val="clear" w:color="auto" w:fill="FFFFFF"/>
          <w:lang w:val="es-CO"/>
        </w:rPr>
        <w:t xml:space="preserve">mponer costas a cargo de Colpensiones </w:t>
      </w:r>
    </w:p>
    <w:p w:rsidR="00FA579B" w:rsidRPr="001B076A" w:rsidRDefault="00FA579B" w:rsidP="00FA579B">
      <w:pPr>
        <w:ind w:firstLine="900"/>
        <w:jc w:val="both"/>
        <w:rPr>
          <w:rFonts w:ascii="Arial Narrow" w:hAnsi="Arial Narrow" w:cs="Arial"/>
          <w:spacing w:val="-2"/>
          <w:sz w:val="28"/>
          <w:szCs w:val="28"/>
        </w:rPr>
      </w:pPr>
      <w:r w:rsidRPr="00BA4F35">
        <w:rPr>
          <w:rFonts w:ascii="Arial Narrow" w:hAnsi="Arial Narrow" w:cs="Microsoft Sans Serif"/>
          <w:bCs/>
          <w:iCs/>
          <w:sz w:val="28"/>
          <w:szCs w:val="28"/>
          <w:lang w:val="es-ES"/>
        </w:rPr>
        <w:t xml:space="preserve">La anterior decisión queda </w:t>
      </w:r>
      <w:r w:rsidRPr="001B076A">
        <w:rPr>
          <w:rFonts w:ascii="Arial Narrow" w:hAnsi="Arial Narrow" w:cs="Microsoft Sans Serif"/>
          <w:bCs/>
          <w:iCs/>
          <w:sz w:val="28"/>
          <w:szCs w:val="28"/>
          <w:lang w:val="es-ES"/>
        </w:rPr>
        <w:t>notificada</w:t>
      </w:r>
      <w:r w:rsidRPr="00F54D29">
        <w:rPr>
          <w:rFonts w:ascii="Arial Narrow" w:hAnsi="Arial Narrow" w:cs="Microsoft Sans Serif"/>
          <w:b/>
          <w:bCs/>
          <w:iCs/>
          <w:sz w:val="28"/>
          <w:szCs w:val="28"/>
          <w:lang w:val="es-ES"/>
        </w:rPr>
        <w:t xml:space="preserve"> </w:t>
      </w:r>
      <w:r w:rsidRPr="001B076A">
        <w:rPr>
          <w:rFonts w:ascii="Arial Narrow" w:hAnsi="Arial Narrow" w:cs="Microsoft Sans Serif"/>
          <w:b/>
          <w:bCs/>
          <w:i/>
          <w:iCs/>
          <w:sz w:val="28"/>
          <w:szCs w:val="28"/>
          <w:lang w:val="es-ES"/>
        </w:rPr>
        <w:t>en estrados.</w:t>
      </w:r>
    </w:p>
    <w:p w:rsidR="00FA579B" w:rsidRDefault="00FA579B" w:rsidP="00FA579B">
      <w:pPr>
        <w:ind w:firstLine="900"/>
        <w:jc w:val="center"/>
        <w:rPr>
          <w:rFonts w:ascii="Arial Narrow" w:hAnsi="Arial Narrow" w:cs="Microsoft Sans Serif"/>
          <w:b/>
          <w:bCs/>
          <w:iCs/>
          <w:sz w:val="28"/>
          <w:szCs w:val="28"/>
          <w:lang w:val="es-ES"/>
        </w:rPr>
      </w:pPr>
    </w:p>
    <w:p w:rsidR="00FA579B" w:rsidRPr="008424AB" w:rsidRDefault="00FA579B" w:rsidP="00FA579B">
      <w:pPr>
        <w:ind w:firstLine="900"/>
        <w:jc w:val="center"/>
        <w:rPr>
          <w:rFonts w:ascii="Arial Narrow" w:hAnsi="Arial Narrow" w:cs="Microsoft Sans Serif"/>
          <w:b/>
          <w:bCs/>
          <w:iCs/>
          <w:sz w:val="28"/>
          <w:szCs w:val="28"/>
          <w:lang w:val="es-ES"/>
        </w:rPr>
      </w:pPr>
    </w:p>
    <w:p w:rsidR="00FA579B" w:rsidRDefault="00FA579B" w:rsidP="00FA579B">
      <w:pPr>
        <w:ind w:firstLine="900"/>
        <w:jc w:val="center"/>
        <w:rPr>
          <w:rFonts w:ascii="Arial Narrow" w:hAnsi="Arial Narrow" w:cs="Microsoft Sans Serif"/>
          <w:b/>
          <w:bCs/>
          <w:iCs/>
          <w:sz w:val="28"/>
          <w:szCs w:val="28"/>
          <w:lang w:val="es-ES"/>
        </w:rPr>
      </w:pPr>
    </w:p>
    <w:p w:rsidR="00FA579B" w:rsidRDefault="00FA579B" w:rsidP="00FA579B">
      <w:pPr>
        <w:ind w:firstLine="900"/>
        <w:jc w:val="center"/>
        <w:rPr>
          <w:rFonts w:ascii="Arial Narrow" w:hAnsi="Arial Narrow" w:cs="Microsoft Sans Serif"/>
          <w:b/>
          <w:bCs/>
          <w:iCs/>
          <w:sz w:val="28"/>
          <w:szCs w:val="28"/>
          <w:lang w:val="es-ES"/>
        </w:rPr>
      </w:pPr>
    </w:p>
    <w:p w:rsidR="00FA579B" w:rsidRPr="008424AB" w:rsidRDefault="00FA579B" w:rsidP="00FA579B">
      <w:pPr>
        <w:ind w:firstLine="900"/>
        <w:jc w:val="center"/>
        <w:rPr>
          <w:rFonts w:ascii="Arial Narrow" w:hAnsi="Arial Narrow" w:cs="Microsoft Sans Serif"/>
          <w:b/>
          <w:bCs/>
          <w:iCs/>
          <w:sz w:val="28"/>
          <w:szCs w:val="28"/>
          <w:lang w:val="es-ES"/>
        </w:rPr>
      </w:pPr>
    </w:p>
    <w:p w:rsidR="00FA579B" w:rsidRPr="008424AB" w:rsidRDefault="00FA579B" w:rsidP="00FA579B">
      <w:pPr>
        <w:ind w:firstLine="900"/>
        <w:jc w:val="center"/>
        <w:rPr>
          <w:rFonts w:ascii="Arial Narrow" w:hAnsi="Arial Narrow" w:cs="Microsoft Sans Serif"/>
          <w:b/>
          <w:bCs/>
          <w:iCs/>
          <w:sz w:val="28"/>
          <w:szCs w:val="28"/>
          <w:lang w:val="es-ES"/>
        </w:rPr>
      </w:pPr>
      <w:r w:rsidRPr="008424AB">
        <w:rPr>
          <w:rFonts w:ascii="Arial Narrow" w:hAnsi="Arial Narrow" w:cs="Microsoft Sans Serif"/>
          <w:b/>
          <w:bCs/>
          <w:iCs/>
          <w:sz w:val="28"/>
          <w:szCs w:val="28"/>
          <w:lang w:val="es-ES"/>
        </w:rPr>
        <w:t>FRANCISCO JAVIER TAMAYO TABARES</w:t>
      </w:r>
    </w:p>
    <w:p w:rsidR="00FA579B" w:rsidRPr="001B076A" w:rsidRDefault="00FA579B" w:rsidP="00FA579B">
      <w:pPr>
        <w:ind w:firstLine="900"/>
        <w:jc w:val="center"/>
        <w:rPr>
          <w:rFonts w:ascii="Arial Narrow" w:hAnsi="Arial Narrow" w:cs="Microsoft Sans Serif"/>
          <w:sz w:val="28"/>
          <w:szCs w:val="28"/>
          <w:lang w:val="es-ES"/>
        </w:rPr>
      </w:pPr>
      <w:r w:rsidRPr="001B076A">
        <w:rPr>
          <w:rFonts w:ascii="Arial Narrow" w:hAnsi="Arial Narrow" w:cs="Microsoft Sans Serif"/>
          <w:sz w:val="28"/>
          <w:szCs w:val="28"/>
          <w:lang w:val="es-ES"/>
        </w:rPr>
        <w:t xml:space="preserve">Magistrado Ponente </w:t>
      </w:r>
    </w:p>
    <w:p w:rsidR="00FA579B" w:rsidRDefault="00FA579B" w:rsidP="00FA579B">
      <w:pPr>
        <w:jc w:val="both"/>
        <w:rPr>
          <w:rFonts w:ascii="Arial Narrow" w:hAnsi="Arial Narrow" w:cs="Microsoft Sans Serif"/>
          <w:b/>
          <w:bCs/>
          <w:iCs/>
          <w:sz w:val="28"/>
          <w:szCs w:val="28"/>
          <w:lang w:val="es-ES"/>
        </w:rPr>
      </w:pPr>
    </w:p>
    <w:p w:rsidR="00FA579B" w:rsidRDefault="00FA579B" w:rsidP="00FA579B">
      <w:pPr>
        <w:jc w:val="both"/>
        <w:rPr>
          <w:rFonts w:ascii="Arial Narrow" w:hAnsi="Arial Narrow" w:cs="Microsoft Sans Serif"/>
          <w:b/>
          <w:bCs/>
          <w:iCs/>
          <w:sz w:val="28"/>
          <w:szCs w:val="28"/>
          <w:lang w:val="es-ES"/>
        </w:rPr>
      </w:pPr>
    </w:p>
    <w:p w:rsidR="00FA579B" w:rsidRDefault="00FA579B" w:rsidP="00635995">
      <w:pPr>
        <w:pStyle w:val="Sinespaciado"/>
        <w:rPr>
          <w:lang w:val="es-ES"/>
        </w:rPr>
      </w:pPr>
    </w:p>
    <w:p w:rsidR="00FA579B" w:rsidRDefault="00FA579B" w:rsidP="00FA579B">
      <w:pPr>
        <w:jc w:val="both"/>
        <w:rPr>
          <w:rFonts w:ascii="Arial Narrow" w:hAnsi="Arial Narrow" w:cs="Microsoft Sans Serif"/>
          <w:b/>
          <w:bCs/>
          <w:iCs/>
          <w:sz w:val="28"/>
          <w:szCs w:val="28"/>
          <w:lang w:val="es-ES"/>
        </w:rPr>
      </w:pPr>
    </w:p>
    <w:p w:rsidR="00FA579B" w:rsidRPr="008424AB" w:rsidRDefault="00FA579B" w:rsidP="00FA579B">
      <w:pPr>
        <w:jc w:val="both"/>
        <w:rPr>
          <w:rFonts w:ascii="Arial Narrow" w:hAnsi="Arial Narrow" w:cs="Microsoft Sans Serif"/>
          <w:b/>
          <w:bCs/>
          <w:iCs/>
          <w:sz w:val="28"/>
          <w:szCs w:val="28"/>
          <w:lang w:val="es-ES"/>
        </w:rPr>
      </w:pPr>
    </w:p>
    <w:p w:rsidR="00FA579B" w:rsidRPr="008424AB" w:rsidRDefault="00FA579B" w:rsidP="00FA579B">
      <w:pPr>
        <w:jc w:val="both"/>
        <w:rPr>
          <w:rFonts w:ascii="Arial Narrow" w:hAnsi="Arial Narrow" w:cs="Microsoft Sans Serif"/>
          <w:sz w:val="28"/>
          <w:szCs w:val="28"/>
          <w:lang w:val="es-ES"/>
        </w:rPr>
      </w:pPr>
      <w:r w:rsidRPr="008424A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E1643E">
        <w:rPr>
          <w:rFonts w:ascii="Arial Narrow" w:hAnsi="Arial Narrow" w:cs="Microsoft Sans Serif"/>
          <w:b/>
          <w:bCs/>
          <w:iCs/>
          <w:sz w:val="28"/>
          <w:szCs w:val="28"/>
          <w:lang w:val="es-ES"/>
        </w:rPr>
        <w:t>OLGA LUCIA HOYOS SEPÙLVEDA</w:t>
      </w:r>
      <w:r w:rsidRPr="008424AB">
        <w:rPr>
          <w:rFonts w:ascii="Arial Narrow" w:hAnsi="Arial Narrow" w:cs="Microsoft Sans Serif"/>
          <w:sz w:val="28"/>
          <w:szCs w:val="28"/>
          <w:lang w:val="es-ES"/>
        </w:rPr>
        <w:t xml:space="preserve"> </w:t>
      </w:r>
    </w:p>
    <w:p w:rsidR="00FA579B" w:rsidRDefault="00FA579B" w:rsidP="00FA579B">
      <w:pPr>
        <w:ind w:firstLine="900"/>
        <w:jc w:val="both"/>
        <w:rPr>
          <w:rFonts w:ascii="Arial Narrow" w:hAnsi="Arial Narrow" w:cs="Microsoft Sans Serif"/>
          <w:bCs/>
          <w:iCs/>
          <w:sz w:val="28"/>
          <w:szCs w:val="28"/>
          <w:lang w:val="es-ES"/>
        </w:rPr>
      </w:pPr>
      <w:r w:rsidRPr="008424AB">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Magistrada</w:t>
      </w:r>
      <w:r w:rsidRPr="008424AB">
        <w:rPr>
          <w:rFonts w:ascii="Arial Narrow" w:hAnsi="Arial Narrow" w:cs="Microsoft Sans Serif"/>
          <w:b/>
          <w:bCs/>
          <w:iCs/>
          <w:sz w:val="28"/>
          <w:szCs w:val="28"/>
          <w:lang w:val="es-ES"/>
        </w:rPr>
        <w:t xml:space="preserve">  </w:t>
      </w:r>
      <w:r w:rsidRPr="008424AB">
        <w:rPr>
          <w:rFonts w:ascii="Arial Narrow" w:hAnsi="Arial Narrow" w:cs="Microsoft Sans Serif"/>
          <w:b/>
          <w:bCs/>
          <w:iCs/>
          <w:sz w:val="28"/>
          <w:szCs w:val="28"/>
          <w:lang w:val="es-ES"/>
        </w:rPr>
        <w:tab/>
      </w:r>
      <w:r w:rsidRPr="008424AB">
        <w:rPr>
          <w:rFonts w:ascii="Arial Narrow" w:hAnsi="Arial Narrow" w:cs="Microsoft Sans Serif"/>
          <w:b/>
          <w:bCs/>
          <w:iCs/>
          <w:sz w:val="28"/>
          <w:szCs w:val="28"/>
          <w:lang w:val="es-ES"/>
        </w:rPr>
        <w:tab/>
      </w:r>
      <w:r w:rsidRPr="008424AB">
        <w:rPr>
          <w:rFonts w:ascii="Arial Narrow" w:hAnsi="Arial Narrow" w:cs="Microsoft Sans Serif"/>
          <w:bCs/>
          <w:iCs/>
          <w:sz w:val="28"/>
          <w:szCs w:val="28"/>
          <w:lang w:val="es-ES"/>
        </w:rPr>
        <w:t xml:space="preserve"> </w:t>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proofErr w:type="spellStart"/>
      <w:r>
        <w:rPr>
          <w:rFonts w:ascii="Arial Narrow" w:hAnsi="Arial Narrow" w:cs="Microsoft Sans Serif"/>
          <w:bCs/>
          <w:iCs/>
          <w:sz w:val="28"/>
          <w:szCs w:val="28"/>
          <w:lang w:val="es-ES"/>
        </w:rPr>
        <w:t>Magistrad</w:t>
      </w:r>
      <w:r w:rsidR="006474AD">
        <w:rPr>
          <w:rFonts w:ascii="Arial Narrow" w:hAnsi="Arial Narrow" w:cs="Microsoft Sans Serif"/>
          <w:bCs/>
          <w:iCs/>
          <w:sz w:val="28"/>
          <w:szCs w:val="28"/>
          <w:lang w:val="es-ES"/>
        </w:rPr>
        <w:t>a</w:t>
      </w:r>
      <w:proofErr w:type="spellEnd"/>
    </w:p>
    <w:p w:rsidR="00FA579B" w:rsidRDefault="00FA579B" w:rsidP="00FA579B">
      <w:pPr>
        <w:ind w:firstLine="900"/>
        <w:jc w:val="both"/>
        <w:rPr>
          <w:rFonts w:ascii="Arial Narrow" w:hAnsi="Arial Narrow" w:cs="Microsoft Sans Serif"/>
          <w:bCs/>
          <w:iCs/>
          <w:sz w:val="28"/>
          <w:szCs w:val="28"/>
          <w:lang w:val="es-ES"/>
        </w:rPr>
      </w:pPr>
      <w:r w:rsidRPr="008424AB">
        <w:rPr>
          <w:rFonts w:ascii="Arial Narrow" w:hAnsi="Arial Narrow" w:cs="Microsoft Sans Serif"/>
          <w:bCs/>
          <w:iCs/>
          <w:sz w:val="28"/>
          <w:szCs w:val="28"/>
          <w:lang w:val="es-ES"/>
        </w:rPr>
        <w:t xml:space="preserve">                                     </w:t>
      </w:r>
    </w:p>
    <w:p w:rsidR="00FA579B" w:rsidRPr="008424AB" w:rsidRDefault="00FA579B" w:rsidP="00635995">
      <w:pPr>
        <w:spacing w:line="360" w:lineRule="auto"/>
        <w:ind w:firstLine="900"/>
        <w:jc w:val="both"/>
        <w:rPr>
          <w:rFonts w:ascii="Arial Narrow" w:hAnsi="Arial Narrow" w:cs="Microsoft Sans Serif"/>
          <w:bCs/>
          <w:iCs/>
          <w:sz w:val="28"/>
          <w:szCs w:val="28"/>
          <w:lang w:val="es-ES"/>
        </w:rPr>
      </w:pPr>
    </w:p>
    <w:p w:rsidR="00FA579B" w:rsidRPr="008424AB" w:rsidRDefault="006474AD" w:rsidP="00FA579B">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FA579B" w:rsidRDefault="00656F9C" w:rsidP="00FA579B">
      <w:pPr>
        <w:ind w:firstLine="900"/>
        <w:jc w:val="center"/>
        <w:rPr>
          <w:rFonts w:ascii="Arial Narrow" w:hAnsi="Arial Narrow"/>
          <w:sz w:val="30"/>
          <w:szCs w:val="30"/>
        </w:rPr>
      </w:pPr>
      <w:r>
        <w:rPr>
          <w:rFonts w:ascii="Arial Narrow" w:hAnsi="Arial Narrow" w:cs="Microsoft Sans Serif"/>
          <w:iCs/>
          <w:sz w:val="28"/>
          <w:szCs w:val="28"/>
          <w:lang w:val="es-ES"/>
        </w:rPr>
        <w:t>Secretario</w:t>
      </w:r>
    </w:p>
    <w:sectPr w:rsidR="00FA579B" w:rsidSect="007420E2">
      <w:headerReference w:type="default" r:id="rId8"/>
      <w:footerReference w:type="even" r:id="rId9"/>
      <w:footerReference w:type="default" r:id="rId10"/>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6F" w:rsidRDefault="0045786F" w:rsidP="00FA579B">
      <w:r>
        <w:separator/>
      </w:r>
    </w:p>
  </w:endnote>
  <w:endnote w:type="continuationSeparator" w:id="0">
    <w:p w:rsidR="0045786F" w:rsidRDefault="0045786F" w:rsidP="00FA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7C0212"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45786F"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7C0212"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0894">
      <w:rPr>
        <w:rStyle w:val="Nmerodepgina"/>
        <w:noProof/>
      </w:rPr>
      <w:t>12</w:t>
    </w:r>
    <w:r>
      <w:rPr>
        <w:rStyle w:val="Nmerodepgina"/>
      </w:rPr>
      <w:fldChar w:fldCharType="end"/>
    </w:r>
  </w:p>
  <w:p w:rsidR="009B4A56" w:rsidRDefault="0045786F"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6F" w:rsidRDefault="0045786F" w:rsidP="00FA579B">
      <w:r>
        <w:separator/>
      </w:r>
    </w:p>
  </w:footnote>
  <w:footnote w:type="continuationSeparator" w:id="0">
    <w:p w:rsidR="0045786F" w:rsidRDefault="0045786F" w:rsidP="00FA5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9B" w:rsidRDefault="007C0212" w:rsidP="00FD38A6">
    <w:pPr>
      <w:jc w:val="both"/>
      <w:rPr>
        <w:rFonts w:ascii="Arial Narrow" w:hAnsi="Arial Narrow" w:cs="Arial"/>
        <w:bCs/>
        <w:sz w:val="16"/>
        <w:szCs w:val="16"/>
      </w:rPr>
    </w:pPr>
    <w:r w:rsidRPr="00FD38A6">
      <w:rPr>
        <w:rFonts w:ascii="Arial Narrow" w:hAnsi="Arial Narrow" w:cs="Arial"/>
        <w:bCs/>
        <w:sz w:val="16"/>
        <w:szCs w:val="16"/>
      </w:rPr>
      <w:t>Radicación No: 66001-31-05-00</w:t>
    </w:r>
    <w:r w:rsidR="00D41B46">
      <w:rPr>
        <w:rFonts w:ascii="Arial Narrow" w:hAnsi="Arial Narrow" w:cs="Arial"/>
        <w:bCs/>
        <w:sz w:val="16"/>
        <w:szCs w:val="16"/>
      </w:rPr>
      <w:t>3</w:t>
    </w:r>
    <w:r w:rsidRPr="00FD38A6">
      <w:rPr>
        <w:rFonts w:ascii="Arial Narrow" w:hAnsi="Arial Narrow" w:cs="Arial"/>
        <w:bCs/>
        <w:sz w:val="16"/>
        <w:szCs w:val="16"/>
      </w:rPr>
      <w:t>-201</w:t>
    </w:r>
    <w:r w:rsidR="00D41B46">
      <w:rPr>
        <w:rFonts w:ascii="Arial Narrow" w:hAnsi="Arial Narrow" w:cs="Arial"/>
        <w:bCs/>
        <w:sz w:val="16"/>
        <w:szCs w:val="16"/>
      </w:rPr>
      <w:t>5</w:t>
    </w:r>
    <w:r w:rsidR="00FA579B">
      <w:rPr>
        <w:rFonts w:ascii="Arial Narrow" w:hAnsi="Arial Narrow" w:cs="Arial"/>
        <w:bCs/>
        <w:sz w:val="16"/>
        <w:szCs w:val="16"/>
      </w:rPr>
      <w:t>-00</w:t>
    </w:r>
    <w:r w:rsidR="00D41B46">
      <w:rPr>
        <w:rFonts w:ascii="Arial Narrow" w:hAnsi="Arial Narrow" w:cs="Arial"/>
        <w:bCs/>
        <w:sz w:val="16"/>
        <w:szCs w:val="16"/>
      </w:rPr>
      <w:t>044</w:t>
    </w:r>
    <w:r w:rsidR="00FA579B">
      <w:rPr>
        <w:rFonts w:ascii="Arial Narrow" w:hAnsi="Arial Narrow" w:cs="Arial"/>
        <w:bCs/>
        <w:sz w:val="16"/>
        <w:szCs w:val="16"/>
      </w:rPr>
      <w:t>-01</w:t>
    </w:r>
  </w:p>
  <w:p w:rsidR="009B4A56" w:rsidRPr="00FD38A6" w:rsidRDefault="00D41B46" w:rsidP="00FD38A6">
    <w:pPr>
      <w:jc w:val="both"/>
    </w:pPr>
    <w:r>
      <w:rPr>
        <w:rFonts w:ascii="Arial Narrow" w:hAnsi="Arial Narrow" w:cs="Arial"/>
        <w:bCs/>
        <w:sz w:val="16"/>
        <w:szCs w:val="16"/>
      </w:rPr>
      <w:t xml:space="preserve">Mary Luz Castrillón y otra </w:t>
    </w:r>
    <w:r w:rsidR="00FA579B">
      <w:rPr>
        <w:rFonts w:ascii="Arial Narrow" w:hAnsi="Arial Narrow" w:cs="Arial"/>
        <w:bCs/>
        <w:sz w:val="16"/>
        <w:szCs w:val="16"/>
      </w:rPr>
      <w:t xml:space="preserve"> </w:t>
    </w:r>
    <w:r w:rsidR="007C0212" w:rsidRPr="00FD38A6">
      <w:rPr>
        <w:rFonts w:ascii="Arial Narrow" w:hAnsi="Arial Narrow" w:cs="Arial"/>
        <w:bCs/>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A756D"/>
    <w:multiLevelType w:val="hybridMultilevel"/>
    <w:tmpl w:val="9C8AC860"/>
    <w:lvl w:ilvl="0" w:tplc="28B03E20">
      <w:start w:val="5"/>
      <w:numFmt w:val="bullet"/>
      <w:lvlText w:val="-"/>
      <w:lvlJc w:val="left"/>
      <w:pPr>
        <w:ind w:left="6870" w:hanging="360"/>
      </w:pPr>
      <w:rPr>
        <w:rFonts w:ascii="Arial Narrow" w:eastAsia="Times New Roman" w:hAnsi="Arial Narrow" w:cs="Microsoft Sans Serif" w:hint="default"/>
      </w:rPr>
    </w:lvl>
    <w:lvl w:ilvl="1" w:tplc="240A0003" w:tentative="1">
      <w:start w:val="1"/>
      <w:numFmt w:val="bullet"/>
      <w:lvlText w:val="o"/>
      <w:lvlJc w:val="left"/>
      <w:pPr>
        <w:ind w:left="7590" w:hanging="360"/>
      </w:pPr>
      <w:rPr>
        <w:rFonts w:ascii="Courier New" w:hAnsi="Courier New" w:cs="Courier New" w:hint="default"/>
      </w:rPr>
    </w:lvl>
    <w:lvl w:ilvl="2" w:tplc="240A0005" w:tentative="1">
      <w:start w:val="1"/>
      <w:numFmt w:val="bullet"/>
      <w:lvlText w:val=""/>
      <w:lvlJc w:val="left"/>
      <w:pPr>
        <w:ind w:left="8310" w:hanging="360"/>
      </w:pPr>
      <w:rPr>
        <w:rFonts w:ascii="Wingdings" w:hAnsi="Wingdings" w:hint="default"/>
      </w:rPr>
    </w:lvl>
    <w:lvl w:ilvl="3" w:tplc="240A0001" w:tentative="1">
      <w:start w:val="1"/>
      <w:numFmt w:val="bullet"/>
      <w:lvlText w:val=""/>
      <w:lvlJc w:val="left"/>
      <w:pPr>
        <w:ind w:left="9030" w:hanging="360"/>
      </w:pPr>
      <w:rPr>
        <w:rFonts w:ascii="Symbol" w:hAnsi="Symbol" w:hint="default"/>
      </w:rPr>
    </w:lvl>
    <w:lvl w:ilvl="4" w:tplc="240A0003" w:tentative="1">
      <w:start w:val="1"/>
      <w:numFmt w:val="bullet"/>
      <w:lvlText w:val="o"/>
      <w:lvlJc w:val="left"/>
      <w:pPr>
        <w:ind w:left="9750" w:hanging="360"/>
      </w:pPr>
      <w:rPr>
        <w:rFonts w:ascii="Courier New" w:hAnsi="Courier New" w:cs="Courier New" w:hint="default"/>
      </w:rPr>
    </w:lvl>
    <w:lvl w:ilvl="5" w:tplc="240A0005" w:tentative="1">
      <w:start w:val="1"/>
      <w:numFmt w:val="bullet"/>
      <w:lvlText w:val=""/>
      <w:lvlJc w:val="left"/>
      <w:pPr>
        <w:ind w:left="10470" w:hanging="360"/>
      </w:pPr>
      <w:rPr>
        <w:rFonts w:ascii="Wingdings" w:hAnsi="Wingdings" w:hint="default"/>
      </w:rPr>
    </w:lvl>
    <w:lvl w:ilvl="6" w:tplc="240A0001" w:tentative="1">
      <w:start w:val="1"/>
      <w:numFmt w:val="bullet"/>
      <w:lvlText w:val=""/>
      <w:lvlJc w:val="left"/>
      <w:pPr>
        <w:ind w:left="11190" w:hanging="360"/>
      </w:pPr>
      <w:rPr>
        <w:rFonts w:ascii="Symbol" w:hAnsi="Symbol" w:hint="default"/>
      </w:rPr>
    </w:lvl>
    <w:lvl w:ilvl="7" w:tplc="240A0003" w:tentative="1">
      <w:start w:val="1"/>
      <w:numFmt w:val="bullet"/>
      <w:lvlText w:val="o"/>
      <w:lvlJc w:val="left"/>
      <w:pPr>
        <w:ind w:left="11910" w:hanging="360"/>
      </w:pPr>
      <w:rPr>
        <w:rFonts w:ascii="Courier New" w:hAnsi="Courier New" w:cs="Courier New" w:hint="default"/>
      </w:rPr>
    </w:lvl>
    <w:lvl w:ilvl="8" w:tplc="240A0005" w:tentative="1">
      <w:start w:val="1"/>
      <w:numFmt w:val="bullet"/>
      <w:lvlText w:val=""/>
      <w:lvlJc w:val="left"/>
      <w:pPr>
        <w:ind w:left="12630" w:hanging="360"/>
      </w:pPr>
      <w:rPr>
        <w:rFonts w:ascii="Wingdings" w:hAnsi="Wingdings" w:hint="default"/>
      </w:rPr>
    </w:lvl>
  </w:abstractNum>
  <w:abstractNum w:abstractNumId="1">
    <w:nsid w:val="382C2583"/>
    <w:multiLevelType w:val="hybridMultilevel"/>
    <w:tmpl w:val="6C7E8E94"/>
    <w:lvl w:ilvl="0" w:tplc="477026F8">
      <w:start w:val="1"/>
      <w:numFmt w:val="decimal"/>
      <w:lvlText w:val="%1."/>
      <w:lvlJc w:val="left"/>
      <w:pPr>
        <w:ind w:left="1064" w:hanging="360"/>
      </w:pPr>
      <w:rPr>
        <w:rFonts w:hint="default"/>
        <w:b/>
        <w:i/>
        <w:color w:val="auto"/>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9B"/>
    <w:rsid w:val="00003895"/>
    <w:rsid w:val="00027DA4"/>
    <w:rsid w:val="000455D3"/>
    <w:rsid w:val="000629A4"/>
    <w:rsid w:val="000735B8"/>
    <w:rsid w:val="000841FB"/>
    <w:rsid w:val="00091F71"/>
    <w:rsid w:val="000A44B3"/>
    <w:rsid w:val="000E7F42"/>
    <w:rsid w:val="0016555D"/>
    <w:rsid w:val="00172834"/>
    <w:rsid w:val="0018086F"/>
    <w:rsid w:val="001C63E3"/>
    <w:rsid w:val="001D25A7"/>
    <w:rsid w:val="00207B8A"/>
    <w:rsid w:val="00211639"/>
    <w:rsid w:val="0022119C"/>
    <w:rsid w:val="002268BF"/>
    <w:rsid w:val="002338EC"/>
    <w:rsid w:val="0024185D"/>
    <w:rsid w:val="00242152"/>
    <w:rsid w:val="00244B03"/>
    <w:rsid w:val="00251ADE"/>
    <w:rsid w:val="00260E48"/>
    <w:rsid w:val="00264CFE"/>
    <w:rsid w:val="00264D45"/>
    <w:rsid w:val="00277F01"/>
    <w:rsid w:val="002C595E"/>
    <w:rsid w:val="002C770C"/>
    <w:rsid w:val="002F3E76"/>
    <w:rsid w:val="003003B1"/>
    <w:rsid w:val="003116FE"/>
    <w:rsid w:val="00330E90"/>
    <w:rsid w:val="00342991"/>
    <w:rsid w:val="003433AE"/>
    <w:rsid w:val="003532A2"/>
    <w:rsid w:val="003554C6"/>
    <w:rsid w:val="00376ECC"/>
    <w:rsid w:val="003A0BC9"/>
    <w:rsid w:val="003A4676"/>
    <w:rsid w:val="003E00E3"/>
    <w:rsid w:val="003E6AFE"/>
    <w:rsid w:val="003F6B49"/>
    <w:rsid w:val="004171E4"/>
    <w:rsid w:val="00456C49"/>
    <w:rsid w:val="0045786F"/>
    <w:rsid w:val="00476A56"/>
    <w:rsid w:val="00477BCE"/>
    <w:rsid w:val="004B0FBF"/>
    <w:rsid w:val="004D01C5"/>
    <w:rsid w:val="004D168A"/>
    <w:rsid w:val="004F0C5B"/>
    <w:rsid w:val="004F18BC"/>
    <w:rsid w:val="0050118D"/>
    <w:rsid w:val="005033B0"/>
    <w:rsid w:val="00515BDC"/>
    <w:rsid w:val="00532705"/>
    <w:rsid w:val="00543AD6"/>
    <w:rsid w:val="00563496"/>
    <w:rsid w:val="00581973"/>
    <w:rsid w:val="005A23A8"/>
    <w:rsid w:val="005D106F"/>
    <w:rsid w:val="005D4047"/>
    <w:rsid w:val="005F5E82"/>
    <w:rsid w:val="006028A9"/>
    <w:rsid w:val="006078B8"/>
    <w:rsid w:val="00611B6A"/>
    <w:rsid w:val="006135E9"/>
    <w:rsid w:val="00627519"/>
    <w:rsid w:val="00635995"/>
    <w:rsid w:val="006474AD"/>
    <w:rsid w:val="00656F9C"/>
    <w:rsid w:val="00673153"/>
    <w:rsid w:val="00680355"/>
    <w:rsid w:val="00680E2B"/>
    <w:rsid w:val="00692EA1"/>
    <w:rsid w:val="006B7B9E"/>
    <w:rsid w:val="006C245E"/>
    <w:rsid w:val="006D746B"/>
    <w:rsid w:val="006E31F3"/>
    <w:rsid w:val="006E3C29"/>
    <w:rsid w:val="006E595E"/>
    <w:rsid w:val="006F2FF3"/>
    <w:rsid w:val="007308B1"/>
    <w:rsid w:val="00765BD1"/>
    <w:rsid w:val="007808E0"/>
    <w:rsid w:val="00784546"/>
    <w:rsid w:val="00784D2B"/>
    <w:rsid w:val="0079205E"/>
    <w:rsid w:val="007A5690"/>
    <w:rsid w:val="007B5499"/>
    <w:rsid w:val="007C0212"/>
    <w:rsid w:val="007C41EC"/>
    <w:rsid w:val="007E1FFD"/>
    <w:rsid w:val="007F6485"/>
    <w:rsid w:val="00800243"/>
    <w:rsid w:val="00802C09"/>
    <w:rsid w:val="008236F8"/>
    <w:rsid w:val="0082436D"/>
    <w:rsid w:val="00831F67"/>
    <w:rsid w:val="00846552"/>
    <w:rsid w:val="008766F1"/>
    <w:rsid w:val="00891B56"/>
    <w:rsid w:val="008A1700"/>
    <w:rsid w:val="008F003B"/>
    <w:rsid w:val="009038BA"/>
    <w:rsid w:val="00907A5F"/>
    <w:rsid w:val="00912F90"/>
    <w:rsid w:val="00922C39"/>
    <w:rsid w:val="00945A48"/>
    <w:rsid w:val="00964EA5"/>
    <w:rsid w:val="00964F85"/>
    <w:rsid w:val="009905E5"/>
    <w:rsid w:val="0099465A"/>
    <w:rsid w:val="009A21C4"/>
    <w:rsid w:val="009E13A9"/>
    <w:rsid w:val="00A23CFA"/>
    <w:rsid w:val="00A27BB3"/>
    <w:rsid w:val="00A82AC2"/>
    <w:rsid w:val="00A83216"/>
    <w:rsid w:val="00A928D2"/>
    <w:rsid w:val="00AB5F16"/>
    <w:rsid w:val="00AC3516"/>
    <w:rsid w:val="00AD7015"/>
    <w:rsid w:val="00B2378E"/>
    <w:rsid w:val="00B3133B"/>
    <w:rsid w:val="00B56E76"/>
    <w:rsid w:val="00B8764A"/>
    <w:rsid w:val="00B910FE"/>
    <w:rsid w:val="00BA0C20"/>
    <w:rsid w:val="00BA64F9"/>
    <w:rsid w:val="00BE0894"/>
    <w:rsid w:val="00BF4088"/>
    <w:rsid w:val="00BF7404"/>
    <w:rsid w:val="00C3187C"/>
    <w:rsid w:val="00C61831"/>
    <w:rsid w:val="00C61EBD"/>
    <w:rsid w:val="00CA0123"/>
    <w:rsid w:val="00CE534E"/>
    <w:rsid w:val="00CF576A"/>
    <w:rsid w:val="00D260FC"/>
    <w:rsid w:val="00D262DC"/>
    <w:rsid w:val="00D30814"/>
    <w:rsid w:val="00D32B88"/>
    <w:rsid w:val="00D41B46"/>
    <w:rsid w:val="00D748EE"/>
    <w:rsid w:val="00D91394"/>
    <w:rsid w:val="00DA1923"/>
    <w:rsid w:val="00DA56CF"/>
    <w:rsid w:val="00DC6C2A"/>
    <w:rsid w:val="00DD5A18"/>
    <w:rsid w:val="00DF30A5"/>
    <w:rsid w:val="00E1643E"/>
    <w:rsid w:val="00E27B52"/>
    <w:rsid w:val="00E73D7A"/>
    <w:rsid w:val="00E82F6F"/>
    <w:rsid w:val="00F06590"/>
    <w:rsid w:val="00F33997"/>
    <w:rsid w:val="00F3736E"/>
    <w:rsid w:val="00F50F58"/>
    <w:rsid w:val="00F65645"/>
    <w:rsid w:val="00F73423"/>
    <w:rsid w:val="00F777EB"/>
    <w:rsid w:val="00FA2D91"/>
    <w:rsid w:val="00FA579B"/>
    <w:rsid w:val="00FB2570"/>
    <w:rsid w:val="00FC1FC0"/>
    <w:rsid w:val="00FC6A59"/>
    <w:rsid w:val="00FE5D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8AFA4-F4B9-462A-99DE-0EC66818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79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FA579B"/>
    <w:rPr>
      <w:rFonts w:ascii="Arial" w:hAnsi="Arial" w:cs="Arial"/>
      <w:sz w:val="24"/>
      <w:lang w:val="es-ES_tradnl" w:eastAsia="es-ES"/>
    </w:rPr>
  </w:style>
  <w:style w:type="paragraph" w:styleId="Textoindependiente">
    <w:name w:val="Body Text"/>
    <w:basedOn w:val="Normal"/>
    <w:link w:val="TextoindependienteCar"/>
    <w:rsid w:val="00FA579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A579B"/>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FA579B"/>
    <w:pPr>
      <w:tabs>
        <w:tab w:val="center" w:pos="4252"/>
        <w:tab w:val="right" w:pos="8504"/>
      </w:tabs>
    </w:pPr>
  </w:style>
  <w:style w:type="character" w:customStyle="1" w:styleId="PiedepginaCar">
    <w:name w:val="Pie de página Car"/>
    <w:basedOn w:val="Fuentedeprrafopredeter"/>
    <w:link w:val="Piedepgina"/>
    <w:rsid w:val="00FA579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A579B"/>
  </w:style>
  <w:style w:type="paragraph" w:customStyle="1" w:styleId="Textoindependiente31">
    <w:name w:val="Texto independiente 31"/>
    <w:basedOn w:val="Normal"/>
    <w:rsid w:val="00FA579B"/>
    <w:pPr>
      <w:spacing w:line="360" w:lineRule="auto"/>
      <w:jc w:val="both"/>
    </w:pPr>
    <w:rPr>
      <w:rFonts w:ascii="Arial" w:hAnsi="Arial"/>
    </w:rPr>
  </w:style>
  <w:style w:type="paragraph" w:customStyle="1" w:styleId="Prrafodelista2">
    <w:name w:val="Párrafo de lista2"/>
    <w:basedOn w:val="Normal"/>
    <w:rsid w:val="00FA579B"/>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FA579B"/>
    <w:pPr>
      <w:ind w:left="708"/>
    </w:pPr>
  </w:style>
  <w:style w:type="paragraph" w:styleId="Sinespaciado">
    <w:name w:val="No Spacing"/>
    <w:link w:val="SinespaciadoCar"/>
    <w:uiPriority w:val="1"/>
    <w:qFormat/>
    <w:rsid w:val="00FA579B"/>
    <w:pPr>
      <w:spacing w:after="0" w:line="240" w:lineRule="auto"/>
    </w:pPr>
    <w:rPr>
      <w:lang w:val="es-ES_tradnl"/>
    </w:rPr>
  </w:style>
  <w:style w:type="paragraph" w:customStyle="1" w:styleId="Textoindependiente32">
    <w:name w:val="Texto independiente 32"/>
    <w:basedOn w:val="Normal"/>
    <w:rsid w:val="00FA579B"/>
    <w:pPr>
      <w:spacing w:line="360" w:lineRule="auto"/>
      <w:jc w:val="both"/>
    </w:pPr>
    <w:rPr>
      <w:rFonts w:ascii="Arial" w:hAnsi="Arial"/>
    </w:rPr>
  </w:style>
  <w:style w:type="paragraph" w:styleId="Encabezado">
    <w:name w:val="header"/>
    <w:basedOn w:val="Normal"/>
    <w:link w:val="EncabezadoCar"/>
    <w:uiPriority w:val="99"/>
    <w:unhideWhenUsed/>
    <w:rsid w:val="00FA579B"/>
    <w:pPr>
      <w:tabs>
        <w:tab w:val="center" w:pos="4419"/>
        <w:tab w:val="right" w:pos="8838"/>
      </w:tabs>
    </w:pPr>
  </w:style>
  <w:style w:type="character" w:customStyle="1" w:styleId="EncabezadoCar">
    <w:name w:val="Encabezado Car"/>
    <w:basedOn w:val="Fuentedeprrafopredeter"/>
    <w:link w:val="Encabezado"/>
    <w:uiPriority w:val="99"/>
    <w:rsid w:val="00FA579B"/>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3532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2A2"/>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BE089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CE354-1C8E-44C6-B82A-B8C4B363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12</Pages>
  <Words>4267</Words>
  <Characters>23472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31</cp:revision>
  <cp:lastPrinted>2016-11-17T14:44:00Z</cp:lastPrinted>
  <dcterms:created xsi:type="dcterms:W3CDTF">2016-10-19T13:26:00Z</dcterms:created>
  <dcterms:modified xsi:type="dcterms:W3CDTF">2017-02-28T13:22:00Z</dcterms:modified>
</cp:coreProperties>
</file>