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AA20F0" w:rsidRDefault="00226D5F" w:rsidP="00692397">
      <w:pPr>
        <w:ind w:left="1416" w:firstLine="2"/>
        <w:jc w:val="both"/>
        <w:rPr>
          <w:rFonts w:ascii="Arial" w:hAnsi="Arial" w:cs="Arial"/>
          <w:sz w:val="18"/>
          <w:szCs w:val="18"/>
        </w:rPr>
      </w:pPr>
      <w:r w:rsidRPr="00AA20F0">
        <w:rPr>
          <w:rFonts w:ascii="Arial" w:hAnsi="Arial" w:cs="Arial"/>
          <w:b/>
          <w:sz w:val="18"/>
          <w:szCs w:val="18"/>
        </w:rPr>
        <w:t>Providencia</w:t>
      </w:r>
      <w:r w:rsidRPr="00AA20F0">
        <w:rPr>
          <w:rFonts w:ascii="Arial" w:hAnsi="Arial" w:cs="Arial"/>
          <w:sz w:val="18"/>
          <w:szCs w:val="18"/>
        </w:rPr>
        <w:t>:</w:t>
      </w:r>
      <w:r w:rsidRPr="00AA20F0">
        <w:rPr>
          <w:rFonts w:ascii="Arial" w:hAnsi="Arial" w:cs="Arial"/>
          <w:sz w:val="18"/>
          <w:szCs w:val="18"/>
        </w:rPr>
        <w:tab/>
      </w:r>
      <w:r w:rsidR="007C5A02" w:rsidRPr="00AA20F0">
        <w:rPr>
          <w:rFonts w:ascii="Arial" w:hAnsi="Arial" w:cs="Arial"/>
          <w:sz w:val="18"/>
          <w:szCs w:val="18"/>
        </w:rPr>
        <w:tab/>
        <w:t>Sentencia de Segunda Instancia</w:t>
      </w:r>
    </w:p>
    <w:p w:rsidR="00226D5F" w:rsidRPr="00AA20F0" w:rsidRDefault="00226D5F" w:rsidP="00692397">
      <w:pPr>
        <w:ind w:left="1416" w:firstLine="2"/>
        <w:jc w:val="both"/>
        <w:rPr>
          <w:rFonts w:ascii="Arial" w:hAnsi="Arial" w:cs="Arial"/>
          <w:bCs/>
          <w:iCs/>
          <w:sz w:val="18"/>
          <w:szCs w:val="18"/>
        </w:rPr>
      </w:pPr>
      <w:r w:rsidRPr="00AA20F0">
        <w:rPr>
          <w:rFonts w:ascii="Arial" w:hAnsi="Arial" w:cs="Arial"/>
          <w:b/>
          <w:bCs/>
          <w:sz w:val="18"/>
          <w:szCs w:val="18"/>
        </w:rPr>
        <w:t>Radicación No</w:t>
      </w:r>
      <w:r w:rsidRPr="00AA20F0">
        <w:rPr>
          <w:rFonts w:ascii="Arial" w:hAnsi="Arial" w:cs="Arial"/>
          <w:bCs/>
          <w:sz w:val="18"/>
          <w:szCs w:val="18"/>
        </w:rPr>
        <w:t>:</w:t>
      </w:r>
      <w:r w:rsidRPr="00AA20F0">
        <w:rPr>
          <w:rFonts w:ascii="Arial" w:hAnsi="Arial" w:cs="Arial"/>
          <w:b/>
          <w:bCs/>
          <w:sz w:val="18"/>
          <w:szCs w:val="18"/>
        </w:rPr>
        <w:tab/>
      </w:r>
      <w:r w:rsidRPr="00AA20F0">
        <w:rPr>
          <w:rFonts w:ascii="Arial" w:hAnsi="Arial" w:cs="Arial"/>
          <w:b/>
          <w:bCs/>
          <w:sz w:val="18"/>
          <w:szCs w:val="18"/>
        </w:rPr>
        <w:tab/>
      </w:r>
      <w:r w:rsidR="00290C0B" w:rsidRPr="00AA20F0">
        <w:rPr>
          <w:rFonts w:ascii="Arial" w:hAnsi="Arial" w:cs="Arial"/>
          <w:bCs/>
          <w:sz w:val="18"/>
          <w:szCs w:val="18"/>
        </w:rPr>
        <w:t>66001-31-05-004-2015</w:t>
      </w:r>
      <w:r w:rsidRPr="00AA20F0">
        <w:rPr>
          <w:rFonts w:ascii="Arial" w:hAnsi="Arial" w:cs="Arial"/>
          <w:bCs/>
          <w:sz w:val="18"/>
          <w:szCs w:val="18"/>
        </w:rPr>
        <w:t>-00</w:t>
      </w:r>
      <w:r w:rsidR="00007808" w:rsidRPr="00AA20F0">
        <w:rPr>
          <w:rFonts w:ascii="Arial" w:hAnsi="Arial" w:cs="Arial"/>
          <w:bCs/>
          <w:sz w:val="18"/>
          <w:szCs w:val="18"/>
        </w:rPr>
        <w:t>218</w:t>
      </w:r>
      <w:r w:rsidRPr="00AA20F0">
        <w:rPr>
          <w:rFonts w:ascii="Arial" w:hAnsi="Arial" w:cs="Arial"/>
          <w:bCs/>
          <w:sz w:val="18"/>
          <w:szCs w:val="18"/>
        </w:rPr>
        <w:t>-01</w:t>
      </w:r>
    </w:p>
    <w:p w:rsidR="00226D5F" w:rsidRPr="00AA20F0" w:rsidRDefault="00226D5F" w:rsidP="00692397">
      <w:pPr>
        <w:ind w:left="1416" w:firstLine="2"/>
        <w:jc w:val="both"/>
        <w:rPr>
          <w:rFonts w:ascii="Arial" w:hAnsi="Arial" w:cs="Arial"/>
          <w:iCs/>
          <w:sz w:val="18"/>
          <w:szCs w:val="18"/>
        </w:rPr>
      </w:pPr>
      <w:r w:rsidRPr="00AA20F0">
        <w:rPr>
          <w:rFonts w:ascii="Arial" w:hAnsi="Arial" w:cs="Arial"/>
          <w:b/>
          <w:bCs/>
          <w:iCs/>
          <w:sz w:val="18"/>
          <w:szCs w:val="18"/>
        </w:rPr>
        <w:t>Proceso</w:t>
      </w:r>
      <w:r w:rsidRPr="00AA20F0">
        <w:rPr>
          <w:rFonts w:ascii="Arial" w:hAnsi="Arial" w:cs="Arial"/>
          <w:bCs/>
          <w:iCs/>
          <w:sz w:val="18"/>
          <w:szCs w:val="18"/>
        </w:rPr>
        <w:t>:</w:t>
      </w:r>
      <w:r w:rsidRPr="00AA20F0">
        <w:rPr>
          <w:rFonts w:ascii="Arial" w:hAnsi="Arial" w:cs="Arial"/>
          <w:b/>
          <w:iCs/>
          <w:sz w:val="18"/>
          <w:szCs w:val="18"/>
        </w:rPr>
        <w:tab/>
      </w:r>
      <w:r w:rsidRPr="00AA20F0">
        <w:rPr>
          <w:rFonts w:ascii="Arial" w:hAnsi="Arial" w:cs="Arial"/>
          <w:b/>
          <w:iCs/>
          <w:sz w:val="18"/>
          <w:szCs w:val="18"/>
        </w:rPr>
        <w:tab/>
      </w:r>
      <w:r w:rsidRPr="00AA20F0">
        <w:rPr>
          <w:rFonts w:ascii="Arial" w:hAnsi="Arial" w:cs="Arial"/>
          <w:iCs/>
          <w:sz w:val="18"/>
          <w:szCs w:val="18"/>
        </w:rPr>
        <w:t>Ordinario Laboral.</w:t>
      </w:r>
    </w:p>
    <w:p w:rsidR="00226D5F" w:rsidRPr="00AA20F0" w:rsidRDefault="00226D5F" w:rsidP="00692397">
      <w:pPr>
        <w:ind w:left="1416" w:firstLine="2"/>
        <w:jc w:val="both"/>
        <w:rPr>
          <w:rFonts w:ascii="Arial" w:hAnsi="Arial" w:cs="Arial"/>
          <w:iCs/>
          <w:sz w:val="18"/>
          <w:szCs w:val="18"/>
        </w:rPr>
      </w:pPr>
      <w:r w:rsidRPr="00AA20F0">
        <w:rPr>
          <w:rFonts w:ascii="Arial" w:hAnsi="Arial" w:cs="Arial"/>
          <w:b/>
          <w:iCs/>
          <w:sz w:val="18"/>
          <w:szCs w:val="18"/>
        </w:rPr>
        <w:t>Demandante</w:t>
      </w:r>
      <w:r w:rsidRPr="00AA20F0">
        <w:rPr>
          <w:rFonts w:ascii="Arial" w:hAnsi="Arial" w:cs="Arial"/>
          <w:iCs/>
          <w:sz w:val="18"/>
          <w:szCs w:val="18"/>
        </w:rPr>
        <w:t xml:space="preserve">:     </w:t>
      </w:r>
      <w:r w:rsidRPr="00AA20F0">
        <w:rPr>
          <w:rFonts w:ascii="Arial" w:hAnsi="Arial" w:cs="Arial"/>
          <w:iCs/>
          <w:sz w:val="18"/>
          <w:szCs w:val="18"/>
        </w:rPr>
        <w:tab/>
      </w:r>
      <w:r w:rsidRPr="00AA20F0">
        <w:rPr>
          <w:rFonts w:ascii="Arial" w:hAnsi="Arial" w:cs="Arial"/>
          <w:iCs/>
          <w:sz w:val="18"/>
          <w:szCs w:val="18"/>
        </w:rPr>
        <w:tab/>
      </w:r>
      <w:r w:rsidR="001A417B" w:rsidRPr="00AA20F0">
        <w:rPr>
          <w:rFonts w:ascii="Arial" w:hAnsi="Arial" w:cs="Arial"/>
          <w:iCs/>
          <w:sz w:val="18"/>
          <w:szCs w:val="18"/>
        </w:rPr>
        <w:t xml:space="preserve">Amalia Barrera Martínez </w:t>
      </w:r>
    </w:p>
    <w:p w:rsidR="00226D5F" w:rsidRPr="00AA20F0" w:rsidRDefault="00226D5F" w:rsidP="00692397">
      <w:pPr>
        <w:ind w:left="1416" w:firstLine="2"/>
        <w:jc w:val="both"/>
        <w:rPr>
          <w:rFonts w:ascii="Arial" w:hAnsi="Arial" w:cs="Arial"/>
          <w:bCs/>
          <w:sz w:val="18"/>
          <w:szCs w:val="18"/>
        </w:rPr>
      </w:pPr>
      <w:r w:rsidRPr="00AA20F0">
        <w:rPr>
          <w:rFonts w:ascii="Arial" w:hAnsi="Arial" w:cs="Arial"/>
          <w:b/>
          <w:bCs/>
          <w:sz w:val="18"/>
          <w:szCs w:val="18"/>
        </w:rPr>
        <w:t>Demandado:</w:t>
      </w:r>
      <w:r w:rsidRPr="00AA20F0">
        <w:rPr>
          <w:rFonts w:ascii="Arial" w:hAnsi="Arial" w:cs="Arial"/>
          <w:bCs/>
          <w:sz w:val="18"/>
          <w:szCs w:val="18"/>
        </w:rPr>
        <w:tab/>
      </w:r>
      <w:r w:rsidRPr="00AA20F0">
        <w:rPr>
          <w:rFonts w:ascii="Arial" w:hAnsi="Arial" w:cs="Arial"/>
          <w:bCs/>
          <w:sz w:val="18"/>
          <w:szCs w:val="18"/>
        </w:rPr>
        <w:tab/>
        <w:t>Colpensiones</w:t>
      </w:r>
      <w:r w:rsidR="00290C0B" w:rsidRPr="00AA20F0">
        <w:rPr>
          <w:rFonts w:ascii="Arial" w:hAnsi="Arial" w:cs="Arial"/>
          <w:bCs/>
          <w:sz w:val="18"/>
          <w:szCs w:val="18"/>
        </w:rPr>
        <w:t xml:space="preserve"> </w:t>
      </w:r>
    </w:p>
    <w:p w:rsidR="00226D5F" w:rsidRPr="00AA20F0" w:rsidRDefault="00226D5F" w:rsidP="00692397">
      <w:pPr>
        <w:ind w:left="1416" w:firstLine="2"/>
        <w:jc w:val="both"/>
        <w:rPr>
          <w:rFonts w:ascii="Arial" w:hAnsi="Arial" w:cs="Arial"/>
          <w:sz w:val="18"/>
          <w:szCs w:val="18"/>
        </w:rPr>
      </w:pPr>
      <w:r w:rsidRPr="00AA20F0">
        <w:rPr>
          <w:rFonts w:ascii="Arial" w:hAnsi="Arial" w:cs="Arial"/>
          <w:b/>
          <w:sz w:val="18"/>
          <w:szCs w:val="18"/>
        </w:rPr>
        <w:t>Juzgado de origen</w:t>
      </w:r>
      <w:r w:rsidRPr="00AA20F0">
        <w:rPr>
          <w:rFonts w:ascii="Arial" w:hAnsi="Arial" w:cs="Arial"/>
          <w:sz w:val="18"/>
          <w:szCs w:val="18"/>
        </w:rPr>
        <w:t xml:space="preserve">:     </w:t>
      </w:r>
      <w:r w:rsidRPr="00AA20F0">
        <w:rPr>
          <w:rFonts w:ascii="Arial" w:hAnsi="Arial" w:cs="Arial"/>
          <w:sz w:val="18"/>
          <w:szCs w:val="18"/>
        </w:rPr>
        <w:tab/>
      </w:r>
      <w:r w:rsidR="00290C0B" w:rsidRPr="00AA20F0">
        <w:rPr>
          <w:rFonts w:ascii="Arial" w:hAnsi="Arial" w:cs="Arial"/>
          <w:sz w:val="18"/>
          <w:szCs w:val="18"/>
        </w:rPr>
        <w:t xml:space="preserve">Cuarto </w:t>
      </w:r>
      <w:r w:rsidRPr="00AA20F0">
        <w:rPr>
          <w:rFonts w:ascii="Arial" w:hAnsi="Arial" w:cs="Arial"/>
          <w:sz w:val="18"/>
          <w:szCs w:val="18"/>
        </w:rPr>
        <w:t>Laboral del Circuito de Pereira.</w:t>
      </w:r>
    </w:p>
    <w:p w:rsidR="00226D5F" w:rsidRPr="00AA20F0" w:rsidRDefault="00226D5F" w:rsidP="00692397">
      <w:pPr>
        <w:ind w:left="1416" w:firstLine="2"/>
        <w:jc w:val="both"/>
        <w:rPr>
          <w:rFonts w:ascii="Arial" w:hAnsi="Arial" w:cs="Arial"/>
          <w:b/>
          <w:iCs/>
          <w:sz w:val="18"/>
          <w:szCs w:val="18"/>
        </w:rPr>
      </w:pPr>
      <w:r w:rsidRPr="00AA20F0">
        <w:rPr>
          <w:rFonts w:ascii="Arial" w:hAnsi="Arial" w:cs="Arial"/>
          <w:b/>
          <w:iCs/>
          <w:sz w:val="18"/>
          <w:szCs w:val="18"/>
        </w:rPr>
        <w:t xml:space="preserve">Magistrado Ponente:     </w:t>
      </w:r>
      <w:r w:rsidRPr="00AA20F0">
        <w:rPr>
          <w:rFonts w:ascii="Arial" w:hAnsi="Arial" w:cs="Arial"/>
          <w:b/>
          <w:iCs/>
          <w:sz w:val="18"/>
          <w:szCs w:val="18"/>
        </w:rPr>
        <w:tab/>
      </w:r>
      <w:r w:rsidR="00171C56" w:rsidRPr="00AA20F0">
        <w:rPr>
          <w:rFonts w:ascii="Arial" w:hAnsi="Arial" w:cs="Arial"/>
          <w:iCs/>
          <w:sz w:val="18"/>
          <w:szCs w:val="18"/>
        </w:rPr>
        <w:t>Issa Rafael Ulloque Toscano</w:t>
      </w:r>
      <w:r w:rsidRPr="00AA20F0">
        <w:rPr>
          <w:rFonts w:ascii="Arial" w:hAnsi="Arial" w:cs="Arial"/>
          <w:iCs/>
          <w:sz w:val="18"/>
          <w:szCs w:val="18"/>
        </w:rPr>
        <w:t>.</w:t>
      </w:r>
    </w:p>
    <w:p w:rsidR="004312AD" w:rsidRDefault="00226D5F" w:rsidP="00692397">
      <w:pPr>
        <w:tabs>
          <w:tab w:val="left" w:pos="748"/>
        </w:tabs>
        <w:ind w:left="1416" w:firstLine="2"/>
        <w:jc w:val="both"/>
        <w:rPr>
          <w:rFonts w:ascii="Arial" w:hAnsi="Arial" w:cs="Arial"/>
          <w:szCs w:val="24"/>
          <w:lang w:eastAsia="es-CO"/>
        </w:rPr>
      </w:pPr>
      <w:r w:rsidRPr="00AA20F0">
        <w:rPr>
          <w:rFonts w:ascii="Arial" w:hAnsi="Arial" w:cs="Arial"/>
          <w:b/>
          <w:bCs/>
          <w:sz w:val="18"/>
          <w:szCs w:val="18"/>
        </w:rPr>
        <w:t xml:space="preserve">Tema a tratar: </w:t>
      </w:r>
      <w:r w:rsidRPr="00AA20F0">
        <w:rPr>
          <w:rFonts w:ascii="Arial" w:hAnsi="Arial" w:cs="Arial"/>
          <w:b/>
          <w:bCs/>
          <w:sz w:val="18"/>
          <w:szCs w:val="18"/>
        </w:rPr>
        <w:tab/>
      </w:r>
    </w:p>
    <w:p w:rsidR="00692397" w:rsidRPr="00692397" w:rsidRDefault="00692397" w:rsidP="00692397">
      <w:pPr>
        <w:tabs>
          <w:tab w:val="left" w:pos="748"/>
        </w:tabs>
        <w:ind w:left="1416" w:firstLine="2"/>
        <w:jc w:val="both"/>
        <w:rPr>
          <w:rFonts w:ascii="Arial" w:hAnsi="Arial" w:cs="Arial"/>
          <w:sz w:val="18"/>
          <w:szCs w:val="24"/>
          <w:lang w:eastAsia="es-CO"/>
        </w:rPr>
      </w:pPr>
    </w:p>
    <w:p w:rsidR="004312AD" w:rsidRPr="00692397" w:rsidRDefault="004312AD" w:rsidP="00692397">
      <w:pPr>
        <w:tabs>
          <w:tab w:val="left" w:pos="0"/>
          <w:tab w:val="left" w:pos="8647"/>
        </w:tabs>
        <w:suppressAutoHyphens/>
        <w:ind w:left="1416" w:right="1134" w:firstLine="2"/>
        <w:jc w:val="both"/>
        <w:rPr>
          <w:rFonts w:ascii="Arial" w:hAnsi="Arial" w:cs="Arial"/>
          <w:sz w:val="18"/>
          <w:szCs w:val="18"/>
          <w:lang w:eastAsia="es-CO"/>
        </w:rPr>
      </w:pPr>
      <w:r w:rsidRPr="00692397">
        <w:rPr>
          <w:rFonts w:ascii="Arial" w:hAnsi="Arial" w:cs="Arial"/>
          <w:sz w:val="18"/>
          <w:szCs w:val="18"/>
          <w:lang w:eastAsia="es-CO"/>
        </w:rPr>
        <w:t xml:space="preserve">RELIQUIDACIÓN PENSIONAL/ </w:t>
      </w:r>
      <w:r w:rsidR="00E20672" w:rsidRPr="00692397">
        <w:rPr>
          <w:rFonts w:ascii="Arial" w:hAnsi="Arial" w:cs="Arial"/>
          <w:sz w:val="18"/>
          <w:szCs w:val="18"/>
        </w:rPr>
        <w:t xml:space="preserve">Ingreso </w:t>
      </w:r>
      <w:r w:rsidR="00E20672" w:rsidRPr="00692397">
        <w:rPr>
          <w:rFonts w:ascii="Arial" w:hAnsi="Arial" w:cs="Arial"/>
          <w:sz w:val="18"/>
          <w:szCs w:val="18"/>
        </w:rPr>
        <w:t>base de l</w:t>
      </w:r>
      <w:r w:rsidR="00E20672" w:rsidRPr="00692397">
        <w:rPr>
          <w:rFonts w:ascii="Arial" w:hAnsi="Arial" w:cs="Arial"/>
          <w:sz w:val="18"/>
          <w:szCs w:val="18"/>
        </w:rPr>
        <w:t>iquidación</w:t>
      </w:r>
      <w:r w:rsidR="00E20672" w:rsidRPr="00692397">
        <w:rPr>
          <w:rFonts w:ascii="Arial" w:hAnsi="Arial" w:cs="Arial"/>
          <w:sz w:val="18"/>
          <w:szCs w:val="18"/>
        </w:rPr>
        <w:t xml:space="preserve"> </w:t>
      </w:r>
      <w:r w:rsidR="00E20672" w:rsidRPr="00692397">
        <w:rPr>
          <w:rFonts w:ascii="Arial" w:hAnsi="Arial" w:cs="Arial"/>
          <w:sz w:val="18"/>
          <w:szCs w:val="18"/>
        </w:rPr>
        <w:t xml:space="preserve">de las personas beneficiarias del régimen de transición </w:t>
      </w:r>
    </w:p>
    <w:p w:rsidR="004312AD" w:rsidRPr="00692397" w:rsidRDefault="004312AD" w:rsidP="00692397">
      <w:pPr>
        <w:tabs>
          <w:tab w:val="left" w:pos="0"/>
          <w:tab w:val="left" w:pos="8647"/>
        </w:tabs>
        <w:suppressAutoHyphens/>
        <w:ind w:left="1416" w:right="1134" w:firstLine="2"/>
        <w:jc w:val="both"/>
        <w:rPr>
          <w:rFonts w:ascii="Arial" w:hAnsi="Arial" w:cs="Arial"/>
          <w:sz w:val="18"/>
          <w:szCs w:val="18"/>
          <w:lang w:eastAsia="es-CO"/>
        </w:rPr>
      </w:pPr>
    </w:p>
    <w:p w:rsidR="004312AD" w:rsidRPr="00692397" w:rsidRDefault="00E20672" w:rsidP="00692397">
      <w:pPr>
        <w:ind w:left="1416" w:firstLine="2"/>
        <w:jc w:val="both"/>
        <w:rPr>
          <w:rFonts w:ascii="Arial" w:hAnsi="Arial" w:cs="Arial"/>
          <w:color w:val="000000"/>
          <w:sz w:val="18"/>
          <w:szCs w:val="18"/>
          <w:shd w:val="clear" w:color="auto" w:fill="FFFFFF"/>
          <w:lang w:val="es-ES"/>
        </w:rPr>
      </w:pPr>
      <w:r w:rsidRPr="00692397">
        <w:rPr>
          <w:rFonts w:ascii="Arial" w:hAnsi="Arial" w:cs="Arial"/>
          <w:sz w:val="18"/>
          <w:szCs w:val="18"/>
        </w:rPr>
        <w:t>“(…)</w:t>
      </w:r>
      <w:r w:rsidR="004312AD" w:rsidRPr="00692397">
        <w:rPr>
          <w:rFonts w:ascii="Arial" w:hAnsi="Arial" w:cs="Arial"/>
          <w:sz w:val="18"/>
          <w:szCs w:val="18"/>
        </w:rPr>
        <w:t xml:space="preserve"> se tiene que el IBL calculado </w:t>
      </w:r>
      <w:r w:rsidR="004312AD" w:rsidRPr="00692397">
        <w:rPr>
          <w:rFonts w:ascii="Arial" w:hAnsi="Arial" w:cs="Arial"/>
          <w:color w:val="000000"/>
          <w:sz w:val="18"/>
          <w:szCs w:val="18"/>
          <w:shd w:val="clear" w:color="auto" w:fill="FFFFFF"/>
          <w:lang w:val="es-ES"/>
        </w:rPr>
        <w:t>con el promedio de lo cotizado por la actora durante toda su vida laboral es de $572.103,26 y el de los últimos 10 años de $ 629.114, guarismos a lo que luego de aplicarles la tasa de reemplazo del 90% genera como monto de la primera mesada pensional la suma de $514.892,93 y $566.203,31, respectivamente, como puede verse inferior, en ambos casos, a la mesada reconocida por el ISS -hoy Adminstradora Colombiana de Pensiones –COLPENSIONES-, a través de la Resolución N° 06344 de 2008, por lo que forzoso resulta, confirmar la decisión de primer grado.</w:t>
      </w:r>
    </w:p>
    <w:p w:rsidR="004312AD" w:rsidRPr="00692397" w:rsidRDefault="004312AD" w:rsidP="00692397">
      <w:pPr>
        <w:tabs>
          <w:tab w:val="left" w:pos="0"/>
          <w:tab w:val="left" w:pos="8647"/>
        </w:tabs>
        <w:suppressAutoHyphens/>
        <w:ind w:left="1416" w:right="1134" w:firstLine="2"/>
        <w:jc w:val="both"/>
        <w:rPr>
          <w:rFonts w:ascii="Arial" w:hAnsi="Arial" w:cs="Arial"/>
          <w:sz w:val="18"/>
          <w:szCs w:val="18"/>
          <w:lang w:eastAsia="es-CO"/>
        </w:rPr>
      </w:pPr>
    </w:p>
    <w:p w:rsidR="0076742B" w:rsidRPr="00692397" w:rsidRDefault="007C3766" w:rsidP="00692397">
      <w:pPr>
        <w:tabs>
          <w:tab w:val="left" w:pos="0"/>
          <w:tab w:val="left" w:pos="8647"/>
        </w:tabs>
        <w:suppressAutoHyphens/>
        <w:ind w:left="1416" w:firstLine="2"/>
        <w:jc w:val="both"/>
        <w:rPr>
          <w:rFonts w:ascii="Arial" w:hAnsi="Arial" w:cs="Arial"/>
          <w:iCs/>
          <w:sz w:val="18"/>
          <w:szCs w:val="18"/>
        </w:rPr>
      </w:pPr>
      <w:r w:rsidRPr="00692397">
        <w:rPr>
          <w:rFonts w:ascii="Arial" w:hAnsi="Arial" w:cs="Arial"/>
          <w:iCs/>
          <w:sz w:val="18"/>
          <w:szCs w:val="18"/>
        </w:rPr>
        <w:t xml:space="preserve">PRESCRIPCIÓN </w:t>
      </w:r>
      <w:r w:rsidR="005464E8" w:rsidRPr="00692397">
        <w:rPr>
          <w:rFonts w:ascii="Arial" w:hAnsi="Arial" w:cs="Arial"/>
          <w:iCs/>
          <w:sz w:val="18"/>
          <w:szCs w:val="18"/>
        </w:rPr>
        <w:t>DE MESADAS</w:t>
      </w:r>
      <w:r w:rsidRPr="00692397">
        <w:rPr>
          <w:rFonts w:ascii="Arial" w:hAnsi="Arial" w:cs="Arial"/>
          <w:iCs/>
          <w:sz w:val="18"/>
          <w:szCs w:val="18"/>
        </w:rPr>
        <w:t xml:space="preserve"> PENSIONALES</w:t>
      </w:r>
      <w:r w:rsidR="007C7BB3" w:rsidRPr="00692397">
        <w:rPr>
          <w:rFonts w:ascii="Arial" w:hAnsi="Arial" w:cs="Arial"/>
          <w:iCs/>
          <w:sz w:val="18"/>
          <w:szCs w:val="18"/>
        </w:rPr>
        <w:t xml:space="preserve">/ </w:t>
      </w:r>
      <w:r w:rsidRPr="00692397">
        <w:rPr>
          <w:rFonts w:ascii="Arial" w:hAnsi="Arial" w:cs="Arial"/>
          <w:iCs/>
          <w:sz w:val="18"/>
          <w:szCs w:val="18"/>
        </w:rPr>
        <w:t xml:space="preserve">Ininterrupción del término prescriptivo desde que empezó a contabilizar el retroactivo </w:t>
      </w:r>
    </w:p>
    <w:p w:rsidR="005464E8" w:rsidRPr="00692397" w:rsidRDefault="005464E8" w:rsidP="00692397">
      <w:pPr>
        <w:ind w:left="1416" w:firstLine="2"/>
        <w:jc w:val="both"/>
        <w:rPr>
          <w:rFonts w:ascii="Arial" w:hAnsi="Arial" w:cs="Arial"/>
          <w:sz w:val="18"/>
          <w:szCs w:val="18"/>
          <w:lang w:val="es-CO"/>
        </w:rPr>
      </w:pPr>
    </w:p>
    <w:p w:rsidR="00B27D0E" w:rsidRPr="00692397" w:rsidRDefault="005464E8" w:rsidP="00692397">
      <w:pPr>
        <w:ind w:left="1416" w:firstLine="2"/>
        <w:jc w:val="both"/>
        <w:rPr>
          <w:rFonts w:ascii="Arial" w:hAnsi="Arial" w:cs="Arial"/>
          <w:color w:val="000000"/>
          <w:sz w:val="18"/>
          <w:szCs w:val="18"/>
          <w:shd w:val="clear" w:color="auto" w:fill="FFFFFF"/>
          <w:lang w:val="es-ES"/>
        </w:rPr>
      </w:pPr>
      <w:r w:rsidRPr="00692397">
        <w:rPr>
          <w:rFonts w:ascii="Arial" w:hAnsi="Arial" w:cs="Arial"/>
          <w:sz w:val="18"/>
          <w:szCs w:val="18"/>
          <w:lang w:val="es-CO"/>
        </w:rPr>
        <w:t xml:space="preserve">“(…) </w:t>
      </w:r>
      <w:r w:rsidR="00B27D0E" w:rsidRPr="00692397">
        <w:rPr>
          <w:rFonts w:ascii="Arial" w:hAnsi="Arial" w:cs="Arial"/>
          <w:sz w:val="18"/>
          <w:szCs w:val="18"/>
          <w:lang w:val="es-CO"/>
        </w:rPr>
        <w:t>como solo a partir de la notificación de la Resolución N° 006344 de 2008, efectuada a la actora el 4 de agosto de 2008 –fl. 8 vto.- es que ésta pudo evidenciar el yerro del ISS en relación con la fecha de disfrute de su pensión; es a partir de esa calenda que nace su derecho a solicitar el reconocimiento del retroactivo y, en consecuencia, inicia el cómputo de fenómeno prescriptivo, el cual se extiende hasta el 3 de agosto de 2011, como fecha límite para interrumpirlo, sin embargo; en el presente asunto ello no ocurrió y solo hasta el 4 de mayo de 2015, tal y como consta en el acta de reparto visible a folio 28 vto. del cuaderno de primer grado se presentó la acción ordinaria que dio génesis a este proceso; fecha para la cual ya se encontraba prescritas las mesadas causadas por fuera de los 3 años anteriores a la presentación de la demanda.</w:t>
      </w:r>
      <w:r w:rsidR="00692397" w:rsidRPr="00692397">
        <w:rPr>
          <w:rFonts w:ascii="Arial" w:hAnsi="Arial" w:cs="Arial"/>
          <w:sz w:val="18"/>
          <w:szCs w:val="18"/>
          <w:lang w:val="es-CO"/>
        </w:rPr>
        <w:t>”</w:t>
      </w:r>
    </w:p>
    <w:p w:rsidR="00226D5F" w:rsidRPr="00AC486E" w:rsidRDefault="00226D5F" w:rsidP="00692397">
      <w:pPr>
        <w:spacing w:line="276" w:lineRule="auto"/>
        <w:jc w:val="both"/>
        <w:rPr>
          <w:rFonts w:ascii="Arial" w:hAnsi="Arial" w:cs="Arial"/>
          <w:bCs/>
          <w:i/>
          <w:color w:val="00B0F0"/>
          <w:sz w:val="18"/>
          <w:szCs w:val="18"/>
          <w:lang w:val="es-ES"/>
        </w:rPr>
      </w:pPr>
      <w:bookmarkStart w:id="0" w:name="_GoBack"/>
      <w:bookmarkEnd w:id="0"/>
    </w:p>
    <w:p w:rsidR="003440CA" w:rsidRDefault="003440CA" w:rsidP="00AA20F0">
      <w:pPr>
        <w:spacing w:line="276" w:lineRule="auto"/>
        <w:ind w:left="2127" w:hanging="1276"/>
        <w:jc w:val="center"/>
        <w:rPr>
          <w:rFonts w:ascii="Arial" w:hAnsi="Arial" w:cs="Arial"/>
          <w:b/>
          <w:szCs w:val="24"/>
        </w:rPr>
      </w:pPr>
      <w:r>
        <w:rPr>
          <w:rFonts w:ascii="Arial" w:hAnsi="Arial" w:cs="Arial"/>
          <w:b/>
          <w:szCs w:val="24"/>
        </w:rPr>
        <w:t xml:space="preserve">RAMA JUDICIAL </w:t>
      </w:r>
    </w:p>
    <w:p w:rsidR="003440CA" w:rsidRDefault="003440CA" w:rsidP="00AA20F0">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AA20F0">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AA20F0">
      <w:pPr>
        <w:spacing w:line="276" w:lineRule="auto"/>
        <w:ind w:left="2127" w:hanging="1276"/>
        <w:jc w:val="center"/>
        <w:rPr>
          <w:rFonts w:ascii="Arial" w:hAnsi="Arial" w:cs="Arial"/>
          <w:b/>
          <w:szCs w:val="24"/>
        </w:rPr>
      </w:pPr>
    </w:p>
    <w:p w:rsidR="003440CA" w:rsidRPr="003440CA" w:rsidRDefault="003440CA" w:rsidP="00AA20F0">
      <w:pPr>
        <w:spacing w:line="276" w:lineRule="auto"/>
        <w:ind w:left="2127" w:hanging="1276"/>
        <w:jc w:val="center"/>
        <w:rPr>
          <w:rFonts w:ascii="Arial" w:hAnsi="Arial" w:cs="Arial"/>
          <w:b/>
          <w:szCs w:val="24"/>
        </w:rPr>
      </w:pPr>
      <w:r>
        <w:rPr>
          <w:rFonts w:ascii="Arial" w:hAnsi="Arial" w:cs="Arial"/>
          <w:b/>
          <w:szCs w:val="24"/>
        </w:rPr>
        <w:t>MAGISTRADO PONENTE: ISSA RAFAEL ULLOQUE TOSCANO</w:t>
      </w:r>
    </w:p>
    <w:p w:rsidR="003440CA" w:rsidRDefault="003440CA" w:rsidP="00AA20F0">
      <w:pPr>
        <w:spacing w:line="276" w:lineRule="auto"/>
        <w:ind w:left="2127" w:hanging="1276"/>
        <w:jc w:val="center"/>
        <w:rPr>
          <w:rFonts w:ascii="Arial" w:hAnsi="Arial" w:cs="Arial"/>
          <w:b/>
          <w:szCs w:val="24"/>
          <w:u w:val="single"/>
        </w:rPr>
      </w:pPr>
    </w:p>
    <w:p w:rsidR="00226D5F" w:rsidRPr="00AC486E" w:rsidRDefault="00226D5F" w:rsidP="00AA20F0">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AA20F0">
      <w:pPr>
        <w:pStyle w:val="Sinespaciado"/>
        <w:spacing w:line="276" w:lineRule="auto"/>
        <w:rPr>
          <w:rFonts w:ascii="Arial" w:hAnsi="Arial" w:cs="Arial"/>
          <w:sz w:val="24"/>
          <w:szCs w:val="24"/>
        </w:rPr>
      </w:pPr>
    </w:p>
    <w:p w:rsidR="00226D5F" w:rsidRPr="003440CA" w:rsidRDefault="00226D5F" w:rsidP="00AA20F0">
      <w:pPr>
        <w:spacing w:line="276" w:lineRule="auto"/>
        <w:ind w:firstLine="851"/>
        <w:jc w:val="both"/>
        <w:rPr>
          <w:rFonts w:ascii="Arial" w:hAnsi="Arial" w:cs="Arial"/>
          <w:bCs/>
          <w:iCs/>
          <w:szCs w:val="24"/>
        </w:rPr>
      </w:pPr>
      <w:r w:rsidRPr="00AC486E">
        <w:rPr>
          <w:rFonts w:ascii="Arial" w:eastAsia="Calibri" w:hAnsi="Arial" w:cs="Arial"/>
          <w:szCs w:val="24"/>
          <w:lang w:val="es-CO" w:eastAsia="en-US"/>
        </w:rPr>
        <w:t xml:space="preserve">En Pereira, a los </w:t>
      </w:r>
      <w:r w:rsidR="007C5A02">
        <w:rPr>
          <w:rFonts w:ascii="Arial" w:eastAsia="Calibri" w:hAnsi="Arial" w:cs="Arial"/>
          <w:szCs w:val="24"/>
          <w:lang w:val="es-CO" w:eastAsia="en-US"/>
        </w:rPr>
        <w:t xml:space="preserve">ocho </w:t>
      </w:r>
      <w:r w:rsidRPr="00AC486E">
        <w:rPr>
          <w:rFonts w:ascii="Arial" w:eastAsia="Calibri" w:hAnsi="Arial" w:cs="Arial"/>
          <w:szCs w:val="24"/>
          <w:lang w:val="es-CO" w:eastAsia="en-US"/>
        </w:rPr>
        <w:t>(</w:t>
      </w:r>
      <w:r w:rsidR="007C5A02">
        <w:rPr>
          <w:rFonts w:ascii="Arial" w:eastAsia="Calibri" w:hAnsi="Arial" w:cs="Arial"/>
          <w:szCs w:val="24"/>
          <w:lang w:val="es-CO" w:eastAsia="en-US"/>
        </w:rPr>
        <w:t>08</w:t>
      </w:r>
      <w:r w:rsidRPr="00AC486E">
        <w:rPr>
          <w:rFonts w:ascii="Arial" w:eastAsia="Calibri" w:hAnsi="Arial" w:cs="Arial"/>
          <w:szCs w:val="24"/>
          <w:lang w:val="es-CO" w:eastAsia="en-US"/>
        </w:rPr>
        <w:t xml:space="preserve">) días del mes de </w:t>
      </w:r>
      <w:r w:rsidR="007C5A02">
        <w:rPr>
          <w:rFonts w:ascii="Arial" w:eastAsia="Calibri" w:hAnsi="Arial" w:cs="Arial"/>
          <w:szCs w:val="24"/>
          <w:lang w:val="es-CO" w:eastAsia="en-US"/>
        </w:rPr>
        <w:t xml:space="preserve">marzo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1A417B">
        <w:rPr>
          <w:rFonts w:ascii="Arial" w:eastAsia="Calibri" w:hAnsi="Arial" w:cs="Arial"/>
          <w:szCs w:val="24"/>
          <w:lang w:val="es-CO" w:eastAsia="en-US"/>
        </w:rPr>
        <w:t xml:space="preserve">ocho </w:t>
      </w:r>
      <w:r w:rsidR="00C1062A" w:rsidRPr="00AC486E">
        <w:rPr>
          <w:rFonts w:ascii="Arial" w:eastAsia="Calibri" w:hAnsi="Arial" w:cs="Arial"/>
          <w:szCs w:val="24"/>
          <w:lang w:val="es-CO" w:eastAsia="en-US"/>
        </w:rPr>
        <w:t>de la mañana (</w:t>
      </w:r>
      <w:r w:rsidR="007C5A02">
        <w:rPr>
          <w:rFonts w:ascii="Arial" w:eastAsia="Calibri" w:hAnsi="Arial" w:cs="Arial"/>
          <w:szCs w:val="24"/>
          <w:lang w:val="es-CO" w:eastAsia="en-US"/>
        </w:rPr>
        <w:t>0</w:t>
      </w:r>
      <w:r w:rsidR="001A417B">
        <w:rPr>
          <w:rFonts w:ascii="Arial" w:eastAsia="Calibri" w:hAnsi="Arial" w:cs="Arial"/>
          <w:szCs w:val="24"/>
          <w:lang w:val="es-CO" w:eastAsia="en-US"/>
        </w:rPr>
        <w:t>8</w:t>
      </w:r>
      <w:r w:rsidR="007C5A02">
        <w:rPr>
          <w:rFonts w:ascii="Arial" w:eastAsia="Calibri" w:hAnsi="Arial" w:cs="Arial"/>
          <w:szCs w:val="24"/>
          <w:lang w:val="es-CO" w:eastAsia="en-US"/>
        </w:rPr>
        <w:t>:00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8261E9">
        <w:rPr>
          <w:rFonts w:ascii="Arial" w:hAnsi="Arial" w:cs="Arial"/>
          <w:bCs/>
          <w:color w:val="000000"/>
          <w:szCs w:val="24"/>
          <w:lang w:eastAsia="es-CO"/>
        </w:rPr>
        <w:t xml:space="preserve">recurso de apelación 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1A417B">
        <w:rPr>
          <w:rFonts w:ascii="Arial" w:hAnsi="Arial" w:cs="Arial"/>
          <w:szCs w:val="24"/>
        </w:rPr>
        <w:t xml:space="preserve">18 </w:t>
      </w:r>
      <w:r w:rsidRPr="00AC486E">
        <w:rPr>
          <w:rFonts w:ascii="Arial" w:hAnsi="Arial" w:cs="Arial"/>
          <w:szCs w:val="24"/>
        </w:rPr>
        <w:t xml:space="preserve">de </w:t>
      </w:r>
      <w:r w:rsidR="008261E9">
        <w:rPr>
          <w:rFonts w:ascii="Arial" w:hAnsi="Arial" w:cs="Arial"/>
          <w:szCs w:val="24"/>
        </w:rPr>
        <w:t xml:space="preserve">noviembre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8261E9">
        <w:rPr>
          <w:rFonts w:ascii="Arial" w:hAnsi="Arial" w:cs="Arial"/>
          <w:szCs w:val="24"/>
        </w:rPr>
        <w:t xml:space="preserve">Cuarto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1A417B">
        <w:rPr>
          <w:rFonts w:ascii="Arial" w:hAnsi="Arial" w:cs="Arial"/>
          <w:szCs w:val="24"/>
        </w:rPr>
        <w:t xml:space="preserve">la </w:t>
      </w:r>
      <w:r w:rsidR="003440CA">
        <w:rPr>
          <w:rFonts w:ascii="Arial" w:hAnsi="Arial" w:cs="Arial"/>
          <w:szCs w:val="24"/>
        </w:rPr>
        <w:t xml:space="preserve">señora </w:t>
      </w:r>
      <w:r w:rsidR="001A417B">
        <w:rPr>
          <w:rFonts w:ascii="Arial" w:hAnsi="Arial" w:cs="Arial"/>
          <w:b/>
          <w:szCs w:val="24"/>
        </w:rPr>
        <w:t xml:space="preserve">Amalia Barrera Martínez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001A417B">
        <w:rPr>
          <w:rFonts w:ascii="Arial" w:hAnsi="Arial" w:cs="Arial"/>
          <w:b/>
          <w:szCs w:val="24"/>
        </w:rPr>
        <w:t>–</w:t>
      </w:r>
      <w:r w:rsidR="003440CA" w:rsidRPr="003440CA">
        <w:rPr>
          <w:rFonts w:ascii="Arial" w:hAnsi="Arial" w:cs="Arial"/>
          <w:b/>
          <w:bCs/>
          <w:szCs w:val="24"/>
        </w:rPr>
        <w:t>COLPENSIONES</w:t>
      </w:r>
      <w:r w:rsidR="001A417B">
        <w:rPr>
          <w:rFonts w:ascii="Arial" w:hAnsi="Arial" w:cs="Arial"/>
          <w:b/>
          <w:bCs/>
          <w:szCs w:val="24"/>
        </w:rPr>
        <w:t>-</w:t>
      </w:r>
      <w:r w:rsidRPr="003440CA">
        <w:rPr>
          <w:rFonts w:ascii="Arial" w:hAnsi="Arial" w:cs="Arial"/>
          <w:bCs/>
          <w:iCs/>
          <w:szCs w:val="24"/>
        </w:rPr>
        <w:t>.</w:t>
      </w:r>
    </w:p>
    <w:p w:rsidR="00226D5F" w:rsidRPr="00AC486E" w:rsidRDefault="00226D5F" w:rsidP="00AA20F0">
      <w:pPr>
        <w:spacing w:line="276" w:lineRule="auto"/>
        <w:ind w:firstLine="851"/>
        <w:jc w:val="both"/>
        <w:rPr>
          <w:rFonts w:ascii="Arial" w:hAnsi="Arial" w:cs="Arial"/>
          <w:bCs/>
          <w:iCs/>
          <w:szCs w:val="24"/>
        </w:rPr>
      </w:pPr>
    </w:p>
    <w:p w:rsidR="00226D5F" w:rsidRPr="00AC486E" w:rsidRDefault="00226D5F" w:rsidP="00AA20F0">
      <w:pPr>
        <w:shd w:val="clear" w:color="auto" w:fill="FFFFFF"/>
        <w:spacing w:line="276" w:lineRule="auto"/>
        <w:jc w:val="both"/>
        <w:rPr>
          <w:rFonts w:ascii="Arial" w:hAnsi="Arial" w:cs="Arial"/>
          <w:b/>
          <w:bCs/>
          <w:i/>
          <w:color w:val="000000"/>
          <w:szCs w:val="24"/>
          <w:lang w:eastAsia="es-CO"/>
        </w:rPr>
      </w:pPr>
    </w:p>
    <w:p w:rsidR="00502691" w:rsidRPr="00502691" w:rsidRDefault="00226D5F" w:rsidP="00AA20F0">
      <w:pPr>
        <w:spacing w:line="276" w:lineRule="auto"/>
        <w:ind w:firstLine="851"/>
        <w:rPr>
          <w:rFonts w:ascii="Arial" w:hAnsi="Arial" w:cs="Arial"/>
          <w:b/>
          <w:szCs w:val="24"/>
        </w:rPr>
      </w:pPr>
      <w:r w:rsidRPr="00502691">
        <w:rPr>
          <w:rFonts w:ascii="Arial" w:hAnsi="Arial" w:cs="Arial"/>
          <w:b/>
          <w:szCs w:val="24"/>
        </w:rPr>
        <w:t xml:space="preserve">I. </w:t>
      </w:r>
      <w:r w:rsidR="00502691" w:rsidRPr="00502691">
        <w:rPr>
          <w:rFonts w:ascii="Arial" w:hAnsi="Arial" w:cs="Arial"/>
          <w:b/>
          <w:szCs w:val="24"/>
        </w:rPr>
        <w:t>REGISTRO DE ASISTENCIA:</w:t>
      </w:r>
    </w:p>
    <w:p w:rsidR="00502691" w:rsidRDefault="00502691" w:rsidP="00AA20F0">
      <w:pPr>
        <w:spacing w:line="276" w:lineRule="auto"/>
        <w:ind w:firstLine="851"/>
        <w:rPr>
          <w:rFonts w:ascii="Arial" w:hAnsi="Arial" w:cs="Arial"/>
          <w:szCs w:val="24"/>
        </w:rPr>
      </w:pPr>
    </w:p>
    <w:p w:rsidR="00502691" w:rsidRDefault="00502691" w:rsidP="00AA20F0">
      <w:pPr>
        <w:spacing w:line="276" w:lineRule="auto"/>
        <w:ind w:firstLine="851"/>
        <w:rPr>
          <w:rFonts w:ascii="Arial" w:hAnsi="Arial" w:cs="Arial"/>
          <w:szCs w:val="24"/>
        </w:rPr>
      </w:pPr>
      <w:r>
        <w:rPr>
          <w:rFonts w:ascii="Arial" w:hAnsi="Arial" w:cs="Arial"/>
          <w:szCs w:val="24"/>
        </w:rPr>
        <w:t>Demandante y su apodera</w:t>
      </w:r>
      <w:r w:rsidR="005E0ED1">
        <w:rPr>
          <w:rFonts w:ascii="Arial" w:hAnsi="Arial" w:cs="Arial"/>
          <w:szCs w:val="24"/>
        </w:rPr>
        <w:t xml:space="preserve">do: </w:t>
      </w:r>
      <w:r w:rsidR="005E0ED1">
        <w:rPr>
          <w:rFonts w:ascii="Arial" w:hAnsi="Arial" w:cs="Arial"/>
          <w:szCs w:val="24"/>
        </w:rPr>
        <w:tab/>
      </w:r>
      <w:r w:rsidR="005E0ED1">
        <w:rPr>
          <w:rFonts w:ascii="Arial" w:hAnsi="Arial" w:cs="Arial"/>
          <w:szCs w:val="24"/>
        </w:rPr>
        <w:tab/>
      </w:r>
      <w:r w:rsidR="008261E9">
        <w:rPr>
          <w:rFonts w:ascii="Arial" w:hAnsi="Arial" w:cs="Arial"/>
          <w:szCs w:val="24"/>
        </w:rPr>
        <w:tab/>
      </w:r>
      <w:r w:rsidR="005E0ED1">
        <w:rPr>
          <w:rFonts w:ascii="Arial" w:hAnsi="Arial" w:cs="Arial"/>
          <w:szCs w:val="24"/>
        </w:rPr>
        <w:t>Demandado y su apoderado:</w:t>
      </w:r>
    </w:p>
    <w:p w:rsidR="00272C8B" w:rsidRDefault="00272C8B" w:rsidP="00AA20F0">
      <w:pPr>
        <w:spacing w:line="276" w:lineRule="auto"/>
        <w:ind w:firstLine="851"/>
        <w:rPr>
          <w:rFonts w:ascii="Arial" w:hAnsi="Arial" w:cs="Arial"/>
          <w:szCs w:val="24"/>
        </w:rPr>
      </w:pPr>
    </w:p>
    <w:p w:rsidR="00272C8B" w:rsidRPr="001A1834" w:rsidRDefault="00272C8B" w:rsidP="00AA20F0">
      <w:pPr>
        <w:spacing w:line="276" w:lineRule="auto"/>
        <w:ind w:left="709" w:firstLine="142"/>
        <w:contextualSpacing/>
        <w:jc w:val="both"/>
        <w:rPr>
          <w:rFonts w:ascii="Arial" w:hAnsi="Arial" w:cs="Arial"/>
          <w:szCs w:val="24"/>
        </w:rPr>
      </w:pPr>
    </w:p>
    <w:p w:rsidR="00272C8B" w:rsidRPr="008261E9" w:rsidRDefault="00272C8B" w:rsidP="00AA20F0">
      <w:pPr>
        <w:pStyle w:val="Prrafodelista"/>
        <w:numPr>
          <w:ilvl w:val="0"/>
          <w:numId w:val="5"/>
        </w:numPr>
        <w:spacing w:line="276" w:lineRule="auto"/>
        <w:jc w:val="both"/>
        <w:rPr>
          <w:rFonts w:ascii="Arial" w:hAnsi="Arial" w:cs="Arial"/>
          <w:b/>
          <w:sz w:val="24"/>
          <w:szCs w:val="24"/>
        </w:rPr>
      </w:pPr>
      <w:r w:rsidRPr="008261E9">
        <w:rPr>
          <w:rFonts w:ascii="Arial" w:hAnsi="Arial" w:cs="Arial"/>
          <w:b/>
          <w:sz w:val="24"/>
          <w:szCs w:val="24"/>
        </w:rPr>
        <w:t>TRASLADO A LAS PARTES</w:t>
      </w:r>
    </w:p>
    <w:p w:rsidR="00272C8B" w:rsidRPr="001A1834" w:rsidRDefault="00272C8B" w:rsidP="00AA20F0">
      <w:pPr>
        <w:spacing w:line="276" w:lineRule="auto"/>
        <w:contextualSpacing/>
        <w:jc w:val="both"/>
        <w:rPr>
          <w:rFonts w:ascii="Arial" w:hAnsi="Arial" w:cs="Arial"/>
          <w:szCs w:val="24"/>
        </w:rPr>
      </w:pPr>
      <w:r w:rsidRPr="001A1834">
        <w:rPr>
          <w:rFonts w:ascii="Arial" w:hAnsi="Arial" w:cs="Arial"/>
          <w:szCs w:val="24"/>
        </w:rPr>
        <w:t xml:space="preserve"> </w:t>
      </w:r>
    </w:p>
    <w:p w:rsidR="00272C8B" w:rsidRDefault="00272C8B" w:rsidP="00AA20F0">
      <w:pPr>
        <w:spacing w:line="276" w:lineRule="auto"/>
        <w:ind w:firstLine="708"/>
        <w:contextualSpacing/>
        <w:jc w:val="both"/>
        <w:rPr>
          <w:rFonts w:ascii="Arial" w:hAnsi="Arial" w:cs="Arial"/>
          <w:szCs w:val="24"/>
        </w:rPr>
      </w:pPr>
      <w:r w:rsidRPr="001A1834">
        <w:rPr>
          <w:rFonts w:ascii="Arial" w:hAnsi="Arial" w:cs="Arial"/>
          <w:szCs w:val="24"/>
        </w:rPr>
        <w:lastRenderedPageBreak/>
        <w:t>En este estado se corre traslado a los asistentes para que presenten sus alegatos.</w:t>
      </w:r>
    </w:p>
    <w:p w:rsidR="00272C8B" w:rsidRPr="00502691" w:rsidRDefault="00272C8B" w:rsidP="00AA20F0">
      <w:pPr>
        <w:spacing w:line="276" w:lineRule="auto"/>
        <w:ind w:firstLine="851"/>
        <w:rPr>
          <w:rFonts w:ascii="Arial" w:hAnsi="Arial" w:cs="Arial"/>
          <w:szCs w:val="24"/>
        </w:rPr>
      </w:pPr>
    </w:p>
    <w:p w:rsidR="00502691" w:rsidRDefault="00502691" w:rsidP="00AA20F0">
      <w:pPr>
        <w:spacing w:line="276" w:lineRule="auto"/>
        <w:ind w:firstLine="851"/>
        <w:rPr>
          <w:rFonts w:ascii="Arial" w:hAnsi="Arial" w:cs="Arial"/>
          <w:szCs w:val="24"/>
        </w:rPr>
      </w:pPr>
    </w:p>
    <w:p w:rsidR="00226D5F" w:rsidRPr="00637118" w:rsidRDefault="00272C8B" w:rsidP="00AA20F0">
      <w:pPr>
        <w:spacing w:line="276" w:lineRule="auto"/>
        <w:ind w:firstLine="851"/>
        <w:rPr>
          <w:rFonts w:ascii="Arial" w:hAnsi="Arial" w:cs="Arial"/>
          <w:b/>
          <w:szCs w:val="24"/>
        </w:rPr>
      </w:pPr>
      <w:r>
        <w:rPr>
          <w:rFonts w:ascii="Arial" w:hAnsi="Arial" w:cs="Arial"/>
          <w:b/>
          <w:szCs w:val="24"/>
        </w:rPr>
        <w:t>I</w:t>
      </w:r>
      <w:r w:rsidR="00637118" w:rsidRPr="00637118">
        <w:rPr>
          <w:rFonts w:ascii="Arial" w:hAnsi="Arial" w:cs="Arial"/>
          <w:b/>
          <w:szCs w:val="24"/>
        </w:rPr>
        <w:t>II. ANTECEDENTES:</w:t>
      </w:r>
    </w:p>
    <w:p w:rsidR="00226D5F" w:rsidRPr="00AC486E" w:rsidRDefault="00226D5F" w:rsidP="00AA20F0">
      <w:pPr>
        <w:pStyle w:val="Sinespaciado"/>
        <w:spacing w:line="276" w:lineRule="auto"/>
        <w:rPr>
          <w:rFonts w:ascii="Arial" w:hAnsi="Arial" w:cs="Arial"/>
          <w:sz w:val="24"/>
          <w:szCs w:val="24"/>
        </w:rPr>
      </w:pPr>
    </w:p>
    <w:p w:rsidR="00226D5F" w:rsidRDefault="00A957FB" w:rsidP="00AA20F0">
      <w:pPr>
        <w:spacing w:line="276" w:lineRule="auto"/>
        <w:ind w:firstLine="900"/>
        <w:jc w:val="both"/>
        <w:rPr>
          <w:rFonts w:ascii="Arial" w:hAnsi="Arial" w:cs="Arial"/>
          <w:szCs w:val="24"/>
        </w:rPr>
      </w:pPr>
      <w:r>
        <w:rPr>
          <w:rFonts w:ascii="Arial" w:hAnsi="Arial" w:cs="Arial"/>
          <w:szCs w:val="24"/>
        </w:rPr>
        <w:t xml:space="preserve">Pretende la señora </w:t>
      </w:r>
      <w:r w:rsidR="001A417B">
        <w:rPr>
          <w:rFonts w:ascii="Arial" w:hAnsi="Arial" w:cs="Arial"/>
          <w:szCs w:val="24"/>
        </w:rPr>
        <w:t>Amalia Barrera Martínez</w:t>
      </w:r>
      <w:r w:rsidR="00226D5F" w:rsidRPr="00AC486E">
        <w:rPr>
          <w:rFonts w:ascii="Arial" w:hAnsi="Arial" w:cs="Arial"/>
          <w:b/>
          <w:szCs w:val="24"/>
        </w:rPr>
        <w:t>,</w:t>
      </w:r>
      <w:r w:rsidR="00226D5F" w:rsidRPr="00AC486E">
        <w:rPr>
          <w:rFonts w:ascii="Arial" w:hAnsi="Arial" w:cs="Arial"/>
          <w:szCs w:val="24"/>
        </w:rPr>
        <w:t xml:space="preserve"> que </w:t>
      </w:r>
      <w:r w:rsidR="008261E9">
        <w:rPr>
          <w:rFonts w:ascii="Arial" w:hAnsi="Arial" w:cs="Arial"/>
          <w:szCs w:val="24"/>
        </w:rPr>
        <w:t xml:space="preserve">se </w:t>
      </w:r>
      <w:r w:rsidR="008C0AAF">
        <w:rPr>
          <w:rFonts w:ascii="Arial" w:hAnsi="Arial" w:cs="Arial"/>
          <w:szCs w:val="24"/>
        </w:rPr>
        <w:t>ordene la revocatoria o se modifiquen las resoluciones N° 006344 de 2008 y GNR 377839 de 2013 y a título de restablecimiento se ordene a la demandada reliquidar su pensión de vejez con base en los últimos 10 años o lo cotizado durante toda la vida, si esta opción le fuere más</w:t>
      </w:r>
      <w:r w:rsidR="0068109B">
        <w:rPr>
          <w:rFonts w:ascii="Arial" w:hAnsi="Arial" w:cs="Arial"/>
          <w:szCs w:val="24"/>
        </w:rPr>
        <w:t xml:space="preserve"> favorable; así mismo que se ordene el pago de las mesadas ordinarias de mayo y junio de 2008 y la adicional de este mismo mes como retroactivo que generó el reconocimiento de la pensión</w:t>
      </w:r>
      <w:r w:rsidR="00607E8E">
        <w:rPr>
          <w:rFonts w:ascii="Arial" w:hAnsi="Arial" w:cs="Arial"/>
          <w:szCs w:val="24"/>
        </w:rPr>
        <w:t>; las diferencias entre lo pagado y lo dejado de percibir; los intereses moratorios del artículo 141 de la Ley 100 de 1993, la indexación y lo ultra y extra petita que resulte probado.</w:t>
      </w:r>
    </w:p>
    <w:p w:rsidR="00A957FB" w:rsidRPr="00AC486E" w:rsidRDefault="00A957FB" w:rsidP="00AA20F0">
      <w:pPr>
        <w:spacing w:line="276" w:lineRule="auto"/>
        <w:ind w:firstLine="900"/>
        <w:jc w:val="both"/>
        <w:rPr>
          <w:rFonts w:ascii="Arial" w:hAnsi="Arial" w:cs="Arial"/>
          <w:szCs w:val="24"/>
        </w:rPr>
      </w:pPr>
    </w:p>
    <w:p w:rsidR="007D40B8" w:rsidRDefault="00A957FB" w:rsidP="00AA20F0">
      <w:pPr>
        <w:spacing w:line="276" w:lineRule="auto"/>
        <w:ind w:firstLine="708"/>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9F5FAF">
        <w:rPr>
          <w:rFonts w:ascii="Arial" w:hAnsi="Arial" w:cs="Arial"/>
          <w:szCs w:val="24"/>
        </w:rPr>
        <w:t xml:space="preserve"> mediante Resolución N° 006344 de 2008 el ISS le reconoció la pensión de vejez, con base en el Acuerdo 049 de 1990  por ser beneficiaria del régimen de transición, teniendo en cuenta 1366 semanas cotizadas y un IBL de $633.168 al que luego de aplicarle una tasa de reemplazo del 90% arrojó una mesada pensional de $569.851 a partir del 1° de julio de 2008; que en dicho acto administrativo se omitió reconocer el retroactivo generado entre el 1° de mayo y el 30 de junio de 2008, teniendo en cuenta que la última cotización al sistema pensional la realizó hasta el 30 de abril de ese año; que el 2 de agosto de 2012 solicitó la revocatoria directa del mismo pretendiendo la reliquidación de la pensión y el reconcomiendo del retroactivo indicado, pero dicha petición fue resuelta desfavorablemente a través de la Resolución N° GNR 377839 de 2013; que acudiendo a la liquidación pensional con base en los últimos 10 años de servicio se genera  una pensión equivalente a $612.600 y con base en el de toda la vida de $974.456 como primera mesada pensional, finalmente refiere que no ha operado la prescripción por cuanto entre la notificación de este último acto y </w:t>
      </w:r>
      <w:r w:rsidR="00EB7ADF">
        <w:rPr>
          <w:rFonts w:ascii="Arial" w:hAnsi="Arial" w:cs="Arial"/>
          <w:szCs w:val="24"/>
        </w:rPr>
        <w:t>la fecha de presentación de la demanda no ha transcurrido más de 100 días.</w:t>
      </w:r>
    </w:p>
    <w:p w:rsidR="008261E9" w:rsidRPr="00AC486E" w:rsidRDefault="008261E9" w:rsidP="00AA20F0">
      <w:pPr>
        <w:spacing w:line="276" w:lineRule="auto"/>
        <w:ind w:firstLine="708"/>
        <w:jc w:val="both"/>
        <w:rPr>
          <w:rFonts w:ascii="Arial" w:hAnsi="Arial" w:cs="Arial"/>
          <w:szCs w:val="24"/>
        </w:rPr>
      </w:pPr>
    </w:p>
    <w:p w:rsidR="00226D5F" w:rsidRDefault="00226D5F" w:rsidP="00AA20F0">
      <w:pPr>
        <w:spacing w:line="276" w:lineRule="auto"/>
        <w:ind w:firstLine="708"/>
        <w:jc w:val="both"/>
        <w:rPr>
          <w:rFonts w:ascii="Arial" w:hAnsi="Arial" w:cs="Arial"/>
          <w:szCs w:val="24"/>
        </w:rPr>
      </w:pPr>
      <w:r w:rsidRPr="00AC486E">
        <w:rPr>
          <w:rFonts w:ascii="Arial" w:hAnsi="Arial" w:cs="Arial"/>
          <w:szCs w:val="24"/>
        </w:rPr>
        <w:t xml:space="preserve">La </w:t>
      </w:r>
      <w:r w:rsidRPr="00915EE3">
        <w:rPr>
          <w:rFonts w:ascii="Arial" w:hAnsi="Arial" w:cs="Arial"/>
          <w:b/>
          <w:szCs w:val="24"/>
        </w:rPr>
        <w:t xml:space="preserve">Administradora Colombiana de Pensiones </w:t>
      </w:r>
      <w:r w:rsidR="00915EE3">
        <w:rPr>
          <w:rFonts w:ascii="Arial" w:hAnsi="Arial" w:cs="Arial"/>
          <w:b/>
          <w:szCs w:val="24"/>
        </w:rPr>
        <w:t>-</w:t>
      </w:r>
      <w:r w:rsidR="00915EE3" w:rsidRPr="00915EE3">
        <w:rPr>
          <w:rFonts w:ascii="Arial" w:hAnsi="Arial" w:cs="Arial"/>
          <w:b/>
          <w:bCs/>
          <w:szCs w:val="24"/>
        </w:rPr>
        <w:t>COLPENSIONES</w:t>
      </w:r>
      <w:r w:rsidR="00915EE3">
        <w:rPr>
          <w:rFonts w:ascii="Arial" w:hAnsi="Arial" w:cs="Arial"/>
          <w:b/>
          <w:bCs/>
          <w:szCs w:val="24"/>
        </w:rPr>
        <w:t>-</w:t>
      </w:r>
      <w:r w:rsidRPr="00AC486E">
        <w:rPr>
          <w:rFonts w:ascii="Arial" w:hAnsi="Arial" w:cs="Arial"/>
          <w:b/>
          <w:i/>
          <w:szCs w:val="24"/>
        </w:rPr>
        <w:t>,</w:t>
      </w:r>
      <w:r w:rsidRPr="00AC486E">
        <w:rPr>
          <w:rFonts w:ascii="Arial" w:hAnsi="Arial" w:cs="Arial"/>
          <w:szCs w:val="24"/>
        </w:rPr>
        <w:t xml:space="preserve"> </w:t>
      </w:r>
      <w:r w:rsidR="006D0816" w:rsidRPr="00AC486E">
        <w:rPr>
          <w:rFonts w:ascii="Arial" w:hAnsi="Arial" w:cs="Arial"/>
          <w:szCs w:val="24"/>
        </w:rPr>
        <w:t xml:space="preserve">se opuso a las pretensiones de la demanda, argumentando que </w:t>
      </w:r>
      <w:r w:rsidR="00DE438F">
        <w:rPr>
          <w:rFonts w:ascii="Arial" w:hAnsi="Arial" w:cs="Arial"/>
          <w:szCs w:val="24"/>
        </w:rPr>
        <w:t>la prestación económica de la actora estuvo bien liquidada porque se tuvo en cuenta tanto los aportes de toda la vida laboral como los de los últimos 10 años de cotización como lo establece el artículo 21 de la Ley 100 de 1993.</w:t>
      </w:r>
      <w:r w:rsidR="006D0816" w:rsidRPr="00AC486E">
        <w:rPr>
          <w:rFonts w:ascii="Arial" w:hAnsi="Arial" w:cs="Arial"/>
          <w:szCs w:val="24"/>
        </w:rPr>
        <w:t xml:space="preserve"> Propuso como excepciones de mérito las que denominó “</w:t>
      </w:r>
      <w:r w:rsidR="00567B33">
        <w:rPr>
          <w:rFonts w:ascii="Arial" w:hAnsi="Arial" w:cs="Arial"/>
          <w:szCs w:val="24"/>
        </w:rPr>
        <w:t>Inexistencia de la Obligación demandada</w:t>
      </w:r>
      <w:r w:rsidR="006D0816" w:rsidRPr="00AC486E">
        <w:rPr>
          <w:rFonts w:ascii="Arial" w:hAnsi="Arial" w:cs="Arial"/>
          <w:szCs w:val="24"/>
        </w:rPr>
        <w:t>”</w:t>
      </w:r>
      <w:r w:rsidR="00DE438F">
        <w:rPr>
          <w:rFonts w:ascii="Arial" w:hAnsi="Arial" w:cs="Arial"/>
          <w:szCs w:val="24"/>
        </w:rPr>
        <w:t>, “Improcedencia de los intereses de mora”</w:t>
      </w:r>
      <w:r w:rsidR="006D0816" w:rsidRPr="00AC486E">
        <w:rPr>
          <w:rFonts w:ascii="Arial" w:hAnsi="Arial" w:cs="Arial"/>
          <w:szCs w:val="24"/>
        </w:rPr>
        <w:t xml:space="preserve"> y “Prescripción”.</w:t>
      </w:r>
    </w:p>
    <w:p w:rsidR="00591F75" w:rsidRDefault="00591F75" w:rsidP="00AA20F0">
      <w:pPr>
        <w:spacing w:line="276" w:lineRule="auto"/>
        <w:ind w:firstLine="708"/>
        <w:jc w:val="both"/>
        <w:rPr>
          <w:rFonts w:ascii="Arial" w:hAnsi="Arial" w:cs="Arial"/>
          <w:szCs w:val="24"/>
        </w:rPr>
      </w:pPr>
    </w:p>
    <w:p w:rsidR="00226D5F" w:rsidRPr="009740CF" w:rsidRDefault="00272C8B" w:rsidP="00AA20F0">
      <w:pPr>
        <w:spacing w:line="276" w:lineRule="auto"/>
        <w:ind w:firstLine="900"/>
        <w:rPr>
          <w:rFonts w:ascii="Arial" w:hAnsi="Arial" w:cs="Arial"/>
          <w:b/>
          <w:szCs w:val="24"/>
        </w:rPr>
      </w:pPr>
      <w:r>
        <w:rPr>
          <w:rFonts w:ascii="Arial" w:hAnsi="Arial" w:cs="Arial"/>
          <w:b/>
          <w:szCs w:val="24"/>
        </w:rPr>
        <w:t>IV</w:t>
      </w:r>
      <w:r w:rsidR="00226D5F" w:rsidRPr="009740CF">
        <w:rPr>
          <w:rFonts w:ascii="Arial" w:hAnsi="Arial" w:cs="Arial"/>
          <w:b/>
          <w:szCs w:val="24"/>
        </w:rPr>
        <w:t>. SENTENCIA DEL JUZGADO</w:t>
      </w:r>
    </w:p>
    <w:p w:rsidR="00226D5F" w:rsidRPr="00AC486E" w:rsidRDefault="00226D5F" w:rsidP="00AA20F0">
      <w:pPr>
        <w:pStyle w:val="Sinespaciado"/>
        <w:spacing w:line="276" w:lineRule="auto"/>
        <w:rPr>
          <w:rFonts w:ascii="Arial" w:hAnsi="Arial" w:cs="Arial"/>
          <w:sz w:val="24"/>
          <w:szCs w:val="24"/>
        </w:rPr>
      </w:pPr>
    </w:p>
    <w:p w:rsidR="00AA20F0" w:rsidRPr="00FF6F9E" w:rsidRDefault="00226D5F" w:rsidP="00FF6F9E">
      <w:pPr>
        <w:spacing w:line="276" w:lineRule="auto"/>
        <w:ind w:firstLine="708"/>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2C313D">
        <w:rPr>
          <w:rFonts w:ascii="Arial" w:hAnsi="Arial" w:cs="Arial"/>
          <w:color w:val="000000"/>
          <w:szCs w:val="24"/>
          <w:lang w:eastAsia="es-CO"/>
        </w:rPr>
        <w:t xml:space="preserve">Cuarto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 xml:space="preserve">, </w:t>
      </w:r>
      <w:r w:rsidR="008E3322">
        <w:rPr>
          <w:rFonts w:ascii="Arial" w:hAnsi="Arial" w:cs="Arial"/>
          <w:color w:val="000000"/>
          <w:szCs w:val="24"/>
          <w:lang w:eastAsia="es-CO"/>
        </w:rPr>
        <w:t xml:space="preserve">mediante sentencia proferida el 18 de noviembre de 2015, denegó las pretensiones de la demanda al encontrar que luego de efectuar la reliquidación de la pensión con el IBL cotizado  durante toda la vida </w:t>
      </w:r>
      <w:r w:rsidR="000E5C6B">
        <w:rPr>
          <w:rFonts w:ascii="Arial" w:hAnsi="Arial" w:cs="Arial"/>
          <w:color w:val="000000"/>
          <w:szCs w:val="24"/>
          <w:lang w:eastAsia="es-CO"/>
        </w:rPr>
        <w:t xml:space="preserve">así </w:t>
      </w:r>
      <w:r w:rsidR="008E3322">
        <w:rPr>
          <w:rFonts w:ascii="Arial" w:hAnsi="Arial" w:cs="Arial"/>
          <w:color w:val="000000"/>
          <w:szCs w:val="24"/>
          <w:lang w:eastAsia="es-CO"/>
        </w:rPr>
        <w:t>como aquel cotizado dentro de los últimos 10 años, se obtenía una mesada pensional</w:t>
      </w:r>
      <w:r w:rsidR="000E5C6B">
        <w:rPr>
          <w:rFonts w:ascii="Arial" w:hAnsi="Arial" w:cs="Arial"/>
          <w:color w:val="000000"/>
          <w:szCs w:val="24"/>
          <w:lang w:eastAsia="es-CO"/>
        </w:rPr>
        <w:t xml:space="preserve"> inferior </w:t>
      </w:r>
      <w:r w:rsidR="008E3322">
        <w:rPr>
          <w:rFonts w:ascii="Arial" w:hAnsi="Arial" w:cs="Arial"/>
          <w:color w:val="000000"/>
          <w:szCs w:val="24"/>
          <w:lang w:eastAsia="es-CO"/>
        </w:rPr>
        <w:t xml:space="preserve">a la reconocida en su momento por el ISS y, en relación con el retroactivo pensional, a pesar de concluir que le asistía razón al actor en ese sentido, tuvo que declarar prescritas las mesadas, de conformidad con lo establecido en el artículo 151 del Código Procesal </w:t>
      </w:r>
      <w:r w:rsidR="000E5C6B">
        <w:rPr>
          <w:rFonts w:ascii="Arial" w:hAnsi="Arial" w:cs="Arial"/>
          <w:color w:val="000000"/>
          <w:szCs w:val="24"/>
          <w:lang w:eastAsia="es-CO"/>
        </w:rPr>
        <w:t>del Trabajo y la Seguridad Social.</w:t>
      </w:r>
    </w:p>
    <w:p w:rsidR="00226D5F" w:rsidRDefault="00226D5F" w:rsidP="00AA20F0">
      <w:pPr>
        <w:pStyle w:val="Sinespaciado"/>
        <w:spacing w:line="276" w:lineRule="auto"/>
        <w:rPr>
          <w:rFonts w:ascii="Arial" w:hAnsi="Arial" w:cs="Arial"/>
          <w:sz w:val="24"/>
          <w:szCs w:val="24"/>
        </w:rPr>
      </w:pPr>
    </w:p>
    <w:p w:rsidR="002C313D" w:rsidRDefault="002C313D" w:rsidP="00AA20F0">
      <w:pPr>
        <w:pStyle w:val="Prrafodelista"/>
        <w:numPr>
          <w:ilvl w:val="0"/>
          <w:numId w:val="6"/>
        </w:numPr>
        <w:shd w:val="clear" w:color="auto" w:fill="FFFFFF"/>
        <w:tabs>
          <w:tab w:val="left" w:pos="5197"/>
        </w:tabs>
        <w:spacing w:line="276" w:lineRule="auto"/>
        <w:jc w:val="both"/>
        <w:rPr>
          <w:rFonts w:ascii="Arial" w:hAnsi="Arial" w:cs="Arial"/>
          <w:b/>
          <w:szCs w:val="24"/>
        </w:rPr>
      </w:pPr>
      <w:r>
        <w:rPr>
          <w:rFonts w:ascii="Arial" w:hAnsi="Arial" w:cs="Arial"/>
          <w:b/>
          <w:szCs w:val="24"/>
        </w:rPr>
        <w:t>RECURSO DE APELACIÓN</w:t>
      </w:r>
    </w:p>
    <w:p w:rsidR="002C313D" w:rsidRDefault="00AB2427" w:rsidP="00AA20F0">
      <w:pPr>
        <w:shd w:val="clear" w:color="auto" w:fill="FFFFFF"/>
        <w:spacing w:line="276" w:lineRule="auto"/>
        <w:jc w:val="both"/>
        <w:rPr>
          <w:rFonts w:ascii="Arial" w:hAnsi="Arial" w:cs="Arial"/>
          <w:szCs w:val="24"/>
        </w:rPr>
      </w:pPr>
      <w:r>
        <w:rPr>
          <w:rFonts w:ascii="Arial" w:hAnsi="Arial" w:cs="Arial"/>
          <w:szCs w:val="24"/>
        </w:rPr>
        <w:tab/>
      </w:r>
      <w:r w:rsidR="00287CC2">
        <w:rPr>
          <w:rFonts w:ascii="Arial" w:hAnsi="Arial" w:cs="Arial"/>
          <w:szCs w:val="24"/>
        </w:rPr>
        <w:t xml:space="preserve">Contra la decisión de primer </w:t>
      </w:r>
      <w:r w:rsidR="002C313D">
        <w:rPr>
          <w:rFonts w:ascii="Arial" w:hAnsi="Arial" w:cs="Arial"/>
          <w:szCs w:val="24"/>
        </w:rPr>
        <w:t xml:space="preserve">grado se alzó el apoderado judicial de la parte actora, argumentando que </w:t>
      </w:r>
      <w:r w:rsidR="000E5C6B">
        <w:rPr>
          <w:rFonts w:ascii="Arial" w:hAnsi="Arial" w:cs="Arial"/>
          <w:szCs w:val="24"/>
        </w:rPr>
        <w:t xml:space="preserve">con base en lo cotizado durante toda la vida laboral aplicando el IPC que suministra el DANE, obtiene un IBL de $1.082.729 al que luego de aplicarle una tasa de reemplazo equivalente al 90% obtiene como valor de la primera mesada pensional la suma de $974.456 y que el acto administrativo del reconocimiento pensional solo tuvo en cuenta el tiempo cotizado en los últimos 10 años </w:t>
      </w:r>
      <w:r w:rsidR="001606DD">
        <w:rPr>
          <w:rFonts w:ascii="Arial" w:hAnsi="Arial" w:cs="Arial"/>
          <w:szCs w:val="24"/>
        </w:rPr>
        <w:t>el cual presenta por no ser el más favorable. Aduce que no opera la prescripció</w:t>
      </w:r>
      <w:r w:rsidR="005E44D8">
        <w:rPr>
          <w:rFonts w:ascii="Arial" w:hAnsi="Arial" w:cs="Arial"/>
          <w:szCs w:val="24"/>
        </w:rPr>
        <w:t>n de las mesadas pensionales qué hacen</w:t>
      </w:r>
      <w:r w:rsidR="001606DD">
        <w:rPr>
          <w:rFonts w:ascii="Arial" w:hAnsi="Arial" w:cs="Arial"/>
          <w:szCs w:val="24"/>
        </w:rPr>
        <w:t xml:space="preserve"> parte del retroactivo, toda vez que la Resolución N° 006344 de 2008, le fue notificada el 04 de agosto de 2008 y la reclamación administrativa el 02 de agosto de 2012, de donde se advierte que no se configuraron los términos prescriptivos.</w:t>
      </w:r>
    </w:p>
    <w:p w:rsidR="00262C18" w:rsidRDefault="00262C18" w:rsidP="00AA20F0">
      <w:pPr>
        <w:shd w:val="clear" w:color="auto" w:fill="FFFFFF"/>
        <w:spacing w:line="276" w:lineRule="auto"/>
        <w:jc w:val="both"/>
        <w:rPr>
          <w:rFonts w:ascii="Arial" w:hAnsi="Arial" w:cs="Arial"/>
          <w:szCs w:val="24"/>
        </w:rPr>
      </w:pPr>
    </w:p>
    <w:p w:rsidR="00262C18" w:rsidRDefault="00262C18" w:rsidP="00AA20F0">
      <w:pPr>
        <w:shd w:val="clear" w:color="auto" w:fill="FFFFFF"/>
        <w:spacing w:line="276" w:lineRule="auto"/>
        <w:jc w:val="both"/>
        <w:rPr>
          <w:rFonts w:ascii="Arial" w:hAnsi="Arial" w:cs="Arial"/>
          <w:b/>
          <w:szCs w:val="24"/>
        </w:rPr>
      </w:pPr>
    </w:p>
    <w:p w:rsidR="0061484D" w:rsidRPr="00272C8B" w:rsidRDefault="0061484D" w:rsidP="00AA20F0">
      <w:pPr>
        <w:pStyle w:val="Prrafodelista"/>
        <w:numPr>
          <w:ilvl w:val="0"/>
          <w:numId w:val="6"/>
        </w:numPr>
        <w:shd w:val="clear" w:color="auto" w:fill="FFFFFF"/>
        <w:tabs>
          <w:tab w:val="left" w:pos="5197"/>
        </w:tabs>
        <w:spacing w:line="276" w:lineRule="auto"/>
        <w:jc w:val="both"/>
        <w:rPr>
          <w:rFonts w:ascii="Arial" w:hAnsi="Arial" w:cs="Arial"/>
          <w:b/>
          <w:szCs w:val="24"/>
        </w:rPr>
      </w:pPr>
      <w:r w:rsidRPr="00272C8B">
        <w:rPr>
          <w:rFonts w:ascii="Arial" w:hAnsi="Arial" w:cs="Arial"/>
          <w:b/>
          <w:szCs w:val="24"/>
        </w:rPr>
        <w:t>CONSIDERACIONES</w:t>
      </w:r>
    </w:p>
    <w:p w:rsidR="00FF24FA" w:rsidRPr="00FF24FA" w:rsidRDefault="00FF24FA" w:rsidP="00AA20F0">
      <w:pPr>
        <w:pStyle w:val="Prrafodelista"/>
        <w:shd w:val="clear" w:color="auto" w:fill="FFFFFF"/>
        <w:tabs>
          <w:tab w:val="left" w:pos="5197"/>
        </w:tabs>
        <w:spacing w:line="276" w:lineRule="auto"/>
        <w:ind w:left="1800"/>
        <w:jc w:val="both"/>
        <w:rPr>
          <w:rFonts w:ascii="Arial" w:hAnsi="Arial" w:cs="Arial"/>
          <w:b/>
          <w:szCs w:val="24"/>
        </w:rPr>
      </w:pPr>
    </w:p>
    <w:p w:rsidR="00226D5F" w:rsidRPr="0061484D" w:rsidRDefault="00226D5F" w:rsidP="00AA20F0">
      <w:pPr>
        <w:shd w:val="clear" w:color="auto" w:fill="FFFFFF"/>
        <w:tabs>
          <w:tab w:val="left" w:pos="5197"/>
        </w:tabs>
        <w:spacing w:line="276" w:lineRule="auto"/>
        <w:ind w:firstLine="851"/>
        <w:jc w:val="both"/>
        <w:rPr>
          <w:rFonts w:ascii="Arial" w:hAnsi="Arial" w:cs="Arial"/>
          <w:szCs w:val="24"/>
        </w:rPr>
      </w:pPr>
      <w:r w:rsidRPr="009740CF">
        <w:rPr>
          <w:rFonts w:ascii="Arial" w:hAnsi="Arial" w:cs="Arial"/>
          <w:szCs w:val="24"/>
        </w:rPr>
        <w:t xml:space="preserve"> </w:t>
      </w:r>
      <w:r w:rsidRPr="009740CF">
        <w:rPr>
          <w:rFonts w:ascii="Arial" w:hAnsi="Arial" w:cs="Arial"/>
          <w:b/>
          <w:szCs w:val="24"/>
        </w:rPr>
        <w:t>Del problema jurídico.</w:t>
      </w:r>
    </w:p>
    <w:p w:rsidR="00226D5F" w:rsidRPr="00AC486E" w:rsidRDefault="00226D5F" w:rsidP="00AA20F0">
      <w:pPr>
        <w:pStyle w:val="Sinespaciado"/>
        <w:spacing w:line="276" w:lineRule="auto"/>
        <w:rPr>
          <w:rFonts w:ascii="Arial" w:hAnsi="Arial" w:cs="Arial"/>
          <w:sz w:val="24"/>
          <w:szCs w:val="24"/>
        </w:rPr>
      </w:pPr>
    </w:p>
    <w:p w:rsidR="00226D5F" w:rsidRDefault="00226D5F" w:rsidP="00AA20F0">
      <w:pPr>
        <w:shd w:val="clear" w:color="auto" w:fill="FFFFFF"/>
        <w:tabs>
          <w:tab w:val="left" w:pos="5197"/>
        </w:tabs>
        <w:spacing w:line="276" w:lineRule="auto"/>
        <w:ind w:firstLine="851"/>
        <w:jc w:val="both"/>
        <w:rPr>
          <w:rFonts w:ascii="Arial" w:hAnsi="Arial" w:cs="Arial"/>
          <w:color w:val="000000"/>
          <w:szCs w:val="24"/>
          <w:lang w:eastAsia="es-CO"/>
        </w:rPr>
      </w:pPr>
      <w:r w:rsidRPr="00AC486E">
        <w:rPr>
          <w:rFonts w:ascii="Arial" w:hAnsi="Arial" w:cs="Arial"/>
          <w:color w:val="000000"/>
          <w:szCs w:val="24"/>
          <w:lang w:eastAsia="es-CO"/>
        </w:rPr>
        <w:t>Visto el recuento anterior, la Sala formula el problema jurídico en los siguientes términos:</w:t>
      </w:r>
    </w:p>
    <w:p w:rsidR="006E3949" w:rsidRPr="00AC486E" w:rsidRDefault="006E3949" w:rsidP="00AA20F0">
      <w:pPr>
        <w:shd w:val="clear" w:color="auto" w:fill="FFFFFF"/>
        <w:tabs>
          <w:tab w:val="left" w:pos="5197"/>
        </w:tabs>
        <w:spacing w:line="276" w:lineRule="auto"/>
        <w:ind w:firstLine="851"/>
        <w:jc w:val="both"/>
        <w:rPr>
          <w:rFonts w:ascii="Arial" w:hAnsi="Arial" w:cs="Arial"/>
          <w:color w:val="000000"/>
          <w:szCs w:val="24"/>
          <w:lang w:eastAsia="es-CO"/>
        </w:rPr>
      </w:pPr>
    </w:p>
    <w:p w:rsidR="00226D5F" w:rsidRPr="00AA20F0" w:rsidRDefault="006E3949" w:rsidP="00AA20F0">
      <w:pPr>
        <w:tabs>
          <w:tab w:val="left" w:pos="0"/>
          <w:tab w:val="left" w:pos="8647"/>
        </w:tabs>
        <w:suppressAutoHyphens/>
        <w:spacing w:line="276" w:lineRule="auto"/>
        <w:ind w:left="1134" w:right="1134" w:firstLine="900"/>
        <w:jc w:val="both"/>
        <w:rPr>
          <w:rFonts w:ascii="Arial" w:hAnsi="Arial" w:cs="Arial"/>
          <w:szCs w:val="24"/>
          <w:lang w:eastAsia="es-CO"/>
        </w:rPr>
      </w:pPr>
      <w:r w:rsidRPr="006E3949">
        <w:rPr>
          <w:rFonts w:ascii="Arial" w:hAnsi="Arial" w:cs="Arial"/>
          <w:b/>
          <w:szCs w:val="24"/>
          <w:lang w:eastAsia="es-CO"/>
        </w:rPr>
        <w:t>¿</w:t>
      </w:r>
      <w:r w:rsidR="00891A47" w:rsidRPr="00AA20F0">
        <w:rPr>
          <w:rFonts w:ascii="Arial" w:hAnsi="Arial" w:cs="Arial"/>
          <w:szCs w:val="24"/>
          <w:lang w:eastAsia="es-CO"/>
        </w:rPr>
        <w:t>De conformidad con las posibilidades que prevé el artículo 21 de la Ley 100 de 1993, hay lugar a reliquidar la pensión de vejez reconocida a la actora mediante Resolución N° 006344 de 2008</w:t>
      </w:r>
      <w:r w:rsidRPr="00AA20F0">
        <w:rPr>
          <w:rFonts w:ascii="Arial" w:hAnsi="Arial" w:cs="Arial"/>
          <w:szCs w:val="24"/>
          <w:lang w:eastAsia="es-CO"/>
        </w:rPr>
        <w:t>?</w:t>
      </w:r>
    </w:p>
    <w:p w:rsidR="001E667F" w:rsidRPr="00AA20F0" w:rsidRDefault="001E667F" w:rsidP="00AA20F0">
      <w:pPr>
        <w:tabs>
          <w:tab w:val="left" w:pos="0"/>
          <w:tab w:val="left" w:pos="8647"/>
        </w:tabs>
        <w:suppressAutoHyphens/>
        <w:spacing w:line="276" w:lineRule="auto"/>
        <w:ind w:left="1134" w:right="1134" w:firstLine="900"/>
        <w:jc w:val="both"/>
        <w:rPr>
          <w:rFonts w:ascii="Arial" w:hAnsi="Arial" w:cs="Arial"/>
          <w:szCs w:val="24"/>
          <w:lang w:eastAsia="es-CO"/>
        </w:rPr>
      </w:pPr>
    </w:p>
    <w:p w:rsidR="001E667F" w:rsidRPr="00AA20F0" w:rsidRDefault="001E667F" w:rsidP="00AA20F0">
      <w:pPr>
        <w:tabs>
          <w:tab w:val="left" w:pos="0"/>
          <w:tab w:val="left" w:pos="8647"/>
        </w:tabs>
        <w:suppressAutoHyphens/>
        <w:spacing w:line="276" w:lineRule="auto"/>
        <w:ind w:left="1134" w:right="1134" w:firstLine="900"/>
        <w:jc w:val="both"/>
        <w:rPr>
          <w:rFonts w:ascii="Arial" w:hAnsi="Arial" w:cs="Arial"/>
          <w:szCs w:val="24"/>
          <w:lang w:eastAsia="es-CO"/>
        </w:rPr>
      </w:pPr>
      <w:r w:rsidRPr="00AA20F0">
        <w:rPr>
          <w:rFonts w:ascii="Arial" w:hAnsi="Arial" w:cs="Arial"/>
          <w:szCs w:val="24"/>
          <w:lang w:eastAsia="es-CO"/>
        </w:rPr>
        <w:t>¿Ha operado el fenómeno de la prescripción frente a la pretensión de reconocimiento del retroactivo pensional?</w:t>
      </w:r>
    </w:p>
    <w:p w:rsidR="006E3949" w:rsidRDefault="006E3949" w:rsidP="00AA20F0">
      <w:pPr>
        <w:tabs>
          <w:tab w:val="left" w:pos="0"/>
          <w:tab w:val="left" w:pos="8647"/>
        </w:tabs>
        <w:suppressAutoHyphens/>
        <w:spacing w:line="276" w:lineRule="auto"/>
        <w:ind w:firstLine="900"/>
        <w:jc w:val="both"/>
        <w:rPr>
          <w:rFonts w:ascii="Arial" w:hAnsi="Arial" w:cs="Arial"/>
          <w:b/>
          <w:iCs/>
          <w:szCs w:val="24"/>
        </w:rPr>
      </w:pPr>
    </w:p>
    <w:p w:rsidR="00AA20F0" w:rsidRDefault="00AA20F0" w:rsidP="00AA20F0">
      <w:pPr>
        <w:tabs>
          <w:tab w:val="left" w:pos="0"/>
          <w:tab w:val="left" w:pos="8647"/>
        </w:tabs>
        <w:suppressAutoHyphens/>
        <w:spacing w:line="276" w:lineRule="auto"/>
        <w:ind w:firstLine="900"/>
        <w:jc w:val="both"/>
        <w:rPr>
          <w:rFonts w:ascii="Arial" w:hAnsi="Arial" w:cs="Arial"/>
          <w:b/>
          <w:iCs/>
          <w:szCs w:val="24"/>
        </w:rPr>
      </w:pPr>
    </w:p>
    <w:p w:rsidR="00251CC1" w:rsidRDefault="00891A47" w:rsidP="00AA20F0">
      <w:pPr>
        <w:tabs>
          <w:tab w:val="left" w:pos="0"/>
          <w:tab w:val="left" w:pos="8647"/>
        </w:tabs>
        <w:suppressAutoHyphens/>
        <w:spacing w:line="276" w:lineRule="auto"/>
        <w:ind w:firstLine="900"/>
        <w:jc w:val="both"/>
        <w:rPr>
          <w:rFonts w:ascii="Arial" w:hAnsi="Arial" w:cs="Arial"/>
          <w:b/>
          <w:iCs/>
          <w:szCs w:val="24"/>
        </w:rPr>
      </w:pPr>
      <w:r>
        <w:rPr>
          <w:rFonts w:ascii="Arial" w:hAnsi="Arial" w:cs="Arial"/>
          <w:b/>
          <w:iCs/>
          <w:szCs w:val="24"/>
        </w:rPr>
        <w:t>De la liquidación del IBL para los beneficiarios del régimen de transición</w:t>
      </w:r>
    </w:p>
    <w:p w:rsidR="00251CC1" w:rsidRDefault="00251CC1" w:rsidP="00AA20F0">
      <w:pPr>
        <w:tabs>
          <w:tab w:val="left" w:pos="0"/>
          <w:tab w:val="left" w:pos="8647"/>
        </w:tabs>
        <w:suppressAutoHyphens/>
        <w:spacing w:line="276" w:lineRule="auto"/>
        <w:ind w:firstLine="900"/>
        <w:jc w:val="both"/>
        <w:rPr>
          <w:rFonts w:ascii="Arial" w:hAnsi="Arial" w:cs="Arial"/>
          <w:b/>
          <w:iCs/>
          <w:szCs w:val="24"/>
        </w:rPr>
      </w:pPr>
    </w:p>
    <w:p w:rsidR="00D3035A" w:rsidRPr="00D3035A" w:rsidRDefault="00D3035A" w:rsidP="00AA20F0">
      <w:pPr>
        <w:widowControl w:val="0"/>
        <w:autoSpaceDE w:val="0"/>
        <w:autoSpaceDN w:val="0"/>
        <w:adjustRightInd w:val="0"/>
        <w:spacing w:line="276" w:lineRule="auto"/>
        <w:ind w:firstLine="708"/>
        <w:jc w:val="both"/>
        <w:rPr>
          <w:rFonts w:ascii="Arial" w:hAnsi="Arial" w:cs="Arial"/>
          <w:szCs w:val="24"/>
        </w:rPr>
      </w:pPr>
      <w:r w:rsidRPr="00D3035A">
        <w:rPr>
          <w:rFonts w:ascii="Arial" w:hAnsi="Arial" w:cs="Arial"/>
          <w:szCs w:val="24"/>
        </w:rPr>
        <w:t xml:space="preserve">El Ingreso Base de Liquidación, </w:t>
      </w:r>
      <w:r>
        <w:rPr>
          <w:rFonts w:ascii="Arial" w:hAnsi="Arial" w:cs="Arial"/>
          <w:szCs w:val="24"/>
        </w:rPr>
        <w:t xml:space="preserve">conforme al </w:t>
      </w:r>
      <w:r w:rsidRPr="00D3035A">
        <w:rPr>
          <w:rFonts w:ascii="Arial" w:hAnsi="Arial" w:cs="Arial"/>
          <w:szCs w:val="24"/>
        </w:rPr>
        <w:t xml:space="preserve">artículo 36 de la Ley 100 de 1993, para aquellas personas beneficiarias del régimen de transición, que les faltare más de 10 años para pensionarse, será calculado de conformidad con lo establecido en el artículo 21 de la Ley 100 de 1993, es decir, el promedio de lo devengado durante los últimos 10 años o el de toda la vida si tuviere 1250 semanas o más cotizadas, actualizado anualmente con base en la variación del Índice de Precios al Consumidor, según certificación expedida por el DANE.    </w:t>
      </w:r>
    </w:p>
    <w:p w:rsidR="00D3035A" w:rsidRDefault="00D3035A" w:rsidP="00AA20F0">
      <w:pPr>
        <w:tabs>
          <w:tab w:val="left" w:pos="709"/>
          <w:tab w:val="left" w:pos="8647"/>
        </w:tabs>
        <w:suppressAutoHyphens/>
        <w:spacing w:line="276" w:lineRule="auto"/>
        <w:jc w:val="both"/>
        <w:rPr>
          <w:rFonts w:ascii="Arial" w:hAnsi="Arial" w:cs="Arial"/>
          <w:szCs w:val="24"/>
        </w:rPr>
      </w:pPr>
    </w:p>
    <w:p w:rsidR="00D33344" w:rsidRPr="00D33344" w:rsidRDefault="00D3035A" w:rsidP="00AA20F0">
      <w:pPr>
        <w:tabs>
          <w:tab w:val="left" w:pos="709"/>
          <w:tab w:val="left" w:pos="8647"/>
        </w:tabs>
        <w:suppressAutoHyphens/>
        <w:spacing w:line="276" w:lineRule="auto"/>
        <w:jc w:val="both"/>
        <w:rPr>
          <w:rFonts w:ascii="Arial" w:hAnsi="Arial" w:cs="Arial"/>
          <w:b/>
          <w:iCs/>
          <w:szCs w:val="24"/>
        </w:rPr>
      </w:pPr>
      <w:r>
        <w:rPr>
          <w:rFonts w:ascii="Arial" w:hAnsi="Arial" w:cs="Arial"/>
          <w:b/>
          <w:iCs/>
          <w:szCs w:val="24"/>
        </w:rPr>
        <w:tab/>
      </w:r>
      <w:r w:rsidR="00D33344" w:rsidRPr="00D33344">
        <w:rPr>
          <w:rFonts w:ascii="Arial" w:hAnsi="Arial" w:cs="Arial"/>
          <w:b/>
          <w:iCs/>
          <w:szCs w:val="24"/>
        </w:rPr>
        <w:t>Caso concreto</w:t>
      </w:r>
      <w:r w:rsidR="0056486F">
        <w:rPr>
          <w:rFonts w:ascii="Arial" w:hAnsi="Arial" w:cs="Arial"/>
          <w:b/>
          <w:iCs/>
          <w:szCs w:val="24"/>
        </w:rPr>
        <w:t xml:space="preserve"> 1</w:t>
      </w:r>
      <w:r w:rsidR="00D33344" w:rsidRPr="00D33344">
        <w:rPr>
          <w:rFonts w:ascii="Arial" w:hAnsi="Arial" w:cs="Arial"/>
          <w:b/>
          <w:iCs/>
          <w:szCs w:val="24"/>
        </w:rPr>
        <w:t>:</w:t>
      </w:r>
    </w:p>
    <w:p w:rsidR="00D33344" w:rsidRDefault="00D33344" w:rsidP="00AA20F0">
      <w:pPr>
        <w:tabs>
          <w:tab w:val="left" w:pos="709"/>
          <w:tab w:val="left" w:pos="8647"/>
        </w:tabs>
        <w:suppressAutoHyphens/>
        <w:spacing w:line="276" w:lineRule="auto"/>
        <w:jc w:val="both"/>
        <w:rPr>
          <w:rFonts w:ascii="Arial" w:hAnsi="Arial" w:cs="Arial"/>
          <w:iCs/>
          <w:szCs w:val="24"/>
        </w:rPr>
      </w:pPr>
    </w:p>
    <w:p w:rsidR="00D3035A" w:rsidRPr="00D3035A" w:rsidRDefault="00D3035A" w:rsidP="00AA20F0">
      <w:pPr>
        <w:widowControl w:val="0"/>
        <w:autoSpaceDE w:val="0"/>
        <w:autoSpaceDN w:val="0"/>
        <w:adjustRightInd w:val="0"/>
        <w:spacing w:line="276" w:lineRule="auto"/>
        <w:ind w:firstLine="708"/>
        <w:jc w:val="both"/>
        <w:rPr>
          <w:rFonts w:ascii="Arial" w:hAnsi="Arial" w:cs="Arial"/>
          <w:szCs w:val="24"/>
        </w:rPr>
      </w:pPr>
      <w:r w:rsidRPr="00D3035A">
        <w:rPr>
          <w:rFonts w:ascii="Arial" w:hAnsi="Arial" w:cs="Arial"/>
          <w:szCs w:val="24"/>
        </w:rPr>
        <w:t>Es un hecho incontrovertible que la demandante, señora Amalia Barre</w:t>
      </w:r>
      <w:r w:rsidR="005E44D8">
        <w:rPr>
          <w:rFonts w:ascii="Arial" w:hAnsi="Arial" w:cs="Arial"/>
          <w:szCs w:val="24"/>
        </w:rPr>
        <w:t>r</w:t>
      </w:r>
      <w:r w:rsidRPr="00D3035A">
        <w:rPr>
          <w:rFonts w:ascii="Arial" w:hAnsi="Arial" w:cs="Arial"/>
          <w:szCs w:val="24"/>
        </w:rPr>
        <w:t xml:space="preserve">a Martínez nació el 26 de enero de 1953 –fls. 64 a 65-, por lo cual es fácil colegir que es beneficiaria del régimen de transición consagrado en el artículo 36 de la Ley 100 de 1993, inclusive por dicho motivo se le reconoció la pensión de vejez establecida en el Acuerdo 049 de 1990, a partir del 1° de julio de 2008. </w:t>
      </w:r>
    </w:p>
    <w:p w:rsidR="002A1785" w:rsidRDefault="002A1785" w:rsidP="00AA20F0">
      <w:pPr>
        <w:tabs>
          <w:tab w:val="left" w:pos="709"/>
          <w:tab w:val="left" w:pos="8647"/>
        </w:tabs>
        <w:suppressAutoHyphens/>
        <w:spacing w:line="276" w:lineRule="auto"/>
        <w:jc w:val="both"/>
        <w:rPr>
          <w:rFonts w:ascii="Arial" w:hAnsi="Arial" w:cs="Arial"/>
          <w:iCs/>
          <w:szCs w:val="24"/>
        </w:rPr>
      </w:pPr>
    </w:p>
    <w:p w:rsidR="00CA38DA" w:rsidRDefault="00CA38DA" w:rsidP="00AA20F0">
      <w:pPr>
        <w:spacing w:line="276" w:lineRule="auto"/>
        <w:ind w:firstLine="851"/>
        <w:jc w:val="both"/>
        <w:rPr>
          <w:rFonts w:ascii="Arial" w:hAnsi="Arial" w:cs="Arial"/>
          <w:color w:val="000000"/>
          <w:szCs w:val="24"/>
          <w:shd w:val="clear" w:color="auto" w:fill="FFFFFF"/>
          <w:lang w:val="es-ES"/>
        </w:rPr>
      </w:pPr>
      <w:r>
        <w:rPr>
          <w:rFonts w:ascii="Arial" w:hAnsi="Arial" w:cs="Arial"/>
          <w:color w:val="000000"/>
          <w:szCs w:val="24"/>
          <w:shd w:val="clear" w:color="auto" w:fill="FFFFFF"/>
          <w:lang w:val="es-ES"/>
        </w:rPr>
        <w:t>Por su parte, conforme a la historia laboral válida para prestaciones económicas que reposa en el expediente –fls. 151 y s.s.- se advierte que durante su vida laboral la señora Barre</w:t>
      </w:r>
      <w:r w:rsidR="0056486F">
        <w:rPr>
          <w:rFonts w:ascii="Arial" w:hAnsi="Arial" w:cs="Arial"/>
          <w:color w:val="000000"/>
          <w:szCs w:val="24"/>
          <w:shd w:val="clear" w:color="auto" w:fill="FFFFFF"/>
          <w:lang w:val="es-ES"/>
        </w:rPr>
        <w:t>r</w:t>
      </w:r>
      <w:r>
        <w:rPr>
          <w:rFonts w:ascii="Arial" w:hAnsi="Arial" w:cs="Arial"/>
          <w:color w:val="000000"/>
          <w:szCs w:val="24"/>
          <w:shd w:val="clear" w:color="auto" w:fill="FFFFFF"/>
          <w:lang w:val="es-ES"/>
        </w:rPr>
        <w:t>a Martínez cotizó un total de 1380,57 semanas, por lo tanto, es procedente que conforme al artículo 21 de la Ley 100/1993 el IBL de su pensión pudiera calcularse con lo cotizado en los últimos 10 años de servicio o el de toda la vida.</w:t>
      </w:r>
    </w:p>
    <w:p w:rsidR="007329CC" w:rsidRDefault="007329CC" w:rsidP="00AA20F0">
      <w:pPr>
        <w:spacing w:line="276" w:lineRule="auto"/>
        <w:ind w:firstLine="851"/>
        <w:jc w:val="both"/>
        <w:rPr>
          <w:rFonts w:ascii="Arial" w:hAnsi="Arial" w:cs="Arial"/>
          <w:color w:val="000000"/>
          <w:szCs w:val="24"/>
          <w:shd w:val="clear" w:color="auto" w:fill="FFFFFF"/>
          <w:lang w:val="es-ES"/>
        </w:rPr>
      </w:pPr>
    </w:p>
    <w:p w:rsidR="00356A35" w:rsidRDefault="00CA38DA" w:rsidP="00AA20F0">
      <w:pPr>
        <w:spacing w:line="276" w:lineRule="auto"/>
        <w:ind w:firstLine="851"/>
        <w:jc w:val="both"/>
        <w:rPr>
          <w:rFonts w:ascii="Arial" w:hAnsi="Arial" w:cs="Arial"/>
          <w:szCs w:val="24"/>
        </w:rPr>
      </w:pPr>
      <w:r w:rsidRPr="0095639C">
        <w:rPr>
          <w:rFonts w:ascii="Arial" w:hAnsi="Arial" w:cs="Arial"/>
          <w:color w:val="000000"/>
          <w:szCs w:val="24"/>
          <w:shd w:val="clear" w:color="auto" w:fill="FFFFFF"/>
          <w:lang w:val="es-ES"/>
        </w:rPr>
        <w:t xml:space="preserve">En efecto, así lo hizo la funcionaria de primer grado, encontrando que en ambos eventos, el monto obtenido era visiblemente inferior al que en su momento halló el Instituto de Seguros Sociales, sin embargo, como ese es precisamente </w:t>
      </w:r>
      <w:r w:rsidR="001E54BD" w:rsidRPr="0095639C">
        <w:rPr>
          <w:rFonts w:ascii="Arial" w:hAnsi="Arial" w:cs="Arial"/>
          <w:color w:val="000000"/>
          <w:szCs w:val="24"/>
          <w:shd w:val="clear" w:color="auto" w:fill="FFFFFF"/>
          <w:lang w:val="es-ES"/>
        </w:rPr>
        <w:t xml:space="preserve">el motivo de inconformidad de la parte actora, la Sala </w:t>
      </w:r>
      <w:r w:rsidR="007329CC">
        <w:rPr>
          <w:rFonts w:ascii="Arial" w:hAnsi="Arial" w:cs="Arial"/>
          <w:color w:val="000000"/>
          <w:szCs w:val="24"/>
          <w:shd w:val="clear" w:color="auto" w:fill="FFFFFF"/>
          <w:lang w:val="es-ES"/>
        </w:rPr>
        <w:t xml:space="preserve">procede </w:t>
      </w:r>
      <w:r w:rsidR="001E54BD" w:rsidRPr="0095639C">
        <w:rPr>
          <w:rFonts w:ascii="Arial" w:hAnsi="Arial" w:cs="Arial"/>
          <w:szCs w:val="24"/>
        </w:rPr>
        <w:t xml:space="preserve">a </w:t>
      </w:r>
      <w:r w:rsidR="007329CC">
        <w:rPr>
          <w:rFonts w:ascii="Arial" w:hAnsi="Arial" w:cs="Arial"/>
          <w:szCs w:val="24"/>
        </w:rPr>
        <w:t xml:space="preserve">realizar el cálculo correspondiente </w:t>
      </w:r>
      <w:r w:rsidR="001E54BD" w:rsidRPr="0095639C">
        <w:rPr>
          <w:rFonts w:ascii="Arial" w:hAnsi="Arial" w:cs="Arial"/>
          <w:szCs w:val="24"/>
        </w:rPr>
        <w:t>con base en las dos opciones indicadas</w:t>
      </w:r>
      <w:r w:rsidR="00356A35">
        <w:rPr>
          <w:rFonts w:ascii="Arial" w:hAnsi="Arial" w:cs="Arial"/>
          <w:szCs w:val="24"/>
        </w:rPr>
        <w:t>, para así determinar si la pensión reconocida por el administrador del régimen de prima media estuvo o no ajustado a derecho.</w:t>
      </w:r>
    </w:p>
    <w:p w:rsidR="00356A35" w:rsidRDefault="00356A35" w:rsidP="00AA20F0">
      <w:pPr>
        <w:spacing w:line="276" w:lineRule="auto"/>
        <w:ind w:firstLine="851"/>
        <w:jc w:val="both"/>
        <w:rPr>
          <w:rFonts w:ascii="Arial" w:hAnsi="Arial" w:cs="Arial"/>
          <w:szCs w:val="24"/>
        </w:rPr>
      </w:pPr>
    </w:p>
    <w:p w:rsidR="001E54BD" w:rsidRDefault="00356A35" w:rsidP="00AA20F0">
      <w:pPr>
        <w:spacing w:line="276" w:lineRule="auto"/>
        <w:ind w:firstLine="851"/>
        <w:jc w:val="both"/>
        <w:rPr>
          <w:rFonts w:ascii="Arial" w:hAnsi="Arial" w:cs="Arial"/>
          <w:color w:val="000000"/>
          <w:szCs w:val="24"/>
          <w:shd w:val="clear" w:color="auto" w:fill="FFFFFF"/>
          <w:lang w:val="es-ES"/>
        </w:rPr>
      </w:pPr>
      <w:r w:rsidRPr="00356A35">
        <w:rPr>
          <w:rFonts w:ascii="Arial" w:hAnsi="Arial" w:cs="Arial"/>
          <w:szCs w:val="24"/>
        </w:rPr>
        <w:t>Así las cosas, según el cuadro que se pone de presente a los asistentes y que hará parte del acta final que se levante de esta audiencia, se tiene que el IBL calculado</w:t>
      </w:r>
      <w:r>
        <w:rPr>
          <w:rFonts w:ascii="Arial" w:hAnsi="Arial" w:cs="Arial"/>
          <w:szCs w:val="24"/>
        </w:rPr>
        <w:t xml:space="preserve"> </w:t>
      </w:r>
      <w:r w:rsidR="00E933A3" w:rsidRPr="00356A35">
        <w:rPr>
          <w:rFonts w:ascii="Arial" w:hAnsi="Arial" w:cs="Arial"/>
          <w:color w:val="000000"/>
          <w:szCs w:val="24"/>
          <w:shd w:val="clear" w:color="auto" w:fill="FFFFFF"/>
          <w:lang w:val="es-ES"/>
        </w:rPr>
        <w:t>con el promedio de lo cotizado por la actora durante toda su vida laboral es de $572.103,26 y el de los últimos 10 años de $ 629.114,</w:t>
      </w:r>
      <w:r w:rsidR="00BD0539" w:rsidRPr="00356A35">
        <w:rPr>
          <w:rFonts w:ascii="Arial" w:hAnsi="Arial" w:cs="Arial"/>
          <w:color w:val="000000"/>
          <w:szCs w:val="24"/>
          <w:shd w:val="clear" w:color="auto" w:fill="FFFFFF"/>
          <w:lang w:val="es-ES"/>
        </w:rPr>
        <w:t xml:space="preserve"> guarismos a lo que luego de aplicarles la tasa de reemplazo del 90% genera como monto de la</w:t>
      </w:r>
      <w:r w:rsidR="00BD0539">
        <w:rPr>
          <w:rFonts w:ascii="Arial" w:hAnsi="Arial" w:cs="Arial"/>
          <w:color w:val="000000"/>
          <w:szCs w:val="24"/>
          <w:shd w:val="clear" w:color="auto" w:fill="FFFFFF"/>
          <w:lang w:val="es-ES"/>
        </w:rPr>
        <w:t xml:space="preserve"> primera mesada pensional la suma de $514.892,93 y $566.203,31, respectivamente, como puede verse inferior, en ambos casos, a la mesada reconocida por el ISS -hoy Adminstradora Colombiana de Pensiones –COLPENSIONES-, a través de la Resoluci</w:t>
      </w:r>
      <w:r w:rsidR="003879A1">
        <w:rPr>
          <w:rFonts w:ascii="Arial" w:hAnsi="Arial" w:cs="Arial"/>
          <w:color w:val="000000"/>
          <w:szCs w:val="24"/>
          <w:shd w:val="clear" w:color="auto" w:fill="FFFFFF"/>
          <w:lang w:val="es-ES"/>
        </w:rPr>
        <w:t>ón N° 06344 de 2008, por lo que forzoso resulta, confirmar la decisión de primer grado.</w:t>
      </w:r>
    </w:p>
    <w:p w:rsidR="0095639C" w:rsidRDefault="0095639C" w:rsidP="00AA20F0">
      <w:pPr>
        <w:spacing w:line="276" w:lineRule="auto"/>
        <w:ind w:firstLine="851"/>
        <w:jc w:val="both"/>
        <w:rPr>
          <w:rFonts w:ascii="Arial" w:hAnsi="Arial" w:cs="Arial"/>
          <w:color w:val="000000"/>
          <w:szCs w:val="24"/>
          <w:shd w:val="clear" w:color="auto" w:fill="FFFFFF"/>
          <w:lang w:val="es-ES"/>
        </w:rPr>
      </w:pPr>
    </w:p>
    <w:p w:rsidR="0056486F" w:rsidRPr="0095639C" w:rsidRDefault="0095639C" w:rsidP="00AA20F0">
      <w:pPr>
        <w:spacing w:line="276" w:lineRule="auto"/>
        <w:ind w:firstLine="851"/>
        <w:jc w:val="both"/>
        <w:rPr>
          <w:rFonts w:ascii="Arial" w:hAnsi="Arial" w:cs="Arial"/>
          <w:b/>
          <w:color w:val="000000"/>
          <w:szCs w:val="24"/>
          <w:shd w:val="clear" w:color="auto" w:fill="FFFFFF"/>
          <w:lang w:val="es-ES"/>
        </w:rPr>
      </w:pPr>
      <w:r w:rsidRPr="0095639C">
        <w:rPr>
          <w:rFonts w:ascii="Arial" w:hAnsi="Arial" w:cs="Arial"/>
          <w:b/>
          <w:color w:val="000000"/>
          <w:szCs w:val="24"/>
          <w:shd w:val="clear" w:color="auto" w:fill="FFFFFF"/>
          <w:lang w:val="es-ES"/>
        </w:rPr>
        <w:t>Del retroactivo de la pensión de vejez:</w:t>
      </w:r>
    </w:p>
    <w:p w:rsidR="0095639C" w:rsidRDefault="0095639C" w:rsidP="00AA20F0">
      <w:pPr>
        <w:spacing w:line="276" w:lineRule="auto"/>
        <w:ind w:firstLine="851"/>
        <w:jc w:val="both"/>
        <w:rPr>
          <w:rFonts w:ascii="Arial" w:hAnsi="Arial" w:cs="Arial"/>
          <w:color w:val="000000"/>
          <w:szCs w:val="24"/>
          <w:shd w:val="clear" w:color="auto" w:fill="FFFFFF"/>
          <w:lang w:val="es-ES"/>
        </w:rPr>
      </w:pPr>
    </w:p>
    <w:p w:rsidR="0095639C" w:rsidRPr="0095639C" w:rsidRDefault="0095639C" w:rsidP="00AA20F0">
      <w:pPr>
        <w:pStyle w:val="Sinespaciado"/>
        <w:spacing w:line="276" w:lineRule="auto"/>
        <w:ind w:firstLine="708"/>
        <w:jc w:val="both"/>
        <w:rPr>
          <w:rFonts w:ascii="Arial" w:hAnsi="Arial" w:cs="Arial"/>
          <w:sz w:val="24"/>
          <w:szCs w:val="24"/>
        </w:rPr>
      </w:pPr>
      <w:r w:rsidRPr="0095639C">
        <w:rPr>
          <w:rFonts w:ascii="Arial" w:hAnsi="Arial" w:cs="Arial"/>
          <w:sz w:val="24"/>
          <w:szCs w:val="24"/>
        </w:rPr>
        <w:t>Como es sabido, el derecho a la pensión de vejez se causa a partir del momento en que confluye</w:t>
      </w:r>
      <w:r>
        <w:rPr>
          <w:rFonts w:ascii="Arial" w:hAnsi="Arial" w:cs="Arial"/>
          <w:sz w:val="24"/>
          <w:szCs w:val="24"/>
        </w:rPr>
        <w:t xml:space="preserve">n en su titular, dos requisitos, la </w:t>
      </w:r>
      <w:r w:rsidRPr="0095639C">
        <w:rPr>
          <w:rFonts w:ascii="Arial" w:hAnsi="Arial" w:cs="Arial"/>
          <w:sz w:val="24"/>
          <w:szCs w:val="24"/>
        </w:rPr>
        <w:t xml:space="preserve">edad mínima y </w:t>
      </w:r>
      <w:r>
        <w:rPr>
          <w:rFonts w:ascii="Arial" w:hAnsi="Arial" w:cs="Arial"/>
          <w:sz w:val="24"/>
          <w:szCs w:val="24"/>
        </w:rPr>
        <w:t xml:space="preserve">la </w:t>
      </w:r>
      <w:r w:rsidRPr="0095639C">
        <w:rPr>
          <w:rFonts w:ascii="Arial" w:hAnsi="Arial" w:cs="Arial"/>
          <w:sz w:val="24"/>
          <w:szCs w:val="24"/>
        </w:rPr>
        <w:t>densidad de cotizaciones o tiempo de servicio</w:t>
      </w:r>
      <w:r w:rsidR="005E44D8">
        <w:rPr>
          <w:rFonts w:ascii="Arial" w:hAnsi="Arial" w:cs="Arial"/>
          <w:sz w:val="24"/>
          <w:szCs w:val="24"/>
        </w:rPr>
        <w:t>, pero se disfruta una vez se verifica la desafiliación del sistema</w:t>
      </w:r>
      <w:r w:rsidR="00625CC2">
        <w:rPr>
          <w:rFonts w:ascii="Arial" w:hAnsi="Arial" w:cs="Arial"/>
          <w:sz w:val="24"/>
          <w:szCs w:val="24"/>
        </w:rPr>
        <w:t xml:space="preserve">; </w:t>
      </w:r>
      <w:r>
        <w:rPr>
          <w:rFonts w:ascii="Arial" w:hAnsi="Arial" w:cs="Arial"/>
          <w:sz w:val="24"/>
          <w:szCs w:val="24"/>
        </w:rPr>
        <w:t>luego de</w:t>
      </w:r>
      <w:r w:rsidR="00297F4E">
        <w:rPr>
          <w:rFonts w:ascii="Arial" w:hAnsi="Arial" w:cs="Arial"/>
          <w:sz w:val="24"/>
          <w:szCs w:val="24"/>
        </w:rPr>
        <w:t xml:space="preserve"> analizados estos dos aspectos </w:t>
      </w:r>
      <w:r>
        <w:rPr>
          <w:rFonts w:ascii="Arial" w:hAnsi="Arial" w:cs="Arial"/>
          <w:sz w:val="24"/>
          <w:szCs w:val="24"/>
        </w:rPr>
        <w:t>la juzgadora de instancia, determinó que la pensión de vejez de la actora debía haber sido reconocida a partir del 1° de mayo de 2008 y no desde el 1° de julio de esa misma anualidad, por lo que en principio, tendría derecho a que como retroactivo se le reconocieran las mesadas correspondientes a los meses de mayo y junio de 2008</w:t>
      </w:r>
      <w:r w:rsidRPr="0095639C">
        <w:rPr>
          <w:rFonts w:ascii="Arial" w:hAnsi="Arial" w:cs="Arial"/>
          <w:sz w:val="24"/>
          <w:szCs w:val="24"/>
        </w:rPr>
        <w:t>.</w:t>
      </w:r>
    </w:p>
    <w:p w:rsidR="0095639C" w:rsidRDefault="0095639C" w:rsidP="00AA20F0">
      <w:pPr>
        <w:spacing w:line="276" w:lineRule="auto"/>
        <w:ind w:firstLine="851"/>
        <w:jc w:val="both"/>
        <w:rPr>
          <w:rFonts w:ascii="Arial" w:hAnsi="Arial" w:cs="Arial"/>
          <w:color w:val="000000"/>
          <w:szCs w:val="24"/>
          <w:shd w:val="clear" w:color="auto" w:fill="FFFFFF"/>
          <w:lang w:val="es-ES"/>
        </w:rPr>
      </w:pPr>
    </w:p>
    <w:p w:rsidR="00E933A3" w:rsidRDefault="00625CC2" w:rsidP="00AA20F0">
      <w:pPr>
        <w:spacing w:line="276" w:lineRule="auto"/>
        <w:ind w:firstLine="851"/>
        <w:jc w:val="both"/>
        <w:rPr>
          <w:rFonts w:ascii="Arial" w:hAnsi="Arial" w:cs="Arial"/>
          <w:color w:val="000000"/>
          <w:szCs w:val="24"/>
          <w:shd w:val="clear" w:color="auto" w:fill="FFFFFF"/>
          <w:lang w:val="es-ES"/>
        </w:rPr>
      </w:pPr>
      <w:r>
        <w:rPr>
          <w:rFonts w:ascii="Arial" w:hAnsi="Arial" w:cs="Arial"/>
          <w:color w:val="000000"/>
          <w:szCs w:val="24"/>
          <w:shd w:val="clear" w:color="auto" w:fill="FFFFFF"/>
          <w:lang w:val="es-ES"/>
        </w:rPr>
        <w:t>Sin embargo, teniendo en cuenta que la entidad accionada interpuso como medio de defensa la excepción de prescripción, declaró que este derecho se encontraba prescrito por cuanto desde la fecha en que se le notificó a la señora Barrera Martínez la Resolución N° 06344 de 2008, esto es, desde el 4 de agosto de 2008 y la fecha de presentación de la demanda había transcurrido ampliamente el término de 3 años previsto en el artículo 151 del CPL o 50 del Acuerdo 049 de 1990, teniendo en cuenta que en la reclamación administrativa presentada el 2 de agosto de 2012 no se incluyó esta pretensión.</w:t>
      </w:r>
    </w:p>
    <w:p w:rsidR="002E10FC" w:rsidRDefault="002E10FC" w:rsidP="00AA20F0">
      <w:pPr>
        <w:spacing w:line="276" w:lineRule="auto"/>
        <w:ind w:firstLine="851"/>
        <w:jc w:val="both"/>
        <w:rPr>
          <w:rFonts w:ascii="Arial" w:hAnsi="Arial" w:cs="Arial"/>
          <w:color w:val="000000"/>
          <w:szCs w:val="24"/>
          <w:shd w:val="clear" w:color="auto" w:fill="FFFFFF"/>
          <w:lang w:val="es-ES"/>
        </w:rPr>
      </w:pPr>
    </w:p>
    <w:p w:rsidR="00EF6B50" w:rsidRDefault="002E10FC" w:rsidP="00AA20F0">
      <w:pPr>
        <w:spacing w:line="276" w:lineRule="auto"/>
        <w:ind w:firstLine="851"/>
        <w:jc w:val="both"/>
        <w:rPr>
          <w:rFonts w:ascii="Arial" w:eastAsia="Dotum" w:hAnsi="Arial" w:cs="Arial"/>
          <w:lang w:val="es-ES"/>
        </w:rPr>
      </w:pPr>
      <w:r>
        <w:rPr>
          <w:rFonts w:ascii="Arial" w:hAnsi="Arial" w:cs="Arial"/>
          <w:color w:val="000000"/>
          <w:szCs w:val="24"/>
          <w:shd w:val="clear" w:color="auto" w:fill="FFFFFF"/>
          <w:lang w:val="es-ES"/>
        </w:rPr>
        <w:t xml:space="preserve">Frente a este aspecto, </w:t>
      </w:r>
      <w:r w:rsidR="00EF6B50">
        <w:rPr>
          <w:rFonts w:ascii="Arial" w:hAnsi="Arial" w:cs="Arial"/>
          <w:color w:val="000000"/>
          <w:szCs w:val="24"/>
          <w:shd w:val="clear" w:color="auto" w:fill="FFFFFF"/>
          <w:lang w:val="es-ES"/>
        </w:rPr>
        <w:t>basta recordar que el derecho a la pensión es imprescriptible y, por lo tanto, la acción que se adelante para obtener su reconocimiento también lo es, sin embargo, las mesadas pensionales que se generen</w:t>
      </w:r>
      <w:r w:rsidR="00EF6B50" w:rsidRPr="009E7B75">
        <w:rPr>
          <w:rFonts w:ascii="Arial" w:eastAsia="Dotum" w:hAnsi="Arial" w:cs="Arial"/>
          <w:lang w:val="es-ES"/>
        </w:rPr>
        <w:t>, sí</w:t>
      </w:r>
      <w:r w:rsidR="00EA73E7">
        <w:rPr>
          <w:rFonts w:ascii="Arial" w:eastAsia="Dotum" w:hAnsi="Arial" w:cs="Arial"/>
          <w:lang w:val="es-ES"/>
        </w:rPr>
        <w:t xml:space="preserve"> prescriben en los términos del C</w:t>
      </w:r>
      <w:r w:rsidR="00AE744D">
        <w:rPr>
          <w:rFonts w:ascii="Arial" w:eastAsia="Dotum" w:hAnsi="Arial" w:cs="Arial"/>
          <w:lang w:val="es-ES"/>
        </w:rPr>
        <w:t xml:space="preserve">ódigo Sustantivo del Trabajo y Procesal </w:t>
      </w:r>
      <w:r w:rsidR="00EF6B50" w:rsidRPr="009E7B75">
        <w:rPr>
          <w:rFonts w:ascii="Arial" w:eastAsia="Dotum" w:hAnsi="Arial" w:cs="Arial"/>
          <w:lang w:val="es-ES"/>
        </w:rPr>
        <w:t>del T</w:t>
      </w:r>
      <w:r w:rsidR="008A1294">
        <w:rPr>
          <w:rFonts w:ascii="Arial" w:eastAsia="Dotum" w:hAnsi="Arial" w:cs="Arial"/>
          <w:lang w:val="es-ES"/>
        </w:rPr>
        <w:t>rabajo y de la Seguridad Social, como ampliamente se ha definido vía jurisprudencial.</w:t>
      </w:r>
    </w:p>
    <w:p w:rsidR="00AA20F0" w:rsidRPr="00EF6B50" w:rsidRDefault="00AA20F0" w:rsidP="00AA20F0">
      <w:pPr>
        <w:spacing w:line="276" w:lineRule="auto"/>
        <w:ind w:firstLine="851"/>
        <w:jc w:val="both"/>
        <w:rPr>
          <w:rFonts w:ascii="Arial" w:eastAsia="Dotum" w:hAnsi="Arial" w:cs="Arial"/>
          <w:lang w:val="es-ES"/>
        </w:rPr>
      </w:pPr>
    </w:p>
    <w:p w:rsidR="00AE744D" w:rsidRDefault="00AE744D" w:rsidP="00AA20F0">
      <w:pPr>
        <w:pStyle w:val="Textoindependiente"/>
        <w:spacing w:line="276" w:lineRule="auto"/>
        <w:ind w:right="51" w:firstLine="708"/>
        <w:rPr>
          <w:color w:val="000000"/>
          <w:szCs w:val="24"/>
          <w:shd w:val="clear" w:color="auto" w:fill="FFFFFF"/>
          <w:lang w:val="es-ES"/>
        </w:rPr>
      </w:pPr>
      <w:r>
        <w:rPr>
          <w:color w:val="000000"/>
          <w:szCs w:val="24"/>
          <w:shd w:val="clear" w:color="auto" w:fill="FFFFFF"/>
          <w:lang w:val="es-ES"/>
        </w:rPr>
        <w:t>En e</w:t>
      </w:r>
      <w:r w:rsidRPr="00AE744D">
        <w:rPr>
          <w:color w:val="000000"/>
          <w:szCs w:val="24"/>
          <w:shd w:val="clear" w:color="auto" w:fill="FFFFFF"/>
          <w:lang w:val="es-ES"/>
        </w:rPr>
        <w:t>fecto,</w:t>
      </w:r>
      <w:r>
        <w:rPr>
          <w:color w:val="000000"/>
          <w:szCs w:val="24"/>
          <w:shd w:val="clear" w:color="auto" w:fill="FFFFFF"/>
          <w:lang w:val="es-ES"/>
        </w:rPr>
        <w:t xml:space="preserve"> el artículo 488 del Código Sustantivo del Trabajo consagra la prescripción trienal de los derecho laborales, contada a partir del momento en que se hagan exigibles los mismos, por su parte, </w:t>
      </w:r>
      <w:r w:rsidR="00655E83">
        <w:rPr>
          <w:color w:val="000000"/>
          <w:szCs w:val="24"/>
          <w:shd w:val="clear" w:color="auto" w:fill="FFFFFF"/>
          <w:lang w:val="es-ES"/>
        </w:rPr>
        <w:t>el artículo 151 del Estatuto Procesal Laboral, determina que con el simple reclamo escrito del trabajador, recibido por el empleador</w:t>
      </w:r>
      <w:r w:rsidR="003450C2">
        <w:rPr>
          <w:color w:val="000000"/>
          <w:szCs w:val="24"/>
          <w:shd w:val="clear" w:color="auto" w:fill="FFFFFF"/>
          <w:lang w:val="es-ES"/>
        </w:rPr>
        <w:t xml:space="preserve">, se interrumpe la prescripción por un periodo igual. </w:t>
      </w:r>
    </w:p>
    <w:p w:rsidR="003450C2" w:rsidRPr="003450C2" w:rsidRDefault="003450C2" w:rsidP="00AA20F0">
      <w:pPr>
        <w:pStyle w:val="Textoindependiente"/>
        <w:spacing w:line="276" w:lineRule="auto"/>
        <w:ind w:right="51" w:firstLine="708"/>
        <w:rPr>
          <w:rStyle w:val="FontStyle16"/>
          <w:b/>
          <w:sz w:val="24"/>
          <w:szCs w:val="24"/>
          <w:lang w:eastAsia="es-ES_tradnl"/>
        </w:rPr>
      </w:pPr>
    </w:p>
    <w:p w:rsidR="00297F4E" w:rsidRDefault="005E44D8" w:rsidP="00AA20F0">
      <w:pPr>
        <w:spacing w:line="276" w:lineRule="auto"/>
        <w:ind w:firstLine="851"/>
        <w:jc w:val="both"/>
        <w:rPr>
          <w:rFonts w:ascii="Arial" w:hAnsi="Arial" w:cs="Arial"/>
          <w:szCs w:val="24"/>
          <w:lang w:val="es-CO"/>
        </w:rPr>
      </w:pPr>
      <w:r w:rsidRPr="005E44D8">
        <w:rPr>
          <w:rFonts w:ascii="Arial" w:hAnsi="Arial" w:cs="Arial"/>
          <w:color w:val="000000"/>
          <w:szCs w:val="24"/>
          <w:shd w:val="clear" w:color="auto" w:fill="FFFFFF"/>
          <w:lang w:val="es-ES"/>
        </w:rPr>
        <w:t>Ahora bien,</w:t>
      </w:r>
      <w:r>
        <w:rPr>
          <w:rFonts w:ascii="Arial" w:hAnsi="Arial" w:cs="Arial"/>
          <w:b/>
          <w:color w:val="000000"/>
          <w:szCs w:val="24"/>
          <w:shd w:val="clear" w:color="auto" w:fill="FFFFFF"/>
          <w:lang w:val="es-ES"/>
        </w:rPr>
        <w:t xml:space="preserve"> </w:t>
      </w:r>
      <w:r w:rsidR="00CA60FB" w:rsidRPr="00CA60FB">
        <w:rPr>
          <w:rFonts w:ascii="Arial" w:hAnsi="Arial" w:cs="Arial"/>
          <w:szCs w:val="24"/>
          <w:lang w:val="es-CO"/>
        </w:rPr>
        <w:t xml:space="preserve">tono con lo expuesto en </w:t>
      </w:r>
      <w:r w:rsidR="00CA60FB">
        <w:rPr>
          <w:rFonts w:ascii="Arial" w:hAnsi="Arial" w:cs="Arial"/>
          <w:szCs w:val="24"/>
          <w:lang w:val="es-CO"/>
        </w:rPr>
        <w:t xml:space="preserve">precedencia, se tiene que la señora </w:t>
      </w:r>
      <w:r w:rsidR="006E244D">
        <w:rPr>
          <w:rFonts w:ascii="Arial" w:hAnsi="Arial" w:cs="Arial"/>
          <w:szCs w:val="24"/>
          <w:lang w:val="es-CO"/>
        </w:rPr>
        <w:t>Amalia Ramírez presentó reclamación administrativa ante el Instituto de Seguros Sociales el día 2 de agosto de 2012, tal y como puede observarse del documento presentado como anexo de la demanda –fl. 9-, mismo que coincide con el allegado con el expediente administrativo y visible a folio 102.</w:t>
      </w:r>
    </w:p>
    <w:p w:rsidR="006E244D" w:rsidRDefault="006E244D" w:rsidP="00AA20F0">
      <w:pPr>
        <w:spacing w:line="276" w:lineRule="auto"/>
        <w:ind w:firstLine="851"/>
        <w:jc w:val="both"/>
        <w:rPr>
          <w:rFonts w:ascii="Arial" w:hAnsi="Arial" w:cs="Arial"/>
          <w:szCs w:val="24"/>
          <w:lang w:val="es-CO"/>
        </w:rPr>
      </w:pPr>
    </w:p>
    <w:p w:rsidR="006E244D" w:rsidRDefault="006E244D" w:rsidP="00AA20F0">
      <w:pPr>
        <w:spacing w:line="276" w:lineRule="auto"/>
        <w:ind w:firstLine="851"/>
        <w:jc w:val="both"/>
        <w:rPr>
          <w:rFonts w:ascii="Arial" w:hAnsi="Arial" w:cs="Arial"/>
          <w:szCs w:val="24"/>
          <w:lang w:val="es-CO"/>
        </w:rPr>
      </w:pPr>
      <w:r>
        <w:rPr>
          <w:rFonts w:ascii="Arial" w:hAnsi="Arial" w:cs="Arial"/>
          <w:szCs w:val="24"/>
          <w:lang w:val="es-CO"/>
        </w:rPr>
        <w:t>Verificado el contenido de ambos escritos, se advierte que el derecho reclamado fue el de la reliquidación de la pensión de vejez con base en lo cotizado durante toda la vida laboral, pero nada se solicitó respecto al retroactivo ahora pretendido; por lo que la misma no tuvo la virtud de interrumpir los términos prescriptivos que hasta esa fecha hubiesen transcurrido.</w:t>
      </w:r>
    </w:p>
    <w:p w:rsidR="006E244D" w:rsidRDefault="006E244D" w:rsidP="00AA20F0">
      <w:pPr>
        <w:spacing w:line="276" w:lineRule="auto"/>
        <w:ind w:firstLine="851"/>
        <w:jc w:val="both"/>
        <w:rPr>
          <w:rFonts w:ascii="Arial" w:hAnsi="Arial" w:cs="Arial"/>
          <w:szCs w:val="24"/>
          <w:lang w:val="es-CO"/>
        </w:rPr>
      </w:pPr>
    </w:p>
    <w:p w:rsidR="003E5143" w:rsidRDefault="006E244D" w:rsidP="00AA20F0">
      <w:pPr>
        <w:spacing w:line="276" w:lineRule="auto"/>
        <w:ind w:firstLine="851"/>
        <w:jc w:val="both"/>
        <w:rPr>
          <w:rFonts w:ascii="Arial" w:hAnsi="Arial" w:cs="Arial"/>
          <w:color w:val="000000"/>
          <w:szCs w:val="24"/>
          <w:shd w:val="clear" w:color="auto" w:fill="FFFFFF"/>
          <w:lang w:val="es-ES"/>
        </w:rPr>
      </w:pPr>
      <w:r>
        <w:rPr>
          <w:rFonts w:ascii="Arial" w:hAnsi="Arial" w:cs="Arial"/>
          <w:szCs w:val="24"/>
          <w:lang w:val="es-CO"/>
        </w:rPr>
        <w:t xml:space="preserve">Así las cosas, como solo a partir de la notificación de la Resolución N° 006344 de 2008, </w:t>
      </w:r>
      <w:r w:rsidR="006F0D6B">
        <w:rPr>
          <w:rFonts w:ascii="Arial" w:hAnsi="Arial" w:cs="Arial"/>
          <w:szCs w:val="24"/>
          <w:lang w:val="es-CO"/>
        </w:rPr>
        <w:t xml:space="preserve">efectuada </w:t>
      </w:r>
      <w:r>
        <w:rPr>
          <w:rFonts w:ascii="Arial" w:hAnsi="Arial" w:cs="Arial"/>
          <w:szCs w:val="24"/>
          <w:lang w:val="es-CO"/>
        </w:rPr>
        <w:t xml:space="preserve">a la actora el </w:t>
      </w:r>
      <w:r w:rsidR="006F0D6B">
        <w:rPr>
          <w:rFonts w:ascii="Arial" w:hAnsi="Arial" w:cs="Arial"/>
          <w:szCs w:val="24"/>
          <w:lang w:val="es-CO"/>
        </w:rPr>
        <w:t xml:space="preserve">4 de agosto de 2008 –fl. 8 vto.- es que ésta pudo evidenciar el yerro del ISS en relación con la fecha de disfrute de su pensión; es a partir de esa calenda que </w:t>
      </w:r>
      <w:r w:rsidR="00AA20F0">
        <w:rPr>
          <w:rFonts w:ascii="Arial" w:hAnsi="Arial" w:cs="Arial"/>
          <w:szCs w:val="24"/>
          <w:lang w:val="es-CO"/>
        </w:rPr>
        <w:t xml:space="preserve">nace su derecho a solicitar el reconocimiento del retroactivo y, en consecuencia, </w:t>
      </w:r>
      <w:r w:rsidR="006F0D6B">
        <w:rPr>
          <w:rFonts w:ascii="Arial" w:hAnsi="Arial" w:cs="Arial"/>
          <w:szCs w:val="24"/>
          <w:lang w:val="es-CO"/>
        </w:rPr>
        <w:t>inicia el cómputo de fenómeno prescriptivo, el cual se extiende hasta el 3 de agosto de 2011, como fecha l</w:t>
      </w:r>
      <w:r w:rsidR="00AA20F0">
        <w:rPr>
          <w:rFonts w:ascii="Arial" w:hAnsi="Arial" w:cs="Arial"/>
          <w:szCs w:val="24"/>
          <w:lang w:val="es-CO"/>
        </w:rPr>
        <w:t>ímite para interrumpirlo</w:t>
      </w:r>
      <w:r w:rsidR="006F0D6B">
        <w:rPr>
          <w:rFonts w:ascii="Arial" w:hAnsi="Arial" w:cs="Arial"/>
          <w:szCs w:val="24"/>
          <w:lang w:val="es-CO"/>
        </w:rPr>
        <w:t xml:space="preserve">, </w:t>
      </w:r>
      <w:r w:rsidR="00AA20F0">
        <w:rPr>
          <w:rFonts w:ascii="Arial" w:hAnsi="Arial" w:cs="Arial"/>
          <w:szCs w:val="24"/>
          <w:lang w:val="es-CO"/>
        </w:rPr>
        <w:t>sin embargo</w:t>
      </w:r>
      <w:r w:rsidR="006F0D6B">
        <w:rPr>
          <w:rFonts w:ascii="Arial" w:hAnsi="Arial" w:cs="Arial"/>
          <w:szCs w:val="24"/>
          <w:lang w:val="es-CO"/>
        </w:rPr>
        <w:t xml:space="preserve">; en el presente asunto ello </w:t>
      </w:r>
      <w:r w:rsidR="00AA20F0">
        <w:rPr>
          <w:rFonts w:ascii="Arial" w:hAnsi="Arial" w:cs="Arial"/>
          <w:szCs w:val="24"/>
          <w:lang w:val="es-CO"/>
        </w:rPr>
        <w:t xml:space="preserve">no </w:t>
      </w:r>
      <w:r w:rsidR="006F0D6B">
        <w:rPr>
          <w:rFonts w:ascii="Arial" w:hAnsi="Arial" w:cs="Arial"/>
          <w:szCs w:val="24"/>
          <w:lang w:val="es-CO"/>
        </w:rPr>
        <w:t>ocurrió</w:t>
      </w:r>
      <w:r w:rsidR="00AA20F0">
        <w:rPr>
          <w:rFonts w:ascii="Arial" w:hAnsi="Arial" w:cs="Arial"/>
          <w:szCs w:val="24"/>
          <w:lang w:val="es-CO"/>
        </w:rPr>
        <w:t xml:space="preserve"> y solo hasta </w:t>
      </w:r>
      <w:r w:rsidR="006F0D6B">
        <w:rPr>
          <w:rFonts w:ascii="Arial" w:hAnsi="Arial" w:cs="Arial"/>
          <w:szCs w:val="24"/>
          <w:lang w:val="es-CO"/>
        </w:rPr>
        <w:t xml:space="preserve">el 4 de mayo de 2015, tal y como consta en el acta de reparto visible a folio 28 vto. del </w:t>
      </w:r>
      <w:r w:rsidR="00AA20F0">
        <w:rPr>
          <w:rFonts w:ascii="Arial" w:hAnsi="Arial" w:cs="Arial"/>
          <w:szCs w:val="24"/>
          <w:lang w:val="es-CO"/>
        </w:rPr>
        <w:t xml:space="preserve">cuaderno de primer grado se presentó la acción ordinaria que dio génesis a este proceso; fecha para la cual ya se encontraba prescritas las mesadas causadas </w:t>
      </w:r>
      <w:r w:rsidR="003E5143" w:rsidRPr="00AA20F0">
        <w:rPr>
          <w:rFonts w:ascii="Arial" w:hAnsi="Arial" w:cs="Arial"/>
          <w:szCs w:val="24"/>
          <w:lang w:val="es-CO"/>
        </w:rPr>
        <w:t>por fuera de los 3 años anteriores a la presentación de la demanda</w:t>
      </w:r>
      <w:r w:rsidR="00AA20F0">
        <w:rPr>
          <w:rFonts w:ascii="Arial" w:hAnsi="Arial" w:cs="Arial"/>
          <w:szCs w:val="24"/>
          <w:lang w:val="es-CO"/>
        </w:rPr>
        <w:t>.</w:t>
      </w:r>
    </w:p>
    <w:p w:rsidR="003E5143" w:rsidRDefault="003E5143" w:rsidP="00AA20F0">
      <w:pPr>
        <w:spacing w:line="276" w:lineRule="auto"/>
        <w:ind w:firstLine="851"/>
        <w:jc w:val="both"/>
        <w:rPr>
          <w:rFonts w:ascii="Arial" w:hAnsi="Arial" w:cs="Arial"/>
          <w:color w:val="000000"/>
          <w:szCs w:val="24"/>
          <w:shd w:val="clear" w:color="auto" w:fill="FFFFFF"/>
          <w:lang w:val="es-ES"/>
        </w:rPr>
      </w:pPr>
    </w:p>
    <w:p w:rsidR="00A32B05" w:rsidRPr="00A32B05" w:rsidRDefault="00A32B05" w:rsidP="00AA20F0">
      <w:pPr>
        <w:spacing w:line="276" w:lineRule="auto"/>
        <w:ind w:firstLine="851"/>
        <w:jc w:val="both"/>
        <w:rPr>
          <w:rFonts w:ascii="Arial" w:hAnsi="Arial" w:cs="Arial"/>
          <w:color w:val="000000"/>
          <w:szCs w:val="24"/>
          <w:shd w:val="clear" w:color="auto" w:fill="FFFFFF"/>
          <w:lang w:val="es-ES"/>
        </w:rPr>
      </w:pPr>
      <w:r w:rsidRPr="00A32B05">
        <w:rPr>
          <w:rFonts w:ascii="Arial" w:hAnsi="Arial" w:cs="Arial"/>
          <w:color w:val="000000"/>
          <w:szCs w:val="24"/>
          <w:shd w:val="clear" w:color="auto" w:fill="FFFFFF"/>
          <w:lang w:val="es-ES"/>
        </w:rPr>
        <w:t xml:space="preserve">Así las cosas, se observa que la sentencia objeto de censura es acertada y habrá de confirmarse. </w:t>
      </w:r>
    </w:p>
    <w:p w:rsidR="00A32B05" w:rsidRDefault="00A32B05" w:rsidP="00AA20F0">
      <w:pPr>
        <w:spacing w:line="276" w:lineRule="auto"/>
        <w:ind w:firstLine="708"/>
        <w:jc w:val="both"/>
        <w:rPr>
          <w:rFonts w:ascii="Arial" w:hAnsi="Arial" w:cs="Arial"/>
          <w:szCs w:val="24"/>
        </w:rPr>
      </w:pPr>
    </w:p>
    <w:p w:rsidR="00EF2074" w:rsidRPr="00D578CB" w:rsidRDefault="00565E83" w:rsidP="00AA20F0">
      <w:pPr>
        <w:spacing w:line="276" w:lineRule="auto"/>
        <w:ind w:firstLine="708"/>
        <w:jc w:val="both"/>
        <w:rPr>
          <w:rFonts w:ascii="Arial" w:hAnsi="Arial" w:cs="Arial"/>
          <w:szCs w:val="24"/>
        </w:rPr>
      </w:pPr>
      <w:r w:rsidRPr="00D578CB">
        <w:rPr>
          <w:rFonts w:ascii="Arial" w:hAnsi="Arial" w:cs="Arial"/>
          <w:szCs w:val="24"/>
        </w:rPr>
        <w:t xml:space="preserve">Costas en </w:t>
      </w:r>
      <w:r w:rsidR="00D33344">
        <w:rPr>
          <w:rFonts w:ascii="Arial" w:hAnsi="Arial" w:cs="Arial"/>
          <w:szCs w:val="24"/>
        </w:rPr>
        <w:t xml:space="preserve">esta instancia </w:t>
      </w:r>
      <w:r w:rsidRPr="00D578CB">
        <w:rPr>
          <w:rFonts w:ascii="Arial" w:hAnsi="Arial" w:cs="Arial"/>
          <w:szCs w:val="24"/>
        </w:rPr>
        <w:t>a cargo de la parte actora</w:t>
      </w:r>
      <w:r w:rsidR="00134C86" w:rsidRPr="00D578CB">
        <w:rPr>
          <w:rFonts w:ascii="Arial" w:hAnsi="Arial" w:cs="Arial"/>
          <w:szCs w:val="24"/>
        </w:rPr>
        <w:t xml:space="preserve">. </w:t>
      </w:r>
    </w:p>
    <w:p w:rsidR="00134C86" w:rsidRPr="00D578CB" w:rsidRDefault="00134C86" w:rsidP="00AA20F0">
      <w:pPr>
        <w:pStyle w:val="Sinespaciado"/>
        <w:spacing w:line="276" w:lineRule="auto"/>
        <w:rPr>
          <w:rFonts w:ascii="Arial" w:hAnsi="Arial" w:cs="Arial"/>
          <w:sz w:val="24"/>
          <w:szCs w:val="24"/>
        </w:rPr>
      </w:pPr>
    </w:p>
    <w:p w:rsidR="00226D5F" w:rsidRPr="00D578CB" w:rsidRDefault="00226D5F" w:rsidP="00AA20F0">
      <w:pPr>
        <w:pStyle w:val="Prrafodelista2"/>
        <w:spacing w:after="0"/>
        <w:ind w:left="0" w:firstLine="708"/>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 Laboral,</w:t>
      </w:r>
      <w:r w:rsidRPr="00D578CB">
        <w:rPr>
          <w:rFonts w:ascii="Arial" w:hAnsi="Arial" w:cs="Arial"/>
          <w:sz w:val="24"/>
          <w:szCs w:val="24"/>
        </w:rPr>
        <w:t xml:space="preserve"> administrando justicia en nombre de la República y por autoridad de la ley,</w:t>
      </w:r>
    </w:p>
    <w:p w:rsidR="00D578CB" w:rsidRPr="00D578CB" w:rsidRDefault="00D578CB" w:rsidP="00AA20F0">
      <w:pPr>
        <w:pStyle w:val="Prrafodelista2"/>
        <w:spacing w:after="0"/>
        <w:ind w:left="0" w:firstLine="708"/>
        <w:jc w:val="both"/>
        <w:rPr>
          <w:rFonts w:ascii="Arial" w:hAnsi="Arial" w:cs="Arial"/>
          <w:sz w:val="24"/>
          <w:szCs w:val="24"/>
        </w:rPr>
      </w:pPr>
    </w:p>
    <w:p w:rsidR="00226D5F" w:rsidRPr="00D578CB" w:rsidRDefault="00D578CB" w:rsidP="00AA20F0">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AA20F0">
      <w:pPr>
        <w:pStyle w:val="Sinespaciado"/>
        <w:spacing w:line="276" w:lineRule="auto"/>
        <w:rPr>
          <w:rFonts w:ascii="Arial" w:hAnsi="Arial" w:cs="Arial"/>
          <w:sz w:val="24"/>
          <w:szCs w:val="24"/>
        </w:rPr>
      </w:pPr>
    </w:p>
    <w:p w:rsidR="00134C86" w:rsidRPr="00D578CB" w:rsidRDefault="00572BE9" w:rsidP="005E44D8">
      <w:pPr>
        <w:spacing w:line="276" w:lineRule="auto"/>
        <w:ind w:firstLine="708"/>
        <w:jc w:val="both"/>
        <w:rPr>
          <w:rFonts w:ascii="Arial" w:hAnsi="Arial" w:cs="Arial"/>
          <w:bCs/>
          <w:iCs/>
          <w:szCs w:val="24"/>
        </w:rPr>
      </w:pPr>
      <w:r w:rsidRPr="00D578CB">
        <w:rPr>
          <w:rFonts w:ascii="Arial" w:hAnsi="Arial" w:cs="Arial"/>
          <w:b/>
          <w:spacing w:val="-2"/>
          <w:szCs w:val="24"/>
        </w:rPr>
        <w:t xml:space="preserve">PRIMERO: </w:t>
      </w:r>
      <w:r w:rsidR="00D33344">
        <w:rPr>
          <w:rFonts w:ascii="Arial" w:hAnsi="Arial" w:cs="Arial"/>
          <w:b/>
          <w:spacing w:val="-2"/>
          <w:szCs w:val="24"/>
        </w:rPr>
        <w:t xml:space="preserve">CONFIRMAR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B713F9">
        <w:rPr>
          <w:rFonts w:ascii="Arial" w:hAnsi="Arial" w:cs="Arial"/>
          <w:szCs w:val="24"/>
        </w:rPr>
        <w:t>18</w:t>
      </w:r>
      <w:r w:rsidR="00D33344">
        <w:rPr>
          <w:rFonts w:ascii="Arial" w:hAnsi="Arial" w:cs="Arial"/>
          <w:szCs w:val="24"/>
        </w:rPr>
        <w:t xml:space="preserve"> </w:t>
      </w:r>
      <w:r w:rsidR="00134C86" w:rsidRPr="00D578CB">
        <w:rPr>
          <w:rFonts w:ascii="Arial" w:hAnsi="Arial" w:cs="Arial"/>
          <w:szCs w:val="24"/>
        </w:rPr>
        <w:t xml:space="preserve">de </w:t>
      </w:r>
      <w:r w:rsidR="00D33344">
        <w:rPr>
          <w:rFonts w:ascii="Arial" w:hAnsi="Arial" w:cs="Arial"/>
          <w:szCs w:val="24"/>
        </w:rPr>
        <w:t xml:space="preserve">noviembre </w:t>
      </w:r>
      <w:r w:rsidR="00134C86" w:rsidRPr="00D578CB">
        <w:rPr>
          <w:rFonts w:ascii="Arial" w:hAnsi="Arial" w:cs="Arial"/>
          <w:szCs w:val="24"/>
        </w:rPr>
        <w:t>de 201</w:t>
      </w:r>
      <w:r w:rsidR="00565E83" w:rsidRPr="00D578CB">
        <w:rPr>
          <w:rFonts w:ascii="Arial" w:hAnsi="Arial" w:cs="Arial"/>
          <w:szCs w:val="24"/>
        </w:rPr>
        <w:t xml:space="preserve">5 </w:t>
      </w:r>
      <w:r w:rsidR="00134C86" w:rsidRPr="00D578CB">
        <w:rPr>
          <w:rFonts w:ascii="Arial" w:hAnsi="Arial" w:cs="Arial"/>
          <w:szCs w:val="24"/>
        </w:rPr>
        <w:t xml:space="preserve">por el Juzgado </w:t>
      </w:r>
      <w:r w:rsidR="00D33344">
        <w:rPr>
          <w:rFonts w:ascii="Arial" w:hAnsi="Arial" w:cs="Arial"/>
          <w:szCs w:val="24"/>
        </w:rPr>
        <w:t xml:space="preserve">Cuarto </w:t>
      </w:r>
      <w:r w:rsidR="00134C86" w:rsidRPr="00D578CB">
        <w:rPr>
          <w:rFonts w:ascii="Arial" w:hAnsi="Arial" w:cs="Arial"/>
          <w:szCs w:val="24"/>
        </w:rPr>
        <w:t xml:space="preserve">Laboral del Circuito de Pereira, dentro del proceso ordinario laboral </w:t>
      </w:r>
      <w:r w:rsidR="001667FB" w:rsidRPr="00D578CB">
        <w:rPr>
          <w:rFonts w:ascii="Arial" w:hAnsi="Arial" w:cs="Arial"/>
          <w:szCs w:val="24"/>
        </w:rPr>
        <w:t xml:space="preserve">propuesto por la señora </w:t>
      </w:r>
      <w:r w:rsidR="00B713F9">
        <w:rPr>
          <w:rFonts w:ascii="Arial" w:hAnsi="Arial" w:cs="Arial"/>
          <w:b/>
          <w:iCs/>
          <w:szCs w:val="24"/>
        </w:rPr>
        <w:t xml:space="preserve">AMALIA BARRERA MARTÍNEZ </w:t>
      </w:r>
      <w:r w:rsidR="00134C86" w:rsidRPr="00D578CB">
        <w:rPr>
          <w:rFonts w:ascii="Arial" w:hAnsi="Arial" w:cs="Arial"/>
          <w:szCs w:val="24"/>
        </w:rPr>
        <w:t xml:space="preserve">contra la </w:t>
      </w:r>
      <w:r w:rsidR="00134C86" w:rsidRPr="00D578CB">
        <w:rPr>
          <w:rFonts w:ascii="Arial" w:hAnsi="Arial" w:cs="Arial"/>
          <w:b/>
          <w:szCs w:val="24"/>
        </w:rPr>
        <w:t>Administradora Colombiana de Pensiones</w:t>
      </w:r>
      <w:r w:rsidR="00134C86" w:rsidRPr="00D578CB">
        <w:rPr>
          <w:rFonts w:ascii="Arial" w:hAnsi="Arial" w:cs="Arial"/>
          <w:szCs w:val="24"/>
        </w:rPr>
        <w:t xml:space="preserve"> </w:t>
      </w:r>
      <w:r w:rsidRPr="00D578CB">
        <w:rPr>
          <w:rFonts w:ascii="Arial" w:hAnsi="Arial" w:cs="Arial"/>
          <w:b/>
          <w:bCs/>
          <w:szCs w:val="24"/>
        </w:rPr>
        <w:t>COLPENSIONES</w:t>
      </w:r>
      <w:r w:rsidR="00D33344">
        <w:rPr>
          <w:rFonts w:ascii="Arial" w:hAnsi="Arial" w:cs="Arial"/>
          <w:bCs/>
          <w:iCs/>
          <w:szCs w:val="24"/>
        </w:rPr>
        <w:t>, conforme a lo expuesto en la parte motiva de esta decisión.</w:t>
      </w:r>
      <w:r w:rsidR="00134C86" w:rsidRPr="00D578CB">
        <w:rPr>
          <w:rFonts w:ascii="Arial" w:hAnsi="Arial" w:cs="Arial"/>
          <w:bCs/>
          <w:iCs/>
          <w:szCs w:val="24"/>
        </w:rPr>
        <w:t xml:space="preserve"> </w:t>
      </w:r>
    </w:p>
    <w:p w:rsidR="00134C86" w:rsidRPr="00D578CB" w:rsidRDefault="00134C86" w:rsidP="00AA20F0">
      <w:pPr>
        <w:pStyle w:val="Sinespaciado"/>
        <w:spacing w:line="276" w:lineRule="auto"/>
        <w:rPr>
          <w:rFonts w:ascii="Arial" w:hAnsi="Arial" w:cs="Arial"/>
          <w:sz w:val="24"/>
          <w:szCs w:val="24"/>
        </w:rPr>
      </w:pPr>
    </w:p>
    <w:p w:rsidR="003465C4" w:rsidRPr="00D578CB" w:rsidRDefault="00572BE9" w:rsidP="005E44D8">
      <w:pPr>
        <w:autoSpaceDE w:val="0"/>
        <w:autoSpaceDN w:val="0"/>
        <w:adjustRightInd w:val="0"/>
        <w:spacing w:line="276" w:lineRule="auto"/>
        <w:ind w:firstLine="708"/>
        <w:jc w:val="both"/>
        <w:rPr>
          <w:rFonts w:ascii="Arial" w:hAnsi="Arial" w:cs="Arial"/>
          <w:szCs w:val="24"/>
        </w:rPr>
      </w:pPr>
      <w:r w:rsidRPr="00D578CB">
        <w:rPr>
          <w:rFonts w:ascii="Arial" w:hAnsi="Arial" w:cs="Arial"/>
          <w:b/>
          <w:szCs w:val="24"/>
          <w:lang w:val="es-ES"/>
        </w:rPr>
        <w:t>SEGUNDO:</w:t>
      </w:r>
      <w:r w:rsidR="00D578CB" w:rsidRPr="00D578CB">
        <w:rPr>
          <w:rFonts w:ascii="Arial" w:hAnsi="Arial" w:cs="Arial"/>
          <w:szCs w:val="24"/>
        </w:rPr>
        <w:t xml:space="preserve"> </w:t>
      </w:r>
      <w:r w:rsidR="00D578CB" w:rsidRPr="00D578CB">
        <w:rPr>
          <w:rFonts w:ascii="Arial" w:hAnsi="Arial" w:cs="Arial"/>
          <w:b/>
          <w:szCs w:val="24"/>
        </w:rPr>
        <w:t>CONDENAR</w:t>
      </w:r>
      <w:r w:rsidR="00D578CB" w:rsidRPr="00D578CB">
        <w:rPr>
          <w:rFonts w:ascii="Arial" w:hAnsi="Arial" w:cs="Arial"/>
          <w:szCs w:val="24"/>
        </w:rPr>
        <w:t xml:space="preserve"> en </w:t>
      </w:r>
      <w:r w:rsidR="003465C4" w:rsidRPr="00D578CB">
        <w:rPr>
          <w:rFonts w:ascii="Arial" w:hAnsi="Arial" w:cs="Arial"/>
          <w:szCs w:val="24"/>
        </w:rPr>
        <w:t xml:space="preserve">costas en </w:t>
      </w:r>
      <w:r w:rsidR="00D33344">
        <w:rPr>
          <w:rFonts w:ascii="Arial" w:hAnsi="Arial" w:cs="Arial"/>
          <w:szCs w:val="24"/>
        </w:rPr>
        <w:t xml:space="preserve">esta </w:t>
      </w:r>
      <w:r w:rsidR="003465C4" w:rsidRPr="00D578CB">
        <w:rPr>
          <w:rFonts w:ascii="Arial" w:hAnsi="Arial" w:cs="Arial"/>
          <w:szCs w:val="24"/>
        </w:rPr>
        <w:t>instancia</w:t>
      </w:r>
      <w:r w:rsidR="00D578CB" w:rsidRPr="00D578CB">
        <w:rPr>
          <w:rFonts w:ascii="Arial" w:hAnsi="Arial" w:cs="Arial"/>
          <w:szCs w:val="24"/>
        </w:rPr>
        <w:t xml:space="preserve"> a la parte actora</w:t>
      </w:r>
      <w:r w:rsidR="003465C4" w:rsidRPr="00D578CB">
        <w:rPr>
          <w:rFonts w:ascii="Arial" w:hAnsi="Arial" w:cs="Arial"/>
          <w:szCs w:val="24"/>
        </w:rPr>
        <w:t xml:space="preserve">. </w:t>
      </w:r>
    </w:p>
    <w:p w:rsidR="00D578CB" w:rsidRPr="00D578CB" w:rsidRDefault="00D578CB" w:rsidP="00AA20F0">
      <w:pPr>
        <w:spacing w:line="276" w:lineRule="auto"/>
        <w:jc w:val="both"/>
        <w:rPr>
          <w:rFonts w:ascii="Arial" w:hAnsi="Arial" w:cs="Arial"/>
          <w:szCs w:val="24"/>
        </w:rPr>
      </w:pPr>
    </w:p>
    <w:p w:rsidR="00134C86" w:rsidRPr="00D578CB" w:rsidRDefault="00134C86" w:rsidP="00AA20F0">
      <w:pPr>
        <w:pStyle w:val="Sinespaciado"/>
        <w:spacing w:line="276" w:lineRule="auto"/>
        <w:rPr>
          <w:rFonts w:ascii="Arial" w:hAnsi="Arial" w:cs="Arial"/>
          <w:sz w:val="24"/>
          <w:szCs w:val="24"/>
          <w:lang w:val="es-CO"/>
        </w:rPr>
      </w:pPr>
    </w:p>
    <w:p w:rsidR="00134C86" w:rsidRPr="00F919EA" w:rsidRDefault="00134C86" w:rsidP="00AA20F0">
      <w:pPr>
        <w:spacing w:line="276" w:lineRule="auto"/>
        <w:ind w:firstLine="900"/>
        <w:jc w:val="both"/>
        <w:rPr>
          <w:rFonts w:ascii="Arial" w:hAnsi="Arial" w:cs="Arial"/>
          <w:b/>
          <w:bCs/>
          <w:iCs/>
          <w:szCs w:val="24"/>
          <w:lang w:val="es-ES"/>
        </w:rPr>
      </w:pPr>
      <w:r w:rsidRPr="00F919EA">
        <w:rPr>
          <w:rFonts w:ascii="Arial" w:hAnsi="Arial" w:cs="Arial"/>
          <w:b/>
          <w:bCs/>
          <w:iCs/>
          <w:szCs w:val="24"/>
          <w:lang w:val="es-ES"/>
        </w:rPr>
        <w:t>NOTIFÍQUESE, CÚMPLASE Y DEVUÉLVASE.</w:t>
      </w:r>
    </w:p>
    <w:p w:rsidR="00134C86" w:rsidRPr="00D578CB" w:rsidRDefault="00134C86" w:rsidP="00AA20F0">
      <w:pPr>
        <w:pStyle w:val="Sinespaciado"/>
        <w:spacing w:line="276" w:lineRule="auto"/>
        <w:rPr>
          <w:rFonts w:ascii="Arial" w:hAnsi="Arial" w:cs="Arial"/>
          <w:sz w:val="24"/>
          <w:szCs w:val="24"/>
          <w:lang w:val="es-ES"/>
        </w:rPr>
      </w:pPr>
    </w:p>
    <w:p w:rsidR="00134C86" w:rsidRPr="00D578CB" w:rsidRDefault="00134C86" w:rsidP="00AA20F0">
      <w:pPr>
        <w:spacing w:line="276" w:lineRule="auto"/>
        <w:ind w:firstLine="900"/>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134C86" w:rsidRPr="00D578CB" w:rsidRDefault="00134C86" w:rsidP="00AA20F0">
      <w:pPr>
        <w:pStyle w:val="Sinespaciado"/>
        <w:spacing w:line="276" w:lineRule="auto"/>
        <w:rPr>
          <w:rFonts w:ascii="Arial" w:hAnsi="Arial" w:cs="Arial"/>
          <w:sz w:val="24"/>
          <w:szCs w:val="24"/>
          <w:lang w:val="es-ES"/>
        </w:rPr>
      </w:pPr>
    </w:p>
    <w:p w:rsidR="00134C86" w:rsidRPr="00D578CB" w:rsidRDefault="00134C86" w:rsidP="00AA20F0">
      <w:pPr>
        <w:pStyle w:val="Sinespaciado"/>
        <w:spacing w:line="276" w:lineRule="auto"/>
        <w:rPr>
          <w:rFonts w:ascii="Arial" w:hAnsi="Arial" w:cs="Arial"/>
          <w:sz w:val="24"/>
          <w:szCs w:val="24"/>
        </w:rPr>
      </w:pPr>
    </w:p>
    <w:p w:rsidR="00134C86" w:rsidRPr="00D578CB" w:rsidRDefault="00134C86" w:rsidP="00AA20F0">
      <w:pPr>
        <w:pStyle w:val="Sinespaciado"/>
        <w:spacing w:line="276" w:lineRule="auto"/>
        <w:rPr>
          <w:rFonts w:ascii="Arial" w:hAnsi="Arial" w:cs="Arial"/>
          <w:sz w:val="24"/>
          <w:szCs w:val="24"/>
        </w:rPr>
      </w:pPr>
    </w:p>
    <w:p w:rsidR="00134C86" w:rsidRPr="00D578CB" w:rsidRDefault="00134C86" w:rsidP="00AA20F0">
      <w:pPr>
        <w:pStyle w:val="Sinespaciado"/>
        <w:spacing w:line="276" w:lineRule="auto"/>
        <w:jc w:val="center"/>
        <w:rPr>
          <w:rFonts w:ascii="Arial" w:hAnsi="Arial" w:cs="Arial"/>
          <w:sz w:val="24"/>
          <w:szCs w:val="24"/>
          <w:lang w:val="es-ES"/>
        </w:rPr>
      </w:pPr>
    </w:p>
    <w:p w:rsidR="00134C86" w:rsidRPr="00D578CB" w:rsidRDefault="001B03FA" w:rsidP="00AA20F0">
      <w:pPr>
        <w:pStyle w:val="Sinespaciado"/>
        <w:spacing w:line="276" w:lineRule="auto"/>
        <w:jc w:val="center"/>
        <w:rPr>
          <w:rFonts w:ascii="Arial" w:hAnsi="Arial" w:cs="Arial"/>
          <w:b/>
          <w:sz w:val="24"/>
          <w:szCs w:val="24"/>
          <w:lang w:val="es-ES"/>
        </w:rPr>
      </w:pPr>
      <w:r w:rsidRPr="00D578CB">
        <w:rPr>
          <w:rFonts w:ascii="Arial" w:hAnsi="Arial" w:cs="Arial"/>
          <w:b/>
          <w:sz w:val="24"/>
          <w:szCs w:val="24"/>
          <w:lang w:val="es-ES"/>
        </w:rPr>
        <w:t>ISSA RAFAEL ULLOQUE TOSCANO</w:t>
      </w:r>
    </w:p>
    <w:p w:rsidR="00134C86" w:rsidRPr="00D578CB" w:rsidRDefault="00134C86" w:rsidP="00AA20F0">
      <w:pPr>
        <w:pStyle w:val="Sinespaciado"/>
        <w:spacing w:line="276" w:lineRule="auto"/>
        <w:jc w:val="center"/>
        <w:rPr>
          <w:rFonts w:ascii="Arial" w:hAnsi="Arial" w:cs="Arial"/>
          <w:sz w:val="24"/>
          <w:szCs w:val="24"/>
          <w:lang w:val="es-ES"/>
        </w:rPr>
      </w:pPr>
      <w:r w:rsidRPr="00D578CB">
        <w:rPr>
          <w:rFonts w:ascii="Arial" w:hAnsi="Arial" w:cs="Arial"/>
          <w:sz w:val="24"/>
          <w:szCs w:val="24"/>
          <w:lang w:val="es-ES"/>
        </w:rPr>
        <w:t>Magistrado Ponente</w:t>
      </w:r>
    </w:p>
    <w:p w:rsidR="00134C86" w:rsidRPr="00D578CB" w:rsidRDefault="00134C86" w:rsidP="00AA20F0">
      <w:pPr>
        <w:spacing w:line="276" w:lineRule="auto"/>
        <w:ind w:firstLine="900"/>
        <w:jc w:val="center"/>
        <w:rPr>
          <w:rFonts w:ascii="Arial" w:hAnsi="Arial" w:cs="Arial"/>
          <w:b/>
          <w:szCs w:val="24"/>
          <w:lang w:val="es-ES"/>
        </w:rPr>
      </w:pPr>
    </w:p>
    <w:p w:rsidR="00134C86" w:rsidRPr="0045273B" w:rsidRDefault="00134C86" w:rsidP="00AA20F0">
      <w:pPr>
        <w:pStyle w:val="Sinespaciado"/>
        <w:spacing w:line="276" w:lineRule="auto"/>
        <w:rPr>
          <w:rFonts w:ascii="Arial" w:hAnsi="Arial" w:cs="Arial"/>
          <w:sz w:val="23"/>
          <w:szCs w:val="23"/>
          <w:lang w:val="es-ES"/>
        </w:rPr>
      </w:pPr>
    </w:p>
    <w:p w:rsidR="00134C86" w:rsidRPr="0045273B" w:rsidRDefault="00134C86" w:rsidP="00AA20F0">
      <w:pPr>
        <w:pStyle w:val="Sinespaciado"/>
        <w:spacing w:line="276" w:lineRule="auto"/>
        <w:rPr>
          <w:rFonts w:ascii="Arial" w:hAnsi="Arial" w:cs="Arial"/>
          <w:sz w:val="23"/>
          <w:szCs w:val="23"/>
          <w:lang w:val="es-ES"/>
        </w:rPr>
      </w:pPr>
    </w:p>
    <w:p w:rsidR="001E0313" w:rsidRPr="0045273B" w:rsidRDefault="001E0313" w:rsidP="00AA20F0">
      <w:pPr>
        <w:spacing w:line="276" w:lineRule="auto"/>
        <w:jc w:val="both"/>
        <w:rPr>
          <w:rFonts w:ascii="Arial" w:hAnsi="Arial" w:cs="Arial"/>
          <w:b/>
          <w:bCs/>
          <w:iCs/>
          <w:sz w:val="23"/>
          <w:szCs w:val="23"/>
          <w:lang w:val="es-ES"/>
        </w:rPr>
      </w:pPr>
    </w:p>
    <w:p w:rsidR="00134C86" w:rsidRPr="0045273B" w:rsidRDefault="00134C86" w:rsidP="00AA20F0">
      <w:pPr>
        <w:spacing w:line="276" w:lineRule="auto"/>
        <w:jc w:val="both"/>
        <w:rPr>
          <w:rFonts w:ascii="Arial" w:hAnsi="Arial" w:cs="Arial"/>
          <w:sz w:val="23"/>
          <w:szCs w:val="23"/>
          <w:lang w:val="es-ES"/>
        </w:rPr>
      </w:pPr>
      <w:r w:rsidRPr="0045273B">
        <w:rPr>
          <w:rFonts w:ascii="Arial" w:hAnsi="Arial" w:cs="Arial"/>
          <w:b/>
          <w:bCs/>
          <w:iCs/>
          <w:sz w:val="23"/>
          <w:szCs w:val="23"/>
          <w:lang w:val="es-ES"/>
        </w:rPr>
        <w:t xml:space="preserve">ANA LUCÍA CAICEDO CALDERÓN                </w:t>
      </w:r>
      <w:r w:rsidR="001E0313" w:rsidRPr="0045273B">
        <w:rPr>
          <w:rFonts w:ascii="Arial" w:hAnsi="Arial" w:cs="Arial"/>
          <w:b/>
          <w:bCs/>
          <w:iCs/>
          <w:sz w:val="23"/>
          <w:szCs w:val="23"/>
          <w:lang w:val="es-ES"/>
        </w:rPr>
        <w:t xml:space="preserve">        </w:t>
      </w:r>
      <w:r w:rsidRPr="0045273B">
        <w:rPr>
          <w:rFonts w:ascii="Arial" w:hAnsi="Arial" w:cs="Arial"/>
          <w:b/>
          <w:bCs/>
          <w:iCs/>
          <w:sz w:val="23"/>
          <w:szCs w:val="23"/>
          <w:lang w:val="es-ES"/>
        </w:rPr>
        <w:t xml:space="preserve"> JULIO CÉSAR SALAZAR MUÑOZ</w:t>
      </w:r>
      <w:r w:rsidRPr="0045273B">
        <w:rPr>
          <w:rFonts w:ascii="Arial" w:hAnsi="Arial" w:cs="Arial"/>
          <w:sz w:val="23"/>
          <w:szCs w:val="23"/>
          <w:lang w:val="es-ES"/>
        </w:rPr>
        <w:t xml:space="preserve"> </w:t>
      </w:r>
    </w:p>
    <w:p w:rsidR="00134C86" w:rsidRDefault="00134C86" w:rsidP="00AA20F0">
      <w:pPr>
        <w:spacing w:line="276" w:lineRule="auto"/>
        <w:jc w:val="both"/>
        <w:rPr>
          <w:rFonts w:ascii="Arial" w:hAnsi="Arial" w:cs="Arial"/>
          <w:sz w:val="23"/>
          <w:szCs w:val="23"/>
          <w:lang w:val="es-ES"/>
        </w:rPr>
      </w:pPr>
      <w:r w:rsidRPr="0045273B">
        <w:rPr>
          <w:rFonts w:ascii="Arial" w:hAnsi="Arial" w:cs="Arial"/>
          <w:sz w:val="23"/>
          <w:szCs w:val="23"/>
          <w:lang w:val="es-ES"/>
        </w:rPr>
        <w:t xml:space="preserve">                   Magistrada                                                           </w:t>
      </w:r>
      <w:r w:rsidR="001E0313" w:rsidRPr="0045273B">
        <w:rPr>
          <w:rFonts w:ascii="Arial" w:hAnsi="Arial" w:cs="Arial"/>
          <w:sz w:val="23"/>
          <w:szCs w:val="23"/>
          <w:lang w:val="es-ES"/>
        </w:rPr>
        <w:t xml:space="preserve">   </w:t>
      </w:r>
      <w:r w:rsidRPr="0045273B">
        <w:rPr>
          <w:rFonts w:ascii="Arial" w:hAnsi="Arial" w:cs="Arial"/>
          <w:sz w:val="23"/>
          <w:szCs w:val="23"/>
          <w:lang w:val="es-ES"/>
        </w:rPr>
        <w:t xml:space="preserve">   Magistrado </w:t>
      </w:r>
    </w:p>
    <w:p w:rsidR="005E44D8" w:rsidRPr="005E44D8" w:rsidRDefault="005E44D8" w:rsidP="005E44D8">
      <w:pPr>
        <w:spacing w:line="276" w:lineRule="auto"/>
        <w:ind w:left="192" w:firstLine="708"/>
        <w:jc w:val="both"/>
        <w:rPr>
          <w:rFonts w:ascii="Arial" w:hAnsi="Arial" w:cs="Arial"/>
          <w:sz w:val="18"/>
          <w:szCs w:val="18"/>
          <w:lang w:val="es-ES"/>
        </w:rPr>
      </w:pPr>
      <w:r>
        <w:rPr>
          <w:rFonts w:ascii="Arial" w:hAnsi="Arial" w:cs="Arial"/>
          <w:sz w:val="18"/>
          <w:szCs w:val="18"/>
          <w:lang w:val="es-ES"/>
        </w:rPr>
        <w:t>(E</w:t>
      </w:r>
      <w:r w:rsidRPr="005E44D8">
        <w:rPr>
          <w:rFonts w:ascii="Arial" w:hAnsi="Arial" w:cs="Arial"/>
          <w:sz w:val="18"/>
          <w:szCs w:val="18"/>
          <w:lang w:val="es-ES"/>
        </w:rPr>
        <w:t>n uso de permiso)</w:t>
      </w:r>
    </w:p>
    <w:p w:rsidR="00134C86" w:rsidRPr="0045273B" w:rsidRDefault="00134C86" w:rsidP="00AA20F0">
      <w:pPr>
        <w:spacing w:line="276" w:lineRule="auto"/>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5E44D8">
        <w:rPr>
          <w:rFonts w:ascii="Arial" w:hAnsi="Arial" w:cs="Arial"/>
          <w:bCs/>
          <w:iCs/>
          <w:sz w:val="23"/>
          <w:szCs w:val="23"/>
          <w:lang w:val="es-ES"/>
        </w:rPr>
        <w:t xml:space="preserve">    </w:t>
      </w:r>
    </w:p>
    <w:p w:rsidR="00134C86" w:rsidRDefault="00134C86" w:rsidP="00AA20F0">
      <w:pPr>
        <w:spacing w:line="276" w:lineRule="auto"/>
        <w:ind w:firstLine="900"/>
        <w:jc w:val="both"/>
        <w:rPr>
          <w:rFonts w:ascii="Arial" w:hAnsi="Arial" w:cs="Arial"/>
          <w:bCs/>
          <w:iCs/>
          <w:szCs w:val="24"/>
          <w:lang w:val="es-ES"/>
        </w:rPr>
      </w:pPr>
    </w:p>
    <w:p w:rsidR="005E44D8" w:rsidRPr="00AC486E" w:rsidRDefault="005E44D8" w:rsidP="00AA20F0">
      <w:pPr>
        <w:spacing w:line="276" w:lineRule="auto"/>
        <w:ind w:firstLine="900"/>
        <w:jc w:val="both"/>
        <w:rPr>
          <w:rFonts w:ascii="Arial" w:hAnsi="Arial" w:cs="Arial"/>
          <w:bCs/>
          <w:iCs/>
          <w:szCs w:val="24"/>
          <w:lang w:val="es-ES"/>
        </w:rPr>
      </w:pPr>
    </w:p>
    <w:p w:rsidR="00134C86" w:rsidRPr="00AC486E" w:rsidRDefault="00134C86" w:rsidP="00AA20F0">
      <w:pPr>
        <w:spacing w:line="276" w:lineRule="auto"/>
        <w:ind w:firstLine="900"/>
        <w:jc w:val="both"/>
        <w:rPr>
          <w:rFonts w:ascii="Arial" w:hAnsi="Arial" w:cs="Arial"/>
          <w:bCs/>
          <w:iCs/>
          <w:szCs w:val="24"/>
          <w:lang w:val="es-ES"/>
        </w:rPr>
      </w:pPr>
    </w:p>
    <w:p w:rsidR="00134C86" w:rsidRPr="00AC486E" w:rsidRDefault="0045273B" w:rsidP="00AA20F0">
      <w:pPr>
        <w:spacing w:line="276" w:lineRule="auto"/>
        <w:ind w:firstLine="900"/>
        <w:jc w:val="center"/>
        <w:rPr>
          <w:rFonts w:ascii="Arial" w:hAnsi="Arial" w:cs="Arial"/>
          <w:b/>
          <w:bCs/>
          <w:iCs/>
          <w:szCs w:val="24"/>
          <w:lang w:val="es-ES"/>
        </w:rPr>
      </w:pPr>
      <w:r>
        <w:rPr>
          <w:rFonts w:ascii="Arial" w:hAnsi="Arial" w:cs="Arial"/>
          <w:b/>
          <w:bCs/>
          <w:iCs/>
          <w:szCs w:val="24"/>
          <w:lang w:val="es-ES"/>
        </w:rPr>
        <w:t xml:space="preserve">LEONARDO CORTÉS PÉREZ </w:t>
      </w:r>
    </w:p>
    <w:p w:rsidR="00134C86" w:rsidRPr="00AC486E" w:rsidRDefault="00D578CB" w:rsidP="00AA20F0">
      <w:pPr>
        <w:spacing w:line="276" w:lineRule="auto"/>
        <w:ind w:firstLine="900"/>
        <w:jc w:val="center"/>
        <w:rPr>
          <w:rFonts w:ascii="Arial" w:hAnsi="Arial" w:cs="Arial"/>
          <w:szCs w:val="24"/>
        </w:rPr>
      </w:pPr>
      <w:r>
        <w:rPr>
          <w:rFonts w:ascii="Arial" w:hAnsi="Arial" w:cs="Arial"/>
          <w:iCs/>
          <w:szCs w:val="24"/>
          <w:lang w:val="es-ES"/>
        </w:rPr>
        <w:t>Secretario</w:t>
      </w:r>
    </w:p>
    <w:p w:rsidR="00226D5F" w:rsidRPr="00AC486E" w:rsidRDefault="00226D5F" w:rsidP="00AA20F0">
      <w:pPr>
        <w:spacing w:line="276" w:lineRule="auto"/>
        <w:jc w:val="both"/>
        <w:rPr>
          <w:rFonts w:ascii="Arial" w:hAnsi="Arial" w:cs="Arial"/>
          <w:szCs w:val="24"/>
        </w:rPr>
      </w:pPr>
    </w:p>
    <w:sectPr w:rsidR="00226D5F" w:rsidRPr="00AC486E" w:rsidSect="002E4F47">
      <w:footerReference w:type="even" r:id="rId8"/>
      <w:footerReference w:type="default" r:id="rId9"/>
      <w:pgSz w:w="12242" w:h="18722" w:code="14"/>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45F" w:rsidRDefault="00EF345F" w:rsidP="00226D5F">
      <w:r>
        <w:separator/>
      </w:r>
    </w:p>
  </w:endnote>
  <w:endnote w:type="continuationSeparator" w:id="0">
    <w:p w:rsidR="00EF345F" w:rsidRDefault="00EF345F"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EF345F"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F345F">
      <w:rPr>
        <w:rStyle w:val="Nmerodepgina"/>
        <w:noProof/>
      </w:rPr>
      <w:t>1</w:t>
    </w:r>
    <w:r>
      <w:rPr>
        <w:rStyle w:val="Nmerodepgina"/>
      </w:rPr>
      <w:fldChar w:fldCharType="end"/>
    </w:r>
  </w:p>
  <w:p w:rsidR="009B4A56" w:rsidRDefault="00EF345F"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45F" w:rsidRDefault="00EF345F" w:rsidP="00226D5F">
      <w:r>
        <w:separator/>
      </w:r>
    </w:p>
  </w:footnote>
  <w:footnote w:type="continuationSeparator" w:id="0">
    <w:p w:rsidR="00EF345F" w:rsidRDefault="00EF345F" w:rsidP="00226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7808"/>
    <w:rsid w:val="00007B72"/>
    <w:rsid w:val="00030373"/>
    <w:rsid w:val="00040E9A"/>
    <w:rsid w:val="000429E7"/>
    <w:rsid w:val="000A397D"/>
    <w:rsid w:val="000C08B1"/>
    <w:rsid w:val="000C0A51"/>
    <w:rsid w:val="000E5C6B"/>
    <w:rsid w:val="000E70EB"/>
    <w:rsid w:val="000E7F42"/>
    <w:rsid w:val="000F08C1"/>
    <w:rsid w:val="000F5775"/>
    <w:rsid w:val="00101DEB"/>
    <w:rsid w:val="00122A57"/>
    <w:rsid w:val="00127390"/>
    <w:rsid w:val="00132136"/>
    <w:rsid w:val="00134C86"/>
    <w:rsid w:val="00146784"/>
    <w:rsid w:val="001606DD"/>
    <w:rsid w:val="001667FB"/>
    <w:rsid w:val="00171C56"/>
    <w:rsid w:val="00172834"/>
    <w:rsid w:val="00183477"/>
    <w:rsid w:val="00184B1F"/>
    <w:rsid w:val="001A417B"/>
    <w:rsid w:val="001A4D21"/>
    <w:rsid w:val="001B03FA"/>
    <w:rsid w:val="001C4D7F"/>
    <w:rsid w:val="001E0313"/>
    <w:rsid w:val="001E3462"/>
    <w:rsid w:val="001E54BD"/>
    <w:rsid w:val="001E667F"/>
    <w:rsid w:val="00226D5F"/>
    <w:rsid w:val="00231C21"/>
    <w:rsid w:val="002320EB"/>
    <w:rsid w:val="00242152"/>
    <w:rsid w:val="00247BBE"/>
    <w:rsid w:val="00251CC1"/>
    <w:rsid w:val="00262C18"/>
    <w:rsid w:val="00272C8B"/>
    <w:rsid w:val="00287CC2"/>
    <w:rsid w:val="00290C0B"/>
    <w:rsid w:val="00297F4E"/>
    <w:rsid w:val="002A02BA"/>
    <w:rsid w:val="002A1785"/>
    <w:rsid w:val="002C313D"/>
    <w:rsid w:val="002D6807"/>
    <w:rsid w:val="002E10FC"/>
    <w:rsid w:val="002E4F47"/>
    <w:rsid w:val="00324AD2"/>
    <w:rsid w:val="003440CA"/>
    <w:rsid w:val="003450C2"/>
    <w:rsid w:val="003463CD"/>
    <w:rsid w:val="003465C4"/>
    <w:rsid w:val="00356A35"/>
    <w:rsid w:val="003879A1"/>
    <w:rsid w:val="003922FA"/>
    <w:rsid w:val="003B4EA7"/>
    <w:rsid w:val="003E5143"/>
    <w:rsid w:val="004312AD"/>
    <w:rsid w:val="004348AB"/>
    <w:rsid w:val="00450598"/>
    <w:rsid w:val="00450903"/>
    <w:rsid w:val="004519EB"/>
    <w:rsid w:val="0045273B"/>
    <w:rsid w:val="004A2468"/>
    <w:rsid w:val="004D018B"/>
    <w:rsid w:val="004D01C5"/>
    <w:rsid w:val="004E4CC6"/>
    <w:rsid w:val="004F0CAD"/>
    <w:rsid w:val="00501034"/>
    <w:rsid w:val="00502691"/>
    <w:rsid w:val="00515BDC"/>
    <w:rsid w:val="00520EE6"/>
    <w:rsid w:val="0053562A"/>
    <w:rsid w:val="005464E8"/>
    <w:rsid w:val="005500E7"/>
    <w:rsid w:val="0055465D"/>
    <w:rsid w:val="00563496"/>
    <w:rsid w:val="0056486F"/>
    <w:rsid w:val="00565E83"/>
    <w:rsid w:val="00567B33"/>
    <w:rsid w:val="00567C97"/>
    <w:rsid w:val="00572BE9"/>
    <w:rsid w:val="00586CB3"/>
    <w:rsid w:val="00591F75"/>
    <w:rsid w:val="005E0ED1"/>
    <w:rsid w:val="005E44D8"/>
    <w:rsid w:val="005E4D9E"/>
    <w:rsid w:val="005E7DA5"/>
    <w:rsid w:val="005F5E82"/>
    <w:rsid w:val="00607E8E"/>
    <w:rsid w:val="006135E9"/>
    <w:rsid w:val="0061484D"/>
    <w:rsid w:val="00625CC2"/>
    <w:rsid w:val="00637118"/>
    <w:rsid w:val="0064158C"/>
    <w:rsid w:val="006516CA"/>
    <w:rsid w:val="00655E83"/>
    <w:rsid w:val="006733E9"/>
    <w:rsid w:val="00675E25"/>
    <w:rsid w:val="0068109B"/>
    <w:rsid w:val="00692397"/>
    <w:rsid w:val="006A0D48"/>
    <w:rsid w:val="006D0816"/>
    <w:rsid w:val="006E11A2"/>
    <w:rsid w:val="006E244D"/>
    <w:rsid w:val="006E2F01"/>
    <w:rsid w:val="006E3949"/>
    <w:rsid w:val="006F0D6B"/>
    <w:rsid w:val="006F2FF3"/>
    <w:rsid w:val="006F3D12"/>
    <w:rsid w:val="006F68BC"/>
    <w:rsid w:val="00712CFC"/>
    <w:rsid w:val="00713558"/>
    <w:rsid w:val="00716474"/>
    <w:rsid w:val="00717C5A"/>
    <w:rsid w:val="007252F0"/>
    <w:rsid w:val="007258A6"/>
    <w:rsid w:val="007308D1"/>
    <w:rsid w:val="007329CC"/>
    <w:rsid w:val="007465BA"/>
    <w:rsid w:val="007632AA"/>
    <w:rsid w:val="00764C9B"/>
    <w:rsid w:val="0076742B"/>
    <w:rsid w:val="00774397"/>
    <w:rsid w:val="00777D9C"/>
    <w:rsid w:val="00795237"/>
    <w:rsid w:val="007A2D40"/>
    <w:rsid w:val="007B1977"/>
    <w:rsid w:val="007B5499"/>
    <w:rsid w:val="007C3766"/>
    <w:rsid w:val="007C5A02"/>
    <w:rsid w:val="007C7BB3"/>
    <w:rsid w:val="007D40B8"/>
    <w:rsid w:val="007E3F4A"/>
    <w:rsid w:val="007E5F18"/>
    <w:rsid w:val="00810397"/>
    <w:rsid w:val="008261E9"/>
    <w:rsid w:val="0083061B"/>
    <w:rsid w:val="0083155E"/>
    <w:rsid w:val="00862EBC"/>
    <w:rsid w:val="008751D8"/>
    <w:rsid w:val="008778BA"/>
    <w:rsid w:val="00891A47"/>
    <w:rsid w:val="00895036"/>
    <w:rsid w:val="008A04F6"/>
    <w:rsid w:val="008A1294"/>
    <w:rsid w:val="008C0AAF"/>
    <w:rsid w:val="008C4FC0"/>
    <w:rsid w:val="008D0040"/>
    <w:rsid w:val="008D27EF"/>
    <w:rsid w:val="008E3322"/>
    <w:rsid w:val="008F003B"/>
    <w:rsid w:val="00907A5F"/>
    <w:rsid w:val="0091453D"/>
    <w:rsid w:val="00915EE3"/>
    <w:rsid w:val="0095639C"/>
    <w:rsid w:val="00966F23"/>
    <w:rsid w:val="009740CF"/>
    <w:rsid w:val="009849BE"/>
    <w:rsid w:val="00995393"/>
    <w:rsid w:val="009D1438"/>
    <w:rsid w:val="009E5A8E"/>
    <w:rsid w:val="009F1835"/>
    <w:rsid w:val="009F5FAF"/>
    <w:rsid w:val="00A23CFA"/>
    <w:rsid w:val="00A27137"/>
    <w:rsid w:val="00A32B05"/>
    <w:rsid w:val="00A5024C"/>
    <w:rsid w:val="00A5772F"/>
    <w:rsid w:val="00A928D2"/>
    <w:rsid w:val="00A93DCA"/>
    <w:rsid w:val="00A957FB"/>
    <w:rsid w:val="00AA20F0"/>
    <w:rsid w:val="00AB2427"/>
    <w:rsid w:val="00AC486E"/>
    <w:rsid w:val="00AE744D"/>
    <w:rsid w:val="00B0466B"/>
    <w:rsid w:val="00B22E56"/>
    <w:rsid w:val="00B240C2"/>
    <w:rsid w:val="00B27D0E"/>
    <w:rsid w:val="00B56E76"/>
    <w:rsid w:val="00B63804"/>
    <w:rsid w:val="00B67118"/>
    <w:rsid w:val="00B713F9"/>
    <w:rsid w:val="00B9600C"/>
    <w:rsid w:val="00BA0C20"/>
    <w:rsid w:val="00BC31C8"/>
    <w:rsid w:val="00BD0539"/>
    <w:rsid w:val="00BE0373"/>
    <w:rsid w:val="00C044B5"/>
    <w:rsid w:val="00C1062A"/>
    <w:rsid w:val="00C1591F"/>
    <w:rsid w:val="00C81FE6"/>
    <w:rsid w:val="00C82259"/>
    <w:rsid w:val="00C91182"/>
    <w:rsid w:val="00CA38DA"/>
    <w:rsid w:val="00CA60FB"/>
    <w:rsid w:val="00CF576A"/>
    <w:rsid w:val="00D3035A"/>
    <w:rsid w:val="00D320B2"/>
    <w:rsid w:val="00D33344"/>
    <w:rsid w:val="00D578CB"/>
    <w:rsid w:val="00D747E2"/>
    <w:rsid w:val="00DA3E57"/>
    <w:rsid w:val="00DA4B0A"/>
    <w:rsid w:val="00DE438F"/>
    <w:rsid w:val="00DF30A5"/>
    <w:rsid w:val="00E062F9"/>
    <w:rsid w:val="00E20672"/>
    <w:rsid w:val="00E27B52"/>
    <w:rsid w:val="00E368B2"/>
    <w:rsid w:val="00E665CA"/>
    <w:rsid w:val="00E70A48"/>
    <w:rsid w:val="00E933A3"/>
    <w:rsid w:val="00EA4765"/>
    <w:rsid w:val="00EA6082"/>
    <w:rsid w:val="00EA73E7"/>
    <w:rsid w:val="00EB7ADF"/>
    <w:rsid w:val="00EC3C6F"/>
    <w:rsid w:val="00EE4EF7"/>
    <w:rsid w:val="00EF2074"/>
    <w:rsid w:val="00EF345F"/>
    <w:rsid w:val="00EF6B50"/>
    <w:rsid w:val="00F017BF"/>
    <w:rsid w:val="00F11410"/>
    <w:rsid w:val="00F20AB9"/>
    <w:rsid w:val="00F349D4"/>
    <w:rsid w:val="00F500A7"/>
    <w:rsid w:val="00F65645"/>
    <w:rsid w:val="00F7229A"/>
    <w:rsid w:val="00F919EA"/>
    <w:rsid w:val="00F9550A"/>
    <w:rsid w:val="00FA6675"/>
    <w:rsid w:val="00FE059A"/>
    <w:rsid w:val="00FE52E6"/>
    <w:rsid w:val="00FF24FA"/>
    <w:rsid w:val="00FF6F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FontStyle16">
    <w:name w:val="Font Style16"/>
    <w:rsid w:val="00AE744D"/>
    <w:rPr>
      <w:rFonts w:ascii="Arial" w:hAnsi="Arial" w:cs="Arial"/>
      <w:color w:val="000000"/>
      <w:spacing w:val="20"/>
      <w:sz w:val="18"/>
      <w:szCs w:val="18"/>
    </w:rPr>
  </w:style>
  <w:style w:type="character" w:customStyle="1" w:styleId="FontStyle15">
    <w:name w:val="Font Style15"/>
    <w:rsid w:val="00AE744D"/>
    <w:rPr>
      <w:rFonts w:ascii="Arial" w:hAnsi="Arial" w:cs="Arial"/>
      <w:i/>
      <w:iCs/>
      <w:color w:val="000000"/>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88E0A-17DA-4CB6-891C-F8382186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6</Pages>
  <Words>2286</Words>
  <Characters>12579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40</cp:revision>
  <cp:lastPrinted>2016-02-24T13:46:00Z</cp:lastPrinted>
  <dcterms:created xsi:type="dcterms:W3CDTF">2016-02-24T13:52:00Z</dcterms:created>
  <dcterms:modified xsi:type="dcterms:W3CDTF">2016-07-21T20:01:00Z</dcterms:modified>
</cp:coreProperties>
</file>