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B466C8">
        <w:rPr>
          <w:rFonts w:ascii="Tahoma" w:hAnsi="Tahoma" w:cs="Tahoma"/>
          <w:sz w:val="18"/>
          <w:szCs w:val="18"/>
        </w:rPr>
        <w:t xml:space="preserve">  </w:t>
      </w:r>
      <w:r w:rsidR="00F003CD">
        <w:rPr>
          <w:rFonts w:ascii="Tahoma" w:hAnsi="Tahoma" w:cs="Tahoma"/>
          <w:sz w:val="18"/>
          <w:szCs w:val="18"/>
        </w:rPr>
        <w:t xml:space="preserve">Tutela del </w:t>
      </w:r>
      <w:r w:rsidR="007E5981">
        <w:rPr>
          <w:rFonts w:ascii="Tahoma" w:hAnsi="Tahoma" w:cs="Tahoma"/>
          <w:sz w:val="18"/>
          <w:szCs w:val="18"/>
        </w:rPr>
        <w:t>19</w:t>
      </w:r>
      <w:r w:rsidR="00AD064B">
        <w:rPr>
          <w:rFonts w:ascii="Tahoma" w:hAnsi="Tahoma" w:cs="Tahoma"/>
          <w:sz w:val="18"/>
          <w:szCs w:val="18"/>
        </w:rPr>
        <w:t xml:space="preserve"> </w:t>
      </w:r>
      <w:r w:rsidR="007F7FAB">
        <w:rPr>
          <w:rFonts w:ascii="Tahoma" w:hAnsi="Tahoma" w:cs="Tahoma"/>
          <w:sz w:val="18"/>
          <w:szCs w:val="18"/>
        </w:rPr>
        <w:t xml:space="preserve">de </w:t>
      </w:r>
      <w:r w:rsidR="00C323A8">
        <w:rPr>
          <w:rFonts w:ascii="Tahoma" w:hAnsi="Tahoma" w:cs="Tahoma"/>
          <w:sz w:val="18"/>
          <w:szCs w:val="18"/>
        </w:rPr>
        <w:t>febrero</w:t>
      </w:r>
      <w:r w:rsidR="00F003CD">
        <w:rPr>
          <w:rFonts w:ascii="Tahoma" w:hAnsi="Tahoma" w:cs="Tahoma"/>
          <w:sz w:val="18"/>
          <w:szCs w:val="18"/>
        </w:rPr>
        <w:t xml:space="preserve"> de 201</w:t>
      </w:r>
      <w:r w:rsidR="00C323A8">
        <w:rPr>
          <w:rFonts w:ascii="Tahoma" w:hAnsi="Tahoma" w:cs="Tahoma"/>
          <w:sz w:val="18"/>
          <w:szCs w:val="18"/>
        </w:rPr>
        <w:t>6</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B466C8">
        <w:rPr>
          <w:rFonts w:ascii="Tahoma" w:hAnsi="Tahoma" w:cs="Tahoma"/>
          <w:sz w:val="18"/>
          <w:szCs w:val="18"/>
        </w:rPr>
        <w:t xml:space="preserve"> </w:t>
      </w:r>
      <w:r w:rsidR="00C323A8">
        <w:rPr>
          <w:rFonts w:ascii="Tahoma" w:hAnsi="Tahoma" w:cs="Tahoma"/>
          <w:sz w:val="18"/>
          <w:szCs w:val="18"/>
        </w:rPr>
        <w:t>66001-22-05-000-2016-00025</w:t>
      </w:r>
      <w:r w:rsidR="002407DE">
        <w:rPr>
          <w:rFonts w:ascii="Tahoma" w:hAnsi="Tahoma" w:cs="Tahoma"/>
          <w:sz w:val="18"/>
          <w:szCs w:val="18"/>
        </w:rPr>
        <w:t>-00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B466C8">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B466C8">
        <w:rPr>
          <w:rFonts w:ascii="Tahoma" w:hAnsi="Tahoma" w:cs="Tahoma"/>
          <w:sz w:val="18"/>
          <w:szCs w:val="18"/>
        </w:rPr>
        <w:t xml:space="preserve"> </w:t>
      </w:r>
      <w:r w:rsidR="00C323A8">
        <w:rPr>
          <w:rFonts w:ascii="Tahoma" w:hAnsi="Tahoma" w:cs="Tahoma"/>
          <w:sz w:val="18"/>
          <w:szCs w:val="18"/>
        </w:rPr>
        <w:t xml:space="preserve">Margarita María Giraldo </w:t>
      </w:r>
      <w:proofErr w:type="spellStart"/>
      <w:r w:rsidR="00C323A8">
        <w:rPr>
          <w:rFonts w:ascii="Tahoma" w:hAnsi="Tahoma" w:cs="Tahoma"/>
          <w:sz w:val="18"/>
          <w:szCs w:val="18"/>
        </w:rPr>
        <w:t>Giraldo</w:t>
      </w:r>
      <w:proofErr w:type="spellEnd"/>
      <w:r w:rsidR="00F14871">
        <w:rPr>
          <w:rFonts w:ascii="Tahoma" w:hAnsi="Tahoma" w:cs="Tahoma"/>
          <w:sz w:val="18"/>
          <w:szCs w:val="18"/>
        </w:rPr>
        <w:t xml:space="preserve"> en representación </w:t>
      </w:r>
      <w:r w:rsidR="008D6B85">
        <w:rPr>
          <w:rFonts w:ascii="Tahoma" w:hAnsi="Tahoma" w:cs="Tahoma"/>
          <w:sz w:val="18"/>
          <w:szCs w:val="18"/>
        </w:rPr>
        <w:t xml:space="preserve">de </w:t>
      </w:r>
      <w:r w:rsidR="00C323A8">
        <w:rPr>
          <w:rFonts w:ascii="Tahoma" w:hAnsi="Tahoma" w:cs="Tahoma"/>
          <w:sz w:val="18"/>
          <w:szCs w:val="18"/>
        </w:rPr>
        <w:t>Gilberto Giraldo Duque</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B466C8">
        <w:rPr>
          <w:rFonts w:ascii="Tahoma" w:hAnsi="Tahoma" w:cs="Tahoma"/>
          <w:sz w:val="18"/>
          <w:szCs w:val="18"/>
        </w:rPr>
        <w:t xml:space="preserve">  </w:t>
      </w:r>
      <w:r w:rsidR="007F7FAB">
        <w:rPr>
          <w:rFonts w:ascii="Tahoma" w:hAnsi="Tahoma" w:cs="Tahoma"/>
          <w:sz w:val="18"/>
          <w:szCs w:val="18"/>
        </w:rPr>
        <w:t>Sanidad Policía Nacional</w:t>
      </w:r>
      <w:r w:rsidR="0034166D">
        <w:rPr>
          <w:rFonts w:ascii="Tahoma" w:hAnsi="Tahoma" w:cs="Tahoma"/>
          <w:sz w:val="18"/>
          <w:szCs w:val="18"/>
        </w:rPr>
        <w:t xml:space="preserve"> </w:t>
      </w:r>
    </w:p>
    <w:p w:rsidR="002407DE" w:rsidRDefault="00B466C8"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sidR="002407DE">
        <w:rPr>
          <w:rFonts w:ascii="Tahoma" w:hAnsi="Tahoma" w:cs="Tahoma"/>
          <w:sz w:val="18"/>
          <w:szCs w:val="18"/>
        </w:rPr>
        <w:t xml:space="preserve">Ana Lucía Caicedo Calderón </w:t>
      </w:r>
    </w:p>
    <w:p w:rsidR="00C63EC8" w:rsidRPr="00EF0AE7" w:rsidRDefault="00C73708" w:rsidP="00EF0AE7">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0A74BF" w:rsidRPr="00A9553D" w:rsidRDefault="00116433" w:rsidP="00B466C8">
      <w:pPr>
        <w:pStyle w:val="Sinespaciado"/>
        <w:ind w:left="1843"/>
        <w:rPr>
          <w:rFonts w:ascii="Tahoma" w:hAnsi="Tahoma" w:cs="Tahoma"/>
          <w:sz w:val="18"/>
          <w:szCs w:val="18"/>
        </w:rPr>
      </w:pPr>
      <w:r w:rsidRPr="00A9553D">
        <w:rPr>
          <w:rFonts w:ascii="Tahoma" w:hAnsi="Tahoma" w:cs="Tahoma"/>
          <w:sz w:val="18"/>
          <w:szCs w:val="18"/>
        </w:rPr>
        <w:t>SERVICIOS MÉDICO NO POS/ Requisitos para su suministro por la entidad de sa</w:t>
      </w:r>
      <w:r w:rsidR="006A06EA" w:rsidRPr="00A9553D">
        <w:rPr>
          <w:rFonts w:ascii="Tahoma" w:hAnsi="Tahoma" w:cs="Tahoma"/>
          <w:sz w:val="18"/>
          <w:szCs w:val="18"/>
        </w:rPr>
        <w:t>nidad</w:t>
      </w:r>
      <w:r w:rsidRPr="00A9553D">
        <w:rPr>
          <w:rFonts w:ascii="Tahoma" w:hAnsi="Tahoma" w:cs="Tahoma"/>
          <w:sz w:val="18"/>
          <w:szCs w:val="18"/>
        </w:rPr>
        <w:t>/</w:t>
      </w:r>
      <w:r w:rsidR="006A06EA" w:rsidRPr="00A9553D">
        <w:rPr>
          <w:rFonts w:ascii="Tahoma" w:hAnsi="Tahoma" w:cs="Tahoma"/>
          <w:sz w:val="18"/>
          <w:szCs w:val="18"/>
        </w:rPr>
        <w:t xml:space="preserve"> </w:t>
      </w:r>
      <w:r w:rsidR="00A9553D" w:rsidRPr="00A9553D">
        <w:rPr>
          <w:rFonts w:ascii="Tahoma" w:hAnsi="Tahoma" w:cs="Tahoma"/>
          <w:sz w:val="18"/>
          <w:szCs w:val="18"/>
        </w:rPr>
        <w:t>Carencia de</w:t>
      </w:r>
      <w:r w:rsidR="009A11C6" w:rsidRPr="00A9553D">
        <w:rPr>
          <w:rFonts w:ascii="Tahoma" w:hAnsi="Tahoma" w:cs="Tahoma"/>
          <w:sz w:val="18"/>
          <w:szCs w:val="18"/>
        </w:rPr>
        <w:t xml:space="preserve"> c</w:t>
      </w:r>
      <w:r w:rsidR="0065309D" w:rsidRPr="00A9553D">
        <w:rPr>
          <w:rFonts w:ascii="Tahoma" w:hAnsi="Tahoma" w:cs="Tahoma"/>
          <w:sz w:val="18"/>
          <w:szCs w:val="18"/>
        </w:rPr>
        <w:t>oncepto</w:t>
      </w:r>
      <w:r w:rsidR="009A11C6" w:rsidRPr="00A9553D">
        <w:rPr>
          <w:rFonts w:ascii="Tahoma" w:hAnsi="Tahoma" w:cs="Tahoma"/>
          <w:sz w:val="18"/>
          <w:szCs w:val="18"/>
        </w:rPr>
        <w:t xml:space="preserve"> del</w:t>
      </w:r>
      <w:r w:rsidR="0065309D" w:rsidRPr="00A9553D">
        <w:rPr>
          <w:rFonts w:ascii="Tahoma" w:hAnsi="Tahoma" w:cs="Tahoma"/>
          <w:sz w:val="18"/>
          <w:szCs w:val="18"/>
        </w:rPr>
        <w:t xml:space="preserve"> </w:t>
      </w:r>
      <w:r w:rsidR="006A06EA" w:rsidRPr="00A9553D">
        <w:rPr>
          <w:rFonts w:ascii="Tahoma" w:hAnsi="Tahoma" w:cs="Tahoma"/>
          <w:sz w:val="18"/>
          <w:szCs w:val="18"/>
        </w:rPr>
        <w:t xml:space="preserve">Comité Técnico Científico </w:t>
      </w:r>
    </w:p>
    <w:p w:rsidR="00B12019" w:rsidRPr="00A9553D" w:rsidRDefault="00B12019" w:rsidP="00B466C8">
      <w:pPr>
        <w:pStyle w:val="Sinespaciado"/>
        <w:ind w:left="1843"/>
        <w:rPr>
          <w:rFonts w:ascii="Tahoma" w:hAnsi="Tahoma" w:cs="Tahoma"/>
          <w:sz w:val="18"/>
          <w:szCs w:val="18"/>
        </w:rPr>
      </w:pPr>
    </w:p>
    <w:p w:rsidR="00B12019" w:rsidRPr="00A9553D" w:rsidRDefault="00142C64" w:rsidP="00B466C8">
      <w:pPr>
        <w:pStyle w:val="Sinespaciado"/>
        <w:ind w:left="1843"/>
        <w:rPr>
          <w:rFonts w:ascii="Tahoma" w:hAnsi="Tahoma" w:cs="Tahoma"/>
          <w:sz w:val="18"/>
          <w:szCs w:val="18"/>
        </w:rPr>
      </w:pPr>
      <w:r w:rsidRPr="00A9553D">
        <w:rPr>
          <w:rFonts w:ascii="Tahoma" w:hAnsi="Tahoma" w:cs="Tahoma"/>
          <w:sz w:val="18"/>
          <w:szCs w:val="18"/>
          <w:lang w:eastAsia="es-CO"/>
        </w:rPr>
        <w:t>“(…)</w:t>
      </w:r>
      <w:r w:rsidR="00B12019" w:rsidRPr="00A9553D">
        <w:rPr>
          <w:rFonts w:ascii="Tahoma" w:hAnsi="Tahoma" w:cs="Tahoma"/>
          <w:sz w:val="18"/>
          <w:szCs w:val="18"/>
          <w:lang w:eastAsia="es-CO"/>
        </w:rPr>
        <w:t xml:space="preserve"> el concepto del Comité Técnico Científico no es un requisito indispensable para que el medicamento o procedimiento requerido sea reconocido vía tutela</w:t>
      </w:r>
    </w:p>
    <w:p w:rsidR="00B12019" w:rsidRPr="00A9553D" w:rsidRDefault="00B12019" w:rsidP="00B466C8">
      <w:pPr>
        <w:pStyle w:val="Sinespaciado"/>
        <w:ind w:left="1843"/>
        <w:rPr>
          <w:rFonts w:ascii="Tahoma" w:hAnsi="Tahoma" w:cs="Tahoma"/>
          <w:sz w:val="18"/>
          <w:szCs w:val="18"/>
        </w:rPr>
      </w:pPr>
    </w:p>
    <w:p w:rsidR="00116433" w:rsidRPr="00A9553D" w:rsidRDefault="00142C64" w:rsidP="00B466C8">
      <w:pPr>
        <w:pStyle w:val="Sinespaciado"/>
        <w:ind w:left="1843"/>
        <w:jc w:val="both"/>
        <w:rPr>
          <w:rFonts w:ascii="Tahoma" w:hAnsi="Tahoma" w:cs="Tahoma"/>
          <w:sz w:val="18"/>
          <w:szCs w:val="18"/>
          <w:lang w:eastAsia="es-CO"/>
        </w:rPr>
      </w:pPr>
      <w:r w:rsidRPr="00A9553D">
        <w:rPr>
          <w:rFonts w:ascii="Tahoma" w:hAnsi="Tahoma" w:cs="Tahoma"/>
          <w:sz w:val="18"/>
          <w:szCs w:val="18"/>
          <w:lang w:eastAsia="es-CO"/>
        </w:rPr>
        <w:t>“</w:t>
      </w:r>
      <w:r w:rsidR="000A74BF" w:rsidRPr="00A9553D">
        <w:rPr>
          <w:rFonts w:ascii="Tahoma" w:hAnsi="Tahoma" w:cs="Tahoma"/>
          <w:sz w:val="18"/>
          <w:szCs w:val="18"/>
          <w:lang w:eastAsia="es-CO"/>
        </w:rPr>
        <w:t xml:space="preserve">En consecuencia, al encontrarse acreditado el estado de salud del actor, la necesidad el medicamento deprecado para el tratamiento de sus patologías, las diferentes órdenes emitidas por los galenos especialistas en psiquiatría y neurología, así como la constancia de haberse intentado con anterioridad otras tratamientos incluidos en el POS pero sin desenlace favorable, se tutelarán los derechos fundamentales a la vida, integridad personal y salud del actor, ordenando la autorización del medicamento </w:t>
      </w:r>
      <w:proofErr w:type="spellStart"/>
      <w:r w:rsidR="000A74BF" w:rsidRPr="00A9553D">
        <w:rPr>
          <w:rFonts w:ascii="Tahoma" w:hAnsi="Tahoma" w:cs="Tahoma"/>
          <w:sz w:val="18"/>
          <w:szCs w:val="18"/>
          <w:lang w:eastAsia="es-CO"/>
        </w:rPr>
        <w:t>Escitalopram</w:t>
      </w:r>
      <w:proofErr w:type="spellEnd"/>
      <w:r w:rsidR="000A74BF" w:rsidRPr="00A9553D">
        <w:rPr>
          <w:rFonts w:ascii="Tahoma" w:hAnsi="Tahoma" w:cs="Tahoma"/>
          <w:sz w:val="18"/>
          <w:szCs w:val="18"/>
          <w:lang w:eastAsia="es-CO"/>
        </w:rPr>
        <w:t xml:space="preserve"> tabletas x </w:t>
      </w:r>
      <w:proofErr w:type="spellStart"/>
      <w:r w:rsidR="000A74BF" w:rsidRPr="00A9553D">
        <w:rPr>
          <w:rFonts w:ascii="Tahoma" w:hAnsi="Tahoma" w:cs="Tahoma"/>
          <w:sz w:val="18"/>
          <w:szCs w:val="18"/>
          <w:lang w:eastAsia="es-CO"/>
        </w:rPr>
        <w:t>10mg</w:t>
      </w:r>
      <w:proofErr w:type="spellEnd"/>
      <w:r w:rsidR="0065309D" w:rsidRPr="00A9553D">
        <w:rPr>
          <w:rFonts w:ascii="Tahoma" w:hAnsi="Tahoma" w:cs="Tahoma"/>
          <w:sz w:val="18"/>
          <w:szCs w:val="18"/>
          <w:lang w:eastAsia="es-CO"/>
        </w:rPr>
        <w:t>”</w:t>
      </w:r>
      <w:r w:rsidR="000A74BF" w:rsidRPr="00A9553D">
        <w:rPr>
          <w:rFonts w:ascii="Tahoma" w:hAnsi="Tahoma" w:cs="Tahoma"/>
          <w:sz w:val="18"/>
          <w:szCs w:val="18"/>
          <w:lang w:eastAsia="es-CO"/>
        </w:rPr>
        <w:t xml:space="preserve"> </w:t>
      </w:r>
    </w:p>
    <w:p w:rsidR="00116433" w:rsidRPr="00A9553D" w:rsidRDefault="00116433" w:rsidP="00B466C8">
      <w:pPr>
        <w:pStyle w:val="Sinespaciado"/>
        <w:ind w:left="1843" w:firstLine="709"/>
        <w:jc w:val="both"/>
        <w:rPr>
          <w:rFonts w:ascii="Tahoma" w:hAnsi="Tahoma" w:cs="Tahoma"/>
          <w:sz w:val="18"/>
          <w:szCs w:val="18"/>
          <w:lang w:eastAsia="es-CO"/>
        </w:rPr>
      </w:pPr>
    </w:p>
    <w:p w:rsidR="00116433" w:rsidRPr="00A9553D" w:rsidRDefault="0065309D" w:rsidP="00B466C8">
      <w:pPr>
        <w:pStyle w:val="Sinespaciado"/>
        <w:ind w:left="1843"/>
        <w:jc w:val="both"/>
        <w:rPr>
          <w:rFonts w:ascii="Tahoma" w:hAnsi="Tahoma" w:cs="Tahoma"/>
          <w:sz w:val="18"/>
          <w:szCs w:val="18"/>
          <w:lang w:eastAsia="es-CO"/>
        </w:rPr>
      </w:pPr>
      <w:r w:rsidRPr="00A9553D">
        <w:rPr>
          <w:rFonts w:ascii="Tahoma" w:hAnsi="Tahoma" w:cs="Tahoma"/>
          <w:sz w:val="18"/>
          <w:szCs w:val="18"/>
          <w:lang w:eastAsia="es-CO"/>
        </w:rPr>
        <w:t>TRATAMIENTO INTEGRAL/</w:t>
      </w:r>
      <w:r w:rsidR="00142C64" w:rsidRPr="00A9553D">
        <w:rPr>
          <w:rFonts w:ascii="Tahoma" w:hAnsi="Tahoma" w:cs="Tahoma"/>
          <w:sz w:val="18"/>
          <w:szCs w:val="18"/>
          <w:lang w:eastAsia="es-CO"/>
        </w:rPr>
        <w:t xml:space="preserve"> Procedencia por la calidad de sujeto de especial protección del paciente </w:t>
      </w:r>
      <w:r w:rsidR="00A62A99" w:rsidRPr="00A9553D">
        <w:rPr>
          <w:rFonts w:ascii="Tahoma" w:hAnsi="Tahoma" w:cs="Tahoma"/>
          <w:sz w:val="18"/>
          <w:szCs w:val="18"/>
          <w:lang w:eastAsia="es-CO"/>
        </w:rPr>
        <w:t xml:space="preserve">y </w:t>
      </w:r>
      <w:r w:rsidR="00504D60">
        <w:rPr>
          <w:rFonts w:ascii="Tahoma" w:hAnsi="Tahoma" w:cs="Tahoma"/>
          <w:sz w:val="18"/>
          <w:szCs w:val="18"/>
          <w:lang w:eastAsia="es-CO"/>
        </w:rPr>
        <w:t>el ineficaz procede</w:t>
      </w:r>
      <w:r w:rsidR="00F75420">
        <w:rPr>
          <w:rFonts w:ascii="Tahoma" w:hAnsi="Tahoma" w:cs="Tahoma"/>
          <w:sz w:val="18"/>
          <w:szCs w:val="18"/>
          <w:lang w:eastAsia="es-CO"/>
        </w:rPr>
        <w:t>r</w:t>
      </w:r>
      <w:r w:rsidR="00A62A99" w:rsidRPr="00A9553D">
        <w:rPr>
          <w:rFonts w:ascii="Tahoma" w:hAnsi="Tahoma" w:cs="Tahoma"/>
          <w:sz w:val="18"/>
          <w:szCs w:val="18"/>
          <w:lang w:eastAsia="es-CO"/>
        </w:rPr>
        <w:t xml:space="preserve"> de la entidad de salud para prestarle el servicio</w:t>
      </w:r>
      <w:r w:rsidRPr="00A9553D">
        <w:rPr>
          <w:rFonts w:ascii="Tahoma" w:hAnsi="Tahoma" w:cs="Tahoma"/>
          <w:sz w:val="18"/>
          <w:szCs w:val="18"/>
          <w:lang w:eastAsia="es-CO"/>
        </w:rPr>
        <w:t xml:space="preserve"> </w:t>
      </w:r>
    </w:p>
    <w:p w:rsidR="00116433" w:rsidRPr="00A9553D" w:rsidRDefault="00116433" w:rsidP="00B466C8">
      <w:pPr>
        <w:pStyle w:val="Sinespaciado"/>
        <w:ind w:left="1843" w:firstLine="709"/>
        <w:jc w:val="both"/>
        <w:rPr>
          <w:rFonts w:ascii="Tahoma" w:hAnsi="Tahoma" w:cs="Tahoma"/>
          <w:sz w:val="18"/>
          <w:szCs w:val="18"/>
          <w:lang w:eastAsia="es-CO"/>
        </w:rPr>
      </w:pPr>
    </w:p>
    <w:p w:rsidR="000A74BF" w:rsidRPr="00A9553D" w:rsidRDefault="0065309D" w:rsidP="00B466C8">
      <w:pPr>
        <w:pStyle w:val="Sinespaciado"/>
        <w:ind w:left="1843"/>
        <w:jc w:val="both"/>
        <w:rPr>
          <w:rFonts w:ascii="Tahoma" w:hAnsi="Tahoma" w:cs="Tahoma"/>
          <w:sz w:val="18"/>
          <w:szCs w:val="18"/>
        </w:rPr>
      </w:pPr>
      <w:r w:rsidRPr="00A9553D">
        <w:rPr>
          <w:rFonts w:ascii="Tahoma" w:hAnsi="Tahoma" w:cs="Tahoma"/>
          <w:sz w:val="18"/>
          <w:szCs w:val="18"/>
          <w:lang w:eastAsia="es-CO"/>
        </w:rPr>
        <w:t xml:space="preserve">“(…) </w:t>
      </w:r>
      <w:r w:rsidR="000A74BF" w:rsidRPr="00A9553D">
        <w:rPr>
          <w:rFonts w:ascii="Tahoma" w:hAnsi="Tahoma" w:cs="Tahoma"/>
          <w:sz w:val="18"/>
          <w:szCs w:val="18"/>
          <w:lang w:eastAsia="es-CO"/>
        </w:rPr>
        <w:t xml:space="preserve">la prestación del tratamiento integral que garantice el restablecimiento de la salud del señor Gilberto Giraldo Duque, en caso de que se requieran consultas, medicamentos o procedimientos en relación </w:t>
      </w:r>
      <w:r w:rsidR="000A74BF" w:rsidRPr="00A9553D">
        <w:rPr>
          <w:rFonts w:ascii="Tahoma" w:hAnsi="Tahoma" w:cs="Tahoma"/>
          <w:sz w:val="18"/>
          <w:szCs w:val="18"/>
        </w:rPr>
        <w:t>con la patología aquí mencionada,</w:t>
      </w:r>
      <w:r w:rsidR="000A74BF" w:rsidRPr="00A9553D">
        <w:rPr>
          <w:rFonts w:ascii="Tahoma" w:hAnsi="Tahoma" w:cs="Tahoma"/>
          <w:sz w:val="18"/>
          <w:szCs w:val="18"/>
          <w:lang w:eastAsia="es-CO"/>
        </w:rPr>
        <w:t xml:space="preserve"> posteriores a los que se ordenarán expresamente en esta acción, sin que sea necesario </w:t>
      </w:r>
      <w:r w:rsidR="000A74BF" w:rsidRPr="00A9553D">
        <w:rPr>
          <w:rFonts w:ascii="Tahoma" w:hAnsi="Tahoma" w:cs="Tahoma"/>
          <w:sz w:val="18"/>
          <w:szCs w:val="18"/>
        </w:rPr>
        <w:t xml:space="preserve">que cada vez que se prescriba por su médico tratante un servicio de salud, deba acudir al mecanismo constitucional para tener acceso a él. Esto </w:t>
      </w:r>
      <w:r w:rsidR="000A74BF" w:rsidRPr="00A9553D">
        <w:rPr>
          <w:rFonts w:ascii="Tahoma" w:hAnsi="Tahoma" w:cs="Tahoma"/>
          <w:sz w:val="18"/>
          <w:szCs w:val="18"/>
          <w:lang w:eastAsia="es-CO"/>
        </w:rPr>
        <w:t>en vista de que se trata de un miembro de la tercera edad y de acuerdo a ello es acreedor de una especial protección por parte del Estado, máxime cuando de los hechos de la demanda se evidencia la dilatación de los servicios de salud requeridos para el tratamiento de sus patologías por parte de la accionada.</w:t>
      </w:r>
      <w:r w:rsidR="00A9553D" w:rsidRPr="00A9553D">
        <w:rPr>
          <w:rFonts w:ascii="Tahoma" w:hAnsi="Tahoma" w:cs="Tahoma"/>
          <w:sz w:val="18"/>
          <w:szCs w:val="18"/>
          <w:lang w:eastAsia="es-CO"/>
        </w:rPr>
        <w:t>”</w:t>
      </w:r>
    </w:p>
    <w:p w:rsidR="000A74BF" w:rsidRPr="00A9553D" w:rsidRDefault="000A74BF" w:rsidP="00B466C8">
      <w:pPr>
        <w:pStyle w:val="Sinespaciado"/>
        <w:ind w:left="1843"/>
        <w:rPr>
          <w:rFonts w:ascii="Tahoma" w:hAnsi="Tahoma" w:cs="Tahoma"/>
          <w:sz w:val="18"/>
          <w:szCs w:val="18"/>
        </w:rPr>
      </w:pPr>
    </w:p>
    <w:p w:rsidR="00221242" w:rsidRPr="00B466C8" w:rsidRDefault="00221242" w:rsidP="00B466C8">
      <w:pPr>
        <w:pStyle w:val="Sinespaciado"/>
        <w:ind w:left="1843"/>
        <w:jc w:val="both"/>
        <w:rPr>
          <w:rFonts w:ascii="Tahoma" w:hAnsi="Tahoma" w:cs="Tahoma"/>
          <w:i/>
          <w:sz w:val="17"/>
          <w:szCs w:val="17"/>
        </w:rPr>
      </w:pPr>
      <w:r w:rsidRPr="00B466C8">
        <w:rPr>
          <w:rFonts w:ascii="Tahoma" w:hAnsi="Tahoma" w:cs="Tahoma"/>
          <w:sz w:val="17"/>
          <w:szCs w:val="17"/>
        </w:rPr>
        <w:t>Citas: Corte Constitucional, s</w:t>
      </w:r>
      <w:r w:rsidRPr="00B466C8">
        <w:rPr>
          <w:rFonts w:ascii="Tahoma" w:hAnsi="Tahoma" w:cs="Tahoma"/>
          <w:sz w:val="17"/>
          <w:szCs w:val="17"/>
        </w:rPr>
        <w:t>entencia</w:t>
      </w:r>
      <w:r w:rsidR="001F42C8" w:rsidRPr="00B466C8">
        <w:rPr>
          <w:rFonts w:ascii="Tahoma" w:hAnsi="Tahoma" w:cs="Tahoma"/>
          <w:sz w:val="17"/>
          <w:szCs w:val="17"/>
        </w:rPr>
        <w:t>s</w:t>
      </w:r>
      <w:r w:rsidRPr="00B466C8">
        <w:rPr>
          <w:rFonts w:ascii="Tahoma" w:hAnsi="Tahoma" w:cs="Tahoma"/>
          <w:sz w:val="17"/>
          <w:szCs w:val="17"/>
        </w:rPr>
        <w:t xml:space="preserve"> </w:t>
      </w:r>
      <w:r w:rsidR="003F306C" w:rsidRPr="00B466C8">
        <w:rPr>
          <w:rFonts w:ascii="Tahoma" w:hAnsi="Tahoma" w:cs="Tahoma"/>
          <w:sz w:val="17"/>
          <w:szCs w:val="17"/>
        </w:rPr>
        <w:t>T-790 de 2008</w:t>
      </w:r>
      <w:r w:rsidR="003F306C" w:rsidRPr="00B466C8">
        <w:rPr>
          <w:rFonts w:ascii="Tahoma" w:hAnsi="Tahoma" w:cs="Tahoma"/>
          <w:sz w:val="17"/>
          <w:szCs w:val="17"/>
        </w:rPr>
        <w:t>,</w:t>
      </w:r>
      <w:r w:rsidR="001F42C8" w:rsidRPr="00B466C8">
        <w:rPr>
          <w:rFonts w:ascii="Tahoma" w:hAnsi="Tahoma" w:cs="Tahoma"/>
          <w:sz w:val="17"/>
          <w:szCs w:val="17"/>
        </w:rPr>
        <w:t xml:space="preserve"> </w:t>
      </w:r>
      <w:r w:rsidR="001F42C8" w:rsidRPr="00B466C8">
        <w:rPr>
          <w:rFonts w:ascii="Tahoma" w:hAnsi="Tahoma" w:cs="Tahoma"/>
          <w:sz w:val="17"/>
          <w:szCs w:val="17"/>
          <w:lang w:eastAsia="es-CO"/>
        </w:rPr>
        <w:t>T-780 de 2010</w:t>
      </w:r>
      <w:r w:rsidR="001F42C8" w:rsidRPr="00B466C8">
        <w:rPr>
          <w:rFonts w:ascii="Tahoma" w:hAnsi="Tahoma" w:cs="Tahoma"/>
          <w:sz w:val="17"/>
          <w:szCs w:val="17"/>
          <w:lang w:eastAsia="es-CO"/>
        </w:rPr>
        <w:t>,</w:t>
      </w:r>
      <w:r w:rsidR="003F306C" w:rsidRPr="00B466C8">
        <w:rPr>
          <w:rFonts w:ascii="Tahoma" w:hAnsi="Tahoma" w:cs="Tahoma"/>
          <w:sz w:val="17"/>
          <w:szCs w:val="17"/>
        </w:rPr>
        <w:t xml:space="preserve"> </w:t>
      </w:r>
      <w:r w:rsidRPr="00B466C8">
        <w:rPr>
          <w:rFonts w:ascii="Tahoma" w:hAnsi="Tahoma" w:cs="Tahoma"/>
          <w:sz w:val="17"/>
          <w:szCs w:val="17"/>
        </w:rPr>
        <w:t>T-115 de 2013</w:t>
      </w:r>
      <w:r w:rsidRPr="00B466C8">
        <w:rPr>
          <w:rFonts w:ascii="Tahoma" w:hAnsi="Tahoma" w:cs="Tahoma"/>
          <w:sz w:val="17"/>
          <w:szCs w:val="17"/>
        </w:rPr>
        <w:t xml:space="preserve"> y</w:t>
      </w:r>
      <w:r w:rsidRPr="00B466C8">
        <w:rPr>
          <w:rFonts w:ascii="Tahoma" w:hAnsi="Tahoma" w:cs="Tahoma"/>
          <w:sz w:val="17"/>
          <w:szCs w:val="17"/>
        </w:rPr>
        <w:t xml:space="preserve"> T-180 de 2013</w:t>
      </w:r>
      <w:r w:rsidRPr="00B466C8">
        <w:rPr>
          <w:rFonts w:ascii="Tahoma" w:hAnsi="Tahoma" w:cs="Tahoma"/>
          <w:sz w:val="17"/>
          <w:szCs w:val="17"/>
        </w:rPr>
        <w:t>.</w:t>
      </w:r>
    </w:p>
    <w:p w:rsidR="00BB4BE1" w:rsidRPr="00C63EC8" w:rsidRDefault="00BB4BE1" w:rsidP="00362130">
      <w:pPr>
        <w:pStyle w:val="Sinespaciado"/>
        <w:spacing w:line="276" w:lineRule="auto"/>
      </w:pP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416FC2">
      <w:pPr>
        <w:pStyle w:val="Sinespaciado"/>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C323A8">
        <w:rPr>
          <w:rFonts w:ascii="Tahoma" w:hAnsi="Tahoma" w:cs="Tahoma"/>
          <w:b/>
          <w:sz w:val="24"/>
          <w:szCs w:val="24"/>
        </w:rPr>
        <w:t>Febrero</w:t>
      </w:r>
      <w:r w:rsidR="00F14871">
        <w:rPr>
          <w:rFonts w:ascii="Tahoma" w:hAnsi="Tahoma" w:cs="Tahoma"/>
          <w:b/>
          <w:sz w:val="24"/>
          <w:szCs w:val="24"/>
        </w:rPr>
        <w:t xml:space="preserve"> </w:t>
      </w:r>
      <w:r w:rsidR="007E5981">
        <w:rPr>
          <w:rFonts w:ascii="Tahoma" w:hAnsi="Tahoma" w:cs="Tahoma"/>
          <w:b/>
          <w:sz w:val="24"/>
          <w:szCs w:val="24"/>
        </w:rPr>
        <w:t>19</w:t>
      </w:r>
      <w:r w:rsidR="007F7FAB">
        <w:rPr>
          <w:rFonts w:ascii="Tahoma" w:hAnsi="Tahoma" w:cs="Tahoma"/>
          <w:b/>
          <w:sz w:val="24"/>
          <w:szCs w:val="24"/>
        </w:rPr>
        <w:t xml:space="preserve"> </w:t>
      </w:r>
      <w:r w:rsidR="007E5981">
        <w:rPr>
          <w:rFonts w:ascii="Tahoma" w:hAnsi="Tahoma" w:cs="Tahoma"/>
          <w:b/>
          <w:sz w:val="24"/>
          <w:szCs w:val="24"/>
        </w:rPr>
        <w:t>de 2016</w:t>
      </w:r>
      <w:r w:rsidRPr="00014769">
        <w:rPr>
          <w:rFonts w:ascii="Tahoma" w:hAnsi="Tahoma" w:cs="Tahoma"/>
          <w:sz w:val="24"/>
          <w:szCs w:val="24"/>
        </w:rPr>
        <w:t>)</w:t>
      </w:r>
    </w:p>
    <w:p w:rsidR="00C73708" w:rsidRPr="00416FC2" w:rsidRDefault="00C73708" w:rsidP="00416FC2">
      <w:pPr>
        <w:pStyle w:val="Sinespaciado"/>
      </w:pPr>
    </w:p>
    <w:p w:rsidR="00632C52" w:rsidRDefault="00EA7560" w:rsidP="00632C52">
      <w:pPr>
        <w:spacing w:line="276" w:lineRule="auto"/>
        <w:ind w:firstLine="1140"/>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395DD0">
        <w:rPr>
          <w:rFonts w:ascii="Tahoma" w:hAnsi="Tahoma" w:cs="Tahoma"/>
          <w:b/>
          <w:sz w:val="24"/>
          <w:szCs w:val="24"/>
        </w:rPr>
        <w:t xml:space="preserve"> </w:t>
      </w:r>
      <w:r w:rsidR="00BB4BE1">
        <w:rPr>
          <w:rFonts w:ascii="Tahoma" w:hAnsi="Tahoma" w:cs="Tahoma"/>
          <w:b/>
          <w:sz w:val="24"/>
          <w:szCs w:val="24"/>
        </w:rPr>
        <w:t xml:space="preserve">Margarita María Giraldo </w:t>
      </w:r>
      <w:proofErr w:type="spellStart"/>
      <w:r w:rsidR="00BB4BE1">
        <w:rPr>
          <w:rFonts w:ascii="Tahoma" w:hAnsi="Tahoma" w:cs="Tahoma"/>
          <w:b/>
          <w:sz w:val="24"/>
          <w:szCs w:val="24"/>
        </w:rPr>
        <w:t>Giraldo</w:t>
      </w:r>
      <w:proofErr w:type="spellEnd"/>
      <w:r w:rsidR="00FA2857">
        <w:rPr>
          <w:rFonts w:ascii="Tahoma" w:hAnsi="Tahoma" w:cs="Tahoma"/>
          <w:b/>
          <w:sz w:val="24"/>
          <w:szCs w:val="24"/>
        </w:rPr>
        <w:t xml:space="preserve"> </w:t>
      </w:r>
      <w:r w:rsidR="008D6B85" w:rsidRPr="008D6B85">
        <w:rPr>
          <w:rFonts w:ascii="Tahoma" w:hAnsi="Tahoma" w:cs="Tahoma"/>
          <w:sz w:val="24"/>
          <w:szCs w:val="24"/>
        </w:rPr>
        <w:t xml:space="preserve">en representación de </w:t>
      </w:r>
      <w:r w:rsidR="00BB4BE1">
        <w:rPr>
          <w:rFonts w:ascii="Tahoma" w:hAnsi="Tahoma" w:cs="Tahoma"/>
          <w:b/>
          <w:sz w:val="24"/>
          <w:szCs w:val="24"/>
        </w:rPr>
        <w:t>Gilberto Giraldo Duque</w:t>
      </w:r>
      <w:r>
        <w:rPr>
          <w:rFonts w:ascii="Tahoma" w:hAnsi="Tahoma" w:cs="Tahoma"/>
          <w:sz w:val="24"/>
          <w:szCs w:val="24"/>
        </w:rPr>
        <w:t xml:space="preserve">, </w:t>
      </w:r>
      <w:r w:rsidRPr="00F63518">
        <w:rPr>
          <w:rFonts w:ascii="Tahoma" w:hAnsi="Tahoma" w:cs="Tahoma"/>
          <w:sz w:val="24"/>
          <w:szCs w:val="24"/>
        </w:rPr>
        <w:t>contra</w:t>
      </w:r>
      <w:r w:rsidR="00E17D45">
        <w:rPr>
          <w:rFonts w:ascii="Tahoma" w:hAnsi="Tahoma" w:cs="Tahoma"/>
          <w:sz w:val="24"/>
          <w:szCs w:val="24"/>
        </w:rPr>
        <w:t xml:space="preserve"> la</w:t>
      </w:r>
      <w:r>
        <w:rPr>
          <w:rFonts w:ascii="Tahoma" w:hAnsi="Tahoma" w:cs="Tahoma"/>
          <w:b/>
          <w:sz w:val="24"/>
          <w:szCs w:val="24"/>
        </w:rPr>
        <w:t xml:space="preserve"> </w:t>
      </w:r>
      <w:r w:rsidR="00E17D45">
        <w:rPr>
          <w:rFonts w:ascii="Tahoma" w:hAnsi="Tahoma" w:cs="Tahoma"/>
          <w:b/>
          <w:sz w:val="24"/>
          <w:szCs w:val="24"/>
        </w:rPr>
        <w:t xml:space="preserve">EPS Sanidad de la Policía Nacional, </w:t>
      </w:r>
      <w:r w:rsidR="00E17D45" w:rsidRPr="00E17D45">
        <w:rPr>
          <w:rFonts w:ascii="Tahoma" w:hAnsi="Tahoma" w:cs="Tahoma"/>
          <w:sz w:val="24"/>
          <w:szCs w:val="24"/>
        </w:rPr>
        <w:t>quien</w:t>
      </w:r>
      <w:r w:rsidRPr="00E17D45">
        <w:rPr>
          <w:rFonts w:ascii="Tahoma" w:hAnsi="Tahoma" w:cs="Tahoma"/>
          <w:sz w:val="24"/>
          <w:szCs w:val="24"/>
        </w:rPr>
        <w:t xml:space="preserve"> pretende la protección de los derechos fundamentales</w:t>
      </w:r>
      <w:r>
        <w:rPr>
          <w:rFonts w:ascii="Tahoma" w:hAnsi="Tahoma" w:cs="Tahoma"/>
          <w:sz w:val="24"/>
          <w:szCs w:val="24"/>
        </w:rPr>
        <w:t xml:space="preserve"> </w:t>
      </w:r>
      <w:r w:rsidR="00070142">
        <w:rPr>
          <w:rFonts w:ascii="Tahoma" w:hAnsi="Tahoma" w:cs="Tahoma"/>
          <w:sz w:val="24"/>
          <w:szCs w:val="24"/>
        </w:rPr>
        <w:t xml:space="preserve">a la </w:t>
      </w:r>
      <w:r w:rsidR="00C933A5" w:rsidRPr="00C933A5">
        <w:rPr>
          <w:rFonts w:ascii="Tahoma" w:hAnsi="Tahoma" w:cs="Tahoma"/>
          <w:b/>
          <w:sz w:val="24"/>
          <w:szCs w:val="24"/>
        </w:rPr>
        <w:t>vida</w:t>
      </w:r>
      <w:r w:rsidR="00C933A5">
        <w:rPr>
          <w:rFonts w:ascii="Tahoma" w:hAnsi="Tahoma" w:cs="Tahoma"/>
          <w:sz w:val="24"/>
          <w:szCs w:val="24"/>
        </w:rPr>
        <w:t xml:space="preserve">, </w:t>
      </w:r>
      <w:r w:rsidR="00BB4BE1">
        <w:rPr>
          <w:rFonts w:ascii="Tahoma" w:hAnsi="Tahoma" w:cs="Tahoma"/>
          <w:b/>
          <w:sz w:val="24"/>
          <w:szCs w:val="24"/>
        </w:rPr>
        <w:t xml:space="preserve">integridad personal </w:t>
      </w:r>
      <w:r w:rsidR="00BB4BE1" w:rsidRPr="00BB4BE1">
        <w:rPr>
          <w:rFonts w:ascii="Tahoma" w:hAnsi="Tahoma" w:cs="Tahoma"/>
          <w:sz w:val="24"/>
          <w:szCs w:val="24"/>
        </w:rPr>
        <w:t>y</w:t>
      </w:r>
      <w:r w:rsidR="00BB4BE1">
        <w:rPr>
          <w:rFonts w:ascii="Tahoma" w:hAnsi="Tahoma" w:cs="Tahoma"/>
          <w:b/>
          <w:sz w:val="24"/>
          <w:szCs w:val="24"/>
        </w:rPr>
        <w:t xml:space="preserve"> </w:t>
      </w:r>
      <w:r w:rsidR="00C933A5" w:rsidRPr="00C933A5">
        <w:rPr>
          <w:rFonts w:ascii="Tahoma" w:hAnsi="Tahoma" w:cs="Tahoma"/>
          <w:b/>
          <w:sz w:val="24"/>
          <w:szCs w:val="24"/>
        </w:rPr>
        <w:t>salud</w:t>
      </w:r>
      <w:r w:rsidR="00BB4BE1">
        <w:rPr>
          <w:rFonts w:ascii="Tahoma" w:hAnsi="Tahoma" w:cs="Tahoma"/>
          <w:sz w:val="24"/>
          <w:szCs w:val="24"/>
        </w:rPr>
        <w:t>.</w:t>
      </w:r>
    </w:p>
    <w:p w:rsidR="00632C52" w:rsidRPr="00632C52" w:rsidRDefault="00632C52" w:rsidP="00632C52">
      <w:pPr>
        <w:pStyle w:val="Sinespaciado"/>
        <w:rPr>
          <w:sz w:val="10"/>
          <w:szCs w:val="10"/>
        </w:rPr>
      </w:pPr>
    </w:p>
    <w:p w:rsidR="00C73708" w:rsidRDefault="00EA7560" w:rsidP="00632C52">
      <w:pPr>
        <w:spacing w:line="276" w:lineRule="auto"/>
        <w:ind w:firstLine="1140"/>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BB4BE1" w:rsidRDefault="00BB4BE1" w:rsidP="00BB4BE1">
      <w:pPr>
        <w:pStyle w:val="Sinespaciad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416FC2" w:rsidRDefault="00EA7560" w:rsidP="00416FC2">
      <w:pPr>
        <w:pStyle w:val="Sinespaciado"/>
      </w:pPr>
    </w:p>
    <w:p w:rsidR="00C73708" w:rsidRPr="00EA7560"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4E24FD" w:rsidRPr="00416FC2" w:rsidRDefault="004E24FD" w:rsidP="00416FC2">
      <w:pPr>
        <w:pStyle w:val="Sinespaciado"/>
      </w:pPr>
    </w:p>
    <w:p w:rsidR="0098543C" w:rsidRDefault="00325CF6"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D85E06">
        <w:rPr>
          <w:rFonts w:ascii="Tahoma" w:hAnsi="Tahoma" w:cs="Tahoma"/>
          <w:sz w:val="24"/>
          <w:szCs w:val="24"/>
        </w:rPr>
        <w:t>l</w:t>
      </w:r>
      <w:r w:rsidR="00C933A5">
        <w:rPr>
          <w:rFonts w:ascii="Tahoma" w:hAnsi="Tahoma" w:cs="Tahoma"/>
          <w:sz w:val="24"/>
          <w:szCs w:val="24"/>
        </w:rPr>
        <w:t>a</w:t>
      </w:r>
      <w:r w:rsidR="00D85E06">
        <w:rPr>
          <w:rFonts w:ascii="Tahoma" w:hAnsi="Tahoma" w:cs="Tahoma"/>
          <w:sz w:val="24"/>
          <w:szCs w:val="24"/>
        </w:rPr>
        <w:t xml:space="preserve"> a</w:t>
      </w:r>
      <w:r w:rsidR="00BB4BE1">
        <w:rPr>
          <w:rFonts w:ascii="Tahoma" w:hAnsi="Tahoma" w:cs="Tahoma"/>
          <w:sz w:val="24"/>
          <w:szCs w:val="24"/>
        </w:rPr>
        <w:t>gente oficiosa que el señor Gilberto Giraldo Duque</w:t>
      </w:r>
      <w:r w:rsidR="00561432">
        <w:rPr>
          <w:rFonts w:ascii="Tahoma" w:hAnsi="Tahoma" w:cs="Tahoma"/>
          <w:sz w:val="24"/>
          <w:szCs w:val="24"/>
        </w:rPr>
        <w:t xml:space="preserve"> tiene 90 años de edad y en su calidad de pensionado como Sarg</w:t>
      </w:r>
      <w:r w:rsidR="00206451">
        <w:rPr>
          <w:rFonts w:ascii="Tahoma" w:hAnsi="Tahoma" w:cs="Tahoma"/>
          <w:sz w:val="24"/>
          <w:szCs w:val="24"/>
        </w:rPr>
        <w:t>ento Mayor Retirado es cotizante</w:t>
      </w:r>
      <w:r w:rsidR="00561432">
        <w:rPr>
          <w:rFonts w:ascii="Tahoma" w:hAnsi="Tahoma" w:cs="Tahoma"/>
          <w:sz w:val="24"/>
          <w:szCs w:val="24"/>
        </w:rPr>
        <w:t xml:space="preserve"> en salud a la Policía Nacio</w:t>
      </w:r>
      <w:r w:rsidR="00BE5086">
        <w:rPr>
          <w:rFonts w:ascii="Tahoma" w:hAnsi="Tahoma" w:cs="Tahoma"/>
          <w:sz w:val="24"/>
          <w:szCs w:val="24"/>
        </w:rPr>
        <w:t xml:space="preserve">nal Seccional Sanidad Risaralda; </w:t>
      </w:r>
      <w:r w:rsidR="00985994">
        <w:rPr>
          <w:rFonts w:ascii="Tahoma" w:hAnsi="Tahoma" w:cs="Tahoma"/>
          <w:sz w:val="24"/>
          <w:szCs w:val="24"/>
        </w:rPr>
        <w:t xml:space="preserve">que </w:t>
      </w:r>
      <w:r w:rsidR="00561432">
        <w:rPr>
          <w:rFonts w:ascii="Tahoma" w:hAnsi="Tahoma" w:cs="Tahoma"/>
          <w:sz w:val="24"/>
          <w:szCs w:val="24"/>
        </w:rPr>
        <w:t xml:space="preserve">desde el 16 de agosto de 2014 empezó a consultar particularmente a médicos especialistas en psiquiatría y neurología, quienes le diagnosticaron </w:t>
      </w:r>
      <w:r w:rsidR="00561432">
        <w:rPr>
          <w:rFonts w:ascii="Tahoma" w:hAnsi="Tahoma" w:cs="Tahoma"/>
          <w:sz w:val="24"/>
          <w:szCs w:val="24"/>
        </w:rPr>
        <w:lastRenderedPageBreak/>
        <w:t xml:space="preserve">un trastorno mixto de ansiedad y depresión, prescribiéndole el medicamento </w:t>
      </w:r>
      <w:proofErr w:type="spellStart"/>
      <w:r w:rsidR="00561432">
        <w:rPr>
          <w:rFonts w:ascii="Tahoma" w:hAnsi="Tahoma" w:cs="Tahoma"/>
          <w:sz w:val="24"/>
          <w:szCs w:val="24"/>
        </w:rPr>
        <w:t>Escitalopram</w:t>
      </w:r>
      <w:proofErr w:type="spellEnd"/>
      <w:r w:rsidR="00561432">
        <w:rPr>
          <w:rFonts w:ascii="Tahoma" w:hAnsi="Tahoma" w:cs="Tahoma"/>
          <w:sz w:val="24"/>
          <w:szCs w:val="24"/>
        </w:rPr>
        <w:t xml:space="preserve"> por tiempo indefino, tras haber probado sin éxito otros medicamentos.</w:t>
      </w:r>
    </w:p>
    <w:p w:rsidR="00960502" w:rsidRPr="00416FC2" w:rsidRDefault="00960502" w:rsidP="00416FC2">
      <w:pPr>
        <w:pStyle w:val="Sinespaciado"/>
      </w:pPr>
    </w:p>
    <w:p w:rsidR="0098543C" w:rsidRDefault="00561432"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Expresa que con el diagnostico anterior acudió a la EPS Sanidad con el fin de que le fuera autorizado el </w:t>
      </w:r>
      <w:r w:rsidR="00E03E35">
        <w:rPr>
          <w:rFonts w:ascii="Tahoma" w:hAnsi="Tahoma" w:cs="Tahoma"/>
          <w:sz w:val="24"/>
          <w:szCs w:val="24"/>
        </w:rPr>
        <w:t xml:space="preserve">medicamento de forma indefinida, respondiendo </w:t>
      </w:r>
      <w:r>
        <w:rPr>
          <w:rFonts w:ascii="Tahoma" w:hAnsi="Tahoma" w:cs="Tahoma"/>
          <w:sz w:val="24"/>
          <w:szCs w:val="24"/>
        </w:rPr>
        <w:t>la EPS que la fórmula médica debía estar prescrita por un galeno adscrito a esa entidad, motivo por el cual inició el proceso por medicina general de la Policía Nacion</w:t>
      </w:r>
      <w:r w:rsidR="00E03E35">
        <w:rPr>
          <w:rFonts w:ascii="Tahoma" w:hAnsi="Tahoma" w:cs="Tahoma"/>
          <w:sz w:val="24"/>
          <w:szCs w:val="24"/>
        </w:rPr>
        <w:t xml:space="preserve">al el 18 de septiembre de 2014 y posteriormente </w:t>
      </w:r>
      <w:r w:rsidR="004D17A0">
        <w:rPr>
          <w:rFonts w:ascii="Tahoma" w:hAnsi="Tahoma" w:cs="Tahoma"/>
          <w:sz w:val="24"/>
          <w:szCs w:val="24"/>
        </w:rPr>
        <w:t>fue valorado</w:t>
      </w:r>
      <w:r w:rsidR="00E03E35">
        <w:rPr>
          <w:rFonts w:ascii="Tahoma" w:hAnsi="Tahoma" w:cs="Tahoma"/>
          <w:sz w:val="24"/>
          <w:szCs w:val="24"/>
        </w:rPr>
        <w:t xml:space="preserve"> por la neuróloga adscrita a Sanidad quien consideró necesario continuar con el tratamiento de </w:t>
      </w:r>
      <w:proofErr w:type="spellStart"/>
      <w:r w:rsidR="00E03E35">
        <w:rPr>
          <w:rFonts w:ascii="Tahoma" w:hAnsi="Tahoma" w:cs="Tahoma"/>
          <w:sz w:val="24"/>
          <w:szCs w:val="24"/>
        </w:rPr>
        <w:t>Escitalopram</w:t>
      </w:r>
      <w:proofErr w:type="spellEnd"/>
      <w:r w:rsidR="00E03E35">
        <w:rPr>
          <w:rFonts w:ascii="Tahoma" w:hAnsi="Tahoma" w:cs="Tahoma"/>
          <w:sz w:val="24"/>
          <w:szCs w:val="24"/>
        </w:rPr>
        <w:t>. No obstante el Comité Técnico Científico no aprobó la solicitud del mentado medicamento, bajo el argum</w:t>
      </w:r>
      <w:r w:rsidR="004D17A0">
        <w:rPr>
          <w:rFonts w:ascii="Tahoma" w:hAnsi="Tahoma" w:cs="Tahoma"/>
          <w:sz w:val="24"/>
          <w:szCs w:val="24"/>
        </w:rPr>
        <w:t>ento de que era</w:t>
      </w:r>
      <w:r w:rsidR="00E03E35">
        <w:rPr>
          <w:rFonts w:ascii="Tahoma" w:hAnsi="Tahoma" w:cs="Tahoma"/>
          <w:sz w:val="24"/>
          <w:szCs w:val="24"/>
        </w:rPr>
        <w:t xml:space="preserve"> </w:t>
      </w:r>
      <w:r w:rsidR="004D17A0">
        <w:rPr>
          <w:rFonts w:ascii="Tahoma" w:hAnsi="Tahoma" w:cs="Tahoma"/>
          <w:sz w:val="24"/>
          <w:szCs w:val="24"/>
        </w:rPr>
        <w:t>necesaria</w:t>
      </w:r>
      <w:r w:rsidR="00E03E35">
        <w:rPr>
          <w:rFonts w:ascii="Tahoma" w:hAnsi="Tahoma" w:cs="Tahoma"/>
          <w:sz w:val="24"/>
          <w:szCs w:val="24"/>
        </w:rPr>
        <w:t xml:space="preserve"> una nueva valoración por psiquiatría.</w:t>
      </w:r>
    </w:p>
    <w:p w:rsidR="00561432" w:rsidRDefault="00561432" w:rsidP="00BE5086">
      <w:pPr>
        <w:pStyle w:val="Sinespaciado"/>
      </w:pPr>
    </w:p>
    <w:p w:rsidR="00E03E35" w:rsidRDefault="00E03E35"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Agrega que tras seis meses de autorizaciones y consultas por medicina general, obtuvo el 16 de julio de 2015 cita con un psiquiatra adscrito a la EPS, quien confirmó el diagnóstico y ordenó nuevamente el medicamento </w:t>
      </w:r>
      <w:proofErr w:type="spellStart"/>
      <w:r>
        <w:rPr>
          <w:rFonts w:ascii="Tahoma" w:hAnsi="Tahoma" w:cs="Tahoma"/>
          <w:sz w:val="24"/>
          <w:szCs w:val="24"/>
        </w:rPr>
        <w:t>Escitalopram</w:t>
      </w:r>
      <w:proofErr w:type="spellEnd"/>
      <w:r w:rsidR="00DA5B42">
        <w:rPr>
          <w:rFonts w:ascii="Tahoma" w:hAnsi="Tahoma" w:cs="Tahoma"/>
          <w:sz w:val="24"/>
          <w:szCs w:val="24"/>
        </w:rPr>
        <w:t>, al considerar que no requería del formulario del Comit</w:t>
      </w:r>
      <w:r w:rsidR="004D17A0">
        <w:rPr>
          <w:rFonts w:ascii="Tahoma" w:hAnsi="Tahoma" w:cs="Tahoma"/>
          <w:sz w:val="24"/>
          <w:szCs w:val="24"/>
        </w:rPr>
        <w:t>é. C</w:t>
      </w:r>
      <w:r w:rsidR="00DA5B42">
        <w:rPr>
          <w:rFonts w:ascii="Tahoma" w:hAnsi="Tahoma" w:cs="Tahoma"/>
          <w:sz w:val="24"/>
          <w:szCs w:val="24"/>
        </w:rPr>
        <w:t>ontrario a</w:t>
      </w:r>
      <w:r w:rsidR="004D17A0">
        <w:rPr>
          <w:rFonts w:ascii="Tahoma" w:hAnsi="Tahoma" w:cs="Tahoma"/>
          <w:sz w:val="24"/>
          <w:szCs w:val="24"/>
        </w:rPr>
        <w:t xml:space="preserve"> lo manifestado por el galeno, </w:t>
      </w:r>
      <w:r w:rsidR="00DA5B42">
        <w:rPr>
          <w:rFonts w:ascii="Tahoma" w:hAnsi="Tahoma" w:cs="Tahoma"/>
          <w:sz w:val="24"/>
          <w:szCs w:val="24"/>
        </w:rPr>
        <w:t>al solicitar la autorización</w:t>
      </w:r>
      <w:r w:rsidR="004D17A0">
        <w:rPr>
          <w:rFonts w:ascii="Tahoma" w:hAnsi="Tahoma" w:cs="Tahoma"/>
          <w:sz w:val="24"/>
          <w:szCs w:val="24"/>
        </w:rPr>
        <w:t xml:space="preserve"> la EPS</w:t>
      </w:r>
      <w:r w:rsidR="00DA5B42">
        <w:rPr>
          <w:rFonts w:ascii="Tahoma" w:hAnsi="Tahoma" w:cs="Tahoma"/>
          <w:sz w:val="24"/>
          <w:szCs w:val="24"/>
        </w:rPr>
        <w:t xml:space="preserve"> le</w:t>
      </w:r>
      <w:r w:rsidR="004D17A0">
        <w:rPr>
          <w:rFonts w:ascii="Tahoma" w:hAnsi="Tahoma" w:cs="Tahoma"/>
          <w:sz w:val="24"/>
          <w:szCs w:val="24"/>
        </w:rPr>
        <w:t xml:space="preserve"> impone </w:t>
      </w:r>
      <w:r w:rsidR="00DA5B42">
        <w:rPr>
          <w:rFonts w:ascii="Tahoma" w:hAnsi="Tahoma" w:cs="Tahoma"/>
          <w:sz w:val="24"/>
          <w:szCs w:val="24"/>
        </w:rPr>
        <w:t>una nueva valoración, esta vez por psicología, para diligenciar la aprobación por parte del Comité.</w:t>
      </w:r>
    </w:p>
    <w:p w:rsidR="00DA5B42" w:rsidRPr="00BE5086" w:rsidRDefault="00DA5B42" w:rsidP="00BE5086">
      <w:pPr>
        <w:pStyle w:val="Sinespaciado"/>
      </w:pPr>
    </w:p>
    <w:p w:rsidR="00F01DFB" w:rsidRDefault="00DA5B42" w:rsidP="00DA5B42">
      <w:pPr>
        <w:spacing w:after="0" w:line="276" w:lineRule="auto"/>
        <w:ind w:right="-187" w:firstLine="709"/>
        <w:jc w:val="both"/>
        <w:rPr>
          <w:rFonts w:ascii="Tahoma" w:hAnsi="Tahoma" w:cs="Tahoma"/>
          <w:sz w:val="24"/>
          <w:szCs w:val="24"/>
        </w:rPr>
      </w:pPr>
      <w:r>
        <w:rPr>
          <w:rFonts w:ascii="Tahoma" w:hAnsi="Tahoma" w:cs="Tahoma"/>
          <w:sz w:val="24"/>
          <w:szCs w:val="24"/>
        </w:rPr>
        <w:t xml:space="preserve">Aduce que tras una nueva cita con el psiquiatra el 2 de octubre de 2015, y una vez radicada la solicitud ante el Comité, es autorizado el medicamento por 6 meses. No obstante, el 19 de noviembre de 2015 les manifiesta la accionada que solo autorizó la primera entrega para 3 meses a partir del 1º de diciembre de 2015 y que en febrero de 2016, cuando falte un mes de tratamiento, le autorizarían los otros tres meses, misma que no se llevó a cabo por cuanto al </w:t>
      </w:r>
      <w:r w:rsidR="004D17A0">
        <w:rPr>
          <w:rFonts w:ascii="Tahoma" w:hAnsi="Tahoma" w:cs="Tahoma"/>
          <w:sz w:val="24"/>
          <w:szCs w:val="24"/>
        </w:rPr>
        <w:t>acudir a la EPS</w:t>
      </w:r>
      <w:r>
        <w:rPr>
          <w:rFonts w:ascii="Tahoma" w:hAnsi="Tahoma" w:cs="Tahoma"/>
          <w:sz w:val="24"/>
          <w:szCs w:val="24"/>
        </w:rPr>
        <w:t xml:space="preserve"> el 10 de enero de 2016</w:t>
      </w:r>
      <w:r w:rsidR="004D17A0">
        <w:rPr>
          <w:rFonts w:ascii="Tahoma" w:hAnsi="Tahoma" w:cs="Tahoma"/>
          <w:sz w:val="24"/>
          <w:szCs w:val="24"/>
        </w:rPr>
        <w:t xml:space="preserve"> le </w:t>
      </w:r>
      <w:r>
        <w:rPr>
          <w:rFonts w:ascii="Tahoma" w:hAnsi="Tahoma" w:cs="Tahoma"/>
          <w:sz w:val="24"/>
          <w:szCs w:val="24"/>
        </w:rPr>
        <w:t>asegura</w:t>
      </w:r>
      <w:r w:rsidR="004D17A0">
        <w:rPr>
          <w:rFonts w:ascii="Tahoma" w:hAnsi="Tahoma" w:cs="Tahoma"/>
          <w:sz w:val="24"/>
          <w:szCs w:val="24"/>
        </w:rPr>
        <w:t>ron</w:t>
      </w:r>
      <w:r>
        <w:rPr>
          <w:rFonts w:ascii="Tahoma" w:hAnsi="Tahoma" w:cs="Tahoma"/>
          <w:sz w:val="24"/>
          <w:szCs w:val="24"/>
        </w:rPr>
        <w:t xml:space="preserve"> que la entrega se venci</w:t>
      </w:r>
      <w:r w:rsidR="004D17A0">
        <w:rPr>
          <w:rFonts w:ascii="Tahoma" w:hAnsi="Tahoma" w:cs="Tahoma"/>
          <w:sz w:val="24"/>
          <w:szCs w:val="24"/>
        </w:rPr>
        <w:t>ó y que se debía iniciar nuevamente el</w:t>
      </w:r>
      <w:r>
        <w:rPr>
          <w:rFonts w:ascii="Tahoma" w:hAnsi="Tahoma" w:cs="Tahoma"/>
          <w:sz w:val="24"/>
          <w:szCs w:val="24"/>
        </w:rPr>
        <w:t xml:space="preserve"> proceso de autorización</w:t>
      </w:r>
      <w:r w:rsidR="004D17A0">
        <w:rPr>
          <w:rFonts w:ascii="Tahoma" w:hAnsi="Tahoma" w:cs="Tahoma"/>
          <w:sz w:val="24"/>
          <w:szCs w:val="24"/>
        </w:rPr>
        <w:t>, ya que</w:t>
      </w:r>
      <w:r>
        <w:rPr>
          <w:rFonts w:ascii="Tahoma" w:hAnsi="Tahoma" w:cs="Tahoma"/>
          <w:sz w:val="24"/>
          <w:szCs w:val="24"/>
        </w:rPr>
        <w:t xml:space="preserve"> la anterior tiene fecha del año anterior</w:t>
      </w:r>
      <w:r w:rsidR="004D17A0">
        <w:rPr>
          <w:rFonts w:ascii="Tahoma" w:hAnsi="Tahoma" w:cs="Tahoma"/>
          <w:sz w:val="24"/>
          <w:szCs w:val="24"/>
        </w:rPr>
        <w:t>.</w:t>
      </w:r>
    </w:p>
    <w:p w:rsidR="00DA5B42" w:rsidRPr="00416FC2" w:rsidRDefault="00DA5B42" w:rsidP="00BE5086">
      <w:pPr>
        <w:pStyle w:val="Sinespaciado"/>
      </w:pPr>
    </w:p>
    <w:p w:rsidR="00031D67" w:rsidRDefault="00327478"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Po lo </w:t>
      </w:r>
      <w:r w:rsidR="004D17A0">
        <w:rPr>
          <w:rFonts w:ascii="Tahoma" w:hAnsi="Tahoma" w:cs="Tahoma"/>
          <w:sz w:val="24"/>
          <w:szCs w:val="24"/>
        </w:rPr>
        <w:t>expuesto</w:t>
      </w:r>
      <w:r w:rsidR="00BA5059">
        <w:rPr>
          <w:rFonts w:ascii="Tahoma" w:hAnsi="Tahoma" w:cs="Tahoma"/>
          <w:sz w:val="24"/>
          <w:szCs w:val="24"/>
        </w:rPr>
        <w:t>,</w:t>
      </w:r>
      <w:r w:rsidR="00F40AEC">
        <w:rPr>
          <w:rFonts w:ascii="Tahoma" w:hAnsi="Tahoma" w:cs="Tahoma"/>
          <w:sz w:val="24"/>
          <w:szCs w:val="24"/>
        </w:rPr>
        <w:t xml:space="preserve"> </w:t>
      </w:r>
      <w:r w:rsidR="00735521">
        <w:rPr>
          <w:rFonts w:ascii="Tahoma" w:hAnsi="Tahoma" w:cs="Tahoma"/>
          <w:sz w:val="24"/>
          <w:szCs w:val="24"/>
        </w:rPr>
        <w:t>demanda</w:t>
      </w:r>
      <w:r w:rsidR="00F40AEC">
        <w:rPr>
          <w:rFonts w:ascii="Tahoma" w:hAnsi="Tahoma" w:cs="Tahoma"/>
          <w:sz w:val="24"/>
          <w:szCs w:val="24"/>
        </w:rPr>
        <w:t xml:space="preserve"> que se tutelen los derechos fundamentales deprecados y</w:t>
      </w:r>
      <w:r w:rsidR="00292B6E">
        <w:rPr>
          <w:rFonts w:ascii="Tahoma" w:hAnsi="Tahoma" w:cs="Tahoma"/>
          <w:sz w:val="24"/>
          <w:szCs w:val="24"/>
        </w:rPr>
        <w:t>, en consecuencia se ordene a</w:t>
      </w:r>
      <w:r>
        <w:rPr>
          <w:rFonts w:ascii="Tahoma" w:hAnsi="Tahoma" w:cs="Tahoma"/>
          <w:sz w:val="24"/>
          <w:szCs w:val="24"/>
        </w:rPr>
        <w:t xml:space="preserve"> la EPS Sanidad de la Policía Nacional que</w:t>
      </w:r>
      <w:r w:rsidR="00D429A9">
        <w:rPr>
          <w:rFonts w:ascii="Tahoma" w:hAnsi="Tahoma" w:cs="Tahoma"/>
          <w:sz w:val="24"/>
          <w:szCs w:val="24"/>
        </w:rPr>
        <w:t xml:space="preserve"> </w:t>
      </w:r>
      <w:r w:rsidR="00DA5B42">
        <w:rPr>
          <w:rFonts w:ascii="Tahoma" w:hAnsi="Tahoma" w:cs="Tahoma"/>
          <w:sz w:val="24"/>
          <w:szCs w:val="24"/>
        </w:rPr>
        <w:t xml:space="preserve">en el término de las 48 horas y sin trámites adicionales, se proceda a autorizar el medicamento </w:t>
      </w:r>
      <w:proofErr w:type="spellStart"/>
      <w:r w:rsidR="00DA5B42">
        <w:rPr>
          <w:rFonts w:ascii="Tahoma" w:hAnsi="Tahoma" w:cs="Tahoma"/>
          <w:sz w:val="24"/>
          <w:szCs w:val="24"/>
        </w:rPr>
        <w:t>Escitalopram</w:t>
      </w:r>
      <w:proofErr w:type="spellEnd"/>
      <w:r w:rsidR="00DA5B42">
        <w:rPr>
          <w:rFonts w:ascii="Tahoma" w:hAnsi="Tahoma" w:cs="Tahoma"/>
          <w:sz w:val="24"/>
          <w:szCs w:val="24"/>
        </w:rPr>
        <w:t xml:space="preserve"> tabletas por 10 mg, así como las valoraciones por psiquiatría siguientes.</w:t>
      </w:r>
    </w:p>
    <w:p w:rsidR="00C8060B" w:rsidRPr="00416FC2" w:rsidRDefault="00C8060B" w:rsidP="00416FC2">
      <w:pPr>
        <w:pStyle w:val="Sinespaciado"/>
      </w:pPr>
    </w:p>
    <w:p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416FC2" w:rsidRDefault="0074441E" w:rsidP="00416FC2">
      <w:pPr>
        <w:pStyle w:val="Sinespaciado"/>
      </w:pPr>
    </w:p>
    <w:p w:rsidR="00DC4876" w:rsidRDefault="000D3F4E" w:rsidP="00BA5059">
      <w:pPr>
        <w:pStyle w:val="Sinespaciado"/>
        <w:spacing w:line="276" w:lineRule="auto"/>
        <w:ind w:firstLine="709"/>
        <w:jc w:val="both"/>
        <w:rPr>
          <w:rFonts w:ascii="Tahoma" w:hAnsi="Tahoma" w:cs="Tahoma"/>
          <w:sz w:val="24"/>
          <w:szCs w:val="24"/>
        </w:rPr>
      </w:pPr>
      <w:r w:rsidRPr="000D3F4E">
        <w:rPr>
          <w:rFonts w:ascii="Tahoma" w:hAnsi="Tahoma" w:cs="Tahoma"/>
          <w:sz w:val="24"/>
          <w:szCs w:val="24"/>
        </w:rPr>
        <w:t xml:space="preserve">La </w:t>
      </w:r>
      <w:r w:rsidR="00BA5059">
        <w:rPr>
          <w:rFonts w:ascii="Tahoma" w:hAnsi="Tahoma" w:cs="Tahoma"/>
          <w:sz w:val="24"/>
          <w:szCs w:val="24"/>
        </w:rPr>
        <w:t xml:space="preserve">EPS </w:t>
      </w:r>
      <w:r w:rsidR="00DC4876">
        <w:rPr>
          <w:rFonts w:ascii="Tahoma" w:hAnsi="Tahoma" w:cs="Tahoma"/>
          <w:sz w:val="24"/>
          <w:szCs w:val="24"/>
        </w:rPr>
        <w:t xml:space="preserve">Sanidad de la Policía Nacional </w:t>
      </w:r>
      <w:r w:rsidR="00331101">
        <w:rPr>
          <w:rFonts w:ascii="Tahoma" w:hAnsi="Tahoma" w:cs="Tahoma"/>
          <w:sz w:val="24"/>
          <w:szCs w:val="24"/>
        </w:rPr>
        <w:t xml:space="preserve">manifestó que ha dispuesto de todos los mecanismos administrativos para satisfacer las necesidades de salud de sus usuarios, ya que está dispuesta a brindar el tratamiento integral que requiera el actor, enmarcado en los principios de calidad, oportunidad </w:t>
      </w:r>
      <w:r w:rsidR="002A4AFE">
        <w:rPr>
          <w:rFonts w:ascii="Tahoma" w:hAnsi="Tahoma" w:cs="Tahoma"/>
          <w:sz w:val="24"/>
          <w:szCs w:val="24"/>
        </w:rPr>
        <w:t>y pertinencia,</w:t>
      </w:r>
      <w:r w:rsidR="00331101">
        <w:rPr>
          <w:rFonts w:ascii="Tahoma" w:hAnsi="Tahoma" w:cs="Tahoma"/>
          <w:sz w:val="24"/>
          <w:szCs w:val="24"/>
        </w:rPr>
        <w:t xml:space="preserve"> una vez se tenga la aprobación del CTC. No obstante el medicamento deprecado, </w:t>
      </w:r>
      <w:proofErr w:type="spellStart"/>
      <w:r w:rsidR="00331101">
        <w:rPr>
          <w:rFonts w:ascii="Tahoma" w:hAnsi="Tahoma" w:cs="Tahoma"/>
          <w:sz w:val="24"/>
          <w:szCs w:val="24"/>
        </w:rPr>
        <w:t>Escitalopram</w:t>
      </w:r>
      <w:proofErr w:type="spellEnd"/>
      <w:r w:rsidR="00331101">
        <w:rPr>
          <w:rFonts w:ascii="Tahoma" w:hAnsi="Tahoma" w:cs="Tahoma"/>
          <w:sz w:val="24"/>
          <w:szCs w:val="24"/>
        </w:rPr>
        <w:t xml:space="preserve"> </w:t>
      </w:r>
      <w:proofErr w:type="spellStart"/>
      <w:r w:rsidR="00331101">
        <w:rPr>
          <w:rFonts w:ascii="Tahoma" w:hAnsi="Tahoma" w:cs="Tahoma"/>
          <w:sz w:val="24"/>
          <w:szCs w:val="24"/>
        </w:rPr>
        <w:t>x10</w:t>
      </w:r>
      <w:proofErr w:type="spellEnd"/>
      <w:r w:rsidR="00331101">
        <w:rPr>
          <w:rFonts w:ascii="Tahoma" w:hAnsi="Tahoma" w:cs="Tahoma"/>
          <w:sz w:val="24"/>
          <w:szCs w:val="24"/>
        </w:rPr>
        <w:t xml:space="preserve"> mg no se encuentra incluido en el Plan de Servicios de Sanidad Militar y Policial, por lo que es el</w:t>
      </w:r>
      <w:r w:rsidR="002A4AFE">
        <w:rPr>
          <w:rFonts w:ascii="Tahoma" w:hAnsi="Tahoma" w:cs="Tahoma"/>
          <w:sz w:val="24"/>
          <w:szCs w:val="24"/>
        </w:rPr>
        <w:t xml:space="preserve"> Comité Técnico Científico que</w:t>
      </w:r>
      <w:r w:rsidR="00331101">
        <w:rPr>
          <w:rFonts w:ascii="Tahoma" w:hAnsi="Tahoma" w:cs="Tahoma"/>
          <w:sz w:val="24"/>
          <w:szCs w:val="24"/>
        </w:rPr>
        <w:t xml:space="preserve"> debe determinar la viabilidad de suministrar el mentado medicamento, sin que a la fecha se haya radicado la solicitud ante el CTC. </w:t>
      </w:r>
    </w:p>
    <w:p w:rsidR="00BA5059" w:rsidRPr="00BA5059" w:rsidRDefault="00BA5059" w:rsidP="005134BC">
      <w:pPr>
        <w:pStyle w:val="Sinespaciado"/>
      </w:pPr>
    </w:p>
    <w:p w:rsidR="00C73708" w:rsidRPr="00C93935" w:rsidRDefault="00E12E76" w:rsidP="00F3451D">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rsidR="00C73708" w:rsidRPr="00014620" w:rsidRDefault="00C73708" w:rsidP="00F3451D">
      <w:pPr>
        <w:pStyle w:val="Sinespaciado"/>
        <w:spacing w:line="276" w:lineRule="auto"/>
      </w:pPr>
    </w:p>
    <w:p w:rsidR="009404D3" w:rsidRPr="009404D3" w:rsidRDefault="00C73708" w:rsidP="00336E02">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416FC2" w:rsidRDefault="00C73708" w:rsidP="00416FC2">
      <w:pPr>
        <w:pStyle w:val="Sinespaciado"/>
      </w:pPr>
    </w:p>
    <w:p w:rsidR="0030317E" w:rsidRDefault="00D34F86" w:rsidP="00F3451D">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D11E8A">
        <w:rPr>
          <w:rFonts w:ascii="Tahoma" w:hAnsi="Tahoma" w:cs="Tahoma"/>
          <w:sz w:val="24"/>
          <w:szCs w:val="24"/>
        </w:rPr>
        <w:t xml:space="preserve">La </w:t>
      </w:r>
      <w:r w:rsidR="00D11E8A" w:rsidRPr="00D11E8A">
        <w:rPr>
          <w:rFonts w:ascii="Tahoma" w:hAnsi="Tahoma" w:cs="Tahoma"/>
          <w:sz w:val="24"/>
          <w:szCs w:val="24"/>
        </w:rPr>
        <w:t>Seccional de Sanidad Risaralda – Policía Nacional</w:t>
      </w:r>
      <w:r w:rsidR="00D11E8A">
        <w:rPr>
          <w:rFonts w:ascii="Tahoma" w:hAnsi="Tahoma" w:cs="Tahoma"/>
          <w:sz w:val="24"/>
          <w:szCs w:val="24"/>
        </w:rPr>
        <w:t xml:space="preserve"> vulneró los derechos fundamentales de</w:t>
      </w:r>
      <w:r w:rsidR="00554288">
        <w:rPr>
          <w:rFonts w:ascii="Tahoma" w:hAnsi="Tahoma" w:cs="Tahoma"/>
          <w:sz w:val="24"/>
          <w:szCs w:val="24"/>
        </w:rPr>
        <w:t xml:space="preserve">l señor Gilberto Giraldo Duque </w:t>
      </w:r>
      <w:r w:rsidR="00D11E8A">
        <w:rPr>
          <w:rFonts w:ascii="Tahoma" w:hAnsi="Tahoma" w:cs="Tahoma"/>
          <w:sz w:val="24"/>
          <w:szCs w:val="24"/>
        </w:rPr>
        <w:t>al</w:t>
      </w:r>
      <w:r w:rsidR="00554288">
        <w:rPr>
          <w:rFonts w:ascii="Tahoma" w:hAnsi="Tahoma" w:cs="Tahoma"/>
          <w:sz w:val="24"/>
          <w:szCs w:val="24"/>
        </w:rPr>
        <w:t xml:space="preserve"> </w:t>
      </w:r>
      <w:r w:rsidR="00BE5086">
        <w:rPr>
          <w:rFonts w:ascii="Tahoma" w:hAnsi="Tahoma" w:cs="Tahoma"/>
          <w:sz w:val="24"/>
          <w:szCs w:val="24"/>
        </w:rPr>
        <w:t>no entregar ni autorizar</w:t>
      </w:r>
      <w:r w:rsidR="004F588A">
        <w:rPr>
          <w:rFonts w:ascii="Tahoma" w:hAnsi="Tahoma" w:cs="Tahoma"/>
          <w:sz w:val="24"/>
          <w:szCs w:val="24"/>
        </w:rPr>
        <w:t xml:space="preserve"> el medicament</w:t>
      </w:r>
      <w:r w:rsidR="00BE5086">
        <w:rPr>
          <w:rFonts w:ascii="Tahoma" w:hAnsi="Tahoma" w:cs="Tahoma"/>
          <w:sz w:val="24"/>
          <w:szCs w:val="24"/>
        </w:rPr>
        <w:t>o deprecado</w:t>
      </w:r>
      <w:r w:rsidR="00554288">
        <w:rPr>
          <w:rFonts w:ascii="Tahoma" w:hAnsi="Tahoma" w:cs="Tahoma"/>
          <w:sz w:val="24"/>
          <w:szCs w:val="24"/>
        </w:rPr>
        <w:t>?</w:t>
      </w:r>
      <w:r w:rsidR="00D11E8A">
        <w:rPr>
          <w:rFonts w:ascii="Tahoma" w:hAnsi="Tahoma" w:cs="Tahoma"/>
          <w:sz w:val="24"/>
          <w:szCs w:val="24"/>
        </w:rPr>
        <w:t xml:space="preserve"> </w:t>
      </w:r>
    </w:p>
    <w:p w:rsidR="004F588A" w:rsidRPr="00BE5086" w:rsidRDefault="004F588A" w:rsidP="00BE5086">
      <w:pPr>
        <w:pStyle w:val="Sinespaciado"/>
      </w:pPr>
    </w:p>
    <w:p w:rsidR="00241D63" w:rsidRDefault="00C81FD9" w:rsidP="00336E02">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 xml:space="preserve">Del </w:t>
      </w:r>
      <w:r w:rsidR="00295AED">
        <w:rPr>
          <w:rFonts w:ascii="Tahoma" w:hAnsi="Tahoma" w:cs="Tahoma"/>
          <w:b/>
          <w:sz w:val="24"/>
          <w:szCs w:val="24"/>
        </w:rPr>
        <w:t>derecho a la salud.</w:t>
      </w:r>
    </w:p>
    <w:p w:rsidR="00241D63" w:rsidRPr="00416FC2" w:rsidRDefault="00241D63" w:rsidP="00416FC2">
      <w:pPr>
        <w:pStyle w:val="Sinespaciado"/>
      </w:pPr>
    </w:p>
    <w:p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95AED" w:rsidRPr="00654D4A" w:rsidRDefault="00295AED" w:rsidP="00654D4A">
      <w:pPr>
        <w:pStyle w:val="Sinespaciado"/>
      </w:pP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295AED">
        <w:rPr>
          <w:rFonts w:ascii="Arial Narrow" w:hAnsi="Arial Narrow"/>
          <w:i/>
          <w:sz w:val="24"/>
          <w:szCs w:val="24"/>
        </w:rPr>
        <w:t>aún</w:t>
      </w:r>
      <w:proofErr w:type="spellEnd"/>
      <w:r w:rsidRPr="00295AED">
        <w:rPr>
          <w:rFonts w:ascii="Arial Narrow" w:hAnsi="Arial Narrow"/>
          <w:i/>
          <w:sz w:val="24"/>
          <w:szCs w:val="24"/>
        </w:rPr>
        <w:t xml:space="preserve"> cuando no tengan el carácter de enfermedad- afectan esos niveles, se pone en peligro la dignidad personal.</w:t>
      </w: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w:t>
      </w: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295AED" w:rsidRPr="00117F71" w:rsidRDefault="00295AED" w:rsidP="005134BC">
      <w:pPr>
        <w:pStyle w:val="Sinespaciado"/>
        <w:rPr>
          <w:sz w:val="10"/>
          <w:szCs w:val="10"/>
        </w:rPr>
      </w:pPr>
    </w:p>
    <w:p w:rsidR="00241D63" w:rsidRPr="00241D63" w:rsidRDefault="00295AED" w:rsidP="00241D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w:t>
      </w:r>
      <w:r w:rsidR="000A01E9">
        <w:rPr>
          <w:rFonts w:ascii="Tahoma" w:hAnsi="Tahoma" w:cs="Tahoma"/>
          <w:sz w:val="24"/>
          <w:szCs w:val="24"/>
        </w:rPr>
        <w:t>apreciado</w:t>
      </w:r>
      <w:r>
        <w:rPr>
          <w:rFonts w:ascii="Tahoma" w:hAnsi="Tahoma" w:cs="Tahoma"/>
          <w:sz w:val="24"/>
          <w:szCs w:val="24"/>
        </w:rPr>
        <w:t xml:space="preserve"> el derecho a la salud como un derecho fundamental autónomo e imperioso </w:t>
      </w:r>
      <w:r w:rsidR="00104380">
        <w:rPr>
          <w:rFonts w:ascii="Tahoma" w:hAnsi="Tahoma" w:cs="Tahoma"/>
          <w:sz w:val="24"/>
          <w:szCs w:val="24"/>
        </w:rPr>
        <w:t>frente a determinados grupos que tanto la Carta Pol</w:t>
      </w:r>
      <w:r w:rsidR="000A01E9">
        <w:rPr>
          <w:rFonts w:ascii="Tahoma" w:hAnsi="Tahoma" w:cs="Tahoma"/>
          <w:sz w:val="24"/>
          <w:szCs w:val="24"/>
        </w:rPr>
        <w:t>ítica como la j</w:t>
      </w:r>
      <w:r w:rsidR="00104380">
        <w:rPr>
          <w:rFonts w:ascii="Tahoma" w:hAnsi="Tahoma" w:cs="Tahoma"/>
          <w:sz w:val="24"/>
          <w:szCs w:val="24"/>
        </w:rPr>
        <w:t>urisprudencia han determinado de especial cuidado y prot</w:t>
      </w:r>
      <w:r w:rsidR="009E0C93">
        <w:rPr>
          <w:rFonts w:ascii="Tahoma" w:hAnsi="Tahoma" w:cs="Tahoma"/>
          <w:sz w:val="24"/>
          <w:szCs w:val="24"/>
        </w:rPr>
        <w:t>ección, como son las personas de la tercera edad</w:t>
      </w:r>
      <w:r w:rsidR="00104380">
        <w:rPr>
          <w:rFonts w:ascii="Tahoma" w:hAnsi="Tahoma" w:cs="Tahoma"/>
          <w:sz w:val="24"/>
          <w:szCs w:val="24"/>
        </w:rPr>
        <w:t xml:space="preserve">. </w:t>
      </w:r>
      <w:r w:rsidR="00241D63" w:rsidRPr="00241D63">
        <w:rPr>
          <w:rFonts w:ascii="Tahoma" w:hAnsi="Tahoma" w:cs="Tahoma"/>
          <w:sz w:val="24"/>
          <w:szCs w:val="24"/>
        </w:rPr>
        <w:t xml:space="preserve">Por </w:t>
      </w:r>
      <w:r w:rsidR="000A01E9">
        <w:rPr>
          <w:rFonts w:ascii="Tahoma" w:hAnsi="Tahoma" w:cs="Tahoma"/>
          <w:sz w:val="24"/>
          <w:szCs w:val="24"/>
        </w:rPr>
        <w:t xml:space="preserve">tanto en </w:t>
      </w:r>
      <w:r w:rsidR="00241D63" w:rsidRPr="00241D63">
        <w:rPr>
          <w:rFonts w:ascii="Tahoma" w:hAnsi="Tahoma" w:cs="Tahoma"/>
          <w:sz w:val="24"/>
          <w:szCs w:val="24"/>
        </w:rPr>
        <w:t xml:space="preserve">la Sentencia </w:t>
      </w:r>
      <w:r w:rsidR="009E0C93">
        <w:rPr>
          <w:rFonts w:ascii="Tahoma" w:hAnsi="Tahoma" w:cs="Tahoma"/>
          <w:sz w:val="24"/>
          <w:szCs w:val="24"/>
        </w:rPr>
        <w:t>T-180</w:t>
      </w:r>
      <w:r w:rsidR="00131E78">
        <w:rPr>
          <w:rFonts w:ascii="Tahoma" w:hAnsi="Tahoma" w:cs="Tahoma"/>
          <w:sz w:val="24"/>
          <w:szCs w:val="24"/>
        </w:rPr>
        <w:t xml:space="preserve"> de 20</w:t>
      </w:r>
      <w:r w:rsidR="00104380" w:rsidRPr="00104380">
        <w:rPr>
          <w:rFonts w:ascii="Tahoma" w:hAnsi="Tahoma" w:cs="Tahoma"/>
          <w:sz w:val="24"/>
          <w:szCs w:val="24"/>
        </w:rPr>
        <w:t>1</w:t>
      </w:r>
      <w:r w:rsidR="009E0C93">
        <w:rPr>
          <w:rFonts w:ascii="Tahoma" w:hAnsi="Tahoma" w:cs="Tahoma"/>
          <w:sz w:val="24"/>
          <w:szCs w:val="24"/>
        </w:rPr>
        <w:t>3</w:t>
      </w:r>
      <w:r w:rsidR="000A01E9">
        <w:rPr>
          <w:rFonts w:ascii="Tahoma" w:hAnsi="Tahoma" w:cs="Tahoma"/>
          <w:sz w:val="24"/>
          <w:szCs w:val="24"/>
        </w:rPr>
        <w:t xml:space="preserve">, </w:t>
      </w:r>
      <w:r w:rsidR="00241D63" w:rsidRPr="00241D63">
        <w:rPr>
          <w:rFonts w:ascii="Tahoma" w:hAnsi="Tahoma" w:cs="Tahoma"/>
          <w:sz w:val="24"/>
          <w:szCs w:val="24"/>
        </w:rPr>
        <w:t>Magistrado</w:t>
      </w:r>
      <w:r w:rsidR="000A01E9">
        <w:rPr>
          <w:rFonts w:ascii="Tahoma" w:hAnsi="Tahoma" w:cs="Tahoma"/>
          <w:sz w:val="24"/>
          <w:szCs w:val="24"/>
        </w:rPr>
        <w:t xml:space="preserve"> Ponente</w:t>
      </w:r>
      <w:r w:rsidR="00241D63" w:rsidRPr="00241D63">
        <w:rPr>
          <w:rFonts w:ascii="Tahoma" w:hAnsi="Tahoma" w:cs="Tahoma"/>
          <w:sz w:val="24"/>
          <w:szCs w:val="24"/>
        </w:rPr>
        <w:t xml:space="preserve"> </w:t>
      </w:r>
      <w:r w:rsidR="00104380" w:rsidRPr="00104380">
        <w:rPr>
          <w:rFonts w:ascii="Tahoma" w:hAnsi="Tahoma" w:cs="Tahoma"/>
          <w:sz w:val="24"/>
          <w:szCs w:val="24"/>
        </w:rPr>
        <w:t xml:space="preserve">Jorge Ignacio </w:t>
      </w:r>
      <w:proofErr w:type="spellStart"/>
      <w:r w:rsidR="00104380" w:rsidRPr="00104380">
        <w:rPr>
          <w:rFonts w:ascii="Tahoma" w:hAnsi="Tahoma" w:cs="Tahoma"/>
          <w:sz w:val="24"/>
          <w:szCs w:val="24"/>
        </w:rPr>
        <w:t>Pretelt</w:t>
      </w:r>
      <w:proofErr w:type="spellEnd"/>
      <w:r w:rsidR="00104380" w:rsidRPr="00104380">
        <w:rPr>
          <w:rFonts w:ascii="Tahoma" w:hAnsi="Tahoma" w:cs="Tahoma"/>
          <w:sz w:val="24"/>
          <w:szCs w:val="24"/>
        </w:rPr>
        <w:t xml:space="preserve"> </w:t>
      </w:r>
      <w:proofErr w:type="spellStart"/>
      <w:r w:rsidR="00104380" w:rsidRPr="00104380">
        <w:rPr>
          <w:rFonts w:ascii="Tahoma" w:hAnsi="Tahoma" w:cs="Tahoma"/>
          <w:sz w:val="24"/>
          <w:szCs w:val="24"/>
        </w:rPr>
        <w:t>Chaljub</w:t>
      </w:r>
      <w:proofErr w:type="spellEnd"/>
      <w:r w:rsidR="00241D63" w:rsidRPr="00241D63">
        <w:rPr>
          <w:rFonts w:ascii="Tahoma" w:hAnsi="Tahoma" w:cs="Tahoma"/>
          <w:sz w:val="24"/>
          <w:szCs w:val="24"/>
        </w:rPr>
        <w:t xml:space="preserve">, </w:t>
      </w:r>
      <w:r w:rsidR="000A01E9">
        <w:rPr>
          <w:rFonts w:ascii="Tahoma" w:hAnsi="Tahoma" w:cs="Tahoma"/>
          <w:sz w:val="24"/>
          <w:szCs w:val="24"/>
        </w:rPr>
        <w:t>la Corte Constitucional consideró</w:t>
      </w:r>
      <w:r w:rsidR="00241D63" w:rsidRPr="00241D63">
        <w:rPr>
          <w:rFonts w:ascii="Tahoma" w:hAnsi="Tahoma" w:cs="Tahoma"/>
          <w:sz w:val="24"/>
          <w:szCs w:val="24"/>
        </w:rPr>
        <w:t xml:space="preserve">: </w:t>
      </w:r>
    </w:p>
    <w:p w:rsidR="00241D63" w:rsidRPr="00416FC2" w:rsidRDefault="00241D63" w:rsidP="00416FC2">
      <w:pPr>
        <w:pStyle w:val="Sinespaciado"/>
      </w:pPr>
    </w:p>
    <w:p w:rsidR="009E0C93" w:rsidRPr="009E0C93" w:rsidRDefault="00131E78" w:rsidP="009E0C93">
      <w:pPr>
        <w:pStyle w:val="Sinespaciado"/>
        <w:ind w:left="709"/>
        <w:jc w:val="both"/>
        <w:rPr>
          <w:rFonts w:ascii="Arial Narrow" w:hAnsi="Arial Narrow" w:cs="Tahoma"/>
          <w:i/>
          <w:sz w:val="24"/>
          <w:szCs w:val="24"/>
        </w:rPr>
      </w:pPr>
      <w:r>
        <w:rPr>
          <w:rFonts w:ascii="Arial Narrow" w:hAnsi="Arial Narrow" w:cs="Tahoma"/>
          <w:i/>
          <w:sz w:val="24"/>
          <w:szCs w:val="24"/>
        </w:rPr>
        <w:t>“</w:t>
      </w:r>
      <w:r w:rsidR="009E0C93" w:rsidRPr="009E0C93">
        <w:rPr>
          <w:rFonts w:ascii="Arial Narrow" w:hAnsi="Arial Narrow" w:cs="Tahoma"/>
          <w:i/>
          <w:sz w:val="24"/>
          <w:szCs w:val="24"/>
        </w:rPr>
        <w:t>La Constitución Política señala expresamente en su artículo 13, el deber del Estado de implementar medidas encaminadas a garantizar la efectividad del derecho a la igualdad material. Atendiendo lo anterior,  esta Corporación ha considerado a las personas de la tercera edad como un grupo merecedor de una protección especial y reforzada, teniendo en cuenta sus condiciones de debilidad manifiesta, las cuales se encuentran vinculadas a su avanzada edad.</w:t>
      </w:r>
    </w:p>
    <w:p w:rsidR="009E0C93" w:rsidRPr="00BE5086" w:rsidRDefault="009E0C93" w:rsidP="009E0C93">
      <w:pPr>
        <w:pStyle w:val="Sinespaciado"/>
        <w:ind w:left="709"/>
        <w:jc w:val="both"/>
        <w:rPr>
          <w:rFonts w:ascii="Arial Narrow" w:hAnsi="Arial Narrow" w:cs="Tahoma"/>
          <w:i/>
          <w:sz w:val="10"/>
          <w:szCs w:val="10"/>
        </w:rPr>
      </w:pPr>
      <w:r w:rsidRPr="009E0C93">
        <w:rPr>
          <w:rFonts w:ascii="Arial Narrow" w:hAnsi="Arial Narrow" w:cs="Tahoma"/>
          <w:i/>
          <w:sz w:val="24"/>
          <w:szCs w:val="24"/>
        </w:rPr>
        <w:t xml:space="preserve"> </w:t>
      </w:r>
    </w:p>
    <w:p w:rsidR="009E0C93" w:rsidRPr="009E0C93" w:rsidRDefault="009E0C93" w:rsidP="009E0C93">
      <w:pPr>
        <w:pStyle w:val="Sinespaciado"/>
        <w:ind w:left="709"/>
        <w:jc w:val="both"/>
        <w:rPr>
          <w:rFonts w:ascii="Arial Narrow" w:hAnsi="Arial Narrow" w:cs="Tahoma"/>
          <w:i/>
          <w:sz w:val="24"/>
          <w:szCs w:val="24"/>
        </w:rPr>
      </w:pPr>
      <w:r w:rsidRPr="009E0C93">
        <w:rPr>
          <w:rFonts w:ascii="Arial Narrow" w:hAnsi="Arial Narrow" w:cs="Tahoma"/>
          <w:i/>
          <w:sz w:val="24"/>
          <w:szCs w:val="24"/>
        </w:rPr>
        <w:t>“Los adultos mayores necesitan una protección preferente en vista de las especiales condiciones en que se encuentran y es por ello que el Estado tiene el deber de garantizar los servicios de seguridad social integral a estos, dentro de los cuales se encuentra la atención en salud.</w:t>
      </w:r>
    </w:p>
    <w:p w:rsidR="009E0C93" w:rsidRPr="00BE5086" w:rsidRDefault="009E0C93" w:rsidP="009E0C93">
      <w:pPr>
        <w:pStyle w:val="Sinespaciado"/>
        <w:ind w:left="709"/>
        <w:jc w:val="both"/>
        <w:rPr>
          <w:rFonts w:ascii="Arial Narrow" w:hAnsi="Arial Narrow" w:cs="Tahoma"/>
          <w:i/>
          <w:sz w:val="10"/>
          <w:szCs w:val="10"/>
        </w:rPr>
      </w:pPr>
      <w:r w:rsidRPr="009E0C93">
        <w:rPr>
          <w:rFonts w:ascii="Arial Narrow" w:hAnsi="Arial Narrow" w:cs="Tahoma"/>
          <w:i/>
          <w:sz w:val="24"/>
          <w:szCs w:val="24"/>
        </w:rPr>
        <w:t xml:space="preserve"> </w:t>
      </w:r>
    </w:p>
    <w:p w:rsidR="00241D63" w:rsidRDefault="009E0C93" w:rsidP="009E0C93">
      <w:pPr>
        <w:pStyle w:val="Sinespaciado"/>
        <w:ind w:left="709"/>
        <w:jc w:val="both"/>
        <w:rPr>
          <w:rFonts w:ascii="Arial Narrow" w:hAnsi="Arial Narrow" w:cs="Tahoma"/>
          <w:i/>
          <w:sz w:val="24"/>
          <w:szCs w:val="24"/>
        </w:rPr>
      </w:pPr>
      <w:r w:rsidRPr="009E0C93">
        <w:rPr>
          <w:rFonts w:ascii="Arial Narrow" w:hAnsi="Arial Narrow" w:cs="Tahoma"/>
          <w:i/>
          <w:sz w:val="24"/>
          <w:szCs w:val="24"/>
        </w:rPr>
        <w:t>La atención en salud de personas de la tercera edad se hace relevante en el entendido en que es precisamente a ellos a quienes debe procurarse un urgente cuidado médico en razón de las dolencias que son connaturales a la etapa del desarr</w:t>
      </w:r>
      <w:r>
        <w:rPr>
          <w:rFonts w:ascii="Arial Narrow" w:hAnsi="Arial Narrow" w:cs="Tahoma"/>
          <w:i/>
          <w:sz w:val="24"/>
          <w:szCs w:val="24"/>
        </w:rPr>
        <w:t>ollo en que se encuentran”.</w:t>
      </w:r>
      <w:r w:rsidR="00131E78" w:rsidRPr="00131E78">
        <w:rPr>
          <w:rFonts w:ascii="Arial Narrow" w:hAnsi="Arial Narrow" w:cs="Tahoma"/>
          <w:i/>
          <w:sz w:val="24"/>
          <w:szCs w:val="24"/>
        </w:rPr>
        <w:t>.</w:t>
      </w:r>
      <w:r w:rsidR="00131E78">
        <w:rPr>
          <w:rFonts w:ascii="Arial Narrow" w:hAnsi="Arial Narrow" w:cs="Tahoma"/>
          <w:i/>
          <w:sz w:val="24"/>
          <w:szCs w:val="24"/>
        </w:rPr>
        <w:t>”</w:t>
      </w:r>
    </w:p>
    <w:p w:rsidR="00131E78" w:rsidRPr="00416FC2" w:rsidRDefault="00131E78" w:rsidP="00416FC2">
      <w:pPr>
        <w:pStyle w:val="Sinespaciado"/>
      </w:pPr>
    </w:p>
    <w:p w:rsidR="00517190" w:rsidRPr="00241D63" w:rsidRDefault="00517190" w:rsidP="00336E02">
      <w:pPr>
        <w:pStyle w:val="Sinespaciado"/>
        <w:numPr>
          <w:ilvl w:val="1"/>
          <w:numId w:val="7"/>
        </w:numPr>
        <w:spacing w:line="276" w:lineRule="auto"/>
        <w:ind w:left="708" w:firstLine="1"/>
        <w:jc w:val="both"/>
        <w:rPr>
          <w:rFonts w:ascii="Tahoma" w:hAnsi="Tahoma" w:cs="Tahoma"/>
          <w:b/>
          <w:sz w:val="24"/>
          <w:szCs w:val="24"/>
        </w:rPr>
      </w:pPr>
      <w:r w:rsidRPr="00241D63">
        <w:rPr>
          <w:rFonts w:ascii="Tahoma" w:hAnsi="Tahoma" w:cs="Tahoma"/>
          <w:b/>
          <w:sz w:val="24"/>
          <w:szCs w:val="24"/>
        </w:rPr>
        <w:t>Del principio de integralidad</w:t>
      </w:r>
    </w:p>
    <w:p w:rsidR="00517190" w:rsidRPr="00BE5086" w:rsidRDefault="00517190" w:rsidP="00BE5086">
      <w:pPr>
        <w:pStyle w:val="Sinespaciado"/>
      </w:pPr>
    </w:p>
    <w:p w:rsidR="00517190" w:rsidRPr="00517190" w:rsidRDefault="00517190" w:rsidP="00C27239">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517190" w:rsidRPr="00117F71" w:rsidRDefault="00517190" w:rsidP="00117F71">
      <w:pPr>
        <w:pStyle w:val="Sinespaciado"/>
      </w:pPr>
    </w:p>
    <w:p w:rsidR="00517190" w:rsidRPr="00517190"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517190" w:rsidRPr="00117F71" w:rsidRDefault="00517190" w:rsidP="00117F71">
      <w:pPr>
        <w:pStyle w:val="Sinespaciado"/>
        <w:rPr>
          <w:sz w:val="10"/>
          <w:szCs w:val="10"/>
        </w:rPr>
      </w:pPr>
    </w:p>
    <w:p w:rsidR="00A174BB"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rsidR="00DD1993" w:rsidRPr="00295AED" w:rsidRDefault="00DD1993" w:rsidP="00295AED">
      <w:pPr>
        <w:pStyle w:val="Sinespaciado"/>
      </w:pPr>
    </w:p>
    <w:p w:rsidR="003718EF" w:rsidRDefault="007D3A2D" w:rsidP="00F3451D">
      <w:pPr>
        <w:pStyle w:val="Prrafodelista"/>
        <w:numPr>
          <w:ilvl w:val="1"/>
          <w:numId w:val="7"/>
        </w:numPr>
        <w:tabs>
          <w:tab w:val="left" w:pos="1418"/>
        </w:tabs>
        <w:autoSpaceDN w:val="0"/>
        <w:spacing w:after="0" w:line="276" w:lineRule="auto"/>
        <w:ind w:hanging="11"/>
        <w:jc w:val="both"/>
        <w:rPr>
          <w:rFonts w:ascii="Tahoma" w:hAnsi="Tahoma" w:cs="Tahoma"/>
          <w:b/>
          <w:sz w:val="24"/>
          <w:szCs w:val="24"/>
        </w:rPr>
      </w:pPr>
      <w:r>
        <w:rPr>
          <w:rFonts w:ascii="Tahoma" w:hAnsi="Tahoma" w:cs="Tahoma"/>
          <w:b/>
          <w:sz w:val="24"/>
          <w:szCs w:val="24"/>
        </w:rPr>
        <w:t>Caso concreto</w:t>
      </w:r>
    </w:p>
    <w:p w:rsidR="003718EF" w:rsidRPr="00295AED" w:rsidRDefault="003718EF" w:rsidP="00295AED">
      <w:pPr>
        <w:pStyle w:val="Sinespaciado"/>
      </w:pPr>
    </w:p>
    <w:p w:rsidR="00C613A3" w:rsidRDefault="00585A85" w:rsidP="00585A85">
      <w:pPr>
        <w:pStyle w:val="Sinespaciado"/>
        <w:spacing w:line="276" w:lineRule="auto"/>
        <w:ind w:firstLine="709"/>
        <w:jc w:val="both"/>
        <w:rPr>
          <w:rFonts w:ascii="Tahoma" w:hAnsi="Tahoma" w:cs="Tahoma"/>
          <w:sz w:val="24"/>
          <w:szCs w:val="24"/>
          <w:lang w:eastAsia="es-CO"/>
        </w:rPr>
      </w:pPr>
      <w:r w:rsidRPr="00BA5059">
        <w:rPr>
          <w:rFonts w:ascii="Tahoma" w:hAnsi="Tahoma" w:cs="Tahoma"/>
          <w:sz w:val="24"/>
          <w:szCs w:val="24"/>
          <w:lang w:eastAsia="es-CO"/>
        </w:rPr>
        <w:t>De acuerdo a</w:t>
      </w:r>
      <w:r w:rsidR="00BA5059">
        <w:rPr>
          <w:rFonts w:ascii="Tahoma" w:hAnsi="Tahoma" w:cs="Tahoma"/>
          <w:sz w:val="24"/>
          <w:szCs w:val="24"/>
          <w:lang w:eastAsia="es-CO"/>
        </w:rPr>
        <w:t xml:space="preserve"> la historia clínica de</w:t>
      </w:r>
      <w:r w:rsidR="00D971B3">
        <w:rPr>
          <w:rFonts w:ascii="Tahoma" w:hAnsi="Tahoma" w:cs="Tahoma"/>
          <w:sz w:val="24"/>
          <w:szCs w:val="24"/>
          <w:lang w:eastAsia="es-CO"/>
        </w:rPr>
        <w:t>l señor Gilberto Giraldo Duque</w:t>
      </w:r>
      <w:r w:rsidR="00BA5059">
        <w:rPr>
          <w:rFonts w:ascii="Tahoma" w:hAnsi="Tahoma" w:cs="Tahoma"/>
          <w:sz w:val="24"/>
          <w:szCs w:val="24"/>
          <w:lang w:eastAsia="es-CO"/>
        </w:rPr>
        <w:t xml:space="preserve"> </w:t>
      </w:r>
      <w:r w:rsidR="00545E84">
        <w:rPr>
          <w:rFonts w:ascii="Tahoma" w:hAnsi="Tahoma" w:cs="Tahoma"/>
          <w:sz w:val="24"/>
          <w:szCs w:val="24"/>
          <w:lang w:eastAsia="es-CO"/>
        </w:rPr>
        <w:t>(</w:t>
      </w:r>
      <w:proofErr w:type="spellStart"/>
      <w:r w:rsidR="00D971B3">
        <w:rPr>
          <w:rFonts w:ascii="Tahoma" w:hAnsi="Tahoma" w:cs="Tahoma"/>
          <w:sz w:val="24"/>
          <w:szCs w:val="24"/>
          <w:lang w:eastAsia="es-CO"/>
        </w:rPr>
        <w:t>fl</w:t>
      </w:r>
      <w:r w:rsidR="00BA5059">
        <w:rPr>
          <w:rFonts w:ascii="Tahoma" w:hAnsi="Tahoma" w:cs="Tahoma"/>
          <w:sz w:val="24"/>
          <w:szCs w:val="24"/>
          <w:lang w:eastAsia="es-CO"/>
        </w:rPr>
        <w:t>s</w:t>
      </w:r>
      <w:proofErr w:type="spellEnd"/>
      <w:r w:rsidR="00D971B3">
        <w:rPr>
          <w:rFonts w:ascii="Tahoma" w:hAnsi="Tahoma" w:cs="Tahoma"/>
          <w:sz w:val="24"/>
          <w:szCs w:val="24"/>
          <w:lang w:eastAsia="es-CO"/>
        </w:rPr>
        <w:t>.</w:t>
      </w:r>
      <w:r w:rsidR="00BA5059">
        <w:rPr>
          <w:rFonts w:ascii="Tahoma" w:hAnsi="Tahoma" w:cs="Tahoma"/>
          <w:sz w:val="24"/>
          <w:szCs w:val="24"/>
          <w:lang w:eastAsia="es-CO"/>
        </w:rPr>
        <w:t xml:space="preserve"> </w:t>
      </w:r>
      <w:r w:rsidR="00D971B3">
        <w:rPr>
          <w:rFonts w:ascii="Tahoma" w:hAnsi="Tahoma" w:cs="Tahoma"/>
          <w:sz w:val="24"/>
          <w:szCs w:val="24"/>
          <w:lang w:eastAsia="es-CO"/>
        </w:rPr>
        <w:t>9 a 42</w:t>
      </w:r>
      <w:r w:rsidR="00545E84">
        <w:rPr>
          <w:rFonts w:ascii="Tahoma" w:hAnsi="Tahoma" w:cs="Tahoma"/>
          <w:sz w:val="24"/>
          <w:szCs w:val="24"/>
          <w:lang w:eastAsia="es-CO"/>
        </w:rPr>
        <w:t>)</w:t>
      </w:r>
      <w:r w:rsidR="00D971B3">
        <w:rPr>
          <w:rFonts w:ascii="Tahoma" w:hAnsi="Tahoma" w:cs="Tahoma"/>
          <w:sz w:val="24"/>
          <w:szCs w:val="24"/>
          <w:lang w:eastAsia="es-CO"/>
        </w:rPr>
        <w:t xml:space="preserve">, se encuentra que el actor ha sido valorado por múltiples médicos, entre ellos especialistas en neurología y psiquiatría que han coincidido en diagnosticarlo con un cuadro mixto de depresión, ansiedad y </w:t>
      </w:r>
      <w:proofErr w:type="spellStart"/>
      <w:r w:rsidR="00D971B3">
        <w:rPr>
          <w:rFonts w:ascii="Tahoma" w:hAnsi="Tahoma" w:cs="Tahoma"/>
          <w:sz w:val="24"/>
          <w:szCs w:val="24"/>
          <w:lang w:eastAsia="es-CO"/>
        </w:rPr>
        <w:t>pseudodemencia</w:t>
      </w:r>
      <w:proofErr w:type="spellEnd"/>
      <w:r w:rsidR="00D971B3">
        <w:rPr>
          <w:rFonts w:ascii="Tahoma" w:hAnsi="Tahoma" w:cs="Tahoma"/>
          <w:sz w:val="24"/>
          <w:szCs w:val="24"/>
          <w:lang w:eastAsia="es-CO"/>
        </w:rPr>
        <w:t xml:space="preserve">, empeorado con un alto riesgo cardiovascular, al contar con 90 años de edad. Así inició tratamiento médico particular, mismo que continúo a través de la EPS Sanidad, hasta el momento en que </w:t>
      </w:r>
      <w:r w:rsidR="00D3418B">
        <w:rPr>
          <w:rFonts w:ascii="Tahoma" w:hAnsi="Tahoma" w:cs="Tahoma"/>
          <w:sz w:val="24"/>
          <w:szCs w:val="24"/>
          <w:lang w:eastAsia="es-CO"/>
        </w:rPr>
        <w:t xml:space="preserve">le han ordenado consecutivamente el medicamento </w:t>
      </w:r>
      <w:proofErr w:type="spellStart"/>
      <w:r w:rsidR="00D3418B">
        <w:rPr>
          <w:rFonts w:ascii="Tahoma" w:hAnsi="Tahoma" w:cs="Tahoma"/>
          <w:sz w:val="24"/>
          <w:szCs w:val="24"/>
        </w:rPr>
        <w:t>Escitalopram</w:t>
      </w:r>
      <w:proofErr w:type="spellEnd"/>
      <w:r w:rsidR="00D3418B">
        <w:rPr>
          <w:rFonts w:ascii="Tahoma" w:hAnsi="Tahoma" w:cs="Tahoma"/>
          <w:sz w:val="24"/>
          <w:szCs w:val="24"/>
        </w:rPr>
        <w:t xml:space="preserve"> </w:t>
      </w:r>
      <w:proofErr w:type="spellStart"/>
      <w:r w:rsidR="00D3418B">
        <w:rPr>
          <w:rFonts w:ascii="Tahoma" w:hAnsi="Tahoma" w:cs="Tahoma"/>
          <w:sz w:val="24"/>
          <w:szCs w:val="24"/>
        </w:rPr>
        <w:t>x10</w:t>
      </w:r>
      <w:proofErr w:type="spellEnd"/>
      <w:r w:rsidR="00D3418B">
        <w:rPr>
          <w:rFonts w:ascii="Tahoma" w:hAnsi="Tahoma" w:cs="Tahoma"/>
          <w:sz w:val="24"/>
          <w:szCs w:val="24"/>
        </w:rPr>
        <w:t xml:space="preserve"> mg.</w:t>
      </w:r>
    </w:p>
    <w:p w:rsidR="005134BC" w:rsidRPr="00117F71" w:rsidRDefault="005134BC" w:rsidP="00117F71">
      <w:pPr>
        <w:pStyle w:val="Sinespaciado"/>
      </w:pPr>
    </w:p>
    <w:p w:rsidR="00D3418B" w:rsidRDefault="005134BC" w:rsidP="00585A85">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En cuanto a la contestación de la entidad accionada se tiene que pese a que afirmó </w:t>
      </w:r>
      <w:r w:rsidR="00041FC1">
        <w:rPr>
          <w:rFonts w:ascii="Tahoma" w:hAnsi="Tahoma" w:cs="Tahoma"/>
          <w:sz w:val="24"/>
          <w:szCs w:val="24"/>
          <w:lang w:eastAsia="es-CO"/>
        </w:rPr>
        <w:t>que el medicamento al estar excluido del Plan de Servicios y por tanto no puede autorizarse su entrega hasta tanto no sea aprobada por el Comité Técnico Científico</w:t>
      </w:r>
      <w:r w:rsidR="00151F59">
        <w:rPr>
          <w:rFonts w:ascii="Tahoma" w:hAnsi="Tahoma" w:cs="Tahoma"/>
          <w:sz w:val="24"/>
          <w:szCs w:val="24"/>
          <w:lang w:eastAsia="es-CO"/>
        </w:rPr>
        <w:t>, sin que a la fecha se haya presentado la solicitud ante dicho ente</w:t>
      </w:r>
      <w:r w:rsidR="00041FC1">
        <w:rPr>
          <w:rFonts w:ascii="Tahoma" w:hAnsi="Tahoma" w:cs="Tahoma"/>
          <w:sz w:val="24"/>
          <w:szCs w:val="24"/>
          <w:lang w:eastAsia="es-CO"/>
        </w:rPr>
        <w:t>, tal aseveración no encuentra respaldo por cuanto</w:t>
      </w:r>
      <w:r w:rsidR="00151F59">
        <w:rPr>
          <w:rFonts w:ascii="Tahoma" w:hAnsi="Tahoma" w:cs="Tahoma"/>
          <w:sz w:val="24"/>
          <w:szCs w:val="24"/>
          <w:lang w:eastAsia="es-CO"/>
        </w:rPr>
        <w:t xml:space="preserve"> obra a folio 29 el formato de</w:t>
      </w:r>
      <w:r w:rsidR="0019562A">
        <w:rPr>
          <w:rFonts w:ascii="Tahoma" w:hAnsi="Tahoma" w:cs="Tahoma"/>
          <w:sz w:val="24"/>
          <w:szCs w:val="24"/>
          <w:lang w:eastAsia="es-CO"/>
        </w:rPr>
        <w:t xml:space="preserve"> solicitud de</w:t>
      </w:r>
      <w:r w:rsidR="00151F59">
        <w:rPr>
          <w:rFonts w:ascii="Tahoma" w:hAnsi="Tahoma" w:cs="Tahoma"/>
          <w:sz w:val="24"/>
          <w:szCs w:val="24"/>
          <w:lang w:eastAsia="es-CO"/>
        </w:rPr>
        <w:t xml:space="preserve"> aprobación de medicamentos por fuera del manual único de medicamentos y terapéutica del SSMP diligenciado por la neuróloga tratante y con fecha de recibido del 26 de septiembre de 2014, en el que se estipula claramente la necesidad del medicamento </w:t>
      </w:r>
      <w:proofErr w:type="spellStart"/>
      <w:r w:rsidR="00151F59">
        <w:rPr>
          <w:rFonts w:ascii="Tahoma" w:hAnsi="Tahoma" w:cs="Tahoma"/>
          <w:sz w:val="24"/>
          <w:szCs w:val="24"/>
        </w:rPr>
        <w:t>Escitalopram</w:t>
      </w:r>
      <w:proofErr w:type="spellEnd"/>
      <w:r w:rsidR="00151F59">
        <w:rPr>
          <w:rFonts w:ascii="Tahoma" w:hAnsi="Tahoma" w:cs="Tahoma"/>
          <w:sz w:val="24"/>
          <w:szCs w:val="24"/>
        </w:rPr>
        <w:t xml:space="preserve"> </w:t>
      </w:r>
      <w:proofErr w:type="spellStart"/>
      <w:r w:rsidR="00151F59">
        <w:rPr>
          <w:rFonts w:ascii="Tahoma" w:hAnsi="Tahoma" w:cs="Tahoma"/>
          <w:sz w:val="24"/>
          <w:szCs w:val="24"/>
        </w:rPr>
        <w:t>x10</w:t>
      </w:r>
      <w:proofErr w:type="spellEnd"/>
      <w:r w:rsidR="00151F59">
        <w:rPr>
          <w:rFonts w:ascii="Tahoma" w:hAnsi="Tahoma" w:cs="Tahoma"/>
          <w:sz w:val="24"/>
          <w:szCs w:val="24"/>
        </w:rPr>
        <w:t xml:space="preserve"> mg</w:t>
      </w:r>
      <w:r w:rsidR="00151F59">
        <w:rPr>
          <w:rFonts w:ascii="Tahoma" w:hAnsi="Tahoma" w:cs="Tahoma"/>
          <w:sz w:val="24"/>
          <w:szCs w:val="24"/>
          <w:lang w:eastAsia="es-CO"/>
        </w:rPr>
        <w:t xml:space="preserve"> al haberse intentado otras alternativas incluidas en el POS sin </w:t>
      </w:r>
      <w:r w:rsidR="00D125CE">
        <w:rPr>
          <w:rFonts w:ascii="Tahoma" w:hAnsi="Tahoma" w:cs="Tahoma"/>
          <w:sz w:val="24"/>
          <w:szCs w:val="24"/>
          <w:lang w:eastAsia="es-CO"/>
        </w:rPr>
        <w:t>que mejorara la salud del actor, por lo que la ausencia del servicio generaría un riesgo inminente en la salud y vida del señor Giraldo Duque.</w:t>
      </w:r>
      <w:r w:rsidR="00D3418B">
        <w:rPr>
          <w:rFonts w:ascii="Tahoma" w:hAnsi="Tahoma" w:cs="Tahoma"/>
          <w:sz w:val="24"/>
          <w:szCs w:val="24"/>
          <w:lang w:eastAsia="es-CO"/>
        </w:rPr>
        <w:t xml:space="preserve"> Igualmente </w:t>
      </w:r>
    </w:p>
    <w:p w:rsidR="00D3418B" w:rsidRPr="0019562A" w:rsidRDefault="00D3418B" w:rsidP="0019562A">
      <w:pPr>
        <w:pStyle w:val="Sinespaciado"/>
      </w:pPr>
    </w:p>
    <w:p w:rsidR="00D3418B" w:rsidRDefault="00D3418B" w:rsidP="00585A85">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Ahora, si bien se encuentra que la solicitud inicial del 2014 fue despachada desfavorablemente por el </w:t>
      </w:r>
      <w:r w:rsidR="00BD1EB9">
        <w:rPr>
          <w:rFonts w:ascii="Tahoma" w:hAnsi="Tahoma" w:cs="Tahoma"/>
          <w:sz w:val="24"/>
          <w:szCs w:val="24"/>
          <w:lang w:eastAsia="es-CO"/>
        </w:rPr>
        <w:t xml:space="preserve">Comité, sugiriendo una valoración por psiquiatría, el 2 de octubre de 2015 se llevó a cabo dicha valoración, percibiéndose formato con similares características a la solicitud de aprobación anterior, firmado por el </w:t>
      </w:r>
      <w:r w:rsidR="00BE5086">
        <w:rPr>
          <w:rFonts w:ascii="Tahoma" w:hAnsi="Tahoma" w:cs="Tahoma"/>
          <w:sz w:val="24"/>
          <w:szCs w:val="24"/>
          <w:lang w:eastAsia="es-CO"/>
        </w:rPr>
        <w:t>psiquiatra</w:t>
      </w:r>
      <w:r w:rsidR="00BD1EB9">
        <w:rPr>
          <w:rFonts w:ascii="Tahoma" w:hAnsi="Tahoma" w:cs="Tahoma"/>
          <w:sz w:val="24"/>
          <w:szCs w:val="24"/>
          <w:lang w:eastAsia="es-CO"/>
        </w:rPr>
        <w:t xml:space="preserve"> tratante, q</w:t>
      </w:r>
      <w:r w:rsidR="0019562A">
        <w:rPr>
          <w:rFonts w:ascii="Tahoma" w:hAnsi="Tahoma" w:cs="Tahoma"/>
          <w:sz w:val="24"/>
          <w:szCs w:val="24"/>
          <w:lang w:eastAsia="es-CO"/>
        </w:rPr>
        <w:t>uien determinó la necesidad del medicamento deprecado (</w:t>
      </w:r>
      <w:proofErr w:type="spellStart"/>
      <w:r w:rsidR="0019562A">
        <w:rPr>
          <w:rFonts w:ascii="Tahoma" w:hAnsi="Tahoma" w:cs="Tahoma"/>
          <w:sz w:val="24"/>
          <w:szCs w:val="24"/>
          <w:lang w:eastAsia="es-CO"/>
        </w:rPr>
        <w:t>fl</w:t>
      </w:r>
      <w:proofErr w:type="spellEnd"/>
      <w:r w:rsidR="0019562A">
        <w:rPr>
          <w:rFonts w:ascii="Tahoma" w:hAnsi="Tahoma" w:cs="Tahoma"/>
          <w:sz w:val="24"/>
          <w:szCs w:val="24"/>
          <w:lang w:eastAsia="es-CO"/>
        </w:rPr>
        <w:t>. 48), sin que tenga respaldo de una nueva negativa por parte del Comité.</w:t>
      </w:r>
    </w:p>
    <w:p w:rsidR="00D125CE" w:rsidRPr="00D125CE" w:rsidRDefault="00D125CE" w:rsidP="00D125CE">
      <w:pPr>
        <w:pStyle w:val="Sinespaciado"/>
      </w:pPr>
    </w:p>
    <w:p w:rsidR="005134BC" w:rsidRDefault="0019562A" w:rsidP="00585A85">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Con todo,</w:t>
      </w:r>
      <w:r w:rsidR="00D125CE">
        <w:rPr>
          <w:rFonts w:ascii="Tahoma" w:hAnsi="Tahoma" w:cs="Tahoma"/>
          <w:sz w:val="24"/>
          <w:szCs w:val="24"/>
          <w:lang w:eastAsia="es-CO"/>
        </w:rPr>
        <w:t xml:space="preserve"> </w:t>
      </w:r>
      <w:r w:rsidR="00041FC1">
        <w:rPr>
          <w:rFonts w:ascii="Tahoma" w:hAnsi="Tahoma" w:cs="Tahoma"/>
          <w:sz w:val="24"/>
          <w:szCs w:val="24"/>
          <w:lang w:eastAsia="es-CO"/>
        </w:rPr>
        <w:t xml:space="preserve">la Corte Constitucional ha decantado que </w:t>
      </w:r>
      <w:r w:rsidR="00D125CE">
        <w:rPr>
          <w:rFonts w:ascii="Tahoma" w:hAnsi="Tahoma" w:cs="Tahoma"/>
          <w:sz w:val="24"/>
          <w:szCs w:val="24"/>
          <w:lang w:eastAsia="es-CO"/>
        </w:rPr>
        <w:t>el concepto del Comité Técnico Científico no es un requisito indispensable para que el medicamento o procedimiento requerido sea reconocido vía tutela. En ese sentido se pronunció en la sentencia T-780 de 2010, Magistrado Ponente Humberto Antonio Sierra Porto:</w:t>
      </w:r>
    </w:p>
    <w:p w:rsidR="00D125CE" w:rsidRDefault="00D125CE" w:rsidP="00585A85">
      <w:pPr>
        <w:pStyle w:val="Sinespaciado"/>
        <w:spacing w:line="276" w:lineRule="auto"/>
        <w:ind w:firstLine="709"/>
        <w:jc w:val="both"/>
        <w:rPr>
          <w:rFonts w:ascii="Tahoma" w:hAnsi="Tahoma" w:cs="Tahoma"/>
          <w:sz w:val="24"/>
          <w:szCs w:val="24"/>
          <w:lang w:eastAsia="es-CO"/>
        </w:rPr>
      </w:pPr>
    </w:p>
    <w:p w:rsidR="00D125CE" w:rsidRPr="00D125CE" w:rsidRDefault="00D125CE" w:rsidP="00D125CE">
      <w:pPr>
        <w:pStyle w:val="Sinespaciado"/>
        <w:ind w:left="709"/>
        <w:jc w:val="both"/>
        <w:rPr>
          <w:rFonts w:ascii="Arial Narrow" w:hAnsi="Arial Narrow" w:cs="Tahoma"/>
          <w:i/>
          <w:sz w:val="24"/>
          <w:szCs w:val="24"/>
          <w:lang w:eastAsia="es-CO"/>
        </w:rPr>
      </w:pPr>
      <w:r>
        <w:rPr>
          <w:rFonts w:ascii="Arial Narrow" w:hAnsi="Arial Narrow" w:cs="Tahoma"/>
          <w:i/>
          <w:sz w:val="24"/>
          <w:szCs w:val="24"/>
          <w:lang w:eastAsia="es-CO"/>
        </w:rPr>
        <w:t>“</w:t>
      </w:r>
      <w:r w:rsidRPr="00D125CE">
        <w:rPr>
          <w:rFonts w:ascii="Arial Narrow" w:hAnsi="Arial Narrow" w:cs="Tahoma"/>
          <w:i/>
          <w:sz w:val="24"/>
          <w:szCs w:val="24"/>
          <w:lang w:eastAsia="es-CO"/>
        </w:rPr>
        <w:t>Ahora bien, la razón por la cual para esta Corte el concepto del Comité Técnico Científico no puede convertirse en una instancia más entre los usuarios y las EPS se encuentra en la misma naturaleza administrativa de dicha Junta. Efectivamente, el hecho de que su composición no sea en su totalidad de profesionales de la salud, sino que se exija que tan sólo uno de sus miembros sea médico, demuestra que el Comité Técnico Científico no es, en estricto sentido, un órgano de carácter técnico, ni un Tribunal Profesional interno de la EPS sino un ente de carácter administrativo, cuya función primordial es asegurar que las actuaciones de la entidad y sus procedimientos se adecuen a las formas preestablecidas y garantizar el goce efectivo del servicio a la salud. Por ello, de ninguna manera puede ponerse en sus manos la decisión de la protección de los derechos fundamentales de las personas ni constituirse en otro mecanismo de defensa para los afiliados.</w:t>
      </w:r>
      <w:r>
        <w:rPr>
          <w:rFonts w:ascii="Arial Narrow" w:hAnsi="Arial Narrow" w:cs="Tahoma"/>
          <w:i/>
          <w:sz w:val="24"/>
          <w:szCs w:val="24"/>
          <w:lang w:eastAsia="es-CO"/>
        </w:rPr>
        <w:t>”</w:t>
      </w:r>
    </w:p>
    <w:p w:rsidR="00545E84" w:rsidRPr="005134BC" w:rsidRDefault="00545E84" w:rsidP="005134BC">
      <w:pPr>
        <w:pStyle w:val="Sinespaciado"/>
      </w:pPr>
    </w:p>
    <w:p w:rsidR="00AC54A6" w:rsidRPr="00117F71" w:rsidRDefault="00535CFD" w:rsidP="0019562A">
      <w:pPr>
        <w:pStyle w:val="Sinespaciado"/>
        <w:spacing w:line="276" w:lineRule="auto"/>
        <w:ind w:firstLine="709"/>
        <w:jc w:val="both"/>
      </w:pPr>
      <w:r>
        <w:rPr>
          <w:rFonts w:ascii="Tahoma" w:hAnsi="Tahoma" w:cs="Tahoma"/>
          <w:sz w:val="24"/>
          <w:szCs w:val="24"/>
          <w:lang w:eastAsia="es-CO"/>
        </w:rPr>
        <w:t xml:space="preserve">En consecuencia, </w:t>
      </w:r>
      <w:r w:rsidR="0019562A">
        <w:rPr>
          <w:rFonts w:ascii="Tahoma" w:hAnsi="Tahoma" w:cs="Tahoma"/>
          <w:sz w:val="24"/>
          <w:szCs w:val="24"/>
          <w:lang w:eastAsia="es-CO"/>
        </w:rPr>
        <w:t xml:space="preserve">al encontrarse acreditado el estado de salud del actor, la necesidad el medicamento deprecado para el tratamiento de sus patologías, las diferentes órdenes emitidas por los galenos especialistas en psiquiatría y neurología, así como la constancia de haberse intentado con anterioridad otras tratamientos incluidos en el POS pero sin desenlace favorable, </w:t>
      </w:r>
      <w:r w:rsidR="00783C8E" w:rsidRPr="00585A85">
        <w:rPr>
          <w:rFonts w:ascii="Tahoma" w:hAnsi="Tahoma" w:cs="Tahoma"/>
          <w:sz w:val="24"/>
          <w:szCs w:val="24"/>
          <w:lang w:eastAsia="es-CO"/>
        </w:rPr>
        <w:t>se</w:t>
      </w:r>
      <w:r w:rsidR="0019562A">
        <w:rPr>
          <w:rFonts w:ascii="Tahoma" w:hAnsi="Tahoma" w:cs="Tahoma"/>
          <w:sz w:val="24"/>
          <w:szCs w:val="24"/>
          <w:lang w:eastAsia="es-CO"/>
        </w:rPr>
        <w:t xml:space="preserve"> </w:t>
      </w:r>
      <w:r w:rsidR="00783C8E" w:rsidRPr="00585A85">
        <w:rPr>
          <w:rFonts w:ascii="Tahoma" w:hAnsi="Tahoma" w:cs="Tahoma"/>
          <w:sz w:val="24"/>
          <w:szCs w:val="24"/>
          <w:lang w:eastAsia="es-CO"/>
        </w:rPr>
        <w:t>tutelarán los derechos</w:t>
      </w:r>
      <w:r w:rsidR="0019562A">
        <w:rPr>
          <w:rFonts w:ascii="Tahoma" w:hAnsi="Tahoma" w:cs="Tahoma"/>
          <w:sz w:val="24"/>
          <w:szCs w:val="24"/>
          <w:lang w:eastAsia="es-CO"/>
        </w:rPr>
        <w:t xml:space="preserve"> fundamentales</w:t>
      </w:r>
      <w:r>
        <w:rPr>
          <w:rFonts w:ascii="Tahoma" w:hAnsi="Tahoma" w:cs="Tahoma"/>
          <w:sz w:val="24"/>
          <w:szCs w:val="24"/>
          <w:lang w:eastAsia="es-CO"/>
        </w:rPr>
        <w:t xml:space="preserve"> a la</w:t>
      </w:r>
      <w:r w:rsidR="00783C8E" w:rsidRPr="00585A85">
        <w:rPr>
          <w:rFonts w:ascii="Tahoma" w:hAnsi="Tahoma" w:cs="Tahoma"/>
          <w:sz w:val="24"/>
          <w:szCs w:val="24"/>
          <w:lang w:eastAsia="es-CO"/>
        </w:rPr>
        <w:t xml:space="preserve"> </w:t>
      </w:r>
      <w:r w:rsidRPr="00535CFD">
        <w:rPr>
          <w:rFonts w:ascii="Tahoma" w:hAnsi="Tahoma" w:cs="Tahoma"/>
          <w:sz w:val="24"/>
          <w:szCs w:val="24"/>
          <w:lang w:eastAsia="es-CO"/>
        </w:rPr>
        <w:t>vida,</w:t>
      </w:r>
      <w:r w:rsidR="0019562A">
        <w:rPr>
          <w:rFonts w:ascii="Tahoma" w:hAnsi="Tahoma" w:cs="Tahoma"/>
          <w:sz w:val="24"/>
          <w:szCs w:val="24"/>
          <w:lang w:eastAsia="es-CO"/>
        </w:rPr>
        <w:t xml:space="preserve"> integridad personal</w:t>
      </w:r>
      <w:r>
        <w:rPr>
          <w:rFonts w:ascii="Tahoma" w:hAnsi="Tahoma" w:cs="Tahoma"/>
          <w:sz w:val="24"/>
          <w:szCs w:val="24"/>
          <w:lang w:eastAsia="es-CO"/>
        </w:rPr>
        <w:t xml:space="preserve"> y</w:t>
      </w:r>
      <w:r w:rsidRPr="00535CFD">
        <w:rPr>
          <w:rFonts w:ascii="Tahoma" w:hAnsi="Tahoma" w:cs="Tahoma"/>
          <w:sz w:val="24"/>
          <w:szCs w:val="24"/>
          <w:lang w:eastAsia="es-CO"/>
        </w:rPr>
        <w:t xml:space="preserve"> salud</w:t>
      </w:r>
      <w:r w:rsidR="00783C8E">
        <w:rPr>
          <w:rFonts w:ascii="Tahoma" w:hAnsi="Tahoma" w:cs="Tahoma"/>
          <w:sz w:val="24"/>
          <w:szCs w:val="24"/>
          <w:lang w:eastAsia="es-CO"/>
        </w:rPr>
        <w:t xml:space="preserve"> de</w:t>
      </w:r>
      <w:r w:rsidR="0019562A">
        <w:rPr>
          <w:rFonts w:ascii="Tahoma" w:hAnsi="Tahoma" w:cs="Tahoma"/>
          <w:sz w:val="24"/>
          <w:szCs w:val="24"/>
          <w:lang w:eastAsia="es-CO"/>
        </w:rPr>
        <w:t>l actor</w:t>
      </w:r>
      <w:r w:rsidR="00783C8E">
        <w:rPr>
          <w:rFonts w:ascii="Tahoma" w:hAnsi="Tahoma" w:cs="Tahoma"/>
          <w:sz w:val="24"/>
          <w:szCs w:val="24"/>
          <w:lang w:eastAsia="es-CO"/>
        </w:rPr>
        <w:t>, ordenando</w:t>
      </w:r>
      <w:r w:rsidR="004C7390">
        <w:rPr>
          <w:rFonts w:ascii="Tahoma" w:hAnsi="Tahoma" w:cs="Tahoma"/>
          <w:sz w:val="24"/>
          <w:szCs w:val="24"/>
          <w:lang w:eastAsia="es-CO"/>
        </w:rPr>
        <w:t xml:space="preserve"> la autorización de</w:t>
      </w:r>
      <w:r w:rsidR="0019562A">
        <w:rPr>
          <w:rFonts w:ascii="Tahoma" w:hAnsi="Tahoma" w:cs="Tahoma"/>
          <w:sz w:val="24"/>
          <w:szCs w:val="24"/>
          <w:lang w:eastAsia="es-CO"/>
        </w:rPr>
        <w:t xml:space="preserve">l medicamento </w:t>
      </w:r>
      <w:proofErr w:type="spellStart"/>
      <w:r w:rsidR="0019562A">
        <w:rPr>
          <w:rFonts w:ascii="Tahoma" w:hAnsi="Tahoma" w:cs="Tahoma"/>
          <w:sz w:val="24"/>
          <w:szCs w:val="24"/>
          <w:lang w:eastAsia="es-CO"/>
        </w:rPr>
        <w:t>Escitalopram</w:t>
      </w:r>
      <w:proofErr w:type="spellEnd"/>
      <w:r w:rsidR="0019562A">
        <w:rPr>
          <w:rFonts w:ascii="Tahoma" w:hAnsi="Tahoma" w:cs="Tahoma"/>
          <w:sz w:val="24"/>
          <w:szCs w:val="24"/>
          <w:lang w:eastAsia="es-CO"/>
        </w:rPr>
        <w:t xml:space="preserve"> tabletas x </w:t>
      </w:r>
      <w:proofErr w:type="spellStart"/>
      <w:r w:rsidR="0019562A">
        <w:rPr>
          <w:rFonts w:ascii="Tahoma" w:hAnsi="Tahoma" w:cs="Tahoma"/>
          <w:sz w:val="24"/>
          <w:szCs w:val="24"/>
          <w:lang w:eastAsia="es-CO"/>
        </w:rPr>
        <w:t>10mg</w:t>
      </w:r>
      <w:proofErr w:type="spellEnd"/>
      <w:r w:rsidR="0019562A">
        <w:rPr>
          <w:rFonts w:ascii="Tahoma" w:hAnsi="Tahoma" w:cs="Tahoma"/>
          <w:sz w:val="24"/>
          <w:szCs w:val="24"/>
          <w:lang w:eastAsia="es-CO"/>
        </w:rPr>
        <w:t xml:space="preserve"> y,</w:t>
      </w:r>
      <w:r w:rsidR="004C7390">
        <w:rPr>
          <w:rFonts w:ascii="Tahoma" w:hAnsi="Tahoma" w:cs="Tahoma"/>
          <w:sz w:val="24"/>
          <w:szCs w:val="24"/>
          <w:lang w:eastAsia="es-CO"/>
        </w:rPr>
        <w:t xml:space="preserve"> </w:t>
      </w:r>
      <w:r w:rsidR="00783C8E">
        <w:rPr>
          <w:rFonts w:ascii="Tahoma" w:hAnsi="Tahoma" w:cs="Tahoma"/>
          <w:sz w:val="24"/>
          <w:szCs w:val="24"/>
          <w:lang w:eastAsia="es-CO"/>
        </w:rPr>
        <w:t xml:space="preserve"> la prestación del tratamiento integral que garantice el restable</w:t>
      </w:r>
      <w:r>
        <w:rPr>
          <w:rFonts w:ascii="Tahoma" w:hAnsi="Tahoma" w:cs="Tahoma"/>
          <w:sz w:val="24"/>
          <w:szCs w:val="24"/>
          <w:lang w:eastAsia="es-CO"/>
        </w:rPr>
        <w:t>cimiento de la salud de</w:t>
      </w:r>
      <w:r w:rsidR="0019562A">
        <w:rPr>
          <w:rFonts w:ascii="Tahoma" w:hAnsi="Tahoma" w:cs="Tahoma"/>
          <w:sz w:val="24"/>
          <w:szCs w:val="24"/>
          <w:lang w:eastAsia="es-CO"/>
        </w:rPr>
        <w:t>l señor Gilberto Giraldo Duque</w:t>
      </w:r>
      <w:r w:rsidR="00783C8E">
        <w:rPr>
          <w:rFonts w:ascii="Tahoma" w:hAnsi="Tahoma" w:cs="Tahoma"/>
          <w:sz w:val="24"/>
          <w:szCs w:val="24"/>
          <w:lang w:eastAsia="es-CO"/>
        </w:rPr>
        <w:t xml:space="preserve">, en caso de que se requieran consultas, medicamentos o procedimientos en relación </w:t>
      </w:r>
      <w:r w:rsidR="00783C8E">
        <w:rPr>
          <w:rFonts w:ascii="Tahoma" w:hAnsi="Tahoma" w:cs="Tahoma"/>
          <w:sz w:val="24"/>
          <w:szCs w:val="24"/>
        </w:rPr>
        <w:t>con la patología aquí mencionada,</w:t>
      </w:r>
      <w:r w:rsidR="00783C8E">
        <w:rPr>
          <w:rFonts w:ascii="Tahoma" w:hAnsi="Tahoma" w:cs="Tahoma"/>
          <w:sz w:val="24"/>
          <w:szCs w:val="24"/>
          <w:lang w:eastAsia="es-CO"/>
        </w:rPr>
        <w:t xml:space="preserve"> posteriores a los </w:t>
      </w:r>
      <w:r w:rsidR="00545E84">
        <w:rPr>
          <w:rFonts w:ascii="Tahoma" w:hAnsi="Tahoma" w:cs="Tahoma"/>
          <w:sz w:val="24"/>
          <w:szCs w:val="24"/>
          <w:lang w:eastAsia="es-CO"/>
        </w:rPr>
        <w:t>que se ordenarán expresamente en esta acción</w:t>
      </w:r>
      <w:r w:rsidR="00783C8E">
        <w:rPr>
          <w:rFonts w:ascii="Tahoma" w:hAnsi="Tahoma" w:cs="Tahoma"/>
          <w:sz w:val="24"/>
          <w:szCs w:val="24"/>
          <w:lang w:eastAsia="es-CO"/>
        </w:rPr>
        <w:t xml:space="preserve">, sin que sea necesario </w:t>
      </w:r>
      <w:r w:rsidR="00783C8E">
        <w:rPr>
          <w:rFonts w:ascii="Tahoma" w:hAnsi="Tahoma" w:cs="Tahoma"/>
          <w:sz w:val="24"/>
          <w:szCs w:val="24"/>
        </w:rPr>
        <w:t xml:space="preserve">que cada vez que se </w:t>
      </w:r>
      <w:r>
        <w:rPr>
          <w:rFonts w:ascii="Tahoma" w:hAnsi="Tahoma" w:cs="Tahoma"/>
          <w:sz w:val="24"/>
          <w:szCs w:val="24"/>
        </w:rPr>
        <w:t>prescriba</w:t>
      </w:r>
      <w:r w:rsidR="00783C8E">
        <w:rPr>
          <w:rFonts w:ascii="Tahoma" w:hAnsi="Tahoma" w:cs="Tahoma"/>
          <w:sz w:val="24"/>
          <w:szCs w:val="24"/>
        </w:rPr>
        <w:t xml:space="preserve"> por su médico tratante un servicio de salud, deba acudir al mecanismo constitucional para tener acceso a él. Esto </w:t>
      </w:r>
      <w:r w:rsidR="00585A85" w:rsidRPr="00585A85">
        <w:rPr>
          <w:rFonts w:ascii="Tahoma" w:hAnsi="Tahoma" w:cs="Tahoma"/>
          <w:sz w:val="24"/>
          <w:szCs w:val="24"/>
          <w:lang w:eastAsia="es-CO"/>
        </w:rPr>
        <w:t xml:space="preserve">en vista de </w:t>
      </w:r>
      <w:r w:rsidR="0019562A">
        <w:rPr>
          <w:rFonts w:ascii="Tahoma" w:hAnsi="Tahoma" w:cs="Tahoma"/>
          <w:sz w:val="24"/>
          <w:szCs w:val="24"/>
          <w:lang w:eastAsia="es-CO"/>
        </w:rPr>
        <w:t>que se trata de un miembro de la tercera edad y de acuerdo a ello es acreedor</w:t>
      </w:r>
      <w:r w:rsidR="00114BAE">
        <w:rPr>
          <w:rFonts w:ascii="Tahoma" w:hAnsi="Tahoma" w:cs="Tahoma"/>
          <w:sz w:val="24"/>
          <w:szCs w:val="24"/>
          <w:lang w:eastAsia="es-CO"/>
        </w:rPr>
        <w:t xml:space="preserve"> de una especial p</w:t>
      </w:r>
      <w:r w:rsidR="00BE5086">
        <w:rPr>
          <w:rFonts w:ascii="Tahoma" w:hAnsi="Tahoma" w:cs="Tahoma"/>
          <w:sz w:val="24"/>
          <w:szCs w:val="24"/>
          <w:lang w:eastAsia="es-CO"/>
        </w:rPr>
        <w:t>rotección por parte del Estado, máxime cuando de los hechos de la demanda se evidencia la dilatación de los servicios de salud requeridos para el tratamiento de sus patologías por parte de la accionada.</w:t>
      </w:r>
    </w:p>
    <w:p w:rsidR="00C613A3" w:rsidRPr="00117F71" w:rsidRDefault="00C613A3" w:rsidP="00117F71">
      <w:pPr>
        <w:pStyle w:val="Sinespaciado"/>
      </w:pPr>
    </w:p>
    <w:p w:rsidR="00E70F4A" w:rsidRDefault="00E70F4A" w:rsidP="00F3451D">
      <w:pPr>
        <w:spacing w:after="0" w:line="276" w:lineRule="auto"/>
        <w:ind w:firstLine="1134"/>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rsidR="007D3A2D" w:rsidRDefault="007D3A2D" w:rsidP="00F3451D">
      <w:pPr>
        <w:pStyle w:val="Sinespaciado"/>
        <w:spacing w:line="276" w:lineRule="auto"/>
      </w:pPr>
    </w:p>
    <w:p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rsidR="00C73708" w:rsidRPr="00117F71" w:rsidRDefault="00C73708" w:rsidP="00F3451D">
      <w:pPr>
        <w:pStyle w:val="Sinespaciado"/>
        <w:spacing w:line="276" w:lineRule="auto"/>
        <w:rPr>
          <w:sz w:val="16"/>
          <w:szCs w:val="16"/>
        </w:rPr>
      </w:pPr>
    </w:p>
    <w:p w:rsidR="002359BF" w:rsidRPr="002359BF" w:rsidRDefault="002359BF" w:rsidP="002359BF">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517190" w:rsidRPr="00517190">
        <w:rPr>
          <w:rFonts w:ascii="Tahoma" w:eastAsia="Calibri" w:hAnsi="Tahoma" w:cs="Tahoma"/>
          <w:bCs/>
          <w:sz w:val="24"/>
          <w:szCs w:val="24"/>
        </w:rPr>
        <w:t xml:space="preserve">la </w:t>
      </w:r>
      <w:r w:rsidR="00C0592E">
        <w:rPr>
          <w:rFonts w:ascii="Tahoma" w:hAnsi="Tahoma" w:cs="Tahoma"/>
          <w:sz w:val="24"/>
          <w:szCs w:val="24"/>
        </w:rPr>
        <w:t xml:space="preserve">vida, </w:t>
      </w:r>
      <w:r w:rsidR="00145566">
        <w:rPr>
          <w:rFonts w:ascii="Tahoma" w:hAnsi="Tahoma" w:cs="Tahoma"/>
          <w:sz w:val="24"/>
          <w:szCs w:val="24"/>
        </w:rPr>
        <w:t>integridad personal</w:t>
      </w:r>
      <w:r w:rsidR="00C0592E">
        <w:rPr>
          <w:rFonts w:ascii="Tahoma" w:hAnsi="Tahoma" w:cs="Tahoma"/>
          <w:sz w:val="24"/>
          <w:szCs w:val="24"/>
        </w:rPr>
        <w:t xml:space="preserve"> y</w:t>
      </w:r>
      <w:r w:rsidR="00FB0602" w:rsidRPr="00FB0602">
        <w:rPr>
          <w:rFonts w:ascii="Tahoma" w:hAnsi="Tahoma" w:cs="Tahoma"/>
          <w:sz w:val="24"/>
          <w:szCs w:val="24"/>
        </w:rPr>
        <w:t xml:space="preserve"> salud </w:t>
      </w:r>
      <w:r w:rsidR="00145566">
        <w:rPr>
          <w:rFonts w:ascii="Tahoma" w:eastAsia="Calibri" w:hAnsi="Tahoma" w:cs="Tahoma"/>
          <w:bCs/>
          <w:sz w:val="24"/>
          <w:szCs w:val="24"/>
        </w:rPr>
        <w:t xml:space="preserve">de los que es titular el señor Gilberto </w:t>
      </w:r>
      <w:proofErr w:type="spellStart"/>
      <w:r w:rsidR="00145566">
        <w:rPr>
          <w:rFonts w:ascii="Tahoma" w:eastAsia="Calibri" w:hAnsi="Tahoma" w:cs="Tahoma"/>
          <w:bCs/>
          <w:sz w:val="24"/>
          <w:szCs w:val="24"/>
        </w:rPr>
        <w:t>Girardo</w:t>
      </w:r>
      <w:proofErr w:type="spellEnd"/>
      <w:r w:rsidR="00145566">
        <w:rPr>
          <w:rFonts w:ascii="Tahoma" w:eastAsia="Calibri" w:hAnsi="Tahoma" w:cs="Tahoma"/>
          <w:bCs/>
          <w:sz w:val="24"/>
          <w:szCs w:val="24"/>
        </w:rPr>
        <w:t xml:space="preserve"> Duque.</w:t>
      </w:r>
    </w:p>
    <w:p w:rsidR="002359BF" w:rsidRPr="00117F71" w:rsidRDefault="002359BF" w:rsidP="00117F71">
      <w:pPr>
        <w:pStyle w:val="Sinespaciado"/>
        <w:rPr>
          <w:sz w:val="16"/>
          <w:szCs w:val="16"/>
        </w:rPr>
      </w:pPr>
    </w:p>
    <w:p w:rsidR="008E3786" w:rsidRDefault="002359BF" w:rsidP="00113380">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B428B2">
        <w:rPr>
          <w:rFonts w:ascii="Tahoma" w:eastAsia="Calibri" w:hAnsi="Tahoma" w:cs="Tahoma"/>
          <w:b/>
          <w:bCs/>
          <w:sz w:val="24"/>
          <w:szCs w:val="24"/>
        </w:rPr>
        <w:t xml:space="preserve"> </w:t>
      </w:r>
      <w:r w:rsidR="00B428B2">
        <w:rPr>
          <w:rFonts w:ascii="Tahoma" w:eastAsia="Calibri" w:hAnsi="Tahoma" w:cs="Tahoma"/>
          <w:bCs/>
          <w:sz w:val="24"/>
          <w:szCs w:val="24"/>
        </w:rPr>
        <w:t xml:space="preserve">a </w:t>
      </w:r>
      <w:r w:rsidR="00B428B2" w:rsidRPr="00113380">
        <w:rPr>
          <w:rFonts w:ascii="Tahoma" w:eastAsia="Calibri" w:hAnsi="Tahoma" w:cs="Tahoma"/>
          <w:bCs/>
          <w:sz w:val="24"/>
          <w:szCs w:val="24"/>
        </w:rPr>
        <w:t>la Seccional de Sanidad Risaralda – Policía Nacional, a través de su Director el Teniente Coronel Juan Pablo Ávila Chacón</w:t>
      </w:r>
      <w:r w:rsidR="00B428B2">
        <w:rPr>
          <w:rFonts w:ascii="Tahoma" w:eastAsia="Calibri" w:hAnsi="Tahoma" w:cs="Tahoma"/>
          <w:bCs/>
          <w:sz w:val="24"/>
          <w:szCs w:val="24"/>
        </w:rPr>
        <w:t>, que</w:t>
      </w:r>
      <w:r w:rsidR="00561432">
        <w:rPr>
          <w:rFonts w:ascii="Tahoma" w:eastAsia="Calibri" w:hAnsi="Tahoma" w:cs="Tahoma"/>
          <w:bCs/>
          <w:sz w:val="24"/>
          <w:szCs w:val="24"/>
        </w:rPr>
        <w:t xml:space="preserve"> en el término de las 48 siguientes a la notificación de esta providencia realice todas las acciones pertinentes para la autorización y entrega del medicamento </w:t>
      </w:r>
      <w:proofErr w:type="spellStart"/>
      <w:r w:rsidR="00561432">
        <w:rPr>
          <w:rFonts w:ascii="Tahoma" w:eastAsia="Calibri" w:hAnsi="Tahoma" w:cs="Tahoma"/>
          <w:bCs/>
          <w:sz w:val="24"/>
          <w:szCs w:val="24"/>
        </w:rPr>
        <w:t>Escitalopram</w:t>
      </w:r>
      <w:proofErr w:type="spellEnd"/>
      <w:r w:rsidR="00561432">
        <w:rPr>
          <w:rFonts w:ascii="Tahoma" w:eastAsia="Calibri" w:hAnsi="Tahoma" w:cs="Tahoma"/>
          <w:bCs/>
          <w:sz w:val="24"/>
          <w:szCs w:val="24"/>
        </w:rPr>
        <w:t xml:space="preserve"> tabletas </w:t>
      </w:r>
      <w:proofErr w:type="spellStart"/>
      <w:r w:rsidR="00561432">
        <w:rPr>
          <w:rFonts w:ascii="Tahoma" w:eastAsia="Calibri" w:hAnsi="Tahoma" w:cs="Tahoma"/>
          <w:bCs/>
          <w:sz w:val="24"/>
          <w:szCs w:val="24"/>
        </w:rPr>
        <w:t>10mg</w:t>
      </w:r>
      <w:proofErr w:type="spellEnd"/>
      <w:r w:rsidR="00561432">
        <w:rPr>
          <w:rFonts w:ascii="Tahoma" w:eastAsia="Calibri" w:hAnsi="Tahoma" w:cs="Tahoma"/>
          <w:bCs/>
          <w:sz w:val="24"/>
          <w:szCs w:val="24"/>
        </w:rPr>
        <w:t xml:space="preserve"> a favor del señor Gilberto Giraldo Duque.</w:t>
      </w:r>
    </w:p>
    <w:p w:rsidR="008E3786" w:rsidRPr="00117F71" w:rsidRDefault="008E3786" w:rsidP="00117F71">
      <w:pPr>
        <w:pStyle w:val="Sinespaciado"/>
        <w:rPr>
          <w:sz w:val="16"/>
          <w:szCs w:val="16"/>
        </w:rPr>
      </w:pPr>
    </w:p>
    <w:p w:rsidR="00113380" w:rsidRPr="002359BF" w:rsidRDefault="008E3786" w:rsidP="00113380">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TERCERO:</w:t>
      </w:r>
      <w:r w:rsidR="00113380" w:rsidRPr="00113380">
        <w:rPr>
          <w:rFonts w:ascii="Tahoma" w:eastAsia="Calibri" w:hAnsi="Tahoma" w:cs="Tahoma"/>
          <w:bCs/>
          <w:sz w:val="24"/>
          <w:szCs w:val="24"/>
        </w:rPr>
        <w:t xml:space="preserve"> </w:t>
      </w:r>
      <w:r w:rsidRPr="007C1EC9">
        <w:rPr>
          <w:rFonts w:ascii="Tahoma" w:eastAsia="Calibri" w:hAnsi="Tahoma" w:cs="Tahoma"/>
          <w:b/>
          <w:bCs/>
          <w:sz w:val="24"/>
          <w:szCs w:val="24"/>
        </w:rPr>
        <w:t>ORDENAR</w:t>
      </w:r>
      <w:r>
        <w:rPr>
          <w:rFonts w:ascii="Tahoma" w:eastAsia="Calibri" w:hAnsi="Tahoma" w:cs="Tahoma"/>
          <w:bCs/>
          <w:sz w:val="24"/>
          <w:szCs w:val="24"/>
        </w:rPr>
        <w:t xml:space="preserve"> </w:t>
      </w:r>
      <w:r w:rsidR="00C0592E">
        <w:rPr>
          <w:rFonts w:ascii="Tahoma" w:eastAsia="Calibri" w:hAnsi="Tahoma" w:cs="Tahoma"/>
          <w:bCs/>
          <w:sz w:val="24"/>
          <w:szCs w:val="24"/>
        </w:rPr>
        <w:t xml:space="preserve">a </w:t>
      </w:r>
      <w:r w:rsidR="00113380" w:rsidRPr="00113380">
        <w:rPr>
          <w:rFonts w:ascii="Tahoma" w:eastAsia="Calibri" w:hAnsi="Tahoma" w:cs="Tahoma"/>
          <w:bCs/>
          <w:sz w:val="24"/>
          <w:szCs w:val="24"/>
        </w:rPr>
        <w:t>la Seccional de Sanidad Risaralda – Policía Nacional, a través de su Director el Teniente Coronel Juan Pablo Ávila Chacón</w:t>
      </w:r>
      <w:r w:rsidR="00113380">
        <w:rPr>
          <w:rFonts w:ascii="Tahoma" w:eastAsia="Calibri" w:hAnsi="Tahoma" w:cs="Tahoma"/>
          <w:bCs/>
          <w:sz w:val="24"/>
          <w:szCs w:val="24"/>
        </w:rPr>
        <w:t>,</w:t>
      </w:r>
      <w:r w:rsidR="00113380" w:rsidRPr="00113380">
        <w:rPr>
          <w:rFonts w:ascii="Tahoma" w:eastAsia="Calibri" w:hAnsi="Tahoma" w:cs="Tahoma"/>
          <w:bCs/>
          <w:sz w:val="24"/>
          <w:szCs w:val="24"/>
        </w:rPr>
        <w:t xml:space="preserve"> </w:t>
      </w:r>
      <w:r w:rsidR="00D551A5" w:rsidRPr="00113380">
        <w:rPr>
          <w:rFonts w:ascii="Tahoma" w:eastAsia="Calibri" w:hAnsi="Tahoma" w:cs="Tahoma"/>
          <w:bCs/>
          <w:sz w:val="24"/>
          <w:szCs w:val="24"/>
        </w:rPr>
        <w:t>que de ahora en adelante disponga de todos los medios necesarios para la efect</w:t>
      </w:r>
      <w:r w:rsidR="00113380">
        <w:rPr>
          <w:rFonts w:ascii="Tahoma" w:eastAsia="Calibri" w:hAnsi="Tahoma" w:cs="Tahoma"/>
          <w:bCs/>
          <w:sz w:val="24"/>
          <w:szCs w:val="24"/>
        </w:rPr>
        <w:t>iva atención integral de</w:t>
      </w:r>
      <w:r w:rsidR="006C665E">
        <w:rPr>
          <w:rFonts w:ascii="Tahoma" w:eastAsia="Calibri" w:hAnsi="Tahoma" w:cs="Tahoma"/>
          <w:bCs/>
          <w:sz w:val="24"/>
          <w:szCs w:val="24"/>
        </w:rPr>
        <w:t>l señor</w:t>
      </w:r>
      <w:r w:rsidR="006B6D24">
        <w:rPr>
          <w:rFonts w:ascii="Tahoma" w:eastAsia="Calibri" w:hAnsi="Tahoma" w:cs="Tahoma"/>
          <w:bCs/>
          <w:sz w:val="24"/>
          <w:szCs w:val="24"/>
        </w:rPr>
        <w:t xml:space="preserve"> Gilberto Giral</w:t>
      </w:r>
      <w:r w:rsidR="006C665E">
        <w:rPr>
          <w:rFonts w:ascii="Tahoma" w:eastAsia="Calibri" w:hAnsi="Tahoma" w:cs="Tahoma"/>
          <w:bCs/>
          <w:sz w:val="24"/>
          <w:szCs w:val="24"/>
        </w:rPr>
        <w:t xml:space="preserve">do Duque </w:t>
      </w:r>
      <w:r w:rsidR="00D551A5" w:rsidRPr="00113380">
        <w:rPr>
          <w:rFonts w:ascii="Tahoma" w:eastAsia="Calibri" w:hAnsi="Tahoma" w:cs="Tahoma"/>
          <w:bCs/>
          <w:sz w:val="24"/>
          <w:szCs w:val="24"/>
        </w:rPr>
        <w:t>y se abstenga de dilatar la realización de cualquier procedimiento, suministro de medicamentos y todo lo relacionado con el t</w:t>
      </w:r>
      <w:r w:rsidR="00113380">
        <w:rPr>
          <w:rFonts w:ascii="Tahoma" w:eastAsia="Calibri" w:hAnsi="Tahoma" w:cs="Tahoma"/>
          <w:bCs/>
          <w:sz w:val="24"/>
          <w:szCs w:val="24"/>
        </w:rPr>
        <w:t xml:space="preserve">ratamiento integral de la </w:t>
      </w:r>
      <w:r w:rsidR="006B6D24">
        <w:rPr>
          <w:rFonts w:ascii="Tahoma" w:eastAsia="Calibri" w:hAnsi="Tahoma" w:cs="Tahoma"/>
          <w:bCs/>
          <w:sz w:val="24"/>
          <w:szCs w:val="24"/>
        </w:rPr>
        <w:t>actor</w:t>
      </w:r>
      <w:r w:rsidR="00561432">
        <w:rPr>
          <w:rFonts w:ascii="Tahoma" w:eastAsia="Calibri" w:hAnsi="Tahoma" w:cs="Tahoma"/>
          <w:bCs/>
          <w:sz w:val="24"/>
          <w:szCs w:val="24"/>
        </w:rPr>
        <w:t>, se encuentren o no incluidos en el Plan de Beneficios.</w:t>
      </w:r>
      <w:r w:rsidR="00113380">
        <w:rPr>
          <w:rFonts w:ascii="Tahoma" w:eastAsia="Calibri" w:hAnsi="Tahoma" w:cs="Tahoma"/>
          <w:bCs/>
          <w:sz w:val="24"/>
          <w:szCs w:val="24"/>
        </w:rPr>
        <w:t xml:space="preserve"> </w:t>
      </w:r>
    </w:p>
    <w:p w:rsidR="00D551A5" w:rsidRPr="00561432" w:rsidRDefault="00D551A5" w:rsidP="00561432">
      <w:pPr>
        <w:pStyle w:val="Sinespaciado"/>
      </w:pPr>
    </w:p>
    <w:p w:rsidR="002359BF" w:rsidRPr="002359BF" w:rsidRDefault="008E3786" w:rsidP="002359BF">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CUARTO</w:t>
      </w:r>
      <w:r w:rsidR="002359BF" w:rsidRPr="002359BF">
        <w:rPr>
          <w:rFonts w:ascii="Tahoma" w:eastAsia="Calibri" w:hAnsi="Tahoma" w:cs="Tahoma"/>
          <w:b/>
          <w:bCs/>
          <w:sz w:val="24"/>
          <w:szCs w:val="24"/>
        </w:rPr>
        <w:t xml:space="preserve">: NOTIFÍQUESE </w:t>
      </w:r>
      <w:r w:rsidR="002359BF" w:rsidRPr="00585A85">
        <w:rPr>
          <w:rFonts w:ascii="Tahoma" w:eastAsia="Calibri" w:hAnsi="Tahoma" w:cs="Tahoma"/>
          <w:bCs/>
          <w:sz w:val="24"/>
          <w:szCs w:val="24"/>
        </w:rPr>
        <w:t>esta decisión a las partes por el medio más expedito.</w:t>
      </w:r>
    </w:p>
    <w:p w:rsidR="002359BF" w:rsidRPr="00117F71" w:rsidRDefault="002359BF" w:rsidP="00CE60A2">
      <w:pPr>
        <w:pStyle w:val="Sinespaciado"/>
        <w:rPr>
          <w:sz w:val="16"/>
          <w:szCs w:val="16"/>
        </w:rPr>
      </w:pPr>
    </w:p>
    <w:p w:rsidR="002359BF" w:rsidRPr="00585A85" w:rsidRDefault="008E3786" w:rsidP="002359BF">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QUINTO</w:t>
      </w:r>
      <w:r w:rsidR="002359BF" w:rsidRPr="002359BF">
        <w:rPr>
          <w:rFonts w:ascii="Tahoma" w:eastAsia="Calibri" w:hAnsi="Tahoma" w:cs="Tahoma"/>
          <w:b/>
          <w:bCs/>
          <w:sz w:val="24"/>
          <w:szCs w:val="24"/>
        </w:rPr>
        <w:t xml:space="preserve">: </w:t>
      </w:r>
      <w:r w:rsidR="00585A85" w:rsidRPr="00585A85">
        <w:rPr>
          <w:rFonts w:ascii="Tahoma" w:eastAsia="Calibri" w:hAnsi="Tahoma" w:cs="Tahoma"/>
          <w:bCs/>
          <w:sz w:val="24"/>
          <w:szCs w:val="24"/>
        </w:rPr>
        <w:t>Si no se impugnase, r</w:t>
      </w:r>
      <w:r w:rsidR="002359BF" w:rsidRPr="00585A85">
        <w:rPr>
          <w:rFonts w:ascii="Tahoma" w:eastAsia="Calibri" w:hAnsi="Tahoma" w:cs="Tahoma"/>
          <w:bCs/>
          <w:sz w:val="24"/>
          <w:szCs w:val="24"/>
        </w:rPr>
        <w:t>emítase el expediente a la Corte Constitucional para su eventual revisión, conforme al artículo 31 del Decreto 2591 de 1991.</w:t>
      </w:r>
    </w:p>
    <w:p w:rsidR="00BB234B" w:rsidRPr="00117F71" w:rsidRDefault="00BB234B" w:rsidP="00CE60A2">
      <w:pPr>
        <w:pStyle w:val="Sinespaciado"/>
        <w:rPr>
          <w:sz w:val="16"/>
          <w:szCs w:val="16"/>
        </w:rPr>
      </w:pPr>
    </w:p>
    <w:p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Pr="00117F71" w:rsidRDefault="00C63EC8" w:rsidP="00CE60A2">
      <w:pPr>
        <w:pStyle w:val="Sinespaciado"/>
        <w:rPr>
          <w:sz w:val="16"/>
          <w:szCs w:val="16"/>
        </w:rPr>
      </w:pPr>
    </w:p>
    <w:p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Pr="00117F71" w:rsidRDefault="005C3616" w:rsidP="00117F71">
      <w:pPr>
        <w:pStyle w:val="Sinespaciado"/>
      </w:pPr>
    </w:p>
    <w:p w:rsidR="0018758F" w:rsidRDefault="0018758F" w:rsidP="00117F71">
      <w:pPr>
        <w:pStyle w:val="Sinespaciado"/>
      </w:pPr>
    </w:p>
    <w:p w:rsidR="005C3616" w:rsidRDefault="005C3616" w:rsidP="00117F71">
      <w:pPr>
        <w:pStyle w:val="Sinespaciado"/>
        <w:rPr>
          <w:rFonts w:ascii="Tahoma" w:hAnsi="Tahoma" w:cs="Tahoma"/>
          <w:sz w:val="24"/>
          <w:szCs w:val="24"/>
        </w:rPr>
      </w:pPr>
    </w:p>
    <w:p w:rsidR="003B71F6" w:rsidRDefault="003B71F6" w:rsidP="00117F71">
      <w:pPr>
        <w:pStyle w:val="Sinespaciado"/>
        <w:rPr>
          <w:rFonts w:ascii="Tahoma" w:hAnsi="Tahoma" w:cs="Tahoma"/>
          <w:sz w:val="24"/>
          <w:szCs w:val="24"/>
        </w:rPr>
      </w:pPr>
    </w:p>
    <w:p w:rsidR="000D653C" w:rsidRPr="002243F1" w:rsidRDefault="000D653C" w:rsidP="00117F71">
      <w:pPr>
        <w:pStyle w:val="Sinespaciado"/>
        <w:rPr>
          <w:rFonts w:ascii="Tahoma" w:hAnsi="Tahoma" w:cs="Tahoma"/>
          <w:sz w:val="24"/>
          <w:szCs w:val="24"/>
        </w:rPr>
      </w:pPr>
      <w:bookmarkStart w:id="1" w:name="_GoBack"/>
      <w:bookmarkEnd w:id="1"/>
    </w:p>
    <w:p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5C3616" w:rsidRPr="00BE5086" w:rsidRDefault="005C3616" w:rsidP="00F3451D">
      <w:pPr>
        <w:pStyle w:val="Sinespaciado"/>
        <w:tabs>
          <w:tab w:val="left" w:pos="2565"/>
        </w:tabs>
        <w:spacing w:line="276" w:lineRule="auto"/>
        <w:rPr>
          <w:sz w:val="10"/>
          <w:szCs w:val="10"/>
        </w:rPr>
      </w:pPr>
    </w:p>
    <w:p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46E95" w:rsidRPr="00BE5086" w:rsidRDefault="00A46E95" w:rsidP="00BE5086">
      <w:pPr>
        <w:pStyle w:val="Sinespaciado"/>
      </w:pPr>
    </w:p>
    <w:p w:rsidR="005C3616" w:rsidRPr="00BE5086" w:rsidRDefault="005C3616" w:rsidP="00BE5086">
      <w:pPr>
        <w:pStyle w:val="Sinespaciado"/>
      </w:pPr>
    </w:p>
    <w:p w:rsidR="0026727A" w:rsidRPr="00BE5086" w:rsidRDefault="0026727A" w:rsidP="00BE5086">
      <w:pPr>
        <w:pStyle w:val="Sinespaciado"/>
      </w:pPr>
    </w:p>
    <w:p w:rsidR="003B71F6" w:rsidRPr="00BE5086" w:rsidRDefault="003B71F6" w:rsidP="00BE5086">
      <w:pPr>
        <w:pStyle w:val="Sinespaciado"/>
      </w:pPr>
    </w:p>
    <w:p w:rsidR="0018758F" w:rsidRPr="00BE5086" w:rsidRDefault="0018758F" w:rsidP="00BE5086">
      <w:pPr>
        <w:pStyle w:val="Sinespaciado"/>
      </w:pPr>
    </w:p>
    <w:p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BE5086" w:rsidRDefault="00C73708" w:rsidP="00117F71">
      <w:pPr>
        <w:pStyle w:val="Sinespaciado"/>
        <w:rPr>
          <w:sz w:val="20"/>
          <w:szCs w:val="20"/>
        </w:rPr>
      </w:pPr>
    </w:p>
    <w:p w:rsidR="00CE60A2" w:rsidRPr="00BE5086" w:rsidRDefault="00CE60A2" w:rsidP="00117F71">
      <w:pPr>
        <w:pStyle w:val="Sinespaciado"/>
        <w:rPr>
          <w:sz w:val="20"/>
          <w:szCs w:val="20"/>
        </w:rPr>
      </w:pPr>
    </w:p>
    <w:p w:rsidR="00BE5086" w:rsidRPr="00BE5086" w:rsidRDefault="00BE5086" w:rsidP="00117F71">
      <w:pPr>
        <w:pStyle w:val="Sinespaciado"/>
        <w:rPr>
          <w:sz w:val="20"/>
          <w:szCs w:val="20"/>
        </w:rPr>
      </w:pPr>
    </w:p>
    <w:p w:rsidR="00BE5086" w:rsidRPr="00BE5086" w:rsidRDefault="00BE5086" w:rsidP="00117F71">
      <w:pPr>
        <w:pStyle w:val="Sinespaciado"/>
        <w:rPr>
          <w:sz w:val="20"/>
          <w:szCs w:val="20"/>
        </w:rPr>
      </w:pPr>
    </w:p>
    <w:p w:rsidR="00CE60A2" w:rsidRPr="00BE5086" w:rsidRDefault="00CE60A2" w:rsidP="00117F71">
      <w:pPr>
        <w:pStyle w:val="Sinespaciado"/>
        <w:rPr>
          <w:sz w:val="20"/>
          <w:szCs w:val="20"/>
        </w:rPr>
      </w:pPr>
    </w:p>
    <w:p w:rsidR="00C73708" w:rsidRPr="002243F1" w:rsidRDefault="00BE5086" w:rsidP="00F3451D">
      <w:pPr>
        <w:spacing w:after="0" w:line="276"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BE5086" w:rsidP="00F3451D">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34" w:rsidRDefault="000A1B34" w:rsidP="00C73708">
      <w:pPr>
        <w:spacing w:after="0" w:line="240" w:lineRule="auto"/>
      </w:pPr>
      <w:r>
        <w:separator/>
      </w:r>
    </w:p>
  </w:endnote>
  <w:endnote w:type="continuationSeparator" w:id="0">
    <w:p w:rsidR="000A1B34" w:rsidRDefault="000A1B3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4571AC" w:rsidRDefault="004571AC">
        <w:pPr>
          <w:pStyle w:val="Piedepgina"/>
          <w:jc w:val="right"/>
        </w:pPr>
        <w:r>
          <w:fldChar w:fldCharType="begin"/>
        </w:r>
        <w:r>
          <w:instrText>PAGE   \* MERGEFORMAT</w:instrText>
        </w:r>
        <w:r>
          <w:fldChar w:fldCharType="separate"/>
        </w:r>
        <w:r w:rsidR="000D653C">
          <w:rPr>
            <w:noProof/>
          </w:rPr>
          <w:t>6</w:t>
        </w:r>
        <w:r>
          <w:fldChar w:fldCharType="end"/>
        </w:r>
      </w:p>
    </w:sdtContent>
  </w:sdt>
  <w:p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34" w:rsidRDefault="000A1B34" w:rsidP="00C73708">
      <w:pPr>
        <w:spacing w:after="0" w:line="240" w:lineRule="auto"/>
      </w:pPr>
      <w:r>
        <w:separator/>
      </w:r>
    </w:p>
  </w:footnote>
  <w:footnote w:type="continuationSeparator" w:id="0">
    <w:p w:rsidR="000A1B34" w:rsidRDefault="000A1B34"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653C">
      <w:rPr>
        <w:rStyle w:val="Nmerodepgina"/>
        <w:noProof/>
      </w:rPr>
      <w:t>6</w:t>
    </w:r>
    <w:r>
      <w:rPr>
        <w:rStyle w:val="Nmerodepgina"/>
      </w:rPr>
      <w:fldChar w:fldCharType="end"/>
    </w:r>
  </w:p>
  <w:p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7B6A6F">
      <w:rPr>
        <w:rFonts w:ascii="Times New Roman" w:hAnsi="Times New Roman" w:cs="Times New Roman"/>
        <w:sz w:val="14"/>
        <w:szCs w:val="14"/>
      </w:rPr>
      <w:t>66001-22-05-000-2016</w:t>
    </w:r>
    <w:r w:rsidR="00336E02" w:rsidRPr="00336E02">
      <w:rPr>
        <w:rFonts w:ascii="Times New Roman" w:hAnsi="Times New Roman" w:cs="Times New Roman"/>
        <w:sz w:val="14"/>
        <w:szCs w:val="14"/>
      </w:rPr>
      <w:t>-00</w:t>
    </w:r>
    <w:r w:rsidR="007B6A6F">
      <w:rPr>
        <w:rFonts w:ascii="Times New Roman" w:hAnsi="Times New Roman" w:cs="Times New Roman"/>
        <w:sz w:val="14"/>
        <w:szCs w:val="14"/>
      </w:rPr>
      <w:t>025</w:t>
    </w:r>
    <w:r w:rsidR="00336E02" w:rsidRPr="00336E02">
      <w:rPr>
        <w:rFonts w:ascii="Times New Roman" w:hAnsi="Times New Roman" w:cs="Times New Roman"/>
        <w:sz w:val="14"/>
        <w:szCs w:val="14"/>
      </w:rPr>
      <w:t>-00</w:t>
    </w:r>
  </w:p>
  <w:p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7B6A6F">
      <w:rPr>
        <w:rFonts w:ascii="Times New Roman" w:hAnsi="Times New Roman" w:cs="Times New Roman"/>
        <w:sz w:val="14"/>
        <w:szCs w:val="14"/>
      </w:rPr>
      <w:t xml:space="preserve">Margarita María Giraldo </w:t>
    </w:r>
    <w:proofErr w:type="spellStart"/>
    <w:r w:rsidR="007B6A6F">
      <w:rPr>
        <w:rFonts w:ascii="Times New Roman" w:hAnsi="Times New Roman" w:cs="Times New Roman"/>
        <w:sz w:val="14"/>
        <w:szCs w:val="14"/>
      </w:rPr>
      <w:t>Giraldo</w:t>
    </w:r>
    <w:proofErr w:type="spellEnd"/>
    <w:r w:rsidR="007B6A6F">
      <w:rPr>
        <w:rFonts w:ascii="Times New Roman" w:hAnsi="Times New Roman" w:cs="Times New Roman"/>
        <w:sz w:val="14"/>
        <w:szCs w:val="14"/>
      </w:rPr>
      <w:t xml:space="preserve"> en representación del señor Gilberto Giraldo Duque</w:t>
    </w:r>
  </w:p>
  <w:p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7F7FAB">
      <w:rPr>
        <w:rFonts w:ascii="Times New Roman" w:hAnsi="Times New Roman" w:cs="Times New Roman"/>
        <w:sz w:val="14"/>
        <w:szCs w:val="14"/>
      </w:rPr>
      <w:t>EPS Sanidad Policía Nacional</w:t>
    </w:r>
    <w:r w:rsidR="00675C0F">
      <w:rPr>
        <w:rFonts w:ascii="Times New Roman" w:hAnsi="Times New Roman" w:cs="Times New Roman"/>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616A"/>
    <w:rsid w:val="00013D97"/>
    <w:rsid w:val="00014620"/>
    <w:rsid w:val="000200D9"/>
    <w:rsid w:val="000233E1"/>
    <w:rsid w:val="00030471"/>
    <w:rsid w:val="00031D67"/>
    <w:rsid w:val="00033979"/>
    <w:rsid w:val="00041FC1"/>
    <w:rsid w:val="00044307"/>
    <w:rsid w:val="000474A9"/>
    <w:rsid w:val="00052D38"/>
    <w:rsid w:val="00053FBB"/>
    <w:rsid w:val="00063AC0"/>
    <w:rsid w:val="0006509A"/>
    <w:rsid w:val="00070142"/>
    <w:rsid w:val="0007211D"/>
    <w:rsid w:val="00077791"/>
    <w:rsid w:val="00092118"/>
    <w:rsid w:val="0009638C"/>
    <w:rsid w:val="000A01E9"/>
    <w:rsid w:val="000A1B34"/>
    <w:rsid w:val="000A74BF"/>
    <w:rsid w:val="000B2C65"/>
    <w:rsid w:val="000B78EB"/>
    <w:rsid w:val="000C133E"/>
    <w:rsid w:val="000C5F57"/>
    <w:rsid w:val="000C6101"/>
    <w:rsid w:val="000D28CE"/>
    <w:rsid w:val="000D3F4E"/>
    <w:rsid w:val="000D653C"/>
    <w:rsid w:val="000E41FC"/>
    <w:rsid w:val="000F4170"/>
    <w:rsid w:val="000F58DC"/>
    <w:rsid w:val="00101C9C"/>
    <w:rsid w:val="00102075"/>
    <w:rsid w:val="00104333"/>
    <w:rsid w:val="00104380"/>
    <w:rsid w:val="00113380"/>
    <w:rsid w:val="00114BAE"/>
    <w:rsid w:val="00116433"/>
    <w:rsid w:val="00117F71"/>
    <w:rsid w:val="00126E4E"/>
    <w:rsid w:val="00131E78"/>
    <w:rsid w:val="00131FAF"/>
    <w:rsid w:val="00135DD1"/>
    <w:rsid w:val="00142C64"/>
    <w:rsid w:val="00142CF0"/>
    <w:rsid w:val="00145566"/>
    <w:rsid w:val="00151F59"/>
    <w:rsid w:val="0017254B"/>
    <w:rsid w:val="00177349"/>
    <w:rsid w:val="0018133F"/>
    <w:rsid w:val="00181AC2"/>
    <w:rsid w:val="0018758F"/>
    <w:rsid w:val="00192FD0"/>
    <w:rsid w:val="001930D9"/>
    <w:rsid w:val="001942D1"/>
    <w:rsid w:val="0019562A"/>
    <w:rsid w:val="001A6250"/>
    <w:rsid w:val="001B0B66"/>
    <w:rsid w:val="001B47DA"/>
    <w:rsid w:val="001B4E58"/>
    <w:rsid w:val="001B54AC"/>
    <w:rsid w:val="001C5472"/>
    <w:rsid w:val="001D4030"/>
    <w:rsid w:val="001D49BE"/>
    <w:rsid w:val="001E7A5C"/>
    <w:rsid w:val="001F1A83"/>
    <w:rsid w:val="001F42C8"/>
    <w:rsid w:val="002051D9"/>
    <w:rsid w:val="00206451"/>
    <w:rsid w:val="00214C36"/>
    <w:rsid w:val="00216361"/>
    <w:rsid w:val="0021641A"/>
    <w:rsid w:val="00221242"/>
    <w:rsid w:val="00233E08"/>
    <w:rsid w:val="002359BF"/>
    <w:rsid w:val="00236A62"/>
    <w:rsid w:val="002407DE"/>
    <w:rsid w:val="002417B1"/>
    <w:rsid w:val="00241D63"/>
    <w:rsid w:val="00242090"/>
    <w:rsid w:val="00244AFA"/>
    <w:rsid w:val="00246B9C"/>
    <w:rsid w:val="00251B9A"/>
    <w:rsid w:val="00255067"/>
    <w:rsid w:val="002552D3"/>
    <w:rsid w:val="0025574A"/>
    <w:rsid w:val="00257256"/>
    <w:rsid w:val="00257326"/>
    <w:rsid w:val="00263913"/>
    <w:rsid w:val="00265796"/>
    <w:rsid w:val="0026727A"/>
    <w:rsid w:val="00273146"/>
    <w:rsid w:val="00280409"/>
    <w:rsid w:val="00292B6E"/>
    <w:rsid w:val="00293597"/>
    <w:rsid w:val="00294742"/>
    <w:rsid w:val="00295AED"/>
    <w:rsid w:val="00297FA1"/>
    <w:rsid w:val="002A4AFE"/>
    <w:rsid w:val="002B3D6F"/>
    <w:rsid w:val="002B731C"/>
    <w:rsid w:val="002C539F"/>
    <w:rsid w:val="002D58CF"/>
    <w:rsid w:val="002E144C"/>
    <w:rsid w:val="002E2A6E"/>
    <w:rsid w:val="002E4DD5"/>
    <w:rsid w:val="002E6399"/>
    <w:rsid w:val="002E6F40"/>
    <w:rsid w:val="002F7C5B"/>
    <w:rsid w:val="00301CD5"/>
    <w:rsid w:val="0030317E"/>
    <w:rsid w:val="00312194"/>
    <w:rsid w:val="0031308F"/>
    <w:rsid w:val="00321AD7"/>
    <w:rsid w:val="00325CF6"/>
    <w:rsid w:val="00327478"/>
    <w:rsid w:val="00327481"/>
    <w:rsid w:val="00331101"/>
    <w:rsid w:val="00336E02"/>
    <w:rsid w:val="0034111C"/>
    <w:rsid w:val="0034166D"/>
    <w:rsid w:val="003515C5"/>
    <w:rsid w:val="00354C84"/>
    <w:rsid w:val="00362130"/>
    <w:rsid w:val="00362704"/>
    <w:rsid w:val="00370808"/>
    <w:rsid w:val="00370FD1"/>
    <w:rsid w:val="003718EF"/>
    <w:rsid w:val="00377F1D"/>
    <w:rsid w:val="0038649A"/>
    <w:rsid w:val="00390416"/>
    <w:rsid w:val="00390463"/>
    <w:rsid w:val="0039320C"/>
    <w:rsid w:val="00395DD0"/>
    <w:rsid w:val="003B42B1"/>
    <w:rsid w:val="003B47C4"/>
    <w:rsid w:val="003B71F6"/>
    <w:rsid w:val="003C576E"/>
    <w:rsid w:val="003D0AE9"/>
    <w:rsid w:val="003D32D2"/>
    <w:rsid w:val="003F0617"/>
    <w:rsid w:val="003F306C"/>
    <w:rsid w:val="0040231B"/>
    <w:rsid w:val="00416FC2"/>
    <w:rsid w:val="004369D9"/>
    <w:rsid w:val="0044610E"/>
    <w:rsid w:val="004571AC"/>
    <w:rsid w:val="00465579"/>
    <w:rsid w:val="00465D18"/>
    <w:rsid w:val="00465E69"/>
    <w:rsid w:val="00474631"/>
    <w:rsid w:val="00485CAC"/>
    <w:rsid w:val="004924DC"/>
    <w:rsid w:val="004964BB"/>
    <w:rsid w:val="004A0E87"/>
    <w:rsid w:val="004B18F6"/>
    <w:rsid w:val="004B277C"/>
    <w:rsid w:val="004B4E76"/>
    <w:rsid w:val="004C6E93"/>
    <w:rsid w:val="004C7390"/>
    <w:rsid w:val="004D17A0"/>
    <w:rsid w:val="004D26B0"/>
    <w:rsid w:val="004E24FD"/>
    <w:rsid w:val="004E4C2A"/>
    <w:rsid w:val="004F41D4"/>
    <w:rsid w:val="004F588A"/>
    <w:rsid w:val="00504D60"/>
    <w:rsid w:val="0050747F"/>
    <w:rsid w:val="00507DD2"/>
    <w:rsid w:val="005134BC"/>
    <w:rsid w:val="00517190"/>
    <w:rsid w:val="00517EA9"/>
    <w:rsid w:val="005226C1"/>
    <w:rsid w:val="0053168D"/>
    <w:rsid w:val="00533B98"/>
    <w:rsid w:val="00535CFD"/>
    <w:rsid w:val="0054082C"/>
    <w:rsid w:val="0054505F"/>
    <w:rsid w:val="00545E84"/>
    <w:rsid w:val="00554288"/>
    <w:rsid w:val="0056106F"/>
    <w:rsid w:val="00561432"/>
    <w:rsid w:val="00562CC5"/>
    <w:rsid w:val="005725B9"/>
    <w:rsid w:val="005725E0"/>
    <w:rsid w:val="005742D6"/>
    <w:rsid w:val="00576DAD"/>
    <w:rsid w:val="00585A85"/>
    <w:rsid w:val="0059063F"/>
    <w:rsid w:val="005A3A52"/>
    <w:rsid w:val="005B21DC"/>
    <w:rsid w:val="005C26B3"/>
    <w:rsid w:val="005C3616"/>
    <w:rsid w:val="005C7F1A"/>
    <w:rsid w:val="005E6AA6"/>
    <w:rsid w:val="005F0155"/>
    <w:rsid w:val="005F1AF9"/>
    <w:rsid w:val="005F67DB"/>
    <w:rsid w:val="00615797"/>
    <w:rsid w:val="0062449A"/>
    <w:rsid w:val="00632AAC"/>
    <w:rsid w:val="00632C52"/>
    <w:rsid w:val="006362BB"/>
    <w:rsid w:val="00640860"/>
    <w:rsid w:val="00642DD2"/>
    <w:rsid w:val="00652644"/>
    <w:rsid w:val="0065309D"/>
    <w:rsid w:val="00653B19"/>
    <w:rsid w:val="00654D4A"/>
    <w:rsid w:val="00664E11"/>
    <w:rsid w:val="00666C12"/>
    <w:rsid w:val="0067125F"/>
    <w:rsid w:val="00672BCE"/>
    <w:rsid w:val="00675C0F"/>
    <w:rsid w:val="00687016"/>
    <w:rsid w:val="00695EA7"/>
    <w:rsid w:val="006A06EA"/>
    <w:rsid w:val="006A2E8B"/>
    <w:rsid w:val="006A3E6D"/>
    <w:rsid w:val="006B47B4"/>
    <w:rsid w:val="006B6D24"/>
    <w:rsid w:val="006C665E"/>
    <w:rsid w:val="006C6E7B"/>
    <w:rsid w:val="006D3224"/>
    <w:rsid w:val="006D3A1A"/>
    <w:rsid w:val="006D532A"/>
    <w:rsid w:val="006F428B"/>
    <w:rsid w:val="006F5BD9"/>
    <w:rsid w:val="007045DE"/>
    <w:rsid w:val="00714415"/>
    <w:rsid w:val="00715BF1"/>
    <w:rsid w:val="00733177"/>
    <w:rsid w:val="00735521"/>
    <w:rsid w:val="0074441E"/>
    <w:rsid w:val="0074496B"/>
    <w:rsid w:val="00763D7A"/>
    <w:rsid w:val="00766ADB"/>
    <w:rsid w:val="00783C8E"/>
    <w:rsid w:val="0078588A"/>
    <w:rsid w:val="00790791"/>
    <w:rsid w:val="00793F9E"/>
    <w:rsid w:val="0079465D"/>
    <w:rsid w:val="007B6A6F"/>
    <w:rsid w:val="007C037D"/>
    <w:rsid w:val="007C1257"/>
    <w:rsid w:val="007C1EC9"/>
    <w:rsid w:val="007C69E5"/>
    <w:rsid w:val="007D3A2D"/>
    <w:rsid w:val="007E2817"/>
    <w:rsid w:val="007E5981"/>
    <w:rsid w:val="007E7AA6"/>
    <w:rsid w:val="007F6C31"/>
    <w:rsid w:val="007F7FAB"/>
    <w:rsid w:val="0083165E"/>
    <w:rsid w:val="0083179D"/>
    <w:rsid w:val="0083200A"/>
    <w:rsid w:val="00832E59"/>
    <w:rsid w:val="00834503"/>
    <w:rsid w:val="008442DF"/>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E3786"/>
    <w:rsid w:val="008F0BE8"/>
    <w:rsid w:val="008F19E0"/>
    <w:rsid w:val="008F28CA"/>
    <w:rsid w:val="008F7D29"/>
    <w:rsid w:val="00903D32"/>
    <w:rsid w:val="00911FA7"/>
    <w:rsid w:val="00917D36"/>
    <w:rsid w:val="00925BA9"/>
    <w:rsid w:val="00931072"/>
    <w:rsid w:val="00936055"/>
    <w:rsid w:val="009404D3"/>
    <w:rsid w:val="0094106D"/>
    <w:rsid w:val="00956D21"/>
    <w:rsid w:val="00957ADD"/>
    <w:rsid w:val="00960502"/>
    <w:rsid w:val="009662BE"/>
    <w:rsid w:val="00967BB8"/>
    <w:rsid w:val="009702B8"/>
    <w:rsid w:val="00970C6C"/>
    <w:rsid w:val="009813D3"/>
    <w:rsid w:val="009838E3"/>
    <w:rsid w:val="0098543C"/>
    <w:rsid w:val="00985994"/>
    <w:rsid w:val="009929EC"/>
    <w:rsid w:val="0099361F"/>
    <w:rsid w:val="00996B06"/>
    <w:rsid w:val="009A11C6"/>
    <w:rsid w:val="009B4DA1"/>
    <w:rsid w:val="009B4F29"/>
    <w:rsid w:val="009E0C93"/>
    <w:rsid w:val="009E2C55"/>
    <w:rsid w:val="009F098D"/>
    <w:rsid w:val="009F672D"/>
    <w:rsid w:val="00A0094C"/>
    <w:rsid w:val="00A01162"/>
    <w:rsid w:val="00A03EE9"/>
    <w:rsid w:val="00A174BB"/>
    <w:rsid w:val="00A437D7"/>
    <w:rsid w:val="00A45318"/>
    <w:rsid w:val="00A46E95"/>
    <w:rsid w:val="00A47A5D"/>
    <w:rsid w:val="00A62A99"/>
    <w:rsid w:val="00A70D5E"/>
    <w:rsid w:val="00A776A4"/>
    <w:rsid w:val="00A83C18"/>
    <w:rsid w:val="00A86E50"/>
    <w:rsid w:val="00A908E4"/>
    <w:rsid w:val="00A90FF8"/>
    <w:rsid w:val="00A9553D"/>
    <w:rsid w:val="00AB7D52"/>
    <w:rsid w:val="00AC2F51"/>
    <w:rsid w:val="00AC54A6"/>
    <w:rsid w:val="00AD064B"/>
    <w:rsid w:val="00AE5866"/>
    <w:rsid w:val="00AE5945"/>
    <w:rsid w:val="00AF27FD"/>
    <w:rsid w:val="00AF41C1"/>
    <w:rsid w:val="00B00AFA"/>
    <w:rsid w:val="00B040CA"/>
    <w:rsid w:val="00B12019"/>
    <w:rsid w:val="00B13DDD"/>
    <w:rsid w:val="00B17234"/>
    <w:rsid w:val="00B20886"/>
    <w:rsid w:val="00B30DEA"/>
    <w:rsid w:val="00B34830"/>
    <w:rsid w:val="00B428B2"/>
    <w:rsid w:val="00B42E0D"/>
    <w:rsid w:val="00B466C8"/>
    <w:rsid w:val="00B47125"/>
    <w:rsid w:val="00B64A68"/>
    <w:rsid w:val="00B66EEC"/>
    <w:rsid w:val="00B719FA"/>
    <w:rsid w:val="00B77436"/>
    <w:rsid w:val="00BA3D39"/>
    <w:rsid w:val="00BA5059"/>
    <w:rsid w:val="00BB083D"/>
    <w:rsid w:val="00BB234B"/>
    <w:rsid w:val="00BB4A37"/>
    <w:rsid w:val="00BB4BE1"/>
    <w:rsid w:val="00BC7E5D"/>
    <w:rsid w:val="00BD0DBB"/>
    <w:rsid w:val="00BD1EB9"/>
    <w:rsid w:val="00BE360A"/>
    <w:rsid w:val="00BE4B10"/>
    <w:rsid w:val="00BE5086"/>
    <w:rsid w:val="00BF0141"/>
    <w:rsid w:val="00BF4EA4"/>
    <w:rsid w:val="00BF67F8"/>
    <w:rsid w:val="00C03662"/>
    <w:rsid w:val="00C05374"/>
    <w:rsid w:val="00C0592E"/>
    <w:rsid w:val="00C06999"/>
    <w:rsid w:val="00C13D8B"/>
    <w:rsid w:val="00C156EF"/>
    <w:rsid w:val="00C15B71"/>
    <w:rsid w:val="00C20A8B"/>
    <w:rsid w:val="00C20AEC"/>
    <w:rsid w:val="00C2334E"/>
    <w:rsid w:val="00C26744"/>
    <w:rsid w:val="00C27239"/>
    <w:rsid w:val="00C323A8"/>
    <w:rsid w:val="00C359CA"/>
    <w:rsid w:val="00C50456"/>
    <w:rsid w:val="00C50462"/>
    <w:rsid w:val="00C5512E"/>
    <w:rsid w:val="00C613A3"/>
    <w:rsid w:val="00C6326E"/>
    <w:rsid w:val="00C63EC8"/>
    <w:rsid w:val="00C72253"/>
    <w:rsid w:val="00C73708"/>
    <w:rsid w:val="00C8041B"/>
    <w:rsid w:val="00C8060B"/>
    <w:rsid w:val="00C81FD9"/>
    <w:rsid w:val="00C90930"/>
    <w:rsid w:val="00C933A5"/>
    <w:rsid w:val="00C93B08"/>
    <w:rsid w:val="00C95F90"/>
    <w:rsid w:val="00C979DF"/>
    <w:rsid w:val="00C97FE0"/>
    <w:rsid w:val="00CC1790"/>
    <w:rsid w:val="00CC1971"/>
    <w:rsid w:val="00CC6680"/>
    <w:rsid w:val="00CD04C9"/>
    <w:rsid w:val="00CE60A2"/>
    <w:rsid w:val="00CE63EF"/>
    <w:rsid w:val="00CE63FC"/>
    <w:rsid w:val="00CF06E0"/>
    <w:rsid w:val="00CF16C6"/>
    <w:rsid w:val="00CF6712"/>
    <w:rsid w:val="00CF6BEC"/>
    <w:rsid w:val="00CF6CCE"/>
    <w:rsid w:val="00D03F82"/>
    <w:rsid w:val="00D04E23"/>
    <w:rsid w:val="00D11B9E"/>
    <w:rsid w:val="00D11E8A"/>
    <w:rsid w:val="00D125CE"/>
    <w:rsid w:val="00D13264"/>
    <w:rsid w:val="00D14E15"/>
    <w:rsid w:val="00D1565C"/>
    <w:rsid w:val="00D24568"/>
    <w:rsid w:val="00D26909"/>
    <w:rsid w:val="00D2762F"/>
    <w:rsid w:val="00D3018E"/>
    <w:rsid w:val="00D335B3"/>
    <w:rsid w:val="00D3418B"/>
    <w:rsid w:val="00D347E3"/>
    <w:rsid w:val="00D34B6B"/>
    <w:rsid w:val="00D34F86"/>
    <w:rsid w:val="00D37C25"/>
    <w:rsid w:val="00D429A9"/>
    <w:rsid w:val="00D45C6F"/>
    <w:rsid w:val="00D51AF8"/>
    <w:rsid w:val="00D52F30"/>
    <w:rsid w:val="00D551A5"/>
    <w:rsid w:val="00D6711C"/>
    <w:rsid w:val="00D729F8"/>
    <w:rsid w:val="00D75981"/>
    <w:rsid w:val="00D85E06"/>
    <w:rsid w:val="00D90BBE"/>
    <w:rsid w:val="00D95559"/>
    <w:rsid w:val="00D9634D"/>
    <w:rsid w:val="00D971B3"/>
    <w:rsid w:val="00DA0DAC"/>
    <w:rsid w:val="00DA3BA6"/>
    <w:rsid w:val="00DA4EED"/>
    <w:rsid w:val="00DA4FCD"/>
    <w:rsid w:val="00DA5B42"/>
    <w:rsid w:val="00DA6ED4"/>
    <w:rsid w:val="00DB2244"/>
    <w:rsid w:val="00DB2C64"/>
    <w:rsid w:val="00DC3F5F"/>
    <w:rsid w:val="00DC4876"/>
    <w:rsid w:val="00DC67F6"/>
    <w:rsid w:val="00DD1993"/>
    <w:rsid w:val="00DD3E93"/>
    <w:rsid w:val="00DD7973"/>
    <w:rsid w:val="00DE6331"/>
    <w:rsid w:val="00DF1F90"/>
    <w:rsid w:val="00DF336A"/>
    <w:rsid w:val="00DF3843"/>
    <w:rsid w:val="00DF69D1"/>
    <w:rsid w:val="00DF7C96"/>
    <w:rsid w:val="00E016B5"/>
    <w:rsid w:val="00E03E35"/>
    <w:rsid w:val="00E112CE"/>
    <w:rsid w:val="00E12E76"/>
    <w:rsid w:val="00E17D45"/>
    <w:rsid w:val="00E45EA7"/>
    <w:rsid w:val="00E55B25"/>
    <w:rsid w:val="00E662DB"/>
    <w:rsid w:val="00E70F4A"/>
    <w:rsid w:val="00E7771E"/>
    <w:rsid w:val="00E861A3"/>
    <w:rsid w:val="00E96A14"/>
    <w:rsid w:val="00E97227"/>
    <w:rsid w:val="00EA7560"/>
    <w:rsid w:val="00EB16D8"/>
    <w:rsid w:val="00EB321E"/>
    <w:rsid w:val="00EB59F4"/>
    <w:rsid w:val="00EB6497"/>
    <w:rsid w:val="00EB6A44"/>
    <w:rsid w:val="00EB6FCC"/>
    <w:rsid w:val="00EC568B"/>
    <w:rsid w:val="00EE1CEB"/>
    <w:rsid w:val="00EF0AE7"/>
    <w:rsid w:val="00F003CD"/>
    <w:rsid w:val="00F01DFB"/>
    <w:rsid w:val="00F02E44"/>
    <w:rsid w:val="00F064B7"/>
    <w:rsid w:val="00F11F62"/>
    <w:rsid w:val="00F13669"/>
    <w:rsid w:val="00F13CF8"/>
    <w:rsid w:val="00F14871"/>
    <w:rsid w:val="00F20034"/>
    <w:rsid w:val="00F30210"/>
    <w:rsid w:val="00F30BBC"/>
    <w:rsid w:val="00F3224A"/>
    <w:rsid w:val="00F3451D"/>
    <w:rsid w:val="00F37A26"/>
    <w:rsid w:val="00F40AEC"/>
    <w:rsid w:val="00F472D3"/>
    <w:rsid w:val="00F52824"/>
    <w:rsid w:val="00F57080"/>
    <w:rsid w:val="00F65B87"/>
    <w:rsid w:val="00F75420"/>
    <w:rsid w:val="00F77C59"/>
    <w:rsid w:val="00F83001"/>
    <w:rsid w:val="00F85CBF"/>
    <w:rsid w:val="00FA1537"/>
    <w:rsid w:val="00FA2857"/>
    <w:rsid w:val="00FA3A68"/>
    <w:rsid w:val="00FB0602"/>
    <w:rsid w:val="00FB5F93"/>
    <w:rsid w:val="00FB64DA"/>
    <w:rsid w:val="00FC1975"/>
    <w:rsid w:val="00FC3D60"/>
    <w:rsid w:val="00FC59D2"/>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286B2-0C46-4D63-A0DF-6B4784A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 w:type="paragraph" w:styleId="Sangradetextonormal">
    <w:name w:val="Body Text Indent"/>
    <w:basedOn w:val="Normal"/>
    <w:link w:val="SangradetextonormalCar"/>
    <w:uiPriority w:val="99"/>
    <w:semiHidden/>
    <w:unhideWhenUsed/>
    <w:rsid w:val="00D3418B"/>
    <w:pPr>
      <w:spacing w:after="120"/>
      <w:ind w:left="283"/>
    </w:pPr>
  </w:style>
  <w:style w:type="character" w:customStyle="1" w:styleId="SangradetextonormalCar">
    <w:name w:val="Sangría de texto normal Car"/>
    <w:basedOn w:val="Fuentedeprrafopredeter"/>
    <w:link w:val="Sangradetextonormal"/>
    <w:uiPriority w:val="99"/>
    <w:semiHidden/>
    <w:rsid w:val="00D3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70169">
      <w:bodyDiv w:val="1"/>
      <w:marLeft w:val="0"/>
      <w:marRight w:val="0"/>
      <w:marTop w:val="0"/>
      <w:marBottom w:val="0"/>
      <w:divBdr>
        <w:top w:val="none" w:sz="0" w:space="0" w:color="auto"/>
        <w:left w:val="none" w:sz="0" w:space="0" w:color="auto"/>
        <w:bottom w:val="none" w:sz="0" w:space="0" w:color="auto"/>
        <w:right w:val="none" w:sz="0" w:space="0" w:color="auto"/>
      </w:divBdr>
    </w:div>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4874-7010-415D-8C22-E653B1F7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2596</Words>
  <Characters>14282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Mariela López de Meneses</cp:lastModifiedBy>
  <cp:revision>23</cp:revision>
  <cp:lastPrinted>2015-10-21T12:45:00Z</cp:lastPrinted>
  <dcterms:created xsi:type="dcterms:W3CDTF">2016-02-17T13:01:00Z</dcterms:created>
  <dcterms:modified xsi:type="dcterms:W3CDTF">2016-06-02T13:46:00Z</dcterms:modified>
</cp:coreProperties>
</file>