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23E4F" w:themeColor="text2" w:themeShade="BF"/>
  <w:body>
    <w:p w:rsidR="00232C75" w:rsidRDefault="00232C75" w:rsidP="00C73708">
      <w:pPr>
        <w:pStyle w:val="Sinespaciado"/>
        <w:rPr>
          <w:rFonts w:ascii="Tahoma" w:hAnsi="Tahoma" w:cs="Tahoma"/>
          <w:b/>
          <w:sz w:val="18"/>
          <w:szCs w:val="18"/>
        </w:rPr>
      </w:pP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2B4AC9">
        <w:rPr>
          <w:rFonts w:ascii="Tahoma" w:hAnsi="Tahoma" w:cs="Tahoma"/>
          <w:sz w:val="18"/>
          <w:szCs w:val="18"/>
        </w:rPr>
        <w:t>2 de Septiembre</w:t>
      </w:r>
      <w:r w:rsidR="000C347F">
        <w:rPr>
          <w:rFonts w:ascii="Tahoma" w:hAnsi="Tahoma" w:cs="Tahoma"/>
          <w:sz w:val="18"/>
          <w:szCs w:val="18"/>
        </w:rPr>
        <w:t xml:space="preserve">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8B0BF7">
        <w:rPr>
          <w:rFonts w:ascii="Tahoma" w:hAnsi="Tahoma" w:cs="Tahoma"/>
          <w:sz w:val="18"/>
          <w:szCs w:val="18"/>
        </w:rPr>
        <w:t>66001-31-05-004</w:t>
      </w:r>
      <w:r w:rsidR="00296AE1">
        <w:rPr>
          <w:rFonts w:ascii="Tahoma" w:hAnsi="Tahoma" w:cs="Tahoma"/>
          <w:sz w:val="18"/>
          <w:szCs w:val="18"/>
        </w:rPr>
        <w:t>-</w:t>
      </w:r>
      <w:r w:rsidR="008B0BF7">
        <w:rPr>
          <w:rFonts w:ascii="Tahoma" w:hAnsi="Tahoma" w:cs="Tahoma"/>
          <w:sz w:val="18"/>
          <w:szCs w:val="18"/>
        </w:rPr>
        <w:t>2016-00299</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8B0BF7" w:rsidRDefault="00C73708" w:rsidP="008B0BF7">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8B0BF7">
        <w:rPr>
          <w:rFonts w:ascii="Tahoma" w:hAnsi="Tahoma" w:cs="Tahoma"/>
          <w:sz w:val="18"/>
          <w:szCs w:val="18"/>
        </w:rPr>
        <w:t xml:space="preserve">Paula Andrea Salazar </w:t>
      </w:r>
      <w:proofErr w:type="spellStart"/>
      <w:r w:rsidR="008B0BF7">
        <w:rPr>
          <w:rFonts w:ascii="Tahoma" w:hAnsi="Tahoma" w:cs="Tahoma"/>
          <w:sz w:val="18"/>
          <w:szCs w:val="18"/>
        </w:rPr>
        <w:t>Hincapie</w:t>
      </w:r>
      <w:proofErr w:type="spellEnd"/>
      <w:r w:rsidR="008B0BF7">
        <w:rPr>
          <w:rFonts w:ascii="Tahoma" w:hAnsi="Tahoma" w:cs="Tahoma"/>
          <w:sz w:val="18"/>
          <w:szCs w:val="18"/>
        </w:rPr>
        <w:t xml:space="preserve"> en Representación de la Sra</w:t>
      </w:r>
      <w:bookmarkStart w:id="0" w:name="OLE_LINK1"/>
      <w:r w:rsidR="008B0BF7">
        <w:rPr>
          <w:rFonts w:ascii="Tahoma" w:hAnsi="Tahoma" w:cs="Tahoma"/>
          <w:sz w:val="18"/>
          <w:szCs w:val="18"/>
        </w:rPr>
        <w:t xml:space="preserve">. </w:t>
      </w:r>
      <w:proofErr w:type="spellStart"/>
      <w:r w:rsidR="008B0BF7">
        <w:rPr>
          <w:rFonts w:ascii="Tahoma" w:hAnsi="Tahoma" w:cs="Tahoma"/>
          <w:sz w:val="18"/>
          <w:szCs w:val="18"/>
        </w:rPr>
        <w:t>Rocio</w:t>
      </w:r>
      <w:proofErr w:type="spellEnd"/>
      <w:r w:rsidR="008B0BF7">
        <w:rPr>
          <w:rFonts w:ascii="Tahoma" w:hAnsi="Tahoma" w:cs="Tahoma"/>
          <w:sz w:val="18"/>
          <w:szCs w:val="18"/>
        </w:rPr>
        <w:t xml:space="preserve"> de </w:t>
      </w:r>
      <w:proofErr w:type="spellStart"/>
      <w:r w:rsidR="008B0BF7">
        <w:rPr>
          <w:rFonts w:ascii="Tahoma" w:hAnsi="Tahoma" w:cs="Tahoma"/>
          <w:sz w:val="18"/>
          <w:szCs w:val="18"/>
        </w:rPr>
        <w:t>Jesus</w:t>
      </w:r>
      <w:proofErr w:type="spellEnd"/>
      <w:r w:rsidR="008B0BF7">
        <w:rPr>
          <w:rFonts w:ascii="Tahoma" w:hAnsi="Tahoma" w:cs="Tahoma"/>
          <w:sz w:val="18"/>
          <w:szCs w:val="18"/>
        </w:rPr>
        <w:t xml:space="preserve"> Obando Restrepo</w:t>
      </w:r>
    </w:p>
    <w:p w:rsidR="00C73708" w:rsidRPr="00C73708" w:rsidRDefault="00C73708" w:rsidP="008B0BF7">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A633B">
        <w:rPr>
          <w:rFonts w:ascii="Tahoma" w:hAnsi="Tahoma" w:cs="Tahoma"/>
          <w:sz w:val="18"/>
          <w:szCs w:val="18"/>
        </w:rPr>
        <w:t>Colpensiones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6B5B00">
        <w:rPr>
          <w:rFonts w:ascii="Tahoma" w:hAnsi="Tahoma" w:cs="Tahoma"/>
          <w:sz w:val="18"/>
          <w:szCs w:val="18"/>
        </w:rPr>
        <w:t>Cuarto</w:t>
      </w:r>
      <w:r w:rsidR="00106726">
        <w:rPr>
          <w:rFonts w:ascii="Tahoma" w:hAnsi="Tahoma" w:cs="Tahoma"/>
          <w:sz w:val="18"/>
          <w:szCs w:val="18"/>
        </w:rPr>
        <w:t xml:space="preserve"> </w:t>
      </w:r>
      <w:r w:rsidRPr="00C73708">
        <w:rPr>
          <w:rFonts w:ascii="Tahoma" w:hAnsi="Tahoma" w:cs="Tahoma"/>
          <w:sz w:val="18"/>
          <w:szCs w:val="18"/>
        </w:rPr>
        <w:t>Laboral del Circuito de Pereira</w:t>
      </w:r>
    </w:p>
    <w:p w:rsidR="00F53188" w:rsidRDefault="00C73708" w:rsidP="00092DDF">
      <w:pPr>
        <w:spacing w:after="0" w:line="240" w:lineRule="auto"/>
        <w:ind w:left="2127" w:hanging="2127"/>
        <w:jc w:val="both"/>
        <w:rPr>
          <w:rFonts w:ascii="Tahoma" w:eastAsia="Times New Roman" w:hAnsi="Tahoma" w:cs="Tahoma"/>
          <w:color w:val="FF0000"/>
          <w:sz w:val="18"/>
          <w:szCs w:val="18"/>
          <w:lang w:eastAsia="es-CO"/>
        </w:rPr>
      </w:pPr>
      <w:r w:rsidRPr="00C73708">
        <w:rPr>
          <w:rFonts w:ascii="Tahoma" w:hAnsi="Tahoma" w:cs="Tahoma"/>
          <w:b/>
          <w:sz w:val="18"/>
          <w:szCs w:val="18"/>
        </w:rPr>
        <w:t>Tema:</w:t>
      </w:r>
      <w:r w:rsidR="005B7B63">
        <w:rPr>
          <w:rFonts w:ascii="Tahoma" w:hAnsi="Tahoma" w:cs="Tahoma"/>
          <w:sz w:val="18"/>
          <w:szCs w:val="18"/>
        </w:rPr>
        <w:t xml:space="preserve">                        </w:t>
      </w:r>
      <w:r w:rsidR="00092DDF">
        <w:rPr>
          <w:rFonts w:ascii="Tahoma" w:hAnsi="Tahoma" w:cs="Tahoma"/>
          <w:sz w:val="18"/>
          <w:szCs w:val="18"/>
        </w:rPr>
        <w:t xml:space="preserve">   </w:t>
      </w:r>
      <w:r w:rsidR="005B7B63">
        <w:rPr>
          <w:rFonts w:ascii="Tahoma" w:hAnsi="Tahoma" w:cs="Tahoma"/>
          <w:sz w:val="18"/>
          <w:szCs w:val="18"/>
        </w:rPr>
        <w:t xml:space="preserve"> </w:t>
      </w:r>
      <w:r w:rsidR="00F53188">
        <w:rPr>
          <w:rFonts w:ascii="Tahoma" w:hAnsi="Tahoma" w:cs="Tahoma"/>
          <w:b/>
          <w:sz w:val="18"/>
          <w:szCs w:val="18"/>
          <w:u w:val="single"/>
        </w:rPr>
        <w:t>Derecho de Petición</w:t>
      </w:r>
      <w:r w:rsidR="005D5D7C" w:rsidRPr="000C347F">
        <w:rPr>
          <w:rFonts w:ascii="Tahoma" w:hAnsi="Tahoma" w:cs="Tahoma"/>
          <w:b/>
          <w:sz w:val="18"/>
          <w:szCs w:val="18"/>
          <w:u w:val="single"/>
        </w:rPr>
        <w:t>:</w:t>
      </w:r>
      <w:r w:rsidR="005D5D7C" w:rsidRPr="00F53188">
        <w:rPr>
          <w:rFonts w:ascii="Tahoma" w:hAnsi="Tahoma" w:cs="Tahoma"/>
          <w:iCs/>
          <w:sz w:val="18"/>
          <w:szCs w:val="18"/>
        </w:rPr>
        <w:t xml:space="preserve"> </w:t>
      </w:r>
      <w:r w:rsidR="005D5D7C">
        <w:rPr>
          <w:rFonts w:ascii="Tahoma" w:hAnsi="Tahoma" w:cs="Tahoma"/>
          <w:iCs/>
          <w:sz w:val="18"/>
          <w:szCs w:val="18"/>
        </w:rPr>
        <w:t>El</w:t>
      </w:r>
      <w:r w:rsidR="00092DDF" w:rsidRPr="00202158">
        <w:rPr>
          <w:rFonts w:ascii="Arial Narrow" w:hAnsi="Arial Narrow" w:cs="Tahoma"/>
          <w:sz w:val="24"/>
          <w:szCs w:val="24"/>
        </w:rPr>
        <w:t xml:space="preserve"> reconocimiento del derecho a la pensión de sobrevivientes por parte de la entidad de previsión social correspondiente, deberá efectuarse mas tardar de  dos (2) meses después de radicada la solicitud por el peticionario, con la correspondiente docume</w:t>
      </w:r>
      <w:r w:rsidR="00092DDF">
        <w:rPr>
          <w:rFonts w:ascii="Arial Narrow" w:hAnsi="Arial Narrow" w:cs="Tahoma"/>
          <w:sz w:val="24"/>
          <w:szCs w:val="24"/>
        </w:rPr>
        <w:t>ntación que acredite su derecho</w:t>
      </w:r>
      <w:r w:rsidR="00092DDF" w:rsidRPr="00202158">
        <w:rPr>
          <w:rFonts w:ascii="Arial Narrow" w:hAnsi="Arial Narrow" w:cs="Tahoma"/>
          <w:sz w:val="24"/>
          <w:szCs w:val="24"/>
        </w:rPr>
        <w:t>.</w:t>
      </w:r>
    </w:p>
    <w:p w:rsidR="000E3D81" w:rsidRDefault="000E3D81" w:rsidP="00F53188">
      <w:pPr>
        <w:pStyle w:val="Sinespaciado"/>
        <w:ind w:left="2832" w:hanging="2832"/>
        <w:jc w:val="both"/>
        <w:rPr>
          <w:rFonts w:ascii="Tahoma" w:eastAsia="Times New Roman" w:hAnsi="Tahoma" w:cs="Tahoma"/>
          <w:color w:val="FF0000"/>
          <w:sz w:val="18"/>
          <w:szCs w:val="18"/>
          <w:lang w:eastAsia="es-CO"/>
        </w:rPr>
      </w:pP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0E3D81">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0E3D81">
      <w:pPr>
        <w:pStyle w:val="Sinespaciado"/>
      </w:pPr>
    </w:p>
    <w:p w:rsidR="00C73708" w:rsidRPr="00014769" w:rsidRDefault="00C73708" w:rsidP="000E3D81">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0E3D81">
      <w:pPr>
        <w:spacing w:after="0" w:line="276" w:lineRule="auto"/>
        <w:jc w:val="center"/>
        <w:rPr>
          <w:rFonts w:ascii="Tahoma" w:hAnsi="Tahoma" w:cs="Tahoma"/>
          <w:sz w:val="24"/>
          <w:szCs w:val="24"/>
        </w:rPr>
      </w:pPr>
      <w:r w:rsidRPr="00014769">
        <w:rPr>
          <w:rFonts w:ascii="Tahoma" w:hAnsi="Tahoma" w:cs="Tahoma"/>
          <w:sz w:val="24"/>
          <w:szCs w:val="24"/>
        </w:rPr>
        <w:t>(</w:t>
      </w:r>
      <w:r w:rsidR="00486FA4">
        <w:rPr>
          <w:rFonts w:ascii="Tahoma" w:hAnsi="Tahoma" w:cs="Tahoma"/>
          <w:b/>
          <w:sz w:val="24"/>
          <w:szCs w:val="24"/>
        </w:rPr>
        <w:t>Septiembre 2</w:t>
      </w:r>
      <w:r w:rsidR="00590190">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0E3D81">
      <w:pPr>
        <w:pStyle w:val="Sinespaciado"/>
      </w:pPr>
    </w:p>
    <w:p w:rsidR="00C73708" w:rsidRDefault="00C73708" w:rsidP="000E3D81">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424C50">
        <w:rPr>
          <w:rFonts w:ascii="Tahoma" w:hAnsi="Tahoma" w:cs="Tahoma"/>
          <w:sz w:val="24"/>
          <w:szCs w:val="24"/>
        </w:rPr>
        <w:t>10</w:t>
      </w:r>
      <w:r w:rsidRPr="00014769">
        <w:rPr>
          <w:rFonts w:ascii="Tahoma" w:hAnsi="Tahoma" w:cs="Tahoma"/>
          <w:sz w:val="24"/>
          <w:szCs w:val="24"/>
        </w:rPr>
        <w:t xml:space="preserve"> de </w:t>
      </w:r>
      <w:r w:rsidR="00424C50">
        <w:rPr>
          <w:rFonts w:ascii="Tahoma" w:hAnsi="Tahoma" w:cs="Tahoma"/>
          <w:sz w:val="24"/>
          <w:szCs w:val="24"/>
        </w:rPr>
        <w:t>Agosto</w:t>
      </w:r>
      <w:r w:rsidR="000C347F">
        <w:rPr>
          <w:rFonts w:ascii="Tahoma" w:hAnsi="Tahoma" w:cs="Tahoma"/>
          <w:sz w:val="24"/>
          <w:szCs w:val="24"/>
        </w:rPr>
        <w:t xml:space="preserve"> 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424C50">
        <w:rPr>
          <w:rFonts w:ascii="Tahoma" w:hAnsi="Tahoma" w:cs="Tahoma"/>
          <w:sz w:val="24"/>
          <w:szCs w:val="24"/>
        </w:rPr>
        <w:t>Cuarto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106726">
        <w:rPr>
          <w:rFonts w:ascii="Tahoma" w:hAnsi="Tahoma" w:cs="Tahoma"/>
          <w:b/>
          <w:sz w:val="24"/>
          <w:szCs w:val="24"/>
        </w:rPr>
        <w:t xml:space="preserve"> </w:t>
      </w:r>
      <w:r w:rsidR="00424C50" w:rsidRPr="00424C50">
        <w:rPr>
          <w:rFonts w:ascii="Tahoma" w:hAnsi="Tahoma" w:cs="Tahoma"/>
          <w:b/>
          <w:sz w:val="24"/>
          <w:szCs w:val="24"/>
        </w:rPr>
        <w:t xml:space="preserve">Paula Andrea Salazar </w:t>
      </w:r>
      <w:r w:rsidR="00B11A4F" w:rsidRPr="00424C50">
        <w:rPr>
          <w:rFonts w:ascii="Tahoma" w:hAnsi="Tahoma" w:cs="Tahoma"/>
          <w:b/>
          <w:sz w:val="24"/>
          <w:szCs w:val="24"/>
        </w:rPr>
        <w:t>Hincapié</w:t>
      </w:r>
      <w:r w:rsidR="00424C50" w:rsidRPr="00424C50">
        <w:rPr>
          <w:rFonts w:ascii="Tahoma" w:hAnsi="Tahoma" w:cs="Tahoma"/>
          <w:sz w:val="24"/>
          <w:szCs w:val="24"/>
        </w:rPr>
        <w:t xml:space="preserve"> en Representación de la Sra. </w:t>
      </w:r>
      <w:proofErr w:type="spellStart"/>
      <w:r w:rsidR="00424C50" w:rsidRPr="00424C50">
        <w:rPr>
          <w:rFonts w:ascii="Tahoma" w:hAnsi="Tahoma" w:cs="Tahoma"/>
          <w:b/>
          <w:sz w:val="24"/>
          <w:szCs w:val="24"/>
        </w:rPr>
        <w:t>Rocio</w:t>
      </w:r>
      <w:proofErr w:type="spellEnd"/>
      <w:r w:rsidR="00424C50" w:rsidRPr="00424C50">
        <w:rPr>
          <w:rFonts w:ascii="Tahoma" w:hAnsi="Tahoma" w:cs="Tahoma"/>
          <w:b/>
          <w:sz w:val="24"/>
          <w:szCs w:val="24"/>
        </w:rPr>
        <w:t xml:space="preserve"> de </w:t>
      </w:r>
      <w:r w:rsidR="00B11A4F" w:rsidRPr="00424C50">
        <w:rPr>
          <w:rFonts w:ascii="Tahoma" w:hAnsi="Tahoma" w:cs="Tahoma"/>
          <w:b/>
          <w:sz w:val="24"/>
          <w:szCs w:val="24"/>
        </w:rPr>
        <w:t>Jesús</w:t>
      </w:r>
      <w:r w:rsidR="00424C50" w:rsidRPr="00424C50">
        <w:rPr>
          <w:rFonts w:ascii="Tahoma" w:hAnsi="Tahoma" w:cs="Tahoma"/>
          <w:b/>
          <w:sz w:val="24"/>
          <w:szCs w:val="24"/>
        </w:rPr>
        <w:t xml:space="preserve"> Obando Restrepo</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424C50">
        <w:rPr>
          <w:rFonts w:ascii="Tahoma" w:hAnsi="Tahoma" w:cs="Tahoma"/>
          <w:b/>
          <w:bCs/>
          <w:sz w:val="24"/>
          <w:szCs w:val="24"/>
        </w:rPr>
        <w:t xml:space="preserve"> dignidad humana, vida biológica y seguridad social</w:t>
      </w:r>
      <w:r w:rsidR="00106726">
        <w:rPr>
          <w:rFonts w:ascii="Tahoma" w:hAnsi="Tahoma" w:cs="Tahoma"/>
          <w:b/>
          <w:bCs/>
          <w:sz w:val="24"/>
          <w:szCs w:val="24"/>
        </w:rPr>
        <w:t>.</w:t>
      </w:r>
    </w:p>
    <w:p w:rsidR="00296AE1" w:rsidRPr="00014769" w:rsidRDefault="00296AE1" w:rsidP="000E3D81">
      <w:pPr>
        <w:pStyle w:val="Sinespaciado"/>
        <w:spacing w:line="276" w:lineRule="auto"/>
      </w:pPr>
    </w:p>
    <w:p w:rsidR="00E7771E" w:rsidRPr="00C634DD" w:rsidRDefault="00216361" w:rsidP="000E3D81">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053981" w:rsidRPr="00053981" w:rsidRDefault="00053981" w:rsidP="000E3D81">
      <w:pPr>
        <w:pStyle w:val="Sinespaciado"/>
        <w:spacing w:line="276" w:lineRule="auto"/>
        <w:rPr>
          <w:sz w:val="24"/>
          <w:szCs w:val="24"/>
        </w:rPr>
      </w:pPr>
      <w:r>
        <w:t xml:space="preserve">            </w:t>
      </w:r>
    </w:p>
    <w:p w:rsidR="00F23916" w:rsidRDefault="00302457" w:rsidP="000E3D81">
      <w:pPr>
        <w:pStyle w:val="Sinespaciado"/>
        <w:spacing w:line="276" w:lineRule="auto"/>
        <w:jc w:val="both"/>
        <w:rPr>
          <w:rFonts w:ascii="Tahoma" w:hAnsi="Tahoma" w:cs="Tahoma"/>
          <w:sz w:val="24"/>
          <w:szCs w:val="24"/>
        </w:rPr>
      </w:pPr>
      <w:r>
        <w:rPr>
          <w:rFonts w:ascii="Tahoma" w:hAnsi="Tahoma" w:cs="Tahoma"/>
          <w:sz w:val="24"/>
          <w:szCs w:val="24"/>
        </w:rPr>
        <w:t xml:space="preserve">       Manifiesta la</w:t>
      </w:r>
      <w:r w:rsidR="00053981">
        <w:rPr>
          <w:rFonts w:ascii="Tahoma" w:hAnsi="Tahoma" w:cs="Tahoma"/>
          <w:sz w:val="24"/>
          <w:szCs w:val="24"/>
        </w:rPr>
        <w:t xml:space="preserve"> accionante que </w:t>
      </w:r>
      <w:r>
        <w:rPr>
          <w:rFonts w:ascii="Tahoma" w:hAnsi="Tahoma" w:cs="Tahoma"/>
          <w:sz w:val="24"/>
          <w:szCs w:val="24"/>
        </w:rPr>
        <w:t xml:space="preserve">convivió en unión marital de hecho con el señor Omar Bermúdez Diosa </w:t>
      </w:r>
      <w:r w:rsidR="00A9546F">
        <w:rPr>
          <w:rFonts w:ascii="Tahoma" w:hAnsi="Tahoma" w:cs="Tahoma"/>
          <w:sz w:val="24"/>
          <w:szCs w:val="24"/>
        </w:rPr>
        <w:t>por tiempo de 35 años, que antes</w:t>
      </w:r>
      <w:r w:rsidR="00B83616">
        <w:rPr>
          <w:rFonts w:ascii="Tahoma" w:hAnsi="Tahoma" w:cs="Tahoma"/>
          <w:sz w:val="24"/>
          <w:szCs w:val="24"/>
        </w:rPr>
        <w:t xml:space="preserve"> su fallecimiento dejó acredi</w:t>
      </w:r>
      <w:r w:rsidR="000351DA">
        <w:rPr>
          <w:rFonts w:ascii="Tahoma" w:hAnsi="Tahoma" w:cs="Tahoma"/>
          <w:sz w:val="24"/>
          <w:szCs w:val="24"/>
        </w:rPr>
        <w:t xml:space="preserve">tadas 539 semanas de cotización </w:t>
      </w:r>
      <w:r w:rsidR="00B83616">
        <w:rPr>
          <w:rFonts w:ascii="Tahoma" w:hAnsi="Tahoma" w:cs="Tahoma"/>
          <w:sz w:val="24"/>
          <w:szCs w:val="24"/>
        </w:rPr>
        <w:t xml:space="preserve"> y  por reu</w:t>
      </w:r>
      <w:r w:rsidR="00A9546F">
        <w:rPr>
          <w:rFonts w:ascii="Tahoma" w:hAnsi="Tahoma" w:cs="Tahoma"/>
          <w:sz w:val="24"/>
          <w:szCs w:val="24"/>
        </w:rPr>
        <w:t>nir los requisitos legales elevó</w:t>
      </w:r>
      <w:r w:rsidR="000351DA">
        <w:rPr>
          <w:rFonts w:ascii="Tahoma" w:hAnsi="Tahoma" w:cs="Tahoma"/>
          <w:sz w:val="24"/>
          <w:szCs w:val="24"/>
        </w:rPr>
        <w:t xml:space="preserve"> ante </w:t>
      </w:r>
      <w:proofErr w:type="spellStart"/>
      <w:r w:rsidR="000351DA">
        <w:rPr>
          <w:rFonts w:ascii="Tahoma" w:hAnsi="Tahoma" w:cs="Tahoma"/>
          <w:sz w:val="24"/>
          <w:szCs w:val="24"/>
        </w:rPr>
        <w:t>Colpensiones</w:t>
      </w:r>
      <w:proofErr w:type="spellEnd"/>
      <w:r w:rsidR="000351DA">
        <w:rPr>
          <w:rFonts w:ascii="Tahoma" w:hAnsi="Tahoma" w:cs="Tahoma"/>
          <w:sz w:val="24"/>
          <w:szCs w:val="24"/>
        </w:rPr>
        <w:t xml:space="preserve"> solicitud del </w:t>
      </w:r>
      <w:r w:rsidR="00B83616">
        <w:rPr>
          <w:rFonts w:ascii="Tahoma" w:hAnsi="Tahoma" w:cs="Tahoma"/>
          <w:sz w:val="24"/>
          <w:szCs w:val="24"/>
        </w:rPr>
        <w:t>pago de la indemnización sustitutiva de</w:t>
      </w:r>
      <w:r w:rsidR="00B11A4F">
        <w:rPr>
          <w:rFonts w:ascii="Tahoma" w:hAnsi="Tahoma" w:cs="Tahoma"/>
          <w:sz w:val="24"/>
          <w:szCs w:val="24"/>
        </w:rPr>
        <w:t xml:space="preserve"> pensión </w:t>
      </w:r>
      <w:r w:rsidR="00B83616">
        <w:rPr>
          <w:rFonts w:ascii="Tahoma" w:hAnsi="Tahoma" w:cs="Tahoma"/>
          <w:sz w:val="24"/>
          <w:szCs w:val="24"/>
        </w:rPr>
        <w:t xml:space="preserve"> sobreviviente. </w:t>
      </w:r>
    </w:p>
    <w:p w:rsidR="00DE3978" w:rsidRDefault="00DE3978" w:rsidP="000E3D81">
      <w:pPr>
        <w:pStyle w:val="Sinespaciado"/>
        <w:spacing w:line="276" w:lineRule="auto"/>
        <w:jc w:val="both"/>
        <w:rPr>
          <w:rFonts w:ascii="Tahoma" w:hAnsi="Tahoma" w:cs="Tahoma"/>
          <w:sz w:val="24"/>
          <w:szCs w:val="24"/>
        </w:rPr>
      </w:pPr>
      <w:r>
        <w:rPr>
          <w:rFonts w:ascii="Tahoma" w:hAnsi="Tahoma" w:cs="Tahoma"/>
          <w:sz w:val="24"/>
          <w:szCs w:val="24"/>
        </w:rPr>
        <w:t xml:space="preserve">   </w:t>
      </w:r>
    </w:p>
    <w:p w:rsidR="00DE3978" w:rsidRDefault="00C634DD" w:rsidP="000E3D81">
      <w:pPr>
        <w:pStyle w:val="Sinespaciado"/>
        <w:spacing w:line="276" w:lineRule="auto"/>
        <w:jc w:val="both"/>
        <w:rPr>
          <w:rFonts w:ascii="Tahoma" w:hAnsi="Tahoma" w:cs="Tahoma"/>
          <w:sz w:val="24"/>
          <w:szCs w:val="24"/>
        </w:rPr>
      </w:pPr>
      <w:r>
        <w:rPr>
          <w:rFonts w:ascii="Tahoma" w:hAnsi="Tahoma" w:cs="Tahoma"/>
          <w:sz w:val="24"/>
          <w:szCs w:val="24"/>
        </w:rPr>
        <w:t xml:space="preserve">    </w:t>
      </w:r>
      <w:r w:rsidR="00B11A4F">
        <w:rPr>
          <w:rFonts w:ascii="Tahoma" w:hAnsi="Tahoma" w:cs="Tahoma"/>
          <w:sz w:val="24"/>
          <w:szCs w:val="24"/>
        </w:rPr>
        <w:t xml:space="preserve"> </w:t>
      </w:r>
      <w:r>
        <w:rPr>
          <w:rFonts w:ascii="Tahoma" w:hAnsi="Tahoma" w:cs="Tahoma"/>
          <w:sz w:val="24"/>
          <w:szCs w:val="24"/>
        </w:rPr>
        <w:t xml:space="preserve"> </w:t>
      </w:r>
      <w:r w:rsidR="00DE3978">
        <w:rPr>
          <w:rFonts w:ascii="Tahoma" w:hAnsi="Tahoma" w:cs="Tahoma"/>
          <w:sz w:val="24"/>
          <w:szCs w:val="24"/>
        </w:rPr>
        <w:t>Agrega que es una adulta mayor sin ningún tipo de ingresos</w:t>
      </w:r>
      <w:r w:rsidR="00E55B53">
        <w:rPr>
          <w:rFonts w:ascii="Tahoma" w:hAnsi="Tahoma" w:cs="Tahoma"/>
          <w:sz w:val="24"/>
          <w:szCs w:val="24"/>
        </w:rPr>
        <w:t xml:space="preserve"> desde el fallecim</w:t>
      </w:r>
      <w:r>
        <w:rPr>
          <w:rFonts w:ascii="Tahoma" w:hAnsi="Tahoma" w:cs="Tahoma"/>
          <w:sz w:val="24"/>
          <w:szCs w:val="24"/>
        </w:rPr>
        <w:t>ien</w:t>
      </w:r>
      <w:r w:rsidR="00E55B53">
        <w:rPr>
          <w:rFonts w:ascii="Tahoma" w:hAnsi="Tahoma" w:cs="Tahoma"/>
          <w:sz w:val="24"/>
          <w:szCs w:val="24"/>
        </w:rPr>
        <w:t>to de su compañero permanente</w:t>
      </w:r>
      <w:r>
        <w:rPr>
          <w:rFonts w:ascii="Tahoma" w:hAnsi="Tahoma" w:cs="Tahoma"/>
          <w:sz w:val="24"/>
          <w:szCs w:val="24"/>
        </w:rPr>
        <w:t>,</w:t>
      </w:r>
      <w:r w:rsidR="00E55B53">
        <w:rPr>
          <w:rFonts w:ascii="Tahoma" w:hAnsi="Tahoma" w:cs="Tahoma"/>
          <w:sz w:val="24"/>
          <w:szCs w:val="24"/>
        </w:rPr>
        <w:t xml:space="preserve"> </w:t>
      </w:r>
      <w:r w:rsidR="00DE3978">
        <w:rPr>
          <w:rFonts w:ascii="Tahoma" w:hAnsi="Tahoma" w:cs="Tahoma"/>
          <w:sz w:val="24"/>
          <w:szCs w:val="24"/>
        </w:rPr>
        <w:t xml:space="preserve">que se encuentra en una precaria situación económica </w:t>
      </w:r>
      <w:r>
        <w:rPr>
          <w:rFonts w:ascii="Tahoma" w:hAnsi="Tahoma" w:cs="Tahoma"/>
          <w:sz w:val="24"/>
          <w:szCs w:val="24"/>
        </w:rPr>
        <w:t xml:space="preserve">y padece de cáncer facial </w:t>
      </w:r>
      <w:r w:rsidR="000351DA">
        <w:rPr>
          <w:rFonts w:ascii="Tahoma" w:hAnsi="Tahoma" w:cs="Tahoma"/>
          <w:sz w:val="24"/>
          <w:szCs w:val="24"/>
        </w:rPr>
        <w:t>enfermedad que ha consumido parte de su rostro lo que</w:t>
      </w:r>
      <w:r>
        <w:rPr>
          <w:rFonts w:ascii="Tahoma" w:hAnsi="Tahoma" w:cs="Tahoma"/>
          <w:sz w:val="24"/>
          <w:szCs w:val="24"/>
        </w:rPr>
        <w:t xml:space="preserve"> le </w:t>
      </w:r>
      <w:r w:rsidR="00DD06CF">
        <w:rPr>
          <w:rFonts w:ascii="Tahoma" w:hAnsi="Tahoma" w:cs="Tahoma"/>
          <w:sz w:val="24"/>
          <w:szCs w:val="24"/>
        </w:rPr>
        <w:t xml:space="preserve">imposibilita tener </w:t>
      </w:r>
      <w:r>
        <w:rPr>
          <w:rFonts w:ascii="Tahoma" w:hAnsi="Tahoma" w:cs="Tahoma"/>
          <w:sz w:val="24"/>
          <w:szCs w:val="24"/>
        </w:rPr>
        <w:t xml:space="preserve">conexión con  la </w:t>
      </w:r>
      <w:r w:rsidR="00DE3978">
        <w:rPr>
          <w:rFonts w:ascii="Tahoma" w:hAnsi="Tahoma" w:cs="Tahoma"/>
          <w:sz w:val="24"/>
          <w:szCs w:val="24"/>
        </w:rPr>
        <w:t xml:space="preserve"> </w:t>
      </w:r>
      <w:r w:rsidR="000351DA">
        <w:rPr>
          <w:rFonts w:ascii="Tahoma" w:hAnsi="Tahoma" w:cs="Tahoma"/>
          <w:sz w:val="24"/>
          <w:szCs w:val="24"/>
        </w:rPr>
        <w:t>sociedad.</w:t>
      </w:r>
    </w:p>
    <w:p w:rsidR="00302457" w:rsidRDefault="00302457" w:rsidP="000E3D81">
      <w:pPr>
        <w:pStyle w:val="Sinespaciado"/>
        <w:spacing w:line="276" w:lineRule="auto"/>
        <w:jc w:val="both"/>
        <w:rPr>
          <w:rFonts w:ascii="Tahoma" w:hAnsi="Tahoma" w:cs="Tahoma"/>
          <w:sz w:val="24"/>
          <w:szCs w:val="24"/>
        </w:rPr>
      </w:pPr>
    </w:p>
    <w:p w:rsidR="00C634DD" w:rsidRDefault="009075F1" w:rsidP="000E3D81">
      <w:pPr>
        <w:pStyle w:val="Sinespaciado"/>
        <w:spacing w:line="276" w:lineRule="auto"/>
        <w:jc w:val="both"/>
        <w:rPr>
          <w:rFonts w:ascii="Tahoma" w:hAnsi="Tahoma" w:cs="Tahoma"/>
          <w:sz w:val="24"/>
          <w:szCs w:val="24"/>
        </w:rPr>
      </w:pPr>
      <w:r>
        <w:rPr>
          <w:rFonts w:ascii="Tahoma" w:hAnsi="Tahoma" w:cs="Tahoma"/>
          <w:sz w:val="24"/>
          <w:szCs w:val="24"/>
        </w:rPr>
        <w:t xml:space="preserve">   </w:t>
      </w:r>
      <w:r w:rsidR="001D0EB9">
        <w:rPr>
          <w:rFonts w:ascii="Tahoma" w:hAnsi="Tahoma" w:cs="Tahoma"/>
          <w:sz w:val="24"/>
          <w:szCs w:val="24"/>
        </w:rPr>
        <w:t xml:space="preserve"> </w:t>
      </w:r>
      <w:r>
        <w:rPr>
          <w:rFonts w:ascii="Tahoma" w:hAnsi="Tahoma" w:cs="Tahoma"/>
          <w:sz w:val="24"/>
          <w:szCs w:val="24"/>
        </w:rPr>
        <w:t xml:space="preserve"> </w:t>
      </w:r>
      <w:r w:rsidR="00C634DD">
        <w:rPr>
          <w:rFonts w:ascii="Tahoma" w:hAnsi="Tahoma" w:cs="Tahoma"/>
          <w:sz w:val="24"/>
          <w:szCs w:val="24"/>
        </w:rPr>
        <w:t xml:space="preserve">Informa que bajo los criterios de conceptualización de los funcionarios de Colpensiones, el </w:t>
      </w:r>
      <w:r>
        <w:rPr>
          <w:rFonts w:ascii="Tahoma" w:hAnsi="Tahoma" w:cs="Tahoma"/>
          <w:sz w:val="24"/>
          <w:szCs w:val="24"/>
        </w:rPr>
        <w:t>término</w:t>
      </w:r>
      <w:r w:rsidR="00C634DD">
        <w:rPr>
          <w:rFonts w:ascii="Tahoma" w:hAnsi="Tahoma" w:cs="Tahoma"/>
          <w:sz w:val="24"/>
          <w:szCs w:val="24"/>
        </w:rPr>
        <w:t xml:space="preserve"> que estos tiene para </w:t>
      </w:r>
      <w:r w:rsidR="001D0EB9">
        <w:rPr>
          <w:rFonts w:ascii="Tahoma" w:hAnsi="Tahoma" w:cs="Tahoma"/>
          <w:sz w:val="24"/>
          <w:szCs w:val="24"/>
        </w:rPr>
        <w:t xml:space="preserve">resolver sobre las solicitudes concernientes al </w:t>
      </w:r>
      <w:r w:rsidR="00C634DD">
        <w:rPr>
          <w:rFonts w:ascii="Tahoma" w:hAnsi="Tahoma" w:cs="Tahoma"/>
          <w:sz w:val="24"/>
          <w:szCs w:val="24"/>
        </w:rPr>
        <w:t>reconocimiento y</w:t>
      </w:r>
      <w:r>
        <w:rPr>
          <w:rFonts w:ascii="Tahoma" w:hAnsi="Tahoma" w:cs="Tahoma"/>
          <w:sz w:val="24"/>
          <w:szCs w:val="24"/>
        </w:rPr>
        <w:t xml:space="preserve"> pago de la reclamación presentada es de un año. </w:t>
      </w:r>
      <w:r w:rsidR="00C634DD">
        <w:rPr>
          <w:rFonts w:ascii="Tahoma" w:hAnsi="Tahoma" w:cs="Tahoma"/>
          <w:sz w:val="24"/>
          <w:szCs w:val="24"/>
        </w:rPr>
        <w:t xml:space="preserve"> </w:t>
      </w:r>
    </w:p>
    <w:p w:rsidR="00302457" w:rsidRDefault="00302457" w:rsidP="000E3D81">
      <w:pPr>
        <w:pStyle w:val="Sinespaciado"/>
        <w:spacing w:line="276" w:lineRule="auto"/>
        <w:jc w:val="both"/>
        <w:rPr>
          <w:rFonts w:ascii="Tahoma" w:hAnsi="Tahoma" w:cs="Tahoma"/>
          <w:sz w:val="24"/>
          <w:szCs w:val="24"/>
        </w:rPr>
      </w:pPr>
    </w:p>
    <w:p w:rsidR="00053981" w:rsidRDefault="00F23916" w:rsidP="000E3D81">
      <w:pPr>
        <w:spacing w:after="0" w:line="276" w:lineRule="auto"/>
        <w:ind w:right="-187"/>
        <w:jc w:val="both"/>
        <w:rPr>
          <w:rFonts w:ascii="Tahoma" w:hAnsi="Tahoma" w:cs="Tahoma"/>
          <w:sz w:val="24"/>
          <w:szCs w:val="24"/>
        </w:rPr>
      </w:pPr>
      <w:r>
        <w:rPr>
          <w:rFonts w:ascii="Tahoma" w:hAnsi="Tahoma" w:cs="Tahoma"/>
          <w:sz w:val="24"/>
          <w:szCs w:val="24"/>
        </w:rPr>
        <w:t xml:space="preserve">      Finalmente </w:t>
      </w:r>
      <w:r w:rsidR="00A16AE8">
        <w:rPr>
          <w:rFonts w:ascii="Tahoma" w:hAnsi="Tahoma" w:cs="Tahoma"/>
          <w:sz w:val="24"/>
          <w:szCs w:val="24"/>
        </w:rPr>
        <w:t>solicita</w:t>
      </w:r>
      <w:r w:rsidR="009075F1">
        <w:rPr>
          <w:rFonts w:ascii="Tahoma" w:hAnsi="Tahoma" w:cs="Tahoma"/>
          <w:sz w:val="24"/>
          <w:szCs w:val="24"/>
        </w:rPr>
        <w:t>, que C</w:t>
      </w:r>
      <w:r>
        <w:rPr>
          <w:rFonts w:ascii="Tahoma" w:hAnsi="Tahoma" w:cs="Tahoma"/>
          <w:sz w:val="24"/>
          <w:szCs w:val="24"/>
        </w:rPr>
        <w:t>olpensiones</w:t>
      </w:r>
      <w:r w:rsidR="009075F1">
        <w:rPr>
          <w:rFonts w:ascii="Tahoma" w:hAnsi="Tahoma" w:cs="Tahoma"/>
          <w:sz w:val="24"/>
          <w:szCs w:val="24"/>
        </w:rPr>
        <w:t xml:space="preserve"> proceda a ordenar el pago a la indemnización sustituta de pensión de sobrevivientes</w:t>
      </w:r>
      <w:r w:rsidR="00ED49A2">
        <w:rPr>
          <w:rFonts w:ascii="Tahoma" w:hAnsi="Tahoma" w:cs="Tahoma"/>
          <w:sz w:val="24"/>
          <w:szCs w:val="24"/>
        </w:rPr>
        <w:t>.</w:t>
      </w:r>
    </w:p>
    <w:p w:rsidR="004144C3" w:rsidRDefault="004144C3" w:rsidP="000E3D81">
      <w:pPr>
        <w:spacing w:after="0" w:line="276" w:lineRule="auto"/>
        <w:ind w:right="-187"/>
        <w:jc w:val="both"/>
        <w:rPr>
          <w:rFonts w:ascii="Tahoma" w:hAnsi="Tahoma" w:cs="Tahoma"/>
          <w:sz w:val="24"/>
          <w:szCs w:val="24"/>
        </w:rPr>
      </w:pPr>
    </w:p>
    <w:p w:rsidR="00C73708" w:rsidRPr="00C93935" w:rsidRDefault="00EB59F4" w:rsidP="000E3D8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A16AE8" w:rsidRDefault="00A16AE8" w:rsidP="000E3D81">
      <w:pPr>
        <w:pStyle w:val="Sinespaciado"/>
        <w:spacing w:line="276" w:lineRule="auto"/>
        <w:rPr>
          <w:rFonts w:ascii="Tahoma" w:hAnsi="Tahoma" w:cs="Tahoma"/>
          <w:sz w:val="24"/>
          <w:szCs w:val="24"/>
        </w:rPr>
      </w:pPr>
    </w:p>
    <w:p w:rsidR="00A01FAC" w:rsidRDefault="00F038B2" w:rsidP="000E3D81">
      <w:pPr>
        <w:pStyle w:val="Sinespaciado"/>
        <w:spacing w:line="276" w:lineRule="auto"/>
        <w:jc w:val="both"/>
        <w:rPr>
          <w:rFonts w:ascii="Tahoma" w:hAnsi="Tahoma" w:cs="Tahoma"/>
          <w:sz w:val="24"/>
          <w:szCs w:val="24"/>
        </w:rPr>
      </w:pPr>
      <w:r>
        <w:rPr>
          <w:rFonts w:ascii="Tahoma" w:hAnsi="Tahoma" w:cs="Tahoma"/>
          <w:sz w:val="24"/>
          <w:szCs w:val="24"/>
        </w:rPr>
        <w:t xml:space="preserve">    </w:t>
      </w:r>
      <w:r w:rsidR="00FF4D2A">
        <w:rPr>
          <w:rFonts w:ascii="Tahoma" w:hAnsi="Tahoma" w:cs="Tahoma"/>
          <w:sz w:val="24"/>
          <w:szCs w:val="24"/>
        </w:rPr>
        <w:t xml:space="preserve"> </w:t>
      </w:r>
      <w:r>
        <w:rPr>
          <w:rFonts w:ascii="Tahoma" w:hAnsi="Tahoma" w:cs="Tahoma"/>
          <w:sz w:val="24"/>
          <w:szCs w:val="24"/>
        </w:rPr>
        <w:t xml:space="preserve"> </w:t>
      </w:r>
      <w:r w:rsidR="005602A3">
        <w:rPr>
          <w:rFonts w:ascii="Tahoma" w:hAnsi="Tahoma" w:cs="Tahoma"/>
          <w:sz w:val="24"/>
          <w:szCs w:val="24"/>
        </w:rPr>
        <w:t xml:space="preserve">Colpensiones manifestó que es improcedente la acción de tutela en vista del </w:t>
      </w:r>
      <w:r w:rsidR="00FF4D2A">
        <w:rPr>
          <w:rFonts w:ascii="Tahoma" w:hAnsi="Tahoma" w:cs="Tahoma"/>
          <w:sz w:val="24"/>
          <w:szCs w:val="24"/>
        </w:rPr>
        <w:t>artículo</w:t>
      </w:r>
      <w:r w:rsidR="00C41E16">
        <w:rPr>
          <w:rFonts w:ascii="Tahoma" w:hAnsi="Tahoma" w:cs="Tahoma"/>
          <w:sz w:val="24"/>
          <w:szCs w:val="24"/>
        </w:rPr>
        <w:t xml:space="preserve"> 6 del decreto 2591 de 1991,</w:t>
      </w:r>
      <w:r w:rsidR="005602A3">
        <w:rPr>
          <w:rFonts w:ascii="Tahoma" w:hAnsi="Tahoma" w:cs="Tahoma"/>
          <w:sz w:val="24"/>
          <w:szCs w:val="24"/>
        </w:rPr>
        <w:t xml:space="preserve"> en razón a que la</w:t>
      </w:r>
      <w:r w:rsidR="00C41E16">
        <w:rPr>
          <w:rFonts w:ascii="Tahoma" w:hAnsi="Tahoma" w:cs="Tahoma"/>
          <w:sz w:val="24"/>
          <w:szCs w:val="24"/>
        </w:rPr>
        <w:t>s</w:t>
      </w:r>
      <w:r w:rsidR="005602A3">
        <w:rPr>
          <w:rFonts w:ascii="Tahoma" w:hAnsi="Tahoma" w:cs="Tahoma"/>
          <w:sz w:val="24"/>
          <w:szCs w:val="24"/>
        </w:rPr>
        <w:t xml:space="preserve"> controversia</w:t>
      </w:r>
      <w:r w:rsidR="00C41E16">
        <w:rPr>
          <w:rFonts w:ascii="Tahoma" w:hAnsi="Tahoma" w:cs="Tahoma"/>
          <w:sz w:val="24"/>
          <w:szCs w:val="24"/>
        </w:rPr>
        <w:t>s</w:t>
      </w:r>
      <w:r w:rsidR="005602A3">
        <w:rPr>
          <w:rFonts w:ascii="Tahoma" w:hAnsi="Tahoma" w:cs="Tahoma"/>
          <w:sz w:val="24"/>
          <w:szCs w:val="24"/>
        </w:rPr>
        <w:t xml:space="preserve"> que se presente en el marco </w:t>
      </w:r>
      <w:r w:rsidR="005602A3">
        <w:rPr>
          <w:rFonts w:ascii="Tahoma" w:hAnsi="Tahoma" w:cs="Tahoma"/>
          <w:sz w:val="24"/>
          <w:szCs w:val="24"/>
        </w:rPr>
        <w:lastRenderedPageBreak/>
        <w:t xml:space="preserve">de la seguridad social entre afiliados, beneficiarios o usuarios serán </w:t>
      </w:r>
      <w:r>
        <w:rPr>
          <w:rFonts w:ascii="Tahoma" w:hAnsi="Tahoma" w:cs="Tahoma"/>
          <w:sz w:val="24"/>
          <w:szCs w:val="24"/>
        </w:rPr>
        <w:t>dirimidas por la jurisdicción ordinaria laboral.</w:t>
      </w:r>
      <w:r w:rsidR="005602A3">
        <w:rPr>
          <w:rFonts w:ascii="Tahoma" w:hAnsi="Tahoma" w:cs="Tahoma"/>
          <w:sz w:val="24"/>
          <w:szCs w:val="24"/>
        </w:rPr>
        <w:t xml:space="preserve"> </w:t>
      </w:r>
    </w:p>
    <w:p w:rsidR="00FF4D2A" w:rsidRDefault="00FF4D2A" w:rsidP="000E3D81">
      <w:pPr>
        <w:pStyle w:val="Sinespaciado"/>
        <w:spacing w:line="276" w:lineRule="auto"/>
        <w:jc w:val="both"/>
        <w:rPr>
          <w:rFonts w:ascii="Tahoma" w:hAnsi="Tahoma" w:cs="Tahoma"/>
          <w:sz w:val="24"/>
          <w:szCs w:val="24"/>
        </w:rPr>
      </w:pPr>
      <w:r>
        <w:rPr>
          <w:rFonts w:ascii="Tahoma" w:hAnsi="Tahoma" w:cs="Tahoma"/>
          <w:sz w:val="24"/>
          <w:szCs w:val="24"/>
        </w:rPr>
        <w:t xml:space="preserve"> </w:t>
      </w:r>
    </w:p>
    <w:p w:rsidR="00C763DB" w:rsidRDefault="00FF4D2A" w:rsidP="000E3D81">
      <w:pPr>
        <w:pStyle w:val="Sinespaciado"/>
        <w:spacing w:line="276" w:lineRule="auto"/>
        <w:jc w:val="both"/>
        <w:rPr>
          <w:rFonts w:ascii="Tahoma" w:hAnsi="Tahoma" w:cs="Tahoma"/>
          <w:sz w:val="24"/>
          <w:szCs w:val="24"/>
        </w:rPr>
      </w:pPr>
      <w:r>
        <w:rPr>
          <w:rFonts w:ascii="Tahoma" w:hAnsi="Tahoma" w:cs="Tahoma"/>
          <w:sz w:val="24"/>
          <w:szCs w:val="24"/>
        </w:rPr>
        <w:t xml:space="preserve">     Que </w:t>
      </w:r>
      <w:r w:rsidR="00A9546F">
        <w:rPr>
          <w:rFonts w:ascii="Tahoma" w:hAnsi="Tahoma" w:cs="Tahoma"/>
          <w:sz w:val="24"/>
          <w:szCs w:val="24"/>
        </w:rPr>
        <w:t>frente a la solicitud que radicó</w:t>
      </w:r>
      <w:r>
        <w:rPr>
          <w:rFonts w:ascii="Tahoma" w:hAnsi="Tahoma" w:cs="Tahoma"/>
          <w:sz w:val="24"/>
          <w:szCs w:val="24"/>
        </w:rPr>
        <w:t xml:space="preserve"> señora </w:t>
      </w:r>
      <w:proofErr w:type="spellStart"/>
      <w:r>
        <w:rPr>
          <w:rFonts w:ascii="Tahoma" w:hAnsi="Tahoma" w:cs="Tahoma"/>
          <w:sz w:val="24"/>
          <w:szCs w:val="24"/>
        </w:rPr>
        <w:t>Rocio</w:t>
      </w:r>
      <w:proofErr w:type="spellEnd"/>
      <w:r>
        <w:rPr>
          <w:rFonts w:ascii="Tahoma" w:hAnsi="Tahoma" w:cs="Tahoma"/>
          <w:sz w:val="24"/>
          <w:szCs w:val="24"/>
        </w:rPr>
        <w:t xml:space="preserve"> de </w:t>
      </w:r>
      <w:proofErr w:type="spellStart"/>
      <w:r>
        <w:rPr>
          <w:rFonts w:ascii="Tahoma" w:hAnsi="Tahoma" w:cs="Tahoma"/>
          <w:sz w:val="24"/>
          <w:szCs w:val="24"/>
        </w:rPr>
        <w:t>Jesus</w:t>
      </w:r>
      <w:proofErr w:type="spellEnd"/>
      <w:r>
        <w:rPr>
          <w:rFonts w:ascii="Tahoma" w:hAnsi="Tahoma" w:cs="Tahoma"/>
          <w:sz w:val="24"/>
          <w:szCs w:val="24"/>
        </w:rPr>
        <w:t xml:space="preserve"> Obando Restrepo</w:t>
      </w:r>
      <w:r w:rsidRPr="00FF4D2A">
        <w:rPr>
          <w:rFonts w:ascii="Tahoma" w:hAnsi="Tahoma" w:cs="Tahoma"/>
          <w:sz w:val="24"/>
          <w:szCs w:val="24"/>
        </w:rPr>
        <w:t xml:space="preserve"> </w:t>
      </w:r>
      <w:r>
        <w:rPr>
          <w:rFonts w:ascii="Tahoma" w:hAnsi="Tahoma" w:cs="Tahoma"/>
          <w:sz w:val="24"/>
          <w:szCs w:val="24"/>
        </w:rPr>
        <w:t xml:space="preserve">el 22 de junio de 2016, concerniente a la reclamación de </w:t>
      </w:r>
      <w:r w:rsidR="00C41E16">
        <w:rPr>
          <w:rFonts w:ascii="Tahoma" w:hAnsi="Tahoma" w:cs="Tahoma"/>
          <w:sz w:val="24"/>
          <w:szCs w:val="24"/>
        </w:rPr>
        <w:t>la indemnización sustitutiva de la pensión de sobreviviente</w:t>
      </w:r>
      <w:r>
        <w:rPr>
          <w:rFonts w:ascii="Tahoma" w:hAnsi="Tahoma" w:cs="Tahoma"/>
          <w:sz w:val="24"/>
          <w:szCs w:val="24"/>
        </w:rPr>
        <w:t>,</w:t>
      </w:r>
      <w:r w:rsidRPr="00FF4D2A">
        <w:rPr>
          <w:rFonts w:ascii="Tahoma" w:hAnsi="Tahoma" w:cs="Tahoma"/>
          <w:sz w:val="24"/>
          <w:szCs w:val="24"/>
        </w:rPr>
        <w:t xml:space="preserve"> </w:t>
      </w:r>
      <w:r>
        <w:rPr>
          <w:rFonts w:ascii="Tahoma" w:hAnsi="Tahoma" w:cs="Tahoma"/>
          <w:sz w:val="24"/>
          <w:szCs w:val="24"/>
        </w:rPr>
        <w:t>cuentan con un termino de 4 meses,</w:t>
      </w:r>
      <w:r w:rsidR="00B17B6B">
        <w:rPr>
          <w:rFonts w:ascii="Tahoma" w:hAnsi="Tahoma" w:cs="Tahoma"/>
          <w:sz w:val="24"/>
          <w:szCs w:val="24"/>
        </w:rPr>
        <w:t xml:space="preserve"> el cual no se ha vencido </w:t>
      </w:r>
      <w:r>
        <w:rPr>
          <w:rFonts w:ascii="Tahoma" w:hAnsi="Tahoma" w:cs="Tahoma"/>
          <w:sz w:val="24"/>
          <w:szCs w:val="24"/>
        </w:rPr>
        <w:t xml:space="preserve"> y están dentro del mismo para resolver dicha solicitud, razón por la cual solicita declarar improcedente la acción de tutela.</w:t>
      </w:r>
    </w:p>
    <w:p w:rsidR="004144C3" w:rsidRPr="00A16AE8" w:rsidRDefault="004144C3" w:rsidP="000E3D81">
      <w:pPr>
        <w:pStyle w:val="Sinespaciado"/>
        <w:spacing w:line="276" w:lineRule="auto"/>
        <w:rPr>
          <w:rFonts w:ascii="Tahoma" w:hAnsi="Tahoma" w:cs="Tahoma"/>
          <w:sz w:val="24"/>
          <w:szCs w:val="24"/>
        </w:rPr>
      </w:pPr>
    </w:p>
    <w:p w:rsidR="00C73708" w:rsidRPr="00C93935" w:rsidRDefault="003D0AE9" w:rsidP="000E3D8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FF559F" w:rsidRDefault="00C73708" w:rsidP="000E3D81">
      <w:pPr>
        <w:pStyle w:val="Sinespaciado"/>
        <w:spacing w:line="276" w:lineRule="auto"/>
      </w:pPr>
    </w:p>
    <w:p w:rsidR="001930D9" w:rsidRDefault="001812C4" w:rsidP="000E3D81">
      <w:pPr>
        <w:spacing w:after="0" w:line="276" w:lineRule="auto"/>
        <w:jc w:val="both"/>
        <w:rPr>
          <w:rFonts w:ascii="Tahoma" w:hAnsi="Tahoma" w:cs="Tahoma"/>
          <w:sz w:val="24"/>
          <w:szCs w:val="24"/>
        </w:rPr>
      </w:pPr>
      <w:r>
        <w:rPr>
          <w:rFonts w:ascii="Tahoma" w:hAnsi="Tahoma" w:cs="Tahoma"/>
          <w:sz w:val="24"/>
          <w:szCs w:val="24"/>
        </w:rPr>
        <w:t xml:space="preserve">   </w:t>
      </w:r>
      <w:r w:rsidR="002E6BEB">
        <w:rPr>
          <w:rFonts w:ascii="Tahoma" w:hAnsi="Tahoma" w:cs="Tahoma"/>
          <w:sz w:val="24"/>
          <w:szCs w:val="24"/>
        </w:rPr>
        <w:t xml:space="preserve"> </w:t>
      </w:r>
      <w:r>
        <w:rPr>
          <w:rFonts w:ascii="Tahoma" w:hAnsi="Tahoma" w:cs="Tahoma"/>
          <w:sz w:val="24"/>
          <w:szCs w:val="24"/>
        </w:rPr>
        <w:t xml:space="preserve">  </w:t>
      </w:r>
      <w:r w:rsidR="003C217E">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A220F0">
        <w:rPr>
          <w:rFonts w:ascii="Tahoma" w:hAnsi="Tahoma" w:cs="Tahoma"/>
          <w:sz w:val="24"/>
          <w:szCs w:val="24"/>
        </w:rPr>
        <w:t xml:space="preserve"> </w:t>
      </w:r>
      <w:r w:rsidR="0032225B">
        <w:rPr>
          <w:rFonts w:ascii="Tahoma" w:hAnsi="Tahoma" w:cs="Tahoma"/>
          <w:sz w:val="24"/>
          <w:szCs w:val="24"/>
        </w:rPr>
        <w:t>l</w:t>
      </w:r>
      <w:r w:rsidR="00A220F0">
        <w:rPr>
          <w:rFonts w:ascii="Tahoma" w:hAnsi="Tahoma" w:cs="Tahoma"/>
          <w:sz w:val="24"/>
          <w:szCs w:val="24"/>
        </w:rPr>
        <w:t>a</w:t>
      </w:r>
      <w:r w:rsidR="0032225B">
        <w:rPr>
          <w:rFonts w:ascii="Tahoma" w:hAnsi="Tahoma" w:cs="Tahoma"/>
          <w:sz w:val="24"/>
          <w:szCs w:val="24"/>
        </w:rPr>
        <w:t xml:space="preserve"> </w:t>
      </w:r>
      <w:r w:rsidR="006A407C">
        <w:rPr>
          <w:rFonts w:ascii="Tahoma" w:hAnsi="Tahoma" w:cs="Tahoma"/>
          <w:sz w:val="24"/>
          <w:szCs w:val="24"/>
        </w:rPr>
        <w:t>señor</w:t>
      </w:r>
      <w:r w:rsidR="00A220F0">
        <w:rPr>
          <w:rFonts w:ascii="Tahoma" w:hAnsi="Tahoma" w:cs="Tahoma"/>
          <w:sz w:val="24"/>
          <w:szCs w:val="24"/>
        </w:rPr>
        <w:t>a</w:t>
      </w:r>
      <w:r w:rsidR="00576D58">
        <w:rPr>
          <w:rFonts w:ascii="Tahoma" w:hAnsi="Tahoma" w:cs="Tahoma"/>
          <w:sz w:val="24"/>
          <w:szCs w:val="24"/>
        </w:rPr>
        <w:t xml:space="preserve"> </w:t>
      </w:r>
      <w:r w:rsidR="00A220F0">
        <w:rPr>
          <w:rFonts w:ascii="Tahoma" w:hAnsi="Tahoma" w:cs="Tahoma"/>
          <w:sz w:val="24"/>
          <w:szCs w:val="24"/>
        </w:rPr>
        <w:t>Roció de Jesús Obando Restrepo</w:t>
      </w:r>
      <w:r w:rsidR="001930D9">
        <w:rPr>
          <w:rFonts w:ascii="Tahoma" w:hAnsi="Tahoma" w:cs="Tahoma"/>
          <w:sz w:val="24"/>
          <w:szCs w:val="24"/>
        </w:rPr>
        <w:t xml:space="preserve">, en consecuencia, ordenó </w:t>
      </w:r>
      <w:r w:rsidR="00153AC2">
        <w:rPr>
          <w:rFonts w:ascii="Tahoma" w:hAnsi="Tahoma" w:cs="Tahoma"/>
          <w:sz w:val="24"/>
          <w:szCs w:val="24"/>
        </w:rPr>
        <w:t xml:space="preserve">a </w:t>
      </w:r>
      <w:r w:rsidR="00A220F0">
        <w:rPr>
          <w:rFonts w:ascii="Tahoma" w:hAnsi="Tahoma" w:cs="Tahoma"/>
          <w:sz w:val="24"/>
          <w:szCs w:val="24"/>
        </w:rPr>
        <w:t>C</w:t>
      </w:r>
      <w:r w:rsidR="006A407C">
        <w:rPr>
          <w:rFonts w:ascii="Tahoma" w:hAnsi="Tahoma" w:cs="Tahoma"/>
          <w:sz w:val="24"/>
          <w:szCs w:val="24"/>
        </w:rPr>
        <w:t>olpensiones que</w:t>
      </w:r>
      <w:r w:rsidR="00153AC2">
        <w:rPr>
          <w:rFonts w:ascii="Tahoma" w:hAnsi="Tahoma" w:cs="Tahoma"/>
          <w:sz w:val="24"/>
          <w:szCs w:val="24"/>
        </w:rPr>
        <w:t xml:space="preserve"> d</w:t>
      </w:r>
      <w:r w:rsidR="00576D58">
        <w:rPr>
          <w:rFonts w:ascii="Tahoma" w:hAnsi="Tahoma" w:cs="Tahoma"/>
          <w:sz w:val="24"/>
          <w:szCs w:val="24"/>
        </w:rPr>
        <w:t xml:space="preserve">entro del término </w:t>
      </w:r>
      <w:r w:rsidR="00A220F0">
        <w:rPr>
          <w:rFonts w:ascii="Tahoma" w:hAnsi="Tahoma" w:cs="Tahoma"/>
          <w:sz w:val="24"/>
          <w:szCs w:val="24"/>
        </w:rPr>
        <w:t xml:space="preserve">improrrogable </w:t>
      </w:r>
      <w:r w:rsidR="00576D58">
        <w:rPr>
          <w:rFonts w:ascii="Tahoma" w:hAnsi="Tahoma" w:cs="Tahoma"/>
          <w:sz w:val="24"/>
          <w:szCs w:val="24"/>
        </w:rPr>
        <w:t>de</w:t>
      </w:r>
      <w:r w:rsidR="00A220F0">
        <w:rPr>
          <w:rFonts w:ascii="Tahoma" w:hAnsi="Tahoma" w:cs="Tahoma"/>
          <w:sz w:val="24"/>
          <w:szCs w:val="24"/>
        </w:rPr>
        <w:t xml:space="preserve"> 48 horas </w:t>
      </w:r>
      <w:r w:rsidR="0032225B">
        <w:rPr>
          <w:rFonts w:ascii="Tahoma" w:hAnsi="Tahoma" w:cs="Tahoma"/>
          <w:sz w:val="24"/>
          <w:szCs w:val="24"/>
        </w:rPr>
        <w:t xml:space="preserve">siguientes </w:t>
      </w:r>
      <w:r w:rsidR="006A407C">
        <w:rPr>
          <w:rFonts w:ascii="Tahoma" w:hAnsi="Tahoma" w:cs="Tahoma"/>
          <w:sz w:val="24"/>
          <w:szCs w:val="24"/>
        </w:rPr>
        <w:t>a la notificación de esa</w:t>
      </w:r>
      <w:r w:rsidR="00A220F0">
        <w:rPr>
          <w:rFonts w:ascii="Tahoma" w:hAnsi="Tahoma" w:cs="Tahoma"/>
          <w:sz w:val="24"/>
          <w:szCs w:val="24"/>
        </w:rPr>
        <w:t xml:space="preserve"> providencia, proceda a dar respuesta a la solicitud de reconocimiento y pago de la indemnización sustitutiva de la pensión de sobrevivientes.</w:t>
      </w:r>
    </w:p>
    <w:p w:rsidR="00F0100D" w:rsidRDefault="00F0100D" w:rsidP="000E3D81">
      <w:pPr>
        <w:pStyle w:val="Sinespaciado"/>
        <w:spacing w:line="276" w:lineRule="auto"/>
      </w:pPr>
    </w:p>
    <w:p w:rsidR="00425FAA" w:rsidRDefault="001812C4" w:rsidP="000E3D81">
      <w:pPr>
        <w:spacing w:after="0" w:line="276" w:lineRule="auto"/>
        <w:jc w:val="both"/>
        <w:rPr>
          <w:rFonts w:ascii="Tahoma" w:hAnsi="Tahoma" w:cs="Tahoma"/>
          <w:sz w:val="24"/>
          <w:szCs w:val="24"/>
        </w:rPr>
      </w:pPr>
      <w:r>
        <w:rPr>
          <w:rFonts w:ascii="Tahoma" w:hAnsi="Tahoma" w:cs="Tahoma"/>
          <w:sz w:val="24"/>
          <w:szCs w:val="24"/>
        </w:rPr>
        <w:t xml:space="preserve">      </w:t>
      </w:r>
      <w:r w:rsidR="00DA0DAC">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que</w:t>
      </w:r>
      <w:r w:rsidR="00425FAA">
        <w:rPr>
          <w:rFonts w:ascii="Tahoma" w:hAnsi="Tahoma" w:cs="Tahoma"/>
          <w:sz w:val="24"/>
          <w:szCs w:val="24"/>
        </w:rPr>
        <w:t xml:space="preserve"> el plazo para resolver de fondo la solicitud referente al reconocimiento y pago de la indemnización sustitutiva de</w:t>
      </w:r>
      <w:r w:rsidR="007C33E6">
        <w:rPr>
          <w:rFonts w:ascii="Tahoma" w:hAnsi="Tahoma" w:cs="Tahoma"/>
          <w:sz w:val="24"/>
          <w:szCs w:val="24"/>
        </w:rPr>
        <w:t xml:space="preserve"> la pensión de</w:t>
      </w:r>
      <w:r w:rsidR="00425FAA">
        <w:rPr>
          <w:rFonts w:ascii="Tahoma" w:hAnsi="Tahoma" w:cs="Tahoma"/>
          <w:sz w:val="24"/>
          <w:szCs w:val="24"/>
        </w:rPr>
        <w:t xml:space="preserve"> sobrevivientes elevada por la actora el 29 de junio de 2016, se </w:t>
      </w:r>
      <w:r w:rsidR="00E42982">
        <w:rPr>
          <w:rFonts w:ascii="Tahoma" w:hAnsi="Tahoma" w:cs="Tahoma"/>
          <w:sz w:val="24"/>
          <w:szCs w:val="24"/>
        </w:rPr>
        <w:t>ha cumplido como se demuestra de</w:t>
      </w:r>
      <w:r w:rsidR="00425FAA">
        <w:rPr>
          <w:rFonts w:ascii="Tahoma" w:hAnsi="Tahoma" w:cs="Tahoma"/>
          <w:sz w:val="24"/>
          <w:szCs w:val="24"/>
        </w:rPr>
        <w:t xml:space="preserve"> los documentos </w:t>
      </w:r>
      <w:r>
        <w:rPr>
          <w:rFonts w:ascii="Tahoma" w:hAnsi="Tahoma" w:cs="Tahoma"/>
          <w:sz w:val="24"/>
          <w:szCs w:val="24"/>
        </w:rPr>
        <w:t>allegados</w:t>
      </w:r>
      <w:r w:rsidR="00425FAA">
        <w:rPr>
          <w:rFonts w:ascii="Tahoma" w:hAnsi="Tahoma" w:cs="Tahoma"/>
          <w:sz w:val="24"/>
          <w:szCs w:val="24"/>
        </w:rPr>
        <w:t xml:space="preserve"> </w:t>
      </w:r>
      <w:r>
        <w:rPr>
          <w:rFonts w:ascii="Tahoma" w:hAnsi="Tahoma" w:cs="Tahoma"/>
          <w:sz w:val="24"/>
          <w:szCs w:val="24"/>
        </w:rPr>
        <w:t>por la misma accionada</w:t>
      </w:r>
      <w:r w:rsidR="00277968">
        <w:rPr>
          <w:rFonts w:ascii="Tahoma" w:hAnsi="Tahoma" w:cs="Tahoma"/>
          <w:sz w:val="24"/>
          <w:szCs w:val="24"/>
        </w:rPr>
        <w:t xml:space="preserve"> vulnerando el derecho fundamental de petició</w:t>
      </w:r>
      <w:r w:rsidR="00D76947">
        <w:rPr>
          <w:rFonts w:ascii="Tahoma" w:hAnsi="Tahoma" w:cs="Tahoma"/>
          <w:sz w:val="24"/>
          <w:szCs w:val="24"/>
        </w:rPr>
        <w:t>n de la actora.</w:t>
      </w:r>
    </w:p>
    <w:p w:rsidR="00F0100D" w:rsidRDefault="00F0100D" w:rsidP="000E3D81">
      <w:pPr>
        <w:pStyle w:val="Sinespaciado"/>
        <w:spacing w:line="276" w:lineRule="auto"/>
      </w:pPr>
    </w:p>
    <w:p w:rsidR="00C73708" w:rsidRDefault="00D34B6B" w:rsidP="000E3D8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FF559F" w:rsidRDefault="00C73708" w:rsidP="000E3D81">
      <w:pPr>
        <w:pStyle w:val="Sinespaciado"/>
        <w:spacing w:line="276" w:lineRule="auto"/>
      </w:pPr>
    </w:p>
    <w:p w:rsidR="00221783" w:rsidRDefault="00F9735D" w:rsidP="000E3D81">
      <w:pPr>
        <w:spacing w:after="0" w:line="276" w:lineRule="auto"/>
        <w:jc w:val="both"/>
        <w:rPr>
          <w:rFonts w:ascii="Tahoma" w:hAnsi="Tahoma" w:cs="Tahoma"/>
          <w:sz w:val="24"/>
          <w:szCs w:val="24"/>
        </w:rPr>
      </w:pPr>
      <w:r>
        <w:rPr>
          <w:rFonts w:ascii="Tahoma" w:hAnsi="Tahoma" w:cs="Tahoma"/>
          <w:sz w:val="24"/>
          <w:szCs w:val="24"/>
        </w:rPr>
        <w:t xml:space="preserve">     </w:t>
      </w:r>
      <w:r w:rsidR="00AE35AE">
        <w:rPr>
          <w:rFonts w:ascii="Tahoma" w:hAnsi="Tahoma" w:cs="Tahoma"/>
          <w:sz w:val="24"/>
          <w:szCs w:val="24"/>
        </w:rPr>
        <w:t>Colpensiones</w:t>
      </w:r>
      <w:r w:rsidR="00C90DC7">
        <w:rPr>
          <w:rFonts w:ascii="Tahoma" w:hAnsi="Tahoma" w:cs="Tahoma"/>
          <w:sz w:val="24"/>
          <w:szCs w:val="24"/>
        </w:rPr>
        <w:t xml:space="preserve"> </w:t>
      </w:r>
      <w:r w:rsidR="006016F1">
        <w:rPr>
          <w:rFonts w:ascii="Tahoma" w:hAnsi="Tahoma" w:cs="Tahoma"/>
          <w:sz w:val="24"/>
          <w:szCs w:val="24"/>
        </w:rPr>
        <w:t>impugnó la decisión</w:t>
      </w:r>
      <w:r>
        <w:rPr>
          <w:rFonts w:ascii="Tahoma" w:hAnsi="Tahoma" w:cs="Tahoma"/>
          <w:sz w:val="24"/>
          <w:szCs w:val="24"/>
        </w:rPr>
        <w:t xml:space="preserve"> manifestando</w:t>
      </w:r>
      <w:r w:rsidR="006016F1">
        <w:rPr>
          <w:rFonts w:ascii="Tahoma" w:hAnsi="Tahoma" w:cs="Tahoma"/>
          <w:sz w:val="24"/>
          <w:szCs w:val="24"/>
        </w:rPr>
        <w:t xml:space="preserve"> </w:t>
      </w:r>
      <w:r>
        <w:rPr>
          <w:rFonts w:ascii="Tahoma" w:hAnsi="Tahoma" w:cs="Tahoma"/>
          <w:sz w:val="24"/>
          <w:szCs w:val="24"/>
        </w:rPr>
        <w:t>que aun se encuentra en el término para dar trámite a la solicitud concerniente a</w:t>
      </w:r>
      <w:r w:rsidR="00CE2297">
        <w:rPr>
          <w:rFonts w:ascii="Tahoma" w:hAnsi="Tahoma" w:cs="Tahoma"/>
          <w:sz w:val="24"/>
          <w:szCs w:val="24"/>
        </w:rPr>
        <w:t xml:space="preserve"> </w:t>
      </w:r>
      <w:r>
        <w:rPr>
          <w:rFonts w:ascii="Tahoma" w:hAnsi="Tahoma" w:cs="Tahoma"/>
          <w:sz w:val="24"/>
          <w:szCs w:val="24"/>
        </w:rPr>
        <w:t xml:space="preserve">la </w:t>
      </w:r>
      <w:r w:rsidR="00CE2297">
        <w:rPr>
          <w:rFonts w:ascii="Tahoma" w:hAnsi="Tahoma" w:cs="Tahoma"/>
          <w:sz w:val="24"/>
          <w:szCs w:val="24"/>
        </w:rPr>
        <w:t>indemnización sustituta de sobrevivientes,</w:t>
      </w:r>
      <w:r w:rsidR="002F334C">
        <w:rPr>
          <w:rFonts w:ascii="Tahoma" w:hAnsi="Tahoma" w:cs="Tahoma"/>
          <w:sz w:val="24"/>
          <w:szCs w:val="24"/>
        </w:rPr>
        <w:t xml:space="preserve"> en</w:t>
      </w:r>
      <w:r w:rsidR="00CE2297">
        <w:rPr>
          <w:rFonts w:ascii="Tahoma" w:hAnsi="Tahoma" w:cs="Tahoma"/>
          <w:sz w:val="24"/>
          <w:szCs w:val="24"/>
        </w:rPr>
        <w:t xml:space="preserve"> </w:t>
      </w:r>
      <w:r w:rsidR="002F334C">
        <w:rPr>
          <w:rFonts w:ascii="Tahoma" w:hAnsi="Tahoma" w:cs="Tahoma"/>
          <w:sz w:val="24"/>
          <w:szCs w:val="24"/>
        </w:rPr>
        <w:t>aplicación</w:t>
      </w:r>
      <w:r w:rsidR="00202158">
        <w:rPr>
          <w:rFonts w:ascii="Tahoma" w:hAnsi="Tahoma" w:cs="Tahoma"/>
          <w:sz w:val="24"/>
          <w:szCs w:val="24"/>
        </w:rPr>
        <w:t xml:space="preserve"> por analogía </w:t>
      </w:r>
      <w:r w:rsidR="002F334C">
        <w:rPr>
          <w:rFonts w:ascii="Tahoma" w:hAnsi="Tahoma" w:cs="Tahoma"/>
          <w:sz w:val="24"/>
          <w:szCs w:val="24"/>
        </w:rPr>
        <w:t>de</w:t>
      </w:r>
      <w:r w:rsidR="00E42982">
        <w:rPr>
          <w:rFonts w:ascii="Tahoma" w:hAnsi="Tahoma" w:cs="Tahoma"/>
          <w:sz w:val="24"/>
          <w:szCs w:val="24"/>
        </w:rPr>
        <w:t xml:space="preserve"> la ley 717 de 2001, en su artículo 1 en </w:t>
      </w:r>
      <w:r w:rsidR="002F334C">
        <w:rPr>
          <w:rFonts w:ascii="Tahoma" w:hAnsi="Tahoma" w:cs="Tahoma"/>
          <w:sz w:val="24"/>
          <w:szCs w:val="24"/>
        </w:rPr>
        <w:t>el</w:t>
      </w:r>
      <w:r w:rsidR="00E42982">
        <w:rPr>
          <w:rFonts w:ascii="Tahoma" w:hAnsi="Tahoma" w:cs="Tahoma"/>
          <w:sz w:val="24"/>
          <w:szCs w:val="24"/>
        </w:rPr>
        <w:t xml:space="preserve"> que expresa lo siguiente:</w:t>
      </w:r>
    </w:p>
    <w:p w:rsidR="00202158" w:rsidRDefault="00202158" w:rsidP="000E3D81">
      <w:pPr>
        <w:spacing w:after="0" w:line="276" w:lineRule="auto"/>
        <w:jc w:val="both"/>
        <w:rPr>
          <w:rFonts w:ascii="Tahoma" w:hAnsi="Tahoma" w:cs="Tahoma"/>
          <w:sz w:val="24"/>
          <w:szCs w:val="24"/>
        </w:rPr>
      </w:pPr>
      <w:r>
        <w:rPr>
          <w:rFonts w:ascii="Tahoma" w:hAnsi="Tahoma" w:cs="Tahoma"/>
          <w:sz w:val="24"/>
          <w:szCs w:val="24"/>
        </w:rPr>
        <w:t xml:space="preserve">   </w:t>
      </w:r>
    </w:p>
    <w:p w:rsidR="00857D64" w:rsidRPr="00202158" w:rsidRDefault="00E42982" w:rsidP="000E3D81">
      <w:pPr>
        <w:spacing w:after="0" w:line="276" w:lineRule="auto"/>
        <w:ind w:left="426" w:right="334"/>
        <w:jc w:val="both"/>
        <w:rPr>
          <w:rFonts w:ascii="Arial Narrow" w:hAnsi="Arial Narrow" w:cs="Tahoma"/>
          <w:sz w:val="24"/>
          <w:szCs w:val="24"/>
        </w:rPr>
      </w:pPr>
      <w:r w:rsidRPr="00202158">
        <w:rPr>
          <w:rFonts w:ascii="Arial Narrow" w:hAnsi="Arial Narrow" w:cs="Tahoma"/>
          <w:sz w:val="24"/>
          <w:szCs w:val="24"/>
        </w:rPr>
        <w:t>“el reconocimiento del derecho a la pensión de sobrevivientes por parte de la entidad de previsión social correspondiente, deberá efectuarse mas tardar de  dos (2) meses después de radicada la solicitud por el peticionario, con la correspondiente documentación que acredite su derecho”.</w:t>
      </w:r>
    </w:p>
    <w:p w:rsidR="00857D64" w:rsidRDefault="00857D64" w:rsidP="000E3D81">
      <w:pPr>
        <w:spacing w:after="0" w:line="276" w:lineRule="auto"/>
        <w:ind w:firstLine="708"/>
        <w:jc w:val="both"/>
        <w:rPr>
          <w:rFonts w:ascii="Tahoma" w:hAnsi="Tahoma" w:cs="Tahoma"/>
          <w:sz w:val="24"/>
          <w:szCs w:val="24"/>
        </w:rPr>
      </w:pPr>
    </w:p>
    <w:p w:rsidR="00936B44" w:rsidRDefault="00F9735D" w:rsidP="000E3D81">
      <w:pPr>
        <w:spacing w:after="0" w:line="276" w:lineRule="auto"/>
        <w:jc w:val="both"/>
        <w:rPr>
          <w:rFonts w:ascii="Tahoma" w:hAnsi="Tahoma" w:cs="Tahoma"/>
          <w:sz w:val="24"/>
          <w:szCs w:val="24"/>
        </w:rPr>
      </w:pPr>
      <w:r>
        <w:rPr>
          <w:rFonts w:ascii="Tahoma" w:hAnsi="Tahoma" w:cs="Tahoma"/>
          <w:sz w:val="24"/>
          <w:szCs w:val="24"/>
        </w:rPr>
        <w:t xml:space="preserve">      </w:t>
      </w:r>
      <w:r w:rsidR="00221783">
        <w:rPr>
          <w:rFonts w:ascii="Tahoma" w:hAnsi="Tahoma" w:cs="Tahoma"/>
          <w:sz w:val="24"/>
          <w:szCs w:val="24"/>
        </w:rPr>
        <w:t>Finalmente solicita, que de los argumentos expuestos modifique el fallo de tutela y declare la impro</w:t>
      </w:r>
      <w:r w:rsidR="002F334C">
        <w:rPr>
          <w:rFonts w:ascii="Tahoma" w:hAnsi="Tahoma" w:cs="Tahoma"/>
          <w:sz w:val="24"/>
          <w:szCs w:val="24"/>
        </w:rPr>
        <w:t>cedencia de las pretensiones de la</w:t>
      </w:r>
      <w:r w:rsidR="00221783">
        <w:rPr>
          <w:rFonts w:ascii="Tahoma" w:hAnsi="Tahoma" w:cs="Tahoma"/>
          <w:sz w:val="24"/>
          <w:szCs w:val="24"/>
        </w:rPr>
        <w:t xml:space="preserve"> actor</w:t>
      </w:r>
      <w:r w:rsidR="002F334C">
        <w:rPr>
          <w:rFonts w:ascii="Tahoma" w:hAnsi="Tahoma" w:cs="Tahoma"/>
          <w:sz w:val="24"/>
          <w:szCs w:val="24"/>
        </w:rPr>
        <w:t>a</w:t>
      </w:r>
      <w:r w:rsidR="00221783">
        <w:rPr>
          <w:rFonts w:ascii="Tahoma" w:hAnsi="Tahoma" w:cs="Tahoma"/>
          <w:sz w:val="24"/>
          <w:szCs w:val="24"/>
        </w:rPr>
        <w:t>.</w:t>
      </w:r>
    </w:p>
    <w:p w:rsidR="00936B44" w:rsidRPr="00FF559F" w:rsidRDefault="00936B44" w:rsidP="000E3D81">
      <w:pPr>
        <w:pStyle w:val="Sinespaciado"/>
        <w:spacing w:line="276" w:lineRule="auto"/>
      </w:pPr>
    </w:p>
    <w:p w:rsidR="00C73708" w:rsidRDefault="00D34B6B" w:rsidP="000E3D8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904792" w:rsidRPr="00FF559F" w:rsidRDefault="00904792" w:rsidP="000E3D81">
      <w:pPr>
        <w:pStyle w:val="Sinespaciado"/>
        <w:spacing w:line="276" w:lineRule="auto"/>
      </w:pPr>
    </w:p>
    <w:p w:rsidR="009404D3" w:rsidRPr="009404D3" w:rsidRDefault="00C86E61" w:rsidP="000E3D81">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1F4F66" w:rsidRDefault="00C73708" w:rsidP="000E3D81">
      <w:pPr>
        <w:pStyle w:val="Sinespaciado"/>
        <w:spacing w:line="276" w:lineRule="auto"/>
      </w:pPr>
    </w:p>
    <w:p w:rsidR="007C261B" w:rsidRPr="00B30A33" w:rsidRDefault="006D6F30" w:rsidP="000E3D81">
      <w:pPr>
        <w:spacing w:after="0" w:line="276" w:lineRule="auto"/>
        <w:jc w:val="both"/>
        <w:rPr>
          <w:rFonts w:ascii="Tahoma" w:hAnsi="Tahoma" w:cs="Tahoma"/>
          <w:b/>
          <w:spacing w:val="-2"/>
          <w:sz w:val="24"/>
          <w:szCs w:val="24"/>
        </w:rPr>
      </w:pPr>
      <w:r>
        <w:rPr>
          <w:rFonts w:ascii="Tahoma" w:hAnsi="Tahoma" w:cs="Tahoma"/>
          <w:spacing w:val="-2"/>
          <w:sz w:val="24"/>
          <w:szCs w:val="24"/>
        </w:rPr>
        <w:t xml:space="preserve">      </w:t>
      </w:r>
      <w:r w:rsidR="002E6BEB">
        <w:rPr>
          <w:rFonts w:ascii="Tahoma" w:hAnsi="Tahoma" w:cs="Tahoma"/>
          <w:spacing w:val="-2"/>
          <w:sz w:val="24"/>
          <w:szCs w:val="24"/>
        </w:rPr>
        <w:t>¿Ha</w:t>
      </w:r>
      <w:r w:rsidR="007C261B">
        <w:rPr>
          <w:rFonts w:ascii="Tahoma" w:hAnsi="Tahoma" w:cs="Tahoma"/>
          <w:spacing w:val="-2"/>
          <w:sz w:val="24"/>
          <w:szCs w:val="24"/>
        </w:rPr>
        <w:t xml:space="preserve"> vulnerado la accionada el derecho fundamental de petición del que es titular la señora </w:t>
      </w:r>
      <w:r w:rsidR="007C261B" w:rsidRPr="007C261B">
        <w:rPr>
          <w:rFonts w:ascii="Tahoma" w:hAnsi="Tahoma" w:cs="Tahoma"/>
          <w:spacing w:val="-2"/>
          <w:sz w:val="24"/>
          <w:szCs w:val="24"/>
        </w:rPr>
        <w:t xml:space="preserve">Paula Andrea Salazar </w:t>
      </w:r>
      <w:r w:rsidR="00E260A1" w:rsidRPr="007C261B">
        <w:rPr>
          <w:rFonts w:ascii="Tahoma" w:hAnsi="Tahoma" w:cs="Tahoma"/>
          <w:spacing w:val="-2"/>
          <w:sz w:val="24"/>
          <w:szCs w:val="24"/>
        </w:rPr>
        <w:t>Hincapié</w:t>
      </w:r>
      <w:r w:rsidR="007C261B" w:rsidRPr="007C261B">
        <w:rPr>
          <w:rFonts w:ascii="Tahoma" w:hAnsi="Tahoma" w:cs="Tahoma"/>
          <w:spacing w:val="-2"/>
          <w:sz w:val="24"/>
          <w:szCs w:val="24"/>
        </w:rPr>
        <w:t xml:space="preserve"> en Representación de la Sra. </w:t>
      </w:r>
      <w:proofErr w:type="spellStart"/>
      <w:r w:rsidR="007C261B" w:rsidRPr="007C261B">
        <w:rPr>
          <w:rFonts w:ascii="Tahoma" w:hAnsi="Tahoma" w:cs="Tahoma"/>
          <w:spacing w:val="-2"/>
          <w:sz w:val="24"/>
          <w:szCs w:val="24"/>
        </w:rPr>
        <w:t>Rocio</w:t>
      </w:r>
      <w:proofErr w:type="spellEnd"/>
      <w:r w:rsidR="007C261B" w:rsidRPr="007C261B">
        <w:rPr>
          <w:rFonts w:ascii="Tahoma" w:hAnsi="Tahoma" w:cs="Tahoma"/>
          <w:spacing w:val="-2"/>
          <w:sz w:val="24"/>
          <w:szCs w:val="24"/>
        </w:rPr>
        <w:t xml:space="preserve"> de </w:t>
      </w:r>
      <w:r w:rsidR="00E260A1" w:rsidRPr="007C261B">
        <w:rPr>
          <w:rFonts w:ascii="Tahoma" w:hAnsi="Tahoma" w:cs="Tahoma"/>
          <w:spacing w:val="-2"/>
          <w:sz w:val="24"/>
          <w:szCs w:val="24"/>
        </w:rPr>
        <w:t>Jesús</w:t>
      </w:r>
      <w:r w:rsidR="007C261B" w:rsidRPr="007C261B">
        <w:rPr>
          <w:rFonts w:ascii="Tahoma" w:hAnsi="Tahoma" w:cs="Tahoma"/>
          <w:spacing w:val="-2"/>
          <w:sz w:val="24"/>
          <w:szCs w:val="24"/>
        </w:rPr>
        <w:t xml:space="preserve"> Obando Restrepo </w:t>
      </w:r>
      <w:r w:rsidR="007C261B">
        <w:rPr>
          <w:rFonts w:ascii="Tahoma" w:hAnsi="Tahoma" w:cs="Tahoma"/>
          <w:spacing w:val="-2"/>
          <w:sz w:val="24"/>
          <w:szCs w:val="24"/>
        </w:rPr>
        <w:t>al no dar respuesta a la solicitud elevada el 29 de junio de 2016, con el propósito de dar cumplimiento al pago de la indemnización sustitutiva de pensión de  sobrevi</w:t>
      </w:r>
      <w:r w:rsidR="00E260A1">
        <w:rPr>
          <w:rFonts w:ascii="Tahoma" w:hAnsi="Tahoma" w:cs="Tahoma"/>
          <w:spacing w:val="-2"/>
          <w:sz w:val="24"/>
          <w:szCs w:val="24"/>
        </w:rPr>
        <w:t>vie</w:t>
      </w:r>
      <w:r w:rsidR="007C261B">
        <w:rPr>
          <w:rFonts w:ascii="Tahoma" w:hAnsi="Tahoma" w:cs="Tahoma"/>
          <w:spacing w:val="-2"/>
          <w:sz w:val="24"/>
          <w:szCs w:val="24"/>
        </w:rPr>
        <w:t xml:space="preserve">nte? </w:t>
      </w:r>
    </w:p>
    <w:p w:rsidR="00AA73FD" w:rsidRDefault="00AA73FD" w:rsidP="000E3D81">
      <w:pPr>
        <w:pStyle w:val="Sinespaciado"/>
        <w:spacing w:line="276" w:lineRule="auto"/>
      </w:pPr>
    </w:p>
    <w:p w:rsidR="00E260A1" w:rsidRDefault="00E260A1" w:rsidP="000E3D81">
      <w:pPr>
        <w:pStyle w:val="Sinespaciado"/>
        <w:spacing w:line="276" w:lineRule="auto"/>
      </w:pPr>
    </w:p>
    <w:p w:rsidR="00E260A1" w:rsidRDefault="00E260A1" w:rsidP="000E3D81">
      <w:pPr>
        <w:pStyle w:val="Sinespaciado"/>
        <w:spacing w:line="276" w:lineRule="auto"/>
      </w:pPr>
    </w:p>
    <w:p w:rsidR="00E260A1" w:rsidRPr="00AA73FD" w:rsidRDefault="00E260A1" w:rsidP="000E3D81">
      <w:pPr>
        <w:pStyle w:val="Sinespaciado"/>
        <w:spacing w:line="276" w:lineRule="auto"/>
      </w:pPr>
    </w:p>
    <w:p w:rsidR="00B4585A" w:rsidRPr="00A83D31" w:rsidRDefault="00575A12" w:rsidP="00B4585A">
      <w:pPr>
        <w:spacing w:after="0" w:line="276" w:lineRule="auto"/>
        <w:ind w:right="618"/>
        <w:jc w:val="both"/>
        <w:rPr>
          <w:rFonts w:ascii="Tahoma" w:hAnsi="Tahoma" w:cs="Tahoma"/>
          <w:b/>
          <w:sz w:val="24"/>
          <w:szCs w:val="24"/>
        </w:rPr>
      </w:pPr>
      <w:r>
        <w:rPr>
          <w:rFonts w:ascii="Tahoma" w:hAnsi="Tahoma" w:cs="Tahoma"/>
          <w:b/>
          <w:sz w:val="24"/>
          <w:szCs w:val="24"/>
        </w:rPr>
        <w:t xml:space="preserve">        </w:t>
      </w:r>
      <w:r w:rsidR="006D043E">
        <w:rPr>
          <w:rFonts w:ascii="Tahoma" w:hAnsi="Tahoma" w:cs="Tahoma"/>
          <w:b/>
          <w:sz w:val="24"/>
          <w:szCs w:val="24"/>
        </w:rPr>
        <w:t xml:space="preserve">  </w:t>
      </w:r>
      <w:r w:rsidR="00B719FA">
        <w:rPr>
          <w:rFonts w:ascii="Tahoma" w:hAnsi="Tahoma" w:cs="Tahoma"/>
          <w:b/>
          <w:sz w:val="24"/>
          <w:szCs w:val="24"/>
        </w:rPr>
        <w:t xml:space="preserve">5.2 </w:t>
      </w:r>
      <w:r w:rsidR="006A3A23">
        <w:rPr>
          <w:rFonts w:ascii="Tahoma" w:hAnsi="Tahoma" w:cs="Tahoma"/>
          <w:b/>
          <w:sz w:val="24"/>
          <w:szCs w:val="24"/>
        </w:rPr>
        <w:t xml:space="preserve">  </w:t>
      </w:r>
      <w:r w:rsidR="00B4585A" w:rsidRPr="00A83D31">
        <w:rPr>
          <w:rFonts w:ascii="Tahoma" w:hAnsi="Tahoma" w:cs="Tahoma"/>
          <w:b/>
          <w:sz w:val="24"/>
          <w:szCs w:val="24"/>
        </w:rPr>
        <w:t>Ley 717 de 2001 por medio de la cual se dispone el término para el reconocimiento de pensión de sobrevivientes:</w:t>
      </w:r>
    </w:p>
    <w:p w:rsidR="00B4585A" w:rsidRDefault="00B4585A" w:rsidP="00B4585A">
      <w:pPr>
        <w:pStyle w:val="Prrafodelista"/>
        <w:spacing w:after="0" w:line="276" w:lineRule="auto"/>
        <w:ind w:right="618"/>
        <w:jc w:val="both"/>
        <w:rPr>
          <w:rFonts w:ascii="Tahoma" w:hAnsi="Tahoma" w:cs="Tahoma"/>
          <w:b/>
          <w:sz w:val="24"/>
          <w:szCs w:val="24"/>
        </w:rPr>
      </w:pPr>
    </w:p>
    <w:p w:rsidR="00B4585A" w:rsidRPr="00202158" w:rsidRDefault="00B4585A" w:rsidP="00B4585A">
      <w:pPr>
        <w:spacing w:after="0" w:line="276" w:lineRule="auto"/>
        <w:jc w:val="both"/>
        <w:rPr>
          <w:rFonts w:ascii="Arial Narrow" w:hAnsi="Arial Narrow" w:cs="Tahoma"/>
          <w:sz w:val="24"/>
          <w:szCs w:val="24"/>
        </w:rPr>
      </w:pPr>
      <w:r>
        <w:rPr>
          <w:rFonts w:ascii="Arial Narrow" w:hAnsi="Arial Narrow" w:cs="Tahoma"/>
          <w:b/>
          <w:sz w:val="24"/>
          <w:szCs w:val="24"/>
        </w:rPr>
        <w:t>“</w:t>
      </w:r>
      <w:r w:rsidRPr="00A83D31">
        <w:rPr>
          <w:rFonts w:ascii="Arial Narrow" w:hAnsi="Arial Narrow" w:cs="Tahoma"/>
          <w:b/>
          <w:sz w:val="24"/>
          <w:szCs w:val="24"/>
        </w:rPr>
        <w:t>Articulo 1.</w:t>
      </w:r>
      <w:r>
        <w:rPr>
          <w:rFonts w:ascii="Arial Narrow" w:hAnsi="Arial Narrow" w:cs="Tahoma"/>
          <w:sz w:val="24"/>
          <w:szCs w:val="24"/>
        </w:rPr>
        <w:t xml:space="preserve"> </w:t>
      </w:r>
      <w:r w:rsidRPr="00202158">
        <w:rPr>
          <w:rFonts w:ascii="Arial Narrow" w:hAnsi="Arial Narrow" w:cs="Tahoma"/>
          <w:sz w:val="24"/>
          <w:szCs w:val="24"/>
        </w:rPr>
        <w:t>El reconocimiento del derecho a la pensión de sobrevivientes por parte de la entidad de previsión social correspondiente, deberá efectuarse mas tardar de  dos (2) meses después de radicada la solicitud por el peticionario, con la correspondiente docume</w:t>
      </w:r>
      <w:r>
        <w:rPr>
          <w:rFonts w:ascii="Arial Narrow" w:hAnsi="Arial Narrow" w:cs="Tahoma"/>
          <w:sz w:val="24"/>
          <w:szCs w:val="24"/>
        </w:rPr>
        <w:t>ntación que acredite su derecho</w:t>
      </w:r>
      <w:r w:rsidRPr="00202158">
        <w:rPr>
          <w:rFonts w:ascii="Arial Narrow" w:hAnsi="Arial Narrow" w:cs="Tahoma"/>
          <w:sz w:val="24"/>
          <w:szCs w:val="24"/>
        </w:rPr>
        <w:t>.</w:t>
      </w:r>
    </w:p>
    <w:p w:rsidR="00B4585A" w:rsidRDefault="00B4585A" w:rsidP="00B4585A">
      <w:pPr>
        <w:spacing w:after="0" w:line="276" w:lineRule="auto"/>
        <w:ind w:right="618"/>
        <w:jc w:val="both"/>
        <w:rPr>
          <w:rFonts w:ascii="Tahoma" w:hAnsi="Tahoma" w:cs="Tahoma"/>
          <w:b/>
          <w:sz w:val="24"/>
          <w:szCs w:val="24"/>
        </w:rPr>
      </w:pPr>
    </w:p>
    <w:p w:rsidR="00B4585A" w:rsidRPr="005859F2" w:rsidRDefault="00B4585A" w:rsidP="00B4585A">
      <w:pPr>
        <w:spacing w:after="0" w:line="276" w:lineRule="auto"/>
        <w:ind w:right="618"/>
        <w:jc w:val="both"/>
        <w:rPr>
          <w:rFonts w:ascii="Arial Narrow" w:hAnsi="Arial Narrow" w:cs="Tahoma"/>
          <w:sz w:val="24"/>
          <w:szCs w:val="24"/>
        </w:rPr>
      </w:pPr>
      <w:r w:rsidRPr="005859F2">
        <w:rPr>
          <w:rFonts w:ascii="Arial Narrow" w:hAnsi="Arial Narrow" w:cs="Tahoma"/>
          <w:b/>
          <w:sz w:val="24"/>
          <w:szCs w:val="24"/>
        </w:rPr>
        <w:t>Articulo 2.</w:t>
      </w:r>
      <w:r w:rsidRPr="005859F2">
        <w:rPr>
          <w:rFonts w:ascii="Arial Narrow" w:hAnsi="Arial Narrow" w:cs="Tahoma"/>
          <w:sz w:val="24"/>
          <w:szCs w:val="24"/>
        </w:rPr>
        <w:t xml:space="preserve"> Las solicitudes que a la fecha de entrada en vigencia de la presente ley se encuentren en trámite y lleven más de un (1) mes de radicadas, con su correspondiente documentación, deberán ser resueltas dentro del mes siguiente a su promulgación. Aquellas que hayan sido presentadas dentro del mes anterior a su vigencia, deberán resolverse dentro del término establecido en el artículo precedente</w:t>
      </w:r>
      <w:r>
        <w:rPr>
          <w:rFonts w:ascii="Arial Narrow" w:hAnsi="Arial Narrow" w:cs="Tahoma"/>
          <w:sz w:val="24"/>
          <w:szCs w:val="24"/>
        </w:rPr>
        <w:t>”.</w:t>
      </w:r>
    </w:p>
    <w:p w:rsidR="00D34F86" w:rsidRPr="00FF559F" w:rsidRDefault="00D34F86" w:rsidP="00B4585A">
      <w:pPr>
        <w:pStyle w:val="Prrafodelista"/>
        <w:spacing w:after="0" w:line="276" w:lineRule="auto"/>
        <w:ind w:right="618"/>
        <w:jc w:val="both"/>
        <w:rPr>
          <w:sz w:val="10"/>
          <w:szCs w:val="10"/>
        </w:rPr>
      </w:pPr>
    </w:p>
    <w:p w:rsidR="004300C6" w:rsidRPr="00C763DB" w:rsidRDefault="004300C6" w:rsidP="000E3D81">
      <w:pPr>
        <w:tabs>
          <w:tab w:val="left" w:pos="1701"/>
        </w:tabs>
        <w:autoSpaceDN w:val="0"/>
        <w:spacing w:after="0" w:line="276" w:lineRule="auto"/>
        <w:jc w:val="both"/>
        <w:rPr>
          <w:rFonts w:ascii="Tahoma" w:hAnsi="Tahoma" w:cs="Tahoma"/>
          <w:sz w:val="24"/>
          <w:szCs w:val="24"/>
        </w:rPr>
      </w:pPr>
    </w:p>
    <w:p w:rsidR="003718EF" w:rsidRDefault="007D3A2D" w:rsidP="000E3D81">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rsidR="00FF559F" w:rsidRPr="00FF559F" w:rsidRDefault="00FF559F" w:rsidP="000E3D81">
      <w:pPr>
        <w:pStyle w:val="Sinespaciado"/>
        <w:spacing w:line="276" w:lineRule="auto"/>
        <w:rPr>
          <w:sz w:val="16"/>
          <w:szCs w:val="16"/>
        </w:rPr>
      </w:pPr>
    </w:p>
    <w:p w:rsidR="00636BC9" w:rsidRDefault="00F85CBF" w:rsidP="000E3D81">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880EFA">
        <w:rPr>
          <w:rFonts w:ascii="Tahoma" w:hAnsi="Tahoma" w:cs="Tahoma"/>
          <w:sz w:val="24"/>
          <w:szCs w:val="24"/>
        </w:rPr>
        <w:t xml:space="preserve"> </w:t>
      </w:r>
      <w:r w:rsidR="00927824">
        <w:rPr>
          <w:rFonts w:ascii="Tahoma" w:hAnsi="Tahoma" w:cs="Tahoma"/>
          <w:sz w:val="24"/>
          <w:szCs w:val="24"/>
        </w:rPr>
        <w:t>l</w:t>
      </w:r>
      <w:r w:rsidR="00880EFA">
        <w:rPr>
          <w:rFonts w:ascii="Tahoma" w:hAnsi="Tahoma" w:cs="Tahoma"/>
          <w:sz w:val="24"/>
          <w:szCs w:val="24"/>
        </w:rPr>
        <w:t>a</w:t>
      </w:r>
      <w:r w:rsidR="00927824">
        <w:rPr>
          <w:rFonts w:ascii="Tahoma" w:hAnsi="Tahoma" w:cs="Tahoma"/>
          <w:sz w:val="24"/>
          <w:szCs w:val="24"/>
        </w:rPr>
        <w:t xml:space="preserve"> señor</w:t>
      </w:r>
      <w:r w:rsidR="00880EFA">
        <w:rPr>
          <w:rFonts w:ascii="Tahoma" w:hAnsi="Tahoma" w:cs="Tahoma"/>
          <w:sz w:val="24"/>
          <w:szCs w:val="24"/>
        </w:rPr>
        <w:t>a</w:t>
      </w:r>
      <w:r w:rsidR="004C4866">
        <w:rPr>
          <w:rFonts w:ascii="Tahoma" w:hAnsi="Tahoma" w:cs="Tahoma"/>
          <w:sz w:val="24"/>
          <w:szCs w:val="24"/>
        </w:rPr>
        <w:t xml:space="preserve"> </w:t>
      </w:r>
      <w:r w:rsidR="00880EFA" w:rsidRPr="007C261B">
        <w:rPr>
          <w:rFonts w:ascii="Tahoma" w:hAnsi="Tahoma" w:cs="Tahoma"/>
          <w:spacing w:val="-2"/>
          <w:sz w:val="24"/>
          <w:szCs w:val="24"/>
        </w:rPr>
        <w:t>Paula Andrea Salazar Hincapié</w:t>
      </w:r>
      <w:r w:rsidR="00880EFA">
        <w:rPr>
          <w:rFonts w:ascii="Tahoma" w:hAnsi="Tahoma" w:cs="Tahoma"/>
          <w:spacing w:val="-2"/>
          <w:sz w:val="24"/>
          <w:szCs w:val="24"/>
        </w:rPr>
        <w:t>,</w:t>
      </w:r>
      <w:r w:rsidR="00F2142F">
        <w:rPr>
          <w:rFonts w:ascii="Tahoma" w:hAnsi="Tahoma" w:cs="Tahoma"/>
          <w:sz w:val="24"/>
          <w:szCs w:val="24"/>
        </w:rPr>
        <w:t xml:space="preserve"> toda vez que</w:t>
      </w:r>
      <w:r w:rsidR="00C86E61">
        <w:rPr>
          <w:rFonts w:ascii="Tahoma" w:hAnsi="Tahoma" w:cs="Tahoma"/>
          <w:sz w:val="24"/>
          <w:szCs w:val="24"/>
        </w:rPr>
        <w:t xml:space="preserve"> no </w:t>
      </w:r>
      <w:r w:rsidR="00C86E61">
        <w:rPr>
          <w:rFonts w:ascii="Tahoma" w:hAnsi="Tahoma" w:cs="Tahoma"/>
          <w:sz w:val="24"/>
          <w:szCs w:val="24"/>
          <w:lang w:eastAsia="es-CO"/>
        </w:rPr>
        <w:t>ha</w:t>
      </w:r>
      <w:r w:rsidR="0044651E">
        <w:rPr>
          <w:rFonts w:ascii="Tahoma" w:hAnsi="Tahoma" w:cs="Tahoma"/>
          <w:sz w:val="24"/>
          <w:szCs w:val="24"/>
        </w:rPr>
        <w:t xml:space="preserve"> recibido respuesta de la </w:t>
      </w:r>
      <w:r w:rsidR="00C2699B">
        <w:rPr>
          <w:rFonts w:ascii="Tahoma" w:hAnsi="Tahoma" w:cs="Tahoma"/>
          <w:sz w:val="24"/>
          <w:szCs w:val="24"/>
        </w:rPr>
        <w:t>solicitud</w:t>
      </w:r>
      <w:r w:rsidR="00880EFA">
        <w:rPr>
          <w:rFonts w:ascii="Tahoma" w:hAnsi="Tahoma" w:cs="Tahoma"/>
          <w:sz w:val="24"/>
          <w:szCs w:val="24"/>
        </w:rPr>
        <w:t xml:space="preserve"> relativa al pago de la indemnización sustitutiva de pensión sobrevivientes</w:t>
      </w:r>
      <w:r w:rsidR="00C86E61">
        <w:rPr>
          <w:rFonts w:ascii="Tahoma" w:hAnsi="Tahoma" w:cs="Tahoma"/>
          <w:sz w:val="24"/>
          <w:szCs w:val="24"/>
        </w:rPr>
        <w:t xml:space="preserve">, </w:t>
      </w:r>
      <w:r w:rsidR="00880EFA">
        <w:rPr>
          <w:rFonts w:ascii="Tahoma" w:hAnsi="Tahoma" w:cs="Tahoma"/>
          <w:sz w:val="24"/>
          <w:szCs w:val="24"/>
        </w:rPr>
        <w:t>elevada ante Colpensiones el 29 de Junio</w:t>
      </w:r>
      <w:r w:rsidR="00927824">
        <w:rPr>
          <w:rFonts w:ascii="Tahoma" w:hAnsi="Tahoma" w:cs="Tahoma"/>
          <w:sz w:val="24"/>
          <w:szCs w:val="24"/>
        </w:rPr>
        <w:t xml:space="preserve"> de 2016</w:t>
      </w:r>
      <w:r w:rsidR="00C2699B">
        <w:rPr>
          <w:rFonts w:ascii="Tahoma" w:hAnsi="Tahoma" w:cs="Tahoma"/>
          <w:sz w:val="24"/>
          <w:szCs w:val="24"/>
        </w:rPr>
        <w:t>.</w:t>
      </w:r>
    </w:p>
    <w:p w:rsidR="008D09DE" w:rsidRDefault="008D09DE" w:rsidP="000E3D81">
      <w:pPr>
        <w:spacing w:after="0" w:line="276" w:lineRule="auto"/>
        <w:ind w:firstLine="708"/>
        <w:jc w:val="both"/>
        <w:rPr>
          <w:rFonts w:ascii="Tahoma" w:hAnsi="Tahoma" w:cs="Tahoma"/>
          <w:sz w:val="24"/>
          <w:szCs w:val="24"/>
          <w:lang w:eastAsia="es-CO"/>
        </w:rPr>
      </w:pPr>
    </w:p>
    <w:p w:rsidR="001324F1" w:rsidRDefault="007D3415" w:rsidP="000E3D8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B33F56">
        <w:rPr>
          <w:rFonts w:ascii="Tahoma" w:hAnsi="Tahoma" w:cs="Tahoma"/>
          <w:sz w:val="24"/>
          <w:szCs w:val="24"/>
          <w:lang w:eastAsia="es-CO"/>
        </w:rPr>
        <w:t xml:space="preserve">caso </w:t>
      </w:r>
      <w:r w:rsidR="00B33F56">
        <w:rPr>
          <w:rFonts w:ascii="Tahoma" w:hAnsi="Tahoma" w:cs="Tahoma"/>
          <w:sz w:val="24"/>
          <w:szCs w:val="24"/>
        </w:rPr>
        <w:t>sub-</w:t>
      </w:r>
      <w:proofErr w:type="spellStart"/>
      <w:r w:rsidR="00B33F56">
        <w:rPr>
          <w:rFonts w:ascii="Tahoma" w:hAnsi="Tahoma" w:cs="Tahoma"/>
          <w:sz w:val="24"/>
          <w:szCs w:val="24"/>
        </w:rPr>
        <w:t>exámine</w:t>
      </w:r>
      <w:proofErr w:type="spellEnd"/>
      <w:r>
        <w:rPr>
          <w:rFonts w:ascii="Tahoma" w:hAnsi="Tahoma" w:cs="Tahoma"/>
          <w:sz w:val="24"/>
          <w:szCs w:val="24"/>
          <w:lang w:eastAsia="es-CO"/>
        </w:rPr>
        <w:t xml:space="preserve"> </w:t>
      </w:r>
      <w:r w:rsidR="00C173D8">
        <w:rPr>
          <w:rFonts w:ascii="Tahoma" w:hAnsi="Tahoma" w:cs="Tahoma"/>
          <w:sz w:val="24"/>
          <w:szCs w:val="24"/>
          <w:lang w:eastAsia="es-CO"/>
        </w:rPr>
        <w:t>basta decir, de cara al argumento</w:t>
      </w:r>
      <w:r w:rsidR="00636BC9">
        <w:rPr>
          <w:rFonts w:ascii="Tahoma" w:hAnsi="Tahoma" w:cs="Tahoma"/>
          <w:sz w:val="24"/>
          <w:szCs w:val="24"/>
          <w:lang w:eastAsia="es-CO"/>
        </w:rPr>
        <w:t xml:space="preserve"> </w:t>
      </w:r>
      <w:r w:rsidR="004643C1">
        <w:rPr>
          <w:rFonts w:ascii="Tahoma" w:hAnsi="Tahoma" w:cs="Tahoma"/>
          <w:sz w:val="24"/>
          <w:szCs w:val="24"/>
          <w:lang w:eastAsia="es-CO"/>
        </w:rPr>
        <w:t>de la impugn</w:t>
      </w:r>
      <w:r w:rsidR="00636BC9">
        <w:rPr>
          <w:rFonts w:ascii="Tahoma" w:hAnsi="Tahoma" w:cs="Tahoma"/>
          <w:sz w:val="24"/>
          <w:szCs w:val="24"/>
          <w:lang w:eastAsia="es-CO"/>
        </w:rPr>
        <w:t xml:space="preserve">ación propuesta por Colpensiones </w:t>
      </w:r>
      <w:r w:rsidR="00206812">
        <w:rPr>
          <w:rFonts w:ascii="Tahoma" w:hAnsi="Tahoma" w:cs="Tahoma"/>
          <w:sz w:val="24"/>
          <w:szCs w:val="24"/>
          <w:lang w:eastAsia="es-CO"/>
        </w:rPr>
        <w:t xml:space="preserve">referente </w:t>
      </w:r>
      <w:r>
        <w:rPr>
          <w:rFonts w:ascii="Tahoma" w:hAnsi="Tahoma" w:cs="Tahoma"/>
          <w:sz w:val="24"/>
          <w:szCs w:val="24"/>
          <w:lang w:eastAsia="es-CO"/>
        </w:rPr>
        <w:t>al</w:t>
      </w:r>
      <w:r w:rsidR="00C173D8">
        <w:rPr>
          <w:rFonts w:ascii="Tahoma" w:hAnsi="Tahoma" w:cs="Tahoma"/>
          <w:sz w:val="24"/>
          <w:szCs w:val="24"/>
          <w:lang w:eastAsia="es-CO"/>
        </w:rPr>
        <w:t xml:space="preserve"> término que tiene una entidad para</w:t>
      </w:r>
      <w:r w:rsidR="004E7DAF">
        <w:rPr>
          <w:rFonts w:ascii="Tahoma" w:hAnsi="Tahoma" w:cs="Tahoma"/>
          <w:sz w:val="24"/>
          <w:szCs w:val="24"/>
          <w:lang w:eastAsia="es-CO"/>
        </w:rPr>
        <w:t xml:space="preserve"> re</w:t>
      </w:r>
      <w:r w:rsidR="002D09D9">
        <w:rPr>
          <w:rFonts w:ascii="Tahoma" w:hAnsi="Tahoma" w:cs="Tahoma"/>
          <w:sz w:val="24"/>
          <w:szCs w:val="24"/>
          <w:lang w:eastAsia="es-CO"/>
        </w:rPr>
        <w:t xml:space="preserve">solver </w:t>
      </w:r>
      <w:r w:rsidR="001324F1">
        <w:rPr>
          <w:rFonts w:ascii="Tahoma" w:hAnsi="Tahoma" w:cs="Tahoma"/>
          <w:sz w:val="24"/>
          <w:szCs w:val="24"/>
          <w:lang w:eastAsia="es-CO"/>
        </w:rPr>
        <w:t>las solicitudes concernientes</w:t>
      </w:r>
      <w:r w:rsidR="004E7DAF">
        <w:rPr>
          <w:rFonts w:ascii="Tahoma" w:hAnsi="Tahoma" w:cs="Tahoma"/>
          <w:sz w:val="24"/>
          <w:szCs w:val="24"/>
          <w:lang w:eastAsia="es-CO"/>
        </w:rPr>
        <w:t xml:space="preserve"> al pago de una indemnización sustitutiva de pensión  sobrevivientes </w:t>
      </w:r>
      <w:r w:rsidR="00B066FA">
        <w:rPr>
          <w:rFonts w:ascii="Tahoma" w:hAnsi="Tahoma" w:cs="Tahoma"/>
          <w:sz w:val="24"/>
          <w:szCs w:val="24"/>
          <w:lang w:eastAsia="es-CO"/>
        </w:rPr>
        <w:t xml:space="preserve"> que </w:t>
      </w:r>
      <w:r w:rsidR="001324F1">
        <w:rPr>
          <w:rFonts w:ascii="Tahoma" w:hAnsi="Tahoma" w:cs="Tahoma"/>
          <w:sz w:val="24"/>
          <w:szCs w:val="24"/>
          <w:lang w:eastAsia="es-CO"/>
        </w:rPr>
        <w:t xml:space="preserve">efectivamente, al momento de interponerse la demanda de tutela el término de 2 meses con que contaba la entidad aún no estaba vencido, por lo que no se había transgredido el derecho de petición, máxime cuando </w:t>
      </w:r>
      <w:proofErr w:type="spellStart"/>
      <w:r w:rsidR="001324F1">
        <w:rPr>
          <w:rFonts w:ascii="Tahoma" w:hAnsi="Tahoma" w:cs="Tahoma"/>
          <w:sz w:val="24"/>
          <w:szCs w:val="24"/>
          <w:lang w:eastAsia="es-CO"/>
        </w:rPr>
        <w:t>Colpensiones</w:t>
      </w:r>
      <w:proofErr w:type="spellEnd"/>
      <w:r w:rsidR="001324F1">
        <w:rPr>
          <w:rFonts w:ascii="Tahoma" w:hAnsi="Tahoma" w:cs="Tahoma"/>
          <w:sz w:val="24"/>
          <w:szCs w:val="24"/>
          <w:lang w:eastAsia="es-CO"/>
        </w:rPr>
        <w:t xml:space="preserve"> no tenia conocimiento de las condiciones de vulnerabilidad en que se encuentra la accionante. Con todo como quiera que los 2 meses </w:t>
      </w:r>
      <w:proofErr w:type="gramStart"/>
      <w:r w:rsidR="001324F1">
        <w:rPr>
          <w:rFonts w:ascii="Tahoma" w:hAnsi="Tahoma" w:cs="Tahoma"/>
          <w:sz w:val="24"/>
          <w:szCs w:val="24"/>
          <w:lang w:eastAsia="es-CO"/>
        </w:rPr>
        <w:t>transcurrieron</w:t>
      </w:r>
      <w:proofErr w:type="gramEnd"/>
      <w:r w:rsidR="001324F1">
        <w:rPr>
          <w:rFonts w:ascii="Tahoma" w:hAnsi="Tahoma" w:cs="Tahoma"/>
          <w:sz w:val="24"/>
          <w:szCs w:val="24"/>
          <w:lang w:eastAsia="es-CO"/>
        </w:rPr>
        <w:t xml:space="preserve"> durante el trámite de esta  tutela, la sala confirmara la sentencia de primera instancia a efectos de que </w:t>
      </w:r>
      <w:proofErr w:type="spellStart"/>
      <w:r w:rsidR="001324F1">
        <w:rPr>
          <w:rFonts w:ascii="Tahoma" w:hAnsi="Tahoma" w:cs="Tahoma"/>
          <w:sz w:val="24"/>
          <w:szCs w:val="24"/>
          <w:lang w:eastAsia="es-CO"/>
        </w:rPr>
        <w:t>Colpensiones</w:t>
      </w:r>
      <w:proofErr w:type="spellEnd"/>
      <w:r w:rsidR="001324F1">
        <w:rPr>
          <w:rFonts w:ascii="Tahoma" w:hAnsi="Tahoma" w:cs="Tahoma"/>
          <w:sz w:val="24"/>
          <w:szCs w:val="24"/>
          <w:lang w:eastAsia="es-CO"/>
        </w:rPr>
        <w:t xml:space="preserve"> conteste el derecho de petición de la actora atendiendo no solo </w:t>
      </w:r>
      <w:r w:rsidR="00575A12">
        <w:rPr>
          <w:rFonts w:ascii="Tahoma" w:hAnsi="Tahoma" w:cs="Tahoma"/>
          <w:sz w:val="24"/>
          <w:szCs w:val="24"/>
          <w:lang w:eastAsia="es-CO"/>
        </w:rPr>
        <w:t>el vencimiento del término sino sus precarias condiciones actuales</w:t>
      </w:r>
      <w:r w:rsidR="00517952">
        <w:rPr>
          <w:rFonts w:ascii="Tahoma" w:hAnsi="Tahoma" w:cs="Tahoma"/>
          <w:sz w:val="24"/>
          <w:szCs w:val="24"/>
          <w:lang w:eastAsia="es-CO"/>
        </w:rPr>
        <w:t>.</w:t>
      </w:r>
      <w:r w:rsidR="00575A12">
        <w:rPr>
          <w:rFonts w:ascii="Tahoma" w:hAnsi="Tahoma" w:cs="Tahoma"/>
          <w:sz w:val="24"/>
          <w:szCs w:val="24"/>
          <w:lang w:eastAsia="es-CO"/>
        </w:rPr>
        <w:t xml:space="preserve"> </w:t>
      </w:r>
    </w:p>
    <w:p w:rsidR="00C763DB" w:rsidRDefault="00C763DB" w:rsidP="00575A12">
      <w:pPr>
        <w:spacing w:after="0" w:line="276" w:lineRule="auto"/>
        <w:jc w:val="both"/>
        <w:rPr>
          <w:rFonts w:ascii="Tahoma" w:hAnsi="Tahoma" w:cs="Tahoma"/>
          <w:sz w:val="24"/>
          <w:szCs w:val="24"/>
          <w:lang w:eastAsia="es-CO"/>
        </w:rPr>
      </w:pPr>
    </w:p>
    <w:p w:rsidR="00C73708" w:rsidRDefault="007E1818" w:rsidP="000E3D8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325BF9">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w:t>
      </w:r>
      <w:r w:rsidR="000E3D81">
        <w:rPr>
          <w:rFonts w:ascii="Tahoma" w:hAnsi="Tahoma" w:cs="Tahoma"/>
          <w:b/>
          <w:sz w:val="24"/>
          <w:szCs w:val="24"/>
          <w:lang w:eastAsia="es-CO"/>
        </w:rPr>
        <w:t xml:space="preserve"> No. 1</w:t>
      </w:r>
      <w:r w:rsidR="00C73708" w:rsidRPr="006B5AE8">
        <w:rPr>
          <w:rFonts w:ascii="Tahoma" w:hAnsi="Tahoma" w:cs="Tahoma"/>
          <w:b/>
          <w:sz w:val="24"/>
          <w:szCs w:val="24"/>
          <w:lang w:eastAsia="es-CO"/>
        </w:rPr>
        <w:t xml:space="preserve">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3D97" w:rsidRDefault="00013D97" w:rsidP="000E3D81">
      <w:pPr>
        <w:pStyle w:val="Sinespaciado"/>
        <w:spacing w:line="276" w:lineRule="auto"/>
        <w:rPr>
          <w:sz w:val="10"/>
          <w:szCs w:val="10"/>
          <w:lang w:eastAsia="es-CO"/>
        </w:rPr>
      </w:pPr>
    </w:p>
    <w:p w:rsidR="00206812" w:rsidRDefault="00206812" w:rsidP="000E3D81">
      <w:pPr>
        <w:pStyle w:val="Sinespaciado"/>
        <w:spacing w:line="276" w:lineRule="auto"/>
        <w:rPr>
          <w:sz w:val="10"/>
          <w:szCs w:val="10"/>
          <w:lang w:eastAsia="es-CO"/>
        </w:rPr>
      </w:pPr>
    </w:p>
    <w:p w:rsidR="00206812" w:rsidRPr="00D45C4A" w:rsidRDefault="00206812" w:rsidP="000E3D81">
      <w:pPr>
        <w:pStyle w:val="Sinespaciado"/>
        <w:spacing w:line="276" w:lineRule="auto"/>
        <w:rPr>
          <w:sz w:val="10"/>
          <w:szCs w:val="10"/>
          <w:lang w:eastAsia="es-CO"/>
        </w:rPr>
      </w:pPr>
    </w:p>
    <w:p w:rsidR="00C73708" w:rsidRPr="0003083B" w:rsidRDefault="00C73708" w:rsidP="000E3D81">
      <w:pPr>
        <w:pStyle w:val="Ttulo4"/>
        <w:spacing w:line="276" w:lineRule="auto"/>
        <w:rPr>
          <w:rFonts w:ascii="Tahoma" w:hAnsi="Tahoma" w:cs="Tahoma"/>
          <w:szCs w:val="24"/>
        </w:rPr>
      </w:pPr>
      <w:r w:rsidRPr="00C93935">
        <w:rPr>
          <w:rFonts w:ascii="Tahoma" w:hAnsi="Tahoma" w:cs="Tahoma"/>
          <w:szCs w:val="24"/>
        </w:rPr>
        <w:t>RESUELVE</w:t>
      </w:r>
    </w:p>
    <w:p w:rsidR="00B71592" w:rsidRDefault="00B71592" w:rsidP="000E3D81">
      <w:pPr>
        <w:spacing w:after="0" w:line="276" w:lineRule="auto"/>
        <w:ind w:right="3" w:firstLine="708"/>
        <w:jc w:val="both"/>
        <w:rPr>
          <w:rFonts w:ascii="Tahoma" w:eastAsia="Calibri" w:hAnsi="Tahoma" w:cs="Tahoma"/>
          <w:b/>
          <w:bCs/>
          <w:sz w:val="24"/>
          <w:szCs w:val="24"/>
        </w:rPr>
      </w:pPr>
    </w:p>
    <w:p w:rsidR="00BB234B" w:rsidRDefault="001824B7" w:rsidP="000E3D81">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PRIMERO: CONFIRMAR</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405784">
        <w:rPr>
          <w:rFonts w:ascii="Tahoma" w:eastAsia="Calibri" w:hAnsi="Tahoma" w:cs="Tahoma"/>
          <w:bCs/>
          <w:sz w:val="24"/>
          <w:szCs w:val="24"/>
        </w:rPr>
        <w:t xml:space="preserve">Cuarto </w:t>
      </w:r>
      <w:r w:rsidR="00013D97">
        <w:rPr>
          <w:rFonts w:ascii="Tahoma" w:eastAsia="Calibri" w:hAnsi="Tahoma" w:cs="Tahoma"/>
          <w:bCs/>
          <w:sz w:val="24"/>
          <w:szCs w:val="24"/>
        </w:rPr>
        <w:t xml:space="preserve"> Labo</w:t>
      </w:r>
      <w:r w:rsidR="00103721">
        <w:rPr>
          <w:rFonts w:ascii="Tahoma" w:eastAsia="Calibri" w:hAnsi="Tahoma" w:cs="Tahoma"/>
          <w:bCs/>
          <w:sz w:val="24"/>
          <w:szCs w:val="24"/>
        </w:rPr>
        <w:t xml:space="preserve">ral del </w:t>
      </w:r>
      <w:r w:rsidR="00405784">
        <w:rPr>
          <w:rFonts w:ascii="Tahoma" w:eastAsia="Calibri" w:hAnsi="Tahoma" w:cs="Tahoma"/>
          <w:bCs/>
          <w:sz w:val="24"/>
          <w:szCs w:val="24"/>
        </w:rPr>
        <w:t>Circuito de Pereira el 10 de agosto</w:t>
      </w:r>
      <w:r w:rsidR="00013D97">
        <w:rPr>
          <w:rFonts w:ascii="Tahoma" w:eastAsia="Calibri" w:hAnsi="Tahoma" w:cs="Tahoma"/>
          <w:bCs/>
          <w:sz w:val="24"/>
          <w:szCs w:val="24"/>
        </w:rPr>
        <w:t xml:space="preserve"> de 201</w:t>
      </w:r>
      <w:r w:rsidR="00631C71">
        <w:rPr>
          <w:rFonts w:ascii="Tahoma" w:eastAsia="Calibri" w:hAnsi="Tahoma" w:cs="Tahoma"/>
          <w:bCs/>
          <w:sz w:val="24"/>
          <w:szCs w:val="24"/>
        </w:rPr>
        <w:t>6</w:t>
      </w:r>
      <w:r w:rsidR="00C92823">
        <w:rPr>
          <w:rFonts w:ascii="Tahoma" w:eastAsia="Calibri" w:hAnsi="Tahoma" w:cs="Tahoma"/>
          <w:bCs/>
          <w:sz w:val="24"/>
          <w:szCs w:val="24"/>
        </w:rPr>
        <w:t>, pero por razones diferentes a las esgrimidas en ese fallo.</w:t>
      </w:r>
    </w:p>
    <w:p w:rsidR="00904792" w:rsidRPr="00D45C4A" w:rsidRDefault="00904792" w:rsidP="000E3D81">
      <w:pPr>
        <w:pStyle w:val="Sinespaciado"/>
        <w:spacing w:line="276" w:lineRule="auto"/>
        <w:rPr>
          <w:sz w:val="10"/>
          <w:szCs w:val="10"/>
        </w:rPr>
      </w:pPr>
    </w:p>
    <w:p w:rsidR="00631C71" w:rsidRDefault="00103721" w:rsidP="000E3D81">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SEGUNDO: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rsidR="00904792" w:rsidRDefault="00904792" w:rsidP="000E3D81">
      <w:pPr>
        <w:pStyle w:val="Sinespaciado"/>
        <w:spacing w:line="276" w:lineRule="auto"/>
        <w:rPr>
          <w:sz w:val="10"/>
          <w:szCs w:val="10"/>
        </w:rPr>
      </w:pPr>
    </w:p>
    <w:p w:rsidR="000A3D3E" w:rsidRPr="00D45C4A" w:rsidRDefault="000A3D3E" w:rsidP="000E3D81">
      <w:pPr>
        <w:pStyle w:val="Sinespaciado"/>
        <w:spacing w:line="276" w:lineRule="auto"/>
        <w:rPr>
          <w:sz w:val="10"/>
          <w:szCs w:val="10"/>
        </w:rPr>
      </w:pPr>
    </w:p>
    <w:p w:rsidR="00C73708" w:rsidRPr="002243F1" w:rsidRDefault="00103721" w:rsidP="000E3D81">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TERCERO</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DA3E60" w:rsidRDefault="00C73708" w:rsidP="000E3D81">
      <w:pPr>
        <w:pStyle w:val="Sinespaciado"/>
        <w:spacing w:line="276" w:lineRule="auto"/>
        <w:rPr>
          <w:sz w:val="16"/>
          <w:szCs w:val="16"/>
        </w:rPr>
      </w:pPr>
    </w:p>
    <w:p w:rsidR="00C73708" w:rsidRPr="002243F1" w:rsidRDefault="00C73708" w:rsidP="000E3D81">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BB083D" w:rsidRPr="00DA3E60" w:rsidRDefault="00BB083D" w:rsidP="000E3D81">
      <w:pPr>
        <w:pStyle w:val="Sinespaciado"/>
        <w:spacing w:line="276" w:lineRule="auto"/>
        <w:rPr>
          <w:sz w:val="16"/>
          <w:szCs w:val="16"/>
        </w:rPr>
      </w:pPr>
    </w:p>
    <w:p w:rsidR="00C73708" w:rsidRPr="002243F1" w:rsidRDefault="00576DAD" w:rsidP="000E3D81">
      <w:pPr>
        <w:spacing w:after="0" w:line="276"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0E3D81">
      <w:pPr>
        <w:pStyle w:val="Sinespaciado"/>
        <w:spacing w:line="276" w:lineRule="auto"/>
      </w:pPr>
    </w:p>
    <w:p w:rsidR="00576DAD" w:rsidRPr="00FF559F" w:rsidRDefault="00576DAD" w:rsidP="000E3D81">
      <w:pPr>
        <w:pStyle w:val="Sinespaciado"/>
        <w:spacing w:line="276" w:lineRule="auto"/>
        <w:rPr>
          <w:sz w:val="20"/>
          <w:szCs w:val="20"/>
        </w:rPr>
      </w:pPr>
    </w:p>
    <w:p w:rsidR="00C73708" w:rsidRDefault="00C73708" w:rsidP="000E3D81">
      <w:pPr>
        <w:pStyle w:val="Sinespaciado"/>
        <w:spacing w:line="276" w:lineRule="auto"/>
        <w:rPr>
          <w:sz w:val="20"/>
          <w:szCs w:val="20"/>
        </w:rPr>
      </w:pPr>
    </w:p>
    <w:p w:rsidR="000E3D81" w:rsidRPr="00FF559F" w:rsidRDefault="000E3D81" w:rsidP="000E3D81">
      <w:pPr>
        <w:pStyle w:val="Sinespaciado"/>
        <w:spacing w:line="276" w:lineRule="auto"/>
        <w:rPr>
          <w:sz w:val="20"/>
          <w:szCs w:val="20"/>
        </w:rPr>
      </w:pPr>
    </w:p>
    <w:p w:rsidR="00C73708" w:rsidRDefault="00C73708" w:rsidP="000E3D81">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FF559F" w:rsidRDefault="00576DAD" w:rsidP="000E3D81">
      <w:pPr>
        <w:pStyle w:val="Sinespaciado"/>
        <w:rPr>
          <w:sz w:val="4"/>
          <w:szCs w:val="4"/>
        </w:rPr>
      </w:pPr>
    </w:p>
    <w:p w:rsidR="00576DAD" w:rsidRDefault="00576DAD" w:rsidP="000E3D81">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0E3D81">
      <w:pPr>
        <w:pStyle w:val="Sinespaciado"/>
      </w:pPr>
    </w:p>
    <w:p w:rsidR="00C73708" w:rsidRDefault="00C73708" w:rsidP="000E3D81">
      <w:pPr>
        <w:pStyle w:val="Sinespaciado"/>
        <w:rPr>
          <w:b/>
        </w:rPr>
      </w:pPr>
    </w:p>
    <w:p w:rsidR="00C73708" w:rsidRDefault="00C73708" w:rsidP="000E3D81">
      <w:pPr>
        <w:pStyle w:val="Sinespaciado"/>
        <w:rPr>
          <w:b/>
        </w:rPr>
      </w:pPr>
    </w:p>
    <w:p w:rsidR="000E3D81" w:rsidRDefault="000E3D81" w:rsidP="000E3D81">
      <w:pPr>
        <w:pStyle w:val="Sinespaciado"/>
        <w:rPr>
          <w:b/>
        </w:rPr>
      </w:pPr>
    </w:p>
    <w:p w:rsidR="00FF559F" w:rsidRDefault="00FF559F" w:rsidP="000E3D81">
      <w:pPr>
        <w:pStyle w:val="Sinespaciado"/>
        <w:rPr>
          <w:b/>
        </w:rPr>
      </w:pPr>
    </w:p>
    <w:p w:rsidR="00AD2034" w:rsidRPr="002243F1" w:rsidRDefault="00AD2034" w:rsidP="000E3D81">
      <w:pPr>
        <w:pStyle w:val="Sinespaciado"/>
        <w:rPr>
          <w:b/>
        </w:rPr>
      </w:pPr>
    </w:p>
    <w:p w:rsidR="00C73708" w:rsidRPr="002243F1" w:rsidRDefault="00C73708" w:rsidP="000E3D81">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FF559F" w:rsidRDefault="00C73708" w:rsidP="00AD2034">
      <w:pPr>
        <w:pStyle w:val="Sinespaciado"/>
        <w:rPr>
          <w:sz w:val="18"/>
          <w:szCs w:val="18"/>
        </w:rPr>
      </w:pPr>
    </w:p>
    <w:p w:rsidR="000A3D3E" w:rsidRDefault="000A3D3E" w:rsidP="00AD2034">
      <w:pPr>
        <w:pStyle w:val="Sinespaciado"/>
        <w:rPr>
          <w:sz w:val="18"/>
          <w:szCs w:val="18"/>
        </w:rPr>
      </w:pPr>
    </w:p>
    <w:p w:rsidR="000A3D3E" w:rsidRDefault="000A3D3E" w:rsidP="00AD2034">
      <w:pPr>
        <w:pStyle w:val="Sinespaciado"/>
        <w:rPr>
          <w:sz w:val="18"/>
          <w:szCs w:val="18"/>
        </w:rPr>
      </w:pPr>
    </w:p>
    <w:p w:rsidR="000E3D81" w:rsidRDefault="000E3D81" w:rsidP="00AD2034">
      <w:pPr>
        <w:pStyle w:val="Sinespaciado"/>
        <w:rPr>
          <w:sz w:val="18"/>
          <w:szCs w:val="18"/>
        </w:rPr>
      </w:pPr>
    </w:p>
    <w:p w:rsidR="000E3D81" w:rsidRDefault="000E3D81" w:rsidP="00AD2034">
      <w:pPr>
        <w:pStyle w:val="Sinespaciado"/>
        <w:rPr>
          <w:sz w:val="18"/>
          <w:szCs w:val="18"/>
        </w:rPr>
      </w:pPr>
      <w:bookmarkStart w:id="1" w:name="_GoBack"/>
      <w:bookmarkEnd w:id="1"/>
    </w:p>
    <w:p w:rsidR="000A3D3E" w:rsidRPr="00FF559F" w:rsidRDefault="000A3D3E" w:rsidP="00AD2034">
      <w:pPr>
        <w:pStyle w:val="Sinespaciado"/>
        <w:rPr>
          <w:sz w:val="18"/>
          <w:szCs w:val="18"/>
        </w:rPr>
      </w:pPr>
    </w:p>
    <w:p w:rsidR="009B7846" w:rsidRDefault="00AA6A5C" w:rsidP="009B7846">
      <w:pPr>
        <w:spacing w:after="0" w:line="240"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631C71" w:rsidP="009B7846">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F1" w:rsidRDefault="001324F1" w:rsidP="00C73708">
      <w:pPr>
        <w:spacing w:after="0" w:line="240" w:lineRule="auto"/>
      </w:pPr>
      <w:r>
        <w:separator/>
      </w:r>
    </w:p>
  </w:endnote>
  <w:endnote w:type="continuationSeparator" w:id="1">
    <w:p w:rsidR="001324F1" w:rsidRDefault="001324F1" w:rsidP="00C7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0311"/>
      <w:docPartObj>
        <w:docPartGallery w:val="Page Numbers (Bottom of Page)"/>
        <w:docPartUnique/>
      </w:docPartObj>
    </w:sdtPr>
    <w:sdtContent>
      <w:p w:rsidR="001324F1" w:rsidRDefault="00F56005">
        <w:pPr>
          <w:pStyle w:val="Piedepgina"/>
          <w:jc w:val="right"/>
        </w:pPr>
        <w:fldSimple w:instr="PAGE   \* MERGEFORMAT">
          <w:r w:rsidR="000D0892">
            <w:rPr>
              <w:noProof/>
            </w:rPr>
            <w:t>2</w:t>
          </w:r>
        </w:fldSimple>
      </w:p>
    </w:sdtContent>
  </w:sdt>
  <w:p w:rsidR="001324F1" w:rsidRDefault="001324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F1" w:rsidRDefault="001324F1" w:rsidP="00C73708">
      <w:pPr>
        <w:spacing w:after="0" w:line="240" w:lineRule="auto"/>
      </w:pPr>
      <w:r>
        <w:separator/>
      </w:r>
    </w:p>
  </w:footnote>
  <w:footnote w:type="continuationSeparator" w:id="1">
    <w:p w:rsidR="001324F1" w:rsidRDefault="001324F1" w:rsidP="00C73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F1" w:rsidRDefault="00F56005">
    <w:pPr>
      <w:pStyle w:val="Encabezado"/>
      <w:framePr w:wrap="around" w:vAnchor="text" w:hAnchor="margin" w:xAlign="right" w:y="1"/>
      <w:rPr>
        <w:rStyle w:val="Nmerodepgina"/>
      </w:rPr>
    </w:pPr>
    <w:r>
      <w:rPr>
        <w:rStyle w:val="Nmerodepgina"/>
      </w:rPr>
      <w:fldChar w:fldCharType="begin"/>
    </w:r>
    <w:r w:rsidR="001324F1">
      <w:rPr>
        <w:rStyle w:val="Nmerodepgina"/>
      </w:rPr>
      <w:instrText xml:space="preserve">PAGE  </w:instrText>
    </w:r>
    <w:r>
      <w:rPr>
        <w:rStyle w:val="Nmerodepgina"/>
      </w:rPr>
      <w:fldChar w:fldCharType="end"/>
    </w:r>
  </w:p>
  <w:p w:rsidR="001324F1" w:rsidRDefault="001324F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F1" w:rsidRDefault="00F56005">
    <w:pPr>
      <w:pStyle w:val="Encabezado"/>
      <w:framePr w:wrap="around" w:vAnchor="text" w:hAnchor="margin" w:xAlign="right" w:y="1"/>
      <w:rPr>
        <w:rStyle w:val="Nmerodepgina"/>
      </w:rPr>
    </w:pPr>
    <w:r>
      <w:rPr>
        <w:rStyle w:val="Nmerodepgina"/>
      </w:rPr>
      <w:fldChar w:fldCharType="begin"/>
    </w:r>
    <w:r w:rsidR="001324F1">
      <w:rPr>
        <w:rStyle w:val="Nmerodepgina"/>
      </w:rPr>
      <w:instrText xml:space="preserve">PAGE  </w:instrText>
    </w:r>
    <w:r>
      <w:rPr>
        <w:rStyle w:val="Nmerodepgina"/>
      </w:rPr>
      <w:fldChar w:fldCharType="separate"/>
    </w:r>
    <w:r w:rsidR="000D0892">
      <w:rPr>
        <w:rStyle w:val="Nmerodepgina"/>
        <w:noProof/>
      </w:rPr>
      <w:t>2</w:t>
    </w:r>
    <w:r>
      <w:rPr>
        <w:rStyle w:val="Nmerodepgina"/>
      </w:rPr>
      <w:fldChar w:fldCharType="end"/>
    </w:r>
  </w:p>
  <w:p w:rsidR="001324F1" w:rsidRPr="003D0AE9" w:rsidRDefault="001324F1"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4C4260">
      <w:rPr>
        <w:rFonts w:ascii="Times New Roman" w:hAnsi="Times New Roman" w:cs="Times New Roman"/>
        <w:sz w:val="14"/>
        <w:szCs w:val="14"/>
      </w:rPr>
      <w:t>66001-31-05-004-2016-00299-01</w:t>
    </w:r>
  </w:p>
  <w:p w:rsidR="001324F1" w:rsidRPr="003D0AE9" w:rsidRDefault="001324F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Pr="004C4260">
      <w:rPr>
        <w:rFonts w:ascii="Times New Roman" w:hAnsi="Times New Roman" w:cs="Times New Roman"/>
        <w:sz w:val="14"/>
        <w:szCs w:val="14"/>
      </w:rPr>
      <w:t xml:space="preserve">Paula Andrea Salazar </w:t>
    </w:r>
    <w:proofErr w:type="spellStart"/>
    <w:r w:rsidRPr="004C4260">
      <w:rPr>
        <w:rFonts w:ascii="Times New Roman" w:hAnsi="Times New Roman" w:cs="Times New Roman"/>
        <w:sz w:val="14"/>
        <w:szCs w:val="14"/>
      </w:rPr>
      <w:t>Hincapie</w:t>
    </w:r>
    <w:proofErr w:type="spellEnd"/>
    <w:r w:rsidRPr="004C4260">
      <w:rPr>
        <w:rFonts w:ascii="Times New Roman" w:hAnsi="Times New Roman" w:cs="Times New Roman"/>
        <w:sz w:val="14"/>
        <w:szCs w:val="14"/>
      </w:rPr>
      <w:t xml:space="preserve"> en Representación de la Sra. </w:t>
    </w:r>
    <w:proofErr w:type="spellStart"/>
    <w:r w:rsidRPr="004C4260">
      <w:rPr>
        <w:rFonts w:ascii="Times New Roman" w:hAnsi="Times New Roman" w:cs="Times New Roman"/>
        <w:sz w:val="14"/>
        <w:szCs w:val="14"/>
      </w:rPr>
      <w:t>Rocio</w:t>
    </w:r>
    <w:proofErr w:type="spellEnd"/>
    <w:r w:rsidRPr="004C4260">
      <w:rPr>
        <w:rFonts w:ascii="Times New Roman" w:hAnsi="Times New Roman" w:cs="Times New Roman"/>
        <w:sz w:val="14"/>
        <w:szCs w:val="14"/>
      </w:rPr>
      <w:t xml:space="preserve"> de </w:t>
    </w:r>
    <w:proofErr w:type="spellStart"/>
    <w:r w:rsidRPr="004C4260">
      <w:rPr>
        <w:rFonts w:ascii="Times New Roman" w:hAnsi="Times New Roman" w:cs="Times New Roman"/>
        <w:sz w:val="14"/>
        <w:szCs w:val="14"/>
      </w:rPr>
      <w:t>Jesus</w:t>
    </w:r>
    <w:proofErr w:type="spellEnd"/>
    <w:r w:rsidRPr="004C4260">
      <w:rPr>
        <w:rFonts w:ascii="Times New Roman" w:hAnsi="Times New Roman" w:cs="Times New Roman"/>
        <w:sz w:val="14"/>
        <w:szCs w:val="14"/>
      </w:rPr>
      <w:t xml:space="preserve"> Obando Restrepo</w:t>
    </w:r>
  </w:p>
  <w:p w:rsidR="001324F1" w:rsidRPr="003D0AE9" w:rsidRDefault="001324F1"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1505"/>
  </w:hdrShapeDefaults>
  <w:footnotePr>
    <w:footnote w:id="0"/>
    <w:footnote w:id="1"/>
  </w:footnotePr>
  <w:endnotePr>
    <w:endnote w:id="0"/>
    <w:endnote w:id="1"/>
  </w:endnotePr>
  <w:compat/>
  <w:rsids>
    <w:rsidRoot w:val="00C73708"/>
    <w:rsid w:val="00000926"/>
    <w:rsid w:val="00002609"/>
    <w:rsid w:val="00012751"/>
    <w:rsid w:val="00013D97"/>
    <w:rsid w:val="000233E1"/>
    <w:rsid w:val="00027F41"/>
    <w:rsid w:val="0003083B"/>
    <w:rsid w:val="00033979"/>
    <w:rsid w:val="000351DA"/>
    <w:rsid w:val="00035AE6"/>
    <w:rsid w:val="00050DF8"/>
    <w:rsid w:val="00053981"/>
    <w:rsid w:val="00077791"/>
    <w:rsid w:val="00091942"/>
    <w:rsid w:val="00092DDF"/>
    <w:rsid w:val="000A0173"/>
    <w:rsid w:val="000A2F18"/>
    <w:rsid w:val="000A3D3E"/>
    <w:rsid w:val="000C347F"/>
    <w:rsid w:val="000C6101"/>
    <w:rsid w:val="000C698B"/>
    <w:rsid w:val="000D0892"/>
    <w:rsid w:val="000D2217"/>
    <w:rsid w:val="000D7307"/>
    <w:rsid w:val="000E2557"/>
    <w:rsid w:val="000E2DF8"/>
    <w:rsid w:val="000E3D81"/>
    <w:rsid w:val="000F6114"/>
    <w:rsid w:val="00101C9C"/>
    <w:rsid w:val="00102075"/>
    <w:rsid w:val="00103721"/>
    <w:rsid w:val="00106726"/>
    <w:rsid w:val="001240B1"/>
    <w:rsid w:val="00130D96"/>
    <w:rsid w:val="00131FAF"/>
    <w:rsid w:val="001324F1"/>
    <w:rsid w:val="00142CF0"/>
    <w:rsid w:val="00144210"/>
    <w:rsid w:val="00144761"/>
    <w:rsid w:val="0015285E"/>
    <w:rsid w:val="00153AC2"/>
    <w:rsid w:val="0016447C"/>
    <w:rsid w:val="00165A3F"/>
    <w:rsid w:val="0017254B"/>
    <w:rsid w:val="00176144"/>
    <w:rsid w:val="001800A2"/>
    <w:rsid w:val="001812C4"/>
    <w:rsid w:val="00182107"/>
    <w:rsid w:val="001824B7"/>
    <w:rsid w:val="00182C7F"/>
    <w:rsid w:val="00192FD0"/>
    <w:rsid w:val="001930D9"/>
    <w:rsid w:val="0019320C"/>
    <w:rsid w:val="001942D1"/>
    <w:rsid w:val="001B0B66"/>
    <w:rsid w:val="001B47DA"/>
    <w:rsid w:val="001B4E58"/>
    <w:rsid w:val="001C2121"/>
    <w:rsid w:val="001C4E98"/>
    <w:rsid w:val="001D0EB9"/>
    <w:rsid w:val="00202158"/>
    <w:rsid w:val="00206812"/>
    <w:rsid w:val="0021148A"/>
    <w:rsid w:val="00212E37"/>
    <w:rsid w:val="00214C36"/>
    <w:rsid w:val="00216361"/>
    <w:rsid w:val="0022031A"/>
    <w:rsid w:val="00221783"/>
    <w:rsid w:val="002219D6"/>
    <w:rsid w:val="00232C75"/>
    <w:rsid w:val="00233E08"/>
    <w:rsid w:val="00236A62"/>
    <w:rsid w:val="00244E2F"/>
    <w:rsid w:val="00251B9A"/>
    <w:rsid w:val="002552CD"/>
    <w:rsid w:val="002552D3"/>
    <w:rsid w:val="00257326"/>
    <w:rsid w:val="002577F6"/>
    <w:rsid w:val="00263913"/>
    <w:rsid w:val="0026542F"/>
    <w:rsid w:val="00265796"/>
    <w:rsid w:val="002748FB"/>
    <w:rsid w:val="00276EDD"/>
    <w:rsid w:val="00277968"/>
    <w:rsid w:val="0028686B"/>
    <w:rsid w:val="00293597"/>
    <w:rsid w:val="00295B7F"/>
    <w:rsid w:val="00296AE1"/>
    <w:rsid w:val="00297276"/>
    <w:rsid w:val="002A3BB1"/>
    <w:rsid w:val="002B3D6F"/>
    <w:rsid w:val="002B4AC9"/>
    <w:rsid w:val="002C539F"/>
    <w:rsid w:val="002D09D9"/>
    <w:rsid w:val="002D3EDA"/>
    <w:rsid w:val="002D58CF"/>
    <w:rsid w:val="002E2A6E"/>
    <w:rsid w:val="002E359F"/>
    <w:rsid w:val="002E6BEB"/>
    <w:rsid w:val="002F334C"/>
    <w:rsid w:val="002F7C5B"/>
    <w:rsid w:val="00302457"/>
    <w:rsid w:val="0030317E"/>
    <w:rsid w:val="0030501B"/>
    <w:rsid w:val="0031308F"/>
    <w:rsid w:val="003160B3"/>
    <w:rsid w:val="00321AD7"/>
    <w:rsid w:val="0032225B"/>
    <w:rsid w:val="00325BF9"/>
    <w:rsid w:val="00335BF3"/>
    <w:rsid w:val="0033787A"/>
    <w:rsid w:val="00354C84"/>
    <w:rsid w:val="00360ABD"/>
    <w:rsid w:val="00362704"/>
    <w:rsid w:val="003718EF"/>
    <w:rsid w:val="00372D6B"/>
    <w:rsid w:val="00373B0F"/>
    <w:rsid w:val="00377F1D"/>
    <w:rsid w:val="00383262"/>
    <w:rsid w:val="0038649A"/>
    <w:rsid w:val="00390416"/>
    <w:rsid w:val="00391960"/>
    <w:rsid w:val="00395DF6"/>
    <w:rsid w:val="003B2E58"/>
    <w:rsid w:val="003B4DD9"/>
    <w:rsid w:val="003C217E"/>
    <w:rsid w:val="003C2377"/>
    <w:rsid w:val="003D0AE9"/>
    <w:rsid w:val="003D7797"/>
    <w:rsid w:val="003E0AA6"/>
    <w:rsid w:val="003F0617"/>
    <w:rsid w:val="00405784"/>
    <w:rsid w:val="004144C3"/>
    <w:rsid w:val="00424C50"/>
    <w:rsid w:val="00425FAA"/>
    <w:rsid w:val="004300C6"/>
    <w:rsid w:val="004369D9"/>
    <w:rsid w:val="0044610E"/>
    <w:rsid w:val="0044651E"/>
    <w:rsid w:val="00446A5E"/>
    <w:rsid w:val="004518A5"/>
    <w:rsid w:val="00454596"/>
    <w:rsid w:val="004643C1"/>
    <w:rsid w:val="00474631"/>
    <w:rsid w:val="00485CAC"/>
    <w:rsid w:val="00486FA4"/>
    <w:rsid w:val="00497791"/>
    <w:rsid w:val="004A52BC"/>
    <w:rsid w:val="004B277C"/>
    <w:rsid w:val="004B4E76"/>
    <w:rsid w:val="004C4260"/>
    <w:rsid w:val="004C4328"/>
    <w:rsid w:val="004C4866"/>
    <w:rsid w:val="004D4FAE"/>
    <w:rsid w:val="004E6B0E"/>
    <w:rsid w:val="004E7DAF"/>
    <w:rsid w:val="004F6D1F"/>
    <w:rsid w:val="0050747F"/>
    <w:rsid w:val="0051680D"/>
    <w:rsid w:val="00517952"/>
    <w:rsid w:val="005259BC"/>
    <w:rsid w:val="0053168D"/>
    <w:rsid w:val="005602A3"/>
    <w:rsid w:val="0056106F"/>
    <w:rsid w:val="00562CC5"/>
    <w:rsid w:val="0057252C"/>
    <w:rsid w:val="00575A12"/>
    <w:rsid w:val="00576D58"/>
    <w:rsid w:val="00576DAD"/>
    <w:rsid w:val="00577D4A"/>
    <w:rsid w:val="00582441"/>
    <w:rsid w:val="00590190"/>
    <w:rsid w:val="0059063F"/>
    <w:rsid w:val="005973DF"/>
    <w:rsid w:val="005A661E"/>
    <w:rsid w:val="005B34A6"/>
    <w:rsid w:val="005B7B63"/>
    <w:rsid w:val="005C0C98"/>
    <w:rsid w:val="005C26B3"/>
    <w:rsid w:val="005C39B2"/>
    <w:rsid w:val="005D5D7C"/>
    <w:rsid w:val="005E2A10"/>
    <w:rsid w:val="005E6AA6"/>
    <w:rsid w:val="005F1AF9"/>
    <w:rsid w:val="00601537"/>
    <w:rsid w:val="006016F1"/>
    <w:rsid w:val="00606FBC"/>
    <w:rsid w:val="00627594"/>
    <w:rsid w:val="00631C71"/>
    <w:rsid w:val="00636BC9"/>
    <w:rsid w:val="00643981"/>
    <w:rsid w:val="00645A57"/>
    <w:rsid w:val="00652644"/>
    <w:rsid w:val="00666931"/>
    <w:rsid w:val="00672BCE"/>
    <w:rsid w:val="006843E7"/>
    <w:rsid w:val="00684E94"/>
    <w:rsid w:val="006A3A23"/>
    <w:rsid w:val="006A407C"/>
    <w:rsid w:val="006A5D9C"/>
    <w:rsid w:val="006B5B00"/>
    <w:rsid w:val="006B6EB3"/>
    <w:rsid w:val="006D043E"/>
    <w:rsid w:val="006D3224"/>
    <w:rsid w:val="006D532A"/>
    <w:rsid w:val="006D6F30"/>
    <w:rsid w:val="006F18A8"/>
    <w:rsid w:val="006F5A02"/>
    <w:rsid w:val="006F5BD9"/>
    <w:rsid w:val="007414D3"/>
    <w:rsid w:val="0074441E"/>
    <w:rsid w:val="00756D44"/>
    <w:rsid w:val="00757D46"/>
    <w:rsid w:val="00763D7A"/>
    <w:rsid w:val="00766706"/>
    <w:rsid w:val="007719BD"/>
    <w:rsid w:val="00775DE0"/>
    <w:rsid w:val="00777864"/>
    <w:rsid w:val="007820F6"/>
    <w:rsid w:val="0079296C"/>
    <w:rsid w:val="00793114"/>
    <w:rsid w:val="007971D3"/>
    <w:rsid w:val="007A4CD8"/>
    <w:rsid w:val="007C261B"/>
    <w:rsid w:val="007C33E6"/>
    <w:rsid w:val="007C69E5"/>
    <w:rsid w:val="007D3415"/>
    <w:rsid w:val="007D3A2D"/>
    <w:rsid w:val="007E1818"/>
    <w:rsid w:val="007E7AA6"/>
    <w:rsid w:val="007F6C31"/>
    <w:rsid w:val="00802868"/>
    <w:rsid w:val="0083165E"/>
    <w:rsid w:val="0083179D"/>
    <w:rsid w:val="008329BF"/>
    <w:rsid w:val="00832E59"/>
    <w:rsid w:val="00854002"/>
    <w:rsid w:val="00857D64"/>
    <w:rsid w:val="00860ECD"/>
    <w:rsid w:val="008649D3"/>
    <w:rsid w:val="00872358"/>
    <w:rsid w:val="00880EFA"/>
    <w:rsid w:val="0089074E"/>
    <w:rsid w:val="008B0BF7"/>
    <w:rsid w:val="008B4F29"/>
    <w:rsid w:val="008C12A9"/>
    <w:rsid w:val="008C48A3"/>
    <w:rsid w:val="008D09DE"/>
    <w:rsid w:val="008D35DB"/>
    <w:rsid w:val="008E46D4"/>
    <w:rsid w:val="008F0BE8"/>
    <w:rsid w:val="008F24EB"/>
    <w:rsid w:val="008F7574"/>
    <w:rsid w:val="00904792"/>
    <w:rsid w:val="009047C2"/>
    <w:rsid w:val="00906579"/>
    <w:rsid w:val="009075F1"/>
    <w:rsid w:val="00911FA7"/>
    <w:rsid w:val="0092089F"/>
    <w:rsid w:val="00927824"/>
    <w:rsid w:val="00931072"/>
    <w:rsid w:val="00936055"/>
    <w:rsid w:val="00936B44"/>
    <w:rsid w:val="009404D3"/>
    <w:rsid w:val="00956D21"/>
    <w:rsid w:val="00957ADD"/>
    <w:rsid w:val="00966F57"/>
    <w:rsid w:val="00967BB8"/>
    <w:rsid w:val="00970C6C"/>
    <w:rsid w:val="009A633B"/>
    <w:rsid w:val="009B4DA1"/>
    <w:rsid w:val="009B5CC1"/>
    <w:rsid w:val="009B7846"/>
    <w:rsid w:val="009D48C1"/>
    <w:rsid w:val="009F098D"/>
    <w:rsid w:val="00A0094C"/>
    <w:rsid w:val="00A01FAC"/>
    <w:rsid w:val="00A03EE9"/>
    <w:rsid w:val="00A060A9"/>
    <w:rsid w:val="00A16AE8"/>
    <w:rsid w:val="00A220F0"/>
    <w:rsid w:val="00A41560"/>
    <w:rsid w:val="00A437D7"/>
    <w:rsid w:val="00A461DF"/>
    <w:rsid w:val="00A47A5D"/>
    <w:rsid w:val="00A54595"/>
    <w:rsid w:val="00A611BD"/>
    <w:rsid w:val="00A66C31"/>
    <w:rsid w:val="00A76FBF"/>
    <w:rsid w:val="00A776A4"/>
    <w:rsid w:val="00A83C18"/>
    <w:rsid w:val="00A9546F"/>
    <w:rsid w:val="00A97081"/>
    <w:rsid w:val="00AA6A5C"/>
    <w:rsid w:val="00AA73FD"/>
    <w:rsid w:val="00AB7D52"/>
    <w:rsid w:val="00AC7366"/>
    <w:rsid w:val="00AD2034"/>
    <w:rsid w:val="00AE35AE"/>
    <w:rsid w:val="00AE5866"/>
    <w:rsid w:val="00AE6C70"/>
    <w:rsid w:val="00AF27FD"/>
    <w:rsid w:val="00B066FA"/>
    <w:rsid w:val="00B0724B"/>
    <w:rsid w:val="00B11A4F"/>
    <w:rsid w:val="00B17B6B"/>
    <w:rsid w:val="00B20886"/>
    <w:rsid w:val="00B30DEA"/>
    <w:rsid w:val="00B33F56"/>
    <w:rsid w:val="00B34830"/>
    <w:rsid w:val="00B43023"/>
    <w:rsid w:val="00B4585A"/>
    <w:rsid w:val="00B47125"/>
    <w:rsid w:val="00B657DC"/>
    <w:rsid w:val="00B67067"/>
    <w:rsid w:val="00B71592"/>
    <w:rsid w:val="00B719FA"/>
    <w:rsid w:val="00B83616"/>
    <w:rsid w:val="00B97CDA"/>
    <w:rsid w:val="00BA116E"/>
    <w:rsid w:val="00BB083D"/>
    <w:rsid w:val="00BB234B"/>
    <w:rsid w:val="00BB4A37"/>
    <w:rsid w:val="00BC5A3B"/>
    <w:rsid w:val="00BD5648"/>
    <w:rsid w:val="00BE360A"/>
    <w:rsid w:val="00BE477F"/>
    <w:rsid w:val="00BF45C5"/>
    <w:rsid w:val="00BF67F8"/>
    <w:rsid w:val="00BF6F58"/>
    <w:rsid w:val="00C01AEF"/>
    <w:rsid w:val="00C027B8"/>
    <w:rsid w:val="00C05374"/>
    <w:rsid w:val="00C173D8"/>
    <w:rsid w:val="00C2699B"/>
    <w:rsid w:val="00C359CA"/>
    <w:rsid w:val="00C37B8B"/>
    <w:rsid w:val="00C41E16"/>
    <w:rsid w:val="00C4464E"/>
    <w:rsid w:val="00C5178B"/>
    <w:rsid w:val="00C53963"/>
    <w:rsid w:val="00C56A94"/>
    <w:rsid w:val="00C634DD"/>
    <w:rsid w:val="00C72253"/>
    <w:rsid w:val="00C73708"/>
    <w:rsid w:val="00C763DB"/>
    <w:rsid w:val="00C8041B"/>
    <w:rsid w:val="00C86E61"/>
    <w:rsid w:val="00C90DC7"/>
    <w:rsid w:val="00C92823"/>
    <w:rsid w:val="00C97FE0"/>
    <w:rsid w:val="00CB36AE"/>
    <w:rsid w:val="00CB5C73"/>
    <w:rsid w:val="00CC6680"/>
    <w:rsid w:val="00CD04C9"/>
    <w:rsid w:val="00CE2297"/>
    <w:rsid w:val="00CE461F"/>
    <w:rsid w:val="00CE63FC"/>
    <w:rsid w:val="00CF6CCE"/>
    <w:rsid w:val="00D03F82"/>
    <w:rsid w:val="00D14E15"/>
    <w:rsid w:val="00D20F00"/>
    <w:rsid w:val="00D24568"/>
    <w:rsid w:val="00D26909"/>
    <w:rsid w:val="00D2762F"/>
    <w:rsid w:val="00D2771A"/>
    <w:rsid w:val="00D3018E"/>
    <w:rsid w:val="00D31368"/>
    <w:rsid w:val="00D335B3"/>
    <w:rsid w:val="00D34B6B"/>
    <w:rsid w:val="00D34F86"/>
    <w:rsid w:val="00D37C25"/>
    <w:rsid w:val="00D431FA"/>
    <w:rsid w:val="00D45C4A"/>
    <w:rsid w:val="00D52F30"/>
    <w:rsid w:val="00D54F7C"/>
    <w:rsid w:val="00D604FF"/>
    <w:rsid w:val="00D63625"/>
    <w:rsid w:val="00D66792"/>
    <w:rsid w:val="00D76947"/>
    <w:rsid w:val="00D87842"/>
    <w:rsid w:val="00D95559"/>
    <w:rsid w:val="00D9634D"/>
    <w:rsid w:val="00DA0DAC"/>
    <w:rsid w:val="00DA3E60"/>
    <w:rsid w:val="00DA67B6"/>
    <w:rsid w:val="00DA709C"/>
    <w:rsid w:val="00DB54A7"/>
    <w:rsid w:val="00DD06CF"/>
    <w:rsid w:val="00DD3E93"/>
    <w:rsid w:val="00DE3978"/>
    <w:rsid w:val="00DF0D5A"/>
    <w:rsid w:val="00DF1F90"/>
    <w:rsid w:val="00DF3843"/>
    <w:rsid w:val="00DF53DB"/>
    <w:rsid w:val="00DF7C96"/>
    <w:rsid w:val="00E05C91"/>
    <w:rsid w:val="00E112CE"/>
    <w:rsid w:val="00E260A1"/>
    <w:rsid w:val="00E3000F"/>
    <w:rsid w:val="00E3219A"/>
    <w:rsid w:val="00E42982"/>
    <w:rsid w:val="00E45430"/>
    <w:rsid w:val="00E55B53"/>
    <w:rsid w:val="00E662DB"/>
    <w:rsid w:val="00E7771E"/>
    <w:rsid w:val="00E807E2"/>
    <w:rsid w:val="00E96A14"/>
    <w:rsid w:val="00E97227"/>
    <w:rsid w:val="00EA4761"/>
    <w:rsid w:val="00EB321E"/>
    <w:rsid w:val="00EB59F4"/>
    <w:rsid w:val="00EB6497"/>
    <w:rsid w:val="00EC568B"/>
    <w:rsid w:val="00ED0669"/>
    <w:rsid w:val="00ED49A2"/>
    <w:rsid w:val="00EE1CEB"/>
    <w:rsid w:val="00EE694C"/>
    <w:rsid w:val="00F0014E"/>
    <w:rsid w:val="00F003CD"/>
    <w:rsid w:val="00F0100D"/>
    <w:rsid w:val="00F02E44"/>
    <w:rsid w:val="00F038B2"/>
    <w:rsid w:val="00F064B7"/>
    <w:rsid w:val="00F07A5E"/>
    <w:rsid w:val="00F11F62"/>
    <w:rsid w:val="00F13CF8"/>
    <w:rsid w:val="00F17203"/>
    <w:rsid w:val="00F2142F"/>
    <w:rsid w:val="00F23916"/>
    <w:rsid w:val="00F37A26"/>
    <w:rsid w:val="00F44893"/>
    <w:rsid w:val="00F52824"/>
    <w:rsid w:val="00F53188"/>
    <w:rsid w:val="00F56005"/>
    <w:rsid w:val="00F57080"/>
    <w:rsid w:val="00F77C59"/>
    <w:rsid w:val="00F83001"/>
    <w:rsid w:val="00F85CBF"/>
    <w:rsid w:val="00F87458"/>
    <w:rsid w:val="00F90551"/>
    <w:rsid w:val="00F9735D"/>
    <w:rsid w:val="00FB5F93"/>
    <w:rsid w:val="00FC1975"/>
    <w:rsid w:val="00FC79EC"/>
    <w:rsid w:val="00FE10D3"/>
    <w:rsid w:val="00FF0F97"/>
    <w:rsid w:val="00FF3911"/>
    <w:rsid w:val="00FF4D2A"/>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D208-59A4-43F7-A796-4F17830E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Colossus User</cp:lastModifiedBy>
  <cp:revision>18</cp:revision>
  <cp:lastPrinted>2016-08-30T18:26:00Z</cp:lastPrinted>
  <dcterms:created xsi:type="dcterms:W3CDTF">2016-08-30T18:26:00Z</dcterms:created>
  <dcterms:modified xsi:type="dcterms:W3CDTF">2016-08-31T16:52:00Z</dcterms:modified>
</cp:coreProperties>
</file>