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B13B09A" w14:textId="12FA1C63" w:rsidR="00731C1E" w:rsidRPr="004D3F5D" w:rsidRDefault="00731C1E" w:rsidP="00731C1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contenido total y fiel de la decisión debe ser verificado en el audio que reposa en la Secretaría. </w:t>
      </w:r>
    </w:p>
    <w:p w14:paraId="66B7461B" w14:textId="77777777" w:rsidR="004337EB" w:rsidRDefault="004337EB" w:rsidP="00731C1E">
      <w:pPr>
        <w:pStyle w:val="Puesto"/>
        <w:spacing w:line="240" w:lineRule="auto"/>
        <w:jc w:val="both"/>
        <w:rPr>
          <w:rFonts w:ascii="Tahoma" w:hAnsi="Tahoma" w:cs="Tahoma"/>
          <w:sz w:val="18"/>
          <w:szCs w:val="18"/>
        </w:rPr>
      </w:pPr>
    </w:p>
    <w:p w14:paraId="20095F30" w14:textId="77043443"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AD5CDB">
        <w:rPr>
          <w:rFonts w:ascii="Tahoma" w:hAnsi="Tahoma" w:cs="Tahoma"/>
          <w:b w:val="0"/>
          <w:bCs/>
          <w:sz w:val="18"/>
          <w:szCs w:val="18"/>
        </w:rPr>
        <w:t>5 de septiembre</w:t>
      </w:r>
      <w:r w:rsidR="008B3175">
        <w:rPr>
          <w:rFonts w:ascii="Tahoma" w:hAnsi="Tahoma" w:cs="Tahoma"/>
          <w:b w:val="0"/>
          <w:bCs/>
          <w:sz w:val="18"/>
          <w:szCs w:val="18"/>
        </w:rPr>
        <w:t xml:space="preserve"> de 2016</w:t>
      </w:r>
    </w:p>
    <w:p w14:paraId="22958510" w14:textId="7186006C"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0A072A">
        <w:rPr>
          <w:rFonts w:ascii="Tahoma" w:hAnsi="Tahoma" w:cs="Tahoma"/>
          <w:b w:val="0"/>
          <w:sz w:val="18"/>
          <w:szCs w:val="18"/>
        </w:rPr>
        <w:t>2-2014-00404</w:t>
      </w:r>
      <w:r w:rsidRPr="000530E5">
        <w:rPr>
          <w:rFonts w:ascii="Tahoma" w:hAnsi="Tahoma" w:cs="Tahoma"/>
          <w:b w:val="0"/>
          <w:sz w:val="18"/>
          <w:szCs w:val="18"/>
        </w:rPr>
        <w:t>-01</w:t>
      </w:r>
    </w:p>
    <w:p w14:paraId="5D1E7B5F" w14:textId="77777777"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aboral</w:t>
      </w:r>
      <w:r w:rsidR="00B02698">
        <w:rPr>
          <w:rFonts w:ascii="Tahoma" w:hAnsi="Tahoma" w:cs="Tahoma"/>
          <w:b w:val="0"/>
          <w:sz w:val="18"/>
          <w:szCs w:val="18"/>
        </w:rPr>
        <w:t xml:space="preserve"> </w:t>
      </w:r>
      <w:r w:rsidRPr="000530E5">
        <w:rPr>
          <w:rFonts w:ascii="Tahoma" w:hAnsi="Tahoma" w:cs="Tahoma"/>
          <w:b w:val="0"/>
          <w:sz w:val="18"/>
          <w:szCs w:val="18"/>
        </w:rPr>
        <w:t xml:space="preserve"> </w:t>
      </w:r>
    </w:p>
    <w:p w14:paraId="756FCD11" w14:textId="7F057A58"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0A072A">
        <w:rPr>
          <w:rFonts w:ascii="Tahoma" w:hAnsi="Tahoma" w:cs="Tahoma"/>
          <w:b w:val="0"/>
          <w:sz w:val="18"/>
          <w:szCs w:val="18"/>
        </w:rPr>
        <w:t>Oscar Arango Quintero</w:t>
      </w:r>
      <w:r>
        <w:rPr>
          <w:rFonts w:ascii="Tahoma" w:hAnsi="Tahoma" w:cs="Tahoma"/>
          <w:b w:val="0"/>
          <w:sz w:val="18"/>
          <w:szCs w:val="18"/>
        </w:rPr>
        <w:t xml:space="preserve">   </w:t>
      </w:r>
    </w:p>
    <w:p w14:paraId="5D1AF20C" w14:textId="77777777" w:rsidR="00731C1E" w:rsidRPr="000530E5" w:rsidRDefault="00731C1E" w:rsidP="00290AD8">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sidR="00B02698">
        <w:rPr>
          <w:rFonts w:ascii="Tahoma" w:hAnsi="Tahoma" w:cs="Tahoma"/>
          <w:b w:val="0"/>
          <w:sz w:val="18"/>
          <w:szCs w:val="18"/>
        </w:rPr>
        <w:tab/>
      </w:r>
      <w:r w:rsidR="00B02698">
        <w:rPr>
          <w:rFonts w:ascii="Tahoma" w:hAnsi="Tahoma" w:cs="Tahoma"/>
          <w:b w:val="0"/>
          <w:sz w:val="18"/>
          <w:szCs w:val="18"/>
        </w:rPr>
        <w:tab/>
        <w:t>Colpensiones</w:t>
      </w:r>
    </w:p>
    <w:p w14:paraId="6DC48D59" w14:textId="1272EA6F" w:rsidR="00731C1E" w:rsidRPr="000530E5"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0A072A">
        <w:rPr>
          <w:rFonts w:ascii="Tahoma" w:hAnsi="Tahoma" w:cs="Tahoma"/>
          <w:b w:val="0"/>
          <w:sz w:val="18"/>
          <w:szCs w:val="18"/>
        </w:rPr>
        <w:t>Segundo</w:t>
      </w:r>
      <w:r>
        <w:rPr>
          <w:rFonts w:ascii="Tahoma" w:hAnsi="Tahoma" w:cs="Tahoma"/>
          <w:b w:val="0"/>
          <w:sz w:val="18"/>
          <w:szCs w:val="18"/>
        </w:rPr>
        <w:t xml:space="preserve"> Labo</w:t>
      </w:r>
      <w:r w:rsidR="00B02698">
        <w:rPr>
          <w:rFonts w:ascii="Tahoma" w:hAnsi="Tahoma" w:cs="Tahoma"/>
          <w:b w:val="0"/>
          <w:sz w:val="18"/>
          <w:szCs w:val="18"/>
        </w:rPr>
        <w:t>ral del Circuito de Pereira</w:t>
      </w:r>
    </w:p>
    <w:p w14:paraId="286F8B1E" w14:textId="77777777" w:rsidR="00731C1E" w:rsidRDefault="00731C1E" w:rsidP="00290AD8">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14:paraId="657B9341" w14:textId="77777777" w:rsidR="00290AD8" w:rsidRDefault="00731C1E" w:rsidP="00290AD8">
      <w:pPr>
        <w:spacing w:after="0" w:line="240" w:lineRule="auto"/>
        <w:ind w:left="2124" w:hanging="2124"/>
        <w:jc w:val="both"/>
        <w:rPr>
          <w:rFonts w:ascii="Tahoma" w:hAnsi="Tahoma" w:cs="Tahoma"/>
          <w:sz w:val="18"/>
          <w:szCs w:val="18"/>
        </w:rPr>
      </w:pPr>
      <w:r w:rsidRPr="002B2110">
        <w:rPr>
          <w:rFonts w:ascii="Tahoma" w:hAnsi="Tahoma" w:cs="Tahoma"/>
          <w:b/>
          <w:sz w:val="18"/>
          <w:szCs w:val="18"/>
        </w:rPr>
        <w:t>Tema:</w:t>
      </w:r>
      <w:r w:rsidRPr="000530E5">
        <w:rPr>
          <w:rFonts w:ascii="Tahoma" w:hAnsi="Tahoma" w:cs="Tahoma"/>
          <w:sz w:val="18"/>
          <w:szCs w:val="18"/>
        </w:rPr>
        <w:tab/>
      </w:r>
    </w:p>
    <w:p w14:paraId="008230EA" w14:textId="2FE6A80C" w:rsidR="00290AD8" w:rsidRPr="004221B5" w:rsidRDefault="00290AD8" w:rsidP="00290AD8">
      <w:pPr>
        <w:spacing w:after="0" w:line="240" w:lineRule="auto"/>
        <w:ind w:left="2124" w:hanging="2124"/>
        <w:jc w:val="both"/>
        <w:rPr>
          <w:rFonts w:ascii="Tahoma" w:hAnsi="Tahoma" w:cs="Tahoma"/>
          <w:sz w:val="18"/>
          <w:szCs w:val="18"/>
        </w:rPr>
      </w:pPr>
      <w:r>
        <w:rPr>
          <w:rFonts w:ascii="Tahoma" w:hAnsi="Tahoma" w:cs="Tahoma"/>
          <w:sz w:val="18"/>
          <w:szCs w:val="18"/>
        </w:rPr>
        <w:tab/>
      </w:r>
      <w:r w:rsidRPr="00290AD8">
        <w:rPr>
          <w:rFonts w:ascii="Tahoma" w:hAnsi="Tahoma" w:cs="Tahoma"/>
          <w:b/>
          <w:sz w:val="18"/>
          <w:szCs w:val="18"/>
          <w:u w:val="single"/>
        </w:rPr>
        <w:t>I</w:t>
      </w:r>
      <w:r w:rsidRPr="00290AD8">
        <w:rPr>
          <w:rFonts w:ascii="Tahoma" w:hAnsi="Tahoma" w:cs="Tahoma"/>
          <w:b/>
          <w:bCs/>
          <w:sz w:val="18"/>
          <w:szCs w:val="18"/>
          <w:u w:val="single"/>
        </w:rPr>
        <w:t>ntereses</w:t>
      </w:r>
      <w:r w:rsidRPr="004221B5">
        <w:rPr>
          <w:rFonts w:ascii="Tahoma" w:hAnsi="Tahoma" w:cs="Tahoma"/>
          <w:b/>
          <w:bCs/>
          <w:sz w:val="18"/>
          <w:szCs w:val="18"/>
          <w:u w:val="single"/>
        </w:rPr>
        <w:t xml:space="preserve"> moratorios</w:t>
      </w:r>
      <w:r w:rsidRPr="004221B5">
        <w:rPr>
          <w:rFonts w:ascii="Tahoma" w:hAnsi="Tahoma" w:cs="Tahoma"/>
          <w:bCs/>
          <w:sz w:val="18"/>
          <w:szCs w:val="18"/>
        </w:rPr>
        <w:t xml:space="preserve">: </w:t>
      </w:r>
      <w:r w:rsidRPr="004221B5">
        <w:rPr>
          <w:rFonts w:ascii="Tahoma" w:hAnsi="Tahoma" w:cs="Tahoma"/>
          <w:sz w:val="18"/>
          <w:szCs w:val="18"/>
        </w:rPr>
        <w:t>Para que los intereses moratorios de que trata el artículo 141 de la Ley 100 de 1993 empiecen a correr es necesario que: (i) el interesado haya elevado la solicitud al fondo pensional respectivo habiendo cumplido los requisitos legales para acceder a la prestación y, (ii) que la entidad desconozca los términos establecidos en las Leyes 700 y 717 de 2001 y 797 de 2003.</w:t>
      </w:r>
    </w:p>
    <w:p w14:paraId="4C60FCE4" w14:textId="77777777" w:rsidR="00B02698" w:rsidRDefault="00B02698" w:rsidP="00980381">
      <w:pPr>
        <w:spacing w:after="0" w:line="240" w:lineRule="auto"/>
        <w:ind w:left="2126" w:hanging="2126"/>
        <w:jc w:val="both"/>
        <w:rPr>
          <w:rFonts w:ascii="Tahoma" w:hAnsi="Tahoma" w:cs="Tahoma"/>
          <w:sz w:val="18"/>
          <w:szCs w:val="18"/>
        </w:rPr>
      </w:pPr>
    </w:p>
    <w:p w14:paraId="52FA669C" w14:textId="77777777" w:rsidR="00980381" w:rsidRPr="00B02698" w:rsidRDefault="00980381" w:rsidP="00980381">
      <w:pPr>
        <w:spacing w:after="0" w:line="240" w:lineRule="auto"/>
        <w:ind w:left="2126" w:hanging="2126"/>
        <w:jc w:val="both"/>
        <w:rPr>
          <w:rFonts w:ascii="Tahoma" w:hAnsi="Tahoma" w:cs="Tahoma"/>
          <w:sz w:val="18"/>
          <w:szCs w:val="18"/>
        </w:rPr>
      </w:pPr>
    </w:p>
    <w:p w14:paraId="3FD29550" w14:textId="77777777" w:rsidR="00731C1E" w:rsidRPr="00B02698" w:rsidRDefault="00731C1E" w:rsidP="00980381">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TRIBUNAL SUPERIOR DEL DISTRITO JUDICIAL DE PEREIRA</w:t>
      </w:r>
    </w:p>
    <w:p w14:paraId="0CB6F9C7" w14:textId="7B4B9379" w:rsidR="00731C1E" w:rsidRPr="00B02698" w:rsidRDefault="00731C1E" w:rsidP="00980381">
      <w:pPr>
        <w:pStyle w:val="Ttulo4"/>
        <w:widowControl w:val="0"/>
        <w:spacing w:before="0" w:line="240" w:lineRule="auto"/>
        <w:jc w:val="center"/>
        <w:rPr>
          <w:rFonts w:ascii="Tahoma" w:hAnsi="Tahoma" w:cs="Tahoma"/>
          <w:b/>
          <w:bCs/>
          <w:i w:val="0"/>
          <w:color w:val="auto"/>
          <w:sz w:val="24"/>
          <w:szCs w:val="24"/>
          <w:lang w:eastAsia="es-MX"/>
        </w:rPr>
      </w:pPr>
      <w:r w:rsidRPr="00B02698">
        <w:rPr>
          <w:rFonts w:ascii="Tahoma" w:hAnsi="Tahoma" w:cs="Tahoma"/>
          <w:b/>
          <w:bCs/>
          <w:i w:val="0"/>
          <w:color w:val="auto"/>
          <w:sz w:val="24"/>
          <w:szCs w:val="24"/>
          <w:lang w:eastAsia="es-MX"/>
        </w:rPr>
        <w:t>SALA</w:t>
      </w:r>
      <w:r w:rsidR="00980381">
        <w:rPr>
          <w:rFonts w:ascii="Tahoma" w:hAnsi="Tahoma" w:cs="Tahoma"/>
          <w:b/>
          <w:bCs/>
          <w:i w:val="0"/>
          <w:color w:val="auto"/>
          <w:sz w:val="24"/>
          <w:szCs w:val="24"/>
          <w:lang w:eastAsia="es-MX"/>
        </w:rPr>
        <w:t xml:space="preserve"> DE DECISIÓN</w:t>
      </w:r>
      <w:r w:rsidRPr="00B02698">
        <w:rPr>
          <w:rFonts w:ascii="Tahoma" w:hAnsi="Tahoma" w:cs="Tahoma"/>
          <w:b/>
          <w:bCs/>
          <w:i w:val="0"/>
          <w:color w:val="auto"/>
          <w:sz w:val="24"/>
          <w:szCs w:val="24"/>
          <w:lang w:eastAsia="es-MX"/>
        </w:rPr>
        <w:t xml:space="preserve"> LABORAL</w:t>
      </w:r>
      <w:r w:rsidR="00980381">
        <w:rPr>
          <w:rFonts w:ascii="Tahoma" w:hAnsi="Tahoma" w:cs="Tahoma"/>
          <w:b/>
          <w:bCs/>
          <w:i w:val="0"/>
          <w:color w:val="auto"/>
          <w:sz w:val="24"/>
          <w:szCs w:val="24"/>
          <w:lang w:eastAsia="es-MX"/>
        </w:rPr>
        <w:t xml:space="preserve"> No. 1</w:t>
      </w:r>
    </w:p>
    <w:p w14:paraId="6299075B" w14:textId="77777777" w:rsidR="00731C1E" w:rsidRPr="00B02698" w:rsidRDefault="00731C1E" w:rsidP="00980381">
      <w:pPr>
        <w:spacing w:after="0" w:line="240" w:lineRule="auto"/>
        <w:rPr>
          <w:sz w:val="24"/>
          <w:szCs w:val="24"/>
          <w:lang w:eastAsia="es-MX"/>
        </w:rPr>
      </w:pPr>
    </w:p>
    <w:p w14:paraId="23BC1383" w14:textId="77777777" w:rsidR="00731C1E" w:rsidRPr="00980381" w:rsidRDefault="00731C1E" w:rsidP="00980381">
      <w:pPr>
        <w:spacing w:after="0" w:line="240" w:lineRule="auto"/>
        <w:jc w:val="center"/>
        <w:rPr>
          <w:rFonts w:ascii="Tahoma" w:hAnsi="Tahoma" w:cs="Tahoma"/>
          <w:b/>
          <w:bCs/>
        </w:rPr>
      </w:pPr>
      <w:r w:rsidRPr="00980381">
        <w:rPr>
          <w:rFonts w:ascii="Tahoma" w:hAnsi="Tahoma" w:cs="Tahoma"/>
          <w:bCs/>
        </w:rPr>
        <w:t>Magistrada Ponente:</w:t>
      </w:r>
      <w:r w:rsidRPr="00980381">
        <w:rPr>
          <w:rFonts w:ascii="Tahoma" w:hAnsi="Tahoma" w:cs="Tahoma"/>
          <w:b/>
          <w:bCs/>
        </w:rPr>
        <w:t xml:space="preserve"> Ana Lucía Caicedo Calderón</w:t>
      </w:r>
    </w:p>
    <w:p w14:paraId="75D63ADF" w14:textId="77777777" w:rsidR="00980381" w:rsidRPr="00980381" w:rsidRDefault="00980381" w:rsidP="00980381">
      <w:pPr>
        <w:spacing w:after="0" w:line="240" w:lineRule="auto"/>
        <w:jc w:val="center"/>
        <w:rPr>
          <w:rFonts w:ascii="Tahoma" w:hAnsi="Tahoma" w:cs="Tahoma"/>
          <w:b/>
          <w:bCs/>
        </w:rPr>
      </w:pPr>
    </w:p>
    <w:p w14:paraId="0145602F" w14:textId="77777777" w:rsidR="00731C1E" w:rsidRPr="00980381" w:rsidRDefault="00731C1E" w:rsidP="00980381">
      <w:pPr>
        <w:spacing w:after="0" w:line="240" w:lineRule="auto"/>
        <w:jc w:val="center"/>
        <w:rPr>
          <w:rFonts w:ascii="Tahoma" w:hAnsi="Tahoma" w:cs="Tahoma"/>
          <w:b/>
        </w:rPr>
      </w:pPr>
      <w:r w:rsidRPr="00980381">
        <w:rPr>
          <w:rFonts w:ascii="Tahoma" w:hAnsi="Tahoma" w:cs="Tahoma"/>
          <w:b/>
        </w:rPr>
        <w:t>Acta No. ____</w:t>
      </w:r>
    </w:p>
    <w:p w14:paraId="5D87AB83" w14:textId="3A381D01" w:rsidR="00731C1E" w:rsidRPr="00980381" w:rsidRDefault="00731C1E" w:rsidP="00980381">
      <w:pPr>
        <w:spacing w:after="0" w:line="240" w:lineRule="auto"/>
        <w:jc w:val="center"/>
        <w:rPr>
          <w:rFonts w:ascii="Tahoma" w:hAnsi="Tahoma" w:cs="Tahoma"/>
          <w:b/>
        </w:rPr>
      </w:pPr>
      <w:r w:rsidRPr="00980381">
        <w:rPr>
          <w:rFonts w:ascii="Tahoma" w:hAnsi="Tahoma" w:cs="Tahoma"/>
          <w:b/>
        </w:rPr>
        <w:t>(</w:t>
      </w:r>
      <w:r w:rsidR="00AD5CDB">
        <w:rPr>
          <w:rFonts w:ascii="Tahoma" w:hAnsi="Tahoma" w:cs="Tahoma"/>
          <w:b/>
        </w:rPr>
        <w:t>Septiembre 5</w:t>
      </w:r>
      <w:r w:rsidR="008B3175" w:rsidRPr="00980381">
        <w:rPr>
          <w:rFonts w:ascii="Tahoma" w:hAnsi="Tahoma" w:cs="Tahoma"/>
          <w:b/>
        </w:rPr>
        <w:t xml:space="preserve"> de 2016</w:t>
      </w:r>
      <w:r w:rsidRPr="00980381">
        <w:rPr>
          <w:rFonts w:ascii="Tahoma" w:hAnsi="Tahoma" w:cs="Tahoma"/>
          <w:b/>
        </w:rPr>
        <w:t>)</w:t>
      </w:r>
    </w:p>
    <w:p w14:paraId="38CBA286" w14:textId="77777777" w:rsidR="00731C1E" w:rsidRPr="00980381" w:rsidRDefault="00731C1E" w:rsidP="00980381">
      <w:pPr>
        <w:spacing w:after="0" w:line="240" w:lineRule="auto"/>
        <w:jc w:val="center"/>
        <w:rPr>
          <w:rFonts w:ascii="Tahoma" w:hAnsi="Tahoma" w:cs="Tahoma"/>
          <w:b/>
        </w:rPr>
      </w:pPr>
    </w:p>
    <w:p w14:paraId="7726BD20" w14:textId="77777777" w:rsidR="00731C1E" w:rsidRPr="00980381" w:rsidRDefault="00731C1E" w:rsidP="00980381">
      <w:pPr>
        <w:pStyle w:val="Ttulo5"/>
        <w:spacing w:before="0" w:line="240" w:lineRule="auto"/>
        <w:jc w:val="center"/>
        <w:rPr>
          <w:rFonts w:ascii="Tahoma" w:hAnsi="Tahoma" w:cs="Tahoma"/>
          <w:color w:val="auto"/>
        </w:rPr>
      </w:pPr>
      <w:r w:rsidRPr="00980381">
        <w:rPr>
          <w:rFonts w:ascii="Tahoma" w:hAnsi="Tahoma" w:cs="Tahoma"/>
          <w:color w:val="auto"/>
        </w:rPr>
        <w:t>Sistema oral - Audiencia de juzgamiento</w:t>
      </w:r>
    </w:p>
    <w:p w14:paraId="24327BA6" w14:textId="77777777" w:rsidR="00731C1E" w:rsidRPr="00980381" w:rsidRDefault="00731C1E" w:rsidP="005E43A8">
      <w:pPr>
        <w:spacing w:after="0" w:line="276" w:lineRule="auto"/>
        <w:rPr>
          <w:rFonts w:ascii="Tahoma" w:hAnsi="Tahoma" w:cs="Tahoma"/>
          <w:lang w:val="es-CO"/>
        </w:rPr>
      </w:pPr>
    </w:p>
    <w:p w14:paraId="3FBE4F12" w14:textId="4EF263E2" w:rsidR="00731C1E" w:rsidRPr="00980381" w:rsidRDefault="00731C1E" w:rsidP="005E43A8">
      <w:pPr>
        <w:spacing w:after="0" w:line="276" w:lineRule="auto"/>
        <w:ind w:firstLine="708"/>
        <w:jc w:val="both"/>
        <w:rPr>
          <w:rFonts w:ascii="Tahoma" w:hAnsi="Tahoma" w:cs="Tahoma"/>
          <w:b/>
          <w:lang w:val="es-ES_tradnl"/>
        </w:rPr>
      </w:pPr>
      <w:r w:rsidRPr="00980381">
        <w:rPr>
          <w:rFonts w:ascii="Tahoma" w:hAnsi="Tahoma" w:cs="Tahoma"/>
          <w:lang w:val="es-ES_tradnl"/>
        </w:rPr>
        <w:t xml:space="preserve">Siendo </w:t>
      </w:r>
      <w:r w:rsidR="000A072A" w:rsidRPr="00980381">
        <w:rPr>
          <w:rFonts w:ascii="Tahoma" w:hAnsi="Tahoma" w:cs="Tahoma"/>
          <w:lang w:val="es-ES_tradnl"/>
        </w:rPr>
        <w:t xml:space="preserve">las </w:t>
      </w:r>
      <w:r w:rsidR="00980381" w:rsidRPr="00980381">
        <w:rPr>
          <w:rFonts w:ascii="Tahoma" w:hAnsi="Tahoma" w:cs="Tahoma"/>
          <w:lang w:val="es-ES_tradnl"/>
        </w:rPr>
        <w:t xml:space="preserve">3:10 p.m. </w:t>
      </w:r>
      <w:r w:rsidR="00980381">
        <w:rPr>
          <w:rFonts w:ascii="Tahoma" w:hAnsi="Tahoma" w:cs="Tahoma"/>
          <w:lang w:val="es-ES_tradnl"/>
        </w:rPr>
        <w:t xml:space="preserve">de </w:t>
      </w:r>
      <w:r w:rsidR="000A072A" w:rsidRPr="00980381">
        <w:rPr>
          <w:rFonts w:ascii="Tahoma" w:hAnsi="Tahoma" w:cs="Tahoma"/>
          <w:lang w:val="es-ES_tradnl"/>
        </w:rPr>
        <w:t xml:space="preserve">hoy, </w:t>
      </w:r>
      <w:r w:rsidR="00AD5CDB">
        <w:rPr>
          <w:rFonts w:ascii="Tahoma" w:hAnsi="Tahoma" w:cs="Tahoma"/>
          <w:lang w:val="es-ES_tradnl"/>
        </w:rPr>
        <w:t xml:space="preserve">lunes 5 de septiembre </w:t>
      </w:r>
      <w:r w:rsidR="00DB1553" w:rsidRPr="00980381">
        <w:rPr>
          <w:rFonts w:ascii="Tahoma" w:hAnsi="Tahoma" w:cs="Tahoma"/>
          <w:lang w:val="es-ES_tradnl"/>
        </w:rPr>
        <w:t>de 2016</w:t>
      </w:r>
      <w:r w:rsidRPr="00980381">
        <w:rPr>
          <w:rFonts w:ascii="Tahoma" w:hAnsi="Tahoma" w:cs="Tahoma"/>
          <w:lang w:val="es-ES_tradnl"/>
        </w:rPr>
        <w:t xml:space="preserve">, la Sala de Decisión Laboral </w:t>
      </w:r>
      <w:r w:rsidR="00980381">
        <w:rPr>
          <w:rFonts w:ascii="Tahoma" w:hAnsi="Tahoma" w:cs="Tahoma"/>
          <w:lang w:val="es-ES_tradnl"/>
        </w:rPr>
        <w:t xml:space="preserve">No. 1 </w:t>
      </w:r>
      <w:r w:rsidRPr="00980381">
        <w:rPr>
          <w:rFonts w:ascii="Tahoma" w:hAnsi="Tahoma" w:cs="Tahoma"/>
          <w:lang w:val="es-ES_tradnl"/>
        </w:rPr>
        <w:t>del Tribunal Superior de Pereira se constituye en audiencia pública de juzgamiento en el proceso ordinario laboral insta</w:t>
      </w:r>
      <w:r w:rsidR="00B02698" w:rsidRPr="00980381">
        <w:rPr>
          <w:rFonts w:ascii="Tahoma" w:hAnsi="Tahoma" w:cs="Tahoma"/>
          <w:lang w:val="es-ES_tradnl"/>
        </w:rPr>
        <w:t xml:space="preserve">urado por </w:t>
      </w:r>
      <w:r w:rsidR="00980381" w:rsidRPr="00980381">
        <w:rPr>
          <w:rFonts w:ascii="Tahoma" w:hAnsi="Tahoma" w:cs="Tahoma"/>
          <w:b/>
          <w:lang w:val="es-ES_tradnl"/>
        </w:rPr>
        <w:t xml:space="preserve">Oscar Arango Quintero </w:t>
      </w:r>
      <w:r w:rsidRPr="00980381">
        <w:rPr>
          <w:rFonts w:ascii="Tahoma" w:hAnsi="Tahoma" w:cs="Tahoma"/>
          <w:lang w:val="es-ES_tradnl"/>
        </w:rPr>
        <w:t xml:space="preserve">en contra de </w:t>
      </w:r>
      <w:r w:rsidR="00B02698" w:rsidRPr="00980381">
        <w:rPr>
          <w:rFonts w:ascii="Tahoma" w:hAnsi="Tahoma" w:cs="Tahoma"/>
          <w:lang w:val="es-ES_tradnl"/>
        </w:rPr>
        <w:t xml:space="preserve">la </w:t>
      </w:r>
      <w:r w:rsidR="00980381" w:rsidRPr="00980381">
        <w:rPr>
          <w:rFonts w:ascii="Tahoma" w:hAnsi="Tahoma" w:cs="Tahoma"/>
          <w:b/>
          <w:lang w:val="es-ES_tradnl"/>
        </w:rPr>
        <w:t xml:space="preserve">Administradora Colombiana de Pensiones </w:t>
      </w:r>
      <w:r w:rsidR="00DB1553" w:rsidRPr="00980381">
        <w:rPr>
          <w:rFonts w:ascii="Tahoma" w:hAnsi="Tahoma" w:cs="Tahoma"/>
          <w:b/>
          <w:lang w:val="es-ES_tradnl"/>
        </w:rPr>
        <w:t xml:space="preserve">– </w:t>
      </w:r>
      <w:r w:rsidR="00980381" w:rsidRPr="00980381">
        <w:rPr>
          <w:rFonts w:ascii="Tahoma" w:hAnsi="Tahoma" w:cs="Tahoma"/>
          <w:b/>
          <w:lang w:val="es-ES_tradnl"/>
        </w:rPr>
        <w:t>Colpensiones</w:t>
      </w:r>
      <w:r w:rsidR="00DB1553" w:rsidRPr="00980381">
        <w:rPr>
          <w:rFonts w:ascii="Tahoma" w:hAnsi="Tahoma" w:cs="Tahoma"/>
          <w:b/>
          <w:lang w:val="es-ES_tradnl"/>
        </w:rPr>
        <w:t>.</w:t>
      </w:r>
    </w:p>
    <w:p w14:paraId="02EC2F1F" w14:textId="77777777" w:rsidR="00731C1E" w:rsidRPr="00980381" w:rsidRDefault="00731C1E" w:rsidP="005E43A8">
      <w:pPr>
        <w:spacing w:after="0" w:line="276" w:lineRule="auto"/>
        <w:ind w:firstLine="709"/>
        <w:jc w:val="both"/>
        <w:rPr>
          <w:rFonts w:ascii="Tahoma" w:hAnsi="Tahoma" w:cs="Tahoma"/>
          <w:lang w:val="es-ES_tradnl"/>
        </w:rPr>
      </w:pPr>
    </w:p>
    <w:p w14:paraId="39D879F9"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Para el efecto, se verifica la asistencia de las partes a la presente diligencia: Por la parte demandante… Por la demandada…</w:t>
      </w:r>
    </w:p>
    <w:p w14:paraId="40CC2AC3" w14:textId="77777777" w:rsidR="00B02698" w:rsidRPr="00980381" w:rsidRDefault="00B02698" w:rsidP="002F2911">
      <w:pPr>
        <w:spacing w:after="0" w:line="240" w:lineRule="auto"/>
        <w:ind w:firstLine="708"/>
        <w:jc w:val="both"/>
        <w:rPr>
          <w:rFonts w:ascii="Tahoma" w:hAnsi="Tahoma" w:cs="Tahoma"/>
          <w:lang w:val="es-ES_tradnl"/>
        </w:rPr>
      </w:pPr>
    </w:p>
    <w:p w14:paraId="73915B7F"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Alegatos de conclusión</w:t>
      </w:r>
    </w:p>
    <w:p w14:paraId="2A6FFD1E" w14:textId="77777777" w:rsidR="00731C1E" w:rsidRPr="00980381" w:rsidRDefault="00731C1E" w:rsidP="00E51235">
      <w:pPr>
        <w:widowControl w:val="0"/>
        <w:autoSpaceDE w:val="0"/>
        <w:autoSpaceDN w:val="0"/>
        <w:adjustRightInd w:val="0"/>
        <w:spacing w:after="0" w:line="276" w:lineRule="auto"/>
        <w:jc w:val="center"/>
        <w:rPr>
          <w:rFonts w:ascii="Tahoma" w:hAnsi="Tahoma" w:cs="Tahoma"/>
          <w:b/>
        </w:rPr>
      </w:pPr>
    </w:p>
    <w:p w14:paraId="254E239E" w14:textId="77777777" w:rsidR="00731C1E" w:rsidRPr="00980381" w:rsidRDefault="00731C1E" w:rsidP="005E43A8">
      <w:pPr>
        <w:spacing w:after="0" w:line="276" w:lineRule="auto"/>
        <w:ind w:firstLine="708"/>
        <w:jc w:val="both"/>
        <w:rPr>
          <w:rFonts w:ascii="Tahoma" w:hAnsi="Tahoma" w:cs="Tahoma"/>
          <w:lang w:val="es-ES_tradnl"/>
        </w:rPr>
      </w:pPr>
      <w:r w:rsidRPr="0098038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41B93552" w14:textId="77777777" w:rsidR="00731C1E" w:rsidRPr="00980381" w:rsidRDefault="00731C1E" w:rsidP="00176B9A">
      <w:pPr>
        <w:widowControl w:val="0"/>
        <w:autoSpaceDE w:val="0"/>
        <w:autoSpaceDN w:val="0"/>
        <w:adjustRightInd w:val="0"/>
        <w:spacing w:after="0" w:line="240" w:lineRule="auto"/>
        <w:jc w:val="center"/>
        <w:rPr>
          <w:rFonts w:ascii="Tahoma" w:hAnsi="Tahoma" w:cs="Tahoma"/>
          <w:b/>
        </w:rPr>
      </w:pPr>
    </w:p>
    <w:p w14:paraId="793F6B38" w14:textId="2EE54537" w:rsidR="00731C1E" w:rsidRPr="00980381" w:rsidRDefault="00980381" w:rsidP="00E51235">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Sentencia</w:t>
      </w:r>
    </w:p>
    <w:p w14:paraId="11013AC8" w14:textId="77777777" w:rsidR="00731C1E" w:rsidRPr="00980381" w:rsidRDefault="00731C1E" w:rsidP="00980381">
      <w:pPr>
        <w:spacing w:after="0" w:line="240" w:lineRule="auto"/>
        <w:rPr>
          <w:rFonts w:ascii="Tahoma" w:hAnsi="Tahoma" w:cs="Tahoma"/>
          <w:lang w:val="es-CO"/>
        </w:rPr>
      </w:pPr>
    </w:p>
    <w:p w14:paraId="7738D2CF" w14:textId="71D4B4FF" w:rsidR="00731C1E" w:rsidRPr="00980381" w:rsidRDefault="00731C1E" w:rsidP="005E43A8">
      <w:pPr>
        <w:widowControl w:val="0"/>
        <w:autoSpaceDE w:val="0"/>
        <w:autoSpaceDN w:val="0"/>
        <w:adjustRightInd w:val="0"/>
        <w:spacing w:after="0" w:line="276" w:lineRule="auto"/>
        <w:ind w:firstLine="708"/>
        <w:jc w:val="both"/>
        <w:rPr>
          <w:rFonts w:ascii="Tahoma" w:hAnsi="Tahoma" w:cs="Tahoma"/>
        </w:rPr>
      </w:pPr>
      <w:r w:rsidRPr="00980381">
        <w:rPr>
          <w:rFonts w:ascii="Tahoma" w:hAnsi="Tahoma" w:cs="Tahoma"/>
        </w:rPr>
        <w:t xml:space="preserve">Como quiera que los fundamentos de los argumentos expuestos en las alegaciones se tuvieron en cuenta en la discusión del proyecto, procede la Sala a </w:t>
      </w:r>
      <w:r w:rsidR="00124DE8" w:rsidRPr="00980381">
        <w:rPr>
          <w:rFonts w:ascii="Tahoma" w:hAnsi="Tahoma" w:cs="Tahoma"/>
        </w:rPr>
        <w:t xml:space="preserve">revisar en sede de consulta </w:t>
      </w:r>
      <w:r w:rsidRPr="00980381">
        <w:rPr>
          <w:rFonts w:ascii="Tahoma" w:hAnsi="Tahoma" w:cs="Tahoma"/>
        </w:rPr>
        <w:t xml:space="preserve">la sentencia emitida por el </w:t>
      </w:r>
      <w:r w:rsidR="00124DE8" w:rsidRPr="00980381">
        <w:rPr>
          <w:rFonts w:ascii="Tahoma" w:hAnsi="Tahoma" w:cs="Tahoma"/>
        </w:rPr>
        <w:t xml:space="preserve">Juzgado </w:t>
      </w:r>
      <w:r w:rsidR="000A072A" w:rsidRPr="00980381">
        <w:rPr>
          <w:rFonts w:ascii="Tahoma" w:hAnsi="Tahoma" w:cs="Tahoma"/>
        </w:rPr>
        <w:t xml:space="preserve">Segundo </w:t>
      </w:r>
      <w:r w:rsidR="00C9720A">
        <w:rPr>
          <w:rFonts w:ascii="Tahoma" w:hAnsi="Tahoma" w:cs="Tahoma"/>
        </w:rPr>
        <w:t xml:space="preserve">Laboral </w:t>
      </w:r>
      <w:r w:rsidR="000A072A" w:rsidRPr="00980381">
        <w:rPr>
          <w:rFonts w:ascii="Tahoma" w:hAnsi="Tahoma" w:cs="Tahoma"/>
        </w:rPr>
        <w:t>del Circuito de Pereira el 20 de abril de 2015</w:t>
      </w:r>
      <w:r w:rsidRPr="00980381">
        <w:rPr>
          <w:rFonts w:ascii="Tahoma" w:hAnsi="Tahoma" w:cs="Tahoma"/>
        </w:rPr>
        <w:t xml:space="preserve">, dentro del proceso ordinario laboral reseñado con anterioridad. </w:t>
      </w:r>
    </w:p>
    <w:p w14:paraId="59FC4C54" w14:textId="77777777" w:rsidR="00731C1E" w:rsidRPr="00980381" w:rsidRDefault="00731C1E" w:rsidP="0016381D">
      <w:pPr>
        <w:spacing w:after="0" w:line="240" w:lineRule="auto"/>
        <w:jc w:val="center"/>
        <w:rPr>
          <w:rFonts w:ascii="Tahoma" w:hAnsi="Tahoma" w:cs="Tahoma"/>
          <w:b/>
        </w:rPr>
      </w:pPr>
    </w:p>
    <w:p w14:paraId="3F09198B" w14:textId="07787F5A" w:rsidR="00C849B8" w:rsidRPr="00980381" w:rsidRDefault="00980381" w:rsidP="00980381">
      <w:pPr>
        <w:pStyle w:val="Prrafodelista"/>
        <w:spacing w:after="0" w:line="276" w:lineRule="auto"/>
        <w:ind w:left="0"/>
        <w:jc w:val="center"/>
        <w:rPr>
          <w:rFonts w:ascii="Tahoma" w:hAnsi="Tahoma" w:cs="Tahoma"/>
          <w:b/>
          <w:lang w:val="es-CO"/>
        </w:rPr>
      </w:pPr>
      <w:r w:rsidRPr="00980381">
        <w:rPr>
          <w:rFonts w:ascii="Tahoma" w:hAnsi="Tahoma" w:cs="Tahoma"/>
          <w:b/>
          <w:lang w:val="es-CO"/>
        </w:rPr>
        <w:t xml:space="preserve">Problema jurídico </w:t>
      </w:r>
      <w:r>
        <w:rPr>
          <w:rFonts w:ascii="Tahoma" w:hAnsi="Tahoma" w:cs="Tahoma"/>
          <w:b/>
          <w:lang w:val="es-CO"/>
        </w:rPr>
        <w:t>por</w:t>
      </w:r>
      <w:r w:rsidRPr="00980381">
        <w:rPr>
          <w:rFonts w:ascii="Tahoma" w:hAnsi="Tahoma" w:cs="Tahoma"/>
          <w:b/>
          <w:lang w:val="es-CO"/>
        </w:rPr>
        <w:t xml:space="preserve"> resolver</w:t>
      </w:r>
    </w:p>
    <w:p w14:paraId="5B25B9F8" w14:textId="77777777" w:rsidR="00C849B8" w:rsidRPr="00980381" w:rsidRDefault="00C849B8" w:rsidP="0016381D">
      <w:pPr>
        <w:pStyle w:val="Prrafodelista"/>
        <w:spacing w:after="0" w:line="240" w:lineRule="auto"/>
        <w:ind w:left="1080"/>
        <w:jc w:val="both"/>
        <w:rPr>
          <w:rFonts w:ascii="Tahoma" w:hAnsi="Tahoma" w:cs="Tahoma"/>
          <w:lang w:val="es-CO"/>
        </w:rPr>
      </w:pPr>
    </w:p>
    <w:p w14:paraId="515C3C14" w14:textId="596BE75A" w:rsidR="00C849B8" w:rsidRPr="00980381" w:rsidRDefault="007F0708" w:rsidP="005E43A8">
      <w:pPr>
        <w:pStyle w:val="Prrafodelista"/>
        <w:spacing w:after="0" w:line="276" w:lineRule="auto"/>
        <w:ind w:left="0"/>
        <w:jc w:val="both"/>
        <w:rPr>
          <w:rFonts w:ascii="Tahoma" w:hAnsi="Tahoma" w:cs="Tahoma"/>
          <w:lang w:val="es-CO"/>
        </w:rPr>
      </w:pPr>
      <w:r w:rsidRPr="00980381">
        <w:rPr>
          <w:rFonts w:ascii="Tahoma" w:hAnsi="Tahoma" w:cs="Tahoma"/>
          <w:lang w:val="es-CO"/>
        </w:rPr>
        <w:t xml:space="preserve">         </w:t>
      </w:r>
      <w:r w:rsidRPr="00980381">
        <w:rPr>
          <w:rFonts w:ascii="Tahoma" w:hAnsi="Tahoma" w:cs="Tahoma"/>
        </w:rPr>
        <w:t>De acuerdo a lo expuesto en la sentencia de primera instancia, le corresponde a la Sala determinar si</w:t>
      </w:r>
      <w:r w:rsidRPr="00980381">
        <w:rPr>
          <w:rFonts w:ascii="Tahoma" w:hAnsi="Tahoma" w:cs="Tahoma"/>
          <w:lang w:val="es-CO"/>
        </w:rPr>
        <w:t xml:space="preserve"> el señor Oscar Arango Quinte</w:t>
      </w:r>
      <w:r w:rsidR="00BA650F">
        <w:rPr>
          <w:rFonts w:ascii="Tahoma" w:hAnsi="Tahoma" w:cs="Tahoma"/>
          <w:lang w:val="es-CO"/>
        </w:rPr>
        <w:t xml:space="preserve">ro </w:t>
      </w:r>
      <w:r w:rsidRPr="00980381">
        <w:rPr>
          <w:rFonts w:ascii="Tahoma" w:hAnsi="Tahoma" w:cs="Tahoma"/>
          <w:lang w:val="es-CO"/>
        </w:rPr>
        <w:t>tiene derecho a los intereses moratorios</w:t>
      </w:r>
      <w:r w:rsidR="00BA650F">
        <w:rPr>
          <w:rFonts w:ascii="Tahoma" w:hAnsi="Tahoma" w:cs="Tahoma"/>
          <w:lang w:val="es-CO"/>
        </w:rPr>
        <w:t xml:space="preserve"> reclamados y, en caso afirmativo, a partir de qué fecha se deben reconocer los mismos.</w:t>
      </w:r>
    </w:p>
    <w:p w14:paraId="5A79B510" w14:textId="77777777" w:rsidR="00C849B8" w:rsidRPr="00980381" w:rsidRDefault="00C849B8" w:rsidP="00E51235">
      <w:pPr>
        <w:spacing w:after="0" w:line="276" w:lineRule="auto"/>
        <w:jc w:val="both"/>
        <w:rPr>
          <w:rFonts w:ascii="Tahoma" w:hAnsi="Tahoma" w:cs="Tahoma"/>
          <w:b/>
          <w:lang w:val="es-CO"/>
        </w:rPr>
      </w:pPr>
    </w:p>
    <w:p w14:paraId="0A2412F0" w14:textId="198CEB0E" w:rsidR="00C849B8" w:rsidRPr="00980381" w:rsidRDefault="0016381D" w:rsidP="0016381D">
      <w:pPr>
        <w:pStyle w:val="Prrafodelista"/>
        <w:numPr>
          <w:ilvl w:val="0"/>
          <w:numId w:val="1"/>
        </w:numPr>
        <w:tabs>
          <w:tab w:val="left" w:pos="284"/>
        </w:tabs>
        <w:spacing w:after="0" w:line="276" w:lineRule="auto"/>
        <w:ind w:left="0" w:firstLine="0"/>
        <w:jc w:val="center"/>
        <w:rPr>
          <w:rFonts w:ascii="Tahoma" w:hAnsi="Tahoma" w:cs="Tahoma"/>
          <w:b/>
          <w:lang w:val="es-CO"/>
        </w:rPr>
      </w:pPr>
      <w:r w:rsidRPr="00980381">
        <w:rPr>
          <w:rFonts w:ascii="Tahoma" w:hAnsi="Tahoma" w:cs="Tahoma"/>
          <w:b/>
          <w:lang w:val="es-CO"/>
        </w:rPr>
        <w:t>La demanda y su contestación</w:t>
      </w:r>
    </w:p>
    <w:p w14:paraId="24F738C9" w14:textId="77777777" w:rsidR="00C849B8" w:rsidRPr="00980381" w:rsidRDefault="00C849B8" w:rsidP="00E51235">
      <w:pPr>
        <w:pStyle w:val="Prrafodelista"/>
        <w:spacing w:after="0" w:line="276" w:lineRule="auto"/>
        <w:ind w:left="1080"/>
        <w:jc w:val="both"/>
        <w:rPr>
          <w:rFonts w:ascii="Tahoma" w:hAnsi="Tahoma" w:cs="Tahoma"/>
          <w:lang w:val="es-CO"/>
        </w:rPr>
      </w:pPr>
    </w:p>
    <w:p w14:paraId="5211EC99" w14:textId="5B733F51" w:rsidR="008D4C55" w:rsidRPr="00980381" w:rsidRDefault="00C849B8" w:rsidP="009C2E36">
      <w:pPr>
        <w:spacing w:after="0" w:line="276" w:lineRule="auto"/>
        <w:jc w:val="both"/>
        <w:rPr>
          <w:rFonts w:ascii="Tahoma" w:hAnsi="Tahoma" w:cs="Tahoma"/>
          <w:lang w:val="es-CO"/>
        </w:rPr>
      </w:pPr>
      <w:r w:rsidRPr="00980381">
        <w:rPr>
          <w:rFonts w:ascii="Tahoma" w:hAnsi="Tahoma" w:cs="Tahoma"/>
          <w:lang w:val="es-CO"/>
        </w:rPr>
        <w:tab/>
      </w:r>
      <w:r w:rsidR="00B81686" w:rsidRPr="00980381">
        <w:rPr>
          <w:rFonts w:ascii="Tahoma" w:hAnsi="Tahoma" w:cs="Tahoma"/>
          <w:lang w:val="es-CO"/>
        </w:rPr>
        <w:t>El demandante pretend</w:t>
      </w:r>
      <w:r w:rsidR="0016381D">
        <w:rPr>
          <w:rFonts w:ascii="Tahoma" w:hAnsi="Tahoma" w:cs="Tahoma"/>
          <w:lang w:val="es-CO"/>
        </w:rPr>
        <w:t xml:space="preserve">ió inicialmente </w:t>
      </w:r>
      <w:r w:rsidR="00DB1553" w:rsidRPr="00980381">
        <w:rPr>
          <w:rFonts w:ascii="Tahoma" w:hAnsi="Tahoma" w:cs="Tahoma"/>
          <w:lang w:val="es-CO"/>
        </w:rPr>
        <w:t xml:space="preserve">que se </w:t>
      </w:r>
      <w:r w:rsidR="0016381D">
        <w:rPr>
          <w:rFonts w:ascii="Tahoma" w:hAnsi="Tahoma" w:cs="Tahoma"/>
          <w:lang w:val="es-CO"/>
        </w:rPr>
        <w:t xml:space="preserve">condenara a Colpensiones, previa declaración del derecho, </w:t>
      </w:r>
      <w:r w:rsidR="0016381D" w:rsidRPr="00980381">
        <w:rPr>
          <w:rFonts w:ascii="Tahoma" w:hAnsi="Tahoma" w:cs="Tahoma"/>
          <w:lang w:val="es-CO"/>
        </w:rPr>
        <w:t xml:space="preserve">al reconocimiento y pago de la pensión de vejez </w:t>
      </w:r>
      <w:r w:rsidR="0016381D">
        <w:rPr>
          <w:rFonts w:ascii="Tahoma" w:hAnsi="Tahoma" w:cs="Tahoma"/>
          <w:lang w:val="es-CO"/>
        </w:rPr>
        <w:t xml:space="preserve">a partir del </w:t>
      </w:r>
      <w:r w:rsidR="0016381D" w:rsidRPr="00980381">
        <w:rPr>
          <w:rFonts w:ascii="Tahoma" w:hAnsi="Tahoma" w:cs="Tahoma"/>
          <w:lang w:val="es-CO"/>
        </w:rPr>
        <w:t>1</w:t>
      </w:r>
      <w:r w:rsidR="0016381D">
        <w:rPr>
          <w:rFonts w:ascii="Tahoma" w:hAnsi="Tahoma" w:cs="Tahoma"/>
          <w:lang w:val="es-CO"/>
        </w:rPr>
        <w:t xml:space="preserve">º </w:t>
      </w:r>
      <w:r w:rsidR="0016381D" w:rsidRPr="00980381">
        <w:rPr>
          <w:rFonts w:ascii="Tahoma" w:hAnsi="Tahoma" w:cs="Tahoma"/>
          <w:lang w:val="es-CO"/>
        </w:rPr>
        <w:t>de julio de 2012</w:t>
      </w:r>
      <w:r w:rsidR="0016381D">
        <w:rPr>
          <w:rFonts w:ascii="Tahoma" w:hAnsi="Tahoma" w:cs="Tahoma"/>
          <w:lang w:val="es-CO"/>
        </w:rPr>
        <w:t xml:space="preserve">, en su calidad de </w:t>
      </w:r>
      <w:r w:rsidR="00DB1553" w:rsidRPr="00980381">
        <w:rPr>
          <w:rFonts w:ascii="Tahoma" w:hAnsi="Tahoma" w:cs="Tahoma"/>
          <w:lang w:val="es-CO"/>
        </w:rPr>
        <w:t>beneficiario del régimen de transición</w:t>
      </w:r>
      <w:r w:rsidR="0016381D">
        <w:rPr>
          <w:rFonts w:ascii="Tahoma" w:hAnsi="Tahoma" w:cs="Tahoma"/>
          <w:lang w:val="es-CO"/>
        </w:rPr>
        <w:t xml:space="preserve">, con los </w:t>
      </w:r>
      <w:r w:rsidR="0057135B">
        <w:rPr>
          <w:rFonts w:ascii="Tahoma" w:hAnsi="Tahoma" w:cs="Tahoma"/>
          <w:lang w:val="es-CO"/>
        </w:rPr>
        <w:t xml:space="preserve">intereses </w:t>
      </w:r>
      <w:r w:rsidR="0016381D">
        <w:rPr>
          <w:rFonts w:ascii="Tahoma" w:hAnsi="Tahoma" w:cs="Tahoma"/>
          <w:lang w:val="es-CO"/>
        </w:rPr>
        <w:t>moratorios consa</w:t>
      </w:r>
      <w:r w:rsidR="0057135B">
        <w:rPr>
          <w:rFonts w:ascii="Tahoma" w:hAnsi="Tahoma" w:cs="Tahoma"/>
          <w:lang w:val="es-CO"/>
        </w:rPr>
        <w:t>grados en el artículo 141 de la Ley 100 de 1993; no obstante, e</w:t>
      </w:r>
      <w:r w:rsidR="008D4C55" w:rsidRPr="00980381">
        <w:rPr>
          <w:rFonts w:ascii="Tahoma" w:hAnsi="Tahoma" w:cs="Tahoma"/>
          <w:lang w:val="es-CO"/>
        </w:rPr>
        <w:t xml:space="preserve">n el transcurso </w:t>
      </w:r>
      <w:r w:rsidR="0057135B">
        <w:rPr>
          <w:rFonts w:ascii="Tahoma" w:hAnsi="Tahoma" w:cs="Tahoma"/>
          <w:lang w:val="es-CO"/>
        </w:rPr>
        <w:t xml:space="preserve">del proceso dicha entidad reconoció la prestación </w:t>
      </w:r>
      <w:r w:rsidR="0057135B" w:rsidRPr="00980381">
        <w:rPr>
          <w:rFonts w:ascii="Tahoma" w:hAnsi="Tahoma" w:cs="Tahoma"/>
          <w:lang w:val="es-CO"/>
        </w:rPr>
        <w:lastRenderedPageBreak/>
        <w:t xml:space="preserve">a partir de la fecha </w:t>
      </w:r>
      <w:r w:rsidR="0057135B">
        <w:rPr>
          <w:rFonts w:ascii="Tahoma" w:hAnsi="Tahoma" w:cs="Tahoma"/>
          <w:lang w:val="es-CO"/>
        </w:rPr>
        <w:t xml:space="preserve">reclamada </w:t>
      </w:r>
      <w:r w:rsidR="008D4C55" w:rsidRPr="00980381">
        <w:rPr>
          <w:rFonts w:ascii="Tahoma" w:hAnsi="Tahoma" w:cs="Tahoma"/>
          <w:lang w:val="es-CO"/>
        </w:rPr>
        <w:t xml:space="preserve">mediante </w:t>
      </w:r>
      <w:r w:rsidR="0057135B">
        <w:rPr>
          <w:rFonts w:ascii="Tahoma" w:hAnsi="Tahoma" w:cs="Tahoma"/>
          <w:lang w:val="es-CO"/>
        </w:rPr>
        <w:t xml:space="preserve">la </w:t>
      </w:r>
      <w:r w:rsidR="008D4C55" w:rsidRPr="00980381">
        <w:rPr>
          <w:rFonts w:ascii="Tahoma" w:hAnsi="Tahoma" w:cs="Tahoma"/>
          <w:lang w:val="es-CO"/>
        </w:rPr>
        <w:t xml:space="preserve">Resolución </w:t>
      </w:r>
      <w:r w:rsidR="00756C5A">
        <w:rPr>
          <w:rFonts w:ascii="Tahoma" w:hAnsi="Tahoma" w:cs="Tahoma"/>
          <w:lang w:val="es-CO"/>
        </w:rPr>
        <w:t xml:space="preserve">VPB 12649 </w:t>
      </w:r>
      <w:r w:rsidR="008D4C55" w:rsidRPr="00980381">
        <w:rPr>
          <w:rFonts w:ascii="Tahoma" w:hAnsi="Tahoma" w:cs="Tahoma"/>
          <w:lang w:val="es-CO"/>
        </w:rPr>
        <w:t xml:space="preserve">del 13 de febrero de 2015, </w:t>
      </w:r>
      <w:r w:rsidR="00BA650F">
        <w:rPr>
          <w:rFonts w:ascii="Tahoma" w:hAnsi="Tahoma" w:cs="Tahoma"/>
          <w:lang w:val="es-CO"/>
        </w:rPr>
        <w:t xml:space="preserve">fijándose el litigio únicamente en lo relacionado </w:t>
      </w:r>
      <w:r w:rsidR="00F51749">
        <w:rPr>
          <w:rFonts w:ascii="Tahoma" w:hAnsi="Tahoma" w:cs="Tahoma"/>
          <w:lang w:val="es-CO"/>
        </w:rPr>
        <w:t>con</w:t>
      </w:r>
      <w:r w:rsidR="00BA650F">
        <w:rPr>
          <w:rFonts w:ascii="Tahoma" w:hAnsi="Tahoma" w:cs="Tahoma"/>
          <w:lang w:val="es-CO"/>
        </w:rPr>
        <w:t xml:space="preserve"> </w:t>
      </w:r>
      <w:r w:rsidR="00F51749">
        <w:rPr>
          <w:rFonts w:ascii="Tahoma" w:hAnsi="Tahoma" w:cs="Tahoma"/>
          <w:lang w:val="es-CO"/>
        </w:rPr>
        <w:t xml:space="preserve">el pago de </w:t>
      </w:r>
      <w:r w:rsidR="00BA650F">
        <w:rPr>
          <w:rFonts w:ascii="Tahoma" w:hAnsi="Tahoma" w:cs="Tahoma"/>
          <w:lang w:val="es-CO"/>
        </w:rPr>
        <w:t>los intereses moratorios</w:t>
      </w:r>
      <w:r w:rsidR="008D4C55" w:rsidRPr="00980381">
        <w:rPr>
          <w:rFonts w:ascii="Tahoma" w:hAnsi="Tahoma" w:cs="Tahoma"/>
          <w:lang w:val="es-CO"/>
        </w:rPr>
        <w:t>.</w:t>
      </w:r>
      <w:r w:rsidR="005866B6" w:rsidRPr="00980381">
        <w:rPr>
          <w:rFonts w:ascii="Tahoma" w:hAnsi="Tahoma" w:cs="Tahoma"/>
          <w:lang w:val="es-CO"/>
        </w:rPr>
        <w:t xml:space="preserve"> </w:t>
      </w:r>
    </w:p>
    <w:p w14:paraId="1E8C1543" w14:textId="77777777" w:rsidR="005866B6" w:rsidRPr="00980381" w:rsidRDefault="005866B6" w:rsidP="009C2E36">
      <w:pPr>
        <w:spacing w:after="0" w:line="276" w:lineRule="auto"/>
        <w:jc w:val="both"/>
        <w:rPr>
          <w:rFonts w:ascii="Tahoma" w:hAnsi="Tahoma" w:cs="Tahoma"/>
          <w:lang w:val="es-CO"/>
        </w:rPr>
      </w:pPr>
    </w:p>
    <w:p w14:paraId="2BC52857" w14:textId="1AE74354" w:rsidR="00B81686" w:rsidRPr="00980381" w:rsidRDefault="005866B6" w:rsidP="009C2E36">
      <w:pPr>
        <w:spacing w:after="0" w:line="276" w:lineRule="auto"/>
        <w:jc w:val="both"/>
        <w:rPr>
          <w:rFonts w:ascii="Tahoma" w:hAnsi="Tahoma" w:cs="Tahoma"/>
          <w:lang w:val="es-CO"/>
        </w:rPr>
      </w:pPr>
      <w:r w:rsidRPr="00980381">
        <w:rPr>
          <w:rFonts w:ascii="Tahoma" w:hAnsi="Tahoma" w:cs="Tahoma"/>
          <w:lang w:val="es-CO"/>
        </w:rPr>
        <w:t xml:space="preserve">         </w:t>
      </w:r>
      <w:r w:rsidR="00464ACE" w:rsidRPr="00980381">
        <w:rPr>
          <w:rFonts w:ascii="Tahoma" w:hAnsi="Tahoma" w:cs="Tahoma"/>
          <w:lang w:val="es-CO"/>
        </w:rPr>
        <w:t xml:space="preserve"> </w:t>
      </w:r>
      <w:r w:rsidR="00846C10">
        <w:rPr>
          <w:rFonts w:ascii="Tahoma" w:hAnsi="Tahoma" w:cs="Tahoma"/>
          <w:lang w:val="es-CO"/>
        </w:rPr>
        <w:t>Así las cosas, p</w:t>
      </w:r>
      <w:r w:rsidRPr="00980381">
        <w:rPr>
          <w:rFonts w:ascii="Tahoma" w:hAnsi="Tahoma" w:cs="Tahoma"/>
          <w:lang w:val="es-CO"/>
        </w:rPr>
        <w:t>ara fundamentar dicha pretensi</w:t>
      </w:r>
      <w:r w:rsidR="00846C10">
        <w:rPr>
          <w:rFonts w:ascii="Tahoma" w:hAnsi="Tahoma" w:cs="Tahoma"/>
          <w:lang w:val="es-CO"/>
        </w:rPr>
        <w:t>ón indicó que e</w:t>
      </w:r>
      <w:r w:rsidR="00CF3998" w:rsidRPr="00980381">
        <w:rPr>
          <w:rFonts w:ascii="Tahoma" w:hAnsi="Tahoma" w:cs="Tahoma"/>
          <w:lang w:val="es-CO"/>
        </w:rPr>
        <w:t>l 6 de abril</w:t>
      </w:r>
      <w:r w:rsidR="000E593E" w:rsidRPr="00980381">
        <w:rPr>
          <w:rFonts w:ascii="Tahoma" w:hAnsi="Tahoma" w:cs="Tahoma"/>
          <w:lang w:val="es-CO"/>
        </w:rPr>
        <w:t xml:space="preserve"> de 2013 solicitó </w:t>
      </w:r>
      <w:r w:rsidR="00846C10" w:rsidRPr="00980381">
        <w:rPr>
          <w:rFonts w:ascii="Tahoma" w:hAnsi="Tahoma" w:cs="Tahoma"/>
          <w:lang w:val="es-CO"/>
        </w:rPr>
        <w:t xml:space="preserve">a Colpensiones </w:t>
      </w:r>
      <w:r w:rsidR="000E593E" w:rsidRPr="00980381">
        <w:rPr>
          <w:rFonts w:ascii="Tahoma" w:hAnsi="Tahoma" w:cs="Tahoma"/>
          <w:lang w:val="es-CO"/>
        </w:rPr>
        <w:t xml:space="preserve">la pensión de vejez, </w:t>
      </w:r>
      <w:r w:rsidR="00846C10">
        <w:rPr>
          <w:rFonts w:ascii="Tahoma" w:hAnsi="Tahoma" w:cs="Tahoma"/>
          <w:lang w:val="es-CO"/>
        </w:rPr>
        <w:t xml:space="preserve">la cual fue negada a través de las Resoluciones </w:t>
      </w:r>
      <w:r w:rsidR="00CF3998" w:rsidRPr="00980381">
        <w:rPr>
          <w:rFonts w:ascii="Tahoma" w:hAnsi="Tahoma" w:cs="Tahoma"/>
          <w:lang w:val="es-CO"/>
        </w:rPr>
        <w:t>GNR 182210 del 15</w:t>
      </w:r>
      <w:r w:rsidR="000E593E" w:rsidRPr="00980381">
        <w:rPr>
          <w:rFonts w:ascii="Tahoma" w:hAnsi="Tahoma" w:cs="Tahoma"/>
          <w:lang w:val="es-CO"/>
        </w:rPr>
        <w:t xml:space="preserve"> de julio de</w:t>
      </w:r>
      <w:r w:rsidR="003E7D01" w:rsidRPr="00980381">
        <w:rPr>
          <w:rFonts w:ascii="Tahoma" w:hAnsi="Tahoma" w:cs="Tahoma"/>
          <w:lang w:val="es-CO"/>
        </w:rPr>
        <w:t xml:space="preserve"> 2013</w:t>
      </w:r>
      <w:r w:rsidR="00846C10">
        <w:rPr>
          <w:rFonts w:ascii="Tahoma" w:hAnsi="Tahoma" w:cs="Tahoma"/>
          <w:lang w:val="es-CO"/>
        </w:rPr>
        <w:t xml:space="preserve"> y</w:t>
      </w:r>
      <w:r w:rsidR="00846C10" w:rsidRPr="00980381">
        <w:rPr>
          <w:rFonts w:ascii="Tahoma" w:hAnsi="Tahoma" w:cs="Tahoma"/>
          <w:lang w:val="es-CO"/>
        </w:rPr>
        <w:t xml:space="preserve"> GNR 78163 del 11 de marzo de 2014</w:t>
      </w:r>
      <w:r w:rsidR="003E7D01" w:rsidRPr="00980381">
        <w:rPr>
          <w:rFonts w:ascii="Tahoma" w:hAnsi="Tahoma" w:cs="Tahoma"/>
          <w:lang w:val="es-CO"/>
        </w:rPr>
        <w:t xml:space="preserve">, </w:t>
      </w:r>
      <w:r w:rsidR="00846C10">
        <w:rPr>
          <w:rFonts w:ascii="Tahoma" w:hAnsi="Tahoma" w:cs="Tahoma"/>
          <w:lang w:val="es-CO"/>
        </w:rPr>
        <w:t xml:space="preserve">bajo el argumento de que </w:t>
      </w:r>
      <w:r w:rsidR="00A57BEF" w:rsidRPr="00980381">
        <w:rPr>
          <w:rFonts w:ascii="Tahoma" w:hAnsi="Tahoma" w:cs="Tahoma"/>
          <w:lang w:val="es-CO"/>
        </w:rPr>
        <w:t>no cumplí</w:t>
      </w:r>
      <w:r w:rsidR="00A23286" w:rsidRPr="00980381">
        <w:rPr>
          <w:rFonts w:ascii="Tahoma" w:hAnsi="Tahoma" w:cs="Tahoma"/>
          <w:lang w:val="es-CO"/>
        </w:rPr>
        <w:t>a con las semanas exigidas</w:t>
      </w:r>
      <w:r w:rsidR="00A57BEF" w:rsidRPr="00980381">
        <w:rPr>
          <w:rFonts w:ascii="Tahoma" w:hAnsi="Tahoma" w:cs="Tahoma"/>
          <w:lang w:val="es-CO"/>
        </w:rPr>
        <w:t xml:space="preserve"> </w:t>
      </w:r>
      <w:r w:rsidR="00A23286" w:rsidRPr="00980381">
        <w:rPr>
          <w:rFonts w:ascii="Tahoma" w:hAnsi="Tahoma" w:cs="Tahoma"/>
          <w:lang w:val="es-CO"/>
        </w:rPr>
        <w:t>por la Ley 797 de 2003</w:t>
      </w:r>
      <w:r w:rsidR="00846C10">
        <w:rPr>
          <w:rFonts w:ascii="Tahoma" w:hAnsi="Tahoma" w:cs="Tahoma"/>
          <w:lang w:val="es-CO"/>
        </w:rPr>
        <w:t xml:space="preserve"> y el Acuerdo 049 de 1990</w:t>
      </w:r>
      <w:r w:rsidR="00756C5A">
        <w:rPr>
          <w:rFonts w:ascii="Tahoma" w:hAnsi="Tahoma" w:cs="Tahoma"/>
          <w:lang w:val="es-CO"/>
        </w:rPr>
        <w:t xml:space="preserve">, </w:t>
      </w:r>
      <w:r w:rsidR="0046281E">
        <w:rPr>
          <w:rFonts w:ascii="Tahoma" w:hAnsi="Tahoma" w:cs="Tahoma"/>
          <w:lang w:val="es-CO"/>
        </w:rPr>
        <w:t>situación que no era</w:t>
      </w:r>
      <w:r w:rsidR="00756C5A">
        <w:rPr>
          <w:rFonts w:ascii="Tahoma" w:hAnsi="Tahoma" w:cs="Tahoma"/>
          <w:lang w:val="es-CO"/>
        </w:rPr>
        <w:t xml:space="preserve">, tal como quedó evidenciado en la </w:t>
      </w:r>
      <w:r w:rsidR="009A7B58" w:rsidRPr="00980381">
        <w:rPr>
          <w:rFonts w:ascii="Tahoma" w:hAnsi="Tahoma" w:cs="Tahoma"/>
          <w:lang w:val="es-CO"/>
        </w:rPr>
        <w:t>Resolución</w:t>
      </w:r>
      <w:r w:rsidR="009A7B58">
        <w:rPr>
          <w:rFonts w:ascii="Tahoma" w:hAnsi="Tahoma" w:cs="Tahoma"/>
          <w:lang w:val="es-CO"/>
        </w:rPr>
        <w:t xml:space="preserve"> VPB 12649 </w:t>
      </w:r>
      <w:r w:rsidR="009A7B58" w:rsidRPr="00980381">
        <w:rPr>
          <w:rFonts w:ascii="Tahoma" w:hAnsi="Tahoma" w:cs="Tahoma"/>
          <w:lang w:val="es-CO"/>
        </w:rPr>
        <w:t>de</w:t>
      </w:r>
      <w:r w:rsidR="009A7B58">
        <w:rPr>
          <w:rFonts w:ascii="Tahoma" w:hAnsi="Tahoma" w:cs="Tahoma"/>
          <w:lang w:val="es-CO"/>
        </w:rPr>
        <w:t xml:space="preserve"> </w:t>
      </w:r>
      <w:r w:rsidR="009A7B58" w:rsidRPr="00980381">
        <w:rPr>
          <w:rFonts w:ascii="Tahoma" w:hAnsi="Tahoma" w:cs="Tahoma"/>
          <w:lang w:val="es-CO"/>
        </w:rPr>
        <w:t>2015</w:t>
      </w:r>
      <w:r w:rsidR="008233C0" w:rsidRPr="00980381">
        <w:rPr>
          <w:rFonts w:ascii="Tahoma" w:hAnsi="Tahoma" w:cs="Tahoma"/>
          <w:lang w:val="es-CO"/>
        </w:rPr>
        <w:t>.</w:t>
      </w:r>
    </w:p>
    <w:p w14:paraId="0B65B761" w14:textId="77777777" w:rsidR="0060787F" w:rsidRPr="00980381" w:rsidRDefault="0060787F" w:rsidP="009C2E36">
      <w:pPr>
        <w:spacing w:after="0" w:line="276" w:lineRule="auto"/>
        <w:jc w:val="both"/>
        <w:rPr>
          <w:rFonts w:ascii="Tahoma" w:hAnsi="Tahoma" w:cs="Tahoma"/>
          <w:lang w:val="es-CO"/>
        </w:rPr>
      </w:pPr>
    </w:p>
    <w:p w14:paraId="45A94E13" w14:textId="431FA89E" w:rsidR="00B81686" w:rsidRPr="00980381" w:rsidRDefault="0060787F" w:rsidP="009C2E36">
      <w:pPr>
        <w:spacing w:after="0" w:line="276" w:lineRule="auto"/>
        <w:jc w:val="both"/>
        <w:rPr>
          <w:rFonts w:ascii="Tahoma" w:hAnsi="Tahoma" w:cs="Tahoma"/>
          <w:lang w:val="es-CO"/>
        </w:rPr>
      </w:pPr>
      <w:r w:rsidRPr="00980381">
        <w:rPr>
          <w:rFonts w:ascii="Tahoma" w:hAnsi="Tahoma" w:cs="Tahoma"/>
          <w:lang w:val="es-CO"/>
        </w:rPr>
        <w:t xml:space="preserve">         </w:t>
      </w:r>
      <w:r w:rsidR="00EF20C2" w:rsidRPr="00980381">
        <w:rPr>
          <w:rFonts w:ascii="Tahoma" w:hAnsi="Tahoma" w:cs="Tahoma"/>
          <w:lang w:val="es-CO"/>
        </w:rPr>
        <w:t>Colpensiones</w:t>
      </w:r>
      <w:r w:rsidR="00EF20C2">
        <w:rPr>
          <w:rFonts w:ascii="Tahoma" w:hAnsi="Tahoma" w:cs="Tahoma"/>
          <w:lang w:val="es-CO"/>
        </w:rPr>
        <w:t xml:space="preserve"> aceptó los hechos esbozados previamente</w:t>
      </w:r>
      <w:r w:rsidR="00C849B8" w:rsidRPr="00980381">
        <w:rPr>
          <w:rFonts w:ascii="Tahoma" w:hAnsi="Tahoma" w:cs="Tahoma"/>
          <w:lang w:val="es-CO"/>
        </w:rPr>
        <w:t xml:space="preserve">, </w:t>
      </w:r>
      <w:r w:rsidR="00EF20C2">
        <w:rPr>
          <w:rFonts w:ascii="Tahoma" w:hAnsi="Tahoma" w:cs="Tahoma"/>
          <w:lang w:val="es-CO"/>
        </w:rPr>
        <w:t xml:space="preserve">pero se opuso al reconocimiento de los intereses moratorios proponiendo las excepciones de mérito de </w:t>
      </w:r>
      <w:r w:rsidR="009B222C" w:rsidRPr="00980381">
        <w:rPr>
          <w:rFonts w:ascii="Tahoma" w:hAnsi="Tahoma" w:cs="Tahoma"/>
          <w:lang w:val="es-CO"/>
        </w:rPr>
        <w:t xml:space="preserve"> “</w:t>
      </w:r>
      <w:r w:rsidR="00C849B8" w:rsidRPr="00980381">
        <w:rPr>
          <w:rFonts w:ascii="Tahoma" w:hAnsi="Tahoma" w:cs="Tahoma"/>
          <w:lang w:val="es-CO"/>
        </w:rPr>
        <w:t>prescripción”</w:t>
      </w:r>
      <w:r w:rsidR="00132BF6" w:rsidRPr="00980381">
        <w:rPr>
          <w:rFonts w:ascii="Tahoma" w:hAnsi="Tahoma" w:cs="Tahoma"/>
          <w:lang w:val="es-CO"/>
        </w:rPr>
        <w:t xml:space="preserve"> y “genéricas”.</w:t>
      </w:r>
    </w:p>
    <w:p w14:paraId="5A400287" w14:textId="77777777" w:rsidR="008D4C55" w:rsidRPr="00980381" w:rsidRDefault="008D4C55" w:rsidP="009C2E36">
      <w:pPr>
        <w:pStyle w:val="Prrafodelista"/>
        <w:spacing w:after="0" w:line="276" w:lineRule="auto"/>
        <w:ind w:left="1080"/>
        <w:rPr>
          <w:rFonts w:ascii="Tahoma" w:hAnsi="Tahoma" w:cs="Tahoma"/>
          <w:b/>
          <w:lang w:val="es-CO"/>
        </w:rPr>
      </w:pPr>
    </w:p>
    <w:p w14:paraId="2468EE3E" w14:textId="2C7E5DE0" w:rsidR="00C425EB" w:rsidRPr="00980381" w:rsidRDefault="00EF20C2" w:rsidP="009C2E36">
      <w:pPr>
        <w:pStyle w:val="Prrafodelista"/>
        <w:numPr>
          <w:ilvl w:val="0"/>
          <w:numId w:val="1"/>
        </w:numPr>
        <w:spacing w:after="0" w:line="276" w:lineRule="auto"/>
        <w:jc w:val="center"/>
        <w:rPr>
          <w:rFonts w:ascii="Tahoma" w:hAnsi="Tahoma" w:cs="Tahoma"/>
          <w:b/>
          <w:lang w:val="es-CO"/>
        </w:rPr>
      </w:pPr>
      <w:r w:rsidRPr="00980381">
        <w:rPr>
          <w:rFonts w:ascii="Tahoma" w:hAnsi="Tahoma" w:cs="Tahoma"/>
          <w:b/>
          <w:lang w:val="es-CO"/>
        </w:rPr>
        <w:t>Sentencia de primer grado</w:t>
      </w:r>
    </w:p>
    <w:p w14:paraId="68889557" w14:textId="77777777" w:rsidR="00C849B8" w:rsidRPr="00980381" w:rsidRDefault="00C849B8" w:rsidP="009C2E36">
      <w:pPr>
        <w:pStyle w:val="Prrafodelista"/>
        <w:spacing w:after="0" w:line="276" w:lineRule="auto"/>
        <w:ind w:left="1080"/>
        <w:jc w:val="center"/>
        <w:rPr>
          <w:rFonts w:ascii="Tahoma" w:hAnsi="Tahoma" w:cs="Tahoma"/>
          <w:b/>
          <w:lang w:val="es-CO"/>
        </w:rPr>
      </w:pPr>
    </w:p>
    <w:p w14:paraId="579C4B4F" w14:textId="6C6713ED" w:rsidR="0012075E" w:rsidRPr="00980381" w:rsidRDefault="00C849B8" w:rsidP="009C2E36">
      <w:pPr>
        <w:pStyle w:val="Prrafodelista"/>
        <w:spacing w:after="0" w:line="276" w:lineRule="auto"/>
        <w:ind w:left="0"/>
        <w:jc w:val="both"/>
        <w:rPr>
          <w:rFonts w:ascii="Tahoma" w:hAnsi="Tahoma" w:cs="Tahoma"/>
          <w:lang w:val="es-CO"/>
        </w:rPr>
      </w:pPr>
      <w:r w:rsidRPr="00980381">
        <w:rPr>
          <w:rFonts w:ascii="Tahoma" w:hAnsi="Tahoma" w:cs="Tahoma"/>
          <w:lang w:val="es-CO"/>
        </w:rPr>
        <w:tab/>
      </w:r>
      <w:r w:rsidR="00E51235" w:rsidRPr="00980381">
        <w:rPr>
          <w:rFonts w:ascii="Tahoma" w:hAnsi="Tahoma" w:cs="Tahoma"/>
          <w:lang w:val="es-CO"/>
        </w:rPr>
        <w:t>L</w:t>
      </w:r>
      <w:r w:rsidR="0012075E" w:rsidRPr="00980381">
        <w:rPr>
          <w:rFonts w:ascii="Tahoma" w:hAnsi="Tahoma" w:cs="Tahoma"/>
          <w:lang w:val="es-CO"/>
        </w:rPr>
        <w:t>a J</w:t>
      </w:r>
      <w:r w:rsidRPr="00980381">
        <w:rPr>
          <w:rFonts w:ascii="Tahoma" w:hAnsi="Tahoma" w:cs="Tahoma"/>
          <w:lang w:val="es-CO"/>
        </w:rPr>
        <w:t xml:space="preserve">ueza de primer grado </w:t>
      </w:r>
      <w:r w:rsidR="0012075E" w:rsidRPr="00980381">
        <w:rPr>
          <w:rFonts w:ascii="Tahoma" w:hAnsi="Tahoma" w:cs="Tahoma"/>
          <w:lang w:val="es-CO"/>
        </w:rPr>
        <w:t xml:space="preserve">declaró </w:t>
      </w:r>
      <w:r w:rsidR="008D4C55" w:rsidRPr="00980381">
        <w:rPr>
          <w:rFonts w:ascii="Tahoma" w:hAnsi="Tahoma" w:cs="Tahoma"/>
          <w:lang w:val="es-CO"/>
        </w:rPr>
        <w:t>que Colpensiones ha reconocido y pagado la pensión de vejez al señor Oscar Arango Quintero, a partir del 1</w:t>
      </w:r>
      <w:r w:rsidR="00342CCF">
        <w:rPr>
          <w:rFonts w:ascii="Tahoma" w:hAnsi="Tahoma" w:cs="Tahoma"/>
          <w:lang w:val="es-CO"/>
        </w:rPr>
        <w:t>º d</w:t>
      </w:r>
      <w:r w:rsidR="008D4C55" w:rsidRPr="00980381">
        <w:rPr>
          <w:rFonts w:ascii="Tahoma" w:hAnsi="Tahoma" w:cs="Tahoma"/>
          <w:lang w:val="es-CO"/>
        </w:rPr>
        <w:t>e julio de 2012</w:t>
      </w:r>
      <w:r w:rsidR="0046281E">
        <w:rPr>
          <w:rFonts w:ascii="Tahoma" w:hAnsi="Tahoma" w:cs="Tahoma"/>
          <w:lang w:val="es-CO"/>
        </w:rPr>
        <w:t xml:space="preserve">, y </w:t>
      </w:r>
      <w:r w:rsidR="008D4C55" w:rsidRPr="00980381">
        <w:rPr>
          <w:rFonts w:ascii="Tahoma" w:hAnsi="Tahoma" w:cs="Tahoma"/>
          <w:lang w:val="es-CO"/>
        </w:rPr>
        <w:t>condenó a dicha entidad a pagar</w:t>
      </w:r>
      <w:r w:rsidR="00FF2A88">
        <w:rPr>
          <w:rFonts w:ascii="Tahoma" w:hAnsi="Tahoma" w:cs="Tahoma"/>
          <w:lang w:val="es-CO"/>
        </w:rPr>
        <w:t xml:space="preserve">le </w:t>
      </w:r>
      <w:r w:rsidR="008D4C55" w:rsidRPr="00980381">
        <w:rPr>
          <w:rFonts w:ascii="Tahoma" w:hAnsi="Tahoma" w:cs="Tahoma"/>
          <w:lang w:val="es-CO"/>
        </w:rPr>
        <w:t>los intereses moratorios</w:t>
      </w:r>
      <w:r w:rsidR="00FF2A88">
        <w:rPr>
          <w:rFonts w:ascii="Tahoma" w:hAnsi="Tahoma" w:cs="Tahoma"/>
          <w:lang w:val="es-CO"/>
        </w:rPr>
        <w:t xml:space="preserve"> causados entre el </w:t>
      </w:r>
      <w:r w:rsidR="00FF2A88" w:rsidRPr="00980381">
        <w:rPr>
          <w:rFonts w:ascii="Tahoma" w:hAnsi="Tahoma" w:cs="Tahoma"/>
          <w:lang w:val="es-CO"/>
        </w:rPr>
        <w:t>6 de octubre de 2013 y el 31 de enero de 2015</w:t>
      </w:r>
      <w:r w:rsidR="0046281E">
        <w:rPr>
          <w:rFonts w:ascii="Tahoma" w:hAnsi="Tahoma" w:cs="Tahoma"/>
          <w:lang w:val="es-CO"/>
        </w:rPr>
        <w:t xml:space="preserve">, </w:t>
      </w:r>
      <w:r w:rsidR="00FF2A88" w:rsidRPr="00980381">
        <w:rPr>
          <w:rFonts w:ascii="Tahoma" w:hAnsi="Tahoma" w:cs="Tahoma"/>
          <w:lang w:val="es-CO"/>
        </w:rPr>
        <w:t>en cuantía de $5.539.482</w:t>
      </w:r>
      <w:r w:rsidR="008D4C55" w:rsidRPr="00980381">
        <w:rPr>
          <w:rFonts w:ascii="Tahoma" w:hAnsi="Tahoma" w:cs="Tahoma"/>
          <w:lang w:val="es-CO"/>
        </w:rPr>
        <w:t>.</w:t>
      </w:r>
      <w:r w:rsidR="00FF2A88">
        <w:rPr>
          <w:rFonts w:ascii="Tahoma" w:hAnsi="Tahoma" w:cs="Tahoma"/>
          <w:lang w:val="es-CO"/>
        </w:rPr>
        <w:t xml:space="preserve"> </w:t>
      </w:r>
    </w:p>
    <w:p w14:paraId="6301B238" w14:textId="77777777" w:rsidR="00BF4FD9" w:rsidRPr="00980381" w:rsidRDefault="00BF4FD9" w:rsidP="009C2E36">
      <w:pPr>
        <w:pStyle w:val="Prrafodelista"/>
        <w:spacing w:after="0" w:line="276" w:lineRule="auto"/>
        <w:ind w:left="0"/>
        <w:jc w:val="both"/>
        <w:rPr>
          <w:rFonts w:ascii="Tahoma" w:hAnsi="Tahoma" w:cs="Tahoma"/>
          <w:lang w:val="es-CO"/>
        </w:rPr>
      </w:pPr>
    </w:p>
    <w:p w14:paraId="3FA99EC4" w14:textId="15B82218" w:rsidR="007F0708" w:rsidRPr="00980381" w:rsidRDefault="00BF4FD9" w:rsidP="009C2E36">
      <w:pPr>
        <w:pStyle w:val="Prrafodelista"/>
        <w:spacing w:after="0" w:line="276" w:lineRule="auto"/>
        <w:ind w:left="0"/>
        <w:jc w:val="both"/>
        <w:rPr>
          <w:rFonts w:ascii="Tahoma" w:hAnsi="Tahoma" w:cs="Tahoma"/>
          <w:lang w:val="es-CO"/>
        </w:rPr>
      </w:pPr>
      <w:r w:rsidRPr="00980381">
        <w:rPr>
          <w:rFonts w:ascii="Tahoma" w:hAnsi="Tahoma" w:cs="Tahoma"/>
          <w:lang w:val="es-CO"/>
        </w:rPr>
        <w:tab/>
      </w:r>
      <w:r w:rsidR="00244C6B" w:rsidRPr="00980381">
        <w:rPr>
          <w:rFonts w:ascii="Tahoma" w:hAnsi="Tahoma" w:cs="Tahoma"/>
          <w:lang w:val="es-CO"/>
        </w:rPr>
        <w:t>Para llegar a tal decisió</w:t>
      </w:r>
      <w:r w:rsidR="0045055A" w:rsidRPr="00980381">
        <w:rPr>
          <w:rFonts w:ascii="Tahoma" w:hAnsi="Tahoma" w:cs="Tahoma"/>
          <w:lang w:val="es-CO"/>
        </w:rPr>
        <w:t xml:space="preserve">n la A-quo </w:t>
      </w:r>
      <w:r w:rsidR="0046281E">
        <w:rPr>
          <w:rFonts w:ascii="Tahoma" w:hAnsi="Tahoma" w:cs="Tahoma"/>
          <w:lang w:val="es-CO"/>
        </w:rPr>
        <w:t xml:space="preserve">consideró, en síntesis, </w:t>
      </w:r>
      <w:r w:rsidR="006C3B37">
        <w:rPr>
          <w:rFonts w:ascii="Tahoma" w:hAnsi="Tahoma" w:cs="Tahoma"/>
          <w:lang w:val="es-CO"/>
        </w:rPr>
        <w:t>que de conformidad con el a</w:t>
      </w:r>
      <w:r w:rsidR="006C3B37" w:rsidRPr="00980381">
        <w:rPr>
          <w:rFonts w:ascii="Tahoma" w:hAnsi="Tahoma" w:cs="Tahoma"/>
          <w:lang w:val="es-CO"/>
        </w:rPr>
        <w:t>rtículo 4</w:t>
      </w:r>
      <w:r w:rsidR="006C3B37">
        <w:rPr>
          <w:rFonts w:ascii="Tahoma" w:hAnsi="Tahoma" w:cs="Tahoma"/>
          <w:lang w:val="es-CO"/>
        </w:rPr>
        <w:t xml:space="preserve">º </w:t>
      </w:r>
      <w:r w:rsidR="006C3B37" w:rsidRPr="00980381">
        <w:rPr>
          <w:rFonts w:ascii="Tahoma" w:hAnsi="Tahoma" w:cs="Tahoma"/>
          <w:lang w:val="es-CO"/>
        </w:rPr>
        <w:t xml:space="preserve"> de la Ley 700 de 2001 y el Parágrafo 1 del Artículo 9 de la Ley 797 de 2003,  Colpensiones contaba con </w:t>
      </w:r>
      <w:r w:rsidR="002A5836">
        <w:rPr>
          <w:rFonts w:ascii="Tahoma" w:hAnsi="Tahoma" w:cs="Tahoma"/>
          <w:lang w:val="es-CO"/>
        </w:rPr>
        <w:t xml:space="preserve">6 meses para reconocer y pagar la pensión de vejez reclamada, y dado que </w:t>
      </w:r>
      <w:r w:rsidR="0045055A" w:rsidRPr="00980381">
        <w:rPr>
          <w:rFonts w:ascii="Tahoma" w:hAnsi="Tahoma" w:cs="Tahoma"/>
          <w:lang w:val="es-CO"/>
        </w:rPr>
        <w:t xml:space="preserve">el demandante presentó la reclamación administrativa el 6 de abril de 2013, tal como consta en la Resolución GNR 182210 del 15 de julio de 2013, </w:t>
      </w:r>
      <w:r w:rsidR="004E53FA">
        <w:rPr>
          <w:rFonts w:ascii="Tahoma" w:hAnsi="Tahoma" w:cs="Tahoma"/>
          <w:lang w:val="es-CO"/>
        </w:rPr>
        <w:t>tenía derecho a los intere</w:t>
      </w:r>
      <w:r w:rsidR="007F0708" w:rsidRPr="00980381">
        <w:rPr>
          <w:rFonts w:ascii="Tahoma" w:hAnsi="Tahoma" w:cs="Tahoma"/>
          <w:lang w:val="es-CO"/>
        </w:rPr>
        <w:t>ses moratorios</w:t>
      </w:r>
      <w:r w:rsidR="0045055A" w:rsidRPr="00980381">
        <w:rPr>
          <w:rFonts w:ascii="Tahoma" w:hAnsi="Tahoma" w:cs="Tahoma"/>
          <w:lang w:val="es-CO"/>
        </w:rPr>
        <w:t xml:space="preserve"> desde el 6 de octubre de 2013 y hasta el </w:t>
      </w:r>
      <w:r w:rsidR="004E53FA">
        <w:rPr>
          <w:rFonts w:ascii="Tahoma" w:hAnsi="Tahoma" w:cs="Tahoma"/>
          <w:lang w:val="es-CO"/>
        </w:rPr>
        <w:t>3</w:t>
      </w:r>
      <w:r w:rsidR="0045055A" w:rsidRPr="00980381">
        <w:rPr>
          <w:rFonts w:ascii="Tahoma" w:hAnsi="Tahoma" w:cs="Tahoma"/>
          <w:lang w:val="es-CO"/>
        </w:rPr>
        <w:t xml:space="preserve">1 de enero de 2015, fecha en que </w:t>
      </w:r>
      <w:r w:rsidR="004E53FA">
        <w:rPr>
          <w:rFonts w:ascii="Tahoma" w:hAnsi="Tahoma" w:cs="Tahoma"/>
          <w:lang w:val="es-CO"/>
        </w:rPr>
        <w:t xml:space="preserve">incluyó </w:t>
      </w:r>
      <w:r w:rsidR="0045055A" w:rsidRPr="00980381">
        <w:rPr>
          <w:rFonts w:ascii="Tahoma" w:hAnsi="Tahoma" w:cs="Tahoma"/>
          <w:lang w:val="es-CO"/>
        </w:rPr>
        <w:t xml:space="preserve">en nómina </w:t>
      </w:r>
      <w:r w:rsidR="004E53FA">
        <w:rPr>
          <w:rFonts w:ascii="Tahoma" w:hAnsi="Tahoma" w:cs="Tahoma"/>
          <w:lang w:val="es-CO"/>
        </w:rPr>
        <w:t>a</w:t>
      </w:r>
      <w:r w:rsidR="0045055A" w:rsidRPr="00980381">
        <w:rPr>
          <w:rFonts w:ascii="Tahoma" w:hAnsi="Tahoma" w:cs="Tahoma"/>
          <w:lang w:val="es-CO"/>
        </w:rPr>
        <w:t>l demandante.</w:t>
      </w:r>
    </w:p>
    <w:p w14:paraId="049E569A" w14:textId="77777777" w:rsidR="007F0708" w:rsidRPr="00980381" w:rsidRDefault="007F0708" w:rsidP="009C2E36">
      <w:pPr>
        <w:pStyle w:val="Sinespaciado"/>
        <w:spacing w:line="276" w:lineRule="auto"/>
        <w:rPr>
          <w:sz w:val="22"/>
          <w:szCs w:val="22"/>
        </w:rPr>
      </w:pPr>
    </w:p>
    <w:p w14:paraId="781DB90C" w14:textId="72D0C51E" w:rsidR="00244C6B" w:rsidRPr="00980381" w:rsidRDefault="0046281E" w:rsidP="009C2E36">
      <w:pPr>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980381">
        <w:rPr>
          <w:rFonts w:ascii="Tahoma" w:hAnsi="Tahoma" w:cs="Tahoma"/>
          <w:b/>
        </w:rPr>
        <w:t>Procedencia de la consulta</w:t>
      </w:r>
    </w:p>
    <w:p w14:paraId="0CC993B7" w14:textId="798A5585" w:rsidR="00640FEE" w:rsidRPr="00980381" w:rsidRDefault="00640FEE" w:rsidP="009C2E36">
      <w:pPr>
        <w:widowControl w:val="0"/>
        <w:autoSpaceDE w:val="0"/>
        <w:autoSpaceDN w:val="0"/>
        <w:adjustRightInd w:val="0"/>
        <w:spacing w:after="0" w:line="276" w:lineRule="auto"/>
        <w:jc w:val="both"/>
        <w:rPr>
          <w:rFonts w:ascii="Tahoma" w:hAnsi="Tahoma" w:cs="Tahoma"/>
        </w:rPr>
      </w:pPr>
    </w:p>
    <w:p w14:paraId="4AFFBB96" w14:textId="56B1EE76" w:rsidR="007F0708" w:rsidRPr="00980381" w:rsidRDefault="007F0708" w:rsidP="009C2E36">
      <w:pPr>
        <w:pStyle w:val="Sangradetextonormal"/>
        <w:spacing w:line="276" w:lineRule="auto"/>
        <w:ind w:firstLine="561"/>
        <w:rPr>
          <w:sz w:val="22"/>
          <w:szCs w:val="22"/>
        </w:rPr>
      </w:pPr>
      <w:r w:rsidRPr="00980381">
        <w:rPr>
          <w:sz w:val="22"/>
          <w:szCs w:val="22"/>
        </w:rPr>
        <w:t>Como quiera que la sentencia fue totalmente desfavorable para Colpensiones, se dispuso el grado jurisdiccional de consulta.</w:t>
      </w:r>
    </w:p>
    <w:p w14:paraId="2342311D" w14:textId="67ECD0C9" w:rsidR="007F0DD5" w:rsidRPr="007F0DD5" w:rsidRDefault="007F0DD5" w:rsidP="009C2E36">
      <w:pPr>
        <w:pStyle w:val="Prrafodelista"/>
        <w:widowControl w:val="0"/>
        <w:numPr>
          <w:ilvl w:val="0"/>
          <w:numId w:val="1"/>
        </w:numPr>
        <w:tabs>
          <w:tab w:val="left" w:pos="426"/>
        </w:tabs>
        <w:autoSpaceDE w:val="0"/>
        <w:autoSpaceDN w:val="0"/>
        <w:adjustRightInd w:val="0"/>
        <w:spacing w:after="0" w:line="276" w:lineRule="auto"/>
        <w:ind w:left="0" w:firstLine="0"/>
        <w:jc w:val="center"/>
        <w:rPr>
          <w:rFonts w:ascii="Tahoma" w:hAnsi="Tahoma" w:cs="Tahoma"/>
          <w:b/>
        </w:rPr>
      </w:pPr>
      <w:r w:rsidRPr="007F0DD5">
        <w:rPr>
          <w:rFonts w:ascii="Tahoma" w:hAnsi="Tahoma" w:cs="Tahoma"/>
          <w:b/>
        </w:rPr>
        <w:t>Consideraciones</w:t>
      </w:r>
    </w:p>
    <w:p w14:paraId="4A6D6F9D" w14:textId="1FC431B0" w:rsidR="00515575" w:rsidRPr="00290AD8" w:rsidRDefault="00515575" w:rsidP="009C2E36">
      <w:pPr>
        <w:pStyle w:val="Sinespaciado"/>
        <w:spacing w:line="276" w:lineRule="auto"/>
        <w:rPr>
          <w:sz w:val="22"/>
          <w:szCs w:val="22"/>
        </w:rPr>
      </w:pPr>
    </w:p>
    <w:p w14:paraId="6B0C4611" w14:textId="4487254D" w:rsidR="007F0DD5" w:rsidRPr="00753A95" w:rsidRDefault="007F0DD5" w:rsidP="009C2E36">
      <w:pPr>
        <w:pStyle w:val="Textoindependiente"/>
        <w:numPr>
          <w:ilvl w:val="1"/>
          <w:numId w:val="6"/>
        </w:numPr>
        <w:spacing w:after="0" w:line="276" w:lineRule="auto"/>
        <w:ind w:left="0" w:right="51" w:firstLine="709"/>
        <w:jc w:val="both"/>
        <w:rPr>
          <w:rFonts w:ascii="Tahoma" w:hAnsi="Tahoma" w:cs="Tahoma"/>
          <w:b/>
          <w:sz w:val="22"/>
          <w:szCs w:val="22"/>
        </w:rPr>
      </w:pPr>
      <w:r w:rsidRPr="00753A95">
        <w:rPr>
          <w:rFonts w:ascii="Tahoma" w:hAnsi="Tahoma" w:cs="Tahoma"/>
          <w:b/>
          <w:sz w:val="22"/>
          <w:szCs w:val="22"/>
        </w:rPr>
        <w:t>De la naturaleza jurídica de los intereses moratorios previstos en el artículo 141 de la Ley 100 de 1993</w:t>
      </w:r>
    </w:p>
    <w:p w14:paraId="50E8F249" w14:textId="77777777" w:rsidR="007F0DD5" w:rsidRPr="00753A95" w:rsidRDefault="007F0DD5" w:rsidP="009C2E36">
      <w:pPr>
        <w:pStyle w:val="Sinespaciado"/>
        <w:spacing w:line="276" w:lineRule="auto"/>
        <w:rPr>
          <w:sz w:val="22"/>
          <w:szCs w:val="22"/>
        </w:rPr>
      </w:pPr>
      <w:r w:rsidRPr="00753A95">
        <w:rPr>
          <w:sz w:val="22"/>
          <w:szCs w:val="22"/>
        </w:rPr>
        <w:t xml:space="preserve"> </w:t>
      </w:r>
    </w:p>
    <w:p w14:paraId="13A3BAF5" w14:textId="52ABF63F" w:rsidR="007F0DD5" w:rsidRPr="00753A95" w:rsidRDefault="007F0DD5" w:rsidP="009C2E36">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Por el contenido expreso del artículo 141 de la </w:t>
      </w:r>
      <w:r w:rsidR="004C458A" w:rsidRPr="00753A95">
        <w:rPr>
          <w:rFonts w:ascii="Tahoma" w:hAnsi="Tahoma" w:cs="Tahoma"/>
          <w:sz w:val="22"/>
          <w:szCs w:val="22"/>
        </w:rPr>
        <w:t xml:space="preserve">Ley </w:t>
      </w:r>
      <w:r w:rsidRPr="00753A95">
        <w:rPr>
          <w:rFonts w:ascii="Tahoma" w:hAnsi="Tahoma" w:cs="Tahoma"/>
          <w:sz w:val="22"/>
          <w:szCs w:val="22"/>
        </w:rPr>
        <w:t xml:space="preserve">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14:paraId="0B47F3B7" w14:textId="77777777" w:rsidR="007F0DD5" w:rsidRPr="00753A95" w:rsidRDefault="007F0DD5" w:rsidP="009C2E36">
      <w:pPr>
        <w:pStyle w:val="Sinespaciado"/>
        <w:spacing w:line="276" w:lineRule="auto"/>
        <w:rPr>
          <w:sz w:val="22"/>
          <w:szCs w:val="22"/>
        </w:rPr>
      </w:pPr>
      <w:r w:rsidRPr="00753A95">
        <w:rPr>
          <w:sz w:val="22"/>
          <w:szCs w:val="22"/>
        </w:rPr>
        <w:t xml:space="preserve"> </w:t>
      </w:r>
    </w:p>
    <w:p w14:paraId="625D7B7C" w14:textId="77777777" w:rsidR="007F0DD5" w:rsidRDefault="007F0DD5" w:rsidP="009C2E36">
      <w:pPr>
        <w:pStyle w:val="Textoindependiente"/>
        <w:spacing w:after="0" w:line="276" w:lineRule="auto"/>
        <w:ind w:right="51" w:firstLine="708"/>
        <w:jc w:val="both"/>
        <w:rPr>
          <w:rFonts w:ascii="Tahoma" w:hAnsi="Tahoma" w:cs="Tahoma"/>
          <w:sz w:val="22"/>
          <w:szCs w:val="22"/>
        </w:rPr>
      </w:pPr>
      <w:r w:rsidRPr="00753A95">
        <w:rPr>
          <w:rFonts w:ascii="Tahoma" w:hAnsi="Tahoma" w:cs="Tahoma"/>
          <w:sz w:val="22"/>
          <w:szCs w:val="22"/>
        </w:rPr>
        <w:t xml:space="preserve">Teniendo los intereses moratorios un carácter particularmente resarcitorio, clasifican dentro del universo de las obligaciones de naturaleza objetiva. La norma en comento no se detiene en miramientos particulares o subjetivos, pues solo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14:paraId="278FE255" w14:textId="77777777" w:rsidR="009C2E36" w:rsidRDefault="009C2E36" w:rsidP="009C2E36">
      <w:pPr>
        <w:pStyle w:val="Textoindependiente"/>
        <w:spacing w:after="0" w:line="276" w:lineRule="auto"/>
        <w:ind w:right="51" w:firstLine="708"/>
        <w:jc w:val="both"/>
        <w:rPr>
          <w:rFonts w:ascii="Tahoma" w:hAnsi="Tahoma" w:cs="Tahoma"/>
          <w:sz w:val="22"/>
          <w:szCs w:val="22"/>
        </w:rPr>
      </w:pPr>
    </w:p>
    <w:p w14:paraId="55EA8C01" w14:textId="77777777" w:rsidR="009C2E36" w:rsidRPr="00753A95" w:rsidRDefault="009C2E36" w:rsidP="009C2E36">
      <w:pPr>
        <w:pStyle w:val="Textoindependiente"/>
        <w:spacing w:after="0" w:line="276" w:lineRule="auto"/>
        <w:ind w:right="51" w:firstLine="708"/>
        <w:jc w:val="both"/>
        <w:rPr>
          <w:rFonts w:ascii="Tahoma" w:hAnsi="Tahoma" w:cs="Tahoma"/>
          <w:sz w:val="22"/>
          <w:szCs w:val="22"/>
        </w:rPr>
      </w:pPr>
    </w:p>
    <w:p w14:paraId="3757333E" w14:textId="77777777" w:rsidR="007F0DD5" w:rsidRPr="00753A95" w:rsidRDefault="007F0DD5" w:rsidP="009C2E36">
      <w:pPr>
        <w:pStyle w:val="Sinespaciado"/>
        <w:spacing w:line="276" w:lineRule="auto"/>
        <w:rPr>
          <w:sz w:val="22"/>
          <w:szCs w:val="22"/>
        </w:rPr>
      </w:pPr>
    </w:p>
    <w:p w14:paraId="27559A48" w14:textId="4276E415" w:rsidR="007F0DD5" w:rsidRPr="00753A95" w:rsidRDefault="007F0DD5" w:rsidP="00114781">
      <w:pPr>
        <w:pStyle w:val="Textoindependiente"/>
        <w:numPr>
          <w:ilvl w:val="1"/>
          <w:numId w:val="6"/>
        </w:numPr>
        <w:spacing w:after="0" w:line="276" w:lineRule="auto"/>
        <w:ind w:left="0" w:right="51" w:firstLine="709"/>
        <w:jc w:val="both"/>
        <w:rPr>
          <w:rFonts w:ascii="Tahoma" w:hAnsi="Tahoma" w:cs="Tahoma"/>
          <w:b/>
          <w:sz w:val="22"/>
          <w:szCs w:val="22"/>
        </w:rPr>
      </w:pPr>
      <w:r w:rsidRPr="00753A95">
        <w:rPr>
          <w:rFonts w:ascii="Tahoma" w:hAnsi="Tahoma" w:cs="Tahoma"/>
          <w:b/>
          <w:sz w:val="22"/>
          <w:szCs w:val="22"/>
        </w:rPr>
        <w:lastRenderedPageBreak/>
        <w:t>Supuestos fácticos probados</w:t>
      </w:r>
    </w:p>
    <w:p w14:paraId="1A0C7DF2" w14:textId="77777777" w:rsidR="007F0DD5" w:rsidRPr="00753A95" w:rsidRDefault="007F0DD5" w:rsidP="00114781">
      <w:pPr>
        <w:pStyle w:val="Textoindependiente"/>
        <w:spacing w:after="0" w:line="276" w:lineRule="auto"/>
        <w:ind w:right="51" w:firstLine="708"/>
        <w:jc w:val="both"/>
        <w:rPr>
          <w:rFonts w:ascii="Tahoma" w:hAnsi="Tahoma" w:cs="Tahoma"/>
          <w:bCs/>
          <w:sz w:val="22"/>
          <w:szCs w:val="22"/>
        </w:rPr>
      </w:pPr>
    </w:p>
    <w:p w14:paraId="6C4872D2" w14:textId="1B532161" w:rsidR="007F0DD5" w:rsidRDefault="007F0DD5" w:rsidP="00114781">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Se encuentran por fuera de toda discusión los siguientes supuestos: i) que </w:t>
      </w:r>
      <w:r>
        <w:rPr>
          <w:rFonts w:ascii="Tahoma" w:hAnsi="Tahoma" w:cs="Tahoma"/>
          <w:bCs/>
          <w:sz w:val="22"/>
          <w:szCs w:val="22"/>
        </w:rPr>
        <w:t xml:space="preserve">el </w:t>
      </w:r>
      <w:r w:rsidR="009C2E36">
        <w:rPr>
          <w:rFonts w:ascii="Tahoma" w:hAnsi="Tahoma" w:cs="Tahoma"/>
          <w:bCs/>
          <w:sz w:val="22"/>
          <w:szCs w:val="22"/>
        </w:rPr>
        <w:t>6</w:t>
      </w:r>
      <w:r>
        <w:rPr>
          <w:rFonts w:ascii="Tahoma" w:hAnsi="Tahoma" w:cs="Tahoma"/>
          <w:bCs/>
          <w:sz w:val="22"/>
          <w:szCs w:val="22"/>
        </w:rPr>
        <w:t xml:space="preserve"> de </w:t>
      </w:r>
      <w:r w:rsidR="009C2E36">
        <w:rPr>
          <w:rFonts w:ascii="Tahoma" w:hAnsi="Tahoma" w:cs="Tahoma"/>
          <w:bCs/>
          <w:sz w:val="22"/>
          <w:szCs w:val="22"/>
        </w:rPr>
        <w:t xml:space="preserve">abril </w:t>
      </w:r>
      <w:r w:rsidR="007A4699">
        <w:rPr>
          <w:rFonts w:ascii="Tahoma" w:hAnsi="Tahoma" w:cs="Tahoma"/>
          <w:bCs/>
          <w:sz w:val="22"/>
          <w:szCs w:val="22"/>
        </w:rPr>
        <w:t xml:space="preserve">de 2013 </w:t>
      </w:r>
      <w:r>
        <w:rPr>
          <w:rFonts w:ascii="Tahoma" w:hAnsi="Tahoma" w:cs="Tahoma"/>
          <w:bCs/>
          <w:sz w:val="22"/>
          <w:szCs w:val="22"/>
        </w:rPr>
        <w:t xml:space="preserve">el señor </w:t>
      </w:r>
      <w:r w:rsidR="007E38D7">
        <w:rPr>
          <w:rFonts w:ascii="Tahoma" w:hAnsi="Tahoma" w:cs="Tahoma"/>
          <w:bCs/>
          <w:sz w:val="22"/>
          <w:szCs w:val="22"/>
        </w:rPr>
        <w:t xml:space="preserve">Oscar Arango Quintero </w:t>
      </w:r>
      <w:r>
        <w:rPr>
          <w:rFonts w:ascii="Tahoma" w:hAnsi="Tahoma" w:cs="Tahoma"/>
          <w:bCs/>
          <w:sz w:val="22"/>
          <w:szCs w:val="22"/>
        </w:rPr>
        <w:t>solicitó el reconocimiento de su pensión de vejez</w:t>
      </w:r>
      <w:r w:rsidR="001E2719">
        <w:rPr>
          <w:rFonts w:ascii="Tahoma" w:hAnsi="Tahoma" w:cs="Tahoma"/>
          <w:bCs/>
          <w:sz w:val="22"/>
          <w:szCs w:val="22"/>
        </w:rPr>
        <w:t xml:space="preserve"> (</w:t>
      </w:r>
      <w:proofErr w:type="spellStart"/>
      <w:r w:rsidR="001E2719">
        <w:rPr>
          <w:rFonts w:ascii="Tahoma" w:hAnsi="Tahoma" w:cs="Tahoma"/>
          <w:bCs/>
          <w:sz w:val="22"/>
          <w:szCs w:val="22"/>
        </w:rPr>
        <w:t>fl</w:t>
      </w:r>
      <w:proofErr w:type="spellEnd"/>
      <w:r w:rsidR="001E2719">
        <w:rPr>
          <w:rFonts w:ascii="Tahoma" w:hAnsi="Tahoma" w:cs="Tahoma"/>
          <w:bCs/>
          <w:sz w:val="22"/>
          <w:szCs w:val="22"/>
        </w:rPr>
        <w:t>. 8)</w:t>
      </w:r>
      <w:r>
        <w:rPr>
          <w:rFonts w:ascii="Tahoma" w:hAnsi="Tahoma" w:cs="Tahoma"/>
          <w:bCs/>
          <w:sz w:val="22"/>
          <w:szCs w:val="22"/>
        </w:rPr>
        <w:t xml:space="preserve">; ii) que dicha prestación fue reconocida a través de la </w:t>
      </w:r>
      <w:r>
        <w:rPr>
          <w:rFonts w:ascii="Tahoma" w:hAnsi="Tahoma" w:cs="Tahoma"/>
          <w:sz w:val="22"/>
          <w:szCs w:val="22"/>
        </w:rPr>
        <w:t xml:space="preserve">Resolución </w:t>
      </w:r>
      <w:r w:rsidR="001E2719">
        <w:rPr>
          <w:rFonts w:ascii="Tahoma" w:hAnsi="Tahoma" w:cs="Tahoma"/>
          <w:sz w:val="22"/>
          <w:szCs w:val="22"/>
        </w:rPr>
        <w:t xml:space="preserve">VPB 12649 </w:t>
      </w:r>
      <w:r>
        <w:rPr>
          <w:rFonts w:ascii="Tahoma" w:hAnsi="Tahoma" w:cs="Tahoma"/>
          <w:sz w:val="22"/>
          <w:szCs w:val="22"/>
        </w:rPr>
        <w:t xml:space="preserve">el </w:t>
      </w:r>
      <w:r w:rsidR="001E2719">
        <w:rPr>
          <w:rFonts w:ascii="Tahoma" w:hAnsi="Tahoma" w:cs="Tahoma"/>
          <w:sz w:val="22"/>
          <w:szCs w:val="22"/>
        </w:rPr>
        <w:t xml:space="preserve">13 </w:t>
      </w:r>
      <w:r>
        <w:rPr>
          <w:rFonts w:ascii="Tahoma" w:hAnsi="Tahoma" w:cs="Tahoma"/>
          <w:sz w:val="22"/>
          <w:szCs w:val="22"/>
        </w:rPr>
        <w:t xml:space="preserve">de </w:t>
      </w:r>
      <w:r w:rsidR="001E2719">
        <w:rPr>
          <w:rFonts w:ascii="Tahoma" w:hAnsi="Tahoma" w:cs="Tahoma"/>
          <w:sz w:val="22"/>
          <w:szCs w:val="22"/>
        </w:rPr>
        <w:t>febrero de 2015</w:t>
      </w:r>
      <w:r>
        <w:rPr>
          <w:rFonts w:ascii="Tahoma" w:hAnsi="Tahoma" w:cs="Tahoma"/>
          <w:sz w:val="22"/>
          <w:szCs w:val="22"/>
        </w:rPr>
        <w:t>, desde el 1</w:t>
      </w:r>
      <w:r w:rsidR="001E2719">
        <w:rPr>
          <w:rFonts w:ascii="Tahoma" w:hAnsi="Tahoma" w:cs="Tahoma"/>
          <w:sz w:val="22"/>
          <w:szCs w:val="22"/>
        </w:rPr>
        <w:t>º de julio de 2012</w:t>
      </w:r>
      <w:r>
        <w:rPr>
          <w:rFonts w:ascii="Tahoma" w:hAnsi="Tahoma" w:cs="Tahoma"/>
          <w:sz w:val="22"/>
          <w:szCs w:val="22"/>
        </w:rPr>
        <w:t>,</w:t>
      </w:r>
      <w:r w:rsidRPr="0024189E">
        <w:rPr>
          <w:rFonts w:ascii="Tahoma" w:hAnsi="Tahoma" w:cs="Tahoma"/>
          <w:sz w:val="22"/>
          <w:szCs w:val="22"/>
        </w:rPr>
        <w:t xml:space="preserve"> </w:t>
      </w:r>
      <w:r w:rsidR="00B97E4E">
        <w:rPr>
          <w:rFonts w:ascii="Tahoma" w:hAnsi="Tahoma" w:cs="Tahoma"/>
          <w:sz w:val="22"/>
          <w:szCs w:val="22"/>
        </w:rPr>
        <w:t xml:space="preserve">en cuantía del salario mínimo legal </w:t>
      </w:r>
      <w:r>
        <w:rPr>
          <w:rFonts w:ascii="Tahoma" w:hAnsi="Tahoma" w:cs="Tahoma"/>
          <w:sz w:val="22"/>
          <w:szCs w:val="22"/>
        </w:rPr>
        <w:t>y un retroactivo pensional de $</w:t>
      </w:r>
      <w:r w:rsidR="00B97E4E">
        <w:rPr>
          <w:rFonts w:ascii="Tahoma" w:hAnsi="Tahoma" w:cs="Tahoma"/>
          <w:sz w:val="22"/>
          <w:szCs w:val="22"/>
        </w:rPr>
        <w:t>18.061.484</w:t>
      </w:r>
      <w:r>
        <w:rPr>
          <w:rFonts w:ascii="Tahoma" w:hAnsi="Tahoma" w:cs="Tahoma"/>
          <w:sz w:val="22"/>
          <w:szCs w:val="22"/>
        </w:rPr>
        <w:t xml:space="preserve">, los cuales fueron incluidos en la nómina en </w:t>
      </w:r>
      <w:r w:rsidR="00B97E4E">
        <w:rPr>
          <w:rFonts w:ascii="Tahoma" w:hAnsi="Tahoma" w:cs="Tahoma"/>
          <w:sz w:val="22"/>
          <w:szCs w:val="22"/>
        </w:rPr>
        <w:t>febrer</w:t>
      </w:r>
      <w:r>
        <w:rPr>
          <w:rFonts w:ascii="Tahoma" w:hAnsi="Tahoma" w:cs="Tahoma"/>
          <w:sz w:val="22"/>
          <w:szCs w:val="22"/>
        </w:rPr>
        <w:t>o de 201</w:t>
      </w:r>
      <w:r w:rsidR="00B97E4E">
        <w:rPr>
          <w:rFonts w:ascii="Tahoma" w:hAnsi="Tahoma" w:cs="Tahoma"/>
          <w:sz w:val="22"/>
          <w:szCs w:val="22"/>
        </w:rPr>
        <w:t>5</w:t>
      </w:r>
      <w:r>
        <w:rPr>
          <w:rFonts w:ascii="Tahoma" w:hAnsi="Tahoma" w:cs="Tahoma"/>
          <w:sz w:val="22"/>
          <w:szCs w:val="22"/>
        </w:rPr>
        <w:t xml:space="preserve">, pagaderos en </w:t>
      </w:r>
      <w:r w:rsidR="00B97E4E">
        <w:rPr>
          <w:rFonts w:ascii="Tahoma" w:hAnsi="Tahoma" w:cs="Tahoma"/>
          <w:sz w:val="22"/>
          <w:szCs w:val="22"/>
        </w:rPr>
        <w:t xml:space="preserve">marzo </w:t>
      </w:r>
      <w:r>
        <w:rPr>
          <w:rFonts w:ascii="Tahoma" w:hAnsi="Tahoma" w:cs="Tahoma"/>
          <w:sz w:val="22"/>
          <w:szCs w:val="22"/>
        </w:rPr>
        <w:t>del mismo año (</w:t>
      </w:r>
      <w:proofErr w:type="spellStart"/>
      <w:r>
        <w:rPr>
          <w:rFonts w:ascii="Tahoma" w:hAnsi="Tahoma" w:cs="Tahoma"/>
          <w:sz w:val="22"/>
          <w:szCs w:val="22"/>
        </w:rPr>
        <w:t>fl</w:t>
      </w:r>
      <w:proofErr w:type="spellEnd"/>
      <w:r>
        <w:rPr>
          <w:rFonts w:ascii="Tahoma" w:hAnsi="Tahoma" w:cs="Tahoma"/>
          <w:sz w:val="22"/>
          <w:szCs w:val="22"/>
        </w:rPr>
        <w:t xml:space="preserve">. </w:t>
      </w:r>
      <w:r w:rsidR="00B97E4E">
        <w:rPr>
          <w:rFonts w:ascii="Tahoma" w:hAnsi="Tahoma" w:cs="Tahoma"/>
          <w:sz w:val="22"/>
          <w:szCs w:val="22"/>
        </w:rPr>
        <w:t>41</w:t>
      </w:r>
      <w:r>
        <w:rPr>
          <w:rFonts w:ascii="Tahoma" w:hAnsi="Tahoma" w:cs="Tahoma"/>
          <w:sz w:val="22"/>
          <w:szCs w:val="22"/>
        </w:rPr>
        <w:t xml:space="preserve"> y s.s.)</w:t>
      </w:r>
      <w:r w:rsidR="00644E26">
        <w:rPr>
          <w:rFonts w:ascii="Tahoma" w:hAnsi="Tahoma" w:cs="Tahoma"/>
          <w:sz w:val="22"/>
          <w:szCs w:val="22"/>
        </w:rPr>
        <w:t xml:space="preserve"> y, </w:t>
      </w:r>
      <w:r>
        <w:rPr>
          <w:rFonts w:ascii="Tahoma" w:hAnsi="Tahoma" w:cs="Tahoma"/>
          <w:sz w:val="22"/>
          <w:szCs w:val="22"/>
        </w:rPr>
        <w:t>iii) que en la aludida resolución no se reconocieron intereses moratorios</w:t>
      </w:r>
      <w:r w:rsidR="00644E26">
        <w:rPr>
          <w:rFonts w:ascii="Tahoma" w:hAnsi="Tahoma" w:cs="Tahoma"/>
          <w:bCs/>
          <w:sz w:val="22"/>
          <w:szCs w:val="22"/>
        </w:rPr>
        <w:t>.</w:t>
      </w:r>
    </w:p>
    <w:p w14:paraId="3269CE30" w14:textId="77777777" w:rsidR="007F0DD5" w:rsidRDefault="007F0DD5" w:rsidP="00114781">
      <w:pPr>
        <w:pStyle w:val="Textoindependiente"/>
        <w:spacing w:after="0" w:line="276" w:lineRule="auto"/>
        <w:ind w:right="51" w:firstLine="708"/>
        <w:jc w:val="both"/>
        <w:rPr>
          <w:rFonts w:ascii="Tahoma" w:hAnsi="Tahoma" w:cs="Tahoma"/>
          <w:bCs/>
          <w:sz w:val="22"/>
          <w:szCs w:val="22"/>
        </w:rPr>
      </w:pPr>
    </w:p>
    <w:p w14:paraId="2017D07F" w14:textId="77777777" w:rsidR="007F0DD5" w:rsidRPr="00114781" w:rsidRDefault="007F0DD5" w:rsidP="00114781">
      <w:pPr>
        <w:pStyle w:val="Textoindependiente"/>
        <w:spacing w:after="0" w:line="276" w:lineRule="auto"/>
        <w:ind w:right="51" w:firstLine="708"/>
        <w:jc w:val="both"/>
        <w:rPr>
          <w:rFonts w:ascii="Tahoma" w:hAnsi="Tahoma" w:cs="Tahoma"/>
          <w:bCs/>
          <w:sz w:val="22"/>
          <w:szCs w:val="22"/>
        </w:rPr>
      </w:pPr>
      <w:r w:rsidRPr="00753A95">
        <w:rPr>
          <w:rFonts w:ascii="Tahoma" w:hAnsi="Tahoma" w:cs="Tahoma"/>
          <w:bCs/>
          <w:sz w:val="22"/>
          <w:szCs w:val="22"/>
        </w:rPr>
        <w:t xml:space="preserve">Son estos los aspectos cardinales que han quedado por fuera de toda discusión y que le permitirán a esta Sala reconstruir el silogismo básico que se estructura en los eventos en los que se debe resolver acerca de la exigibilidad de los intereses moratorios de que trata el artículo 141 de la Ley 100 </w:t>
      </w:r>
      <w:r w:rsidRPr="00114781">
        <w:rPr>
          <w:rFonts w:ascii="Tahoma" w:hAnsi="Tahoma" w:cs="Tahoma"/>
          <w:bCs/>
          <w:sz w:val="22"/>
          <w:szCs w:val="22"/>
        </w:rPr>
        <w:t>de 1993.</w:t>
      </w:r>
    </w:p>
    <w:p w14:paraId="3638638B" w14:textId="77777777" w:rsidR="00114781" w:rsidRPr="00114781" w:rsidRDefault="00114781" w:rsidP="00114781">
      <w:pPr>
        <w:pStyle w:val="Textoindependiente"/>
        <w:spacing w:after="0" w:line="276" w:lineRule="auto"/>
        <w:ind w:right="51" w:firstLine="708"/>
        <w:jc w:val="both"/>
        <w:rPr>
          <w:rFonts w:ascii="Tahoma" w:hAnsi="Tahoma" w:cs="Tahoma"/>
          <w:bCs/>
          <w:sz w:val="22"/>
          <w:szCs w:val="22"/>
        </w:rPr>
      </w:pPr>
    </w:p>
    <w:p w14:paraId="526C898D" w14:textId="04F15827" w:rsidR="00114781" w:rsidRPr="00114781" w:rsidRDefault="00114781" w:rsidP="00114781">
      <w:pPr>
        <w:pStyle w:val="Textoindependiente"/>
        <w:numPr>
          <w:ilvl w:val="1"/>
          <w:numId w:val="6"/>
        </w:numPr>
        <w:spacing w:after="0" w:line="276" w:lineRule="auto"/>
        <w:ind w:left="1418" w:right="51"/>
        <w:jc w:val="both"/>
        <w:rPr>
          <w:rFonts w:ascii="Tahoma" w:hAnsi="Tahoma" w:cs="Tahoma"/>
          <w:b/>
          <w:sz w:val="22"/>
          <w:szCs w:val="22"/>
        </w:rPr>
      </w:pPr>
      <w:r w:rsidRPr="00114781">
        <w:rPr>
          <w:rFonts w:ascii="Tahoma" w:hAnsi="Tahoma" w:cs="Tahoma"/>
          <w:b/>
          <w:sz w:val="22"/>
          <w:szCs w:val="22"/>
        </w:rPr>
        <w:t>Caso concreto</w:t>
      </w:r>
    </w:p>
    <w:p w14:paraId="28E5D74B" w14:textId="77777777" w:rsidR="00114781" w:rsidRPr="00114781" w:rsidRDefault="00114781" w:rsidP="00114781">
      <w:pPr>
        <w:pStyle w:val="Textoindependiente"/>
        <w:spacing w:after="0" w:line="276" w:lineRule="auto"/>
        <w:ind w:left="1080" w:right="51"/>
        <w:jc w:val="both"/>
        <w:rPr>
          <w:rFonts w:ascii="Tahoma" w:hAnsi="Tahoma" w:cs="Tahoma"/>
          <w:b/>
          <w:sz w:val="22"/>
          <w:szCs w:val="22"/>
        </w:rPr>
      </w:pPr>
    </w:p>
    <w:p w14:paraId="14810F65" w14:textId="33CFCF7D" w:rsidR="00114781" w:rsidRPr="00114781" w:rsidRDefault="00114781" w:rsidP="00AD5CDB">
      <w:pPr>
        <w:pStyle w:val="Textoindependiente"/>
        <w:spacing w:after="0" w:line="276" w:lineRule="auto"/>
        <w:ind w:right="51" w:firstLine="708"/>
        <w:jc w:val="both"/>
        <w:rPr>
          <w:rFonts w:ascii="Tahoma" w:hAnsi="Tahoma" w:cs="Tahoma"/>
          <w:bCs/>
          <w:sz w:val="22"/>
          <w:szCs w:val="22"/>
        </w:rPr>
      </w:pPr>
      <w:r w:rsidRPr="00114781">
        <w:rPr>
          <w:rFonts w:ascii="Tahoma" w:hAnsi="Tahoma" w:cs="Tahoma"/>
          <w:sz w:val="22"/>
          <w:szCs w:val="22"/>
        </w:rPr>
        <w:t xml:space="preserve">De conformidad con lo expuesto en precedencia </w:t>
      </w:r>
      <w:r w:rsidRPr="00114781">
        <w:rPr>
          <w:rFonts w:ascii="Tahoma" w:hAnsi="Tahoma" w:cs="Tahoma"/>
          <w:bCs/>
          <w:sz w:val="22"/>
          <w:szCs w:val="22"/>
        </w:rPr>
        <w:t>resta verificar si la condena proferida en primera instancia por concepto de intereses moratorios es acertada; para ello, lo primero que debe precisarse es que es incorrecta la calenda tomada como fecha de inicio a partir de la cual empiezan a correr dichos réditos, toda vez que, como se dijo previamente, la</w:t>
      </w:r>
      <w:r w:rsidRPr="00114781">
        <w:rPr>
          <w:rFonts w:ascii="Tahoma" w:hAnsi="Tahoma" w:cs="Tahoma"/>
          <w:sz w:val="22"/>
          <w:szCs w:val="22"/>
        </w:rPr>
        <w:t xml:space="preserve"> reclamación administrativa se presentó el 6 de abril de 2013 </w:t>
      </w:r>
      <w:r w:rsidRPr="00114781">
        <w:rPr>
          <w:rFonts w:ascii="Tahoma" w:hAnsi="Tahoma" w:cs="Tahoma"/>
          <w:bCs/>
          <w:sz w:val="22"/>
          <w:szCs w:val="22"/>
        </w:rPr>
        <w:t>y, por tanto, la entidad demandada contaba hasta el 6 de octubre de 2013 para empezar a pagar la prestación, siendo a partir del día siguiente, 7 de octubre, que los intereses moratorios empezaron a correr</w:t>
      </w:r>
      <w:r w:rsidR="00CB1776">
        <w:rPr>
          <w:rFonts w:ascii="Tahoma" w:hAnsi="Tahoma" w:cs="Tahoma"/>
          <w:bCs/>
          <w:sz w:val="22"/>
          <w:szCs w:val="22"/>
        </w:rPr>
        <w:t xml:space="preserve">, mismos que se generaron hasta el </w:t>
      </w:r>
      <w:r w:rsidR="00191800">
        <w:rPr>
          <w:rFonts w:ascii="Tahoma" w:hAnsi="Tahoma" w:cs="Tahoma"/>
          <w:bCs/>
          <w:sz w:val="22"/>
          <w:szCs w:val="22"/>
        </w:rPr>
        <w:t>31 de enero de 2015, calenda en la que se canceló el retroactivo causado por parte de la entidad demandada</w:t>
      </w:r>
      <w:r w:rsidRPr="00114781">
        <w:rPr>
          <w:rFonts w:ascii="Tahoma" w:hAnsi="Tahoma" w:cs="Tahoma"/>
          <w:bCs/>
          <w:sz w:val="22"/>
          <w:szCs w:val="22"/>
        </w:rPr>
        <w:t>.</w:t>
      </w:r>
    </w:p>
    <w:p w14:paraId="6A985DA1" w14:textId="77777777" w:rsidR="00515575" w:rsidRPr="00114781" w:rsidRDefault="00515575" w:rsidP="00AD5CDB">
      <w:pPr>
        <w:pStyle w:val="Prrafodelista"/>
        <w:spacing w:after="0" w:line="276" w:lineRule="auto"/>
        <w:ind w:left="1800"/>
        <w:jc w:val="both"/>
        <w:rPr>
          <w:rFonts w:ascii="Tahoma" w:hAnsi="Tahoma" w:cs="Tahoma"/>
          <w:lang w:val="es-CO"/>
        </w:rPr>
      </w:pPr>
    </w:p>
    <w:p w14:paraId="396CCD0C" w14:textId="2339A581" w:rsidR="00191800" w:rsidRPr="00114781" w:rsidRDefault="00515575" w:rsidP="00AD5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jc w:val="both"/>
        <w:rPr>
          <w:rFonts w:ascii="Tahoma" w:hAnsi="Tahoma" w:cs="Tahoma"/>
          <w:bCs/>
        </w:rPr>
      </w:pPr>
      <w:r w:rsidRPr="00114781">
        <w:rPr>
          <w:rFonts w:ascii="Tahoma" w:hAnsi="Tahoma" w:cs="Tahoma"/>
          <w:lang w:val="es-CO"/>
        </w:rPr>
        <w:tab/>
      </w:r>
      <w:r w:rsidR="00A36A43">
        <w:rPr>
          <w:rFonts w:ascii="Tahoma" w:hAnsi="Tahoma" w:cs="Tahoma"/>
          <w:lang w:val="es-CO"/>
        </w:rPr>
        <w:t xml:space="preserve">De esta manera, </w:t>
      </w:r>
      <w:r w:rsidR="00AD5CDB">
        <w:rPr>
          <w:rFonts w:ascii="Tahoma" w:hAnsi="Tahoma" w:cs="Tahoma"/>
        </w:rPr>
        <w:t>t</w:t>
      </w:r>
      <w:r w:rsidR="00AD5CDB" w:rsidRPr="00191800">
        <w:rPr>
          <w:rFonts w:ascii="Tahoma" w:hAnsi="Tahoma" w:cs="Tahoma"/>
          <w:bCs/>
        </w:rPr>
        <w:t>al como se observa en la liquidación que se pone de presente a los asistentes y que hará parte del acta que se levante con ocasión de la presente diligencia</w:t>
      </w:r>
      <w:r w:rsidR="00AD5CDB">
        <w:rPr>
          <w:rFonts w:ascii="Tahoma" w:hAnsi="Tahoma" w:cs="Tahoma"/>
          <w:bCs/>
        </w:rPr>
        <w:t>,</w:t>
      </w:r>
      <w:r w:rsidR="00AD5CDB">
        <w:rPr>
          <w:rFonts w:ascii="Tahoma" w:hAnsi="Tahoma" w:cs="Tahoma"/>
          <w:lang w:val="es-CO"/>
        </w:rPr>
        <w:t xml:space="preserve"> </w:t>
      </w:r>
      <w:r w:rsidR="00CB1776">
        <w:rPr>
          <w:rFonts w:ascii="Tahoma" w:hAnsi="Tahoma" w:cs="Tahoma"/>
          <w:lang w:val="es-CO"/>
        </w:rPr>
        <w:t xml:space="preserve">la </w:t>
      </w:r>
      <w:r w:rsidR="00191800">
        <w:rPr>
          <w:rFonts w:ascii="Tahoma" w:hAnsi="Tahoma" w:cs="Tahoma"/>
          <w:lang w:val="es-CO"/>
        </w:rPr>
        <w:t xml:space="preserve">Sala </w:t>
      </w:r>
      <w:r w:rsidR="00CB1776">
        <w:rPr>
          <w:rFonts w:ascii="Tahoma" w:hAnsi="Tahoma" w:cs="Tahoma"/>
          <w:lang w:val="es-CO"/>
        </w:rPr>
        <w:t>procedió a calcular los intereses causados por los 475 días de mora</w:t>
      </w:r>
      <w:r w:rsidR="00191800">
        <w:rPr>
          <w:rFonts w:ascii="Tahoma" w:hAnsi="Tahoma" w:cs="Tahoma"/>
          <w:lang w:val="es-CO"/>
        </w:rPr>
        <w:t xml:space="preserve">, lo cual arrojó una </w:t>
      </w:r>
      <w:r w:rsidR="00191800" w:rsidRPr="00191800">
        <w:rPr>
          <w:rFonts w:ascii="Tahoma" w:hAnsi="Tahoma" w:cs="Tahoma"/>
          <w:lang w:val="es-CO"/>
        </w:rPr>
        <w:t xml:space="preserve">suma de </w:t>
      </w:r>
      <w:r w:rsidR="00191800" w:rsidRPr="00191800">
        <w:rPr>
          <w:rFonts w:ascii="Tahoma" w:eastAsia="Times New Roman" w:hAnsi="Tahoma" w:cs="Tahoma"/>
          <w:bCs/>
          <w:color w:val="000000"/>
          <w:lang w:eastAsia="es-ES"/>
        </w:rPr>
        <w:t>$4.746.913,</w:t>
      </w:r>
      <w:r w:rsidR="00191800" w:rsidRPr="00AD5CDB">
        <w:rPr>
          <w:rFonts w:ascii="Tahoma" w:eastAsia="Times New Roman" w:hAnsi="Tahoma" w:cs="Tahoma"/>
          <w:bCs/>
          <w:color w:val="000000"/>
          <w:sz w:val="18"/>
          <w:szCs w:val="18"/>
          <w:lang w:eastAsia="es-ES"/>
        </w:rPr>
        <w:t>16</w:t>
      </w:r>
      <w:r w:rsidR="00191800" w:rsidRPr="00191800">
        <w:rPr>
          <w:rFonts w:ascii="Tahoma" w:eastAsia="Times New Roman" w:hAnsi="Tahoma" w:cs="Tahoma"/>
          <w:bCs/>
          <w:color w:val="000000"/>
          <w:lang w:eastAsia="es-ES"/>
        </w:rPr>
        <w:t xml:space="preserve">, </w:t>
      </w:r>
      <w:r w:rsidR="00191800">
        <w:rPr>
          <w:rFonts w:ascii="Tahoma" w:eastAsia="Times New Roman" w:hAnsi="Tahoma" w:cs="Tahoma"/>
          <w:bCs/>
          <w:color w:val="000000"/>
          <w:lang w:eastAsia="es-ES"/>
        </w:rPr>
        <w:t xml:space="preserve">monto </w:t>
      </w:r>
      <w:r w:rsidR="00191800" w:rsidRPr="00114781">
        <w:rPr>
          <w:rFonts w:ascii="Tahoma" w:hAnsi="Tahoma" w:cs="Tahoma"/>
          <w:bCs/>
        </w:rPr>
        <w:t>al que será condenada la entidad demandada</w:t>
      </w:r>
      <w:r w:rsidR="00191800" w:rsidRPr="00114781">
        <w:rPr>
          <w:rFonts w:ascii="Tahoma" w:hAnsi="Tahoma" w:cs="Tahoma"/>
        </w:rPr>
        <w:t xml:space="preserve"> y que es inferior al encontrad</w:t>
      </w:r>
      <w:r w:rsidR="00191800">
        <w:rPr>
          <w:rFonts w:ascii="Tahoma" w:hAnsi="Tahoma" w:cs="Tahoma"/>
        </w:rPr>
        <w:t>o</w:t>
      </w:r>
      <w:r w:rsidR="00191800" w:rsidRPr="00114781">
        <w:rPr>
          <w:rFonts w:ascii="Tahoma" w:hAnsi="Tahoma" w:cs="Tahoma"/>
        </w:rPr>
        <w:t xml:space="preserve"> por la A-quo</w:t>
      </w:r>
      <w:r w:rsidR="00191800">
        <w:rPr>
          <w:rFonts w:ascii="Tahoma" w:hAnsi="Tahoma" w:cs="Tahoma"/>
        </w:rPr>
        <w:t xml:space="preserve">, quien tomó una </w:t>
      </w:r>
      <w:r w:rsidR="00191800" w:rsidRPr="00191800">
        <w:rPr>
          <w:rFonts w:ascii="Tahoma" w:hAnsi="Tahoma" w:cs="Tahoma"/>
        </w:rPr>
        <w:t xml:space="preserve">tasa de interés </w:t>
      </w:r>
      <w:r w:rsidR="00191800">
        <w:rPr>
          <w:rFonts w:ascii="Tahoma" w:hAnsi="Tahoma" w:cs="Tahoma"/>
        </w:rPr>
        <w:t xml:space="preserve">que no corresponde y calculó </w:t>
      </w:r>
      <w:r w:rsidR="00191800" w:rsidRPr="00191800">
        <w:rPr>
          <w:rFonts w:ascii="Tahoma" w:hAnsi="Tahoma" w:cs="Tahoma"/>
        </w:rPr>
        <w:t xml:space="preserve">doble los meses de noviembre de 2013 y 2014, </w:t>
      </w:r>
      <w:r w:rsidR="00AD5CDB">
        <w:rPr>
          <w:rFonts w:ascii="Tahoma" w:hAnsi="Tahoma" w:cs="Tahoma"/>
        </w:rPr>
        <w:t xml:space="preserve">cuando lo correcto era hacerlo con el mes </w:t>
      </w:r>
      <w:r w:rsidR="00191800" w:rsidRPr="00191800">
        <w:rPr>
          <w:rFonts w:ascii="Tahoma" w:hAnsi="Tahoma" w:cs="Tahoma"/>
        </w:rPr>
        <w:t>de diciembre</w:t>
      </w:r>
      <w:r w:rsidR="00191800" w:rsidRPr="00191800">
        <w:rPr>
          <w:rFonts w:ascii="Tahoma" w:hAnsi="Tahoma" w:cs="Tahoma"/>
          <w:bCs/>
        </w:rPr>
        <w:t>.</w:t>
      </w:r>
      <w:r w:rsidR="00191800" w:rsidRPr="00191800">
        <w:rPr>
          <w:rFonts w:ascii="Tahoma" w:hAnsi="Tahoma" w:cs="Tahoma"/>
        </w:rPr>
        <w:t xml:space="preserve"> </w:t>
      </w:r>
      <w:r w:rsidR="00AD5CDB" w:rsidRPr="00191800">
        <w:rPr>
          <w:rFonts w:ascii="Tahoma" w:hAnsi="Tahoma" w:cs="Tahoma"/>
        </w:rPr>
        <w:t xml:space="preserve">Por </w:t>
      </w:r>
      <w:r w:rsidR="00191800" w:rsidRPr="00191800">
        <w:rPr>
          <w:rFonts w:ascii="Tahoma" w:hAnsi="Tahoma" w:cs="Tahoma"/>
        </w:rPr>
        <w:t>ello, se modificará el ordinal segundo de la sentencia objeto de consulta y se mantendrán incólumes las costas de primera instancia, sin que en esta sede se hayan causado en virtud del grado jurisdiccional de consulta.</w:t>
      </w:r>
    </w:p>
    <w:p w14:paraId="7F0FDD85" w14:textId="0B9B3247" w:rsidR="00114781" w:rsidRPr="00114781" w:rsidRDefault="00CB1776" w:rsidP="00AD5CDB">
      <w:pPr>
        <w:spacing w:after="0" w:line="276" w:lineRule="auto"/>
        <w:jc w:val="both"/>
        <w:rPr>
          <w:rFonts w:ascii="Tahoma" w:hAnsi="Tahoma" w:cs="Tahoma"/>
        </w:rPr>
      </w:pPr>
      <w:r>
        <w:rPr>
          <w:rFonts w:ascii="Tahoma" w:hAnsi="Tahoma" w:cs="Tahoma"/>
          <w:lang w:val="es-CO"/>
        </w:rPr>
        <w:t xml:space="preserve"> </w:t>
      </w:r>
    </w:p>
    <w:p w14:paraId="78B8F0C2" w14:textId="3879A1BA" w:rsidR="00731C1E" w:rsidRPr="00114781" w:rsidRDefault="00731C1E" w:rsidP="00AD5CDB">
      <w:pPr>
        <w:pStyle w:val="Sangradetextonormal"/>
        <w:spacing w:line="276" w:lineRule="auto"/>
        <w:rPr>
          <w:sz w:val="22"/>
          <w:szCs w:val="22"/>
        </w:rPr>
      </w:pPr>
      <w:r w:rsidRPr="00114781">
        <w:rPr>
          <w:sz w:val="22"/>
          <w:szCs w:val="22"/>
        </w:rPr>
        <w:t xml:space="preserve">En mérito de  lo expuesto, el </w:t>
      </w:r>
      <w:r w:rsidRPr="00114781">
        <w:rPr>
          <w:b/>
          <w:sz w:val="22"/>
          <w:szCs w:val="22"/>
        </w:rPr>
        <w:t>Tribunal Superior del Distrito Judicial de Pereira (Risaralda)</w:t>
      </w:r>
      <w:r w:rsidRPr="00114781">
        <w:rPr>
          <w:sz w:val="22"/>
          <w:szCs w:val="22"/>
        </w:rPr>
        <w:t xml:space="preserve">, </w:t>
      </w:r>
      <w:r w:rsidRPr="00114781">
        <w:rPr>
          <w:b/>
          <w:sz w:val="22"/>
          <w:szCs w:val="22"/>
        </w:rPr>
        <w:t xml:space="preserve">Sala </w:t>
      </w:r>
      <w:r w:rsidR="00F65AB3">
        <w:rPr>
          <w:b/>
          <w:sz w:val="22"/>
          <w:szCs w:val="22"/>
        </w:rPr>
        <w:t>de Decisión Lab</w:t>
      </w:r>
      <w:r w:rsidRPr="00114781">
        <w:rPr>
          <w:b/>
          <w:sz w:val="22"/>
          <w:szCs w:val="22"/>
        </w:rPr>
        <w:t>oral</w:t>
      </w:r>
      <w:r w:rsidR="00F65AB3">
        <w:rPr>
          <w:b/>
          <w:sz w:val="22"/>
          <w:szCs w:val="22"/>
        </w:rPr>
        <w:t xml:space="preserve"> No. 1</w:t>
      </w:r>
      <w:r w:rsidRPr="00114781">
        <w:rPr>
          <w:sz w:val="22"/>
          <w:szCs w:val="22"/>
        </w:rPr>
        <w:t>, administrando justicia en nombre de la República  y por autoridad de la Ley,</w:t>
      </w:r>
    </w:p>
    <w:p w14:paraId="69F94094" w14:textId="77777777" w:rsidR="00731C1E" w:rsidRPr="00980381" w:rsidRDefault="00731C1E" w:rsidP="00114781">
      <w:pPr>
        <w:pStyle w:val="Sangradetextonormal"/>
        <w:spacing w:line="276" w:lineRule="auto"/>
        <w:ind w:firstLine="709"/>
        <w:rPr>
          <w:sz w:val="22"/>
          <w:szCs w:val="22"/>
        </w:rPr>
      </w:pPr>
    </w:p>
    <w:p w14:paraId="1A2F6295" w14:textId="77777777" w:rsidR="00731C1E" w:rsidRPr="00980381" w:rsidRDefault="00731C1E" w:rsidP="00114781">
      <w:pPr>
        <w:widowControl w:val="0"/>
        <w:autoSpaceDE w:val="0"/>
        <w:autoSpaceDN w:val="0"/>
        <w:adjustRightInd w:val="0"/>
        <w:spacing w:after="0" w:line="276" w:lineRule="auto"/>
        <w:jc w:val="center"/>
        <w:rPr>
          <w:rFonts w:ascii="Tahoma" w:hAnsi="Tahoma" w:cs="Tahoma"/>
          <w:b/>
        </w:rPr>
      </w:pPr>
      <w:r w:rsidRPr="00980381">
        <w:rPr>
          <w:rFonts w:ascii="Tahoma" w:hAnsi="Tahoma" w:cs="Tahoma"/>
          <w:b/>
        </w:rPr>
        <w:t>R E S U E L V E:</w:t>
      </w:r>
    </w:p>
    <w:p w14:paraId="26E5A86D" w14:textId="77777777" w:rsidR="00731C1E" w:rsidRPr="00980381" w:rsidRDefault="00731C1E" w:rsidP="00114781">
      <w:pPr>
        <w:widowControl w:val="0"/>
        <w:autoSpaceDE w:val="0"/>
        <w:autoSpaceDN w:val="0"/>
        <w:adjustRightInd w:val="0"/>
        <w:spacing w:after="0" w:line="276" w:lineRule="auto"/>
        <w:jc w:val="both"/>
        <w:rPr>
          <w:rFonts w:ascii="Tahoma" w:hAnsi="Tahoma" w:cs="Tahoma"/>
        </w:rPr>
      </w:pPr>
    </w:p>
    <w:p w14:paraId="6C49E283" w14:textId="78082273" w:rsidR="004C458A" w:rsidRDefault="004C458A" w:rsidP="0058332D">
      <w:pPr>
        <w:spacing w:after="0" w:line="276" w:lineRule="auto"/>
        <w:ind w:firstLine="708"/>
        <w:jc w:val="both"/>
        <w:rPr>
          <w:rFonts w:ascii="Tahoma" w:hAnsi="Tahoma" w:cs="Tahoma"/>
        </w:rPr>
      </w:pPr>
      <w:r w:rsidRPr="009750A9">
        <w:rPr>
          <w:rFonts w:ascii="Tahoma" w:hAnsi="Tahoma" w:cs="Tahoma"/>
          <w:b/>
          <w:u w:val="single"/>
        </w:rPr>
        <w:t>PRIMERO</w:t>
      </w:r>
      <w:r w:rsidRPr="009750A9">
        <w:rPr>
          <w:rFonts w:ascii="Tahoma" w:hAnsi="Tahoma" w:cs="Tahoma"/>
        </w:rPr>
        <w:t xml:space="preserve">.- </w:t>
      </w:r>
      <w:r w:rsidRPr="004C458A">
        <w:rPr>
          <w:rFonts w:ascii="Tahoma" w:hAnsi="Tahoma" w:cs="Tahoma"/>
          <w:b/>
        </w:rPr>
        <w:t>MODIFICAR</w:t>
      </w:r>
      <w:r>
        <w:rPr>
          <w:rFonts w:ascii="Tahoma" w:hAnsi="Tahoma" w:cs="Tahoma"/>
        </w:rPr>
        <w:t xml:space="preserve"> el ordinal segundo de la sentencia proferida el 20 de </w:t>
      </w:r>
      <w:r w:rsidR="00F65AB3">
        <w:rPr>
          <w:rFonts w:ascii="Tahoma" w:hAnsi="Tahoma" w:cs="Tahoma"/>
        </w:rPr>
        <w:t xml:space="preserve">abril de 2015 </w:t>
      </w:r>
      <w:r>
        <w:rPr>
          <w:rFonts w:ascii="Tahoma" w:hAnsi="Tahoma" w:cs="Tahoma"/>
        </w:rPr>
        <w:t>por el Juzgado Segundo Laboral del Circuito de Pereira</w:t>
      </w:r>
      <w:r w:rsidR="00F65AB3">
        <w:rPr>
          <w:rFonts w:ascii="Tahoma" w:hAnsi="Tahoma" w:cs="Tahoma"/>
        </w:rPr>
        <w:t>,</w:t>
      </w:r>
      <w:r>
        <w:rPr>
          <w:rFonts w:ascii="Tahoma" w:hAnsi="Tahoma" w:cs="Tahoma"/>
        </w:rPr>
        <w:t xml:space="preserve"> dentro del proceso ordinario promovido por </w:t>
      </w:r>
      <w:r w:rsidR="00F65AB3">
        <w:rPr>
          <w:rFonts w:ascii="Tahoma" w:hAnsi="Tahoma" w:cs="Tahoma"/>
        </w:rPr>
        <w:t>Oscar Arango Quintero</w:t>
      </w:r>
      <w:r>
        <w:rPr>
          <w:rFonts w:ascii="Tahoma" w:hAnsi="Tahoma" w:cs="Tahoma"/>
        </w:rPr>
        <w:t xml:space="preserve"> en contra de Colpensiones, </w:t>
      </w:r>
      <w:r w:rsidR="00F65AB3">
        <w:rPr>
          <w:rFonts w:ascii="Tahoma" w:hAnsi="Tahoma" w:cs="Tahoma"/>
        </w:rPr>
        <w:t>el</w:t>
      </w:r>
      <w:r>
        <w:rPr>
          <w:rFonts w:ascii="Tahoma" w:hAnsi="Tahoma" w:cs="Tahoma"/>
        </w:rPr>
        <w:t xml:space="preserve"> cual quedará así:</w:t>
      </w:r>
    </w:p>
    <w:p w14:paraId="183F8F55" w14:textId="77777777" w:rsidR="0058332D" w:rsidRDefault="0058332D" w:rsidP="0058332D">
      <w:pPr>
        <w:spacing w:after="0" w:line="276" w:lineRule="auto"/>
        <w:ind w:firstLine="708"/>
        <w:jc w:val="both"/>
        <w:rPr>
          <w:rFonts w:ascii="Tahoma" w:hAnsi="Tahoma" w:cs="Tahoma"/>
        </w:rPr>
      </w:pPr>
    </w:p>
    <w:p w14:paraId="57B0231E" w14:textId="608A37EA" w:rsidR="004C458A" w:rsidRDefault="004C458A" w:rsidP="0058332D">
      <w:pPr>
        <w:spacing w:after="0" w:line="276" w:lineRule="auto"/>
        <w:ind w:left="709" w:hanging="1"/>
        <w:jc w:val="both"/>
        <w:rPr>
          <w:rFonts w:ascii="Arial Narrow" w:hAnsi="Arial Narrow" w:cs="Tahoma"/>
        </w:rPr>
      </w:pPr>
      <w:r w:rsidRPr="0099753E">
        <w:rPr>
          <w:rFonts w:ascii="Arial Narrow" w:hAnsi="Arial Narrow" w:cs="Tahoma"/>
        </w:rPr>
        <w:t xml:space="preserve">Segundo: Condenar a la Administradora Colombiana de Pensiones-Colpensiones a reconocer y pagar al señor </w:t>
      </w:r>
      <w:r w:rsidR="0058332D">
        <w:rPr>
          <w:rFonts w:ascii="Arial Narrow" w:hAnsi="Arial Narrow" w:cs="Tahoma"/>
        </w:rPr>
        <w:t xml:space="preserve">Oscar Arango Quintero </w:t>
      </w:r>
      <w:r w:rsidRPr="0099753E">
        <w:rPr>
          <w:rFonts w:ascii="Arial Narrow" w:hAnsi="Arial Narrow" w:cs="Tahoma"/>
        </w:rPr>
        <w:t xml:space="preserve">los intereses moratorios consagrados en el artículo 141 de la </w:t>
      </w:r>
      <w:r w:rsidR="00F41E92" w:rsidRPr="0099753E">
        <w:rPr>
          <w:rFonts w:ascii="Arial Narrow" w:hAnsi="Arial Narrow" w:cs="Tahoma"/>
        </w:rPr>
        <w:t xml:space="preserve">Ley </w:t>
      </w:r>
      <w:r w:rsidRPr="0099753E">
        <w:rPr>
          <w:rFonts w:ascii="Arial Narrow" w:hAnsi="Arial Narrow" w:cs="Tahoma"/>
        </w:rPr>
        <w:t xml:space="preserve">100 de 1993, a partir del 7 de </w:t>
      </w:r>
      <w:r w:rsidR="0058332D">
        <w:rPr>
          <w:rFonts w:ascii="Arial Narrow" w:hAnsi="Arial Narrow" w:cs="Tahoma"/>
        </w:rPr>
        <w:t xml:space="preserve">octubre </w:t>
      </w:r>
      <w:r w:rsidRPr="0099753E">
        <w:rPr>
          <w:rFonts w:ascii="Arial Narrow" w:hAnsi="Arial Narrow" w:cs="Tahoma"/>
        </w:rPr>
        <w:t>de 201</w:t>
      </w:r>
      <w:r w:rsidR="0058332D">
        <w:rPr>
          <w:rFonts w:ascii="Arial Narrow" w:hAnsi="Arial Narrow" w:cs="Tahoma"/>
        </w:rPr>
        <w:t>3</w:t>
      </w:r>
      <w:r w:rsidRPr="0099753E">
        <w:rPr>
          <w:rFonts w:ascii="Arial Narrow" w:hAnsi="Arial Narrow" w:cs="Tahoma"/>
        </w:rPr>
        <w:t xml:space="preserve"> y hasta el 3</w:t>
      </w:r>
      <w:r w:rsidR="00F41E92">
        <w:rPr>
          <w:rFonts w:ascii="Arial Narrow" w:hAnsi="Arial Narrow" w:cs="Tahoma"/>
        </w:rPr>
        <w:t>1</w:t>
      </w:r>
      <w:r w:rsidRPr="0099753E">
        <w:rPr>
          <w:rFonts w:ascii="Arial Narrow" w:hAnsi="Arial Narrow" w:cs="Tahoma"/>
        </w:rPr>
        <w:t xml:space="preserve"> de </w:t>
      </w:r>
      <w:r w:rsidR="00F41E92">
        <w:rPr>
          <w:rFonts w:ascii="Arial Narrow" w:hAnsi="Arial Narrow" w:cs="Tahoma"/>
        </w:rPr>
        <w:t>enero</w:t>
      </w:r>
      <w:r w:rsidRPr="0099753E">
        <w:rPr>
          <w:rFonts w:ascii="Arial Narrow" w:hAnsi="Arial Narrow" w:cs="Tahoma"/>
        </w:rPr>
        <w:t xml:space="preserve"> de 201</w:t>
      </w:r>
      <w:r w:rsidR="00F41E92">
        <w:rPr>
          <w:rFonts w:ascii="Arial Narrow" w:hAnsi="Arial Narrow" w:cs="Tahoma"/>
        </w:rPr>
        <w:t>5</w:t>
      </w:r>
      <w:r w:rsidRPr="0099753E">
        <w:rPr>
          <w:rFonts w:ascii="Arial Narrow" w:hAnsi="Arial Narrow" w:cs="Tahoma"/>
        </w:rPr>
        <w:t xml:space="preserve">, en cuantía de </w:t>
      </w:r>
      <w:r w:rsidR="00AD5CDB" w:rsidRPr="00AD5CDB">
        <w:rPr>
          <w:rFonts w:ascii="Arial Narrow" w:hAnsi="Arial Narrow" w:cs="Tahoma"/>
        </w:rPr>
        <w:t>$4.746.913,</w:t>
      </w:r>
      <w:r w:rsidR="00AD5CDB" w:rsidRPr="00AD5CDB">
        <w:rPr>
          <w:rFonts w:ascii="Arial Narrow" w:hAnsi="Arial Narrow" w:cs="Tahoma"/>
          <w:sz w:val="18"/>
          <w:szCs w:val="18"/>
        </w:rPr>
        <w:t>16</w:t>
      </w:r>
      <w:r>
        <w:rPr>
          <w:rFonts w:ascii="Arial Narrow" w:hAnsi="Arial Narrow" w:cs="Tahoma"/>
        </w:rPr>
        <w:t>.</w:t>
      </w:r>
    </w:p>
    <w:p w14:paraId="1B402BD7" w14:textId="77777777" w:rsidR="004C458A" w:rsidRDefault="004C458A" w:rsidP="0058332D">
      <w:pPr>
        <w:spacing w:after="0" w:line="276" w:lineRule="auto"/>
        <w:ind w:left="709" w:hanging="1"/>
        <w:jc w:val="both"/>
        <w:rPr>
          <w:rFonts w:ascii="Arial Narrow" w:hAnsi="Arial Narrow" w:cs="Tahoma"/>
        </w:rPr>
      </w:pPr>
    </w:p>
    <w:p w14:paraId="07DE86D7" w14:textId="77777777" w:rsidR="004C458A" w:rsidRPr="00F41E92" w:rsidRDefault="004C458A" w:rsidP="00F41E92">
      <w:pPr>
        <w:spacing w:after="0" w:line="276" w:lineRule="auto"/>
        <w:ind w:firstLine="708"/>
        <w:jc w:val="both"/>
        <w:rPr>
          <w:rFonts w:ascii="Tahoma" w:hAnsi="Tahoma" w:cs="Tahoma"/>
        </w:rPr>
      </w:pPr>
      <w:r w:rsidRPr="00F41E92">
        <w:rPr>
          <w:rFonts w:ascii="Tahoma" w:hAnsi="Tahoma" w:cs="Tahoma"/>
          <w:b/>
        </w:rPr>
        <w:t>SEGUNDO.-</w:t>
      </w:r>
      <w:r w:rsidRPr="00F41E92">
        <w:rPr>
          <w:rFonts w:ascii="Tahoma" w:hAnsi="Tahoma" w:cs="Tahoma"/>
        </w:rPr>
        <w:t>Confirmar en todo lo demás la sentencia objeto de consulta.</w:t>
      </w:r>
    </w:p>
    <w:p w14:paraId="7EE78E43" w14:textId="77777777" w:rsidR="004C458A" w:rsidRPr="00F41E92" w:rsidRDefault="004C458A" w:rsidP="00F41E92">
      <w:pPr>
        <w:pStyle w:val="Sinespaciado"/>
        <w:spacing w:line="276" w:lineRule="auto"/>
      </w:pPr>
    </w:p>
    <w:p w14:paraId="1449AE55" w14:textId="77777777" w:rsidR="004C458A" w:rsidRPr="00F41E92" w:rsidRDefault="004C458A" w:rsidP="00F41E92">
      <w:pPr>
        <w:spacing w:after="0" w:line="276" w:lineRule="auto"/>
        <w:ind w:firstLine="708"/>
        <w:jc w:val="both"/>
        <w:rPr>
          <w:rFonts w:ascii="Tahoma" w:hAnsi="Tahoma" w:cs="Tahoma"/>
        </w:rPr>
      </w:pPr>
      <w:r w:rsidRPr="00F41E92">
        <w:rPr>
          <w:rFonts w:ascii="Tahoma" w:hAnsi="Tahoma" w:cs="Tahoma"/>
          <w:b/>
        </w:rPr>
        <w:t>TERCERO.-</w:t>
      </w:r>
      <w:r w:rsidRPr="00F41E92">
        <w:rPr>
          <w:rFonts w:ascii="Tahoma" w:hAnsi="Tahoma" w:cs="Tahoma"/>
        </w:rPr>
        <w:t xml:space="preserve"> Sin costas en este grad</w:t>
      </w:r>
      <w:bookmarkStart w:id="0" w:name="_GoBack"/>
      <w:bookmarkEnd w:id="0"/>
      <w:r w:rsidRPr="00F41E92">
        <w:rPr>
          <w:rFonts w:ascii="Tahoma" w:hAnsi="Tahoma" w:cs="Tahoma"/>
        </w:rPr>
        <w:t>o jurisdiccional.</w:t>
      </w:r>
    </w:p>
    <w:p w14:paraId="69B1AE72" w14:textId="77777777" w:rsidR="004C458A" w:rsidRPr="00F41E92" w:rsidRDefault="004C458A" w:rsidP="00F41E92">
      <w:pPr>
        <w:spacing w:after="0" w:line="276" w:lineRule="auto"/>
        <w:jc w:val="both"/>
        <w:rPr>
          <w:rFonts w:ascii="Tahoma" w:hAnsi="Tahoma" w:cs="Tahoma"/>
          <w:b/>
        </w:rPr>
      </w:pPr>
    </w:p>
    <w:p w14:paraId="607E34C3" w14:textId="77777777" w:rsidR="004C458A" w:rsidRPr="00F41E92" w:rsidRDefault="004C458A" w:rsidP="00F41E92">
      <w:pPr>
        <w:widowControl w:val="0"/>
        <w:autoSpaceDE w:val="0"/>
        <w:autoSpaceDN w:val="0"/>
        <w:adjustRightInd w:val="0"/>
        <w:spacing w:after="0" w:line="276" w:lineRule="auto"/>
        <w:jc w:val="both"/>
        <w:rPr>
          <w:rFonts w:ascii="Tahoma" w:hAnsi="Tahoma" w:cs="Tahoma"/>
          <w:b/>
          <w:bCs/>
        </w:rPr>
      </w:pPr>
      <w:r w:rsidRPr="00F41E92">
        <w:rPr>
          <w:rFonts w:ascii="Tahoma" w:hAnsi="Tahoma" w:cs="Tahoma"/>
        </w:rPr>
        <w:lastRenderedPageBreak/>
        <w:tab/>
      </w:r>
      <w:r w:rsidRPr="00F41E92">
        <w:rPr>
          <w:rFonts w:ascii="Tahoma" w:hAnsi="Tahoma" w:cs="Tahoma"/>
          <w:b/>
          <w:bCs/>
        </w:rPr>
        <w:t>Notificación surtida en estrados.</w:t>
      </w:r>
    </w:p>
    <w:p w14:paraId="64BB0583" w14:textId="77777777" w:rsidR="004C458A" w:rsidRPr="00F41E92" w:rsidRDefault="004C458A" w:rsidP="00F41E92">
      <w:pPr>
        <w:widowControl w:val="0"/>
        <w:autoSpaceDE w:val="0"/>
        <w:autoSpaceDN w:val="0"/>
        <w:adjustRightInd w:val="0"/>
        <w:spacing w:after="0" w:line="276" w:lineRule="auto"/>
        <w:jc w:val="both"/>
        <w:rPr>
          <w:rFonts w:ascii="Tahoma" w:hAnsi="Tahoma" w:cs="Tahoma"/>
          <w:b/>
          <w:bCs/>
        </w:rPr>
      </w:pPr>
    </w:p>
    <w:p w14:paraId="75CF6946" w14:textId="77777777" w:rsidR="004C458A" w:rsidRPr="00F41E92" w:rsidRDefault="004C458A" w:rsidP="00F41E92">
      <w:pPr>
        <w:widowControl w:val="0"/>
        <w:autoSpaceDE w:val="0"/>
        <w:autoSpaceDN w:val="0"/>
        <w:adjustRightInd w:val="0"/>
        <w:spacing w:after="0" w:line="276" w:lineRule="auto"/>
        <w:ind w:firstLine="708"/>
        <w:jc w:val="both"/>
        <w:rPr>
          <w:rFonts w:ascii="Tahoma" w:hAnsi="Tahoma" w:cs="Tahoma"/>
        </w:rPr>
      </w:pPr>
      <w:r w:rsidRPr="00F41E92">
        <w:rPr>
          <w:rFonts w:ascii="Tahoma" w:hAnsi="Tahoma" w:cs="Tahoma"/>
          <w:b/>
        </w:rPr>
        <w:t>Cúmplase</w:t>
      </w:r>
      <w:r w:rsidRPr="00F41E92">
        <w:rPr>
          <w:rFonts w:ascii="Tahoma" w:hAnsi="Tahoma" w:cs="Tahoma"/>
        </w:rPr>
        <w:t xml:space="preserve"> y </w:t>
      </w:r>
      <w:r w:rsidRPr="00F41E92">
        <w:rPr>
          <w:rFonts w:ascii="Tahoma" w:hAnsi="Tahoma" w:cs="Tahoma"/>
          <w:b/>
        </w:rPr>
        <w:t>devuélvase</w:t>
      </w:r>
      <w:r w:rsidRPr="00F41E92">
        <w:rPr>
          <w:rFonts w:ascii="Tahoma" w:hAnsi="Tahoma" w:cs="Tahoma"/>
        </w:rPr>
        <w:t xml:space="preserve"> el expediente al Juzgado de origen.</w:t>
      </w:r>
    </w:p>
    <w:p w14:paraId="310697D8" w14:textId="77777777" w:rsidR="004C458A" w:rsidRPr="00F41E92" w:rsidRDefault="004C458A" w:rsidP="00F41E92">
      <w:pPr>
        <w:widowControl w:val="0"/>
        <w:autoSpaceDE w:val="0"/>
        <w:autoSpaceDN w:val="0"/>
        <w:adjustRightInd w:val="0"/>
        <w:spacing w:after="0" w:line="276" w:lineRule="auto"/>
        <w:jc w:val="both"/>
        <w:rPr>
          <w:rFonts w:ascii="Tahoma" w:hAnsi="Tahoma" w:cs="Tahoma"/>
        </w:rPr>
      </w:pPr>
    </w:p>
    <w:p w14:paraId="313C4575" w14:textId="7F803EE7" w:rsidR="004C458A" w:rsidRPr="00F41E92" w:rsidRDefault="004C458A" w:rsidP="00F41E92">
      <w:pPr>
        <w:widowControl w:val="0"/>
        <w:autoSpaceDE w:val="0"/>
        <w:autoSpaceDN w:val="0"/>
        <w:adjustRightInd w:val="0"/>
        <w:spacing w:after="0" w:line="276" w:lineRule="auto"/>
        <w:jc w:val="both"/>
        <w:rPr>
          <w:rFonts w:ascii="Tahoma" w:hAnsi="Tahoma" w:cs="Tahoma"/>
        </w:rPr>
      </w:pPr>
      <w:r w:rsidRPr="00F41E92">
        <w:rPr>
          <w:rFonts w:ascii="Tahoma" w:hAnsi="Tahoma" w:cs="Tahoma"/>
        </w:rPr>
        <w:tab/>
        <w:t>La Magistrada,</w:t>
      </w:r>
    </w:p>
    <w:p w14:paraId="70416E05" w14:textId="77777777" w:rsidR="004C458A" w:rsidRPr="00F41E92" w:rsidRDefault="004C458A" w:rsidP="00F41E92">
      <w:pPr>
        <w:spacing w:after="0" w:line="276" w:lineRule="auto"/>
      </w:pPr>
    </w:p>
    <w:p w14:paraId="1926B1D3" w14:textId="77777777" w:rsidR="004C458A" w:rsidRPr="00F41E92" w:rsidRDefault="004C458A" w:rsidP="00F41E92">
      <w:pPr>
        <w:spacing w:after="0" w:line="276" w:lineRule="auto"/>
      </w:pPr>
    </w:p>
    <w:p w14:paraId="7C80B6CD" w14:textId="77777777" w:rsidR="004C458A" w:rsidRPr="00F41E92" w:rsidRDefault="004C458A" w:rsidP="00F41E92">
      <w:pPr>
        <w:spacing w:after="0" w:line="276" w:lineRule="auto"/>
      </w:pPr>
    </w:p>
    <w:p w14:paraId="70F1DDCA" w14:textId="77777777" w:rsidR="004C458A" w:rsidRPr="00F41E92" w:rsidRDefault="004C458A" w:rsidP="00F41E92">
      <w:pPr>
        <w:spacing w:after="0" w:line="276" w:lineRule="auto"/>
      </w:pPr>
    </w:p>
    <w:p w14:paraId="09D69063" w14:textId="77777777" w:rsidR="004C458A" w:rsidRPr="00F41E92" w:rsidRDefault="004C458A" w:rsidP="00F41E92">
      <w:pPr>
        <w:pStyle w:val="Ttulo3"/>
        <w:spacing w:before="0" w:line="276" w:lineRule="auto"/>
        <w:jc w:val="center"/>
        <w:rPr>
          <w:rFonts w:ascii="Tahoma" w:hAnsi="Tahoma" w:cs="Tahoma"/>
          <w:b/>
          <w:bCs/>
          <w:color w:val="auto"/>
        </w:rPr>
      </w:pPr>
      <w:r w:rsidRPr="00F41E92">
        <w:rPr>
          <w:rFonts w:ascii="Tahoma" w:hAnsi="Tahoma" w:cs="Tahoma"/>
          <w:b/>
          <w:color w:val="auto"/>
        </w:rPr>
        <w:t>ANA LUCÍA CAICEDO CALDERÓN</w:t>
      </w:r>
    </w:p>
    <w:p w14:paraId="076DDF24" w14:textId="77777777" w:rsidR="004C458A" w:rsidRPr="00F41E92" w:rsidRDefault="004C458A" w:rsidP="00F41E92">
      <w:pPr>
        <w:spacing w:after="0" w:line="276" w:lineRule="auto"/>
        <w:ind w:firstLine="708"/>
        <w:jc w:val="both"/>
        <w:rPr>
          <w:rFonts w:ascii="Tahoma" w:hAnsi="Tahoma" w:cs="Tahoma"/>
        </w:rPr>
      </w:pPr>
    </w:p>
    <w:p w14:paraId="1D160BE5" w14:textId="77777777" w:rsidR="004C458A" w:rsidRPr="00F41E92" w:rsidRDefault="004C458A" w:rsidP="00F41E92">
      <w:pPr>
        <w:spacing w:after="0" w:line="276" w:lineRule="auto"/>
        <w:ind w:firstLine="708"/>
        <w:jc w:val="both"/>
        <w:rPr>
          <w:rFonts w:ascii="Tahoma" w:hAnsi="Tahoma" w:cs="Tahoma"/>
        </w:rPr>
      </w:pPr>
      <w:r w:rsidRPr="00F41E92">
        <w:rPr>
          <w:rFonts w:ascii="Tahoma" w:hAnsi="Tahoma" w:cs="Tahoma"/>
        </w:rPr>
        <w:t>Los Magistrados,</w:t>
      </w:r>
    </w:p>
    <w:p w14:paraId="71D32349" w14:textId="77777777" w:rsidR="004C458A" w:rsidRPr="00F41E92" w:rsidRDefault="004C458A" w:rsidP="00F41E92">
      <w:pPr>
        <w:spacing w:after="0" w:line="276" w:lineRule="auto"/>
        <w:rPr>
          <w:rFonts w:ascii="Tahoma" w:hAnsi="Tahoma" w:cs="Tahoma"/>
          <w:b/>
        </w:rPr>
      </w:pPr>
    </w:p>
    <w:p w14:paraId="4BFD9238" w14:textId="77777777" w:rsidR="004C458A" w:rsidRPr="00F41E92" w:rsidRDefault="004C458A" w:rsidP="00F41E92">
      <w:pPr>
        <w:spacing w:after="0" w:line="276" w:lineRule="auto"/>
        <w:rPr>
          <w:rFonts w:ascii="Tahoma" w:hAnsi="Tahoma" w:cs="Tahoma"/>
          <w:b/>
        </w:rPr>
      </w:pPr>
    </w:p>
    <w:p w14:paraId="59DF3AFF" w14:textId="77777777" w:rsidR="004C458A" w:rsidRPr="00F41E92" w:rsidRDefault="004C458A" w:rsidP="00F41E92">
      <w:pPr>
        <w:spacing w:after="0" w:line="276" w:lineRule="auto"/>
        <w:rPr>
          <w:rFonts w:ascii="Tahoma" w:hAnsi="Tahoma" w:cs="Tahoma"/>
          <w:b/>
        </w:rPr>
      </w:pPr>
    </w:p>
    <w:p w14:paraId="63E71B81" w14:textId="77777777" w:rsidR="004C458A" w:rsidRPr="00F41E92" w:rsidRDefault="004C458A" w:rsidP="00F41E92">
      <w:pPr>
        <w:spacing w:after="0" w:line="276" w:lineRule="auto"/>
        <w:rPr>
          <w:rFonts w:ascii="Tahoma" w:hAnsi="Tahoma" w:cs="Tahoma"/>
          <w:b/>
        </w:rPr>
      </w:pPr>
    </w:p>
    <w:p w14:paraId="34172005" w14:textId="77777777" w:rsidR="004C458A" w:rsidRPr="00F41E92" w:rsidRDefault="004C458A" w:rsidP="00F41E92">
      <w:pPr>
        <w:spacing w:after="0" w:line="276" w:lineRule="auto"/>
        <w:rPr>
          <w:rFonts w:ascii="Tahoma" w:hAnsi="Tahoma" w:cs="Tahoma"/>
          <w:b/>
        </w:rPr>
      </w:pPr>
    </w:p>
    <w:p w14:paraId="763438D4" w14:textId="77777777" w:rsidR="004C458A" w:rsidRPr="00F41E92" w:rsidRDefault="004C458A" w:rsidP="00F41E92">
      <w:pPr>
        <w:spacing w:after="0" w:line="276" w:lineRule="auto"/>
        <w:jc w:val="center"/>
        <w:rPr>
          <w:rFonts w:ascii="Tahoma" w:hAnsi="Tahoma" w:cs="Tahoma"/>
          <w:b/>
        </w:rPr>
      </w:pPr>
      <w:r w:rsidRPr="00F41E92">
        <w:rPr>
          <w:rFonts w:ascii="Tahoma" w:hAnsi="Tahoma" w:cs="Tahoma"/>
          <w:b/>
        </w:rPr>
        <w:t>JULIO CÉSAR SALAZAR MUÑOZ</w:t>
      </w:r>
      <w:r w:rsidRPr="00F41E92">
        <w:rPr>
          <w:rFonts w:ascii="Tahoma" w:hAnsi="Tahoma" w:cs="Tahoma"/>
          <w:b/>
        </w:rPr>
        <w:tab/>
        <w:t xml:space="preserve">       FRANCISCO JAVIER TAMAYO TABARES</w:t>
      </w:r>
    </w:p>
    <w:p w14:paraId="4C751520" w14:textId="77777777" w:rsidR="004C458A" w:rsidRPr="00F41E92" w:rsidRDefault="004C458A" w:rsidP="00F41E92">
      <w:pPr>
        <w:spacing w:after="0" w:line="276" w:lineRule="auto"/>
        <w:jc w:val="both"/>
        <w:rPr>
          <w:rFonts w:ascii="Tahoma" w:hAnsi="Tahoma" w:cs="Tahoma"/>
          <w:b/>
        </w:rPr>
      </w:pPr>
      <w:r w:rsidRPr="00F41E92">
        <w:rPr>
          <w:rFonts w:ascii="Tahoma" w:hAnsi="Tahoma" w:cs="Tahoma"/>
        </w:rPr>
        <w:t xml:space="preserve">  </w:t>
      </w:r>
    </w:p>
    <w:p w14:paraId="42B84D0F" w14:textId="77777777" w:rsidR="004C458A" w:rsidRPr="00F41E92" w:rsidRDefault="004C458A" w:rsidP="00F41E92">
      <w:pPr>
        <w:spacing w:after="0" w:line="276" w:lineRule="auto"/>
        <w:jc w:val="center"/>
        <w:rPr>
          <w:rFonts w:ascii="Tahoma" w:hAnsi="Tahoma" w:cs="Tahoma"/>
          <w:b/>
        </w:rPr>
      </w:pPr>
    </w:p>
    <w:p w14:paraId="33710986" w14:textId="77777777" w:rsidR="004C458A" w:rsidRPr="00F41E92" w:rsidRDefault="004C458A" w:rsidP="00F41E92">
      <w:pPr>
        <w:spacing w:after="0" w:line="276" w:lineRule="auto"/>
        <w:jc w:val="center"/>
        <w:rPr>
          <w:rFonts w:ascii="Tahoma" w:hAnsi="Tahoma" w:cs="Tahoma"/>
          <w:b/>
        </w:rPr>
      </w:pPr>
    </w:p>
    <w:p w14:paraId="128721B0" w14:textId="77777777" w:rsidR="004C458A" w:rsidRPr="00F41E92" w:rsidRDefault="004C458A" w:rsidP="00F41E92">
      <w:pPr>
        <w:spacing w:after="0" w:line="276" w:lineRule="auto"/>
        <w:jc w:val="center"/>
        <w:rPr>
          <w:rFonts w:ascii="Tahoma" w:hAnsi="Tahoma" w:cs="Tahoma"/>
          <w:b/>
        </w:rPr>
      </w:pPr>
    </w:p>
    <w:p w14:paraId="652425C4" w14:textId="77777777" w:rsidR="004C458A" w:rsidRPr="00F41E92" w:rsidRDefault="004C458A" w:rsidP="00F41E92">
      <w:pPr>
        <w:spacing w:after="0" w:line="276" w:lineRule="auto"/>
        <w:jc w:val="center"/>
        <w:rPr>
          <w:rFonts w:ascii="Tahoma" w:hAnsi="Tahoma" w:cs="Tahoma"/>
          <w:b/>
        </w:rPr>
      </w:pPr>
    </w:p>
    <w:p w14:paraId="36C9BF53" w14:textId="77777777" w:rsidR="004C458A" w:rsidRPr="00F41E92" w:rsidRDefault="004C458A" w:rsidP="00F41E92">
      <w:pPr>
        <w:spacing w:after="0" w:line="276" w:lineRule="auto"/>
        <w:jc w:val="center"/>
        <w:rPr>
          <w:rFonts w:ascii="Tahoma" w:hAnsi="Tahoma" w:cs="Tahoma"/>
          <w:b/>
        </w:rPr>
      </w:pPr>
    </w:p>
    <w:p w14:paraId="74BD94F0" w14:textId="77777777" w:rsidR="004C458A" w:rsidRPr="00F41E92" w:rsidRDefault="004C458A" w:rsidP="00F41E92">
      <w:pPr>
        <w:spacing w:after="0" w:line="276" w:lineRule="auto"/>
        <w:jc w:val="center"/>
        <w:rPr>
          <w:rFonts w:ascii="Tahoma" w:hAnsi="Tahoma" w:cs="Tahoma"/>
          <w:b/>
        </w:rPr>
      </w:pPr>
      <w:r w:rsidRPr="00F41E92">
        <w:rPr>
          <w:rFonts w:ascii="Tahoma" w:hAnsi="Tahoma" w:cs="Tahoma"/>
          <w:b/>
        </w:rPr>
        <w:t>JAIR JOHAN JACOME OROZCO</w:t>
      </w:r>
    </w:p>
    <w:p w14:paraId="2807A776" w14:textId="77777777" w:rsidR="004C458A" w:rsidRPr="00F41E92" w:rsidRDefault="004C458A" w:rsidP="00F41E92">
      <w:pPr>
        <w:spacing w:after="0" w:line="276" w:lineRule="auto"/>
        <w:jc w:val="center"/>
        <w:rPr>
          <w:rFonts w:ascii="Tahoma" w:hAnsi="Tahoma" w:cs="Tahoma"/>
        </w:rPr>
      </w:pPr>
      <w:r w:rsidRPr="00F41E92">
        <w:rPr>
          <w:rFonts w:ascii="Tahoma" w:hAnsi="Tahoma" w:cs="Tahoma"/>
        </w:rPr>
        <w:t>Secretario Ad-Hoc</w:t>
      </w:r>
    </w:p>
    <w:p w14:paraId="45750E70" w14:textId="77777777" w:rsidR="00731C1E" w:rsidRPr="00607BFE" w:rsidRDefault="00731C1E" w:rsidP="00E51235">
      <w:pPr>
        <w:spacing w:line="276" w:lineRule="auto"/>
        <w:jc w:val="both"/>
        <w:rPr>
          <w:rFonts w:ascii="Tahoma" w:hAnsi="Tahoma" w:cs="Tahoma"/>
          <w:sz w:val="24"/>
          <w:szCs w:val="24"/>
        </w:rPr>
      </w:pPr>
    </w:p>
    <w:p w14:paraId="36B7BC20" w14:textId="77777777" w:rsidR="00D03D92" w:rsidRDefault="00D03D92" w:rsidP="00E51235">
      <w:pPr>
        <w:spacing w:line="276" w:lineRule="auto"/>
        <w:jc w:val="center"/>
        <w:rPr>
          <w:rFonts w:ascii="Tahoma" w:hAnsi="Tahoma" w:cs="Tahoma"/>
          <w:b/>
          <w:sz w:val="24"/>
          <w:szCs w:val="24"/>
        </w:rPr>
      </w:pPr>
    </w:p>
    <w:p w14:paraId="483933C8" w14:textId="77777777" w:rsidR="00FA433A" w:rsidRDefault="00FA433A" w:rsidP="00E51235">
      <w:pPr>
        <w:spacing w:line="276" w:lineRule="auto"/>
        <w:jc w:val="center"/>
        <w:rPr>
          <w:rFonts w:ascii="Tahoma" w:hAnsi="Tahoma" w:cs="Tahoma"/>
          <w:b/>
          <w:sz w:val="24"/>
          <w:szCs w:val="24"/>
        </w:rPr>
      </w:pPr>
    </w:p>
    <w:p w14:paraId="55844950" w14:textId="77777777" w:rsidR="00FA433A" w:rsidRDefault="00FA433A" w:rsidP="00E51235">
      <w:pPr>
        <w:spacing w:line="276" w:lineRule="auto"/>
        <w:jc w:val="center"/>
        <w:rPr>
          <w:rFonts w:ascii="Tahoma" w:hAnsi="Tahoma" w:cs="Tahoma"/>
          <w:b/>
          <w:sz w:val="24"/>
          <w:szCs w:val="24"/>
        </w:rPr>
      </w:pPr>
    </w:p>
    <w:p w14:paraId="4EFD61BF" w14:textId="77777777" w:rsidR="00FA433A" w:rsidRDefault="00FA433A" w:rsidP="00E51235">
      <w:pPr>
        <w:spacing w:line="276" w:lineRule="auto"/>
        <w:jc w:val="center"/>
        <w:rPr>
          <w:rFonts w:ascii="Tahoma" w:hAnsi="Tahoma" w:cs="Tahoma"/>
          <w:b/>
          <w:sz w:val="24"/>
          <w:szCs w:val="24"/>
        </w:rPr>
      </w:pPr>
    </w:p>
    <w:p w14:paraId="699BB480" w14:textId="77777777" w:rsidR="00FA433A" w:rsidRDefault="00FA433A" w:rsidP="00E51235">
      <w:pPr>
        <w:spacing w:line="276" w:lineRule="auto"/>
        <w:jc w:val="center"/>
        <w:rPr>
          <w:rFonts w:ascii="Tahoma" w:hAnsi="Tahoma" w:cs="Tahoma"/>
          <w:b/>
          <w:sz w:val="24"/>
          <w:szCs w:val="24"/>
        </w:rPr>
      </w:pPr>
    </w:p>
    <w:p w14:paraId="156883B8" w14:textId="77777777" w:rsidR="00FA433A" w:rsidRDefault="00FA433A" w:rsidP="00E51235">
      <w:pPr>
        <w:spacing w:line="276" w:lineRule="auto"/>
        <w:jc w:val="center"/>
        <w:rPr>
          <w:rFonts w:ascii="Tahoma" w:hAnsi="Tahoma" w:cs="Tahoma"/>
          <w:b/>
          <w:sz w:val="24"/>
          <w:szCs w:val="24"/>
        </w:rPr>
      </w:pPr>
    </w:p>
    <w:p w14:paraId="6591EEED" w14:textId="77777777" w:rsidR="00FA433A" w:rsidRDefault="00FA433A" w:rsidP="00E51235">
      <w:pPr>
        <w:spacing w:line="276" w:lineRule="auto"/>
        <w:jc w:val="center"/>
        <w:rPr>
          <w:rFonts w:ascii="Tahoma" w:hAnsi="Tahoma" w:cs="Tahoma"/>
          <w:b/>
          <w:sz w:val="24"/>
          <w:szCs w:val="24"/>
        </w:rPr>
      </w:pPr>
    </w:p>
    <w:p w14:paraId="2A87E612" w14:textId="77777777" w:rsidR="00FA433A" w:rsidRDefault="00FA433A" w:rsidP="00E51235">
      <w:pPr>
        <w:spacing w:line="276" w:lineRule="auto"/>
        <w:jc w:val="center"/>
        <w:rPr>
          <w:rFonts w:ascii="Tahoma" w:hAnsi="Tahoma" w:cs="Tahoma"/>
          <w:b/>
          <w:sz w:val="24"/>
          <w:szCs w:val="24"/>
        </w:rPr>
      </w:pPr>
    </w:p>
    <w:p w14:paraId="3A921090" w14:textId="77777777" w:rsidR="00FA433A" w:rsidRDefault="00FA433A" w:rsidP="00E51235">
      <w:pPr>
        <w:spacing w:line="276" w:lineRule="auto"/>
        <w:jc w:val="center"/>
        <w:rPr>
          <w:rFonts w:ascii="Tahoma" w:hAnsi="Tahoma" w:cs="Tahoma"/>
          <w:b/>
          <w:sz w:val="24"/>
          <w:szCs w:val="24"/>
        </w:rPr>
      </w:pPr>
    </w:p>
    <w:p w14:paraId="10923DDB" w14:textId="77777777" w:rsidR="00FA433A" w:rsidRDefault="00FA433A" w:rsidP="00E51235">
      <w:pPr>
        <w:spacing w:line="276" w:lineRule="auto"/>
        <w:jc w:val="center"/>
        <w:rPr>
          <w:rFonts w:ascii="Tahoma" w:hAnsi="Tahoma" w:cs="Tahoma"/>
          <w:b/>
          <w:sz w:val="24"/>
          <w:szCs w:val="24"/>
        </w:rPr>
      </w:pPr>
    </w:p>
    <w:p w14:paraId="555BB05B" w14:textId="77777777" w:rsidR="00FA433A" w:rsidRDefault="00FA433A" w:rsidP="00E51235">
      <w:pPr>
        <w:spacing w:line="276" w:lineRule="auto"/>
        <w:jc w:val="center"/>
        <w:rPr>
          <w:rFonts w:ascii="Tahoma" w:hAnsi="Tahoma" w:cs="Tahoma"/>
          <w:b/>
          <w:sz w:val="24"/>
          <w:szCs w:val="24"/>
        </w:rPr>
      </w:pPr>
    </w:p>
    <w:p w14:paraId="39897CEF" w14:textId="77777777" w:rsidR="00FA433A" w:rsidRDefault="00FA433A" w:rsidP="00E51235">
      <w:pPr>
        <w:spacing w:line="276" w:lineRule="auto"/>
        <w:jc w:val="center"/>
        <w:rPr>
          <w:rFonts w:ascii="Tahoma" w:hAnsi="Tahoma" w:cs="Tahoma"/>
          <w:b/>
          <w:sz w:val="24"/>
          <w:szCs w:val="24"/>
        </w:rPr>
      </w:pPr>
    </w:p>
    <w:p w14:paraId="6A8AA98C" w14:textId="77777777" w:rsidR="00FA433A" w:rsidRDefault="00FA433A" w:rsidP="00E51235">
      <w:pPr>
        <w:spacing w:line="276" w:lineRule="auto"/>
        <w:jc w:val="center"/>
        <w:rPr>
          <w:rFonts w:ascii="Tahoma" w:hAnsi="Tahoma" w:cs="Tahoma"/>
          <w:b/>
          <w:sz w:val="24"/>
          <w:szCs w:val="24"/>
        </w:rPr>
      </w:pPr>
    </w:p>
    <w:p w14:paraId="6497600F" w14:textId="77777777" w:rsidR="00FA433A" w:rsidRDefault="00FA433A" w:rsidP="00E51235">
      <w:pPr>
        <w:spacing w:line="276" w:lineRule="auto"/>
        <w:jc w:val="center"/>
        <w:rPr>
          <w:rFonts w:ascii="Tahoma" w:hAnsi="Tahoma" w:cs="Tahoma"/>
          <w:b/>
          <w:sz w:val="24"/>
          <w:szCs w:val="24"/>
        </w:rPr>
      </w:pPr>
    </w:p>
    <w:p w14:paraId="1E4D177D" w14:textId="77777777" w:rsidR="00FA433A" w:rsidRDefault="00FA433A" w:rsidP="00E51235">
      <w:pPr>
        <w:spacing w:line="276" w:lineRule="auto"/>
        <w:jc w:val="center"/>
        <w:rPr>
          <w:rFonts w:ascii="Tahoma" w:hAnsi="Tahoma" w:cs="Tahoma"/>
          <w:b/>
          <w:sz w:val="24"/>
          <w:szCs w:val="24"/>
        </w:rPr>
      </w:pPr>
    </w:p>
    <w:tbl>
      <w:tblPr>
        <w:tblW w:w="0" w:type="auto"/>
        <w:tblInd w:w="20" w:type="dxa"/>
        <w:tblCellMar>
          <w:left w:w="70" w:type="dxa"/>
          <w:right w:w="70" w:type="dxa"/>
        </w:tblCellMar>
        <w:tblLook w:val="04A0" w:firstRow="1" w:lastRow="0" w:firstColumn="1" w:lastColumn="0" w:noHBand="0" w:noVBand="1"/>
      </w:tblPr>
      <w:tblGrid>
        <w:gridCol w:w="3834"/>
        <w:gridCol w:w="1353"/>
        <w:gridCol w:w="1746"/>
        <w:gridCol w:w="918"/>
        <w:gridCol w:w="1947"/>
        <w:gridCol w:w="146"/>
      </w:tblGrid>
      <w:tr w:rsidR="00FA433A" w:rsidRPr="00FA433A" w14:paraId="387D6113" w14:textId="77777777" w:rsidTr="00DE5EC8">
        <w:trPr>
          <w:gridAfter w:val="1"/>
          <w:trHeight w:val="20"/>
        </w:trPr>
        <w:tc>
          <w:tcPr>
            <w:tcW w:w="0" w:type="auto"/>
            <w:tcBorders>
              <w:top w:val="nil"/>
              <w:left w:val="nil"/>
              <w:bottom w:val="nil"/>
              <w:right w:val="nil"/>
            </w:tcBorders>
            <w:shd w:val="clear" w:color="auto" w:fill="auto"/>
            <w:noWrap/>
            <w:vAlign w:val="center"/>
            <w:hideMark/>
          </w:tcPr>
          <w:p w14:paraId="31D40391" w14:textId="77777777" w:rsidR="00FA433A" w:rsidRPr="00FA433A" w:rsidRDefault="00FA433A" w:rsidP="00FA433A">
            <w:pPr>
              <w:spacing w:after="0" w:line="240" w:lineRule="auto"/>
              <w:jc w:val="both"/>
              <w:rPr>
                <w:rFonts w:ascii="Arial" w:eastAsia="Times New Roman" w:hAnsi="Arial" w:cs="Arial"/>
                <w:i/>
                <w:iCs/>
                <w:color w:val="000000"/>
                <w:sz w:val="16"/>
                <w:szCs w:val="16"/>
                <w:lang w:eastAsia="es-ES"/>
              </w:rPr>
            </w:pPr>
            <w:r w:rsidRPr="00FA433A">
              <w:rPr>
                <w:rFonts w:ascii="Arial" w:eastAsia="Times New Roman" w:hAnsi="Arial" w:cs="Arial"/>
                <w:i/>
                <w:iCs/>
                <w:color w:val="000000"/>
                <w:sz w:val="16"/>
                <w:szCs w:val="16"/>
                <w:lang w:eastAsia="es-ES"/>
              </w:rPr>
              <w:lastRenderedPageBreak/>
              <w:t xml:space="preserve">Radicación: </w:t>
            </w:r>
          </w:p>
        </w:tc>
        <w:tc>
          <w:tcPr>
            <w:tcW w:w="0" w:type="auto"/>
            <w:gridSpan w:val="3"/>
            <w:tcBorders>
              <w:top w:val="nil"/>
              <w:left w:val="nil"/>
              <w:bottom w:val="nil"/>
              <w:right w:val="nil"/>
            </w:tcBorders>
            <w:shd w:val="clear" w:color="auto" w:fill="auto"/>
            <w:noWrap/>
            <w:vAlign w:val="bottom"/>
            <w:hideMark/>
          </w:tcPr>
          <w:p w14:paraId="2D99A23A" w14:textId="77777777" w:rsidR="00FA433A" w:rsidRPr="00FA433A" w:rsidRDefault="00FA433A" w:rsidP="00FA433A">
            <w:pPr>
              <w:spacing w:after="0" w:line="240" w:lineRule="auto"/>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66001-31-05-005-2014-00404-01</w:t>
            </w:r>
          </w:p>
        </w:tc>
        <w:tc>
          <w:tcPr>
            <w:tcW w:w="0" w:type="auto"/>
            <w:tcBorders>
              <w:top w:val="nil"/>
              <w:left w:val="nil"/>
              <w:bottom w:val="nil"/>
              <w:right w:val="nil"/>
            </w:tcBorders>
            <w:shd w:val="clear" w:color="auto" w:fill="auto"/>
            <w:noWrap/>
            <w:vAlign w:val="bottom"/>
            <w:hideMark/>
          </w:tcPr>
          <w:p w14:paraId="79F148A8" w14:textId="77777777" w:rsidR="00FA433A" w:rsidRPr="00FA433A" w:rsidRDefault="00FA433A" w:rsidP="00FA433A">
            <w:pPr>
              <w:spacing w:after="0" w:line="240" w:lineRule="auto"/>
              <w:rPr>
                <w:rFonts w:ascii="Calibri" w:eastAsia="Times New Roman" w:hAnsi="Calibri" w:cs="Times New Roman"/>
                <w:color w:val="000000"/>
                <w:lang w:eastAsia="es-ES"/>
              </w:rPr>
            </w:pPr>
          </w:p>
        </w:tc>
      </w:tr>
      <w:tr w:rsidR="00FA433A" w:rsidRPr="00FA433A" w14:paraId="5CB1F66A" w14:textId="77777777" w:rsidTr="00DE5EC8">
        <w:trPr>
          <w:gridAfter w:val="1"/>
          <w:trHeight w:val="20"/>
        </w:trPr>
        <w:tc>
          <w:tcPr>
            <w:tcW w:w="0" w:type="auto"/>
            <w:tcBorders>
              <w:top w:val="nil"/>
              <w:left w:val="nil"/>
              <w:bottom w:val="nil"/>
              <w:right w:val="nil"/>
            </w:tcBorders>
            <w:shd w:val="clear" w:color="auto" w:fill="auto"/>
            <w:noWrap/>
            <w:vAlign w:val="center"/>
            <w:hideMark/>
          </w:tcPr>
          <w:p w14:paraId="3D01DC1C" w14:textId="77777777" w:rsidR="00FA433A" w:rsidRPr="00FA433A" w:rsidRDefault="00FA433A" w:rsidP="00FA433A">
            <w:pPr>
              <w:spacing w:after="0" w:line="240" w:lineRule="auto"/>
              <w:jc w:val="both"/>
              <w:rPr>
                <w:rFonts w:ascii="Arial" w:eastAsia="Times New Roman" w:hAnsi="Arial" w:cs="Arial"/>
                <w:i/>
                <w:iCs/>
                <w:color w:val="000000"/>
                <w:sz w:val="16"/>
                <w:szCs w:val="16"/>
                <w:lang w:eastAsia="es-ES"/>
              </w:rPr>
            </w:pPr>
            <w:r w:rsidRPr="00FA433A">
              <w:rPr>
                <w:rFonts w:ascii="Arial" w:eastAsia="Times New Roman" w:hAnsi="Arial" w:cs="Arial"/>
                <w:i/>
                <w:iCs/>
                <w:color w:val="000000"/>
                <w:sz w:val="16"/>
                <w:szCs w:val="16"/>
                <w:lang w:eastAsia="es-ES"/>
              </w:rPr>
              <w:t xml:space="preserve">Proceso:             </w:t>
            </w:r>
          </w:p>
        </w:tc>
        <w:tc>
          <w:tcPr>
            <w:tcW w:w="0" w:type="auto"/>
            <w:tcBorders>
              <w:top w:val="nil"/>
              <w:left w:val="nil"/>
              <w:bottom w:val="nil"/>
              <w:right w:val="nil"/>
            </w:tcBorders>
            <w:shd w:val="clear" w:color="auto" w:fill="auto"/>
            <w:noWrap/>
            <w:vAlign w:val="bottom"/>
            <w:hideMark/>
          </w:tcPr>
          <w:p w14:paraId="0B65FF95" w14:textId="77777777" w:rsidR="00FA433A" w:rsidRPr="00FA433A" w:rsidRDefault="00FA433A" w:rsidP="00FA433A">
            <w:pPr>
              <w:spacing w:after="0" w:line="240" w:lineRule="auto"/>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ORDINARIO</w:t>
            </w:r>
          </w:p>
        </w:tc>
        <w:tc>
          <w:tcPr>
            <w:tcW w:w="0" w:type="auto"/>
            <w:tcBorders>
              <w:top w:val="nil"/>
              <w:left w:val="nil"/>
              <w:bottom w:val="nil"/>
              <w:right w:val="nil"/>
            </w:tcBorders>
            <w:shd w:val="clear" w:color="auto" w:fill="auto"/>
            <w:noWrap/>
            <w:vAlign w:val="bottom"/>
            <w:hideMark/>
          </w:tcPr>
          <w:p w14:paraId="630AAFB3" w14:textId="77777777" w:rsidR="00FA433A" w:rsidRPr="00FA433A" w:rsidRDefault="00FA433A" w:rsidP="00FA433A">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auto"/>
            <w:noWrap/>
            <w:vAlign w:val="bottom"/>
            <w:hideMark/>
          </w:tcPr>
          <w:p w14:paraId="2C034530"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c>
          <w:tcPr>
            <w:tcW w:w="0" w:type="auto"/>
            <w:tcBorders>
              <w:top w:val="nil"/>
              <w:left w:val="nil"/>
              <w:bottom w:val="nil"/>
              <w:right w:val="nil"/>
            </w:tcBorders>
            <w:shd w:val="clear" w:color="auto" w:fill="auto"/>
            <w:noWrap/>
            <w:vAlign w:val="bottom"/>
            <w:hideMark/>
          </w:tcPr>
          <w:p w14:paraId="14821024"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4545C207" w14:textId="77777777" w:rsidTr="00DE5EC8">
        <w:trPr>
          <w:gridAfter w:val="1"/>
          <w:trHeight w:val="20"/>
        </w:trPr>
        <w:tc>
          <w:tcPr>
            <w:tcW w:w="0" w:type="auto"/>
            <w:tcBorders>
              <w:top w:val="nil"/>
              <w:left w:val="nil"/>
              <w:bottom w:val="nil"/>
              <w:right w:val="nil"/>
            </w:tcBorders>
            <w:shd w:val="clear" w:color="auto" w:fill="auto"/>
            <w:noWrap/>
            <w:vAlign w:val="center"/>
            <w:hideMark/>
          </w:tcPr>
          <w:p w14:paraId="32472955" w14:textId="3FA58DD6" w:rsidR="00FA433A" w:rsidRPr="00FA433A" w:rsidRDefault="00DE5EC8" w:rsidP="00FA433A">
            <w:pPr>
              <w:spacing w:after="0" w:line="240" w:lineRule="auto"/>
              <w:jc w:val="both"/>
              <w:rPr>
                <w:rFonts w:ascii="Arial" w:eastAsia="Times New Roman" w:hAnsi="Arial" w:cs="Arial"/>
                <w:i/>
                <w:iCs/>
                <w:color w:val="000000"/>
                <w:sz w:val="16"/>
                <w:szCs w:val="16"/>
                <w:lang w:eastAsia="es-ES"/>
              </w:rPr>
            </w:pPr>
            <w:r>
              <w:rPr>
                <w:rFonts w:ascii="Arial" w:eastAsia="Times New Roman" w:hAnsi="Arial" w:cs="Arial"/>
                <w:i/>
                <w:iCs/>
                <w:color w:val="000000"/>
                <w:sz w:val="16"/>
                <w:szCs w:val="16"/>
                <w:lang w:eastAsia="es-ES"/>
              </w:rPr>
              <w:t>Demandante</w:t>
            </w:r>
            <w:r w:rsidR="00FA433A" w:rsidRPr="00FA433A">
              <w:rPr>
                <w:rFonts w:ascii="Arial" w:eastAsia="Times New Roman" w:hAnsi="Arial" w:cs="Arial"/>
                <w:i/>
                <w:iCs/>
                <w:color w:val="000000"/>
                <w:sz w:val="16"/>
                <w:szCs w:val="16"/>
                <w:lang w:eastAsia="es-ES"/>
              </w:rPr>
              <w:t>:</w:t>
            </w:r>
          </w:p>
        </w:tc>
        <w:tc>
          <w:tcPr>
            <w:tcW w:w="0" w:type="auto"/>
            <w:gridSpan w:val="2"/>
            <w:tcBorders>
              <w:top w:val="nil"/>
              <w:left w:val="nil"/>
              <w:bottom w:val="nil"/>
              <w:right w:val="nil"/>
            </w:tcBorders>
            <w:shd w:val="clear" w:color="auto" w:fill="auto"/>
            <w:noWrap/>
            <w:vAlign w:val="bottom"/>
            <w:hideMark/>
          </w:tcPr>
          <w:p w14:paraId="6F098023" w14:textId="77777777" w:rsidR="00FA433A" w:rsidRPr="00FA433A" w:rsidRDefault="00FA433A" w:rsidP="00FA433A">
            <w:pPr>
              <w:spacing w:after="0" w:line="240" w:lineRule="auto"/>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OSCAR ARANGO QUINTERO</w:t>
            </w:r>
          </w:p>
        </w:tc>
        <w:tc>
          <w:tcPr>
            <w:tcW w:w="0" w:type="auto"/>
            <w:tcBorders>
              <w:top w:val="nil"/>
              <w:left w:val="nil"/>
              <w:bottom w:val="nil"/>
              <w:right w:val="nil"/>
            </w:tcBorders>
            <w:shd w:val="clear" w:color="auto" w:fill="auto"/>
            <w:noWrap/>
            <w:vAlign w:val="bottom"/>
            <w:hideMark/>
          </w:tcPr>
          <w:p w14:paraId="5A85ABE2" w14:textId="77777777" w:rsidR="00FA433A" w:rsidRPr="00FA433A" w:rsidRDefault="00FA433A" w:rsidP="00FA433A">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auto"/>
            <w:noWrap/>
            <w:vAlign w:val="bottom"/>
            <w:hideMark/>
          </w:tcPr>
          <w:p w14:paraId="551FEFF7"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26DA8960" w14:textId="77777777" w:rsidTr="00DE5EC8">
        <w:trPr>
          <w:gridAfter w:val="1"/>
          <w:trHeight w:val="20"/>
        </w:trPr>
        <w:tc>
          <w:tcPr>
            <w:tcW w:w="0" w:type="auto"/>
            <w:tcBorders>
              <w:top w:val="nil"/>
              <w:left w:val="nil"/>
              <w:bottom w:val="nil"/>
              <w:right w:val="nil"/>
            </w:tcBorders>
            <w:shd w:val="clear" w:color="auto" w:fill="auto"/>
            <w:noWrap/>
            <w:vAlign w:val="center"/>
            <w:hideMark/>
          </w:tcPr>
          <w:p w14:paraId="4B3F30EC" w14:textId="77777777" w:rsidR="00DE5EC8" w:rsidRDefault="00FA433A" w:rsidP="00FA433A">
            <w:pPr>
              <w:spacing w:after="0" w:line="240" w:lineRule="auto"/>
              <w:jc w:val="both"/>
              <w:rPr>
                <w:rFonts w:ascii="Arial" w:eastAsia="Times New Roman" w:hAnsi="Arial" w:cs="Arial"/>
                <w:i/>
                <w:iCs/>
                <w:color w:val="000000"/>
                <w:sz w:val="16"/>
                <w:szCs w:val="16"/>
                <w:lang w:eastAsia="es-ES"/>
              </w:rPr>
            </w:pPr>
            <w:r w:rsidRPr="00FA433A">
              <w:rPr>
                <w:rFonts w:ascii="Arial" w:eastAsia="Times New Roman" w:hAnsi="Arial" w:cs="Arial"/>
                <w:i/>
                <w:iCs/>
                <w:color w:val="000000"/>
                <w:sz w:val="16"/>
                <w:szCs w:val="16"/>
                <w:lang w:eastAsia="es-ES"/>
              </w:rPr>
              <w:t xml:space="preserve">Demandado:     </w:t>
            </w:r>
          </w:p>
          <w:p w14:paraId="20316495" w14:textId="5244BA74" w:rsidR="00FA433A" w:rsidRPr="00FA433A" w:rsidRDefault="00FA433A" w:rsidP="00FA433A">
            <w:pPr>
              <w:spacing w:after="0" w:line="240" w:lineRule="auto"/>
              <w:jc w:val="both"/>
              <w:rPr>
                <w:rFonts w:ascii="Arial" w:eastAsia="Times New Roman" w:hAnsi="Arial" w:cs="Arial"/>
                <w:i/>
                <w:iCs/>
                <w:color w:val="000000"/>
                <w:sz w:val="16"/>
                <w:szCs w:val="16"/>
                <w:lang w:eastAsia="es-ES"/>
              </w:rPr>
            </w:pPr>
            <w:r w:rsidRPr="00FA433A">
              <w:rPr>
                <w:rFonts w:ascii="Arial" w:eastAsia="Times New Roman" w:hAnsi="Arial" w:cs="Arial"/>
                <w:i/>
                <w:iCs/>
                <w:color w:val="000000"/>
                <w:sz w:val="16"/>
                <w:szCs w:val="16"/>
                <w:lang w:eastAsia="es-ES"/>
              </w:rPr>
              <w:t xml:space="preserve">        </w:t>
            </w:r>
          </w:p>
        </w:tc>
        <w:tc>
          <w:tcPr>
            <w:tcW w:w="0" w:type="auto"/>
            <w:gridSpan w:val="2"/>
            <w:tcBorders>
              <w:top w:val="nil"/>
              <w:left w:val="nil"/>
              <w:bottom w:val="nil"/>
              <w:right w:val="nil"/>
            </w:tcBorders>
            <w:shd w:val="clear" w:color="auto" w:fill="auto"/>
            <w:noWrap/>
            <w:vAlign w:val="bottom"/>
            <w:hideMark/>
          </w:tcPr>
          <w:p w14:paraId="31B1E37C" w14:textId="77777777" w:rsidR="00FA433A" w:rsidRDefault="00FA433A" w:rsidP="00FA433A">
            <w:pPr>
              <w:spacing w:after="0" w:line="240" w:lineRule="auto"/>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COLPENSIONES</w:t>
            </w:r>
          </w:p>
          <w:p w14:paraId="21EC5A09" w14:textId="77777777" w:rsidR="00DE5EC8" w:rsidRPr="00FA433A" w:rsidRDefault="00DE5EC8" w:rsidP="00FA433A">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auto"/>
            <w:noWrap/>
            <w:vAlign w:val="bottom"/>
            <w:hideMark/>
          </w:tcPr>
          <w:p w14:paraId="0346BDB3" w14:textId="77777777" w:rsidR="00FA433A" w:rsidRPr="00FA433A" w:rsidRDefault="00FA433A" w:rsidP="00FA433A">
            <w:pPr>
              <w:spacing w:after="0" w:line="240" w:lineRule="auto"/>
              <w:rPr>
                <w:rFonts w:ascii="Calibri" w:eastAsia="Times New Roman" w:hAnsi="Calibri" w:cs="Times New Roman"/>
                <w:color w:val="000000"/>
                <w:lang w:eastAsia="es-ES"/>
              </w:rPr>
            </w:pPr>
          </w:p>
        </w:tc>
        <w:tc>
          <w:tcPr>
            <w:tcW w:w="0" w:type="auto"/>
            <w:tcBorders>
              <w:top w:val="nil"/>
              <w:left w:val="nil"/>
              <w:bottom w:val="nil"/>
              <w:right w:val="nil"/>
            </w:tcBorders>
            <w:shd w:val="clear" w:color="auto" w:fill="auto"/>
            <w:noWrap/>
            <w:vAlign w:val="bottom"/>
            <w:hideMark/>
          </w:tcPr>
          <w:p w14:paraId="4BE838DE"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09DB92C4" w14:textId="77777777" w:rsidTr="00DE5EC8">
        <w:trPr>
          <w:gridAfter w:val="1"/>
          <w:trHeight w:val="20"/>
        </w:trPr>
        <w:tc>
          <w:tcPr>
            <w:tcW w:w="0" w:type="auto"/>
            <w:gridSpan w:val="5"/>
            <w:tcBorders>
              <w:top w:val="single" w:sz="8" w:space="0" w:color="auto"/>
              <w:left w:val="single" w:sz="8" w:space="0" w:color="auto"/>
              <w:bottom w:val="single" w:sz="8" w:space="0" w:color="000000"/>
              <w:right w:val="nil"/>
            </w:tcBorders>
            <w:shd w:val="clear" w:color="auto" w:fill="auto"/>
            <w:noWrap/>
            <w:vAlign w:val="bottom"/>
            <w:hideMark/>
          </w:tcPr>
          <w:p w14:paraId="28D4E17F" w14:textId="77777777" w:rsidR="00FA433A" w:rsidRPr="00FA433A" w:rsidRDefault="00FA433A" w:rsidP="00FA433A">
            <w:pPr>
              <w:spacing w:after="0" w:line="240" w:lineRule="auto"/>
              <w:jc w:val="center"/>
              <w:rPr>
                <w:rFonts w:ascii="Arial" w:eastAsia="Times New Roman" w:hAnsi="Arial" w:cs="Arial"/>
                <w:b/>
                <w:bCs/>
                <w:sz w:val="18"/>
                <w:szCs w:val="18"/>
                <w:lang w:eastAsia="es-ES"/>
              </w:rPr>
            </w:pPr>
            <w:r w:rsidRPr="00FA433A">
              <w:rPr>
                <w:rFonts w:ascii="Arial" w:eastAsia="Times New Roman" w:hAnsi="Arial" w:cs="Arial"/>
                <w:b/>
                <w:bCs/>
                <w:sz w:val="18"/>
                <w:szCs w:val="18"/>
                <w:lang w:eastAsia="es-ES"/>
              </w:rPr>
              <w:t>LIQUIDACION INTERESES MORATORIOS</w:t>
            </w:r>
          </w:p>
        </w:tc>
      </w:tr>
      <w:tr w:rsidR="00FA433A" w:rsidRPr="00FA433A" w14:paraId="7362BF5F"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79A2392"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Periodo</w:t>
            </w:r>
          </w:p>
        </w:tc>
        <w:tc>
          <w:tcPr>
            <w:tcW w:w="0" w:type="auto"/>
            <w:tcBorders>
              <w:top w:val="nil"/>
              <w:left w:val="nil"/>
              <w:bottom w:val="single" w:sz="4" w:space="0" w:color="auto"/>
              <w:right w:val="single" w:sz="4" w:space="0" w:color="auto"/>
            </w:tcBorders>
            <w:shd w:val="clear" w:color="auto" w:fill="auto"/>
            <w:vAlign w:val="bottom"/>
            <w:hideMark/>
          </w:tcPr>
          <w:p w14:paraId="7F5384FB"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Mesada</w:t>
            </w:r>
          </w:p>
        </w:tc>
        <w:tc>
          <w:tcPr>
            <w:tcW w:w="0" w:type="auto"/>
            <w:tcBorders>
              <w:top w:val="nil"/>
              <w:left w:val="nil"/>
              <w:bottom w:val="single" w:sz="4" w:space="0" w:color="auto"/>
              <w:right w:val="single" w:sz="4" w:space="0" w:color="auto"/>
            </w:tcBorders>
            <w:shd w:val="clear" w:color="auto" w:fill="auto"/>
            <w:vAlign w:val="bottom"/>
            <w:hideMark/>
          </w:tcPr>
          <w:p w14:paraId="4221956F"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xml:space="preserve">% </w:t>
            </w:r>
            <w:proofErr w:type="spellStart"/>
            <w:r w:rsidRPr="00FA433A">
              <w:rPr>
                <w:rFonts w:ascii="Arial" w:eastAsia="Times New Roman" w:hAnsi="Arial" w:cs="Arial"/>
                <w:b/>
                <w:bCs/>
                <w:color w:val="000000"/>
                <w:sz w:val="18"/>
                <w:szCs w:val="18"/>
                <w:lang w:eastAsia="es-ES"/>
              </w:rPr>
              <w:t>Interes</w:t>
            </w:r>
            <w:proofErr w:type="spellEnd"/>
            <w:r w:rsidRPr="00FA433A">
              <w:rPr>
                <w:rFonts w:ascii="Arial" w:eastAsia="Times New Roman" w:hAnsi="Arial" w:cs="Arial"/>
                <w:b/>
                <w:bCs/>
                <w:color w:val="000000"/>
                <w:sz w:val="18"/>
                <w:szCs w:val="18"/>
                <w:lang w:eastAsia="es-ES"/>
              </w:rPr>
              <w:t xml:space="preserve"> Diario</w:t>
            </w:r>
          </w:p>
        </w:tc>
        <w:tc>
          <w:tcPr>
            <w:tcW w:w="0" w:type="auto"/>
            <w:tcBorders>
              <w:top w:val="nil"/>
              <w:left w:val="nil"/>
              <w:bottom w:val="single" w:sz="4" w:space="0" w:color="auto"/>
              <w:right w:val="single" w:sz="4" w:space="0" w:color="auto"/>
            </w:tcBorders>
            <w:shd w:val="clear" w:color="auto" w:fill="auto"/>
            <w:vAlign w:val="bottom"/>
            <w:hideMark/>
          </w:tcPr>
          <w:p w14:paraId="1D6E8DBB"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No. Días</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5400092"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Valor Intereses</w:t>
            </w:r>
          </w:p>
        </w:tc>
      </w:tr>
      <w:tr w:rsidR="00FA433A" w:rsidRPr="00FA433A" w14:paraId="4DDEA401" w14:textId="77777777" w:rsidTr="00DE5EC8">
        <w:trPr>
          <w:gridAfter w:val="1"/>
          <w:trHeight w:val="2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2E5493A7"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MESADAS 1 JULIO/12 AL 6 DE OCTUBRE 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B1361F"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9.390.300</w:t>
            </w:r>
          </w:p>
        </w:tc>
        <w:tc>
          <w:tcPr>
            <w:tcW w:w="0" w:type="auto"/>
            <w:tcBorders>
              <w:top w:val="single" w:sz="4" w:space="0" w:color="auto"/>
              <w:left w:val="nil"/>
              <w:bottom w:val="single" w:sz="4" w:space="0" w:color="auto"/>
              <w:right w:val="single" w:sz="8" w:space="0" w:color="auto"/>
            </w:tcBorders>
            <w:shd w:val="pct50" w:color="FFFFFF" w:fill="FFFFFF"/>
            <w:noWrap/>
            <w:vAlign w:val="bottom"/>
            <w:hideMark/>
          </w:tcPr>
          <w:p w14:paraId="127635E8"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B575"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475</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58441D6"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3.095.512,40 </w:t>
            </w:r>
          </w:p>
        </w:tc>
      </w:tr>
      <w:tr w:rsidR="00FA433A" w:rsidRPr="00FA433A" w14:paraId="41ED3746"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1469E77"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07-oct-13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3A2ED8"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471.600</w:t>
            </w:r>
          </w:p>
        </w:tc>
        <w:tc>
          <w:tcPr>
            <w:tcW w:w="0" w:type="auto"/>
            <w:tcBorders>
              <w:top w:val="nil"/>
              <w:left w:val="nil"/>
              <w:bottom w:val="single" w:sz="4" w:space="0" w:color="auto"/>
              <w:right w:val="single" w:sz="8" w:space="0" w:color="auto"/>
            </w:tcBorders>
            <w:shd w:val="pct50" w:color="FFFFFF" w:fill="FFFFFF"/>
            <w:noWrap/>
            <w:vAlign w:val="bottom"/>
            <w:hideMark/>
          </w:tcPr>
          <w:p w14:paraId="7C23F8CB"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C8C45"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450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B6DE4BE"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147.280,68 </w:t>
            </w:r>
          </w:p>
        </w:tc>
      </w:tr>
      <w:tr w:rsidR="00FA433A" w:rsidRPr="00FA433A" w14:paraId="73ED4B77"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46E41C9"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01-nov-13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DE8F30"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589.500</w:t>
            </w:r>
          </w:p>
        </w:tc>
        <w:tc>
          <w:tcPr>
            <w:tcW w:w="0" w:type="auto"/>
            <w:tcBorders>
              <w:top w:val="nil"/>
              <w:left w:val="nil"/>
              <w:bottom w:val="single" w:sz="4" w:space="0" w:color="auto"/>
              <w:right w:val="single" w:sz="8" w:space="0" w:color="auto"/>
            </w:tcBorders>
            <w:shd w:val="pct50" w:color="FFFFFF" w:fill="FFFFFF"/>
            <w:noWrap/>
            <w:vAlign w:val="bottom"/>
            <w:hideMark/>
          </w:tcPr>
          <w:p w14:paraId="7928161A"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4D258"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420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26626DB"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171.827,46 </w:t>
            </w:r>
          </w:p>
        </w:tc>
      </w:tr>
      <w:tr w:rsidR="00FA433A" w:rsidRPr="00FA433A" w14:paraId="1BE1CC19"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174FF00"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01-dic-13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679D0F"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1.179.000</w:t>
            </w:r>
          </w:p>
        </w:tc>
        <w:tc>
          <w:tcPr>
            <w:tcW w:w="0" w:type="auto"/>
            <w:tcBorders>
              <w:top w:val="nil"/>
              <w:left w:val="nil"/>
              <w:bottom w:val="single" w:sz="4" w:space="0" w:color="auto"/>
              <w:right w:val="single" w:sz="8" w:space="0" w:color="auto"/>
            </w:tcBorders>
            <w:shd w:val="pct50" w:color="FFFFFF" w:fill="FFFFFF"/>
            <w:noWrap/>
            <w:vAlign w:val="bottom"/>
            <w:hideMark/>
          </w:tcPr>
          <w:p w14:paraId="12011E3F"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2098A"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390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364C4E2"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319.108,14 </w:t>
            </w:r>
          </w:p>
        </w:tc>
      </w:tr>
      <w:tr w:rsidR="00FA433A" w:rsidRPr="00FA433A" w14:paraId="3F58E123"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05FA530"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01-ene-14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50EE91"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2BDCF92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4E59A1"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73D14BE1"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153.901,44 </w:t>
            </w:r>
          </w:p>
        </w:tc>
      </w:tr>
      <w:tr w:rsidR="00FA433A" w:rsidRPr="00FA433A" w14:paraId="12C588D6"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FC1D2DB"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01-feb-14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C2FEEA"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28BA2B4E"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C1014"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4A18059"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141.076,32 </w:t>
            </w:r>
          </w:p>
        </w:tc>
      </w:tr>
      <w:tr w:rsidR="00FA433A" w:rsidRPr="00FA433A" w14:paraId="4D92EB74"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3F1F3D8D"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01-mar-14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8932D3"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266F920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129E6"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BF127DB"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128.251,20 </w:t>
            </w:r>
          </w:p>
        </w:tc>
      </w:tr>
      <w:tr w:rsidR="00FA433A" w:rsidRPr="00FA433A" w14:paraId="5221C39C"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85F9464"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01-abr-14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5CC6C3D"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2E61249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C4C8A8"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270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B52CA26"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115.426,08 </w:t>
            </w:r>
          </w:p>
        </w:tc>
      </w:tr>
      <w:tr w:rsidR="00FA433A" w:rsidRPr="00FA433A" w14:paraId="7C7936B4"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45A0D2A"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01-may-14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DB7E7C3"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5343061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CBF66"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14578440"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102.600,96 </w:t>
            </w:r>
          </w:p>
        </w:tc>
      </w:tr>
      <w:tr w:rsidR="00FA433A" w:rsidRPr="00FA433A" w14:paraId="16C4A309"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5134A514"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01-jun-14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ADDCAF"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07F81F69"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D9C01B"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210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40ABB828"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89.775,84 </w:t>
            </w:r>
          </w:p>
        </w:tc>
      </w:tr>
      <w:tr w:rsidR="00FA433A" w:rsidRPr="00FA433A" w14:paraId="7545B5E6"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10AF5535"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01-jul-14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6489ED"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790C215C"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8C593"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B707BB0"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76.950,72 </w:t>
            </w:r>
          </w:p>
        </w:tc>
      </w:tr>
      <w:tr w:rsidR="00FA433A" w:rsidRPr="00FA433A" w14:paraId="02C2A22D"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E6023C8"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01-ago-14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496070"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2F0565AE"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1A9880"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05973F8"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64.125,60 </w:t>
            </w:r>
          </w:p>
        </w:tc>
      </w:tr>
      <w:tr w:rsidR="00FA433A" w:rsidRPr="00FA433A" w14:paraId="4472F591"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7FD44AD9"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01-sep-14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485F62"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097FF045"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14D5A"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5A7137B5"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51.300,48 </w:t>
            </w:r>
          </w:p>
        </w:tc>
      </w:tr>
      <w:tr w:rsidR="00FA433A" w:rsidRPr="00FA433A" w14:paraId="3685F950"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09439B37"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01-oct-14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630CD"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5FAAD534"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21697"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BE976F9"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38.475,36 </w:t>
            </w:r>
          </w:p>
        </w:tc>
      </w:tr>
      <w:tr w:rsidR="00FA433A" w:rsidRPr="00FA433A" w14:paraId="1CF058A6"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CBA3725"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01-nov-14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E2726A"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616.000</w:t>
            </w:r>
          </w:p>
        </w:tc>
        <w:tc>
          <w:tcPr>
            <w:tcW w:w="0" w:type="auto"/>
            <w:tcBorders>
              <w:top w:val="nil"/>
              <w:left w:val="nil"/>
              <w:bottom w:val="single" w:sz="4" w:space="0" w:color="auto"/>
              <w:right w:val="single" w:sz="8" w:space="0" w:color="auto"/>
            </w:tcBorders>
            <w:shd w:val="pct50" w:color="FFFFFF" w:fill="FFFFFF"/>
            <w:noWrap/>
            <w:vAlign w:val="bottom"/>
            <w:hideMark/>
          </w:tcPr>
          <w:p w14:paraId="704C1C87"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66F2"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254D2E27"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25.650,24 </w:t>
            </w:r>
          </w:p>
        </w:tc>
      </w:tr>
      <w:tr w:rsidR="00FA433A" w:rsidRPr="00FA433A" w14:paraId="653AF0C6"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4B85A0E9"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01-dic-14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7AE4DB"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1.232.000</w:t>
            </w:r>
          </w:p>
        </w:tc>
        <w:tc>
          <w:tcPr>
            <w:tcW w:w="0" w:type="auto"/>
            <w:tcBorders>
              <w:top w:val="nil"/>
              <w:left w:val="nil"/>
              <w:bottom w:val="single" w:sz="4" w:space="0" w:color="auto"/>
              <w:right w:val="single" w:sz="8" w:space="0" w:color="auto"/>
            </w:tcBorders>
            <w:shd w:val="pct50" w:color="FFFFFF" w:fill="FFFFFF"/>
            <w:noWrap/>
            <w:vAlign w:val="bottom"/>
            <w:hideMark/>
          </w:tcPr>
          <w:p w14:paraId="65AA9A1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E58FAF"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6DC62309"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25.650,24 </w:t>
            </w:r>
          </w:p>
        </w:tc>
      </w:tr>
      <w:tr w:rsidR="00FA433A" w:rsidRPr="00FA433A" w14:paraId="278D72BA" w14:textId="77777777" w:rsidTr="00DE5EC8">
        <w:trPr>
          <w:gridAfter w:val="1"/>
          <w:trHeight w:val="20"/>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14:paraId="2133DA56"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01-ene-15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4BD920" w14:textId="77777777" w:rsidR="00FA433A" w:rsidRPr="00FA433A" w:rsidRDefault="00FA433A" w:rsidP="00FA433A">
            <w:pPr>
              <w:spacing w:after="0" w:line="240" w:lineRule="auto"/>
              <w:jc w:val="center"/>
              <w:rPr>
                <w:rFonts w:ascii="Arial" w:eastAsia="Times New Roman" w:hAnsi="Arial" w:cs="Arial"/>
                <w:color w:val="000000"/>
                <w:sz w:val="16"/>
                <w:szCs w:val="16"/>
                <w:lang w:eastAsia="es-ES"/>
              </w:rPr>
            </w:pPr>
            <w:r w:rsidRPr="00FA433A">
              <w:rPr>
                <w:rFonts w:ascii="Arial" w:eastAsia="Times New Roman" w:hAnsi="Arial" w:cs="Arial"/>
                <w:color w:val="000000"/>
                <w:sz w:val="16"/>
                <w:szCs w:val="16"/>
                <w:lang w:eastAsia="es-ES"/>
              </w:rPr>
              <w:t>644.350</w:t>
            </w:r>
          </w:p>
        </w:tc>
        <w:tc>
          <w:tcPr>
            <w:tcW w:w="0" w:type="auto"/>
            <w:tcBorders>
              <w:top w:val="nil"/>
              <w:left w:val="nil"/>
              <w:bottom w:val="single" w:sz="4" w:space="0" w:color="auto"/>
              <w:right w:val="single" w:sz="8" w:space="0" w:color="auto"/>
            </w:tcBorders>
            <w:shd w:val="pct50" w:color="FFFFFF" w:fill="FFFFFF"/>
            <w:noWrap/>
            <w:vAlign w:val="bottom"/>
            <w:hideMark/>
          </w:tcPr>
          <w:p w14:paraId="41D59032" w14:textId="77777777" w:rsidR="00FA433A" w:rsidRPr="00FA433A" w:rsidRDefault="00FA433A" w:rsidP="00FA433A">
            <w:pPr>
              <w:spacing w:after="0" w:line="240" w:lineRule="auto"/>
              <w:jc w:val="right"/>
              <w:rPr>
                <w:rFonts w:ascii="Calibri" w:eastAsia="Times New Roman" w:hAnsi="Calibri" w:cs="Times New Roman"/>
                <w:color w:val="000000"/>
                <w:lang w:eastAsia="es-ES"/>
              </w:rPr>
            </w:pPr>
            <w:r w:rsidRPr="00FA433A">
              <w:rPr>
                <w:rFonts w:ascii="Calibri" w:eastAsia="Times New Roman" w:hAnsi="Calibri" w:cs="Times New Roman"/>
                <w:color w:val="000000"/>
                <w:lang w:eastAsia="es-ES"/>
              </w:rPr>
              <w:t>0,06940%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99366"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3F68839A"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xml:space="preserve"> $                               -   </w:t>
            </w:r>
          </w:p>
        </w:tc>
      </w:tr>
      <w:tr w:rsidR="00FA433A" w:rsidRPr="00FA433A" w14:paraId="737FD5DD" w14:textId="77777777" w:rsidTr="00DE5EC8">
        <w:trPr>
          <w:trHeight w:val="20"/>
        </w:trPr>
        <w:tc>
          <w:tcPr>
            <w:tcW w:w="0" w:type="auto"/>
            <w:gridSpan w:val="4"/>
            <w:tcBorders>
              <w:top w:val="nil"/>
              <w:left w:val="single" w:sz="8" w:space="0" w:color="auto"/>
              <w:bottom w:val="single" w:sz="8" w:space="0" w:color="auto"/>
              <w:right w:val="nil"/>
            </w:tcBorders>
            <w:shd w:val="clear" w:color="auto" w:fill="auto"/>
            <w:noWrap/>
            <w:vAlign w:val="bottom"/>
            <w:hideMark/>
          </w:tcPr>
          <w:p w14:paraId="787723DB" w14:textId="77777777" w:rsidR="00FA433A" w:rsidRPr="00FA433A" w:rsidRDefault="00FA433A" w:rsidP="00FA433A">
            <w:pPr>
              <w:spacing w:after="0" w:line="240" w:lineRule="auto"/>
              <w:rPr>
                <w:rFonts w:ascii="Arial" w:eastAsia="Times New Roman" w:hAnsi="Arial" w:cs="Arial"/>
                <w:b/>
                <w:bCs/>
                <w:color w:val="000000"/>
                <w:sz w:val="16"/>
                <w:szCs w:val="16"/>
                <w:lang w:eastAsia="es-ES"/>
              </w:rPr>
            </w:pPr>
            <w:r w:rsidRPr="00FA433A">
              <w:rPr>
                <w:rFonts w:ascii="Arial" w:eastAsia="Times New Roman" w:hAnsi="Arial" w:cs="Arial"/>
                <w:b/>
                <w:bCs/>
                <w:color w:val="000000"/>
                <w:sz w:val="16"/>
                <w:szCs w:val="16"/>
                <w:lang w:eastAsia="es-ES"/>
              </w:rPr>
              <w:t>TOTAL INTERESES DE MORA A PARTIR DEL 7 OCTUBRE/13</w:t>
            </w:r>
          </w:p>
        </w:tc>
        <w:tc>
          <w:tcPr>
            <w:tcW w:w="0" w:type="auto"/>
            <w:tcBorders>
              <w:top w:val="nil"/>
              <w:left w:val="nil"/>
              <w:bottom w:val="single" w:sz="8" w:space="0" w:color="auto"/>
              <w:right w:val="single" w:sz="4" w:space="0" w:color="auto"/>
            </w:tcBorders>
            <w:shd w:val="clear" w:color="auto" w:fill="auto"/>
            <w:noWrap/>
            <w:vAlign w:val="bottom"/>
            <w:hideMark/>
          </w:tcPr>
          <w:p w14:paraId="0DA7840B" w14:textId="5C01DD88" w:rsidR="00FA433A" w:rsidRPr="00FA433A" w:rsidRDefault="00DE5EC8"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4.746.913,16</w:t>
            </w:r>
            <w:r w:rsidR="00FA433A" w:rsidRPr="00FA433A">
              <w:rPr>
                <w:rFonts w:ascii="Arial" w:eastAsia="Times New Roman" w:hAnsi="Arial" w:cs="Arial"/>
                <w:b/>
                <w:bCs/>
                <w:color w:val="000000"/>
                <w:sz w:val="18"/>
                <w:szCs w:val="18"/>
                <w:lang w:eastAsia="es-ES"/>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14:paraId="6E815AA8" w14:textId="29D142F1" w:rsidR="00FA433A" w:rsidRPr="00FA433A" w:rsidRDefault="00FA433A" w:rsidP="00DE5EC8">
            <w:pPr>
              <w:spacing w:after="0" w:line="240" w:lineRule="auto"/>
              <w:rPr>
                <w:rFonts w:ascii="Arial" w:eastAsia="Times New Roman" w:hAnsi="Arial" w:cs="Arial"/>
                <w:b/>
                <w:bCs/>
                <w:color w:val="000000"/>
                <w:sz w:val="18"/>
                <w:szCs w:val="18"/>
                <w:lang w:eastAsia="es-ES"/>
              </w:rPr>
            </w:pPr>
          </w:p>
        </w:tc>
      </w:tr>
      <w:tr w:rsidR="00FA433A" w:rsidRPr="00FA433A" w14:paraId="6015032F" w14:textId="77777777" w:rsidTr="00DE5EC8">
        <w:trPr>
          <w:trHeight w:val="20"/>
        </w:trPr>
        <w:tc>
          <w:tcPr>
            <w:tcW w:w="0" w:type="auto"/>
            <w:gridSpan w:val="2"/>
            <w:tcBorders>
              <w:top w:val="single" w:sz="8" w:space="0" w:color="auto"/>
              <w:left w:val="single" w:sz="8" w:space="0" w:color="auto"/>
              <w:bottom w:val="nil"/>
              <w:right w:val="nil"/>
            </w:tcBorders>
            <w:shd w:val="clear" w:color="auto" w:fill="auto"/>
            <w:vAlign w:val="center"/>
            <w:hideMark/>
          </w:tcPr>
          <w:p w14:paraId="0A3C82CA" w14:textId="77777777" w:rsidR="00FA433A" w:rsidRPr="00FA433A" w:rsidRDefault="00FA433A" w:rsidP="00FA433A">
            <w:pPr>
              <w:spacing w:after="0" w:line="240" w:lineRule="auto"/>
              <w:rPr>
                <w:rFonts w:ascii="Arial" w:eastAsia="Times New Roman" w:hAnsi="Arial" w:cs="Arial"/>
                <w:b/>
                <w:bCs/>
                <w:color w:val="000000"/>
                <w:sz w:val="16"/>
                <w:szCs w:val="16"/>
                <w:lang w:eastAsia="es-ES"/>
              </w:rPr>
            </w:pPr>
            <w:r w:rsidRPr="00FA433A">
              <w:rPr>
                <w:rFonts w:ascii="Arial" w:eastAsia="Times New Roman" w:hAnsi="Arial" w:cs="Arial"/>
                <w:b/>
                <w:bCs/>
                <w:color w:val="000000"/>
                <w:sz w:val="16"/>
                <w:szCs w:val="16"/>
                <w:lang w:eastAsia="es-ES"/>
              </w:rPr>
              <w:t>TOTAL MESADAS DESDE EL 1 JULIO 2012 HASTA EL 6 OCTUBRE 2013</w:t>
            </w:r>
          </w:p>
        </w:tc>
        <w:tc>
          <w:tcPr>
            <w:tcW w:w="0" w:type="auto"/>
            <w:gridSpan w:val="2"/>
            <w:tcBorders>
              <w:top w:val="single" w:sz="8" w:space="0" w:color="auto"/>
              <w:left w:val="nil"/>
              <w:bottom w:val="nil"/>
              <w:right w:val="nil"/>
            </w:tcBorders>
            <w:shd w:val="clear" w:color="auto" w:fill="auto"/>
            <w:noWrap/>
            <w:vAlign w:val="center"/>
            <w:hideMark/>
          </w:tcPr>
          <w:p w14:paraId="4E722A77"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xml:space="preserve"> $                        20.282.750,00 </w:t>
            </w:r>
          </w:p>
        </w:tc>
        <w:tc>
          <w:tcPr>
            <w:tcW w:w="0" w:type="auto"/>
            <w:tcBorders>
              <w:top w:val="single" w:sz="8" w:space="0" w:color="auto"/>
              <w:left w:val="nil"/>
              <w:bottom w:val="nil"/>
              <w:right w:val="single" w:sz="8" w:space="0" w:color="auto"/>
            </w:tcBorders>
            <w:shd w:val="clear" w:color="auto" w:fill="auto"/>
            <w:noWrap/>
            <w:vAlign w:val="bottom"/>
            <w:hideMark/>
          </w:tcPr>
          <w:p w14:paraId="0CD40215" w14:textId="77777777" w:rsidR="00FA433A" w:rsidRPr="00FA433A" w:rsidRDefault="00FA433A" w:rsidP="00FA433A">
            <w:pPr>
              <w:spacing w:after="0" w:line="240" w:lineRule="auto"/>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w:t>
            </w:r>
          </w:p>
        </w:tc>
        <w:tc>
          <w:tcPr>
            <w:tcW w:w="0" w:type="auto"/>
            <w:vAlign w:val="center"/>
            <w:hideMark/>
          </w:tcPr>
          <w:p w14:paraId="3C6093DB"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489DD76E" w14:textId="77777777" w:rsidTr="00DE5EC8">
        <w:trPr>
          <w:trHeight w:val="20"/>
        </w:trPr>
        <w:tc>
          <w:tcPr>
            <w:tcW w:w="0" w:type="auto"/>
            <w:gridSpan w:val="2"/>
            <w:tcBorders>
              <w:top w:val="nil"/>
              <w:left w:val="single" w:sz="8" w:space="0" w:color="auto"/>
              <w:bottom w:val="single" w:sz="8" w:space="0" w:color="auto"/>
              <w:right w:val="nil"/>
            </w:tcBorders>
            <w:shd w:val="clear" w:color="auto" w:fill="auto"/>
            <w:vAlign w:val="bottom"/>
            <w:hideMark/>
          </w:tcPr>
          <w:p w14:paraId="21281EFB" w14:textId="77777777" w:rsidR="00FA433A" w:rsidRPr="00FA433A" w:rsidRDefault="00FA433A" w:rsidP="00FA433A">
            <w:pPr>
              <w:spacing w:after="0" w:line="240" w:lineRule="auto"/>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w:t>
            </w:r>
          </w:p>
        </w:tc>
        <w:tc>
          <w:tcPr>
            <w:tcW w:w="0" w:type="auto"/>
            <w:gridSpan w:val="2"/>
            <w:tcBorders>
              <w:top w:val="nil"/>
              <w:left w:val="nil"/>
              <w:bottom w:val="single" w:sz="8" w:space="0" w:color="auto"/>
              <w:right w:val="nil"/>
            </w:tcBorders>
            <w:shd w:val="clear" w:color="auto" w:fill="auto"/>
            <w:noWrap/>
            <w:vAlign w:val="bottom"/>
            <w:hideMark/>
          </w:tcPr>
          <w:p w14:paraId="1B395528" w14:textId="77777777" w:rsidR="00FA433A" w:rsidRPr="00FA433A" w:rsidRDefault="00FA433A" w:rsidP="00FA433A">
            <w:pPr>
              <w:spacing w:after="0" w:line="240" w:lineRule="auto"/>
              <w:jc w:val="center"/>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0184AE6F" w14:textId="77777777" w:rsidR="00FA433A" w:rsidRPr="00FA433A" w:rsidRDefault="00FA433A" w:rsidP="00FA433A">
            <w:pPr>
              <w:spacing w:after="0" w:line="240" w:lineRule="auto"/>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w:t>
            </w:r>
          </w:p>
        </w:tc>
        <w:tc>
          <w:tcPr>
            <w:tcW w:w="0" w:type="auto"/>
            <w:vAlign w:val="center"/>
            <w:hideMark/>
          </w:tcPr>
          <w:p w14:paraId="5A249610"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7B615A3A" w14:textId="77777777" w:rsidTr="00DE5EC8">
        <w:trPr>
          <w:trHeight w:val="20"/>
        </w:trPr>
        <w:tc>
          <w:tcPr>
            <w:tcW w:w="0" w:type="auto"/>
            <w:tcBorders>
              <w:top w:val="nil"/>
              <w:left w:val="single" w:sz="8" w:space="0" w:color="auto"/>
              <w:bottom w:val="single" w:sz="8" w:space="0" w:color="auto"/>
              <w:right w:val="nil"/>
            </w:tcBorders>
            <w:shd w:val="clear" w:color="auto" w:fill="auto"/>
            <w:noWrap/>
            <w:vAlign w:val="bottom"/>
            <w:hideMark/>
          </w:tcPr>
          <w:p w14:paraId="6A5E6050"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w:t>
            </w:r>
          </w:p>
        </w:tc>
        <w:tc>
          <w:tcPr>
            <w:tcW w:w="0" w:type="auto"/>
            <w:tcBorders>
              <w:top w:val="nil"/>
              <w:left w:val="nil"/>
              <w:bottom w:val="single" w:sz="8" w:space="0" w:color="auto"/>
              <w:right w:val="nil"/>
            </w:tcBorders>
            <w:shd w:val="clear" w:color="auto" w:fill="auto"/>
            <w:noWrap/>
            <w:vAlign w:val="bottom"/>
            <w:hideMark/>
          </w:tcPr>
          <w:p w14:paraId="41A1D699"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w:t>
            </w:r>
          </w:p>
        </w:tc>
        <w:tc>
          <w:tcPr>
            <w:tcW w:w="0" w:type="auto"/>
            <w:tcBorders>
              <w:top w:val="nil"/>
              <w:left w:val="nil"/>
              <w:bottom w:val="single" w:sz="8" w:space="0" w:color="auto"/>
              <w:right w:val="nil"/>
            </w:tcBorders>
            <w:shd w:val="clear" w:color="auto" w:fill="auto"/>
            <w:noWrap/>
            <w:vAlign w:val="bottom"/>
            <w:hideMark/>
          </w:tcPr>
          <w:p w14:paraId="78B276E2"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w:t>
            </w:r>
          </w:p>
        </w:tc>
        <w:tc>
          <w:tcPr>
            <w:tcW w:w="0" w:type="auto"/>
            <w:tcBorders>
              <w:top w:val="nil"/>
              <w:left w:val="nil"/>
              <w:bottom w:val="single" w:sz="8" w:space="0" w:color="auto"/>
              <w:right w:val="nil"/>
            </w:tcBorders>
            <w:shd w:val="clear" w:color="auto" w:fill="auto"/>
            <w:noWrap/>
            <w:vAlign w:val="bottom"/>
            <w:hideMark/>
          </w:tcPr>
          <w:p w14:paraId="7187AAFE" w14:textId="77777777" w:rsidR="00FA433A" w:rsidRPr="00FA433A" w:rsidRDefault="00FA433A" w:rsidP="00FA433A">
            <w:pPr>
              <w:spacing w:after="0" w:line="240" w:lineRule="auto"/>
              <w:rPr>
                <w:rFonts w:ascii="Arial" w:eastAsia="Times New Roman" w:hAnsi="Arial" w:cs="Arial"/>
                <w:color w:val="000000"/>
                <w:sz w:val="18"/>
                <w:szCs w:val="18"/>
                <w:lang w:eastAsia="es-ES"/>
              </w:rPr>
            </w:pPr>
            <w:r w:rsidRPr="00FA433A">
              <w:rPr>
                <w:rFonts w:ascii="Arial" w:eastAsia="Times New Roman" w:hAnsi="Arial" w:cs="Arial"/>
                <w:color w:val="000000"/>
                <w:sz w:val="18"/>
                <w:szCs w:val="18"/>
                <w:lang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14:paraId="7CB7CBE1" w14:textId="77777777" w:rsidR="00FA433A" w:rsidRPr="00FA433A" w:rsidRDefault="00FA433A" w:rsidP="00FA433A">
            <w:pPr>
              <w:spacing w:after="0" w:line="240" w:lineRule="auto"/>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 </w:t>
            </w:r>
          </w:p>
        </w:tc>
        <w:tc>
          <w:tcPr>
            <w:tcW w:w="0" w:type="auto"/>
            <w:vAlign w:val="center"/>
            <w:hideMark/>
          </w:tcPr>
          <w:p w14:paraId="32156F73"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r w:rsidR="00FA433A" w:rsidRPr="00FA433A" w14:paraId="229D96A0" w14:textId="77777777" w:rsidTr="00DE5EC8">
        <w:trPr>
          <w:trHeight w:val="20"/>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14:paraId="60CF5FE6" w14:textId="77777777" w:rsidR="00FA433A" w:rsidRPr="00FA433A" w:rsidRDefault="00FA433A" w:rsidP="00FA433A">
            <w:pPr>
              <w:spacing w:after="0" w:line="240" w:lineRule="auto"/>
              <w:jc w:val="center"/>
              <w:rPr>
                <w:rFonts w:ascii="Arial" w:eastAsia="Times New Roman" w:hAnsi="Arial" w:cs="Arial"/>
                <w:b/>
                <w:bCs/>
                <w:color w:val="000000"/>
                <w:sz w:val="18"/>
                <w:szCs w:val="18"/>
                <w:lang w:eastAsia="es-ES"/>
              </w:rPr>
            </w:pPr>
            <w:r w:rsidRPr="00FA433A">
              <w:rPr>
                <w:rFonts w:ascii="Arial" w:eastAsia="Times New Roman" w:hAnsi="Arial" w:cs="Arial"/>
                <w:b/>
                <w:bCs/>
                <w:color w:val="000000"/>
                <w:sz w:val="18"/>
                <w:szCs w:val="18"/>
                <w:lang w:eastAsia="es-ES"/>
              </w:rPr>
              <w:t>TOTAL VALOR A PAGAR</w:t>
            </w:r>
          </w:p>
        </w:tc>
        <w:tc>
          <w:tcPr>
            <w:tcW w:w="0" w:type="auto"/>
            <w:gridSpan w:val="2"/>
            <w:tcBorders>
              <w:top w:val="single" w:sz="8" w:space="0" w:color="auto"/>
              <w:left w:val="nil"/>
              <w:bottom w:val="single" w:sz="8" w:space="0" w:color="auto"/>
              <w:right w:val="nil"/>
            </w:tcBorders>
            <w:shd w:val="clear" w:color="000000" w:fill="E2EFDA"/>
            <w:noWrap/>
            <w:vAlign w:val="bottom"/>
            <w:hideMark/>
          </w:tcPr>
          <w:p w14:paraId="0E9EEC13" w14:textId="77777777" w:rsidR="00FA433A" w:rsidRPr="00FA433A" w:rsidRDefault="00FA433A" w:rsidP="00FA433A">
            <w:pPr>
              <w:spacing w:after="0" w:line="240" w:lineRule="auto"/>
              <w:jc w:val="center"/>
              <w:rPr>
                <w:rFonts w:ascii="Arial" w:eastAsia="Times New Roman" w:hAnsi="Arial" w:cs="Arial"/>
                <w:b/>
                <w:bCs/>
                <w:color w:val="000000"/>
                <w:sz w:val="28"/>
                <w:szCs w:val="28"/>
                <w:lang w:eastAsia="es-ES"/>
              </w:rPr>
            </w:pPr>
            <w:r w:rsidRPr="00FA433A">
              <w:rPr>
                <w:rFonts w:ascii="Arial" w:eastAsia="Times New Roman" w:hAnsi="Arial" w:cs="Arial"/>
                <w:b/>
                <w:bCs/>
                <w:color w:val="000000"/>
                <w:sz w:val="28"/>
                <w:szCs w:val="28"/>
                <w:lang w:eastAsia="es-ES"/>
              </w:rPr>
              <w:t xml:space="preserve"> $           4.746.913,16 </w:t>
            </w:r>
          </w:p>
        </w:tc>
        <w:tc>
          <w:tcPr>
            <w:tcW w:w="0" w:type="auto"/>
            <w:vAlign w:val="center"/>
            <w:hideMark/>
          </w:tcPr>
          <w:p w14:paraId="01D34F80" w14:textId="77777777" w:rsidR="00FA433A" w:rsidRPr="00FA433A" w:rsidRDefault="00FA433A" w:rsidP="00FA433A">
            <w:pPr>
              <w:spacing w:after="0" w:line="240" w:lineRule="auto"/>
              <w:rPr>
                <w:rFonts w:ascii="Times New Roman" w:eastAsia="Times New Roman" w:hAnsi="Times New Roman" w:cs="Times New Roman"/>
                <w:sz w:val="20"/>
                <w:szCs w:val="20"/>
                <w:lang w:eastAsia="es-ES"/>
              </w:rPr>
            </w:pPr>
          </w:p>
        </w:tc>
      </w:tr>
    </w:tbl>
    <w:p w14:paraId="0E8AC971" w14:textId="77777777" w:rsidR="00FA433A" w:rsidRDefault="00FA433A" w:rsidP="00E51235">
      <w:pPr>
        <w:spacing w:line="276" w:lineRule="auto"/>
        <w:jc w:val="center"/>
        <w:rPr>
          <w:rFonts w:ascii="Tahoma" w:hAnsi="Tahoma" w:cs="Tahoma"/>
          <w:b/>
          <w:sz w:val="24"/>
          <w:szCs w:val="24"/>
        </w:rPr>
      </w:pPr>
    </w:p>
    <w:p w14:paraId="2DB0F8AC" w14:textId="03F43919" w:rsidR="00DE5EC8" w:rsidRPr="00F41E92" w:rsidRDefault="00DE5EC8" w:rsidP="00DE5EC8">
      <w:pPr>
        <w:widowControl w:val="0"/>
        <w:autoSpaceDE w:val="0"/>
        <w:autoSpaceDN w:val="0"/>
        <w:adjustRightInd w:val="0"/>
        <w:spacing w:after="0" w:line="276" w:lineRule="auto"/>
        <w:jc w:val="both"/>
        <w:rPr>
          <w:rFonts w:ascii="Tahoma" w:hAnsi="Tahoma" w:cs="Tahoma"/>
        </w:rPr>
      </w:pPr>
    </w:p>
    <w:p w14:paraId="7940A7C3" w14:textId="77777777" w:rsidR="00DE5EC8" w:rsidRPr="00F41E92" w:rsidRDefault="00DE5EC8" w:rsidP="00DE5EC8">
      <w:pPr>
        <w:spacing w:after="0" w:line="276" w:lineRule="auto"/>
      </w:pPr>
    </w:p>
    <w:p w14:paraId="4070D668" w14:textId="77777777" w:rsidR="00DE5EC8" w:rsidRPr="00F41E92" w:rsidRDefault="00DE5EC8" w:rsidP="00DE5EC8">
      <w:pPr>
        <w:spacing w:after="0" w:line="276" w:lineRule="auto"/>
      </w:pPr>
    </w:p>
    <w:p w14:paraId="43DE2348" w14:textId="77777777" w:rsidR="00DE5EC8" w:rsidRPr="00F41E92" w:rsidRDefault="00DE5EC8" w:rsidP="00DE5EC8">
      <w:pPr>
        <w:spacing w:after="0" w:line="276" w:lineRule="auto"/>
      </w:pPr>
    </w:p>
    <w:p w14:paraId="3BFC5048" w14:textId="77777777" w:rsidR="00DE5EC8" w:rsidRPr="00F41E92" w:rsidRDefault="00DE5EC8" w:rsidP="00DE5EC8">
      <w:pPr>
        <w:spacing w:after="0" w:line="276" w:lineRule="auto"/>
      </w:pPr>
    </w:p>
    <w:p w14:paraId="59A0ACCD" w14:textId="77777777" w:rsidR="00DE5EC8" w:rsidRPr="00F41E92" w:rsidRDefault="00DE5EC8" w:rsidP="00DE5EC8">
      <w:pPr>
        <w:pStyle w:val="Ttulo3"/>
        <w:spacing w:before="0" w:line="276" w:lineRule="auto"/>
        <w:jc w:val="center"/>
        <w:rPr>
          <w:rFonts w:ascii="Tahoma" w:hAnsi="Tahoma" w:cs="Tahoma"/>
          <w:b/>
          <w:bCs/>
          <w:color w:val="auto"/>
        </w:rPr>
      </w:pPr>
      <w:r w:rsidRPr="00F41E92">
        <w:rPr>
          <w:rFonts w:ascii="Tahoma" w:hAnsi="Tahoma" w:cs="Tahoma"/>
          <w:b/>
          <w:color w:val="auto"/>
        </w:rPr>
        <w:t>ANA LUCÍA CAICEDO CALDERÓN</w:t>
      </w:r>
    </w:p>
    <w:p w14:paraId="7D5E9BE9" w14:textId="122080A7" w:rsidR="00FA433A" w:rsidRPr="00D03D92" w:rsidRDefault="00DE5EC8" w:rsidP="00E51235">
      <w:pPr>
        <w:spacing w:line="276" w:lineRule="auto"/>
        <w:jc w:val="center"/>
        <w:rPr>
          <w:rFonts w:ascii="Tahoma" w:hAnsi="Tahoma" w:cs="Tahoma"/>
          <w:b/>
          <w:sz w:val="24"/>
          <w:szCs w:val="24"/>
        </w:rPr>
      </w:pPr>
      <w:r w:rsidRPr="00F41E92">
        <w:rPr>
          <w:rFonts w:ascii="Tahoma" w:hAnsi="Tahoma" w:cs="Tahoma"/>
        </w:rPr>
        <w:t>Magistrada</w:t>
      </w:r>
    </w:p>
    <w:sectPr w:rsidR="00FA433A" w:rsidRPr="00D03D92" w:rsidSect="00980381">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833D4" w14:textId="77777777" w:rsidR="007A013C" w:rsidRDefault="007A013C" w:rsidP="00B02698">
      <w:pPr>
        <w:spacing w:after="0" w:line="240" w:lineRule="auto"/>
      </w:pPr>
      <w:r>
        <w:separator/>
      </w:r>
    </w:p>
  </w:endnote>
  <w:endnote w:type="continuationSeparator" w:id="0">
    <w:p w14:paraId="741679AD" w14:textId="77777777" w:rsidR="007A013C" w:rsidRDefault="007A013C" w:rsidP="00B02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351499"/>
      <w:docPartObj>
        <w:docPartGallery w:val="Page Numbers (Bottom of Page)"/>
        <w:docPartUnique/>
      </w:docPartObj>
    </w:sdtPr>
    <w:sdtEndPr/>
    <w:sdtContent>
      <w:p w14:paraId="74AB0BCB" w14:textId="77777777" w:rsidR="0043510A" w:rsidRDefault="0043510A">
        <w:pPr>
          <w:pStyle w:val="Piedepgina"/>
          <w:jc w:val="right"/>
        </w:pPr>
        <w:r>
          <w:fldChar w:fldCharType="begin"/>
        </w:r>
        <w:r>
          <w:instrText>PAGE   \* MERGEFORMAT</w:instrText>
        </w:r>
        <w:r>
          <w:fldChar w:fldCharType="separate"/>
        </w:r>
        <w:r w:rsidR="00DE5EC8">
          <w:rPr>
            <w:noProof/>
          </w:rPr>
          <w:t>4</w:t>
        </w:r>
        <w:r>
          <w:fldChar w:fldCharType="end"/>
        </w:r>
      </w:p>
    </w:sdtContent>
  </w:sdt>
  <w:p w14:paraId="60F06746" w14:textId="77777777" w:rsidR="0043510A" w:rsidRDefault="00435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91893" w14:textId="77777777" w:rsidR="007A013C" w:rsidRDefault="007A013C" w:rsidP="00B02698">
      <w:pPr>
        <w:spacing w:after="0" w:line="240" w:lineRule="auto"/>
      </w:pPr>
      <w:r>
        <w:separator/>
      </w:r>
    </w:p>
  </w:footnote>
  <w:footnote w:type="continuationSeparator" w:id="0">
    <w:p w14:paraId="013E373C" w14:textId="77777777" w:rsidR="007A013C" w:rsidRDefault="007A013C" w:rsidP="00B02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F370" w14:textId="59D867E5" w:rsidR="0016381D" w:rsidRPr="0016381D" w:rsidRDefault="0016381D">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Radicado: 66001</w:t>
    </w:r>
    <w:r>
      <w:rPr>
        <w:rFonts w:ascii="Times New Roman" w:hAnsi="Times New Roman" w:cs="Times New Roman"/>
        <w:sz w:val="16"/>
        <w:szCs w:val="16"/>
        <w:lang w:val="es-CO"/>
      </w:rPr>
      <w:t>-</w:t>
    </w:r>
    <w:r w:rsidRPr="0016381D">
      <w:rPr>
        <w:rFonts w:ascii="Times New Roman" w:hAnsi="Times New Roman" w:cs="Times New Roman"/>
        <w:sz w:val="16"/>
        <w:szCs w:val="16"/>
        <w:lang w:val="es-CO"/>
      </w:rPr>
      <w:t>31</w:t>
    </w:r>
    <w:r>
      <w:rPr>
        <w:rFonts w:ascii="Times New Roman" w:hAnsi="Times New Roman" w:cs="Times New Roman"/>
        <w:sz w:val="16"/>
        <w:szCs w:val="16"/>
        <w:lang w:val="es-CO"/>
      </w:rPr>
      <w:t>-</w:t>
    </w:r>
    <w:r w:rsidRPr="0016381D">
      <w:rPr>
        <w:rFonts w:ascii="Times New Roman" w:hAnsi="Times New Roman" w:cs="Times New Roman"/>
        <w:sz w:val="16"/>
        <w:szCs w:val="16"/>
        <w:lang w:val="es-CO"/>
      </w:rPr>
      <w:t>05</w:t>
    </w:r>
    <w:r>
      <w:rPr>
        <w:rFonts w:ascii="Times New Roman" w:hAnsi="Times New Roman" w:cs="Times New Roman"/>
        <w:sz w:val="16"/>
        <w:szCs w:val="16"/>
        <w:lang w:val="es-CO"/>
      </w:rPr>
      <w:t>-</w:t>
    </w:r>
    <w:r w:rsidRPr="0016381D">
      <w:rPr>
        <w:rFonts w:ascii="Times New Roman" w:hAnsi="Times New Roman" w:cs="Times New Roman"/>
        <w:sz w:val="16"/>
        <w:szCs w:val="16"/>
        <w:lang w:val="es-CO"/>
      </w:rPr>
      <w:t>002-2014-00404-01</w:t>
    </w:r>
  </w:p>
  <w:p w14:paraId="6BF8C9A5" w14:textId="03C651D9" w:rsidR="009D695F" w:rsidRPr="0016381D" w:rsidRDefault="009D695F">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 xml:space="preserve">Demandante: </w:t>
    </w:r>
    <w:r w:rsidR="000D3F66" w:rsidRPr="0016381D">
      <w:rPr>
        <w:rFonts w:ascii="Times New Roman" w:hAnsi="Times New Roman" w:cs="Times New Roman"/>
        <w:sz w:val="16"/>
        <w:szCs w:val="16"/>
        <w:lang w:val="es-CO"/>
      </w:rPr>
      <w:t>Oscar Arango Quintero</w:t>
    </w:r>
  </w:p>
  <w:p w14:paraId="425CC00B" w14:textId="77777777" w:rsidR="004337EB" w:rsidRPr="0016381D" w:rsidRDefault="004337EB">
    <w:pPr>
      <w:pStyle w:val="Encabezado"/>
      <w:rPr>
        <w:rFonts w:ascii="Times New Roman" w:hAnsi="Times New Roman" w:cs="Times New Roman"/>
        <w:sz w:val="16"/>
        <w:szCs w:val="16"/>
        <w:lang w:val="es-CO"/>
      </w:rPr>
    </w:pPr>
    <w:r w:rsidRPr="0016381D">
      <w:rPr>
        <w:rFonts w:ascii="Times New Roman" w:hAnsi="Times New Roman" w:cs="Times New Roman"/>
        <w:sz w:val="16"/>
        <w:szCs w:val="16"/>
        <w:lang w:val="es-CO"/>
      </w:rPr>
      <w:t>Demandado: Colpensiones</w:t>
    </w:r>
  </w:p>
  <w:p w14:paraId="6C94BBBF" w14:textId="77777777" w:rsidR="0016381D" w:rsidRPr="0016381D" w:rsidRDefault="0016381D">
    <w:pPr>
      <w:pStyle w:val="Encabezado"/>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3FD9"/>
    <w:multiLevelType w:val="multilevel"/>
    <w:tmpl w:val="30FEC768"/>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10BB15F8"/>
    <w:multiLevelType w:val="hybridMultilevel"/>
    <w:tmpl w:val="DBB2E81A"/>
    <w:lvl w:ilvl="0" w:tplc="43CE8972">
      <w:start w:val="3"/>
      <w:numFmt w:val="low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4">
    <w:nsid w:val="527C269C"/>
    <w:multiLevelType w:val="hybridMultilevel"/>
    <w:tmpl w:val="74F685A2"/>
    <w:lvl w:ilvl="0" w:tplc="43CE8972">
      <w:start w:val="3"/>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0F"/>
    <w:rsid w:val="00063AB4"/>
    <w:rsid w:val="00093E2A"/>
    <w:rsid w:val="000A072A"/>
    <w:rsid w:val="000D3F66"/>
    <w:rsid w:val="000E593E"/>
    <w:rsid w:val="00114781"/>
    <w:rsid w:val="0012075E"/>
    <w:rsid w:val="00124DE8"/>
    <w:rsid w:val="00132BF6"/>
    <w:rsid w:val="0016381D"/>
    <w:rsid w:val="00176B9A"/>
    <w:rsid w:val="00191800"/>
    <w:rsid w:val="001C0822"/>
    <w:rsid w:val="001E2719"/>
    <w:rsid w:val="00200DB0"/>
    <w:rsid w:val="00202B5C"/>
    <w:rsid w:val="00244C6B"/>
    <w:rsid w:val="00271E33"/>
    <w:rsid w:val="00290AD8"/>
    <w:rsid w:val="00292A01"/>
    <w:rsid w:val="002A5836"/>
    <w:rsid w:val="002D5894"/>
    <w:rsid w:val="002F2911"/>
    <w:rsid w:val="00342CCF"/>
    <w:rsid w:val="003D0FB1"/>
    <w:rsid w:val="003E7D01"/>
    <w:rsid w:val="00411F3F"/>
    <w:rsid w:val="00415402"/>
    <w:rsid w:val="004337EB"/>
    <w:rsid w:val="0043510A"/>
    <w:rsid w:val="0045055A"/>
    <w:rsid w:val="0046281E"/>
    <w:rsid w:val="00464ACE"/>
    <w:rsid w:val="004751D9"/>
    <w:rsid w:val="0048706A"/>
    <w:rsid w:val="004A1134"/>
    <w:rsid w:val="004C458A"/>
    <w:rsid w:val="004E53FA"/>
    <w:rsid w:val="00514FCC"/>
    <w:rsid w:val="00515575"/>
    <w:rsid w:val="0053329F"/>
    <w:rsid w:val="0057135B"/>
    <w:rsid w:val="0058332D"/>
    <w:rsid w:val="005866B6"/>
    <w:rsid w:val="005E43A8"/>
    <w:rsid w:val="0060787F"/>
    <w:rsid w:val="00640FEE"/>
    <w:rsid w:val="00644E26"/>
    <w:rsid w:val="0067125C"/>
    <w:rsid w:val="00687886"/>
    <w:rsid w:val="006A23CE"/>
    <w:rsid w:val="006A299A"/>
    <w:rsid w:val="006C3B37"/>
    <w:rsid w:val="006C43D1"/>
    <w:rsid w:val="00710A0F"/>
    <w:rsid w:val="00720488"/>
    <w:rsid w:val="00731C1E"/>
    <w:rsid w:val="00756C5A"/>
    <w:rsid w:val="007A013C"/>
    <w:rsid w:val="007A4699"/>
    <w:rsid w:val="007B1A8F"/>
    <w:rsid w:val="007C7C0F"/>
    <w:rsid w:val="007D1A3C"/>
    <w:rsid w:val="007E38D7"/>
    <w:rsid w:val="007F0708"/>
    <w:rsid w:val="007F0DD5"/>
    <w:rsid w:val="00815C17"/>
    <w:rsid w:val="008233C0"/>
    <w:rsid w:val="00846C10"/>
    <w:rsid w:val="00865CC6"/>
    <w:rsid w:val="008A1DC5"/>
    <w:rsid w:val="008B3175"/>
    <w:rsid w:val="008D4C55"/>
    <w:rsid w:val="00980381"/>
    <w:rsid w:val="009A7B58"/>
    <w:rsid w:val="009B222C"/>
    <w:rsid w:val="009C2E36"/>
    <w:rsid w:val="009D695F"/>
    <w:rsid w:val="00A23286"/>
    <w:rsid w:val="00A31972"/>
    <w:rsid w:val="00A36A43"/>
    <w:rsid w:val="00A57BEF"/>
    <w:rsid w:val="00AD5CDB"/>
    <w:rsid w:val="00AF560B"/>
    <w:rsid w:val="00B02698"/>
    <w:rsid w:val="00B101AC"/>
    <w:rsid w:val="00B761D5"/>
    <w:rsid w:val="00B81686"/>
    <w:rsid w:val="00B97E4E"/>
    <w:rsid w:val="00BA650F"/>
    <w:rsid w:val="00BB1715"/>
    <w:rsid w:val="00BB3026"/>
    <w:rsid w:val="00BF4FD9"/>
    <w:rsid w:val="00C10C80"/>
    <w:rsid w:val="00C14BD9"/>
    <w:rsid w:val="00C425EB"/>
    <w:rsid w:val="00C71D91"/>
    <w:rsid w:val="00C849B8"/>
    <w:rsid w:val="00C92CC6"/>
    <w:rsid w:val="00C9720A"/>
    <w:rsid w:val="00CB1776"/>
    <w:rsid w:val="00CC0164"/>
    <w:rsid w:val="00CF3998"/>
    <w:rsid w:val="00D03D92"/>
    <w:rsid w:val="00D63E1D"/>
    <w:rsid w:val="00DB1553"/>
    <w:rsid w:val="00DE2349"/>
    <w:rsid w:val="00DE5EC8"/>
    <w:rsid w:val="00DF408E"/>
    <w:rsid w:val="00E03ACE"/>
    <w:rsid w:val="00E51235"/>
    <w:rsid w:val="00E8625D"/>
    <w:rsid w:val="00E909B7"/>
    <w:rsid w:val="00EB7D8A"/>
    <w:rsid w:val="00EF20C2"/>
    <w:rsid w:val="00F11AE1"/>
    <w:rsid w:val="00F41E92"/>
    <w:rsid w:val="00F51749"/>
    <w:rsid w:val="00F65AB3"/>
    <w:rsid w:val="00FA433A"/>
    <w:rsid w:val="00FF2A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E269"/>
  <w15:chartTrackingRefBased/>
  <w15:docId w15:val="{4ACC0248-E241-4582-AC2F-01B11343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31C1E"/>
    <w:pPr>
      <w:keepNext/>
      <w:keepLines/>
      <w:spacing w:before="40" w:after="0" w:line="36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31C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31C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9B8"/>
    <w:pPr>
      <w:ind w:left="720"/>
      <w:contextualSpacing/>
    </w:pPr>
  </w:style>
  <w:style w:type="paragraph" w:styleId="Puesto">
    <w:name w:val="Title"/>
    <w:basedOn w:val="Normal"/>
    <w:link w:val="PuestoCar"/>
    <w:qFormat/>
    <w:rsid w:val="00D03D9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03D92"/>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731C1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731C1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731C1E"/>
    <w:rPr>
      <w:rFonts w:ascii="Tahoma" w:eastAsia="Times New Roman" w:hAnsi="Tahoma" w:cs="Tahoma"/>
      <w:sz w:val="24"/>
      <w:szCs w:val="24"/>
      <w:lang w:eastAsia="es-ES"/>
    </w:rPr>
  </w:style>
  <w:style w:type="character" w:customStyle="1" w:styleId="Ttulo4Car">
    <w:name w:val="Título 4 Car"/>
    <w:basedOn w:val="Fuentedeprrafopredeter"/>
    <w:link w:val="Ttulo4"/>
    <w:uiPriority w:val="9"/>
    <w:semiHidden/>
    <w:rsid w:val="00731C1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31C1E"/>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B02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698"/>
  </w:style>
  <w:style w:type="paragraph" w:styleId="Piedepgina">
    <w:name w:val="footer"/>
    <w:basedOn w:val="Normal"/>
    <w:link w:val="PiedepginaCar"/>
    <w:uiPriority w:val="99"/>
    <w:unhideWhenUsed/>
    <w:rsid w:val="00B02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698"/>
  </w:style>
  <w:style w:type="paragraph" w:styleId="Textodeglobo">
    <w:name w:val="Balloon Text"/>
    <w:basedOn w:val="Normal"/>
    <w:link w:val="TextodegloboCar"/>
    <w:uiPriority w:val="99"/>
    <w:semiHidden/>
    <w:unhideWhenUsed/>
    <w:rsid w:val="004337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7EB"/>
    <w:rPr>
      <w:rFonts w:ascii="Segoe UI" w:hAnsi="Segoe UI" w:cs="Segoe UI"/>
      <w:sz w:val="18"/>
      <w:szCs w:val="18"/>
    </w:rPr>
  </w:style>
  <w:style w:type="paragraph" w:styleId="Sinespaciado">
    <w:name w:val="No Spacing"/>
    <w:uiPriority w:val="1"/>
    <w:qFormat/>
    <w:rsid w:val="00124DE8"/>
    <w:pPr>
      <w:spacing w:after="0"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F0D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F0DD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4459">
      <w:bodyDiv w:val="1"/>
      <w:marLeft w:val="0"/>
      <w:marRight w:val="0"/>
      <w:marTop w:val="0"/>
      <w:marBottom w:val="0"/>
      <w:divBdr>
        <w:top w:val="none" w:sz="0" w:space="0" w:color="auto"/>
        <w:left w:val="none" w:sz="0" w:space="0" w:color="auto"/>
        <w:bottom w:val="none" w:sz="0" w:space="0" w:color="auto"/>
        <w:right w:val="none" w:sz="0" w:space="0" w:color="auto"/>
      </w:divBdr>
    </w:div>
    <w:div w:id="7507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77986-6C74-496C-BBC9-1E1C1D76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29</cp:revision>
  <cp:lastPrinted>2016-08-17T14:54:00Z</cp:lastPrinted>
  <dcterms:created xsi:type="dcterms:W3CDTF">2016-08-12T19:33:00Z</dcterms:created>
  <dcterms:modified xsi:type="dcterms:W3CDTF">2016-08-17T16:48:00Z</dcterms:modified>
</cp:coreProperties>
</file>