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5" w:rsidRPr="006E4540" w:rsidRDefault="008C69B5" w:rsidP="008C69B5">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Default="00504167" w:rsidP="00CA57AD">
      <w:pPr>
        <w:pStyle w:val="En-tte"/>
        <w:spacing w:line="276" w:lineRule="auto"/>
        <w:ind w:right="-7"/>
        <w:contextualSpacing/>
        <w:rPr>
          <w:rFonts w:ascii="Arial" w:hAnsi="Arial" w:cs="Arial"/>
        </w:rPr>
      </w:pPr>
    </w:p>
    <w:p w:rsidR="008C69B5" w:rsidRPr="009F7ADA" w:rsidRDefault="00B24384" w:rsidP="008C69B5">
      <w:pPr>
        <w:ind w:left="2124" w:firstLine="286"/>
        <w:contextualSpacing/>
        <w:jc w:val="both"/>
        <w:rPr>
          <w:rFonts w:ascii="Arial" w:hAnsi="Arial" w:cs="Arial"/>
          <w:iCs/>
          <w:sz w:val="18"/>
          <w:szCs w:val="18"/>
        </w:rPr>
      </w:pPr>
      <w:r>
        <w:rPr>
          <w:rFonts w:ascii="Arial" w:hAnsi="Arial" w:cs="Arial"/>
          <w:b/>
          <w:bCs/>
          <w:iCs/>
          <w:sz w:val="18"/>
          <w:szCs w:val="18"/>
          <w:u w:val="single"/>
        </w:rPr>
        <w:t>Providencia</w:t>
      </w:r>
      <w:r w:rsidR="008C69B5" w:rsidRPr="009F7ADA">
        <w:rPr>
          <w:rFonts w:ascii="Arial" w:hAnsi="Arial" w:cs="Arial"/>
          <w:b/>
          <w:bCs/>
          <w:iCs/>
          <w:sz w:val="18"/>
          <w:szCs w:val="18"/>
          <w:u w:val="single"/>
        </w:rPr>
        <w:t>:</w:t>
      </w:r>
      <w:r w:rsidR="008C69B5" w:rsidRPr="009F7ADA">
        <w:rPr>
          <w:rFonts w:ascii="Arial" w:hAnsi="Arial" w:cs="Arial"/>
          <w:iCs/>
          <w:sz w:val="18"/>
          <w:szCs w:val="18"/>
        </w:rPr>
        <w:tab/>
      </w:r>
      <w:r w:rsidR="008C69B5">
        <w:rPr>
          <w:rFonts w:ascii="Arial" w:hAnsi="Arial" w:cs="Arial"/>
          <w:iCs/>
          <w:sz w:val="18"/>
          <w:szCs w:val="18"/>
        </w:rPr>
        <w:tab/>
        <w:t>Sentencia – 2ª Instancia – 05 de diciembre de 2016</w:t>
      </w:r>
    </w:p>
    <w:p w:rsidR="008C69B5" w:rsidRPr="008C69B5" w:rsidRDefault="008C69B5" w:rsidP="008C69B5">
      <w:pPr>
        <w:tabs>
          <w:tab w:val="left" w:pos="2410"/>
        </w:tabs>
        <w:autoSpaceDE w:val="0"/>
        <w:spacing w:after="0" w:line="240" w:lineRule="auto"/>
        <w:contextualSpacing/>
        <w:jc w:val="both"/>
        <w:rPr>
          <w:rFonts w:ascii="Arial" w:hAnsi="Arial" w:cs="Arial"/>
          <w:b/>
          <w:sz w:val="18"/>
          <w:szCs w:val="18"/>
          <w:u w:val="single"/>
        </w:rPr>
      </w:pPr>
      <w:r>
        <w:rPr>
          <w:rFonts w:ascii="Arial" w:hAnsi="Arial" w:cs="Arial"/>
          <w:b/>
          <w:sz w:val="18"/>
          <w:szCs w:val="18"/>
        </w:rPr>
        <w:tab/>
      </w:r>
      <w:r w:rsidR="00B24384">
        <w:rPr>
          <w:rFonts w:ascii="Arial" w:hAnsi="Arial" w:cs="Arial"/>
          <w:b/>
          <w:sz w:val="18"/>
          <w:szCs w:val="18"/>
          <w:u w:val="single"/>
        </w:rPr>
        <w:t>Proceso</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Pr>
          <w:rFonts w:ascii="Arial" w:hAnsi="Arial" w:cs="Arial"/>
          <w:sz w:val="18"/>
          <w:szCs w:val="18"/>
        </w:rPr>
        <w:t>Acción de Tutela – Revoca y concede el amparo</w:t>
      </w:r>
    </w:p>
    <w:p w:rsidR="00504167" w:rsidRPr="009F7ADA" w:rsidRDefault="00504167" w:rsidP="008C69B5">
      <w:pPr>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A05B14">
        <w:rPr>
          <w:rFonts w:ascii="Arial" w:hAnsi="Arial" w:cs="Arial"/>
          <w:sz w:val="18"/>
          <w:szCs w:val="18"/>
        </w:rPr>
        <w:t>66001-31-05-003</w:t>
      </w:r>
      <w:r w:rsidRPr="009F7ADA">
        <w:rPr>
          <w:rFonts w:ascii="Arial" w:hAnsi="Arial" w:cs="Arial"/>
          <w:sz w:val="18"/>
          <w:szCs w:val="18"/>
        </w:rPr>
        <w:t>-2016-00</w:t>
      </w:r>
      <w:r w:rsidR="00A05B14">
        <w:rPr>
          <w:rFonts w:ascii="Arial" w:hAnsi="Arial" w:cs="Arial"/>
          <w:sz w:val="18"/>
          <w:szCs w:val="18"/>
        </w:rPr>
        <w:t>434</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8C69B5">
      <w:pPr>
        <w:ind w:left="2410"/>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A05B14">
        <w:rPr>
          <w:rFonts w:ascii="Arial" w:hAnsi="Arial" w:cs="Arial"/>
          <w:bCs/>
          <w:iCs/>
          <w:sz w:val="18"/>
          <w:szCs w:val="18"/>
        </w:rPr>
        <w:t>Marlene Durán Orejuela</w:t>
      </w:r>
    </w:p>
    <w:p w:rsidR="008209EA" w:rsidRDefault="001F31D2" w:rsidP="008C69B5">
      <w:pPr>
        <w:autoSpaceDE w:val="0"/>
        <w:ind w:left="2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8C69B5">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DE644D" w:rsidRPr="008C69B5" w:rsidRDefault="00DE644D" w:rsidP="008C69B5">
      <w:pPr>
        <w:ind w:left="2410"/>
        <w:contextualSpacing/>
        <w:jc w:val="both"/>
        <w:rPr>
          <w:rFonts w:ascii="Arial" w:hAnsi="Arial" w:cs="Arial"/>
          <w:b/>
          <w:bCs/>
          <w:sz w:val="18"/>
          <w:szCs w:val="18"/>
        </w:rPr>
      </w:pPr>
      <w:r w:rsidRPr="009F7ADA">
        <w:rPr>
          <w:rFonts w:ascii="Arial" w:hAnsi="Arial" w:cs="Arial"/>
          <w:b/>
          <w:bCs/>
          <w:sz w:val="18"/>
          <w:szCs w:val="18"/>
          <w:u w:val="single"/>
        </w:rPr>
        <w:t>Tema a Tratar</w:t>
      </w:r>
      <w:r w:rsidRPr="008C69B5">
        <w:rPr>
          <w:rFonts w:ascii="Arial" w:hAnsi="Arial" w:cs="Arial"/>
          <w:b/>
          <w:bCs/>
          <w:sz w:val="18"/>
          <w:szCs w:val="18"/>
        </w:rPr>
        <w:t xml:space="preserve">: </w:t>
      </w:r>
      <w:r w:rsidR="008C69B5" w:rsidRPr="008C69B5">
        <w:rPr>
          <w:rFonts w:ascii="Arial" w:hAnsi="Arial" w:cs="Arial"/>
          <w:b/>
          <w:bCs/>
          <w:sz w:val="18"/>
          <w:szCs w:val="18"/>
        </w:rPr>
        <w:tab/>
      </w:r>
      <w:r w:rsidRPr="008C69B5">
        <w:rPr>
          <w:rFonts w:ascii="Arial" w:hAnsi="Arial" w:cs="Arial"/>
          <w:b/>
          <w:bCs/>
          <w:sz w:val="18"/>
          <w:szCs w:val="18"/>
        </w:rPr>
        <w:t>DERECHO DE PETICIÓN</w:t>
      </w:r>
    </w:p>
    <w:p w:rsidR="00DE644D" w:rsidRPr="001D1DE2" w:rsidRDefault="00DE644D" w:rsidP="008C69B5">
      <w:pPr>
        <w:ind w:left="2410"/>
        <w:contextualSpacing/>
        <w:jc w:val="both"/>
        <w:rPr>
          <w:rFonts w:ascii="Arial" w:hAnsi="Arial" w:cs="Arial"/>
          <w:sz w:val="18"/>
          <w:szCs w:val="24"/>
          <w:lang w:val="es-ES"/>
        </w:rPr>
      </w:pPr>
      <w:r w:rsidRPr="001D1DE2">
        <w:rPr>
          <w:rFonts w:ascii="Arial" w:hAnsi="Arial" w:cs="Arial"/>
          <w:sz w:val="18"/>
          <w:szCs w:val="24"/>
          <w:lang w:val="es-ES"/>
        </w:rPr>
        <w:t>El artículo 23 de la Constitución Nacional consagra este derecho, el que fue desarrollado por la actual Ley estatutaria 1755 de 2015 promulgada el 30-06-2015.</w:t>
      </w:r>
    </w:p>
    <w:p w:rsidR="00DE644D" w:rsidRPr="00B24384" w:rsidRDefault="00DE644D" w:rsidP="008C69B5">
      <w:pPr>
        <w:ind w:left="2410"/>
        <w:contextualSpacing/>
        <w:jc w:val="both"/>
        <w:rPr>
          <w:rStyle w:val="a0"/>
          <w:rFonts w:ascii="Arial" w:hAnsi="Arial" w:cs="Arial"/>
          <w:i/>
          <w:sz w:val="10"/>
          <w:szCs w:val="10"/>
        </w:rPr>
      </w:pPr>
    </w:p>
    <w:p w:rsidR="00DE644D" w:rsidRPr="001D1DE2" w:rsidRDefault="00DE644D" w:rsidP="008C69B5">
      <w:pPr>
        <w:ind w:left="2410"/>
        <w:contextualSpacing/>
        <w:jc w:val="both"/>
        <w:rPr>
          <w:rFonts w:ascii="Arial" w:hAnsi="Arial" w:cs="Arial"/>
          <w:sz w:val="18"/>
          <w:szCs w:val="24"/>
          <w:lang w:val="es-ES"/>
        </w:rPr>
      </w:pPr>
      <w:r w:rsidRPr="001D1DE2">
        <w:rPr>
          <w:rFonts w:ascii="Arial" w:hAnsi="Arial" w:cs="Arial"/>
          <w:sz w:val="18"/>
          <w:szCs w:val="24"/>
          <w:lang w:val="es-ES"/>
        </w:rPr>
        <w:t>Sobre este derecho la Jurisprudencia Constitucional tiene dicho de manera reiterada (2012)</w:t>
      </w:r>
      <w:r w:rsidRPr="001D1DE2">
        <w:rPr>
          <w:rStyle w:val="Appelnotedebasdep"/>
          <w:rFonts w:ascii="Arial" w:hAnsi="Arial" w:cs="Arial"/>
          <w:sz w:val="18"/>
          <w:szCs w:val="24"/>
        </w:rPr>
        <w:footnoteReference w:id="1"/>
      </w:r>
      <w:r w:rsidRPr="001D1DE2">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1D1DE2">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DE644D" w:rsidRPr="00B24384" w:rsidRDefault="00DE644D" w:rsidP="008C69B5">
      <w:pPr>
        <w:shd w:val="clear" w:color="auto" w:fill="FFFFFF"/>
        <w:ind w:left="2410"/>
        <w:contextualSpacing/>
        <w:jc w:val="both"/>
        <w:rPr>
          <w:rFonts w:ascii="Arial" w:hAnsi="Arial" w:cs="Arial"/>
          <w:sz w:val="10"/>
          <w:szCs w:val="10"/>
          <w:lang w:val="es-ES"/>
        </w:rPr>
      </w:pPr>
    </w:p>
    <w:p w:rsidR="00DE644D" w:rsidRDefault="00DE644D" w:rsidP="008C69B5">
      <w:pPr>
        <w:shd w:val="clear" w:color="auto" w:fill="FFFFFF"/>
        <w:ind w:left="2410"/>
        <w:contextualSpacing/>
        <w:jc w:val="both"/>
        <w:rPr>
          <w:rFonts w:ascii="Arial" w:hAnsi="Arial" w:cs="Arial"/>
          <w:sz w:val="18"/>
          <w:szCs w:val="24"/>
          <w:lang w:val="es-ES"/>
        </w:rPr>
      </w:pPr>
      <w:r w:rsidRPr="001D1DE2">
        <w:rPr>
          <w:rFonts w:ascii="Arial" w:hAnsi="Arial" w:cs="Arial"/>
          <w:sz w:val="18"/>
          <w:szCs w:val="24"/>
          <w:lang w:val="es-ES"/>
        </w:rPr>
        <w:t xml:space="preserve">Por ende, se vulnera este derecho cuando: </w:t>
      </w:r>
      <w:r w:rsidRPr="001D1DE2">
        <w:rPr>
          <w:rFonts w:ascii="Arial" w:hAnsi="Arial" w:cs="Arial"/>
          <w:b/>
          <w:i/>
          <w:sz w:val="18"/>
          <w:szCs w:val="24"/>
          <w:lang w:val="es-ES"/>
        </w:rPr>
        <w:t>(i)</w:t>
      </w:r>
      <w:r w:rsidRPr="001D1DE2">
        <w:rPr>
          <w:rFonts w:ascii="Arial" w:hAnsi="Arial" w:cs="Arial"/>
          <w:sz w:val="18"/>
          <w:szCs w:val="24"/>
          <w:lang w:val="es-ES"/>
        </w:rPr>
        <w:t xml:space="preserve"> la entidad deja de emitir una respuesta en un lapso que, en los términos de la Constitución, se ajuste a “pronta resolución”, </w:t>
      </w:r>
      <w:r w:rsidRPr="001D1DE2">
        <w:rPr>
          <w:rFonts w:ascii="Arial" w:hAnsi="Arial" w:cs="Arial"/>
          <w:b/>
          <w:i/>
          <w:sz w:val="18"/>
          <w:szCs w:val="24"/>
          <w:lang w:val="es-ES"/>
        </w:rPr>
        <w:t>(ii)</w:t>
      </w:r>
      <w:r w:rsidRPr="001D1DE2">
        <w:rPr>
          <w:rFonts w:ascii="Arial" w:hAnsi="Arial" w:cs="Arial"/>
          <w:sz w:val="18"/>
          <w:szCs w:val="24"/>
          <w:lang w:val="es-ES"/>
        </w:rPr>
        <w:t xml:space="preserve"> la  respuesta se limita a evadir la petición, o carece de claridad, precisión y congruencia, o </w:t>
      </w:r>
      <w:r w:rsidRPr="001D1DE2">
        <w:rPr>
          <w:rFonts w:ascii="Arial" w:hAnsi="Arial" w:cs="Arial"/>
          <w:b/>
          <w:i/>
          <w:sz w:val="18"/>
          <w:szCs w:val="24"/>
          <w:lang w:val="es-ES"/>
        </w:rPr>
        <w:t>(iii)</w:t>
      </w:r>
      <w:r w:rsidRPr="001D1DE2">
        <w:rPr>
          <w:rFonts w:ascii="Arial" w:hAnsi="Arial" w:cs="Arial"/>
          <w:sz w:val="18"/>
          <w:szCs w:val="24"/>
          <w:lang w:val="es-ES"/>
        </w:rPr>
        <w:t xml:space="preserve"> se deja de comunicar al interesado</w:t>
      </w:r>
      <w:r w:rsidRPr="001D1DE2">
        <w:rPr>
          <w:rStyle w:val="Appelnotedebasdep"/>
          <w:rFonts w:ascii="Arial" w:hAnsi="Arial" w:cs="Arial"/>
          <w:sz w:val="18"/>
          <w:szCs w:val="24"/>
        </w:rPr>
        <w:footnoteReference w:id="2"/>
      </w:r>
      <w:r w:rsidRPr="001D1DE2">
        <w:rPr>
          <w:rFonts w:ascii="Arial" w:eastAsia="Calibri" w:hAnsi="Arial" w:cs="Arial"/>
          <w:i/>
          <w:color w:val="000000"/>
          <w:sz w:val="18"/>
          <w:szCs w:val="24"/>
          <w:vertAlign w:val="superscript"/>
          <w:lang w:eastAsia="en-US"/>
        </w:rPr>
        <w:footnoteReference w:id="3"/>
      </w:r>
      <w:r w:rsidRPr="001D1DE2">
        <w:rPr>
          <w:rFonts w:ascii="Arial" w:hAnsi="Arial" w:cs="Arial"/>
          <w:sz w:val="18"/>
          <w:szCs w:val="24"/>
          <w:lang w:val="es-ES"/>
        </w:rPr>
        <w:t>.</w:t>
      </w:r>
    </w:p>
    <w:p w:rsidR="00B24384" w:rsidRPr="00B24384" w:rsidRDefault="00B24384" w:rsidP="008C69B5">
      <w:pPr>
        <w:shd w:val="clear" w:color="auto" w:fill="FFFFFF"/>
        <w:ind w:left="2410"/>
        <w:contextualSpacing/>
        <w:jc w:val="both"/>
        <w:rPr>
          <w:rFonts w:ascii="Arial" w:hAnsi="Arial" w:cs="Arial"/>
          <w:sz w:val="10"/>
          <w:szCs w:val="10"/>
          <w:lang w:val="es-ES"/>
        </w:rPr>
      </w:pPr>
    </w:p>
    <w:p w:rsidR="00B24384" w:rsidRPr="001D1DE2" w:rsidRDefault="00B24384" w:rsidP="008C69B5">
      <w:pPr>
        <w:shd w:val="clear" w:color="auto" w:fill="FFFFFF"/>
        <w:ind w:left="2410"/>
        <w:contextualSpacing/>
        <w:jc w:val="both"/>
        <w:rPr>
          <w:rFonts w:ascii="Arial" w:hAnsi="Arial" w:cs="Arial"/>
          <w:sz w:val="18"/>
          <w:szCs w:val="24"/>
          <w:lang w:val="es-ES"/>
        </w:rPr>
      </w:pPr>
      <w:r w:rsidRPr="00B24384">
        <w:rPr>
          <w:rFonts w:ascii="Arial" w:hAnsi="Arial" w:cs="Arial"/>
          <w:b/>
          <w:sz w:val="18"/>
          <w:szCs w:val="24"/>
          <w:u w:val="single"/>
          <w:lang w:val="es-ES"/>
        </w:rPr>
        <w:t>Citación jurisprudencial:</w:t>
      </w:r>
      <w:r>
        <w:rPr>
          <w:rFonts w:ascii="Arial" w:hAnsi="Arial" w:cs="Arial"/>
          <w:sz w:val="18"/>
          <w:szCs w:val="24"/>
          <w:lang w:val="es-ES"/>
        </w:rPr>
        <w:t xml:space="preserve"> </w:t>
      </w:r>
      <w:r w:rsidRPr="00B24384">
        <w:rPr>
          <w:rFonts w:ascii="Arial" w:hAnsi="Arial" w:cs="Arial"/>
          <w:bCs/>
          <w:iCs/>
          <w:sz w:val="18"/>
          <w:szCs w:val="24"/>
        </w:rPr>
        <w:t xml:space="preserve">CORTE CONSTITUCIONAL, </w:t>
      </w:r>
      <w:r w:rsidRPr="00B24384">
        <w:rPr>
          <w:rFonts w:ascii="Arial" w:hAnsi="Arial" w:cs="Arial"/>
          <w:bCs/>
          <w:iCs/>
          <w:sz w:val="18"/>
          <w:szCs w:val="24"/>
          <w:lang w:val="es-ES_tradnl"/>
        </w:rPr>
        <w:t>T-146-2012 /</w:t>
      </w:r>
      <w:r w:rsidRPr="00B24384">
        <w:rPr>
          <w:rFonts w:ascii="Arial" w:hAnsi="Arial" w:cs="Arial"/>
          <w:sz w:val="18"/>
          <w:szCs w:val="24"/>
          <w:lang w:val="es-ES_tradnl"/>
        </w:rPr>
        <w:t xml:space="preserve"> Sentencia </w:t>
      </w:r>
      <w:r w:rsidRPr="00B24384">
        <w:rPr>
          <w:rFonts w:ascii="Arial" w:hAnsi="Arial" w:cs="Arial"/>
          <w:bCs/>
          <w:iCs/>
          <w:sz w:val="18"/>
          <w:szCs w:val="24"/>
          <w:lang w:val="es-ES_tradnl"/>
        </w:rPr>
        <w:t>T- 249 de 2001 / Sentencia T-912 de 2003 / Sentencia T-667-2011</w:t>
      </w:r>
      <w:r w:rsidRPr="00B24384">
        <w:rPr>
          <w:rFonts w:ascii="Arial" w:hAnsi="Arial" w:cs="Arial"/>
          <w:sz w:val="18"/>
          <w:szCs w:val="24"/>
          <w:lang w:val="es-ES_tradnl"/>
        </w:rPr>
        <w:t xml:space="preserve"> / Sentencia T-275 de 2012.</w:t>
      </w:r>
    </w:p>
    <w:p w:rsidR="00DE644D" w:rsidRPr="001D1DE2" w:rsidRDefault="00DE644D" w:rsidP="00DE644D">
      <w:pPr>
        <w:ind w:left="3402"/>
        <w:contextualSpacing/>
        <w:jc w:val="both"/>
        <w:rPr>
          <w:rFonts w:ascii="Arial" w:hAnsi="Arial" w:cs="Arial"/>
          <w:sz w:val="20"/>
          <w:szCs w:val="24"/>
        </w:rPr>
      </w:pPr>
      <w:r w:rsidRPr="001D1DE2">
        <w:rPr>
          <w:rFonts w:ascii="Arial" w:hAnsi="Arial" w:cs="Arial"/>
          <w:sz w:val="20"/>
          <w:szCs w:val="24"/>
        </w:rPr>
        <w:t xml:space="preserve"> </w:t>
      </w: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E3617F">
        <w:rPr>
          <w:rFonts w:ascii="Arial" w:hAnsi="Arial" w:cs="Arial"/>
          <w:sz w:val="24"/>
          <w:szCs w:val="24"/>
        </w:rPr>
        <w:t>cinco</w:t>
      </w:r>
      <w:r w:rsidRPr="008A706F">
        <w:rPr>
          <w:rFonts w:ascii="Arial" w:hAnsi="Arial" w:cs="Arial"/>
          <w:sz w:val="24"/>
          <w:szCs w:val="24"/>
        </w:rPr>
        <w:t xml:space="preserve"> </w:t>
      </w:r>
      <w:r w:rsidR="00567D0D" w:rsidRPr="008A706F">
        <w:rPr>
          <w:rFonts w:ascii="Arial" w:hAnsi="Arial" w:cs="Arial"/>
          <w:sz w:val="24"/>
          <w:szCs w:val="24"/>
        </w:rPr>
        <w:t>(</w:t>
      </w:r>
      <w:r w:rsidR="00E3617F">
        <w:rPr>
          <w:rFonts w:ascii="Arial" w:hAnsi="Arial" w:cs="Arial"/>
          <w:sz w:val="24"/>
          <w:szCs w:val="24"/>
        </w:rPr>
        <w:t>05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DE644D">
        <w:rPr>
          <w:rFonts w:ascii="Arial" w:hAnsi="Arial" w:cs="Arial"/>
          <w:sz w:val="24"/>
          <w:szCs w:val="24"/>
        </w:rPr>
        <w:t>dici</w:t>
      </w:r>
      <w:r w:rsidR="00E3617F">
        <w:rPr>
          <w:rFonts w:ascii="Arial" w:hAnsi="Arial" w:cs="Arial"/>
          <w:sz w:val="24"/>
          <w:szCs w:val="24"/>
        </w:rPr>
        <w:t>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457546" w:rsidRPr="008A706F" w:rsidRDefault="00DE644D" w:rsidP="00457546">
      <w:pPr>
        <w:spacing w:after="0"/>
        <w:contextualSpacing/>
        <w:jc w:val="center"/>
        <w:rPr>
          <w:rFonts w:ascii="Arial" w:hAnsi="Arial" w:cs="Arial"/>
          <w:sz w:val="24"/>
          <w:szCs w:val="24"/>
        </w:rPr>
      </w:pPr>
      <w:r>
        <w:rPr>
          <w:rFonts w:ascii="Arial" w:hAnsi="Arial" w:cs="Arial"/>
          <w:sz w:val="24"/>
          <w:szCs w:val="24"/>
        </w:rPr>
        <w:t>Acta número ____ de 05-12</w:t>
      </w:r>
      <w:r w:rsidR="00457546">
        <w:rPr>
          <w:rFonts w:ascii="Arial" w:hAnsi="Arial" w:cs="Arial"/>
          <w:sz w:val="24"/>
          <w:szCs w:val="24"/>
        </w:rPr>
        <w:t>-2016</w:t>
      </w:r>
    </w:p>
    <w:p w:rsidR="00FB241E" w:rsidRPr="00FB241E" w:rsidRDefault="00FB241E" w:rsidP="00CA57AD">
      <w:pPr>
        <w:spacing w:after="0"/>
        <w:contextualSpacing/>
        <w:jc w:val="both"/>
        <w:rPr>
          <w:rFonts w:ascii="Arial" w:hAnsi="Arial" w:cs="Arial"/>
          <w:color w:val="000000"/>
          <w:sz w:val="24"/>
          <w:szCs w:val="24"/>
        </w:rPr>
      </w:pPr>
    </w:p>
    <w:p w:rsidR="0099184C"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l</w:t>
      </w:r>
      <w:r w:rsidR="00DE644D">
        <w:rPr>
          <w:rFonts w:ascii="Arial" w:hAnsi="Arial" w:cs="Arial"/>
          <w:color w:val="000000"/>
          <w:sz w:val="24"/>
          <w:szCs w:val="24"/>
        </w:rPr>
        <w:t>a</w:t>
      </w:r>
      <w:r w:rsidR="009C3777">
        <w:rPr>
          <w:rFonts w:ascii="Arial" w:hAnsi="Arial" w:cs="Arial"/>
          <w:color w:val="000000"/>
          <w:sz w:val="24"/>
          <w:szCs w:val="24"/>
        </w:rPr>
        <w:t xml:space="preserve"> señor</w:t>
      </w:r>
      <w:r w:rsidR="00DE644D">
        <w:rPr>
          <w:rFonts w:ascii="Arial" w:hAnsi="Arial" w:cs="Arial"/>
          <w:color w:val="000000"/>
          <w:sz w:val="24"/>
          <w:szCs w:val="24"/>
        </w:rPr>
        <w:t>a</w:t>
      </w:r>
      <w:r w:rsidR="001F31D2">
        <w:rPr>
          <w:rFonts w:ascii="Arial" w:hAnsi="Arial" w:cs="Arial"/>
          <w:color w:val="000000"/>
          <w:sz w:val="24"/>
          <w:szCs w:val="24"/>
        </w:rPr>
        <w:t xml:space="preserve"> </w:t>
      </w:r>
      <w:r w:rsidR="00DE644D">
        <w:rPr>
          <w:rFonts w:ascii="Arial" w:hAnsi="Arial" w:cs="Arial"/>
          <w:color w:val="000000"/>
          <w:sz w:val="24"/>
          <w:szCs w:val="24"/>
        </w:rPr>
        <w:t>Marlene Duran Orejuela</w:t>
      </w:r>
      <w:r w:rsidR="00F51220">
        <w:rPr>
          <w:rFonts w:ascii="Arial" w:hAnsi="Arial" w:cs="Arial"/>
          <w:color w:val="000000"/>
          <w:sz w:val="24"/>
          <w:szCs w:val="24"/>
        </w:rPr>
        <w:t xml:space="preserve"> </w:t>
      </w:r>
      <w:r w:rsidR="00DE644D">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DE644D">
        <w:rPr>
          <w:rFonts w:ascii="Arial" w:hAnsi="Arial" w:cs="Arial"/>
          <w:color w:val="000000"/>
          <w:sz w:val="24"/>
          <w:szCs w:val="24"/>
        </w:rPr>
        <w:t>29.380.412</w:t>
      </w:r>
      <w:r w:rsidR="00BE5237">
        <w:rPr>
          <w:rFonts w:ascii="Arial" w:hAnsi="Arial" w:cs="Arial"/>
          <w:color w:val="000000"/>
          <w:sz w:val="24"/>
          <w:szCs w:val="24"/>
        </w:rPr>
        <w:t xml:space="preserve">, </w:t>
      </w:r>
      <w:r w:rsidR="00F51220">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393165">
        <w:rPr>
          <w:rFonts w:ascii="Arial" w:hAnsi="Arial" w:cs="Arial"/>
          <w:color w:val="000000"/>
          <w:sz w:val="24"/>
          <w:szCs w:val="24"/>
        </w:rPr>
        <w:t>olpensiones</w:t>
      </w:r>
      <w:r w:rsidR="00DE644D">
        <w:rPr>
          <w:rFonts w:ascii="Arial" w:hAnsi="Arial" w:cs="Arial"/>
          <w:color w:val="000000"/>
          <w:sz w:val="24"/>
          <w:szCs w:val="24"/>
        </w:rPr>
        <w:t>.</w:t>
      </w: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010C62">
        <w:rPr>
          <w:rFonts w:ascii="Arial" w:hAnsi="Arial" w:cs="Arial"/>
          <w:color w:val="000000"/>
          <w:sz w:val="24"/>
          <w:szCs w:val="24"/>
        </w:rPr>
        <w:t xml:space="preserve">que </w:t>
      </w:r>
      <w:r w:rsidR="00FA0BCA">
        <w:rPr>
          <w:rFonts w:ascii="Arial" w:hAnsi="Arial" w:cs="Arial"/>
          <w:color w:val="000000"/>
          <w:sz w:val="24"/>
          <w:szCs w:val="24"/>
        </w:rPr>
        <w:t xml:space="preserve">resuelva de manera inmediata la petición </w:t>
      </w:r>
      <w:r w:rsidR="009D4D92">
        <w:rPr>
          <w:rFonts w:ascii="Arial" w:hAnsi="Arial" w:cs="Arial"/>
          <w:color w:val="000000"/>
          <w:sz w:val="24"/>
          <w:szCs w:val="24"/>
        </w:rPr>
        <w:t xml:space="preserve">en la que </w:t>
      </w:r>
      <w:r w:rsidR="00FA0BCA">
        <w:rPr>
          <w:rFonts w:ascii="Arial" w:hAnsi="Arial" w:cs="Arial"/>
          <w:color w:val="000000"/>
          <w:sz w:val="24"/>
          <w:szCs w:val="24"/>
        </w:rPr>
        <w:t xml:space="preserve">solicitó copia del expediente administrativo donde conste historial laboral tipo can (cotizaciones antes de 1994), historial de semanas tradicional, y la resolución con la que fue reconocida la prestación económica del señor Antonio José </w:t>
      </w:r>
      <w:proofErr w:type="spellStart"/>
      <w:r w:rsidR="00FA0BCA">
        <w:rPr>
          <w:rFonts w:ascii="Arial" w:hAnsi="Arial" w:cs="Arial"/>
          <w:color w:val="000000"/>
          <w:sz w:val="24"/>
          <w:szCs w:val="24"/>
        </w:rPr>
        <w:t>Guapacha</w:t>
      </w:r>
      <w:proofErr w:type="spellEnd"/>
      <w:r w:rsidR="00FA0BCA">
        <w:rPr>
          <w:rFonts w:ascii="Arial" w:hAnsi="Arial" w:cs="Arial"/>
          <w:color w:val="000000"/>
          <w:sz w:val="24"/>
          <w:szCs w:val="24"/>
        </w:rPr>
        <w:t xml:space="preserve"> Alarcón.</w:t>
      </w:r>
    </w:p>
    <w:p w:rsidR="0050183A" w:rsidRDefault="0050183A" w:rsidP="00CA57AD">
      <w:pPr>
        <w:spacing w:after="0"/>
        <w:contextualSpacing/>
        <w:jc w:val="both"/>
        <w:rPr>
          <w:rFonts w:ascii="Arial" w:hAnsi="Arial" w:cs="Arial"/>
          <w:sz w:val="24"/>
          <w:szCs w:val="24"/>
        </w:rPr>
      </w:pPr>
    </w:p>
    <w:p w:rsidR="009B1D55" w:rsidRDefault="00FB365F" w:rsidP="009D4D92">
      <w:pPr>
        <w:tabs>
          <w:tab w:val="left" w:pos="3261"/>
        </w:tabs>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FA0BCA">
        <w:rPr>
          <w:rFonts w:ascii="Arial" w:hAnsi="Arial" w:cs="Arial"/>
          <w:sz w:val="24"/>
          <w:szCs w:val="24"/>
        </w:rPr>
        <w:t>la</w:t>
      </w:r>
      <w:r w:rsidR="001136FE">
        <w:rPr>
          <w:rFonts w:ascii="Arial" w:hAnsi="Arial" w:cs="Arial"/>
          <w:sz w:val="24"/>
          <w:szCs w:val="24"/>
        </w:rPr>
        <w:t xml:space="preserve"> señor</w:t>
      </w:r>
      <w:r w:rsidR="009D4D92">
        <w:rPr>
          <w:rFonts w:ascii="Arial" w:hAnsi="Arial" w:cs="Arial"/>
          <w:sz w:val="24"/>
          <w:szCs w:val="24"/>
        </w:rPr>
        <w:t>a Duran Orejuela</w:t>
      </w:r>
      <w:r w:rsidR="001136FE">
        <w:rPr>
          <w:rFonts w:ascii="Arial" w:hAnsi="Arial" w:cs="Arial"/>
          <w:sz w:val="24"/>
          <w:szCs w:val="24"/>
        </w:rPr>
        <w:t xml:space="preserve">, (i) </w:t>
      </w:r>
      <w:r w:rsidR="009D4D92">
        <w:rPr>
          <w:rFonts w:ascii="Arial" w:hAnsi="Arial" w:cs="Arial"/>
          <w:sz w:val="24"/>
          <w:szCs w:val="24"/>
        </w:rPr>
        <w:t>el 31-08</w:t>
      </w:r>
      <w:r w:rsidR="00010C62">
        <w:rPr>
          <w:rFonts w:ascii="Arial" w:hAnsi="Arial" w:cs="Arial"/>
          <w:sz w:val="24"/>
          <w:szCs w:val="24"/>
        </w:rPr>
        <w:t xml:space="preserve">-2016 </w:t>
      </w:r>
      <w:r w:rsidR="00FB15CB">
        <w:rPr>
          <w:rFonts w:ascii="Arial" w:hAnsi="Arial" w:cs="Arial"/>
          <w:sz w:val="24"/>
          <w:szCs w:val="24"/>
        </w:rPr>
        <w:t>solicitó</w:t>
      </w:r>
      <w:r w:rsidR="00250844">
        <w:rPr>
          <w:rFonts w:ascii="Arial" w:hAnsi="Arial" w:cs="Arial"/>
          <w:sz w:val="24"/>
          <w:szCs w:val="24"/>
        </w:rPr>
        <w:t xml:space="preserve"> ante Colpensiones</w:t>
      </w:r>
      <w:r w:rsidR="009D4D92" w:rsidRPr="009D4D92">
        <w:rPr>
          <w:rFonts w:ascii="Arial" w:hAnsi="Arial" w:cs="Arial"/>
          <w:color w:val="000000"/>
          <w:sz w:val="24"/>
          <w:szCs w:val="24"/>
        </w:rPr>
        <w:t xml:space="preserve"> </w:t>
      </w:r>
      <w:r w:rsidR="009D4D92">
        <w:rPr>
          <w:rFonts w:ascii="Arial" w:hAnsi="Arial" w:cs="Arial"/>
          <w:color w:val="000000"/>
          <w:sz w:val="24"/>
          <w:szCs w:val="24"/>
        </w:rPr>
        <w:t xml:space="preserve">copia del expediente administrativo de Antonio José </w:t>
      </w:r>
      <w:proofErr w:type="spellStart"/>
      <w:r w:rsidR="009D4D92">
        <w:rPr>
          <w:rFonts w:ascii="Arial" w:hAnsi="Arial" w:cs="Arial"/>
          <w:color w:val="000000"/>
          <w:sz w:val="24"/>
          <w:szCs w:val="24"/>
        </w:rPr>
        <w:t>Guapacha</w:t>
      </w:r>
      <w:proofErr w:type="spellEnd"/>
      <w:r w:rsidR="009D4D92">
        <w:rPr>
          <w:rFonts w:ascii="Arial" w:hAnsi="Arial" w:cs="Arial"/>
          <w:color w:val="000000"/>
          <w:sz w:val="24"/>
          <w:szCs w:val="24"/>
        </w:rPr>
        <w:t xml:space="preserve"> Alarcón quien en viuda fue su cónyuge</w:t>
      </w:r>
      <w:r w:rsidR="00945746">
        <w:rPr>
          <w:rFonts w:ascii="Arial" w:hAnsi="Arial" w:cs="Arial"/>
          <w:sz w:val="24"/>
          <w:szCs w:val="24"/>
        </w:rPr>
        <w:t>;</w:t>
      </w:r>
      <w:r w:rsidR="008A63D1">
        <w:rPr>
          <w:rFonts w:ascii="Arial" w:hAnsi="Arial" w:cs="Arial"/>
          <w:sz w:val="24"/>
          <w:szCs w:val="24"/>
        </w:rPr>
        <w:t xml:space="preserve"> </w:t>
      </w:r>
      <w:r w:rsidR="00FB15CB">
        <w:rPr>
          <w:rFonts w:ascii="Arial" w:hAnsi="Arial" w:cs="Arial"/>
          <w:sz w:val="24"/>
          <w:szCs w:val="24"/>
        </w:rPr>
        <w:t>(ii</w:t>
      </w:r>
      <w:r w:rsidR="0061665F">
        <w:rPr>
          <w:rFonts w:ascii="Arial" w:hAnsi="Arial" w:cs="Arial"/>
          <w:sz w:val="24"/>
          <w:szCs w:val="24"/>
        </w:rPr>
        <w:t>)</w:t>
      </w:r>
      <w:r w:rsidR="00250844">
        <w:rPr>
          <w:rFonts w:ascii="Arial" w:hAnsi="Arial" w:cs="Arial"/>
          <w:sz w:val="24"/>
          <w:szCs w:val="24"/>
        </w:rPr>
        <w:t xml:space="preserve"> </w:t>
      </w:r>
      <w:r w:rsidR="009D4D92">
        <w:rPr>
          <w:rFonts w:ascii="Arial" w:hAnsi="Arial" w:cs="Arial"/>
          <w:sz w:val="24"/>
          <w:szCs w:val="24"/>
        </w:rPr>
        <w:t>sin que se haya obtenido respuesta.</w:t>
      </w:r>
    </w:p>
    <w:p w:rsidR="00FB15CB" w:rsidRPr="00253C5C" w:rsidRDefault="00FB15CB" w:rsidP="00CA57AD">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 Administradora Colombiana de Pensiones COLPENSIONES.</w:t>
      </w:r>
    </w:p>
    <w:p w:rsidR="00256EBE" w:rsidRDefault="00256EBE" w:rsidP="00CA57AD">
      <w:pPr>
        <w:spacing w:after="0"/>
        <w:contextualSpacing/>
        <w:jc w:val="both"/>
        <w:rPr>
          <w:rFonts w:ascii="Arial" w:hAnsi="Arial" w:cs="Arial"/>
          <w:sz w:val="24"/>
          <w:szCs w:val="24"/>
        </w:rPr>
      </w:pPr>
    </w:p>
    <w:p w:rsidR="008E67EA" w:rsidRDefault="00256EBE" w:rsidP="00CA57AD">
      <w:pPr>
        <w:spacing w:after="0"/>
        <w:contextualSpacing/>
        <w:jc w:val="both"/>
        <w:rPr>
          <w:rFonts w:ascii="Arial" w:hAnsi="Arial" w:cs="Arial"/>
          <w:sz w:val="24"/>
          <w:szCs w:val="24"/>
        </w:rPr>
      </w:pPr>
      <w:r>
        <w:rPr>
          <w:rFonts w:ascii="Arial" w:hAnsi="Arial" w:cs="Arial"/>
          <w:sz w:val="24"/>
          <w:szCs w:val="24"/>
        </w:rPr>
        <w:t>Manifestó que mediante oficio de 12-09-2016 dio respuesta de fondo</w:t>
      </w:r>
      <w:r w:rsidR="00612715">
        <w:rPr>
          <w:rFonts w:ascii="Arial" w:hAnsi="Arial" w:cs="Arial"/>
          <w:sz w:val="24"/>
          <w:szCs w:val="24"/>
        </w:rPr>
        <w:t xml:space="preserve"> a la petición</w:t>
      </w:r>
      <w:r>
        <w:rPr>
          <w:rFonts w:ascii="Arial" w:hAnsi="Arial" w:cs="Arial"/>
          <w:sz w:val="24"/>
          <w:szCs w:val="24"/>
        </w:rPr>
        <w:t xml:space="preserve"> relacionada con la copia del expediente administrativo completo y legible junto con la historia laboral tipo can, </w:t>
      </w:r>
      <w:r w:rsidR="00612715">
        <w:rPr>
          <w:rFonts w:ascii="Arial" w:hAnsi="Arial" w:cs="Arial"/>
          <w:sz w:val="24"/>
          <w:szCs w:val="24"/>
        </w:rPr>
        <w:t xml:space="preserve">la que envió </w:t>
      </w:r>
      <w:r>
        <w:rPr>
          <w:rFonts w:ascii="Arial" w:hAnsi="Arial" w:cs="Arial"/>
          <w:sz w:val="24"/>
          <w:szCs w:val="24"/>
        </w:rPr>
        <w:t xml:space="preserve">a la dirección </w:t>
      </w:r>
      <w:r w:rsidR="00612715">
        <w:rPr>
          <w:rFonts w:ascii="Arial" w:hAnsi="Arial" w:cs="Arial"/>
          <w:sz w:val="24"/>
          <w:szCs w:val="24"/>
        </w:rPr>
        <w:t>aportada</w:t>
      </w:r>
      <w:r>
        <w:rPr>
          <w:rFonts w:ascii="Arial" w:hAnsi="Arial" w:cs="Arial"/>
          <w:sz w:val="24"/>
          <w:szCs w:val="24"/>
        </w:rPr>
        <w:t xml:space="preserve"> para efecto </w:t>
      </w:r>
      <w:r w:rsidR="00612715">
        <w:rPr>
          <w:rFonts w:ascii="Arial" w:hAnsi="Arial" w:cs="Arial"/>
          <w:sz w:val="24"/>
          <w:szCs w:val="24"/>
        </w:rPr>
        <w:t xml:space="preserve">de notificaciones, razón por la cual solicita que se declare hecho </w:t>
      </w:r>
      <w:r w:rsidR="00415BBE">
        <w:rPr>
          <w:rFonts w:ascii="Arial" w:hAnsi="Arial" w:cs="Arial"/>
          <w:sz w:val="24"/>
          <w:szCs w:val="24"/>
        </w:rPr>
        <w:t>superado por carencia actual de objeto.</w:t>
      </w:r>
      <w:r w:rsidR="00612715">
        <w:rPr>
          <w:rFonts w:ascii="Arial" w:hAnsi="Arial" w:cs="Arial"/>
          <w:sz w:val="24"/>
          <w:szCs w:val="24"/>
        </w:rPr>
        <w:t xml:space="preserve"> </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B3667F">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7D4257">
        <w:rPr>
          <w:rFonts w:ascii="Arial" w:hAnsi="Arial" w:cs="Arial"/>
          <w:color w:val="000000"/>
          <w:sz w:val="24"/>
          <w:szCs w:val="24"/>
          <w:lang w:eastAsia="es-ES"/>
        </w:rPr>
        <w:t>decidió declarar que se superó la vulneración del derecho de petición</w:t>
      </w:r>
      <w:r w:rsidR="00181971">
        <w:rPr>
          <w:rFonts w:ascii="Arial" w:hAnsi="Arial" w:cs="Arial"/>
          <w:color w:val="000000"/>
          <w:sz w:val="24"/>
          <w:szCs w:val="24"/>
          <w:lang w:eastAsia="es-ES"/>
        </w:rPr>
        <w:t xml:space="preserve">, </w:t>
      </w:r>
      <w:r w:rsidR="008E67EA">
        <w:rPr>
          <w:rFonts w:ascii="Arial" w:hAnsi="Arial" w:cs="Arial"/>
          <w:color w:val="000000"/>
          <w:sz w:val="24"/>
          <w:szCs w:val="24"/>
          <w:lang w:eastAsia="es-ES"/>
        </w:rPr>
        <w:t>teniendo en cuenta que la accionada</w:t>
      </w:r>
      <w:r w:rsidR="007D4257">
        <w:rPr>
          <w:rFonts w:ascii="Arial" w:hAnsi="Arial" w:cs="Arial"/>
          <w:color w:val="000000"/>
          <w:sz w:val="24"/>
          <w:szCs w:val="24"/>
          <w:lang w:eastAsia="es-ES"/>
        </w:rPr>
        <w:t xml:space="preserve"> contestó la petición y envió la copia del expediente administrativo solicitada junto con la historia laboral tipo can, según la guía que adjuntó donde se visualiza que la respuesta fue recepcionada en la dirección que se aportó en la petición</w:t>
      </w:r>
      <w:r w:rsidR="00C73F24">
        <w:rPr>
          <w:rFonts w:ascii="Arial" w:hAnsi="Arial" w:cs="Arial"/>
          <w:color w:val="000000"/>
          <w:sz w:val="24"/>
          <w:szCs w:val="24"/>
          <w:lang w:eastAsia="es-ES"/>
        </w:rPr>
        <w:t>.</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702B5A" w:rsidRDefault="007D4257" w:rsidP="007D4257">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El apoderado de la accionante</w:t>
      </w:r>
      <w:r w:rsidR="00253C5C">
        <w:rPr>
          <w:rFonts w:ascii="Arial" w:hAnsi="Arial" w:cs="Arial"/>
          <w:color w:val="000000"/>
          <w:sz w:val="24"/>
          <w:szCs w:val="24"/>
          <w:lang w:eastAsia="es-ES"/>
        </w:rPr>
        <w:t xml:space="preserve"> impugna el fallo </w:t>
      </w:r>
      <w:r w:rsidR="00787C2A">
        <w:rPr>
          <w:rFonts w:ascii="Arial" w:hAnsi="Arial" w:cs="Arial"/>
          <w:color w:val="000000"/>
          <w:sz w:val="24"/>
          <w:szCs w:val="24"/>
          <w:lang w:eastAsia="es-ES"/>
        </w:rPr>
        <w:t>al considerar que la vulneración al derecho de petición aún persiste  pues si bien la accionada argumenta que ya remitió el expediente administrativo, este nunca llegó a la dirección aportada en la petición ni a la de la accionante.</w:t>
      </w:r>
    </w:p>
    <w:p w:rsidR="00B24384" w:rsidRDefault="00B24384" w:rsidP="00CA57AD">
      <w:pPr>
        <w:pStyle w:val="Paragraphedeliste"/>
        <w:spacing w:after="0"/>
        <w:jc w:val="center"/>
        <w:rPr>
          <w:rFonts w:ascii="Arial" w:hAnsi="Arial" w:cs="Arial"/>
          <w:b/>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787C2A">
        <w:rPr>
          <w:rFonts w:ascii="Arial" w:hAnsi="Arial" w:cs="Arial"/>
          <w:color w:val="000000"/>
          <w:sz w:val="24"/>
          <w:szCs w:val="24"/>
        </w:rPr>
        <w:t>Tercero</w:t>
      </w:r>
      <w:r>
        <w:rPr>
          <w:rFonts w:ascii="Arial" w:hAnsi="Arial" w:cs="Arial"/>
          <w:color w:val="000000"/>
          <w:sz w:val="24"/>
          <w:szCs w:val="24"/>
        </w:rPr>
        <w:t xml:space="preserve"> 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lastRenderedPageBreak/>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F02F81" w:rsidP="00CA57AD">
      <w:pPr>
        <w:spacing w:after="0"/>
        <w:contextualSpacing/>
        <w:jc w:val="both"/>
        <w:rPr>
          <w:rFonts w:ascii="Arial" w:hAnsi="Arial" w:cs="Arial"/>
          <w:sz w:val="24"/>
          <w:szCs w:val="24"/>
        </w:rPr>
      </w:pPr>
      <w:r>
        <w:rPr>
          <w:rFonts w:ascii="Arial" w:hAnsi="Arial" w:cs="Arial"/>
          <w:sz w:val="24"/>
          <w:szCs w:val="24"/>
        </w:rPr>
        <w:t xml:space="preserve">En atención a lo expuesto por la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787C2A" w:rsidRPr="00EA37DB" w:rsidRDefault="00787C2A" w:rsidP="00787C2A">
      <w:pPr>
        <w:spacing w:after="0"/>
        <w:contextualSpacing/>
        <w:jc w:val="both"/>
        <w:rPr>
          <w:rFonts w:ascii="Arial" w:hAnsi="Arial" w:cs="Arial"/>
          <w:sz w:val="24"/>
          <w:szCs w:val="24"/>
        </w:rPr>
      </w:pPr>
      <w:r w:rsidRPr="00072B4D">
        <w:rPr>
          <w:rFonts w:ascii="Arial" w:hAnsi="Arial" w:cs="Arial"/>
          <w:sz w:val="24"/>
          <w:szCs w:val="24"/>
        </w:rPr>
        <w:t>¿La accionada ha vulnerado el derecho de petición de</w:t>
      </w:r>
      <w:r>
        <w:rPr>
          <w:rFonts w:ascii="Arial" w:hAnsi="Arial" w:cs="Arial"/>
          <w:sz w:val="24"/>
          <w:szCs w:val="24"/>
        </w:rPr>
        <w:t xml:space="preserve"> la</w:t>
      </w:r>
      <w:r w:rsidRPr="00072B4D">
        <w:rPr>
          <w:rFonts w:ascii="Arial" w:hAnsi="Arial" w:cs="Arial"/>
          <w:sz w:val="24"/>
          <w:szCs w:val="24"/>
        </w:rPr>
        <w:t xml:space="preserve"> señor</w:t>
      </w:r>
      <w:r>
        <w:rPr>
          <w:rFonts w:ascii="Arial" w:hAnsi="Arial" w:cs="Arial"/>
          <w:sz w:val="24"/>
          <w:szCs w:val="24"/>
        </w:rPr>
        <w:t xml:space="preserve">a Marlene Durán Orejuela a pesar de que emitió respuesta a la petición </w:t>
      </w:r>
      <w:r w:rsidRPr="00072B4D">
        <w:rPr>
          <w:rFonts w:ascii="Arial" w:hAnsi="Arial" w:cs="Arial"/>
          <w:sz w:val="24"/>
          <w:szCs w:val="24"/>
        </w:rPr>
        <w:t xml:space="preserve">de fecha </w:t>
      </w:r>
      <w:r>
        <w:rPr>
          <w:rFonts w:ascii="Arial" w:hAnsi="Arial" w:cs="Arial"/>
          <w:sz w:val="24"/>
          <w:szCs w:val="24"/>
        </w:rPr>
        <w:t>31</w:t>
      </w:r>
      <w:r w:rsidRPr="00072B4D">
        <w:rPr>
          <w:rFonts w:ascii="Arial" w:hAnsi="Arial" w:cs="Arial"/>
          <w:sz w:val="24"/>
          <w:szCs w:val="24"/>
        </w:rPr>
        <w:t>-0</w:t>
      </w:r>
      <w:r>
        <w:rPr>
          <w:rFonts w:ascii="Arial" w:hAnsi="Arial" w:cs="Arial"/>
          <w:sz w:val="24"/>
          <w:szCs w:val="24"/>
        </w:rPr>
        <w:t>8-2016 y la envió a la dirección aportada para efecto de notificaciones</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787C2A" w:rsidP="00CA57AD">
      <w:pPr>
        <w:spacing w:after="0"/>
        <w:contextualSpacing/>
        <w:jc w:val="both"/>
        <w:rPr>
          <w:rFonts w:ascii="Arial" w:hAnsi="Arial" w:cs="Arial"/>
          <w:sz w:val="24"/>
          <w:szCs w:val="24"/>
        </w:rPr>
      </w:pPr>
      <w:r>
        <w:rPr>
          <w:rFonts w:ascii="Arial" w:hAnsi="Arial" w:cs="Arial"/>
          <w:sz w:val="24"/>
          <w:szCs w:val="24"/>
        </w:rPr>
        <w:t>Previo a abordar el interrogante</w:t>
      </w:r>
      <w:r w:rsidR="00E15A37">
        <w:rPr>
          <w:rFonts w:ascii="Arial" w:hAnsi="Arial" w:cs="Arial"/>
          <w:sz w:val="24"/>
          <w:szCs w:val="24"/>
        </w:rPr>
        <w:t xml:space="preserve"> planteado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787C2A"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w:t>
      </w:r>
      <w:r w:rsidR="00E4508F">
        <w:rPr>
          <w:rFonts w:ascii="Arial" w:hAnsi="Arial" w:cs="Arial"/>
          <w:color w:val="000000"/>
          <w:sz w:val="24"/>
          <w:szCs w:val="24"/>
        </w:rPr>
        <w:t>l</w:t>
      </w:r>
      <w:r>
        <w:rPr>
          <w:rFonts w:ascii="Arial" w:hAnsi="Arial" w:cs="Arial"/>
          <w:color w:val="000000"/>
          <w:sz w:val="24"/>
          <w:szCs w:val="24"/>
        </w:rPr>
        <w:t>a</w:t>
      </w:r>
      <w:r w:rsidR="00E4508F">
        <w:rPr>
          <w:rFonts w:ascii="Arial" w:hAnsi="Arial" w:cs="Arial"/>
          <w:color w:val="000000"/>
          <w:sz w:val="24"/>
          <w:szCs w:val="24"/>
        </w:rPr>
        <w:t xml:space="preserve"> señor</w:t>
      </w:r>
      <w:r>
        <w:rPr>
          <w:rFonts w:ascii="Arial" w:hAnsi="Arial" w:cs="Arial"/>
          <w:color w:val="000000"/>
          <w:sz w:val="24"/>
          <w:szCs w:val="24"/>
        </w:rPr>
        <w:t>a Marlene Durán Orejuela</w:t>
      </w:r>
      <w:r w:rsidR="00E04B10">
        <w:rPr>
          <w:rFonts w:ascii="Arial" w:hAnsi="Arial" w:cs="Arial"/>
          <w:sz w:val="24"/>
          <w:szCs w:val="24"/>
        </w:rPr>
        <w:t xml:space="preserve"> quien actúa a través de apoderado judicial debidamente constituido,</w:t>
      </w:r>
      <w:r w:rsidR="00E04B10" w:rsidRPr="00072B4D">
        <w:rPr>
          <w:rFonts w:ascii="Arial" w:hAnsi="Arial" w:cs="Arial"/>
          <w:sz w:val="24"/>
          <w:szCs w:val="24"/>
        </w:rPr>
        <w:t xml:space="preserve"> </w:t>
      </w:r>
      <w:r>
        <w:rPr>
          <w:rFonts w:ascii="Arial" w:hAnsi="Arial" w:cs="Arial"/>
          <w:color w:val="000000"/>
          <w:sz w:val="24"/>
          <w:szCs w:val="24"/>
        </w:rPr>
        <w:t xml:space="preserve">al ser </w:t>
      </w:r>
      <w:r w:rsidR="00E4508F">
        <w:rPr>
          <w:rFonts w:ascii="Arial" w:hAnsi="Arial" w:cs="Arial"/>
          <w:color w:val="000000"/>
          <w:sz w:val="24"/>
          <w:szCs w:val="24"/>
        </w:rPr>
        <w:t>l</w:t>
      </w:r>
      <w:r>
        <w:rPr>
          <w:rFonts w:ascii="Arial" w:hAnsi="Arial" w:cs="Arial"/>
          <w:color w:val="000000"/>
          <w:sz w:val="24"/>
          <w:szCs w:val="24"/>
        </w:rPr>
        <w:t>a</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 Administradora Colombiana de Pensiones Colpensiones</w:t>
      </w:r>
      <w:r w:rsidRPr="00B54E5F">
        <w:rPr>
          <w:rFonts w:ascii="Arial" w:hAnsi="Arial" w:cs="Arial"/>
          <w:sz w:val="24"/>
          <w:szCs w:val="24"/>
        </w:rPr>
        <w:t>, pues a</w:t>
      </w:r>
      <w:r w:rsidR="00787C2A">
        <w:rPr>
          <w:rFonts w:ascii="Arial" w:hAnsi="Arial" w:cs="Arial"/>
          <w:sz w:val="24"/>
          <w:szCs w:val="24"/>
        </w:rPr>
        <w:t xml:space="preserve"> ella</w:t>
      </w:r>
      <w:r>
        <w:rPr>
          <w:rFonts w:ascii="Arial" w:hAnsi="Arial" w:cs="Arial"/>
          <w:sz w:val="24"/>
          <w:szCs w:val="24"/>
        </w:rPr>
        <w:t xml:space="preserve"> 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Pr>
          <w:rFonts w:ascii="Arial" w:hAnsi="Arial" w:cs="Arial"/>
          <w:sz w:val="24"/>
          <w:szCs w:val="24"/>
        </w:rPr>
        <w:t xml:space="preserve">l derecho de petición,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787C2A">
        <w:rPr>
          <w:rFonts w:ascii="Arial" w:hAnsi="Arial" w:cs="Arial"/>
          <w:color w:val="000000"/>
          <w:sz w:val="24"/>
          <w:szCs w:val="24"/>
        </w:rPr>
        <w:t>ser la entidades que no ha</w:t>
      </w:r>
      <w:r>
        <w:rPr>
          <w:rFonts w:ascii="Arial" w:hAnsi="Arial" w:cs="Arial"/>
          <w:color w:val="000000"/>
          <w:sz w:val="24"/>
          <w:szCs w:val="24"/>
        </w:rPr>
        <w:t xml:space="preserve"> dado respuesta.</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787C2A">
        <w:rPr>
          <w:rFonts w:ascii="Arial" w:hAnsi="Arial" w:cs="Arial"/>
          <w:sz w:val="24"/>
          <w:szCs w:val="24"/>
        </w:rPr>
        <w:t>es del 31-08</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 xml:space="preserve">transcurriendo desde esa fecha hasta la </w:t>
      </w:r>
      <w:r w:rsidRPr="007414C9">
        <w:rPr>
          <w:rFonts w:ascii="Arial" w:hAnsi="Arial" w:cs="Arial"/>
          <w:sz w:val="24"/>
          <w:szCs w:val="24"/>
        </w:rPr>
        <w:lastRenderedPageBreak/>
        <w:t>presenta</w:t>
      </w:r>
      <w:r w:rsidR="00787C2A">
        <w:rPr>
          <w:rFonts w:ascii="Arial" w:hAnsi="Arial" w:cs="Arial"/>
          <w:sz w:val="24"/>
          <w:szCs w:val="24"/>
        </w:rPr>
        <w:t>ción de la acción de amparo (10-10</w:t>
      </w:r>
      <w:r w:rsidRPr="007414C9">
        <w:rPr>
          <w:rFonts w:ascii="Arial" w:hAnsi="Arial" w:cs="Arial"/>
          <w:sz w:val="24"/>
          <w:szCs w:val="24"/>
        </w:rPr>
        <w:t>-2016),</w:t>
      </w:r>
      <w:r>
        <w:rPr>
          <w:rFonts w:ascii="Arial" w:hAnsi="Arial" w:cs="Arial"/>
          <w:sz w:val="24"/>
          <w:szCs w:val="24"/>
        </w:rPr>
        <w:t xml:space="preserve"> </w:t>
      </w:r>
      <w:r w:rsidR="000F4E29">
        <w:rPr>
          <w:rFonts w:ascii="Arial" w:hAnsi="Arial" w:cs="Arial"/>
          <w:sz w:val="24"/>
          <w:szCs w:val="24"/>
        </w:rPr>
        <w:t xml:space="preserve">más de </w:t>
      </w:r>
      <w:r w:rsidR="00787C2A">
        <w:rPr>
          <w:rFonts w:ascii="Arial" w:hAnsi="Arial" w:cs="Arial"/>
          <w:sz w:val="24"/>
          <w:szCs w:val="24"/>
        </w:rPr>
        <w:t>un mes que se considera razonable</w:t>
      </w:r>
      <w:r w:rsidRPr="007414C9">
        <w:rPr>
          <w:rFonts w:ascii="Arial" w:hAnsi="Arial" w:cs="Arial"/>
          <w:sz w:val="24"/>
          <w:szCs w:val="24"/>
        </w:rPr>
        <w:t xml:space="preserve"> para incoar dicha acción.</w:t>
      </w:r>
    </w:p>
    <w:p w:rsidR="00E04B10" w:rsidRDefault="00E04B10" w:rsidP="00E04B10">
      <w:pPr>
        <w:spacing w:after="0"/>
        <w:ind w:right="51"/>
        <w:contextualSpacing/>
        <w:jc w:val="both"/>
        <w:rPr>
          <w:rFonts w:ascii="Arial" w:hAnsi="Arial" w:cs="Arial"/>
          <w:b/>
          <w:sz w:val="24"/>
          <w:szCs w:val="24"/>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787C2A" w:rsidRDefault="00787C2A" w:rsidP="00787C2A">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787C2A" w:rsidRDefault="00787C2A" w:rsidP="00787C2A">
      <w:pPr>
        <w:pStyle w:val="Corpsdetexte"/>
        <w:shd w:val="clear" w:color="auto" w:fill="FFFFFF"/>
        <w:spacing w:line="276" w:lineRule="auto"/>
        <w:contextualSpacing/>
        <w:rPr>
          <w:rFonts w:ascii="Arial" w:hAnsi="Arial" w:cs="Arial"/>
          <w:color w:val="000000"/>
          <w:sz w:val="24"/>
          <w:szCs w:val="24"/>
          <w:lang w:val="es-CO"/>
        </w:rPr>
      </w:pPr>
    </w:p>
    <w:p w:rsidR="00787C2A" w:rsidRDefault="00787C2A" w:rsidP="00787C2A">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787C2A" w:rsidRDefault="00787C2A" w:rsidP="00787C2A">
      <w:pPr>
        <w:contextualSpacing/>
        <w:jc w:val="both"/>
        <w:rPr>
          <w:rStyle w:val="a0"/>
          <w:rFonts w:ascii="Arial" w:hAnsi="Arial" w:cs="Arial"/>
          <w:i/>
        </w:rPr>
      </w:pPr>
    </w:p>
    <w:p w:rsidR="00787C2A" w:rsidRDefault="00787C2A" w:rsidP="00787C2A">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Appelnotedebasdep"/>
          <w:rFonts w:ascii="Arial" w:hAnsi="Arial" w:cs="Arial"/>
          <w:sz w:val="24"/>
          <w:szCs w:val="24"/>
        </w:rPr>
        <w:footnoteReference w:id="5"/>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787C2A" w:rsidRDefault="00787C2A" w:rsidP="00787C2A">
      <w:pPr>
        <w:shd w:val="clear" w:color="auto" w:fill="FFFFFF"/>
        <w:contextualSpacing/>
        <w:jc w:val="both"/>
        <w:rPr>
          <w:rFonts w:ascii="Arial" w:hAnsi="Arial" w:cs="Arial"/>
          <w:sz w:val="24"/>
          <w:szCs w:val="24"/>
          <w:lang w:val="es-ES"/>
        </w:rPr>
      </w:pPr>
    </w:p>
    <w:p w:rsidR="00787C2A" w:rsidRDefault="00787C2A" w:rsidP="00787C2A">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6"/>
      </w:r>
      <w:r>
        <w:rPr>
          <w:rFonts w:ascii="Arial" w:eastAsia="Calibri" w:hAnsi="Arial" w:cs="Arial"/>
          <w:i/>
          <w:color w:val="000000"/>
          <w:sz w:val="24"/>
          <w:szCs w:val="24"/>
          <w:vertAlign w:val="superscript"/>
          <w:lang w:eastAsia="en-US"/>
        </w:rPr>
        <w:footnoteReference w:id="7"/>
      </w:r>
      <w:r>
        <w:rPr>
          <w:rFonts w:ascii="Arial" w:hAnsi="Arial" w:cs="Arial"/>
          <w:sz w:val="24"/>
          <w:szCs w:val="24"/>
          <w:lang w:val="es-ES"/>
        </w:rPr>
        <w:t>.</w:t>
      </w:r>
    </w:p>
    <w:p w:rsidR="00787C2A" w:rsidRDefault="00787C2A" w:rsidP="00787C2A">
      <w:pPr>
        <w:shd w:val="clear" w:color="auto" w:fill="FFFFFF"/>
        <w:contextualSpacing/>
        <w:jc w:val="both"/>
        <w:rPr>
          <w:rFonts w:ascii="Arial" w:hAnsi="Arial" w:cs="Arial"/>
          <w:sz w:val="24"/>
          <w:szCs w:val="24"/>
          <w:lang w:val="es-ES"/>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F11071" w:rsidRDefault="00E04B10" w:rsidP="00F11071">
      <w:pPr>
        <w:tabs>
          <w:tab w:val="left" w:pos="3261"/>
        </w:tabs>
        <w:spacing w:after="0"/>
        <w:contextualSpacing/>
        <w:jc w:val="both"/>
        <w:rPr>
          <w:rFonts w:ascii="Arial" w:hAnsi="Arial" w:cs="Arial"/>
          <w:color w:val="000000"/>
          <w:sz w:val="24"/>
          <w:szCs w:val="24"/>
          <w:lang w:eastAsia="es-ES"/>
        </w:rPr>
      </w:pPr>
      <w:r>
        <w:rPr>
          <w:rFonts w:ascii="Arial" w:hAnsi="Arial" w:cs="Arial"/>
          <w:sz w:val="24"/>
          <w:szCs w:val="24"/>
        </w:rPr>
        <w:t xml:space="preserve">En el presente asunto, </w:t>
      </w:r>
      <w:r w:rsidR="00937F71">
        <w:rPr>
          <w:rFonts w:ascii="Arial" w:hAnsi="Arial" w:cs="Arial"/>
          <w:sz w:val="24"/>
          <w:szCs w:val="24"/>
          <w:lang w:eastAsia="es-MX"/>
        </w:rPr>
        <w:t>l</w:t>
      </w:r>
      <w:r w:rsidR="00A13AD0">
        <w:rPr>
          <w:rFonts w:ascii="Arial" w:hAnsi="Arial" w:cs="Arial"/>
          <w:sz w:val="24"/>
          <w:szCs w:val="24"/>
        </w:rPr>
        <w:t xml:space="preserve">a accionada </w:t>
      </w:r>
      <w:r w:rsidR="00787C2A">
        <w:rPr>
          <w:rFonts w:ascii="Arial" w:hAnsi="Arial" w:cs="Arial"/>
          <w:sz w:val="24"/>
          <w:szCs w:val="24"/>
        </w:rPr>
        <w:t>mediante</w:t>
      </w:r>
      <w:r w:rsidR="00A13AD0">
        <w:rPr>
          <w:rFonts w:ascii="Arial" w:hAnsi="Arial" w:cs="Arial"/>
          <w:sz w:val="24"/>
          <w:szCs w:val="24"/>
        </w:rPr>
        <w:t xml:space="preserve"> </w:t>
      </w:r>
      <w:r w:rsidR="00B3667F">
        <w:rPr>
          <w:rFonts w:ascii="Arial" w:hAnsi="Arial" w:cs="Arial"/>
          <w:color w:val="000000"/>
          <w:sz w:val="24"/>
          <w:szCs w:val="24"/>
          <w:lang w:eastAsia="es-ES"/>
        </w:rPr>
        <w:t>oficio de 12</w:t>
      </w:r>
      <w:r w:rsidR="00787C2A">
        <w:rPr>
          <w:rFonts w:ascii="Arial" w:hAnsi="Arial" w:cs="Arial"/>
          <w:color w:val="000000"/>
          <w:sz w:val="24"/>
          <w:szCs w:val="24"/>
          <w:lang w:eastAsia="es-ES"/>
        </w:rPr>
        <w:t>-09</w:t>
      </w:r>
      <w:r w:rsidR="00725015">
        <w:rPr>
          <w:rFonts w:ascii="Arial" w:hAnsi="Arial" w:cs="Arial"/>
          <w:color w:val="000000"/>
          <w:sz w:val="24"/>
          <w:szCs w:val="24"/>
          <w:lang w:eastAsia="es-ES"/>
        </w:rPr>
        <w:t>-2016</w:t>
      </w:r>
      <w:r w:rsidR="00725015" w:rsidRPr="00725015">
        <w:rPr>
          <w:rFonts w:ascii="Arial" w:hAnsi="Arial" w:cs="Arial"/>
          <w:color w:val="000000"/>
          <w:sz w:val="24"/>
          <w:szCs w:val="24"/>
          <w:lang w:eastAsia="es-ES"/>
        </w:rPr>
        <w:t xml:space="preserve"> </w:t>
      </w:r>
      <w:r w:rsidR="00787C2A">
        <w:rPr>
          <w:rFonts w:ascii="Arial" w:hAnsi="Arial" w:cs="Arial"/>
          <w:color w:val="000000"/>
          <w:sz w:val="24"/>
          <w:szCs w:val="24"/>
          <w:lang w:eastAsia="es-ES"/>
        </w:rPr>
        <w:t>dio respuesta a la petición de 31-08</w:t>
      </w:r>
      <w:r w:rsidR="00725015">
        <w:rPr>
          <w:rFonts w:ascii="Arial" w:hAnsi="Arial" w:cs="Arial"/>
          <w:color w:val="000000"/>
          <w:sz w:val="24"/>
          <w:szCs w:val="24"/>
          <w:lang w:eastAsia="es-ES"/>
        </w:rPr>
        <w:t xml:space="preserve">-2016 </w:t>
      </w:r>
      <w:r w:rsidR="00E67679">
        <w:rPr>
          <w:rFonts w:ascii="Arial" w:hAnsi="Arial" w:cs="Arial"/>
          <w:color w:val="000000"/>
          <w:sz w:val="24"/>
          <w:szCs w:val="24"/>
          <w:lang w:eastAsia="es-ES"/>
        </w:rPr>
        <w:t>y señaló que adjuntaba en medio magnético copia del expediente</w:t>
      </w:r>
      <w:r w:rsidR="00F11071">
        <w:rPr>
          <w:rFonts w:ascii="Arial" w:hAnsi="Arial" w:cs="Arial"/>
          <w:color w:val="000000"/>
          <w:sz w:val="24"/>
          <w:szCs w:val="24"/>
          <w:lang w:eastAsia="es-ES"/>
        </w:rPr>
        <w:t xml:space="preserve"> </w:t>
      </w:r>
      <w:r w:rsidR="00E67679">
        <w:rPr>
          <w:rFonts w:ascii="Arial" w:hAnsi="Arial" w:cs="Arial"/>
          <w:color w:val="000000"/>
          <w:sz w:val="24"/>
          <w:szCs w:val="24"/>
          <w:lang w:eastAsia="es-ES"/>
        </w:rPr>
        <w:t>administrativo completo junto c</w:t>
      </w:r>
      <w:r w:rsidR="00F11071">
        <w:rPr>
          <w:rFonts w:ascii="Arial" w:hAnsi="Arial" w:cs="Arial"/>
          <w:color w:val="000000"/>
          <w:sz w:val="24"/>
          <w:szCs w:val="24"/>
          <w:lang w:eastAsia="es-ES"/>
        </w:rPr>
        <w:t>on la historia laboral tipo can, contestación que fue enviada a la dirección que la accionante dispuso para efecto de notificaciones</w:t>
      </w:r>
      <w:r w:rsidR="001F201D">
        <w:rPr>
          <w:rFonts w:ascii="Arial" w:hAnsi="Arial" w:cs="Arial"/>
          <w:color w:val="000000"/>
          <w:sz w:val="24"/>
          <w:szCs w:val="24"/>
          <w:lang w:eastAsia="es-ES"/>
        </w:rPr>
        <w:t>,</w:t>
      </w:r>
      <w:r w:rsidR="00F11071">
        <w:rPr>
          <w:rFonts w:ascii="Arial" w:hAnsi="Arial" w:cs="Arial"/>
          <w:color w:val="000000"/>
          <w:sz w:val="24"/>
          <w:szCs w:val="24"/>
          <w:lang w:eastAsia="es-ES"/>
        </w:rPr>
        <w:t xml:space="preserve"> según folio 9</w:t>
      </w:r>
      <w:r w:rsidR="007058FF">
        <w:rPr>
          <w:rFonts w:ascii="Arial" w:hAnsi="Arial" w:cs="Arial"/>
          <w:color w:val="000000"/>
          <w:sz w:val="24"/>
          <w:szCs w:val="24"/>
          <w:lang w:eastAsia="es-ES"/>
        </w:rPr>
        <w:t>;</w:t>
      </w:r>
      <w:r w:rsidR="001F201D">
        <w:rPr>
          <w:rFonts w:ascii="Arial" w:hAnsi="Arial" w:cs="Arial"/>
          <w:color w:val="000000"/>
          <w:sz w:val="24"/>
          <w:szCs w:val="24"/>
          <w:lang w:eastAsia="es-ES"/>
        </w:rPr>
        <w:t xml:space="preserve"> la que fue</w:t>
      </w:r>
      <w:r w:rsidR="00F11071">
        <w:rPr>
          <w:rFonts w:ascii="Arial" w:hAnsi="Arial" w:cs="Arial"/>
          <w:color w:val="000000"/>
          <w:sz w:val="24"/>
          <w:szCs w:val="24"/>
          <w:lang w:eastAsia="es-ES"/>
        </w:rPr>
        <w:t xml:space="preserve"> recibida el 07-10-2016 por el señor Horacio Hincapié</w:t>
      </w:r>
      <w:r w:rsidR="001F201D">
        <w:rPr>
          <w:rFonts w:ascii="Arial" w:hAnsi="Arial" w:cs="Arial"/>
          <w:color w:val="000000"/>
          <w:sz w:val="24"/>
          <w:szCs w:val="24"/>
          <w:lang w:eastAsia="es-ES"/>
        </w:rPr>
        <w:t xml:space="preserve">, </w:t>
      </w:r>
      <w:r w:rsidR="00F11071">
        <w:rPr>
          <w:rFonts w:ascii="Arial" w:hAnsi="Arial" w:cs="Arial"/>
          <w:color w:val="000000"/>
          <w:sz w:val="24"/>
          <w:szCs w:val="24"/>
          <w:lang w:eastAsia="es-ES"/>
        </w:rPr>
        <w:t>de conformidad con el folio 23.</w:t>
      </w:r>
    </w:p>
    <w:p w:rsidR="006D36B6" w:rsidRDefault="006D36B6" w:rsidP="00F11071">
      <w:pPr>
        <w:tabs>
          <w:tab w:val="left" w:pos="3261"/>
        </w:tabs>
        <w:spacing w:after="0"/>
        <w:contextualSpacing/>
        <w:jc w:val="both"/>
        <w:rPr>
          <w:rFonts w:ascii="Arial" w:hAnsi="Arial" w:cs="Arial"/>
          <w:color w:val="000000"/>
          <w:sz w:val="24"/>
          <w:szCs w:val="24"/>
          <w:lang w:eastAsia="es-ES"/>
        </w:rPr>
      </w:pPr>
    </w:p>
    <w:p w:rsidR="0099234F" w:rsidRDefault="006D36B6" w:rsidP="00F11071">
      <w:pPr>
        <w:tabs>
          <w:tab w:val="left" w:pos="3261"/>
        </w:tabs>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 xml:space="preserve">Lo anterior deja entrever que la accionada dio respuesta de fondo y de manera congruente con lo solicitado, asimismo fue puesta en conocimiento a la accionante, pues la envió a la dirección aportada y allegó prueba de que efectivamente se recibió, </w:t>
      </w:r>
      <w:r w:rsidR="0099234F">
        <w:rPr>
          <w:rFonts w:ascii="Arial" w:hAnsi="Arial" w:cs="Arial"/>
          <w:color w:val="000000"/>
          <w:sz w:val="24"/>
          <w:szCs w:val="24"/>
          <w:lang w:eastAsia="es-ES"/>
        </w:rPr>
        <w:t>de esta forma,</w:t>
      </w:r>
      <w:r>
        <w:rPr>
          <w:rFonts w:ascii="Arial" w:hAnsi="Arial" w:cs="Arial"/>
          <w:color w:val="000000"/>
          <w:sz w:val="24"/>
          <w:szCs w:val="24"/>
          <w:lang w:eastAsia="es-ES"/>
        </w:rPr>
        <w:t xml:space="preserve"> le permitió de manera acertada a la Jueza de primera instancia</w:t>
      </w:r>
      <w:r w:rsidR="0099234F">
        <w:rPr>
          <w:rFonts w:ascii="Arial" w:hAnsi="Arial" w:cs="Arial"/>
          <w:color w:val="000000"/>
          <w:sz w:val="24"/>
          <w:szCs w:val="24"/>
          <w:lang w:eastAsia="es-ES"/>
        </w:rPr>
        <w:t>,</w:t>
      </w:r>
      <w:r>
        <w:rPr>
          <w:rFonts w:ascii="Arial" w:hAnsi="Arial" w:cs="Arial"/>
          <w:color w:val="000000"/>
          <w:sz w:val="24"/>
          <w:szCs w:val="24"/>
          <w:lang w:eastAsia="es-ES"/>
        </w:rPr>
        <w:t xml:space="preserve"> declarar superad</w:t>
      </w:r>
      <w:r w:rsidR="0099234F">
        <w:rPr>
          <w:rFonts w:ascii="Arial" w:hAnsi="Arial" w:cs="Arial"/>
          <w:color w:val="000000"/>
          <w:sz w:val="24"/>
          <w:szCs w:val="24"/>
          <w:lang w:eastAsia="es-ES"/>
        </w:rPr>
        <w:t>o el hecho generador del amparo, que en esta instancia implicaría su confirmación.</w:t>
      </w:r>
    </w:p>
    <w:p w:rsidR="0099234F" w:rsidRDefault="0099234F" w:rsidP="00F11071">
      <w:pPr>
        <w:tabs>
          <w:tab w:val="left" w:pos="3261"/>
        </w:tabs>
        <w:spacing w:after="0"/>
        <w:contextualSpacing/>
        <w:jc w:val="both"/>
        <w:rPr>
          <w:rFonts w:ascii="Arial" w:hAnsi="Arial" w:cs="Arial"/>
          <w:color w:val="000000"/>
          <w:sz w:val="24"/>
          <w:szCs w:val="24"/>
          <w:lang w:eastAsia="es-ES"/>
        </w:rPr>
      </w:pPr>
    </w:p>
    <w:p w:rsidR="001C37F6" w:rsidRDefault="0099234F" w:rsidP="001C37F6">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lang w:eastAsia="es-ES"/>
        </w:rPr>
        <w:t xml:space="preserve">Sin embargo, como el apoderado de la actora se duele porque </w:t>
      </w:r>
      <w:r w:rsidR="007058FF">
        <w:rPr>
          <w:rFonts w:ascii="Arial" w:hAnsi="Arial" w:cs="Arial"/>
          <w:color w:val="000000"/>
          <w:sz w:val="24"/>
          <w:szCs w:val="24"/>
          <w:lang w:eastAsia="es-ES"/>
        </w:rPr>
        <w:t>nunca</w:t>
      </w:r>
      <w:r>
        <w:rPr>
          <w:rFonts w:ascii="Arial" w:hAnsi="Arial" w:cs="Arial"/>
          <w:color w:val="000000"/>
          <w:sz w:val="24"/>
          <w:szCs w:val="24"/>
          <w:lang w:eastAsia="es-ES"/>
        </w:rPr>
        <w:t xml:space="preserve"> lleg</w:t>
      </w:r>
      <w:r w:rsidR="007058FF">
        <w:rPr>
          <w:rFonts w:ascii="Arial" w:hAnsi="Arial" w:cs="Arial"/>
          <w:color w:val="000000"/>
          <w:sz w:val="24"/>
          <w:szCs w:val="24"/>
          <w:lang w:eastAsia="es-ES"/>
        </w:rPr>
        <w:t>ó</w:t>
      </w:r>
      <w:r>
        <w:rPr>
          <w:rFonts w:ascii="Arial" w:hAnsi="Arial" w:cs="Arial"/>
          <w:color w:val="000000"/>
          <w:sz w:val="24"/>
          <w:szCs w:val="24"/>
          <w:lang w:eastAsia="es-ES"/>
        </w:rPr>
        <w:t xml:space="preserve"> la copia del expediente administrativo</w:t>
      </w:r>
      <w:r w:rsidR="001C37F6">
        <w:rPr>
          <w:rFonts w:ascii="Arial" w:hAnsi="Arial" w:cs="Arial"/>
          <w:color w:val="000000"/>
          <w:sz w:val="24"/>
          <w:szCs w:val="24"/>
          <w:lang w:eastAsia="es-ES"/>
        </w:rPr>
        <w:t>,</w:t>
      </w:r>
      <w:r>
        <w:rPr>
          <w:rFonts w:ascii="Arial" w:hAnsi="Arial" w:cs="Arial"/>
          <w:color w:val="000000"/>
          <w:sz w:val="24"/>
          <w:szCs w:val="24"/>
          <w:lang w:eastAsia="es-ES"/>
        </w:rPr>
        <w:t xml:space="preserve"> a pesar de que hay prueba de entrega</w:t>
      </w:r>
      <w:r w:rsidR="007058FF">
        <w:rPr>
          <w:rFonts w:ascii="Arial" w:hAnsi="Arial" w:cs="Arial"/>
          <w:color w:val="000000"/>
          <w:sz w:val="24"/>
          <w:szCs w:val="24"/>
          <w:lang w:eastAsia="es-ES"/>
        </w:rPr>
        <w:t>,</w:t>
      </w:r>
      <w:r>
        <w:rPr>
          <w:rFonts w:ascii="Arial" w:hAnsi="Arial" w:cs="Arial"/>
          <w:color w:val="000000"/>
          <w:sz w:val="24"/>
          <w:szCs w:val="24"/>
          <w:lang w:eastAsia="es-ES"/>
        </w:rPr>
        <w:t xml:space="preserve"> y que </w:t>
      </w:r>
      <w:r>
        <w:rPr>
          <w:rFonts w:ascii="Arial" w:hAnsi="Arial" w:cs="Arial"/>
          <w:color w:val="000000"/>
          <w:sz w:val="24"/>
          <w:szCs w:val="24"/>
          <w:lang w:eastAsia="es-ES"/>
        </w:rPr>
        <w:lastRenderedPageBreak/>
        <w:t xml:space="preserve">al indagar </w:t>
      </w:r>
      <w:r w:rsidR="00F22650">
        <w:rPr>
          <w:rFonts w:ascii="Arial" w:hAnsi="Arial" w:cs="Arial"/>
          <w:color w:val="000000"/>
          <w:sz w:val="24"/>
          <w:szCs w:val="24"/>
          <w:lang w:eastAsia="es-ES"/>
        </w:rPr>
        <w:t xml:space="preserve">en esta instancia </w:t>
      </w:r>
      <w:r>
        <w:rPr>
          <w:rFonts w:ascii="Arial" w:hAnsi="Arial" w:cs="Arial"/>
          <w:color w:val="000000"/>
          <w:sz w:val="24"/>
          <w:szCs w:val="24"/>
          <w:lang w:eastAsia="es-ES"/>
        </w:rPr>
        <w:t>sob</w:t>
      </w:r>
      <w:r w:rsidR="00F22650">
        <w:rPr>
          <w:rFonts w:ascii="Arial" w:hAnsi="Arial" w:cs="Arial"/>
          <w:color w:val="000000"/>
          <w:sz w:val="24"/>
          <w:szCs w:val="24"/>
          <w:lang w:eastAsia="es-ES"/>
        </w:rPr>
        <w:t>r</w:t>
      </w:r>
      <w:r>
        <w:rPr>
          <w:rFonts w:ascii="Arial" w:hAnsi="Arial" w:cs="Arial"/>
          <w:color w:val="000000"/>
          <w:sz w:val="24"/>
          <w:szCs w:val="24"/>
          <w:lang w:eastAsia="es-ES"/>
        </w:rPr>
        <w:t>e su recepci</w:t>
      </w:r>
      <w:r w:rsidR="00796FD2">
        <w:rPr>
          <w:rFonts w:ascii="Arial" w:hAnsi="Arial" w:cs="Arial"/>
          <w:color w:val="000000"/>
          <w:sz w:val="24"/>
          <w:szCs w:val="24"/>
          <w:lang w:eastAsia="es-ES"/>
        </w:rPr>
        <w:t>ón, manifestó</w:t>
      </w:r>
      <w:r>
        <w:rPr>
          <w:rFonts w:ascii="Arial" w:hAnsi="Arial" w:cs="Arial"/>
          <w:color w:val="000000"/>
          <w:sz w:val="24"/>
          <w:szCs w:val="24"/>
          <w:lang w:eastAsia="es-ES"/>
        </w:rPr>
        <w:t xml:space="preserve"> su dependiente judicial, según constancia que antecede</w:t>
      </w:r>
      <w:r>
        <w:rPr>
          <w:rStyle w:val="Appelnotedebasdep"/>
          <w:rFonts w:ascii="Arial" w:hAnsi="Arial" w:cs="Arial"/>
          <w:color w:val="000000"/>
          <w:sz w:val="24"/>
          <w:szCs w:val="24"/>
          <w:lang w:eastAsia="es-ES"/>
        </w:rPr>
        <w:footnoteReference w:id="8"/>
      </w:r>
      <w:r w:rsidR="001C37F6">
        <w:rPr>
          <w:rFonts w:ascii="Arial" w:hAnsi="Arial" w:cs="Arial"/>
          <w:color w:val="000000"/>
          <w:sz w:val="24"/>
          <w:szCs w:val="24"/>
          <w:lang w:eastAsia="es-ES"/>
        </w:rPr>
        <w:t>,</w:t>
      </w:r>
      <w:r>
        <w:rPr>
          <w:rFonts w:ascii="Arial" w:hAnsi="Arial" w:cs="Arial"/>
          <w:color w:val="000000"/>
          <w:sz w:val="24"/>
          <w:szCs w:val="24"/>
          <w:lang w:eastAsia="es-ES"/>
        </w:rPr>
        <w:t xml:space="preserve"> </w:t>
      </w:r>
      <w:r w:rsidR="00796FD2">
        <w:rPr>
          <w:rFonts w:ascii="Arial" w:hAnsi="Arial" w:cs="Arial"/>
          <w:color w:val="000000"/>
          <w:sz w:val="24"/>
          <w:szCs w:val="24"/>
          <w:lang w:eastAsia="es-ES"/>
        </w:rPr>
        <w:t>que aún no se recibe</w:t>
      </w:r>
      <w:r w:rsidR="001C37F6">
        <w:rPr>
          <w:rFonts w:ascii="Arial" w:hAnsi="Arial" w:cs="Arial"/>
          <w:color w:val="000000"/>
          <w:sz w:val="24"/>
          <w:szCs w:val="24"/>
          <w:lang w:eastAsia="es-ES"/>
        </w:rPr>
        <w:t xml:space="preserve"> lo pedido en la solicitud</w:t>
      </w:r>
      <w:r w:rsidR="00796FD2">
        <w:rPr>
          <w:rFonts w:ascii="Arial" w:hAnsi="Arial" w:cs="Arial"/>
          <w:color w:val="000000"/>
          <w:sz w:val="24"/>
          <w:szCs w:val="24"/>
          <w:lang w:eastAsia="es-ES"/>
        </w:rPr>
        <w:t>, y que a pesar que hubo cambio de oficina</w:t>
      </w:r>
      <w:r w:rsidR="001C37F6">
        <w:rPr>
          <w:rFonts w:ascii="Arial" w:hAnsi="Arial" w:cs="Arial"/>
          <w:color w:val="000000"/>
          <w:sz w:val="24"/>
          <w:szCs w:val="24"/>
          <w:lang w:eastAsia="es-ES"/>
        </w:rPr>
        <w:t>,</w:t>
      </w:r>
      <w:r w:rsidR="00796FD2">
        <w:rPr>
          <w:rFonts w:ascii="Arial" w:hAnsi="Arial" w:cs="Arial"/>
          <w:color w:val="000000"/>
          <w:sz w:val="24"/>
          <w:szCs w:val="24"/>
          <w:lang w:eastAsia="es-ES"/>
        </w:rPr>
        <w:t xml:space="preserve"> recogen la correspondencia que llega al anterior </w:t>
      </w:r>
      <w:r w:rsidR="001C37F6">
        <w:rPr>
          <w:rFonts w:ascii="Arial" w:hAnsi="Arial" w:cs="Arial"/>
          <w:color w:val="000000"/>
          <w:sz w:val="24"/>
          <w:szCs w:val="24"/>
          <w:lang w:eastAsia="es-ES"/>
        </w:rPr>
        <w:t>domicilio,</w:t>
      </w:r>
      <w:r w:rsidR="00796FD2">
        <w:rPr>
          <w:rFonts w:ascii="Arial" w:hAnsi="Arial" w:cs="Arial"/>
          <w:color w:val="000000"/>
          <w:sz w:val="24"/>
          <w:szCs w:val="24"/>
          <w:lang w:eastAsia="es-ES"/>
        </w:rPr>
        <w:t xml:space="preserve"> sin </w:t>
      </w:r>
      <w:r w:rsidR="001C37F6">
        <w:rPr>
          <w:rFonts w:ascii="Arial" w:hAnsi="Arial" w:cs="Arial"/>
          <w:color w:val="000000"/>
          <w:sz w:val="24"/>
          <w:szCs w:val="24"/>
          <w:lang w:eastAsia="es-ES"/>
        </w:rPr>
        <w:t>q</w:t>
      </w:r>
      <w:r w:rsidR="00796FD2">
        <w:rPr>
          <w:rFonts w:ascii="Arial" w:hAnsi="Arial" w:cs="Arial"/>
          <w:color w:val="000000"/>
          <w:sz w:val="24"/>
          <w:szCs w:val="24"/>
          <w:lang w:eastAsia="es-ES"/>
        </w:rPr>
        <w:t xml:space="preserve">ue </w:t>
      </w:r>
      <w:r w:rsidR="001C37F6">
        <w:rPr>
          <w:rFonts w:ascii="Arial" w:hAnsi="Arial" w:cs="Arial"/>
          <w:color w:val="000000"/>
          <w:sz w:val="24"/>
          <w:szCs w:val="24"/>
          <w:lang w:eastAsia="es-ES"/>
        </w:rPr>
        <w:t xml:space="preserve">se allegara algún documento </w:t>
      </w:r>
      <w:r w:rsidR="00F22650">
        <w:rPr>
          <w:rFonts w:ascii="Arial" w:hAnsi="Arial" w:cs="Arial"/>
          <w:color w:val="000000"/>
          <w:sz w:val="24"/>
          <w:szCs w:val="24"/>
          <w:lang w:eastAsia="es-ES"/>
        </w:rPr>
        <w:t>dirigido a la</w:t>
      </w:r>
      <w:r w:rsidR="00796FD2">
        <w:rPr>
          <w:rFonts w:ascii="Arial" w:hAnsi="Arial" w:cs="Arial"/>
          <w:color w:val="000000"/>
          <w:sz w:val="24"/>
          <w:szCs w:val="24"/>
          <w:lang w:eastAsia="es-ES"/>
        </w:rPr>
        <w:t xml:space="preserve"> señora Dur</w:t>
      </w:r>
      <w:r w:rsidR="00F22650">
        <w:rPr>
          <w:rFonts w:ascii="Arial" w:hAnsi="Arial" w:cs="Arial"/>
          <w:color w:val="000000"/>
          <w:sz w:val="24"/>
          <w:szCs w:val="24"/>
          <w:lang w:eastAsia="es-ES"/>
        </w:rPr>
        <w:t>án Orej</w:t>
      </w:r>
      <w:r w:rsidR="00796FD2">
        <w:rPr>
          <w:rFonts w:ascii="Arial" w:hAnsi="Arial" w:cs="Arial"/>
          <w:color w:val="000000"/>
          <w:sz w:val="24"/>
          <w:szCs w:val="24"/>
          <w:lang w:eastAsia="es-ES"/>
        </w:rPr>
        <w:t>u</w:t>
      </w:r>
      <w:r w:rsidR="00F22650">
        <w:rPr>
          <w:rFonts w:ascii="Arial" w:hAnsi="Arial" w:cs="Arial"/>
          <w:color w:val="000000"/>
          <w:sz w:val="24"/>
          <w:szCs w:val="24"/>
          <w:lang w:eastAsia="es-ES"/>
        </w:rPr>
        <w:t>e</w:t>
      </w:r>
      <w:r w:rsidR="00796FD2">
        <w:rPr>
          <w:rFonts w:ascii="Arial" w:hAnsi="Arial" w:cs="Arial"/>
          <w:color w:val="000000"/>
          <w:sz w:val="24"/>
          <w:szCs w:val="24"/>
          <w:lang w:eastAsia="es-ES"/>
        </w:rPr>
        <w:t>la</w:t>
      </w:r>
      <w:r w:rsidR="001C37F6">
        <w:rPr>
          <w:rFonts w:ascii="Arial" w:hAnsi="Arial" w:cs="Arial"/>
          <w:color w:val="000000"/>
          <w:sz w:val="24"/>
          <w:szCs w:val="24"/>
          <w:lang w:eastAsia="es-ES"/>
        </w:rPr>
        <w:t>,</w:t>
      </w:r>
      <w:r w:rsidR="00F22650">
        <w:rPr>
          <w:rFonts w:ascii="Arial" w:hAnsi="Arial" w:cs="Arial"/>
          <w:color w:val="000000"/>
          <w:sz w:val="24"/>
          <w:szCs w:val="24"/>
          <w:lang w:eastAsia="es-ES"/>
        </w:rPr>
        <w:t xml:space="preserve"> </w:t>
      </w:r>
      <w:r w:rsidR="001C37F6">
        <w:rPr>
          <w:rFonts w:ascii="Arial" w:hAnsi="Arial" w:cs="Arial"/>
          <w:color w:val="000000"/>
          <w:sz w:val="24"/>
          <w:szCs w:val="24"/>
          <w:lang w:eastAsia="es-ES"/>
        </w:rPr>
        <w:t>la Sala</w:t>
      </w:r>
      <w:r w:rsidR="00F22650">
        <w:rPr>
          <w:rFonts w:ascii="Arial" w:hAnsi="Arial" w:cs="Arial"/>
          <w:color w:val="000000"/>
          <w:sz w:val="24"/>
          <w:szCs w:val="24"/>
          <w:lang w:eastAsia="es-ES"/>
        </w:rPr>
        <w:t>,</w:t>
      </w:r>
      <w:r w:rsidR="001C37F6">
        <w:rPr>
          <w:rFonts w:ascii="Arial" w:hAnsi="Arial" w:cs="Arial"/>
          <w:color w:val="000000"/>
          <w:sz w:val="24"/>
          <w:szCs w:val="24"/>
          <w:lang w:eastAsia="es-ES"/>
        </w:rPr>
        <w:t xml:space="preserve"> en aras de salvaguardar el derecho </w:t>
      </w:r>
      <w:r w:rsidR="00F22650">
        <w:rPr>
          <w:rFonts w:ascii="Arial" w:hAnsi="Arial" w:cs="Arial"/>
          <w:color w:val="000000"/>
          <w:sz w:val="24"/>
          <w:szCs w:val="24"/>
          <w:lang w:eastAsia="es-ES"/>
        </w:rPr>
        <w:t>de petición pues uno de sus requisitos es que la respuesta haya sido conocida por la accionante; y  el de</w:t>
      </w:r>
      <w:r w:rsidR="001C37F6">
        <w:rPr>
          <w:rFonts w:ascii="Arial" w:hAnsi="Arial" w:cs="Arial"/>
          <w:color w:val="000000"/>
          <w:sz w:val="24"/>
          <w:szCs w:val="24"/>
          <w:lang w:eastAsia="es-ES"/>
        </w:rPr>
        <w:t xml:space="preserve"> la prestación económica que se pueda derivar de la obtención de los documentos requeridos a Colpensiones</w:t>
      </w:r>
      <w:r w:rsidR="00F22650">
        <w:rPr>
          <w:rFonts w:ascii="Arial" w:hAnsi="Arial" w:cs="Arial"/>
          <w:color w:val="000000"/>
          <w:sz w:val="24"/>
          <w:szCs w:val="24"/>
          <w:lang w:eastAsia="es-ES"/>
        </w:rPr>
        <w:t>,</w:t>
      </w:r>
      <w:r w:rsidR="001C37F6">
        <w:rPr>
          <w:rFonts w:ascii="Arial" w:hAnsi="Arial" w:cs="Arial"/>
          <w:color w:val="000000"/>
          <w:sz w:val="24"/>
          <w:szCs w:val="24"/>
          <w:lang w:eastAsia="es-ES"/>
        </w:rPr>
        <w:t xml:space="preserve"> revocará la decisión de primera instancia</w:t>
      </w:r>
      <w:r w:rsidR="00F22650">
        <w:rPr>
          <w:rFonts w:ascii="Arial" w:hAnsi="Arial" w:cs="Arial"/>
          <w:color w:val="000000"/>
          <w:sz w:val="24"/>
          <w:szCs w:val="24"/>
          <w:lang w:eastAsia="es-ES"/>
        </w:rPr>
        <w:t>,</w:t>
      </w:r>
      <w:r w:rsidR="001C37F6">
        <w:rPr>
          <w:rFonts w:ascii="Arial" w:hAnsi="Arial" w:cs="Arial"/>
          <w:color w:val="000000"/>
          <w:sz w:val="24"/>
          <w:szCs w:val="24"/>
          <w:lang w:eastAsia="es-ES"/>
        </w:rPr>
        <w:t xml:space="preserve"> con el fin de ordenar que nuevamente le sea enviado a la señora Durán Orejuela la </w:t>
      </w:r>
      <w:r w:rsidR="001C37F6">
        <w:rPr>
          <w:rFonts w:ascii="Arial" w:hAnsi="Arial" w:cs="Arial"/>
          <w:color w:val="000000"/>
          <w:sz w:val="24"/>
          <w:szCs w:val="24"/>
        </w:rPr>
        <w:t xml:space="preserve">copia del expediente administrativo donde conste historial laboral tipo can (cotizaciones antes de 1994), historial de semanas tradicional, y la resolución con la que fue reconocida la prestación económica del señor Antonio José </w:t>
      </w:r>
      <w:proofErr w:type="spellStart"/>
      <w:r w:rsidR="001C37F6">
        <w:rPr>
          <w:rFonts w:ascii="Arial" w:hAnsi="Arial" w:cs="Arial"/>
          <w:color w:val="000000"/>
          <w:sz w:val="24"/>
          <w:szCs w:val="24"/>
        </w:rPr>
        <w:t>Guapacha</w:t>
      </w:r>
      <w:proofErr w:type="spellEnd"/>
      <w:r w:rsidR="001C37F6">
        <w:rPr>
          <w:rFonts w:ascii="Arial" w:hAnsi="Arial" w:cs="Arial"/>
          <w:color w:val="000000"/>
          <w:sz w:val="24"/>
          <w:szCs w:val="24"/>
        </w:rPr>
        <w:t xml:space="preserve"> Alarcón a la nueva dirección aportada en el trámite de tutela, esto es la calle 20 No.6-30 oficina 902 del Edificio Banco Ganadero de esta ciudad</w:t>
      </w:r>
      <w:r w:rsidR="00F22650">
        <w:rPr>
          <w:rFonts w:ascii="Arial" w:hAnsi="Arial" w:cs="Arial"/>
          <w:color w:val="000000"/>
          <w:sz w:val="24"/>
          <w:szCs w:val="24"/>
        </w:rPr>
        <w:t>,</w:t>
      </w:r>
      <w:r w:rsidR="001C37F6">
        <w:rPr>
          <w:rFonts w:ascii="Arial" w:hAnsi="Arial" w:cs="Arial"/>
          <w:color w:val="000000"/>
          <w:sz w:val="24"/>
          <w:szCs w:val="24"/>
        </w:rPr>
        <w:t xml:space="preserve"> asimismo al correo electrónico </w:t>
      </w:r>
      <w:r w:rsidR="00F22650">
        <w:rPr>
          <w:rFonts w:ascii="Arial" w:hAnsi="Arial" w:cs="Arial"/>
          <w:color w:val="000000"/>
          <w:sz w:val="24"/>
          <w:szCs w:val="24"/>
        </w:rPr>
        <w:t>proporcionad</w:t>
      </w:r>
      <w:r w:rsidR="001C37F6">
        <w:rPr>
          <w:rFonts w:ascii="Arial" w:hAnsi="Arial" w:cs="Arial"/>
          <w:color w:val="000000"/>
          <w:sz w:val="24"/>
          <w:szCs w:val="24"/>
        </w:rPr>
        <w:t>o</w:t>
      </w:r>
      <w:r w:rsidR="00F22650">
        <w:rPr>
          <w:rFonts w:ascii="Arial" w:hAnsi="Arial" w:cs="Arial"/>
          <w:color w:val="000000"/>
          <w:sz w:val="24"/>
          <w:szCs w:val="24"/>
        </w:rPr>
        <w:t>,</w:t>
      </w:r>
      <w:r w:rsidR="001C37F6">
        <w:rPr>
          <w:rFonts w:ascii="Arial" w:hAnsi="Arial" w:cs="Arial"/>
          <w:color w:val="000000"/>
          <w:sz w:val="24"/>
          <w:szCs w:val="24"/>
        </w:rPr>
        <w:t xml:space="preserve"> </w:t>
      </w:r>
      <w:hyperlink r:id="rId10" w:history="1">
        <w:r w:rsidR="00F22650" w:rsidRPr="005E38BA">
          <w:rPr>
            <w:rStyle w:val="Lienhypertexte"/>
            <w:rFonts w:ascii="Arial" w:hAnsi="Arial" w:cs="Arial"/>
            <w:sz w:val="24"/>
            <w:szCs w:val="24"/>
          </w:rPr>
          <w:t>guiajuridicaabogados@gmail.com</w:t>
        </w:r>
      </w:hyperlink>
      <w:r w:rsidR="00F22650">
        <w:rPr>
          <w:rFonts w:ascii="Arial" w:hAnsi="Arial" w:cs="Arial"/>
          <w:color w:val="000000"/>
          <w:sz w:val="24"/>
          <w:szCs w:val="24"/>
        </w:rPr>
        <w:t>.</w:t>
      </w:r>
      <w:r w:rsidR="001C37F6">
        <w:rPr>
          <w:rFonts w:ascii="Arial" w:hAnsi="Arial" w:cs="Arial"/>
          <w:color w:val="000000"/>
          <w:sz w:val="24"/>
          <w:szCs w:val="24"/>
        </w:rPr>
        <w:t xml:space="preserve">  </w:t>
      </w:r>
    </w:p>
    <w:p w:rsidR="006D36B6" w:rsidRDefault="00796FD2" w:rsidP="00F11071">
      <w:pPr>
        <w:tabs>
          <w:tab w:val="left" w:pos="3261"/>
        </w:tabs>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 xml:space="preserve"> </w:t>
      </w: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Pr="00B71C6E" w:rsidRDefault="00E04B10" w:rsidP="00E04B10">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w:t>
      </w:r>
      <w:r w:rsidR="001C37F6">
        <w:rPr>
          <w:rFonts w:ascii="Arial" w:hAnsi="Arial" w:cs="Arial"/>
          <w:color w:val="000000"/>
          <w:sz w:val="24"/>
          <w:szCs w:val="24"/>
        </w:rPr>
        <w:t>se</w:t>
      </w:r>
      <w:r w:rsidR="009E2A66">
        <w:rPr>
          <w:rFonts w:ascii="Arial" w:hAnsi="Arial" w:cs="Arial"/>
          <w:color w:val="000000"/>
          <w:sz w:val="24"/>
          <w:szCs w:val="24"/>
        </w:rPr>
        <w:t xml:space="preserve"> </w:t>
      </w:r>
      <w:r w:rsidR="00B55B1F">
        <w:rPr>
          <w:rFonts w:ascii="Arial" w:hAnsi="Arial" w:cs="Arial"/>
          <w:color w:val="000000"/>
          <w:sz w:val="24"/>
          <w:szCs w:val="24"/>
        </w:rPr>
        <w:t>revocar</w:t>
      </w:r>
      <w:r w:rsidR="001C37F6">
        <w:rPr>
          <w:rFonts w:ascii="Arial" w:hAnsi="Arial" w:cs="Arial"/>
          <w:color w:val="000000"/>
          <w:sz w:val="24"/>
          <w:szCs w:val="24"/>
        </w:rPr>
        <w:t xml:space="preserve">á el fallo de primera instancia por lo dicho líneas atrás. </w:t>
      </w:r>
    </w:p>
    <w:p w:rsidR="00E04B10" w:rsidRDefault="00E04B10" w:rsidP="00E04B10">
      <w:pPr>
        <w:tabs>
          <w:tab w:val="left" w:pos="3261"/>
        </w:tabs>
        <w:spacing w:after="0"/>
        <w:contextualSpacing/>
        <w:jc w:val="both"/>
        <w:rPr>
          <w:rFonts w:ascii="Arial" w:hAnsi="Arial" w:cs="Arial"/>
          <w:color w:val="000000"/>
          <w:sz w:val="24"/>
          <w:szCs w:val="24"/>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04B10" w:rsidRDefault="00E04B10"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E56C74" w:rsidRDefault="00E04B10" w:rsidP="00764D9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E56C74">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250BBE">
        <w:rPr>
          <w:rFonts w:ascii="Arial" w:hAnsi="Arial" w:cs="Arial"/>
          <w:sz w:val="24"/>
          <w:szCs w:val="24"/>
        </w:rPr>
        <w:t xml:space="preserve"> de 24-10</w:t>
      </w:r>
      <w:r w:rsidR="009E2A66">
        <w:rPr>
          <w:rFonts w:ascii="Arial" w:hAnsi="Arial" w:cs="Arial"/>
          <w:sz w:val="24"/>
          <w:szCs w:val="24"/>
        </w:rPr>
        <w:t>-2016</w:t>
      </w:r>
      <w:r w:rsidR="00B03DE0">
        <w:rPr>
          <w:rFonts w:ascii="Arial" w:hAnsi="Arial" w:cs="Arial"/>
          <w:sz w:val="24"/>
          <w:szCs w:val="24"/>
        </w:rPr>
        <w:t xml:space="preserve"> proferida por el Juzgado </w:t>
      </w:r>
      <w:r w:rsidR="00250BBE">
        <w:rPr>
          <w:rFonts w:ascii="Arial" w:hAnsi="Arial" w:cs="Arial"/>
          <w:sz w:val="24"/>
          <w:szCs w:val="24"/>
        </w:rPr>
        <w:t>Tercero</w:t>
      </w:r>
      <w:r w:rsidR="000627F4">
        <w:rPr>
          <w:rFonts w:ascii="Arial" w:hAnsi="Arial" w:cs="Arial"/>
          <w:sz w:val="24"/>
          <w:szCs w:val="24"/>
        </w:rPr>
        <w:t xml:space="preserve">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250BBE" w:rsidRPr="00250BBE">
        <w:rPr>
          <w:rFonts w:ascii="Arial" w:hAnsi="Arial" w:cs="Arial"/>
          <w:color w:val="000000"/>
          <w:sz w:val="24"/>
          <w:szCs w:val="24"/>
        </w:rPr>
        <w:t xml:space="preserve"> </w:t>
      </w:r>
      <w:r w:rsidR="00250BBE" w:rsidRPr="00430C49">
        <w:rPr>
          <w:rFonts w:ascii="Arial" w:hAnsi="Arial" w:cs="Arial"/>
          <w:color w:val="000000"/>
          <w:sz w:val="24"/>
          <w:szCs w:val="24"/>
        </w:rPr>
        <w:t>por</w:t>
      </w:r>
      <w:r w:rsidR="00250BBE">
        <w:rPr>
          <w:rFonts w:ascii="Arial" w:hAnsi="Arial" w:cs="Arial"/>
          <w:color w:val="000000"/>
          <w:sz w:val="24"/>
          <w:szCs w:val="24"/>
        </w:rPr>
        <w:t xml:space="preserve"> la señora Marlene Duran Orejuela identificada con cédula de ciudadanía No.29.380.412, a través de apoderado judicial,</w:t>
      </w:r>
      <w:r w:rsidR="00250BBE">
        <w:rPr>
          <w:rFonts w:ascii="Arial" w:hAnsi="Arial" w:cs="Arial"/>
          <w:sz w:val="24"/>
          <w:szCs w:val="24"/>
          <w:lang w:eastAsia="es-MX"/>
        </w:rPr>
        <w:t xml:space="preserve"> </w:t>
      </w:r>
      <w:r w:rsidR="00250BBE">
        <w:rPr>
          <w:rFonts w:ascii="Arial" w:hAnsi="Arial" w:cs="Arial"/>
          <w:color w:val="000000"/>
          <w:sz w:val="24"/>
          <w:szCs w:val="24"/>
        </w:rPr>
        <w:t>en contra de la Administradora Colombiana de Pensiones Colpensiones,</w:t>
      </w:r>
      <w:r w:rsidR="00BB39E9">
        <w:rPr>
          <w:rFonts w:ascii="Arial" w:hAnsi="Arial" w:cs="Arial"/>
          <w:sz w:val="24"/>
          <w:szCs w:val="24"/>
        </w:rPr>
        <w:t xml:space="preserve"> </w:t>
      </w:r>
      <w:r w:rsidR="00250BBE">
        <w:rPr>
          <w:rFonts w:ascii="Arial" w:hAnsi="Arial" w:cs="Arial"/>
          <w:color w:val="000000"/>
          <w:sz w:val="24"/>
          <w:szCs w:val="24"/>
        </w:rPr>
        <w:t xml:space="preserve">para en su lugar: </w:t>
      </w:r>
    </w:p>
    <w:p w:rsidR="004B769D" w:rsidRDefault="004B769D" w:rsidP="00764D9D">
      <w:pPr>
        <w:spacing w:after="0"/>
        <w:contextualSpacing/>
        <w:jc w:val="both"/>
        <w:rPr>
          <w:rFonts w:ascii="Arial" w:hAnsi="Arial" w:cs="Arial"/>
          <w:color w:val="000000"/>
          <w:sz w:val="24"/>
          <w:szCs w:val="24"/>
        </w:rPr>
      </w:pPr>
    </w:p>
    <w:p w:rsidR="004B769D" w:rsidRDefault="004B769D" w:rsidP="004B769D">
      <w:pPr>
        <w:spacing w:after="0"/>
        <w:ind w:left="705"/>
        <w:contextualSpacing/>
        <w:jc w:val="both"/>
        <w:rPr>
          <w:rFonts w:ascii="Arial" w:hAnsi="Arial" w:cs="Arial"/>
          <w:color w:val="000000"/>
          <w:sz w:val="24"/>
          <w:szCs w:val="24"/>
        </w:rPr>
      </w:pPr>
      <w:r w:rsidRPr="004B769D">
        <w:rPr>
          <w:rFonts w:ascii="Arial" w:hAnsi="Arial" w:cs="Arial"/>
          <w:b/>
          <w:color w:val="000000"/>
          <w:sz w:val="24"/>
          <w:szCs w:val="24"/>
        </w:rPr>
        <w:t xml:space="preserve">PRIMERO: </w:t>
      </w:r>
      <w:r>
        <w:rPr>
          <w:rFonts w:ascii="Arial" w:hAnsi="Arial" w:cs="Arial"/>
          <w:b/>
          <w:color w:val="000000"/>
          <w:sz w:val="24"/>
          <w:szCs w:val="24"/>
        </w:rPr>
        <w:t xml:space="preserve">TUTELAR </w:t>
      </w:r>
      <w:r>
        <w:rPr>
          <w:rFonts w:ascii="Arial" w:hAnsi="Arial" w:cs="Arial"/>
          <w:color w:val="000000"/>
          <w:sz w:val="24"/>
          <w:szCs w:val="24"/>
        </w:rPr>
        <w:t>el derecho de petición de la señora Marlene Duran Orejuela identificada con cédula de ciudadanía No.29.380.412, a través de apoderado judicial</w:t>
      </w:r>
      <w:r w:rsidRPr="004B769D">
        <w:rPr>
          <w:rFonts w:ascii="Arial" w:hAnsi="Arial" w:cs="Arial"/>
          <w:color w:val="000000"/>
          <w:sz w:val="24"/>
          <w:szCs w:val="24"/>
        </w:rPr>
        <w:t xml:space="preserve"> </w:t>
      </w:r>
      <w:r>
        <w:rPr>
          <w:rFonts w:ascii="Arial" w:hAnsi="Arial" w:cs="Arial"/>
          <w:color w:val="000000"/>
          <w:sz w:val="24"/>
          <w:szCs w:val="24"/>
        </w:rPr>
        <w:t xml:space="preserve">frente a la Administradora Colombiana de Pensiones </w:t>
      </w:r>
      <w:proofErr w:type="spellStart"/>
      <w:r>
        <w:rPr>
          <w:rFonts w:ascii="Arial" w:hAnsi="Arial" w:cs="Arial"/>
          <w:color w:val="000000"/>
          <w:sz w:val="24"/>
          <w:szCs w:val="24"/>
        </w:rPr>
        <w:t>Colpensione</w:t>
      </w:r>
      <w:proofErr w:type="spellEnd"/>
      <w:r>
        <w:rPr>
          <w:rFonts w:ascii="Arial" w:hAnsi="Arial" w:cs="Arial"/>
          <w:color w:val="000000"/>
          <w:sz w:val="24"/>
          <w:szCs w:val="24"/>
        </w:rPr>
        <w:t xml:space="preserve">. </w:t>
      </w:r>
    </w:p>
    <w:p w:rsidR="004B769D" w:rsidRDefault="004B769D" w:rsidP="004B769D">
      <w:pPr>
        <w:spacing w:after="0"/>
        <w:ind w:left="705"/>
        <w:contextualSpacing/>
        <w:jc w:val="both"/>
        <w:rPr>
          <w:rFonts w:ascii="Arial" w:hAnsi="Arial" w:cs="Arial"/>
          <w:color w:val="000000"/>
          <w:sz w:val="24"/>
          <w:szCs w:val="24"/>
        </w:rPr>
      </w:pPr>
    </w:p>
    <w:p w:rsidR="004B769D" w:rsidRDefault="004B769D" w:rsidP="004B769D">
      <w:pPr>
        <w:tabs>
          <w:tab w:val="left" w:pos="3261"/>
        </w:tabs>
        <w:spacing w:after="0"/>
        <w:ind w:left="705"/>
        <w:contextualSpacing/>
        <w:jc w:val="both"/>
        <w:rPr>
          <w:rFonts w:ascii="Arial" w:hAnsi="Arial" w:cs="Arial"/>
          <w:color w:val="000000"/>
          <w:sz w:val="24"/>
          <w:szCs w:val="24"/>
        </w:rPr>
      </w:pPr>
      <w:r>
        <w:rPr>
          <w:rFonts w:ascii="Arial" w:hAnsi="Arial" w:cs="Arial"/>
          <w:b/>
          <w:color w:val="000000"/>
          <w:sz w:val="24"/>
          <w:szCs w:val="24"/>
        </w:rPr>
        <w:t xml:space="preserve">SEGUNDO: ORDENAR </w:t>
      </w:r>
      <w:r>
        <w:rPr>
          <w:rFonts w:ascii="Arial" w:hAnsi="Arial" w:cs="Arial"/>
          <w:color w:val="000000"/>
          <w:sz w:val="24"/>
          <w:szCs w:val="24"/>
        </w:rPr>
        <w:t>a la Administradora Colombiana de Pensiones Colpensiones a través de su representante legal o quien haga sus veces que dentro de las cuarenta y ocho (48) horas, envié</w:t>
      </w:r>
      <w:r w:rsidRPr="004B769D">
        <w:rPr>
          <w:rFonts w:ascii="Arial" w:hAnsi="Arial" w:cs="Arial"/>
          <w:color w:val="000000"/>
          <w:sz w:val="24"/>
          <w:szCs w:val="24"/>
          <w:lang w:eastAsia="es-ES"/>
        </w:rPr>
        <w:t xml:space="preserve"> </w:t>
      </w:r>
      <w:r>
        <w:rPr>
          <w:rFonts w:ascii="Arial" w:hAnsi="Arial" w:cs="Arial"/>
          <w:color w:val="000000"/>
          <w:sz w:val="24"/>
          <w:szCs w:val="24"/>
          <w:lang w:eastAsia="es-ES"/>
        </w:rPr>
        <w:t xml:space="preserve">nuevamente a la señora Durán Orejuela, </w:t>
      </w:r>
      <w:r>
        <w:rPr>
          <w:rFonts w:ascii="Arial" w:hAnsi="Arial" w:cs="Arial"/>
          <w:color w:val="000000"/>
          <w:sz w:val="24"/>
          <w:szCs w:val="24"/>
        </w:rPr>
        <w:t xml:space="preserve">copia del expediente administrativo donde conste historial laboral tipo can (cotizaciones antes de 1994), historial de semanas tradicional, y la resolución con la que fue reconocida la prestación económica del señor Antonio José </w:t>
      </w:r>
      <w:proofErr w:type="spellStart"/>
      <w:r>
        <w:rPr>
          <w:rFonts w:ascii="Arial" w:hAnsi="Arial" w:cs="Arial"/>
          <w:color w:val="000000"/>
          <w:sz w:val="24"/>
          <w:szCs w:val="24"/>
        </w:rPr>
        <w:t>Guapacha</w:t>
      </w:r>
      <w:proofErr w:type="spellEnd"/>
      <w:r>
        <w:rPr>
          <w:rFonts w:ascii="Arial" w:hAnsi="Arial" w:cs="Arial"/>
          <w:color w:val="000000"/>
          <w:sz w:val="24"/>
          <w:szCs w:val="24"/>
        </w:rPr>
        <w:t xml:space="preserve"> Alarcón a la nueva dirección </w:t>
      </w:r>
      <w:r>
        <w:rPr>
          <w:rFonts w:ascii="Arial" w:hAnsi="Arial" w:cs="Arial"/>
          <w:color w:val="000000"/>
          <w:sz w:val="24"/>
          <w:szCs w:val="24"/>
        </w:rPr>
        <w:lastRenderedPageBreak/>
        <w:t xml:space="preserve">aportada en el trámite de tutela, esto es la calle 20 No.6-30 oficina 902 del Edificio Banco Ganadero de esta ciudad, asimismo al correo electrónico proporcionado, </w:t>
      </w:r>
      <w:hyperlink r:id="rId11" w:history="1">
        <w:r w:rsidRPr="005E38BA">
          <w:rPr>
            <w:rStyle w:val="Lienhypertexte"/>
            <w:rFonts w:ascii="Arial" w:hAnsi="Arial" w:cs="Arial"/>
            <w:sz w:val="24"/>
            <w:szCs w:val="24"/>
          </w:rPr>
          <w:t>guiajuridicaabogados@gmail.com</w:t>
        </w:r>
      </w:hyperlink>
      <w:r>
        <w:rPr>
          <w:rFonts w:ascii="Arial" w:hAnsi="Arial" w:cs="Arial"/>
          <w:color w:val="000000"/>
          <w:sz w:val="24"/>
          <w:szCs w:val="24"/>
        </w:rPr>
        <w:t xml:space="preserve">.  </w:t>
      </w:r>
    </w:p>
    <w:p w:rsidR="004B769D" w:rsidRDefault="004B769D" w:rsidP="004B769D">
      <w:pPr>
        <w:tabs>
          <w:tab w:val="left" w:pos="3261"/>
        </w:tabs>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 xml:space="preserve"> </w:t>
      </w:r>
    </w:p>
    <w:p w:rsidR="009E2A66" w:rsidRPr="009E2A66" w:rsidRDefault="00E56C74" w:rsidP="009E2A66">
      <w:pPr>
        <w:tabs>
          <w:tab w:val="left" w:pos="1190"/>
        </w:tabs>
        <w:jc w:val="both"/>
        <w:rPr>
          <w:rFonts w:ascii="Arial" w:hAnsi="Arial" w:cs="Arial"/>
          <w:b/>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4B769D" w:rsidRDefault="004B769D" w:rsidP="009E2A66">
      <w:pPr>
        <w:jc w:val="both"/>
        <w:rPr>
          <w:rFonts w:ascii="Arial" w:hAnsi="Arial" w:cs="Arial"/>
          <w:b/>
          <w:sz w:val="24"/>
          <w:szCs w:val="24"/>
          <w:u w:val="single"/>
        </w:rPr>
      </w:pPr>
    </w:p>
    <w:p w:rsidR="009E2A66" w:rsidRPr="009E2A66" w:rsidRDefault="00E56C74" w:rsidP="009E2A66">
      <w:pPr>
        <w:jc w:val="both"/>
        <w:rPr>
          <w:rFonts w:ascii="Arial" w:hAnsi="Arial" w:cs="Arial"/>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Default="00E04B10" w:rsidP="00E04B10">
      <w:pPr>
        <w:pStyle w:val="Textebrut"/>
        <w:spacing w:line="276" w:lineRule="auto"/>
        <w:jc w:val="both"/>
        <w:rPr>
          <w:rFonts w:ascii="Arial" w:eastAsia="SimSun" w:hAnsi="Arial" w:cs="Arial"/>
          <w:sz w:val="24"/>
          <w:szCs w:val="24"/>
          <w:lang w:val="es-ES_tradnl"/>
        </w:rPr>
      </w:pPr>
    </w:p>
    <w:p w:rsidR="00E04B10" w:rsidRPr="00B1614F" w:rsidRDefault="00E04B10" w:rsidP="00E04B10">
      <w:pPr>
        <w:pStyle w:val="Textebrut"/>
        <w:spacing w:line="276" w:lineRule="auto"/>
        <w:jc w:val="both"/>
        <w:rPr>
          <w:rFonts w:ascii="Arial" w:eastAsia="SimSun" w:hAnsi="Arial" w:cs="Arial"/>
          <w:sz w:val="24"/>
          <w:szCs w:val="24"/>
          <w:lang w:val="es-ES_tradnl"/>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Pr="00B84629" w:rsidRDefault="00E04B10" w:rsidP="00E04B10">
      <w:pPr>
        <w:spacing w:after="0"/>
        <w:contextualSpacing/>
        <w:jc w:val="both"/>
        <w:rPr>
          <w:rFonts w:ascii="Arial" w:hAnsi="Arial" w:cs="Arial"/>
          <w:b/>
          <w:sz w:val="24"/>
          <w:szCs w:val="24"/>
          <w:lang w:eastAsia="es-ES"/>
        </w:rPr>
      </w:pPr>
    </w:p>
    <w:p w:rsidR="004B769D" w:rsidRDefault="004B769D"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4B769D" w:rsidRDefault="004B769D" w:rsidP="00CA57AD">
      <w:pPr>
        <w:spacing w:after="0"/>
        <w:contextualSpacing/>
        <w:jc w:val="both"/>
        <w:rPr>
          <w:rFonts w:ascii="Arial" w:hAnsi="Arial" w:cs="Arial"/>
          <w:b/>
          <w:sz w:val="24"/>
          <w:szCs w:val="24"/>
          <w:lang w:eastAsia="es-ES"/>
        </w:rPr>
      </w:pPr>
    </w:p>
    <w:p w:rsidR="004B769D" w:rsidRDefault="004B769D"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bookmarkStart w:id="0" w:name="_GoBack"/>
      <w:bookmarkEnd w:id="0"/>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AE2F69">
      <w:headerReference w:type="default" r:id="rId12"/>
      <w:footerReference w:type="even" r:id="rId13"/>
      <w:footerReference w:type="default" r:id="rId14"/>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7B" w:rsidRDefault="003B607B" w:rsidP="00567D0D">
      <w:pPr>
        <w:spacing w:after="0" w:line="240" w:lineRule="auto"/>
      </w:pPr>
      <w:r>
        <w:separator/>
      </w:r>
    </w:p>
  </w:endnote>
  <w:endnote w:type="continuationSeparator" w:id="0">
    <w:p w:rsidR="003B607B" w:rsidRDefault="003B607B"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24384">
      <w:rPr>
        <w:rStyle w:val="Numrodepage"/>
        <w:noProof/>
      </w:rPr>
      <w:t>6</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7B" w:rsidRDefault="003B607B" w:rsidP="00567D0D">
      <w:pPr>
        <w:spacing w:after="0" w:line="240" w:lineRule="auto"/>
      </w:pPr>
      <w:r>
        <w:separator/>
      </w:r>
    </w:p>
  </w:footnote>
  <w:footnote w:type="continuationSeparator" w:id="0">
    <w:p w:rsidR="003B607B" w:rsidRDefault="003B607B" w:rsidP="00567D0D">
      <w:pPr>
        <w:spacing w:after="0" w:line="240" w:lineRule="auto"/>
      </w:pPr>
      <w:r>
        <w:continuationSeparator/>
      </w:r>
    </w:p>
  </w:footnote>
  <w:footnote w:id="1">
    <w:p w:rsidR="00DE644D" w:rsidRPr="00854FC0" w:rsidRDefault="00DE644D" w:rsidP="00DE644D">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DE644D" w:rsidRPr="00854FC0" w:rsidRDefault="00DE644D" w:rsidP="00DE644D">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DE644D" w:rsidRPr="00854FC0" w:rsidRDefault="00DE644D" w:rsidP="00DE644D">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Pr>
          <w:rFonts w:ascii="Arial" w:hAnsi="Arial" w:cs="Arial"/>
          <w:color w:val="000000"/>
          <w:sz w:val="18"/>
          <w:szCs w:val="18"/>
          <w:lang w:val="es-CO"/>
        </w:rPr>
        <w:t xml:space="preserve"> </w:t>
      </w:r>
      <w:r w:rsidRPr="00854FC0">
        <w:rPr>
          <w:rFonts w:ascii="Arial" w:hAnsi="Arial" w:cs="Arial"/>
          <w:color w:val="000000"/>
          <w:sz w:val="18"/>
          <w:szCs w:val="18"/>
          <w:lang w:val="es-CO"/>
        </w:rPr>
        <w:t>CORTE CONSTITUCIONAL. Sentencia T-667-2011. M.P. Luis Ernesto Vargas Silva.</w:t>
      </w:r>
    </w:p>
  </w:footnote>
  <w:footnote w:id="4">
    <w:p w:rsidR="00E04B10" w:rsidRPr="00854FC0" w:rsidRDefault="00E04B10"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p>
  </w:footnote>
  <w:footnote w:id="5">
    <w:p w:rsidR="00787C2A" w:rsidRPr="00854FC0" w:rsidRDefault="00787C2A" w:rsidP="00787C2A">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6">
    <w:p w:rsidR="00787C2A" w:rsidRPr="00854FC0" w:rsidRDefault="00787C2A" w:rsidP="00787C2A">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7">
    <w:p w:rsidR="00787C2A" w:rsidRPr="00854FC0" w:rsidRDefault="00787C2A" w:rsidP="00787C2A">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8">
    <w:p w:rsidR="0099234F" w:rsidRPr="0099234F" w:rsidRDefault="0099234F" w:rsidP="0099234F">
      <w:pPr>
        <w:pStyle w:val="Notedebasdepage"/>
        <w:jc w:val="both"/>
        <w:rPr>
          <w:rFonts w:ascii="Arial" w:eastAsia="BatangChe" w:hAnsi="Arial" w:cs="Arial"/>
        </w:rPr>
      </w:pPr>
      <w:r w:rsidRPr="0099234F">
        <w:rPr>
          <w:rStyle w:val="Appelnotedebasdep"/>
          <w:rFonts w:ascii="Arial" w:eastAsia="BatangChe" w:hAnsi="Arial" w:cs="Arial"/>
        </w:rPr>
        <w:footnoteRef/>
      </w:r>
      <w:r w:rsidRPr="0099234F">
        <w:rPr>
          <w:rFonts w:ascii="Arial" w:eastAsia="BatangChe" w:hAnsi="Arial" w:cs="Arial"/>
        </w:rPr>
        <w:t xml:space="preserve"> Visible a folio 4 del cuaderno de segunda instancia.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tte"/>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DE644D">
      <w:rPr>
        <w:rFonts w:ascii="Arial" w:hAnsi="Arial" w:cs="Arial"/>
        <w:sz w:val="18"/>
        <w:szCs w:val="18"/>
      </w:rPr>
      <w:t>003</w:t>
    </w:r>
    <w:r>
      <w:rPr>
        <w:rFonts w:ascii="Arial" w:hAnsi="Arial" w:cs="Arial"/>
        <w:sz w:val="18"/>
        <w:szCs w:val="18"/>
      </w:rPr>
      <w:t>-</w:t>
    </w:r>
    <w:r w:rsidR="00504167" w:rsidRPr="00A85437">
      <w:rPr>
        <w:rFonts w:ascii="Arial" w:hAnsi="Arial" w:cs="Arial"/>
        <w:sz w:val="18"/>
        <w:szCs w:val="18"/>
      </w:rPr>
      <w:t>2016-00</w:t>
    </w:r>
    <w:r w:rsidR="00DE644D">
      <w:rPr>
        <w:rFonts w:ascii="Arial" w:hAnsi="Arial" w:cs="Arial"/>
        <w:sz w:val="18"/>
        <w:szCs w:val="18"/>
      </w:rPr>
      <w:t>434</w:t>
    </w:r>
    <w:r>
      <w:rPr>
        <w:rFonts w:ascii="Arial" w:hAnsi="Arial" w:cs="Arial"/>
        <w:sz w:val="18"/>
        <w:szCs w:val="18"/>
      </w:rPr>
      <w:t>-01</w:t>
    </w:r>
  </w:p>
  <w:p w:rsidR="00504167" w:rsidRDefault="00DE644D" w:rsidP="00504167">
    <w:pPr>
      <w:pStyle w:val="En-tte"/>
      <w:jc w:val="center"/>
    </w:pPr>
    <w:r>
      <w:rPr>
        <w:rFonts w:ascii="Arial" w:hAnsi="Arial" w:cs="Arial"/>
        <w:sz w:val="18"/>
        <w:szCs w:val="18"/>
      </w:rPr>
      <w:t>Marlene Durán Orejuela</w:t>
    </w:r>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393165">
      <w:rPr>
        <w:rFonts w:ascii="Arial" w:hAnsi="Arial" w:cs="Arial"/>
        <w:sz w:val="18"/>
        <w:szCs w:val="18"/>
      </w:rPr>
      <w:t xml:space="preserve"> </w:t>
    </w: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4A1F"/>
    <w:rsid w:val="00035360"/>
    <w:rsid w:val="000353FA"/>
    <w:rsid w:val="00036075"/>
    <w:rsid w:val="000363F7"/>
    <w:rsid w:val="00037267"/>
    <w:rsid w:val="000375BE"/>
    <w:rsid w:val="00037999"/>
    <w:rsid w:val="00042385"/>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5507"/>
    <w:rsid w:val="00196B77"/>
    <w:rsid w:val="001A0C5D"/>
    <w:rsid w:val="001A38AC"/>
    <w:rsid w:val="001A7088"/>
    <w:rsid w:val="001A77E6"/>
    <w:rsid w:val="001A7903"/>
    <w:rsid w:val="001B1F96"/>
    <w:rsid w:val="001B2231"/>
    <w:rsid w:val="001B396F"/>
    <w:rsid w:val="001B731F"/>
    <w:rsid w:val="001C0D14"/>
    <w:rsid w:val="001C3321"/>
    <w:rsid w:val="001C37F6"/>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201D"/>
    <w:rsid w:val="001F31D2"/>
    <w:rsid w:val="001F4CAE"/>
    <w:rsid w:val="001F58FF"/>
    <w:rsid w:val="001F5D95"/>
    <w:rsid w:val="00202B24"/>
    <w:rsid w:val="00206BE9"/>
    <w:rsid w:val="00210CAA"/>
    <w:rsid w:val="002135DD"/>
    <w:rsid w:val="0021403B"/>
    <w:rsid w:val="00214B7D"/>
    <w:rsid w:val="00222899"/>
    <w:rsid w:val="0022621B"/>
    <w:rsid w:val="0023085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0BBE"/>
    <w:rsid w:val="00252B6A"/>
    <w:rsid w:val="00253C5C"/>
    <w:rsid w:val="00254522"/>
    <w:rsid w:val="00255716"/>
    <w:rsid w:val="00255D18"/>
    <w:rsid w:val="00256847"/>
    <w:rsid w:val="00256EBE"/>
    <w:rsid w:val="00257810"/>
    <w:rsid w:val="0026342B"/>
    <w:rsid w:val="00264718"/>
    <w:rsid w:val="00265227"/>
    <w:rsid w:val="002658E8"/>
    <w:rsid w:val="00266CCB"/>
    <w:rsid w:val="00270028"/>
    <w:rsid w:val="0027021C"/>
    <w:rsid w:val="00270D36"/>
    <w:rsid w:val="00272026"/>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07B"/>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5BBE"/>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6984"/>
    <w:rsid w:val="004A73C2"/>
    <w:rsid w:val="004A73C6"/>
    <w:rsid w:val="004B14C2"/>
    <w:rsid w:val="004B1A0A"/>
    <w:rsid w:val="004B1E88"/>
    <w:rsid w:val="004B3A73"/>
    <w:rsid w:val="004B4652"/>
    <w:rsid w:val="004B4AD6"/>
    <w:rsid w:val="004B531A"/>
    <w:rsid w:val="004B769D"/>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2715"/>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36B6"/>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2B5A"/>
    <w:rsid w:val="00702CB0"/>
    <w:rsid w:val="00702ECE"/>
    <w:rsid w:val="007037B4"/>
    <w:rsid w:val="00703907"/>
    <w:rsid w:val="0070455B"/>
    <w:rsid w:val="007057D9"/>
    <w:rsid w:val="007058FF"/>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87C2A"/>
    <w:rsid w:val="0079030B"/>
    <w:rsid w:val="00792EA5"/>
    <w:rsid w:val="00792F8E"/>
    <w:rsid w:val="00796FD2"/>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4257"/>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A1B7A"/>
    <w:rsid w:val="008A63D1"/>
    <w:rsid w:val="008A6626"/>
    <w:rsid w:val="008A706F"/>
    <w:rsid w:val="008A7389"/>
    <w:rsid w:val="008B460E"/>
    <w:rsid w:val="008B653F"/>
    <w:rsid w:val="008B67B3"/>
    <w:rsid w:val="008B6ED3"/>
    <w:rsid w:val="008B7E78"/>
    <w:rsid w:val="008C2F9E"/>
    <w:rsid w:val="008C31FC"/>
    <w:rsid w:val="008C539C"/>
    <w:rsid w:val="008C6269"/>
    <w:rsid w:val="008C69B5"/>
    <w:rsid w:val="008C6A2F"/>
    <w:rsid w:val="008C7363"/>
    <w:rsid w:val="008D4EC8"/>
    <w:rsid w:val="008E2E52"/>
    <w:rsid w:val="008E35F7"/>
    <w:rsid w:val="008E3808"/>
    <w:rsid w:val="008E3E25"/>
    <w:rsid w:val="008E5653"/>
    <w:rsid w:val="008E5886"/>
    <w:rsid w:val="008E67EA"/>
    <w:rsid w:val="008E79EB"/>
    <w:rsid w:val="008F0401"/>
    <w:rsid w:val="008F18E5"/>
    <w:rsid w:val="008F5BD1"/>
    <w:rsid w:val="008F7F8E"/>
    <w:rsid w:val="009017E9"/>
    <w:rsid w:val="009043FD"/>
    <w:rsid w:val="0090716C"/>
    <w:rsid w:val="009102AC"/>
    <w:rsid w:val="009148A2"/>
    <w:rsid w:val="00916165"/>
    <w:rsid w:val="00916475"/>
    <w:rsid w:val="00917688"/>
    <w:rsid w:val="009237D2"/>
    <w:rsid w:val="00924FE3"/>
    <w:rsid w:val="00925E26"/>
    <w:rsid w:val="00926B9E"/>
    <w:rsid w:val="00927007"/>
    <w:rsid w:val="00930074"/>
    <w:rsid w:val="00930FB4"/>
    <w:rsid w:val="0093233A"/>
    <w:rsid w:val="00932E89"/>
    <w:rsid w:val="009357A6"/>
    <w:rsid w:val="00935C40"/>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34F"/>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D4D92"/>
    <w:rsid w:val="009E23EC"/>
    <w:rsid w:val="009E2A66"/>
    <w:rsid w:val="009E2CC0"/>
    <w:rsid w:val="009E2E6E"/>
    <w:rsid w:val="009E4720"/>
    <w:rsid w:val="009E4C3F"/>
    <w:rsid w:val="009E6012"/>
    <w:rsid w:val="009E6D69"/>
    <w:rsid w:val="009F225F"/>
    <w:rsid w:val="009F611F"/>
    <w:rsid w:val="009F6737"/>
    <w:rsid w:val="009F7F02"/>
    <w:rsid w:val="00A023C9"/>
    <w:rsid w:val="00A04C0B"/>
    <w:rsid w:val="00A05B14"/>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1A3"/>
    <w:rsid w:val="00AE4231"/>
    <w:rsid w:val="00AE6B87"/>
    <w:rsid w:val="00AE71AB"/>
    <w:rsid w:val="00AE73E2"/>
    <w:rsid w:val="00AF03E4"/>
    <w:rsid w:val="00AF2B87"/>
    <w:rsid w:val="00AF3822"/>
    <w:rsid w:val="00AF3AF4"/>
    <w:rsid w:val="00AF3E74"/>
    <w:rsid w:val="00AF5696"/>
    <w:rsid w:val="00B010C5"/>
    <w:rsid w:val="00B03DE0"/>
    <w:rsid w:val="00B051ED"/>
    <w:rsid w:val="00B07FE0"/>
    <w:rsid w:val="00B11063"/>
    <w:rsid w:val="00B14F1B"/>
    <w:rsid w:val="00B1614F"/>
    <w:rsid w:val="00B16DB5"/>
    <w:rsid w:val="00B17E53"/>
    <w:rsid w:val="00B20E08"/>
    <w:rsid w:val="00B21650"/>
    <w:rsid w:val="00B21817"/>
    <w:rsid w:val="00B2366A"/>
    <w:rsid w:val="00B23CB5"/>
    <w:rsid w:val="00B24384"/>
    <w:rsid w:val="00B24673"/>
    <w:rsid w:val="00B25880"/>
    <w:rsid w:val="00B279FD"/>
    <w:rsid w:val="00B27E8F"/>
    <w:rsid w:val="00B31A97"/>
    <w:rsid w:val="00B32ACA"/>
    <w:rsid w:val="00B3581C"/>
    <w:rsid w:val="00B36562"/>
    <w:rsid w:val="00B3667F"/>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F0F52"/>
    <w:rsid w:val="00BF164A"/>
    <w:rsid w:val="00BF17B6"/>
    <w:rsid w:val="00BF1B35"/>
    <w:rsid w:val="00BF1E2E"/>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586D"/>
    <w:rsid w:val="00C730CF"/>
    <w:rsid w:val="00C73BF9"/>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E097B"/>
    <w:rsid w:val="00CF0046"/>
    <w:rsid w:val="00CF05B6"/>
    <w:rsid w:val="00CF159D"/>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26D"/>
    <w:rsid w:val="00D36942"/>
    <w:rsid w:val="00D40424"/>
    <w:rsid w:val="00D4211E"/>
    <w:rsid w:val="00D424BE"/>
    <w:rsid w:val="00D431FA"/>
    <w:rsid w:val="00D44AB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1983"/>
    <w:rsid w:val="00DA3581"/>
    <w:rsid w:val="00DA4D78"/>
    <w:rsid w:val="00DA56B1"/>
    <w:rsid w:val="00DB1C77"/>
    <w:rsid w:val="00DB3513"/>
    <w:rsid w:val="00DB5F45"/>
    <w:rsid w:val="00DB69FD"/>
    <w:rsid w:val="00DB78AC"/>
    <w:rsid w:val="00DC0F6A"/>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644D"/>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63BF"/>
    <w:rsid w:val="00E56C74"/>
    <w:rsid w:val="00E63069"/>
    <w:rsid w:val="00E63622"/>
    <w:rsid w:val="00E67679"/>
    <w:rsid w:val="00E744CC"/>
    <w:rsid w:val="00E747B7"/>
    <w:rsid w:val="00E747F1"/>
    <w:rsid w:val="00E7497D"/>
    <w:rsid w:val="00E76CF5"/>
    <w:rsid w:val="00E77826"/>
    <w:rsid w:val="00E80637"/>
    <w:rsid w:val="00E80DBD"/>
    <w:rsid w:val="00E8188A"/>
    <w:rsid w:val="00E826E9"/>
    <w:rsid w:val="00E82C2B"/>
    <w:rsid w:val="00E83171"/>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3CD1"/>
    <w:rsid w:val="00EE72D0"/>
    <w:rsid w:val="00EE7E03"/>
    <w:rsid w:val="00EF140B"/>
    <w:rsid w:val="00EF169B"/>
    <w:rsid w:val="00EF36E8"/>
    <w:rsid w:val="00EF6A45"/>
    <w:rsid w:val="00F01960"/>
    <w:rsid w:val="00F02526"/>
    <w:rsid w:val="00F02F81"/>
    <w:rsid w:val="00F02FA0"/>
    <w:rsid w:val="00F044A7"/>
    <w:rsid w:val="00F109D1"/>
    <w:rsid w:val="00F10CD9"/>
    <w:rsid w:val="00F11071"/>
    <w:rsid w:val="00F111CE"/>
    <w:rsid w:val="00F12D14"/>
    <w:rsid w:val="00F15B4A"/>
    <w:rsid w:val="00F17537"/>
    <w:rsid w:val="00F17A90"/>
    <w:rsid w:val="00F2265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0BCA"/>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iajuridicaabogados@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uiajuridicaabogados@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F57EE-9A6F-4424-973D-EE424156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1883</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22</cp:revision>
  <cp:lastPrinted>2016-12-02T15:57:00Z</cp:lastPrinted>
  <dcterms:created xsi:type="dcterms:W3CDTF">2016-12-01T18:43:00Z</dcterms:created>
  <dcterms:modified xsi:type="dcterms:W3CDTF">2017-03-19T10:45:00Z</dcterms:modified>
</cp:coreProperties>
</file>