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REPÚBLICA DE COLOMBIA</w:t>
      </w: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RAMA JUDICIAL DEL PODER PÚBLICO</w:t>
      </w: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noProof/>
          <w:lang w:eastAsia="es-CO"/>
        </w:rPr>
        <w:drawing>
          <wp:inline distT="0" distB="0" distL="0" distR="0">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TRIBUNAL SUPERIOR DEL DISTRITO JUDICIAL DE PEREIRA</w:t>
      </w: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SALA DE DECISIÓN PENAL</w:t>
      </w:r>
    </w:p>
    <w:p w:rsidR="0002753F" w:rsidRPr="004557B3" w:rsidRDefault="0002753F" w:rsidP="00321004">
      <w:pPr>
        <w:pStyle w:val="Sinespaciado"/>
        <w:spacing w:line="276" w:lineRule="auto"/>
        <w:jc w:val="center"/>
        <w:rPr>
          <w:rFonts w:ascii="Times New Roman" w:hAnsi="Times New Roman" w:cs="Times New Roman"/>
          <w:b/>
        </w:rPr>
      </w:pP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M.P. MANUEL YARZAGARAY BANDERA</w:t>
      </w:r>
    </w:p>
    <w:p w:rsidR="0002753F" w:rsidRPr="004557B3" w:rsidRDefault="0002753F" w:rsidP="00321004">
      <w:pPr>
        <w:pStyle w:val="Sinespaciado1"/>
        <w:spacing w:line="276" w:lineRule="auto"/>
        <w:jc w:val="center"/>
        <w:rPr>
          <w:rFonts w:ascii="Times New Roman" w:hAnsi="Times New Roman"/>
          <w:szCs w:val="28"/>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SENTENCIA DE SEGUNDA INSTANCIA</w:t>
      </w:r>
    </w:p>
    <w:p w:rsidR="0002753F" w:rsidRPr="004557B3" w:rsidRDefault="0002753F" w:rsidP="00321004">
      <w:pPr>
        <w:pStyle w:val="Sinespaciado1"/>
        <w:spacing w:line="276" w:lineRule="auto"/>
        <w:jc w:val="both"/>
        <w:rPr>
          <w:rFonts w:ascii="Times New Roman" w:hAnsi="Times New Roman"/>
          <w:szCs w:val="28"/>
        </w:rPr>
      </w:pPr>
    </w:p>
    <w:p w:rsidR="0002753F" w:rsidRPr="004557B3" w:rsidRDefault="0002753F" w:rsidP="00321004">
      <w:pPr>
        <w:pStyle w:val="Sinespaciado1"/>
        <w:spacing w:line="276" w:lineRule="auto"/>
        <w:jc w:val="both"/>
        <w:rPr>
          <w:rFonts w:ascii="Times New Roman" w:hAnsi="Times New Roman"/>
          <w:szCs w:val="28"/>
        </w:rPr>
      </w:pPr>
      <w:r w:rsidRPr="004557B3">
        <w:rPr>
          <w:rFonts w:ascii="Times New Roman" w:hAnsi="Times New Roman"/>
          <w:szCs w:val="28"/>
        </w:rPr>
        <w:t xml:space="preserve">Pereira, </w:t>
      </w:r>
      <w:r w:rsidR="00C46379">
        <w:rPr>
          <w:rFonts w:ascii="Times New Roman" w:hAnsi="Times New Roman"/>
          <w:szCs w:val="28"/>
        </w:rPr>
        <w:t xml:space="preserve">viernes diecisiete </w:t>
      </w:r>
      <w:r w:rsidRPr="004557B3">
        <w:rPr>
          <w:rFonts w:ascii="Times New Roman" w:hAnsi="Times New Roman"/>
          <w:szCs w:val="28"/>
        </w:rPr>
        <w:t>(</w:t>
      </w:r>
      <w:r w:rsidR="00C46379">
        <w:rPr>
          <w:rFonts w:ascii="Times New Roman" w:hAnsi="Times New Roman"/>
          <w:szCs w:val="28"/>
        </w:rPr>
        <w:t>17</w:t>
      </w:r>
      <w:r w:rsidRPr="004557B3">
        <w:rPr>
          <w:rFonts w:ascii="Times New Roman" w:hAnsi="Times New Roman"/>
          <w:szCs w:val="28"/>
        </w:rPr>
        <w:t>) Junio de dos mil dieciséis (2016)</w:t>
      </w:r>
    </w:p>
    <w:p w:rsidR="0002753F" w:rsidRPr="004557B3" w:rsidRDefault="0002753F" w:rsidP="00321004">
      <w:pPr>
        <w:pStyle w:val="Sinespaciado1"/>
        <w:spacing w:line="276" w:lineRule="auto"/>
        <w:jc w:val="both"/>
        <w:rPr>
          <w:rFonts w:ascii="Times New Roman" w:hAnsi="Times New Roman"/>
          <w:szCs w:val="28"/>
        </w:rPr>
      </w:pPr>
      <w:r w:rsidRPr="004557B3">
        <w:rPr>
          <w:rFonts w:ascii="Times New Roman" w:hAnsi="Times New Roman"/>
          <w:szCs w:val="28"/>
        </w:rPr>
        <w:t xml:space="preserve">Hora: </w:t>
      </w:r>
      <w:r w:rsidR="00C46379">
        <w:rPr>
          <w:rFonts w:ascii="Times New Roman" w:hAnsi="Times New Roman"/>
          <w:szCs w:val="28"/>
        </w:rPr>
        <w:t>08:34</w:t>
      </w:r>
    </w:p>
    <w:p w:rsidR="0002753F" w:rsidRPr="004557B3" w:rsidRDefault="0002753F" w:rsidP="00321004">
      <w:pPr>
        <w:pStyle w:val="Sinespaciado1"/>
        <w:spacing w:line="276" w:lineRule="auto"/>
        <w:jc w:val="both"/>
        <w:rPr>
          <w:rFonts w:ascii="Times New Roman" w:hAnsi="Times New Roman"/>
          <w:spacing w:val="-3"/>
          <w:szCs w:val="28"/>
        </w:rPr>
      </w:pPr>
      <w:r w:rsidRPr="004557B3">
        <w:rPr>
          <w:rFonts w:ascii="Times New Roman" w:hAnsi="Times New Roman"/>
          <w:spacing w:val="-3"/>
          <w:szCs w:val="28"/>
        </w:rPr>
        <w:t>Aprobado por Acta #</w:t>
      </w:r>
      <w:r w:rsidR="00C46379">
        <w:rPr>
          <w:rFonts w:ascii="Times New Roman" w:hAnsi="Times New Roman"/>
          <w:spacing w:val="-3"/>
          <w:szCs w:val="28"/>
        </w:rPr>
        <w:t>532 del 16 de junio de 2016 a las 09:40</w:t>
      </w:r>
    </w:p>
    <w:p w:rsidR="0002753F" w:rsidRPr="004557B3" w:rsidRDefault="0002753F" w:rsidP="00321004">
      <w:pPr>
        <w:pStyle w:val="Sinespaciado1"/>
        <w:spacing w:line="276" w:lineRule="auto"/>
        <w:jc w:val="both"/>
        <w:rPr>
          <w:rFonts w:ascii="Times New Roman" w:hAnsi="Times New Roman"/>
          <w:spacing w:val="-3"/>
          <w:szCs w:val="28"/>
        </w:rPr>
      </w:pPr>
    </w:p>
    <w:p w:rsidR="0002753F" w:rsidRPr="004557B3" w:rsidRDefault="0002753F" w:rsidP="00321004">
      <w:pPr>
        <w:pBdr>
          <w:top w:val="single" w:sz="4" w:space="1" w:color="auto"/>
          <w:left w:val="single" w:sz="4" w:space="4" w:color="auto"/>
          <w:bottom w:val="single" w:sz="4" w:space="1" w:color="auto"/>
          <w:right w:val="single" w:sz="4" w:space="4" w:color="auto"/>
        </w:pBdr>
        <w:spacing w:line="276" w:lineRule="auto"/>
        <w:jc w:val="both"/>
        <w:rPr>
          <w:rFonts w:eastAsia="Adobe Gothic Std B"/>
          <w:sz w:val="28"/>
          <w:szCs w:val="28"/>
          <w:lang w:eastAsia="en-US"/>
        </w:rPr>
      </w:pPr>
      <w:r w:rsidRPr="004557B3">
        <w:rPr>
          <w:rFonts w:eastAsia="Adobe Gothic Std B"/>
          <w:sz w:val="28"/>
          <w:szCs w:val="28"/>
          <w:lang w:eastAsia="en-US"/>
        </w:rPr>
        <w:t>Procesado: YONNY ROBEIRO COLLAZOS GALLEGO</w:t>
      </w:r>
    </w:p>
    <w:p w:rsidR="0002753F" w:rsidRPr="004557B3" w:rsidRDefault="0002753F" w:rsidP="00321004">
      <w:pPr>
        <w:pBdr>
          <w:top w:val="single" w:sz="4" w:space="1" w:color="auto"/>
          <w:left w:val="single" w:sz="4" w:space="4" w:color="auto"/>
          <w:bottom w:val="single" w:sz="4" w:space="1" w:color="auto"/>
          <w:right w:val="single" w:sz="4" w:space="4" w:color="auto"/>
        </w:pBdr>
        <w:spacing w:line="276" w:lineRule="auto"/>
        <w:jc w:val="both"/>
        <w:rPr>
          <w:rFonts w:eastAsia="Adobe Gothic Std B"/>
          <w:sz w:val="28"/>
          <w:szCs w:val="28"/>
          <w:lang w:eastAsia="en-US"/>
        </w:rPr>
      </w:pPr>
      <w:r w:rsidRPr="004557B3">
        <w:rPr>
          <w:rFonts w:eastAsia="Adobe Gothic Std B"/>
          <w:sz w:val="28"/>
          <w:szCs w:val="28"/>
          <w:lang w:eastAsia="en-US"/>
        </w:rPr>
        <w:t xml:space="preserve">Delito: Lesiones Personales Culposas </w:t>
      </w:r>
    </w:p>
    <w:p w:rsidR="0002753F" w:rsidRPr="004557B3" w:rsidRDefault="0002753F" w:rsidP="00321004">
      <w:pPr>
        <w:pBdr>
          <w:top w:val="single" w:sz="4" w:space="1" w:color="auto"/>
          <w:left w:val="single" w:sz="4" w:space="4" w:color="auto"/>
          <w:bottom w:val="single" w:sz="4" w:space="1" w:color="auto"/>
          <w:right w:val="single" w:sz="4" w:space="4" w:color="auto"/>
        </w:pBdr>
        <w:spacing w:line="276" w:lineRule="auto"/>
        <w:jc w:val="both"/>
        <w:rPr>
          <w:rFonts w:eastAsia="Adobe Gothic Std B"/>
          <w:sz w:val="28"/>
          <w:szCs w:val="28"/>
          <w:lang w:eastAsia="en-US"/>
        </w:rPr>
      </w:pPr>
      <w:r w:rsidRPr="004557B3">
        <w:rPr>
          <w:rFonts w:eastAsia="Adobe Gothic Std B"/>
          <w:sz w:val="28"/>
          <w:szCs w:val="28"/>
          <w:lang w:eastAsia="en-US"/>
        </w:rPr>
        <w:t>Rad. # 660016000058201100738-01</w:t>
      </w:r>
    </w:p>
    <w:p w:rsidR="0002753F" w:rsidRPr="004557B3" w:rsidRDefault="0002753F" w:rsidP="00321004">
      <w:pPr>
        <w:pBdr>
          <w:top w:val="single" w:sz="4" w:space="1" w:color="auto"/>
          <w:left w:val="single" w:sz="4" w:space="4" w:color="auto"/>
          <w:bottom w:val="single" w:sz="4" w:space="1" w:color="auto"/>
          <w:right w:val="single" w:sz="4" w:space="4" w:color="auto"/>
        </w:pBdr>
        <w:spacing w:line="276" w:lineRule="auto"/>
        <w:jc w:val="both"/>
        <w:rPr>
          <w:rFonts w:eastAsia="Adobe Gothic Std B"/>
          <w:sz w:val="28"/>
          <w:szCs w:val="28"/>
          <w:lang w:eastAsia="en-US"/>
        </w:rPr>
      </w:pPr>
      <w:r w:rsidRPr="004557B3">
        <w:rPr>
          <w:rFonts w:eastAsia="Adobe Gothic Std B"/>
          <w:sz w:val="28"/>
          <w:szCs w:val="28"/>
          <w:lang w:eastAsia="en-US"/>
        </w:rPr>
        <w:t>Asunto: Resuelve recurso de apelación interpuesto por la Defensa en contra de fallo condenatorio</w:t>
      </w:r>
    </w:p>
    <w:p w:rsidR="0002753F" w:rsidRPr="004557B3" w:rsidRDefault="0002753F" w:rsidP="00321004">
      <w:pPr>
        <w:pBdr>
          <w:top w:val="single" w:sz="4" w:space="1" w:color="auto"/>
          <w:left w:val="single" w:sz="4" w:space="4" w:color="auto"/>
          <w:bottom w:val="single" w:sz="4" w:space="1" w:color="auto"/>
          <w:right w:val="single" w:sz="4" w:space="4" w:color="auto"/>
        </w:pBdr>
        <w:spacing w:line="276" w:lineRule="auto"/>
        <w:jc w:val="both"/>
        <w:rPr>
          <w:rFonts w:eastAsia="Adobe Gothic Std B"/>
          <w:sz w:val="28"/>
          <w:szCs w:val="28"/>
          <w:lang w:eastAsia="en-US"/>
        </w:rPr>
      </w:pPr>
      <w:r w:rsidRPr="004557B3">
        <w:rPr>
          <w:rFonts w:eastAsia="Adobe Gothic Std B"/>
          <w:sz w:val="28"/>
          <w:szCs w:val="28"/>
          <w:lang w:eastAsia="en-US"/>
        </w:rPr>
        <w:t>Decisión: Confirma fallo opugnado</w:t>
      </w:r>
    </w:p>
    <w:p w:rsidR="0002753F" w:rsidRPr="004557B3" w:rsidRDefault="0002753F" w:rsidP="00321004">
      <w:pPr>
        <w:spacing w:line="276" w:lineRule="auto"/>
        <w:jc w:val="both"/>
        <w:rPr>
          <w:rFonts w:eastAsia="Adobe Gothic Std B"/>
          <w:sz w:val="28"/>
          <w:szCs w:val="28"/>
          <w:lang w:eastAsia="en-US"/>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VISTOS:</w:t>
      </w:r>
    </w:p>
    <w:p w:rsidR="0002753F" w:rsidRPr="004557B3" w:rsidRDefault="0002753F" w:rsidP="00321004">
      <w:pPr>
        <w:pStyle w:val="Sinespaciado1"/>
        <w:spacing w:line="276" w:lineRule="auto"/>
        <w:jc w:val="center"/>
        <w:rPr>
          <w:rFonts w:ascii="Times New Roman" w:hAnsi="Times New Roman"/>
          <w:b/>
          <w:szCs w:val="28"/>
        </w:rPr>
      </w:pPr>
    </w:p>
    <w:p w:rsidR="0002753F" w:rsidRPr="004557B3" w:rsidRDefault="0002753F" w:rsidP="00321004">
      <w:pPr>
        <w:pStyle w:val="Sinespaciado1"/>
        <w:spacing w:line="276" w:lineRule="auto"/>
        <w:jc w:val="both"/>
        <w:rPr>
          <w:rFonts w:ascii="Times New Roman" w:hAnsi="Times New Roman"/>
          <w:szCs w:val="28"/>
        </w:rPr>
      </w:pPr>
      <w:r w:rsidRPr="004557B3">
        <w:rPr>
          <w:rFonts w:ascii="Times New Roman" w:hAnsi="Times New Roman"/>
          <w:szCs w:val="28"/>
        </w:rPr>
        <w:t xml:space="preserve">Procede </w:t>
      </w:r>
      <w:smartTag w:uri="urn:schemas-microsoft-com:office:smarttags" w:element="PersonName">
        <w:smartTagPr>
          <w:attr w:name="ProductID" w:val="la Sala"/>
        </w:smartTagPr>
        <w:r w:rsidRPr="004557B3">
          <w:rPr>
            <w:rFonts w:ascii="Times New Roman" w:hAnsi="Times New Roman"/>
            <w:szCs w:val="28"/>
          </w:rPr>
          <w:t>la Sala</w:t>
        </w:r>
      </w:smartTag>
      <w:r w:rsidRPr="004557B3">
        <w:rPr>
          <w:rFonts w:ascii="Times New Roman" w:hAnsi="Times New Roman"/>
          <w:szCs w:val="28"/>
        </w:rPr>
        <w:t xml:space="preserve"> Penal de Decisión del Tribunal Superior de este Distrito Judicial a resolver el recurso de apelación interpuesto por la Defensa en contra de la sentencia proferida el once (11) de mayo de los corrientes por parte del Juzgado 2º Penal Municipal de esta localidad, con funciones de conocimiento, en la cual se declaró la responsabilidad penal del acusado </w:t>
      </w:r>
      <w:r w:rsidRPr="004557B3">
        <w:rPr>
          <w:rFonts w:ascii="Times New Roman" w:hAnsi="Times New Roman"/>
          <w:szCs w:val="28"/>
          <w:lang w:val="es-CO"/>
        </w:rPr>
        <w:t>YONNY ROBEIRO COLLAZOS GALLEGO por incurrir en la comisión del delito de Lesiones Personales Culposas</w:t>
      </w:r>
      <w:r w:rsidRPr="004557B3">
        <w:rPr>
          <w:rFonts w:ascii="Times New Roman" w:hAnsi="Times New Roman"/>
          <w:szCs w:val="28"/>
        </w:rPr>
        <w:t xml:space="preserve">. </w:t>
      </w:r>
    </w:p>
    <w:p w:rsidR="0002753F" w:rsidRPr="004557B3" w:rsidRDefault="0002753F" w:rsidP="00321004">
      <w:pPr>
        <w:pStyle w:val="Sinespaciado1"/>
        <w:spacing w:line="276" w:lineRule="auto"/>
        <w:jc w:val="both"/>
        <w:rPr>
          <w:rFonts w:ascii="Times New Roman" w:hAnsi="Times New Roman"/>
          <w:szCs w:val="28"/>
        </w:rPr>
      </w:pPr>
      <w:bookmarkStart w:id="0" w:name="_GoBack"/>
      <w:bookmarkEnd w:id="0"/>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ANTECEDENTES:</w:t>
      </w:r>
    </w:p>
    <w:p w:rsidR="0002753F" w:rsidRPr="004557B3" w:rsidRDefault="0002753F" w:rsidP="00321004">
      <w:pPr>
        <w:pStyle w:val="Sinespaciado1"/>
        <w:spacing w:line="276" w:lineRule="auto"/>
        <w:jc w:val="center"/>
        <w:rPr>
          <w:rFonts w:ascii="Times New Roman" w:hAnsi="Times New Roman"/>
          <w:b/>
          <w:szCs w:val="28"/>
        </w:rPr>
      </w:pPr>
    </w:p>
    <w:p w:rsidR="00A20FC5" w:rsidRPr="004557B3" w:rsidRDefault="0002753F" w:rsidP="00321004">
      <w:pPr>
        <w:pStyle w:val="Sinespaciado1"/>
        <w:spacing w:line="276" w:lineRule="auto"/>
        <w:jc w:val="both"/>
        <w:rPr>
          <w:rFonts w:ascii="Times New Roman" w:hAnsi="Times New Roman"/>
          <w:szCs w:val="28"/>
        </w:rPr>
      </w:pPr>
      <w:r w:rsidRPr="004557B3">
        <w:rPr>
          <w:rFonts w:ascii="Times New Roman" w:hAnsi="Times New Roman"/>
          <w:szCs w:val="28"/>
        </w:rPr>
        <w:t xml:space="preserve">Los hechos que originaron la presente actuación procesal tuvieron su génesis en esta localidad a eso de las 17:10 horas del 13 de junio del 2.011, cuando por la carrera </w:t>
      </w:r>
      <w:r w:rsidR="00A20FC5" w:rsidRPr="004557B3">
        <w:rPr>
          <w:rFonts w:ascii="Times New Roman" w:hAnsi="Times New Roman"/>
          <w:szCs w:val="28"/>
        </w:rPr>
        <w:t>25 con calle 63 del barrio San Fernando, tuvo ocurrencia un accidente de tránsito en el cual se vieron involucrados el bus articulado de placas WHL-</w:t>
      </w:r>
      <w:r w:rsidR="00A20FC5" w:rsidRPr="004557B3">
        <w:rPr>
          <w:rFonts w:ascii="Times New Roman" w:hAnsi="Times New Roman"/>
          <w:szCs w:val="28"/>
        </w:rPr>
        <w:lastRenderedPageBreak/>
        <w:t xml:space="preserve">967, conducido por el Sr. </w:t>
      </w:r>
      <w:r w:rsidR="00A20FC5" w:rsidRPr="004557B3">
        <w:rPr>
          <w:rFonts w:ascii="Times New Roman" w:hAnsi="Times New Roman"/>
          <w:szCs w:val="28"/>
          <w:lang w:val="es-CO"/>
        </w:rPr>
        <w:t>YONNY ROBEIRO COLLAZOS GALLEGO</w:t>
      </w:r>
      <w:r w:rsidR="00A20FC5" w:rsidRPr="004557B3">
        <w:rPr>
          <w:rFonts w:ascii="Times New Roman" w:hAnsi="Times New Roman"/>
          <w:szCs w:val="28"/>
        </w:rPr>
        <w:t xml:space="preserve"> y la motocicleta de placas DCR-66 piloteada por el joven YEISON DAVID RESTREPO,  quien como consecuencia de la colisión resultó con lesiones en su integridad física, </w:t>
      </w:r>
      <w:r w:rsidR="002C43C2" w:rsidRPr="004557B3">
        <w:rPr>
          <w:rFonts w:ascii="Times New Roman" w:hAnsi="Times New Roman"/>
          <w:szCs w:val="28"/>
        </w:rPr>
        <w:t>razón por la</w:t>
      </w:r>
      <w:r w:rsidR="00A20FC5" w:rsidRPr="004557B3">
        <w:rPr>
          <w:rFonts w:ascii="Times New Roman" w:hAnsi="Times New Roman"/>
          <w:szCs w:val="28"/>
        </w:rPr>
        <w:t xml:space="preserve"> que le fue dictaminada una incapacidad médico legal definitiva de 35 días, con secuelas de perturbación funcional de carácter transitoria del miembro superior derecho.</w:t>
      </w:r>
    </w:p>
    <w:p w:rsidR="00A20FC5" w:rsidRPr="004557B3" w:rsidRDefault="00A20FC5" w:rsidP="00321004">
      <w:pPr>
        <w:pStyle w:val="Sinespaciado1"/>
        <w:spacing w:line="276" w:lineRule="auto"/>
        <w:jc w:val="both"/>
        <w:rPr>
          <w:rFonts w:ascii="Times New Roman" w:hAnsi="Times New Roman"/>
          <w:szCs w:val="28"/>
        </w:rPr>
      </w:pPr>
    </w:p>
    <w:p w:rsidR="0002753F" w:rsidRPr="004557B3" w:rsidRDefault="00A20FC5" w:rsidP="00321004">
      <w:pPr>
        <w:pStyle w:val="Sinespaciado1"/>
        <w:spacing w:line="276" w:lineRule="auto"/>
        <w:jc w:val="both"/>
        <w:rPr>
          <w:rFonts w:ascii="Times New Roman" w:eastAsia="Calibri" w:hAnsi="Times New Roman"/>
          <w:szCs w:val="28"/>
          <w:lang w:val="es-CO"/>
        </w:rPr>
      </w:pPr>
      <w:r w:rsidRPr="004557B3">
        <w:rPr>
          <w:rFonts w:ascii="Times New Roman" w:hAnsi="Times New Roman"/>
          <w:szCs w:val="28"/>
        </w:rPr>
        <w:t xml:space="preserve">Según las indagaciones efectuadas por la </w:t>
      </w:r>
      <w:r w:rsidR="00152FAC" w:rsidRPr="004557B3">
        <w:rPr>
          <w:rFonts w:ascii="Times New Roman" w:hAnsi="Times New Roman"/>
          <w:szCs w:val="28"/>
        </w:rPr>
        <w:t>Fiscalía</w:t>
      </w:r>
      <w:r w:rsidRPr="004557B3">
        <w:rPr>
          <w:rFonts w:ascii="Times New Roman" w:hAnsi="Times New Roman"/>
          <w:szCs w:val="28"/>
        </w:rPr>
        <w:t xml:space="preserve">, se tiene que los hechos ocurrieron en el momento en el que ambos rodantes </w:t>
      </w:r>
      <w:r w:rsidR="00071377" w:rsidRPr="004557B3">
        <w:rPr>
          <w:rFonts w:ascii="Times New Roman" w:hAnsi="Times New Roman"/>
          <w:szCs w:val="28"/>
        </w:rPr>
        <w:t>transitaban</w:t>
      </w:r>
      <w:r w:rsidRPr="004557B3">
        <w:rPr>
          <w:rFonts w:ascii="Times New Roman" w:hAnsi="Times New Roman"/>
          <w:szCs w:val="28"/>
        </w:rPr>
        <w:t xml:space="preserve"> por la </w:t>
      </w:r>
      <w:r w:rsidR="00152FAC" w:rsidRPr="004557B3">
        <w:rPr>
          <w:rFonts w:ascii="Times New Roman" w:hAnsi="Times New Roman"/>
          <w:szCs w:val="28"/>
        </w:rPr>
        <w:t xml:space="preserve">carrera 25 en el mismo sentido, pero que al llegar a la calle 63 el bus articulado </w:t>
      </w:r>
      <w:r w:rsidR="00071377" w:rsidRPr="004557B3">
        <w:rPr>
          <w:rFonts w:ascii="Times New Roman" w:hAnsi="Times New Roman"/>
          <w:szCs w:val="28"/>
        </w:rPr>
        <w:t>invadió el carril por el que se movilizaba la motocicleta, la cual resultó colisionada por un «</w:t>
      </w:r>
      <w:r w:rsidR="00071377" w:rsidRPr="004557B3">
        <w:rPr>
          <w:rFonts w:ascii="Times New Roman" w:hAnsi="Times New Roman"/>
          <w:i/>
          <w:szCs w:val="28"/>
        </w:rPr>
        <w:t xml:space="preserve">coletazo» </w:t>
      </w:r>
      <w:r w:rsidR="00071377" w:rsidRPr="004557B3">
        <w:rPr>
          <w:rFonts w:ascii="Times New Roman" w:hAnsi="Times New Roman"/>
          <w:szCs w:val="28"/>
        </w:rPr>
        <w:t xml:space="preserve">dado por la </w:t>
      </w:r>
      <w:r w:rsidR="00152FAC" w:rsidRPr="004557B3">
        <w:rPr>
          <w:rFonts w:ascii="Times New Roman" w:hAnsi="Times New Roman"/>
          <w:szCs w:val="28"/>
        </w:rPr>
        <w:t xml:space="preserve">parte posterior </w:t>
      </w:r>
      <w:r w:rsidR="00071377" w:rsidRPr="004557B3">
        <w:rPr>
          <w:rFonts w:ascii="Times New Roman" w:hAnsi="Times New Roman"/>
          <w:szCs w:val="28"/>
        </w:rPr>
        <w:t>de bus</w:t>
      </w:r>
      <w:r w:rsidR="00152FAC" w:rsidRPr="004557B3">
        <w:rPr>
          <w:rFonts w:ascii="Times New Roman" w:hAnsi="Times New Roman"/>
          <w:szCs w:val="28"/>
        </w:rPr>
        <w:t xml:space="preserve">, lo que a su vez produjo que la misma derrapará </w:t>
      </w:r>
      <w:r w:rsidR="00071377" w:rsidRPr="004557B3">
        <w:rPr>
          <w:rFonts w:ascii="Times New Roman" w:hAnsi="Times New Roman"/>
          <w:szCs w:val="28"/>
        </w:rPr>
        <w:t>po</w:t>
      </w:r>
      <w:r w:rsidR="00B64FCE" w:rsidRPr="004557B3">
        <w:rPr>
          <w:rFonts w:ascii="Times New Roman" w:hAnsi="Times New Roman"/>
          <w:szCs w:val="28"/>
        </w:rPr>
        <w:t>r</w:t>
      </w:r>
      <w:r w:rsidR="008722BD" w:rsidRPr="004557B3">
        <w:rPr>
          <w:rFonts w:ascii="Times New Roman" w:hAnsi="Times New Roman"/>
          <w:szCs w:val="28"/>
        </w:rPr>
        <w:t xml:space="preserve"> la carretera</w:t>
      </w:r>
      <w:r w:rsidR="00B64FCE" w:rsidRPr="004557B3">
        <w:rPr>
          <w:rFonts w:ascii="Times New Roman" w:hAnsi="Times New Roman"/>
          <w:szCs w:val="28"/>
        </w:rPr>
        <w:t xml:space="preserve">, generando que </w:t>
      </w:r>
      <w:r w:rsidR="008722BD" w:rsidRPr="004557B3">
        <w:rPr>
          <w:rFonts w:ascii="Times New Roman" w:hAnsi="Times New Roman"/>
          <w:szCs w:val="28"/>
        </w:rPr>
        <w:t>su conductor cayera de bruces en el pavimento</w:t>
      </w:r>
      <w:r w:rsidR="00152FAC" w:rsidRPr="004557B3">
        <w:rPr>
          <w:rFonts w:ascii="Times New Roman" w:hAnsi="Times New Roman"/>
          <w:szCs w:val="28"/>
        </w:rPr>
        <w:t>.</w:t>
      </w:r>
    </w:p>
    <w:p w:rsidR="0002753F" w:rsidRPr="004557B3" w:rsidRDefault="0002753F" w:rsidP="00321004">
      <w:pPr>
        <w:pStyle w:val="Sinespaciado1"/>
        <w:spacing w:line="276" w:lineRule="auto"/>
        <w:jc w:val="center"/>
        <w:rPr>
          <w:rFonts w:ascii="Times New Roman" w:hAnsi="Times New Roman"/>
          <w:szCs w:val="28"/>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LA ACTUACIÓN PROCESAL:</w:t>
      </w:r>
    </w:p>
    <w:p w:rsidR="0002753F" w:rsidRPr="004557B3" w:rsidRDefault="0002753F" w:rsidP="00321004">
      <w:pPr>
        <w:pStyle w:val="Sinespaciado1"/>
        <w:spacing w:line="276" w:lineRule="auto"/>
        <w:jc w:val="center"/>
        <w:rPr>
          <w:rFonts w:ascii="Times New Roman" w:hAnsi="Times New Roman"/>
          <w:b/>
          <w:szCs w:val="28"/>
        </w:rPr>
      </w:pPr>
    </w:p>
    <w:p w:rsidR="0002753F" w:rsidRPr="004557B3" w:rsidRDefault="00152FAC" w:rsidP="00321004">
      <w:pPr>
        <w:pStyle w:val="Sinespaciado1"/>
        <w:numPr>
          <w:ilvl w:val="0"/>
          <w:numId w:val="6"/>
        </w:numPr>
        <w:spacing w:line="276" w:lineRule="auto"/>
        <w:ind w:left="360"/>
        <w:jc w:val="both"/>
        <w:rPr>
          <w:rFonts w:ascii="Times New Roman" w:eastAsia="Calibri" w:hAnsi="Times New Roman"/>
          <w:szCs w:val="28"/>
          <w:lang w:val="es-CO"/>
        </w:rPr>
      </w:pPr>
      <w:r w:rsidRPr="004557B3">
        <w:rPr>
          <w:rFonts w:ascii="Times New Roman" w:hAnsi="Times New Roman"/>
          <w:szCs w:val="28"/>
        </w:rPr>
        <w:t>L</w:t>
      </w:r>
      <w:r w:rsidR="0002753F" w:rsidRPr="004557B3">
        <w:rPr>
          <w:rFonts w:ascii="Times New Roman" w:hAnsi="Times New Roman"/>
          <w:szCs w:val="28"/>
        </w:rPr>
        <w:t xml:space="preserve">a Fiscalía en las calendas del </w:t>
      </w:r>
      <w:r w:rsidRPr="004557B3">
        <w:rPr>
          <w:rFonts w:ascii="Times New Roman" w:hAnsi="Times New Roman"/>
          <w:szCs w:val="28"/>
        </w:rPr>
        <w:t>1</w:t>
      </w:r>
      <w:r w:rsidR="0002753F" w:rsidRPr="004557B3">
        <w:rPr>
          <w:rFonts w:ascii="Times New Roman" w:hAnsi="Times New Roman"/>
          <w:szCs w:val="28"/>
        </w:rPr>
        <w:t xml:space="preserve">5 de </w:t>
      </w:r>
      <w:r w:rsidRPr="004557B3">
        <w:rPr>
          <w:rFonts w:ascii="Times New Roman" w:hAnsi="Times New Roman"/>
          <w:szCs w:val="28"/>
        </w:rPr>
        <w:t xml:space="preserve">julio </w:t>
      </w:r>
      <w:r w:rsidR="0002753F" w:rsidRPr="004557B3">
        <w:rPr>
          <w:rFonts w:ascii="Times New Roman" w:hAnsi="Times New Roman"/>
          <w:szCs w:val="28"/>
        </w:rPr>
        <w:t>del 2.01</w:t>
      </w:r>
      <w:r w:rsidRPr="004557B3">
        <w:rPr>
          <w:rFonts w:ascii="Times New Roman" w:hAnsi="Times New Roman"/>
          <w:szCs w:val="28"/>
        </w:rPr>
        <w:t>3</w:t>
      </w:r>
      <w:r w:rsidR="0002753F" w:rsidRPr="004557B3">
        <w:rPr>
          <w:rFonts w:ascii="Times New Roman" w:hAnsi="Times New Roman"/>
          <w:szCs w:val="28"/>
        </w:rPr>
        <w:t xml:space="preserve">, ante el Juzgado </w:t>
      </w:r>
      <w:r w:rsidRPr="004557B3">
        <w:rPr>
          <w:rFonts w:ascii="Times New Roman" w:hAnsi="Times New Roman"/>
          <w:szCs w:val="28"/>
        </w:rPr>
        <w:t>6</w:t>
      </w:r>
      <w:r w:rsidR="0002753F" w:rsidRPr="004557B3">
        <w:rPr>
          <w:rFonts w:ascii="Times New Roman" w:hAnsi="Times New Roman"/>
          <w:szCs w:val="28"/>
        </w:rPr>
        <w:t>º Penal Municipal de esta localidad con funciones de control de garantías, le imputó cargos a</w:t>
      </w:r>
      <w:r w:rsidRPr="004557B3">
        <w:rPr>
          <w:rFonts w:ascii="Times New Roman" w:hAnsi="Times New Roman"/>
          <w:szCs w:val="28"/>
        </w:rPr>
        <w:t>l</w:t>
      </w:r>
      <w:r w:rsidR="0002753F" w:rsidRPr="004557B3">
        <w:rPr>
          <w:rFonts w:ascii="Times New Roman" w:hAnsi="Times New Roman"/>
          <w:szCs w:val="28"/>
        </w:rPr>
        <w:t xml:space="preserve"> entonces indiciad</w:t>
      </w:r>
      <w:r w:rsidRPr="004557B3">
        <w:rPr>
          <w:rFonts w:ascii="Times New Roman" w:hAnsi="Times New Roman"/>
          <w:szCs w:val="28"/>
        </w:rPr>
        <w:t>o</w:t>
      </w:r>
      <w:r w:rsidR="0002753F" w:rsidRPr="004557B3">
        <w:rPr>
          <w:rFonts w:ascii="Times New Roman" w:hAnsi="Times New Roman"/>
          <w:szCs w:val="28"/>
        </w:rPr>
        <w:t xml:space="preserve"> </w:t>
      </w:r>
      <w:r w:rsidRPr="004557B3">
        <w:rPr>
          <w:rFonts w:ascii="Times New Roman" w:hAnsi="Times New Roman"/>
          <w:szCs w:val="28"/>
          <w:lang w:val="es-CO"/>
        </w:rPr>
        <w:t>YONNY ROBEIRO COLLAZOS GALLEGO</w:t>
      </w:r>
      <w:r w:rsidRPr="004557B3">
        <w:rPr>
          <w:rFonts w:ascii="Times New Roman" w:eastAsia="Calibri" w:hAnsi="Times New Roman"/>
          <w:szCs w:val="28"/>
          <w:lang w:val="es-CO"/>
        </w:rPr>
        <w:t xml:space="preserve"> </w:t>
      </w:r>
      <w:r w:rsidR="0002753F" w:rsidRPr="004557B3">
        <w:rPr>
          <w:rFonts w:ascii="Times New Roman" w:eastAsia="Calibri" w:hAnsi="Times New Roman"/>
          <w:szCs w:val="28"/>
          <w:lang w:val="es-CO"/>
        </w:rPr>
        <w:t>por incurrir en la presunta comisión del delito de lesiones personales culposas.</w:t>
      </w:r>
    </w:p>
    <w:p w:rsidR="0002753F" w:rsidRPr="004557B3" w:rsidRDefault="0002753F" w:rsidP="00321004">
      <w:pPr>
        <w:pStyle w:val="Sinespaciado1"/>
        <w:spacing w:line="276" w:lineRule="auto"/>
        <w:jc w:val="both"/>
        <w:rPr>
          <w:rFonts w:ascii="Times New Roman" w:eastAsia="Calibri" w:hAnsi="Times New Roman"/>
          <w:szCs w:val="28"/>
          <w:lang w:val="es-CO"/>
        </w:rPr>
      </w:pPr>
    </w:p>
    <w:p w:rsidR="0002753F" w:rsidRPr="004557B3" w:rsidRDefault="0002753F" w:rsidP="00321004">
      <w:pPr>
        <w:pStyle w:val="Sinespaciado1"/>
        <w:numPr>
          <w:ilvl w:val="0"/>
          <w:numId w:val="6"/>
        </w:numPr>
        <w:spacing w:line="276" w:lineRule="auto"/>
        <w:ind w:left="360"/>
        <w:jc w:val="both"/>
        <w:rPr>
          <w:rFonts w:ascii="Times New Roman" w:hAnsi="Times New Roman"/>
          <w:szCs w:val="28"/>
        </w:rPr>
      </w:pPr>
      <w:r w:rsidRPr="004557B3">
        <w:rPr>
          <w:rFonts w:ascii="Times New Roman" w:eastAsia="Calibri" w:hAnsi="Times New Roman"/>
          <w:szCs w:val="28"/>
          <w:lang w:val="es-CO"/>
        </w:rPr>
        <w:t xml:space="preserve">Como quiera que </w:t>
      </w:r>
      <w:r w:rsidR="00152FAC" w:rsidRPr="004557B3">
        <w:rPr>
          <w:rFonts w:ascii="Times New Roman" w:eastAsia="Calibri" w:hAnsi="Times New Roman"/>
          <w:szCs w:val="28"/>
          <w:lang w:val="es-CO"/>
        </w:rPr>
        <w:t xml:space="preserve">el </w:t>
      </w:r>
      <w:r w:rsidRPr="004557B3">
        <w:rPr>
          <w:rFonts w:ascii="Times New Roman" w:eastAsia="Calibri" w:hAnsi="Times New Roman"/>
          <w:szCs w:val="28"/>
          <w:lang w:val="es-CO"/>
        </w:rPr>
        <w:t>Procesad</w:t>
      </w:r>
      <w:r w:rsidR="00152FAC" w:rsidRPr="004557B3">
        <w:rPr>
          <w:rFonts w:ascii="Times New Roman" w:eastAsia="Calibri" w:hAnsi="Times New Roman"/>
          <w:szCs w:val="28"/>
          <w:lang w:val="es-CO"/>
        </w:rPr>
        <w:t>o</w:t>
      </w:r>
      <w:r w:rsidRPr="004557B3">
        <w:rPr>
          <w:rFonts w:ascii="Times New Roman" w:eastAsia="Calibri" w:hAnsi="Times New Roman"/>
          <w:szCs w:val="28"/>
          <w:lang w:val="es-CO"/>
        </w:rPr>
        <w:t xml:space="preserve"> </w:t>
      </w:r>
      <w:r w:rsidR="00152FAC" w:rsidRPr="004557B3">
        <w:rPr>
          <w:rFonts w:ascii="Times New Roman" w:hAnsi="Times New Roman"/>
          <w:szCs w:val="28"/>
          <w:lang w:val="es-CO"/>
        </w:rPr>
        <w:t>YONNY ROBEIRO COLLAZOS GALLEGO</w:t>
      </w:r>
      <w:r w:rsidR="00152FAC" w:rsidRPr="004557B3">
        <w:rPr>
          <w:rFonts w:ascii="Times New Roman" w:eastAsia="Calibri" w:hAnsi="Times New Roman"/>
          <w:szCs w:val="28"/>
          <w:lang w:val="es-CO"/>
        </w:rPr>
        <w:t xml:space="preserve"> </w:t>
      </w:r>
      <w:r w:rsidRPr="004557B3">
        <w:rPr>
          <w:rFonts w:ascii="Times New Roman" w:eastAsia="Calibri" w:hAnsi="Times New Roman"/>
          <w:szCs w:val="28"/>
          <w:lang w:val="es-CO"/>
        </w:rPr>
        <w:t xml:space="preserve">no se allanó a los cargos que se le endilgaron, la Fiscalía el </w:t>
      </w:r>
      <w:r w:rsidR="00152FAC" w:rsidRPr="004557B3">
        <w:rPr>
          <w:rFonts w:ascii="Times New Roman" w:eastAsia="Calibri" w:hAnsi="Times New Roman"/>
          <w:szCs w:val="28"/>
          <w:lang w:val="es-CO"/>
        </w:rPr>
        <w:t>4</w:t>
      </w:r>
      <w:r w:rsidRPr="004557B3">
        <w:rPr>
          <w:rFonts w:ascii="Times New Roman" w:eastAsia="Calibri" w:hAnsi="Times New Roman"/>
          <w:szCs w:val="28"/>
          <w:lang w:val="es-CO"/>
        </w:rPr>
        <w:t xml:space="preserve"> de Septiembre del 2.01</w:t>
      </w:r>
      <w:r w:rsidR="00152FAC" w:rsidRPr="004557B3">
        <w:rPr>
          <w:rFonts w:ascii="Times New Roman" w:eastAsia="Calibri" w:hAnsi="Times New Roman"/>
          <w:szCs w:val="28"/>
          <w:lang w:val="es-CO"/>
        </w:rPr>
        <w:t>3</w:t>
      </w:r>
      <w:r w:rsidRPr="004557B3">
        <w:rPr>
          <w:rFonts w:ascii="Times New Roman" w:eastAsia="Calibri" w:hAnsi="Times New Roman"/>
          <w:szCs w:val="28"/>
          <w:lang w:val="es-CO"/>
        </w:rPr>
        <w:t xml:space="preserve">, </w:t>
      </w:r>
      <w:r w:rsidR="00152FAC" w:rsidRPr="004557B3">
        <w:rPr>
          <w:rFonts w:ascii="Times New Roman" w:eastAsia="Calibri" w:hAnsi="Times New Roman"/>
          <w:szCs w:val="28"/>
          <w:lang w:val="es-CO"/>
        </w:rPr>
        <w:t xml:space="preserve">radicó </w:t>
      </w:r>
      <w:r w:rsidRPr="004557B3">
        <w:rPr>
          <w:rFonts w:ascii="Times New Roman" w:eastAsia="Calibri" w:hAnsi="Times New Roman"/>
          <w:szCs w:val="28"/>
          <w:lang w:val="es-CO"/>
        </w:rPr>
        <w:t xml:space="preserve">el escrito de acusación, correspondiéndole el conocimiento de la actuación al </w:t>
      </w:r>
      <w:r w:rsidRPr="004557B3">
        <w:rPr>
          <w:rFonts w:ascii="Times New Roman" w:hAnsi="Times New Roman"/>
          <w:szCs w:val="28"/>
        </w:rPr>
        <w:t xml:space="preserve">Juzgado </w:t>
      </w:r>
      <w:r w:rsidR="00152FAC" w:rsidRPr="004557B3">
        <w:rPr>
          <w:rFonts w:ascii="Times New Roman" w:hAnsi="Times New Roman"/>
          <w:szCs w:val="28"/>
        </w:rPr>
        <w:t>2</w:t>
      </w:r>
      <w:r w:rsidRPr="004557B3">
        <w:rPr>
          <w:rFonts w:ascii="Times New Roman" w:hAnsi="Times New Roman"/>
          <w:szCs w:val="28"/>
        </w:rPr>
        <w:t xml:space="preserve">º  Penal Municipal de esta localidad, </w:t>
      </w:r>
      <w:r w:rsidR="00152FAC" w:rsidRPr="004557B3">
        <w:rPr>
          <w:rFonts w:ascii="Times New Roman" w:hAnsi="Times New Roman"/>
          <w:szCs w:val="28"/>
        </w:rPr>
        <w:t xml:space="preserve">con funciones de conocimiento, </w:t>
      </w:r>
      <w:r w:rsidRPr="004557B3">
        <w:rPr>
          <w:rFonts w:ascii="Times New Roman" w:hAnsi="Times New Roman"/>
          <w:szCs w:val="28"/>
        </w:rPr>
        <w:t>ante el cual</w:t>
      </w:r>
      <w:r w:rsidR="00152FAC" w:rsidRPr="004557B3">
        <w:rPr>
          <w:rFonts w:ascii="Times New Roman" w:hAnsi="Times New Roman"/>
          <w:szCs w:val="28"/>
        </w:rPr>
        <w:t>, después de múltiples aplazamientos,</w:t>
      </w:r>
      <w:r w:rsidRPr="004557B3">
        <w:rPr>
          <w:rFonts w:ascii="Times New Roman" w:hAnsi="Times New Roman"/>
          <w:szCs w:val="28"/>
        </w:rPr>
        <w:t xml:space="preserve"> el 5 de </w:t>
      </w:r>
      <w:r w:rsidR="00152FAC" w:rsidRPr="004557B3">
        <w:rPr>
          <w:rFonts w:ascii="Times New Roman" w:hAnsi="Times New Roman"/>
          <w:szCs w:val="28"/>
        </w:rPr>
        <w:t>marzo del 2.015</w:t>
      </w:r>
      <w:r w:rsidRPr="004557B3">
        <w:rPr>
          <w:rFonts w:ascii="Times New Roman" w:hAnsi="Times New Roman"/>
          <w:szCs w:val="28"/>
        </w:rPr>
        <w:t xml:space="preserve"> se llevó a cabo la audiencia de formulación de la acusación, en la cual la Fiscalía</w:t>
      </w:r>
      <w:r w:rsidR="00411010" w:rsidRPr="004557B3">
        <w:rPr>
          <w:rFonts w:ascii="Times New Roman" w:hAnsi="Times New Roman"/>
          <w:szCs w:val="28"/>
        </w:rPr>
        <w:t xml:space="preserve"> le enrostró cargos al Procesado de marras </w:t>
      </w:r>
      <w:r w:rsidRPr="004557B3">
        <w:rPr>
          <w:rFonts w:ascii="Times New Roman" w:hAnsi="Times New Roman"/>
          <w:szCs w:val="28"/>
        </w:rPr>
        <w:t>en iguales términos a los establecidos en la formulación de la imputación.</w:t>
      </w:r>
    </w:p>
    <w:p w:rsidR="0002753F" w:rsidRPr="004557B3" w:rsidRDefault="0002753F" w:rsidP="00321004">
      <w:pPr>
        <w:pStyle w:val="Sinespaciado1"/>
        <w:spacing w:line="276" w:lineRule="auto"/>
        <w:jc w:val="both"/>
        <w:rPr>
          <w:rFonts w:ascii="Times New Roman" w:hAnsi="Times New Roman"/>
          <w:szCs w:val="28"/>
        </w:rPr>
      </w:pPr>
    </w:p>
    <w:p w:rsidR="0002753F" w:rsidRPr="004557B3" w:rsidRDefault="0002753F" w:rsidP="00321004">
      <w:pPr>
        <w:pStyle w:val="Sinespaciado1"/>
        <w:numPr>
          <w:ilvl w:val="0"/>
          <w:numId w:val="6"/>
        </w:numPr>
        <w:spacing w:line="276" w:lineRule="auto"/>
        <w:ind w:left="360"/>
        <w:jc w:val="both"/>
        <w:rPr>
          <w:rFonts w:ascii="Times New Roman" w:hAnsi="Times New Roman"/>
          <w:szCs w:val="28"/>
        </w:rPr>
      </w:pPr>
      <w:r w:rsidRPr="004557B3">
        <w:rPr>
          <w:rFonts w:ascii="Times New Roman" w:hAnsi="Times New Roman"/>
          <w:szCs w:val="28"/>
        </w:rPr>
        <w:t xml:space="preserve">La audiencia preparatoria se llevó a cabo el </w:t>
      </w:r>
      <w:r w:rsidR="00411010" w:rsidRPr="004557B3">
        <w:rPr>
          <w:rFonts w:ascii="Times New Roman" w:hAnsi="Times New Roman"/>
          <w:szCs w:val="28"/>
        </w:rPr>
        <w:t>15 de agosto del 2.015</w:t>
      </w:r>
      <w:r w:rsidRPr="004557B3">
        <w:rPr>
          <w:rFonts w:ascii="Times New Roman" w:hAnsi="Times New Roman"/>
          <w:szCs w:val="28"/>
        </w:rPr>
        <w:t>, mientras que el juicio oral</w:t>
      </w:r>
      <w:r w:rsidR="00411010" w:rsidRPr="004557B3">
        <w:rPr>
          <w:rFonts w:ascii="Times New Roman" w:hAnsi="Times New Roman"/>
          <w:szCs w:val="28"/>
        </w:rPr>
        <w:t>, después de una serie de aplazamientos,</w:t>
      </w:r>
      <w:r w:rsidRPr="004557B3">
        <w:rPr>
          <w:rFonts w:ascii="Times New Roman" w:hAnsi="Times New Roman"/>
          <w:szCs w:val="28"/>
        </w:rPr>
        <w:t xml:space="preserve"> se celebró en sesiones efectuadas los días </w:t>
      </w:r>
      <w:r w:rsidR="00411010" w:rsidRPr="004557B3">
        <w:rPr>
          <w:rFonts w:ascii="Times New Roman" w:hAnsi="Times New Roman"/>
          <w:szCs w:val="28"/>
        </w:rPr>
        <w:t>6, 12 y 26</w:t>
      </w:r>
      <w:r w:rsidRPr="004557B3">
        <w:rPr>
          <w:rFonts w:ascii="Times New Roman" w:hAnsi="Times New Roman"/>
          <w:szCs w:val="28"/>
        </w:rPr>
        <w:t xml:space="preserve"> </w:t>
      </w:r>
      <w:r w:rsidR="00411010" w:rsidRPr="004557B3">
        <w:rPr>
          <w:rFonts w:ascii="Times New Roman" w:hAnsi="Times New Roman"/>
          <w:szCs w:val="28"/>
        </w:rPr>
        <w:t>abril hogaño</w:t>
      </w:r>
      <w:r w:rsidRPr="004557B3">
        <w:rPr>
          <w:rFonts w:ascii="Times New Roman" w:hAnsi="Times New Roman"/>
          <w:szCs w:val="28"/>
        </w:rPr>
        <w:t xml:space="preserve">. Agotada las fases del juicio se anunció el sentido del fallo, el cual fue de carácter </w:t>
      </w:r>
      <w:r w:rsidR="00411010" w:rsidRPr="004557B3">
        <w:rPr>
          <w:rFonts w:ascii="Times New Roman" w:hAnsi="Times New Roman"/>
          <w:szCs w:val="28"/>
        </w:rPr>
        <w:t>condenatorio.</w:t>
      </w:r>
    </w:p>
    <w:p w:rsidR="0002753F" w:rsidRPr="004557B3" w:rsidRDefault="0002753F" w:rsidP="00321004">
      <w:pPr>
        <w:pStyle w:val="Sinespaciado1"/>
        <w:spacing w:line="276" w:lineRule="auto"/>
        <w:jc w:val="both"/>
        <w:rPr>
          <w:rFonts w:ascii="Times New Roman" w:hAnsi="Times New Roman"/>
          <w:szCs w:val="28"/>
        </w:rPr>
      </w:pPr>
    </w:p>
    <w:p w:rsidR="0002753F" w:rsidRPr="004557B3" w:rsidRDefault="0002753F" w:rsidP="00321004">
      <w:pPr>
        <w:pStyle w:val="Sinespaciado1"/>
        <w:numPr>
          <w:ilvl w:val="0"/>
          <w:numId w:val="6"/>
        </w:numPr>
        <w:spacing w:line="276" w:lineRule="auto"/>
        <w:ind w:left="360"/>
        <w:jc w:val="both"/>
        <w:rPr>
          <w:rFonts w:ascii="Times New Roman" w:hAnsi="Times New Roman"/>
          <w:szCs w:val="28"/>
        </w:rPr>
      </w:pPr>
      <w:r w:rsidRPr="004557B3">
        <w:rPr>
          <w:rFonts w:ascii="Times New Roman" w:hAnsi="Times New Roman"/>
          <w:szCs w:val="28"/>
        </w:rPr>
        <w:lastRenderedPageBreak/>
        <w:t xml:space="preserve">La sentencia se profirió </w:t>
      </w:r>
      <w:r w:rsidR="00411010" w:rsidRPr="004557B3">
        <w:rPr>
          <w:rFonts w:ascii="Times New Roman" w:hAnsi="Times New Roman"/>
          <w:szCs w:val="28"/>
        </w:rPr>
        <w:t>el 11 de mayo de los corrientes</w:t>
      </w:r>
      <w:r w:rsidRPr="004557B3">
        <w:rPr>
          <w:rFonts w:ascii="Times New Roman" w:hAnsi="Times New Roman"/>
          <w:szCs w:val="28"/>
        </w:rPr>
        <w:t xml:space="preserve">, en cuya contra se </w:t>
      </w:r>
      <w:r w:rsidR="00411010" w:rsidRPr="004557B3">
        <w:rPr>
          <w:rFonts w:ascii="Times New Roman" w:hAnsi="Times New Roman"/>
          <w:szCs w:val="28"/>
        </w:rPr>
        <w:t xml:space="preserve">alzó la Defensa, la cual interpuso y sustentó de manera oportuna el correspondiente recurso de apelación. </w:t>
      </w:r>
    </w:p>
    <w:p w:rsidR="0002753F" w:rsidRPr="004557B3" w:rsidRDefault="0002753F" w:rsidP="00321004">
      <w:pPr>
        <w:pStyle w:val="Sinespaciado1"/>
        <w:spacing w:line="276" w:lineRule="auto"/>
        <w:jc w:val="both"/>
        <w:rPr>
          <w:rFonts w:ascii="Times New Roman" w:hAnsi="Times New Roman"/>
          <w:szCs w:val="28"/>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EL FALLO CONFUTADO:</w:t>
      </w:r>
    </w:p>
    <w:p w:rsidR="0002753F" w:rsidRPr="004557B3" w:rsidRDefault="0002753F" w:rsidP="00321004">
      <w:pPr>
        <w:pStyle w:val="Sinespaciado1"/>
        <w:spacing w:line="276" w:lineRule="auto"/>
        <w:jc w:val="center"/>
        <w:rPr>
          <w:rFonts w:ascii="Times New Roman" w:hAnsi="Times New Roman"/>
          <w:b/>
          <w:szCs w:val="28"/>
        </w:rPr>
      </w:pPr>
    </w:p>
    <w:p w:rsidR="00411010"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Se trata de la sentencia proferida por parte del Juzgado </w:t>
      </w:r>
      <w:r w:rsidR="00411010" w:rsidRPr="004557B3">
        <w:rPr>
          <w:rFonts w:ascii="Times New Roman" w:hAnsi="Times New Roman" w:cs="Times New Roman"/>
        </w:rPr>
        <w:t>2</w:t>
      </w:r>
      <w:r w:rsidRPr="004557B3">
        <w:rPr>
          <w:rFonts w:ascii="Times New Roman" w:hAnsi="Times New Roman" w:cs="Times New Roman"/>
        </w:rPr>
        <w:t>º Penal Municipal de esta localidad</w:t>
      </w:r>
      <w:r w:rsidR="002C43C2" w:rsidRPr="004557B3">
        <w:rPr>
          <w:rFonts w:ascii="Times New Roman" w:hAnsi="Times New Roman" w:cs="Times New Roman"/>
        </w:rPr>
        <w:t>, con funciones de conocimiento,</w:t>
      </w:r>
      <w:r w:rsidRPr="004557B3">
        <w:rPr>
          <w:rFonts w:ascii="Times New Roman" w:hAnsi="Times New Roman" w:cs="Times New Roman"/>
        </w:rPr>
        <w:t xml:space="preserve"> el </w:t>
      </w:r>
      <w:r w:rsidR="00411010" w:rsidRPr="004557B3">
        <w:rPr>
          <w:rFonts w:ascii="Times New Roman" w:hAnsi="Times New Roman" w:cs="Times New Roman"/>
        </w:rPr>
        <w:t>11 de mayo de los corrientes</w:t>
      </w:r>
      <w:r w:rsidRPr="004557B3">
        <w:rPr>
          <w:rFonts w:ascii="Times New Roman" w:hAnsi="Times New Roman" w:cs="Times New Roman"/>
        </w:rPr>
        <w:t xml:space="preserve">, en la cual </w:t>
      </w:r>
      <w:r w:rsidR="00411010" w:rsidRPr="004557B3">
        <w:rPr>
          <w:rFonts w:ascii="Times New Roman" w:hAnsi="Times New Roman" w:cs="Times New Roman"/>
        </w:rPr>
        <w:t xml:space="preserve">declaró la responsabilidad penal del acusado YONNY ROBEIRO COLLAZOS GALLEGO por incurrir en la comisión del delito de Lesiones Personales Culposas. </w:t>
      </w:r>
    </w:p>
    <w:p w:rsidR="00411010" w:rsidRPr="004557B3" w:rsidRDefault="00411010" w:rsidP="00321004">
      <w:pPr>
        <w:pStyle w:val="Sinespaciado"/>
        <w:spacing w:line="276" w:lineRule="auto"/>
        <w:rPr>
          <w:rFonts w:ascii="Times New Roman" w:hAnsi="Times New Roman" w:cs="Times New Roman"/>
        </w:rPr>
      </w:pPr>
    </w:p>
    <w:p w:rsidR="00411010" w:rsidRPr="004557B3" w:rsidRDefault="00411010"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Como consecuencia de dicha declaratoria de responsabilidad criminal, el encausado YONNY ROBEIRO COLLAZOS GALLEGO fue condenado a purgar una pena de 6 meses y 6 </w:t>
      </w:r>
      <w:r w:rsidR="007175EB" w:rsidRPr="004557B3">
        <w:rPr>
          <w:rFonts w:ascii="Times New Roman" w:hAnsi="Times New Roman" w:cs="Times New Roman"/>
        </w:rPr>
        <w:t>días</w:t>
      </w:r>
      <w:r w:rsidRPr="004557B3">
        <w:rPr>
          <w:rFonts w:ascii="Times New Roman" w:hAnsi="Times New Roman" w:cs="Times New Roman"/>
        </w:rPr>
        <w:t xml:space="preserve"> de prisión, </w:t>
      </w:r>
      <w:r w:rsidR="00B571FE" w:rsidRPr="004557B3">
        <w:rPr>
          <w:rFonts w:ascii="Times New Roman" w:hAnsi="Times New Roman" w:cs="Times New Roman"/>
        </w:rPr>
        <w:t xml:space="preserve">cuya ejecución fue </w:t>
      </w:r>
      <w:r w:rsidRPr="004557B3">
        <w:rPr>
          <w:rFonts w:ascii="Times New Roman" w:hAnsi="Times New Roman" w:cs="Times New Roman"/>
        </w:rPr>
        <w:t xml:space="preserve">suspendida </w:t>
      </w:r>
      <w:r w:rsidR="00B571FE" w:rsidRPr="004557B3">
        <w:rPr>
          <w:rFonts w:ascii="Times New Roman" w:hAnsi="Times New Roman" w:cs="Times New Roman"/>
        </w:rPr>
        <w:t xml:space="preserve">en atención a que en favor del acriminado se </w:t>
      </w:r>
      <w:r w:rsidR="007175EB" w:rsidRPr="004557B3">
        <w:rPr>
          <w:rFonts w:ascii="Times New Roman" w:hAnsi="Times New Roman" w:cs="Times New Roman"/>
        </w:rPr>
        <w:t>reconoció</w:t>
      </w:r>
      <w:r w:rsidR="00B571FE" w:rsidRPr="004557B3">
        <w:rPr>
          <w:rFonts w:ascii="Times New Roman" w:hAnsi="Times New Roman" w:cs="Times New Roman"/>
        </w:rPr>
        <w:t xml:space="preserve"> el subrogado penal de la suspensión condicional de la ejecución de la pena. De igual forma COLLAZOS GALLEGO fue condenado a pagar una multa equivalente a 4 </w:t>
      </w:r>
      <w:r w:rsidR="00B571FE" w:rsidRPr="004557B3">
        <w:rPr>
          <w:rFonts w:ascii="Times New Roman" w:hAnsi="Times New Roman" w:cs="Times New Roman"/>
          <w:i/>
        </w:rPr>
        <w:t>s.m.m.l.v.</w:t>
      </w:r>
      <w:r w:rsidR="00B571FE" w:rsidRPr="004557B3">
        <w:rPr>
          <w:rFonts w:ascii="Times New Roman" w:hAnsi="Times New Roman" w:cs="Times New Roman"/>
        </w:rPr>
        <w:t xml:space="preserve"> y se le impuso la prohibición de conducir vehículos automotores por el término de 6 meses. </w:t>
      </w:r>
    </w:p>
    <w:p w:rsidR="0002753F" w:rsidRPr="004557B3" w:rsidRDefault="0002753F" w:rsidP="00321004">
      <w:pPr>
        <w:pStyle w:val="Sinespaciado"/>
        <w:spacing w:line="276" w:lineRule="auto"/>
        <w:rPr>
          <w:rFonts w:ascii="Times New Roman" w:hAnsi="Times New Roman" w:cs="Times New Roman"/>
        </w:rPr>
      </w:pPr>
    </w:p>
    <w:p w:rsidR="00B571FE"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Los argumentos invocados por </w:t>
      </w:r>
      <w:r w:rsidR="00B571FE" w:rsidRPr="004557B3">
        <w:rPr>
          <w:rFonts w:ascii="Times New Roman" w:hAnsi="Times New Roman" w:cs="Times New Roman"/>
        </w:rPr>
        <w:t xml:space="preserve">el </w:t>
      </w:r>
      <w:r w:rsidRPr="004557B3">
        <w:rPr>
          <w:rFonts w:ascii="Times New Roman" w:hAnsi="Times New Roman" w:cs="Times New Roman"/>
        </w:rPr>
        <w:t xml:space="preserve">A quo para proferir el fallo </w:t>
      </w:r>
      <w:r w:rsidR="00B571FE" w:rsidRPr="004557B3">
        <w:rPr>
          <w:rFonts w:ascii="Times New Roman" w:hAnsi="Times New Roman" w:cs="Times New Roman"/>
        </w:rPr>
        <w:t>opugnado</w:t>
      </w:r>
      <w:r w:rsidRPr="004557B3">
        <w:rPr>
          <w:rFonts w:ascii="Times New Roman" w:hAnsi="Times New Roman" w:cs="Times New Roman"/>
        </w:rPr>
        <w:t xml:space="preserve">, se </w:t>
      </w:r>
      <w:r w:rsidR="00B571FE" w:rsidRPr="004557B3">
        <w:rPr>
          <w:rFonts w:ascii="Times New Roman" w:hAnsi="Times New Roman" w:cs="Times New Roman"/>
        </w:rPr>
        <w:t xml:space="preserve">fundamentaron </w:t>
      </w:r>
      <w:r w:rsidRPr="004557B3">
        <w:rPr>
          <w:rFonts w:ascii="Times New Roman" w:hAnsi="Times New Roman" w:cs="Times New Roman"/>
        </w:rPr>
        <w:t xml:space="preserve">en admitir que en el presente asunto estaba plenamente acreditada la ocurrencia de las lesiones infringidas en la humanidad del ofendido </w:t>
      </w:r>
      <w:r w:rsidR="00B571FE" w:rsidRPr="004557B3">
        <w:rPr>
          <w:rFonts w:ascii="Times New Roman" w:hAnsi="Times New Roman" w:cs="Times New Roman"/>
        </w:rPr>
        <w:t>YEISON DAVID RESTREPO</w:t>
      </w:r>
      <w:r w:rsidRPr="004557B3">
        <w:rPr>
          <w:rFonts w:ascii="Times New Roman" w:hAnsi="Times New Roman" w:cs="Times New Roman"/>
        </w:rPr>
        <w:t xml:space="preserve">, como bien se desprendía del contenido de los informes periciales médico-legales </w:t>
      </w:r>
      <w:r w:rsidR="00B571FE" w:rsidRPr="004557B3">
        <w:rPr>
          <w:rFonts w:ascii="Times New Roman" w:hAnsi="Times New Roman" w:cs="Times New Roman"/>
        </w:rPr>
        <w:t>aducidos al proceso, los cuales fueron objeto de estipulaciones probatorias.</w:t>
      </w:r>
    </w:p>
    <w:p w:rsidR="00B571FE" w:rsidRPr="004557B3" w:rsidRDefault="00B571FE"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En lo que tenía que ver con el tópico relacionado sobre a quién le correspondía la responsabilidad por la ocurrencia del accidente de tránsito, </w:t>
      </w:r>
      <w:r w:rsidR="00B571FE" w:rsidRPr="004557B3">
        <w:rPr>
          <w:rFonts w:ascii="Times New Roman" w:hAnsi="Times New Roman" w:cs="Times New Roman"/>
        </w:rPr>
        <w:t>el</w:t>
      </w:r>
      <w:r w:rsidRPr="004557B3">
        <w:rPr>
          <w:rFonts w:ascii="Times New Roman" w:hAnsi="Times New Roman" w:cs="Times New Roman"/>
        </w:rPr>
        <w:t xml:space="preserve"> </w:t>
      </w:r>
      <w:r w:rsidRPr="004557B3">
        <w:rPr>
          <w:rFonts w:ascii="Times New Roman" w:hAnsi="Times New Roman" w:cs="Times New Roman"/>
          <w:i/>
        </w:rPr>
        <w:t>A quo</w:t>
      </w:r>
      <w:r w:rsidRPr="004557B3">
        <w:rPr>
          <w:rFonts w:ascii="Times New Roman" w:hAnsi="Times New Roman" w:cs="Times New Roman"/>
        </w:rPr>
        <w:t xml:space="preserve"> fue de la opinión que </w:t>
      </w:r>
      <w:r w:rsidR="00B571FE" w:rsidRPr="004557B3">
        <w:rPr>
          <w:rFonts w:ascii="Times New Roman" w:hAnsi="Times New Roman" w:cs="Times New Roman"/>
        </w:rPr>
        <w:t>tal responsabilidad se le debía endilgar al comportamiento imprudente asumido por el Procesado YONNY ROBEIRO COLLAZOS, quien con su proceder quebrantó el deber objetivo de cuidado que le era exigible lo que a su vez conllev</w:t>
      </w:r>
      <w:r w:rsidR="007175EB" w:rsidRPr="004557B3">
        <w:rPr>
          <w:rFonts w:ascii="Times New Roman" w:hAnsi="Times New Roman" w:cs="Times New Roman"/>
        </w:rPr>
        <w:t>ó</w:t>
      </w:r>
      <w:r w:rsidR="00B571FE" w:rsidRPr="004557B3">
        <w:rPr>
          <w:rFonts w:ascii="Times New Roman" w:hAnsi="Times New Roman" w:cs="Times New Roman"/>
        </w:rPr>
        <w:t xml:space="preserve"> a que se le causaran las lesiones infligidas en la humanidad de la </w:t>
      </w:r>
      <w:r w:rsidR="004557B3" w:rsidRPr="004557B3">
        <w:rPr>
          <w:rFonts w:ascii="Times New Roman" w:hAnsi="Times New Roman" w:cs="Times New Roman"/>
        </w:rPr>
        <w:t>víctima</w:t>
      </w:r>
      <w:r w:rsidR="00B571FE" w:rsidRPr="004557B3">
        <w:rPr>
          <w:rFonts w:ascii="Times New Roman" w:hAnsi="Times New Roman" w:cs="Times New Roman"/>
        </w:rPr>
        <w:t xml:space="preserve"> YEISON DAVID RESTREPO.</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Para poder llegar a la anterior conclusión, </w:t>
      </w:r>
      <w:r w:rsidR="007175EB" w:rsidRPr="004557B3">
        <w:rPr>
          <w:rFonts w:ascii="Times New Roman" w:hAnsi="Times New Roman" w:cs="Times New Roman"/>
        </w:rPr>
        <w:t xml:space="preserve">el </w:t>
      </w:r>
      <w:r w:rsidR="00B571FE" w:rsidRPr="004557B3">
        <w:rPr>
          <w:rFonts w:ascii="Times New Roman" w:hAnsi="Times New Roman" w:cs="Times New Roman"/>
        </w:rPr>
        <w:t xml:space="preserve">Juez </w:t>
      </w:r>
      <w:r w:rsidR="00071377" w:rsidRPr="004557B3">
        <w:rPr>
          <w:rFonts w:ascii="Times New Roman" w:hAnsi="Times New Roman" w:cs="Times New Roman"/>
        </w:rPr>
        <w:t xml:space="preserve">primer nivel se fundamentó en los testimonios absueltos tanto por el agraviado YEISON DAVID RESTREPO como por el Sr. GERARDO DE JESÚS OSORIO, a cuyos dichos </w:t>
      </w:r>
      <w:r w:rsidR="00071377" w:rsidRPr="004557B3">
        <w:rPr>
          <w:rFonts w:ascii="Times New Roman" w:hAnsi="Times New Roman" w:cs="Times New Roman"/>
        </w:rPr>
        <w:lastRenderedPageBreak/>
        <w:t xml:space="preserve">les </w:t>
      </w:r>
      <w:r w:rsidR="007175EB" w:rsidRPr="004557B3">
        <w:rPr>
          <w:rFonts w:ascii="Times New Roman" w:hAnsi="Times New Roman" w:cs="Times New Roman"/>
        </w:rPr>
        <w:t>concedió</w:t>
      </w:r>
      <w:r w:rsidR="00071377" w:rsidRPr="004557B3">
        <w:rPr>
          <w:rFonts w:ascii="Times New Roman" w:hAnsi="Times New Roman" w:cs="Times New Roman"/>
        </w:rPr>
        <w:t xml:space="preserve"> credibilidad a pesar de la existencia de una</w:t>
      </w:r>
      <w:r w:rsidR="009E392C" w:rsidRPr="004557B3">
        <w:rPr>
          <w:rFonts w:ascii="Times New Roman" w:hAnsi="Times New Roman" w:cs="Times New Roman"/>
        </w:rPr>
        <w:t xml:space="preserve"> serie de </w:t>
      </w:r>
      <w:r w:rsidR="00071377" w:rsidRPr="004557B3">
        <w:rPr>
          <w:rFonts w:ascii="Times New Roman" w:hAnsi="Times New Roman" w:cs="Times New Roman"/>
        </w:rPr>
        <w:t>contradicciones</w:t>
      </w:r>
      <w:r w:rsidR="009E392C" w:rsidRPr="004557B3">
        <w:rPr>
          <w:rFonts w:ascii="Times New Roman" w:hAnsi="Times New Roman" w:cs="Times New Roman"/>
        </w:rPr>
        <w:t xml:space="preserve"> en las que los testigos incurrieron en sus relatos</w:t>
      </w:r>
      <w:r w:rsidR="00071377" w:rsidRPr="004557B3">
        <w:rPr>
          <w:rFonts w:ascii="Times New Roman" w:hAnsi="Times New Roman" w:cs="Times New Roman"/>
        </w:rPr>
        <w:t xml:space="preserve">, las cuales fueron catalogadas por el </w:t>
      </w:r>
      <w:r w:rsidR="00071377" w:rsidRPr="004557B3">
        <w:rPr>
          <w:rFonts w:ascii="Times New Roman" w:hAnsi="Times New Roman" w:cs="Times New Roman"/>
          <w:i/>
        </w:rPr>
        <w:t xml:space="preserve">A quo </w:t>
      </w:r>
      <w:r w:rsidR="00071377" w:rsidRPr="004557B3">
        <w:rPr>
          <w:rFonts w:ascii="Times New Roman" w:hAnsi="Times New Roman" w:cs="Times New Roman"/>
        </w:rPr>
        <w:t xml:space="preserve">como tangenciales e insustanciales. </w:t>
      </w:r>
    </w:p>
    <w:p w:rsidR="00071377" w:rsidRPr="004557B3" w:rsidRDefault="00071377" w:rsidP="00321004">
      <w:pPr>
        <w:pStyle w:val="Sinespaciado"/>
        <w:spacing w:line="276" w:lineRule="auto"/>
        <w:rPr>
          <w:rFonts w:ascii="Times New Roman" w:hAnsi="Times New Roman" w:cs="Times New Roman"/>
        </w:rPr>
      </w:pPr>
    </w:p>
    <w:p w:rsidR="00071377" w:rsidRPr="004557B3" w:rsidRDefault="00071377"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Con base en los testimonios vertidos en el juicio por parte de los Sres. YEISON DAVID RESTREPO y GERARDO DE JESÚS OSORIO, el </w:t>
      </w:r>
      <w:r w:rsidRPr="004557B3">
        <w:rPr>
          <w:rFonts w:ascii="Times New Roman" w:hAnsi="Times New Roman" w:cs="Times New Roman"/>
          <w:i/>
        </w:rPr>
        <w:t xml:space="preserve">A quo </w:t>
      </w:r>
      <w:r w:rsidRPr="004557B3">
        <w:rPr>
          <w:rFonts w:ascii="Times New Roman" w:hAnsi="Times New Roman" w:cs="Times New Roman"/>
        </w:rPr>
        <w:t xml:space="preserve">llegó a la conclusión que el Procesado </w:t>
      </w:r>
      <w:r w:rsidR="007175EB" w:rsidRPr="004557B3">
        <w:rPr>
          <w:rFonts w:ascii="Times New Roman" w:hAnsi="Times New Roman" w:cs="Times New Roman"/>
        </w:rPr>
        <w:t>había</w:t>
      </w:r>
      <w:r w:rsidRPr="004557B3">
        <w:rPr>
          <w:rFonts w:ascii="Times New Roman" w:hAnsi="Times New Roman" w:cs="Times New Roman"/>
        </w:rPr>
        <w:t xml:space="preserve"> actuado de manera imprudente durante el ejercicio de una actividad peligrosa </w:t>
      </w:r>
      <w:r w:rsidR="00AE2CB7" w:rsidRPr="004557B3">
        <w:rPr>
          <w:rFonts w:ascii="Times New Roman" w:hAnsi="Times New Roman" w:cs="Times New Roman"/>
        </w:rPr>
        <w:t xml:space="preserve">en atención a que </w:t>
      </w:r>
      <w:r w:rsidR="007175EB" w:rsidRPr="004557B3">
        <w:rPr>
          <w:rFonts w:ascii="Times New Roman" w:hAnsi="Times New Roman" w:cs="Times New Roman"/>
        </w:rPr>
        <w:t>invadió</w:t>
      </w:r>
      <w:r w:rsidR="00AE2CB7" w:rsidRPr="004557B3">
        <w:rPr>
          <w:rFonts w:ascii="Times New Roman" w:hAnsi="Times New Roman" w:cs="Times New Roman"/>
        </w:rPr>
        <w:t xml:space="preserve"> el carril derecho por el que se movilizaba la motocicleta sin observar las precauciones necesarias para la realización de dicha maniobra que implicaban que debía </w:t>
      </w:r>
      <w:r w:rsidR="007175EB" w:rsidRPr="004557B3">
        <w:rPr>
          <w:rFonts w:ascii="Times New Roman" w:hAnsi="Times New Roman" w:cs="Times New Roman"/>
        </w:rPr>
        <w:t>comportarse</w:t>
      </w:r>
      <w:r w:rsidR="00AE2CB7" w:rsidRPr="004557B3">
        <w:rPr>
          <w:rFonts w:ascii="Times New Roman" w:hAnsi="Times New Roman" w:cs="Times New Roman"/>
        </w:rPr>
        <w:t xml:space="preserve"> con sumo cuidado, ya que previamente </w:t>
      </w:r>
      <w:r w:rsidR="007175EB" w:rsidRPr="004557B3">
        <w:rPr>
          <w:rFonts w:ascii="Times New Roman" w:hAnsi="Times New Roman" w:cs="Times New Roman"/>
        </w:rPr>
        <w:t>tenía</w:t>
      </w:r>
      <w:r w:rsidR="00AE2CB7" w:rsidRPr="004557B3">
        <w:rPr>
          <w:rFonts w:ascii="Times New Roman" w:hAnsi="Times New Roman" w:cs="Times New Roman"/>
        </w:rPr>
        <w:t xml:space="preserve"> que percatarse que por ese carril no transitará </w:t>
      </w:r>
      <w:r w:rsidR="007175EB" w:rsidRPr="004557B3">
        <w:rPr>
          <w:rFonts w:ascii="Times New Roman" w:hAnsi="Times New Roman" w:cs="Times New Roman"/>
        </w:rPr>
        <w:t>ningún</w:t>
      </w:r>
      <w:r w:rsidR="00AE2CB7" w:rsidRPr="004557B3">
        <w:rPr>
          <w:rFonts w:ascii="Times New Roman" w:hAnsi="Times New Roman" w:cs="Times New Roman"/>
        </w:rPr>
        <w:t xml:space="preserve"> otro rodante. </w:t>
      </w:r>
    </w:p>
    <w:p w:rsidR="00AE2CB7" w:rsidRPr="004557B3" w:rsidRDefault="00AE2CB7" w:rsidP="00321004">
      <w:pPr>
        <w:pStyle w:val="Sinespaciado"/>
        <w:spacing w:line="276" w:lineRule="auto"/>
        <w:rPr>
          <w:rFonts w:ascii="Times New Roman" w:hAnsi="Times New Roman" w:cs="Times New Roman"/>
        </w:rPr>
      </w:pPr>
    </w:p>
    <w:p w:rsidR="009E392C" w:rsidRPr="004557B3" w:rsidRDefault="00AE2CB7"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Lo antes expuesto, le sirvió de fundamento al </w:t>
      </w:r>
      <w:r w:rsidRPr="004557B3">
        <w:rPr>
          <w:rFonts w:ascii="Times New Roman" w:hAnsi="Times New Roman" w:cs="Times New Roman"/>
          <w:i/>
        </w:rPr>
        <w:t xml:space="preserve">A quo </w:t>
      </w:r>
      <w:r w:rsidRPr="004557B3">
        <w:rPr>
          <w:rFonts w:ascii="Times New Roman" w:hAnsi="Times New Roman" w:cs="Times New Roman"/>
        </w:rPr>
        <w:t xml:space="preserve">para establecer que el comportamiento imprudente asumido por el Procesado </w:t>
      </w:r>
      <w:r w:rsidR="007175EB" w:rsidRPr="004557B3">
        <w:rPr>
          <w:rFonts w:ascii="Times New Roman" w:hAnsi="Times New Roman" w:cs="Times New Roman"/>
        </w:rPr>
        <w:t xml:space="preserve">YONNY ROBEIRO COLLAZOS </w:t>
      </w:r>
      <w:r w:rsidRPr="004557B3">
        <w:rPr>
          <w:rFonts w:ascii="Times New Roman" w:hAnsi="Times New Roman" w:cs="Times New Roman"/>
        </w:rPr>
        <w:t>fue el determinante para la ocurrencia del accidente</w:t>
      </w:r>
      <w:r w:rsidR="009E392C" w:rsidRPr="004557B3">
        <w:rPr>
          <w:rFonts w:ascii="Times New Roman" w:hAnsi="Times New Roman" w:cs="Times New Roman"/>
        </w:rPr>
        <w:t>;</w:t>
      </w:r>
      <w:r w:rsidRPr="004557B3">
        <w:rPr>
          <w:rFonts w:ascii="Times New Roman" w:hAnsi="Times New Roman" w:cs="Times New Roman"/>
        </w:rPr>
        <w:t xml:space="preserve"> a lo que se le </w:t>
      </w:r>
      <w:r w:rsidR="007175EB" w:rsidRPr="004557B3">
        <w:rPr>
          <w:rFonts w:ascii="Times New Roman" w:hAnsi="Times New Roman" w:cs="Times New Roman"/>
        </w:rPr>
        <w:t>debía</w:t>
      </w:r>
      <w:r w:rsidRPr="004557B3">
        <w:rPr>
          <w:rFonts w:ascii="Times New Roman" w:hAnsi="Times New Roman" w:cs="Times New Roman"/>
        </w:rPr>
        <w:t xml:space="preserve"> adicionar que el acusado detentaba una </w:t>
      </w:r>
      <w:r w:rsidR="007175EB" w:rsidRPr="004557B3">
        <w:rPr>
          <w:rFonts w:ascii="Times New Roman" w:hAnsi="Times New Roman" w:cs="Times New Roman"/>
        </w:rPr>
        <w:t>posición</w:t>
      </w:r>
      <w:r w:rsidRPr="004557B3">
        <w:rPr>
          <w:rFonts w:ascii="Times New Roman" w:hAnsi="Times New Roman" w:cs="Times New Roman"/>
        </w:rPr>
        <w:t xml:space="preserve"> de garante en atención a que le </w:t>
      </w:r>
      <w:r w:rsidR="007175EB" w:rsidRPr="004557B3">
        <w:rPr>
          <w:rFonts w:ascii="Times New Roman" w:hAnsi="Times New Roman" w:cs="Times New Roman"/>
        </w:rPr>
        <w:t>asistía</w:t>
      </w:r>
      <w:r w:rsidRPr="004557B3">
        <w:rPr>
          <w:rFonts w:ascii="Times New Roman" w:hAnsi="Times New Roman" w:cs="Times New Roman"/>
        </w:rPr>
        <w:t xml:space="preserve"> el deber de controlar esa fuente de riesgo que amenazaba a los bienes jurídicos de los particulares que transitaban sobre ese carril derecho de la </w:t>
      </w:r>
      <w:r w:rsidR="007175EB" w:rsidRPr="004557B3">
        <w:rPr>
          <w:rFonts w:ascii="Times New Roman" w:hAnsi="Times New Roman" w:cs="Times New Roman"/>
        </w:rPr>
        <w:t>vía</w:t>
      </w:r>
      <w:r w:rsidRPr="004557B3">
        <w:rPr>
          <w:rFonts w:ascii="Times New Roman" w:hAnsi="Times New Roman" w:cs="Times New Roman"/>
        </w:rPr>
        <w:t>.</w:t>
      </w:r>
    </w:p>
    <w:p w:rsidR="009E392C" w:rsidRPr="004557B3" w:rsidRDefault="009E392C" w:rsidP="00321004">
      <w:pPr>
        <w:pStyle w:val="Sinespaciado"/>
        <w:spacing w:line="276" w:lineRule="auto"/>
        <w:rPr>
          <w:rFonts w:ascii="Times New Roman" w:hAnsi="Times New Roman" w:cs="Times New Roman"/>
        </w:rPr>
      </w:pPr>
    </w:p>
    <w:p w:rsidR="009E392C" w:rsidRPr="004557B3" w:rsidRDefault="009E392C"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De igual forma, durante la apreciación del acervo probatorio, el </w:t>
      </w:r>
      <w:r w:rsidRPr="004557B3">
        <w:rPr>
          <w:rFonts w:ascii="Times New Roman" w:hAnsi="Times New Roman" w:cs="Times New Roman"/>
          <w:i/>
        </w:rPr>
        <w:t xml:space="preserve">A quo </w:t>
      </w:r>
      <w:r w:rsidR="007175EB" w:rsidRPr="004557B3">
        <w:rPr>
          <w:rFonts w:ascii="Times New Roman" w:hAnsi="Times New Roman" w:cs="Times New Roman"/>
        </w:rPr>
        <w:t>decidió</w:t>
      </w:r>
      <w:r w:rsidRPr="004557B3">
        <w:rPr>
          <w:rFonts w:ascii="Times New Roman" w:hAnsi="Times New Roman" w:cs="Times New Roman"/>
        </w:rPr>
        <w:t xml:space="preserve"> no tener en cuenta como pruebas documentales un croquis y unas fotográficas del sitio de los hechos</w:t>
      </w:r>
      <w:r w:rsidR="00AE2CB7" w:rsidRPr="004557B3">
        <w:rPr>
          <w:rFonts w:ascii="Times New Roman" w:hAnsi="Times New Roman" w:cs="Times New Roman"/>
        </w:rPr>
        <w:t xml:space="preserve"> </w:t>
      </w:r>
      <w:r w:rsidRPr="004557B3">
        <w:rPr>
          <w:rFonts w:ascii="Times New Roman" w:hAnsi="Times New Roman" w:cs="Times New Roman"/>
        </w:rPr>
        <w:t xml:space="preserve">que fueron elaborado y tomadas por el guarda de transito EMILIANO GARCÍA VÁSQUEZ, en atención a que dichas evidencias no fueron introducidas al juicio mediante un testigo de acreditación, quien en este caso </w:t>
      </w:r>
      <w:r w:rsidR="00E86AEF" w:rsidRPr="004557B3">
        <w:rPr>
          <w:rFonts w:ascii="Times New Roman" w:hAnsi="Times New Roman" w:cs="Times New Roman"/>
        </w:rPr>
        <w:t>sería</w:t>
      </w:r>
      <w:r w:rsidRPr="004557B3">
        <w:rPr>
          <w:rFonts w:ascii="Times New Roman" w:hAnsi="Times New Roman" w:cs="Times New Roman"/>
        </w:rPr>
        <w:t xml:space="preserve"> el Sr. EMILIANO GARCÍA VÁSQUEZ, el cual no </w:t>
      </w:r>
      <w:r w:rsidR="008033C8" w:rsidRPr="004557B3">
        <w:rPr>
          <w:rFonts w:ascii="Times New Roman" w:hAnsi="Times New Roman" w:cs="Times New Roman"/>
        </w:rPr>
        <w:t>compareció</w:t>
      </w:r>
      <w:r w:rsidRPr="004557B3">
        <w:rPr>
          <w:rFonts w:ascii="Times New Roman" w:hAnsi="Times New Roman" w:cs="Times New Roman"/>
        </w:rPr>
        <w:t xml:space="preserve"> al juicio a declarar.</w:t>
      </w:r>
    </w:p>
    <w:p w:rsidR="009E392C" w:rsidRPr="004557B3" w:rsidRDefault="009E392C" w:rsidP="00321004">
      <w:pPr>
        <w:pStyle w:val="Sinespaciado"/>
        <w:spacing w:line="276" w:lineRule="auto"/>
        <w:rPr>
          <w:rFonts w:ascii="Times New Roman" w:hAnsi="Times New Roman" w:cs="Times New Roman"/>
        </w:rPr>
      </w:pPr>
    </w:p>
    <w:p w:rsidR="0002753F" w:rsidRPr="004557B3" w:rsidRDefault="009E392C"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Asimismo el Juez de 1ª instancia </w:t>
      </w:r>
      <w:r w:rsidR="008033C8" w:rsidRPr="004557B3">
        <w:rPr>
          <w:rFonts w:ascii="Times New Roman" w:hAnsi="Times New Roman" w:cs="Times New Roman"/>
        </w:rPr>
        <w:t>decidió</w:t>
      </w:r>
      <w:r w:rsidRPr="004557B3">
        <w:rPr>
          <w:rFonts w:ascii="Times New Roman" w:hAnsi="Times New Roman" w:cs="Times New Roman"/>
        </w:rPr>
        <w:t xml:space="preserve"> no tener en cuenta lo dicho por el perito JORGE IVÁN GUEVARA, debido a que el informe base de su opinión pericial no se introdujo al proceso. Además lo dicho por ese testigo, quien hizo alusión a las zonas en donde se produjo el impacto y los daños, con los cuales le Defensa </w:t>
      </w:r>
      <w:r w:rsidR="00226164" w:rsidRPr="004557B3">
        <w:rPr>
          <w:rFonts w:ascii="Times New Roman" w:hAnsi="Times New Roman" w:cs="Times New Roman"/>
        </w:rPr>
        <w:t>pretendió</w:t>
      </w:r>
      <w:r w:rsidRPr="004557B3">
        <w:rPr>
          <w:rFonts w:ascii="Times New Roman" w:hAnsi="Times New Roman" w:cs="Times New Roman"/>
        </w:rPr>
        <w:t xml:space="preserve"> soportar la teoría de la culpa exclusiva de la </w:t>
      </w:r>
      <w:r w:rsidR="00226164" w:rsidRPr="004557B3">
        <w:rPr>
          <w:rFonts w:ascii="Times New Roman" w:hAnsi="Times New Roman" w:cs="Times New Roman"/>
        </w:rPr>
        <w:t>víctima</w:t>
      </w:r>
      <w:r w:rsidRPr="004557B3">
        <w:rPr>
          <w:rFonts w:ascii="Times New Roman" w:hAnsi="Times New Roman" w:cs="Times New Roman"/>
        </w:rPr>
        <w:t xml:space="preserve">, en opinión del </w:t>
      </w:r>
      <w:r w:rsidRPr="004557B3">
        <w:rPr>
          <w:rFonts w:ascii="Times New Roman" w:hAnsi="Times New Roman" w:cs="Times New Roman"/>
          <w:i/>
        </w:rPr>
        <w:t>A quo</w:t>
      </w:r>
      <w:r w:rsidRPr="004557B3">
        <w:rPr>
          <w:rFonts w:ascii="Times New Roman" w:hAnsi="Times New Roman" w:cs="Times New Roman"/>
        </w:rPr>
        <w:t xml:space="preserve"> no </w:t>
      </w:r>
      <w:r w:rsidR="00226164" w:rsidRPr="004557B3">
        <w:rPr>
          <w:rFonts w:ascii="Times New Roman" w:hAnsi="Times New Roman" w:cs="Times New Roman"/>
        </w:rPr>
        <w:t>podía</w:t>
      </w:r>
      <w:r w:rsidRPr="004557B3">
        <w:rPr>
          <w:rFonts w:ascii="Times New Roman" w:hAnsi="Times New Roman" w:cs="Times New Roman"/>
        </w:rPr>
        <w:t xml:space="preserve"> ser de recibo </w:t>
      </w:r>
      <w:r w:rsidR="006E7F6A" w:rsidRPr="004557B3">
        <w:rPr>
          <w:rFonts w:ascii="Times New Roman" w:hAnsi="Times New Roman" w:cs="Times New Roman"/>
        </w:rPr>
        <w:t>ya que la inspección que hizo en el lugar de los hechos tuvo ocurrencia 2 años después de haber acaecido los hechos.</w:t>
      </w:r>
    </w:p>
    <w:p w:rsidR="0002753F" w:rsidRPr="004557B3" w:rsidRDefault="0002753F" w:rsidP="00321004">
      <w:pPr>
        <w:pStyle w:val="Sinespaciado1"/>
        <w:spacing w:line="276" w:lineRule="auto"/>
        <w:jc w:val="both"/>
        <w:rPr>
          <w:rFonts w:ascii="Times New Roman" w:eastAsia="Calibri" w:hAnsi="Times New Roman"/>
          <w:szCs w:val="28"/>
          <w:lang w:val="es-CO"/>
        </w:rPr>
      </w:pPr>
    </w:p>
    <w:p w:rsidR="0002753F" w:rsidRPr="004557B3" w:rsidRDefault="0002753F" w:rsidP="00321004">
      <w:pPr>
        <w:pStyle w:val="Sinespaciado1"/>
        <w:spacing w:line="276" w:lineRule="auto"/>
        <w:jc w:val="both"/>
        <w:rPr>
          <w:rFonts w:ascii="Times New Roman" w:eastAsia="Calibri" w:hAnsi="Times New Roman"/>
          <w:szCs w:val="28"/>
          <w:lang w:val="es-CO"/>
        </w:rPr>
      </w:pPr>
      <w:r w:rsidRPr="004557B3">
        <w:rPr>
          <w:rFonts w:ascii="Times New Roman" w:eastAsia="Calibri" w:hAnsi="Times New Roman"/>
          <w:szCs w:val="28"/>
          <w:lang w:val="es-CO"/>
        </w:rPr>
        <w:lastRenderedPageBreak/>
        <w:t xml:space="preserve">Acorde con los anteriores argumentos, </w:t>
      </w:r>
      <w:r w:rsidR="006E7F6A" w:rsidRPr="004557B3">
        <w:rPr>
          <w:rFonts w:ascii="Times New Roman" w:eastAsia="Calibri" w:hAnsi="Times New Roman"/>
          <w:szCs w:val="28"/>
          <w:lang w:val="es-CO"/>
        </w:rPr>
        <w:t>el</w:t>
      </w:r>
      <w:r w:rsidRPr="004557B3">
        <w:rPr>
          <w:rFonts w:ascii="Times New Roman" w:eastAsia="Calibri" w:hAnsi="Times New Roman"/>
          <w:szCs w:val="28"/>
          <w:lang w:val="es-CO"/>
        </w:rPr>
        <w:t xml:space="preserve"> </w:t>
      </w:r>
      <w:r w:rsidRPr="004557B3">
        <w:rPr>
          <w:rFonts w:ascii="Times New Roman" w:eastAsia="Calibri" w:hAnsi="Times New Roman"/>
          <w:i/>
          <w:szCs w:val="28"/>
          <w:lang w:val="es-CO"/>
        </w:rPr>
        <w:t>A quo</w:t>
      </w:r>
      <w:r w:rsidRPr="004557B3">
        <w:rPr>
          <w:rFonts w:ascii="Times New Roman" w:eastAsia="Calibri" w:hAnsi="Times New Roman"/>
          <w:szCs w:val="28"/>
          <w:lang w:val="es-CO"/>
        </w:rPr>
        <w:t xml:space="preserve"> concluyó que </w:t>
      </w:r>
      <w:r w:rsidR="007175EB" w:rsidRPr="004557B3">
        <w:rPr>
          <w:rFonts w:ascii="Times New Roman" w:eastAsia="Calibri" w:hAnsi="Times New Roman"/>
          <w:szCs w:val="28"/>
          <w:lang w:val="es-CO"/>
        </w:rPr>
        <w:t xml:space="preserve">en </w:t>
      </w:r>
      <w:r w:rsidRPr="004557B3">
        <w:rPr>
          <w:rFonts w:ascii="Times New Roman" w:eastAsia="Calibri" w:hAnsi="Times New Roman"/>
          <w:szCs w:val="28"/>
          <w:lang w:val="es-CO"/>
        </w:rPr>
        <w:t>el presente asunto se</w:t>
      </w:r>
      <w:r w:rsidR="006E7F6A" w:rsidRPr="004557B3">
        <w:rPr>
          <w:rFonts w:ascii="Times New Roman" w:eastAsia="Calibri" w:hAnsi="Times New Roman"/>
          <w:szCs w:val="28"/>
          <w:lang w:val="es-CO"/>
        </w:rPr>
        <w:t xml:space="preserve"> cumplía con todos los presupuestos para poder dictar una sentencia condenatoria en contra del </w:t>
      </w:r>
      <w:r w:rsidR="006E7F6A" w:rsidRPr="004557B3">
        <w:rPr>
          <w:rFonts w:ascii="Times New Roman" w:eastAsia="Calibri" w:hAnsi="Times New Roman"/>
          <w:lang w:val="es-CO"/>
        </w:rPr>
        <w:t xml:space="preserve">Procesado </w:t>
      </w:r>
      <w:r w:rsidR="006E7F6A" w:rsidRPr="004557B3">
        <w:rPr>
          <w:rFonts w:ascii="Times New Roman" w:hAnsi="Times New Roman"/>
          <w:lang w:val="es-CO"/>
        </w:rPr>
        <w:t>YONNY ROBEIRO COLLAZOS.</w:t>
      </w:r>
      <w:r w:rsidR="006E7F6A" w:rsidRPr="004557B3">
        <w:rPr>
          <w:rFonts w:ascii="Times New Roman" w:eastAsia="Calibri" w:hAnsi="Times New Roman"/>
          <w:szCs w:val="28"/>
          <w:lang w:val="es-CO"/>
        </w:rPr>
        <w:t xml:space="preserve"> </w:t>
      </w:r>
      <w:r w:rsidR="006E7F6A" w:rsidRPr="004557B3">
        <w:rPr>
          <w:rFonts w:ascii="Times New Roman" w:hAnsi="Times New Roman"/>
          <w:szCs w:val="28"/>
        </w:rPr>
        <w:t xml:space="preserve"> </w:t>
      </w:r>
    </w:p>
    <w:p w:rsidR="0002753F" w:rsidRPr="004557B3" w:rsidRDefault="0002753F" w:rsidP="00321004">
      <w:pPr>
        <w:pStyle w:val="Sinespaciado1"/>
        <w:spacing w:line="276" w:lineRule="auto"/>
        <w:jc w:val="both"/>
        <w:rPr>
          <w:rFonts w:ascii="Times New Roman" w:eastAsia="Calibri" w:hAnsi="Times New Roman"/>
          <w:szCs w:val="28"/>
          <w:lang w:val="es-CO"/>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LA APELACIÓN:</w:t>
      </w:r>
    </w:p>
    <w:p w:rsidR="0002753F" w:rsidRPr="004557B3" w:rsidRDefault="0002753F" w:rsidP="00321004">
      <w:pPr>
        <w:pStyle w:val="Sinespaciado1"/>
        <w:spacing w:line="276" w:lineRule="auto"/>
        <w:jc w:val="center"/>
        <w:rPr>
          <w:rFonts w:ascii="Times New Roman" w:hAnsi="Times New Roman"/>
          <w:b/>
          <w:szCs w:val="28"/>
        </w:rPr>
      </w:pP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La tesis de la discrepancia propuesta en la alzada interpuesta por la </w:t>
      </w:r>
      <w:r w:rsidR="006E7F6A" w:rsidRPr="004557B3">
        <w:rPr>
          <w:rFonts w:ascii="Times New Roman" w:hAnsi="Times New Roman" w:cs="Times New Roman"/>
        </w:rPr>
        <w:t>Defensa</w:t>
      </w:r>
      <w:r w:rsidRPr="004557B3">
        <w:rPr>
          <w:rFonts w:ascii="Times New Roman" w:hAnsi="Times New Roman" w:cs="Times New Roman"/>
        </w:rPr>
        <w:t xml:space="preserve">, tiene como fundamento el realizar una serie de críticas a la apreciación que </w:t>
      </w:r>
      <w:r w:rsidR="006E7F6A" w:rsidRPr="004557B3">
        <w:rPr>
          <w:rFonts w:ascii="Times New Roman" w:hAnsi="Times New Roman" w:cs="Times New Roman"/>
        </w:rPr>
        <w:t xml:space="preserve">el </w:t>
      </w:r>
      <w:r w:rsidRPr="004557B3">
        <w:rPr>
          <w:rFonts w:ascii="Times New Roman" w:hAnsi="Times New Roman" w:cs="Times New Roman"/>
        </w:rPr>
        <w:t>A quo hizo del acervo probatorio, la que consideró errónea y equivocada porque en su opinión</w:t>
      </w:r>
      <w:r w:rsidR="006E7F6A" w:rsidRPr="004557B3">
        <w:rPr>
          <w:rFonts w:ascii="Times New Roman" w:hAnsi="Times New Roman" w:cs="Times New Roman"/>
        </w:rPr>
        <w:t xml:space="preserve">, contrario a lo decidido y resuelto por el Juez de primer nivel, las pruebas habidas en el proceso demostraban la ocurrencia del fenómeno de la culpa exclusiva de la víctima, lo que ameritaba </w:t>
      </w:r>
      <w:r w:rsidR="00E86AEF" w:rsidRPr="004557B3">
        <w:rPr>
          <w:rFonts w:ascii="Times New Roman" w:hAnsi="Times New Roman" w:cs="Times New Roman"/>
        </w:rPr>
        <w:t xml:space="preserve">para </w:t>
      </w:r>
      <w:r w:rsidR="006E7F6A" w:rsidRPr="004557B3">
        <w:rPr>
          <w:rFonts w:ascii="Times New Roman" w:hAnsi="Times New Roman" w:cs="Times New Roman"/>
        </w:rPr>
        <w:t xml:space="preserve">que en favor del Procesado YONNY ROBEIRO COLLAZOS se profiriera un fallo absolutorio. </w:t>
      </w:r>
    </w:p>
    <w:p w:rsidR="00E86AEF" w:rsidRPr="004557B3" w:rsidRDefault="00E86AEF" w:rsidP="00321004">
      <w:pPr>
        <w:pStyle w:val="Sinespaciado"/>
        <w:spacing w:line="276" w:lineRule="auto"/>
        <w:rPr>
          <w:rFonts w:ascii="Times New Roman" w:hAnsi="Times New Roman" w:cs="Times New Roman"/>
        </w:rPr>
      </w:pPr>
    </w:p>
    <w:p w:rsidR="00E86AEF" w:rsidRPr="004557B3" w:rsidRDefault="00E86AEF" w:rsidP="00321004">
      <w:pPr>
        <w:pStyle w:val="Sinespaciado"/>
        <w:spacing w:line="276" w:lineRule="auto"/>
        <w:rPr>
          <w:rFonts w:ascii="Times New Roman" w:hAnsi="Times New Roman" w:cs="Times New Roman"/>
        </w:rPr>
      </w:pPr>
      <w:r w:rsidRPr="004557B3">
        <w:rPr>
          <w:rFonts w:ascii="Times New Roman" w:hAnsi="Times New Roman" w:cs="Times New Roman"/>
        </w:rPr>
        <w:t>Para demostrar la tesis de su discrepancia, arguye el recurrente que el A quo se equivocó cuando al momento de la apreciación del acervo probatorio decidió concederle credibilidad a los dichos de los testigos YEISON DAVID RESTREPO y GERARDO DE JESÚS OSORIO, lo cual para el apelante no es correcto deb</w:t>
      </w:r>
      <w:r w:rsidR="007175EB" w:rsidRPr="004557B3">
        <w:rPr>
          <w:rFonts w:ascii="Times New Roman" w:hAnsi="Times New Roman" w:cs="Times New Roman"/>
        </w:rPr>
        <w:t>ido a que esos testigos incurrieron</w:t>
      </w:r>
      <w:r w:rsidRPr="004557B3">
        <w:rPr>
          <w:rFonts w:ascii="Times New Roman" w:hAnsi="Times New Roman" w:cs="Times New Roman"/>
        </w:rPr>
        <w:t xml:space="preserve"> en graves contradicciones entre sus dichos, lo cual generaría un manto de dudas respecto de la credibilidad de lo narrado por ellos. </w:t>
      </w:r>
    </w:p>
    <w:p w:rsidR="00E86AEF" w:rsidRPr="004557B3" w:rsidRDefault="00E86AEF" w:rsidP="00321004">
      <w:pPr>
        <w:pStyle w:val="Sinespaciado"/>
        <w:spacing w:line="276" w:lineRule="auto"/>
        <w:rPr>
          <w:rFonts w:ascii="Times New Roman" w:hAnsi="Times New Roman" w:cs="Times New Roman"/>
        </w:rPr>
      </w:pPr>
    </w:p>
    <w:p w:rsidR="00E86AEF" w:rsidRPr="004557B3" w:rsidRDefault="00E86AE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Entre dichas contradicciones, </w:t>
      </w:r>
      <w:r w:rsidR="007175EB" w:rsidRPr="004557B3">
        <w:rPr>
          <w:rFonts w:ascii="Times New Roman" w:hAnsi="Times New Roman" w:cs="Times New Roman"/>
        </w:rPr>
        <w:t xml:space="preserve">según el apelante, </w:t>
      </w:r>
      <w:r w:rsidRPr="004557B3">
        <w:rPr>
          <w:rFonts w:ascii="Times New Roman" w:hAnsi="Times New Roman" w:cs="Times New Roman"/>
        </w:rPr>
        <w:t xml:space="preserve">descolla lo expuesto por el testigo GERARDO DE JESÚS OSORIO quien aseveró que cuando presenció el accidente, se dio cuenta como </w:t>
      </w:r>
      <w:r w:rsidR="00E66DBB" w:rsidRPr="004557B3">
        <w:rPr>
          <w:rFonts w:ascii="Times New Roman" w:hAnsi="Times New Roman" w:cs="Times New Roman"/>
        </w:rPr>
        <w:t xml:space="preserve">la </w:t>
      </w:r>
      <w:r w:rsidR="007175EB" w:rsidRPr="004557B3">
        <w:rPr>
          <w:rFonts w:ascii="Times New Roman" w:hAnsi="Times New Roman" w:cs="Times New Roman"/>
        </w:rPr>
        <w:t>víctima</w:t>
      </w:r>
      <w:r w:rsidR="00E66DBB" w:rsidRPr="004557B3">
        <w:rPr>
          <w:rFonts w:ascii="Times New Roman" w:hAnsi="Times New Roman" w:cs="Times New Roman"/>
        </w:rPr>
        <w:t xml:space="preserve"> en su motocicleta dio 2 vueltas en el aire, lo cual es negado rotundamente por el agraviado. Además, la versión de GERARDO DE JESÚS OSORIO es contraria a las leyes de la física, porque de haber pasado las cosas como </w:t>
      </w:r>
      <w:r w:rsidR="007175EB" w:rsidRPr="004557B3">
        <w:rPr>
          <w:rFonts w:ascii="Times New Roman" w:hAnsi="Times New Roman" w:cs="Times New Roman"/>
        </w:rPr>
        <w:t>él</w:t>
      </w:r>
      <w:r w:rsidR="00E66DBB" w:rsidRPr="004557B3">
        <w:rPr>
          <w:rFonts w:ascii="Times New Roman" w:hAnsi="Times New Roman" w:cs="Times New Roman"/>
        </w:rPr>
        <w:t xml:space="preserve"> dice que acontecieron, seguramente que se hubiera separado de la motocicleta, lo </w:t>
      </w:r>
      <w:r w:rsidR="007175EB" w:rsidRPr="004557B3">
        <w:rPr>
          <w:rFonts w:ascii="Times New Roman" w:hAnsi="Times New Roman" w:cs="Times New Roman"/>
        </w:rPr>
        <w:t>que</w:t>
      </w:r>
      <w:r w:rsidR="00E66DBB" w:rsidRPr="004557B3">
        <w:rPr>
          <w:rFonts w:ascii="Times New Roman" w:hAnsi="Times New Roman" w:cs="Times New Roman"/>
        </w:rPr>
        <w:t xml:space="preserve"> no aconteció debido a que YEISON DAVID RESTREPO expuso que Él nunca se desprendió de dicho rodante.</w:t>
      </w:r>
    </w:p>
    <w:p w:rsidR="00E66DBB" w:rsidRPr="004557B3" w:rsidRDefault="00E66DBB" w:rsidP="00321004">
      <w:pPr>
        <w:pStyle w:val="Sinespaciado"/>
        <w:spacing w:line="276" w:lineRule="auto"/>
        <w:rPr>
          <w:rFonts w:ascii="Times New Roman" w:hAnsi="Times New Roman" w:cs="Times New Roman"/>
        </w:rPr>
      </w:pPr>
    </w:p>
    <w:p w:rsidR="00E66DBB" w:rsidRPr="004557B3" w:rsidRDefault="00E66DBB" w:rsidP="00321004">
      <w:pPr>
        <w:pStyle w:val="Sinespaciado"/>
        <w:spacing w:line="276" w:lineRule="auto"/>
        <w:rPr>
          <w:rFonts w:ascii="Times New Roman" w:hAnsi="Times New Roman" w:cs="Times New Roman"/>
        </w:rPr>
      </w:pPr>
      <w:r w:rsidRPr="004557B3">
        <w:rPr>
          <w:rFonts w:ascii="Times New Roman" w:hAnsi="Times New Roman" w:cs="Times New Roman"/>
        </w:rPr>
        <w:t>Otras de las contradicciones en las que incurrieron los declarantes, según el decir del apelante, se presenta cuando el ofend</w:t>
      </w:r>
      <w:r w:rsidR="007175EB" w:rsidRPr="004557B3">
        <w:rPr>
          <w:rFonts w:ascii="Times New Roman" w:hAnsi="Times New Roman" w:cs="Times New Roman"/>
        </w:rPr>
        <w:t>ido YEISON DAVID RESTREPO afirmó</w:t>
      </w:r>
      <w:r w:rsidRPr="004557B3">
        <w:rPr>
          <w:rFonts w:ascii="Times New Roman" w:hAnsi="Times New Roman" w:cs="Times New Roman"/>
        </w:rPr>
        <w:t xml:space="preserve"> que alguien lo ayudó a levantarse de la motocicleta accidentada, lo que es infirmado por GERARDO DE JESÚS OSORIO, quien </w:t>
      </w:r>
      <w:r w:rsidR="007175EB" w:rsidRPr="004557B3">
        <w:rPr>
          <w:rFonts w:ascii="Times New Roman" w:hAnsi="Times New Roman" w:cs="Times New Roman"/>
        </w:rPr>
        <w:t>aseveró</w:t>
      </w:r>
      <w:r w:rsidRPr="004557B3">
        <w:rPr>
          <w:rFonts w:ascii="Times New Roman" w:hAnsi="Times New Roman" w:cs="Times New Roman"/>
        </w:rPr>
        <w:t xml:space="preserve"> que cuando llegó para auxiliar a la </w:t>
      </w:r>
      <w:r w:rsidR="007175EB" w:rsidRPr="004557B3">
        <w:rPr>
          <w:rFonts w:ascii="Times New Roman" w:hAnsi="Times New Roman" w:cs="Times New Roman"/>
        </w:rPr>
        <w:t>víctima</w:t>
      </w:r>
      <w:r w:rsidRPr="004557B3">
        <w:rPr>
          <w:rFonts w:ascii="Times New Roman" w:hAnsi="Times New Roman" w:cs="Times New Roman"/>
        </w:rPr>
        <w:t xml:space="preserve">, ya ella se encontraba de pie. </w:t>
      </w:r>
    </w:p>
    <w:p w:rsidR="007312FF" w:rsidRPr="004557B3" w:rsidRDefault="007312FF" w:rsidP="00321004">
      <w:pPr>
        <w:pStyle w:val="Sinespaciado"/>
        <w:spacing w:line="276" w:lineRule="auto"/>
        <w:rPr>
          <w:rFonts w:ascii="Times New Roman" w:hAnsi="Times New Roman" w:cs="Times New Roman"/>
        </w:rPr>
      </w:pPr>
    </w:p>
    <w:p w:rsidR="007312FF" w:rsidRPr="004557B3" w:rsidRDefault="007312F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De igual forma el recurrente discrepa de las razones expuestas por el A quo para desechar el testimonio del experto JORGE IVÁN GUEVARA, debido a que se </w:t>
      </w:r>
      <w:r w:rsidRPr="004557B3">
        <w:rPr>
          <w:rFonts w:ascii="Times New Roman" w:hAnsi="Times New Roman" w:cs="Times New Roman"/>
        </w:rPr>
        <w:lastRenderedPageBreak/>
        <w:t xml:space="preserve">trataba de un testigo ofrecido por la propia </w:t>
      </w:r>
      <w:r w:rsidR="008033C8" w:rsidRPr="004557B3">
        <w:rPr>
          <w:rFonts w:ascii="Times New Roman" w:hAnsi="Times New Roman" w:cs="Times New Roman"/>
        </w:rPr>
        <w:t>Fiscalía</w:t>
      </w:r>
      <w:r w:rsidRPr="004557B3">
        <w:rPr>
          <w:rFonts w:ascii="Times New Roman" w:hAnsi="Times New Roman" w:cs="Times New Roman"/>
        </w:rPr>
        <w:t xml:space="preserve"> el cual con base en el croquis y las fotográficas tomadas por el primer respondiente rindió una experticia ante el Juzgado 3º Civil del Circuito de esta localidad, donde cursa un proceso por responsabilidad civil contractual, en el que el perito expresó su percepción en el sentido que la culpa del accidente la tuvo la </w:t>
      </w:r>
      <w:r w:rsidR="008033C8" w:rsidRPr="004557B3">
        <w:rPr>
          <w:rFonts w:ascii="Times New Roman" w:hAnsi="Times New Roman" w:cs="Times New Roman"/>
        </w:rPr>
        <w:t>víctima</w:t>
      </w:r>
      <w:r w:rsidRPr="004557B3">
        <w:rPr>
          <w:rFonts w:ascii="Times New Roman" w:hAnsi="Times New Roman" w:cs="Times New Roman"/>
        </w:rPr>
        <w:t xml:space="preserve">, la cual de manera sorpresiva </w:t>
      </w:r>
      <w:r w:rsidR="008033C8" w:rsidRPr="004557B3">
        <w:rPr>
          <w:rFonts w:ascii="Times New Roman" w:hAnsi="Times New Roman" w:cs="Times New Roman"/>
        </w:rPr>
        <w:t>pretendió</w:t>
      </w:r>
      <w:r w:rsidRPr="004557B3">
        <w:rPr>
          <w:rFonts w:ascii="Times New Roman" w:hAnsi="Times New Roman" w:cs="Times New Roman"/>
        </w:rPr>
        <w:t xml:space="preserve"> cambiar de carril, lo que ocasionó que derrapara cuando chocó con el separador de las vías.  </w:t>
      </w:r>
    </w:p>
    <w:p w:rsidR="007312FF" w:rsidRPr="004557B3" w:rsidRDefault="007312FF" w:rsidP="00321004">
      <w:pPr>
        <w:pStyle w:val="Sinespaciado"/>
        <w:spacing w:line="276" w:lineRule="auto"/>
        <w:rPr>
          <w:rFonts w:ascii="Times New Roman" w:hAnsi="Times New Roman" w:cs="Times New Roman"/>
        </w:rPr>
      </w:pPr>
    </w:p>
    <w:p w:rsidR="007312FF" w:rsidRPr="004557B3" w:rsidRDefault="007312FF" w:rsidP="00321004">
      <w:pPr>
        <w:pStyle w:val="Sinespaciado"/>
        <w:spacing w:line="276" w:lineRule="auto"/>
        <w:rPr>
          <w:rFonts w:ascii="Times New Roman" w:hAnsi="Times New Roman" w:cs="Times New Roman"/>
        </w:rPr>
      </w:pPr>
      <w:r w:rsidRPr="004557B3">
        <w:rPr>
          <w:rFonts w:ascii="Times New Roman" w:hAnsi="Times New Roman" w:cs="Times New Roman"/>
        </w:rPr>
        <w:t>Con base en los anteriores argumentos, el apelante solicita la revocatoria del fallo confutado y que en consecuencia se absuelva al Procesado YONNY ROBEIRO COLLAZOS de los cargos por los cuales fue llamado a juicio.</w:t>
      </w:r>
    </w:p>
    <w:p w:rsidR="007312FF" w:rsidRPr="004557B3" w:rsidRDefault="007312FF" w:rsidP="00321004">
      <w:pPr>
        <w:pStyle w:val="Sinespaciado1"/>
        <w:spacing w:line="276" w:lineRule="auto"/>
        <w:jc w:val="center"/>
        <w:rPr>
          <w:rFonts w:ascii="Times New Roman" w:hAnsi="Times New Roman"/>
          <w:b/>
          <w:szCs w:val="28"/>
        </w:rPr>
      </w:pPr>
    </w:p>
    <w:p w:rsidR="0002753F" w:rsidRPr="004557B3" w:rsidRDefault="0002753F" w:rsidP="00321004">
      <w:pPr>
        <w:pStyle w:val="Sinespaciado1"/>
        <w:spacing w:line="276" w:lineRule="auto"/>
        <w:jc w:val="center"/>
        <w:rPr>
          <w:rFonts w:ascii="Times New Roman" w:hAnsi="Times New Roman"/>
          <w:b/>
          <w:szCs w:val="28"/>
        </w:rPr>
      </w:pPr>
      <w:r w:rsidRPr="004557B3">
        <w:rPr>
          <w:rFonts w:ascii="Times New Roman" w:hAnsi="Times New Roman"/>
          <w:b/>
          <w:szCs w:val="28"/>
        </w:rPr>
        <w:t>PARA RESOLVER SE CONSIDERA:</w:t>
      </w:r>
    </w:p>
    <w:p w:rsidR="0002753F" w:rsidRPr="004557B3" w:rsidRDefault="0002753F" w:rsidP="00321004">
      <w:pPr>
        <w:pStyle w:val="Sinespaciado1"/>
        <w:spacing w:line="276" w:lineRule="auto"/>
        <w:jc w:val="both"/>
        <w:rPr>
          <w:rFonts w:ascii="Times New Roman" w:hAnsi="Times New Roman"/>
          <w:b/>
          <w:szCs w:val="28"/>
        </w:rPr>
      </w:pPr>
    </w:p>
    <w:p w:rsidR="0002753F" w:rsidRPr="004557B3" w:rsidRDefault="00FA52A4" w:rsidP="00321004">
      <w:pPr>
        <w:pStyle w:val="Sinespaciado1"/>
        <w:spacing w:line="276" w:lineRule="auto"/>
        <w:jc w:val="both"/>
        <w:rPr>
          <w:rFonts w:ascii="Times New Roman" w:hAnsi="Times New Roman"/>
          <w:b/>
          <w:szCs w:val="28"/>
          <w:lang w:val="es-CO"/>
        </w:rPr>
      </w:pPr>
      <w:r w:rsidRPr="004557B3">
        <w:rPr>
          <w:rFonts w:ascii="Times New Roman" w:hAnsi="Times New Roman"/>
          <w:b/>
          <w:szCs w:val="28"/>
          <w:lang w:val="es-CO"/>
        </w:rPr>
        <w:t xml:space="preserve">- </w:t>
      </w:r>
      <w:r w:rsidR="0002753F" w:rsidRPr="004557B3">
        <w:rPr>
          <w:rFonts w:ascii="Times New Roman" w:hAnsi="Times New Roman"/>
          <w:b/>
          <w:szCs w:val="28"/>
          <w:lang w:val="es-CO"/>
        </w:rPr>
        <w:t>Competencia:</w:t>
      </w:r>
    </w:p>
    <w:p w:rsidR="0002753F" w:rsidRPr="004557B3" w:rsidRDefault="0002753F" w:rsidP="00321004">
      <w:pPr>
        <w:pStyle w:val="Sinespaciado1"/>
        <w:spacing w:line="276" w:lineRule="auto"/>
        <w:jc w:val="both"/>
        <w:rPr>
          <w:rFonts w:ascii="Times New Roman" w:hAnsi="Times New Roman"/>
          <w:szCs w:val="28"/>
          <w:lang w:val="es-CO"/>
        </w:rPr>
      </w:pPr>
    </w:p>
    <w:p w:rsidR="0002753F" w:rsidRPr="004557B3" w:rsidRDefault="0002753F" w:rsidP="00321004">
      <w:pPr>
        <w:pStyle w:val="Sinespaciado1"/>
        <w:spacing w:line="276" w:lineRule="auto"/>
        <w:jc w:val="both"/>
        <w:rPr>
          <w:rFonts w:ascii="Times New Roman" w:hAnsi="Times New Roman"/>
          <w:szCs w:val="28"/>
          <w:lang w:val="es-CO"/>
        </w:rPr>
      </w:pPr>
      <w:r w:rsidRPr="004557B3">
        <w:rPr>
          <w:rFonts w:ascii="Times New Roman" w:hAnsi="Times New Roman"/>
          <w:szCs w:val="28"/>
          <w:lang w:val="es-CO"/>
        </w:rPr>
        <w:t>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 1º del artículo 34 C.P.P. sería la competente para resolver la presente Alzada.</w:t>
      </w:r>
    </w:p>
    <w:p w:rsidR="0002753F" w:rsidRPr="004557B3" w:rsidRDefault="0002753F" w:rsidP="00321004">
      <w:pPr>
        <w:pStyle w:val="Sinespaciado1"/>
        <w:spacing w:line="276" w:lineRule="auto"/>
        <w:jc w:val="both"/>
        <w:rPr>
          <w:rFonts w:ascii="Times New Roman" w:hAnsi="Times New Roman"/>
          <w:szCs w:val="28"/>
          <w:lang w:val="es-CO"/>
        </w:rPr>
      </w:pPr>
    </w:p>
    <w:p w:rsidR="0002753F" w:rsidRPr="004557B3" w:rsidRDefault="0002753F" w:rsidP="00321004">
      <w:pPr>
        <w:pStyle w:val="Sinespaciado1"/>
        <w:spacing w:line="276" w:lineRule="auto"/>
        <w:jc w:val="both"/>
        <w:rPr>
          <w:rFonts w:ascii="Times New Roman" w:hAnsi="Times New Roman"/>
          <w:szCs w:val="28"/>
          <w:lang w:val="es-CO"/>
        </w:rPr>
      </w:pPr>
      <w:r w:rsidRPr="004557B3">
        <w:rPr>
          <w:rFonts w:ascii="Times New Roman" w:hAnsi="Times New Roman"/>
          <w:szCs w:val="28"/>
          <w:lang w:val="es-CO"/>
        </w:rPr>
        <w:t>De igual forma no se avizoran la ocurrencia de irregularidades que de una u otra forma puedan viciar de nulidad la actuación procesal.</w:t>
      </w:r>
    </w:p>
    <w:p w:rsidR="0002753F" w:rsidRPr="004557B3" w:rsidRDefault="0002753F" w:rsidP="00321004">
      <w:pPr>
        <w:pStyle w:val="Sinespaciado1"/>
        <w:spacing w:line="276" w:lineRule="auto"/>
        <w:jc w:val="both"/>
        <w:rPr>
          <w:rFonts w:ascii="Times New Roman" w:hAnsi="Times New Roman"/>
          <w:szCs w:val="28"/>
          <w:lang w:val="es-CO"/>
        </w:rPr>
      </w:pPr>
    </w:p>
    <w:p w:rsidR="0002753F" w:rsidRPr="004557B3" w:rsidRDefault="00FA52A4" w:rsidP="00321004">
      <w:pPr>
        <w:pStyle w:val="Sinespaciado1"/>
        <w:spacing w:line="276" w:lineRule="auto"/>
        <w:jc w:val="both"/>
        <w:rPr>
          <w:rFonts w:ascii="Times New Roman" w:hAnsi="Times New Roman"/>
          <w:b/>
          <w:szCs w:val="28"/>
          <w:lang w:val="es-CO"/>
        </w:rPr>
      </w:pPr>
      <w:r w:rsidRPr="004557B3">
        <w:rPr>
          <w:rFonts w:ascii="Times New Roman" w:hAnsi="Times New Roman"/>
          <w:b/>
          <w:szCs w:val="28"/>
          <w:lang w:val="es-CO"/>
        </w:rPr>
        <w:t xml:space="preserve">- </w:t>
      </w:r>
      <w:r w:rsidR="0002753F" w:rsidRPr="004557B3">
        <w:rPr>
          <w:rFonts w:ascii="Times New Roman" w:hAnsi="Times New Roman"/>
          <w:b/>
          <w:szCs w:val="28"/>
          <w:lang w:val="es-CO"/>
        </w:rPr>
        <w:t>Problema jurídico:</w:t>
      </w:r>
    </w:p>
    <w:p w:rsidR="0002753F" w:rsidRPr="004557B3" w:rsidRDefault="0002753F" w:rsidP="00321004">
      <w:pPr>
        <w:pStyle w:val="Sinespaciado1"/>
        <w:spacing w:line="276" w:lineRule="auto"/>
        <w:jc w:val="both"/>
        <w:rPr>
          <w:rFonts w:ascii="Times New Roman" w:hAnsi="Times New Roman"/>
          <w:b/>
          <w:szCs w:val="28"/>
          <w:lang w:val="es-CO"/>
        </w:rPr>
      </w:pPr>
    </w:p>
    <w:p w:rsidR="0002753F" w:rsidRPr="004557B3" w:rsidRDefault="0002753F" w:rsidP="00321004">
      <w:pPr>
        <w:pStyle w:val="Sinespaciado1"/>
        <w:spacing w:line="276" w:lineRule="auto"/>
        <w:jc w:val="both"/>
        <w:rPr>
          <w:rFonts w:ascii="Times New Roman" w:hAnsi="Times New Roman"/>
          <w:szCs w:val="28"/>
          <w:lang w:val="es-CO"/>
        </w:rPr>
      </w:pPr>
      <w:r w:rsidRPr="004557B3">
        <w:rPr>
          <w:rFonts w:ascii="Times New Roman" w:hAnsi="Times New Roman"/>
          <w:szCs w:val="28"/>
          <w:lang w:val="es-CO"/>
        </w:rPr>
        <w:t xml:space="preserve">Acorde con los argumentos del disenso esgrimidos por los recurrentes, considera </w:t>
      </w:r>
      <w:smartTag w:uri="urn:schemas-microsoft-com:office:smarttags" w:element="PersonName">
        <w:smartTagPr>
          <w:attr w:name="ProductID" w:val="la Sala"/>
        </w:smartTagPr>
        <w:r w:rsidRPr="004557B3">
          <w:rPr>
            <w:rFonts w:ascii="Times New Roman" w:hAnsi="Times New Roman"/>
            <w:szCs w:val="28"/>
            <w:lang w:val="es-CO"/>
          </w:rPr>
          <w:t>la Sala</w:t>
        </w:r>
      </w:smartTag>
      <w:r w:rsidRPr="004557B3">
        <w:rPr>
          <w:rFonts w:ascii="Times New Roman" w:hAnsi="Times New Roman"/>
          <w:szCs w:val="28"/>
          <w:lang w:val="es-CO"/>
        </w:rPr>
        <w:t xml:space="preserve"> que ha sido propuesto el siguiente problema jurídico: </w:t>
      </w:r>
    </w:p>
    <w:p w:rsidR="00321004" w:rsidRPr="004557B3" w:rsidRDefault="00321004" w:rsidP="00321004">
      <w:pPr>
        <w:pStyle w:val="Sinespaciado1"/>
        <w:spacing w:line="276" w:lineRule="auto"/>
        <w:jc w:val="both"/>
        <w:rPr>
          <w:rFonts w:ascii="Times New Roman" w:hAnsi="Times New Roman"/>
          <w:szCs w:val="28"/>
          <w:lang w:val="es-CO"/>
        </w:rPr>
      </w:pPr>
    </w:p>
    <w:p w:rsidR="0002753F" w:rsidRPr="004557B3" w:rsidRDefault="0002753F" w:rsidP="00321004">
      <w:pPr>
        <w:pStyle w:val="Sinespaciado1"/>
        <w:spacing w:line="276" w:lineRule="auto"/>
        <w:jc w:val="both"/>
        <w:rPr>
          <w:rFonts w:ascii="Times New Roman" w:hAnsi="Times New Roman"/>
          <w:szCs w:val="28"/>
          <w:lang w:val="es-CO"/>
        </w:rPr>
      </w:pPr>
      <w:r w:rsidRPr="004557B3">
        <w:rPr>
          <w:rFonts w:ascii="Times New Roman" w:hAnsi="Times New Roman"/>
          <w:szCs w:val="28"/>
          <w:lang w:val="es-CO"/>
        </w:rPr>
        <w:t>¿</w:t>
      </w:r>
      <w:r w:rsidR="007312FF" w:rsidRPr="004557B3">
        <w:rPr>
          <w:rFonts w:ascii="Times New Roman" w:hAnsi="Times New Roman"/>
          <w:szCs w:val="28"/>
          <w:lang w:val="es-CO"/>
        </w:rPr>
        <w:t>El</w:t>
      </w:r>
      <w:r w:rsidRPr="004557B3">
        <w:rPr>
          <w:rFonts w:ascii="Times New Roman" w:hAnsi="Times New Roman"/>
          <w:szCs w:val="28"/>
          <w:lang w:val="es-CO"/>
        </w:rPr>
        <w:t xml:space="preserve"> </w:t>
      </w:r>
      <w:r w:rsidR="007175EB" w:rsidRPr="004557B3">
        <w:rPr>
          <w:rFonts w:ascii="Times New Roman" w:hAnsi="Times New Roman"/>
          <w:szCs w:val="28"/>
          <w:lang w:val="es-CO"/>
        </w:rPr>
        <w:t xml:space="preserve">Juez </w:t>
      </w:r>
      <w:r w:rsidR="007175EB" w:rsidRPr="004557B3">
        <w:rPr>
          <w:rFonts w:ascii="Times New Roman" w:hAnsi="Times New Roman"/>
          <w:i/>
          <w:szCs w:val="28"/>
          <w:lang w:val="es-CO"/>
        </w:rPr>
        <w:t xml:space="preserve">A </w:t>
      </w:r>
      <w:r w:rsidRPr="004557B3">
        <w:rPr>
          <w:rFonts w:ascii="Times New Roman" w:hAnsi="Times New Roman"/>
          <w:i/>
          <w:szCs w:val="28"/>
          <w:lang w:val="es-CO"/>
        </w:rPr>
        <w:t>quo</w:t>
      </w:r>
      <w:r w:rsidR="00321004" w:rsidRPr="004557B3">
        <w:rPr>
          <w:rFonts w:ascii="Times New Roman" w:hAnsi="Times New Roman"/>
          <w:szCs w:val="28"/>
          <w:lang w:val="es-CO"/>
        </w:rPr>
        <w:t xml:space="preserve"> no apreció</w:t>
      </w:r>
      <w:r w:rsidRPr="004557B3">
        <w:rPr>
          <w:rFonts w:ascii="Times New Roman" w:hAnsi="Times New Roman"/>
          <w:szCs w:val="28"/>
          <w:lang w:val="es-CO"/>
        </w:rPr>
        <w:t xml:space="preserve"> en debida forma las pruebas practicadas en el juicio oral, </w:t>
      </w:r>
      <w:r w:rsidR="00FA52A4" w:rsidRPr="004557B3">
        <w:rPr>
          <w:rFonts w:ascii="Times New Roman" w:hAnsi="Times New Roman"/>
          <w:szCs w:val="28"/>
          <w:lang w:val="es-CO"/>
        </w:rPr>
        <w:t>en atención a que por presentarse el fenómeno de l</w:t>
      </w:r>
      <w:r w:rsidR="007175EB" w:rsidRPr="004557B3">
        <w:rPr>
          <w:rFonts w:ascii="Times New Roman" w:hAnsi="Times New Roman"/>
          <w:szCs w:val="28"/>
          <w:lang w:val="es-CO"/>
        </w:rPr>
        <w:t>a culpa exclusiva de la víctima</w:t>
      </w:r>
      <w:r w:rsidR="00FA52A4" w:rsidRPr="004557B3">
        <w:rPr>
          <w:rFonts w:ascii="Times New Roman" w:hAnsi="Times New Roman"/>
          <w:szCs w:val="28"/>
          <w:lang w:val="es-CO"/>
        </w:rPr>
        <w:t xml:space="preserve"> las mismas no cumplían </w:t>
      </w:r>
      <w:r w:rsidRPr="004557B3">
        <w:rPr>
          <w:rFonts w:ascii="Times New Roman" w:hAnsi="Times New Roman"/>
          <w:szCs w:val="28"/>
          <w:lang w:val="es-CO"/>
        </w:rPr>
        <w:t xml:space="preserve">a cabalidad con los requisitos exigidos por el articulo 381 C.P.P. para poder proferir </w:t>
      </w:r>
      <w:r w:rsidR="00321004" w:rsidRPr="004557B3">
        <w:rPr>
          <w:rFonts w:ascii="Times New Roman" w:hAnsi="Times New Roman"/>
          <w:szCs w:val="28"/>
          <w:lang w:val="es-CO"/>
        </w:rPr>
        <w:t xml:space="preserve">una sentencia condenatoria </w:t>
      </w:r>
      <w:r w:rsidRPr="004557B3">
        <w:rPr>
          <w:rFonts w:ascii="Times New Roman" w:hAnsi="Times New Roman"/>
          <w:szCs w:val="28"/>
          <w:lang w:val="es-CO"/>
        </w:rPr>
        <w:t xml:space="preserve">en contra </w:t>
      </w:r>
      <w:r w:rsidR="00321004" w:rsidRPr="004557B3">
        <w:rPr>
          <w:rFonts w:ascii="Times New Roman" w:hAnsi="Times New Roman"/>
          <w:szCs w:val="28"/>
          <w:lang w:val="es-CO"/>
        </w:rPr>
        <w:t xml:space="preserve">del </w:t>
      </w:r>
      <w:r w:rsidR="00FA52A4" w:rsidRPr="004557B3">
        <w:rPr>
          <w:rFonts w:ascii="Times New Roman" w:hAnsi="Times New Roman"/>
        </w:rPr>
        <w:t>Procesado YONNY ROBEIRO COLLAZOS</w:t>
      </w:r>
      <w:r w:rsidRPr="004557B3">
        <w:rPr>
          <w:rFonts w:ascii="Times New Roman" w:hAnsi="Times New Roman"/>
          <w:szCs w:val="28"/>
          <w:lang w:val="es-CO"/>
        </w:rPr>
        <w:t xml:space="preserve">? </w:t>
      </w:r>
    </w:p>
    <w:p w:rsidR="0002753F" w:rsidRPr="004557B3" w:rsidRDefault="0002753F" w:rsidP="00321004">
      <w:pPr>
        <w:pStyle w:val="Sinespaciado1"/>
        <w:spacing w:line="276" w:lineRule="auto"/>
        <w:jc w:val="both"/>
        <w:rPr>
          <w:rFonts w:ascii="Times New Roman" w:hAnsi="Times New Roman"/>
          <w:szCs w:val="28"/>
          <w:lang w:val="es-CO"/>
        </w:rPr>
      </w:pPr>
    </w:p>
    <w:p w:rsidR="0002753F" w:rsidRPr="004557B3" w:rsidRDefault="00FA52A4" w:rsidP="00321004">
      <w:pPr>
        <w:pStyle w:val="Sinespaciado1"/>
        <w:spacing w:line="276" w:lineRule="auto"/>
        <w:jc w:val="both"/>
        <w:rPr>
          <w:rFonts w:ascii="Times New Roman" w:hAnsi="Times New Roman"/>
          <w:b/>
          <w:szCs w:val="28"/>
        </w:rPr>
      </w:pPr>
      <w:r w:rsidRPr="004557B3">
        <w:rPr>
          <w:rFonts w:ascii="Times New Roman" w:hAnsi="Times New Roman"/>
          <w:b/>
          <w:szCs w:val="28"/>
        </w:rPr>
        <w:t xml:space="preserve">- </w:t>
      </w:r>
      <w:r w:rsidR="0002753F" w:rsidRPr="004557B3">
        <w:rPr>
          <w:rFonts w:ascii="Times New Roman" w:hAnsi="Times New Roman"/>
          <w:b/>
          <w:szCs w:val="28"/>
        </w:rPr>
        <w:t>Solución:</w:t>
      </w:r>
    </w:p>
    <w:p w:rsidR="00FA52A4" w:rsidRPr="004557B3" w:rsidRDefault="00FA52A4" w:rsidP="00321004">
      <w:pPr>
        <w:pStyle w:val="Sinespaciado1"/>
        <w:spacing w:line="276" w:lineRule="auto"/>
        <w:jc w:val="both"/>
        <w:rPr>
          <w:rFonts w:ascii="Times New Roman" w:hAnsi="Times New Roman"/>
          <w:b/>
          <w:szCs w:val="28"/>
        </w:rPr>
      </w:pPr>
    </w:p>
    <w:p w:rsidR="00FA52A4" w:rsidRPr="004557B3" w:rsidRDefault="00FA52A4" w:rsidP="00321004">
      <w:pPr>
        <w:pStyle w:val="Sinespaciado1"/>
        <w:spacing w:line="276" w:lineRule="auto"/>
        <w:jc w:val="both"/>
        <w:rPr>
          <w:rFonts w:ascii="Times New Roman" w:hAnsi="Times New Roman"/>
          <w:b/>
          <w:szCs w:val="28"/>
        </w:rPr>
      </w:pPr>
      <w:r w:rsidRPr="004557B3">
        <w:rPr>
          <w:rFonts w:ascii="Times New Roman" w:hAnsi="Times New Roman"/>
          <w:b/>
          <w:szCs w:val="28"/>
        </w:rPr>
        <w:lastRenderedPageBreak/>
        <w:t>1. Aspectos preliminares:</w:t>
      </w:r>
    </w:p>
    <w:p w:rsidR="00FA52A4" w:rsidRPr="004557B3" w:rsidRDefault="00FA52A4" w:rsidP="00321004">
      <w:pPr>
        <w:pStyle w:val="Sinespaciado1"/>
        <w:spacing w:line="276" w:lineRule="auto"/>
        <w:jc w:val="both"/>
        <w:rPr>
          <w:rFonts w:ascii="Times New Roman" w:hAnsi="Times New Roman"/>
          <w:szCs w:val="28"/>
        </w:rPr>
      </w:pPr>
    </w:p>
    <w:p w:rsidR="00FA52A4" w:rsidRPr="004557B3" w:rsidRDefault="00FA52A4" w:rsidP="00321004">
      <w:pPr>
        <w:pStyle w:val="Sinespaciado1"/>
        <w:spacing w:line="276" w:lineRule="auto"/>
        <w:jc w:val="both"/>
        <w:rPr>
          <w:rFonts w:ascii="Times New Roman" w:eastAsia="Calibri" w:hAnsi="Times New Roman"/>
          <w:szCs w:val="28"/>
        </w:rPr>
      </w:pPr>
      <w:r w:rsidRPr="004557B3">
        <w:rPr>
          <w:rFonts w:ascii="Times New Roman" w:hAnsi="Times New Roman"/>
          <w:szCs w:val="28"/>
        </w:rPr>
        <w:t xml:space="preserve">Antes de entrar en materia, la Sala se ve en la imperiosa obligación de determinar si en el presente asunto </w:t>
      </w:r>
      <w:r w:rsidR="00123776" w:rsidRPr="004557B3">
        <w:rPr>
          <w:rFonts w:ascii="Times New Roman" w:hAnsi="Times New Roman"/>
          <w:szCs w:val="28"/>
        </w:rPr>
        <w:t xml:space="preserve">el letrado apelante, Dr. MARIO DE JESÚS ARBOLEDA DÍAZ, </w:t>
      </w:r>
      <w:r w:rsidR="007175EB" w:rsidRPr="004557B3">
        <w:rPr>
          <w:rFonts w:ascii="Times New Roman" w:hAnsi="Times New Roman"/>
          <w:szCs w:val="28"/>
        </w:rPr>
        <w:t>cumplió</w:t>
      </w:r>
      <w:r w:rsidRPr="004557B3">
        <w:rPr>
          <w:rFonts w:ascii="Times New Roman" w:hAnsi="Times New Roman"/>
          <w:szCs w:val="28"/>
        </w:rPr>
        <w:t xml:space="preserve"> </w:t>
      </w:r>
      <w:r w:rsidR="00123776" w:rsidRPr="004557B3">
        <w:rPr>
          <w:rFonts w:ascii="Times New Roman" w:hAnsi="Times New Roman"/>
          <w:szCs w:val="28"/>
        </w:rPr>
        <w:t xml:space="preserve">o no </w:t>
      </w:r>
      <w:r w:rsidR="007175EB" w:rsidRPr="004557B3">
        <w:rPr>
          <w:rFonts w:ascii="Times New Roman" w:hAnsi="Times New Roman"/>
          <w:szCs w:val="28"/>
        </w:rPr>
        <w:t xml:space="preserve">a cabalidad </w:t>
      </w:r>
      <w:r w:rsidRPr="004557B3">
        <w:rPr>
          <w:rFonts w:ascii="Times New Roman" w:hAnsi="Times New Roman"/>
          <w:szCs w:val="28"/>
        </w:rPr>
        <w:t xml:space="preserve">con obligación que le </w:t>
      </w:r>
      <w:r w:rsidR="007175EB" w:rsidRPr="004557B3">
        <w:rPr>
          <w:rFonts w:ascii="Times New Roman" w:hAnsi="Times New Roman"/>
          <w:szCs w:val="28"/>
        </w:rPr>
        <w:t>asistía</w:t>
      </w:r>
      <w:r w:rsidRPr="004557B3">
        <w:rPr>
          <w:rFonts w:ascii="Times New Roman" w:hAnsi="Times New Roman"/>
          <w:szCs w:val="28"/>
        </w:rPr>
        <w:t xml:space="preserve"> de sustentar en debida forma el recurso de </w:t>
      </w:r>
      <w:r w:rsidR="00123776" w:rsidRPr="004557B3">
        <w:rPr>
          <w:rFonts w:ascii="Times New Roman" w:hAnsi="Times New Roman"/>
          <w:szCs w:val="28"/>
        </w:rPr>
        <w:t>apelación</w:t>
      </w:r>
      <w:r w:rsidRPr="004557B3">
        <w:rPr>
          <w:rFonts w:ascii="Times New Roman" w:hAnsi="Times New Roman"/>
          <w:szCs w:val="28"/>
        </w:rPr>
        <w:t xml:space="preserve">, si partimos de la base </w:t>
      </w:r>
      <w:r w:rsidRPr="004557B3">
        <w:rPr>
          <w:rFonts w:ascii="Times New Roman" w:eastAsia="Adobe Gothic Std B" w:hAnsi="Times New Roman"/>
          <w:szCs w:val="28"/>
        </w:rPr>
        <w:t xml:space="preserve">que una de las cargas </w:t>
      </w:r>
      <w:r w:rsidR="00123776" w:rsidRPr="004557B3">
        <w:rPr>
          <w:rFonts w:ascii="Times New Roman" w:eastAsia="Adobe Gothic Std B" w:hAnsi="Times New Roman"/>
          <w:szCs w:val="28"/>
        </w:rPr>
        <w:t xml:space="preserve">procesales </w:t>
      </w:r>
      <w:r w:rsidRPr="004557B3">
        <w:rPr>
          <w:rFonts w:ascii="Times New Roman" w:eastAsia="Adobe Gothic Std B" w:hAnsi="Times New Roman"/>
          <w:szCs w:val="28"/>
        </w:rPr>
        <w:t xml:space="preserve">que </w:t>
      </w:r>
      <w:r w:rsidR="00123776" w:rsidRPr="004557B3">
        <w:rPr>
          <w:rFonts w:ascii="Times New Roman" w:eastAsia="Adobe Gothic Std B" w:hAnsi="Times New Roman"/>
          <w:szCs w:val="28"/>
        </w:rPr>
        <w:t>debe asumir quien</w:t>
      </w:r>
      <w:r w:rsidRPr="004557B3">
        <w:rPr>
          <w:rFonts w:ascii="Times New Roman" w:eastAsia="Adobe Gothic Std B" w:hAnsi="Times New Roman"/>
          <w:szCs w:val="28"/>
        </w:rPr>
        <w:t xml:space="preserve"> interpone un recurso de apelación es su debida sustentación so pena que la alzada sea </w:t>
      </w:r>
      <w:r w:rsidRPr="004557B3">
        <w:rPr>
          <w:rFonts w:ascii="Times New Roman" w:eastAsia="Calibri" w:hAnsi="Times New Roman"/>
          <w:szCs w:val="28"/>
        </w:rPr>
        <w:t xml:space="preserve">declarada desierta acorde con lo consignado en el artículo 179A C.P.P. pero es de anotar que si bien es cierto que para la sustentación no se exige ninguna técnica especial, también es verdad que el recurrente tiene la carga argumentativa de expresar de manera clara, lógica, concisa y precisa las razones tanto de hecho como de derecho por las cuales se siente inconforme </w:t>
      </w:r>
      <w:r w:rsidR="00123776" w:rsidRPr="004557B3">
        <w:rPr>
          <w:rFonts w:ascii="Times New Roman" w:eastAsia="Calibri" w:hAnsi="Times New Roman"/>
          <w:szCs w:val="28"/>
        </w:rPr>
        <w:t xml:space="preserve">y por ende discrepa parcial o totalmente de lo resuelto en </w:t>
      </w:r>
      <w:r w:rsidRPr="004557B3">
        <w:rPr>
          <w:rFonts w:ascii="Times New Roman" w:eastAsia="Calibri" w:hAnsi="Times New Roman"/>
          <w:szCs w:val="28"/>
        </w:rPr>
        <w:t xml:space="preserve">la decisión opugnada. </w:t>
      </w:r>
    </w:p>
    <w:p w:rsidR="00FA52A4" w:rsidRPr="004557B3" w:rsidRDefault="00FA52A4" w:rsidP="00321004">
      <w:pPr>
        <w:spacing w:line="276" w:lineRule="auto"/>
        <w:jc w:val="both"/>
        <w:rPr>
          <w:rFonts w:eastAsia="Calibri"/>
          <w:sz w:val="28"/>
          <w:szCs w:val="28"/>
          <w:lang w:eastAsia="en-US"/>
        </w:rPr>
      </w:pPr>
    </w:p>
    <w:p w:rsidR="00FA52A4" w:rsidRPr="004557B3" w:rsidRDefault="00FA52A4" w:rsidP="00321004">
      <w:pPr>
        <w:spacing w:line="276" w:lineRule="auto"/>
        <w:jc w:val="both"/>
        <w:rPr>
          <w:rFonts w:eastAsia="Calibri"/>
          <w:sz w:val="28"/>
          <w:szCs w:val="28"/>
          <w:lang w:eastAsia="en-US"/>
        </w:rPr>
      </w:pPr>
      <w:r w:rsidRPr="004557B3">
        <w:rPr>
          <w:rFonts w:eastAsia="Calibri"/>
          <w:sz w:val="28"/>
          <w:szCs w:val="28"/>
          <w:lang w:eastAsia="en-US"/>
        </w:rPr>
        <w:t xml:space="preserve">Sobre lo anterior, la Corte se ha expresado en los siguientes términos: </w:t>
      </w:r>
    </w:p>
    <w:p w:rsidR="00FA52A4" w:rsidRPr="004557B3" w:rsidRDefault="00FA52A4" w:rsidP="00321004">
      <w:pPr>
        <w:spacing w:line="276" w:lineRule="auto"/>
        <w:jc w:val="both"/>
        <w:rPr>
          <w:rFonts w:eastAsia="Calibri"/>
          <w:sz w:val="28"/>
          <w:szCs w:val="28"/>
          <w:lang w:eastAsia="en-US"/>
        </w:rPr>
      </w:pPr>
    </w:p>
    <w:p w:rsidR="00FA52A4" w:rsidRPr="004557B3" w:rsidRDefault="00FA52A4" w:rsidP="00321004">
      <w:pPr>
        <w:spacing w:line="276" w:lineRule="auto"/>
        <w:ind w:left="567" w:right="902"/>
        <w:jc w:val="both"/>
        <w:rPr>
          <w:lang w:eastAsia="en-US"/>
        </w:rPr>
      </w:pPr>
      <w:r w:rsidRPr="004557B3">
        <w:rPr>
          <w:lang w:eastAsia="en-US"/>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Pr="004557B3">
        <w:rPr>
          <w:vertAlign w:val="superscript"/>
          <w:lang w:eastAsia="en-US"/>
        </w:rPr>
        <w:footnoteReference w:id="1"/>
      </w:r>
      <w:r w:rsidRPr="004557B3">
        <w:rPr>
          <w:lang w:eastAsia="en-US"/>
        </w:rPr>
        <w:t>.</w:t>
      </w:r>
    </w:p>
    <w:p w:rsidR="00FA52A4" w:rsidRPr="004557B3" w:rsidRDefault="00FA52A4" w:rsidP="00321004">
      <w:pPr>
        <w:spacing w:line="276" w:lineRule="auto"/>
        <w:jc w:val="both"/>
        <w:rPr>
          <w:rFonts w:eastAsia="Calibri"/>
          <w:sz w:val="28"/>
          <w:szCs w:val="28"/>
          <w:lang w:eastAsia="en-US"/>
        </w:rPr>
      </w:pPr>
    </w:p>
    <w:p w:rsidR="00123776" w:rsidRPr="004557B3" w:rsidRDefault="00FA52A4" w:rsidP="00321004">
      <w:pPr>
        <w:spacing w:line="276" w:lineRule="auto"/>
        <w:jc w:val="both"/>
        <w:rPr>
          <w:sz w:val="28"/>
          <w:szCs w:val="28"/>
          <w:lang w:eastAsia="en-US"/>
        </w:rPr>
      </w:pPr>
      <w:r w:rsidRPr="004557B3">
        <w:rPr>
          <w:sz w:val="28"/>
          <w:szCs w:val="28"/>
          <w:lang w:eastAsia="en-US"/>
        </w:rPr>
        <w:t xml:space="preserve">Al aplicar lo antes expuesto al caso en estudio, podemos observar que la sustentación de la alzada </w:t>
      </w:r>
      <w:r w:rsidR="00F87925" w:rsidRPr="004557B3">
        <w:rPr>
          <w:sz w:val="28"/>
          <w:szCs w:val="28"/>
          <w:lang w:eastAsia="en-US"/>
        </w:rPr>
        <w:t>a pesar de ser extensa</w:t>
      </w:r>
      <w:r w:rsidR="00123776" w:rsidRPr="004557B3">
        <w:rPr>
          <w:sz w:val="28"/>
          <w:szCs w:val="28"/>
          <w:lang w:eastAsia="en-US"/>
        </w:rPr>
        <w:t xml:space="preserve"> </w:t>
      </w:r>
      <w:r w:rsidR="007175EB" w:rsidRPr="004557B3">
        <w:rPr>
          <w:sz w:val="28"/>
          <w:szCs w:val="28"/>
          <w:lang w:eastAsia="en-US"/>
        </w:rPr>
        <w:t>también</w:t>
      </w:r>
      <w:r w:rsidR="00123776" w:rsidRPr="004557B3">
        <w:rPr>
          <w:sz w:val="28"/>
          <w:szCs w:val="28"/>
          <w:lang w:eastAsia="en-US"/>
        </w:rPr>
        <w:t xml:space="preserve"> lo es un tanto farragosa, por lo que válidamente se podría decir que el recurrente acudió a una argumentación </w:t>
      </w:r>
      <w:r w:rsidR="0027162F" w:rsidRPr="004557B3">
        <w:rPr>
          <w:sz w:val="28"/>
          <w:szCs w:val="28"/>
          <w:lang w:eastAsia="en-US"/>
        </w:rPr>
        <w:t xml:space="preserve">confusa y </w:t>
      </w:r>
      <w:r w:rsidR="00123776" w:rsidRPr="004557B3">
        <w:rPr>
          <w:sz w:val="28"/>
          <w:szCs w:val="28"/>
          <w:lang w:eastAsia="en-US"/>
        </w:rPr>
        <w:t xml:space="preserve">sofistica en la cual se dijo mucho pero </w:t>
      </w:r>
      <w:r w:rsidR="00F87925" w:rsidRPr="004557B3">
        <w:rPr>
          <w:sz w:val="28"/>
          <w:szCs w:val="28"/>
          <w:lang w:eastAsia="en-US"/>
        </w:rPr>
        <w:t xml:space="preserve">que </w:t>
      </w:r>
      <w:r w:rsidR="00123776" w:rsidRPr="004557B3">
        <w:rPr>
          <w:sz w:val="28"/>
          <w:szCs w:val="28"/>
          <w:lang w:eastAsia="en-US"/>
        </w:rPr>
        <w:t xml:space="preserve">en esencia no se dijo nada. </w:t>
      </w:r>
    </w:p>
    <w:p w:rsidR="00123776" w:rsidRPr="004557B3" w:rsidRDefault="00123776" w:rsidP="00321004">
      <w:pPr>
        <w:spacing w:line="276" w:lineRule="auto"/>
        <w:jc w:val="both"/>
        <w:rPr>
          <w:sz w:val="28"/>
          <w:szCs w:val="28"/>
          <w:lang w:eastAsia="en-US"/>
        </w:rPr>
      </w:pPr>
    </w:p>
    <w:p w:rsidR="00123776" w:rsidRPr="004557B3" w:rsidRDefault="00123776"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Prueba de lo anterior es que </w:t>
      </w:r>
      <w:r w:rsidR="00EB5276">
        <w:rPr>
          <w:rFonts w:ascii="Times New Roman" w:hAnsi="Times New Roman" w:cs="Times New Roman"/>
        </w:rPr>
        <w:t xml:space="preserve">el recurrente, </w:t>
      </w:r>
      <w:r w:rsidRPr="004557B3">
        <w:rPr>
          <w:rFonts w:ascii="Times New Roman" w:hAnsi="Times New Roman" w:cs="Times New Roman"/>
        </w:rPr>
        <w:t xml:space="preserve"> </w:t>
      </w:r>
      <w:r w:rsidR="0027162F" w:rsidRPr="004557B3">
        <w:rPr>
          <w:rFonts w:ascii="Times New Roman" w:hAnsi="Times New Roman" w:cs="Times New Roman"/>
        </w:rPr>
        <w:t xml:space="preserve">para soportar su discrepancia, además de acudir </w:t>
      </w:r>
      <w:r w:rsidR="00561B26" w:rsidRPr="004557B3">
        <w:rPr>
          <w:rFonts w:ascii="Times New Roman" w:hAnsi="Times New Roman" w:cs="Times New Roman"/>
        </w:rPr>
        <w:t>de manera reiterativa e innecesaria</w:t>
      </w:r>
      <w:r w:rsidR="0027162F" w:rsidRPr="004557B3">
        <w:rPr>
          <w:rFonts w:ascii="Times New Roman" w:hAnsi="Times New Roman" w:cs="Times New Roman"/>
        </w:rPr>
        <w:t xml:space="preserve"> </w:t>
      </w:r>
      <w:r w:rsidR="00561B26" w:rsidRPr="004557B3">
        <w:rPr>
          <w:rFonts w:ascii="Times New Roman" w:hAnsi="Times New Roman" w:cs="Times New Roman"/>
        </w:rPr>
        <w:t xml:space="preserve">a extensas </w:t>
      </w:r>
      <w:r w:rsidR="0027162F" w:rsidRPr="004557B3">
        <w:rPr>
          <w:rFonts w:ascii="Times New Roman" w:hAnsi="Times New Roman" w:cs="Times New Roman"/>
        </w:rPr>
        <w:t xml:space="preserve">transcripciones </w:t>
      </w:r>
      <w:r w:rsidR="00561B26" w:rsidRPr="004557B3">
        <w:rPr>
          <w:rFonts w:ascii="Times New Roman" w:hAnsi="Times New Roman" w:cs="Times New Roman"/>
        </w:rPr>
        <w:t xml:space="preserve">de </w:t>
      </w:r>
      <w:r w:rsidR="00561B26" w:rsidRPr="004557B3">
        <w:rPr>
          <w:rFonts w:ascii="Times New Roman" w:hAnsi="Times New Roman" w:cs="Times New Roman"/>
        </w:rPr>
        <w:lastRenderedPageBreak/>
        <w:t xml:space="preserve">apartes de la sentencia, de las cuales en esencia </w:t>
      </w:r>
      <w:r w:rsidR="00226164" w:rsidRPr="004557B3">
        <w:rPr>
          <w:rFonts w:ascii="Times New Roman" w:hAnsi="Times New Roman" w:cs="Times New Roman"/>
        </w:rPr>
        <w:t xml:space="preserve">el apelante </w:t>
      </w:r>
      <w:r w:rsidR="00561B26" w:rsidRPr="004557B3">
        <w:rPr>
          <w:rFonts w:ascii="Times New Roman" w:hAnsi="Times New Roman" w:cs="Times New Roman"/>
        </w:rPr>
        <w:t xml:space="preserve">no sienta ningún tipo de disenso, </w:t>
      </w:r>
      <w:r w:rsidR="004A1C6F" w:rsidRPr="004557B3">
        <w:rPr>
          <w:rFonts w:ascii="Times New Roman" w:hAnsi="Times New Roman" w:cs="Times New Roman"/>
        </w:rPr>
        <w:t>también</w:t>
      </w:r>
      <w:r w:rsidR="00561B26" w:rsidRPr="004557B3">
        <w:rPr>
          <w:rFonts w:ascii="Times New Roman" w:hAnsi="Times New Roman" w:cs="Times New Roman"/>
        </w:rPr>
        <w:t xml:space="preserve"> hace mención a una serie de pruebas documentales, tales como el croquis y el álbum fotográfico elaborado por el primer respondiente, los cuales no fueron allegados a la actuación procesal porque al juicio no </w:t>
      </w:r>
      <w:r w:rsidR="00226164" w:rsidRPr="004557B3">
        <w:rPr>
          <w:rFonts w:ascii="Times New Roman" w:hAnsi="Times New Roman" w:cs="Times New Roman"/>
        </w:rPr>
        <w:t xml:space="preserve">acudió </w:t>
      </w:r>
      <w:r w:rsidR="00EB5276">
        <w:rPr>
          <w:rFonts w:ascii="Times New Roman" w:hAnsi="Times New Roman" w:cs="Times New Roman"/>
        </w:rPr>
        <w:t xml:space="preserve">a </w:t>
      </w:r>
      <w:r w:rsidR="00226164" w:rsidRPr="004557B3">
        <w:rPr>
          <w:rFonts w:ascii="Times New Roman" w:hAnsi="Times New Roman" w:cs="Times New Roman"/>
        </w:rPr>
        <w:t>declarar la persona que fungiría como testigo de acreditación, que en este caso vendría siendo el guarda de transito EMILIANO GARCÍA VÁSQUEZ.</w:t>
      </w:r>
      <w:r w:rsidR="00561B26" w:rsidRPr="004557B3">
        <w:rPr>
          <w:rFonts w:ascii="Times New Roman" w:hAnsi="Times New Roman" w:cs="Times New Roman"/>
        </w:rPr>
        <w:t xml:space="preserve"> </w:t>
      </w:r>
    </w:p>
    <w:p w:rsidR="00226164" w:rsidRPr="004557B3" w:rsidRDefault="00226164" w:rsidP="00321004">
      <w:pPr>
        <w:pStyle w:val="Sinespaciado"/>
        <w:spacing w:line="276" w:lineRule="auto"/>
        <w:rPr>
          <w:rFonts w:ascii="Times New Roman" w:hAnsi="Times New Roman" w:cs="Times New Roman"/>
        </w:rPr>
      </w:pPr>
    </w:p>
    <w:p w:rsidR="00123776" w:rsidRPr="004557B3" w:rsidRDefault="00226164"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De igual </w:t>
      </w:r>
      <w:r w:rsidR="00EB5276">
        <w:rPr>
          <w:rFonts w:ascii="Times New Roman" w:hAnsi="Times New Roman" w:cs="Times New Roman"/>
        </w:rPr>
        <w:t>forma, para</w:t>
      </w:r>
      <w:r w:rsidRPr="004557B3">
        <w:rPr>
          <w:rFonts w:ascii="Times New Roman" w:hAnsi="Times New Roman" w:cs="Times New Roman"/>
        </w:rPr>
        <w:t xml:space="preserve"> el recurrente </w:t>
      </w:r>
      <w:r w:rsidR="00EB5276">
        <w:rPr>
          <w:rFonts w:ascii="Times New Roman" w:hAnsi="Times New Roman" w:cs="Times New Roman"/>
        </w:rPr>
        <w:t xml:space="preserve">se tiene que </w:t>
      </w:r>
      <w:r w:rsidRPr="004557B3">
        <w:rPr>
          <w:rFonts w:ascii="Times New Roman" w:hAnsi="Times New Roman" w:cs="Times New Roman"/>
        </w:rPr>
        <w:t xml:space="preserve">respecto de </w:t>
      </w:r>
      <w:r w:rsidR="007175EB" w:rsidRPr="004557B3">
        <w:rPr>
          <w:rFonts w:ascii="Times New Roman" w:hAnsi="Times New Roman" w:cs="Times New Roman"/>
        </w:rPr>
        <w:t xml:space="preserve">la testigo </w:t>
      </w:r>
      <w:r w:rsidRPr="004557B3">
        <w:rPr>
          <w:rFonts w:ascii="Times New Roman" w:hAnsi="Times New Roman" w:cs="Times New Roman"/>
        </w:rPr>
        <w:t>MARÍA DEL CARMEN RESTR</w:t>
      </w:r>
      <w:r w:rsidR="007175EB" w:rsidRPr="004557B3">
        <w:rPr>
          <w:rFonts w:ascii="Times New Roman" w:hAnsi="Times New Roman" w:cs="Times New Roman"/>
        </w:rPr>
        <w:t xml:space="preserve">EPO, </w:t>
      </w:r>
      <w:r w:rsidR="00EB5276">
        <w:rPr>
          <w:rFonts w:ascii="Times New Roman" w:hAnsi="Times New Roman" w:cs="Times New Roman"/>
        </w:rPr>
        <w:t xml:space="preserve"> -</w:t>
      </w:r>
      <w:r w:rsidR="007175EB" w:rsidRPr="00EB5276">
        <w:rPr>
          <w:rFonts w:ascii="Times New Roman" w:hAnsi="Times New Roman" w:cs="Times New Roman"/>
          <w:sz w:val="22"/>
          <w:szCs w:val="22"/>
        </w:rPr>
        <w:t xml:space="preserve">de la que </w:t>
      </w:r>
      <w:r w:rsidRPr="00EB5276">
        <w:rPr>
          <w:rFonts w:ascii="Times New Roman" w:hAnsi="Times New Roman" w:cs="Times New Roman"/>
          <w:sz w:val="22"/>
          <w:szCs w:val="22"/>
        </w:rPr>
        <w:t>por tratarse de una simple y mera testigo de referencia</w:t>
      </w:r>
      <w:r w:rsidR="00EB5276">
        <w:rPr>
          <w:rFonts w:ascii="Times New Roman" w:hAnsi="Times New Roman" w:cs="Times New Roman"/>
        </w:rPr>
        <w:t>-</w:t>
      </w:r>
      <w:r w:rsidRPr="004557B3">
        <w:rPr>
          <w:rFonts w:ascii="Times New Roman" w:hAnsi="Times New Roman" w:cs="Times New Roman"/>
        </w:rPr>
        <w:t xml:space="preserve">, el </w:t>
      </w:r>
      <w:r w:rsidRPr="004557B3">
        <w:rPr>
          <w:rFonts w:ascii="Times New Roman" w:hAnsi="Times New Roman" w:cs="Times New Roman"/>
          <w:i/>
        </w:rPr>
        <w:t>A quo</w:t>
      </w:r>
      <w:r w:rsidRPr="004557B3">
        <w:rPr>
          <w:rFonts w:ascii="Times New Roman" w:hAnsi="Times New Roman" w:cs="Times New Roman"/>
        </w:rPr>
        <w:t xml:space="preserve"> al momento de la apreciación de sus dichos no hizo ningún tipo de alusión respecto de lo atestiguado por </w:t>
      </w:r>
      <w:r w:rsidR="00055754" w:rsidRPr="004557B3">
        <w:rPr>
          <w:rFonts w:ascii="Times New Roman" w:hAnsi="Times New Roman" w:cs="Times New Roman"/>
        </w:rPr>
        <w:t xml:space="preserve">esa declarante, por lo que no entendemos por qué el recurrente en la sustentación de la alzada acude a una prueba irrelevante que atinadamente fue preterida por el </w:t>
      </w:r>
      <w:r w:rsidR="00055754" w:rsidRPr="004557B3">
        <w:rPr>
          <w:rFonts w:ascii="Times New Roman" w:hAnsi="Times New Roman" w:cs="Times New Roman"/>
          <w:i/>
        </w:rPr>
        <w:t>A quo</w:t>
      </w:r>
      <w:r w:rsidR="00055754" w:rsidRPr="004557B3">
        <w:rPr>
          <w:rFonts w:ascii="Times New Roman" w:hAnsi="Times New Roman" w:cs="Times New Roman"/>
        </w:rPr>
        <w:t xml:space="preserve"> al momento de la apreciación del acervo probatorio. </w:t>
      </w:r>
    </w:p>
    <w:p w:rsidR="004A1C6F" w:rsidRPr="004557B3" w:rsidRDefault="004A1C6F" w:rsidP="00321004">
      <w:pPr>
        <w:pStyle w:val="Sinespaciado"/>
        <w:spacing w:line="276" w:lineRule="auto"/>
        <w:rPr>
          <w:rFonts w:ascii="Times New Roman" w:hAnsi="Times New Roman" w:cs="Times New Roman"/>
        </w:rPr>
      </w:pPr>
    </w:p>
    <w:p w:rsidR="004A1C6F" w:rsidRPr="004557B3" w:rsidRDefault="004A1C6F" w:rsidP="00321004">
      <w:pPr>
        <w:pStyle w:val="Sinespaciado"/>
        <w:spacing w:line="276" w:lineRule="auto"/>
        <w:rPr>
          <w:rFonts w:ascii="Times New Roman" w:hAnsi="Times New Roman" w:cs="Times New Roman"/>
        </w:rPr>
      </w:pPr>
      <w:r w:rsidRPr="004557B3">
        <w:rPr>
          <w:rFonts w:ascii="Times New Roman" w:hAnsi="Times New Roman" w:cs="Times New Roman"/>
        </w:rPr>
        <w:t>Es de anotar que el apelante en la sustentac</w:t>
      </w:r>
      <w:r w:rsidR="00055754" w:rsidRPr="004557B3">
        <w:rPr>
          <w:rFonts w:ascii="Times New Roman" w:hAnsi="Times New Roman" w:cs="Times New Roman"/>
        </w:rPr>
        <w:t>ión de la alzada nunca formuló</w:t>
      </w:r>
      <w:r w:rsidRPr="004557B3">
        <w:rPr>
          <w:rFonts w:ascii="Times New Roman" w:hAnsi="Times New Roman" w:cs="Times New Roman"/>
        </w:rPr>
        <w:t xml:space="preserve"> una tesis del disenso en la cual expresa</w:t>
      </w:r>
      <w:r w:rsidR="00EB5276">
        <w:rPr>
          <w:rFonts w:ascii="Times New Roman" w:hAnsi="Times New Roman" w:cs="Times New Roman"/>
        </w:rPr>
        <w:t>ra</w:t>
      </w:r>
      <w:r w:rsidRPr="004557B3">
        <w:rPr>
          <w:rFonts w:ascii="Times New Roman" w:hAnsi="Times New Roman" w:cs="Times New Roman"/>
        </w:rPr>
        <w:t xml:space="preserve"> su inconformidad con la decisión tomada por el </w:t>
      </w:r>
      <w:r w:rsidRPr="004557B3">
        <w:rPr>
          <w:rFonts w:ascii="Times New Roman" w:hAnsi="Times New Roman" w:cs="Times New Roman"/>
          <w:i/>
        </w:rPr>
        <w:t xml:space="preserve">A quo </w:t>
      </w:r>
      <w:r w:rsidRPr="004557B3">
        <w:rPr>
          <w:rFonts w:ascii="Times New Roman" w:hAnsi="Times New Roman" w:cs="Times New Roman"/>
        </w:rPr>
        <w:t xml:space="preserve">en el sentido de no apreciar unas pruebas documentales e informes periciales que en sentir </w:t>
      </w:r>
      <w:r w:rsidR="00055754" w:rsidRPr="004557B3">
        <w:rPr>
          <w:rFonts w:ascii="Times New Roman" w:hAnsi="Times New Roman" w:cs="Times New Roman"/>
        </w:rPr>
        <w:t xml:space="preserve">del Juez de primer nivel </w:t>
      </w:r>
      <w:r w:rsidRPr="004557B3">
        <w:rPr>
          <w:rFonts w:ascii="Times New Roman" w:hAnsi="Times New Roman" w:cs="Times New Roman"/>
        </w:rPr>
        <w:t>no fueron aducidas al juicio</w:t>
      </w:r>
      <w:r w:rsidR="00055754" w:rsidRPr="004557B3">
        <w:rPr>
          <w:rStyle w:val="Refdenotaalpie"/>
          <w:rFonts w:ascii="Times New Roman" w:hAnsi="Times New Roman"/>
        </w:rPr>
        <w:footnoteReference w:id="2"/>
      </w:r>
      <w:r w:rsidRPr="004557B3">
        <w:rPr>
          <w:rFonts w:ascii="Times New Roman" w:hAnsi="Times New Roman" w:cs="Times New Roman"/>
        </w:rPr>
        <w:t xml:space="preserve">, </w:t>
      </w:r>
      <w:r w:rsidR="00055754" w:rsidRPr="004557B3">
        <w:rPr>
          <w:rFonts w:ascii="Times New Roman" w:hAnsi="Times New Roman" w:cs="Times New Roman"/>
        </w:rPr>
        <w:t xml:space="preserve">pero vemos </w:t>
      </w:r>
      <w:r w:rsidRPr="004557B3">
        <w:rPr>
          <w:rFonts w:ascii="Times New Roman" w:hAnsi="Times New Roman" w:cs="Times New Roman"/>
        </w:rPr>
        <w:t xml:space="preserve">que el </w:t>
      </w:r>
      <w:r w:rsidR="00055754" w:rsidRPr="004557B3">
        <w:rPr>
          <w:rFonts w:ascii="Times New Roman" w:hAnsi="Times New Roman" w:cs="Times New Roman"/>
        </w:rPr>
        <w:t>recurrente en su extensa y kilométrica alzada, desconociendo lo acontecido en el proceso, acude a esas pruebas</w:t>
      </w:r>
      <w:r w:rsidRPr="004557B3">
        <w:rPr>
          <w:rFonts w:ascii="Times New Roman" w:hAnsi="Times New Roman" w:cs="Times New Roman"/>
        </w:rPr>
        <w:t xml:space="preserve"> como si las mismas hubiesen sido incorporadas válidamente al proceso, para de esa forma apalancar la hipótesis de su discrepancia, la cual cabalgaba en la tesis de la culpa exclusiva de la víctima. </w:t>
      </w:r>
    </w:p>
    <w:p w:rsidR="004A1C6F" w:rsidRPr="004557B3" w:rsidRDefault="004A1C6F" w:rsidP="00321004">
      <w:pPr>
        <w:pStyle w:val="Sinespaciado"/>
        <w:spacing w:line="276" w:lineRule="auto"/>
        <w:rPr>
          <w:rFonts w:ascii="Times New Roman" w:hAnsi="Times New Roman" w:cs="Times New Roman"/>
        </w:rPr>
      </w:pPr>
    </w:p>
    <w:p w:rsidR="00055754" w:rsidRPr="004557B3" w:rsidRDefault="004A1C6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Para la Sala, lo único que se puede rescatar de la extensa y anfibológica argumentación con la cual la Defensa ha sustentado la alzada, es su inconformidad con la apreciación del acervo probatorio, en especial </w:t>
      </w:r>
      <w:r w:rsidR="00B17863" w:rsidRPr="004557B3">
        <w:rPr>
          <w:rFonts w:ascii="Times New Roman" w:hAnsi="Times New Roman" w:cs="Times New Roman"/>
        </w:rPr>
        <w:t>de todo aquello que tiene que ver con</w:t>
      </w:r>
      <w:r w:rsidR="00055754" w:rsidRPr="004557B3">
        <w:rPr>
          <w:rFonts w:ascii="Times New Roman" w:hAnsi="Times New Roman" w:cs="Times New Roman"/>
        </w:rPr>
        <w:t>:</w:t>
      </w:r>
      <w:r w:rsidR="00B17863" w:rsidRPr="004557B3">
        <w:rPr>
          <w:rFonts w:ascii="Times New Roman" w:hAnsi="Times New Roman" w:cs="Times New Roman"/>
        </w:rPr>
        <w:t xml:space="preserve"> </w:t>
      </w:r>
      <w:r w:rsidR="00055754" w:rsidRPr="004557B3">
        <w:rPr>
          <w:rFonts w:ascii="Times New Roman" w:hAnsi="Times New Roman" w:cs="Times New Roman"/>
        </w:rPr>
        <w:t>a) L</w:t>
      </w:r>
      <w:r w:rsidRPr="004557B3">
        <w:rPr>
          <w:rFonts w:ascii="Times New Roman" w:hAnsi="Times New Roman" w:cs="Times New Roman"/>
        </w:rPr>
        <w:t xml:space="preserve">as razones o motivos </w:t>
      </w:r>
      <w:r w:rsidR="00B17863" w:rsidRPr="004557B3">
        <w:rPr>
          <w:rFonts w:ascii="Times New Roman" w:hAnsi="Times New Roman" w:cs="Times New Roman"/>
        </w:rPr>
        <w:t>argüidas</w:t>
      </w:r>
      <w:r w:rsidRPr="004557B3">
        <w:rPr>
          <w:rFonts w:ascii="Times New Roman" w:hAnsi="Times New Roman" w:cs="Times New Roman"/>
        </w:rPr>
        <w:t xml:space="preserve"> por el Juez de primer nivel para concederle credibilidad a los dichos de los testigos YEISON DAVID RESTREPO y GERARDO DE JESÚS OSORIO, de lo cual el recurrente, de manera precaria, expuso </w:t>
      </w:r>
      <w:r w:rsidR="00055754" w:rsidRPr="004557B3">
        <w:rPr>
          <w:rFonts w:ascii="Times New Roman" w:hAnsi="Times New Roman" w:cs="Times New Roman"/>
        </w:rPr>
        <w:t xml:space="preserve">el </w:t>
      </w:r>
      <w:r w:rsidR="00B17863" w:rsidRPr="004557B3">
        <w:rPr>
          <w:rFonts w:ascii="Times New Roman" w:hAnsi="Times New Roman" w:cs="Times New Roman"/>
        </w:rPr>
        <w:t>por qué</w:t>
      </w:r>
      <w:r w:rsidRPr="004557B3">
        <w:rPr>
          <w:rFonts w:ascii="Times New Roman" w:hAnsi="Times New Roman" w:cs="Times New Roman"/>
        </w:rPr>
        <w:t xml:space="preserve"> no </w:t>
      </w:r>
      <w:r w:rsidR="00B17863" w:rsidRPr="004557B3">
        <w:rPr>
          <w:rFonts w:ascii="Times New Roman" w:hAnsi="Times New Roman" w:cs="Times New Roman"/>
        </w:rPr>
        <w:t>compartía</w:t>
      </w:r>
      <w:r w:rsidRPr="004557B3">
        <w:rPr>
          <w:rFonts w:ascii="Times New Roman" w:hAnsi="Times New Roman" w:cs="Times New Roman"/>
        </w:rPr>
        <w:t xml:space="preserve"> la opinión </w:t>
      </w:r>
      <w:r w:rsidR="00B17863" w:rsidRPr="004557B3">
        <w:rPr>
          <w:rFonts w:ascii="Times New Roman" w:hAnsi="Times New Roman" w:cs="Times New Roman"/>
        </w:rPr>
        <w:t>expresada en tales términos por el</w:t>
      </w:r>
      <w:r w:rsidRPr="004557B3">
        <w:rPr>
          <w:rFonts w:ascii="Times New Roman" w:hAnsi="Times New Roman" w:cs="Times New Roman"/>
        </w:rPr>
        <w:t xml:space="preserve"> </w:t>
      </w:r>
      <w:r w:rsidRPr="004557B3">
        <w:rPr>
          <w:rFonts w:ascii="Times New Roman" w:hAnsi="Times New Roman" w:cs="Times New Roman"/>
          <w:i/>
        </w:rPr>
        <w:t>A quo</w:t>
      </w:r>
      <w:r w:rsidR="00055754" w:rsidRPr="004557B3">
        <w:rPr>
          <w:rFonts w:ascii="Times New Roman" w:hAnsi="Times New Roman" w:cs="Times New Roman"/>
        </w:rPr>
        <w:t>;</w:t>
      </w:r>
      <w:r w:rsidR="00EB5276">
        <w:rPr>
          <w:rFonts w:ascii="Times New Roman" w:hAnsi="Times New Roman" w:cs="Times New Roman"/>
        </w:rPr>
        <w:t xml:space="preserve"> y</w:t>
      </w:r>
      <w:r w:rsidR="00055754" w:rsidRPr="004557B3">
        <w:rPr>
          <w:rFonts w:ascii="Times New Roman" w:hAnsi="Times New Roman" w:cs="Times New Roman"/>
        </w:rPr>
        <w:t xml:space="preserve"> b) Las discrepancias expresadas por el recurrente respecto de lo dicho por el Juez de primer nivel para desechar el testimonio del experto JORGE IVÁN GUEVARA</w:t>
      </w:r>
      <w:r w:rsidR="00B26558" w:rsidRPr="004557B3">
        <w:rPr>
          <w:rFonts w:ascii="Times New Roman" w:hAnsi="Times New Roman" w:cs="Times New Roman"/>
        </w:rPr>
        <w:t>.</w:t>
      </w:r>
    </w:p>
    <w:p w:rsidR="00055754" w:rsidRPr="004557B3" w:rsidRDefault="00055754" w:rsidP="00321004">
      <w:pPr>
        <w:pStyle w:val="Sinespaciado"/>
        <w:spacing w:line="276" w:lineRule="auto"/>
        <w:rPr>
          <w:rFonts w:ascii="Times New Roman" w:hAnsi="Times New Roman" w:cs="Times New Roman"/>
        </w:rPr>
      </w:pPr>
    </w:p>
    <w:p w:rsidR="00B17863" w:rsidRPr="004557B3" w:rsidRDefault="00B17863" w:rsidP="00321004">
      <w:pPr>
        <w:pStyle w:val="Sinespaciado"/>
        <w:spacing w:line="276" w:lineRule="auto"/>
        <w:rPr>
          <w:rFonts w:ascii="Times New Roman" w:hAnsi="Times New Roman" w:cs="Times New Roman"/>
        </w:rPr>
      </w:pPr>
      <w:r w:rsidRPr="004557B3">
        <w:rPr>
          <w:rFonts w:ascii="Times New Roman" w:hAnsi="Times New Roman" w:cs="Times New Roman"/>
        </w:rPr>
        <w:lastRenderedPageBreak/>
        <w:t xml:space="preserve">Acorde con lo anterior, la Colegiatura concluye que el recurrente </w:t>
      </w:r>
      <w:r w:rsidR="00F87925" w:rsidRPr="004557B3">
        <w:rPr>
          <w:rFonts w:ascii="Times New Roman" w:hAnsi="Times New Roman" w:cs="Times New Roman"/>
        </w:rPr>
        <w:t xml:space="preserve">precariamente </w:t>
      </w:r>
      <w:r w:rsidRPr="004557B3">
        <w:rPr>
          <w:rFonts w:ascii="Times New Roman" w:hAnsi="Times New Roman" w:cs="Times New Roman"/>
        </w:rPr>
        <w:t>ha cumplido a medias con la obligación que le asistía de sustentar en debida forma la alzada, razón por la cual la Sala solo desatará en sede de apelación las inconformidades expresadas por el recurrente en todo aquello que tiene que ver c</w:t>
      </w:r>
      <w:r w:rsidR="00EB5276">
        <w:rPr>
          <w:rFonts w:ascii="Times New Roman" w:hAnsi="Times New Roman" w:cs="Times New Roman"/>
        </w:rPr>
        <w:t>on las razones o motivos aducido</w:t>
      </w:r>
      <w:r w:rsidRPr="004557B3">
        <w:rPr>
          <w:rFonts w:ascii="Times New Roman" w:hAnsi="Times New Roman" w:cs="Times New Roman"/>
        </w:rPr>
        <w:t xml:space="preserve">s por el </w:t>
      </w:r>
      <w:r w:rsidRPr="004557B3">
        <w:rPr>
          <w:rFonts w:ascii="Times New Roman" w:hAnsi="Times New Roman" w:cs="Times New Roman"/>
          <w:i/>
        </w:rPr>
        <w:t>A quo</w:t>
      </w:r>
      <w:r w:rsidRPr="004557B3">
        <w:rPr>
          <w:rFonts w:ascii="Times New Roman" w:hAnsi="Times New Roman" w:cs="Times New Roman"/>
        </w:rPr>
        <w:t xml:space="preserve"> para concederle credibilidad a los testimonios absueltos por los Sres. </w:t>
      </w:r>
      <w:r w:rsidR="00B26558" w:rsidRPr="004557B3">
        <w:rPr>
          <w:rFonts w:ascii="Times New Roman" w:hAnsi="Times New Roman" w:cs="Times New Roman"/>
        </w:rPr>
        <w:t xml:space="preserve">YEISON DAVID RESTREPO y GERARDO DE JESÚS OSORIO, y desechar lo atestado por el perito JORGE IVÁN GUEVARA. </w:t>
      </w:r>
      <w:r w:rsidRPr="004557B3">
        <w:rPr>
          <w:rFonts w:ascii="Times New Roman" w:hAnsi="Times New Roman" w:cs="Times New Roman"/>
        </w:rPr>
        <w:t xml:space="preserve">Mientras que en todo aquello que tiene que ver con la farragosa tesis del recurrente que cabalgaba en la hipótesis de la culpa exclusiva de la </w:t>
      </w:r>
      <w:r w:rsidR="00B26558" w:rsidRPr="004557B3">
        <w:rPr>
          <w:rFonts w:ascii="Times New Roman" w:hAnsi="Times New Roman" w:cs="Times New Roman"/>
        </w:rPr>
        <w:t>víctima</w:t>
      </w:r>
      <w:r w:rsidRPr="004557B3">
        <w:rPr>
          <w:rFonts w:ascii="Times New Roman" w:hAnsi="Times New Roman" w:cs="Times New Roman"/>
        </w:rPr>
        <w:t xml:space="preserve">, la cual se soportaba en una serie de pruebas que no habían sido aducidas a la actuación procesal, </w:t>
      </w:r>
      <w:r w:rsidR="00B26558" w:rsidRPr="004557B3">
        <w:rPr>
          <w:rFonts w:ascii="Times New Roman" w:hAnsi="Times New Roman" w:cs="Times New Roman"/>
        </w:rPr>
        <w:t>será</w:t>
      </w:r>
      <w:r w:rsidRPr="004557B3">
        <w:rPr>
          <w:rFonts w:ascii="Times New Roman" w:hAnsi="Times New Roman" w:cs="Times New Roman"/>
        </w:rPr>
        <w:t xml:space="preserve"> declarado desierto el recurso de </w:t>
      </w:r>
      <w:r w:rsidR="00B26558" w:rsidRPr="004557B3">
        <w:rPr>
          <w:rFonts w:ascii="Times New Roman" w:hAnsi="Times New Roman" w:cs="Times New Roman"/>
        </w:rPr>
        <w:t>apelación</w:t>
      </w:r>
      <w:r w:rsidRPr="004557B3">
        <w:rPr>
          <w:rFonts w:ascii="Times New Roman" w:hAnsi="Times New Roman" w:cs="Times New Roman"/>
        </w:rPr>
        <w:t xml:space="preserve"> por indebida sustentación. </w:t>
      </w:r>
    </w:p>
    <w:p w:rsidR="00123776" w:rsidRPr="004557B3" w:rsidRDefault="00123776" w:rsidP="00321004">
      <w:pPr>
        <w:pStyle w:val="Sinespaciado"/>
        <w:spacing w:line="276" w:lineRule="auto"/>
        <w:rPr>
          <w:rFonts w:ascii="Times New Roman" w:hAnsi="Times New Roman" w:cs="Times New Roman"/>
        </w:rPr>
      </w:pPr>
    </w:p>
    <w:p w:rsidR="00FA52A4" w:rsidRPr="004557B3" w:rsidRDefault="00FA52A4" w:rsidP="00321004">
      <w:pPr>
        <w:pStyle w:val="Sinespaciado1"/>
        <w:spacing w:line="276" w:lineRule="auto"/>
        <w:jc w:val="both"/>
        <w:rPr>
          <w:rFonts w:ascii="Times New Roman" w:hAnsi="Times New Roman"/>
          <w:b/>
          <w:szCs w:val="28"/>
        </w:rPr>
      </w:pPr>
      <w:r w:rsidRPr="004557B3">
        <w:rPr>
          <w:rFonts w:ascii="Times New Roman" w:hAnsi="Times New Roman"/>
          <w:b/>
          <w:szCs w:val="28"/>
        </w:rPr>
        <w:t>2. El caso en concreto:</w:t>
      </w:r>
    </w:p>
    <w:p w:rsidR="0002753F" w:rsidRPr="004557B3" w:rsidRDefault="0002753F" w:rsidP="00321004">
      <w:pPr>
        <w:pStyle w:val="Sinespaciado1"/>
        <w:spacing w:line="276" w:lineRule="auto"/>
        <w:jc w:val="both"/>
        <w:rPr>
          <w:rFonts w:ascii="Times New Roman" w:hAnsi="Times New Roman"/>
          <w:b/>
          <w:szCs w:val="28"/>
        </w:rPr>
      </w:pPr>
    </w:p>
    <w:p w:rsidR="00241CE1"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Para poder ofrecer una solución al </w:t>
      </w:r>
      <w:r w:rsidR="00241CE1" w:rsidRPr="004557B3">
        <w:rPr>
          <w:rFonts w:ascii="Times New Roman" w:hAnsi="Times New Roman" w:cs="Times New Roman"/>
        </w:rPr>
        <w:t xml:space="preserve">problema jurídico propuesto por el recurrente en el presente asunto, el cual está afincado en una serie de críticas y reparos que el recurrente ha efectuado en contra de la apreciación que el </w:t>
      </w:r>
      <w:r w:rsidR="00241CE1" w:rsidRPr="004557B3">
        <w:rPr>
          <w:rFonts w:ascii="Times New Roman" w:hAnsi="Times New Roman" w:cs="Times New Roman"/>
          <w:i/>
        </w:rPr>
        <w:t xml:space="preserve">A quo </w:t>
      </w:r>
      <w:r w:rsidR="00241CE1" w:rsidRPr="004557B3">
        <w:rPr>
          <w:rFonts w:ascii="Times New Roman" w:hAnsi="Times New Roman" w:cs="Times New Roman"/>
        </w:rPr>
        <w:t xml:space="preserve">hizo de los testimonios absueltos por los Sres. YEISON DAVID RESTREPO;  GERARDO DE JESÚS OSORIO y JORGE IVÁN GUEVARA, la Sala procederá a llevar a cabo un análisis de lo dicho por cada uno de esos testigos, lo que </w:t>
      </w:r>
      <w:r w:rsidR="00F87925" w:rsidRPr="004557B3">
        <w:rPr>
          <w:rFonts w:ascii="Times New Roman" w:hAnsi="Times New Roman" w:cs="Times New Roman"/>
        </w:rPr>
        <w:t>será</w:t>
      </w:r>
      <w:r w:rsidR="00241CE1" w:rsidRPr="004557B3">
        <w:rPr>
          <w:rFonts w:ascii="Times New Roman" w:hAnsi="Times New Roman" w:cs="Times New Roman"/>
        </w:rPr>
        <w:t xml:space="preserve"> confrontado con el resto del acervo probatorio, para de esa forma determinar si le asiste la razón a los reproches formulados por el apelante o si por el contrario el Juez de primer nivel estuvo atinado en las conclusiones a las que llegó después de analizar </w:t>
      </w:r>
      <w:r w:rsidR="00321004" w:rsidRPr="004557B3">
        <w:rPr>
          <w:rFonts w:ascii="Times New Roman" w:hAnsi="Times New Roman" w:cs="Times New Roman"/>
        </w:rPr>
        <w:t xml:space="preserve">todo </w:t>
      </w:r>
      <w:r w:rsidR="00241CE1" w:rsidRPr="004557B3">
        <w:rPr>
          <w:rFonts w:ascii="Times New Roman" w:hAnsi="Times New Roman" w:cs="Times New Roman"/>
        </w:rPr>
        <w:t xml:space="preserve">lo dicho por </w:t>
      </w:r>
      <w:r w:rsidR="00321004" w:rsidRPr="004557B3">
        <w:rPr>
          <w:rFonts w:ascii="Times New Roman" w:hAnsi="Times New Roman" w:cs="Times New Roman"/>
        </w:rPr>
        <w:t xml:space="preserve">parte de </w:t>
      </w:r>
      <w:r w:rsidR="00241CE1" w:rsidRPr="004557B3">
        <w:rPr>
          <w:rFonts w:ascii="Times New Roman" w:hAnsi="Times New Roman" w:cs="Times New Roman"/>
        </w:rPr>
        <w:t>los enunciados testigos.</w:t>
      </w:r>
    </w:p>
    <w:p w:rsidR="00241CE1" w:rsidRPr="004557B3" w:rsidRDefault="00241CE1" w:rsidP="00321004">
      <w:pPr>
        <w:pStyle w:val="Sinespaciado"/>
        <w:spacing w:line="276" w:lineRule="auto"/>
        <w:rPr>
          <w:rFonts w:ascii="Times New Roman" w:hAnsi="Times New Roman" w:cs="Times New Roman"/>
        </w:rPr>
      </w:pPr>
    </w:p>
    <w:p w:rsidR="00241CE1" w:rsidRPr="004557B3" w:rsidRDefault="00241CE1" w:rsidP="00321004">
      <w:pPr>
        <w:pStyle w:val="Sinespaciado"/>
        <w:spacing w:line="276" w:lineRule="auto"/>
        <w:rPr>
          <w:rFonts w:ascii="Times New Roman" w:hAnsi="Times New Roman" w:cs="Times New Roman"/>
        </w:rPr>
      </w:pPr>
      <w:r w:rsidRPr="004557B3">
        <w:rPr>
          <w:rFonts w:ascii="Times New Roman" w:hAnsi="Times New Roman" w:cs="Times New Roman"/>
        </w:rPr>
        <w:t>Como punto de partida, se tiene que el Sr. JORGE</w:t>
      </w:r>
      <w:r w:rsidR="00321004" w:rsidRPr="004557B3">
        <w:rPr>
          <w:rFonts w:ascii="Times New Roman" w:hAnsi="Times New Roman" w:cs="Times New Roman"/>
        </w:rPr>
        <w:t xml:space="preserve"> IVAN GUEVARA LARGO</w:t>
      </w:r>
      <w:r w:rsidRPr="004557B3">
        <w:rPr>
          <w:rFonts w:ascii="Times New Roman" w:hAnsi="Times New Roman" w:cs="Times New Roman"/>
        </w:rPr>
        <w:t xml:space="preserve"> acudió al juicio al parecer en calidad de perito, debido a </w:t>
      </w:r>
      <w:r w:rsidR="00321004" w:rsidRPr="004557B3">
        <w:rPr>
          <w:rFonts w:ascii="Times New Roman" w:hAnsi="Times New Roman" w:cs="Times New Roman"/>
        </w:rPr>
        <w:t>que en un proceso civil paralelo</w:t>
      </w:r>
      <w:r w:rsidRPr="004557B3">
        <w:rPr>
          <w:rFonts w:ascii="Times New Roman" w:hAnsi="Times New Roman" w:cs="Times New Roman"/>
        </w:rPr>
        <w:t xml:space="preserve"> de responsabilidad patrimonial extracontractual</w:t>
      </w:r>
      <w:r w:rsidR="00321004" w:rsidRPr="004557B3">
        <w:rPr>
          <w:rFonts w:ascii="Times New Roman" w:hAnsi="Times New Roman" w:cs="Times New Roman"/>
        </w:rPr>
        <w:t>,</w:t>
      </w:r>
      <w:r w:rsidRPr="004557B3">
        <w:rPr>
          <w:rFonts w:ascii="Times New Roman" w:hAnsi="Times New Roman" w:cs="Times New Roman"/>
        </w:rPr>
        <w:t xml:space="preserve"> que se adelanta en uno de los Juzgados Civiles del Circuito de esta localidad</w:t>
      </w:r>
      <w:r w:rsidR="00321004" w:rsidRPr="004557B3">
        <w:rPr>
          <w:rFonts w:ascii="Times New Roman" w:hAnsi="Times New Roman" w:cs="Times New Roman"/>
        </w:rPr>
        <w:t>,</w:t>
      </w:r>
      <w:r w:rsidRPr="004557B3">
        <w:rPr>
          <w:rFonts w:ascii="Times New Roman" w:hAnsi="Times New Roman" w:cs="Times New Roman"/>
        </w:rPr>
        <w:t xml:space="preserve"> llevó a cabo una diligencia de reconstrucción de los hechos</w:t>
      </w:r>
      <w:r w:rsidR="00F87925" w:rsidRPr="004557B3">
        <w:rPr>
          <w:rFonts w:ascii="Times New Roman" w:hAnsi="Times New Roman" w:cs="Times New Roman"/>
        </w:rPr>
        <w:t>, y con base en esa diligencia</w:t>
      </w:r>
      <w:r w:rsidR="00321004" w:rsidRPr="004557B3">
        <w:rPr>
          <w:rFonts w:ascii="Times New Roman" w:hAnsi="Times New Roman" w:cs="Times New Roman"/>
        </w:rPr>
        <w:t>,</w:t>
      </w:r>
      <w:r w:rsidRPr="004557B3">
        <w:rPr>
          <w:rFonts w:ascii="Times New Roman" w:hAnsi="Times New Roman" w:cs="Times New Roman"/>
        </w:rPr>
        <w:t xml:space="preserve"> </w:t>
      </w:r>
      <w:r w:rsidR="00F87925" w:rsidRPr="004557B3">
        <w:rPr>
          <w:rFonts w:ascii="Times New Roman" w:hAnsi="Times New Roman" w:cs="Times New Roman"/>
        </w:rPr>
        <w:t xml:space="preserve">aunada con el croquis y las fotográficas tomadas por el primer respondiente el </w:t>
      </w:r>
      <w:r w:rsidR="00305A5A" w:rsidRPr="004557B3">
        <w:rPr>
          <w:rFonts w:ascii="Times New Roman" w:hAnsi="Times New Roman" w:cs="Times New Roman"/>
        </w:rPr>
        <w:t>día</w:t>
      </w:r>
      <w:r w:rsidR="00F87925" w:rsidRPr="004557B3">
        <w:rPr>
          <w:rFonts w:ascii="Times New Roman" w:hAnsi="Times New Roman" w:cs="Times New Roman"/>
        </w:rPr>
        <w:t xml:space="preserve"> en el que ocurrieron los hechos, </w:t>
      </w:r>
      <w:r w:rsidR="00305A5A" w:rsidRPr="004557B3">
        <w:rPr>
          <w:rFonts w:ascii="Times New Roman" w:hAnsi="Times New Roman" w:cs="Times New Roman"/>
        </w:rPr>
        <w:t>emitió</w:t>
      </w:r>
      <w:r w:rsidRPr="004557B3">
        <w:rPr>
          <w:rFonts w:ascii="Times New Roman" w:hAnsi="Times New Roman" w:cs="Times New Roman"/>
        </w:rPr>
        <w:t xml:space="preserve"> su opinión experta en el sentido </w:t>
      </w:r>
      <w:r w:rsidR="008E36C7" w:rsidRPr="004557B3">
        <w:rPr>
          <w:rFonts w:ascii="Times New Roman" w:hAnsi="Times New Roman" w:cs="Times New Roman"/>
        </w:rPr>
        <w:t xml:space="preserve">que el accidente </w:t>
      </w:r>
      <w:r w:rsidR="00305A5A" w:rsidRPr="004557B3">
        <w:rPr>
          <w:rFonts w:ascii="Times New Roman" w:hAnsi="Times New Roman" w:cs="Times New Roman"/>
        </w:rPr>
        <w:t>ocurrió</w:t>
      </w:r>
      <w:r w:rsidR="008E36C7" w:rsidRPr="004557B3">
        <w:rPr>
          <w:rFonts w:ascii="Times New Roman" w:hAnsi="Times New Roman" w:cs="Times New Roman"/>
        </w:rPr>
        <w:t xml:space="preserve"> como consecuencia de un caso fortuito, generado a partir del momento en el que el conductor de la motocicleta impactó con un separador de la </w:t>
      </w:r>
      <w:r w:rsidR="004557B3" w:rsidRPr="004557B3">
        <w:rPr>
          <w:rFonts w:ascii="Times New Roman" w:hAnsi="Times New Roman" w:cs="Times New Roman"/>
        </w:rPr>
        <w:t>vía</w:t>
      </w:r>
      <w:r w:rsidR="008E36C7" w:rsidRPr="004557B3">
        <w:rPr>
          <w:rFonts w:ascii="Times New Roman" w:hAnsi="Times New Roman" w:cs="Times New Roman"/>
        </w:rPr>
        <w:t xml:space="preserve">, lo que a su vez hizo que perdiera el control </w:t>
      </w:r>
      <w:r w:rsidR="00305A5A" w:rsidRPr="004557B3">
        <w:rPr>
          <w:rFonts w:ascii="Times New Roman" w:hAnsi="Times New Roman" w:cs="Times New Roman"/>
        </w:rPr>
        <w:t xml:space="preserve">del rodante </w:t>
      </w:r>
      <w:r w:rsidR="008E36C7" w:rsidRPr="004557B3">
        <w:rPr>
          <w:rFonts w:ascii="Times New Roman" w:hAnsi="Times New Roman" w:cs="Times New Roman"/>
        </w:rPr>
        <w:t xml:space="preserve">al derrapar por el pavimento, siendo en ese preciso momento, o sea cuando la motocicleta se resbalaba por la carretera, en el que el bus articulado con una de sus llantas </w:t>
      </w:r>
      <w:r w:rsidR="00305A5A" w:rsidRPr="004557B3">
        <w:rPr>
          <w:rFonts w:ascii="Times New Roman" w:hAnsi="Times New Roman" w:cs="Times New Roman"/>
        </w:rPr>
        <w:t xml:space="preserve">le </w:t>
      </w:r>
      <w:r w:rsidR="008E36C7" w:rsidRPr="004557B3">
        <w:rPr>
          <w:rFonts w:ascii="Times New Roman" w:hAnsi="Times New Roman" w:cs="Times New Roman"/>
        </w:rPr>
        <w:t xml:space="preserve">pasó por encima de la motocicleta. </w:t>
      </w:r>
    </w:p>
    <w:p w:rsidR="0002753F" w:rsidRPr="004557B3" w:rsidRDefault="00305A5A" w:rsidP="00321004">
      <w:pPr>
        <w:pStyle w:val="Sinespaciado1"/>
        <w:spacing w:line="276" w:lineRule="auto"/>
        <w:jc w:val="both"/>
        <w:rPr>
          <w:rFonts w:ascii="Times New Roman" w:hAnsi="Times New Roman"/>
        </w:rPr>
      </w:pPr>
      <w:r w:rsidRPr="004557B3">
        <w:rPr>
          <w:rFonts w:ascii="Times New Roman" w:hAnsi="Times New Roman"/>
          <w:szCs w:val="28"/>
        </w:rPr>
        <w:lastRenderedPageBreak/>
        <w:t xml:space="preserve">Para la Sala, al igual que al </w:t>
      </w:r>
      <w:r w:rsidRPr="004557B3">
        <w:rPr>
          <w:rFonts w:ascii="Times New Roman" w:hAnsi="Times New Roman"/>
          <w:i/>
          <w:szCs w:val="28"/>
        </w:rPr>
        <w:t xml:space="preserve">A quo, </w:t>
      </w:r>
      <w:r w:rsidRPr="004557B3">
        <w:rPr>
          <w:rFonts w:ascii="Times New Roman" w:hAnsi="Times New Roman"/>
          <w:szCs w:val="28"/>
        </w:rPr>
        <w:t xml:space="preserve">lo dicho por el Testigo </w:t>
      </w:r>
      <w:r w:rsidRPr="004557B3">
        <w:rPr>
          <w:rFonts w:ascii="Times New Roman" w:hAnsi="Times New Roman"/>
        </w:rPr>
        <w:t xml:space="preserve">JORGE IVAN GUEVARA LARGO, a pesar que dicha prueba </w:t>
      </w:r>
      <w:r w:rsidR="004F1946" w:rsidRPr="004557B3">
        <w:rPr>
          <w:rFonts w:ascii="Times New Roman" w:hAnsi="Times New Roman"/>
        </w:rPr>
        <w:t xml:space="preserve">fue allegada al juicio a instancias de </w:t>
      </w:r>
      <w:r w:rsidRPr="004557B3">
        <w:rPr>
          <w:rFonts w:ascii="Times New Roman" w:hAnsi="Times New Roman"/>
        </w:rPr>
        <w:t xml:space="preserve">la </w:t>
      </w:r>
      <w:r w:rsidR="00C5180B" w:rsidRPr="004557B3">
        <w:rPr>
          <w:rFonts w:ascii="Times New Roman" w:hAnsi="Times New Roman"/>
        </w:rPr>
        <w:t>Fiscalía</w:t>
      </w:r>
      <w:r w:rsidRPr="004557B3">
        <w:rPr>
          <w:rFonts w:ascii="Times New Roman" w:hAnsi="Times New Roman"/>
        </w:rPr>
        <w:t xml:space="preserve">, </w:t>
      </w:r>
      <w:r w:rsidR="004F1946" w:rsidRPr="004557B3">
        <w:rPr>
          <w:rFonts w:ascii="Times New Roman" w:hAnsi="Times New Roman"/>
        </w:rPr>
        <w:t xml:space="preserve">contrario a lo dicho por el apelante, </w:t>
      </w:r>
      <w:r w:rsidRPr="004557B3">
        <w:rPr>
          <w:rFonts w:ascii="Times New Roman" w:hAnsi="Times New Roman"/>
        </w:rPr>
        <w:t xml:space="preserve">no puede ser de recibo ni detentar </w:t>
      </w:r>
      <w:r w:rsidR="00C5180B" w:rsidRPr="004557B3">
        <w:rPr>
          <w:rFonts w:ascii="Times New Roman" w:hAnsi="Times New Roman"/>
        </w:rPr>
        <w:t>ningún</w:t>
      </w:r>
      <w:r w:rsidRPr="004557B3">
        <w:rPr>
          <w:rFonts w:ascii="Times New Roman" w:hAnsi="Times New Roman"/>
        </w:rPr>
        <w:t xml:space="preserve"> tipo de valor probatorio por estar contaminad</w:t>
      </w:r>
      <w:r w:rsidR="002F4DAD" w:rsidRPr="004557B3">
        <w:rPr>
          <w:rFonts w:ascii="Times New Roman" w:hAnsi="Times New Roman"/>
        </w:rPr>
        <w:t>a</w:t>
      </w:r>
      <w:r w:rsidRPr="004557B3">
        <w:rPr>
          <w:rFonts w:ascii="Times New Roman" w:hAnsi="Times New Roman"/>
        </w:rPr>
        <w:t xml:space="preserve"> de ilegalidad, en atención a que si el testigo de marras acudió al juicio en calidad de perito, </w:t>
      </w:r>
      <w:r w:rsidR="002F4DAD" w:rsidRPr="004557B3">
        <w:rPr>
          <w:rFonts w:ascii="Times New Roman" w:hAnsi="Times New Roman"/>
        </w:rPr>
        <w:t xml:space="preserve">necesariamente se </w:t>
      </w:r>
      <w:r w:rsidR="004557B3" w:rsidRPr="004557B3">
        <w:rPr>
          <w:rFonts w:ascii="Times New Roman" w:hAnsi="Times New Roman"/>
        </w:rPr>
        <w:t>debía</w:t>
      </w:r>
      <w:r w:rsidR="002F4DAD" w:rsidRPr="004557B3">
        <w:rPr>
          <w:rFonts w:ascii="Times New Roman" w:hAnsi="Times New Roman"/>
        </w:rPr>
        <w:t xml:space="preserve"> tener en cuenta que </w:t>
      </w:r>
      <w:r w:rsidRPr="004557B3">
        <w:rPr>
          <w:rFonts w:ascii="Times New Roman" w:hAnsi="Times New Roman"/>
        </w:rPr>
        <w:t xml:space="preserve">para la procedencia de dicha prueba pericial se </w:t>
      </w:r>
      <w:r w:rsidR="00C5180B" w:rsidRPr="004557B3">
        <w:rPr>
          <w:rFonts w:ascii="Times New Roman" w:hAnsi="Times New Roman"/>
        </w:rPr>
        <w:t>hacía</w:t>
      </w:r>
      <w:r w:rsidRPr="004557B3">
        <w:rPr>
          <w:rFonts w:ascii="Times New Roman" w:hAnsi="Times New Roman"/>
        </w:rPr>
        <w:t xml:space="preserve"> necesario el previo cumplimiento de los requisitos exigidos por los artículos 414 y 415 C.P.P.</w:t>
      </w:r>
      <w:r w:rsidR="00C5180B" w:rsidRPr="004557B3">
        <w:rPr>
          <w:rFonts w:ascii="Times New Roman" w:hAnsi="Times New Roman"/>
        </w:rPr>
        <w:t xml:space="preserve"> los cuales</w:t>
      </w:r>
      <w:r w:rsidR="00EB5276">
        <w:rPr>
          <w:rFonts w:ascii="Times New Roman" w:hAnsi="Times New Roman"/>
        </w:rPr>
        <w:t xml:space="preserve"> por regla general exige</w:t>
      </w:r>
      <w:r w:rsidR="004F1946" w:rsidRPr="004557B3">
        <w:rPr>
          <w:rFonts w:ascii="Times New Roman" w:hAnsi="Times New Roman"/>
        </w:rPr>
        <w:t xml:space="preserve">n </w:t>
      </w:r>
      <w:r w:rsidR="00C5180B" w:rsidRPr="004557B3">
        <w:rPr>
          <w:rFonts w:ascii="Times New Roman" w:hAnsi="Times New Roman"/>
        </w:rPr>
        <w:t xml:space="preserve">la presentación </w:t>
      </w:r>
      <w:r w:rsidR="00EB5276" w:rsidRPr="004557B3">
        <w:rPr>
          <w:rFonts w:ascii="Times New Roman" w:hAnsi="Times New Roman"/>
        </w:rPr>
        <w:t xml:space="preserve">del correspondiente informe base de la opinión pericial </w:t>
      </w:r>
      <w:r w:rsidR="00C5180B" w:rsidRPr="004557B3">
        <w:rPr>
          <w:rFonts w:ascii="Times New Roman" w:hAnsi="Times New Roman"/>
        </w:rPr>
        <w:t>por parte de la parte interesada en aducir ese tipo de pruebas al juicio, el cual brilla por su ausencia en el presente asunto</w:t>
      </w:r>
      <w:r w:rsidR="004F1946" w:rsidRPr="004557B3">
        <w:rPr>
          <w:rFonts w:ascii="Times New Roman" w:hAnsi="Times New Roman"/>
        </w:rPr>
        <w:t xml:space="preserve">, porque de un análisis del contenido de la actuación procesal se tiene que GUEVARA LARGO rindió testimonio en el juicio sin que en </w:t>
      </w:r>
      <w:r w:rsidR="004557B3" w:rsidRPr="004557B3">
        <w:rPr>
          <w:rFonts w:ascii="Times New Roman" w:hAnsi="Times New Roman"/>
        </w:rPr>
        <w:t>ningún</w:t>
      </w:r>
      <w:r w:rsidR="004F1946" w:rsidRPr="004557B3">
        <w:rPr>
          <w:rFonts w:ascii="Times New Roman" w:hAnsi="Times New Roman"/>
        </w:rPr>
        <w:t xml:space="preserve"> momento previamente se haya presentado el informe base de su opinión pericial, que en este caso vendría siendo todo lo que dijo, como consecuencia de la diligencia de reconstrucción de los hechos, ante uno de los Juzgados Civiles del Circuito de esta localidad, en el cual se tramitaba un proceso por responsabilidad civil extracontractual</w:t>
      </w:r>
      <w:r w:rsidR="00C5180B" w:rsidRPr="004557B3">
        <w:rPr>
          <w:rFonts w:ascii="Times New Roman" w:hAnsi="Times New Roman"/>
        </w:rPr>
        <w:t>.</w:t>
      </w:r>
    </w:p>
    <w:p w:rsidR="002F4DAD" w:rsidRPr="004557B3" w:rsidRDefault="002F4DAD" w:rsidP="00321004">
      <w:pPr>
        <w:pStyle w:val="Sinespaciado1"/>
        <w:spacing w:line="276" w:lineRule="auto"/>
        <w:jc w:val="both"/>
        <w:rPr>
          <w:rFonts w:ascii="Times New Roman" w:hAnsi="Times New Roman"/>
        </w:rPr>
      </w:pPr>
    </w:p>
    <w:p w:rsidR="002F4DAD" w:rsidRPr="004557B3" w:rsidRDefault="002F4DAD" w:rsidP="00321004">
      <w:pPr>
        <w:pStyle w:val="Sinespaciado1"/>
        <w:spacing w:line="276" w:lineRule="auto"/>
        <w:jc w:val="both"/>
        <w:rPr>
          <w:rFonts w:ascii="Times New Roman" w:hAnsi="Times New Roman"/>
        </w:rPr>
      </w:pPr>
      <w:r w:rsidRPr="004557B3">
        <w:rPr>
          <w:rFonts w:ascii="Times New Roman" w:hAnsi="Times New Roman"/>
        </w:rPr>
        <w:t xml:space="preserve">Por lo tanto, al estar en presencia de una prueba que no </w:t>
      </w:r>
      <w:r w:rsidR="004557B3" w:rsidRPr="004557B3">
        <w:rPr>
          <w:rFonts w:ascii="Times New Roman" w:hAnsi="Times New Roman"/>
        </w:rPr>
        <w:t>cumplió</w:t>
      </w:r>
      <w:r w:rsidRPr="004557B3">
        <w:rPr>
          <w:rFonts w:ascii="Times New Roman" w:hAnsi="Times New Roman"/>
        </w:rPr>
        <w:t xml:space="preserve"> con los requisitos exigidos para su procedencia, la misma debe ser tachada de ilegal y por ende excluida de la actuación procesal </w:t>
      </w:r>
      <w:r w:rsidR="004F1946" w:rsidRPr="004557B3">
        <w:rPr>
          <w:rFonts w:ascii="Times New Roman" w:hAnsi="Times New Roman"/>
        </w:rPr>
        <w:t xml:space="preserve">acorde con las disposiciones consagradas en el inciso final del </w:t>
      </w:r>
      <w:r w:rsidR="004557B3" w:rsidRPr="004557B3">
        <w:rPr>
          <w:rFonts w:ascii="Times New Roman" w:hAnsi="Times New Roman"/>
        </w:rPr>
        <w:t>artículo</w:t>
      </w:r>
      <w:r w:rsidR="004F1946" w:rsidRPr="004557B3">
        <w:rPr>
          <w:rFonts w:ascii="Times New Roman" w:hAnsi="Times New Roman"/>
        </w:rPr>
        <w:t xml:space="preserve"> 29 de la Carta y el </w:t>
      </w:r>
      <w:r w:rsidR="004557B3" w:rsidRPr="004557B3">
        <w:rPr>
          <w:rFonts w:ascii="Times New Roman" w:hAnsi="Times New Roman"/>
        </w:rPr>
        <w:t>artículo</w:t>
      </w:r>
      <w:r w:rsidR="004F1946" w:rsidRPr="004557B3">
        <w:rPr>
          <w:rFonts w:ascii="Times New Roman" w:hAnsi="Times New Roman"/>
        </w:rPr>
        <w:t xml:space="preserve"> 23 C.P.P.</w:t>
      </w:r>
    </w:p>
    <w:p w:rsidR="00C5180B" w:rsidRPr="004557B3" w:rsidRDefault="00C5180B" w:rsidP="00321004">
      <w:pPr>
        <w:pStyle w:val="Sinespaciado1"/>
        <w:spacing w:line="276" w:lineRule="auto"/>
        <w:jc w:val="both"/>
        <w:rPr>
          <w:rFonts w:ascii="Times New Roman" w:hAnsi="Times New Roman"/>
        </w:rPr>
      </w:pPr>
    </w:p>
    <w:p w:rsidR="002F4DAD" w:rsidRPr="004557B3" w:rsidRDefault="00321004" w:rsidP="00321004">
      <w:pPr>
        <w:pStyle w:val="Sinespaciado1"/>
        <w:spacing w:line="276" w:lineRule="auto"/>
        <w:jc w:val="both"/>
        <w:rPr>
          <w:rFonts w:ascii="Times New Roman" w:hAnsi="Times New Roman"/>
        </w:rPr>
      </w:pPr>
      <w:r w:rsidRPr="004557B3">
        <w:rPr>
          <w:rFonts w:ascii="Times New Roman" w:hAnsi="Times New Roman"/>
        </w:rPr>
        <w:t>Ahora bien,</w:t>
      </w:r>
      <w:r w:rsidR="00C5180B" w:rsidRPr="004557B3">
        <w:rPr>
          <w:rFonts w:ascii="Times New Roman" w:hAnsi="Times New Roman"/>
        </w:rPr>
        <w:t xml:space="preserve"> en el remoto de los casos</w:t>
      </w:r>
      <w:r w:rsidR="00A90A1E" w:rsidRPr="004557B3">
        <w:rPr>
          <w:rFonts w:ascii="Times New Roman" w:hAnsi="Times New Roman"/>
        </w:rPr>
        <w:t xml:space="preserve"> en que se llegar</w:t>
      </w:r>
      <w:r w:rsidR="004F1946" w:rsidRPr="004557B3">
        <w:rPr>
          <w:rFonts w:ascii="Times New Roman" w:hAnsi="Times New Roman"/>
        </w:rPr>
        <w:t>á a pensar que el</w:t>
      </w:r>
      <w:r w:rsidR="00A90A1E" w:rsidRPr="004557B3">
        <w:rPr>
          <w:rFonts w:ascii="Times New Roman" w:hAnsi="Times New Roman"/>
        </w:rPr>
        <w:t xml:space="preserve"> informe base de la opinión pericial no era </w:t>
      </w:r>
      <w:r w:rsidR="001418D3">
        <w:rPr>
          <w:rFonts w:ascii="Times New Roman" w:hAnsi="Times New Roman"/>
        </w:rPr>
        <w:t xml:space="preserve">pertinente que fuera </w:t>
      </w:r>
      <w:r w:rsidR="004F1946" w:rsidRPr="004557B3">
        <w:rPr>
          <w:rFonts w:ascii="Times New Roman" w:hAnsi="Times New Roman"/>
        </w:rPr>
        <w:t xml:space="preserve"> presentado con antelación porque el mismo se tornaba en innecesario </w:t>
      </w:r>
      <w:r w:rsidR="00A90A1E" w:rsidRPr="004557B3">
        <w:rPr>
          <w:rFonts w:ascii="Times New Roman" w:hAnsi="Times New Roman"/>
        </w:rPr>
        <w:t xml:space="preserve">en atención a que el perito JORGE </w:t>
      </w:r>
      <w:r w:rsidR="001418D3" w:rsidRPr="004557B3">
        <w:rPr>
          <w:rFonts w:ascii="Times New Roman" w:hAnsi="Times New Roman"/>
        </w:rPr>
        <w:t>IVÁN</w:t>
      </w:r>
      <w:r w:rsidR="00A90A1E" w:rsidRPr="004557B3">
        <w:rPr>
          <w:rFonts w:ascii="Times New Roman" w:hAnsi="Times New Roman"/>
        </w:rPr>
        <w:t xml:space="preserve"> GUEVARA LARGO iba a llevar a cabo su experticia en el juicio, de todas formas lo atestado por ese experto no sería de recibo por lo siguiente:</w:t>
      </w:r>
    </w:p>
    <w:p w:rsidR="002F4DAD" w:rsidRPr="004557B3" w:rsidRDefault="002F4DAD" w:rsidP="00321004">
      <w:pPr>
        <w:pStyle w:val="Sinespaciado1"/>
        <w:spacing w:line="276" w:lineRule="auto"/>
        <w:jc w:val="both"/>
        <w:rPr>
          <w:rFonts w:ascii="Times New Roman" w:hAnsi="Times New Roman"/>
        </w:rPr>
      </w:pPr>
    </w:p>
    <w:p w:rsidR="002F4DAD" w:rsidRPr="004557B3" w:rsidRDefault="00A90A1E" w:rsidP="00321004">
      <w:pPr>
        <w:pStyle w:val="Sinespaciado1"/>
        <w:numPr>
          <w:ilvl w:val="0"/>
          <w:numId w:val="8"/>
        </w:numPr>
        <w:spacing w:line="276" w:lineRule="auto"/>
        <w:ind w:left="360"/>
        <w:jc w:val="both"/>
        <w:rPr>
          <w:rFonts w:ascii="Times New Roman" w:hAnsi="Times New Roman"/>
        </w:rPr>
      </w:pPr>
      <w:r w:rsidRPr="004557B3">
        <w:rPr>
          <w:rFonts w:ascii="Times New Roman" w:hAnsi="Times New Roman"/>
        </w:rPr>
        <w:t xml:space="preserve">Se tiene que la reconstrucción de los hechos se </w:t>
      </w:r>
      <w:r w:rsidR="00285F89" w:rsidRPr="004557B3">
        <w:rPr>
          <w:rFonts w:ascii="Times New Roman" w:hAnsi="Times New Roman"/>
        </w:rPr>
        <w:t>llevó</w:t>
      </w:r>
      <w:r w:rsidRPr="004557B3">
        <w:rPr>
          <w:rFonts w:ascii="Times New Roman" w:hAnsi="Times New Roman"/>
        </w:rPr>
        <w:t xml:space="preserve"> a cabo casi 30 meses después de ocurrido los hechos, lo que implicaría que para el momento en el que </w:t>
      </w:r>
      <w:r w:rsidR="00285F89" w:rsidRPr="004557B3">
        <w:rPr>
          <w:rFonts w:ascii="Times New Roman" w:hAnsi="Times New Roman"/>
        </w:rPr>
        <w:t>se realizó</w:t>
      </w:r>
      <w:r w:rsidRPr="004557B3">
        <w:rPr>
          <w:rFonts w:ascii="Times New Roman" w:hAnsi="Times New Roman"/>
        </w:rPr>
        <w:t xml:space="preserve"> la pericia</w:t>
      </w:r>
      <w:r w:rsidR="00D51069" w:rsidRPr="004557B3">
        <w:rPr>
          <w:rFonts w:ascii="Times New Roman" w:hAnsi="Times New Roman"/>
        </w:rPr>
        <w:t>,</w:t>
      </w:r>
      <w:r w:rsidRPr="004557B3">
        <w:rPr>
          <w:rFonts w:ascii="Times New Roman" w:hAnsi="Times New Roman"/>
        </w:rPr>
        <w:t xml:space="preserve"> por el transcurso del tiempo muchas de las condiciones de la </w:t>
      </w:r>
      <w:r w:rsidR="004557B3" w:rsidRPr="004557B3">
        <w:rPr>
          <w:rFonts w:ascii="Times New Roman" w:hAnsi="Times New Roman"/>
        </w:rPr>
        <w:t>vía</w:t>
      </w:r>
      <w:r w:rsidRPr="004557B3">
        <w:rPr>
          <w:rFonts w:ascii="Times New Roman" w:hAnsi="Times New Roman"/>
        </w:rPr>
        <w:t xml:space="preserve"> </w:t>
      </w:r>
      <w:r w:rsidR="002F4DAD" w:rsidRPr="004557B3">
        <w:rPr>
          <w:rFonts w:ascii="Times New Roman" w:hAnsi="Times New Roman"/>
        </w:rPr>
        <w:t xml:space="preserve">debieron </w:t>
      </w:r>
      <w:r w:rsidRPr="004557B3">
        <w:rPr>
          <w:rFonts w:ascii="Times New Roman" w:hAnsi="Times New Roman"/>
        </w:rPr>
        <w:t>ha</w:t>
      </w:r>
      <w:r w:rsidR="00285F89" w:rsidRPr="004557B3">
        <w:rPr>
          <w:rFonts w:ascii="Times New Roman" w:hAnsi="Times New Roman"/>
        </w:rPr>
        <w:t>b</w:t>
      </w:r>
      <w:r w:rsidR="002F4DAD" w:rsidRPr="004557B3">
        <w:rPr>
          <w:rFonts w:ascii="Times New Roman" w:hAnsi="Times New Roman"/>
        </w:rPr>
        <w:t>er</w:t>
      </w:r>
      <w:r w:rsidRPr="004557B3">
        <w:rPr>
          <w:rFonts w:ascii="Times New Roman" w:hAnsi="Times New Roman"/>
        </w:rPr>
        <w:t xml:space="preserve"> variado, como bien lo admitió el perito </w:t>
      </w:r>
      <w:r w:rsidR="002F4DAD" w:rsidRPr="004557B3">
        <w:rPr>
          <w:rFonts w:ascii="Times New Roman" w:hAnsi="Times New Roman"/>
        </w:rPr>
        <w:t xml:space="preserve">GUEVARA LARGO </w:t>
      </w:r>
      <w:r w:rsidRPr="004557B3">
        <w:rPr>
          <w:rFonts w:ascii="Times New Roman" w:hAnsi="Times New Roman"/>
        </w:rPr>
        <w:t>en su testimonio</w:t>
      </w:r>
      <w:r w:rsidR="00285F89" w:rsidRPr="004557B3">
        <w:rPr>
          <w:rFonts w:ascii="Times New Roman" w:hAnsi="Times New Roman"/>
        </w:rPr>
        <w:t>. Por ello la Sala es de la opinión que bajo esas circunstancias el poder suasorio de esa prueba pericial vendría siendo algo eminentemente trivial y superfluo</w:t>
      </w:r>
      <w:r w:rsidR="002F4DAD" w:rsidRPr="004557B3">
        <w:rPr>
          <w:rFonts w:ascii="Times New Roman" w:hAnsi="Times New Roman"/>
        </w:rPr>
        <w:t>.</w:t>
      </w:r>
    </w:p>
    <w:p w:rsidR="002F4DAD" w:rsidRPr="004557B3" w:rsidRDefault="002F4DAD" w:rsidP="00321004">
      <w:pPr>
        <w:pStyle w:val="Sinespaciado1"/>
        <w:spacing w:line="276" w:lineRule="auto"/>
        <w:jc w:val="both"/>
        <w:rPr>
          <w:rFonts w:ascii="Times New Roman" w:hAnsi="Times New Roman"/>
        </w:rPr>
      </w:pPr>
    </w:p>
    <w:p w:rsidR="0002753F" w:rsidRPr="004557B3" w:rsidRDefault="00A90A1E" w:rsidP="00321004">
      <w:pPr>
        <w:pStyle w:val="Sinespaciado1"/>
        <w:numPr>
          <w:ilvl w:val="0"/>
          <w:numId w:val="8"/>
        </w:numPr>
        <w:spacing w:line="276" w:lineRule="auto"/>
        <w:ind w:left="360"/>
        <w:jc w:val="both"/>
        <w:rPr>
          <w:rFonts w:ascii="Times New Roman" w:hAnsi="Times New Roman"/>
        </w:rPr>
      </w:pPr>
      <w:r w:rsidRPr="004557B3">
        <w:rPr>
          <w:rFonts w:ascii="Times New Roman" w:hAnsi="Times New Roman"/>
        </w:rPr>
        <w:t xml:space="preserve">Algunas de las fuentes en las cuales se fundamentó el perito para emitir su experticia, Vg. </w:t>
      </w:r>
      <w:r w:rsidR="00285F89" w:rsidRPr="004557B3">
        <w:rPr>
          <w:rFonts w:ascii="Times New Roman" w:hAnsi="Times New Roman"/>
        </w:rPr>
        <w:t xml:space="preserve">el informe de accidente de tránsito, </w:t>
      </w:r>
      <w:r w:rsidRPr="004557B3">
        <w:rPr>
          <w:rFonts w:ascii="Times New Roman" w:hAnsi="Times New Roman"/>
        </w:rPr>
        <w:t xml:space="preserve">el croquis y el álbum </w:t>
      </w:r>
      <w:r w:rsidRPr="004557B3">
        <w:rPr>
          <w:rFonts w:ascii="Times New Roman" w:hAnsi="Times New Roman"/>
        </w:rPr>
        <w:lastRenderedPageBreak/>
        <w:t>fotográfico</w:t>
      </w:r>
      <w:r w:rsidR="00285F89" w:rsidRPr="004557B3">
        <w:rPr>
          <w:rFonts w:ascii="Times New Roman" w:hAnsi="Times New Roman"/>
        </w:rPr>
        <w:t>, evidencias estas que fueron</w:t>
      </w:r>
      <w:r w:rsidRPr="004557B3">
        <w:rPr>
          <w:rFonts w:ascii="Times New Roman" w:hAnsi="Times New Roman"/>
        </w:rPr>
        <w:t xml:space="preserve"> </w:t>
      </w:r>
      <w:r w:rsidR="001418D3">
        <w:rPr>
          <w:rFonts w:ascii="Times New Roman" w:hAnsi="Times New Roman"/>
        </w:rPr>
        <w:t>elaboradas por el guarda de trá</w:t>
      </w:r>
      <w:r w:rsidR="00285F89" w:rsidRPr="004557B3">
        <w:rPr>
          <w:rFonts w:ascii="Times New Roman" w:hAnsi="Times New Roman"/>
        </w:rPr>
        <w:t>nsito EMILIANO GARCÍA VÁSQUEZ, no ingresaron al proceso por ausencia de testigo de acreditación</w:t>
      </w:r>
      <w:r w:rsidR="002F4DAD" w:rsidRPr="004557B3">
        <w:rPr>
          <w:rFonts w:ascii="Times New Roman" w:hAnsi="Times New Roman"/>
        </w:rPr>
        <w:t>,</w:t>
      </w:r>
      <w:r w:rsidR="00285F89" w:rsidRPr="004557B3">
        <w:rPr>
          <w:rFonts w:ascii="Times New Roman" w:hAnsi="Times New Roman"/>
        </w:rPr>
        <w:t xml:space="preserve"> en atención a que GARCÍA VÁSQUEZ no acudió al juicio a rendir testimonio. Tal situación nos hace concluir que </w:t>
      </w:r>
      <w:r w:rsidR="00D51069" w:rsidRPr="004557B3">
        <w:rPr>
          <w:rFonts w:ascii="Times New Roman" w:hAnsi="Times New Roman"/>
        </w:rPr>
        <w:t xml:space="preserve">por haberse atentado en contra del debido proceso probatorio, </w:t>
      </w:r>
      <w:r w:rsidR="00285F89" w:rsidRPr="004557B3">
        <w:rPr>
          <w:rFonts w:ascii="Times New Roman" w:hAnsi="Times New Roman"/>
        </w:rPr>
        <w:t>estaríamos en presencia de un típico caso de ilegalidad por derivación</w:t>
      </w:r>
      <w:r w:rsidR="00C12358" w:rsidRPr="004557B3">
        <w:rPr>
          <w:rStyle w:val="Refdenotaalpie"/>
          <w:rFonts w:ascii="Times New Roman" w:hAnsi="Times New Roman"/>
        </w:rPr>
        <w:footnoteReference w:id="3"/>
      </w:r>
      <w:r w:rsidR="00285F89" w:rsidRPr="004557B3">
        <w:rPr>
          <w:rFonts w:ascii="Times New Roman" w:hAnsi="Times New Roman"/>
        </w:rPr>
        <w:t xml:space="preserve">, </w:t>
      </w:r>
      <w:r w:rsidR="00C12358" w:rsidRPr="004557B3">
        <w:rPr>
          <w:rFonts w:ascii="Times New Roman" w:hAnsi="Times New Roman"/>
        </w:rPr>
        <w:t xml:space="preserve">en </w:t>
      </w:r>
      <w:r w:rsidR="002F4DAD" w:rsidRPr="004557B3">
        <w:rPr>
          <w:rFonts w:ascii="Times New Roman" w:hAnsi="Times New Roman"/>
        </w:rPr>
        <w:t>atención</w:t>
      </w:r>
      <w:r w:rsidR="00285F89" w:rsidRPr="004557B3">
        <w:rPr>
          <w:rFonts w:ascii="Times New Roman" w:hAnsi="Times New Roman"/>
        </w:rPr>
        <w:t xml:space="preserve"> a que los efectos de las evidencias que no fueron aducidas al juicio, las cuales en tales condiciones no existirían para el proceso, se hicieron extensivos al dictamen pericial emitido con fundamento en dichas evidencias</w:t>
      </w:r>
      <w:r w:rsidR="00D51069" w:rsidRPr="004557B3">
        <w:rPr>
          <w:rFonts w:ascii="Times New Roman" w:hAnsi="Times New Roman"/>
        </w:rPr>
        <w:t xml:space="preserve"> que acorde con los postulados del principio de la </w:t>
      </w:r>
      <w:r w:rsidR="00D51069" w:rsidRPr="004557B3">
        <w:rPr>
          <w:rFonts w:ascii="Times New Roman" w:hAnsi="Times New Roman"/>
          <w:i/>
        </w:rPr>
        <w:t xml:space="preserve">realidad procesal </w:t>
      </w:r>
      <w:r w:rsidR="00D51069" w:rsidRPr="004557B3">
        <w:rPr>
          <w:rFonts w:ascii="Times New Roman" w:hAnsi="Times New Roman"/>
        </w:rPr>
        <w:t xml:space="preserve"> se tornaron en inexistentes</w:t>
      </w:r>
      <w:r w:rsidR="00285F89" w:rsidRPr="004557B3">
        <w:rPr>
          <w:rFonts w:ascii="Times New Roman" w:hAnsi="Times New Roman"/>
        </w:rPr>
        <w:t xml:space="preserve">. </w:t>
      </w:r>
    </w:p>
    <w:p w:rsidR="00D51069" w:rsidRPr="004557B3" w:rsidRDefault="00D51069" w:rsidP="00321004">
      <w:pPr>
        <w:pStyle w:val="Sinespaciado1"/>
        <w:spacing w:line="276" w:lineRule="auto"/>
        <w:jc w:val="both"/>
        <w:rPr>
          <w:rFonts w:ascii="Times New Roman" w:hAnsi="Times New Roman"/>
        </w:rPr>
      </w:pPr>
    </w:p>
    <w:p w:rsidR="002F4DAD" w:rsidRPr="004557B3" w:rsidRDefault="002F4DAD" w:rsidP="00321004">
      <w:pPr>
        <w:pStyle w:val="Sinespaciado1"/>
        <w:spacing w:line="276" w:lineRule="auto"/>
        <w:jc w:val="both"/>
        <w:rPr>
          <w:rFonts w:ascii="Times New Roman" w:hAnsi="Times New Roman"/>
        </w:rPr>
      </w:pPr>
      <w:r w:rsidRPr="004557B3">
        <w:rPr>
          <w:rFonts w:ascii="Times New Roman" w:hAnsi="Times New Roman"/>
        </w:rPr>
        <w:t xml:space="preserve">Ahora bien en lo que corresponde </w:t>
      </w:r>
      <w:r w:rsidR="004F1946" w:rsidRPr="004557B3">
        <w:rPr>
          <w:rFonts w:ascii="Times New Roman" w:hAnsi="Times New Roman"/>
        </w:rPr>
        <w:t>con los testimonios rendidos por los Sres. YEISON DAVID RESTREPO y GERARDO DE JESÚS OSORIO</w:t>
      </w:r>
      <w:r w:rsidR="000F77A2" w:rsidRPr="004557B3">
        <w:rPr>
          <w:rStyle w:val="Refdenotaalpie"/>
          <w:rFonts w:ascii="Times New Roman" w:hAnsi="Times New Roman"/>
        </w:rPr>
        <w:footnoteReference w:id="4"/>
      </w:r>
      <w:r w:rsidR="004F1946" w:rsidRPr="004557B3">
        <w:rPr>
          <w:rFonts w:ascii="Times New Roman" w:hAnsi="Times New Roman"/>
        </w:rPr>
        <w:t xml:space="preserve">, la Sala no avizora las graves </w:t>
      </w:r>
      <w:r w:rsidR="000F77A2" w:rsidRPr="004557B3">
        <w:rPr>
          <w:rFonts w:ascii="Times New Roman" w:hAnsi="Times New Roman"/>
        </w:rPr>
        <w:t xml:space="preserve">contradicciones que en </w:t>
      </w:r>
      <w:r w:rsidR="00B64FCE" w:rsidRPr="004557B3">
        <w:rPr>
          <w:rFonts w:ascii="Times New Roman" w:hAnsi="Times New Roman"/>
        </w:rPr>
        <w:t>sentir del recurrente incurrieron</w:t>
      </w:r>
      <w:r w:rsidR="000F77A2" w:rsidRPr="004557B3">
        <w:rPr>
          <w:rFonts w:ascii="Times New Roman" w:hAnsi="Times New Roman"/>
        </w:rPr>
        <w:t xml:space="preserve"> </w:t>
      </w:r>
      <w:r w:rsidR="00B64FCE" w:rsidRPr="004557B3">
        <w:rPr>
          <w:rFonts w:ascii="Times New Roman" w:hAnsi="Times New Roman"/>
        </w:rPr>
        <w:t xml:space="preserve">esos </w:t>
      </w:r>
      <w:r w:rsidR="000F77A2" w:rsidRPr="004557B3">
        <w:rPr>
          <w:rFonts w:ascii="Times New Roman" w:hAnsi="Times New Roman"/>
        </w:rPr>
        <w:t>testigos en</w:t>
      </w:r>
      <w:r w:rsidR="00D51069" w:rsidRPr="004557B3">
        <w:rPr>
          <w:rFonts w:ascii="Times New Roman" w:hAnsi="Times New Roman"/>
        </w:rPr>
        <w:t>tre</w:t>
      </w:r>
      <w:r w:rsidR="000F77A2" w:rsidRPr="004557B3">
        <w:rPr>
          <w:rFonts w:ascii="Times New Roman" w:hAnsi="Times New Roman"/>
        </w:rPr>
        <w:t xml:space="preserve"> sus dichos, y </w:t>
      </w:r>
      <w:r w:rsidR="004557B3" w:rsidRPr="004557B3">
        <w:rPr>
          <w:rFonts w:ascii="Times New Roman" w:hAnsi="Times New Roman"/>
        </w:rPr>
        <w:t>más</w:t>
      </w:r>
      <w:r w:rsidR="000F77A2" w:rsidRPr="004557B3">
        <w:rPr>
          <w:rFonts w:ascii="Times New Roman" w:hAnsi="Times New Roman"/>
        </w:rPr>
        <w:t xml:space="preserve"> por el contrario, como atinadamente lo adujo el Juez de primer nivel, lo narrado por los testigos</w:t>
      </w:r>
      <w:r w:rsidR="00B64FCE" w:rsidRPr="004557B3">
        <w:rPr>
          <w:rFonts w:ascii="Times New Roman" w:hAnsi="Times New Roman"/>
        </w:rPr>
        <w:t>,</w:t>
      </w:r>
      <w:r w:rsidR="000F77A2" w:rsidRPr="004557B3">
        <w:rPr>
          <w:rFonts w:ascii="Times New Roman" w:hAnsi="Times New Roman"/>
        </w:rPr>
        <w:t xml:space="preserve"> desde el escenario en el cual </w:t>
      </w:r>
      <w:r w:rsidR="00D51069" w:rsidRPr="004557B3">
        <w:rPr>
          <w:rFonts w:ascii="Times New Roman" w:hAnsi="Times New Roman"/>
        </w:rPr>
        <w:t xml:space="preserve">ambos </w:t>
      </w:r>
      <w:r w:rsidR="000F77A2" w:rsidRPr="004557B3">
        <w:rPr>
          <w:rFonts w:ascii="Times New Roman" w:hAnsi="Times New Roman"/>
        </w:rPr>
        <w:t>percibieron los hechos</w:t>
      </w:r>
      <w:r w:rsidR="00B64FCE" w:rsidRPr="004557B3">
        <w:rPr>
          <w:rFonts w:ascii="Times New Roman" w:hAnsi="Times New Roman"/>
        </w:rPr>
        <w:t>,</w:t>
      </w:r>
      <w:r w:rsidR="000F77A2" w:rsidRPr="004557B3">
        <w:rPr>
          <w:rFonts w:ascii="Times New Roman" w:hAnsi="Times New Roman"/>
        </w:rPr>
        <w:t xml:space="preserve"> </w:t>
      </w:r>
      <w:r w:rsidR="00B64FCE" w:rsidRPr="004557B3">
        <w:rPr>
          <w:rFonts w:ascii="Times New Roman" w:hAnsi="Times New Roman"/>
        </w:rPr>
        <w:t>es</w:t>
      </w:r>
      <w:r w:rsidR="000F77A2" w:rsidRPr="004557B3">
        <w:rPr>
          <w:rFonts w:ascii="Times New Roman" w:hAnsi="Times New Roman"/>
        </w:rPr>
        <w:t xml:space="preserve"> coincidente respecto del comportamiento imprudente asumido por el Procesado en el momento en el que ocurrieron los hechos</w:t>
      </w:r>
      <w:r w:rsidR="00B64FCE" w:rsidRPr="004557B3">
        <w:rPr>
          <w:rFonts w:ascii="Times New Roman" w:hAnsi="Times New Roman"/>
        </w:rPr>
        <w:t xml:space="preserve">, </w:t>
      </w:r>
      <w:r w:rsidR="004557B3" w:rsidRPr="004557B3">
        <w:rPr>
          <w:rFonts w:ascii="Times New Roman" w:hAnsi="Times New Roman"/>
        </w:rPr>
        <w:t>así</w:t>
      </w:r>
      <w:r w:rsidR="00B64FCE" w:rsidRPr="004557B3">
        <w:rPr>
          <w:rFonts w:ascii="Times New Roman" w:hAnsi="Times New Roman"/>
        </w:rPr>
        <w:t xml:space="preserve"> como el de dar una explicación razonable y plausible del por</w:t>
      </w:r>
      <w:r w:rsidR="001418D3">
        <w:rPr>
          <w:rFonts w:ascii="Times New Roman" w:hAnsi="Times New Roman"/>
        </w:rPr>
        <w:t xml:space="preserve"> qué y có</w:t>
      </w:r>
      <w:r w:rsidR="00B64FCE" w:rsidRPr="004557B3">
        <w:rPr>
          <w:rFonts w:ascii="Times New Roman" w:hAnsi="Times New Roman"/>
        </w:rPr>
        <w:t>mo se enteraron de lo acontecido</w:t>
      </w:r>
      <w:r w:rsidR="000F77A2" w:rsidRPr="004557B3">
        <w:rPr>
          <w:rFonts w:ascii="Times New Roman" w:hAnsi="Times New Roman"/>
        </w:rPr>
        <w:t>.</w:t>
      </w:r>
    </w:p>
    <w:p w:rsidR="00B64FCE" w:rsidRPr="004557B3" w:rsidRDefault="00B64FCE" w:rsidP="00321004">
      <w:pPr>
        <w:pStyle w:val="Sinespaciado1"/>
        <w:spacing w:line="276" w:lineRule="auto"/>
        <w:jc w:val="both"/>
        <w:rPr>
          <w:rFonts w:ascii="Times New Roman" w:hAnsi="Times New Roman"/>
        </w:rPr>
      </w:pPr>
    </w:p>
    <w:p w:rsidR="00B64FCE" w:rsidRPr="004557B3" w:rsidRDefault="00B64FCE" w:rsidP="00321004">
      <w:pPr>
        <w:pStyle w:val="Sinespaciado1"/>
        <w:spacing w:line="276" w:lineRule="auto"/>
        <w:jc w:val="both"/>
        <w:rPr>
          <w:rFonts w:ascii="Times New Roman" w:hAnsi="Times New Roman"/>
        </w:rPr>
      </w:pPr>
      <w:r w:rsidRPr="004557B3">
        <w:rPr>
          <w:rFonts w:ascii="Times New Roman" w:hAnsi="Times New Roman"/>
        </w:rPr>
        <w:t>Para llegar a la anterior conclusión, se tiene que la versión rendida por los anteriores testigos es coincidente en los siguientes aspectos</w:t>
      </w:r>
      <w:r w:rsidR="008722BD" w:rsidRPr="004557B3">
        <w:rPr>
          <w:rFonts w:ascii="Times New Roman" w:hAnsi="Times New Roman"/>
        </w:rPr>
        <w:t xml:space="preserve"> que la Sala podría catalogar como esenciales</w:t>
      </w:r>
      <w:r w:rsidRPr="004557B3">
        <w:rPr>
          <w:rFonts w:ascii="Times New Roman" w:hAnsi="Times New Roman"/>
        </w:rPr>
        <w:t>:</w:t>
      </w:r>
    </w:p>
    <w:p w:rsidR="00B64FCE" w:rsidRPr="004557B3" w:rsidRDefault="00B64FCE" w:rsidP="00321004">
      <w:pPr>
        <w:pStyle w:val="Sinespaciado1"/>
        <w:spacing w:line="276" w:lineRule="auto"/>
        <w:jc w:val="both"/>
        <w:rPr>
          <w:rFonts w:ascii="Times New Roman" w:hAnsi="Times New Roman"/>
        </w:rPr>
      </w:pPr>
    </w:p>
    <w:p w:rsidR="00B64FCE" w:rsidRPr="004557B3" w:rsidRDefault="00B64FCE" w:rsidP="00321004">
      <w:pPr>
        <w:pStyle w:val="Sinespaciado1"/>
        <w:numPr>
          <w:ilvl w:val="0"/>
          <w:numId w:val="9"/>
        </w:numPr>
        <w:spacing w:line="276" w:lineRule="auto"/>
        <w:ind w:left="360"/>
        <w:jc w:val="both"/>
        <w:rPr>
          <w:rFonts w:ascii="Times New Roman" w:hAnsi="Times New Roman"/>
        </w:rPr>
      </w:pPr>
      <w:r w:rsidRPr="004557B3">
        <w:rPr>
          <w:rFonts w:ascii="Times New Roman" w:hAnsi="Times New Roman"/>
        </w:rPr>
        <w:t xml:space="preserve">Ambos se movilizaban en sendas motocicletas por la </w:t>
      </w:r>
      <w:r w:rsidR="004557B3" w:rsidRPr="004557B3">
        <w:rPr>
          <w:rFonts w:ascii="Times New Roman" w:hAnsi="Times New Roman"/>
        </w:rPr>
        <w:t>vía</w:t>
      </w:r>
      <w:r w:rsidRPr="004557B3">
        <w:rPr>
          <w:rFonts w:ascii="Times New Roman" w:hAnsi="Times New Roman"/>
        </w:rPr>
        <w:t xml:space="preserve"> en la cual ocurrieron los hechos. </w:t>
      </w:r>
      <w:r w:rsidR="004557B3" w:rsidRPr="004557B3">
        <w:rPr>
          <w:rFonts w:ascii="Times New Roman" w:hAnsi="Times New Roman"/>
        </w:rPr>
        <w:t>Así</w:t>
      </w:r>
      <w:r w:rsidRPr="004557B3">
        <w:rPr>
          <w:rFonts w:ascii="Times New Roman" w:hAnsi="Times New Roman"/>
        </w:rPr>
        <w:t xml:space="preserve"> tenemos que YEISON DAVID RESTREPO aseveró que ese </w:t>
      </w:r>
      <w:r w:rsidR="004557B3" w:rsidRPr="004557B3">
        <w:rPr>
          <w:rFonts w:ascii="Times New Roman" w:hAnsi="Times New Roman"/>
        </w:rPr>
        <w:t>día</w:t>
      </w:r>
      <w:r w:rsidRPr="004557B3">
        <w:rPr>
          <w:rFonts w:ascii="Times New Roman" w:hAnsi="Times New Roman"/>
        </w:rPr>
        <w:t xml:space="preserve"> venia de Cuba para su casa ubicada en la calle 13 con Cr. 8, mientras que GERARDO DE JESÚS OSORIO HENAO, el cual venia un poco más atrás, expuso que su destino era esta ciudad.</w:t>
      </w:r>
    </w:p>
    <w:p w:rsidR="00B64FCE" w:rsidRPr="004557B3" w:rsidRDefault="00B64FCE" w:rsidP="00321004">
      <w:pPr>
        <w:pStyle w:val="Sinespaciado1"/>
        <w:spacing w:line="276" w:lineRule="auto"/>
        <w:jc w:val="both"/>
        <w:rPr>
          <w:rFonts w:ascii="Times New Roman" w:hAnsi="Times New Roman"/>
        </w:rPr>
      </w:pPr>
    </w:p>
    <w:p w:rsidR="00B64FCE" w:rsidRPr="004557B3" w:rsidRDefault="00B64FCE" w:rsidP="00321004">
      <w:pPr>
        <w:pStyle w:val="Sinespaciado1"/>
        <w:numPr>
          <w:ilvl w:val="0"/>
          <w:numId w:val="9"/>
        </w:numPr>
        <w:spacing w:line="276" w:lineRule="auto"/>
        <w:ind w:left="360"/>
        <w:jc w:val="both"/>
        <w:rPr>
          <w:rFonts w:ascii="Times New Roman" w:hAnsi="Times New Roman"/>
        </w:rPr>
      </w:pPr>
      <w:r w:rsidRPr="004557B3">
        <w:rPr>
          <w:rFonts w:ascii="Times New Roman" w:hAnsi="Times New Roman"/>
        </w:rPr>
        <w:t>Los testigos exponen que para esa época no existía un carril exclusivo por el cual se movilizaban los buses articulados, por lo que estos vehículos debían compartir la vía con los demás automotores.</w:t>
      </w:r>
    </w:p>
    <w:p w:rsidR="00B64FCE" w:rsidRPr="004557B3" w:rsidRDefault="00B64FCE" w:rsidP="00321004">
      <w:pPr>
        <w:pStyle w:val="Sinespaciado1"/>
        <w:numPr>
          <w:ilvl w:val="0"/>
          <w:numId w:val="9"/>
        </w:numPr>
        <w:spacing w:line="276" w:lineRule="auto"/>
        <w:ind w:left="360"/>
        <w:jc w:val="both"/>
        <w:rPr>
          <w:rFonts w:ascii="Times New Roman" w:hAnsi="Times New Roman"/>
        </w:rPr>
      </w:pPr>
      <w:r w:rsidRPr="004557B3">
        <w:rPr>
          <w:rFonts w:ascii="Times New Roman" w:hAnsi="Times New Roman"/>
        </w:rPr>
        <w:lastRenderedPageBreak/>
        <w:t>Aseveran los testigos que la motocicleta conducida por YEISON DAVID RESTREPO se movilizaba de manera paralela con el bus articulado, pero al llegar a una pendiente, el bus aceleró e invadió el carril por el que transitaba la motocicleta, la cual fue colisionada con la parte trasera del bus articulad</w:t>
      </w:r>
      <w:r w:rsidR="008722BD" w:rsidRPr="004557B3">
        <w:rPr>
          <w:rFonts w:ascii="Times New Roman" w:hAnsi="Times New Roman"/>
        </w:rPr>
        <w:t>o</w:t>
      </w:r>
      <w:r w:rsidRPr="004557B3">
        <w:rPr>
          <w:rFonts w:ascii="Times New Roman" w:hAnsi="Times New Roman"/>
        </w:rPr>
        <w:t xml:space="preserve">, </w:t>
      </w:r>
      <w:r w:rsidR="008722BD" w:rsidRPr="004557B3">
        <w:rPr>
          <w:rFonts w:ascii="Times New Roman" w:hAnsi="Times New Roman"/>
        </w:rPr>
        <w:t xml:space="preserve">lo que ocasionó </w:t>
      </w:r>
      <w:r w:rsidRPr="004557B3">
        <w:rPr>
          <w:rFonts w:ascii="Times New Roman" w:hAnsi="Times New Roman"/>
        </w:rPr>
        <w:t xml:space="preserve">que su conductor </w:t>
      </w:r>
      <w:r w:rsidR="008722BD" w:rsidRPr="004557B3">
        <w:rPr>
          <w:rFonts w:ascii="Times New Roman" w:hAnsi="Times New Roman"/>
        </w:rPr>
        <w:t>perdiera</w:t>
      </w:r>
      <w:r w:rsidRPr="004557B3">
        <w:rPr>
          <w:rFonts w:ascii="Times New Roman" w:hAnsi="Times New Roman"/>
        </w:rPr>
        <w:t xml:space="preserve"> la estabilidad </w:t>
      </w:r>
      <w:r w:rsidR="008722BD" w:rsidRPr="004557B3">
        <w:rPr>
          <w:rFonts w:ascii="Times New Roman" w:hAnsi="Times New Roman"/>
        </w:rPr>
        <w:t>y en consecuencia terminara estrellado con el pavimento.</w:t>
      </w:r>
    </w:p>
    <w:p w:rsidR="008722BD" w:rsidRPr="004557B3" w:rsidRDefault="008722BD" w:rsidP="00321004">
      <w:pPr>
        <w:pStyle w:val="Sinespaciado1"/>
        <w:spacing w:line="276" w:lineRule="auto"/>
        <w:jc w:val="both"/>
        <w:rPr>
          <w:rFonts w:ascii="Times New Roman" w:hAnsi="Times New Roman"/>
        </w:rPr>
      </w:pPr>
    </w:p>
    <w:p w:rsidR="00835140" w:rsidRPr="004557B3" w:rsidRDefault="008722BD" w:rsidP="00321004">
      <w:pPr>
        <w:pStyle w:val="Sinespaciado1"/>
        <w:spacing w:line="276" w:lineRule="auto"/>
        <w:jc w:val="both"/>
        <w:rPr>
          <w:rFonts w:ascii="Times New Roman" w:hAnsi="Times New Roman"/>
        </w:rPr>
      </w:pPr>
      <w:r w:rsidRPr="004557B3">
        <w:rPr>
          <w:rFonts w:ascii="Times New Roman" w:hAnsi="Times New Roman"/>
        </w:rPr>
        <w:t xml:space="preserve">Ahora bien, a pesar que los testigos son coincidentes en esos temas esenciales y relevantes, afirma el recurrente que a sus dichos no se les puede dar credibilidad porque entre </w:t>
      </w:r>
      <w:r w:rsidR="001418D3">
        <w:rPr>
          <w:rFonts w:ascii="Times New Roman" w:hAnsi="Times New Roman"/>
        </w:rPr>
        <w:t>ellos</w:t>
      </w:r>
      <w:r w:rsidRPr="004557B3">
        <w:rPr>
          <w:rFonts w:ascii="Times New Roman" w:hAnsi="Times New Roman"/>
        </w:rPr>
        <w:t xml:space="preserve"> existen </w:t>
      </w:r>
      <w:r w:rsidR="001418D3">
        <w:rPr>
          <w:rFonts w:ascii="Times New Roman" w:hAnsi="Times New Roman"/>
        </w:rPr>
        <w:t>una serie de contradicciones, de</w:t>
      </w:r>
      <w:r w:rsidRPr="004557B3">
        <w:rPr>
          <w:rFonts w:ascii="Times New Roman" w:hAnsi="Times New Roman"/>
        </w:rPr>
        <w:t xml:space="preserve"> las cuales descollan las siguientes: a) El testigo GERA</w:t>
      </w:r>
      <w:r w:rsidR="00D51069" w:rsidRPr="004557B3">
        <w:rPr>
          <w:rFonts w:ascii="Times New Roman" w:hAnsi="Times New Roman"/>
        </w:rPr>
        <w:t>RDO DE JESÚS OSORIO HENAO expuso</w:t>
      </w:r>
      <w:r w:rsidRPr="004557B3">
        <w:rPr>
          <w:rFonts w:ascii="Times New Roman" w:hAnsi="Times New Roman"/>
        </w:rPr>
        <w:t xml:space="preserve"> que como consecuencia del impacto la motocicleta dio una especie de dos volteretas, lo cual no es ratificado por YEISON DAVID RESTREPO; b) </w:t>
      </w:r>
      <w:r w:rsidR="00835140" w:rsidRPr="004557B3">
        <w:rPr>
          <w:rFonts w:ascii="Times New Roman" w:hAnsi="Times New Roman"/>
        </w:rPr>
        <w:t xml:space="preserve">El testigo YEISON DAVID RESTREPO afirmó que alguien lo ayudó a levantarse de la motocicleta accidentada, lo que es infirmado por GERARDO DE JESÚS OSORIO, quien aseveró que cuando llegó para auxiliar a la víctima ya ella se encontraba de pie. </w:t>
      </w:r>
    </w:p>
    <w:p w:rsidR="00835140" w:rsidRPr="004557B3" w:rsidRDefault="00835140" w:rsidP="00321004">
      <w:pPr>
        <w:pStyle w:val="Sinespaciado1"/>
        <w:spacing w:line="276" w:lineRule="auto"/>
        <w:jc w:val="both"/>
        <w:rPr>
          <w:rFonts w:ascii="Times New Roman" w:hAnsi="Times New Roman"/>
        </w:rPr>
      </w:pPr>
    </w:p>
    <w:p w:rsidR="00835140" w:rsidRPr="004557B3" w:rsidRDefault="00835140" w:rsidP="00321004">
      <w:pPr>
        <w:pStyle w:val="Sinespaciado1"/>
        <w:spacing w:line="276" w:lineRule="auto"/>
        <w:jc w:val="both"/>
        <w:rPr>
          <w:rFonts w:ascii="Times New Roman" w:hAnsi="Times New Roman"/>
        </w:rPr>
      </w:pPr>
      <w:r w:rsidRPr="004557B3">
        <w:rPr>
          <w:rFonts w:ascii="Times New Roman" w:hAnsi="Times New Roman"/>
        </w:rPr>
        <w:t xml:space="preserve">Para la Colegiatura las anteriores contradicciones aducidas por el recurrente nunca existieron, la cuales en nuestra opinión son </w:t>
      </w:r>
      <w:r w:rsidR="004557B3" w:rsidRPr="004557B3">
        <w:rPr>
          <w:rFonts w:ascii="Times New Roman" w:hAnsi="Times New Roman"/>
        </w:rPr>
        <w:t>más</w:t>
      </w:r>
      <w:r w:rsidR="003603E4" w:rsidRPr="004557B3">
        <w:rPr>
          <w:rFonts w:ascii="Times New Roman" w:hAnsi="Times New Roman"/>
        </w:rPr>
        <w:t xml:space="preserve"> </w:t>
      </w:r>
      <w:r w:rsidR="00D51069" w:rsidRPr="004557B3">
        <w:rPr>
          <w:rFonts w:ascii="Times New Roman" w:hAnsi="Times New Roman"/>
        </w:rPr>
        <w:t xml:space="preserve">bien </w:t>
      </w:r>
      <w:r w:rsidRPr="004557B3">
        <w:rPr>
          <w:rFonts w:ascii="Times New Roman" w:hAnsi="Times New Roman"/>
        </w:rPr>
        <w:t xml:space="preserve">producto de la manera sesgada </w:t>
      </w:r>
      <w:r w:rsidR="003603E4" w:rsidRPr="004557B3">
        <w:rPr>
          <w:rFonts w:ascii="Times New Roman" w:hAnsi="Times New Roman"/>
        </w:rPr>
        <w:t xml:space="preserve">y fragmentaria </w:t>
      </w:r>
      <w:r w:rsidRPr="004557B3">
        <w:rPr>
          <w:rFonts w:ascii="Times New Roman" w:hAnsi="Times New Roman"/>
        </w:rPr>
        <w:t>de como el apelante ha analizado l</w:t>
      </w:r>
      <w:r w:rsidR="003603E4" w:rsidRPr="004557B3">
        <w:rPr>
          <w:rFonts w:ascii="Times New Roman" w:hAnsi="Times New Roman"/>
        </w:rPr>
        <w:t>os</w:t>
      </w:r>
      <w:r w:rsidRPr="004557B3">
        <w:rPr>
          <w:rFonts w:ascii="Times New Roman" w:hAnsi="Times New Roman"/>
        </w:rPr>
        <w:t xml:space="preserve"> dicho</w:t>
      </w:r>
      <w:r w:rsidR="003603E4" w:rsidRPr="004557B3">
        <w:rPr>
          <w:rFonts w:ascii="Times New Roman" w:hAnsi="Times New Roman"/>
        </w:rPr>
        <w:t>s</w:t>
      </w:r>
      <w:r w:rsidRPr="004557B3">
        <w:rPr>
          <w:rFonts w:ascii="Times New Roman" w:hAnsi="Times New Roman"/>
        </w:rPr>
        <w:t xml:space="preserve"> </w:t>
      </w:r>
      <w:r w:rsidR="003603E4" w:rsidRPr="004557B3">
        <w:rPr>
          <w:rFonts w:ascii="Times New Roman" w:hAnsi="Times New Roman"/>
        </w:rPr>
        <w:t xml:space="preserve">de </w:t>
      </w:r>
      <w:r w:rsidRPr="004557B3">
        <w:rPr>
          <w:rFonts w:ascii="Times New Roman" w:hAnsi="Times New Roman"/>
        </w:rPr>
        <w:t>cada uno de los testigos si nos atenemos a lo siguiente:</w:t>
      </w:r>
    </w:p>
    <w:p w:rsidR="00835140" w:rsidRPr="004557B3" w:rsidRDefault="00835140" w:rsidP="00321004">
      <w:pPr>
        <w:pStyle w:val="Sinespaciado1"/>
        <w:spacing w:line="276" w:lineRule="auto"/>
        <w:jc w:val="both"/>
        <w:rPr>
          <w:rFonts w:ascii="Times New Roman" w:hAnsi="Times New Roman"/>
        </w:rPr>
      </w:pPr>
    </w:p>
    <w:p w:rsidR="00835140" w:rsidRPr="004557B3" w:rsidRDefault="00835140" w:rsidP="00321004">
      <w:pPr>
        <w:pStyle w:val="Sinespaciado"/>
        <w:numPr>
          <w:ilvl w:val="0"/>
          <w:numId w:val="10"/>
        </w:numPr>
        <w:spacing w:line="276" w:lineRule="auto"/>
        <w:ind w:left="360"/>
        <w:rPr>
          <w:rFonts w:ascii="Times New Roman" w:hAnsi="Times New Roman" w:cs="Times New Roman"/>
        </w:rPr>
      </w:pPr>
      <w:r w:rsidRPr="004557B3">
        <w:rPr>
          <w:rFonts w:ascii="Times New Roman" w:hAnsi="Times New Roman" w:cs="Times New Roman"/>
        </w:rPr>
        <w:t xml:space="preserve">Es un hecho cierto que el testigo YEISON DAVID RESTREPO no ratificó lo expuesto por GERARDO DE JESÚS OSORIO HENAO cuando afirmó que se dio cuenta que la motocicleta dio dos volteretas </w:t>
      </w:r>
      <w:r w:rsidR="005733F8" w:rsidRPr="004557B3">
        <w:rPr>
          <w:rFonts w:ascii="Times New Roman" w:hAnsi="Times New Roman" w:cs="Times New Roman"/>
        </w:rPr>
        <w:t>a partir del instante en el que</w:t>
      </w:r>
      <w:r w:rsidRPr="004557B3">
        <w:rPr>
          <w:rFonts w:ascii="Times New Roman" w:hAnsi="Times New Roman" w:cs="Times New Roman"/>
        </w:rPr>
        <w:t xml:space="preserve"> fue golpeada por el bus articulado, lo cual obtiene una plausible explicación en todo lo dicho por parte de YEISON DAVID RESTREPO, quien aseveró que a partir del momento en el que perdió la estabilidad de la motocicleta como consecuencia del </w:t>
      </w:r>
      <w:r w:rsidRPr="004557B3">
        <w:rPr>
          <w:rFonts w:ascii="Times New Roman" w:hAnsi="Times New Roman" w:cs="Times New Roman"/>
          <w:i/>
        </w:rPr>
        <w:t>coletazo</w:t>
      </w:r>
      <w:r w:rsidRPr="004557B3">
        <w:rPr>
          <w:rFonts w:ascii="Times New Roman" w:hAnsi="Times New Roman" w:cs="Times New Roman"/>
        </w:rPr>
        <w:t xml:space="preserve">, </w:t>
      </w:r>
      <w:r w:rsidR="003603E4" w:rsidRPr="004557B3">
        <w:rPr>
          <w:rFonts w:ascii="Times New Roman" w:hAnsi="Times New Roman" w:cs="Times New Roman"/>
        </w:rPr>
        <w:t>cerró</w:t>
      </w:r>
      <w:r w:rsidRPr="004557B3">
        <w:rPr>
          <w:rFonts w:ascii="Times New Roman" w:hAnsi="Times New Roman" w:cs="Times New Roman"/>
        </w:rPr>
        <w:t xml:space="preserve"> los ojos y no supo que </w:t>
      </w:r>
      <w:r w:rsidR="003603E4" w:rsidRPr="004557B3">
        <w:rPr>
          <w:rFonts w:ascii="Times New Roman" w:hAnsi="Times New Roman" w:cs="Times New Roman"/>
        </w:rPr>
        <w:t>más</w:t>
      </w:r>
      <w:r w:rsidRPr="004557B3">
        <w:rPr>
          <w:rFonts w:ascii="Times New Roman" w:hAnsi="Times New Roman" w:cs="Times New Roman"/>
        </w:rPr>
        <w:t xml:space="preserve"> pasó hasta cuando se vio en el pavimento con la motocicleta encima.</w:t>
      </w:r>
    </w:p>
    <w:p w:rsidR="003603E4" w:rsidRPr="004557B3" w:rsidRDefault="003603E4" w:rsidP="00321004">
      <w:pPr>
        <w:pStyle w:val="Sinespaciado"/>
        <w:spacing w:line="276" w:lineRule="auto"/>
        <w:rPr>
          <w:rFonts w:ascii="Times New Roman" w:hAnsi="Times New Roman" w:cs="Times New Roman"/>
        </w:rPr>
      </w:pPr>
    </w:p>
    <w:p w:rsidR="003603E4" w:rsidRPr="004557B3" w:rsidRDefault="003603E4" w:rsidP="00321004">
      <w:pPr>
        <w:pStyle w:val="Sinespaciado"/>
        <w:numPr>
          <w:ilvl w:val="0"/>
          <w:numId w:val="10"/>
        </w:numPr>
        <w:spacing w:line="276" w:lineRule="auto"/>
        <w:ind w:left="360"/>
        <w:rPr>
          <w:rFonts w:ascii="Times New Roman" w:hAnsi="Times New Roman" w:cs="Times New Roman"/>
        </w:rPr>
      </w:pPr>
      <w:r w:rsidRPr="004557B3">
        <w:rPr>
          <w:rFonts w:ascii="Times New Roman" w:hAnsi="Times New Roman" w:cs="Times New Roman"/>
        </w:rPr>
        <w:t xml:space="preserve">No existe tal contradicción entre los dichos de los testigos a partir del momento en el que GERARDO DE JESÚS OSORIO HENAO fue a auxiliar a YEISON DAVID RESTREPO, </w:t>
      </w:r>
      <w:r w:rsidR="004557B3" w:rsidRPr="004557B3">
        <w:rPr>
          <w:rFonts w:ascii="Times New Roman" w:hAnsi="Times New Roman" w:cs="Times New Roman"/>
        </w:rPr>
        <w:t>así</w:t>
      </w:r>
      <w:r w:rsidRPr="004557B3">
        <w:rPr>
          <w:rFonts w:ascii="Times New Roman" w:hAnsi="Times New Roman" w:cs="Times New Roman"/>
        </w:rPr>
        <w:t xml:space="preserve"> tenemos que YEISON DAVID RESTREPO es claro en asegurar que cuando cayó en el pavimento con la motocicleta encima, como pudo se levantó por sus propios medios y ahí fue cuando llegó GERARDO DE JESÚS OSORIO, quien lo ayudo a levantar y a parquear la motocicleta. </w:t>
      </w:r>
    </w:p>
    <w:p w:rsidR="00643EC7" w:rsidRPr="004557B3" w:rsidRDefault="003603E4" w:rsidP="00321004">
      <w:pPr>
        <w:pStyle w:val="Sinespaciado"/>
        <w:spacing w:line="276" w:lineRule="auto"/>
        <w:rPr>
          <w:rFonts w:ascii="Times New Roman" w:hAnsi="Times New Roman" w:cs="Times New Roman"/>
        </w:rPr>
      </w:pPr>
      <w:r w:rsidRPr="004557B3">
        <w:rPr>
          <w:rFonts w:ascii="Times New Roman" w:hAnsi="Times New Roman" w:cs="Times New Roman"/>
        </w:rPr>
        <w:lastRenderedPageBreak/>
        <w:t>En resumidas cuentas, contrario a lo reclamado por el apelante, observa la Sala que no existían razones valederas para dudar o poner en tela de juicio la credibilidad de lo atestado por los testigos YEISON DAVID RESTREPO y GERARDO DE JESÚS OSORIO, en atención a que nos encontramos en presencia de testigos que ofrecieron una narración</w:t>
      </w:r>
      <w:r w:rsidR="004557B3" w:rsidRPr="004557B3">
        <w:rPr>
          <w:rFonts w:ascii="Times New Roman" w:hAnsi="Times New Roman" w:cs="Times New Roman"/>
        </w:rPr>
        <w:t xml:space="preserve"> clara, concisa y verosímil</w:t>
      </w:r>
      <w:r w:rsidRPr="004557B3">
        <w:rPr>
          <w:rFonts w:ascii="Times New Roman" w:hAnsi="Times New Roman" w:cs="Times New Roman"/>
        </w:rPr>
        <w:t xml:space="preserve"> de lo acontecido, aunado a que supieron dar una explicación razonable de la ciencia de sus dichos. Ahora bien, si los Testigos incurrieron en contradicciones o imprecisiones en sus relatos, la</w:t>
      </w:r>
      <w:r w:rsidR="00643EC7" w:rsidRPr="004557B3">
        <w:rPr>
          <w:rFonts w:ascii="Times New Roman" w:hAnsi="Times New Roman" w:cs="Times New Roman"/>
        </w:rPr>
        <w:t>s</w:t>
      </w:r>
      <w:r w:rsidRPr="004557B3">
        <w:rPr>
          <w:rFonts w:ascii="Times New Roman" w:hAnsi="Times New Roman" w:cs="Times New Roman"/>
        </w:rPr>
        <w:t xml:space="preserve"> misma</w:t>
      </w:r>
      <w:r w:rsidR="00643EC7" w:rsidRPr="004557B3">
        <w:rPr>
          <w:rFonts w:ascii="Times New Roman" w:hAnsi="Times New Roman" w:cs="Times New Roman"/>
        </w:rPr>
        <w:t>s</w:t>
      </w:r>
      <w:r w:rsidRPr="004557B3">
        <w:rPr>
          <w:rFonts w:ascii="Times New Roman" w:hAnsi="Times New Roman" w:cs="Times New Roman"/>
        </w:rPr>
        <w:t>, como acerta</w:t>
      </w:r>
      <w:r w:rsidR="00643EC7" w:rsidRPr="004557B3">
        <w:rPr>
          <w:rFonts w:ascii="Times New Roman" w:hAnsi="Times New Roman" w:cs="Times New Roman"/>
        </w:rPr>
        <w:t>da</w:t>
      </w:r>
      <w:r w:rsidRPr="004557B3">
        <w:rPr>
          <w:rFonts w:ascii="Times New Roman" w:hAnsi="Times New Roman" w:cs="Times New Roman"/>
        </w:rPr>
        <w:t xml:space="preserve">mente lo adujo el </w:t>
      </w:r>
      <w:r w:rsidRPr="004557B3">
        <w:rPr>
          <w:rFonts w:ascii="Times New Roman" w:hAnsi="Times New Roman" w:cs="Times New Roman"/>
          <w:i/>
        </w:rPr>
        <w:t xml:space="preserve">A quo, </w:t>
      </w:r>
      <w:r w:rsidR="00643EC7" w:rsidRPr="004557B3">
        <w:rPr>
          <w:rFonts w:ascii="Times New Roman" w:hAnsi="Times New Roman" w:cs="Times New Roman"/>
        </w:rPr>
        <w:t xml:space="preserve">son insignificantes y por ende carecen de la relevancia o de la transcendencia para afectar el núcleo esencial de lo percibido por ellos: El conductor del bus articulado, o sea el ahora Procesado YONNY ROBEIRO COLLAZOS GALLEGO, actuó de manera imprudente, y por ende incrementó </w:t>
      </w:r>
      <w:r w:rsidR="005733F8" w:rsidRPr="004557B3">
        <w:rPr>
          <w:rFonts w:ascii="Times New Roman" w:hAnsi="Times New Roman" w:cs="Times New Roman"/>
        </w:rPr>
        <w:t>los</w:t>
      </w:r>
      <w:r w:rsidR="00643EC7" w:rsidRPr="004557B3">
        <w:rPr>
          <w:rFonts w:ascii="Times New Roman" w:hAnsi="Times New Roman" w:cs="Times New Roman"/>
        </w:rPr>
        <w:t xml:space="preserve"> </w:t>
      </w:r>
      <w:r w:rsidR="006351A0" w:rsidRPr="004557B3">
        <w:rPr>
          <w:rFonts w:ascii="Times New Roman" w:hAnsi="Times New Roman" w:cs="Times New Roman"/>
        </w:rPr>
        <w:t>límite</w:t>
      </w:r>
      <w:r w:rsidR="005733F8" w:rsidRPr="004557B3">
        <w:rPr>
          <w:rFonts w:ascii="Times New Roman" w:hAnsi="Times New Roman" w:cs="Times New Roman"/>
        </w:rPr>
        <w:t>s</w:t>
      </w:r>
      <w:r w:rsidR="00643EC7" w:rsidRPr="004557B3">
        <w:rPr>
          <w:rFonts w:ascii="Times New Roman" w:hAnsi="Times New Roman" w:cs="Times New Roman"/>
        </w:rPr>
        <w:t xml:space="preserve"> del riesgo jurídicamente permitido, al invadir el carril por el cual se transitaba la motocicleta conducida por el agraviado YEISON DAVID RESTREPO.</w:t>
      </w:r>
    </w:p>
    <w:p w:rsidR="00643EC7" w:rsidRPr="004557B3" w:rsidRDefault="00643EC7" w:rsidP="00321004">
      <w:pPr>
        <w:pStyle w:val="Sinespaciado"/>
        <w:spacing w:line="276" w:lineRule="auto"/>
        <w:rPr>
          <w:rFonts w:ascii="Times New Roman" w:hAnsi="Times New Roman" w:cs="Times New Roman"/>
        </w:rPr>
      </w:pPr>
    </w:p>
    <w:p w:rsidR="0002753F" w:rsidRPr="004557B3" w:rsidRDefault="00643EC7"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Siendo </w:t>
      </w:r>
      <w:r w:rsidR="004557B3" w:rsidRPr="004557B3">
        <w:rPr>
          <w:rFonts w:ascii="Times New Roman" w:hAnsi="Times New Roman" w:cs="Times New Roman"/>
        </w:rPr>
        <w:t>así</w:t>
      </w:r>
      <w:r w:rsidRPr="004557B3">
        <w:rPr>
          <w:rFonts w:ascii="Times New Roman" w:hAnsi="Times New Roman" w:cs="Times New Roman"/>
        </w:rPr>
        <w:t xml:space="preserve"> las cosas, concluye la Colegiatura que el Juez </w:t>
      </w:r>
      <w:r w:rsidRPr="004557B3">
        <w:rPr>
          <w:rFonts w:ascii="Times New Roman" w:hAnsi="Times New Roman" w:cs="Times New Roman"/>
          <w:i/>
        </w:rPr>
        <w:t>A quo</w:t>
      </w:r>
      <w:r w:rsidRPr="004557B3">
        <w:rPr>
          <w:rFonts w:ascii="Times New Roman" w:hAnsi="Times New Roman" w:cs="Times New Roman"/>
        </w:rPr>
        <w:t xml:space="preserve"> </w:t>
      </w:r>
      <w:r w:rsidR="0016016E" w:rsidRPr="004557B3">
        <w:rPr>
          <w:rFonts w:ascii="Times New Roman" w:hAnsi="Times New Roman" w:cs="Times New Roman"/>
        </w:rPr>
        <w:t xml:space="preserve">estuvo acertado en la apreciación del acervo probatorio, en atención a que de las pruebas aducidas al juicio en </w:t>
      </w:r>
      <w:r w:rsidR="004557B3" w:rsidRPr="004557B3">
        <w:rPr>
          <w:rFonts w:ascii="Times New Roman" w:hAnsi="Times New Roman" w:cs="Times New Roman"/>
        </w:rPr>
        <w:t>ningún</w:t>
      </w:r>
      <w:r w:rsidR="0016016E" w:rsidRPr="004557B3">
        <w:rPr>
          <w:rFonts w:ascii="Times New Roman" w:hAnsi="Times New Roman" w:cs="Times New Roman"/>
        </w:rPr>
        <w:t xml:space="preserve"> momento se acreditaba el fenómeno de la culpa exclusiva de la </w:t>
      </w:r>
      <w:r w:rsidR="004557B3" w:rsidRPr="004557B3">
        <w:rPr>
          <w:rFonts w:ascii="Times New Roman" w:hAnsi="Times New Roman" w:cs="Times New Roman"/>
        </w:rPr>
        <w:t>víctima</w:t>
      </w:r>
      <w:r w:rsidR="0016016E" w:rsidRPr="004557B3">
        <w:rPr>
          <w:rFonts w:ascii="Times New Roman" w:hAnsi="Times New Roman" w:cs="Times New Roman"/>
        </w:rPr>
        <w:t xml:space="preserve">, y </w:t>
      </w:r>
      <w:r w:rsidR="004557B3" w:rsidRPr="004557B3">
        <w:rPr>
          <w:rFonts w:ascii="Times New Roman" w:hAnsi="Times New Roman" w:cs="Times New Roman"/>
        </w:rPr>
        <w:t>más</w:t>
      </w:r>
      <w:r w:rsidR="0016016E" w:rsidRPr="004557B3">
        <w:rPr>
          <w:rFonts w:ascii="Times New Roman" w:hAnsi="Times New Roman" w:cs="Times New Roman"/>
        </w:rPr>
        <w:t xml:space="preserve"> por el contrario de lo que se pudo demostr</w:t>
      </w:r>
      <w:r w:rsidR="001418D3">
        <w:rPr>
          <w:rFonts w:ascii="Times New Roman" w:hAnsi="Times New Roman" w:cs="Times New Roman"/>
        </w:rPr>
        <w:t>ar con ese acervo probatorio, má</w:t>
      </w:r>
      <w:r w:rsidR="0016016E" w:rsidRPr="004557B3">
        <w:rPr>
          <w:rFonts w:ascii="Times New Roman" w:hAnsi="Times New Roman" w:cs="Times New Roman"/>
        </w:rPr>
        <w:t xml:space="preserve">s </w:t>
      </w:r>
      <w:r w:rsidR="004557B3" w:rsidRPr="004557B3">
        <w:rPr>
          <w:rFonts w:ascii="Times New Roman" w:hAnsi="Times New Roman" w:cs="Times New Roman"/>
        </w:rPr>
        <w:t>allá</w:t>
      </w:r>
      <w:r w:rsidR="0016016E" w:rsidRPr="004557B3">
        <w:rPr>
          <w:rFonts w:ascii="Times New Roman" w:hAnsi="Times New Roman" w:cs="Times New Roman"/>
        </w:rPr>
        <w:t xml:space="preserve"> de cualquier duda razonable, fue el comportamiento imprudente asumido por el Procesado YONNY ROBEIRO COLLAZOS GALLEGO.</w:t>
      </w:r>
      <w:r w:rsidR="006E7F6A" w:rsidRPr="004557B3">
        <w:rPr>
          <w:rFonts w:ascii="Times New Roman" w:hAnsi="Times New Roman" w:cs="Times New Roman"/>
        </w:rPr>
        <w:t xml:space="preserve"> </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16016E" w:rsidP="00321004">
      <w:pPr>
        <w:pStyle w:val="Sinespaciado"/>
        <w:spacing w:line="276" w:lineRule="auto"/>
        <w:rPr>
          <w:rFonts w:ascii="Times New Roman" w:hAnsi="Times New Roman" w:cs="Times New Roman"/>
          <w:shd w:val="clear" w:color="auto" w:fill="FFFFFF"/>
        </w:rPr>
      </w:pPr>
      <w:r w:rsidRPr="004557B3">
        <w:rPr>
          <w:rFonts w:ascii="Times New Roman" w:hAnsi="Times New Roman" w:cs="Times New Roman"/>
        </w:rPr>
        <w:t xml:space="preserve">En consecuencia de todo lo antes expuesto, la </w:t>
      </w:r>
      <w:r w:rsidR="0002753F" w:rsidRPr="004557B3">
        <w:rPr>
          <w:rFonts w:ascii="Times New Roman" w:hAnsi="Times New Roman" w:cs="Times New Roman"/>
        </w:rPr>
        <w:t xml:space="preserve">Sala confirmará la sentencia apelada en todo aquello que fue objeto </w:t>
      </w:r>
      <w:r w:rsidRPr="004557B3">
        <w:rPr>
          <w:rFonts w:ascii="Times New Roman" w:hAnsi="Times New Roman" w:cs="Times New Roman"/>
        </w:rPr>
        <w:t xml:space="preserve">de impugnación por parte del </w:t>
      </w:r>
      <w:r w:rsidR="0002753F" w:rsidRPr="004557B3">
        <w:rPr>
          <w:rFonts w:ascii="Times New Roman" w:hAnsi="Times New Roman" w:cs="Times New Roman"/>
        </w:rPr>
        <w:t>recurrente.</w:t>
      </w:r>
    </w:p>
    <w:p w:rsidR="0002753F" w:rsidRPr="004557B3" w:rsidRDefault="0002753F" w:rsidP="00321004">
      <w:pPr>
        <w:pStyle w:val="Sinespaciado"/>
        <w:spacing w:line="276" w:lineRule="auto"/>
        <w:rPr>
          <w:rFonts w:ascii="Times New Roman" w:hAnsi="Times New Roman" w:cs="Times New Roman"/>
          <w:shd w:val="clear" w:color="auto" w:fill="FFFFFF"/>
        </w:rPr>
      </w:pP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Por el mérito de lo antes expuesto, la Sala Penal de Decisión del Tribunal Superior del Distrito Judicial del Pereira, administrando justicia en nombre de la República y por autoridad de la ley,</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RESUELVE:</w:t>
      </w:r>
    </w:p>
    <w:p w:rsidR="0002753F" w:rsidRPr="004557B3" w:rsidRDefault="0002753F" w:rsidP="00321004">
      <w:pPr>
        <w:pStyle w:val="Sinespaciado"/>
        <w:spacing w:line="276" w:lineRule="auto"/>
        <w:rPr>
          <w:rFonts w:ascii="Times New Roman" w:hAnsi="Times New Roman" w:cs="Times New Roman"/>
          <w:b/>
        </w:rPr>
      </w:pPr>
    </w:p>
    <w:p w:rsidR="0016016E" w:rsidRPr="004557B3" w:rsidRDefault="004557B3" w:rsidP="00321004">
      <w:pPr>
        <w:pStyle w:val="Sinespaciado"/>
        <w:spacing w:line="276" w:lineRule="auto"/>
        <w:rPr>
          <w:rFonts w:ascii="Times New Roman" w:hAnsi="Times New Roman" w:cs="Times New Roman"/>
        </w:rPr>
      </w:pPr>
      <w:r w:rsidRPr="004557B3">
        <w:rPr>
          <w:rFonts w:ascii="Times New Roman" w:hAnsi="Times New Roman" w:cs="Times New Roman"/>
          <w:b/>
        </w:rPr>
        <w:t>PRIMERO:</w:t>
      </w:r>
      <w:r w:rsidRPr="004557B3">
        <w:rPr>
          <w:rFonts w:ascii="Times New Roman" w:hAnsi="Times New Roman" w:cs="Times New Roman"/>
        </w:rPr>
        <w:t xml:space="preserve"> </w:t>
      </w:r>
      <w:r w:rsidR="0016016E" w:rsidRPr="004557B3">
        <w:rPr>
          <w:rFonts w:ascii="Times New Roman" w:hAnsi="Times New Roman" w:cs="Times New Roman"/>
        </w:rPr>
        <w:t xml:space="preserve">Declarar parcialmente </w:t>
      </w:r>
      <w:r w:rsidR="00321004" w:rsidRPr="004557B3">
        <w:rPr>
          <w:rFonts w:ascii="Times New Roman" w:hAnsi="Times New Roman" w:cs="Times New Roman"/>
        </w:rPr>
        <w:t xml:space="preserve">desierto por indebida sustentación el recurso de alzada interpuesto por el apelante mediante la hipótesis de </w:t>
      </w:r>
      <w:r w:rsidR="0016016E" w:rsidRPr="004557B3">
        <w:rPr>
          <w:rFonts w:ascii="Times New Roman" w:hAnsi="Times New Roman" w:cs="Times New Roman"/>
        </w:rPr>
        <w:t>la culpa exclusiva de la víctima</w:t>
      </w:r>
      <w:r w:rsidR="00321004" w:rsidRPr="004557B3">
        <w:rPr>
          <w:rFonts w:ascii="Times New Roman" w:hAnsi="Times New Roman" w:cs="Times New Roman"/>
        </w:rPr>
        <w:t>, la cual se soportaba</w:t>
      </w:r>
      <w:r w:rsidR="00902998" w:rsidRPr="004557B3">
        <w:rPr>
          <w:rFonts w:ascii="Times New Roman" w:hAnsi="Times New Roman" w:cs="Times New Roman"/>
        </w:rPr>
        <w:t xml:space="preserve"> en una serie de pruebas que </w:t>
      </w:r>
      <w:r w:rsidR="005733F8" w:rsidRPr="004557B3">
        <w:rPr>
          <w:rFonts w:ascii="Times New Roman" w:hAnsi="Times New Roman" w:cs="Times New Roman"/>
        </w:rPr>
        <w:t>nunca fueron</w:t>
      </w:r>
      <w:r w:rsidR="0016016E" w:rsidRPr="004557B3">
        <w:rPr>
          <w:rFonts w:ascii="Times New Roman" w:hAnsi="Times New Roman" w:cs="Times New Roman"/>
        </w:rPr>
        <w:t xml:space="preserve"> </w:t>
      </w:r>
      <w:r w:rsidR="00902998" w:rsidRPr="004557B3">
        <w:rPr>
          <w:rFonts w:ascii="Times New Roman" w:hAnsi="Times New Roman" w:cs="Times New Roman"/>
        </w:rPr>
        <w:t xml:space="preserve">aducidas </w:t>
      </w:r>
      <w:r w:rsidR="0016016E" w:rsidRPr="004557B3">
        <w:rPr>
          <w:rFonts w:ascii="Times New Roman" w:hAnsi="Times New Roman" w:cs="Times New Roman"/>
        </w:rPr>
        <w:t>a la actuación procesal</w:t>
      </w:r>
      <w:r w:rsidR="00321004" w:rsidRPr="004557B3">
        <w:rPr>
          <w:rFonts w:ascii="Times New Roman" w:hAnsi="Times New Roman" w:cs="Times New Roman"/>
        </w:rPr>
        <w:t>.</w:t>
      </w:r>
    </w:p>
    <w:p w:rsidR="0002753F" w:rsidRPr="004557B3" w:rsidRDefault="0002753F" w:rsidP="00321004">
      <w:pPr>
        <w:pStyle w:val="Sinespaciado1"/>
        <w:spacing w:line="276" w:lineRule="auto"/>
        <w:jc w:val="both"/>
        <w:rPr>
          <w:rFonts w:ascii="Times New Roman" w:hAnsi="Times New Roman"/>
        </w:rPr>
      </w:pPr>
    </w:p>
    <w:p w:rsidR="0016016E" w:rsidRPr="004557B3" w:rsidRDefault="004557B3" w:rsidP="00321004">
      <w:pPr>
        <w:pStyle w:val="Sinespaciado"/>
        <w:spacing w:line="276" w:lineRule="auto"/>
        <w:rPr>
          <w:rFonts w:ascii="Times New Roman" w:hAnsi="Times New Roman" w:cs="Times New Roman"/>
        </w:rPr>
      </w:pPr>
      <w:r w:rsidRPr="004557B3">
        <w:rPr>
          <w:rFonts w:ascii="Times New Roman" w:hAnsi="Times New Roman" w:cs="Times New Roman"/>
          <w:b/>
        </w:rPr>
        <w:t>SEGUNDO</w:t>
      </w:r>
      <w:r w:rsidRPr="004557B3">
        <w:rPr>
          <w:rFonts w:ascii="Times New Roman" w:hAnsi="Times New Roman" w:cs="Times New Roman"/>
        </w:rPr>
        <w:t xml:space="preserve">: </w:t>
      </w:r>
      <w:r w:rsidR="0016016E" w:rsidRPr="004557B3">
        <w:rPr>
          <w:rFonts w:ascii="Times New Roman" w:hAnsi="Times New Roman" w:cs="Times New Roman"/>
        </w:rPr>
        <w:t xml:space="preserve">Confirmar la sentencia proferida por parte del Juzgado 2º Penal Municipal de esta localidad, con funciones de conocimiento, el 11 de mayo de </w:t>
      </w:r>
      <w:r w:rsidR="0016016E" w:rsidRPr="004557B3">
        <w:rPr>
          <w:rFonts w:ascii="Times New Roman" w:hAnsi="Times New Roman" w:cs="Times New Roman"/>
        </w:rPr>
        <w:lastRenderedPageBreak/>
        <w:t xml:space="preserve">los corrientes, en la cual </w:t>
      </w:r>
      <w:r w:rsidR="00902998" w:rsidRPr="004557B3">
        <w:rPr>
          <w:rFonts w:ascii="Times New Roman" w:hAnsi="Times New Roman" w:cs="Times New Roman"/>
        </w:rPr>
        <w:t xml:space="preserve">se </w:t>
      </w:r>
      <w:r w:rsidR="0016016E" w:rsidRPr="004557B3">
        <w:rPr>
          <w:rFonts w:ascii="Times New Roman" w:hAnsi="Times New Roman" w:cs="Times New Roman"/>
        </w:rPr>
        <w:t>declaró la responsabilidad penal del acusado YONNY ROBEIRO COLLAZOS GALLEGO por incurrir en la comisión del delito de Lesiones Personales Culposas.</w:t>
      </w:r>
    </w:p>
    <w:p w:rsidR="0016016E" w:rsidRPr="004557B3" w:rsidRDefault="0016016E" w:rsidP="00321004">
      <w:pPr>
        <w:pStyle w:val="Sinespaciado"/>
        <w:spacing w:line="276" w:lineRule="auto"/>
        <w:rPr>
          <w:rFonts w:ascii="Times New Roman" w:hAnsi="Times New Roman" w:cs="Times New Roman"/>
        </w:rPr>
      </w:pPr>
    </w:p>
    <w:p w:rsidR="0002753F" w:rsidRPr="004557B3" w:rsidRDefault="004557B3" w:rsidP="00321004">
      <w:pPr>
        <w:pStyle w:val="Sinespaciado"/>
        <w:spacing w:line="276" w:lineRule="auto"/>
        <w:rPr>
          <w:rFonts w:ascii="Times New Roman" w:hAnsi="Times New Roman" w:cs="Times New Roman"/>
        </w:rPr>
      </w:pPr>
      <w:r w:rsidRPr="004557B3">
        <w:rPr>
          <w:rFonts w:ascii="Times New Roman" w:hAnsi="Times New Roman" w:cs="Times New Roman"/>
          <w:b/>
        </w:rPr>
        <w:t xml:space="preserve">TERCERO: </w:t>
      </w:r>
      <w:r w:rsidR="0002753F" w:rsidRPr="004557B3">
        <w:rPr>
          <w:rFonts w:ascii="Times New Roman" w:hAnsi="Times New Roman" w:cs="Times New Roman"/>
        </w:rPr>
        <w:t>Contra de decisión</w:t>
      </w:r>
      <w:r w:rsidR="00321004" w:rsidRPr="004557B3">
        <w:rPr>
          <w:rFonts w:ascii="Times New Roman" w:hAnsi="Times New Roman" w:cs="Times New Roman"/>
        </w:rPr>
        <w:t xml:space="preserve"> que declaró parcialmente desierto el recurso de apelación procede el recurso de reposición</w:t>
      </w:r>
      <w:r w:rsidR="0002753F" w:rsidRPr="004557B3">
        <w:rPr>
          <w:rFonts w:ascii="Times New Roman" w:hAnsi="Times New Roman" w:cs="Times New Roman"/>
        </w:rPr>
        <w:t>,</w:t>
      </w:r>
      <w:r w:rsidR="00321004" w:rsidRPr="004557B3">
        <w:rPr>
          <w:rFonts w:ascii="Times New Roman" w:hAnsi="Times New Roman" w:cs="Times New Roman"/>
        </w:rPr>
        <w:t xml:space="preserve"> mientras que en contra de aquella que desató la alzada </w:t>
      </w:r>
      <w:r w:rsidR="0002753F" w:rsidRPr="004557B3">
        <w:rPr>
          <w:rFonts w:ascii="Times New Roman" w:hAnsi="Times New Roman" w:cs="Times New Roman"/>
        </w:rPr>
        <w:t>procede el recurso de casación</w:t>
      </w:r>
      <w:r w:rsidR="00321004" w:rsidRPr="004557B3">
        <w:rPr>
          <w:rFonts w:ascii="Times New Roman" w:hAnsi="Times New Roman" w:cs="Times New Roman"/>
        </w:rPr>
        <w:t xml:space="preserve">. Dichos recursos </w:t>
      </w:r>
      <w:r w:rsidR="0002753F" w:rsidRPr="004557B3">
        <w:rPr>
          <w:rFonts w:ascii="Times New Roman" w:hAnsi="Times New Roman" w:cs="Times New Roman"/>
        </w:rPr>
        <w:t>deberá</w:t>
      </w:r>
      <w:r w:rsidR="00321004" w:rsidRPr="004557B3">
        <w:rPr>
          <w:rFonts w:ascii="Times New Roman" w:hAnsi="Times New Roman" w:cs="Times New Roman"/>
        </w:rPr>
        <w:t>n</w:t>
      </w:r>
      <w:r w:rsidR="0002753F" w:rsidRPr="004557B3">
        <w:rPr>
          <w:rFonts w:ascii="Times New Roman" w:hAnsi="Times New Roman" w:cs="Times New Roman"/>
        </w:rPr>
        <w:t xml:space="preserve"> ser interpuesto</w:t>
      </w:r>
      <w:r w:rsidR="00321004" w:rsidRPr="004557B3">
        <w:rPr>
          <w:rFonts w:ascii="Times New Roman" w:hAnsi="Times New Roman" w:cs="Times New Roman"/>
        </w:rPr>
        <w:t>s</w:t>
      </w:r>
      <w:r w:rsidR="0002753F" w:rsidRPr="004557B3">
        <w:rPr>
          <w:rFonts w:ascii="Times New Roman" w:hAnsi="Times New Roman" w:cs="Times New Roman"/>
        </w:rPr>
        <w:t xml:space="preserve"> y sustentado</w:t>
      </w:r>
      <w:r w:rsidR="00321004" w:rsidRPr="004557B3">
        <w:rPr>
          <w:rFonts w:ascii="Times New Roman" w:hAnsi="Times New Roman" w:cs="Times New Roman"/>
        </w:rPr>
        <w:t>s</w:t>
      </w:r>
      <w:r w:rsidR="0002753F" w:rsidRPr="004557B3">
        <w:rPr>
          <w:rFonts w:ascii="Times New Roman" w:hAnsi="Times New Roman" w:cs="Times New Roman"/>
        </w:rPr>
        <w:t xml:space="preserve"> dentro de los términos de ley.</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jc w:val="center"/>
        <w:rPr>
          <w:rFonts w:ascii="Times New Roman" w:hAnsi="Times New Roman" w:cs="Times New Roman"/>
          <w:b/>
        </w:rPr>
      </w:pP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NOTIFÍQUESE Y CÚMPLASE</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Default="0002753F" w:rsidP="00321004">
      <w:pPr>
        <w:pStyle w:val="Sinespaciado"/>
        <w:spacing w:line="276" w:lineRule="auto"/>
        <w:rPr>
          <w:rFonts w:ascii="Times New Roman" w:hAnsi="Times New Roman" w:cs="Times New Roman"/>
        </w:rPr>
      </w:pPr>
    </w:p>
    <w:p w:rsidR="004557B3" w:rsidRPr="004557B3" w:rsidRDefault="004557B3"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b/>
        </w:rPr>
      </w:pPr>
      <w:r w:rsidRPr="004557B3">
        <w:rPr>
          <w:rFonts w:ascii="Times New Roman" w:hAnsi="Times New Roman" w:cs="Times New Roman"/>
          <w:b/>
        </w:rPr>
        <w:t>MANUEL YARZAGARAY BANDERA</w:t>
      </w: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Magistrado</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Default="0002753F" w:rsidP="00321004">
      <w:pPr>
        <w:pStyle w:val="Sinespaciado"/>
        <w:spacing w:line="276" w:lineRule="auto"/>
        <w:rPr>
          <w:rFonts w:ascii="Times New Roman" w:hAnsi="Times New Roman" w:cs="Times New Roman"/>
        </w:rPr>
      </w:pPr>
    </w:p>
    <w:p w:rsidR="004557B3" w:rsidRPr="004557B3" w:rsidRDefault="004557B3"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jc w:val="center"/>
        <w:rPr>
          <w:rFonts w:ascii="Times New Roman" w:hAnsi="Times New Roman" w:cs="Times New Roman"/>
          <w:b/>
        </w:rPr>
      </w:pPr>
      <w:r w:rsidRPr="004557B3">
        <w:rPr>
          <w:rFonts w:ascii="Times New Roman" w:hAnsi="Times New Roman" w:cs="Times New Roman"/>
          <w:b/>
        </w:rPr>
        <w:t>JORGE ARTURO CASTAÑO DUQUE</w:t>
      </w:r>
    </w:p>
    <w:p w:rsidR="0002753F" w:rsidRPr="004557B3" w:rsidRDefault="0002753F" w:rsidP="00321004">
      <w:pPr>
        <w:pStyle w:val="Sinespaciado"/>
        <w:spacing w:line="276" w:lineRule="auto"/>
        <w:jc w:val="center"/>
        <w:rPr>
          <w:rFonts w:ascii="Times New Roman" w:hAnsi="Times New Roman" w:cs="Times New Roman"/>
        </w:rPr>
      </w:pPr>
      <w:r w:rsidRPr="004557B3">
        <w:rPr>
          <w:rFonts w:ascii="Times New Roman" w:hAnsi="Times New Roman" w:cs="Times New Roman"/>
        </w:rPr>
        <w:t>Magistrado</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Default="0002753F" w:rsidP="00321004">
      <w:pPr>
        <w:pStyle w:val="Sinespaciado"/>
        <w:spacing w:line="276" w:lineRule="auto"/>
        <w:rPr>
          <w:rFonts w:ascii="Times New Roman" w:hAnsi="Times New Roman" w:cs="Times New Roman"/>
        </w:rPr>
      </w:pPr>
    </w:p>
    <w:p w:rsidR="004557B3" w:rsidRPr="004557B3" w:rsidRDefault="004557B3"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rPr>
      </w:pPr>
    </w:p>
    <w:p w:rsidR="0002753F" w:rsidRPr="004557B3" w:rsidRDefault="0002753F" w:rsidP="00321004">
      <w:pPr>
        <w:pStyle w:val="Sinespaciado"/>
        <w:spacing w:line="276" w:lineRule="auto"/>
        <w:rPr>
          <w:rFonts w:ascii="Times New Roman" w:hAnsi="Times New Roman" w:cs="Times New Roman"/>
          <w:b/>
        </w:rPr>
      </w:pPr>
      <w:r w:rsidRPr="004557B3">
        <w:rPr>
          <w:rFonts w:ascii="Times New Roman" w:hAnsi="Times New Roman" w:cs="Times New Roman"/>
          <w:b/>
        </w:rPr>
        <w:t>JAIRO ERNESTO ESCOBAR SÁNZ</w:t>
      </w:r>
    </w:p>
    <w:p w:rsidR="0002753F" w:rsidRPr="004557B3" w:rsidRDefault="0002753F" w:rsidP="00321004">
      <w:pPr>
        <w:pStyle w:val="Sinespaciado"/>
        <w:spacing w:line="276" w:lineRule="auto"/>
        <w:rPr>
          <w:rFonts w:ascii="Times New Roman" w:hAnsi="Times New Roman" w:cs="Times New Roman"/>
        </w:rPr>
      </w:pPr>
      <w:r w:rsidRPr="004557B3">
        <w:rPr>
          <w:rFonts w:ascii="Times New Roman" w:hAnsi="Times New Roman" w:cs="Times New Roman"/>
        </w:rPr>
        <w:t>Magistrado</w:t>
      </w:r>
    </w:p>
    <w:p w:rsidR="0002753F" w:rsidRPr="004557B3" w:rsidRDefault="0002753F" w:rsidP="00321004">
      <w:pPr>
        <w:pStyle w:val="Sinespaciado"/>
        <w:spacing w:line="276" w:lineRule="auto"/>
        <w:rPr>
          <w:rFonts w:ascii="Times New Roman" w:hAnsi="Times New Roman" w:cs="Times New Roman"/>
        </w:rPr>
      </w:pPr>
    </w:p>
    <w:p w:rsidR="0002753F" w:rsidRPr="004557B3" w:rsidRDefault="00FA52A4" w:rsidP="00321004">
      <w:pPr>
        <w:pStyle w:val="Sinespaciado"/>
        <w:spacing w:line="276" w:lineRule="auto"/>
        <w:rPr>
          <w:rFonts w:ascii="Times New Roman" w:hAnsi="Times New Roman" w:cs="Times New Roman"/>
        </w:rPr>
      </w:pPr>
      <w:r w:rsidRPr="004557B3">
        <w:rPr>
          <w:rFonts w:ascii="Times New Roman" w:hAnsi="Times New Roman" w:cs="Times New Roman"/>
        </w:rPr>
        <w:t xml:space="preserve"> </w:t>
      </w:r>
    </w:p>
    <w:p w:rsidR="00411010" w:rsidRPr="004557B3" w:rsidRDefault="00411010" w:rsidP="00321004">
      <w:pPr>
        <w:spacing w:line="276" w:lineRule="auto"/>
      </w:pPr>
    </w:p>
    <w:sectPr w:rsidR="00411010" w:rsidRPr="004557B3" w:rsidSect="001418D3">
      <w:headerReference w:type="default" r:id="rId9"/>
      <w:footerReference w:type="default" r:id="rId10"/>
      <w:pgSz w:w="12242" w:h="18722" w:code="121"/>
      <w:pgMar w:top="2268" w:right="1701"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3B" w:rsidRDefault="0097363B" w:rsidP="0002753F">
      <w:r>
        <w:separator/>
      </w:r>
    </w:p>
  </w:endnote>
  <w:endnote w:type="continuationSeparator" w:id="0">
    <w:p w:rsidR="0097363B" w:rsidRDefault="0097363B" w:rsidP="0002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A0" w:rsidRPr="000F71AA" w:rsidRDefault="006351A0" w:rsidP="00411010">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C46379">
      <w:rPr>
        <w:rFonts w:ascii="Palatino Linotype" w:hAnsi="Palatino Linotype"/>
        <w:b/>
        <w:i/>
        <w:noProof/>
        <w:sz w:val="20"/>
        <w:szCs w:val="20"/>
      </w:rPr>
      <w:t>14</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C46379">
      <w:rPr>
        <w:rFonts w:ascii="Palatino Linotype" w:hAnsi="Palatino Linotype"/>
        <w:b/>
        <w:i/>
        <w:noProof/>
        <w:sz w:val="20"/>
        <w:szCs w:val="20"/>
      </w:rPr>
      <w:t>14</w:t>
    </w:r>
    <w:r w:rsidRPr="000F71AA">
      <w:rPr>
        <w:rFonts w:ascii="Palatino Linotype" w:hAnsi="Palatino Linotype"/>
        <w:b/>
        <w:i/>
        <w:sz w:val="20"/>
        <w:szCs w:val="20"/>
      </w:rPr>
      <w:fldChar w:fldCharType="end"/>
    </w:r>
  </w:p>
  <w:p w:rsidR="006351A0" w:rsidRPr="000F71AA" w:rsidRDefault="006351A0">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3B" w:rsidRDefault="0097363B" w:rsidP="0002753F">
      <w:r>
        <w:separator/>
      </w:r>
    </w:p>
  </w:footnote>
  <w:footnote w:type="continuationSeparator" w:id="0">
    <w:p w:rsidR="0097363B" w:rsidRDefault="0097363B" w:rsidP="0002753F">
      <w:r>
        <w:continuationSeparator/>
      </w:r>
    </w:p>
  </w:footnote>
  <w:footnote w:id="1">
    <w:p w:rsidR="006351A0" w:rsidRPr="004557B3" w:rsidRDefault="006351A0" w:rsidP="000F77A2">
      <w:pPr>
        <w:pStyle w:val="Sinespaciado"/>
        <w:rPr>
          <w:rFonts w:ascii="Microsoft Sans Serif" w:hAnsi="Microsoft Sans Serif" w:cs="Microsoft Sans Serif"/>
          <w:sz w:val="20"/>
          <w:szCs w:val="20"/>
        </w:rPr>
      </w:pPr>
      <w:r w:rsidRPr="004557B3">
        <w:rPr>
          <w:rStyle w:val="Refdenotaalpie"/>
          <w:rFonts w:ascii="Microsoft Sans Serif" w:hAnsi="Microsoft Sans Serif" w:cs="Microsoft Sans Serif"/>
          <w:sz w:val="20"/>
          <w:szCs w:val="20"/>
        </w:rPr>
        <w:footnoteRef/>
      </w:r>
      <w:r w:rsidRPr="004557B3">
        <w:rPr>
          <w:rFonts w:ascii="Microsoft Sans Serif" w:hAnsi="Microsoft Sans Serif" w:cs="Microsoft Sans Serif"/>
          <w:sz w:val="20"/>
          <w:szCs w:val="20"/>
        </w:rPr>
        <w:t xml:space="preserve"> Corte Suprema de Justicia, Sala de Casación Penal: Providencia 2ª Instancia de septiembre veintiocho (28) de 2011. Rad. # 37258. M.P. FERNANDO ALBERTO CASTRO CABALLERO.</w:t>
      </w:r>
    </w:p>
    <w:p w:rsidR="006351A0" w:rsidRPr="004557B3" w:rsidRDefault="006351A0" w:rsidP="000F77A2">
      <w:pPr>
        <w:pStyle w:val="Sinespaciado"/>
        <w:rPr>
          <w:rFonts w:ascii="Microsoft Sans Serif" w:hAnsi="Microsoft Sans Serif" w:cs="Microsoft Sans Serif"/>
          <w:sz w:val="20"/>
          <w:szCs w:val="20"/>
        </w:rPr>
      </w:pPr>
    </w:p>
  </w:footnote>
  <w:footnote w:id="2">
    <w:p w:rsidR="006351A0" w:rsidRPr="004557B3" w:rsidRDefault="006351A0" w:rsidP="000F77A2">
      <w:pPr>
        <w:pStyle w:val="Textonotapie"/>
        <w:jc w:val="both"/>
        <w:rPr>
          <w:rFonts w:ascii="Microsoft Sans Serif" w:hAnsi="Microsoft Sans Serif" w:cs="Microsoft Sans Serif"/>
        </w:rPr>
      </w:pPr>
      <w:r w:rsidRPr="004557B3">
        <w:rPr>
          <w:rStyle w:val="Refdenotaalpie"/>
          <w:rFonts w:ascii="Microsoft Sans Serif" w:hAnsi="Microsoft Sans Serif" w:cs="Microsoft Sans Serif"/>
        </w:rPr>
        <w:footnoteRef/>
      </w:r>
      <w:r w:rsidRPr="004557B3">
        <w:rPr>
          <w:rFonts w:ascii="Microsoft Sans Serif" w:hAnsi="Microsoft Sans Serif" w:cs="Microsoft Sans Serif"/>
        </w:rPr>
        <w:t xml:space="preserve"> Lo que fue ratificado por el </w:t>
      </w:r>
      <w:r w:rsidRPr="004557B3">
        <w:rPr>
          <w:rFonts w:ascii="Microsoft Sans Serif" w:hAnsi="Microsoft Sans Serif" w:cs="Microsoft Sans Serif"/>
          <w:i/>
        </w:rPr>
        <w:t xml:space="preserve">A quo </w:t>
      </w:r>
      <w:r w:rsidRPr="004557B3">
        <w:rPr>
          <w:rFonts w:ascii="Microsoft Sans Serif" w:hAnsi="Microsoft Sans Serif" w:cs="Microsoft Sans Serif"/>
        </w:rPr>
        <w:t>mediante auto del 26 de mayo hogaño, en el cual concedió la alzada.</w:t>
      </w:r>
    </w:p>
  </w:footnote>
  <w:footnote w:id="3">
    <w:p w:rsidR="006351A0" w:rsidRPr="004557B3" w:rsidRDefault="006351A0" w:rsidP="000F77A2">
      <w:pPr>
        <w:pStyle w:val="Textonotapie"/>
        <w:jc w:val="both"/>
        <w:rPr>
          <w:rFonts w:ascii="Microsoft Sans Serif" w:hAnsi="Microsoft Sans Serif" w:cs="Microsoft Sans Serif"/>
        </w:rPr>
      </w:pPr>
      <w:r w:rsidRPr="004557B3">
        <w:rPr>
          <w:rStyle w:val="Refdenotaalpie"/>
          <w:rFonts w:ascii="Microsoft Sans Serif" w:hAnsi="Microsoft Sans Serif" w:cs="Microsoft Sans Serif"/>
        </w:rPr>
        <w:footnoteRef/>
      </w:r>
      <w:r w:rsidRPr="004557B3">
        <w:rPr>
          <w:rFonts w:ascii="Microsoft Sans Serif" w:hAnsi="Microsoft Sans Serif" w:cs="Microsoft Sans Serif"/>
        </w:rPr>
        <w:t xml:space="preserve"> Inciso 2º del articulo 23 C.P.P.</w:t>
      </w:r>
    </w:p>
  </w:footnote>
  <w:footnote w:id="4">
    <w:p w:rsidR="006351A0" w:rsidRPr="004557B3" w:rsidRDefault="006351A0" w:rsidP="000F77A2">
      <w:pPr>
        <w:jc w:val="both"/>
        <w:rPr>
          <w:rFonts w:ascii="Microsoft Sans Serif" w:hAnsi="Microsoft Sans Serif" w:cs="Microsoft Sans Serif"/>
          <w:sz w:val="20"/>
          <w:szCs w:val="20"/>
        </w:rPr>
      </w:pPr>
      <w:r w:rsidRPr="004557B3">
        <w:rPr>
          <w:rStyle w:val="Refdenotaalpie"/>
          <w:rFonts w:ascii="Microsoft Sans Serif" w:hAnsi="Microsoft Sans Serif" w:cs="Microsoft Sans Serif"/>
          <w:sz w:val="20"/>
          <w:szCs w:val="20"/>
        </w:rPr>
        <w:footnoteRef/>
      </w:r>
      <w:r w:rsidRPr="004557B3">
        <w:rPr>
          <w:rFonts w:ascii="Microsoft Sans Serif" w:hAnsi="Microsoft Sans Serif" w:cs="Microsoft Sans Serif"/>
          <w:sz w:val="20"/>
          <w:szCs w:val="20"/>
        </w:rPr>
        <w:t xml:space="preserve"> La Sala deja constancia que el archivo en el cual se encuentra grabado el testimonio rendido por GERARDO DE JESÚS OSORIO HENAO se encuentra incompleto, porque a partir del registro # 41:04 no se percibe ningún tipo de grabación, ra</w:t>
      </w:r>
      <w:r w:rsidR="00D51069" w:rsidRPr="004557B3">
        <w:rPr>
          <w:rFonts w:ascii="Microsoft Sans Serif" w:hAnsi="Microsoft Sans Serif" w:cs="Microsoft Sans Serif"/>
          <w:sz w:val="20"/>
          <w:szCs w:val="20"/>
        </w:rPr>
        <w:t>zón por la que para analizar ese testimonio se acudió</w:t>
      </w:r>
      <w:r w:rsidRPr="004557B3">
        <w:rPr>
          <w:rFonts w:ascii="Microsoft Sans Serif" w:hAnsi="Microsoft Sans Serif" w:cs="Microsoft Sans Serif"/>
          <w:sz w:val="20"/>
          <w:szCs w:val="20"/>
        </w:rPr>
        <w:t xml:space="preserve"> a </w:t>
      </w:r>
      <w:r w:rsidR="00D51069" w:rsidRPr="004557B3">
        <w:rPr>
          <w:rFonts w:ascii="Microsoft Sans Serif" w:hAnsi="Microsoft Sans Serif" w:cs="Microsoft Sans Serif"/>
          <w:sz w:val="20"/>
          <w:szCs w:val="20"/>
        </w:rPr>
        <w:t>la sinopsis de lo dicho por el</w:t>
      </w:r>
      <w:r w:rsidRPr="004557B3">
        <w:rPr>
          <w:rFonts w:ascii="Microsoft Sans Serif" w:hAnsi="Microsoft Sans Serif" w:cs="Microsoft Sans Serif"/>
          <w:sz w:val="20"/>
          <w:szCs w:val="20"/>
        </w:rPr>
        <w:t xml:space="preserve"> testigo que se encuentra consignada en el acta de la sesión del juicio oral llevada a cabo el 6 de abril hogaño.  </w:t>
      </w:r>
    </w:p>
    <w:p w:rsidR="006351A0" w:rsidRPr="004557B3" w:rsidRDefault="006351A0" w:rsidP="000F77A2">
      <w:pPr>
        <w:pStyle w:val="Textonotapie"/>
        <w:jc w:val="both"/>
        <w:rPr>
          <w:rFonts w:ascii="Microsoft Sans Serif" w:hAnsi="Microsoft Sans Serif" w:cs="Microsoft Sans Seri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A0" w:rsidRPr="00C12358" w:rsidRDefault="006351A0" w:rsidP="00C12358">
    <w:pPr>
      <w:pStyle w:val="Encabezado"/>
      <w:ind w:left="3969"/>
      <w:jc w:val="both"/>
      <w:rPr>
        <w:rFonts w:ascii="Arial Black" w:hAnsi="Arial Black" w:cs="Microsoft Sans Serif"/>
        <w:b/>
        <w:sz w:val="16"/>
        <w:szCs w:val="16"/>
      </w:rPr>
    </w:pPr>
    <w:r w:rsidRPr="00C12358">
      <w:rPr>
        <w:rFonts w:ascii="Arial Black" w:hAnsi="Arial Black" w:cs="Microsoft Sans Serif"/>
        <w:b/>
        <w:sz w:val="16"/>
        <w:szCs w:val="16"/>
      </w:rPr>
      <w:t xml:space="preserve">Procesado: YONNY ROBEIRO COLLAZOS </w:t>
    </w:r>
  </w:p>
  <w:p w:rsidR="006351A0" w:rsidRPr="00C12358" w:rsidRDefault="006351A0" w:rsidP="00C12358">
    <w:pPr>
      <w:pStyle w:val="Encabezado"/>
      <w:ind w:left="3969"/>
      <w:jc w:val="both"/>
      <w:rPr>
        <w:rFonts w:ascii="Arial Black" w:hAnsi="Arial Black" w:cs="Microsoft Sans Serif"/>
        <w:b/>
        <w:sz w:val="16"/>
        <w:szCs w:val="16"/>
      </w:rPr>
    </w:pPr>
    <w:r w:rsidRPr="00C12358">
      <w:rPr>
        <w:rFonts w:ascii="Arial Black" w:hAnsi="Arial Black" w:cs="Microsoft Sans Serif"/>
        <w:b/>
        <w:sz w:val="16"/>
        <w:szCs w:val="16"/>
      </w:rPr>
      <w:t xml:space="preserve">Delito: Lesiones Personales Culposas </w:t>
    </w:r>
  </w:p>
  <w:p w:rsidR="006351A0" w:rsidRPr="00C12358" w:rsidRDefault="006351A0" w:rsidP="00C12358">
    <w:pPr>
      <w:pStyle w:val="Encabezado"/>
      <w:ind w:left="3969"/>
      <w:jc w:val="both"/>
      <w:rPr>
        <w:rFonts w:ascii="Arial Black" w:hAnsi="Arial Black" w:cs="Microsoft Sans Serif"/>
        <w:b/>
        <w:sz w:val="16"/>
        <w:szCs w:val="16"/>
      </w:rPr>
    </w:pPr>
    <w:r w:rsidRPr="00C12358">
      <w:rPr>
        <w:rFonts w:ascii="Arial Black" w:hAnsi="Arial Black" w:cs="Microsoft Sans Serif"/>
        <w:b/>
        <w:sz w:val="16"/>
        <w:szCs w:val="16"/>
      </w:rPr>
      <w:t>Rad. # 660016000058201100738-01</w:t>
    </w:r>
  </w:p>
  <w:p w:rsidR="006351A0" w:rsidRPr="00C12358" w:rsidRDefault="006351A0" w:rsidP="00C12358">
    <w:pPr>
      <w:pStyle w:val="Encabezado"/>
      <w:ind w:left="3969"/>
      <w:jc w:val="both"/>
      <w:rPr>
        <w:rFonts w:ascii="Arial Black" w:hAnsi="Arial Black" w:cs="Microsoft Sans Serif"/>
        <w:b/>
        <w:sz w:val="16"/>
        <w:szCs w:val="16"/>
      </w:rPr>
    </w:pPr>
    <w:r w:rsidRPr="00C12358">
      <w:rPr>
        <w:rFonts w:ascii="Arial Black" w:hAnsi="Arial Black" w:cs="Microsoft Sans Serif"/>
        <w:b/>
        <w:sz w:val="16"/>
        <w:szCs w:val="16"/>
      </w:rPr>
      <w:t>Asunto: Resuelve recurso de apelación interpuesto por la Defensa en contra de fallo condenatorio</w:t>
    </w:r>
  </w:p>
  <w:p w:rsidR="006351A0" w:rsidRPr="00C12358" w:rsidRDefault="006351A0" w:rsidP="00C12358">
    <w:pPr>
      <w:pStyle w:val="Encabezado"/>
      <w:tabs>
        <w:tab w:val="clear" w:pos="8504"/>
        <w:tab w:val="left" w:pos="7373"/>
      </w:tabs>
      <w:ind w:left="3969"/>
      <w:jc w:val="both"/>
      <w:rPr>
        <w:rFonts w:ascii="Arial Black" w:hAnsi="Arial Black" w:cs="Microsoft Sans Serif"/>
        <w:b/>
        <w:sz w:val="16"/>
        <w:szCs w:val="16"/>
      </w:rPr>
    </w:pPr>
    <w:r w:rsidRPr="00C12358">
      <w:rPr>
        <w:rFonts w:ascii="Arial Black" w:hAnsi="Arial Black" w:cs="Microsoft Sans Serif"/>
        <w:b/>
        <w:sz w:val="16"/>
        <w:szCs w:val="16"/>
      </w:rPr>
      <w:t>Decisión: Confirma fallo opugnado</w:t>
    </w:r>
    <w:r>
      <w:rPr>
        <w:rFonts w:ascii="Arial Black" w:hAnsi="Arial Black" w:cs="Microsoft Sans Serif"/>
        <w:b/>
        <w:sz w:val="16"/>
        <w:szCs w:val="16"/>
      </w:rPr>
      <w:tab/>
    </w:r>
  </w:p>
  <w:p w:rsidR="006351A0" w:rsidRPr="00C12358" w:rsidRDefault="006351A0" w:rsidP="00C12358">
    <w:pPr>
      <w:pStyle w:val="Encabezado"/>
      <w:jc w:val="both"/>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EB5866"/>
    <w:multiLevelType w:val="hybridMultilevel"/>
    <w:tmpl w:val="FEDE0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C83524"/>
    <w:multiLevelType w:val="hybridMultilevel"/>
    <w:tmpl w:val="C59A2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3F07D3"/>
    <w:multiLevelType w:val="hybridMultilevel"/>
    <w:tmpl w:val="D48EC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7A1E9A"/>
    <w:multiLevelType w:val="hybridMultilevel"/>
    <w:tmpl w:val="6E227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D186E21"/>
    <w:multiLevelType w:val="hybridMultilevel"/>
    <w:tmpl w:val="80860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3C15FD"/>
    <w:multiLevelType w:val="hybridMultilevel"/>
    <w:tmpl w:val="8264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4"/>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3F"/>
    <w:rsid w:val="0002753F"/>
    <w:rsid w:val="00055754"/>
    <w:rsid w:val="00071377"/>
    <w:rsid w:val="000F77A2"/>
    <w:rsid w:val="00104496"/>
    <w:rsid w:val="0011202E"/>
    <w:rsid w:val="00123776"/>
    <w:rsid w:val="001273F6"/>
    <w:rsid w:val="001418D3"/>
    <w:rsid w:val="00152FAC"/>
    <w:rsid w:val="0016016E"/>
    <w:rsid w:val="00180408"/>
    <w:rsid w:val="00210DE4"/>
    <w:rsid w:val="00226164"/>
    <w:rsid w:val="00241CE1"/>
    <w:rsid w:val="0027162F"/>
    <w:rsid w:val="002775BE"/>
    <w:rsid w:val="00285F89"/>
    <w:rsid w:val="002B6FEA"/>
    <w:rsid w:val="002C43C2"/>
    <w:rsid w:val="002F4DAD"/>
    <w:rsid w:val="00305A5A"/>
    <w:rsid w:val="00321004"/>
    <w:rsid w:val="003603E4"/>
    <w:rsid w:val="00411010"/>
    <w:rsid w:val="004557B3"/>
    <w:rsid w:val="00456451"/>
    <w:rsid w:val="004A1C6F"/>
    <w:rsid w:val="004A7B5A"/>
    <w:rsid w:val="004B0E4F"/>
    <w:rsid w:val="004F1946"/>
    <w:rsid w:val="005031FA"/>
    <w:rsid w:val="00513957"/>
    <w:rsid w:val="00540AB2"/>
    <w:rsid w:val="0055058C"/>
    <w:rsid w:val="00561B26"/>
    <w:rsid w:val="005733F8"/>
    <w:rsid w:val="005E48B8"/>
    <w:rsid w:val="00604676"/>
    <w:rsid w:val="006351A0"/>
    <w:rsid w:val="00643EC7"/>
    <w:rsid w:val="006D5693"/>
    <w:rsid w:val="006E7F6A"/>
    <w:rsid w:val="007175EB"/>
    <w:rsid w:val="007312FF"/>
    <w:rsid w:val="008033C8"/>
    <w:rsid w:val="008333DF"/>
    <w:rsid w:val="00835140"/>
    <w:rsid w:val="008722BD"/>
    <w:rsid w:val="008A3C97"/>
    <w:rsid w:val="008E36C7"/>
    <w:rsid w:val="00902998"/>
    <w:rsid w:val="00902BB3"/>
    <w:rsid w:val="009057AF"/>
    <w:rsid w:val="0097363B"/>
    <w:rsid w:val="009D731E"/>
    <w:rsid w:val="009E392C"/>
    <w:rsid w:val="00A20FC5"/>
    <w:rsid w:val="00A90A1E"/>
    <w:rsid w:val="00AC4EC9"/>
    <w:rsid w:val="00AD3DD3"/>
    <w:rsid w:val="00AE2CB7"/>
    <w:rsid w:val="00B17863"/>
    <w:rsid w:val="00B26558"/>
    <w:rsid w:val="00B40BE7"/>
    <w:rsid w:val="00B571FE"/>
    <w:rsid w:val="00B64FCE"/>
    <w:rsid w:val="00C12358"/>
    <w:rsid w:val="00C46379"/>
    <w:rsid w:val="00C5180B"/>
    <w:rsid w:val="00C73E03"/>
    <w:rsid w:val="00CC391B"/>
    <w:rsid w:val="00D51069"/>
    <w:rsid w:val="00DA4CDD"/>
    <w:rsid w:val="00E66DBB"/>
    <w:rsid w:val="00E86AEF"/>
    <w:rsid w:val="00EB5276"/>
    <w:rsid w:val="00F13970"/>
    <w:rsid w:val="00F87925"/>
    <w:rsid w:val="00FA5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B5C6ACDA-18B3-44A4-AC52-E6997047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3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02753F"/>
    <w:rPr>
      <w:rFonts w:eastAsia="Times New Roman" w:cs="Times New Roman"/>
      <w:sz w:val="28"/>
      <w:szCs w:val="22"/>
      <w:lang w:val="es-ES"/>
    </w:rPr>
  </w:style>
  <w:style w:type="paragraph" w:styleId="Piedepgina">
    <w:name w:val="footer"/>
    <w:basedOn w:val="Normal"/>
    <w:link w:val="PiedepginaCar"/>
    <w:rsid w:val="0002753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02753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uiPriority w:val="99"/>
    <w:semiHidden/>
    <w:rsid w:val="0002753F"/>
    <w:rPr>
      <w:rFonts w:ascii="Calibri" w:hAnsi="Calibri"/>
      <w:sz w:val="20"/>
      <w:szCs w:val="20"/>
      <w:lang w:eastAsia="en-US"/>
    </w:rPr>
  </w:style>
  <w:style w:type="character" w:customStyle="1" w:styleId="TextonotapieCar">
    <w:name w:val="Texto nota pie Car"/>
    <w:basedOn w:val="Fuentedeprrafopredeter"/>
    <w:uiPriority w:val="99"/>
    <w:semiHidden/>
    <w:rsid w:val="0002753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semiHidden/>
    <w:locked/>
    <w:rsid w:val="0002753F"/>
    <w:rPr>
      <w:rFonts w:ascii="Calibri" w:eastAsia="Times New Roman" w:hAnsi="Calibri" w:cs="Times New Roman"/>
    </w:rPr>
  </w:style>
  <w:style w:type="character" w:styleId="Refdenotaalpie">
    <w:name w:val="footnote reference"/>
    <w:aliases w:val="Texto de nota al pie,referencia nota al pie"/>
    <w:uiPriority w:val="99"/>
    <w:rsid w:val="0002753F"/>
    <w:rPr>
      <w:rFonts w:cs="Times New Roman"/>
      <w:vertAlign w:val="superscript"/>
    </w:rPr>
  </w:style>
  <w:style w:type="paragraph" w:styleId="Encabezado">
    <w:name w:val="header"/>
    <w:basedOn w:val="Normal"/>
    <w:link w:val="EncabezadoCar"/>
    <w:rsid w:val="0002753F"/>
    <w:pPr>
      <w:tabs>
        <w:tab w:val="center" w:pos="4252"/>
        <w:tab w:val="right" w:pos="8504"/>
      </w:tabs>
    </w:pPr>
  </w:style>
  <w:style w:type="character" w:customStyle="1" w:styleId="EncabezadoCar">
    <w:name w:val="Encabezado Car"/>
    <w:basedOn w:val="Fuentedeprrafopredeter"/>
    <w:link w:val="Encabezado"/>
    <w:rsid w:val="0002753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18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8D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F0F7-108E-4F47-998E-C574C6F7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4536</Words>
  <Characters>24952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3</cp:revision>
  <cp:lastPrinted>2016-06-17T18:13:00Z</cp:lastPrinted>
  <dcterms:created xsi:type="dcterms:W3CDTF">2016-06-16T14:53:00Z</dcterms:created>
  <dcterms:modified xsi:type="dcterms:W3CDTF">2016-06-17T18:14:00Z</dcterms:modified>
</cp:coreProperties>
</file>