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EB" w:rsidRPr="006E4540" w:rsidRDefault="009403EB" w:rsidP="009403E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9403EB" w:rsidRPr="009403EB" w:rsidRDefault="009403EB"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146792" w:rsidRDefault="00486062" w:rsidP="00ED7F33">
      <w:pPr>
        <w:spacing w:line="360" w:lineRule="auto"/>
        <w:jc w:val="center"/>
        <w:rPr>
          <w:rFonts w:ascii="Arial" w:hAnsi="Arial" w:cs="Arial"/>
          <w:w w:val="140"/>
          <w:szCs w:val="18"/>
        </w:rPr>
      </w:pPr>
    </w:p>
    <w:p w:rsidR="009403EB" w:rsidRDefault="00970930" w:rsidP="003A2D5A">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3A2D5A">
        <w:rPr>
          <w:rFonts w:ascii="Arial" w:hAnsi="Arial" w:cs="Arial"/>
          <w:sz w:val="22"/>
          <w:szCs w:val="22"/>
        </w:rPr>
        <w:t>Asunto</w:t>
      </w:r>
      <w:r w:rsidR="003A2D5A">
        <w:rPr>
          <w:rFonts w:ascii="Arial" w:hAnsi="Arial" w:cs="Arial"/>
          <w:sz w:val="22"/>
          <w:szCs w:val="22"/>
        </w:rPr>
        <w:tab/>
      </w:r>
      <w:r w:rsidR="003A2D5A">
        <w:rPr>
          <w:rFonts w:ascii="Arial" w:hAnsi="Arial" w:cs="Arial"/>
          <w:sz w:val="22"/>
          <w:szCs w:val="22"/>
        </w:rPr>
        <w:tab/>
      </w:r>
      <w:r w:rsidR="003A2D5A">
        <w:rPr>
          <w:rFonts w:ascii="Arial" w:hAnsi="Arial" w:cs="Arial"/>
          <w:sz w:val="22"/>
          <w:szCs w:val="22"/>
        </w:rPr>
        <w:tab/>
        <w:t xml:space="preserve">: </w:t>
      </w:r>
      <w:r w:rsidR="009403EB">
        <w:rPr>
          <w:rFonts w:ascii="Arial" w:hAnsi="Arial" w:cs="Arial"/>
          <w:sz w:val="22"/>
          <w:szCs w:val="22"/>
        </w:rPr>
        <w:t>Sentencia – 1ª instancia – 02 de mayo de 2017</w:t>
      </w:r>
    </w:p>
    <w:p w:rsidR="003A2D5A" w:rsidRDefault="009403EB" w:rsidP="003A2D5A">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w:t>
      </w:r>
      <w:r w:rsidR="003A2D5A">
        <w:rPr>
          <w:rFonts w:ascii="Arial" w:hAnsi="Arial" w:cs="Arial"/>
          <w:sz w:val="22"/>
          <w:szCs w:val="22"/>
        </w:rPr>
        <w:t xml:space="preserve">utela </w:t>
      </w:r>
      <w:r>
        <w:rPr>
          <w:rFonts w:ascii="Arial" w:hAnsi="Arial" w:cs="Arial"/>
          <w:sz w:val="22"/>
          <w:szCs w:val="22"/>
        </w:rPr>
        <w:t>– Declara improcedente la acción</w:t>
      </w:r>
    </w:p>
    <w:p w:rsidR="003A2D5A" w:rsidRDefault="003A2D5A" w:rsidP="003A2D5A">
      <w:pPr>
        <w:pStyle w:val="Corpsdetexte"/>
        <w:spacing w:line="360" w:lineRule="auto"/>
        <w:ind w:left="1416"/>
        <w:rPr>
          <w:rFonts w:ascii="Arial" w:hAnsi="Arial" w:cs="Arial"/>
          <w:sz w:val="22"/>
        </w:rPr>
      </w:pPr>
      <w:r>
        <w:rPr>
          <w:rFonts w:ascii="Arial" w:hAnsi="Arial" w:cs="Arial"/>
          <w:sz w:val="22"/>
        </w:rPr>
        <w:t>Accionante</w:t>
      </w:r>
      <w:r>
        <w:rPr>
          <w:rFonts w:ascii="Arial" w:hAnsi="Arial" w:cs="Arial"/>
          <w:sz w:val="22"/>
        </w:rPr>
        <w:tab/>
      </w:r>
      <w:r>
        <w:rPr>
          <w:rFonts w:ascii="Arial" w:hAnsi="Arial" w:cs="Arial"/>
          <w:sz w:val="22"/>
        </w:rPr>
        <w:tab/>
        <w:t xml:space="preserve">: </w:t>
      </w:r>
      <w:r w:rsidR="00E32182">
        <w:rPr>
          <w:rFonts w:ascii="Arial" w:hAnsi="Arial" w:cs="Arial"/>
          <w:sz w:val="22"/>
        </w:rPr>
        <w:t>Alfredo Álvarez Villegas</w:t>
      </w:r>
    </w:p>
    <w:p w:rsidR="003A2D5A" w:rsidRDefault="003A2D5A" w:rsidP="003A2D5A">
      <w:pPr>
        <w:pStyle w:val="Corpsdetexte"/>
        <w:spacing w:line="360" w:lineRule="auto"/>
        <w:ind w:left="1416"/>
        <w:rPr>
          <w:rFonts w:ascii="Arial" w:hAnsi="Arial" w:cs="Arial"/>
          <w:sz w:val="22"/>
        </w:rPr>
      </w:pPr>
      <w:r>
        <w:rPr>
          <w:rFonts w:ascii="Arial" w:hAnsi="Arial" w:cs="Arial"/>
          <w:sz w:val="22"/>
        </w:rPr>
        <w:t>Accionado (s)</w:t>
      </w:r>
      <w:r>
        <w:rPr>
          <w:rFonts w:ascii="Arial" w:hAnsi="Arial" w:cs="Arial"/>
          <w:sz w:val="22"/>
        </w:rPr>
        <w:tab/>
      </w:r>
      <w:r>
        <w:rPr>
          <w:rFonts w:ascii="Arial" w:hAnsi="Arial" w:cs="Arial"/>
          <w:sz w:val="22"/>
        </w:rPr>
        <w:tab/>
        <w:t xml:space="preserve">: Juzgado </w:t>
      </w:r>
      <w:r w:rsidR="00E32182">
        <w:rPr>
          <w:rFonts w:ascii="Arial" w:hAnsi="Arial" w:cs="Arial"/>
          <w:sz w:val="22"/>
        </w:rPr>
        <w:t>Civil del Circuito de Santa Rosa de Cabal y otro</w:t>
      </w:r>
    </w:p>
    <w:p w:rsidR="003A2D5A" w:rsidRDefault="003A2D5A" w:rsidP="003A2D5A">
      <w:pPr>
        <w:pStyle w:val="Corpsdetexte"/>
        <w:tabs>
          <w:tab w:val="clear" w:pos="3540"/>
        </w:tabs>
        <w:spacing w:line="360" w:lineRule="auto"/>
        <w:ind w:left="3544" w:hanging="2126"/>
        <w:rPr>
          <w:rFonts w:ascii="Arial" w:hAnsi="Arial" w:cs="Arial"/>
          <w:sz w:val="22"/>
          <w:szCs w:val="22"/>
        </w:rPr>
      </w:pPr>
      <w:r>
        <w:rPr>
          <w:rFonts w:ascii="Arial" w:hAnsi="Arial" w:cs="Arial"/>
          <w:sz w:val="22"/>
          <w:szCs w:val="22"/>
        </w:rPr>
        <w:t>Vinculado (s)</w:t>
      </w:r>
      <w:r>
        <w:rPr>
          <w:rFonts w:ascii="Arial" w:hAnsi="Arial" w:cs="Arial"/>
          <w:sz w:val="22"/>
          <w:szCs w:val="22"/>
        </w:rPr>
        <w:tab/>
        <w:t xml:space="preserve">            : </w:t>
      </w:r>
      <w:r w:rsidR="00E32182">
        <w:rPr>
          <w:rFonts w:ascii="Arial" w:hAnsi="Arial" w:cs="Arial"/>
          <w:sz w:val="22"/>
          <w:szCs w:val="22"/>
        </w:rPr>
        <w:t>Hernán Zuluaga Villegas y otros</w:t>
      </w:r>
    </w:p>
    <w:p w:rsidR="003A2D5A" w:rsidRDefault="003A2D5A" w:rsidP="003A2D5A">
      <w:pPr>
        <w:pStyle w:val="Corpsdetexte"/>
        <w:spacing w:line="360" w:lineRule="auto"/>
        <w:ind w:left="1416"/>
        <w:rPr>
          <w:rFonts w:ascii="Arial" w:hAnsi="Arial" w:cs="Arial"/>
          <w:sz w:val="22"/>
        </w:rPr>
      </w:pPr>
      <w:r>
        <w:rPr>
          <w:rFonts w:ascii="Arial" w:hAnsi="Arial" w:cs="Arial"/>
          <w:sz w:val="22"/>
        </w:rPr>
        <w:t>Radicación</w:t>
      </w:r>
      <w:r>
        <w:rPr>
          <w:rFonts w:ascii="Arial" w:hAnsi="Arial" w:cs="Arial"/>
          <w:sz w:val="22"/>
        </w:rPr>
        <w:tab/>
      </w:r>
      <w:r>
        <w:rPr>
          <w:rFonts w:ascii="Arial" w:hAnsi="Arial" w:cs="Arial"/>
          <w:sz w:val="22"/>
        </w:rPr>
        <w:tab/>
        <w:t>: 2017-</w:t>
      </w:r>
      <w:r w:rsidR="00E32182">
        <w:rPr>
          <w:rFonts w:ascii="Arial" w:hAnsi="Arial" w:cs="Arial"/>
          <w:sz w:val="22"/>
        </w:rPr>
        <w:t>00367-00</w:t>
      </w:r>
    </w:p>
    <w:p w:rsidR="003A2D5A" w:rsidRDefault="003A2D5A" w:rsidP="003A2D5A">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Magistrado Ponente</w:t>
      </w:r>
      <w:r>
        <w:rPr>
          <w:rFonts w:ascii="Arial" w:hAnsi="Arial"/>
          <w:sz w:val="22"/>
          <w:szCs w:val="22"/>
        </w:rPr>
        <w:tab/>
        <w:t xml:space="preserve">: </w:t>
      </w:r>
      <w:proofErr w:type="spellStart"/>
      <w:r>
        <w:rPr>
          <w:rFonts w:ascii="Arial" w:hAnsi="Arial"/>
          <w:smallCaps/>
          <w:sz w:val="22"/>
          <w:szCs w:val="22"/>
        </w:rPr>
        <w:t>Duberney</w:t>
      </w:r>
      <w:proofErr w:type="spellEnd"/>
      <w:r>
        <w:rPr>
          <w:rFonts w:ascii="Arial" w:hAnsi="Arial"/>
          <w:smallCaps/>
          <w:sz w:val="22"/>
          <w:szCs w:val="22"/>
        </w:rPr>
        <w:t xml:space="preserve"> Grisales Herrera</w:t>
      </w:r>
    </w:p>
    <w:p w:rsidR="003A2D5A" w:rsidRDefault="003A2D5A" w:rsidP="003A2D5A">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Pr>
          <w:rFonts w:ascii="Arial" w:hAnsi="Arial"/>
          <w:sz w:val="22"/>
          <w:szCs w:val="22"/>
        </w:rPr>
        <w:tab/>
        <w:t xml:space="preserve">: </w:t>
      </w:r>
      <w:r w:rsidR="00700682">
        <w:rPr>
          <w:rFonts w:ascii="Arial" w:hAnsi="Arial"/>
          <w:sz w:val="22"/>
          <w:szCs w:val="22"/>
        </w:rPr>
        <w:t>224 de 02-05-2017</w:t>
      </w:r>
    </w:p>
    <w:p w:rsidR="009403EB" w:rsidRPr="009403EB" w:rsidRDefault="009403EB" w:rsidP="003A2D5A">
      <w:pPr>
        <w:spacing w:line="360" w:lineRule="auto"/>
        <w:ind w:left="708" w:firstLine="708"/>
        <w:rPr>
          <w:rFonts w:ascii="Arial" w:hAnsi="Arial"/>
          <w:sz w:val="10"/>
          <w:szCs w:val="10"/>
        </w:rPr>
      </w:pPr>
    </w:p>
    <w:p w:rsidR="009403EB" w:rsidRPr="009403EB" w:rsidRDefault="009403EB" w:rsidP="009403EB">
      <w:pPr>
        <w:pStyle w:val="Corpsdetexte"/>
        <w:ind w:left="1416" w:hanging="1416"/>
        <w:rPr>
          <w:rFonts w:ascii="Arial" w:hAnsi="Arial" w:cs="Arial"/>
          <w:b/>
          <w:sz w:val="22"/>
          <w:szCs w:val="22"/>
          <w:lang w:val="es-ES"/>
        </w:rPr>
      </w:pPr>
      <w:r>
        <w:rPr>
          <w:rFonts w:ascii="Arial" w:hAnsi="Arial" w:cs="Arial"/>
          <w:sz w:val="22"/>
          <w:szCs w:val="22"/>
        </w:rPr>
        <w:tab/>
      </w:r>
      <w:r>
        <w:rPr>
          <w:rFonts w:ascii="Arial" w:hAnsi="Arial" w:cs="Arial"/>
          <w:sz w:val="22"/>
          <w:szCs w:val="22"/>
        </w:rPr>
        <w:tab/>
      </w:r>
      <w:r w:rsidRPr="009403EB">
        <w:rPr>
          <w:rFonts w:ascii="Arial" w:hAnsi="Arial" w:cs="Arial"/>
          <w:b/>
          <w:sz w:val="22"/>
          <w:szCs w:val="22"/>
        </w:rPr>
        <w:t>Temas</w:t>
      </w:r>
      <w:r w:rsidRPr="009403EB">
        <w:rPr>
          <w:rFonts w:ascii="Arial" w:hAnsi="Arial" w:cs="Arial"/>
          <w:b/>
          <w:sz w:val="22"/>
          <w:szCs w:val="22"/>
        </w:rPr>
        <w:tab/>
      </w:r>
      <w:r w:rsidRPr="009403EB">
        <w:rPr>
          <w:rFonts w:ascii="Arial" w:hAnsi="Arial" w:cs="Arial"/>
          <w:b/>
          <w:sz w:val="22"/>
          <w:szCs w:val="22"/>
        </w:rPr>
        <w:tab/>
      </w:r>
      <w:r w:rsidRPr="009403EB">
        <w:rPr>
          <w:rFonts w:ascii="Arial" w:hAnsi="Arial" w:cs="Arial"/>
          <w:b/>
          <w:sz w:val="22"/>
          <w:szCs w:val="22"/>
        </w:rPr>
        <w:tab/>
        <w:t xml:space="preserve">: </w:t>
      </w:r>
      <w:r w:rsidRPr="009403EB">
        <w:rPr>
          <w:rFonts w:ascii="Arial" w:hAnsi="Arial" w:cs="Arial"/>
          <w:b/>
          <w:sz w:val="22"/>
          <w:szCs w:val="22"/>
        </w:rPr>
        <w:t>LEGITIMACIÓN – SUBSIDIARIEDAD – PREMATURA</w:t>
      </w:r>
      <w:r>
        <w:rPr>
          <w:rFonts w:ascii="Arial" w:hAnsi="Arial" w:cs="Arial"/>
          <w:b/>
          <w:sz w:val="22"/>
          <w:szCs w:val="22"/>
        </w:rPr>
        <w:t xml:space="preserve">. </w:t>
      </w:r>
      <w:r w:rsidRPr="009403EB">
        <w:rPr>
          <w:rFonts w:ascii="Arial" w:hAnsi="Arial" w:cs="Arial"/>
          <w:sz w:val="22"/>
          <w:szCs w:val="22"/>
        </w:rPr>
        <w:t>[A]</w:t>
      </w:r>
      <w:r w:rsidRPr="009403EB">
        <w:rPr>
          <w:rFonts w:ascii="Arial" w:hAnsi="Arial" w:cs="Arial"/>
        </w:rPr>
        <w:t xml:space="preserve"> </w:t>
      </w:r>
      <w:r w:rsidRPr="009403EB">
        <w:rPr>
          <w:rFonts w:ascii="Arial" w:hAnsi="Arial" w:cs="Arial"/>
          <w:sz w:val="22"/>
          <w:szCs w:val="22"/>
          <w:lang w:val="es-ES"/>
        </w:rPr>
        <w:t>a estas alturas de las diligencias el amparo se torna prematuro porque la Inspección de Policía accionada aún no ha tenido oportunidad de emitir pronunciamiento alguno; en efecto, recibió la respuesta exigida al Juzgado tan solo el 17-04-2017, mismo día en que se promovió la tutela; además, la decisión que profiera podrá ser recurrida, por manera que es improcedente en razón a que el trámite en el que se alega la vulneración aún se encuentran en curso</w:t>
      </w:r>
      <w:r w:rsidRPr="009403EB">
        <w:rPr>
          <w:rFonts w:ascii="Arial" w:hAnsi="Arial" w:cs="Arial"/>
          <w:sz w:val="22"/>
          <w:szCs w:val="22"/>
          <w:lang w:val="es-CO"/>
        </w:rPr>
        <w:t>.</w:t>
      </w:r>
      <w:r w:rsidRPr="009403EB">
        <w:rPr>
          <w:rFonts w:ascii="Arial" w:hAnsi="Arial" w:cs="Arial"/>
          <w:sz w:val="22"/>
          <w:szCs w:val="22"/>
          <w:lang w:val="es-ES"/>
        </w:rPr>
        <w:t xml:space="preserve"> Así lo ha dispuesto la jurisprudencia de la CC, criterio también expuesto por la CSJ. </w:t>
      </w:r>
      <w:r w:rsidRPr="009403EB">
        <w:rPr>
          <w:rFonts w:ascii="Arial" w:hAnsi="Arial" w:cs="Arial"/>
          <w:sz w:val="22"/>
          <w:szCs w:val="22"/>
        </w:rPr>
        <w:t xml:space="preserve">Evidente, entonces, es la falta de agotamiento del supuesto de subsidiariedad, como ha explicado </w:t>
      </w:r>
      <w:r w:rsidRPr="009403EB">
        <w:rPr>
          <w:rFonts w:ascii="Arial" w:hAnsi="Arial" w:cs="Arial"/>
          <w:sz w:val="22"/>
          <w:szCs w:val="22"/>
          <w:lang w:val="es-ES"/>
        </w:rPr>
        <w:t xml:space="preserve">la CC, que reiteradamente ha referido que la acción de tutela </w:t>
      </w:r>
      <w:r w:rsidRPr="009403EB">
        <w:rPr>
          <w:rFonts w:ascii="Arial" w:hAnsi="Arial" w:cs="Arial"/>
          <w:sz w:val="22"/>
          <w:szCs w:val="22"/>
          <w:u w:val="single"/>
          <w:lang w:val="es-ES"/>
        </w:rPr>
        <w:t>no puede implementarse como mecanismo alternativo o paralelo para resolver problemas jurídicos que deben ser resueltos dentro del trámite ordinario</w:t>
      </w:r>
      <w:r w:rsidRPr="009403EB">
        <w:rPr>
          <w:rFonts w:ascii="Arial" w:hAnsi="Arial" w:cs="Arial"/>
          <w:sz w:val="22"/>
          <w:szCs w:val="22"/>
          <w:lang w:val="es-ES"/>
        </w:rPr>
        <w:t>.</w:t>
      </w:r>
      <w:r w:rsidRPr="009403EB">
        <w:rPr>
          <w:rFonts w:ascii="Arial" w:hAnsi="Arial" w:cs="Arial"/>
          <w:b/>
          <w:sz w:val="22"/>
          <w:szCs w:val="22"/>
          <w:lang w:val="es-ES"/>
        </w:rPr>
        <w:t xml:space="preserve"> </w:t>
      </w:r>
    </w:p>
    <w:p w:rsidR="009D5231" w:rsidRDefault="009D5231" w:rsidP="009D5231">
      <w:pPr>
        <w:pBdr>
          <w:bottom w:val="double" w:sz="6" w:space="1" w:color="auto"/>
        </w:pBdr>
        <w:spacing w:line="360" w:lineRule="auto"/>
        <w:jc w:val="center"/>
        <w:rPr>
          <w:rFonts w:ascii="Arial" w:hAnsi="Arial" w:cs="Arial"/>
          <w:b/>
          <w:bCs/>
          <w:sz w:val="18"/>
          <w:szCs w:val="22"/>
        </w:rPr>
      </w:pPr>
    </w:p>
    <w:p w:rsidR="009D5231" w:rsidRPr="00146792" w:rsidRDefault="009D5231" w:rsidP="009D5231">
      <w:pPr>
        <w:spacing w:line="360" w:lineRule="auto"/>
        <w:jc w:val="center"/>
        <w:rPr>
          <w:rFonts w:ascii="Arial" w:hAnsi="Arial" w:cs="Arial"/>
          <w:b/>
          <w:bCs/>
          <w:sz w:val="22"/>
          <w:szCs w:val="22"/>
        </w:rPr>
      </w:pPr>
    </w:p>
    <w:p w:rsidR="009D5231" w:rsidRDefault="009D5231" w:rsidP="009D5231">
      <w:pPr>
        <w:spacing w:line="360" w:lineRule="auto"/>
        <w:jc w:val="center"/>
        <w:rPr>
          <w:rFonts w:ascii="Arial" w:hAnsi="Arial" w:cs="Arial"/>
          <w:sz w:val="28"/>
        </w:rPr>
      </w:pPr>
      <w:r>
        <w:rPr>
          <w:rFonts w:ascii="Arial" w:eastAsia="Arial" w:hAnsi="Arial" w:cs="Arial"/>
          <w:smallCaps/>
          <w:sz w:val="28"/>
        </w:rPr>
        <w:t xml:space="preserve">Pereira, R., </w:t>
      </w:r>
      <w:r w:rsidR="00700682">
        <w:rPr>
          <w:rFonts w:ascii="Arial" w:eastAsia="Arial" w:hAnsi="Arial" w:cs="Arial"/>
          <w:smallCaps/>
          <w:sz w:val="28"/>
        </w:rPr>
        <w:t xml:space="preserve">dos </w:t>
      </w:r>
      <w:r>
        <w:rPr>
          <w:rFonts w:ascii="Arial" w:eastAsia="Arial" w:hAnsi="Arial" w:cs="Arial"/>
          <w:smallCaps/>
          <w:sz w:val="28"/>
        </w:rPr>
        <w:t>(</w:t>
      </w:r>
      <w:r w:rsidR="00700682">
        <w:rPr>
          <w:rFonts w:ascii="Arial" w:eastAsia="Arial" w:hAnsi="Arial" w:cs="Arial"/>
          <w:smallCaps/>
          <w:sz w:val="28"/>
        </w:rPr>
        <w:t>2</w:t>
      </w:r>
      <w:r>
        <w:rPr>
          <w:rFonts w:ascii="Arial" w:eastAsia="Arial" w:hAnsi="Arial" w:cs="Arial"/>
          <w:smallCaps/>
          <w:sz w:val="28"/>
        </w:rPr>
        <w:t xml:space="preserve">) de </w:t>
      </w:r>
      <w:r w:rsidR="00700682">
        <w:rPr>
          <w:rFonts w:ascii="Arial" w:eastAsia="Arial" w:hAnsi="Arial" w:cs="Arial"/>
          <w:smallCaps/>
          <w:sz w:val="28"/>
        </w:rPr>
        <w:t xml:space="preserve">mayo </w:t>
      </w:r>
      <w:r>
        <w:rPr>
          <w:rFonts w:ascii="Arial" w:eastAsia="Arial" w:hAnsi="Arial" w:cs="Arial"/>
          <w:smallCaps/>
          <w:sz w:val="28"/>
        </w:rPr>
        <w:t>de dos mil diecisiete (2017)</w:t>
      </w:r>
      <w:r>
        <w:rPr>
          <w:rFonts w:ascii="Arial" w:eastAsia="Arial" w:hAnsi="Arial" w:cs="Arial"/>
          <w:sz w:val="28"/>
        </w:rPr>
        <w:t>.</w:t>
      </w:r>
    </w:p>
    <w:p w:rsidR="000147A2" w:rsidRPr="00E32182" w:rsidRDefault="000147A2" w:rsidP="0099045D">
      <w:pPr>
        <w:spacing w:line="360" w:lineRule="auto"/>
        <w:jc w:val="center"/>
        <w:rPr>
          <w:rFonts w:ascii="Arial" w:hAnsi="Arial" w:cs="Arial"/>
          <w:b/>
          <w:bCs/>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73B57" w:rsidRDefault="00134F0A" w:rsidP="0099045D">
      <w:pPr>
        <w:pStyle w:val="Corpsdetexte"/>
        <w:spacing w:line="360" w:lineRule="auto"/>
        <w:rPr>
          <w:rFonts w:ascii="Arial" w:hAnsi="Arial"/>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773B57" w:rsidRDefault="000147A2"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773B57" w:rsidRDefault="0099045D" w:rsidP="0099045D">
      <w:pPr>
        <w:pStyle w:val="Corpsdetexte"/>
        <w:spacing w:line="360" w:lineRule="auto"/>
        <w:rPr>
          <w:rFonts w:ascii="Arial" w:hAnsi="Arial"/>
          <w:szCs w:val="24"/>
        </w:rPr>
      </w:pPr>
    </w:p>
    <w:p w:rsidR="004B1EB8" w:rsidRDefault="00CD1F15" w:rsidP="004B1EB8">
      <w:pPr>
        <w:spacing w:line="360" w:lineRule="auto"/>
        <w:jc w:val="both"/>
        <w:rPr>
          <w:rFonts w:ascii="Arial" w:hAnsi="Arial" w:cs="Arial"/>
        </w:rPr>
      </w:pPr>
      <w:r>
        <w:rPr>
          <w:rFonts w:ascii="Arial" w:hAnsi="Arial" w:cs="Arial"/>
        </w:rPr>
        <w:t>El actor m</w:t>
      </w:r>
      <w:r w:rsidR="00895EFD">
        <w:rPr>
          <w:rFonts w:ascii="Arial" w:hAnsi="Arial" w:cs="Arial"/>
        </w:rPr>
        <w:t xml:space="preserve">anifestó </w:t>
      </w:r>
      <w:r w:rsidR="0041111B">
        <w:rPr>
          <w:rFonts w:ascii="Arial" w:hAnsi="Arial" w:cs="Arial"/>
        </w:rPr>
        <w:t xml:space="preserve">que </w:t>
      </w:r>
      <w:r w:rsidR="00E32182">
        <w:rPr>
          <w:rFonts w:ascii="Arial" w:hAnsi="Arial" w:cs="Arial"/>
        </w:rPr>
        <w:t xml:space="preserve">se tramita </w:t>
      </w:r>
      <w:r w:rsidR="00952098">
        <w:rPr>
          <w:rFonts w:ascii="Arial" w:hAnsi="Arial" w:cs="Arial"/>
        </w:rPr>
        <w:t xml:space="preserve">ante </w:t>
      </w:r>
      <w:r w:rsidR="00104367">
        <w:rPr>
          <w:rFonts w:ascii="Arial" w:hAnsi="Arial" w:cs="Arial"/>
        </w:rPr>
        <w:t xml:space="preserve">el </w:t>
      </w:r>
      <w:r w:rsidR="0005563F">
        <w:rPr>
          <w:rFonts w:ascii="Arial" w:hAnsi="Arial" w:cs="Arial"/>
        </w:rPr>
        <w:t xml:space="preserve">juzgador </w:t>
      </w:r>
      <w:r w:rsidR="00E32182">
        <w:rPr>
          <w:rFonts w:ascii="Arial" w:hAnsi="Arial" w:cs="Arial"/>
        </w:rPr>
        <w:t xml:space="preserve">accionado proceso divisorio radicado al No.2014-00150-00, </w:t>
      </w:r>
      <w:r w:rsidR="00146792">
        <w:rPr>
          <w:rFonts w:ascii="Arial" w:hAnsi="Arial" w:cs="Arial"/>
        </w:rPr>
        <w:t xml:space="preserve">donde </w:t>
      </w:r>
      <w:r w:rsidR="00E32182">
        <w:rPr>
          <w:rFonts w:ascii="Arial" w:hAnsi="Arial" w:cs="Arial"/>
        </w:rPr>
        <w:t xml:space="preserve">ordenó </w:t>
      </w:r>
      <w:r w:rsidR="00146792">
        <w:rPr>
          <w:rFonts w:ascii="Arial" w:hAnsi="Arial" w:cs="Arial"/>
        </w:rPr>
        <w:t xml:space="preserve">la </w:t>
      </w:r>
      <w:r w:rsidR="00E32182">
        <w:rPr>
          <w:rFonts w:ascii="Arial" w:hAnsi="Arial" w:cs="Arial"/>
        </w:rPr>
        <w:t xml:space="preserve">entrega del inmueble </w:t>
      </w:r>
      <w:r w:rsidR="00146792">
        <w:rPr>
          <w:rFonts w:ascii="Arial" w:hAnsi="Arial" w:cs="Arial"/>
        </w:rPr>
        <w:t xml:space="preserve">de MI </w:t>
      </w:r>
      <w:r w:rsidR="00E32182">
        <w:rPr>
          <w:rFonts w:ascii="Arial" w:hAnsi="Arial" w:cs="Arial"/>
        </w:rPr>
        <w:t xml:space="preserve">No.296-59104 que actualmente ocupa. Agregó que demandó en proceso de pertenencia y que lo promovió </w:t>
      </w:r>
      <w:r w:rsidR="00E32182">
        <w:rPr>
          <w:rFonts w:ascii="Arial" w:hAnsi="Arial" w:cs="Arial"/>
        </w:rPr>
        <w:lastRenderedPageBreak/>
        <w:t>debido a la “imparcialidad” y vulneración del debido proceso por parte del aludido despacho judicial</w:t>
      </w:r>
      <w:r w:rsidR="00CD6F23">
        <w:rPr>
          <w:rFonts w:ascii="Arial" w:hAnsi="Arial" w:cs="Arial"/>
        </w:rPr>
        <w:t xml:space="preserve"> </w:t>
      </w:r>
      <w:r w:rsidR="004B1EB8" w:rsidRPr="00AF753A">
        <w:rPr>
          <w:rFonts w:ascii="Arial" w:hAnsi="Arial" w:cs="Arial"/>
        </w:rPr>
        <w:t>(Folio</w:t>
      </w:r>
      <w:r w:rsidR="00CD6F23">
        <w:rPr>
          <w:rFonts w:ascii="Arial" w:hAnsi="Arial" w:cs="Arial"/>
        </w:rPr>
        <w:t>s</w:t>
      </w:r>
      <w:r w:rsidR="004B1EB8">
        <w:rPr>
          <w:rFonts w:ascii="Arial" w:hAnsi="Arial" w:cs="Arial"/>
        </w:rPr>
        <w:t xml:space="preserve"> </w:t>
      </w:r>
      <w:r w:rsidR="00CD6F23">
        <w:rPr>
          <w:rFonts w:ascii="Arial" w:hAnsi="Arial" w:cs="Arial"/>
        </w:rPr>
        <w:t>1 a 5 y 57 a 58</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773B57" w:rsidRDefault="002B0607" w:rsidP="0099045D">
      <w:pPr>
        <w:pStyle w:val="Corpsdetexte"/>
        <w:spacing w:line="360" w:lineRule="auto"/>
        <w:rPr>
          <w:rFonts w:ascii="Arial" w:hAnsi="Arial"/>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73B57" w:rsidRDefault="00800EF6" w:rsidP="00730CA7">
      <w:pPr>
        <w:pStyle w:val="Corpsdetex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w:t>
      </w:r>
      <w:r w:rsidR="00CD6F23">
        <w:rPr>
          <w:rFonts w:ascii="Arial" w:hAnsi="Arial" w:cs="Arial"/>
          <w:spacing w:val="-3"/>
          <w:lang w:val="es-ES_tradnl"/>
        </w:rPr>
        <w:t xml:space="preserve">los derechos al mínimo vital y al debido proceso </w:t>
      </w:r>
      <w:r>
        <w:rPr>
          <w:rFonts w:ascii="Arial" w:hAnsi="Arial" w:cs="Arial"/>
          <w:spacing w:val="-3"/>
          <w:lang w:val="es-ES_tradnl"/>
        </w:rPr>
        <w:t>(Folio</w:t>
      </w:r>
      <w:r w:rsidR="00CD6F23">
        <w:rPr>
          <w:rFonts w:ascii="Arial" w:hAnsi="Arial" w:cs="Arial"/>
          <w:spacing w:val="-3"/>
          <w:lang w:val="es-ES_tradnl"/>
        </w:rPr>
        <w:t>s 1 y 57</w:t>
      </w:r>
      <w:r>
        <w:rPr>
          <w:rFonts w:ascii="Arial" w:hAnsi="Arial" w:cs="Arial"/>
          <w:spacing w:val="-3"/>
          <w:lang w:val="es-ES_tradnl"/>
        </w:rPr>
        <w:t>, este cuaderno).</w:t>
      </w:r>
    </w:p>
    <w:p w:rsidR="00773B57" w:rsidRDefault="00773B57"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773B57" w:rsidRDefault="00303E85" w:rsidP="004B1EB8">
      <w:pPr>
        <w:pStyle w:val="Sansinterligne"/>
        <w:spacing w:line="360" w:lineRule="auto"/>
        <w:jc w:val="both"/>
        <w:rPr>
          <w:rFonts w:ascii="Arial" w:hAnsi="Arial" w:cs="Arial"/>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CD6F23">
        <w:rPr>
          <w:rFonts w:ascii="Arial" w:hAnsi="Arial" w:cs="Arial"/>
        </w:rPr>
        <w:t xml:space="preserve"> se ordene a los accionados decretar la suspensión </w:t>
      </w:r>
      <w:r w:rsidR="00D87206">
        <w:rPr>
          <w:rFonts w:ascii="Arial" w:hAnsi="Arial" w:cs="Arial"/>
        </w:rPr>
        <w:t xml:space="preserve">del proceso divisorio y de la diligencia de desalojo programada sobre el inmueble </w:t>
      </w:r>
      <w:r w:rsidR="00D87206">
        <w:rPr>
          <w:rFonts w:ascii="Arial" w:hAnsi="Arial" w:cs="Arial"/>
          <w:spacing w:val="-3"/>
          <w:lang w:val="es-ES_tradnl"/>
        </w:rPr>
        <w:t>(Folios 5 y 58</w:t>
      </w:r>
      <w:r w:rsidR="00D669DC">
        <w:rPr>
          <w:rFonts w:ascii="Arial" w:hAnsi="Arial" w:cs="Arial"/>
          <w:spacing w:val="-3"/>
          <w:lang w:val="es-ES_tradnl"/>
        </w:rPr>
        <w:t>, este cuaderno).</w:t>
      </w:r>
    </w:p>
    <w:p w:rsidR="00773B57" w:rsidRDefault="00773B57"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05563F" w:rsidRPr="00773B57" w:rsidRDefault="0005563F" w:rsidP="0005563F">
      <w:pPr>
        <w:pStyle w:val="Sansinterligne"/>
        <w:spacing w:line="360" w:lineRule="auto"/>
        <w:ind w:left="360"/>
        <w:jc w:val="both"/>
        <w:rPr>
          <w:rFonts w:ascii="Arial" w:hAnsi="Arial"/>
          <w:szCs w:val="24"/>
        </w:rPr>
      </w:pPr>
    </w:p>
    <w:p w:rsidR="0047592F" w:rsidRDefault="00971166" w:rsidP="004B1EB8">
      <w:pPr>
        <w:spacing w:line="360" w:lineRule="auto"/>
        <w:jc w:val="both"/>
        <w:rPr>
          <w:rFonts w:ascii="Arial" w:hAnsi="Arial" w:cs="Arial"/>
        </w:rPr>
      </w:pPr>
      <w:r w:rsidRPr="00B74361">
        <w:rPr>
          <w:rFonts w:ascii="Arial" w:hAnsi="Arial"/>
        </w:rPr>
        <w:t xml:space="preserve">En reparto ordinario del </w:t>
      </w:r>
      <w:r w:rsidR="00D87206">
        <w:rPr>
          <w:rFonts w:ascii="Arial" w:hAnsi="Arial"/>
        </w:rPr>
        <w:t>17</w:t>
      </w:r>
      <w:r w:rsidR="0069231C">
        <w:rPr>
          <w:rFonts w:ascii="Arial" w:hAnsi="Arial"/>
        </w:rPr>
        <w:t>-</w:t>
      </w:r>
      <w:r w:rsidR="00D87206">
        <w:rPr>
          <w:rFonts w:ascii="Arial" w:hAnsi="Arial"/>
        </w:rPr>
        <w:t>04</w:t>
      </w:r>
      <w:r w:rsidR="00EA458D">
        <w:rPr>
          <w:rFonts w:ascii="Arial" w:hAnsi="Arial"/>
        </w:rPr>
        <w:t xml:space="preserve">-2017 </w:t>
      </w:r>
      <w:r w:rsidR="00480426">
        <w:rPr>
          <w:rFonts w:ascii="Arial" w:hAnsi="Arial"/>
        </w:rPr>
        <w:t xml:space="preserve">se </w:t>
      </w:r>
      <w:r w:rsidR="00612C75">
        <w:rPr>
          <w:rFonts w:ascii="Arial" w:hAnsi="Arial"/>
        </w:rPr>
        <w:t>asign</w:t>
      </w:r>
      <w:r w:rsidR="00FA6B07">
        <w:rPr>
          <w:rFonts w:ascii="Arial" w:hAnsi="Arial"/>
        </w:rPr>
        <w:t>ó</w:t>
      </w:r>
      <w:r w:rsidR="00612C75">
        <w:rPr>
          <w:rFonts w:ascii="Arial" w:hAnsi="Arial"/>
        </w:rPr>
        <w:t xml:space="preserve"> </w:t>
      </w:r>
      <w:r w:rsidRPr="00D55E5A">
        <w:rPr>
          <w:rFonts w:ascii="Arial" w:hAnsi="Arial"/>
        </w:rPr>
        <w:t>a este Despacho</w:t>
      </w:r>
      <w:r w:rsidR="00CF0ADC">
        <w:rPr>
          <w:rFonts w:ascii="Arial" w:hAnsi="Arial"/>
        </w:rPr>
        <w:t xml:space="preserve"> la acci</w:t>
      </w:r>
      <w:r w:rsidR="00FA6B07">
        <w:rPr>
          <w:rFonts w:ascii="Arial" w:hAnsi="Arial"/>
        </w:rPr>
        <w:t>ón</w:t>
      </w:r>
      <w:r w:rsidR="00CF0ADC">
        <w:rPr>
          <w:rFonts w:ascii="Arial" w:hAnsi="Arial"/>
        </w:rPr>
        <w:t xml:space="preserve"> de tutela</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D87206">
        <w:rPr>
          <w:rFonts w:ascii="Arial" w:hAnsi="Arial" w:cs="Arial"/>
          <w:color w:val="000000"/>
        </w:rPr>
        <w:t xml:space="preserve">mismo día se requirió al actor para que aclarara el petitorio de tutela (Folio 55, ibídem); seguidamente, con auto del 21-04-2017 </w:t>
      </w:r>
      <w:r w:rsidR="0069231C">
        <w:rPr>
          <w:rFonts w:ascii="Arial" w:hAnsi="Arial" w:cs="Arial"/>
          <w:color w:val="000000"/>
        </w:rPr>
        <w:t xml:space="preserve">se </w:t>
      </w:r>
      <w:r w:rsidR="00CF0ADC">
        <w:rPr>
          <w:rFonts w:ascii="Arial" w:hAnsi="Arial" w:cs="Arial"/>
          <w:color w:val="000000"/>
        </w:rPr>
        <w:t>admiti</w:t>
      </w:r>
      <w:r w:rsidR="00FA6B07">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D87206">
        <w:rPr>
          <w:rFonts w:ascii="Arial" w:hAnsi="Arial"/>
        </w:rPr>
        <w:t xml:space="preserve"> 60</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D87206">
        <w:rPr>
          <w:rFonts w:ascii="Arial" w:hAnsi="Arial" w:cs="Arial"/>
          <w:color w:val="000000"/>
        </w:rPr>
        <w:t>61 a 65</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w:t>
      </w:r>
      <w:r w:rsidR="00FC07B6">
        <w:rPr>
          <w:rFonts w:ascii="Arial" w:hAnsi="Arial" w:cs="Arial"/>
          <w:color w:val="000000"/>
        </w:rPr>
        <w:t>ídem</w:t>
      </w:r>
      <w:r w:rsidR="00E532E4">
        <w:rPr>
          <w:rFonts w:ascii="Arial" w:hAnsi="Arial" w:cs="Arial"/>
          <w:color w:val="000000"/>
        </w:rPr>
        <w:t>.</w:t>
      </w:r>
      <w:r w:rsidR="004B1EB8" w:rsidRPr="004B019A">
        <w:rPr>
          <w:rFonts w:ascii="Arial" w:hAnsi="Arial" w:cs="Arial"/>
          <w:color w:val="000000"/>
        </w:rPr>
        <w:t xml:space="preserve">). </w:t>
      </w:r>
      <w:r w:rsidR="00D87206">
        <w:rPr>
          <w:rFonts w:ascii="Arial" w:hAnsi="Arial" w:cs="Arial"/>
          <w:color w:val="000000"/>
        </w:rPr>
        <w:t xml:space="preserve">El 26-04-2017 se practicó la inspección judicial (Folio 173, ib.). </w:t>
      </w:r>
      <w:r w:rsidR="00EA458D">
        <w:rPr>
          <w:rFonts w:ascii="Arial" w:hAnsi="Arial" w:cs="Arial"/>
          <w:color w:val="000000"/>
        </w:rPr>
        <w:t>Contestaron</w:t>
      </w:r>
      <w:r w:rsidR="00741BCA">
        <w:rPr>
          <w:rFonts w:ascii="Arial" w:hAnsi="Arial" w:cs="Arial"/>
          <w:color w:val="000000"/>
        </w:rPr>
        <w:t xml:space="preserve"> </w:t>
      </w:r>
      <w:r w:rsidR="00146792">
        <w:rPr>
          <w:rFonts w:ascii="Arial" w:hAnsi="Arial" w:cs="Arial"/>
          <w:color w:val="000000"/>
        </w:rPr>
        <w:t xml:space="preserve">los señores Carmen, Luisa, </w:t>
      </w:r>
      <w:proofErr w:type="spellStart"/>
      <w:r w:rsidR="00146792">
        <w:rPr>
          <w:rFonts w:ascii="Arial" w:hAnsi="Arial" w:cs="Arial"/>
          <w:color w:val="000000"/>
        </w:rPr>
        <w:t>Hé</w:t>
      </w:r>
      <w:r w:rsidR="00D87206">
        <w:rPr>
          <w:rFonts w:ascii="Arial" w:hAnsi="Arial" w:cs="Arial"/>
          <w:color w:val="000000"/>
        </w:rPr>
        <w:t>lida</w:t>
      </w:r>
      <w:proofErr w:type="spellEnd"/>
      <w:r w:rsidR="00D87206">
        <w:rPr>
          <w:rFonts w:ascii="Arial" w:hAnsi="Arial" w:cs="Arial"/>
          <w:color w:val="000000"/>
        </w:rPr>
        <w:t xml:space="preserve">, Consuelo, Amanda, Hernán e </w:t>
      </w:r>
      <w:proofErr w:type="spellStart"/>
      <w:r w:rsidR="00D87206">
        <w:rPr>
          <w:rFonts w:ascii="Arial" w:hAnsi="Arial" w:cs="Arial"/>
          <w:color w:val="000000"/>
        </w:rPr>
        <w:t>Inedis</w:t>
      </w:r>
      <w:proofErr w:type="spellEnd"/>
      <w:r w:rsidR="00D87206">
        <w:rPr>
          <w:rFonts w:ascii="Arial" w:hAnsi="Arial" w:cs="Arial"/>
          <w:color w:val="000000"/>
        </w:rPr>
        <w:t xml:space="preserve"> Zuluaga Villegas </w:t>
      </w:r>
      <w:r w:rsidR="00EA458D">
        <w:rPr>
          <w:rFonts w:ascii="Arial" w:hAnsi="Arial" w:cs="Arial"/>
          <w:color w:val="000000"/>
        </w:rPr>
        <w:t>(Folio</w:t>
      </w:r>
      <w:r w:rsidR="00D87206">
        <w:rPr>
          <w:rFonts w:ascii="Arial" w:hAnsi="Arial" w:cs="Arial"/>
          <w:color w:val="000000"/>
        </w:rPr>
        <w:t>s</w:t>
      </w:r>
      <w:r w:rsidR="00612C75">
        <w:rPr>
          <w:rFonts w:ascii="Arial" w:hAnsi="Arial" w:cs="Arial"/>
          <w:color w:val="000000"/>
        </w:rPr>
        <w:t xml:space="preserve"> </w:t>
      </w:r>
      <w:r w:rsidR="00D87206">
        <w:rPr>
          <w:rFonts w:ascii="Arial" w:hAnsi="Arial" w:cs="Arial"/>
          <w:color w:val="000000"/>
        </w:rPr>
        <w:t>66 a 78</w:t>
      </w:r>
      <w:r w:rsidR="00612C75">
        <w:rPr>
          <w:rFonts w:ascii="Arial" w:hAnsi="Arial" w:cs="Arial"/>
          <w:color w:val="000000"/>
        </w:rPr>
        <w:t xml:space="preserve">, </w:t>
      </w:r>
      <w:r w:rsidR="00D87206">
        <w:rPr>
          <w:rFonts w:ascii="Arial" w:hAnsi="Arial" w:cs="Arial"/>
          <w:color w:val="000000"/>
        </w:rPr>
        <w:t>ib.</w:t>
      </w:r>
      <w:r w:rsidR="00612C75">
        <w:rPr>
          <w:rFonts w:ascii="Arial" w:hAnsi="Arial" w:cs="Arial"/>
          <w:color w:val="000000"/>
        </w:rPr>
        <w:t>)</w:t>
      </w:r>
      <w:r w:rsidR="00D87206">
        <w:rPr>
          <w:rFonts w:ascii="Arial" w:hAnsi="Arial" w:cs="Arial"/>
          <w:color w:val="000000"/>
        </w:rPr>
        <w:t xml:space="preserve"> y el Juzgado accionado (Folio 172, ib.)</w:t>
      </w:r>
      <w:r w:rsidR="00BB4CEF">
        <w:rPr>
          <w:rFonts w:ascii="Arial" w:hAnsi="Arial" w:cs="Arial"/>
        </w:rPr>
        <w:t xml:space="preserve">. </w:t>
      </w:r>
    </w:p>
    <w:p w:rsidR="0047592F" w:rsidRPr="00773B57" w:rsidRDefault="0047592F" w:rsidP="004B1EB8">
      <w:pPr>
        <w:spacing w:line="360" w:lineRule="auto"/>
        <w:jc w:val="both"/>
        <w:rPr>
          <w:rFonts w:ascii="Arial" w:hAnsi="Arial" w:cs="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773B57" w:rsidRDefault="006F4450" w:rsidP="00730CA7">
      <w:pPr>
        <w:pStyle w:val="Corpsdetexte"/>
        <w:spacing w:line="360" w:lineRule="auto"/>
        <w:rPr>
          <w:rFonts w:ascii="Arial" w:hAnsi="Arial"/>
          <w:szCs w:val="24"/>
        </w:rPr>
      </w:pPr>
    </w:p>
    <w:p w:rsidR="00E81814" w:rsidRDefault="00D87206" w:rsidP="00DC2991">
      <w:pPr>
        <w:spacing w:line="360" w:lineRule="auto"/>
        <w:jc w:val="both"/>
        <w:rPr>
          <w:rFonts w:ascii="Arial" w:hAnsi="Arial"/>
        </w:rPr>
      </w:pPr>
      <w:r>
        <w:rPr>
          <w:rFonts w:ascii="Arial" w:hAnsi="Arial"/>
        </w:rPr>
        <w:t xml:space="preserve">Los señores </w:t>
      </w:r>
      <w:r>
        <w:rPr>
          <w:rFonts w:ascii="Arial" w:hAnsi="Arial" w:cs="Arial"/>
          <w:color w:val="000000"/>
        </w:rPr>
        <w:t xml:space="preserve">Carmen, Luisa, </w:t>
      </w:r>
      <w:proofErr w:type="spellStart"/>
      <w:r>
        <w:rPr>
          <w:rFonts w:ascii="Arial" w:hAnsi="Arial" w:cs="Arial"/>
          <w:color w:val="000000"/>
        </w:rPr>
        <w:t>H</w:t>
      </w:r>
      <w:r w:rsidR="00146792">
        <w:rPr>
          <w:rFonts w:ascii="Arial" w:hAnsi="Arial" w:cs="Arial"/>
          <w:color w:val="000000"/>
        </w:rPr>
        <w:t>é</w:t>
      </w:r>
      <w:r>
        <w:rPr>
          <w:rFonts w:ascii="Arial" w:hAnsi="Arial" w:cs="Arial"/>
          <w:color w:val="000000"/>
        </w:rPr>
        <w:t>lida</w:t>
      </w:r>
      <w:proofErr w:type="spellEnd"/>
      <w:r>
        <w:rPr>
          <w:rFonts w:ascii="Arial" w:hAnsi="Arial" w:cs="Arial"/>
          <w:color w:val="000000"/>
        </w:rPr>
        <w:t xml:space="preserve">, Consuelo, Amanda, Hernán e </w:t>
      </w:r>
      <w:proofErr w:type="spellStart"/>
      <w:r>
        <w:rPr>
          <w:rFonts w:ascii="Arial" w:hAnsi="Arial" w:cs="Arial"/>
          <w:color w:val="000000"/>
        </w:rPr>
        <w:t>Inedis</w:t>
      </w:r>
      <w:proofErr w:type="spellEnd"/>
      <w:r>
        <w:rPr>
          <w:rFonts w:ascii="Arial" w:hAnsi="Arial" w:cs="Arial"/>
          <w:color w:val="000000"/>
        </w:rPr>
        <w:t xml:space="preserve"> Zuluaga Villegas</w:t>
      </w:r>
      <w:r>
        <w:rPr>
          <w:rFonts w:ascii="Arial" w:hAnsi="Arial"/>
        </w:rPr>
        <w:t xml:space="preserve"> se opusieron a las pretensiones tutelares porque al actor en el proceso divisorio sí se le </w:t>
      </w:r>
      <w:r w:rsidR="00A647A3">
        <w:rPr>
          <w:rFonts w:ascii="Arial" w:hAnsi="Arial"/>
        </w:rPr>
        <w:t>garantizó su derecho de defensa. Adujo que el amparo carece de subsidiariedad debido a que el recurso de apelación que presentó contra el auto que negó la oposición se declaró desierto porque no pagó las copias y de inmediatez ya que esa decisión data del 31-05-2016; tampoco, se ha afectado su mínimo vital</w:t>
      </w:r>
      <w:r w:rsidR="00146792">
        <w:rPr>
          <w:rFonts w:ascii="Arial" w:hAnsi="Arial"/>
        </w:rPr>
        <w:t>,</w:t>
      </w:r>
      <w:r w:rsidR="00700682">
        <w:rPr>
          <w:rFonts w:ascii="Arial" w:hAnsi="Arial"/>
        </w:rPr>
        <w:t xml:space="preserve"> pues es propietario</w:t>
      </w:r>
      <w:r w:rsidR="00A647A3">
        <w:rPr>
          <w:rFonts w:ascii="Arial" w:hAnsi="Arial"/>
        </w:rPr>
        <w:t xml:space="preserve"> de bienes inmuebles adjudicados en la sucesión radicada al No.2003-00152-00 </w:t>
      </w:r>
      <w:r w:rsidR="00E81814">
        <w:rPr>
          <w:rFonts w:ascii="Arial" w:hAnsi="Arial"/>
        </w:rPr>
        <w:t>(Folio</w:t>
      </w:r>
      <w:r w:rsidR="006267B3">
        <w:rPr>
          <w:rFonts w:ascii="Arial" w:hAnsi="Arial"/>
        </w:rPr>
        <w:t xml:space="preserve">s </w:t>
      </w:r>
      <w:r w:rsidR="00A647A3">
        <w:rPr>
          <w:rFonts w:ascii="Arial" w:hAnsi="Arial"/>
        </w:rPr>
        <w:t>66 a 78</w:t>
      </w:r>
      <w:r w:rsidR="00E81814">
        <w:rPr>
          <w:rFonts w:ascii="Arial" w:hAnsi="Arial"/>
        </w:rPr>
        <w:t xml:space="preserve">, </w:t>
      </w:r>
      <w:r w:rsidR="00CF0ADC">
        <w:rPr>
          <w:rFonts w:ascii="Arial" w:hAnsi="Arial"/>
        </w:rPr>
        <w:t>ib.</w:t>
      </w:r>
      <w:r w:rsidR="00E81814">
        <w:rPr>
          <w:rFonts w:ascii="Arial" w:hAnsi="Arial"/>
        </w:rPr>
        <w:t>).</w:t>
      </w:r>
      <w:r w:rsidR="00A647A3">
        <w:rPr>
          <w:rFonts w:ascii="Arial" w:hAnsi="Arial"/>
        </w:rPr>
        <w:t xml:space="preserve"> El Juzgado accionado describió el trámite dado al proceso divisorio y manifestó que ha garantizado los derechos al debido proceso y acceso a la administración de justicia del accionante (Folio 172, ib.). </w:t>
      </w:r>
    </w:p>
    <w:p w:rsidR="00930478" w:rsidRPr="00773B57" w:rsidRDefault="00DC2991" w:rsidP="00AE621B">
      <w:pPr>
        <w:spacing w:line="360" w:lineRule="auto"/>
        <w:jc w:val="both"/>
        <w:rPr>
          <w:rFonts w:ascii="Arial" w:hAnsi="Arial"/>
        </w:rPr>
      </w:pPr>
      <w:r w:rsidRPr="00FD594D">
        <w:rPr>
          <w:rFonts w:ascii="Arial" w:hAnsi="Arial"/>
        </w:rPr>
        <w:t xml:space="preserve"> </w:t>
      </w:r>
    </w:p>
    <w:p w:rsidR="00CF429F" w:rsidRDefault="005764A9" w:rsidP="00CF429F">
      <w:pPr>
        <w:pStyle w:val="Corpsdetexte"/>
        <w:numPr>
          <w:ilvl w:val="0"/>
          <w:numId w:val="18"/>
        </w:numPr>
        <w:spacing w:line="360" w:lineRule="auto"/>
        <w:rPr>
          <w:rFonts w:ascii="Arial" w:hAnsi="Arial"/>
          <w:szCs w:val="24"/>
        </w:rPr>
      </w:pPr>
      <w:r>
        <w:rPr>
          <w:rFonts w:ascii="Arial" w:hAnsi="Arial"/>
          <w:szCs w:val="24"/>
        </w:rPr>
        <w:lastRenderedPageBreak/>
        <w:t xml:space="preserve">     </w:t>
      </w:r>
      <w:r w:rsidR="00CF429F" w:rsidRPr="006F4450">
        <w:rPr>
          <w:rFonts w:ascii="Arial" w:hAnsi="Arial"/>
          <w:szCs w:val="24"/>
        </w:rPr>
        <w:t>LA FUNDAMENTACIÓN JURÍDICA PARA DECIDIR</w:t>
      </w:r>
    </w:p>
    <w:p w:rsidR="006232EF" w:rsidRPr="00773B57" w:rsidRDefault="006232EF" w:rsidP="006232EF">
      <w:pPr>
        <w:pStyle w:val="Corpsdetexte"/>
        <w:spacing w:line="360" w:lineRule="auto"/>
        <w:ind w:left="400"/>
        <w:rPr>
          <w:rFonts w:ascii="Arial" w:hAnsi="Arial"/>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A15670" w:rsidRPr="005764A9">
        <w:rPr>
          <w:rFonts w:ascii="Arial" w:hAnsi="Arial" w:cs="Arial"/>
          <w:szCs w:val="24"/>
        </w:rPr>
        <w:t>acci</w:t>
      </w:r>
      <w:r w:rsidR="00AD1A03">
        <w:rPr>
          <w:rFonts w:ascii="Arial" w:hAnsi="Arial" w:cs="Arial"/>
          <w:szCs w:val="24"/>
        </w:rPr>
        <w:t>ón</w:t>
      </w:r>
      <w:r w:rsidR="00A15670" w:rsidRPr="005764A9">
        <w:rPr>
          <w:rFonts w:ascii="Arial" w:hAnsi="Arial" w:cs="Arial"/>
          <w:szCs w:val="24"/>
        </w:rPr>
        <w:t xml:space="preserve"> </w:t>
      </w:r>
      <w:r w:rsidR="005427D5" w:rsidRPr="005764A9">
        <w:rPr>
          <w:rFonts w:ascii="Arial" w:hAnsi="Arial" w:cs="Arial"/>
          <w:szCs w:val="24"/>
        </w:rPr>
        <w:t xml:space="preserve">en razón a que es el superior jerárquico del </w:t>
      </w:r>
      <w:r w:rsidR="00E45E01">
        <w:rPr>
          <w:rFonts w:ascii="Arial" w:hAnsi="Arial" w:cs="Arial"/>
          <w:color w:val="000000"/>
          <w:szCs w:val="24"/>
        </w:rPr>
        <w:t>Juz</w:t>
      </w:r>
      <w:r w:rsidR="009D5231">
        <w:rPr>
          <w:rFonts w:ascii="Arial" w:hAnsi="Arial" w:cs="Arial"/>
          <w:color w:val="000000"/>
          <w:szCs w:val="24"/>
        </w:rPr>
        <w:t xml:space="preserve">gado </w:t>
      </w:r>
      <w:r w:rsidR="00146792">
        <w:rPr>
          <w:rFonts w:ascii="Arial" w:hAnsi="Arial" w:cs="Arial"/>
          <w:color w:val="000000"/>
          <w:szCs w:val="24"/>
        </w:rPr>
        <w:t>accionado</w:t>
      </w:r>
      <w:r w:rsidR="00D33789" w:rsidRPr="005764A9">
        <w:rPr>
          <w:rFonts w:ascii="Arial" w:hAnsi="Arial" w:cs="Arial"/>
          <w:color w:val="000000"/>
          <w:szCs w:val="24"/>
        </w:rPr>
        <w:t>.</w:t>
      </w:r>
    </w:p>
    <w:p w:rsidR="00730CA7" w:rsidRDefault="00C843CF" w:rsidP="005764A9">
      <w:pPr>
        <w:pStyle w:val="Retraitcorpsdetexte2"/>
        <w:tabs>
          <w:tab w:val="left" w:pos="709"/>
        </w:tabs>
        <w:spacing w:after="0" w:line="360" w:lineRule="auto"/>
        <w:ind w:left="709" w:hanging="709"/>
        <w:jc w:val="both"/>
        <w:rPr>
          <w:rFonts w:ascii="Arial" w:hAnsi="Arial" w:cs="Arial"/>
          <w:color w:val="000000"/>
          <w:sz w:val="24"/>
          <w:szCs w:val="24"/>
        </w:rPr>
      </w:pPr>
      <w:r>
        <w:rPr>
          <w:rFonts w:ascii="Arial" w:hAnsi="Arial" w:cs="Arial"/>
          <w:color w:val="000000"/>
          <w:sz w:val="24"/>
          <w:szCs w:val="24"/>
        </w:rPr>
        <w:t xml:space="preserve"> </w:t>
      </w:r>
    </w:p>
    <w:p w:rsidR="00F05B4B" w:rsidRDefault="00F05B4B" w:rsidP="00F05B4B">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w:t>
      </w:r>
      <w:r>
        <w:rPr>
          <w:rFonts w:ascii="Arial" w:hAnsi="Arial" w:cs="Arial"/>
        </w:rPr>
        <w:t xml:space="preserve"> y la Inspección Tercera Municipal de Policía de Santa Rosa de Cabal, R.</w:t>
      </w:r>
      <w:r w:rsidRPr="005764A9">
        <w:rPr>
          <w:rFonts w:ascii="Arial" w:hAnsi="Arial" w:cs="Arial"/>
        </w:rPr>
        <w:t>, ha</w:t>
      </w:r>
      <w:r>
        <w:rPr>
          <w:rFonts w:ascii="Arial" w:hAnsi="Arial" w:cs="Arial"/>
        </w:rPr>
        <w:t>n</w:t>
      </w:r>
      <w:r w:rsidRPr="005764A9">
        <w:rPr>
          <w:rFonts w:ascii="Arial" w:hAnsi="Arial" w:cs="Arial"/>
        </w:rPr>
        <w:t xml:space="preserve"> vulnerado o amenazado los derechos fundamentales del accionante con ocasión del trámite surtido en la acci</w:t>
      </w:r>
      <w:r>
        <w:rPr>
          <w:rFonts w:ascii="Arial" w:hAnsi="Arial" w:cs="Arial"/>
        </w:rPr>
        <w:t>ón</w:t>
      </w:r>
      <w:r w:rsidRPr="005764A9">
        <w:rPr>
          <w:rFonts w:ascii="Arial" w:hAnsi="Arial" w:cs="Arial"/>
        </w:rPr>
        <w:t xml:space="preserve"> popular, según lo expuesto en</w:t>
      </w:r>
      <w:r>
        <w:rPr>
          <w:rFonts w:ascii="Arial" w:hAnsi="Arial" w:cs="Arial"/>
        </w:rPr>
        <w:t xml:space="preserve"> el escrito de tutela</w:t>
      </w:r>
      <w:proofErr w:type="gramStart"/>
      <w:r>
        <w:rPr>
          <w:rFonts w:ascii="Arial" w:hAnsi="Arial" w:cs="Arial"/>
        </w:rPr>
        <w:t>?.</w:t>
      </w:r>
      <w:proofErr w:type="gramEnd"/>
    </w:p>
    <w:p w:rsidR="00351325" w:rsidRDefault="00351325" w:rsidP="00351325">
      <w:pPr>
        <w:pStyle w:val="Corpsdetexte"/>
        <w:spacing w:line="360" w:lineRule="auto"/>
        <w:ind w:left="400"/>
        <w:rPr>
          <w:rFonts w:ascii="Arial" w:hAnsi="Arial"/>
          <w:szCs w:val="24"/>
        </w:rPr>
      </w:pPr>
    </w:p>
    <w:p w:rsidR="00351325" w:rsidRPr="00351325" w:rsidRDefault="00351325" w:rsidP="00351325">
      <w:pPr>
        <w:pStyle w:val="Corpsdetexte"/>
        <w:numPr>
          <w:ilvl w:val="1"/>
          <w:numId w:val="18"/>
        </w:numPr>
        <w:spacing w:line="360" w:lineRule="auto"/>
        <w:rPr>
          <w:rFonts w:ascii="Arial" w:hAnsi="Arial"/>
          <w:smallCaps/>
          <w:szCs w:val="24"/>
        </w:rPr>
      </w:pPr>
      <w:r>
        <w:rPr>
          <w:rFonts w:ascii="Arial" w:hAnsi="Arial"/>
          <w:smallCaps/>
          <w:szCs w:val="24"/>
        </w:rPr>
        <w:t>Los presupuestos generales de procedencia</w:t>
      </w:r>
    </w:p>
    <w:p w:rsidR="00F05B4B" w:rsidRPr="005B5F19" w:rsidRDefault="00F05B4B" w:rsidP="005764A9">
      <w:pPr>
        <w:pStyle w:val="Retraitcorpsdetexte2"/>
        <w:tabs>
          <w:tab w:val="left" w:pos="709"/>
        </w:tabs>
        <w:spacing w:after="0" w:line="360" w:lineRule="auto"/>
        <w:ind w:left="709" w:hanging="709"/>
        <w:jc w:val="both"/>
        <w:rPr>
          <w:rFonts w:ascii="Arial" w:hAnsi="Arial" w:cs="Arial"/>
          <w:szCs w:val="24"/>
        </w:rPr>
      </w:pPr>
    </w:p>
    <w:p w:rsidR="00146792" w:rsidRDefault="00146792" w:rsidP="00EF1C87">
      <w:pPr>
        <w:pStyle w:val="Corpsdetexte"/>
        <w:numPr>
          <w:ilvl w:val="2"/>
          <w:numId w:val="18"/>
        </w:numPr>
        <w:spacing w:line="360" w:lineRule="auto"/>
        <w:rPr>
          <w:rFonts w:ascii="Arial" w:hAnsi="Arial" w:cs="Arial"/>
          <w:szCs w:val="24"/>
        </w:rPr>
      </w:pPr>
      <w:r>
        <w:rPr>
          <w:rFonts w:ascii="Arial" w:hAnsi="Arial"/>
          <w:smallCaps/>
          <w:szCs w:val="24"/>
        </w:rPr>
        <w:t>La legitimación en la causa</w:t>
      </w:r>
    </w:p>
    <w:p w:rsidR="00146792" w:rsidRDefault="00146792" w:rsidP="00146792">
      <w:pPr>
        <w:pStyle w:val="Corpsdetexte"/>
        <w:spacing w:line="360" w:lineRule="auto"/>
        <w:rPr>
          <w:rFonts w:ascii="Arial" w:hAnsi="Arial" w:cs="Arial"/>
          <w:szCs w:val="24"/>
        </w:rPr>
      </w:pPr>
    </w:p>
    <w:p w:rsidR="00EF1C87" w:rsidRPr="00146792" w:rsidRDefault="00EF1C87" w:rsidP="00146792">
      <w:pPr>
        <w:pStyle w:val="Corpsdetexte"/>
        <w:spacing w:line="360" w:lineRule="auto"/>
        <w:rPr>
          <w:rFonts w:ascii="Arial" w:hAnsi="Arial" w:cs="Arial"/>
          <w:szCs w:val="24"/>
        </w:rPr>
      </w:pPr>
      <w:r w:rsidRPr="00146792">
        <w:rPr>
          <w:rFonts w:ascii="Arial" w:hAnsi="Arial" w:cs="Arial"/>
          <w:szCs w:val="24"/>
        </w:rPr>
        <w:t>Sobre la legitimación en la causa, la autorizada doctrina de la CC, constitutiva de precedente vertical, expresa</w:t>
      </w:r>
      <w:r>
        <w:rPr>
          <w:rStyle w:val="Appelnotedebasdep"/>
          <w:rFonts w:ascii="Arial" w:hAnsi="Arial"/>
          <w:szCs w:val="24"/>
        </w:rPr>
        <w:footnoteReference w:id="1"/>
      </w:r>
      <w:r w:rsidRPr="00146792">
        <w:rPr>
          <w:rFonts w:ascii="Arial" w:hAnsi="Arial" w:cs="Arial"/>
          <w:szCs w:val="24"/>
        </w:rPr>
        <w:t xml:space="preserve">: </w:t>
      </w:r>
    </w:p>
    <w:p w:rsidR="00EF1C87" w:rsidRPr="00A753C2" w:rsidRDefault="00EF1C87" w:rsidP="00EF1C87">
      <w:pPr>
        <w:pStyle w:val="Corpsdetexte"/>
        <w:spacing w:line="360" w:lineRule="auto"/>
        <w:rPr>
          <w:rFonts w:ascii="Arial" w:hAnsi="Arial"/>
          <w:sz w:val="16"/>
          <w:szCs w:val="24"/>
        </w:rPr>
      </w:pPr>
    </w:p>
    <w:p w:rsidR="00EF1C87" w:rsidRPr="009D2502" w:rsidRDefault="00EF1C87" w:rsidP="00EF1C87">
      <w:pPr>
        <w:pStyle w:val="Corpsdetexte"/>
        <w:tabs>
          <w:tab w:val="clear" w:pos="0"/>
        </w:tabs>
        <w:spacing w:line="240" w:lineRule="auto"/>
        <w:ind w:left="567" w:right="618"/>
        <w:rPr>
          <w:rFonts w:ascii="Arial" w:hAnsi="Arial"/>
          <w:szCs w:val="24"/>
          <w:lang w:val="es-ES"/>
        </w:rPr>
      </w:pPr>
      <w:r w:rsidRPr="009D2502">
        <w:rPr>
          <w:rFonts w:ascii="Arial" w:hAnsi="Arial"/>
          <w:szCs w:val="24"/>
        </w:rPr>
        <w:t>Conforme con lo contemplado en el artículo 10 del Decreto–ley 2591 de 1991, la acción de tutela solo puede ser ejercida por la persona vulnerada o amenazada en sus derechos fundamentales</w:t>
      </w:r>
      <w:r>
        <w:rPr>
          <w:rFonts w:ascii="Arial" w:hAnsi="Arial"/>
          <w:szCs w:val="24"/>
        </w:rPr>
        <w:t>…</w:t>
      </w:r>
      <w:r w:rsidRPr="009D2502">
        <w:rPr>
          <w:rFonts w:ascii="Arial" w:hAnsi="Arial"/>
          <w:szCs w:val="24"/>
        </w:rPr>
        <w:t xml:space="preserve"> </w:t>
      </w:r>
    </w:p>
    <w:p w:rsidR="00EF1C87" w:rsidRPr="009D2502" w:rsidRDefault="00EF1C87" w:rsidP="00EF1C87">
      <w:pPr>
        <w:pStyle w:val="Corpsdetexte"/>
        <w:tabs>
          <w:tab w:val="clear" w:pos="0"/>
        </w:tabs>
        <w:spacing w:line="240" w:lineRule="auto"/>
        <w:ind w:left="567" w:right="618"/>
        <w:rPr>
          <w:rFonts w:ascii="Arial" w:hAnsi="Arial"/>
          <w:szCs w:val="24"/>
          <w:lang w:val="es-ES"/>
        </w:rPr>
      </w:pPr>
      <w:r w:rsidRPr="009D2502">
        <w:rPr>
          <w:rFonts w:ascii="Arial" w:hAnsi="Arial"/>
          <w:szCs w:val="24"/>
        </w:rPr>
        <w:t> </w:t>
      </w:r>
    </w:p>
    <w:p w:rsidR="00EF1C87" w:rsidRDefault="00EF1C87" w:rsidP="00EF1C87">
      <w:pPr>
        <w:pStyle w:val="Corpsdetexte"/>
        <w:tabs>
          <w:tab w:val="clear" w:pos="0"/>
        </w:tabs>
        <w:spacing w:line="240" w:lineRule="auto"/>
        <w:ind w:left="567" w:right="618"/>
        <w:rPr>
          <w:rFonts w:ascii="Arial" w:hAnsi="Arial"/>
          <w:szCs w:val="24"/>
        </w:rPr>
      </w:pPr>
      <w:r w:rsidRPr="009D2502">
        <w:rPr>
          <w:rFonts w:ascii="Arial" w:hAnsi="Arial"/>
          <w:szCs w:val="24"/>
        </w:rPr>
        <w:t>Este es el primer requisito de procedibilidad de la acción de tutela, que exige que quien solicita el amparo constitucional se encuentre </w:t>
      </w:r>
      <w:r w:rsidRPr="009D2502">
        <w:rPr>
          <w:rFonts w:ascii="Arial" w:hAnsi="Arial"/>
          <w:i/>
          <w:iCs/>
          <w:szCs w:val="24"/>
        </w:rPr>
        <w:t>“legitimado en la causa”</w:t>
      </w:r>
      <w:r w:rsidRPr="009D2502">
        <w:rPr>
          <w:rFonts w:ascii="Arial" w:hAnsi="Arial"/>
          <w:szCs w:val="24"/>
        </w:rPr>
        <w:t> para presentar la solicitud de protección de sus derechos fundamentales. Dicha legitimación puede ser “</w:t>
      </w:r>
      <w:r w:rsidRPr="009D2502">
        <w:rPr>
          <w:rFonts w:ascii="Arial" w:hAnsi="Arial"/>
          <w:i/>
          <w:iCs/>
          <w:szCs w:val="24"/>
        </w:rPr>
        <w:t>por activa</w:t>
      </w:r>
      <w:r w:rsidRPr="009D2502">
        <w:rPr>
          <w:rFonts w:ascii="Arial" w:hAnsi="Arial"/>
          <w:szCs w:val="24"/>
        </w:rPr>
        <w:t>” o “</w:t>
      </w:r>
      <w:r w:rsidRPr="009D2502">
        <w:rPr>
          <w:rFonts w:ascii="Arial" w:hAnsi="Arial"/>
          <w:i/>
          <w:iCs/>
          <w:szCs w:val="24"/>
        </w:rPr>
        <w:t>por pasiva</w:t>
      </w:r>
      <w:r w:rsidRPr="009D2502">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EF1C87" w:rsidRPr="00FE50B5" w:rsidRDefault="00EF1C87" w:rsidP="00EF1C87">
      <w:pPr>
        <w:pStyle w:val="Corpsdetexte"/>
        <w:spacing w:line="360" w:lineRule="auto"/>
        <w:rPr>
          <w:rFonts w:ascii="Arial" w:hAnsi="Arial" w:cs="Arial"/>
          <w:szCs w:val="24"/>
          <w:lang w:val="es-CO"/>
        </w:rPr>
      </w:pPr>
    </w:p>
    <w:p w:rsidR="00EF1C87" w:rsidRPr="008A1EF4" w:rsidRDefault="00EF1C87" w:rsidP="00EF1C87">
      <w:pPr>
        <w:pStyle w:val="Corpsdetexte"/>
        <w:spacing w:line="360" w:lineRule="auto"/>
        <w:rPr>
          <w:szCs w:val="24"/>
        </w:rPr>
      </w:pPr>
      <w:r>
        <w:rPr>
          <w:rFonts w:ascii="Arial" w:hAnsi="Arial" w:cs="Arial"/>
          <w:szCs w:val="24"/>
        </w:rPr>
        <w:t>En  antigua  y  reiterada  jurisprudencia  la  CC  ha  referido  con relación a este requisito de procedibilidad</w:t>
      </w:r>
      <w:r w:rsidRPr="008A1EF4">
        <w:rPr>
          <w:rStyle w:val="Appelnotedebasdep"/>
          <w:rFonts w:ascii="Arial" w:hAnsi="Arial" w:cs="Arial"/>
          <w:szCs w:val="24"/>
        </w:rPr>
        <w:footnoteReference w:id="3"/>
      </w:r>
      <w:r w:rsidRPr="008A1EF4">
        <w:rPr>
          <w:rFonts w:ascii="Arial" w:hAnsi="Arial" w:cs="Arial"/>
          <w:szCs w:val="24"/>
        </w:rPr>
        <w:t>:</w:t>
      </w:r>
    </w:p>
    <w:p w:rsidR="00EF1C87" w:rsidRPr="007B00B7" w:rsidRDefault="00EF1C87" w:rsidP="00EF1C87">
      <w:pPr>
        <w:spacing w:line="360" w:lineRule="auto"/>
        <w:ind w:left="567" w:right="335"/>
        <w:jc w:val="both"/>
        <w:rPr>
          <w:rFonts w:ascii="Arial" w:hAnsi="Arial" w:cs="Arial"/>
          <w:sz w:val="18"/>
          <w:lang w:val="es-CO"/>
        </w:rPr>
      </w:pPr>
    </w:p>
    <w:p w:rsidR="00EF1C87" w:rsidRDefault="00EF1C87" w:rsidP="00EF1C87">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EF1C87" w:rsidRPr="00C34FC1" w:rsidRDefault="00EF1C87" w:rsidP="00EF1C87">
      <w:pPr>
        <w:ind w:left="567" w:right="567"/>
        <w:jc w:val="both"/>
        <w:rPr>
          <w:rFonts w:ascii="Arial" w:hAnsi="Arial" w:cs="Arial"/>
          <w:sz w:val="28"/>
          <w:u w:val="single"/>
          <w:lang w:val="es-CO"/>
        </w:rPr>
      </w:pPr>
    </w:p>
    <w:p w:rsidR="00EF1C87" w:rsidRDefault="00EF1C87" w:rsidP="00EF1C87">
      <w:pPr>
        <w:ind w:left="567" w:right="567"/>
        <w:jc w:val="both"/>
        <w:rPr>
          <w:rFonts w:ascii="Arial" w:hAnsi="Arial" w:cs="Arial"/>
          <w:lang w:val="es-ES_tradnl"/>
        </w:rPr>
      </w:pPr>
      <w:r w:rsidRPr="00254939">
        <w:rPr>
          <w:rFonts w:ascii="Arial" w:hAnsi="Arial" w:cs="Arial"/>
          <w:lang w:val="es-CO"/>
        </w:rPr>
        <w:t xml:space="preserve">La legitimación por activa es requisito de procedibilidad.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EF1C87" w:rsidRPr="00C34FC1" w:rsidRDefault="00EF1C87" w:rsidP="00EF1C87">
      <w:pPr>
        <w:ind w:left="567" w:right="567"/>
        <w:jc w:val="both"/>
        <w:rPr>
          <w:rFonts w:ascii="Arial" w:hAnsi="Arial" w:cs="Arial"/>
          <w:sz w:val="28"/>
          <w:lang w:val="es-ES_tradnl"/>
        </w:rPr>
      </w:pPr>
    </w:p>
    <w:p w:rsidR="00EF1C87" w:rsidRPr="000D313A" w:rsidRDefault="00EF1C87" w:rsidP="00EF1C87">
      <w:pPr>
        <w:ind w:left="567" w:right="567"/>
        <w:jc w:val="both"/>
        <w:rPr>
          <w:rFonts w:ascii="Arial" w:hAnsi="Arial" w:cs="Arial"/>
          <w:u w:val="single"/>
          <w:lang w:val="es-CO"/>
        </w:rPr>
      </w:pPr>
      <w:r w:rsidRPr="00254939">
        <w:rPr>
          <w:rFonts w:ascii="Arial" w:hAnsi="Arial" w:cs="Arial"/>
          <w:lang w:val="es-CO"/>
        </w:rPr>
        <w:t xml:space="preserve">Adicionalmente, la legitimación en la causa como requisito de procedibilidad </w:t>
      </w:r>
      <w:r w:rsidRPr="00F55303">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EF1C87" w:rsidRPr="00FE50B5" w:rsidRDefault="00EF1C87" w:rsidP="00EF1C87">
      <w:pPr>
        <w:spacing w:line="360" w:lineRule="auto"/>
        <w:jc w:val="both"/>
        <w:rPr>
          <w:rFonts w:ascii="Arial" w:hAnsi="Arial" w:cs="Arial"/>
          <w:sz w:val="28"/>
          <w:lang w:val="es-ES_tradnl"/>
        </w:rPr>
      </w:pPr>
    </w:p>
    <w:p w:rsidR="00EF1C87" w:rsidRDefault="00EF1C87" w:rsidP="00EF1C87">
      <w:pPr>
        <w:spacing w:line="360" w:lineRule="auto"/>
        <w:jc w:val="both"/>
        <w:rPr>
          <w:rFonts w:ascii="Arial" w:hAnsi="Arial" w:cs="Arial"/>
          <w:lang w:val="es-ES_tradnl"/>
        </w:rPr>
      </w:pPr>
      <w:r>
        <w:rPr>
          <w:rFonts w:ascii="Arial" w:hAnsi="Arial" w:cs="Arial"/>
          <w:lang w:val="es-ES_tradnl"/>
        </w:rPr>
        <w:t>Esta doctrina constitucional la comparte la CSJ y la ha reiterado en su jurisprudencia</w:t>
      </w:r>
      <w:r>
        <w:rPr>
          <w:rStyle w:val="Appelnotedebasdep"/>
          <w:rFonts w:ascii="Arial" w:hAnsi="Arial"/>
          <w:lang w:val="es-ES_tradnl"/>
        </w:rPr>
        <w:footnoteReference w:id="4"/>
      </w:r>
      <w:r>
        <w:rPr>
          <w:rFonts w:ascii="Arial" w:hAnsi="Arial" w:cs="Arial"/>
          <w:lang w:val="es-ES_tradnl"/>
        </w:rPr>
        <w:t>: “</w:t>
      </w:r>
      <w:r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23729E">
        <w:rPr>
          <w:rFonts w:ascii="Arial" w:hAnsi="Arial" w:cs="Arial"/>
          <w:sz w:val="22"/>
          <w:lang w:val="es-ES_tradnl"/>
        </w:rPr>
        <w:t>(…)”</w:t>
      </w:r>
      <w:r>
        <w:rPr>
          <w:rFonts w:ascii="Arial" w:hAnsi="Arial" w:cs="Arial"/>
          <w:sz w:val="22"/>
          <w:lang w:val="es-ES_tradnl"/>
        </w:rPr>
        <w:t>.</w:t>
      </w:r>
    </w:p>
    <w:p w:rsidR="00EF1C87" w:rsidRPr="00EF3888" w:rsidRDefault="00EF1C87" w:rsidP="00EF1C87">
      <w:pPr>
        <w:pStyle w:val="Corpsdetexte"/>
        <w:tabs>
          <w:tab w:val="clear" w:pos="0"/>
        </w:tabs>
        <w:spacing w:line="360" w:lineRule="auto"/>
        <w:rPr>
          <w:rFonts w:ascii="Arial" w:hAnsi="Arial" w:cs="Arial"/>
          <w:sz w:val="22"/>
          <w:szCs w:val="24"/>
        </w:rPr>
      </w:pPr>
    </w:p>
    <w:p w:rsidR="00EF1C87" w:rsidRDefault="00EF1C87" w:rsidP="00EF1C87">
      <w:pPr>
        <w:pStyle w:val="Corpsdetexte"/>
        <w:spacing w:line="360" w:lineRule="auto"/>
        <w:rPr>
          <w:rFonts w:ascii="Arial" w:hAnsi="Arial" w:cs="Arial"/>
          <w:szCs w:val="24"/>
        </w:rPr>
      </w:pPr>
      <w:r w:rsidRPr="00067C0F">
        <w:rPr>
          <w:rFonts w:ascii="Arial" w:hAnsi="Arial" w:cs="Arial"/>
          <w:szCs w:val="24"/>
        </w:rPr>
        <w:t>También ha dicho la CSJ</w:t>
      </w:r>
      <w:r>
        <w:rPr>
          <w:rStyle w:val="Appelnotedebasdep"/>
          <w:rFonts w:ascii="Arial" w:hAnsi="Arial"/>
          <w:szCs w:val="24"/>
        </w:rPr>
        <w:footnoteReference w:id="5"/>
      </w:r>
      <w:r w:rsidRPr="00067C0F">
        <w:rPr>
          <w:rFonts w:ascii="Arial" w:hAnsi="Arial" w:cs="Arial"/>
          <w:szCs w:val="24"/>
        </w:rPr>
        <w:t xml:space="preserve"> en lo atinente a la tutela contra actuaciones o providencias dictadas al interior de un proceso </w:t>
      </w:r>
      <w:r w:rsidRPr="00067C0F">
        <w:rPr>
          <w:rFonts w:ascii="Arial" w:hAnsi="Arial" w:cs="Arial"/>
          <w:iCs/>
          <w:szCs w:val="24"/>
        </w:rPr>
        <w:t xml:space="preserve">que </w:t>
      </w:r>
      <w:r>
        <w:rPr>
          <w:rFonts w:ascii="Arial" w:hAnsi="Arial" w:cs="Arial"/>
          <w:iCs/>
          <w:szCs w:val="24"/>
        </w:rPr>
        <w:t>“</w:t>
      </w:r>
      <w:r w:rsidRPr="00067C0F">
        <w:rPr>
          <w:rFonts w:ascii="Arial" w:hAnsi="Arial" w:cs="Arial"/>
          <w:i/>
          <w:iCs/>
          <w:sz w:val="22"/>
          <w:szCs w:val="24"/>
        </w:rPr>
        <w:t>«</w:t>
      </w:r>
      <w:r w:rsidRPr="00067C0F">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067C0F">
        <w:rPr>
          <w:rFonts w:ascii="Arial" w:hAnsi="Arial" w:cs="Arial"/>
          <w:i/>
          <w:sz w:val="22"/>
          <w:szCs w:val="24"/>
          <w:lang w:val="es-ES"/>
        </w:rPr>
        <w:t>(CSJ STC, 6 mar 2012, Rad. 00357-00)</w:t>
      </w:r>
      <w:r>
        <w:rPr>
          <w:rFonts w:ascii="Arial" w:hAnsi="Arial" w:cs="Arial"/>
          <w:i/>
          <w:sz w:val="22"/>
          <w:szCs w:val="24"/>
          <w:lang w:val="es-ES"/>
        </w:rPr>
        <w:t>”</w:t>
      </w:r>
      <w:r w:rsidRPr="00067C0F">
        <w:rPr>
          <w:rFonts w:ascii="Arial" w:hAnsi="Arial" w:cs="Arial"/>
          <w:i/>
          <w:sz w:val="22"/>
          <w:szCs w:val="24"/>
          <w:lang w:val="es-ES"/>
        </w:rPr>
        <w:t>.</w:t>
      </w:r>
      <w:r>
        <w:rPr>
          <w:rFonts w:ascii="Arial" w:hAnsi="Arial" w:cs="Arial"/>
          <w:i/>
          <w:sz w:val="22"/>
          <w:szCs w:val="24"/>
          <w:lang w:val="es-ES"/>
        </w:rPr>
        <w:t xml:space="preserve"> </w:t>
      </w:r>
      <w:r>
        <w:rPr>
          <w:rFonts w:ascii="Arial" w:hAnsi="Arial" w:cs="Arial"/>
          <w:szCs w:val="24"/>
          <w:lang w:val="es-CO"/>
        </w:rPr>
        <w:t xml:space="preserve">De tal suerte </w:t>
      </w:r>
      <w:r w:rsidRPr="00067C0F">
        <w:rPr>
          <w:rFonts w:ascii="Arial" w:hAnsi="Arial" w:cs="Arial"/>
          <w:szCs w:val="24"/>
        </w:rPr>
        <w:t xml:space="preserve">que las </w:t>
      </w:r>
      <w:r>
        <w:rPr>
          <w:rFonts w:ascii="Arial" w:hAnsi="Arial" w:cs="Arial"/>
          <w:szCs w:val="24"/>
        </w:rPr>
        <w:t xml:space="preserve">decisiones </w:t>
      </w:r>
      <w:r w:rsidRPr="00067C0F">
        <w:rPr>
          <w:rFonts w:ascii="Arial" w:hAnsi="Arial" w:cs="Arial"/>
          <w:szCs w:val="24"/>
        </w:rPr>
        <w:t>de un juez</w:t>
      </w:r>
      <w:r>
        <w:rPr>
          <w:rFonts w:ascii="Arial" w:hAnsi="Arial" w:cs="Arial"/>
          <w:szCs w:val="24"/>
        </w:rPr>
        <w:t>,</w:t>
      </w:r>
      <w:r w:rsidRPr="00067C0F">
        <w:rPr>
          <w:rFonts w:ascii="Arial" w:hAnsi="Arial" w:cs="Arial"/>
          <w:szCs w:val="24"/>
        </w:rPr>
        <w:t xml:space="preserve"> solo pueden ser atacadas por quienes intervinieron en el proceso, es decir, alguno de los extremos de la </w:t>
      </w:r>
      <w:proofErr w:type="spellStart"/>
      <w:r w:rsidRPr="00067C0F">
        <w:rPr>
          <w:rFonts w:ascii="Arial" w:hAnsi="Arial" w:cs="Arial"/>
          <w:szCs w:val="24"/>
        </w:rPr>
        <w:t>litis</w:t>
      </w:r>
      <w:proofErr w:type="spellEnd"/>
      <w:r>
        <w:rPr>
          <w:rFonts w:ascii="Arial" w:hAnsi="Arial" w:cs="Arial"/>
          <w:szCs w:val="24"/>
        </w:rPr>
        <w:t xml:space="preserve"> o los terceros</w:t>
      </w:r>
      <w:r w:rsidRPr="00067C0F">
        <w:rPr>
          <w:rFonts w:ascii="Arial" w:hAnsi="Arial" w:cs="Arial"/>
          <w:szCs w:val="24"/>
        </w:rPr>
        <w:t xml:space="preserve">, </w:t>
      </w:r>
      <w:r>
        <w:rPr>
          <w:rFonts w:ascii="Arial" w:hAnsi="Arial" w:cs="Arial"/>
          <w:szCs w:val="24"/>
        </w:rPr>
        <w:t xml:space="preserve">únicos </w:t>
      </w:r>
      <w:r w:rsidRPr="00067C0F">
        <w:rPr>
          <w:rFonts w:ascii="Arial" w:hAnsi="Arial" w:cs="Arial"/>
          <w:szCs w:val="24"/>
        </w:rPr>
        <w:t xml:space="preserve">facultados para </w:t>
      </w:r>
      <w:r>
        <w:rPr>
          <w:rFonts w:ascii="Arial" w:hAnsi="Arial" w:cs="Arial"/>
          <w:szCs w:val="24"/>
        </w:rPr>
        <w:t xml:space="preserve">controvertirlas, y, por contera para formular </w:t>
      </w:r>
      <w:r w:rsidRPr="00067C0F">
        <w:rPr>
          <w:rFonts w:ascii="Arial" w:hAnsi="Arial" w:cs="Arial"/>
          <w:szCs w:val="24"/>
        </w:rPr>
        <w:t>la acción de tutela.</w:t>
      </w:r>
    </w:p>
    <w:p w:rsidR="00EF1C87" w:rsidRDefault="00EF1C87" w:rsidP="00EF1C87">
      <w:pPr>
        <w:pStyle w:val="Corpsdetexte"/>
        <w:spacing w:line="360" w:lineRule="auto"/>
        <w:rPr>
          <w:rFonts w:ascii="Arial" w:hAnsi="Arial" w:cs="Arial"/>
          <w:szCs w:val="24"/>
        </w:rPr>
      </w:pPr>
    </w:p>
    <w:p w:rsidR="00755092" w:rsidRDefault="00EF1C87" w:rsidP="00EF1C87">
      <w:pPr>
        <w:spacing w:line="360" w:lineRule="auto"/>
        <w:ind w:right="51"/>
        <w:jc w:val="both"/>
        <w:rPr>
          <w:rFonts w:ascii="Arial" w:hAnsi="Arial"/>
        </w:rPr>
      </w:pPr>
      <w:r>
        <w:rPr>
          <w:rFonts w:ascii="Arial" w:hAnsi="Arial"/>
        </w:rPr>
        <w:t xml:space="preserve">Según el acervo probatorio en el proceso divisorio </w:t>
      </w:r>
      <w:r w:rsidR="00755092">
        <w:rPr>
          <w:rFonts w:ascii="Arial" w:hAnsi="Arial"/>
        </w:rPr>
        <w:t xml:space="preserve">el actor no integra la parte demandante ni la demandada, tampoco ha sido vinculado como litisconsorte y menos como tercero interviniente, su </w:t>
      </w:r>
      <w:r>
        <w:rPr>
          <w:rFonts w:ascii="Arial" w:hAnsi="Arial"/>
        </w:rPr>
        <w:t xml:space="preserve">única participación fue </w:t>
      </w:r>
      <w:r w:rsidR="00755092">
        <w:rPr>
          <w:rFonts w:ascii="Arial" w:hAnsi="Arial"/>
        </w:rPr>
        <w:t>como opositor al secuestro decretado</w:t>
      </w:r>
      <w:r>
        <w:rPr>
          <w:rFonts w:ascii="Arial" w:hAnsi="Arial"/>
        </w:rPr>
        <w:t xml:space="preserve"> sobre el inmueble MI.296-59104, que culminó con la providencia del 31-05-2016 mediante la cual se resolvió negativamente dicho pedimento</w:t>
      </w:r>
      <w:r w:rsidR="00B9301B">
        <w:rPr>
          <w:rFonts w:ascii="Arial" w:hAnsi="Arial"/>
        </w:rPr>
        <w:t xml:space="preserve">, </w:t>
      </w:r>
      <w:r w:rsidR="00146792">
        <w:rPr>
          <w:rFonts w:ascii="Arial" w:hAnsi="Arial"/>
        </w:rPr>
        <w:t xml:space="preserve">quedó </w:t>
      </w:r>
      <w:r w:rsidR="00755092">
        <w:rPr>
          <w:rFonts w:ascii="Arial" w:hAnsi="Arial"/>
        </w:rPr>
        <w:t>en firme porque se declaró desierta la alzada (Inspección Judicial visible a folio 173, ib.).</w:t>
      </w:r>
    </w:p>
    <w:p w:rsidR="00755092" w:rsidRDefault="00755092" w:rsidP="00EF1C87">
      <w:pPr>
        <w:spacing w:line="360" w:lineRule="auto"/>
        <w:ind w:right="51"/>
        <w:jc w:val="both"/>
        <w:rPr>
          <w:rFonts w:ascii="Arial" w:hAnsi="Arial"/>
        </w:rPr>
      </w:pPr>
    </w:p>
    <w:p w:rsidR="00F05B4B" w:rsidRDefault="00755092" w:rsidP="00EF1C87">
      <w:pPr>
        <w:spacing w:line="360" w:lineRule="auto"/>
        <w:ind w:right="51"/>
        <w:jc w:val="both"/>
        <w:rPr>
          <w:rFonts w:ascii="Arial" w:hAnsi="Arial"/>
          <w:lang w:val="es-CO"/>
        </w:rPr>
      </w:pPr>
      <w:r>
        <w:rPr>
          <w:rFonts w:ascii="Arial" w:hAnsi="Arial"/>
        </w:rPr>
        <w:t xml:space="preserve">La </w:t>
      </w:r>
      <w:r w:rsidR="00EF1C87">
        <w:rPr>
          <w:rFonts w:ascii="Arial" w:hAnsi="Arial"/>
        </w:rPr>
        <w:t xml:space="preserve">queja en el petitorio de tutela refiere a la negativa del despacho en suspender </w:t>
      </w:r>
      <w:r>
        <w:rPr>
          <w:rFonts w:ascii="Arial" w:hAnsi="Arial"/>
        </w:rPr>
        <w:t>dicho proceso</w:t>
      </w:r>
      <w:r w:rsidR="00146792">
        <w:rPr>
          <w:rFonts w:ascii="Arial" w:hAnsi="Arial"/>
        </w:rPr>
        <w:t>,</w:t>
      </w:r>
      <w:r>
        <w:rPr>
          <w:rFonts w:ascii="Arial" w:hAnsi="Arial"/>
        </w:rPr>
        <w:t xml:space="preserve"> así como la diligencia de entrega comisionada</w:t>
      </w:r>
      <w:r w:rsidR="00EF1C87">
        <w:rPr>
          <w:rFonts w:ascii="Arial" w:hAnsi="Arial"/>
        </w:rPr>
        <w:t xml:space="preserve">, sin que obre en </w:t>
      </w:r>
      <w:r>
        <w:rPr>
          <w:rFonts w:ascii="Arial" w:hAnsi="Arial"/>
        </w:rPr>
        <w:t xml:space="preserve">el </w:t>
      </w:r>
      <w:r w:rsidR="00EF1C87">
        <w:rPr>
          <w:rFonts w:ascii="Arial" w:hAnsi="Arial"/>
        </w:rPr>
        <w:t xml:space="preserve">expediente escrito alguno </w:t>
      </w:r>
      <w:r>
        <w:rPr>
          <w:rFonts w:ascii="Arial" w:hAnsi="Arial"/>
        </w:rPr>
        <w:t>demostrativo de que lo haya pedido</w:t>
      </w:r>
      <w:r w:rsidR="00D17ED9">
        <w:rPr>
          <w:rFonts w:ascii="Arial" w:hAnsi="Arial"/>
        </w:rPr>
        <w:t xml:space="preserve"> </w:t>
      </w:r>
      <w:r w:rsidR="00D17ED9" w:rsidRPr="00D17ED9">
        <w:rPr>
          <w:rFonts w:ascii="Arial" w:hAnsi="Arial"/>
        </w:rPr>
        <w:t>(Inspección Judicial visible a folio 173, ib.)</w:t>
      </w:r>
      <w:r w:rsidR="00F05B4B">
        <w:rPr>
          <w:rFonts w:ascii="Arial" w:hAnsi="Arial"/>
        </w:rPr>
        <w:t xml:space="preserve">; </w:t>
      </w:r>
      <w:r w:rsidR="00EF1C87">
        <w:rPr>
          <w:rFonts w:ascii="Arial" w:hAnsi="Arial"/>
        </w:rPr>
        <w:t>resulta clara la carencia de legitimación en la causa por activa para promover el amparo constitucional</w:t>
      </w:r>
      <w:r w:rsidR="00F05B4B">
        <w:rPr>
          <w:rFonts w:ascii="Arial" w:hAnsi="Arial"/>
        </w:rPr>
        <w:t>, y en consecuencia, se declarará improcedente frente al Juzgado accionado</w:t>
      </w:r>
      <w:r w:rsidR="00EF1C87">
        <w:rPr>
          <w:rFonts w:ascii="Arial" w:hAnsi="Arial"/>
          <w:lang w:val="es-CO"/>
        </w:rPr>
        <w:t>.</w:t>
      </w:r>
    </w:p>
    <w:p w:rsidR="00F05B4B" w:rsidRDefault="00F05B4B" w:rsidP="00EF1C87">
      <w:pPr>
        <w:spacing w:line="360" w:lineRule="auto"/>
        <w:ind w:right="51"/>
        <w:jc w:val="both"/>
        <w:rPr>
          <w:rFonts w:ascii="Arial" w:hAnsi="Arial"/>
          <w:lang w:val="es-CO"/>
        </w:rPr>
      </w:pPr>
      <w:r>
        <w:rPr>
          <w:rFonts w:ascii="Arial" w:hAnsi="Arial"/>
          <w:lang w:val="es-CO"/>
        </w:rPr>
        <w:lastRenderedPageBreak/>
        <w:t>Pese a lo anterior, cabe referir que de hallarse superado aquel requisito, también el amparo estaría destinado al fracaso por la evidente inexistencia de hechos amenazantes o vulneradores de los derechos fundamentales, pues nunca solicitó al despacho judicial que decretara la</w:t>
      </w:r>
      <w:r w:rsidR="00755092">
        <w:rPr>
          <w:rFonts w:ascii="Arial" w:hAnsi="Arial"/>
          <w:lang w:val="es-CO"/>
        </w:rPr>
        <w:t>s mentadas suspensiones</w:t>
      </w:r>
      <w:r>
        <w:rPr>
          <w:rFonts w:ascii="Arial" w:hAnsi="Arial"/>
          <w:lang w:val="es-CO"/>
        </w:rPr>
        <w:t xml:space="preserve">; el único pedimento en </w:t>
      </w:r>
      <w:r w:rsidR="00755092">
        <w:rPr>
          <w:rFonts w:ascii="Arial" w:hAnsi="Arial"/>
          <w:lang w:val="es-CO"/>
        </w:rPr>
        <w:t xml:space="preserve">ese </w:t>
      </w:r>
      <w:r>
        <w:rPr>
          <w:rFonts w:ascii="Arial" w:hAnsi="Arial"/>
          <w:lang w:val="es-CO"/>
        </w:rPr>
        <w:t xml:space="preserve">sentido fue el dirigido al proceso radicado al No.2017-00033-00, resuelto con auto del 03-04-2017 en el que se le expuso que si pretendía </w:t>
      </w:r>
      <w:r w:rsidR="00755092">
        <w:rPr>
          <w:rFonts w:ascii="Arial" w:hAnsi="Arial"/>
          <w:lang w:val="es-CO"/>
        </w:rPr>
        <w:t xml:space="preserve">aquella </w:t>
      </w:r>
      <w:r>
        <w:rPr>
          <w:rFonts w:ascii="Arial" w:hAnsi="Arial"/>
          <w:lang w:val="es-CO"/>
        </w:rPr>
        <w:t xml:space="preserve">declaración </w:t>
      </w:r>
      <w:r w:rsidR="00754531">
        <w:rPr>
          <w:rFonts w:ascii="Arial" w:hAnsi="Arial"/>
          <w:lang w:val="es-CO"/>
        </w:rPr>
        <w:t>debía</w:t>
      </w:r>
      <w:r w:rsidR="00755092">
        <w:rPr>
          <w:rFonts w:ascii="Arial" w:hAnsi="Arial"/>
          <w:lang w:val="es-CO"/>
        </w:rPr>
        <w:t xml:space="preserve"> requerirla</w:t>
      </w:r>
      <w:r w:rsidR="00754531">
        <w:rPr>
          <w:rFonts w:ascii="Arial" w:hAnsi="Arial"/>
          <w:lang w:val="es-CO"/>
        </w:rPr>
        <w:t xml:space="preserve"> </w:t>
      </w:r>
      <w:r w:rsidR="00755092">
        <w:rPr>
          <w:rFonts w:ascii="Arial" w:hAnsi="Arial"/>
          <w:lang w:val="es-CO"/>
        </w:rPr>
        <w:t xml:space="preserve">con memorial </w:t>
      </w:r>
      <w:r w:rsidR="00754531">
        <w:rPr>
          <w:rFonts w:ascii="Arial" w:hAnsi="Arial"/>
          <w:lang w:val="es-CO"/>
        </w:rPr>
        <w:t xml:space="preserve">dirigido </w:t>
      </w:r>
      <w:r w:rsidR="00755092">
        <w:rPr>
          <w:rFonts w:ascii="Arial" w:hAnsi="Arial"/>
          <w:lang w:val="es-CO"/>
        </w:rPr>
        <w:t xml:space="preserve">al proceso divisorio y nunca al de pertenencia del que sí es promotor </w:t>
      </w:r>
      <w:r w:rsidR="00754531">
        <w:rPr>
          <w:rFonts w:ascii="Arial" w:hAnsi="Arial"/>
          <w:lang w:val="es-CO"/>
        </w:rPr>
        <w:t xml:space="preserve">(Folio </w:t>
      </w:r>
      <w:r w:rsidR="00D17ED9">
        <w:rPr>
          <w:rFonts w:ascii="Arial" w:hAnsi="Arial"/>
          <w:lang w:val="es-CO"/>
        </w:rPr>
        <w:t>185, ib.</w:t>
      </w:r>
      <w:r w:rsidR="00754531">
        <w:rPr>
          <w:rFonts w:ascii="Arial" w:hAnsi="Arial"/>
          <w:lang w:val="es-CO"/>
        </w:rPr>
        <w:t>).</w:t>
      </w:r>
    </w:p>
    <w:p w:rsidR="00F05B4B" w:rsidRDefault="00F05B4B" w:rsidP="00EF1C87">
      <w:pPr>
        <w:spacing w:line="360" w:lineRule="auto"/>
        <w:ind w:right="51"/>
        <w:jc w:val="both"/>
        <w:rPr>
          <w:rFonts w:ascii="Arial" w:hAnsi="Arial"/>
          <w:lang w:val="es-CO"/>
        </w:rPr>
      </w:pPr>
    </w:p>
    <w:p w:rsidR="00885A62" w:rsidRDefault="00754531" w:rsidP="00F05B4B">
      <w:pPr>
        <w:spacing w:line="360" w:lineRule="auto"/>
        <w:ind w:right="51"/>
        <w:jc w:val="both"/>
        <w:rPr>
          <w:rFonts w:ascii="Arial" w:hAnsi="Arial" w:cs="Arial"/>
        </w:rPr>
      </w:pPr>
      <w:r>
        <w:rPr>
          <w:rFonts w:ascii="Arial" w:hAnsi="Arial"/>
          <w:lang w:val="es-CO"/>
        </w:rPr>
        <w:t xml:space="preserve">De otro lado, en lo que respecta al amparo contra </w:t>
      </w:r>
      <w:r w:rsidR="00F05B4B">
        <w:rPr>
          <w:rFonts w:ascii="Arial" w:hAnsi="Arial"/>
          <w:lang w:val="es-CO"/>
        </w:rPr>
        <w:t xml:space="preserve">la Inspección Tercera Municipal de Policía de Santa Rosa de Cabal, </w:t>
      </w:r>
      <w:r>
        <w:rPr>
          <w:rFonts w:ascii="Arial" w:hAnsi="Arial"/>
          <w:lang w:val="es-CO"/>
        </w:rPr>
        <w:t xml:space="preserve">advierte la Sala que </w:t>
      </w:r>
      <w:r w:rsidR="00F05B4B">
        <w:rPr>
          <w:rFonts w:ascii="Arial" w:hAnsi="Arial"/>
          <w:lang w:val="es-CO"/>
        </w:rPr>
        <w:t xml:space="preserve">sí </w:t>
      </w:r>
      <w:r w:rsidR="00755092">
        <w:rPr>
          <w:rFonts w:ascii="Arial" w:hAnsi="Arial"/>
          <w:lang w:val="es-CO"/>
        </w:rPr>
        <w:t xml:space="preserve">se </w:t>
      </w:r>
      <w:r>
        <w:rPr>
          <w:rFonts w:ascii="Arial" w:hAnsi="Arial"/>
          <w:lang w:val="es-CO"/>
        </w:rPr>
        <w:t xml:space="preserve">cumple la legitimación por activa, pues </w:t>
      </w:r>
      <w:r w:rsidR="00755092">
        <w:rPr>
          <w:rFonts w:ascii="Arial" w:hAnsi="Arial"/>
          <w:lang w:val="es-CO"/>
        </w:rPr>
        <w:t xml:space="preserve">le </w:t>
      </w:r>
      <w:r w:rsidR="00F05B4B">
        <w:rPr>
          <w:rFonts w:ascii="Arial" w:hAnsi="Arial"/>
          <w:lang w:val="es-CO"/>
        </w:rPr>
        <w:t>presentó</w:t>
      </w:r>
      <w:r w:rsidR="00351325">
        <w:rPr>
          <w:rFonts w:ascii="Arial" w:hAnsi="Arial"/>
          <w:lang w:val="es-CO"/>
        </w:rPr>
        <w:t xml:space="preserve"> el</w:t>
      </w:r>
      <w:r w:rsidR="00F05B4B">
        <w:rPr>
          <w:rFonts w:ascii="Arial" w:hAnsi="Arial"/>
          <w:lang w:val="es-CO"/>
        </w:rPr>
        <w:t xml:space="preserve"> escrito encaminado a que </w:t>
      </w:r>
      <w:r w:rsidR="00755092">
        <w:rPr>
          <w:rFonts w:ascii="Arial" w:hAnsi="Arial"/>
          <w:lang w:val="es-CO"/>
        </w:rPr>
        <w:t xml:space="preserve">se </w:t>
      </w:r>
      <w:r>
        <w:rPr>
          <w:rFonts w:ascii="Arial" w:hAnsi="Arial"/>
          <w:lang w:val="es-CO"/>
        </w:rPr>
        <w:t xml:space="preserve">suspendiera </w:t>
      </w:r>
      <w:r w:rsidR="00F05B4B">
        <w:rPr>
          <w:rFonts w:ascii="Arial" w:hAnsi="Arial"/>
          <w:lang w:val="es-CO"/>
        </w:rPr>
        <w:t>la diligencia de entrega</w:t>
      </w:r>
      <w:r w:rsidR="00885A62" w:rsidRPr="005764A9">
        <w:rPr>
          <w:rFonts w:ascii="Arial" w:hAnsi="Arial" w:cs="Arial"/>
        </w:rPr>
        <w:t xml:space="preserve">. </w:t>
      </w:r>
      <w:r w:rsidR="0021559F" w:rsidRPr="005764A9">
        <w:rPr>
          <w:rFonts w:ascii="Arial" w:hAnsi="Arial" w:cs="Arial"/>
        </w:rPr>
        <w:t xml:space="preserve">Y por pasiva, </w:t>
      </w:r>
      <w:r>
        <w:rPr>
          <w:rFonts w:ascii="Arial" w:hAnsi="Arial" w:cs="Arial"/>
        </w:rPr>
        <w:t xml:space="preserve">lo es </w:t>
      </w:r>
      <w:r w:rsidR="00F05B4B">
        <w:rPr>
          <w:rFonts w:ascii="Arial" w:hAnsi="Arial" w:cs="Arial"/>
        </w:rPr>
        <w:t xml:space="preserve">dicha autoridad, pues debe resolver </w:t>
      </w:r>
      <w:r w:rsidR="00755092">
        <w:rPr>
          <w:rFonts w:ascii="Arial" w:hAnsi="Arial" w:cs="Arial"/>
        </w:rPr>
        <w:t xml:space="preserve">al respecto </w:t>
      </w:r>
      <w:r>
        <w:rPr>
          <w:rFonts w:ascii="Arial" w:hAnsi="Arial" w:cs="Arial"/>
        </w:rPr>
        <w:t>(</w:t>
      </w:r>
      <w:r w:rsidR="00351325">
        <w:rPr>
          <w:rFonts w:ascii="Arial" w:hAnsi="Arial" w:cs="Arial"/>
        </w:rPr>
        <w:t>Artículo 40, CGP)</w:t>
      </w:r>
      <w:r w:rsidR="00885A62" w:rsidRPr="005764A9">
        <w:rPr>
          <w:rFonts w:ascii="Arial" w:hAnsi="Arial" w:cs="Arial"/>
        </w:rPr>
        <w:t>.</w:t>
      </w:r>
    </w:p>
    <w:p w:rsidR="00755092" w:rsidRDefault="00755092" w:rsidP="00F05B4B">
      <w:pPr>
        <w:spacing w:line="360" w:lineRule="auto"/>
        <w:ind w:right="51"/>
        <w:jc w:val="both"/>
        <w:rPr>
          <w:rFonts w:ascii="Arial" w:hAnsi="Arial" w:cs="Arial"/>
        </w:rPr>
      </w:pPr>
    </w:p>
    <w:p w:rsidR="00351325" w:rsidRDefault="00351325" w:rsidP="00351325">
      <w:pPr>
        <w:pStyle w:val="Corpsdetexte"/>
        <w:numPr>
          <w:ilvl w:val="2"/>
          <w:numId w:val="18"/>
        </w:numPr>
        <w:tabs>
          <w:tab w:val="clear" w:pos="0"/>
        </w:tabs>
        <w:spacing w:line="360" w:lineRule="auto"/>
        <w:rPr>
          <w:rFonts w:ascii="Arial" w:hAnsi="Arial"/>
          <w:smallCaps/>
          <w:szCs w:val="24"/>
        </w:rPr>
      </w:pPr>
      <w:r w:rsidRPr="000466C3">
        <w:rPr>
          <w:rFonts w:ascii="Arial" w:hAnsi="Arial"/>
          <w:smallCaps/>
          <w:szCs w:val="24"/>
        </w:rPr>
        <w:t>El carácter subsidiario de la acción de tutela</w:t>
      </w:r>
    </w:p>
    <w:p w:rsidR="00351325" w:rsidRDefault="00351325" w:rsidP="00351325">
      <w:pPr>
        <w:pStyle w:val="Corpsdetexte"/>
        <w:tabs>
          <w:tab w:val="clear" w:pos="0"/>
        </w:tabs>
        <w:spacing w:line="360" w:lineRule="auto"/>
        <w:ind w:left="720"/>
        <w:rPr>
          <w:rFonts w:ascii="Arial" w:hAnsi="Arial"/>
          <w:smallCaps/>
          <w:szCs w:val="24"/>
        </w:rPr>
      </w:pPr>
    </w:p>
    <w:p w:rsidR="00146792" w:rsidRDefault="00351325" w:rsidP="00351325">
      <w:pPr>
        <w:pStyle w:val="Corpsdetexte"/>
        <w:tabs>
          <w:tab w:val="clear" w:pos="0"/>
        </w:tabs>
        <w:spacing w:line="360" w:lineRule="auto"/>
        <w:rPr>
          <w:rFonts w:ascii="Arial" w:hAnsi="Arial" w:cs="Arial"/>
          <w:szCs w:val="24"/>
        </w:rPr>
      </w:pPr>
      <w:r>
        <w:rPr>
          <w:rFonts w:ascii="Arial" w:hAnsi="Arial" w:cs="Arial"/>
          <w:szCs w:val="24"/>
        </w:rPr>
        <w:t xml:space="preserve">La acción de tutela, se halla prescrita en el artículo 86 de la CP, definiendo la regla general </w:t>
      </w:r>
    </w:p>
    <w:p w:rsidR="00351325" w:rsidRDefault="00351325" w:rsidP="00351325">
      <w:pPr>
        <w:pStyle w:val="Corpsdetexte"/>
        <w:tabs>
          <w:tab w:val="clear" w:pos="0"/>
        </w:tabs>
        <w:spacing w:line="360" w:lineRule="auto"/>
        <w:rPr>
          <w:rFonts w:ascii="Arial" w:hAnsi="Arial" w:cs="Arial"/>
          <w:sz w:val="22"/>
          <w:szCs w:val="22"/>
          <w:u w:val="single"/>
        </w:rPr>
      </w:pPr>
      <w:proofErr w:type="gramStart"/>
      <w:r>
        <w:rPr>
          <w:rFonts w:ascii="Arial" w:hAnsi="Arial" w:cs="Arial"/>
          <w:szCs w:val="24"/>
        </w:rPr>
        <w:t>sobre</w:t>
      </w:r>
      <w:proofErr w:type="gramEnd"/>
      <w:r>
        <w:rPr>
          <w:rFonts w:ascii="Arial" w:hAnsi="Arial" w:cs="Arial"/>
          <w:szCs w:val="24"/>
        </w:rPr>
        <w:t xml:space="preserv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351325" w:rsidRPr="00A8313B" w:rsidRDefault="00351325" w:rsidP="00351325">
      <w:pPr>
        <w:pStyle w:val="Corpsdetexte"/>
        <w:tabs>
          <w:tab w:val="clear" w:pos="0"/>
        </w:tabs>
        <w:spacing w:line="360" w:lineRule="auto"/>
        <w:rPr>
          <w:rFonts w:ascii="Arial" w:hAnsi="Arial" w:cs="Arial"/>
          <w:szCs w:val="22"/>
          <w:u w:val="single"/>
        </w:rPr>
      </w:pPr>
    </w:p>
    <w:p w:rsidR="00351325" w:rsidRDefault="00351325" w:rsidP="00351325">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6"/>
      </w:r>
      <w:r>
        <w:rPr>
          <w:rFonts w:ascii="Arial" w:hAnsi="Arial" w:cs="Arial"/>
          <w:i/>
          <w:sz w:val="22"/>
          <w:szCs w:val="22"/>
        </w:rPr>
        <w:t>.</w:t>
      </w:r>
    </w:p>
    <w:p w:rsidR="00351325" w:rsidRPr="00A8313B" w:rsidRDefault="00351325" w:rsidP="00351325">
      <w:pPr>
        <w:widowControl/>
        <w:spacing w:line="360" w:lineRule="auto"/>
        <w:jc w:val="both"/>
        <w:rPr>
          <w:rFonts w:ascii="Arial" w:hAnsi="Arial" w:cs="Arial"/>
          <w:szCs w:val="22"/>
          <w:lang w:val="es-ES_tradnl"/>
        </w:rPr>
      </w:pPr>
    </w:p>
    <w:p w:rsidR="00351325" w:rsidRDefault="00351325" w:rsidP="00351325">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7"/>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xml:space="preserve">“(…) la Corte ha sostenido, de manera reiterada, que la acción de tutela es improcedente cuando con ella se pretenden sustituir mecanismos ordinarios de defensa que, por negligencia, descuido o incuria de quien solicita el amparo constitucional, no </w:t>
      </w:r>
      <w:r>
        <w:rPr>
          <w:rFonts w:ascii="Arial" w:hAnsi="Arial" w:cs="Arial"/>
          <w:i/>
          <w:sz w:val="22"/>
          <w:szCs w:val="22"/>
        </w:rPr>
        <w:lastRenderedPageBreak/>
        <w:t>fueron utilizados a su debido tiempo”</w:t>
      </w:r>
      <w:r>
        <w:rPr>
          <w:rStyle w:val="Appelnotedebasdep"/>
          <w:rFonts w:ascii="Arial" w:hAnsi="Arial" w:cs="Arial"/>
          <w:sz w:val="22"/>
          <w:szCs w:val="22"/>
        </w:rPr>
        <w:footnoteReference w:id="8"/>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9"/>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0"/>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CF0ADC" w:rsidRPr="00773B57" w:rsidRDefault="00CF0ADC" w:rsidP="00CF0ADC">
      <w:pPr>
        <w:pStyle w:val="Corpsdetexte"/>
        <w:spacing w:line="360" w:lineRule="auto"/>
        <w:rPr>
          <w:rFonts w:ascii="Arial" w:hAnsi="Arial" w:cs="Arial"/>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B3575E" w:rsidRDefault="00B3575E" w:rsidP="00B3575E">
      <w:pPr>
        <w:pStyle w:val="Corpsdetexte"/>
        <w:spacing w:line="360" w:lineRule="auto"/>
        <w:rPr>
          <w:rFonts w:ascii="Arial" w:hAnsi="Arial"/>
          <w:szCs w:val="24"/>
        </w:rPr>
      </w:pPr>
    </w:p>
    <w:p w:rsidR="00B3575E" w:rsidRDefault="00B3575E" w:rsidP="00B3575E">
      <w:pPr>
        <w:spacing w:line="360" w:lineRule="auto"/>
        <w:jc w:val="both"/>
        <w:rPr>
          <w:rFonts w:ascii="Arial" w:hAnsi="Arial" w:cs="Arial"/>
          <w:lang w:val="es-ES_tradnl"/>
        </w:rPr>
      </w:pPr>
      <w:r>
        <w:rPr>
          <w:rFonts w:ascii="Arial" w:hAnsi="Arial" w:cs="Arial"/>
          <w:lang w:val="es-ES_tradnl"/>
        </w:rPr>
        <w:t xml:space="preserve">De acuerdo con la doctrina jurisprudencial aludida la pretensión tutelar frente a la Inspección de Policía accionada, carece de subsidiariedad, por </w:t>
      </w:r>
      <w:r w:rsidR="00755092">
        <w:rPr>
          <w:rFonts w:ascii="Arial" w:hAnsi="Arial" w:cs="Arial"/>
          <w:lang w:val="es-ES_tradnl"/>
        </w:rPr>
        <w:t xml:space="preserve">lo </w:t>
      </w:r>
      <w:r>
        <w:rPr>
          <w:rFonts w:ascii="Arial" w:hAnsi="Arial" w:cs="Arial"/>
          <w:lang w:val="es-ES_tradnl"/>
        </w:rPr>
        <w:t xml:space="preserve">tanto, deben declararse improcedente. </w:t>
      </w:r>
    </w:p>
    <w:p w:rsidR="00B3575E" w:rsidRDefault="00B3575E" w:rsidP="00B3575E">
      <w:pPr>
        <w:spacing w:line="360" w:lineRule="auto"/>
        <w:jc w:val="both"/>
        <w:rPr>
          <w:rFonts w:ascii="Arial" w:hAnsi="Arial" w:cs="Arial"/>
          <w:lang w:val="es-ES_tradnl"/>
        </w:rPr>
      </w:pPr>
    </w:p>
    <w:p w:rsidR="00B3575E" w:rsidRPr="00A80FCC" w:rsidRDefault="00B3575E" w:rsidP="00B3575E">
      <w:pPr>
        <w:spacing w:line="360" w:lineRule="auto"/>
        <w:jc w:val="both"/>
        <w:rPr>
          <w:rFonts w:ascii="Arial" w:hAnsi="Arial" w:cs="Arial"/>
          <w:lang w:val="es-ES_tradnl"/>
        </w:rPr>
      </w:pPr>
      <w:r w:rsidRPr="00A80FCC">
        <w:rPr>
          <w:rFonts w:ascii="Arial" w:hAnsi="Arial" w:cs="Arial"/>
          <w:lang w:val="es-ES_tradnl"/>
        </w:rPr>
        <w:t xml:space="preserve">Conforme al acervo probatorio </w:t>
      </w:r>
      <w:r>
        <w:rPr>
          <w:rFonts w:ascii="Arial" w:hAnsi="Arial" w:cs="Arial"/>
          <w:lang w:val="es-ES_tradnl"/>
        </w:rPr>
        <w:t xml:space="preserve">la aludida autoridad recibió </w:t>
      </w:r>
      <w:r w:rsidR="007A4D93">
        <w:rPr>
          <w:rFonts w:ascii="Arial" w:hAnsi="Arial" w:cs="Arial"/>
          <w:lang w:val="es-ES_tradnl"/>
        </w:rPr>
        <w:t xml:space="preserve">el 22-03-2017 </w:t>
      </w:r>
      <w:r>
        <w:rPr>
          <w:rFonts w:ascii="Arial" w:hAnsi="Arial" w:cs="Arial"/>
          <w:lang w:val="es-ES_tradnl"/>
        </w:rPr>
        <w:t>petición del accionante tendiente a que suspendi</w:t>
      </w:r>
      <w:r w:rsidR="007A4D93">
        <w:rPr>
          <w:rFonts w:ascii="Arial" w:hAnsi="Arial" w:cs="Arial"/>
          <w:lang w:val="es-ES_tradnl"/>
        </w:rPr>
        <w:t xml:space="preserve">era la diligencia de entrega </w:t>
      </w:r>
      <w:r>
        <w:rPr>
          <w:rFonts w:ascii="Arial" w:hAnsi="Arial" w:cs="Arial"/>
          <w:lang w:val="es-ES_tradnl"/>
        </w:rPr>
        <w:t xml:space="preserve">(Folio </w:t>
      </w:r>
      <w:r w:rsidR="00D17ED9">
        <w:rPr>
          <w:rFonts w:ascii="Arial" w:hAnsi="Arial" w:cs="Arial"/>
          <w:lang w:val="es-ES_tradnl"/>
        </w:rPr>
        <w:t>177, ib.</w:t>
      </w:r>
      <w:r>
        <w:rPr>
          <w:rFonts w:ascii="Arial" w:hAnsi="Arial" w:cs="Arial"/>
          <w:lang w:val="es-ES_tradnl"/>
        </w:rPr>
        <w:t>), seguidamente, con decisión del 27-03-2017</w:t>
      </w:r>
      <w:r w:rsidR="00755092">
        <w:rPr>
          <w:rFonts w:ascii="Arial" w:hAnsi="Arial" w:cs="Arial"/>
          <w:lang w:val="es-ES_tradnl"/>
        </w:rPr>
        <w:t>,</w:t>
      </w:r>
      <w:r>
        <w:rPr>
          <w:rFonts w:ascii="Arial" w:hAnsi="Arial" w:cs="Arial"/>
          <w:lang w:val="es-ES_tradnl"/>
        </w:rPr>
        <w:t xml:space="preserve"> previo a resolver al respecto, </w:t>
      </w:r>
      <w:r w:rsidR="00D17ED9">
        <w:rPr>
          <w:rFonts w:ascii="Arial" w:hAnsi="Arial" w:cs="Arial"/>
          <w:lang w:val="es-ES_tradnl"/>
        </w:rPr>
        <w:t xml:space="preserve">requirió </w:t>
      </w:r>
      <w:r>
        <w:rPr>
          <w:rFonts w:ascii="Arial" w:hAnsi="Arial" w:cs="Arial"/>
          <w:lang w:val="es-ES_tradnl"/>
        </w:rPr>
        <w:t xml:space="preserve">al Juzgado Civil del Circuito de Santa Rosa de Cabal para que le informara cuál fue la decisión que tomó </w:t>
      </w:r>
      <w:r w:rsidR="007A4D93">
        <w:rPr>
          <w:rFonts w:ascii="Arial" w:hAnsi="Arial" w:cs="Arial"/>
          <w:lang w:val="es-ES_tradnl"/>
        </w:rPr>
        <w:t xml:space="preserve">sobre </w:t>
      </w:r>
      <w:r>
        <w:rPr>
          <w:rFonts w:ascii="Arial" w:hAnsi="Arial" w:cs="Arial"/>
          <w:lang w:val="es-ES_tradnl"/>
        </w:rPr>
        <w:t xml:space="preserve">la solicitud de suspensión </w:t>
      </w:r>
      <w:r w:rsidR="007A4D93">
        <w:rPr>
          <w:rFonts w:ascii="Arial" w:hAnsi="Arial" w:cs="Arial"/>
          <w:lang w:val="es-ES_tradnl"/>
        </w:rPr>
        <w:t xml:space="preserve">procesal </w:t>
      </w:r>
      <w:r>
        <w:rPr>
          <w:rFonts w:ascii="Arial" w:hAnsi="Arial" w:cs="Arial"/>
          <w:lang w:val="es-ES_tradnl"/>
        </w:rPr>
        <w:t xml:space="preserve">arrimada por el actor </w:t>
      </w:r>
      <w:r w:rsidR="007A4D93">
        <w:rPr>
          <w:rFonts w:ascii="Arial" w:hAnsi="Arial" w:cs="Arial"/>
          <w:lang w:val="es-ES_tradnl"/>
        </w:rPr>
        <w:t xml:space="preserve"> </w:t>
      </w:r>
      <w:r w:rsidR="00D17ED9">
        <w:rPr>
          <w:rFonts w:ascii="Arial" w:hAnsi="Arial" w:cs="Arial"/>
          <w:lang w:val="es-ES_tradnl"/>
        </w:rPr>
        <w:t>(Folios 179 vuelto y 180, ib.</w:t>
      </w:r>
      <w:r>
        <w:rPr>
          <w:rFonts w:ascii="Arial" w:hAnsi="Arial" w:cs="Arial"/>
          <w:lang w:val="es-ES_tradnl"/>
        </w:rPr>
        <w:t>)</w:t>
      </w:r>
      <w:r w:rsidR="007A4D93">
        <w:rPr>
          <w:rFonts w:ascii="Arial" w:hAnsi="Arial" w:cs="Arial"/>
          <w:lang w:val="es-ES_tradnl"/>
        </w:rPr>
        <w:t>, luego</w:t>
      </w:r>
      <w:r w:rsidR="00755092">
        <w:rPr>
          <w:rFonts w:ascii="Arial" w:hAnsi="Arial" w:cs="Arial"/>
          <w:lang w:val="es-ES_tradnl"/>
        </w:rPr>
        <w:t>,</w:t>
      </w:r>
      <w:r w:rsidR="007A4D93">
        <w:rPr>
          <w:rFonts w:ascii="Arial" w:hAnsi="Arial" w:cs="Arial"/>
          <w:lang w:val="es-ES_tradnl"/>
        </w:rPr>
        <w:t xml:space="preserve"> con auto del 03-04-2017</w:t>
      </w:r>
      <w:r w:rsidR="00755092">
        <w:rPr>
          <w:rFonts w:ascii="Arial" w:hAnsi="Arial" w:cs="Arial"/>
          <w:lang w:val="es-ES_tradnl"/>
        </w:rPr>
        <w:t>,</w:t>
      </w:r>
      <w:r w:rsidR="007A4D93">
        <w:rPr>
          <w:rFonts w:ascii="Arial" w:hAnsi="Arial" w:cs="Arial"/>
          <w:lang w:val="es-ES_tradnl"/>
        </w:rPr>
        <w:t xml:space="preserve"> el despacho judicial atendió el pedimento </w:t>
      </w:r>
      <w:r w:rsidR="00755092">
        <w:rPr>
          <w:rFonts w:ascii="Arial" w:hAnsi="Arial" w:cs="Arial"/>
          <w:lang w:val="es-ES_tradnl"/>
        </w:rPr>
        <w:t xml:space="preserve">y comunicó su decisión </w:t>
      </w:r>
      <w:r w:rsidR="007A4D93">
        <w:rPr>
          <w:rFonts w:ascii="Arial" w:hAnsi="Arial" w:cs="Arial"/>
          <w:lang w:val="es-ES_tradnl"/>
        </w:rPr>
        <w:t xml:space="preserve">al Inspector </w:t>
      </w:r>
      <w:r w:rsidR="009A5B5F">
        <w:rPr>
          <w:rFonts w:ascii="Arial" w:hAnsi="Arial" w:cs="Arial"/>
          <w:lang w:val="es-ES_tradnl"/>
        </w:rPr>
        <w:t xml:space="preserve">de Policía </w:t>
      </w:r>
      <w:r w:rsidR="007A4D93">
        <w:rPr>
          <w:rFonts w:ascii="Arial" w:hAnsi="Arial" w:cs="Arial"/>
          <w:lang w:val="es-ES_tradnl"/>
        </w:rPr>
        <w:t>el 17-04-2017 (Folio</w:t>
      </w:r>
      <w:r w:rsidR="00D17ED9">
        <w:rPr>
          <w:rFonts w:ascii="Arial" w:hAnsi="Arial" w:cs="Arial"/>
          <w:lang w:val="es-ES_tradnl"/>
        </w:rPr>
        <w:t>s 180 vuelto a 181 vuelto</w:t>
      </w:r>
      <w:r w:rsidR="007A4D93">
        <w:rPr>
          <w:rFonts w:ascii="Arial" w:hAnsi="Arial" w:cs="Arial"/>
          <w:lang w:val="es-ES_tradnl"/>
        </w:rPr>
        <w:t xml:space="preserve">, </w:t>
      </w:r>
      <w:r w:rsidR="00D17ED9">
        <w:rPr>
          <w:rFonts w:ascii="Arial" w:hAnsi="Arial" w:cs="Arial"/>
          <w:lang w:val="es-ES_tradnl"/>
        </w:rPr>
        <w:t>ib.</w:t>
      </w:r>
      <w:r w:rsidR="007A4D93">
        <w:rPr>
          <w:rFonts w:ascii="Arial" w:hAnsi="Arial" w:cs="Arial"/>
          <w:lang w:val="es-ES_tradnl"/>
        </w:rPr>
        <w:t xml:space="preserve">); hay que decir que la diligencia de entrega no se realizó producto </w:t>
      </w:r>
      <w:r w:rsidR="009A5B5F">
        <w:rPr>
          <w:rFonts w:ascii="Arial" w:hAnsi="Arial" w:cs="Arial"/>
          <w:lang w:val="es-ES_tradnl"/>
        </w:rPr>
        <w:t>de la medida cautelar decretada.</w:t>
      </w:r>
    </w:p>
    <w:p w:rsidR="00B3575E" w:rsidRPr="00A80FCC" w:rsidRDefault="00B3575E" w:rsidP="00B3575E">
      <w:pPr>
        <w:pStyle w:val="Corpsdetexte"/>
        <w:spacing w:line="360" w:lineRule="auto"/>
        <w:rPr>
          <w:rFonts w:ascii="Arial" w:hAnsi="Arial" w:cs="Arial"/>
          <w:szCs w:val="24"/>
        </w:rPr>
      </w:pPr>
    </w:p>
    <w:p w:rsidR="00B3575E" w:rsidRPr="00A80FCC" w:rsidRDefault="00B3575E" w:rsidP="00B3575E">
      <w:pPr>
        <w:spacing w:line="360" w:lineRule="auto"/>
        <w:ind w:right="51"/>
        <w:jc w:val="both"/>
        <w:rPr>
          <w:rFonts w:ascii="Arial" w:hAnsi="Arial" w:cs="Arial"/>
        </w:rPr>
      </w:pPr>
      <w:r w:rsidRPr="00A80FCC">
        <w:rPr>
          <w:rFonts w:ascii="Arial" w:hAnsi="Arial" w:cs="Arial"/>
        </w:rPr>
        <w:t xml:space="preserve">Sin que sea necesario ahondar en el asunto, </w:t>
      </w:r>
      <w:r w:rsidR="00B9301B">
        <w:rPr>
          <w:rFonts w:ascii="Arial" w:hAnsi="Arial" w:cs="Arial"/>
        </w:rPr>
        <w:t xml:space="preserve">se tiene que </w:t>
      </w:r>
      <w:r w:rsidRPr="00A80FCC">
        <w:rPr>
          <w:rFonts w:ascii="Arial" w:hAnsi="Arial" w:cs="Arial"/>
        </w:rPr>
        <w:t xml:space="preserve">a estas alturas de las diligencias </w:t>
      </w:r>
      <w:r>
        <w:rPr>
          <w:rFonts w:ascii="Arial" w:hAnsi="Arial" w:cs="Arial"/>
        </w:rPr>
        <w:t xml:space="preserve">el </w:t>
      </w:r>
      <w:r w:rsidRPr="00A80FCC">
        <w:rPr>
          <w:rFonts w:ascii="Arial" w:hAnsi="Arial" w:cs="Arial"/>
        </w:rPr>
        <w:t xml:space="preserve">amparo se torna prematuro </w:t>
      </w:r>
      <w:r w:rsidR="00B9301B">
        <w:rPr>
          <w:rFonts w:ascii="Arial" w:hAnsi="Arial" w:cs="Arial"/>
        </w:rPr>
        <w:t>porque la Inspección de Policía accionada aún no ha tenido oportunidad de emitir pronunciamiento alguno; en efecto, recibió la respuesta exigida al Juzgado tan solo el 17-04-2017, mismo día en que se promovió la tutela; además, la decisión que profiera podrá ser recurrida</w:t>
      </w:r>
      <w:r w:rsidRPr="00A80FCC">
        <w:rPr>
          <w:rFonts w:ascii="Arial" w:hAnsi="Arial" w:cs="Arial"/>
        </w:rPr>
        <w:t>, por manera que es improcedente en razón a que el trámite en el que se alega la vulneración aún se encuentran en curso</w:t>
      </w:r>
      <w:r w:rsidRPr="00A80FCC">
        <w:rPr>
          <w:rFonts w:ascii="Arial" w:hAnsi="Arial" w:cs="Arial"/>
          <w:lang w:val="es-CO"/>
        </w:rPr>
        <w:t>.</w:t>
      </w:r>
      <w:r w:rsidRPr="00A80FCC">
        <w:rPr>
          <w:rFonts w:ascii="Arial" w:hAnsi="Arial" w:cs="Arial"/>
        </w:rPr>
        <w:t xml:space="preserve"> Así lo ha dispuesto la jurisprudencia de la </w:t>
      </w:r>
      <w:r>
        <w:rPr>
          <w:rFonts w:ascii="Arial" w:hAnsi="Arial" w:cs="Arial"/>
        </w:rPr>
        <w:t>CC</w:t>
      </w:r>
      <w:r w:rsidRPr="00A80FCC">
        <w:rPr>
          <w:rStyle w:val="Appelnotedebasdep"/>
          <w:rFonts w:ascii="Arial" w:hAnsi="Arial"/>
        </w:rPr>
        <w:footnoteReference w:id="11"/>
      </w:r>
      <w:r w:rsidRPr="00A80FCC">
        <w:rPr>
          <w:rFonts w:ascii="Arial" w:hAnsi="Arial" w:cs="Arial"/>
        </w:rPr>
        <w:t>, criterio también expuesto por la CSJ</w:t>
      </w:r>
      <w:r w:rsidRPr="00A80FCC">
        <w:rPr>
          <w:rStyle w:val="Appelnotedebasdep"/>
          <w:rFonts w:ascii="Arial" w:hAnsi="Arial"/>
        </w:rPr>
        <w:footnoteReference w:id="12"/>
      </w:r>
      <w:r w:rsidRPr="00A80FCC">
        <w:rPr>
          <w:rFonts w:ascii="Arial" w:hAnsi="Arial" w:cs="Arial"/>
        </w:rPr>
        <w:t>.</w:t>
      </w:r>
    </w:p>
    <w:p w:rsidR="00B3575E" w:rsidRPr="00A80FCC" w:rsidRDefault="00B3575E" w:rsidP="00B3575E">
      <w:pPr>
        <w:pStyle w:val="Corpsdetexte"/>
        <w:spacing w:line="360" w:lineRule="auto"/>
        <w:rPr>
          <w:rFonts w:ascii="Arial" w:hAnsi="Arial" w:cs="Arial"/>
          <w:szCs w:val="24"/>
        </w:rPr>
      </w:pPr>
    </w:p>
    <w:p w:rsidR="00B3575E" w:rsidRDefault="00B3575E" w:rsidP="00B3575E">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sidR="009A5B5F">
        <w:rPr>
          <w:rFonts w:ascii="Arial" w:hAnsi="Arial" w:cs="Arial"/>
        </w:rPr>
        <w:t>CC</w:t>
      </w:r>
      <w:r w:rsidRPr="00A80FCC">
        <w:rPr>
          <w:rFonts w:ascii="Arial" w:hAnsi="Arial" w:cs="Arial"/>
        </w:rPr>
        <w:t xml:space="preserve">, que reiteradamente ha referido que la acción de tutela </w:t>
      </w:r>
      <w:r w:rsidRPr="009A5B5F">
        <w:rPr>
          <w:rFonts w:ascii="Arial" w:hAnsi="Arial" w:cs="Arial"/>
          <w:u w:val="single"/>
        </w:rPr>
        <w:t xml:space="preserve">no puede </w:t>
      </w:r>
      <w:r w:rsidRPr="009A5B5F">
        <w:rPr>
          <w:rFonts w:ascii="Arial" w:hAnsi="Arial" w:cs="Arial"/>
          <w:u w:val="single"/>
        </w:rPr>
        <w:lastRenderedPageBreak/>
        <w:t xml:space="preserve">implementarse como </w:t>
      </w:r>
      <w:r w:rsidRPr="009A5B5F">
        <w:rPr>
          <w:rFonts w:ascii="Arial" w:hAnsi="Arial" w:cs="Arial"/>
          <w:u w:val="single"/>
          <w:shd w:val="clear" w:color="auto" w:fill="FFFFFF"/>
        </w:rPr>
        <w:t>mecanismo alternativo o paralelo para resolver problemas jurídicos que deben ser resueltos dentro del trámite ordinario</w:t>
      </w:r>
      <w:r w:rsidRPr="00A80FCC">
        <w:rPr>
          <w:rStyle w:val="Appelnotedebasdep"/>
          <w:rFonts w:ascii="Arial" w:hAnsi="Arial" w:cs="Arial"/>
        </w:rPr>
        <w:footnoteReference w:id="13"/>
      </w:r>
      <w:r w:rsidRPr="00A80FCC">
        <w:rPr>
          <w:rFonts w:ascii="Arial" w:hAnsi="Arial" w:cs="Arial"/>
        </w:rPr>
        <w:t xml:space="preserve">. </w:t>
      </w:r>
    </w:p>
    <w:p w:rsidR="00B3575E" w:rsidRPr="007B4BBC" w:rsidRDefault="00B3575E" w:rsidP="00B3575E">
      <w:pPr>
        <w:spacing w:line="360" w:lineRule="auto"/>
        <w:ind w:right="51"/>
        <w:jc w:val="both"/>
        <w:rPr>
          <w:rFonts w:ascii="Arial" w:hAnsi="Arial" w:cs="Arial"/>
          <w:sz w:val="20"/>
        </w:rPr>
      </w:pPr>
    </w:p>
    <w:p w:rsidR="00B3575E" w:rsidRPr="00A80FCC" w:rsidRDefault="00B3575E" w:rsidP="00B3575E">
      <w:pPr>
        <w:spacing w:line="360" w:lineRule="auto"/>
        <w:ind w:right="51"/>
        <w:jc w:val="both"/>
        <w:rPr>
          <w:rFonts w:ascii="Arial" w:hAnsi="Arial"/>
        </w:rPr>
      </w:pPr>
      <w:r w:rsidRPr="00A80FCC">
        <w:rPr>
          <w:rFonts w:ascii="Arial" w:hAnsi="Arial"/>
        </w:rPr>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14"/>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B3575E" w:rsidRPr="007B4BBC" w:rsidRDefault="00B3575E" w:rsidP="00B3575E">
      <w:pPr>
        <w:spacing w:line="360" w:lineRule="auto"/>
        <w:ind w:right="51"/>
        <w:jc w:val="both"/>
        <w:rPr>
          <w:rFonts w:ascii="Arial" w:hAnsi="Arial" w:cs="Arial"/>
          <w:sz w:val="20"/>
          <w:lang w:val="es-ES_tradnl"/>
        </w:rPr>
      </w:pPr>
    </w:p>
    <w:p w:rsidR="00B3575E" w:rsidRDefault="00B3575E" w:rsidP="00B3575E">
      <w:pPr>
        <w:spacing w:line="360" w:lineRule="auto"/>
        <w:ind w:right="51"/>
        <w:jc w:val="both"/>
        <w:rPr>
          <w:rFonts w:ascii="Arial" w:hAnsi="Arial"/>
          <w:u w:val="single"/>
        </w:rPr>
      </w:pPr>
      <w:r w:rsidRPr="00A80FCC">
        <w:rPr>
          <w:rFonts w:ascii="Arial" w:hAnsi="Arial" w:cs="Arial"/>
          <w:lang w:val="es-ES_tradnl"/>
        </w:rPr>
        <w:t xml:space="preserve">En ese contexto, </w:t>
      </w:r>
      <w:r w:rsidR="00B9301B">
        <w:rPr>
          <w:rFonts w:ascii="Arial" w:hAnsi="Arial"/>
        </w:rPr>
        <w:t xml:space="preserve">la presente acción </w:t>
      </w:r>
      <w:r w:rsidRPr="00A80FCC">
        <w:rPr>
          <w:rFonts w:ascii="Arial" w:hAnsi="Arial"/>
        </w:rPr>
        <w:t xml:space="preserve">de tutela </w:t>
      </w:r>
      <w:r w:rsidR="00B9301B">
        <w:rPr>
          <w:rFonts w:ascii="Arial" w:hAnsi="Arial"/>
        </w:rPr>
        <w:t xml:space="preserve">es </w:t>
      </w:r>
      <w:r w:rsidRPr="00A80FCC">
        <w:rPr>
          <w:rFonts w:ascii="Arial" w:hAnsi="Arial"/>
        </w:rPr>
        <w:t xml:space="preserve">improcedente toda vez que se incumple con uno </w:t>
      </w:r>
      <w:r w:rsidR="00B9301B">
        <w:rPr>
          <w:rFonts w:ascii="Arial" w:hAnsi="Arial"/>
        </w:rPr>
        <w:t xml:space="preserve">de los </w:t>
      </w:r>
      <w:r w:rsidRPr="00A80FCC">
        <w:rPr>
          <w:rFonts w:ascii="Arial" w:hAnsi="Arial"/>
        </w:rPr>
        <w:t xml:space="preserve">requisitos generales de procedibilidad, como lo es el de la subsidiariedad, </w:t>
      </w:r>
      <w:r w:rsidRPr="00A80FCC">
        <w:rPr>
          <w:rFonts w:ascii="Arial" w:hAnsi="Arial"/>
          <w:u w:val="single"/>
        </w:rPr>
        <w:t xml:space="preserve">pues aún se encuentra en trámite </w:t>
      </w:r>
      <w:r w:rsidR="00B9301B">
        <w:rPr>
          <w:rFonts w:ascii="Arial" w:hAnsi="Arial"/>
          <w:u w:val="single"/>
        </w:rPr>
        <w:t>el despacho comisorio</w:t>
      </w:r>
      <w:r w:rsidRPr="000D485C">
        <w:rPr>
          <w:rFonts w:ascii="Arial" w:hAnsi="Arial"/>
          <w:u w:val="single"/>
        </w:rPr>
        <w:t>.</w:t>
      </w:r>
    </w:p>
    <w:p w:rsidR="009403EB" w:rsidRDefault="009403EB" w:rsidP="00B3575E">
      <w:pPr>
        <w:spacing w:line="360" w:lineRule="auto"/>
        <w:ind w:right="51"/>
        <w:jc w:val="both"/>
        <w:rPr>
          <w:rFonts w:ascii="Arial" w:hAnsi="Arial"/>
          <w:u w:val="single"/>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773B57" w:rsidRDefault="00511FE0" w:rsidP="00424EC5">
      <w:pPr>
        <w:pStyle w:val="Corpsdetexte"/>
        <w:spacing w:line="360" w:lineRule="auto"/>
        <w:rPr>
          <w:rFonts w:ascii="Arial" w:hAnsi="Arial" w:cs="Arial"/>
          <w:szCs w:val="24"/>
          <w:lang w:val="es-ES"/>
        </w:rPr>
      </w:pPr>
    </w:p>
    <w:p w:rsidR="00424EC5" w:rsidRDefault="00EE70D2" w:rsidP="000A23B9">
      <w:pPr>
        <w:spacing w:line="360" w:lineRule="auto"/>
        <w:jc w:val="both"/>
        <w:rPr>
          <w:rFonts w:ascii="Arial" w:hAnsi="Arial" w:cs="Arial"/>
        </w:rPr>
      </w:pPr>
      <w:r w:rsidRPr="00842D42">
        <w:rPr>
          <w:rFonts w:ascii="Arial" w:hAnsi="Arial" w:cs="Arial"/>
        </w:rPr>
        <w:t>Con fundamento</w:t>
      </w:r>
      <w:r w:rsidR="00511FE0">
        <w:rPr>
          <w:rFonts w:ascii="Arial" w:hAnsi="Arial" w:cs="Arial"/>
        </w:rPr>
        <w:t xml:space="preserve"> </w:t>
      </w:r>
      <w:r w:rsidRPr="00842D42">
        <w:rPr>
          <w:rFonts w:ascii="Arial" w:hAnsi="Arial" w:cs="Arial"/>
        </w:rPr>
        <w:t xml:space="preserve">en </w:t>
      </w:r>
      <w:r w:rsidR="000124D8" w:rsidRPr="00842D42">
        <w:rPr>
          <w:rFonts w:ascii="Arial" w:hAnsi="Arial" w:cs="Arial"/>
        </w:rPr>
        <w:t xml:space="preserve">las </w:t>
      </w:r>
      <w:r w:rsidR="000124D8">
        <w:rPr>
          <w:rFonts w:ascii="Arial" w:hAnsi="Arial" w:cs="Arial"/>
        </w:rPr>
        <w:t>consideraciones</w:t>
      </w:r>
      <w:r w:rsidR="000124D8" w:rsidRPr="00842D42">
        <w:rPr>
          <w:rFonts w:ascii="Arial" w:hAnsi="Arial" w:cs="Arial"/>
        </w:rPr>
        <w:t xml:space="preserve"> </w:t>
      </w:r>
      <w:r w:rsidR="000124D8">
        <w:rPr>
          <w:rFonts w:ascii="Arial" w:hAnsi="Arial" w:cs="Arial"/>
        </w:rPr>
        <w:t>expuestas</w:t>
      </w:r>
      <w:r>
        <w:rPr>
          <w:rFonts w:ascii="Arial" w:hAnsi="Arial" w:cs="Arial"/>
        </w:rPr>
        <w:t xml:space="preserve"> </w:t>
      </w:r>
      <w:r w:rsidR="000124D8">
        <w:rPr>
          <w:rFonts w:ascii="Arial" w:hAnsi="Arial" w:cs="Arial"/>
        </w:rPr>
        <w:t xml:space="preserve">se </w:t>
      </w:r>
      <w:r w:rsidR="009A5B5F">
        <w:rPr>
          <w:rFonts w:ascii="Arial" w:hAnsi="Arial" w:cs="Arial"/>
        </w:rPr>
        <w:t xml:space="preserve">declarará improcedente </w:t>
      </w:r>
      <w:r w:rsidR="000A23B9">
        <w:rPr>
          <w:rFonts w:ascii="Arial" w:hAnsi="Arial" w:cs="Arial"/>
        </w:rPr>
        <w:t xml:space="preserve">la tutela </w:t>
      </w:r>
      <w:r w:rsidR="009A5B5F">
        <w:rPr>
          <w:rFonts w:ascii="Arial" w:hAnsi="Arial" w:cs="Arial"/>
        </w:rPr>
        <w:t xml:space="preserve">presentada contra </w:t>
      </w:r>
      <w:r w:rsidR="00BC3EEA">
        <w:rPr>
          <w:rFonts w:ascii="Arial" w:hAnsi="Arial" w:cs="Arial"/>
        </w:rPr>
        <w:t xml:space="preserve">el Juzgado </w:t>
      </w:r>
      <w:r w:rsidR="009A5B5F">
        <w:rPr>
          <w:rFonts w:ascii="Arial" w:hAnsi="Arial" w:cs="Arial"/>
        </w:rPr>
        <w:t>Civil del Circuito y la Inspección Tercera Municipal de Policía de Santa Rosa de Cabal</w:t>
      </w:r>
      <w:r w:rsidR="00162445">
        <w:rPr>
          <w:rFonts w:ascii="Arial" w:hAnsi="Arial" w:cs="Arial"/>
        </w:rPr>
        <w:t>.</w:t>
      </w:r>
    </w:p>
    <w:p w:rsidR="00C86CC1" w:rsidRPr="00773B57" w:rsidRDefault="00C86CC1" w:rsidP="00502EC8">
      <w:pPr>
        <w:pStyle w:val="Corpsdetexte"/>
        <w:tabs>
          <w:tab w:val="clear" w:pos="708"/>
        </w:tabs>
        <w:spacing w:line="360" w:lineRule="auto"/>
        <w:rPr>
          <w:rFonts w:ascii="Arial" w:hAnsi="Arial" w:cs="Arial"/>
          <w:szCs w:val="24"/>
          <w:lang w:val="es-CO"/>
        </w:rPr>
      </w:pPr>
    </w:p>
    <w:p w:rsidR="005B5F19" w:rsidRDefault="00FF5B57" w:rsidP="005B5F19">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9403EB" w:rsidRDefault="009403EB" w:rsidP="005B5F19">
      <w:pPr>
        <w:tabs>
          <w:tab w:val="left" w:pos="-720"/>
        </w:tabs>
        <w:suppressAutoHyphens/>
        <w:spacing w:line="360" w:lineRule="auto"/>
        <w:jc w:val="both"/>
        <w:rPr>
          <w:rFonts w:ascii="Arial" w:hAnsi="Arial" w:cs="Arial"/>
        </w:rPr>
      </w:pPr>
    </w:p>
    <w:p w:rsidR="00FF5B57" w:rsidRDefault="00FF5B57" w:rsidP="005B5F19">
      <w:pPr>
        <w:tabs>
          <w:tab w:val="left" w:pos="-720"/>
        </w:tabs>
        <w:suppressAutoHyphens/>
        <w:spacing w:line="360" w:lineRule="auto"/>
        <w:jc w:val="center"/>
        <w:rPr>
          <w:rFonts w:ascii="Arial" w:hAnsi="Arial" w:cs="Arial"/>
          <w:bCs/>
          <w:smallCaps/>
        </w:rPr>
      </w:pPr>
      <w:r w:rsidRPr="00A30437">
        <w:rPr>
          <w:rFonts w:ascii="Arial" w:hAnsi="Arial" w:cs="Arial"/>
          <w:bCs/>
          <w:smallCaps/>
        </w:rPr>
        <w:t xml:space="preserve">F A L </w:t>
      </w:r>
      <w:proofErr w:type="spellStart"/>
      <w:r w:rsidRPr="00A30437">
        <w:rPr>
          <w:rFonts w:ascii="Arial" w:hAnsi="Arial" w:cs="Arial"/>
          <w:bCs/>
          <w:smallCaps/>
        </w:rPr>
        <w:t>L</w:t>
      </w:r>
      <w:proofErr w:type="spellEnd"/>
      <w:r w:rsidRPr="00A30437">
        <w:rPr>
          <w:rFonts w:ascii="Arial" w:hAnsi="Arial" w:cs="Arial"/>
          <w:bCs/>
          <w:smallCaps/>
        </w:rPr>
        <w:t xml:space="preserve"> A,</w:t>
      </w:r>
    </w:p>
    <w:p w:rsidR="005B5F19" w:rsidRDefault="005B5F19" w:rsidP="005B5F19">
      <w:pPr>
        <w:tabs>
          <w:tab w:val="left" w:pos="-720"/>
        </w:tabs>
        <w:suppressAutoHyphens/>
        <w:spacing w:line="360" w:lineRule="auto"/>
        <w:jc w:val="center"/>
        <w:rPr>
          <w:rFonts w:ascii="Arial" w:hAnsi="Arial" w:cs="Arial"/>
          <w:bCs/>
          <w:smallCaps/>
        </w:rPr>
      </w:pPr>
    </w:p>
    <w:p w:rsidR="00357C99" w:rsidRDefault="009A5B5F"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rPr>
        <w:t>DECLARAR IMPROCEDENTE</w:t>
      </w:r>
      <w:r w:rsidR="00BC3EEA">
        <w:rPr>
          <w:rFonts w:ascii="Arial" w:hAnsi="Arial"/>
        </w:rPr>
        <w:t xml:space="preserve"> </w:t>
      </w:r>
      <w:r w:rsidR="00AA2028">
        <w:rPr>
          <w:rFonts w:ascii="Arial" w:hAnsi="Arial" w:cs="Arial"/>
        </w:rPr>
        <w:t xml:space="preserve">la </w:t>
      </w:r>
      <w:r w:rsidR="00AE6C59" w:rsidRPr="00C86CC1">
        <w:rPr>
          <w:rFonts w:ascii="Arial" w:hAnsi="Arial" w:cs="Arial"/>
        </w:rPr>
        <w:t>tutela</w:t>
      </w:r>
      <w:r w:rsidR="00357C99" w:rsidRPr="00C86CC1">
        <w:rPr>
          <w:rFonts w:ascii="Arial" w:hAnsi="Arial" w:cs="Arial"/>
        </w:rPr>
        <w:t xml:space="preserve"> </w:t>
      </w:r>
      <w:r w:rsidR="00AE6C59" w:rsidRPr="00C86CC1">
        <w:rPr>
          <w:rFonts w:ascii="Arial" w:hAnsi="Arial" w:cs="Arial"/>
        </w:rPr>
        <w:t>propuesta</w:t>
      </w:r>
      <w:r w:rsidR="00357C99" w:rsidRPr="00C86CC1">
        <w:rPr>
          <w:rFonts w:ascii="Arial" w:hAnsi="Arial" w:cs="Arial"/>
        </w:rPr>
        <w:t xml:space="preserve"> </w:t>
      </w:r>
      <w:r w:rsidR="00AA2028">
        <w:rPr>
          <w:rFonts w:ascii="Arial" w:hAnsi="Arial" w:cs="Arial"/>
        </w:rPr>
        <w:t xml:space="preserve">por el señor </w:t>
      </w:r>
      <w:r>
        <w:rPr>
          <w:rFonts w:ascii="Arial" w:hAnsi="Arial" w:cs="Arial"/>
        </w:rPr>
        <w:t xml:space="preserve">Alfredo Álvarez Villegas </w:t>
      </w:r>
      <w:r w:rsidR="00AA2028" w:rsidRPr="00A71827">
        <w:rPr>
          <w:rFonts w:ascii="Arial" w:hAnsi="Arial" w:cs="Arial"/>
        </w:rPr>
        <w:t xml:space="preserve">contra </w:t>
      </w:r>
      <w:r>
        <w:rPr>
          <w:rFonts w:ascii="Arial" w:hAnsi="Arial" w:cs="Arial"/>
        </w:rPr>
        <w:t>el Juzgado Civil del Circuito y la Inspección Tercera Municipal de Policía de Santa Rosa de Cabal</w:t>
      </w:r>
      <w:r w:rsidR="00BC3EEA">
        <w:rPr>
          <w:rFonts w:ascii="Arial" w:hAnsi="Arial" w:cs="Arial"/>
        </w:rPr>
        <w:t>.</w:t>
      </w:r>
    </w:p>
    <w:p w:rsidR="00773B57" w:rsidRDefault="00773B57" w:rsidP="00773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773B57" w:rsidRPr="00773B57" w:rsidRDefault="00773B57" w:rsidP="00773B57">
      <w:pPr>
        <w:pStyle w:val="Paragraphedeliste"/>
        <w:rPr>
          <w:rFonts w:ascii="Arial" w:hAnsi="Arial" w:cs="Arial"/>
        </w:rPr>
      </w:pPr>
    </w:p>
    <w:p w:rsidR="009A5B5F" w:rsidRDefault="00FF5B57" w:rsidP="009A5B5F">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5B5F19">
        <w:rPr>
          <w:rFonts w:ascii="Arial" w:hAnsi="Arial" w:cs="Arial"/>
          <w:szCs w:val="24"/>
        </w:rPr>
        <w:t xml:space="preserve">CC </w:t>
      </w:r>
      <w:r w:rsidRPr="00A71827">
        <w:rPr>
          <w:rFonts w:ascii="Arial" w:hAnsi="Arial" w:cs="Arial"/>
          <w:szCs w:val="24"/>
        </w:rPr>
        <w:t>para su eventual revisión, de no ser impugnada.</w:t>
      </w:r>
    </w:p>
    <w:p w:rsidR="009A5B5F" w:rsidRPr="009A5B5F" w:rsidRDefault="009A5B5F" w:rsidP="009A5B5F">
      <w:pPr>
        <w:pStyle w:val="Corpsdetexte"/>
        <w:tabs>
          <w:tab w:val="clear" w:pos="708"/>
        </w:tabs>
        <w:spacing w:line="360" w:lineRule="auto"/>
        <w:rPr>
          <w:rFonts w:ascii="Arial" w:hAnsi="Arial" w:cs="Arial"/>
          <w:szCs w:val="24"/>
        </w:rPr>
      </w:pPr>
    </w:p>
    <w:p w:rsidR="00FF5B57" w:rsidRPr="00773B5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773B57" w:rsidRPr="00773B57" w:rsidRDefault="00773B57" w:rsidP="00773B57">
      <w:pPr>
        <w:pStyle w:val="Paragraphedeliste"/>
        <w:rPr>
          <w:rFonts w:ascii="Arial" w:hAnsi="Arial"/>
        </w:rPr>
      </w:pPr>
    </w:p>
    <w:p w:rsidR="00B30152" w:rsidRPr="009D5231" w:rsidRDefault="00126266" w:rsidP="00417DA5">
      <w:pPr>
        <w:pStyle w:val="Corpsdetex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4B7598" w:rsidRPr="00773B57" w:rsidRDefault="004B7598" w:rsidP="00417DA5">
      <w:pPr>
        <w:pStyle w:val="Corpsdetexte"/>
        <w:spacing w:line="360" w:lineRule="auto"/>
        <w:jc w:val="center"/>
        <w:rPr>
          <w:rFonts w:ascii="Arial" w:hAnsi="Arial"/>
          <w:szCs w:val="24"/>
          <w:lang w:val="en-US"/>
        </w:rPr>
      </w:pPr>
    </w:p>
    <w:p w:rsidR="00E6582E" w:rsidRPr="00042E99" w:rsidRDefault="00E6582E" w:rsidP="00417DA5">
      <w:pPr>
        <w:pStyle w:val="Corpsdetexte"/>
        <w:spacing w:line="360" w:lineRule="auto"/>
        <w:jc w:val="center"/>
        <w:rPr>
          <w:rFonts w:ascii="Arial" w:hAnsi="Arial"/>
          <w:sz w:val="16"/>
          <w:szCs w:val="24"/>
          <w:lang w:val="en-US"/>
        </w:rPr>
      </w:pPr>
    </w:p>
    <w:p w:rsidR="00773B57" w:rsidRPr="00773B57" w:rsidRDefault="00773B57" w:rsidP="00417DA5">
      <w:pPr>
        <w:pStyle w:val="Corpsdetexte"/>
        <w:spacing w:line="360" w:lineRule="auto"/>
        <w:jc w:val="center"/>
        <w:rPr>
          <w:rFonts w:ascii="Arial" w:hAnsi="Arial"/>
          <w:szCs w:val="24"/>
          <w:lang w:val="en-US"/>
        </w:rPr>
      </w:pPr>
    </w:p>
    <w:p w:rsidR="00E6582E" w:rsidRPr="004B7598" w:rsidRDefault="00E6582E" w:rsidP="00417DA5">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9D5231" w:rsidRPr="00773B57" w:rsidRDefault="009D5231" w:rsidP="009D5231">
      <w:pPr>
        <w:pStyle w:val="Corpsdetexte"/>
        <w:spacing w:line="360" w:lineRule="auto"/>
        <w:jc w:val="center"/>
        <w:rPr>
          <w:rFonts w:ascii="Arial" w:hAnsi="Arial"/>
          <w:smallCaps/>
          <w:szCs w:val="24"/>
          <w:lang w:val="en-US"/>
        </w:rPr>
      </w:pPr>
    </w:p>
    <w:p w:rsidR="009D5231" w:rsidRDefault="009D5231" w:rsidP="009D5231">
      <w:pPr>
        <w:pStyle w:val="Corpsdetexte"/>
        <w:spacing w:line="360" w:lineRule="auto"/>
        <w:jc w:val="center"/>
        <w:rPr>
          <w:rFonts w:ascii="Arial" w:hAnsi="Arial"/>
          <w:smallCaps/>
          <w:szCs w:val="24"/>
          <w:lang w:val="en-US"/>
        </w:rPr>
      </w:pPr>
    </w:p>
    <w:p w:rsidR="00773B57" w:rsidRPr="00042E99" w:rsidRDefault="00773B57" w:rsidP="009D5231">
      <w:pPr>
        <w:pStyle w:val="Corpsdetexte"/>
        <w:spacing w:line="360" w:lineRule="auto"/>
        <w:jc w:val="center"/>
        <w:rPr>
          <w:rFonts w:ascii="Arial" w:hAnsi="Arial"/>
          <w:smallCaps/>
          <w:sz w:val="20"/>
          <w:szCs w:val="24"/>
          <w:lang w:val="en-US"/>
        </w:rPr>
      </w:pPr>
    </w:p>
    <w:p w:rsidR="009D5231" w:rsidRPr="004B7598" w:rsidRDefault="009D5231" w:rsidP="009D5231">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w:t>
      </w:r>
      <w:r w:rsidR="00081FDD">
        <w:rPr>
          <w:rFonts w:ascii="Arial" w:hAnsi="Arial"/>
          <w:w w:val="150"/>
          <w:sz w:val="8"/>
          <w:szCs w:val="10"/>
          <w:lang w:val="en-US"/>
        </w:rPr>
        <w:t>2017</w:t>
      </w:r>
    </w:p>
    <w:sectPr w:rsidR="00E606C4" w:rsidSect="008D6FEC">
      <w:headerReference w:type="default" r:id="rId10"/>
      <w:footerReference w:type="default" r:id="rId11"/>
      <w:pgSz w:w="12240" w:h="18720"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24" w:rsidRDefault="00597D24" w:rsidP="0099045D">
      <w:r>
        <w:separator/>
      </w:r>
    </w:p>
  </w:endnote>
  <w:endnote w:type="continuationSeparator" w:id="0">
    <w:p w:rsidR="00597D24" w:rsidRDefault="00597D2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5E" w:rsidRDefault="00B3575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B3575E" w:rsidRDefault="00B3575E" w:rsidP="0013771A">
    <w:pPr>
      <w:pStyle w:val="Pieddepage"/>
      <w:spacing w:line="360" w:lineRule="auto"/>
      <w:jc w:val="right"/>
      <w:rPr>
        <w:rFonts w:ascii="Arial" w:hAnsi="Arial" w:cs="Arial"/>
        <w:spacing w:val="20"/>
        <w:w w:val="200"/>
        <w:sz w:val="14"/>
        <w:szCs w:val="10"/>
        <w:lang w:val="es-CO"/>
      </w:rPr>
    </w:pPr>
  </w:p>
  <w:p w:rsidR="00B3575E" w:rsidRPr="003E18D8" w:rsidRDefault="00B3575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B3575E" w:rsidRPr="007F7D49" w:rsidRDefault="00B3575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24" w:rsidRDefault="00597D24" w:rsidP="0099045D">
      <w:r>
        <w:separator/>
      </w:r>
    </w:p>
  </w:footnote>
  <w:footnote w:type="continuationSeparator" w:id="0">
    <w:p w:rsidR="00597D24" w:rsidRDefault="00597D24" w:rsidP="0099045D">
      <w:r>
        <w:continuationSeparator/>
      </w:r>
    </w:p>
  </w:footnote>
  <w:footnote w:id="1">
    <w:p w:rsidR="00B3575E" w:rsidRPr="009403EB" w:rsidRDefault="00B3575E" w:rsidP="00EF1C87">
      <w:pPr>
        <w:pStyle w:val="Notedebasdepage"/>
        <w:rPr>
          <w:rFonts w:ascii="Calibri" w:hAnsi="Calibri"/>
          <w:lang w:val="fr-FR"/>
        </w:rPr>
      </w:pPr>
      <w:r w:rsidRPr="00A753C2">
        <w:rPr>
          <w:rStyle w:val="Appelnotedebasdep"/>
          <w:rFonts w:ascii="Calibri" w:hAnsi="Calibri"/>
        </w:rPr>
        <w:footnoteRef/>
      </w:r>
      <w:r w:rsidRPr="009403EB">
        <w:rPr>
          <w:rFonts w:ascii="Calibri" w:hAnsi="Calibri"/>
          <w:lang w:val="fr-FR"/>
        </w:rPr>
        <w:t xml:space="preserve"> CC. T-382 de 2016</w:t>
      </w:r>
      <w:r w:rsidR="00146792" w:rsidRPr="009403EB">
        <w:rPr>
          <w:rFonts w:ascii="Calibri" w:hAnsi="Calibri"/>
          <w:lang w:val="fr-FR"/>
        </w:rPr>
        <w:t>.</w:t>
      </w:r>
    </w:p>
  </w:footnote>
  <w:footnote w:id="2">
    <w:p w:rsidR="00B3575E" w:rsidRPr="009403EB" w:rsidRDefault="00B3575E" w:rsidP="00EF1C87">
      <w:pPr>
        <w:pStyle w:val="Notedebasdepage"/>
        <w:rPr>
          <w:rFonts w:ascii="Calibri" w:hAnsi="Calibri"/>
          <w:lang w:val="fr-FR"/>
        </w:rPr>
      </w:pPr>
      <w:r w:rsidRPr="00A753C2">
        <w:rPr>
          <w:rStyle w:val="Appelnotedebasdep"/>
          <w:rFonts w:ascii="Calibri" w:hAnsi="Calibri"/>
        </w:rPr>
        <w:footnoteRef/>
      </w:r>
      <w:r w:rsidRPr="009403EB">
        <w:rPr>
          <w:rFonts w:ascii="Calibri" w:hAnsi="Calibri"/>
          <w:lang w:val="fr-FR"/>
        </w:rPr>
        <w:t xml:space="preserve"> CC. T–1191 de 2004</w:t>
      </w:r>
      <w:r w:rsidR="00146792" w:rsidRPr="009403EB">
        <w:rPr>
          <w:rFonts w:ascii="Calibri" w:hAnsi="Calibri"/>
          <w:lang w:val="fr-FR"/>
        </w:rPr>
        <w:t>.</w:t>
      </w:r>
      <w:r w:rsidRPr="009403EB">
        <w:rPr>
          <w:rFonts w:ascii="Calibri" w:hAnsi="Calibri"/>
          <w:lang w:val="fr-FR"/>
        </w:rPr>
        <w:t> </w:t>
      </w:r>
    </w:p>
  </w:footnote>
  <w:footnote w:id="3">
    <w:p w:rsidR="00B3575E" w:rsidRPr="00A229F6" w:rsidRDefault="00B3575E" w:rsidP="00EF1C87">
      <w:pPr>
        <w:pStyle w:val="Notedebasdepage"/>
        <w:rPr>
          <w:rFonts w:ascii="Calibri" w:hAnsi="Calibri"/>
          <w:lang w:val="es-CO"/>
        </w:rPr>
      </w:pPr>
      <w:r w:rsidRPr="00A753C2">
        <w:rPr>
          <w:rStyle w:val="Appelnotedebasdep"/>
          <w:rFonts w:ascii="Calibri" w:hAnsi="Calibri"/>
          <w:lang w:val="es-CO"/>
        </w:rPr>
        <w:footnoteRef/>
      </w:r>
      <w:r w:rsidRPr="00A753C2">
        <w:rPr>
          <w:rFonts w:ascii="Calibri" w:hAnsi="Calibri"/>
          <w:lang w:val="es-CO"/>
        </w:rPr>
        <w:t xml:space="preserve"> CC. T-928 de 2012, reiterada en la</w:t>
      </w:r>
      <w:r>
        <w:rPr>
          <w:rFonts w:ascii="Calibri" w:hAnsi="Calibri"/>
          <w:lang w:val="es-CO"/>
        </w:rPr>
        <w:t xml:space="preserve"> </w:t>
      </w:r>
      <w:r w:rsidRPr="00A229F6">
        <w:rPr>
          <w:rFonts w:ascii="Calibri" w:hAnsi="Calibri"/>
          <w:lang w:val="es-CO"/>
        </w:rPr>
        <w:t>T-464 de 2013.</w:t>
      </w:r>
    </w:p>
  </w:footnote>
  <w:footnote w:id="4">
    <w:p w:rsidR="00B3575E" w:rsidRPr="00A229F6" w:rsidRDefault="00B3575E" w:rsidP="00EF1C87">
      <w:pPr>
        <w:pStyle w:val="Notedebasdepage"/>
        <w:jc w:val="both"/>
        <w:rPr>
          <w:lang w:val="es-CO"/>
        </w:rPr>
      </w:pPr>
      <w:r w:rsidRPr="00A229F6">
        <w:rPr>
          <w:rStyle w:val="Appelnotedebasdep"/>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xml:space="preserve">, Sala Civil. STC del 13-12-2011, radicado No.00284-02; reiterada en </w:t>
      </w:r>
      <w:r>
        <w:rPr>
          <w:rFonts w:asciiTheme="minorHAnsi" w:hAnsiTheme="minorHAnsi"/>
          <w:lang w:val="es-CO"/>
        </w:rPr>
        <w:t xml:space="preserve">las </w:t>
      </w:r>
      <w:r w:rsidRPr="00A229F6">
        <w:rPr>
          <w:rFonts w:asciiTheme="minorHAnsi" w:hAnsiTheme="minorHAnsi"/>
          <w:lang w:val="es-CO"/>
        </w:rPr>
        <w:t>STC5313-2015, STC5520-2015, STC2344-2016, entre otras.</w:t>
      </w:r>
    </w:p>
  </w:footnote>
  <w:footnote w:id="5">
    <w:p w:rsidR="00B3575E" w:rsidRPr="009403EB" w:rsidRDefault="00B3575E" w:rsidP="00EF1C87">
      <w:pPr>
        <w:pStyle w:val="Notedebasdepage"/>
        <w:rPr>
          <w:rFonts w:asciiTheme="minorHAnsi" w:hAnsiTheme="minorHAnsi"/>
          <w:lang w:val="fr-FR"/>
        </w:rPr>
      </w:pPr>
      <w:r w:rsidRPr="00A229F6">
        <w:rPr>
          <w:rStyle w:val="Appelnotedebasdep"/>
          <w:lang w:val="es-CO"/>
        </w:rPr>
        <w:footnoteRef/>
      </w:r>
      <w:r w:rsidRPr="009403EB">
        <w:rPr>
          <w:lang w:val="fr-FR"/>
        </w:rPr>
        <w:t xml:space="preserve"> </w:t>
      </w:r>
      <w:proofErr w:type="spellStart"/>
      <w:r w:rsidRPr="009403EB">
        <w:rPr>
          <w:rFonts w:asciiTheme="minorHAnsi" w:hAnsiTheme="minorHAnsi"/>
          <w:lang w:val="fr-FR"/>
        </w:rPr>
        <w:t>CSJ</w:t>
      </w:r>
      <w:proofErr w:type="spellEnd"/>
      <w:r w:rsidRPr="009403EB">
        <w:rPr>
          <w:rFonts w:asciiTheme="minorHAnsi" w:hAnsiTheme="minorHAnsi"/>
          <w:lang w:val="fr-FR"/>
        </w:rPr>
        <w:t xml:space="preserve">, Sala Civil. </w:t>
      </w:r>
      <w:proofErr w:type="spellStart"/>
      <w:r w:rsidRPr="009403EB">
        <w:rPr>
          <w:rFonts w:asciiTheme="minorHAnsi" w:hAnsiTheme="minorHAnsi"/>
          <w:lang w:val="fr-FR"/>
        </w:rPr>
        <w:t>STC15561</w:t>
      </w:r>
      <w:proofErr w:type="spellEnd"/>
      <w:r w:rsidRPr="009403EB">
        <w:rPr>
          <w:rFonts w:asciiTheme="minorHAnsi" w:hAnsiTheme="minorHAnsi"/>
          <w:lang w:val="fr-FR"/>
        </w:rPr>
        <w:t>-2015.</w:t>
      </w:r>
    </w:p>
  </w:footnote>
  <w:footnote w:id="6">
    <w:p w:rsidR="00B3575E" w:rsidRPr="009403EB" w:rsidRDefault="00B3575E" w:rsidP="00351325">
      <w:pPr>
        <w:pStyle w:val="Notedebasdepage"/>
        <w:jc w:val="both"/>
        <w:rPr>
          <w:lang w:val="fr-FR"/>
        </w:rPr>
      </w:pPr>
      <w:r>
        <w:rPr>
          <w:rStyle w:val="Appelnotedebasdep"/>
          <w:rFonts w:asciiTheme="minorHAnsi" w:hAnsiTheme="minorHAnsi"/>
        </w:rPr>
        <w:footnoteRef/>
      </w:r>
      <w:r w:rsidRPr="009403EB">
        <w:rPr>
          <w:rFonts w:asciiTheme="minorHAnsi" w:hAnsiTheme="minorHAnsi"/>
          <w:lang w:val="fr-FR"/>
        </w:rPr>
        <w:t xml:space="preserve"> </w:t>
      </w:r>
      <w:r w:rsidRPr="009403EB">
        <w:rPr>
          <w:rFonts w:asciiTheme="minorHAnsi" w:hAnsiTheme="minorHAnsi" w:cs="Calibri"/>
          <w:lang w:val="fr-FR"/>
        </w:rPr>
        <w:t xml:space="preserve">CC. T-134 de 1994. </w:t>
      </w:r>
    </w:p>
  </w:footnote>
  <w:footnote w:id="7">
    <w:p w:rsidR="00B3575E" w:rsidRPr="009403EB" w:rsidRDefault="00B3575E" w:rsidP="00351325">
      <w:pPr>
        <w:pStyle w:val="Notedebasdepage"/>
        <w:rPr>
          <w:lang w:val="fr-FR"/>
        </w:rPr>
      </w:pPr>
      <w:r>
        <w:rPr>
          <w:rStyle w:val="Appelnotedebasdep"/>
        </w:rPr>
        <w:footnoteRef/>
      </w:r>
      <w:r w:rsidRPr="009403EB">
        <w:rPr>
          <w:lang w:val="fr-FR"/>
        </w:rPr>
        <w:t xml:space="preserve"> </w:t>
      </w:r>
      <w:r w:rsidRPr="009403EB">
        <w:rPr>
          <w:rFonts w:asciiTheme="minorHAnsi" w:hAnsiTheme="minorHAnsi" w:cs="Calibri"/>
          <w:lang w:val="fr-FR"/>
        </w:rPr>
        <w:t>CC. T-103 de 2014.</w:t>
      </w:r>
    </w:p>
  </w:footnote>
  <w:footnote w:id="8">
    <w:p w:rsidR="00B3575E" w:rsidRPr="009403EB" w:rsidRDefault="00B3575E" w:rsidP="00351325">
      <w:pPr>
        <w:pStyle w:val="Notedebasdepage"/>
        <w:jc w:val="both"/>
        <w:rPr>
          <w:lang w:val="fr-FR"/>
        </w:rPr>
      </w:pPr>
      <w:r>
        <w:rPr>
          <w:rStyle w:val="Appelnotedebasdep"/>
          <w:rFonts w:asciiTheme="minorHAnsi" w:hAnsiTheme="minorHAnsi" w:cs="Calibri"/>
        </w:rPr>
        <w:footnoteRef/>
      </w:r>
      <w:r w:rsidRPr="009403EB">
        <w:rPr>
          <w:rFonts w:asciiTheme="minorHAnsi" w:hAnsiTheme="minorHAnsi" w:cs="Calibri"/>
          <w:lang w:val="fr-FR"/>
        </w:rPr>
        <w:t xml:space="preserve"> CC. T-567 de 1998.</w:t>
      </w:r>
    </w:p>
  </w:footnote>
  <w:footnote w:id="9">
    <w:p w:rsidR="00B3575E" w:rsidRPr="009403EB" w:rsidRDefault="00B3575E" w:rsidP="00351325">
      <w:pPr>
        <w:pStyle w:val="Notedebasdepage"/>
        <w:jc w:val="both"/>
        <w:rPr>
          <w:lang w:val="fr-FR"/>
        </w:rPr>
      </w:pPr>
      <w:r>
        <w:rPr>
          <w:rStyle w:val="Appelnotedebasdep"/>
          <w:rFonts w:asciiTheme="minorHAnsi" w:hAnsiTheme="minorHAnsi"/>
        </w:rPr>
        <w:footnoteRef/>
      </w:r>
      <w:r w:rsidRPr="009403EB">
        <w:rPr>
          <w:rFonts w:asciiTheme="minorHAnsi" w:hAnsiTheme="minorHAnsi"/>
          <w:lang w:val="fr-FR"/>
        </w:rPr>
        <w:t xml:space="preserve"> </w:t>
      </w:r>
      <w:r w:rsidRPr="009403EB">
        <w:rPr>
          <w:rFonts w:asciiTheme="minorHAnsi" w:hAnsiTheme="minorHAnsi" w:cs="Calibri"/>
          <w:lang w:val="fr-FR"/>
        </w:rPr>
        <w:t xml:space="preserve">CC. T-662 de 2013, </w:t>
      </w:r>
      <w:r w:rsidRPr="009403EB">
        <w:rPr>
          <w:rFonts w:ascii="Calibri" w:hAnsi="Calibri"/>
          <w:bCs/>
          <w:bdr w:val="none" w:sz="0" w:space="0" w:color="auto" w:frame="1"/>
          <w:shd w:val="clear" w:color="auto" w:fill="FFFFFF"/>
          <w:lang w:val="fr-FR"/>
        </w:rPr>
        <w:t xml:space="preserve">T-037 de 2016, T-120 de 2016, </w:t>
      </w:r>
      <w:r w:rsidRPr="009403EB">
        <w:rPr>
          <w:rFonts w:ascii="Calibri" w:hAnsi="Calibri"/>
          <w:lang w:val="fr-FR"/>
        </w:rPr>
        <w:t>T-001 de 2017 y T-038 de 2017</w:t>
      </w:r>
      <w:r w:rsidRPr="009403EB">
        <w:rPr>
          <w:rFonts w:asciiTheme="minorHAnsi" w:hAnsiTheme="minorHAnsi" w:cs="Calibri"/>
          <w:lang w:val="fr-FR"/>
        </w:rPr>
        <w:t>.</w:t>
      </w:r>
      <w:r w:rsidRPr="009403EB">
        <w:rPr>
          <w:b/>
          <w:bCs/>
          <w:color w:val="2D2D2D"/>
          <w:sz w:val="28"/>
          <w:szCs w:val="28"/>
          <w:bdr w:val="none" w:sz="0" w:space="0" w:color="auto" w:frame="1"/>
          <w:shd w:val="clear" w:color="auto" w:fill="FFFFFF"/>
          <w:lang w:val="fr-FR"/>
        </w:rPr>
        <w:t xml:space="preserve"> </w:t>
      </w:r>
    </w:p>
  </w:footnote>
  <w:footnote w:id="10">
    <w:p w:rsidR="00B3575E" w:rsidRDefault="00B3575E" w:rsidP="00351325">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1">
    <w:p w:rsidR="00B3575E" w:rsidRPr="000D485C" w:rsidRDefault="00B3575E" w:rsidP="00B3575E">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CC. T-103 de 2014. </w:t>
      </w:r>
      <w:r w:rsidRPr="000D485C">
        <w:rPr>
          <w:rFonts w:asciiTheme="minorHAnsi" w:hAnsiTheme="minorHAnsi" w:cstheme="minorHAnsi"/>
          <w:lang w:val="es-CO"/>
        </w:rPr>
        <w:t xml:space="preserve">En esta providencia la Corte estableció “(…) </w:t>
      </w:r>
      <w:r w:rsidRPr="000D485C">
        <w:rPr>
          <w:rFonts w:asciiTheme="minorHAnsi" w:hAnsiTheme="minorHAnsi" w:cstheme="minorHAnsi"/>
        </w:rPr>
        <w:t xml:space="preserve">que el principio de subsidiariedad de la acción de tutela envuelve tres características importantes que llevan a su improcedencia contra providencias judiciales, a saber: (i) </w:t>
      </w:r>
      <w:r w:rsidRPr="000D485C">
        <w:rPr>
          <w:rFonts w:asciiTheme="minorHAnsi" w:hAnsiTheme="minorHAnsi" w:cstheme="minorHAnsi"/>
          <w:u w:val="single"/>
        </w:rPr>
        <w:t>el asunto está en trámite</w:t>
      </w:r>
      <w:r w:rsidRPr="000D485C">
        <w:rPr>
          <w:rFonts w:asciiTheme="minorHAnsi" w:hAnsiTheme="minorHAnsi" w:cstheme="minorHAnsi"/>
        </w:rPr>
        <w:t>; (ii) no se han agotado los medios de defensa judicial ordinarios y extraordinarios; y (iii) se usa para revivir etapas procesales en donde se dejaron de emplear los recursos previstos en el ordenamiento jurídico (…)”</w:t>
      </w:r>
      <w:r w:rsidRPr="000D485C">
        <w:rPr>
          <w:rFonts w:asciiTheme="minorHAnsi" w:hAnsiTheme="minorHAnsi" w:cstheme="minorHAnsi"/>
          <w:lang w:val="es-CO"/>
        </w:rPr>
        <w:t xml:space="preserve"> </w:t>
      </w:r>
    </w:p>
  </w:footnote>
  <w:footnote w:id="12">
    <w:p w:rsidR="00B3575E" w:rsidRPr="000D485C" w:rsidRDefault="00B3575E" w:rsidP="00B3575E">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w:t>
      </w:r>
      <w:r w:rsidRPr="000D485C">
        <w:rPr>
          <w:rFonts w:asciiTheme="minorHAnsi" w:hAnsiTheme="minorHAnsi" w:cstheme="minorHAnsi"/>
          <w:lang w:val="es-CO"/>
        </w:rPr>
        <w:t xml:space="preserve">CSJ, </w:t>
      </w:r>
      <w:r w:rsidR="00146792">
        <w:rPr>
          <w:rFonts w:asciiTheme="minorHAnsi" w:hAnsiTheme="minorHAnsi" w:cstheme="minorHAnsi"/>
        </w:rPr>
        <w:t xml:space="preserve">Sala Civil. </w:t>
      </w:r>
      <w:r w:rsidRPr="000D485C">
        <w:rPr>
          <w:rFonts w:asciiTheme="minorHAnsi" w:hAnsiTheme="minorHAnsi" w:cstheme="minorHAnsi"/>
        </w:rPr>
        <w:t>STC3950-2016.</w:t>
      </w:r>
    </w:p>
  </w:footnote>
  <w:footnote w:id="13">
    <w:p w:rsidR="00B3575E" w:rsidRPr="000D485C" w:rsidRDefault="00B3575E" w:rsidP="00B3575E">
      <w:pPr>
        <w:pStyle w:val="Notedebasdepage"/>
        <w:jc w:val="both"/>
        <w:rPr>
          <w:rFonts w:asciiTheme="minorHAnsi" w:hAnsiTheme="minorHAnsi" w:cstheme="minorHAnsi"/>
        </w:rPr>
      </w:pPr>
      <w:r w:rsidRPr="000D485C">
        <w:rPr>
          <w:rStyle w:val="Appelnotedebasdep"/>
          <w:rFonts w:asciiTheme="minorHAnsi" w:hAnsiTheme="minorHAnsi" w:cstheme="minorHAnsi"/>
        </w:rPr>
        <w:footnoteRef/>
      </w:r>
      <w:r w:rsidRPr="000D485C">
        <w:rPr>
          <w:rFonts w:asciiTheme="minorHAnsi" w:hAnsiTheme="minorHAnsi" w:cstheme="minorHAnsi"/>
        </w:rPr>
        <w:t xml:space="preserve"> CC. T-103 de 2014, citada en la </w:t>
      </w:r>
      <w:r w:rsidRPr="000D485C">
        <w:rPr>
          <w:rFonts w:asciiTheme="minorHAnsi" w:hAnsiTheme="minorHAnsi" w:cstheme="minorHAnsi"/>
          <w:bCs/>
        </w:rPr>
        <w:t>SU-297 de 2015.</w:t>
      </w:r>
    </w:p>
  </w:footnote>
  <w:footnote w:id="14">
    <w:p w:rsidR="00B3575E" w:rsidRDefault="00B3575E" w:rsidP="00B3575E">
      <w:pPr>
        <w:pStyle w:val="Notedebasdepage"/>
        <w:rPr>
          <w:lang w:val="es-CO"/>
        </w:rPr>
      </w:pPr>
      <w:r>
        <w:rPr>
          <w:rStyle w:val="Appelnotedebasdep"/>
        </w:rPr>
        <w:footnoteRef/>
      </w:r>
      <w:r>
        <w:t xml:space="preserve"> </w:t>
      </w:r>
      <w:r>
        <w:rPr>
          <w:rFonts w:asciiTheme="minorHAnsi" w:hAnsiTheme="minorHAnsi" w:cs="Calibri"/>
        </w:rPr>
        <w:t xml:space="preserve">CC. T-717 </w:t>
      </w:r>
      <w:r w:rsidR="00146792">
        <w:rPr>
          <w:rFonts w:asciiTheme="minorHAnsi" w:hAnsiTheme="minorHAnsi" w:cs="Calibri"/>
        </w:rPr>
        <w:t xml:space="preserve">de </w:t>
      </w:r>
      <w:r>
        <w:rPr>
          <w:rFonts w:asciiTheme="minorHAnsi" w:hAnsiTheme="minorHAnsi" w:cs="Calibri"/>
        </w:rPr>
        <w:t>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5E" w:rsidRPr="006414F7" w:rsidRDefault="00B3575E" w:rsidP="00E32182">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9403EB">
      <w:rPr>
        <w:rFonts w:ascii="Calibri" w:hAnsi="Calibri" w:cs="Calibri"/>
        <w:i/>
        <w:noProof/>
        <w:sz w:val="20"/>
      </w:rPr>
      <w:t>1</w:t>
    </w:r>
    <w:r w:rsidRPr="006414F7">
      <w:rPr>
        <w:rFonts w:ascii="Calibri" w:hAnsi="Calibri" w:cs="Calibri"/>
        <w:i/>
        <w:sz w:val="20"/>
      </w:rPr>
      <w:fldChar w:fldCharType="end"/>
    </w:r>
  </w:p>
  <w:p w:rsidR="00B3575E" w:rsidRPr="00E32182" w:rsidRDefault="00B3575E" w:rsidP="00E32182">
    <w:pPr>
      <w:pStyle w:val="En-tte"/>
      <w:ind w:right="360"/>
      <w:jc w:val="both"/>
      <w:rPr>
        <w:rFonts w:asciiTheme="minorHAnsi" w:hAnsiTheme="minorHAnsi"/>
        <w:b/>
        <w:bCs/>
        <w:i/>
        <w:sz w:val="22"/>
      </w:rPr>
    </w:pPr>
    <w:r w:rsidRPr="006414F7">
      <w:rPr>
        <w:rFonts w:ascii="Calibri" w:hAnsi="Calibri" w:cs="Calibri"/>
        <w:i/>
        <w:sz w:val="20"/>
        <w:szCs w:val="22"/>
      </w:rPr>
      <w:t>EXPEDIENTE No.</w:t>
    </w:r>
    <w:r>
      <w:rPr>
        <w:rFonts w:ascii="Calibri" w:hAnsi="Calibri" w:cs="Calibri"/>
        <w:i/>
        <w:sz w:val="20"/>
        <w:szCs w:val="22"/>
      </w:rPr>
      <w:t xml:space="preserve">2017-00367-00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4D8"/>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2E99"/>
    <w:rsid w:val="00043741"/>
    <w:rsid w:val="00043ADF"/>
    <w:rsid w:val="00043BB5"/>
    <w:rsid w:val="000449B2"/>
    <w:rsid w:val="00044C78"/>
    <w:rsid w:val="000454FB"/>
    <w:rsid w:val="00045578"/>
    <w:rsid w:val="000466C3"/>
    <w:rsid w:val="00046D68"/>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63F"/>
    <w:rsid w:val="00055FDD"/>
    <w:rsid w:val="00056BAF"/>
    <w:rsid w:val="00057150"/>
    <w:rsid w:val="00060303"/>
    <w:rsid w:val="000605AB"/>
    <w:rsid w:val="00060C31"/>
    <w:rsid w:val="00060CFD"/>
    <w:rsid w:val="00060ED4"/>
    <w:rsid w:val="000610C0"/>
    <w:rsid w:val="0006121B"/>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6CA"/>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6CB1"/>
    <w:rsid w:val="000C71EA"/>
    <w:rsid w:val="000C727F"/>
    <w:rsid w:val="000C74DD"/>
    <w:rsid w:val="000D152C"/>
    <w:rsid w:val="000D1769"/>
    <w:rsid w:val="000D2B3D"/>
    <w:rsid w:val="000D2D98"/>
    <w:rsid w:val="000D31B6"/>
    <w:rsid w:val="000D364C"/>
    <w:rsid w:val="000D3948"/>
    <w:rsid w:val="000D3F22"/>
    <w:rsid w:val="000D41CB"/>
    <w:rsid w:val="000D591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3F7"/>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52F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6E6"/>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366"/>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792"/>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59B"/>
    <w:rsid w:val="00161638"/>
    <w:rsid w:val="001617A2"/>
    <w:rsid w:val="0016193A"/>
    <w:rsid w:val="00161D08"/>
    <w:rsid w:val="00161DE4"/>
    <w:rsid w:val="00161F0F"/>
    <w:rsid w:val="00162445"/>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770"/>
    <w:rsid w:val="002F5CFC"/>
    <w:rsid w:val="002F6CFE"/>
    <w:rsid w:val="0030086B"/>
    <w:rsid w:val="0030086F"/>
    <w:rsid w:val="00300C06"/>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1FF"/>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32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14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2D5A"/>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2F84"/>
    <w:rsid w:val="003C3200"/>
    <w:rsid w:val="003C3A12"/>
    <w:rsid w:val="003C4499"/>
    <w:rsid w:val="003C4B66"/>
    <w:rsid w:val="003C55A8"/>
    <w:rsid w:val="003C5640"/>
    <w:rsid w:val="003C5876"/>
    <w:rsid w:val="003C5B40"/>
    <w:rsid w:val="003C61CF"/>
    <w:rsid w:val="003C61F1"/>
    <w:rsid w:val="003C6555"/>
    <w:rsid w:val="003C6930"/>
    <w:rsid w:val="003C6E39"/>
    <w:rsid w:val="003C7362"/>
    <w:rsid w:val="003C7422"/>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75B"/>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592F"/>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22"/>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1D54"/>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577"/>
    <w:rsid w:val="004E2C23"/>
    <w:rsid w:val="004E362E"/>
    <w:rsid w:val="004E3D12"/>
    <w:rsid w:val="004E42BD"/>
    <w:rsid w:val="004E4D09"/>
    <w:rsid w:val="004E5306"/>
    <w:rsid w:val="004E5D31"/>
    <w:rsid w:val="004E683C"/>
    <w:rsid w:val="004E6C03"/>
    <w:rsid w:val="004E6D93"/>
    <w:rsid w:val="004E6E4A"/>
    <w:rsid w:val="004E727B"/>
    <w:rsid w:val="004E7B1B"/>
    <w:rsid w:val="004E7D9C"/>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8BD"/>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9FF"/>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97D24"/>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5F19"/>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C7"/>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F39"/>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7B3"/>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59B"/>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B66"/>
    <w:rsid w:val="00672D56"/>
    <w:rsid w:val="00672E57"/>
    <w:rsid w:val="00673FCA"/>
    <w:rsid w:val="00674068"/>
    <w:rsid w:val="0067420C"/>
    <w:rsid w:val="00674A79"/>
    <w:rsid w:val="0067589D"/>
    <w:rsid w:val="006758F9"/>
    <w:rsid w:val="00676248"/>
    <w:rsid w:val="00676DCD"/>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1CE"/>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A45"/>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682"/>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4FE1"/>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1BCA"/>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531"/>
    <w:rsid w:val="007547A7"/>
    <w:rsid w:val="00754C5E"/>
    <w:rsid w:val="00754D42"/>
    <w:rsid w:val="0075509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B57"/>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4D9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E10"/>
    <w:rsid w:val="008D0254"/>
    <w:rsid w:val="008D17C2"/>
    <w:rsid w:val="008D1CC2"/>
    <w:rsid w:val="008D232F"/>
    <w:rsid w:val="008D24B6"/>
    <w:rsid w:val="008D2DD4"/>
    <w:rsid w:val="008D2E0B"/>
    <w:rsid w:val="008D381D"/>
    <w:rsid w:val="008D3FE5"/>
    <w:rsid w:val="008D43B4"/>
    <w:rsid w:val="008D49E9"/>
    <w:rsid w:val="008D53F1"/>
    <w:rsid w:val="008D6FEC"/>
    <w:rsid w:val="008D7F5B"/>
    <w:rsid w:val="008E0188"/>
    <w:rsid w:val="008E1295"/>
    <w:rsid w:val="008E2633"/>
    <w:rsid w:val="008E2790"/>
    <w:rsid w:val="008E36DB"/>
    <w:rsid w:val="008E412D"/>
    <w:rsid w:val="008E50E4"/>
    <w:rsid w:val="008E5334"/>
    <w:rsid w:val="008E5A62"/>
    <w:rsid w:val="008E638B"/>
    <w:rsid w:val="008E6592"/>
    <w:rsid w:val="008E6E63"/>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9E6"/>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3E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3E38"/>
    <w:rsid w:val="009A40B4"/>
    <w:rsid w:val="009A4B90"/>
    <w:rsid w:val="009A5B5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5E76"/>
    <w:rsid w:val="009E6023"/>
    <w:rsid w:val="009E6598"/>
    <w:rsid w:val="009E6840"/>
    <w:rsid w:val="009E72FD"/>
    <w:rsid w:val="009E7479"/>
    <w:rsid w:val="009E7C59"/>
    <w:rsid w:val="009F01B2"/>
    <w:rsid w:val="009F0B08"/>
    <w:rsid w:val="009F1946"/>
    <w:rsid w:val="009F19AA"/>
    <w:rsid w:val="009F1A52"/>
    <w:rsid w:val="009F1ECF"/>
    <w:rsid w:val="009F2097"/>
    <w:rsid w:val="009F23B2"/>
    <w:rsid w:val="009F2902"/>
    <w:rsid w:val="009F42D3"/>
    <w:rsid w:val="009F45C7"/>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CD"/>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65A"/>
    <w:rsid w:val="00A44B2A"/>
    <w:rsid w:val="00A44D8E"/>
    <w:rsid w:val="00A44E3C"/>
    <w:rsid w:val="00A453AE"/>
    <w:rsid w:val="00A459D4"/>
    <w:rsid w:val="00A45FD3"/>
    <w:rsid w:val="00A46155"/>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7A3"/>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A03"/>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75E"/>
    <w:rsid w:val="00B3584F"/>
    <w:rsid w:val="00B3607B"/>
    <w:rsid w:val="00B36D31"/>
    <w:rsid w:val="00B36EE3"/>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0EC"/>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BCC"/>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01B"/>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EEA"/>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53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BE2"/>
    <w:rsid w:val="00C37E2A"/>
    <w:rsid w:val="00C40E9C"/>
    <w:rsid w:val="00C41BBC"/>
    <w:rsid w:val="00C41D0E"/>
    <w:rsid w:val="00C426F3"/>
    <w:rsid w:val="00C429BC"/>
    <w:rsid w:val="00C42B6D"/>
    <w:rsid w:val="00C42D37"/>
    <w:rsid w:val="00C431B3"/>
    <w:rsid w:val="00C43A90"/>
    <w:rsid w:val="00C43D20"/>
    <w:rsid w:val="00C44194"/>
    <w:rsid w:val="00C449AF"/>
    <w:rsid w:val="00C44C74"/>
    <w:rsid w:val="00C45D1C"/>
    <w:rsid w:val="00C47135"/>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749"/>
    <w:rsid w:val="00C600AE"/>
    <w:rsid w:val="00C600C1"/>
    <w:rsid w:val="00C610ED"/>
    <w:rsid w:val="00C612C6"/>
    <w:rsid w:val="00C61529"/>
    <w:rsid w:val="00C61B1A"/>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132"/>
    <w:rsid w:val="00C8175A"/>
    <w:rsid w:val="00C817E2"/>
    <w:rsid w:val="00C8268C"/>
    <w:rsid w:val="00C82900"/>
    <w:rsid w:val="00C82923"/>
    <w:rsid w:val="00C8311A"/>
    <w:rsid w:val="00C8355D"/>
    <w:rsid w:val="00C83DDE"/>
    <w:rsid w:val="00C83E87"/>
    <w:rsid w:val="00C84138"/>
    <w:rsid w:val="00C843CF"/>
    <w:rsid w:val="00C847EA"/>
    <w:rsid w:val="00C8611F"/>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1F15"/>
    <w:rsid w:val="00CD264A"/>
    <w:rsid w:val="00CD2869"/>
    <w:rsid w:val="00CD3604"/>
    <w:rsid w:val="00CD38D3"/>
    <w:rsid w:val="00CD3C05"/>
    <w:rsid w:val="00CD3D69"/>
    <w:rsid w:val="00CD3EF7"/>
    <w:rsid w:val="00CD3F73"/>
    <w:rsid w:val="00CD4329"/>
    <w:rsid w:val="00CD569F"/>
    <w:rsid w:val="00CD6423"/>
    <w:rsid w:val="00CD6D5C"/>
    <w:rsid w:val="00CD6F23"/>
    <w:rsid w:val="00CD71AA"/>
    <w:rsid w:val="00CD79DB"/>
    <w:rsid w:val="00CE0777"/>
    <w:rsid w:val="00CE0811"/>
    <w:rsid w:val="00CE0821"/>
    <w:rsid w:val="00CE1507"/>
    <w:rsid w:val="00CE25C3"/>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8F1"/>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7ED9"/>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0E2F"/>
    <w:rsid w:val="00D814EB"/>
    <w:rsid w:val="00D8161D"/>
    <w:rsid w:val="00D81ABC"/>
    <w:rsid w:val="00D82503"/>
    <w:rsid w:val="00D825D4"/>
    <w:rsid w:val="00D8279D"/>
    <w:rsid w:val="00D829EF"/>
    <w:rsid w:val="00D831CB"/>
    <w:rsid w:val="00D834EE"/>
    <w:rsid w:val="00D8416E"/>
    <w:rsid w:val="00D844AE"/>
    <w:rsid w:val="00D84746"/>
    <w:rsid w:val="00D84C9C"/>
    <w:rsid w:val="00D8523F"/>
    <w:rsid w:val="00D85E84"/>
    <w:rsid w:val="00D862DE"/>
    <w:rsid w:val="00D866D1"/>
    <w:rsid w:val="00D86842"/>
    <w:rsid w:val="00D87206"/>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7AE"/>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2CD7"/>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182"/>
    <w:rsid w:val="00E324FA"/>
    <w:rsid w:val="00E331DA"/>
    <w:rsid w:val="00E33522"/>
    <w:rsid w:val="00E33D4F"/>
    <w:rsid w:val="00E34172"/>
    <w:rsid w:val="00E34C34"/>
    <w:rsid w:val="00E355AB"/>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4F29"/>
    <w:rsid w:val="00E6582E"/>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1C87"/>
    <w:rsid w:val="00EF2B37"/>
    <w:rsid w:val="00EF2BE2"/>
    <w:rsid w:val="00EF2C94"/>
    <w:rsid w:val="00EF2F32"/>
    <w:rsid w:val="00EF389B"/>
    <w:rsid w:val="00EF3C3F"/>
    <w:rsid w:val="00EF4383"/>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B4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27E1E"/>
    <w:rsid w:val="00F3020D"/>
    <w:rsid w:val="00F30ADE"/>
    <w:rsid w:val="00F30E3D"/>
    <w:rsid w:val="00F30FEC"/>
    <w:rsid w:val="00F316B0"/>
    <w:rsid w:val="00F330CE"/>
    <w:rsid w:val="00F332AF"/>
    <w:rsid w:val="00F332B5"/>
    <w:rsid w:val="00F336C8"/>
    <w:rsid w:val="00F336DF"/>
    <w:rsid w:val="00F33A29"/>
    <w:rsid w:val="00F3426A"/>
    <w:rsid w:val="00F348E7"/>
    <w:rsid w:val="00F34CA4"/>
    <w:rsid w:val="00F350A7"/>
    <w:rsid w:val="00F35DA8"/>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0D2B"/>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BF3"/>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B07"/>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7B6"/>
    <w:rsid w:val="00FC0892"/>
    <w:rsid w:val="00FC1723"/>
    <w:rsid w:val="00FC3205"/>
    <w:rsid w:val="00FC4973"/>
    <w:rsid w:val="00FC4AA8"/>
    <w:rsid w:val="00FC5379"/>
    <w:rsid w:val="00FC566E"/>
    <w:rsid w:val="00FC5D07"/>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2272218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04B4-6466-4C3D-9DD2-69B3808A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2365</Words>
  <Characters>13011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14</cp:revision>
  <cp:lastPrinted>2017-05-02T14:36:00Z</cp:lastPrinted>
  <dcterms:created xsi:type="dcterms:W3CDTF">2017-05-01T16:14:00Z</dcterms:created>
  <dcterms:modified xsi:type="dcterms:W3CDTF">2017-06-26T14:51:00Z</dcterms:modified>
</cp:coreProperties>
</file>