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C3" w:rsidRPr="006963C3" w:rsidRDefault="006963C3" w:rsidP="006963C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6963C3">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6963C3">
        <w:rPr>
          <w:rFonts w:ascii="Calibri" w:hAnsi="Calibri" w:cs="Calibri"/>
          <w:color w:val="222222"/>
          <w:sz w:val="16"/>
          <w:szCs w:val="16"/>
          <w:lang w:val="es-CO" w:eastAsia="fr-FR"/>
        </w:rPr>
        <w:t> </w:t>
      </w:r>
    </w:p>
    <w:p w:rsidR="006963C3" w:rsidRPr="006963C3" w:rsidRDefault="006963C3" w:rsidP="006963C3">
      <w:pPr>
        <w:shd w:val="clear" w:color="auto" w:fill="FFFFFF"/>
        <w:ind w:left="1843" w:hanging="1843"/>
        <w:jc w:val="both"/>
        <w:rPr>
          <w:rFonts w:ascii="Calibri" w:eastAsia="Times New Roman" w:hAnsi="Calibri" w:cs="Calibri"/>
          <w:color w:val="222222"/>
          <w:sz w:val="18"/>
          <w:szCs w:val="18"/>
          <w:lang w:val="es-CO" w:eastAsia="fr-FR"/>
        </w:rPr>
      </w:pPr>
      <w:r w:rsidRPr="006963C3">
        <w:rPr>
          <w:rFonts w:ascii="Calibri" w:eastAsia="Times New Roman" w:hAnsi="Calibri" w:cs="Calibri"/>
          <w:color w:val="222222"/>
          <w:sz w:val="18"/>
          <w:szCs w:val="18"/>
          <w:lang w:val="es-CO" w:eastAsia="fr-FR"/>
        </w:rPr>
        <w:t>Providencia:</w:t>
      </w:r>
      <w:r w:rsidRPr="006963C3">
        <w:rPr>
          <w:rFonts w:ascii="Calibri" w:eastAsia="Times New Roman" w:hAnsi="Calibri" w:cs="Calibri"/>
          <w:color w:val="222222"/>
          <w:sz w:val="18"/>
          <w:szCs w:val="18"/>
          <w:lang w:val="es-CO" w:eastAsia="fr-FR"/>
        </w:rPr>
        <w:tab/>
        <w:t xml:space="preserve">Sentencia - </w:t>
      </w:r>
      <w:proofErr w:type="spellStart"/>
      <w:r w:rsidRPr="006963C3">
        <w:rPr>
          <w:rFonts w:ascii="Calibri" w:eastAsia="Times New Roman" w:hAnsi="Calibri" w:cs="Calibri"/>
          <w:color w:val="222222"/>
          <w:sz w:val="18"/>
          <w:szCs w:val="18"/>
          <w:lang w:val="es-CO" w:eastAsia="fr-FR"/>
        </w:rPr>
        <w:t>1</w:t>
      </w:r>
      <w:r w:rsidRPr="006963C3">
        <w:rPr>
          <w:rFonts w:ascii="Calibri" w:eastAsia="Times New Roman" w:hAnsi="Calibri" w:cs="Calibri"/>
          <w:color w:val="222222"/>
          <w:sz w:val="18"/>
          <w:szCs w:val="18"/>
          <w:vertAlign w:val="superscript"/>
          <w:lang w:val="es-CO" w:eastAsia="fr-FR"/>
        </w:rPr>
        <w:t>a</w:t>
      </w:r>
      <w:proofErr w:type="spellEnd"/>
      <w:r w:rsidRPr="006963C3">
        <w:rPr>
          <w:rFonts w:ascii="Calibri" w:eastAsia="Times New Roman" w:hAnsi="Calibri" w:cs="Calibri"/>
          <w:color w:val="222222"/>
          <w:sz w:val="18"/>
          <w:szCs w:val="18"/>
          <w:lang w:val="es-CO" w:eastAsia="fr-FR"/>
        </w:rPr>
        <w:t xml:space="preserve"> Instancia - 09 de marzo de 2017</w:t>
      </w:r>
    </w:p>
    <w:p w:rsidR="006963C3" w:rsidRPr="006963C3" w:rsidRDefault="006963C3" w:rsidP="006963C3">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6963C3">
        <w:rPr>
          <w:rFonts w:ascii="Calibri" w:hAnsi="Calibri" w:cs="Calibri"/>
          <w:color w:val="222222"/>
          <w:sz w:val="18"/>
          <w:szCs w:val="18"/>
          <w:lang w:val="es-CO" w:eastAsia="fr-FR"/>
        </w:rPr>
        <w:t>Radicación Nro. :</w:t>
      </w:r>
      <w:r w:rsidRPr="006963C3">
        <w:rPr>
          <w:rFonts w:ascii="Calibri" w:hAnsi="Calibri" w:cs="Calibri"/>
          <w:color w:val="222222"/>
          <w:sz w:val="18"/>
          <w:szCs w:val="18"/>
          <w:lang w:val="es-CO" w:eastAsia="fr-FR"/>
        </w:rPr>
        <w:tab/>
        <w:t xml:space="preserve">  </w:t>
      </w:r>
      <w:r w:rsidRPr="006963C3">
        <w:rPr>
          <w:rFonts w:ascii="Calibri" w:hAnsi="Calibri" w:cs="Calibri"/>
          <w:color w:val="222222"/>
          <w:sz w:val="18"/>
          <w:szCs w:val="18"/>
          <w:lang w:val="es-CO" w:eastAsia="fr-FR"/>
        </w:rPr>
        <w:tab/>
      </w:r>
      <w:r w:rsidRPr="006963C3">
        <w:rPr>
          <w:rFonts w:ascii="Calibri" w:hAnsi="Calibri" w:cs="Calibri"/>
          <w:color w:val="222222"/>
          <w:sz w:val="18"/>
          <w:szCs w:val="18"/>
          <w:lang w:eastAsia="fr-FR"/>
        </w:rPr>
        <w:t>66001-22-13-000-2017-00159-00</w:t>
      </w:r>
    </w:p>
    <w:p w:rsidR="006963C3" w:rsidRPr="006963C3" w:rsidRDefault="006963C3" w:rsidP="006963C3">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6963C3">
        <w:rPr>
          <w:rFonts w:ascii="Calibri" w:hAnsi="Calibri" w:cs="Calibri"/>
          <w:color w:val="222222"/>
          <w:sz w:val="18"/>
          <w:szCs w:val="18"/>
          <w:lang w:val="es-CO" w:eastAsia="fr-FR"/>
        </w:rPr>
        <w:t>Accionante:</w:t>
      </w:r>
      <w:r w:rsidRPr="006963C3">
        <w:rPr>
          <w:rFonts w:ascii="Calibri" w:hAnsi="Calibri" w:cs="Calibri"/>
          <w:color w:val="222222"/>
          <w:sz w:val="18"/>
          <w:szCs w:val="18"/>
          <w:lang w:val="es-CO" w:eastAsia="fr-FR"/>
        </w:rPr>
        <w:tab/>
      </w:r>
      <w:r w:rsidRPr="006963C3">
        <w:rPr>
          <w:rFonts w:ascii="Calibri" w:hAnsi="Calibri" w:cs="Calibri"/>
          <w:color w:val="222222"/>
          <w:sz w:val="18"/>
          <w:szCs w:val="18"/>
          <w:lang w:val="es-CO" w:eastAsia="fr-FR"/>
        </w:rPr>
        <w:tab/>
      </w:r>
      <w:r w:rsidRPr="006963C3">
        <w:rPr>
          <w:rFonts w:ascii="Calibri" w:hAnsi="Calibri" w:cs="Calibri"/>
          <w:color w:val="222222"/>
          <w:sz w:val="18"/>
          <w:szCs w:val="18"/>
          <w:lang w:eastAsia="fr-FR"/>
        </w:rPr>
        <w:t xml:space="preserve">JAVIER ELÍAS ARIAS </w:t>
      </w:r>
      <w:proofErr w:type="spellStart"/>
      <w:r w:rsidRPr="006963C3">
        <w:rPr>
          <w:rFonts w:ascii="Calibri" w:hAnsi="Calibri" w:cs="Calibri"/>
          <w:color w:val="222222"/>
          <w:sz w:val="18"/>
          <w:szCs w:val="18"/>
          <w:lang w:eastAsia="fr-FR"/>
        </w:rPr>
        <w:t>IDÁRRAGA</w:t>
      </w:r>
      <w:proofErr w:type="spellEnd"/>
    </w:p>
    <w:p w:rsidR="006963C3" w:rsidRPr="006963C3" w:rsidRDefault="006963C3" w:rsidP="006963C3">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6963C3">
        <w:rPr>
          <w:rFonts w:ascii="Calibri" w:hAnsi="Calibri" w:cs="Calibri"/>
          <w:bCs/>
          <w:color w:val="222222"/>
          <w:sz w:val="18"/>
          <w:szCs w:val="18"/>
          <w:lang w:val="es-ES_tradnl" w:eastAsia="fr-FR"/>
        </w:rPr>
        <w:t>A</w:t>
      </w:r>
      <w:proofErr w:type="spellStart"/>
      <w:r w:rsidRPr="006963C3">
        <w:rPr>
          <w:rFonts w:ascii="Calibri" w:hAnsi="Calibri" w:cs="Calibri"/>
          <w:color w:val="222222"/>
          <w:sz w:val="18"/>
          <w:szCs w:val="18"/>
          <w:lang w:val="es-CO" w:eastAsia="fr-FR"/>
        </w:rPr>
        <w:t>ccionado</w:t>
      </w:r>
      <w:proofErr w:type="spellEnd"/>
      <w:r w:rsidRPr="006963C3">
        <w:rPr>
          <w:rFonts w:ascii="Calibri" w:hAnsi="Calibri" w:cs="Calibri"/>
          <w:color w:val="222222"/>
          <w:sz w:val="18"/>
          <w:szCs w:val="18"/>
          <w:lang w:val="es-CO" w:eastAsia="fr-FR"/>
        </w:rPr>
        <w:t>:</w:t>
      </w:r>
      <w:r w:rsidRPr="006963C3">
        <w:rPr>
          <w:rFonts w:ascii="Calibri" w:hAnsi="Calibri" w:cs="Calibri"/>
          <w:color w:val="222222"/>
          <w:sz w:val="18"/>
          <w:szCs w:val="18"/>
          <w:lang w:val="es-CO" w:eastAsia="fr-FR"/>
        </w:rPr>
        <w:tab/>
        <w:t xml:space="preserve">      </w:t>
      </w:r>
      <w:r w:rsidRPr="006963C3">
        <w:rPr>
          <w:rFonts w:ascii="Calibri" w:hAnsi="Calibri" w:cs="Calibri"/>
          <w:color w:val="222222"/>
          <w:sz w:val="18"/>
          <w:szCs w:val="18"/>
          <w:lang w:val="es-CO" w:eastAsia="fr-FR"/>
        </w:rPr>
        <w:tab/>
      </w:r>
      <w:r w:rsidRPr="006963C3">
        <w:rPr>
          <w:rFonts w:ascii="Calibri" w:hAnsi="Calibri" w:cs="Calibri"/>
          <w:color w:val="222222"/>
          <w:sz w:val="18"/>
          <w:szCs w:val="18"/>
          <w:lang w:val="es-CO" w:eastAsia="fr-FR"/>
        </w:rPr>
        <w:tab/>
      </w:r>
      <w:r w:rsidRPr="006963C3">
        <w:rPr>
          <w:rFonts w:ascii="Calibri" w:hAnsi="Calibri" w:cs="Calibri"/>
          <w:color w:val="222222"/>
          <w:sz w:val="18"/>
          <w:szCs w:val="18"/>
          <w:lang w:eastAsia="fr-FR"/>
        </w:rPr>
        <w:t>JUZGADO PROMISCUO DEL CIRCUITO DE LA VIRGINIA y la DEFENSORÍA DEL PUEBLO REGIONAL CALDAS</w:t>
      </w:r>
    </w:p>
    <w:p w:rsidR="006963C3" w:rsidRPr="006963C3" w:rsidRDefault="006963C3" w:rsidP="006963C3">
      <w:pPr>
        <w:tabs>
          <w:tab w:val="left" w:pos="1843"/>
        </w:tabs>
        <w:ind w:left="1843" w:hanging="1843"/>
        <w:jc w:val="both"/>
        <w:rPr>
          <w:rFonts w:ascii="Calibri" w:hAnsi="Calibri" w:cs="Calibri"/>
          <w:color w:val="222222"/>
          <w:sz w:val="18"/>
          <w:szCs w:val="18"/>
          <w:lang w:val="es-CO" w:eastAsia="fr-FR"/>
        </w:rPr>
      </w:pPr>
      <w:r w:rsidRPr="006963C3">
        <w:rPr>
          <w:rFonts w:ascii="Calibri" w:hAnsi="Calibri" w:cs="Calibri"/>
          <w:color w:val="222222"/>
          <w:sz w:val="18"/>
          <w:szCs w:val="18"/>
          <w:lang w:val="es-CO" w:eastAsia="fr-FR"/>
        </w:rPr>
        <w:t>Proceso:            </w:t>
      </w:r>
      <w:r w:rsidRPr="006963C3">
        <w:rPr>
          <w:rFonts w:ascii="Calibri" w:hAnsi="Calibri" w:cs="Calibri"/>
          <w:color w:val="222222"/>
          <w:sz w:val="18"/>
          <w:szCs w:val="18"/>
          <w:lang w:val="es-CO" w:eastAsia="fr-FR"/>
        </w:rPr>
        <w:tab/>
      </w:r>
      <w:r w:rsidRPr="006963C3">
        <w:rPr>
          <w:rFonts w:ascii="Calibri" w:hAnsi="Calibri" w:cs="Calibri"/>
          <w:color w:val="222222"/>
          <w:spacing w:val="-6"/>
          <w:sz w:val="18"/>
          <w:szCs w:val="18"/>
          <w:lang w:val="es-CO" w:eastAsia="fr-FR"/>
        </w:rPr>
        <w:t>Acción de Tutela – Declara improcedente el amparo solicitado – Condena en costas</w:t>
      </w:r>
    </w:p>
    <w:p w:rsidR="006963C3" w:rsidRPr="006963C3" w:rsidRDefault="006963C3" w:rsidP="006963C3">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6963C3">
        <w:rPr>
          <w:rFonts w:ascii="Calibri" w:hAnsi="Calibri" w:cs="Calibri"/>
          <w:color w:val="222222"/>
          <w:sz w:val="18"/>
          <w:szCs w:val="18"/>
          <w:lang w:val="es-CO" w:eastAsia="fr-FR"/>
        </w:rPr>
        <w:t>Magistrado Ponente: </w:t>
      </w:r>
      <w:r w:rsidRPr="006963C3">
        <w:rPr>
          <w:rFonts w:ascii="Calibri" w:hAnsi="Calibri" w:cs="Calibri"/>
          <w:color w:val="222222"/>
          <w:sz w:val="18"/>
          <w:szCs w:val="18"/>
          <w:lang w:val="es-CO" w:eastAsia="fr-FR"/>
        </w:rPr>
        <w:tab/>
      </w:r>
      <w:proofErr w:type="spellStart"/>
      <w:r w:rsidRPr="006963C3">
        <w:rPr>
          <w:rFonts w:ascii="Calibri" w:hAnsi="Calibri" w:cs="Calibri"/>
          <w:bCs/>
          <w:color w:val="222222"/>
          <w:sz w:val="18"/>
          <w:szCs w:val="18"/>
          <w:lang w:eastAsia="fr-FR"/>
        </w:rPr>
        <w:t>EDDER</w:t>
      </w:r>
      <w:proofErr w:type="spellEnd"/>
      <w:r w:rsidRPr="006963C3">
        <w:rPr>
          <w:rFonts w:ascii="Calibri" w:hAnsi="Calibri" w:cs="Calibri"/>
          <w:bCs/>
          <w:color w:val="222222"/>
          <w:sz w:val="18"/>
          <w:szCs w:val="18"/>
          <w:lang w:eastAsia="fr-FR"/>
        </w:rPr>
        <w:t xml:space="preserve"> JIMMY SÁNCHEZ </w:t>
      </w:r>
      <w:proofErr w:type="spellStart"/>
      <w:r w:rsidRPr="006963C3">
        <w:rPr>
          <w:rFonts w:ascii="Calibri" w:hAnsi="Calibri" w:cs="Calibri"/>
          <w:bCs/>
          <w:color w:val="222222"/>
          <w:sz w:val="18"/>
          <w:szCs w:val="18"/>
          <w:lang w:eastAsia="fr-FR"/>
        </w:rPr>
        <w:t>CALAMBÁS</w:t>
      </w:r>
      <w:proofErr w:type="spellEnd"/>
    </w:p>
    <w:p w:rsidR="006963C3" w:rsidRPr="006963C3" w:rsidRDefault="006963C3" w:rsidP="006963C3">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6963C3" w:rsidRPr="006963C3" w:rsidRDefault="006963C3" w:rsidP="006963C3">
      <w:pPr>
        <w:tabs>
          <w:tab w:val="left" w:pos="1843"/>
        </w:tabs>
        <w:spacing w:after="200"/>
        <w:jc w:val="both"/>
        <w:rPr>
          <w:rFonts w:ascii="Calibri" w:hAnsi="Calibri" w:cs="Calibri"/>
          <w:bCs/>
          <w:iCs/>
          <w:color w:val="222222"/>
          <w:sz w:val="18"/>
          <w:szCs w:val="18"/>
          <w:lang w:val="es-CO" w:eastAsia="fr-FR"/>
        </w:rPr>
      </w:pPr>
      <w:r w:rsidRPr="006963C3">
        <w:rPr>
          <w:rFonts w:ascii="Calibri" w:hAnsi="Calibri" w:cs="Calibri"/>
          <w:b/>
          <w:bCs/>
          <w:iCs/>
          <w:color w:val="222222"/>
          <w:sz w:val="18"/>
          <w:szCs w:val="18"/>
          <w:lang w:eastAsia="fr-FR"/>
        </w:rPr>
        <w:t xml:space="preserve">Temas:   </w:t>
      </w:r>
      <w:r w:rsidRPr="006963C3">
        <w:rPr>
          <w:rFonts w:ascii="Calibri" w:hAnsi="Calibri" w:cs="Calibri"/>
          <w:b/>
          <w:bCs/>
          <w:iCs/>
          <w:color w:val="222222"/>
          <w:sz w:val="18"/>
          <w:szCs w:val="18"/>
          <w:lang w:eastAsia="fr-FR"/>
        </w:rPr>
        <w:tab/>
        <w:t>ACCIONES DE TUTELA</w:t>
      </w:r>
      <w:r w:rsidRPr="006963C3">
        <w:rPr>
          <w:rFonts w:ascii="Calibri" w:hAnsi="Calibri" w:cs="Calibri"/>
          <w:b/>
          <w:bCs/>
          <w:iCs/>
          <w:color w:val="222222"/>
          <w:sz w:val="18"/>
          <w:szCs w:val="18"/>
          <w:lang w:val="es-CO" w:eastAsia="fr-FR"/>
        </w:rPr>
        <w:t xml:space="preserve"> RESPECTO A LOS MISMOS HECHOS, DERECHOS FUNDAMENTALES INVOCADOS E IDENTIDADES ACTIVA Y PASIVA DE PARTES</w:t>
      </w:r>
      <w:r w:rsidR="00E05350">
        <w:rPr>
          <w:rFonts w:ascii="Calibri" w:hAnsi="Calibri" w:cs="Calibri"/>
          <w:b/>
          <w:bCs/>
          <w:iCs/>
          <w:color w:val="222222"/>
          <w:sz w:val="18"/>
          <w:szCs w:val="18"/>
          <w:lang w:val="es-CO" w:eastAsia="fr-FR"/>
        </w:rPr>
        <w:t xml:space="preserve"> /</w:t>
      </w:r>
      <w:r w:rsidRPr="006963C3">
        <w:rPr>
          <w:rFonts w:ascii="Calibri" w:hAnsi="Calibri" w:cs="Calibri"/>
          <w:b/>
          <w:bCs/>
          <w:iCs/>
          <w:color w:val="222222"/>
          <w:sz w:val="18"/>
          <w:szCs w:val="18"/>
          <w:lang w:val="es-CO" w:eastAsia="fr-FR"/>
        </w:rPr>
        <w:t xml:space="preserve"> SIN JUSTIFICACIÓN PARA SU PRESENTACIÓN / IMPROCEDENCIA </w:t>
      </w:r>
      <w:r w:rsidR="00211F9E">
        <w:rPr>
          <w:rFonts w:ascii="Calibri" w:hAnsi="Calibri" w:cs="Calibri"/>
          <w:b/>
          <w:bCs/>
          <w:iCs/>
          <w:color w:val="222222"/>
          <w:sz w:val="18"/>
          <w:szCs w:val="18"/>
          <w:lang w:val="es-CO" w:eastAsia="fr-FR"/>
        </w:rPr>
        <w:t xml:space="preserve">/ CONDENA EN COSTAS. </w:t>
      </w:r>
      <w:bookmarkStart w:id="0" w:name="_GoBack"/>
      <w:bookmarkEnd w:id="0"/>
      <w:r w:rsidRPr="006963C3">
        <w:rPr>
          <w:rFonts w:ascii="Calibri" w:hAnsi="Calibri" w:cs="Calibri"/>
          <w:bCs/>
          <w:iCs/>
          <w:color w:val="222222"/>
          <w:sz w:val="18"/>
          <w:szCs w:val="18"/>
          <w:lang w:eastAsia="fr-FR"/>
        </w:rPr>
        <w:t xml:space="preserve">“Por sentencia del 3 de marzo último, con ponencia de la mencionada Magistrada, declaró el tribunal improcedente la solicitud de amparo en razón a que no se satisface el presupuesto de subsidiaridad, (…) Al confrontar la acción de amparo que se acaba de relacionar, con la que es objeto de estudio, sin lugar a duda alguna se colige que en ambas intervienen las mismas partes, pues fueron promovidas por el señor Javier Elías Arias </w:t>
      </w:r>
      <w:proofErr w:type="spellStart"/>
      <w:r w:rsidRPr="006963C3">
        <w:rPr>
          <w:rFonts w:ascii="Calibri" w:hAnsi="Calibri" w:cs="Calibri"/>
          <w:bCs/>
          <w:iCs/>
          <w:color w:val="222222"/>
          <w:sz w:val="18"/>
          <w:szCs w:val="18"/>
          <w:lang w:eastAsia="fr-FR"/>
        </w:rPr>
        <w:t>Idárraga</w:t>
      </w:r>
      <w:proofErr w:type="spellEnd"/>
      <w:r w:rsidRPr="006963C3">
        <w:rPr>
          <w:rFonts w:ascii="Calibri" w:hAnsi="Calibri" w:cs="Calibri"/>
          <w:bCs/>
          <w:iCs/>
          <w:color w:val="222222"/>
          <w:sz w:val="18"/>
          <w:szCs w:val="18"/>
          <w:lang w:eastAsia="fr-FR"/>
        </w:rPr>
        <w:t xml:space="preserve"> contra el Juzgado Promiscuo del Circuito de La Virginia y la Defensoría del Pueblo Regional Caldas; se apoyan en los mismos hechos, específicamente por la falta de aplicación del artículo 121 del Código General del Proceso en la acción popular radicada 2015-00061 y la negativa de la Defensoría del Pueblo Regional Caldas a presentar acciones de tutela a su nombre; buscan proteger los mismos derechos vulnerados y las pretensiones son las mismas, pues solicita se ordene al juzgado accionado declarar de manera inmediata su falta de competencia para decidir la acción popular, remitirla al juez que le siga en turno y se comunique lo anterior al Consejo Seccional de la Judicatura; además, determinar si la otra entidad accionada incumple sus funciones, al negarse a presentar acciones constitucionales a su nombre, sin que se hayan aducido situaciones nuevas que justifiquen pronunciamiento diferente al que ya se emitió por esta corporación. (…) Así las cosas, con respaldo en lo anteriormente expuesto, se declarará improcedente la acción de tutela frente al Juzgado Promiscuo del Circuito de La Virginia y se ordenará la desvinculación de las demás entidades convocadas a este trámite. </w:t>
      </w:r>
      <w:r w:rsidRPr="006963C3">
        <w:rPr>
          <w:rFonts w:ascii="Calibri" w:hAnsi="Calibri" w:cs="Calibri"/>
          <w:b/>
          <w:bCs/>
          <w:iCs/>
          <w:color w:val="222222"/>
          <w:sz w:val="18"/>
          <w:szCs w:val="18"/>
          <w:lang w:eastAsia="fr-FR"/>
        </w:rPr>
        <w:t xml:space="preserve">NEGATIVA DE LA DEFENSORÍA DEL PUEBLO PARA PROMOVER ACCIONES DE TUTELA EN NOMBRE DEL ACCIONANTE / TEMERIDAD / COSTAS EN DERECHO. </w:t>
      </w:r>
      <w:r w:rsidRPr="006963C3">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w:t>
      </w:r>
      <w:r w:rsidRPr="006963C3">
        <w:rPr>
          <w:rFonts w:ascii="Calibri" w:hAnsi="Calibri" w:cs="Calibri"/>
          <w:bCs/>
          <w:iCs/>
          <w:color w:val="222222"/>
          <w:sz w:val="18"/>
          <w:szCs w:val="18"/>
          <w:lang w:val="es-CO" w:eastAsia="fr-FR"/>
        </w:rPr>
        <w:t xml:space="preserve">Teniendo en cuenta lo antes señalado, es claro que el accionante, de nuevo, está promoviendo acción de amparo respecto a los mismos hechos, derechos fundamentales invocados e identidades activa y pasiva de partes, sin justificación para su presentación. (…) </w:t>
      </w:r>
      <w:r w:rsidRPr="006963C3">
        <w:rPr>
          <w:rFonts w:ascii="Calibri" w:hAnsi="Calibri" w:cs="Calibri"/>
          <w:bCs/>
          <w:iCs/>
          <w:color w:val="222222"/>
          <w:sz w:val="18"/>
          <w:szCs w:val="18"/>
          <w:lang w:eastAsia="fr-FR"/>
        </w:rPr>
        <w:t xml:space="preserve">En consecuencia, se condenará en costas al accionante, Javier Elías Arias </w:t>
      </w:r>
      <w:proofErr w:type="spellStart"/>
      <w:r w:rsidRPr="006963C3">
        <w:rPr>
          <w:rFonts w:ascii="Calibri" w:hAnsi="Calibri" w:cs="Calibri"/>
          <w:bCs/>
          <w:iCs/>
          <w:color w:val="222222"/>
          <w:sz w:val="18"/>
          <w:szCs w:val="18"/>
          <w:lang w:eastAsia="fr-FR"/>
        </w:rPr>
        <w:t>Idárraga</w:t>
      </w:r>
      <w:proofErr w:type="spellEnd"/>
      <w:r w:rsidRPr="006963C3">
        <w:rPr>
          <w:rFonts w:ascii="Calibri" w:hAnsi="Calibri" w:cs="Calibri"/>
          <w:bCs/>
          <w:iCs/>
          <w:color w:val="222222"/>
          <w:sz w:val="18"/>
          <w:szCs w:val="18"/>
          <w:lang w:eastAsia="fr-FR"/>
        </w:rPr>
        <w:t>, identificado con cédula de ciudadanía número 10.141.947 dentro de la acción de tutela que aquí se adelanta, en cuantía de un (1) salario mínimo legal mensual vigente.”.</w:t>
      </w:r>
    </w:p>
    <w:p w:rsidR="00E75165" w:rsidRPr="006963C3" w:rsidRDefault="00E75165" w:rsidP="00E75165">
      <w:pPr>
        <w:spacing w:line="360" w:lineRule="auto"/>
        <w:rPr>
          <w:rFonts w:ascii="Arial" w:hAnsi="Arial" w:cs="Arial"/>
          <w:bCs/>
          <w:sz w:val="26"/>
          <w:szCs w:val="26"/>
          <w:lang w:val="es-CO"/>
        </w:rPr>
      </w:pPr>
    </w:p>
    <w:p w:rsidR="00E75165" w:rsidRPr="00984F63" w:rsidRDefault="00E75165" w:rsidP="00E75165">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E75165" w:rsidRPr="000905F6" w:rsidRDefault="00E75165" w:rsidP="00E75165">
      <w:pPr>
        <w:spacing w:line="360" w:lineRule="auto"/>
        <w:jc w:val="center"/>
        <w:rPr>
          <w:rFonts w:ascii="Arial" w:hAnsi="Arial" w:cs="Arial"/>
          <w:bCs/>
          <w:sz w:val="26"/>
          <w:szCs w:val="26"/>
        </w:rPr>
      </w:pPr>
    </w:p>
    <w:p w:rsidR="00E75165" w:rsidRPr="00984F63" w:rsidRDefault="00E75165" w:rsidP="00E75165">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E75165" w:rsidRPr="00255D3C" w:rsidRDefault="00E75165" w:rsidP="00E75165">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E75165" w:rsidRPr="000905F6" w:rsidRDefault="00E75165" w:rsidP="00E75165">
      <w:pPr>
        <w:spacing w:line="360" w:lineRule="auto"/>
        <w:jc w:val="center"/>
        <w:rPr>
          <w:rFonts w:ascii="Arial" w:hAnsi="Arial" w:cs="Arial"/>
          <w:bCs/>
          <w:sz w:val="24"/>
          <w:szCs w:val="26"/>
        </w:rPr>
      </w:pPr>
    </w:p>
    <w:p w:rsidR="00E75165" w:rsidRPr="000905F6" w:rsidRDefault="00E75165" w:rsidP="00E75165">
      <w:pPr>
        <w:spacing w:line="360" w:lineRule="auto"/>
        <w:jc w:val="center"/>
        <w:rPr>
          <w:rFonts w:ascii="Arial" w:hAnsi="Arial" w:cs="Arial"/>
          <w:bCs/>
          <w:sz w:val="24"/>
          <w:szCs w:val="26"/>
        </w:rPr>
      </w:pPr>
    </w:p>
    <w:p w:rsidR="00627E1D" w:rsidRPr="0090313C" w:rsidRDefault="00627E1D" w:rsidP="00627E1D">
      <w:pPr>
        <w:spacing w:line="360" w:lineRule="auto"/>
        <w:jc w:val="center"/>
        <w:rPr>
          <w:rFonts w:ascii="Arial" w:hAnsi="Arial" w:cs="Arial"/>
          <w:bCs/>
          <w:sz w:val="24"/>
          <w:szCs w:val="24"/>
        </w:rPr>
      </w:pPr>
      <w:r>
        <w:rPr>
          <w:rFonts w:ascii="Arial" w:hAnsi="Arial" w:cs="Arial"/>
          <w:bCs/>
          <w:sz w:val="24"/>
          <w:szCs w:val="24"/>
        </w:rPr>
        <w:t>Pereira, nueve (9</w:t>
      </w:r>
      <w:r w:rsidRPr="0090313C">
        <w:rPr>
          <w:rFonts w:ascii="Arial" w:hAnsi="Arial" w:cs="Arial"/>
          <w:bCs/>
          <w:sz w:val="24"/>
          <w:szCs w:val="24"/>
        </w:rPr>
        <w:t xml:space="preserve">) de </w:t>
      </w:r>
      <w:r>
        <w:rPr>
          <w:rFonts w:ascii="Arial" w:hAnsi="Arial" w:cs="Arial"/>
          <w:bCs/>
          <w:sz w:val="24"/>
          <w:szCs w:val="24"/>
        </w:rPr>
        <w:t xml:space="preserve">marzo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E75165" w:rsidRPr="00984F63" w:rsidRDefault="00627E1D" w:rsidP="00627E1D">
      <w:pPr>
        <w:spacing w:line="360" w:lineRule="auto"/>
        <w:jc w:val="center"/>
        <w:rPr>
          <w:rFonts w:ascii="Arial" w:hAnsi="Arial" w:cs="Arial"/>
          <w:sz w:val="24"/>
          <w:szCs w:val="24"/>
        </w:rPr>
      </w:pPr>
      <w:r>
        <w:rPr>
          <w:rFonts w:ascii="Arial" w:hAnsi="Arial" w:cs="Arial"/>
          <w:sz w:val="24"/>
          <w:szCs w:val="24"/>
        </w:rPr>
        <w:t>Acta N° 122 de 09-03-2017</w:t>
      </w:r>
    </w:p>
    <w:p w:rsidR="00E75165" w:rsidRDefault="00095604" w:rsidP="00EB169F">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r>
      <w:r w:rsidR="00E75165">
        <w:rPr>
          <w:rFonts w:ascii="Arial" w:hAnsi="Arial" w:cs="Arial"/>
          <w:sz w:val="24"/>
          <w:szCs w:val="24"/>
        </w:rPr>
        <w:t>66001-22-13-000-201</w:t>
      </w:r>
      <w:r>
        <w:rPr>
          <w:rFonts w:ascii="Arial" w:hAnsi="Arial" w:cs="Arial"/>
          <w:sz w:val="24"/>
          <w:szCs w:val="24"/>
        </w:rPr>
        <w:t>7</w:t>
      </w:r>
      <w:r w:rsidR="00E75165">
        <w:rPr>
          <w:rFonts w:ascii="Arial" w:hAnsi="Arial" w:cs="Arial"/>
          <w:sz w:val="24"/>
          <w:szCs w:val="24"/>
        </w:rPr>
        <w:t>-00</w:t>
      </w:r>
      <w:r w:rsidR="00EB169F" w:rsidRPr="00EB169F">
        <w:rPr>
          <w:rFonts w:ascii="Arial" w:hAnsi="Arial" w:cs="Arial"/>
          <w:b/>
          <w:sz w:val="24"/>
          <w:szCs w:val="24"/>
        </w:rPr>
        <w:t>1</w:t>
      </w:r>
      <w:r w:rsidR="00F90163">
        <w:rPr>
          <w:rFonts w:ascii="Arial" w:hAnsi="Arial" w:cs="Arial"/>
          <w:b/>
          <w:sz w:val="24"/>
          <w:szCs w:val="24"/>
        </w:rPr>
        <w:t>5</w:t>
      </w:r>
      <w:r w:rsidR="00EB169F" w:rsidRPr="00EB169F">
        <w:rPr>
          <w:rFonts w:ascii="Arial" w:hAnsi="Arial" w:cs="Arial"/>
          <w:b/>
          <w:sz w:val="24"/>
          <w:szCs w:val="24"/>
        </w:rPr>
        <w:t>9</w:t>
      </w:r>
      <w:r w:rsidR="00E75165" w:rsidRPr="00984F63">
        <w:rPr>
          <w:rFonts w:ascii="Arial" w:hAnsi="Arial" w:cs="Arial"/>
          <w:sz w:val="24"/>
          <w:szCs w:val="24"/>
        </w:rPr>
        <w:t>-00</w:t>
      </w:r>
    </w:p>
    <w:p w:rsidR="00095604" w:rsidRPr="00095604" w:rsidRDefault="00095604" w:rsidP="00095604">
      <w:pPr>
        <w:spacing w:line="360" w:lineRule="auto"/>
        <w:ind w:left="2832" w:firstLine="3"/>
        <w:rPr>
          <w:rFonts w:ascii="Arial" w:hAnsi="Arial" w:cs="Arial"/>
          <w:sz w:val="24"/>
          <w:szCs w:val="24"/>
        </w:rPr>
      </w:pPr>
    </w:p>
    <w:p w:rsidR="00E75165" w:rsidRPr="000905F6" w:rsidRDefault="00E75165" w:rsidP="00E75165">
      <w:pPr>
        <w:pStyle w:val="Sinespaciado1"/>
        <w:spacing w:line="360" w:lineRule="auto"/>
        <w:ind w:firstLine="2835"/>
        <w:rPr>
          <w:rFonts w:ascii="Arial" w:hAnsi="Arial" w:cs="Arial"/>
          <w:sz w:val="28"/>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E75165" w:rsidRPr="000905F6" w:rsidRDefault="00E75165" w:rsidP="00E75165">
      <w:pPr>
        <w:pStyle w:val="Sinespaciado1"/>
        <w:spacing w:line="360" w:lineRule="auto"/>
        <w:ind w:firstLine="2835"/>
        <w:rPr>
          <w:rFonts w:ascii="Arial" w:hAnsi="Arial" w:cs="Arial"/>
          <w:sz w:val="24"/>
          <w:szCs w:val="28"/>
          <w:lang w:val="es-ES" w:eastAsia="es-ES"/>
        </w:rPr>
      </w:pPr>
    </w:p>
    <w:p w:rsidR="00E75165" w:rsidRDefault="00E75165" w:rsidP="00E75165">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F90163">
        <w:rPr>
          <w:rFonts w:ascii="Arial" w:hAnsi="Arial" w:cs="Arial"/>
          <w:sz w:val="26"/>
          <w:szCs w:val="26"/>
          <w:lang w:val="es-ES" w:eastAsia="es-ES"/>
        </w:rPr>
        <w:t xml:space="preserve"> </w:t>
      </w:r>
      <w:r w:rsidR="00EB169F">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sidR="00EB169F">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F90163">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040E">
        <w:rPr>
          <w:rFonts w:ascii="Arial" w:hAnsi="Arial" w:cs="Arial"/>
          <w:szCs w:val="26"/>
          <w:lang w:val="es-ES" w:eastAsia="es-ES"/>
        </w:rPr>
        <w:t>PROMISCUO</w:t>
      </w:r>
      <w:r w:rsidRPr="00541D87">
        <w:rPr>
          <w:rFonts w:ascii="Arial" w:hAnsi="Arial" w:cs="Arial"/>
          <w:szCs w:val="26"/>
          <w:lang w:val="es-ES" w:eastAsia="es-ES"/>
        </w:rPr>
        <w:t xml:space="preserve"> DEL CIRCUITO DE </w:t>
      </w:r>
      <w:r w:rsidR="0088040E">
        <w:rPr>
          <w:rFonts w:ascii="Arial" w:hAnsi="Arial" w:cs="Arial"/>
          <w:szCs w:val="26"/>
          <w:lang w:val="es-ES" w:eastAsia="es-ES"/>
        </w:rPr>
        <w:t>LA VIRGINIA</w:t>
      </w:r>
      <w:r w:rsidR="00F90163">
        <w:rPr>
          <w:rFonts w:ascii="Arial" w:hAnsi="Arial" w:cs="Arial"/>
          <w:szCs w:val="26"/>
          <w:lang w:val="es-ES" w:eastAsia="es-ES"/>
        </w:rPr>
        <w:t xml:space="preserve"> </w:t>
      </w:r>
      <w:r w:rsidR="00EB169F">
        <w:rPr>
          <w:rFonts w:ascii="Arial" w:hAnsi="Arial" w:cs="Arial"/>
          <w:sz w:val="26"/>
          <w:szCs w:val="26"/>
          <w:lang w:val="es-ES" w:eastAsia="es-ES"/>
        </w:rPr>
        <w:t xml:space="preserve">y la </w:t>
      </w:r>
      <w:r w:rsidR="00EB169F" w:rsidRPr="00541D87">
        <w:rPr>
          <w:rFonts w:ascii="Arial" w:hAnsi="Arial" w:cs="Arial"/>
          <w:szCs w:val="28"/>
          <w:lang w:val="es-ES" w:eastAsia="es-ES"/>
        </w:rPr>
        <w:t>DEFENSORÍA DEL PUEBLO</w:t>
      </w:r>
      <w:r w:rsidR="00EB169F">
        <w:rPr>
          <w:rFonts w:ascii="Arial" w:hAnsi="Arial" w:cs="Arial"/>
          <w:szCs w:val="28"/>
          <w:lang w:val="es-ES" w:eastAsia="es-ES"/>
        </w:rPr>
        <w:t xml:space="preserve"> REGIONAL CALDAS,</w:t>
      </w:r>
      <w:r w:rsidR="00F90163">
        <w:rPr>
          <w:rFonts w:ascii="Arial" w:hAnsi="Arial" w:cs="Arial"/>
          <w:szCs w:val="28"/>
          <w:lang w:val="es-ES" w:eastAsia="es-ES"/>
        </w:rPr>
        <w:t xml:space="preserve"> </w:t>
      </w:r>
      <w:r w:rsidRPr="000F2644">
        <w:rPr>
          <w:rFonts w:ascii="Arial" w:hAnsi="Arial" w:cs="Arial"/>
          <w:sz w:val="26"/>
          <w:szCs w:val="26"/>
          <w:lang w:val="es-ES" w:eastAsia="es-ES"/>
        </w:rPr>
        <w:t xml:space="preserve">trámite al que </w:t>
      </w:r>
      <w:r>
        <w:rPr>
          <w:rFonts w:ascii="Arial" w:hAnsi="Arial" w:cs="Arial"/>
          <w:sz w:val="26"/>
          <w:szCs w:val="26"/>
          <w:lang w:val="es-ES" w:eastAsia="es-ES"/>
        </w:rPr>
        <w:t>fueron vinculadas</w:t>
      </w:r>
      <w:r w:rsidR="00F90163">
        <w:rPr>
          <w:rFonts w:ascii="Arial" w:hAnsi="Arial" w:cs="Arial"/>
          <w:sz w:val="26"/>
          <w:szCs w:val="26"/>
          <w:lang w:val="es-ES" w:eastAsia="es-ES"/>
        </w:rPr>
        <w:t xml:space="preserve"> </w:t>
      </w:r>
      <w:r w:rsidRPr="002C32B0">
        <w:rPr>
          <w:rFonts w:ascii="Arial" w:hAnsi="Arial" w:cs="Arial"/>
          <w:sz w:val="26"/>
          <w:szCs w:val="26"/>
          <w:lang w:val="es-ES" w:eastAsia="es-ES"/>
        </w:rPr>
        <w:t>la</w:t>
      </w:r>
      <w:r w:rsidR="00F901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88040E">
        <w:rPr>
          <w:rFonts w:ascii="Arial" w:hAnsi="Arial" w:cs="Arial"/>
          <w:szCs w:val="26"/>
          <w:lang w:val="es-ES" w:eastAsia="es-ES"/>
        </w:rPr>
        <w:t>LA VIRGINIA</w:t>
      </w:r>
      <w:r w:rsidR="0088040E">
        <w:rPr>
          <w:rFonts w:ascii="Arial" w:hAnsi="Arial" w:cs="Arial"/>
          <w:szCs w:val="28"/>
          <w:lang w:val="es-ES" w:eastAsia="es-ES"/>
        </w:rPr>
        <w:t>,</w:t>
      </w:r>
      <w:r w:rsidR="00F90163">
        <w:rPr>
          <w:rFonts w:ascii="Arial" w:hAnsi="Arial" w:cs="Arial"/>
          <w:szCs w:val="28"/>
          <w:lang w:val="es-ES" w:eastAsia="es-ES"/>
        </w:rPr>
        <w:t xml:space="preserve"> </w:t>
      </w:r>
      <w:r w:rsidR="0088040E" w:rsidRPr="00704815">
        <w:rPr>
          <w:rFonts w:ascii="Arial" w:hAnsi="Arial" w:cs="Arial"/>
          <w:sz w:val="26"/>
          <w:szCs w:val="26"/>
          <w:lang w:val="es-ES" w:eastAsia="es-ES"/>
        </w:rPr>
        <w:t>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PROCURADURÍA GENERAL D</w:t>
      </w:r>
      <w:r w:rsidR="0088040E">
        <w:rPr>
          <w:rFonts w:ascii="Arial" w:hAnsi="Arial" w:cs="Arial"/>
          <w:szCs w:val="28"/>
          <w:lang w:val="es-ES" w:eastAsia="es-ES"/>
        </w:rPr>
        <w:t xml:space="preserve">E LA NACIÓN </w:t>
      </w:r>
      <w:r w:rsidR="0088040E" w:rsidRPr="00DD0DA6">
        <w:rPr>
          <w:rFonts w:ascii="Arial" w:hAnsi="Arial" w:cs="Arial"/>
          <w:sz w:val="26"/>
          <w:szCs w:val="26"/>
          <w:lang w:val="es-ES" w:eastAsia="es-ES"/>
        </w:rPr>
        <w:t>y</w:t>
      </w:r>
      <w:r w:rsidR="0088040E">
        <w:rPr>
          <w:rFonts w:ascii="Arial" w:hAnsi="Arial" w:cs="Arial"/>
          <w:sz w:val="26"/>
          <w:szCs w:val="26"/>
          <w:lang w:val="es-ES" w:eastAsia="es-ES"/>
        </w:rPr>
        <w:t xml:space="preserve"> la</w:t>
      </w:r>
      <w:r w:rsidR="00F90163">
        <w:rPr>
          <w:rFonts w:ascii="Arial" w:hAnsi="Arial" w:cs="Arial"/>
          <w:sz w:val="26"/>
          <w:szCs w:val="26"/>
          <w:lang w:val="es-ES" w:eastAsia="es-ES"/>
        </w:rPr>
        <w:t xml:space="preserve"> </w:t>
      </w:r>
      <w:r w:rsidR="0088040E" w:rsidRPr="00541D87">
        <w:rPr>
          <w:rFonts w:ascii="Arial" w:hAnsi="Arial" w:cs="Arial"/>
          <w:szCs w:val="28"/>
          <w:lang w:val="es-ES" w:eastAsia="es-ES"/>
        </w:rPr>
        <w:t>DEFENSORÍA DEL PUEBLO</w:t>
      </w:r>
      <w:r w:rsidR="0088040E">
        <w:rPr>
          <w:rFonts w:ascii="Arial" w:hAnsi="Arial" w:cs="Arial"/>
          <w:szCs w:val="28"/>
          <w:lang w:val="es-ES" w:eastAsia="es-ES"/>
        </w:rPr>
        <w:t>,</w:t>
      </w:r>
      <w:r w:rsidR="0088040E" w:rsidRPr="000C5807">
        <w:rPr>
          <w:rFonts w:ascii="Arial" w:hAnsi="Arial" w:cs="Arial"/>
          <w:sz w:val="26"/>
          <w:szCs w:val="26"/>
          <w:lang w:val="es-ES" w:eastAsia="es-ES"/>
        </w:rPr>
        <w:t xml:space="preserve"> ambas de la Regional Risaralda</w:t>
      </w:r>
      <w:r>
        <w:rPr>
          <w:rFonts w:ascii="Arial" w:hAnsi="Arial" w:cs="Arial"/>
          <w:szCs w:val="28"/>
          <w:lang w:val="es-ES" w:eastAsia="es-ES"/>
        </w:rPr>
        <w:t xml:space="preserve">. </w:t>
      </w:r>
    </w:p>
    <w:p w:rsidR="00E75165" w:rsidRPr="00DD0DA6" w:rsidRDefault="00E75165" w:rsidP="00E75165">
      <w:pPr>
        <w:pStyle w:val="Sinespaciado1"/>
        <w:spacing w:line="360" w:lineRule="auto"/>
        <w:ind w:firstLine="2835"/>
        <w:jc w:val="both"/>
        <w:rPr>
          <w:rFonts w:ascii="Arial" w:hAnsi="Arial" w:cs="Arial"/>
          <w:sz w:val="24"/>
          <w:szCs w:val="28"/>
          <w:lang w:val="es-ES" w:eastAsia="es-ES"/>
        </w:rPr>
      </w:pPr>
    </w:p>
    <w:p w:rsidR="00E75165" w:rsidRPr="000905F6" w:rsidRDefault="00E75165" w:rsidP="00E75165">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E75165" w:rsidRPr="000905F6" w:rsidRDefault="00E75165" w:rsidP="00E75165">
      <w:pPr>
        <w:pStyle w:val="Sinespaciado1"/>
        <w:spacing w:line="360" w:lineRule="auto"/>
        <w:ind w:firstLine="2835"/>
        <w:jc w:val="both"/>
        <w:rPr>
          <w:rFonts w:ascii="Arial" w:hAnsi="Arial" w:cs="Arial"/>
          <w:sz w:val="24"/>
          <w:szCs w:val="28"/>
          <w:lang w:val="es-ES" w:eastAsia="es-ES"/>
        </w:rPr>
      </w:pPr>
    </w:p>
    <w:p w:rsidR="00E75165" w:rsidRPr="00E75165"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3F159F">
        <w:rPr>
          <w:rFonts w:ascii="Arial" w:hAnsi="Arial" w:cs="Arial"/>
          <w:sz w:val="26"/>
          <w:szCs w:val="26"/>
        </w:rPr>
        <w:t xml:space="preserve">Manifiesta el </w:t>
      </w:r>
      <w:r w:rsidR="003F159F" w:rsidRPr="007646B9">
        <w:rPr>
          <w:rFonts w:ascii="Arial" w:hAnsi="Arial" w:cs="Arial"/>
          <w:sz w:val="26"/>
          <w:szCs w:val="26"/>
        </w:rPr>
        <w:t xml:space="preserve">actor </w:t>
      </w:r>
      <w:r w:rsidR="003F159F">
        <w:rPr>
          <w:rFonts w:ascii="Arial" w:hAnsi="Arial" w:cs="Arial"/>
          <w:sz w:val="26"/>
          <w:szCs w:val="26"/>
        </w:rPr>
        <w:t xml:space="preserve">que </w:t>
      </w:r>
      <w:r w:rsidR="003F159F" w:rsidRPr="007646B9">
        <w:rPr>
          <w:rFonts w:ascii="Arial" w:hAnsi="Arial" w:cs="Arial"/>
          <w:sz w:val="26"/>
          <w:szCs w:val="26"/>
        </w:rPr>
        <w:t>promovió el amparo constitucional</w:t>
      </w:r>
      <w:r w:rsidR="003F159F">
        <w:rPr>
          <w:rFonts w:ascii="Arial" w:hAnsi="Arial" w:cs="Arial"/>
          <w:sz w:val="26"/>
          <w:szCs w:val="26"/>
        </w:rPr>
        <w:t xml:space="preserve"> directamente, pues la Defensoría del Pueblo de Caldas se niega a hacerlo en su nombre. Considera </w:t>
      </w:r>
      <w:r w:rsidR="003F159F" w:rsidRPr="007646B9">
        <w:rPr>
          <w:rFonts w:ascii="Arial" w:hAnsi="Arial" w:cs="Arial"/>
          <w:sz w:val="26"/>
          <w:szCs w:val="26"/>
        </w:rPr>
        <w:t>que la autoridad judicial encartada</w:t>
      </w:r>
      <w:r w:rsidR="00F90163">
        <w:rPr>
          <w:rFonts w:ascii="Arial" w:hAnsi="Arial" w:cs="Arial"/>
          <w:sz w:val="26"/>
          <w:szCs w:val="26"/>
        </w:rPr>
        <w:t xml:space="preserve"> </w:t>
      </w:r>
      <w:r w:rsidR="003F159F" w:rsidRPr="007646B9">
        <w:rPr>
          <w:rFonts w:ascii="Arial" w:hAnsi="Arial" w:cs="Arial"/>
          <w:sz w:val="26"/>
          <w:szCs w:val="26"/>
        </w:rPr>
        <w:t>vulnera sus derechos fundamentales al debido proceso, la igualdad y debida administración de ju</w:t>
      </w:r>
      <w:r w:rsidR="003F159F">
        <w:rPr>
          <w:rFonts w:ascii="Arial" w:hAnsi="Arial" w:cs="Arial"/>
          <w:sz w:val="26"/>
          <w:szCs w:val="26"/>
        </w:rPr>
        <w:t>sticia, dentro del trámite de la acción popular</w:t>
      </w:r>
      <w:r w:rsidR="003F159F" w:rsidRPr="000905F6">
        <w:rPr>
          <w:rFonts w:ascii="Arial" w:hAnsi="Arial" w:cs="Arial"/>
          <w:sz w:val="26"/>
          <w:szCs w:val="26"/>
        </w:rPr>
        <w:t xml:space="preserve"> radicada</w:t>
      </w:r>
      <w:r w:rsidR="00F90163">
        <w:rPr>
          <w:rFonts w:ascii="Arial" w:hAnsi="Arial" w:cs="Arial"/>
          <w:sz w:val="26"/>
          <w:szCs w:val="26"/>
        </w:rPr>
        <w:t xml:space="preserve"> </w:t>
      </w:r>
      <w:r w:rsidRPr="003F159F">
        <w:rPr>
          <w:rFonts w:ascii="Arial" w:hAnsi="Arial" w:cs="Arial"/>
          <w:sz w:val="26"/>
          <w:szCs w:val="26"/>
        </w:rPr>
        <w:t xml:space="preserve">bajo </w:t>
      </w:r>
      <w:r w:rsidR="00EB169F" w:rsidRPr="003F159F">
        <w:rPr>
          <w:rFonts w:ascii="Arial" w:hAnsi="Arial" w:cs="Arial"/>
          <w:sz w:val="26"/>
          <w:szCs w:val="26"/>
        </w:rPr>
        <w:t>e</w:t>
      </w:r>
      <w:r w:rsidRPr="003F159F">
        <w:rPr>
          <w:rFonts w:ascii="Arial" w:hAnsi="Arial" w:cs="Arial"/>
          <w:sz w:val="26"/>
          <w:szCs w:val="26"/>
        </w:rPr>
        <w:t xml:space="preserve">l número </w:t>
      </w:r>
      <w:r w:rsidRPr="003F159F">
        <w:rPr>
          <w:rFonts w:ascii="Arial" w:hAnsi="Arial" w:cs="Arial"/>
          <w:sz w:val="24"/>
          <w:szCs w:val="26"/>
        </w:rPr>
        <w:t>201</w:t>
      </w:r>
      <w:r w:rsidR="00EB169F" w:rsidRPr="003F159F">
        <w:rPr>
          <w:rFonts w:ascii="Arial" w:hAnsi="Arial" w:cs="Arial"/>
          <w:sz w:val="24"/>
          <w:szCs w:val="26"/>
        </w:rPr>
        <w:t>5</w:t>
      </w:r>
      <w:r w:rsidRPr="003F159F">
        <w:rPr>
          <w:rFonts w:ascii="Arial" w:hAnsi="Arial" w:cs="Arial"/>
          <w:sz w:val="24"/>
          <w:szCs w:val="26"/>
        </w:rPr>
        <w:t>-</w:t>
      </w:r>
      <w:r w:rsidR="001C0007" w:rsidRPr="003F159F">
        <w:rPr>
          <w:rFonts w:ascii="Arial" w:hAnsi="Arial" w:cs="Arial"/>
          <w:sz w:val="24"/>
          <w:szCs w:val="26"/>
        </w:rPr>
        <w:t>0</w:t>
      </w:r>
      <w:r w:rsidR="00F90163">
        <w:rPr>
          <w:rFonts w:ascii="Arial" w:hAnsi="Arial" w:cs="Arial"/>
          <w:sz w:val="24"/>
          <w:szCs w:val="26"/>
        </w:rPr>
        <w:t>0</w:t>
      </w:r>
      <w:r w:rsidR="001C0007" w:rsidRPr="003F159F">
        <w:rPr>
          <w:rFonts w:ascii="Arial" w:hAnsi="Arial" w:cs="Arial"/>
          <w:sz w:val="24"/>
          <w:szCs w:val="26"/>
        </w:rPr>
        <w:t>0</w:t>
      </w:r>
      <w:r w:rsidR="00F90163">
        <w:rPr>
          <w:rFonts w:ascii="Arial" w:hAnsi="Arial" w:cs="Arial"/>
          <w:b/>
          <w:sz w:val="24"/>
          <w:szCs w:val="26"/>
        </w:rPr>
        <w:t>61</w:t>
      </w:r>
      <w:r w:rsidRPr="00244EF2">
        <w:rPr>
          <w:rFonts w:ascii="Arial" w:hAnsi="Arial" w:cs="Arial"/>
          <w:spacing w:val="-3"/>
          <w:sz w:val="24"/>
          <w:szCs w:val="26"/>
        </w:rPr>
        <w:t>.</w:t>
      </w:r>
    </w:p>
    <w:p w:rsidR="00E75165" w:rsidRPr="000905F6" w:rsidRDefault="00E75165" w:rsidP="00E75165">
      <w:pPr>
        <w:pStyle w:val="Sinespaciado1"/>
        <w:spacing w:line="360" w:lineRule="auto"/>
        <w:ind w:firstLine="2832"/>
        <w:jc w:val="both"/>
        <w:rPr>
          <w:rFonts w:ascii="Arial" w:hAnsi="Arial" w:cs="Arial"/>
          <w:sz w:val="16"/>
          <w:szCs w:val="26"/>
          <w:lang w:val="es-ES" w:eastAsia="es-ES"/>
        </w:rPr>
      </w:pPr>
    </w:p>
    <w:p w:rsidR="00244EF2"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Pr="00852319">
        <w:rPr>
          <w:rFonts w:ascii="Arial" w:hAnsi="Arial" w:cs="Arial"/>
          <w:sz w:val="26"/>
          <w:szCs w:val="26"/>
        </w:rPr>
        <w:t>Adujo</w:t>
      </w:r>
      <w:r w:rsidR="00F90163">
        <w:rPr>
          <w:rFonts w:ascii="Arial" w:hAnsi="Arial" w:cs="Arial"/>
          <w:sz w:val="26"/>
          <w:szCs w:val="26"/>
        </w:rPr>
        <w:t xml:space="preserve"> </w:t>
      </w:r>
      <w:r w:rsidR="00E4099C" w:rsidRPr="00852319">
        <w:rPr>
          <w:rFonts w:ascii="Arial" w:hAnsi="Arial" w:cs="Arial"/>
          <w:sz w:val="26"/>
          <w:szCs w:val="26"/>
        </w:rPr>
        <w:t xml:space="preserve">que </w:t>
      </w:r>
      <w:r w:rsidR="001C0007" w:rsidRPr="00852319">
        <w:rPr>
          <w:rFonts w:ascii="Arial" w:hAnsi="Arial" w:cs="Arial"/>
          <w:sz w:val="26"/>
          <w:szCs w:val="26"/>
        </w:rPr>
        <w:t>presentó la referida</w:t>
      </w:r>
      <w:r w:rsidR="00EB169F" w:rsidRPr="00852319">
        <w:rPr>
          <w:rFonts w:ascii="Arial" w:hAnsi="Arial" w:cs="Arial"/>
          <w:sz w:val="26"/>
          <w:szCs w:val="26"/>
        </w:rPr>
        <w:t xml:space="preserve"> acció</w:t>
      </w:r>
      <w:r w:rsidR="001C0007" w:rsidRPr="00852319">
        <w:rPr>
          <w:rFonts w:ascii="Arial" w:hAnsi="Arial" w:cs="Arial"/>
          <w:sz w:val="26"/>
          <w:szCs w:val="26"/>
        </w:rPr>
        <w:t xml:space="preserve">n popular en </w:t>
      </w:r>
      <w:r w:rsidR="00852319" w:rsidRPr="00852319">
        <w:rPr>
          <w:rFonts w:ascii="Arial" w:hAnsi="Arial" w:cs="Arial"/>
          <w:sz w:val="26"/>
          <w:szCs w:val="26"/>
        </w:rPr>
        <w:t>e</w:t>
      </w:r>
      <w:r w:rsidR="001C0007" w:rsidRPr="00852319">
        <w:rPr>
          <w:rFonts w:ascii="Arial" w:hAnsi="Arial" w:cs="Arial"/>
          <w:sz w:val="26"/>
          <w:szCs w:val="26"/>
        </w:rPr>
        <w:t>l juz</w:t>
      </w:r>
      <w:r w:rsidR="00852319" w:rsidRPr="00852319">
        <w:rPr>
          <w:rFonts w:ascii="Arial" w:hAnsi="Arial" w:cs="Arial"/>
          <w:sz w:val="26"/>
          <w:szCs w:val="26"/>
        </w:rPr>
        <w:t>gado</w:t>
      </w:r>
      <w:r w:rsidR="001C0007" w:rsidRPr="00852319">
        <w:rPr>
          <w:rFonts w:ascii="Arial" w:hAnsi="Arial" w:cs="Arial"/>
          <w:sz w:val="26"/>
          <w:szCs w:val="26"/>
        </w:rPr>
        <w:t xml:space="preserve"> accionado</w:t>
      </w:r>
      <w:r w:rsidR="00852319" w:rsidRPr="00852319">
        <w:rPr>
          <w:rFonts w:ascii="Arial" w:hAnsi="Arial" w:cs="Arial"/>
          <w:sz w:val="26"/>
          <w:szCs w:val="26"/>
        </w:rPr>
        <w:t>, en la cual se debe dar</w:t>
      </w:r>
      <w:r w:rsidR="00EB169F" w:rsidRPr="00852319">
        <w:rPr>
          <w:rFonts w:ascii="Arial" w:hAnsi="Arial" w:cs="Arial"/>
          <w:sz w:val="26"/>
          <w:szCs w:val="26"/>
        </w:rPr>
        <w:t xml:space="preserve"> aplica</w:t>
      </w:r>
      <w:r w:rsidR="00852319" w:rsidRPr="00852319">
        <w:rPr>
          <w:rFonts w:ascii="Arial" w:hAnsi="Arial" w:cs="Arial"/>
          <w:sz w:val="26"/>
          <w:szCs w:val="26"/>
        </w:rPr>
        <w:t>ción</w:t>
      </w:r>
      <w:r w:rsidR="00F90163">
        <w:rPr>
          <w:rFonts w:ascii="Arial" w:hAnsi="Arial" w:cs="Arial"/>
          <w:sz w:val="26"/>
          <w:szCs w:val="26"/>
        </w:rPr>
        <w:t xml:space="preserve"> </w:t>
      </w:r>
      <w:r w:rsidR="00852319" w:rsidRPr="00852319">
        <w:rPr>
          <w:rFonts w:ascii="Arial" w:hAnsi="Arial" w:cs="Arial"/>
          <w:sz w:val="26"/>
          <w:szCs w:val="26"/>
        </w:rPr>
        <w:t>a</w:t>
      </w:r>
      <w:r w:rsidR="00EB169F" w:rsidRPr="00852319">
        <w:rPr>
          <w:rFonts w:ascii="Arial" w:hAnsi="Arial" w:cs="Arial"/>
          <w:sz w:val="26"/>
          <w:szCs w:val="26"/>
        </w:rPr>
        <w:t xml:space="preserve">l artículo 121 del Código General del Proceso, de conformidad con </w:t>
      </w:r>
      <w:r w:rsidR="00852319" w:rsidRPr="00852319">
        <w:rPr>
          <w:rFonts w:ascii="Arial" w:hAnsi="Arial" w:cs="Arial"/>
          <w:sz w:val="26"/>
          <w:szCs w:val="26"/>
        </w:rPr>
        <w:t>el</w:t>
      </w:r>
      <w:r w:rsidR="00EB169F" w:rsidRPr="00852319">
        <w:rPr>
          <w:rFonts w:ascii="Arial" w:hAnsi="Arial" w:cs="Arial"/>
          <w:sz w:val="26"/>
          <w:szCs w:val="26"/>
        </w:rPr>
        <w:t xml:space="preserve"> precedente de la Corte Suprema de Justicia</w:t>
      </w:r>
      <w:r w:rsidR="00852319" w:rsidRPr="00852319">
        <w:rPr>
          <w:rFonts w:ascii="Arial" w:hAnsi="Arial" w:cs="Arial"/>
          <w:sz w:val="26"/>
          <w:szCs w:val="26"/>
        </w:rPr>
        <w:t xml:space="preserve"> que referencia</w:t>
      </w:r>
      <w:r w:rsidR="00244EF2">
        <w:rPr>
          <w:rFonts w:ascii="Arial" w:hAnsi="Arial" w:cs="Arial"/>
          <w:sz w:val="26"/>
          <w:szCs w:val="26"/>
        </w:rPr>
        <w:t>.</w:t>
      </w:r>
    </w:p>
    <w:p w:rsidR="001D71C1" w:rsidRPr="001D71C1" w:rsidRDefault="001D71C1" w:rsidP="00E75165">
      <w:pPr>
        <w:pStyle w:val="Sinespaciado1"/>
        <w:spacing w:line="360" w:lineRule="auto"/>
        <w:ind w:firstLine="2832"/>
        <w:jc w:val="both"/>
        <w:rPr>
          <w:rFonts w:ascii="Arial" w:hAnsi="Arial" w:cs="Arial"/>
          <w:sz w:val="16"/>
          <w:szCs w:val="1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852319">
        <w:rPr>
          <w:rFonts w:ascii="Arial" w:hAnsi="Arial" w:cs="Arial"/>
          <w:sz w:val="26"/>
          <w:szCs w:val="26"/>
        </w:rPr>
        <w:t xml:space="preserve">Con fundamento en lo relatado, solicitase ordene </w:t>
      </w:r>
      <w:r w:rsidR="00852319">
        <w:rPr>
          <w:rFonts w:ascii="Arial" w:hAnsi="Arial" w:cs="Arial"/>
          <w:sz w:val="26"/>
          <w:szCs w:val="26"/>
        </w:rPr>
        <w:t xml:space="preserve">al juez accionado, </w:t>
      </w:r>
      <w:r w:rsidR="00852319" w:rsidRPr="00852319">
        <w:rPr>
          <w:rFonts w:ascii="Arial" w:hAnsi="Arial" w:cs="Arial"/>
          <w:sz w:val="26"/>
          <w:szCs w:val="26"/>
        </w:rPr>
        <w:t>declarar de manera inmediata su falta de competencia para decidir la acción popular, remitir</w:t>
      </w:r>
      <w:r w:rsidR="00852319">
        <w:rPr>
          <w:rFonts w:ascii="Arial" w:hAnsi="Arial" w:cs="Arial"/>
          <w:sz w:val="26"/>
          <w:szCs w:val="26"/>
        </w:rPr>
        <w:t>la</w:t>
      </w:r>
      <w:r w:rsidR="00852319" w:rsidRPr="00852319">
        <w:rPr>
          <w:rFonts w:ascii="Arial" w:hAnsi="Arial" w:cs="Arial"/>
          <w:sz w:val="26"/>
          <w:szCs w:val="26"/>
        </w:rPr>
        <w:t xml:space="preserve"> al juez que le siga en turno y </w:t>
      </w:r>
      <w:r w:rsidR="00852319">
        <w:rPr>
          <w:rFonts w:ascii="Arial" w:hAnsi="Arial" w:cs="Arial"/>
          <w:sz w:val="26"/>
          <w:szCs w:val="26"/>
        </w:rPr>
        <w:t xml:space="preserve">se </w:t>
      </w:r>
      <w:r w:rsidR="00852319" w:rsidRPr="00852319">
        <w:rPr>
          <w:rFonts w:ascii="Arial" w:hAnsi="Arial" w:cs="Arial"/>
          <w:sz w:val="26"/>
          <w:szCs w:val="26"/>
        </w:rPr>
        <w:t>comuni</w:t>
      </w:r>
      <w:r w:rsidR="00852319">
        <w:rPr>
          <w:rFonts w:ascii="Arial" w:hAnsi="Arial" w:cs="Arial"/>
          <w:sz w:val="26"/>
          <w:szCs w:val="26"/>
        </w:rPr>
        <w:t>que</w:t>
      </w:r>
      <w:r w:rsidR="00F90163">
        <w:rPr>
          <w:rFonts w:ascii="Arial" w:hAnsi="Arial" w:cs="Arial"/>
          <w:sz w:val="26"/>
          <w:szCs w:val="26"/>
        </w:rPr>
        <w:t xml:space="preserve"> </w:t>
      </w:r>
      <w:r w:rsidR="00852319">
        <w:rPr>
          <w:rFonts w:ascii="Arial" w:hAnsi="Arial" w:cs="Arial"/>
          <w:sz w:val="26"/>
          <w:szCs w:val="26"/>
        </w:rPr>
        <w:t>lo anterior</w:t>
      </w:r>
      <w:r w:rsidR="00852319" w:rsidRPr="00852319">
        <w:rPr>
          <w:rFonts w:ascii="Arial" w:hAnsi="Arial" w:cs="Arial"/>
          <w:sz w:val="26"/>
          <w:szCs w:val="26"/>
        </w:rPr>
        <w:t xml:space="preserve"> al Consejo Seccional de la Judicatura</w:t>
      </w:r>
      <w:r w:rsidR="00852319">
        <w:rPr>
          <w:rFonts w:ascii="Arial" w:hAnsi="Arial" w:cs="Arial"/>
          <w:sz w:val="26"/>
          <w:szCs w:val="26"/>
        </w:rPr>
        <w:t>; además,</w:t>
      </w:r>
      <w:r w:rsidR="00852319" w:rsidRPr="00852319">
        <w:rPr>
          <w:rFonts w:ascii="Arial" w:hAnsi="Arial" w:cs="Arial"/>
          <w:sz w:val="26"/>
          <w:szCs w:val="26"/>
        </w:rPr>
        <w:t xml:space="preserve"> determinar si la Defensor</w:t>
      </w:r>
      <w:r w:rsidR="00852319">
        <w:rPr>
          <w:rFonts w:ascii="Arial" w:hAnsi="Arial" w:cs="Arial"/>
          <w:sz w:val="26"/>
          <w:szCs w:val="26"/>
        </w:rPr>
        <w:t>í</w:t>
      </w:r>
      <w:r w:rsidR="00852319" w:rsidRPr="00852319">
        <w:rPr>
          <w:rFonts w:ascii="Arial" w:hAnsi="Arial" w:cs="Arial"/>
          <w:sz w:val="26"/>
          <w:szCs w:val="26"/>
        </w:rPr>
        <w:t>a de</w:t>
      </w:r>
      <w:r w:rsidR="00852319">
        <w:rPr>
          <w:rFonts w:ascii="Arial" w:hAnsi="Arial" w:cs="Arial"/>
          <w:sz w:val="26"/>
          <w:szCs w:val="26"/>
        </w:rPr>
        <w:t>l</w:t>
      </w:r>
      <w:r w:rsidR="00852319" w:rsidRPr="00852319">
        <w:rPr>
          <w:rFonts w:ascii="Arial" w:hAnsi="Arial" w:cs="Arial"/>
          <w:sz w:val="26"/>
          <w:szCs w:val="26"/>
        </w:rPr>
        <w:t xml:space="preserve"> Pueblo de Caldas </w:t>
      </w:r>
      <w:r w:rsidR="00852319">
        <w:rPr>
          <w:rFonts w:ascii="Arial" w:hAnsi="Arial" w:cs="Arial"/>
          <w:sz w:val="26"/>
          <w:szCs w:val="26"/>
        </w:rPr>
        <w:t>incumple sus funciones</w:t>
      </w:r>
      <w:r w:rsidR="00852319" w:rsidRPr="00852319">
        <w:rPr>
          <w:rFonts w:ascii="Arial" w:hAnsi="Arial" w:cs="Arial"/>
          <w:sz w:val="26"/>
          <w:szCs w:val="26"/>
        </w:rPr>
        <w:t xml:space="preserve">, al negarse a presentar acciones </w:t>
      </w:r>
      <w:r w:rsidR="00852319">
        <w:rPr>
          <w:rFonts w:ascii="Arial" w:hAnsi="Arial" w:cs="Arial"/>
          <w:sz w:val="26"/>
          <w:szCs w:val="26"/>
        </w:rPr>
        <w:t>constitucionales</w:t>
      </w:r>
      <w:r w:rsidR="00852319" w:rsidRPr="00852319">
        <w:rPr>
          <w:rFonts w:ascii="Arial" w:hAnsi="Arial" w:cs="Arial"/>
          <w:sz w:val="26"/>
          <w:szCs w:val="26"/>
        </w:rPr>
        <w:t xml:space="preserve"> a su nombre</w:t>
      </w:r>
      <w:r w:rsidR="00D932F2">
        <w:rPr>
          <w:rFonts w:ascii="Arial" w:hAnsi="Arial" w:cs="Arial"/>
          <w:sz w:val="26"/>
          <w:szCs w:val="26"/>
        </w:rPr>
        <w:t>.</w:t>
      </w:r>
    </w:p>
    <w:p w:rsidR="00E75165" w:rsidRPr="00B576FA" w:rsidRDefault="00E75165" w:rsidP="00E75165">
      <w:pPr>
        <w:pStyle w:val="Sinespaciado1"/>
        <w:spacing w:line="360" w:lineRule="auto"/>
        <w:ind w:firstLine="2832"/>
        <w:jc w:val="both"/>
        <w:rPr>
          <w:rFonts w:ascii="Arial" w:hAnsi="Arial" w:cs="Arial"/>
          <w:sz w:val="16"/>
          <w:szCs w:val="26"/>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4. Admitida</w:t>
      </w:r>
      <w:r w:rsidR="00F90163">
        <w:rPr>
          <w:rFonts w:ascii="Arial" w:hAnsi="Arial" w:cs="Arial"/>
          <w:sz w:val="26"/>
          <w:szCs w:val="26"/>
          <w:lang w:val="es-ES"/>
        </w:rPr>
        <w:t xml:space="preserve"> </w:t>
      </w:r>
      <w:r w:rsidR="00D932F2">
        <w:rPr>
          <w:rFonts w:ascii="Arial" w:hAnsi="Arial" w:cs="Arial"/>
          <w:sz w:val="26"/>
          <w:szCs w:val="26"/>
          <w:lang w:val="es-ES"/>
        </w:rPr>
        <w:t xml:space="preserve">la </w:t>
      </w:r>
      <w:r w:rsidR="00852319">
        <w:rPr>
          <w:rFonts w:ascii="Arial" w:hAnsi="Arial" w:cs="Arial"/>
          <w:sz w:val="26"/>
          <w:szCs w:val="26"/>
          <w:lang w:val="es-ES"/>
        </w:rPr>
        <w:t>acción</w:t>
      </w:r>
      <w:r w:rsidR="00F90163">
        <w:rPr>
          <w:rFonts w:ascii="Arial" w:hAnsi="Arial" w:cs="Arial"/>
          <w:sz w:val="26"/>
          <w:szCs w:val="26"/>
          <w:lang w:val="es-ES"/>
        </w:rPr>
        <w:t xml:space="preserve"> </w:t>
      </w:r>
      <w:r>
        <w:rPr>
          <w:rFonts w:ascii="Arial" w:hAnsi="Arial" w:cs="Arial"/>
          <w:sz w:val="26"/>
          <w:szCs w:val="26"/>
          <w:lang w:val="es-ES"/>
        </w:rPr>
        <w:t>de tutela se dispuso la vinculación de la</w:t>
      </w:r>
      <w:r w:rsidR="00D932F2">
        <w:rPr>
          <w:rFonts w:ascii="Arial" w:hAnsi="Arial" w:cs="Arial"/>
          <w:sz w:val="26"/>
          <w:szCs w:val="26"/>
          <w:lang w:val="es-ES"/>
        </w:rPr>
        <w:t xml:space="preserve"> Alcaldía de </w:t>
      </w:r>
      <w:r w:rsidR="00F61EA8">
        <w:rPr>
          <w:rFonts w:ascii="Arial" w:hAnsi="Arial" w:cs="Arial"/>
          <w:sz w:val="26"/>
          <w:szCs w:val="26"/>
          <w:lang w:val="es-ES"/>
        </w:rPr>
        <w:t>La Virginia</w:t>
      </w:r>
      <w:r w:rsidR="00E652F4">
        <w:rPr>
          <w:rFonts w:ascii="Arial" w:hAnsi="Arial" w:cs="Arial"/>
          <w:sz w:val="26"/>
          <w:szCs w:val="26"/>
          <w:lang w:val="es-ES"/>
        </w:rPr>
        <w:t>,</w:t>
      </w:r>
      <w:r w:rsidR="00D932F2">
        <w:rPr>
          <w:rFonts w:ascii="Arial" w:hAnsi="Arial" w:cs="Arial"/>
          <w:sz w:val="26"/>
          <w:szCs w:val="26"/>
          <w:lang w:val="es-ES"/>
        </w:rPr>
        <w:t xml:space="preserve"> la Defensoría del Pueblo </w:t>
      </w:r>
      <w:r w:rsidR="00F61EA8">
        <w:rPr>
          <w:rFonts w:ascii="Arial" w:hAnsi="Arial" w:cs="Arial"/>
          <w:sz w:val="26"/>
          <w:szCs w:val="26"/>
          <w:lang w:val="es-ES"/>
        </w:rPr>
        <w:t xml:space="preserve">y la Procuraduría General de la Nación, ambas </w:t>
      </w:r>
      <w:r w:rsidR="00D932F2">
        <w:rPr>
          <w:rFonts w:ascii="Arial" w:hAnsi="Arial" w:cs="Arial"/>
          <w:sz w:val="26"/>
          <w:szCs w:val="26"/>
          <w:lang w:val="es-ES"/>
        </w:rPr>
        <w:t>de la Regional Risaralda</w:t>
      </w:r>
      <w:r w:rsidR="00E4099C">
        <w:rPr>
          <w:rFonts w:ascii="Arial" w:hAnsi="Arial" w:cs="Arial"/>
          <w:sz w:val="26"/>
          <w:szCs w:val="26"/>
          <w:lang w:val="es-ES"/>
        </w:rPr>
        <w:t xml:space="preserve">, </w:t>
      </w:r>
      <w:r w:rsidR="00E4099C">
        <w:rPr>
          <w:rFonts w:ascii="Arial" w:hAnsi="Arial" w:cs="Arial"/>
          <w:sz w:val="26"/>
          <w:szCs w:val="26"/>
          <w:lang w:val="es-ES"/>
        </w:rPr>
        <w:lastRenderedPageBreak/>
        <w:t>ordenándose la</w:t>
      </w:r>
      <w:r>
        <w:rPr>
          <w:rFonts w:ascii="Arial" w:hAnsi="Arial" w:cs="Arial"/>
          <w:sz w:val="26"/>
          <w:szCs w:val="26"/>
          <w:lang w:val="es-ES"/>
        </w:rPr>
        <w:t xml:space="preserve"> notificación </w:t>
      </w:r>
      <w:r w:rsidR="00E4099C">
        <w:rPr>
          <w:rFonts w:ascii="Arial" w:hAnsi="Arial" w:cs="Arial"/>
          <w:sz w:val="26"/>
          <w:szCs w:val="26"/>
          <w:lang w:val="es-ES"/>
        </w:rPr>
        <w:t>y traslado, además</w:t>
      </w:r>
      <w:r>
        <w:rPr>
          <w:rFonts w:ascii="Arial" w:hAnsi="Arial" w:cs="Arial"/>
          <w:sz w:val="26"/>
          <w:szCs w:val="26"/>
          <w:lang w:val="es-ES"/>
        </w:rPr>
        <w:t xml:space="preserve"> la remisión por parte del juzgado de copias de las </w:t>
      </w:r>
      <w:r w:rsidR="00D370CE">
        <w:rPr>
          <w:rFonts w:ascii="Arial" w:hAnsi="Arial" w:cs="Arial"/>
          <w:sz w:val="26"/>
          <w:szCs w:val="26"/>
          <w:lang w:val="es-ES"/>
        </w:rPr>
        <w:t xml:space="preserve">actuaciones en la </w:t>
      </w:r>
      <w:r w:rsidR="00D932F2">
        <w:rPr>
          <w:rFonts w:ascii="Arial" w:hAnsi="Arial" w:cs="Arial"/>
          <w:sz w:val="26"/>
          <w:szCs w:val="26"/>
          <w:lang w:val="es-ES"/>
        </w:rPr>
        <w:t xml:space="preserve">referida </w:t>
      </w:r>
      <w:r w:rsidR="00E4099C">
        <w:rPr>
          <w:rFonts w:ascii="Arial" w:hAnsi="Arial" w:cs="Arial"/>
          <w:sz w:val="26"/>
          <w:szCs w:val="26"/>
          <w:lang w:val="es-ES"/>
        </w:rPr>
        <w:t xml:space="preserve">demanda </w:t>
      </w:r>
      <w:r w:rsidR="00D932F2">
        <w:rPr>
          <w:rFonts w:ascii="Arial" w:hAnsi="Arial" w:cs="Arial"/>
          <w:sz w:val="26"/>
          <w:szCs w:val="26"/>
          <w:lang w:val="es-ES"/>
        </w:rPr>
        <w:t>popular</w:t>
      </w:r>
      <w:r>
        <w:rPr>
          <w:rFonts w:ascii="Arial" w:hAnsi="Arial" w:cs="Arial"/>
          <w:sz w:val="26"/>
          <w:szCs w:val="26"/>
          <w:lang w:val="es-ES"/>
        </w:rPr>
        <w:t>.</w:t>
      </w:r>
    </w:p>
    <w:p w:rsidR="00E75165" w:rsidRPr="00852319" w:rsidRDefault="00E75165" w:rsidP="00E75165">
      <w:pPr>
        <w:pStyle w:val="Sinespaciado1"/>
        <w:spacing w:line="360" w:lineRule="auto"/>
        <w:ind w:firstLine="2832"/>
        <w:jc w:val="both"/>
        <w:rPr>
          <w:rFonts w:ascii="Arial" w:hAnsi="Arial" w:cs="Arial"/>
          <w:sz w:val="16"/>
          <w:szCs w:val="26"/>
        </w:rPr>
      </w:pPr>
    </w:p>
    <w:p w:rsidR="00E75165" w:rsidRPr="00185EFF" w:rsidRDefault="00E75165" w:rsidP="00E7516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Pr="00AF5C8C">
        <w:rPr>
          <w:rFonts w:ascii="Arial" w:hAnsi="Arial" w:cs="Arial"/>
          <w:sz w:val="26"/>
          <w:szCs w:val="26"/>
          <w:lang w:val="es-ES"/>
        </w:rPr>
        <w:t xml:space="preserve">.1.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sidR="00E4099C">
        <w:rPr>
          <w:rFonts w:ascii="Arial" w:hAnsi="Arial" w:cs="Arial"/>
          <w:sz w:val="26"/>
          <w:szCs w:val="26"/>
          <w:lang w:val="es-ES"/>
        </w:rPr>
        <w:t xml:space="preserve"> la situación planteada por el señor </w:t>
      </w:r>
      <w:r w:rsidR="00E4099C" w:rsidRPr="00D370CE">
        <w:rPr>
          <w:rFonts w:ascii="Arial" w:hAnsi="Arial" w:cs="Arial"/>
          <w:szCs w:val="26"/>
          <w:lang w:val="es-ES"/>
        </w:rPr>
        <w:t>ARIAS IDÁRRAGA</w:t>
      </w:r>
      <w:r w:rsidR="00E4099C">
        <w:rPr>
          <w:rFonts w:ascii="Arial" w:hAnsi="Arial" w:cs="Arial"/>
          <w:sz w:val="26"/>
          <w:szCs w:val="26"/>
          <w:lang w:val="es-ES"/>
        </w:rPr>
        <w:t xml:space="preserve"> es ajena a esta agencia del Ministerio Público, toda vez que su actuación como ente de con</w:t>
      </w:r>
      <w:r w:rsidR="00D370CE">
        <w:rPr>
          <w:rFonts w:ascii="Arial" w:hAnsi="Arial" w:cs="Arial"/>
          <w:sz w:val="26"/>
          <w:szCs w:val="26"/>
          <w:lang w:val="es-ES"/>
        </w:rPr>
        <w:t>trol está orientada a verificar</w:t>
      </w:r>
      <w:r w:rsidR="00E4099C">
        <w:rPr>
          <w:rFonts w:ascii="Arial" w:hAnsi="Arial" w:cs="Arial"/>
          <w:sz w:val="26"/>
          <w:szCs w:val="26"/>
          <w:lang w:val="es-ES"/>
        </w:rPr>
        <w:t xml:space="preserve">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sidR="007478C9">
        <w:rPr>
          <w:rFonts w:ascii="Arial" w:hAnsi="Arial" w:cs="Arial"/>
          <w:sz w:val="24"/>
          <w:szCs w:val="24"/>
          <w:lang w:val="es-ES"/>
        </w:rPr>
        <w:t xml:space="preserve">fl. </w:t>
      </w:r>
      <w:r w:rsidR="00C60E35">
        <w:rPr>
          <w:rFonts w:ascii="Arial" w:hAnsi="Arial" w:cs="Arial"/>
          <w:sz w:val="24"/>
          <w:szCs w:val="24"/>
          <w:lang w:val="es-ES"/>
        </w:rPr>
        <w:t>6</w:t>
      </w:r>
      <w:r w:rsidRPr="000905F6">
        <w:rPr>
          <w:rFonts w:ascii="Arial" w:hAnsi="Arial" w:cs="Arial"/>
          <w:sz w:val="28"/>
          <w:szCs w:val="28"/>
          <w:lang w:val="es-ES"/>
        </w:rPr>
        <w:t>).</w:t>
      </w:r>
    </w:p>
    <w:p w:rsidR="00E75165" w:rsidRPr="002B47D0" w:rsidRDefault="00E75165" w:rsidP="00E75165">
      <w:pPr>
        <w:pStyle w:val="Sinespaciado1"/>
        <w:spacing w:line="360" w:lineRule="auto"/>
        <w:ind w:firstLine="2832"/>
        <w:jc w:val="both"/>
        <w:rPr>
          <w:rFonts w:ascii="Arial" w:hAnsi="Arial" w:cs="Arial"/>
          <w:sz w:val="16"/>
          <w:szCs w:val="26"/>
          <w:lang w:val="es-ES"/>
        </w:rPr>
      </w:pPr>
    </w:p>
    <w:p w:rsidR="00E75165" w:rsidRPr="008553CE" w:rsidRDefault="00E75165" w:rsidP="00E75165">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Por su parte, l</w:t>
      </w:r>
      <w:r w:rsidR="00C60E35">
        <w:rPr>
          <w:rFonts w:ascii="Arial" w:hAnsi="Arial" w:cs="Arial"/>
          <w:sz w:val="26"/>
          <w:szCs w:val="26"/>
          <w:lang w:val="es-ES"/>
        </w:rPr>
        <w:t>a</w:t>
      </w:r>
      <w:r w:rsidR="00F90163">
        <w:rPr>
          <w:rFonts w:ascii="Arial" w:hAnsi="Arial" w:cs="Arial"/>
          <w:sz w:val="26"/>
          <w:szCs w:val="26"/>
          <w:lang w:val="es-ES"/>
        </w:rPr>
        <w:t xml:space="preserve"> </w:t>
      </w:r>
      <w:r w:rsidRPr="00AF5C8C">
        <w:rPr>
          <w:rFonts w:ascii="Arial" w:hAnsi="Arial" w:cs="Arial"/>
          <w:sz w:val="26"/>
          <w:szCs w:val="26"/>
          <w:lang w:val="es-ES"/>
        </w:rPr>
        <w:t>Ju</w:t>
      </w:r>
      <w:r w:rsidR="00E652F4">
        <w:rPr>
          <w:rFonts w:ascii="Arial" w:hAnsi="Arial" w:cs="Arial"/>
          <w:sz w:val="26"/>
          <w:szCs w:val="26"/>
          <w:lang w:val="es-ES"/>
        </w:rPr>
        <w:t>e</w:t>
      </w:r>
      <w:r w:rsidRPr="00AF5C8C">
        <w:rPr>
          <w:rFonts w:ascii="Arial" w:hAnsi="Arial" w:cs="Arial"/>
          <w:sz w:val="26"/>
          <w:szCs w:val="26"/>
          <w:lang w:val="es-ES"/>
        </w:rPr>
        <w:t>z</w:t>
      </w:r>
      <w:r w:rsidR="00C60E35">
        <w:rPr>
          <w:rFonts w:ascii="Arial" w:hAnsi="Arial" w:cs="Arial"/>
          <w:sz w:val="26"/>
          <w:szCs w:val="26"/>
          <w:lang w:val="es-ES"/>
        </w:rPr>
        <w:t>a</w:t>
      </w:r>
      <w:r w:rsidR="00E652F4">
        <w:rPr>
          <w:rFonts w:ascii="Arial" w:hAnsi="Arial" w:cs="Arial"/>
          <w:sz w:val="26"/>
          <w:szCs w:val="26"/>
          <w:lang w:val="es-ES"/>
        </w:rPr>
        <w:t xml:space="preserve"> Promiscuo del Circuito de La Virginia,</w:t>
      </w:r>
      <w:r w:rsidR="00C60E35">
        <w:rPr>
          <w:rFonts w:ascii="Arial" w:hAnsi="Arial" w:cs="Arial"/>
          <w:sz w:val="26"/>
          <w:szCs w:val="26"/>
          <w:lang w:val="es-ES"/>
        </w:rPr>
        <w:t xml:space="preserve"> indicó que </w:t>
      </w:r>
      <w:r w:rsidR="00ED54EE">
        <w:rPr>
          <w:rFonts w:ascii="Arial" w:hAnsi="Arial" w:cs="Arial"/>
          <w:sz w:val="26"/>
          <w:szCs w:val="26"/>
          <w:lang w:val="es-ES"/>
        </w:rPr>
        <w:t xml:space="preserve">en </w:t>
      </w:r>
      <w:r w:rsidR="00F90163">
        <w:rPr>
          <w:rFonts w:ascii="Arial" w:hAnsi="Arial" w:cs="Arial"/>
          <w:sz w:val="26"/>
          <w:szCs w:val="26"/>
          <w:lang w:val="es-ES"/>
        </w:rPr>
        <w:t xml:space="preserve">relación a </w:t>
      </w:r>
      <w:r w:rsidR="00ED54EE">
        <w:rPr>
          <w:rFonts w:ascii="Arial" w:hAnsi="Arial" w:cs="Arial"/>
          <w:sz w:val="26"/>
          <w:szCs w:val="26"/>
          <w:lang w:val="es-ES"/>
        </w:rPr>
        <w:t xml:space="preserve">la mencionada </w:t>
      </w:r>
      <w:r w:rsidR="00C60E35">
        <w:rPr>
          <w:rFonts w:ascii="Arial" w:hAnsi="Arial" w:cs="Arial"/>
          <w:sz w:val="26"/>
          <w:szCs w:val="26"/>
          <w:lang w:val="es-ES"/>
        </w:rPr>
        <w:t>acción</w:t>
      </w:r>
      <w:r w:rsidR="00ED54EE">
        <w:rPr>
          <w:rFonts w:ascii="Arial" w:hAnsi="Arial" w:cs="Arial"/>
          <w:sz w:val="26"/>
          <w:szCs w:val="26"/>
          <w:lang w:val="es-ES"/>
        </w:rPr>
        <w:t xml:space="preserve"> popular</w:t>
      </w:r>
      <w:r w:rsidR="00F90163">
        <w:rPr>
          <w:rFonts w:ascii="Arial" w:hAnsi="Arial" w:cs="Arial"/>
          <w:sz w:val="26"/>
          <w:szCs w:val="26"/>
          <w:lang w:val="es-ES"/>
        </w:rPr>
        <w:t xml:space="preserve"> ya se formuló tutela</w:t>
      </w:r>
      <w:r w:rsidR="00AB7BF0">
        <w:rPr>
          <w:rFonts w:ascii="Arial" w:hAnsi="Arial" w:cs="Arial"/>
          <w:sz w:val="26"/>
          <w:szCs w:val="26"/>
          <w:lang w:val="es-ES"/>
        </w:rPr>
        <w:t xml:space="preserve"> ante esta Sala, la cual correspondió a la Magistrada Claudia María Arcila Ríos, con radicado 2017-00127-00. Hizo un recuento de las actuaciones surtidas en el trámite del proceso</w:t>
      </w:r>
      <w:r w:rsidR="00F87F79">
        <w:rPr>
          <w:rFonts w:ascii="Arial" w:hAnsi="Arial" w:cs="Arial"/>
          <w:sz w:val="26"/>
          <w:szCs w:val="26"/>
          <w:lang w:val="es-ES"/>
        </w:rPr>
        <w:t>.</w:t>
      </w:r>
      <w:r w:rsidR="00AB7BF0">
        <w:rPr>
          <w:rFonts w:ascii="Arial" w:hAnsi="Arial" w:cs="Arial"/>
          <w:sz w:val="26"/>
          <w:szCs w:val="26"/>
          <w:lang w:val="es-ES"/>
        </w:rPr>
        <w:t xml:space="preserve"> </w:t>
      </w:r>
      <w:r w:rsidR="00F87F79">
        <w:rPr>
          <w:rFonts w:ascii="Arial" w:hAnsi="Arial" w:cs="Arial"/>
          <w:sz w:val="26"/>
          <w:szCs w:val="26"/>
          <w:lang w:val="es-ES"/>
        </w:rPr>
        <w:t>S</w:t>
      </w:r>
      <w:r w:rsidR="00ED54EE">
        <w:rPr>
          <w:rFonts w:ascii="Arial" w:hAnsi="Arial" w:cs="Arial"/>
          <w:sz w:val="26"/>
          <w:szCs w:val="26"/>
          <w:lang w:val="es-ES"/>
        </w:rPr>
        <w:t>e opuso a las pretensiones de la tutela</w:t>
      </w:r>
      <w:r w:rsidR="00DA722A">
        <w:rPr>
          <w:rFonts w:ascii="Arial" w:hAnsi="Arial" w:cs="Arial"/>
          <w:sz w:val="26"/>
          <w:szCs w:val="26"/>
          <w:lang w:val="es-ES"/>
        </w:rPr>
        <w:t xml:space="preserve">, </w:t>
      </w:r>
      <w:r w:rsidR="00DA722A" w:rsidRPr="00DA722A">
        <w:rPr>
          <w:rFonts w:ascii="Arial" w:hAnsi="Arial" w:cs="Arial"/>
          <w:sz w:val="26"/>
          <w:szCs w:val="26"/>
        </w:rPr>
        <w:t xml:space="preserve">ya que en el año 2016 el accionante presentó 170 acciones populares en ese juzgado y en </w:t>
      </w:r>
      <w:r w:rsidR="00DA722A">
        <w:rPr>
          <w:rFonts w:ascii="Arial" w:hAnsi="Arial" w:cs="Arial"/>
          <w:sz w:val="26"/>
          <w:szCs w:val="26"/>
        </w:rPr>
        <w:t>el curso de</w:t>
      </w:r>
      <w:r w:rsidR="00DA722A" w:rsidRPr="00DA722A">
        <w:rPr>
          <w:rFonts w:ascii="Arial" w:hAnsi="Arial" w:cs="Arial"/>
          <w:sz w:val="26"/>
          <w:szCs w:val="26"/>
        </w:rPr>
        <w:t xml:space="preserve"> este mes, ha radicado otras 140, las cuales </w:t>
      </w:r>
      <w:r w:rsidR="00DA722A">
        <w:rPr>
          <w:rFonts w:ascii="Arial" w:hAnsi="Arial" w:cs="Arial"/>
          <w:sz w:val="26"/>
          <w:szCs w:val="26"/>
        </w:rPr>
        <w:t xml:space="preserve">se </w:t>
      </w:r>
      <w:r w:rsidR="00DA722A" w:rsidRPr="00DA722A">
        <w:rPr>
          <w:rFonts w:ascii="Arial" w:hAnsi="Arial" w:cs="Arial"/>
          <w:sz w:val="26"/>
          <w:szCs w:val="26"/>
        </w:rPr>
        <w:t>han ido evacuando tratando de no perjudicar el desarrollo de los demás asuntos civiles, laborales, de familia y penales</w:t>
      </w:r>
      <w:r w:rsidR="00DA722A">
        <w:rPr>
          <w:rFonts w:ascii="Arial" w:hAnsi="Arial" w:cs="Arial"/>
          <w:sz w:val="26"/>
          <w:szCs w:val="26"/>
        </w:rPr>
        <w:t xml:space="preserve"> que tramita ese despacho</w:t>
      </w:r>
      <w:r w:rsidR="00ED54EE">
        <w:rPr>
          <w:rFonts w:ascii="Arial" w:hAnsi="Arial" w:cs="Arial"/>
          <w:sz w:val="26"/>
          <w:szCs w:val="26"/>
          <w:lang w:val="es-ES"/>
        </w:rPr>
        <w:t xml:space="preserve">. </w:t>
      </w:r>
      <w:r>
        <w:rPr>
          <w:rFonts w:ascii="Arial" w:hAnsi="Arial" w:cs="Arial"/>
          <w:sz w:val="26"/>
          <w:szCs w:val="26"/>
          <w:lang w:val="es-ES"/>
        </w:rPr>
        <w:t>(fl</w:t>
      </w:r>
      <w:r w:rsidR="007478C9">
        <w:rPr>
          <w:rFonts w:ascii="Arial" w:hAnsi="Arial" w:cs="Arial"/>
          <w:sz w:val="26"/>
          <w:szCs w:val="26"/>
          <w:lang w:val="es-ES"/>
        </w:rPr>
        <w:t xml:space="preserve">. </w:t>
      </w:r>
      <w:r w:rsidR="00ED54EE">
        <w:rPr>
          <w:rFonts w:ascii="Arial" w:hAnsi="Arial" w:cs="Arial"/>
          <w:sz w:val="26"/>
          <w:szCs w:val="26"/>
          <w:lang w:val="es-ES"/>
        </w:rPr>
        <w:t>9</w:t>
      </w:r>
      <w:r w:rsidRPr="00AF5C8C">
        <w:rPr>
          <w:rFonts w:ascii="Arial" w:hAnsi="Arial" w:cs="Arial"/>
          <w:sz w:val="26"/>
          <w:szCs w:val="26"/>
          <w:lang w:val="es-ES"/>
        </w:rPr>
        <w:t>).</w:t>
      </w:r>
    </w:p>
    <w:p w:rsidR="003F159F" w:rsidRPr="003410AC" w:rsidRDefault="00E652F4" w:rsidP="003F159F">
      <w:pPr>
        <w:pStyle w:val="Sinespaciado1"/>
        <w:spacing w:line="360" w:lineRule="auto"/>
        <w:ind w:firstLine="2832"/>
        <w:jc w:val="both"/>
        <w:rPr>
          <w:rFonts w:ascii="Arial" w:hAnsi="Arial" w:cs="Arial"/>
          <w:sz w:val="26"/>
          <w:szCs w:val="26"/>
          <w:lang w:val="es-ES"/>
        </w:rPr>
      </w:pPr>
      <w:r w:rsidRPr="003F159F">
        <w:rPr>
          <w:rFonts w:ascii="Arial" w:hAnsi="Arial" w:cs="Arial"/>
          <w:sz w:val="26"/>
          <w:szCs w:val="26"/>
          <w:lang w:val="es-ES"/>
        </w:rPr>
        <w:t xml:space="preserve">4.3. </w:t>
      </w:r>
      <w:r w:rsidR="003F159F" w:rsidRPr="003410AC">
        <w:rPr>
          <w:rFonts w:ascii="Arial" w:hAnsi="Arial" w:cs="Arial"/>
          <w:sz w:val="26"/>
          <w:szCs w:val="26"/>
          <w:lang w:val="es-ES"/>
        </w:rPr>
        <w:t>La Defensor</w:t>
      </w:r>
      <w:r w:rsidR="003F159F">
        <w:rPr>
          <w:rFonts w:ascii="Arial" w:hAnsi="Arial" w:cs="Arial"/>
          <w:sz w:val="26"/>
          <w:szCs w:val="26"/>
          <w:lang w:val="es-ES"/>
        </w:rPr>
        <w:t>í</w:t>
      </w:r>
      <w:r w:rsidR="003F159F" w:rsidRPr="003410AC">
        <w:rPr>
          <w:rFonts w:ascii="Arial" w:hAnsi="Arial" w:cs="Arial"/>
          <w:sz w:val="26"/>
          <w:szCs w:val="26"/>
          <w:lang w:val="es-ES"/>
        </w:rPr>
        <w:t xml:space="preserve">a del Pueblo Regional Caldas refirió que contra esa </w:t>
      </w:r>
      <w:r w:rsidR="003F159F">
        <w:rPr>
          <w:rFonts w:ascii="Arial" w:hAnsi="Arial" w:cs="Arial"/>
          <w:sz w:val="26"/>
          <w:szCs w:val="26"/>
          <w:lang w:val="es-ES"/>
        </w:rPr>
        <w:t>entidad</w:t>
      </w:r>
      <w:r w:rsidR="003F159F" w:rsidRPr="003410AC">
        <w:rPr>
          <w:rFonts w:ascii="Arial" w:hAnsi="Arial" w:cs="Arial"/>
          <w:sz w:val="26"/>
          <w:szCs w:val="26"/>
          <w:lang w:val="es-ES"/>
        </w:rPr>
        <w:t xml:space="preserve"> ha presentado en los últimos tres meses, cerca de 455 acciones de tutela por los mismos hechos, las cuales relaciona.</w:t>
      </w:r>
    </w:p>
    <w:p w:rsidR="003F159F" w:rsidRDefault="003F159F" w:rsidP="003F159F">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3F159F" w:rsidRPr="00B33947" w:rsidRDefault="003F159F" w:rsidP="003F159F">
      <w:pPr>
        <w:pStyle w:val="Sinespaciado1"/>
        <w:spacing w:line="360" w:lineRule="auto"/>
        <w:ind w:firstLine="2832"/>
        <w:jc w:val="both"/>
        <w:rPr>
          <w:rFonts w:ascii="Arial" w:hAnsi="Arial" w:cs="Arial"/>
          <w:sz w:val="16"/>
          <w:szCs w:val="16"/>
          <w:lang w:val="es-ES"/>
        </w:rPr>
      </w:pPr>
    </w:p>
    <w:p w:rsidR="003F159F" w:rsidRPr="000905F6" w:rsidRDefault="003F159F" w:rsidP="003F159F">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Pr>
          <w:rStyle w:val="FontStyle64"/>
          <w:rFonts w:ascii="Arial" w:hAnsi="Arial" w:cs="Arial"/>
          <w:sz w:val="22"/>
          <w:szCs w:val="22"/>
          <w:lang w:val="es-ES_tradnl" w:eastAsia="es-ES_tradnl"/>
        </w:rPr>
        <w:t>JAVIER ELÍAS ARIAS IDÁ</w:t>
      </w:r>
      <w:r w:rsidRPr="00E26563">
        <w:rPr>
          <w:rStyle w:val="FontStyle64"/>
          <w:rFonts w:ascii="Arial" w:hAnsi="Arial" w:cs="Arial"/>
          <w:sz w:val="22"/>
          <w:szCs w:val="22"/>
          <w:lang w:val="es-ES_tradnl" w:eastAsia="es-ES_tradnl"/>
        </w:rPr>
        <w:t>RRAGA</w:t>
      </w:r>
      <w:r w:rsidR="00AB7BF0">
        <w:rPr>
          <w:rStyle w:val="FontStyle64"/>
          <w:rFonts w:ascii="Arial" w:hAnsi="Arial" w:cs="Arial"/>
          <w:sz w:val="22"/>
          <w:szCs w:val="22"/>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00AB7BF0">
        <w:rPr>
          <w:rStyle w:val="FontStyle64"/>
          <w:rFonts w:ascii="Arial" w:hAnsi="Arial" w:cs="Arial"/>
          <w:sz w:val="24"/>
          <w:szCs w:val="26"/>
          <w:lang w:val="es-ES_tradnl" w:eastAsia="es-ES_tradnl"/>
        </w:rPr>
        <w:t xml:space="preserve"> </w:t>
      </w:r>
      <w:r>
        <w:rPr>
          <w:rFonts w:ascii="Arial" w:hAnsi="Arial" w:cs="Arial"/>
          <w:sz w:val="26"/>
          <w:szCs w:val="26"/>
          <w:lang w:val="es-ES"/>
        </w:rPr>
        <w:t>(Disco compacto obrante a fl. 1</w:t>
      </w:r>
      <w:r w:rsidR="00AB7BF0">
        <w:rPr>
          <w:rFonts w:ascii="Arial" w:hAnsi="Arial" w:cs="Arial"/>
          <w:sz w:val="26"/>
          <w:szCs w:val="26"/>
          <w:lang w:val="es-ES"/>
        </w:rPr>
        <w:t>1</w:t>
      </w:r>
      <w:r w:rsidRPr="00BC2F47">
        <w:rPr>
          <w:rFonts w:ascii="Arial" w:hAnsi="Arial" w:cs="Arial"/>
          <w:sz w:val="26"/>
          <w:szCs w:val="26"/>
          <w:lang w:val="es-ES"/>
        </w:rPr>
        <w:t>).</w:t>
      </w:r>
    </w:p>
    <w:p w:rsidR="003F159F" w:rsidRPr="000905F6" w:rsidRDefault="003F159F" w:rsidP="003F159F">
      <w:pPr>
        <w:pStyle w:val="Sinespaciado1"/>
        <w:spacing w:line="360" w:lineRule="auto"/>
        <w:ind w:firstLine="2832"/>
        <w:jc w:val="both"/>
        <w:rPr>
          <w:rFonts w:ascii="Arial" w:hAnsi="Arial" w:cs="Arial"/>
          <w:sz w:val="16"/>
          <w:szCs w:val="26"/>
          <w:lang w:val="es-ES"/>
        </w:rPr>
      </w:pPr>
    </w:p>
    <w:p w:rsidR="00E75165" w:rsidRPr="000905F6" w:rsidRDefault="009B78A6" w:rsidP="00E75165">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w:t>
      </w:r>
      <w:r w:rsidR="00E652F4">
        <w:rPr>
          <w:rFonts w:ascii="Arial" w:hAnsi="Arial" w:cs="Arial"/>
          <w:sz w:val="26"/>
          <w:szCs w:val="26"/>
          <w:lang w:val="es-ES"/>
        </w:rPr>
        <w:t>Los demás vinculados guardaron</w:t>
      </w:r>
      <w:r w:rsidR="00E75165" w:rsidRPr="000905F6">
        <w:rPr>
          <w:rFonts w:ascii="Arial" w:hAnsi="Arial" w:cs="Arial"/>
          <w:sz w:val="26"/>
          <w:szCs w:val="26"/>
          <w:lang w:val="es-ES"/>
        </w:rPr>
        <w:t xml:space="preserve"> silencio.</w:t>
      </w:r>
    </w:p>
    <w:p w:rsidR="00E75165" w:rsidRPr="000905F6" w:rsidRDefault="00E75165" w:rsidP="00E75165">
      <w:pPr>
        <w:pStyle w:val="Sinespaciado1"/>
        <w:spacing w:line="360" w:lineRule="auto"/>
        <w:ind w:firstLine="2835"/>
        <w:rPr>
          <w:rFonts w:ascii="Arial" w:hAnsi="Arial" w:cs="Arial"/>
          <w:b/>
          <w:spacing w:val="-3"/>
        </w:rPr>
      </w:pPr>
      <w:r w:rsidRPr="000905F6">
        <w:rPr>
          <w:rFonts w:ascii="Arial" w:hAnsi="Arial" w:cs="Arial"/>
          <w:b/>
          <w:spacing w:val="-3"/>
        </w:rPr>
        <w:lastRenderedPageBreak/>
        <w:t>III. CONSIDERACIONES DE LA SALA</w:t>
      </w:r>
    </w:p>
    <w:p w:rsidR="00E75165" w:rsidRPr="000905F6" w:rsidRDefault="00E75165" w:rsidP="00E75165">
      <w:pPr>
        <w:pStyle w:val="Sinespaciado1"/>
        <w:spacing w:line="360" w:lineRule="auto"/>
        <w:ind w:firstLine="2835"/>
        <w:jc w:val="both"/>
        <w:rPr>
          <w:rFonts w:ascii="Arial" w:hAnsi="Arial" w:cs="Arial"/>
          <w:sz w:val="24"/>
          <w:szCs w:val="28"/>
          <w:lang w:val="es-ES_tradnl"/>
        </w:rPr>
      </w:pPr>
    </w:p>
    <w:p w:rsidR="00E75165" w:rsidRPr="000905F6"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E75165" w:rsidRPr="006963C3" w:rsidRDefault="00E75165" w:rsidP="00E75165">
      <w:pPr>
        <w:pStyle w:val="Sinespaciado1"/>
        <w:spacing w:line="360" w:lineRule="auto"/>
        <w:ind w:firstLine="2832"/>
        <w:jc w:val="both"/>
        <w:rPr>
          <w:rFonts w:ascii="Arial" w:hAnsi="Arial" w:cs="Arial"/>
          <w:sz w:val="24"/>
          <w:szCs w:val="24"/>
        </w:rPr>
      </w:pPr>
    </w:p>
    <w:p w:rsidR="00E75165" w:rsidRDefault="00E75165" w:rsidP="00E75165">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C4A35">
        <w:rPr>
          <w:rFonts w:ascii="Arial" w:hAnsi="Arial" w:cs="Arial"/>
          <w:szCs w:val="26"/>
          <w:lang w:val="es-ES" w:eastAsia="es-ES"/>
        </w:rPr>
        <w:t>PROMISCUO</w:t>
      </w:r>
      <w:r w:rsidRPr="00541D87">
        <w:rPr>
          <w:rFonts w:ascii="Arial" w:hAnsi="Arial" w:cs="Arial"/>
          <w:szCs w:val="26"/>
          <w:lang w:val="es-ES" w:eastAsia="es-ES"/>
        </w:rPr>
        <w:t xml:space="preserve"> DEL CIRCUITO DE </w:t>
      </w:r>
      <w:r w:rsidR="00FC4A35">
        <w:rPr>
          <w:rFonts w:ascii="Arial" w:hAnsi="Arial" w:cs="Arial"/>
          <w:szCs w:val="26"/>
          <w:lang w:val="es-ES" w:eastAsia="es-ES"/>
        </w:rPr>
        <w:t>LA VIRGINIA</w:t>
      </w:r>
      <w:r w:rsidR="001E5F68">
        <w:rPr>
          <w:rFonts w:ascii="Arial" w:hAnsi="Arial" w:cs="Arial"/>
          <w:sz w:val="26"/>
          <w:szCs w:val="26"/>
        </w:rPr>
        <w:t>, vulneró l</w:t>
      </w:r>
      <w:r w:rsidR="00201F7B">
        <w:rPr>
          <w:rFonts w:ascii="Arial" w:hAnsi="Arial" w:cs="Arial"/>
          <w:sz w:val="26"/>
          <w:szCs w:val="26"/>
        </w:rPr>
        <w:t>o</w:t>
      </w:r>
      <w:r>
        <w:rPr>
          <w:rFonts w:ascii="Arial" w:hAnsi="Arial" w:cs="Arial"/>
          <w:sz w:val="26"/>
          <w:szCs w:val="26"/>
        </w:rPr>
        <w:t xml:space="preserve">s </w:t>
      </w:r>
      <w:r w:rsidR="00201F7B">
        <w:rPr>
          <w:rFonts w:ascii="Arial" w:hAnsi="Arial" w:cs="Arial"/>
          <w:sz w:val="26"/>
          <w:szCs w:val="26"/>
        </w:rPr>
        <w:t>derechos fundamentales al debido proceso, igualdad y debida administración de justicia, dentro del trámite de la acción popular</w:t>
      </w:r>
      <w:r w:rsidR="00201F7B" w:rsidRPr="000905F6">
        <w:rPr>
          <w:rFonts w:ascii="Arial" w:hAnsi="Arial" w:cs="Arial"/>
          <w:sz w:val="26"/>
          <w:szCs w:val="26"/>
        </w:rPr>
        <w:t xml:space="preserve"> radicada bajo </w:t>
      </w:r>
      <w:r w:rsidR="00201F7B">
        <w:rPr>
          <w:rFonts w:ascii="Arial" w:hAnsi="Arial" w:cs="Arial"/>
          <w:sz w:val="26"/>
          <w:szCs w:val="26"/>
        </w:rPr>
        <w:t xml:space="preserve">el número </w:t>
      </w:r>
      <w:r w:rsidR="00201F7B" w:rsidRPr="00244EF2">
        <w:rPr>
          <w:rFonts w:ascii="Arial" w:hAnsi="Arial" w:cs="Arial"/>
          <w:sz w:val="24"/>
          <w:szCs w:val="26"/>
        </w:rPr>
        <w:t>201-</w:t>
      </w:r>
      <w:r w:rsidR="00AB7BF0">
        <w:rPr>
          <w:rFonts w:ascii="Arial" w:hAnsi="Arial" w:cs="Arial"/>
          <w:sz w:val="24"/>
          <w:szCs w:val="26"/>
        </w:rPr>
        <w:t>0</w:t>
      </w:r>
      <w:r w:rsidR="00201F7B">
        <w:rPr>
          <w:rFonts w:ascii="Arial" w:hAnsi="Arial" w:cs="Arial"/>
          <w:sz w:val="24"/>
          <w:szCs w:val="26"/>
        </w:rPr>
        <w:t>00</w:t>
      </w:r>
      <w:r w:rsidR="00AB7BF0">
        <w:rPr>
          <w:rFonts w:ascii="Arial" w:hAnsi="Arial" w:cs="Arial"/>
          <w:b/>
          <w:sz w:val="24"/>
          <w:szCs w:val="26"/>
        </w:rPr>
        <w:t>61</w:t>
      </w:r>
      <w:r>
        <w:rPr>
          <w:rFonts w:ascii="Arial" w:hAnsi="Arial" w:cs="Arial"/>
          <w:sz w:val="26"/>
          <w:szCs w:val="26"/>
        </w:rPr>
        <w:t xml:space="preserve">, que amerite </w:t>
      </w:r>
      <w:r w:rsidR="001E5F68">
        <w:rPr>
          <w:rFonts w:ascii="Arial" w:hAnsi="Arial" w:cs="Arial"/>
          <w:sz w:val="26"/>
          <w:szCs w:val="26"/>
        </w:rPr>
        <w:t>la injerencia del juez C</w:t>
      </w:r>
      <w:r>
        <w:rPr>
          <w:rFonts w:ascii="Arial" w:hAnsi="Arial" w:cs="Arial"/>
          <w:sz w:val="26"/>
          <w:szCs w:val="26"/>
        </w:rPr>
        <w:t>onstitucional, al</w:t>
      </w:r>
      <w:r w:rsidR="00201F7B">
        <w:rPr>
          <w:rFonts w:ascii="Arial" w:hAnsi="Arial" w:cs="Arial"/>
          <w:sz w:val="26"/>
          <w:szCs w:val="26"/>
        </w:rPr>
        <w:t xml:space="preserve"> no </w:t>
      </w:r>
      <w:r w:rsidR="00201F7B" w:rsidRPr="00852319">
        <w:rPr>
          <w:rFonts w:ascii="Arial" w:hAnsi="Arial" w:cs="Arial"/>
          <w:sz w:val="26"/>
          <w:szCs w:val="26"/>
        </w:rPr>
        <w:t>dar aplicación al artículo 121 del Código General del Proceso</w:t>
      </w:r>
      <w:r>
        <w:rPr>
          <w:rFonts w:ascii="Arial" w:hAnsi="Arial" w:cs="Arial"/>
          <w:sz w:val="26"/>
          <w:szCs w:val="26"/>
        </w:rPr>
        <w:t xml:space="preserve">.  </w:t>
      </w:r>
    </w:p>
    <w:p w:rsidR="00E75165" w:rsidRPr="006963C3" w:rsidRDefault="00E75165" w:rsidP="00E75165">
      <w:pPr>
        <w:pStyle w:val="Sinespaciado1"/>
        <w:spacing w:line="360" w:lineRule="auto"/>
        <w:ind w:firstLine="2832"/>
        <w:jc w:val="both"/>
        <w:rPr>
          <w:rFonts w:ascii="Arial" w:hAnsi="Arial" w:cs="Arial"/>
          <w:sz w:val="24"/>
          <w:szCs w:val="24"/>
        </w:rPr>
      </w:pPr>
    </w:p>
    <w:p w:rsidR="00E75165"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sidR="000C5807">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75165" w:rsidRPr="006963C3" w:rsidRDefault="00E75165" w:rsidP="00E75165">
      <w:pPr>
        <w:spacing w:line="360" w:lineRule="auto"/>
        <w:ind w:firstLine="2835"/>
        <w:jc w:val="both"/>
        <w:rPr>
          <w:rFonts w:ascii="Arial" w:hAnsi="Arial" w:cs="Arial"/>
          <w:sz w:val="24"/>
          <w:szCs w:val="24"/>
        </w:rPr>
      </w:pPr>
    </w:p>
    <w:p w:rsidR="00E75165" w:rsidRPr="00414233" w:rsidRDefault="00E75165" w:rsidP="00E75165">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AB7BF0">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75165" w:rsidRDefault="00E75165" w:rsidP="00E75165">
      <w:pPr>
        <w:pStyle w:val="Sinespaciado1"/>
        <w:spacing w:line="360" w:lineRule="auto"/>
        <w:ind w:firstLine="2832"/>
        <w:jc w:val="both"/>
        <w:rPr>
          <w:rFonts w:ascii="Arial" w:hAnsi="Arial" w:cs="Arial"/>
          <w:sz w:val="24"/>
          <w:szCs w:val="26"/>
          <w:lang w:val="es-ES"/>
        </w:rPr>
      </w:pPr>
    </w:p>
    <w:p w:rsidR="006963C3" w:rsidRPr="000905F6" w:rsidRDefault="006963C3" w:rsidP="00E75165">
      <w:pPr>
        <w:pStyle w:val="Sinespaciado1"/>
        <w:spacing w:line="360" w:lineRule="auto"/>
        <w:ind w:firstLine="2832"/>
        <w:jc w:val="both"/>
        <w:rPr>
          <w:rFonts w:ascii="Arial" w:hAnsi="Arial" w:cs="Arial"/>
          <w:sz w:val="24"/>
          <w:szCs w:val="26"/>
          <w:lang w:val="es-ES"/>
        </w:rPr>
      </w:pPr>
    </w:p>
    <w:p w:rsidR="00E75165" w:rsidRPr="000905F6" w:rsidRDefault="00E75165" w:rsidP="00E75165">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E75165" w:rsidRPr="000905F6" w:rsidRDefault="00E75165" w:rsidP="00E75165">
      <w:pPr>
        <w:pStyle w:val="Sinespaciado1"/>
        <w:spacing w:line="360" w:lineRule="auto"/>
        <w:ind w:firstLine="2832"/>
        <w:jc w:val="both"/>
        <w:rPr>
          <w:rFonts w:ascii="Arial" w:hAnsi="Arial" w:cs="Arial"/>
          <w:spacing w:val="-3"/>
          <w:sz w:val="24"/>
          <w:szCs w:val="26"/>
        </w:rPr>
      </w:pPr>
    </w:p>
    <w:p w:rsidR="00910744" w:rsidRDefault="00E75165" w:rsidP="00E75165">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F26877">
        <w:rPr>
          <w:rFonts w:ascii="Arial" w:hAnsi="Arial" w:cs="Arial"/>
          <w:sz w:val="26"/>
          <w:szCs w:val="26"/>
        </w:rPr>
        <w:t xml:space="preserve">Procede la Sala </w:t>
      </w:r>
      <w:r w:rsidR="00CB2F47" w:rsidRPr="00CB2F47">
        <w:rPr>
          <w:rFonts w:ascii="Arial" w:hAnsi="Arial" w:cs="Arial"/>
          <w:sz w:val="26"/>
          <w:szCs w:val="26"/>
        </w:rPr>
        <w:t xml:space="preserve">en primer lugar a determinar si el demandante incurrió en temeridad, ya que como lo </w:t>
      </w:r>
      <w:r w:rsidR="00CB2F47">
        <w:rPr>
          <w:rFonts w:ascii="Arial" w:hAnsi="Arial" w:cs="Arial"/>
          <w:sz w:val="26"/>
          <w:szCs w:val="26"/>
        </w:rPr>
        <w:t>manifest</w:t>
      </w:r>
      <w:r w:rsidR="00CB2F47" w:rsidRPr="00CB2F47">
        <w:rPr>
          <w:rFonts w:ascii="Arial" w:hAnsi="Arial" w:cs="Arial"/>
          <w:sz w:val="26"/>
          <w:szCs w:val="26"/>
        </w:rPr>
        <w:t xml:space="preserve">ó la </w:t>
      </w:r>
      <w:r w:rsidR="00CB2F47" w:rsidRPr="00AF5C8C">
        <w:rPr>
          <w:rFonts w:ascii="Arial" w:hAnsi="Arial" w:cs="Arial"/>
          <w:sz w:val="26"/>
          <w:szCs w:val="26"/>
          <w:lang w:val="es-ES"/>
        </w:rPr>
        <w:t>Ju</w:t>
      </w:r>
      <w:r w:rsidR="00CB2F47">
        <w:rPr>
          <w:rFonts w:ascii="Arial" w:hAnsi="Arial" w:cs="Arial"/>
          <w:sz w:val="26"/>
          <w:szCs w:val="26"/>
          <w:lang w:val="es-ES"/>
        </w:rPr>
        <w:t>e</w:t>
      </w:r>
      <w:r w:rsidR="00CB2F47" w:rsidRPr="00AF5C8C">
        <w:rPr>
          <w:rFonts w:ascii="Arial" w:hAnsi="Arial" w:cs="Arial"/>
          <w:sz w:val="26"/>
          <w:szCs w:val="26"/>
          <w:lang w:val="es-ES"/>
        </w:rPr>
        <w:t>z</w:t>
      </w:r>
      <w:r w:rsidR="00CB2F47">
        <w:rPr>
          <w:rFonts w:ascii="Arial" w:hAnsi="Arial" w:cs="Arial"/>
          <w:sz w:val="26"/>
          <w:szCs w:val="26"/>
          <w:lang w:val="es-ES"/>
        </w:rPr>
        <w:t xml:space="preserve">a Promiscuo del Circuito de La Virginia, </w:t>
      </w:r>
      <w:r w:rsidR="00CB2F47" w:rsidRPr="00CB2F47">
        <w:rPr>
          <w:rFonts w:ascii="Arial" w:hAnsi="Arial" w:cs="Arial"/>
          <w:sz w:val="26"/>
          <w:szCs w:val="26"/>
        </w:rPr>
        <w:t xml:space="preserve">el promotor de la acción ya había propuesto una tutela con fundamento en </w:t>
      </w:r>
      <w:r w:rsidR="00910744">
        <w:rPr>
          <w:rFonts w:ascii="Arial" w:hAnsi="Arial" w:cs="Arial"/>
          <w:sz w:val="26"/>
          <w:szCs w:val="26"/>
          <w:lang w:val="es-ES"/>
        </w:rPr>
        <w:t>la mencionada acción popular</w:t>
      </w:r>
      <w:r w:rsidR="00CB2F47" w:rsidRPr="00CB2F47">
        <w:rPr>
          <w:rFonts w:ascii="Arial" w:hAnsi="Arial" w:cs="Arial"/>
          <w:sz w:val="26"/>
          <w:szCs w:val="26"/>
        </w:rPr>
        <w:t>.</w:t>
      </w:r>
    </w:p>
    <w:p w:rsidR="00910744" w:rsidRPr="00910744" w:rsidRDefault="00910744" w:rsidP="00E75165">
      <w:pPr>
        <w:pStyle w:val="Sinespaciado1"/>
        <w:spacing w:line="360" w:lineRule="auto"/>
        <w:ind w:firstLine="2832"/>
        <w:jc w:val="both"/>
        <w:rPr>
          <w:rFonts w:ascii="Arial" w:hAnsi="Arial" w:cs="Arial"/>
          <w:sz w:val="16"/>
          <w:szCs w:val="16"/>
        </w:rPr>
      </w:pPr>
    </w:p>
    <w:p w:rsidR="00E75165" w:rsidRDefault="00910744" w:rsidP="00E75165">
      <w:pPr>
        <w:pStyle w:val="Sinespaciado1"/>
        <w:spacing w:line="360" w:lineRule="auto"/>
        <w:ind w:firstLine="2832"/>
        <w:jc w:val="both"/>
        <w:rPr>
          <w:rFonts w:ascii="Arial" w:hAnsi="Arial" w:cs="Arial"/>
          <w:sz w:val="26"/>
          <w:szCs w:val="26"/>
        </w:rPr>
      </w:pPr>
      <w:r>
        <w:rPr>
          <w:rFonts w:ascii="Arial" w:hAnsi="Arial" w:cs="Arial"/>
          <w:sz w:val="26"/>
          <w:szCs w:val="26"/>
        </w:rPr>
        <w:t xml:space="preserve">2. </w:t>
      </w:r>
      <w:r w:rsidR="00E75165" w:rsidRPr="00F779E5">
        <w:rPr>
          <w:rFonts w:ascii="Arial" w:hAnsi="Arial" w:cs="Arial"/>
          <w:sz w:val="26"/>
          <w:szCs w:val="26"/>
        </w:rPr>
        <w:t>Examinad</w:t>
      </w:r>
      <w:r>
        <w:rPr>
          <w:rFonts w:ascii="Arial" w:hAnsi="Arial" w:cs="Arial"/>
          <w:sz w:val="26"/>
          <w:szCs w:val="26"/>
        </w:rPr>
        <w:t>as</w:t>
      </w:r>
      <w:r w:rsidR="00312504">
        <w:rPr>
          <w:rFonts w:ascii="Arial" w:hAnsi="Arial" w:cs="Arial"/>
          <w:sz w:val="26"/>
          <w:szCs w:val="26"/>
        </w:rPr>
        <w:t xml:space="preserve"> </w:t>
      </w:r>
      <w:r>
        <w:rPr>
          <w:rFonts w:ascii="Arial" w:hAnsi="Arial" w:cs="Arial"/>
          <w:sz w:val="26"/>
          <w:szCs w:val="26"/>
        </w:rPr>
        <w:t xml:space="preserve">las copias que </w:t>
      </w:r>
      <w:r w:rsidR="00312504">
        <w:rPr>
          <w:rFonts w:ascii="Arial" w:hAnsi="Arial" w:cs="Arial"/>
          <w:sz w:val="26"/>
          <w:szCs w:val="26"/>
        </w:rPr>
        <w:t>obran</w:t>
      </w:r>
      <w:r>
        <w:rPr>
          <w:rFonts w:ascii="Arial" w:hAnsi="Arial" w:cs="Arial"/>
          <w:sz w:val="26"/>
          <w:szCs w:val="26"/>
        </w:rPr>
        <w:t xml:space="preserve"> </w:t>
      </w:r>
      <w:r w:rsidR="00312504">
        <w:rPr>
          <w:rFonts w:ascii="Arial" w:hAnsi="Arial" w:cs="Arial"/>
          <w:sz w:val="26"/>
          <w:szCs w:val="26"/>
        </w:rPr>
        <w:t>e</w:t>
      </w:r>
      <w:r>
        <w:rPr>
          <w:rFonts w:ascii="Arial" w:hAnsi="Arial" w:cs="Arial"/>
          <w:sz w:val="26"/>
          <w:szCs w:val="26"/>
        </w:rPr>
        <w:t>n el expediente</w:t>
      </w:r>
      <w:r w:rsidR="00312504">
        <w:rPr>
          <w:rFonts w:ascii="Arial" w:hAnsi="Arial" w:cs="Arial"/>
          <w:sz w:val="26"/>
          <w:szCs w:val="26"/>
        </w:rPr>
        <w:t xml:space="preserve"> </w:t>
      </w:r>
      <w:r w:rsidR="00E75165">
        <w:rPr>
          <w:rFonts w:ascii="Arial" w:hAnsi="Arial" w:cs="Arial"/>
          <w:sz w:val="26"/>
          <w:szCs w:val="26"/>
        </w:rPr>
        <w:t>a folio</w:t>
      </w:r>
      <w:r>
        <w:rPr>
          <w:rFonts w:ascii="Arial" w:hAnsi="Arial" w:cs="Arial"/>
          <w:sz w:val="26"/>
          <w:szCs w:val="26"/>
        </w:rPr>
        <w:t>s</w:t>
      </w:r>
      <w:r w:rsidR="00B27D7B">
        <w:rPr>
          <w:rFonts w:ascii="Arial" w:hAnsi="Arial" w:cs="Arial"/>
          <w:sz w:val="26"/>
          <w:szCs w:val="26"/>
        </w:rPr>
        <w:t xml:space="preserve"> 1</w:t>
      </w:r>
      <w:r>
        <w:rPr>
          <w:rFonts w:ascii="Arial" w:hAnsi="Arial" w:cs="Arial"/>
          <w:sz w:val="26"/>
          <w:szCs w:val="26"/>
        </w:rPr>
        <w:t>6 a 25</w:t>
      </w:r>
      <w:r w:rsidR="00E75165">
        <w:rPr>
          <w:rFonts w:ascii="Arial" w:hAnsi="Arial" w:cs="Arial"/>
          <w:sz w:val="26"/>
          <w:szCs w:val="26"/>
        </w:rPr>
        <w:t>,</w:t>
      </w:r>
      <w:r w:rsidR="00E75165" w:rsidRPr="00F779E5">
        <w:rPr>
          <w:rFonts w:ascii="Arial" w:hAnsi="Arial" w:cs="Arial"/>
          <w:sz w:val="26"/>
          <w:szCs w:val="26"/>
        </w:rPr>
        <w:t xml:space="preserve"> esta Corporación advierte </w:t>
      </w:r>
      <w:r w:rsidR="00312504">
        <w:rPr>
          <w:rFonts w:ascii="Arial" w:hAnsi="Arial" w:cs="Arial"/>
          <w:sz w:val="26"/>
          <w:szCs w:val="26"/>
        </w:rPr>
        <w:t xml:space="preserve">como relevantes </w:t>
      </w:r>
      <w:r w:rsidR="00E75165" w:rsidRPr="00F779E5">
        <w:rPr>
          <w:rFonts w:ascii="Arial" w:hAnsi="Arial" w:cs="Arial"/>
          <w:sz w:val="26"/>
          <w:szCs w:val="26"/>
        </w:rPr>
        <w:t>l</w:t>
      </w:r>
      <w:r>
        <w:rPr>
          <w:rFonts w:ascii="Arial" w:hAnsi="Arial" w:cs="Arial"/>
          <w:sz w:val="26"/>
          <w:szCs w:val="26"/>
        </w:rPr>
        <w:t>o</w:t>
      </w:r>
      <w:r w:rsidR="00E75165" w:rsidRPr="00F779E5">
        <w:rPr>
          <w:rFonts w:ascii="Arial" w:hAnsi="Arial" w:cs="Arial"/>
          <w:sz w:val="26"/>
          <w:szCs w:val="26"/>
        </w:rPr>
        <w:t>s siguientes</w:t>
      </w:r>
      <w:r w:rsidR="00AB7BF0">
        <w:rPr>
          <w:rFonts w:ascii="Arial" w:hAnsi="Arial" w:cs="Arial"/>
          <w:sz w:val="26"/>
          <w:szCs w:val="26"/>
        </w:rPr>
        <w:t xml:space="preserve"> </w:t>
      </w:r>
      <w:r>
        <w:rPr>
          <w:rFonts w:ascii="Arial" w:hAnsi="Arial" w:cs="Arial"/>
          <w:sz w:val="26"/>
          <w:szCs w:val="26"/>
        </w:rPr>
        <w:t>hechos</w:t>
      </w:r>
      <w:r w:rsidR="00E75165" w:rsidRPr="00F779E5">
        <w:rPr>
          <w:rFonts w:ascii="Arial" w:hAnsi="Arial" w:cs="Arial"/>
          <w:sz w:val="26"/>
          <w:szCs w:val="26"/>
        </w:rPr>
        <w:t>:</w:t>
      </w:r>
    </w:p>
    <w:p w:rsidR="00E75165" w:rsidRPr="00915BDE" w:rsidRDefault="00E75165" w:rsidP="00E75165">
      <w:pPr>
        <w:pStyle w:val="Sinespaciado1"/>
        <w:spacing w:line="360" w:lineRule="auto"/>
        <w:ind w:firstLine="2832"/>
        <w:jc w:val="both"/>
        <w:rPr>
          <w:rFonts w:ascii="Arial" w:hAnsi="Arial" w:cs="Arial"/>
          <w:sz w:val="16"/>
          <w:szCs w:val="26"/>
        </w:rPr>
      </w:pPr>
    </w:p>
    <w:p w:rsidR="00910744" w:rsidRPr="00910744" w:rsidRDefault="00E75165" w:rsidP="00910744">
      <w:pPr>
        <w:spacing w:line="360" w:lineRule="auto"/>
        <w:ind w:firstLine="2835"/>
        <w:jc w:val="both"/>
        <w:rPr>
          <w:rFonts w:ascii="Arial" w:hAnsi="Arial" w:cs="Arial"/>
          <w:sz w:val="26"/>
          <w:szCs w:val="26"/>
        </w:rPr>
      </w:pPr>
      <w:r w:rsidRPr="00910744">
        <w:rPr>
          <w:rFonts w:ascii="Arial" w:hAnsi="Arial" w:cs="Arial"/>
          <w:sz w:val="26"/>
          <w:szCs w:val="26"/>
        </w:rPr>
        <w:t xml:space="preserve">(i) </w:t>
      </w:r>
      <w:r w:rsidR="00910744" w:rsidRPr="00910744">
        <w:rPr>
          <w:rFonts w:ascii="Arial" w:hAnsi="Arial" w:cs="Arial"/>
          <w:sz w:val="26"/>
          <w:szCs w:val="26"/>
        </w:rPr>
        <w:t xml:space="preserve">El pasado </w:t>
      </w:r>
      <w:r w:rsidR="00910744">
        <w:rPr>
          <w:rFonts w:ascii="Arial" w:hAnsi="Arial" w:cs="Arial"/>
          <w:sz w:val="26"/>
          <w:szCs w:val="26"/>
        </w:rPr>
        <w:t>1</w:t>
      </w:r>
      <w:r w:rsidR="00910744" w:rsidRPr="00910744">
        <w:rPr>
          <w:rFonts w:ascii="Arial" w:hAnsi="Arial" w:cs="Arial"/>
          <w:sz w:val="26"/>
          <w:szCs w:val="26"/>
        </w:rPr>
        <w:t xml:space="preserve">6 de </w:t>
      </w:r>
      <w:r w:rsidR="00910744">
        <w:rPr>
          <w:rFonts w:ascii="Arial" w:hAnsi="Arial" w:cs="Arial"/>
          <w:sz w:val="26"/>
          <w:szCs w:val="26"/>
        </w:rPr>
        <w:t>febrero</w:t>
      </w:r>
      <w:r w:rsidR="00910744" w:rsidRPr="00910744">
        <w:rPr>
          <w:rFonts w:ascii="Arial" w:hAnsi="Arial" w:cs="Arial"/>
          <w:sz w:val="26"/>
          <w:szCs w:val="26"/>
        </w:rPr>
        <w:t xml:space="preserve">, el señor </w:t>
      </w:r>
      <w:r w:rsidR="00910744">
        <w:rPr>
          <w:rFonts w:ascii="Arial" w:hAnsi="Arial" w:cs="Arial"/>
          <w:sz w:val="26"/>
          <w:szCs w:val="26"/>
        </w:rPr>
        <w:t>Javier Elías Arias Idárraga</w:t>
      </w:r>
      <w:r w:rsidR="00910744" w:rsidRPr="00910744">
        <w:rPr>
          <w:rFonts w:ascii="Arial" w:hAnsi="Arial" w:cs="Arial"/>
          <w:sz w:val="26"/>
          <w:szCs w:val="26"/>
        </w:rPr>
        <w:t xml:space="preserve"> promovió acción de tutela contra el Juzgado </w:t>
      </w:r>
      <w:r w:rsidR="00910744">
        <w:rPr>
          <w:rFonts w:ascii="Arial" w:hAnsi="Arial" w:cs="Arial"/>
          <w:sz w:val="26"/>
          <w:szCs w:val="26"/>
        </w:rPr>
        <w:t xml:space="preserve">Promiscuo del Circuito de La Virginia y la </w:t>
      </w:r>
      <w:r w:rsidR="00910744" w:rsidRPr="003410AC">
        <w:rPr>
          <w:rFonts w:ascii="Arial" w:hAnsi="Arial" w:cs="Arial"/>
          <w:sz w:val="26"/>
          <w:szCs w:val="26"/>
        </w:rPr>
        <w:t>Defensor</w:t>
      </w:r>
      <w:r w:rsidR="00910744">
        <w:rPr>
          <w:rFonts w:ascii="Arial" w:hAnsi="Arial" w:cs="Arial"/>
          <w:sz w:val="26"/>
          <w:szCs w:val="26"/>
        </w:rPr>
        <w:t>í</w:t>
      </w:r>
      <w:r w:rsidR="00910744" w:rsidRPr="003410AC">
        <w:rPr>
          <w:rFonts w:ascii="Arial" w:hAnsi="Arial" w:cs="Arial"/>
          <w:sz w:val="26"/>
          <w:szCs w:val="26"/>
        </w:rPr>
        <w:t>a del Pueblo Regional Caldas</w:t>
      </w:r>
      <w:r w:rsidR="00910744" w:rsidRPr="00910744">
        <w:rPr>
          <w:rFonts w:ascii="Arial" w:hAnsi="Arial" w:cs="Arial"/>
          <w:sz w:val="26"/>
          <w:szCs w:val="26"/>
        </w:rPr>
        <w:t xml:space="preserve">, con sustento en que </w:t>
      </w:r>
      <w:r w:rsidR="0054176C">
        <w:rPr>
          <w:rFonts w:ascii="Arial" w:hAnsi="Arial" w:cs="Arial"/>
          <w:sz w:val="26"/>
          <w:szCs w:val="26"/>
        </w:rPr>
        <w:t xml:space="preserve">en </w:t>
      </w:r>
      <w:r w:rsidR="00910744" w:rsidRPr="00910744">
        <w:rPr>
          <w:rFonts w:ascii="Arial" w:hAnsi="Arial" w:cs="Arial"/>
          <w:sz w:val="26"/>
          <w:szCs w:val="26"/>
        </w:rPr>
        <w:t>la acción popular radicada “201</w:t>
      </w:r>
      <w:r w:rsidR="00910744">
        <w:rPr>
          <w:rFonts w:ascii="Arial" w:hAnsi="Arial" w:cs="Arial"/>
          <w:sz w:val="26"/>
          <w:szCs w:val="26"/>
        </w:rPr>
        <w:t>5</w:t>
      </w:r>
      <w:r w:rsidR="00910744" w:rsidRPr="00910744">
        <w:rPr>
          <w:rFonts w:ascii="Arial" w:hAnsi="Arial" w:cs="Arial"/>
          <w:sz w:val="26"/>
          <w:szCs w:val="26"/>
        </w:rPr>
        <w:t>-</w:t>
      </w:r>
      <w:r w:rsidR="00910744">
        <w:rPr>
          <w:rFonts w:ascii="Arial" w:hAnsi="Arial" w:cs="Arial"/>
          <w:sz w:val="26"/>
          <w:szCs w:val="26"/>
        </w:rPr>
        <w:t>0006</w:t>
      </w:r>
      <w:r w:rsidR="00910744" w:rsidRPr="00910744">
        <w:rPr>
          <w:rFonts w:ascii="Arial" w:hAnsi="Arial" w:cs="Arial"/>
          <w:sz w:val="26"/>
          <w:szCs w:val="26"/>
        </w:rPr>
        <w:t xml:space="preserve">1” </w:t>
      </w:r>
      <w:r w:rsidR="0054176C" w:rsidRPr="0054176C">
        <w:rPr>
          <w:rFonts w:ascii="Arial" w:hAnsi="Arial" w:cs="Arial"/>
          <w:sz w:val="26"/>
          <w:szCs w:val="26"/>
        </w:rPr>
        <w:t xml:space="preserve">se debe dar aplicación al artículo 121 del Código General del Proceso, de conformidad con </w:t>
      </w:r>
      <w:r w:rsidR="0054176C">
        <w:rPr>
          <w:rFonts w:ascii="Arial" w:hAnsi="Arial" w:cs="Arial"/>
          <w:sz w:val="26"/>
          <w:szCs w:val="26"/>
        </w:rPr>
        <w:t>un</w:t>
      </w:r>
      <w:r w:rsidR="0054176C" w:rsidRPr="0054176C">
        <w:rPr>
          <w:rFonts w:ascii="Arial" w:hAnsi="Arial" w:cs="Arial"/>
          <w:sz w:val="26"/>
          <w:szCs w:val="26"/>
        </w:rPr>
        <w:t xml:space="preserve"> precedente de la Corte Suprema de Justicia</w:t>
      </w:r>
      <w:r w:rsidR="00B62D88">
        <w:rPr>
          <w:rFonts w:ascii="Arial" w:hAnsi="Arial" w:cs="Arial"/>
          <w:sz w:val="26"/>
          <w:szCs w:val="26"/>
        </w:rPr>
        <w:t>. Consideró lesionados su</w:t>
      </w:r>
      <w:r w:rsidR="00B62D88" w:rsidRPr="00B62D88">
        <w:rPr>
          <w:rFonts w:ascii="Arial" w:hAnsi="Arial" w:cs="Arial"/>
          <w:sz w:val="26"/>
          <w:szCs w:val="26"/>
        </w:rPr>
        <w:t>s derechos a la igualdad, al debido proceso y a la debida administración de justici</w:t>
      </w:r>
      <w:r w:rsidR="00B62D88">
        <w:rPr>
          <w:rFonts w:ascii="Arial" w:hAnsi="Arial" w:cs="Arial"/>
          <w:sz w:val="26"/>
          <w:szCs w:val="26"/>
        </w:rPr>
        <w:t>a; solicitó</w:t>
      </w:r>
      <w:r w:rsidR="00B62D88" w:rsidRPr="00B62D88">
        <w:rPr>
          <w:rFonts w:ascii="Arial" w:hAnsi="Arial" w:cs="Arial"/>
          <w:sz w:val="26"/>
          <w:szCs w:val="26"/>
        </w:rPr>
        <w:t xml:space="preserve"> se orden</w:t>
      </w:r>
      <w:r w:rsidR="00B62D88">
        <w:rPr>
          <w:rFonts w:ascii="Arial" w:hAnsi="Arial" w:cs="Arial"/>
          <w:sz w:val="26"/>
          <w:szCs w:val="26"/>
        </w:rPr>
        <w:t xml:space="preserve">ara </w:t>
      </w:r>
      <w:r w:rsidR="00B62D88" w:rsidRPr="00B62D88">
        <w:rPr>
          <w:rFonts w:ascii="Arial" w:hAnsi="Arial" w:cs="Arial"/>
          <w:sz w:val="26"/>
          <w:szCs w:val="26"/>
        </w:rPr>
        <w:t>al juzgado accionado declarar de manera inmediata su falta de competencia para decidir la acción popular, remitir el expediente al juez que le siga en turno y comunicar esa gestión al Consejo Seccional de la Judicatura</w:t>
      </w:r>
      <w:r w:rsidR="004D7483">
        <w:rPr>
          <w:rFonts w:ascii="Arial" w:hAnsi="Arial" w:cs="Arial"/>
          <w:sz w:val="26"/>
          <w:szCs w:val="26"/>
        </w:rPr>
        <w:t>; además,</w:t>
      </w:r>
      <w:r w:rsidR="00B62D88" w:rsidRPr="00B62D88">
        <w:rPr>
          <w:rFonts w:ascii="Arial" w:hAnsi="Arial" w:cs="Arial"/>
          <w:sz w:val="26"/>
          <w:szCs w:val="26"/>
        </w:rPr>
        <w:t xml:space="preserve"> determinar si la Defensora de Pueblo de Caldas desconoce sus obligaciones de carácter legal, al negarse a presentar acciones de amparo a su nombre</w:t>
      </w:r>
      <w:r w:rsidR="00910744" w:rsidRPr="00910744">
        <w:rPr>
          <w:rFonts w:ascii="Arial" w:hAnsi="Arial" w:cs="Arial"/>
          <w:sz w:val="26"/>
          <w:szCs w:val="26"/>
        </w:rPr>
        <w:t>.</w:t>
      </w:r>
      <w:r w:rsidR="0054176C">
        <w:rPr>
          <w:rFonts w:ascii="Arial" w:hAnsi="Arial" w:cs="Arial"/>
          <w:sz w:val="26"/>
          <w:szCs w:val="26"/>
        </w:rPr>
        <w:t xml:space="preserve"> (fl. 16).</w:t>
      </w:r>
    </w:p>
    <w:p w:rsidR="00910744" w:rsidRPr="004D7483" w:rsidRDefault="00910744" w:rsidP="00910744">
      <w:pPr>
        <w:spacing w:line="360" w:lineRule="auto"/>
        <w:ind w:firstLine="2835"/>
        <w:jc w:val="both"/>
        <w:rPr>
          <w:rFonts w:ascii="Arial" w:hAnsi="Arial" w:cs="Arial"/>
          <w:sz w:val="16"/>
          <w:szCs w:val="16"/>
        </w:rPr>
      </w:pPr>
    </w:p>
    <w:p w:rsidR="00910744" w:rsidRPr="00910744" w:rsidRDefault="004D7483" w:rsidP="00910744">
      <w:pPr>
        <w:spacing w:line="360" w:lineRule="auto"/>
        <w:ind w:firstLine="2835"/>
        <w:jc w:val="both"/>
        <w:rPr>
          <w:rFonts w:ascii="Arial" w:hAnsi="Arial" w:cs="Arial"/>
          <w:sz w:val="26"/>
          <w:szCs w:val="26"/>
        </w:rPr>
      </w:pPr>
      <w:r>
        <w:rPr>
          <w:rFonts w:ascii="Arial" w:hAnsi="Arial" w:cs="Arial"/>
          <w:sz w:val="26"/>
          <w:szCs w:val="26"/>
        </w:rPr>
        <w:t>(ii)</w:t>
      </w:r>
      <w:r w:rsidR="00910744" w:rsidRPr="00910744">
        <w:rPr>
          <w:rFonts w:ascii="Arial" w:hAnsi="Arial" w:cs="Arial"/>
          <w:sz w:val="26"/>
          <w:szCs w:val="26"/>
        </w:rPr>
        <w:t xml:space="preserve"> La demanda correspondió por reparto a</w:t>
      </w:r>
      <w:r w:rsidR="003F58D7">
        <w:rPr>
          <w:rFonts w:ascii="Arial" w:hAnsi="Arial" w:cs="Arial"/>
          <w:sz w:val="26"/>
          <w:szCs w:val="26"/>
        </w:rPr>
        <w:t xml:space="preserve"> </w:t>
      </w:r>
      <w:r w:rsidR="00910744" w:rsidRPr="00910744">
        <w:rPr>
          <w:rFonts w:ascii="Arial" w:hAnsi="Arial" w:cs="Arial"/>
          <w:sz w:val="26"/>
          <w:szCs w:val="26"/>
        </w:rPr>
        <w:t>l</w:t>
      </w:r>
      <w:r w:rsidR="003F58D7">
        <w:rPr>
          <w:rFonts w:ascii="Arial" w:hAnsi="Arial" w:cs="Arial"/>
          <w:sz w:val="26"/>
          <w:szCs w:val="26"/>
        </w:rPr>
        <w:t>a Magistrada</w:t>
      </w:r>
      <w:r w:rsidR="00910744" w:rsidRPr="00910744">
        <w:rPr>
          <w:rFonts w:ascii="Arial" w:hAnsi="Arial" w:cs="Arial"/>
          <w:sz w:val="26"/>
          <w:szCs w:val="26"/>
        </w:rPr>
        <w:t xml:space="preserve"> </w:t>
      </w:r>
      <w:r w:rsidR="003F58D7">
        <w:rPr>
          <w:rFonts w:ascii="Arial" w:hAnsi="Arial" w:cs="Arial"/>
          <w:sz w:val="26"/>
          <w:szCs w:val="26"/>
        </w:rPr>
        <w:t>Claudia María Arcila Ríos</w:t>
      </w:r>
      <w:r w:rsidR="00910744" w:rsidRPr="00910744">
        <w:rPr>
          <w:rFonts w:ascii="Arial" w:hAnsi="Arial" w:cs="Arial"/>
          <w:sz w:val="26"/>
          <w:szCs w:val="26"/>
        </w:rPr>
        <w:t>, quien por auto del 2</w:t>
      </w:r>
      <w:r w:rsidR="003F58D7">
        <w:rPr>
          <w:rFonts w:ascii="Arial" w:hAnsi="Arial" w:cs="Arial"/>
          <w:sz w:val="26"/>
          <w:szCs w:val="26"/>
        </w:rPr>
        <w:t>0</w:t>
      </w:r>
      <w:r w:rsidR="00910744" w:rsidRPr="00910744">
        <w:rPr>
          <w:rFonts w:ascii="Arial" w:hAnsi="Arial" w:cs="Arial"/>
          <w:sz w:val="26"/>
          <w:szCs w:val="26"/>
        </w:rPr>
        <w:t xml:space="preserve"> de </w:t>
      </w:r>
      <w:r w:rsidR="003F58D7">
        <w:rPr>
          <w:rFonts w:ascii="Arial" w:hAnsi="Arial" w:cs="Arial"/>
          <w:sz w:val="26"/>
          <w:szCs w:val="26"/>
        </w:rPr>
        <w:t>febrero</w:t>
      </w:r>
      <w:r w:rsidR="00910744" w:rsidRPr="00910744">
        <w:rPr>
          <w:rFonts w:ascii="Arial" w:hAnsi="Arial" w:cs="Arial"/>
          <w:sz w:val="26"/>
          <w:szCs w:val="26"/>
        </w:rPr>
        <w:t xml:space="preserve"> la admitió.</w:t>
      </w:r>
      <w:r w:rsidR="003F58D7">
        <w:rPr>
          <w:rFonts w:ascii="Arial" w:hAnsi="Arial" w:cs="Arial"/>
          <w:sz w:val="26"/>
          <w:szCs w:val="26"/>
        </w:rPr>
        <w:t xml:space="preserve"> (fl. 17).</w:t>
      </w:r>
    </w:p>
    <w:p w:rsidR="00910744" w:rsidRPr="003F58D7" w:rsidRDefault="00910744" w:rsidP="00910744">
      <w:pPr>
        <w:spacing w:line="360" w:lineRule="auto"/>
        <w:ind w:firstLine="2835"/>
        <w:jc w:val="both"/>
        <w:rPr>
          <w:rFonts w:ascii="Arial" w:hAnsi="Arial" w:cs="Arial"/>
          <w:sz w:val="16"/>
          <w:szCs w:val="16"/>
        </w:rPr>
      </w:pPr>
    </w:p>
    <w:p w:rsidR="00FE05BE" w:rsidRPr="00FE05BE" w:rsidRDefault="003F58D7" w:rsidP="003F58D7">
      <w:pPr>
        <w:spacing w:line="360" w:lineRule="auto"/>
        <w:ind w:firstLine="2835"/>
        <w:jc w:val="both"/>
        <w:rPr>
          <w:rFonts w:ascii="Arial" w:hAnsi="Arial" w:cs="Arial"/>
          <w:sz w:val="26"/>
          <w:szCs w:val="26"/>
        </w:rPr>
      </w:pPr>
      <w:r>
        <w:rPr>
          <w:rFonts w:ascii="Arial" w:hAnsi="Arial" w:cs="Arial"/>
          <w:sz w:val="26"/>
          <w:szCs w:val="26"/>
        </w:rPr>
        <w:t>(iii)</w:t>
      </w:r>
      <w:r w:rsidR="00910744" w:rsidRPr="00910744">
        <w:rPr>
          <w:rFonts w:ascii="Arial" w:hAnsi="Arial" w:cs="Arial"/>
          <w:sz w:val="26"/>
          <w:szCs w:val="26"/>
        </w:rPr>
        <w:t xml:space="preserve"> Por sentencia del </w:t>
      </w:r>
      <w:r>
        <w:rPr>
          <w:rFonts w:ascii="Arial" w:hAnsi="Arial" w:cs="Arial"/>
          <w:sz w:val="26"/>
          <w:szCs w:val="26"/>
        </w:rPr>
        <w:t>3</w:t>
      </w:r>
      <w:r w:rsidR="00910744" w:rsidRPr="00910744">
        <w:rPr>
          <w:rFonts w:ascii="Arial" w:hAnsi="Arial" w:cs="Arial"/>
          <w:sz w:val="26"/>
          <w:szCs w:val="26"/>
        </w:rPr>
        <w:t xml:space="preserve"> de ma</w:t>
      </w:r>
      <w:r>
        <w:rPr>
          <w:rFonts w:ascii="Arial" w:hAnsi="Arial" w:cs="Arial"/>
          <w:sz w:val="26"/>
          <w:szCs w:val="26"/>
        </w:rPr>
        <w:t>rz</w:t>
      </w:r>
      <w:r w:rsidR="00910744" w:rsidRPr="00910744">
        <w:rPr>
          <w:rFonts w:ascii="Arial" w:hAnsi="Arial" w:cs="Arial"/>
          <w:sz w:val="26"/>
          <w:szCs w:val="26"/>
        </w:rPr>
        <w:t>o último, con ponencia de</w:t>
      </w:r>
      <w:r>
        <w:rPr>
          <w:rFonts w:ascii="Arial" w:hAnsi="Arial" w:cs="Arial"/>
          <w:sz w:val="26"/>
          <w:szCs w:val="26"/>
        </w:rPr>
        <w:t xml:space="preserve"> </w:t>
      </w:r>
      <w:r w:rsidR="00910744" w:rsidRPr="00910744">
        <w:rPr>
          <w:rFonts w:ascii="Arial" w:hAnsi="Arial" w:cs="Arial"/>
          <w:sz w:val="26"/>
          <w:szCs w:val="26"/>
        </w:rPr>
        <w:t>l</w:t>
      </w:r>
      <w:r>
        <w:rPr>
          <w:rFonts w:ascii="Arial" w:hAnsi="Arial" w:cs="Arial"/>
          <w:sz w:val="26"/>
          <w:szCs w:val="26"/>
        </w:rPr>
        <w:t>a</w:t>
      </w:r>
      <w:r w:rsidR="00910744" w:rsidRPr="00910744">
        <w:rPr>
          <w:rFonts w:ascii="Arial" w:hAnsi="Arial" w:cs="Arial"/>
          <w:sz w:val="26"/>
          <w:szCs w:val="26"/>
        </w:rPr>
        <w:t xml:space="preserve"> mencionad</w:t>
      </w:r>
      <w:r>
        <w:rPr>
          <w:rFonts w:ascii="Arial" w:hAnsi="Arial" w:cs="Arial"/>
          <w:sz w:val="26"/>
          <w:szCs w:val="26"/>
        </w:rPr>
        <w:t>a</w:t>
      </w:r>
      <w:r w:rsidR="00910744" w:rsidRPr="00910744">
        <w:rPr>
          <w:rFonts w:ascii="Arial" w:hAnsi="Arial" w:cs="Arial"/>
          <w:sz w:val="26"/>
          <w:szCs w:val="26"/>
        </w:rPr>
        <w:t xml:space="preserve"> Magistrad</w:t>
      </w:r>
      <w:r>
        <w:rPr>
          <w:rFonts w:ascii="Arial" w:hAnsi="Arial" w:cs="Arial"/>
          <w:sz w:val="26"/>
          <w:szCs w:val="26"/>
        </w:rPr>
        <w:t>a</w:t>
      </w:r>
      <w:r w:rsidR="00910744" w:rsidRPr="00910744">
        <w:rPr>
          <w:rFonts w:ascii="Arial" w:hAnsi="Arial" w:cs="Arial"/>
          <w:sz w:val="26"/>
          <w:szCs w:val="26"/>
        </w:rPr>
        <w:t xml:space="preserve">, declaró el tribunal improcedente la solicitud de amparo en razón a que no se satisface el presupuesto de subsidiaridad, porque </w:t>
      </w:r>
      <w:r w:rsidRPr="003F58D7">
        <w:rPr>
          <w:rFonts w:ascii="Arial" w:hAnsi="Arial" w:cs="Arial"/>
          <w:sz w:val="26"/>
          <w:szCs w:val="26"/>
        </w:rPr>
        <w:t xml:space="preserve">frente a la petición formulada por el actor para que se </w:t>
      </w:r>
      <w:r w:rsidRPr="003F58D7">
        <w:rPr>
          <w:rFonts w:ascii="Arial" w:hAnsi="Arial" w:cs="Arial"/>
          <w:sz w:val="26"/>
          <w:szCs w:val="26"/>
        </w:rPr>
        <w:lastRenderedPageBreak/>
        <w:t>aplicara, entre otras normas, el artículo 121 del Código General del Proceso, la funcionaria accionada aún no ha resuelto sobre el particular, pues aunque con posterioridad emitió un pronunciamiento, lo hizo para resolver solicitudes ajenas a aquella</w:t>
      </w:r>
      <w:r w:rsidR="00910744" w:rsidRPr="00910744">
        <w:rPr>
          <w:rFonts w:ascii="Arial" w:hAnsi="Arial" w:cs="Arial"/>
          <w:sz w:val="26"/>
          <w:szCs w:val="26"/>
        </w:rPr>
        <w:t xml:space="preserve">, además de que, la acción de tutela </w:t>
      </w:r>
      <w:r w:rsidRPr="003F58D7">
        <w:rPr>
          <w:rFonts w:ascii="Arial" w:hAnsi="Arial" w:cs="Arial"/>
          <w:sz w:val="26"/>
          <w:szCs w:val="26"/>
        </w:rPr>
        <w:t>no puede ser empleada de manera simultánea con los medios ordinarios previstos en la ley para la defensa de los derechos</w:t>
      </w:r>
      <w:r>
        <w:rPr>
          <w:rFonts w:ascii="Arial" w:hAnsi="Arial" w:cs="Arial"/>
          <w:sz w:val="26"/>
          <w:szCs w:val="26"/>
        </w:rPr>
        <w:t xml:space="preserve">, que deben </w:t>
      </w:r>
      <w:r w:rsidRPr="003F58D7">
        <w:rPr>
          <w:rFonts w:ascii="Arial" w:hAnsi="Arial" w:cs="Arial"/>
          <w:sz w:val="26"/>
          <w:szCs w:val="26"/>
        </w:rPr>
        <w:t>ser resueltas en el propio proceso, escenario normal previsto por el legislador para ello</w:t>
      </w:r>
      <w:r w:rsidR="00910744" w:rsidRPr="00910744">
        <w:rPr>
          <w:rFonts w:ascii="Arial" w:hAnsi="Arial" w:cs="Arial"/>
          <w:sz w:val="26"/>
          <w:szCs w:val="26"/>
        </w:rPr>
        <w:t>.</w:t>
      </w:r>
      <w:r w:rsidR="00C37637">
        <w:rPr>
          <w:rFonts w:ascii="Arial" w:hAnsi="Arial" w:cs="Arial"/>
          <w:sz w:val="26"/>
          <w:szCs w:val="26"/>
        </w:rPr>
        <w:t xml:space="preserve"> Frente a la </w:t>
      </w:r>
      <w:r w:rsidR="00C37637" w:rsidRPr="003410AC">
        <w:rPr>
          <w:rFonts w:ascii="Arial" w:hAnsi="Arial" w:cs="Arial"/>
          <w:sz w:val="26"/>
          <w:szCs w:val="26"/>
        </w:rPr>
        <w:t>Defensor</w:t>
      </w:r>
      <w:r w:rsidR="00C37637">
        <w:rPr>
          <w:rFonts w:ascii="Arial" w:hAnsi="Arial" w:cs="Arial"/>
          <w:sz w:val="26"/>
          <w:szCs w:val="26"/>
        </w:rPr>
        <w:t>í</w:t>
      </w:r>
      <w:r w:rsidR="00C37637" w:rsidRPr="003410AC">
        <w:rPr>
          <w:rFonts w:ascii="Arial" w:hAnsi="Arial" w:cs="Arial"/>
          <w:sz w:val="26"/>
          <w:szCs w:val="26"/>
        </w:rPr>
        <w:t>a del Pueblo Regional Caldas</w:t>
      </w:r>
      <w:r w:rsidR="00C37637" w:rsidRPr="00910744">
        <w:rPr>
          <w:rFonts w:ascii="Arial" w:hAnsi="Arial" w:cs="Arial"/>
          <w:sz w:val="26"/>
          <w:szCs w:val="26"/>
        </w:rPr>
        <w:t xml:space="preserve">, </w:t>
      </w:r>
      <w:r w:rsidR="00C37637">
        <w:rPr>
          <w:rFonts w:ascii="Arial" w:hAnsi="Arial" w:cs="Arial"/>
          <w:sz w:val="26"/>
          <w:szCs w:val="26"/>
        </w:rPr>
        <w:t>se negó el amparo y se condenó</w:t>
      </w:r>
      <w:r w:rsidR="00C37637" w:rsidRPr="00C37637">
        <w:rPr>
          <w:rFonts w:ascii="Arial" w:hAnsi="Arial" w:cs="Arial"/>
          <w:sz w:val="26"/>
          <w:szCs w:val="26"/>
        </w:rPr>
        <w:t xml:space="preserve"> en costas al demandante</w:t>
      </w:r>
      <w:r>
        <w:rPr>
          <w:rFonts w:ascii="Arial" w:hAnsi="Arial" w:cs="Arial"/>
          <w:sz w:val="26"/>
          <w:szCs w:val="26"/>
        </w:rPr>
        <w:t xml:space="preserve"> </w:t>
      </w:r>
      <w:r w:rsidR="00C37637">
        <w:rPr>
          <w:rFonts w:ascii="Arial" w:hAnsi="Arial" w:cs="Arial"/>
          <w:sz w:val="26"/>
          <w:szCs w:val="26"/>
        </w:rPr>
        <w:t xml:space="preserve">por temeridad. </w:t>
      </w:r>
      <w:r>
        <w:rPr>
          <w:rFonts w:ascii="Arial" w:hAnsi="Arial" w:cs="Arial"/>
          <w:sz w:val="26"/>
          <w:szCs w:val="26"/>
        </w:rPr>
        <w:t>(fls. 18-25).</w:t>
      </w:r>
    </w:p>
    <w:p w:rsidR="00FE05BE" w:rsidRPr="00670E2D" w:rsidRDefault="00FE05BE" w:rsidP="00FE05BE">
      <w:pPr>
        <w:spacing w:line="360" w:lineRule="auto"/>
        <w:ind w:firstLine="2835"/>
        <w:jc w:val="both"/>
        <w:rPr>
          <w:rFonts w:ascii="Arial" w:hAnsi="Arial" w:cs="Arial"/>
          <w:sz w:val="16"/>
          <w:szCs w:val="16"/>
        </w:rPr>
      </w:pPr>
    </w:p>
    <w:p w:rsidR="00C37637" w:rsidRPr="00C37637" w:rsidRDefault="000D4BDA" w:rsidP="00C37637">
      <w:pPr>
        <w:spacing w:line="360" w:lineRule="auto"/>
        <w:ind w:firstLine="2835"/>
        <w:jc w:val="both"/>
        <w:rPr>
          <w:rFonts w:ascii="Arial" w:hAnsi="Arial" w:cs="Arial"/>
          <w:sz w:val="26"/>
          <w:szCs w:val="26"/>
        </w:rPr>
      </w:pPr>
      <w:r>
        <w:rPr>
          <w:rFonts w:ascii="Arial" w:hAnsi="Arial" w:cs="Arial"/>
          <w:sz w:val="26"/>
          <w:szCs w:val="26"/>
        </w:rPr>
        <w:t>3</w:t>
      </w:r>
      <w:r w:rsidR="00FE05BE" w:rsidRPr="00C37637">
        <w:rPr>
          <w:rFonts w:ascii="Arial" w:hAnsi="Arial" w:cs="Arial"/>
          <w:sz w:val="26"/>
          <w:szCs w:val="26"/>
        </w:rPr>
        <w:t xml:space="preserve">. </w:t>
      </w:r>
      <w:r w:rsidR="00F26877">
        <w:rPr>
          <w:rFonts w:ascii="Arial" w:hAnsi="Arial" w:cs="Arial"/>
          <w:sz w:val="26"/>
          <w:szCs w:val="26"/>
        </w:rPr>
        <w:t>Al c</w:t>
      </w:r>
      <w:r w:rsidR="00C37637" w:rsidRPr="00C37637">
        <w:rPr>
          <w:rFonts w:ascii="Arial" w:hAnsi="Arial" w:cs="Arial"/>
          <w:sz w:val="26"/>
          <w:szCs w:val="26"/>
        </w:rPr>
        <w:t>onfronta</w:t>
      </w:r>
      <w:r w:rsidR="00F26877">
        <w:rPr>
          <w:rFonts w:ascii="Arial" w:hAnsi="Arial" w:cs="Arial"/>
          <w:sz w:val="26"/>
          <w:szCs w:val="26"/>
        </w:rPr>
        <w:t>r l</w:t>
      </w:r>
      <w:r w:rsidR="00C37637" w:rsidRPr="00C37637">
        <w:rPr>
          <w:rFonts w:ascii="Arial" w:hAnsi="Arial" w:cs="Arial"/>
          <w:sz w:val="26"/>
          <w:szCs w:val="26"/>
        </w:rPr>
        <w:t xml:space="preserve">a acción de amparo </w:t>
      </w:r>
      <w:r w:rsidR="00F26877">
        <w:rPr>
          <w:rFonts w:ascii="Arial" w:hAnsi="Arial" w:cs="Arial"/>
          <w:sz w:val="26"/>
          <w:szCs w:val="26"/>
        </w:rPr>
        <w:t xml:space="preserve">que se acaba de relacionar, </w:t>
      </w:r>
      <w:r w:rsidR="00C37637" w:rsidRPr="00C37637">
        <w:rPr>
          <w:rFonts w:ascii="Arial" w:hAnsi="Arial" w:cs="Arial"/>
          <w:sz w:val="26"/>
          <w:szCs w:val="26"/>
        </w:rPr>
        <w:t xml:space="preserve">con la que es objeto de estudio, </w:t>
      </w:r>
      <w:r w:rsidR="00F26877">
        <w:rPr>
          <w:rFonts w:ascii="Arial" w:hAnsi="Arial" w:cs="Arial"/>
          <w:sz w:val="26"/>
          <w:szCs w:val="26"/>
        </w:rPr>
        <w:t xml:space="preserve">sin lugar a duda alguna </w:t>
      </w:r>
      <w:r w:rsidR="00C37637" w:rsidRPr="00C37637">
        <w:rPr>
          <w:rFonts w:ascii="Arial" w:hAnsi="Arial" w:cs="Arial"/>
          <w:sz w:val="26"/>
          <w:szCs w:val="26"/>
        </w:rPr>
        <w:t xml:space="preserve">se </w:t>
      </w:r>
      <w:r w:rsidR="00F26877">
        <w:rPr>
          <w:rFonts w:ascii="Arial" w:hAnsi="Arial" w:cs="Arial"/>
          <w:sz w:val="26"/>
          <w:szCs w:val="26"/>
        </w:rPr>
        <w:t>colige</w:t>
      </w:r>
      <w:r w:rsidR="00C37637" w:rsidRPr="00C37637">
        <w:rPr>
          <w:rFonts w:ascii="Arial" w:hAnsi="Arial" w:cs="Arial"/>
          <w:sz w:val="26"/>
          <w:szCs w:val="26"/>
        </w:rPr>
        <w:t xml:space="preserve"> que en ambas intervienen las mismas partes, pues fueron promovidas por el señor </w:t>
      </w:r>
      <w:r w:rsidR="00F26877">
        <w:rPr>
          <w:rFonts w:ascii="Arial" w:hAnsi="Arial" w:cs="Arial"/>
          <w:sz w:val="26"/>
          <w:szCs w:val="26"/>
        </w:rPr>
        <w:t>Javier Elías Arias Idárraga</w:t>
      </w:r>
      <w:r w:rsidR="00F26877" w:rsidRPr="00C37637">
        <w:rPr>
          <w:rFonts w:ascii="Arial" w:hAnsi="Arial" w:cs="Arial"/>
          <w:sz w:val="26"/>
          <w:szCs w:val="26"/>
        </w:rPr>
        <w:t xml:space="preserve"> </w:t>
      </w:r>
      <w:r w:rsidR="00C37637" w:rsidRPr="00C37637">
        <w:rPr>
          <w:rFonts w:ascii="Arial" w:hAnsi="Arial" w:cs="Arial"/>
          <w:sz w:val="26"/>
          <w:szCs w:val="26"/>
        </w:rPr>
        <w:t xml:space="preserve">contra el Juzgado </w:t>
      </w:r>
      <w:r w:rsidR="00F26877">
        <w:rPr>
          <w:rFonts w:ascii="Arial" w:hAnsi="Arial" w:cs="Arial"/>
          <w:sz w:val="26"/>
          <w:szCs w:val="26"/>
        </w:rPr>
        <w:t>Promiscuo</w:t>
      </w:r>
      <w:r w:rsidR="00C37637" w:rsidRPr="00C37637">
        <w:rPr>
          <w:rFonts w:ascii="Arial" w:hAnsi="Arial" w:cs="Arial"/>
          <w:sz w:val="26"/>
          <w:szCs w:val="26"/>
        </w:rPr>
        <w:t xml:space="preserve"> del Circuito de </w:t>
      </w:r>
      <w:r w:rsidR="00F26877">
        <w:rPr>
          <w:rFonts w:ascii="Arial" w:hAnsi="Arial" w:cs="Arial"/>
          <w:sz w:val="26"/>
          <w:szCs w:val="26"/>
        </w:rPr>
        <w:t xml:space="preserve">La Virginia y la </w:t>
      </w:r>
      <w:r w:rsidR="00F26877" w:rsidRPr="003410AC">
        <w:rPr>
          <w:rFonts w:ascii="Arial" w:hAnsi="Arial" w:cs="Arial"/>
          <w:sz w:val="26"/>
          <w:szCs w:val="26"/>
        </w:rPr>
        <w:t>Defensor</w:t>
      </w:r>
      <w:r w:rsidR="00F26877">
        <w:rPr>
          <w:rFonts w:ascii="Arial" w:hAnsi="Arial" w:cs="Arial"/>
          <w:sz w:val="26"/>
          <w:szCs w:val="26"/>
        </w:rPr>
        <w:t>í</w:t>
      </w:r>
      <w:r w:rsidR="00F26877" w:rsidRPr="003410AC">
        <w:rPr>
          <w:rFonts w:ascii="Arial" w:hAnsi="Arial" w:cs="Arial"/>
          <w:sz w:val="26"/>
          <w:szCs w:val="26"/>
        </w:rPr>
        <w:t>a del Pueblo Regional Caldas</w:t>
      </w:r>
      <w:r w:rsidR="00C37637" w:rsidRPr="00C37637">
        <w:rPr>
          <w:rFonts w:ascii="Arial" w:hAnsi="Arial" w:cs="Arial"/>
          <w:sz w:val="26"/>
          <w:szCs w:val="26"/>
        </w:rPr>
        <w:t xml:space="preserve">; se </w:t>
      </w:r>
      <w:r w:rsidR="00F26877">
        <w:rPr>
          <w:rFonts w:ascii="Arial" w:hAnsi="Arial" w:cs="Arial"/>
          <w:sz w:val="26"/>
          <w:szCs w:val="26"/>
        </w:rPr>
        <w:t>apoyan</w:t>
      </w:r>
      <w:r w:rsidR="00C37637" w:rsidRPr="00C37637">
        <w:rPr>
          <w:rFonts w:ascii="Arial" w:hAnsi="Arial" w:cs="Arial"/>
          <w:sz w:val="26"/>
          <w:szCs w:val="26"/>
        </w:rPr>
        <w:t xml:space="preserve"> en los mismos hechos, </w:t>
      </w:r>
      <w:r w:rsidR="002E3E9E">
        <w:rPr>
          <w:rFonts w:ascii="Arial" w:hAnsi="Arial" w:cs="Arial"/>
          <w:sz w:val="26"/>
          <w:szCs w:val="26"/>
        </w:rPr>
        <w:t>específicamente</w:t>
      </w:r>
      <w:r w:rsidR="00C37637" w:rsidRPr="00C37637">
        <w:rPr>
          <w:rFonts w:ascii="Arial" w:hAnsi="Arial" w:cs="Arial"/>
          <w:sz w:val="26"/>
          <w:szCs w:val="26"/>
        </w:rPr>
        <w:t xml:space="preserve"> por </w:t>
      </w:r>
      <w:r w:rsidR="002E3E9E">
        <w:rPr>
          <w:rFonts w:ascii="Arial" w:hAnsi="Arial" w:cs="Arial"/>
          <w:sz w:val="26"/>
          <w:szCs w:val="26"/>
        </w:rPr>
        <w:t xml:space="preserve">la </w:t>
      </w:r>
      <w:r w:rsidR="00C37637" w:rsidRPr="00C37637">
        <w:rPr>
          <w:rFonts w:ascii="Arial" w:hAnsi="Arial" w:cs="Arial"/>
          <w:sz w:val="26"/>
          <w:szCs w:val="26"/>
        </w:rPr>
        <w:t xml:space="preserve">falta de </w:t>
      </w:r>
      <w:r w:rsidR="002E3E9E" w:rsidRPr="00852319">
        <w:rPr>
          <w:rFonts w:ascii="Arial" w:hAnsi="Arial" w:cs="Arial"/>
          <w:sz w:val="26"/>
          <w:szCs w:val="26"/>
        </w:rPr>
        <w:t xml:space="preserve">aplicación </w:t>
      </w:r>
      <w:r w:rsidR="002E3E9E">
        <w:rPr>
          <w:rFonts w:ascii="Arial" w:hAnsi="Arial" w:cs="Arial"/>
          <w:sz w:val="26"/>
          <w:szCs w:val="26"/>
        </w:rPr>
        <w:t>de</w:t>
      </w:r>
      <w:r w:rsidR="002E3E9E" w:rsidRPr="00852319">
        <w:rPr>
          <w:rFonts w:ascii="Arial" w:hAnsi="Arial" w:cs="Arial"/>
          <w:sz w:val="26"/>
          <w:szCs w:val="26"/>
        </w:rPr>
        <w:t>l artículo 121 del Código General del Proceso</w:t>
      </w:r>
      <w:r w:rsidR="00C37637" w:rsidRPr="00C37637">
        <w:rPr>
          <w:rFonts w:ascii="Arial" w:hAnsi="Arial" w:cs="Arial"/>
          <w:sz w:val="26"/>
          <w:szCs w:val="26"/>
        </w:rPr>
        <w:t xml:space="preserve"> </w:t>
      </w:r>
      <w:r w:rsidR="002E3E9E">
        <w:rPr>
          <w:rFonts w:ascii="Arial" w:hAnsi="Arial" w:cs="Arial"/>
          <w:sz w:val="26"/>
          <w:szCs w:val="26"/>
        </w:rPr>
        <w:t xml:space="preserve">en </w:t>
      </w:r>
      <w:r w:rsidR="00C37637" w:rsidRPr="00C37637">
        <w:rPr>
          <w:rFonts w:ascii="Arial" w:hAnsi="Arial" w:cs="Arial"/>
          <w:sz w:val="26"/>
          <w:szCs w:val="26"/>
        </w:rPr>
        <w:t>la acción popular radicada 201</w:t>
      </w:r>
      <w:r w:rsidR="002E3E9E">
        <w:rPr>
          <w:rFonts w:ascii="Arial" w:hAnsi="Arial" w:cs="Arial"/>
          <w:sz w:val="26"/>
          <w:szCs w:val="26"/>
        </w:rPr>
        <w:t>5</w:t>
      </w:r>
      <w:r w:rsidR="00C37637" w:rsidRPr="00C37637">
        <w:rPr>
          <w:rFonts w:ascii="Arial" w:hAnsi="Arial" w:cs="Arial"/>
          <w:sz w:val="26"/>
          <w:szCs w:val="26"/>
        </w:rPr>
        <w:t>-</w:t>
      </w:r>
      <w:r w:rsidR="002E3E9E">
        <w:rPr>
          <w:rFonts w:ascii="Arial" w:hAnsi="Arial" w:cs="Arial"/>
          <w:sz w:val="26"/>
          <w:szCs w:val="26"/>
        </w:rPr>
        <w:t>0006</w:t>
      </w:r>
      <w:r w:rsidR="00C37637" w:rsidRPr="00C37637">
        <w:rPr>
          <w:rFonts w:ascii="Arial" w:hAnsi="Arial" w:cs="Arial"/>
          <w:sz w:val="26"/>
          <w:szCs w:val="26"/>
        </w:rPr>
        <w:t>1</w:t>
      </w:r>
      <w:r w:rsidR="002E3E9E">
        <w:rPr>
          <w:rFonts w:ascii="Arial" w:hAnsi="Arial" w:cs="Arial"/>
          <w:sz w:val="26"/>
          <w:szCs w:val="26"/>
        </w:rPr>
        <w:t xml:space="preserve"> y</w:t>
      </w:r>
      <w:r w:rsidR="00C37637" w:rsidRPr="00C37637">
        <w:rPr>
          <w:rFonts w:ascii="Arial" w:hAnsi="Arial" w:cs="Arial"/>
          <w:sz w:val="26"/>
          <w:szCs w:val="26"/>
        </w:rPr>
        <w:t xml:space="preserve"> la </w:t>
      </w:r>
      <w:r w:rsidR="002E3E9E" w:rsidRPr="002E3E9E">
        <w:rPr>
          <w:rFonts w:ascii="Arial" w:hAnsi="Arial" w:cs="Arial"/>
          <w:sz w:val="26"/>
          <w:szCs w:val="26"/>
        </w:rPr>
        <w:t xml:space="preserve">negativa </w:t>
      </w:r>
      <w:r w:rsidR="002E3E9E">
        <w:rPr>
          <w:rFonts w:ascii="Arial" w:hAnsi="Arial" w:cs="Arial"/>
          <w:sz w:val="26"/>
          <w:szCs w:val="26"/>
        </w:rPr>
        <w:t xml:space="preserve">de la </w:t>
      </w:r>
      <w:r w:rsidR="002E3E9E" w:rsidRPr="003410AC">
        <w:rPr>
          <w:rFonts w:ascii="Arial" w:hAnsi="Arial" w:cs="Arial"/>
          <w:sz w:val="26"/>
          <w:szCs w:val="26"/>
        </w:rPr>
        <w:t>Defensor</w:t>
      </w:r>
      <w:r w:rsidR="002E3E9E">
        <w:rPr>
          <w:rFonts w:ascii="Arial" w:hAnsi="Arial" w:cs="Arial"/>
          <w:sz w:val="26"/>
          <w:szCs w:val="26"/>
        </w:rPr>
        <w:t>í</w:t>
      </w:r>
      <w:r w:rsidR="002E3E9E" w:rsidRPr="003410AC">
        <w:rPr>
          <w:rFonts w:ascii="Arial" w:hAnsi="Arial" w:cs="Arial"/>
          <w:sz w:val="26"/>
          <w:szCs w:val="26"/>
        </w:rPr>
        <w:t>a del Pueblo Regional Caldas</w:t>
      </w:r>
      <w:r w:rsidR="002E3E9E" w:rsidRPr="002E3E9E">
        <w:rPr>
          <w:rFonts w:ascii="Arial" w:hAnsi="Arial" w:cs="Arial"/>
          <w:sz w:val="26"/>
          <w:szCs w:val="26"/>
        </w:rPr>
        <w:t xml:space="preserve"> </w:t>
      </w:r>
      <w:r w:rsidR="002E3E9E">
        <w:rPr>
          <w:rFonts w:ascii="Arial" w:hAnsi="Arial" w:cs="Arial"/>
          <w:sz w:val="26"/>
          <w:szCs w:val="26"/>
        </w:rPr>
        <w:t>a</w:t>
      </w:r>
      <w:r w:rsidR="002E3E9E" w:rsidRPr="002E3E9E">
        <w:rPr>
          <w:rFonts w:ascii="Arial" w:hAnsi="Arial" w:cs="Arial"/>
          <w:sz w:val="26"/>
          <w:szCs w:val="26"/>
        </w:rPr>
        <w:t xml:space="preserve"> presentar acciones de tutela a su nombre</w:t>
      </w:r>
      <w:r w:rsidR="002E3E9E">
        <w:rPr>
          <w:rFonts w:ascii="Arial" w:hAnsi="Arial" w:cs="Arial"/>
          <w:sz w:val="26"/>
          <w:szCs w:val="26"/>
        </w:rPr>
        <w:t>;</w:t>
      </w:r>
      <w:r w:rsidR="00C37637" w:rsidRPr="00C37637">
        <w:rPr>
          <w:rFonts w:ascii="Arial" w:hAnsi="Arial" w:cs="Arial"/>
          <w:sz w:val="26"/>
          <w:szCs w:val="26"/>
        </w:rPr>
        <w:t xml:space="preserve"> </w:t>
      </w:r>
      <w:r w:rsidR="002E3E9E">
        <w:rPr>
          <w:rFonts w:ascii="Arial" w:hAnsi="Arial" w:cs="Arial"/>
          <w:sz w:val="26"/>
          <w:szCs w:val="26"/>
        </w:rPr>
        <w:t xml:space="preserve">buscan </w:t>
      </w:r>
      <w:r w:rsidR="00C37637" w:rsidRPr="00C37637">
        <w:rPr>
          <w:rFonts w:ascii="Arial" w:hAnsi="Arial" w:cs="Arial"/>
          <w:sz w:val="26"/>
          <w:szCs w:val="26"/>
        </w:rPr>
        <w:t xml:space="preserve">proteger los </w:t>
      </w:r>
      <w:r w:rsidR="002E3E9E">
        <w:rPr>
          <w:rFonts w:ascii="Arial" w:hAnsi="Arial" w:cs="Arial"/>
          <w:sz w:val="26"/>
          <w:szCs w:val="26"/>
        </w:rPr>
        <w:t xml:space="preserve">mismos </w:t>
      </w:r>
      <w:r w:rsidR="00C37637" w:rsidRPr="00C37637">
        <w:rPr>
          <w:rFonts w:ascii="Arial" w:hAnsi="Arial" w:cs="Arial"/>
          <w:sz w:val="26"/>
          <w:szCs w:val="26"/>
        </w:rPr>
        <w:t xml:space="preserve">derechos </w:t>
      </w:r>
      <w:r w:rsidR="000055AB">
        <w:rPr>
          <w:rFonts w:ascii="Arial" w:hAnsi="Arial" w:cs="Arial"/>
          <w:sz w:val="26"/>
          <w:szCs w:val="26"/>
        </w:rPr>
        <w:t>vulnerados y las pretensiones son las mismas</w:t>
      </w:r>
      <w:r w:rsidR="00C37637" w:rsidRPr="00C37637">
        <w:rPr>
          <w:rFonts w:ascii="Arial" w:hAnsi="Arial" w:cs="Arial"/>
          <w:sz w:val="26"/>
          <w:szCs w:val="26"/>
        </w:rPr>
        <w:t xml:space="preserve">, </w:t>
      </w:r>
      <w:r w:rsidR="000055AB">
        <w:rPr>
          <w:rFonts w:ascii="Arial" w:hAnsi="Arial" w:cs="Arial"/>
          <w:sz w:val="26"/>
          <w:szCs w:val="26"/>
        </w:rPr>
        <w:t xml:space="preserve">pues solicita </w:t>
      </w:r>
      <w:r w:rsidR="00C37637" w:rsidRPr="00C37637">
        <w:rPr>
          <w:rFonts w:ascii="Arial" w:hAnsi="Arial" w:cs="Arial"/>
          <w:sz w:val="26"/>
          <w:szCs w:val="26"/>
        </w:rPr>
        <w:t>se</w:t>
      </w:r>
      <w:r w:rsidR="000055AB">
        <w:rPr>
          <w:rFonts w:ascii="Arial" w:hAnsi="Arial" w:cs="Arial"/>
          <w:sz w:val="26"/>
          <w:szCs w:val="26"/>
        </w:rPr>
        <w:t xml:space="preserve"> </w:t>
      </w:r>
      <w:r w:rsidR="000055AB" w:rsidRPr="00B62D88">
        <w:rPr>
          <w:rFonts w:ascii="Arial" w:hAnsi="Arial" w:cs="Arial"/>
          <w:sz w:val="26"/>
          <w:szCs w:val="26"/>
        </w:rPr>
        <w:t>orden</w:t>
      </w:r>
      <w:r w:rsidR="000055AB">
        <w:rPr>
          <w:rFonts w:ascii="Arial" w:hAnsi="Arial" w:cs="Arial"/>
          <w:sz w:val="26"/>
          <w:szCs w:val="26"/>
        </w:rPr>
        <w:t xml:space="preserve">e </w:t>
      </w:r>
      <w:r w:rsidR="000055AB" w:rsidRPr="00B62D88">
        <w:rPr>
          <w:rFonts w:ascii="Arial" w:hAnsi="Arial" w:cs="Arial"/>
          <w:sz w:val="26"/>
          <w:szCs w:val="26"/>
        </w:rPr>
        <w:t xml:space="preserve">al juzgado accionado declarar de manera inmediata su falta de competencia </w:t>
      </w:r>
      <w:r w:rsidR="000055AB" w:rsidRPr="00852319">
        <w:rPr>
          <w:rFonts w:ascii="Arial" w:hAnsi="Arial" w:cs="Arial"/>
          <w:sz w:val="26"/>
          <w:szCs w:val="26"/>
        </w:rPr>
        <w:t>para decidir la acción popular, remitir</w:t>
      </w:r>
      <w:r w:rsidR="000055AB">
        <w:rPr>
          <w:rFonts w:ascii="Arial" w:hAnsi="Arial" w:cs="Arial"/>
          <w:sz w:val="26"/>
          <w:szCs w:val="26"/>
        </w:rPr>
        <w:t>la</w:t>
      </w:r>
      <w:r w:rsidR="000055AB" w:rsidRPr="00852319">
        <w:rPr>
          <w:rFonts w:ascii="Arial" w:hAnsi="Arial" w:cs="Arial"/>
          <w:sz w:val="26"/>
          <w:szCs w:val="26"/>
        </w:rPr>
        <w:t xml:space="preserve"> al juez que le siga en turno y </w:t>
      </w:r>
      <w:r w:rsidR="000055AB">
        <w:rPr>
          <w:rFonts w:ascii="Arial" w:hAnsi="Arial" w:cs="Arial"/>
          <w:sz w:val="26"/>
          <w:szCs w:val="26"/>
        </w:rPr>
        <w:t xml:space="preserve">se </w:t>
      </w:r>
      <w:r w:rsidR="000055AB" w:rsidRPr="00852319">
        <w:rPr>
          <w:rFonts w:ascii="Arial" w:hAnsi="Arial" w:cs="Arial"/>
          <w:sz w:val="26"/>
          <w:szCs w:val="26"/>
        </w:rPr>
        <w:t>comuni</w:t>
      </w:r>
      <w:r w:rsidR="000055AB">
        <w:rPr>
          <w:rFonts w:ascii="Arial" w:hAnsi="Arial" w:cs="Arial"/>
          <w:sz w:val="26"/>
          <w:szCs w:val="26"/>
        </w:rPr>
        <w:t>que lo anterior</w:t>
      </w:r>
      <w:r w:rsidR="000055AB" w:rsidRPr="00852319">
        <w:rPr>
          <w:rFonts w:ascii="Arial" w:hAnsi="Arial" w:cs="Arial"/>
          <w:sz w:val="26"/>
          <w:szCs w:val="26"/>
        </w:rPr>
        <w:t xml:space="preserve"> al Consejo Seccional de la Judicatura</w:t>
      </w:r>
      <w:r w:rsidR="000055AB">
        <w:rPr>
          <w:rFonts w:ascii="Arial" w:hAnsi="Arial" w:cs="Arial"/>
          <w:sz w:val="26"/>
          <w:szCs w:val="26"/>
        </w:rPr>
        <w:t>; además,</w:t>
      </w:r>
      <w:r w:rsidR="000055AB" w:rsidRPr="00852319">
        <w:rPr>
          <w:rFonts w:ascii="Arial" w:hAnsi="Arial" w:cs="Arial"/>
          <w:sz w:val="26"/>
          <w:szCs w:val="26"/>
        </w:rPr>
        <w:t xml:space="preserve"> determinar si la </w:t>
      </w:r>
      <w:r w:rsidR="000055AB">
        <w:rPr>
          <w:rFonts w:ascii="Arial" w:hAnsi="Arial" w:cs="Arial"/>
          <w:sz w:val="26"/>
          <w:szCs w:val="26"/>
        </w:rPr>
        <w:t>otra entidad accionada</w:t>
      </w:r>
      <w:r w:rsidR="000055AB" w:rsidRPr="00852319">
        <w:rPr>
          <w:rFonts w:ascii="Arial" w:hAnsi="Arial" w:cs="Arial"/>
          <w:sz w:val="26"/>
          <w:szCs w:val="26"/>
        </w:rPr>
        <w:t xml:space="preserve"> </w:t>
      </w:r>
      <w:r w:rsidR="000055AB">
        <w:rPr>
          <w:rFonts w:ascii="Arial" w:hAnsi="Arial" w:cs="Arial"/>
          <w:sz w:val="26"/>
          <w:szCs w:val="26"/>
        </w:rPr>
        <w:t>incumple sus funciones</w:t>
      </w:r>
      <w:r w:rsidR="000055AB" w:rsidRPr="00852319">
        <w:rPr>
          <w:rFonts w:ascii="Arial" w:hAnsi="Arial" w:cs="Arial"/>
          <w:sz w:val="26"/>
          <w:szCs w:val="26"/>
        </w:rPr>
        <w:t xml:space="preserve">, al negarse a presentar acciones </w:t>
      </w:r>
      <w:r w:rsidR="000055AB">
        <w:rPr>
          <w:rFonts w:ascii="Arial" w:hAnsi="Arial" w:cs="Arial"/>
          <w:sz w:val="26"/>
          <w:szCs w:val="26"/>
        </w:rPr>
        <w:t>constitucionales</w:t>
      </w:r>
      <w:r w:rsidR="000055AB" w:rsidRPr="00852319">
        <w:rPr>
          <w:rFonts w:ascii="Arial" w:hAnsi="Arial" w:cs="Arial"/>
          <w:sz w:val="26"/>
          <w:szCs w:val="26"/>
        </w:rPr>
        <w:t xml:space="preserve"> a su nombre</w:t>
      </w:r>
      <w:r w:rsidR="00C37637" w:rsidRPr="00C37637">
        <w:rPr>
          <w:rFonts w:ascii="Arial" w:hAnsi="Arial" w:cs="Arial"/>
          <w:sz w:val="26"/>
          <w:szCs w:val="26"/>
        </w:rPr>
        <w:t xml:space="preserve">, sin que se hayan aducido situaciones nuevas que justifiquen pronunciamiento diferente al que ya se emitió por esta corporación. </w:t>
      </w:r>
    </w:p>
    <w:p w:rsidR="00C37637" w:rsidRPr="00B73EEF" w:rsidRDefault="00C37637" w:rsidP="00C37637">
      <w:pPr>
        <w:spacing w:line="360" w:lineRule="auto"/>
        <w:jc w:val="both"/>
        <w:rPr>
          <w:rFonts w:ascii="Arial" w:hAnsi="Arial" w:cs="Arial"/>
          <w:sz w:val="16"/>
          <w:szCs w:val="16"/>
        </w:rPr>
      </w:pPr>
    </w:p>
    <w:p w:rsidR="00C37637" w:rsidRPr="000055AB" w:rsidRDefault="00C37637" w:rsidP="000055AB">
      <w:pPr>
        <w:spacing w:line="360" w:lineRule="auto"/>
        <w:ind w:firstLine="2835"/>
        <w:jc w:val="both"/>
        <w:rPr>
          <w:rFonts w:ascii="Arial" w:hAnsi="Arial" w:cs="Arial"/>
          <w:i/>
          <w:sz w:val="26"/>
          <w:szCs w:val="26"/>
        </w:rPr>
      </w:pPr>
      <w:r w:rsidRPr="000055AB">
        <w:rPr>
          <w:rFonts w:ascii="Arial" w:hAnsi="Arial" w:cs="Arial"/>
          <w:sz w:val="26"/>
          <w:szCs w:val="26"/>
        </w:rPr>
        <w:t xml:space="preserve">El artículo 38 del Decreto 2591 de 1991 dice: </w:t>
      </w:r>
      <w:r w:rsidRPr="000055AB">
        <w:rPr>
          <w:rFonts w:ascii="Arial" w:hAnsi="Arial" w:cs="Arial"/>
          <w:sz w:val="24"/>
          <w:szCs w:val="26"/>
        </w:rPr>
        <w:t>“</w:t>
      </w:r>
      <w:r w:rsidRPr="000055AB">
        <w:rPr>
          <w:rFonts w:ascii="Arial" w:hAnsi="Arial" w:cs="Arial"/>
          <w:i/>
          <w:sz w:val="24"/>
          <w:szCs w:val="26"/>
        </w:rPr>
        <w:t>Cuando, sin motivo expresamente justificado, la misma acción de tutela sea presentada por la misma persona o su representante ante varios jueces o tribunales, se rechazarán o decidirán desfavorablemente todas las solicitudes.”</w:t>
      </w:r>
    </w:p>
    <w:p w:rsidR="00C37637" w:rsidRPr="00B73EEF" w:rsidRDefault="00C37637" w:rsidP="00C37637">
      <w:pPr>
        <w:spacing w:line="360" w:lineRule="auto"/>
        <w:jc w:val="both"/>
        <w:rPr>
          <w:rFonts w:ascii="Arial" w:hAnsi="Arial" w:cs="Arial"/>
          <w:sz w:val="16"/>
          <w:szCs w:val="16"/>
        </w:rPr>
      </w:pPr>
    </w:p>
    <w:p w:rsidR="00C37637" w:rsidRPr="00BE48AF" w:rsidRDefault="00C37637" w:rsidP="00C37637">
      <w:pPr>
        <w:spacing w:line="360" w:lineRule="auto"/>
        <w:jc w:val="both"/>
        <w:rPr>
          <w:rFonts w:ascii="Arial" w:hAnsi="Arial" w:cs="Arial"/>
          <w:sz w:val="26"/>
          <w:szCs w:val="26"/>
        </w:rPr>
      </w:pPr>
      <w:r w:rsidRPr="00BE48AF">
        <w:rPr>
          <w:rFonts w:ascii="Arial" w:hAnsi="Arial" w:cs="Arial"/>
          <w:sz w:val="26"/>
          <w:szCs w:val="26"/>
        </w:rPr>
        <w:lastRenderedPageBreak/>
        <w:t>Sobre el contenido de esa disposición ha dicho la Corte Constitucional</w:t>
      </w:r>
      <w:r w:rsidRPr="00BE48AF">
        <w:rPr>
          <w:rStyle w:val="Appelnotedebasdep"/>
          <w:rFonts w:ascii="Arial" w:hAnsi="Arial" w:cs="Arial"/>
          <w:bCs/>
          <w:sz w:val="26"/>
          <w:szCs w:val="26"/>
        </w:rPr>
        <w:footnoteReference w:id="2"/>
      </w:r>
      <w:r w:rsidRPr="00BE48AF">
        <w:rPr>
          <w:rFonts w:ascii="Arial" w:hAnsi="Arial" w:cs="Arial"/>
          <w:sz w:val="26"/>
          <w:szCs w:val="26"/>
        </w:rPr>
        <w:t>:</w:t>
      </w:r>
    </w:p>
    <w:p w:rsidR="00C37637" w:rsidRPr="00BE48AF" w:rsidRDefault="00C37637" w:rsidP="00C37637">
      <w:pPr>
        <w:spacing w:line="360" w:lineRule="auto"/>
        <w:jc w:val="both"/>
        <w:rPr>
          <w:rFonts w:ascii="Arial" w:hAnsi="Arial" w:cs="Arial"/>
          <w:sz w:val="16"/>
          <w:szCs w:val="16"/>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“…Según esta norma, la repetida interposición de acciones de tutela por la misma razón, sin que exista una justa causa para someterla nuevamente al control de juez constitucional, provoca la negación del amparo solicitado.</w:t>
      </w:r>
    </w:p>
    <w:p w:rsidR="00C37637" w:rsidRPr="00BE48AF" w:rsidRDefault="00C37637" w:rsidP="000D4BDA">
      <w:pPr>
        <w:ind w:left="567" w:right="567"/>
        <w:jc w:val="both"/>
        <w:rPr>
          <w:rFonts w:ascii="Arial" w:hAnsi="Arial" w:cs="Arial"/>
          <w:bCs/>
          <w:i/>
          <w:sz w:val="24"/>
          <w:szCs w:val="24"/>
        </w:rPr>
      </w:pPr>
    </w:p>
    <w:p w:rsidR="00C37637" w:rsidRPr="00BE48AF" w:rsidRDefault="00C37637" w:rsidP="000D4BDA">
      <w:pPr>
        <w:pStyle w:val="Normalcentr"/>
        <w:ind w:left="567" w:right="567"/>
        <w:rPr>
          <w:rFonts w:ascii="Arial" w:hAnsi="Arial" w:cs="Arial"/>
          <w:b w:val="0"/>
          <w:i/>
          <w:spacing w:val="0"/>
          <w:sz w:val="24"/>
          <w:szCs w:val="24"/>
        </w:rPr>
      </w:pPr>
      <w:r w:rsidRPr="00BE48AF">
        <w:rPr>
          <w:rFonts w:ascii="Arial" w:hAnsi="Arial" w:cs="Arial"/>
          <w:b w:val="0"/>
          <w:i/>
          <w:spacing w:val="0"/>
          <w:sz w:val="24"/>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C37637" w:rsidRPr="00BE48AF" w:rsidRDefault="00C37637" w:rsidP="000D4BDA">
      <w:pPr>
        <w:ind w:left="567" w:right="567"/>
        <w:jc w:val="both"/>
        <w:rPr>
          <w:rFonts w:ascii="Arial" w:hAnsi="Arial" w:cs="Arial"/>
          <w:bCs/>
          <w:i/>
          <w:sz w:val="24"/>
          <w:szCs w:val="24"/>
        </w:rPr>
      </w:pPr>
    </w:p>
    <w:p w:rsidR="00C37637" w:rsidRPr="003917CB" w:rsidRDefault="00C37637" w:rsidP="000D4BDA">
      <w:pPr>
        <w:pStyle w:val="Normalcentr"/>
        <w:ind w:left="567" w:right="567"/>
        <w:rPr>
          <w:rFonts w:ascii="Verdana" w:hAnsi="Verdana"/>
          <w:b w:val="0"/>
          <w:spacing w:val="0"/>
          <w:sz w:val="24"/>
          <w:szCs w:val="24"/>
        </w:rPr>
      </w:pPr>
      <w:r w:rsidRPr="00BE48AF">
        <w:rPr>
          <w:rFonts w:ascii="Arial" w:hAnsi="Arial" w:cs="Arial"/>
          <w:b w:val="0"/>
          <w:i/>
          <w:spacing w:val="0"/>
          <w:sz w:val="24"/>
          <w:szCs w:val="24"/>
        </w:rPr>
        <w:t>En la Sentencia T-812 de 2005 esta corporación señaló los criterios que el fallador debe verificar para determinar la existencia de una conducta abusiva en el uso de este mecanismo constitucional. Dijo la Corte:</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ind w:left="1134" w:right="1134"/>
        <w:jc w:val="both"/>
        <w:rPr>
          <w:rFonts w:ascii="Arial" w:hAnsi="Arial" w:cs="Arial"/>
          <w:bCs/>
          <w:sz w:val="24"/>
          <w:szCs w:val="24"/>
        </w:rPr>
      </w:pPr>
      <w:r w:rsidRPr="000D4BDA">
        <w:rPr>
          <w:rFonts w:ascii="Arial" w:hAnsi="Arial" w:cs="Arial"/>
          <w:bCs/>
          <w:sz w:val="24"/>
          <w:szCs w:val="24"/>
        </w:rPr>
        <w:t>“i) Que las acciones de tutela se presenten en diferentes oportunidades, con base en los mismos hechos y reclamando la protección de los mismos derechos;</w:t>
      </w:r>
    </w:p>
    <w:p w:rsidR="00C37637" w:rsidRPr="000D4BDA" w:rsidRDefault="00C37637" w:rsidP="000D4BDA">
      <w:pPr>
        <w:ind w:left="1134" w:right="1134"/>
        <w:jc w:val="both"/>
        <w:rPr>
          <w:rFonts w:ascii="Arial" w:hAnsi="Arial" w:cs="Arial"/>
          <w:bCs/>
          <w:sz w:val="24"/>
          <w:szCs w:val="24"/>
        </w:rPr>
      </w:pPr>
    </w:p>
    <w:p w:rsidR="00C37637" w:rsidRPr="000D4BDA" w:rsidRDefault="00C37637" w:rsidP="000D4BDA">
      <w:pPr>
        <w:pStyle w:val="Normalcentr"/>
        <w:ind w:left="1134" w:right="1134"/>
        <w:rPr>
          <w:rFonts w:ascii="Arial" w:hAnsi="Arial" w:cs="Arial"/>
          <w:b w:val="0"/>
          <w:spacing w:val="0"/>
          <w:sz w:val="24"/>
          <w:szCs w:val="24"/>
        </w:rPr>
      </w:pPr>
      <w:r w:rsidRPr="000D4BDA">
        <w:rPr>
          <w:rFonts w:ascii="Arial" w:hAnsi="Arial" w:cs="Arial"/>
          <w:b w:val="0"/>
          <w:spacing w:val="0"/>
          <w:sz w:val="24"/>
          <w:szCs w:val="24"/>
        </w:rPr>
        <w:t>“ii) Que quien presenta la tutela sea la misma persona o su representante;</w:t>
      </w:r>
    </w:p>
    <w:p w:rsidR="00C37637" w:rsidRPr="000D4BDA" w:rsidRDefault="00C37637" w:rsidP="000D4BDA">
      <w:pPr>
        <w:ind w:left="1134" w:right="1134"/>
        <w:jc w:val="both"/>
        <w:rPr>
          <w:rFonts w:ascii="Arial" w:hAnsi="Arial" w:cs="Arial"/>
          <w:bCs/>
          <w:sz w:val="24"/>
          <w:szCs w:val="24"/>
        </w:rPr>
      </w:pPr>
    </w:p>
    <w:p w:rsidR="00C37637" w:rsidRPr="003917CB" w:rsidRDefault="00C37637" w:rsidP="000D4BDA">
      <w:pPr>
        <w:pStyle w:val="Normalcentr"/>
        <w:ind w:left="1134" w:right="1134"/>
        <w:rPr>
          <w:rFonts w:ascii="Verdana" w:hAnsi="Verdana" w:cs="Arial"/>
          <w:b w:val="0"/>
          <w:spacing w:val="0"/>
          <w:sz w:val="24"/>
          <w:szCs w:val="24"/>
        </w:rPr>
      </w:pPr>
      <w:r w:rsidRPr="000D4BDA">
        <w:rPr>
          <w:rFonts w:ascii="Arial" w:hAnsi="Arial" w:cs="Arial"/>
          <w:b w:val="0"/>
          <w:spacing w:val="0"/>
          <w:sz w:val="24"/>
          <w:szCs w:val="24"/>
        </w:rPr>
        <w:t>“iii) Que no haya una expresa justificación que respalde el trámite de la nueva acción de tutela”.</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pStyle w:val="Normalcentr"/>
        <w:tabs>
          <w:tab w:val="left" w:pos="8364"/>
        </w:tabs>
        <w:ind w:left="567" w:right="567"/>
        <w:rPr>
          <w:rFonts w:ascii="Arial" w:hAnsi="Arial" w:cs="Arial"/>
          <w:b w:val="0"/>
          <w:spacing w:val="0"/>
          <w:sz w:val="24"/>
          <w:szCs w:val="24"/>
        </w:rPr>
      </w:pPr>
      <w:r w:rsidRPr="000D4BDA">
        <w:rPr>
          <w:rFonts w:ascii="Arial" w:hAnsi="Arial" w:cs="Arial"/>
          <w:b w:val="0"/>
          <w:spacing w:val="0"/>
          <w:sz w:val="24"/>
          <w:szCs w:val="24"/>
        </w:rPr>
        <w:t>(…)</w:t>
      </w:r>
    </w:p>
    <w:p w:rsidR="00C37637" w:rsidRPr="000D4BDA" w:rsidRDefault="00C37637" w:rsidP="000D4BDA">
      <w:pPr>
        <w:ind w:left="567" w:right="567"/>
        <w:jc w:val="both"/>
        <w:rPr>
          <w:rFonts w:ascii="Arial" w:hAnsi="Arial" w:cs="Arial"/>
          <w:bCs/>
          <w:sz w:val="24"/>
          <w:szCs w:val="24"/>
        </w:rPr>
      </w:pPr>
    </w:p>
    <w:p w:rsidR="00C37637" w:rsidRPr="000D4BDA" w:rsidRDefault="00BE48AF" w:rsidP="000D4BDA">
      <w:pPr>
        <w:ind w:left="567" w:right="567"/>
        <w:jc w:val="both"/>
        <w:rPr>
          <w:rFonts w:ascii="Arial" w:hAnsi="Arial" w:cs="Arial"/>
          <w:sz w:val="24"/>
          <w:szCs w:val="24"/>
        </w:rPr>
      </w:pPr>
      <w:r w:rsidRPr="000D4BDA">
        <w:rPr>
          <w:rFonts w:ascii="Arial" w:hAnsi="Arial" w:cs="Arial"/>
          <w:bCs/>
          <w:sz w:val="24"/>
          <w:szCs w:val="24"/>
        </w:rPr>
        <w:t>…</w:t>
      </w:r>
      <w:r w:rsidR="00C37637" w:rsidRPr="000D4BDA">
        <w:rPr>
          <w:rFonts w:ascii="Arial" w:hAnsi="Arial" w:cs="Arial"/>
          <w:bCs/>
          <w:sz w:val="24"/>
          <w:szCs w:val="24"/>
        </w:rPr>
        <w:t xml:space="preserve">La corporación ha establecido que cuando el juez constitucional, luego de un análisis detallado de los procesos de tutela, ha verificado la identidad de hechos, partes y pretensiones (triple identidad) debe proceder a la </w:t>
      </w:r>
      <w:r w:rsidRPr="000D4BDA">
        <w:rPr>
          <w:rFonts w:ascii="Arial" w:hAnsi="Arial" w:cs="Arial"/>
          <w:bCs/>
          <w:sz w:val="24"/>
          <w:szCs w:val="24"/>
        </w:rPr>
        <w:t>declaración de su improcedencia</w:t>
      </w:r>
      <w:r w:rsidR="00C37637" w:rsidRPr="000D4BDA">
        <w:rPr>
          <w:rFonts w:ascii="Arial" w:hAnsi="Arial" w:cs="Arial"/>
          <w:bCs/>
          <w:sz w:val="24"/>
          <w:szCs w:val="24"/>
        </w:rPr>
        <w:t>...”</w:t>
      </w:r>
      <w:r w:rsidRPr="000D4BDA">
        <w:rPr>
          <w:rStyle w:val="Appelnotedebasdep"/>
          <w:rFonts w:ascii="Arial" w:hAnsi="Arial" w:cs="Arial"/>
          <w:sz w:val="24"/>
          <w:szCs w:val="24"/>
        </w:rPr>
        <w:t xml:space="preserve"> </w:t>
      </w:r>
      <w:r w:rsidRPr="000D4BDA">
        <w:rPr>
          <w:rStyle w:val="Appelnotedebasdep"/>
          <w:rFonts w:ascii="Arial" w:hAnsi="Arial" w:cs="Arial"/>
          <w:sz w:val="24"/>
          <w:szCs w:val="24"/>
        </w:rPr>
        <w:footnoteReference w:id="3"/>
      </w:r>
      <w:r w:rsidR="00C37637" w:rsidRPr="000D4BDA">
        <w:rPr>
          <w:rFonts w:ascii="Arial" w:hAnsi="Arial" w:cs="Arial"/>
          <w:bCs/>
          <w:sz w:val="24"/>
          <w:szCs w:val="24"/>
        </w:rPr>
        <w:t>.</w:t>
      </w:r>
    </w:p>
    <w:p w:rsidR="00C37637" w:rsidRPr="000D4BDA" w:rsidRDefault="00C37637" w:rsidP="000D4BDA">
      <w:pPr>
        <w:ind w:right="567"/>
        <w:jc w:val="both"/>
        <w:rPr>
          <w:rFonts w:ascii="Arial" w:hAnsi="Arial" w:cs="Arial"/>
          <w:sz w:val="24"/>
          <w:szCs w:val="24"/>
        </w:rPr>
      </w:pPr>
    </w:p>
    <w:p w:rsidR="00E75165" w:rsidRDefault="003F159F" w:rsidP="00163794">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 xml:space="preserve">4. </w:t>
      </w:r>
      <w:r w:rsidR="00E75165">
        <w:rPr>
          <w:rFonts w:ascii="Arial" w:hAnsi="Arial" w:cs="Arial"/>
          <w:sz w:val="26"/>
          <w:szCs w:val="26"/>
        </w:rPr>
        <w:t xml:space="preserve">Así las cosas, </w:t>
      </w:r>
      <w:r w:rsidR="00DF2F5E">
        <w:rPr>
          <w:rFonts w:ascii="Arial" w:hAnsi="Arial" w:cs="Arial"/>
          <w:sz w:val="26"/>
          <w:szCs w:val="26"/>
        </w:rPr>
        <w:t xml:space="preserve">con respaldo en lo anteriormente expuesto, </w:t>
      </w:r>
      <w:r w:rsidR="00CC7DCF">
        <w:rPr>
          <w:rFonts w:ascii="Arial" w:hAnsi="Arial" w:cs="Arial"/>
          <w:sz w:val="26"/>
          <w:szCs w:val="26"/>
        </w:rPr>
        <w:t xml:space="preserve">se </w:t>
      </w:r>
      <w:r w:rsidR="008F54C5">
        <w:rPr>
          <w:rFonts w:ascii="Arial" w:hAnsi="Arial" w:cs="Arial"/>
          <w:sz w:val="26"/>
          <w:szCs w:val="26"/>
        </w:rPr>
        <w:t>declarará</w:t>
      </w:r>
      <w:r w:rsidR="00DF2F5E">
        <w:rPr>
          <w:rFonts w:ascii="Arial" w:hAnsi="Arial" w:cs="Arial"/>
          <w:sz w:val="26"/>
          <w:szCs w:val="26"/>
        </w:rPr>
        <w:t xml:space="preserve"> improcedente la </w:t>
      </w:r>
      <w:r w:rsidR="008F54C5">
        <w:rPr>
          <w:rFonts w:ascii="Arial" w:hAnsi="Arial" w:cs="Arial"/>
          <w:sz w:val="26"/>
          <w:szCs w:val="26"/>
        </w:rPr>
        <w:t>acción</w:t>
      </w:r>
      <w:r w:rsidR="00CC7DCF">
        <w:rPr>
          <w:rFonts w:ascii="Arial" w:hAnsi="Arial" w:cs="Arial"/>
          <w:sz w:val="26"/>
          <w:szCs w:val="26"/>
        </w:rPr>
        <w:t xml:space="preserve"> de tutela frente al Juzgado </w:t>
      </w:r>
      <w:r w:rsidR="00D7420F">
        <w:rPr>
          <w:rFonts w:ascii="Arial" w:hAnsi="Arial" w:cs="Arial"/>
          <w:sz w:val="26"/>
          <w:szCs w:val="26"/>
        </w:rPr>
        <w:t>Promiscuo</w:t>
      </w:r>
      <w:r w:rsidR="00CC7DCF">
        <w:rPr>
          <w:rFonts w:ascii="Arial" w:hAnsi="Arial" w:cs="Arial"/>
          <w:sz w:val="26"/>
          <w:szCs w:val="26"/>
        </w:rPr>
        <w:t xml:space="preserve"> del Circuito de </w:t>
      </w:r>
      <w:r w:rsidR="00D7420F">
        <w:rPr>
          <w:rFonts w:ascii="Arial" w:hAnsi="Arial" w:cs="Arial"/>
          <w:sz w:val="26"/>
          <w:szCs w:val="26"/>
        </w:rPr>
        <w:t>La Virginia</w:t>
      </w:r>
      <w:r w:rsidR="008F54C5">
        <w:rPr>
          <w:rFonts w:ascii="Arial" w:hAnsi="Arial" w:cs="Arial"/>
          <w:sz w:val="26"/>
          <w:szCs w:val="26"/>
        </w:rPr>
        <w:t xml:space="preserve"> y </w:t>
      </w:r>
      <w:r w:rsidR="00CC7DCF">
        <w:rPr>
          <w:rFonts w:ascii="Arial" w:hAnsi="Arial" w:cs="Arial"/>
          <w:sz w:val="26"/>
          <w:szCs w:val="26"/>
        </w:rPr>
        <w:t>se ordenará la desvinculación de las demás entidades convocadas a este trámite</w:t>
      </w:r>
      <w:r w:rsidR="00E75165">
        <w:rPr>
          <w:rFonts w:ascii="Arial" w:hAnsi="Arial" w:cs="Arial"/>
          <w:sz w:val="26"/>
          <w:szCs w:val="26"/>
        </w:rPr>
        <w:t>.</w:t>
      </w:r>
    </w:p>
    <w:p w:rsidR="00E75165" w:rsidRPr="003F159F" w:rsidRDefault="00E75165" w:rsidP="00E75165">
      <w:pPr>
        <w:pStyle w:val="Sinespaciado1"/>
        <w:spacing w:line="360" w:lineRule="auto"/>
        <w:ind w:firstLine="2832"/>
        <w:jc w:val="both"/>
        <w:rPr>
          <w:rFonts w:ascii="Arial" w:hAnsi="Arial" w:cs="Arial"/>
          <w:sz w:val="16"/>
          <w:szCs w:val="16"/>
        </w:rPr>
      </w:pPr>
    </w:p>
    <w:p w:rsidR="003F159F" w:rsidRPr="00C669B6" w:rsidRDefault="003F159F" w:rsidP="003F159F">
      <w:pPr>
        <w:pStyle w:val="Sinespaciado2"/>
        <w:spacing w:line="360" w:lineRule="auto"/>
        <w:ind w:firstLine="2835"/>
        <w:jc w:val="both"/>
        <w:rPr>
          <w:rFonts w:ascii="Arial" w:hAnsi="Arial" w:cs="Arial"/>
          <w:sz w:val="26"/>
          <w:szCs w:val="26"/>
        </w:rPr>
      </w:pPr>
      <w:r>
        <w:rPr>
          <w:rFonts w:ascii="Arial" w:hAnsi="Arial" w:cs="Arial"/>
          <w:sz w:val="26"/>
          <w:szCs w:val="26"/>
        </w:rPr>
        <w:t>5</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 xml:space="preserve">Defensoría del Pueblo Regional Caldas, frente a la que el gestor del amparo alega, ésta se ha negado injustificadamente a promover acciones constitucionales en su nombre, de entrada se advierte que dicho reclamo está llamado al fracaso, teniendo en </w:t>
      </w:r>
      <w:r w:rsidRPr="00C669B6">
        <w:rPr>
          <w:rFonts w:ascii="Arial" w:hAnsi="Arial" w:cs="Arial"/>
          <w:sz w:val="26"/>
          <w:szCs w:val="26"/>
        </w:rPr>
        <w:lastRenderedPageBreak/>
        <w:t>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C669B6">
        <w:rPr>
          <w:rStyle w:val="Appelnotedebasdep"/>
          <w:rFonts w:ascii="Arial" w:hAnsi="Arial"/>
          <w:sz w:val="26"/>
          <w:szCs w:val="26"/>
        </w:rPr>
        <w:footnoteReference w:id="4"/>
      </w:r>
      <w:r w:rsidRPr="00C669B6">
        <w:rPr>
          <w:rFonts w:ascii="Arial" w:hAnsi="Arial" w:cs="Arial"/>
          <w:sz w:val="26"/>
          <w:szCs w:val="26"/>
        </w:rPr>
        <w:t>.</w:t>
      </w:r>
    </w:p>
    <w:p w:rsidR="003F159F" w:rsidRPr="00756653" w:rsidRDefault="003F159F" w:rsidP="003F159F">
      <w:pPr>
        <w:spacing w:line="360" w:lineRule="auto"/>
        <w:ind w:firstLine="2835"/>
        <w:jc w:val="both"/>
        <w:rPr>
          <w:rFonts w:ascii="Arial" w:hAnsi="Arial" w:cs="Arial"/>
          <w:color w:val="4472C4" w:themeColor="accent5"/>
          <w:sz w:val="16"/>
          <w:szCs w:val="16"/>
        </w:rPr>
      </w:pPr>
    </w:p>
    <w:p w:rsidR="003F159F" w:rsidRDefault="003F159F" w:rsidP="003F159F">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3F159F" w:rsidRPr="00756653" w:rsidRDefault="003F159F" w:rsidP="003F159F">
      <w:pPr>
        <w:pStyle w:val="Sinespaciado1"/>
        <w:spacing w:line="360" w:lineRule="auto"/>
        <w:ind w:firstLine="2835"/>
        <w:jc w:val="both"/>
        <w:rPr>
          <w:rFonts w:ascii="Arial" w:hAnsi="Arial" w:cs="Arial"/>
          <w:sz w:val="16"/>
          <w:szCs w:val="16"/>
        </w:rPr>
      </w:pPr>
    </w:p>
    <w:p w:rsidR="003F159F" w:rsidRPr="006A33A7" w:rsidRDefault="003F159F" w:rsidP="003F159F">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3F159F" w:rsidRPr="00756653" w:rsidRDefault="003F159F" w:rsidP="003F159F">
      <w:pPr>
        <w:pStyle w:val="Sansinterligne"/>
        <w:spacing w:line="360" w:lineRule="auto"/>
        <w:ind w:firstLine="2835"/>
        <w:jc w:val="both"/>
        <w:rPr>
          <w:rFonts w:ascii="Arial" w:hAnsi="Arial" w:cs="Arial"/>
          <w:sz w:val="16"/>
          <w:szCs w:val="16"/>
          <w:lang w:val="es-CO" w:eastAsia="en-US"/>
        </w:rPr>
      </w:pPr>
    </w:p>
    <w:p w:rsidR="003F159F" w:rsidRDefault="003F159F" w:rsidP="003F159F">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5"/>
      </w:r>
      <w:r>
        <w:rPr>
          <w:rFonts w:ascii="Arial" w:hAnsi="Arial" w:cs="Arial"/>
          <w:sz w:val="26"/>
          <w:szCs w:val="26"/>
          <w:lang w:val="es-CO" w:eastAsia="en-US"/>
        </w:rPr>
        <w:t>.</w:t>
      </w:r>
    </w:p>
    <w:p w:rsidR="003F159F" w:rsidRDefault="003F159F" w:rsidP="003F159F">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pronunció</w:t>
      </w:r>
      <w:r w:rsidR="00AB7BF0">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6"/>
      </w:r>
      <w:r>
        <w:rPr>
          <w:rFonts w:ascii="Arial" w:hAnsi="Arial" w:cs="Arial"/>
          <w:sz w:val="26"/>
          <w:szCs w:val="26"/>
          <w:lang w:val="es-CO" w:eastAsia="en-US"/>
        </w:rPr>
        <w:t xml:space="preserve">, </w:t>
      </w:r>
      <w:r w:rsidRPr="00992521">
        <w:rPr>
          <w:rFonts w:ascii="Arial" w:hAnsi="Arial" w:cs="Arial"/>
          <w:sz w:val="26"/>
          <w:szCs w:val="26"/>
          <w:lang w:val="es-CO" w:eastAsia="en-US"/>
        </w:rPr>
        <w:t xml:space="preserve">para efectos de </w:t>
      </w:r>
      <w:r w:rsidRPr="00992521">
        <w:rPr>
          <w:rFonts w:ascii="Arial" w:hAnsi="Arial" w:cs="Arial"/>
          <w:sz w:val="26"/>
          <w:szCs w:val="26"/>
          <w:lang w:val="es-CO" w:eastAsia="en-US"/>
        </w:rPr>
        <w:lastRenderedPageBreak/>
        <w:t>condena en costas, frente a la misma cuestión que nos ocupa</w:t>
      </w:r>
      <w:r>
        <w:rPr>
          <w:rFonts w:ascii="Arial" w:hAnsi="Arial" w:cs="Arial"/>
          <w:sz w:val="26"/>
          <w:szCs w:val="26"/>
          <w:lang w:val="es-CO" w:eastAsia="en-US"/>
        </w:rPr>
        <w:t>, en la que se dijo:</w:t>
      </w:r>
    </w:p>
    <w:p w:rsidR="003F159F" w:rsidRPr="00A77329" w:rsidRDefault="003F159F" w:rsidP="003F159F">
      <w:pPr>
        <w:pStyle w:val="Sansinterligne"/>
        <w:spacing w:line="360" w:lineRule="auto"/>
        <w:ind w:firstLine="2835"/>
        <w:jc w:val="both"/>
        <w:rPr>
          <w:rFonts w:ascii="Arial" w:hAnsi="Arial" w:cs="Arial"/>
          <w:sz w:val="16"/>
          <w:szCs w:val="16"/>
          <w:lang w:val="es-CO" w:eastAsia="en-US"/>
        </w:rPr>
      </w:pPr>
    </w:p>
    <w:p w:rsidR="003F159F" w:rsidRPr="00A77329" w:rsidRDefault="003F159F" w:rsidP="003F159F">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3F159F" w:rsidRPr="00A77329" w:rsidRDefault="003F159F" w:rsidP="003F159F">
      <w:pPr>
        <w:pStyle w:val="Sansinterligne"/>
        <w:ind w:left="567" w:right="567"/>
        <w:jc w:val="both"/>
        <w:rPr>
          <w:rFonts w:ascii="Arial" w:hAnsi="Arial" w:cs="Arial"/>
          <w:i/>
          <w:sz w:val="24"/>
          <w:szCs w:val="24"/>
          <w:lang w:val="es-CO" w:eastAsia="en-US"/>
        </w:rPr>
      </w:pPr>
    </w:p>
    <w:p w:rsidR="003F159F" w:rsidRPr="00A77329" w:rsidRDefault="003F159F" w:rsidP="003F159F">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3F159F" w:rsidRPr="00A77329" w:rsidRDefault="003F159F" w:rsidP="003F159F">
      <w:pPr>
        <w:pStyle w:val="Sansinterligne"/>
        <w:ind w:left="567" w:right="567"/>
        <w:jc w:val="both"/>
        <w:rPr>
          <w:rFonts w:ascii="Arial" w:hAnsi="Arial" w:cs="Arial"/>
          <w:i/>
          <w:sz w:val="24"/>
          <w:szCs w:val="24"/>
          <w:lang w:val="es-CO" w:eastAsia="en-US"/>
        </w:rPr>
      </w:pPr>
    </w:p>
    <w:p w:rsidR="003F159F" w:rsidRPr="006A33A7" w:rsidRDefault="003F159F" w:rsidP="003F159F">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3F159F" w:rsidRPr="003D44B4" w:rsidRDefault="003F159F" w:rsidP="003F159F">
      <w:pPr>
        <w:pStyle w:val="Sansinterligne"/>
        <w:spacing w:line="360" w:lineRule="auto"/>
        <w:ind w:firstLine="2835"/>
        <w:jc w:val="both"/>
        <w:rPr>
          <w:rFonts w:ascii="Arial" w:hAnsi="Arial" w:cs="Arial"/>
          <w:szCs w:val="16"/>
          <w:lang w:val="es-CO" w:eastAsia="en-US"/>
        </w:rPr>
      </w:pPr>
    </w:p>
    <w:p w:rsidR="003F159F" w:rsidRPr="00992521" w:rsidRDefault="003F159F" w:rsidP="003F159F">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3F159F" w:rsidRPr="00A77329" w:rsidRDefault="003F159F" w:rsidP="003F159F">
      <w:pPr>
        <w:pStyle w:val="Sinespaciado1"/>
        <w:spacing w:line="360" w:lineRule="auto"/>
        <w:ind w:firstLine="2835"/>
        <w:jc w:val="both"/>
        <w:rPr>
          <w:rFonts w:ascii="Arial" w:hAnsi="Arial" w:cs="Arial"/>
          <w:sz w:val="16"/>
          <w:szCs w:val="16"/>
        </w:rPr>
      </w:pPr>
    </w:p>
    <w:p w:rsidR="003F159F" w:rsidRDefault="003F159F" w:rsidP="003F159F">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Idárraga, identificado con cédula de ciudadanía número 10.141.947 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un (1) salario mínimo legal mensual vigente.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w:t>
      </w:r>
      <w:r w:rsidRPr="00992521">
        <w:rPr>
          <w:rFonts w:ascii="Arial" w:hAnsi="Arial" w:cs="Arial"/>
          <w:sz w:val="26"/>
          <w:szCs w:val="26"/>
        </w:rPr>
        <w:lastRenderedPageBreak/>
        <w:t>Judicatura, Banco Agrario, cuenta DTN multas y cauciones efectivas No. 3-0070-000030-4, que se deberá</w:t>
      </w:r>
      <w:r>
        <w:rPr>
          <w:rFonts w:ascii="Arial" w:hAnsi="Arial" w:cs="Arial"/>
          <w:sz w:val="26"/>
          <w:szCs w:val="26"/>
        </w:rPr>
        <w:t>n</w:t>
      </w:r>
      <w:r w:rsidR="00AB7BF0">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92521">
        <w:rPr>
          <w:rFonts w:ascii="Arial" w:hAnsi="Arial" w:cs="Arial"/>
          <w:sz w:val="26"/>
          <w:szCs w:val="26"/>
        </w:rPr>
        <w:t>.</w:t>
      </w:r>
    </w:p>
    <w:p w:rsidR="003F159F" w:rsidRPr="00276FCF" w:rsidRDefault="003F159F" w:rsidP="003F159F">
      <w:pPr>
        <w:pStyle w:val="Sinespaciado1"/>
        <w:spacing w:line="360" w:lineRule="auto"/>
        <w:ind w:firstLine="2832"/>
        <w:jc w:val="both"/>
        <w:rPr>
          <w:rFonts w:ascii="Arial" w:hAnsi="Arial" w:cs="Arial"/>
          <w:sz w:val="24"/>
          <w:szCs w:val="26"/>
        </w:rPr>
      </w:pPr>
    </w:p>
    <w:p w:rsidR="00E75165" w:rsidRPr="000905F6" w:rsidRDefault="00E75165" w:rsidP="00E75165">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E75165" w:rsidRPr="000905F6" w:rsidRDefault="00E75165" w:rsidP="00E75165">
      <w:pPr>
        <w:pStyle w:val="Sinespaciado1"/>
        <w:spacing w:line="360" w:lineRule="auto"/>
        <w:ind w:firstLine="2835"/>
        <w:jc w:val="both"/>
        <w:rPr>
          <w:rFonts w:ascii="Arial" w:hAnsi="Arial" w:cs="Arial"/>
          <w:bCs/>
          <w:sz w:val="24"/>
          <w:szCs w:val="26"/>
        </w:rPr>
      </w:pPr>
    </w:p>
    <w:p w:rsidR="00E75165" w:rsidRPr="003E5138" w:rsidRDefault="00E75165" w:rsidP="00E75165">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E75165" w:rsidRDefault="00E75165" w:rsidP="00E75165">
      <w:pPr>
        <w:pStyle w:val="Sinespaciado1"/>
        <w:spacing w:line="360" w:lineRule="auto"/>
        <w:ind w:firstLine="2835"/>
        <w:jc w:val="both"/>
        <w:rPr>
          <w:rFonts w:ascii="Arial" w:hAnsi="Arial" w:cs="Arial"/>
          <w:sz w:val="24"/>
          <w:szCs w:val="26"/>
        </w:rPr>
      </w:pPr>
    </w:p>
    <w:p w:rsidR="00E75165" w:rsidRPr="00984F63" w:rsidRDefault="00E75165" w:rsidP="00E75165">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E75165" w:rsidRPr="000905F6" w:rsidRDefault="00E75165" w:rsidP="00E75165">
      <w:pPr>
        <w:pStyle w:val="Sinespaciado1"/>
        <w:spacing w:line="360" w:lineRule="auto"/>
        <w:ind w:firstLine="2835"/>
        <w:jc w:val="both"/>
        <w:rPr>
          <w:rFonts w:ascii="Arial" w:hAnsi="Arial" w:cs="Arial"/>
          <w:spacing w:val="-3"/>
          <w:sz w:val="24"/>
          <w:szCs w:val="26"/>
          <w:lang w:val="es-ES"/>
        </w:rPr>
      </w:pPr>
    </w:p>
    <w:p w:rsidR="00E75165" w:rsidRPr="000905F6" w:rsidRDefault="00E75165" w:rsidP="00E7516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 </w:t>
      </w:r>
      <w:r w:rsidR="008F54C5">
        <w:rPr>
          <w:rFonts w:ascii="Arial" w:hAnsi="Arial" w:cs="Arial"/>
          <w:spacing w:val="-3"/>
        </w:rPr>
        <w:t>e</w:t>
      </w:r>
      <w:r>
        <w:rPr>
          <w:rFonts w:ascii="Arial" w:hAnsi="Arial" w:cs="Arial"/>
          <w:spacing w:val="-3"/>
          <w:sz w:val="26"/>
          <w:szCs w:val="26"/>
          <w:lang w:val="es-ES"/>
        </w:rPr>
        <w:t>l amparo constitucional invocado</w:t>
      </w:r>
      <w:r w:rsidR="00AB7BF0">
        <w:rPr>
          <w:rFonts w:ascii="Arial" w:hAnsi="Arial" w:cs="Arial"/>
          <w:spacing w:val="-3"/>
          <w:sz w:val="26"/>
          <w:szCs w:val="26"/>
          <w:lang w:val="es-ES"/>
        </w:rPr>
        <w:t xml:space="preserve"> </w:t>
      </w:r>
      <w:r w:rsidRPr="000905F6">
        <w:rPr>
          <w:rFonts w:ascii="Arial" w:hAnsi="Arial" w:cs="Arial"/>
          <w:sz w:val="26"/>
          <w:szCs w:val="26"/>
        </w:rPr>
        <w:t>por el señor</w:t>
      </w:r>
      <w:r w:rsidR="00AB7BF0">
        <w:rPr>
          <w:rFonts w:ascii="Arial" w:hAnsi="Arial" w:cs="Arial"/>
          <w:sz w:val="26"/>
          <w:szCs w:val="26"/>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00AB7BF0">
        <w:rPr>
          <w:rFonts w:ascii="Arial" w:hAnsi="Arial" w:cs="Arial"/>
          <w:sz w:val="26"/>
          <w:szCs w:val="26"/>
          <w:lang w:val="es-ES" w:eastAsia="es-ES"/>
        </w:rPr>
        <w:t xml:space="preserve"> </w:t>
      </w:r>
      <w:r w:rsidRPr="000905F6">
        <w:rPr>
          <w:rFonts w:ascii="Arial" w:hAnsi="Arial" w:cs="Arial"/>
          <w:szCs w:val="28"/>
          <w:lang w:val="es-ES" w:eastAsia="es-ES"/>
        </w:rPr>
        <w:t>JUZGADO</w:t>
      </w:r>
      <w:r w:rsidR="00AB7BF0">
        <w:rPr>
          <w:rFonts w:ascii="Arial" w:hAnsi="Arial" w:cs="Arial"/>
          <w:szCs w:val="28"/>
          <w:lang w:val="es-ES" w:eastAsia="es-ES"/>
        </w:rPr>
        <w:t xml:space="preserve"> </w:t>
      </w:r>
      <w:r w:rsidR="0088040E">
        <w:rPr>
          <w:rFonts w:ascii="Arial" w:hAnsi="Arial" w:cs="Arial"/>
          <w:szCs w:val="28"/>
          <w:lang w:val="es-ES" w:eastAsia="es-ES"/>
        </w:rPr>
        <w:t xml:space="preserve">PROMISCUO DEL </w:t>
      </w:r>
      <w:r w:rsidRPr="000905F6">
        <w:rPr>
          <w:rFonts w:ascii="Arial" w:hAnsi="Arial" w:cs="Arial"/>
          <w:szCs w:val="28"/>
          <w:lang w:val="es-ES" w:eastAsia="es-ES"/>
        </w:rPr>
        <w:t xml:space="preserve">CIRCUITO DE </w:t>
      </w:r>
      <w:r w:rsidR="0088040E">
        <w:rPr>
          <w:rFonts w:ascii="Arial" w:hAnsi="Arial" w:cs="Arial"/>
          <w:szCs w:val="28"/>
          <w:lang w:val="es-ES" w:eastAsia="es-ES"/>
        </w:rPr>
        <w:t>LA VIRGINIA</w:t>
      </w:r>
      <w:r w:rsidR="00AB7BF0">
        <w:rPr>
          <w:rFonts w:ascii="Arial" w:hAnsi="Arial" w:cs="Arial"/>
          <w:szCs w:val="28"/>
          <w:lang w:val="es-ES" w:eastAsia="es-ES"/>
        </w:rPr>
        <w:t xml:space="preserve"> </w:t>
      </w:r>
      <w:r w:rsidR="008F54C5">
        <w:rPr>
          <w:rFonts w:ascii="Arial" w:hAnsi="Arial" w:cs="Arial"/>
          <w:sz w:val="26"/>
          <w:szCs w:val="26"/>
          <w:lang w:val="es-ES" w:eastAsia="es-ES"/>
        </w:rPr>
        <w:t xml:space="preserve">y la </w:t>
      </w:r>
      <w:r w:rsidR="008F54C5" w:rsidRPr="00541D87">
        <w:rPr>
          <w:rFonts w:ascii="Arial" w:hAnsi="Arial" w:cs="Arial"/>
          <w:szCs w:val="28"/>
          <w:lang w:val="es-ES" w:eastAsia="es-ES"/>
        </w:rPr>
        <w:t>DEFENSORÍA DEL PUEBLO</w:t>
      </w:r>
      <w:r w:rsidR="008F54C5">
        <w:rPr>
          <w:rFonts w:ascii="Arial" w:hAnsi="Arial" w:cs="Arial"/>
          <w:szCs w:val="28"/>
          <w:lang w:val="es-ES" w:eastAsia="es-ES"/>
        </w:rPr>
        <w:t xml:space="preserve"> REGIONAL CALDAS</w:t>
      </w:r>
      <w:r w:rsidRPr="000905F6">
        <w:rPr>
          <w:rFonts w:ascii="Arial" w:hAnsi="Arial" w:cs="Arial"/>
          <w:sz w:val="26"/>
          <w:szCs w:val="26"/>
        </w:rPr>
        <w:t>.</w:t>
      </w:r>
    </w:p>
    <w:p w:rsidR="00E75165" w:rsidRDefault="00E75165" w:rsidP="00E75165">
      <w:pPr>
        <w:pStyle w:val="Sinespaciado1"/>
        <w:spacing w:line="360" w:lineRule="auto"/>
        <w:ind w:firstLine="2835"/>
        <w:jc w:val="both"/>
        <w:rPr>
          <w:rFonts w:ascii="Arial" w:hAnsi="Arial" w:cs="Arial"/>
          <w:sz w:val="16"/>
          <w:szCs w:val="28"/>
          <w:highlight w:val="green"/>
        </w:rPr>
      </w:pPr>
    </w:p>
    <w:p w:rsidR="00180A63"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AB7BF0">
        <w:rPr>
          <w:rFonts w:ascii="Arial" w:hAnsi="Arial" w:cs="Arial"/>
          <w:b/>
          <w:spacing w:val="-3"/>
          <w:sz w:val="24"/>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w:t>
      </w:r>
      <w:r w:rsidRPr="00992521">
        <w:rPr>
          <w:rFonts w:ascii="Arial" w:hAnsi="Arial" w:cs="Arial"/>
          <w:sz w:val="26"/>
          <w:szCs w:val="26"/>
        </w:rPr>
        <w:t xml:space="preserve">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un (1) salario mínimo legal mensual vigente.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Pr>
          <w:rFonts w:ascii="Arial" w:hAnsi="Arial" w:cs="Arial"/>
          <w:sz w:val="26"/>
          <w:szCs w:val="26"/>
        </w:rPr>
        <w:t>n</w:t>
      </w:r>
      <w:r w:rsidR="00AB7BF0">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sidR="005717D5">
        <w:rPr>
          <w:rFonts w:ascii="Arial" w:hAnsi="Arial" w:cs="Arial"/>
          <w:sz w:val="26"/>
          <w:szCs w:val="26"/>
        </w:rPr>
        <w:t xml:space="preserve"> se realic</w:t>
      </w:r>
      <w:r w:rsidR="005717D5" w:rsidRPr="00485499">
        <w:rPr>
          <w:rFonts w:ascii="Arial" w:hAnsi="Arial" w:cs="Arial"/>
          <w:sz w:val="26"/>
          <w:szCs w:val="26"/>
        </w:rPr>
        <w:t>e al interesado</w:t>
      </w:r>
      <w:r w:rsidRPr="009F2255">
        <w:rPr>
          <w:rFonts w:ascii="Arial" w:hAnsi="Arial" w:cs="Arial"/>
          <w:spacing w:val="-3"/>
          <w:sz w:val="26"/>
          <w:szCs w:val="26"/>
        </w:rPr>
        <w:t>.</w:t>
      </w:r>
    </w:p>
    <w:p w:rsidR="00180A63" w:rsidRPr="007F75B8" w:rsidRDefault="00180A63" w:rsidP="00180A63">
      <w:pPr>
        <w:pStyle w:val="Sinespaciado1"/>
        <w:spacing w:line="360" w:lineRule="auto"/>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Pr="00E45B7C">
        <w:rPr>
          <w:rFonts w:ascii="Arial" w:hAnsi="Arial" w:cs="Arial"/>
          <w:b/>
          <w:spacing w:val="-3"/>
          <w:sz w:val="24"/>
          <w:szCs w:val="28"/>
        </w:rPr>
        <w:t>o:</w:t>
      </w:r>
      <w:r w:rsidR="00AB7BF0">
        <w:rPr>
          <w:rFonts w:ascii="Arial" w:hAnsi="Arial" w:cs="Arial"/>
          <w:b/>
          <w:spacing w:val="-3"/>
          <w:sz w:val="24"/>
          <w:szCs w:val="28"/>
        </w:rPr>
        <w:t xml:space="preserve"> </w:t>
      </w:r>
      <w:r w:rsidRPr="000905F6">
        <w:rPr>
          <w:rFonts w:ascii="Arial" w:hAnsi="Arial" w:cs="Arial"/>
        </w:rPr>
        <w:t xml:space="preserve">DESVINCULAR </w:t>
      </w:r>
      <w:r w:rsidRPr="000905F6">
        <w:rPr>
          <w:rFonts w:ascii="Arial" w:hAnsi="Arial" w:cs="Arial"/>
          <w:sz w:val="26"/>
          <w:szCs w:val="26"/>
        </w:rPr>
        <w:t>del asunto a</w:t>
      </w:r>
      <w:r w:rsidR="00AB7BF0">
        <w:rPr>
          <w:rFonts w:ascii="Arial" w:hAnsi="Arial" w:cs="Arial"/>
          <w:sz w:val="26"/>
          <w:szCs w:val="26"/>
        </w:rPr>
        <w:t xml:space="preserve"> </w:t>
      </w:r>
      <w:r w:rsidRPr="002C32B0">
        <w:rPr>
          <w:rFonts w:ascii="Arial" w:hAnsi="Arial" w:cs="Arial"/>
          <w:sz w:val="26"/>
          <w:szCs w:val="26"/>
          <w:lang w:val="es-ES" w:eastAsia="es-ES"/>
        </w:rPr>
        <w:t>la</w:t>
      </w:r>
      <w:r w:rsidR="00AB7BF0">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6"/>
          <w:lang w:val="es-ES" w:eastAsia="es-ES"/>
        </w:rPr>
        <w:t>LA VIRGINIA</w:t>
      </w:r>
      <w:r>
        <w:rPr>
          <w:rFonts w:ascii="Arial" w:hAnsi="Arial" w:cs="Arial"/>
          <w:szCs w:val="28"/>
          <w:lang w:val="es-ES" w:eastAsia="es-ES"/>
        </w:rPr>
        <w:t xml:space="preserve">, </w:t>
      </w:r>
      <w:r w:rsidRPr="00704815">
        <w:rPr>
          <w:rFonts w:ascii="Arial" w:hAnsi="Arial" w:cs="Arial"/>
          <w:sz w:val="26"/>
          <w:szCs w:val="26"/>
          <w:lang w:val="es-ES" w:eastAsia="es-ES"/>
        </w:rPr>
        <w:t>la</w:t>
      </w:r>
      <w:r w:rsidR="00AB7BF0">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180A63" w:rsidRPr="000905F6" w:rsidRDefault="00180A63" w:rsidP="00180A63">
      <w:pPr>
        <w:tabs>
          <w:tab w:val="left" w:pos="-720"/>
        </w:tabs>
        <w:suppressAutoHyphens/>
        <w:spacing w:line="360" w:lineRule="auto"/>
        <w:ind w:firstLine="2835"/>
        <w:jc w:val="both"/>
        <w:rPr>
          <w:rFonts w:ascii="Arial" w:hAnsi="Arial" w:cs="Arial"/>
          <w:spacing w:val="3"/>
          <w:sz w:val="16"/>
          <w:szCs w:val="28"/>
        </w:rPr>
      </w:pPr>
    </w:p>
    <w:p w:rsidR="00180A63" w:rsidRDefault="00180A63" w:rsidP="00180A63">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Pr="00E45B7C">
        <w:rPr>
          <w:rFonts w:ascii="Arial" w:hAnsi="Arial" w:cs="Arial"/>
          <w:b/>
          <w:spacing w:val="-3"/>
          <w:sz w:val="24"/>
        </w:rPr>
        <w:t>o:</w:t>
      </w:r>
      <w:r w:rsidR="00AB7BF0">
        <w:rPr>
          <w:rFonts w:ascii="Arial" w:hAnsi="Arial" w:cs="Arial"/>
          <w:b/>
          <w:spacing w:val="-3"/>
          <w:sz w:val="24"/>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80A63" w:rsidRPr="00163794" w:rsidRDefault="00180A63" w:rsidP="00180A63">
      <w:pPr>
        <w:tabs>
          <w:tab w:val="left" w:pos="-720"/>
        </w:tabs>
        <w:suppressAutoHyphens/>
        <w:spacing w:line="360" w:lineRule="auto"/>
        <w:ind w:firstLine="2835"/>
        <w:jc w:val="both"/>
        <w:rPr>
          <w:rFonts w:ascii="Arial" w:hAnsi="Arial" w:cs="Arial"/>
          <w:spacing w:val="-3"/>
          <w:sz w:val="16"/>
          <w:szCs w:val="16"/>
        </w:rPr>
      </w:pPr>
    </w:p>
    <w:p w:rsidR="00180A63" w:rsidRPr="000905F6" w:rsidRDefault="00180A63" w:rsidP="00180A63">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sidRPr="00E45B7C">
        <w:rPr>
          <w:rFonts w:ascii="Arial" w:hAnsi="Arial" w:cs="Arial"/>
          <w:b/>
          <w:spacing w:val="-3"/>
          <w:sz w:val="24"/>
          <w:szCs w:val="28"/>
        </w:rPr>
        <w:t>:</w:t>
      </w:r>
      <w:r w:rsidR="00AB7BF0">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80A63" w:rsidRPr="00163794" w:rsidRDefault="00180A63" w:rsidP="00180A63">
      <w:pPr>
        <w:pStyle w:val="Sinespaciado1"/>
        <w:spacing w:line="360" w:lineRule="auto"/>
        <w:ind w:firstLine="2835"/>
        <w:jc w:val="both"/>
        <w:rPr>
          <w:rFonts w:ascii="Arial" w:hAnsi="Arial" w:cs="Arial"/>
          <w:spacing w:val="-3"/>
          <w:sz w:val="16"/>
          <w:szCs w:val="16"/>
        </w:rPr>
      </w:pPr>
    </w:p>
    <w:p w:rsidR="00180A63" w:rsidRPr="00EC2B78" w:rsidRDefault="00180A63" w:rsidP="00180A63">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E45B7C">
        <w:rPr>
          <w:rFonts w:ascii="Arial" w:hAnsi="Arial" w:cs="Arial"/>
          <w:b/>
          <w:spacing w:val="-3"/>
          <w:sz w:val="24"/>
        </w:rPr>
        <w:t>:</w:t>
      </w:r>
      <w:r w:rsidR="00AB7BF0">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180A63" w:rsidRPr="00FA5E0E" w:rsidRDefault="00180A63"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80A63" w:rsidRDefault="00180A63" w:rsidP="00602C0C">
      <w:pPr>
        <w:pStyle w:val="Sinespaciado1"/>
        <w:ind w:firstLine="2835"/>
        <w:jc w:val="both"/>
        <w:rPr>
          <w:rFonts w:ascii="Arial" w:hAnsi="Arial" w:cs="Arial"/>
          <w:spacing w:val="-3"/>
          <w:sz w:val="16"/>
          <w:szCs w:val="26"/>
        </w:rPr>
      </w:pPr>
    </w:p>
    <w:p w:rsidR="00602C0C" w:rsidRPr="00FA5E0E" w:rsidRDefault="00602C0C" w:rsidP="00602C0C">
      <w:pPr>
        <w:pStyle w:val="Sinespaciado1"/>
        <w:ind w:firstLine="2835"/>
        <w:jc w:val="both"/>
        <w:rPr>
          <w:rFonts w:ascii="Arial" w:hAnsi="Arial" w:cs="Arial"/>
          <w:spacing w:val="-3"/>
          <w:sz w:val="16"/>
          <w:szCs w:val="26"/>
        </w:rPr>
      </w:pPr>
    </w:p>
    <w:p w:rsidR="00180A63" w:rsidRPr="000905F6" w:rsidRDefault="00180A63" w:rsidP="00602C0C">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p>
    <w:p w:rsidR="000D4BDA" w:rsidRDefault="000D4BDA" w:rsidP="00602C0C">
      <w:pPr>
        <w:pStyle w:val="Sinespaciado1"/>
        <w:ind w:firstLine="2835"/>
        <w:jc w:val="both"/>
        <w:rPr>
          <w:rFonts w:ascii="Arial" w:hAnsi="Arial" w:cs="Arial"/>
          <w:b/>
          <w:spacing w:val="-3"/>
        </w:rPr>
      </w:pPr>
    </w:p>
    <w:p w:rsidR="00180A63" w:rsidRPr="00E722B3" w:rsidRDefault="00180A63" w:rsidP="00602C0C">
      <w:pPr>
        <w:pStyle w:val="Sinespaciado1"/>
        <w:ind w:firstLine="2835"/>
        <w:jc w:val="both"/>
        <w:rPr>
          <w:rFonts w:ascii="Arial" w:hAnsi="Arial" w:cs="Arial"/>
          <w:b/>
          <w:spacing w:val="-3"/>
        </w:rPr>
      </w:pPr>
      <w:r w:rsidRPr="00E722B3">
        <w:rPr>
          <w:rFonts w:ascii="Arial" w:hAnsi="Arial" w:cs="Arial"/>
          <w:b/>
          <w:spacing w:val="-3"/>
        </w:rPr>
        <w:t>EDDER JIMMY SÁNCHEZ CALAMBÁS</w:t>
      </w:r>
    </w:p>
    <w:p w:rsidR="00180A63" w:rsidRPr="00E722B3" w:rsidRDefault="00180A63" w:rsidP="00602C0C">
      <w:pPr>
        <w:pStyle w:val="Sinespaciado1"/>
        <w:ind w:firstLine="2835"/>
        <w:jc w:val="both"/>
        <w:rPr>
          <w:rFonts w:ascii="Arial" w:hAnsi="Arial" w:cs="Arial"/>
          <w:b/>
          <w:spacing w:val="-3"/>
        </w:rPr>
      </w:pPr>
    </w:p>
    <w:p w:rsidR="00180A63" w:rsidRDefault="00180A63" w:rsidP="00602C0C">
      <w:pPr>
        <w:pStyle w:val="Sinespaciado1"/>
        <w:ind w:firstLine="2835"/>
        <w:jc w:val="both"/>
        <w:rPr>
          <w:rFonts w:ascii="Arial" w:hAnsi="Arial" w:cs="Arial"/>
          <w:b/>
          <w:spacing w:val="-3"/>
        </w:rPr>
      </w:pPr>
    </w:p>
    <w:p w:rsidR="00163794" w:rsidRDefault="00163794" w:rsidP="00602C0C">
      <w:pPr>
        <w:pStyle w:val="Sinespaciado1"/>
        <w:ind w:firstLine="2835"/>
        <w:jc w:val="both"/>
        <w:rPr>
          <w:rFonts w:ascii="Arial" w:hAnsi="Arial" w:cs="Arial"/>
          <w:b/>
          <w:spacing w:val="-3"/>
        </w:rPr>
      </w:pPr>
    </w:p>
    <w:p w:rsidR="00163794" w:rsidRPr="00E722B3" w:rsidRDefault="00163794" w:rsidP="00602C0C">
      <w:pPr>
        <w:pStyle w:val="Sinespaciado1"/>
        <w:ind w:firstLine="2835"/>
        <w:jc w:val="both"/>
        <w:rPr>
          <w:rFonts w:ascii="Arial" w:hAnsi="Arial" w:cs="Arial"/>
          <w:b/>
          <w:spacing w:val="-3"/>
        </w:rPr>
      </w:pPr>
    </w:p>
    <w:p w:rsidR="000D4BDA" w:rsidRDefault="000D4BDA" w:rsidP="00602C0C">
      <w:pPr>
        <w:pStyle w:val="Sinespaciado1"/>
        <w:ind w:left="2124" w:firstLine="708"/>
        <w:jc w:val="both"/>
        <w:rPr>
          <w:rFonts w:ascii="Arial" w:hAnsi="Arial" w:cs="Arial"/>
          <w:b/>
          <w:spacing w:val="-3"/>
        </w:rPr>
      </w:pPr>
    </w:p>
    <w:p w:rsidR="00474F6C" w:rsidRDefault="00180A63" w:rsidP="00602C0C">
      <w:pPr>
        <w:pStyle w:val="Sinespaciado1"/>
        <w:ind w:left="2124" w:firstLine="708"/>
        <w:jc w:val="both"/>
        <w:rPr>
          <w:rFonts w:ascii="Arial" w:hAnsi="Arial" w:cs="Arial"/>
          <w:b/>
          <w:spacing w:val="-3"/>
        </w:rPr>
      </w:pPr>
      <w:r w:rsidRPr="00E722B3">
        <w:rPr>
          <w:rFonts w:ascii="Arial" w:hAnsi="Arial" w:cs="Arial"/>
          <w:b/>
          <w:spacing w:val="-3"/>
        </w:rPr>
        <w:t xml:space="preserve">JAIME ALBERTO SARAZA NARANJO </w:t>
      </w:r>
    </w:p>
    <w:p w:rsidR="00474F6C" w:rsidRDefault="00474F6C"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163794" w:rsidRDefault="00163794" w:rsidP="00602C0C">
      <w:pPr>
        <w:pStyle w:val="Sinespaciado1"/>
        <w:jc w:val="both"/>
        <w:rPr>
          <w:rFonts w:ascii="Arial" w:hAnsi="Arial" w:cs="Arial"/>
          <w:b/>
          <w:spacing w:val="-3"/>
        </w:rPr>
      </w:pPr>
    </w:p>
    <w:p w:rsidR="00474F6C" w:rsidRDefault="00474F6C" w:rsidP="00602C0C">
      <w:pPr>
        <w:pStyle w:val="Sinespaciado1"/>
        <w:jc w:val="both"/>
        <w:rPr>
          <w:rFonts w:ascii="Arial" w:hAnsi="Arial" w:cs="Arial"/>
          <w:b/>
          <w:spacing w:val="-3"/>
        </w:rPr>
      </w:pPr>
    </w:p>
    <w:p w:rsidR="000D4BDA" w:rsidRDefault="000D4BDA" w:rsidP="00602C0C">
      <w:pPr>
        <w:pStyle w:val="Sinespaciado1"/>
        <w:ind w:left="2124" w:firstLine="708"/>
        <w:jc w:val="both"/>
        <w:rPr>
          <w:rFonts w:ascii="Arial" w:hAnsi="Arial" w:cs="Arial"/>
          <w:b/>
        </w:rPr>
      </w:pPr>
    </w:p>
    <w:p w:rsidR="00602C0C" w:rsidRPr="00834D0C" w:rsidRDefault="00180A63" w:rsidP="00602C0C">
      <w:pPr>
        <w:pStyle w:val="Sinespaciado1"/>
        <w:ind w:left="2124" w:firstLine="708"/>
        <w:jc w:val="both"/>
        <w:rPr>
          <w:rFonts w:ascii="Arial" w:hAnsi="Arial" w:cs="Arial"/>
          <w:b/>
        </w:rPr>
      </w:pPr>
      <w:r w:rsidRPr="00E722B3">
        <w:rPr>
          <w:rFonts w:ascii="Arial" w:hAnsi="Arial" w:cs="Arial"/>
          <w:b/>
        </w:rPr>
        <w:t>CLAUDIA MARÍA ARCILA RÍOS</w:t>
      </w:r>
    </w:p>
    <w:sectPr w:rsidR="00602C0C" w:rsidRPr="00834D0C" w:rsidSect="00DD0DA6">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067" w:rsidRDefault="00D62067" w:rsidP="00E75165">
      <w:r>
        <w:separator/>
      </w:r>
    </w:p>
  </w:endnote>
  <w:endnote w:type="continuationSeparator" w:id="0">
    <w:p w:rsidR="00D62067" w:rsidRDefault="00D62067" w:rsidP="00E7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831CA7">
    <w:pPr>
      <w:pStyle w:val="Pieddepage"/>
      <w:jc w:val="right"/>
      <w:rPr>
        <w:rFonts w:ascii="Arial" w:hAnsi="Arial" w:cs="Arial"/>
        <w:sz w:val="22"/>
        <w:szCs w:val="22"/>
      </w:rPr>
    </w:pPr>
    <w:r w:rsidRPr="00B97631">
      <w:rPr>
        <w:rFonts w:ascii="Arial" w:hAnsi="Arial" w:cs="Arial"/>
        <w:sz w:val="22"/>
        <w:szCs w:val="22"/>
      </w:rPr>
      <w:fldChar w:fldCharType="begin"/>
    </w:r>
    <w:r w:rsidR="00211B5B"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11F9E">
      <w:rPr>
        <w:rFonts w:ascii="Arial" w:hAnsi="Arial" w:cs="Arial"/>
        <w:noProof/>
        <w:sz w:val="22"/>
        <w:szCs w:val="22"/>
      </w:rPr>
      <w:t>1</w:t>
    </w:r>
    <w:r w:rsidRPr="00B97631">
      <w:rPr>
        <w:rFonts w:ascii="Arial" w:hAnsi="Arial" w:cs="Arial"/>
        <w:sz w:val="22"/>
        <w:szCs w:val="22"/>
      </w:rPr>
      <w:fldChar w:fldCharType="end"/>
    </w:r>
  </w:p>
  <w:p w:rsidR="0081398C" w:rsidRDefault="00D6206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067" w:rsidRDefault="00D62067" w:rsidP="00E75165">
      <w:r>
        <w:separator/>
      </w:r>
    </w:p>
  </w:footnote>
  <w:footnote w:type="continuationSeparator" w:id="0">
    <w:p w:rsidR="00D62067" w:rsidRDefault="00D62067" w:rsidP="00E75165">
      <w:r>
        <w:continuationSeparator/>
      </w:r>
    </w:p>
  </w:footnote>
  <w:footnote w:id="1">
    <w:p w:rsidR="00E75165" w:rsidRPr="00EA21EB" w:rsidRDefault="00E75165" w:rsidP="00E75165">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37637" w:rsidRPr="00F54D4C" w:rsidRDefault="00C37637" w:rsidP="00C37637">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Sentencia T-458 de </w:t>
      </w:r>
      <w:smartTag w:uri="urn:schemas-microsoft-com:office:smarttags" w:element="metricconverter">
        <w:smartTagPr>
          <w:attr w:name="ProductID" w:val="2006, M"/>
        </w:smartTagPr>
        <w:r w:rsidRPr="00F54D4C">
          <w:rPr>
            <w:rFonts w:ascii="Verdana" w:hAnsi="Verdana"/>
            <w:bCs/>
            <w:sz w:val="18"/>
            <w:szCs w:val="18"/>
          </w:rPr>
          <w:t>2006, M</w:t>
        </w:r>
      </w:smartTag>
      <w:r w:rsidRPr="00F54D4C">
        <w:rPr>
          <w:rFonts w:ascii="Verdana" w:hAnsi="Verdana"/>
          <w:bCs/>
          <w:sz w:val="18"/>
          <w:szCs w:val="18"/>
        </w:rPr>
        <w:t>.P. Dr. Marco Gerardo Monroy Cabra.</w:t>
      </w:r>
    </w:p>
    <w:p w:rsidR="00C37637" w:rsidRPr="00F54D4C" w:rsidRDefault="00C37637" w:rsidP="00C37637">
      <w:pPr>
        <w:pStyle w:val="Notedebasdepage"/>
        <w:jc w:val="both"/>
        <w:rPr>
          <w:rFonts w:ascii="Verdana" w:hAnsi="Verdana"/>
          <w:sz w:val="18"/>
          <w:szCs w:val="18"/>
        </w:rPr>
      </w:pPr>
    </w:p>
  </w:footnote>
  <w:footnote w:id="3">
    <w:p w:rsidR="00BE48AF" w:rsidRPr="00F54D4C" w:rsidRDefault="00BE48AF" w:rsidP="00BE48AF">
      <w:pPr>
        <w:pStyle w:val="Notedebasdepage"/>
        <w:jc w:val="both"/>
        <w:rPr>
          <w:rFonts w:ascii="Verdana" w:hAnsi="Verdana"/>
          <w:bCs/>
          <w:sz w:val="18"/>
          <w:szCs w:val="18"/>
        </w:rPr>
      </w:pPr>
      <w:r w:rsidRPr="00F54D4C">
        <w:rPr>
          <w:rStyle w:val="Appelnotedebasdep"/>
          <w:rFonts w:ascii="Verdana" w:hAnsi="Verdana"/>
          <w:bCs/>
          <w:sz w:val="18"/>
          <w:szCs w:val="18"/>
        </w:rPr>
        <w:footnoteRef/>
      </w:r>
      <w:r w:rsidRPr="00F54D4C">
        <w:rPr>
          <w:rFonts w:ascii="Verdana" w:hAnsi="Verdana"/>
          <w:bCs/>
          <w:sz w:val="18"/>
          <w:szCs w:val="18"/>
        </w:rPr>
        <w:t xml:space="preserve"> T-655 de </w:t>
      </w:r>
      <w:smartTag w:uri="urn:schemas-microsoft-com:office:smarttags" w:element="metricconverter">
        <w:smartTagPr>
          <w:attr w:name="ProductID" w:val="1998, M"/>
        </w:smartTagPr>
        <w:r w:rsidRPr="00F54D4C">
          <w:rPr>
            <w:rFonts w:ascii="Verdana" w:hAnsi="Verdana"/>
            <w:bCs/>
            <w:sz w:val="18"/>
            <w:szCs w:val="18"/>
          </w:rPr>
          <w:t>1998, M</w:t>
        </w:r>
      </w:smartTag>
      <w:r w:rsidRPr="00F54D4C">
        <w:rPr>
          <w:rFonts w:ascii="Verdana" w:hAnsi="Verdana"/>
          <w:bCs/>
          <w:sz w:val="18"/>
          <w:szCs w:val="18"/>
        </w:rPr>
        <w:t>. P. Dr. Eduardo Cifuentes Muñoz.</w:t>
      </w:r>
    </w:p>
  </w:footnote>
  <w:footnote w:id="4">
    <w:p w:rsidR="003F159F" w:rsidRPr="000F09CD" w:rsidRDefault="003F159F" w:rsidP="003F159F">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lang w:val="es-CO"/>
        </w:rPr>
        <w:t>Sentencias de tutela 2016-00555, 2016-00501 entre otras.</w:t>
      </w:r>
    </w:p>
  </w:footnote>
  <w:footnote w:id="5">
    <w:p w:rsidR="003F159F" w:rsidRPr="00992521" w:rsidRDefault="003F159F" w:rsidP="003F159F">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6">
    <w:p w:rsidR="003F159F" w:rsidRPr="00992521" w:rsidRDefault="003F159F" w:rsidP="003F159F">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w:t>
      </w:r>
      <w:proofErr w:type="spellStart"/>
      <w:r w:rsidRPr="00992521">
        <w:rPr>
          <w:rFonts w:ascii="Arial" w:hAnsi="Arial" w:cs="Arial"/>
        </w:rPr>
        <w:t>exp</w:t>
      </w:r>
      <w:proofErr w:type="spellEnd"/>
      <w:r w:rsidRPr="00992521">
        <w:rPr>
          <w:rFonts w:ascii="Arial" w:hAnsi="Arial" w:cs="Arial"/>
        </w:rPr>
        <w:t>. STL1363-2017; sentencia del 1º de febrero de 2017; MP Clara Cecilia Dueñas Quevedo</w:t>
      </w:r>
    </w:p>
    <w:p w:rsidR="003F159F" w:rsidRPr="00866BDF" w:rsidRDefault="003F159F" w:rsidP="003F159F">
      <w:pPr>
        <w:pStyle w:val="Notedebasdepage"/>
        <w:jc w:val="both"/>
        <w:rPr>
          <w:lang w:val="es-CO"/>
        </w:rPr>
      </w:pPr>
    </w:p>
    <w:p w:rsidR="003F159F" w:rsidRPr="00194AE0" w:rsidRDefault="003F159F" w:rsidP="003F159F">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211B5B"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62067" w:rsidP="002C5601">
    <w:pPr>
      <w:pStyle w:val="Sinespaciado1"/>
      <w:rPr>
        <w:rFonts w:ascii="Arial" w:hAnsi="Arial" w:cs="Arial"/>
        <w:sz w:val="16"/>
        <w:szCs w:val="16"/>
      </w:rPr>
    </w:pPr>
  </w:p>
  <w:p w:rsidR="0081398C" w:rsidRPr="005643A9" w:rsidRDefault="00D62067" w:rsidP="002C5601">
    <w:pPr>
      <w:pStyle w:val="Sinespaciado2"/>
      <w:rPr>
        <w:rFonts w:ascii="Arial" w:hAnsi="Arial" w:cs="Arial"/>
        <w:sz w:val="16"/>
        <w:szCs w:val="16"/>
      </w:rPr>
    </w:pPr>
  </w:p>
  <w:p w:rsidR="0081398C" w:rsidRDefault="00211B5B"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095604" w:rsidRPr="00014395">
      <w:rPr>
        <w:rFonts w:ascii="Arial" w:hAnsi="Arial" w:cs="Arial"/>
        <w:sz w:val="16"/>
        <w:szCs w:val="16"/>
      </w:rPr>
      <w:t>ACCIÓN DE TUTELA 1a. Expedie</w:t>
    </w:r>
    <w:r w:rsidR="00095604">
      <w:rPr>
        <w:rFonts w:ascii="Arial" w:hAnsi="Arial" w:cs="Arial"/>
        <w:sz w:val="16"/>
        <w:szCs w:val="16"/>
      </w:rPr>
      <w:t>ntes: 66001-22-13-000-2017-00</w:t>
    </w:r>
    <w:r w:rsidR="00EB169F">
      <w:rPr>
        <w:rFonts w:ascii="Arial" w:hAnsi="Arial" w:cs="Arial"/>
        <w:sz w:val="16"/>
        <w:szCs w:val="16"/>
      </w:rPr>
      <w:t>1</w:t>
    </w:r>
    <w:r w:rsidR="00F90163">
      <w:rPr>
        <w:rFonts w:ascii="Arial" w:hAnsi="Arial" w:cs="Arial"/>
        <w:sz w:val="16"/>
        <w:szCs w:val="16"/>
      </w:rPr>
      <w:t>5</w:t>
    </w:r>
    <w:r w:rsidR="00EB169F">
      <w:rPr>
        <w:rFonts w:ascii="Arial" w:hAnsi="Arial" w:cs="Arial"/>
        <w:sz w:val="16"/>
        <w:szCs w:val="16"/>
      </w:rPr>
      <w:t>9</w:t>
    </w:r>
    <w:r w:rsidR="00095604" w:rsidRPr="00014395">
      <w:rPr>
        <w:rFonts w:ascii="Arial" w:hAnsi="Arial" w:cs="Arial"/>
        <w:sz w:val="16"/>
        <w:szCs w:val="16"/>
      </w:rPr>
      <w:t>-00</w:t>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095604">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r w:rsidR="00EB169F">
      <w:rPr>
        <w:rFonts w:ascii="Arial" w:hAnsi="Arial" w:cs="Arial"/>
        <w:sz w:val="16"/>
        <w:szCs w:val="16"/>
      </w:rPr>
      <w:tab/>
    </w:r>
  </w:p>
  <w:p w:rsidR="0081398C" w:rsidRPr="005643A9" w:rsidRDefault="00211B5B"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p>
  <w:p w:rsidR="0081398C" w:rsidRPr="005643A9" w:rsidRDefault="00211B5B">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5165"/>
    <w:rsid w:val="000055AB"/>
    <w:rsid w:val="00095604"/>
    <w:rsid w:val="000B147A"/>
    <w:rsid w:val="000C5807"/>
    <w:rsid w:val="000D4BDA"/>
    <w:rsid w:val="000E6BE7"/>
    <w:rsid w:val="001256A2"/>
    <w:rsid w:val="00163794"/>
    <w:rsid w:val="00171CEE"/>
    <w:rsid w:val="00180A63"/>
    <w:rsid w:val="001C0007"/>
    <w:rsid w:val="001D5B16"/>
    <w:rsid w:val="001D71C1"/>
    <w:rsid w:val="001E518A"/>
    <w:rsid w:val="001E5F68"/>
    <w:rsid w:val="00201F7B"/>
    <w:rsid w:val="00211B5B"/>
    <w:rsid w:val="00211F9E"/>
    <w:rsid w:val="00235ADC"/>
    <w:rsid w:val="00244EF2"/>
    <w:rsid w:val="002C24C2"/>
    <w:rsid w:val="002C2C1B"/>
    <w:rsid w:val="002E3E9E"/>
    <w:rsid w:val="002F4A16"/>
    <w:rsid w:val="00312504"/>
    <w:rsid w:val="003C29B8"/>
    <w:rsid w:val="003F159F"/>
    <w:rsid w:val="003F58D7"/>
    <w:rsid w:val="00403149"/>
    <w:rsid w:val="00424B29"/>
    <w:rsid w:val="0043151D"/>
    <w:rsid w:val="004330C5"/>
    <w:rsid w:val="00442134"/>
    <w:rsid w:val="004674E4"/>
    <w:rsid w:val="004708D0"/>
    <w:rsid w:val="00474F6C"/>
    <w:rsid w:val="004D7483"/>
    <w:rsid w:val="0052200E"/>
    <w:rsid w:val="0054176C"/>
    <w:rsid w:val="005717D5"/>
    <w:rsid w:val="005C4807"/>
    <w:rsid w:val="005E2FAD"/>
    <w:rsid w:val="00602C0C"/>
    <w:rsid w:val="00627E1D"/>
    <w:rsid w:val="00654DC0"/>
    <w:rsid w:val="00670E2D"/>
    <w:rsid w:val="006963C3"/>
    <w:rsid w:val="006A3E7D"/>
    <w:rsid w:val="006F247E"/>
    <w:rsid w:val="006F24AE"/>
    <w:rsid w:val="007019C4"/>
    <w:rsid w:val="007118B6"/>
    <w:rsid w:val="007120EB"/>
    <w:rsid w:val="007478C9"/>
    <w:rsid w:val="00831CA7"/>
    <w:rsid w:val="00834D0C"/>
    <w:rsid w:val="00835861"/>
    <w:rsid w:val="00852319"/>
    <w:rsid w:val="0088040E"/>
    <w:rsid w:val="008B750F"/>
    <w:rsid w:val="008F54C5"/>
    <w:rsid w:val="008F6030"/>
    <w:rsid w:val="00910744"/>
    <w:rsid w:val="00923833"/>
    <w:rsid w:val="009479B2"/>
    <w:rsid w:val="00996516"/>
    <w:rsid w:val="009B78A6"/>
    <w:rsid w:val="009C3ECD"/>
    <w:rsid w:val="009E561D"/>
    <w:rsid w:val="00A74193"/>
    <w:rsid w:val="00AB7BF0"/>
    <w:rsid w:val="00B253C8"/>
    <w:rsid w:val="00B27D7B"/>
    <w:rsid w:val="00B62D88"/>
    <w:rsid w:val="00B73EEF"/>
    <w:rsid w:val="00BA28CD"/>
    <w:rsid w:val="00BD4A52"/>
    <w:rsid w:val="00BE29B6"/>
    <w:rsid w:val="00BE48AF"/>
    <w:rsid w:val="00C37637"/>
    <w:rsid w:val="00C54BC8"/>
    <w:rsid w:val="00C60E35"/>
    <w:rsid w:val="00C91954"/>
    <w:rsid w:val="00CA1BF9"/>
    <w:rsid w:val="00CB2F47"/>
    <w:rsid w:val="00CC7DCF"/>
    <w:rsid w:val="00D370CE"/>
    <w:rsid w:val="00D46AAE"/>
    <w:rsid w:val="00D5764A"/>
    <w:rsid w:val="00D62067"/>
    <w:rsid w:val="00D7420F"/>
    <w:rsid w:val="00D932F2"/>
    <w:rsid w:val="00DA369F"/>
    <w:rsid w:val="00DA722A"/>
    <w:rsid w:val="00DF2F5E"/>
    <w:rsid w:val="00E05350"/>
    <w:rsid w:val="00E4099C"/>
    <w:rsid w:val="00E54EBD"/>
    <w:rsid w:val="00E62BBA"/>
    <w:rsid w:val="00E652F4"/>
    <w:rsid w:val="00E75165"/>
    <w:rsid w:val="00EA2D46"/>
    <w:rsid w:val="00EB169F"/>
    <w:rsid w:val="00EB5830"/>
    <w:rsid w:val="00EC2D2B"/>
    <w:rsid w:val="00ED54EE"/>
    <w:rsid w:val="00F177BF"/>
    <w:rsid w:val="00F26877"/>
    <w:rsid w:val="00F416CE"/>
    <w:rsid w:val="00F61EA8"/>
    <w:rsid w:val="00F71C02"/>
    <w:rsid w:val="00F754BA"/>
    <w:rsid w:val="00F77BE6"/>
    <w:rsid w:val="00F87F79"/>
    <w:rsid w:val="00F90163"/>
    <w:rsid w:val="00FC4A35"/>
    <w:rsid w:val="00FE05BE"/>
    <w:rsid w:val="00FE6D5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165"/>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qFormat/>
    <w:rsid w:val="00E75165"/>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E75165"/>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E75165"/>
    <w:rPr>
      <w:rFonts w:cs="Times New Roman"/>
      <w:vertAlign w:val="superscript"/>
    </w:rPr>
  </w:style>
  <w:style w:type="paragraph" w:customStyle="1" w:styleId="Sinespaciado1">
    <w:name w:val="Sin espaciado1"/>
    <w:link w:val="NoSpacingChar"/>
    <w:uiPriority w:val="99"/>
    <w:rsid w:val="00E75165"/>
    <w:pPr>
      <w:spacing w:after="0" w:line="240" w:lineRule="auto"/>
    </w:pPr>
    <w:rPr>
      <w:rFonts w:ascii="Calibri" w:eastAsia="Calibri" w:hAnsi="Calibri" w:cs="Times New Roman"/>
    </w:rPr>
  </w:style>
  <w:style w:type="paragraph" w:styleId="En-tte">
    <w:name w:val="header"/>
    <w:basedOn w:val="Normal"/>
    <w:link w:val="En-tteCar"/>
    <w:rsid w:val="00E75165"/>
    <w:pPr>
      <w:tabs>
        <w:tab w:val="center" w:pos="4419"/>
        <w:tab w:val="right" w:pos="8838"/>
      </w:tabs>
    </w:pPr>
    <w:rPr>
      <w:rFonts w:eastAsia="Times New Roman"/>
    </w:rPr>
  </w:style>
  <w:style w:type="character" w:customStyle="1" w:styleId="En-tteCar">
    <w:name w:val="En-tête Car"/>
    <w:basedOn w:val="Policepardfaut"/>
    <w:link w:val="En-tte"/>
    <w:rsid w:val="00E75165"/>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E75165"/>
    <w:pPr>
      <w:tabs>
        <w:tab w:val="center" w:pos="4419"/>
        <w:tab w:val="right" w:pos="8838"/>
      </w:tabs>
    </w:pPr>
    <w:rPr>
      <w:rFonts w:eastAsia="Times New Roman"/>
    </w:rPr>
  </w:style>
  <w:style w:type="character" w:customStyle="1" w:styleId="PieddepageCar">
    <w:name w:val="Pied de page Car"/>
    <w:basedOn w:val="Policepardfaut"/>
    <w:link w:val="Pieddepage"/>
    <w:rsid w:val="00E75165"/>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E75165"/>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E75165"/>
    <w:rPr>
      <w:rFonts w:ascii="Calibri" w:eastAsia="Calibri" w:hAnsi="Calibri" w:cs="Times New Roman"/>
    </w:rPr>
  </w:style>
  <w:style w:type="paragraph" w:styleId="Corpsdetexte">
    <w:name w:val="Body Text"/>
    <w:aliases w:val="Car"/>
    <w:basedOn w:val="Normal"/>
    <w:link w:val="CorpsdetexteCar"/>
    <w:uiPriority w:val="99"/>
    <w:rsid w:val="007118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7118B6"/>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semiHidden/>
    <w:unhideWhenUsed/>
    <w:rsid w:val="005220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00E"/>
    <w:rPr>
      <w:rFonts w:ascii="Segoe UI" w:eastAsia="Calibri" w:hAnsi="Segoe UI" w:cs="Segoe UI"/>
      <w:sz w:val="18"/>
      <w:szCs w:val="18"/>
      <w:lang w:val="es-ES" w:eastAsia="es-ES"/>
    </w:rPr>
  </w:style>
  <w:style w:type="character" w:customStyle="1" w:styleId="FontStyle64">
    <w:name w:val="Font Style64"/>
    <w:basedOn w:val="Policepardfaut"/>
    <w:uiPriority w:val="99"/>
    <w:rsid w:val="003F159F"/>
    <w:rPr>
      <w:rFonts w:ascii="Trebuchet MS" w:hAnsi="Trebuchet MS" w:cs="Trebuchet MS"/>
      <w:color w:val="000000"/>
      <w:sz w:val="18"/>
      <w:szCs w:val="18"/>
    </w:rPr>
  </w:style>
  <w:style w:type="paragraph" w:styleId="Sansinterligne">
    <w:name w:val="No Spacing"/>
    <w:uiPriority w:val="99"/>
    <w:qFormat/>
    <w:rsid w:val="003F159F"/>
    <w:pPr>
      <w:spacing w:after="0" w:line="240" w:lineRule="auto"/>
    </w:pPr>
    <w:rPr>
      <w:rFonts w:ascii="Times New Roman" w:eastAsia="Times New Roman" w:hAnsi="Times New Roman" w:cs="Times New Roman"/>
      <w:sz w:val="20"/>
      <w:szCs w:val="20"/>
      <w:lang w:val="es-ES" w:eastAsia="es-ES"/>
    </w:rPr>
  </w:style>
  <w:style w:type="paragraph" w:styleId="Corpsdetexte3">
    <w:name w:val="Body Text 3"/>
    <w:basedOn w:val="Normal"/>
    <w:link w:val="Corpsdetexte3Car"/>
    <w:uiPriority w:val="99"/>
    <w:semiHidden/>
    <w:unhideWhenUsed/>
    <w:rsid w:val="00C37637"/>
    <w:pPr>
      <w:spacing w:after="120"/>
    </w:pPr>
    <w:rPr>
      <w:sz w:val="16"/>
      <w:szCs w:val="16"/>
    </w:rPr>
  </w:style>
  <w:style w:type="character" w:customStyle="1" w:styleId="Corpsdetexte3Car">
    <w:name w:val="Corps de texte 3 Car"/>
    <w:basedOn w:val="Policepardfaut"/>
    <w:link w:val="Corpsdetexte3"/>
    <w:uiPriority w:val="99"/>
    <w:semiHidden/>
    <w:rsid w:val="00C37637"/>
    <w:rPr>
      <w:rFonts w:ascii="Times New Roman" w:eastAsia="Calibri" w:hAnsi="Times New Roman" w:cs="Times New Roman"/>
      <w:sz w:val="16"/>
      <w:szCs w:val="16"/>
      <w:lang w:val="es-ES" w:eastAsia="es-ES"/>
    </w:rPr>
  </w:style>
  <w:style w:type="paragraph" w:styleId="Normalcentr">
    <w:name w:val="Block Text"/>
    <w:basedOn w:val="Normal"/>
    <w:unhideWhenUsed/>
    <w:rsid w:val="00C37637"/>
    <w:pPr>
      <w:overflowPunct w:val="0"/>
      <w:autoSpaceDE w:val="0"/>
      <w:autoSpaceDN w:val="0"/>
      <w:adjustRightInd w:val="0"/>
      <w:ind w:left="709" w:right="760"/>
      <w:jc w:val="both"/>
    </w:pPr>
    <w:rPr>
      <w:rFonts w:eastAsia="Times New Roman"/>
      <w:b/>
      <w:bCs/>
      <w:spacing w:val="2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11</Pages>
  <Words>3175</Words>
  <Characters>17467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12</cp:revision>
  <cp:lastPrinted>2017-03-09T18:56:00Z</cp:lastPrinted>
  <dcterms:created xsi:type="dcterms:W3CDTF">2017-03-08T03:52:00Z</dcterms:created>
  <dcterms:modified xsi:type="dcterms:W3CDTF">2017-04-23T20:18:00Z</dcterms:modified>
</cp:coreProperties>
</file>