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F7" w:rsidRPr="002A02F7" w:rsidRDefault="002A02F7" w:rsidP="002A02F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2A02F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A02F7">
        <w:rPr>
          <w:rFonts w:ascii="Calibri" w:hAnsi="Calibri" w:cs="Calibri"/>
          <w:color w:val="222222"/>
          <w:sz w:val="16"/>
          <w:szCs w:val="16"/>
          <w:lang w:val="es-CO" w:eastAsia="fr-FR"/>
        </w:rPr>
        <w:t> </w:t>
      </w:r>
    </w:p>
    <w:p w:rsidR="002A02F7" w:rsidRPr="002A02F7" w:rsidRDefault="002A02F7" w:rsidP="002A02F7">
      <w:pPr>
        <w:shd w:val="clear" w:color="auto" w:fill="FFFFFF"/>
        <w:ind w:left="1843" w:hanging="1843"/>
        <w:jc w:val="both"/>
        <w:rPr>
          <w:rFonts w:ascii="Calibri" w:eastAsia="Times New Roman" w:hAnsi="Calibri" w:cs="Calibri"/>
          <w:color w:val="222222"/>
          <w:sz w:val="18"/>
          <w:szCs w:val="18"/>
          <w:lang w:val="es-CO" w:eastAsia="fr-FR"/>
        </w:rPr>
      </w:pPr>
      <w:r w:rsidRPr="002A02F7">
        <w:rPr>
          <w:rFonts w:ascii="Calibri" w:eastAsia="Times New Roman" w:hAnsi="Calibri" w:cs="Calibri"/>
          <w:color w:val="222222"/>
          <w:sz w:val="18"/>
          <w:szCs w:val="18"/>
          <w:lang w:val="es-CO" w:eastAsia="fr-FR"/>
        </w:rPr>
        <w:t>Providencia:</w:t>
      </w:r>
      <w:r w:rsidRPr="002A02F7">
        <w:rPr>
          <w:rFonts w:ascii="Calibri" w:eastAsia="Times New Roman" w:hAnsi="Calibri" w:cs="Calibri"/>
          <w:color w:val="222222"/>
          <w:sz w:val="18"/>
          <w:szCs w:val="18"/>
          <w:lang w:val="es-CO" w:eastAsia="fr-FR"/>
        </w:rPr>
        <w:tab/>
        <w:t xml:space="preserve">Sentencia - </w:t>
      </w:r>
      <w:proofErr w:type="spellStart"/>
      <w:r w:rsidRPr="002A02F7">
        <w:rPr>
          <w:rFonts w:ascii="Calibri" w:eastAsia="Times New Roman" w:hAnsi="Calibri" w:cs="Calibri"/>
          <w:color w:val="222222"/>
          <w:sz w:val="18"/>
          <w:szCs w:val="18"/>
          <w:lang w:val="es-CO" w:eastAsia="fr-FR"/>
        </w:rPr>
        <w:t>1</w:t>
      </w:r>
      <w:r w:rsidRPr="002A02F7">
        <w:rPr>
          <w:rFonts w:ascii="Calibri" w:eastAsia="Times New Roman" w:hAnsi="Calibri" w:cs="Calibri"/>
          <w:color w:val="222222"/>
          <w:sz w:val="18"/>
          <w:szCs w:val="18"/>
          <w:vertAlign w:val="superscript"/>
          <w:lang w:val="es-CO" w:eastAsia="fr-FR"/>
        </w:rPr>
        <w:t>a</w:t>
      </w:r>
      <w:proofErr w:type="spellEnd"/>
      <w:r w:rsidRPr="002A02F7">
        <w:rPr>
          <w:rFonts w:ascii="Calibri" w:eastAsia="Times New Roman" w:hAnsi="Calibri" w:cs="Calibri"/>
          <w:color w:val="222222"/>
          <w:sz w:val="18"/>
          <w:szCs w:val="18"/>
          <w:lang w:val="es-CO" w:eastAsia="fr-FR"/>
        </w:rPr>
        <w:t xml:space="preserve"> Instancia - 13 de marzo de 2017</w:t>
      </w:r>
    </w:p>
    <w:p w:rsidR="002A02F7" w:rsidRPr="002A02F7" w:rsidRDefault="002A02F7" w:rsidP="002A02F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2A02F7">
        <w:rPr>
          <w:rFonts w:ascii="Calibri" w:hAnsi="Calibri" w:cs="Calibri"/>
          <w:color w:val="222222"/>
          <w:sz w:val="18"/>
          <w:szCs w:val="18"/>
          <w:lang w:val="es-CO" w:eastAsia="fr-FR"/>
        </w:rPr>
        <w:t>Radicación Nro. :</w:t>
      </w:r>
      <w:r w:rsidRPr="002A02F7">
        <w:rPr>
          <w:rFonts w:ascii="Calibri" w:hAnsi="Calibri" w:cs="Calibri"/>
          <w:color w:val="222222"/>
          <w:sz w:val="18"/>
          <w:szCs w:val="18"/>
          <w:lang w:val="es-CO" w:eastAsia="fr-FR"/>
        </w:rPr>
        <w:tab/>
        <w:t xml:space="preserve">  </w:t>
      </w:r>
      <w:r w:rsidRPr="002A02F7">
        <w:rPr>
          <w:rFonts w:ascii="Calibri" w:hAnsi="Calibri" w:cs="Calibri"/>
          <w:color w:val="222222"/>
          <w:sz w:val="18"/>
          <w:szCs w:val="18"/>
          <w:lang w:val="es-CO" w:eastAsia="fr-FR"/>
        </w:rPr>
        <w:tab/>
      </w:r>
      <w:r w:rsidRPr="002A02F7">
        <w:rPr>
          <w:rFonts w:ascii="Calibri" w:hAnsi="Calibri" w:cs="Calibri"/>
          <w:color w:val="222222"/>
          <w:sz w:val="18"/>
          <w:szCs w:val="18"/>
          <w:lang w:eastAsia="fr-FR"/>
        </w:rPr>
        <w:t>66001-22-13-000-2017-00168-00</w:t>
      </w:r>
    </w:p>
    <w:p w:rsidR="002A02F7" w:rsidRPr="002A02F7" w:rsidRDefault="002A02F7" w:rsidP="002A02F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2A02F7">
        <w:rPr>
          <w:rFonts w:ascii="Calibri" w:hAnsi="Calibri" w:cs="Calibri"/>
          <w:color w:val="222222"/>
          <w:sz w:val="18"/>
          <w:szCs w:val="18"/>
          <w:lang w:val="es-CO" w:eastAsia="fr-FR"/>
        </w:rPr>
        <w:t>Accionante:</w:t>
      </w:r>
      <w:r w:rsidRPr="002A02F7">
        <w:rPr>
          <w:rFonts w:ascii="Calibri" w:hAnsi="Calibri" w:cs="Calibri"/>
          <w:color w:val="222222"/>
          <w:sz w:val="18"/>
          <w:szCs w:val="18"/>
          <w:lang w:val="es-CO" w:eastAsia="fr-FR"/>
        </w:rPr>
        <w:tab/>
      </w:r>
      <w:r w:rsidRPr="002A02F7">
        <w:rPr>
          <w:rFonts w:ascii="Calibri" w:hAnsi="Calibri" w:cs="Calibri"/>
          <w:color w:val="222222"/>
          <w:sz w:val="18"/>
          <w:szCs w:val="18"/>
          <w:lang w:val="es-CO" w:eastAsia="fr-FR"/>
        </w:rPr>
        <w:tab/>
      </w:r>
      <w:r w:rsidRPr="002A02F7">
        <w:rPr>
          <w:rFonts w:ascii="Calibri" w:hAnsi="Calibri" w:cs="Calibri"/>
          <w:color w:val="222222"/>
          <w:sz w:val="18"/>
          <w:szCs w:val="18"/>
          <w:lang w:eastAsia="fr-FR"/>
        </w:rPr>
        <w:t xml:space="preserve">JAVIER ELÍAS ARIAS </w:t>
      </w:r>
      <w:proofErr w:type="spellStart"/>
      <w:r w:rsidRPr="002A02F7">
        <w:rPr>
          <w:rFonts w:ascii="Calibri" w:hAnsi="Calibri" w:cs="Calibri"/>
          <w:color w:val="222222"/>
          <w:sz w:val="18"/>
          <w:szCs w:val="18"/>
          <w:lang w:eastAsia="fr-FR"/>
        </w:rPr>
        <w:t>IDÁRRAGA</w:t>
      </w:r>
      <w:proofErr w:type="spellEnd"/>
    </w:p>
    <w:p w:rsidR="002A02F7" w:rsidRPr="002A02F7" w:rsidRDefault="002A02F7" w:rsidP="002A02F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2A02F7">
        <w:rPr>
          <w:rFonts w:ascii="Calibri" w:hAnsi="Calibri" w:cs="Calibri"/>
          <w:bCs/>
          <w:color w:val="222222"/>
          <w:sz w:val="18"/>
          <w:szCs w:val="18"/>
          <w:lang w:val="es-ES_tradnl" w:eastAsia="fr-FR"/>
        </w:rPr>
        <w:t>A</w:t>
      </w:r>
      <w:proofErr w:type="spellStart"/>
      <w:r w:rsidRPr="002A02F7">
        <w:rPr>
          <w:rFonts w:ascii="Calibri" w:hAnsi="Calibri" w:cs="Calibri"/>
          <w:color w:val="222222"/>
          <w:sz w:val="18"/>
          <w:szCs w:val="18"/>
          <w:lang w:val="es-CO" w:eastAsia="fr-FR"/>
        </w:rPr>
        <w:t>ccionado</w:t>
      </w:r>
      <w:proofErr w:type="spellEnd"/>
      <w:r w:rsidRPr="002A02F7">
        <w:rPr>
          <w:rFonts w:ascii="Calibri" w:hAnsi="Calibri" w:cs="Calibri"/>
          <w:color w:val="222222"/>
          <w:sz w:val="18"/>
          <w:szCs w:val="18"/>
          <w:lang w:val="es-CO" w:eastAsia="fr-FR"/>
        </w:rPr>
        <w:t>:</w:t>
      </w:r>
      <w:r w:rsidRPr="002A02F7">
        <w:rPr>
          <w:rFonts w:ascii="Calibri" w:hAnsi="Calibri" w:cs="Calibri"/>
          <w:color w:val="222222"/>
          <w:sz w:val="18"/>
          <w:szCs w:val="18"/>
          <w:lang w:val="es-CO" w:eastAsia="fr-FR"/>
        </w:rPr>
        <w:tab/>
        <w:t xml:space="preserve">      </w:t>
      </w:r>
      <w:r w:rsidRPr="002A02F7">
        <w:rPr>
          <w:rFonts w:ascii="Calibri" w:hAnsi="Calibri" w:cs="Calibri"/>
          <w:color w:val="222222"/>
          <w:sz w:val="18"/>
          <w:szCs w:val="18"/>
          <w:lang w:val="es-CO" w:eastAsia="fr-FR"/>
        </w:rPr>
        <w:tab/>
      </w:r>
      <w:r w:rsidRPr="002A02F7">
        <w:rPr>
          <w:rFonts w:ascii="Calibri" w:hAnsi="Calibri" w:cs="Calibri"/>
          <w:color w:val="222222"/>
          <w:sz w:val="18"/>
          <w:szCs w:val="18"/>
          <w:lang w:val="es-CO" w:eastAsia="fr-FR"/>
        </w:rPr>
        <w:tab/>
      </w:r>
      <w:r w:rsidRPr="002A02F7">
        <w:rPr>
          <w:rFonts w:ascii="Calibri" w:hAnsi="Calibri" w:cs="Calibri"/>
          <w:color w:val="222222"/>
          <w:sz w:val="18"/>
          <w:szCs w:val="18"/>
          <w:lang w:eastAsia="fr-FR"/>
        </w:rPr>
        <w:t>JUZGADO CUARTO CIVIL DEL CIRCUITO DE PEREIRA</w:t>
      </w:r>
    </w:p>
    <w:p w:rsidR="002A02F7" w:rsidRPr="002A02F7" w:rsidRDefault="002A02F7" w:rsidP="002A02F7">
      <w:pPr>
        <w:tabs>
          <w:tab w:val="left" w:pos="1843"/>
        </w:tabs>
        <w:ind w:left="1843" w:hanging="1843"/>
        <w:jc w:val="both"/>
        <w:rPr>
          <w:rFonts w:ascii="Calibri" w:hAnsi="Calibri" w:cs="Calibri"/>
          <w:color w:val="222222"/>
          <w:sz w:val="18"/>
          <w:szCs w:val="18"/>
          <w:lang w:val="es-CO" w:eastAsia="fr-FR"/>
        </w:rPr>
      </w:pPr>
      <w:r w:rsidRPr="002A02F7">
        <w:rPr>
          <w:rFonts w:ascii="Calibri" w:hAnsi="Calibri" w:cs="Calibri"/>
          <w:color w:val="222222"/>
          <w:sz w:val="18"/>
          <w:szCs w:val="18"/>
          <w:lang w:val="es-CO" w:eastAsia="fr-FR"/>
        </w:rPr>
        <w:t>Proceso:            </w:t>
      </w:r>
      <w:r w:rsidRPr="002A02F7">
        <w:rPr>
          <w:rFonts w:ascii="Calibri" w:hAnsi="Calibri" w:cs="Calibri"/>
          <w:color w:val="222222"/>
          <w:sz w:val="18"/>
          <w:szCs w:val="18"/>
          <w:lang w:val="es-CO" w:eastAsia="fr-FR"/>
        </w:rPr>
        <w:tab/>
      </w:r>
      <w:r w:rsidRPr="002A02F7">
        <w:rPr>
          <w:rFonts w:ascii="Calibri" w:hAnsi="Calibri" w:cs="Calibri"/>
          <w:color w:val="222222"/>
          <w:spacing w:val="-6"/>
          <w:sz w:val="18"/>
          <w:szCs w:val="18"/>
          <w:lang w:val="es-CO" w:eastAsia="fr-FR"/>
        </w:rPr>
        <w:t>Acción de Tutela – Concede el amparo solicitado</w:t>
      </w:r>
    </w:p>
    <w:p w:rsidR="002A02F7" w:rsidRPr="002A02F7" w:rsidRDefault="002A02F7" w:rsidP="002A02F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2A02F7">
        <w:rPr>
          <w:rFonts w:ascii="Calibri" w:hAnsi="Calibri" w:cs="Calibri"/>
          <w:color w:val="222222"/>
          <w:sz w:val="18"/>
          <w:szCs w:val="18"/>
          <w:lang w:val="es-CO" w:eastAsia="fr-FR"/>
        </w:rPr>
        <w:t>Magistrado Ponente: </w:t>
      </w:r>
      <w:r w:rsidRPr="002A02F7">
        <w:rPr>
          <w:rFonts w:ascii="Calibri" w:hAnsi="Calibri" w:cs="Calibri"/>
          <w:color w:val="222222"/>
          <w:sz w:val="18"/>
          <w:szCs w:val="18"/>
          <w:lang w:val="es-CO" w:eastAsia="fr-FR"/>
        </w:rPr>
        <w:tab/>
      </w:r>
      <w:proofErr w:type="spellStart"/>
      <w:r w:rsidRPr="002A02F7">
        <w:rPr>
          <w:rFonts w:ascii="Calibri" w:hAnsi="Calibri" w:cs="Calibri"/>
          <w:bCs/>
          <w:color w:val="222222"/>
          <w:sz w:val="18"/>
          <w:szCs w:val="18"/>
          <w:lang w:eastAsia="fr-FR"/>
        </w:rPr>
        <w:t>EDDER</w:t>
      </w:r>
      <w:proofErr w:type="spellEnd"/>
      <w:r w:rsidRPr="002A02F7">
        <w:rPr>
          <w:rFonts w:ascii="Calibri" w:hAnsi="Calibri" w:cs="Calibri"/>
          <w:bCs/>
          <w:color w:val="222222"/>
          <w:sz w:val="18"/>
          <w:szCs w:val="18"/>
          <w:lang w:eastAsia="fr-FR"/>
        </w:rPr>
        <w:t xml:space="preserve"> JIMMY SÁNCHEZ </w:t>
      </w:r>
      <w:proofErr w:type="spellStart"/>
      <w:r w:rsidRPr="002A02F7">
        <w:rPr>
          <w:rFonts w:ascii="Calibri" w:hAnsi="Calibri" w:cs="Calibri"/>
          <w:bCs/>
          <w:color w:val="222222"/>
          <w:sz w:val="18"/>
          <w:szCs w:val="18"/>
          <w:lang w:eastAsia="fr-FR"/>
        </w:rPr>
        <w:t>CALAMBÁS</w:t>
      </w:r>
      <w:proofErr w:type="spellEnd"/>
    </w:p>
    <w:p w:rsidR="002A02F7" w:rsidRPr="002A02F7" w:rsidRDefault="002A02F7" w:rsidP="002A02F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2A02F7" w:rsidRPr="002A02F7" w:rsidRDefault="002A02F7" w:rsidP="002A02F7">
      <w:pPr>
        <w:tabs>
          <w:tab w:val="left" w:pos="1843"/>
        </w:tabs>
        <w:spacing w:after="200"/>
        <w:jc w:val="both"/>
        <w:rPr>
          <w:rFonts w:ascii="Calibri" w:hAnsi="Calibri" w:cs="Calibri"/>
          <w:bCs/>
          <w:iCs/>
          <w:color w:val="222222"/>
          <w:sz w:val="18"/>
          <w:szCs w:val="18"/>
          <w:lang w:eastAsia="fr-FR"/>
        </w:rPr>
      </w:pPr>
      <w:r w:rsidRPr="002A02F7">
        <w:rPr>
          <w:rFonts w:ascii="Calibri" w:hAnsi="Calibri" w:cs="Calibri"/>
          <w:b/>
          <w:bCs/>
          <w:iCs/>
          <w:color w:val="222222"/>
          <w:sz w:val="18"/>
          <w:szCs w:val="18"/>
          <w:lang w:eastAsia="fr-FR"/>
        </w:rPr>
        <w:t xml:space="preserve">Temas:   </w:t>
      </w:r>
      <w:r w:rsidRPr="002A02F7">
        <w:rPr>
          <w:rFonts w:ascii="Calibri" w:hAnsi="Calibri" w:cs="Calibri"/>
          <w:b/>
          <w:bCs/>
          <w:iCs/>
          <w:color w:val="222222"/>
          <w:sz w:val="18"/>
          <w:szCs w:val="18"/>
          <w:lang w:eastAsia="fr-FR"/>
        </w:rPr>
        <w:tab/>
        <w:t>DEBIDO PROCESO /</w:t>
      </w:r>
      <w:r w:rsidRPr="002A02F7">
        <w:rPr>
          <w:rFonts w:ascii="Calibri" w:hAnsi="Calibri" w:cs="Calibri"/>
          <w:b/>
          <w:bCs/>
          <w:iCs/>
          <w:color w:val="222222"/>
          <w:sz w:val="18"/>
          <w:szCs w:val="18"/>
          <w:lang w:val="es-CO" w:eastAsia="fr-FR"/>
        </w:rPr>
        <w:t xml:space="preserve"> DEBER DE RESOLVER RECURSO DE REPOSICIÓN CONTRA AUTO QUE RECHAZA ACCIÓN POPULAR / </w:t>
      </w:r>
      <w:r w:rsidRPr="002A02F7">
        <w:rPr>
          <w:rFonts w:ascii="Calibri" w:hAnsi="Calibri" w:cs="Calibri"/>
          <w:b/>
          <w:bCs/>
          <w:iCs/>
          <w:color w:val="222222"/>
          <w:sz w:val="18"/>
          <w:szCs w:val="18"/>
          <w:lang w:eastAsia="fr-FR"/>
        </w:rPr>
        <w:t xml:space="preserve">DEFECTO SUSTANTIVO. </w:t>
      </w:r>
      <w:r w:rsidRPr="002A02F7">
        <w:rPr>
          <w:rFonts w:ascii="Calibri" w:hAnsi="Calibri" w:cs="Calibri"/>
          <w:bCs/>
          <w:iCs/>
          <w:color w:val="222222"/>
          <w:sz w:val="18"/>
          <w:szCs w:val="18"/>
          <w:lang w:eastAsia="fr-FR"/>
        </w:rPr>
        <w:t xml:space="preserve">“Considera la Sala que como medio para proteger el derecho a un debido proceso, la acción de tutela está llamada a prosperar respecto de la providencia de la funcionara demandada del 8 de febrero de este año, pues incurrió en defecto sustantivo, al no dar trámite al recurso de apelación que el accionante propuso contra el proveído de enero 17 de 2017, por medio del cual se rechazó la demanda popular, con el argumento de que según lo dispuesto por el artículo 37 de la ley 472 de 1998, únicamente la sentencia es susceptible de ese recurso. (…) </w:t>
      </w:r>
      <w:r w:rsidRPr="002A02F7">
        <w:rPr>
          <w:rFonts w:ascii="Calibri" w:hAnsi="Calibri" w:cs="Calibri"/>
          <w:bCs/>
          <w:iCs/>
          <w:color w:val="222222"/>
          <w:sz w:val="18"/>
          <w:szCs w:val="18"/>
          <w:lang w:val="es-CO" w:eastAsia="fr-FR"/>
        </w:rPr>
        <w:t xml:space="preserve">Desconoció entonces la funcionaria accionada las normas que se acaban de transcribir e incurrió en el defecto anunciado, no por rechazar el recurso de apelación elevado por el actor popular, sino porque debió darle el trámite que corresponde al de reposición, que en realidad es el que procede, como lo indica la preceptiva legal en comento, sin perjuicio, claro está, de la decisión que finalmente adoptare. </w:t>
      </w:r>
      <w:r w:rsidRPr="002A02F7">
        <w:rPr>
          <w:rFonts w:ascii="Calibri" w:hAnsi="Calibri" w:cs="Calibri"/>
          <w:bCs/>
          <w:iCs/>
          <w:color w:val="222222"/>
          <w:sz w:val="18"/>
          <w:szCs w:val="18"/>
          <w:lang w:eastAsia="fr-FR"/>
        </w:rPr>
        <w:t>En esas condiciones, se concederá la tutela solicitada frente al Juzgado Cuarto Civil del Circuito de Pereira; se dejará sin efecto el auto del 8 de febrero pasado y se ordenará a la funcionaria demandada que dentro de las cuarenta y ocho (48) horas siguientes a la notificación de esta providencia, a la luz de las consideraciones aquí consignadas, proceda a dar el trámite que corresponde al recurso formulado por el actor contra la decisión por medio de la cual se rechazó la demanda popular. (…) [E]</w:t>
      </w:r>
      <w:r w:rsidRPr="002A02F7">
        <w:rPr>
          <w:rFonts w:ascii="Calibri" w:hAnsi="Calibri" w:cs="Calibri"/>
          <w:bCs/>
          <w:iCs/>
          <w:color w:val="222222"/>
          <w:sz w:val="18"/>
          <w:szCs w:val="18"/>
          <w:lang w:val="es-CO" w:eastAsia="fr-FR"/>
        </w:rPr>
        <w:t>s necesario precisar que al considerar esta Sala, que el juzgador incurrió en una protuberante irregularidad violatoria del debido proceso del actor, pues al recurso de apelación elevado por el actor popular, debió darle el trámite que corresponde al de reposición, tal como lo ordena el parágrafo del artículo 318 del Código General del Proceso, será este criterio el que se seguirá adoptando en adelante.”</w:t>
      </w:r>
      <w:r w:rsidRPr="002A02F7">
        <w:rPr>
          <w:rFonts w:ascii="Calibri" w:hAnsi="Calibri" w:cs="Calibri"/>
          <w:bCs/>
          <w:iCs/>
          <w:color w:val="222222"/>
          <w:sz w:val="18"/>
          <w:szCs w:val="18"/>
          <w:lang w:eastAsia="fr-FR"/>
        </w:rPr>
        <w:t>.</w:t>
      </w:r>
    </w:p>
    <w:p w:rsidR="002A02F7" w:rsidRDefault="002A02F7"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bookmarkStart w:id="0" w:name="_GoBack"/>
      <w:bookmarkEnd w:id="0"/>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716434" w:rsidRDefault="00716434" w:rsidP="00716434">
      <w:pPr>
        <w:spacing w:line="360" w:lineRule="auto"/>
        <w:jc w:val="center"/>
        <w:rPr>
          <w:rFonts w:ascii="Arial" w:hAnsi="Arial" w:cs="Arial"/>
          <w:bCs/>
          <w:sz w:val="24"/>
          <w:szCs w:val="24"/>
        </w:rPr>
      </w:pPr>
      <w:r>
        <w:rPr>
          <w:rFonts w:ascii="Arial" w:hAnsi="Arial" w:cs="Arial"/>
          <w:bCs/>
          <w:sz w:val="24"/>
          <w:szCs w:val="24"/>
        </w:rPr>
        <w:t>Pereira, trece (13) de marzo de dos mil diecisiete (2017)</w:t>
      </w:r>
    </w:p>
    <w:p w:rsidR="00B053C0" w:rsidRPr="00984F63" w:rsidRDefault="00716434" w:rsidP="00716434">
      <w:pPr>
        <w:spacing w:line="360" w:lineRule="auto"/>
        <w:jc w:val="center"/>
        <w:rPr>
          <w:rFonts w:ascii="Arial" w:hAnsi="Arial" w:cs="Arial"/>
          <w:sz w:val="24"/>
          <w:szCs w:val="24"/>
        </w:rPr>
      </w:pPr>
      <w:r>
        <w:rPr>
          <w:rFonts w:ascii="Arial" w:hAnsi="Arial" w:cs="Arial"/>
          <w:sz w:val="24"/>
          <w:szCs w:val="24"/>
        </w:rPr>
        <w:t>Acta N° 129 de 13-03-2017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5559FE">
        <w:rPr>
          <w:rFonts w:ascii="Arial" w:hAnsi="Arial" w:cs="Arial"/>
          <w:b/>
          <w:sz w:val="24"/>
          <w:szCs w:val="24"/>
        </w:rPr>
        <w:t>168</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w:t>
      </w:r>
      <w:proofErr w:type="spellStart"/>
      <w:r w:rsidR="00885449">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F7FF9">
        <w:rPr>
          <w:rFonts w:ascii="Arial" w:hAnsi="Arial" w:cs="Arial"/>
          <w:szCs w:val="26"/>
          <w:lang w:val="es-ES" w:eastAsia="es-ES"/>
        </w:rPr>
        <w:t>CUART</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5B5501">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5B5501">
        <w:rPr>
          <w:rFonts w:ascii="Arial" w:hAnsi="Arial" w:cs="Arial"/>
          <w:b/>
          <w:sz w:val="24"/>
          <w:szCs w:val="26"/>
        </w:rPr>
        <w:t>63</w:t>
      </w:r>
      <w:r w:rsidR="0062309C" w:rsidRPr="0062309C">
        <w:rPr>
          <w:rFonts w:ascii="Arial" w:hAnsi="Arial" w:cs="Arial"/>
          <w:b/>
          <w:sz w:val="24"/>
          <w:szCs w:val="26"/>
        </w:rPr>
        <w:t>3</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la cual </w:t>
      </w:r>
      <w:r w:rsidR="00EF628D">
        <w:rPr>
          <w:rFonts w:ascii="Arial" w:hAnsi="Arial" w:cs="Arial"/>
          <w:sz w:val="26"/>
          <w:szCs w:val="26"/>
        </w:rPr>
        <w:t xml:space="preserve">fue rechazada por </w:t>
      </w:r>
      <w:r w:rsidR="00196ABA">
        <w:rPr>
          <w:rFonts w:ascii="Arial" w:hAnsi="Arial" w:cs="Arial"/>
          <w:sz w:val="26"/>
          <w:szCs w:val="26"/>
        </w:rPr>
        <w:t>l</w:t>
      </w:r>
      <w:r w:rsidR="001F7FF9">
        <w:rPr>
          <w:rFonts w:ascii="Arial" w:hAnsi="Arial" w:cs="Arial"/>
          <w:sz w:val="26"/>
          <w:szCs w:val="26"/>
        </w:rPr>
        <w:t>a</w:t>
      </w:r>
      <w:r w:rsidR="00196ABA">
        <w:rPr>
          <w:rFonts w:ascii="Arial" w:hAnsi="Arial" w:cs="Arial"/>
          <w:sz w:val="26"/>
          <w:szCs w:val="26"/>
        </w:rPr>
        <w:t xml:space="preserve"> juez</w:t>
      </w:r>
      <w:r w:rsidR="001F7FF9">
        <w:rPr>
          <w:rFonts w:ascii="Arial" w:hAnsi="Arial" w:cs="Arial"/>
          <w:sz w:val="26"/>
          <w:szCs w:val="26"/>
        </w:rPr>
        <w:t>a accionada</w:t>
      </w:r>
      <w:r w:rsidR="00196ABA">
        <w:rPr>
          <w:rFonts w:ascii="Arial" w:hAnsi="Arial" w:cs="Arial"/>
          <w:sz w:val="26"/>
          <w:szCs w:val="26"/>
        </w:rPr>
        <w:t xml:space="preserve"> </w:t>
      </w:r>
      <w:r w:rsidR="00186AF0">
        <w:rPr>
          <w:rFonts w:ascii="Arial" w:hAnsi="Arial" w:cs="Arial"/>
          <w:i/>
          <w:sz w:val="26"/>
          <w:szCs w:val="26"/>
        </w:rPr>
        <w:t>“</w:t>
      </w:r>
      <w:r w:rsidR="005B5501">
        <w:rPr>
          <w:rFonts w:ascii="Arial" w:hAnsi="Arial" w:cs="Arial"/>
          <w:i/>
          <w:sz w:val="26"/>
          <w:szCs w:val="26"/>
        </w:rPr>
        <w:t>al</w:t>
      </w:r>
      <w:r w:rsidR="00196ABA" w:rsidRPr="00186AF0">
        <w:rPr>
          <w:rFonts w:ascii="Arial" w:hAnsi="Arial" w:cs="Arial"/>
          <w:i/>
          <w:sz w:val="26"/>
          <w:szCs w:val="26"/>
        </w:rPr>
        <w:t xml:space="preserve"> </w:t>
      </w:r>
      <w:proofErr w:type="spellStart"/>
      <w:r w:rsidR="00196ABA" w:rsidRPr="00186AF0">
        <w:rPr>
          <w:rFonts w:ascii="Arial" w:hAnsi="Arial" w:cs="Arial"/>
          <w:i/>
          <w:sz w:val="26"/>
          <w:szCs w:val="26"/>
        </w:rPr>
        <w:t>exi</w:t>
      </w:r>
      <w:r w:rsidR="005B5501">
        <w:rPr>
          <w:rFonts w:ascii="Arial" w:hAnsi="Arial" w:cs="Arial"/>
          <w:i/>
          <w:sz w:val="26"/>
          <w:szCs w:val="26"/>
        </w:rPr>
        <w:t>jí</w:t>
      </w:r>
      <w:r w:rsidR="001F7FF9" w:rsidRPr="00186AF0">
        <w:rPr>
          <w:rFonts w:ascii="Arial" w:hAnsi="Arial" w:cs="Arial"/>
          <w:i/>
          <w:sz w:val="26"/>
          <w:szCs w:val="26"/>
        </w:rPr>
        <w:t>r</w:t>
      </w:r>
      <w:proofErr w:type="spellEnd"/>
      <w:r w:rsidR="001F7FF9" w:rsidRPr="00186AF0">
        <w:rPr>
          <w:rFonts w:ascii="Arial" w:hAnsi="Arial" w:cs="Arial"/>
          <w:i/>
          <w:sz w:val="26"/>
          <w:szCs w:val="26"/>
        </w:rPr>
        <w:t xml:space="preserve"> (sic) </w:t>
      </w:r>
      <w:r w:rsidR="00196ABA" w:rsidRPr="00186AF0">
        <w:rPr>
          <w:rFonts w:ascii="Arial" w:hAnsi="Arial" w:cs="Arial"/>
          <w:i/>
          <w:sz w:val="26"/>
          <w:szCs w:val="26"/>
        </w:rPr>
        <w:t xml:space="preserve">requisitos </w:t>
      </w:r>
      <w:r w:rsidR="005B5501">
        <w:rPr>
          <w:rFonts w:ascii="Arial" w:hAnsi="Arial" w:cs="Arial"/>
          <w:i/>
          <w:sz w:val="26"/>
          <w:szCs w:val="26"/>
        </w:rPr>
        <w:t xml:space="preserve">NO contemplados </w:t>
      </w:r>
      <w:r w:rsidR="005B5501" w:rsidRPr="005B5501">
        <w:rPr>
          <w:rFonts w:ascii="Arial" w:hAnsi="Arial" w:cs="Arial"/>
          <w:i/>
          <w:sz w:val="26"/>
          <w:szCs w:val="26"/>
        </w:rPr>
        <w:t>en el art 18 ley 472/98</w:t>
      </w:r>
      <w:r w:rsidR="00186AF0">
        <w:rPr>
          <w:rFonts w:ascii="Arial" w:hAnsi="Arial" w:cs="Arial"/>
          <w:sz w:val="26"/>
          <w:szCs w:val="26"/>
        </w:rPr>
        <w:t>”</w:t>
      </w:r>
      <w:r w:rsidR="00EF628D">
        <w:rPr>
          <w:rFonts w:ascii="Arial" w:hAnsi="Arial" w:cs="Arial"/>
          <w:sz w:val="26"/>
          <w:szCs w:val="26"/>
        </w:rPr>
        <w:t xml:space="preserve">, desconociendo </w:t>
      </w:r>
      <w:r w:rsidR="00EF628D" w:rsidRPr="00186AF0">
        <w:rPr>
          <w:rFonts w:ascii="Arial" w:hAnsi="Arial" w:cs="Arial"/>
          <w:sz w:val="26"/>
          <w:szCs w:val="26"/>
        </w:rPr>
        <w:t>lo que le ordenó la Corte Suprema de Justicia</w:t>
      </w:r>
      <w:r w:rsidR="00EF628D">
        <w:rPr>
          <w:rFonts w:ascii="Arial" w:hAnsi="Arial" w:cs="Arial"/>
          <w:sz w:val="26"/>
          <w:szCs w:val="26"/>
        </w:rPr>
        <w:t>, en tutelas que referencia</w:t>
      </w:r>
      <w:r>
        <w:rPr>
          <w:rFonts w:ascii="Arial" w:hAnsi="Arial" w:cs="Arial"/>
          <w:sz w:val="26"/>
          <w:szCs w:val="26"/>
        </w:rPr>
        <w:t>.</w:t>
      </w:r>
    </w:p>
    <w:p w:rsidR="001D44A8" w:rsidRDefault="001D44A8"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w:t>
      </w:r>
      <w:r w:rsidR="00186AF0">
        <w:rPr>
          <w:rFonts w:ascii="Arial" w:hAnsi="Arial" w:cs="Arial"/>
          <w:sz w:val="26"/>
          <w:szCs w:val="26"/>
        </w:rPr>
        <w:t xml:space="preserve"> </w:t>
      </w:r>
      <w:r w:rsidR="00D62DC1">
        <w:rPr>
          <w:rFonts w:ascii="Arial" w:hAnsi="Arial" w:cs="Arial"/>
          <w:sz w:val="26"/>
          <w:szCs w:val="26"/>
        </w:rPr>
        <w:t>l</w:t>
      </w:r>
      <w:r w:rsidR="00186AF0">
        <w:rPr>
          <w:rFonts w:ascii="Arial" w:hAnsi="Arial" w:cs="Arial"/>
          <w:sz w:val="26"/>
          <w:szCs w:val="26"/>
        </w:rPr>
        <w:t>a</w:t>
      </w:r>
      <w:r w:rsidR="00D62DC1">
        <w:rPr>
          <w:rFonts w:ascii="Arial" w:hAnsi="Arial" w:cs="Arial"/>
          <w:sz w:val="26"/>
          <w:szCs w:val="26"/>
        </w:rPr>
        <w:t xml:space="preserve"> funcionari</w:t>
      </w:r>
      <w:r w:rsidR="00186AF0">
        <w:rPr>
          <w:rFonts w:ascii="Arial" w:hAnsi="Arial" w:cs="Arial"/>
          <w:sz w:val="26"/>
          <w:szCs w:val="26"/>
        </w:rPr>
        <w:t>a accionada</w:t>
      </w:r>
      <w:r w:rsidR="00D62DC1">
        <w:rPr>
          <w:rFonts w:ascii="Arial" w:hAnsi="Arial" w:cs="Arial"/>
          <w:sz w:val="26"/>
          <w:szCs w:val="26"/>
        </w:rPr>
        <w:t xml:space="preserve">, </w:t>
      </w:r>
      <w:r w:rsidR="00EF628D">
        <w:rPr>
          <w:rFonts w:ascii="Arial" w:hAnsi="Arial" w:cs="Arial"/>
          <w:sz w:val="26"/>
          <w:szCs w:val="26"/>
        </w:rPr>
        <w:t xml:space="preserve">se abstenga de </w:t>
      </w:r>
      <w:r w:rsidR="00EF628D" w:rsidRPr="00EF628D">
        <w:rPr>
          <w:rFonts w:ascii="Arial" w:hAnsi="Arial" w:cs="Arial"/>
          <w:i/>
          <w:sz w:val="26"/>
          <w:szCs w:val="26"/>
        </w:rPr>
        <w:t>“</w:t>
      </w:r>
      <w:proofErr w:type="spellStart"/>
      <w:r w:rsidR="00EF628D" w:rsidRPr="00EF628D">
        <w:rPr>
          <w:rFonts w:ascii="Arial" w:hAnsi="Arial" w:cs="Arial"/>
          <w:i/>
          <w:sz w:val="26"/>
          <w:szCs w:val="26"/>
        </w:rPr>
        <w:t>exijir</w:t>
      </w:r>
      <w:proofErr w:type="spellEnd"/>
      <w:r w:rsidR="00EF628D" w:rsidRPr="00EF628D">
        <w:rPr>
          <w:rFonts w:ascii="Arial" w:hAnsi="Arial" w:cs="Arial"/>
          <w:i/>
          <w:sz w:val="26"/>
          <w:szCs w:val="26"/>
        </w:rPr>
        <w:t xml:space="preserve"> (sic) requisitos NO contemplados en el art 18 ley 472/98”</w:t>
      </w:r>
      <w:r w:rsidR="00EF628D">
        <w:rPr>
          <w:rFonts w:ascii="Arial" w:hAnsi="Arial" w:cs="Arial"/>
          <w:sz w:val="26"/>
          <w:szCs w:val="26"/>
        </w:rPr>
        <w:t>, proceda como se lo ordenó</w:t>
      </w:r>
      <w:r w:rsidR="00186AF0">
        <w:rPr>
          <w:rFonts w:ascii="Arial" w:hAnsi="Arial" w:cs="Arial"/>
          <w:sz w:val="26"/>
          <w:szCs w:val="26"/>
        </w:rPr>
        <w:t xml:space="preserve"> la </w:t>
      </w:r>
      <w:r w:rsidR="00186AF0" w:rsidRPr="00186AF0">
        <w:rPr>
          <w:rFonts w:ascii="Arial" w:hAnsi="Arial" w:cs="Arial"/>
          <w:sz w:val="26"/>
          <w:szCs w:val="26"/>
        </w:rPr>
        <w:t>Corte Suprema de Justicia</w:t>
      </w:r>
      <w:r w:rsidR="00186AF0">
        <w:rPr>
          <w:rFonts w:ascii="Arial" w:hAnsi="Arial" w:cs="Arial"/>
          <w:sz w:val="26"/>
          <w:szCs w:val="26"/>
        </w:rPr>
        <w:t xml:space="preserve"> </w:t>
      </w:r>
      <w:r w:rsidR="00347921">
        <w:rPr>
          <w:rFonts w:ascii="Arial" w:hAnsi="Arial" w:cs="Arial"/>
          <w:sz w:val="26"/>
          <w:szCs w:val="26"/>
        </w:rPr>
        <w:t>y</w:t>
      </w:r>
      <w:r w:rsidR="00186AF0">
        <w:rPr>
          <w:rFonts w:ascii="Arial" w:hAnsi="Arial" w:cs="Arial"/>
          <w:sz w:val="26"/>
          <w:szCs w:val="26"/>
        </w:rPr>
        <w:t xml:space="preserve"> </w:t>
      </w:r>
      <w:r w:rsidR="00D62DC1">
        <w:rPr>
          <w:rFonts w:ascii="Arial" w:hAnsi="Arial" w:cs="Arial"/>
          <w:sz w:val="26"/>
          <w:szCs w:val="26"/>
        </w:rPr>
        <w:t>admitir</w:t>
      </w:r>
      <w:r w:rsidR="00347921">
        <w:rPr>
          <w:rFonts w:ascii="Arial" w:hAnsi="Arial" w:cs="Arial"/>
          <w:sz w:val="26"/>
          <w:szCs w:val="26"/>
        </w:rPr>
        <w:t xml:space="preserve"> </w:t>
      </w:r>
      <w:r w:rsidR="00D62DC1">
        <w:rPr>
          <w:rFonts w:ascii="Arial" w:hAnsi="Arial" w:cs="Arial"/>
          <w:sz w:val="26"/>
          <w:szCs w:val="26"/>
        </w:rPr>
        <w:t>su</w:t>
      </w:r>
      <w:r w:rsidR="000F30D3">
        <w:rPr>
          <w:rFonts w:ascii="Arial" w:hAnsi="Arial" w:cs="Arial"/>
          <w:sz w:val="26"/>
          <w:szCs w:val="26"/>
        </w:rPr>
        <w:t xml:space="preserve"> </w:t>
      </w:r>
      <w:r w:rsidR="00AE3D59">
        <w:rPr>
          <w:rFonts w:ascii="Arial" w:hAnsi="Arial" w:cs="Arial"/>
          <w:sz w:val="26"/>
          <w:szCs w:val="26"/>
        </w:rPr>
        <w:t>acción</w:t>
      </w:r>
      <w:r w:rsidR="000F30D3">
        <w:rPr>
          <w:rFonts w:ascii="Arial" w:hAnsi="Arial" w:cs="Arial"/>
          <w:sz w:val="26"/>
          <w:szCs w:val="26"/>
        </w:rPr>
        <w:t xml:space="preserve">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 entidad</w:t>
      </w:r>
      <w:r w:rsidR="00D62DC1" w:rsidRPr="00413A6D">
        <w:rPr>
          <w:rFonts w:ascii="Arial" w:hAnsi="Arial" w:cs="Arial"/>
          <w:sz w:val="26"/>
          <w:szCs w:val="26"/>
          <w:lang w:val="es-ES"/>
        </w:rPr>
        <w:t xml:space="preserve"> demandada en la </w:t>
      </w:r>
      <w:r w:rsidR="005A5D34" w:rsidRPr="00413A6D">
        <w:rPr>
          <w:rFonts w:ascii="Arial" w:hAnsi="Arial" w:cs="Arial"/>
          <w:sz w:val="26"/>
          <w:szCs w:val="26"/>
          <w:lang w:val="es-ES"/>
        </w:rPr>
        <w:t>acción</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y las copias allegadas por el juzgado accionado, </w:t>
      </w:r>
      <w:r w:rsidR="00D62DC1" w:rsidRPr="00347507">
        <w:rPr>
          <w:rFonts w:ascii="Arial" w:hAnsi="Arial" w:cs="Arial"/>
          <w:sz w:val="26"/>
          <w:szCs w:val="26"/>
          <w:lang w:val="es-ES"/>
        </w:rPr>
        <w:t>todavía no ha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85EFF" w:rsidRDefault="00DF2BD7" w:rsidP="00DF2BD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F37DAA">
        <w:rPr>
          <w:rFonts w:ascii="Arial" w:hAnsi="Arial" w:cs="Arial"/>
          <w:sz w:val="24"/>
          <w:szCs w:val="24"/>
          <w:lang w:val="es-ES"/>
        </w:rPr>
        <w:t>fl</w:t>
      </w:r>
      <w:proofErr w:type="spellEnd"/>
      <w:r w:rsidR="00F37DAA">
        <w:rPr>
          <w:rFonts w:ascii="Arial" w:hAnsi="Arial" w:cs="Arial"/>
          <w:sz w:val="24"/>
          <w:szCs w:val="24"/>
          <w:lang w:val="es-ES"/>
        </w:rPr>
        <w:t xml:space="preserve">. </w:t>
      </w:r>
      <w:r w:rsidR="00EF628D">
        <w:rPr>
          <w:rFonts w:ascii="Arial" w:hAnsi="Arial" w:cs="Arial"/>
          <w:sz w:val="24"/>
          <w:szCs w:val="24"/>
          <w:lang w:val="es-ES"/>
        </w:rPr>
        <w:t>7</w:t>
      </w:r>
      <w:r w:rsidRPr="000905F6">
        <w:rPr>
          <w:rFonts w:ascii="Arial" w:hAnsi="Arial" w:cs="Arial"/>
          <w:sz w:val="28"/>
          <w:szCs w:val="28"/>
          <w:lang w:val="es-ES"/>
        </w:rPr>
        <w:t>).</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912410" w:rsidRPr="00F0613A" w:rsidRDefault="00DF2BD7"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9B0A74">
        <w:rPr>
          <w:rFonts w:ascii="Arial" w:hAnsi="Arial" w:cs="Arial"/>
          <w:sz w:val="26"/>
          <w:szCs w:val="26"/>
          <w:lang w:val="es-ES"/>
        </w:rPr>
        <w:t>La Alcaldía de Pere</w:t>
      </w:r>
      <w:r w:rsidR="00F37DAA">
        <w:rPr>
          <w:rFonts w:ascii="Arial" w:hAnsi="Arial" w:cs="Arial"/>
          <w:sz w:val="26"/>
          <w:szCs w:val="26"/>
          <w:lang w:val="es-ES"/>
        </w:rPr>
        <w:t>ira, por intermedio de apoderada</w:t>
      </w:r>
      <w:r w:rsidR="009B0A74">
        <w:rPr>
          <w:rFonts w:ascii="Arial" w:hAnsi="Arial" w:cs="Arial"/>
          <w:sz w:val="26"/>
          <w:szCs w:val="26"/>
          <w:lang w:val="es-ES"/>
        </w:rPr>
        <w:t xml:space="preserve"> judicial</w:t>
      </w:r>
      <w:r w:rsidR="009B0A74" w:rsidRPr="00F0613A">
        <w:rPr>
          <w:rFonts w:ascii="Arial" w:hAnsi="Arial" w:cs="Arial"/>
          <w:sz w:val="26"/>
          <w:szCs w:val="26"/>
          <w:lang w:val="es-ES"/>
        </w:rPr>
        <w:t>,</w:t>
      </w:r>
      <w:r w:rsidR="009B0A74">
        <w:rPr>
          <w:rFonts w:ascii="Arial" w:hAnsi="Arial" w:cs="Arial"/>
          <w:sz w:val="26"/>
          <w:szCs w:val="26"/>
          <w:lang w:val="es-ES"/>
        </w:rPr>
        <w:t xml:space="preserve"> </w:t>
      </w:r>
      <w:r w:rsidR="009B0A74" w:rsidRPr="00273CD0">
        <w:rPr>
          <w:rFonts w:ascii="Arial" w:hAnsi="Arial" w:cs="Arial"/>
          <w:sz w:val="26"/>
          <w:szCs w:val="26"/>
          <w:lang w:val="es-ES"/>
        </w:rPr>
        <w:t xml:space="preserve">invoca </w:t>
      </w:r>
      <w:r w:rsidR="009B0A74">
        <w:rPr>
          <w:rFonts w:ascii="Arial" w:hAnsi="Arial" w:cs="Arial"/>
          <w:sz w:val="26"/>
          <w:szCs w:val="26"/>
          <w:lang w:val="es-ES"/>
        </w:rPr>
        <w:t xml:space="preserve">como </w:t>
      </w:r>
      <w:r w:rsidR="00F37DAA">
        <w:rPr>
          <w:rFonts w:ascii="Arial" w:hAnsi="Arial" w:cs="Arial"/>
          <w:sz w:val="26"/>
          <w:szCs w:val="26"/>
          <w:lang w:val="es-ES"/>
        </w:rPr>
        <w:t>excepción</w:t>
      </w:r>
      <w:r w:rsidR="009B0A74">
        <w:rPr>
          <w:rFonts w:ascii="Arial" w:hAnsi="Arial" w:cs="Arial"/>
          <w:sz w:val="26"/>
          <w:szCs w:val="26"/>
          <w:lang w:val="es-ES"/>
        </w:rPr>
        <w:t xml:space="preserve"> </w:t>
      </w:r>
      <w:r w:rsidR="009B0A74" w:rsidRPr="00273CD0">
        <w:rPr>
          <w:rFonts w:ascii="Arial" w:hAnsi="Arial" w:cs="Arial"/>
          <w:sz w:val="26"/>
          <w:szCs w:val="26"/>
          <w:lang w:val="es-ES"/>
        </w:rPr>
        <w:t xml:space="preserve">la falta de legitimación en la </w:t>
      </w:r>
      <w:r w:rsidR="009B0A74" w:rsidRPr="00273CD0">
        <w:rPr>
          <w:rFonts w:ascii="Arial" w:hAnsi="Arial" w:cs="Arial"/>
          <w:sz w:val="26"/>
          <w:szCs w:val="26"/>
          <w:lang w:val="es-ES"/>
        </w:rPr>
        <w:lastRenderedPageBreak/>
        <w:t>causa por pasiva</w:t>
      </w:r>
      <w:r w:rsidR="009B0A74">
        <w:rPr>
          <w:rFonts w:ascii="Arial" w:hAnsi="Arial" w:cs="Arial"/>
          <w:sz w:val="26"/>
          <w:szCs w:val="26"/>
          <w:lang w:val="es-ES"/>
        </w:rPr>
        <w:t>. Pidió no tutelar las pretensiones del accionante</w:t>
      </w:r>
      <w:r w:rsidR="006653DE">
        <w:rPr>
          <w:rFonts w:ascii="Arial" w:hAnsi="Arial" w:cs="Arial"/>
          <w:sz w:val="26"/>
          <w:szCs w:val="26"/>
          <w:lang w:val="es-ES"/>
        </w:rPr>
        <w:t>,</w:t>
      </w:r>
      <w:r w:rsidR="009B0A74">
        <w:rPr>
          <w:rFonts w:ascii="Arial" w:hAnsi="Arial" w:cs="Arial"/>
          <w:sz w:val="26"/>
          <w:szCs w:val="26"/>
          <w:lang w:val="es-ES"/>
        </w:rPr>
        <w:t xml:space="preserve"> desvincular a</w:t>
      </w:r>
      <w:r w:rsidR="009B0A74" w:rsidRPr="00273CD0">
        <w:rPr>
          <w:rFonts w:ascii="Arial" w:hAnsi="Arial" w:cs="Arial"/>
          <w:sz w:val="26"/>
          <w:szCs w:val="26"/>
          <w:lang w:val="es-ES"/>
        </w:rPr>
        <w:t>l ente territorial</w:t>
      </w:r>
      <w:r w:rsidR="009B0A74">
        <w:rPr>
          <w:rFonts w:ascii="Arial" w:hAnsi="Arial" w:cs="Arial"/>
          <w:sz w:val="26"/>
          <w:szCs w:val="26"/>
          <w:lang w:val="es-ES"/>
        </w:rPr>
        <w:t xml:space="preserve"> de la acción de tutela</w:t>
      </w:r>
      <w:r w:rsidR="006653DE">
        <w:rPr>
          <w:rFonts w:ascii="Arial" w:hAnsi="Arial" w:cs="Arial"/>
          <w:sz w:val="26"/>
          <w:szCs w:val="26"/>
          <w:lang w:val="es-ES"/>
        </w:rPr>
        <w:t xml:space="preserve"> </w:t>
      </w:r>
      <w:r w:rsidR="006653DE" w:rsidRPr="00F0613A">
        <w:rPr>
          <w:rFonts w:ascii="Arial" w:hAnsi="Arial" w:cs="Arial"/>
          <w:sz w:val="26"/>
          <w:szCs w:val="26"/>
          <w:lang w:val="es-ES"/>
        </w:rPr>
        <w:t xml:space="preserve">y </w:t>
      </w:r>
      <w:r w:rsidR="006653DE">
        <w:rPr>
          <w:rFonts w:ascii="Arial" w:hAnsi="Arial" w:cs="Arial"/>
          <w:sz w:val="26"/>
          <w:szCs w:val="26"/>
          <w:lang w:val="es-ES"/>
        </w:rPr>
        <w:t>en caso de configurarse mala fe o temeridad del actor, imponer las sanciones a que haya lugar</w:t>
      </w:r>
      <w:r w:rsidR="009B0A74">
        <w:rPr>
          <w:rFonts w:ascii="Arial" w:hAnsi="Arial" w:cs="Arial"/>
          <w:sz w:val="26"/>
          <w:szCs w:val="26"/>
          <w:lang w:val="es-ES"/>
        </w:rPr>
        <w:t>.</w:t>
      </w:r>
      <w:r w:rsidR="00912410">
        <w:rPr>
          <w:rFonts w:ascii="Arial" w:hAnsi="Arial" w:cs="Arial"/>
          <w:sz w:val="26"/>
          <w:szCs w:val="26"/>
          <w:lang w:val="es-ES"/>
        </w:rPr>
        <w:t xml:space="preserve"> (</w:t>
      </w:r>
      <w:proofErr w:type="spellStart"/>
      <w:r w:rsidR="00912410">
        <w:rPr>
          <w:rFonts w:ascii="Arial" w:hAnsi="Arial" w:cs="Arial"/>
          <w:sz w:val="26"/>
          <w:szCs w:val="26"/>
          <w:lang w:val="es-ES"/>
        </w:rPr>
        <w:t>fls</w:t>
      </w:r>
      <w:proofErr w:type="spellEnd"/>
      <w:r w:rsidR="00912410">
        <w:rPr>
          <w:rFonts w:ascii="Arial" w:hAnsi="Arial" w:cs="Arial"/>
          <w:sz w:val="26"/>
          <w:szCs w:val="26"/>
          <w:lang w:val="es-ES"/>
        </w:rPr>
        <w:t xml:space="preserve">. </w:t>
      </w:r>
      <w:r w:rsidR="00F37DAA">
        <w:rPr>
          <w:rFonts w:ascii="Arial" w:hAnsi="Arial" w:cs="Arial"/>
          <w:sz w:val="26"/>
          <w:szCs w:val="26"/>
          <w:lang w:val="es-ES"/>
        </w:rPr>
        <w:t>2</w:t>
      </w:r>
      <w:r w:rsidR="00EF628D">
        <w:rPr>
          <w:rFonts w:ascii="Arial" w:hAnsi="Arial" w:cs="Arial"/>
          <w:sz w:val="26"/>
          <w:szCs w:val="26"/>
          <w:lang w:val="es-ES"/>
        </w:rPr>
        <w:t>1</w:t>
      </w:r>
      <w:r w:rsidR="009B0A74">
        <w:rPr>
          <w:rFonts w:ascii="Arial" w:hAnsi="Arial" w:cs="Arial"/>
          <w:sz w:val="26"/>
          <w:szCs w:val="26"/>
          <w:lang w:val="es-ES"/>
        </w:rPr>
        <w:t>-</w:t>
      </w:r>
      <w:r w:rsidR="00F37DAA">
        <w:rPr>
          <w:rFonts w:ascii="Arial" w:hAnsi="Arial" w:cs="Arial"/>
          <w:sz w:val="26"/>
          <w:szCs w:val="26"/>
          <w:lang w:val="es-ES"/>
        </w:rPr>
        <w:t>2</w:t>
      </w:r>
      <w:r w:rsidR="00EF628D">
        <w:rPr>
          <w:rFonts w:ascii="Arial" w:hAnsi="Arial" w:cs="Arial"/>
          <w:sz w:val="26"/>
          <w:szCs w:val="26"/>
          <w:lang w:val="es-ES"/>
        </w:rPr>
        <w:t>2</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1D44A8"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4.3.</w:t>
      </w:r>
      <w:r w:rsidR="001D44A8">
        <w:rPr>
          <w:rFonts w:ascii="Arial" w:hAnsi="Arial" w:cs="Arial"/>
          <w:sz w:val="26"/>
          <w:szCs w:val="26"/>
          <w:lang w:val="es-ES"/>
        </w:rPr>
        <w:t xml:space="preserve"> Por su parte, el Juzgado Cuart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1A040E" w:rsidRPr="00D631D5" w:rsidRDefault="001D44A8"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4.4.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6C39EA" w:rsidRPr="002A02F7" w:rsidRDefault="006C39EA" w:rsidP="002A02F7">
      <w:pPr>
        <w:pStyle w:val="Sinespaciado1"/>
        <w:spacing w:line="600" w:lineRule="auto"/>
        <w:ind w:firstLine="2835"/>
        <w:rPr>
          <w:rFonts w:ascii="Arial" w:hAnsi="Arial" w:cs="Arial"/>
          <w:b/>
          <w:spacing w:val="-3"/>
          <w:sz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7E531B" w:rsidRPr="00244EF2">
        <w:rPr>
          <w:rFonts w:ascii="Arial" w:hAnsi="Arial" w:cs="Arial"/>
          <w:sz w:val="24"/>
          <w:szCs w:val="26"/>
        </w:rPr>
        <w:t>201</w:t>
      </w:r>
      <w:r w:rsidR="00EF628D">
        <w:rPr>
          <w:rFonts w:ascii="Arial" w:hAnsi="Arial" w:cs="Arial"/>
          <w:sz w:val="24"/>
          <w:szCs w:val="26"/>
        </w:rPr>
        <w:t>6</w:t>
      </w:r>
      <w:r w:rsidR="007E531B" w:rsidRPr="00244EF2">
        <w:rPr>
          <w:rFonts w:ascii="Arial" w:hAnsi="Arial" w:cs="Arial"/>
          <w:sz w:val="24"/>
          <w:szCs w:val="26"/>
        </w:rPr>
        <w:t>-</w:t>
      </w:r>
      <w:r w:rsidR="001D44A8">
        <w:rPr>
          <w:rFonts w:ascii="Arial" w:hAnsi="Arial" w:cs="Arial"/>
          <w:sz w:val="24"/>
          <w:szCs w:val="26"/>
        </w:rPr>
        <w:t>0</w:t>
      </w:r>
      <w:r w:rsidR="00EF628D">
        <w:rPr>
          <w:rFonts w:ascii="Arial" w:hAnsi="Arial" w:cs="Arial"/>
          <w:sz w:val="24"/>
          <w:szCs w:val="26"/>
        </w:rPr>
        <w:t>0</w:t>
      </w:r>
      <w:r w:rsidR="00EF628D">
        <w:rPr>
          <w:rFonts w:ascii="Arial" w:hAnsi="Arial" w:cs="Arial"/>
          <w:b/>
          <w:sz w:val="24"/>
          <w:szCs w:val="26"/>
        </w:rPr>
        <w:t>63</w:t>
      </w:r>
      <w:r w:rsidR="005A5D34" w:rsidRPr="005A5D34">
        <w:rPr>
          <w:rFonts w:ascii="Arial" w:hAnsi="Arial" w:cs="Arial"/>
          <w:b/>
          <w:sz w:val="24"/>
          <w:szCs w:val="26"/>
        </w:rPr>
        <w:t>3</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 xml:space="preserve">“No cualquier providencia judicial puede ser objeto de control por parte del </w:t>
      </w:r>
      <w:r w:rsidRPr="00EA2BC6">
        <w:rPr>
          <w:rFonts w:ascii="Arial" w:hAnsi="Arial" w:cs="Arial"/>
          <w:i/>
          <w:sz w:val="24"/>
          <w:szCs w:val="24"/>
          <w:lang w:val="es-ES"/>
        </w:rPr>
        <w:lastRenderedPageBreak/>
        <w:t>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w:t>
      </w:r>
      <w:r w:rsidRPr="006F38B0">
        <w:rPr>
          <w:rFonts w:ascii="Arial" w:hAnsi="Arial" w:cs="Arial"/>
          <w:sz w:val="26"/>
          <w:szCs w:val="26"/>
          <w:lang w:val="es-ES"/>
        </w:rPr>
        <w:lastRenderedPageBreak/>
        <w:t>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BE2910" w:rsidRDefault="00BE2910" w:rsidP="00BE2910">
      <w:pPr>
        <w:pStyle w:val="Sinespaciado1"/>
        <w:spacing w:line="360" w:lineRule="auto"/>
        <w:ind w:firstLine="2832"/>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Pr="00F457B2">
        <w:rPr>
          <w:rFonts w:ascii="Arial" w:hAnsi="Arial" w:cs="Arial"/>
          <w:bCs/>
          <w:sz w:val="26"/>
          <w:szCs w:val="26"/>
        </w:rPr>
        <w:t xml:space="preserve">La Corte Constitucional en relación con el </w:t>
      </w:r>
      <w:r w:rsidRPr="00F457B2">
        <w:rPr>
          <w:rFonts w:ascii="Arial" w:hAnsi="Arial" w:cs="Arial"/>
          <w:sz w:val="26"/>
          <w:szCs w:val="26"/>
        </w:rPr>
        <w:t>defecto</w:t>
      </w:r>
      <w:r>
        <w:rPr>
          <w:rFonts w:ascii="Arial" w:hAnsi="Arial" w:cs="Arial"/>
          <w:sz w:val="26"/>
          <w:szCs w:val="26"/>
        </w:rPr>
        <w:t xml:space="preserve"> </w:t>
      </w:r>
      <w:r w:rsidRPr="002E7B3F">
        <w:rPr>
          <w:rFonts w:ascii="Arial" w:hAnsi="Arial" w:cs="Arial"/>
          <w:sz w:val="26"/>
          <w:szCs w:val="26"/>
        </w:rPr>
        <w:t>sustantivo</w:t>
      </w:r>
      <w:r>
        <w:rPr>
          <w:rFonts w:ascii="Arial" w:hAnsi="Arial" w:cs="Arial"/>
          <w:sz w:val="26"/>
          <w:szCs w:val="26"/>
        </w:rPr>
        <w:t>, ha dicho</w:t>
      </w:r>
      <w:r w:rsidRPr="000759F2">
        <w:rPr>
          <w:rStyle w:val="Appelnotedebasdep"/>
          <w:rFonts w:ascii="Verdana" w:hAnsi="Verdana"/>
          <w:sz w:val="24"/>
          <w:szCs w:val="24"/>
        </w:rPr>
        <w:footnoteReference w:id="1"/>
      </w:r>
      <w:r w:rsidRPr="002E7B3F">
        <w:rPr>
          <w:rFonts w:ascii="Arial" w:hAnsi="Arial" w:cs="Arial"/>
          <w:sz w:val="26"/>
          <w:szCs w:val="26"/>
        </w:rPr>
        <w:t>:</w:t>
      </w:r>
    </w:p>
    <w:p w:rsidR="00BE2910" w:rsidRPr="003A2C60" w:rsidRDefault="00BE2910" w:rsidP="00BE2910">
      <w:pPr>
        <w:pStyle w:val="Sinespaciado1"/>
        <w:spacing w:line="360" w:lineRule="auto"/>
        <w:ind w:firstLine="2832"/>
        <w:jc w:val="both"/>
        <w:rPr>
          <w:rFonts w:ascii="Arial" w:hAnsi="Arial" w:cs="Arial"/>
          <w:sz w:val="16"/>
          <w:szCs w:val="16"/>
        </w:rPr>
      </w:pPr>
    </w:p>
    <w:p w:rsidR="00BE2910" w:rsidRPr="003A2C60" w:rsidRDefault="00BE2910" w:rsidP="00BE2910">
      <w:pPr>
        <w:ind w:left="567" w:right="567"/>
        <w:jc w:val="both"/>
        <w:rPr>
          <w:rFonts w:ascii="Arial" w:hAnsi="Arial" w:cs="Arial"/>
          <w:sz w:val="24"/>
          <w:szCs w:val="24"/>
          <w:shd w:val="clear" w:color="auto" w:fill="FFFFFF"/>
        </w:rPr>
      </w:pPr>
      <w:r w:rsidRPr="003A2C60">
        <w:rPr>
          <w:rFonts w:ascii="Arial" w:hAnsi="Arial" w:cs="Arial"/>
          <w:sz w:val="24"/>
          <w:szCs w:val="24"/>
          <w:shd w:val="clear" w:color="auto" w:fill="FFFFFF"/>
        </w:rPr>
        <w:t xml:space="preserve">“5.2.    En ese estado de cosas, el defecto sustantivo por indebida interpretación ocurre cuando una providencia judicial adolece de errores en el proceso de interpretación o aplicación de las normas jurídicas por parte del juez natural. La irregularidad debe ser de alta trascendencia para la providencia atacada, de modo que el fallo emitido obstaculiza o lesiona la efectividad de los derechos fundamentales del accionante. El Tribunal Constitucional ha advertido que en las siguientes dos hipótesis se configura la falencia explicada: </w:t>
      </w:r>
    </w:p>
    <w:p w:rsidR="00BE2910" w:rsidRPr="003A2C60" w:rsidRDefault="00BE2910" w:rsidP="00BE2910">
      <w:pPr>
        <w:ind w:left="567" w:right="567"/>
        <w:jc w:val="both"/>
        <w:rPr>
          <w:rFonts w:ascii="Arial" w:hAnsi="Arial" w:cs="Arial"/>
          <w:sz w:val="24"/>
          <w:szCs w:val="24"/>
          <w:shd w:val="clear" w:color="auto" w:fill="FFFFFF"/>
        </w:rPr>
      </w:pPr>
    </w:p>
    <w:p w:rsidR="00BE2910" w:rsidRPr="003A2C60" w:rsidRDefault="00BE2910" w:rsidP="00BE2910">
      <w:pPr>
        <w:ind w:left="567" w:right="567"/>
        <w:jc w:val="both"/>
        <w:rPr>
          <w:rFonts w:ascii="Arial" w:hAnsi="Arial" w:cs="Arial"/>
          <w:sz w:val="24"/>
          <w:szCs w:val="24"/>
          <w:shd w:val="clear" w:color="auto" w:fill="FFFFFF"/>
        </w:rPr>
      </w:pPr>
      <w:r w:rsidRPr="003A2C60">
        <w:rPr>
          <w:rFonts w:ascii="Arial" w:hAnsi="Arial" w:cs="Arial"/>
          <w:sz w:val="24"/>
          <w:szCs w:val="24"/>
          <w:shd w:val="clear" w:color="auto" w:fill="FFFFFF"/>
        </w:rPr>
        <w:t>(i) En el evento en que el juez otorga a la disposición jurídica un sentido y alcance que ésta no tiene (contraevidente), es decir, deriva interpretativamente una norma que no se desprende de la disposición objeto de hermenéutica, situación que implica la vulneración del principio de legalidad. En otras palabras, se trata de una hipótesis en la cual, la autoridad judicial arriba a una proposición jurídica que carece de adscripción a la disposición interpretada, error que se produce porque el juez desatendió los principios básicos de la lógica y las reglas de la experiencia.</w:t>
      </w:r>
      <w:r w:rsidRPr="003A2C60">
        <w:rPr>
          <w:rStyle w:val="apple-converted-space"/>
          <w:rFonts w:ascii="Arial" w:hAnsi="Arial" w:cs="Arial"/>
          <w:sz w:val="24"/>
          <w:szCs w:val="24"/>
          <w:shd w:val="clear" w:color="auto" w:fill="FFFFFF"/>
        </w:rPr>
        <w:t> </w:t>
      </w:r>
      <w:r w:rsidRPr="003A2C60">
        <w:rPr>
          <w:rFonts w:ascii="Arial" w:hAnsi="Arial" w:cs="Arial"/>
          <w:sz w:val="24"/>
          <w:szCs w:val="24"/>
        </w:rPr>
        <w:br/>
      </w:r>
      <w:r w:rsidRPr="003A2C60">
        <w:rPr>
          <w:rFonts w:ascii="Arial" w:hAnsi="Arial" w:cs="Arial"/>
          <w:sz w:val="24"/>
          <w:szCs w:val="24"/>
        </w:rPr>
        <w:br/>
      </w:r>
      <w:r w:rsidRPr="003A2C60">
        <w:rPr>
          <w:rFonts w:ascii="Arial" w:hAnsi="Arial" w:cs="Arial"/>
          <w:sz w:val="24"/>
          <w:szCs w:val="24"/>
          <w:shd w:val="clear" w:color="auto" w:fill="FFFFFF"/>
        </w:rPr>
        <w:t>Al respecto, la Corte ha indicado que las fallas originadas en el proceso hermenéutico “han de ser protuberantes para que sea factible predicar que a la ley se le ha otorgado un sentido contraevidente”</w:t>
      </w:r>
      <w:r w:rsidRPr="003A2C60">
        <w:rPr>
          <w:rStyle w:val="Appelnotedebasdep"/>
          <w:rFonts w:ascii="Arial" w:hAnsi="Arial" w:cs="Arial"/>
          <w:sz w:val="24"/>
          <w:szCs w:val="24"/>
          <w:shd w:val="clear" w:color="auto" w:fill="FFFFFF"/>
        </w:rPr>
        <w:footnoteReference w:id="2"/>
      </w:r>
      <w:r w:rsidRPr="003A2C60">
        <w:rPr>
          <w:rFonts w:ascii="Arial" w:hAnsi="Arial" w:cs="Arial"/>
          <w:sz w:val="24"/>
          <w:szCs w:val="24"/>
          <w:shd w:val="clear" w:color="auto" w:fill="FFFFFF"/>
        </w:rPr>
        <w:t>. De allí que la simple discrepancia dogmática respecto de la opción interpretativa acogida por la autoridad judicial es insuficiente para la configuración del</w:t>
      </w:r>
      <w:r w:rsidRPr="003A2C60">
        <w:rPr>
          <w:rStyle w:val="apple-converted-space"/>
          <w:rFonts w:ascii="Arial" w:hAnsi="Arial" w:cs="Arial"/>
          <w:sz w:val="24"/>
          <w:szCs w:val="24"/>
          <w:shd w:val="clear" w:color="auto" w:fill="FFFFFF"/>
        </w:rPr>
        <w:t> defecto sustantivo</w:t>
      </w:r>
      <w:r w:rsidRPr="003A2C60">
        <w:rPr>
          <w:rFonts w:ascii="Arial" w:hAnsi="Arial" w:cs="Arial"/>
          <w:sz w:val="24"/>
          <w:szCs w:val="24"/>
          <w:shd w:val="clear" w:color="auto" w:fill="FFFFFF"/>
        </w:rPr>
        <w:t>. En realidad, el yerro requiere que la asignación de significado a una formulación normativa sea manifiestamente irracional, sin sentido, consecuencia de una desviación notoria del derecho</w:t>
      </w:r>
      <w:r w:rsidRPr="003A2C60">
        <w:rPr>
          <w:rStyle w:val="Appelnotedebasdep"/>
          <w:rFonts w:ascii="Arial" w:hAnsi="Arial" w:cs="Arial"/>
          <w:sz w:val="24"/>
          <w:szCs w:val="24"/>
          <w:shd w:val="clear" w:color="auto" w:fill="FFFFFF"/>
        </w:rPr>
        <w:footnoteReference w:id="3"/>
      </w:r>
      <w:r w:rsidRPr="003A2C60">
        <w:rPr>
          <w:rFonts w:ascii="Arial" w:hAnsi="Arial" w:cs="Arial"/>
          <w:sz w:val="24"/>
          <w:szCs w:val="24"/>
          <w:shd w:val="clear" w:color="auto" w:fill="FFFFFF"/>
        </w:rPr>
        <w:t xml:space="preserve">. La arbitrariedad o la irracionalidad de una interpretación “surge cuando la conclusión que el intérprete obtiene de la norma </w:t>
      </w:r>
      <w:r w:rsidRPr="003A2C60">
        <w:rPr>
          <w:rFonts w:ascii="Arial" w:hAnsi="Arial" w:cs="Arial"/>
          <w:sz w:val="24"/>
          <w:szCs w:val="24"/>
          <w:shd w:val="clear" w:color="auto" w:fill="FFFFFF"/>
        </w:rPr>
        <w:lastRenderedPageBreak/>
        <w:t>aplicada no puede derivarse del contenido de esta al amparo de ningún método razonable de interpretación jurídica. Se trata, como ya se ha mencionado, de una interpretación que tiene como único fundamento la mera voluntad o capricho del juzgador”</w:t>
      </w:r>
      <w:r w:rsidRPr="003A2C60">
        <w:rPr>
          <w:rStyle w:val="Appelnotedebasdep"/>
          <w:rFonts w:ascii="Arial" w:hAnsi="Arial" w:cs="Arial"/>
          <w:sz w:val="24"/>
          <w:szCs w:val="24"/>
          <w:shd w:val="clear" w:color="auto" w:fill="FFFFFF"/>
        </w:rPr>
        <w:footnoteReference w:id="4"/>
      </w:r>
      <w:r w:rsidRPr="003A2C60">
        <w:rPr>
          <w:rFonts w:ascii="Arial" w:hAnsi="Arial" w:cs="Arial"/>
          <w:sz w:val="24"/>
          <w:szCs w:val="24"/>
          <w:shd w:val="clear" w:color="auto" w:fill="FFFFFF"/>
        </w:rPr>
        <w:t>.</w:t>
      </w:r>
    </w:p>
    <w:p w:rsidR="00BE2910" w:rsidRPr="003A2C60" w:rsidRDefault="00BE2910" w:rsidP="00BE2910">
      <w:pPr>
        <w:pStyle w:val="Sinespaciado1"/>
        <w:ind w:left="567" w:right="567"/>
        <w:jc w:val="both"/>
        <w:rPr>
          <w:rFonts w:ascii="Arial" w:hAnsi="Arial" w:cs="Arial"/>
          <w:sz w:val="24"/>
          <w:szCs w:val="24"/>
          <w:shd w:val="clear" w:color="auto" w:fill="FFFFFF"/>
        </w:rPr>
      </w:pPr>
      <w:r w:rsidRPr="003A2C60">
        <w:rPr>
          <w:rFonts w:ascii="Arial" w:hAnsi="Arial" w:cs="Arial"/>
          <w:sz w:val="24"/>
          <w:szCs w:val="24"/>
        </w:rPr>
        <w:br/>
      </w:r>
      <w:r w:rsidRPr="003A2C60">
        <w:rPr>
          <w:rFonts w:ascii="Arial" w:hAnsi="Arial" w:cs="Arial"/>
          <w:sz w:val="24"/>
          <w:szCs w:val="24"/>
          <w:shd w:val="clear" w:color="auto" w:fill="FFFFFF"/>
        </w:rPr>
        <w:t>(ii)  cuando el funcionario jurisdiccional confiere a la disposición infra-constitucional una interpretación que en principio resulta formalmente posible a partir de las varias opciones que ofrece la disposición, empero el enunciado normativo asignado (a) contraviene postulados de rango constitucional; (b) conduce a resultados desproporcionados, al lesionar excesivamente los intereses de una de las partes, siempre que esa afectación ostente relevancia Constitucional; o (c) es incompatible con la interpretación autorizada, y decantada por las altas cortes…”</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11</w:t>
      </w:r>
      <w:r>
        <w:rPr>
          <w:rFonts w:ascii="Arial" w:hAnsi="Arial" w:cs="Arial"/>
          <w:sz w:val="26"/>
          <w:szCs w:val="26"/>
        </w:rPr>
        <w:t xml:space="preserve"> al </w:t>
      </w:r>
      <w:r w:rsidR="003833EB">
        <w:rPr>
          <w:rFonts w:ascii="Arial" w:hAnsi="Arial" w:cs="Arial"/>
          <w:sz w:val="26"/>
          <w:szCs w:val="26"/>
        </w:rPr>
        <w:t>19</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 xml:space="preserve">JAVIER ELÍAS ARIAS </w:t>
      </w:r>
      <w:proofErr w:type="spellStart"/>
      <w:r w:rsidR="001D44A8" w:rsidRPr="003833EB">
        <w:rPr>
          <w:rFonts w:ascii="Arial" w:hAnsi="Arial" w:cs="Arial"/>
          <w:sz w:val="22"/>
          <w:szCs w:val="26"/>
          <w:lang w:val="es-ES_tradnl"/>
        </w:rPr>
        <w:t>IDÁRRAGA</w:t>
      </w:r>
      <w:proofErr w:type="spellEnd"/>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proofErr w:type="spellStart"/>
      <w:r w:rsidR="003833EB" w:rsidRPr="003833EB">
        <w:rPr>
          <w:rFonts w:ascii="Arial" w:hAnsi="Arial" w:cs="Arial"/>
          <w:sz w:val="22"/>
          <w:szCs w:val="26"/>
        </w:rPr>
        <w:t>AUDIFARMA</w:t>
      </w:r>
      <w:proofErr w:type="spellEnd"/>
      <w:r w:rsidR="003833EB" w:rsidRPr="009E0AFC">
        <w:rPr>
          <w:rFonts w:ascii="Arial" w:hAnsi="Arial" w:cs="Arial"/>
          <w:sz w:val="26"/>
          <w:szCs w:val="26"/>
        </w:rPr>
        <w:t xml:space="preserve">, </w:t>
      </w:r>
      <w:r w:rsidR="00DC36BE">
        <w:rPr>
          <w:rFonts w:ascii="Arial" w:hAnsi="Arial" w:cs="Arial"/>
          <w:sz w:val="26"/>
          <w:szCs w:val="26"/>
        </w:rPr>
        <w:t xml:space="preserve">donde </w:t>
      </w:r>
      <w:r w:rsidR="001D44A8" w:rsidRPr="007C62B6">
        <w:rPr>
          <w:rFonts w:ascii="Arial" w:hAnsi="Arial" w:cs="Arial"/>
          <w:sz w:val="26"/>
          <w:szCs w:val="26"/>
        </w:rPr>
        <w:t>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3833EB">
        <w:rPr>
          <w:rFonts w:ascii="Arial" w:hAnsi="Arial" w:cs="Arial"/>
          <w:sz w:val="26"/>
          <w:szCs w:val="26"/>
        </w:rPr>
        <w:t>Bogotá,</w:t>
      </w:r>
      <w:r w:rsidR="00A81CAE">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3833EB">
        <w:rPr>
          <w:rFonts w:ascii="Arial" w:hAnsi="Arial" w:cs="Arial"/>
          <w:sz w:val="26"/>
          <w:szCs w:val="26"/>
        </w:rPr>
        <w:t xml:space="preserve">1º </w:t>
      </w:r>
      <w:r w:rsidR="005A5D34">
        <w:rPr>
          <w:rFonts w:ascii="Arial" w:hAnsi="Arial" w:cs="Arial"/>
          <w:sz w:val="26"/>
          <w:szCs w:val="26"/>
        </w:rPr>
        <w:t xml:space="preserve">de </w:t>
      </w:r>
      <w:r w:rsidR="003833EB">
        <w:rPr>
          <w:rFonts w:ascii="Arial" w:hAnsi="Arial" w:cs="Arial"/>
          <w:sz w:val="26"/>
          <w:szCs w:val="26"/>
        </w:rPr>
        <w:t>diciembre</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 xml:space="preserve">la corrigiera, aportando el certificado de existencia y representación legal en el que conste el domicilio de la entidad demandada; </w:t>
      </w:r>
      <w:r w:rsidR="00624478">
        <w:rPr>
          <w:rFonts w:ascii="Arial" w:hAnsi="Arial" w:cs="Arial"/>
          <w:sz w:val="26"/>
          <w:szCs w:val="26"/>
        </w:rPr>
        <w:t>providencia notificada</w:t>
      </w:r>
      <w:r w:rsidR="00A81CAE">
        <w:rPr>
          <w:rFonts w:ascii="Arial" w:hAnsi="Arial" w:cs="Arial"/>
          <w:sz w:val="26"/>
          <w:szCs w:val="26"/>
        </w:rPr>
        <w:t xml:space="preserve"> por estado del </w:t>
      </w:r>
      <w:r w:rsidR="003833EB">
        <w:rPr>
          <w:rFonts w:ascii="Arial" w:hAnsi="Arial" w:cs="Arial"/>
          <w:sz w:val="26"/>
          <w:szCs w:val="26"/>
        </w:rPr>
        <w:t>2</w:t>
      </w:r>
      <w:r w:rsidR="00A81CAE">
        <w:rPr>
          <w:rFonts w:ascii="Arial" w:hAnsi="Arial" w:cs="Arial"/>
          <w:sz w:val="26"/>
          <w:szCs w:val="26"/>
        </w:rPr>
        <w:t xml:space="preserve"> de </w:t>
      </w:r>
      <w:r w:rsidR="003833EB">
        <w:rPr>
          <w:rFonts w:ascii="Arial" w:hAnsi="Arial" w:cs="Arial"/>
          <w:sz w:val="26"/>
          <w:szCs w:val="26"/>
        </w:rPr>
        <w:t>diciembre</w:t>
      </w:r>
      <w:r w:rsidR="00B151EF">
        <w:rPr>
          <w:rFonts w:ascii="Arial" w:hAnsi="Arial" w:cs="Arial"/>
          <w:sz w:val="26"/>
          <w:szCs w:val="26"/>
        </w:rPr>
        <w:t xml:space="preserve"> </w:t>
      </w:r>
      <w:r w:rsidR="00C314D8">
        <w:rPr>
          <w:rFonts w:ascii="Arial" w:hAnsi="Arial" w:cs="Arial"/>
          <w:sz w:val="26"/>
          <w:szCs w:val="26"/>
        </w:rPr>
        <w:t>(</w:t>
      </w:r>
      <w:proofErr w:type="spellStart"/>
      <w:r w:rsidR="00C314D8">
        <w:rPr>
          <w:rFonts w:ascii="Arial" w:hAnsi="Arial" w:cs="Arial"/>
          <w:sz w:val="26"/>
          <w:szCs w:val="26"/>
        </w:rPr>
        <w:t>fl</w:t>
      </w:r>
      <w:proofErr w:type="spellEnd"/>
      <w:r w:rsidR="00C314D8">
        <w:rPr>
          <w:rFonts w:ascii="Arial" w:hAnsi="Arial" w:cs="Arial"/>
          <w:sz w:val="26"/>
          <w:szCs w:val="26"/>
        </w:rPr>
        <w:t xml:space="preserve">. </w:t>
      </w:r>
      <w:r w:rsidR="003833EB">
        <w:rPr>
          <w:rFonts w:ascii="Arial" w:hAnsi="Arial" w:cs="Arial"/>
          <w:sz w:val="26"/>
          <w:szCs w:val="26"/>
        </w:rPr>
        <w:t>13</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4C766F">
        <w:rPr>
          <w:rFonts w:ascii="Arial" w:hAnsi="Arial" w:cs="Arial"/>
          <w:sz w:val="26"/>
          <w:szCs w:val="26"/>
        </w:rPr>
        <w:t>El 5 de diciembre de 2016 el demandante presentó reposición y en s</w:t>
      </w:r>
      <w:r w:rsidR="00624478">
        <w:rPr>
          <w:rFonts w:ascii="Arial" w:hAnsi="Arial" w:cs="Arial"/>
          <w:sz w:val="26"/>
          <w:szCs w:val="26"/>
        </w:rPr>
        <w:t>ubsidio apelación frente a dicha</w:t>
      </w:r>
      <w:r w:rsidR="004C766F">
        <w:rPr>
          <w:rFonts w:ascii="Arial" w:hAnsi="Arial" w:cs="Arial"/>
          <w:sz w:val="26"/>
          <w:szCs w:val="26"/>
        </w:rPr>
        <w:t xml:space="preserve"> decisión (</w:t>
      </w:r>
      <w:proofErr w:type="spellStart"/>
      <w:r w:rsidR="004C766F">
        <w:rPr>
          <w:rFonts w:ascii="Arial" w:hAnsi="Arial" w:cs="Arial"/>
          <w:sz w:val="26"/>
          <w:szCs w:val="26"/>
        </w:rPr>
        <w:t>fl</w:t>
      </w:r>
      <w:proofErr w:type="spellEnd"/>
      <w:r w:rsidR="004C766F">
        <w:rPr>
          <w:rFonts w:ascii="Arial" w:hAnsi="Arial" w:cs="Arial"/>
          <w:sz w:val="26"/>
          <w:szCs w:val="26"/>
        </w:rPr>
        <w:t>. 14).</w:t>
      </w:r>
    </w:p>
    <w:p w:rsidR="005A5D34" w:rsidRDefault="005A5D34" w:rsidP="005A5D34">
      <w:pPr>
        <w:pStyle w:val="Sinespaciado1"/>
        <w:spacing w:line="360" w:lineRule="auto"/>
        <w:ind w:firstLine="2832"/>
        <w:jc w:val="both"/>
        <w:rPr>
          <w:rFonts w:ascii="Arial" w:hAnsi="Arial" w:cs="Arial"/>
          <w:sz w:val="16"/>
          <w:szCs w:val="26"/>
        </w:rPr>
      </w:pPr>
    </w:p>
    <w:p w:rsidR="004201E5" w:rsidRDefault="004201E5" w:rsidP="005A5D34">
      <w:pPr>
        <w:pStyle w:val="Sinespaciado1"/>
        <w:spacing w:line="360" w:lineRule="auto"/>
        <w:ind w:firstLine="2832"/>
        <w:jc w:val="both"/>
        <w:rPr>
          <w:rFonts w:ascii="Arial" w:hAnsi="Arial" w:cs="Arial"/>
          <w:sz w:val="26"/>
          <w:szCs w:val="26"/>
        </w:rPr>
      </w:pPr>
      <w:r>
        <w:rPr>
          <w:rFonts w:ascii="Arial" w:hAnsi="Arial" w:cs="Arial"/>
          <w:sz w:val="26"/>
          <w:szCs w:val="26"/>
        </w:rPr>
        <w:t xml:space="preserve">(iii) Por auto del 17 de enero de 2017 el despacho judicial rechazó la demanda popular, por no haber sido subsanada dentro del término de ley. En la misma providencia dijo el despacho judicial que no daría trámite al recurso interpuesto, por cuanto de conformidad con lo dispuesto en el inciso tercero del artículo 90 del </w:t>
      </w:r>
      <w:proofErr w:type="spellStart"/>
      <w:r>
        <w:rPr>
          <w:rFonts w:ascii="Arial" w:hAnsi="Arial" w:cs="Arial"/>
          <w:sz w:val="26"/>
          <w:szCs w:val="26"/>
        </w:rPr>
        <w:t>CPG</w:t>
      </w:r>
      <w:proofErr w:type="spellEnd"/>
      <w:r>
        <w:rPr>
          <w:rFonts w:ascii="Arial" w:hAnsi="Arial" w:cs="Arial"/>
          <w:sz w:val="26"/>
          <w:szCs w:val="26"/>
        </w:rPr>
        <w:t xml:space="preserve">, el auto </w:t>
      </w:r>
      <w:proofErr w:type="spellStart"/>
      <w:r>
        <w:rPr>
          <w:rFonts w:ascii="Arial" w:hAnsi="Arial" w:cs="Arial"/>
          <w:sz w:val="26"/>
          <w:szCs w:val="26"/>
        </w:rPr>
        <w:t>inadmisorio</w:t>
      </w:r>
      <w:proofErr w:type="spellEnd"/>
      <w:r>
        <w:rPr>
          <w:rFonts w:ascii="Arial" w:hAnsi="Arial" w:cs="Arial"/>
          <w:sz w:val="26"/>
          <w:szCs w:val="26"/>
        </w:rPr>
        <w:t xml:space="preserve"> no </w:t>
      </w:r>
      <w:r>
        <w:rPr>
          <w:rFonts w:ascii="Arial" w:hAnsi="Arial" w:cs="Arial"/>
          <w:sz w:val="26"/>
          <w:szCs w:val="26"/>
        </w:rPr>
        <w:lastRenderedPageBreak/>
        <w:t>es susceptible de recurso alguno; decisiones notificadas en estado del 18 de enero siguiente (</w:t>
      </w:r>
      <w:proofErr w:type="spellStart"/>
      <w:r>
        <w:rPr>
          <w:rFonts w:ascii="Arial" w:hAnsi="Arial" w:cs="Arial"/>
          <w:sz w:val="26"/>
          <w:szCs w:val="26"/>
        </w:rPr>
        <w:t>fl</w:t>
      </w:r>
      <w:proofErr w:type="spellEnd"/>
      <w:r>
        <w:rPr>
          <w:rFonts w:ascii="Arial" w:hAnsi="Arial" w:cs="Arial"/>
          <w:sz w:val="26"/>
          <w:szCs w:val="26"/>
        </w:rPr>
        <w:t>. 15).</w:t>
      </w:r>
    </w:p>
    <w:p w:rsidR="004201E5" w:rsidRPr="004201E5" w:rsidRDefault="004201E5" w:rsidP="005A5D34">
      <w:pPr>
        <w:pStyle w:val="Sinespaciado1"/>
        <w:spacing w:line="360" w:lineRule="auto"/>
        <w:ind w:firstLine="2832"/>
        <w:jc w:val="both"/>
        <w:rPr>
          <w:rFonts w:ascii="Arial" w:hAnsi="Arial" w:cs="Arial"/>
          <w:sz w:val="16"/>
          <w:szCs w:val="16"/>
        </w:rPr>
      </w:pPr>
    </w:p>
    <w:p w:rsidR="00D11E7C" w:rsidRDefault="00D11E7C" w:rsidP="00D11E7C">
      <w:pPr>
        <w:pStyle w:val="Sinespaciado1"/>
        <w:spacing w:line="360" w:lineRule="auto"/>
        <w:ind w:firstLine="2835"/>
        <w:jc w:val="both"/>
        <w:rPr>
          <w:rFonts w:ascii="Arial" w:hAnsi="Arial" w:cs="Arial"/>
          <w:sz w:val="26"/>
          <w:szCs w:val="26"/>
        </w:rPr>
      </w:pPr>
      <w:r>
        <w:rPr>
          <w:rFonts w:ascii="Arial" w:hAnsi="Arial" w:cs="Arial"/>
          <w:sz w:val="26"/>
          <w:szCs w:val="26"/>
        </w:rPr>
        <w:t>(iv) F</w:t>
      </w:r>
      <w:r w:rsidRPr="000C5F30">
        <w:rPr>
          <w:rFonts w:ascii="Arial" w:hAnsi="Arial" w:cs="Arial"/>
          <w:sz w:val="26"/>
          <w:szCs w:val="26"/>
        </w:rPr>
        <w:t>rente a la anterior decisión el actor constitucional</w:t>
      </w:r>
      <w:r>
        <w:rPr>
          <w:rFonts w:ascii="Arial" w:hAnsi="Arial" w:cs="Arial"/>
          <w:sz w:val="26"/>
          <w:szCs w:val="26"/>
        </w:rPr>
        <w:t>, el 20 de enero de 2017,</w:t>
      </w:r>
      <w:r w:rsidRPr="000C5F30">
        <w:rPr>
          <w:rFonts w:ascii="Arial" w:hAnsi="Arial" w:cs="Arial"/>
          <w:sz w:val="26"/>
          <w:szCs w:val="26"/>
        </w:rPr>
        <w:t xml:space="preserve"> interpuso recurso de </w:t>
      </w:r>
      <w:r>
        <w:rPr>
          <w:rFonts w:ascii="Arial" w:hAnsi="Arial" w:cs="Arial"/>
          <w:sz w:val="26"/>
          <w:szCs w:val="26"/>
        </w:rPr>
        <w:t xml:space="preserve">apelación, indicó que </w:t>
      </w:r>
      <w:r w:rsidR="001E0DC7">
        <w:rPr>
          <w:rFonts w:ascii="Arial" w:hAnsi="Arial" w:cs="Arial"/>
          <w:sz w:val="26"/>
          <w:szCs w:val="26"/>
        </w:rPr>
        <w:t>el requisito exigido no está contemplado en el artículo 1</w:t>
      </w:r>
      <w:r>
        <w:rPr>
          <w:rFonts w:ascii="Arial" w:hAnsi="Arial" w:cs="Arial"/>
          <w:sz w:val="26"/>
          <w:szCs w:val="26"/>
        </w:rPr>
        <w:t>8 de la ley 472 de 1998. (</w:t>
      </w:r>
      <w:proofErr w:type="spellStart"/>
      <w:r>
        <w:rPr>
          <w:rFonts w:ascii="Arial" w:hAnsi="Arial" w:cs="Arial"/>
          <w:sz w:val="26"/>
          <w:szCs w:val="26"/>
        </w:rPr>
        <w:t>fl</w:t>
      </w:r>
      <w:proofErr w:type="spellEnd"/>
      <w:r>
        <w:rPr>
          <w:rFonts w:ascii="Arial" w:hAnsi="Arial" w:cs="Arial"/>
          <w:sz w:val="26"/>
          <w:szCs w:val="26"/>
        </w:rPr>
        <w:t xml:space="preserve">. </w:t>
      </w:r>
      <w:r w:rsidR="001E0DC7">
        <w:rPr>
          <w:rFonts w:ascii="Arial" w:hAnsi="Arial" w:cs="Arial"/>
          <w:sz w:val="26"/>
          <w:szCs w:val="26"/>
        </w:rPr>
        <w:t>16</w:t>
      </w:r>
      <w:r>
        <w:rPr>
          <w:rFonts w:ascii="Arial" w:hAnsi="Arial" w:cs="Arial"/>
          <w:sz w:val="26"/>
          <w:szCs w:val="26"/>
        </w:rPr>
        <w:t>).</w:t>
      </w:r>
    </w:p>
    <w:p w:rsidR="00D11E7C" w:rsidRPr="0089324F" w:rsidRDefault="00D11E7C" w:rsidP="00D11E7C">
      <w:pPr>
        <w:pStyle w:val="Sinespaciado1"/>
        <w:spacing w:line="360" w:lineRule="auto"/>
        <w:ind w:firstLine="2835"/>
        <w:jc w:val="both"/>
        <w:rPr>
          <w:rFonts w:ascii="Arial" w:hAnsi="Arial" w:cs="Arial"/>
          <w:sz w:val="16"/>
          <w:szCs w:val="16"/>
        </w:rPr>
      </w:pPr>
    </w:p>
    <w:p w:rsidR="00624478" w:rsidRDefault="00D11E7C" w:rsidP="00624478">
      <w:pPr>
        <w:pStyle w:val="Sinespaciado1"/>
        <w:spacing w:line="360" w:lineRule="auto"/>
        <w:ind w:firstLine="2832"/>
        <w:jc w:val="both"/>
        <w:rPr>
          <w:rFonts w:ascii="Arial" w:hAnsi="Arial" w:cs="Arial"/>
          <w:sz w:val="26"/>
          <w:szCs w:val="26"/>
        </w:rPr>
      </w:pPr>
      <w:r>
        <w:rPr>
          <w:rFonts w:ascii="Arial" w:hAnsi="Arial" w:cs="Arial"/>
          <w:sz w:val="26"/>
          <w:szCs w:val="26"/>
        </w:rPr>
        <w:t>(</w:t>
      </w:r>
      <w:r w:rsidR="001E0DC7">
        <w:rPr>
          <w:rFonts w:ascii="Arial" w:hAnsi="Arial" w:cs="Arial"/>
          <w:sz w:val="26"/>
          <w:szCs w:val="26"/>
        </w:rPr>
        <w:t>v</w:t>
      </w:r>
      <w:r>
        <w:rPr>
          <w:rFonts w:ascii="Arial" w:hAnsi="Arial" w:cs="Arial"/>
          <w:sz w:val="26"/>
          <w:szCs w:val="26"/>
        </w:rPr>
        <w:t>) Con proveído</w:t>
      </w:r>
      <w:r w:rsidR="001E0DC7">
        <w:rPr>
          <w:rFonts w:ascii="Arial" w:hAnsi="Arial" w:cs="Arial"/>
          <w:sz w:val="26"/>
          <w:szCs w:val="26"/>
        </w:rPr>
        <w:t xml:space="preserve"> del 8</w:t>
      </w:r>
      <w:r>
        <w:rPr>
          <w:rFonts w:ascii="Arial" w:hAnsi="Arial" w:cs="Arial"/>
          <w:sz w:val="26"/>
          <w:szCs w:val="26"/>
        </w:rPr>
        <w:t xml:space="preserve"> de </w:t>
      </w:r>
      <w:r w:rsidR="001E0DC7">
        <w:rPr>
          <w:rFonts w:ascii="Arial" w:hAnsi="Arial" w:cs="Arial"/>
          <w:sz w:val="26"/>
          <w:szCs w:val="26"/>
        </w:rPr>
        <w:t>febrero</w:t>
      </w:r>
      <w:r>
        <w:rPr>
          <w:rFonts w:ascii="Arial" w:hAnsi="Arial" w:cs="Arial"/>
          <w:sz w:val="26"/>
          <w:szCs w:val="26"/>
        </w:rPr>
        <w:t xml:space="preserve"> de 201</w:t>
      </w:r>
      <w:r w:rsidR="001E0DC7">
        <w:rPr>
          <w:rFonts w:ascii="Arial" w:hAnsi="Arial" w:cs="Arial"/>
          <w:sz w:val="26"/>
          <w:szCs w:val="26"/>
        </w:rPr>
        <w:t>7</w:t>
      </w:r>
      <w:r>
        <w:rPr>
          <w:rFonts w:ascii="Arial" w:hAnsi="Arial" w:cs="Arial"/>
          <w:sz w:val="26"/>
          <w:szCs w:val="26"/>
        </w:rPr>
        <w:t xml:space="preserve">, el </w:t>
      </w:r>
      <w:r w:rsidRPr="00C640C5">
        <w:rPr>
          <w:rFonts w:ascii="Arial" w:hAnsi="Arial" w:cs="Arial"/>
          <w:sz w:val="26"/>
          <w:szCs w:val="26"/>
        </w:rPr>
        <w:t>juzgado re</w:t>
      </w:r>
      <w:r w:rsidR="001E0DC7">
        <w:rPr>
          <w:rFonts w:ascii="Arial" w:hAnsi="Arial" w:cs="Arial"/>
          <w:sz w:val="26"/>
          <w:szCs w:val="26"/>
        </w:rPr>
        <w:t>chazó el recurso de apelación formulado, pues de conformidad con lo dispuesto en el artículo 37 de la ley 472 de 1998, únicamente la sentencia es susceptible de ese recurso. (</w:t>
      </w:r>
      <w:proofErr w:type="spellStart"/>
      <w:r w:rsidR="001E0DC7">
        <w:rPr>
          <w:rFonts w:ascii="Arial" w:hAnsi="Arial" w:cs="Arial"/>
          <w:sz w:val="26"/>
          <w:szCs w:val="26"/>
        </w:rPr>
        <w:t>fl</w:t>
      </w:r>
      <w:proofErr w:type="spellEnd"/>
      <w:r w:rsidR="001E0DC7">
        <w:rPr>
          <w:rFonts w:ascii="Arial" w:hAnsi="Arial" w:cs="Arial"/>
          <w:sz w:val="26"/>
          <w:szCs w:val="26"/>
        </w:rPr>
        <w:t>. 17).</w:t>
      </w:r>
    </w:p>
    <w:p w:rsidR="00342C44" w:rsidRPr="00342C44" w:rsidRDefault="00342C44" w:rsidP="00624478">
      <w:pPr>
        <w:pStyle w:val="Sinespaciado1"/>
        <w:spacing w:line="360" w:lineRule="auto"/>
        <w:ind w:firstLine="2832"/>
        <w:jc w:val="both"/>
        <w:rPr>
          <w:rFonts w:ascii="Arial" w:hAnsi="Arial" w:cs="Arial"/>
          <w:sz w:val="16"/>
          <w:szCs w:val="16"/>
        </w:rPr>
      </w:pPr>
    </w:p>
    <w:p w:rsidR="00342C44" w:rsidRDefault="00342C44" w:rsidP="00624478">
      <w:pPr>
        <w:pStyle w:val="Sinespaciado1"/>
        <w:spacing w:line="360" w:lineRule="auto"/>
        <w:ind w:firstLine="2832"/>
        <w:jc w:val="both"/>
        <w:rPr>
          <w:rFonts w:ascii="Arial" w:hAnsi="Arial" w:cs="Arial"/>
          <w:sz w:val="26"/>
          <w:szCs w:val="26"/>
        </w:rPr>
      </w:pPr>
      <w:r>
        <w:rPr>
          <w:rFonts w:ascii="Arial" w:hAnsi="Arial" w:cs="Arial"/>
          <w:sz w:val="26"/>
          <w:szCs w:val="26"/>
        </w:rPr>
        <w:t xml:space="preserve">(vi) </w:t>
      </w:r>
      <w:r w:rsidRPr="00342C44">
        <w:rPr>
          <w:rFonts w:ascii="Arial" w:hAnsi="Arial" w:cs="Arial"/>
          <w:sz w:val="26"/>
          <w:szCs w:val="26"/>
        </w:rPr>
        <w:t xml:space="preserve">Este último auto </w:t>
      </w:r>
      <w:r>
        <w:rPr>
          <w:rFonts w:ascii="Arial" w:hAnsi="Arial" w:cs="Arial"/>
          <w:sz w:val="26"/>
          <w:szCs w:val="26"/>
        </w:rPr>
        <w:t>se orden</w:t>
      </w:r>
      <w:r w:rsidR="009B09BF">
        <w:rPr>
          <w:rFonts w:ascii="Arial" w:hAnsi="Arial" w:cs="Arial"/>
          <w:sz w:val="26"/>
          <w:szCs w:val="26"/>
        </w:rPr>
        <w:t>ó notificar</w:t>
      </w:r>
      <w:r w:rsidRPr="00342C44">
        <w:rPr>
          <w:rFonts w:ascii="Arial" w:hAnsi="Arial" w:cs="Arial"/>
          <w:sz w:val="26"/>
          <w:szCs w:val="26"/>
        </w:rPr>
        <w:t xml:space="preserve"> por estado el 16 de </w:t>
      </w:r>
      <w:r>
        <w:rPr>
          <w:rFonts w:ascii="Arial" w:hAnsi="Arial" w:cs="Arial"/>
          <w:sz w:val="26"/>
          <w:szCs w:val="26"/>
        </w:rPr>
        <w:t>febrer</w:t>
      </w:r>
      <w:r w:rsidRPr="00342C44">
        <w:rPr>
          <w:rFonts w:ascii="Arial" w:hAnsi="Arial" w:cs="Arial"/>
          <w:sz w:val="26"/>
          <w:szCs w:val="26"/>
        </w:rPr>
        <w:t>o</w:t>
      </w:r>
      <w:r w:rsidR="004F1295">
        <w:rPr>
          <w:rFonts w:ascii="Arial" w:hAnsi="Arial" w:cs="Arial"/>
          <w:sz w:val="26"/>
          <w:szCs w:val="26"/>
        </w:rPr>
        <w:t xml:space="preserve">, ya que se omitió hacerlo en el que fue fijado el 9 de </w:t>
      </w:r>
      <w:r w:rsidR="006E0212">
        <w:rPr>
          <w:rFonts w:ascii="Arial" w:hAnsi="Arial" w:cs="Arial"/>
          <w:sz w:val="26"/>
          <w:szCs w:val="26"/>
        </w:rPr>
        <w:t>ese</w:t>
      </w:r>
      <w:r w:rsidR="004F1295">
        <w:rPr>
          <w:rFonts w:ascii="Arial" w:hAnsi="Arial" w:cs="Arial"/>
          <w:sz w:val="26"/>
          <w:szCs w:val="26"/>
        </w:rPr>
        <w:t xml:space="preserve"> mes</w:t>
      </w:r>
      <w:r w:rsidR="006E0212">
        <w:rPr>
          <w:rFonts w:ascii="Arial" w:hAnsi="Arial" w:cs="Arial"/>
          <w:sz w:val="26"/>
          <w:szCs w:val="26"/>
        </w:rPr>
        <w:t>;</w:t>
      </w:r>
      <w:r w:rsidRPr="00342C44">
        <w:rPr>
          <w:rFonts w:ascii="Arial" w:hAnsi="Arial" w:cs="Arial"/>
          <w:sz w:val="26"/>
          <w:szCs w:val="26"/>
        </w:rPr>
        <w:t xml:space="preserve"> frente al mismo no se interpuso recurso alguno</w:t>
      </w:r>
      <w:r w:rsidR="006E0212">
        <w:rPr>
          <w:rFonts w:ascii="Arial" w:hAnsi="Arial" w:cs="Arial"/>
          <w:sz w:val="26"/>
          <w:szCs w:val="26"/>
        </w:rPr>
        <w:t>. (</w:t>
      </w:r>
      <w:proofErr w:type="spellStart"/>
      <w:r w:rsidR="006E0212">
        <w:rPr>
          <w:rFonts w:ascii="Arial" w:hAnsi="Arial" w:cs="Arial"/>
          <w:sz w:val="26"/>
          <w:szCs w:val="26"/>
        </w:rPr>
        <w:t>fl</w:t>
      </w:r>
      <w:proofErr w:type="spellEnd"/>
      <w:r w:rsidR="006E0212">
        <w:rPr>
          <w:rFonts w:ascii="Arial" w:hAnsi="Arial" w:cs="Arial"/>
          <w:sz w:val="26"/>
          <w:szCs w:val="26"/>
        </w:rPr>
        <w:t>. 18).</w:t>
      </w:r>
    </w:p>
    <w:p w:rsidR="00D11E7C" w:rsidRPr="00D11E7C" w:rsidRDefault="00D11E7C" w:rsidP="005A5D34">
      <w:pPr>
        <w:pStyle w:val="Sinespaciado1"/>
        <w:spacing w:line="360" w:lineRule="auto"/>
        <w:ind w:firstLine="2832"/>
        <w:jc w:val="both"/>
        <w:rPr>
          <w:rFonts w:ascii="Arial" w:hAnsi="Arial" w:cs="Arial"/>
          <w:sz w:val="16"/>
          <w:szCs w:val="1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Pr="00F779E5">
        <w:rPr>
          <w:rFonts w:ascii="Arial" w:hAnsi="Arial" w:cs="Arial"/>
          <w:sz w:val="26"/>
          <w:szCs w:val="26"/>
          <w:lang w:val="es-CO"/>
        </w:rPr>
        <w:t xml:space="preserve">.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w:t>
      </w:r>
      <w:r>
        <w:rPr>
          <w:rFonts w:ascii="Arial" w:hAnsi="Arial" w:cs="Arial"/>
          <w:sz w:val="26"/>
          <w:szCs w:val="26"/>
          <w:lang w:val="es-CO"/>
        </w:rPr>
        <w:t>agotaron</w:t>
      </w:r>
      <w:r w:rsidRPr="00F779E5">
        <w:rPr>
          <w:rFonts w:ascii="Arial" w:hAnsi="Arial" w:cs="Arial"/>
          <w:sz w:val="26"/>
          <w:szCs w:val="26"/>
          <w:lang w:val="es-CO"/>
        </w:rPr>
        <w:t xml:space="preserve"> </w:t>
      </w:r>
      <w:r w:rsidRPr="002E7B3F">
        <w:rPr>
          <w:rFonts w:ascii="Arial" w:hAnsi="Arial" w:cs="Arial"/>
          <w:sz w:val="26"/>
          <w:szCs w:val="26"/>
          <w:lang w:val="es-CO"/>
        </w:rPr>
        <w:t>los recursos ordinarios</w:t>
      </w:r>
      <w:r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DE74FC" w:rsidRPr="00F457B2" w:rsidRDefault="00BE2910"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3</w:t>
      </w:r>
      <w:r w:rsidR="00DE74FC" w:rsidRPr="00F457B2">
        <w:rPr>
          <w:rFonts w:ascii="Arial" w:hAnsi="Arial" w:cs="Arial"/>
          <w:sz w:val="26"/>
          <w:szCs w:val="26"/>
        </w:rPr>
        <w:t>. Considera la Sala que como medio para proteger el derecho a un debido proceso, la acción de tutela está llamada a prosperar respecto de la providencia de</w:t>
      </w:r>
      <w:r w:rsidR="00BD7052">
        <w:rPr>
          <w:rFonts w:ascii="Arial" w:hAnsi="Arial" w:cs="Arial"/>
          <w:sz w:val="26"/>
          <w:szCs w:val="26"/>
        </w:rPr>
        <w:t xml:space="preserve"> </w:t>
      </w:r>
      <w:r w:rsidR="00DE74FC" w:rsidRPr="00F457B2">
        <w:rPr>
          <w:rFonts w:ascii="Arial" w:hAnsi="Arial" w:cs="Arial"/>
          <w:sz w:val="26"/>
          <w:szCs w:val="26"/>
        </w:rPr>
        <w:t>l</w:t>
      </w:r>
      <w:r w:rsidR="00BD7052">
        <w:rPr>
          <w:rFonts w:ascii="Arial" w:hAnsi="Arial" w:cs="Arial"/>
          <w:sz w:val="26"/>
          <w:szCs w:val="26"/>
        </w:rPr>
        <w:t>a</w:t>
      </w:r>
      <w:r w:rsidR="00DE74FC" w:rsidRPr="00F457B2">
        <w:rPr>
          <w:rFonts w:ascii="Arial" w:hAnsi="Arial" w:cs="Arial"/>
          <w:sz w:val="26"/>
          <w:szCs w:val="26"/>
        </w:rPr>
        <w:t xml:space="preserve"> </w:t>
      </w:r>
      <w:r w:rsidR="00BD7052">
        <w:rPr>
          <w:rFonts w:ascii="Arial" w:hAnsi="Arial" w:cs="Arial"/>
          <w:sz w:val="26"/>
          <w:szCs w:val="26"/>
        </w:rPr>
        <w:t>funcionara demandada</w:t>
      </w:r>
      <w:r w:rsidR="00DE74FC">
        <w:rPr>
          <w:rFonts w:ascii="Arial" w:hAnsi="Arial" w:cs="Arial"/>
          <w:sz w:val="26"/>
          <w:szCs w:val="26"/>
        </w:rPr>
        <w:t xml:space="preserve"> del 8</w:t>
      </w:r>
      <w:r w:rsidR="00DE74FC" w:rsidRPr="00453AAF">
        <w:rPr>
          <w:rFonts w:ascii="Arial" w:hAnsi="Arial" w:cs="Arial"/>
          <w:sz w:val="26"/>
          <w:szCs w:val="26"/>
        </w:rPr>
        <w:t xml:space="preserve"> de </w:t>
      </w:r>
      <w:r w:rsidR="00DE74FC">
        <w:rPr>
          <w:rFonts w:ascii="Arial" w:hAnsi="Arial" w:cs="Arial"/>
          <w:sz w:val="26"/>
          <w:szCs w:val="26"/>
        </w:rPr>
        <w:t>febr</w:t>
      </w:r>
      <w:r w:rsidR="00DE74FC" w:rsidRPr="00453AAF">
        <w:rPr>
          <w:rFonts w:ascii="Arial" w:hAnsi="Arial" w:cs="Arial"/>
          <w:sz w:val="26"/>
          <w:szCs w:val="26"/>
        </w:rPr>
        <w:t xml:space="preserve">ero de </w:t>
      </w:r>
      <w:r w:rsidR="00DE74FC" w:rsidRPr="00453AAF">
        <w:rPr>
          <w:rFonts w:ascii="Arial" w:hAnsi="Arial" w:cs="Arial"/>
          <w:sz w:val="26"/>
          <w:szCs w:val="26"/>
        </w:rPr>
        <w:lastRenderedPageBreak/>
        <w:t>este año</w:t>
      </w:r>
      <w:r w:rsidR="00DE74FC">
        <w:rPr>
          <w:rFonts w:ascii="Arial" w:hAnsi="Arial" w:cs="Arial"/>
          <w:sz w:val="26"/>
          <w:szCs w:val="26"/>
        </w:rPr>
        <w:t>,</w:t>
      </w:r>
      <w:r w:rsidR="00DE74FC" w:rsidRPr="00F457B2">
        <w:rPr>
          <w:rFonts w:ascii="Arial" w:hAnsi="Arial" w:cs="Arial"/>
          <w:sz w:val="26"/>
          <w:szCs w:val="26"/>
        </w:rPr>
        <w:t xml:space="preserve"> </w:t>
      </w:r>
      <w:r w:rsidR="00DE74FC">
        <w:rPr>
          <w:rFonts w:ascii="Arial" w:hAnsi="Arial" w:cs="Arial"/>
          <w:sz w:val="26"/>
          <w:szCs w:val="26"/>
        </w:rPr>
        <w:t xml:space="preserve">pues </w:t>
      </w:r>
      <w:r w:rsidR="00DE74FC" w:rsidRPr="00F457B2">
        <w:rPr>
          <w:rFonts w:ascii="Arial" w:hAnsi="Arial" w:cs="Arial"/>
          <w:sz w:val="26"/>
          <w:szCs w:val="26"/>
        </w:rPr>
        <w:t xml:space="preserve">incurrió en defecto </w:t>
      </w:r>
      <w:r w:rsidR="00DE74FC">
        <w:rPr>
          <w:rFonts w:ascii="Arial" w:hAnsi="Arial" w:cs="Arial"/>
          <w:sz w:val="26"/>
          <w:szCs w:val="26"/>
        </w:rPr>
        <w:t>sustantivo</w:t>
      </w:r>
      <w:r w:rsidR="00DE74FC" w:rsidRPr="00F457B2">
        <w:rPr>
          <w:rFonts w:ascii="Arial" w:hAnsi="Arial" w:cs="Arial"/>
          <w:sz w:val="26"/>
          <w:szCs w:val="26"/>
        </w:rPr>
        <w:t>, al</w:t>
      </w:r>
      <w:r w:rsidR="00DE74FC">
        <w:rPr>
          <w:rFonts w:ascii="Arial" w:hAnsi="Arial" w:cs="Arial"/>
          <w:sz w:val="26"/>
          <w:szCs w:val="26"/>
        </w:rPr>
        <w:t xml:space="preserve"> no </w:t>
      </w:r>
      <w:r w:rsidR="00BD7052" w:rsidRPr="00BD7052">
        <w:rPr>
          <w:rFonts w:ascii="Arial" w:hAnsi="Arial" w:cs="Arial"/>
          <w:sz w:val="26"/>
          <w:szCs w:val="26"/>
        </w:rPr>
        <w:t xml:space="preserve">dar trámite al recurso de apelación que el accionante propuso contra el proveído de enero 17 de 2017, por medio del cual se rechazó la demanda popular, con el argumento de que </w:t>
      </w:r>
      <w:r w:rsidR="00BD7052">
        <w:rPr>
          <w:rFonts w:ascii="Arial" w:hAnsi="Arial" w:cs="Arial"/>
          <w:sz w:val="26"/>
          <w:szCs w:val="26"/>
        </w:rPr>
        <w:t>según lo dispuesto por el artículo 37 de la ley 472 de 1998, únicamente la sentencia es susceptible de ese recurso</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F12A0A" w:rsidP="00DE74FC">
      <w:pPr>
        <w:spacing w:line="360" w:lineRule="auto"/>
        <w:ind w:firstLine="2835"/>
        <w:jc w:val="both"/>
        <w:rPr>
          <w:rFonts w:ascii="Arial" w:hAnsi="Arial" w:cs="Arial"/>
          <w:sz w:val="26"/>
          <w:szCs w:val="26"/>
        </w:rPr>
      </w:pPr>
      <w:r>
        <w:rPr>
          <w:rFonts w:ascii="Arial" w:hAnsi="Arial" w:cs="Arial"/>
          <w:sz w:val="26"/>
          <w:szCs w:val="26"/>
        </w:rPr>
        <w:t>E</w:t>
      </w:r>
      <w:r w:rsidRPr="00F12A0A">
        <w:rPr>
          <w:rFonts w:ascii="Arial" w:hAnsi="Arial" w:cs="Arial"/>
          <w:sz w:val="26"/>
          <w:szCs w:val="26"/>
        </w:rPr>
        <w:t>l parágrafo del</w:t>
      </w:r>
      <w:r w:rsidR="00DE74FC">
        <w:rPr>
          <w:rFonts w:ascii="Arial" w:hAnsi="Arial" w:cs="Arial"/>
          <w:sz w:val="26"/>
          <w:szCs w:val="26"/>
        </w:rPr>
        <w:t xml:space="preserve"> artículo 318</w:t>
      </w:r>
      <w:r w:rsidR="00DE74FC" w:rsidRPr="00F457B2">
        <w:rPr>
          <w:rFonts w:ascii="Arial" w:hAnsi="Arial" w:cs="Arial"/>
          <w:sz w:val="26"/>
          <w:szCs w:val="26"/>
        </w:rPr>
        <w:t xml:space="preserve"> del Código General del Proceso</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DE74FC" w:rsidRPr="00F457B2" w:rsidRDefault="00DE74FC" w:rsidP="00F12A0A">
      <w:pPr>
        <w:ind w:left="567" w:right="567"/>
        <w:jc w:val="both"/>
        <w:rPr>
          <w:rFonts w:ascii="Arial" w:hAnsi="Arial" w:cs="Arial"/>
          <w:i/>
          <w:sz w:val="26"/>
          <w:szCs w:val="26"/>
        </w:rPr>
      </w:pPr>
      <w:r w:rsidRPr="00F457B2">
        <w:rPr>
          <w:rFonts w:ascii="Arial" w:hAnsi="Arial" w:cs="Arial"/>
          <w:i/>
          <w:sz w:val="26"/>
          <w:szCs w:val="26"/>
        </w:rPr>
        <w:t>“</w:t>
      </w:r>
      <w:r w:rsidR="00F12A0A" w:rsidRPr="00F12A0A">
        <w:rPr>
          <w:rFonts w:ascii="Arial" w:hAnsi="Arial" w:cs="Arial"/>
          <w:i/>
          <w:sz w:val="24"/>
          <w:szCs w:val="24"/>
        </w:rPr>
        <w:t>Cuando el recurrente impugne una providencia judicial mediante un recurso improcedente, el juez deberá tramitar la impugnación por las reglas del recurso que resultare procedente, siempre que haya sido interpuesto oportunamente.</w:t>
      </w:r>
      <w:r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DE74FC" w:rsidRDefault="00DE74FC" w:rsidP="00DE74FC">
      <w:pPr>
        <w:spacing w:line="360" w:lineRule="auto"/>
        <w:ind w:firstLine="2835"/>
        <w:jc w:val="both"/>
        <w:rPr>
          <w:rFonts w:ascii="Arial" w:hAnsi="Arial" w:cs="Arial"/>
          <w:sz w:val="26"/>
          <w:szCs w:val="26"/>
        </w:rPr>
      </w:pPr>
      <w:r>
        <w:rPr>
          <w:rFonts w:ascii="Arial" w:hAnsi="Arial" w:cs="Arial"/>
          <w:sz w:val="26"/>
          <w:szCs w:val="26"/>
        </w:rPr>
        <w:t xml:space="preserve">Y el artículo </w:t>
      </w:r>
      <w:r w:rsidR="00F12A0A">
        <w:rPr>
          <w:rFonts w:ascii="Arial" w:hAnsi="Arial" w:cs="Arial"/>
          <w:sz w:val="26"/>
          <w:szCs w:val="26"/>
        </w:rPr>
        <w:t>36 de la ley 472 de 1998</w:t>
      </w:r>
      <w:r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DE74FC" w:rsidRPr="00F12A0A" w:rsidRDefault="00F12A0A" w:rsidP="00DE74FC">
      <w:pPr>
        <w:ind w:left="567" w:right="567"/>
        <w:jc w:val="both"/>
        <w:rPr>
          <w:rFonts w:ascii="Arial" w:hAnsi="Arial" w:cs="Arial"/>
          <w:i/>
          <w:sz w:val="26"/>
          <w:szCs w:val="26"/>
        </w:rPr>
      </w:pPr>
      <w:r w:rsidRPr="00F12A0A">
        <w:rPr>
          <w:rFonts w:ascii="Arial" w:hAnsi="Arial" w:cs="Arial"/>
          <w:i/>
          <w:sz w:val="24"/>
          <w:szCs w:val="24"/>
        </w:rPr>
        <w:t>“Contra los autos dictados durante el trámite de la Acción Popular procede el recurso de reposición, el cual será interpuesto en los términos del Código de Procedimiento Civil.”</w:t>
      </w:r>
    </w:p>
    <w:p w:rsidR="00DE74FC" w:rsidRPr="00F457B2" w:rsidRDefault="00DE74FC" w:rsidP="00DE74FC">
      <w:pPr>
        <w:spacing w:line="360" w:lineRule="auto"/>
        <w:ind w:firstLine="2835"/>
        <w:jc w:val="both"/>
        <w:rPr>
          <w:rFonts w:ascii="Arial" w:hAnsi="Arial" w:cs="Arial"/>
          <w:sz w:val="26"/>
          <w:szCs w:val="26"/>
        </w:rPr>
      </w:pPr>
    </w:p>
    <w:p w:rsidR="00DE74FC" w:rsidRDefault="00506EE8" w:rsidP="00DE74FC">
      <w:pPr>
        <w:pStyle w:val="Sinespaciado1"/>
        <w:spacing w:line="360" w:lineRule="auto"/>
        <w:ind w:firstLine="2832"/>
        <w:jc w:val="both"/>
        <w:rPr>
          <w:rFonts w:ascii="Arial" w:hAnsi="Arial" w:cs="Arial"/>
          <w:sz w:val="26"/>
          <w:szCs w:val="26"/>
        </w:rPr>
      </w:pPr>
      <w:r>
        <w:rPr>
          <w:rFonts w:ascii="Arial" w:hAnsi="Arial" w:cs="Arial"/>
          <w:sz w:val="26"/>
          <w:szCs w:val="26"/>
        </w:rPr>
        <w:t>D</w:t>
      </w:r>
      <w:r w:rsidR="00DE74FC" w:rsidRPr="00F457B2">
        <w:rPr>
          <w:rFonts w:ascii="Arial" w:hAnsi="Arial" w:cs="Arial"/>
          <w:sz w:val="26"/>
          <w:szCs w:val="26"/>
        </w:rPr>
        <w:t>esconoció</w:t>
      </w:r>
      <w:r>
        <w:rPr>
          <w:rFonts w:ascii="Arial" w:hAnsi="Arial" w:cs="Arial"/>
          <w:sz w:val="26"/>
          <w:szCs w:val="26"/>
        </w:rPr>
        <w:t xml:space="preserve"> entonces la funcionaria accionada</w:t>
      </w:r>
      <w:r w:rsidR="00DE74FC" w:rsidRPr="00F457B2">
        <w:rPr>
          <w:rFonts w:ascii="Arial" w:hAnsi="Arial" w:cs="Arial"/>
          <w:sz w:val="26"/>
          <w:szCs w:val="26"/>
        </w:rPr>
        <w:t xml:space="preserve"> las normas qu</w:t>
      </w:r>
      <w:r w:rsidR="00F12A0A">
        <w:rPr>
          <w:rFonts w:ascii="Arial" w:hAnsi="Arial" w:cs="Arial"/>
          <w:sz w:val="26"/>
          <w:szCs w:val="26"/>
        </w:rPr>
        <w:t xml:space="preserve">e se acaban de transcribir e </w:t>
      </w:r>
      <w:r w:rsidR="00F12A0A" w:rsidRPr="00F12A0A">
        <w:rPr>
          <w:rFonts w:ascii="Arial" w:hAnsi="Arial" w:cs="Arial"/>
          <w:sz w:val="26"/>
          <w:szCs w:val="26"/>
        </w:rPr>
        <w:t>incurrió en el defecto anunciado, no por rechazar el recurso de apelación elevado por el actor popular, sino por</w:t>
      </w:r>
      <w:r w:rsidR="00F12A0A">
        <w:rPr>
          <w:rFonts w:ascii="Arial" w:hAnsi="Arial" w:cs="Arial"/>
          <w:sz w:val="26"/>
          <w:szCs w:val="26"/>
        </w:rPr>
        <w:t xml:space="preserve">que </w:t>
      </w:r>
      <w:r w:rsidRPr="006E0212">
        <w:rPr>
          <w:rFonts w:ascii="Arial" w:hAnsi="Arial" w:cs="Arial"/>
          <w:sz w:val="26"/>
          <w:szCs w:val="26"/>
        </w:rPr>
        <w:t>debió darle el trámite que corresponde al de reposición</w:t>
      </w:r>
      <w:r>
        <w:rPr>
          <w:rFonts w:ascii="Arial" w:hAnsi="Arial" w:cs="Arial"/>
          <w:sz w:val="26"/>
          <w:szCs w:val="26"/>
        </w:rPr>
        <w:t>,</w:t>
      </w:r>
      <w:r w:rsidRPr="006E0212">
        <w:rPr>
          <w:rFonts w:ascii="Arial" w:hAnsi="Arial" w:cs="Arial"/>
          <w:sz w:val="26"/>
          <w:szCs w:val="26"/>
        </w:rPr>
        <w:t xml:space="preserve"> que en realidad es el que procede</w:t>
      </w:r>
      <w:r w:rsidR="00F12A0A" w:rsidRPr="00F12A0A">
        <w:rPr>
          <w:rFonts w:ascii="Arial" w:hAnsi="Arial" w:cs="Arial"/>
          <w:sz w:val="26"/>
          <w:szCs w:val="26"/>
        </w:rPr>
        <w:t xml:space="preserve">, como lo </w:t>
      </w:r>
      <w:r>
        <w:rPr>
          <w:rFonts w:ascii="Arial" w:hAnsi="Arial" w:cs="Arial"/>
          <w:sz w:val="26"/>
          <w:szCs w:val="26"/>
        </w:rPr>
        <w:t>indica</w:t>
      </w:r>
      <w:r w:rsidR="00F12A0A" w:rsidRPr="00F12A0A">
        <w:rPr>
          <w:rFonts w:ascii="Arial" w:hAnsi="Arial" w:cs="Arial"/>
          <w:sz w:val="26"/>
          <w:szCs w:val="26"/>
        </w:rPr>
        <w:t xml:space="preserve"> la preceptiva legal en comento, sin perjuicio, claro está, de la decisión que finalmente adoptare.</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BE291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se dejará sin efecto </w:t>
      </w:r>
      <w:r w:rsidR="00397290">
        <w:rPr>
          <w:rFonts w:ascii="Arial" w:hAnsi="Arial" w:cs="Arial"/>
          <w:sz w:val="26"/>
          <w:szCs w:val="26"/>
        </w:rPr>
        <w:t>e</w:t>
      </w:r>
      <w:r w:rsidR="00397290" w:rsidRPr="00F457B2">
        <w:rPr>
          <w:rFonts w:ascii="Arial" w:hAnsi="Arial" w:cs="Arial"/>
          <w:sz w:val="26"/>
          <w:szCs w:val="26"/>
        </w:rPr>
        <w:t>l auto</w:t>
      </w:r>
      <w:r w:rsidR="00397290">
        <w:rPr>
          <w:rFonts w:ascii="Arial" w:hAnsi="Arial" w:cs="Arial"/>
          <w:sz w:val="26"/>
          <w:szCs w:val="26"/>
        </w:rPr>
        <w:t xml:space="preserve"> del </w:t>
      </w:r>
      <w:r w:rsidR="006E21BF">
        <w:rPr>
          <w:rFonts w:ascii="Arial" w:hAnsi="Arial" w:cs="Arial"/>
          <w:sz w:val="26"/>
          <w:szCs w:val="26"/>
        </w:rPr>
        <w:t>8</w:t>
      </w:r>
      <w:r w:rsidR="006E21BF" w:rsidRPr="00453AAF">
        <w:rPr>
          <w:rFonts w:ascii="Arial" w:hAnsi="Arial" w:cs="Arial"/>
          <w:sz w:val="26"/>
          <w:szCs w:val="26"/>
        </w:rPr>
        <w:t xml:space="preserve"> de </w:t>
      </w:r>
      <w:r w:rsidR="006E21BF">
        <w:rPr>
          <w:rFonts w:ascii="Arial" w:hAnsi="Arial" w:cs="Arial"/>
          <w:sz w:val="26"/>
          <w:szCs w:val="26"/>
        </w:rPr>
        <w:t>febr</w:t>
      </w:r>
      <w:r w:rsidR="006E21BF" w:rsidRPr="00453AAF">
        <w:rPr>
          <w:rFonts w:ascii="Arial" w:hAnsi="Arial" w:cs="Arial"/>
          <w:sz w:val="26"/>
          <w:szCs w:val="26"/>
        </w:rPr>
        <w:t>ero</w:t>
      </w:r>
      <w:r w:rsidR="006E21BF">
        <w:rPr>
          <w:rFonts w:ascii="Arial" w:hAnsi="Arial" w:cs="Arial"/>
          <w:sz w:val="26"/>
          <w:szCs w:val="26"/>
        </w:rPr>
        <w:t xml:space="preserve"> </w:t>
      </w:r>
      <w:r w:rsidR="00397290">
        <w:rPr>
          <w:rFonts w:ascii="Arial" w:hAnsi="Arial" w:cs="Arial"/>
          <w:sz w:val="26"/>
          <w:szCs w:val="26"/>
        </w:rPr>
        <w:t xml:space="preserve">pasado y </w:t>
      </w:r>
      <w:r w:rsidR="00397290" w:rsidRPr="00F457B2">
        <w:rPr>
          <w:rFonts w:ascii="Arial" w:hAnsi="Arial" w:cs="Arial"/>
          <w:sz w:val="26"/>
          <w:szCs w:val="26"/>
        </w:rPr>
        <w:t>se ordenará a</w:t>
      </w:r>
      <w:r w:rsidR="006E21BF">
        <w:rPr>
          <w:rFonts w:ascii="Arial" w:hAnsi="Arial" w:cs="Arial"/>
          <w:sz w:val="26"/>
          <w:szCs w:val="26"/>
        </w:rPr>
        <w:t xml:space="preserve"> </w:t>
      </w:r>
      <w:r w:rsidR="00397290" w:rsidRPr="00F457B2">
        <w:rPr>
          <w:rFonts w:ascii="Arial" w:hAnsi="Arial" w:cs="Arial"/>
          <w:sz w:val="26"/>
          <w:szCs w:val="26"/>
        </w:rPr>
        <w:t>l</w:t>
      </w:r>
      <w:r w:rsidR="006E21BF">
        <w:rPr>
          <w:rFonts w:ascii="Arial" w:hAnsi="Arial" w:cs="Arial"/>
          <w:sz w:val="26"/>
          <w:szCs w:val="26"/>
        </w:rPr>
        <w:t>a funcionaria demandada</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providencia, a la luz de las consideraciones aquí consignadas, </w:t>
      </w:r>
      <w:r w:rsidR="006E21BF" w:rsidRPr="006E21BF">
        <w:rPr>
          <w:rFonts w:ascii="Arial" w:hAnsi="Arial" w:cs="Arial"/>
          <w:sz w:val="26"/>
          <w:szCs w:val="26"/>
        </w:rPr>
        <w:t xml:space="preserve">proceda a dar el trámite que corresponde al recurso </w:t>
      </w:r>
      <w:r w:rsidR="00567CEA">
        <w:rPr>
          <w:rFonts w:ascii="Arial" w:hAnsi="Arial" w:cs="Arial"/>
          <w:sz w:val="26"/>
          <w:szCs w:val="26"/>
        </w:rPr>
        <w:t>formulado por el actor</w:t>
      </w:r>
      <w:r w:rsidR="006E21BF" w:rsidRPr="006E21BF">
        <w:rPr>
          <w:rFonts w:ascii="Arial" w:hAnsi="Arial" w:cs="Arial"/>
          <w:sz w:val="26"/>
          <w:szCs w:val="26"/>
        </w:rPr>
        <w:t xml:space="preserve"> contra la decisión </w:t>
      </w:r>
      <w:r w:rsidR="006E21BF" w:rsidRPr="00BD7052">
        <w:rPr>
          <w:rFonts w:ascii="Arial" w:hAnsi="Arial" w:cs="Arial"/>
          <w:sz w:val="26"/>
          <w:szCs w:val="26"/>
        </w:rPr>
        <w:t>por medio de</w:t>
      </w:r>
      <w:r w:rsidR="006E21BF">
        <w:rPr>
          <w:rFonts w:ascii="Arial" w:hAnsi="Arial" w:cs="Arial"/>
          <w:sz w:val="26"/>
          <w:szCs w:val="26"/>
        </w:rPr>
        <w:t xml:space="preserve"> </w:t>
      </w:r>
      <w:r w:rsidR="006E21BF" w:rsidRPr="00BD7052">
        <w:rPr>
          <w:rFonts w:ascii="Arial" w:hAnsi="Arial" w:cs="Arial"/>
          <w:sz w:val="26"/>
          <w:szCs w:val="26"/>
        </w:rPr>
        <w:t>l</w:t>
      </w:r>
      <w:r w:rsidR="006E21BF">
        <w:rPr>
          <w:rFonts w:ascii="Arial" w:hAnsi="Arial" w:cs="Arial"/>
          <w:sz w:val="26"/>
          <w:szCs w:val="26"/>
        </w:rPr>
        <w:t>a</w:t>
      </w:r>
      <w:r w:rsidR="006E21BF" w:rsidRPr="00BD7052">
        <w:rPr>
          <w:rFonts w:ascii="Arial" w:hAnsi="Arial" w:cs="Arial"/>
          <w:sz w:val="26"/>
          <w:szCs w:val="26"/>
        </w:rPr>
        <w:t xml:space="preserve"> cual se rechazó la demanda popular</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lastRenderedPageBreak/>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BE2910" w:rsidRDefault="00BE2910" w:rsidP="00BE2910">
      <w:pPr>
        <w:pStyle w:val="Sinespaciado1"/>
        <w:spacing w:line="360" w:lineRule="auto"/>
        <w:ind w:firstLine="2832"/>
        <w:jc w:val="both"/>
        <w:rPr>
          <w:rFonts w:ascii="Arial" w:hAnsi="Arial" w:cs="Arial"/>
          <w:sz w:val="26"/>
          <w:szCs w:val="26"/>
        </w:rPr>
      </w:pPr>
      <w:r>
        <w:rPr>
          <w:rFonts w:ascii="Arial" w:hAnsi="Arial" w:cs="Arial"/>
          <w:sz w:val="26"/>
          <w:szCs w:val="26"/>
        </w:rPr>
        <w:t xml:space="preserve">5. La anterior decisión se toma, no obstante </w:t>
      </w:r>
      <w:r w:rsidR="00B16C37">
        <w:rPr>
          <w:rFonts w:ascii="Arial" w:hAnsi="Arial" w:cs="Arial"/>
          <w:sz w:val="26"/>
          <w:szCs w:val="26"/>
        </w:rPr>
        <w:t xml:space="preserve">el suscrito Magistrado Ponente en </w:t>
      </w:r>
      <w:r>
        <w:rPr>
          <w:rFonts w:ascii="Arial" w:hAnsi="Arial" w:cs="Arial"/>
          <w:sz w:val="26"/>
          <w:szCs w:val="26"/>
        </w:rPr>
        <w:t xml:space="preserve">recientes pronunciamientos de la Sala ha </w:t>
      </w:r>
      <w:r w:rsidR="00B16C37">
        <w:rPr>
          <w:rFonts w:ascii="Arial" w:hAnsi="Arial" w:cs="Arial"/>
          <w:sz w:val="26"/>
          <w:szCs w:val="26"/>
        </w:rPr>
        <w:t>declarado improcedente el amparo constitucional invocado</w:t>
      </w:r>
      <w:r w:rsidR="00BC6A5D">
        <w:rPr>
          <w:rFonts w:ascii="Arial" w:hAnsi="Arial" w:cs="Arial"/>
          <w:sz w:val="26"/>
          <w:szCs w:val="26"/>
        </w:rPr>
        <w:t>, en asuntos similares al caso concreto,</w:t>
      </w:r>
      <w:r w:rsidR="00B16C37">
        <w:rPr>
          <w:rFonts w:ascii="Arial" w:hAnsi="Arial" w:cs="Arial"/>
          <w:sz w:val="26"/>
          <w:szCs w:val="26"/>
        </w:rPr>
        <w:t xml:space="preserve"> por no haberse cumplido con el presupuesto de subsidiaridad, al no interponer recurso de reposición </w:t>
      </w:r>
      <w:r w:rsidR="00BC6A5D">
        <w:rPr>
          <w:rFonts w:ascii="Arial" w:hAnsi="Arial" w:cs="Arial"/>
          <w:sz w:val="26"/>
          <w:szCs w:val="26"/>
        </w:rPr>
        <w:t>frente al auto que declaró inadmisible el de apelación formulado contra el auto que rechazó la demanda</w:t>
      </w:r>
      <w:r>
        <w:rPr>
          <w:rFonts w:ascii="Arial" w:hAnsi="Arial" w:cs="Arial"/>
          <w:sz w:val="26"/>
          <w:szCs w:val="26"/>
        </w:rPr>
        <w:t xml:space="preserve">. </w:t>
      </w:r>
    </w:p>
    <w:p w:rsidR="00BE2910" w:rsidRPr="00BC7F15" w:rsidRDefault="00BE2910" w:rsidP="00BE2910">
      <w:pPr>
        <w:pStyle w:val="Sinespaciado1"/>
        <w:spacing w:line="360" w:lineRule="auto"/>
        <w:ind w:firstLine="2832"/>
        <w:jc w:val="both"/>
        <w:rPr>
          <w:rFonts w:ascii="Arial" w:hAnsi="Arial" w:cs="Arial"/>
          <w:sz w:val="16"/>
          <w:szCs w:val="16"/>
        </w:rPr>
      </w:pPr>
    </w:p>
    <w:p w:rsidR="00BE2910" w:rsidRDefault="00BC6A5D" w:rsidP="00BE2910">
      <w:pPr>
        <w:pStyle w:val="Sinespaciado1"/>
        <w:spacing w:line="360" w:lineRule="auto"/>
        <w:ind w:firstLine="2832"/>
        <w:jc w:val="both"/>
        <w:rPr>
          <w:rFonts w:ascii="Arial" w:hAnsi="Arial" w:cs="Arial"/>
          <w:sz w:val="26"/>
          <w:szCs w:val="26"/>
        </w:rPr>
      </w:pPr>
      <w:r>
        <w:rPr>
          <w:rFonts w:ascii="Arial" w:hAnsi="Arial" w:cs="Arial"/>
          <w:sz w:val="26"/>
          <w:szCs w:val="26"/>
        </w:rPr>
        <w:t>Sin embargo, e</w:t>
      </w:r>
      <w:r w:rsidR="00BE2910" w:rsidRPr="00E15E1D">
        <w:rPr>
          <w:rFonts w:ascii="Arial" w:hAnsi="Arial" w:cs="Arial"/>
          <w:sz w:val="26"/>
          <w:szCs w:val="26"/>
        </w:rPr>
        <w:t xml:space="preserve">s necesario precisar que </w:t>
      </w:r>
      <w:r w:rsidR="0053767F">
        <w:rPr>
          <w:rFonts w:ascii="Arial" w:hAnsi="Arial" w:cs="Arial"/>
          <w:sz w:val="26"/>
          <w:szCs w:val="26"/>
        </w:rPr>
        <w:t xml:space="preserve">al considerar esta Sala, que el juzgador incurrió en una protuberante irregularidad </w:t>
      </w:r>
      <w:r w:rsidR="00A15ECE">
        <w:rPr>
          <w:rFonts w:ascii="Arial" w:hAnsi="Arial" w:cs="Arial"/>
          <w:sz w:val="26"/>
          <w:szCs w:val="26"/>
        </w:rPr>
        <w:t>violatoria</w:t>
      </w:r>
      <w:r w:rsidR="0053767F">
        <w:rPr>
          <w:rFonts w:ascii="Arial" w:hAnsi="Arial" w:cs="Arial"/>
          <w:sz w:val="26"/>
          <w:szCs w:val="26"/>
        </w:rPr>
        <w:t xml:space="preserve"> </w:t>
      </w:r>
      <w:r w:rsidR="00A15ECE">
        <w:rPr>
          <w:rFonts w:ascii="Arial" w:hAnsi="Arial" w:cs="Arial"/>
          <w:sz w:val="26"/>
          <w:szCs w:val="26"/>
        </w:rPr>
        <w:t>d</w:t>
      </w:r>
      <w:r w:rsidR="0053767F">
        <w:rPr>
          <w:rFonts w:ascii="Arial" w:hAnsi="Arial" w:cs="Arial"/>
          <w:sz w:val="26"/>
          <w:szCs w:val="26"/>
        </w:rPr>
        <w:t>el debido proceso del actor, pues a</w:t>
      </w:r>
      <w:r w:rsidR="0053767F" w:rsidRPr="00F12A0A">
        <w:rPr>
          <w:rFonts w:ascii="Arial" w:hAnsi="Arial" w:cs="Arial"/>
          <w:sz w:val="26"/>
          <w:szCs w:val="26"/>
        </w:rPr>
        <w:t xml:space="preserve">l recurso de apelación elevado por el actor popular, </w:t>
      </w:r>
      <w:r w:rsidR="0053767F">
        <w:rPr>
          <w:rFonts w:ascii="Arial" w:hAnsi="Arial" w:cs="Arial"/>
          <w:sz w:val="26"/>
          <w:szCs w:val="26"/>
        </w:rPr>
        <w:t>d</w:t>
      </w:r>
      <w:r w:rsidR="0053767F" w:rsidRPr="006E0212">
        <w:rPr>
          <w:rFonts w:ascii="Arial" w:hAnsi="Arial" w:cs="Arial"/>
          <w:sz w:val="26"/>
          <w:szCs w:val="26"/>
        </w:rPr>
        <w:t>ebió darle el trámite que corresponde al de reposición</w:t>
      </w:r>
      <w:r w:rsidR="0053767F">
        <w:rPr>
          <w:rFonts w:ascii="Arial" w:hAnsi="Arial" w:cs="Arial"/>
          <w:sz w:val="26"/>
          <w:szCs w:val="26"/>
        </w:rPr>
        <w:t xml:space="preserve">, tal como lo ordena el </w:t>
      </w:r>
      <w:r w:rsidR="0053767F" w:rsidRPr="00F12A0A">
        <w:rPr>
          <w:rFonts w:ascii="Arial" w:hAnsi="Arial" w:cs="Arial"/>
          <w:sz w:val="26"/>
          <w:szCs w:val="26"/>
        </w:rPr>
        <w:t>parágrafo del</w:t>
      </w:r>
      <w:r w:rsidR="0053767F">
        <w:rPr>
          <w:rFonts w:ascii="Arial" w:hAnsi="Arial" w:cs="Arial"/>
          <w:sz w:val="26"/>
          <w:szCs w:val="26"/>
        </w:rPr>
        <w:t xml:space="preserve"> artículo 318</w:t>
      </w:r>
      <w:r w:rsidR="0053767F" w:rsidRPr="00F457B2">
        <w:rPr>
          <w:rFonts w:ascii="Arial" w:hAnsi="Arial" w:cs="Arial"/>
          <w:sz w:val="26"/>
          <w:szCs w:val="26"/>
        </w:rPr>
        <w:t xml:space="preserve"> del Código General del Proceso</w:t>
      </w:r>
      <w:r w:rsidR="0053767F">
        <w:rPr>
          <w:rFonts w:ascii="Arial" w:hAnsi="Arial" w:cs="Arial"/>
          <w:sz w:val="26"/>
          <w:szCs w:val="26"/>
        </w:rPr>
        <w:t xml:space="preserve">, será este </w:t>
      </w:r>
      <w:r w:rsidR="00BE2910">
        <w:rPr>
          <w:rFonts w:ascii="Arial" w:hAnsi="Arial" w:cs="Arial"/>
          <w:sz w:val="26"/>
          <w:szCs w:val="26"/>
        </w:rPr>
        <w:t xml:space="preserve">criterio </w:t>
      </w:r>
      <w:r w:rsidR="0053767F">
        <w:rPr>
          <w:rFonts w:ascii="Arial" w:hAnsi="Arial" w:cs="Arial"/>
          <w:sz w:val="26"/>
          <w:szCs w:val="26"/>
        </w:rPr>
        <w:t xml:space="preserve">el </w:t>
      </w:r>
      <w:r w:rsidR="00BE2910">
        <w:rPr>
          <w:rFonts w:ascii="Arial" w:hAnsi="Arial" w:cs="Arial"/>
          <w:sz w:val="26"/>
          <w:szCs w:val="26"/>
        </w:rPr>
        <w:t>que</w:t>
      </w:r>
      <w:r w:rsidR="0053767F">
        <w:rPr>
          <w:rFonts w:ascii="Arial" w:hAnsi="Arial" w:cs="Arial"/>
          <w:sz w:val="26"/>
          <w:szCs w:val="26"/>
        </w:rPr>
        <w:t xml:space="preserve"> se</w:t>
      </w:r>
      <w:r w:rsidR="00BE2910">
        <w:rPr>
          <w:rFonts w:ascii="Arial" w:hAnsi="Arial" w:cs="Arial"/>
          <w:sz w:val="26"/>
          <w:szCs w:val="26"/>
        </w:rPr>
        <w:t xml:space="preserve"> se</w:t>
      </w:r>
      <w:r w:rsidR="0053767F">
        <w:rPr>
          <w:rFonts w:ascii="Arial" w:hAnsi="Arial" w:cs="Arial"/>
          <w:sz w:val="26"/>
          <w:szCs w:val="26"/>
        </w:rPr>
        <w:t>guirá adoptando</w:t>
      </w:r>
      <w:r w:rsidR="00BE2910">
        <w:rPr>
          <w:rFonts w:ascii="Arial" w:hAnsi="Arial" w:cs="Arial"/>
          <w:sz w:val="26"/>
          <w:szCs w:val="26"/>
        </w:rPr>
        <w:t xml:space="preserve"> </w:t>
      </w:r>
      <w:r w:rsidR="0053767F">
        <w:rPr>
          <w:rFonts w:ascii="Arial" w:hAnsi="Arial" w:cs="Arial"/>
          <w:sz w:val="26"/>
          <w:szCs w:val="26"/>
        </w:rPr>
        <w:t>en adelante</w:t>
      </w:r>
      <w:r w:rsidR="00BE2910">
        <w:rPr>
          <w:rFonts w:ascii="Arial" w:hAnsi="Arial" w:cs="Arial"/>
          <w:sz w:val="26"/>
          <w:szCs w:val="26"/>
        </w:rPr>
        <w:t>.</w:t>
      </w:r>
    </w:p>
    <w:p w:rsidR="00FB3459" w:rsidRPr="00A21ADE" w:rsidRDefault="00FB3459" w:rsidP="00BE2910">
      <w:pPr>
        <w:pStyle w:val="Sinespaciado1"/>
        <w:spacing w:line="360" w:lineRule="auto"/>
        <w:ind w:firstLine="2832"/>
        <w:jc w:val="both"/>
        <w:rPr>
          <w:rFonts w:ascii="Arial" w:hAnsi="Arial" w:cs="Arial"/>
          <w:sz w:val="16"/>
          <w:szCs w:val="16"/>
        </w:rPr>
      </w:pPr>
    </w:p>
    <w:p w:rsidR="00BE2910" w:rsidRPr="00A21ADE" w:rsidRDefault="00FB3459" w:rsidP="00A21ADE">
      <w:pPr>
        <w:pStyle w:val="Sinespaciado1"/>
        <w:spacing w:line="360" w:lineRule="auto"/>
        <w:ind w:firstLine="2832"/>
        <w:jc w:val="both"/>
        <w:rPr>
          <w:rFonts w:ascii="Arial" w:hAnsi="Arial" w:cs="Arial"/>
          <w:sz w:val="26"/>
          <w:szCs w:val="26"/>
        </w:rPr>
      </w:pPr>
      <w:r w:rsidRPr="00A21ADE">
        <w:rPr>
          <w:rFonts w:ascii="Arial" w:hAnsi="Arial" w:cs="Arial"/>
          <w:sz w:val="26"/>
          <w:szCs w:val="26"/>
        </w:rPr>
        <w:t xml:space="preserve">Así lo ha dicho la Sala de Casación Civil de la Corte Suprema de Justicia al considerar que </w:t>
      </w:r>
      <w:r w:rsidR="00A15ECE" w:rsidRPr="00A21ADE">
        <w:rPr>
          <w:rFonts w:ascii="Arial" w:hAnsi="Arial" w:cs="Arial"/>
          <w:i/>
          <w:sz w:val="24"/>
          <w:szCs w:val="24"/>
        </w:rPr>
        <w:t>“</w:t>
      </w:r>
      <w:r w:rsidRPr="00A21ADE">
        <w:rPr>
          <w:rFonts w:ascii="Arial" w:hAnsi="Arial" w:cs="Arial"/>
          <w:i/>
          <w:sz w:val="24"/>
          <w:szCs w:val="24"/>
        </w:rPr>
        <w:t>cuando el pronunciamiento objeto de reproche desconoce de manera protuberante los derechos fundamentales o las normas de orden público</w:t>
      </w:r>
      <w:r w:rsidR="00A21ADE">
        <w:rPr>
          <w:rFonts w:ascii="Arial" w:eastAsia="MS Gothic" w:hAnsi="Arial" w:cs="Arial"/>
          <w:i/>
          <w:sz w:val="24"/>
          <w:szCs w:val="24"/>
        </w:rPr>
        <w:t xml:space="preserve">, </w:t>
      </w:r>
      <w:r w:rsidRPr="00A21ADE">
        <w:rPr>
          <w:rFonts w:ascii="Arial" w:hAnsi="Arial" w:cs="Arial"/>
          <w:i/>
          <w:sz w:val="24"/>
          <w:szCs w:val="24"/>
        </w:rPr>
        <w:t>no resulta conveniente anteponer tales exigencias</w:t>
      </w:r>
      <w:r w:rsidR="00A21ADE">
        <w:rPr>
          <w:rFonts w:ascii="Arial" w:eastAsia="MS Gothic" w:hAnsi="Arial" w:cs="Arial"/>
          <w:i/>
          <w:sz w:val="24"/>
          <w:szCs w:val="24"/>
        </w:rPr>
        <w:t xml:space="preserve">, </w:t>
      </w:r>
      <w:r w:rsidRPr="00A21ADE">
        <w:rPr>
          <w:rFonts w:ascii="Arial" w:eastAsia="MS Gothic" w:hAnsi="Arial" w:cs="Arial"/>
          <w:i/>
          <w:sz w:val="24"/>
          <w:szCs w:val="24"/>
        </w:rPr>
        <w:t>p</w:t>
      </w:r>
      <w:r w:rsidRPr="00A21ADE">
        <w:rPr>
          <w:rFonts w:ascii="Arial" w:hAnsi="Arial" w:cs="Arial"/>
          <w:i/>
          <w:sz w:val="24"/>
          <w:szCs w:val="24"/>
        </w:rPr>
        <w:t>ues no constituyen un obstáculo insuperable que impida otorgar la protección</w:t>
      </w:r>
      <w:r w:rsidR="00A15ECE" w:rsidRPr="00A21ADE">
        <w:rPr>
          <w:rFonts w:ascii="Arial" w:hAnsi="Arial" w:cs="Arial"/>
          <w:i/>
          <w:sz w:val="24"/>
          <w:szCs w:val="24"/>
        </w:rPr>
        <w:t xml:space="preserve">”, </w:t>
      </w:r>
      <w:r w:rsidR="00A15ECE" w:rsidRPr="00A21ADE">
        <w:rPr>
          <w:rFonts w:ascii="Arial" w:hAnsi="Arial" w:cs="Arial"/>
          <w:sz w:val="26"/>
          <w:szCs w:val="26"/>
        </w:rPr>
        <w:t>Igualmente</w:t>
      </w:r>
      <w:r w:rsidR="00A15ECE" w:rsidRPr="00A21ADE">
        <w:rPr>
          <w:rFonts w:ascii="Arial" w:eastAsia="MS Gothic" w:hAnsi="Arial" w:cs="Arial"/>
          <w:sz w:val="26"/>
          <w:szCs w:val="26"/>
        </w:rPr>
        <w:t>，</w:t>
      </w:r>
      <w:r w:rsidR="00A15ECE" w:rsidRPr="00A21ADE">
        <w:rPr>
          <w:rFonts w:ascii="Arial" w:hAnsi="Arial" w:cs="Arial"/>
          <w:sz w:val="26"/>
          <w:szCs w:val="26"/>
        </w:rPr>
        <w:t xml:space="preserve">ha admitido que en atención a la esencia de la acción de tutela, </w:t>
      </w:r>
      <w:r w:rsidR="00A15ECE" w:rsidRPr="00A21ADE">
        <w:rPr>
          <w:rFonts w:ascii="Arial" w:hAnsi="Arial" w:cs="Arial"/>
          <w:i/>
          <w:sz w:val="24"/>
          <w:szCs w:val="24"/>
        </w:rPr>
        <w:t>“ésta no puede verse limitada por formalismos jurídicos, porque aunque no se pone en duda que su viabilidad está supeditada a la verificación de ciertas condiciones de procedibilidad</w:t>
      </w:r>
      <w:r w:rsidR="00A15ECE" w:rsidRPr="00A21ADE">
        <w:rPr>
          <w:rFonts w:ascii="Arial" w:eastAsia="MS Gothic" w:hAnsi="Arial" w:cs="Arial"/>
          <w:i/>
          <w:sz w:val="24"/>
          <w:szCs w:val="24"/>
        </w:rPr>
        <w:t>，</w:t>
      </w:r>
      <w:r w:rsidR="00A15ECE" w:rsidRPr="00A21ADE">
        <w:rPr>
          <w:rFonts w:ascii="Arial" w:hAnsi="Arial" w:cs="Arial"/>
          <w:i/>
          <w:sz w:val="24"/>
          <w:szCs w:val="24"/>
        </w:rPr>
        <w:t xml:space="preserve">la jurisprudencia constitucional ha determinado que la mera ausencia de un requisito general de procedencia como el de subsidiariedad, no puede erigirse en parámetro absoluto para privar al actor del goce efectivo de sus derechos </w:t>
      </w:r>
      <w:r w:rsidR="00A21ADE" w:rsidRPr="00A21ADE">
        <w:rPr>
          <w:rFonts w:ascii="Arial" w:hAnsi="Arial" w:cs="Arial"/>
          <w:i/>
          <w:sz w:val="24"/>
          <w:szCs w:val="24"/>
        </w:rPr>
        <w:t xml:space="preserve">superiores, ni para prohijar su quebranto </w:t>
      </w:r>
      <w:r w:rsidR="00A15ECE" w:rsidRPr="00A21ADE">
        <w:rPr>
          <w:rFonts w:ascii="Arial" w:hAnsi="Arial" w:cs="Arial"/>
          <w:i/>
          <w:sz w:val="24"/>
          <w:szCs w:val="24"/>
        </w:rPr>
        <w:t>con</w:t>
      </w:r>
      <w:r w:rsidR="00A21ADE" w:rsidRPr="00A21ADE">
        <w:rPr>
          <w:rFonts w:ascii="Arial" w:hAnsi="Arial" w:cs="Arial"/>
          <w:i/>
          <w:sz w:val="24"/>
          <w:szCs w:val="24"/>
        </w:rPr>
        <w:t xml:space="preserve"> </w:t>
      </w:r>
      <w:r w:rsidR="00A15ECE" w:rsidRPr="00A21ADE">
        <w:rPr>
          <w:rFonts w:ascii="Arial" w:hAnsi="Arial" w:cs="Arial"/>
          <w:i/>
          <w:sz w:val="24"/>
          <w:szCs w:val="24"/>
        </w:rPr>
        <w:t>la</w:t>
      </w:r>
      <w:r w:rsidR="00A21ADE" w:rsidRPr="00A21ADE">
        <w:rPr>
          <w:rFonts w:ascii="Arial" w:hAnsi="Arial" w:cs="Arial"/>
          <w:i/>
          <w:sz w:val="24"/>
          <w:szCs w:val="24"/>
        </w:rPr>
        <w:t xml:space="preserve"> </w:t>
      </w:r>
      <w:r w:rsidR="00A15ECE" w:rsidRPr="00A21ADE">
        <w:rPr>
          <w:rFonts w:ascii="Arial" w:hAnsi="Arial" w:cs="Arial"/>
          <w:i/>
          <w:sz w:val="24"/>
          <w:szCs w:val="24"/>
        </w:rPr>
        <w:t>actitud</w:t>
      </w:r>
      <w:r w:rsidR="00A21ADE" w:rsidRPr="00A21ADE">
        <w:rPr>
          <w:rFonts w:ascii="Arial" w:hAnsi="Arial" w:cs="Arial"/>
          <w:i/>
          <w:sz w:val="24"/>
          <w:szCs w:val="24"/>
        </w:rPr>
        <w:t xml:space="preserve"> </w:t>
      </w:r>
      <w:r w:rsidR="00A15ECE" w:rsidRPr="00A21ADE">
        <w:rPr>
          <w:rFonts w:ascii="Arial" w:hAnsi="Arial" w:cs="Arial"/>
          <w:i/>
          <w:sz w:val="24"/>
          <w:szCs w:val="24"/>
        </w:rPr>
        <w:t>silente</w:t>
      </w:r>
      <w:r w:rsidR="00A21ADE" w:rsidRPr="00A21ADE">
        <w:rPr>
          <w:rFonts w:ascii="Arial" w:hAnsi="Arial" w:cs="Arial"/>
          <w:i/>
          <w:sz w:val="24"/>
          <w:szCs w:val="24"/>
        </w:rPr>
        <w:t xml:space="preserve"> </w:t>
      </w:r>
      <w:r w:rsidR="00A15ECE" w:rsidRPr="00A21ADE">
        <w:rPr>
          <w:rFonts w:ascii="Arial" w:hAnsi="Arial" w:cs="Arial"/>
          <w:i/>
          <w:sz w:val="24"/>
          <w:szCs w:val="24"/>
        </w:rPr>
        <w:t>del</w:t>
      </w:r>
      <w:r w:rsidR="00A21ADE" w:rsidRPr="00A21ADE">
        <w:rPr>
          <w:rFonts w:ascii="Arial" w:hAnsi="Arial" w:cs="Arial"/>
          <w:i/>
          <w:sz w:val="24"/>
          <w:szCs w:val="24"/>
        </w:rPr>
        <w:t xml:space="preserve"> </w:t>
      </w:r>
      <w:r w:rsidR="00A15ECE" w:rsidRPr="00A21ADE">
        <w:rPr>
          <w:rFonts w:ascii="Arial" w:hAnsi="Arial" w:cs="Arial"/>
          <w:i/>
          <w:sz w:val="24"/>
          <w:szCs w:val="24"/>
        </w:rPr>
        <w:t>juez</w:t>
      </w:r>
      <w:r w:rsidR="00A21ADE" w:rsidRPr="00A21ADE">
        <w:rPr>
          <w:rFonts w:ascii="Arial" w:hAnsi="Arial" w:cs="Arial"/>
          <w:i/>
          <w:sz w:val="24"/>
          <w:szCs w:val="24"/>
        </w:rPr>
        <w:t xml:space="preserve"> </w:t>
      </w:r>
      <w:r w:rsidR="00A15ECE" w:rsidRPr="00A21ADE">
        <w:rPr>
          <w:rFonts w:ascii="Arial" w:hAnsi="Arial" w:cs="Arial"/>
          <w:i/>
          <w:sz w:val="24"/>
          <w:szCs w:val="24"/>
        </w:rPr>
        <w:t>que</w:t>
      </w:r>
      <w:r w:rsidR="00A21ADE" w:rsidRPr="00A21ADE">
        <w:rPr>
          <w:rFonts w:ascii="Arial" w:hAnsi="Arial" w:cs="Arial"/>
          <w:i/>
          <w:sz w:val="24"/>
          <w:szCs w:val="24"/>
        </w:rPr>
        <w:t xml:space="preserve"> </w:t>
      </w:r>
      <w:r w:rsidR="00A15ECE" w:rsidRPr="00A21ADE">
        <w:rPr>
          <w:rFonts w:ascii="Arial" w:hAnsi="Arial" w:cs="Arial"/>
          <w:i/>
          <w:sz w:val="24"/>
          <w:szCs w:val="24"/>
        </w:rPr>
        <w:t>conoce</w:t>
      </w:r>
      <w:r w:rsidR="00A21ADE" w:rsidRPr="00A21ADE">
        <w:rPr>
          <w:rFonts w:ascii="Arial" w:hAnsi="Arial" w:cs="Arial"/>
          <w:i/>
          <w:sz w:val="24"/>
          <w:szCs w:val="24"/>
        </w:rPr>
        <w:t xml:space="preserve"> </w:t>
      </w:r>
      <w:r w:rsidR="00A15ECE" w:rsidRPr="00A21ADE">
        <w:rPr>
          <w:rFonts w:ascii="Arial" w:hAnsi="Arial" w:cs="Arial"/>
          <w:i/>
          <w:sz w:val="24"/>
          <w:szCs w:val="24"/>
        </w:rPr>
        <w:t>del</w:t>
      </w:r>
      <w:r w:rsidR="00A21ADE" w:rsidRPr="00A21ADE">
        <w:rPr>
          <w:rFonts w:ascii="Arial" w:hAnsi="Arial" w:cs="Arial"/>
          <w:i/>
          <w:sz w:val="24"/>
          <w:szCs w:val="24"/>
        </w:rPr>
        <w:t xml:space="preserve"> reclamo dirigido a obtener su protección”</w:t>
      </w:r>
      <w:r w:rsidR="00A21ADE">
        <w:rPr>
          <w:rFonts w:ascii="Arial" w:hAnsi="Arial" w:cs="Arial"/>
          <w:i/>
          <w:sz w:val="24"/>
          <w:szCs w:val="24"/>
        </w:rPr>
        <w:t xml:space="preserve">, </w:t>
      </w:r>
      <w:r w:rsidR="00A21ADE" w:rsidRPr="00A21ADE">
        <w:rPr>
          <w:rFonts w:ascii="Arial" w:hAnsi="Arial" w:cs="Arial"/>
          <w:sz w:val="26"/>
          <w:szCs w:val="26"/>
        </w:rPr>
        <w:t>(</w:t>
      </w:r>
      <w:proofErr w:type="spellStart"/>
      <w:r w:rsidR="00A15ECE" w:rsidRPr="00A21ADE">
        <w:rPr>
          <w:rFonts w:ascii="Arial" w:hAnsi="Arial" w:cs="Arial"/>
          <w:sz w:val="26"/>
          <w:szCs w:val="26"/>
        </w:rPr>
        <w:t>ST</w:t>
      </w:r>
      <w:proofErr w:type="spellEnd"/>
      <w:r w:rsidR="00A15ECE" w:rsidRPr="00A21ADE">
        <w:rPr>
          <w:rFonts w:ascii="Arial" w:hAnsi="Arial" w:cs="Arial"/>
          <w:sz w:val="26"/>
          <w:szCs w:val="26"/>
        </w:rPr>
        <w:t xml:space="preserve"> de 13 de agosto de 2013</w:t>
      </w:r>
      <w:r w:rsidR="00A21ADE" w:rsidRPr="00A21ADE">
        <w:rPr>
          <w:rFonts w:ascii="Arial" w:hAnsi="Arial" w:cs="Arial"/>
          <w:sz w:val="26"/>
          <w:szCs w:val="26"/>
        </w:rPr>
        <w:t xml:space="preserve">, </w:t>
      </w:r>
      <w:proofErr w:type="spellStart"/>
      <w:r w:rsidR="00A21ADE">
        <w:rPr>
          <w:rFonts w:ascii="Arial" w:hAnsi="Arial" w:cs="Arial"/>
          <w:sz w:val="26"/>
          <w:szCs w:val="26"/>
        </w:rPr>
        <w:t>e</w:t>
      </w:r>
      <w:r w:rsidR="00A15ECE" w:rsidRPr="00A21ADE">
        <w:rPr>
          <w:rFonts w:ascii="Arial" w:hAnsi="Arial" w:cs="Arial"/>
          <w:sz w:val="26"/>
          <w:szCs w:val="26"/>
        </w:rPr>
        <w:t>xp</w:t>
      </w:r>
      <w:proofErr w:type="spellEnd"/>
      <w:r w:rsidR="00A15ECE" w:rsidRPr="00A21ADE">
        <w:rPr>
          <w:rFonts w:ascii="Arial" w:eastAsia="MS Gothic" w:hAnsi="Arial" w:cs="Arial"/>
          <w:sz w:val="26"/>
          <w:szCs w:val="26"/>
        </w:rPr>
        <w:t>．</w:t>
      </w:r>
      <w:r w:rsidR="00A15ECE" w:rsidRPr="00A21ADE">
        <w:rPr>
          <w:rFonts w:ascii="Arial" w:hAnsi="Arial" w:cs="Arial"/>
          <w:sz w:val="26"/>
          <w:szCs w:val="26"/>
        </w:rPr>
        <w:t>2013</w:t>
      </w:r>
      <w:r w:rsidR="00A15ECE" w:rsidRPr="00A21ADE">
        <w:rPr>
          <w:rFonts w:ascii="Arial" w:eastAsia="MS Gothic" w:hAnsi="Arial" w:cs="Arial"/>
          <w:sz w:val="26"/>
          <w:szCs w:val="26"/>
        </w:rPr>
        <w:t>－</w:t>
      </w:r>
      <w:r w:rsidR="00A15ECE" w:rsidRPr="00A21ADE">
        <w:rPr>
          <w:rFonts w:ascii="Arial" w:hAnsi="Arial" w:cs="Arial"/>
          <w:sz w:val="26"/>
          <w:szCs w:val="26"/>
        </w:rPr>
        <w:t>093</w:t>
      </w:r>
      <w:r w:rsidR="00A15ECE" w:rsidRPr="00A21ADE">
        <w:rPr>
          <w:rFonts w:ascii="Arial" w:eastAsia="MS Gothic" w:hAnsi="Arial" w:cs="Arial"/>
          <w:sz w:val="26"/>
          <w:szCs w:val="26"/>
        </w:rPr>
        <w:t>－</w:t>
      </w:r>
      <w:r w:rsidR="00A15ECE" w:rsidRPr="00A21ADE">
        <w:rPr>
          <w:rFonts w:ascii="Arial" w:hAnsi="Arial" w:cs="Arial"/>
          <w:sz w:val="26"/>
          <w:szCs w:val="26"/>
        </w:rPr>
        <w:t>01</w:t>
      </w:r>
      <w:r w:rsidR="00A21ADE" w:rsidRPr="00A21ADE">
        <w:rPr>
          <w:rFonts w:ascii="Arial" w:eastAsia="MS Gothic" w:hAnsi="Arial" w:cs="Arial"/>
          <w:sz w:val="26"/>
          <w:szCs w:val="26"/>
        </w:rPr>
        <w:t>).</w:t>
      </w: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lastRenderedPageBreak/>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2A02F7" w:rsidRDefault="002A02F7" w:rsidP="005E69C2">
      <w:pPr>
        <w:pStyle w:val="Sinespaciado1"/>
        <w:spacing w:line="360" w:lineRule="auto"/>
        <w:ind w:firstLine="2835"/>
        <w:jc w:val="both"/>
        <w:rPr>
          <w:rFonts w:ascii="Arial" w:hAnsi="Arial" w:cs="Arial"/>
          <w:b/>
          <w:spacing w:val="-3"/>
          <w:sz w:val="24"/>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 xml:space="preserve">JAVIER ELÍAS ARIAS </w:t>
      </w:r>
      <w:proofErr w:type="spellStart"/>
      <w:r w:rsidR="00567CEA" w:rsidRPr="000905F6">
        <w:rPr>
          <w:rFonts w:ascii="Arial" w:hAnsi="Arial" w:cs="Arial"/>
          <w:szCs w:val="28"/>
        </w:rPr>
        <w:t>IDÁRRAGA</w:t>
      </w:r>
      <w:proofErr w:type="spellEnd"/>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Pr="00F457B2">
        <w:rPr>
          <w:rFonts w:ascii="Arial" w:hAnsi="Arial" w:cs="Arial"/>
          <w:sz w:val="26"/>
          <w:szCs w:val="26"/>
        </w:rPr>
        <w:t xml:space="preserve"> sin efecto </w:t>
      </w:r>
      <w:r>
        <w:rPr>
          <w:rFonts w:ascii="Arial" w:hAnsi="Arial" w:cs="Arial"/>
          <w:sz w:val="26"/>
          <w:szCs w:val="26"/>
        </w:rPr>
        <w:t>e</w:t>
      </w:r>
      <w:r w:rsidRPr="00F457B2">
        <w:rPr>
          <w:rFonts w:ascii="Arial" w:hAnsi="Arial" w:cs="Arial"/>
          <w:sz w:val="26"/>
          <w:szCs w:val="26"/>
        </w:rPr>
        <w:t>l auto</w:t>
      </w:r>
      <w:r>
        <w:rPr>
          <w:rFonts w:ascii="Arial" w:hAnsi="Arial" w:cs="Arial"/>
          <w:sz w:val="26"/>
          <w:szCs w:val="26"/>
        </w:rPr>
        <w:t xml:space="preserve"> del 8</w:t>
      </w:r>
      <w:r w:rsidRPr="00453AAF">
        <w:rPr>
          <w:rFonts w:ascii="Arial" w:hAnsi="Arial" w:cs="Arial"/>
          <w:sz w:val="26"/>
          <w:szCs w:val="26"/>
        </w:rPr>
        <w:t xml:space="preserve"> de </w:t>
      </w:r>
      <w:r>
        <w:rPr>
          <w:rFonts w:ascii="Arial" w:hAnsi="Arial" w:cs="Arial"/>
          <w:sz w:val="26"/>
          <w:szCs w:val="26"/>
        </w:rPr>
        <w:t>febr</w:t>
      </w:r>
      <w:r w:rsidRPr="00453AAF">
        <w:rPr>
          <w:rFonts w:ascii="Arial" w:hAnsi="Arial" w:cs="Arial"/>
          <w:sz w:val="26"/>
          <w:szCs w:val="26"/>
        </w:rPr>
        <w:t>ero</w:t>
      </w:r>
      <w:r>
        <w:rPr>
          <w:rFonts w:ascii="Arial" w:hAnsi="Arial" w:cs="Arial"/>
          <w:sz w:val="26"/>
          <w:szCs w:val="26"/>
        </w:rPr>
        <w:t xml:space="preserve"> pasado y </w:t>
      </w:r>
      <w:r w:rsidRPr="00F457B2">
        <w:rPr>
          <w:rFonts w:ascii="Arial" w:hAnsi="Arial" w:cs="Arial"/>
          <w:sz w:val="26"/>
          <w:szCs w:val="26"/>
        </w:rPr>
        <w:t>se ordena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demandada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6E21BF">
        <w:rPr>
          <w:rFonts w:ascii="Arial" w:hAnsi="Arial" w:cs="Arial"/>
          <w:sz w:val="26"/>
          <w:szCs w:val="26"/>
        </w:rPr>
        <w:t xml:space="preserve">proceda a dar el trámite que corresponde al recurso </w:t>
      </w:r>
      <w:r>
        <w:rPr>
          <w:rFonts w:ascii="Arial" w:hAnsi="Arial" w:cs="Arial"/>
          <w:sz w:val="26"/>
          <w:szCs w:val="26"/>
        </w:rPr>
        <w:t>formulado por el actor</w:t>
      </w:r>
      <w:r w:rsidRPr="006E21BF">
        <w:rPr>
          <w:rFonts w:ascii="Arial" w:hAnsi="Arial" w:cs="Arial"/>
          <w:sz w:val="26"/>
          <w:szCs w:val="26"/>
        </w:rPr>
        <w:t xml:space="preserve"> contra la decisión </w:t>
      </w:r>
      <w:r w:rsidRPr="00BD7052">
        <w:rPr>
          <w:rFonts w:ascii="Arial" w:hAnsi="Arial" w:cs="Arial"/>
          <w:sz w:val="26"/>
          <w:szCs w:val="26"/>
        </w:rPr>
        <w:t>por medio de</w:t>
      </w:r>
      <w:r>
        <w:rPr>
          <w:rFonts w:ascii="Arial" w:hAnsi="Arial" w:cs="Arial"/>
          <w:sz w:val="26"/>
          <w:szCs w:val="26"/>
        </w:rPr>
        <w:t xml:space="preserve"> </w:t>
      </w:r>
      <w:r w:rsidRPr="00BD7052">
        <w:rPr>
          <w:rFonts w:ascii="Arial" w:hAnsi="Arial" w:cs="Arial"/>
          <w:sz w:val="26"/>
          <w:szCs w:val="26"/>
        </w:rPr>
        <w:t>l</w:t>
      </w:r>
      <w:r>
        <w:rPr>
          <w:rFonts w:ascii="Arial" w:hAnsi="Arial" w:cs="Arial"/>
          <w:sz w:val="26"/>
          <w:szCs w:val="26"/>
        </w:rPr>
        <w:t>a</w:t>
      </w:r>
      <w:r w:rsidRPr="00BD7052">
        <w:rPr>
          <w:rFonts w:ascii="Arial" w:hAnsi="Arial" w:cs="Arial"/>
          <w:sz w:val="26"/>
          <w:szCs w:val="26"/>
        </w:rPr>
        <w:t xml:space="preserve"> cual se rechazó la demanda popular</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5E69C2">
        <w:rPr>
          <w:rFonts w:ascii="Arial" w:hAnsi="Arial" w:cs="Arial"/>
          <w:szCs w:val="28"/>
          <w:lang w:val="es-ES" w:eastAsia="es-ES"/>
        </w:rPr>
        <w:t>ALCALDÍA</w:t>
      </w:r>
      <w:r w:rsidR="005E69C2" w:rsidRPr="00DD0DA6">
        <w:rPr>
          <w:rFonts w:ascii="Arial" w:hAnsi="Arial" w:cs="Arial"/>
          <w:szCs w:val="26"/>
          <w:lang w:val="es-ES" w:eastAsia="es-ES"/>
        </w:rPr>
        <w:t xml:space="preserve"> DE </w:t>
      </w:r>
      <w:r w:rsidR="005E69C2">
        <w:rPr>
          <w:rFonts w:ascii="Arial" w:hAnsi="Arial" w:cs="Arial"/>
          <w:szCs w:val="28"/>
          <w:lang w:val="es-ES" w:eastAsia="es-ES"/>
        </w:rPr>
        <w:t xml:space="preserve">PEREIRA, </w:t>
      </w:r>
      <w:r w:rsidR="005E69C2" w:rsidRPr="00704815">
        <w:rPr>
          <w:rFonts w:ascii="Arial" w:hAnsi="Arial" w:cs="Arial"/>
          <w:sz w:val="26"/>
          <w:szCs w:val="26"/>
          <w:lang w:val="es-ES" w:eastAsia="es-ES"/>
        </w:rPr>
        <w:t>la</w:t>
      </w:r>
      <w:r w:rsidR="005E69C2">
        <w:rPr>
          <w:rFonts w:ascii="Arial" w:hAnsi="Arial" w:cs="Arial"/>
          <w:szCs w:val="28"/>
          <w:lang w:val="es-ES" w:eastAsia="es-ES"/>
        </w:rPr>
        <w:t xml:space="preserve"> </w:t>
      </w:r>
      <w:r w:rsidR="005E69C2" w:rsidRPr="00541D87">
        <w:rPr>
          <w:rFonts w:ascii="Arial" w:hAnsi="Arial" w:cs="Arial"/>
          <w:szCs w:val="28"/>
          <w:lang w:val="es-ES" w:eastAsia="es-ES"/>
        </w:rPr>
        <w:t>PROCURADURÍA GENERAL D</w:t>
      </w:r>
      <w:r w:rsidR="005E69C2">
        <w:rPr>
          <w:rFonts w:ascii="Arial" w:hAnsi="Arial" w:cs="Arial"/>
          <w:szCs w:val="28"/>
          <w:lang w:val="es-ES" w:eastAsia="es-ES"/>
        </w:rPr>
        <w:t xml:space="preserve">E LA NACIÓN </w:t>
      </w:r>
      <w:r w:rsidR="005E69C2" w:rsidRPr="00DD0DA6">
        <w:rPr>
          <w:rFonts w:ascii="Arial" w:hAnsi="Arial" w:cs="Arial"/>
          <w:sz w:val="26"/>
          <w:szCs w:val="26"/>
          <w:lang w:val="es-ES" w:eastAsia="es-ES"/>
        </w:rPr>
        <w:t>y</w:t>
      </w:r>
      <w:r w:rsidR="005E69C2">
        <w:rPr>
          <w:rFonts w:ascii="Arial" w:hAnsi="Arial" w:cs="Arial"/>
          <w:sz w:val="26"/>
          <w:szCs w:val="26"/>
          <w:lang w:val="es-ES" w:eastAsia="es-ES"/>
        </w:rPr>
        <w:t xml:space="preserve"> la</w:t>
      </w:r>
      <w:r w:rsidR="005E69C2">
        <w:rPr>
          <w:rFonts w:ascii="Arial" w:hAnsi="Arial" w:cs="Arial"/>
          <w:szCs w:val="28"/>
          <w:lang w:val="es-ES" w:eastAsia="es-ES"/>
        </w:rPr>
        <w:t xml:space="preserve"> </w:t>
      </w:r>
      <w:r w:rsidR="005E69C2" w:rsidRPr="00541D87">
        <w:rPr>
          <w:rFonts w:ascii="Arial" w:hAnsi="Arial" w:cs="Arial"/>
          <w:szCs w:val="28"/>
          <w:lang w:val="es-ES" w:eastAsia="es-ES"/>
        </w:rPr>
        <w:t>DEFENSORÍA DEL PUEBLO</w:t>
      </w:r>
      <w:r w:rsidR="005E69C2">
        <w:rPr>
          <w:rFonts w:ascii="Arial" w:hAnsi="Arial" w:cs="Arial"/>
          <w:szCs w:val="28"/>
          <w:lang w:val="es-ES" w:eastAsia="es-ES"/>
        </w:rPr>
        <w:t>,</w:t>
      </w:r>
      <w:r w:rsidR="005E69C2" w:rsidRPr="000C5807">
        <w:rPr>
          <w:rFonts w:ascii="Arial" w:hAnsi="Arial" w:cs="Arial"/>
          <w:sz w:val="26"/>
          <w:szCs w:val="26"/>
          <w:lang w:val="es-ES" w:eastAsia="es-ES"/>
        </w:rPr>
        <w:t xml:space="preserve"> ambas de la Regional 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w:t>
      </w:r>
      <w:proofErr w:type="spellStart"/>
      <w:r w:rsidR="005E69C2" w:rsidRPr="000905F6">
        <w:rPr>
          <w:rFonts w:ascii="Arial" w:hAnsi="Arial" w:cs="Arial"/>
          <w:spacing w:val="-3"/>
          <w:sz w:val="26"/>
          <w:szCs w:val="26"/>
        </w:rPr>
        <w:t>radicadores</w:t>
      </w:r>
      <w:proofErr w:type="spellEnd"/>
      <w:r w:rsidR="005E69C2" w:rsidRPr="000905F6">
        <w:rPr>
          <w:rFonts w:ascii="Arial" w:hAnsi="Arial" w:cs="Arial"/>
          <w:spacing w:val="-3"/>
          <w:sz w:val="26"/>
          <w:szCs w:val="26"/>
        </w:rPr>
        <w:t>,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E86F72" w:rsidRDefault="00E86F72" w:rsidP="00E86F72">
      <w:pPr>
        <w:pStyle w:val="Sinespaciado1"/>
        <w:ind w:left="2124" w:firstLine="708"/>
        <w:jc w:val="both"/>
        <w:rPr>
          <w:rFonts w:ascii="Arial" w:hAnsi="Arial" w:cs="Arial"/>
          <w:b/>
          <w:spacing w:val="-3"/>
        </w:rPr>
      </w:pPr>
    </w:p>
    <w:p w:rsidR="00E86F72" w:rsidRDefault="005E69C2" w:rsidP="00E86F72">
      <w:pPr>
        <w:pStyle w:val="Sinespaciado1"/>
        <w:ind w:left="2124" w:firstLine="708"/>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E86F72" w:rsidRDefault="00E86F72" w:rsidP="00E86F72">
      <w:pPr>
        <w:pStyle w:val="Sinespaciado1"/>
        <w:ind w:left="2124" w:firstLine="708"/>
        <w:jc w:val="both"/>
        <w:rPr>
          <w:rFonts w:ascii="Arial" w:hAnsi="Arial" w:cs="Arial"/>
          <w:b/>
          <w:spacing w:val="-3"/>
        </w:rPr>
      </w:pPr>
    </w:p>
    <w:p w:rsidR="00E86F72" w:rsidRDefault="00E86F72" w:rsidP="00E86F72">
      <w:pPr>
        <w:pStyle w:val="Sinespaciado1"/>
        <w:ind w:left="2124" w:firstLine="708"/>
        <w:jc w:val="both"/>
        <w:rPr>
          <w:rFonts w:ascii="Arial" w:hAnsi="Arial" w:cs="Arial"/>
          <w:b/>
          <w:spacing w:val="-3"/>
        </w:rPr>
      </w:pPr>
    </w:p>
    <w:p w:rsidR="00E86F72" w:rsidRDefault="00E86F72" w:rsidP="00E86F72">
      <w:pPr>
        <w:pStyle w:val="Sinespaciado1"/>
        <w:ind w:left="2124" w:firstLine="708"/>
        <w:jc w:val="both"/>
        <w:rPr>
          <w:rFonts w:ascii="Arial" w:hAnsi="Arial" w:cs="Arial"/>
          <w:b/>
          <w:spacing w:val="-3"/>
        </w:rPr>
      </w:pPr>
    </w:p>
    <w:p w:rsidR="00E86F72" w:rsidRDefault="00E86F72" w:rsidP="00E86F72">
      <w:pPr>
        <w:pStyle w:val="Sinespaciado1"/>
        <w:ind w:left="2124" w:firstLine="708"/>
        <w:jc w:val="both"/>
        <w:rPr>
          <w:rFonts w:ascii="Arial" w:hAnsi="Arial" w:cs="Arial"/>
          <w:b/>
          <w:spacing w:val="-3"/>
        </w:rPr>
      </w:pPr>
    </w:p>
    <w:p w:rsidR="00E86F72" w:rsidRDefault="00E86F72" w:rsidP="00E86F72">
      <w:pPr>
        <w:pStyle w:val="Sinespaciado1"/>
        <w:ind w:left="2124" w:firstLine="708"/>
        <w:jc w:val="both"/>
        <w:rPr>
          <w:rFonts w:ascii="Arial" w:hAnsi="Arial" w:cs="Arial"/>
          <w:b/>
          <w:spacing w:val="-3"/>
        </w:rPr>
      </w:pPr>
    </w:p>
    <w:p w:rsidR="00D01C49" w:rsidRDefault="005E69C2" w:rsidP="00E86F72">
      <w:pPr>
        <w:pStyle w:val="Sinespaciado1"/>
        <w:ind w:left="2124" w:firstLine="708"/>
        <w:jc w:val="both"/>
        <w:rPr>
          <w:rFonts w:ascii="Arial" w:hAnsi="Arial" w:cs="Arial"/>
          <w:b/>
        </w:rPr>
      </w:pPr>
      <w:r w:rsidRPr="00BB31FA">
        <w:rPr>
          <w:rFonts w:ascii="Arial" w:hAnsi="Arial" w:cs="Arial"/>
          <w:b/>
        </w:rPr>
        <w:t>CLAUDIA MARÍA ARCILA RÍOS</w:t>
      </w:r>
    </w:p>
    <w:p w:rsidR="008B1DB0" w:rsidRDefault="008B1DB0" w:rsidP="008B1DB0">
      <w:pPr>
        <w:pStyle w:val="Sinespaciado1"/>
        <w:ind w:left="2124" w:firstLine="708"/>
        <w:jc w:val="both"/>
        <w:rPr>
          <w:rFonts w:ascii="Arial" w:hAnsi="Arial" w:cs="Arial"/>
          <w:sz w:val="24"/>
          <w:szCs w:val="24"/>
        </w:rPr>
      </w:pPr>
      <w:r>
        <w:rPr>
          <w:rFonts w:ascii="Arial" w:hAnsi="Arial" w:cs="Arial"/>
          <w:sz w:val="24"/>
          <w:szCs w:val="24"/>
        </w:rPr>
        <w:t xml:space="preserve">      </w:t>
      </w:r>
      <w:r w:rsidRPr="008B1DB0">
        <w:rPr>
          <w:rFonts w:ascii="Arial" w:hAnsi="Arial" w:cs="Arial"/>
          <w:sz w:val="24"/>
          <w:szCs w:val="24"/>
        </w:rPr>
        <w:t>(con aclaración de voto)</w:t>
      </w:r>
    </w:p>
    <w:p w:rsidR="00AC51E3" w:rsidRPr="008B1DB0" w:rsidRDefault="00AC51E3" w:rsidP="008B1DB0">
      <w:pPr>
        <w:pStyle w:val="Sinespaciado1"/>
        <w:ind w:left="2124" w:firstLine="708"/>
        <w:jc w:val="both"/>
        <w:rPr>
          <w:rFonts w:ascii="Arial" w:hAnsi="Arial" w:cs="Arial"/>
          <w:sz w:val="24"/>
          <w:szCs w:val="24"/>
        </w:rPr>
      </w:pPr>
    </w:p>
    <w:sectPr w:rsidR="00AC51E3" w:rsidRPr="008B1D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4B" w:rsidRDefault="00645E4B" w:rsidP="00354126">
      <w:r>
        <w:separator/>
      </w:r>
    </w:p>
  </w:endnote>
  <w:endnote w:type="continuationSeparator" w:id="0">
    <w:p w:rsidR="00645E4B" w:rsidRDefault="00645E4B"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A02F7">
      <w:rPr>
        <w:rFonts w:ascii="Arial" w:hAnsi="Arial" w:cs="Arial"/>
        <w:noProof/>
        <w:sz w:val="22"/>
        <w:szCs w:val="22"/>
      </w:rPr>
      <w:t>1</w:t>
    </w:r>
    <w:r w:rsidRPr="00B97631">
      <w:rPr>
        <w:rFonts w:ascii="Arial" w:hAnsi="Arial" w:cs="Arial"/>
        <w:sz w:val="22"/>
        <w:szCs w:val="22"/>
      </w:rPr>
      <w:fldChar w:fldCharType="end"/>
    </w:r>
  </w:p>
  <w:p w:rsidR="004903EA" w:rsidRDefault="00645E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4B" w:rsidRDefault="00645E4B" w:rsidP="00354126">
      <w:r>
        <w:separator/>
      </w:r>
    </w:p>
  </w:footnote>
  <w:footnote w:type="continuationSeparator" w:id="0">
    <w:p w:rsidR="00645E4B" w:rsidRDefault="00645E4B" w:rsidP="00354126">
      <w:r>
        <w:continuationSeparator/>
      </w:r>
    </w:p>
  </w:footnote>
  <w:footnote w:id="1">
    <w:p w:rsidR="00BE2910" w:rsidRPr="00CA29FB" w:rsidRDefault="00BE2910" w:rsidP="00BE2910">
      <w:pPr>
        <w:pStyle w:val="Notedebasdepage"/>
        <w:jc w:val="both"/>
        <w:rPr>
          <w:rFonts w:ascii="Verdana" w:hAnsi="Verdana"/>
          <w:sz w:val="18"/>
          <w:szCs w:val="18"/>
          <w:lang w:val="es-CO"/>
        </w:rPr>
      </w:pPr>
      <w:r w:rsidRPr="00CA29FB">
        <w:rPr>
          <w:rStyle w:val="Appelnotedebasdep"/>
          <w:rFonts w:ascii="Verdana" w:hAnsi="Verdana"/>
          <w:sz w:val="18"/>
          <w:szCs w:val="18"/>
        </w:rPr>
        <w:footnoteRef/>
      </w:r>
      <w:r w:rsidRPr="00CA29FB">
        <w:rPr>
          <w:rFonts w:ascii="Verdana" w:hAnsi="Verdana"/>
          <w:sz w:val="18"/>
          <w:szCs w:val="18"/>
        </w:rPr>
        <w:t xml:space="preserve"> </w:t>
      </w:r>
      <w:r w:rsidRPr="00CA29FB">
        <w:rPr>
          <w:rFonts w:ascii="Verdana" w:hAnsi="Verdana"/>
          <w:sz w:val="18"/>
          <w:szCs w:val="18"/>
          <w:lang w:val="es-CO"/>
        </w:rPr>
        <w:t xml:space="preserve">Sentencia T-534 de 2015, </w:t>
      </w:r>
      <w:proofErr w:type="spellStart"/>
      <w:r w:rsidRPr="00CA29FB">
        <w:rPr>
          <w:rFonts w:ascii="Verdana" w:hAnsi="Verdana"/>
          <w:sz w:val="18"/>
          <w:szCs w:val="18"/>
          <w:lang w:val="es-CO"/>
        </w:rPr>
        <w:t>MP</w:t>
      </w:r>
      <w:proofErr w:type="spellEnd"/>
      <w:r w:rsidRPr="00CA29FB">
        <w:rPr>
          <w:rFonts w:ascii="Verdana" w:hAnsi="Verdana"/>
          <w:sz w:val="18"/>
          <w:szCs w:val="18"/>
          <w:lang w:val="es-CO"/>
        </w:rPr>
        <w:t>. Dr. Alberto Rojas Ríos</w:t>
      </w:r>
    </w:p>
  </w:footnote>
  <w:footnote w:id="2">
    <w:p w:rsidR="00BE2910" w:rsidRPr="002A02F7" w:rsidRDefault="00BE2910" w:rsidP="00BE2910">
      <w:pPr>
        <w:pStyle w:val="Notedebasdepage"/>
        <w:jc w:val="both"/>
        <w:rPr>
          <w:rFonts w:ascii="Verdana" w:hAnsi="Verdana"/>
          <w:sz w:val="18"/>
          <w:szCs w:val="18"/>
          <w:lang w:val="fr-FR"/>
        </w:rPr>
      </w:pPr>
      <w:r w:rsidRPr="00CA29FB">
        <w:rPr>
          <w:rStyle w:val="Appelnotedebasdep"/>
          <w:rFonts w:ascii="Verdana" w:hAnsi="Verdana"/>
          <w:sz w:val="18"/>
          <w:szCs w:val="18"/>
        </w:rPr>
        <w:footnoteRef/>
      </w:r>
      <w:r w:rsidRPr="002A02F7">
        <w:rPr>
          <w:rFonts w:ascii="Verdana" w:hAnsi="Verdana"/>
          <w:sz w:val="18"/>
          <w:szCs w:val="18"/>
          <w:lang w:val="fr-FR"/>
        </w:rPr>
        <w:t xml:space="preserve"> </w:t>
      </w:r>
      <w:r w:rsidRPr="002A02F7">
        <w:rPr>
          <w:rFonts w:ascii="Verdana" w:hAnsi="Verdana"/>
          <w:color w:val="000000"/>
          <w:sz w:val="18"/>
          <w:szCs w:val="18"/>
          <w:shd w:val="clear" w:color="auto" w:fill="FFFFFF"/>
          <w:lang w:val="fr-FR"/>
        </w:rPr>
        <w:t>Sentencia s T-1045 de 2008 , T-1095 de 2012 y T-954 de 2013</w:t>
      </w:r>
    </w:p>
  </w:footnote>
  <w:footnote w:id="3">
    <w:p w:rsidR="00BE2910" w:rsidRPr="00CA29FB" w:rsidRDefault="00BE2910" w:rsidP="00BE2910">
      <w:pPr>
        <w:pStyle w:val="Notedebasdepage"/>
        <w:jc w:val="both"/>
        <w:rPr>
          <w:rFonts w:ascii="Verdana" w:hAnsi="Verdana"/>
          <w:sz w:val="18"/>
          <w:szCs w:val="18"/>
          <w:lang w:val="es-CO"/>
        </w:rPr>
      </w:pPr>
      <w:r w:rsidRPr="00CA29FB">
        <w:rPr>
          <w:rStyle w:val="Appelnotedebasdep"/>
          <w:rFonts w:ascii="Verdana" w:hAnsi="Verdana"/>
          <w:sz w:val="18"/>
          <w:szCs w:val="18"/>
        </w:rPr>
        <w:footnoteRef/>
      </w:r>
      <w:r w:rsidRPr="00CA29FB">
        <w:rPr>
          <w:rFonts w:ascii="Verdana" w:hAnsi="Verdana"/>
          <w:sz w:val="18"/>
          <w:szCs w:val="18"/>
        </w:rPr>
        <w:t xml:space="preserve"> </w:t>
      </w:r>
      <w:r w:rsidRPr="00CA29FB">
        <w:rPr>
          <w:rFonts w:ascii="Verdana" w:hAnsi="Verdana"/>
          <w:color w:val="000000"/>
          <w:sz w:val="18"/>
          <w:szCs w:val="18"/>
          <w:shd w:val="clear" w:color="auto" w:fill="FFFFFF"/>
        </w:rPr>
        <w:t>En la Sentencia T-079 de 2010 se afirmó que “ la interpretación errada de una disposición jurídica constituye una transgresión evidente al principio de legalidad, parte esencial del derecho fundamental al debido proceso, y un desconocimiento de la obligación del juez de fallar dentro del imperio de la ley (es decir, del derecho)”. Al respecto, Cfr. Sentencia T-1095 de 2012.</w:t>
      </w:r>
    </w:p>
  </w:footnote>
  <w:footnote w:id="4">
    <w:p w:rsidR="00BE2910" w:rsidRPr="00CA29FB" w:rsidRDefault="00BE2910" w:rsidP="00BE2910">
      <w:pPr>
        <w:pStyle w:val="Notedebasdepage"/>
        <w:jc w:val="both"/>
        <w:rPr>
          <w:rFonts w:ascii="Verdana" w:hAnsi="Verdana"/>
          <w:sz w:val="18"/>
          <w:szCs w:val="18"/>
          <w:lang w:val="es-CO"/>
        </w:rPr>
      </w:pPr>
      <w:r w:rsidRPr="00CA29FB">
        <w:rPr>
          <w:rStyle w:val="Appelnotedebasdep"/>
          <w:rFonts w:ascii="Verdana" w:hAnsi="Verdana"/>
          <w:sz w:val="18"/>
          <w:szCs w:val="18"/>
        </w:rPr>
        <w:footnoteRef/>
      </w:r>
      <w:r w:rsidRPr="00CA29FB">
        <w:rPr>
          <w:rFonts w:ascii="Verdana" w:hAnsi="Verdana"/>
          <w:sz w:val="18"/>
          <w:szCs w:val="18"/>
        </w:rPr>
        <w:t xml:space="preserve"> </w:t>
      </w:r>
      <w:r w:rsidRPr="00CA29FB">
        <w:rPr>
          <w:rFonts w:ascii="Verdana" w:hAnsi="Verdana"/>
          <w:color w:val="000000"/>
          <w:sz w:val="18"/>
          <w:szCs w:val="18"/>
          <w:shd w:val="clear" w:color="auto" w:fill="FFFFFF"/>
        </w:rPr>
        <w:t>Sentencia T-1222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66001-22-13-000-2017-00</w:t>
    </w:r>
    <w:r w:rsidR="005B5501">
      <w:rPr>
        <w:rFonts w:ascii="Arial" w:hAnsi="Arial" w:cs="Arial"/>
        <w:sz w:val="16"/>
        <w:szCs w:val="16"/>
      </w:rPr>
      <w:t>16</w:t>
    </w:r>
    <w:r w:rsidR="0062309C">
      <w:rPr>
        <w:rFonts w:ascii="Arial" w:hAnsi="Arial" w:cs="Arial"/>
        <w:sz w:val="16"/>
        <w:szCs w:val="16"/>
      </w:rPr>
      <w:t>8</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645E4B"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84EDE"/>
    <w:rsid w:val="000938FC"/>
    <w:rsid w:val="000A640D"/>
    <w:rsid w:val="000C53A5"/>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B759E"/>
    <w:rsid w:val="001C09B6"/>
    <w:rsid w:val="001D0D65"/>
    <w:rsid w:val="001D44A8"/>
    <w:rsid w:val="001E0DC7"/>
    <w:rsid w:val="001F7FF9"/>
    <w:rsid w:val="00222FAB"/>
    <w:rsid w:val="00227FE8"/>
    <w:rsid w:val="002618F9"/>
    <w:rsid w:val="002831C6"/>
    <w:rsid w:val="00296D2B"/>
    <w:rsid w:val="002A02F7"/>
    <w:rsid w:val="002B4D14"/>
    <w:rsid w:val="002B786A"/>
    <w:rsid w:val="002E04B7"/>
    <w:rsid w:val="002E7B3F"/>
    <w:rsid w:val="002F1DE9"/>
    <w:rsid w:val="00326079"/>
    <w:rsid w:val="0033345E"/>
    <w:rsid w:val="0033519D"/>
    <w:rsid w:val="00342C44"/>
    <w:rsid w:val="0034300C"/>
    <w:rsid w:val="00347921"/>
    <w:rsid w:val="00354126"/>
    <w:rsid w:val="003603FF"/>
    <w:rsid w:val="003833EB"/>
    <w:rsid w:val="00395749"/>
    <w:rsid w:val="00397290"/>
    <w:rsid w:val="003A2C60"/>
    <w:rsid w:val="003A65F4"/>
    <w:rsid w:val="003C1ADD"/>
    <w:rsid w:val="003C2A4C"/>
    <w:rsid w:val="00413A6D"/>
    <w:rsid w:val="004201E5"/>
    <w:rsid w:val="004232F7"/>
    <w:rsid w:val="00443181"/>
    <w:rsid w:val="00453D33"/>
    <w:rsid w:val="00466BD7"/>
    <w:rsid w:val="0047357B"/>
    <w:rsid w:val="004755E6"/>
    <w:rsid w:val="0048040B"/>
    <w:rsid w:val="00490FC3"/>
    <w:rsid w:val="004B4A56"/>
    <w:rsid w:val="004C766F"/>
    <w:rsid w:val="004D4D0C"/>
    <w:rsid w:val="004D4D38"/>
    <w:rsid w:val="004D4FB5"/>
    <w:rsid w:val="004F1295"/>
    <w:rsid w:val="004F3E09"/>
    <w:rsid w:val="00506EE8"/>
    <w:rsid w:val="00513377"/>
    <w:rsid w:val="0051551D"/>
    <w:rsid w:val="00532B0A"/>
    <w:rsid w:val="0053767F"/>
    <w:rsid w:val="005559FE"/>
    <w:rsid w:val="00566D70"/>
    <w:rsid w:val="00567CEA"/>
    <w:rsid w:val="00580086"/>
    <w:rsid w:val="005A5D34"/>
    <w:rsid w:val="005B5501"/>
    <w:rsid w:val="005B5A06"/>
    <w:rsid w:val="005D143E"/>
    <w:rsid w:val="005E0D88"/>
    <w:rsid w:val="005E67C0"/>
    <w:rsid w:val="005E69C2"/>
    <w:rsid w:val="00600157"/>
    <w:rsid w:val="0062309C"/>
    <w:rsid w:val="00624478"/>
    <w:rsid w:val="00632B12"/>
    <w:rsid w:val="00635A41"/>
    <w:rsid w:val="00645E4B"/>
    <w:rsid w:val="006631C4"/>
    <w:rsid w:val="006653DE"/>
    <w:rsid w:val="006A009A"/>
    <w:rsid w:val="006A6258"/>
    <w:rsid w:val="006C39EA"/>
    <w:rsid w:val="006C4053"/>
    <w:rsid w:val="006D37A1"/>
    <w:rsid w:val="006E0212"/>
    <w:rsid w:val="006E21BF"/>
    <w:rsid w:val="00700CAD"/>
    <w:rsid w:val="007036F5"/>
    <w:rsid w:val="00707E92"/>
    <w:rsid w:val="00716434"/>
    <w:rsid w:val="007175F4"/>
    <w:rsid w:val="00743E6A"/>
    <w:rsid w:val="007569A2"/>
    <w:rsid w:val="00762892"/>
    <w:rsid w:val="00770F85"/>
    <w:rsid w:val="007848FC"/>
    <w:rsid w:val="007B3469"/>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613EB"/>
    <w:rsid w:val="00885449"/>
    <w:rsid w:val="00891786"/>
    <w:rsid w:val="0089324F"/>
    <w:rsid w:val="008B1DB0"/>
    <w:rsid w:val="008B3D4F"/>
    <w:rsid w:val="008B695F"/>
    <w:rsid w:val="008E08CC"/>
    <w:rsid w:val="009029E6"/>
    <w:rsid w:val="009058C7"/>
    <w:rsid w:val="00910A4D"/>
    <w:rsid w:val="00912410"/>
    <w:rsid w:val="00916AC2"/>
    <w:rsid w:val="009205DE"/>
    <w:rsid w:val="00930D48"/>
    <w:rsid w:val="00970AC4"/>
    <w:rsid w:val="009752D6"/>
    <w:rsid w:val="009771D2"/>
    <w:rsid w:val="0099353B"/>
    <w:rsid w:val="00995594"/>
    <w:rsid w:val="009A5805"/>
    <w:rsid w:val="009B09BF"/>
    <w:rsid w:val="009B0A74"/>
    <w:rsid w:val="009C11A6"/>
    <w:rsid w:val="009C134B"/>
    <w:rsid w:val="009D7A4B"/>
    <w:rsid w:val="00A134CE"/>
    <w:rsid w:val="00A15ECE"/>
    <w:rsid w:val="00A21424"/>
    <w:rsid w:val="00A21ADE"/>
    <w:rsid w:val="00A224B4"/>
    <w:rsid w:val="00A35436"/>
    <w:rsid w:val="00A5747D"/>
    <w:rsid w:val="00A613DA"/>
    <w:rsid w:val="00A81CAE"/>
    <w:rsid w:val="00A859C4"/>
    <w:rsid w:val="00A94EF0"/>
    <w:rsid w:val="00AC33DB"/>
    <w:rsid w:val="00AC51E3"/>
    <w:rsid w:val="00AE36C5"/>
    <w:rsid w:val="00AE3D59"/>
    <w:rsid w:val="00B023AC"/>
    <w:rsid w:val="00B053C0"/>
    <w:rsid w:val="00B151EF"/>
    <w:rsid w:val="00B16C37"/>
    <w:rsid w:val="00B33794"/>
    <w:rsid w:val="00B36D79"/>
    <w:rsid w:val="00B466B0"/>
    <w:rsid w:val="00B626BB"/>
    <w:rsid w:val="00B75182"/>
    <w:rsid w:val="00B85BE4"/>
    <w:rsid w:val="00B8748D"/>
    <w:rsid w:val="00BA07E0"/>
    <w:rsid w:val="00BB31FA"/>
    <w:rsid w:val="00BC6A5D"/>
    <w:rsid w:val="00BD5BAF"/>
    <w:rsid w:val="00BD5FD8"/>
    <w:rsid w:val="00BD7052"/>
    <w:rsid w:val="00BE2910"/>
    <w:rsid w:val="00BE64F5"/>
    <w:rsid w:val="00C01BA5"/>
    <w:rsid w:val="00C078E5"/>
    <w:rsid w:val="00C107C6"/>
    <w:rsid w:val="00C1112A"/>
    <w:rsid w:val="00C24F3A"/>
    <w:rsid w:val="00C257DC"/>
    <w:rsid w:val="00C26F20"/>
    <w:rsid w:val="00C30A3B"/>
    <w:rsid w:val="00C314D8"/>
    <w:rsid w:val="00C46634"/>
    <w:rsid w:val="00C51FEF"/>
    <w:rsid w:val="00C62C66"/>
    <w:rsid w:val="00C640C5"/>
    <w:rsid w:val="00C726C9"/>
    <w:rsid w:val="00C95B0F"/>
    <w:rsid w:val="00CA40F7"/>
    <w:rsid w:val="00CD0456"/>
    <w:rsid w:val="00CE4638"/>
    <w:rsid w:val="00CF13FE"/>
    <w:rsid w:val="00CF6212"/>
    <w:rsid w:val="00D01C49"/>
    <w:rsid w:val="00D02271"/>
    <w:rsid w:val="00D11E7C"/>
    <w:rsid w:val="00D23AA1"/>
    <w:rsid w:val="00D25324"/>
    <w:rsid w:val="00D369D4"/>
    <w:rsid w:val="00D475BB"/>
    <w:rsid w:val="00D62DC1"/>
    <w:rsid w:val="00D631D5"/>
    <w:rsid w:val="00D80A09"/>
    <w:rsid w:val="00D86C80"/>
    <w:rsid w:val="00DA42E6"/>
    <w:rsid w:val="00DB0B6D"/>
    <w:rsid w:val="00DC36BE"/>
    <w:rsid w:val="00DC5A68"/>
    <w:rsid w:val="00DD59DF"/>
    <w:rsid w:val="00DD6B36"/>
    <w:rsid w:val="00DE6EC3"/>
    <w:rsid w:val="00DE74FC"/>
    <w:rsid w:val="00DF005C"/>
    <w:rsid w:val="00DF2BD7"/>
    <w:rsid w:val="00E132BE"/>
    <w:rsid w:val="00E15E1D"/>
    <w:rsid w:val="00E83A11"/>
    <w:rsid w:val="00E86F72"/>
    <w:rsid w:val="00E91F86"/>
    <w:rsid w:val="00E94FF7"/>
    <w:rsid w:val="00EC1786"/>
    <w:rsid w:val="00EC51B0"/>
    <w:rsid w:val="00ED277C"/>
    <w:rsid w:val="00EE0D38"/>
    <w:rsid w:val="00EE263D"/>
    <w:rsid w:val="00EF4434"/>
    <w:rsid w:val="00EF44A0"/>
    <w:rsid w:val="00EF628D"/>
    <w:rsid w:val="00F11EF6"/>
    <w:rsid w:val="00F12A0A"/>
    <w:rsid w:val="00F2429B"/>
    <w:rsid w:val="00F37DAA"/>
    <w:rsid w:val="00F37F9E"/>
    <w:rsid w:val="00F5062B"/>
    <w:rsid w:val="00F510D9"/>
    <w:rsid w:val="00F517CE"/>
    <w:rsid w:val="00F92092"/>
    <w:rsid w:val="00F94531"/>
    <w:rsid w:val="00FA3454"/>
    <w:rsid w:val="00FB3459"/>
    <w:rsid w:val="00FC1E3E"/>
    <w:rsid w:val="00FD53C4"/>
    <w:rsid w:val="00FE0920"/>
    <w:rsid w:val="00FE3456"/>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C20B-94B4-4E54-930D-39A3B31E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25</cp:revision>
  <cp:lastPrinted>2017-03-13T18:23:00Z</cp:lastPrinted>
  <dcterms:created xsi:type="dcterms:W3CDTF">2017-03-09T22:01:00Z</dcterms:created>
  <dcterms:modified xsi:type="dcterms:W3CDTF">2017-04-23T19:44:00Z</dcterms:modified>
</cp:coreProperties>
</file>