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2E1" w:rsidRPr="00A817A6" w:rsidRDefault="008A72E1" w:rsidP="008A72E1">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w:t>
      </w:r>
      <w:r w:rsidRPr="00A817A6">
        <w:rPr>
          <w:rFonts w:asciiTheme="minorHAnsi" w:hAnsiTheme="minorHAnsi" w:cstheme="minorHAns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8A72E1" w:rsidRDefault="008A72E1" w:rsidP="008A72E1">
      <w:pPr>
        <w:shd w:val="clear" w:color="auto" w:fill="FFFFFF"/>
        <w:ind w:left="1843" w:hanging="1843"/>
        <w:rPr>
          <w:rFonts w:asciiTheme="minorHAnsi" w:hAnsiTheme="minorHAnsi" w:cstheme="minorHAnsi"/>
          <w:color w:val="222222"/>
          <w:sz w:val="18"/>
          <w:szCs w:val="18"/>
          <w:lang w:val="es-CO" w:eastAsia="fr-FR"/>
        </w:rPr>
      </w:pPr>
    </w:p>
    <w:p w:rsidR="008A72E1" w:rsidRPr="00A817A6" w:rsidRDefault="008A72E1" w:rsidP="008A72E1">
      <w:pPr>
        <w:shd w:val="clear" w:color="auto" w:fill="FFFFFF"/>
        <w:ind w:left="1843" w:hanging="1843"/>
        <w:rPr>
          <w:rFonts w:asciiTheme="minorHAnsi" w:hAnsiTheme="minorHAnsi" w:cstheme="minorHAnsi"/>
          <w:color w:val="222222"/>
          <w:sz w:val="18"/>
          <w:szCs w:val="18"/>
          <w:lang w:val="es-CO" w:eastAsia="fr-FR"/>
        </w:rPr>
      </w:pPr>
      <w:r w:rsidRPr="00A817A6">
        <w:rPr>
          <w:rFonts w:asciiTheme="minorHAnsi" w:hAnsiTheme="minorHAnsi" w:cstheme="minorHAnsi"/>
          <w:color w:val="222222"/>
          <w:sz w:val="18"/>
          <w:szCs w:val="18"/>
          <w:lang w:val="es-CO" w:eastAsia="fr-FR"/>
        </w:rPr>
        <w:t>Providencia:</w:t>
      </w:r>
      <w:r w:rsidRPr="00A817A6">
        <w:rPr>
          <w:rFonts w:asciiTheme="minorHAnsi" w:hAnsiTheme="minorHAnsi" w:cstheme="minorHAnsi"/>
          <w:color w:val="222222"/>
          <w:sz w:val="18"/>
          <w:szCs w:val="18"/>
          <w:lang w:val="es-CO" w:eastAsia="fr-FR"/>
        </w:rPr>
        <w:tab/>
      </w:r>
      <w:r>
        <w:rPr>
          <w:rFonts w:asciiTheme="minorHAnsi" w:hAnsiTheme="minorHAnsi" w:cstheme="minorHAnsi"/>
          <w:color w:val="222222"/>
          <w:sz w:val="18"/>
          <w:szCs w:val="18"/>
          <w:lang w:val="es-CO" w:eastAsia="fr-FR"/>
        </w:rPr>
        <w:t xml:space="preserve">Sentencia – 2ª instancia - </w:t>
      </w:r>
      <w:bookmarkStart w:id="0" w:name="_GoBack"/>
      <w:bookmarkEnd w:id="0"/>
      <w:r>
        <w:rPr>
          <w:rFonts w:asciiTheme="minorHAnsi" w:hAnsiTheme="minorHAnsi" w:cstheme="minorHAnsi"/>
          <w:color w:val="222222"/>
          <w:sz w:val="18"/>
          <w:szCs w:val="18"/>
          <w:lang w:val="es-CO" w:eastAsia="fr-FR"/>
        </w:rPr>
        <w:t>28 de abril</w:t>
      </w:r>
      <w:r w:rsidRPr="00BF2446">
        <w:rPr>
          <w:rFonts w:asciiTheme="minorHAnsi" w:hAnsiTheme="minorHAnsi" w:cstheme="minorHAnsi"/>
          <w:color w:val="222222"/>
          <w:sz w:val="18"/>
          <w:szCs w:val="18"/>
          <w:lang w:val="es-CO" w:eastAsia="fr-FR"/>
        </w:rPr>
        <w:t xml:space="preserve"> de 2017</w:t>
      </w:r>
    </w:p>
    <w:p w:rsidR="008A72E1" w:rsidRPr="00FC0CFC" w:rsidRDefault="008A72E1" w:rsidP="008A72E1">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Revoca decisión del a quo y concede el amparo</w:t>
      </w:r>
    </w:p>
    <w:p w:rsidR="008A72E1" w:rsidRPr="00460B10" w:rsidRDefault="008A72E1" w:rsidP="008A72E1">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460B10">
        <w:rPr>
          <w:rFonts w:asciiTheme="minorHAnsi" w:hAnsiTheme="minorHAnsi" w:cstheme="minorHAnsi"/>
          <w:bCs/>
          <w:iCs/>
          <w:color w:val="222222"/>
          <w:sz w:val="18"/>
          <w:szCs w:val="18"/>
          <w:lang w:eastAsia="fr-FR"/>
        </w:rPr>
        <w:t>66001-31-10-003-2017-000</w:t>
      </w:r>
      <w:r>
        <w:rPr>
          <w:rFonts w:asciiTheme="minorHAnsi" w:hAnsiTheme="minorHAnsi" w:cstheme="minorHAnsi"/>
          <w:bCs/>
          <w:iCs/>
          <w:color w:val="222222"/>
          <w:sz w:val="18"/>
          <w:szCs w:val="18"/>
          <w:lang w:eastAsia="fr-FR"/>
        </w:rPr>
        <w:t>93</w:t>
      </w:r>
      <w:r w:rsidRPr="00460B10">
        <w:rPr>
          <w:rFonts w:asciiTheme="minorHAnsi" w:hAnsiTheme="minorHAnsi" w:cstheme="minorHAnsi"/>
          <w:bCs/>
          <w:iCs/>
          <w:color w:val="222222"/>
          <w:sz w:val="18"/>
          <w:szCs w:val="18"/>
          <w:lang w:eastAsia="fr-FR"/>
        </w:rPr>
        <w:t>-01</w:t>
      </w:r>
    </w:p>
    <w:p w:rsidR="008A72E1" w:rsidRDefault="008A72E1" w:rsidP="008A72E1">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sidRPr="00E15EB5">
        <w:rPr>
          <w:rFonts w:asciiTheme="minorHAnsi" w:hAnsiTheme="minorHAnsi" w:cstheme="minorHAnsi"/>
          <w:bCs/>
          <w:iCs/>
          <w:color w:val="222222"/>
          <w:sz w:val="18"/>
          <w:szCs w:val="18"/>
          <w:lang w:eastAsia="fr-FR"/>
        </w:rPr>
        <w:t>Accionante</w:t>
      </w:r>
      <w:r>
        <w:rPr>
          <w:rFonts w:asciiTheme="minorHAnsi" w:hAnsiTheme="minorHAnsi" w:cstheme="minorHAnsi"/>
          <w:bCs/>
          <w:iCs/>
          <w:color w:val="222222"/>
          <w:sz w:val="18"/>
          <w:szCs w:val="18"/>
          <w:lang w:eastAsia="fr-FR"/>
        </w:rPr>
        <w:t>s</w:t>
      </w:r>
      <w:r w:rsidRPr="00E15EB5">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eastAsia="fr-FR"/>
        </w:rPr>
        <w:tab/>
      </w:r>
      <w:r w:rsidRPr="00596365">
        <w:rPr>
          <w:rFonts w:asciiTheme="minorHAnsi" w:hAnsiTheme="minorHAnsi" w:cstheme="minorHAnsi"/>
          <w:bCs/>
          <w:iCs/>
          <w:color w:val="222222"/>
          <w:sz w:val="18"/>
          <w:szCs w:val="18"/>
          <w:lang w:eastAsia="fr-FR"/>
        </w:rPr>
        <w:t>EDELBERTO HIGINIO VALENCIA</w:t>
      </w:r>
    </w:p>
    <w:p w:rsidR="008A72E1" w:rsidRDefault="008A72E1" w:rsidP="008A72E1">
      <w:pPr>
        <w:shd w:val="clear" w:color="auto" w:fill="FFFFFF"/>
        <w:tabs>
          <w:tab w:val="left" w:pos="1843"/>
          <w:tab w:val="left" w:pos="4755"/>
        </w:tabs>
        <w:ind w:left="1843" w:hanging="1843"/>
        <w:rPr>
          <w:rFonts w:asciiTheme="minorHAnsi" w:hAnsiTheme="minorHAnsi" w:cstheme="minorHAnsi"/>
          <w:b/>
          <w:bCs/>
          <w:iCs/>
          <w:color w:val="222222"/>
          <w:spacing w:val="-6"/>
          <w:sz w:val="18"/>
          <w:szCs w:val="18"/>
          <w:lang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Pr>
          <w:rFonts w:asciiTheme="minorHAnsi" w:hAnsiTheme="minorHAnsi" w:cstheme="minorHAnsi"/>
          <w:bCs/>
          <w:iCs/>
          <w:color w:val="222222"/>
          <w:spacing w:val="-6"/>
          <w:sz w:val="18"/>
          <w:szCs w:val="18"/>
          <w:lang w:eastAsia="fr-FR"/>
        </w:rPr>
        <w:t>COLPENSIONES</w:t>
      </w:r>
    </w:p>
    <w:p w:rsidR="008A72E1" w:rsidRPr="007D0F24" w:rsidRDefault="008A72E1" w:rsidP="008A72E1">
      <w:pPr>
        <w:shd w:val="clear" w:color="auto" w:fill="FFFFFF"/>
        <w:tabs>
          <w:tab w:val="left" w:pos="1843"/>
          <w:tab w:val="left" w:pos="4755"/>
        </w:tabs>
        <w:ind w:left="1843" w:hanging="1843"/>
        <w:rPr>
          <w:rFonts w:asciiTheme="minorHAnsi" w:eastAsia="Calibr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r w:rsidRPr="007D0F24">
        <w:rPr>
          <w:rFonts w:asciiTheme="minorHAnsi" w:eastAsia="Calibri" w:hAnsiTheme="minorHAnsi" w:cstheme="minorHAnsi"/>
          <w:bCs/>
          <w:iCs/>
          <w:color w:val="222222"/>
          <w:sz w:val="18"/>
          <w:szCs w:val="18"/>
          <w:lang w:val="es-CO" w:eastAsia="fr-FR"/>
        </w:rPr>
        <w:t>EDDER JIMMY SÁNCHEZ CALAMBÁS</w:t>
      </w:r>
    </w:p>
    <w:p w:rsidR="008A72E1" w:rsidRDefault="008A72E1" w:rsidP="008A72E1">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8A72E1" w:rsidRPr="00596365" w:rsidRDefault="008A72E1" w:rsidP="008A72E1">
      <w:pPr>
        <w:tabs>
          <w:tab w:val="left" w:pos="1843"/>
          <w:tab w:val="left" w:pos="2432"/>
        </w:tabs>
        <w:spacing w:after="200"/>
        <w:jc w:val="both"/>
        <w:rPr>
          <w:rFonts w:asciiTheme="minorHAnsi" w:hAnsiTheme="minorHAnsi" w:cstheme="minorHAnsi"/>
          <w:b/>
          <w:bCs/>
          <w:iCs/>
          <w:color w:val="222222"/>
          <w:sz w:val="18"/>
          <w:szCs w:val="18"/>
          <w:lang w:val="es-CO" w:eastAsia="fr-FR"/>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 xml:space="preserve">DERECHO DE PETICIÓN / </w:t>
      </w:r>
      <w:r w:rsidRPr="00AE080A">
        <w:rPr>
          <w:rFonts w:asciiTheme="minorHAnsi" w:hAnsiTheme="minorHAnsi" w:cstheme="minorHAnsi"/>
          <w:b/>
          <w:bCs/>
          <w:iCs/>
          <w:color w:val="222222"/>
          <w:sz w:val="18"/>
          <w:szCs w:val="18"/>
          <w:lang w:eastAsia="fr-FR"/>
        </w:rPr>
        <w:t>DEBER DE DAR RESPUESTA OPORTUNA, CLARA, COMPLETA, DE FONDO Y CONGRUENTE.</w:t>
      </w:r>
      <w:r>
        <w:rPr>
          <w:rFonts w:asciiTheme="minorHAnsi" w:hAnsiTheme="minorHAnsi" w:cstheme="minorHAnsi"/>
          <w:b/>
          <w:bCs/>
          <w:iCs/>
          <w:color w:val="222222"/>
          <w:sz w:val="18"/>
          <w:szCs w:val="18"/>
          <w:lang w:eastAsia="fr-FR"/>
        </w:rPr>
        <w:t xml:space="preserve"> </w:t>
      </w:r>
      <w:r w:rsidRPr="00596365">
        <w:rPr>
          <w:rFonts w:asciiTheme="minorHAnsi" w:hAnsiTheme="minorHAnsi" w:cstheme="minorHAnsi"/>
          <w:bCs/>
          <w:iCs/>
          <w:color w:val="222222"/>
          <w:sz w:val="18"/>
          <w:szCs w:val="18"/>
          <w:lang w:eastAsia="fr-FR"/>
        </w:rPr>
        <w:t xml:space="preserve">“Para </w:t>
      </w:r>
      <w:r w:rsidRPr="00596365">
        <w:rPr>
          <w:rFonts w:asciiTheme="minorHAnsi" w:hAnsiTheme="minorHAnsi" w:cstheme="minorHAnsi"/>
          <w:bCs/>
          <w:iCs/>
          <w:color w:val="222222"/>
          <w:sz w:val="18"/>
          <w:szCs w:val="18"/>
          <w:lang w:val="es-CO" w:eastAsia="fr-FR"/>
        </w:rPr>
        <w:t>la Sala es claro que efectivamente existe vulneración al derecho fundamental de petición del accionante, puesto que, no ha obtenido una respuesta de fondo a la solicitud que elevó a la entidad accionada, relacionada con el reconocimiento y pago de las costas procesales a que fue condenada la misma. Por ello, p</w:t>
      </w:r>
      <w:r w:rsidRPr="00596365">
        <w:rPr>
          <w:rFonts w:asciiTheme="minorHAnsi" w:hAnsiTheme="minorHAnsi" w:cstheme="minorHAnsi"/>
          <w:bCs/>
          <w:iCs/>
          <w:color w:val="222222"/>
          <w:sz w:val="18"/>
          <w:szCs w:val="18"/>
          <w:lang w:eastAsia="fr-FR"/>
        </w:rPr>
        <w:t>ara esta Corporación la decisión del a quo de declarar improcedente la petición de amparo</w:t>
      </w:r>
      <w:r w:rsidRPr="00596365">
        <w:rPr>
          <w:rFonts w:asciiTheme="minorHAnsi" w:eastAsia="Arial" w:hAnsiTheme="minorHAnsi" w:cstheme="minorHAnsi"/>
          <w:bCs/>
          <w:iCs/>
          <w:color w:val="222222"/>
          <w:sz w:val="18"/>
          <w:szCs w:val="18"/>
          <w:lang w:val="es-CO" w:eastAsia="fr-FR"/>
        </w:rPr>
        <w:t xml:space="preserve">, </w:t>
      </w:r>
      <w:r w:rsidRPr="00596365">
        <w:rPr>
          <w:rFonts w:asciiTheme="minorHAnsi" w:hAnsiTheme="minorHAnsi" w:cstheme="minorHAnsi"/>
          <w:bCs/>
          <w:iCs/>
          <w:color w:val="222222"/>
          <w:sz w:val="18"/>
          <w:szCs w:val="18"/>
          <w:lang w:eastAsia="fr-FR"/>
        </w:rPr>
        <w:t>no fue acertada</w:t>
      </w:r>
      <w:r w:rsidRPr="00596365">
        <w:rPr>
          <w:rFonts w:asciiTheme="minorHAnsi" w:hAnsiTheme="minorHAnsi" w:cstheme="minorHAnsi"/>
          <w:bCs/>
          <w:iCs/>
          <w:color w:val="222222"/>
          <w:sz w:val="18"/>
          <w:szCs w:val="18"/>
          <w:lang w:val="es-CO" w:eastAsia="fr-FR"/>
        </w:rPr>
        <w:t>.</w:t>
      </w:r>
      <w:r>
        <w:rPr>
          <w:rFonts w:asciiTheme="minorHAnsi" w:hAnsiTheme="minorHAnsi" w:cstheme="minorHAnsi"/>
          <w:bCs/>
          <w:iCs/>
          <w:color w:val="222222"/>
          <w:sz w:val="18"/>
          <w:szCs w:val="18"/>
          <w:lang w:val="es-CO" w:eastAsia="fr-FR"/>
        </w:rPr>
        <w:t xml:space="preserve"> </w:t>
      </w:r>
      <w:r w:rsidRPr="00596365">
        <w:rPr>
          <w:rFonts w:asciiTheme="minorHAnsi" w:hAnsiTheme="minorHAnsi" w:cstheme="minorHAnsi"/>
          <w:bCs/>
          <w:iCs/>
          <w:color w:val="222222"/>
          <w:sz w:val="18"/>
          <w:szCs w:val="18"/>
          <w:lang w:eastAsia="fr-FR"/>
        </w:rPr>
        <w:t>Vistas así las cosas, la Sala revocará la decisión de primer grado y en su lugar concederá el amparo deprecado, efecto para lo cual ordenará</w:t>
      </w:r>
      <w:r w:rsidRPr="00596365">
        <w:rPr>
          <w:rFonts w:asciiTheme="minorHAnsi" w:hAnsiTheme="minorHAnsi" w:cstheme="minorHAnsi"/>
          <w:bCs/>
          <w:iCs/>
          <w:color w:val="222222"/>
          <w:sz w:val="18"/>
          <w:szCs w:val="18"/>
          <w:lang w:val="es-CO" w:eastAsia="fr-FR"/>
        </w:rPr>
        <w:t xml:space="preserve"> (….)</w:t>
      </w:r>
      <w:r>
        <w:rPr>
          <w:rFonts w:asciiTheme="minorHAnsi" w:hAnsiTheme="minorHAnsi" w:cstheme="minorHAnsi"/>
          <w:bCs/>
          <w:iCs/>
          <w:color w:val="222222"/>
          <w:sz w:val="18"/>
          <w:szCs w:val="18"/>
          <w:lang w:val="es-CO" w:eastAsia="fr-FR"/>
        </w:rPr>
        <w:t xml:space="preserve"> </w:t>
      </w:r>
      <w:r w:rsidRPr="00596365">
        <w:rPr>
          <w:rFonts w:asciiTheme="minorHAnsi" w:eastAsia="Arial" w:hAnsiTheme="minorHAnsi" w:cstheme="minorHAnsi"/>
          <w:bCs/>
          <w:iCs/>
          <w:color w:val="222222"/>
          <w:sz w:val="18"/>
          <w:szCs w:val="18"/>
          <w:lang w:eastAsia="fr-FR"/>
        </w:rPr>
        <w:t xml:space="preserve">que en el término </w:t>
      </w:r>
      <w:r w:rsidRPr="00596365">
        <w:rPr>
          <w:rFonts w:asciiTheme="minorHAnsi" w:hAnsiTheme="minorHAnsi" w:cstheme="minorHAnsi"/>
          <w:bCs/>
          <w:iCs/>
          <w:color w:val="222222"/>
          <w:sz w:val="18"/>
          <w:szCs w:val="18"/>
          <w:lang w:eastAsia="fr-FR"/>
        </w:rPr>
        <w:t>de 48 horas siguientes a la notificación de esta providencia, dé respuesta de fondo a la solicitud elevada por el accionante de fecha 23 de noviembre de 2016, la que deberá ser puesta en conocimiento del mismo. Lo anterior, por ser esa el área competente para tal fin, según lo indicado en el artículo cuarto de la parte resolutiva de la resolución GNR 205743 del 9 de julio de 2015 (fl. 24 vto. Ib.).</w:t>
      </w:r>
      <w:r w:rsidRPr="00596365">
        <w:rPr>
          <w:rFonts w:asciiTheme="minorHAnsi" w:hAnsiTheme="minorHAnsi" w:cstheme="minorHAnsi"/>
          <w:bCs/>
          <w:iCs/>
          <w:color w:val="222222"/>
          <w:sz w:val="18"/>
          <w:szCs w:val="18"/>
          <w:lang w:val="es-CO" w:eastAsia="fr-FR"/>
        </w:rPr>
        <w:t>”.</w:t>
      </w:r>
    </w:p>
    <w:p w:rsidR="008A72E1" w:rsidRDefault="008A72E1" w:rsidP="00055295">
      <w:pPr>
        <w:spacing w:line="360" w:lineRule="auto"/>
        <w:jc w:val="center"/>
        <w:rPr>
          <w:rFonts w:ascii="Arial" w:hAnsi="Arial" w:cs="Arial"/>
          <w:b/>
          <w:bCs/>
          <w:sz w:val="24"/>
          <w:szCs w:val="24"/>
        </w:rPr>
      </w:pP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TRIBUNAL SUPERIOR DE PEREIRA</w:t>
      </w:r>
    </w:p>
    <w:p w:rsidR="00055295" w:rsidRPr="00B9745A" w:rsidRDefault="00055295" w:rsidP="00055295">
      <w:pPr>
        <w:spacing w:line="360" w:lineRule="auto"/>
        <w:jc w:val="center"/>
        <w:rPr>
          <w:rFonts w:ascii="Arial" w:hAnsi="Arial" w:cs="Arial"/>
          <w:b/>
          <w:bCs/>
          <w:sz w:val="24"/>
          <w:szCs w:val="24"/>
        </w:rPr>
      </w:pPr>
      <w:r w:rsidRPr="00B9745A">
        <w:rPr>
          <w:rFonts w:ascii="Arial" w:hAnsi="Arial" w:cs="Arial"/>
          <w:b/>
          <w:bCs/>
          <w:sz w:val="24"/>
          <w:szCs w:val="24"/>
        </w:rPr>
        <w:t>Sala de Decisión Civil Familia</w:t>
      </w:r>
    </w:p>
    <w:p w:rsidR="00055295" w:rsidRPr="00B9745A" w:rsidRDefault="00055295" w:rsidP="00055295">
      <w:pPr>
        <w:spacing w:line="360" w:lineRule="auto"/>
        <w:jc w:val="center"/>
        <w:rPr>
          <w:rFonts w:ascii="Arial" w:hAnsi="Arial" w:cs="Arial"/>
          <w:bCs/>
          <w:sz w:val="24"/>
          <w:szCs w:val="24"/>
        </w:rPr>
      </w:pPr>
    </w:p>
    <w:p w:rsidR="00055295" w:rsidRPr="00B9745A" w:rsidRDefault="00055295" w:rsidP="00055295">
      <w:pPr>
        <w:spacing w:line="360" w:lineRule="auto"/>
        <w:jc w:val="center"/>
        <w:rPr>
          <w:rFonts w:ascii="Arial" w:hAnsi="Arial" w:cs="Arial"/>
          <w:bCs/>
          <w:sz w:val="24"/>
          <w:szCs w:val="24"/>
        </w:rPr>
      </w:pPr>
      <w:r w:rsidRPr="00B9745A">
        <w:rPr>
          <w:rFonts w:ascii="Arial" w:hAnsi="Arial" w:cs="Arial"/>
          <w:bCs/>
          <w:sz w:val="24"/>
          <w:szCs w:val="24"/>
        </w:rPr>
        <w:t xml:space="preserve">Magistrado Ponente: </w:t>
      </w:r>
    </w:p>
    <w:p w:rsidR="00055295" w:rsidRPr="004C6932" w:rsidRDefault="00055295" w:rsidP="00055295">
      <w:pPr>
        <w:spacing w:line="360" w:lineRule="auto"/>
        <w:jc w:val="center"/>
        <w:rPr>
          <w:rFonts w:ascii="Arial" w:hAnsi="Arial" w:cs="Arial"/>
          <w:b/>
          <w:bCs/>
          <w:sz w:val="22"/>
          <w:szCs w:val="24"/>
        </w:rPr>
      </w:pPr>
      <w:r w:rsidRPr="004C6932">
        <w:rPr>
          <w:rFonts w:ascii="Arial" w:hAnsi="Arial" w:cs="Arial"/>
          <w:b/>
          <w:bCs/>
          <w:sz w:val="22"/>
          <w:szCs w:val="24"/>
        </w:rPr>
        <w:t>EDDER JIMMY SÁNCHEZ CALAMBÁS</w:t>
      </w:r>
    </w:p>
    <w:p w:rsidR="00055295" w:rsidRPr="008E5381" w:rsidRDefault="00055295" w:rsidP="00055295">
      <w:pPr>
        <w:spacing w:line="360" w:lineRule="auto"/>
        <w:jc w:val="center"/>
        <w:rPr>
          <w:rFonts w:ascii="Arial" w:hAnsi="Arial" w:cs="Arial"/>
          <w:bCs/>
          <w:szCs w:val="26"/>
        </w:rPr>
      </w:pPr>
    </w:p>
    <w:p w:rsidR="00055295" w:rsidRPr="00B9745A" w:rsidRDefault="00055295" w:rsidP="00055295">
      <w:pPr>
        <w:spacing w:line="360" w:lineRule="auto"/>
        <w:jc w:val="center"/>
        <w:rPr>
          <w:rFonts w:ascii="Arial" w:hAnsi="Arial" w:cs="Arial"/>
          <w:bCs/>
          <w:sz w:val="24"/>
          <w:szCs w:val="26"/>
        </w:rPr>
      </w:pPr>
      <w:r w:rsidRPr="00B9745A">
        <w:rPr>
          <w:rFonts w:ascii="Arial" w:hAnsi="Arial" w:cs="Arial"/>
          <w:bCs/>
          <w:sz w:val="24"/>
          <w:szCs w:val="26"/>
        </w:rPr>
        <w:t>Perei</w:t>
      </w:r>
      <w:r>
        <w:rPr>
          <w:rFonts w:ascii="Arial" w:hAnsi="Arial" w:cs="Arial"/>
          <w:bCs/>
          <w:sz w:val="24"/>
          <w:szCs w:val="26"/>
        </w:rPr>
        <w:t xml:space="preserve">ra, </w:t>
      </w:r>
      <w:r w:rsidR="0009230E">
        <w:rPr>
          <w:rFonts w:ascii="Arial" w:hAnsi="Arial" w:cs="Arial"/>
          <w:bCs/>
          <w:sz w:val="24"/>
          <w:szCs w:val="26"/>
        </w:rPr>
        <w:t>veintioch</w:t>
      </w:r>
      <w:r w:rsidR="009827A0">
        <w:rPr>
          <w:rFonts w:ascii="Arial" w:hAnsi="Arial" w:cs="Arial"/>
          <w:bCs/>
          <w:sz w:val="24"/>
          <w:szCs w:val="26"/>
        </w:rPr>
        <w:t>o</w:t>
      </w:r>
      <w:r>
        <w:rPr>
          <w:rFonts w:ascii="Arial" w:hAnsi="Arial" w:cs="Arial"/>
          <w:bCs/>
          <w:sz w:val="24"/>
          <w:szCs w:val="26"/>
        </w:rPr>
        <w:t xml:space="preserve"> (</w:t>
      </w:r>
      <w:r w:rsidR="0009230E">
        <w:rPr>
          <w:rFonts w:ascii="Arial" w:hAnsi="Arial" w:cs="Arial"/>
          <w:bCs/>
          <w:sz w:val="24"/>
          <w:szCs w:val="26"/>
        </w:rPr>
        <w:t>28</w:t>
      </w:r>
      <w:r w:rsidRPr="00B9745A">
        <w:rPr>
          <w:rFonts w:ascii="Arial" w:hAnsi="Arial" w:cs="Arial"/>
          <w:bCs/>
          <w:sz w:val="24"/>
          <w:szCs w:val="26"/>
        </w:rPr>
        <w:t xml:space="preserve">) de </w:t>
      </w:r>
      <w:r w:rsidR="009827A0">
        <w:rPr>
          <w:rFonts w:ascii="Arial" w:hAnsi="Arial" w:cs="Arial"/>
          <w:bCs/>
          <w:sz w:val="24"/>
          <w:szCs w:val="26"/>
        </w:rPr>
        <w:t>abril</w:t>
      </w:r>
      <w:r w:rsidRPr="00B9745A">
        <w:rPr>
          <w:rFonts w:ascii="Arial" w:hAnsi="Arial" w:cs="Arial"/>
          <w:bCs/>
          <w:sz w:val="24"/>
          <w:szCs w:val="26"/>
        </w:rPr>
        <w:t xml:space="preserve"> de dos mil diecisi</w:t>
      </w:r>
      <w:r>
        <w:rPr>
          <w:rFonts w:ascii="Arial" w:hAnsi="Arial" w:cs="Arial"/>
          <w:bCs/>
          <w:sz w:val="24"/>
          <w:szCs w:val="26"/>
        </w:rPr>
        <w:t>ete</w:t>
      </w:r>
      <w:r w:rsidRPr="00B9745A">
        <w:rPr>
          <w:rFonts w:ascii="Arial" w:hAnsi="Arial" w:cs="Arial"/>
          <w:bCs/>
          <w:sz w:val="24"/>
          <w:szCs w:val="26"/>
        </w:rPr>
        <w:t xml:space="preserve"> (201</w:t>
      </w:r>
      <w:r>
        <w:rPr>
          <w:rFonts w:ascii="Arial" w:hAnsi="Arial" w:cs="Arial"/>
          <w:bCs/>
          <w:sz w:val="24"/>
          <w:szCs w:val="26"/>
        </w:rPr>
        <w:t>7</w:t>
      </w:r>
      <w:r w:rsidRPr="00B9745A">
        <w:rPr>
          <w:rFonts w:ascii="Arial" w:hAnsi="Arial" w:cs="Arial"/>
          <w:bCs/>
          <w:sz w:val="24"/>
          <w:szCs w:val="26"/>
        </w:rPr>
        <w:t>)</w:t>
      </w:r>
    </w:p>
    <w:p w:rsidR="00055295" w:rsidRPr="00B61FD2" w:rsidRDefault="00055295" w:rsidP="00055295">
      <w:pPr>
        <w:spacing w:line="360" w:lineRule="auto"/>
        <w:jc w:val="center"/>
        <w:rPr>
          <w:rFonts w:ascii="Arial" w:hAnsi="Arial" w:cs="Arial"/>
          <w:sz w:val="26"/>
          <w:szCs w:val="26"/>
        </w:rPr>
      </w:pPr>
      <w:r w:rsidRPr="00B9745A">
        <w:rPr>
          <w:rFonts w:ascii="Arial" w:hAnsi="Arial" w:cs="Arial"/>
          <w:sz w:val="24"/>
          <w:szCs w:val="26"/>
        </w:rPr>
        <w:t xml:space="preserve">Acta Nº </w:t>
      </w:r>
      <w:r w:rsidR="00F84D10">
        <w:rPr>
          <w:rFonts w:ascii="Arial" w:hAnsi="Arial" w:cs="Arial"/>
          <w:sz w:val="26"/>
          <w:szCs w:val="26"/>
        </w:rPr>
        <w:t>222</w:t>
      </w:r>
      <w:r>
        <w:rPr>
          <w:rFonts w:ascii="Arial" w:hAnsi="Arial" w:cs="Arial"/>
          <w:sz w:val="24"/>
          <w:szCs w:val="26"/>
        </w:rPr>
        <w:t xml:space="preserve"> de </w:t>
      </w:r>
      <w:r w:rsidR="0009230E">
        <w:rPr>
          <w:rFonts w:ascii="Arial" w:hAnsi="Arial" w:cs="Arial"/>
          <w:sz w:val="24"/>
          <w:szCs w:val="26"/>
        </w:rPr>
        <w:t>28</w:t>
      </w:r>
      <w:r>
        <w:rPr>
          <w:rFonts w:ascii="Arial" w:hAnsi="Arial" w:cs="Arial"/>
          <w:sz w:val="24"/>
          <w:szCs w:val="26"/>
        </w:rPr>
        <w:t>-0</w:t>
      </w:r>
      <w:r w:rsidR="009827A0">
        <w:rPr>
          <w:rFonts w:ascii="Arial" w:hAnsi="Arial" w:cs="Arial"/>
          <w:sz w:val="24"/>
          <w:szCs w:val="26"/>
        </w:rPr>
        <w:t>4</w:t>
      </w:r>
      <w:r>
        <w:rPr>
          <w:rFonts w:ascii="Arial" w:hAnsi="Arial" w:cs="Arial"/>
          <w:sz w:val="24"/>
          <w:szCs w:val="26"/>
        </w:rPr>
        <w:t>-2017</w:t>
      </w:r>
    </w:p>
    <w:p w:rsidR="00055295" w:rsidRPr="00B61FD2" w:rsidRDefault="00055295" w:rsidP="00055295">
      <w:pPr>
        <w:spacing w:line="360" w:lineRule="auto"/>
        <w:jc w:val="center"/>
        <w:rPr>
          <w:rFonts w:ascii="Arial" w:hAnsi="Arial" w:cs="Arial"/>
          <w:bCs/>
          <w:sz w:val="26"/>
          <w:szCs w:val="26"/>
        </w:rPr>
      </w:pPr>
      <w:r w:rsidRPr="00B61FD2">
        <w:rPr>
          <w:rFonts w:ascii="Arial" w:hAnsi="Arial" w:cs="Arial"/>
          <w:sz w:val="26"/>
          <w:szCs w:val="26"/>
        </w:rPr>
        <w:t>Referencia: 660</w:t>
      </w:r>
      <w:r>
        <w:rPr>
          <w:rFonts w:ascii="Arial" w:hAnsi="Arial" w:cs="Arial"/>
          <w:sz w:val="26"/>
          <w:szCs w:val="26"/>
        </w:rPr>
        <w:t>01</w:t>
      </w:r>
      <w:r w:rsidRPr="00B61FD2">
        <w:rPr>
          <w:rFonts w:ascii="Arial" w:hAnsi="Arial" w:cs="Arial"/>
          <w:sz w:val="26"/>
          <w:szCs w:val="26"/>
        </w:rPr>
        <w:t>-31-</w:t>
      </w:r>
      <w:r w:rsidR="00264D4B">
        <w:rPr>
          <w:rFonts w:ascii="Arial" w:hAnsi="Arial" w:cs="Arial"/>
          <w:sz w:val="26"/>
          <w:szCs w:val="26"/>
        </w:rPr>
        <w:t>1</w:t>
      </w:r>
      <w:r>
        <w:rPr>
          <w:rFonts w:ascii="Arial" w:hAnsi="Arial" w:cs="Arial"/>
          <w:sz w:val="26"/>
          <w:szCs w:val="26"/>
        </w:rPr>
        <w:t>0</w:t>
      </w:r>
      <w:r w:rsidRPr="00B61FD2">
        <w:rPr>
          <w:rFonts w:ascii="Arial" w:hAnsi="Arial" w:cs="Arial"/>
          <w:sz w:val="26"/>
          <w:szCs w:val="26"/>
        </w:rPr>
        <w:t>-00</w:t>
      </w:r>
      <w:r w:rsidR="00264D4B">
        <w:rPr>
          <w:rFonts w:ascii="Arial" w:hAnsi="Arial" w:cs="Arial"/>
          <w:sz w:val="26"/>
          <w:szCs w:val="26"/>
        </w:rPr>
        <w:t>3</w:t>
      </w:r>
      <w:r w:rsidRPr="00B61FD2">
        <w:rPr>
          <w:rFonts w:ascii="Arial" w:hAnsi="Arial" w:cs="Arial"/>
          <w:sz w:val="26"/>
          <w:szCs w:val="26"/>
        </w:rPr>
        <w:t>-</w:t>
      </w:r>
      <w:r w:rsidRPr="00B61FD2">
        <w:rPr>
          <w:rFonts w:ascii="Arial" w:hAnsi="Arial" w:cs="Arial"/>
          <w:b/>
          <w:sz w:val="26"/>
          <w:szCs w:val="26"/>
        </w:rPr>
        <w:t>201</w:t>
      </w:r>
      <w:r w:rsidR="00264D4B">
        <w:rPr>
          <w:rFonts w:ascii="Arial" w:hAnsi="Arial" w:cs="Arial"/>
          <w:b/>
          <w:sz w:val="26"/>
          <w:szCs w:val="26"/>
        </w:rPr>
        <w:t>7</w:t>
      </w:r>
      <w:r w:rsidRPr="00B61FD2">
        <w:rPr>
          <w:rFonts w:ascii="Arial" w:hAnsi="Arial" w:cs="Arial"/>
          <w:b/>
          <w:sz w:val="26"/>
          <w:szCs w:val="26"/>
        </w:rPr>
        <w:t>-00</w:t>
      </w:r>
      <w:r w:rsidR="00264D4B">
        <w:rPr>
          <w:rFonts w:ascii="Arial" w:hAnsi="Arial" w:cs="Arial"/>
          <w:b/>
          <w:sz w:val="26"/>
          <w:szCs w:val="26"/>
        </w:rPr>
        <w:t>0</w:t>
      </w:r>
      <w:r w:rsidR="0009230E">
        <w:rPr>
          <w:rFonts w:ascii="Arial" w:hAnsi="Arial" w:cs="Arial"/>
          <w:b/>
          <w:sz w:val="26"/>
          <w:szCs w:val="26"/>
        </w:rPr>
        <w:t>9</w:t>
      </w:r>
      <w:r w:rsidR="009827A0">
        <w:rPr>
          <w:rFonts w:ascii="Arial" w:hAnsi="Arial" w:cs="Arial"/>
          <w:b/>
          <w:sz w:val="26"/>
          <w:szCs w:val="26"/>
        </w:rPr>
        <w:t>3</w:t>
      </w:r>
      <w:r w:rsidRPr="00B61FD2">
        <w:rPr>
          <w:rFonts w:ascii="Arial" w:hAnsi="Arial" w:cs="Arial"/>
          <w:sz w:val="26"/>
          <w:szCs w:val="26"/>
        </w:rPr>
        <w:t>-01</w:t>
      </w:r>
    </w:p>
    <w:p w:rsidR="006F5BA7" w:rsidRDefault="006F5BA7" w:rsidP="00055295">
      <w:pPr>
        <w:pStyle w:val="Sinespaciado1"/>
        <w:spacing w:line="360" w:lineRule="auto"/>
        <w:ind w:firstLine="2835"/>
        <w:rPr>
          <w:rFonts w:ascii="Arial" w:hAnsi="Arial" w:cs="Arial"/>
          <w:b/>
          <w:szCs w:val="26"/>
          <w:lang w:val="es-ES" w:eastAsia="es-ES"/>
        </w:rPr>
      </w:pPr>
    </w:p>
    <w:p w:rsidR="00055295" w:rsidRPr="00B61FD2" w:rsidRDefault="00055295" w:rsidP="00055295">
      <w:pPr>
        <w:pStyle w:val="Sinespaciado1"/>
        <w:spacing w:line="360" w:lineRule="auto"/>
        <w:ind w:firstLine="2835"/>
        <w:rPr>
          <w:rFonts w:ascii="Arial" w:hAnsi="Arial" w:cs="Arial"/>
          <w:b/>
          <w:szCs w:val="26"/>
          <w:lang w:val="es-ES" w:eastAsia="es-ES"/>
        </w:rPr>
      </w:pPr>
      <w:r w:rsidRPr="00B61FD2">
        <w:rPr>
          <w:rFonts w:ascii="Arial" w:hAnsi="Arial" w:cs="Arial"/>
          <w:b/>
          <w:szCs w:val="26"/>
          <w:lang w:val="es-ES" w:eastAsia="es-ES"/>
        </w:rPr>
        <w:t>I. ASUNTO</w:t>
      </w:r>
    </w:p>
    <w:p w:rsidR="00055295" w:rsidRPr="00B61FD2" w:rsidRDefault="00055295" w:rsidP="008A72E1">
      <w:pPr>
        <w:pStyle w:val="Sinespaciado1"/>
        <w:ind w:firstLine="2835"/>
        <w:rPr>
          <w:rFonts w:ascii="Arial" w:hAnsi="Arial" w:cs="Arial"/>
          <w:sz w:val="24"/>
          <w:szCs w:val="28"/>
          <w:lang w:val="es-ES" w:eastAsia="es-ES"/>
        </w:rPr>
      </w:pPr>
    </w:p>
    <w:p w:rsidR="00055295" w:rsidRPr="00CF4354" w:rsidRDefault="00055295" w:rsidP="00055295">
      <w:pPr>
        <w:pStyle w:val="Sinespaciado1"/>
        <w:spacing w:line="360" w:lineRule="auto"/>
        <w:ind w:firstLine="2835"/>
        <w:jc w:val="both"/>
        <w:rPr>
          <w:rFonts w:ascii="Arial" w:eastAsia="Arial" w:hAnsi="Arial" w:cs="Arial"/>
          <w:sz w:val="26"/>
          <w:szCs w:val="26"/>
        </w:rPr>
      </w:pPr>
      <w:r w:rsidRPr="00CF4354">
        <w:rPr>
          <w:rFonts w:ascii="Arial" w:hAnsi="Arial" w:cs="Arial"/>
          <w:sz w:val="26"/>
          <w:szCs w:val="26"/>
          <w:lang w:val="es-ES" w:eastAsia="es-ES"/>
        </w:rPr>
        <w:t xml:space="preserve">Se decide la impugnación formulada por </w:t>
      </w:r>
      <w:r w:rsidR="0009230E">
        <w:rPr>
          <w:rFonts w:ascii="Arial" w:hAnsi="Arial" w:cs="Arial"/>
          <w:sz w:val="26"/>
          <w:szCs w:val="26"/>
          <w:lang w:val="es-ES" w:eastAsia="es-ES"/>
        </w:rPr>
        <w:t>e</w:t>
      </w:r>
      <w:r w:rsidRPr="00CF4354">
        <w:rPr>
          <w:rFonts w:ascii="Arial" w:hAnsi="Arial" w:cs="Arial"/>
          <w:sz w:val="26"/>
          <w:szCs w:val="26"/>
          <w:lang w:val="es-ES" w:eastAsia="es-ES"/>
        </w:rPr>
        <w:t xml:space="preserve">l </w:t>
      </w:r>
      <w:r w:rsidR="009827A0">
        <w:rPr>
          <w:rFonts w:ascii="Arial" w:hAnsi="Arial" w:cs="Arial"/>
          <w:sz w:val="26"/>
          <w:szCs w:val="26"/>
          <w:lang w:val="es-ES" w:eastAsia="es-ES"/>
        </w:rPr>
        <w:t xml:space="preserve">señor </w:t>
      </w:r>
      <w:r w:rsidR="009827A0" w:rsidRPr="009827A0">
        <w:rPr>
          <w:rFonts w:ascii="Arial" w:hAnsi="Arial" w:cs="Arial"/>
          <w:szCs w:val="26"/>
          <w:lang w:val="es-ES" w:eastAsia="es-ES"/>
        </w:rPr>
        <w:t>E</w:t>
      </w:r>
      <w:r w:rsidR="0009230E">
        <w:rPr>
          <w:rFonts w:ascii="Arial" w:hAnsi="Arial" w:cs="Arial"/>
          <w:szCs w:val="26"/>
          <w:lang w:val="es-ES" w:eastAsia="es-ES"/>
        </w:rPr>
        <w:t>DELBERTO HIGINIO VALENCIA</w:t>
      </w:r>
      <w:r w:rsidR="009827A0">
        <w:rPr>
          <w:rFonts w:ascii="Arial" w:hAnsi="Arial" w:cs="Arial"/>
          <w:sz w:val="26"/>
          <w:szCs w:val="26"/>
          <w:lang w:val="es-ES" w:eastAsia="es-ES"/>
        </w:rPr>
        <w:t xml:space="preserve">, por intermedio de apoderado judicial, frente </w:t>
      </w:r>
      <w:r w:rsidRPr="00CF4354">
        <w:rPr>
          <w:rFonts w:ascii="Arial" w:hAnsi="Arial" w:cs="Arial"/>
          <w:sz w:val="26"/>
          <w:szCs w:val="26"/>
          <w:lang w:val="es-ES" w:eastAsia="es-ES"/>
        </w:rPr>
        <w:t xml:space="preserve">a la sentencia proferida el </w:t>
      </w:r>
      <w:r w:rsidR="0009230E">
        <w:rPr>
          <w:rFonts w:ascii="Arial" w:hAnsi="Arial" w:cs="Arial"/>
          <w:sz w:val="26"/>
          <w:szCs w:val="26"/>
          <w:lang w:val="es-ES" w:eastAsia="es-ES"/>
        </w:rPr>
        <w:t>6</w:t>
      </w:r>
      <w:r w:rsidRPr="00CF4354">
        <w:rPr>
          <w:rFonts w:ascii="Arial" w:hAnsi="Arial" w:cs="Arial"/>
          <w:sz w:val="26"/>
          <w:szCs w:val="26"/>
          <w:lang w:val="es-ES" w:eastAsia="es-ES"/>
        </w:rPr>
        <w:t xml:space="preserve"> de</w:t>
      </w:r>
      <w:r>
        <w:rPr>
          <w:rFonts w:ascii="Arial" w:hAnsi="Arial" w:cs="Arial"/>
          <w:sz w:val="26"/>
          <w:szCs w:val="26"/>
          <w:lang w:val="es-ES" w:eastAsia="es-ES"/>
        </w:rPr>
        <w:t xml:space="preserve"> </w:t>
      </w:r>
      <w:r w:rsidR="0009230E">
        <w:rPr>
          <w:rFonts w:ascii="Arial" w:hAnsi="Arial" w:cs="Arial"/>
          <w:sz w:val="26"/>
          <w:szCs w:val="26"/>
          <w:lang w:val="es-ES" w:eastAsia="es-ES"/>
        </w:rPr>
        <w:t>marz</w:t>
      </w:r>
      <w:r w:rsidR="00264D4B">
        <w:rPr>
          <w:rFonts w:ascii="Arial" w:hAnsi="Arial" w:cs="Arial"/>
          <w:sz w:val="26"/>
          <w:szCs w:val="26"/>
          <w:lang w:val="es-ES" w:eastAsia="es-ES"/>
        </w:rPr>
        <w:t>o</w:t>
      </w:r>
      <w:r w:rsidRPr="00CF4354">
        <w:rPr>
          <w:rFonts w:ascii="Arial" w:hAnsi="Arial" w:cs="Arial"/>
          <w:sz w:val="26"/>
          <w:szCs w:val="26"/>
          <w:lang w:val="es-ES" w:eastAsia="es-ES"/>
        </w:rPr>
        <w:t xml:space="preserve"> de 201</w:t>
      </w:r>
      <w:r w:rsidR="00264D4B">
        <w:rPr>
          <w:rFonts w:ascii="Arial" w:hAnsi="Arial" w:cs="Arial"/>
          <w:sz w:val="26"/>
          <w:szCs w:val="26"/>
          <w:lang w:val="es-ES" w:eastAsia="es-ES"/>
        </w:rPr>
        <w:t>7</w:t>
      </w:r>
      <w:r w:rsidRPr="00CF4354">
        <w:rPr>
          <w:rFonts w:ascii="Arial" w:hAnsi="Arial" w:cs="Arial"/>
          <w:sz w:val="26"/>
          <w:szCs w:val="26"/>
          <w:lang w:val="es-ES" w:eastAsia="es-ES"/>
        </w:rPr>
        <w:t xml:space="preserve">, mediante la cual el </w:t>
      </w:r>
      <w:r w:rsidRPr="00074E3F">
        <w:rPr>
          <w:rFonts w:ascii="Arial" w:hAnsi="Arial" w:cs="Arial"/>
          <w:sz w:val="26"/>
          <w:szCs w:val="26"/>
          <w:lang w:val="es-ES" w:eastAsia="es-ES"/>
        </w:rPr>
        <w:t xml:space="preserve">Juzgado </w:t>
      </w:r>
      <w:r w:rsidR="00264D4B">
        <w:rPr>
          <w:rFonts w:ascii="Arial" w:hAnsi="Arial" w:cs="Arial"/>
          <w:sz w:val="26"/>
          <w:szCs w:val="26"/>
          <w:lang w:val="es-ES" w:eastAsia="es-ES"/>
        </w:rPr>
        <w:t>Terc</w:t>
      </w:r>
      <w:r w:rsidR="004D6AFB">
        <w:rPr>
          <w:rFonts w:ascii="Arial" w:hAnsi="Arial" w:cs="Arial"/>
          <w:sz w:val="26"/>
          <w:szCs w:val="26"/>
          <w:lang w:val="es-ES" w:eastAsia="es-ES"/>
        </w:rPr>
        <w:t>er</w:t>
      </w:r>
      <w:r>
        <w:rPr>
          <w:rFonts w:ascii="Arial" w:hAnsi="Arial" w:cs="Arial"/>
          <w:sz w:val="26"/>
          <w:szCs w:val="26"/>
          <w:lang w:val="es-ES" w:eastAsia="es-ES"/>
        </w:rPr>
        <w:t xml:space="preserve">o </w:t>
      </w:r>
      <w:r w:rsidR="00264D4B">
        <w:rPr>
          <w:rFonts w:ascii="Arial" w:hAnsi="Arial" w:cs="Arial"/>
          <w:sz w:val="26"/>
          <w:szCs w:val="26"/>
          <w:lang w:val="es-ES" w:eastAsia="es-ES"/>
        </w:rPr>
        <w:t>de Familia</w:t>
      </w:r>
      <w:r w:rsidRPr="00074E3F">
        <w:rPr>
          <w:rFonts w:ascii="Arial" w:hAnsi="Arial" w:cs="Arial"/>
          <w:sz w:val="26"/>
          <w:szCs w:val="26"/>
          <w:lang w:val="es-ES" w:eastAsia="es-ES"/>
        </w:rPr>
        <w:t xml:space="preserve"> de Pereira</w:t>
      </w:r>
      <w:r w:rsidRPr="00CF4354">
        <w:rPr>
          <w:rFonts w:ascii="Arial" w:hAnsi="Arial" w:cs="Arial"/>
          <w:sz w:val="26"/>
          <w:szCs w:val="26"/>
          <w:lang w:val="es-ES" w:eastAsia="es-ES"/>
        </w:rPr>
        <w:t xml:space="preserve"> resolvió la acción de tutela promovida por </w:t>
      </w:r>
      <w:r w:rsidR="0009230E">
        <w:rPr>
          <w:rFonts w:ascii="Arial" w:hAnsi="Arial" w:cs="Arial"/>
          <w:sz w:val="26"/>
          <w:szCs w:val="26"/>
          <w:lang w:val="es-ES" w:eastAsia="es-ES"/>
        </w:rPr>
        <w:t>e</w:t>
      </w:r>
      <w:r w:rsidR="009827A0">
        <w:rPr>
          <w:rFonts w:ascii="Arial" w:hAnsi="Arial" w:cs="Arial"/>
          <w:sz w:val="26"/>
          <w:szCs w:val="26"/>
          <w:lang w:val="es-ES" w:eastAsia="es-ES"/>
        </w:rPr>
        <w:t>l opugnante,</w:t>
      </w:r>
      <w:r w:rsidRPr="00CF4354">
        <w:rPr>
          <w:rFonts w:ascii="Arial" w:eastAsia="Arial" w:hAnsi="Arial" w:cs="Arial"/>
          <w:szCs w:val="26"/>
        </w:rPr>
        <w:t xml:space="preserve"> </w:t>
      </w:r>
      <w:r w:rsidRPr="00CF4354">
        <w:rPr>
          <w:rFonts w:ascii="Arial" w:eastAsia="Arial" w:hAnsi="Arial" w:cs="Arial"/>
          <w:sz w:val="26"/>
          <w:szCs w:val="26"/>
        </w:rPr>
        <w:t xml:space="preserve">contra </w:t>
      </w:r>
      <w:r w:rsidR="009827A0">
        <w:rPr>
          <w:rFonts w:ascii="Arial" w:eastAsia="Arial" w:hAnsi="Arial" w:cs="Arial"/>
          <w:sz w:val="26"/>
          <w:szCs w:val="26"/>
        </w:rPr>
        <w:t xml:space="preserve">la </w:t>
      </w:r>
      <w:r w:rsidR="009827A0" w:rsidRPr="00CF4354">
        <w:rPr>
          <w:rFonts w:ascii="Arial" w:hAnsi="Arial" w:cs="Arial"/>
          <w:sz w:val="26"/>
          <w:szCs w:val="26"/>
          <w:lang w:val="es-ES" w:eastAsia="es-ES"/>
        </w:rPr>
        <w:t xml:space="preserve">Administradora Colombiana de Pensiones – </w:t>
      </w:r>
      <w:r w:rsidR="009827A0" w:rsidRPr="00CF4354">
        <w:rPr>
          <w:rFonts w:ascii="Arial" w:eastAsia="Arial" w:hAnsi="Arial" w:cs="Arial"/>
          <w:szCs w:val="26"/>
        </w:rPr>
        <w:t>COLPENSIONES</w:t>
      </w:r>
      <w:r w:rsidRPr="00CF4354">
        <w:rPr>
          <w:rFonts w:ascii="Arial" w:eastAsia="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b/>
          <w:szCs w:val="26"/>
          <w:lang w:val="es-ES" w:eastAsia="es-ES"/>
        </w:rPr>
      </w:pPr>
      <w:r w:rsidRPr="00CF4354">
        <w:rPr>
          <w:rFonts w:ascii="Arial" w:hAnsi="Arial" w:cs="Arial"/>
          <w:b/>
          <w:szCs w:val="26"/>
          <w:lang w:val="es-ES" w:eastAsia="es-ES"/>
        </w:rPr>
        <w:t>II. ANTECEDENTES</w:t>
      </w:r>
    </w:p>
    <w:p w:rsidR="00055295" w:rsidRPr="00CF4354" w:rsidRDefault="00055295" w:rsidP="008A72E1">
      <w:pPr>
        <w:suppressAutoHyphens/>
        <w:ind w:firstLine="2835"/>
        <w:jc w:val="both"/>
        <w:rPr>
          <w:rFonts w:ascii="Arial" w:hAnsi="Arial" w:cs="Arial"/>
          <w:spacing w:val="-3"/>
          <w:sz w:val="24"/>
          <w:szCs w:val="26"/>
        </w:rPr>
      </w:pPr>
    </w:p>
    <w:p w:rsidR="00055295" w:rsidRPr="00CF4354" w:rsidRDefault="00055295" w:rsidP="00055295">
      <w:pPr>
        <w:suppressAutoHyphens/>
        <w:spacing w:line="360" w:lineRule="auto"/>
        <w:ind w:firstLine="2835"/>
        <w:jc w:val="both"/>
        <w:rPr>
          <w:rFonts w:ascii="Arial" w:hAnsi="Arial" w:cs="Arial"/>
          <w:spacing w:val="-3"/>
          <w:sz w:val="26"/>
          <w:szCs w:val="26"/>
        </w:rPr>
      </w:pPr>
      <w:r w:rsidRPr="00CF4354">
        <w:rPr>
          <w:rFonts w:ascii="Arial" w:hAnsi="Arial" w:cs="Arial"/>
          <w:sz w:val="26"/>
          <w:szCs w:val="26"/>
        </w:rPr>
        <w:t xml:space="preserve">1. </w:t>
      </w:r>
      <w:r w:rsidR="0009230E">
        <w:rPr>
          <w:rFonts w:ascii="Arial" w:hAnsi="Arial" w:cs="Arial"/>
          <w:sz w:val="26"/>
          <w:szCs w:val="26"/>
        </w:rPr>
        <w:t>El</w:t>
      </w:r>
      <w:r w:rsidR="00264D4B">
        <w:rPr>
          <w:rFonts w:ascii="Arial" w:hAnsi="Arial" w:cs="Arial"/>
          <w:sz w:val="26"/>
          <w:szCs w:val="26"/>
        </w:rPr>
        <w:t xml:space="preserve"> señor </w:t>
      </w:r>
      <w:r w:rsidR="0009230E" w:rsidRPr="0009230E">
        <w:rPr>
          <w:rFonts w:ascii="Arial" w:hAnsi="Arial" w:cs="Arial"/>
          <w:sz w:val="22"/>
          <w:szCs w:val="26"/>
        </w:rPr>
        <w:t>EDELBERTO HIGINIO VALENCIA</w:t>
      </w:r>
      <w:r w:rsidR="009827A0" w:rsidRPr="00CF4354">
        <w:rPr>
          <w:rFonts w:ascii="Arial" w:hAnsi="Arial" w:cs="Arial"/>
          <w:sz w:val="26"/>
          <w:szCs w:val="26"/>
        </w:rPr>
        <w:t xml:space="preserve"> </w:t>
      </w:r>
      <w:r w:rsidRPr="00CF4354">
        <w:rPr>
          <w:rFonts w:ascii="Arial" w:hAnsi="Arial" w:cs="Arial"/>
          <w:sz w:val="26"/>
          <w:szCs w:val="26"/>
        </w:rPr>
        <w:t xml:space="preserve">interpuso el presente amparo constitucional contra </w:t>
      </w:r>
      <w:r w:rsidRPr="00A621E2">
        <w:rPr>
          <w:rFonts w:ascii="Arial" w:hAnsi="Arial" w:cs="Arial"/>
          <w:sz w:val="22"/>
          <w:szCs w:val="22"/>
        </w:rPr>
        <w:t>COLPENSIONES</w:t>
      </w:r>
      <w:r w:rsidRPr="00CF4354">
        <w:rPr>
          <w:rFonts w:ascii="Arial" w:hAnsi="Arial" w:cs="Arial"/>
          <w:sz w:val="26"/>
          <w:szCs w:val="26"/>
        </w:rPr>
        <w:t xml:space="preserve">, </w:t>
      </w:r>
      <w:r w:rsidRPr="00CF4354">
        <w:rPr>
          <w:rFonts w:ascii="Arial" w:hAnsi="Arial" w:cs="Arial"/>
          <w:spacing w:val="-3"/>
          <w:sz w:val="26"/>
          <w:szCs w:val="26"/>
        </w:rPr>
        <w:t xml:space="preserve">por considerar que dicha entidad vulnera su derecho fundamental </w:t>
      </w:r>
      <w:r>
        <w:rPr>
          <w:rFonts w:ascii="Arial" w:hAnsi="Arial" w:cs="Arial"/>
          <w:spacing w:val="-3"/>
          <w:sz w:val="26"/>
          <w:szCs w:val="26"/>
        </w:rPr>
        <w:t>de petición</w:t>
      </w:r>
      <w:r w:rsidRPr="00CF4354">
        <w:rPr>
          <w:rFonts w:ascii="Arial" w:hAnsi="Arial" w:cs="Arial"/>
          <w:spacing w:val="-3"/>
          <w:sz w:val="26"/>
          <w:szCs w:val="26"/>
        </w:rPr>
        <w:t>.</w:t>
      </w:r>
    </w:p>
    <w:p w:rsidR="00D7015D" w:rsidRPr="001E3FF1" w:rsidRDefault="00D7015D" w:rsidP="00D7015D">
      <w:pPr>
        <w:pStyle w:val="Sinespaciado1"/>
        <w:spacing w:line="360" w:lineRule="auto"/>
        <w:ind w:firstLine="2835"/>
        <w:jc w:val="both"/>
        <w:rPr>
          <w:rFonts w:ascii="Arial" w:hAnsi="Arial" w:cs="Arial"/>
          <w:sz w:val="26"/>
          <w:szCs w:val="26"/>
        </w:rPr>
      </w:pPr>
      <w:r w:rsidRPr="001E3FF1">
        <w:rPr>
          <w:rFonts w:ascii="Arial" w:hAnsi="Arial" w:cs="Arial"/>
          <w:sz w:val="26"/>
          <w:szCs w:val="26"/>
        </w:rPr>
        <w:lastRenderedPageBreak/>
        <w:t>2. En síntesis, señaló como sustento del reclamo constitucional lo siguiente:</w:t>
      </w:r>
    </w:p>
    <w:p w:rsidR="00D7015D" w:rsidRPr="006C4254" w:rsidRDefault="00D7015D" w:rsidP="00D7015D">
      <w:pPr>
        <w:pStyle w:val="Sinespaciado1"/>
        <w:spacing w:line="360" w:lineRule="auto"/>
        <w:ind w:firstLine="2835"/>
        <w:jc w:val="both"/>
        <w:rPr>
          <w:rFonts w:ascii="Arial" w:hAnsi="Arial" w:cs="Arial"/>
          <w:sz w:val="16"/>
          <w:szCs w:val="16"/>
        </w:rPr>
      </w:pPr>
    </w:p>
    <w:p w:rsidR="006F5BA7" w:rsidRDefault="00D7015D" w:rsidP="00D7015D">
      <w:pPr>
        <w:pStyle w:val="Sinespaciado1"/>
        <w:spacing w:line="360" w:lineRule="auto"/>
        <w:ind w:firstLine="2835"/>
        <w:jc w:val="both"/>
        <w:rPr>
          <w:rFonts w:ascii="Arial" w:hAnsi="Arial" w:cs="Arial"/>
          <w:sz w:val="26"/>
          <w:szCs w:val="26"/>
        </w:rPr>
      </w:pPr>
      <w:r w:rsidRPr="00B567C1">
        <w:rPr>
          <w:rFonts w:ascii="Arial" w:hAnsi="Arial" w:cs="Arial"/>
          <w:sz w:val="26"/>
          <w:szCs w:val="26"/>
        </w:rPr>
        <w:t xml:space="preserve">2.1. </w:t>
      </w:r>
      <w:r w:rsidR="00055295" w:rsidRPr="00074E3F">
        <w:rPr>
          <w:rFonts w:ascii="Arial" w:hAnsi="Arial" w:cs="Arial"/>
          <w:sz w:val="26"/>
          <w:szCs w:val="26"/>
        </w:rPr>
        <w:t>E</w:t>
      </w:r>
      <w:r w:rsidR="00055295">
        <w:rPr>
          <w:rFonts w:ascii="Arial" w:hAnsi="Arial" w:cs="Arial"/>
          <w:sz w:val="26"/>
          <w:szCs w:val="26"/>
        </w:rPr>
        <w:t>l 2</w:t>
      </w:r>
      <w:r w:rsidR="00264D4B">
        <w:rPr>
          <w:rFonts w:ascii="Arial" w:hAnsi="Arial" w:cs="Arial"/>
          <w:sz w:val="26"/>
          <w:szCs w:val="26"/>
        </w:rPr>
        <w:t>6</w:t>
      </w:r>
      <w:r w:rsidR="00055295">
        <w:rPr>
          <w:rFonts w:ascii="Arial" w:hAnsi="Arial" w:cs="Arial"/>
          <w:sz w:val="26"/>
          <w:szCs w:val="26"/>
        </w:rPr>
        <w:t xml:space="preserve"> de </w:t>
      </w:r>
      <w:r w:rsidR="001D5CB7">
        <w:rPr>
          <w:rFonts w:ascii="Arial" w:hAnsi="Arial" w:cs="Arial"/>
          <w:sz w:val="26"/>
          <w:szCs w:val="26"/>
        </w:rPr>
        <w:t>septiembre</w:t>
      </w:r>
      <w:r w:rsidR="00055295">
        <w:rPr>
          <w:rFonts w:ascii="Arial" w:hAnsi="Arial" w:cs="Arial"/>
          <w:sz w:val="26"/>
          <w:szCs w:val="26"/>
        </w:rPr>
        <w:t xml:space="preserve"> de 201</w:t>
      </w:r>
      <w:r w:rsidR="00004022">
        <w:rPr>
          <w:rFonts w:ascii="Arial" w:hAnsi="Arial" w:cs="Arial"/>
          <w:sz w:val="26"/>
          <w:szCs w:val="26"/>
        </w:rPr>
        <w:t>4</w:t>
      </w:r>
      <w:r w:rsidR="00055295">
        <w:rPr>
          <w:rFonts w:ascii="Arial" w:hAnsi="Arial" w:cs="Arial"/>
          <w:sz w:val="26"/>
          <w:szCs w:val="26"/>
        </w:rPr>
        <w:t xml:space="preserve">, </w:t>
      </w:r>
      <w:r w:rsidR="00264D4B">
        <w:rPr>
          <w:rFonts w:ascii="Arial" w:hAnsi="Arial" w:cs="Arial"/>
          <w:sz w:val="26"/>
          <w:szCs w:val="26"/>
        </w:rPr>
        <w:t>radic</w:t>
      </w:r>
      <w:r w:rsidR="00055295">
        <w:rPr>
          <w:rFonts w:ascii="Arial" w:hAnsi="Arial" w:cs="Arial"/>
          <w:sz w:val="26"/>
          <w:szCs w:val="26"/>
        </w:rPr>
        <w:t xml:space="preserve">ó ante </w:t>
      </w:r>
      <w:r w:rsidR="00055295" w:rsidRPr="00F13A4C">
        <w:rPr>
          <w:rFonts w:ascii="Arial" w:hAnsi="Arial" w:cs="Arial"/>
          <w:szCs w:val="26"/>
        </w:rPr>
        <w:t>COLPENSIONES</w:t>
      </w:r>
      <w:r w:rsidR="00055295">
        <w:rPr>
          <w:rFonts w:ascii="Arial" w:hAnsi="Arial" w:cs="Arial"/>
          <w:sz w:val="26"/>
          <w:szCs w:val="26"/>
        </w:rPr>
        <w:t xml:space="preserve">, </w:t>
      </w:r>
      <w:r w:rsidR="001D5CB7">
        <w:rPr>
          <w:rFonts w:ascii="Arial" w:hAnsi="Arial" w:cs="Arial"/>
          <w:sz w:val="26"/>
          <w:szCs w:val="26"/>
        </w:rPr>
        <w:t xml:space="preserve">derecho de </w:t>
      </w:r>
      <w:r w:rsidR="00055295">
        <w:rPr>
          <w:rFonts w:ascii="Arial" w:hAnsi="Arial" w:cs="Arial"/>
          <w:sz w:val="26"/>
          <w:szCs w:val="26"/>
        </w:rPr>
        <w:t xml:space="preserve">petición solicitando </w:t>
      </w:r>
      <w:r w:rsidR="00264D4B">
        <w:rPr>
          <w:rFonts w:ascii="Arial" w:hAnsi="Arial" w:cs="Arial"/>
          <w:sz w:val="26"/>
          <w:szCs w:val="26"/>
        </w:rPr>
        <w:t xml:space="preserve">el </w:t>
      </w:r>
      <w:r w:rsidR="001D5CB7">
        <w:rPr>
          <w:rFonts w:ascii="Arial" w:hAnsi="Arial" w:cs="Arial"/>
          <w:sz w:val="26"/>
          <w:szCs w:val="26"/>
        </w:rPr>
        <w:t>cumplimi</w:t>
      </w:r>
      <w:r w:rsidR="00264D4B">
        <w:rPr>
          <w:rFonts w:ascii="Arial" w:hAnsi="Arial" w:cs="Arial"/>
          <w:sz w:val="26"/>
          <w:szCs w:val="26"/>
        </w:rPr>
        <w:t>ento de</w:t>
      </w:r>
      <w:r w:rsidR="001D5CB7">
        <w:rPr>
          <w:rFonts w:ascii="Arial" w:hAnsi="Arial" w:cs="Arial"/>
          <w:sz w:val="26"/>
          <w:szCs w:val="26"/>
        </w:rPr>
        <w:t xml:space="preserve"> </w:t>
      </w:r>
      <w:r w:rsidR="00F0687D">
        <w:rPr>
          <w:rFonts w:ascii="Arial" w:hAnsi="Arial" w:cs="Arial"/>
          <w:sz w:val="26"/>
          <w:szCs w:val="26"/>
        </w:rPr>
        <w:t>l</w:t>
      </w:r>
      <w:r w:rsidR="001D5CB7">
        <w:rPr>
          <w:rFonts w:ascii="Arial" w:hAnsi="Arial" w:cs="Arial"/>
          <w:sz w:val="26"/>
          <w:szCs w:val="26"/>
        </w:rPr>
        <w:t>a sentencia judicial</w:t>
      </w:r>
      <w:r w:rsidR="00004022">
        <w:rPr>
          <w:rFonts w:ascii="Arial" w:hAnsi="Arial" w:cs="Arial"/>
          <w:sz w:val="26"/>
          <w:szCs w:val="26"/>
        </w:rPr>
        <w:t xml:space="preserve"> a su favor</w:t>
      </w:r>
      <w:r w:rsidR="00F0687D">
        <w:rPr>
          <w:rFonts w:ascii="Arial" w:hAnsi="Arial" w:cs="Arial"/>
          <w:sz w:val="26"/>
          <w:szCs w:val="26"/>
        </w:rPr>
        <w:t>,</w:t>
      </w:r>
      <w:r w:rsidR="001D5CB7">
        <w:rPr>
          <w:rFonts w:ascii="Arial" w:hAnsi="Arial" w:cs="Arial"/>
          <w:sz w:val="26"/>
          <w:szCs w:val="26"/>
        </w:rPr>
        <w:t xml:space="preserve"> que ordena el reconocimiento </w:t>
      </w:r>
      <w:r w:rsidR="00004022">
        <w:rPr>
          <w:rFonts w:ascii="Arial" w:hAnsi="Arial" w:cs="Arial"/>
          <w:sz w:val="26"/>
          <w:szCs w:val="26"/>
        </w:rPr>
        <w:t>de un incremento pensional</w:t>
      </w:r>
      <w:r w:rsidR="00055295">
        <w:rPr>
          <w:rFonts w:ascii="Arial" w:hAnsi="Arial" w:cs="Arial"/>
          <w:sz w:val="26"/>
          <w:szCs w:val="26"/>
        </w:rPr>
        <w:t>.</w:t>
      </w:r>
    </w:p>
    <w:p w:rsidR="00D7015D" w:rsidRPr="00D7015D" w:rsidRDefault="00D7015D" w:rsidP="00D7015D">
      <w:pPr>
        <w:pStyle w:val="Sinespaciado1"/>
        <w:spacing w:line="360" w:lineRule="auto"/>
        <w:ind w:firstLine="2835"/>
        <w:jc w:val="both"/>
        <w:rPr>
          <w:rFonts w:ascii="Arial" w:hAnsi="Arial" w:cs="Arial"/>
          <w:sz w:val="16"/>
          <w:szCs w:val="16"/>
        </w:rPr>
      </w:pPr>
    </w:p>
    <w:p w:rsidR="00D7015D" w:rsidRDefault="00D7015D" w:rsidP="00D7015D">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Pr="00D7015D">
        <w:rPr>
          <w:rFonts w:ascii="Arial" w:hAnsi="Arial" w:cs="Arial"/>
          <w:szCs w:val="26"/>
        </w:rPr>
        <w:t>COLPENSIONES</w:t>
      </w:r>
      <w:r>
        <w:rPr>
          <w:rFonts w:ascii="Arial" w:hAnsi="Arial" w:cs="Arial"/>
          <w:sz w:val="26"/>
          <w:szCs w:val="26"/>
        </w:rPr>
        <w:t xml:space="preserve"> mediante resolución </w:t>
      </w:r>
      <w:r w:rsidRPr="00D7015D">
        <w:rPr>
          <w:rFonts w:ascii="Arial" w:hAnsi="Arial" w:cs="Arial"/>
          <w:szCs w:val="26"/>
        </w:rPr>
        <w:t>GNR</w:t>
      </w:r>
      <w:r>
        <w:rPr>
          <w:rFonts w:ascii="Arial" w:hAnsi="Arial" w:cs="Arial"/>
          <w:sz w:val="26"/>
          <w:szCs w:val="26"/>
        </w:rPr>
        <w:t xml:space="preserve"> </w:t>
      </w:r>
      <w:r w:rsidRPr="00D7015D">
        <w:rPr>
          <w:rFonts w:ascii="Arial" w:hAnsi="Arial" w:cs="Arial"/>
          <w:szCs w:val="26"/>
        </w:rPr>
        <w:t>2</w:t>
      </w:r>
      <w:r w:rsidR="00004022">
        <w:rPr>
          <w:rFonts w:ascii="Arial" w:hAnsi="Arial" w:cs="Arial"/>
          <w:szCs w:val="26"/>
        </w:rPr>
        <w:t>05743</w:t>
      </w:r>
      <w:r>
        <w:rPr>
          <w:rFonts w:ascii="Arial" w:hAnsi="Arial" w:cs="Arial"/>
          <w:sz w:val="26"/>
          <w:szCs w:val="26"/>
        </w:rPr>
        <w:t xml:space="preserve"> d</w:t>
      </w:r>
      <w:r w:rsidR="00004022">
        <w:rPr>
          <w:rFonts w:ascii="Arial" w:hAnsi="Arial" w:cs="Arial"/>
          <w:sz w:val="26"/>
          <w:szCs w:val="26"/>
        </w:rPr>
        <w:t xml:space="preserve">el 9 de julio de 2015, ordenó cancelar el retroactivo pensional y </w:t>
      </w:r>
      <w:r>
        <w:rPr>
          <w:rFonts w:ascii="Arial" w:hAnsi="Arial" w:cs="Arial"/>
          <w:sz w:val="26"/>
          <w:szCs w:val="26"/>
        </w:rPr>
        <w:t>sobre las costas procesales manifestó que se remit</w:t>
      </w:r>
      <w:r w:rsidR="00004022">
        <w:rPr>
          <w:rFonts w:ascii="Arial" w:hAnsi="Arial" w:cs="Arial"/>
          <w:sz w:val="26"/>
          <w:szCs w:val="26"/>
        </w:rPr>
        <w:t>ir</w:t>
      </w:r>
      <w:r>
        <w:rPr>
          <w:rFonts w:ascii="Arial" w:hAnsi="Arial" w:cs="Arial"/>
          <w:sz w:val="26"/>
          <w:szCs w:val="26"/>
        </w:rPr>
        <w:t>ía</w:t>
      </w:r>
      <w:r w:rsidR="00004022">
        <w:rPr>
          <w:rFonts w:ascii="Arial" w:hAnsi="Arial" w:cs="Arial"/>
          <w:sz w:val="26"/>
          <w:szCs w:val="26"/>
        </w:rPr>
        <w:t xml:space="preserve"> copia</w:t>
      </w:r>
      <w:r>
        <w:rPr>
          <w:rFonts w:ascii="Arial" w:hAnsi="Arial" w:cs="Arial"/>
          <w:sz w:val="26"/>
          <w:szCs w:val="26"/>
        </w:rPr>
        <w:t xml:space="preserve"> a la Gerencia Nacional de Defensa Judicial </w:t>
      </w:r>
      <w:r w:rsidR="00004022">
        <w:rPr>
          <w:rFonts w:ascii="Arial" w:hAnsi="Arial" w:cs="Arial"/>
          <w:sz w:val="26"/>
          <w:szCs w:val="26"/>
        </w:rPr>
        <w:t>para que iniciara las gestiones para su pago</w:t>
      </w:r>
      <w:r>
        <w:rPr>
          <w:rFonts w:ascii="Arial" w:hAnsi="Arial" w:cs="Arial"/>
          <w:sz w:val="26"/>
          <w:szCs w:val="26"/>
        </w:rPr>
        <w:t>.</w:t>
      </w:r>
    </w:p>
    <w:p w:rsidR="00D7015D" w:rsidRPr="00D7015D" w:rsidRDefault="00D7015D" w:rsidP="00D7015D">
      <w:pPr>
        <w:pStyle w:val="Sinespaciado1"/>
        <w:spacing w:line="360" w:lineRule="auto"/>
        <w:ind w:firstLine="2835"/>
        <w:jc w:val="both"/>
        <w:rPr>
          <w:rFonts w:ascii="Arial" w:hAnsi="Arial" w:cs="Arial"/>
          <w:sz w:val="16"/>
          <w:szCs w:val="16"/>
        </w:rPr>
      </w:pPr>
    </w:p>
    <w:p w:rsidR="00004022" w:rsidRDefault="00D7015D" w:rsidP="00D7015D">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004022">
        <w:rPr>
          <w:rFonts w:ascii="Arial" w:hAnsi="Arial" w:cs="Arial"/>
          <w:sz w:val="26"/>
          <w:szCs w:val="26"/>
        </w:rPr>
        <w:t xml:space="preserve">Al no obtener respuesta y cumplimento sobre las costas y agencias en derecho, </w:t>
      </w:r>
      <w:r w:rsidR="00045ADC">
        <w:rPr>
          <w:rFonts w:ascii="Arial" w:hAnsi="Arial" w:cs="Arial"/>
          <w:sz w:val="26"/>
          <w:szCs w:val="26"/>
        </w:rPr>
        <w:t xml:space="preserve">el 23 de noviembre de 2016, </w:t>
      </w:r>
      <w:r w:rsidR="00004022">
        <w:rPr>
          <w:rFonts w:ascii="Arial" w:hAnsi="Arial" w:cs="Arial"/>
          <w:sz w:val="26"/>
          <w:szCs w:val="26"/>
        </w:rPr>
        <w:t xml:space="preserve">radicó ante </w:t>
      </w:r>
      <w:r w:rsidR="00004022" w:rsidRPr="00F13A4C">
        <w:rPr>
          <w:rFonts w:ascii="Arial" w:hAnsi="Arial" w:cs="Arial"/>
          <w:szCs w:val="26"/>
        </w:rPr>
        <w:t>COLPENSIONES</w:t>
      </w:r>
      <w:r w:rsidR="00004022">
        <w:rPr>
          <w:rFonts w:ascii="Arial" w:hAnsi="Arial" w:cs="Arial"/>
          <w:sz w:val="26"/>
          <w:szCs w:val="26"/>
        </w:rPr>
        <w:t xml:space="preserve"> derecho de petición solicitando</w:t>
      </w:r>
      <w:r w:rsidR="00045ADC">
        <w:rPr>
          <w:rFonts w:ascii="Arial" w:hAnsi="Arial" w:cs="Arial"/>
          <w:sz w:val="26"/>
          <w:szCs w:val="26"/>
        </w:rPr>
        <w:t xml:space="preserve"> información clara y precisa sobre la fecha en que se incluirá en nómina el pago de las mismas.</w:t>
      </w:r>
    </w:p>
    <w:p w:rsidR="00004022" w:rsidRPr="00045ADC" w:rsidRDefault="00004022" w:rsidP="00D7015D">
      <w:pPr>
        <w:pStyle w:val="Sinespaciado1"/>
        <w:spacing w:line="360" w:lineRule="auto"/>
        <w:ind w:firstLine="2835"/>
        <w:jc w:val="both"/>
        <w:rPr>
          <w:rFonts w:ascii="Arial" w:hAnsi="Arial" w:cs="Arial"/>
          <w:sz w:val="16"/>
          <w:szCs w:val="16"/>
        </w:rPr>
      </w:pPr>
    </w:p>
    <w:p w:rsidR="00D7015D" w:rsidRDefault="00045ADC" w:rsidP="00D7015D">
      <w:pPr>
        <w:pStyle w:val="Sinespaciado1"/>
        <w:spacing w:line="360" w:lineRule="auto"/>
        <w:ind w:firstLine="2835"/>
        <w:jc w:val="both"/>
        <w:rPr>
          <w:rFonts w:ascii="Arial" w:hAnsi="Arial" w:cs="Arial"/>
          <w:sz w:val="26"/>
          <w:szCs w:val="26"/>
        </w:rPr>
      </w:pPr>
      <w:r>
        <w:rPr>
          <w:rFonts w:ascii="Arial" w:hAnsi="Arial" w:cs="Arial"/>
          <w:sz w:val="26"/>
          <w:szCs w:val="26"/>
        </w:rPr>
        <w:t xml:space="preserve">2.4. </w:t>
      </w:r>
      <w:r w:rsidRPr="00045ADC">
        <w:rPr>
          <w:rFonts w:ascii="Arial" w:hAnsi="Arial" w:cs="Arial"/>
          <w:szCs w:val="26"/>
        </w:rPr>
        <w:t>COLPENSIONES</w:t>
      </w:r>
      <w:r w:rsidR="00D7015D">
        <w:rPr>
          <w:rFonts w:ascii="Arial" w:hAnsi="Arial" w:cs="Arial"/>
          <w:sz w:val="26"/>
          <w:szCs w:val="26"/>
        </w:rPr>
        <w:t xml:space="preserve"> </w:t>
      </w:r>
      <w:r>
        <w:rPr>
          <w:rFonts w:ascii="Arial" w:hAnsi="Arial" w:cs="Arial"/>
          <w:sz w:val="26"/>
          <w:szCs w:val="26"/>
        </w:rPr>
        <w:t>el mismo 23 de noviembre de 2016, informa que la petición fue recibida de forma satisfactoria y que la respuesta sería enviada a la dirección de notificación, lo que no ha sucedido</w:t>
      </w:r>
      <w:r w:rsidR="00D7015D">
        <w:rPr>
          <w:rFonts w:ascii="Arial" w:hAnsi="Arial" w:cs="Arial"/>
          <w:sz w:val="26"/>
          <w:szCs w:val="26"/>
        </w:rPr>
        <w:t>.</w:t>
      </w:r>
    </w:p>
    <w:p w:rsidR="00D7015D" w:rsidRPr="00D7015D" w:rsidRDefault="00D7015D" w:rsidP="00D7015D">
      <w:pPr>
        <w:pStyle w:val="Sinespaciado1"/>
        <w:spacing w:line="360" w:lineRule="auto"/>
        <w:ind w:firstLine="2835"/>
        <w:jc w:val="both"/>
        <w:rPr>
          <w:rFonts w:ascii="Arial" w:hAnsi="Arial" w:cs="Arial"/>
          <w:sz w:val="16"/>
          <w:szCs w:val="16"/>
        </w:rPr>
      </w:pPr>
    </w:p>
    <w:p w:rsidR="00055295" w:rsidRPr="00CF4354" w:rsidRDefault="00055295" w:rsidP="00055295">
      <w:pPr>
        <w:pStyle w:val="Sinespaciado1"/>
        <w:spacing w:line="360" w:lineRule="auto"/>
        <w:ind w:firstLine="2835"/>
        <w:jc w:val="both"/>
        <w:rPr>
          <w:rFonts w:ascii="Arial" w:hAnsi="Arial" w:cs="Arial"/>
          <w:sz w:val="26"/>
          <w:szCs w:val="26"/>
        </w:rPr>
      </w:pPr>
      <w:r w:rsidRPr="008633BE">
        <w:rPr>
          <w:rFonts w:ascii="Arial" w:hAnsi="Arial" w:cs="Arial"/>
          <w:sz w:val="26"/>
          <w:szCs w:val="26"/>
        </w:rPr>
        <w:t>3.</w:t>
      </w:r>
      <w:r w:rsidRPr="008633BE">
        <w:rPr>
          <w:rFonts w:ascii="Arial" w:hAnsi="Arial" w:cs="Arial"/>
          <w:spacing w:val="-3"/>
          <w:sz w:val="26"/>
          <w:szCs w:val="26"/>
        </w:rPr>
        <w:t xml:space="preserve"> </w:t>
      </w:r>
      <w:r w:rsidRPr="008633BE">
        <w:rPr>
          <w:rFonts w:ascii="Arial" w:hAnsi="Arial" w:cs="Arial"/>
          <w:sz w:val="26"/>
          <w:szCs w:val="26"/>
        </w:rPr>
        <w:t>Pide, c</w:t>
      </w:r>
      <w:r>
        <w:rPr>
          <w:rFonts w:ascii="Arial" w:hAnsi="Arial" w:cs="Arial"/>
          <w:sz w:val="26"/>
          <w:szCs w:val="26"/>
        </w:rPr>
        <w:t xml:space="preserve">onforme a lo relatado, tutelar </w:t>
      </w:r>
      <w:r w:rsidR="00045ADC">
        <w:rPr>
          <w:rFonts w:ascii="Arial" w:hAnsi="Arial" w:cs="Arial"/>
          <w:sz w:val="26"/>
          <w:szCs w:val="26"/>
        </w:rPr>
        <w:t>el</w:t>
      </w:r>
      <w:r>
        <w:rPr>
          <w:rFonts w:ascii="Arial" w:hAnsi="Arial" w:cs="Arial"/>
          <w:sz w:val="26"/>
          <w:szCs w:val="26"/>
        </w:rPr>
        <w:t xml:space="preserve"> derecho fundamental</w:t>
      </w:r>
      <w:r w:rsidR="00045ADC">
        <w:rPr>
          <w:rFonts w:ascii="Arial" w:hAnsi="Arial" w:cs="Arial"/>
          <w:sz w:val="26"/>
          <w:szCs w:val="26"/>
        </w:rPr>
        <w:t xml:space="preserve"> invocado</w:t>
      </w:r>
      <w:r>
        <w:rPr>
          <w:rFonts w:ascii="Arial" w:hAnsi="Arial" w:cs="Arial"/>
          <w:sz w:val="26"/>
          <w:szCs w:val="26"/>
        </w:rPr>
        <w:t xml:space="preserve"> y </w:t>
      </w:r>
      <w:r w:rsidRPr="008633BE">
        <w:rPr>
          <w:rFonts w:ascii="Arial" w:hAnsi="Arial" w:cs="Arial"/>
          <w:sz w:val="26"/>
          <w:szCs w:val="26"/>
        </w:rPr>
        <w:t>orden</w:t>
      </w:r>
      <w:r>
        <w:rPr>
          <w:rFonts w:ascii="Arial" w:hAnsi="Arial" w:cs="Arial"/>
          <w:sz w:val="26"/>
          <w:szCs w:val="26"/>
        </w:rPr>
        <w:t>ar</w:t>
      </w:r>
      <w:r w:rsidRPr="008633BE">
        <w:rPr>
          <w:rFonts w:ascii="Arial" w:hAnsi="Arial" w:cs="Arial"/>
          <w:sz w:val="26"/>
          <w:szCs w:val="26"/>
        </w:rPr>
        <w:t xml:space="preserve"> a la entidad </w:t>
      </w:r>
      <w:r>
        <w:rPr>
          <w:rFonts w:ascii="Arial" w:hAnsi="Arial" w:cs="Arial"/>
          <w:sz w:val="26"/>
          <w:szCs w:val="26"/>
        </w:rPr>
        <w:t xml:space="preserve">accionada resolver </w:t>
      </w:r>
      <w:r w:rsidR="00264D4B">
        <w:rPr>
          <w:rFonts w:ascii="Arial" w:hAnsi="Arial" w:cs="Arial"/>
          <w:sz w:val="26"/>
          <w:szCs w:val="26"/>
        </w:rPr>
        <w:t>la</w:t>
      </w:r>
      <w:r>
        <w:rPr>
          <w:rFonts w:ascii="Arial" w:hAnsi="Arial" w:cs="Arial"/>
          <w:sz w:val="26"/>
          <w:szCs w:val="26"/>
        </w:rPr>
        <w:t xml:space="preserve"> petición que impetró desde el 2</w:t>
      </w:r>
      <w:r w:rsidR="00045ADC">
        <w:rPr>
          <w:rFonts w:ascii="Arial" w:hAnsi="Arial" w:cs="Arial"/>
          <w:sz w:val="26"/>
          <w:szCs w:val="26"/>
        </w:rPr>
        <w:t>3</w:t>
      </w:r>
      <w:r>
        <w:rPr>
          <w:rFonts w:ascii="Arial" w:hAnsi="Arial" w:cs="Arial"/>
          <w:sz w:val="26"/>
          <w:szCs w:val="26"/>
        </w:rPr>
        <w:t xml:space="preserve"> de </w:t>
      </w:r>
      <w:r w:rsidR="00045ADC">
        <w:rPr>
          <w:rFonts w:ascii="Arial" w:hAnsi="Arial" w:cs="Arial"/>
          <w:sz w:val="26"/>
          <w:szCs w:val="26"/>
        </w:rPr>
        <w:t>noviembre</w:t>
      </w:r>
      <w:r>
        <w:rPr>
          <w:rFonts w:ascii="Arial" w:hAnsi="Arial" w:cs="Arial"/>
          <w:sz w:val="26"/>
          <w:szCs w:val="26"/>
        </w:rPr>
        <w:t xml:space="preserve"> pasado, relacio</w:t>
      </w:r>
      <w:r w:rsidR="00BD7196">
        <w:rPr>
          <w:rFonts w:ascii="Arial" w:hAnsi="Arial" w:cs="Arial"/>
          <w:sz w:val="26"/>
          <w:szCs w:val="26"/>
        </w:rPr>
        <w:t>nada</w:t>
      </w:r>
      <w:r>
        <w:rPr>
          <w:rFonts w:ascii="Arial" w:hAnsi="Arial" w:cs="Arial"/>
          <w:sz w:val="26"/>
          <w:szCs w:val="26"/>
        </w:rPr>
        <w:t xml:space="preserve"> con </w:t>
      </w:r>
      <w:r w:rsidR="00264D4B">
        <w:rPr>
          <w:rFonts w:ascii="Arial" w:hAnsi="Arial" w:cs="Arial"/>
          <w:sz w:val="26"/>
          <w:szCs w:val="26"/>
        </w:rPr>
        <w:t>e</w:t>
      </w:r>
      <w:r>
        <w:rPr>
          <w:rFonts w:ascii="Arial" w:hAnsi="Arial" w:cs="Arial"/>
          <w:sz w:val="26"/>
          <w:szCs w:val="26"/>
        </w:rPr>
        <w:t xml:space="preserve">l </w:t>
      </w:r>
      <w:r w:rsidR="001449AA">
        <w:rPr>
          <w:rFonts w:ascii="Arial" w:hAnsi="Arial" w:cs="Arial"/>
          <w:sz w:val="26"/>
          <w:szCs w:val="26"/>
        </w:rPr>
        <w:t>pago de las costas procesales</w:t>
      </w:r>
      <w:r w:rsidR="00045ADC">
        <w:rPr>
          <w:rFonts w:ascii="Arial" w:hAnsi="Arial" w:cs="Arial"/>
          <w:sz w:val="26"/>
          <w:szCs w:val="26"/>
        </w:rPr>
        <w:t xml:space="preserve"> y agencias en derecho adeudadas</w:t>
      </w:r>
      <w:r w:rsidRPr="00CF4354">
        <w:rPr>
          <w:rFonts w:ascii="Arial" w:hAnsi="Arial" w:cs="Arial"/>
          <w:sz w:val="26"/>
          <w:szCs w:val="26"/>
        </w:rPr>
        <w:t xml:space="preserve">. </w:t>
      </w:r>
    </w:p>
    <w:p w:rsidR="00055295" w:rsidRPr="00CF4354" w:rsidRDefault="00055295" w:rsidP="00055295">
      <w:pPr>
        <w:pStyle w:val="Sinespaciado1"/>
        <w:spacing w:line="360" w:lineRule="auto"/>
        <w:ind w:firstLine="2835"/>
        <w:jc w:val="both"/>
        <w:rPr>
          <w:rFonts w:ascii="Arial" w:hAnsi="Arial" w:cs="Arial"/>
          <w:sz w:val="16"/>
          <w:szCs w:val="26"/>
        </w:rPr>
      </w:pPr>
    </w:p>
    <w:p w:rsidR="00055295" w:rsidRPr="00CF4354" w:rsidRDefault="00055295" w:rsidP="00055295">
      <w:pPr>
        <w:pStyle w:val="Sinespaciado1"/>
        <w:spacing w:line="360" w:lineRule="auto"/>
        <w:ind w:firstLine="2835"/>
        <w:jc w:val="both"/>
        <w:rPr>
          <w:rFonts w:ascii="Arial" w:hAnsi="Arial" w:cs="Arial"/>
          <w:sz w:val="26"/>
          <w:szCs w:val="26"/>
        </w:rPr>
      </w:pPr>
      <w:r w:rsidRPr="00CF4354">
        <w:rPr>
          <w:rFonts w:ascii="Arial" w:hAnsi="Arial" w:cs="Arial"/>
          <w:sz w:val="26"/>
          <w:szCs w:val="26"/>
        </w:rPr>
        <w:t xml:space="preserve">4. Correspondió el conocimiento del amparo constitucional al </w:t>
      </w:r>
      <w:r w:rsidRPr="00074E3F">
        <w:rPr>
          <w:rFonts w:ascii="Arial" w:hAnsi="Arial" w:cs="Arial"/>
          <w:sz w:val="26"/>
          <w:szCs w:val="26"/>
          <w:lang w:val="es-ES" w:eastAsia="es-ES"/>
        </w:rPr>
        <w:t xml:space="preserve">Juzgado </w:t>
      </w:r>
      <w:r w:rsidR="009911D0">
        <w:rPr>
          <w:rFonts w:ascii="Arial" w:hAnsi="Arial" w:cs="Arial"/>
          <w:sz w:val="26"/>
          <w:szCs w:val="26"/>
          <w:lang w:val="es-ES" w:eastAsia="es-ES"/>
        </w:rPr>
        <w:t>Terce</w:t>
      </w:r>
      <w:r w:rsidR="004D6AFB">
        <w:rPr>
          <w:rFonts w:ascii="Arial" w:hAnsi="Arial" w:cs="Arial"/>
          <w:sz w:val="26"/>
          <w:szCs w:val="26"/>
          <w:lang w:val="es-ES" w:eastAsia="es-ES"/>
        </w:rPr>
        <w:t>r</w:t>
      </w:r>
      <w:r>
        <w:rPr>
          <w:rFonts w:ascii="Arial" w:hAnsi="Arial" w:cs="Arial"/>
          <w:sz w:val="26"/>
          <w:szCs w:val="26"/>
          <w:lang w:val="es-ES" w:eastAsia="es-ES"/>
        </w:rPr>
        <w:t xml:space="preserve">o </w:t>
      </w:r>
      <w:r w:rsidR="009911D0">
        <w:rPr>
          <w:rFonts w:ascii="Arial" w:hAnsi="Arial" w:cs="Arial"/>
          <w:sz w:val="26"/>
          <w:szCs w:val="26"/>
          <w:lang w:val="es-ES" w:eastAsia="es-ES"/>
        </w:rPr>
        <w:t>de Familia</w:t>
      </w:r>
      <w:r w:rsidRPr="00074E3F">
        <w:rPr>
          <w:rFonts w:ascii="Arial" w:hAnsi="Arial" w:cs="Arial"/>
          <w:sz w:val="26"/>
          <w:szCs w:val="26"/>
          <w:lang w:val="es-ES" w:eastAsia="es-ES"/>
        </w:rPr>
        <w:t xml:space="preserve"> de </w:t>
      </w:r>
      <w:r w:rsidRPr="00CF4354">
        <w:rPr>
          <w:rFonts w:ascii="Arial" w:hAnsi="Arial" w:cs="Arial"/>
          <w:sz w:val="26"/>
          <w:szCs w:val="26"/>
        </w:rPr>
        <w:t>la ciudad, quien</w:t>
      </w:r>
      <w:r w:rsidR="00A142F9">
        <w:rPr>
          <w:rFonts w:ascii="Arial" w:hAnsi="Arial" w:cs="Arial"/>
          <w:sz w:val="26"/>
          <w:szCs w:val="26"/>
        </w:rPr>
        <w:t xml:space="preserve"> luego de que fuera subsanada la demanda,</w:t>
      </w:r>
      <w:r w:rsidRPr="00CF4354">
        <w:rPr>
          <w:rFonts w:ascii="Arial" w:hAnsi="Arial" w:cs="Arial"/>
          <w:sz w:val="26"/>
          <w:szCs w:val="26"/>
        </w:rPr>
        <w:t xml:space="preserve"> </w:t>
      </w:r>
      <w:r w:rsidR="00A142F9">
        <w:rPr>
          <w:rFonts w:ascii="Arial" w:hAnsi="Arial" w:cs="Arial"/>
          <w:sz w:val="26"/>
          <w:szCs w:val="26"/>
        </w:rPr>
        <w:t xml:space="preserve">le </w:t>
      </w:r>
      <w:r w:rsidRPr="00CF4354">
        <w:rPr>
          <w:rFonts w:ascii="Arial" w:hAnsi="Arial" w:cs="Arial"/>
          <w:sz w:val="26"/>
          <w:szCs w:val="26"/>
        </w:rPr>
        <w:t xml:space="preserve">impartió el trámite legal </w:t>
      </w:r>
      <w:r w:rsidRPr="00CF4354">
        <w:rPr>
          <w:rFonts w:ascii="Arial" w:hAnsi="Arial" w:cs="Arial"/>
          <w:sz w:val="26"/>
          <w:szCs w:val="26"/>
          <w:lang w:val="es-ES" w:eastAsia="es-ES"/>
        </w:rPr>
        <w:t>(</w:t>
      </w:r>
      <w:r w:rsidRPr="00CF4354">
        <w:rPr>
          <w:rFonts w:ascii="Arial" w:hAnsi="Arial" w:cs="Arial"/>
          <w:szCs w:val="26"/>
          <w:lang w:val="es-ES" w:eastAsia="es-ES"/>
        </w:rPr>
        <w:t xml:space="preserve">fl. </w:t>
      </w:r>
      <w:r w:rsidR="00A142F9">
        <w:rPr>
          <w:rFonts w:ascii="Arial" w:hAnsi="Arial" w:cs="Arial"/>
          <w:szCs w:val="26"/>
          <w:lang w:val="es-ES" w:eastAsia="es-ES"/>
        </w:rPr>
        <w:t>36</w:t>
      </w:r>
      <w:r w:rsidRPr="00CF4354">
        <w:rPr>
          <w:rFonts w:ascii="Arial" w:hAnsi="Arial" w:cs="Arial"/>
          <w:szCs w:val="26"/>
          <w:lang w:val="es-ES" w:eastAsia="es-ES"/>
        </w:rPr>
        <w:t xml:space="preserve"> C. Pp</w:t>
      </w:r>
      <w:r>
        <w:rPr>
          <w:rFonts w:ascii="Arial" w:hAnsi="Arial" w:cs="Arial"/>
          <w:szCs w:val="26"/>
          <w:lang w:val="es-ES" w:eastAsia="es-ES"/>
        </w:rPr>
        <w:t>a</w:t>
      </w:r>
      <w:r w:rsidRPr="00CF4354">
        <w:rPr>
          <w:rFonts w:ascii="Arial" w:hAnsi="Arial" w:cs="Arial"/>
          <w:szCs w:val="26"/>
          <w:lang w:val="es-ES" w:eastAsia="es-ES"/>
        </w:rPr>
        <w:t>l.</w:t>
      </w:r>
      <w:r w:rsidRPr="00CF4354">
        <w:rPr>
          <w:rFonts w:ascii="Arial" w:hAnsi="Arial" w:cs="Arial"/>
          <w:sz w:val="26"/>
          <w:szCs w:val="26"/>
          <w:lang w:val="es-ES" w:eastAsia="es-ES"/>
        </w:rPr>
        <w:t>).</w:t>
      </w:r>
      <w:r w:rsidRPr="00CF4354">
        <w:rPr>
          <w:rFonts w:ascii="Arial" w:hAnsi="Arial" w:cs="Arial"/>
          <w:sz w:val="26"/>
          <w:szCs w:val="26"/>
        </w:rPr>
        <w:t xml:space="preserve"> Fueron notificados l</w:t>
      </w:r>
      <w:r w:rsidR="001449AA">
        <w:rPr>
          <w:rFonts w:ascii="Arial" w:hAnsi="Arial" w:cs="Arial"/>
          <w:sz w:val="26"/>
          <w:szCs w:val="26"/>
        </w:rPr>
        <w:t>os</w:t>
      </w:r>
      <w:r w:rsidRPr="00CF4354">
        <w:rPr>
          <w:rFonts w:ascii="Arial" w:hAnsi="Arial" w:cs="Arial"/>
          <w:sz w:val="26"/>
          <w:szCs w:val="26"/>
        </w:rPr>
        <w:t xml:space="preserve"> Gerente</w:t>
      </w:r>
      <w:r w:rsidR="001449AA">
        <w:rPr>
          <w:rFonts w:ascii="Arial" w:hAnsi="Arial" w:cs="Arial"/>
          <w:sz w:val="26"/>
          <w:szCs w:val="26"/>
        </w:rPr>
        <w:t>s</w:t>
      </w:r>
      <w:r w:rsidRPr="00CF4354">
        <w:rPr>
          <w:rFonts w:ascii="Arial" w:hAnsi="Arial" w:cs="Arial"/>
          <w:sz w:val="26"/>
          <w:szCs w:val="26"/>
        </w:rPr>
        <w:t xml:space="preserve"> Nacional</w:t>
      </w:r>
      <w:r w:rsidR="001449AA">
        <w:rPr>
          <w:rFonts w:ascii="Arial" w:hAnsi="Arial" w:cs="Arial"/>
          <w:sz w:val="26"/>
          <w:szCs w:val="26"/>
        </w:rPr>
        <w:t>es</w:t>
      </w:r>
      <w:r w:rsidRPr="00CF4354">
        <w:rPr>
          <w:rFonts w:ascii="Arial" w:hAnsi="Arial" w:cs="Arial"/>
          <w:sz w:val="26"/>
          <w:szCs w:val="26"/>
        </w:rPr>
        <w:t xml:space="preserve"> de </w:t>
      </w:r>
      <w:r w:rsidR="004D6AFB">
        <w:rPr>
          <w:rFonts w:ascii="Arial" w:hAnsi="Arial" w:cs="Arial"/>
          <w:sz w:val="26"/>
          <w:szCs w:val="26"/>
        </w:rPr>
        <w:t>Rec</w:t>
      </w:r>
      <w:r w:rsidR="009911D0">
        <w:rPr>
          <w:rFonts w:ascii="Arial" w:hAnsi="Arial" w:cs="Arial"/>
          <w:sz w:val="26"/>
          <w:szCs w:val="26"/>
        </w:rPr>
        <w:t xml:space="preserve">onocimiento, </w:t>
      </w:r>
      <w:r w:rsidR="001449AA">
        <w:rPr>
          <w:rFonts w:ascii="Arial" w:hAnsi="Arial" w:cs="Arial"/>
          <w:sz w:val="26"/>
          <w:szCs w:val="26"/>
        </w:rPr>
        <w:t>de Nómina y</w:t>
      </w:r>
      <w:r w:rsidR="009911D0">
        <w:rPr>
          <w:rFonts w:ascii="Arial" w:hAnsi="Arial" w:cs="Arial"/>
          <w:sz w:val="26"/>
          <w:szCs w:val="26"/>
        </w:rPr>
        <w:t xml:space="preserve"> de Defensa Judicial de Colpensiones</w:t>
      </w:r>
      <w:r w:rsidRPr="00CF4354">
        <w:rPr>
          <w:rFonts w:ascii="Arial" w:hAnsi="Arial" w:cs="Arial"/>
          <w:sz w:val="26"/>
          <w:szCs w:val="26"/>
        </w:rPr>
        <w:t xml:space="preserve"> (</w:t>
      </w:r>
      <w:r w:rsidRPr="00CF4354">
        <w:rPr>
          <w:rFonts w:ascii="Arial" w:hAnsi="Arial" w:cs="Arial"/>
          <w:sz w:val="24"/>
          <w:szCs w:val="26"/>
        </w:rPr>
        <w:t xml:space="preserve">fls. </w:t>
      </w:r>
      <w:r w:rsidR="00A142F9">
        <w:rPr>
          <w:rFonts w:ascii="Arial" w:hAnsi="Arial" w:cs="Arial"/>
          <w:sz w:val="24"/>
          <w:szCs w:val="26"/>
        </w:rPr>
        <w:t>36</w:t>
      </w:r>
      <w:r w:rsidR="001449AA">
        <w:rPr>
          <w:rFonts w:ascii="Arial" w:hAnsi="Arial" w:cs="Arial"/>
          <w:sz w:val="24"/>
          <w:szCs w:val="26"/>
        </w:rPr>
        <w:t xml:space="preserve"> vto.</w:t>
      </w:r>
      <w:r w:rsidR="009911D0">
        <w:rPr>
          <w:rFonts w:ascii="Arial" w:hAnsi="Arial" w:cs="Arial"/>
          <w:sz w:val="24"/>
          <w:szCs w:val="26"/>
        </w:rPr>
        <w:t>-</w:t>
      </w:r>
      <w:r w:rsidR="00A142F9">
        <w:rPr>
          <w:rFonts w:ascii="Arial" w:hAnsi="Arial" w:cs="Arial"/>
          <w:sz w:val="24"/>
          <w:szCs w:val="26"/>
        </w:rPr>
        <w:t>37</w:t>
      </w:r>
      <w:r w:rsidR="001449AA">
        <w:rPr>
          <w:rFonts w:ascii="Arial" w:hAnsi="Arial" w:cs="Arial"/>
          <w:sz w:val="24"/>
          <w:szCs w:val="26"/>
        </w:rPr>
        <w:t xml:space="preserve"> </w:t>
      </w:r>
      <w:r w:rsidR="001449AA" w:rsidRPr="00CF4354">
        <w:rPr>
          <w:rFonts w:ascii="Arial" w:hAnsi="Arial" w:cs="Arial"/>
          <w:sz w:val="24"/>
          <w:szCs w:val="26"/>
        </w:rPr>
        <w:t>Ib.</w:t>
      </w:r>
      <w:r w:rsidRPr="00CF4354">
        <w:rPr>
          <w:rFonts w:ascii="Arial" w:hAnsi="Arial" w:cs="Arial"/>
          <w:sz w:val="26"/>
          <w:szCs w:val="26"/>
        </w:rPr>
        <w:t>).</w:t>
      </w:r>
      <w:r>
        <w:rPr>
          <w:rFonts w:ascii="Arial" w:hAnsi="Arial" w:cs="Arial"/>
          <w:sz w:val="26"/>
          <w:szCs w:val="26"/>
        </w:rPr>
        <w:t xml:space="preserve"> </w:t>
      </w:r>
      <w:r w:rsidRPr="00872425">
        <w:rPr>
          <w:rFonts w:ascii="Arial" w:hAnsi="Arial" w:cs="Arial"/>
          <w:sz w:val="26"/>
          <w:szCs w:val="26"/>
        </w:rPr>
        <w:t>Guardaron silencio</w:t>
      </w:r>
      <w:r>
        <w:rPr>
          <w:rFonts w:ascii="Arial" w:hAnsi="Arial" w:cs="Arial"/>
          <w:sz w:val="26"/>
          <w:szCs w:val="26"/>
        </w:rPr>
        <w:t>.</w:t>
      </w:r>
    </w:p>
    <w:p w:rsidR="00055295" w:rsidRPr="00CF4354" w:rsidRDefault="00055295" w:rsidP="00055295">
      <w:pPr>
        <w:pStyle w:val="Sinespaciado1"/>
        <w:spacing w:line="360" w:lineRule="auto"/>
        <w:ind w:firstLine="2835"/>
        <w:jc w:val="both"/>
        <w:rPr>
          <w:rFonts w:ascii="Arial" w:hAnsi="Arial" w:cs="Arial"/>
          <w:sz w:val="24"/>
          <w:szCs w:val="26"/>
        </w:rPr>
      </w:pPr>
    </w:p>
    <w:p w:rsidR="00055295" w:rsidRPr="00CF4354" w:rsidRDefault="00055295" w:rsidP="00055295">
      <w:pPr>
        <w:pStyle w:val="Sinespaciado1"/>
        <w:spacing w:line="360" w:lineRule="auto"/>
        <w:ind w:firstLine="2835"/>
        <w:jc w:val="both"/>
        <w:rPr>
          <w:rFonts w:ascii="Arial" w:hAnsi="Arial" w:cs="Arial"/>
          <w:b/>
        </w:rPr>
      </w:pPr>
      <w:r w:rsidRPr="00CF4354">
        <w:rPr>
          <w:rFonts w:ascii="Arial" w:hAnsi="Arial" w:cs="Arial"/>
          <w:b/>
        </w:rPr>
        <w:lastRenderedPageBreak/>
        <w:t>III. LA SENTENCIA IMPUGNADA</w:t>
      </w:r>
    </w:p>
    <w:p w:rsidR="00055295" w:rsidRPr="00CF4354" w:rsidRDefault="00055295" w:rsidP="00055295">
      <w:pPr>
        <w:pStyle w:val="Sinespaciado1"/>
        <w:spacing w:line="360" w:lineRule="auto"/>
        <w:ind w:firstLine="2835"/>
        <w:jc w:val="both"/>
        <w:rPr>
          <w:rFonts w:ascii="Arial" w:hAnsi="Arial" w:cs="Arial"/>
          <w:sz w:val="24"/>
          <w:szCs w:val="28"/>
        </w:rPr>
      </w:pPr>
    </w:p>
    <w:p w:rsidR="00055295" w:rsidRPr="00CF4354" w:rsidRDefault="00055295" w:rsidP="00055295">
      <w:pPr>
        <w:pStyle w:val="Sinespaciado1"/>
        <w:spacing w:line="360" w:lineRule="auto"/>
        <w:ind w:firstLine="2835"/>
        <w:jc w:val="both"/>
        <w:rPr>
          <w:rFonts w:ascii="Arial" w:eastAsia="Batang" w:hAnsi="Arial" w:cs="Arial"/>
          <w:sz w:val="26"/>
          <w:szCs w:val="26"/>
        </w:rPr>
      </w:pPr>
      <w:r w:rsidRPr="00CF4354">
        <w:rPr>
          <w:rFonts w:ascii="Arial" w:hAnsi="Arial" w:cs="Arial"/>
          <w:sz w:val="26"/>
          <w:szCs w:val="26"/>
        </w:rPr>
        <w:t xml:space="preserve">1. </w:t>
      </w:r>
      <w:r w:rsidRPr="00CF4354">
        <w:rPr>
          <w:rFonts w:ascii="Arial" w:eastAsia="Arial" w:hAnsi="Arial" w:cs="Arial"/>
          <w:sz w:val="26"/>
          <w:szCs w:val="26"/>
        </w:rPr>
        <w:t xml:space="preserve">La profirió el Juzgado </w:t>
      </w:r>
      <w:r w:rsidR="007348ED">
        <w:rPr>
          <w:rFonts w:ascii="Arial" w:eastAsia="Arial" w:hAnsi="Arial" w:cs="Arial"/>
          <w:sz w:val="26"/>
          <w:szCs w:val="26"/>
        </w:rPr>
        <w:t xml:space="preserve">Tercero de Familia </w:t>
      </w:r>
      <w:r w:rsidRPr="00CF4354">
        <w:rPr>
          <w:rFonts w:ascii="Arial" w:eastAsia="Arial" w:hAnsi="Arial" w:cs="Arial"/>
          <w:sz w:val="26"/>
          <w:szCs w:val="26"/>
        </w:rPr>
        <w:t xml:space="preserve">de Pereira el </w:t>
      </w:r>
      <w:r w:rsidR="00A142F9">
        <w:rPr>
          <w:rFonts w:ascii="Arial" w:eastAsia="Arial" w:hAnsi="Arial" w:cs="Arial"/>
          <w:sz w:val="26"/>
          <w:szCs w:val="26"/>
        </w:rPr>
        <w:t>6</w:t>
      </w:r>
      <w:r w:rsidRPr="00CF4354">
        <w:rPr>
          <w:rFonts w:ascii="Arial" w:eastAsia="Arial" w:hAnsi="Arial" w:cs="Arial"/>
          <w:sz w:val="26"/>
          <w:szCs w:val="26"/>
        </w:rPr>
        <w:t xml:space="preserve"> de</w:t>
      </w:r>
      <w:r>
        <w:rPr>
          <w:rFonts w:ascii="Arial" w:eastAsia="Arial" w:hAnsi="Arial" w:cs="Arial"/>
          <w:sz w:val="26"/>
          <w:szCs w:val="26"/>
        </w:rPr>
        <w:t xml:space="preserve"> </w:t>
      </w:r>
      <w:r w:rsidR="00A142F9">
        <w:rPr>
          <w:rFonts w:ascii="Arial" w:eastAsia="Arial" w:hAnsi="Arial" w:cs="Arial"/>
          <w:sz w:val="26"/>
          <w:szCs w:val="26"/>
        </w:rPr>
        <w:t>marz</w:t>
      </w:r>
      <w:r w:rsidR="007348ED">
        <w:rPr>
          <w:rFonts w:ascii="Arial" w:eastAsia="Arial" w:hAnsi="Arial" w:cs="Arial"/>
          <w:sz w:val="26"/>
          <w:szCs w:val="26"/>
        </w:rPr>
        <w:t>o</w:t>
      </w:r>
      <w:r w:rsidRPr="00CF4354">
        <w:rPr>
          <w:rFonts w:ascii="Arial" w:eastAsia="Arial" w:hAnsi="Arial" w:cs="Arial"/>
          <w:sz w:val="26"/>
          <w:szCs w:val="26"/>
        </w:rPr>
        <w:t xml:space="preserve"> de 201</w:t>
      </w:r>
      <w:r w:rsidR="007348ED">
        <w:rPr>
          <w:rFonts w:ascii="Arial" w:eastAsia="Arial" w:hAnsi="Arial" w:cs="Arial"/>
          <w:sz w:val="26"/>
          <w:szCs w:val="26"/>
        </w:rPr>
        <w:t>7</w:t>
      </w:r>
      <w:r w:rsidRPr="00CF4354">
        <w:rPr>
          <w:rFonts w:ascii="Arial" w:eastAsia="Arial" w:hAnsi="Arial" w:cs="Arial"/>
          <w:sz w:val="26"/>
          <w:szCs w:val="26"/>
        </w:rPr>
        <w:t xml:space="preserve">, autoridad judicial que </w:t>
      </w:r>
      <w:r w:rsidR="00942397">
        <w:rPr>
          <w:rFonts w:ascii="Arial" w:eastAsia="Arial" w:hAnsi="Arial" w:cs="Arial"/>
          <w:sz w:val="26"/>
          <w:szCs w:val="26"/>
        </w:rPr>
        <w:t>declar</w:t>
      </w:r>
      <w:r w:rsidRPr="00CF4354">
        <w:rPr>
          <w:rFonts w:ascii="Arial" w:eastAsia="Arial" w:hAnsi="Arial" w:cs="Arial"/>
          <w:sz w:val="26"/>
          <w:szCs w:val="26"/>
        </w:rPr>
        <w:t xml:space="preserve">ó </w:t>
      </w:r>
      <w:r w:rsidR="00942397">
        <w:rPr>
          <w:rFonts w:ascii="Arial" w:eastAsia="Arial" w:hAnsi="Arial" w:cs="Arial"/>
          <w:sz w:val="26"/>
          <w:szCs w:val="26"/>
        </w:rPr>
        <w:t xml:space="preserve">improcedente </w:t>
      </w:r>
      <w:r w:rsidRPr="00CF4354">
        <w:rPr>
          <w:rFonts w:ascii="Arial" w:eastAsia="Arial" w:hAnsi="Arial" w:cs="Arial"/>
          <w:sz w:val="26"/>
          <w:szCs w:val="26"/>
        </w:rPr>
        <w:t>el amparo al considerar que</w:t>
      </w:r>
      <w:r w:rsidR="00942397">
        <w:rPr>
          <w:rFonts w:ascii="Arial" w:eastAsia="Arial" w:hAnsi="Arial" w:cs="Arial"/>
          <w:sz w:val="26"/>
          <w:szCs w:val="26"/>
        </w:rPr>
        <w:t xml:space="preserve"> </w:t>
      </w:r>
      <w:r w:rsidR="005D30F0">
        <w:rPr>
          <w:rFonts w:ascii="Arial" w:eastAsia="Arial" w:hAnsi="Arial" w:cs="Arial"/>
          <w:sz w:val="26"/>
          <w:szCs w:val="26"/>
        </w:rPr>
        <w:t>“</w:t>
      </w:r>
      <w:r w:rsidR="005D30F0" w:rsidRPr="005D30F0">
        <w:rPr>
          <w:rFonts w:ascii="Arial" w:eastAsia="Arial" w:hAnsi="Arial" w:cs="Arial"/>
          <w:i/>
          <w:sz w:val="24"/>
          <w:szCs w:val="26"/>
        </w:rPr>
        <w:t>L</w:t>
      </w:r>
      <w:r w:rsidR="00942397" w:rsidRPr="005D30F0">
        <w:rPr>
          <w:rFonts w:ascii="Arial" w:eastAsia="Arial" w:hAnsi="Arial" w:cs="Arial"/>
          <w:i/>
          <w:sz w:val="24"/>
          <w:szCs w:val="26"/>
        </w:rPr>
        <w:t xml:space="preserve">a </w:t>
      </w:r>
      <w:r w:rsidR="005D30F0" w:rsidRPr="005D30F0">
        <w:rPr>
          <w:rFonts w:ascii="Arial" w:eastAsia="Arial" w:hAnsi="Arial" w:cs="Arial"/>
          <w:i/>
          <w:sz w:val="24"/>
          <w:szCs w:val="26"/>
        </w:rPr>
        <w:t>falta de respuesta a la solicitud de la accionante, es una situación que configuraría la violación al derecho fundamental de petición, si no fuera porque no puede utilizarse ese mecanismo para efectuar cobros a las entidades públicas o privadas, obviando todo un procedimiento como es el ejecutivo, señalado por el legislador para procurar pretensiones que conduzcan al pago de obligaciones claras, expresas y exigibles</w:t>
      </w:r>
      <w:r w:rsidR="00A142F9">
        <w:rPr>
          <w:rFonts w:ascii="Arial" w:eastAsia="Arial" w:hAnsi="Arial" w:cs="Arial"/>
          <w:i/>
          <w:sz w:val="24"/>
          <w:szCs w:val="26"/>
        </w:rPr>
        <w:t>, máxime cuando la condena a la accionada sucedió el 17 de julio de 2014, hace más de dos años. Lo que llevaría además a la falta de inmediatez</w:t>
      </w:r>
      <w:r w:rsidR="00EF206B">
        <w:rPr>
          <w:rFonts w:ascii="Arial" w:eastAsia="Arial" w:hAnsi="Arial" w:cs="Arial"/>
          <w:i/>
          <w:sz w:val="24"/>
          <w:szCs w:val="26"/>
        </w:rPr>
        <w:t>.</w:t>
      </w:r>
      <w:r w:rsidR="005D30F0">
        <w:rPr>
          <w:rFonts w:ascii="Arial" w:eastAsia="Arial" w:hAnsi="Arial" w:cs="Arial"/>
          <w:sz w:val="26"/>
          <w:szCs w:val="26"/>
        </w:rPr>
        <w:t>”</w:t>
      </w:r>
      <w:r w:rsidR="00CC0FC7">
        <w:rPr>
          <w:rFonts w:ascii="Arial" w:eastAsia="Arial" w:hAnsi="Arial" w:cs="Arial"/>
          <w:sz w:val="26"/>
          <w:szCs w:val="26"/>
        </w:rPr>
        <w:t xml:space="preserve">, además, </w:t>
      </w:r>
      <w:r w:rsidR="00EF206B">
        <w:rPr>
          <w:rFonts w:ascii="Arial" w:eastAsia="Arial" w:hAnsi="Arial" w:cs="Arial"/>
          <w:sz w:val="26"/>
          <w:szCs w:val="26"/>
        </w:rPr>
        <w:t>por cuanto que “</w:t>
      </w:r>
      <w:r w:rsidR="00A142F9">
        <w:rPr>
          <w:rFonts w:ascii="Arial" w:eastAsia="Arial" w:hAnsi="Arial" w:cs="Arial"/>
          <w:i/>
          <w:sz w:val="24"/>
          <w:szCs w:val="26"/>
        </w:rPr>
        <w:t>el</w:t>
      </w:r>
      <w:r w:rsidR="00CC0FC7" w:rsidRPr="00EF206B">
        <w:rPr>
          <w:rFonts w:ascii="Arial" w:eastAsia="Arial" w:hAnsi="Arial" w:cs="Arial"/>
          <w:i/>
          <w:sz w:val="24"/>
          <w:szCs w:val="26"/>
        </w:rPr>
        <w:t xml:space="preserve"> ac</w:t>
      </w:r>
      <w:r w:rsidR="00EF206B" w:rsidRPr="00EF206B">
        <w:rPr>
          <w:rFonts w:ascii="Arial" w:eastAsia="Arial" w:hAnsi="Arial" w:cs="Arial"/>
          <w:i/>
          <w:sz w:val="24"/>
          <w:szCs w:val="26"/>
        </w:rPr>
        <w:t>cionante</w:t>
      </w:r>
      <w:r w:rsidR="00CC0FC7" w:rsidRPr="00EF206B">
        <w:rPr>
          <w:rFonts w:ascii="Arial" w:eastAsia="Arial" w:hAnsi="Arial" w:cs="Arial"/>
          <w:i/>
          <w:sz w:val="24"/>
          <w:szCs w:val="26"/>
        </w:rPr>
        <w:t xml:space="preserve"> no demostró que se encontrara en una situación apremiante o </w:t>
      </w:r>
      <w:r w:rsidR="00EF206B" w:rsidRPr="00EF206B">
        <w:rPr>
          <w:rFonts w:ascii="Arial" w:eastAsia="Arial" w:hAnsi="Arial" w:cs="Arial"/>
          <w:i/>
          <w:sz w:val="24"/>
          <w:szCs w:val="26"/>
        </w:rPr>
        <w:t>sea</w:t>
      </w:r>
      <w:r w:rsidR="00CC0FC7" w:rsidRPr="00EF206B">
        <w:rPr>
          <w:rFonts w:ascii="Arial" w:eastAsia="Arial" w:hAnsi="Arial" w:cs="Arial"/>
          <w:i/>
          <w:sz w:val="24"/>
          <w:szCs w:val="26"/>
        </w:rPr>
        <w:t xml:space="preserve"> un sujeto de especial protección</w:t>
      </w:r>
      <w:r w:rsidR="00EF206B">
        <w:rPr>
          <w:rFonts w:ascii="Arial" w:eastAsia="Arial" w:hAnsi="Arial" w:cs="Arial"/>
          <w:i/>
          <w:sz w:val="24"/>
          <w:szCs w:val="26"/>
        </w:rPr>
        <w:t>.</w:t>
      </w:r>
      <w:r w:rsidR="00EF206B">
        <w:rPr>
          <w:rFonts w:ascii="Arial" w:eastAsia="Arial" w:hAnsi="Arial" w:cs="Arial"/>
          <w:sz w:val="26"/>
          <w:szCs w:val="26"/>
        </w:rPr>
        <w:t>”</w:t>
      </w:r>
      <w:r w:rsidRPr="00CF4354">
        <w:rPr>
          <w:rFonts w:ascii="Arial" w:eastAsia="Batang" w:hAnsi="Arial" w:cs="Arial"/>
          <w:sz w:val="26"/>
          <w:szCs w:val="26"/>
        </w:rPr>
        <w:t>. (</w:t>
      </w:r>
      <w:r w:rsidRPr="00CF4354">
        <w:rPr>
          <w:rFonts w:ascii="Arial" w:eastAsia="Batang" w:hAnsi="Arial" w:cs="Arial"/>
          <w:sz w:val="24"/>
          <w:szCs w:val="26"/>
        </w:rPr>
        <w:t xml:space="preserve">fls. </w:t>
      </w:r>
      <w:r w:rsidR="00A142F9">
        <w:rPr>
          <w:rFonts w:ascii="Arial" w:eastAsia="Batang" w:hAnsi="Arial" w:cs="Arial"/>
          <w:sz w:val="24"/>
          <w:szCs w:val="26"/>
        </w:rPr>
        <w:t>4</w:t>
      </w:r>
      <w:r w:rsidR="001449AA">
        <w:rPr>
          <w:rFonts w:ascii="Arial" w:eastAsia="Batang" w:hAnsi="Arial" w:cs="Arial"/>
          <w:sz w:val="24"/>
          <w:szCs w:val="26"/>
        </w:rPr>
        <w:t>1</w:t>
      </w:r>
      <w:r w:rsidRPr="00CF4354">
        <w:rPr>
          <w:rFonts w:ascii="Arial" w:eastAsia="Batang" w:hAnsi="Arial" w:cs="Arial"/>
          <w:sz w:val="24"/>
          <w:szCs w:val="26"/>
        </w:rPr>
        <w:t>-</w:t>
      </w:r>
      <w:r w:rsidR="00A142F9">
        <w:rPr>
          <w:rFonts w:ascii="Arial" w:eastAsia="Batang" w:hAnsi="Arial" w:cs="Arial"/>
          <w:sz w:val="24"/>
          <w:szCs w:val="26"/>
        </w:rPr>
        <w:t>43</w:t>
      </w:r>
      <w:r w:rsidRPr="00CF4354">
        <w:rPr>
          <w:rFonts w:ascii="Arial" w:eastAsia="Batang" w:hAnsi="Arial" w:cs="Arial"/>
          <w:sz w:val="24"/>
          <w:szCs w:val="26"/>
        </w:rPr>
        <w:t xml:space="preserve"> Ib.</w:t>
      </w:r>
      <w:r w:rsidRPr="00CF4354">
        <w:rPr>
          <w:rFonts w:ascii="Arial" w:eastAsia="Batang" w:hAnsi="Arial" w:cs="Arial"/>
          <w:sz w:val="26"/>
          <w:szCs w:val="26"/>
        </w:rPr>
        <w:t>).</w:t>
      </w:r>
    </w:p>
    <w:p w:rsidR="00055295" w:rsidRPr="00F66F73" w:rsidRDefault="00055295" w:rsidP="00055295">
      <w:pPr>
        <w:pStyle w:val="Sinespaciado1"/>
        <w:spacing w:line="360" w:lineRule="auto"/>
        <w:ind w:firstLine="2835"/>
        <w:jc w:val="both"/>
        <w:rPr>
          <w:rFonts w:ascii="Arial" w:eastAsia="Batang" w:hAnsi="Arial" w:cs="Arial"/>
          <w:sz w:val="24"/>
          <w:szCs w:val="24"/>
        </w:rPr>
      </w:pPr>
    </w:p>
    <w:p w:rsidR="00ED5544" w:rsidRPr="00CA4F80" w:rsidRDefault="00ED5544" w:rsidP="00ED5544">
      <w:pPr>
        <w:pStyle w:val="Sinespaciado1"/>
        <w:spacing w:line="360" w:lineRule="auto"/>
        <w:ind w:firstLine="2835"/>
        <w:jc w:val="both"/>
        <w:rPr>
          <w:rFonts w:ascii="Arial" w:hAnsi="Arial" w:cs="Arial"/>
          <w:b/>
        </w:rPr>
      </w:pPr>
      <w:r>
        <w:rPr>
          <w:rFonts w:ascii="Arial" w:hAnsi="Arial" w:cs="Arial"/>
          <w:b/>
        </w:rPr>
        <w:t>I</w:t>
      </w:r>
      <w:r w:rsidRPr="00CA4F80">
        <w:rPr>
          <w:rFonts w:ascii="Arial" w:hAnsi="Arial" w:cs="Arial"/>
          <w:b/>
        </w:rPr>
        <w:t>V. LA IMPUGNACIÓN</w:t>
      </w:r>
    </w:p>
    <w:p w:rsidR="00ED5544" w:rsidRPr="00972B37" w:rsidRDefault="00ED5544" w:rsidP="00ED5544">
      <w:pPr>
        <w:pStyle w:val="Sinespaciado1"/>
        <w:spacing w:line="360" w:lineRule="auto"/>
        <w:ind w:firstLine="2835"/>
        <w:jc w:val="both"/>
        <w:rPr>
          <w:rFonts w:ascii="Arial" w:hAnsi="Arial" w:cs="Arial"/>
          <w:b/>
          <w:sz w:val="24"/>
          <w:szCs w:val="26"/>
        </w:rPr>
      </w:pPr>
    </w:p>
    <w:p w:rsidR="006F5BA7" w:rsidRPr="006F5BA7" w:rsidRDefault="00872425" w:rsidP="006F5BA7">
      <w:pPr>
        <w:pStyle w:val="Sinespaciado1"/>
        <w:spacing w:line="360" w:lineRule="auto"/>
        <w:ind w:firstLine="2835"/>
        <w:jc w:val="both"/>
        <w:rPr>
          <w:rFonts w:ascii="Arial" w:hAnsi="Arial" w:cs="Arial"/>
          <w:sz w:val="26"/>
          <w:szCs w:val="26"/>
        </w:rPr>
      </w:pPr>
      <w:r w:rsidRPr="00074E3F">
        <w:rPr>
          <w:rFonts w:ascii="Arial" w:hAnsi="Arial" w:cs="Arial"/>
          <w:sz w:val="26"/>
          <w:szCs w:val="26"/>
        </w:rPr>
        <w:t xml:space="preserve">La sentencia fue impugnada por la </w:t>
      </w:r>
      <w:r w:rsidR="009229D4">
        <w:rPr>
          <w:rFonts w:ascii="Arial" w:hAnsi="Arial" w:cs="Arial"/>
          <w:sz w:val="26"/>
          <w:szCs w:val="26"/>
        </w:rPr>
        <w:t xml:space="preserve">parte </w:t>
      </w:r>
      <w:r w:rsidRPr="00074E3F">
        <w:rPr>
          <w:rFonts w:ascii="Arial" w:hAnsi="Arial" w:cs="Arial"/>
          <w:sz w:val="26"/>
          <w:szCs w:val="26"/>
        </w:rPr>
        <w:t>ac</w:t>
      </w:r>
      <w:r w:rsidR="009229D4">
        <w:rPr>
          <w:rFonts w:ascii="Arial" w:hAnsi="Arial" w:cs="Arial"/>
          <w:sz w:val="26"/>
          <w:szCs w:val="26"/>
        </w:rPr>
        <w:t>tora</w:t>
      </w:r>
      <w:r w:rsidRPr="00074E3F">
        <w:rPr>
          <w:rFonts w:ascii="Arial" w:hAnsi="Arial" w:cs="Arial"/>
          <w:sz w:val="26"/>
          <w:szCs w:val="26"/>
        </w:rPr>
        <w:t xml:space="preserve">, </w:t>
      </w:r>
      <w:r>
        <w:rPr>
          <w:rFonts w:ascii="Arial" w:hAnsi="Arial" w:cs="Arial"/>
          <w:sz w:val="26"/>
          <w:szCs w:val="26"/>
        </w:rPr>
        <w:t>in</w:t>
      </w:r>
      <w:r w:rsidR="009603F7">
        <w:rPr>
          <w:rFonts w:ascii="Arial" w:hAnsi="Arial" w:cs="Arial"/>
          <w:sz w:val="26"/>
          <w:szCs w:val="26"/>
        </w:rPr>
        <w:t>dicó</w:t>
      </w:r>
      <w:r w:rsidR="00FC3AEF">
        <w:rPr>
          <w:rFonts w:ascii="Arial" w:hAnsi="Arial" w:cs="Arial"/>
          <w:sz w:val="26"/>
          <w:szCs w:val="26"/>
        </w:rPr>
        <w:t xml:space="preserve"> que </w:t>
      </w:r>
      <w:r w:rsidR="009229D4">
        <w:rPr>
          <w:rFonts w:ascii="Arial" w:hAnsi="Arial" w:cs="Arial"/>
          <w:sz w:val="26"/>
          <w:szCs w:val="26"/>
        </w:rPr>
        <w:t xml:space="preserve">mediante el mecanismo de la acción de tutela y el derecho de petición incoado </w:t>
      </w:r>
      <w:r w:rsidR="009603F7">
        <w:rPr>
          <w:rFonts w:ascii="Arial" w:hAnsi="Arial" w:cs="Arial"/>
          <w:sz w:val="26"/>
          <w:szCs w:val="26"/>
        </w:rPr>
        <w:t xml:space="preserve">no se pretende que el despacho ordene </w:t>
      </w:r>
      <w:r w:rsidR="00D8390D">
        <w:rPr>
          <w:rFonts w:ascii="Arial" w:hAnsi="Arial" w:cs="Arial"/>
          <w:sz w:val="26"/>
          <w:szCs w:val="26"/>
        </w:rPr>
        <w:t>el pago de costas procesales</w:t>
      </w:r>
      <w:r w:rsidR="009603F7">
        <w:rPr>
          <w:rFonts w:ascii="Arial" w:hAnsi="Arial" w:cs="Arial"/>
          <w:sz w:val="26"/>
          <w:szCs w:val="26"/>
        </w:rPr>
        <w:t xml:space="preserve">, sino que la </w:t>
      </w:r>
      <w:r w:rsidR="00D8390D">
        <w:rPr>
          <w:rFonts w:ascii="Arial" w:hAnsi="Arial" w:cs="Arial"/>
          <w:sz w:val="26"/>
          <w:szCs w:val="26"/>
        </w:rPr>
        <w:t>entidad accionada</w:t>
      </w:r>
      <w:r w:rsidR="009603F7">
        <w:rPr>
          <w:rFonts w:ascii="Arial" w:hAnsi="Arial" w:cs="Arial"/>
          <w:sz w:val="26"/>
          <w:szCs w:val="26"/>
        </w:rPr>
        <w:t xml:space="preserve"> </w:t>
      </w:r>
      <w:r w:rsidR="00D8390D">
        <w:rPr>
          <w:rFonts w:ascii="Arial" w:hAnsi="Arial" w:cs="Arial"/>
          <w:sz w:val="26"/>
          <w:szCs w:val="26"/>
        </w:rPr>
        <w:t>le brinde una respuesta</w:t>
      </w:r>
      <w:r w:rsidR="009229D4">
        <w:rPr>
          <w:rFonts w:ascii="Arial" w:hAnsi="Arial" w:cs="Arial"/>
          <w:sz w:val="26"/>
          <w:szCs w:val="26"/>
        </w:rPr>
        <w:t xml:space="preserve"> clara y precisa </w:t>
      </w:r>
      <w:r w:rsidR="00875E51">
        <w:rPr>
          <w:rFonts w:ascii="Arial" w:hAnsi="Arial" w:cs="Arial"/>
          <w:sz w:val="26"/>
          <w:szCs w:val="26"/>
        </w:rPr>
        <w:t>sobre cuándo sería incluido en nómina el mencionado pago</w:t>
      </w:r>
      <w:r w:rsidR="009229D4">
        <w:rPr>
          <w:rFonts w:ascii="Arial" w:hAnsi="Arial" w:cs="Arial"/>
          <w:sz w:val="26"/>
          <w:szCs w:val="26"/>
        </w:rPr>
        <w:t>. Solicita se revoque el fa</w:t>
      </w:r>
      <w:r w:rsidR="00901DFE">
        <w:rPr>
          <w:rFonts w:ascii="Arial" w:hAnsi="Arial" w:cs="Arial"/>
          <w:sz w:val="26"/>
          <w:szCs w:val="26"/>
        </w:rPr>
        <w:t>l</w:t>
      </w:r>
      <w:r w:rsidR="009229D4">
        <w:rPr>
          <w:rFonts w:ascii="Arial" w:hAnsi="Arial" w:cs="Arial"/>
          <w:sz w:val="26"/>
          <w:szCs w:val="26"/>
        </w:rPr>
        <w:t>lo impugnado y se conceda el amparo del derecho fundamental de petici</w:t>
      </w:r>
      <w:r w:rsidR="009C5643">
        <w:rPr>
          <w:rFonts w:ascii="Arial" w:hAnsi="Arial" w:cs="Arial"/>
          <w:sz w:val="26"/>
          <w:szCs w:val="26"/>
        </w:rPr>
        <w:t>ón.</w:t>
      </w:r>
      <w:r w:rsidR="00FC3AEF" w:rsidRPr="00CF4354">
        <w:rPr>
          <w:rFonts w:ascii="Arial" w:hAnsi="Arial" w:cs="Arial"/>
          <w:sz w:val="26"/>
          <w:szCs w:val="26"/>
        </w:rPr>
        <w:t xml:space="preserve"> (fls. </w:t>
      </w:r>
      <w:r w:rsidR="00875E51">
        <w:rPr>
          <w:rFonts w:ascii="Arial" w:hAnsi="Arial" w:cs="Arial"/>
          <w:sz w:val="26"/>
          <w:szCs w:val="26"/>
        </w:rPr>
        <w:t>47</w:t>
      </w:r>
      <w:r w:rsidR="00FC3AEF" w:rsidRPr="00CF4354">
        <w:rPr>
          <w:rFonts w:ascii="Arial" w:hAnsi="Arial" w:cs="Arial"/>
          <w:sz w:val="26"/>
          <w:szCs w:val="26"/>
        </w:rPr>
        <w:t>-</w:t>
      </w:r>
      <w:r w:rsidR="00875E51">
        <w:rPr>
          <w:rFonts w:ascii="Arial" w:hAnsi="Arial" w:cs="Arial"/>
          <w:sz w:val="26"/>
          <w:szCs w:val="26"/>
        </w:rPr>
        <w:t>50</w:t>
      </w:r>
      <w:r w:rsidR="00A0611B">
        <w:rPr>
          <w:rFonts w:ascii="Arial" w:hAnsi="Arial" w:cs="Arial"/>
          <w:sz w:val="26"/>
          <w:szCs w:val="26"/>
        </w:rPr>
        <w:t xml:space="preserve"> </w:t>
      </w:r>
      <w:r w:rsidR="001C03F8">
        <w:rPr>
          <w:rFonts w:ascii="Arial" w:hAnsi="Arial" w:cs="Arial"/>
          <w:sz w:val="26"/>
          <w:szCs w:val="26"/>
        </w:rPr>
        <w:t>I</w:t>
      </w:r>
      <w:r w:rsidR="00A0611B">
        <w:rPr>
          <w:rFonts w:ascii="Arial" w:hAnsi="Arial" w:cs="Arial"/>
          <w:sz w:val="26"/>
          <w:szCs w:val="26"/>
        </w:rPr>
        <w:t>b.</w:t>
      </w:r>
      <w:r w:rsidR="00FC3AEF" w:rsidRPr="00CF4354">
        <w:rPr>
          <w:rFonts w:ascii="Arial" w:hAnsi="Arial" w:cs="Arial"/>
          <w:sz w:val="26"/>
          <w:szCs w:val="26"/>
        </w:rPr>
        <w:t>).</w:t>
      </w:r>
    </w:p>
    <w:p w:rsidR="006F5BA7" w:rsidRPr="00BE455A" w:rsidRDefault="006F5BA7" w:rsidP="00872425">
      <w:pPr>
        <w:pStyle w:val="Sinespaciado1"/>
        <w:spacing w:line="360" w:lineRule="auto"/>
        <w:ind w:firstLine="2835"/>
        <w:jc w:val="both"/>
        <w:rPr>
          <w:rFonts w:ascii="Arial" w:hAnsi="Arial" w:cs="Arial"/>
          <w:sz w:val="24"/>
          <w:szCs w:val="26"/>
        </w:rPr>
      </w:pPr>
    </w:p>
    <w:p w:rsidR="00ED5544" w:rsidRPr="00CA4F80" w:rsidRDefault="00ED5544" w:rsidP="00ED5544">
      <w:pPr>
        <w:pStyle w:val="Sinespaciado1"/>
        <w:spacing w:line="360" w:lineRule="auto"/>
        <w:ind w:firstLine="2835"/>
        <w:rPr>
          <w:rFonts w:ascii="Arial" w:hAnsi="Arial" w:cs="Arial"/>
          <w:b/>
          <w:spacing w:val="-3"/>
          <w:szCs w:val="26"/>
        </w:rPr>
      </w:pPr>
      <w:r>
        <w:rPr>
          <w:rFonts w:ascii="Arial" w:hAnsi="Arial" w:cs="Arial"/>
          <w:b/>
          <w:spacing w:val="-3"/>
          <w:szCs w:val="26"/>
        </w:rPr>
        <w:t>V</w:t>
      </w:r>
      <w:r w:rsidRPr="00CA4F80">
        <w:rPr>
          <w:rFonts w:ascii="Arial" w:hAnsi="Arial" w:cs="Arial"/>
          <w:b/>
          <w:spacing w:val="-3"/>
          <w:szCs w:val="26"/>
        </w:rPr>
        <w:t>. CONSIDERACIONES</w:t>
      </w:r>
    </w:p>
    <w:p w:rsidR="00ED5544" w:rsidRPr="007D04C5" w:rsidRDefault="00ED5544" w:rsidP="00ED5544">
      <w:pPr>
        <w:pStyle w:val="Sinespaciado1"/>
        <w:spacing w:line="360" w:lineRule="auto"/>
        <w:ind w:firstLine="2835"/>
        <w:jc w:val="both"/>
        <w:rPr>
          <w:rFonts w:ascii="Arial" w:hAnsi="Arial" w:cs="Arial"/>
          <w:spacing w:val="-3"/>
          <w:sz w:val="24"/>
          <w:szCs w:val="26"/>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w:t>
      </w:r>
      <w:r w:rsidRPr="00BF4DC0">
        <w:rPr>
          <w:rFonts w:ascii="Arial" w:hAnsi="Arial" w:cs="Arial"/>
          <w:bCs/>
          <w:sz w:val="26"/>
          <w:szCs w:val="26"/>
          <w:lang w:eastAsia="es-ES"/>
        </w:rPr>
        <w:t xml:space="preserve">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w:t>
      </w:r>
      <w:r>
        <w:rPr>
          <w:rFonts w:ascii="Arial" w:hAnsi="Arial" w:cs="Arial"/>
          <w:bCs/>
          <w:sz w:val="26"/>
          <w:szCs w:val="26"/>
          <w:lang w:eastAsia="es-ES"/>
        </w:rPr>
        <w:t xml:space="preserve"> sentencia de primera instancia (art.</w:t>
      </w:r>
      <w:r w:rsidRPr="00ED5557">
        <w:rPr>
          <w:rFonts w:ascii="Arial" w:hAnsi="Arial" w:cs="Arial"/>
          <w:sz w:val="26"/>
          <w:szCs w:val="26"/>
        </w:rPr>
        <w:t xml:space="preserve"> </w:t>
      </w:r>
      <w:r w:rsidRPr="0036245E">
        <w:rPr>
          <w:rFonts w:ascii="Arial" w:hAnsi="Arial" w:cs="Arial"/>
          <w:sz w:val="26"/>
          <w:szCs w:val="26"/>
        </w:rPr>
        <w:t>86 C</w:t>
      </w:r>
      <w:r>
        <w:rPr>
          <w:rFonts w:ascii="Arial" w:hAnsi="Arial" w:cs="Arial"/>
          <w:sz w:val="26"/>
          <w:szCs w:val="26"/>
        </w:rPr>
        <w:t>.</w:t>
      </w:r>
      <w:r w:rsidRPr="0036245E">
        <w:rPr>
          <w:rFonts w:ascii="Arial" w:hAnsi="Arial" w:cs="Arial"/>
          <w:sz w:val="26"/>
          <w:szCs w:val="26"/>
        </w:rPr>
        <w:t>P</w:t>
      </w:r>
      <w:r>
        <w:rPr>
          <w:rFonts w:ascii="Arial" w:hAnsi="Arial" w:cs="Arial"/>
          <w:sz w:val="26"/>
          <w:szCs w:val="26"/>
        </w:rPr>
        <w:t>.,</w:t>
      </w:r>
      <w:r w:rsidRPr="0036245E">
        <w:rPr>
          <w:rFonts w:ascii="Arial" w:hAnsi="Arial" w:cs="Arial"/>
          <w:sz w:val="26"/>
          <w:szCs w:val="26"/>
        </w:rPr>
        <w:t xml:space="preserve"> Decreto 2591 de 1991 y Decreto 1382 de 2000</w:t>
      </w:r>
      <w:r>
        <w:rPr>
          <w:rFonts w:ascii="Arial" w:hAnsi="Arial" w:cs="Arial"/>
          <w:sz w:val="26"/>
          <w:szCs w:val="26"/>
        </w:rPr>
        <w:t>)</w:t>
      </w:r>
      <w:r w:rsidRPr="0036245E">
        <w:rPr>
          <w:rFonts w:ascii="Arial" w:hAnsi="Arial" w:cs="Arial"/>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2.</w:t>
      </w:r>
      <w:r w:rsidRPr="008413D9">
        <w:rPr>
          <w:rFonts w:ascii="Arial" w:hAnsi="Arial" w:cs="Arial"/>
          <w:spacing w:val="-3"/>
          <w:sz w:val="26"/>
          <w:szCs w:val="26"/>
        </w:rPr>
        <w:t xml:space="preserve"> </w:t>
      </w:r>
      <w:r w:rsidRPr="00214CFD">
        <w:rPr>
          <w:rFonts w:ascii="Arial" w:hAnsi="Arial" w:cs="Arial"/>
          <w:spacing w:val="-3"/>
          <w:sz w:val="26"/>
          <w:szCs w:val="26"/>
        </w:rPr>
        <w:t>La con</w:t>
      </w:r>
      <w:r>
        <w:rPr>
          <w:rFonts w:ascii="Arial" w:hAnsi="Arial" w:cs="Arial"/>
          <w:spacing w:val="-3"/>
          <w:sz w:val="26"/>
          <w:szCs w:val="26"/>
        </w:rPr>
        <w:t xml:space="preserve">troversia consiste en dilucidar si </w:t>
      </w:r>
      <w:r w:rsidRPr="0090044B">
        <w:rPr>
          <w:rFonts w:ascii="Arial" w:hAnsi="Arial" w:cs="Arial"/>
          <w:spacing w:val="-3"/>
          <w:szCs w:val="26"/>
        </w:rPr>
        <w:t>COLPENSIONES</w:t>
      </w:r>
      <w:r>
        <w:rPr>
          <w:rFonts w:ascii="Arial" w:hAnsi="Arial" w:cs="Arial"/>
          <w:spacing w:val="-3"/>
          <w:sz w:val="26"/>
          <w:szCs w:val="26"/>
        </w:rPr>
        <w:t xml:space="preserve"> ha vulnerado </w:t>
      </w:r>
      <w:r w:rsidR="00BB0D1E">
        <w:rPr>
          <w:rFonts w:ascii="Arial" w:hAnsi="Arial" w:cs="Arial"/>
          <w:spacing w:val="-3"/>
          <w:sz w:val="26"/>
          <w:szCs w:val="26"/>
        </w:rPr>
        <w:t>el derecho fundamental de petición invocado</w:t>
      </w:r>
      <w:r>
        <w:rPr>
          <w:rFonts w:ascii="Arial" w:hAnsi="Arial" w:cs="Arial"/>
          <w:spacing w:val="-3"/>
          <w:sz w:val="26"/>
          <w:szCs w:val="26"/>
        </w:rPr>
        <w:t xml:space="preserve"> por </w:t>
      </w:r>
      <w:r w:rsidR="00875E51">
        <w:rPr>
          <w:rFonts w:ascii="Arial" w:hAnsi="Arial" w:cs="Arial"/>
          <w:spacing w:val="-3"/>
          <w:sz w:val="26"/>
          <w:szCs w:val="26"/>
        </w:rPr>
        <w:lastRenderedPageBreak/>
        <w:t>e</w:t>
      </w:r>
      <w:r>
        <w:rPr>
          <w:rFonts w:ascii="Arial" w:hAnsi="Arial" w:cs="Arial"/>
          <w:spacing w:val="-3"/>
          <w:sz w:val="26"/>
          <w:szCs w:val="26"/>
        </w:rPr>
        <w:t xml:space="preserve">l promotor de la acción de tutela, al no </w:t>
      </w:r>
      <w:r w:rsidR="00872425">
        <w:rPr>
          <w:rFonts w:ascii="Arial" w:hAnsi="Arial" w:cs="Arial"/>
          <w:spacing w:val="-3"/>
          <w:sz w:val="26"/>
          <w:szCs w:val="26"/>
        </w:rPr>
        <w:t xml:space="preserve">dar respuesta </w:t>
      </w:r>
      <w:r w:rsidR="00D53C32">
        <w:rPr>
          <w:rFonts w:ascii="Arial" w:hAnsi="Arial" w:cs="Arial"/>
          <w:spacing w:val="-3"/>
          <w:sz w:val="26"/>
          <w:szCs w:val="26"/>
        </w:rPr>
        <w:t>oportuna, de fondo y de manera congruente</w:t>
      </w:r>
      <w:r w:rsidR="00872425">
        <w:rPr>
          <w:rFonts w:ascii="Arial" w:hAnsi="Arial" w:cs="Arial"/>
          <w:spacing w:val="-3"/>
          <w:sz w:val="26"/>
          <w:szCs w:val="26"/>
        </w:rPr>
        <w:t xml:space="preserve"> a</w:t>
      </w:r>
      <w:r>
        <w:rPr>
          <w:rFonts w:ascii="Arial" w:hAnsi="Arial" w:cs="Arial"/>
          <w:spacing w:val="-3"/>
          <w:sz w:val="26"/>
          <w:szCs w:val="26"/>
        </w:rPr>
        <w:t xml:space="preserve"> la solicitud de </w:t>
      </w:r>
      <w:r w:rsidR="005835AD">
        <w:rPr>
          <w:rFonts w:ascii="Arial" w:hAnsi="Arial" w:cs="Arial"/>
          <w:spacing w:val="-3"/>
          <w:sz w:val="26"/>
          <w:szCs w:val="26"/>
        </w:rPr>
        <w:t xml:space="preserve">reconocimiento </w:t>
      </w:r>
      <w:r w:rsidR="00253E4F">
        <w:rPr>
          <w:rFonts w:ascii="Arial" w:hAnsi="Arial" w:cs="Arial"/>
          <w:spacing w:val="-3"/>
          <w:sz w:val="26"/>
          <w:szCs w:val="26"/>
        </w:rPr>
        <w:t xml:space="preserve">y </w:t>
      </w:r>
      <w:r w:rsidR="00253E4F">
        <w:rPr>
          <w:rFonts w:ascii="Arial" w:hAnsi="Arial" w:cs="Arial"/>
          <w:sz w:val="26"/>
          <w:szCs w:val="26"/>
        </w:rPr>
        <w:t>pago de las costas procesales a que fue condenada la entidad</w:t>
      </w:r>
      <w:r w:rsidR="00FC7E32">
        <w:rPr>
          <w:rFonts w:ascii="Arial" w:hAnsi="Arial" w:cs="Arial"/>
          <w:spacing w:val="-3"/>
          <w:sz w:val="26"/>
          <w:szCs w:val="26"/>
        </w:rPr>
        <w:t>. La</w:t>
      </w:r>
      <w:r>
        <w:rPr>
          <w:rFonts w:ascii="Arial" w:hAnsi="Arial" w:cs="Arial"/>
          <w:spacing w:val="-3"/>
          <w:sz w:val="26"/>
          <w:szCs w:val="26"/>
        </w:rPr>
        <w:t xml:space="preserve"> a quo consideró que</w:t>
      </w:r>
      <w:r w:rsidR="00253E4F">
        <w:rPr>
          <w:rFonts w:ascii="Arial" w:hAnsi="Arial" w:cs="Arial"/>
          <w:spacing w:val="-3"/>
          <w:sz w:val="26"/>
          <w:szCs w:val="26"/>
        </w:rPr>
        <w:t xml:space="preserve"> la acción de tutela era improcedente </w:t>
      </w:r>
      <w:r w:rsidR="00901DFE" w:rsidRPr="00901DFE">
        <w:rPr>
          <w:rFonts w:ascii="Arial" w:hAnsi="Arial" w:cs="Arial"/>
          <w:spacing w:val="-3"/>
          <w:sz w:val="26"/>
          <w:szCs w:val="26"/>
        </w:rPr>
        <w:t xml:space="preserve">para efectuar cobros a las entidades públicas o privadas, obviando todo un procedimiento como es el ejecutivo, señalado por el legislador para procurar pretensiones que conduzcan al pago de obligaciones claras, expresas y exigibles, </w:t>
      </w:r>
      <w:r w:rsidR="00875E51" w:rsidRPr="00875E51">
        <w:rPr>
          <w:rFonts w:ascii="Arial" w:hAnsi="Arial" w:cs="Arial"/>
          <w:spacing w:val="-3"/>
          <w:sz w:val="26"/>
          <w:szCs w:val="26"/>
        </w:rPr>
        <w:t xml:space="preserve">máxime cuando la condena a la accionada sucedió el 17 de julio de 2014, </w:t>
      </w:r>
      <w:r w:rsidR="00875E51">
        <w:rPr>
          <w:rFonts w:ascii="Arial" w:hAnsi="Arial" w:cs="Arial"/>
          <w:spacing w:val="-3"/>
          <w:sz w:val="26"/>
          <w:szCs w:val="26"/>
        </w:rPr>
        <w:t>l</w:t>
      </w:r>
      <w:r w:rsidR="00875E51" w:rsidRPr="00875E51">
        <w:rPr>
          <w:rFonts w:ascii="Arial" w:hAnsi="Arial" w:cs="Arial"/>
          <w:spacing w:val="-3"/>
          <w:sz w:val="26"/>
          <w:szCs w:val="26"/>
        </w:rPr>
        <w:t>o que</w:t>
      </w:r>
      <w:r w:rsidR="00875E51">
        <w:rPr>
          <w:rFonts w:ascii="Arial" w:hAnsi="Arial" w:cs="Arial"/>
          <w:spacing w:val="-3"/>
          <w:sz w:val="26"/>
          <w:szCs w:val="26"/>
        </w:rPr>
        <w:t xml:space="preserve"> conllevaría a una </w:t>
      </w:r>
      <w:r w:rsidR="00875E51" w:rsidRPr="00875E51">
        <w:rPr>
          <w:rFonts w:ascii="Arial" w:hAnsi="Arial" w:cs="Arial"/>
          <w:spacing w:val="-3"/>
          <w:sz w:val="26"/>
          <w:szCs w:val="26"/>
        </w:rPr>
        <w:t>falta de inmediatez</w:t>
      </w:r>
      <w:r w:rsidR="00875E51">
        <w:rPr>
          <w:rFonts w:ascii="Arial" w:hAnsi="Arial" w:cs="Arial"/>
          <w:spacing w:val="-3"/>
          <w:sz w:val="26"/>
          <w:szCs w:val="26"/>
        </w:rPr>
        <w:t>,</w:t>
      </w:r>
      <w:r w:rsidR="00875E51" w:rsidRPr="00875E51">
        <w:rPr>
          <w:rFonts w:ascii="Arial" w:hAnsi="Arial" w:cs="Arial"/>
          <w:spacing w:val="-3"/>
          <w:sz w:val="26"/>
          <w:szCs w:val="26"/>
        </w:rPr>
        <w:t xml:space="preserve"> </w:t>
      </w:r>
      <w:r w:rsidR="00901DFE" w:rsidRPr="00901DFE">
        <w:rPr>
          <w:rFonts w:ascii="Arial" w:hAnsi="Arial" w:cs="Arial"/>
          <w:spacing w:val="-3"/>
          <w:sz w:val="26"/>
          <w:szCs w:val="26"/>
        </w:rPr>
        <w:t>a</w:t>
      </w:r>
      <w:r w:rsidR="00875E51">
        <w:rPr>
          <w:rFonts w:ascii="Arial" w:hAnsi="Arial" w:cs="Arial"/>
          <w:spacing w:val="-3"/>
          <w:sz w:val="26"/>
          <w:szCs w:val="26"/>
        </w:rPr>
        <w:t>demás, por cuanto que el</w:t>
      </w:r>
      <w:r w:rsidR="00901DFE" w:rsidRPr="00901DFE">
        <w:rPr>
          <w:rFonts w:ascii="Arial" w:hAnsi="Arial" w:cs="Arial"/>
          <w:spacing w:val="-3"/>
          <w:sz w:val="26"/>
          <w:szCs w:val="26"/>
        </w:rPr>
        <w:t xml:space="preserve"> accionante no demostró que se encontrara en una situación apremiante o </w:t>
      </w:r>
      <w:r w:rsidR="00901DFE">
        <w:rPr>
          <w:rFonts w:ascii="Arial" w:hAnsi="Arial" w:cs="Arial"/>
          <w:spacing w:val="-3"/>
          <w:sz w:val="26"/>
          <w:szCs w:val="26"/>
        </w:rPr>
        <w:t>fuera</w:t>
      </w:r>
      <w:r w:rsidR="00901DFE" w:rsidRPr="00901DFE">
        <w:rPr>
          <w:rFonts w:ascii="Arial" w:hAnsi="Arial" w:cs="Arial"/>
          <w:spacing w:val="-3"/>
          <w:sz w:val="26"/>
          <w:szCs w:val="26"/>
        </w:rPr>
        <w:t xml:space="preserve"> un sujeto de especial protección</w:t>
      </w:r>
      <w:r w:rsidR="00901DFE">
        <w:rPr>
          <w:rFonts w:ascii="Arial" w:hAnsi="Arial" w:cs="Arial"/>
          <w:spacing w:val="-3"/>
          <w:sz w:val="26"/>
          <w:szCs w:val="26"/>
        </w:rPr>
        <w:t xml:space="preserve">. La parte actora </w:t>
      </w:r>
      <w:r w:rsidRPr="00901DFE">
        <w:rPr>
          <w:rFonts w:ascii="Arial" w:hAnsi="Arial" w:cs="Arial"/>
          <w:spacing w:val="-3"/>
          <w:sz w:val="26"/>
          <w:szCs w:val="26"/>
        </w:rPr>
        <w:t>impugnó tal decisión</w:t>
      </w:r>
      <w:r w:rsidR="005817C3">
        <w:rPr>
          <w:rFonts w:ascii="Arial" w:hAnsi="Arial" w:cs="Arial"/>
          <w:spacing w:val="-3"/>
          <w:sz w:val="26"/>
          <w:szCs w:val="26"/>
        </w:rPr>
        <w:t>,</w:t>
      </w:r>
      <w:r w:rsidR="00FC7E32" w:rsidRPr="00901DFE">
        <w:rPr>
          <w:rFonts w:ascii="Arial" w:hAnsi="Arial" w:cs="Arial"/>
          <w:spacing w:val="-3"/>
          <w:sz w:val="26"/>
          <w:szCs w:val="26"/>
        </w:rPr>
        <w:t xml:space="preserve"> </w:t>
      </w:r>
      <w:r w:rsidR="00901DFE" w:rsidRPr="00901DFE">
        <w:rPr>
          <w:rFonts w:ascii="Arial" w:hAnsi="Arial" w:cs="Arial"/>
          <w:sz w:val="26"/>
          <w:szCs w:val="26"/>
        </w:rPr>
        <w:t xml:space="preserve">solicitó </w:t>
      </w:r>
      <w:r w:rsidR="00901DFE">
        <w:rPr>
          <w:rFonts w:ascii="Arial" w:hAnsi="Arial" w:cs="Arial"/>
          <w:sz w:val="26"/>
          <w:szCs w:val="26"/>
        </w:rPr>
        <w:t xml:space="preserve">se revoque el fallo y se conceda el amparo del derecho fundamental de petición, pues lo que se pretende no es el </w:t>
      </w:r>
      <w:r w:rsidR="00875E51">
        <w:rPr>
          <w:rFonts w:ascii="Arial" w:hAnsi="Arial" w:cs="Arial"/>
          <w:sz w:val="26"/>
          <w:szCs w:val="26"/>
        </w:rPr>
        <w:t xml:space="preserve">pago de las </w:t>
      </w:r>
      <w:r w:rsidR="00901DFE">
        <w:rPr>
          <w:rFonts w:ascii="Arial" w:hAnsi="Arial" w:cs="Arial"/>
          <w:sz w:val="26"/>
          <w:szCs w:val="26"/>
        </w:rPr>
        <w:t>costas judiciales, sino que la dependencia encargada resuelva de fondo, clara y prec</w:t>
      </w:r>
      <w:r w:rsidR="00875E51">
        <w:rPr>
          <w:rFonts w:ascii="Arial" w:hAnsi="Arial" w:cs="Arial"/>
          <w:sz w:val="26"/>
          <w:szCs w:val="26"/>
        </w:rPr>
        <w:t>isa la petición presentada el 23</w:t>
      </w:r>
      <w:r w:rsidR="00901DFE">
        <w:rPr>
          <w:rFonts w:ascii="Arial" w:hAnsi="Arial" w:cs="Arial"/>
          <w:sz w:val="26"/>
          <w:szCs w:val="26"/>
        </w:rPr>
        <w:t xml:space="preserve"> de </w:t>
      </w:r>
      <w:r w:rsidR="00875E51">
        <w:rPr>
          <w:rFonts w:ascii="Arial" w:hAnsi="Arial" w:cs="Arial"/>
          <w:sz w:val="26"/>
          <w:szCs w:val="26"/>
        </w:rPr>
        <w:t>noviembre</w:t>
      </w:r>
      <w:r w:rsidR="00901DFE">
        <w:rPr>
          <w:rFonts w:ascii="Arial" w:hAnsi="Arial" w:cs="Arial"/>
          <w:sz w:val="26"/>
          <w:szCs w:val="26"/>
        </w:rPr>
        <w:t xml:space="preserve"> de 2016</w:t>
      </w:r>
      <w:r>
        <w:rPr>
          <w:rFonts w:ascii="Arial" w:hAnsi="Arial" w:cs="Arial"/>
          <w:spacing w:val="-3"/>
          <w:sz w:val="26"/>
          <w:szCs w:val="26"/>
        </w:rPr>
        <w:t>.</w:t>
      </w:r>
    </w:p>
    <w:p w:rsidR="00ED5544" w:rsidRPr="0090044B" w:rsidRDefault="00ED5544" w:rsidP="00ED5544">
      <w:pPr>
        <w:pStyle w:val="Sinespaciado1"/>
        <w:spacing w:line="360" w:lineRule="auto"/>
        <w:ind w:firstLine="2835"/>
        <w:jc w:val="both"/>
        <w:rPr>
          <w:rFonts w:ascii="Arial" w:hAnsi="Arial" w:cs="Arial"/>
          <w:sz w:val="16"/>
          <w:szCs w:val="26"/>
          <w:lang w:val="es-ES"/>
        </w:rPr>
      </w:pPr>
    </w:p>
    <w:p w:rsidR="00ED5544" w:rsidRPr="00CA4F80" w:rsidRDefault="00ED5544" w:rsidP="00ED554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3. </w:t>
      </w:r>
      <w:r w:rsidRPr="00CA4F80">
        <w:rPr>
          <w:rFonts w:ascii="Arial" w:hAnsi="Arial" w:cs="Arial"/>
          <w:sz w:val="26"/>
          <w:szCs w:val="26"/>
          <w:lang w:val="es-ES"/>
        </w:rPr>
        <w:t xml:space="preserve">El derecho fundamental de petición consagrado en el artículo 23 de la Carta Política, otorga la posibilidad de presentar peticiones respetuosas ante las autoridades por cualquier persona, ya sea con motivos de interés general o particular y, además, de obtener una respuesta pronta.  </w:t>
      </w:r>
      <w:r w:rsidR="00FC7E32" w:rsidRPr="00755F42">
        <w:rPr>
          <w:rFonts w:ascii="Arial" w:hAnsi="Arial" w:cs="Arial"/>
          <w:sz w:val="26"/>
          <w:szCs w:val="26"/>
        </w:rPr>
        <w:t>Ahora bien, el 30 de junio de 2015 se expidió la Ley 1755,</w:t>
      </w:r>
      <w:r w:rsidR="00FC7E32" w:rsidRPr="00A74A0D">
        <w:rPr>
          <w:rFonts w:ascii="Arial" w:hAnsi="Arial" w:cs="Arial"/>
          <w:sz w:val="28"/>
          <w:szCs w:val="28"/>
        </w:rPr>
        <w:t xml:space="preserve"> </w:t>
      </w:r>
      <w:r w:rsidR="00FC7E32" w:rsidRPr="00A74A0D">
        <w:rPr>
          <w:rFonts w:ascii="Arial" w:hAnsi="Arial" w:cs="Arial"/>
          <w:i/>
          <w:sz w:val="24"/>
          <w:szCs w:val="24"/>
        </w:rPr>
        <w:t>"Por medio de la cual se regula el derecho fundamental de petición y se sustituye un título del Código de Procedimiento Administrativo y de lo Contencioso Administrativo”</w:t>
      </w:r>
      <w:r w:rsidR="00FC7E32" w:rsidRPr="00A74A0D">
        <w:rPr>
          <w:rFonts w:ascii="Arial" w:hAnsi="Arial" w:cs="Arial"/>
          <w:i/>
          <w:sz w:val="28"/>
          <w:szCs w:val="28"/>
        </w:rPr>
        <w:t xml:space="preserve">. </w:t>
      </w:r>
      <w:r w:rsidR="00FC7E32" w:rsidRPr="00755F42">
        <w:rPr>
          <w:rFonts w:ascii="Arial" w:hAnsi="Arial" w:cs="Arial"/>
          <w:sz w:val="26"/>
          <w:szCs w:val="26"/>
        </w:rPr>
        <w:t>Legislación que destaca la obligación de resolver o contestar la solicitud dentro de los 15 días siguientes a la fecha de su recibo, salvo algunas excepciones; en todo caso, impone a las autoridades el deber de dar pronta respuesta al peticionario(a), y excepcionalmente cuando no fuere posible resolverla en los plazos señalados, dejó previsto en el parágrafo del artículo 14, que la autoridad debe informar esta circunstancia al interesado(a), antes del vencimiento del término señalado en la ley expresando los motivos de la demora y señalando a la vez el plazo razonable en que se resolverá o dará respuesta, que no podrá exceder del doble del inicialmente previsto</w:t>
      </w:r>
      <w:r w:rsidRPr="00CA4F80">
        <w:rPr>
          <w:rFonts w:ascii="Arial" w:hAnsi="Arial" w:cs="Arial"/>
          <w:sz w:val="26"/>
          <w:szCs w:val="26"/>
          <w:lang w:val="es-ES"/>
        </w:rPr>
        <w:t>.</w:t>
      </w:r>
    </w:p>
    <w:p w:rsidR="00ED5544" w:rsidRDefault="00ED5544" w:rsidP="00ED5544">
      <w:pPr>
        <w:pStyle w:val="Sinespaciado1"/>
        <w:spacing w:line="360" w:lineRule="auto"/>
        <w:ind w:firstLine="2880"/>
        <w:jc w:val="both"/>
        <w:rPr>
          <w:rFonts w:ascii="Arial" w:hAnsi="Arial" w:cs="Arial"/>
          <w:sz w:val="26"/>
          <w:szCs w:val="26"/>
          <w:lang w:val="es-ES"/>
        </w:rPr>
      </w:pPr>
      <w:r>
        <w:rPr>
          <w:rFonts w:ascii="Arial" w:hAnsi="Arial" w:cs="Arial"/>
          <w:sz w:val="26"/>
          <w:szCs w:val="26"/>
          <w:lang w:val="es-ES"/>
        </w:rPr>
        <w:lastRenderedPageBreak/>
        <w:t>4</w:t>
      </w:r>
      <w:r w:rsidRPr="00CA4F80">
        <w:rPr>
          <w:rFonts w:ascii="Arial" w:hAnsi="Arial" w:cs="Arial"/>
          <w:sz w:val="26"/>
          <w:szCs w:val="26"/>
          <w:lang w:val="es-ES"/>
        </w:rPr>
        <w:t>. La jurisprudencia de la Corte Constitucional se ha ocupado de fijar el sentido y alcance del derecho de petición. Como consecuencia de ello, ha reiterado que las peticiones respetuosas presentadas ante las autoridades o ante particulares, deben ser resueltas de manera oportuna, completa, de fondo, clara, precisa y de manera congruente con lo solicitado; además, debe ser puesta en conocimiento del peticionario. Si no se cumple con estos requisitos se incurre en una vulneración del derecho constitucional fundamental de petición</w:t>
      </w:r>
      <w:r w:rsidRPr="00CA4F80">
        <w:rPr>
          <w:rStyle w:val="Refdenotaalpie"/>
          <w:rFonts w:ascii="Arial" w:hAnsi="Arial" w:cs="Arial"/>
          <w:sz w:val="26"/>
          <w:szCs w:val="26"/>
          <w:lang w:val="es-ES"/>
        </w:rPr>
        <w:footnoteReference w:id="1"/>
      </w:r>
      <w:r w:rsidRPr="00CA4F80">
        <w:rPr>
          <w:rFonts w:ascii="Arial" w:hAnsi="Arial" w:cs="Arial"/>
          <w:sz w:val="26"/>
          <w:szCs w:val="26"/>
          <w:lang w:val="es-ES"/>
        </w:rPr>
        <w:t>.</w:t>
      </w:r>
    </w:p>
    <w:p w:rsidR="00ED5544" w:rsidRPr="009F6094" w:rsidRDefault="00ED5544" w:rsidP="00ED5544">
      <w:pPr>
        <w:pStyle w:val="Sinespaciado1"/>
        <w:spacing w:line="360" w:lineRule="auto"/>
        <w:ind w:firstLine="2880"/>
        <w:jc w:val="both"/>
        <w:rPr>
          <w:rFonts w:ascii="Arial" w:hAnsi="Arial" w:cs="Arial"/>
          <w:sz w:val="16"/>
          <w:szCs w:val="26"/>
          <w:lang w:val="es-ES"/>
        </w:rPr>
      </w:pPr>
    </w:p>
    <w:p w:rsidR="00ED5544" w:rsidRPr="00972B37" w:rsidRDefault="00ED5544" w:rsidP="00ED5544">
      <w:pPr>
        <w:pStyle w:val="Sinespaciado1"/>
        <w:spacing w:line="360" w:lineRule="auto"/>
        <w:ind w:firstLine="2880"/>
        <w:jc w:val="both"/>
        <w:rPr>
          <w:rFonts w:ascii="Arial" w:hAnsi="Arial" w:cs="Arial"/>
          <w:sz w:val="26"/>
          <w:szCs w:val="26"/>
          <w:lang w:val="es-ES"/>
        </w:rPr>
      </w:pPr>
      <w:r w:rsidRPr="00CA4F80">
        <w:rPr>
          <w:rFonts w:ascii="Arial" w:hAnsi="Arial" w:cs="Arial"/>
          <w:sz w:val="26"/>
          <w:szCs w:val="26"/>
          <w:lang w:val="es-ES"/>
        </w:rPr>
        <w:t>Así las cosas, si la autoridad o entidad correspondiente no atiende justificadamente los plazos establecidos por la ley y desarrollados por la jurisprudencia constitucional, vulnera el derecho de petición.</w:t>
      </w:r>
    </w:p>
    <w:p w:rsidR="00ED5544" w:rsidRPr="00A367D2" w:rsidRDefault="00ED5544" w:rsidP="00ED5544">
      <w:pPr>
        <w:pStyle w:val="Sinespaciado1"/>
        <w:spacing w:line="360" w:lineRule="auto"/>
        <w:ind w:firstLine="2835"/>
        <w:jc w:val="both"/>
        <w:rPr>
          <w:rFonts w:ascii="Arial" w:hAnsi="Arial" w:cs="Arial"/>
          <w:sz w:val="16"/>
          <w:szCs w:val="16"/>
          <w:lang w:val="es-ES"/>
        </w:rPr>
      </w:pPr>
    </w:p>
    <w:p w:rsidR="00ED5544" w:rsidRPr="00CA4F80" w:rsidRDefault="00ED5544" w:rsidP="00ED5544">
      <w:pPr>
        <w:pStyle w:val="Sinespaciado1"/>
        <w:spacing w:line="360" w:lineRule="auto"/>
        <w:ind w:firstLine="2835"/>
        <w:jc w:val="both"/>
        <w:rPr>
          <w:rFonts w:ascii="Arial" w:hAnsi="Arial" w:cs="Arial"/>
          <w:b/>
          <w:lang w:val="es-ES"/>
        </w:rPr>
      </w:pPr>
      <w:r>
        <w:rPr>
          <w:rFonts w:ascii="Arial" w:hAnsi="Arial" w:cs="Arial"/>
          <w:b/>
          <w:lang w:val="es-ES"/>
        </w:rPr>
        <w:t>VI</w:t>
      </w:r>
      <w:r w:rsidRPr="00CA4F80">
        <w:rPr>
          <w:rFonts w:ascii="Arial" w:hAnsi="Arial" w:cs="Arial"/>
          <w:b/>
          <w:lang w:val="es-ES"/>
        </w:rPr>
        <w:t>. CASO CONCRETO</w:t>
      </w:r>
    </w:p>
    <w:p w:rsidR="00ED5544" w:rsidRPr="00950D94" w:rsidRDefault="00ED5544" w:rsidP="00ED5544">
      <w:pPr>
        <w:pStyle w:val="Sinespaciado1"/>
        <w:spacing w:line="360" w:lineRule="auto"/>
        <w:ind w:firstLine="2835"/>
        <w:jc w:val="both"/>
        <w:rPr>
          <w:rFonts w:ascii="Arial" w:hAnsi="Arial" w:cs="Arial"/>
          <w:sz w:val="16"/>
          <w:szCs w:val="16"/>
          <w:lang w:val="es-ES"/>
        </w:rPr>
      </w:pPr>
    </w:p>
    <w:p w:rsidR="00872425" w:rsidRDefault="00ED5544" w:rsidP="00ED5544">
      <w:pPr>
        <w:pStyle w:val="Sinespaciado"/>
        <w:spacing w:line="360" w:lineRule="auto"/>
        <w:ind w:firstLine="2835"/>
        <w:jc w:val="both"/>
        <w:rPr>
          <w:rFonts w:ascii="Arial" w:hAnsi="Arial" w:cs="Arial"/>
          <w:sz w:val="26"/>
          <w:szCs w:val="26"/>
        </w:rPr>
      </w:pPr>
      <w:r w:rsidRPr="00CA4F80">
        <w:rPr>
          <w:rFonts w:ascii="Arial" w:hAnsi="Arial" w:cs="Arial"/>
          <w:sz w:val="26"/>
          <w:szCs w:val="26"/>
        </w:rPr>
        <w:t xml:space="preserve">1. </w:t>
      </w:r>
      <w:r w:rsidR="001413D1">
        <w:rPr>
          <w:rFonts w:ascii="Arial" w:hAnsi="Arial" w:cs="Arial"/>
          <w:sz w:val="26"/>
          <w:szCs w:val="26"/>
        </w:rPr>
        <w:t>De</w:t>
      </w:r>
      <w:r w:rsidR="00C33275">
        <w:rPr>
          <w:rFonts w:ascii="Arial" w:hAnsi="Arial" w:cs="Arial"/>
          <w:sz w:val="26"/>
          <w:szCs w:val="26"/>
        </w:rPr>
        <w:t>l</w:t>
      </w:r>
      <w:r w:rsidR="001413D1">
        <w:rPr>
          <w:rFonts w:ascii="Arial" w:hAnsi="Arial" w:cs="Arial"/>
          <w:sz w:val="26"/>
          <w:szCs w:val="26"/>
        </w:rPr>
        <w:t xml:space="preserve"> oficio de 2</w:t>
      </w:r>
      <w:r w:rsidR="00C33275">
        <w:rPr>
          <w:rFonts w:ascii="Arial" w:hAnsi="Arial" w:cs="Arial"/>
          <w:sz w:val="26"/>
          <w:szCs w:val="26"/>
        </w:rPr>
        <w:t>3</w:t>
      </w:r>
      <w:r w:rsidR="001413D1">
        <w:rPr>
          <w:rFonts w:ascii="Arial" w:hAnsi="Arial" w:cs="Arial"/>
          <w:sz w:val="26"/>
          <w:szCs w:val="26"/>
        </w:rPr>
        <w:t xml:space="preserve"> de </w:t>
      </w:r>
      <w:r w:rsidR="00C33275">
        <w:rPr>
          <w:rFonts w:ascii="Arial" w:hAnsi="Arial" w:cs="Arial"/>
          <w:sz w:val="26"/>
          <w:szCs w:val="26"/>
        </w:rPr>
        <w:t>nov</w:t>
      </w:r>
      <w:r w:rsidR="00F0687D">
        <w:rPr>
          <w:rFonts w:ascii="Arial" w:hAnsi="Arial" w:cs="Arial"/>
          <w:sz w:val="26"/>
          <w:szCs w:val="26"/>
        </w:rPr>
        <w:t>iembre</w:t>
      </w:r>
      <w:r w:rsidR="005817C3">
        <w:rPr>
          <w:rFonts w:ascii="Arial" w:hAnsi="Arial" w:cs="Arial"/>
          <w:sz w:val="26"/>
          <w:szCs w:val="26"/>
        </w:rPr>
        <w:t xml:space="preserve"> </w:t>
      </w:r>
      <w:r w:rsidR="001413D1">
        <w:rPr>
          <w:rFonts w:ascii="Arial" w:hAnsi="Arial" w:cs="Arial"/>
          <w:sz w:val="26"/>
          <w:szCs w:val="26"/>
        </w:rPr>
        <w:t>de 2016</w:t>
      </w:r>
      <w:r w:rsidR="005817C3">
        <w:rPr>
          <w:rFonts w:ascii="Arial" w:hAnsi="Arial" w:cs="Arial"/>
          <w:sz w:val="26"/>
          <w:szCs w:val="26"/>
        </w:rPr>
        <w:t xml:space="preserve"> </w:t>
      </w:r>
      <w:r w:rsidR="001413D1">
        <w:rPr>
          <w:rFonts w:ascii="Arial" w:hAnsi="Arial" w:cs="Arial"/>
          <w:sz w:val="26"/>
          <w:szCs w:val="26"/>
        </w:rPr>
        <w:t xml:space="preserve">(fl. </w:t>
      </w:r>
      <w:r w:rsidR="00C33275">
        <w:rPr>
          <w:rFonts w:ascii="Arial" w:hAnsi="Arial" w:cs="Arial"/>
          <w:sz w:val="26"/>
          <w:szCs w:val="26"/>
        </w:rPr>
        <w:t>2</w:t>
      </w:r>
      <w:r w:rsidR="001413D1">
        <w:rPr>
          <w:rFonts w:ascii="Arial" w:hAnsi="Arial" w:cs="Arial"/>
          <w:sz w:val="26"/>
          <w:szCs w:val="26"/>
        </w:rPr>
        <w:t xml:space="preserve"> Cd. Ppal.), pu</w:t>
      </w:r>
      <w:r w:rsidR="00C33275">
        <w:rPr>
          <w:rFonts w:ascii="Arial" w:hAnsi="Arial" w:cs="Arial"/>
          <w:sz w:val="26"/>
          <w:szCs w:val="26"/>
        </w:rPr>
        <w:t>e</w:t>
      </w:r>
      <w:r w:rsidR="001413D1">
        <w:rPr>
          <w:rFonts w:ascii="Arial" w:hAnsi="Arial" w:cs="Arial"/>
          <w:sz w:val="26"/>
          <w:szCs w:val="26"/>
        </w:rPr>
        <w:t xml:space="preserve">de establecerse que </w:t>
      </w:r>
      <w:r w:rsidR="00C33275">
        <w:rPr>
          <w:rFonts w:ascii="Arial" w:hAnsi="Arial" w:cs="Arial"/>
          <w:sz w:val="26"/>
          <w:szCs w:val="26"/>
        </w:rPr>
        <w:t>e</w:t>
      </w:r>
      <w:r w:rsidRPr="001A493C">
        <w:rPr>
          <w:rFonts w:ascii="Arial" w:hAnsi="Arial" w:cs="Arial"/>
          <w:sz w:val="26"/>
          <w:szCs w:val="26"/>
        </w:rPr>
        <w:t xml:space="preserve">l accionante elevó a </w:t>
      </w:r>
      <w:r w:rsidRPr="0090044B">
        <w:rPr>
          <w:rFonts w:ascii="Arial" w:hAnsi="Arial" w:cs="Arial"/>
          <w:sz w:val="22"/>
          <w:szCs w:val="26"/>
        </w:rPr>
        <w:t>COLPENSIONES</w:t>
      </w:r>
      <w:r w:rsidRPr="001A493C">
        <w:rPr>
          <w:rFonts w:ascii="Arial" w:hAnsi="Arial" w:cs="Arial"/>
          <w:sz w:val="26"/>
          <w:szCs w:val="26"/>
        </w:rPr>
        <w:t xml:space="preserve"> </w:t>
      </w:r>
      <w:r w:rsidR="00F0687D">
        <w:rPr>
          <w:rFonts w:ascii="Arial" w:hAnsi="Arial" w:cs="Arial"/>
          <w:sz w:val="26"/>
          <w:szCs w:val="26"/>
        </w:rPr>
        <w:t xml:space="preserve">derecho de petición </w:t>
      </w:r>
      <w:r>
        <w:rPr>
          <w:rFonts w:ascii="Arial" w:hAnsi="Arial" w:cs="Arial"/>
          <w:sz w:val="26"/>
          <w:szCs w:val="26"/>
        </w:rPr>
        <w:t>solicit</w:t>
      </w:r>
      <w:r w:rsidR="00F0687D">
        <w:rPr>
          <w:rFonts w:ascii="Arial" w:hAnsi="Arial" w:cs="Arial"/>
          <w:sz w:val="26"/>
          <w:szCs w:val="26"/>
        </w:rPr>
        <w:t xml:space="preserve">ando </w:t>
      </w:r>
      <w:r w:rsidR="00C33275" w:rsidRPr="00C33275">
        <w:rPr>
          <w:rFonts w:ascii="Arial" w:hAnsi="Arial" w:cs="Arial"/>
          <w:i/>
          <w:sz w:val="24"/>
          <w:szCs w:val="26"/>
        </w:rPr>
        <w:t>“información en que fecha va a ser incluido el pago de costas procesales y agencias en derecho”</w:t>
      </w:r>
      <w:r w:rsidR="00F758E9">
        <w:rPr>
          <w:rFonts w:ascii="Arial" w:hAnsi="Arial" w:cs="Arial"/>
          <w:sz w:val="26"/>
          <w:szCs w:val="26"/>
        </w:rPr>
        <w:t>.</w:t>
      </w:r>
    </w:p>
    <w:p w:rsidR="00872425" w:rsidRPr="009C5560" w:rsidRDefault="00872425" w:rsidP="00ED5544">
      <w:pPr>
        <w:pStyle w:val="Sinespaciado"/>
        <w:spacing w:line="360" w:lineRule="auto"/>
        <w:ind w:firstLine="2835"/>
        <w:jc w:val="both"/>
        <w:rPr>
          <w:rFonts w:ascii="Arial" w:hAnsi="Arial" w:cs="Arial"/>
          <w:sz w:val="16"/>
          <w:szCs w:val="26"/>
        </w:rPr>
      </w:pPr>
    </w:p>
    <w:p w:rsidR="00A0611B" w:rsidRDefault="00586119" w:rsidP="005A2BA1">
      <w:pPr>
        <w:pStyle w:val="Sinespaciado"/>
        <w:spacing w:line="360" w:lineRule="auto"/>
        <w:ind w:firstLine="2835"/>
        <w:jc w:val="both"/>
        <w:rPr>
          <w:rFonts w:ascii="Arial" w:hAnsi="Arial" w:cs="Arial"/>
          <w:sz w:val="26"/>
          <w:szCs w:val="26"/>
        </w:rPr>
      </w:pPr>
      <w:r>
        <w:rPr>
          <w:rFonts w:ascii="Arial" w:hAnsi="Arial" w:cs="Arial"/>
          <w:sz w:val="26"/>
          <w:szCs w:val="26"/>
        </w:rPr>
        <w:t>2</w:t>
      </w:r>
      <w:r w:rsidR="00F758E9" w:rsidRPr="00AE1D82">
        <w:rPr>
          <w:rFonts w:ascii="Arial" w:hAnsi="Arial" w:cs="Arial"/>
          <w:sz w:val="26"/>
          <w:szCs w:val="26"/>
        </w:rPr>
        <w:t>.</w:t>
      </w:r>
      <w:r w:rsidR="00C33275">
        <w:rPr>
          <w:rFonts w:ascii="Arial" w:hAnsi="Arial" w:cs="Arial"/>
          <w:sz w:val="26"/>
          <w:szCs w:val="26"/>
        </w:rPr>
        <w:t xml:space="preserve"> Igualmente que, </w:t>
      </w:r>
      <w:r w:rsidR="00F758E9" w:rsidRPr="00102060">
        <w:rPr>
          <w:rFonts w:ascii="Arial" w:hAnsi="Arial" w:cs="Arial"/>
          <w:sz w:val="22"/>
          <w:szCs w:val="22"/>
        </w:rPr>
        <w:t>COLPENSIONES</w:t>
      </w:r>
      <w:r w:rsidR="00102060">
        <w:rPr>
          <w:rFonts w:ascii="Arial" w:hAnsi="Arial" w:cs="Arial"/>
          <w:sz w:val="22"/>
          <w:szCs w:val="22"/>
        </w:rPr>
        <w:t>,</w:t>
      </w:r>
      <w:r w:rsidR="00F758E9" w:rsidRPr="00102060">
        <w:rPr>
          <w:rFonts w:ascii="Arial" w:hAnsi="Arial" w:cs="Arial"/>
          <w:sz w:val="26"/>
          <w:szCs w:val="26"/>
        </w:rPr>
        <w:t xml:space="preserve"> </w:t>
      </w:r>
      <w:r w:rsidR="00ED332D">
        <w:rPr>
          <w:rFonts w:ascii="Arial" w:hAnsi="Arial" w:cs="Arial"/>
          <w:sz w:val="26"/>
          <w:szCs w:val="26"/>
        </w:rPr>
        <w:t xml:space="preserve">mediante </w:t>
      </w:r>
      <w:r w:rsidR="00C33275">
        <w:rPr>
          <w:rFonts w:ascii="Arial" w:hAnsi="Arial" w:cs="Arial"/>
          <w:sz w:val="26"/>
          <w:szCs w:val="26"/>
        </w:rPr>
        <w:t>e</w:t>
      </w:r>
      <w:r w:rsidR="005817C3">
        <w:rPr>
          <w:rFonts w:ascii="Arial" w:hAnsi="Arial" w:cs="Arial"/>
          <w:sz w:val="26"/>
          <w:szCs w:val="26"/>
        </w:rPr>
        <w:t xml:space="preserve">l </w:t>
      </w:r>
      <w:r w:rsidR="00AE1D82" w:rsidRPr="00AE1D82">
        <w:rPr>
          <w:rFonts w:ascii="Arial" w:hAnsi="Arial" w:cs="Arial"/>
          <w:sz w:val="26"/>
          <w:szCs w:val="26"/>
        </w:rPr>
        <w:t xml:space="preserve">oficio </w:t>
      </w:r>
      <w:r w:rsidR="005817C3">
        <w:rPr>
          <w:rFonts w:ascii="Arial" w:hAnsi="Arial" w:cs="Arial"/>
          <w:sz w:val="26"/>
          <w:szCs w:val="26"/>
        </w:rPr>
        <w:t>antes referenciado</w:t>
      </w:r>
      <w:r w:rsidR="00AE1D82" w:rsidRPr="00AE1D82">
        <w:rPr>
          <w:rFonts w:ascii="Arial" w:hAnsi="Arial" w:cs="Arial"/>
          <w:sz w:val="26"/>
          <w:szCs w:val="26"/>
        </w:rPr>
        <w:t xml:space="preserve">, </w:t>
      </w:r>
      <w:r w:rsidR="005A2BA1">
        <w:rPr>
          <w:rFonts w:ascii="Arial" w:hAnsi="Arial" w:cs="Arial"/>
          <w:sz w:val="26"/>
          <w:szCs w:val="26"/>
        </w:rPr>
        <w:t xml:space="preserve">informó </w:t>
      </w:r>
      <w:r w:rsidR="005A2BA1" w:rsidRPr="005A2BA1">
        <w:rPr>
          <w:rFonts w:ascii="Arial" w:hAnsi="Arial" w:cs="Arial"/>
          <w:sz w:val="26"/>
          <w:szCs w:val="26"/>
        </w:rPr>
        <w:t xml:space="preserve">que se </w:t>
      </w:r>
      <w:r w:rsidR="007F4681">
        <w:rPr>
          <w:rFonts w:ascii="Arial" w:hAnsi="Arial" w:cs="Arial"/>
          <w:sz w:val="26"/>
          <w:szCs w:val="26"/>
        </w:rPr>
        <w:t>daría traslado</w:t>
      </w:r>
      <w:r w:rsidR="005A2BA1" w:rsidRPr="005A2BA1">
        <w:rPr>
          <w:rFonts w:ascii="Arial" w:hAnsi="Arial" w:cs="Arial"/>
          <w:sz w:val="26"/>
          <w:szCs w:val="26"/>
        </w:rPr>
        <w:t xml:space="preserve"> al área competente</w:t>
      </w:r>
      <w:r w:rsidR="007F4681">
        <w:rPr>
          <w:rFonts w:ascii="Arial" w:hAnsi="Arial" w:cs="Arial"/>
          <w:sz w:val="26"/>
          <w:szCs w:val="26"/>
        </w:rPr>
        <w:t xml:space="preserve"> para que se iniciara el estudio de la solicitud y que la respuesta sería enviada a la dirección de notificación</w:t>
      </w:r>
      <w:r>
        <w:rPr>
          <w:rFonts w:ascii="Arial" w:hAnsi="Arial" w:cs="Arial"/>
          <w:sz w:val="26"/>
          <w:szCs w:val="26"/>
        </w:rPr>
        <w:t>.</w:t>
      </w:r>
      <w:r w:rsidR="00A0611B" w:rsidRPr="00CF4354">
        <w:rPr>
          <w:rFonts w:ascii="Arial" w:hAnsi="Arial" w:cs="Arial"/>
          <w:sz w:val="26"/>
          <w:szCs w:val="26"/>
        </w:rPr>
        <w:t xml:space="preserve"> (fl. </w:t>
      </w:r>
      <w:r w:rsidR="007F4681">
        <w:rPr>
          <w:rFonts w:ascii="Arial" w:hAnsi="Arial" w:cs="Arial"/>
          <w:sz w:val="26"/>
          <w:szCs w:val="26"/>
        </w:rPr>
        <w:t>2</w:t>
      </w:r>
      <w:r w:rsidR="00ED332D">
        <w:rPr>
          <w:rFonts w:ascii="Arial" w:hAnsi="Arial" w:cs="Arial"/>
          <w:sz w:val="26"/>
          <w:szCs w:val="26"/>
        </w:rPr>
        <w:t xml:space="preserve"> </w:t>
      </w:r>
      <w:r w:rsidR="001C03F8">
        <w:rPr>
          <w:rFonts w:ascii="Arial" w:hAnsi="Arial" w:cs="Arial"/>
          <w:sz w:val="26"/>
          <w:szCs w:val="26"/>
        </w:rPr>
        <w:t>I</w:t>
      </w:r>
      <w:r w:rsidR="00A0611B">
        <w:rPr>
          <w:rFonts w:ascii="Arial" w:hAnsi="Arial" w:cs="Arial"/>
          <w:sz w:val="26"/>
          <w:szCs w:val="26"/>
        </w:rPr>
        <w:t>b.</w:t>
      </w:r>
      <w:r w:rsidR="00A0611B" w:rsidRPr="00CF4354">
        <w:rPr>
          <w:rFonts w:ascii="Arial" w:hAnsi="Arial" w:cs="Arial"/>
          <w:sz w:val="26"/>
          <w:szCs w:val="26"/>
        </w:rPr>
        <w:t>)</w:t>
      </w:r>
      <w:r w:rsidR="00AE1D82" w:rsidRPr="00AE1D82">
        <w:rPr>
          <w:rFonts w:ascii="Arial" w:hAnsi="Arial" w:cs="Arial"/>
          <w:sz w:val="26"/>
          <w:szCs w:val="26"/>
        </w:rPr>
        <w:t>.</w:t>
      </w:r>
    </w:p>
    <w:p w:rsidR="00950D94" w:rsidRPr="00950D94" w:rsidRDefault="00950D94" w:rsidP="005A2BA1">
      <w:pPr>
        <w:pStyle w:val="Sinespaciado"/>
        <w:spacing w:line="360" w:lineRule="auto"/>
        <w:ind w:firstLine="2835"/>
        <w:jc w:val="both"/>
        <w:rPr>
          <w:rFonts w:ascii="Arial" w:hAnsi="Arial" w:cs="Arial"/>
          <w:sz w:val="16"/>
          <w:szCs w:val="16"/>
        </w:rPr>
      </w:pPr>
    </w:p>
    <w:p w:rsidR="00586119" w:rsidRPr="00CF4354" w:rsidRDefault="00586119" w:rsidP="00586119">
      <w:pPr>
        <w:pStyle w:val="Sinespaciado"/>
        <w:spacing w:line="360" w:lineRule="auto"/>
        <w:ind w:firstLine="2835"/>
        <w:jc w:val="both"/>
        <w:rPr>
          <w:rFonts w:ascii="Arial" w:hAnsi="Arial" w:cs="Arial"/>
          <w:sz w:val="26"/>
          <w:szCs w:val="26"/>
        </w:rPr>
      </w:pPr>
      <w:r>
        <w:rPr>
          <w:rFonts w:ascii="Arial" w:hAnsi="Arial" w:cs="Arial"/>
          <w:sz w:val="26"/>
          <w:szCs w:val="26"/>
        </w:rPr>
        <w:t xml:space="preserve">3. </w:t>
      </w:r>
      <w:r w:rsidRPr="00CF4354">
        <w:rPr>
          <w:rFonts w:ascii="Arial" w:hAnsi="Arial" w:cs="Arial"/>
          <w:sz w:val="26"/>
          <w:szCs w:val="26"/>
        </w:rPr>
        <w:t xml:space="preserve">El fallo de primera instancia </w:t>
      </w:r>
      <w:r>
        <w:rPr>
          <w:rFonts w:ascii="Arial" w:hAnsi="Arial" w:cs="Arial"/>
          <w:sz w:val="26"/>
          <w:szCs w:val="26"/>
        </w:rPr>
        <w:t>decla</w:t>
      </w:r>
      <w:r w:rsidRPr="00CF4354">
        <w:rPr>
          <w:rFonts w:ascii="Arial" w:hAnsi="Arial" w:cs="Arial"/>
          <w:sz w:val="26"/>
          <w:szCs w:val="26"/>
        </w:rPr>
        <w:t xml:space="preserve">ró </w:t>
      </w:r>
      <w:r>
        <w:rPr>
          <w:rFonts w:ascii="Arial" w:hAnsi="Arial" w:cs="Arial"/>
          <w:spacing w:val="-3"/>
          <w:sz w:val="26"/>
          <w:szCs w:val="26"/>
        </w:rPr>
        <w:t xml:space="preserve">improcedente el amparo, pues la acción de tutela no puede utilizarse </w:t>
      </w:r>
      <w:r w:rsidRPr="00901DFE">
        <w:rPr>
          <w:rFonts w:ascii="Arial" w:hAnsi="Arial" w:cs="Arial"/>
          <w:spacing w:val="-3"/>
          <w:sz w:val="26"/>
          <w:szCs w:val="26"/>
        </w:rPr>
        <w:t xml:space="preserve">para efectuar </w:t>
      </w:r>
      <w:r>
        <w:rPr>
          <w:rFonts w:ascii="Arial" w:hAnsi="Arial" w:cs="Arial"/>
          <w:spacing w:val="-3"/>
          <w:sz w:val="26"/>
          <w:szCs w:val="26"/>
        </w:rPr>
        <w:t xml:space="preserve">este tipo de </w:t>
      </w:r>
      <w:r w:rsidRPr="00901DFE">
        <w:rPr>
          <w:rFonts w:ascii="Arial" w:hAnsi="Arial" w:cs="Arial"/>
          <w:spacing w:val="-3"/>
          <w:sz w:val="26"/>
          <w:szCs w:val="26"/>
        </w:rPr>
        <w:t>cobros</w:t>
      </w:r>
      <w:r>
        <w:rPr>
          <w:rFonts w:ascii="Arial" w:hAnsi="Arial" w:cs="Arial"/>
          <w:spacing w:val="-3"/>
          <w:sz w:val="26"/>
          <w:szCs w:val="26"/>
        </w:rPr>
        <w:t>.</w:t>
      </w:r>
      <w:r>
        <w:rPr>
          <w:rFonts w:ascii="Arial" w:hAnsi="Arial" w:cs="Arial"/>
          <w:sz w:val="26"/>
          <w:szCs w:val="26"/>
        </w:rPr>
        <w:t xml:space="preserve"> (fls. </w:t>
      </w:r>
      <w:r w:rsidR="007F4681">
        <w:rPr>
          <w:rFonts w:ascii="Arial" w:hAnsi="Arial" w:cs="Arial"/>
          <w:sz w:val="26"/>
          <w:szCs w:val="26"/>
        </w:rPr>
        <w:t>4</w:t>
      </w:r>
      <w:r>
        <w:rPr>
          <w:rFonts w:ascii="Arial" w:hAnsi="Arial" w:cs="Arial"/>
          <w:sz w:val="26"/>
          <w:szCs w:val="26"/>
        </w:rPr>
        <w:t>1</w:t>
      </w:r>
      <w:r w:rsidR="007F4681">
        <w:rPr>
          <w:rFonts w:ascii="Arial" w:hAnsi="Arial" w:cs="Arial"/>
          <w:sz w:val="26"/>
          <w:szCs w:val="26"/>
        </w:rPr>
        <w:t>-43</w:t>
      </w:r>
      <w:r w:rsidRPr="00CF4354">
        <w:rPr>
          <w:rFonts w:ascii="Arial" w:hAnsi="Arial" w:cs="Arial"/>
          <w:sz w:val="26"/>
          <w:szCs w:val="26"/>
        </w:rPr>
        <w:t xml:space="preserve"> Ib.).</w:t>
      </w:r>
    </w:p>
    <w:p w:rsidR="00586119" w:rsidRPr="007C22BD" w:rsidRDefault="00586119" w:rsidP="00586119">
      <w:pPr>
        <w:pStyle w:val="Sinespaciado1"/>
        <w:spacing w:line="360" w:lineRule="auto"/>
        <w:ind w:firstLine="2835"/>
        <w:jc w:val="both"/>
        <w:rPr>
          <w:rFonts w:ascii="Arial" w:eastAsia="Arial" w:hAnsi="Arial" w:cs="Arial"/>
          <w:sz w:val="16"/>
          <w:szCs w:val="26"/>
        </w:rPr>
      </w:pPr>
    </w:p>
    <w:p w:rsidR="00F758E9" w:rsidRPr="00CF4354" w:rsidRDefault="000875E1" w:rsidP="00A0611B">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ED5544" w:rsidRPr="00652B8F">
        <w:rPr>
          <w:rFonts w:ascii="Arial" w:hAnsi="Arial" w:cs="Arial"/>
          <w:sz w:val="26"/>
          <w:szCs w:val="26"/>
          <w:lang w:val="es-ES"/>
        </w:rPr>
        <w:t xml:space="preserve">. </w:t>
      </w:r>
      <w:r w:rsidR="00F758E9" w:rsidRPr="00CF4354">
        <w:rPr>
          <w:rFonts w:ascii="Arial" w:hAnsi="Arial" w:cs="Arial"/>
          <w:sz w:val="26"/>
          <w:szCs w:val="26"/>
          <w:lang w:val="es-ES"/>
        </w:rPr>
        <w:t>Para</w:t>
      </w:r>
      <w:r w:rsidR="00586119">
        <w:rPr>
          <w:rFonts w:ascii="Arial" w:hAnsi="Arial" w:cs="Arial"/>
          <w:sz w:val="26"/>
          <w:szCs w:val="26"/>
          <w:lang w:val="es-ES"/>
        </w:rPr>
        <w:t xml:space="preserve"> </w:t>
      </w:r>
      <w:r w:rsidR="00586119" w:rsidRPr="00A91002">
        <w:rPr>
          <w:rFonts w:ascii="Arial" w:hAnsi="Arial" w:cs="Arial"/>
          <w:sz w:val="26"/>
          <w:szCs w:val="26"/>
        </w:rPr>
        <w:t xml:space="preserve">la Sala es claro que </w:t>
      </w:r>
      <w:r w:rsidR="00586119">
        <w:rPr>
          <w:rFonts w:ascii="Arial" w:hAnsi="Arial" w:cs="Arial"/>
          <w:sz w:val="26"/>
          <w:szCs w:val="26"/>
        </w:rPr>
        <w:t>efectivamente</w:t>
      </w:r>
      <w:r w:rsidR="00586119" w:rsidRPr="00A91002">
        <w:rPr>
          <w:rFonts w:ascii="Arial" w:hAnsi="Arial" w:cs="Arial"/>
          <w:sz w:val="26"/>
          <w:szCs w:val="26"/>
        </w:rPr>
        <w:t xml:space="preserve"> existe vulneración al derecho fundamental de petición del </w:t>
      </w:r>
      <w:r w:rsidR="00586119">
        <w:rPr>
          <w:rFonts w:ascii="Arial" w:hAnsi="Arial" w:cs="Arial"/>
          <w:sz w:val="26"/>
          <w:szCs w:val="26"/>
        </w:rPr>
        <w:t>accionante</w:t>
      </w:r>
      <w:r w:rsidR="00586119" w:rsidRPr="00AC1DB3">
        <w:rPr>
          <w:rFonts w:ascii="Arial" w:hAnsi="Arial" w:cs="Arial"/>
          <w:spacing w:val="-3"/>
          <w:sz w:val="26"/>
          <w:szCs w:val="26"/>
        </w:rPr>
        <w:t>,</w:t>
      </w:r>
      <w:r w:rsidR="00586119" w:rsidRPr="00A91002">
        <w:rPr>
          <w:rFonts w:ascii="Arial" w:hAnsi="Arial" w:cs="Arial"/>
          <w:sz w:val="26"/>
          <w:szCs w:val="26"/>
        </w:rPr>
        <w:t xml:space="preserve"> puesto que, </w:t>
      </w:r>
      <w:r w:rsidR="00586119">
        <w:rPr>
          <w:rFonts w:ascii="Arial" w:hAnsi="Arial" w:cs="Arial"/>
          <w:sz w:val="26"/>
          <w:szCs w:val="26"/>
        </w:rPr>
        <w:t xml:space="preserve">no ha obtenido </w:t>
      </w:r>
      <w:r w:rsidR="00586119" w:rsidRPr="00A91002">
        <w:rPr>
          <w:rFonts w:ascii="Arial" w:hAnsi="Arial" w:cs="Arial"/>
          <w:sz w:val="26"/>
          <w:szCs w:val="26"/>
        </w:rPr>
        <w:t>una respuesta de fondo</w:t>
      </w:r>
      <w:r w:rsidR="00586119">
        <w:rPr>
          <w:rFonts w:ascii="Arial" w:hAnsi="Arial" w:cs="Arial"/>
          <w:sz w:val="26"/>
          <w:szCs w:val="26"/>
        </w:rPr>
        <w:t xml:space="preserve"> a la solicitud que elevó a la entidad accionada</w:t>
      </w:r>
      <w:r w:rsidR="00A35D18">
        <w:rPr>
          <w:rFonts w:ascii="Arial" w:hAnsi="Arial" w:cs="Arial"/>
          <w:sz w:val="26"/>
          <w:szCs w:val="26"/>
        </w:rPr>
        <w:t xml:space="preserve">, relacionada con el </w:t>
      </w:r>
      <w:r w:rsidR="00A35D18">
        <w:rPr>
          <w:rFonts w:ascii="Arial" w:hAnsi="Arial" w:cs="Arial"/>
          <w:spacing w:val="-3"/>
          <w:sz w:val="26"/>
          <w:szCs w:val="26"/>
        </w:rPr>
        <w:t xml:space="preserve">reconocimiento y </w:t>
      </w:r>
      <w:r w:rsidR="00A35D18">
        <w:rPr>
          <w:rFonts w:ascii="Arial" w:hAnsi="Arial" w:cs="Arial"/>
          <w:sz w:val="26"/>
          <w:szCs w:val="26"/>
        </w:rPr>
        <w:t xml:space="preserve">pago de las costas </w:t>
      </w:r>
      <w:r w:rsidR="00A35D18">
        <w:rPr>
          <w:rFonts w:ascii="Arial" w:hAnsi="Arial" w:cs="Arial"/>
          <w:sz w:val="26"/>
          <w:szCs w:val="26"/>
        </w:rPr>
        <w:lastRenderedPageBreak/>
        <w:t>procesales a que fue condenada la misma</w:t>
      </w:r>
      <w:r w:rsidR="00586119" w:rsidRPr="00A91002">
        <w:rPr>
          <w:rFonts w:ascii="Arial" w:hAnsi="Arial" w:cs="Arial"/>
          <w:sz w:val="26"/>
          <w:szCs w:val="26"/>
        </w:rPr>
        <w:t>. Por ello, p</w:t>
      </w:r>
      <w:r w:rsidR="00586119" w:rsidRPr="00A91002">
        <w:rPr>
          <w:rFonts w:ascii="Arial" w:hAnsi="Arial" w:cs="Arial"/>
          <w:sz w:val="26"/>
          <w:szCs w:val="26"/>
          <w:lang w:val="es-ES"/>
        </w:rPr>
        <w:t>ara esta Corporación la decisión del a quo de</w:t>
      </w:r>
      <w:r w:rsidR="00586119">
        <w:rPr>
          <w:rFonts w:ascii="Arial" w:hAnsi="Arial" w:cs="Arial"/>
          <w:sz w:val="26"/>
          <w:szCs w:val="26"/>
          <w:lang w:val="es-ES"/>
        </w:rPr>
        <w:t xml:space="preserve"> declarar improcedente la petición de amparo</w:t>
      </w:r>
      <w:r w:rsidR="00586119" w:rsidRPr="00A91002">
        <w:rPr>
          <w:rFonts w:ascii="Arial" w:eastAsia="Arial" w:hAnsi="Arial" w:cs="Arial"/>
          <w:sz w:val="26"/>
          <w:szCs w:val="26"/>
        </w:rPr>
        <w:t xml:space="preserve">, </w:t>
      </w:r>
      <w:r w:rsidR="00586119">
        <w:rPr>
          <w:rFonts w:ascii="Arial" w:hAnsi="Arial" w:cs="Arial"/>
          <w:sz w:val="26"/>
          <w:szCs w:val="26"/>
          <w:lang w:val="es-ES"/>
        </w:rPr>
        <w:t>no fue acertada</w:t>
      </w:r>
      <w:r w:rsidR="00F758E9" w:rsidRPr="00CF4354">
        <w:rPr>
          <w:rFonts w:ascii="Arial" w:hAnsi="Arial" w:cs="Arial"/>
          <w:sz w:val="26"/>
          <w:szCs w:val="26"/>
        </w:rPr>
        <w:t>.</w:t>
      </w:r>
    </w:p>
    <w:p w:rsidR="00F758E9" w:rsidRPr="00AD0322" w:rsidRDefault="00F758E9" w:rsidP="00ED5544">
      <w:pPr>
        <w:pStyle w:val="Sinespaciado1"/>
        <w:spacing w:line="360" w:lineRule="auto"/>
        <w:ind w:firstLine="2835"/>
        <w:jc w:val="both"/>
        <w:rPr>
          <w:rFonts w:ascii="Arial" w:hAnsi="Arial" w:cs="Arial"/>
          <w:sz w:val="16"/>
          <w:szCs w:val="26"/>
          <w:lang w:val="es-ES"/>
        </w:rPr>
      </w:pPr>
    </w:p>
    <w:p w:rsidR="00950D94" w:rsidRDefault="00AD0322" w:rsidP="007F4681">
      <w:pPr>
        <w:pStyle w:val="Sinespaciado2"/>
        <w:spacing w:line="360" w:lineRule="auto"/>
        <w:ind w:firstLine="2880"/>
        <w:jc w:val="both"/>
        <w:rPr>
          <w:rFonts w:ascii="Arial" w:hAnsi="Arial" w:cs="Arial"/>
          <w:sz w:val="26"/>
          <w:szCs w:val="26"/>
        </w:rPr>
      </w:pPr>
      <w:r>
        <w:rPr>
          <w:rFonts w:ascii="Arial" w:hAnsi="Arial" w:cs="Arial"/>
          <w:sz w:val="26"/>
          <w:szCs w:val="26"/>
        </w:rPr>
        <w:t>5</w:t>
      </w:r>
      <w:r w:rsidR="00ED5544" w:rsidRPr="00652B8F">
        <w:rPr>
          <w:rFonts w:ascii="Arial" w:hAnsi="Arial" w:cs="Arial"/>
          <w:sz w:val="26"/>
          <w:szCs w:val="26"/>
        </w:rPr>
        <w:t xml:space="preserve">. </w:t>
      </w:r>
      <w:r w:rsidR="00950D94">
        <w:rPr>
          <w:rFonts w:ascii="Arial" w:hAnsi="Arial" w:cs="Arial"/>
          <w:sz w:val="26"/>
          <w:szCs w:val="26"/>
        </w:rPr>
        <w:t>Vistas</w:t>
      </w:r>
      <w:r w:rsidR="00744D77" w:rsidRPr="00A91002">
        <w:rPr>
          <w:rFonts w:ascii="Arial" w:hAnsi="Arial" w:cs="Arial"/>
          <w:sz w:val="26"/>
          <w:szCs w:val="26"/>
        </w:rPr>
        <w:t xml:space="preserve"> así las cosas, la Sala revocará la decisión de primer grado y en su lugar </w:t>
      </w:r>
      <w:r w:rsidR="00744D77">
        <w:rPr>
          <w:rFonts w:ascii="Arial" w:hAnsi="Arial" w:cs="Arial"/>
          <w:sz w:val="26"/>
          <w:szCs w:val="26"/>
        </w:rPr>
        <w:t>concederá</w:t>
      </w:r>
      <w:r w:rsidR="00744D77" w:rsidRPr="00A91002">
        <w:rPr>
          <w:rFonts w:ascii="Arial" w:hAnsi="Arial" w:cs="Arial"/>
          <w:sz w:val="26"/>
          <w:szCs w:val="26"/>
        </w:rPr>
        <w:t xml:space="preserve"> el amparo deprecado</w:t>
      </w:r>
      <w:r w:rsidR="00744D77">
        <w:rPr>
          <w:rFonts w:ascii="Arial" w:hAnsi="Arial" w:cs="Arial"/>
          <w:sz w:val="26"/>
          <w:szCs w:val="26"/>
        </w:rPr>
        <w:t>, efecto para lo cual ordenará</w:t>
      </w:r>
      <w:r w:rsidR="004E27C0">
        <w:rPr>
          <w:rFonts w:ascii="Arial" w:hAnsi="Arial" w:cs="Arial"/>
          <w:sz w:val="26"/>
          <w:szCs w:val="26"/>
        </w:rPr>
        <w:t xml:space="preserve"> </w:t>
      </w:r>
      <w:r w:rsidR="00244FF3" w:rsidRPr="007B2689">
        <w:rPr>
          <w:rFonts w:ascii="Arial" w:hAnsi="Arial" w:cs="Arial"/>
          <w:spacing w:val="-3"/>
          <w:sz w:val="26"/>
          <w:szCs w:val="26"/>
        </w:rPr>
        <w:t>a</w:t>
      </w:r>
      <w:r w:rsidR="00A22E64">
        <w:rPr>
          <w:rFonts w:ascii="Arial" w:hAnsi="Arial" w:cs="Arial"/>
          <w:spacing w:val="-3"/>
          <w:sz w:val="26"/>
          <w:szCs w:val="26"/>
        </w:rPr>
        <w:t xml:space="preserve"> </w:t>
      </w:r>
      <w:r w:rsidR="00244FF3">
        <w:rPr>
          <w:rFonts w:ascii="Arial" w:hAnsi="Arial" w:cs="Arial"/>
          <w:spacing w:val="-3"/>
          <w:sz w:val="26"/>
          <w:szCs w:val="26"/>
        </w:rPr>
        <w:t>l</w:t>
      </w:r>
      <w:r w:rsidR="00A22E64">
        <w:rPr>
          <w:rFonts w:ascii="Arial" w:hAnsi="Arial" w:cs="Arial"/>
          <w:spacing w:val="-3"/>
          <w:sz w:val="26"/>
          <w:szCs w:val="26"/>
        </w:rPr>
        <w:t>a</w:t>
      </w:r>
      <w:r w:rsidR="00244FF3">
        <w:rPr>
          <w:rFonts w:ascii="Arial" w:hAnsi="Arial" w:cs="Arial"/>
          <w:spacing w:val="-3"/>
          <w:sz w:val="26"/>
          <w:szCs w:val="26"/>
        </w:rPr>
        <w:t xml:space="preserve"> doctor</w:t>
      </w:r>
      <w:r w:rsidR="00A22E64">
        <w:rPr>
          <w:rFonts w:ascii="Arial" w:hAnsi="Arial" w:cs="Arial"/>
          <w:spacing w:val="-3"/>
          <w:sz w:val="26"/>
          <w:szCs w:val="26"/>
        </w:rPr>
        <w:t>a</w:t>
      </w:r>
      <w:r w:rsidR="00244FF3">
        <w:rPr>
          <w:rFonts w:ascii="Arial" w:hAnsi="Arial" w:cs="Arial"/>
          <w:spacing w:val="-3"/>
          <w:sz w:val="26"/>
          <w:szCs w:val="26"/>
        </w:rPr>
        <w:t xml:space="preserve"> </w:t>
      </w:r>
      <w:r w:rsidR="00A22E64" w:rsidRPr="007F4681">
        <w:rPr>
          <w:rFonts w:ascii="Arial" w:hAnsi="Arial" w:cs="Arial"/>
          <w:spacing w:val="-3"/>
          <w:sz w:val="22"/>
          <w:szCs w:val="26"/>
        </w:rPr>
        <w:t>JUANITA DURÁN VÉLEZ</w:t>
      </w:r>
      <w:r w:rsidR="00244FF3">
        <w:rPr>
          <w:rFonts w:ascii="Arial" w:hAnsi="Arial" w:cs="Arial"/>
          <w:spacing w:val="-3"/>
          <w:sz w:val="26"/>
          <w:szCs w:val="26"/>
        </w:rPr>
        <w:t xml:space="preserve">, en su calidad de </w:t>
      </w:r>
      <w:r w:rsidR="00244FF3" w:rsidRPr="007F4681">
        <w:rPr>
          <w:rFonts w:ascii="Arial" w:hAnsi="Arial" w:cs="Arial"/>
          <w:spacing w:val="-3"/>
          <w:sz w:val="22"/>
          <w:szCs w:val="26"/>
        </w:rPr>
        <w:t xml:space="preserve">GERENTE NACIONAL DE </w:t>
      </w:r>
      <w:r w:rsidR="00A22E64" w:rsidRPr="007F4681">
        <w:rPr>
          <w:rFonts w:ascii="Arial" w:hAnsi="Arial" w:cs="Arial"/>
          <w:spacing w:val="-3"/>
          <w:sz w:val="22"/>
          <w:szCs w:val="26"/>
        </w:rPr>
        <w:t>DEFENSA JUDICIAL</w:t>
      </w:r>
      <w:r w:rsidR="00244FF3">
        <w:rPr>
          <w:rFonts w:ascii="Arial" w:hAnsi="Arial" w:cs="Arial"/>
          <w:spacing w:val="-3"/>
          <w:sz w:val="26"/>
          <w:szCs w:val="26"/>
        </w:rPr>
        <w:t xml:space="preserve"> de</w:t>
      </w:r>
      <w:r w:rsidR="00244FF3" w:rsidRPr="007B2689">
        <w:rPr>
          <w:rFonts w:ascii="Arial" w:hAnsi="Arial" w:cs="Arial"/>
          <w:spacing w:val="-3"/>
          <w:sz w:val="26"/>
          <w:szCs w:val="26"/>
        </w:rPr>
        <w:t xml:space="preserve"> la </w:t>
      </w:r>
      <w:r w:rsidR="00244FF3" w:rsidRPr="007F4681">
        <w:rPr>
          <w:rFonts w:ascii="Arial" w:hAnsi="Arial" w:cs="Arial"/>
          <w:sz w:val="22"/>
        </w:rPr>
        <w:t xml:space="preserve">ADMINISTRADORA COLOMBIANA DE PENSIONES – </w:t>
      </w:r>
      <w:r w:rsidR="00244FF3" w:rsidRPr="007F4681">
        <w:rPr>
          <w:rFonts w:ascii="Arial" w:eastAsia="Arial" w:hAnsi="Arial" w:cs="Arial"/>
          <w:sz w:val="22"/>
        </w:rPr>
        <w:t>COLPENSIONES</w:t>
      </w:r>
      <w:r w:rsidR="00244FF3" w:rsidRPr="006B7589">
        <w:rPr>
          <w:rFonts w:ascii="Arial" w:eastAsia="Arial" w:hAnsi="Arial" w:cs="Arial"/>
          <w:sz w:val="26"/>
          <w:szCs w:val="26"/>
        </w:rPr>
        <w:t>,</w:t>
      </w:r>
      <w:r w:rsidR="00244FF3">
        <w:rPr>
          <w:rFonts w:ascii="Arial" w:eastAsia="Arial" w:hAnsi="Arial" w:cs="Arial"/>
          <w:sz w:val="26"/>
          <w:szCs w:val="26"/>
        </w:rPr>
        <w:t xml:space="preserve"> o quien haga sus veces, </w:t>
      </w:r>
      <w:r w:rsidR="00244FF3" w:rsidRPr="0090480D">
        <w:rPr>
          <w:rFonts w:ascii="Arial" w:eastAsia="Arial" w:hAnsi="Arial" w:cs="Arial"/>
          <w:sz w:val="26"/>
          <w:szCs w:val="26"/>
        </w:rPr>
        <w:t xml:space="preserve">que en el término </w:t>
      </w:r>
      <w:r w:rsidR="00744D77" w:rsidRPr="00F004F2">
        <w:rPr>
          <w:rFonts w:ascii="Arial" w:hAnsi="Arial" w:cs="Arial"/>
          <w:spacing w:val="-3"/>
          <w:sz w:val="26"/>
          <w:szCs w:val="26"/>
        </w:rPr>
        <w:t xml:space="preserve">de 48 horas siguientes a la notificación de esta providencia, dé respuesta de fondo a la solicitud </w:t>
      </w:r>
      <w:r w:rsidR="007F4681">
        <w:rPr>
          <w:rFonts w:ascii="Arial" w:hAnsi="Arial" w:cs="Arial"/>
          <w:spacing w:val="-3"/>
          <w:sz w:val="26"/>
          <w:szCs w:val="26"/>
        </w:rPr>
        <w:t>elevada por el accionante de fecha 23</w:t>
      </w:r>
      <w:r w:rsidR="00744D77" w:rsidRPr="00F004F2">
        <w:rPr>
          <w:rFonts w:ascii="Arial" w:hAnsi="Arial" w:cs="Arial"/>
          <w:spacing w:val="-3"/>
          <w:sz w:val="26"/>
          <w:szCs w:val="26"/>
        </w:rPr>
        <w:t xml:space="preserve"> de </w:t>
      </w:r>
      <w:r w:rsidR="007F4681">
        <w:rPr>
          <w:rFonts w:ascii="Arial" w:hAnsi="Arial" w:cs="Arial"/>
          <w:spacing w:val="-3"/>
          <w:sz w:val="26"/>
          <w:szCs w:val="26"/>
        </w:rPr>
        <w:t>nov</w:t>
      </w:r>
      <w:r w:rsidR="00B31BF9">
        <w:rPr>
          <w:rFonts w:ascii="Arial" w:hAnsi="Arial" w:cs="Arial"/>
          <w:spacing w:val="-3"/>
          <w:sz w:val="26"/>
          <w:szCs w:val="26"/>
        </w:rPr>
        <w:t>iembre</w:t>
      </w:r>
      <w:r w:rsidR="00744D77" w:rsidRPr="00F004F2">
        <w:rPr>
          <w:rFonts w:ascii="Arial" w:hAnsi="Arial" w:cs="Arial"/>
          <w:spacing w:val="-3"/>
          <w:sz w:val="26"/>
          <w:szCs w:val="26"/>
        </w:rPr>
        <w:t xml:space="preserve"> de 2016, la que deberá ser puesta en conocimiento del</w:t>
      </w:r>
      <w:r w:rsidR="00744D77">
        <w:rPr>
          <w:rFonts w:ascii="Arial" w:hAnsi="Arial" w:cs="Arial"/>
          <w:spacing w:val="-3"/>
          <w:sz w:val="26"/>
          <w:szCs w:val="26"/>
        </w:rPr>
        <w:t xml:space="preserve"> </w:t>
      </w:r>
      <w:r w:rsidR="007F4681">
        <w:rPr>
          <w:rFonts w:ascii="Arial" w:hAnsi="Arial" w:cs="Arial"/>
          <w:spacing w:val="-3"/>
          <w:sz w:val="26"/>
          <w:szCs w:val="26"/>
        </w:rPr>
        <w:t>mismo</w:t>
      </w:r>
      <w:r w:rsidR="001C03F8">
        <w:rPr>
          <w:rFonts w:ascii="Arial" w:hAnsi="Arial" w:cs="Arial"/>
          <w:spacing w:val="-3"/>
          <w:sz w:val="26"/>
          <w:szCs w:val="26"/>
        </w:rPr>
        <w:t>. Lo anterior, por</w:t>
      </w:r>
      <w:r w:rsidR="007F4681">
        <w:rPr>
          <w:rFonts w:ascii="Arial" w:hAnsi="Arial" w:cs="Arial"/>
          <w:spacing w:val="-3"/>
          <w:sz w:val="26"/>
          <w:szCs w:val="26"/>
        </w:rPr>
        <w:t xml:space="preserve"> ser esa </w:t>
      </w:r>
      <w:r w:rsidR="001C03F8">
        <w:rPr>
          <w:rFonts w:ascii="Arial" w:hAnsi="Arial" w:cs="Arial"/>
          <w:spacing w:val="-3"/>
          <w:sz w:val="26"/>
          <w:szCs w:val="26"/>
        </w:rPr>
        <w:t xml:space="preserve">el </w:t>
      </w:r>
      <w:r w:rsidR="004969D2">
        <w:rPr>
          <w:rFonts w:ascii="Arial" w:hAnsi="Arial" w:cs="Arial"/>
          <w:spacing w:val="-3"/>
          <w:sz w:val="26"/>
          <w:szCs w:val="26"/>
        </w:rPr>
        <w:t>área competente</w:t>
      </w:r>
      <w:r w:rsidR="001C03F8">
        <w:rPr>
          <w:rFonts w:ascii="Arial" w:hAnsi="Arial" w:cs="Arial"/>
          <w:spacing w:val="-3"/>
          <w:sz w:val="26"/>
          <w:szCs w:val="26"/>
        </w:rPr>
        <w:t xml:space="preserve"> para tal fin, según lo indicado en el artículo cuarto de la parte resolutiva de la resolución </w:t>
      </w:r>
      <w:r w:rsidR="001C03F8" w:rsidRPr="001C03F8">
        <w:rPr>
          <w:rFonts w:ascii="Arial" w:hAnsi="Arial" w:cs="Arial"/>
          <w:sz w:val="24"/>
          <w:szCs w:val="26"/>
        </w:rPr>
        <w:t>GNR</w:t>
      </w:r>
      <w:r w:rsidR="001C03F8" w:rsidRPr="001C03F8">
        <w:rPr>
          <w:rFonts w:ascii="Arial" w:hAnsi="Arial" w:cs="Arial"/>
          <w:sz w:val="32"/>
          <w:szCs w:val="26"/>
        </w:rPr>
        <w:t xml:space="preserve"> </w:t>
      </w:r>
      <w:r w:rsidR="001C03F8" w:rsidRPr="001C03F8">
        <w:rPr>
          <w:rFonts w:ascii="Arial" w:hAnsi="Arial" w:cs="Arial"/>
          <w:sz w:val="24"/>
          <w:szCs w:val="26"/>
        </w:rPr>
        <w:t>205743</w:t>
      </w:r>
      <w:r w:rsidR="001C03F8" w:rsidRPr="001C03F8">
        <w:rPr>
          <w:rFonts w:ascii="Arial" w:hAnsi="Arial" w:cs="Arial"/>
          <w:sz w:val="32"/>
          <w:szCs w:val="26"/>
        </w:rPr>
        <w:t xml:space="preserve"> </w:t>
      </w:r>
      <w:r w:rsidR="001C03F8">
        <w:rPr>
          <w:rFonts w:ascii="Arial" w:hAnsi="Arial" w:cs="Arial"/>
          <w:sz w:val="26"/>
          <w:szCs w:val="26"/>
        </w:rPr>
        <w:t>del 9 de julio de 2015 (fl. 24 vto. Ib.)</w:t>
      </w:r>
      <w:r w:rsidR="00744D77" w:rsidRPr="00A91002">
        <w:rPr>
          <w:rFonts w:ascii="Arial" w:hAnsi="Arial" w:cs="Arial"/>
          <w:sz w:val="26"/>
          <w:szCs w:val="26"/>
        </w:rPr>
        <w:t>.</w:t>
      </w:r>
    </w:p>
    <w:p w:rsidR="005817C3" w:rsidRDefault="005817C3" w:rsidP="00C32FCF">
      <w:pPr>
        <w:pStyle w:val="Sinespaciado1"/>
        <w:spacing w:line="360" w:lineRule="auto"/>
        <w:ind w:firstLine="2835"/>
        <w:jc w:val="both"/>
        <w:rPr>
          <w:rFonts w:ascii="Arial" w:hAnsi="Arial" w:cs="Arial"/>
          <w:sz w:val="26"/>
          <w:szCs w:val="26"/>
        </w:rPr>
      </w:pPr>
    </w:p>
    <w:p w:rsidR="00ED5544" w:rsidRPr="0032772C" w:rsidRDefault="00ED5544" w:rsidP="0050545C">
      <w:pPr>
        <w:pStyle w:val="Sinespaciado2"/>
        <w:spacing w:line="360" w:lineRule="auto"/>
        <w:ind w:firstLine="2880"/>
        <w:jc w:val="both"/>
        <w:rPr>
          <w:rFonts w:ascii="Arial" w:hAnsi="Arial" w:cs="Arial"/>
          <w:b/>
          <w:bCs/>
          <w:sz w:val="22"/>
          <w:szCs w:val="22"/>
        </w:rPr>
      </w:pPr>
      <w:r w:rsidRPr="0032772C">
        <w:rPr>
          <w:rFonts w:ascii="Arial" w:hAnsi="Arial" w:cs="Arial"/>
          <w:b/>
          <w:bCs/>
          <w:sz w:val="22"/>
          <w:szCs w:val="22"/>
        </w:rPr>
        <w:t>VII. DECISIÓN</w:t>
      </w:r>
    </w:p>
    <w:p w:rsidR="00ED5544" w:rsidRPr="009F3242" w:rsidRDefault="00ED5544" w:rsidP="0050545C">
      <w:pPr>
        <w:pStyle w:val="Sinespaciado2"/>
        <w:spacing w:line="360" w:lineRule="auto"/>
        <w:ind w:firstLine="2880"/>
        <w:jc w:val="both"/>
        <w:rPr>
          <w:rFonts w:ascii="Arial" w:hAnsi="Arial" w:cs="Arial"/>
          <w:bCs/>
          <w:sz w:val="24"/>
          <w:szCs w:val="26"/>
        </w:rPr>
      </w:pPr>
    </w:p>
    <w:p w:rsidR="00ED5544" w:rsidRDefault="00ED5544" w:rsidP="00ED5544">
      <w:pPr>
        <w:pStyle w:val="Sinespaciado2"/>
        <w:spacing w:line="360" w:lineRule="auto"/>
        <w:ind w:firstLine="2880"/>
        <w:jc w:val="both"/>
        <w:rPr>
          <w:rFonts w:ascii="Arial" w:hAnsi="Arial" w:cs="Arial"/>
          <w:sz w:val="26"/>
          <w:szCs w:val="26"/>
        </w:rPr>
      </w:pPr>
      <w:r w:rsidRPr="006104AB">
        <w:rPr>
          <w:rFonts w:ascii="Arial" w:hAnsi="Arial" w:cs="Arial"/>
          <w:sz w:val="26"/>
          <w:szCs w:val="26"/>
        </w:rPr>
        <w:t>En mérito de lo expuesto, la Sala de Decisión Civil Familia del Tribunal Superior de Pereira, administrando justicia en nombre de la República y por autoridad de la ley,</w:t>
      </w:r>
    </w:p>
    <w:p w:rsidR="0050545C" w:rsidRDefault="0050545C" w:rsidP="00ED5544">
      <w:pPr>
        <w:pStyle w:val="Sinespaciado2"/>
        <w:spacing w:line="360" w:lineRule="auto"/>
        <w:ind w:firstLine="2880"/>
        <w:jc w:val="both"/>
        <w:rPr>
          <w:rFonts w:ascii="Arial" w:hAnsi="Arial" w:cs="Arial"/>
          <w:sz w:val="26"/>
          <w:szCs w:val="26"/>
        </w:rPr>
      </w:pPr>
    </w:p>
    <w:p w:rsidR="00ED5544" w:rsidRPr="00621BD3" w:rsidRDefault="00ED5544" w:rsidP="00ED5544">
      <w:pPr>
        <w:pStyle w:val="Sinespaciado2"/>
        <w:spacing w:line="360" w:lineRule="auto"/>
        <w:ind w:firstLine="2880"/>
        <w:jc w:val="both"/>
        <w:rPr>
          <w:rFonts w:ascii="Arial" w:hAnsi="Arial" w:cs="Arial"/>
          <w:b/>
          <w:spacing w:val="-3"/>
          <w:sz w:val="24"/>
          <w:szCs w:val="26"/>
        </w:rPr>
      </w:pPr>
      <w:r w:rsidRPr="00621BD3">
        <w:rPr>
          <w:rFonts w:ascii="Arial" w:hAnsi="Arial" w:cs="Arial"/>
          <w:b/>
          <w:spacing w:val="-3"/>
          <w:sz w:val="24"/>
          <w:szCs w:val="26"/>
        </w:rPr>
        <w:t>RESUELVE:</w:t>
      </w:r>
    </w:p>
    <w:p w:rsidR="00ED5544" w:rsidRPr="0050545C" w:rsidRDefault="00ED5544" w:rsidP="00ED5544">
      <w:pPr>
        <w:pStyle w:val="Sinespaciado2"/>
        <w:spacing w:line="360" w:lineRule="auto"/>
        <w:ind w:firstLine="2880"/>
        <w:jc w:val="both"/>
        <w:rPr>
          <w:rFonts w:ascii="Arial" w:hAnsi="Arial" w:cs="Arial"/>
          <w:spacing w:val="-3"/>
          <w:sz w:val="24"/>
          <w:szCs w:val="24"/>
        </w:rPr>
      </w:pPr>
    </w:p>
    <w:p w:rsidR="00ED5544" w:rsidRPr="00986C36" w:rsidRDefault="00ED5544" w:rsidP="00ED5544">
      <w:pPr>
        <w:pStyle w:val="Sinespaciado2"/>
        <w:spacing w:line="360" w:lineRule="auto"/>
        <w:ind w:firstLine="2880"/>
        <w:jc w:val="both"/>
        <w:rPr>
          <w:rFonts w:ascii="Arial" w:hAnsi="Arial" w:cs="Arial"/>
          <w:sz w:val="26"/>
          <w:szCs w:val="26"/>
        </w:rPr>
      </w:pPr>
      <w:r w:rsidRPr="00621BD3">
        <w:rPr>
          <w:rFonts w:ascii="Arial" w:hAnsi="Arial" w:cs="Arial"/>
          <w:b/>
          <w:spacing w:val="-3"/>
          <w:sz w:val="26"/>
          <w:szCs w:val="26"/>
        </w:rPr>
        <w:t>Primero</w:t>
      </w:r>
      <w:r w:rsidRPr="00986C36">
        <w:rPr>
          <w:rFonts w:ascii="Arial" w:hAnsi="Arial" w:cs="Arial"/>
          <w:spacing w:val="-3"/>
          <w:sz w:val="26"/>
          <w:szCs w:val="26"/>
        </w:rPr>
        <w:t xml:space="preserve">: </w:t>
      </w:r>
      <w:r w:rsidR="00B84B47">
        <w:rPr>
          <w:rFonts w:ascii="Arial" w:hAnsi="Arial" w:cs="Arial"/>
          <w:spacing w:val="-3"/>
          <w:sz w:val="24"/>
          <w:szCs w:val="26"/>
        </w:rPr>
        <w:t>REVOC</w:t>
      </w:r>
      <w:r w:rsidRPr="00986C36">
        <w:rPr>
          <w:rFonts w:ascii="Arial" w:hAnsi="Arial" w:cs="Arial"/>
          <w:spacing w:val="-3"/>
          <w:sz w:val="24"/>
          <w:szCs w:val="26"/>
        </w:rPr>
        <w:t>AR</w:t>
      </w:r>
      <w:r w:rsidRPr="00986C36">
        <w:rPr>
          <w:rFonts w:ascii="Arial" w:hAnsi="Arial" w:cs="Arial"/>
          <w:spacing w:val="-3"/>
          <w:sz w:val="26"/>
          <w:szCs w:val="26"/>
        </w:rPr>
        <w:t xml:space="preserve"> </w:t>
      </w:r>
      <w:r w:rsidR="0079619D">
        <w:rPr>
          <w:rFonts w:ascii="Arial" w:hAnsi="Arial" w:cs="Arial"/>
          <w:sz w:val="26"/>
          <w:szCs w:val="26"/>
        </w:rPr>
        <w:t>el fallo</w:t>
      </w:r>
      <w:r w:rsidR="0079619D">
        <w:rPr>
          <w:rFonts w:ascii="Arial" w:hAnsi="Arial" w:cs="Arial"/>
          <w:spacing w:val="-3"/>
          <w:sz w:val="26"/>
          <w:szCs w:val="26"/>
        </w:rPr>
        <w:t xml:space="preserve"> </w:t>
      </w:r>
      <w:r w:rsidR="00AD0322">
        <w:rPr>
          <w:rFonts w:ascii="Arial" w:hAnsi="Arial" w:cs="Arial"/>
          <w:spacing w:val="-3"/>
          <w:sz w:val="26"/>
          <w:szCs w:val="26"/>
        </w:rPr>
        <w:t xml:space="preserve">proferido el </w:t>
      </w:r>
      <w:r w:rsidR="00D071F2">
        <w:rPr>
          <w:rFonts w:ascii="Arial" w:hAnsi="Arial" w:cs="Arial"/>
          <w:spacing w:val="-3"/>
          <w:sz w:val="26"/>
          <w:szCs w:val="26"/>
        </w:rPr>
        <w:t>6</w:t>
      </w:r>
      <w:r w:rsidRPr="00986C36">
        <w:rPr>
          <w:rFonts w:ascii="Arial" w:hAnsi="Arial" w:cs="Arial"/>
          <w:spacing w:val="-3"/>
          <w:sz w:val="26"/>
          <w:szCs w:val="26"/>
        </w:rPr>
        <w:t xml:space="preserve"> de </w:t>
      </w:r>
      <w:r w:rsidR="00D071F2">
        <w:rPr>
          <w:rFonts w:ascii="Arial" w:hAnsi="Arial" w:cs="Arial"/>
          <w:spacing w:val="-3"/>
          <w:sz w:val="26"/>
          <w:szCs w:val="26"/>
        </w:rPr>
        <w:t>marz</w:t>
      </w:r>
      <w:r w:rsidR="00BA3B98">
        <w:rPr>
          <w:rFonts w:ascii="Arial" w:hAnsi="Arial" w:cs="Arial"/>
          <w:spacing w:val="-3"/>
          <w:sz w:val="26"/>
          <w:szCs w:val="26"/>
        </w:rPr>
        <w:t>o de 2017 por el Juzgado Terc</w:t>
      </w:r>
      <w:r w:rsidR="00FE54B8">
        <w:rPr>
          <w:rFonts w:ascii="Arial" w:hAnsi="Arial" w:cs="Arial"/>
          <w:spacing w:val="-3"/>
          <w:sz w:val="26"/>
          <w:szCs w:val="26"/>
        </w:rPr>
        <w:t>er</w:t>
      </w:r>
      <w:r w:rsidR="009D40B9">
        <w:rPr>
          <w:rFonts w:ascii="Arial" w:hAnsi="Arial" w:cs="Arial"/>
          <w:spacing w:val="-3"/>
          <w:sz w:val="26"/>
          <w:szCs w:val="26"/>
        </w:rPr>
        <w:t>o</w:t>
      </w:r>
      <w:r w:rsidR="00BA3B98">
        <w:rPr>
          <w:rFonts w:ascii="Arial" w:hAnsi="Arial" w:cs="Arial"/>
          <w:spacing w:val="-3"/>
          <w:sz w:val="26"/>
          <w:szCs w:val="26"/>
        </w:rPr>
        <w:t xml:space="preserve"> de Familia</w:t>
      </w:r>
      <w:r>
        <w:rPr>
          <w:rFonts w:ascii="Arial" w:hAnsi="Arial" w:cs="Arial"/>
          <w:spacing w:val="-3"/>
          <w:sz w:val="26"/>
          <w:szCs w:val="26"/>
        </w:rPr>
        <w:t xml:space="preserve"> </w:t>
      </w:r>
      <w:r w:rsidRPr="00986C36">
        <w:rPr>
          <w:rFonts w:ascii="Arial" w:hAnsi="Arial" w:cs="Arial"/>
          <w:spacing w:val="-3"/>
          <w:sz w:val="26"/>
          <w:szCs w:val="26"/>
        </w:rPr>
        <w:t>de Pereira, por las razones aquí expuestas</w:t>
      </w:r>
      <w:r w:rsidRPr="00986C36">
        <w:rPr>
          <w:rFonts w:ascii="Arial" w:hAnsi="Arial" w:cs="Arial"/>
          <w:sz w:val="26"/>
          <w:szCs w:val="26"/>
        </w:rPr>
        <w:t>.</w:t>
      </w:r>
    </w:p>
    <w:p w:rsidR="00ED5544" w:rsidRPr="00AF6806" w:rsidRDefault="00ED5544" w:rsidP="00ED5544">
      <w:pPr>
        <w:pStyle w:val="Sinespaciado2"/>
        <w:spacing w:line="360" w:lineRule="auto"/>
        <w:ind w:firstLine="2880"/>
        <w:jc w:val="both"/>
        <w:rPr>
          <w:rFonts w:ascii="Arial" w:hAnsi="Arial" w:cs="Arial"/>
          <w:spacing w:val="-3"/>
          <w:sz w:val="16"/>
          <w:szCs w:val="16"/>
        </w:rPr>
      </w:pPr>
    </w:p>
    <w:p w:rsidR="001D08C2" w:rsidRPr="00F004F2" w:rsidRDefault="001D08C2" w:rsidP="001D08C2">
      <w:pPr>
        <w:pStyle w:val="Sinespaciado1"/>
        <w:spacing w:line="360" w:lineRule="auto"/>
        <w:ind w:firstLine="2835"/>
        <w:jc w:val="both"/>
        <w:rPr>
          <w:rFonts w:ascii="Arial" w:hAnsi="Arial" w:cs="Arial"/>
          <w:sz w:val="26"/>
          <w:szCs w:val="26"/>
          <w:lang w:val="es-ES" w:eastAsia="es-ES"/>
        </w:rPr>
      </w:pPr>
      <w:r w:rsidRPr="009B6A74">
        <w:rPr>
          <w:rFonts w:ascii="Arial" w:hAnsi="Arial" w:cs="Arial"/>
          <w:b/>
          <w:spacing w:val="-3"/>
          <w:sz w:val="24"/>
          <w:szCs w:val="24"/>
        </w:rPr>
        <w:t>Segundo:</w:t>
      </w:r>
      <w:r w:rsidRPr="007C0D4B">
        <w:rPr>
          <w:rFonts w:ascii="Arial" w:hAnsi="Arial" w:cs="Arial"/>
          <w:spacing w:val="-3"/>
          <w:sz w:val="26"/>
          <w:szCs w:val="26"/>
        </w:rPr>
        <w:t xml:space="preserve"> </w:t>
      </w:r>
      <w:r w:rsidRPr="00F35236">
        <w:rPr>
          <w:rFonts w:ascii="Arial" w:hAnsi="Arial" w:cs="Arial"/>
          <w:spacing w:val="-3"/>
          <w:sz w:val="24"/>
          <w:szCs w:val="26"/>
        </w:rPr>
        <w:t>CONCEDER</w:t>
      </w:r>
      <w:r w:rsidRPr="00F004F2">
        <w:rPr>
          <w:rFonts w:ascii="Arial" w:hAnsi="Arial" w:cs="Arial"/>
          <w:b/>
          <w:spacing w:val="-3"/>
          <w:sz w:val="26"/>
          <w:szCs w:val="26"/>
        </w:rPr>
        <w:t xml:space="preserve"> </w:t>
      </w:r>
      <w:r w:rsidRPr="00F004F2">
        <w:rPr>
          <w:rFonts w:ascii="Arial" w:hAnsi="Arial" w:cs="Arial"/>
          <w:bCs/>
          <w:spacing w:val="-3"/>
          <w:sz w:val="26"/>
          <w:szCs w:val="26"/>
        </w:rPr>
        <w:t xml:space="preserve">el amparo constitucional </w:t>
      </w:r>
      <w:r w:rsidR="00950D94" w:rsidRPr="00A91002">
        <w:rPr>
          <w:rFonts w:ascii="Arial" w:hAnsi="Arial" w:cs="Arial"/>
          <w:sz w:val="26"/>
          <w:szCs w:val="26"/>
        </w:rPr>
        <w:t xml:space="preserve">al derecho fundamental de petición del </w:t>
      </w:r>
      <w:r w:rsidR="00FE2316">
        <w:rPr>
          <w:rFonts w:ascii="Arial" w:hAnsi="Arial" w:cs="Arial"/>
          <w:sz w:val="26"/>
          <w:szCs w:val="26"/>
          <w:lang w:val="es-ES" w:eastAsia="es-ES"/>
        </w:rPr>
        <w:t xml:space="preserve">señor </w:t>
      </w:r>
      <w:r w:rsidR="00D071F2" w:rsidRPr="00D071F2">
        <w:rPr>
          <w:rFonts w:ascii="Arial" w:hAnsi="Arial" w:cs="Arial"/>
          <w:szCs w:val="26"/>
          <w:lang w:val="es-ES" w:eastAsia="es-ES"/>
        </w:rPr>
        <w:t>EDELBERTO HIGINIO VALENCIA</w:t>
      </w:r>
      <w:r w:rsidRPr="00F004F2">
        <w:rPr>
          <w:rFonts w:ascii="Arial" w:hAnsi="Arial" w:cs="Arial"/>
          <w:sz w:val="26"/>
          <w:szCs w:val="26"/>
          <w:lang w:val="es-ES" w:eastAsia="es-ES"/>
        </w:rPr>
        <w:t xml:space="preserve">, contra </w:t>
      </w:r>
      <w:r w:rsidR="00FE2316">
        <w:rPr>
          <w:rFonts w:ascii="Arial" w:eastAsia="Arial" w:hAnsi="Arial" w:cs="Arial"/>
          <w:sz w:val="26"/>
          <w:szCs w:val="26"/>
        </w:rPr>
        <w:t xml:space="preserve">la </w:t>
      </w:r>
      <w:r w:rsidR="00FE2316" w:rsidRPr="00CF4354">
        <w:rPr>
          <w:rFonts w:ascii="Arial" w:hAnsi="Arial" w:cs="Arial"/>
          <w:sz w:val="26"/>
          <w:szCs w:val="26"/>
          <w:lang w:val="es-ES" w:eastAsia="es-ES"/>
        </w:rPr>
        <w:t xml:space="preserve">Administradora Colombiana de Pensiones – </w:t>
      </w:r>
      <w:r w:rsidR="00FE2316" w:rsidRPr="00CF4354">
        <w:rPr>
          <w:rFonts w:ascii="Arial" w:eastAsia="Arial" w:hAnsi="Arial" w:cs="Arial"/>
          <w:szCs w:val="26"/>
        </w:rPr>
        <w:t>COLPENSIONES</w:t>
      </w:r>
      <w:r w:rsidRPr="00F004F2">
        <w:rPr>
          <w:rFonts w:ascii="Arial" w:hAnsi="Arial" w:cs="Arial"/>
          <w:sz w:val="26"/>
          <w:szCs w:val="26"/>
          <w:lang w:val="es-ES" w:eastAsia="es-ES"/>
        </w:rPr>
        <w:t>.</w:t>
      </w:r>
    </w:p>
    <w:p w:rsidR="001D08C2" w:rsidRPr="00AF6806" w:rsidRDefault="001D08C2" w:rsidP="001D08C2">
      <w:pPr>
        <w:pStyle w:val="Sinespaciado1"/>
        <w:spacing w:line="360" w:lineRule="auto"/>
        <w:ind w:firstLine="2835"/>
        <w:jc w:val="both"/>
        <w:rPr>
          <w:rFonts w:ascii="Arial" w:hAnsi="Arial" w:cs="Arial"/>
          <w:sz w:val="16"/>
          <w:szCs w:val="16"/>
          <w:lang w:val="es-ES" w:eastAsia="es-ES"/>
        </w:rPr>
      </w:pPr>
    </w:p>
    <w:p w:rsidR="001D08C2" w:rsidRDefault="001D08C2" w:rsidP="001D08C2">
      <w:pPr>
        <w:pStyle w:val="Sinespaciado1"/>
        <w:spacing w:line="360" w:lineRule="auto"/>
        <w:ind w:firstLine="2835"/>
        <w:jc w:val="both"/>
        <w:rPr>
          <w:rFonts w:ascii="Arial" w:hAnsi="Arial" w:cs="Arial"/>
          <w:spacing w:val="-3"/>
          <w:sz w:val="26"/>
          <w:szCs w:val="26"/>
        </w:rPr>
      </w:pPr>
      <w:r w:rsidRPr="009B6A74">
        <w:rPr>
          <w:rFonts w:ascii="Arial" w:hAnsi="Arial" w:cs="Arial"/>
          <w:b/>
          <w:spacing w:val="-3"/>
          <w:sz w:val="24"/>
          <w:szCs w:val="24"/>
        </w:rPr>
        <w:t>Tercero:</w:t>
      </w:r>
      <w:r w:rsidRPr="007C0D4B">
        <w:rPr>
          <w:rFonts w:ascii="Arial" w:hAnsi="Arial" w:cs="Arial"/>
          <w:spacing w:val="-3"/>
          <w:sz w:val="26"/>
          <w:szCs w:val="26"/>
        </w:rPr>
        <w:t xml:space="preserve"> </w:t>
      </w:r>
      <w:r w:rsidRPr="00742A8E">
        <w:rPr>
          <w:rFonts w:ascii="Arial" w:hAnsi="Arial" w:cs="Arial"/>
          <w:bCs/>
          <w:sz w:val="24"/>
          <w:szCs w:val="26"/>
        </w:rPr>
        <w:t>ORDENAR</w:t>
      </w:r>
      <w:r w:rsidRPr="00F004F2">
        <w:rPr>
          <w:rFonts w:ascii="Arial" w:hAnsi="Arial" w:cs="Arial"/>
          <w:bCs/>
          <w:sz w:val="26"/>
          <w:szCs w:val="26"/>
        </w:rPr>
        <w:t xml:space="preserve"> </w:t>
      </w:r>
      <w:r w:rsidR="0050545C" w:rsidRPr="007B2689">
        <w:rPr>
          <w:rFonts w:ascii="Arial" w:hAnsi="Arial" w:cs="Arial"/>
          <w:spacing w:val="-3"/>
          <w:sz w:val="26"/>
          <w:szCs w:val="26"/>
        </w:rPr>
        <w:t>a</w:t>
      </w:r>
      <w:r w:rsidR="0050545C">
        <w:rPr>
          <w:rFonts w:ascii="Arial" w:hAnsi="Arial" w:cs="Arial"/>
          <w:spacing w:val="-3"/>
          <w:sz w:val="26"/>
          <w:szCs w:val="26"/>
        </w:rPr>
        <w:t xml:space="preserve"> la doctora </w:t>
      </w:r>
      <w:r w:rsidR="0050545C">
        <w:rPr>
          <w:rFonts w:ascii="Arial" w:hAnsi="Arial" w:cs="Arial"/>
          <w:spacing w:val="-3"/>
          <w:szCs w:val="26"/>
        </w:rPr>
        <w:t>JUANITA DURÁN VÉLEZ</w:t>
      </w:r>
      <w:r w:rsidR="0050545C">
        <w:rPr>
          <w:rFonts w:ascii="Arial" w:hAnsi="Arial" w:cs="Arial"/>
          <w:spacing w:val="-3"/>
          <w:sz w:val="26"/>
          <w:szCs w:val="26"/>
        </w:rPr>
        <w:t xml:space="preserve">, en su calidad de </w:t>
      </w:r>
      <w:r w:rsidR="0050545C" w:rsidRPr="0090480D">
        <w:rPr>
          <w:rFonts w:ascii="Arial" w:hAnsi="Arial" w:cs="Arial"/>
          <w:spacing w:val="-3"/>
          <w:szCs w:val="26"/>
        </w:rPr>
        <w:t xml:space="preserve">GERENTE NACIONAL DE </w:t>
      </w:r>
      <w:r w:rsidR="0050545C">
        <w:rPr>
          <w:rFonts w:ascii="Arial" w:hAnsi="Arial" w:cs="Arial"/>
          <w:spacing w:val="-3"/>
          <w:szCs w:val="26"/>
        </w:rPr>
        <w:t>DEFENSA JUDICIAL</w:t>
      </w:r>
      <w:r w:rsidR="00C32FCF">
        <w:rPr>
          <w:rFonts w:ascii="Arial" w:hAnsi="Arial" w:cs="Arial"/>
          <w:spacing w:val="-3"/>
          <w:sz w:val="26"/>
          <w:szCs w:val="26"/>
        </w:rPr>
        <w:t xml:space="preserve"> de</w:t>
      </w:r>
      <w:r w:rsidR="00C32FCF" w:rsidRPr="007B2689">
        <w:rPr>
          <w:rFonts w:ascii="Arial" w:hAnsi="Arial" w:cs="Arial"/>
          <w:spacing w:val="-3"/>
          <w:sz w:val="26"/>
          <w:szCs w:val="26"/>
        </w:rPr>
        <w:t xml:space="preserve"> la </w:t>
      </w:r>
      <w:r w:rsidR="00C32FCF" w:rsidRPr="00935B83">
        <w:rPr>
          <w:rFonts w:ascii="Arial" w:hAnsi="Arial" w:cs="Arial"/>
          <w:lang w:val="es-ES" w:eastAsia="es-ES"/>
        </w:rPr>
        <w:lastRenderedPageBreak/>
        <w:t xml:space="preserve">ADMINISTRADORA COLOMBIANA DE PENSIONES </w:t>
      </w:r>
      <w:r w:rsidR="00C32FCF">
        <w:rPr>
          <w:rFonts w:ascii="Arial" w:hAnsi="Arial" w:cs="Arial"/>
          <w:lang w:val="es-ES" w:eastAsia="es-ES"/>
        </w:rPr>
        <w:t xml:space="preserve">– </w:t>
      </w:r>
      <w:r w:rsidR="00C32FCF">
        <w:rPr>
          <w:rFonts w:ascii="Arial" w:eastAsia="Arial" w:hAnsi="Arial" w:cs="Arial"/>
        </w:rPr>
        <w:t>COLPENSIONES</w:t>
      </w:r>
      <w:r w:rsidR="00C32FCF" w:rsidRPr="006B7589">
        <w:rPr>
          <w:rFonts w:ascii="Arial" w:eastAsia="Arial" w:hAnsi="Arial" w:cs="Arial"/>
          <w:sz w:val="26"/>
          <w:szCs w:val="26"/>
        </w:rPr>
        <w:t>,</w:t>
      </w:r>
      <w:r w:rsidR="00C32FCF">
        <w:rPr>
          <w:rFonts w:ascii="Arial" w:eastAsia="Arial" w:hAnsi="Arial" w:cs="Arial"/>
          <w:sz w:val="26"/>
          <w:szCs w:val="26"/>
        </w:rPr>
        <w:t xml:space="preserve"> o quien haga sus veces, </w:t>
      </w:r>
      <w:r w:rsidR="00C32FCF" w:rsidRPr="0090480D">
        <w:rPr>
          <w:rFonts w:ascii="Arial" w:eastAsia="Arial" w:hAnsi="Arial" w:cs="Arial"/>
          <w:sz w:val="26"/>
          <w:szCs w:val="26"/>
        </w:rPr>
        <w:t>que en el término</w:t>
      </w:r>
      <w:r w:rsidRPr="00F004F2">
        <w:rPr>
          <w:rFonts w:ascii="Arial" w:hAnsi="Arial" w:cs="Arial"/>
          <w:spacing w:val="-3"/>
          <w:sz w:val="26"/>
          <w:szCs w:val="26"/>
        </w:rPr>
        <w:t xml:space="preserve"> de 48 horas siguientes a la notificación de esta providencia, dé respuesta de fondo a la solicitud </w:t>
      </w:r>
      <w:r w:rsidR="00D071F2" w:rsidRPr="00F004F2">
        <w:rPr>
          <w:rFonts w:ascii="Arial" w:hAnsi="Arial" w:cs="Arial"/>
          <w:spacing w:val="-3"/>
          <w:sz w:val="26"/>
          <w:szCs w:val="26"/>
        </w:rPr>
        <w:t xml:space="preserve">a la solicitud </w:t>
      </w:r>
      <w:r w:rsidR="00D071F2">
        <w:rPr>
          <w:rFonts w:ascii="Arial" w:hAnsi="Arial" w:cs="Arial"/>
          <w:spacing w:val="-3"/>
          <w:sz w:val="26"/>
          <w:szCs w:val="26"/>
        </w:rPr>
        <w:t>elevada por el accionante de fecha 23</w:t>
      </w:r>
      <w:r w:rsidR="00D071F2" w:rsidRPr="00F004F2">
        <w:rPr>
          <w:rFonts w:ascii="Arial" w:hAnsi="Arial" w:cs="Arial"/>
          <w:spacing w:val="-3"/>
          <w:sz w:val="26"/>
          <w:szCs w:val="26"/>
        </w:rPr>
        <w:t xml:space="preserve"> de </w:t>
      </w:r>
      <w:r w:rsidR="00D071F2">
        <w:rPr>
          <w:rFonts w:ascii="Arial" w:hAnsi="Arial" w:cs="Arial"/>
          <w:spacing w:val="-3"/>
          <w:sz w:val="26"/>
          <w:szCs w:val="26"/>
        </w:rPr>
        <w:t>noviembre</w:t>
      </w:r>
      <w:r w:rsidR="00D071F2" w:rsidRPr="00F004F2">
        <w:rPr>
          <w:rFonts w:ascii="Arial" w:hAnsi="Arial" w:cs="Arial"/>
          <w:spacing w:val="-3"/>
          <w:sz w:val="26"/>
          <w:szCs w:val="26"/>
        </w:rPr>
        <w:t xml:space="preserve"> de 2016, la que deberá ser puesta en conocimiento del</w:t>
      </w:r>
      <w:r w:rsidR="00D071F2">
        <w:rPr>
          <w:rFonts w:ascii="Arial" w:hAnsi="Arial" w:cs="Arial"/>
          <w:spacing w:val="-3"/>
          <w:sz w:val="26"/>
          <w:szCs w:val="26"/>
        </w:rPr>
        <w:t xml:space="preserve"> mismo</w:t>
      </w:r>
      <w:r>
        <w:rPr>
          <w:rFonts w:ascii="Arial" w:hAnsi="Arial" w:cs="Arial"/>
          <w:spacing w:val="-3"/>
          <w:sz w:val="26"/>
          <w:szCs w:val="26"/>
        </w:rPr>
        <w:t>.</w:t>
      </w:r>
    </w:p>
    <w:p w:rsidR="001D08C2" w:rsidRPr="00AF6806" w:rsidRDefault="001D08C2" w:rsidP="001D08C2">
      <w:pPr>
        <w:pStyle w:val="Sinespaciado1"/>
        <w:spacing w:line="360" w:lineRule="auto"/>
        <w:ind w:firstLine="2835"/>
        <w:jc w:val="both"/>
        <w:rPr>
          <w:rFonts w:ascii="Arial" w:hAnsi="Arial" w:cs="Arial"/>
          <w:spacing w:val="-3"/>
          <w:sz w:val="16"/>
          <w:szCs w:val="16"/>
        </w:rPr>
      </w:pPr>
    </w:p>
    <w:p w:rsidR="001D08C2" w:rsidRDefault="001D08C2" w:rsidP="001D08C2">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4"/>
        </w:rPr>
        <w:t>Cuart</w:t>
      </w:r>
      <w:r w:rsidRPr="009B6A74">
        <w:rPr>
          <w:rFonts w:ascii="Arial" w:hAnsi="Arial" w:cs="Arial"/>
          <w:b/>
          <w:spacing w:val="-3"/>
          <w:sz w:val="24"/>
          <w:szCs w:val="24"/>
        </w:rPr>
        <w:t>o:</w:t>
      </w:r>
      <w:r w:rsidRPr="007C0D4B">
        <w:rPr>
          <w:rFonts w:ascii="Arial" w:hAnsi="Arial" w:cs="Arial"/>
          <w:spacing w:val="-3"/>
          <w:sz w:val="26"/>
          <w:szCs w:val="26"/>
        </w:rPr>
        <w:t xml:space="preserve"> Notifíquese esta decisión a los interesados por el medio más expedito posible (Art. 5o., Dto. 306 de 1992).</w:t>
      </w:r>
    </w:p>
    <w:p w:rsidR="001D08C2" w:rsidRPr="00AF6806" w:rsidRDefault="001D08C2" w:rsidP="001D08C2">
      <w:pPr>
        <w:pStyle w:val="Sinespaciado1"/>
        <w:spacing w:line="360" w:lineRule="auto"/>
        <w:ind w:firstLine="2835"/>
        <w:jc w:val="both"/>
        <w:rPr>
          <w:rFonts w:ascii="Arial" w:hAnsi="Arial" w:cs="Arial"/>
          <w:spacing w:val="-3"/>
          <w:sz w:val="16"/>
          <w:szCs w:val="16"/>
        </w:rPr>
      </w:pPr>
    </w:p>
    <w:p w:rsidR="00ED5544" w:rsidRPr="00621BD3" w:rsidRDefault="001D08C2" w:rsidP="001D08C2">
      <w:pPr>
        <w:pStyle w:val="Sinespaciado2"/>
        <w:spacing w:line="360" w:lineRule="auto"/>
        <w:ind w:firstLine="2880"/>
        <w:jc w:val="both"/>
        <w:rPr>
          <w:rFonts w:ascii="Arial" w:hAnsi="Arial" w:cs="Arial"/>
          <w:sz w:val="26"/>
          <w:szCs w:val="26"/>
        </w:rPr>
      </w:pPr>
      <w:r>
        <w:rPr>
          <w:rFonts w:ascii="Arial" w:hAnsi="Arial" w:cs="Arial"/>
          <w:b/>
          <w:spacing w:val="-3"/>
          <w:sz w:val="24"/>
          <w:szCs w:val="24"/>
        </w:rPr>
        <w:t>Quint</w:t>
      </w:r>
      <w:r w:rsidRPr="009B6A74">
        <w:rPr>
          <w:rFonts w:ascii="Arial" w:hAnsi="Arial" w:cs="Arial"/>
          <w:b/>
          <w:spacing w:val="-3"/>
          <w:sz w:val="24"/>
          <w:szCs w:val="24"/>
        </w:rPr>
        <w:t>o:</w:t>
      </w:r>
      <w:r w:rsidRPr="007C0D4B">
        <w:rPr>
          <w:rFonts w:ascii="Arial" w:hAnsi="Arial" w:cs="Arial"/>
          <w:spacing w:val="-3"/>
          <w:sz w:val="26"/>
          <w:szCs w:val="26"/>
        </w:rPr>
        <w:t xml:space="preserve"> Remítase el expediente a la Honorable Corte Constituc</w:t>
      </w:r>
      <w:r w:rsidR="0052056F">
        <w:rPr>
          <w:rFonts w:ascii="Arial" w:hAnsi="Arial" w:cs="Arial"/>
          <w:spacing w:val="-3"/>
          <w:sz w:val="26"/>
          <w:szCs w:val="26"/>
        </w:rPr>
        <w:t>ional para su eventual revisión.</w:t>
      </w:r>
    </w:p>
    <w:p w:rsidR="00ED5544" w:rsidRPr="0050545C" w:rsidRDefault="00ED5544" w:rsidP="00C32FCF">
      <w:pPr>
        <w:pStyle w:val="Sinespaciado2"/>
        <w:ind w:firstLine="2835"/>
        <w:jc w:val="both"/>
        <w:rPr>
          <w:rFonts w:ascii="Arial" w:hAnsi="Arial" w:cs="Arial"/>
          <w:sz w:val="24"/>
          <w:szCs w:val="24"/>
        </w:rPr>
      </w:pPr>
    </w:p>
    <w:p w:rsidR="00ED5544" w:rsidRPr="0061721E" w:rsidRDefault="00ED5544" w:rsidP="00C32FCF">
      <w:pPr>
        <w:pStyle w:val="Sinespaciado2"/>
        <w:ind w:firstLine="2835"/>
        <w:jc w:val="both"/>
        <w:rPr>
          <w:rFonts w:ascii="Arial" w:hAnsi="Arial" w:cs="Arial"/>
          <w:sz w:val="26"/>
          <w:szCs w:val="26"/>
        </w:rPr>
      </w:pPr>
      <w:r>
        <w:rPr>
          <w:rFonts w:ascii="Arial" w:hAnsi="Arial" w:cs="Arial"/>
          <w:sz w:val="26"/>
          <w:szCs w:val="26"/>
        </w:rPr>
        <w:t>N</w:t>
      </w:r>
      <w:r w:rsidRPr="0061721E">
        <w:rPr>
          <w:rFonts w:ascii="Arial" w:hAnsi="Arial" w:cs="Arial"/>
          <w:sz w:val="26"/>
          <w:szCs w:val="26"/>
        </w:rPr>
        <w:t>otifíquese,</w:t>
      </w:r>
    </w:p>
    <w:p w:rsidR="009F3242" w:rsidRPr="0050545C" w:rsidRDefault="009F3242" w:rsidP="00C32FCF">
      <w:pPr>
        <w:pStyle w:val="unico"/>
        <w:spacing w:before="0" w:beforeAutospacing="0" w:after="0" w:afterAutospacing="0"/>
        <w:ind w:firstLine="2835"/>
        <w:jc w:val="both"/>
        <w:rPr>
          <w:rFonts w:ascii="Arial" w:hAnsi="Arial" w:cs="Arial"/>
          <w:spacing w:val="-3"/>
        </w:rPr>
      </w:pPr>
    </w:p>
    <w:p w:rsidR="00ED5544" w:rsidRPr="00C32FCF" w:rsidRDefault="00ED5544" w:rsidP="00C32FCF">
      <w:pPr>
        <w:pStyle w:val="unico"/>
        <w:spacing w:before="0" w:beforeAutospacing="0" w:after="0" w:afterAutospacing="0"/>
        <w:ind w:firstLine="2835"/>
        <w:jc w:val="both"/>
        <w:rPr>
          <w:rFonts w:ascii="Arial" w:hAnsi="Arial" w:cs="Arial"/>
          <w:b/>
          <w:spacing w:val="-3"/>
          <w:sz w:val="22"/>
          <w:szCs w:val="22"/>
        </w:rPr>
      </w:pPr>
      <w:r w:rsidRPr="0061721E">
        <w:rPr>
          <w:rFonts w:ascii="Arial" w:hAnsi="Arial" w:cs="Arial"/>
          <w:spacing w:val="-3"/>
          <w:sz w:val="26"/>
          <w:szCs w:val="26"/>
        </w:rPr>
        <w:t>Los Magistrados</w:t>
      </w:r>
      <w:r w:rsidRPr="00F11E8F">
        <w:rPr>
          <w:rFonts w:ascii="Arial" w:hAnsi="Arial" w:cs="Arial"/>
          <w:spacing w:val="-3"/>
          <w:sz w:val="28"/>
          <w:szCs w:val="28"/>
        </w:rPr>
        <w:t>,</w:t>
      </w:r>
    </w:p>
    <w:p w:rsidR="00ED5544" w:rsidRPr="00C32FCF" w:rsidRDefault="00ED5544" w:rsidP="00C32FCF">
      <w:pPr>
        <w:pStyle w:val="Sinespaciado4"/>
        <w:ind w:firstLine="2835"/>
        <w:jc w:val="both"/>
        <w:rPr>
          <w:rFonts w:ascii="Arial" w:hAnsi="Arial" w:cs="Arial"/>
          <w:b/>
          <w:spacing w:val="-3"/>
          <w:sz w:val="22"/>
          <w:szCs w:val="22"/>
        </w:rPr>
      </w:pPr>
    </w:p>
    <w:p w:rsidR="003B69D6" w:rsidRPr="00C32FCF" w:rsidRDefault="003B69D6" w:rsidP="00C32FCF">
      <w:pPr>
        <w:pStyle w:val="Sinespaciado4"/>
        <w:ind w:firstLine="2835"/>
        <w:jc w:val="both"/>
        <w:rPr>
          <w:rFonts w:ascii="Arial" w:hAnsi="Arial" w:cs="Arial"/>
          <w:b/>
          <w:spacing w:val="-3"/>
          <w:sz w:val="22"/>
          <w:szCs w:val="22"/>
        </w:rPr>
      </w:pPr>
    </w:p>
    <w:p w:rsidR="00C32FCF" w:rsidRDefault="00C32FCF" w:rsidP="00C32FCF">
      <w:pPr>
        <w:pStyle w:val="Sinespaciado4"/>
        <w:ind w:firstLine="2835"/>
        <w:rPr>
          <w:rFonts w:ascii="Arial" w:hAnsi="Arial" w:cs="Arial"/>
          <w:b/>
          <w:spacing w:val="-3"/>
          <w:sz w:val="22"/>
          <w:szCs w:val="22"/>
        </w:rPr>
      </w:pPr>
    </w:p>
    <w:p w:rsidR="0050545C" w:rsidRDefault="0050545C" w:rsidP="00C32FCF">
      <w:pPr>
        <w:pStyle w:val="Sinespaciado4"/>
        <w:ind w:firstLine="2835"/>
        <w:rPr>
          <w:rFonts w:ascii="Arial" w:hAnsi="Arial" w:cs="Arial"/>
          <w:b/>
          <w:spacing w:val="-3"/>
          <w:sz w:val="22"/>
          <w:szCs w:val="22"/>
        </w:rPr>
      </w:pPr>
    </w:p>
    <w:p w:rsidR="00C32FCF" w:rsidRDefault="00C32FCF" w:rsidP="00C32FCF">
      <w:pPr>
        <w:pStyle w:val="Sinespaciado4"/>
        <w:ind w:firstLine="2835"/>
        <w:rPr>
          <w:rFonts w:ascii="Arial" w:hAnsi="Arial" w:cs="Arial"/>
          <w:b/>
          <w:spacing w:val="-3"/>
          <w:sz w:val="22"/>
          <w:szCs w:val="22"/>
        </w:rPr>
      </w:pPr>
    </w:p>
    <w:p w:rsidR="00ED5544" w:rsidRPr="00C32FCF" w:rsidRDefault="00ED5544" w:rsidP="00C32FCF">
      <w:pPr>
        <w:pStyle w:val="Sinespaciado4"/>
        <w:ind w:firstLine="2835"/>
        <w:rPr>
          <w:rFonts w:ascii="Arial" w:hAnsi="Arial" w:cs="Arial"/>
          <w:b/>
          <w:spacing w:val="-3"/>
          <w:sz w:val="22"/>
          <w:szCs w:val="22"/>
        </w:rPr>
      </w:pPr>
      <w:r w:rsidRPr="00C32FCF">
        <w:rPr>
          <w:rFonts w:ascii="Arial" w:hAnsi="Arial" w:cs="Arial"/>
          <w:b/>
          <w:spacing w:val="-3"/>
          <w:sz w:val="22"/>
          <w:szCs w:val="22"/>
        </w:rPr>
        <w:t>EDDER JIMMY SÁNCHEZ CALAMBÁS</w:t>
      </w:r>
    </w:p>
    <w:p w:rsidR="00C32FCF" w:rsidRDefault="00C32FCF" w:rsidP="00C32FCF">
      <w:pPr>
        <w:pStyle w:val="Sinespaciado4"/>
        <w:rPr>
          <w:rFonts w:ascii="Arial" w:hAnsi="Arial" w:cs="Arial"/>
          <w:b/>
          <w:spacing w:val="-3"/>
          <w:sz w:val="22"/>
          <w:szCs w:val="22"/>
        </w:rPr>
      </w:pPr>
    </w:p>
    <w:p w:rsidR="00C32FCF" w:rsidRDefault="00C32FCF" w:rsidP="00C32FCF">
      <w:pPr>
        <w:pStyle w:val="Sinespaciado4"/>
        <w:rPr>
          <w:rFonts w:ascii="Arial" w:hAnsi="Arial" w:cs="Arial"/>
          <w:b/>
          <w:spacing w:val="-3"/>
          <w:sz w:val="22"/>
          <w:szCs w:val="22"/>
        </w:rPr>
      </w:pPr>
    </w:p>
    <w:p w:rsidR="0050545C" w:rsidRDefault="0050545C" w:rsidP="00C32FCF">
      <w:pPr>
        <w:pStyle w:val="Sinespaciado4"/>
        <w:rPr>
          <w:rFonts w:ascii="Arial" w:hAnsi="Arial" w:cs="Arial"/>
          <w:b/>
          <w:spacing w:val="-3"/>
          <w:sz w:val="22"/>
          <w:szCs w:val="22"/>
        </w:rPr>
      </w:pPr>
    </w:p>
    <w:p w:rsidR="00C32FCF" w:rsidRDefault="00C32FCF" w:rsidP="00C32FCF">
      <w:pPr>
        <w:pStyle w:val="Sinespaciado4"/>
        <w:rPr>
          <w:rFonts w:ascii="Arial" w:hAnsi="Arial" w:cs="Arial"/>
          <w:b/>
          <w:spacing w:val="-3"/>
          <w:sz w:val="22"/>
          <w:szCs w:val="22"/>
        </w:rPr>
      </w:pPr>
    </w:p>
    <w:p w:rsidR="00C32FCF" w:rsidRDefault="00C32FCF" w:rsidP="00C32FCF">
      <w:pPr>
        <w:pStyle w:val="Sinespaciado4"/>
        <w:rPr>
          <w:rFonts w:ascii="Arial" w:hAnsi="Arial" w:cs="Arial"/>
          <w:b/>
          <w:spacing w:val="-3"/>
          <w:sz w:val="22"/>
          <w:szCs w:val="22"/>
        </w:rPr>
      </w:pPr>
    </w:p>
    <w:p w:rsidR="0050545C" w:rsidRDefault="00ED5544" w:rsidP="0050545C">
      <w:pPr>
        <w:pStyle w:val="Sinespaciado4"/>
        <w:ind w:firstLine="2835"/>
        <w:rPr>
          <w:rFonts w:ascii="Arial" w:hAnsi="Arial" w:cs="Arial"/>
          <w:b/>
          <w:spacing w:val="-3"/>
          <w:sz w:val="22"/>
          <w:szCs w:val="22"/>
        </w:rPr>
      </w:pPr>
      <w:r w:rsidRPr="00C32FCF">
        <w:rPr>
          <w:rFonts w:ascii="Arial" w:hAnsi="Arial" w:cs="Arial"/>
          <w:b/>
          <w:spacing w:val="-3"/>
          <w:sz w:val="22"/>
          <w:szCs w:val="22"/>
        </w:rPr>
        <w:t>JAIME ALBERTO SARAZA NARANJO</w:t>
      </w:r>
      <w:r w:rsidR="00C32FCF">
        <w:rPr>
          <w:rFonts w:ascii="Arial" w:hAnsi="Arial" w:cs="Arial"/>
          <w:b/>
          <w:spacing w:val="-3"/>
          <w:sz w:val="22"/>
          <w:szCs w:val="22"/>
        </w:rPr>
        <w:t xml:space="preserve">                             </w:t>
      </w: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50545C" w:rsidRDefault="0050545C" w:rsidP="0050545C">
      <w:pPr>
        <w:pStyle w:val="Sinespaciado4"/>
        <w:ind w:firstLine="2835"/>
        <w:rPr>
          <w:rFonts w:ascii="Arial" w:hAnsi="Arial" w:cs="Arial"/>
          <w:b/>
          <w:spacing w:val="-3"/>
          <w:sz w:val="22"/>
          <w:szCs w:val="22"/>
        </w:rPr>
      </w:pPr>
    </w:p>
    <w:p w:rsidR="00C32FCF" w:rsidRPr="00C32FCF" w:rsidRDefault="00ED5544" w:rsidP="0050545C">
      <w:pPr>
        <w:pStyle w:val="Sinespaciado4"/>
        <w:ind w:firstLine="2835"/>
        <w:rPr>
          <w:rFonts w:ascii="Arial" w:hAnsi="Arial" w:cs="Arial"/>
          <w:b/>
          <w:sz w:val="22"/>
          <w:szCs w:val="22"/>
        </w:rPr>
      </w:pPr>
      <w:r w:rsidRPr="00C32FCF">
        <w:rPr>
          <w:rFonts w:ascii="Arial" w:hAnsi="Arial" w:cs="Arial"/>
          <w:b/>
          <w:sz w:val="22"/>
          <w:szCs w:val="22"/>
        </w:rPr>
        <w:t>CLAUDIA MARÍA ARCILA RÍOS</w:t>
      </w:r>
    </w:p>
    <w:sectPr w:rsidR="00C32FCF" w:rsidRPr="00C32FCF" w:rsidSect="008A72E1">
      <w:headerReference w:type="default" r:id="rId6"/>
      <w:footerReference w:type="default" r:id="rId7"/>
      <w:pgSz w:w="12240" w:h="18720"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0D9" w:rsidRDefault="003320D9" w:rsidP="00ED5544">
      <w:r>
        <w:separator/>
      </w:r>
    </w:p>
  </w:endnote>
  <w:endnote w:type="continuationSeparator" w:id="0">
    <w:p w:rsidR="003320D9" w:rsidRDefault="003320D9" w:rsidP="00E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B97631" w:rsidRDefault="00753543">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53D50">
      <w:rPr>
        <w:rFonts w:ascii="Arial" w:hAnsi="Arial" w:cs="Arial"/>
        <w:noProof/>
        <w:sz w:val="22"/>
        <w:szCs w:val="22"/>
      </w:rPr>
      <w:t>1</w:t>
    </w:r>
    <w:r w:rsidRPr="00B97631">
      <w:rPr>
        <w:rFonts w:ascii="Arial" w:hAnsi="Arial" w:cs="Arial"/>
        <w:sz w:val="22"/>
        <w:szCs w:val="22"/>
      </w:rPr>
      <w:fldChar w:fldCharType="end"/>
    </w:r>
  </w:p>
  <w:p w:rsidR="00D82FC3" w:rsidRDefault="003320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0D9" w:rsidRDefault="003320D9" w:rsidP="00ED5544">
      <w:r>
        <w:separator/>
      </w:r>
    </w:p>
  </w:footnote>
  <w:footnote w:type="continuationSeparator" w:id="0">
    <w:p w:rsidR="003320D9" w:rsidRDefault="003320D9" w:rsidP="00ED5544">
      <w:r>
        <w:continuationSeparator/>
      </w:r>
    </w:p>
  </w:footnote>
  <w:footnote w:id="1">
    <w:p w:rsidR="00ED5544" w:rsidRPr="00EB360D" w:rsidRDefault="00ED5544" w:rsidP="00ED5544">
      <w:pPr>
        <w:pStyle w:val="Textonotapie"/>
        <w:jc w:val="both"/>
        <w:rPr>
          <w:rFonts w:ascii="Arial" w:hAnsi="Arial" w:cs="Arial"/>
          <w:szCs w:val="18"/>
          <w:lang w:val="es-CO"/>
        </w:rPr>
      </w:pPr>
      <w:r w:rsidRPr="00EB360D">
        <w:rPr>
          <w:rStyle w:val="Refdenotaalpie"/>
          <w:rFonts w:ascii="Arial" w:hAnsi="Arial" w:cs="Arial"/>
          <w:szCs w:val="18"/>
        </w:rPr>
        <w:footnoteRef/>
      </w:r>
      <w:r w:rsidRPr="00EB360D">
        <w:rPr>
          <w:rFonts w:ascii="Arial" w:hAnsi="Arial" w:cs="Arial"/>
          <w:szCs w:val="18"/>
        </w:rPr>
        <w:t xml:space="preserve"> </w:t>
      </w:r>
      <w:r w:rsidRPr="00EB360D">
        <w:rPr>
          <w:rFonts w:ascii="Arial" w:hAnsi="Arial" w:cs="Arial"/>
          <w:szCs w:val="18"/>
          <w:lang w:val="es-CO"/>
        </w:rPr>
        <w:t>CORTE CONSTITUCIONAL, Sentencia T-086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FC3" w:rsidRPr="005643A9" w:rsidRDefault="00753543" w:rsidP="00D82FC3">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82FC3" w:rsidRPr="005643A9" w:rsidRDefault="00753543" w:rsidP="00D82FC3">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393A71C6" wp14:editId="122B909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82FC3" w:rsidRPr="005643A9" w:rsidRDefault="003320D9" w:rsidP="00D82FC3">
    <w:pPr>
      <w:pStyle w:val="Sinespaciado1"/>
      <w:rPr>
        <w:rFonts w:ascii="Arial" w:hAnsi="Arial" w:cs="Arial"/>
        <w:sz w:val="16"/>
        <w:szCs w:val="16"/>
      </w:rPr>
    </w:pPr>
  </w:p>
  <w:p w:rsidR="00D82FC3" w:rsidRPr="005643A9" w:rsidRDefault="003320D9" w:rsidP="00D82FC3">
    <w:pPr>
      <w:pStyle w:val="Sinespaciado"/>
      <w:rPr>
        <w:rFonts w:ascii="Arial" w:hAnsi="Arial" w:cs="Arial"/>
        <w:sz w:val="16"/>
        <w:szCs w:val="16"/>
      </w:rPr>
    </w:pPr>
  </w:p>
  <w:p w:rsidR="00D82FC3" w:rsidRDefault="00753543" w:rsidP="00D82FC3">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82FC3" w:rsidRPr="005643A9" w:rsidRDefault="00753543" w:rsidP="00D82FC3">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F13A4C">
      <w:rPr>
        <w:rFonts w:ascii="Arial" w:hAnsi="Arial" w:cs="Arial"/>
        <w:sz w:val="16"/>
        <w:szCs w:val="16"/>
      </w:rPr>
      <w:t>T-2a. 66001-31-</w:t>
    </w:r>
    <w:r w:rsidR="00264D4B">
      <w:rPr>
        <w:rFonts w:ascii="Arial" w:hAnsi="Arial" w:cs="Arial"/>
        <w:sz w:val="16"/>
        <w:szCs w:val="16"/>
      </w:rPr>
      <w:t>1</w:t>
    </w:r>
    <w:r w:rsidR="00F13A4C">
      <w:rPr>
        <w:rFonts w:ascii="Arial" w:hAnsi="Arial" w:cs="Arial"/>
        <w:sz w:val="16"/>
        <w:szCs w:val="16"/>
      </w:rPr>
      <w:t>0-00</w:t>
    </w:r>
    <w:r w:rsidR="00264D4B">
      <w:rPr>
        <w:rFonts w:ascii="Arial" w:hAnsi="Arial" w:cs="Arial"/>
        <w:sz w:val="16"/>
        <w:szCs w:val="16"/>
      </w:rPr>
      <w:t>3</w:t>
    </w:r>
    <w:r w:rsidR="00F13A4C">
      <w:rPr>
        <w:rFonts w:ascii="Arial" w:hAnsi="Arial" w:cs="Arial"/>
        <w:sz w:val="16"/>
        <w:szCs w:val="16"/>
      </w:rPr>
      <w:t>-201</w:t>
    </w:r>
    <w:r w:rsidR="00264D4B">
      <w:rPr>
        <w:rFonts w:ascii="Arial" w:hAnsi="Arial" w:cs="Arial"/>
        <w:sz w:val="16"/>
        <w:szCs w:val="16"/>
      </w:rPr>
      <w:t>7</w:t>
    </w:r>
    <w:r w:rsidR="00F13A4C">
      <w:rPr>
        <w:rFonts w:ascii="Arial" w:hAnsi="Arial" w:cs="Arial"/>
        <w:sz w:val="16"/>
        <w:szCs w:val="16"/>
      </w:rPr>
      <w:t>-00</w:t>
    </w:r>
    <w:r w:rsidR="00264D4B">
      <w:rPr>
        <w:rFonts w:ascii="Arial" w:hAnsi="Arial" w:cs="Arial"/>
        <w:sz w:val="16"/>
        <w:szCs w:val="16"/>
      </w:rPr>
      <w:t>0</w:t>
    </w:r>
    <w:r w:rsidR="0009230E">
      <w:rPr>
        <w:rFonts w:ascii="Arial" w:hAnsi="Arial" w:cs="Arial"/>
        <w:sz w:val="16"/>
        <w:szCs w:val="16"/>
      </w:rPr>
      <w:t>9</w:t>
    </w:r>
    <w:r w:rsidR="009827A0">
      <w:rPr>
        <w:rFonts w:ascii="Arial" w:hAnsi="Arial" w:cs="Arial"/>
        <w:sz w:val="16"/>
        <w:szCs w:val="16"/>
      </w:rPr>
      <w:t>3</w:t>
    </w:r>
    <w:r>
      <w:rPr>
        <w:rFonts w:ascii="Arial" w:hAnsi="Arial" w:cs="Arial"/>
        <w:sz w:val="16"/>
        <w:szCs w:val="16"/>
      </w:rPr>
      <w:t>-01</w:t>
    </w:r>
  </w:p>
  <w:p w:rsidR="00D82FC3" w:rsidRDefault="003320D9">
    <w:pPr>
      <w:pStyle w:val="Encabezado"/>
      <w:rPr>
        <w:rFonts w:ascii="Arial" w:hAnsi="Arial" w:cs="Arial"/>
        <w:sz w:val="16"/>
        <w:szCs w:val="16"/>
      </w:rPr>
    </w:pPr>
  </w:p>
  <w:p w:rsidR="00D82FC3" w:rsidRPr="005643A9" w:rsidRDefault="00753543">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44"/>
    <w:rsid w:val="00004022"/>
    <w:rsid w:val="00010679"/>
    <w:rsid w:val="00036A25"/>
    <w:rsid w:val="00045ADC"/>
    <w:rsid w:val="000478C4"/>
    <w:rsid w:val="0005328C"/>
    <w:rsid w:val="00055295"/>
    <w:rsid w:val="000874F1"/>
    <w:rsid w:val="000875E1"/>
    <w:rsid w:val="0009230E"/>
    <w:rsid w:val="000A76FC"/>
    <w:rsid w:val="000B018A"/>
    <w:rsid w:val="000C7F41"/>
    <w:rsid w:val="000D1089"/>
    <w:rsid w:val="000D29B2"/>
    <w:rsid w:val="00102060"/>
    <w:rsid w:val="00112DC9"/>
    <w:rsid w:val="00120CDB"/>
    <w:rsid w:val="001237B7"/>
    <w:rsid w:val="0012634A"/>
    <w:rsid w:val="00137526"/>
    <w:rsid w:val="001413D1"/>
    <w:rsid w:val="001449AA"/>
    <w:rsid w:val="00152D47"/>
    <w:rsid w:val="00195906"/>
    <w:rsid w:val="001A0290"/>
    <w:rsid w:val="001C03F8"/>
    <w:rsid w:val="001D08C2"/>
    <w:rsid w:val="001D5CB7"/>
    <w:rsid w:val="001F67D3"/>
    <w:rsid w:val="00215907"/>
    <w:rsid w:val="00215FF7"/>
    <w:rsid w:val="00244FF3"/>
    <w:rsid w:val="00253E4F"/>
    <w:rsid w:val="00264D4B"/>
    <w:rsid w:val="0027684B"/>
    <w:rsid w:val="00291173"/>
    <w:rsid w:val="002B03FE"/>
    <w:rsid w:val="002D29E5"/>
    <w:rsid w:val="002E129B"/>
    <w:rsid w:val="003320D9"/>
    <w:rsid w:val="003B69D6"/>
    <w:rsid w:val="003C13BB"/>
    <w:rsid w:val="00423623"/>
    <w:rsid w:val="00424EE1"/>
    <w:rsid w:val="0043688F"/>
    <w:rsid w:val="004969D2"/>
    <w:rsid w:val="004C04F0"/>
    <w:rsid w:val="004C26DF"/>
    <w:rsid w:val="004D3645"/>
    <w:rsid w:val="004D6AFB"/>
    <w:rsid w:val="004E27C0"/>
    <w:rsid w:val="00502E31"/>
    <w:rsid w:val="0050545C"/>
    <w:rsid w:val="0052056F"/>
    <w:rsid w:val="0052647A"/>
    <w:rsid w:val="00533889"/>
    <w:rsid w:val="00536DAC"/>
    <w:rsid w:val="00551DA5"/>
    <w:rsid w:val="005817C3"/>
    <w:rsid w:val="005835AD"/>
    <w:rsid w:val="005839F5"/>
    <w:rsid w:val="00586119"/>
    <w:rsid w:val="005A2BA1"/>
    <w:rsid w:val="005D30F0"/>
    <w:rsid w:val="0061111F"/>
    <w:rsid w:val="006112F9"/>
    <w:rsid w:val="006535C3"/>
    <w:rsid w:val="00697993"/>
    <w:rsid w:val="006B1586"/>
    <w:rsid w:val="006E4E58"/>
    <w:rsid w:val="006F5BA7"/>
    <w:rsid w:val="007036F5"/>
    <w:rsid w:val="007348ED"/>
    <w:rsid w:val="00744D77"/>
    <w:rsid w:val="00753543"/>
    <w:rsid w:val="00770F85"/>
    <w:rsid w:val="007711AE"/>
    <w:rsid w:val="0079619D"/>
    <w:rsid w:val="007E67D2"/>
    <w:rsid w:val="007F4681"/>
    <w:rsid w:val="0080017F"/>
    <w:rsid w:val="0080681C"/>
    <w:rsid w:val="008077A4"/>
    <w:rsid w:val="00872425"/>
    <w:rsid w:val="00875E51"/>
    <w:rsid w:val="008A2916"/>
    <w:rsid w:val="008A72E1"/>
    <w:rsid w:val="008C56F4"/>
    <w:rsid w:val="008D118D"/>
    <w:rsid w:val="008E09EB"/>
    <w:rsid w:val="008E39C8"/>
    <w:rsid w:val="00901DFE"/>
    <w:rsid w:val="009229D4"/>
    <w:rsid w:val="0093404D"/>
    <w:rsid w:val="00942397"/>
    <w:rsid w:val="00950D94"/>
    <w:rsid w:val="009603F7"/>
    <w:rsid w:val="00970AC4"/>
    <w:rsid w:val="00970CE1"/>
    <w:rsid w:val="009827A0"/>
    <w:rsid w:val="009911D0"/>
    <w:rsid w:val="009C5560"/>
    <w:rsid w:val="009C5643"/>
    <w:rsid w:val="009D40B9"/>
    <w:rsid w:val="009E2ED0"/>
    <w:rsid w:val="009F3242"/>
    <w:rsid w:val="00A0611B"/>
    <w:rsid w:val="00A142F9"/>
    <w:rsid w:val="00A22E64"/>
    <w:rsid w:val="00A35D18"/>
    <w:rsid w:val="00A367D2"/>
    <w:rsid w:val="00A53D50"/>
    <w:rsid w:val="00AD0322"/>
    <w:rsid w:val="00AE1D82"/>
    <w:rsid w:val="00AF6806"/>
    <w:rsid w:val="00B07F8B"/>
    <w:rsid w:val="00B31BF9"/>
    <w:rsid w:val="00B35620"/>
    <w:rsid w:val="00B462D8"/>
    <w:rsid w:val="00B84B47"/>
    <w:rsid w:val="00B9111E"/>
    <w:rsid w:val="00BA3B98"/>
    <w:rsid w:val="00BB02A0"/>
    <w:rsid w:val="00BB0D1E"/>
    <w:rsid w:val="00BD7196"/>
    <w:rsid w:val="00BD71CC"/>
    <w:rsid w:val="00BE455A"/>
    <w:rsid w:val="00C1692F"/>
    <w:rsid w:val="00C24677"/>
    <w:rsid w:val="00C32FCF"/>
    <w:rsid w:val="00C33275"/>
    <w:rsid w:val="00C452F0"/>
    <w:rsid w:val="00C61622"/>
    <w:rsid w:val="00C8593B"/>
    <w:rsid w:val="00C941DB"/>
    <w:rsid w:val="00CA6761"/>
    <w:rsid w:val="00CB0945"/>
    <w:rsid w:val="00CB46AC"/>
    <w:rsid w:val="00CC0FC7"/>
    <w:rsid w:val="00CF0FB6"/>
    <w:rsid w:val="00D071F2"/>
    <w:rsid w:val="00D24504"/>
    <w:rsid w:val="00D41116"/>
    <w:rsid w:val="00D53C32"/>
    <w:rsid w:val="00D6176F"/>
    <w:rsid w:val="00D7015D"/>
    <w:rsid w:val="00D80557"/>
    <w:rsid w:val="00D8390D"/>
    <w:rsid w:val="00DF015B"/>
    <w:rsid w:val="00E35CDC"/>
    <w:rsid w:val="00E61F64"/>
    <w:rsid w:val="00E82289"/>
    <w:rsid w:val="00EB360D"/>
    <w:rsid w:val="00ED332D"/>
    <w:rsid w:val="00ED3459"/>
    <w:rsid w:val="00ED5544"/>
    <w:rsid w:val="00EF206B"/>
    <w:rsid w:val="00F0687D"/>
    <w:rsid w:val="00F13A4C"/>
    <w:rsid w:val="00F66F73"/>
    <w:rsid w:val="00F758E9"/>
    <w:rsid w:val="00F84D10"/>
    <w:rsid w:val="00F860BF"/>
    <w:rsid w:val="00F948D2"/>
    <w:rsid w:val="00FC3AEF"/>
    <w:rsid w:val="00FC7E32"/>
    <w:rsid w:val="00FD523D"/>
    <w:rsid w:val="00FE2316"/>
    <w:rsid w:val="00FE54B8"/>
    <w:rsid w:val="00FF47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E67D9-6CDD-4797-9380-38A988B5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44"/>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w:basedOn w:val="Normal"/>
    <w:link w:val="TextonotapieCar"/>
    <w:qFormat/>
    <w:rsid w:val="00ED5544"/>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ED5544"/>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R"/>
    <w:rsid w:val="00ED5544"/>
    <w:rPr>
      <w:vertAlign w:val="superscript"/>
    </w:rPr>
  </w:style>
  <w:style w:type="paragraph" w:customStyle="1" w:styleId="Sinespaciado1">
    <w:name w:val="Sin espaciado1"/>
    <w:link w:val="NoSpacingChar"/>
    <w:qFormat/>
    <w:rsid w:val="00ED5544"/>
    <w:pPr>
      <w:spacing w:after="0" w:line="240" w:lineRule="auto"/>
    </w:pPr>
    <w:rPr>
      <w:rFonts w:ascii="Calibri" w:eastAsia="Times New Roman" w:hAnsi="Calibri" w:cs="Times New Roman"/>
      <w:lang w:val="es-CO"/>
    </w:rPr>
  </w:style>
  <w:style w:type="paragraph" w:styleId="Encabezado">
    <w:name w:val="header"/>
    <w:basedOn w:val="Normal"/>
    <w:link w:val="EncabezadoCar"/>
    <w:rsid w:val="00ED5544"/>
    <w:pPr>
      <w:tabs>
        <w:tab w:val="center" w:pos="4419"/>
        <w:tab w:val="right" w:pos="8838"/>
      </w:tabs>
    </w:pPr>
  </w:style>
  <w:style w:type="character" w:customStyle="1" w:styleId="EncabezadoCar">
    <w:name w:val="Encabezado Car"/>
    <w:basedOn w:val="Fuentedeprrafopredeter"/>
    <w:link w:val="Encabezado"/>
    <w:rsid w:val="00ED5544"/>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ED5544"/>
    <w:pPr>
      <w:tabs>
        <w:tab w:val="center" w:pos="4419"/>
        <w:tab w:val="right" w:pos="8838"/>
      </w:tabs>
    </w:pPr>
  </w:style>
  <w:style w:type="character" w:customStyle="1" w:styleId="PiedepginaCar">
    <w:name w:val="Pie de página Car"/>
    <w:basedOn w:val="Fuentedeprrafopredeter"/>
    <w:link w:val="Piedepgina"/>
    <w:uiPriority w:val="99"/>
    <w:rsid w:val="00ED5544"/>
    <w:rPr>
      <w:rFonts w:ascii="Times New Roman" w:eastAsia="Times New Roman" w:hAnsi="Times New Roman" w:cs="Times New Roman"/>
      <w:sz w:val="20"/>
      <w:szCs w:val="20"/>
      <w:lang w:eastAsia="es-ES"/>
    </w:rPr>
  </w:style>
  <w:style w:type="paragraph" w:styleId="Sinespaciado">
    <w:name w:val="No Spacing"/>
    <w:uiPriority w:val="1"/>
    <w:qFormat/>
    <w:rsid w:val="00ED5544"/>
    <w:pPr>
      <w:spacing w:after="0" w:line="240" w:lineRule="auto"/>
    </w:pPr>
    <w:rPr>
      <w:rFonts w:ascii="Times New Roman" w:eastAsia="Times New Roman" w:hAnsi="Times New Roman" w:cs="Times New Roman"/>
      <w:sz w:val="20"/>
      <w:szCs w:val="20"/>
      <w:lang w:eastAsia="es-ES"/>
    </w:rPr>
  </w:style>
  <w:style w:type="paragraph" w:customStyle="1" w:styleId="Sinespaciado2">
    <w:name w:val="Sin espaciado2"/>
    <w:rsid w:val="00ED5544"/>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ED5544"/>
    <w:rPr>
      <w:rFonts w:ascii="Calibri" w:eastAsia="Times New Roman" w:hAnsi="Calibri" w:cs="Times New Roman"/>
      <w:lang w:val="es-CO"/>
    </w:rPr>
  </w:style>
  <w:style w:type="paragraph" w:customStyle="1" w:styleId="Sinespaciado4">
    <w:name w:val="Sin espaciado4"/>
    <w:rsid w:val="00ED5544"/>
    <w:pPr>
      <w:spacing w:after="0" w:line="240" w:lineRule="auto"/>
    </w:pPr>
    <w:rPr>
      <w:rFonts w:ascii="Times New Roman" w:eastAsia="Calibri" w:hAnsi="Times New Roman" w:cs="Times New Roman"/>
      <w:sz w:val="20"/>
      <w:szCs w:val="20"/>
      <w:lang w:eastAsia="es-ES"/>
    </w:rPr>
  </w:style>
  <w:style w:type="paragraph" w:customStyle="1" w:styleId="unico">
    <w:name w:val="unico"/>
    <w:basedOn w:val="Normal"/>
    <w:rsid w:val="00ED5544"/>
    <w:pPr>
      <w:spacing w:before="100" w:beforeAutospacing="1" w:after="100" w:afterAutospacing="1"/>
    </w:pPr>
    <w:rPr>
      <w:sz w:val="24"/>
      <w:szCs w:val="24"/>
    </w:rPr>
  </w:style>
  <w:style w:type="character" w:customStyle="1" w:styleId="FontStyle42">
    <w:name w:val="Font Style42"/>
    <w:basedOn w:val="Fuentedeprrafopredeter"/>
    <w:uiPriority w:val="99"/>
    <w:rsid w:val="00F13A4C"/>
    <w:rPr>
      <w:rFonts w:ascii="Courier New" w:hAnsi="Courier New" w:cs="Courier New"/>
      <w:color w:val="000000"/>
      <w:sz w:val="24"/>
      <w:szCs w:val="24"/>
    </w:rPr>
  </w:style>
  <w:style w:type="character" w:customStyle="1" w:styleId="FontStyle43">
    <w:name w:val="Font Style43"/>
    <w:basedOn w:val="Fuentedeprrafopredeter"/>
    <w:uiPriority w:val="99"/>
    <w:rsid w:val="00F13A4C"/>
    <w:rPr>
      <w:rFonts w:ascii="Courier New" w:hAnsi="Courier New" w:cs="Courier New"/>
      <w:b/>
      <w:bCs/>
      <w:color w:val="000000"/>
      <w:sz w:val="24"/>
      <w:szCs w:val="24"/>
    </w:rPr>
  </w:style>
  <w:style w:type="character" w:customStyle="1" w:styleId="FontStyle29">
    <w:name w:val="Font Style29"/>
    <w:basedOn w:val="Fuentedeprrafopredeter"/>
    <w:uiPriority w:val="99"/>
    <w:rsid w:val="00872425"/>
    <w:rPr>
      <w:rFonts w:ascii="Arial" w:hAnsi="Arial" w:cs="Arial"/>
      <w:color w:val="000000"/>
      <w:sz w:val="22"/>
      <w:szCs w:val="22"/>
    </w:rPr>
  </w:style>
  <w:style w:type="character" w:customStyle="1" w:styleId="FontStyle33">
    <w:name w:val="Font Style33"/>
    <w:basedOn w:val="Fuentedeprrafopredeter"/>
    <w:uiPriority w:val="99"/>
    <w:rsid w:val="00872425"/>
    <w:rPr>
      <w:rFonts w:ascii="Arial" w:hAnsi="Arial" w:cs="Arial"/>
      <w:i/>
      <w:iCs/>
      <w:color w:val="000000"/>
      <w:sz w:val="18"/>
      <w:szCs w:val="18"/>
    </w:rPr>
  </w:style>
  <w:style w:type="paragraph" w:styleId="Textodeglobo">
    <w:name w:val="Balloon Text"/>
    <w:basedOn w:val="Normal"/>
    <w:link w:val="TextodegloboCar"/>
    <w:uiPriority w:val="99"/>
    <w:semiHidden/>
    <w:unhideWhenUsed/>
    <w:rsid w:val="003B69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69D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Pages>
  <Words>1841</Words>
  <Characters>10130</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11</cp:revision>
  <cp:lastPrinted>2017-04-28T20:45:00Z</cp:lastPrinted>
  <dcterms:created xsi:type="dcterms:W3CDTF">2017-04-27T16:33:00Z</dcterms:created>
  <dcterms:modified xsi:type="dcterms:W3CDTF">2017-07-05T21:12:00Z</dcterms:modified>
</cp:coreProperties>
</file>