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94" w:rsidRDefault="00EF2C94" w:rsidP="00EF2C9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EF2C94" w:rsidRPr="004E6D22" w:rsidRDefault="00EF2C94" w:rsidP="00EF2C94">
      <w:pPr>
        <w:pStyle w:val="Sinespaciado"/>
        <w:rPr>
          <w:rFonts w:ascii="Calibri" w:hAnsi="Calibri"/>
          <w:sz w:val="18"/>
          <w:szCs w:val="18"/>
        </w:rPr>
      </w:pPr>
    </w:p>
    <w:p w:rsidR="00EF2C94" w:rsidRPr="004E6D22" w:rsidRDefault="00EF2C94" w:rsidP="00EF2C94">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w:t>
      </w:r>
      <w:r>
        <w:rPr>
          <w:rFonts w:ascii="Calibri" w:hAnsi="Calibri"/>
          <w:sz w:val="18"/>
          <w:szCs w:val="18"/>
        </w:rPr>
        <w:t xml:space="preserve"> – </w:t>
      </w:r>
      <w:r w:rsidR="003E1244">
        <w:rPr>
          <w:rFonts w:ascii="Calibri" w:hAnsi="Calibri"/>
          <w:sz w:val="18"/>
          <w:szCs w:val="18"/>
        </w:rPr>
        <w:t>2</w:t>
      </w:r>
      <w:r w:rsidRPr="004E6D22">
        <w:rPr>
          <w:rFonts w:ascii="Calibri" w:hAnsi="Calibri"/>
          <w:sz w:val="18"/>
          <w:szCs w:val="18"/>
        </w:rPr>
        <w:t xml:space="preserve">ª instancia – </w:t>
      </w:r>
      <w:r>
        <w:rPr>
          <w:rFonts w:ascii="Calibri" w:hAnsi="Calibri"/>
          <w:sz w:val="18"/>
          <w:szCs w:val="18"/>
        </w:rPr>
        <w:t>22</w:t>
      </w:r>
      <w:r>
        <w:rPr>
          <w:rFonts w:ascii="Calibri" w:hAnsi="Calibri"/>
          <w:sz w:val="18"/>
          <w:szCs w:val="18"/>
        </w:rPr>
        <w:t xml:space="preserve"> de jun</w:t>
      </w:r>
      <w:r w:rsidRPr="004E6D22">
        <w:rPr>
          <w:rFonts w:ascii="Calibri" w:hAnsi="Calibri"/>
          <w:sz w:val="18"/>
          <w:szCs w:val="18"/>
        </w:rPr>
        <w:t>io de 2017</w:t>
      </w:r>
    </w:p>
    <w:p w:rsidR="00EF2C94" w:rsidRPr="004E6D22" w:rsidRDefault="00EF2C94" w:rsidP="00EF2C94">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Rendición provocada de cuentas</w:t>
      </w:r>
      <w:r>
        <w:rPr>
          <w:rFonts w:ascii="Calibri" w:hAnsi="Calibri"/>
          <w:sz w:val="18"/>
          <w:szCs w:val="18"/>
        </w:rPr>
        <w:t xml:space="preserve"> </w:t>
      </w:r>
    </w:p>
    <w:p w:rsidR="00EF2C94" w:rsidRPr="004E6D22" w:rsidRDefault="00EF2C94" w:rsidP="00EF2C94">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EF2C94">
        <w:rPr>
          <w:rFonts w:ascii="Calibri" w:hAnsi="Calibri"/>
          <w:sz w:val="18"/>
          <w:szCs w:val="18"/>
        </w:rPr>
        <w:t>66001-31-03-003-2015-00323-01</w:t>
      </w:r>
    </w:p>
    <w:p w:rsidR="00EF2C94" w:rsidRDefault="00EF2C94" w:rsidP="00EF2C94">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EF2C94">
        <w:rPr>
          <w:rFonts w:ascii="Calibri" w:hAnsi="Calibri"/>
          <w:sz w:val="18"/>
          <w:szCs w:val="18"/>
        </w:rPr>
        <w:t xml:space="preserve">Concretos </w:t>
      </w:r>
      <w:proofErr w:type="spellStart"/>
      <w:r w:rsidRPr="00EF2C94">
        <w:rPr>
          <w:rFonts w:ascii="Calibri" w:hAnsi="Calibri"/>
          <w:sz w:val="18"/>
          <w:szCs w:val="18"/>
        </w:rPr>
        <w:t>PFE</w:t>
      </w:r>
      <w:proofErr w:type="spellEnd"/>
      <w:r w:rsidRPr="00EF2C94">
        <w:rPr>
          <w:rFonts w:ascii="Calibri" w:hAnsi="Calibri"/>
          <w:sz w:val="18"/>
          <w:szCs w:val="18"/>
        </w:rPr>
        <w:t xml:space="preserve"> </w:t>
      </w:r>
      <w:proofErr w:type="spellStart"/>
      <w:r w:rsidRPr="00EF2C94">
        <w:rPr>
          <w:rFonts w:ascii="Calibri" w:hAnsi="Calibri"/>
          <w:sz w:val="18"/>
          <w:szCs w:val="18"/>
        </w:rPr>
        <w:t>LTDA</w:t>
      </w:r>
      <w:proofErr w:type="spellEnd"/>
    </w:p>
    <w:p w:rsidR="00EF2C94" w:rsidRDefault="00EF2C94" w:rsidP="00EF2C94">
      <w:pPr>
        <w:pStyle w:val="Sinespaciado"/>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EF2C94">
        <w:rPr>
          <w:rFonts w:ascii="Calibri" w:hAnsi="Calibri"/>
          <w:sz w:val="18"/>
          <w:szCs w:val="18"/>
        </w:rPr>
        <w:t xml:space="preserve">Jairo </w:t>
      </w:r>
      <w:proofErr w:type="spellStart"/>
      <w:r w:rsidRPr="00EF2C94">
        <w:rPr>
          <w:rFonts w:ascii="Calibri" w:hAnsi="Calibri"/>
          <w:sz w:val="18"/>
          <w:szCs w:val="18"/>
        </w:rPr>
        <w:t>Eusse</w:t>
      </w:r>
      <w:proofErr w:type="spellEnd"/>
      <w:r w:rsidRPr="00EF2C94">
        <w:rPr>
          <w:rFonts w:ascii="Calibri" w:hAnsi="Calibri"/>
          <w:sz w:val="18"/>
          <w:szCs w:val="18"/>
        </w:rPr>
        <w:t xml:space="preserve"> Londoño  </w:t>
      </w:r>
    </w:p>
    <w:p w:rsidR="00EF2C94" w:rsidRPr="004E6D22" w:rsidRDefault="00EF2C94" w:rsidP="00EF2C94">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EF2C94" w:rsidRPr="004E6D22" w:rsidRDefault="00EF2C94" w:rsidP="00EF2C94">
      <w:pPr>
        <w:pStyle w:val="Sinespaciado"/>
        <w:jc w:val="both"/>
        <w:rPr>
          <w:rFonts w:ascii="Calibri" w:hAnsi="Calibri"/>
          <w:sz w:val="18"/>
          <w:szCs w:val="18"/>
        </w:rPr>
      </w:pPr>
    </w:p>
    <w:p w:rsidR="00EF2C94" w:rsidRPr="00EF2C94" w:rsidRDefault="00EF2C94" w:rsidP="00EF2C94">
      <w:pPr>
        <w:jc w:val="both"/>
        <w:rPr>
          <w:rFonts w:asciiTheme="minorHAnsi" w:hAnsiTheme="minorHAnsi"/>
          <w:sz w:val="18"/>
          <w:szCs w:val="18"/>
        </w:rPr>
      </w:pPr>
      <w:r w:rsidRPr="00EF2C94">
        <w:rPr>
          <w:rFonts w:asciiTheme="minorHAnsi" w:hAnsiTheme="minorHAnsi"/>
          <w:b/>
          <w:sz w:val="18"/>
          <w:szCs w:val="18"/>
        </w:rPr>
        <w:t xml:space="preserve">Temas: </w:t>
      </w:r>
      <w:r w:rsidRPr="00EF2C94">
        <w:rPr>
          <w:rFonts w:asciiTheme="minorHAnsi" w:hAnsiTheme="minorHAnsi"/>
          <w:b/>
          <w:sz w:val="18"/>
          <w:szCs w:val="18"/>
        </w:rPr>
        <w:tab/>
      </w:r>
      <w:r w:rsidRPr="00EF2C94">
        <w:rPr>
          <w:rFonts w:asciiTheme="minorHAnsi" w:hAnsiTheme="minorHAnsi"/>
          <w:b/>
          <w:sz w:val="18"/>
          <w:szCs w:val="18"/>
        </w:rPr>
        <w:tab/>
      </w:r>
      <w:r w:rsidR="008B40EC">
        <w:rPr>
          <w:rFonts w:asciiTheme="minorHAnsi" w:hAnsiTheme="minorHAnsi"/>
          <w:b/>
          <w:sz w:val="18"/>
          <w:szCs w:val="18"/>
        </w:rPr>
        <w:tab/>
      </w:r>
      <w:r w:rsidR="008B40EC">
        <w:rPr>
          <w:rFonts w:asciiTheme="minorHAnsi" w:hAnsiTheme="minorHAnsi"/>
          <w:b/>
          <w:sz w:val="18"/>
          <w:szCs w:val="18"/>
        </w:rPr>
        <w:tab/>
      </w:r>
      <w:bookmarkStart w:id="0" w:name="_GoBack"/>
      <w:bookmarkEnd w:id="0"/>
      <w:r w:rsidRPr="00EF2C94">
        <w:rPr>
          <w:rFonts w:asciiTheme="minorHAnsi" w:hAnsiTheme="minorHAnsi"/>
          <w:b/>
          <w:sz w:val="18"/>
          <w:szCs w:val="18"/>
        </w:rPr>
        <w:t xml:space="preserve">RENDICIÓN PROVOCADA DE CUENTAS </w:t>
      </w:r>
      <w:r w:rsidR="003E1244">
        <w:rPr>
          <w:rFonts w:asciiTheme="minorHAnsi" w:hAnsiTheme="minorHAnsi"/>
          <w:b/>
          <w:sz w:val="18"/>
          <w:szCs w:val="18"/>
        </w:rPr>
        <w:t xml:space="preserve">–SE ORDENÓ RENDIR CUENTAS – SE CONFIRMA - </w:t>
      </w:r>
      <w:r w:rsidRPr="00EF2C94">
        <w:rPr>
          <w:rFonts w:asciiTheme="minorHAnsi" w:hAnsiTheme="minorHAnsi"/>
          <w:b/>
          <w:sz w:val="18"/>
          <w:szCs w:val="18"/>
        </w:rPr>
        <w:t xml:space="preserve">. </w:t>
      </w:r>
      <w:r w:rsidRPr="00EF2C94">
        <w:rPr>
          <w:rFonts w:asciiTheme="minorHAnsi" w:hAnsiTheme="minorHAnsi"/>
          <w:b/>
          <w:sz w:val="18"/>
          <w:szCs w:val="18"/>
        </w:rPr>
        <w:t xml:space="preserve"> – “</w:t>
      </w:r>
      <w:r w:rsidRPr="00EF2C94">
        <w:rPr>
          <w:rFonts w:asciiTheme="minorHAnsi" w:hAnsiTheme="minorHAnsi"/>
          <w:sz w:val="18"/>
          <w:szCs w:val="18"/>
        </w:rPr>
        <w:t xml:space="preserve">Ha dicho la Corte Constitucional que el proceso de rendición de cuentas persigue dos fines claramente determinados: (a) Inmediato: constituido por las cuentas, esto es los ingresos y egresos, con sus respectivos soportes, de la actividad desarrollada por quien se ha encargado de administrar bienes o negocios de otra persona, sea que su origen esté en un acto de voluntad de las partes, como acontece con el contrato, o de una situación contemplada en la ley, como en el secuestre o el albaceazgo. (b) Mediato: consiste en establecer quién debe a quién y cuánto, o sea, cuál es el saldo que queda a favor de una parte y a cargo de otra, llámese demandante o demandado. </w:t>
      </w:r>
    </w:p>
    <w:p w:rsidR="00EF2C94" w:rsidRPr="00EF2C94" w:rsidRDefault="00EF2C94" w:rsidP="00EF2C94">
      <w:pPr>
        <w:jc w:val="both"/>
        <w:rPr>
          <w:rFonts w:asciiTheme="minorHAnsi" w:hAnsiTheme="minorHAnsi"/>
          <w:sz w:val="18"/>
          <w:szCs w:val="18"/>
        </w:rPr>
      </w:pPr>
    </w:p>
    <w:p w:rsidR="00EF2C94" w:rsidRDefault="00EF2C94" w:rsidP="00EF2C94">
      <w:pPr>
        <w:jc w:val="both"/>
        <w:rPr>
          <w:rFonts w:asciiTheme="minorHAnsi" w:hAnsiTheme="minorHAnsi"/>
          <w:sz w:val="18"/>
          <w:szCs w:val="18"/>
        </w:rPr>
      </w:pPr>
      <w:r w:rsidRPr="00EF2C94">
        <w:rPr>
          <w:rFonts w:asciiTheme="minorHAnsi" w:hAnsiTheme="minorHAnsi"/>
          <w:sz w:val="18"/>
          <w:szCs w:val="18"/>
        </w:rPr>
        <w:t>La rendición de cuentas es, al final, una garantía tanto para el que debe rendirlas como para el que las recibe, ya que así puede establecerse el resultado económico respectivo y las prestaciones a favor o a cargo de cada parte.</w:t>
      </w:r>
    </w:p>
    <w:p w:rsidR="00EF2C94" w:rsidRPr="00EF2C94" w:rsidRDefault="00EF2C94" w:rsidP="00EF2C94">
      <w:pPr>
        <w:jc w:val="both"/>
        <w:rPr>
          <w:rFonts w:asciiTheme="minorHAnsi" w:hAnsiTheme="minorHAnsi"/>
          <w:sz w:val="18"/>
          <w:szCs w:val="18"/>
        </w:rPr>
      </w:pPr>
      <w:r>
        <w:rPr>
          <w:rFonts w:asciiTheme="minorHAnsi" w:hAnsiTheme="minorHAnsi"/>
          <w:sz w:val="18"/>
          <w:szCs w:val="18"/>
        </w:rPr>
        <w:t>(…)</w:t>
      </w:r>
    </w:p>
    <w:p w:rsidR="00EF2C94" w:rsidRPr="00EF2C94" w:rsidRDefault="00EF2C94" w:rsidP="00EF2C94">
      <w:pPr>
        <w:jc w:val="both"/>
        <w:rPr>
          <w:rFonts w:asciiTheme="minorHAnsi" w:hAnsiTheme="minorHAnsi"/>
          <w:sz w:val="18"/>
          <w:szCs w:val="18"/>
        </w:rPr>
      </w:pPr>
      <w:r w:rsidRPr="00EF2C94">
        <w:rPr>
          <w:rFonts w:asciiTheme="minorHAnsi" w:hAnsiTheme="minorHAnsi"/>
          <w:sz w:val="18"/>
          <w:szCs w:val="18"/>
        </w:rPr>
        <w:t xml:space="preserve">Por activa CONCRETOS </w:t>
      </w:r>
      <w:proofErr w:type="spellStart"/>
      <w:r w:rsidRPr="00EF2C94">
        <w:rPr>
          <w:rFonts w:asciiTheme="minorHAnsi" w:hAnsiTheme="minorHAnsi"/>
          <w:sz w:val="18"/>
          <w:szCs w:val="18"/>
        </w:rPr>
        <w:t>PFE</w:t>
      </w:r>
      <w:proofErr w:type="spellEnd"/>
      <w:r w:rsidRPr="00EF2C94">
        <w:rPr>
          <w:rFonts w:asciiTheme="minorHAnsi" w:hAnsiTheme="minorHAnsi"/>
          <w:sz w:val="18"/>
          <w:szCs w:val="18"/>
        </w:rPr>
        <w:t xml:space="preserve"> </w:t>
      </w:r>
      <w:proofErr w:type="spellStart"/>
      <w:r w:rsidRPr="00EF2C94">
        <w:rPr>
          <w:rFonts w:asciiTheme="minorHAnsi" w:hAnsiTheme="minorHAnsi"/>
          <w:sz w:val="18"/>
          <w:szCs w:val="18"/>
        </w:rPr>
        <w:t>LTDA</w:t>
      </w:r>
      <w:proofErr w:type="spellEnd"/>
      <w:r w:rsidRPr="00EF2C94">
        <w:rPr>
          <w:rFonts w:asciiTheme="minorHAnsi" w:hAnsiTheme="minorHAnsi"/>
          <w:sz w:val="18"/>
          <w:szCs w:val="18"/>
        </w:rPr>
        <w:t xml:space="preserve">, en su condición de persona jurídica (sociedad mercantil), a la que durante un periodo de tiempo prestó sus servicios el señor JAIRO </w:t>
      </w:r>
      <w:proofErr w:type="spellStart"/>
      <w:r w:rsidRPr="00EF2C94">
        <w:rPr>
          <w:rFonts w:asciiTheme="minorHAnsi" w:hAnsiTheme="minorHAnsi"/>
          <w:sz w:val="18"/>
          <w:szCs w:val="18"/>
        </w:rPr>
        <w:t>EUSSE</w:t>
      </w:r>
      <w:proofErr w:type="spellEnd"/>
      <w:r w:rsidRPr="00EF2C94">
        <w:rPr>
          <w:rFonts w:asciiTheme="minorHAnsi" w:hAnsiTheme="minorHAnsi"/>
          <w:sz w:val="18"/>
          <w:szCs w:val="18"/>
        </w:rPr>
        <w:t xml:space="preserve"> LONDOÑO, como gerente, con funciones netamente administrativas, de donde aflora que la susodicha sociedad está llamada judicialmente a exigirle cuentas al aquí demandado. Se allegó con la demanda el certificado de existencia y representación legal de la compañía demandante. (</w:t>
      </w:r>
      <w:proofErr w:type="spellStart"/>
      <w:r w:rsidRPr="00EF2C94">
        <w:rPr>
          <w:rFonts w:asciiTheme="minorHAnsi" w:hAnsiTheme="minorHAnsi"/>
          <w:sz w:val="18"/>
          <w:szCs w:val="18"/>
        </w:rPr>
        <w:t>fls</w:t>
      </w:r>
      <w:proofErr w:type="spellEnd"/>
      <w:r w:rsidRPr="00EF2C94">
        <w:rPr>
          <w:rFonts w:asciiTheme="minorHAnsi" w:hAnsiTheme="minorHAnsi"/>
          <w:sz w:val="18"/>
          <w:szCs w:val="18"/>
        </w:rPr>
        <w:t>. 9-12 del expediente).</w:t>
      </w:r>
    </w:p>
    <w:p w:rsidR="00EF2C94" w:rsidRPr="00EF2C94" w:rsidRDefault="00EF2C94" w:rsidP="00EF2C94">
      <w:pPr>
        <w:jc w:val="both"/>
        <w:rPr>
          <w:rFonts w:asciiTheme="minorHAnsi" w:hAnsiTheme="minorHAnsi"/>
          <w:sz w:val="18"/>
          <w:szCs w:val="18"/>
        </w:rPr>
      </w:pPr>
      <w:r w:rsidRPr="00EF2C94">
        <w:rPr>
          <w:rFonts w:asciiTheme="minorHAnsi" w:hAnsiTheme="minorHAnsi"/>
          <w:sz w:val="18"/>
          <w:szCs w:val="18"/>
        </w:rPr>
        <w:t xml:space="preserve"> </w:t>
      </w:r>
    </w:p>
    <w:p w:rsidR="00EF2C94" w:rsidRPr="00EF2C94" w:rsidRDefault="00EF2C94" w:rsidP="00EF2C94">
      <w:pPr>
        <w:jc w:val="both"/>
        <w:rPr>
          <w:rFonts w:asciiTheme="minorHAnsi" w:hAnsiTheme="minorHAnsi"/>
          <w:sz w:val="18"/>
          <w:szCs w:val="18"/>
        </w:rPr>
      </w:pPr>
      <w:r w:rsidRPr="00EF2C94">
        <w:rPr>
          <w:rFonts w:asciiTheme="minorHAnsi" w:hAnsiTheme="minorHAnsi"/>
          <w:sz w:val="18"/>
          <w:szCs w:val="18"/>
        </w:rPr>
        <w:t xml:space="preserve">También lo está por pasiva el señor JAIRO </w:t>
      </w:r>
      <w:proofErr w:type="spellStart"/>
      <w:r w:rsidRPr="00EF2C94">
        <w:rPr>
          <w:rFonts w:asciiTheme="minorHAnsi" w:hAnsiTheme="minorHAnsi"/>
          <w:sz w:val="18"/>
          <w:szCs w:val="18"/>
        </w:rPr>
        <w:t>EUSSE</w:t>
      </w:r>
      <w:proofErr w:type="spellEnd"/>
      <w:r w:rsidRPr="00EF2C94">
        <w:rPr>
          <w:rFonts w:asciiTheme="minorHAnsi" w:hAnsiTheme="minorHAnsi"/>
          <w:sz w:val="18"/>
          <w:szCs w:val="18"/>
        </w:rPr>
        <w:t xml:space="preserve"> LONDOÑO. Conforme a las fotocopias del certificado de existencia y representación, de las escrituras públicas números 1.660 del 23 de agosto de 2012 de la Notaría Sexta de Pereira y 610 de 8 de febrero de 2014 de la Notaría Cuarta de Pereira, fue nombrado como Gerente de dicha sociedad desde el 21 de agosto de 2012 hasta el 6 de febrero de 2014, fecha en que se nombró nuevo gerente. (</w:t>
      </w:r>
      <w:proofErr w:type="spellStart"/>
      <w:r w:rsidRPr="00EF2C94">
        <w:rPr>
          <w:rFonts w:asciiTheme="minorHAnsi" w:hAnsiTheme="minorHAnsi"/>
          <w:sz w:val="18"/>
          <w:szCs w:val="18"/>
        </w:rPr>
        <w:t>fls</w:t>
      </w:r>
      <w:proofErr w:type="spellEnd"/>
      <w:r w:rsidRPr="00EF2C94">
        <w:rPr>
          <w:rFonts w:asciiTheme="minorHAnsi" w:hAnsiTheme="minorHAnsi"/>
          <w:sz w:val="18"/>
          <w:szCs w:val="18"/>
        </w:rPr>
        <w:t>. 137 a 151). Dichos documentos no fueron cuestionados durante el proceso.</w:t>
      </w:r>
    </w:p>
    <w:p w:rsidR="00EF2C94" w:rsidRPr="00EF2C94" w:rsidRDefault="00EF2C94" w:rsidP="00EF2C94">
      <w:pPr>
        <w:jc w:val="both"/>
        <w:rPr>
          <w:rFonts w:asciiTheme="minorHAnsi" w:hAnsiTheme="minorHAnsi"/>
          <w:sz w:val="18"/>
          <w:szCs w:val="18"/>
        </w:rPr>
      </w:pPr>
      <w:r>
        <w:rPr>
          <w:rFonts w:asciiTheme="minorHAnsi" w:hAnsiTheme="minorHAnsi"/>
          <w:sz w:val="18"/>
          <w:szCs w:val="18"/>
        </w:rPr>
        <w:t>(…)</w:t>
      </w:r>
    </w:p>
    <w:p w:rsidR="00EF2C94" w:rsidRPr="00EF2C94" w:rsidRDefault="00EF2C94" w:rsidP="00EF2C94">
      <w:pPr>
        <w:jc w:val="both"/>
        <w:rPr>
          <w:rFonts w:asciiTheme="minorHAnsi" w:hAnsiTheme="minorHAnsi"/>
          <w:sz w:val="18"/>
          <w:szCs w:val="18"/>
        </w:rPr>
      </w:pPr>
      <w:r w:rsidRPr="00EF2C94">
        <w:rPr>
          <w:rFonts w:asciiTheme="minorHAnsi" w:hAnsiTheme="minorHAnsi"/>
          <w:sz w:val="18"/>
          <w:szCs w:val="18"/>
        </w:rPr>
        <w:t xml:space="preserve">En criterio de esta Sala, al asumir la gerencia de una sociedad mercantil, nace para la persona designada en tal cargo la obligación de rendir cuentas comprobadas de su gestión a los órganos de administración de la sociedad, sea al final de cada ejercicio o dentro del mes siguiente a la fecha en la cual se retira del cargo. Así lo dispone el artículo 45 de la Ley 222 de 1995 que ya citamos al analizar la legitimación en la causa. De manera tal que, a partir de la fecha en que el señor JAIRO </w:t>
      </w:r>
      <w:proofErr w:type="spellStart"/>
      <w:r w:rsidRPr="00EF2C94">
        <w:rPr>
          <w:rFonts w:asciiTheme="minorHAnsi" w:hAnsiTheme="minorHAnsi"/>
          <w:sz w:val="18"/>
          <w:szCs w:val="18"/>
        </w:rPr>
        <w:t>EUSSE</w:t>
      </w:r>
      <w:proofErr w:type="spellEnd"/>
      <w:r w:rsidRPr="00EF2C94">
        <w:rPr>
          <w:rFonts w:asciiTheme="minorHAnsi" w:hAnsiTheme="minorHAnsi"/>
          <w:sz w:val="18"/>
          <w:szCs w:val="18"/>
        </w:rPr>
        <w:t xml:space="preserve"> LONDOÑO fue designado como Gerente de la sociedad CONCRETOS </w:t>
      </w:r>
      <w:proofErr w:type="spellStart"/>
      <w:r w:rsidRPr="00EF2C94">
        <w:rPr>
          <w:rFonts w:asciiTheme="minorHAnsi" w:hAnsiTheme="minorHAnsi"/>
          <w:sz w:val="18"/>
          <w:szCs w:val="18"/>
        </w:rPr>
        <w:t>PFE</w:t>
      </w:r>
      <w:proofErr w:type="spellEnd"/>
      <w:r w:rsidRPr="00EF2C94">
        <w:rPr>
          <w:rFonts w:asciiTheme="minorHAnsi" w:hAnsiTheme="minorHAnsi"/>
          <w:sz w:val="18"/>
          <w:szCs w:val="18"/>
        </w:rPr>
        <w:t xml:space="preserve"> </w:t>
      </w:r>
      <w:proofErr w:type="spellStart"/>
      <w:r w:rsidRPr="00EF2C94">
        <w:rPr>
          <w:rFonts w:asciiTheme="minorHAnsi" w:hAnsiTheme="minorHAnsi"/>
          <w:sz w:val="18"/>
          <w:szCs w:val="18"/>
        </w:rPr>
        <w:t>LTDA</w:t>
      </w:r>
      <w:proofErr w:type="spellEnd"/>
      <w:r w:rsidRPr="00EF2C94">
        <w:rPr>
          <w:rFonts w:asciiTheme="minorHAnsi" w:hAnsiTheme="minorHAnsi"/>
          <w:sz w:val="18"/>
          <w:szCs w:val="18"/>
        </w:rPr>
        <w:t>, esto es, 21 de agosto de 2012, surgió para él la obligación de rendir cuentas de la gestión que adelantó hasta el 6 de febrero de 2014. Al expediente se arrimaron, documentos en copias simples que dan cuenta de dicho nombramiento, obrantes a folios 137 al 151, como son fotocopias del certificado de existencia y representación y de las escrituras públicas números 1.660 del 23 de agosto de 2012 de la Notaría Sexta de Pereira y 610 de 8 de febrero de 2014 de la Notaría Cuarta de Pereira, los cuales no fueron desconocidos por la parte demandada.</w:t>
      </w:r>
    </w:p>
    <w:p w:rsidR="00EF2C94" w:rsidRPr="00EF2C94" w:rsidRDefault="00EF2C94" w:rsidP="00EF2C94">
      <w:pPr>
        <w:jc w:val="both"/>
        <w:rPr>
          <w:rFonts w:asciiTheme="minorHAnsi" w:hAnsiTheme="minorHAnsi"/>
          <w:sz w:val="18"/>
          <w:szCs w:val="18"/>
        </w:rPr>
      </w:pPr>
    </w:p>
    <w:p w:rsidR="00EF2C94" w:rsidRPr="00EF2C94" w:rsidRDefault="00EF2C94" w:rsidP="00EF2C94">
      <w:pPr>
        <w:jc w:val="both"/>
        <w:rPr>
          <w:rFonts w:asciiTheme="minorHAnsi" w:hAnsiTheme="minorHAnsi"/>
          <w:sz w:val="18"/>
          <w:szCs w:val="18"/>
        </w:rPr>
      </w:pPr>
      <w:r w:rsidRPr="00EF2C94">
        <w:rPr>
          <w:rFonts w:asciiTheme="minorHAnsi" w:hAnsiTheme="minorHAnsi"/>
          <w:sz w:val="18"/>
          <w:szCs w:val="18"/>
        </w:rPr>
        <w:t xml:space="preserve">Siendo así las cosas, no puede pasar por alto el señor JAIRO </w:t>
      </w:r>
      <w:proofErr w:type="spellStart"/>
      <w:r w:rsidRPr="00EF2C94">
        <w:rPr>
          <w:rFonts w:asciiTheme="minorHAnsi" w:hAnsiTheme="minorHAnsi"/>
          <w:sz w:val="18"/>
          <w:szCs w:val="18"/>
        </w:rPr>
        <w:t>EUSSE</w:t>
      </w:r>
      <w:proofErr w:type="spellEnd"/>
      <w:r w:rsidRPr="00EF2C94">
        <w:rPr>
          <w:rFonts w:asciiTheme="minorHAnsi" w:hAnsiTheme="minorHAnsi"/>
          <w:sz w:val="18"/>
          <w:szCs w:val="18"/>
        </w:rPr>
        <w:t xml:space="preserve"> LONDOÑO su obligación de rendición de cuentas. La Ley 222 le impone dicho deber. Y no es de cualquier manera que lo debe hacer, sino en la forma como ya se enunció antes, presentando los estados financieros que fueren pertinentes y el informe de gestión. </w:t>
      </w:r>
    </w:p>
    <w:p w:rsidR="00EF2C94" w:rsidRPr="00EF2C94" w:rsidRDefault="00EF2C94" w:rsidP="00EF2C94">
      <w:pPr>
        <w:jc w:val="both"/>
        <w:rPr>
          <w:rFonts w:asciiTheme="minorHAnsi" w:hAnsiTheme="minorHAnsi"/>
          <w:sz w:val="18"/>
          <w:szCs w:val="18"/>
        </w:rPr>
      </w:pPr>
    </w:p>
    <w:p w:rsidR="00EF2C94" w:rsidRPr="00EF2C94" w:rsidRDefault="00EF2C94" w:rsidP="00EF2C94">
      <w:pPr>
        <w:jc w:val="both"/>
        <w:rPr>
          <w:rFonts w:asciiTheme="minorHAnsi" w:hAnsiTheme="minorHAnsi"/>
          <w:sz w:val="18"/>
          <w:szCs w:val="18"/>
        </w:rPr>
      </w:pPr>
      <w:r w:rsidRPr="00EF2C94">
        <w:rPr>
          <w:rFonts w:asciiTheme="minorHAnsi" w:hAnsiTheme="minorHAnsi"/>
          <w:sz w:val="18"/>
          <w:szCs w:val="18"/>
        </w:rPr>
        <w:t>No hay prueba en el expediente de que así haya obrado el demandado en este caso concreto. De ahí que la funcionaria judicial de primera instancia le haya impuesto tal orden, empero limitada a dos cuentas de ahorro de Bancolombia, la No. 706-297061-93 y la cuenta No. 73-683741-42.</w:t>
      </w:r>
    </w:p>
    <w:p w:rsidR="00EF2C94" w:rsidRPr="00EF2C94" w:rsidRDefault="00EF2C94" w:rsidP="00EF2C94">
      <w:pPr>
        <w:jc w:val="both"/>
        <w:rPr>
          <w:rFonts w:asciiTheme="minorHAnsi" w:hAnsiTheme="minorHAnsi"/>
          <w:sz w:val="18"/>
          <w:szCs w:val="18"/>
        </w:rPr>
      </w:pPr>
    </w:p>
    <w:p w:rsidR="00EF2C94" w:rsidRPr="00EF2C94" w:rsidRDefault="00EF2C94" w:rsidP="00EF2C94">
      <w:pPr>
        <w:jc w:val="both"/>
        <w:rPr>
          <w:rFonts w:asciiTheme="minorHAnsi" w:hAnsiTheme="minorHAnsi"/>
          <w:sz w:val="18"/>
          <w:szCs w:val="18"/>
        </w:rPr>
      </w:pPr>
      <w:r w:rsidRPr="00EF2C94">
        <w:rPr>
          <w:rFonts w:asciiTheme="minorHAnsi" w:hAnsiTheme="minorHAnsi"/>
          <w:sz w:val="18"/>
          <w:szCs w:val="18"/>
        </w:rPr>
        <w:t xml:space="preserve">Aduce el apelante que las partes habían llegado a un pacto para efectos de dejar el señor </w:t>
      </w:r>
      <w:proofErr w:type="spellStart"/>
      <w:r w:rsidRPr="00EF2C94">
        <w:rPr>
          <w:rFonts w:asciiTheme="minorHAnsi" w:hAnsiTheme="minorHAnsi"/>
          <w:sz w:val="18"/>
          <w:szCs w:val="18"/>
        </w:rPr>
        <w:t>Eusse</w:t>
      </w:r>
      <w:proofErr w:type="spellEnd"/>
      <w:r w:rsidRPr="00EF2C94">
        <w:rPr>
          <w:rFonts w:asciiTheme="minorHAnsi" w:hAnsiTheme="minorHAnsi"/>
          <w:sz w:val="18"/>
          <w:szCs w:val="18"/>
        </w:rPr>
        <w:t xml:space="preserve"> la representación y quedar a paz y salvo por cualquier concepto y en el expediente existe prueba suficiente. Alude a los testimonios de Doris </w:t>
      </w:r>
      <w:proofErr w:type="spellStart"/>
      <w:r w:rsidRPr="00EF2C94">
        <w:rPr>
          <w:rFonts w:asciiTheme="minorHAnsi" w:hAnsiTheme="minorHAnsi"/>
          <w:sz w:val="18"/>
          <w:szCs w:val="18"/>
        </w:rPr>
        <w:t>Tapasco</w:t>
      </w:r>
      <w:proofErr w:type="spellEnd"/>
      <w:r w:rsidRPr="00EF2C94">
        <w:rPr>
          <w:rFonts w:asciiTheme="minorHAnsi" w:hAnsiTheme="minorHAnsi"/>
          <w:sz w:val="18"/>
          <w:szCs w:val="18"/>
        </w:rPr>
        <w:t xml:space="preserve"> y del señor Hernando Gómez García, quien presenció que estos dos caballeros habían llegado a tal acuerdo.</w:t>
      </w:r>
    </w:p>
    <w:p w:rsidR="00EF2C94" w:rsidRPr="00EF2C94" w:rsidRDefault="00EF2C94" w:rsidP="00EF2C94">
      <w:pPr>
        <w:jc w:val="both"/>
        <w:rPr>
          <w:rFonts w:asciiTheme="minorHAnsi" w:hAnsiTheme="minorHAnsi"/>
          <w:sz w:val="18"/>
          <w:szCs w:val="18"/>
        </w:rPr>
      </w:pPr>
    </w:p>
    <w:p w:rsidR="00EF2C94" w:rsidRPr="00EF2C94" w:rsidRDefault="00EF2C94" w:rsidP="00EF2C94">
      <w:pPr>
        <w:jc w:val="both"/>
        <w:rPr>
          <w:rFonts w:asciiTheme="minorHAnsi" w:hAnsiTheme="minorHAnsi"/>
          <w:sz w:val="18"/>
          <w:szCs w:val="18"/>
        </w:rPr>
      </w:pPr>
      <w:r w:rsidRPr="00EF2C94">
        <w:rPr>
          <w:rFonts w:asciiTheme="minorHAnsi" w:hAnsiTheme="minorHAnsi"/>
          <w:sz w:val="18"/>
          <w:szCs w:val="18"/>
        </w:rPr>
        <w:t xml:space="preserve">Esta Magistratura en su labor de verificación de tal reparo, no encontró dentro del acervo probatorio prueba alguna que demostrara tal afirmación. En primer lugar, ha de decirse que la señora DORIS </w:t>
      </w:r>
      <w:proofErr w:type="spellStart"/>
      <w:r w:rsidRPr="00EF2C94">
        <w:rPr>
          <w:rFonts w:asciiTheme="minorHAnsi" w:hAnsiTheme="minorHAnsi"/>
          <w:sz w:val="18"/>
          <w:szCs w:val="18"/>
        </w:rPr>
        <w:t>TAPASCO</w:t>
      </w:r>
      <w:proofErr w:type="spellEnd"/>
      <w:r w:rsidRPr="00EF2C94">
        <w:rPr>
          <w:rFonts w:asciiTheme="minorHAnsi" w:hAnsiTheme="minorHAnsi"/>
          <w:sz w:val="18"/>
          <w:szCs w:val="18"/>
        </w:rPr>
        <w:t xml:space="preserve"> no rindió testimonio en este proceso y el señor HERNANDO GÓMEZ GARCÍA, nada refirió al respecto en su declaración (CD primera audiencia T</w:t>
      </w:r>
      <w:proofErr w:type="gramStart"/>
      <w:r w:rsidRPr="00EF2C94">
        <w:rPr>
          <w:rFonts w:asciiTheme="minorHAnsi" w:hAnsiTheme="minorHAnsi"/>
          <w:sz w:val="18"/>
          <w:szCs w:val="18"/>
        </w:rPr>
        <w:t>:00:30:25</w:t>
      </w:r>
      <w:proofErr w:type="gramEnd"/>
      <w:r w:rsidRPr="00EF2C94">
        <w:rPr>
          <w:rFonts w:asciiTheme="minorHAnsi" w:hAnsiTheme="minorHAnsi"/>
          <w:sz w:val="18"/>
          <w:szCs w:val="18"/>
        </w:rPr>
        <w:t xml:space="preserve"> a 00:50:45).</w:t>
      </w:r>
    </w:p>
    <w:p w:rsidR="00EF2C94" w:rsidRPr="00EF2C94" w:rsidRDefault="00EF2C94" w:rsidP="00EF2C94">
      <w:pPr>
        <w:jc w:val="both"/>
        <w:rPr>
          <w:rFonts w:asciiTheme="minorHAnsi" w:hAnsiTheme="minorHAnsi"/>
          <w:sz w:val="18"/>
          <w:szCs w:val="18"/>
        </w:rPr>
      </w:pPr>
    </w:p>
    <w:p w:rsidR="00EF2C94" w:rsidRDefault="00EF2C94" w:rsidP="005646B8">
      <w:pPr>
        <w:spacing w:line="360" w:lineRule="auto"/>
        <w:ind w:left="708" w:firstLine="708"/>
        <w:rPr>
          <w:rFonts w:ascii="Arial" w:hAnsi="Arial" w:cs="Arial"/>
          <w:b/>
          <w:bCs/>
          <w:szCs w:val="26"/>
        </w:rPr>
      </w:pPr>
    </w:p>
    <w:p w:rsidR="005646B8" w:rsidRPr="00DD3001" w:rsidRDefault="005646B8" w:rsidP="005646B8">
      <w:pPr>
        <w:spacing w:line="360" w:lineRule="auto"/>
        <w:ind w:left="708" w:firstLine="708"/>
        <w:rPr>
          <w:rFonts w:ascii="Arial" w:hAnsi="Arial" w:cs="Arial"/>
          <w:b/>
          <w:bCs/>
          <w:sz w:val="26"/>
          <w:szCs w:val="26"/>
        </w:rPr>
      </w:pPr>
      <w:r>
        <w:rPr>
          <w:rFonts w:ascii="Arial" w:hAnsi="Arial" w:cs="Arial"/>
          <w:b/>
          <w:bCs/>
          <w:szCs w:val="26"/>
        </w:rPr>
        <w:t xml:space="preserve">   </w:t>
      </w:r>
      <w:r w:rsidRPr="00DD3001">
        <w:rPr>
          <w:rFonts w:ascii="Arial" w:hAnsi="Arial" w:cs="Arial"/>
          <w:b/>
          <w:bCs/>
          <w:sz w:val="26"/>
          <w:szCs w:val="26"/>
        </w:rPr>
        <w:t>TRIBUNAL SUPERIOR DE PEREIRA</w:t>
      </w:r>
    </w:p>
    <w:p w:rsidR="005646B8" w:rsidRPr="00DD3001" w:rsidRDefault="005646B8" w:rsidP="005646B8">
      <w:pPr>
        <w:spacing w:line="360" w:lineRule="auto"/>
        <w:ind w:left="708" w:firstLine="708"/>
        <w:rPr>
          <w:rFonts w:ascii="Arial" w:hAnsi="Arial" w:cs="Arial"/>
          <w:b/>
          <w:bCs/>
          <w:sz w:val="26"/>
          <w:szCs w:val="26"/>
        </w:rPr>
      </w:pPr>
      <w:r>
        <w:rPr>
          <w:rFonts w:ascii="Arial" w:hAnsi="Arial" w:cs="Arial"/>
          <w:b/>
          <w:bCs/>
          <w:sz w:val="26"/>
          <w:szCs w:val="26"/>
        </w:rPr>
        <w:lastRenderedPageBreak/>
        <w:t xml:space="preserve">   </w:t>
      </w:r>
      <w:r w:rsidRPr="00DD3001">
        <w:rPr>
          <w:rFonts w:ascii="Arial" w:hAnsi="Arial" w:cs="Arial"/>
          <w:b/>
          <w:bCs/>
          <w:sz w:val="26"/>
          <w:szCs w:val="26"/>
        </w:rPr>
        <w:t>Sala de Decisión Civil Familia</w:t>
      </w:r>
    </w:p>
    <w:p w:rsidR="005646B8" w:rsidRPr="00BF7618" w:rsidRDefault="005646B8" w:rsidP="005646B8">
      <w:pPr>
        <w:spacing w:line="360" w:lineRule="auto"/>
        <w:ind w:firstLine="1701"/>
        <w:rPr>
          <w:rFonts w:ascii="Arial" w:hAnsi="Arial" w:cs="Arial"/>
          <w:bCs/>
          <w:szCs w:val="26"/>
        </w:rPr>
      </w:pPr>
    </w:p>
    <w:p w:rsidR="005646B8" w:rsidRPr="0048034E" w:rsidRDefault="005646B8" w:rsidP="005646B8">
      <w:pPr>
        <w:pStyle w:val="NoSpacing1"/>
        <w:spacing w:line="360" w:lineRule="auto"/>
        <w:ind w:firstLine="1701"/>
        <w:jc w:val="both"/>
        <w:rPr>
          <w:rFonts w:ascii="Arial" w:hAnsi="Arial" w:cs="Arial"/>
          <w:sz w:val="26"/>
          <w:szCs w:val="26"/>
          <w:lang w:val="es-CO"/>
        </w:rPr>
      </w:pPr>
      <w:r>
        <w:rPr>
          <w:rFonts w:ascii="Arial" w:hAnsi="Arial" w:cs="Arial"/>
          <w:sz w:val="26"/>
          <w:szCs w:val="26"/>
          <w:lang w:val="es-CO"/>
        </w:rPr>
        <w:t>Rendición Provocada de Cuentas</w:t>
      </w:r>
      <w:r w:rsidRPr="0048034E">
        <w:rPr>
          <w:rFonts w:ascii="Arial" w:hAnsi="Arial" w:cs="Arial"/>
          <w:sz w:val="26"/>
          <w:szCs w:val="26"/>
          <w:lang w:val="es-CO"/>
        </w:rPr>
        <w:t xml:space="preserve"> </w:t>
      </w:r>
    </w:p>
    <w:p w:rsidR="005646B8" w:rsidRPr="0048034E" w:rsidRDefault="005646B8" w:rsidP="005646B8">
      <w:pPr>
        <w:pStyle w:val="NoSpacing1"/>
        <w:spacing w:line="360" w:lineRule="auto"/>
        <w:ind w:firstLine="1701"/>
        <w:jc w:val="both"/>
        <w:rPr>
          <w:rFonts w:ascii="Arial" w:hAnsi="Arial" w:cs="Arial"/>
          <w:sz w:val="26"/>
          <w:szCs w:val="26"/>
          <w:lang w:val="es-CO"/>
        </w:rPr>
      </w:pPr>
      <w:r w:rsidRPr="0048034E">
        <w:rPr>
          <w:rFonts w:ascii="Arial" w:hAnsi="Arial" w:cs="Arial"/>
          <w:sz w:val="26"/>
          <w:szCs w:val="26"/>
          <w:lang w:val="es-CO"/>
        </w:rPr>
        <w:t>Rad. 66001-31-03-00</w:t>
      </w:r>
      <w:r>
        <w:rPr>
          <w:rFonts w:ascii="Arial" w:hAnsi="Arial" w:cs="Arial"/>
          <w:sz w:val="26"/>
          <w:szCs w:val="26"/>
          <w:lang w:val="es-CO"/>
        </w:rPr>
        <w:t>3</w:t>
      </w:r>
      <w:r w:rsidRPr="0048034E">
        <w:rPr>
          <w:rFonts w:ascii="Arial" w:hAnsi="Arial" w:cs="Arial"/>
          <w:sz w:val="26"/>
          <w:szCs w:val="26"/>
          <w:lang w:val="es-CO"/>
        </w:rPr>
        <w:t>-2015-00</w:t>
      </w:r>
      <w:r>
        <w:rPr>
          <w:rFonts w:ascii="Arial" w:hAnsi="Arial" w:cs="Arial"/>
          <w:sz w:val="26"/>
          <w:szCs w:val="26"/>
          <w:lang w:val="es-CO"/>
        </w:rPr>
        <w:t>323</w:t>
      </w:r>
      <w:r w:rsidRPr="0048034E">
        <w:rPr>
          <w:rFonts w:ascii="Arial" w:hAnsi="Arial" w:cs="Arial"/>
          <w:sz w:val="26"/>
          <w:szCs w:val="26"/>
          <w:lang w:val="es-CO"/>
        </w:rPr>
        <w:t>-01</w:t>
      </w:r>
    </w:p>
    <w:p w:rsidR="001057C9" w:rsidRDefault="005646B8" w:rsidP="005646B8">
      <w:pPr>
        <w:pStyle w:val="NoSpacing1"/>
        <w:spacing w:line="360" w:lineRule="auto"/>
        <w:ind w:firstLine="1701"/>
        <w:jc w:val="both"/>
        <w:rPr>
          <w:rFonts w:ascii="Arial" w:hAnsi="Arial" w:cs="Arial"/>
          <w:sz w:val="24"/>
          <w:szCs w:val="24"/>
          <w:lang w:val="es-CO"/>
        </w:rPr>
      </w:pPr>
      <w:r w:rsidRPr="0048034E">
        <w:rPr>
          <w:rFonts w:ascii="Arial" w:hAnsi="Arial" w:cs="Arial"/>
          <w:sz w:val="26"/>
          <w:szCs w:val="26"/>
          <w:lang w:val="es-CO"/>
        </w:rPr>
        <w:t xml:space="preserve">Demandante: </w:t>
      </w:r>
      <w:r>
        <w:rPr>
          <w:rFonts w:ascii="Arial" w:hAnsi="Arial" w:cs="Arial"/>
          <w:sz w:val="26"/>
          <w:szCs w:val="26"/>
          <w:lang w:val="es-CO"/>
        </w:rPr>
        <w:t xml:space="preserve">Concretos </w:t>
      </w:r>
      <w:proofErr w:type="spellStart"/>
      <w:r w:rsidRPr="00B5173E">
        <w:rPr>
          <w:rFonts w:ascii="Arial" w:hAnsi="Arial" w:cs="Arial"/>
          <w:sz w:val="24"/>
          <w:szCs w:val="24"/>
          <w:lang w:val="es-CO"/>
        </w:rPr>
        <w:t>PFE</w:t>
      </w:r>
      <w:proofErr w:type="spellEnd"/>
      <w:r w:rsidRPr="00B5173E">
        <w:rPr>
          <w:rFonts w:ascii="Arial" w:hAnsi="Arial" w:cs="Arial"/>
          <w:sz w:val="24"/>
          <w:szCs w:val="24"/>
          <w:lang w:val="es-CO"/>
        </w:rPr>
        <w:t xml:space="preserve"> </w:t>
      </w:r>
      <w:proofErr w:type="spellStart"/>
      <w:r w:rsidRPr="00B5173E">
        <w:rPr>
          <w:rFonts w:ascii="Arial" w:hAnsi="Arial" w:cs="Arial"/>
          <w:sz w:val="24"/>
          <w:szCs w:val="24"/>
          <w:lang w:val="es-CO"/>
        </w:rPr>
        <w:t>LTDA</w:t>
      </w:r>
      <w:proofErr w:type="spellEnd"/>
    </w:p>
    <w:p w:rsidR="005646B8" w:rsidRPr="0048034E" w:rsidRDefault="001057C9" w:rsidP="005646B8">
      <w:pPr>
        <w:pStyle w:val="NoSpacing1"/>
        <w:spacing w:line="360" w:lineRule="auto"/>
        <w:ind w:firstLine="1701"/>
        <w:jc w:val="both"/>
        <w:rPr>
          <w:rFonts w:ascii="Arial" w:hAnsi="Arial" w:cs="Arial"/>
          <w:sz w:val="26"/>
          <w:szCs w:val="26"/>
          <w:lang w:val="es-CO"/>
        </w:rPr>
      </w:pPr>
      <w:r>
        <w:rPr>
          <w:rFonts w:ascii="Arial" w:hAnsi="Arial" w:cs="Arial"/>
          <w:sz w:val="24"/>
          <w:szCs w:val="24"/>
          <w:lang w:val="es-CO"/>
        </w:rPr>
        <w:t xml:space="preserve">Representante Legal: Pablo Felipe Estrada Duque </w:t>
      </w:r>
      <w:r w:rsidR="005646B8" w:rsidRPr="0048034E">
        <w:rPr>
          <w:rFonts w:ascii="Arial" w:hAnsi="Arial" w:cs="Arial"/>
          <w:sz w:val="26"/>
          <w:szCs w:val="26"/>
          <w:lang w:val="es-CO"/>
        </w:rPr>
        <w:t xml:space="preserve"> </w:t>
      </w:r>
    </w:p>
    <w:p w:rsidR="005646B8" w:rsidRDefault="005646B8" w:rsidP="005646B8">
      <w:pPr>
        <w:pStyle w:val="NoSpacing1"/>
        <w:spacing w:line="360" w:lineRule="auto"/>
        <w:ind w:firstLine="1701"/>
        <w:jc w:val="both"/>
        <w:rPr>
          <w:rFonts w:ascii="Arial" w:hAnsi="Arial" w:cs="Arial"/>
          <w:sz w:val="26"/>
          <w:szCs w:val="26"/>
          <w:lang w:val="es-CO"/>
        </w:rPr>
      </w:pPr>
      <w:r w:rsidRPr="0048034E">
        <w:rPr>
          <w:rFonts w:ascii="Arial" w:hAnsi="Arial" w:cs="Arial"/>
          <w:sz w:val="26"/>
          <w:szCs w:val="26"/>
          <w:lang w:val="es-CO"/>
        </w:rPr>
        <w:t>Apoderado: J</w:t>
      </w:r>
      <w:r>
        <w:rPr>
          <w:rFonts w:ascii="Arial" w:hAnsi="Arial" w:cs="Arial"/>
          <w:sz w:val="26"/>
          <w:szCs w:val="26"/>
          <w:lang w:val="es-CO"/>
        </w:rPr>
        <w:t>ulián David Coca Arboleda</w:t>
      </w:r>
    </w:p>
    <w:p w:rsidR="005646B8" w:rsidRPr="0048034E" w:rsidRDefault="005646B8" w:rsidP="005646B8">
      <w:pPr>
        <w:pStyle w:val="NoSpacing1"/>
        <w:spacing w:line="360" w:lineRule="auto"/>
        <w:ind w:firstLine="1701"/>
        <w:jc w:val="both"/>
        <w:rPr>
          <w:rFonts w:ascii="Arial" w:hAnsi="Arial" w:cs="Arial"/>
          <w:sz w:val="26"/>
          <w:szCs w:val="26"/>
          <w:lang w:val="es-CO"/>
        </w:rPr>
      </w:pPr>
      <w:r w:rsidRPr="0048034E">
        <w:rPr>
          <w:rFonts w:ascii="Arial" w:hAnsi="Arial" w:cs="Arial"/>
          <w:sz w:val="26"/>
          <w:szCs w:val="26"/>
          <w:lang w:val="es-CO"/>
        </w:rPr>
        <w:t xml:space="preserve">Demandado: </w:t>
      </w:r>
      <w:r>
        <w:rPr>
          <w:rFonts w:ascii="Arial" w:hAnsi="Arial" w:cs="Arial"/>
          <w:sz w:val="26"/>
          <w:szCs w:val="26"/>
          <w:lang w:val="es-CO"/>
        </w:rPr>
        <w:t xml:space="preserve">Jairo </w:t>
      </w:r>
      <w:proofErr w:type="spellStart"/>
      <w:r>
        <w:rPr>
          <w:rFonts w:ascii="Arial" w:hAnsi="Arial" w:cs="Arial"/>
          <w:sz w:val="26"/>
          <w:szCs w:val="26"/>
          <w:lang w:val="es-CO"/>
        </w:rPr>
        <w:t>Eusse</w:t>
      </w:r>
      <w:proofErr w:type="spellEnd"/>
      <w:r>
        <w:rPr>
          <w:rFonts w:ascii="Arial" w:hAnsi="Arial" w:cs="Arial"/>
          <w:sz w:val="26"/>
          <w:szCs w:val="26"/>
          <w:lang w:val="es-CO"/>
        </w:rPr>
        <w:t xml:space="preserve"> Londoño </w:t>
      </w:r>
      <w:r w:rsidRPr="0048034E">
        <w:rPr>
          <w:rFonts w:ascii="Arial" w:hAnsi="Arial" w:cs="Arial"/>
          <w:sz w:val="26"/>
          <w:szCs w:val="26"/>
          <w:lang w:val="es-CO"/>
        </w:rPr>
        <w:t xml:space="preserve"> </w:t>
      </w:r>
    </w:p>
    <w:p w:rsidR="005646B8" w:rsidRPr="0048034E" w:rsidRDefault="005646B8" w:rsidP="005646B8">
      <w:pPr>
        <w:pStyle w:val="NoSpacing1"/>
        <w:spacing w:line="360" w:lineRule="auto"/>
        <w:ind w:firstLine="1701"/>
        <w:jc w:val="both"/>
        <w:rPr>
          <w:rFonts w:ascii="Arial" w:hAnsi="Arial" w:cs="Arial"/>
          <w:sz w:val="26"/>
          <w:szCs w:val="26"/>
          <w:lang w:val="es-CO"/>
        </w:rPr>
      </w:pPr>
      <w:r w:rsidRPr="0048034E">
        <w:rPr>
          <w:rFonts w:ascii="Arial" w:hAnsi="Arial" w:cs="Arial"/>
          <w:sz w:val="26"/>
          <w:szCs w:val="26"/>
          <w:lang w:val="es-CO"/>
        </w:rPr>
        <w:t xml:space="preserve">Apoderado: </w:t>
      </w:r>
      <w:r>
        <w:rPr>
          <w:rFonts w:ascii="Arial" w:hAnsi="Arial" w:cs="Arial"/>
          <w:sz w:val="26"/>
          <w:szCs w:val="26"/>
          <w:lang w:val="es-CO"/>
        </w:rPr>
        <w:t>Isidro Ruíz Garzón</w:t>
      </w:r>
    </w:p>
    <w:p w:rsidR="005646B8" w:rsidRPr="0048034E" w:rsidRDefault="005646B8" w:rsidP="005646B8">
      <w:pPr>
        <w:pStyle w:val="NoSpacing1"/>
        <w:spacing w:line="360" w:lineRule="auto"/>
        <w:ind w:firstLine="1701"/>
        <w:jc w:val="both"/>
        <w:rPr>
          <w:rFonts w:ascii="Arial" w:hAnsi="Arial" w:cs="Arial"/>
          <w:sz w:val="26"/>
          <w:szCs w:val="26"/>
          <w:lang w:val="es-CO"/>
        </w:rPr>
      </w:pPr>
      <w:r w:rsidRPr="0048034E">
        <w:rPr>
          <w:rFonts w:ascii="Arial" w:hAnsi="Arial" w:cs="Arial"/>
          <w:sz w:val="26"/>
          <w:szCs w:val="26"/>
          <w:lang w:val="es-CO"/>
        </w:rPr>
        <w:t>____________________________</w:t>
      </w:r>
      <w:r w:rsidR="00DB6E6D">
        <w:rPr>
          <w:rFonts w:ascii="Arial" w:hAnsi="Arial" w:cs="Arial"/>
          <w:sz w:val="26"/>
          <w:szCs w:val="26"/>
          <w:lang w:val="es-CO"/>
        </w:rPr>
        <w:t>____</w:t>
      </w:r>
      <w:r w:rsidRPr="0048034E">
        <w:rPr>
          <w:rFonts w:ascii="Arial" w:hAnsi="Arial" w:cs="Arial"/>
          <w:sz w:val="26"/>
          <w:szCs w:val="26"/>
          <w:lang w:val="es-CO"/>
        </w:rPr>
        <w:t>________________</w:t>
      </w:r>
    </w:p>
    <w:p w:rsidR="005646B8" w:rsidRDefault="005646B8" w:rsidP="005646B8">
      <w:pPr>
        <w:pStyle w:val="NoSpacing1"/>
        <w:spacing w:line="360" w:lineRule="auto"/>
        <w:ind w:firstLine="1701"/>
        <w:jc w:val="both"/>
        <w:rPr>
          <w:rFonts w:ascii="Arial" w:hAnsi="Arial" w:cs="Arial"/>
          <w:sz w:val="26"/>
          <w:szCs w:val="26"/>
          <w:lang w:val="es-CO"/>
        </w:rPr>
      </w:pPr>
    </w:p>
    <w:p w:rsidR="005646B8" w:rsidRDefault="005646B8" w:rsidP="005646B8">
      <w:pPr>
        <w:pStyle w:val="NoSpacing1"/>
        <w:spacing w:line="360" w:lineRule="auto"/>
        <w:ind w:firstLine="1701"/>
        <w:jc w:val="both"/>
        <w:rPr>
          <w:rFonts w:ascii="Arial" w:hAnsi="Arial" w:cs="Arial"/>
          <w:sz w:val="26"/>
          <w:szCs w:val="26"/>
          <w:lang w:val="es-CO"/>
        </w:rPr>
      </w:pPr>
    </w:p>
    <w:p w:rsidR="005646B8" w:rsidRPr="0048034E" w:rsidRDefault="005646B8" w:rsidP="005646B8">
      <w:pPr>
        <w:pStyle w:val="NoSpacing1"/>
        <w:spacing w:line="360" w:lineRule="auto"/>
        <w:ind w:firstLine="1701"/>
        <w:jc w:val="both"/>
        <w:rPr>
          <w:rFonts w:ascii="Arial" w:hAnsi="Arial" w:cs="Arial"/>
          <w:b/>
          <w:sz w:val="28"/>
          <w:szCs w:val="28"/>
          <w:lang w:val="es-CO"/>
        </w:rPr>
      </w:pPr>
      <w:r w:rsidRPr="0048034E">
        <w:rPr>
          <w:rFonts w:ascii="Arial" w:hAnsi="Arial" w:cs="Arial"/>
          <w:b/>
          <w:sz w:val="28"/>
          <w:szCs w:val="28"/>
          <w:lang w:val="es-CO"/>
        </w:rPr>
        <w:t xml:space="preserve">Fecha Audiencia </w:t>
      </w:r>
      <w:r>
        <w:rPr>
          <w:rFonts w:ascii="Arial" w:hAnsi="Arial" w:cs="Arial"/>
          <w:b/>
          <w:sz w:val="28"/>
          <w:szCs w:val="28"/>
          <w:lang w:val="es-CO"/>
        </w:rPr>
        <w:t>2</w:t>
      </w:r>
      <w:r w:rsidR="008463ED">
        <w:rPr>
          <w:rFonts w:ascii="Arial" w:hAnsi="Arial" w:cs="Arial"/>
          <w:b/>
          <w:sz w:val="28"/>
          <w:szCs w:val="28"/>
          <w:lang w:val="es-CO"/>
        </w:rPr>
        <w:t>2</w:t>
      </w:r>
      <w:r>
        <w:rPr>
          <w:rFonts w:ascii="Arial" w:hAnsi="Arial" w:cs="Arial"/>
          <w:b/>
          <w:sz w:val="28"/>
          <w:szCs w:val="28"/>
          <w:lang w:val="es-CO"/>
        </w:rPr>
        <w:t xml:space="preserve"> de junio </w:t>
      </w:r>
      <w:r w:rsidRPr="0048034E">
        <w:rPr>
          <w:rFonts w:ascii="Arial" w:hAnsi="Arial" w:cs="Arial"/>
          <w:b/>
          <w:sz w:val="28"/>
          <w:szCs w:val="28"/>
          <w:lang w:val="es-CO"/>
        </w:rPr>
        <w:t xml:space="preserve">de 2017 a las </w:t>
      </w:r>
      <w:r w:rsidR="00FA2785">
        <w:rPr>
          <w:rFonts w:ascii="Arial" w:hAnsi="Arial" w:cs="Arial"/>
          <w:b/>
          <w:sz w:val="28"/>
          <w:szCs w:val="28"/>
          <w:lang w:val="es-CO"/>
        </w:rPr>
        <w:t>2</w:t>
      </w:r>
      <w:r>
        <w:rPr>
          <w:rFonts w:ascii="Arial" w:hAnsi="Arial" w:cs="Arial"/>
          <w:b/>
          <w:sz w:val="28"/>
          <w:szCs w:val="28"/>
          <w:lang w:val="es-CO"/>
        </w:rPr>
        <w:t xml:space="preserve">: 00 </w:t>
      </w:r>
      <w:r w:rsidR="00FA2785">
        <w:rPr>
          <w:rFonts w:ascii="Arial" w:hAnsi="Arial" w:cs="Arial"/>
          <w:b/>
          <w:sz w:val="28"/>
          <w:szCs w:val="28"/>
          <w:lang w:val="es-CO"/>
        </w:rPr>
        <w:t>p</w:t>
      </w:r>
      <w:r>
        <w:rPr>
          <w:rFonts w:ascii="Arial" w:hAnsi="Arial" w:cs="Arial"/>
          <w:b/>
          <w:sz w:val="28"/>
          <w:szCs w:val="28"/>
          <w:lang w:val="es-CO"/>
        </w:rPr>
        <w:t>.m.</w:t>
      </w:r>
    </w:p>
    <w:p w:rsidR="005646B8" w:rsidRDefault="005646B8" w:rsidP="005646B8">
      <w:pPr>
        <w:pStyle w:val="NoSpacing1"/>
        <w:spacing w:line="360" w:lineRule="auto"/>
        <w:ind w:firstLine="1701"/>
        <w:jc w:val="both"/>
        <w:rPr>
          <w:rFonts w:ascii="Arial" w:hAnsi="Arial" w:cs="Arial"/>
          <w:sz w:val="26"/>
          <w:szCs w:val="26"/>
          <w:lang w:val="es-CO"/>
        </w:rPr>
      </w:pPr>
    </w:p>
    <w:p w:rsidR="005646B8" w:rsidRPr="009E67DE" w:rsidRDefault="005646B8" w:rsidP="005646B8">
      <w:pPr>
        <w:pStyle w:val="NoSpacing1"/>
        <w:spacing w:line="360" w:lineRule="auto"/>
        <w:ind w:firstLine="2835"/>
        <w:jc w:val="both"/>
        <w:rPr>
          <w:rFonts w:ascii="Arial" w:hAnsi="Arial" w:cs="Arial"/>
          <w:b/>
          <w:sz w:val="28"/>
          <w:szCs w:val="28"/>
          <w:lang w:val="es-CO"/>
        </w:rPr>
      </w:pPr>
      <w:r w:rsidRPr="009E67DE">
        <w:rPr>
          <w:rFonts w:ascii="Arial" w:hAnsi="Arial" w:cs="Arial"/>
          <w:b/>
          <w:sz w:val="28"/>
          <w:szCs w:val="28"/>
          <w:lang w:val="es-CO"/>
        </w:rPr>
        <w:t>RESUMEN</w:t>
      </w:r>
    </w:p>
    <w:p w:rsidR="005646B8" w:rsidRDefault="005646B8" w:rsidP="005646B8">
      <w:pPr>
        <w:pStyle w:val="NoSpacing1"/>
        <w:spacing w:line="360" w:lineRule="auto"/>
        <w:ind w:firstLine="1701"/>
        <w:jc w:val="both"/>
        <w:rPr>
          <w:rFonts w:ascii="Arial" w:hAnsi="Arial" w:cs="Arial"/>
          <w:sz w:val="26"/>
          <w:szCs w:val="26"/>
          <w:lang w:val="es-CO"/>
        </w:rPr>
      </w:pPr>
    </w:p>
    <w:p w:rsidR="005646B8" w:rsidRPr="00276C3F" w:rsidRDefault="005646B8" w:rsidP="005646B8">
      <w:pPr>
        <w:pStyle w:val="NoSpacing1"/>
        <w:numPr>
          <w:ilvl w:val="0"/>
          <w:numId w:val="1"/>
        </w:numPr>
        <w:spacing w:line="360" w:lineRule="auto"/>
        <w:ind w:left="0" w:firstLine="1701"/>
        <w:jc w:val="both"/>
        <w:rPr>
          <w:rFonts w:ascii="Arial" w:hAnsi="Arial" w:cs="Arial"/>
          <w:sz w:val="28"/>
          <w:szCs w:val="28"/>
          <w:lang w:val="es-CO"/>
        </w:rPr>
      </w:pPr>
      <w:r w:rsidRPr="00276C3F">
        <w:rPr>
          <w:rFonts w:ascii="Arial" w:hAnsi="Arial" w:cs="Arial"/>
          <w:sz w:val="28"/>
          <w:szCs w:val="28"/>
          <w:lang w:val="es-CO"/>
        </w:rPr>
        <w:t xml:space="preserve">Se pretende con el presente trámite se hagan las siguientes declaraciones y condenas: </w:t>
      </w:r>
    </w:p>
    <w:p w:rsidR="005646B8" w:rsidRPr="002015D7" w:rsidRDefault="005646B8" w:rsidP="005646B8">
      <w:pPr>
        <w:pStyle w:val="NoSpacing1"/>
        <w:spacing w:line="360" w:lineRule="auto"/>
        <w:jc w:val="both"/>
        <w:rPr>
          <w:rFonts w:ascii="Arial" w:hAnsi="Arial" w:cs="Arial"/>
          <w:sz w:val="16"/>
          <w:szCs w:val="28"/>
          <w:lang w:val="es-CO"/>
        </w:rPr>
      </w:pPr>
    </w:p>
    <w:p w:rsidR="005646B8" w:rsidRPr="00276C3F" w:rsidRDefault="005646B8" w:rsidP="005646B8">
      <w:pPr>
        <w:pStyle w:val="NoSpacing1"/>
        <w:spacing w:line="360" w:lineRule="auto"/>
        <w:ind w:firstLine="1701"/>
        <w:jc w:val="both"/>
        <w:rPr>
          <w:rFonts w:ascii="Arial" w:hAnsi="Arial" w:cs="Arial"/>
          <w:sz w:val="28"/>
          <w:szCs w:val="28"/>
          <w:lang w:val="es-CO"/>
        </w:rPr>
      </w:pPr>
      <w:r w:rsidRPr="00276C3F">
        <w:rPr>
          <w:rFonts w:ascii="Arial" w:hAnsi="Arial" w:cs="Arial"/>
          <w:sz w:val="28"/>
          <w:szCs w:val="28"/>
          <w:lang w:val="es-CO"/>
        </w:rPr>
        <w:t xml:space="preserve">1) Se declare que como gerente de Concretos </w:t>
      </w:r>
      <w:proofErr w:type="spellStart"/>
      <w:r w:rsidRPr="00276C3F">
        <w:rPr>
          <w:rFonts w:ascii="Arial" w:hAnsi="Arial" w:cs="Arial"/>
          <w:sz w:val="28"/>
          <w:szCs w:val="28"/>
          <w:lang w:val="es-CO"/>
        </w:rPr>
        <w:t>PFE</w:t>
      </w:r>
      <w:proofErr w:type="spellEnd"/>
      <w:r w:rsidRPr="00276C3F">
        <w:rPr>
          <w:rFonts w:ascii="Arial" w:hAnsi="Arial" w:cs="Arial"/>
          <w:sz w:val="28"/>
          <w:szCs w:val="28"/>
          <w:lang w:val="es-CO"/>
        </w:rPr>
        <w:t xml:space="preserve"> el demandado </w:t>
      </w:r>
      <w:r w:rsidRPr="00276C3F">
        <w:rPr>
          <w:rFonts w:ascii="Arial" w:hAnsi="Arial" w:cs="Arial"/>
          <w:sz w:val="24"/>
          <w:szCs w:val="28"/>
          <w:lang w:val="es-CO"/>
        </w:rPr>
        <w:t xml:space="preserve">JAIRO </w:t>
      </w:r>
      <w:proofErr w:type="spellStart"/>
      <w:r w:rsidRPr="00276C3F">
        <w:rPr>
          <w:rFonts w:ascii="Arial" w:hAnsi="Arial" w:cs="Arial"/>
          <w:sz w:val="24"/>
          <w:szCs w:val="28"/>
          <w:lang w:val="es-CO"/>
        </w:rPr>
        <w:t>EUSSE</w:t>
      </w:r>
      <w:proofErr w:type="spellEnd"/>
      <w:r w:rsidRPr="00276C3F">
        <w:rPr>
          <w:rFonts w:ascii="Arial" w:hAnsi="Arial" w:cs="Arial"/>
          <w:sz w:val="24"/>
          <w:szCs w:val="28"/>
          <w:lang w:val="es-CO"/>
        </w:rPr>
        <w:t xml:space="preserve"> LONDOÑO </w:t>
      </w:r>
      <w:r w:rsidRPr="00276C3F">
        <w:rPr>
          <w:rFonts w:ascii="Arial" w:hAnsi="Arial" w:cs="Arial"/>
          <w:sz w:val="28"/>
          <w:szCs w:val="28"/>
          <w:lang w:val="es-CO"/>
        </w:rPr>
        <w:t>está obligado a rendir las cuentas de todo el tiempo que duró en el cargo, esto es del 22 de octubre de 2012 al mes de marzo de 2014.</w:t>
      </w:r>
    </w:p>
    <w:p w:rsidR="005646B8" w:rsidRPr="002015D7" w:rsidRDefault="005646B8" w:rsidP="005646B8">
      <w:pPr>
        <w:pStyle w:val="NoSpacing1"/>
        <w:spacing w:line="360" w:lineRule="auto"/>
        <w:ind w:firstLine="1701"/>
        <w:jc w:val="both"/>
        <w:rPr>
          <w:rFonts w:ascii="Arial" w:hAnsi="Arial" w:cs="Arial"/>
          <w:sz w:val="16"/>
          <w:szCs w:val="28"/>
          <w:lang w:val="es-CO"/>
        </w:rPr>
      </w:pPr>
    </w:p>
    <w:p w:rsidR="005646B8" w:rsidRPr="00276C3F" w:rsidRDefault="005646B8" w:rsidP="005646B8">
      <w:pPr>
        <w:pStyle w:val="NoSpacing1"/>
        <w:spacing w:line="360" w:lineRule="auto"/>
        <w:ind w:firstLine="1701"/>
        <w:jc w:val="both"/>
        <w:rPr>
          <w:rFonts w:ascii="Arial" w:hAnsi="Arial" w:cs="Arial"/>
          <w:sz w:val="28"/>
          <w:szCs w:val="28"/>
          <w:lang w:val="es-CO"/>
        </w:rPr>
      </w:pPr>
      <w:r w:rsidRPr="00276C3F">
        <w:rPr>
          <w:rFonts w:ascii="Arial" w:hAnsi="Arial" w:cs="Arial"/>
          <w:sz w:val="28"/>
          <w:szCs w:val="28"/>
          <w:lang w:val="es-CO"/>
        </w:rPr>
        <w:t xml:space="preserve">b) Que rinda cuentas sobre los contratos, administración de la cuenta de ahorros de la sociedad, de los recibos y soportes de ingresos y egresos. </w:t>
      </w:r>
    </w:p>
    <w:p w:rsidR="005646B8" w:rsidRPr="000F0179" w:rsidRDefault="005646B8" w:rsidP="005646B8">
      <w:pPr>
        <w:pStyle w:val="NoSpacing1"/>
        <w:spacing w:line="360" w:lineRule="auto"/>
        <w:ind w:firstLine="1701"/>
        <w:jc w:val="both"/>
        <w:rPr>
          <w:rFonts w:ascii="Arial" w:hAnsi="Arial" w:cs="Arial"/>
          <w:sz w:val="16"/>
          <w:szCs w:val="28"/>
          <w:lang w:val="es-CO"/>
        </w:rPr>
      </w:pPr>
    </w:p>
    <w:p w:rsidR="005646B8" w:rsidRPr="00276C3F" w:rsidRDefault="005646B8" w:rsidP="005646B8">
      <w:pPr>
        <w:pStyle w:val="NoSpacing1"/>
        <w:spacing w:line="360" w:lineRule="auto"/>
        <w:ind w:firstLine="1701"/>
        <w:jc w:val="both"/>
        <w:rPr>
          <w:rFonts w:ascii="Arial" w:hAnsi="Arial" w:cs="Arial"/>
          <w:sz w:val="28"/>
          <w:szCs w:val="28"/>
          <w:lang w:val="es-CO"/>
        </w:rPr>
      </w:pPr>
      <w:r w:rsidRPr="00276C3F">
        <w:rPr>
          <w:rFonts w:ascii="Arial" w:hAnsi="Arial" w:cs="Arial"/>
          <w:sz w:val="28"/>
          <w:szCs w:val="28"/>
          <w:lang w:val="es-CO"/>
        </w:rPr>
        <w:t xml:space="preserve">c) se disponga que el citado demandado adeuda a la sociedad los siguientes valores $141.901.892, $72.879.029 y 270.401.712, advirtiendo que de no hacerlo se harán exigibles por vía ejecutivo. </w:t>
      </w:r>
    </w:p>
    <w:p w:rsidR="005646B8" w:rsidRPr="00276C3F" w:rsidRDefault="005646B8" w:rsidP="005646B8">
      <w:pPr>
        <w:pStyle w:val="NoSpacing1"/>
        <w:numPr>
          <w:ilvl w:val="0"/>
          <w:numId w:val="1"/>
        </w:numPr>
        <w:spacing w:line="360" w:lineRule="auto"/>
        <w:ind w:left="0" w:firstLine="1702"/>
        <w:jc w:val="both"/>
        <w:rPr>
          <w:rFonts w:ascii="Arial" w:hAnsi="Arial" w:cs="Arial"/>
          <w:sz w:val="28"/>
          <w:szCs w:val="28"/>
          <w:lang w:val="es-CO"/>
        </w:rPr>
      </w:pPr>
      <w:r w:rsidRPr="00276C3F">
        <w:rPr>
          <w:rFonts w:ascii="Arial" w:hAnsi="Arial" w:cs="Arial"/>
          <w:sz w:val="28"/>
          <w:szCs w:val="28"/>
          <w:lang w:val="es-CO"/>
        </w:rPr>
        <w:lastRenderedPageBreak/>
        <w:t xml:space="preserve">Como hechos se adujeron los que enseguida se sintetizan: </w:t>
      </w:r>
    </w:p>
    <w:p w:rsidR="005646B8" w:rsidRPr="000F0179" w:rsidRDefault="005646B8" w:rsidP="005646B8">
      <w:pPr>
        <w:pStyle w:val="NoSpacing1"/>
        <w:spacing w:line="360" w:lineRule="auto"/>
        <w:ind w:left="360"/>
        <w:jc w:val="both"/>
        <w:rPr>
          <w:rFonts w:ascii="Arial" w:hAnsi="Arial" w:cs="Arial"/>
          <w:sz w:val="16"/>
          <w:szCs w:val="28"/>
          <w:lang w:val="es-CO"/>
        </w:rPr>
      </w:pPr>
    </w:p>
    <w:p w:rsidR="005646B8" w:rsidRPr="00F27CE4" w:rsidRDefault="005646B8" w:rsidP="008230EA">
      <w:pPr>
        <w:pStyle w:val="NoSpacing1"/>
        <w:numPr>
          <w:ilvl w:val="0"/>
          <w:numId w:val="2"/>
        </w:numPr>
        <w:spacing w:line="360" w:lineRule="auto"/>
        <w:ind w:left="0" w:firstLine="360"/>
        <w:jc w:val="both"/>
        <w:rPr>
          <w:rFonts w:ascii="Arial" w:hAnsi="Arial" w:cs="Arial"/>
          <w:sz w:val="28"/>
          <w:szCs w:val="28"/>
          <w:lang w:val="es-CO"/>
        </w:rPr>
      </w:pPr>
      <w:r w:rsidRPr="00F27CE4">
        <w:rPr>
          <w:rFonts w:ascii="Arial" w:hAnsi="Arial" w:cs="Arial"/>
          <w:sz w:val="28"/>
          <w:szCs w:val="28"/>
          <w:lang w:val="es-CO"/>
        </w:rPr>
        <w:t>En el</w:t>
      </w:r>
      <w:r w:rsidR="00F27CE4" w:rsidRPr="00F27CE4">
        <w:rPr>
          <w:rFonts w:ascii="Arial" w:hAnsi="Arial" w:cs="Arial"/>
          <w:sz w:val="28"/>
          <w:szCs w:val="28"/>
          <w:lang w:val="es-CO"/>
        </w:rPr>
        <w:t xml:space="preserve"> año </w:t>
      </w:r>
      <w:r w:rsidRPr="00F27CE4">
        <w:rPr>
          <w:rFonts w:ascii="Arial" w:hAnsi="Arial" w:cs="Arial"/>
          <w:sz w:val="28"/>
          <w:szCs w:val="28"/>
          <w:lang w:val="es-CO"/>
        </w:rPr>
        <w:t xml:space="preserve"> 2006 fue designado como representante legal y gerente </w:t>
      </w:r>
      <w:r w:rsidR="00F27CE4" w:rsidRPr="00F27CE4">
        <w:rPr>
          <w:rFonts w:ascii="Arial" w:hAnsi="Arial" w:cs="Arial"/>
          <w:sz w:val="28"/>
          <w:szCs w:val="28"/>
          <w:lang w:val="es-CO"/>
        </w:rPr>
        <w:t xml:space="preserve">la sociedad Concretos </w:t>
      </w:r>
      <w:proofErr w:type="spellStart"/>
      <w:r w:rsidR="00F27CE4" w:rsidRPr="00F27CE4">
        <w:rPr>
          <w:rFonts w:ascii="Arial" w:hAnsi="Arial" w:cs="Arial"/>
          <w:sz w:val="28"/>
          <w:szCs w:val="28"/>
          <w:lang w:val="es-CO"/>
        </w:rPr>
        <w:t>PFE</w:t>
      </w:r>
      <w:proofErr w:type="spellEnd"/>
      <w:r w:rsidR="00F27CE4" w:rsidRPr="00F27CE4">
        <w:rPr>
          <w:rFonts w:ascii="Arial" w:hAnsi="Arial" w:cs="Arial"/>
          <w:sz w:val="28"/>
          <w:szCs w:val="28"/>
          <w:lang w:val="es-CO"/>
        </w:rPr>
        <w:t xml:space="preserve"> </w:t>
      </w:r>
      <w:proofErr w:type="spellStart"/>
      <w:r w:rsidR="00F27CE4" w:rsidRPr="00F27CE4">
        <w:rPr>
          <w:rFonts w:ascii="Arial" w:hAnsi="Arial" w:cs="Arial"/>
          <w:sz w:val="28"/>
          <w:szCs w:val="28"/>
          <w:lang w:val="es-CO"/>
        </w:rPr>
        <w:t>Ltda</w:t>
      </w:r>
      <w:proofErr w:type="spellEnd"/>
      <w:r w:rsidR="00F27CE4" w:rsidRPr="00F27CE4">
        <w:rPr>
          <w:rFonts w:ascii="Arial" w:hAnsi="Arial" w:cs="Arial"/>
          <w:sz w:val="28"/>
          <w:szCs w:val="28"/>
          <w:lang w:val="es-CO"/>
        </w:rPr>
        <w:t>,</w:t>
      </w:r>
      <w:r w:rsidR="00F27CE4">
        <w:rPr>
          <w:rFonts w:ascii="Arial" w:hAnsi="Arial" w:cs="Arial"/>
          <w:sz w:val="28"/>
          <w:szCs w:val="28"/>
          <w:lang w:val="es-CO"/>
        </w:rPr>
        <w:t xml:space="preserve"> e</w:t>
      </w:r>
      <w:r w:rsidRPr="00F27CE4">
        <w:rPr>
          <w:rFonts w:ascii="Arial" w:hAnsi="Arial" w:cs="Arial"/>
          <w:sz w:val="28"/>
          <w:szCs w:val="28"/>
          <w:lang w:val="es-CO"/>
        </w:rPr>
        <w:t xml:space="preserve">l señor Jairo </w:t>
      </w:r>
      <w:proofErr w:type="spellStart"/>
      <w:r w:rsidRPr="00F27CE4">
        <w:rPr>
          <w:rFonts w:ascii="Arial" w:hAnsi="Arial" w:cs="Arial"/>
          <w:sz w:val="28"/>
          <w:szCs w:val="28"/>
          <w:lang w:val="es-CO"/>
        </w:rPr>
        <w:t>Eusse</w:t>
      </w:r>
      <w:proofErr w:type="spellEnd"/>
      <w:r w:rsidRPr="00F27CE4">
        <w:rPr>
          <w:rFonts w:ascii="Arial" w:hAnsi="Arial" w:cs="Arial"/>
          <w:sz w:val="28"/>
          <w:szCs w:val="28"/>
          <w:lang w:val="es-CO"/>
        </w:rPr>
        <w:t xml:space="preserve"> Londoño; luego</w:t>
      </w:r>
      <w:r w:rsidR="00F27CE4">
        <w:rPr>
          <w:rFonts w:ascii="Arial" w:hAnsi="Arial" w:cs="Arial"/>
          <w:sz w:val="28"/>
          <w:szCs w:val="28"/>
          <w:lang w:val="es-CO"/>
        </w:rPr>
        <w:t>,</w:t>
      </w:r>
      <w:r w:rsidRPr="00F27CE4">
        <w:rPr>
          <w:rFonts w:ascii="Arial" w:hAnsi="Arial" w:cs="Arial"/>
          <w:sz w:val="28"/>
          <w:szCs w:val="28"/>
          <w:lang w:val="es-CO"/>
        </w:rPr>
        <w:t xml:space="preserve"> en el 2012, se separaron las funciones y el señor Pablo Felipe</w:t>
      </w:r>
      <w:r w:rsidR="00F27CE4">
        <w:rPr>
          <w:rFonts w:ascii="Arial" w:hAnsi="Arial" w:cs="Arial"/>
          <w:sz w:val="28"/>
          <w:szCs w:val="28"/>
          <w:lang w:val="es-CO"/>
        </w:rPr>
        <w:t xml:space="preserve"> fundador de la sociedad</w:t>
      </w:r>
      <w:r w:rsidRPr="00F27CE4">
        <w:rPr>
          <w:rFonts w:ascii="Arial" w:hAnsi="Arial" w:cs="Arial"/>
          <w:sz w:val="28"/>
          <w:szCs w:val="28"/>
          <w:lang w:val="es-CO"/>
        </w:rPr>
        <w:t xml:space="preserve"> continuó fungiendo como representante legal. </w:t>
      </w:r>
    </w:p>
    <w:p w:rsidR="005646B8" w:rsidRPr="00EA2106" w:rsidRDefault="005646B8" w:rsidP="005646B8">
      <w:pPr>
        <w:pStyle w:val="Prrafodelista"/>
        <w:rPr>
          <w:rFonts w:ascii="Arial" w:hAnsi="Arial" w:cs="Arial"/>
          <w:sz w:val="16"/>
          <w:szCs w:val="28"/>
        </w:rPr>
      </w:pPr>
    </w:p>
    <w:p w:rsidR="005646B8" w:rsidRPr="00EA2106" w:rsidRDefault="005646B8" w:rsidP="005646B8">
      <w:pPr>
        <w:pStyle w:val="Prrafodelista"/>
        <w:rPr>
          <w:rFonts w:ascii="Arial" w:hAnsi="Arial" w:cs="Arial"/>
          <w:sz w:val="16"/>
          <w:szCs w:val="28"/>
        </w:rPr>
      </w:pPr>
    </w:p>
    <w:p w:rsidR="005646B8" w:rsidRPr="00276C3F" w:rsidRDefault="005646B8" w:rsidP="005646B8">
      <w:pPr>
        <w:pStyle w:val="NoSpacing1"/>
        <w:numPr>
          <w:ilvl w:val="0"/>
          <w:numId w:val="2"/>
        </w:numPr>
        <w:spacing w:line="360" w:lineRule="auto"/>
        <w:ind w:left="0" w:firstLine="360"/>
        <w:jc w:val="both"/>
        <w:rPr>
          <w:rFonts w:ascii="Arial" w:hAnsi="Arial" w:cs="Arial"/>
          <w:sz w:val="28"/>
          <w:szCs w:val="28"/>
          <w:lang w:val="es-CO"/>
        </w:rPr>
      </w:pPr>
      <w:r w:rsidRPr="00276C3F">
        <w:rPr>
          <w:rFonts w:ascii="Arial" w:hAnsi="Arial" w:cs="Arial"/>
          <w:sz w:val="28"/>
          <w:szCs w:val="28"/>
          <w:lang w:val="es-CO"/>
        </w:rPr>
        <w:t xml:space="preserve">El señor Jairo </w:t>
      </w:r>
      <w:proofErr w:type="spellStart"/>
      <w:r w:rsidRPr="00276C3F">
        <w:rPr>
          <w:rFonts w:ascii="Arial" w:hAnsi="Arial" w:cs="Arial"/>
          <w:sz w:val="28"/>
          <w:szCs w:val="28"/>
          <w:lang w:val="es-CO"/>
        </w:rPr>
        <w:t>Eusse</w:t>
      </w:r>
      <w:proofErr w:type="spellEnd"/>
      <w:r w:rsidRPr="00276C3F">
        <w:rPr>
          <w:rFonts w:ascii="Arial" w:hAnsi="Arial" w:cs="Arial"/>
          <w:sz w:val="28"/>
          <w:szCs w:val="28"/>
          <w:lang w:val="es-CO"/>
        </w:rPr>
        <w:t xml:space="preserve"> en su calidad de gerente presuntamente realizó un indebido manejo de los recursos financieros</w:t>
      </w:r>
      <w:r w:rsidR="00947946">
        <w:rPr>
          <w:rFonts w:ascii="Arial" w:hAnsi="Arial" w:cs="Arial"/>
          <w:sz w:val="28"/>
          <w:szCs w:val="28"/>
          <w:lang w:val="es-CO"/>
        </w:rPr>
        <w:t xml:space="preserve"> y de los bienes de la sociedad</w:t>
      </w:r>
      <w:r w:rsidRPr="00276C3F">
        <w:rPr>
          <w:rFonts w:ascii="Arial" w:hAnsi="Arial" w:cs="Arial"/>
          <w:sz w:val="28"/>
          <w:szCs w:val="28"/>
          <w:lang w:val="es-CO"/>
        </w:rPr>
        <w:t>.</w:t>
      </w:r>
    </w:p>
    <w:p w:rsidR="005646B8" w:rsidRPr="00EA2106" w:rsidRDefault="005646B8" w:rsidP="005646B8">
      <w:pPr>
        <w:pStyle w:val="Prrafodelista"/>
        <w:rPr>
          <w:rFonts w:ascii="Arial" w:hAnsi="Arial" w:cs="Arial"/>
          <w:sz w:val="16"/>
          <w:szCs w:val="28"/>
        </w:rPr>
      </w:pPr>
    </w:p>
    <w:p w:rsidR="005646B8" w:rsidRDefault="005646B8" w:rsidP="005646B8">
      <w:pPr>
        <w:pStyle w:val="NoSpacing1"/>
        <w:numPr>
          <w:ilvl w:val="0"/>
          <w:numId w:val="2"/>
        </w:numPr>
        <w:spacing w:line="360" w:lineRule="auto"/>
        <w:ind w:left="0" w:firstLine="360"/>
        <w:jc w:val="both"/>
        <w:rPr>
          <w:rFonts w:ascii="Arial" w:hAnsi="Arial" w:cs="Arial"/>
          <w:sz w:val="28"/>
          <w:szCs w:val="28"/>
          <w:lang w:val="es-CO"/>
        </w:rPr>
      </w:pPr>
      <w:r w:rsidRPr="00276C3F">
        <w:rPr>
          <w:rFonts w:ascii="Arial" w:hAnsi="Arial" w:cs="Arial"/>
          <w:sz w:val="28"/>
          <w:szCs w:val="28"/>
          <w:lang w:val="es-CO"/>
        </w:rPr>
        <w:t xml:space="preserve">También en el año 2011 Jairo </w:t>
      </w:r>
      <w:proofErr w:type="spellStart"/>
      <w:r w:rsidRPr="00276C3F">
        <w:rPr>
          <w:rFonts w:ascii="Arial" w:hAnsi="Arial" w:cs="Arial"/>
          <w:sz w:val="28"/>
          <w:szCs w:val="28"/>
          <w:lang w:val="es-CO"/>
        </w:rPr>
        <w:t>Eusse</w:t>
      </w:r>
      <w:proofErr w:type="spellEnd"/>
      <w:r w:rsidRPr="00276C3F">
        <w:rPr>
          <w:rFonts w:ascii="Arial" w:hAnsi="Arial" w:cs="Arial"/>
          <w:sz w:val="28"/>
          <w:szCs w:val="28"/>
          <w:lang w:val="es-CO"/>
        </w:rPr>
        <w:t xml:space="preserve"> Londoño como gerente de Concretos </w:t>
      </w:r>
      <w:proofErr w:type="spellStart"/>
      <w:r w:rsidRPr="00276C3F">
        <w:rPr>
          <w:rFonts w:ascii="Arial" w:hAnsi="Arial" w:cs="Arial"/>
          <w:sz w:val="28"/>
          <w:szCs w:val="28"/>
          <w:lang w:val="es-CO"/>
        </w:rPr>
        <w:t>PFE</w:t>
      </w:r>
      <w:proofErr w:type="spellEnd"/>
      <w:r w:rsidRPr="00276C3F">
        <w:rPr>
          <w:rFonts w:ascii="Arial" w:hAnsi="Arial" w:cs="Arial"/>
          <w:sz w:val="28"/>
          <w:szCs w:val="28"/>
          <w:lang w:val="es-CO"/>
        </w:rPr>
        <w:t xml:space="preserve"> suscribió contrato de prestación de servicios con la sociedad Vías de las Américas S.A.S, </w:t>
      </w:r>
      <w:r w:rsidR="00947946">
        <w:rPr>
          <w:rFonts w:ascii="Arial" w:hAnsi="Arial" w:cs="Arial"/>
          <w:sz w:val="28"/>
          <w:szCs w:val="28"/>
          <w:lang w:val="es-CO"/>
        </w:rPr>
        <w:t>comprometiendo a la empresa por un valor superior al autorizado</w:t>
      </w:r>
      <w:r w:rsidRPr="00276C3F">
        <w:rPr>
          <w:rFonts w:ascii="Arial" w:hAnsi="Arial" w:cs="Arial"/>
          <w:sz w:val="28"/>
          <w:szCs w:val="28"/>
          <w:lang w:val="es-CO"/>
        </w:rPr>
        <w:t xml:space="preserve">; por lo que el demandado debe explicar si contaba con autorización de los socios para suscribir </w:t>
      </w:r>
      <w:r w:rsidR="000258FD">
        <w:rPr>
          <w:rFonts w:ascii="Arial" w:hAnsi="Arial" w:cs="Arial"/>
          <w:sz w:val="28"/>
          <w:szCs w:val="28"/>
          <w:lang w:val="es-CO"/>
        </w:rPr>
        <w:t>dicho contrato</w:t>
      </w:r>
      <w:r w:rsidRPr="00276C3F">
        <w:rPr>
          <w:rFonts w:ascii="Arial" w:hAnsi="Arial" w:cs="Arial"/>
          <w:sz w:val="28"/>
          <w:szCs w:val="28"/>
          <w:lang w:val="es-CO"/>
        </w:rPr>
        <w:t>.</w:t>
      </w:r>
    </w:p>
    <w:p w:rsidR="00947946" w:rsidRDefault="00947946" w:rsidP="00947946">
      <w:pPr>
        <w:pStyle w:val="Prrafodelista"/>
        <w:rPr>
          <w:rFonts w:ascii="Arial" w:hAnsi="Arial" w:cs="Arial"/>
          <w:sz w:val="28"/>
          <w:szCs w:val="28"/>
          <w:lang w:val="es-CO"/>
        </w:rPr>
      </w:pPr>
    </w:p>
    <w:p w:rsidR="005646B8" w:rsidRPr="00276C3F" w:rsidRDefault="005646B8" w:rsidP="005646B8">
      <w:pPr>
        <w:pStyle w:val="NoSpacing1"/>
        <w:numPr>
          <w:ilvl w:val="0"/>
          <w:numId w:val="2"/>
        </w:numPr>
        <w:spacing w:line="360" w:lineRule="auto"/>
        <w:ind w:left="0" w:firstLine="360"/>
        <w:jc w:val="both"/>
        <w:rPr>
          <w:rFonts w:ascii="Arial" w:hAnsi="Arial" w:cs="Arial"/>
          <w:sz w:val="28"/>
          <w:szCs w:val="28"/>
          <w:lang w:val="es-CO"/>
        </w:rPr>
      </w:pPr>
      <w:r w:rsidRPr="00276C3F">
        <w:rPr>
          <w:rFonts w:ascii="Arial" w:hAnsi="Arial" w:cs="Arial"/>
          <w:sz w:val="28"/>
          <w:szCs w:val="28"/>
          <w:lang w:val="es-CO"/>
        </w:rPr>
        <w:t xml:space="preserve">El </w:t>
      </w:r>
      <w:r w:rsidR="000258FD">
        <w:rPr>
          <w:rFonts w:ascii="Arial" w:hAnsi="Arial" w:cs="Arial"/>
          <w:sz w:val="28"/>
          <w:szCs w:val="28"/>
          <w:lang w:val="es-CO"/>
        </w:rPr>
        <w:t xml:space="preserve">demandado </w:t>
      </w:r>
      <w:r w:rsidRPr="00276C3F">
        <w:rPr>
          <w:rFonts w:ascii="Arial" w:hAnsi="Arial" w:cs="Arial"/>
          <w:sz w:val="28"/>
          <w:szCs w:val="28"/>
          <w:lang w:val="es-CO"/>
        </w:rPr>
        <w:t xml:space="preserve">debe dar explicación sobre los manejos que dio a los dineros que ingresaban a las siguientes cuentas de ahorros: </w:t>
      </w:r>
      <w:r w:rsidRPr="00276C3F">
        <w:rPr>
          <w:rFonts w:ascii="Arial" w:hAnsi="Arial" w:cs="Arial"/>
          <w:b/>
          <w:sz w:val="28"/>
          <w:szCs w:val="28"/>
          <w:lang w:val="es-CO"/>
        </w:rPr>
        <w:t>a)</w:t>
      </w:r>
      <w:r w:rsidRPr="00276C3F">
        <w:rPr>
          <w:rFonts w:ascii="Arial" w:hAnsi="Arial" w:cs="Arial"/>
          <w:sz w:val="28"/>
          <w:szCs w:val="28"/>
          <w:lang w:val="es-CO"/>
        </w:rPr>
        <w:t xml:space="preserve">  No. 706-297061-93 de Bancolombia, los días 8 de septiembre de 2011, 5 de marzo de 2012 y 26 de julio de 2012 y </w:t>
      </w:r>
      <w:r w:rsidRPr="00276C3F">
        <w:rPr>
          <w:rFonts w:ascii="Arial" w:hAnsi="Arial" w:cs="Arial"/>
          <w:b/>
          <w:sz w:val="28"/>
          <w:szCs w:val="28"/>
          <w:lang w:val="es-CO"/>
        </w:rPr>
        <w:t>b)</w:t>
      </w:r>
      <w:r w:rsidRPr="00276C3F">
        <w:rPr>
          <w:rFonts w:ascii="Arial" w:hAnsi="Arial" w:cs="Arial"/>
          <w:sz w:val="28"/>
          <w:szCs w:val="28"/>
          <w:lang w:val="es-CO"/>
        </w:rPr>
        <w:t xml:space="preserve"> No. 73-683741-42 el 13 y 12 de marzo de 2012 y 22 de noviembre de 2012, pues no existen los soportes de compra y gastos. </w:t>
      </w:r>
    </w:p>
    <w:p w:rsidR="005646B8" w:rsidRPr="00276C3F" w:rsidRDefault="005646B8" w:rsidP="005646B8">
      <w:pPr>
        <w:pStyle w:val="Prrafodelista"/>
        <w:rPr>
          <w:rFonts w:ascii="Arial" w:hAnsi="Arial" w:cs="Arial"/>
          <w:sz w:val="28"/>
          <w:szCs w:val="28"/>
        </w:rPr>
      </w:pPr>
    </w:p>
    <w:p w:rsidR="005646B8" w:rsidRPr="00276C3F" w:rsidRDefault="005646B8" w:rsidP="005646B8">
      <w:pPr>
        <w:pStyle w:val="NoSpacing1"/>
        <w:numPr>
          <w:ilvl w:val="0"/>
          <w:numId w:val="2"/>
        </w:numPr>
        <w:spacing w:line="360" w:lineRule="auto"/>
        <w:ind w:left="0" w:firstLine="360"/>
        <w:jc w:val="both"/>
        <w:rPr>
          <w:rFonts w:ascii="Arial" w:hAnsi="Arial" w:cs="Arial"/>
          <w:sz w:val="28"/>
          <w:szCs w:val="28"/>
          <w:lang w:val="es-CO"/>
        </w:rPr>
      </w:pPr>
      <w:r w:rsidRPr="00276C3F">
        <w:rPr>
          <w:rFonts w:ascii="Arial" w:hAnsi="Arial" w:cs="Arial"/>
          <w:sz w:val="28"/>
          <w:szCs w:val="28"/>
          <w:lang w:val="es-CO"/>
        </w:rPr>
        <w:t xml:space="preserve">El citado gerente al momento de su retiro no informó sobre el estado del fondo de reserva que debe tener la sociedad, no entregó facturas de venta, ni gestionó el cobro de la cuenta del contrato suscrito con </w:t>
      </w:r>
      <w:proofErr w:type="spellStart"/>
      <w:r w:rsidRPr="00276C3F">
        <w:rPr>
          <w:rFonts w:ascii="Arial" w:hAnsi="Arial" w:cs="Arial"/>
          <w:sz w:val="28"/>
          <w:szCs w:val="28"/>
          <w:lang w:val="es-CO"/>
        </w:rPr>
        <w:t>FONADE</w:t>
      </w:r>
      <w:proofErr w:type="spellEnd"/>
      <w:r w:rsidRPr="00276C3F">
        <w:rPr>
          <w:rFonts w:ascii="Arial" w:hAnsi="Arial" w:cs="Arial"/>
          <w:sz w:val="28"/>
          <w:szCs w:val="28"/>
          <w:lang w:val="es-CO"/>
        </w:rPr>
        <w:t xml:space="preserve">, no dejó registro en los estados financieros sobre el pago </w:t>
      </w:r>
      <w:r w:rsidRPr="00276C3F">
        <w:rPr>
          <w:rFonts w:ascii="Arial" w:hAnsi="Arial" w:cs="Arial"/>
          <w:sz w:val="28"/>
          <w:szCs w:val="28"/>
          <w:lang w:val="es-CO"/>
        </w:rPr>
        <w:lastRenderedPageBreak/>
        <w:t xml:space="preserve">de sus honorarios, no presentó anualmente los estados financieros a la Cámara de Comercio. </w:t>
      </w:r>
    </w:p>
    <w:p w:rsidR="005646B8" w:rsidRPr="00276C3F" w:rsidRDefault="005646B8" w:rsidP="005646B8">
      <w:pPr>
        <w:pStyle w:val="Prrafodelista"/>
        <w:rPr>
          <w:rFonts w:ascii="Arial" w:hAnsi="Arial" w:cs="Arial"/>
          <w:sz w:val="28"/>
          <w:szCs w:val="28"/>
        </w:rPr>
      </w:pPr>
    </w:p>
    <w:p w:rsidR="005646B8" w:rsidRDefault="005646B8" w:rsidP="005646B8">
      <w:pPr>
        <w:pStyle w:val="NoSpacing1"/>
        <w:numPr>
          <w:ilvl w:val="0"/>
          <w:numId w:val="1"/>
        </w:numPr>
        <w:spacing w:line="360" w:lineRule="auto"/>
        <w:ind w:left="0" w:firstLine="1701"/>
        <w:jc w:val="both"/>
        <w:rPr>
          <w:rFonts w:ascii="Arial" w:hAnsi="Arial" w:cs="Arial"/>
          <w:sz w:val="28"/>
          <w:szCs w:val="28"/>
          <w:lang w:val="es-CO"/>
        </w:rPr>
      </w:pPr>
      <w:r w:rsidRPr="00276C3F">
        <w:rPr>
          <w:rFonts w:ascii="Arial" w:hAnsi="Arial" w:cs="Arial"/>
          <w:sz w:val="28"/>
          <w:szCs w:val="28"/>
          <w:lang w:val="es-CO"/>
        </w:rPr>
        <w:t xml:space="preserve">La funcionaria judicial de primera instancia, mediante la decisión recurrida, ordenó al señor Jairo </w:t>
      </w:r>
      <w:proofErr w:type="spellStart"/>
      <w:r w:rsidRPr="00276C3F">
        <w:rPr>
          <w:rFonts w:ascii="Arial" w:hAnsi="Arial" w:cs="Arial"/>
          <w:sz w:val="28"/>
          <w:szCs w:val="28"/>
          <w:lang w:val="es-CO"/>
        </w:rPr>
        <w:t>Eusse</w:t>
      </w:r>
      <w:proofErr w:type="spellEnd"/>
      <w:r w:rsidRPr="00276C3F">
        <w:rPr>
          <w:rFonts w:ascii="Arial" w:hAnsi="Arial" w:cs="Arial"/>
          <w:sz w:val="28"/>
          <w:szCs w:val="28"/>
          <w:lang w:val="es-CO"/>
        </w:rPr>
        <w:t xml:space="preserve"> rendir cuentas al representante legal del Concretos </w:t>
      </w:r>
      <w:proofErr w:type="spellStart"/>
      <w:r w:rsidRPr="00276C3F">
        <w:rPr>
          <w:rFonts w:ascii="Arial" w:hAnsi="Arial" w:cs="Arial"/>
          <w:sz w:val="28"/>
          <w:szCs w:val="28"/>
          <w:lang w:val="es-CO"/>
        </w:rPr>
        <w:t>PFE</w:t>
      </w:r>
      <w:proofErr w:type="spellEnd"/>
      <w:r w:rsidRPr="00276C3F">
        <w:rPr>
          <w:rFonts w:ascii="Arial" w:hAnsi="Arial" w:cs="Arial"/>
          <w:sz w:val="28"/>
          <w:szCs w:val="28"/>
          <w:lang w:val="es-CO"/>
        </w:rPr>
        <w:t>, del manejo que le dio a los dineros de las cuentas de ahorros de Bancolombia No. 706-297061-93 en las fechas 8 de septiembre de 2011, 5 de marzo y 26 de julio de 2012 y de la cuenta No. 73-683741-42 el 13 de octubre de 2011, 12 de marzo de 2012 y 22 de noviembre de 2013, para lo cual se le concede el plazo de 30 días.</w:t>
      </w:r>
    </w:p>
    <w:p w:rsidR="005646B8" w:rsidRPr="00EA2106" w:rsidRDefault="005646B8" w:rsidP="005646B8">
      <w:pPr>
        <w:pStyle w:val="NoSpacing1"/>
        <w:spacing w:line="360" w:lineRule="auto"/>
        <w:ind w:firstLine="1701"/>
        <w:jc w:val="both"/>
        <w:rPr>
          <w:rFonts w:ascii="Arial" w:hAnsi="Arial" w:cs="Arial"/>
          <w:sz w:val="28"/>
          <w:szCs w:val="28"/>
          <w:lang w:val="es-CO"/>
        </w:rPr>
      </w:pPr>
      <w:r w:rsidRPr="00EA2106">
        <w:rPr>
          <w:rFonts w:ascii="Arial" w:hAnsi="Arial" w:cs="Arial"/>
          <w:sz w:val="28"/>
          <w:szCs w:val="28"/>
          <w:lang w:val="es-CO"/>
        </w:rPr>
        <w:t xml:space="preserve">Para decidir así, dijo la falladora que, </w:t>
      </w:r>
      <w:r w:rsidR="00947946">
        <w:rPr>
          <w:rFonts w:ascii="Arial" w:hAnsi="Arial" w:cs="Arial"/>
          <w:sz w:val="28"/>
          <w:szCs w:val="28"/>
          <w:lang w:val="es-CO"/>
        </w:rPr>
        <w:t>e</w:t>
      </w:r>
      <w:r w:rsidRPr="00EA2106">
        <w:rPr>
          <w:rFonts w:ascii="Arial" w:hAnsi="Arial" w:cs="Arial"/>
          <w:sz w:val="28"/>
          <w:szCs w:val="28"/>
          <w:lang w:val="es-CO"/>
        </w:rPr>
        <w:t xml:space="preserve">l demandado </w:t>
      </w:r>
      <w:r w:rsidRPr="00EA2106">
        <w:rPr>
          <w:rFonts w:ascii="Arial" w:hAnsi="Arial" w:cs="Arial"/>
          <w:sz w:val="24"/>
          <w:szCs w:val="24"/>
          <w:lang w:val="es-CO"/>
        </w:rPr>
        <w:t xml:space="preserve">JAIRO </w:t>
      </w:r>
      <w:proofErr w:type="spellStart"/>
      <w:r w:rsidRPr="00EA2106">
        <w:rPr>
          <w:rFonts w:ascii="Arial" w:hAnsi="Arial" w:cs="Arial"/>
          <w:sz w:val="24"/>
          <w:szCs w:val="24"/>
          <w:lang w:val="es-CO"/>
        </w:rPr>
        <w:t>EUSSE</w:t>
      </w:r>
      <w:proofErr w:type="spellEnd"/>
      <w:r w:rsidRPr="00EA2106">
        <w:rPr>
          <w:rFonts w:ascii="Arial" w:hAnsi="Arial" w:cs="Arial"/>
          <w:sz w:val="24"/>
          <w:szCs w:val="24"/>
          <w:lang w:val="es-CO"/>
        </w:rPr>
        <w:t xml:space="preserve"> LONDOÑO</w:t>
      </w:r>
      <w:r w:rsidRPr="00EA2106">
        <w:rPr>
          <w:rFonts w:ascii="Arial" w:hAnsi="Arial" w:cs="Arial"/>
          <w:sz w:val="28"/>
          <w:szCs w:val="28"/>
          <w:lang w:val="es-CO"/>
        </w:rPr>
        <w:t xml:space="preserve"> de acuerdo a</w:t>
      </w:r>
      <w:r>
        <w:rPr>
          <w:rFonts w:ascii="Arial" w:hAnsi="Arial" w:cs="Arial"/>
          <w:sz w:val="28"/>
          <w:szCs w:val="28"/>
          <w:lang w:val="es-CO"/>
        </w:rPr>
        <w:t xml:space="preserve"> prueba documental fungió como g</w:t>
      </w:r>
      <w:r w:rsidRPr="00EA2106">
        <w:rPr>
          <w:rFonts w:ascii="Arial" w:hAnsi="Arial" w:cs="Arial"/>
          <w:sz w:val="28"/>
          <w:szCs w:val="28"/>
          <w:lang w:val="es-CO"/>
        </w:rPr>
        <w:t xml:space="preserve">erente hasta el 6 de febrero de 2014 y </w:t>
      </w:r>
      <w:r>
        <w:rPr>
          <w:rFonts w:ascii="Arial" w:hAnsi="Arial" w:cs="Arial"/>
          <w:sz w:val="28"/>
          <w:szCs w:val="28"/>
          <w:lang w:val="es-CO"/>
        </w:rPr>
        <w:t xml:space="preserve">los </w:t>
      </w:r>
      <w:r w:rsidRPr="00EA2106">
        <w:rPr>
          <w:rFonts w:ascii="Arial" w:hAnsi="Arial" w:cs="Arial"/>
          <w:sz w:val="28"/>
          <w:szCs w:val="28"/>
          <w:lang w:val="es-CO"/>
        </w:rPr>
        <w:t xml:space="preserve">saldos y consignaciones en las cuentas de ahorro mencionadas corresponden a su gerencia, igualmente las cuentas aparecen en el Banco </w:t>
      </w:r>
      <w:r w:rsidRPr="00EA2106">
        <w:rPr>
          <w:rFonts w:ascii="Arial" w:hAnsi="Arial" w:cs="Arial"/>
          <w:sz w:val="24"/>
          <w:szCs w:val="24"/>
          <w:lang w:val="es-CO"/>
        </w:rPr>
        <w:t xml:space="preserve">“CONCRETOS  </w:t>
      </w:r>
      <w:proofErr w:type="spellStart"/>
      <w:r w:rsidRPr="00EA2106">
        <w:rPr>
          <w:rFonts w:ascii="Arial" w:hAnsi="Arial" w:cs="Arial"/>
          <w:sz w:val="24"/>
          <w:szCs w:val="24"/>
          <w:lang w:val="es-CO"/>
        </w:rPr>
        <w:t>PFE</w:t>
      </w:r>
      <w:proofErr w:type="spellEnd"/>
      <w:r w:rsidRPr="00EA2106">
        <w:rPr>
          <w:rFonts w:ascii="Arial" w:hAnsi="Arial" w:cs="Arial"/>
          <w:sz w:val="24"/>
          <w:szCs w:val="24"/>
          <w:lang w:val="es-CO"/>
        </w:rPr>
        <w:t xml:space="preserve"> </w:t>
      </w:r>
      <w:proofErr w:type="spellStart"/>
      <w:r w:rsidRPr="00EA2106">
        <w:rPr>
          <w:rFonts w:ascii="Arial" w:hAnsi="Arial" w:cs="Arial"/>
          <w:sz w:val="24"/>
          <w:szCs w:val="24"/>
          <w:lang w:val="es-CO"/>
        </w:rPr>
        <w:t>LTDA</w:t>
      </w:r>
      <w:proofErr w:type="spellEnd"/>
      <w:r w:rsidRPr="00EA2106">
        <w:rPr>
          <w:rFonts w:ascii="Arial" w:hAnsi="Arial" w:cs="Arial"/>
          <w:sz w:val="24"/>
          <w:szCs w:val="24"/>
          <w:lang w:val="es-CO"/>
        </w:rPr>
        <w:t xml:space="preserve">/JAIRO </w:t>
      </w:r>
      <w:proofErr w:type="spellStart"/>
      <w:r w:rsidRPr="00EA2106">
        <w:rPr>
          <w:rFonts w:ascii="Arial" w:hAnsi="Arial" w:cs="Arial"/>
          <w:sz w:val="24"/>
          <w:szCs w:val="24"/>
          <w:lang w:val="es-CO"/>
        </w:rPr>
        <w:t>EUSE</w:t>
      </w:r>
      <w:proofErr w:type="spellEnd"/>
      <w:r w:rsidRPr="00EA2106">
        <w:rPr>
          <w:rFonts w:ascii="Arial" w:hAnsi="Arial" w:cs="Arial"/>
          <w:sz w:val="24"/>
          <w:szCs w:val="24"/>
          <w:lang w:val="es-CO"/>
        </w:rPr>
        <w:t>”.</w:t>
      </w:r>
    </w:p>
    <w:p w:rsidR="005646B8" w:rsidRPr="00EA2106" w:rsidRDefault="005646B8" w:rsidP="005646B8">
      <w:pPr>
        <w:pStyle w:val="NoSpacing1"/>
        <w:spacing w:line="360" w:lineRule="auto"/>
        <w:ind w:firstLine="1701"/>
        <w:jc w:val="both"/>
        <w:rPr>
          <w:rFonts w:ascii="Arial" w:hAnsi="Arial" w:cs="Arial"/>
          <w:sz w:val="16"/>
          <w:szCs w:val="28"/>
          <w:lang w:val="es-CO"/>
        </w:rPr>
      </w:pPr>
    </w:p>
    <w:p w:rsidR="005646B8" w:rsidRPr="00EA2106" w:rsidRDefault="005646B8" w:rsidP="005646B8">
      <w:pPr>
        <w:pStyle w:val="NoSpacing1"/>
        <w:spacing w:line="360" w:lineRule="auto"/>
        <w:ind w:firstLine="1701"/>
        <w:jc w:val="both"/>
        <w:rPr>
          <w:rFonts w:ascii="Arial" w:hAnsi="Arial" w:cs="Arial"/>
          <w:sz w:val="28"/>
          <w:szCs w:val="28"/>
          <w:lang w:val="es-CO"/>
        </w:rPr>
      </w:pPr>
      <w:r w:rsidRPr="00EA2106">
        <w:rPr>
          <w:rFonts w:ascii="Arial" w:hAnsi="Arial" w:cs="Arial"/>
          <w:sz w:val="28"/>
          <w:szCs w:val="28"/>
          <w:lang w:val="es-CO"/>
        </w:rPr>
        <w:t>Para el despacho la única persona que manejaba las cuentas Nos. 706-297061-93 y 73-683741</w:t>
      </w:r>
      <w:r>
        <w:rPr>
          <w:rFonts w:ascii="Arial" w:hAnsi="Arial" w:cs="Arial"/>
          <w:sz w:val="28"/>
          <w:szCs w:val="28"/>
          <w:lang w:val="es-CO"/>
        </w:rPr>
        <w:t>-42 del Banco de Colombia era el</w:t>
      </w:r>
      <w:r w:rsidRPr="00EA2106">
        <w:rPr>
          <w:rFonts w:ascii="Arial" w:hAnsi="Arial" w:cs="Arial"/>
          <w:sz w:val="28"/>
          <w:szCs w:val="28"/>
          <w:lang w:val="es-CO"/>
        </w:rPr>
        <w:t xml:space="preserve"> demandado en calidad de Gerente.</w:t>
      </w:r>
    </w:p>
    <w:p w:rsidR="005646B8" w:rsidRPr="00EA2106" w:rsidRDefault="005646B8" w:rsidP="005646B8">
      <w:pPr>
        <w:pStyle w:val="NoSpacing1"/>
        <w:spacing w:line="360" w:lineRule="auto"/>
        <w:ind w:firstLine="1701"/>
        <w:jc w:val="both"/>
        <w:rPr>
          <w:rFonts w:ascii="Arial" w:hAnsi="Arial" w:cs="Arial"/>
          <w:sz w:val="16"/>
          <w:szCs w:val="28"/>
          <w:lang w:val="es-CO"/>
        </w:rPr>
      </w:pPr>
    </w:p>
    <w:p w:rsidR="005646B8" w:rsidRPr="00EA2106" w:rsidRDefault="00947946" w:rsidP="005646B8">
      <w:pPr>
        <w:pStyle w:val="NoSpacing1"/>
        <w:spacing w:line="360" w:lineRule="auto"/>
        <w:ind w:firstLine="1701"/>
        <w:jc w:val="both"/>
        <w:rPr>
          <w:rFonts w:ascii="Arial" w:hAnsi="Arial" w:cs="Arial"/>
          <w:sz w:val="28"/>
          <w:szCs w:val="28"/>
          <w:lang w:val="es-CO"/>
        </w:rPr>
      </w:pPr>
      <w:r>
        <w:rPr>
          <w:rFonts w:ascii="Arial" w:hAnsi="Arial" w:cs="Arial"/>
          <w:sz w:val="28"/>
          <w:szCs w:val="28"/>
          <w:lang w:val="es-CO"/>
        </w:rPr>
        <w:t>Dijo, e</w:t>
      </w:r>
      <w:r w:rsidR="005646B8" w:rsidRPr="00EA2106">
        <w:rPr>
          <w:rFonts w:ascii="Arial" w:hAnsi="Arial" w:cs="Arial"/>
          <w:sz w:val="28"/>
          <w:szCs w:val="28"/>
          <w:lang w:val="es-CO"/>
        </w:rPr>
        <w:t>l testimonio del señor Hernando Gómez no ofrece credibilidad, no solo por su amistad con el demandado, sino que a la vez afirma que sa</w:t>
      </w:r>
      <w:r>
        <w:rPr>
          <w:rFonts w:ascii="Arial" w:hAnsi="Arial" w:cs="Arial"/>
          <w:sz w:val="28"/>
          <w:szCs w:val="28"/>
          <w:lang w:val="es-CO"/>
        </w:rPr>
        <w:t>lía a hacer trabajos por aparte</w:t>
      </w:r>
      <w:r w:rsidR="005646B8" w:rsidRPr="00EA2106">
        <w:rPr>
          <w:rFonts w:ascii="Arial" w:hAnsi="Arial" w:cs="Arial"/>
          <w:sz w:val="28"/>
          <w:szCs w:val="28"/>
          <w:lang w:val="es-CO"/>
        </w:rPr>
        <w:t>.</w:t>
      </w:r>
    </w:p>
    <w:p w:rsidR="005646B8" w:rsidRPr="00EA2106" w:rsidRDefault="005646B8" w:rsidP="005646B8">
      <w:pPr>
        <w:pStyle w:val="NoSpacing1"/>
        <w:spacing w:line="360" w:lineRule="auto"/>
        <w:ind w:firstLine="1701"/>
        <w:jc w:val="both"/>
        <w:rPr>
          <w:rFonts w:ascii="Arial" w:hAnsi="Arial" w:cs="Arial"/>
          <w:sz w:val="16"/>
          <w:szCs w:val="28"/>
          <w:lang w:val="es-CO"/>
        </w:rPr>
      </w:pPr>
    </w:p>
    <w:p w:rsidR="005646B8" w:rsidRPr="00EA2106" w:rsidRDefault="005646B8" w:rsidP="005646B8">
      <w:pPr>
        <w:pStyle w:val="NoSpacing1"/>
        <w:spacing w:line="360" w:lineRule="auto"/>
        <w:ind w:firstLine="1701"/>
        <w:jc w:val="both"/>
        <w:rPr>
          <w:rFonts w:ascii="Arial" w:hAnsi="Arial" w:cs="Arial"/>
          <w:sz w:val="28"/>
          <w:szCs w:val="28"/>
          <w:lang w:val="es-CO"/>
        </w:rPr>
      </w:pPr>
      <w:r w:rsidRPr="00EA2106">
        <w:rPr>
          <w:rFonts w:ascii="Arial" w:hAnsi="Arial" w:cs="Arial"/>
          <w:sz w:val="28"/>
          <w:szCs w:val="28"/>
          <w:lang w:val="es-CO"/>
        </w:rPr>
        <w:t>El demandante en su calidad de Representante legal de la sociedad demandante tiene derecho a que se le rindan cuentas de los gastos que se hayan hecho con los dineros que había de saldo en las cuentas y de las consignaciones que se hicieron  en las mismas a que se refieren los hechos undécimo y duodécimo.</w:t>
      </w:r>
    </w:p>
    <w:p w:rsidR="005646B8" w:rsidRPr="0065792A" w:rsidRDefault="005646B8" w:rsidP="005646B8">
      <w:pPr>
        <w:pStyle w:val="NoSpacing1"/>
        <w:spacing w:line="360" w:lineRule="auto"/>
        <w:ind w:firstLine="1701"/>
        <w:jc w:val="both"/>
        <w:rPr>
          <w:rFonts w:ascii="Arial" w:hAnsi="Arial" w:cs="Arial"/>
          <w:sz w:val="16"/>
          <w:szCs w:val="28"/>
          <w:lang w:val="es-CO"/>
        </w:rPr>
      </w:pPr>
      <w:r w:rsidRPr="00EA2106">
        <w:rPr>
          <w:rFonts w:ascii="Arial" w:hAnsi="Arial" w:cs="Arial"/>
          <w:sz w:val="28"/>
          <w:szCs w:val="28"/>
          <w:lang w:val="es-CO"/>
        </w:rPr>
        <w:lastRenderedPageBreak/>
        <w:t xml:space="preserve"> </w:t>
      </w:r>
    </w:p>
    <w:p w:rsidR="005646B8" w:rsidRDefault="005646B8" w:rsidP="005646B8">
      <w:pPr>
        <w:pStyle w:val="NoSpacing1"/>
        <w:numPr>
          <w:ilvl w:val="0"/>
          <w:numId w:val="1"/>
        </w:numPr>
        <w:spacing w:line="360" w:lineRule="auto"/>
        <w:ind w:left="0" w:firstLine="1701"/>
        <w:jc w:val="both"/>
        <w:rPr>
          <w:rFonts w:ascii="Arial" w:hAnsi="Arial" w:cs="Arial"/>
          <w:sz w:val="28"/>
          <w:szCs w:val="28"/>
          <w:lang w:val="es-CO"/>
        </w:rPr>
      </w:pPr>
      <w:r w:rsidRPr="00276C3F">
        <w:rPr>
          <w:rFonts w:ascii="Arial" w:hAnsi="Arial" w:cs="Arial"/>
          <w:sz w:val="28"/>
          <w:szCs w:val="28"/>
          <w:lang w:val="es-CO"/>
        </w:rPr>
        <w:t xml:space="preserve">Frente a esta decisión, como hemos escuchado, los reparos que ha formulado el togado del demandado </w:t>
      </w:r>
      <w:r>
        <w:rPr>
          <w:rFonts w:ascii="Arial" w:hAnsi="Arial" w:cs="Arial"/>
          <w:sz w:val="28"/>
          <w:szCs w:val="28"/>
          <w:lang w:val="es-CO"/>
        </w:rPr>
        <w:t>fueron presentados en los siguientes términos (audio audiencia art. 373, minuto 24:06)</w:t>
      </w:r>
      <w:r w:rsidRPr="00276C3F">
        <w:rPr>
          <w:rFonts w:ascii="Arial" w:hAnsi="Arial" w:cs="Arial"/>
          <w:sz w:val="28"/>
          <w:szCs w:val="28"/>
          <w:lang w:val="es-CO"/>
        </w:rPr>
        <w:t xml:space="preserve">: </w:t>
      </w:r>
    </w:p>
    <w:p w:rsidR="005646B8" w:rsidRPr="006128AD" w:rsidRDefault="005646B8" w:rsidP="005646B8">
      <w:pPr>
        <w:pStyle w:val="NoSpacing1"/>
        <w:spacing w:line="360" w:lineRule="auto"/>
        <w:ind w:left="1701"/>
        <w:jc w:val="both"/>
        <w:rPr>
          <w:rFonts w:ascii="Arial" w:hAnsi="Arial" w:cs="Arial"/>
          <w:sz w:val="14"/>
          <w:szCs w:val="28"/>
          <w:lang w:val="es-CO"/>
        </w:rPr>
      </w:pPr>
    </w:p>
    <w:p w:rsidR="005646B8" w:rsidRDefault="005646B8" w:rsidP="005646B8">
      <w:pPr>
        <w:pStyle w:val="NoSpacing1"/>
        <w:spacing w:line="360" w:lineRule="auto"/>
        <w:ind w:firstLine="1843"/>
        <w:jc w:val="both"/>
        <w:rPr>
          <w:rFonts w:ascii="Arial" w:hAnsi="Arial" w:cs="Arial"/>
          <w:sz w:val="28"/>
          <w:szCs w:val="28"/>
          <w:lang w:val="es-CO"/>
        </w:rPr>
      </w:pPr>
      <w:r w:rsidRPr="00276C3F">
        <w:rPr>
          <w:rFonts w:ascii="Arial" w:hAnsi="Arial" w:cs="Arial"/>
          <w:b/>
          <w:sz w:val="28"/>
          <w:szCs w:val="28"/>
          <w:lang w:val="es-CO"/>
        </w:rPr>
        <w:t>a)</w:t>
      </w:r>
      <w:r w:rsidRPr="00276C3F">
        <w:rPr>
          <w:rFonts w:ascii="Arial" w:hAnsi="Arial" w:cs="Arial"/>
          <w:sz w:val="28"/>
          <w:szCs w:val="28"/>
          <w:lang w:val="es-CO"/>
        </w:rPr>
        <w:t xml:space="preserve"> El despacho no le da crédito al testimonio del seño</w:t>
      </w:r>
      <w:r>
        <w:rPr>
          <w:rFonts w:ascii="Arial" w:hAnsi="Arial" w:cs="Arial"/>
          <w:sz w:val="28"/>
          <w:szCs w:val="28"/>
          <w:lang w:val="es-CO"/>
        </w:rPr>
        <w:t>r</w:t>
      </w:r>
      <w:r w:rsidRPr="00276C3F">
        <w:rPr>
          <w:rFonts w:ascii="Arial" w:hAnsi="Arial" w:cs="Arial"/>
          <w:sz w:val="28"/>
          <w:szCs w:val="28"/>
          <w:lang w:val="es-CO"/>
        </w:rPr>
        <w:t xml:space="preserve"> Hernando Gómez</w:t>
      </w:r>
      <w:r>
        <w:rPr>
          <w:rFonts w:ascii="Arial" w:hAnsi="Arial" w:cs="Arial"/>
          <w:sz w:val="28"/>
          <w:szCs w:val="28"/>
          <w:lang w:val="es-CO"/>
        </w:rPr>
        <w:t>, por cuanto es amigo del demandado, en ningún momento el demandante se pronunció entorno a la tacha de este testimonio.</w:t>
      </w:r>
    </w:p>
    <w:p w:rsidR="005646B8" w:rsidRDefault="005646B8" w:rsidP="005646B8">
      <w:pPr>
        <w:pStyle w:val="NoSpacing1"/>
        <w:spacing w:line="360" w:lineRule="auto"/>
        <w:ind w:firstLine="1843"/>
        <w:jc w:val="both"/>
        <w:rPr>
          <w:rFonts w:ascii="Arial" w:hAnsi="Arial" w:cs="Arial"/>
          <w:sz w:val="28"/>
          <w:szCs w:val="28"/>
          <w:lang w:val="es-CO"/>
        </w:rPr>
      </w:pPr>
      <w:r w:rsidRPr="0065792A">
        <w:rPr>
          <w:rFonts w:ascii="Arial" w:hAnsi="Arial" w:cs="Arial"/>
          <w:b/>
          <w:sz w:val="28"/>
          <w:szCs w:val="28"/>
          <w:lang w:val="es-CO"/>
        </w:rPr>
        <w:t xml:space="preserve">b) </w:t>
      </w:r>
      <w:r w:rsidRPr="00641564">
        <w:rPr>
          <w:rFonts w:ascii="Arial" w:hAnsi="Arial" w:cs="Arial"/>
          <w:sz w:val="28"/>
          <w:szCs w:val="28"/>
          <w:lang w:val="es-CO"/>
        </w:rPr>
        <w:t>En cuanto a la señora</w:t>
      </w:r>
      <w:r>
        <w:rPr>
          <w:rFonts w:ascii="Arial" w:hAnsi="Arial" w:cs="Arial"/>
          <w:b/>
          <w:sz w:val="28"/>
          <w:szCs w:val="28"/>
          <w:lang w:val="es-CO"/>
        </w:rPr>
        <w:t xml:space="preserve"> </w:t>
      </w:r>
      <w:r w:rsidRPr="00276C3F">
        <w:rPr>
          <w:rFonts w:ascii="Arial" w:hAnsi="Arial" w:cs="Arial"/>
          <w:sz w:val="28"/>
          <w:szCs w:val="28"/>
          <w:lang w:val="es-CO"/>
        </w:rPr>
        <w:t xml:space="preserve">Luz Nelly en su declaración le manifestó al despacho que </w:t>
      </w:r>
      <w:r>
        <w:rPr>
          <w:rFonts w:ascii="Arial" w:hAnsi="Arial" w:cs="Arial"/>
          <w:sz w:val="28"/>
          <w:szCs w:val="28"/>
          <w:lang w:val="es-CO"/>
        </w:rPr>
        <w:t>efectivamente el señor se llevó todos los documentos de la parte contable</w:t>
      </w:r>
      <w:r w:rsidRPr="00276C3F">
        <w:rPr>
          <w:rFonts w:ascii="Arial" w:hAnsi="Arial" w:cs="Arial"/>
          <w:sz w:val="28"/>
          <w:szCs w:val="28"/>
          <w:lang w:val="es-CO"/>
        </w:rPr>
        <w:t xml:space="preserve"> </w:t>
      </w:r>
      <w:r>
        <w:rPr>
          <w:rFonts w:ascii="Arial" w:hAnsi="Arial" w:cs="Arial"/>
          <w:sz w:val="28"/>
          <w:szCs w:val="28"/>
          <w:lang w:val="es-CO"/>
        </w:rPr>
        <w:t xml:space="preserve">que le entregó </w:t>
      </w:r>
      <w:r w:rsidRPr="00641564">
        <w:rPr>
          <w:rFonts w:ascii="Arial" w:hAnsi="Arial" w:cs="Arial"/>
          <w:sz w:val="22"/>
          <w:szCs w:val="28"/>
          <w:lang w:val="es-CO"/>
        </w:rPr>
        <w:t>AUDITAR</w:t>
      </w:r>
      <w:r w:rsidRPr="00276C3F">
        <w:rPr>
          <w:rFonts w:ascii="Arial" w:hAnsi="Arial" w:cs="Arial"/>
          <w:sz w:val="28"/>
          <w:szCs w:val="28"/>
          <w:lang w:val="es-CO"/>
        </w:rPr>
        <w:t xml:space="preserve"> y</w:t>
      </w:r>
      <w:r>
        <w:rPr>
          <w:rFonts w:ascii="Arial" w:hAnsi="Arial" w:cs="Arial"/>
          <w:sz w:val="28"/>
          <w:szCs w:val="28"/>
          <w:lang w:val="es-CO"/>
        </w:rPr>
        <w:t xml:space="preserve"> de allí   porqué existe esa laguna, en el dictamen dado por el doctor  Sergio</w:t>
      </w:r>
      <w:r w:rsidR="00FA2785">
        <w:rPr>
          <w:rFonts w:ascii="Arial" w:hAnsi="Arial" w:cs="Arial"/>
          <w:sz w:val="28"/>
          <w:szCs w:val="28"/>
          <w:lang w:val="es-CO"/>
        </w:rPr>
        <w:t xml:space="preserve">, </w:t>
      </w:r>
      <w:r>
        <w:rPr>
          <w:rFonts w:ascii="Arial" w:hAnsi="Arial" w:cs="Arial"/>
          <w:sz w:val="28"/>
          <w:szCs w:val="28"/>
          <w:lang w:val="es-CO"/>
        </w:rPr>
        <w:t xml:space="preserve"> porque no existen realmente esos documentos, esos se los llevó el propietario y representante hoy en día de la firma </w:t>
      </w:r>
      <w:r w:rsidRPr="00641564">
        <w:rPr>
          <w:rFonts w:ascii="Arial" w:hAnsi="Arial" w:cs="Arial"/>
          <w:sz w:val="24"/>
          <w:szCs w:val="24"/>
          <w:lang w:val="es-CO"/>
        </w:rPr>
        <w:t xml:space="preserve">CONCRETOS </w:t>
      </w:r>
      <w:proofErr w:type="spellStart"/>
      <w:r w:rsidRPr="00641564">
        <w:rPr>
          <w:rFonts w:ascii="Arial" w:hAnsi="Arial" w:cs="Arial"/>
          <w:sz w:val="24"/>
          <w:szCs w:val="24"/>
          <w:lang w:val="es-CO"/>
        </w:rPr>
        <w:t>PFE</w:t>
      </w:r>
      <w:proofErr w:type="spellEnd"/>
      <w:r w:rsidRPr="00641564">
        <w:rPr>
          <w:rFonts w:ascii="Arial" w:hAnsi="Arial" w:cs="Arial"/>
          <w:sz w:val="24"/>
          <w:szCs w:val="24"/>
          <w:lang w:val="es-CO"/>
        </w:rPr>
        <w:t>.</w:t>
      </w:r>
    </w:p>
    <w:p w:rsidR="005646B8" w:rsidRPr="000939AC" w:rsidRDefault="005646B8" w:rsidP="005646B8">
      <w:pPr>
        <w:pStyle w:val="NoSpacing1"/>
        <w:spacing w:line="360" w:lineRule="auto"/>
        <w:ind w:firstLine="1843"/>
        <w:jc w:val="both"/>
        <w:rPr>
          <w:rFonts w:ascii="Arial" w:hAnsi="Arial" w:cs="Arial"/>
          <w:sz w:val="18"/>
          <w:szCs w:val="28"/>
          <w:lang w:val="es-CO"/>
        </w:rPr>
      </w:pPr>
    </w:p>
    <w:p w:rsidR="00FA2785" w:rsidRDefault="005646B8" w:rsidP="005646B8">
      <w:pPr>
        <w:pStyle w:val="NoSpacing1"/>
        <w:spacing w:line="360" w:lineRule="auto"/>
        <w:ind w:firstLine="1843"/>
        <w:jc w:val="both"/>
        <w:rPr>
          <w:rFonts w:ascii="Arial" w:hAnsi="Arial" w:cs="Arial"/>
          <w:sz w:val="28"/>
          <w:szCs w:val="28"/>
          <w:lang w:val="es-CO"/>
        </w:rPr>
      </w:pPr>
      <w:r w:rsidRPr="00276C3F">
        <w:rPr>
          <w:rFonts w:ascii="Arial" w:hAnsi="Arial" w:cs="Arial"/>
          <w:b/>
          <w:sz w:val="28"/>
          <w:szCs w:val="28"/>
          <w:lang w:val="es-CO"/>
        </w:rPr>
        <w:t xml:space="preserve">c) </w:t>
      </w:r>
      <w:r w:rsidRPr="00276C3F">
        <w:rPr>
          <w:rFonts w:ascii="Arial" w:hAnsi="Arial" w:cs="Arial"/>
          <w:sz w:val="28"/>
          <w:szCs w:val="28"/>
          <w:lang w:val="es-CO"/>
        </w:rPr>
        <w:t xml:space="preserve">Insiste en que el señor Jairo </w:t>
      </w:r>
      <w:proofErr w:type="spellStart"/>
      <w:r w:rsidRPr="00276C3F">
        <w:rPr>
          <w:rFonts w:ascii="Arial" w:hAnsi="Arial" w:cs="Arial"/>
          <w:sz w:val="28"/>
          <w:szCs w:val="28"/>
          <w:lang w:val="es-CO"/>
        </w:rPr>
        <w:t>Eusse</w:t>
      </w:r>
      <w:proofErr w:type="spellEnd"/>
      <w:r>
        <w:rPr>
          <w:rFonts w:ascii="Arial" w:hAnsi="Arial" w:cs="Arial"/>
          <w:sz w:val="28"/>
          <w:szCs w:val="28"/>
          <w:lang w:val="es-CO"/>
        </w:rPr>
        <w:t>,</w:t>
      </w:r>
      <w:r w:rsidRPr="00276C3F">
        <w:rPr>
          <w:rFonts w:ascii="Arial" w:hAnsi="Arial" w:cs="Arial"/>
          <w:sz w:val="28"/>
          <w:szCs w:val="28"/>
          <w:lang w:val="es-CO"/>
        </w:rPr>
        <w:t xml:space="preserve"> sí le rindió a</w:t>
      </w:r>
      <w:r>
        <w:rPr>
          <w:rFonts w:ascii="Arial" w:hAnsi="Arial" w:cs="Arial"/>
          <w:sz w:val="28"/>
          <w:szCs w:val="28"/>
          <w:lang w:val="es-CO"/>
        </w:rPr>
        <w:t xml:space="preserve"> su propietario de </w:t>
      </w:r>
      <w:r>
        <w:rPr>
          <w:rFonts w:ascii="Arial" w:hAnsi="Arial" w:cs="Arial"/>
          <w:sz w:val="24"/>
          <w:szCs w:val="24"/>
          <w:lang w:val="es-CO"/>
        </w:rPr>
        <w:t xml:space="preserve">CONCRETOS </w:t>
      </w:r>
      <w:proofErr w:type="spellStart"/>
      <w:r>
        <w:rPr>
          <w:rFonts w:ascii="Arial" w:hAnsi="Arial" w:cs="Arial"/>
          <w:sz w:val="24"/>
          <w:szCs w:val="24"/>
          <w:lang w:val="es-CO"/>
        </w:rPr>
        <w:t>PFE</w:t>
      </w:r>
      <w:proofErr w:type="spellEnd"/>
      <w:r>
        <w:rPr>
          <w:rFonts w:ascii="Arial" w:hAnsi="Arial" w:cs="Arial"/>
          <w:sz w:val="24"/>
          <w:szCs w:val="24"/>
          <w:lang w:val="es-CO"/>
        </w:rPr>
        <w:t xml:space="preserve"> </w:t>
      </w:r>
      <w:r>
        <w:rPr>
          <w:rFonts w:ascii="Arial" w:hAnsi="Arial" w:cs="Arial"/>
          <w:sz w:val="28"/>
          <w:szCs w:val="28"/>
          <w:lang w:val="es-CO"/>
        </w:rPr>
        <w:t>la</w:t>
      </w:r>
      <w:r w:rsidRPr="00276C3F">
        <w:rPr>
          <w:rFonts w:ascii="Arial" w:hAnsi="Arial" w:cs="Arial"/>
          <w:sz w:val="28"/>
          <w:szCs w:val="28"/>
          <w:lang w:val="es-CO"/>
        </w:rPr>
        <w:t>s cuentas cuando le entregó su representación legal</w:t>
      </w:r>
      <w:r>
        <w:rPr>
          <w:rFonts w:ascii="Arial" w:hAnsi="Arial" w:cs="Arial"/>
          <w:sz w:val="28"/>
          <w:szCs w:val="28"/>
          <w:lang w:val="es-CO"/>
        </w:rPr>
        <w:t xml:space="preserve">; en la contestación de la demanda se dijo que esas cuentas se le habían entregado en Santa Rosa de Cabal, a él se le dio todo, lo único es que él aparece hoy reclamando a Jairo unos dineros, pero esos dineros jamás fueron dineros que le hubiera entregado a él. </w:t>
      </w:r>
    </w:p>
    <w:p w:rsidR="00FA2785" w:rsidRPr="00FA2785" w:rsidRDefault="00FA2785" w:rsidP="005646B8">
      <w:pPr>
        <w:pStyle w:val="NoSpacing1"/>
        <w:spacing w:line="360" w:lineRule="auto"/>
        <w:ind w:firstLine="1843"/>
        <w:jc w:val="both"/>
        <w:rPr>
          <w:rFonts w:ascii="Arial" w:hAnsi="Arial" w:cs="Arial"/>
          <w:sz w:val="18"/>
          <w:szCs w:val="28"/>
          <w:lang w:val="es-CO"/>
        </w:rPr>
      </w:pPr>
    </w:p>
    <w:p w:rsidR="005646B8" w:rsidRDefault="005646B8" w:rsidP="005646B8">
      <w:pPr>
        <w:pStyle w:val="NoSpacing1"/>
        <w:spacing w:line="360" w:lineRule="auto"/>
        <w:ind w:firstLine="1843"/>
        <w:jc w:val="both"/>
        <w:rPr>
          <w:rFonts w:ascii="Arial" w:hAnsi="Arial" w:cs="Arial"/>
          <w:sz w:val="28"/>
          <w:szCs w:val="28"/>
          <w:lang w:val="es-CO"/>
        </w:rPr>
      </w:pPr>
      <w:r>
        <w:rPr>
          <w:rFonts w:ascii="Arial" w:hAnsi="Arial" w:cs="Arial"/>
          <w:sz w:val="28"/>
          <w:szCs w:val="28"/>
          <w:lang w:val="es-CO"/>
        </w:rPr>
        <w:t>En la</w:t>
      </w:r>
      <w:r w:rsidR="00FA2785">
        <w:rPr>
          <w:rFonts w:ascii="Arial" w:hAnsi="Arial" w:cs="Arial"/>
          <w:sz w:val="28"/>
          <w:szCs w:val="28"/>
          <w:lang w:val="es-CO"/>
        </w:rPr>
        <w:t>s</w:t>
      </w:r>
      <w:r>
        <w:rPr>
          <w:rFonts w:ascii="Arial" w:hAnsi="Arial" w:cs="Arial"/>
          <w:sz w:val="28"/>
          <w:szCs w:val="28"/>
          <w:lang w:val="es-CO"/>
        </w:rPr>
        <w:t xml:space="preserve"> cuenta</w:t>
      </w:r>
      <w:r w:rsidR="00FA2785">
        <w:rPr>
          <w:rFonts w:ascii="Arial" w:hAnsi="Arial" w:cs="Arial"/>
          <w:sz w:val="28"/>
          <w:szCs w:val="28"/>
          <w:lang w:val="es-CO"/>
        </w:rPr>
        <w:t>s</w:t>
      </w:r>
      <w:r>
        <w:rPr>
          <w:rFonts w:ascii="Arial" w:hAnsi="Arial" w:cs="Arial"/>
          <w:sz w:val="28"/>
          <w:szCs w:val="28"/>
          <w:lang w:val="es-CO"/>
        </w:rPr>
        <w:t xml:space="preserve"> de ahorros 70629706193 </w:t>
      </w:r>
      <w:r w:rsidR="00FA2785">
        <w:rPr>
          <w:rFonts w:ascii="Arial" w:hAnsi="Arial" w:cs="Arial"/>
          <w:sz w:val="28"/>
          <w:szCs w:val="28"/>
          <w:lang w:val="es-CO"/>
        </w:rPr>
        <w:t xml:space="preserve">y 7368374142 </w:t>
      </w:r>
      <w:r>
        <w:rPr>
          <w:rFonts w:ascii="Arial" w:hAnsi="Arial" w:cs="Arial"/>
          <w:sz w:val="28"/>
          <w:szCs w:val="28"/>
          <w:lang w:val="es-CO"/>
        </w:rPr>
        <w:t xml:space="preserve">donde aparecen esos rubros dice el demandante que hasta la fecha no existen en la sociedad Concretos </w:t>
      </w:r>
      <w:proofErr w:type="spellStart"/>
      <w:r>
        <w:rPr>
          <w:rFonts w:ascii="Arial" w:hAnsi="Arial" w:cs="Arial"/>
          <w:sz w:val="28"/>
          <w:szCs w:val="28"/>
          <w:lang w:val="es-CO"/>
        </w:rPr>
        <w:t>PFE</w:t>
      </w:r>
      <w:proofErr w:type="spellEnd"/>
      <w:r>
        <w:rPr>
          <w:rFonts w:ascii="Arial" w:hAnsi="Arial" w:cs="Arial"/>
          <w:sz w:val="28"/>
          <w:szCs w:val="28"/>
          <w:lang w:val="es-CO"/>
        </w:rPr>
        <w:t xml:space="preserve"> los soportes y facturas de compra y gastos realizados con </w:t>
      </w:r>
      <w:r w:rsidR="00FA2785">
        <w:rPr>
          <w:rFonts w:ascii="Arial" w:hAnsi="Arial" w:cs="Arial"/>
          <w:sz w:val="28"/>
          <w:szCs w:val="28"/>
          <w:lang w:val="es-CO"/>
        </w:rPr>
        <w:t xml:space="preserve">esos </w:t>
      </w:r>
      <w:r>
        <w:rPr>
          <w:rFonts w:ascii="Arial" w:hAnsi="Arial" w:cs="Arial"/>
          <w:sz w:val="28"/>
          <w:szCs w:val="28"/>
          <w:lang w:val="es-CO"/>
        </w:rPr>
        <w:t xml:space="preserve">dineros, </w:t>
      </w:r>
      <w:r w:rsidR="00FA2785">
        <w:rPr>
          <w:rFonts w:ascii="Arial" w:hAnsi="Arial" w:cs="Arial"/>
          <w:sz w:val="28"/>
          <w:szCs w:val="28"/>
          <w:lang w:val="es-CO"/>
        </w:rPr>
        <w:t xml:space="preserve">pero </w:t>
      </w:r>
      <w:r>
        <w:rPr>
          <w:rFonts w:ascii="Arial" w:hAnsi="Arial" w:cs="Arial"/>
          <w:sz w:val="28"/>
          <w:szCs w:val="28"/>
          <w:lang w:val="es-CO"/>
        </w:rPr>
        <w:t xml:space="preserve"> no existen, no porque se halla negado a pasarlos sino que se los entregaba a la señor Luz Nelly Aguirre quien hacia parte de la parte contable de la firma, posteriormente se los entregaba a </w:t>
      </w:r>
      <w:r w:rsidRPr="005206B7">
        <w:rPr>
          <w:rFonts w:ascii="Arial" w:hAnsi="Arial" w:cs="Arial"/>
          <w:sz w:val="22"/>
          <w:szCs w:val="28"/>
          <w:lang w:val="es-CO"/>
        </w:rPr>
        <w:t>AUDITAR</w:t>
      </w:r>
      <w:r>
        <w:rPr>
          <w:rFonts w:ascii="Arial" w:hAnsi="Arial" w:cs="Arial"/>
          <w:sz w:val="28"/>
          <w:szCs w:val="28"/>
          <w:lang w:val="es-CO"/>
        </w:rPr>
        <w:t xml:space="preserve">. Luego, ante el problema de que Jairo entrega la representación legal, él se lleva todos esos </w:t>
      </w:r>
      <w:r>
        <w:rPr>
          <w:rFonts w:ascii="Arial" w:hAnsi="Arial" w:cs="Arial"/>
          <w:sz w:val="28"/>
          <w:szCs w:val="28"/>
          <w:lang w:val="es-CO"/>
        </w:rPr>
        <w:lastRenderedPageBreak/>
        <w:t xml:space="preserve">documentos y de allí la laguna que aparece para poderse dar un dictamen con todas las normas del caso. </w:t>
      </w:r>
    </w:p>
    <w:p w:rsidR="005646B8" w:rsidRPr="0016377C" w:rsidRDefault="005646B8" w:rsidP="005646B8">
      <w:pPr>
        <w:pStyle w:val="NoSpacing1"/>
        <w:spacing w:line="360" w:lineRule="auto"/>
        <w:ind w:firstLine="1843"/>
        <w:jc w:val="both"/>
        <w:rPr>
          <w:rFonts w:ascii="Arial" w:hAnsi="Arial" w:cs="Arial"/>
          <w:sz w:val="16"/>
          <w:szCs w:val="28"/>
          <w:lang w:val="es-CO"/>
        </w:rPr>
      </w:pPr>
    </w:p>
    <w:p w:rsidR="005646B8" w:rsidRDefault="005646B8" w:rsidP="005646B8">
      <w:pPr>
        <w:pStyle w:val="NoSpacing1"/>
        <w:spacing w:line="360" w:lineRule="auto"/>
        <w:ind w:firstLine="1843"/>
        <w:jc w:val="both"/>
        <w:rPr>
          <w:rFonts w:ascii="Arial" w:hAnsi="Arial" w:cs="Arial"/>
          <w:sz w:val="28"/>
          <w:szCs w:val="28"/>
          <w:lang w:val="es-CO"/>
        </w:rPr>
      </w:pPr>
      <w:r>
        <w:rPr>
          <w:rFonts w:ascii="Arial" w:hAnsi="Arial" w:cs="Arial"/>
          <w:sz w:val="28"/>
          <w:szCs w:val="28"/>
          <w:lang w:val="es-CO"/>
        </w:rPr>
        <w:t xml:space="preserve">Esos dineros hacen parte única y exclusivamente de esos dos contratos, los que fueron conseguidos por </w:t>
      </w:r>
      <w:proofErr w:type="spellStart"/>
      <w:r>
        <w:rPr>
          <w:rFonts w:ascii="Arial" w:hAnsi="Arial" w:cs="Arial"/>
          <w:sz w:val="28"/>
          <w:szCs w:val="28"/>
          <w:lang w:val="es-CO"/>
        </w:rPr>
        <w:t>Eusse</w:t>
      </w:r>
      <w:proofErr w:type="spellEnd"/>
      <w:r>
        <w:rPr>
          <w:rFonts w:ascii="Arial" w:hAnsi="Arial" w:cs="Arial"/>
          <w:sz w:val="28"/>
          <w:szCs w:val="28"/>
          <w:lang w:val="es-CO"/>
        </w:rPr>
        <w:t xml:space="preserve"> Londoño y donde que Pablo Felipe le dio el visto bueno y tiene la garantía de que esos dineros fueron gastados en dichos contratos. Nunca el demandante dejó de rendirle cuentas al señor Pablo Felipe.  </w:t>
      </w:r>
    </w:p>
    <w:p w:rsidR="005646B8" w:rsidRPr="00070893" w:rsidRDefault="005646B8" w:rsidP="005646B8">
      <w:pPr>
        <w:pStyle w:val="NoSpacing1"/>
        <w:spacing w:line="360" w:lineRule="auto"/>
        <w:ind w:firstLine="1843"/>
        <w:jc w:val="both"/>
        <w:rPr>
          <w:rFonts w:ascii="Arial" w:hAnsi="Arial" w:cs="Arial"/>
          <w:sz w:val="18"/>
          <w:szCs w:val="28"/>
          <w:lang w:val="es-CO"/>
        </w:rPr>
      </w:pPr>
    </w:p>
    <w:p w:rsidR="005646B8" w:rsidRDefault="005646B8" w:rsidP="005646B8">
      <w:pPr>
        <w:pStyle w:val="NoSpacing1"/>
        <w:spacing w:line="360" w:lineRule="auto"/>
        <w:ind w:firstLine="1843"/>
        <w:jc w:val="both"/>
        <w:rPr>
          <w:rFonts w:ascii="Arial" w:hAnsi="Arial" w:cs="Arial"/>
          <w:sz w:val="28"/>
          <w:szCs w:val="28"/>
          <w:lang w:val="es-CO"/>
        </w:rPr>
      </w:pPr>
      <w:r>
        <w:rPr>
          <w:rFonts w:ascii="Arial" w:hAnsi="Arial" w:cs="Arial"/>
          <w:sz w:val="28"/>
          <w:szCs w:val="28"/>
          <w:lang w:val="es-CO"/>
        </w:rPr>
        <w:t xml:space="preserve">Dichos reparos fueron sustentados en esta sede así: </w:t>
      </w:r>
    </w:p>
    <w:p w:rsidR="00FA2785" w:rsidRPr="00070893" w:rsidRDefault="00FA2785" w:rsidP="005646B8">
      <w:pPr>
        <w:pStyle w:val="NoSpacing1"/>
        <w:spacing w:line="360" w:lineRule="auto"/>
        <w:ind w:firstLine="1843"/>
        <w:jc w:val="both"/>
        <w:rPr>
          <w:rFonts w:ascii="Arial" w:hAnsi="Arial" w:cs="Arial"/>
          <w:sz w:val="16"/>
          <w:szCs w:val="28"/>
          <w:lang w:val="es-CO"/>
        </w:rPr>
      </w:pPr>
    </w:p>
    <w:p w:rsidR="005646B8" w:rsidRDefault="005646B8" w:rsidP="005646B8">
      <w:pPr>
        <w:pStyle w:val="NoSpacing1"/>
        <w:numPr>
          <w:ilvl w:val="0"/>
          <w:numId w:val="3"/>
        </w:numPr>
        <w:spacing w:line="360" w:lineRule="auto"/>
        <w:ind w:left="0" w:firstLine="2203"/>
        <w:jc w:val="both"/>
        <w:rPr>
          <w:rFonts w:ascii="Arial" w:hAnsi="Arial" w:cs="Arial"/>
          <w:sz w:val="28"/>
          <w:szCs w:val="28"/>
          <w:lang w:val="es-CO"/>
        </w:rPr>
      </w:pPr>
      <w:r>
        <w:rPr>
          <w:rFonts w:ascii="Arial" w:hAnsi="Arial" w:cs="Arial"/>
          <w:sz w:val="28"/>
          <w:szCs w:val="28"/>
          <w:lang w:val="es-CO"/>
        </w:rPr>
        <w:t xml:space="preserve">No existe el material suficiente probatorio para que el Gerente propietario de </w:t>
      </w:r>
      <w:proofErr w:type="spellStart"/>
      <w:r>
        <w:rPr>
          <w:rFonts w:ascii="Arial" w:hAnsi="Arial" w:cs="Arial"/>
          <w:sz w:val="28"/>
          <w:szCs w:val="28"/>
          <w:lang w:val="es-CO"/>
        </w:rPr>
        <w:t>PFE</w:t>
      </w:r>
      <w:proofErr w:type="spellEnd"/>
      <w:r>
        <w:rPr>
          <w:rFonts w:ascii="Arial" w:hAnsi="Arial" w:cs="Arial"/>
          <w:sz w:val="28"/>
          <w:szCs w:val="28"/>
          <w:lang w:val="es-CO"/>
        </w:rPr>
        <w:t xml:space="preserve">, solicite al señor Jairo en su condición de representante legal de esta firma; ellos allí habían llegado a un pacto, que fue conocido por ambos y en el expediente existe prueba suficiente: </w:t>
      </w:r>
    </w:p>
    <w:p w:rsidR="005646B8" w:rsidRPr="005206B7" w:rsidRDefault="005646B8" w:rsidP="005646B8">
      <w:pPr>
        <w:pStyle w:val="NoSpacing1"/>
        <w:spacing w:line="360" w:lineRule="auto"/>
        <w:ind w:left="2203"/>
        <w:jc w:val="both"/>
        <w:rPr>
          <w:rFonts w:ascii="Arial" w:hAnsi="Arial" w:cs="Arial"/>
          <w:sz w:val="16"/>
          <w:szCs w:val="28"/>
          <w:lang w:val="es-CO"/>
        </w:rPr>
      </w:pPr>
    </w:p>
    <w:p w:rsidR="005646B8" w:rsidRDefault="005646B8" w:rsidP="005646B8">
      <w:pPr>
        <w:pStyle w:val="NoSpacing1"/>
        <w:spacing w:line="360" w:lineRule="auto"/>
        <w:ind w:firstLine="2203"/>
        <w:jc w:val="both"/>
        <w:rPr>
          <w:rFonts w:ascii="Arial" w:hAnsi="Arial" w:cs="Arial"/>
          <w:sz w:val="28"/>
          <w:szCs w:val="28"/>
          <w:lang w:val="es-CO"/>
        </w:rPr>
      </w:pPr>
      <w:r>
        <w:rPr>
          <w:rFonts w:ascii="Arial" w:hAnsi="Arial" w:cs="Arial"/>
          <w:sz w:val="28"/>
          <w:szCs w:val="28"/>
          <w:lang w:val="es-CO"/>
        </w:rPr>
        <w:t xml:space="preserve">El testimonio de Doris </w:t>
      </w:r>
      <w:proofErr w:type="spellStart"/>
      <w:r>
        <w:rPr>
          <w:rFonts w:ascii="Arial" w:hAnsi="Arial" w:cs="Arial"/>
          <w:sz w:val="28"/>
          <w:szCs w:val="28"/>
          <w:lang w:val="es-CO"/>
        </w:rPr>
        <w:t>Tapasco</w:t>
      </w:r>
      <w:proofErr w:type="spellEnd"/>
      <w:r>
        <w:rPr>
          <w:rFonts w:ascii="Arial" w:hAnsi="Arial" w:cs="Arial"/>
          <w:sz w:val="28"/>
          <w:szCs w:val="28"/>
          <w:lang w:val="es-CO"/>
        </w:rPr>
        <w:t>, quien era la auxiliar de la par</w:t>
      </w:r>
      <w:r w:rsidR="00070893">
        <w:rPr>
          <w:rFonts w:ascii="Arial" w:hAnsi="Arial" w:cs="Arial"/>
          <w:sz w:val="28"/>
          <w:szCs w:val="28"/>
          <w:lang w:val="es-CO"/>
        </w:rPr>
        <w:t xml:space="preserve">te contable que tenía la firma y el </w:t>
      </w:r>
      <w:r>
        <w:rPr>
          <w:rFonts w:ascii="Arial" w:hAnsi="Arial" w:cs="Arial"/>
          <w:sz w:val="28"/>
          <w:szCs w:val="28"/>
          <w:lang w:val="es-CO"/>
        </w:rPr>
        <w:t>señor Hernando, quien presenció</w:t>
      </w:r>
      <w:r w:rsidR="00070893">
        <w:rPr>
          <w:rFonts w:ascii="Arial" w:hAnsi="Arial" w:cs="Arial"/>
          <w:sz w:val="28"/>
          <w:szCs w:val="28"/>
          <w:lang w:val="es-CO"/>
        </w:rPr>
        <w:t xml:space="preserve"> dicho acuerdo</w:t>
      </w:r>
      <w:r>
        <w:rPr>
          <w:rFonts w:ascii="Arial" w:hAnsi="Arial" w:cs="Arial"/>
          <w:sz w:val="28"/>
          <w:szCs w:val="28"/>
          <w:lang w:val="es-CO"/>
        </w:rPr>
        <w:t xml:space="preserve">, para efectos de dejar la representación y quedar a paz y salvo por cualquier concepto. </w:t>
      </w:r>
    </w:p>
    <w:p w:rsidR="005646B8" w:rsidRPr="004A206C" w:rsidRDefault="005646B8" w:rsidP="005646B8">
      <w:pPr>
        <w:pStyle w:val="NoSpacing1"/>
        <w:spacing w:line="360" w:lineRule="auto"/>
        <w:ind w:firstLine="2203"/>
        <w:jc w:val="both"/>
        <w:rPr>
          <w:rFonts w:ascii="Arial" w:hAnsi="Arial" w:cs="Arial"/>
          <w:sz w:val="16"/>
          <w:szCs w:val="28"/>
          <w:lang w:val="es-CO"/>
        </w:rPr>
      </w:pPr>
    </w:p>
    <w:p w:rsidR="005646B8" w:rsidRDefault="005646B8" w:rsidP="005646B8">
      <w:pPr>
        <w:pStyle w:val="NoSpacing1"/>
        <w:spacing w:line="360" w:lineRule="auto"/>
        <w:ind w:firstLine="2203"/>
        <w:jc w:val="both"/>
        <w:rPr>
          <w:rFonts w:ascii="Arial" w:hAnsi="Arial" w:cs="Arial"/>
          <w:sz w:val="28"/>
          <w:szCs w:val="28"/>
          <w:lang w:val="es-CO"/>
        </w:rPr>
      </w:pPr>
      <w:r>
        <w:rPr>
          <w:rFonts w:ascii="Arial" w:hAnsi="Arial" w:cs="Arial"/>
          <w:sz w:val="28"/>
          <w:szCs w:val="28"/>
          <w:lang w:val="es-CO"/>
        </w:rPr>
        <w:t xml:space="preserve">Los contratos a que alude la parte demandante, </w:t>
      </w:r>
      <w:r w:rsidR="00FA2785">
        <w:rPr>
          <w:rFonts w:ascii="Arial" w:hAnsi="Arial" w:cs="Arial"/>
          <w:sz w:val="28"/>
          <w:szCs w:val="28"/>
          <w:lang w:val="es-CO"/>
        </w:rPr>
        <w:t xml:space="preserve">los </w:t>
      </w:r>
      <w:r>
        <w:rPr>
          <w:rFonts w:ascii="Arial" w:hAnsi="Arial" w:cs="Arial"/>
          <w:sz w:val="28"/>
          <w:szCs w:val="28"/>
          <w:lang w:val="es-CO"/>
        </w:rPr>
        <w:t xml:space="preserve">consiguió el señor Jairo </w:t>
      </w:r>
      <w:proofErr w:type="spellStart"/>
      <w:r>
        <w:rPr>
          <w:rFonts w:ascii="Arial" w:hAnsi="Arial" w:cs="Arial"/>
          <w:sz w:val="28"/>
          <w:szCs w:val="28"/>
          <w:lang w:val="es-CO"/>
        </w:rPr>
        <w:t>Eusse</w:t>
      </w:r>
      <w:proofErr w:type="spellEnd"/>
      <w:r>
        <w:rPr>
          <w:rFonts w:ascii="Arial" w:hAnsi="Arial" w:cs="Arial"/>
          <w:sz w:val="28"/>
          <w:szCs w:val="28"/>
          <w:lang w:val="es-CO"/>
        </w:rPr>
        <w:t>, donde un cierto personaje de la politiquería se llevó el 40%, hecho conocido por el señor Pablo Felipe y existe el cruce de comunicación entre ambos por correo, como consta en este proceso</w:t>
      </w:r>
      <w:r w:rsidR="00FA2785">
        <w:rPr>
          <w:rFonts w:ascii="Arial" w:hAnsi="Arial" w:cs="Arial"/>
          <w:sz w:val="28"/>
          <w:szCs w:val="28"/>
          <w:lang w:val="es-CO"/>
        </w:rPr>
        <w:t>.</w:t>
      </w:r>
    </w:p>
    <w:p w:rsidR="00032B40" w:rsidRDefault="00032B40" w:rsidP="00032B40">
      <w:pPr>
        <w:pStyle w:val="NoSpacing1"/>
        <w:spacing w:line="360" w:lineRule="auto"/>
        <w:ind w:firstLine="2835"/>
        <w:jc w:val="both"/>
        <w:rPr>
          <w:rFonts w:ascii="Arial" w:hAnsi="Arial" w:cs="Arial"/>
          <w:sz w:val="28"/>
          <w:szCs w:val="28"/>
          <w:lang w:val="es-CO"/>
        </w:rPr>
      </w:pPr>
    </w:p>
    <w:p w:rsidR="00032B40" w:rsidRPr="008D7AB4" w:rsidRDefault="00032B40" w:rsidP="00032B40">
      <w:pPr>
        <w:pStyle w:val="NoSpacing1"/>
        <w:spacing w:line="360" w:lineRule="auto"/>
        <w:ind w:firstLine="2835"/>
        <w:jc w:val="both"/>
        <w:rPr>
          <w:rFonts w:ascii="Arial" w:hAnsi="Arial" w:cs="Arial"/>
          <w:b/>
          <w:sz w:val="24"/>
          <w:szCs w:val="28"/>
          <w:lang w:val="es-CO"/>
        </w:rPr>
      </w:pPr>
      <w:proofErr w:type="spellStart"/>
      <w:r w:rsidRPr="008D7AB4">
        <w:rPr>
          <w:rFonts w:ascii="Arial" w:hAnsi="Arial" w:cs="Arial"/>
          <w:b/>
          <w:sz w:val="24"/>
          <w:szCs w:val="28"/>
          <w:lang w:val="es-CO"/>
        </w:rPr>
        <w:t>EDDER</w:t>
      </w:r>
      <w:proofErr w:type="spellEnd"/>
      <w:r w:rsidRPr="008D7AB4">
        <w:rPr>
          <w:rFonts w:ascii="Arial" w:hAnsi="Arial" w:cs="Arial"/>
          <w:b/>
          <w:sz w:val="24"/>
          <w:szCs w:val="28"/>
          <w:lang w:val="es-CO"/>
        </w:rPr>
        <w:t xml:space="preserve"> JIMMY SÁNCHEZ </w:t>
      </w:r>
      <w:proofErr w:type="spellStart"/>
      <w:r w:rsidRPr="008D7AB4">
        <w:rPr>
          <w:rFonts w:ascii="Arial" w:hAnsi="Arial" w:cs="Arial"/>
          <w:b/>
          <w:sz w:val="24"/>
          <w:szCs w:val="28"/>
          <w:lang w:val="es-CO"/>
        </w:rPr>
        <w:t>CALAMBÁS</w:t>
      </w:r>
      <w:proofErr w:type="spellEnd"/>
      <w:r w:rsidRPr="008D7AB4">
        <w:rPr>
          <w:rFonts w:ascii="Arial" w:hAnsi="Arial" w:cs="Arial"/>
          <w:b/>
          <w:sz w:val="24"/>
          <w:szCs w:val="28"/>
          <w:lang w:val="es-CO"/>
        </w:rPr>
        <w:t xml:space="preserve"> </w:t>
      </w:r>
    </w:p>
    <w:p w:rsidR="00032B40" w:rsidRPr="008D7AB4" w:rsidRDefault="00032B40" w:rsidP="00032B40">
      <w:pPr>
        <w:pStyle w:val="NoSpacing1"/>
        <w:spacing w:line="360" w:lineRule="auto"/>
        <w:ind w:firstLine="2835"/>
        <w:jc w:val="both"/>
        <w:rPr>
          <w:rFonts w:ascii="Arial" w:hAnsi="Arial" w:cs="Arial"/>
          <w:sz w:val="24"/>
          <w:szCs w:val="28"/>
          <w:lang w:val="es-CO"/>
        </w:rPr>
      </w:pPr>
      <w:r w:rsidRPr="008D7AB4">
        <w:rPr>
          <w:rFonts w:ascii="Arial" w:hAnsi="Arial" w:cs="Arial"/>
          <w:sz w:val="24"/>
          <w:szCs w:val="28"/>
          <w:lang w:val="es-CO"/>
        </w:rPr>
        <w:t>Magistrado ponente</w:t>
      </w:r>
    </w:p>
    <w:p w:rsidR="00032B40" w:rsidRPr="00584F58" w:rsidRDefault="00032B40" w:rsidP="00032B40">
      <w:pPr>
        <w:pStyle w:val="Sinespaciado1"/>
        <w:spacing w:line="360" w:lineRule="auto"/>
        <w:ind w:firstLine="2835"/>
        <w:jc w:val="both"/>
        <w:rPr>
          <w:rFonts w:ascii="Arial" w:hAnsi="Arial" w:cs="Arial"/>
          <w:sz w:val="26"/>
          <w:szCs w:val="26"/>
        </w:rPr>
      </w:pPr>
    </w:p>
    <w:p w:rsidR="00032B40" w:rsidRPr="00C90B2C" w:rsidRDefault="00032B40" w:rsidP="00032B40">
      <w:pPr>
        <w:pStyle w:val="NoSpacing1"/>
        <w:spacing w:line="360" w:lineRule="auto"/>
        <w:ind w:firstLine="2835"/>
        <w:jc w:val="both"/>
        <w:rPr>
          <w:rFonts w:ascii="Arial" w:hAnsi="Arial" w:cs="Arial"/>
          <w:b/>
          <w:sz w:val="28"/>
          <w:szCs w:val="28"/>
          <w:lang w:val="es-CO"/>
        </w:rPr>
      </w:pPr>
      <w:r w:rsidRPr="002D19F1">
        <w:rPr>
          <w:rFonts w:ascii="Arial" w:hAnsi="Arial" w:cs="Arial"/>
          <w:b/>
          <w:sz w:val="28"/>
          <w:szCs w:val="28"/>
          <w:lang w:val="es-CO"/>
        </w:rPr>
        <w:t>SENTENCIA</w:t>
      </w:r>
    </w:p>
    <w:p w:rsidR="00032B40" w:rsidRPr="00831D68" w:rsidRDefault="00032B40" w:rsidP="00032B40">
      <w:pPr>
        <w:spacing w:line="360" w:lineRule="auto"/>
        <w:rPr>
          <w:rFonts w:ascii="Arial" w:hAnsi="Arial" w:cs="Arial"/>
          <w:b/>
          <w:bCs/>
          <w:sz w:val="24"/>
          <w:szCs w:val="26"/>
          <w:lang w:val="es-CO"/>
        </w:rPr>
      </w:pPr>
    </w:p>
    <w:p w:rsidR="00032B40" w:rsidRPr="002D19F1" w:rsidRDefault="00032B40" w:rsidP="00032B40">
      <w:pPr>
        <w:pStyle w:val="NoSpacing1"/>
        <w:spacing w:line="360" w:lineRule="auto"/>
        <w:ind w:firstLine="2835"/>
        <w:jc w:val="both"/>
        <w:rPr>
          <w:rFonts w:ascii="Arial" w:hAnsi="Arial" w:cs="Arial"/>
          <w:sz w:val="28"/>
          <w:szCs w:val="28"/>
          <w:lang w:val="es-CO"/>
        </w:rPr>
      </w:pPr>
      <w:r w:rsidRPr="002D19F1">
        <w:rPr>
          <w:rFonts w:ascii="Arial" w:hAnsi="Arial" w:cs="Arial"/>
          <w:sz w:val="28"/>
          <w:szCs w:val="28"/>
          <w:lang w:val="es-CO"/>
        </w:rPr>
        <w:lastRenderedPageBreak/>
        <w:t>Se reanuda la audiencia, en la que s</w:t>
      </w:r>
      <w:r>
        <w:rPr>
          <w:rFonts w:ascii="Arial" w:hAnsi="Arial" w:cs="Arial"/>
          <w:sz w:val="28"/>
          <w:szCs w:val="28"/>
          <w:lang w:val="es-CO"/>
        </w:rPr>
        <w:t>e dictará el fallo que decide el</w:t>
      </w:r>
      <w:r w:rsidRPr="002D19F1">
        <w:rPr>
          <w:rFonts w:ascii="Arial" w:hAnsi="Arial" w:cs="Arial"/>
          <w:sz w:val="28"/>
          <w:szCs w:val="28"/>
          <w:lang w:val="es-CO"/>
        </w:rPr>
        <w:t xml:space="preserve"> recurso de apelación interpuesto por </w:t>
      </w:r>
      <w:r w:rsidR="00CF3DAA">
        <w:rPr>
          <w:rFonts w:ascii="Arial" w:hAnsi="Arial" w:cs="Arial"/>
          <w:sz w:val="28"/>
          <w:szCs w:val="28"/>
          <w:lang w:val="es-CO"/>
        </w:rPr>
        <w:t>la parte demandada</w:t>
      </w:r>
      <w:r w:rsidRPr="002D19F1">
        <w:rPr>
          <w:rFonts w:ascii="Arial" w:hAnsi="Arial" w:cs="Arial"/>
          <w:sz w:val="28"/>
          <w:szCs w:val="28"/>
          <w:lang w:val="es-CO"/>
        </w:rPr>
        <w:t xml:space="preserve">, contra la sentencia del </w:t>
      </w:r>
      <w:r w:rsidR="009C46AE">
        <w:rPr>
          <w:rFonts w:ascii="Arial" w:hAnsi="Arial" w:cs="Arial"/>
          <w:sz w:val="28"/>
          <w:szCs w:val="28"/>
          <w:lang w:val="es-CO"/>
        </w:rPr>
        <w:t>13</w:t>
      </w:r>
      <w:r>
        <w:rPr>
          <w:rFonts w:ascii="Arial" w:hAnsi="Arial" w:cs="Arial"/>
          <w:sz w:val="28"/>
          <w:szCs w:val="28"/>
          <w:lang w:val="es-CO"/>
        </w:rPr>
        <w:t xml:space="preserve"> </w:t>
      </w:r>
      <w:r w:rsidRPr="002D19F1">
        <w:rPr>
          <w:rFonts w:ascii="Arial" w:hAnsi="Arial" w:cs="Arial"/>
          <w:sz w:val="28"/>
          <w:szCs w:val="28"/>
          <w:lang w:val="es-CO"/>
        </w:rPr>
        <w:t xml:space="preserve">de </w:t>
      </w:r>
      <w:r w:rsidR="009C46AE">
        <w:rPr>
          <w:rFonts w:ascii="Arial" w:hAnsi="Arial" w:cs="Arial"/>
          <w:sz w:val="28"/>
          <w:szCs w:val="28"/>
          <w:lang w:val="es-CO"/>
        </w:rPr>
        <w:t>junio</w:t>
      </w:r>
      <w:r w:rsidR="00CF3DAA">
        <w:rPr>
          <w:rFonts w:ascii="Arial" w:hAnsi="Arial" w:cs="Arial"/>
          <w:sz w:val="28"/>
          <w:szCs w:val="28"/>
          <w:lang w:val="es-CO"/>
        </w:rPr>
        <w:t xml:space="preserve"> </w:t>
      </w:r>
      <w:r w:rsidRPr="002D19F1">
        <w:rPr>
          <w:rFonts w:ascii="Arial" w:hAnsi="Arial" w:cs="Arial"/>
          <w:sz w:val="28"/>
          <w:szCs w:val="28"/>
          <w:lang w:val="es-CO"/>
        </w:rPr>
        <w:t xml:space="preserve">de 2016, proferida por el Juzgado </w:t>
      </w:r>
      <w:r w:rsidR="00CF3DAA">
        <w:rPr>
          <w:rFonts w:ascii="Arial" w:hAnsi="Arial" w:cs="Arial"/>
          <w:sz w:val="28"/>
          <w:szCs w:val="28"/>
          <w:lang w:val="es-CO"/>
        </w:rPr>
        <w:t xml:space="preserve">Tercero </w:t>
      </w:r>
      <w:r>
        <w:rPr>
          <w:rFonts w:ascii="Arial" w:hAnsi="Arial" w:cs="Arial"/>
          <w:sz w:val="28"/>
          <w:szCs w:val="28"/>
          <w:lang w:val="es-CO"/>
        </w:rPr>
        <w:t>Civil del Circuito de Pereira</w:t>
      </w:r>
      <w:r w:rsidRPr="002D19F1">
        <w:rPr>
          <w:rFonts w:ascii="Arial" w:hAnsi="Arial" w:cs="Arial"/>
          <w:sz w:val="28"/>
          <w:szCs w:val="28"/>
          <w:lang w:val="es-CO"/>
        </w:rPr>
        <w:t xml:space="preserve">, dentro del proceso ya descrito. </w:t>
      </w:r>
    </w:p>
    <w:p w:rsidR="00032B40" w:rsidRPr="002D19F1" w:rsidRDefault="00032B40" w:rsidP="00032B40">
      <w:pPr>
        <w:pStyle w:val="NoSpacing1"/>
        <w:spacing w:line="360" w:lineRule="auto"/>
        <w:ind w:firstLine="2835"/>
        <w:jc w:val="both"/>
        <w:rPr>
          <w:rFonts w:ascii="Arial" w:hAnsi="Arial" w:cs="Arial"/>
          <w:sz w:val="16"/>
          <w:szCs w:val="28"/>
          <w:lang w:val="es-CO"/>
        </w:rPr>
      </w:pPr>
    </w:p>
    <w:p w:rsidR="00032B40" w:rsidRPr="00D324C5" w:rsidRDefault="00032B40" w:rsidP="00032B40">
      <w:pPr>
        <w:pStyle w:val="NoSpacing1"/>
        <w:spacing w:line="360" w:lineRule="auto"/>
        <w:ind w:firstLine="2835"/>
        <w:jc w:val="both"/>
        <w:rPr>
          <w:rFonts w:ascii="Arial" w:hAnsi="Arial" w:cs="Arial"/>
          <w:sz w:val="28"/>
          <w:szCs w:val="28"/>
          <w:lang w:val="es-CO"/>
        </w:rPr>
      </w:pPr>
      <w:r w:rsidRPr="002D19F1">
        <w:rPr>
          <w:rFonts w:ascii="Arial" w:hAnsi="Arial" w:cs="Arial"/>
          <w:sz w:val="28"/>
          <w:szCs w:val="28"/>
          <w:lang w:val="es-CO"/>
        </w:rPr>
        <w:t>Para efectos del registro de asistencia, le</w:t>
      </w:r>
      <w:r>
        <w:rPr>
          <w:rFonts w:ascii="Arial" w:hAnsi="Arial" w:cs="Arial"/>
          <w:sz w:val="28"/>
          <w:szCs w:val="28"/>
          <w:lang w:val="es-CO"/>
        </w:rPr>
        <w:t>s</w:t>
      </w:r>
      <w:r w:rsidRPr="002D19F1">
        <w:rPr>
          <w:rFonts w:ascii="Arial" w:hAnsi="Arial" w:cs="Arial"/>
          <w:sz w:val="28"/>
          <w:szCs w:val="28"/>
          <w:lang w:val="es-CO"/>
        </w:rPr>
        <w:t xml:space="preserve"> pido a quien</w:t>
      </w:r>
      <w:r>
        <w:rPr>
          <w:rFonts w:ascii="Arial" w:hAnsi="Arial" w:cs="Arial"/>
          <w:sz w:val="28"/>
          <w:szCs w:val="28"/>
          <w:lang w:val="es-CO"/>
        </w:rPr>
        <w:t>es</w:t>
      </w:r>
      <w:r w:rsidRPr="002D19F1">
        <w:rPr>
          <w:rFonts w:ascii="Arial" w:hAnsi="Arial" w:cs="Arial"/>
          <w:sz w:val="28"/>
          <w:szCs w:val="28"/>
          <w:lang w:val="es-CO"/>
        </w:rPr>
        <w:t xml:space="preserve"> se encuentra</w:t>
      </w:r>
      <w:r>
        <w:rPr>
          <w:rFonts w:ascii="Arial" w:hAnsi="Arial" w:cs="Arial"/>
          <w:sz w:val="28"/>
          <w:szCs w:val="28"/>
          <w:lang w:val="es-CO"/>
        </w:rPr>
        <w:t>n</w:t>
      </w:r>
      <w:r w:rsidRPr="002D19F1">
        <w:rPr>
          <w:rFonts w:ascii="Arial" w:hAnsi="Arial" w:cs="Arial"/>
          <w:sz w:val="28"/>
          <w:szCs w:val="28"/>
          <w:lang w:val="es-CO"/>
        </w:rPr>
        <w:t xml:space="preserve"> pres</w:t>
      </w:r>
      <w:r>
        <w:rPr>
          <w:rFonts w:ascii="Arial" w:hAnsi="Arial" w:cs="Arial"/>
          <w:sz w:val="28"/>
          <w:szCs w:val="28"/>
          <w:lang w:val="es-CO"/>
        </w:rPr>
        <w:t>entes, por favor se identifiquen.</w:t>
      </w:r>
    </w:p>
    <w:p w:rsidR="00032B40" w:rsidRPr="0078772E" w:rsidRDefault="00032B40" w:rsidP="00032B40">
      <w:pPr>
        <w:pStyle w:val="NoSpacing1"/>
        <w:spacing w:line="360" w:lineRule="auto"/>
        <w:ind w:firstLine="2835"/>
        <w:jc w:val="both"/>
        <w:rPr>
          <w:rFonts w:ascii="Arial" w:hAnsi="Arial" w:cs="Arial"/>
          <w:sz w:val="16"/>
          <w:szCs w:val="28"/>
          <w:lang w:val="es-CO"/>
        </w:rPr>
      </w:pPr>
    </w:p>
    <w:p w:rsidR="00032B40" w:rsidRPr="001A04BF" w:rsidRDefault="00032B40" w:rsidP="00032B40">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Como preámbulo a la decisión que se tomará, es preciso hacer las siguientes</w:t>
      </w:r>
    </w:p>
    <w:p w:rsidR="00032B40" w:rsidRPr="00886D97" w:rsidRDefault="00032B40" w:rsidP="00032B40">
      <w:pPr>
        <w:pStyle w:val="NoSpacing1"/>
        <w:spacing w:line="360" w:lineRule="auto"/>
        <w:ind w:firstLine="2835"/>
        <w:jc w:val="both"/>
        <w:rPr>
          <w:rFonts w:ascii="Arial" w:hAnsi="Arial" w:cs="Arial"/>
          <w:sz w:val="24"/>
          <w:szCs w:val="28"/>
          <w:lang w:val="es-CO"/>
        </w:rPr>
      </w:pPr>
    </w:p>
    <w:p w:rsidR="00032B40" w:rsidRPr="00886D97" w:rsidRDefault="00032B40" w:rsidP="00032B40">
      <w:pPr>
        <w:pStyle w:val="NoSpacing1"/>
        <w:spacing w:line="360" w:lineRule="auto"/>
        <w:ind w:firstLine="2835"/>
        <w:jc w:val="both"/>
        <w:rPr>
          <w:rFonts w:ascii="Arial" w:hAnsi="Arial" w:cs="Arial"/>
          <w:b/>
          <w:sz w:val="24"/>
          <w:szCs w:val="28"/>
          <w:lang w:val="es-CO"/>
        </w:rPr>
      </w:pPr>
      <w:r w:rsidRPr="00886D97">
        <w:rPr>
          <w:rFonts w:ascii="Arial" w:hAnsi="Arial" w:cs="Arial"/>
          <w:b/>
          <w:sz w:val="24"/>
          <w:szCs w:val="28"/>
          <w:lang w:val="es-CO"/>
        </w:rPr>
        <w:t>CONSIDERACIONES</w:t>
      </w:r>
    </w:p>
    <w:p w:rsidR="00032B40" w:rsidRPr="00886D97" w:rsidRDefault="00032B40" w:rsidP="00032B40">
      <w:pPr>
        <w:pStyle w:val="NoSpacing1"/>
        <w:spacing w:line="360" w:lineRule="auto"/>
        <w:ind w:firstLine="2835"/>
        <w:jc w:val="both"/>
        <w:rPr>
          <w:rFonts w:ascii="Arial" w:hAnsi="Arial" w:cs="Arial"/>
          <w:b/>
          <w:sz w:val="24"/>
          <w:szCs w:val="28"/>
          <w:lang w:val="es-CO"/>
        </w:rPr>
      </w:pPr>
    </w:p>
    <w:p w:rsidR="00032B40" w:rsidRDefault="00032B40" w:rsidP="00032B40">
      <w:pPr>
        <w:pStyle w:val="NoSpacing1"/>
        <w:spacing w:line="360" w:lineRule="auto"/>
        <w:ind w:firstLine="2835"/>
        <w:jc w:val="both"/>
        <w:rPr>
          <w:rFonts w:ascii="Arial" w:hAnsi="Arial" w:cs="Arial"/>
          <w:sz w:val="28"/>
          <w:szCs w:val="28"/>
          <w:lang w:val="es-CO"/>
        </w:rPr>
      </w:pPr>
      <w:r w:rsidRPr="002D19F1">
        <w:rPr>
          <w:rFonts w:ascii="Arial" w:hAnsi="Arial" w:cs="Arial"/>
          <w:sz w:val="28"/>
          <w:szCs w:val="28"/>
        </w:rPr>
        <w:t>Inicialmente h</w:t>
      </w:r>
      <w:r>
        <w:rPr>
          <w:rFonts w:ascii="Arial" w:hAnsi="Arial" w:cs="Arial"/>
          <w:sz w:val="28"/>
          <w:szCs w:val="28"/>
        </w:rPr>
        <w:t xml:space="preserve">a de decirse que están reunidos </w:t>
      </w:r>
      <w:r w:rsidRPr="002D19F1">
        <w:rPr>
          <w:rFonts w:ascii="Arial" w:hAnsi="Arial" w:cs="Arial"/>
          <w:sz w:val="28"/>
          <w:szCs w:val="28"/>
        </w:rPr>
        <w:t xml:space="preserve">los presupuestos procesales y no hay motivo de nulidad que imponga invalidar lo actuado, por lo que, </w:t>
      </w:r>
      <w:r w:rsidRPr="002D19F1">
        <w:rPr>
          <w:rFonts w:ascii="Arial" w:hAnsi="Arial" w:cs="Arial"/>
          <w:sz w:val="28"/>
          <w:szCs w:val="28"/>
          <w:lang w:val="es-CO"/>
        </w:rPr>
        <w:t>escuchados los argumentos de la apelación y puesto en consideración el proyecto de fallo a los Mag</w:t>
      </w:r>
      <w:r>
        <w:rPr>
          <w:rFonts w:ascii="Arial" w:hAnsi="Arial" w:cs="Arial"/>
          <w:sz w:val="28"/>
          <w:szCs w:val="28"/>
          <w:lang w:val="es-CO"/>
        </w:rPr>
        <w:t>istrados que conmigo conforman est</w:t>
      </w:r>
      <w:r w:rsidRPr="002D19F1">
        <w:rPr>
          <w:rFonts w:ascii="Arial" w:hAnsi="Arial" w:cs="Arial"/>
          <w:sz w:val="28"/>
          <w:szCs w:val="28"/>
          <w:lang w:val="es-CO"/>
        </w:rPr>
        <w:t xml:space="preserve">a Sala, </w:t>
      </w:r>
      <w:r>
        <w:rPr>
          <w:rFonts w:ascii="Arial" w:hAnsi="Arial" w:cs="Arial"/>
          <w:sz w:val="28"/>
          <w:szCs w:val="28"/>
          <w:lang w:val="es-CO"/>
        </w:rPr>
        <w:t>la decisión que se proferirá será de mérito.</w:t>
      </w:r>
    </w:p>
    <w:p w:rsidR="00372F1F" w:rsidRPr="00372F1F" w:rsidRDefault="00372F1F" w:rsidP="00032B40">
      <w:pPr>
        <w:pStyle w:val="NoSpacing1"/>
        <w:spacing w:line="360" w:lineRule="auto"/>
        <w:ind w:firstLine="2835"/>
        <w:jc w:val="both"/>
        <w:rPr>
          <w:rFonts w:ascii="Arial" w:hAnsi="Arial" w:cs="Arial"/>
          <w:sz w:val="16"/>
          <w:szCs w:val="28"/>
          <w:lang w:val="es-CO"/>
        </w:rPr>
      </w:pPr>
    </w:p>
    <w:p w:rsidR="00372F1F" w:rsidRDefault="00372F1F" w:rsidP="00032B40">
      <w:pPr>
        <w:pStyle w:val="NoSpacing1"/>
        <w:spacing w:line="360" w:lineRule="auto"/>
        <w:ind w:firstLine="2835"/>
        <w:jc w:val="both"/>
        <w:rPr>
          <w:rFonts w:ascii="Arial" w:hAnsi="Arial" w:cs="Arial"/>
          <w:sz w:val="28"/>
          <w:szCs w:val="28"/>
          <w:lang w:val="es-CO"/>
        </w:rPr>
      </w:pPr>
      <w:r w:rsidRPr="00425F13">
        <w:rPr>
          <w:rFonts w:ascii="Arial" w:hAnsi="Arial" w:cs="Arial"/>
          <w:sz w:val="28"/>
          <w:szCs w:val="28"/>
          <w:lang w:val="es-CO"/>
        </w:rPr>
        <w:t>La demanda propuesta a la jurisdicción tiene como tema</w:t>
      </w:r>
      <w:r>
        <w:rPr>
          <w:rFonts w:ascii="Arial" w:hAnsi="Arial" w:cs="Arial"/>
          <w:sz w:val="28"/>
          <w:szCs w:val="28"/>
          <w:lang w:val="es-CO"/>
        </w:rPr>
        <w:t xml:space="preserve"> de decisión</w:t>
      </w:r>
      <w:r w:rsidRPr="00425F13">
        <w:rPr>
          <w:rFonts w:ascii="Arial" w:hAnsi="Arial" w:cs="Arial"/>
          <w:sz w:val="28"/>
          <w:szCs w:val="28"/>
          <w:lang w:val="es-CO"/>
        </w:rPr>
        <w:t xml:space="preserve"> la rendición </w:t>
      </w:r>
      <w:r>
        <w:rPr>
          <w:rFonts w:ascii="Arial" w:hAnsi="Arial" w:cs="Arial"/>
          <w:sz w:val="28"/>
          <w:szCs w:val="28"/>
          <w:lang w:val="es-CO"/>
        </w:rPr>
        <w:t xml:space="preserve">provocada </w:t>
      </w:r>
      <w:r w:rsidRPr="00425F13">
        <w:rPr>
          <w:rFonts w:ascii="Arial" w:hAnsi="Arial" w:cs="Arial"/>
          <w:sz w:val="28"/>
          <w:szCs w:val="28"/>
          <w:lang w:val="es-CO"/>
        </w:rPr>
        <w:t>de cuentas,</w:t>
      </w:r>
      <w:r>
        <w:rPr>
          <w:rFonts w:ascii="Arial" w:hAnsi="Arial" w:cs="Arial"/>
          <w:sz w:val="28"/>
          <w:szCs w:val="28"/>
          <w:lang w:val="es-CO"/>
        </w:rPr>
        <w:t xml:space="preserve"> </w:t>
      </w:r>
      <w:r w:rsidRPr="00425F13">
        <w:rPr>
          <w:rFonts w:ascii="Arial" w:hAnsi="Arial" w:cs="Arial"/>
          <w:sz w:val="28"/>
          <w:szCs w:val="28"/>
          <w:lang w:val="es-CO"/>
        </w:rPr>
        <w:t>obligación respecto de la cual puede afirmarse surge por la administración o gestión de bienes o negocios ajenos</w:t>
      </w:r>
      <w:r>
        <w:rPr>
          <w:rFonts w:ascii="Arial" w:hAnsi="Arial" w:cs="Arial"/>
          <w:sz w:val="28"/>
          <w:szCs w:val="28"/>
          <w:lang w:val="es-CO"/>
        </w:rPr>
        <w:t xml:space="preserve"> y </w:t>
      </w:r>
      <w:r w:rsidRPr="00043EC0">
        <w:rPr>
          <w:rFonts w:ascii="Arial" w:hAnsi="Arial" w:cs="Arial"/>
          <w:sz w:val="28"/>
          <w:szCs w:val="28"/>
          <w:lang w:val="es-CO"/>
        </w:rPr>
        <w:t xml:space="preserve">tiene lugar cuando quién se estima </w:t>
      </w:r>
      <w:r>
        <w:rPr>
          <w:rFonts w:ascii="Arial" w:hAnsi="Arial" w:cs="Arial"/>
          <w:sz w:val="28"/>
          <w:szCs w:val="28"/>
          <w:lang w:val="es-CO"/>
        </w:rPr>
        <w:t>en tal calidad</w:t>
      </w:r>
      <w:r w:rsidRPr="00043EC0">
        <w:rPr>
          <w:rFonts w:ascii="Arial" w:hAnsi="Arial" w:cs="Arial"/>
          <w:sz w:val="28"/>
          <w:szCs w:val="28"/>
          <w:lang w:val="es-CO"/>
        </w:rPr>
        <w:t xml:space="preserve">, se abstiene de presentar oportunamente las cuentas de la labor desempeñada, </w:t>
      </w:r>
      <w:r w:rsidR="008E7439">
        <w:rPr>
          <w:rFonts w:ascii="Arial" w:hAnsi="Arial" w:cs="Arial"/>
          <w:sz w:val="28"/>
          <w:szCs w:val="28"/>
          <w:lang w:val="es-CO"/>
        </w:rPr>
        <w:t xml:space="preserve">entonces, </w:t>
      </w:r>
      <w:r w:rsidRPr="00043EC0">
        <w:rPr>
          <w:rFonts w:ascii="Arial" w:hAnsi="Arial" w:cs="Arial"/>
          <w:sz w:val="28"/>
          <w:szCs w:val="28"/>
          <w:lang w:val="es-CO"/>
        </w:rPr>
        <w:t xml:space="preserve">quien se considera </w:t>
      </w:r>
      <w:r>
        <w:rPr>
          <w:rFonts w:ascii="Arial" w:hAnsi="Arial" w:cs="Arial"/>
          <w:sz w:val="28"/>
          <w:szCs w:val="28"/>
          <w:lang w:val="es-CO"/>
        </w:rPr>
        <w:t>legitimado para ello</w:t>
      </w:r>
      <w:r w:rsidRPr="00043EC0">
        <w:rPr>
          <w:rFonts w:ascii="Arial" w:hAnsi="Arial" w:cs="Arial"/>
          <w:sz w:val="28"/>
          <w:szCs w:val="28"/>
          <w:lang w:val="es-CO"/>
        </w:rPr>
        <w:t xml:space="preserve">, </w:t>
      </w:r>
      <w:r>
        <w:rPr>
          <w:rFonts w:ascii="Arial" w:hAnsi="Arial" w:cs="Arial"/>
          <w:sz w:val="28"/>
          <w:szCs w:val="28"/>
          <w:lang w:val="es-CO"/>
        </w:rPr>
        <w:t>exige tal deber.</w:t>
      </w:r>
    </w:p>
    <w:p w:rsidR="00372F1F" w:rsidRPr="00372F1F" w:rsidRDefault="00372F1F" w:rsidP="00032B40">
      <w:pPr>
        <w:pStyle w:val="NoSpacing1"/>
        <w:spacing w:line="360" w:lineRule="auto"/>
        <w:ind w:firstLine="2835"/>
        <w:jc w:val="both"/>
        <w:rPr>
          <w:rFonts w:ascii="Arial" w:hAnsi="Arial" w:cs="Arial"/>
          <w:sz w:val="16"/>
          <w:szCs w:val="28"/>
          <w:lang w:val="es-CO"/>
        </w:rPr>
      </w:pPr>
    </w:p>
    <w:p w:rsidR="00372F1F" w:rsidRDefault="00372F1F" w:rsidP="00032B40">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Tanto el </w:t>
      </w:r>
      <w:r w:rsidRPr="00C4315B">
        <w:rPr>
          <w:rFonts w:ascii="Arial" w:hAnsi="Arial" w:cs="Arial"/>
          <w:sz w:val="28"/>
          <w:szCs w:val="28"/>
          <w:lang w:val="es-CO"/>
        </w:rPr>
        <w:t>Código de Procedimiento Civil</w:t>
      </w:r>
      <w:r>
        <w:rPr>
          <w:rFonts w:ascii="Arial" w:hAnsi="Arial" w:cs="Arial"/>
          <w:sz w:val="28"/>
          <w:szCs w:val="28"/>
          <w:lang w:val="es-CO"/>
        </w:rPr>
        <w:t xml:space="preserve"> (arts. 418 y 419), como el Código General del Proceso (arts. 379 y 380), </w:t>
      </w:r>
      <w:r w:rsidRPr="00C4315B">
        <w:rPr>
          <w:rFonts w:ascii="Arial" w:hAnsi="Arial" w:cs="Arial"/>
          <w:sz w:val="28"/>
          <w:szCs w:val="28"/>
          <w:lang w:val="es-CO"/>
        </w:rPr>
        <w:lastRenderedPageBreak/>
        <w:t>contempla</w:t>
      </w:r>
      <w:r>
        <w:rPr>
          <w:rFonts w:ascii="Arial" w:hAnsi="Arial" w:cs="Arial"/>
          <w:sz w:val="28"/>
          <w:szCs w:val="28"/>
          <w:lang w:val="es-CO"/>
        </w:rPr>
        <w:t>n</w:t>
      </w:r>
      <w:r w:rsidRPr="00C4315B">
        <w:rPr>
          <w:rFonts w:ascii="Arial" w:hAnsi="Arial" w:cs="Arial"/>
          <w:sz w:val="28"/>
          <w:szCs w:val="28"/>
          <w:lang w:val="es-CO"/>
        </w:rPr>
        <w:t xml:space="preserve"> dos modalidades</w:t>
      </w:r>
      <w:r>
        <w:rPr>
          <w:rFonts w:ascii="Arial" w:hAnsi="Arial" w:cs="Arial"/>
          <w:sz w:val="28"/>
          <w:szCs w:val="28"/>
          <w:lang w:val="es-CO"/>
        </w:rPr>
        <w:t xml:space="preserve"> de rendición de cuentas, una tendiente a obtener</w:t>
      </w:r>
      <w:r w:rsidRPr="00C4315B">
        <w:rPr>
          <w:rFonts w:ascii="Arial" w:hAnsi="Arial" w:cs="Arial"/>
          <w:sz w:val="28"/>
          <w:szCs w:val="28"/>
          <w:lang w:val="es-CO"/>
        </w:rPr>
        <w:t xml:space="preserve">la de quien está obligado a rendirlas y no lo ha hecho, llamada rendición provocada y la otra, para que las cuentas de aquel que debe rendirlas sean recibidas, </w:t>
      </w:r>
      <w:r>
        <w:rPr>
          <w:rFonts w:ascii="Arial" w:hAnsi="Arial" w:cs="Arial"/>
          <w:sz w:val="28"/>
          <w:szCs w:val="28"/>
          <w:lang w:val="es-CO"/>
        </w:rPr>
        <w:t xml:space="preserve">denominada </w:t>
      </w:r>
      <w:r w:rsidRPr="00C4315B">
        <w:rPr>
          <w:rFonts w:ascii="Arial" w:hAnsi="Arial" w:cs="Arial"/>
          <w:sz w:val="28"/>
          <w:szCs w:val="28"/>
          <w:lang w:val="es-CO"/>
        </w:rPr>
        <w:t>rendición espontánea.</w:t>
      </w:r>
    </w:p>
    <w:p w:rsidR="00372F1F" w:rsidRPr="00372F1F" w:rsidRDefault="00372F1F" w:rsidP="00032B40">
      <w:pPr>
        <w:pStyle w:val="NoSpacing1"/>
        <w:spacing w:line="360" w:lineRule="auto"/>
        <w:ind w:firstLine="2835"/>
        <w:jc w:val="both"/>
        <w:rPr>
          <w:rFonts w:ascii="Arial" w:hAnsi="Arial" w:cs="Arial"/>
          <w:sz w:val="16"/>
          <w:szCs w:val="28"/>
          <w:lang w:val="es-CO"/>
        </w:rPr>
      </w:pPr>
    </w:p>
    <w:p w:rsidR="00372F1F" w:rsidRDefault="00372F1F" w:rsidP="00224B70">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Ahora, t</w:t>
      </w:r>
      <w:r w:rsidRPr="0016300D">
        <w:rPr>
          <w:rFonts w:ascii="Arial" w:hAnsi="Arial" w:cs="Arial"/>
          <w:sz w:val="28"/>
          <w:szCs w:val="28"/>
          <w:lang w:val="es-CO"/>
        </w:rPr>
        <w:t>odo proceso de rendición de cuentas consta de dos partes. En la primera se resuelve si el demandado está obligado a rendirlas y si el acto</w:t>
      </w:r>
      <w:r w:rsidR="008E7439">
        <w:rPr>
          <w:rFonts w:ascii="Arial" w:hAnsi="Arial" w:cs="Arial"/>
          <w:sz w:val="28"/>
          <w:szCs w:val="28"/>
          <w:lang w:val="es-CO"/>
        </w:rPr>
        <w:t xml:space="preserve">r está legitimado para pedirlas; en consecuencia, </w:t>
      </w:r>
      <w:r w:rsidRPr="0016300D">
        <w:rPr>
          <w:rFonts w:ascii="Arial" w:hAnsi="Arial" w:cs="Arial"/>
          <w:sz w:val="28"/>
          <w:szCs w:val="28"/>
          <w:lang w:val="es-CO"/>
        </w:rPr>
        <w:t>ha</w:t>
      </w:r>
      <w:r w:rsidR="00224B70">
        <w:rPr>
          <w:rFonts w:ascii="Arial" w:hAnsi="Arial" w:cs="Arial"/>
          <w:sz w:val="28"/>
          <w:szCs w:val="28"/>
          <w:lang w:val="es-CO"/>
        </w:rPr>
        <w:t>n</w:t>
      </w:r>
      <w:r w:rsidRPr="0016300D">
        <w:rPr>
          <w:rFonts w:ascii="Arial" w:hAnsi="Arial" w:cs="Arial"/>
          <w:sz w:val="28"/>
          <w:szCs w:val="28"/>
          <w:lang w:val="es-CO"/>
        </w:rPr>
        <w:t xml:space="preserve"> de verificarse </w:t>
      </w:r>
      <w:r w:rsidR="00224B70">
        <w:rPr>
          <w:rFonts w:ascii="Arial" w:hAnsi="Arial" w:cs="Arial"/>
          <w:sz w:val="28"/>
          <w:szCs w:val="28"/>
          <w:lang w:val="es-CO"/>
        </w:rPr>
        <w:t>ambos aspectos</w:t>
      </w:r>
      <w:r w:rsidRPr="0016300D">
        <w:rPr>
          <w:rFonts w:ascii="Arial" w:hAnsi="Arial" w:cs="Arial"/>
          <w:sz w:val="28"/>
          <w:szCs w:val="28"/>
          <w:lang w:val="es-CO"/>
        </w:rPr>
        <w:t>.</w:t>
      </w:r>
      <w:r w:rsidR="00224B70">
        <w:rPr>
          <w:rFonts w:ascii="Arial" w:hAnsi="Arial" w:cs="Arial"/>
          <w:sz w:val="28"/>
          <w:szCs w:val="28"/>
          <w:lang w:val="es-CO"/>
        </w:rPr>
        <w:t xml:space="preserve"> </w:t>
      </w:r>
      <w:r w:rsidRPr="0016300D">
        <w:rPr>
          <w:rFonts w:ascii="Arial" w:hAnsi="Arial" w:cs="Arial"/>
          <w:sz w:val="28"/>
          <w:szCs w:val="28"/>
          <w:lang w:val="es-CO"/>
        </w:rPr>
        <w:t>Ya la segunda parte, versa sobre las cuentas mismas, que impone estudiar los saldos resultantes en favor o en contra de algunas de las partes, con fundamento en las presentadas y en las objeciones</w:t>
      </w:r>
      <w:r>
        <w:rPr>
          <w:rFonts w:ascii="Arial" w:hAnsi="Arial" w:cs="Arial"/>
          <w:sz w:val="28"/>
          <w:szCs w:val="28"/>
          <w:lang w:val="es-CO"/>
        </w:rPr>
        <w:t xml:space="preserve"> que contra ellas se formulen.</w:t>
      </w:r>
    </w:p>
    <w:p w:rsidR="00224B70" w:rsidRPr="00224B70" w:rsidRDefault="00224B70" w:rsidP="00224B70">
      <w:pPr>
        <w:pStyle w:val="NoSpacing1"/>
        <w:spacing w:line="360" w:lineRule="auto"/>
        <w:ind w:firstLine="2835"/>
        <w:jc w:val="both"/>
        <w:rPr>
          <w:rFonts w:ascii="Arial" w:hAnsi="Arial" w:cs="Arial"/>
          <w:sz w:val="16"/>
          <w:szCs w:val="28"/>
          <w:lang w:val="es-CO"/>
        </w:rPr>
      </w:pPr>
    </w:p>
    <w:p w:rsidR="00224B70" w:rsidRDefault="00224B70" w:rsidP="00224B70">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Ha dicho la Corte Constitucional que el </w:t>
      </w:r>
      <w:r w:rsidRPr="00C4315B">
        <w:rPr>
          <w:rFonts w:ascii="Arial" w:hAnsi="Arial" w:cs="Arial"/>
          <w:sz w:val="28"/>
          <w:szCs w:val="28"/>
          <w:lang w:val="es-CO"/>
        </w:rPr>
        <w:t xml:space="preserve">proceso </w:t>
      </w:r>
      <w:r>
        <w:rPr>
          <w:rFonts w:ascii="Arial" w:hAnsi="Arial" w:cs="Arial"/>
          <w:sz w:val="28"/>
          <w:szCs w:val="28"/>
          <w:lang w:val="es-CO"/>
        </w:rPr>
        <w:t xml:space="preserve">de rendición de cuentas </w:t>
      </w:r>
      <w:r w:rsidRPr="00C4315B">
        <w:rPr>
          <w:rFonts w:ascii="Arial" w:hAnsi="Arial" w:cs="Arial"/>
          <w:sz w:val="28"/>
          <w:szCs w:val="28"/>
          <w:lang w:val="es-CO"/>
        </w:rPr>
        <w:t xml:space="preserve">persigue dos fines claramente determinados: </w:t>
      </w:r>
      <w:r>
        <w:rPr>
          <w:rFonts w:ascii="Arial" w:hAnsi="Arial" w:cs="Arial"/>
          <w:sz w:val="28"/>
          <w:szCs w:val="28"/>
          <w:lang w:val="es-CO"/>
        </w:rPr>
        <w:t>(</w:t>
      </w:r>
      <w:r w:rsidRPr="00C4315B">
        <w:rPr>
          <w:rFonts w:ascii="Arial" w:hAnsi="Arial" w:cs="Arial"/>
          <w:sz w:val="28"/>
          <w:szCs w:val="28"/>
          <w:lang w:val="es-CO"/>
        </w:rPr>
        <w:t>a) Inmediato: constituido por las cuentas, esto es los ingresos y egresos, con sus respectivos soportes, de la actividad desarrollada por quien se ha encargado de administrar bienes o negocios de otra persona, sea que su origen esté en un acto de v</w:t>
      </w:r>
      <w:r>
        <w:rPr>
          <w:rFonts w:ascii="Arial" w:hAnsi="Arial" w:cs="Arial"/>
          <w:sz w:val="28"/>
          <w:szCs w:val="28"/>
          <w:lang w:val="es-CO"/>
        </w:rPr>
        <w:t xml:space="preserve">oluntad de las partes, </w:t>
      </w:r>
      <w:r w:rsidRPr="00C4315B">
        <w:rPr>
          <w:rFonts w:ascii="Arial" w:hAnsi="Arial" w:cs="Arial"/>
          <w:sz w:val="28"/>
          <w:szCs w:val="28"/>
          <w:lang w:val="es-CO"/>
        </w:rPr>
        <w:t xml:space="preserve">como acontece con el contrato, o de una situación contemplada en la ley, como en el secuestre o el albaceazgo. </w:t>
      </w:r>
      <w:r>
        <w:rPr>
          <w:rFonts w:ascii="Arial" w:hAnsi="Arial" w:cs="Arial"/>
          <w:sz w:val="28"/>
          <w:szCs w:val="28"/>
          <w:lang w:val="es-CO"/>
        </w:rPr>
        <w:t>(</w:t>
      </w:r>
      <w:r w:rsidRPr="00C4315B">
        <w:rPr>
          <w:rFonts w:ascii="Arial" w:hAnsi="Arial" w:cs="Arial"/>
          <w:sz w:val="28"/>
          <w:szCs w:val="28"/>
          <w:lang w:val="es-CO"/>
        </w:rPr>
        <w:t>b) Mediato: consiste en establecer quién debe a quién y cuánto, o sea, cuál es el saldo que queda a favor de una parte y a cargo de otra, llámese demandante o demandado.</w:t>
      </w:r>
      <w:r>
        <w:rPr>
          <w:rStyle w:val="Refdenotaalpie"/>
          <w:rFonts w:ascii="Arial" w:hAnsi="Arial"/>
          <w:sz w:val="28"/>
          <w:szCs w:val="28"/>
          <w:lang w:val="es-CO"/>
        </w:rPr>
        <w:footnoteReference w:id="1"/>
      </w:r>
    </w:p>
    <w:p w:rsidR="00224B70" w:rsidRPr="00224B70" w:rsidRDefault="00224B70" w:rsidP="00224B70">
      <w:pPr>
        <w:pStyle w:val="NoSpacing1"/>
        <w:spacing w:line="360" w:lineRule="auto"/>
        <w:ind w:firstLine="2835"/>
        <w:jc w:val="both"/>
        <w:rPr>
          <w:rFonts w:ascii="Arial" w:hAnsi="Arial" w:cs="Arial"/>
          <w:sz w:val="16"/>
          <w:szCs w:val="28"/>
          <w:lang w:val="es-CO"/>
        </w:rPr>
      </w:pPr>
    </w:p>
    <w:p w:rsidR="00224B70" w:rsidRDefault="00224B70" w:rsidP="00224B70">
      <w:pPr>
        <w:pStyle w:val="NoSpacing1"/>
        <w:spacing w:line="360" w:lineRule="auto"/>
        <w:ind w:firstLine="2835"/>
        <w:jc w:val="both"/>
        <w:rPr>
          <w:rFonts w:ascii="Arial" w:hAnsi="Arial" w:cs="Arial"/>
          <w:sz w:val="28"/>
          <w:szCs w:val="28"/>
          <w:lang w:val="es-CO"/>
        </w:rPr>
      </w:pPr>
      <w:r w:rsidRPr="00425F13">
        <w:rPr>
          <w:rFonts w:ascii="Arial" w:hAnsi="Arial" w:cs="Arial"/>
          <w:sz w:val="28"/>
          <w:szCs w:val="28"/>
          <w:lang w:val="es-CO"/>
        </w:rPr>
        <w:t>La rendición de cuentas es, al final, una garantía tanto para el que debe rendirlas como para el que las recibe, ya que así</w:t>
      </w:r>
      <w:r>
        <w:rPr>
          <w:rFonts w:ascii="Arial" w:hAnsi="Arial" w:cs="Arial"/>
          <w:sz w:val="28"/>
          <w:szCs w:val="28"/>
          <w:lang w:val="es-CO"/>
        </w:rPr>
        <w:t xml:space="preserve"> </w:t>
      </w:r>
      <w:r w:rsidRPr="00425F13">
        <w:rPr>
          <w:rFonts w:ascii="Arial" w:hAnsi="Arial" w:cs="Arial"/>
          <w:sz w:val="28"/>
          <w:szCs w:val="28"/>
          <w:lang w:val="es-CO"/>
        </w:rPr>
        <w:lastRenderedPageBreak/>
        <w:t>puede</w:t>
      </w:r>
      <w:r>
        <w:rPr>
          <w:rFonts w:ascii="Arial" w:hAnsi="Arial" w:cs="Arial"/>
          <w:sz w:val="28"/>
          <w:szCs w:val="28"/>
          <w:lang w:val="es-CO"/>
        </w:rPr>
        <w:t xml:space="preserve"> </w:t>
      </w:r>
      <w:r w:rsidRPr="00425F13">
        <w:rPr>
          <w:rFonts w:ascii="Arial" w:hAnsi="Arial" w:cs="Arial"/>
          <w:sz w:val="28"/>
          <w:szCs w:val="28"/>
          <w:lang w:val="es-CO"/>
        </w:rPr>
        <w:t>establecerse el resultado económico respectivo y las prestaciones a favor o a cargo de cada parte.</w:t>
      </w:r>
    </w:p>
    <w:p w:rsidR="00032B40" w:rsidRPr="00A23D1D" w:rsidRDefault="00032B40" w:rsidP="00032B40">
      <w:pPr>
        <w:pStyle w:val="NoSpacing1"/>
        <w:spacing w:line="360" w:lineRule="auto"/>
        <w:ind w:firstLine="2835"/>
        <w:jc w:val="both"/>
        <w:rPr>
          <w:rFonts w:ascii="Arial" w:hAnsi="Arial" w:cs="Arial"/>
          <w:sz w:val="16"/>
          <w:szCs w:val="28"/>
          <w:lang w:val="es-CO"/>
        </w:rPr>
      </w:pPr>
    </w:p>
    <w:p w:rsidR="00032B40" w:rsidRPr="007A0201" w:rsidRDefault="00224B70" w:rsidP="00032B40">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Ya adentrándonos al caso concreto, ha de mencionarse que l</w:t>
      </w:r>
      <w:r w:rsidR="00032B40" w:rsidRPr="007A0201">
        <w:rPr>
          <w:rFonts w:ascii="Arial" w:hAnsi="Arial" w:cs="Arial"/>
          <w:sz w:val="28"/>
          <w:szCs w:val="28"/>
          <w:lang w:val="es-CO"/>
        </w:rPr>
        <w:t>as partes están legitimados en la causa.</w:t>
      </w:r>
    </w:p>
    <w:p w:rsidR="00032B40" w:rsidRPr="00A23D1D" w:rsidRDefault="00032B40" w:rsidP="00032B40">
      <w:pPr>
        <w:pStyle w:val="NoSpacing1"/>
        <w:spacing w:line="360" w:lineRule="auto"/>
        <w:ind w:firstLine="2835"/>
        <w:jc w:val="both"/>
        <w:rPr>
          <w:rFonts w:ascii="Arial" w:hAnsi="Arial" w:cs="Arial"/>
          <w:sz w:val="16"/>
          <w:szCs w:val="28"/>
          <w:lang w:val="es-CO"/>
        </w:rPr>
      </w:pPr>
    </w:p>
    <w:p w:rsidR="008226CE" w:rsidRPr="008226CE" w:rsidRDefault="00032B40" w:rsidP="008226CE">
      <w:pPr>
        <w:pStyle w:val="Sinespaciado1"/>
        <w:spacing w:line="360" w:lineRule="auto"/>
        <w:ind w:firstLine="2835"/>
        <w:jc w:val="both"/>
        <w:rPr>
          <w:rFonts w:ascii="Arial" w:hAnsi="Arial" w:cs="Arial"/>
          <w:sz w:val="28"/>
          <w:szCs w:val="28"/>
          <w:lang w:eastAsia="es-ES"/>
        </w:rPr>
      </w:pPr>
      <w:r w:rsidRPr="007A0201">
        <w:rPr>
          <w:rFonts w:ascii="Arial" w:hAnsi="Arial" w:cs="Arial"/>
          <w:sz w:val="28"/>
          <w:szCs w:val="28"/>
        </w:rPr>
        <w:t>Por activa</w:t>
      </w:r>
      <w:r w:rsidR="008226CE">
        <w:rPr>
          <w:rFonts w:ascii="Arial" w:hAnsi="Arial" w:cs="Arial"/>
          <w:sz w:val="28"/>
          <w:szCs w:val="28"/>
        </w:rPr>
        <w:t xml:space="preserve"> </w:t>
      </w:r>
      <w:r w:rsidR="008226CE" w:rsidRPr="001A5744">
        <w:rPr>
          <w:rFonts w:ascii="Arial" w:hAnsi="Arial" w:cs="Arial"/>
        </w:rPr>
        <w:t xml:space="preserve">CONCRETOS </w:t>
      </w:r>
      <w:proofErr w:type="spellStart"/>
      <w:r w:rsidR="008226CE" w:rsidRPr="001A5744">
        <w:rPr>
          <w:rFonts w:ascii="Arial" w:hAnsi="Arial" w:cs="Arial"/>
        </w:rPr>
        <w:t>PFE</w:t>
      </w:r>
      <w:proofErr w:type="spellEnd"/>
      <w:r w:rsidR="008226CE" w:rsidRPr="001A5744">
        <w:rPr>
          <w:rFonts w:ascii="Arial" w:hAnsi="Arial" w:cs="Arial"/>
        </w:rPr>
        <w:t xml:space="preserve"> </w:t>
      </w:r>
      <w:proofErr w:type="spellStart"/>
      <w:r w:rsidR="008226CE" w:rsidRPr="001A5744">
        <w:rPr>
          <w:rFonts w:ascii="Arial" w:hAnsi="Arial" w:cs="Arial"/>
        </w:rPr>
        <w:t>LTDA</w:t>
      </w:r>
      <w:proofErr w:type="spellEnd"/>
      <w:r w:rsidR="008226CE" w:rsidRPr="001A5744">
        <w:rPr>
          <w:rFonts w:ascii="Arial" w:hAnsi="Arial" w:cs="Arial"/>
          <w:sz w:val="28"/>
          <w:szCs w:val="28"/>
        </w:rPr>
        <w:t>,</w:t>
      </w:r>
      <w:r w:rsidR="008226CE" w:rsidRPr="008226CE">
        <w:rPr>
          <w:rFonts w:ascii="Arial" w:hAnsi="Arial" w:cs="Arial"/>
          <w:sz w:val="28"/>
          <w:szCs w:val="28"/>
        </w:rPr>
        <w:t xml:space="preserve"> en su </w:t>
      </w:r>
      <w:r w:rsidR="008226CE" w:rsidRPr="008226CE">
        <w:rPr>
          <w:rFonts w:ascii="Arial" w:hAnsi="Arial" w:cs="Arial"/>
          <w:sz w:val="28"/>
          <w:szCs w:val="28"/>
          <w:lang w:eastAsia="es-ES"/>
        </w:rPr>
        <w:t>condición de persona jurídica (sociedad mercantil)</w:t>
      </w:r>
      <w:r w:rsidR="001A5744">
        <w:rPr>
          <w:rFonts w:ascii="Arial" w:hAnsi="Arial" w:cs="Arial"/>
          <w:sz w:val="28"/>
          <w:szCs w:val="28"/>
          <w:lang w:eastAsia="es-ES"/>
        </w:rPr>
        <w:t>,</w:t>
      </w:r>
      <w:r w:rsidR="003355F3">
        <w:rPr>
          <w:rFonts w:ascii="Arial" w:hAnsi="Arial" w:cs="Arial"/>
          <w:sz w:val="28"/>
          <w:szCs w:val="28"/>
          <w:lang w:eastAsia="es-ES"/>
        </w:rPr>
        <w:t xml:space="preserve"> a la que durante un</w:t>
      </w:r>
      <w:r w:rsidR="008226CE" w:rsidRPr="008226CE">
        <w:rPr>
          <w:rFonts w:ascii="Arial" w:hAnsi="Arial" w:cs="Arial"/>
          <w:sz w:val="28"/>
          <w:szCs w:val="28"/>
          <w:lang w:eastAsia="es-ES"/>
        </w:rPr>
        <w:t xml:space="preserve"> periodo </w:t>
      </w:r>
      <w:r w:rsidR="003355F3">
        <w:rPr>
          <w:rFonts w:ascii="Arial" w:hAnsi="Arial" w:cs="Arial"/>
          <w:sz w:val="28"/>
          <w:szCs w:val="28"/>
          <w:lang w:eastAsia="es-ES"/>
        </w:rPr>
        <w:t xml:space="preserve">de tiempo </w:t>
      </w:r>
      <w:r w:rsidR="008226CE" w:rsidRPr="008226CE">
        <w:rPr>
          <w:rFonts w:ascii="Arial" w:hAnsi="Arial" w:cs="Arial"/>
          <w:sz w:val="28"/>
          <w:szCs w:val="28"/>
          <w:lang w:eastAsia="es-ES"/>
        </w:rPr>
        <w:t xml:space="preserve">prestó sus servicios el señor </w:t>
      </w:r>
      <w:r w:rsidR="008226CE" w:rsidRPr="001A5744">
        <w:rPr>
          <w:rFonts w:ascii="Arial" w:hAnsi="Arial" w:cs="Arial"/>
          <w:szCs w:val="28"/>
          <w:lang w:eastAsia="es-ES"/>
        </w:rPr>
        <w:t xml:space="preserve">JAIRO </w:t>
      </w:r>
      <w:proofErr w:type="spellStart"/>
      <w:r w:rsidR="008226CE" w:rsidRPr="001A5744">
        <w:rPr>
          <w:rFonts w:ascii="Arial" w:hAnsi="Arial" w:cs="Arial"/>
          <w:szCs w:val="28"/>
          <w:lang w:eastAsia="es-ES"/>
        </w:rPr>
        <w:t>EUSSE</w:t>
      </w:r>
      <w:proofErr w:type="spellEnd"/>
      <w:r w:rsidR="008226CE" w:rsidRPr="001A5744">
        <w:rPr>
          <w:rFonts w:ascii="Arial" w:hAnsi="Arial" w:cs="Arial"/>
          <w:szCs w:val="28"/>
          <w:lang w:eastAsia="es-ES"/>
        </w:rPr>
        <w:t xml:space="preserve"> LONDOÑO</w:t>
      </w:r>
      <w:r w:rsidR="008226CE" w:rsidRPr="008226CE">
        <w:rPr>
          <w:rFonts w:ascii="Arial" w:hAnsi="Arial" w:cs="Arial"/>
          <w:sz w:val="28"/>
          <w:szCs w:val="28"/>
          <w:lang w:eastAsia="es-ES"/>
        </w:rPr>
        <w:t xml:space="preserve">, </w:t>
      </w:r>
      <w:r w:rsidR="003355F3">
        <w:rPr>
          <w:rFonts w:ascii="Arial" w:hAnsi="Arial" w:cs="Arial"/>
          <w:sz w:val="28"/>
          <w:szCs w:val="28"/>
          <w:lang w:eastAsia="es-ES"/>
        </w:rPr>
        <w:t xml:space="preserve">como gerente, </w:t>
      </w:r>
      <w:r w:rsidR="008E7439">
        <w:rPr>
          <w:rFonts w:ascii="Arial" w:hAnsi="Arial" w:cs="Arial"/>
          <w:sz w:val="28"/>
          <w:szCs w:val="28"/>
          <w:lang w:eastAsia="es-ES"/>
        </w:rPr>
        <w:t>con funciones netamente administrativa</w:t>
      </w:r>
      <w:r w:rsidR="00651DE8">
        <w:rPr>
          <w:rFonts w:ascii="Arial" w:hAnsi="Arial" w:cs="Arial"/>
          <w:sz w:val="28"/>
          <w:szCs w:val="28"/>
          <w:lang w:eastAsia="es-ES"/>
        </w:rPr>
        <w:t>s</w:t>
      </w:r>
      <w:r w:rsidR="008E7439">
        <w:rPr>
          <w:rFonts w:ascii="Arial" w:hAnsi="Arial" w:cs="Arial"/>
          <w:sz w:val="28"/>
          <w:szCs w:val="28"/>
          <w:lang w:eastAsia="es-ES"/>
        </w:rPr>
        <w:t xml:space="preserve">, </w:t>
      </w:r>
      <w:r w:rsidR="008226CE" w:rsidRPr="008226CE">
        <w:rPr>
          <w:rFonts w:ascii="Arial" w:hAnsi="Arial" w:cs="Arial"/>
          <w:sz w:val="28"/>
          <w:szCs w:val="28"/>
          <w:lang w:eastAsia="es-ES"/>
        </w:rPr>
        <w:t>de donde aflora que la susodicha sociedad es</w:t>
      </w:r>
      <w:r w:rsidR="00DB191E">
        <w:rPr>
          <w:rFonts w:ascii="Arial" w:hAnsi="Arial" w:cs="Arial"/>
          <w:sz w:val="28"/>
          <w:szCs w:val="28"/>
          <w:lang w:eastAsia="es-ES"/>
        </w:rPr>
        <w:t>tá</w:t>
      </w:r>
      <w:r w:rsidR="008226CE" w:rsidRPr="008226CE">
        <w:rPr>
          <w:rFonts w:ascii="Arial" w:hAnsi="Arial" w:cs="Arial"/>
          <w:sz w:val="28"/>
          <w:szCs w:val="28"/>
          <w:lang w:eastAsia="es-ES"/>
        </w:rPr>
        <w:t xml:space="preserve"> llamada judicialmente a exigir</w:t>
      </w:r>
      <w:r w:rsidR="003355F3">
        <w:rPr>
          <w:rFonts w:ascii="Arial" w:hAnsi="Arial" w:cs="Arial"/>
          <w:sz w:val="28"/>
          <w:szCs w:val="28"/>
          <w:lang w:eastAsia="es-ES"/>
        </w:rPr>
        <w:t>le</w:t>
      </w:r>
      <w:r w:rsidR="00DB191E">
        <w:rPr>
          <w:rFonts w:ascii="Arial" w:hAnsi="Arial" w:cs="Arial"/>
          <w:sz w:val="28"/>
          <w:szCs w:val="28"/>
          <w:lang w:eastAsia="es-ES"/>
        </w:rPr>
        <w:t xml:space="preserve"> cuentas al </w:t>
      </w:r>
      <w:r w:rsidR="001A5744">
        <w:rPr>
          <w:rFonts w:ascii="Arial" w:hAnsi="Arial" w:cs="Arial"/>
          <w:sz w:val="28"/>
          <w:szCs w:val="28"/>
          <w:lang w:eastAsia="es-ES"/>
        </w:rPr>
        <w:t>aquí demandado</w:t>
      </w:r>
      <w:r w:rsidR="008226CE" w:rsidRPr="008226CE">
        <w:rPr>
          <w:rFonts w:ascii="Arial" w:hAnsi="Arial" w:cs="Arial"/>
          <w:sz w:val="28"/>
          <w:szCs w:val="28"/>
          <w:lang w:eastAsia="es-ES"/>
        </w:rPr>
        <w:t>.</w:t>
      </w:r>
      <w:r w:rsidR="00497693">
        <w:rPr>
          <w:rFonts w:ascii="Arial" w:hAnsi="Arial" w:cs="Arial"/>
          <w:sz w:val="28"/>
          <w:szCs w:val="28"/>
          <w:lang w:eastAsia="es-ES"/>
        </w:rPr>
        <w:t xml:space="preserve"> Se allegó con la demanda el certificado de existencia y representación legal</w:t>
      </w:r>
      <w:r w:rsidR="00DB191E">
        <w:rPr>
          <w:rFonts w:ascii="Arial" w:hAnsi="Arial" w:cs="Arial"/>
          <w:sz w:val="28"/>
          <w:szCs w:val="28"/>
          <w:lang w:eastAsia="es-ES"/>
        </w:rPr>
        <w:t xml:space="preserve"> de la compañía demandante</w:t>
      </w:r>
      <w:r w:rsidR="008E7439">
        <w:rPr>
          <w:rFonts w:ascii="Arial" w:hAnsi="Arial" w:cs="Arial"/>
          <w:sz w:val="28"/>
          <w:szCs w:val="28"/>
          <w:lang w:eastAsia="es-ES"/>
        </w:rPr>
        <w:t>. (</w:t>
      </w:r>
      <w:proofErr w:type="spellStart"/>
      <w:r w:rsidR="00497693">
        <w:rPr>
          <w:rFonts w:ascii="Arial" w:hAnsi="Arial" w:cs="Arial"/>
          <w:sz w:val="28"/>
          <w:szCs w:val="28"/>
          <w:lang w:eastAsia="es-ES"/>
        </w:rPr>
        <w:t>fls</w:t>
      </w:r>
      <w:proofErr w:type="spellEnd"/>
      <w:r w:rsidR="00497693">
        <w:rPr>
          <w:rFonts w:ascii="Arial" w:hAnsi="Arial" w:cs="Arial"/>
          <w:sz w:val="28"/>
          <w:szCs w:val="28"/>
          <w:lang w:eastAsia="es-ES"/>
        </w:rPr>
        <w:t>. 9-12 del expediente).</w:t>
      </w:r>
    </w:p>
    <w:p w:rsidR="008226CE" w:rsidRPr="000D43E1" w:rsidRDefault="008226CE" w:rsidP="008226CE">
      <w:pPr>
        <w:pStyle w:val="Sinespaciado1"/>
        <w:spacing w:line="360" w:lineRule="auto"/>
        <w:ind w:firstLine="2835"/>
        <w:jc w:val="both"/>
        <w:rPr>
          <w:rFonts w:ascii="Arial" w:hAnsi="Arial" w:cs="Arial"/>
          <w:sz w:val="16"/>
          <w:szCs w:val="28"/>
          <w:lang w:eastAsia="es-ES"/>
        </w:rPr>
      </w:pPr>
      <w:r w:rsidRPr="008226CE">
        <w:rPr>
          <w:rFonts w:ascii="Arial" w:hAnsi="Arial" w:cs="Arial"/>
          <w:sz w:val="28"/>
          <w:szCs w:val="28"/>
          <w:lang w:eastAsia="es-ES"/>
        </w:rPr>
        <w:t xml:space="preserve"> </w:t>
      </w:r>
    </w:p>
    <w:p w:rsidR="004F68DB" w:rsidRPr="004F68DB" w:rsidRDefault="001A5744" w:rsidP="000D43E1">
      <w:pPr>
        <w:pStyle w:val="NoSpacing1"/>
        <w:spacing w:line="360" w:lineRule="auto"/>
        <w:ind w:firstLine="2835"/>
        <w:jc w:val="both"/>
        <w:rPr>
          <w:rFonts w:ascii="Arial" w:hAnsi="Arial" w:cs="Arial"/>
          <w:bCs/>
          <w:sz w:val="28"/>
          <w:szCs w:val="26"/>
        </w:rPr>
      </w:pPr>
      <w:r>
        <w:rPr>
          <w:rFonts w:ascii="Arial" w:hAnsi="Arial" w:cs="Arial"/>
          <w:sz w:val="28"/>
          <w:szCs w:val="28"/>
          <w:lang w:val="es-CO"/>
        </w:rPr>
        <w:t>También lo está</w:t>
      </w:r>
      <w:r w:rsidR="00032B40" w:rsidRPr="007A0201">
        <w:rPr>
          <w:rFonts w:ascii="Arial" w:hAnsi="Arial" w:cs="Arial"/>
          <w:sz w:val="28"/>
          <w:szCs w:val="28"/>
          <w:lang w:val="es-CO"/>
        </w:rPr>
        <w:t xml:space="preserve"> por pasiva el señor </w:t>
      </w:r>
      <w:r w:rsidRPr="001A5744">
        <w:rPr>
          <w:rFonts w:ascii="Arial" w:hAnsi="Arial" w:cs="Arial"/>
          <w:sz w:val="22"/>
          <w:szCs w:val="28"/>
          <w:lang w:val="es-CO"/>
        </w:rPr>
        <w:t xml:space="preserve">JAIRO </w:t>
      </w:r>
      <w:proofErr w:type="spellStart"/>
      <w:r w:rsidRPr="001A5744">
        <w:rPr>
          <w:rFonts w:ascii="Arial" w:hAnsi="Arial" w:cs="Arial"/>
          <w:sz w:val="22"/>
          <w:szCs w:val="28"/>
          <w:lang w:val="es-CO"/>
        </w:rPr>
        <w:t>EUSSE</w:t>
      </w:r>
      <w:proofErr w:type="spellEnd"/>
      <w:r w:rsidRPr="001A5744">
        <w:rPr>
          <w:rFonts w:ascii="Arial" w:hAnsi="Arial" w:cs="Arial"/>
          <w:sz w:val="22"/>
          <w:szCs w:val="28"/>
          <w:lang w:val="es-CO"/>
        </w:rPr>
        <w:t xml:space="preserve"> LONDOÑO</w:t>
      </w:r>
      <w:r>
        <w:rPr>
          <w:rFonts w:ascii="Arial" w:hAnsi="Arial" w:cs="Arial"/>
          <w:bCs/>
          <w:sz w:val="26"/>
          <w:szCs w:val="26"/>
        </w:rPr>
        <w:t>.</w:t>
      </w:r>
      <w:r w:rsidRPr="004F68DB">
        <w:rPr>
          <w:rFonts w:ascii="Arial" w:hAnsi="Arial" w:cs="Arial"/>
          <w:bCs/>
          <w:sz w:val="28"/>
          <w:szCs w:val="26"/>
        </w:rPr>
        <w:t xml:space="preserve"> </w:t>
      </w:r>
      <w:r w:rsidR="000D43E1" w:rsidRPr="004F68DB">
        <w:rPr>
          <w:rFonts w:ascii="Arial" w:hAnsi="Arial" w:cs="Arial"/>
          <w:bCs/>
          <w:sz w:val="28"/>
          <w:szCs w:val="26"/>
        </w:rPr>
        <w:t>Conforme a las fotocopias del certificado de existencia y representación</w:t>
      </w:r>
      <w:r w:rsidR="003355F3">
        <w:rPr>
          <w:rFonts w:ascii="Arial" w:hAnsi="Arial" w:cs="Arial"/>
          <w:bCs/>
          <w:sz w:val="28"/>
          <w:szCs w:val="26"/>
        </w:rPr>
        <w:t xml:space="preserve">, </w:t>
      </w:r>
      <w:r w:rsidR="000D43E1" w:rsidRPr="004F68DB">
        <w:rPr>
          <w:rFonts w:ascii="Arial" w:hAnsi="Arial" w:cs="Arial"/>
          <w:bCs/>
          <w:sz w:val="28"/>
          <w:szCs w:val="26"/>
        </w:rPr>
        <w:t>de la</w:t>
      </w:r>
      <w:r w:rsidR="003355F3">
        <w:rPr>
          <w:rFonts w:ascii="Arial" w:hAnsi="Arial" w:cs="Arial"/>
          <w:bCs/>
          <w:sz w:val="28"/>
          <w:szCs w:val="26"/>
        </w:rPr>
        <w:t>s</w:t>
      </w:r>
      <w:r w:rsidR="000D43E1" w:rsidRPr="004F68DB">
        <w:rPr>
          <w:rFonts w:ascii="Arial" w:hAnsi="Arial" w:cs="Arial"/>
          <w:bCs/>
          <w:sz w:val="28"/>
          <w:szCs w:val="26"/>
        </w:rPr>
        <w:t xml:space="preserve"> escritura</w:t>
      </w:r>
      <w:r w:rsidR="003355F3">
        <w:rPr>
          <w:rFonts w:ascii="Arial" w:hAnsi="Arial" w:cs="Arial"/>
          <w:bCs/>
          <w:sz w:val="28"/>
          <w:szCs w:val="26"/>
        </w:rPr>
        <w:t>s</w:t>
      </w:r>
      <w:r w:rsidR="000D43E1" w:rsidRPr="004F68DB">
        <w:rPr>
          <w:rFonts w:ascii="Arial" w:hAnsi="Arial" w:cs="Arial"/>
          <w:bCs/>
          <w:sz w:val="28"/>
          <w:szCs w:val="26"/>
        </w:rPr>
        <w:t xml:space="preserve"> pública</w:t>
      </w:r>
      <w:r w:rsidR="003355F3">
        <w:rPr>
          <w:rFonts w:ascii="Arial" w:hAnsi="Arial" w:cs="Arial"/>
          <w:bCs/>
          <w:sz w:val="28"/>
          <w:szCs w:val="26"/>
        </w:rPr>
        <w:t>s</w:t>
      </w:r>
      <w:r w:rsidR="000D43E1" w:rsidRPr="004F68DB">
        <w:rPr>
          <w:rFonts w:ascii="Arial" w:hAnsi="Arial" w:cs="Arial"/>
          <w:bCs/>
          <w:sz w:val="28"/>
          <w:szCs w:val="26"/>
        </w:rPr>
        <w:t xml:space="preserve"> </w:t>
      </w:r>
      <w:r w:rsidR="003355F3">
        <w:rPr>
          <w:rFonts w:ascii="Arial" w:hAnsi="Arial" w:cs="Arial"/>
          <w:bCs/>
          <w:sz w:val="28"/>
          <w:szCs w:val="26"/>
        </w:rPr>
        <w:t xml:space="preserve">números </w:t>
      </w:r>
      <w:r w:rsidR="000D43E1" w:rsidRPr="004F68DB">
        <w:rPr>
          <w:rFonts w:ascii="Arial" w:hAnsi="Arial" w:cs="Arial"/>
          <w:bCs/>
          <w:sz w:val="28"/>
          <w:szCs w:val="26"/>
        </w:rPr>
        <w:t>1.660 de</w:t>
      </w:r>
      <w:r w:rsidR="003355F3">
        <w:rPr>
          <w:rFonts w:ascii="Arial" w:hAnsi="Arial" w:cs="Arial"/>
          <w:bCs/>
          <w:sz w:val="28"/>
          <w:szCs w:val="26"/>
        </w:rPr>
        <w:t>l 23 de agosto de 2012 de</w:t>
      </w:r>
      <w:r w:rsidR="000D43E1" w:rsidRPr="004F68DB">
        <w:rPr>
          <w:rFonts w:ascii="Arial" w:hAnsi="Arial" w:cs="Arial"/>
          <w:bCs/>
          <w:sz w:val="28"/>
          <w:szCs w:val="26"/>
        </w:rPr>
        <w:t xml:space="preserve"> la Notaría Sexta de Pereira</w:t>
      </w:r>
      <w:r w:rsidR="003355F3">
        <w:rPr>
          <w:rFonts w:ascii="Arial" w:hAnsi="Arial" w:cs="Arial"/>
          <w:bCs/>
          <w:sz w:val="28"/>
          <w:szCs w:val="26"/>
        </w:rPr>
        <w:t xml:space="preserve"> y</w:t>
      </w:r>
      <w:r w:rsidR="000D43E1" w:rsidRPr="004F68DB">
        <w:rPr>
          <w:rFonts w:ascii="Arial" w:hAnsi="Arial" w:cs="Arial"/>
          <w:bCs/>
          <w:sz w:val="28"/>
          <w:szCs w:val="26"/>
        </w:rPr>
        <w:t xml:space="preserve"> 610 de 8 de febrero de 2014</w:t>
      </w:r>
      <w:r w:rsidR="003355F3">
        <w:rPr>
          <w:rFonts w:ascii="Arial" w:hAnsi="Arial" w:cs="Arial"/>
          <w:bCs/>
          <w:sz w:val="28"/>
          <w:szCs w:val="26"/>
        </w:rPr>
        <w:t xml:space="preserve"> de la Notaría Cuarta de Pereira</w:t>
      </w:r>
      <w:r w:rsidR="000D43E1" w:rsidRPr="004F68DB">
        <w:rPr>
          <w:rFonts w:ascii="Arial" w:hAnsi="Arial" w:cs="Arial"/>
          <w:bCs/>
          <w:sz w:val="28"/>
          <w:szCs w:val="26"/>
        </w:rPr>
        <w:t>, fue nombrado como Gerente de dicha sociedad</w:t>
      </w:r>
      <w:r w:rsidR="004F68DB" w:rsidRPr="004F68DB">
        <w:rPr>
          <w:rFonts w:ascii="Arial" w:hAnsi="Arial" w:cs="Arial"/>
          <w:bCs/>
          <w:sz w:val="28"/>
          <w:szCs w:val="26"/>
        </w:rPr>
        <w:t xml:space="preserve"> desde el</w:t>
      </w:r>
      <w:r w:rsidR="000D43E1" w:rsidRPr="004F68DB">
        <w:rPr>
          <w:rFonts w:ascii="Arial" w:hAnsi="Arial" w:cs="Arial"/>
          <w:bCs/>
          <w:sz w:val="28"/>
          <w:szCs w:val="26"/>
        </w:rPr>
        <w:t xml:space="preserve"> 21 de agosto de 2012 hasta el </w:t>
      </w:r>
      <w:r w:rsidR="004F68DB" w:rsidRPr="004F68DB">
        <w:rPr>
          <w:rFonts w:ascii="Arial" w:hAnsi="Arial" w:cs="Arial"/>
          <w:bCs/>
          <w:sz w:val="28"/>
          <w:szCs w:val="26"/>
        </w:rPr>
        <w:t xml:space="preserve">6 de febrero de 2014, fecha en que se nombró nuevo gerente. </w:t>
      </w:r>
      <w:r w:rsidR="000D43E1" w:rsidRPr="004F68DB">
        <w:rPr>
          <w:rFonts w:ascii="Arial" w:hAnsi="Arial" w:cs="Arial"/>
          <w:bCs/>
          <w:sz w:val="28"/>
          <w:szCs w:val="26"/>
        </w:rPr>
        <w:t>(</w:t>
      </w:r>
      <w:proofErr w:type="spellStart"/>
      <w:r w:rsidR="000D43E1" w:rsidRPr="004F68DB">
        <w:rPr>
          <w:rFonts w:ascii="Arial" w:hAnsi="Arial" w:cs="Arial"/>
          <w:bCs/>
          <w:sz w:val="28"/>
          <w:szCs w:val="26"/>
        </w:rPr>
        <w:t>fls</w:t>
      </w:r>
      <w:proofErr w:type="spellEnd"/>
      <w:r w:rsidR="000D43E1" w:rsidRPr="004F68DB">
        <w:rPr>
          <w:rFonts w:ascii="Arial" w:hAnsi="Arial" w:cs="Arial"/>
          <w:bCs/>
          <w:sz w:val="28"/>
          <w:szCs w:val="26"/>
        </w:rPr>
        <w:t>.</w:t>
      </w:r>
      <w:r w:rsidR="004F68DB" w:rsidRPr="004F68DB">
        <w:rPr>
          <w:rFonts w:ascii="Arial" w:hAnsi="Arial" w:cs="Arial"/>
          <w:bCs/>
          <w:sz w:val="28"/>
          <w:szCs w:val="26"/>
        </w:rPr>
        <w:t xml:space="preserve"> 137 a 151).</w:t>
      </w:r>
      <w:r w:rsidR="004F68DB">
        <w:rPr>
          <w:rFonts w:ascii="Arial" w:hAnsi="Arial" w:cs="Arial"/>
          <w:bCs/>
          <w:sz w:val="28"/>
          <w:szCs w:val="26"/>
        </w:rPr>
        <w:t xml:space="preserve"> Dichos documentos no fueron cuestionados durante el proceso.</w:t>
      </w:r>
    </w:p>
    <w:p w:rsidR="004F68DB" w:rsidRPr="004F68DB" w:rsidRDefault="004F68DB" w:rsidP="000D43E1">
      <w:pPr>
        <w:pStyle w:val="NoSpacing1"/>
        <w:spacing w:line="360" w:lineRule="auto"/>
        <w:ind w:firstLine="2835"/>
        <w:jc w:val="both"/>
        <w:rPr>
          <w:rFonts w:ascii="Arial" w:hAnsi="Arial" w:cs="Arial"/>
          <w:bCs/>
          <w:sz w:val="16"/>
          <w:szCs w:val="26"/>
        </w:rPr>
      </w:pPr>
    </w:p>
    <w:p w:rsidR="00C4315B" w:rsidRPr="00224B70" w:rsidRDefault="001A5744" w:rsidP="00224B70">
      <w:pPr>
        <w:pStyle w:val="NoSpacing1"/>
        <w:spacing w:line="360" w:lineRule="auto"/>
        <w:ind w:firstLine="2835"/>
        <w:jc w:val="both"/>
        <w:rPr>
          <w:rFonts w:ascii="Arial" w:hAnsi="Arial" w:cs="Arial"/>
          <w:bCs/>
          <w:sz w:val="28"/>
          <w:szCs w:val="26"/>
        </w:rPr>
      </w:pPr>
      <w:r w:rsidRPr="001A5744">
        <w:rPr>
          <w:rFonts w:ascii="Arial" w:hAnsi="Arial" w:cs="Arial"/>
          <w:bCs/>
          <w:sz w:val="28"/>
          <w:szCs w:val="26"/>
        </w:rPr>
        <w:t xml:space="preserve">De acuerdo con el artículo 45 de la Ley 222 de 1995, </w:t>
      </w:r>
      <w:r w:rsidR="007E0DFC">
        <w:rPr>
          <w:rFonts w:ascii="Arial" w:hAnsi="Arial" w:cs="Arial"/>
          <w:bCs/>
          <w:sz w:val="28"/>
          <w:szCs w:val="26"/>
        </w:rPr>
        <w:t>surgió</w:t>
      </w:r>
      <w:r w:rsidRPr="001A5744">
        <w:rPr>
          <w:rFonts w:ascii="Arial" w:hAnsi="Arial" w:cs="Arial"/>
          <w:bCs/>
          <w:sz w:val="28"/>
          <w:szCs w:val="26"/>
        </w:rPr>
        <w:t xml:space="preserve"> para e</w:t>
      </w:r>
      <w:r w:rsidR="004F68DB">
        <w:rPr>
          <w:rFonts w:ascii="Arial" w:hAnsi="Arial" w:cs="Arial"/>
          <w:bCs/>
          <w:sz w:val="28"/>
          <w:szCs w:val="26"/>
        </w:rPr>
        <w:t xml:space="preserve">l señor </w:t>
      </w:r>
      <w:r w:rsidR="004F68DB" w:rsidRPr="001A5744">
        <w:rPr>
          <w:rFonts w:ascii="Arial" w:hAnsi="Arial" w:cs="Arial"/>
          <w:sz w:val="22"/>
          <w:szCs w:val="28"/>
          <w:lang w:val="es-CO"/>
        </w:rPr>
        <w:t xml:space="preserve">JAIRO </w:t>
      </w:r>
      <w:proofErr w:type="spellStart"/>
      <w:r w:rsidR="004F68DB" w:rsidRPr="001A5744">
        <w:rPr>
          <w:rFonts w:ascii="Arial" w:hAnsi="Arial" w:cs="Arial"/>
          <w:sz w:val="22"/>
          <w:szCs w:val="28"/>
          <w:lang w:val="es-CO"/>
        </w:rPr>
        <w:t>EUSSE</w:t>
      </w:r>
      <w:proofErr w:type="spellEnd"/>
      <w:r w:rsidR="004F68DB" w:rsidRPr="001A5744">
        <w:rPr>
          <w:rFonts w:ascii="Arial" w:hAnsi="Arial" w:cs="Arial"/>
          <w:sz w:val="22"/>
          <w:szCs w:val="28"/>
          <w:lang w:val="es-CO"/>
        </w:rPr>
        <w:t xml:space="preserve"> LONDOÑO</w:t>
      </w:r>
      <w:r w:rsidR="004F68DB" w:rsidRPr="001A5744">
        <w:rPr>
          <w:rFonts w:ascii="Arial" w:hAnsi="Arial" w:cs="Arial"/>
          <w:bCs/>
          <w:sz w:val="28"/>
          <w:szCs w:val="26"/>
        </w:rPr>
        <w:t xml:space="preserve"> </w:t>
      </w:r>
      <w:r w:rsidRPr="001A5744">
        <w:rPr>
          <w:rFonts w:ascii="Arial" w:hAnsi="Arial" w:cs="Arial"/>
          <w:bCs/>
          <w:sz w:val="28"/>
          <w:szCs w:val="26"/>
        </w:rPr>
        <w:t>la obligación de rendir cuentas de la gestión que adelantó por todo el tiempo que fungió como gerente de la sociedad</w:t>
      </w:r>
      <w:r w:rsidR="000D43E1">
        <w:rPr>
          <w:rFonts w:ascii="Arial" w:hAnsi="Arial" w:cs="Arial"/>
          <w:bCs/>
          <w:sz w:val="28"/>
          <w:szCs w:val="26"/>
        </w:rPr>
        <w:t xml:space="preserve"> demandante</w:t>
      </w:r>
      <w:r w:rsidRPr="001A5744">
        <w:rPr>
          <w:rFonts w:ascii="Arial" w:hAnsi="Arial" w:cs="Arial"/>
          <w:bCs/>
          <w:sz w:val="28"/>
          <w:szCs w:val="26"/>
        </w:rPr>
        <w:t>.</w:t>
      </w:r>
      <w:r>
        <w:rPr>
          <w:rFonts w:ascii="Arial" w:hAnsi="Arial" w:cs="Arial"/>
          <w:bCs/>
          <w:sz w:val="28"/>
          <w:szCs w:val="26"/>
        </w:rPr>
        <w:t xml:space="preserve"> Dicha norma señala que, </w:t>
      </w:r>
      <w:r w:rsidRPr="001A5744">
        <w:rPr>
          <w:rFonts w:ascii="Arial" w:hAnsi="Arial" w:cs="Arial"/>
          <w:bCs/>
          <w:i/>
          <w:sz w:val="26"/>
          <w:szCs w:val="26"/>
        </w:rPr>
        <w:t xml:space="preserve">“Los administradores deberán rendir cuentas comprobadas de su gestión al final de cada ejercicio, dentro del mes siguiente a la fecha en la cual se retiren de su cargo y cuando se las exija el órgano que sea competente para ello. Para </w:t>
      </w:r>
      <w:r w:rsidRPr="001A5744">
        <w:rPr>
          <w:rFonts w:ascii="Arial" w:hAnsi="Arial" w:cs="Arial"/>
          <w:bCs/>
          <w:i/>
          <w:sz w:val="26"/>
          <w:szCs w:val="26"/>
        </w:rPr>
        <w:lastRenderedPageBreak/>
        <w:t>tal efecto presentarán los estados financieros que fueren pertinentes, junto con un informe de gestión.”</w:t>
      </w:r>
    </w:p>
    <w:p w:rsidR="00C4315B" w:rsidRPr="004F68DB" w:rsidRDefault="00C4315B" w:rsidP="001A5744">
      <w:pPr>
        <w:pStyle w:val="NoSpacing1"/>
        <w:spacing w:line="360" w:lineRule="auto"/>
        <w:ind w:firstLine="2835"/>
        <w:jc w:val="both"/>
        <w:rPr>
          <w:rFonts w:ascii="Arial" w:hAnsi="Arial" w:cs="Arial"/>
          <w:sz w:val="16"/>
          <w:szCs w:val="28"/>
          <w:lang w:val="es-CO"/>
        </w:rPr>
      </w:pPr>
    </w:p>
    <w:p w:rsidR="000D1C99" w:rsidRPr="000D1C99" w:rsidRDefault="000D1C99" w:rsidP="000D1C99">
      <w:pPr>
        <w:pStyle w:val="NoSpacing1"/>
        <w:spacing w:line="360" w:lineRule="auto"/>
        <w:ind w:firstLine="2835"/>
        <w:jc w:val="both"/>
        <w:rPr>
          <w:rFonts w:ascii="Arial" w:hAnsi="Arial" w:cs="Arial"/>
          <w:i/>
          <w:sz w:val="26"/>
          <w:szCs w:val="26"/>
          <w:lang w:val="es-CO"/>
        </w:rPr>
      </w:pPr>
      <w:r>
        <w:rPr>
          <w:rFonts w:ascii="Arial" w:hAnsi="Arial" w:cs="Arial"/>
          <w:sz w:val="28"/>
          <w:szCs w:val="28"/>
          <w:lang w:val="es-CO"/>
        </w:rPr>
        <w:t>Y el artículo</w:t>
      </w:r>
      <w:r w:rsidRPr="00144A6E">
        <w:rPr>
          <w:rFonts w:ascii="Arial" w:hAnsi="Arial" w:cs="Arial"/>
          <w:sz w:val="28"/>
          <w:szCs w:val="28"/>
          <w:lang w:val="es-CO"/>
        </w:rPr>
        <w:t xml:space="preserve"> 47</w:t>
      </w:r>
      <w:r>
        <w:rPr>
          <w:rFonts w:ascii="Arial" w:hAnsi="Arial" w:cs="Arial"/>
          <w:sz w:val="28"/>
          <w:szCs w:val="28"/>
          <w:lang w:val="es-CO"/>
        </w:rPr>
        <w:t xml:space="preserve"> ibídem, dice que, </w:t>
      </w:r>
      <w:r w:rsidRPr="000D1C99">
        <w:rPr>
          <w:rFonts w:ascii="Arial" w:hAnsi="Arial" w:cs="Arial"/>
          <w:i/>
          <w:sz w:val="26"/>
          <w:szCs w:val="26"/>
          <w:lang w:val="es-CO"/>
        </w:rPr>
        <w:t>“El informe de gestión deberá contener una exposición fiel sobre la evolución de los negocios y la situación jurídica, económica y administrativa de la sociedad. El informe deberá incluir igualmente indicaciones sobre: 1. Los acontecimientos importantes acaecidos después del ejercicio. 2. La evolución previsible de la sociedad. 3. Las operaciones celebradas con los socios y con los administradores.</w:t>
      </w:r>
    </w:p>
    <w:p w:rsidR="000D1C99" w:rsidRPr="000D1C99" w:rsidRDefault="000D1C99" w:rsidP="000D1C99">
      <w:pPr>
        <w:pStyle w:val="NoSpacing1"/>
        <w:spacing w:line="360" w:lineRule="auto"/>
        <w:ind w:firstLine="2835"/>
        <w:jc w:val="both"/>
        <w:rPr>
          <w:rFonts w:ascii="Arial" w:hAnsi="Arial" w:cs="Arial"/>
          <w:i/>
          <w:sz w:val="16"/>
          <w:szCs w:val="26"/>
          <w:lang w:val="es-CO"/>
        </w:rPr>
      </w:pPr>
    </w:p>
    <w:p w:rsidR="000D1C99" w:rsidRDefault="000D1C99" w:rsidP="000D1C99">
      <w:pPr>
        <w:pStyle w:val="NoSpacing1"/>
        <w:spacing w:line="360" w:lineRule="auto"/>
        <w:ind w:firstLine="2835"/>
        <w:jc w:val="both"/>
        <w:rPr>
          <w:rFonts w:ascii="Arial" w:hAnsi="Arial" w:cs="Arial"/>
          <w:sz w:val="28"/>
          <w:szCs w:val="28"/>
          <w:lang w:val="es-CO"/>
        </w:rPr>
      </w:pPr>
      <w:r w:rsidRPr="000D1C99">
        <w:rPr>
          <w:rFonts w:ascii="Arial" w:hAnsi="Arial" w:cs="Arial"/>
          <w:i/>
          <w:sz w:val="26"/>
          <w:szCs w:val="26"/>
          <w:lang w:val="es-CO"/>
        </w:rPr>
        <w:t>El informe deberá ser aprobado por la mayoría de votos de quienes deban presentarlo. A él se adjuntarán las explicaciones o salvedades de quienes no lo compartieren.”</w:t>
      </w:r>
    </w:p>
    <w:p w:rsidR="000D1C99" w:rsidRPr="000D1C99" w:rsidRDefault="000D1C99" w:rsidP="000D1C99">
      <w:pPr>
        <w:pStyle w:val="NoSpacing1"/>
        <w:spacing w:line="360" w:lineRule="auto"/>
        <w:ind w:firstLine="2835"/>
        <w:jc w:val="both"/>
        <w:rPr>
          <w:rFonts w:ascii="Arial" w:hAnsi="Arial" w:cs="Arial"/>
          <w:sz w:val="16"/>
          <w:szCs w:val="28"/>
          <w:lang w:val="es-CO"/>
        </w:rPr>
      </w:pPr>
    </w:p>
    <w:p w:rsidR="008113B6" w:rsidRDefault="008113B6" w:rsidP="000D1C99">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Recordemos que </w:t>
      </w:r>
      <w:r w:rsidRPr="008512F2">
        <w:rPr>
          <w:rFonts w:ascii="Arial" w:hAnsi="Arial" w:cs="Arial"/>
          <w:sz w:val="28"/>
          <w:szCs w:val="28"/>
          <w:lang w:val="es-CO"/>
        </w:rPr>
        <w:t>la funcionaria judicial de primer</w:t>
      </w:r>
      <w:r>
        <w:rPr>
          <w:rFonts w:ascii="Arial" w:hAnsi="Arial" w:cs="Arial"/>
          <w:sz w:val="28"/>
          <w:szCs w:val="28"/>
          <w:lang w:val="es-CO"/>
        </w:rPr>
        <w:t>a</w:t>
      </w:r>
      <w:r w:rsidRPr="00276C3F">
        <w:rPr>
          <w:rFonts w:ascii="Arial" w:hAnsi="Arial" w:cs="Arial"/>
          <w:sz w:val="28"/>
          <w:szCs w:val="28"/>
          <w:lang w:val="es-CO"/>
        </w:rPr>
        <w:t xml:space="preserve"> instancia, mediante la decisión recurrida, ordenó al señor </w:t>
      </w:r>
      <w:r w:rsidRPr="008113B6">
        <w:rPr>
          <w:rFonts w:ascii="Arial" w:hAnsi="Arial" w:cs="Arial"/>
          <w:sz w:val="22"/>
          <w:szCs w:val="28"/>
          <w:lang w:val="es-CO"/>
        </w:rPr>
        <w:t xml:space="preserve">JAIRO </w:t>
      </w:r>
      <w:proofErr w:type="spellStart"/>
      <w:r w:rsidRPr="008113B6">
        <w:rPr>
          <w:rFonts w:ascii="Arial" w:hAnsi="Arial" w:cs="Arial"/>
          <w:sz w:val="22"/>
          <w:szCs w:val="28"/>
          <w:lang w:val="es-CO"/>
        </w:rPr>
        <w:t>EUSSE</w:t>
      </w:r>
      <w:proofErr w:type="spellEnd"/>
      <w:r>
        <w:rPr>
          <w:rFonts w:ascii="Arial" w:hAnsi="Arial" w:cs="Arial"/>
          <w:sz w:val="22"/>
          <w:szCs w:val="28"/>
          <w:lang w:val="es-CO"/>
        </w:rPr>
        <w:t xml:space="preserve"> LONDOÑO</w:t>
      </w:r>
      <w:r w:rsidRPr="00276C3F">
        <w:rPr>
          <w:rFonts w:ascii="Arial" w:hAnsi="Arial" w:cs="Arial"/>
          <w:sz w:val="28"/>
          <w:szCs w:val="28"/>
          <w:lang w:val="es-CO"/>
        </w:rPr>
        <w:t xml:space="preserve"> rendir cu</w:t>
      </w:r>
      <w:r>
        <w:rPr>
          <w:rFonts w:ascii="Arial" w:hAnsi="Arial" w:cs="Arial"/>
          <w:sz w:val="28"/>
          <w:szCs w:val="28"/>
          <w:lang w:val="es-CO"/>
        </w:rPr>
        <w:t>entas al representante legal de</w:t>
      </w:r>
      <w:r w:rsidRPr="00276C3F">
        <w:rPr>
          <w:rFonts w:ascii="Arial" w:hAnsi="Arial" w:cs="Arial"/>
          <w:sz w:val="28"/>
          <w:szCs w:val="28"/>
          <w:lang w:val="es-CO"/>
        </w:rPr>
        <w:t xml:space="preserve"> </w:t>
      </w:r>
      <w:r w:rsidRPr="008113B6">
        <w:rPr>
          <w:rFonts w:ascii="Arial" w:hAnsi="Arial" w:cs="Arial"/>
          <w:sz w:val="22"/>
          <w:szCs w:val="28"/>
          <w:lang w:val="es-CO"/>
        </w:rPr>
        <w:t xml:space="preserve">CONCRETOS </w:t>
      </w:r>
      <w:proofErr w:type="spellStart"/>
      <w:r w:rsidRPr="008113B6">
        <w:rPr>
          <w:rFonts w:ascii="Arial" w:hAnsi="Arial" w:cs="Arial"/>
          <w:sz w:val="22"/>
          <w:szCs w:val="28"/>
          <w:lang w:val="es-CO"/>
        </w:rPr>
        <w:t>PFE</w:t>
      </w:r>
      <w:proofErr w:type="spellEnd"/>
      <w:r>
        <w:rPr>
          <w:rFonts w:ascii="Arial" w:hAnsi="Arial" w:cs="Arial"/>
          <w:sz w:val="22"/>
          <w:szCs w:val="28"/>
          <w:lang w:val="es-CO"/>
        </w:rPr>
        <w:t xml:space="preserve"> </w:t>
      </w:r>
      <w:proofErr w:type="spellStart"/>
      <w:r>
        <w:rPr>
          <w:rFonts w:ascii="Arial" w:hAnsi="Arial" w:cs="Arial"/>
          <w:sz w:val="22"/>
          <w:szCs w:val="28"/>
          <w:lang w:val="es-CO"/>
        </w:rPr>
        <w:t>LTDA</w:t>
      </w:r>
      <w:proofErr w:type="spellEnd"/>
      <w:r w:rsidRPr="00276C3F">
        <w:rPr>
          <w:rFonts w:ascii="Arial" w:hAnsi="Arial" w:cs="Arial"/>
          <w:sz w:val="28"/>
          <w:szCs w:val="28"/>
          <w:lang w:val="es-CO"/>
        </w:rPr>
        <w:t>, del manejo que le dio a los dineros de las cuentas de ahorros de Bancolombia No. 706-297061-93 en las fechas 8 de septiembre de 2011, 5 de marzo y 26 de julio de 2012</w:t>
      </w:r>
      <w:r w:rsidR="008E7439">
        <w:rPr>
          <w:rFonts w:ascii="Arial" w:hAnsi="Arial" w:cs="Arial"/>
          <w:sz w:val="28"/>
          <w:szCs w:val="28"/>
          <w:lang w:val="es-CO"/>
        </w:rPr>
        <w:t xml:space="preserve">; </w:t>
      </w:r>
      <w:r w:rsidRPr="00276C3F">
        <w:rPr>
          <w:rFonts w:ascii="Arial" w:hAnsi="Arial" w:cs="Arial"/>
          <w:sz w:val="28"/>
          <w:szCs w:val="28"/>
          <w:lang w:val="es-CO"/>
        </w:rPr>
        <w:t xml:space="preserve"> y de la cuenta No. 73-683741-42 el 13 de octubre de 2011, 12 de marzo de 2012 y 22 de noviembre de 2013, para lo cual se le concede el plazo de 30 días.</w:t>
      </w:r>
      <w:r w:rsidR="000D1C99">
        <w:rPr>
          <w:rFonts w:ascii="Arial" w:hAnsi="Arial" w:cs="Arial"/>
          <w:sz w:val="28"/>
          <w:szCs w:val="28"/>
          <w:lang w:val="es-CO"/>
        </w:rPr>
        <w:t xml:space="preserve"> Decisión que fue apelada por el demandado.</w:t>
      </w:r>
    </w:p>
    <w:p w:rsidR="000079B4" w:rsidRPr="000079B4" w:rsidRDefault="000079B4" w:rsidP="000D1C99">
      <w:pPr>
        <w:pStyle w:val="NoSpacing1"/>
        <w:spacing w:line="360" w:lineRule="auto"/>
        <w:ind w:firstLine="2835"/>
        <w:jc w:val="both"/>
        <w:rPr>
          <w:rFonts w:ascii="Arial" w:hAnsi="Arial" w:cs="Arial"/>
          <w:sz w:val="16"/>
          <w:szCs w:val="28"/>
          <w:lang w:val="es-CO"/>
        </w:rPr>
      </w:pPr>
    </w:p>
    <w:p w:rsidR="00C4315B" w:rsidRPr="00BA5215" w:rsidRDefault="000079B4" w:rsidP="00BA5215">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Vale la pena, llamar la atención de la funcionaria judicial</w:t>
      </w:r>
      <w:r w:rsidR="00BA5215">
        <w:rPr>
          <w:rFonts w:ascii="Arial" w:hAnsi="Arial" w:cs="Arial"/>
          <w:sz w:val="28"/>
          <w:szCs w:val="28"/>
          <w:lang w:val="es-CO"/>
        </w:rPr>
        <w:t xml:space="preserve"> de primer grado</w:t>
      </w:r>
      <w:r>
        <w:rPr>
          <w:rFonts w:ascii="Arial" w:hAnsi="Arial" w:cs="Arial"/>
          <w:sz w:val="28"/>
          <w:szCs w:val="28"/>
          <w:lang w:val="es-CO"/>
        </w:rPr>
        <w:t>, frente a esta decisión,</w:t>
      </w:r>
      <w:r w:rsidR="00BA5215">
        <w:rPr>
          <w:rFonts w:ascii="Arial" w:hAnsi="Arial" w:cs="Arial"/>
          <w:sz w:val="28"/>
          <w:szCs w:val="28"/>
          <w:lang w:val="es-CO"/>
        </w:rPr>
        <w:t xml:space="preserve"> que aunque será confirmada, </w:t>
      </w:r>
      <w:r>
        <w:rPr>
          <w:rFonts w:ascii="Arial" w:hAnsi="Arial" w:cs="Arial"/>
          <w:sz w:val="28"/>
          <w:szCs w:val="28"/>
          <w:lang w:val="es-CO"/>
        </w:rPr>
        <w:t>carece de motivación</w:t>
      </w:r>
      <w:r w:rsidR="00BA5215">
        <w:rPr>
          <w:rFonts w:ascii="Arial" w:hAnsi="Arial" w:cs="Arial"/>
          <w:sz w:val="28"/>
          <w:szCs w:val="28"/>
          <w:lang w:val="es-CO"/>
        </w:rPr>
        <w:t>.</w:t>
      </w:r>
      <w:r w:rsidR="00C457B4">
        <w:rPr>
          <w:rFonts w:ascii="Arial" w:hAnsi="Arial" w:cs="Arial"/>
          <w:sz w:val="28"/>
          <w:szCs w:val="28"/>
          <w:lang w:val="es-CO"/>
        </w:rPr>
        <w:t xml:space="preserve"> </w:t>
      </w:r>
      <w:r w:rsidR="00BA5215" w:rsidRPr="00BA5215">
        <w:rPr>
          <w:rFonts w:ascii="Arial" w:hAnsi="Arial" w:cs="Arial"/>
          <w:sz w:val="28"/>
          <w:szCs w:val="28"/>
          <w:lang w:val="es-CO"/>
        </w:rPr>
        <w:t>En efecto, a pesar de que la autoridad judicial expuso las premisas normativas y fácticas del juicio, el razonamiento judicial</w:t>
      </w:r>
      <w:r w:rsidR="00BA5215">
        <w:rPr>
          <w:rFonts w:ascii="Arial" w:hAnsi="Arial" w:cs="Arial"/>
          <w:sz w:val="28"/>
          <w:szCs w:val="28"/>
          <w:lang w:val="es-CO"/>
        </w:rPr>
        <w:t xml:space="preserve"> es deficiente.</w:t>
      </w:r>
    </w:p>
    <w:p w:rsidR="00144A6E" w:rsidRPr="00A95DF9" w:rsidRDefault="003355F3" w:rsidP="00A95DF9">
      <w:pPr>
        <w:pStyle w:val="NoSpacing1"/>
        <w:spacing w:line="360" w:lineRule="auto"/>
        <w:ind w:firstLine="2835"/>
        <w:jc w:val="both"/>
        <w:rPr>
          <w:rFonts w:ascii="Arial" w:hAnsi="Arial" w:cs="Arial"/>
          <w:i/>
          <w:sz w:val="26"/>
          <w:szCs w:val="26"/>
          <w:lang w:val="es-CO"/>
        </w:rPr>
      </w:pPr>
      <w:r>
        <w:rPr>
          <w:rFonts w:ascii="Arial" w:hAnsi="Arial" w:cs="Arial"/>
          <w:sz w:val="28"/>
          <w:szCs w:val="28"/>
          <w:lang w:val="es-CO"/>
        </w:rPr>
        <w:t>Pues bien, contin</w:t>
      </w:r>
      <w:r w:rsidR="00BA5215">
        <w:rPr>
          <w:rFonts w:ascii="Arial" w:hAnsi="Arial" w:cs="Arial"/>
          <w:sz w:val="28"/>
          <w:szCs w:val="28"/>
          <w:lang w:val="es-CO"/>
        </w:rPr>
        <w:t xml:space="preserve">uando con el estudio del asunto </w:t>
      </w:r>
      <w:r>
        <w:rPr>
          <w:rFonts w:ascii="Arial" w:hAnsi="Arial" w:cs="Arial"/>
          <w:sz w:val="28"/>
          <w:szCs w:val="28"/>
          <w:lang w:val="es-CO"/>
        </w:rPr>
        <w:t xml:space="preserve">y adentrándonos al análisis de los reparos formulados al fallo, </w:t>
      </w:r>
      <w:r w:rsidR="00924887">
        <w:rPr>
          <w:rFonts w:ascii="Arial" w:hAnsi="Arial" w:cs="Arial"/>
          <w:sz w:val="28"/>
          <w:szCs w:val="28"/>
          <w:lang w:val="es-CO"/>
        </w:rPr>
        <w:t xml:space="preserve">ha decirse </w:t>
      </w:r>
      <w:r w:rsidR="00924887">
        <w:rPr>
          <w:rFonts w:ascii="Arial" w:hAnsi="Arial" w:cs="Arial"/>
          <w:sz w:val="28"/>
          <w:szCs w:val="28"/>
          <w:lang w:val="es-CO"/>
        </w:rPr>
        <w:lastRenderedPageBreak/>
        <w:t xml:space="preserve">que con la sustentación de los mismos ante este Tribunal, quedaron reducidos a que </w:t>
      </w:r>
      <w:r w:rsidR="00924887" w:rsidRPr="000D1C99">
        <w:rPr>
          <w:rFonts w:ascii="Arial" w:hAnsi="Arial" w:cs="Arial"/>
          <w:i/>
          <w:sz w:val="26"/>
          <w:szCs w:val="26"/>
          <w:lang w:val="es-CO"/>
        </w:rPr>
        <w:t xml:space="preserve">“No existe </w:t>
      </w:r>
      <w:r w:rsidR="000E468D">
        <w:rPr>
          <w:rFonts w:ascii="Arial" w:hAnsi="Arial" w:cs="Arial"/>
          <w:i/>
          <w:sz w:val="26"/>
          <w:szCs w:val="26"/>
          <w:lang w:val="es-CO"/>
        </w:rPr>
        <w:t xml:space="preserve">el </w:t>
      </w:r>
      <w:r w:rsidR="00924887" w:rsidRPr="000D1C99">
        <w:rPr>
          <w:rFonts w:ascii="Arial" w:hAnsi="Arial" w:cs="Arial"/>
          <w:i/>
          <w:sz w:val="26"/>
          <w:szCs w:val="26"/>
          <w:lang w:val="es-CO"/>
        </w:rPr>
        <w:t xml:space="preserve">material </w:t>
      </w:r>
      <w:r w:rsidR="000E468D">
        <w:rPr>
          <w:rFonts w:ascii="Arial" w:hAnsi="Arial" w:cs="Arial"/>
          <w:i/>
          <w:sz w:val="26"/>
          <w:szCs w:val="26"/>
          <w:lang w:val="es-CO"/>
        </w:rPr>
        <w:t xml:space="preserve">suficiente </w:t>
      </w:r>
      <w:r w:rsidR="00924887" w:rsidRPr="000D1C99">
        <w:rPr>
          <w:rFonts w:ascii="Arial" w:hAnsi="Arial" w:cs="Arial"/>
          <w:i/>
          <w:sz w:val="26"/>
          <w:szCs w:val="26"/>
          <w:lang w:val="es-CO"/>
        </w:rPr>
        <w:t xml:space="preserve">probatorio para que </w:t>
      </w:r>
      <w:r w:rsidR="000E468D">
        <w:rPr>
          <w:rFonts w:ascii="Arial" w:hAnsi="Arial" w:cs="Arial"/>
          <w:i/>
          <w:sz w:val="26"/>
          <w:szCs w:val="26"/>
          <w:lang w:val="es-CO"/>
        </w:rPr>
        <w:t xml:space="preserve">el señor </w:t>
      </w:r>
      <w:r w:rsidR="00924887" w:rsidRPr="000D1C99">
        <w:rPr>
          <w:rFonts w:ascii="Arial" w:hAnsi="Arial" w:cs="Arial"/>
          <w:i/>
          <w:sz w:val="26"/>
          <w:szCs w:val="26"/>
          <w:lang w:val="es-CO"/>
        </w:rPr>
        <w:t xml:space="preserve">gerente propietario del </w:t>
      </w:r>
      <w:proofErr w:type="spellStart"/>
      <w:r w:rsidR="00924887" w:rsidRPr="00455C2B">
        <w:rPr>
          <w:rFonts w:ascii="Arial" w:hAnsi="Arial" w:cs="Arial"/>
          <w:i/>
          <w:sz w:val="24"/>
          <w:szCs w:val="26"/>
          <w:lang w:val="es-CO"/>
        </w:rPr>
        <w:t>PFE</w:t>
      </w:r>
      <w:proofErr w:type="spellEnd"/>
      <w:r w:rsidR="000E468D" w:rsidRPr="00455C2B">
        <w:rPr>
          <w:rFonts w:ascii="Arial" w:hAnsi="Arial" w:cs="Arial"/>
          <w:i/>
          <w:sz w:val="24"/>
          <w:szCs w:val="26"/>
          <w:lang w:val="es-CO"/>
        </w:rPr>
        <w:t xml:space="preserve"> CONCRETOS</w:t>
      </w:r>
      <w:r w:rsidR="000E468D">
        <w:rPr>
          <w:rFonts w:ascii="Arial" w:hAnsi="Arial" w:cs="Arial"/>
          <w:i/>
          <w:sz w:val="26"/>
          <w:szCs w:val="26"/>
          <w:lang w:val="es-CO"/>
        </w:rPr>
        <w:t xml:space="preserve"> le</w:t>
      </w:r>
      <w:r w:rsidR="00924887" w:rsidRPr="000D1C99">
        <w:rPr>
          <w:rFonts w:ascii="Arial" w:hAnsi="Arial" w:cs="Arial"/>
          <w:i/>
          <w:sz w:val="26"/>
          <w:szCs w:val="26"/>
          <w:lang w:val="es-CO"/>
        </w:rPr>
        <w:t xml:space="preserve"> solicite al señor Jairo</w:t>
      </w:r>
      <w:r w:rsidR="000E468D">
        <w:rPr>
          <w:rFonts w:ascii="Arial" w:hAnsi="Arial" w:cs="Arial"/>
          <w:i/>
          <w:sz w:val="26"/>
          <w:szCs w:val="26"/>
          <w:lang w:val="es-CO"/>
        </w:rPr>
        <w:t>,</w:t>
      </w:r>
      <w:r w:rsidR="00924887" w:rsidRPr="000D1C99">
        <w:rPr>
          <w:rFonts w:ascii="Arial" w:hAnsi="Arial" w:cs="Arial"/>
          <w:i/>
          <w:sz w:val="26"/>
          <w:szCs w:val="26"/>
          <w:lang w:val="es-CO"/>
        </w:rPr>
        <w:t xml:space="preserve"> en su condición de representante </w:t>
      </w:r>
      <w:r w:rsidR="00455C2B">
        <w:rPr>
          <w:rFonts w:ascii="Arial" w:hAnsi="Arial" w:cs="Arial"/>
          <w:i/>
          <w:sz w:val="26"/>
          <w:szCs w:val="26"/>
          <w:lang w:val="es-CO"/>
        </w:rPr>
        <w:t>legal que estuvo por un tiempo</w:t>
      </w:r>
      <w:r w:rsidR="00455C2B" w:rsidRPr="000D1C99">
        <w:rPr>
          <w:rFonts w:ascii="Arial" w:hAnsi="Arial" w:cs="Arial"/>
          <w:i/>
          <w:sz w:val="26"/>
          <w:szCs w:val="26"/>
          <w:lang w:val="es-CO"/>
        </w:rPr>
        <w:t xml:space="preserve"> </w:t>
      </w:r>
      <w:r w:rsidR="00924887" w:rsidRPr="000D1C99">
        <w:rPr>
          <w:rFonts w:ascii="Arial" w:hAnsi="Arial" w:cs="Arial"/>
          <w:i/>
          <w:sz w:val="26"/>
          <w:szCs w:val="26"/>
          <w:lang w:val="es-CO"/>
        </w:rPr>
        <w:t xml:space="preserve">de esta firma; ellos allí habían llegado a un pacto que fue conocido por ambos y </w:t>
      </w:r>
      <w:r w:rsidR="00455C2B">
        <w:rPr>
          <w:rFonts w:ascii="Arial" w:hAnsi="Arial" w:cs="Arial"/>
          <w:i/>
          <w:sz w:val="26"/>
          <w:szCs w:val="26"/>
          <w:lang w:val="es-CO"/>
        </w:rPr>
        <w:t xml:space="preserve">existe </w:t>
      </w:r>
      <w:r w:rsidR="00924887" w:rsidRPr="000D1C99">
        <w:rPr>
          <w:rFonts w:ascii="Arial" w:hAnsi="Arial" w:cs="Arial"/>
          <w:i/>
          <w:sz w:val="26"/>
          <w:szCs w:val="26"/>
          <w:lang w:val="es-CO"/>
        </w:rPr>
        <w:t xml:space="preserve">en el expediente </w:t>
      </w:r>
      <w:r w:rsidR="000E468D">
        <w:rPr>
          <w:rFonts w:ascii="Arial" w:hAnsi="Arial" w:cs="Arial"/>
          <w:i/>
          <w:sz w:val="26"/>
          <w:szCs w:val="26"/>
          <w:lang w:val="es-CO"/>
        </w:rPr>
        <w:t xml:space="preserve">la </w:t>
      </w:r>
      <w:r w:rsidR="00924887" w:rsidRPr="000D1C99">
        <w:rPr>
          <w:rFonts w:ascii="Arial" w:hAnsi="Arial" w:cs="Arial"/>
          <w:i/>
          <w:sz w:val="26"/>
          <w:szCs w:val="26"/>
          <w:lang w:val="es-CO"/>
        </w:rPr>
        <w:t xml:space="preserve">prueba suficiente. </w:t>
      </w:r>
      <w:r w:rsidR="000E468D">
        <w:rPr>
          <w:rFonts w:ascii="Arial" w:hAnsi="Arial" w:cs="Arial"/>
          <w:i/>
          <w:sz w:val="26"/>
          <w:szCs w:val="26"/>
          <w:lang w:val="es-CO"/>
        </w:rPr>
        <w:t xml:space="preserve">Está el testimonio </w:t>
      </w:r>
      <w:r w:rsidR="00924887" w:rsidRPr="000D1C99">
        <w:rPr>
          <w:rFonts w:ascii="Arial" w:hAnsi="Arial" w:cs="Arial"/>
          <w:i/>
          <w:sz w:val="26"/>
          <w:szCs w:val="26"/>
          <w:lang w:val="es-CO"/>
        </w:rPr>
        <w:t>de</w:t>
      </w:r>
      <w:r w:rsidR="00455C2B">
        <w:rPr>
          <w:rFonts w:ascii="Arial" w:hAnsi="Arial" w:cs="Arial"/>
          <w:i/>
          <w:sz w:val="26"/>
          <w:szCs w:val="26"/>
          <w:lang w:val="es-CO"/>
        </w:rPr>
        <w:t xml:space="preserve"> la señora Doris </w:t>
      </w:r>
      <w:proofErr w:type="spellStart"/>
      <w:r w:rsidR="00455C2B">
        <w:rPr>
          <w:rFonts w:ascii="Arial" w:hAnsi="Arial" w:cs="Arial"/>
          <w:i/>
          <w:sz w:val="26"/>
          <w:szCs w:val="26"/>
          <w:lang w:val="es-CO"/>
        </w:rPr>
        <w:t>Tapasco</w:t>
      </w:r>
      <w:proofErr w:type="spellEnd"/>
      <w:r w:rsidR="00455C2B">
        <w:rPr>
          <w:rFonts w:ascii="Arial" w:hAnsi="Arial" w:cs="Arial"/>
          <w:i/>
          <w:sz w:val="26"/>
          <w:szCs w:val="26"/>
          <w:lang w:val="es-CO"/>
        </w:rPr>
        <w:t xml:space="preserve">, quien era la auxiliar de la parte contable que tenía la firma. Fuera de eso existe el testimonio </w:t>
      </w:r>
      <w:r w:rsidR="00924887" w:rsidRPr="000D1C99">
        <w:rPr>
          <w:rFonts w:ascii="Arial" w:hAnsi="Arial" w:cs="Arial"/>
          <w:i/>
          <w:sz w:val="26"/>
          <w:szCs w:val="26"/>
          <w:lang w:val="es-CO"/>
        </w:rPr>
        <w:t>del señor Hernando</w:t>
      </w:r>
      <w:r w:rsidR="00455C2B">
        <w:rPr>
          <w:rFonts w:ascii="Arial" w:hAnsi="Arial" w:cs="Arial"/>
          <w:i/>
          <w:sz w:val="26"/>
          <w:szCs w:val="26"/>
          <w:lang w:val="es-CO"/>
        </w:rPr>
        <w:t xml:space="preserve"> Gómez García</w:t>
      </w:r>
      <w:r w:rsidR="00924887" w:rsidRPr="000D1C99">
        <w:rPr>
          <w:rFonts w:ascii="Arial" w:hAnsi="Arial" w:cs="Arial"/>
          <w:i/>
          <w:sz w:val="26"/>
          <w:szCs w:val="26"/>
          <w:lang w:val="es-CO"/>
        </w:rPr>
        <w:t>,</w:t>
      </w:r>
      <w:r w:rsidR="000E468D">
        <w:rPr>
          <w:rFonts w:ascii="Arial" w:hAnsi="Arial" w:cs="Arial"/>
          <w:i/>
          <w:sz w:val="26"/>
          <w:szCs w:val="26"/>
          <w:lang w:val="es-CO"/>
        </w:rPr>
        <w:t xml:space="preserve"> </w:t>
      </w:r>
      <w:r w:rsidR="00924887" w:rsidRPr="000D1C99">
        <w:rPr>
          <w:rFonts w:ascii="Arial" w:hAnsi="Arial" w:cs="Arial"/>
          <w:i/>
          <w:sz w:val="26"/>
          <w:szCs w:val="26"/>
          <w:lang w:val="es-CO"/>
        </w:rPr>
        <w:t xml:space="preserve">quien </w:t>
      </w:r>
      <w:r w:rsidR="00455C2B">
        <w:rPr>
          <w:rFonts w:ascii="Arial" w:hAnsi="Arial" w:cs="Arial"/>
          <w:i/>
          <w:sz w:val="26"/>
          <w:szCs w:val="26"/>
          <w:lang w:val="es-CO"/>
        </w:rPr>
        <w:t xml:space="preserve">efectivamente </w:t>
      </w:r>
      <w:r w:rsidR="00924887" w:rsidRPr="000D1C99">
        <w:rPr>
          <w:rFonts w:ascii="Arial" w:hAnsi="Arial" w:cs="Arial"/>
          <w:i/>
          <w:sz w:val="26"/>
          <w:szCs w:val="26"/>
          <w:lang w:val="es-CO"/>
        </w:rPr>
        <w:t>pre</w:t>
      </w:r>
      <w:r w:rsidR="00455C2B">
        <w:rPr>
          <w:rFonts w:ascii="Arial" w:hAnsi="Arial" w:cs="Arial"/>
          <w:i/>
          <w:sz w:val="26"/>
          <w:szCs w:val="26"/>
          <w:lang w:val="es-CO"/>
        </w:rPr>
        <w:t xml:space="preserve">senció que estos dos caballeros, Jairo </w:t>
      </w:r>
      <w:proofErr w:type="spellStart"/>
      <w:r w:rsidR="00455C2B">
        <w:rPr>
          <w:rFonts w:ascii="Arial" w:hAnsi="Arial" w:cs="Arial"/>
          <w:i/>
          <w:sz w:val="26"/>
          <w:szCs w:val="26"/>
          <w:lang w:val="es-CO"/>
        </w:rPr>
        <w:t>Eus</w:t>
      </w:r>
      <w:r w:rsidR="00584397">
        <w:rPr>
          <w:rFonts w:ascii="Arial" w:hAnsi="Arial" w:cs="Arial"/>
          <w:i/>
          <w:sz w:val="26"/>
          <w:szCs w:val="26"/>
          <w:lang w:val="es-CO"/>
        </w:rPr>
        <w:t>s</w:t>
      </w:r>
      <w:r w:rsidR="00455C2B">
        <w:rPr>
          <w:rFonts w:ascii="Arial" w:hAnsi="Arial" w:cs="Arial"/>
          <w:i/>
          <w:sz w:val="26"/>
          <w:szCs w:val="26"/>
          <w:lang w:val="es-CO"/>
        </w:rPr>
        <w:t>e</w:t>
      </w:r>
      <w:proofErr w:type="spellEnd"/>
      <w:r w:rsidR="00455C2B">
        <w:rPr>
          <w:rFonts w:ascii="Arial" w:hAnsi="Arial" w:cs="Arial"/>
          <w:i/>
          <w:sz w:val="26"/>
          <w:szCs w:val="26"/>
          <w:lang w:val="es-CO"/>
        </w:rPr>
        <w:t xml:space="preserve"> y el señor propietario de la empresa de </w:t>
      </w:r>
      <w:proofErr w:type="spellStart"/>
      <w:r w:rsidR="00455C2B">
        <w:rPr>
          <w:rFonts w:ascii="Arial" w:hAnsi="Arial" w:cs="Arial"/>
          <w:i/>
          <w:sz w:val="26"/>
          <w:szCs w:val="26"/>
          <w:lang w:val="es-CO"/>
        </w:rPr>
        <w:t>PFE</w:t>
      </w:r>
      <w:proofErr w:type="spellEnd"/>
      <w:r w:rsidR="00455C2B">
        <w:rPr>
          <w:rFonts w:ascii="Arial" w:hAnsi="Arial" w:cs="Arial"/>
          <w:i/>
          <w:sz w:val="26"/>
          <w:szCs w:val="26"/>
          <w:lang w:val="es-CO"/>
        </w:rPr>
        <w:t xml:space="preserve">, </w:t>
      </w:r>
      <w:r w:rsidR="00924887" w:rsidRPr="000D1C99">
        <w:rPr>
          <w:rFonts w:ascii="Arial" w:hAnsi="Arial" w:cs="Arial"/>
          <w:i/>
          <w:sz w:val="26"/>
          <w:szCs w:val="26"/>
          <w:lang w:val="es-CO"/>
        </w:rPr>
        <w:t xml:space="preserve">habían llegado a un acuerdo, para efectos de </w:t>
      </w:r>
      <w:r w:rsidR="00455C2B">
        <w:rPr>
          <w:rFonts w:ascii="Arial" w:hAnsi="Arial" w:cs="Arial"/>
          <w:i/>
          <w:sz w:val="26"/>
          <w:szCs w:val="26"/>
          <w:lang w:val="es-CO"/>
        </w:rPr>
        <w:t xml:space="preserve">él </w:t>
      </w:r>
      <w:r w:rsidR="00924887" w:rsidRPr="000D1C99">
        <w:rPr>
          <w:rFonts w:ascii="Arial" w:hAnsi="Arial" w:cs="Arial"/>
          <w:i/>
          <w:sz w:val="26"/>
          <w:szCs w:val="26"/>
          <w:lang w:val="es-CO"/>
        </w:rPr>
        <w:t xml:space="preserve">dejar la representación y quedar a paz y salvo por cualquier concepto. </w:t>
      </w:r>
      <w:r w:rsidR="00455C2B">
        <w:rPr>
          <w:rFonts w:ascii="Arial" w:hAnsi="Arial" w:cs="Arial"/>
          <w:i/>
          <w:sz w:val="26"/>
          <w:szCs w:val="26"/>
          <w:lang w:val="es-CO"/>
        </w:rPr>
        <w:t xml:space="preserve">Los contratos </w:t>
      </w:r>
      <w:r w:rsidR="00924887" w:rsidRPr="000D1C99">
        <w:rPr>
          <w:rFonts w:ascii="Arial" w:hAnsi="Arial" w:cs="Arial"/>
          <w:i/>
          <w:sz w:val="26"/>
          <w:szCs w:val="26"/>
          <w:lang w:val="es-CO"/>
        </w:rPr>
        <w:t xml:space="preserve">que </w:t>
      </w:r>
      <w:r w:rsidR="00455C2B">
        <w:rPr>
          <w:rFonts w:ascii="Arial" w:hAnsi="Arial" w:cs="Arial"/>
          <w:i/>
          <w:sz w:val="26"/>
          <w:szCs w:val="26"/>
          <w:lang w:val="es-CO"/>
        </w:rPr>
        <w:t xml:space="preserve">aquí </w:t>
      </w:r>
      <w:r w:rsidR="00584397">
        <w:rPr>
          <w:rFonts w:ascii="Arial" w:hAnsi="Arial" w:cs="Arial"/>
          <w:i/>
          <w:sz w:val="26"/>
          <w:szCs w:val="26"/>
          <w:lang w:val="es-CO"/>
        </w:rPr>
        <w:t xml:space="preserve">alude la parte demandante, unos contratos </w:t>
      </w:r>
      <w:r w:rsidR="000E468D">
        <w:rPr>
          <w:rFonts w:ascii="Arial" w:hAnsi="Arial" w:cs="Arial"/>
          <w:i/>
          <w:sz w:val="26"/>
          <w:szCs w:val="26"/>
          <w:lang w:val="es-CO"/>
        </w:rPr>
        <w:t xml:space="preserve">que consiguió el señor </w:t>
      </w:r>
      <w:r w:rsidR="00584397">
        <w:rPr>
          <w:rFonts w:ascii="Arial" w:hAnsi="Arial" w:cs="Arial"/>
          <w:i/>
          <w:sz w:val="26"/>
          <w:szCs w:val="26"/>
          <w:lang w:val="es-CO"/>
        </w:rPr>
        <w:t xml:space="preserve">Jairo </w:t>
      </w:r>
      <w:proofErr w:type="spellStart"/>
      <w:r w:rsidR="000E468D">
        <w:rPr>
          <w:rFonts w:ascii="Arial" w:hAnsi="Arial" w:cs="Arial"/>
          <w:i/>
          <w:sz w:val="26"/>
          <w:szCs w:val="26"/>
          <w:lang w:val="es-CO"/>
        </w:rPr>
        <w:t>Eusse</w:t>
      </w:r>
      <w:proofErr w:type="spellEnd"/>
      <w:r w:rsidR="000E468D">
        <w:rPr>
          <w:rFonts w:ascii="Arial" w:hAnsi="Arial" w:cs="Arial"/>
          <w:i/>
          <w:sz w:val="26"/>
          <w:szCs w:val="26"/>
          <w:lang w:val="es-CO"/>
        </w:rPr>
        <w:t xml:space="preserve">, </w:t>
      </w:r>
      <w:r w:rsidR="00584397">
        <w:rPr>
          <w:rFonts w:ascii="Arial" w:hAnsi="Arial" w:cs="Arial"/>
          <w:i/>
          <w:sz w:val="26"/>
          <w:szCs w:val="26"/>
          <w:lang w:val="es-CO"/>
        </w:rPr>
        <w:t xml:space="preserve">un contrato con la Empresa de Energía de Pereira, </w:t>
      </w:r>
      <w:r w:rsidR="000E468D">
        <w:rPr>
          <w:rFonts w:ascii="Arial" w:hAnsi="Arial" w:cs="Arial"/>
          <w:i/>
          <w:sz w:val="26"/>
          <w:szCs w:val="26"/>
          <w:lang w:val="es-CO"/>
        </w:rPr>
        <w:t>u</w:t>
      </w:r>
      <w:r w:rsidR="00924887" w:rsidRPr="000D1C99">
        <w:rPr>
          <w:rFonts w:ascii="Arial" w:hAnsi="Arial" w:cs="Arial"/>
          <w:i/>
          <w:sz w:val="26"/>
          <w:szCs w:val="26"/>
          <w:lang w:val="es-CO"/>
        </w:rPr>
        <w:t>n cierto personaje</w:t>
      </w:r>
      <w:r w:rsidR="00DD7ECA" w:rsidRPr="000D1C99">
        <w:rPr>
          <w:rFonts w:ascii="Arial" w:hAnsi="Arial" w:cs="Arial"/>
          <w:i/>
          <w:sz w:val="26"/>
          <w:szCs w:val="26"/>
          <w:lang w:val="es-CO"/>
        </w:rPr>
        <w:t xml:space="preserve"> d</w:t>
      </w:r>
      <w:r w:rsidR="00924887" w:rsidRPr="000D1C99">
        <w:rPr>
          <w:rFonts w:ascii="Arial" w:hAnsi="Arial" w:cs="Arial"/>
          <w:i/>
          <w:sz w:val="26"/>
          <w:szCs w:val="26"/>
          <w:lang w:val="es-CO"/>
        </w:rPr>
        <w:t>e la politiquería</w:t>
      </w:r>
      <w:r w:rsidR="00584397">
        <w:rPr>
          <w:rFonts w:ascii="Arial" w:hAnsi="Arial" w:cs="Arial"/>
          <w:i/>
          <w:sz w:val="26"/>
          <w:szCs w:val="26"/>
          <w:lang w:val="es-CO"/>
        </w:rPr>
        <w:t xml:space="preserve"> de nuestra parroquia</w:t>
      </w:r>
      <w:r w:rsidR="00924887" w:rsidRPr="000D1C99">
        <w:rPr>
          <w:rFonts w:ascii="Arial" w:hAnsi="Arial" w:cs="Arial"/>
          <w:i/>
          <w:sz w:val="26"/>
          <w:szCs w:val="26"/>
          <w:lang w:val="es-CO"/>
        </w:rPr>
        <w:t xml:space="preserve"> se llevó </w:t>
      </w:r>
      <w:r w:rsidR="00584397">
        <w:rPr>
          <w:rFonts w:ascii="Arial" w:hAnsi="Arial" w:cs="Arial"/>
          <w:i/>
          <w:sz w:val="26"/>
          <w:szCs w:val="26"/>
          <w:lang w:val="es-CO"/>
        </w:rPr>
        <w:t xml:space="preserve">casi </w:t>
      </w:r>
      <w:r w:rsidR="00924887" w:rsidRPr="000D1C99">
        <w:rPr>
          <w:rFonts w:ascii="Arial" w:hAnsi="Arial" w:cs="Arial"/>
          <w:i/>
          <w:sz w:val="26"/>
          <w:szCs w:val="26"/>
          <w:lang w:val="es-CO"/>
        </w:rPr>
        <w:t>el 40%</w:t>
      </w:r>
      <w:r w:rsidR="00584397">
        <w:rPr>
          <w:rFonts w:ascii="Arial" w:hAnsi="Arial" w:cs="Arial"/>
          <w:i/>
          <w:sz w:val="26"/>
          <w:szCs w:val="26"/>
          <w:lang w:val="es-CO"/>
        </w:rPr>
        <w:t xml:space="preserve"> de ese contrato</w:t>
      </w:r>
      <w:r w:rsidR="00924887" w:rsidRPr="000D1C99">
        <w:rPr>
          <w:rFonts w:ascii="Arial" w:hAnsi="Arial" w:cs="Arial"/>
          <w:i/>
          <w:sz w:val="26"/>
          <w:szCs w:val="26"/>
          <w:lang w:val="es-CO"/>
        </w:rPr>
        <w:t xml:space="preserve">, </w:t>
      </w:r>
      <w:r w:rsidR="00584397">
        <w:rPr>
          <w:rFonts w:ascii="Arial" w:hAnsi="Arial" w:cs="Arial"/>
          <w:i/>
          <w:sz w:val="26"/>
          <w:szCs w:val="26"/>
          <w:lang w:val="es-CO"/>
        </w:rPr>
        <w:t>situación conocida</w:t>
      </w:r>
      <w:r w:rsidR="00924887" w:rsidRPr="000D1C99">
        <w:rPr>
          <w:rFonts w:ascii="Arial" w:hAnsi="Arial" w:cs="Arial"/>
          <w:i/>
          <w:sz w:val="26"/>
          <w:szCs w:val="26"/>
          <w:lang w:val="es-CO"/>
        </w:rPr>
        <w:t xml:space="preserve"> por el </w:t>
      </w:r>
      <w:r w:rsidR="00584397">
        <w:rPr>
          <w:rFonts w:ascii="Arial" w:hAnsi="Arial" w:cs="Arial"/>
          <w:i/>
          <w:sz w:val="26"/>
          <w:szCs w:val="26"/>
          <w:lang w:val="es-CO"/>
        </w:rPr>
        <w:t>señor Pablo Felipe y donde existe</w:t>
      </w:r>
      <w:r w:rsidR="00924887" w:rsidRPr="000D1C99">
        <w:rPr>
          <w:rFonts w:ascii="Arial" w:hAnsi="Arial" w:cs="Arial"/>
          <w:i/>
          <w:sz w:val="26"/>
          <w:szCs w:val="26"/>
          <w:lang w:val="es-CO"/>
        </w:rPr>
        <w:t xml:space="preserve"> cruce de comunicaciones por correo, como consta en el proceso</w:t>
      </w:r>
      <w:r w:rsidR="00584397">
        <w:rPr>
          <w:rFonts w:ascii="Arial" w:hAnsi="Arial" w:cs="Arial"/>
          <w:i/>
          <w:sz w:val="26"/>
          <w:szCs w:val="26"/>
          <w:lang w:val="es-CO"/>
        </w:rPr>
        <w:t xml:space="preserve"> que se debate en este momento. E</w:t>
      </w:r>
      <w:r w:rsidR="00924887" w:rsidRPr="000D1C99">
        <w:rPr>
          <w:rFonts w:ascii="Arial" w:hAnsi="Arial" w:cs="Arial"/>
          <w:i/>
          <w:sz w:val="26"/>
          <w:szCs w:val="26"/>
          <w:lang w:val="es-CO"/>
        </w:rPr>
        <w:t>s decir, la rendición de cuentas se había hecho entre ellos. Reitera no hay suficiente materia</w:t>
      </w:r>
      <w:r w:rsidR="00DD7ECA" w:rsidRPr="000D1C99">
        <w:rPr>
          <w:rFonts w:ascii="Arial" w:hAnsi="Arial" w:cs="Arial"/>
          <w:i/>
          <w:sz w:val="26"/>
          <w:szCs w:val="26"/>
          <w:lang w:val="es-CO"/>
        </w:rPr>
        <w:t>l</w:t>
      </w:r>
      <w:r w:rsidR="00924887" w:rsidRPr="000D1C99">
        <w:rPr>
          <w:rFonts w:ascii="Arial" w:hAnsi="Arial" w:cs="Arial"/>
          <w:i/>
          <w:sz w:val="26"/>
          <w:szCs w:val="26"/>
          <w:lang w:val="es-CO"/>
        </w:rPr>
        <w:t xml:space="preserve"> probatorio para que se condene al demandado.</w:t>
      </w:r>
      <w:r w:rsidR="00144A6E" w:rsidRPr="000D1C99">
        <w:rPr>
          <w:rFonts w:ascii="Arial" w:hAnsi="Arial" w:cs="Arial"/>
          <w:i/>
          <w:sz w:val="26"/>
          <w:szCs w:val="26"/>
          <w:lang w:val="es-CO"/>
        </w:rPr>
        <w:t>”</w:t>
      </w:r>
    </w:p>
    <w:p w:rsidR="00924887" w:rsidRPr="00A95DF9" w:rsidRDefault="00924887" w:rsidP="00144A6E">
      <w:pPr>
        <w:pStyle w:val="NoSpacing1"/>
        <w:spacing w:line="360" w:lineRule="auto"/>
        <w:ind w:firstLine="2835"/>
        <w:jc w:val="both"/>
        <w:rPr>
          <w:rFonts w:ascii="Arial" w:hAnsi="Arial" w:cs="Arial"/>
          <w:sz w:val="16"/>
          <w:szCs w:val="28"/>
          <w:lang w:val="es-CO"/>
        </w:rPr>
      </w:pPr>
    </w:p>
    <w:p w:rsidR="00480552" w:rsidRDefault="00A57986" w:rsidP="00A95DF9">
      <w:pPr>
        <w:pStyle w:val="NoSpacing1"/>
        <w:spacing w:line="360" w:lineRule="auto"/>
        <w:ind w:firstLine="2835"/>
        <w:jc w:val="both"/>
        <w:rPr>
          <w:rFonts w:ascii="Arial" w:hAnsi="Arial" w:cs="Arial"/>
          <w:bCs/>
          <w:sz w:val="28"/>
          <w:szCs w:val="26"/>
        </w:rPr>
      </w:pPr>
      <w:r>
        <w:rPr>
          <w:rFonts w:ascii="Arial" w:hAnsi="Arial" w:cs="Arial"/>
          <w:sz w:val="28"/>
          <w:szCs w:val="28"/>
          <w:lang w:val="es-CO"/>
        </w:rPr>
        <w:t xml:space="preserve">En criterio de esta </w:t>
      </w:r>
      <w:r w:rsidR="00651DE8">
        <w:rPr>
          <w:rFonts w:ascii="Arial" w:hAnsi="Arial" w:cs="Arial"/>
          <w:sz w:val="28"/>
          <w:szCs w:val="28"/>
          <w:lang w:val="es-CO"/>
        </w:rPr>
        <w:t>Sala, al</w:t>
      </w:r>
      <w:r w:rsidR="000D1C99">
        <w:rPr>
          <w:rFonts w:ascii="Arial" w:hAnsi="Arial" w:cs="Arial"/>
          <w:sz w:val="28"/>
          <w:szCs w:val="28"/>
          <w:lang w:val="es-CO"/>
        </w:rPr>
        <w:t xml:space="preserve"> asumir la gerencia de una sociedad mercantil, nace para la persona designada en tal cargo la obligación de rendir cuentas</w:t>
      </w:r>
      <w:r w:rsidR="00480552">
        <w:rPr>
          <w:rFonts w:ascii="Arial" w:hAnsi="Arial" w:cs="Arial"/>
          <w:sz w:val="28"/>
          <w:szCs w:val="28"/>
          <w:lang w:val="es-CO"/>
        </w:rPr>
        <w:t xml:space="preserve"> comprobadas de su gestión</w:t>
      </w:r>
      <w:r w:rsidR="00584397">
        <w:rPr>
          <w:rFonts w:ascii="Arial" w:hAnsi="Arial" w:cs="Arial"/>
          <w:sz w:val="28"/>
          <w:szCs w:val="28"/>
          <w:lang w:val="es-CO"/>
        </w:rPr>
        <w:t xml:space="preserve"> a los órganos de administración de la sociedad</w:t>
      </w:r>
      <w:r w:rsidR="00480552">
        <w:rPr>
          <w:rFonts w:ascii="Arial" w:hAnsi="Arial" w:cs="Arial"/>
          <w:sz w:val="28"/>
          <w:szCs w:val="28"/>
          <w:lang w:val="es-CO"/>
        </w:rPr>
        <w:t xml:space="preserve">, sea al final de cada ejercicio o dentro del mes siguiente a la fecha en la cual se retira del cargo. Así lo dispone el </w:t>
      </w:r>
      <w:r w:rsidR="000D1C99" w:rsidRPr="001A5744">
        <w:rPr>
          <w:rFonts w:ascii="Arial" w:hAnsi="Arial" w:cs="Arial"/>
          <w:bCs/>
          <w:sz w:val="28"/>
          <w:szCs w:val="26"/>
        </w:rPr>
        <w:t>artículo 45 de la Ley 222 de 1995</w:t>
      </w:r>
      <w:r w:rsidR="00480552">
        <w:rPr>
          <w:rFonts w:ascii="Arial" w:hAnsi="Arial" w:cs="Arial"/>
          <w:bCs/>
          <w:sz w:val="28"/>
          <w:szCs w:val="26"/>
        </w:rPr>
        <w:t xml:space="preserve"> que ya citamos al analizar la legitimación en la causa. De manera tal que</w:t>
      </w:r>
      <w:r w:rsidR="000D1C99" w:rsidRPr="001A5744">
        <w:rPr>
          <w:rFonts w:ascii="Arial" w:hAnsi="Arial" w:cs="Arial"/>
          <w:bCs/>
          <w:sz w:val="28"/>
          <w:szCs w:val="26"/>
        </w:rPr>
        <w:t xml:space="preserve">, </w:t>
      </w:r>
      <w:r w:rsidR="00480552">
        <w:rPr>
          <w:rFonts w:ascii="Arial" w:hAnsi="Arial" w:cs="Arial"/>
          <w:bCs/>
          <w:sz w:val="28"/>
          <w:szCs w:val="26"/>
        </w:rPr>
        <w:t xml:space="preserve">a partir de la fecha en que el señor </w:t>
      </w:r>
      <w:r w:rsidR="000D1C99" w:rsidRPr="001A5744">
        <w:rPr>
          <w:rFonts w:ascii="Arial" w:hAnsi="Arial" w:cs="Arial"/>
          <w:sz w:val="22"/>
          <w:szCs w:val="28"/>
          <w:lang w:val="es-CO"/>
        </w:rPr>
        <w:t xml:space="preserve">JAIRO </w:t>
      </w:r>
      <w:proofErr w:type="spellStart"/>
      <w:r w:rsidR="000D1C99" w:rsidRPr="001A5744">
        <w:rPr>
          <w:rFonts w:ascii="Arial" w:hAnsi="Arial" w:cs="Arial"/>
          <w:sz w:val="22"/>
          <w:szCs w:val="28"/>
          <w:lang w:val="es-CO"/>
        </w:rPr>
        <w:t>EUSSE</w:t>
      </w:r>
      <w:proofErr w:type="spellEnd"/>
      <w:r w:rsidR="000D1C99" w:rsidRPr="001A5744">
        <w:rPr>
          <w:rFonts w:ascii="Arial" w:hAnsi="Arial" w:cs="Arial"/>
          <w:sz w:val="22"/>
          <w:szCs w:val="28"/>
          <w:lang w:val="es-CO"/>
        </w:rPr>
        <w:t xml:space="preserve"> LONDOÑO</w:t>
      </w:r>
      <w:r w:rsidR="000D1C99" w:rsidRPr="001A5744">
        <w:rPr>
          <w:rFonts w:ascii="Arial" w:hAnsi="Arial" w:cs="Arial"/>
          <w:bCs/>
          <w:sz w:val="28"/>
          <w:szCs w:val="26"/>
        </w:rPr>
        <w:t xml:space="preserve"> </w:t>
      </w:r>
      <w:r w:rsidR="00480552">
        <w:rPr>
          <w:rFonts w:ascii="Arial" w:hAnsi="Arial" w:cs="Arial"/>
          <w:bCs/>
          <w:sz w:val="28"/>
          <w:szCs w:val="26"/>
        </w:rPr>
        <w:t xml:space="preserve">fue designado como Gerente de la sociedad </w:t>
      </w:r>
      <w:r w:rsidR="00480552" w:rsidRPr="00480552">
        <w:rPr>
          <w:rFonts w:ascii="Arial" w:hAnsi="Arial" w:cs="Arial"/>
          <w:bCs/>
          <w:sz w:val="22"/>
          <w:szCs w:val="26"/>
        </w:rPr>
        <w:t xml:space="preserve">CONCRETOS </w:t>
      </w:r>
      <w:proofErr w:type="spellStart"/>
      <w:r w:rsidR="00480552" w:rsidRPr="00480552">
        <w:rPr>
          <w:rFonts w:ascii="Arial" w:hAnsi="Arial" w:cs="Arial"/>
          <w:bCs/>
          <w:sz w:val="22"/>
          <w:szCs w:val="26"/>
        </w:rPr>
        <w:t>PFE</w:t>
      </w:r>
      <w:proofErr w:type="spellEnd"/>
      <w:r w:rsidR="00480552" w:rsidRPr="00480552">
        <w:rPr>
          <w:rFonts w:ascii="Arial" w:hAnsi="Arial" w:cs="Arial"/>
          <w:bCs/>
          <w:sz w:val="22"/>
          <w:szCs w:val="26"/>
        </w:rPr>
        <w:t xml:space="preserve"> </w:t>
      </w:r>
      <w:proofErr w:type="spellStart"/>
      <w:r w:rsidR="00480552" w:rsidRPr="00480552">
        <w:rPr>
          <w:rFonts w:ascii="Arial" w:hAnsi="Arial" w:cs="Arial"/>
          <w:bCs/>
          <w:sz w:val="22"/>
          <w:szCs w:val="26"/>
        </w:rPr>
        <w:t>LTDA</w:t>
      </w:r>
      <w:proofErr w:type="spellEnd"/>
      <w:r w:rsidR="00480552">
        <w:rPr>
          <w:rFonts w:ascii="Arial" w:hAnsi="Arial" w:cs="Arial"/>
          <w:bCs/>
          <w:sz w:val="28"/>
          <w:szCs w:val="26"/>
        </w:rPr>
        <w:t>, esto es,</w:t>
      </w:r>
      <w:r w:rsidR="00480552" w:rsidRPr="00480552">
        <w:rPr>
          <w:rFonts w:ascii="Arial" w:hAnsi="Arial" w:cs="Arial"/>
          <w:bCs/>
          <w:sz w:val="28"/>
          <w:szCs w:val="26"/>
        </w:rPr>
        <w:t xml:space="preserve"> </w:t>
      </w:r>
      <w:r w:rsidR="00480552" w:rsidRPr="004F68DB">
        <w:rPr>
          <w:rFonts w:ascii="Arial" w:hAnsi="Arial" w:cs="Arial"/>
          <w:bCs/>
          <w:sz w:val="28"/>
          <w:szCs w:val="26"/>
        </w:rPr>
        <w:t>21 de agosto de 2012</w:t>
      </w:r>
      <w:r w:rsidR="00480552">
        <w:rPr>
          <w:rFonts w:ascii="Arial" w:hAnsi="Arial" w:cs="Arial"/>
          <w:bCs/>
          <w:sz w:val="28"/>
          <w:szCs w:val="26"/>
        </w:rPr>
        <w:t>,</w:t>
      </w:r>
      <w:r w:rsidR="00480552" w:rsidRPr="004F68DB">
        <w:rPr>
          <w:rFonts w:ascii="Arial" w:hAnsi="Arial" w:cs="Arial"/>
          <w:bCs/>
          <w:sz w:val="28"/>
          <w:szCs w:val="26"/>
        </w:rPr>
        <w:t xml:space="preserve"> </w:t>
      </w:r>
      <w:r w:rsidR="00480552">
        <w:rPr>
          <w:rFonts w:ascii="Arial" w:hAnsi="Arial" w:cs="Arial"/>
          <w:bCs/>
          <w:sz w:val="28"/>
          <w:szCs w:val="26"/>
        </w:rPr>
        <w:t>su</w:t>
      </w:r>
      <w:r w:rsidR="009C46AE">
        <w:rPr>
          <w:rFonts w:ascii="Arial" w:hAnsi="Arial" w:cs="Arial"/>
          <w:bCs/>
          <w:sz w:val="28"/>
          <w:szCs w:val="26"/>
        </w:rPr>
        <w:t>rgió</w:t>
      </w:r>
      <w:r w:rsidR="00480552">
        <w:rPr>
          <w:rFonts w:ascii="Arial" w:hAnsi="Arial" w:cs="Arial"/>
          <w:bCs/>
          <w:sz w:val="28"/>
          <w:szCs w:val="26"/>
        </w:rPr>
        <w:t xml:space="preserve"> para él </w:t>
      </w:r>
      <w:r w:rsidR="000D1C99" w:rsidRPr="001A5744">
        <w:rPr>
          <w:rFonts w:ascii="Arial" w:hAnsi="Arial" w:cs="Arial"/>
          <w:bCs/>
          <w:sz w:val="28"/>
          <w:szCs w:val="26"/>
        </w:rPr>
        <w:t xml:space="preserve">la obligación de rendir cuentas de la gestión que adelantó </w:t>
      </w:r>
      <w:r w:rsidR="00480552">
        <w:rPr>
          <w:rFonts w:ascii="Arial" w:hAnsi="Arial" w:cs="Arial"/>
          <w:bCs/>
          <w:sz w:val="28"/>
          <w:szCs w:val="26"/>
        </w:rPr>
        <w:t xml:space="preserve">hasta el </w:t>
      </w:r>
      <w:r w:rsidR="00480552" w:rsidRPr="004F68DB">
        <w:rPr>
          <w:rFonts w:ascii="Arial" w:hAnsi="Arial" w:cs="Arial"/>
          <w:bCs/>
          <w:sz w:val="28"/>
          <w:szCs w:val="26"/>
        </w:rPr>
        <w:t>6 de febrero de 2014</w:t>
      </w:r>
      <w:r w:rsidR="00480552">
        <w:rPr>
          <w:rFonts w:ascii="Arial" w:hAnsi="Arial" w:cs="Arial"/>
          <w:bCs/>
          <w:sz w:val="28"/>
          <w:szCs w:val="26"/>
        </w:rPr>
        <w:t>.</w:t>
      </w:r>
      <w:r w:rsidR="00A95DF9">
        <w:rPr>
          <w:rFonts w:ascii="Arial" w:hAnsi="Arial" w:cs="Arial"/>
          <w:bCs/>
          <w:sz w:val="28"/>
          <w:szCs w:val="26"/>
        </w:rPr>
        <w:t xml:space="preserve"> Al expediente se arri</w:t>
      </w:r>
      <w:r w:rsidR="00480552">
        <w:rPr>
          <w:rFonts w:ascii="Arial" w:hAnsi="Arial" w:cs="Arial"/>
          <w:bCs/>
          <w:sz w:val="28"/>
          <w:szCs w:val="26"/>
        </w:rPr>
        <w:t xml:space="preserve">maron, documentos en </w:t>
      </w:r>
      <w:r w:rsidR="00480552">
        <w:rPr>
          <w:rFonts w:ascii="Arial" w:hAnsi="Arial" w:cs="Arial"/>
          <w:bCs/>
          <w:sz w:val="28"/>
          <w:szCs w:val="26"/>
        </w:rPr>
        <w:lastRenderedPageBreak/>
        <w:t>copias simples que dan cuenta de dicho nombramiento, obrantes a folios</w:t>
      </w:r>
      <w:r w:rsidR="00A95DF9">
        <w:rPr>
          <w:rFonts w:ascii="Arial" w:hAnsi="Arial" w:cs="Arial"/>
          <w:bCs/>
          <w:sz w:val="28"/>
          <w:szCs w:val="26"/>
        </w:rPr>
        <w:t xml:space="preserve"> 137 al 151, como son </w:t>
      </w:r>
      <w:r w:rsidR="00A95DF9" w:rsidRPr="004F68DB">
        <w:rPr>
          <w:rFonts w:ascii="Arial" w:hAnsi="Arial" w:cs="Arial"/>
          <w:bCs/>
          <w:sz w:val="28"/>
          <w:szCs w:val="26"/>
        </w:rPr>
        <w:t>fotocopias del certificado de existencia y representación</w:t>
      </w:r>
      <w:r w:rsidR="00A95DF9">
        <w:rPr>
          <w:rFonts w:ascii="Arial" w:hAnsi="Arial" w:cs="Arial"/>
          <w:bCs/>
          <w:sz w:val="28"/>
          <w:szCs w:val="26"/>
        </w:rPr>
        <w:t xml:space="preserve"> y </w:t>
      </w:r>
      <w:r w:rsidR="00A95DF9" w:rsidRPr="004F68DB">
        <w:rPr>
          <w:rFonts w:ascii="Arial" w:hAnsi="Arial" w:cs="Arial"/>
          <w:bCs/>
          <w:sz w:val="28"/>
          <w:szCs w:val="26"/>
        </w:rPr>
        <w:t>de la</w:t>
      </w:r>
      <w:r w:rsidR="00A95DF9">
        <w:rPr>
          <w:rFonts w:ascii="Arial" w:hAnsi="Arial" w:cs="Arial"/>
          <w:bCs/>
          <w:sz w:val="28"/>
          <w:szCs w:val="26"/>
        </w:rPr>
        <w:t>s</w:t>
      </w:r>
      <w:r w:rsidR="00A95DF9" w:rsidRPr="004F68DB">
        <w:rPr>
          <w:rFonts w:ascii="Arial" w:hAnsi="Arial" w:cs="Arial"/>
          <w:bCs/>
          <w:sz w:val="28"/>
          <w:szCs w:val="26"/>
        </w:rPr>
        <w:t xml:space="preserve"> escritura</w:t>
      </w:r>
      <w:r w:rsidR="00A95DF9">
        <w:rPr>
          <w:rFonts w:ascii="Arial" w:hAnsi="Arial" w:cs="Arial"/>
          <w:bCs/>
          <w:sz w:val="28"/>
          <w:szCs w:val="26"/>
        </w:rPr>
        <w:t>s</w:t>
      </w:r>
      <w:r w:rsidR="00A95DF9" w:rsidRPr="004F68DB">
        <w:rPr>
          <w:rFonts w:ascii="Arial" w:hAnsi="Arial" w:cs="Arial"/>
          <w:bCs/>
          <w:sz w:val="28"/>
          <w:szCs w:val="26"/>
        </w:rPr>
        <w:t xml:space="preserve"> pública</w:t>
      </w:r>
      <w:r w:rsidR="00A95DF9">
        <w:rPr>
          <w:rFonts w:ascii="Arial" w:hAnsi="Arial" w:cs="Arial"/>
          <w:bCs/>
          <w:sz w:val="28"/>
          <w:szCs w:val="26"/>
        </w:rPr>
        <w:t>s</w:t>
      </w:r>
      <w:r w:rsidR="00A95DF9" w:rsidRPr="004F68DB">
        <w:rPr>
          <w:rFonts w:ascii="Arial" w:hAnsi="Arial" w:cs="Arial"/>
          <w:bCs/>
          <w:sz w:val="28"/>
          <w:szCs w:val="26"/>
        </w:rPr>
        <w:t xml:space="preserve"> </w:t>
      </w:r>
      <w:r w:rsidR="00A95DF9">
        <w:rPr>
          <w:rFonts w:ascii="Arial" w:hAnsi="Arial" w:cs="Arial"/>
          <w:bCs/>
          <w:sz w:val="28"/>
          <w:szCs w:val="26"/>
        </w:rPr>
        <w:t xml:space="preserve">números </w:t>
      </w:r>
      <w:r w:rsidR="00A95DF9" w:rsidRPr="004F68DB">
        <w:rPr>
          <w:rFonts w:ascii="Arial" w:hAnsi="Arial" w:cs="Arial"/>
          <w:bCs/>
          <w:sz w:val="28"/>
          <w:szCs w:val="26"/>
        </w:rPr>
        <w:t>1.660 de</w:t>
      </w:r>
      <w:r w:rsidR="00A95DF9">
        <w:rPr>
          <w:rFonts w:ascii="Arial" w:hAnsi="Arial" w:cs="Arial"/>
          <w:bCs/>
          <w:sz w:val="28"/>
          <w:szCs w:val="26"/>
        </w:rPr>
        <w:t>l 23 de agosto de 2012 de</w:t>
      </w:r>
      <w:r w:rsidR="00A95DF9" w:rsidRPr="004F68DB">
        <w:rPr>
          <w:rFonts w:ascii="Arial" w:hAnsi="Arial" w:cs="Arial"/>
          <w:bCs/>
          <w:sz w:val="28"/>
          <w:szCs w:val="26"/>
        </w:rPr>
        <w:t xml:space="preserve"> la Notaría Sexta de Pereira</w:t>
      </w:r>
      <w:r w:rsidR="00A95DF9">
        <w:rPr>
          <w:rFonts w:ascii="Arial" w:hAnsi="Arial" w:cs="Arial"/>
          <w:bCs/>
          <w:sz w:val="28"/>
          <w:szCs w:val="26"/>
        </w:rPr>
        <w:t xml:space="preserve"> y</w:t>
      </w:r>
      <w:r w:rsidR="00A95DF9" w:rsidRPr="004F68DB">
        <w:rPr>
          <w:rFonts w:ascii="Arial" w:hAnsi="Arial" w:cs="Arial"/>
          <w:bCs/>
          <w:sz w:val="28"/>
          <w:szCs w:val="26"/>
        </w:rPr>
        <w:t xml:space="preserve"> 610 de 8 de febrero de 2014</w:t>
      </w:r>
      <w:r w:rsidR="00A95DF9">
        <w:rPr>
          <w:rFonts w:ascii="Arial" w:hAnsi="Arial" w:cs="Arial"/>
          <w:bCs/>
          <w:sz w:val="28"/>
          <w:szCs w:val="26"/>
        </w:rPr>
        <w:t xml:space="preserve"> de la Notaría Cuarta de Pereira</w:t>
      </w:r>
      <w:r w:rsidR="00480552">
        <w:rPr>
          <w:rFonts w:ascii="Arial" w:hAnsi="Arial" w:cs="Arial"/>
          <w:bCs/>
          <w:sz w:val="28"/>
          <w:szCs w:val="26"/>
        </w:rPr>
        <w:t>, los cuales no fueron desconocidos por la parte demandada.</w:t>
      </w:r>
    </w:p>
    <w:p w:rsidR="00480552" w:rsidRPr="00A95DF9" w:rsidRDefault="00480552" w:rsidP="003355F3">
      <w:pPr>
        <w:pStyle w:val="NoSpacing1"/>
        <w:spacing w:line="360" w:lineRule="auto"/>
        <w:ind w:firstLine="2835"/>
        <w:jc w:val="both"/>
        <w:rPr>
          <w:rFonts w:ascii="Arial" w:hAnsi="Arial" w:cs="Arial"/>
          <w:bCs/>
          <w:sz w:val="16"/>
          <w:szCs w:val="26"/>
        </w:rPr>
      </w:pPr>
    </w:p>
    <w:p w:rsidR="00480552" w:rsidRPr="00225146" w:rsidRDefault="00480552" w:rsidP="003355F3">
      <w:pPr>
        <w:pStyle w:val="NoSpacing1"/>
        <w:spacing w:line="360" w:lineRule="auto"/>
        <w:ind w:firstLine="2835"/>
        <w:jc w:val="both"/>
        <w:rPr>
          <w:rFonts w:ascii="Arial" w:hAnsi="Arial" w:cs="Arial"/>
          <w:bCs/>
          <w:sz w:val="28"/>
          <w:szCs w:val="28"/>
        </w:rPr>
      </w:pPr>
      <w:r w:rsidRPr="00225146">
        <w:rPr>
          <w:rFonts w:ascii="Arial" w:hAnsi="Arial" w:cs="Arial"/>
          <w:bCs/>
          <w:sz w:val="28"/>
          <w:szCs w:val="28"/>
        </w:rPr>
        <w:t xml:space="preserve">Siendo así las cosas, </w:t>
      </w:r>
      <w:r w:rsidR="00A95DF9" w:rsidRPr="00225146">
        <w:rPr>
          <w:rFonts w:ascii="Arial" w:hAnsi="Arial" w:cs="Arial"/>
          <w:bCs/>
          <w:sz w:val="28"/>
          <w:szCs w:val="28"/>
        </w:rPr>
        <w:t xml:space="preserve">no puede </w:t>
      </w:r>
      <w:r w:rsidR="00584397">
        <w:rPr>
          <w:rFonts w:ascii="Arial" w:hAnsi="Arial" w:cs="Arial"/>
          <w:bCs/>
          <w:sz w:val="28"/>
          <w:szCs w:val="28"/>
        </w:rPr>
        <w:t xml:space="preserve">pasar por alto </w:t>
      </w:r>
      <w:r w:rsidR="00A95DF9" w:rsidRPr="00225146">
        <w:rPr>
          <w:rFonts w:ascii="Arial" w:hAnsi="Arial" w:cs="Arial"/>
          <w:bCs/>
          <w:sz w:val="28"/>
          <w:szCs w:val="28"/>
        </w:rPr>
        <w:t xml:space="preserve">el </w:t>
      </w:r>
      <w:r w:rsidR="00225146">
        <w:rPr>
          <w:rFonts w:ascii="Arial" w:hAnsi="Arial" w:cs="Arial"/>
          <w:bCs/>
          <w:sz w:val="28"/>
          <w:szCs w:val="28"/>
        </w:rPr>
        <w:t xml:space="preserve">señor </w:t>
      </w:r>
      <w:r w:rsidR="00225146" w:rsidRPr="001A5744">
        <w:rPr>
          <w:rFonts w:ascii="Arial" w:hAnsi="Arial" w:cs="Arial"/>
          <w:sz w:val="22"/>
          <w:szCs w:val="28"/>
          <w:lang w:val="es-CO"/>
        </w:rPr>
        <w:t xml:space="preserve">JAIRO </w:t>
      </w:r>
      <w:proofErr w:type="spellStart"/>
      <w:r w:rsidR="00225146" w:rsidRPr="001A5744">
        <w:rPr>
          <w:rFonts w:ascii="Arial" w:hAnsi="Arial" w:cs="Arial"/>
          <w:sz w:val="22"/>
          <w:szCs w:val="28"/>
          <w:lang w:val="es-CO"/>
        </w:rPr>
        <w:t>EUSSE</w:t>
      </w:r>
      <w:proofErr w:type="spellEnd"/>
      <w:r w:rsidR="00225146" w:rsidRPr="001A5744">
        <w:rPr>
          <w:rFonts w:ascii="Arial" w:hAnsi="Arial" w:cs="Arial"/>
          <w:sz w:val="22"/>
          <w:szCs w:val="28"/>
          <w:lang w:val="es-CO"/>
        </w:rPr>
        <w:t xml:space="preserve"> LONDOÑO</w:t>
      </w:r>
      <w:r w:rsidR="00225146" w:rsidRPr="00225146">
        <w:rPr>
          <w:rFonts w:ascii="Arial" w:hAnsi="Arial" w:cs="Arial"/>
          <w:bCs/>
          <w:sz w:val="28"/>
          <w:szCs w:val="28"/>
        </w:rPr>
        <w:t xml:space="preserve"> </w:t>
      </w:r>
      <w:r w:rsidR="00A95DF9" w:rsidRPr="00225146">
        <w:rPr>
          <w:rFonts w:ascii="Arial" w:hAnsi="Arial" w:cs="Arial"/>
          <w:bCs/>
          <w:sz w:val="28"/>
          <w:szCs w:val="28"/>
        </w:rPr>
        <w:t xml:space="preserve">su </w:t>
      </w:r>
      <w:r w:rsidR="00225146">
        <w:rPr>
          <w:rFonts w:ascii="Arial" w:hAnsi="Arial" w:cs="Arial"/>
          <w:bCs/>
          <w:sz w:val="28"/>
          <w:szCs w:val="28"/>
        </w:rPr>
        <w:t xml:space="preserve">obligación </w:t>
      </w:r>
      <w:r w:rsidR="00A95DF9" w:rsidRPr="00225146">
        <w:rPr>
          <w:rFonts w:ascii="Arial" w:hAnsi="Arial" w:cs="Arial"/>
          <w:bCs/>
          <w:sz w:val="28"/>
          <w:szCs w:val="28"/>
        </w:rPr>
        <w:t xml:space="preserve">de rendición de cuentas. La </w:t>
      </w:r>
      <w:r w:rsidR="00225146">
        <w:rPr>
          <w:rFonts w:ascii="Arial" w:hAnsi="Arial" w:cs="Arial"/>
          <w:bCs/>
          <w:sz w:val="28"/>
          <w:szCs w:val="28"/>
        </w:rPr>
        <w:t>Ley 222 le impone dicho deber</w:t>
      </w:r>
      <w:r w:rsidR="00A95DF9" w:rsidRPr="00225146">
        <w:rPr>
          <w:rFonts w:ascii="Arial" w:hAnsi="Arial" w:cs="Arial"/>
          <w:bCs/>
          <w:sz w:val="28"/>
          <w:szCs w:val="28"/>
        </w:rPr>
        <w:t>. Y no es de cualquier manera que lo debe hacer, sino en la forma como ya se enunció antes</w:t>
      </w:r>
      <w:r w:rsidR="00225146" w:rsidRPr="00225146">
        <w:rPr>
          <w:rFonts w:ascii="Arial" w:hAnsi="Arial" w:cs="Arial"/>
          <w:bCs/>
          <w:sz w:val="28"/>
          <w:szCs w:val="28"/>
        </w:rPr>
        <w:t xml:space="preserve">, presentando los estados financieros que fueren pertinentes y el </w:t>
      </w:r>
      <w:r w:rsidR="00A95DF9" w:rsidRPr="00225146">
        <w:rPr>
          <w:rFonts w:ascii="Arial" w:hAnsi="Arial" w:cs="Arial"/>
          <w:sz w:val="28"/>
          <w:szCs w:val="28"/>
          <w:lang w:val="es-CO"/>
        </w:rPr>
        <w:t xml:space="preserve">informe </w:t>
      </w:r>
      <w:r w:rsidR="00225146" w:rsidRPr="00225146">
        <w:rPr>
          <w:rFonts w:ascii="Arial" w:hAnsi="Arial" w:cs="Arial"/>
          <w:sz w:val="28"/>
          <w:szCs w:val="28"/>
          <w:lang w:val="es-CO"/>
        </w:rPr>
        <w:t xml:space="preserve">de gestión. </w:t>
      </w:r>
    </w:p>
    <w:p w:rsidR="00A95DF9" w:rsidRPr="00225146" w:rsidRDefault="00A95DF9" w:rsidP="003355F3">
      <w:pPr>
        <w:pStyle w:val="NoSpacing1"/>
        <w:spacing w:line="360" w:lineRule="auto"/>
        <w:ind w:firstLine="2835"/>
        <w:jc w:val="both"/>
        <w:rPr>
          <w:rFonts w:ascii="Arial" w:hAnsi="Arial" w:cs="Arial"/>
          <w:bCs/>
          <w:sz w:val="16"/>
          <w:szCs w:val="26"/>
        </w:rPr>
      </w:pPr>
    </w:p>
    <w:p w:rsidR="00225146" w:rsidRDefault="00225146" w:rsidP="003355F3">
      <w:pPr>
        <w:pStyle w:val="NoSpacing1"/>
        <w:spacing w:line="360" w:lineRule="auto"/>
        <w:ind w:firstLine="2835"/>
        <w:jc w:val="both"/>
        <w:rPr>
          <w:rFonts w:ascii="Arial" w:hAnsi="Arial" w:cs="Arial"/>
          <w:bCs/>
          <w:sz w:val="28"/>
          <w:szCs w:val="26"/>
        </w:rPr>
      </w:pPr>
      <w:r>
        <w:rPr>
          <w:rFonts w:ascii="Arial" w:hAnsi="Arial" w:cs="Arial"/>
          <w:bCs/>
          <w:sz w:val="28"/>
          <w:szCs w:val="26"/>
        </w:rPr>
        <w:t xml:space="preserve">No hay prueba en el expediente de que así haya obrado el demandado en este caso concreto. De ahí que la funcionaria judicial de primera instancia </w:t>
      </w:r>
      <w:r w:rsidR="00651DE8">
        <w:rPr>
          <w:rFonts w:ascii="Arial" w:hAnsi="Arial" w:cs="Arial"/>
          <w:bCs/>
          <w:sz w:val="28"/>
          <w:szCs w:val="26"/>
        </w:rPr>
        <w:t xml:space="preserve">le </w:t>
      </w:r>
      <w:r>
        <w:rPr>
          <w:rFonts w:ascii="Arial" w:hAnsi="Arial" w:cs="Arial"/>
          <w:bCs/>
          <w:sz w:val="28"/>
          <w:szCs w:val="26"/>
        </w:rPr>
        <w:t xml:space="preserve">haya </w:t>
      </w:r>
      <w:r w:rsidR="00651DE8">
        <w:rPr>
          <w:rFonts w:ascii="Arial" w:hAnsi="Arial" w:cs="Arial"/>
          <w:bCs/>
          <w:sz w:val="28"/>
          <w:szCs w:val="26"/>
        </w:rPr>
        <w:t>impuesto tal orden, empero limitada a do</w:t>
      </w:r>
      <w:r>
        <w:rPr>
          <w:rFonts w:ascii="Arial" w:hAnsi="Arial" w:cs="Arial"/>
          <w:bCs/>
          <w:sz w:val="28"/>
          <w:szCs w:val="26"/>
        </w:rPr>
        <w:t xml:space="preserve">s cuentas de </w:t>
      </w:r>
      <w:r w:rsidR="00651DE8">
        <w:rPr>
          <w:rFonts w:ascii="Arial" w:hAnsi="Arial" w:cs="Arial"/>
          <w:bCs/>
          <w:sz w:val="28"/>
          <w:szCs w:val="26"/>
        </w:rPr>
        <w:t xml:space="preserve">ahorro de </w:t>
      </w:r>
      <w:r>
        <w:rPr>
          <w:rFonts w:ascii="Arial" w:hAnsi="Arial" w:cs="Arial"/>
          <w:bCs/>
          <w:sz w:val="28"/>
          <w:szCs w:val="26"/>
        </w:rPr>
        <w:t>Bancolombia</w:t>
      </w:r>
      <w:r w:rsidR="00651DE8">
        <w:rPr>
          <w:rFonts w:ascii="Arial" w:hAnsi="Arial" w:cs="Arial"/>
          <w:bCs/>
          <w:sz w:val="28"/>
          <w:szCs w:val="26"/>
        </w:rPr>
        <w:t>, la</w:t>
      </w:r>
      <w:r w:rsidR="00651DE8" w:rsidRPr="00276C3F">
        <w:rPr>
          <w:rFonts w:ascii="Arial" w:hAnsi="Arial" w:cs="Arial"/>
          <w:sz w:val="28"/>
          <w:szCs w:val="28"/>
          <w:lang w:val="es-CO"/>
        </w:rPr>
        <w:t xml:space="preserve"> No. 706-297061-93 </w:t>
      </w:r>
      <w:r w:rsidR="00651DE8">
        <w:rPr>
          <w:rFonts w:ascii="Arial" w:hAnsi="Arial" w:cs="Arial"/>
          <w:sz w:val="28"/>
          <w:szCs w:val="28"/>
          <w:lang w:val="es-CO"/>
        </w:rPr>
        <w:t xml:space="preserve">y </w:t>
      </w:r>
      <w:r w:rsidR="00651DE8" w:rsidRPr="00276C3F">
        <w:rPr>
          <w:rFonts w:ascii="Arial" w:hAnsi="Arial" w:cs="Arial"/>
          <w:sz w:val="28"/>
          <w:szCs w:val="28"/>
          <w:lang w:val="es-CO"/>
        </w:rPr>
        <w:t>la cuenta No. 73-683741-42</w:t>
      </w:r>
      <w:r w:rsidR="00651DE8">
        <w:rPr>
          <w:rFonts w:ascii="Arial" w:hAnsi="Arial" w:cs="Arial"/>
          <w:sz w:val="28"/>
          <w:szCs w:val="28"/>
          <w:lang w:val="es-CO"/>
        </w:rPr>
        <w:t>.</w:t>
      </w:r>
    </w:p>
    <w:p w:rsidR="00A95DF9" w:rsidRPr="007C781C" w:rsidRDefault="00A95DF9" w:rsidP="003355F3">
      <w:pPr>
        <w:pStyle w:val="NoSpacing1"/>
        <w:spacing w:line="360" w:lineRule="auto"/>
        <w:ind w:firstLine="2835"/>
        <w:jc w:val="both"/>
        <w:rPr>
          <w:rFonts w:ascii="Arial" w:hAnsi="Arial" w:cs="Arial"/>
          <w:bCs/>
          <w:sz w:val="16"/>
          <w:szCs w:val="26"/>
        </w:rPr>
      </w:pPr>
    </w:p>
    <w:p w:rsidR="00651DE8" w:rsidRDefault="00651DE8" w:rsidP="003355F3">
      <w:pPr>
        <w:pStyle w:val="NoSpacing1"/>
        <w:spacing w:line="360" w:lineRule="auto"/>
        <w:ind w:firstLine="2835"/>
        <w:jc w:val="both"/>
        <w:rPr>
          <w:rFonts w:ascii="Arial" w:hAnsi="Arial" w:cs="Arial"/>
          <w:bCs/>
          <w:sz w:val="28"/>
          <w:szCs w:val="26"/>
        </w:rPr>
      </w:pPr>
      <w:r>
        <w:rPr>
          <w:rFonts w:ascii="Arial" w:hAnsi="Arial" w:cs="Arial"/>
          <w:bCs/>
          <w:sz w:val="28"/>
          <w:szCs w:val="26"/>
        </w:rPr>
        <w:t xml:space="preserve">Aduce el apelante que </w:t>
      </w:r>
      <w:r w:rsidR="007C781C">
        <w:rPr>
          <w:rFonts w:ascii="Arial" w:hAnsi="Arial" w:cs="Arial"/>
          <w:bCs/>
          <w:sz w:val="28"/>
          <w:szCs w:val="26"/>
        </w:rPr>
        <w:t xml:space="preserve">las partes </w:t>
      </w:r>
      <w:r w:rsidRPr="00651DE8">
        <w:rPr>
          <w:rFonts w:ascii="Arial" w:hAnsi="Arial" w:cs="Arial"/>
          <w:bCs/>
          <w:sz w:val="28"/>
          <w:szCs w:val="26"/>
        </w:rPr>
        <w:t xml:space="preserve">habían llegado a un pacto </w:t>
      </w:r>
      <w:r w:rsidR="007C781C" w:rsidRPr="00651DE8">
        <w:rPr>
          <w:rFonts w:ascii="Arial" w:hAnsi="Arial" w:cs="Arial"/>
          <w:bCs/>
          <w:sz w:val="28"/>
          <w:szCs w:val="26"/>
        </w:rPr>
        <w:t>para efectos de dejar</w:t>
      </w:r>
      <w:r w:rsidR="003722C6">
        <w:rPr>
          <w:rFonts w:ascii="Arial" w:hAnsi="Arial" w:cs="Arial"/>
          <w:bCs/>
          <w:sz w:val="28"/>
          <w:szCs w:val="26"/>
        </w:rPr>
        <w:t xml:space="preserve"> el señor </w:t>
      </w:r>
      <w:proofErr w:type="spellStart"/>
      <w:r w:rsidR="003722C6">
        <w:rPr>
          <w:rFonts w:ascii="Arial" w:hAnsi="Arial" w:cs="Arial"/>
          <w:bCs/>
          <w:sz w:val="28"/>
          <w:szCs w:val="26"/>
        </w:rPr>
        <w:t>Eusse</w:t>
      </w:r>
      <w:proofErr w:type="spellEnd"/>
      <w:r w:rsidR="007C781C" w:rsidRPr="00651DE8">
        <w:rPr>
          <w:rFonts w:ascii="Arial" w:hAnsi="Arial" w:cs="Arial"/>
          <w:bCs/>
          <w:sz w:val="28"/>
          <w:szCs w:val="26"/>
        </w:rPr>
        <w:t xml:space="preserve"> la representación y quedar a paz y salvo por cualquier concepto </w:t>
      </w:r>
      <w:r w:rsidRPr="00651DE8">
        <w:rPr>
          <w:rFonts w:ascii="Arial" w:hAnsi="Arial" w:cs="Arial"/>
          <w:bCs/>
          <w:sz w:val="28"/>
          <w:szCs w:val="26"/>
        </w:rPr>
        <w:t>y en el expe</w:t>
      </w:r>
      <w:r w:rsidR="007C781C">
        <w:rPr>
          <w:rFonts w:ascii="Arial" w:hAnsi="Arial" w:cs="Arial"/>
          <w:bCs/>
          <w:sz w:val="28"/>
          <w:szCs w:val="26"/>
        </w:rPr>
        <w:t>diente existe prueba suficiente</w:t>
      </w:r>
      <w:r w:rsidR="003A19F9">
        <w:rPr>
          <w:rFonts w:ascii="Arial" w:hAnsi="Arial" w:cs="Arial"/>
          <w:bCs/>
          <w:sz w:val="28"/>
          <w:szCs w:val="26"/>
        </w:rPr>
        <w:t>. A</w:t>
      </w:r>
      <w:r w:rsidR="007C781C">
        <w:rPr>
          <w:rFonts w:ascii="Arial" w:hAnsi="Arial" w:cs="Arial"/>
          <w:bCs/>
          <w:sz w:val="28"/>
          <w:szCs w:val="26"/>
        </w:rPr>
        <w:t xml:space="preserve">lude </w:t>
      </w:r>
      <w:r w:rsidRPr="00651DE8">
        <w:rPr>
          <w:rFonts w:ascii="Arial" w:hAnsi="Arial" w:cs="Arial"/>
          <w:bCs/>
          <w:sz w:val="28"/>
          <w:szCs w:val="26"/>
        </w:rPr>
        <w:t xml:space="preserve">a los testimonios de Doris </w:t>
      </w:r>
      <w:proofErr w:type="spellStart"/>
      <w:r w:rsidRPr="00651DE8">
        <w:rPr>
          <w:rFonts w:ascii="Arial" w:hAnsi="Arial" w:cs="Arial"/>
          <w:bCs/>
          <w:sz w:val="28"/>
          <w:szCs w:val="26"/>
        </w:rPr>
        <w:t>Tapasco</w:t>
      </w:r>
      <w:proofErr w:type="spellEnd"/>
      <w:r w:rsidRPr="00651DE8">
        <w:rPr>
          <w:rFonts w:ascii="Arial" w:hAnsi="Arial" w:cs="Arial"/>
          <w:bCs/>
          <w:sz w:val="28"/>
          <w:szCs w:val="26"/>
        </w:rPr>
        <w:t xml:space="preserve"> y del señor Hernando</w:t>
      </w:r>
      <w:r w:rsidR="003722C6">
        <w:rPr>
          <w:rFonts w:ascii="Arial" w:hAnsi="Arial" w:cs="Arial"/>
          <w:bCs/>
          <w:sz w:val="28"/>
          <w:szCs w:val="26"/>
        </w:rPr>
        <w:t xml:space="preserve"> Gómez García</w:t>
      </w:r>
      <w:r w:rsidRPr="00651DE8">
        <w:rPr>
          <w:rFonts w:ascii="Arial" w:hAnsi="Arial" w:cs="Arial"/>
          <w:bCs/>
          <w:sz w:val="28"/>
          <w:szCs w:val="26"/>
        </w:rPr>
        <w:t xml:space="preserve">, quien presenció que estos dos caballeros habían llegado a </w:t>
      </w:r>
      <w:r w:rsidR="007C781C">
        <w:rPr>
          <w:rFonts w:ascii="Arial" w:hAnsi="Arial" w:cs="Arial"/>
          <w:bCs/>
          <w:sz w:val="28"/>
          <w:szCs w:val="26"/>
        </w:rPr>
        <w:t xml:space="preserve">tal </w:t>
      </w:r>
      <w:r w:rsidRPr="00651DE8">
        <w:rPr>
          <w:rFonts w:ascii="Arial" w:hAnsi="Arial" w:cs="Arial"/>
          <w:bCs/>
          <w:sz w:val="28"/>
          <w:szCs w:val="26"/>
        </w:rPr>
        <w:t>acuerdo</w:t>
      </w:r>
      <w:r w:rsidR="007C781C">
        <w:rPr>
          <w:rFonts w:ascii="Arial" w:hAnsi="Arial" w:cs="Arial"/>
          <w:bCs/>
          <w:sz w:val="28"/>
          <w:szCs w:val="26"/>
        </w:rPr>
        <w:t>.</w:t>
      </w:r>
    </w:p>
    <w:p w:rsidR="003A19F9" w:rsidRPr="00757810" w:rsidRDefault="003A19F9" w:rsidP="003355F3">
      <w:pPr>
        <w:pStyle w:val="NoSpacing1"/>
        <w:spacing w:line="360" w:lineRule="auto"/>
        <w:ind w:firstLine="2835"/>
        <w:jc w:val="both"/>
        <w:rPr>
          <w:rFonts w:ascii="Arial" w:hAnsi="Arial" w:cs="Arial"/>
          <w:bCs/>
          <w:sz w:val="16"/>
          <w:szCs w:val="26"/>
        </w:rPr>
      </w:pPr>
    </w:p>
    <w:p w:rsidR="003A19F9" w:rsidRDefault="001A3BE0" w:rsidP="003355F3">
      <w:pPr>
        <w:pStyle w:val="NoSpacing1"/>
        <w:spacing w:line="360" w:lineRule="auto"/>
        <w:ind w:firstLine="2835"/>
        <w:jc w:val="both"/>
        <w:rPr>
          <w:rFonts w:ascii="Arial" w:hAnsi="Arial" w:cs="Arial"/>
          <w:bCs/>
          <w:sz w:val="28"/>
          <w:szCs w:val="26"/>
        </w:rPr>
      </w:pPr>
      <w:r>
        <w:rPr>
          <w:rFonts w:ascii="Arial" w:hAnsi="Arial" w:cs="Arial"/>
          <w:bCs/>
          <w:sz w:val="28"/>
          <w:szCs w:val="26"/>
        </w:rPr>
        <w:t>Esta M</w:t>
      </w:r>
      <w:r w:rsidR="003A19F9">
        <w:rPr>
          <w:rFonts w:ascii="Arial" w:hAnsi="Arial" w:cs="Arial"/>
          <w:bCs/>
          <w:sz w:val="28"/>
          <w:szCs w:val="26"/>
        </w:rPr>
        <w:t xml:space="preserve">agistratura en su labor de verificación de tal reparo, no encontró dentro del acervo probatorio prueba alguna que demostrara tal afirmación. </w:t>
      </w:r>
      <w:r w:rsidR="00757810">
        <w:rPr>
          <w:rFonts w:ascii="Arial" w:hAnsi="Arial" w:cs="Arial"/>
          <w:bCs/>
          <w:sz w:val="28"/>
          <w:szCs w:val="26"/>
        </w:rPr>
        <w:t>En primer lugar</w:t>
      </w:r>
      <w:r w:rsidR="00501148">
        <w:rPr>
          <w:rFonts w:ascii="Arial" w:hAnsi="Arial" w:cs="Arial"/>
          <w:bCs/>
          <w:sz w:val="28"/>
          <w:szCs w:val="26"/>
        </w:rPr>
        <w:t>,</w:t>
      </w:r>
      <w:r w:rsidR="00757810">
        <w:rPr>
          <w:rFonts w:ascii="Arial" w:hAnsi="Arial" w:cs="Arial"/>
          <w:bCs/>
          <w:sz w:val="28"/>
          <w:szCs w:val="26"/>
        </w:rPr>
        <w:t xml:space="preserve"> ha de decirse que </w:t>
      </w:r>
      <w:r w:rsidR="003A19F9">
        <w:rPr>
          <w:rFonts w:ascii="Arial" w:hAnsi="Arial" w:cs="Arial"/>
          <w:bCs/>
          <w:sz w:val="28"/>
          <w:szCs w:val="26"/>
        </w:rPr>
        <w:t xml:space="preserve">la señora </w:t>
      </w:r>
      <w:r w:rsidR="003A19F9" w:rsidRPr="003A19F9">
        <w:rPr>
          <w:rFonts w:ascii="Arial" w:hAnsi="Arial" w:cs="Arial"/>
          <w:bCs/>
          <w:sz w:val="22"/>
          <w:szCs w:val="26"/>
        </w:rPr>
        <w:t xml:space="preserve">DORIS </w:t>
      </w:r>
      <w:proofErr w:type="spellStart"/>
      <w:r w:rsidR="003A19F9" w:rsidRPr="003A19F9">
        <w:rPr>
          <w:rFonts w:ascii="Arial" w:hAnsi="Arial" w:cs="Arial"/>
          <w:bCs/>
          <w:sz w:val="22"/>
          <w:szCs w:val="26"/>
        </w:rPr>
        <w:t>TAPASCO</w:t>
      </w:r>
      <w:proofErr w:type="spellEnd"/>
      <w:r w:rsidR="003A19F9">
        <w:rPr>
          <w:rFonts w:ascii="Arial" w:hAnsi="Arial" w:cs="Arial"/>
          <w:bCs/>
          <w:sz w:val="28"/>
          <w:szCs w:val="26"/>
        </w:rPr>
        <w:t xml:space="preserve"> no rindió testimonio en este proceso y el señor </w:t>
      </w:r>
      <w:r w:rsidR="003A19F9" w:rsidRPr="003A19F9">
        <w:rPr>
          <w:rFonts w:ascii="Arial" w:hAnsi="Arial" w:cs="Arial"/>
          <w:bCs/>
          <w:sz w:val="22"/>
          <w:szCs w:val="26"/>
        </w:rPr>
        <w:t xml:space="preserve">HERNANDO </w:t>
      </w:r>
      <w:r w:rsidR="003A19F9" w:rsidRPr="003A19F9">
        <w:rPr>
          <w:rFonts w:ascii="Arial" w:hAnsi="Arial" w:cs="Arial"/>
          <w:bCs/>
          <w:sz w:val="22"/>
          <w:szCs w:val="26"/>
        </w:rPr>
        <w:lastRenderedPageBreak/>
        <w:t xml:space="preserve">GÓMEZ </w:t>
      </w:r>
      <w:r w:rsidR="003722C6">
        <w:rPr>
          <w:rFonts w:ascii="Arial" w:hAnsi="Arial" w:cs="Arial"/>
          <w:bCs/>
          <w:sz w:val="22"/>
          <w:szCs w:val="26"/>
        </w:rPr>
        <w:t>GARCÍA</w:t>
      </w:r>
      <w:r w:rsidR="003A19F9">
        <w:rPr>
          <w:rFonts w:ascii="Arial" w:hAnsi="Arial" w:cs="Arial"/>
          <w:bCs/>
          <w:sz w:val="28"/>
          <w:szCs w:val="26"/>
        </w:rPr>
        <w:t>, nada refirió al respecto en su declaración</w:t>
      </w:r>
      <w:r w:rsidR="003722C6">
        <w:rPr>
          <w:rFonts w:ascii="Arial" w:hAnsi="Arial" w:cs="Arial"/>
          <w:bCs/>
          <w:sz w:val="28"/>
          <w:szCs w:val="26"/>
        </w:rPr>
        <w:t xml:space="preserve"> (CD primera audiencia T</w:t>
      </w:r>
      <w:proofErr w:type="gramStart"/>
      <w:r w:rsidR="003722C6">
        <w:rPr>
          <w:rFonts w:ascii="Arial" w:hAnsi="Arial" w:cs="Arial"/>
          <w:bCs/>
          <w:sz w:val="28"/>
          <w:szCs w:val="26"/>
        </w:rPr>
        <w:t>:00:30:25</w:t>
      </w:r>
      <w:proofErr w:type="gramEnd"/>
      <w:r w:rsidR="006B03A8">
        <w:rPr>
          <w:rFonts w:ascii="Arial" w:hAnsi="Arial" w:cs="Arial"/>
          <w:bCs/>
          <w:sz w:val="28"/>
          <w:szCs w:val="26"/>
        </w:rPr>
        <w:t xml:space="preserve"> a 00:50:45</w:t>
      </w:r>
      <w:r w:rsidR="003722C6">
        <w:rPr>
          <w:rFonts w:ascii="Arial" w:hAnsi="Arial" w:cs="Arial"/>
          <w:bCs/>
          <w:sz w:val="28"/>
          <w:szCs w:val="26"/>
        </w:rPr>
        <w:t>)</w:t>
      </w:r>
      <w:r w:rsidR="003A19F9">
        <w:rPr>
          <w:rFonts w:ascii="Arial" w:hAnsi="Arial" w:cs="Arial"/>
          <w:bCs/>
          <w:sz w:val="28"/>
          <w:szCs w:val="26"/>
        </w:rPr>
        <w:t>.</w:t>
      </w:r>
    </w:p>
    <w:p w:rsidR="003A19F9" w:rsidRPr="00757810" w:rsidRDefault="003A19F9" w:rsidP="003355F3">
      <w:pPr>
        <w:pStyle w:val="NoSpacing1"/>
        <w:spacing w:line="360" w:lineRule="auto"/>
        <w:ind w:firstLine="2835"/>
        <w:jc w:val="both"/>
        <w:rPr>
          <w:rFonts w:ascii="Arial" w:hAnsi="Arial" w:cs="Arial"/>
          <w:bCs/>
          <w:sz w:val="16"/>
          <w:szCs w:val="26"/>
        </w:rPr>
      </w:pPr>
    </w:p>
    <w:p w:rsidR="00757810" w:rsidRDefault="001A3BE0" w:rsidP="00DE233A">
      <w:pPr>
        <w:pStyle w:val="NoSpacing1"/>
        <w:spacing w:line="360" w:lineRule="auto"/>
        <w:ind w:firstLine="2835"/>
        <w:jc w:val="both"/>
        <w:rPr>
          <w:rFonts w:ascii="Arial" w:hAnsi="Arial" w:cs="Arial"/>
          <w:bCs/>
          <w:sz w:val="28"/>
          <w:szCs w:val="26"/>
        </w:rPr>
      </w:pPr>
      <w:r>
        <w:rPr>
          <w:rFonts w:ascii="Arial" w:hAnsi="Arial" w:cs="Arial"/>
          <w:bCs/>
          <w:sz w:val="28"/>
          <w:szCs w:val="26"/>
        </w:rPr>
        <w:t xml:space="preserve">Quien sí declaró en este proceso fue la </w:t>
      </w:r>
      <w:r w:rsidR="00757810">
        <w:rPr>
          <w:rFonts w:ascii="Arial" w:hAnsi="Arial" w:cs="Arial"/>
          <w:bCs/>
          <w:sz w:val="28"/>
          <w:szCs w:val="26"/>
        </w:rPr>
        <w:t xml:space="preserve">señora </w:t>
      </w:r>
      <w:r w:rsidR="00757810" w:rsidRPr="001A3BE0">
        <w:rPr>
          <w:rFonts w:ascii="Arial" w:hAnsi="Arial" w:cs="Arial"/>
          <w:bCs/>
          <w:sz w:val="22"/>
          <w:szCs w:val="26"/>
        </w:rPr>
        <w:t>LUZ NELLY AGUIRRE</w:t>
      </w:r>
      <w:r w:rsidR="00501148">
        <w:rPr>
          <w:rFonts w:ascii="Arial" w:hAnsi="Arial" w:cs="Arial"/>
          <w:bCs/>
          <w:sz w:val="28"/>
          <w:szCs w:val="26"/>
        </w:rPr>
        <w:t>, contadora p</w:t>
      </w:r>
      <w:r>
        <w:rPr>
          <w:rFonts w:ascii="Arial" w:hAnsi="Arial" w:cs="Arial"/>
          <w:bCs/>
          <w:sz w:val="28"/>
          <w:szCs w:val="26"/>
        </w:rPr>
        <w:t xml:space="preserve">ública. Esta persona dijo haber trabajado </w:t>
      </w:r>
      <w:r w:rsidR="00757810">
        <w:rPr>
          <w:rFonts w:ascii="Arial" w:hAnsi="Arial" w:cs="Arial"/>
          <w:bCs/>
          <w:sz w:val="28"/>
          <w:szCs w:val="26"/>
        </w:rPr>
        <w:t xml:space="preserve">en </w:t>
      </w:r>
      <w:r w:rsidR="00757810" w:rsidRPr="001A3BE0">
        <w:rPr>
          <w:rFonts w:ascii="Arial" w:hAnsi="Arial" w:cs="Arial"/>
          <w:bCs/>
          <w:sz w:val="22"/>
          <w:szCs w:val="26"/>
        </w:rPr>
        <w:t>AUDITAR</w:t>
      </w:r>
      <w:r w:rsidR="00757810">
        <w:rPr>
          <w:rFonts w:ascii="Arial" w:hAnsi="Arial" w:cs="Arial"/>
          <w:bCs/>
          <w:sz w:val="28"/>
          <w:szCs w:val="26"/>
        </w:rPr>
        <w:t xml:space="preserve">, </w:t>
      </w:r>
      <w:r>
        <w:rPr>
          <w:rFonts w:ascii="Arial" w:hAnsi="Arial" w:cs="Arial"/>
          <w:bCs/>
          <w:sz w:val="28"/>
          <w:szCs w:val="26"/>
        </w:rPr>
        <w:t xml:space="preserve">empresa </w:t>
      </w:r>
      <w:r w:rsidR="00757810">
        <w:rPr>
          <w:rFonts w:ascii="Arial" w:hAnsi="Arial" w:cs="Arial"/>
          <w:bCs/>
          <w:sz w:val="28"/>
          <w:szCs w:val="26"/>
        </w:rPr>
        <w:t xml:space="preserve">que llevaba la contabilidad de la </w:t>
      </w:r>
      <w:r>
        <w:rPr>
          <w:rFonts w:ascii="Arial" w:hAnsi="Arial" w:cs="Arial"/>
          <w:bCs/>
          <w:sz w:val="28"/>
          <w:szCs w:val="26"/>
        </w:rPr>
        <w:t xml:space="preserve">sociedad </w:t>
      </w:r>
      <w:r w:rsidR="00757810" w:rsidRPr="001A3BE0">
        <w:rPr>
          <w:rFonts w:ascii="Arial" w:hAnsi="Arial" w:cs="Arial"/>
          <w:bCs/>
          <w:sz w:val="22"/>
          <w:szCs w:val="26"/>
        </w:rPr>
        <w:t xml:space="preserve">CONCRETOS </w:t>
      </w:r>
      <w:proofErr w:type="spellStart"/>
      <w:r w:rsidR="00757810" w:rsidRPr="001A3BE0">
        <w:rPr>
          <w:rFonts w:ascii="Arial" w:hAnsi="Arial" w:cs="Arial"/>
          <w:bCs/>
          <w:sz w:val="22"/>
          <w:szCs w:val="26"/>
        </w:rPr>
        <w:t>PFE</w:t>
      </w:r>
      <w:proofErr w:type="spellEnd"/>
      <w:r w:rsidR="00757810" w:rsidRPr="001A3BE0">
        <w:rPr>
          <w:rFonts w:ascii="Arial" w:hAnsi="Arial" w:cs="Arial"/>
          <w:bCs/>
          <w:sz w:val="22"/>
          <w:szCs w:val="26"/>
        </w:rPr>
        <w:t xml:space="preserve"> LTDA</w:t>
      </w:r>
      <w:r>
        <w:rPr>
          <w:rFonts w:ascii="Arial" w:hAnsi="Arial" w:cs="Arial"/>
          <w:bCs/>
          <w:sz w:val="28"/>
          <w:szCs w:val="26"/>
        </w:rPr>
        <w:t>. R</w:t>
      </w:r>
      <w:r w:rsidR="00757810">
        <w:rPr>
          <w:rFonts w:ascii="Arial" w:hAnsi="Arial" w:cs="Arial"/>
          <w:bCs/>
          <w:sz w:val="28"/>
          <w:szCs w:val="26"/>
        </w:rPr>
        <w:t xml:space="preserve">efiere que </w:t>
      </w:r>
      <w:r>
        <w:rPr>
          <w:rFonts w:ascii="Arial" w:hAnsi="Arial" w:cs="Arial"/>
          <w:bCs/>
          <w:sz w:val="28"/>
          <w:szCs w:val="26"/>
        </w:rPr>
        <w:t>cuando entró a trabajar en el año 2011 le asignaron varias empresa</w:t>
      </w:r>
      <w:r w:rsidR="00DE233A">
        <w:rPr>
          <w:rFonts w:ascii="Arial" w:hAnsi="Arial" w:cs="Arial"/>
          <w:bCs/>
          <w:sz w:val="28"/>
          <w:szCs w:val="26"/>
        </w:rPr>
        <w:t>s</w:t>
      </w:r>
      <w:r>
        <w:rPr>
          <w:rFonts w:ascii="Arial" w:hAnsi="Arial" w:cs="Arial"/>
          <w:bCs/>
          <w:sz w:val="28"/>
          <w:szCs w:val="26"/>
        </w:rPr>
        <w:t xml:space="preserve">, entre ellas </w:t>
      </w:r>
      <w:proofErr w:type="spellStart"/>
      <w:r>
        <w:rPr>
          <w:rFonts w:ascii="Arial" w:hAnsi="Arial" w:cs="Arial"/>
          <w:bCs/>
          <w:sz w:val="28"/>
          <w:szCs w:val="26"/>
        </w:rPr>
        <w:t>PFE</w:t>
      </w:r>
      <w:proofErr w:type="spellEnd"/>
      <w:r>
        <w:rPr>
          <w:rFonts w:ascii="Arial" w:hAnsi="Arial" w:cs="Arial"/>
          <w:bCs/>
          <w:sz w:val="28"/>
          <w:szCs w:val="26"/>
        </w:rPr>
        <w:t xml:space="preserve">; que </w:t>
      </w:r>
      <w:r w:rsidR="00DE233A">
        <w:rPr>
          <w:rFonts w:ascii="Arial" w:hAnsi="Arial" w:cs="Arial"/>
          <w:bCs/>
          <w:sz w:val="28"/>
          <w:szCs w:val="26"/>
        </w:rPr>
        <w:t xml:space="preserve">era el arquitecto </w:t>
      </w:r>
      <w:r w:rsidR="00DE233A" w:rsidRPr="00DE233A">
        <w:rPr>
          <w:rFonts w:ascii="Arial" w:hAnsi="Arial" w:cs="Arial"/>
          <w:bCs/>
          <w:sz w:val="22"/>
          <w:szCs w:val="26"/>
        </w:rPr>
        <w:t xml:space="preserve">JAIRO </w:t>
      </w:r>
      <w:proofErr w:type="spellStart"/>
      <w:r w:rsidR="00DE233A" w:rsidRPr="00DE233A">
        <w:rPr>
          <w:rFonts w:ascii="Arial" w:hAnsi="Arial" w:cs="Arial"/>
          <w:bCs/>
          <w:sz w:val="22"/>
          <w:szCs w:val="26"/>
        </w:rPr>
        <w:t>EUSSE</w:t>
      </w:r>
      <w:proofErr w:type="spellEnd"/>
      <w:r w:rsidR="00DE233A">
        <w:rPr>
          <w:rFonts w:ascii="Arial" w:hAnsi="Arial" w:cs="Arial"/>
          <w:bCs/>
          <w:sz w:val="28"/>
          <w:szCs w:val="26"/>
        </w:rPr>
        <w:t xml:space="preserve"> quien le entregaba la relación de gastos y los soportes con los que </w:t>
      </w:r>
      <w:r>
        <w:rPr>
          <w:rFonts w:ascii="Arial" w:hAnsi="Arial" w:cs="Arial"/>
          <w:bCs/>
          <w:sz w:val="28"/>
          <w:szCs w:val="26"/>
        </w:rPr>
        <w:t>elaboró la</w:t>
      </w:r>
      <w:r w:rsidR="00DE233A">
        <w:rPr>
          <w:rFonts w:ascii="Arial" w:hAnsi="Arial" w:cs="Arial"/>
          <w:bCs/>
          <w:sz w:val="28"/>
          <w:szCs w:val="26"/>
        </w:rPr>
        <w:t xml:space="preserve"> contabilidad, </w:t>
      </w:r>
      <w:r w:rsidR="00757810">
        <w:rPr>
          <w:rFonts w:ascii="Arial" w:hAnsi="Arial" w:cs="Arial"/>
          <w:bCs/>
          <w:sz w:val="28"/>
          <w:szCs w:val="26"/>
        </w:rPr>
        <w:t xml:space="preserve">hasta el </w:t>
      </w:r>
      <w:r w:rsidR="00DE233A">
        <w:rPr>
          <w:rFonts w:ascii="Arial" w:hAnsi="Arial" w:cs="Arial"/>
          <w:bCs/>
          <w:sz w:val="28"/>
          <w:szCs w:val="26"/>
        </w:rPr>
        <w:t xml:space="preserve">año </w:t>
      </w:r>
      <w:r w:rsidR="00757810">
        <w:rPr>
          <w:rFonts w:ascii="Arial" w:hAnsi="Arial" w:cs="Arial"/>
          <w:bCs/>
          <w:sz w:val="28"/>
          <w:szCs w:val="26"/>
        </w:rPr>
        <w:t>2012, porque</w:t>
      </w:r>
      <w:r w:rsidR="00DE233A">
        <w:rPr>
          <w:rFonts w:ascii="Arial" w:hAnsi="Arial" w:cs="Arial"/>
          <w:bCs/>
          <w:sz w:val="28"/>
          <w:szCs w:val="26"/>
        </w:rPr>
        <w:t xml:space="preserve"> en el 2013</w:t>
      </w:r>
      <w:r w:rsidR="00757810">
        <w:rPr>
          <w:rFonts w:ascii="Arial" w:hAnsi="Arial" w:cs="Arial"/>
          <w:bCs/>
          <w:sz w:val="28"/>
          <w:szCs w:val="26"/>
        </w:rPr>
        <w:t xml:space="preserve"> </w:t>
      </w:r>
      <w:r w:rsidR="00DE233A">
        <w:rPr>
          <w:rFonts w:ascii="Arial" w:hAnsi="Arial" w:cs="Arial"/>
          <w:bCs/>
          <w:sz w:val="28"/>
          <w:szCs w:val="26"/>
        </w:rPr>
        <w:t>esa cuenta ya no se movió</w:t>
      </w:r>
      <w:r w:rsidR="003722C6">
        <w:rPr>
          <w:rFonts w:ascii="Arial" w:hAnsi="Arial" w:cs="Arial"/>
          <w:bCs/>
          <w:sz w:val="28"/>
          <w:szCs w:val="26"/>
        </w:rPr>
        <w:t xml:space="preserve"> (CD pri</w:t>
      </w:r>
      <w:r w:rsidR="006B03A8">
        <w:rPr>
          <w:rFonts w:ascii="Arial" w:hAnsi="Arial" w:cs="Arial"/>
          <w:bCs/>
          <w:sz w:val="28"/>
          <w:szCs w:val="26"/>
        </w:rPr>
        <w:t>mera audiencia t</w:t>
      </w:r>
      <w:proofErr w:type="gramStart"/>
      <w:r w:rsidR="006B03A8">
        <w:rPr>
          <w:rFonts w:ascii="Arial" w:hAnsi="Arial" w:cs="Arial"/>
          <w:bCs/>
          <w:sz w:val="28"/>
          <w:szCs w:val="26"/>
        </w:rPr>
        <w:t>:00:04:4</w:t>
      </w:r>
      <w:r w:rsidR="003722C6">
        <w:rPr>
          <w:rFonts w:ascii="Arial" w:hAnsi="Arial" w:cs="Arial"/>
          <w:bCs/>
          <w:sz w:val="28"/>
          <w:szCs w:val="26"/>
        </w:rPr>
        <w:t>0</w:t>
      </w:r>
      <w:proofErr w:type="gramEnd"/>
      <w:r w:rsidR="006B03A8">
        <w:rPr>
          <w:rFonts w:ascii="Arial" w:hAnsi="Arial" w:cs="Arial"/>
          <w:bCs/>
          <w:sz w:val="28"/>
          <w:szCs w:val="26"/>
        </w:rPr>
        <w:t xml:space="preserve"> a 00:30:08</w:t>
      </w:r>
      <w:r w:rsidR="003722C6">
        <w:rPr>
          <w:rFonts w:ascii="Arial" w:hAnsi="Arial" w:cs="Arial"/>
          <w:bCs/>
          <w:sz w:val="28"/>
          <w:szCs w:val="26"/>
        </w:rPr>
        <w:t>)</w:t>
      </w:r>
      <w:r w:rsidR="00DE233A">
        <w:rPr>
          <w:rFonts w:ascii="Arial" w:hAnsi="Arial" w:cs="Arial"/>
          <w:bCs/>
          <w:sz w:val="28"/>
          <w:szCs w:val="26"/>
        </w:rPr>
        <w:t>.</w:t>
      </w:r>
    </w:p>
    <w:p w:rsidR="003722C6" w:rsidRPr="003722C6" w:rsidRDefault="003722C6" w:rsidP="00DE233A">
      <w:pPr>
        <w:pStyle w:val="NoSpacing1"/>
        <w:spacing w:line="360" w:lineRule="auto"/>
        <w:ind w:firstLine="2835"/>
        <w:jc w:val="both"/>
        <w:rPr>
          <w:rFonts w:ascii="Arial" w:hAnsi="Arial" w:cs="Arial"/>
          <w:bCs/>
          <w:sz w:val="16"/>
          <w:szCs w:val="26"/>
        </w:rPr>
      </w:pPr>
    </w:p>
    <w:p w:rsidR="00D533DC" w:rsidRDefault="00501148" w:rsidP="00DE233A">
      <w:pPr>
        <w:pStyle w:val="NoSpacing1"/>
        <w:spacing w:line="360" w:lineRule="auto"/>
        <w:ind w:firstLine="2835"/>
        <w:jc w:val="both"/>
        <w:rPr>
          <w:rFonts w:ascii="Arial" w:hAnsi="Arial" w:cs="Arial"/>
          <w:bCs/>
          <w:sz w:val="28"/>
          <w:szCs w:val="26"/>
        </w:rPr>
      </w:pPr>
      <w:r>
        <w:rPr>
          <w:rFonts w:ascii="Arial" w:hAnsi="Arial" w:cs="Arial"/>
          <w:bCs/>
          <w:sz w:val="28"/>
          <w:szCs w:val="26"/>
        </w:rPr>
        <w:t>De esta manera, entonces, ha de decirse que n</w:t>
      </w:r>
      <w:r w:rsidR="00D533DC">
        <w:rPr>
          <w:rFonts w:ascii="Arial" w:hAnsi="Arial" w:cs="Arial"/>
          <w:bCs/>
          <w:sz w:val="28"/>
          <w:szCs w:val="26"/>
        </w:rPr>
        <w:t>o prospera, el anterior reparo.</w:t>
      </w:r>
    </w:p>
    <w:p w:rsidR="00D533DC" w:rsidRPr="00D533DC" w:rsidRDefault="00D533DC" w:rsidP="00DE233A">
      <w:pPr>
        <w:pStyle w:val="NoSpacing1"/>
        <w:spacing w:line="360" w:lineRule="auto"/>
        <w:ind w:firstLine="2835"/>
        <w:jc w:val="both"/>
        <w:rPr>
          <w:rFonts w:ascii="Arial" w:hAnsi="Arial" w:cs="Arial"/>
          <w:bCs/>
          <w:sz w:val="16"/>
          <w:szCs w:val="26"/>
        </w:rPr>
      </w:pPr>
    </w:p>
    <w:p w:rsidR="00757810" w:rsidRDefault="00DE233A" w:rsidP="003355F3">
      <w:pPr>
        <w:pStyle w:val="NoSpacing1"/>
        <w:spacing w:line="360" w:lineRule="auto"/>
        <w:ind w:firstLine="2835"/>
        <w:jc w:val="both"/>
        <w:rPr>
          <w:rFonts w:ascii="Arial" w:hAnsi="Arial" w:cs="Arial"/>
          <w:bCs/>
          <w:sz w:val="28"/>
          <w:szCs w:val="26"/>
        </w:rPr>
      </w:pPr>
      <w:r>
        <w:rPr>
          <w:rFonts w:ascii="Arial" w:hAnsi="Arial" w:cs="Arial"/>
          <w:bCs/>
          <w:sz w:val="28"/>
          <w:szCs w:val="26"/>
        </w:rPr>
        <w:t>De otro lado,</w:t>
      </w:r>
      <w:r w:rsidR="00D533DC">
        <w:rPr>
          <w:rFonts w:ascii="Arial" w:hAnsi="Arial" w:cs="Arial"/>
          <w:bCs/>
          <w:sz w:val="28"/>
          <w:szCs w:val="26"/>
        </w:rPr>
        <w:t xml:space="preserve"> refiere el apelante que</w:t>
      </w:r>
      <w:r w:rsidR="003722C6">
        <w:rPr>
          <w:rFonts w:ascii="Arial" w:hAnsi="Arial" w:cs="Arial"/>
          <w:bCs/>
          <w:sz w:val="28"/>
          <w:szCs w:val="26"/>
        </w:rPr>
        <w:t xml:space="preserve"> </w:t>
      </w:r>
      <w:r w:rsidR="006B03A8">
        <w:rPr>
          <w:rFonts w:ascii="Arial" w:hAnsi="Arial" w:cs="Arial"/>
          <w:bCs/>
          <w:sz w:val="28"/>
          <w:szCs w:val="26"/>
        </w:rPr>
        <w:t>c</w:t>
      </w:r>
      <w:r w:rsidR="003722C6">
        <w:rPr>
          <w:rFonts w:ascii="Arial" w:hAnsi="Arial" w:cs="Arial"/>
          <w:bCs/>
          <w:sz w:val="28"/>
          <w:szCs w:val="26"/>
        </w:rPr>
        <w:t>on respecto a</w:t>
      </w:r>
      <w:r w:rsidR="003722C6">
        <w:rPr>
          <w:rFonts w:ascii="Arial" w:hAnsi="Arial" w:cs="Arial"/>
          <w:i/>
          <w:sz w:val="26"/>
          <w:szCs w:val="26"/>
          <w:lang w:val="es-CO"/>
        </w:rPr>
        <w:t xml:space="preserve"> “un contrato con la Empresa de Energía de Pereira, u</w:t>
      </w:r>
      <w:r w:rsidR="003722C6" w:rsidRPr="000D1C99">
        <w:rPr>
          <w:rFonts w:ascii="Arial" w:hAnsi="Arial" w:cs="Arial"/>
          <w:i/>
          <w:sz w:val="26"/>
          <w:szCs w:val="26"/>
          <w:lang w:val="es-CO"/>
        </w:rPr>
        <w:t>n cierto personaje de la politiquería</w:t>
      </w:r>
      <w:r w:rsidR="003722C6">
        <w:rPr>
          <w:rFonts w:ascii="Arial" w:hAnsi="Arial" w:cs="Arial"/>
          <w:i/>
          <w:sz w:val="26"/>
          <w:szCs w:val="26"/>
          <w:lang w:val="es-CO"/>
        </w:rPr>
        <w:t xml:space="preserve"> de nuestra parroquia</w:t>
      </w:r>
      <w:r w:rsidR="003722C6" w:rsidRPr="000D1C99">
        <w:rPr>
          <w:rFonts w:ascii="Arial" w:hAnsi="Arial" w:cs="Arial"/>
          <w:i/>
          <w:sz w:val="26"/>
          <w:szCs w:val="26"/>
          <w:lang w:val="es-CO"/>
        </w:rPr>
        <w:t xml:space="preserve"> se llevó </w:t>
      </w:r>
      <w:r w:rsidR="003722C6">
        <w:rPr>
          <w:rFonts w:ascii="Arial" w:hAnsi="Arial" w:cs="Arial"/>
          <w:i/>
          <w:sz w:val="26"/>
          <w:szCs w:val="26"/>
          <w:lang w:val="es-CO"/>
        </w:rPr>
        <w:t xml:space="preserve">casi </w:t>
      </w:r>
      <w:r w:rsidR="003722C6" w:rsidRPr="000D1C99">
        <w:rPr>
          <w:rFonts w:ascii="Arial" w:hAnsi="Arial" w:cs="Arial"/>
          <w:i/>
          <w:sz w:val="26"/>
          <w:szCs w:val="26"/>
          <w:lang w:val="es-CO"/>
        </w:rPr>
        <w:t>el 40%</w:t>
      </w:r>
      <w:r w:rsidR="003722C6">
        <w:rPr>
          <w:rFonts w:ascii="Arial" w:hAnsi="Arial" w:cs="Arial"/>
          <w:i/>
          <w:sz w:val="26"/>
          <w:szCs w:val="26"/>
          <w:lang w:val="es-CO"/>
        </w:rPr>
        <w:t xml:space="preserve"> de ese contrato</w:t>
      </w:r>
      <w:r w:rsidR="003722C6" w:rsidRPr="000D1C99">
        <w:rPr>
          <w:rFonts w:ascii="Arial" w:hAnsi="Arial" w:cs="Arial"/>
          <w:i/>
          <w:sz w:val="26"/>
          <w:szCs w:val="26"/>
          <w:lang w:val="es-CO"/>
        </w:rPr>
        <w:t xml:space="preserve">, </w:t>
      </w:r>
      <w:r w:rsidR="003722C6">
        <w:rPr>
          <w:rFonts w:ascii="Arial" w:hAnsi="Arial" w:cs="Arial"/>
          <w:i/>
          <w:sz w:val="26"/>
          <w:szCs w:val="26"/>
          <w:lang w:val="es-CO"/>
        </w:rPr>
        <w:t>situación conocida</w:t>
      </w:r>
      <w:r w:rsidR="003722C6" w:rsidRPr="000D1C99">
        <w:rPr>
          <w:rFonts w:ascii="Arial" w:hAnsi="Arial" w:cs="Arial"/>
          <w:i/>
          <w:sz w:val="26"/>
          <w:szCs w:val="26"/>
          <w:lang w:val="es-CO"/>
        </w:rPr>
        <w:t xml:space="preserve"> por el </w:t>
      </w:r>
      <w:r w:rsidR="003722C6">
        <w:rPr>
          <w:rFonts w:ascii="Arial" w:hAnsi="Arial" w:cs="Arial"/>
          <w:i/>
          <w:sz w:val="26"/>
          <w:szCs w:val="26"/>
          <w:lang w:val="es-CO"/>
        </w:rPr>
        <w:t>señor Pablo Felipe y donde existe</w:t>
      </w:r>
      <w:r w:rsidR="003722C6" w:rsidRPr="000D1C99">
        <w:rPr>
          <w:rFonts w:ascii="Arial" w:hAnsi="Arial" w:cs="Arial"/>
          <w:i/>
          <w:sz w:val="26"/>
          <w:szCs w:val="26"/>
          <w:lang w:val="es-CO"/>
        </w:rPr>
        <w:t xml:space="preserve"> cruce de comunicaciones por correo, como consta en el proceso</w:t>
      </w:r>
      <w:r w:rsidR="003722C6">
        <w:rPr>
          <w:rFonts w:ascii="Arial" w:hAnsi="Arial" w:cs="Arial"/>
          <w:i/>
          <w:sz w:val="26"/>
          <w:szCs w:val="26"/>
          <w:lang w:val="es-CO"/>
        </w:rPr>
        <w:t xml:space="preserve"> que se debate en este momento. E</w:t>
      </w:r>
      <w:r w:rsidR="003722C6" w:rsidRPr="000D1C99">
        <w:rPr>
          <w:rFonts w:ascii="Arial" w:hAnsi="Arial" w:cs="Arial"/>
          <w:i/>
          <w:sz w:val="26"/>
          <w:szCs w:val="26"/>
          <w:lang w:val="es-CO"/>
        </w:rPr>
        <w:t>s decir, la rendición de cuentas se había hecho entre ellos.</w:t>
      </w:r>
      <w:r w:rsidR="003722C6">
        <w:rPr>
          <w:rFonts w:ascii="Arial" w:hAnsi="Arial" w:cs="Arial"/>
          <w:i/>
          <w:sz w:val="26"/>
          <w:szCs w:val="26"/>
          <w:lang w:val="es-CO"/>
        </w:rPr>
        <w:t>”</w:t>
      </w:r>
    </w:p>
    <w:p w:rsidR="00651DE8" w:rsidRPr="00D533DC" w:rsidRDefault="00651DE8" w:rsidP="003355F3">
      <w:pPr>
        <w:pStyle w:val="NoSpacing1"/>
        <w:spacing w:line="360" w:lineRule="auto"/>
        <w:ind w:firstLine="2835"/>
        <w:jc w:val="both"/>
        <w:rPr>
          <w:rFonts w:ascii="Arial" w:hAnsi="Arial" w:cs="Arial"/>
          <w:bCs/>
          <w:sz w:val="16"/>
          <w:szCs w:val="26"/>
        </w:rPr>
      </w:pPr>
    </w:p>
    <w:p w:rsidR="00D533DC" w:rsidRDefault="00D533DC" w:rsidP="00D533DC">
      <w:pPr>
        <w:pStyle w:val="NoSpacing1"/>
        <w:spacing w:line="360" w:lineRule="auto"/>
        <w:ind w:firstLine="2835"/>
        <w:jc w:val="both"/>
        <w:rPr>
          <w:rFonts w:ascii="Arial" w:hAnsi="Arial" w:cs="Arial"/>
          <w:bCs/>
          <w:sz w:val="28"/>
          <w:szCs w:val="26"/>
        </w:rPr>
      </w:pPr>
      <w:r>
        <w:rPr>
          <w:rFonts w:ascii="Arial" w:hAnsi="Arial" w:cs="Arial"/>
          <w:bCs/>
          <w:sz w:val="28"/>
          <w:szCs w:val="26"/>
        </w:rPr>
        <w:t xml:space="preserve">Tampoco tiene vocación de prosperidad este reparo, pues el cruce de comunicaciones sobre tal circunstancia, en criterio de esta Sala no suple el informe de rendición de cuentas. Tal situación debía o debe hacer parte del </w:t>
      </w:r>
      <w:r w:rsidR="003722C6">
        <w:rPr>
          <w:rFonts w:ascii="Arial" w:hAnsi="Arial" w:cs="Arial"/>
          <w:bCs/>
          <w:sz w:val="28"/>
          <w:szCs w:val="26"/>
        </w:rPr>
        <w:t>referido informe</w:t>
      </w:r>
      <w:r>
        <w:rPr>
          <w:rFonts w:ascii="Arial" w:hAnsi="Arial" w:cs="Arial"/>
          <w:bCs/>
          <w:sz w:val="28"/>
          <w:szCs w:val="26"/>
        </w:rPr>
        <w:t>.</w:t>
      </w:r>
    </w:p>
    <w:p w:rsidR="00D533DC" w:rsidRPr="006F06B4" w:rsidRDefault="00D533DC" w:rsidP="00D533DC">
      <w:pPr>
        <w:pStyle w:val="NoSpacing1"/>
        <w:spacing w:line="360" w:lineRule="auto"/>
        <w:ind w:firstLine="2835"/>
        <w:jc w:val="both"/>
        <w:rPr>
          <w:rFonts w:ascii="Arial" w:hAnsi="Arial" w:cs="Arial"/>
          <w:bCs/>
          <w:sz w:val="16"/>
          <w:szCs w:val="26"/>
        </w:rPr>
      </w:pPr>
    </w:p>
    <w:p w:rsidR="001A5744" w:rsidRPr="00501148" w:rsidRDefault="006F06B4" w:rsidP="00501148">
      <w:pPr>
        <w:pStyle w:val="NoSpacing1"/>
        <w:spacing w:line="360" w:lineRule="auto"/>
        <w:ind w:firstLine="2835"/>
        <w:jc w:val="both"/>
        <w:rPr>
          <w:rFonts w:ascii="Arial" w:hAnsi="Arial" w:cs="Arial"/>
          <w:bCs/>
          <w:sz w:val="28"/>
          <w:szCs w:val="26"/>
        </w:rPr>
      </w:pPr>
      <w:r w:rsidRPr="009D14D8">
        <w:rPr>
          <w:rFonts w:ascii="Arial" w:hAnsi="Arial" w:cs="Arial"/>
          <w:sz w:val="28"/>
          <w:szCs w:val="28"/>
        </w:rPr>
        <w:t>En ese orden</w:t>
      </w:r>
      <w:r>
        <w:rPr>
          <w:rFonts w:ascii="Arial" w:hAnsi="Arial" w:cs="Arial"/>
          <w:sz w:val="28"/>
          <w:szCs w:val="28"/>
        </w:rPr>
        <w:t xml:space="preserve"> de ideas</w:t>
      </w:r>
      <w:r w:rsidRPr="009D14D8">
        <w:rPr>
          <w:rFonts w:ascii="Arial" w:hAnsi="Arial" w:cs="Arial"/>
          <w:sz w:val="28"/>
          <w:szCs w:val="28"/>
        </w:rPr>
        <w:t>, se confirmará el fallo apelado y se condenará en costas a la parte apelante, por haber fracasado en el recurso (art. 3</w:t>
      </w:r>
      <w:r w:rsidR="002277D8">
        <w:rPr>
          <w:rFonts w:ascii="Arial" w:hAnsi="Arial" w:cs="Arial"/>
          <w:sz w:val="28"/>
          <w:szCs w:val="28"/>
        </w:rPr>
        <w:t>65</w:t>
      </w:r>
      <w:r w:rsidRPr="009D14D8">
        <w:rPr>
          <w:rFonts w:ascii="Arial" w:hAnsi="Arial" w:cs="Arial"/>
          <w:sz w:val="28"/>
          <w:szCs w:val="28"/>
        </w:rPr>
        <w:t>-</w:t>
      </w:r>
      <w:r w:rsidR="002277D8">
        <w:rPr>
          <w:rFonts w:ascii="Arial" w:hAnsi="Arial" w:cs="Arial"/>
          <w:sz w:val="28"/>
          <w:szCs w:val="28"/>
        </w:rPr>
        <w:t>1</w:t>
      </w:r>
      <w:r w:rsidRPr="009D14D8">
        <w:rPr>
          <w:rFonts w:ascii="Arial" w:hAnsi="Arial" w:cs="Arial"/>
          <w:sz w:val="28"/>
          <w:szCs w:val="28"/>
        </w:rPr>
        <w:t xml:space="preserve"> </w:t>
      </w:r>
      <w:proofErr w:type="spellStart"/>
      <w:r w:rsidR="002277D8">
        <w:rPr>
          <w:rFonts w:ascii="Arial" w:hAnsi="Arial" w:cs="Arial"/>
          <w:sz w:val="28"/>
          <w:szCs w:val="28"/>
        </w:rPr>
        <w:t>C.G.P</w:t>
      </w:r>
      <w:proofErr w:type="spellEnd"/>
      <w:r w:rsidR="00501148">
        <w:rPr>
          <w:rFonts w:ascii="Arial" w:hAnsi="Arial" w:cs="Arial"/>
          <w:sz w:val="28"/>
          <w:szCs w:val="28"/>
        </w:rPr>
        <w:t>.</w:t>
      </w:r>
      <w:r w:rsidR="00BB68DD">
        <w:rPr>
          <w:rFonts w:ascii="Arial" w:hAnsi="Arial" w:cs="Arial"/>
          <w:sz w:val="28"/>
          <w:szCs w:val="28"/>
        </w:rPr>
        <w:t>)</w:t>
      </w:r>
      <w:r>
        <w:rPr>
          <w:rFonts w:ascii="Arial" w:hAnsi="Arial" w:cs="Arial"/>
          <w:sz w:val="28"/>
          <w:szCs w:val="28"/>
        </w:rPr>
        <w:t>.</w:t>
      </w:r>
      <w:r w:rsidR="004A44ED">
        <w:rPr>
          <w:rFonts w:ascii="Arial" w:hAnsi="Arial" w:cs="Arial"/>
          <w:sz w:val="28"/>
          <w:szCs w:val="28"/>
        </w:rPr>
        <w:t xml:space="preserve"> Se fijaran las</w:t>
      </w:r>
      <w:r w:rsidR="00501148">
        <w:rPr>
          <w:rFonts w:ascii="Arial" w:hAnsi="Arial" w:cs="Arial"/>
          <w:sz w:val="28"/>
          <w:szCs w:val="28"/>
        </w:rPr>
        <w:t xml:space="preserve"> agencias en </w:t>
      </w:r>
      <w:r w:rsidR="00501148">
        <w:rPr>
          <w:rFonts w:ascii="Arial" w:hAnsi="Arial" w:cs="Arial"/>
          <w:sz w:val="28"/>
          <w:szCs w:val="28"/>
        </w:rPr>
        <w:lastRenderedPageBreak/>
        <w:t>derecho de esta instancia, conforme lo tiene dicho la Corte Suprema de Justicia (Sentencia STC8528-2017).</w:t>
      </w:r>
    </w:p>
    <w:p w:rsidR="001A5744" w:rsidRDefault="001A5744" w:rsidP="001A5744">
      <w:pPr>
        <w:pStyle w:val="NoSpacing1"/>
        <w:spacing w:line="360" w:lineRule="auto"/>
        <w:ind w:firstLine="2835"/>
        <w:jc w:val="both"/>
        <w:rPr>
          <w:rFonts w:ascii="Arial" w:hAnsi="Arial" w:cs="Arial"/>
          <w:sz w:val="28"/>
          <w:szCs w:val="28"/>
          <w:lang w:val="es-CO"/>
        </w:rPr>
      </w:pPr>
    </w:p>
    <w:p w:rsidR="001A5744" w:rsidRPr="00235221" w:rsidRDefault="001A5744" w:rsidP="001A5744">
      <w:pPr>
        <w:pStyle w:val="Sinespaciado1"/>
        <w:spacing w:line="360" w:lineRule="auto"/>
        <w:ind w:firstLine="2835"/>
        <w:jc w:val="both"/>
        <w:rPr>
          <w:rFonts w:ascii="Arial" w:hAnsi="Arial" w:cs="Arial"/>
          <w:b/>
          <w:bCs/>
          <w:sz w:val="24"/>
          <w:szCs w:val="28"/>
        </w:rPr>
      </w:pPr>
      <w:r w:rsidRPr="00235221">
        <w:rPr>
          <w:rFonts w:ascii="Arial" w:hAnsi="Arial" w:cs="Arial"/>
          <w:b/>
          <w:bCs/>
          <w:sz w:val="24"/>
          <w:szCs w:val="28"/>
        </w:rPr>
        <w:t>DECISIÓN</w:t>
      </w:r>
    </w:p>
    <w:p w:rsidR="001A5744" w:rsidRPr="001572D7" w:rsidRDefault="001A5744" w:rsidP="001A5744">
      <w:pPr>
        <w:pStyle w:val="Sinespaciado1"/>
        <w:spacing w:line="360" w:lineRule="auto"/>
        <w:ind w:firstLine="2835"/>
        <w:jc w:val="both"/>
        <w:rPr>
          <w:rFonts w:ascii="Arial" w:hAnsi="Arial" w:cs="Arial"/>
          <w:b/>
          <w:bCs/>
          <w:sz w:val="24"/>
          <w:szCs w:val="28"/>
        </w:rPr>
      </w:pPr>
    </w:p>
    <w:p w:rsidR="001A5744" w:rsidRPr="00A57986" w:rsidRDefault="001A5744" w:rsidP="001A5744">
      <w:pPr>
        <w:pStyle w:val="Sinespaciado1"/>
        <w:spacing w:line="360" w:lineRule="auto"/>
        <w:ind w:firstLine="2835"/>
        <w:jc w:val="both"/>
        <w:rPr>
          <w:rFonts w:ascii="Arial" w:hAnsi="Arial" w:cs="Arial"/>
          <w:bCs/>
          <w:sz w:val="26"/>
          <w:szCs w:val="26"/>
        </w:rPr>
      </w:pPr>
      <w:r w:rsidRPr="003722C6">
        <w:rPr>
          <w:rFonts w:ascii="Arial" w:hAnsi="Arial" w:cs="Arial"/>
          <w:bCs/>
          <w:sz w:val="28"/>
          <w:szCs w:val="26"/>
        </w:rPr>
        <w:t>En mérito de lo expuesto, el Tribunal Superior del Distrito Judicial de Pereira, en Sala Civil Familia de Decisión, administrando justicia en nombre de la República y por autoridad de la ley,</w:t>
      </w:r>
    </w:p>
    <w:p w:rsidR="001A5744" w:rsidRPr="00B221E5" w:rsidRDefault="001A5744" w:rsidP="001A5744">
      <w:pPr>
        <w:pStyle w:val="Sinespaciado1"/>
        <w:spacing w:line="360" w:lineRule="auto"/>
        <w:ind w:firstLine="2835"/>
        <w:jc w:val="both"/>
        <w:rPr>
          <w:rFonts w:ascii="Arial" w:hAnsi="Arial" w:cs="Arial"/>
          <w:bCs/>
          <w:sz w:val="16"/>
          <w:szCs w:val="28"/>
        </w:rPr>
      </w:pPr>
    </w:p>
    <w:p w:rsidR="001A5744" w:rsidRPr="00235221" w:rsidRDefault="001A5744" w:rsidP="001A5744">
      <w:pPr>
        <w:pStyle w:val="Sinespaciado1"/>
        <w:spacing w:line="360" w:lineRule="auto"/>
        <w:ind w:firstLine="2835"/>
        <w:jc w:val="both"/>
        <w:rPr>
          <w:rFonts w:ascii="Arial" w:hAnsi="Arial" w:cs="Arial"/>
          <w:b/>
          <w:bCs/>
          <w:sz w:val="24"/>
          <w:szCs w:val="28"/>
        </w:rPr>
      </w:pPr>
      <w:r w:rsidRPr="00235221">
        <w:rPr>
          <w:rFonts w:ascii="Arial" w:hAnsi="Arial" w:cs="Arial"/>
          <w:b/>
          <w:bCs/>
          <w:sz w:val="24"/>
          <w:szCs w:val="28"/>
        </w:rPr>
        <w:t>RESUELVE</w:t>
      </w:r>
    </w:p>
    <w:p w:rsidR="001A5744" w:rsidRPr="00E37D88" w:rsidRDefault="001A5744" w:rsidP="001A5744">
      <w:pPr>
        <w:pStyle w:val="Sinespaciado1"/>
        <w:spacing w:line="360" w:lineRule="auto"/>
        <w:ind w:firstLine="2835"/>
        <w:jc w:val="both"/>
        <w:rPr>
          <w:rFonts w:ascii="Arial" w:hAnsi="Arial" w:cs="Arial"/>
          <w:b/>
          <w:bCs/>
          <w:szCs w:val="28"/>
        </w:rPr>
      </w:pPr>
    </w:p>
    <w:p w:rsidR="001A5744" w:rsidRPr="00A555A3" w:rsidRDefault="001A5744" w:rsidP="001A5744">
      <w:pPr>
        <w:pStyle w:val="Sinespaciado1"/>
        <w:spacing w:line="360" w:lineRule="auto"/>
        <w:ind w:firstLine="2835"/>
        <w:jc w:val="both"/>
        <w:rPr>
          <w:rFonts w:ascii="Arial" w:hAnsi="Arial" w:cs="Arial"/>
          <w:bCs/>
          <w:sz w:val="28"/>
          <w:szCs w:val="28"/>
        </w:rPr>
      </w:pPr>
      <w:r w:rsidRPr="00E37D88">
        <w:rPr>
          <w:rFonts w:ascii="Arial" w:hAnsi="Arial" w:cs="Arial"/>
          <w:b/>
          <w:bCs/>
          <w:sz w:val="24"/>
          <w:szCs w:val="24"/>
        </w:rPr>
        <w:t>P</w:t>
      </w:r>
      <w:r>
        <w:rPr>
          <w:rFonts w:ascii="Arial" w:hAnsi="Arial" w:cs="Arial"/>
          <w:b/>
          <w:bCs/>
          <w:sz w:val="24"/>
          <w:szCs w:val="24"/>
        </w:rPr>
        <w:t>RIMERO</w:t>
      </w:r>
      <w:r w:rsidRPr="00E37D88">
        <w:rPr>
          <w:rFonts w:ascii="Arial" w:hAnsi="Arial" w:cs="Arial"/>
          <w:b/>
          <w:bCs/>
          <w:sz w:val="24"/>
          <w:szCs w:val="24"/>
        </w:rPr>
        <w:t>:</w:t>
      </w:r>
      <w:r w:rsidRPr="00E37D88">
        <w:rPr>
          <w:rFonts w:ascii="Arial" w:hAnsi="Arial" w:cs="Arial"/>
          <w:bCs/>
          <w:sz w:val="24"/>
          <w:szCs w:val="24"/>
        </w:rPr>
        <w:t xml:space="preserve"> </w:t>
      </w:r>
      <w:r w:rsidRPr="00E37D88">
        <w:rPr>
          <w:rFonts w:ascii="Arial" w:hAnsi="Arial" w:cs="Arial"/>
          <w:b/>
          <w:bCs/>
          <w:sz w:val="24"/>
          <w:szCs w:val="24"/>
        </w:rPr>
        <w:t>CONFIRMAR</w:t>
      </w:r>
      <w:r w:rsidRPr="00E37D88">
        <w:rPr>
          <w:rFonts w:ascii="Arial" w:hAnsi="Arial" w:cs="Arial"/>
          <w:bCs/>
          <w:sz w:val="24"/>
          <w:szCs w:val="24"/>
        </w:rPr>
        <w:t xml:space="preserve"> </w:t>
      </w:r>
      <w:r w:rsidRPr="00076640">
        <w:rPr>
          <w:rFonts w:ascii="Arial" w:hAnsi="Arial" w:cs="Arial"/>
          <w:bCs/>
          <w:sz w:val="28"/>
          <w:szCs w:val="28"/>
        </w:rPr>
        <w:t xml:space="preserve">la sentencia proferida el </w:t>
      </w:r>
      <w:r>
        <w:rPr>
          <w:rFonts w:ascii="Arial" w:hAnsi="Arial" w:cs="Arial"/>
          <w:bCs/>
          <w:sz w:val="28"/>
          <w:szCs w:val="28"/>
        </w:rPr>
        <w:t xml:space="preserve">13 </w:t>
      </w:r>
      <w:r w:rsidRPr="00076640">
        <w:rPr>
          <w:rFonts w:ascii="Arial" w:hAnsi="Arial" w:cs="Arial"/>
          <w:bCs/>
          <w:sz w:val="28"/>
          <w:szCs w:val="28"/>
        </w:rPr>
        <w:t xml:space="preserve">de </w:t>
      </w:r>
      <w:r>
        <w:rPr>
          <w:rFonts w:ascii="Arial" w:hAnsi="Arial" w:cs="Arial"/>
          <w:bCs/>
          <w:sz w:val="28"/>
          <w:szCs w:val="28"/>
        </w:rPr>
        <w:t>junio</w:t>
      </w:r>
      <w:r w:rsidRPr="00076640">
        <w:rPr>
          <w:rFonts w:ascii="Arial" w:hAnsi="Arial" w:cs="Arial"/>
          <w:bCs/>
          <w:sz w:val="28"/>
          <w:szCs w:val="28"/>
        </w:rPr>
        <w:t xml:space="preserve"> </w:t>
      </w:r>
      <w:r>
        <w:rPr>
          <w:rFonts w:ascii="Arial" w:hAnsi="Arial" w:cs="Arial"/>
          <w:bCs/>
          <w:sz w:val="28"/>
          <w:szCs w:val="28"/>
        </w:rPr>
        <w:t>de 2016</w:t>
      </w:r>
      <w:r w:rsidRPr="00076640">
        <w:rPr>
          <w:rFonts w:ascii="Arial" w:hAnsi="Arial" w:cs="Arial"/>
          <w:bCs/>
          <w:sz w:val="28"/>
          <w:szCs w:val="28"/>
        </w:rPr>
        <w:t xml:space="preserve">, por el Juzgado </w:t>
      </w:r>
      <w:r>
        <w:rPr>
          <w:rFonts w:ascii="Arial" w:hAnsi="Arial" w:cs="Arial"/>
          <w:bCs/>
          <w:sz w:val="28"/>
          <w:szCs w:val="28"/>
        </w:rPr>
        <w:t>Tercero Civil del Circuito de Pereira</w:t>
      </w:r>
      <w:r w:rsidRPr="00076640">
        <w:rPr>
          <w:rFonts w:ascii="Arial" w:hAnsi="Arial" w:cs="Arial"/>
          <w:bCs/>
          <w:sz w:val="28"/>
          <w:szCs w:val="28"/>
        </w:rPr>
        <w:t>, dentro del presente proceso</w:t>
      </w:r>
      <w:r w:rsidR="00A57986">
        <w:rPr>
          <w:rFonts w:ascii="Arial" w:hAnsi="Arial" w:cs="Arial"/>
          <w:bCs/>
          <w:sz w:val="28"/>
          <w:szCs w:val="28"/>
        </w:rPr>
        <w:t xml:space="preserve"> de rendición provocada de cuentas</w:t>
      </w:r>
      <w:r>
        <w:rPr>
          <w:rFonts w:ascii="Arial" w:hAnsi="Arial" w:cs="Arial"/>
          <w:bCs/>
          <w:sz w:val="28"/>
          <w:szCs w:val="28"/>
        </w:rPr>
        <w:t xml:space="preserve">, </w:t>
      </w:r>
      <w:r w:rsidR="00A57986">
        <w:rPr>
          <w:rFonts w:ascii="Arial" w:hAnsi="Arial" w:cs="Arial"/>
          <w:bCs/>
          <w:sz w:val="28"/>
          <w:szCs w:val="28"/>
        </w:rPr>
        <w:t xml:space="preserve">siendo demandante la sociedad </w:t>
      </w:r>
      <w:r w:rsidR="00A57986" w:rsidRPr="00A57986">
        <w:rPr>
          <w:rFonts w:ascii="Arial" w:hAnsi="Arial" w:cs="Arial"/>
          <w:bCs/>
          <w:szCs w:val="28"/>
        </w:rPr>
        <w:t xml:space="preserve">CONCRETOS </w:t>
      </w:r>
      <w:proofErr w:type="spellStart"/>
      <w:r w:rsidR="00A57986" w:rsidRPr="00A57986">
        <w:rPr>
          <w:rFonts w:ascii="Arial" w:hAnsi="Arial" w:cs="Arial"/>
          <w:bCs/>
          <w:szCs w:val="28"/>
        </w:rPr>
        <w:t>PFE</w:t>
      </w:r>
      <w:proofErr w:type="spellEnd"/>
      <w:r w:rsidR="00A57986">
        <w:rPr>
          <w:rFonts w:ascii="Arial" w:hAnsi="Arial" w:cs="Arial"/>
          <w:bCs/>
          <w:sz w:val="28"/>
          <w:szCs w:val="28"/>
        </w:rPr>
        <w:t xml:space="preserve"> y demandado el señor </w:t>
      </w:r>
      <w:r w:rsidR="00A57986" w:rsidRPr="00A57986">
        <w:rPr>
          <w:rFonts w:ascii="Arial" w:hAnsi="Arial" w:cs="Arial"/>
          <w:bCs/>
          <w:szCs w:val="28"/>
        </w:rPr>
        <w:t xml:space="preserve">JAIRO </w:t>
      </w:r>
      <w:proofErr w:type="spellStart"/>
      <w:r w:rsidR="00A57986" w:rsidRPr="00A57986">
        <w:rPr>
          <w:rFonts w:ascii="Arial" w:hAnsi="Arial" w:cs="Arial"/>
          <w:bCs/>
          <w:szCs w:val="28"/>
        </w:rPr>
        <w:t>EUSSE</w:t>
      </w:r>
      <w:proofErr w:type="spellEnd"/>
      <w:r w:rsidR="00A57986" w:rsidRPr="00A57986">
        <w:rPr>
          <w:rFonts w:ascii="Arial" w:hAnsi="Arial" w:cs="Arial"/>
          <w:bCs/>
          <w:szCs w:val="28"/>
        </w:rPr>
        <w:t xml:space="preserve"> LONDOÑO</w:t>
      </w:r>
      <w:r>
        <w:rPr>
          <w:rFonts w:ascii="Arial" w:hAnsi="Arial" w:cs="Arial"/>
          <w:sz w:val="28"/>
          <w:szCs w:val="28"/>
        </w:rPr>
        <w:t>.</w:t>
      </w:r>
    </w:p>
    <w:p w:rsidR="001A5744" w:rsidRPr="00E37D88" w:rsidRDefault="001A5744" w:rsidP="001A5744">
      <w:pPr>
        <w:pStyle w:val="Sinespaciado1"/>
        <w:spacing w:line="360" w:lineRule="auto"/>
        <w:ind w:firstLine="2835"/>
        <w:jc w:val="both"/>
        <w:rPr>
          <w:rFonts w:ascii="Arial" w:hAnsi="Arial" w:cs="Arial"/>
          <w:b/>
          <w:bCs/>
          <w:sz w:val="16"/>
          <w:szCs w:val="28"/>
        </w:rPr>
      </w:pPr>
    </w:p>
    <w:p w:rsidR="00A57986" w:rsidRPr="00E37D88" w:rsidRDefault="001A5744" w:rsidP="00A57986">
      <w:pPr>
        <w:pStyle w:val="Prrafodelista1"/>
        <w:spacing w:line="360" w:lineRule="auto"/>
        <w:ind w:left="0" w:firstLine="2835"/>
        <w:jc w:val="both"/>
        <w:rPr>
          <w:rFonts w:ascii="Arial" w:hAnsi="Arial" w:cs="Arial"/>
          <w:sz w:val="16"/>
          <w:szCs w:val="28"/>
          <w:lang w:val="es-MX" w:eastAsia="es-ES"/>
        </w:rPr>
      </w:pPr>
      <w:r w:rsidRPr="00E37D88">
        <w:rPr>
          <w:rFonts w:ascii="Arial" w:hAnsi="Arial" w:cs="Arial"/>
          <w:b/>
          <w:bCs/>
          <w:sz w:val="24"/>
          <w:szCs w:val="28"/>
        </w:rPr>
        <w:t>SEGUNDO:</w:t>
      </w:r>
      <w:r w:rsidRPr="00076640">
        <w:rPr>
          <w:rFonts w:ascii="Arial" w:hAnsi="Arial" w:cs="Arial"/>
          <w:bCs/>
          <w:sz w:val="28"/>
          <w:szCs w:val="28"/>
        </w:rPr>
        <w:t xml:space="preserve"> </w:t>
      </w:r>
      <w:r w:rsidRPr="00A555A3">
        <w:rPr>
          <w:rFonts w:ascii="Arial" w:hAnsi="Arial" w:cs="Arial"/>
          <w:bCs/>
          <w:sz w:val="28"/>
          <w:szCs w:val="28"/>
        </w:rPr>
        <w:t xml:space="preserve">Se </w:t>
      </w:r>
      <w:r w:rsidRPr="00A555A3">
        <w:rPr>
          <w:rFonts w:ascii="Arial" w:hAnsi="Arial" w:cs="Arial"/>
          <w:bCs/>
          <w:sz w:val="24"/>
          <w:szCs w:val="28"/>
        </w:rPr>
        <w:t>CONDENA</w:t>
      </w:r>
      <w:r w:rsidRPr="00A555A3">
        <w:rPr>
          <w:rFonts w:ascii="Arial" w:hAnsi="Arial" w:cs="Arial"/>
          <w:bCs/>
          <w:sz w:val="28"/>
          <w:szCs w:val="28"/>
        </w:rPr>
        <w:t xml:space="preserve"> en costas de esta instancia a la parte </w:t>
      </w:r>
      <w:r w:rsidR="00A57986">
        <w:rPr>
          <w:rFonts w:ascii="Arial" w:hAnsi="Arial" w:cs="Arial"/>
          <w:bCs/>
          <w:sz w:val="28"/>
          <w:szCs w:val="28"/>
        </w:rPr>
        <w:t xml:space="preserve">demandada </w:t>
      </w:r>
      <w:r w:rsidRPr="00A555A3">
        <w:rPr>
          <w:rFonts w:ascii="Arial" w:hAnsi="Arial" w:cs="Arial"/>
          <w:bCs/>
          <w:sz w:val="28"/>
          <w:szCs w:val="28"/>
        </w:rPr>
        <w:t>y a favor de la parte demanda</w:t>
      </w:r>
      <w:r w:rsidR="00A57986">
        <w:rPr>
          <w:rFonts w:ascii="Arial" w:hAnsi="Arial" w:cs="Arial"/>
          <w:bCs/>
          <w:sz w:val="28"/>
          <w:szCs w:val="28"/>
        </w:rPr>
        <w:t>nte</w:t>
      </w:r>
      <w:r w:rsidRPr="00A555A3">
        <w:rPr>
          <w:rFonts w:ascii="Arial" w:hAnsi="Arial" w:cs="Arial"/>
          <w:bCs/>
          <w:sz w:val="28"/>
          <w:szCs w:val="28"/>
        </w:rPr>
        <w:t xml:space="preserve">, </w:t>
      </w:r>
      <w:r w:rsidR="00C51D77" w:rsidRPr="00C51D77">
        <w:rPr>
          <w:rFonts w:ascii="Arial" w:hAnsi="Arial" w:cs="Arial"/>
          <w:bCs/>
          <w:sz w:val="28"/>
          <w:szCs w:val="28"/>
        </w:rPr>
        <w:t xml:space="preserve">y en la liquidación a cargo del juzgado de primera instancia, como lo impone el artículo 366 del Código General del Proceso, fijar las </w:t>
      </w:r>
      <w:r w:rsidR="00C51D77">
        <w:rPr>
          <w:rFonts w:ascii="Arial" w:hAnsi="Arial" w:cs="Arial"/>
          <w:bCs/>
          <w:sz w:val="28"/>
          <w:szCs w:val="28"/>
        </w:rPr>
        <w:t xml:space="preserve">agencias en derecho </w:t>
      </w:r>
      <w:r w:rsidR="00C51D77" w:rsidRPr="00C51D77">
        <w:rPr>
          <w:rFonts w:ascii="Arial" w:hAnsi="Arial" w:cs="Arial"/>
          <w:bCs/>
          <w:sz w:val="28"/>
          <w:szCs w:val="28"/>
        </w:rPr>
        <w:t>de segundo grado en la suma de $ 1.000.000.</w:t>
      </w:r>
      <w:r w:rsidRPr="00E37D88">
        <w:rPr>
          <w:rFonts w:ascii="Arial" w:hAnsi="Arial" w:cs="Arial"/>
          <w:sz w:val="16"/>
          <w:szCs w:val="28"/>
          <w:lang w:val="es-MX" w:eastAsia="es-ES"/>
        </w:rPr>
        <w:t xml:space="preserve"> </w:t>
      </w:r>
    </w:p>
    <w:p w:rsidR="001A5744" w:rsidRPr="00E37D88" w:rsidRDefault="001A5744" w:rsidP="001A5744">
      <w:pPr>
        <w:pStyle w:val="Prrafodelista1"/>
        <w:spacing w:line="360" w:lineRule="auto"/>
        <w:ind w:left="0" w:firstLine="2835"/>
        <w:jc w:val="both"/>
        <w:rPr>
          <w:rFonts w:ascii="Arial" w:hAnsi="Arial" w:cs="Arial"/>
          <w:spacing w:val="-3"/>
          <w:sz w:val="16"/>
          <w:szCs w:val="28"/>
        </w:rPr>
      </w:pPr>
    </w:p>
    <w:p w:rsidR="001A5744" w:rsidRDefault="001A5744" w:rsidP="001A5744">
      <w:pPr>
        <w:pStyle w:val="Prrafodelista1"/>
        <w:spacing w:line="360" w:lineRule="auto"/>
        <w:ind w:left="0" w:firstLine="2835"/>
        <w:jc w:val="both"/>
        <w:rPr>
          <w:rFonts w:ascii="Arial" w:hAnsi="Arial" w:cs="Arial"/>
          <w:spacing w:val="-3"/>
          <w:sz w:val="28"/>
          <w:szCs w:val="28"/>
        </w:rPr>
      </w:pPr>
      <w:r>
        <w:rPr>
          <w:rFonts w:ascii="Arial" w:hAnsi="Arial" w:cs="Arial"/>
          <w:spacing w:val="-3"/>
          <w:sz w:val="28"/>
          <w:szCs w:val="28"/>
        </w:rPr>
        <w:t>Esta providencia queda notificada en estrados.</w:t>
      </w:r>
    </w:p>
    <w:p w:rsidR="00A57986" w:rsidRDefault="00A57986" w:rsidP="00A57986">
      <w:pPr>
        <w:pStyle w:val="Prrafodelista1"/>
        <w:spacing w:line="360" w:lineRule="auto"/>
        <w:ind w:left="0" w:firstLine="2835"/>
        <w:jc w:val="both"/>
        <w:rPr>
          <w:rFonts w:ascii="Arial" w:hAnsi="Arial" w:cs="Arial"/>
          <w:sz w:val="28"/>
          <w:szCs w:val="28"/>
        </w:rPr>
      </w:pPr>
    </w:p>
    <w:p w:rsidR="001A5744" w:rsidRPr="00A57986" w:rsidRDefault="00A57986" w:rsidP="00A57986">
      <w:pPr>
        <w:pStyle w:val="Prrafodelista1"/>
        <w:spacing w:line="360" w:lineRule="auto"/>
        <w:ind w:left="0" w:firstLine="2835"/>
        <w:jc w:val="both"/>
        <w:rPr>
          <w:rFonts w:ascii="Arial" w:hAnsi="Arial" w:cs="Arial"/>
          <w:sz w:val="28"/>
          <w:szCs w:val="28"/>
          <w:lang w:val="es-MX" w:eastAsia="es-ES"/>
        </w:rPr>
      </w:pPr>
      <w:r w:rsidRPr="00076640">
        <w:rPr>
          <w:rFonts w:ascii="Arial" w:hAnsi="Arial" w:cs="Arial"/>
          <w:sz w:val="28"/>
          <w:szCs w:val="28"/>
        </w:rPr>
        <w:t>En su oportunidad, vuelva el expediente al juzgado de origen.</w:t>
      </w:r>
    </w:p>
    <w:p w:rsidR="00A57986" w:rsidRDefault="00A57986" w:rsidP="001A5744">
      <w:pPr>
        <w:pStyle w:val="Prrafodelista1"/>
        <w:spacing w:line="360" w:lineRule="auto"/>
        <w:ind w:left="0" w:firstLine="2835"/>
        <w:jc w:val="both"/>
        <w:rPr>
          <w:rFonts w:ascii="Arial" w:hAnsi="Arial" w:cs="Arial"/>
          <w:spacing w:val="-3"/>
          <w:sz w:val="16"/>
          <w:szCs w:val="28"/>
        </w:rPr>
      </w:pPr>
    </w:p>
    <w:p w:rsidR="001A5744" w:rsidRDefault="001A5744" w:rsidP="001A5744">
      <w:pPr>
        <w:pStyle w:val="Prrafodelista1"/>
        <w:spacing w:line="360" w:lineRule="auto"/>
        <w:ind w:left="0" w:firstLine="2835"/>
        <w:jc w:val="both"/>
        <w:rPr>
          <w:rFonts w:ascii="Arial" w:hAnsi="Arial" w:cs="Arial"/>
          <w:spacing w:val="-3"/>
          <w:sz w:val="28"/>
          <w:szCs w:val="28"/>
        </w:rPr>
      </w:pPr>
      <w:r>
        <w:rPr>
          <w:rFonts w:ascii="Arial" w:hAnsi="Arial" w:cs="Arial"/>
          <w:spacing w:val="-3"/>
          <w:sz w:val="28"/>
          <w:szCs w:val="28"/>
        </w:rPr>
        <w:t>No siendo otro el objeto de la presente audiencia, se da por terminada.</w:t>
      </w:r>
    </w:p>
    <w:p w:rsidR="003722C6" w:rsidRDefault="003722C6" w:rsidP="001A5744">
      <w:pPr>
        <w:pStyle w:val="Sinespaciado1"/>
        <w:spacing w:line="360" w:lineRule="auto"/>
        <w:ind w:left="2124" w:firstLine="708"/>
        <w:jc w:val="both"/>
        <w:rPr>
          <w:rFonts w:ascii="Arial" w:hAnsi="Arial" w:cs="Arial"/>
          <w:b/>
          <w:spacing w:val="-3"/>
          <w:sz w:val="24"/>
          <w:szCs w:val="24"/>
        </w:rPr>
      </w:pPr>
    </w:p>
    <w:p w:rsidR="00501148" w:rsidRDefault="00501148" w:rsidP="001A5744">
      <w:pPr>
        <w:pStyle w:val="Sinespaciado1"/>
        <w:spacing w:line="360" w:lineRule="auto"/>
        <w:ind w:left="2124" w:firstLine="708"/>
        <w:jc w:val="both"/>
        <w:rPr>
          <w:rFonts w:ascii="Arial" w:hAnsi="Arial" w:cs="Arial"/>
          <w:b/>
          <w:spacing w:val="-3"/>
          <w:sz w:val="24"/>
          <w:szCs w:val="24"/>
        </w:rPr>
      </w:pPr>
    </w:p>
    <w:p w:rsidR="00501148" w:rsidRDefault="00501148" w:rsidP="001A5744">
      <w:pPr>
        <w:pStyle w:val="Sinespaciado1"/>
        <w:spacing w:line="360" w:lineRule="auto"/>
        <w:ind w:left="2124" w:firstLine="708"/>
        <w:jc w:val="both"/>
        <w:rPr>
          <w:rFonts w:ascii="Arial" w:hAnsi="Arial" w:cs="Arial"/>
          <w:b/>
          <w:spacing w:val="-3"/>
          <w:sz w:val="24"/>
          <w:szCs w:val="24"/>
        </w:rPr>
      </w:pPr>
    </w:p>
    <w:p w:rsidR="00501148" w:rsidRDefault="00501148" w:rsidP="001A5744">
      <w:pPr>
        <w:pStyle w:val="Sinespaciado1"/>
        <w:spacing w:line="360" w:lineRule="auto"/>
        <w:ind w:left="2124" w:firstLine="708"/>
        <w:jc w:val="both"/>
        <w:rPr>
          <w:rFonts w:ascii="Arial" w:hAnsi="Arial" w:cs="Arial"/>
          <w:b/>
          <w:spacing w:val="-3"/>
          <w:sz w:val="24"/>
          <w:szCs w:val="24"/>
        </w:rPr>
      </w:pPr>
    </w:p>
    <w:p w:rsidR="001A5744" w:rsidRDefault="001A5744" w:rsidP="001A5744">
      <w:pPr>
        <w:pStyle w:val="Sinespaciado1"/>
        <w:spacing w:line="360" w:lineRule="auto"/>
        <w:ind w:left="2124" w:firstLine="708"/>
        <w:jc w:val="both"/>
        <w:rPr>
          <w:rFonts w:ascii="Arial" w:hAnsi="Arial" w:cs="Arial"/>
          <w:b/>
          <w:spacing w:val="-3"/>
          <w:sz w:val="24"/>
          <w:szCs w:val="24"/>
        </w:rPr>
      </w:pPr>
      <w:proofErr w:type="spellStart"/>
      <w:r w:rsidRPr="00456FA2">
        <w:rPr>
          <w:rFonts w:ascii="Arial" w:hAnsi="Arial" w:cs="Arial"/>
          <w:b/>
          <w:spacing w:val="-3"/>
          <w:sz w:val="24"/>
          <w:szCs w:val="24"/>
        </w:rPr>
        <w:t>EDDER</w:t>
      </w:r>
      <w:proofErr w:type="spellEnd"/>
      <w:r w:rsidRPr="00456FA2">
        <w:rPr>
          <w:rFonts w:ascii="Arial" w:hAnsi="Arial" w:cs="Arial"/>
          <w:b/>
          <w:spacing w:val="-3"/>
          <w:sz w:val="24"/>
          <w:szCs w:val="24"/>
        </w:rPr>
        <w:t xml:space="preserve"> JIMMY SÁNCHEZ </w:t>
      </w:r>
      <w:proofErr w:type="spellStart"/>
      <w:r w:rsidRPr="00456FA2">
        <w:rPr>
          <w:rFonts w:ascii="Arial" w:hAnsi="Arial" w:cs="Arial"/>
          <w:b/>
          <w:spacing w:val="-3"/>
          <w:sz w:val="24"/>
          <w:szCs w:val="24"/>
        </w:rPr>
        <w:t>CALAMBÁS</w:t>
      </w:r>
      <w:proofErr w:type="spellEnd"/>
    </w:p>
    <w:p w:rsidR="00A57986" w:rsidRDefault="00A57986" w:rsidP="001A5744">
      <w:pPr>
        <w:pStyle w:val="Sinespaciado1"/>
        <w:spacing w:line="360" w:lineRule="auto"/>
        <w:ind w:left="2124" w:firstLine="708"/>
        <w:jc w:val="both"/>
        <w:rPr>
          <w:rFonts w:ascii="Arial" w:hAnsi="Arial" w:cs="Arial"/>
          <w:b/>
          <w:spacing w:val="-3"/>
          <w:sz w:val="24"/>
          <w:szCs w:val="24"/>
        </w:rPr>
      </w:pPr>
      <w:r w:rsidRPr="00A57986">
        <w:rPr>
          <w:rFonts w:ascii="Arial" w:hAnsi="Arial" w:cs="Arial"/>
          <w:b/>
          <w:spacing w:val="-3"/>
          <w:sz w:val="24"/>
          <w:szCs w:val="24"/>
        </w:rPr>
        <w:t>Magistrado</w:t>
      </w:r>
    </w:p>
    <w:p w:rsidR="001A5744" w:rsidRDefault="001A5744" w:rsidP="00A57986">
      <w:pPr>
        <w:pStyle w:val="Sinespaciado1"/>
        <w:spacing w:line="360" w:lineRule="auto"/>
        <w:jc w:val="both"/>
        <w:rPr>
          <w:rFonts w:ascii="Arial" w:hAnsi="Arial" w:cs="Arial"/>
          <w:b/>
          <w:spacing w:val="-3"/>
          <w:sz w:val="24"/>
          <w:szCs w:val="24"/>
        </w:rPr>
      </w:pPr>
    </w:p>
    <w:p w:rsidR="00501148" w:rsidRDefault="00501148" w:rsidP="00A57986">
      <w:pPr>
        <w:pStyle w:val="Sinespaciado1"/>
        <w:spacing w:line="360" w:lineRule="auto"/>
        <w:jc w:val="both"/>
        <w:rPr>
          <w:rFonts w:ascii="Arial" w:hAnsi="Arial" w:cs="Arial"/>
          <w:b/>
          <w:spacing w:val="-3"/>
          <w:sz w:val="24"/>
          <w:szCs w:val="24"/>
        </w:rPr>
      </w:pPr>
    </w:p>
    <w:p w:rsidR="00501148" w:rsidRDefault="00501148" w:rsidP="00A57986">
      <w:pPr>
        <w:pStyle w:val="Sinespaciado1"/>
        <w:spacing w:line="360" w:lineRule="auto"/>
        <w:jc w:val="both"/>
        <w:rPr>
          <w:rFonts w:ascii="Arial" w:hAnsi="Arial" w:cs="Arial"/>
          <w:b/>
          <w:spacing w:val="-3"/>
          <w:sz w:val="24"/>
          <w:szCs w:val="24"/>
        </w:rPr>
      </w:pPr>
    </w:p>
    <w:p w:rsidR="00501148" w:rsidRDefault="00501148" w:rsidP="00A57986">
      <w:pPr>
        <w:pStyle w:val="Sinespaciado1"/>
        <w:spacing w:line="360" w:lineRule="auto"/>
        <w:jc w:val="both"/>
        <w:rPr>
          <w:rFonts w:ascii="Arial" w:hAnsi="Arial" w:cs="Arial"/>
          <w:b/>
          <w:spacing w:val="-3"/>
          <w:sz w:val="24"/>
          <w:szCs w:val="24"/>
        </w:rPr>
      </w:pPr>
    </w:p>
    <w:p w:rsidR="001A5744" w:rsidRPr="00A57986" w:rsidRDefault="001A5744" w:rsidP="00A57986">
      <w:pPr>
        <w:pStyle w:val="Sinespaciado1"/>
        <w:spacing w:line="360" w:lineRule="auto"/>
        <w:jc w:val="both"/>
        <w:rPr>
          <w:rFonts w:ascii="Arial" w:hAnsi="Arial" w:cs="Arial"/>
          <w:b/>
          <w:spacing w:val="-3"/>
          <w:sz w:val="24"/>
          <w:szCs w:val="24"/>
        </w:rPr>
      </w:pPr>
      <w:r>
        <w:rPr>
          <w:rFonts w:ascii="Arial" w:hAnsi="Arial" w:cs="Arial"/>
          <w:b/>
          <w:spacing w:val="-3"/>
          <w:sz w:val="24"/>
          <w:szCs w:val="24"/>
        </w:rPr>
        <w:t>JAIME ALBERTO SARAZA NARANJO</w:t>
      </w:r>
      <w:r w:rsidR="00A57986">
        <w:rPr>
          <w:rFonts w:ascii="Arial" w:hAnsi="Arial" w:cs="Arial"/>
          <w:b/>
          <w:spacing w:val="-3"/>
          <w:sz w:val="24"/>
          <w:szCs w:val="24"/>
        </w:rPr>
        <w:t xml:space="preserve">                </w:t>
      </w:r>
      <w:r w:rsidRPr="00456FA2">
        <w:rPr>
          <w:rFonts w:ascii="Arial" w:hAnsi="Arial" w:cs="Arial"/>
          <w:b/>
          <w:sz w:val="24"/>
          <w:szCs w:val="24"/>
        </w:rPr>
        <w:t xml:space="preserve">CLAUDIA MARÍA ARCILA </w:t>
      </w:r>
      <w:proofErr w:type="spellStart"/>
      <w:r w:rsidR="004A44ED">
        <w:rPr>
          <w:rFonts w:ascii="Arial" w:hAnsi="Arial" w:cs="Arial"/>
          <w:b/>
          <w:sz w:val="24"/>
          <w:szCs w:val="24"/>
        </w:rPr>
        <w:t>RIOS</w:t>
      </w:r>
      <w:proofErr w:type="spellEnd"/>
      <w:r w:rsidRPr="00456FA2">
        <w:rPr>
          <w:rFonts w:ascii="Arial" w:hAnsi="Arial" w:cs="Arial"/>
          <w:b/>
          <w:i/>
          <w:sz w:val="24"/>
          <w:szCs w:val="24"/>
        </w:rPr>
        <w:t xml:space="preserve"> </w:t>
      </w:r>
    </w:p>
    <w:p w:rsidR="003722C6" w:rsidRDefault="00A57986" w:rsidP="005F46AB">
      <w:pPr>
        <w:rPr>
          <w:rFonts w:ascii="Arial" w:hAnsi="Arial" w:cs="Arial"/>
          <w:sz w:val="16"/>
          <w:szCs w:val="28"/>
          <w:lang w:val="es-CO"/>
        </w:rPr>
      </w:pPr>
      <w:r w:rsidRPr="00A57986">
        <w:rPr>
          <w:rFonts w:ascii="Arial" w:hAnsi="Arial" w:cs="Arial"/>
          <w:b/>
          <w:spacing w:val="-3"/>
          <w:sz w:val="24"/>
          <w:szCs w:val="24"/>
        </w:rPr>
        <w:t>Magistrado</w:t>
      </w:r>
      <w:r>
        <w:rPr>
          <w:rFonts w:ascii="Arial" w:hAnsi="Arial" w:cs="Arial"/>
          <w:b/>
          <w:spacing w:val="-3"/>
          <w:sz w:val="24"/>
          <w:szCs w:val="24"/>
        </w:rPr>
        <w:t xml:space="preserve"> </w:t>
      </w:r>
      <w:r>
        <w:rPr>
          <w:rFonts w:ascii="Arial" w:hAnsi="Arial" w:cs="Arial"/>
          <w:b/>
          <w:spacing w:val="-3"/>
          <w:sz w:val="24"/>
          <w:szCs w:val="24"/>
        </w:rPr>
        <w:tab/>
      </w:r>
      <w:r>
        <w:rPr>
          <w:rFonts w:ascii="Arial" w:hAnsi="Arial" w:cs="Arial"/>
          <w:b/>
          <w:spacing w:val="-3"/>
          <w:sz w:val="24"/>
          <w:szCs w:val="24"/>
        </w:rPr>
        <w:tab/>
      </w:r>
      <w:r>
        <w:rPr>
          <w:rFonts w:ascii="Arial" w:hAnsi="Arial" w:cs="Arial"/>
          <w:b/>
          <w:spacing w:val="-3"/>
          <w:sz w:val="24"/>
          <w:szCs w:val="24"/>
        </w:rPr>
        <w:tab/>
      </w:r>
      <w:r>
        <w:rPr>
          <w:rFonts w:ascii="Arial" w:hAnsi="Arial" w:cs="Arial"/>
          <w:b/>
          <w:spacing w:val="-3"/>
          <w:sz w:val="24"/>
          <w:szCs w:val="24"/>
        </w:rPr>
        <w:tab/>
      </w:r>
      <w:r>
        <w:rPr>
          <w:rFonts w:ascii="Arial" w:hAnsi="Arial" w:cs="Arial"/>
          <w:b/>
          <w:spacing w:val="-3"/>
          <w:sz w:val="24"/>
          <w:szCs w:val="24"/>
        </w:rPr>
        <w:tab/>
      </w:r>
      <w:r>
        <w:rPr>
          <w:rFonts w:ascii="Arial" w:hAnsi="Arial" w:cs="Arial"/>
          <w:b/>
          <w:spacing w:val="-3"/>
          <w:sz w:val="24"/>
          <w:szCs w:val="24"/>
        </w:rPr>
        <w:tab/>
        <w:t>Magistrada</w:t>
      </w:r>
    </w:p>
    <w:p w:rsidR="003722C6" w:rsidRDefault="003722C6" w:rsidP="00032B40">
      <w:pPr>
        <w:pStyle w:val="NoSpacing1"/>
        <w:spacing w:line="360" w:lineRule="auto"/>
        <w:ind w:firstLine="2835"/>
        <w:jc w:val="both"/>
        <w:rPr>
          <w:rFonts w:ascii="Arial" w:hAnsi="Arial" w:cs="Arial"/>
          <w:sz w:val="16"/>
          <w:szCs w:val="28"/>
          <w:lang w:val="es-CO"/>
        </w:rPr>
      </w:pPr>
    </w:p>
    <w:p w:rsidR="003722C6" w:rsidRDefault="003722C6" w:rsidP="00032B40">
      <w:pPr>
        <w:pStyle w:val="NoSpacing1"/>
        <w:spacing w:line="360" w:lineRule="auto"/>
        <w:ind w:firstLine="2835"/>
        <w:jc w:val="both"/>
        <w:rPr>
          <w:rFonts w:ascii="Arial" w:hAnsi="Arial" w:cs="Arial"/>
          <w:sz w:val="16"/>
          <w:szCs w:val="28"/>
          <w:lang w:val="es-CO"/>
        </w:rPr>
      </w:pPr>
    </w:p>
    <w:sectPr w:rsidR="003722C6" w:rsidSect="006B03A8">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479" w:rsidRDefault="00EB7479" w:rsidP="00032B40">
      <w:r>
        <w:separator/>
      </w:r>
    </w:p>
  </w:endnote>
  <w:endnote w:type="continuationSeparator" w:id="0">
    <w:p w:rsidR="00EB7479" w:rsidRDefault="00EB7479" w:rsidP="0003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A8" w:rsidRPr="00B97631" w:rsidRDefault="006B03A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B40EC">
      <w:rPr>
        <w:rFonts w:ascii="Arial" w:hAnsi="Arial" w:cs="Arial"/>
        <w:noProof/>
        <w:sz w:val="22"/>
        <w:szCs w:val="22"/>
      </w:rPr>
      <w:t>15</w:t>
    </w:r>
    <w:r w:rsidRPr="00B97631">
      <w:rPr>
        <w:rFonts w:ascii="Arial" w:hAnsi="Arial" w:cs="Arial"/>
        <w:sz w:val="22"/>
        <w:szCs w:val="22"/>
      </w:rPr>
      <w:fldChar w:fldCharType="end"/>
    </w:r>
  </w:p>
  <w:p w:rsidR="006B03A8" w:rsidRDefault="006B03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479" w:rsidRDefault="00EB7479" w:rsidP="00032B40">
      <w:r>
        <w:separator/>
      </w:r>
    </w:p>
  </w:footnote>
  <w:footnote w:type="continuationSeparator" w:id="0">
    <w:p w:rsidR="00EB7479" w:rsidRDefault="00EB7479" w:rsidP="00032B40">
      <w:r>
        <w:continuationSeparator/>
      </w:r>
    </w:p>
  </w:footnote>
  <w:footnote w:id="1">
    <w:p w:rsidR="006B03A8" w:rsidRPr="00C4315B" w:rsidRDefault="006B03A8" w:rsidP="00224B70">
      <w:pPr>
        <w:pStyle w:val="Textonotapie"/>
        <w:jc w:val="both"/>
        <w:rPr>
          <w:rFonts w:ascii="Arial" w:hAnsi="Arial" w:cs="Arial"/>
          <w:lang w:val="es-CO"/>
        </w:rPr>
      </w:pPr>
      <w:r w:rsidRPr="00C4315B">
        <w:rPr>
          <w:rStyle w:val="Refdenotaalpie"/>
          <w:rFonts w:ascii="Arial" w:hAnsi="Arial" w:cs="Arial"/>
        </w:rPr>
        <w:footnoteRef/>
      </w:r>
      <w:r w:rsidRPr="00C4315B">
        <w:rPr>
          <w:rFonts w:ascii="Arial" w:hAnsi="Arial" w:cs="Arial"/>
        </w:rPr>
        <w:t xml:space="preserve"> </w:t>
      </w:r>
      <w:r w:rsidRPr="00C4315B">
        <w:rPr>
          <w:rFonts w:ascii="Arial" w:hAnsi="Arial" w:cs="Arial"/>
          <w:lang w:val="es-CO"/>
        </w:rPr>
        <w:t>CORTE CONSTITUCIONAL, sentencia C-981 de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A8" w:rsidRPr="005643A9" w:rsidRDefault="006B03A8" w:rsidP="006B03A8">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B03A8" w:rsidRPr="005643A9" w:rsidRDefault="006B03A8" w:rsidP="006B03A8">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6697D80" wp14:editId="080063D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B03A8" w:rsidRPr="005643A9" w:rsidRDefault="006B03A8" w:rsidP="006B03A8">
    <w:pPr>
      <w:pStyle w:val="Sinespaciado1"/>
      <w:rPr>
        <w:rFonts w:ascii="Arial" w:hAnsi="Arial" w:cs="Arial"/>
        <w:sz w:val="16"/>
        <w:szCs w:val="16"/>
      </w:rPr>
    </w:pPr>
  </w:p>
  <w:p w:rsidR="006B03A8" w:rsidRPr="005643A9" w:rsidRDefault="006B03A8" w:rsidP="006B03A8">
    <w:pPr>
      <w:pStyle w:val="Sinespaciado2"/>
      <w:rPr>
        <w:rFonts w:ascii="Arial" w:hAnsi="Arial" w:cs="Arial"/>
        <w:sz w:val="16"/>
        <w:szCs w:val="16"/>
      </w:rPr>
    </w:pPr>
  </w:p>
  <w:p w:rsidR="006B03A8" w:rsidRDefault="006B03A8" w:rsidP="006B03A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B03A8" w:rsidRPr="005643A9" w:rsidRDefault="006B03A8" w:rsidP="006B03A8">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w:t>
    </w:r>
    <w:r w:rsidR="008463ED">
      <w:rPr>
        <w:rFonts w:ascii="Arial" w:hAnsi="Arial" w:cs="Arial"/>
        <w:sz w:val="16"/>
        <w:szCs w:val="16"/>
      </w:rPr>
      <w:t>el</w:t>
    </w:r>
    <w:proofErr w:type="spellEnd"/>
    <w:r w:rsidR="008463ED">
      <w:rPr>
        <w:rFonts w:ascii="Arial" w:hAnsi="Arial" w:cs="Arial"/>
        <w:sz w:val="16"/>
        <w:szCs w:val="16"/>
      </w:rPr>
      <w:t xml:space="preserve">. </w:t>
    </w:r>
    <w:proofErr w:type="spellStart"/>
    <w:r w:rsidR="008463ED">
      <w:rPr>
        <w:rFonts w:ascii="Arial" w:hAnsi="Arial" w:cs="Arial"/>
        <w:sz w:val="16"/>
        <w:szCs w:val="16"/>
      </w:rPr>
      <w:t>Sent</w:t>
    </w:r>
    <w:proofErr w:type="spellEnd"/>
    <w:r w:rsidR="008463ED">
      <w:rPr>
        <w:rFonts w:ascii="Arial" w:hAnsi="Arial" w:cs="Arial"/>
        <w:sz w:val="16"/>
        <w:szCs w:val="16"/>
      </w:rPr>
      <w:t>. Civil. 66001-31-03-003</w:t>
    </w:r>
    <w:r>
      <w:rPr>
        <w:rFonts w:ascii="Arial" w:hAnsi="Arial" w:cs="Arial"/>
        <w:sz w:val="16"/>
        <w:szCs w:val="16"/>
      </w:rPr>
      <w:t>-201</w:t>
    </w:r>
    <w:r w:rsidR="008463ED">
      <w:rPr>
        <w:rFonts w:ascii="Arial" w:hAnsi="Arial" w:cs="Arial"/>
        <w:sz w:val="16"/>
        <w:szCs w:val="16"/>
      </w:rPr>
      <w:t>5</w:t>
    </w:r>
    <w:r>
      <w:rPr>
        <w:rFonts w:ascii="Arial" w:hAnsi="Arial" w:cs="Arial"/>
        <w:sz w:val="16"/>
        <w:szCs w:val="16"/>
      </w:rPr>
      <w:t>-00</w:t>
    </w:r>
    <w:r w:rsidR="008463ED">
      <w:rPr>
        <w:rFonts w:ascii="Arial" w:hAnsi="Arial" w:cs="Arial"/>
        <w:sz w:val="16"/>
        <w:szCs w:val="16"/>
      </w:rPr>
      <w:t>323</w:t>
    </w:r>
    <w:r>
      <w:rPr>
        <w:rFonts w:ascii="Arial" w:hAnsi="Arial" w:cs="Arial"/>
        <w:sz w:val="16"/>
        <w:szCs w:val="16"/>
      </w:rPr>
      <w:t>-01</w:t>
    </w:r>
  </w:p>
  <w:p w:rsidR="006B03A8" w:rsidRDefault="006B03A8">
    <w:pPr>
      <w:pStyle w:val="Encabezado"/>
      <w:rPr>
        <w:rFonts w:ascii="Arial" w:hAnsi="Arial" w:cs="Arial"/>
        <w:sz w:val="16"/>
        <w:szCs w:val="16"/>
      </w:rPr>
    </w:pPr>
  </w:p>
  <w:p w:rsidR="006B03A8" w:rsidRPr="005643A9" w:rsidRDefault="006B03A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67668"/>
    <w:multiLevelType w:val="hybridMultilevel"/>
    <w:tmpl w:val="97FC2EA6"/>
    <w:lvl w:ilvl="0" w:tplc="0C0A0001">
      <w:start w:val="1"/>
      <w:numFmt w:val="bullet"/>
      <w:lvlText w:val=""/>
      <w:lvlJc w:val="left"/>
      <w:pPr>
        <w:ind w:left="2563" w:hanging="360"/>
      </w:pPr>
      <w:rPr>
        <w:rFonts w:ascii="Symbol" w:hAnsi="Symbol"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1">
    <w:nsid w:val="6C2F1E5A"/>
    <w:multiLevelType w:val="hybridMultilevel"/>
    <w:tmpl w:val="469E8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3125545"/>
    <w:multiLevelType w:val="hybridMultilevel"/>
    <w:tmpl w:val="928A55EC"/>
    <w:lvl w:ilvl="0" w:tplc="8D3CA312">
      <w:start w:val="1"/>
      <w:numFmt w:val="decimal"/>
      <w:lvlText w:val="%1."/>
      <w:lvlJc w:val="left"/>
      <w:pPr>
        <w:ind w:left="2062"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40"/>
    <w:rsid w:val="000079B4"/>
    <w:rsid w:val="000258FD"/>
    <w:rsid w:val="00032B40"/>
    <w:rsid w:val="00070893"/>
    <w:rsid w:val="00086826"/>
    <w:rsid w:val="000939AC"/>
    <w:rsid w:val="000D1C99"/>
    <w:rsid w:val="000D43E1"/>
    <w:rsid w:val="000E468D"/>
    <w:rsid w:val="001057C9"/>
    <w:rsid w:val="00144A6E"/>
    <w:rsid w:val="001A3BE0"/>
    <w:rsid w:val="001A5744"/>
    <w:rsid w:val="001E06F5"/>
    <w:rsid w:val="00224B70"/>
    <w:rsid w:val="00225146"/>
    <w:rsid w:val="002277D8"/>
    <w:rsid w:val="002E6B0D"/>
    <w:rsid w:val="003355F3"/>
    <w:rsid w:val="003722C6"/>
    <w:rsid w:val="00372F1F"/>
    <w:rsid w:val="003A19F9"/>
    <w:rsid w:val="003E1244"/>
    <w:rsid w:val="00455C2B"/>
    <w:rsid w:val="00480552"/>
    <w:rsid w:val="00497693"/>
    <w:rsid w:val="004A44ED"/>
    <w:rsid w:val="004C19E3"/>
    <w:rsid w:val="004F68DB"/>
    <w:rsid w:val="00501148"/>
    <w:rsid w:val="005646B8"/>
    <w:rsid w:val="00584397"/>
    <w:rsid w:val="005F46AB"/>
    <w:rsid w:val="00651DE8"/>
    <w:rsid w:val="00680DF6"/>
    <w:rsid w:val="006B03A8"/>
    <w:rsid w:val="006F06B4"/>
    <w:rsid w:val="0071393F"/>
    <w:rsid w:val="00757810"/>
    <w:rsid w:val="007C781C"/>
    <w:rsid w:val="007E0DFC"/>
    <w:rsid w:val="008112CF"/>
    <w:rsid w:val="008113B6"/>
    <w:rsid w:val="008226CE"/>
    <w:rsid w:val="008379BB"/>
    <w:rsid w:val="008463ED"/>
    <w:rsid w:val="008B40EC"/>
    <w:rsid w:val="008E7439"/>
    <w:rsid w:val="00924887"/>
    <w:rsid w:val="00947946"/>
    <w:rsid w:val="009C46AE"/>
    <w:rsid w:val="009F6CF3"/>
    <w:rsid w:val="00A57986"/>
    <w:rsid w:val="00A87863"/>
    <w:rsid w:val="00A95DF9"/>
    <w:rsid w:val="00BA5215"/>
    <w:rsid w:val="00BB68DD"/>
    <w:rsid w:val="00C4315B"/>
    <w:rsid w:val="00C457B4"/>
    <w:rsid w:val="00C51D77"/>
    <w:rsid w:val="00CF3DAA"/>
    <w:rsid w:val="00D06B04"/>
    <w:rsid w:val="00D533DC"/>
    <w:rsid w:val="00DB082E"/>
    <w:rsid w:val="00DB191E"/>
    <w:rsid w:val="00DB6E6D"/>
    <w:rsid w:val="00DD7ECA"/>
    <w:rsid w:val="00DE233A"/>
    <w:rsid w:val="00E3340F"/>
    <w:rsid w:val="00E97148"/>
    <w:rsid w:val="00EB7479"/>
    <w:rsid w:val="00EC12FB"/>
    <w:rsid w:val="00ED1A8D"/>
    <w:rsid w:val="00EF2C94"/>
    <w:rsid w:val="00F01FD1"/>
    <w:rsid w:val="00F22497"/>
    <w:rsid w:val="00F27CE4"/>
    <w:rsid w:val="00F95BAA"/>
    <w:rsid w:val="00FA27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C9735-8A9C-4012-A5B9-7DEE670B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B40"/>
    <w:pPr>
      <w:spacing w:after="0" w:line="240" w:lineRule="auto"/>
    </w:pPr>
    <w:rPr>
      <w:rFonts w:ascii="Times New Roman" w:eastAsia="Calibri" w:hAnsi="Times New Roman" w:cs="Times New Roman"/>
      <w:sz w:val="20"/>
      <w:szCs w:val="20"/>
      <w:lang w:eastAsia="es-ES"/>
    </w:rPr>
  </w:style>
  <w:style w:type="paragraph" w:styleId="Ttulo1">
    <w:name w:val="heading 1"/>
    <w:basedOn w:val="Normal"/>
    <w:link w:val="Ttulo1Car"/>
    <w:uiPriority w:val="9"/>
    <w:qFormat/>
    <w:rsid w:val="00032B40"/>
    <w:pPr>
      <w:spacing w:before="100" w:beforeAutospacing="1" w:after="100" w:afterAutospacing="1"/>
      <w:outlineLvl w:val="0"/>
    </w:pPr>
    <w:rPr>
      <w:rFonts w:eastAsia="Times New Roman"/>
      <w:b/>
      <w:bCs/>
      <w:kern w:val="36"/>
      <w:sz w:val="48"/>
      <w:szCs w:val="48"/>
      <w:lang w:val="es-CO" w:eastAsia="es-CO"/>
    </w:rPr>
  </w:style>
  <w:style w:type="paragraph" w:styleId="Ttulo2">
    <w:name w:val="heading 2"/>
    <w:basedOn w:val="Normal"/>
    <w:next w:val="Normal"/>
    <w:link w:val="Ttulo2Car"/>
    <w:uiPriority w:val="9"/>
    <w:semiHidden/>
    <w:unhideWhenUsed/>
    <w:qFormat/>
    <w:rsid w:val="00032B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2B40"/>
    <w:rPr>
      <w:rFonts w:ascii="Times New Roman" w:eastAsia="Times New Roman" w:hAnsi="Times New Roman" w:cs="Times New Roman"/>
      <w:b/>
      <w:bCs/>
      <w:kern w:val="36"/>
      <w:sz w:val="48"/>
      <w:szCs w:val="48"/>
      <w:lang w:val="es-CO" w:eastAsia="es-CO"/>
    </w:rPr>
  </w:style>
  <w:style w:type="character" w:customStyle="1" w:styleId="Ttulo2Car">
    <w:name w:val="Título 2 Car"/>
    <w:basedOn w:val="Fuentedeprrafopredeter"/>
    <w:link w:val="Ttulo2"/>
    <w:uiPriority w:val="9"/>
    <w:semiHidden/>
    <w:rsid w:val="00032B40"/>
    <w:rPr>
      <w:rFonts w:asciiTheme="majorHAnsi" w:eastAsiaTheme="majorEastAsia" w:hAnsiTheme="majorHAnsi" w:cstheme="majorBidi"/>
      <w:color w:val="2E74B5" w:themeColor="accent1" w:themeShade="BF"/>
      <w:sz w:val="26"/>
      <w:szCs w:val="26"/>
      <w:lang w:eastAsia="es-ES"/>
    </w:rPr>
  </w:style>
  <w:style w:type="character" w:customStyle="1" w:styleId="EncabezadoCar">
    <w:name w:val="Encabezado Car"/>
    <w:basedOn w:val="Fuentedeprrafopredeter"/>
    <w:link w:val="Encabezado"/>
    <w:uiPriority w:val="99"/>
    <w:rsid w:val="00032B40"/>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032B40"/>
    <w:pPr>
      <w:tabs>
        <w:tab w:val="center" w:pos="4419"/>
        <w:tab w:val="right" w:pos="8838"/>
      </w:tabs>
    </w:pPr>
  </w:style>
  <w:style w:type="character" w:customStyle="1" w:styleId="EncabezadoCar1">
    <w:name w:val="Encabezado Car1"/>
    <w:basedOn w:val="Fuentedeprrafopredeter"/>
    <w:uiPriority w:val="99"/>
    <w:semiHidden/>
    <w:rsid w:val="00032B40"/>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032B40"/>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032B40"/>
    <w:pPr>
      <w:tabs>
        <w:tab w:val="center" w:pos="4419"/>
        <w:tab w:val="right" w:pos="8838"/>
      </w:tabs>
    </w:pPr>
  </w:style>
  <w:style w:type="character" w:customStyle="1" w:styleId="PiedepginaCar1">
    <w:name w:val="Pie de página Car1"/>
    <w:basedOn w:val="Fuentedeprrafopredeter"/>
    <w:uiPriority w:val="99"/>
    <w:semiHidden/>
    <w:rsid w:val="00032B40"/>
    <w:rPr>
      <w:rFonts w:ascii="Times New Roman" w:eastAsia="Calibri"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032B40"/>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e,Footnote Text,ft"/>
    <w:basedOn w:val="Normal"/>
    <w:link w:val="TextonotapieCar"/>
    <w:unhideWhenUsed/>
    <w:qFormat/>
    <w:rsid w:val="00032B40"/>
  </w:style>
  <w:style w:type="character" w:customStyle="1" w:styleId="TextonotapieCar1">
    <w:name w:val="Texto nota pie Car1"/>
    <w:basedOn w:val="Fuentedeprrafopredeter"/>
    <w:uiPriority w:val="99"/>
    <w:semiHidden/>
    <w:rsid w:val="00032B40"/>
    <w:rPr>
      <w:rFonts w:ascii="Times New Roman" w:eastAsia="Calibri" w:hAnsi="Times New Roman" w:cs="Times New Roman"/>
      <w:sz w:val="20"/>
      <w:szCs w:val="20"/>
      <w:lang w:eastAsia="es-ES"/>
    </w:rPr>
  </w:style>
  <w:style w:type="paragraph" w:customStyle="1" w:styleId="Sinespaciado1">
    <w:name w:val="Sin espaciado1"/>
    <w:rsid w:val="00032B40"/>
    <w:pPr>
      <w:spacing w:after="0" w:line="240" w:lineRule="auto"/>
    </w:pPr>
    <w:rPr>
      <w:rFonts w:ascii="Calibri" w:eastAsia="Calibri" w:hAnsi="Calibri" w:cs="Times New Roman"/>
      <w:lang w:val="es-CO"/>
    </w:rPr>
  </w:style>
  <w:style w:type="character" w:styleId="Refdenotaalpie">
    <w:name w:val="footnote reference"/>
    <w:aliases w:val="Texto de nota al pie,FC,referencia nota al pie"/>
    <w:rsid w:val="00032B40"/>
    <w:rPr>
      <w:rFonts w:cs="Times New Roman"/>
      <w:vertAlign w:val="superscript"/>
    </w:rPr>
  </w:style>
  <w:style w:type="paragraph" w:customStyle="1" w:styleId="Sinespaciado2">
    <w:name w:val="Sin espaciado2"/>
    <w:uiPriority w:val="99"/>
    <w:rsid w:val="00032B40"/>
    <w:pPr>
      <w:spacing w:after="0" w:line="240" w:lineRule="auto"/>
    </w:pPr>
    <w:rPr>
      <w:rFonts w:ascii="Times New Roman" w:eastAsia="Calibri" w:hAnsi="Times New Roman" w:cs="Times New Roman"/>
      <w:sz w:val="20"/>
      <w:szCs w:val="20"/>
      <w:lang w:eastAsia="es-ES"/>
    </w:rPr>
  </w:style>
  <w:style w:type="paragraph" w:customStyle="1" w:styleId="NoSpacing1">
    <w:name w:val="No Spacing1"/>
    <w:uiPriority w:val="99"/>
    <w:rsid w:val="00032B40"/>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032B40"/>
    <w:pPr>
      <w:spacing w:after="0" w:line="240" w:lineRule="auto"/>
    </w:pPr>
  </w:style>
  <w:style w:type="paragraph" w:customStyle="1" w:styleId="Prrafodelista1">
    <w:name w:val="Párrafo de lista1"/>
    <w:basedOn w:val="Normal"/>
    <w:rsid w:val="00032B40"/>
    <w:pPr>
      <w:spacing w:after="200" w:line="276" w:lineRule="auto"/>
      <w:ind w:left="720"/>
      <w:contextualSpacing/>
    </w:pPr>
    <w:rPr>
      <w:rFonts w:ascii="Calibri" w:eastAsia="Times New Roman" w:hAnsi="Calibri"/>
      <w:sz w:val="22"/>
      <w:szCs w:val="22"/>
      <w:lang w:val="es-ES_tradnl" w:eastAsia="en-US"/>
    </w:rPr>
  </w:style>
  <w:style w:type="paragraph" w:styleId="Textodeglobo">
    <w:name w:val="Balloon Text"/>
    <w:basedOn w:val="Normal"/>
    <w:link w:val="TextodegloboCar"/>
    <w:uiPriority w:val="99"/>
    <w:semiHidden/>
    <w:unhideWhenUsed/>
    <w:rsid w:val="00032B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B40"/>
    <w:rPr>
      <w:rFonts w:ascii="Segoe UI" w:eastAsia="Calibri" w:hAnsi="Segoe UI" w:cs="Segoe UI"/>
      <w:sz w:val="18"/>
      <w:szCs w:val="18"/>
      <w:lang w:eastAsia="es-ES"/>
    </w:rPr>
  </w:style>
  <w:style w:type="character" w:styleId="nfasisintenso">
    <w:name w:val="Intense Emphasis"/>
    <w:basedOn w:val="Fuentedeprrafopredeter"/>
    <w:uiPriority w:val="21"/>
    <w:qFormat/>
    <w:rsid w:val="00032B40"/>
    <w:rPr>
      <w:i/>
      <w:iCs/>
      <w:color w:val="5B9BD5" w:themeColor="accent1"/>
    </w:rPr>
  </w:style>
  <w:style w:type="paragraph" w:styleId="Textoindependiente2">
    <w:name w:val="Body Text 2"/>
    <w:basedOn w:val="Normal"/>
    <w:link w:val="Textoindependiente2Car"/>
    <w:rsid w:val="00032B40"/>
    <w:pPr>
      <w:jc w:val="both"/>
    </w:pPr>
    <w:rPr>
      <w:rFonts w:eastAsia="Times New Roman"/>
      <w:sz w:val="24"/>
      <w:szCs w:val="24"/>
    </w:rPr>
  </w:style>
  <w:style w:type="character" w:customStyle="1" w:styleId="Textoindependiente2Car">
    <w:name w:val="Texto independiente 2 Car"/>
    <w:basedOn w:val="Fuentedeprrafopredeter"/>
    <w:link w:val="Textoindependiente2"/>
    <w:rsid w:val="00032B40"/>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032B40"/>
    <w:pPr>
      <w:spacing w:before="100" w:beforeAutospacing="1" w:after="100" w:afterAutospacing="1"/>
    </w:pPr>
    <w:rPr>
      <w:rFonts w:eastAsia="Times New Roman"/>
      <w:sz w:val="24"/>
      <w:szCs w:val="24"/>
    </w:rPr>
  </w:style>
  <w:style w:type="paragraph" w:styleId="Textoindependiente">
    <w:name w:val="Body Text"/>
    <w:basedOn w:val="Normal"/>
    <w:link w:val="TextoindependienteCar"/>
    <w:uiPriority w:val="99"/>
    <w:semiHidden/>
    <w:unhideWhenUsed/>
    <w:rsid w:val="00032B40"/>
    <w:pPr>
      <w:spacing w:after="120"/>
    </w:pPr>
  </w:style>
  <w:style w:type="character" w:customStyle="1" w:styleId="TextoindependienteCar">
    <w:name w:val="Texto independiente Car"/>
    <w:basedOn w:val="Fuentedeprrafopredeter"/>
    <w:link w:val="Textoindependiente"/>
    <w:uiPriority w:val="99"/>
    <w:semiHidden/>
    <w:rsid w:val="00032B40"/>
    <w:rPr>
      <w:rFonts w:ascii="Times New Roman" w:eastAsia="Calibri" w:hAnsi="Times New Roman" w:cs="Times New Roman"/>
      <w:sz w:val="20"/>
      <w:szCs w:val="20"/>
      <w:lang w:eastAsia="es-ES"/>
    </w:rPr>
  </w:style>
  <w:style w:type="paragraph" w:styleId="Prrafodelista">
    <w:name w:val="List Paragraph"/>
    <w:basedOn w:val="Normal"/>
    <w:uiPriority w:val="34"/>
    <w:qFormat/>
    <w:rsid w:val="00032B40"/>
    <w:pPr>
      <w:ind w:left="720"/>
      <w:contextualSpacing/>
    </w:pPr>
  </w:style>
  <w:style w:type="character" w:customStyle="1" w:styleId="apple-style-span">
    <w:name w:val="apple-style-span"/>
    <w:basedOn w:val="Fuentedeprrafopredeter"/>
    <w:rsid w:val="00032B40"/>
  </w:style>
  <w:style w:type="character" w:styleId="nfasis">
    <w:name w:val="Emphasis"/>
    <w:basedOn w:val="Fuentedeprrafopredeter"/>
    <w:uiPriority w:val="20"/>
    <w:qFormat/>
    <w:rsid w:val="00032B40"/>
    <w:rPr>
      <w:i/>
      <w:iCs/>
    </w:rPr>
  </w:style>
  <w:style w:type="character" w:customStyle="1" w:styleId="apple-converted-space">
    <w:name w:val="apple-converted-space"/>
    <w:basedOn w:val="Fuentedeprrafopredeter"/>
    <w:rsid w:val="00032B40"/>
  </w:style>
  <w:style w:type="character" w:styleId="Textoennegrita">
    <w:name w:val="Strong"/>
    <w:basedOn w:val="Fuentedeprrafopredeter"/>
    <w:uiPriority w:val="22"/>
    <w:qFormat/>
    <w:rsid w:val="00032B40"/>
    <w:rPr>
      <w:b/>
      <w:bCs/>
    </w:rPr>
  </w:style>
  <w:style w:type="paragraph" w:styleId="Puesto">
    <w:name w:val="Title"/>
    <w:basedOn w:val="Normal"/>
    <w:link w:val="PuestoCar"/>
    <w:uiPriority w:val="10"/>
    <w:qFormat/>
    <w:rsid w:val="00CF3DAA"/>
    <w:pPr>
      <w:spacing w:before="100" w:beforeAutospacing="1" w:after="100" w:afterAutospacing="1"/>
    </w:pPr>
    <w:rPr>
      <w:rFonts w:eastAsia="Times New Roman"/>
      <w:sz w:val="24"/>
      <w:szCs w:val="24"/>
    </w:rPr>
  </w:style>
  <w:style w:type="character" w:customStyle="1" w:styleId="PuestoCar">
    <w:name w:val="Puesto Car"/>
    <w:basedOn w:val="Fuentedeprrafopredeter"/>
    <w:link w:val="Puesto"/>
    <w:uiPriority w:val="10"/>
    <w:rsid w:val="00CF3DAA"/>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F3DAA"/>
    <w:rPr>
      <w:color w:val="0000FF"/>
      <w:u w:val="single"/>
    </w:rPr>
  </w:style>
  <w:style w:type="character" w:customStyle="1" w:styleId="SinespaciadoCar">
    <w:name w:val="Sin espaciado Car"/>
    <w:link w:val="Sinespaciado"/>
    <w:uiPriority w:val="1"/>
    <w:locked/>
    <w:rsid w:val="00EF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55729">
      <w:bodyDiv w:val="1"/>
      <w:marLeft w:val="0"/>
      <w:marRight w:val="0"/>
      <w:marTop w:val="0"/>
      <w:marBottom w:val="0"/>
      <w:divBdr>
        <w:top w:val="none" w:sz="0" w:space="0" w:color="auto"/>
        <w:left w:val="none" w:sz="0" w:space="0" w:color="auto"/>
        <w:bottom w:val="none" w:sz="0" w:space="0" w:color="auto"/>
        <w:right w:val="none" w:sz="0" w:space="0" w:color="auto"/>
      </w:divBdr>
    </w:div>
    <w:div w:id="636762255">
      <w:bodyDiv w:val="1"/>
      <w:marLeft w:val="0"/>
      <w:marRight w:val="0"/>
      <w:marTop w:val="0"/>
      <w:marBottom w:val="0"/>
      <w:divBdr>
        <w:top w:val="none" w:sz="0" w:space="0" w:color="auto"/>
        <w:left w:val="none" w:sz="0" w:space="0" w:color="auto"/>
        <w:bottom w:val="none" w:sz="0" w:space="0" w:color="auto"/>
        <w:right w:val="none" w:sz="0" w:space="0" w:color="auto"/>
      </w:divBdr>
    </w:div>
    <w:div w:id="666713167">
      <w:bodyDiv w:val="1"/>
      <w:marLeft w:val="0"/>
      <w:marRight w:val="0"/>
      <w:marTop w:val="0"/>
      <w:marBottom w:val="0"/>
      <w:divBdr>
        <w:top w:val="none" w:sz="0" w:space="0" w:color="auto"/>
        <w:left w:val="none" w:sz="0" w:space="0" w:color="auto"/>
        <w:bottom w:val="none" w:sz="0" w:space="0" w:color="auto"/>
        <w:right w:val="none" w:sz="0" w:space="0" w:color="auto"/>
      </w:divBdr>
    </w:div>
    <w:div w:id="1215392761">
      <w:bodyDiv w:val="1"/>
      <w:marLeft w:val="0"/>
      <w:marRight w:val="0"/>
      <w:marTop w:val="0"/>
      <w:marBottom w:val="0"/>
      <w:divBdr>
        <w:top w:val="none" w:sz="0" w:space="0" w:color="auto"/>
        <w:left w:val="none" w:sz="0" w:space="0" w:color="auto"/>
        <w:bottom w:val="none" w:sz="0" w:space="0" w:color="auto"/>
        <w:right w:val="none" w:sz="0" w:space="0" w:color="auto"/>
      </w:divBdr>
    </w:div>
    <w:div w:id="12946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CF376-5F05-4DA3-8C63-9E67CFA3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3808</Words>
  <Characters>20949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6</cp:revision>
  <cp:lastPrinted>2017-06-22T12:58:00Z</cp:lastPrinted>
  <dcterms:created xsi:type="dcterms:W3CDTF">2017-06-30T20:49:00Z</dcterms:created>
  <dcterms:modified xsi:type="dcterms:W3CDTF">2017-09-07T19:52:00Z</dcterms:modified>
</cp:coreProperties>
</file>