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69" w:rsidRPr="00DE6A56" w:rsidRDefault="00A84669" w:rsidP="00A8466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A84669" w:rsidRPr="00541C4F" w:rsidRDefault="00A84669" w:rsidP="00A84669">
      <w:pPr>
        <w:pStyle w:val="Sinespaciado"/>
        <w:jc w:val="both"/>
        <w:rPr>
          <w:rFonts w:ascii="Calibri" w:hAnsi="Calibri"/>
          <w:sz w:val="18"/>
          <w:szCs w:val="18"/>
          <w:lang w:val="es-CO"/>
        </w:rPr>
      </w:pPr>
    </w:p>
    <w:p w:rsidR="00A84669" w:rsidRPr="00541C4F" w:rsidRDefault="00A84669" w:rsidP="00A84669">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12</w:t>
      </w:r>
      <w:r w:rsidRPr="00541C4F">
        <w:rPr>
          <w:rFonts w:ascii="Calibri" w:hAnsi="Calibri"/>
          <w:sz w:val="18"/>
          <w:szCs w:val="18"/>
          <w:lang w:val="es-CO"/>
        </w:rPr>
        <w:t xml:space="preserve"> de</w:t>
      </w:r>
      <w:r>
        <w:rPr>
          <w:rFonts w:ascii="Calibri" w:hAnsi="Calibri"/>
          <w:sz w:val="18"/>
          <w:szCs w:val="18"/>
          <w:lang w:val="es-CO"/>
        </w:rPr>
        <w:t xml:space="preserve"> julio de 2017 – </w:t>
      </w:r>
      <w:r w:rsidR="002D080C">
        <w:rPr>
          <w:rFonts w:ascii="Calibri" w:hAnsi="Calibri"/>
          <w:sz w:val="18"/>
          <w:szCs w:val="18"/>
          <w:lang w:val="es-CO"/>
        </w:rPr>
        <w:t xml:space="preserve">Revoca y </w:t>
      </w:r>
      <w:r>
        <w:rPr>
          <w:rFonts w:ascii="Calibri" w:hAnsi="Calibri"/>
          <w:sz w:val="18"/>
          <w:szCs w:val="18"/>
          <w:lang w:val="es-CO"/>
        </w:rPr>
        <w:t>Concede</w:t>
      </w:r>
    </w:p>
    <w:p w:rsidR="00A84669" w:rsidRPr="00541C4F" w:rsidRDefault="00A84669" w:rsidP="00A84669">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Pr>
          <w:rFonts w:ascii="Calibri" w:hAnsi="Calibri"/>
          <w:sz w:val="18"/>
          <w:szCs w:val="18"/>
          <w:lang w:val="es-CO"/>
        </w:rPr>
        <w:t xml:space="preserve"> – segunda instancia</w:t>
      </w:r>
    </w:p>
    <w:p w:rsidR="00A84669" w:rsidRPr="00541C4F" w:rsidRDefault="00A84669" w:rsidP="00A84669">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A84669">
        <w:rPr>
          <w:rFonts w:ascii="Calibri" w:hAnsi="Calibri"/>
          <w:sz w:val="18"/>
          <w:szCs w:val="18"/>
          <w:lang w:val="es-CO"/>
        </w:rPr>
        <w:t>66001-31-18-001-2017-00043-01</w:t>
      </w:r>
    </w:p>
    <w:p w:rsidR="00A84669" w:rsidRPr="00541C4F" w:rsidRDefault="00A84669" w:rsidP="00A84669">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A84669">
        <w:rPr>
          <w:rFonts w:ascii="Calibri" w:hAnsi="Calibri"/>
          <w:sz w:val="18"/>
          <w:szCs w:val="18"/>
          <w:lang w:val="es-CO"/>
        </w:rPr>
        <w:t>EMILCEN PAOLA GIRALDO GARCÍA</w:t>
      </w:r>
    </w:p>
    <w:p w:rsidR="00A84669" w:rsidRPr="00541C4F" w:rsidRDefault="00A84669" w:rsidP="00A84669">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A84669">
        <w:rPr>
          <w:rFonts w:ascii="Calibri" w:hAnsi="Calibri"/>
          <w:sz w:val="18"/>
          <w:szCs w:val="18"/>
          <w:lang w:val="es-CO"/>
        </w:rPr>
        <w:t xml:space="preserve">UNIDAD PARA LA ATENCIÓN Y REPARACIÓN </w:t>
      </w:r>
      <w:r>
        <w:rPr>
          <w:rFonts w:ascii="Calibri" w:hAnsi="Calibri"/>
          <w:sz w:val="18"/>
          <w:szCs w:val="18"/>
          <w:lang w:val="es-CO"/>
        </w:rPr>
        <w:t>INTEGRAL A LAS VÍCTIMAS –UARIV-</w:t>
      </w: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A84669" w:rsidRPr="00806C14" w:rsidRDefault="00A84669" w:rsidP="00A84669">
      <w:pPr>
        <w:pStyle w:val="Sinespaciado"/>
        <w:jc w:val="both"/>
        <w:rPr>
          <w:rFonts w:ascii="Calibri" w:hAnsi="Calibri"/>
          <w:color w:val="000000" w:themeColor="text1"/>
          <w:sz w:val="18"/>
          <w:szCs w:val="18"/>
          <w:lang w:val="es-CO"/>
        </w:rPr>
      </w:pPr>
    </w:p>
    <w:p w:rsidR="00806C14" w:rsidRPr="00806C14" w:rsidRDefault="00A84669" w:rsidP="00806C14">
      <w:pPr>
        <w:pStyle w:val="Sinespaciado"/>
        <w:jc w:val="both"/>
        <w:rPr>
          <w:rFonts w:ascii="Calibri" w:hAnsi="Calibri"/>
          <w:color w:val="000000" w:themeColor="text1"/>
          <w:sz w:val="18"/>
          <w:szCs w:val="18"/>
          <w:lang w:val="es-CO"/>
        </w:rPr>
      </w:pPr>
      <w:r w:rsidRPr="00806C14">
        <w:rPr>
          <w:rFonts w:ascii="Calibri" w:hAnsi="Calibri"/>
          <w:b/>
          <w:color w:val="000000" w:themeColor="text1"/>
          <w:sz w:val="18"/>
          <w:szCs w:val="18"/>
          <w:lang w:val="es-CO"/>
        </w:rPr>
        <w:t xml:space="preserve">Temas: </w:t>
      </w:r>
      <w:r w:rsidRPr="00806C14">
        <w:rPr>
          <w:rFonts w:ascii="Calibri" w:hAnsi="Calibri"/>
          <w:b/>
          <w:color w:val="000000" w:themeColor="text1"/>
          <w:sz w:val="18"/>
          <w:szCs w:val="18"/>
          <w:lang w:val="es-CO"/>
        </w:rPr>
        <w:tab/>
      </w:r>
      <w:r w:rsidRPr="00806C14">
        <w:rPr>
          <w:rFonts w:ascii="Calibri" w:hAnsi="Calibri"/>
          <w:b/>
          <w:color w:val="000000" w:themeColor="text1"/>
          <w:sz w:val="18"/>
          <w:szCs w:val="18"/>
          <w:lang w:val="es-CO"/>
        </w:rPr>
        <w:tab/>
      </w:r>
      <w:r w:rsidRPr="00806C14">
        <w:rPr>
          <w:rFonts w:ascii="Calibri" w:hAnsi="Calibri"/>
          <w:b/>
          <w:color w:val="000000" w:themeColor="text1"/>
          <w:sz w:val="18"/>
          <w:szCs w:val="18"/>
          <w:lang w:val="es-CO"/>
        </w:rPr>
        <w:tab/>
      </w:r>
      <w:r w:rsidRPr="00806C14">
        <w:rPr>
          <w:rFonts w:ascii="Calibri" w:hAnsi="Calibri"/>
          <w:b/>
          <w:color w:val="000000" w:themeColor="text1"/>
          <w:sz w:val="18"/>
          <w:szCs w:val="18"/>
          <w:lang w:val="es-CO"/>
        </w:rPr>
        <w:tab/>
      </w:r>
      <w:r w:rsidR="00806C14" w:rsidRPr="00806C14">
        <w:rPr>
          <w:rFonts w:ascii="Calibri" w:hAnsi="Calibri"/>
          <w:b/>
          <w:color w:val="000000" w:themeColor="text1"/>
          <w:sz w:val="18"/>
          <w:szCs w:val="18"/>
          <w:lang w:val="es-CO"/>
        </w:rPr>
        <w:t>ACCIÓN DE TUTELA – PETICIÓN – INDEMNIZACIÓN ADMINISTRATIVA – NO EXISTIÓ RESPUESTA DE FONDO  - REVOCA - CONCED</w:t>
      </w:r>
      <w:r w:rsidRPr="00806C14">
        <w:rPr>
          <w:rFonts w:ascii="Calibri" w:hAnsi="Calibri"/>
          <w:b/>
          <w:color w:val="000000" w:themeColor="text1"/>
          <w:sz w:val="18"/>
          <w:szCs w:val="18"/>
          <w:lang w:val="es-CO"/>
        </w:rPr>
        <w:t>E – “</w:t>
      </w:r>
      <w:r w:rsidR="00806C14" w:rsidRPr="00806C14">
        <w:rPr>
          <w:rFonts w:ascii="Calibri" w:hAnsi="Calibri"/>
          <w:color w:val="000000" w:themeColor="text1"/>
          <w:sz w:val="18"/>
          <w:szCs w:val="18"/>
          <w:lang w:val="es-CO"/>
        </w:rPr>
        <w:t>La UNIDAD PARA LA ATENCIÓN Y REPARACIÓN INTEGRAL A LAS VÍCTIMAS –UARIV, en el trámite del presente amparo, expuso que, mediante comunicación con radicado ORFEO No. 201772013925591 de fecha 10 de mayo de 2017, dio respuesta de fondo a la petición elevada por la accionante y solicita que como desapareció la situación que generó la violación o la amenaza del derecho fundamental, se declare la carencia actual de objeto por hecho superado. Allega copia de dicha comunicación y de la certificación de su entrega (fls. 15-22 ib.).</w:t>
      </w:r>
    </w:p>
    <w:p w:rsidR="00806C14" w:rsidRPr="00806C14" w:rsidRDefault="00806C14" w:rsidP="00806C14">
      <w:pPr>
        <w:pStyle w:val="Sinespaciado"/>
        <w:jc w:val="both"/>
        <w:rPr>
          <w:rFonts w:ascii="Calibri" w:hAnsi="Calibri"/>
          <w:color w:val="000000" w:themeColor="text1"/>
          <w:sz w:val="18"/>
          <w:szCs w:val="18"/>
          <w:lang w:val="es-CO"/>
        </w:rPr>
      </w:pPr>
    </w:p>
    <w:p w:rsidR="00806C14" w:rsidRPr="00806C14" w:rsidRDefault="00806C14" w:rsidP="00806C14">
      <w:pPr>
        <w:pStyle w:val="Sinespaciado"/>
        <w:jc w:val="both"/>
        <w:rPr>
          <w:rFonts w:ascii="Calibri" w:hAnsi="Calibri"/>
          <w:color w:val="000000" w:themeColor="text1"/>
          <w:sz w:val="18"/>
          <w:szCs w:val="18"/>
          <w:lang w:val="es-CO"/>
        </w:rPr>
      </w:pPr>
      <w:r w:rsidRPr="00806C14">
        <w:rPr>
          <w:rFonts w:ascii="Calibri" w:hAnsi="Calibri"/>
          <w:color w:val="000000" w:themeColor="text1"/>
          <w:sz w:val="18"/>
          <w:szCs w:val="18"/>
          <w:lang w:val="es-CO"/>
        </w:rPr>
        <w:t>El fallo de primera instancia resolvió “No tutelar” el derecho fundamental de petición de la accionante, al haberse presentado el fenómeno del hecho superado. (fls. 28-29 Ib.).</w:t>
      </w:r>
    </w:p>
    <w:p w:rsidR="00806C14" w:rsidRPr="00806C14" w:rsidRDefault="00806C14" w:rsidP="00806C14">
      <w:pPr>
        <w:pStyle w:val="Sinespaciado"/>
        <w:jc w:val="both"/>
        <w:rPr>
          <w:rFonts w:ascii="Calibri" w:hAnsi="Calibri"/>
          <w:color w:val="000000" w:themeColor="text1"/>
          <w:sz w:val="18"/>
          <w:szCs w:val="18"/>
          <w:lang w:val="es-CO"/>
        </w:rPr>
      </w:pPr>
    </w:p>
    <w:p w:rsidR="00343E5A" w:rsidRPr="00806C14" w:rsidRDefault="00806C14" w:rsidP="00806C14">
      <w:pPr>
        <w:pStyle w:val="Sinespaciado"/>
        <w:jc w:val="both"/>
        <w:rPr>
          <w:rFonts w:ascii="Calibri" w:hAnsi="Calibri"/>
          <w:color w:val="000000" w:themeColor="text1"/>
          <w:sz w:val="18"/>
          <w:szCs w:val="18"/>
          <w:lang w:val="es-CO"/>
        </w:rPr>
      </w:pPr>
      <w:bookmarkStart w:id="0" w:name="_GoBack"/>
      <w:bookmarkEnd w:id="0"/>
      <w:r w:rsidRPr="00806C14">
        <w:rPr>
          <w:rFonts w:ascii="Calibri" w:hAnsi="Calibri"/>
          <w:color w:val="000000" w:themeColor="text1"/>
          <w:sz w:val="18"/>
          <w:szCs w:val="18"/>
          <w:lang w:val="es-CO"/>
        </w:rPr>
        <w:t>Para la Sala es claro que efectivamente existe vulneración al derecho fundamental de petición de la accionante, puesto que, con las respuestas brindadas, no puede considerarse satisfecho el mismo, por cuanto se abstuvo de resolver de fondo, de manera clara, precisa y congruente lo solicitado por la peticionaria; se limitó a informarle, en una primera oportunidad que, “una vez se cuente con la información de la materialización de las medidas de reparación un enlace o profesional de la Unidad, lo contactará para brindarle la información pertinente”, posteriormente le indicó que, se deberá “Realizar el proceso de identificación y documentación de destinatarios de indemnización” y “Realizar la verificación de los criterios de priorización”, para lo cual tendrá que acercarse a la “DT o Punto de la Unidad para las Víctimas” más cercano con el fin de “firmar la afirmación de únicos destinatarios”, pero nada se le dijo acerca de si tenía derecho a dicha indemnización administrativa y en caso positivo en qué consistía o cuando se concretaría. En conclusión, la respuesta fue evasiva y vaga, por lo que persiste su incertidumbre respecto a las inquietudes que procura aclarar y por ende se viola su derecho fundamental de petición. Por ello, para esta Corporación la decisión del a quo de declarar el hecho superado en relación con la petición de amparo, no fue acertada.</w:t>
      </w:r>
    </w:p>
    <w:p w:rsidR="00806C14" w:rsidRDefault="00806C14" w:rsidP="00806C14">
      <w:pPr>
        <w:pStyle w:val="Sinespaciado"/>
        <w:jc w:val="both"/>
        <w:rPr>
          <w:rFonts w:ascii="Arial" w:hAnsi="Arial" w:cs="Arial"/>
          <w:bCs/>
          <w:sz w:val="26"/>
          <w:szCs w:val="26"/>
        </w:rPr>
      </w:pPr>
    </w:p>
    <w:p w:rsidR="00063459" w:rsidRPr="009F4636" w:rsidRDefault="00063459" w:rsidP="00063459">
      <w:pPr>
        <w:spacing w:line="360" w:lineRule="auto"/>
        <w:jc w:val="center"/>
        <w:rPr>
          <w:rFonts w:ascii="Arial" w:hAnsi="Arial" w:cs="Arial"/>
          <w:b/>
          <w:bCs/>
          <w:sz w:val="24"/>
          <w:szCs w:val="26"/>
        </w:rPr>
      </w:pPr>
      <w:r w:rsidRPr="009F4636">
        <w:rPr>
          <w:rFonts w:ascii="Arial" w:hAnsi="Arial" w:cs="Arial"/>
          <w:b/>
          <w:bCs/>
          <w:sz w:val="24"/>
          <w:szCs w:val="26"/>
        </w:rPr>
        <w:t>TRIBUNAL SUPERIOR DE PEREIRA</w:t>
      </w:r>
    </w:p>
    <w:p w:rsidR="00C60428" w:rsidRPr="00D25D69" w:rsidRDefault="00063459" w:rsidP="00063459">
      <w:pPr>
        <w:spacing w:line="360" w:lineRule="auto"/>
        <w:jc w:val="center"/>
        <w:rPr>
          <w:rFonts w:ascii="Arial" w:hAnsi="Arial" w:cs="Arial"/>
          <w:bCs/>
          <w:sz w:val="26"/>
          <w:szCs w:val="26"/>
        </w:rPr>
      </w:pPr>
      <w:r w:rsidRPr="00BE392C">
        <w:rPr>
          <w:rFonts w:ascii="Arial" w:hAnsi="Arial" w:cs="Arial"/>
          <w:bCs/>
          <w:sz w:val="24"/>
          <w:szCs w:val="26"/>
        </w:rPr>
        <w:t>Sala</w:t>
      </w:r>
      <w:r>
        <w:rPr>
          <w:rFonts w:ascii="Arial" w:hAnsi="Arial" w:cs="Arial"/>
          <w:bCs/>
          <w:sz w:val="24"/>
          <w:szCs w:val="26"/>
        </w:rPr>
        <w:t xml:space="preserve"> No. 5</w:t>
      </w:r>
      <w:r w:rsidRPr="00BE392C">
        <w:rPr>
          <w:rFonts w:ascii="Arial" w:hAnsi="Arial" w:cs="Arial"/>
          <w:bCs/>
          <w:sz w:val="24"/>
          <w:szCs w:val="26"/>
        </w:rPr>
        <w:t xml:space="preserve"> de </w:t>
      </w:r>
      <w:r>
        <w:rPr>
          <w:rFonts w:ascii="Arial" w:hAnsi="Arial" w:cs="Arial"/>
          <w:bCs/>
          <w:sz w:val="24"/>
          <w:szCs w:val="26"/>
        </w:rPr>
        <w:t>Asuntos Penales para Adolescentes</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4864AC" w:rsidRPr="006D325F" w:rsidRDefault="004864AC" w:rsidP="004864AC">
      <w:pPr>
        <w:spacing w:line="360" w:lineRule="auto"/>
        <w:jc w:val="center"/>
        <w:rPr>
          <w:rFonts w:ascii="Arial" w:hAnsi="Arial" w:cs="Arial"/>
          <w:bCs/>
          <w:sz w:val="24"/>
          <w:szCs w:val="26"/>
        </w:rPr>
      </w:pPr>
      <w:r w:rsidRPr="006D325F">
        <w:rPr>
          <w:rFonts w:ascii="Arial" w:hAnsi="Arial" w:cs="Arial"/>
          <w:bCs/>
          <w:sz w:val="24"/>
          <w:szCs w:val="26"/>
        </w:rPr>
        <w:t xml:space="preserve">Pereira, </w:t>
      </w:r>
      <w:r>
        <w:rPr>
          <w:rFonts w:ascii="Arial" w:hAnsi="Arial" w:cs="Arial"/>
          <w:bCs/>
          <w:sz w:val="24"/>
          <w:szCs w:val="26"/>
        </w:rPr>
        <w:t>doce</w:t>
      </w:r>
      <w:r w:rsidRPr="006D325F">
        <w:rPr>
          <w:rFonts w:ascii="Arial" w:hAnsi="Arial" w:cs="Arial"/>
          <w:bCs/>
          <w:sz w:val="24"/>
          <w:szCs w:val="26"/>
        </w:rPr>
        <w:t xml:space="preserve"> (</w:t>
      </w:r>
      <w:r>
        <w:rPr>
          <w:rFonts w:ascii="Arial" w:hAnsi="Arial" w:cs="Arial"/>
          <w:bCs/>
          <w:sz w:val="24"/>
          <w:szCs w:val="26"/>
        </w:rPr>
        <w:t>12</w:t>
      </w:r>
      <w:r w:rsidRPr="006D325F">
        <w:rPr>
          <w:rFonts w:ascii="Arial" w:hAnsi="Arial" w:cs="Arial"/>
          <w:bCs/>
          <w:sz w:val="24"/>
          <w:szCs w:val="26"/>
        </w:rPr>
        <w:t xml:space="preserve">) de </w:t>
      </w:r>
      <w:r>
        <w:rPr>
          <w:rFonts w:ascii="Arial" w:hAnsi="Arial" w:cs="Arial"/>
          <w:bCs/>
          <w:sz w:val="24"/>
          <w:szCs w:val="26"/>
        </w:rPr>
        <w:t>juli</w:t>
      </w:r>
      <w:r w:rsidRPr="006D325F">
        <w:rPr>
          <w:rFonts w:ascii="Arial" w:hAnsi="Arial" w:cs="Arial"/>
          <w:bCs/>
          <w:sz w:val="24"/>
          <w:szCs w:val="26"/>
        </w:rPr>
        <w:t>o de dos mil diecisiete (2017)</w:t>
      </w:r>
    </w:p>
    <w:p w:rsidR="00C60428" w:rsidRPr="004864AC" w:rsidRDefault="004864AC" w:rsidP="004864AC">
      <w:pPr>
        <w:spacing w:line="360" w:lineRule="auto"/>
        <w:jc w:val="center"/>
        <w:rPr>
          <w:rFonts w:ascii="Arial" w:hAnsi="Arial" w:cs="Arial"/>
          <w:sz w:val="26"/>
          <w:szCs w:val="26"/>
        </w:rPr>
      </w:pPr>
      <w:r w:rsidRPr="004864AC">
        <w:rPr>
          <w:rFonts w:ascii="Arial" w:hAnsi="Arial" w:cs="Arial"/>
          <w:sz w:val="26"/>
          <w:szCs w:val="26"/>
        </w:rPr>
        <w:t>Acta Nº 356 de 12-07-2017</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922588" w:rsidRPr="00D25D69">
        <w:rPr>
          <w:rFonts w:ascii="Arial" w:hAnsi="Arial" w:cs="Arial"/>
          <w:sz w:val="24"/>
          <w:szCs w:val="24"/>
        </w:rPr>
        <w:t>66001</w:t>
      </w:r>
      <w:r w:rsidR="00C60428" w:rsidRPr="00D25D69">
        <w:rPr>
          <w:rFonts w:ascii="Arial" w:hAnsi="Arial" w:cs="Arial"/>
          <w:sz w:val="24"/>
          <w:szCs w:val="24"/>
        </w:rPr>
        <w:t>-31-</w:t>
      </w:r>
      <w:r w:rsidR="00063459">
        <w:rPr>
          <w:rFonts w:ascii="Arial" w:hAnsi="Arial" w:cs="Arial"/>
          <w:sz w:val="24"/>
          <w:szCs w:val="24"/>
        </w:rPr>
        <w:t>18</w:t>
      </w:r>
      <w:r w:rsidR="00C60428" w:rsidRPr="00D25D69">
        <w:rPr>
          <w:rFonts w:ascii="Arial" w:hAnsi="Arial" w:cs="Arial"/>
          <w:sz w:val="24"/>
          <w:szCs w:val="24"/>
        </w:rPr>
        <w:t>-00</w:t>
      </w:r>
      <w:r w:rsidR="00063459">
        <w:rPr>
          <w:rFonts w:ascii="Arial" w:hAnsi="Arial" w:cs="Arial"/>
          <w:sz w:val="24"/>
          <w:szCs w:val="24"/>
        </w:rPr>
        <w:t>1</w:t>
      </w:r>
      <w:r w:rsidR="00C60428" w:rsidRPr="00D25D69">
        <w:rPr>
          <w:rFonts w:ascii="Arial" w:hAnsi="Arial" w:cs="Arial"/>
          <w:sz w:val="24"/>
          <w:szCs w:val="24"/>
        </w:rPr>
        <w:t>-201</w:t>
      </w:r>
      <w:r w:rsidR="00540D52">
        <w:rPr>
          <w:rFonts w:ascii="Arial" w:hAnsi="Arial" w:cs="Arial"/>
          <w:sz w:val="24"/>
          <w:szCs w:val="24"/>
        </w:rPr>
        <w:t>7</w:t>
      </w:r>
      <w:r w:rsidR="00C60428" w:rsidRPr="00D25D69">
        <w:rPr>
          <w:rFonts w:ascii="Arial" w:hAnsi="Arial" w:cs="Arial"/>
          <w:sz w:val="24"/>
          <w:szCs w:val="24"/>
        </w:rPr>
        <w:t>-00</w:t>
      </w:r>
      <w:r w:rsidR="00B11219" w:rsidRPr="00D25D69">
        <w:rPr>
          <w:rFonts w:ascii="Arial" w:hAnsi="Arial" w:cs="Arial"/>
          <w:sz w:val="24"/>
          <w:szCs w:val="24"/>
        </w:rPr>
        <w:t>0</w:t>
      </w:r>
      <w:r w:rsidR="00063459">
        <w:rPr>
          <w:rFonts w:ascii="Arial" w:hAnsi="Arial" w:cs="Arial"/>
          <w:b/>
          <w:sz w:val="24"/>
          <w:szCs w:val="24"/>
        </w:rPr>
        <w:t>43</w:t>
      </w:r>
      <w:r w:rsidR="00C60428" w:rsidRPr="00D25D69">
        <w:rPr>
          <w:rFonts w:ascii="Arial" w:hAnsi="Arial" w:cs="Arial"/>
          <w:sz w:val="24"/>
          <w:szCs w:val="24"/>
        </w:rPr>
        <w:t>-01</w:t>
      </w:r>
    </w:p>
    <w:p w:rsidR="008F7C32" w:rsidRPr="00B136C9" w:rsidRDefault="008F7C32" w:rsidP="008F7C32">
      <w:pPr>
        <w:spacing w:line="360" w:lineRule="auto"/>
        <w:jc w:val="center"/>
        <w:rPr>
          <w:rFonts w:ascii="Arial" w:hAnsi="Arial" w:cs="Arial"/>
          <w:bCs/>
          <w:sz w:val="24"/>
          <w:szCs w:val="24"/>
        </w:rPr>
      </w:pP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Decide la Sala la impugnación formulada por</w:t>
      </w:r>
      <w:r w:rsidR="00B509D4">
        <w:rPr>
          <w:rFonts w:ascii="Arial" w:hAnsi="Arial" w:cs="Arial"/>
          <w:sz w:val="26"/>
          <w:szCs w:val="26"/>
          <w:lang w:val="es-ES" w:eastAsia="es-ES"/>
        </w:rPr>
        <w:t xml:space="preserve"> </w:t>
      </w:r>
      <w:r w:rsidR="00397010">
        <w:rPr>
          <w:rFonts w:ascii="Arial" w:hAnsi="Arial" w:cs="Arial"/>
          <w:sz w:val="26"/>
          <w:szCs w:val="26"/>
          <w:lang w:val="es-ES" w:eastAsia="es-ES"/>
        </w:rPr>
        <w:t xml:space="preserve">la </w:t>
      </w:r>
      <w:r w:rsidR="00F970F8">
        <w:rPr>
          <w:rFonts w:ascii="Arial" w:hAnsi="Arial" w:cs="Arial"/>
          <w:sz w:val="26"/>
          <w:szCs w:val="26"/>
          <w:lang w:val="es-ES" w:eastAsia="es-ES"/>
        </w:rPr>
        <w:t xml:space="preserve">señora </w:t>
      </w:r>
      <w:r w:rsidR="00F970F8" w:rsidRPr="00F970F8">
        <w:rPr>
          <w:rFonts w:ascii="Arial" w:hAnsi="Arial" w:cs="Arial"/>
          <w:szCs w:val="26"/>
          <w:lang w:val="es-ES" w:eastAsia="es-ES"/>
        </w:rPr>
        <w:t>EMILCEN PAOLA GIRALDO GARCÍA</w:t>
      </w:r>
      <w:r w:rsidR="00F970F8">
        <w:rPr>
          <w:rFonts w:ascii="Arial" w:hAnsi="Arial" w:cs="Arial"/>
          <w:sz w:val="26"/>
          <w:szCs w:val="26"/>
          <w:lang w:val="es-ES" w:eastAsia="es-ES"/>
        </w:rPr>
        <w:t>,</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F970F8">
        <w:rPr>
          <w:rFonts w:ascii="Arial" w:hAnsi="Arial" w:cs="Arial"/>
          <w:sz w:val="26"/>
          <w:szCs w:val="26"/>
          <w:lang w:val="es-ES" w:eastAsia="es-ES"/>
        </w:rPr>
        <w:t>17</w:t>
      </w:r>
      <w:r w:rsidRPr="00D25D69">
        <w:rPr>
          <w:rFonts w:ascii="Arial" w:hAnsi="Arial" w:cs="Arial"/>
          <w:sz w:val="26"/>
          <w:szCs w:val="26"/>
          <w:lang w:val="es-ES" w:eastAsia="es-ES"/>
        </w:rPr>
        <w:t xml:space="preserve"> </w:t>
      </w:r>
      <w:r w:rsidRPr="00D25D69">
        <w:rPr>
          <w:rFonts w:ascii="Arial" w:hAnsi="Arial" w:cs="Arial"/>
          <w:sz w:val="26"/>
          <w:szCs w:val="26"/>
          <w:lang w:val="es-ES" w:eastAsia="es-ES"/>
        </w:rPr>
        <w:lastRenderedPageBreak/>
        <w:t xml:space="preserve">de </w:t>
      </w:r>
      <w:r w:rsidR="00F970F8">
        <w:rPr>
          <w:rFonts w:ascii="Arial" w:hAnsi="Arial" w:cs="Arial"/>
          <w:sz w:val="26"/>
          <w:szCs w:val="26"/>
          <w:lang w:val="es-ES" w:eastAsia="es-ES"/>
        </w:rPr>
        <w:t>may</w:t>
      </w:r>
      <w:r w:rsidR="00F10F77" w:rsidRPr="00D25D69">
        <w:rPr>
          <w:rFonts w:ascii="Arial" w:hAnsi="Arial" w:cs="Arial"/>
          <w:sz w:val="26"/>
          <w:szCs w:val="26"/>
          <w:lang w:val="es-ES" w:eastAsia="es-ES"/>
        </w:rPr>
        <w:t>o</w:t>
      </w:r>
      <w:r w:rsidR="00E11C55">
        <w:rPr>
          <w:rFonts w:ascii="Arial" w:hAnsi="Arial" w:cs="Arial"/>
          <w:sz w:val="26"/>
          <w:szCs w:val="26"/>
          <w:lang w:val="es-ES" w:eastAsia="es-ES"/>
        </w:rPr>
        <w:t xml:space="preserve"> </w:t>
      </w:r>
      <w:r w:rsidR="00F35A9C">
        <w:rPr>
          <w:rFonts w:ascii="Arial" w:hAnsi="Arial" w:cs="Arial"/>
          <w:sz w:val="26"/>
          <w:szCs w:val="26"/>
          <w:lang w:val="es-ES" w:eastAsia="es-ES"/>
        </w:rPr>
        <w:t>de 201</w:t>
      </w:r>
      <w:r w:rsidR="00540D52">
        <w:rPr>
          <w:rFonts w:ascii="Arial" w:hAnsi="Arial" w:cs="Arial"/>
          <w:sz w:val="26"/>
          <w:szCs w:val="26"/>
          <w:lang w:val="es-ES" w:eastAsia="es-ES"/>
        </w:rPr>
        <w:t>7</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w:t>
      </w:r>
      <w:r w:rsidR="00063459" w:rsidRPr="00B815DC">
        <w:rPr>
          <w:rFonts w:ascii="Arial" w:hAnsi="Arial" w:cs="Arial"/>
          <w:sz w:val="26"/>
          <w:szCs w:val="26"/>
        </w:rPr>
        <w:t xml:space="preserve">Juzgado </w:t>
      </w:r>
      <w:r w:rsidR="00063459">
        <w:rPr>
          <w:rFonts w:ascii="Arial" w:hAnsi="Arial" w:cs="Arial"/>
          <w:sz w:val="26"/>
          <w:szCs w:val="26"/>
        </w:rPr>
        <w:t>Primero Penal</w:t>
      </w:r>
      <w:r w:rsidR="00063459" w:rsidRPr="00B815DC">
        <w:rPr>
          <w:rFonts w:ascii="Arial" w:hAnsi="Arial" w:cs="Arial"/>
          <w:sz w:val="26"/>
          <w:szCs w:val="26"/>
        </w:rPr>
        <w:t xml:space="preserve"> del Circuito</w:t>
      </w:r>
      <w:r w:rsidR="00063459">
        <w:rPr>
          <w:rFonts w:ascii="Arial" w:hAnsi="Arial" w:cs="Arial"/>
          <w:sz w:val="26"/>
          <w:szCs w:val="26"/>
        </w:rPr>
        <w:t xml:space="preserve"> para Adolescentes con Función de Conocimiento</w:t>
      </w:r>
      <w:r w:rsidR="00540D52">
        <w:rPr>
          <w:rFonts w:ascii="Arial" w:hAnsi="Arial" w:cs="Arial"/>
          <w:sz w:val="26"/>
          <w:szCs w:val="26"/>
          <w:lang w:val="es-ES" w:eastAsia="es-ES"/>
        </w:rPr>
        <w:t xml:space="preserve"> de</w:t>
      </w:r>
      <w:r w:rsidR="00F10F77" w:rsidRPr="00D25D69">
        <w:rPr>
          <w:rFonts w:ascii="Arial" w:hAnsi="Arial" w:cs="Arial"/>
          <w:sz w:val="26"/>
          <w:szCs w:val="26"/>
          <w:lang w:val="es-ES" w:eastAsia="es-ES"/>
        </w:rPr>
        <w:t xml:space="preserve"> Pereira</w:t>
      </w:r>
      <w:r w:rsidR="00F970F8">
        <w:rPr>
          <w:rFonts w:ascii="Arial" w:hAnsi="Arial" w:cs="Arial"/>
          <w:sz w:val="26"/>
          <w:szCs w:val="26"/>
          <w:lang w:val="es-ES" w:eastAsia="es-ES"/>
        </w:rPr>
        <w:t>,</w:t>
      </w:r>
      <w:r w:rsidR="00C075FB" w:rsidRPr="00D25D69">
        <w:rPr>
          <w:rFonts w:ascii="Arial" w:hAnsi="Arial" w:cs="Arial"/>
          <w:sz w:val="26"/>
          <w:szCs w:val="26"/>
          <w:lang w:val="es-ES" w:eastAsia="es-ES"/>
        </w:rPr>
        <w:t xml:space="preserve"> resolvió la acción de tutela que </w:t>
      </w:r>
      <w:r w:rsidR="00F970F8">
        <w:rPr>
          <w:rFonts w:ascii="Arial" w:hAnsi="Arial" w:cs="Arial"/>
          <w:sz w:val="26"/>
          <w:szCs w:val="26"/>
          <w:lang w:val="es-ES" w:eastAsia="es-ES"/>
        </w:rPr>
        <w:t>esta instaur</w:t>
      </w:r>
      <w:r w:rsidR="007972BB">
        <w:rPr>
          <w:rFonts w:ascii="Arial" w:hAnsi="Arial" w:cs="Arial"/>
          <w:sz w:val="26"/>
          <w:szCs w:val="26"/>
          <w:lang w:val="es-ES" w:eastAsia="es-ES"/>
        </w:rPr>
        <w:t>ó</w:t>
      </w:r>
      <w:r w:rsidR="00F970F8">
        <w:rPr>
          <w:rFonts w:ascii="Arial" w:hAnsi="Arial" w:cs="Arial"/>
          <w:sz w:val="26"/>
          <w:szCs w:val="26"/>
          <w:lang w:val="es-ES" w:eastAsia="es-ES"/>
        </w:rPr>
        <w:t xml:space="preserve"> contra la </w:t>
      </w:r>
      <w:r w:rsidR="00F970F8">
        <w:rPr>
          <w:rFonts w:ascii="Arial" w:hAnsi="Arial" w:cs="Arial"/>
          <w:lang w:val="es-ES" w:eastAsia="es-ES"/>
        </w:rPr>
        <w:t xml:space="preserve">UNIDAD PARA LA </w:t>
      </w:r>
      <w:r w:rsidR="00F970F8" w:rsidRPr="00F35A9C">
        <w:rPr>
          <w:rFonts w:ascii="Arial" w:hAnsi="Arial" w:cs="Arial"/>
          <w:lang w:val="es-ES" w:eastAsia="es-ES"/>
        </w:rPr>
        <w:t>ATENCIÓN Y REPARACIÓN INTEGRAL A LAS VÍCTIMAS –UARIV</w:t>
      </w:r>
      <w:r w:rsidR="00F970F8" w:rsidRPr="00D25D69">
        <w:rPr>
          <w:rFonts w:ascii="Arial" w:hAnsi="Arial" w:cs="Arial"/>
          <w:sz w:val="26"/>
          <w:szCs w:val="26"/>
          <w:lang w:val="es-ES" w:eastAsia="es-ES"/>
        </w:rPr>
        <w:t>-</w:t>
      </w:r>
      <w:r w:rsidR="002D2DCE" w:rsidRPr="00D25D69">
        <w:rPr>
          <w:rFonts w:ascii="Arial" w:hAnsi="Arial" w:cs="Arial"/>
          <w:sz w:val="26"/>
          <w:szCs w:val="26"/>
          <w:lang w:val="es-ES" w:eastAsia="es-ES"/>
        </w:rPr>
        <w:t>.</w:t>
      </w:r>
    </w:p>
    <w:p w:rsidR="005B0C79" w:rsidRPr="00B136C9" w:rsidRDefault="005B0C79"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F970F8">
        <w:rPr>
          <w:rFonts w:ascii="Arial" w:hAnsi="Arial" w:cs="Arial"/>
          <w:sz w:val="26"/>
          <w:szCs w:val="26"/>
        </w:rPr>
        <w:t>La</w:t>
      </w:r>
      <w:r w:rsidR="00F35A9C">
        <w:rPr>
          <w:rFonts w:ascii="Arial" w:eastAsia="Arial" w:hAnsi="Arial" w:cs="Arial"/>
          <w:sz w:val="26"/>
          <w:szCs w:val="26"/>
        </w:rPr>
        <w:t xml:space="preserve"> actor</w:t>
      </w:r>
      <w:r w:rsidR="00F970F8">
        <w:rPr>
          <w:rFonts w:ascii="Arial" w:eastAsia="Arial" w:hAnsi="Arial" w:cs="Arial"/>
          <w:sz w:val="26"/>
          <w:szCs w:val="26"/>
        </w:rPr>
        <w:t>a</w:t>
      </w:r>
      <w:r w:rsidR="00B509D4">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F35A9C" w:rsidRPr="0036245E">
        <w:rPr>
          <w:rFonts w:ascii="Arial" w:eastAsia="Arial" w:hAnsi="Arial" w:cs="Arial"/>
          <w:spacing w:val="-3"/>
          <w:sz w:val="26"/>
          <w:szCs w:val="26"/>
        </w:rPr>
        <w:t>accionada vulnera su</w:t>
      </w:r>
      <w:r w:rsidR="00F970F8">
        <w:rPr>
          <w:rFonts w:ascii="Arial" w:eastAsia="Arial" w:hAnsi="Arial" w:cs="Arial"/>
          <w:spacing w:val="-3"/>
          <w:sz w:val="26"/>
          <w:szCs w:val="26"/>
        </w:rPr>
        <w:t>s</w:t>
      </w:r>
      <w:r w:rsidR="00F35A9C" w:rsidRPr="0036245E">
        <w:rPr>
          <w:rFonts w:ascii="Arial" w:eastAsia="Arial" w:hAnsi="Arial" w:cs="Arial"/>
          <w:spacing w:val="-3"/>
          <w:sz w:val="26"/>
          <w:szCs w:val="26"/>
        </w:rPr>
        <w:t xml:space="preserve"> derecho</w:t>
      </w:r>
      <w:r w:rsidR="00F970F8">
        <w:rPr>
          <w:rFonts w:ascii="Arial" w:eastAsia="Arial" w:hAnsi="Arial" w:cs="Arial"/>
          <w:spacing w:val="-3"/>
          <w:sz w:val="26"/>
          <w:szCs w:val="26"/>
        </w:rPr>
        <w:t>s</w:t>
      </w:r>
      <w:r w:rsidR="00F35A9C" w:rsidRPr="0036245E">
        <w:rPr>
          <w:rFonts w:ascii="Arial" w:eastAsia="Arial" w:hAnsi="Arial" w:cs="Arial"/>
          <w:spacing w:val="-3"/>
          <w:sz w:val="26"/>
          <w:szCs w:val="26"/>
        </w:rPr>
        <w:t xml:space="preserve"> fundamental</w:t>
      </w:r>
      <w:r w:rsidR="00F970F8">
        <w:rPr>
          <w:rFonts w:ascii="Arial" w:eastAsia="Arial" w:hAnsi="Arial" w:cs="Arial"/>
          <w:spacing w:val="-3"/>
          <w:sz w:val="26"/>
          <w:szCs w:val="26"/>
        </w:rPr>
        <w:t>es</w:t>
      </w:r>
      <w:r w:rsidR="00F35A9C" w:rsidRPr="0036245E">
        <w:rPr>
          <w:rFonts w:ascii="Arial" w:eastAsia="Arial" w:hAnsi="Arial" w:cs="Arial"/>
          <w:spacing w:val="-3"/>
          <w:sz w:val="26"/>
          <w:szCs w:val="26"/>
        </w:rPr>
        <w:t xml:space="preserve"> </w:t>
      </w:r>
      <w:r w:rsidR="005D2C9D">
        <w:rPr>
          <w:rFonts w:ascii="Arial" w:eastAsia="Arial" w:hAnsi="Arial" w:cs="Arial"/>
          <w:spacing w:val="-3"/>
          <w:sz w:val="26"/>
          <w:szCs w:val="26"/>
        </w:rPr>
        <w:t>de petición</w:t>
      </w:r>
      <w:r w:rsidR="00F970F8">
        <w:rPr>
          <w:rFonts w:ascii="Arial" w:eastAsia="Arial" w:hAnsi="Arial" w:cs="Arial"/>
          <w:spacing w:val="-3"/>
          <w:sz w:val="26"/>
          <w:szCs w:val="26"/>
        </w:rPr>
        <w:t>, debido proceso e igualdad</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4E6C92" w:rsidRDefault="005D2C9D" w:rsidP="005D2C9D">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074E3F">
        <w:rPr>
          <w:rFonts w:ascii="Arial" w:hAnsi="Arial" w:cs="Arial"/>
          <w:sz w:val="26"/>
          <w:szCs w:val="26"/>
        </w:rPr>
        <w:t>En síntesis, señaló como sustento de su reclamo</w:t>
      </w:r>
      <w:r w:rsidR="004E6C92">
        <w:rPr>
          <w:rFonts w:ascii="Arial" w:hAnsi="Arial" w:cs="Arial"/>
          <w:sz w:val="26"/>
          <w:szCs w:val="26"/>
        </w:rPr>
        <w:t xml:space="preserve"> lo siguiente:</w:t>
      </w:r>
    </w:p>
    <w:p w:rsidR="004E6C92" w:rsidRPr="004E6C92" w:rsidRDefault="004E6C92" w:rsidP="005D2C9D">
      <w:pPr>
        <w:pStyle w:val="Sinespaciado1"/>
        <w:spacing w:line="360" w:lineRule="auto"/>
        <w:ind w:firstLine="2835"/>
        <w:jc w:val="both"/>
        <w:rPr>
          <w:rFonts w:ascii="Arial" w:hAnsi="Arial" w:cs="Arial"/>
          <w:sz w:val="16"/>
          <w:szCs w:val="16"/>
        </w:rPr>
      </w:pPr>
    </w:p>
    <w:p w:rsidR="004E6C92" w:rsidRDefault="004E6C92" w:rsidP="005D2C9D">
      <w:pPr>
        <w:pStyle w:val="Sinespaciado1"/>
        <w:spacing w:line="360" w:lineRule="auto"/>
        <w:ind w:firstLine="2835"/>
        <w:jc w:val="both"/>
        <w:rPr>
          <w:rFonts w:ascii="Arial" w:hAnsi="Arial" w:cs="Arial"/>
          <w:sz w:val="26"/>
          <w:szCs w:val="26"/>
        </w:rPr>
      </w:pPr>
      <w:r>
        <w:rPr>
          <w:rFonts w:ascii="Arial" w:hAnsi="Arial" w:cs="Arial"/>
          <w:sz w:val="26"/>
          <w:szCs w:val="26"/>
        </w:rPr>
        <w:t>2.1.</w:t>
      </w:r>
      <w:r w:rsidR="00B509D4">
        <w:rPr>
          <w:rFonts w:ascii="Arial" w:hAnsi="Arial" w:cs="Arial"/>
          <w:sz w:val="26"/>
          <w:szCs w:val="26"/>
        </w:rPr>
        <w:t xml:space="preserve"> </w:t>
      </w:r>
      <w:r>
        <w:rPr>
          <w:rFonts w:ascii="Arial" w:hAnsi="Arial" w:cs="Arial"/>
          <w:sz w:val="26"/>
          <w:szCs w:val="26"/>
        </w:rPr>
        <w:t>El 16</w:t>
      </w:r>
      <w:r w:rsidR="005D2C9D">
        <w:rPr>
          <w:rFonts w:ascii="Arial" w:hAnsi="Arial" w:cs="Arial"/>
          <w:sz w:val="26"/>
          <w:szCs w:val="26"/>
        </w:rPr>
        <w:t xml:space="preserve"> de </w:t>
      </w:r>
      <w:r>
        <w:rPr>
          <w:rFonts w:ascii="Arial" w:hAnsi="Arial" w:cs="Arial"/>
          <w:sz w:val="26"/>
          <w:szCs w:val="26"/>
        </w:rPr>
        <w:t>julio de 2009</w:t>
      </w:r>
      <w:r w:rsidR="005D2C9D">
        <w:rPr>
          <w:rFonts w:ascii="Arial" w:hAnsi="Arial" w:cs="Arial"/>
          <w:sz w:val="26"/>
          <w:szCs w:val="26"/>
        </w:rPr>
        <w:t>, presentó</w:t>
      </w:r>
      <w:r>
        <w:rPr>
          <w:rFonts w:ascii="Arial" w:hAnsi="Arial" w:cs="Arial"/>
          <w:sz w:val="26"/>
          <w:szCs w:val="26"/>
        </w:rPr>
        <w:t xml:space="preserve"> solicitud de reparación administrativa por el homicidio de su esposo y le asignaron el radicado 242830. </w:t>
      </w:r>
    </w:p>
    <w:p w:rsidR="004E6C92" w:rsidRPr="004E6C92" w:rsidRDefault="004E6C92" w:rsidP="005D2C9D">
      <w:pPr>
        <w:pStyle w:val="Sinespaciado1"/>
        <w:spacing w:line="360" w:lineRule="auto"/>
        <w:ind w:firstLine="2835"/>
        <w:jc w:val="both"/>
        <w:rPr>
          <w:rFonts w:ascii="Arial" w:hAnsi="Arial" w:cs="Arial"/>
          <w:sz w:val="16"/>
          <w:szCs w:val="16"/>
        </w:rPr>
      </w:pPr>
    </w:p>
    <w:p w:rsidR="004E6C92" w:rsidRDefault="004E6C92" w:rsidP="005D2C9D">
      <w:pPr>
        <w:pStyle w:val="Sinespaciado1"/>
        <w:spacing w:line="360" w:lineRule="auto"/>
        <w:ind w:firstLine="2835"/>
        <w:jc w:val="both"/>
        <w:rPr>
          <w:rFonts w:ascii="Arial" w:hAnsi="Arial" w:cs="Arial"/>
          <w:sz w:val="26"/>
          <w:szCs w:val="26"/>
        </w:rPr>
      </w:pPr>
      <w:r>
        <w:rPr>
          <w:rFonts w:ascii="Arial" w:hAnsi="Arial" w:cs="Arial"/>
          <w:sz w:val="26"/>
          <w:szCs w:val="26"/>
        </w:rPr>
        <w:t>2.2. En las oficinas del extinto “</w:t>
      </w:r>
      <w:r w:rsidRPr="004E6C92">
        <w:rPr>
          <w:rFonts w:ascii="Arial" w:hAnsi="Arial" w:cs="Arial"/>
          <w:szCs w:val="26"/>
        </w:rPr>
        <w:t>ACCIÓN SOCIAL</w:t>
      </w:r>
      <w:r>
        <w:rPr>
          <w:rFonts w:ascii="Arial" w:hAnsi="Arial" w:cs="Arial"/>
          <w:sz w:val="26"/>
          <w:szCs w:val="26"/>
        </w:rPr>
        <w:t>”</w:t>
      </w:r>
      <w:r w:rsidR="005D2C9D">
        <w:rPr>
          <w:rFonts w:ascii="Arial" w:hAnsi="Arial" w:cs="Arial"/>
          <w:sz w:val="26"/>
          <w:szCs w:val="26"/>
        </w:rPr>
        <w:t xml:space="preserve"> </w:t>
      </w:r>
      <w:r>
        <w:rPr>
          <w:rFonts w:ascii="Arial" w:hAnsi="Arial" w:cs="Arial"/>
          <w:sz w:val="26"/>
          <w:szCs w:val="26"/>
        </w:rPr>
        <w:t>le informaron que debía presentar todos los documentos nuevamente para probar el caso en cuestión.</w:t>
      </w:r>
    </w:p>
    <w:p w:rsidR="004E6C92" w:rsidRPr="004E6C92" w:rsidRDefault="004E6C92" w:rsidP="005D2C9D">
      <w:pPr>
        <w:pStyle w:val="Sinespaciado1"/>
        <w:spacing w:line="360" w:lineRule="auto"/>
        <w:ind w:firstLine="2835"/>
        <w:jc w:val="both"/>
        <w:rPr>
          <w:rFonts w:ascii="Arial" w:hAnsi="Arial" w:cs="Arial"/>
          <w:sz w:val="16"/>
          <w:szCs w:val="16"/>
        </w:rPr>
      </w:pPr>
    </w:p>
    <w:p w:rsidR="004E6C92" w:rsidRDefault="004E6C92" w:rsidP="005D2C9D">
      <w:pPr>
        <w:pStyle w:val="Sinespaciado1"/>
        <w:spacing w:line="360" w:lineRule="auto"/>
        <w:ind w:firstLine="2835"/>
        <w:jc w:val="both"/>
        <w:rPr>
          <w:rFonts w:ascii="Arial" w:hAnsi="Arial" w:cs="Arial"/>
          <w:sz w:val="26"/>
          <w:szCs w:val="26"/>
        </w:rPr>
      </w:pPr>
      <w:r>
        <w:rPr>
          <w:rFonts w:ascii="Arial" w:hAnsi="Arial" w:cs="Arial"/>
          <w:sz w:val="26"/>
          <w:szCs w:val="26"/>
        </w:rPr>
        <w:t>2.3. No ha recibido ninguna respuesta de fondo con relación a la reparación administrativa de la cual es beneficiaria según la ley 1448 de 2011.</w:t>
      </w:r>
    </w:p>
    <w:p w:rsidR="004E6C92" w:rsidRPr="004E6C92" w:rsidRDefault="004E6C92" w:rsidP="005D2C9D">
      <w:pPr>
        <w:pStyle w:val="Sinespaciado1"/>
        <w:spacing w:line="360" w:lineRule="auto"/>
        <w:ind w:firstLine="2835"/>
        <w:jc w:val="both"/>
        <w:rPr>
          <w:rFonts w:ascii="Arial" w:hAnsi="Arial" w:cs="Arial"/>
          <w:sz w:val="16"/>
          <w:szCs w:val="16"/>
        </w:rPr>
      </w:pPr>
    </w:p>
    <w:p w:rsidR="004E6C92" w:rsidRDefault="004E6C92" w:rsidP="005D2C9D">
      <w:pPr>
        <w:pStyle w:val="Sinespaciado1"/>
        <w:spacing w:line="360" w:lineRule="auto"/>
        <w:ind w:firstLine="2835"/>
        <w:jc w:val="both"/>
        <w:rPr>
          <w:rFonts w:ascii="Arial" w:hAnsi="Arial" w:cs="Arial"/>
          <w:sz w:val="26"/>
          <w:szCs w:val="26"/>
        </w:rPr>
      </w:pPr>
      <w:r>
        <w:rPr>
          <w:rFonts w:ascii="Arial" w:hAnsi="Arial" w:cs="Arial"/>
          <w:sz w:val="26"/>
          <w:szCs w:val="26"/>
        </w:rPr>
        <w:t>2.4. En repetidas ocasiones se ha acercado a</w:t>
      </w:r>
      <w:r w:rsidR="005D2C9D">
        <w:rPr>
          <w:rFonts w:ascii="Arial" w:hAnsi="Arial" w:cs="Arial"/>
          <w:sz w:val="26"/>
          <w:szCs w:val="26"/>
        </w:rPr>
        <w:t xml:space="preserve"> </w:t>
      </w:r>
      <w:r w:rsidR="008365E0">
        <w:rPr>
          <w:rFonts w:ascii="Arial" w:hAnsi="Arial" w:cs="Arial"/>
          <w:sz w:val="26"/>
          <w:szCs w:val="26"/>
          <w:lang w:val="es-ES" w:eastAsia="es-ES"/>
        </w:rPr>
        <w:t xml:space="preserve">la </w:t>
      </w:r>
      <w:r w:rsidR="008365E0" w:rsidRPr="00F35A9C">
        <w:rPr>
          <w:rFonts w:ascii="Arial" w:hAnsi="Arial" w:cs="Arial"/>
          <w:lang w:val="es-ES" w:eastAsia="es-ES"/>
        </w:rPr>
        <w:t>UNIDAD PARA LA ATENCIÓN Y REPARACIÓN INTEGRAL A LAS VÍCTIMAS –UARIV</w:t>
      </w:r>
      <w:r w:rsidR="008365E0" w:rsidRPr="00D25D69">
        <w:rPr>
          <w:rFonts w:ascii="Arial" w:hAnsi="Arial" w:cs="Arial"/>
          <w:sz w:val="26"/>
          <w:szCs w:val="26"/>
          <w:lang w:val="es-ES" w:eastAsia="es-ES"/>
        </w:rPr>
        <w:t>-</w:t>
      </w:r>
      <w:r w:rsidR="005D2C9D">
        <w:rPr>
          <w:rFonts w:ascii="Arial" w:hAnsi="Arial" w:cs="Arial"/>
          <w:sz w:val="26"/>
          <w:szCs w:val="26"/>
        </w:rPr>
        <w:t xml:space="preserve">, </w:t>
      </w:r>
      <w:r>
        <w:rPr>
          <w:rFonts w:ascii="Arial" w:hAnsi="Arial" w:cs="Arial"/>
          <w:sz w:val="26"/>
          <w:szCs w:val="26"/>
        </w:rPr>
        <w:t xml:space="preserve">donde le han indicado que debe esperar y en algunas ocasiones le han dicho que no tiene derecho, </w:t>
      </w:r>
      <w:r w:rsidR="00B439F2">
        <w:rPr>
          <w:rFonts w:ascii="Arial" w:hAnsi="Arial" w:cs="Arial"/>
          <w:sz w:val="26"/>
          <w:szCs w:val="26"/>
        </w:rPr>
        <w:t>trat</w:t>
      </w:r>
      <w:r>
        <w:rPr>
          <w:rFonts w:ascii="Arial" w:hAnsi="Arial" w:cs="Arial"/>
          <w:sz w:val="26"/>
          <w:szCs w:val="26"/>
        </w:rPr>
        <w:t>o que le parece indignante.</w:t>
      </w:r>
    </w:p>
    <w:p w:rsidR="004E6C92" w:rsidRPr="004E6C92" w:rsidRDefault="004E6C92" w:rsidP="005D2C9D">
      <w:pPr>
        <w:pStyle w:val="Sinespaciado1"/>
        <w:spacing w:line="360" w:lineRule="auto"/>
        <w:ind w:firstLine="2835"/>
        <w:jc w:val="both"/>
        <w:rPr>
          <w:rFonts w:ascii="Arial" w:hAnsi="Arial" w:cs="Arial"/>
          <w:sz w:val="16"/>
          <w:szCs w:val="16"/>
        </w:rPr>
      </w:pPr>
    </w:p>
    <w:p w:rsidR="005D2C9D" w:rsidRDefault="004E6C92" w:rsidP="005D2C9D">
      <w:pPr>
        <w:pStyle w:val="Sinespaciado1"/>
        <w:spacing w:line="360" w:lineRule="auto"/>
        <w:ind w:firstLine="2835"/>
        <w:jc w:val="both"/>
        <w:rPr>
          <w:rFonts w:ascii="Arial" w:hAnsi="Arial" w:cs="Arial"/>
          <w:sz w:val="26"/>
          <w:szCs w:val="26"/>
        </w:rPr>
      </w:pPr>
      <w:r>
        <w:rPr>
          <w:rFonts w:ascii="Arial" w:hAnsi="Arial" w:cs="Arial"/>
          <w:sz w:val="26"/>
          <w:szCs w:val="26"/>
        </w:rPr>
        <w:t xml:space="preserve">2.5. Luego de varias solicitudes verbales y un </w:t>
      </w:r>
      <w:r w:rsidR="005D2C9D">
        <w:rPr>
          <w:rFonts w:ascii="Arial" w:hAnsi="Arial" w:cs="Arial"/>
          <w:sz w:val="26"/>
          <w:szCs w:val="26"/>
        </w:rPr>
        <w:t>derecho de petición</w:t>
      </w:r>
      <w:r w:rsidR="00B439F2">
        <w:rPr>
          <w:rFonts w:ascii="Arial" w:hAnsi="Arial" w:cs="Arial"/>
          <w:sz w:val="26"/>
          <w:szCs w:val="26"/>
        </w:rPr>
        <w:t xml:space="preserve"> elevado, no ha obtenido una respuesta de fondo</w:t>
      </w:r>
      <w:r w:rsidR="005D2C9D">
        <w:rPr>
          <w:rFonts w:ascii="Arial" w:hAnsi="Arial" w:cs="Arial"/>
          <w:sz w:val="26"/>
          <w:szCs w:val="26"/>
        </w:rPr>
        <w:t>.</w:t>
      </w:r>
    </w:p>
    <w:p w:rsidR="005D2C9D" w:rsidRPr="008F1483" w:rsidRDefault="005D2C9D" w:rsidP="005D2C9D">
      <w:pPr>
        <w:pStyle w:val="Sinespaciado1"/>
        <w:spacing w:line="360" w:lineRule="auto"/>
        <w:ind w:firstLine="2835"/>
        <w:jc w:val="both"/>
        <w:rPr>
          <w:rFonts w:ascii="Arial" w:hAnsi="Arial" w:cs="Arial"/>
          <w:sz w:val="16"/>
          <w:szCs w:val="16"/>
        </w:rPr>
      </w:pPr>
    </w:p>
    <w:p w:rsidR="005D2C9D" w:rsidRPr="00CF4354" w:rsidRDefault="005D2C9D" w:rsidP="005D2C9D">
      <w:pPr>
        <w:pStyle w:val="Sinespaciado1"/>
        <w:spacing w:line="360" w:lineRule="auto"/>
        <w:ind w:firstLine="2835"/>
        <w:jc w:val="both"/>
        <w:rPr>
          <w:rFonts w:ascii="Arial" w:hAnsi="Arial" w:cs="Arial"/>
          <w:sz w:val="26"/>
          <w:szCs w:val="26"/>
        </w:rPr>
      </w:pPr>
      <w:r w:rsidRPr="008633BE">
        <w:rPr>
          <w:rFonts w:ascii="Arial" w:hAnsi="Arial" w:cs="Arial"/>
          <w:sz w:val="26"/>
          <w:szCs w:val="26"/>
        </w:rPr>
        <w:lastRenderedPageBreak/>
        <w:t>3.</w:t>
      </w:r>
      <w:r w:rsidR="00B509D4">
        <w:rPr>
          <w:rFonts w:ascii="Arial" w:hAnsi="Arial" w:cs="Arial"/>
          <w:sz w:val="26"/>
          <w:szCs w:val="26"/>
        </w:rPr>
        <w:t xml:space="preserve"> </w:t>
      </w:r>
      <w:r w:rsidRPr="008633BE">
        <w:rPr>
          <w:rFonts w:ascii="Arial" w:hAnsi="Arial" w:cs="Arial"/>
          <w:sz w:val="26"/>
          <w:szCs w:val="26"/>
        </w:rPr>
        <w:t>Pide, c</w:t>
      </w:r>
      <w:r w:rsidR="00B439F2">
        <w:rPr>
          <w:rFonts w:ascii="Arial" w:hAnsi="Arial" w:cs="Arial"/>
          <w:sz w:val="26"/>
          <w:szCs w:val="26"/>
        </w:rPr>
        <w:t xml:space="preserve">onforme a lo relatado, tutelar </w:t>
      </w:r>
      <w:r>
        <w:rPr>
          <w:rFonts w:ascii="Arial" w:hAnsi="Arial" w:cs="Arial"/>
          <w:sz w:val="26"/>
          <w:szCs w:val="26"/>
        </w:rPr>
        <w:t>l</w:t>
      </w:r>
      <w:r w:rsidR="00B439F2">
        <w:rPr>
          <w:rFonts w:ascii="Arial" w:hAnsi="Arial" w:cs="Arial"/>
          <w:sz w:val="26"/>
          <w:szCs w:val="26"/>
        </w:rPr>
        <w:t>os</w:t>
      </w:r>
      <w:r>
        <w:rPr>
          <w:rFonts w:ascii="Arial" w:hAnsi="Arial" w:cs="Arial"/>
          <w:sz w:val="26"/>
          <w:szCs w:val="26"/>
        </w:rPr>
        <w:t xml:space="preserve"> derecho</w:t>
      </w:r>
      <w:r w:rsidR="00B439F2">
        <w:rPr>
          <w:rFonts w:ascii="Arial" w:hAnsi="Arial" w:cs="Arial"/>
          <w:sz w:val="26"/>
          <w:szCs w:val="26"/>
        </w:rPr>
        <w:t>s</w:t>
      </w:r>
      <w:r>
        <w:rPr>
          <w:rFonts w:ascii="Arial" w:hAnsi="Arial" w:cs="Arial"/>
          <w:sz w:val="26"/>
          <w:szCs w:val="26"/>
        </w:rPr>
        <w:t xml:space="preserve"> fundamental</w:t>
      </w:r>
      <w:r w:rsidR="00B439F2">
        <w:rPr>
          <w:rFonts w:ascii="Arial" w:hAnsi="Arial" w:cs="Arial"/>
          <w:sz w:val="26"/>
          <w:szCs w:val="26"/>
        </w:rPr>
        <w:t>es</w:t>
      </w:r>
      <w:r>
        <w:rPr>
          <w:rFonts w:ascii="Arial" w:hAnsi="Arial" w:cs="Arial"/>
          <w:sz w:val="26"/>
          <w:szCs w:val="26"/>
        </w:rPr>
        <w:t xml:space="preserve"> invocado</w:t>
      </w:r>
      <w:r w:rsidR="00B439F2">
        <w:rPr>
          <w:rFonts w:ascii="Arial" w:hAnsi="Arial" w:cs="Arial"/>
          <w:sz w:val="26"/>
          <w:szCs w:val="26"/>
        </w:rPr>
        <w:t>s,</w:t>
      </w:r>
      <w:r>
        <w:rPr>
          <w:rFonts w:ascii="Arial" w:hAnsi="Arial" w:cs="Arial"/>
          <w:sz w:val="26"/>
          <w:szCs w:val="26"/>
        </w:rPr>
        <w:t xml:space="preserve">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accionada resolver</w:t>
      </w:r>
      <w:r w:rsidR="00B439F2">
        <w:rPr>
          <w:rFonts w:ascii="Arial" w:hAnsi="Arial" w:cs="Arial"/>
          <w:sz w:val="26"/>
          <w:szCs w:val="26"/>
        </w:rPr>
        <w:t xml:space="preserve"> de fondo</w:t>
      </w:r>
      <w:r>
        <w:rPr>
          <w:rFonts w:ascii="Arial" w:hAnsi="Arial" w:cs="Arial"/>
          <w:sz w:val="26"/>
          <w:szCs w:val="26"/>
        </w:rPr>
        <w:t xml:space="preserve"> </w:t>
      </w:r>
      <w:r w:rsidR="00B439F2">
        <w:rPr>
          <w:rFonts w:ascii="Arial" w:hAnsi="Arial" w:cs="Arial"/>
          <w:sz w:val="26"/>
          <w:szCs w:val="26"/>
        </w:rPr>
        <w:t>las solicitudes, peticio</w:t>
      </w:r>
      <w:r>
        <w:rPr>
          <w:rFonts w:ascii="Arial" w:hAnsi="Arial" w:cs="Arial"/>
          <w:sz w:val="26"/>
          <w:szCs w:val="26"/>
        </w:rPr>
        <w:t>n</w:t>
      </w:r>
      <w:r w:rsidR="00B439F2">
        <w:rPr>
          <w:rFonts w:ascii="Arial" w:hAnsi="Arial" w:cs="Arial"/>
          <w:sz w:val="26"/>
          <w:szCs w:val="26"/>
        </w:rPr>
        <w:t>es y recursos impetrados, así como conceder el pago de la indemnización, reparación y demás beneficios que se deban otorgar a su núcleo familiar</w:t>
      </w:r>
      <w:r w:rsidRPr="00CF4354">
        <w:rPr>
          <w:rFonts w:ascii="Arial" w:hAnsi="Arial" w:cs="Arial"/>
          <w:sz w:val="26"/>
          <w:szCs w:val="26"/>
        </w:rPr>
        <w:t xml:space="preserve">. </w:t>
      </w:r>
    </w:p>
    <w:p w:rsidR="005D2C9D" w:rsidRPr="00CF4354" w:rsidRDefault="005D2C9D" w:rsidP="005D2C9D">
      <w:pPr>
        <w:pStyle w:val="Sinespaciado1"/>
        <w:spacing w:line="360" w:lineRule="auto"/>
        <w:ind w:firstLine="2835"/>
        <w:jc w:val="both"/>
        <w:rPr>
          <w:rFonts w:ascii="Arial" w:hAnsi="Arial" w:cs="Arial"/>
          <w:sz w:val="16"/>
          <w:szCs w:val="26"/>
        </w:rPr>
      </w:pPr>
    </w:p>
    <w:p w:rsidR="00B54CA3" w:rsidRPr="00D25D69" w:rsidRDefault="005D2C9D" w:rsidP="005D2C9D">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00EB5E2B" w:rsidRPr="00B815DC">
        <w:rPr>
          <w:rFonts w:ascii="Arial" w:hAnsi="Arial" w:cs="Arial"/>
          <w:sz w:val="26"/>
          <w:szCs w:val="26"/>
        </w:rPr>
        <w:t xml:space="preserve">Juzgado </w:t>
      </w:r>
      <w:r w:rsidR="00EB5E2B">
        <w:rPr>
          <w:rFonts w:ascii="Arial" w:hAnsi="Arial" w:cs="Arial"/>
          <w:sz w:val="26"/>
          <w:szCs w:val="26"/>
        </w:rPr>
        <w:t>Primero Penal</w:t>
      </w:r>
      <w:r w:rsidR="00EB5E2B" w:rsidRPr="00B815DC">
        <w:rPr>
          <w:rFonts w:ascii="Arial" w:hAnsi="Arial" w:cs="Arial"/>
          <w:sz w:val="26"/>
          <w:szCs w:val="26"/>
        </w:rPr>
        <w:t xml:space="preserve"> del Circuito</w:t>
      </w:r>
      <w:r w:rsidR="00EB5E2B">
        <w:rPr>
          <w:rFonts w:ascii="Arial" w:hAnsi="Arial" w:cs="Arial"/>
          <w:sz w:val="26"/>
          <w:szCs w:val="26"/>
        </w:rPr>
        <w:t xml:space="preserve"> para Adolescentes con Función de Conocimiento</w:t>
      </w:r>
      <w:r w:rsidR="00EB5E2B">
        <w:rPr>
          <w:rFonts w:ascii="Arial" w:hAnsi="Arial" w:cs="Arial"/>
          <w:sz w:val="26"/>
          <w:szCs w:val="26"/>
          <w:lang w:val="es-ES" w:eastAsia="es-ES"/>
        </w:rPr>
        <w:t xml:space="preserve"> de</w:t>
      </w:r>
      <w:r w:rsidR="00EB5E2B" w:rsidRPr="00D25D69">
        <w:rPr>
          <w:rFonts w:ascii="Arial" w:hAnsi="Arial" w:cs="Arial"/>
          <w:sz w:val="26"/>
          <w:szCs w:val="26"/>
          <w:lang w:val="es-ES" w:eastAsia="es-ES"/>
        </w:rPr>
        <w:t xml:space="preserve"> Pereira</w:t>
      </w:r>
      <w:r w:rsidRPr="00CF4354">
        <w:rPr>
          <w:rFonts w:ascii="Arial" w:hAnsi="Arial" w:cs="Arial"/>
          <w:sz w:val="26"/>
          <w:szCs w:val="26"/>
        </w:rPr>
        <w:t xml:space="preserve">, quien </w:t>
      </w:r>
      <w:r w:rsidR="00602E02">
        <w:rPr>
          <w:rFonts w:ascii="Arial" w:hAnsi="Arial" w:cs="Arial"/>
          <w:sz w:val="26"/>
          <w:szCs w:val="26"/>
        </w:rPr>
        <w:t xml:space="preserve">le </w:t>
      </w:r>
      <w:r w:rsidRPr="00CF4354">
        <w:rPr>
          <w:rFonts w:ascii="Arial" w:hAnsi="Arial" w:cs="Arial"/>
          <w:sz w:val="26"/>
          <w:szCs w:val="26"/>
        </w:rPr>
        <w:t>impartió el trámite legal</w:t>
      </w:r>
      <w:r w:rsidR="00B54CA3" w:rsidRPr="00D25D69">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B54CA3" w:rsidRPr="00B45291" w:rsidRDefault="00E129B1" w:rsidP="00B45291">
      <w:pPr>
        <w:pStyle w:val="Sinespaciado1"/>
        <w:spacing w:line="360" w:lineRule="auto"/>
        <w:ind w:firstLine="2835"/>
        <w:jc w:val="both"/>
        <w:rPr>
          <w:rFonts w:ascii="Arial" w:eastAsia="Batang" w:hAnsi="Arial" w:cs="Arial"/>
          <w:sz w:val="26"/>
          <w:szCs w:val="26"/>
        </w:rPr>
      </w:pPr>
      <w:r>
        <w:rPr>
          <w:rFonts w:ascii="Arial" w:hAnsi="Arial" w:cs="Arial"/>
          <w:sz w:val="26"/>
          <w:szCs w:val="26"/>
        </w:rPr>
        <w:t>5.</w:t>
      </w:r>
      <w:r w:rsidR="00C12D94">
        <w:rPr>
          <w:rFonts w:ascii="Arial" w:hAnsi="Arial" w:cs="Arial"/>
          <w:sz w:val="26"/>
          <w:szCs w:val="26"/>
        </w:rPr>
        <w:t xml:space="preserve"> </w:t>
      </w:r>
      <w:r w:rsidR="00A92B70">
        <w:rPr>
          <w:rFonts w:ascii="Arial" w:hAnsi="Arial" w:cs="Arial"/>
          <w:sz w:val="26"/>
          <w:szCs w:val="26"/>
        </w:rPr>
        <w:t>La</w:t>
      </w:r>
      <w:r w:rsidR="00B509D4">
        <w:rPr>
          <w:rFonts w:ascii="Arial" w:hAnsi="Arial" w:cs="Arial"/>
          <w:sz w:val="26"/>
          <w:szCs w:val="26"/>
        </w:rPr>
        <w:t xml:space="preserve"> Director</w:t>
      </w:r>
      <w:r w:rsidR="00A92B70">
        <w:rPr>
          <w:rFonts w:ascii="Arial" w:hAnsi="Arial" w:cs="Arial"/>
          <w:sz w:val="26"/>
          <w:szCs w:val="26"/>
        </w:rPr>
        <w:t xml:space="preserve">a Técnica </w:t>
      </w:r>
      <w:r w:rsidR="00B509D4">
        <w:rPr>
          <w:rFonts w:ascii="Arial" w:hAnsi="Arial" w:cs="Arial"/>
          <w:sz w:val="26"/>
          <w:szCs w:val="26"/>
        </w:rPr>
        <w:t>de Reparaciones de la UARIV</w:t>
      </w:r>
      <w:r w:rsidR="00A92B70">
        <w:rPr>
          <w:rFonts w:ascii="Arial" w:hAnsi="Arial" w:cs="Arial"/>
          <w:sz w:val="26"/>
          <w:szCs w:val="26"/>
        </w:rPr>
        <w:t xml:space="preserve"> indicó</w:t>
      </w:r>
      <w:r w:rsidR="00073590">
        <w:rPr>
          <w:rFonts w:ascii="Arial" w:hAnsi="Arial" w:cs="Arial"/>
          <w:sz w:val="26"/>
          <w:szCs w:val="26"/>
        </w:rPr>
        <w:t xml:space="preserve"> que el derecho de petición fue contestado de fondo y de man</w:t>
      </w:r>
      <w:r w:rsidR="008131BB">
        <w:rPr>
          <w:rFonts w:ascii="Arial" w:hAnsi="Arial" w:cs="Arial"/>
          <w:sz w:val="26"/>
          <w:szCs w:val="26"/>
        </w:rPr>
        <w:t xml:space="preserve">era clara mediante comunicación con radicado </w:t>
      </w:r>
      <w:r w:rsidR="008131BB" w:rsidRPr="008131BB">
        <w:rPr>
          <w:rFonts w:ascii="Arial" w:hAnsi="Arial" w:cs="Arial"/>
          <w:szCs w:val="26"/>
        </w:rPr>
        <w:t>ORFEO</w:t>
      </w:r>
      <w:r w:rsidR="008131BB">
        <w:rPr>
          <w:rFonts w:ascii="Arial" w:hAnsi="Arial" w:cs="Arial"/>
          <w:sz w:val="26"/>
          <w:szCs w:val="26"/>
        </w:rPr>
        <w:t xml:space="preserve"> </w:t>
      </w:r>
      <w:r w:rsidR="00073590">
        <w:rPr>
          <w:rFonts w:ascii="Arial" w:hAnsi="Arial" w:cs="Arial"/>
          <w:sz w:val="26"/>
          <w:szCs w:val="26"/>
        </w:rPr>
        <w:t>No. 2017720</w:t>
      </w:r>
      <w:r w:rsidR="008131BB">
        <w:rPr>
          <w:rFonts w:ascii="Arial" w:hAnsi="Arial" w:cs="Arial"/>
          <w:sz w:val="26"/>
          <w:szCs w:val="26"/>
        </w:rPr>
        <w:t>1</w:t>
      </w:r>
      <w:r w:rsidR="00073590">
        <w:rPr>
          <w:rFonts w:ascii="Arial" w:hAnsi="Arial" w:cs="Arial"/>
          <w:sz w:val="26"/>
          <w:szCs w:val="26"/>
        </w:rPr>
        <w:t>3</w:t>
      </w:r>
      <w:r w:rsidR="008131BB">
        <w:rPr>
          <w:rFonts w:ascii="Arial" w:hAnsi="Arial" w:cs="Arial"/>
          <w:sz w:val="26"/>
          <w:szCs w:val="26"/>
        </w:rPr>
        <w:t>925591</w:t>
      </w:r>
      <w:r w:rsidR="00073590">
        <w:rPr>
          <w:rFonts w:ascii="Arial" w:hAnsi="Arial" w:cs="Arial"/>
          <w:sz w:val="26"/>
          <w:szCs w:val="26"/>
        </w:rPr>
        <w:t xml:space="preserve"> de fecha 1</w:t>
      </w:r>
      <w:r w:rsidR="008131BB">
        <w:rPr>
          <w:rFonts w:ascii="Arial" w:hAnsi="Arial" w:cs="Arial"/>
          <w:sz w:val="26"/>
          <w:szCs w:val="26"/>
        </w:rPr>
        <w:t>0</w:t>
      </w:r>
      <w:r w:rsidR="00073590">
        <w:rPr>
          <w:rFonts w:ascii="Arial" w:hAnsi="Arial" w:cs="Arial"/>
          <w:sz w:val="26"/>
          <w:szCs w:val="26"/>
        </w:rPr>
        <w:t xml:space="preserve"> de</w:t>
      </w:r>
      <w:r w:rsidR="008131BB">
        <w:rPr>
          <w:rFonts w:ascii="Arial" w:hAnsi="Arial" w:cs="Arial"/>
          <w:sz w:val="26"/>
          <w:szCs w:val="26"/>
        </w:rPr>
        <w:t xml:space="preserve"> may</w:t>
      </w:r>
      <w:r w:rsidR="00073590">
        <w:rPr>
          <w:rFonts w:ascii="Arial" w:hAnsi="Arial" w:cs="Arial"/>
          <w:sz w:val="26"/>
          <w:szCs w:val="26"/>
        </w:rPr>
        <w:t>o de 2017, respuesta enviada a</w:t>
      </w:r>
      <w:r w:rsidR="008131BB">
        <w:rPr>
          <w:rFonts w:ascii="Arial" w:hAnsi="Arial" w:cs="Arial"/>
          <w:sz w:val="26"/>
          <w:szCs w:val="26"/>
        </w:rPr>
        <w:t xml:space="preserve"> </w:t>
      </w:r>
      <w:r w:rsidR="00073590">
        <w:rPr>
          <w:rFonts w:ascii="Arial" w:hAnsi="Arial" w:cs="Arial"/>
          <w:sz w:val="26"/>
          <w:szCs w:val="26"/>
        </w:rPr>
        <w:t>l</w:t>
      </w:r>
      <w:r w:rsidR="008131BB">
        <w:rPr>
          <w:rFonts w:ascii="Arial" w:hAnsi="Arial" w:cs="Arial"/>
          <w:sz w:val="26"/>
          <w:szCs w:val="26"/>
        </w:rPr>
        <w:t>a peticionaria</w:t>
      </w:r>
      <w:r w:rsidR="00073590">
        <w:rPr>
          <w:rFonts w:ascii="Arial" w:hAnsi="Arial" w:cs="Arial"/>
          <w:sz w:val="26"/>
          <w:szCs w:val="26"/>
        </w:rPr>
        <w:t xml:space="preserve"> mediante planilla de envío de Servicios Postales Nacionales SA 472, la</w:t>
      </w:r>
      <w:r w:rsidR="008131BB">
        <w:rPr>
          <w:rFonts w:ascii="Arial" w:hAnsi="Arial" w:cs="Arial"/>
          <w:sz w:val="26"/>
          <w:szCs w:val="26"/>
        </w:rPr>
        <w:t>s</w:t>
      </w:r>
      <w:r w:rsidR="00073590">
        <w:rPr>
          <w:rFonts w:ascii="Arial" w:hAnsi="Arial" w:cs="Arial"/>
          <w:sz w:val="26"/>
          <w:szCs w:val="26"/>
        </w:rPr>
        <w:t xml:space="preserve"> cuales adjuntan, donde se le informó sobre los pasos que deb</w:t>
      </w:r>
      <w:r w:rsidR="008131BB">
        <w:rPr>
          <w:rFonts w:ascii="Arial" w:hAnsi="Arial" w:cs="Arial"/>
          <w:sz w:val="26"/>
          <w:szCs w:val="26"/>
        </w:rPr>
        <w:t>en seguirse para ser indemnizada</w:t>
      </w:r>
      <w:r w:rsidR="00C44A06">
        <w:rPr>
          <w:rFonts w:ascii="Arial" w:hAnsi="Arial" w:cs="Arial"/>
          <w:sz w:val="26"/>
          <w:szCs w:val="26"/>
        </w:rPr>
        <w:t xml:space="preserve">, lo cual dependerá de la disponibilidad presupuestal y del número de personas que se encuentren </w:t>
      </w:r>
      <w:r w:rsidR="00073590">
        <w:rPr>
          <w:rFonts w:ascii="Arial" w:hAnsi="Arial" w:cs="Arial"/>
          <w:sz w:val="26"/>
          <w:szCs w:val="26"/>
        </w:rPr>
        <w:t>prioriza</w:t>
      </w:r>
      <w:r w:rsidR="00C44A06">
        <w:rPr>
          <w:rFonts w:ascii="Arial" w:hAnsi="Arial" w:cs="Arial"/>
          <w:sz w:val="26"/>
          <w:szCs w:val="26"/>
        </w:rPr>
        <w:t>das por el mismo criterio</w:t>
      </w:r>
      <w:r w:rsidR="00073590">
        <w:rPr>
          <w:rFonts w:ascii="Arial" w:hAnsi="Arial" w:cs="Arial"/>
          <w:sz w:val="26"/>
          <w:szCs w:val="26"/>
        </w:rPr>
        <w:t xml:space="preserve">, </w:t>
      </w:r>
      <w:r w:rsidR="00C44A06">
        <w:rPr>
          <w:rFonts w:ascii="Arial" w:hAnsi="Arial" w:cs="Arial"/>
          <w:sz w:val="26"/>
          <w:szCs w:val="26"/>
        </w:rPr>
        <w:t xml:space="preserve">para lo cual deberá acercarse a la “DT o Punto de la Unidad para las Víctimas” más cercano con el fin de </w:t>
      </w:r>
      <w:r w:rsidR="00404DF4">
        <w:rPr>
          <w:rFonts w:ascii="Arial" w:hAnsi="Arial" w:cs="Arial"/>
          <w:sz w:val="26"/>
          <w:szCs w:val="26"/>
        </w:rPr>
        <w:t>“</w:t>
      </w:r>
      <w:r w:rsidR="00C44A06">
        <w:rPr>
          <w:rFonts w:ascii="Arial" w:hAnsi="Arial" w:cs="Arial"/>
          <w:sz w:val="26"/>
          <w:szCs w:val="26"/>
        </w:rPr>
        <w:t>firmar la afirmación de únicos destinatarios</w:t>
      </w:r>
      <w:r w:rsidR="00404DF4">
        <w:rPr>
          <w:rFonts w:ascii="Arial" w:hAnsi="Arial" w:cs="Arial"/>
          <w:sz w:val="26"/>
          <w:szCs w:val="26"/>
        </w:rPr>
        <w:t>”</w:t>
      </w:r>
      <w:r w:rsidR="00FC47F0">
        <w:rPr>
          <w:rFonts w:ascii="Arial" w:hAnsi="Arial" w:cs="Arial"/>
          <w:sz w:val="26"/>
          <w:szCs w:val="26"/>
        </w:rPr>
        <w:t>. Considera que se ha configurado un hecho superado y solicitan negar las peticiones incoadas por l</w:t>
      </w:r>
      <w:r w:rsidR="008131BB">
        <w:rPr>
          <w:rFonts w:ascii="Arial" w:hAnsi="Arial" w:cs="Arial"/>
          <w:sz w:val="26"/>
          <w:szCs w:val="26"/>
        </w:rPr>
        <w:t>a accionante</w:t>
      </w:r>
      <w:r w:rsidR="00FC47F0">
        <w:rPr>
          <w:rFonts w:ascii="Arial" w:hAnsi="Arial" w:cs="Arial"/>
          <w:sz w:val="26"/>
          <w:szCs w:val="26"/>
        </w:rPr>
        <w:t>.</w:t>
      </w:r>
      <w:r w:rsidR="00B45291">
        <w:rPr>
          <w:rFonts w:ascii="Arial" w:hAnsi="Arial" w:cs="Arial"/>
          <w:sz w:val="26"/>
          <w:szCs w:val="26"/>
        </w:rPr>
        <w:t xml:space="preserve"> </w:t>
      </w:r>
      <w:r w:rsidR="00B45291" w:rsidRPr="00CF4354">
        <w:rPr>
          <w:rFonts w:ascii="Arial" w:eastAsia="Batang" w:hAnsi="Arial" w:cs="Arial"/>
          <w:sz w:val="26"/>
          <w:szCs w:val="26"/>
        </w:rPr>
        <w:t>(</w:t>
      </w:r>
      <w:r w:rsidR="00B45291" w:rsidRPr="00CF4354">
        <w:rPr>
          <w:rFonts w:ascii="Arial" w:eastAsia="Batang" w:hAnsi="Arial" w:cs="Arial"/>
          <w:sz w:val="24"/>
          <w:szCs w:val="26"/>
        </w:rPr>
        <w:t xml:space="preserve">fls. </w:t>
      </w:r>
      <w:r w:rsidR="00404DF4">
        <w:rPr>
          <w:rFonts w:ascii="Arial" w:eastAsia="Batang" w:hAnsi="Arial" w:cs="Arial"/>
          <w:sz w:val="24"/>
          <w:szCs w:val="26"/>
        </w:rPr>
        <w:t>1</w:t>
      </w:r>
      <w:r w:rsidR="00B45291">
        <w:rPr>
          <w:rFonts w:ascii="Arial" w:eastAsia="Batang" w:hAnsi="Arial" w:cs="Arial"/>
          <w:sz w:val="24"/>
          <w:szCs w:val="26"/>
        </w:rPr>
        <w:t>5</w:t>
      </w:r>
      <w:r w:rsidR="00B45291">
        <w:rPr>
          <w:rFonts w:ascii="Arial" w:hAnsi="Arial" w:cs="Arial"/>
          <w:sz w:val="26"/>
          <w:szCs w:val="26"/>
        </w:rPr>
        <w:t>-</w:t>
      </w:r>
      <w:r w:rsidR="00404DF4">
        <w:rPr>
          <w:rFonts w:ascii="Arial" w:hAnsi="Arial" w:cs="Arial"/>
          <w:sz w:val="26"/>
          <w:szCs w:val="26"/>
        </w:rPr>
        <w:t>17 Cd. de 2ª instancia</w:t>
      </w:r>
      <w:r w:rsidR="00B45291" w:rsidRPr="00CF4354">
        <w:rPr>
          <w:rFonts w:ascii="Arial" w:eastAsia="Batang" w:hAnsi="Arial" w:cs="Arial"/>
          <w:sz w:val="26"/>
          <w:szCs w:val="26"/>
        </w:rPr>
        <w:t>).</w:t>
      </w:r>
    </w:p>
    <w:p w:rsidR="00C12D94" w:rsidRPr="00B136C9" w:rsidRDefault="00C12D94" w:rsidP="00C12D94">
      <w:pPr>
        <w:pStyle w:val="Sinespaciado1"/>
        <w:spacing w:line="360" w:lineRule="auto"/>
        <w:ind w:firstLine="2835"/>
        <w:jc w:val="both"/>
        <w:rPr>
          <w:rFonts w:ascii="Arial" w:hAnsi="Arial" w:cs="Arial"/>
          <w:sz w:val="24"/>
          <w:szCs w:val="24"/>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073590" w:rsidRPr="00CF4354" w:rsidRDefault="00E129B1" w:rsidP="00073590">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w:t>
      </w:r>
      <w:r w:rsidRPr="00B815DC">
        <w:rPr>
          <w:rFonts w:ascii="Arial" w:hAnsi="Arial" w:cs="Arial"/>
          <w:sz w:val="26"/>
          <w:szCs w:val="26"/>
        </w:rPr>
        <w:t xml:space="preserve">Juzgado </w:t>
      </w:r>
      <w:r>
        <w:rPr>
          <w:rFonts w:ascii="Arial" w:hAnsi="Arial" w:cs="Arial"/>
          <w:sz w:val="26"/>
          <w:szCs w:val="26"/>
        </w:rPr>
        <w:t>Primero Penal</w:t>
      </w:r>
      <w:r w:rsidRPr="00B815DC">
        <w:rPr>
          <w:rFonts w:ascii="Arial" w:hAnsi="Arial" w:cs="Arial"/>
          <w:sz w:val="26"/>
          <w:szCs w:val="26"/>
        </w:rPr>
        <w:t xml:space="preserve"> del Circuito</w:t>
      </w:r>
      <w:r>
        <w:rPr>
          <w:rFonts w:ascii="Arial" w:hAnsi="Arial" w:cs="Arial"/>
          <w:sz w:val="26"/>
          <w:szCs w:val="26"/>
        </w:rPr>
        <w:t xml:space="preserve"> para Adolescentes con Función de Conocimiento</w:t>
      </w:r>
      <w:r>
        <w:rPr>
          <w:rFonts w:ascii="Arial" w:hAnsi="Arial" w:cs="Arial"/>
          <w:sz w:val="26"/>
          <w:szCs w:val="26"/>
          <w:lang w:val="es-ES" w:eastAsia="es-ES"/>
        </w:rPr>
        <w:t xml:space="preserve"> </w:t>
      </w:r>
      <w:r w:rsidRPr="00CF4354">
        <w:rPr>
          <w:rFonts w:ascii="Arial" w:eastAsia="Arial" w:hAnsi="Arial" w:cs="Arial"/>
          <w:sz w:val="26"/>
          <w:szCs w:val="26"/>
        </w:rPr>
        <w:t>de Pereira</w:t>
      </w:r>
      <w:r>
        <w:rPr>
          <w:rFonts w:ascii="Arial" w:eastAsia="Arial" w:hAnsi="Arial" w:cs="Arial"/>
          <w:sz w:val="26"/>
          <w:szCs w:val="26"/>
        </w:rPr>
        <w:t>,</w:t>
      </w:r>
      <w:r w:rsidRPr="00CF4354">
        <w:rPr>
          <w:rFonts w:ascii="Arial" w:eastAsia="Arial" w:hAnsi="Arial" w:cs="Arial"/>
          <w:sz w:val="26"/>
          <w:szCs w:val="26"/>
        </w:rPr>
        <w:t xml:space="preserve"> el </w:t>
      </w:r>
      <w:r>
        <w:rPr>
          <w:rFonts w:ascii="Arial" w:eastAsia="Arial" w:hAnsi="Arial" w:cs="Arial"/>
          <w:sz w:val="26"/>
          <w:szCs w:val="26"/>
        </w:rPr>
        <w:t>17</w:t>
      </w:r>
      <w:r w:rsidRPr="00CF4354">
        <w:rPr>
          <w:rFonts w:ascii="Arial" w:eastAsia="Arial" w:hAnsi="Arial" w:cs="Arial"/>
          <w:sz w:val="26"/>
          <w:szCs w:val="26"/>
        </w:rPr>
        <w:t xml:space="preserve"> de</w:t>
      </w:r>
      <w:r>
        <w:rPr>
          <w:rFonts w:ascii="Arial" w:eastAsia="Arial" w:hAnsi="Arial" w:cs="Arial"/>
          <w:sz w:val="26"/>
          <w:szCs w:val="26"/>
        </w:rPr>
        <w:t xml:space="preserve"> mayo</w:t>
      </w:r>
      <w:r w:rsidRPr="00CF4354">
        <w:rPr>
          <w:rFonts w:ascii="Arial" w:eastAsia="Arial" w:hAnsi="Arial" w:cs="Arial"/>
          <w:sz w:val="26"/>
          <w:szCs w:val="26"/>
        </w:rPr>
        <w:t xml:space="preserve"> de 201</w:t>
      </w:r>
      <w:r>
        <w:rPr>
          <w:rFonts w:ascii="Arial" w:eastAsia="Arial" w:hAnsi="Arial" w:cs="Arial"/>
          <w:sz w:val="26"/>
          <w:szCs w:val="26"/>
        </w:rPr>
        <w:t>7</w:t>
      </w:r>
      <w:r w:rsidRPr="00CF4354">
        <w:rPr>
          <w:rFonts w:ascii="Arial" w:eastAsia="Arial" w:hAnsi="Arial" w:cs="Arial"/>
          <w:sz w:val="26"/>
          <w:szCs w:val="26"/>
        </w:rPr>
        <w:t xml:space="preserve">, autoridad judicial que </w:t>
      </w:r>
      <w:r w:rsidR="00A72BF2">
        <w:rPr>
          <w:rFonts w:ascii="Arial" w:eastAsia="Arial" w:hAnsi="Arial" w:cs="Arial"/>
          <w:sz w:val="26"/>
          <w:szCs w:val="26"/>
        </w:rPr>
        <w:t>resolvi</w:t>
      </w:r>
      <w:r w:rsidRPr="00CF4354">
        <w:rPr>
          <w:rFonts w:ascii="Arial" w:eastAsia="Arial" w:hAnsi="Arial" w:cs="Arial"/>
          <w:sz w:val="26"/>
          <w:szCs w:val="26"/>
        </w:rPr>
        <w:t>ó</w:t>
      </w:r>
      <w:r w:rsidR="00A72BF2">
        <w:rPr>
          <w:rFonts w:ascii="Arial" w:eastAsia="Arial" w:hAnsi="Arial" w:cs="Arial"/>
          <w:sz w:val="26"/>
          <w:szCs w:val="26"/>
        </w:rPr>
        <w:t xml:space="preserve"> </w:t>
      </w:r>
      <w:r w:rsidR="00A72BF2">
        <w:rPr>
          <w:rFonts w:ascii="Arial" w:hAnsi="Arial" w:cs="Arial"/>
          <w:sz w:val="26"/>
          <w:szCs w:val="26"/>
        </w:rPr>
        <w:t>“No tutelar” el derecho fundamental de petición de la accionante, al haberse presentado el fenómeno del hecho superado</w:t>
      </w:r>
      <w:r>
        <w:rPr>
          <w:rFonts w:ascii="Arial" w:hAnsi="Arial" w:cs="Arial"/>
          <w:spacing w:val="-3"/>
          <w:sz w:val="26"/>
          <w:szCs w:val="26"/>
        </w:rPr>
        <w:t xml:space="preserve">, al considerar que la accionada, satisfizo </w:t>
      </w:r>
      <w:r w:rsidR="00B927F0">
        <w:rPr>
          <w:rFonts w:ascii="Arial" w:hAnsi="Arial" w:cs="Arial"/>
          <w:spacing w:val="-3"/>
          <w:sz w:val="26"/>
          <w:szCs w:val="26"/>
        </w:rPr>
        <w:t>lo solicitado por la peticionaria</w:t>
      </w:r>
      <w:r w:rsidRPr="00CF4354">
        <w:rPr>
          <w:rFonts w:ascii="Arial" w:eastAsia="Batang" w:hAnsi="Arial" w:cs="Arial"/>
          <w:sz w:val="26"/>
          <w:szCs w:val="26"/>
        </w:rPr>
        <w:t>. (</w:t>
      </w:r>
      <w:r w:rsidRPr="00CF4354">
        <w:rPr>
          <w:rFonts w:ascii="Arial" w:eastAsia="Batang" w:hAnsi="Arial" w:cs="Arial"/>
          <w:sz w:val="24"/>
          <w:szCs w:val="26"/>
        </w:rPr>
        <w:t xml:space="preserve">fls. </w:t>
      </w:r>
      <w:r>
        <w:rPr>
          <w:rFonts w:ascii="Arial" w:eastAsia="Batang" w:hAnsi="Arial" w:cs="Arial"/>
          <w:sz w:val="24"/>
          <w:szCs w:val="26"/>
        </w:rPr>
        <w:t>2</w:t>
      </w:r>
      <w:r w:rsidR="00A72BF2">
        <w:rPr>
          <w:rFonts w:ascii="Arial" w:eastAsia="Batang" w:hAnsi="Arial" w:cs="Arial"/>
          <w:sz w:val="24"/>
          <w:szCs w:val="26"/>
        </w:rPr>
        <w:t>8</w:t>
      </w:r>
      <w:r w:rsidRPr="00CF4354">
        <w:rPr>
          <w:rFonts w:ascii="Arial" w:eastAsia="Batang" w:hAnsi="Arial" w:cs="Arial"/>
          <w:sz w:val="24"/>
          <w:szCs w:val="26"/>
        </w:rPr>
        <w:t>-</w:t>
      </w:r>
      <w:r>
        <w:rPr>
          <w:rFonts w:ascii="Arial" w:eastAsia="Batang" w:hAnsi="Arial" w:cs="Arial"/>
          <w:sz w:val="24"/>
          <w:szCs w:val="26"/>
        </w:rPr>
        <w:t>2</w:t>
      </w:r>
      <w:r w:rsidR="00A72BF2">
        <w:rPr>
          <w:rFonts w:ascii="Arial" w:eastAsia="Batang" w:hAnsi="Arial" w:cs="Arial"/>
          <w:sz w:val="24"/>
          <w:szCs w:val="26"/>
        </w:rPr>
        <w:t>9</w:t>
      </w:r>
      <w:r w:rsidRPr="00CF4354">
        <w:rPr>
          <w:rFonts w:ascii="Arial" w:eastAsia="Batang" w:hAnsi="Arial" w:cs="Arial"/>
          <w:sz w:val="24"/>
          <w:szCs w:val="26"/>
        </w:rPr>
        <w:t xml:space="preserve"> Ib.</w:t>
      </w:r>
      <w:r w:rsidRPr="00CF4354">
        <w:rPr>
          <w:rFonts w:ascii="Arial" w:eastAsia="Batang" w:hAnsi="Arial" w:cs="Arial"/>
          <w:sz w:val="26"/>
          <w:szCs w:val="26"/>
        </w:rPr>
        <w:t>).</w:t>
      </w:r>
    </w:p>
    <w:p w:rsidR="00343E5A" w:rsidRPr="00343E5A" w:rsidRDefault="00343E5A" w:rsidP="00073590">
      <w:pPr>
        <w:pStyle w:val="Sinespaciado1"/>
        <w:spacing w:line="360" w:lineRule="auto"/>
        <w:ind w:firstLine="2835"/>
        <w:jc w:val="both"/>
        <w:rPr>
          <w:rFonts w:ascii="Arial" w:eastAsia="Batang" w:hAnsi="Arial" w:cs="Arial"/>
          <w:sz w:val="24"/>
          <w:szCs w:val="24"/>
        </w:rPr>
      </w:pPr>
    </w:p>
    <w:p w:rsidR="00073590" w:rsidRDefault="00073590" w:rsidP="00073590">
      <w:pPr>
        <w:pStyle w:val="Sinespaciado1"/>
        <w:spacing w:line="360" w:lineRule="auto"/>
        <w:ind w:firstLine="2835"/>
        <w:jc w:val="both"/>
        <w:rPr>
          <w:rFonts w:ascii="Arial" w:hAnsi="Arial" w:cs="Arial"/>
          <w:b/>
          <w:szCs w:val="26"/>
        </w:rPr>
      </w:pPr>
      <w:r w:rsidRPr="00AC1DB3">
        <w:rPr>
          <w:rFonts w:ascii="Arial" w:hAnsi="Arial" w:cs="Arial"/>
          <w:b/>
          <w:szCs w:val="26"/>
        </w:rPr>
        <w:t>IV</w:t>
      </w:r>
      <w:r>
        <w:rPr>
          <w:rFonts w:ascii="Arial" w:hAnsi="Arial" w:cs="Arial"/>
          <w:b/>
          <w:szCs w:val="26"/>
        </w:rPr>
        <w:t>. LA IMPUGNACIÓN</w:t>
      </w:r>
    </w:p>
    <w:p w:rsidR="00073590" w:rsidRPr="00B0570C" w:rsidRDefault="00073590" w:rsidP="00073590">
      <w:pPr>
        <w:pStyle w:val="Sinespaciado1"/>
        <w:spacing w:line="360" w:lineRule="auto"/>
        <w:ind w:firstLine="2835"/>
        <w:jc w:val="both"/>
        <w:rPr>
          <w:rFonts w:ascii="Arial" w:hAnsi="Arial" w:cs="Arial"/>
          <w:b/>
          <w:sz w:val="24"/>
          <w:szCs w:val="26"/>
        </w:rPr>
      </w:pPr>
    </w:p>
    <w:p w:rsidR="00C63299" w:rsidRDefault="00073590" w:rsidP="00073590">
      <w:pPr>
        <w:pStyle w:val="Sinespaciado1"/>
        <w:spacing w:line="360" w:lineRule="auto"/>
        <w:ind w:firstLine="2835"/>
        <w:jc w:val="both"/>
        <w:rPr>
          <w:rFonts w:ascii="Arial" w:hAnsi="Arial" w:cs="Arial"/>
          <w:sz w:val="28"/>
          <w:szCs w:val="28"/>
        </w:rPr>
      </w:pPr>
      <w:r w:rsidRPr="00074E3F">
        <w:rPr>
          <w:rFonts w:ascii="Arial" w:hAnsi="Arial" w:cs="Arial"/>
          <w:sz w:val="26"/>
          <w:szCs w:val="26"/>
        </w:rPr>
        <w:t xml:space="preserve">La sentencia fue impugnada por la </w:t>
      </w:r>
      <w:r w:rsidR="00B927F0">
        <w:rPr>
          <w:rFonts w:ascii="Arial" w:hAnsi="Arial" w:cs="Arial"/>
          <w:sz w:val="26"/>
          <w:szCs w:val="26"/>
        </w:rPr>
        <w:t xml:space="preserve">actora, indicó que </w:t>
      </w:r>
      <w:r w:rsidR="00B03E94">
        <w:rPr>
          <w:rFonts w:ascii="Arial" w:hAnsi="Arial" w:cs="Arial"/>
          <w:sz w:val="26"/>
          <w:szCs w:val="26"/>
        </w:rPr>
        <w:t xml:space="preserve">es erróneo manifestar que se presentó un hecho superado, porque </w:t>
      </w:r>
      <w:r w:rsidR="00B927F0">
        <w:rPr>
          <w:rFonts w:ascii="Arial" w:hAnsi="Arial" w:cs="Arial"/>
          <w:sz w:val="26"/>
          <w:szCs w:val="26"/>
        </w:rPr>
        <w:t>no han sido resueltas de fondo sus solicitudes, derechos de petición y demás recursos interpuestos ante la entidad accionada</w:t>
      </w:r>
      <w:r w:rsidR="00B03E94">
        <w:rPr>
          <w:rFonts w:ascii="Arial" w:hAnsi="Arial" w:cs="Arial"/>
          <w:sz w:val="26"/>
          <w:szCs w:val="26"/>
        </w:rPr>
        <w:t xml:space="preserve">, tampoco ha sido reparada de ninguna manera ni ha obtenido los beneficios consagrados en la ley. Se encuentra en precarias condiciones, sin empleo, esperando una respuesta y una reparación que parece nunca llegara. Solicita se ordene a la </w:t>
      </w:r>
      <w:r w:rsidRPr="00074E3F">
        <w:rPr>
          <w:rFonts w:ascii="Arial" w:hAnsi="Arial" w:cs="Arial"/>
          <w:sz w:val="26"/>
          <w:szCs w:val="26"/>
        </w:rPr>
        <w:t>entidad accionada</w:t>
      </w:r>
      <w:r w:rsidR="00B03E94">
        <w:rPr>
          <w:rFonts w:ascii="Arial" w:hAnsi="Arial" w:cs="Arial"/>
          <w:sz w:val="26"/>
          <w:szCs w:val="26"/>
        </w:rPr>
        <w:t xml:space="preserve"> le entreguen un informe detallado de la reparación de víctimas actual y en que puesto se encuentra</w:t>
      </w:r>
      <w:r w:rsidR="00172826">
        <w:rPr>
          <w:rFonts w:ascii="Arial" w:hAnsi="Arial" w:cs="Arial"/>
          <w:sz w:val="26"/>
          <w:szCs w:val="26"/>
        </w:rPr>
        <w:t xml:space="preserve"> ella.</w:t>
      </w:r>
      <w:r>
        <w:rPr>
          <w:rFonts w:ascii="Arial" w:hAnsi="Arial" w:cs="Arial"/>
          <w:sz w:val="26"/>
          <w:szCs w:val="26"/>
          <w:lang w:val="es-ES"/>
        </w:rPr>
        <w:t xml:space="preserve"> (fls. </w:t>
      </w:r>
      <w:r w:rsidR="00172826">
        <w:rPr>
          <w:rFonts w:ascii="Arial" w:hAnsi="Arial" w:cs="Arial"/>
          <w:sz w:val="26"/>
          <w:szCs w:val="26"/>
          <w:lang w:val="es-ES"/>
        </w:rPr>
        <w:t>33</w:t>
      </w:r>
      <w:r>
        <w:rPr>
          <w:rFonts w:ascii="Arial" w:hAnsi="Arial" w:cs="Arial"/>
          <w:sz w:val="26"/>
          <w:szCs w:val="26"/>
          <w:lang w:val="es-ES"/>
        </w:rPr>
        <w:t>-</w:t>
      </w:r>
      <w:r w:rsidR="00172826">
        <w:rPr>
          <w:rFonts w:ascii="Arial" w:hAnsi="Arial" w:cs="Arial"/>
          <w:sz w:val="26"/>
          <w:szCs w:val="26"/>
          <w:lang w:val="es-ES"/>
        </w:rPr>
        <w:t>34</w:t>
      </w:r>
      <w:r>
        <w:rPr>
          <w:rFonts w:ascii="Arial" w:hAnsi="Arial" w:cs="Arial"/>
          <w:sz w:val="26"/>
          <w:szCs w:val="26"/>
          <w:lang w:val="es-ES"/>
        </w:rPr>
        <w:t xml:space="preserve"> </w:t>
      </w:r>
      <w:r w:rsidR="00172826">
        <w:rPr>
          <w:rFonts w:ascii="Arial" w:hAnsi="Arial" w:cs="Arial"/>
          <w:sz w:val="26"/>
          <w:szCs w:val="26"/>
          <w:lang w:val="es-ES"/>
        </w:rPr>
        <w:t>Ib</w:t>
      </w:r>
      <w:r>
        <w:rPr>
          <w:rFonts w:ascii="Arial" w:hAnsi="Arial" w:cs="Arial"/>
          <w:sz w:val="26"/>
          <w:szCs w:val="26"/>
        </w:rPr>
        <w:t>.</w:t>
      </w:r>
      <w:r>
        <w:rPr>
          <w:rFonts w:ascii="Arial" w:hAnsi="Arial" w:cs="Arial"/>
          <w:sz w:val="26"/>
          <w:szCs w:val="26"/>
          <w:lang w:val="es-ES"/>
        </w:rPr>
        <w:t>)</w:t>
      </w:r>
      <w:r w:rsidR="0041447F" w:rsidRPr="00D25D69">
        <w:rPr>
          <w:rFonts w:ascii="Arial" w:hAnsi="Arial" w:cs="Arial"/>
          <w:sz w:val="28"/>
          <w:szCs w:val="28"/>
        </w:rPr>
        <w:t>.</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B509D4">
        <w:rPr>
          <w:rFonts w:ascii="Arial" w:hAnsi="Arial" w:cs="Arial"/>
          <w:sz w:val="26"/>
          <w:szCs w:val="26"/>
        </w:rPr>
        <w:t xml:space="preserve"> </w:t>
      </w:r>
      <w:r w:rsidRPr="00F35A9C">
        <w:rPr>
          <w:rFonts w:ascii="Arial" w:hAnsi="Arial" w:cs="Arial"/>
          <w:lang w:val="es-ES" w:eastAsia="es-ES"/>
        </w:rPr>
        <w:t>UNIDAD PARA LA ATENCIÓN Y REPARACIÓN INTEGRAL A LAS VÍCTIMAS –UARIV</w:t>
      </w:r>
      <w:r>
        <w:rPr>
          <w:rFonts w:ascii="Arial" w:hAnsi="Arial" w:cs="Arial"/>
          <w:sz w:val="26"/>
          <w:szCs w:val="26"/>
          <w:lang w:val="es-ES" w:eastAsia="es-ES"/>
        </w:rPr>
        <w:t>,</w:t>
      </w:r>
      <w:r>
        <w:rPr>
          <w:rFonts w:ascii="Arial" w:hAnsi="Arial" w:cs="Arial"/>
          <w:sz w:val="26"/>
          <w:szCs w:val="26"/>
        </w:rPr>
        <w:t xml:space="preserve"> vulnera</w:t>
      </w:r>
      <w:r w:rsidRPr="00AC1DB3">
        <w:rPr>
          <w:rFonts w:ascii="Arial" w:hAnsi="Arial" w:cs="Arial"/>
          <w:sz w:val="26"/>
          <w:szCs w:val="26"/>
        </w:rPr>
        <w:t xml:space="preserve"> </w:t>
      </w:r>
      <w:r w:rsidR="00EB424C">
        <w:rPr>
          <w:rFonts w:ascii="Arial" w:hAnsi="Arial" w:cs="Arial"/>
          <w:sz w:val="26"/>
          <w:szCs w:val="26"/>
        </w:rPr>
        <w:t>e</w:t>
      </w:r>
      <w:r w:rsidRPr="00AC1DB3">
        <w:rPr>
          <w:rFonts w:ascii="Arial" w:hAnsi="Arial" w:cs="Arial"/>
          <w:sz w:val="26"/>
          <w:szCs w:val="26"/>
        </w:rPr>
        <w:t>l derecho</w:t>
      </w:r>
      <w:r w:rsidR="00EB424C">
        <w:rPr>
          <w:rFonts w:ascii="Arial" w:hAnsi="Arial" w:cs="Arial"/>
          <w:sz w:val="26"/>
          <w:szCs w:val="26"/>
        </w:rPr>
        <w:t xml:space="preserve"> de petición</w:t>
      </w:r>
      <w:r w:rsidRPr="00AC1DB3">
        <w:rPr>
          <w:rFonts w:ascii="Arial" w:hAnsi="Arial" w:cs="Arial"/>
          <w:sz w:val="26"/>
          <w:szCs w:val="26"/>
        </w:rPr>
        <w:t xml:space="preserve"> invocado </w:t>
      </w:r>
      <w:r w:rsidR="00EB424C">
        <w:rPr>
          <w:rFonts w:ascii="Arial" w:hAnsi="Arial" w:cs="Arial"/>
          <w:spacing w:val="-3"/>
          <w:sz w:val="26"/>
          <w:szCs w:val="26"/>
        </w:rPr>
        <w:t>por l</w:t>
      </w:r>
      <w:r w:rsidR="00DB2905">
        <w:rPr>
          <w:rFonts w:ascii="Arial" w:hAnsi="Arial" w:cs="Arial"/>
          <w:spacing w:val="-3"/>
          <w:sz w:val="26"/>
          <w:szCs w:val="26"/>
        </w:rPr>
        <w:t>a</w:t>
      </w:r>
      <w:r w:rsidR="00EB424C">
        <w:rPr>
          <w:rFonts w:ascii="Arial" w:hAnsi="Arial" w:cs="Arial"/>
          <w:spacing w:val="-3"/>
          <w:sz w:val="26"/>
          <w:szCs w:val="26"/>
        </w:rPr>
        <w:t xml:space="preserve"> promotor</w:t>
      </w:r>
      <w:r w:rsidR="00DB2905">
        <w:rPr>
          <w:rFonts w:ascii="Arial" w:hAnsi="Arial" w:cs="Arial"/>
          <w:spacing w:val="-3"/>
          <w:sz w:val="26"/>
          <w:szCs w:val="26"/>
        </w:rPr>
        <w:t>a</w:t>
      </w:r>
      <w:r w:rsidR="00EB424C">
        <w:rPr>
          <w:rFonts w:ascii="Arial" w:hAnsi="Arial" w:cs="Arial"/>
          <w:spacing w:val="-3"/>
          <w:sz w:val="26"/>
          <w:szCs w:val="26"/>
        </w:rPr>
        <w:t xml:space="preserve"> de la acción de tutel</w:t>
      </w:r>
      <w:r w:rsidR="00DB2905">
        <w:rPr>
          <w:rFonts w:ascii="Arial" w:hAnsi="Arial" w:cs="Arial"/>
          <w:spacing w:val="-3"/>
          <w:sz w:val="26"/>
          <w:szCs w:val="26"/>
        </w:rPr>
        <w:t xml:space="preserve">a, al no dar respuesta de fondo </w:t>
      </w:r>
      <w:r w:rsidR="00EB424C">
        <w:rPr>
          <w:rFonts w:ascii="Arial" w:hAnsi="Arial" w:cs="Arial"/>
          <w:spacing w:val="-3"/>
          <w:sz w:val="26"/>
          <w:szCs w:val="26"/>
        </w:rPr>
        <w:t xml:space="preserve">a la solicitud de </w:t>
      </w:r>
      <w:r w:rsidR="00EB424C">
        <w:rPr>
          <w:rFonts w:ascii="Arial" w:hAnsi="Arial" w:cs="Arial"/>
          <w:sz w:val="26"/>
          <w:szCs w:val="26"/>
        </w:rPr>
        <w:t>ser in</w:t>
      </w:r>
      <w:r w:rsidR="00DB2905">
        <w:rPr>
          <w:rFonts w:ascii="Arial" w:hAnsi="Arial" w:cs="Arial"/>
          <w:sz w:val="26"/>
          <w:szCs w:val="26"/>
        </w:rPr>
        <w:t>demnizada administrativamente</w:t>
      </w:r>
      <w:r w:rsidR="00DB2905">
        <w:rPr>
          <w:rFonts w:ascii="Arial" w:hAnsi="Arial" w:cs="Arial"/>
          <w:spacing w:val="-3"/>
          <w:sz w:val="26"/>
          <w:szCs w:val="26"/>
        </w:rPr>
        <w:t>. El</w:t>
      </w:r>
      <w:r w:rsidR="00EB424C">
        <w:rPr>
          <w:rFonts w:ascii="Arial" w:hAnsi="Arial" w:cs="Arial"/>
          <w:spacing w:val="-3"/>
          <w:sz w:val="26"/>
          <w:szCs w:val="26"/>
        </w:rPr>
        <w:t xml:space="preserve"> a quo consideró que </w:t>
      </w:r>
      <w:r w:rsidR="00DB2905">
        <w:rPr>
          <w:rFonts w:ascii="Arial" w:hAnsi="Arial" w:cs="Arial"/>
          <w:spacing w:val="-3"/>
          <w:sz w:val="26"/>
          <w:szCs w:val="26"/>
        </w:rPr>
        <w:t>no</w:t>
      </w:r>
      <w:r w:rsidR="00EB424C">
        <w:rPr>
          <w:rFonts w:ascii="Arial" w:hAnsi="Arial" w:cs="Arial"/>
          <w:spacing w:val="-3"/>
          <w:sz w:val="26"/>
          <w:szCs w:val="26"/>
        </w:rPr>
        <w:t xml:space="preserve"> y </w:t>
      </w:r>
      <w:r w:rsidR="00DB2905">
        <w:rPr>
          <w:rFonts w:ascii="Arial" w:hAnsi="Arial" w:cs="Arial"/>
          <w:sz w:val="26"/>
          <w:szCs w:val="26"/>
        </w:rPr>
        <w:t>declaró</w:t>
      </w:r>
      <w:r w:rsidR="00EB424C">
        <w:rPr>
          <w:rFonts w:ascii="Arial" w:hAnsi="Arial" w:cs="Arial"/>
          <w:sz w:val="26"/>
          <w:szCs w:val="26"/>
        </w:rPr>
        <w:t xml:space="preserve"> </w:t>
      </w:r>
      <w:r w:rsidR="00DB2905">
        <w:rPr>
          <w:rFonts w:ascii="Arial" w:hAnsi="Arial" w:cs="Arial"/>
          <w:sz w:val="26"/>
          <w:szCs w:val="26"/>
        </w:rPr>
        <w:t>el</w:t>
      </w:r>
      <w:r w:rsidR="00EB424C" w:rsidRPr="00CF4354">
        <w:rPr>
          <w:rFonts w:ascii="Arial" w:hAnsi="Arial" w:cs="Arial"/>
          <w:sz w:val="26"/>
          <w:szCs w:val="26"/>
        </w:rPr>
        <w:t xml:space="preserve"> hecho superado</w:t>
      </w:r>
      <w:r w:rsidR="00DB2905">
        <w:rPr>
          <w:rFonts w:ascii="Arial" w:hAnsi="Arial" w:cs="Arial"/>
          <w:sz w:val="26"/>
          <w:szCs w:val="26"/>
        </w:rPr>
        <w:t xml:space="preserve">, </w:t>
      </w:r>
      <w:r w:rsidR="00DB2905">
        <w:rPr>
          <w:rFonts w:ascii="Arial" w:hAnsi="Arial" w:cs="Arial"/>
          <w:spacing w:val="-3"/>
          <w:sz w:val="26"/>
          <w:szCs w:val="26"/>
        </w:rPr>
        <w:t>la accionante impugnó tal decisión</w:t>
      </w:r>
      <w:r w:rsidRPr="00AC1DB3">
        <w:rPr>
          <w:rFonts w:ascii="Arial" w:hAnsi="Arial" w:cs="Arial"/>
          <w:sz w:val="26"/>
          <w:szCs w:val="26"/>
        </w:rPr>
        <w:t>.</w:t>
      </w:r>
    </w:p>
    <w:p w:rsidR="00422238" w:rsidRPr="00422238" w:rsidRDefault="00422238" w:rsidP="000E2389">
      <w:pPr>
        <w:pStyle w:val="Sinespaciado1"/>
        <w:spacing w:line="360" w:lineRule="auto"/>
        <w:ind w:firstLine="2880"/>
        <w:jc w:val="both"/>
        <w:rPr>
          <w:rFonts w:ascii="Arial" w:hAnsi="Arial" w:cs="Arial"/>
          <w:sz w:val="16"/>
          <w:szCs w:val="26"/>
        </w:rPr>
      </w:pPr>
    </w:p>
    <w:p w:rsidR="00EB424C" w:rsidRPr="00CA4F80" w:rsidRDefault="00EB424C" w:rsidP="00EB424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 xml:space="preserve">Legislación que destaca la obligación de resolver o contestar la solicitud dentro de los 15 días siguientes a la fecha de su recibo, salvo </w:t>
      </w:r>
      <w:r w:rsidRPr="00755F42">
        <w:rPr>
          <w:rFonts w:ascii="Arial" w:hAnsi="Arial" w:cs="Arial"/>
          <w:sz w:val="26"/>
          <w:szCs w:val="26"/>
        </w:rPr>
        <w:lastRenderedPageBreak/>
        <w:t>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B424C" w:rsidRPr="00CA4F80" w:rsidRDefault="00EB424C" w:rsidP="00EB424C">
      <w:pPr>
        <w:pStyle w:val="Sinespaciado1"/>
        <w:spacing w:line="360" w:lineRule="auto"/>
        <w:ind w:firstLine="2880"/>
        <w:jc w:val="both"/>
        <w:rPr>
          <w:rFonts w:ascii="Arial" w:hAnsi="Arial" w:cs="Arial"/>
          <w:sz w:val="16"/>
          <w:szCs w:val="26"/>
          <w:lang w:val="es-ES"/>
        </w:rPr>
      </w:pPr>
    </w:p>
    <w:p w:rsidR="00EB424C" w:rsidRDefault="00EB424C" w:rsidP="00EB424C">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B424C" w:rsidRPr="009F6094" w:rsidRDefault="00EB424C" w:rsidP="00EB424C">
      <w:pPr>
        <w:pStyle w:val="Sinespaciado1"/>
        <w:spacing w:line="360" w:lineRule="auto"/>
        <w:ind w:firstLine="2880"/>
        <w:jc w:val="both"/>
        <w:rPr>
          <w:rFonts w:ascii="Arial" w:hAnsi="Arial" w:cs="Arial"/>
          <w:sz w:val="16"/>
          <w:szCs w:val="26"/>
          <w:lang w:val="es-ES"/>
        </w:rPr>
      </w:pPr>
    </w:p>
    <w:p w:rsidR="008578A2" w:rsidRDefault="00EB424C" w:rsidP="00EB424C">
      <w:pPr>
        <w:pStyle w:val="Sinespaciado1"/>
        <w:spacing w:line="360" w:lineRule="auto"/>
        <w:ind w:firstLine="2880"/>
        <w:jc w:val="both"/>
        <w:rPr>
          <w:rFonts w:ascii="Arial" w:hAnsi="Arial" w:cs="Arial"/>
          <w:sz w:val="26"/>
          <w:szCs w:val="26"/>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8578A2" w:rsidRPr="00CC7ECC" w:rsidRDefault="008578A2" w:rsidP="008578A2">
      <w:pPr>
        <w:pStyle w:val="Sinespaciado1"/>
        <w:spacing w:line="360" w:lineRule="auto"/>
        <w:ind w:firstLine="2880"/>
        <w:jc w:val="both"/>
        <w:rPr>
          <w:rFonts w:ascii="Arial" w:hAnsi="Arial" w:cs="Arial"/>
          <w:sz w:val="24"/>
          <w:szCs w:val="24"/>
          <w:lang w:val="es-ES"/>
        </w:rPr>
      </w:pPr>
    </w:p>
    <w:p w:rsidR="00B51D76" w:rsidRPr="008C0067" w:rsidRDefault="00B51D76" w:rsidP="00B51D76">
      <w:pPr>
        <w:pStyle w:val="Sinespaciado1"/>
        <w:spacing w:line="360" w:lineRule="auto"/>
        <w:ind w:firstLine="2835"/>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EB424C" w:rsidRDefault="00593308" w:rsidP="00EB424C">
      <w:pPr>
        <w:pStyle w:val="Sinespaciado"/>
        <w:spacing w:line="360" w:lineRule="auto"/>
        <w:ind w:firstLine="2835"/>
        <w:jc w:val="both"/>
        <w:rPr>
          <w:rFonts w:ascii="Arial" w:hAnsi="Arial" w:cs="Arial"/>
          <w:sz w:val="26"/>
          <w:szCs w:val="26"/>
        </w:rPr>
      </w:pPr>
      <w:r w:rsidRPr="00D610AE">
        <w:rPr>
          <w:rFonts w:ascii="Arial" w:hAnsi="Arial" w:cs="Arial"/>
          <w:sz w:val="26"/>
          <w:szCs w:val="26"/>
        </w:rPr>
        <w:t xml:space="preserve">1. </w:t>
      </w:r>
      <w:r w:rsidR="00EB424C" w:rsidRPr="001A493C">
        <w:rPr>
          <w:rFonts w:ascii="Arial" w:hAnsi="Arial" w:cs="Arial"/>
          <w:sz w:val="26"/>
          <w:szCs w:val="26"/>
        </w:rPr>
        <w:t>Ninguna duda existe en torno a que l</w:t>
      </w:r>
      <w:r w:rsidR="007B597F">
        <w:rPr>
          <w:rFonts w:ascii="Arial" w:hAnsi="Arial" w:cs="Arial"/>
          <w:sz w:val="26"/>
          <w:szCs w:val="26"/>
        </w:rPr>
        <w:t>a</w:t>
      </w:r>
      <w:r w:rsidR="00EB424C" w:rsidRPr="001A493C">
        <w:rPr>
          <w:rFonts w:ascii="Arial" w:hAnsi="Arial" w:cs="Arial"/>
          <w:sz w:val="26"/>
          <w:szCs w:val="26"/>
        </w:rPr>
        <w:t xml:space="preserve"> accionante</w:t>
      </w:r>
      <w:r w:rsidR="007B597F">
        <w:rPr>
          <w:rFonts w:ascii="Arial" w:hAnsi="Arial" w:cs="Arial"/>
          <w:sz w:val="26"/>
          <w:szCs w:val="26"/>
        </w:rPr>
        <w:t>, desde el año 2014,</w:t>
      </w:r>
      <w:r w:rsidR="00EB424C" w:rsidRPr="001A493C">
        <w:rPr>
          <w:rFonts w:ascii="Arial" w:hAnsi="Arial" w:cs="Arial"/>
          <w:sz w:val="26"/>
          <w:szCs w:val="26"/>
        </w:rPr>
        <w:t xml:space="preserve"> elevó a</w:t>
      </w:r>
      <w:r w:rsidR="00EB424C">
        <w:rPr>
          <w:rFonts w:ascii="Arial" w:hAnsi="Arial" w:cs="Arial"/>
          <w:sz w:val="26"/>
          <w:szCs w:val="26"/>
        </w:rPr>
        <w:t xml:space="preserve"> la </w:t>
      </w:r>
      <w:r w:rsidR="00EB424C" w:rsidRPr="00EB424C">
        <w:rPr>
          <w:rFonts w:ascii="Arial" w:hAnsi="Arial" w:cs="Arial"/>
          <w:sz w:val="22"/>
        </w:rPr>
        <w:t>UNIDAD PARA LA ATENCIÓN Y REPARACIÓN INTEGRAL A LAS VÍCTIMAS –UARIV</w:t>
      </w:r>
      <w:r w:rsidR="00EB424C">
        <w:rPr>
          <w:rFonts w:ascii="Arial" w:hAnsi="Arial" w:cs="Arial"/>
          <w:sz w:val="26"/>
          <w:szCs w:val="26"/>
        </w:rPr>
        <w:t xml:space="preserve">, solicitud </w:t>
      </w:r>
      <w:r w:rsidR="007B597F">
        <w:rPr>
          <w:rFonts w:ascii="Arial" w:hAnsi="Arial" w:cs="Arial"/>
          <w:sz w:val="26"/>
          <w:szCs w:val="26"/>
        </w:rPr>
        <w:t>de reparación administrativa</w:t>
      </w:r>
      <w:r w:rsidR="000C065D">
        <w:rPr>
          <w:rFonts w:ascii="Arial" w:hAnsi="Arial" w:cs="Arial"/>
          <w:sz w:val="26"/>
          <w:szCs w:val="26"/>
        </w:rPr>
        <w:t xml:space="preserve"> (fl. 9 Cd. Ppal.) y esta,</w:t>
      </w:r>
      <w:r w:rsidR="00266639">
        <w:rPr>
          <w:rFonts w:ascii="Arial" w:hAnsi="Arial" w:cs="Arial"/>
          <w:sz w:val="26"/>
          <w:szCs w:val="26"/>
        </w:rPr>
        <w:t xml:space="preserve"> en </w:t>
      </w:r>
      <w:r w:rsidR="000C065D">
        <w:rPr>
          <w:rFonts w:ascii="Arial" w:hAnsi="Arial" w:cs="Arial"/>
          <w:sz w:val="26"/>
          <w:szCs w:val="26"/>
        </w:rPr>
        <w:t>l</w:t>
      </w:r>
      <w:r w:rsidR="00266639">
        <w:rPr>
          <w:rFonts w:ascii="Arial" w:hAnsi="Arial" w:cs="Arial"/>
          <w:sz w:val="26"/>
          <w:szCs w:val="26"/>
        </w:rPr>
        <w:t>a respuesta</w:t>
      </w:r>
      <w:r w:rsidR="000C065D">
        <w:rPr>
          <w:rFonts w:ascii="Arial" w:hAnsi="Arial" w:cs="Arial"/>
          <w:sz w:val="26"/>
          <w:szCs w:val="26"/>
        </w:rPr>
        <w:t xml:space="preserve"> brindada en esa ocasión,</w:t>
      </w:r>
      <w:r w:rsidR="00266639">
        <w:rPr>
          <w:rFonts w:ascii="Arial" w:hAnsi="Arial" w:cs="Arial"/>
          <w:sz w:val="26"/>
          <w:szCs w:val="26"/>
        </w:rPr>
        <w:t xml:space="preserve"> indicó que </w:t>
      </w:r>
      <w:r w:rsidR="00E9047C" w:rsidRPr="006F5E46">
        <w:rPr>
          <w:rFonts w:ascii="Arial" w:hAnsi="Arial" w:cs="Arial"/>
          <w:i/>
          <w:sz w:val="24"/>
          <w:szCs w:val="24"/>
        </w:rPr>
        <w:t>“</w:t>
      </w:r>
      <w:r w:rsidR="00777F1A" w:rsidRPr="006F5E46">
        <w:rPr>
          <w:rFonts w:ascii="Arial" w:hAnsi="Arial" w:cs="Arial"/>
          <w:i/>
          <w:sz w:val="24"/>
          <w:szCs w:val="24"/>
        </w:rPr>
        <w:t>...</w:t>
      </w:r>
      <w:r w:rsidR="006F5E46" w:rsidRPr="006F5E46">
        <w:rPr>
          <w:rFonts w:ascii="Arial" w:hAnsi="Arial" w:cs="Arial"/>
          <w:i/>
          <w:sz w:val="24"/>
          <w:szCs w:val="24"/>
        </w:rPr>
        <w:t xml:space="preserve">la Unidad </w:t>
      </w:r>
      <w:r w:rsidR="00E9047C" w:rsidRPr="006F5E46">
        <w:rPr>
          <w:rFonts w:ascii="Arial" w:hAnsi="Arial" w:cs="Arial"/>
          <w:i/>
          <w:sz w:val="24"/>
          <w:szCs w:val="24"/>
        </w:rPr>
        <w:t xml:space="preserve">procedió a </w:t>
      </w:r>
      <w:r w:rsidR="00266639" w:rsidRPr="006F5E46">
        <w:rPr>
          <w:rFonts w:ascii="Arial" w:hAnsi="Arial" w:cs="Arial"/>
          <w:i/>
          <w:sz w:val="24"/>
          <w:szCs w:val="24"/>
        </w:rPr>
        <w:t>revisa</w:t>
      </w:r>
      <w:r w:rsidR="00E9047C" w:rsidRPr="006F5E46">
        <w:rPr>
          <w:rFonts w:ascii="Arial" w:hAnsi="Arial" w:cs="Arial"/>
          <w:i/>
          <w:sz w:val="24"/>
          <w:szCs w:val="24"/>
        </w:rPr>
        <w:t>r</w:t>
      </w:r>
      <w:r w:rsidR="00266639" w:rsidRPr="006F5E46">
        <w:rPr>
          <w:rFonts w:ascii="Arial" w:hAnsi="Arial" w:cs="Arial"/>
          <w:i/>
          <w:sz w:val="24"/>
          <w:szCs w:val="24"/>
        </w:rPr>
        <w:t xml:space="preserve"> la documentación aportada para establecer el cumplimiento de los requisitos para otorgar la indemnización por vía administrativa</w:t>
      </w:r>
      <w:r w:rsidR="00E9047C" w:rsidRPr="006F5E46">
        <w:rPr>
          <w:rFonts w:ascii="Arial" w:hAnsi="Arial" w:cs="Arial"/>
          <w:i/>
          <w:sz w:val="24"/>
          <w:szCs w:val="24"/>
        </w:rPr>
        <w:t xml:space="preserve">, encontrando que existen en el expediente los soportes requeridos para iniciar el </w:t>
      </w:r>
      <w:r w:rsidR="00E9047C" w:rsidRPr="006F5E46">
        <w:rPr>
          <w:rFonts w:ascii="Arial" w:hAnsi="Arial" w:cs="Arial"/>
          <w:i/>
          <w:sz w:val="24"/>
          <w:szCs w:val="24"/>
        </w:rPr>
        <w:lastRenderedPageBreak/>
        <w:t>trámite administrativo que haga efectivas las medidas de reparación</w:t>
      </w:r>
      <w:r w:rsidR="00777F1A" w:rsidRPr="006F5E46">
        <w:rPr>
          <w:rFonts w:ascii="Arial" w:hAnsi="Arial" w:cs="Arial"/>
          <w:i/>
          <w:sz w:val="24"/>
          <w:szCs w:val="24"/>
        </w:rPr>
        <w:t>.</w:t>
      </w:r>
      <w:r w:rsidR="00E9047C" w:rsidRPr="006F5E46">
        <w:rPr>
          <w:rFonts w:ascii="Arial" w:hAnsi="Arial" w:cs="Arial"/>
          <w:i/>
          <w:sz w:val="24"/>
          <w:szCs w:val="24"/>
        </w:rPr>
        <w:t>”</w:t>
      </w:r>
      <w:r w:rsidR="000C065D">
        <w:rPr>
          <w:rFonts w:ascii="Arial" w:hAnsi="Arial" w:cs="Arial"/>
          <w:sz w:val="26"/>
          <w:szCs w:val="26"/>
        </w:rPr>
        <w:t>, además que, “</w:t>
      </w:r>
      <w:r w:rsidR="000C065D" w:rsidRPr="00777F1A">
        <w:rPr>
          <w:rFonts w:ascii="Arial" w:hAnsi="Arial" w:cs="Arial"/>
          <w:i/>
          <w:sz w:val="24"/>
          <w:szCs w:val="26"/>
        </w:rPr>
        <w:t>en cumplimiento</w:t>
      </w:r>
      <w:r w:rsidR="00777F1A" w:rsidRPr="00777F1A">
        <w:rPr>
          <w:rFonts w:ascii="Arial" w:hAnsi="Arial" w:cs="Arial"/>
          <w:i/>
          <w:sz w:val="24"/>
          <w:szCs w:val="26"/>
        </w:rPr>
        <w:t xml:space="preserve"> de los criterios de gradualidad y progresividad, y priorización en caso de sujetos con derecho a una especial protección constitucional, una vez se cuente con la información de la materialización de las medidas de reparación un enlace o profesional de la Unidad, lo contactará para brindarle la información pertinente.</w:t>
      </w:r>
      <w:r w:rsidR="000C065D">
        <w:rPr>
          <w:rFonts w:ascii="Arial" w:hAnsi="Arial" w:cs="Arial"/>
          <w:sz w:val="26"/>
          <w:szCs w:val="26"/>
        </w:rPr>
        <w:t>” (fl</w:t>
      </w:r>
      <w:r w:rsidR="00EB424C">
        <w:rPr>
          <w:rFonts w:ascii="Arial" w:hAnsi="Arial" w:cs="Arial"/>
          <w:sz w:val="26"/>
          <w:szCs w:val="26"/>
        </w:rPr>
        <w:t xml:space="preserve">. </w:t>
      </w:r>
      <w:r w:rsidR="007B597F">
        <w:rPr>
          <w:rFonts w:ascii="Arial" w:hAnsi="Arial" w:cs="Arial"/>
          <w:sz w:val="26"/>
          <w:szCs w:val="26"/>
        </w:rPr>
        <w:t>10</w:t>
      </w:r>
      <w:r w:rsidR="00EB424C">
        <w:rPr>
          <w:rFonts w:ascii="Arial" w:hAnsi="Arial" w:cs="Arial"/>
          <w:sz w:val="26"/>
          <w:szCs w:val="26"/>
        </w:rPr>
        <w:t xml:space="preserve"> </w:t>
      </w:r>
      <w:r w:rsidR="006F5E46">
        <w:rPr>
          <w:rFonts w:ascii="Arial" w:hAnsi="Arial" w:cs="Arial"/>
          <w:sz w:val="26"/>
          <w:szCs w:val="26"/>
        </w:rPr>
        <w:t>ib.</w:t>
      </w:r>
      <w:r w:rsidR="00EB424C">
        <w:rPr>
          <w:rFonts w:ascii="Arial" w:hAnsi="Arial" w:cs="Arial"/>
          <w:sz w:val="26"/>
          <w:szCs w:val="26"/>
        </w:rPr>
        <w:t>).</w:t>
      </w:r>
    </w:p>
    <w:p w:rsidR="00EB424C" w:rsidRPr="009C5560" w:rsidRDefault="00EB424C" w:rsidP="00EB424C">
      <w:pPr>
        <w:pStyle w:val="Sinespaciado"/>
        <w:spacing w:line="360" w:lineRule="auto"/>
        <w:ind w:firstLine="2835"/>
        <w:jc w:val="both"/>
        <w:rPr>
          <w:rFonts w:ascii="Arial" w:hAnsi="Arial" w:cs="Arial"/>
          <w:sz w:val="16"/>
          <w:szCs w:val="26"/>
        </w:rPr>
      </w:pPr>
    </w:p>
    <w:p w:rsidR="00EB424C" w:rsidRDefault="0033367C" w:rsidP="00EB424C">
      <w:pPr>
        <w:pStyle w:val="Sinespaciado"/>
        <w:spacing w:line="360" w:lineRule="auto"/>
        <w:ind w:firstLine="2835"/>
        <w:jc w:val="both"/>
        <w:rPr>
          <w:rFonts w:ascii="Arial" w:hAnsi="Arial" w:cs="Arial"/>
          <w:sz w:val="26"/>
          <w:szCs w:val="26"/>
        </w:rPr>
      </w:pPr>
      <w:r>
        <w:rPr>
          <w:rFonts w:ascii="Arial" w:hAnsi="Arial" w:cs="Arial"/>
          <w:sz w:val="26"/>
          <w:szCs w:val="26"/>
        </w:rPr>
        <w:t>2</w:t>
      </w:r>
      <w:r w:rsidR="00EB424C" w:rsidRPr="00AE1D82">
        <w:rPr>
          <w:rFonts w:ascii="Arial" w:hAnsi="Arial" w:cs="Arial"/>
          <w:sz w:val="26"/>
          <w:szCs w:val="26"/>
        </w:rPr>
        <w:t>.</w:t>
      </w:r>
      <w:r w:rsidR="00EB424C">
        <w:rPr>
          <w:rFonts w:ascii="Arial" w:hAnsi="Arial" w:cs="Arial"/>
          <w:sz w:val="26"/>
          <w:szCs w:val="26"/>
        </w:rPr>
        <w:t xml:space="preserve"> La</w:t>
      </w:r>
      <w:r w:rsidR="00B7739C">
        <w:rPr>
          <w:rFonts w:ascii="Arial" w:hAnsi="Arial" w:cs="Arial"/>
          <w:sz w:val="26"/>
          <w:szCs w:val="26"/>
        </w:rPr>
        <w:t xml:space="preserve"> </w:t>
      </w:r>
      <w:r w:rsidR="00B7739C" w:rsidRPr="00EB424C">
        <w:rPr>
          <w:rFonts w:ascii="Arial" w:hAnsi="Arial" w:cs="Arial"/>
          <w:sz w:val="22"/>
        </w:rPr>
        <w:t>UNIDAD PARA LA ATENCIÓN Y REPARACIÓN INTEGRAL A LAS VÍCTIMAS –UARIV</w:t>
      </w:r>
      <w:r w:rsidR="00B7739C">
        <w:rPr>
          <w:rFonts w:ascii="Arial" w:hAnsi="Arial" w:cs="Arial"/>
          <w:sz w:val="26"/>
          <w:szCs w:val="26"/>
        </w:rPr>
        <w:t>,</w:t>
      </w:r>
      <w:r w:rsidR="00EB424C" w:rsidRPr="00AE1D82">
        <w:rPr>
          <w:rFonts w:ascii="Arial" w:hAnsi="Arial" w:cs="Arial"/>
          <w:sz w:val="26"/>
          <w:szCs w:val="26"/>
        </w:rPr>
        <w:t xml:space="preserve"> </w:t>
      </w:r>
      <w:r w:rsidR="000C065D">
        <w:rPr>
          <w:rFonts w:ascii="Arial" w:hAnsi="Arial" w:cs="Arial"/>
          <w:sz w:val="26"/>
          <w:szCs w:val="26"/>
        </w:rPr>
        <w:t xml:space="preserve">en el trámite del presente amparo, </w:t>
      </w:r>
      <w:r w:rsidR="00DB2905">
        <w:rPr>
          <w:rFonts w:ascii="Arial" w:hAnsi="Arial" w:cs="Arial"/>
          <w:sz w:val="26"/>
          <w:szCs w:val="26"/>
        </w:rPr>
        <w:t>ex</w:t>
      </w:r>
      <w:r w:rsidR="00EB424C" w:rsidRPr="00AE1D82">
        <w:rPr>
          <w:rFonts w:ascii="Arial" w:hAnsi="Arial" w:cs="Arial"/>
          <w:sz w:val="26"/>
          <w:szCs w:val="26"/>
        </w:rPr>
        <w:t>puso que</w:t>
      </w:r>
      <w:r w:rsidR="000C065D">
        <w:rPr>
          <w:rFonts w:ascii="Arial" w:hAnsi="Arial" w:cs="Arial"/>
          <w:sz w:val="26"/>
          <w:szCs w:val="26"/>
        </w:rPr>
        <w:t>,</w:t>
      </w:r>
      <w:r w:rsidR="00EB424C" w:rsidRPr="00AE1D82">
        <w:rPr>
          <w:rFonts w:ascii="Arial" w:hAnsi="Arial" w:cs="Arial"/>
          <w:sz w:val="26"/>
          <w:szCs w:val="26"/>
        </w:rPr>
        <w:t xml:space="preserve"> mediante </w:t>
      </w:r>
      <w:r w:rsidR="00B7739C">
        <w:rPr>
          <w:rFonts w:ascii="Arial" w:hAnsi="Arial" w:cs="Arial"/>
          <w:sz w:val="26"/>
          <w:szCs w:val="26"/>
        </w:rPr>
        <w:t xml:space="preserve">comunicación </w:t>
      </w:r>
      <w:r w:rsidR="008003C8">
        <w:rPr>
          <w:rFonts w:ascii="Arial" w:hAnsi="Arial" w:cs="Arial"/>
          <w:sz w:val="26"/>
          <w:szCs w:val="26"/>
        </w:rPr>
        <w:t xml:space="preserve">con radicado </w:t>
      </w:r>
      <w:r w:rsidR="008003C8" w:rsidRPr="008131BB">
        <w:rPr>
          <w:rFonts w:ascii="Arial" w:hAnsi="Arial" w:cs="Arial"/>
          <w:sz w:val="22"/>
          <w:szCs w:val="26"/>
        </w:rPr>
        <w:t>ORFEO</w:t>
      </w:r>
      <w:r w:rsidR="008003C8">
        <w:rPr>
          <w:rFonts w:ascii="Arial" w:hAnsi="Arial" w:cs="Arial"/>
          <w:sz w:val="26"/>
          <w:szCs w:val="26"/>
        </w:rPr>
        <w:t xml:space="preserve"> No. 201772013925591 de fecha 10 de mayo de 2017,</w:t>
      </w:r>
      <w:r w:rsidR="00EB424C" w:rsidRPr="00AE1D82">
        <w:rPr>
          <w:rFonts w:ascii="Arial" w:hAnsi="Arial" w:cs="Arial"/>
          <w:sz w:val="26"/>
          <w:szCs w:val="26"/>
        </w:rPr>
        <w:t xml:space="preserve"> dio respuesta de fondo a la </w:t>
      </w:r>
      <w:r w:rsidR="00EB424C">
        <w:rPr>
          <w:rFonts w:ascii="Arial" w:hAnsi="Arial" w:cs="Arial"/>
          <w:sz w:val="26"/>
          <w:szCs w:val="26"/>
        </w:rPr>
        <w:t>petición</w:t>
      </w:r>
      <w:r w:rsidR="00EB424C" w:rsidRPr="00AE1D82">
        <w:rPr>
          <w:rFonts w:ascii="Arial" w:hAnsi="Arial" w:cs="Arial"/>
          <w:sz w:val="26"/>
          <w:szCs w:val="26"/>
        </w:rPr>
        <w:t xml:space="preserve"> </w:t>
      </w:r>
      <w:r w:rsidR="008003C8">
        <w:rPr>
          <w:rFonts w:ascii="Arial" w:hAnsi="Arial" w:cs="Arial"/>
          <w:sz w:val="26"/>
          <w:szCs w:val="26"/>
        </w:rPr>
        <w:t>elevada</w:t>
      </w:r>
      <w:r w:rsidR="00EB424C" w:rsidRPr="00AE1D82">
        <w:rPr>
          <w:rFonts w:ascii="Arial" w:hAnsi="Arial" w:cs="Arial"/>
          <w:sz w:val="26"/>
          <w:szCs w:val="26"/>
        </w:rPr>
        <w:t xml:space="preserve"> por l</w:t>
      </w:r>
      <w:r w:rsidR="008003C8">
        <w:rPr>
          <w:rFonts w:ascii="Arial" w:hAnsi="Arial" w:cs="Arial"/>
          <w:sz w:val="26"/>
          <w:szCs w:val="26"/>
        </w:rPr>
        <w:t>a</w:t>
      </w:r>
      <w:r w:rsidR="00EB424C" w:rsidRPr="00AE1D82">
        <w:rPr>
          <w:rFonts w:ascii="Arial" w:hAnsi="Arial" w:cs="Arial"/>
          <w:sz w:val="26"/>
          <w:szCs w:val="26"/>
        </w:rPr>
        <w:t xml:space="preserve"> accionante </w:t>
      </w:r>
      <w:r w:rsidR="00EB424C" w:rsidRPr="00CF4354">
        <w:rPr>
          <w:rFonts w:ascii="Arial" w:hAnsi="Arial" w:cs="Arial"/>
          <w:sz w:val="26"/>
          <w:szCs w:val="26"/>
        </w:rPr>
        <w:t>y solicita que como desapareció la situación que generó la violación o la amenaza del derecho fundamental, se declare la carencia actual de objeto por hecho superado</w:t>
      </w:r>
      <w:r w:rsidR="00EB424C" w:rsidRPr="00AE1D82">
        <w:rPr>
          <w:rFonts w:ascii="Arial" w:hAnsi="Arial" w:cs="Arial"/>
          <w:sz w:val="26"/>
          <w:szCs w:val="26"/>
        </w:rPr>
        <w:t>. Allega copia de dicha comunica</w:t>
      </w:r>
      <w:r w:rsidR="00EB424C">
        <w:rPr>
          <w:rFonts w:ascii="Arial" w:hAnsi="Arial" w:cs="Arial"/>
          <w:sz w:val="26"/>
          <w:szCs w:val="26"/>
        </w:rPr>
        <w:t>ción y de la</w:t>
      </w:r>
      <w:r w:rsidR="00B7739C">
        <w:rPr>
          <w:rFonts w:ascii="Arial" w:hAnsi="Arial" w:cs="Arial"/>
          <w:sz w:val="26"/>
          <w:szCs w:val="26"/>
        </w:rPr>
        <w:t xml:space="preserve"> </w:t>
      </w:r>
      <w:r w:rsidR="00EB424C">
        <w:rPr>
          <w:rFonts w:ascii="Arial" w:hAnsi="Arial" w:cs="Arial"/>
          <w:sz w:val="26"/>
          <w:szCs w:val="26"/>
        </w:rPr>
        <w:t xml:space="preserve">certificación </w:t>
      </w:r>
      <w:r w:rsidR="00B7739C">
        <w:rPr>
          <w:rFonts w:ascii="Arial" w:hAnsi="Arial" w:cs="Arial"/>
          <w:sz w:val="26"/>
          <w:szCs w:val="26"/>
        </w:rPr>
        <w:t>de su entrega</w:t>
      </w:r>
      <w:r w:rsidR="00EB424C" w:rsidRPr="00CF4354">
        <w:rPr>
          <w:rFonts w:ascii="Arial" w:hAnsi="Arial" w:cs="Arial"/>
          <w:sz w:val="26"/>
          <w:szCs w:val="26"/>
        </w:rPr>
        <w:t xml:space="preserve"> (fls. </w:t>
      </w:r>
      <w:r w:rsidR="008003C8">
        <w:rPr>
          <w:rFonts w:ascii="Arial" w:hAnsi="Arial" w:cs="Arial"/>
          <w:sz w:val="26"/>
          <w:szCs w:val="26"/>
        </w:rPr>
        <w:t>15</w:t>
      </w:r>
      <w:r w:rsidR="00EB424C" w:rsidRPr="00CF4354">
        <w:rPr>
          <w:rFonts w:ascii="Arial" w:hAnsi="Arial" w:cs="Arial"/>
          <w:sz w:val="26"/>
          <w:szCs w:val="26"/>
        </w:rPr>
        <w:t>-</w:t>
      </w:r>
      <w:r w:rsidR="008003C8">
        <w:rPr>
          <w:rFonts w:ascii="Arial" w:hAnsi="Arial" w:cs="Arial"/>
          <w:sz w:val="26"/>
          <w:szCs w:val="26"/>
        </w:rPr>
        <w:t>22</w:t>
      </w:r>
      <w:r w:rsidR="00EB424C">
        <w:rPr>
          <w:rFonts w:ascii="Arial" w:hAnsi="Arial" w:cs="Arial"/>
          <w:sz w:val="26"/>
          <w:szCs w:val="26"/>
        </w:rPr>
        <w:t xml:space="preserve"> ib.</w:t>
      </w:r>
      <w:r w:rsidR="00EB424C" w:rsidRPr="00CF4354">
        <w:rPr>
          <w:rFonts w:ascii="Arial" w:hAnsi="Arial" w:cs="Arial"/>
          <w:sz w:val="26"/>
          <w:szCs w:val="26"/>
        </w:rPr>
        <w:t>)</w:t>
      </w:r>
      <w:r w:rsidR="00EB424C" w:rsidRPr="00AE1D82">
        <w:rPr>
          <w:rFonts w:ascii="Arial" w:hAnsi="Arial" w:cs="Arial"/>
          <w:sz w:val="26"/>
          <w:szCs w:val="26"/>
        </w:rPr>
        <w:t>.</w:t>
      </w:r>
    </w:p>
    <w:p w:rsidR="00EB424C" w:rsidRPr="00102060" w:rsidRDefault="00EB424C" w:rsidP="00EB424C">
      <w:pPr>
        <w:pStyle w:val="Sinespaciado"/>
        <w:spacing w:line="360" w:lineRule="auto"/>
        <w:ind w:firstLine="2835"/>
        <w:jc w:val="both"/>
        <w:rPr>
          <w:rFonts w:ascii="Arial" w:hAnsi="Arial" w:cs="Arial"/>
          <w:sz w:val="16"/>
          <w:szCs w:val="16"/>
        </w:rPr>
      </w:pPr>
    </w:p>
    <w:p w:rsidR="0033367C" w:rsidRPr="00CF4354" w:rsidRDefault="0033367C" w:rsidP="0033367C">
      <w:pPr>
        <w:pStyle w:val="Sinespaciado"/>
        <w:spacing w:line="360" w:lineRule="auto"/>
        <w:ind w:firstLine="2835"/>
        <w:jc w:val="both"/>
        <w:rPr>
          <w:rFonts w:ascii="Arial" w:hAnsi="Arial" w:cs="Arial"/>
          <w:sz w:val="26"/>
          <w:szCs w:val="26"/>
        </w:rPr>
      </w:pPr>
      <w:r>
        <w:rPr>
          <w:rFonts w:ascii="Arial" w:hAnsi="Arial" w:cs="Arial"/>
          <w:sz w:val="26"/>
          <w:szCs w:val="26"/>
        </w:rPr>
        <w:t xml:space="preserve">3. </w:t>
      </w:r>
      <w:r w:rsidRPr="00CF4354">
        <w:rPr>
          <w:rFonts w:ascii="Arial" w:hAnsi="Arial" w:cs="Arial"/>
          <w:sz w:val="26"/>
          <w:szCs w:val="26"/>
        </w:rPr>
        <w:t xml:space="preserve">El fallo de primera instancia </w:t>
      </w:r>
      <w:r>
        <w:rPr>
          <w:rFonts w:ascii="Arial" w:hAnsi="Arial" w:cs="Arial"/>
          <w:sz w:val="26"/>
          <w:szCs w:val="26"/>
        </w:rPr>
        <w:t>resolvió “No tutelar” el derecho fundamental de petición de la accionante, al haberse presentado el fenómeno del hecho superado</w:t>
      </w:r>
      <w:r>
        <w:rPr>
          <w:rFonts w:ascii="Arial" w:hAnsi="Arial" w:cs="Arial"/>
          <w:spacing w:val="-3"/>
          <w:sz w:val="26"/>
          <w:szCs w:val="26"/>
        </w:rPr>
        <w:t>.</w:t>
      </w:r>
      <w:r>
        <w:rPr>
          <w:rFonts w:ascii="Arial" w:hAnsi="Arial" w:cs="Arial"/>
          <w:sz w:val="26"/>
          <w:szCs w:val="26"/>
        </w:rPr>
        <w:t xml:space="preserve"> (fls. 28-29</w:t>
      </w:r>
      <w:r w:rsidRPr="00CF4354">
        <w:rPr>
          <w:rFonts w:ascii="Arial" w:hAnsi="Arial" w:cs="Arial"/>
          <w:sz w:val="26"/>
          <w:szCs w:val="26"/>
        </w:rPr>
        <w:t xml:space="preserve"> Ib.).</w:t>
      </w:r>
    </w:p>
    <w:p w:rsidR="0033367C" w:rsidRPr="007C22BD" w:rsidRDefault="0033367C" w:rsidP="0033367C">
      <w:pPr>
        <w:pStyle w:val="Sinespaciado1"/>
        <w:spacing w:line="360" w:lineRule="auto"/>
        <w:ind w:firstLine="2835"/>
        <w:jc w:val="both"/>
        <w:rPr>
          <w:rFonts w:ascii="Arial" w:eastAsia="Arial" w:hAnsi="Arial" w:cs="Arial"/>
          <w:sz w:val="16"/>
          <w:szCs w:val="26"/>
        </w:rPr>
      </w:pPr>
    </w:p>
    <w:p w:rsidR="00620EC3" w:rsidRPr="00CF4354" w:rsidRDefault="00620EC3" w:rsidP="00620EC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652B8F">
        <w:rPr>
          <w:rFonts w:ascii="Arial" w:hAnsi="Arial" w:cs="Arial"/>
          <w:sz w:val="26"/>
          <w:szCs w:val="26"/>
          <w:lang w:val="es-ES"/>
        </w:rPr>
        <w:t xml:space="preserve">. </w:t>
      </w:r>
      <w:r w:rsidRPr="00CF4354">
        <w:rPr>
          <w:rFonts w:ascii="Arial" w:hAnsi="Arial" w:cs="Arial"/>
          <w:sz w:val="26"/>
          <w:szCs w:val="26"/>
          <w:lang w:val="es-ES"/>
        </w:rPr>
        <w:t>Para</w:t>
      </w:r>
      <w:r>
        <w:rPr>
          <w:rFonts w:ascii="Arial" w:hAnsi="Arial" w:cs="Arial"/>
          <w:sz w:val="26"/>
          <w:szCs w:val="26"/>
          <w:lang w:val="es-ES"/>
        </w:rPr>
        <w:t xml:space="preserve"> </w:t>
      </w:r>
      <w:r w:rsidRPr="00A91002">
        <w:rPr>
          <w:rFonts w:ascii="Arial" w:hAnsi="Arial" w:cs="Arial"/>
          <w:sz w:val="26"/>
          <w:szCs w:val="26"/>
        </w:rPr>
        <w:t xml:space="preserve">la Sala es claro que </w:t>
      </w:r>
      <w:r>
        <w:rPr>
          <w:rFonts w:ascii="Arial" w:hAnsi="Arial" w:cs="Arial"/>
          <w:sz w:val="26"/>
          <w:szCs w:val="26"/>
        </w:rPr>
        <w:t>efectivamente</w:t>
      </w:r>
      <w:r w:rsidRPr="00A91002">
        <w:rPr>
          <w:rFonts w:ascii="Arial" w:hAnsi="Arial" w:cs="Arial"/>
          <w:sz w:val="26"/>
          <w:szCs w:val="26"/>
        </w:rPr>
        <w:t xml:space="preserve"> existe vulneración al derecho fundamental de petición de</w:t>
      </w:r>
      <w:r w:rsidR="00DB2905">
        <w:rPr>
          <w:rFonts w:ascii="Arial" w:hAnsi="Arial" w:cs="Arial"/>
          <w:sz w:val="26"/>
          <w:szCs w:val="26"/>
        </w:rPr>
        <w:t xml:space="preserve"> </w:t>
      </w:r>
      <w:r w:rsidRPr="00A91002">
        <w:rPr>
          <w:rFonts w:ascii="Arial" w:hAnsi="Arial" w:cs="Arial"/>
          <w:sz w:val="26"/>
          <w:szCs w:val="26"/>
        </w:rPr>
        <w:t>l</w:t>
      </w:r>
      <w:r w:rsidR="00DB2905">
        <w:rPr>
          <w:rFonts w:ascii="Arial" w:hAnsi="Arial" w:cs="Arial"/>
          <w:sz w:val="26"/>
          <w:szCs w:val="26"/>
        </w:rPr>
        <w:t>a</w:t>
      </w:r>
      <w:r w:rsidRPr="00A91002">
        <w:rPr>
          <w:rFonts w:ascii="Arial" w:hAnsi="Arial" w:cs="Arial"/>
          <w:sz w:val="26"/>
          <w:szCs w:val="26"/>
        </w:rPr>
        <w:t xml:space="preserve"> </w:t>
      </w:r>
      <w:r>
        <w:rPr>
          <w:rFonts w:ascii="Arial" w:hAnsi="Arial" w:cs="Arial"/>
          <w:sz w:val="26"/>
          <w:szCs w:val="26"/>
        </w:rPr>
        <w:t>accionante</w:t>
      </w:r>
      <w:r w:rsidRPr="00AC1DB3">
        <w:rPr>
          <w:rFonts w:ascii="Arial" w:hAnsi="Arial" w:cs="Arial"/>
          <w:spacing w:val="-3"/>
          <w:sz w:val="26"/>
          <w:szCs w:val="26"/>
        </w:rPr>
        <w:t>,</w:t>
      </w:r>
      <w:r w:rsidRPr="00A91002">
        <w:rPr>
          <w:rFonts w:ascii="Arial" w:hAnsi="Arial" w:cs="Arial"/>
          <w:sz w:val="26"/>
          <w:szCs w:val="26"/>
        </w:rPr>
        <w:t xml:space="preserve"> puesto que, </w:t>
      </w:r>
      <w:r w:rsidR="008003C8" w:rsidRPr="008003C8">
        <w:rPr>
          <w:rFonts w:ascii="Arial" w:hAnsi="Arial" w:cs="Arial"/>
          <w:sz w:val="26"/>
          <w:szCs w:val="26"/>
          <w:lang w:val="es-ES"/>
        </w:rPr>
        <w:t>con la</w:t>
      </w:r>
      <w:r w:rsidR="000C065D">
        <w:rPr>
          <w:rFonts w:ascii="Arial" w:hAnsi="Arial" w:cs="Arial"/>
          <w:sz w:val="26"/>
          <w:szCs w:val="26"/>
          <w:lang w:val="es-ES"/>
        </w:rPr>
        <w:t>s</w:t>
      </w:r>
      <w:r w:rsidR="008003C8" w:rsidRPr="008003C8">
        <w:rPr>
          <w:rFonts w:ascii="Arial" w:hAnsi="Arial" w:cs="Arial"/>
          <w:sz w:val="26"/>
          <w:szCs w:val="26"/>
          <w:lang w:val="es-ES"/>
        </w:rPr>
        <w:t xml:space="preserve"> </w:t>
      </w:r>
      <w:r w:rsidR="008003C8">
        <w:rPr>
          <w:rFonts w:ascii="Arial" w:hAnsi="Arial" w:cs="Arial"/>
          <w:sz w:val="26"/>
          <w:szCs w:val="26"/>
          <w:lang w:val="es-ES"/>
        </w:rPr>
        <w:t>respuesta</w:t>
      </w:r>
      <w:r w:rsidR="000C065D">
        <w:rPr>
          <w:rFonts w:ascii="Arial" w:hAnsi="Arial" w:cs="Arial"/>
          <w:sz w:val="26"/>
          <w:szCs w:val="26"/>
          <w:lang w:val="es-ES"/>
        </w:rPr>
        <w:t>s</w:t>
      </w:r>
      <w:r w:rsidR="008003C8">
        <w:rPr>
          <w:rFonts w:ascii="Arial" w:hAnsi="Arial" w:cs="Arial"/>
          <w:sz w:val="26"/>
          <w:szCs w:val="26"/>
          <w:lang w:val="es-ES"/>
        </w:rPr>
        <w:t xml:space="preserve"> brindada</w:t>
      </w:r>
      <w:r w:rsidR="000C065D">
        <w:rPr>
          <w:rFonts w:ascii="Arial" w:hAnsi="Arial" w:cs="Arial"/>
          <w:sz w:val="26"/>
          <w:szCs w:val="26"/>
          <w:lang w:val="es-ES"/>
        </w:rPr>
        <w:t>s</w:t>
      </w:r>
      <w:r w:rsidR="008003C8">
        <w:rPr>
          <w:rFonts w:ascii="Arial" w:hAnsi="Arial" w:cs="Arial"/>
          <w:sz w:val="26"/>
          <w:szCs w:val="26"/>
          <w:lang w:val="es-ES"/>
        </w:rPr>
        <w:t>,</w:t>
      </w:r>
      <w:r w:rsidR="008003C8" w:rsidRPr="008003C8">
        <w:rPr>
          <w:rFonts w:ascii="Arial" w:hAnsi="Arial" w:cs="Arial"/>
          <w:sz w:val="26"/>
          <w:szCs w:val="26"/>
          <w:lang w:val="es-ES"/>
        </w:rPr>
        <w:t xml:space="preserve"> no puede considerarse satisfecho el </w:t>
      </w:r>
      <w:r w:rsidR="00DB2905">
        <w:rPr>
          <w:rFonts w:ascii="Arial" w:hAnsi="Arial" w:cs="Arial"/>
          <w:sz w:val="26"/>
          <w:szCs w:val="26"/>
          <w:lang w:val="es-ES"/>
        </w:rPr>
        <w:t>mismo</w:t>
      </w:r>
      <w:r w:rsidR="008003C8" w:rsidRPr="008003C8">
        <w:rPr>
          <w:rFonts w:ascii="Arial" w:hAnsi="Arial" w:cs="Arial"/>
          <w:sz w:val="26"/>
          <w:szCs w:val="26"/>
          <w:lang w:val="es-ES"/>
        </w:rPr>
        <w:t>, por cuanto se abstuvo de resolver de fondo, de manera clara, precisa y congruente lo solicitado por la peticionaria; se limitó a informarle</w:t>
      </w:r>
      <w:r w:rsidR="002F3F9A">
        <w:rPr>
          <w:rFonts w:ascii="Arial" w:hAnsi="Arial" w:cs="Arial"/>
          <w:sz w:val="26"/>
          <w:szCs w:val="26"/>
          <w:lang w:val="es-ES"/>
        </w:rPr>
        <w:t>,</w:t>
      </w:r>
      <w:r w:rsidR="008003C8" w:rsidRPr="008003C8">
        <w:rPr>
          <w:rFonts w:ascii="Arial" w:hAnsi="Arial" w:cs="Arial"/>
          <w:sz w:val="26"/>
          <w:szCs w:val="26"/>
          <w:lang w:val="es-ES"/>
        </w:rPr>
        <w:t xml:space="preserve"> </w:t>
      </w:r>
      <w:r w:rsidR="002F3F9A">
        <w:rPr>
          <w:rFonts w:ascii="Arial" w:hAnsi="Arial" w:cs="Arial"/>
          <w:sz w:val="26"/>
          <w:szCs w:val="26"/>
          <w:lang w:val="es-ES"/>
        </w:rPr>
        <w:t xml:space="preserve">en una primera oportunidad que, </w:t>
      </w:r>
      <w:r w:rsidR="002F3F9A" w:rsidRPr="008977B5">
        <w:rPr>
          <w:rFonts w:ascii="Arial" w:hAnsi="Arial" w:cs="Arial"/>
          <w:sz w:val="26"/>
          <w:szCs w:val="26"/>
          <w:lang w:val="es-ES"/>
        </w:rPr>
        <w:t>“</w:t>
      </w:r>
      <w:r w:rsidR="002F3F9A" w:rsidRPr="008977B5">
        <w:rPr>
          <w:rFonts w:ascii="Arial" w:hAnsi="Arial" w:cs="Arial"/>
          <w:i/>
          <w:sz w:val="26"/>
          <w:szCs w:val="26"/>
        </w:rPr>
        <w:t>una vez se cuente con la información de la materialización de las medidas de reparación un enlace o profesional de la Unidad, lo contactará para brindarle la información pertinente”</w:t>
      </w:r>
      <w:r w:rsidR="002F3F9A" w:rsidRPr="008977B5">
        <w:rPr>
          <w:rFonts w:ascii="Arial" w:hAnsi="Arial" w:cs="Arial"/>
          <w:sz w:val="26"/>
          <w:szCs w:val="26"/>
          <w:lang w:val="es-ES"/>
        </w:rPr>
        <w:t>, posteriormente</w:t>
      </w:r>
      <w:r w:rsidR="006F5E46" w:rsidRPr="008977B5">
        <w:rPr>
          <w:rFonts w:ascii="Arial" w:hAnsi="Arial" w:cs="Arial"/>
          <w:sz w:val="26"/>
          <w:szCs w:val="26"/>
          <w:lang w:val="es-ES"/>
        </w:rPr>
        <w:t xml:space="preserve"> le indicó</w:t>
      </w:r>
      <w:r w:rsidR="002F3F9A" w:rsidRPr="008977B5">
        <w:rPr>
          <w:rFonts w:ascii="Arial" w:hAnsi="Arial" w:cs="Arial"/>
          <w:sz w:val="26"/>
          <w:szCs w:val="26"/>
          <w:lang w:val="es-ES"/>
        </w:rPr>
        <w:t xml:space="preserve"> </w:t>
      </w:r>
      <w:r w:rsidR="008003C8" w:rsidRPr="008977B5">
        <w:rPr>
          <w:rFonts w:ascii="Arial" w:hAnsi="Arial" w:cs="Arial"/>
          <w:sz w:val="26"/>
          <w:szCs w:val="26"/>
          <w:lang w:val="es-ES"/>
        </w:rPr>
        <w:t>que</w:t>
      </w:r>
      <w:r w:rsidR="006F5E46" w:rsidRPr="008977B5">
        <w:rPr>
          <w:rFonts w:ascii="Arial" w:hAnsi="Arial" w:cs="Arial"/>
          <w:sz w:val="26"/>
          <w:szCs w:val="26"/>
          <w:lang w:val="es-ES"/>
        </w:rPr>
        <w:t>,</w:t>
      </w:r>
      <w:r w:rsidR="008003C8" w:rsidRPr="008977B5">
        <w:rPr>
          <w:rFonts w:ascii="Arial" w:hAnsi="Arial" w:cs="Arial"/>
          <w:sz w:val="26"/>
          <w:szCs w:val="26"/>
          <w:lang w:val="es-ES"/>
        </w:rPr>
        <w:t xml:space="preserve"> </w:t>
      </w:r>
      <w:r w:rsidR="002F3F9A" w:rsidRPr="008977B5">
        <w:rPr>
          <w:rFonts w:ascii="Arial" w:hAnsi="Arial" w:cs="Arial"/>
          <w:sz w:val="26"/>
          <w:szCs w:val="26"/>
          <w:lang w:val="es-ES"/>
        </w:rPr>
        <w:t xml:space="preserve">se </w:t>
      </w:r>
      <w:r w:rsidR="008003C8" w:rsidRPr="008977B5">
        <w:rPr>
          <w:rFonts w:ascii="Arial" w:hAnsi="Arial" w:cs="Arial"/>
          <w:sz w:val="26"/>
          <w:szCs w:val="26"/>
          <w:lang w:val="es-ES"/>
        </w:rPr>
        <w:t>deberá “</w:t>
      </w:r>
      <w:r w:rsidR="006F5E46" w:rsidRPr="008977B5">
        <w:rPr>
          <w:rFonts w:ascii="Arial" w:hAnsi="Arial" w:cs="Arial"/>
          <w:i/>
          <w:sz w:val="26"/>
          <w:szCs w:val="26"/>
          <w:lang w:val="es-ES"/>
        </w:rPr>
        <w:t>R</w:t>
      </w:r>
      <w:r w:rsidR="008003C8" w:rsidRPr="008977B5">
        <w:rPr>
          <w:rFonts w:ascii="Arial" w:hAnsi="Arial" w:cs="Arial"/>
          <w:i/>
          <w:sz w:val="26"/>
          <w:szCs w:val="26"/>
          <w:lang w:val="es-ES"/>
        </w:rPr>
        <w:t>ealizar el proceso de identificación y documentación de destinatarios de indemnización</w:t>
      </w:r>
      <w:r w:rsidR="008003C8" w:rsidRPr="008977B5">
        <w:rPr>
          <w:rFonts w:ascii="Arial" w:hAnsi="Arial" w:cs="Arial"/>
          <w:sz w:val="26"/>
          <w:szCs w:val="26"/>
          <w:lang w:val="es-ES"/>
        </w:rPr>
        <w:t>” y “</w:t>
      </w:r>
      <w:r w:rsidR="006F5E46" w:rsidRPr="008977B5">
        <w:rPr>
          <w:rFonts w:ascii="Arial" w:hAnsi="Arial" w:cs="Arial"/>
          <w:i/>
          <w:sz w:val="26"/>
          <w:szCs w:val="26"/>
          <w:lang w:val="es-ES"/>
        </w:rPr>
        <w:t>Realizar l</w:t>
      </w:r>
      <w:r w:rsidR="008003C8" w:rsidRPr="008977B5">
        <w:rPr>
          <w:rFonts w:ascii="Arial" w:hAnsi="Arial" w:cs="Arial"/>
          <w:i/>
          <w:sz w:val="26"/>
          <w:szCs w:val="26"/>
          <w:lang w:val="es-ES"/>
        </w:rPr>
        <w:t>a verificación de los criterios de priorización</w:t>
      </w:r>
      <w:r w:rsidR="008003C8" w:rsidRPr="008977B5">
        <w:rPr>
          <w:rFonts w:ascii="Arial" w:hAnsi="Arial" w:cs="Arial"/>
          <w:sz w:val="26"/>
          <w:szCs w:val="26"/>
          <w:lang w:val="es-ES"/>
        </w:rPr>
        <w:t xml:space="preserve">”, </w:t>
      </w:r>
      <w:r w:rsidR="008003C8" w:rsidRPr="008977B5">
        <w:rPr>
          <w:rFonts w:ascii="Arial" w:hAnsi="Arial" w:cs="Arial"/>
          <w:sz w:val="26"/>
          <w:szCs w:val="26"/>
        </w:rPr>
        <w:t xml:space="preserve">para lo cual </w:t>
      </w:r>
      <w:r w:rsidR="002F3F9A" w:rsidRPr="008977B5">
        <w:rPr>
          <w:rFonts w:ascii="Arial" w:hAnsi="Arial" w:cs="Arial"/>
          <w:sz w:val="26"/>
          <w:szCs w:val="26"/>
        </w:rPr>
        <w:t>tendr</w:t>
      </w:r>
      <w:r w:rsidR="008003C8" w:rsidRPr="008977B5">
        <w:rPr>
          <w:rFonts w:ascii="Arial" w:hAnsi="Arial" w:cs="Arial"/>
          <w:sz w:val="26"/>
          <w:szCs w:val="26"/>
        </w:rPr>
        <w:t xml:space="preserve">á </w:t>
      </w:r>
      <w:r w:rsidR="002F3F9A" w:rsidRPr="008977B5">
        <w:rPr>
          <w:rFonts w:ascii="Arial" w:hAnsi="Arial" w:cs="Arial"/>
          <w:sz w:val="26"/>
          <w:szCs w:val="26"/>
        </w:rPr>
        <w:t xml:space="preserve">que </w:t>
      </w:r>
      <w:r w:rsidR="008003C8" w:rsidRPr="008977B5">
        <w:rPr>
          <w:rFonts w:ascii="Arial" w:hAnsi="Arial" w:cs="Arial"/>
          <w:sz w:val="26"/>
          <w:szCs w:val="26"/>
        </w:rPr>
        <w:t>acercarse a la “</w:t>
      </w:r>
      <w:r w:rsidR="008003C8" w:rsidRPr="008977B5">
        <w:rPr>
          <w:rFonts w:ascii="Arial" w:hAnsi="Arial" w:cs="Arial"/>
          <w:i/>
          <w:sz w:val="26"/>
          <w:szCs w:val="26"/>
        </w:rPr>
        <w:t>DT o Punto de la Unidad para las Víctimas</w:t>
      </w:r>
      <w:r w:rsidR="008003C8" w:rsidRPr="008977B5">
        <w:rPr>
          <w:rFonts w:ascii="Arial" w:hAnsi="Arial" w:cs="Arial"/>
          <w:sz w:val="26"/>
          <w:szCs w:val="26"/>
        </w:rPr>
        <w:t>” más cercano con el fin de “</w:t>
      </w:r>
      <w:r w:rsidR="008003C8" w:rsidRPr="008977B5">
        <w:rPr>
          <w:rFonts w:ascii="Arial" w:hAnsi="Arial" w:cs="Arial"/>
          <w:i/>
          <w:sz w:val="26"/>
          <w:szCs w:val="26"/>
        </w:rPr>
        <w:t>firmar la afirmación de únicos destinatarios</w:t>
      </w:r>
      <w:r w:rsidR="008003C8" w:rsidRPr="008977B5">
        <w:rPr>
          <w:rFonts w:ascii="Arial" w:hAnsi="Arial" w:cs="Arial"/>
          <w:sz w:val="26"/>
          <w:szCs w:val="26"/>
        </w:rPr>
        <w:t>”</w:t>
      </w:r>
      <w:r w:rsidR="008003C8" w:rsidRPr="008977B5">
        <w:rPr>
          <w:rFonts w:ascii="Arial" w:hAnsi="Arial" w:cs="Arial"/>
          <w:sz w:val="26"/>
          <w:szCs w:val="26"/>
          <w:lang w:val="es-ES"/>
        </w:rPr>
        <w:t xml:space="preserve">, pero nada se le dijo acerca de </w:t>
      </w:r>
      <w:r w:rsidR="008003C8" w:rsidRPr="008977B5">
        <w:rPr>
          <w:rFonts w:ascii="Arial" w:hAnsi="Arial" w:cs="Arial"/>
          <w:sz w:val="26"/>
          <w:szCs w:val="26"/>
          <w:lang w:val="es-ES"/>
        </w:rPr>
        <w:lastRenderedPageBreak/>
        <w:t xml:space="preserve">si tenía derecho a dicha indemnización administrativa y en caso positivo en </w:t>
      </w:r>
      <w:r w:rsidR="002F3F9A" w:rsidRPr="008977B5">
        <w:rPr>
          <w:rFonts w:ascii="Arial" w:hAnsi="Arial" w:cs="Arial"/>
          <w:sz w:val="26"/>
          <w:szCs w:val="26"/>
          <w:lang w:val="es-ES"/>
        </w:rPr>
        <w:t>qué</w:t>
      </w:r>
      <w:r w:rsidR="008003C8" w:rsidRPr="008977B5">
        <w:rPr>
          <w:rFonts w:ascii="Arial" w:hAnsi="Arial" w:cs="Arial"/>
          <w:sz w:val="26"/>
          <w:szCs w:val="26"/>
          <w:lang w:val="es-ES"/>
        </w:rPr>
        <w:t xml:space="preserve"> consistía</w:t>
      </w:r>
      <w:r w:rsidR="0006762A" w:rsidRPr="008977B5">
        <w:rPr>
          <w:rFonts w:ascii="Arial" w:hAnsi="Arial" w:cs="Arial"/>
          <w:sz w:val="26"/>
          <w:szCs w:val="26"/>
          <w:lang w:val="es-ES"/>
        </w:rPr>
        <w:t xml:space="preserve"> o cuando se concretaría</w:t>
      </w:r>
      <w:r w:rsidR="008003C8" w:rsidRPr="008977B5">
        <w:rPr>
          <w:rFonts w:ascii="Arial" w:hAnsi="Arial" w:cs="Arial"/>
          <w:sz w:val="26"/>
          <w:szCs w:val="26"/>
          <w:lang w:val="es-ES"/>
        </w:rPr>
        <w:t>. En conclusión, la respuesta fue evasiva y vaga, por lo que persiste su incertidumbre respecto a las inquietudes que procura aclarar y por ende se viola su derecho fundamental de petición</w:t>
      </w:r>
      <w:r w:rsidRPr="008977B5">
        <w:rPr>
          <w:rFonts w:ascii="Arial" w:hAnsi="Arial" w:cs="Arial"/>
          <w:sz w:val="26"/>
          <w:szCs w:val="26"/>
        </w:rPr>
        <w:t>. Por ello, p</w:t>
      </w:r>
      <w:r w:rsidRPr="008977B5">
        <w:rPr>
          <w:rFonts w:ascii="Arial" w:hAnsi="Arial" w:cs="Arial"/>
          <w:sz w:val="26"/>
          <w:szCs w:val="26"/>
          <w:lang w:val="es-ES"/>
        </w:rPr>
        <w:t xml:space="preserve">ara esta Corporación la decisión del a quo de declarar </w:t>
      </w:r>
      <w:r w:rsidR="0033367C" w:rsidRPr="008977B5">
        <w:rPr>
          <w:rFonts w:ascii="Arial" w:hAnsi="Arial" w:cs="Arial"/>
          <w:sz w:val="26"/>
          <w:szCs w:val="26"/>
          <w:lang w:val="es-ES"/>
        </w:rPr>
        <w:t>el</w:t>
      </w:r>
      <w:r w:rsidRPr="008977B5">
        <w:rPr>
          <w:rFonts w:ascii="Arial" w:hAnsi="Arial" w:cs="Arial"/>
          <w:sz w:val="26"/>
          <w:szCs w:val="26"/>
          <w:lang w:val="es-ES"/>
        </w:rPr>
        <w:t xml:space="preserve"> hecho superado en relación con la petición de amparo</w:t>
      </w:r>
      <w:r w:rsidRPr="008977B5">
        <w:rPr>
          <w:rFonts w:ascii="Arial" w:eastAsia="Arial" w:hAnsi="Arial" w:cs="Arial"/>
          <w:sz w:val="26"/>
          <w:szCs w:val="26"/>
        </w:rPr>
        <w:t xml:space="preserve">, </w:t>
      </w:r>
      <w:r w:rsidRPr="008977B5">
        <w:rPr>
          <w:rFonts w:ascii="Arial" w:hAnsi="Arial" w:cs="Arial"/>
          <w:sz w:val="26"/>
          <w:szCs w:val="26"/>
          <w:lang w:val="es-ES"/>
        </w:rPr>
        <w:t>no fue acertada</w:t>
      </w:r>
      <w:r w:rsidRPr="008977B5">
        <w:rPr>
          <w:rFonts w:ascii="Arial" w:hAnsi="Arial" w:cs="Arial"/>
          <w:sz w:val="26"/>
          <w:szCs w:val="26"/>
        </w:rPr>
        <w:t>.</w:t>
      </w:r>
    </w:p>
    <w:p w:rsidR="00620EC3" w:rsidRPr="00AD0322" w:rsidRDefault="00620EC3" w:rsidP="00620EC3">
      <w:pPr>
        <w:pStyle w:val="Sinespaciado1"/>
        <w:spacing w:line="360" w:lineRule="auto"/>
        <w:ind w:firstLine="2835"/>
        <w:jc w:val="both"/>
        <w:rPr>
          <w:rFonts w:ascii="Arial" w:hAnsi="Arial" w:cs="Arial"/>
          <w:sz w:val="16"/>
          <w:szCs w:val="26"/>
          <w:lang w:val="es-ES"/>
        </w:rPr>
      </w:pPr>
    </w:p>
    <w:p w:rsidR="006F5E46" w:rsidRDefault="00620EC3" w:rsidP="007B597F">
      <w:pPr>
        <w:pStyle w:val="Sinespaciado1"/>
        <w:spacing w:line="360" w:lineRule="auto"/>
        <w:ind w:firstLine="2835"/>
        <w:jc w:val="both"/>
        <w:rPr>
          <w:rFonts w:ascii="Arial" w:hAnsi="Arial" w:cs="Arial"/>
          <w:spacing w:val="-3"/>
          <w:sz w:val="26"/>
          <w:szCs w:val="26"/>
        </w:rPr>
      </w:pPr>
      <w:r>
        <w:rPr>
          <w:rFonts w:ascii="Arial" w:hAnsi="Arial" w:cs="Arial"/>
          <w:sz w:val="26"/>
          <w:szCs w:val="26"/>
          <w:lang w:val="es-ES"/>
        </w:rPr>
        <w:t xml:space="preserve">5. </w:t>
      </w:r>
      <w:r>
        <w:rPr>
          <w:rFonts w:ascii="Arial" w:hAnsi="Arial" w:cs="Arial"/>
          <w:sz w:val="26"/>
          <w:szCs w:val="26"/>
        </w:rPr>
        <w:t>Vistas</w:t>
      </w:r>
      <w:r w:rsidRPr="00A91002">
        <w:rPr>
          <w:rFonts w:ascii="Arial" w:hAnsi="Arial" w:cs="Arial"/>
          <w:sz w:val="26"/>
          <w:szCs w:val="26"/>
        </w:rPr>
        <w:t xml:space="preserve"> así las cosas, </w:t>
      </w:r>
      <w:r>
        <w:rPr>
          <w:rFonts w:ascii="Arial" w:hAnsi="Arial" w:cs="Arial"/>
          <w:sz w:val="26"/>
          <w:szCs w:val="26"/>
        </w:rPr>
        <w:t xml:space="preserve">se </w:t>
      </w:r>
      <w:r w:rsidRPr="00A91002">
        <w:rPr>
          <w:rFonts w:ascii="Arial" w:hAnsi="Arial" w:cs="Arial"/>
          <w:sz w:val="26"/>
          <w:szCs w:val="26"/>
        </w:rPr>
        <w:t xml:space="preserve">revocará la decisión de primer grado y en su lugar </w:t>
      </w:r>
      <w:r>
        <w:rPr>
          <w:rFonts w:ascii="Arial" w:hAnsi="Arial" w:cs="Arial"/>
          <w:sz w:val="26"/>
          <w:szCs w:val="26"/>
        </w:rPr>
        <w:t>concederá</w:t>
      </w:r>
      <w:r w:rsidRPr="00A91002">
        <w:rPr>
          <w:rFonts w:ascii="Arial" w:hAnsi="Arial" w:cs="Arial"/>
          <w:sz w:val="26"/>
          <w:szCs w:val="26"/>
        </w:rPr>
        <w:t xml:space="preserve"> el amparo deprecado</w:t>
      </w:r>
      <w:r>
        <w:rPr>
          <w:rFonts w:ascii="Arial" w:hAnsi="Arial" w:cs="Arial"/>
          <w:sz w:val="26"/>
          <w:szCs w:val="26"/>
        </w:rPr>
        <w:t xml:space="preserve">, </w:t>
      </w:r>
      <w:r w:rsidR="001E6EB6">
        <w:rPr>
          <w:rFonts w:ascii="Arial" w:hAnsi="Arial" w:cs="Arial"/>
          <w:sz w:val="26"/>
          <w:szCs w:val="26"/>
        </w:rPr>
        <w:t>ordenando</w:t>
      </w:r>
      <w:r>
        <w:rPr>
          <w:rFonts w:ascii="Arial" w:hAnsi="Arial" w:cs="Arial"/>
          <w:sz w:val="26"/>
          <w:szCs w:val="26"/>
        </w:rPr>
        <w:t xml:space="preserve"> </w:t>
      </w:r>
      <w:r w:rsidRPr="007B2689">
        <w:rPr>
          <w:rFonts w:ascii="Arial" w:hAnsi="Arial" w:cs="Arial"/>
          <w:spacing w:val="-3"/>
          <w:sz w:val="26"/>
          <w:szCs w:val="26"/>
        </w:rPr>
        <w:t>a</w:t>
      </w:r>
      <w:r>
        <w:rPr>
          <w:rFonts w:ascii="Arial" w:hAnsi="Arial" w:cs="Arial"/>
          <w:spacing w:val="-3"/>
          <w:sz w:val="26"/>
          <w:szCs w:val="26"/>
        </w:rPr>
        <w:t xml:space="preserve"> la doctora </w:t>
      </w:r>
      <w:r w:rsidR="0033367C">
        <w:rPr>
          <w:rFonts w:ascii="Arial" w:hAnsi="Arial" w:cs="Arial"/>
          <w:spacing w:val="-3"/>
          <w:szCs w:val="26"/>
        </w:rPr>
        <w:t>CLAUDIA JULIANA MELO ROMERO</w:t>
      </w:r>
      <w:r>
        <w:rPr>
          <w:rFonts w:ascii="Arial" w:hAnsi="Arial" w:cs="Arial"/>
          <w:spacing w:val="-3"/>
          <w:sz w:val="26"/>
          <w:szCs w:val="26"/>
        </w:rPr>
        <w:t xml:space="preserve">, en su calidad de </w:t>
      </w:r>
      <w:r w:rsidR="0033367C" w:rsidRPr="0033367C">
        <w:rPr>
          <w:rFonts w:ascii="Arial" w:hAnsi="Arial" w:cs="Arial"/>
          <w:spacing w:val="-3"/>
          <w:szCs w:val="26"/>
        </w:rPr>
        <w:t xml:space="preserve">DIRECTORA TÉCNICA DE REPARACIONES </w:t>
      </w:r>
      <w:r>
        <w:rPr>
          <w:rFonts w:ascii="Arial" w:hAnsi="Arial" w:cs="Arial"/>
          <w:spacing w:val="-3"/>
          <w:sz w:val="26"/>
          <w:szCs w:val="26"/>
        </w:rPr>
        <w:t>de</w:t>
      </w:r>
      <w:r w:rsidRPr="007B2689">
        <w:rPr>
          <w:rFonts w:ascii="Arial" w:hAnsi="Arial" w:cs="Arial"/>
          <w:spacing w:val="-3"/>
          <w:sz w:val="26"/>
          <w:szCs w:val="26"/>
        </w:rPr>
        <w:t xml:space="preserve"> </w:t>
      </w:r>
      <w:r>
        <w:rPr>
          <w:rFonts w:ascii="Arial" w:hAnsi="Arial" w:cs="Arial"/>
          <w:sz w:val="26"/>
          <w:szCs w:val="26"/>
        </w:rPr>
        <w:t xml:space="preserve">la </w:t>
      </w:r>
      <w:r w:rsidR="0033367C" w:rsidRPr="0033367C">
        <w:rPr>
          <w:rFonts w:ascii="Arial" w:hAnsi="Arial" w:cs="Arial"/>
          <w:lang w:val="es-ES" w:eastAsia="es-ES"/>
        </w:rPr>
        <w:t>UNIDAD PARA LA ATENCIÓN Y REPARACIÓN INTEGRAL A LAS VÍCTIMAS –UARIV-</w:t>
      </w:r>
      <w:r w:rsidRPr="006B7589">
        <w:rPr>
          <w:rFonts w:ascii="Arial" w:eastAsia="Arial" w:hAnsi="Arial" w:cs="Arial"/>
          <w:sz w:val="26"/>
          <w:szCs w:val="26"/>
        </w:rPr>
        <w:t>,</w:t>
      </w:r>
      <w:r>
        <w:rPr>
          <w:rFonts w:ascii="Arial" w:eastAsia="Arial" w:hAnsi="Arial" w:cs="Arial"/>
          <w:sz w:val="26"/>
          <w:szCs w:val="26"/>
        </w:rPr>
        <w:t xml:space="preserve"> o quien haga sus veces, </w:t>
      </w:r>
      <w:r w:rsidRPr="0090480D">
        <w:rPr>
          <w:rFonts w:ascii="Arial" w:eastAsia="Arial" w:hAnsi="Arial" w:cs="Arial"/>
          <w:sz w:val="26"/>
          <w:szCs w:val="26"/>
        </w:rPr>
        <w:t xml:space="preserve">que </w:t>
      </w:r>
      <w:r w:rsidR="007B597F" w:rsidRPr="007B597F">
        <w:rPr>
          <w:rFonts w:ascii="Arial" w:hAnsi="Arial" w:cs="Arial"/>
          <w:spacing w:val="-3"/>
          <w:sz w:val="26"/>
          <w:szCs w:val="26"/>
        </w:rPr>
        <w:t>proceda a contestar de fondo y en forma concreta la petición</w:t>
      </w:r>
      <w:r w:rsidR="007B597F">
        <w:rPr>
          <w:rFonts w:ascii="Arial" w:hAnsi="Arial" w:cs="Arial"/>
          <w:spacing w:val="-3"/>
          <w:sz w:val="26"/>
          <w:szCs w:val="26"/>
        </w:rPr>
        <w:t xml:space="preserve"> </w:t>
      </w:r>
      <w:r>
        <w:rPr>
          <w:rFonts w:ascii="Arial" w:hAnsi="Arial" w:cs="Arial"/>
          <w:spacing w:val="-3"/>
          <w:sz w:val="26"/>
          <w:szCs w:val="26"/>
        </w:rPr>
        <w:t>elevada por l</w:t>
      </w:r>
      <w:r w:rsidR="0033367C">
        <w:rPr>
          <w:rFonts w:ascii="Arial" w:hAnsi="Arial" w:cs="Arial"/>
          <w:spacing w:val="-3"/>
          <w:sz w:val="26"/>
          <w:szCs w:val="26"/>
        </w:rPr>
        <w:t>a</w:t>
      </w:r>
      <w:r>
        <w:rPr>
          <w:rFonts w:ascii="Arial" w:hAnsi="Arial" w:cs="Arial"/>
          <w:spacing w:val="-3"/>
          <w:sz w:val="26"/>
          <w:szCs w:val="26"/>
        </w:rPr>
        <w:t xml:space="preserve"> accionante</w:t>
      </w:r>
      <w:r w:rsidRPr="00F004F2">
        <w:rPr>
          <w:rFonts w:ascii="Arial" w:hAnsi="Arial" w:cs="Arial"/>
          <w:spacing w:val="-3"/>
          <w:sz w:val="26"/>
          <w:szCs w:val="26"/>
        </w:rPr>
        <w:t>,</w:t>
      </w:r>
      <w:r w:rsidR="007B597F">
        <w:rPr>
          <w:rFonts w:ascii="Arial" w:hAnsi="Arial" w:cs="Arial"/>
          <w:spacing w:val="-3"/>
          <w:sz w:val="26"/>
          <w:szCs w:val="26"/>
        </w:rPr>
        <w:t xml:space="preserve"> relacionada con</w:t>
      </w:r>
      <w:r w:rsidRPr="00F004F2">
        <w:rPr>
          <w:rFonts w:ascii="Arial" w:hAnsi="Arial" w:cs="Arial"/>
          <w:spacing w:val="-3"/>
          <w:sz w:val="26"/>
          <w:szCs w:val="26"/>
        </w:rPr>
        <w:t xml:space="preserve"> </w:t>
      </w:r>
      <w:r w:rsidR="007B597F">
        <w:rPr>
          <w:rFonts w:ascii="Arial" w:hAnsi="Arial" w:cs="Arial"/>
          <w:sz w:val="26"/>
          <w:szCs w:val="26"/>
        </w:rPr>
        <w:t>la reparación administrativa solicitada, la cual</w:t>
      </w:r>
      <w:r w:rsidRPr="00F004F2">
        <w:rPr>
          <w:rFonts w:ascii="Arial" w:hAnsi="Arial" w:cs="Arial"/>
          <w:spacing w:val="-3"/>
          <w:sz w:val="26"/>
          <w:szCs w:val="26"/>
        </w:rPr>
        <w:t xml:space="preserve"> deberá ser puesta en conocimiento de</w:t>
      </w:r>
      <w:r w:rsidR="007B597F">
        <w:rPr>
          <w:rFonts w:ascii="Arial" w:hAnsi="Arial" w:cs="Arial"/>
          <w:spacing w:val="-3"/>
          <w:sz w:val="26"/>
          <w:szCs w:val="26"/>
        </w:rPr>
        <w:t xml:space="preserve"> </w:t>
      </w:r>
      <w:r w:rsidRPr="00F004F2">
        <w:rPr>
          <w:rFonts w:ascii="Arial" w:hAnsi="Arial" w:cs="Arial"/>
          <w:spacing w:val="-3"/>
          <w:sz w:val="26"/>
          <w:szCs w:val="26"/>
        </w:rPr>
        <w:t>l</w:t>
      </w:r>
      <w:r w:rsidR="007B597F">
        <w:rPr>
          <w:rFonts w:ascii="Arial" w:hAnsi="Arial" w:cs="Arial"/>
          <w:spacing w:val="-3"/>
          <w:sz w:val="26"/>
          <w:szCs w:val="26"/>
        </w:rPr>
        <w:t>a</w:t>
      </w:r>
      <w:r>
        <w:rPr>
          <w:rFonts w:ascii="Arial" w:hAnsi="Arial" w:cs="Arial"/>
          <w:spacing w:val="-3"/>
          <w:sz w:val="26"/>
          <w:szCs w:val="26"/>
        </w:rPr>
        <w:t xml:space="preserve"> </w:t>
      </w:r>
      <w:r w:rsidR="007B597F">
        <w:rPr>
          <w:rFonts w:ascii="Arial" w:hAnsi="Arial" w:cs="Arial"/>
          <w:spacing w:val="-3"/>
          <w:sz w:val="26"/>
          <w:szCs w:val="26"/>
        </w:rPr>
        <w:t>misma</w:t>
      </w:r>
      <w:r w:rsidR="006F5E46">
        <w:rPr>
          <w:rFonts w:ascii="Arial" w:hAnsi="Arial" w:cs="Arial"/>
          <w:spacing w:val="-3"/>
          <w:sz w:val="26"/>
          <w:szCs w:val="26"/>
        </w:rPr>
        <w:t>;</w:t>
      </w:r>
      <w:r w:rsidR="001E6EB6">
        <w:rPr>
          <w:rFonts w:ascii="Arial" w:hAnsi="Arial" w:cs="Arial"/>
          <w:spacing w:val="-3"/>
          <w:sz w:val="26"/>
          <w:szCs w:val="26"/>
        </w:rPr>
        <w:t xml:space="preserve"> </w:t>
      </w:r>
      <w:r w:rsidR="001E6EB6">
        <w:rPr>
          <w:rFonts w:ascii="Arial" w:hAnsi="Arial" w:cs="Arial"/>
          <w:sz w:val="26"/>
          <w:szCs w:val="26"/>
        </w:rPr>
        <w:t>para lo cual</w:t>
      </w:r>
      <w:r w:rsidR="001E6EB6">
        <w:rPr>
          <w:rFonts w:ascii="Arial" w:hAnsi="Arial" w:cs="Arial"/>
          <w:spacing w:val="-3"/>
          <w:sz w:val="26"/>
          <w:szCs w:val="26"/>
        </w:rPr>
        <w:t xml:space="preserve"> </w:t>
      </w:r>
      <w:r w:rsidR="001E6EB6" w:rsidRPr="001E6EB6">
        <w:rPr>
          <w:rFonts w:ascii="Arial" w:hAnsi="Arial" w:cs="Arial"/>
          <w:spacing w:val="-3"/>
          <w:sz w:val="26"/>
          <w:szCs w:val="26"/>
        </w:rPr>
        <w:t>tiene hasta el 31 de diciembre de 2017</w:t>
      </w:r>
      <w:r w:rsidR="001E6EB6">
        <w:rPr>
          <w:rFonts w:ascii="Arial" w:hAnsi="Arial" w:cs="Arial"/>
          <w:spacing w:val="-3"/>
          <w:sz w:val="26"/>
          <w:szCs w:val="26"/>
        </w:rPr>
        <w:t>,</w:t>
      </w:r>
      <w:r w:rsidR="001E6EB6" w:rsidRPr="001E6EB6">
        <w:rPr>
          <w:rFonts w:ascii="Arial" w:hAnsi="Arial" w:cs="Arial"/>
          <w:spacing w:val="-3"/>
          <w:sz w:val="26"/>
          <w:szCs w:val="26"/>
        </w:rPr>
        <w:t xml:space="preserve"> de acuerdo al orden de prioridad que adopte</w:t>
      </w:r>
      <w:r>
        <w:rPr>
          <w:rFonts w:ascii="Arial" w:hAnsi="Arial" w:cs="Arial"/>
          <w:spacing w:val="-3"/>
          <w:sz w:val="26"/>
          <w:szCs w:val="26"/>
        </w:rPr>
        <w:t xml:space="preserve">. </w:t>
      </w:r>
    </w:p>
    <w:p w:rsidR="006F5E46" w:rsidRPr="006F5E46" w:rsidRDefault="006F5E46" w:rsidP="007B597F">
      <w:pPr>
        <w:pStyle w:val="Sinespaciado1"/>
        <w:spacing w:line="360" w:lineRule="auto"/>
        <w:ind w:firstLine="2835"/>
        <w:jc w:val="both"/>
        <w:rPr>
          <w:rFonts w:ascii="Arial" w:hAnsi="Arial" w:cs="Arial"/>
          <w:spacing w:val="-3"/>
          <w:sz w:val="16"/>
          <w:szCs w:val="16"/>
        </w:rPr>
      </w:pPr>
    </w:p>
    <w:p w:rsidR="00EB424C" w:rsidRDefault="00620EC3" w:rsidP="007B597F">
      <w:pPr>
        <w:pStyle w:val="Sinespaciado1"/>
        <w:spacing w:line="360" w:lineRule="auto"/>
        <w:ind w:firstLine="2835"/>
        <w:jc w:val="both"/>
        <w:rPr>
          <w:rFonts w:ascii="Arial" w:eastAsia="Batang" w:hAnsi="Arial" w:cs="Arial"/>
          <w:sz w:val="26"/>
          <w:szCs w:val="26"/>
        </w:rPr>
      </w:pPr>
      <w:r>
        <w:rPr>
          <w:rFonts w:ascii="Arial" w:hAnsi="Arial" w:cs="Arial"/>
          <w:spacing w:val="-3"/>
          <w:sz w:val="26"/>
          <w:szCs w:val="26"/>
        </w:rPr>
        <w:t xml:space="preserve">Lo anterior, por ser </w:t>
      </w:r>
      <w:r w:rsidR="006F5E46">
        <w:rPr>
          <w:rFonts w:ascii="Arial" w:hAnsi="Arial" w:cs="Arial"/>
          <w:spacing w:val="-3"/>
          <w:sz w:val="26"/>
          <w:szCs w:val="26"/>
        </w:rPr>
        <w:t>l</w:t>
      </w:r>
      <w:r>
        <w:rPr>
          <w:rFonts w:ascii="Arial" w:hAnsi="Arial" w:cs="Arial"/>
          <w:spacing w:val="-3"/>
          <w:sz w:val="26"/>
          <w:szCs w:val="26"/>
        </w:rPr>
        <w:t>a</w:t>
      </w:r>
      <w:r w:rsidR="006F5E46">
        <w:rPr>
          <w:rFonts w:ascii="Arial" w:hAnsi="Arial" w:cs="Arial"/>
          <w:spacing w:val="-3"/>
          <w:sz w:val="26"/>
          <w:szCs w:val="26"/>
        </w:rPr>
        <w:t xml:space="preserve"> mencionada</w:t>
      </w:r>
      <w:r>
        <w:rPr>
          <w:rFonts w:ascii="Arial" w:hAnsi="Arial" w:cs="Arial"/>
          <w:spacing w:val="-3"/>
          <w:sz w:val="26"/>
          <w:szCs w:val="26"/>
        </w:rPr>
        <w:t xml:space="preserve"> funcionaria</w:t>
      </w:r>
      <w:r w:rsidRPr="0089114F">
        <w:rPr>
          <w:rFonts w:ascii="Arial" w:hAnsi="Arial" w:cs="Arial"/>
          <w:spacing w:val="-3"/>
          <w:sz w:val="26"/>
          <w:szCs w:val="26"/>
        </w:rPr>
        <w:t xml:space="preserve"> </w:t>
      </w:r>
      <w:r w:rsidRPr="0089114F">
        <w:rPr>
          <w:rFonts w:ascii="Arial" w:eastAsia="Batang" w:hAnsi="Arial" w:cs="Arial"/>
          <w:sz w:val="26"/>
          <w:szCs w:val="26"/>
        </w:rPr>
        <w:t xml:space="preserve">quien suscribió el oficio del </w:t>
      </w:r>
      <w:r w:rsidR="0033367C">
        <w:rPr>
          <w:rFonts w:ascii="Arial" w:eastAsia="Batang" w:hAnsi="Arial" w:cs="Arial"/>
          <w:sz w:val="26"/>
          <w:szCs w:val="26"/>
        </w:rPr>
        <w:t>10</w:t>
      </w:r>
      <w:r w:rsidRPr="0089114F">
        <w:rPr>
          <w:rFonts w:ascii="Arial" w:eastAsia="Batang" w:hAnsi="Arial" w:cs="Arial"/>
          <w:sz w:val="26"/>
          <w:szCs w:val="26"/>
        </w:rPr>
        <w:t xml:space="preserve"> de </w:t>
      </w:r>
      <w:r w:rsidR="0033367C">
        <w:rPr>
          <w:rFonts w:ascii="Arial" w:eastAsia="Batang" w:hAnsi="Arial" w:cs="Arial"/>
          <w:sz w:val="26"/>
          <w:szCs w:val="26"/>
        </w:rPr>
        <w:t>mayo de 2017</w:t>
      </w:r>
      <w:r w:rsidRPr="0089114F">
        <w:rPr>
          <w:rFonts w:ascii="Arial" w:eastAsia="Batang" w:hAnsi="Arial" w:cs="Arial"/>
          <w:sz w:val="26"/>
          <w:szCs w:val="26"/>
        </w:rPr>
        <w:t>, mediante el cual se pretende resolver de f</w:t>
      </w:r>
      <w:r w:rsidR="0033367C">
        <w:rPr>
          <w:rFonts w:ascii="Arial" w:eastAsia="Batang" w:hAnsi="Arial" w:cs="Arial"/>
          <w:sz w:val="26"/>
          <w:szCs w:val="26"/>
        </w:rPr>
        <w:t xml:space="preserve">ondo la solicitud radicada por </w:t>
      </w:r>
      <w:r w:rsidRPr="0089114F">
        <w:rPr>
          <w:rFonts w:ascii="Arial" w:eastAsia="Batang" w:hAnsi="Arial" w:cs="Arial"/>
          <w:sz w:val="26"/>
          <w:szCs w:val="26"/>
        </w:rPr>
        <w:t>l</w:t>
      </w:r>
      <w:r w:rsidR="0033367C">
        <w:rPr>
          <w:rFonts w:ascii="Arial" w:eastAsia="Batang" w:hAnsi="Arial" w:cs="Arial"/>
          <w:sz w:val="26"/>
          <w:szCs w:val="26"/>
        </w:rPr>
        <w:t>a</w:t>
      </w:r>
      <w:r w:rsidRPr="0089114F">
        <w:rPr>
          <w:rFonts w:ascii="Arial" w:eastAsia="Batang" w:hAnsi="Arial" w:cs="Arial"/>
          <w:sz w:val="26"/>
          <w:szCs w:val="26"/>
        </w:rPr>
        <w:t xml:space="preserve"> accionante</w:t>
      </w:r>
      <w:r w:rsidR="001E6EB6">
        <w:rPr>
          <w:rFonts w:ascii="Arial" w:eastAsia="Batang" w:hAnsi="Arial" w:cs="Arial"/>
          <w:sz w:val="26"/>
          <w:szCs w:val="26"/>
        </w:rPr>
        <w:t xml:space="preserve"> </w:t>
      </w:r>
      <w:r w:rsidR="001E6EB6" w:rsidRPr="0089114F">
        <w:rPr>
          <w:rFonts w:ascii="Arial" w:hAnsi="Arial" w:cs="Arial"/>
          <w:sz w:val="26"/>
          <w:szCs w:val="26"/>
        </w:rPr>
        <w:t>(fl</w:t>
      </w:r>
      <w:r w:rsidR="001E6EB6">
        <w:rPr>
          <w:rFonts w:ascii="Arial" w:hAnsi="Arial" w:cs="Arial"/>
          <w:sz w:val="26"/>
          <w:szCs w:val="26"/>
        </w:rPr>
        <w:t>s</w:t>
      </w:r>
      <w:r w:rsidR="001E6EB6" w:rsidRPr="0089114F">
        <w:rPr>
          <w:rFonts w:ascii="Arial" w:hAnsi="Arial" w:cs="Arial"/>
          <w:sz w:val="26"/>
          <w:szCs w:val="26"/>
        </w:rPr>
        <w:t>. 1</w:t>
      </w:r>
      <w:r w:rsidR="001E6EB6">
        <w:rPr>
          <w:rFonts w:ascii="Arial" w:hAnsi="Arial" w:cs="Arial"/>
          <w:sz w:val="26"/>
          <w:szCs w:val="26"/>
        </w:rPr>
        <w:t>9-22</w:t>
      </w:r>
      <w:r w:rsidR="001E6EB6" w:rsidRPr="0089114F">
        <w:rPr>
          <w:rFonts w:ascii="Arial" w:hAnsi="Arial" w:cs="Arial"/>
          <w:sz w:val="26"/>
          <w:szCs w:val="26"/>
        </w:rPr>
        <w:t xml:space="preserve"> Ib.)</w:t>
      </w:r>
      <w:r w:rsidR="001E6EB6">
        <w:rPr>
          <w:rFonts w:ascii="Arial" w:eastAsia="Batang" w:hAnsi="Arial" w:cs="Arial"/>
          <w:sz w:val="26"/>
          <w:szCs w:val="26"/>
        </w:rPr>
        <w:t xml:space="preserve">; y </w:t>
      </w:r>
      <w:r w:rsidR="006F5E46">
        <w:rPr>
          <w:rFonts w:ascii="Arial" w:eastAsia="Batang" w:hAnsi="Arial" w:cs="Arial"/>
          <w:sz w:val="26"/>
          <w:szCs w:val="26"/>
        </w:rPr>
        <w:t xml:space="preserve">además, </w:t>
      </w:r>
      <w:r w:rsidR="001E6EB6">
        <w:rPr>
          <w:rFonts w:ascii="Arial" w:eastAsia="Batang" w:hAnsi="Arial" w:cs="Arial"/>
          <w:sz w:val="26"/>
          <w:szCs w:val="26"/>
        </w:rPr>
        <w:t xml:space="preserve">en cumplimiento de lo establecido </w:t>
      </w:r>
      <w:r w:rsidR="004864AC">
        <w:rPr>
          <w:rFonts w:ascii="Arial" w:eastAsia="Batang" w:hAnsi="Arial" w:cs="Arial"/>
          <w:sz w:val="26"/>
          <w:szCs w:val="26"/>
        </w:rPr>
        <w:t xml:space="preserve">por la Corte Constitucional </w:t>
      </w:r>
      <w:r w:rsidR="001E6EB6">
        <w:rPr>
          <w:rFonts w:ascii="Arial" w:eastAsia="Batang" w:hAnsi="Arial" w:cs="Arial"/>
          <w:sz w:val="26"/>
          <w:szCs w:val="26"/>
        </w:rPr>
        <w:t>en el auto A</w:t>
      </w:r>
      <w:r w:rsidR="006F5E46">
        <w:rPr>
          <w:rFonts w:ascii="Arial" w:eastAsia="Batang" w:hAnsi="Arial" w:cs="Arial"/>
          <w:sz w:val="26"/>
          <w:szCs w:val="26"/>
        </w:rPr>
        <w:t>-</w:t>
      </w:r>
      <w:r w:rsidR="001E6EB6">
        <w:rPr>
          <w:rFonts w:ascii="Arial" w:eastAsia="Batang" w:hAnsi="Arial" w:cs="Arial"/>
          <w:sz w:val="26"/>
          <w:szCs w:val="26"/>
        </w:rPr>
        <w:t>206 de 2017</w:t>
      </w:r>
      <w:r w:rsidR="004864AC">
        <w:rPr>
          <w:rFonts w:ascii="Arial" w:eastAsia="Batang" w:hAnsi="Arial" w:cs="Arial"/>
          <w:sz w:val="26"/>
          <w:szCs w:val="26"/>
        </w:rPr>
        <w:t>,</w:t>
      </w:r>
      <w:r w:rsidR="001E6EB6">
        <w:rPr>
          <w:rFonts w:ascii="Arial" w:eastAsia="Batang" w:hAnsi="Arial" w:cs="Arial"/>
          <w:sz w:val="26"/>
          <w:szCs w:val="26"/>
        </w:rPr>
        <w:t xml:space="preserve"> </w:t>
      </w:r>
      <w:r w:rsidR="004864AC">
        <w:rPr>
          <w:rFonts w:ascii="Arial" w:eastAsia="Batang" w:hAnsi="Arial" w:cs="Arial"/>
          <w:sz w:val="26"/>
          <w:szCs w:val="26"/>
        </w:rPr>
        <w:t>donde expresamente dispuso:</w:t>
      </w:r>
    </w:p>
    <w:p w:rsidR="004864AC" w:rsidRPr="004864AC" w:rsidRDefault="004864AC" w:rsidP="007B597F">
      <w:pPr>
        <w:pStyle w:val="Sinespaciado1"/>
        <w:spacing w:line="360" w:lineRule="auto"/>
        <w:ind w:firstLine="2835"/>
        <w:jc w:val="both"/>
        <w:rPr>
          <w:rFonts w:ascii="Arial" w:eastAsia="Batang" w:hAnsi="Arial" w:cs="Arial"/>
          <w:sz w:val="16"/>
          <w:szCs w:val="16"/>
        </w:rPr>
      </w:pPr>
    </w:p>
    <w:p w:rsidR="004864AC" w:rsidRPr="004864AC" w:rsidRDefault="004864AC" w:rsidP="004864AC">
      <w:pPr>
        <w:pStyle w:val="Sinespaciado1"/>
        <w:ind w:left="567" w:right="567"/>
        <w:jc w:val="both"/>
        <w:rPr>
          <w:rFonts w:ascii="Arial" w:hAnsi="Arial" w:cs="Arial"/>
          <w:i/>
          <w:sz w:val="24"/>
          <w:szCs w:val="24"/>
        </w:rPr>
      </w:pPr>
      <w:r w:rsidRPr="004864AC">
        <w:rPr>
          <w:rFonts w:ascii="Arial" w:hAnsi="Arial" w:cs="Arial"/>
          <w:i/>
          <w:sz w:val="24"/>
          <w:szCs w:val="24"/>
        </w:rPr>
        <w:t xml:space="preserve">“Sexto.- </w:t>
      </w:r>
      <w:r w:rsidRPr="004864AC">
        <w:rPr>
          <w:rFonts w:ascii="Arial" w:hAnsi="Arial" w:cs="Arial"/>
          <w:i/>
          <w:sz w:val="24"/>
          <w:szCs w:val="24"/>
          <w:bdr w:val="none" w:sz="0" w:space="0" w:color="auto" w:frame="1"/>
          <w:shd w:val="clear" w:color="auto" w:fill="FFFFFF"/>
        </w:rPr>
        <w:t xml:space="preserve">EXHORTAR, mediante la Secretaría General de esta Corporación, y por conducto de la Sala Administrativa del Consejo Superior de la Judicatura, a todos los jueces de la República para que </w:t>
      </w:r>
      <w:r w:rsidRPr="004864AC">
        <w:rPr>
          <w:rFonts w:ascii="Arial" w:hAnsi="Arial" w:cs="Arial"/>
          <w:i/>
          <w:sz w:val="24"/>
          <w:szCs w:val="24"/>
          <w:lang w:val="es-MX"/>
        </w:rPr>
        <w:t>apliquen la siguiente regla</w:t>
      </w:r>
      <w:r w:rsidRPr="004864AC">
        <w:rPr>
          <w:rFonts w:ascii="Arial" w:hAnsi="Arial" w:cs="Arial"/>
          <w:i/>
          <w:sz w:val="24"/>
          <w:szCs w:val="24"/>
          <w:bdr w:val="none" w:sz="0" w:space="0" w:color="auto" w:frame="1"/>
          <w:shd w:val="clear" w:color="auto" w:fill="FFFFFF"/>
        </w:rPr>
        <w:t xml:space="preserve"> </w:t>
      </w:r>
      <w:r w:rsidRPr="004864AC">
        <w:rPr>
          <w:rFonts w:ascii="Arial" w:hAnsi="Arial" w:cs="Arial"/>
          <w:i/>
          <w:sz w:val="24"/>
          <w:szCs w:val="24"/>
        </w:rPr>
        <w:t>en el momento de resolver las acciones de tutela que reclaman la protección del derecho de petición, cuando se encuentra relacionado con la indemnización administrativa: los jueces deben conceder la tutela del derecho de petición, una vez verificado el cumplimiento de los respectivos requisitos de procedibilidad formal y material, pero dispondrán que la Unidad Administrativa Especial para la Atención y Reparación Integral a las Víctimas tiene hasta el 31 de diciembre de 2017 para cumplir con el fallo de acuerdo al orden de prioridad que adopte. Por lo tanto, se abstendrán de impartir órdenes relacionadas con reconocimientos económicos durante ese lapso.</w:t>
      </w:r>
      <w:r>
        <w:rPr>
          <w:rFonts w:ascii="Arial" w:hAnsi="Arial" w:cs="Arial"/>
          <w:i/>
          <w:sz w:val="24"/>
          <w:szCs w:val="24"/>
        </w:rPr>
        <w:t xml:space="preserve"> (...)</w:t>
      </w:r>
      <w:r w:rsidRPr="004864AC">
        <w:rPr>
          <w:rFonts w:ascii="Arial" w:hAnsi="Arial" w:cs="Arial"/>
          <w:i/>
          <w:sz w:val="24"/>
          <w:szCs w:val="24"/>
        </w:rPr>
        <w:t>”</w:t>
      </w:r>
    </w:p>
    <w:p w:rsidR="00EB424C" w:rsidRPr="006F5E46" w:rsidRDefault="00EB424C" w:rsidP="00EB424C">
      <w:pPr>
        <w:pStyle w:val="Sinespaciado2"/>
        <w:spacing w:line="360" w:lineRule="auto"/>
        <w:ind w:firstLine="2880"/>
        <w:jc w:val="both"/>
        <w:rPr>
          <w:rFonts w:ascii="Arial" w:hAnsi="Arial" w:cs="Arial"/>
          <w:spacing w:val="-3"/>
          <w:sz w:val="24"/>
          <w:szCs w:val="24"/>
        </w:rPr>
      </w:pPr>
    </w:p>
    <w:p w:rsidR="00EB424C" w:rsidRPr="00FD7C8A" w:rsidRDefault="00EB424C" w:rsidP="00EB424C">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EB424C" w:rsidRPr="004864AC" w:rsidRDefault="00EB424C" w:rsidP="00EB424C">
      <w:pPr>
        <w:pStyle w:val="Sinespaciado1"/>
        <w:spacing w:line="360" w:lineRule="auto"/>
        <w:ind w:firstLine="2835"/>
        <w:jc w:val="both"/>
        <w:rPr>
          <w:rFonts w:ascii="Arial" w:hAnsi="Arial" w:cs="Arial"/>
          <w:bCs/>
          <w:sz w:val="16"/>
          <w:szCs w:val="16"/>
        </w:rPr>
      </w:pPr>
    </w:p>
    <w:p w:rsidR="00063459" w:rsidRDefault="00063459" w:rsidP="00063459">
      <w:pPr>
        <w:pStyle w:val="Sinespaciado2"/>
        <w:spacing w:line="360" w:lineRule="auto"/>
        <w:ind w:firstLine="2880"/>
        <w:jc w:val="both"/>
        <w:rPr>
          <w:rFonts w:ascii="Arial" w:hAnsi="Arial" w:cs="Arial"/>
          <w:sz w:val="26"/>
          <w:szCs w:val="26"/>
        </w:rPr>
      </w:pPr>
      <w:r w:rsidRPr="00BE392C">
        <w:rPr>
          <w:rFonts w:ascii="Arial" w:hAnsi="Arial" w:cs="Arial"/>
          <w:sz w:val="26"/>
          <w:szCs w:val="26"/>
        </w:rPr>
        <w:t xml:space="preserve">En mérito de lo expuesto, la Sala </w:t>
      </w:r>
      <w:r>
        <w:rPr>
          <w:rFonts w:ascii="Arial" w:hAnsi="Arial" w:cs="Arial"/>
          <w:bCs/>
          <w:sz w:val="24"/>
          <w:szCs w:val="26"/>
        </w:rPr>
        <w:t>No. 5</w:t>
      </w:r>
      <w:r w:rsidRPr="00BE392C">
        <w:rPr>
          <w:rFonts w:ascii="Arial" w:hAnsi="Arial" w:cs="Arial"/>
          <w:bCs/>
          <w:sz w:val="24"/>
          <w:szCs w:val="26"/>
        </w:rPr>
        <w:t xml:space="preserve"> de </w:t>
      </w:r>
      <w:r>
        <w:rPr>
          <w:rFonts w:ascii="Arial" w:hAnsi="Arial" w:cs="Arial"/>
          <w:bCs/>
          <w:sz w:val="24"/>
          <w:szCs w:val="26"/>
        </w:rPr>
        <w:t>Asuntos Penales para Adolescentes</w:t>
      </w:r>
      <w:r w:rsidRPr="00BE392C">
        <w:rPr>
          <w:rFonts w:ascii="Arial" w:hAnsi="Arial" w:cs="Arial"/>
          <w:sz w:val="26"/>
          <w:szCs w:val="26"/>
        </w:rPr>
        <w:t xml:space="preserve"> del Tribunal Superior de Pereira, administrando justicia en nombre de la República y por autoridad de la ley</w:t>
      </w:r>
      <w:r w:rsidRPr="006104AB">
        <w:rPr>
          <w:rFonts w:ascii="Arial" w:hAnsi="Arial" w:cs="Arial"/>
          <w:sz w:val="26"/>
          <w:szCs w:val="26"/>
        </w:rPr>
        <w:t>,</w:t>
      </w:r>
    </w:p>
    <w:p w:rsidR="00063459" w:rsidRPr="004864AC" w:rsidRDefault="00063459" w:rsidP="00063459">
      <w:pPr>
        <w:pStyle w:val="Sinespaciado2"/>
        <w:spacing w:line="360" w:lineRule="auto"/>
        <w:ind w:firstLine="2880"/>
        <w:jc w:val="both"/>
        <w:rPr>
          <w:rFonts w:ascii="Arial" w:hAnsi="Arial" w:cs="Arial"/>
          <w:sz w:val="16"/>
          <w:szCs w:val="16"/>
        </w:rPr>
      </w:pPr>
    </w:p>
    <w:p w:rsidR="00063459" w:rsidRPr="00621BD3" w:rsidRDefault="00063459" w:rsidP="00063459">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063459" w:rsidRPr="004864AC" w:rsidRDefault="00063459" w:rsidP="00063459">
      <w:pPr>
        <w:pStyle w:val="Sinespaciado2"/>
        <w:spacing w:line="360" w:lineRule="auto"/>
        <w:ind w:firstLine="2880"/>
        <w:jc w:val="both"/>
        <w:rPr>
          <w:rFonts w:ascii="Arial" w:hAnsi="Arial" w:cs="Arial"/>
          <w:spacing w:val="-3"/>
          <w:sz w:val="16"/>
          <w:szCs w:val="16"/>
        </w:rPr>
      </w:pPr>
    </w:p>
    <w:p w:rsidR="00063459" w:rsidRPr="00986C36" w:rsidRDefault="00063459" w:rsidP="00063459">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CC77D2">
        <w:rPr>
          <w:rFonts w:ascii="Arial" w:hAnsi="Arial" w:cs="Arial"/>
          <w:spacing w:val="-3"/>
          <w:sz w:val="24"/>
          <w:szCs w:val="26"/>
        </w:rPr>
        <w:t>REVOC</w:t>
      </w:r>
      <w:r w:rsidR="00CC77D2" w:rsidRPr="00986C36">
        <w:rPr>
          <w:rFonts w:ascii="Arial" w:hAnsi="Arial" w:cs="Arial"/>
          <w:spacing w:val="-3"/>
          <w:sz w:val="24"/>
          <w:szCs w:val="26"/>
        </w:rPr>
        <w:t>AR</w:t>
      </w:r>
      <w:r w:rsidRPr="00D51964">
        <w:rPr>
          <w:rFonts w:ascii="Arial" w:hAnsi="Arial" w:cs="Arial"/>
          <w:spacing w:val="-3"/>
          <w:sz w:val="24"/>
          <w:szCs w:val="26"/>
        </w:rPr>
        <w:t xml:space="preserve"> </w:t>
      </w:r>
      <w:r>
        <w:rPr>
          <w:rFonts w:ascii="Arial" w:hAnsi="Arial" w:cs="Arial"/>
          <w:sz w:val="26"/>
          <w:szCs w:val="26"/>
        </w:rPr>
        <w:t>el fallo</w:t>
      </w:r>
      <w:r>
        <w:rPr>
          <w:rFonts w:ascii="Arial" w:hAnsi="Arial" w:cs="Arial"/>
          <w:spacing w:val="-3"/>
          <w:sz w:val="26"/>
          <w:szCs w:val="26"/>
        </w:rPr>
        <w:t xml:space="preserve"> proferido el 17</w:t>
      </w:r>
      <w:r w:rsidRPr="00986C36">
        <w:rPr>
          <w:rFonts w:ascii="Arial" w:hAnsi="Arial" w:cs="Arial"/>
          <w:spacing w:val="-3"/>
          <w:sz w:val="26"/>
          <w:szCs w:val="26"/>
        </w:rPr>
        <w:t xml:space="preserve"> de </w:t>
      </w:r>
      <w:r>
        <w:rPr>
          <w:rFonts w:ascii="Arial" w:hAnsi="Arial" w:cs="Arial"/>
          <w:spacing w:val="-3"/>
          <w:sz w:val="26"/>
          <w:szCs w:val="26"/>
        </w:rPr>
        <w:t xml:space="preserve">mayo de 2017 por el </w:t>
      </w:r>
      <w:r w:rsidRPr="00B815DC">
        <w:rPr>
          <w:rFonts w:ascii="Arial" w:hAnsi="Arial" w:cs="Arial"/>
          <w:sz w:val="26"/>
          <w:szCs w:val="26"/>
        </w:rPr>
        <w:t xml:space="preserve">Juzgado </w:t>
      </w:r>
      <w:r>
        <w:rPr>
          <w:rFonts w:ascii="Arial" w:hAnsi="Arial" w:cs="Arial"/>
          <w:sz w:val="26"/>
          <w:szCs w:val="26"/>
        </w:rPr>
        <w:t>Primero Penal</w:t>
      </w:r>
      <w:r w:rsidRPr="00B815DC">
        <w:rPr>
          <w:rFonts w:ascii="Arial" w:hAnsi="Arial" w:cs="Arial"/>
          <w:sz w:val="26"/>
          <w:szCs w:val="26"/>
        </w:rPr>
        <w:t xml:space="preserve"> del Circuito</w:t>
      </w:r>
      <w:r>
        <w:rPr>
          <w:rFonts w:ascii="Arial" w:hAnsi="Arial" w:cs="Arial"/>
          <w:sz w:val="26"/>
          <w:szCs w:val="26"/>
        </w:rPr>
        <w:t xml:space="preserve"> para Adolescentes con Función de Conocimiento </w:t>
      </w:r>
      <w:r w:rsidRPr="00986C36">
        <w:rPr>
          <w:rFonts w:ascii="Arial" w:hAnsi="Arial" w:cs="Arial"/>
          <w:spacing w:val="-3"/>
          <w:sz w:val="26"/>
          <w:szCs w:val="26"/>
        </w:rPr>
        <w:t>de Pereira</w:t>
      </w:r>
      <w:r w:rsidRPr="00986C36">
        <w:rPr>
          <w:rFonts w:ascii="Arial" w:hAnsi="Arial" w:cs="Arial"/>
          <w:sz w:val="26"/>
          <w:szCs w:val="26"/>
        </w:rPr>
        <w:t>.</w:t>
      </w:r>
    </w:p>
    <w:p w:rsidR="00063459" w:rsidRPr="00621BD3" w:rsidRDefault="00063459" w:rsidP="00063459">
      <w:pPr>
        <w:pStyle w:val="Sinespaciado2"/>
        <w:spacing w:line="360" w:lineRule="auto"/>
        <w:ind w:firstLine="2880"/>
        <w:jc w:val="both"/>
        <w:rPr>
          <w:rFonts w:ascii="Arial" w:hAnsi="Arial" w:cs="Arial"/>
          <w:spacing w:val="-3"/>
          <w:sz w:val="16"/>
          <w:szCs w:val="28"/>
        </w:rPr>
      </w:pPr>
    </w:p>
    <w:p w:rsidR="00CC77D2" w:rsidRPr="00F004F2" w:rsidRDefault="00CC77D2" w:rsidP="00CC77D2">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w:t>
      </w:r>
      <w:r w:rsidRPr="00A91002">
        <w:rPr>
          <w:rFonts w:ascii="Arial" w:hAnsi="Arial" w:cs="Arial"/>
          <w:sz w:val="26"/>
          <w:szCs w:val="26"/>
        </w:rPr>
        <w:t>al derecho fundamental de petición de</w:t>
      </w:r>
      <w:r>
        <w:rPr>
          <w:rFonts w:ascii="Arial" w:hAnsi="Arial" w:cs="Arial"/>
          <w:sz w:val="26"/>
          <w:szCs w:val="26"/>
        </w:rPr>
        <w:t xml:space="preserve"> </w:t>
      </w:r>
      <w:r w:rsidRPr="00A91002">
        <w:rPr>
          <w:rFonts w:ascii="Arial" w:hAnsi="Arial" w:cs="Arial"/>
          <w:sz w:val="26"/>
          <w:szCs w:val="26"/>
        </w:rPr>
        <w:t>l</w:t>
      </w:r>
      <w:r>
        <w:rPr>
          <w:rFonts w:ascii="Arial" w:hAnsi="Arial" w:cs="Arial"/>
          <w:sz w:val="26"/>
          <w:szCs w:val="26"/>
        </w:rPr>
        <w:t>a</w:t>
      </w:r>
      <w:r w:rsidRPr="00A91002">
        <w:rPr>
          <w:rFonts w:ascii="Arial" w:hAnsi="Arial" w:cs="Arial"/>
          <w:sz w:val="26"/>
          <w:szCs w:val="26"/>
        </w:rPr>
        <w:t xml:space="preserve"> </w:t>
      </w:r>
      <w:r>
        <w:rPr>
          <w:rFonts w:ascii="Arial" w:hAnsi="Arial" w:cs="Arial"/>
          <w:sz w:val="26"/>
          <w:szCs w:val="26"/>
          <w:lang w:val="es-ES" w:eastAsia="es-ES"/>
        </w:rPr>
        <w:t xml:space="preserve">señora </w:t>
      </w:r>
      <w:r w:rsidRPr="00F970F8">
        <w:rPr>
          <w:rFonts w:ascii="Arial" w:hAnsi="Arial" w:cs="Arial"/>
          <w:szCs w:val="26"/>
          <w:lang w:val="es-ES" w:eastAsia="es-ES"/>
        </w:rPr>
        <w:t>EMILCEN PAOLA GIRALDO GARCÍA</w:t>
      </w:r>
      <w:r w:rsidRPr="00F004F2">
        <w:rPr>
          <w:rFonts w:ascii="Arial" w:hAnsi="Arial" w:cs="Arial"/>
          <w:sz w:val="26"/>
          <w:szCs w:val="26"/>
          <w:lang w:val="es-ES" w:eastAsia="es-ES"/>
        </w:rPr>
        <w:t xml:space="preserve">, contra </w:t>
      </w:r>
      <w:r>
        <w:rPr>
          <w:rFonts w:ascii="Arial" w:hAnsi="Arial" w:cs="Arial"/>
          <w:sz w:val="26"/>
          <w:szCs w:val="26"/>
        </w:rPr>
        <w:t xml:space="preserve">la </w:t>
      </w:r>
      <w:r w:rsidRPr="0033367C">
        <w:rPr>
          <w:rFonts w:ascii="Arial" w:hAnsi="Arial" w:cs="Arial"/>
          <w:lang w:val="es-ES" w:eastAsia="es-ES"/>
        </w:rPr>
        <w:t>UNIDAD PARA LA ATENCIÓN Y REPARACIÓN INTEGRAL A LAS VÍCTIMAS –UARIV-</w:t>
      </w:r>
      <w:r w:rsidRPr="00F004F2">
        <w:rPr>
          <w:rFonts w:ascii="Arial" w:hAnsi="Arial" w:cs="Arial"/>
          <w:sz w:val="26"/>
          <w:szCs w:val="26"/>
          <w:lang w:val="es-ES" w:eastAsia="es-ES"/>
        </w:rPr>
        <w:t>.</w:t>
      </w:r>
    </w:p>
    <w:p w:rsidR="00CC77D2" w:rsidRPr="00AF6806" w:rsidRDefault="00CC77D2" w:rsidP="00CC77D2">
      <w:pPr>
        <w:pStyle w:val="Sinespaciado1"/>
        <w:spacing w:line="360" w:lineRule="auto"/>
        <w:ind w:firstLine="2835"/>
        <w:jc w:val="both"/>
        <w:rPr>
          <w:rFonts w:ascii="Arial" w:hAnsi="Arial" w:cs="Arial"/>
          <w:sz w:val="16"/>
          <w:szCs w:val="16"/>
          <w:lang w:val="es-ES" w:eastAsia="es-ES"/>
        </w:rPr>
      </w:pPr>
    </w:p>
    <w:p w:rsidR="00CC77D2" w:rsidRDefault="00CC77D2" w:rsidP="00CC77D2">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742A8E">
        <w:rPr>
          <w:rFonts w:ascii="Arial" w:hAnsi="Arial" w:cs="Arial"/>
          <w:bCs/>
          <w:sz w:val="24"/>
          <w:szCs w:val="26"/>
        </w:rPr>
        <w:t>ORDENAR</w:t>
      </w:r>
      <w:r w:rsidRPr="00F004F2">
        <w:rPr>
          <w:rFonts w:ascii="Arial" w:hAnsi="Arial" w:cs="Arial"/>
          <w:bCs/>
          <w:sz w:val="26"/>
          <w:szCs w:val="26"/>
        </w:rPr>
        <w:t xml:space="preserve"> </w:t>
      </w:r>
      <w:r w:rsidRPr="007B2689">
        <w:rPr>
          <w:rFonts w:ascii="Arial" w:hAnsi="Arial" w:cs="Arial"/>
          <w:spacing w:val="-3"/>
          <w:sz w:val="26"/>
          <w:szCs w:val="26"/>
        </w:rPr>
        <w:t>a</w:t>
      </w:r>
      <w:r>
        <w:rPr>
          <w:rFonts w:ascii="Arial" w:hAnsi="Arial" w:cs="Arial"/>
          <w:spacing w:val="-3"/>
          <w:sz w:val="26"/>
          <w:szCs w:val="26"/>
        </w:rPr>
        <w:t xml:space="preserve"> la doctora </w:t>
      </w:r>
      <w:r>
        <w:rPr>
          <w:rFonts w:ascii="Arial" w:hAnsi="Arial" w:cs="Arial"/>
          <w:spacing w:val="-3"/>
          <w:szCs w:val="26"/>
        </w:rPr>
        <w:t>CLAUDIA JULIANA MELO ROMERO</w:t>
      </w:r>
      <w:r>
        <w:rPr>
          <w:rFonts w:ascii="Arial" w:hAnsi="Arial" w:cs="Arial"/>
          <w:spacing w:val="-3"/>
          <w:sz w:val="26"/>
          <w:szCs w:val="26"/>
        </w:rPr>
        <w:t xml:space="preserve">, en su calidad de </w:t>
      </w:r>
      <w:r w:rsidRPr="0033367C">
        <w:rPr>
          <w:rFonts w:ascii="Arial" w:hAnsi="Arial" w:cs="Arial"/>
          <w:spacing w:val="-3"/>
          <w:szCs w:val="26"/>
        </w:rPr>
        <w:t xml:space="preserve">DIRECTORA TÉCNICA DE REPARACIONES </w:t>
      </w:r>
      <w:r>
        <w:rPr>
          <w:rFonts w:ascii="Arial" w:hAnsi="Arial" w:cs="Arial"/>
          <w:spacing w:val="-3"/>
          <w:sz w:val="26"/>
          <w:szCs w:val="26"/>
        </w:rPr>
        <w:t>de</w:t>
      </w:r>
      <w:r w:rsidRPr="007B2689">
        <w:rPr>
          <w:rFonts w:ascii="Arial" w:hAnsi="Arial" w:cs="Arial"/>
          <w:spacing w:val="-3"/>
          <w:sz w:val="26"/>
          <w:szCs w:val="26"/>
        </w:rPr>
        <w:t xml:space="preserve"> </w:t>
      </w:r>
      <w:r>
        <w:rPr>
          <w:rFonts w:ascii="Arial" w:hAnsi="Arial" w:cs="Arial"/>
          <w:sz w:val="26"/>
          <w:szCs w:val="26"/>
        </w:rPr>
        <w:t xml:space="preserve">la </w:t>
      </w:r>
      <w:r w:rsidRPr="0033367C">
        <w:rPr>
          <w:rFonts w:ascii="Arial" w:hAnsi="Arial" w:cs="Arial"/>
          <w:lang w:val="es-ES" w:eastAsia="es-ES"/>
        </w:rPr>
        <w:t>UNIDAD PARA LA ATENCIÓN Y REPARACIÓN INTEGRAL A LAS VÍCTIMAS –UARIV-</w:t>
      </w:r>
      <w:r w:rsidRPr="006B7589">
        <w:rPr>
          <w:rFonts w:ascii="Arial" w:eastAsia="Arial" w:hAnsi="Arial" w:cs="Arial"/>
          <w:sz w:val="26"/>
          <w:szCs w:val="26"/>
        </w:rPr>
        <w:t>,</w:t>
      </w:r>
      <w:r>
        <w:rPr>
          <w:rFonts w:ascii="Arial" w:eastAsia="Arial" w:hAnsi="Arial" w:cs="Arial"/>
          <w:sz w:val="26"/>
          <w:szCs w:val="26"/>
        </w:rPr>
        <w:t xml:space="preserve"> o quien haga sus veces, </w:t>
      </w:r>
      <w:r w:rsidRPr="0090480D">
        <w:rPr>
          <w:rFonts w:ascii="Arial" w:eastAsia="Arial" w:hAnsi="Arial" w:cs="Arial"/>
          <w:sz w:val="26"/>
          <w:szCs w:val="26"/>
        </w:rPr>
        <w:t xml:space="preserve">que </w:t>
      </w:r>
      <w:r w:rsidRPr="007B597F">
        <w:rPr>
          <w:rFonts w:ascii="Arial" w:hAnsi="Arial" w:cs="Arial"/>
          <w:spacing w:val="-3"/>
          <w:sz w:val="26"/>
          <w:szCs w:val="26"/>
        </w:rPr>
        <w:t>proceda a contestar de fondo y en forma concreta la petición</w:t>
      </w:r>
      <w:r>
        <w:rPr>
          <w:rFonts w:ascii="Arial" w:hAnsi="Arial" w:cs="Arial"/>
          <w:spacing w:val="-3"/>
          <w:sz w:val="26"/>
          <w:szCs w:val="26"/>
        </w:rPr>
        <w:t xml:space="preserve"> elevada por la accionante</w:t>
      </w:r>
      <w:r w:rsidRPr="00F004F2">
        <w:rPr>
          <w:rFonts w:ascii="Arial" w:hAnsi="Arial" w:cs="Arial"/>
          <w:spacing w:val="-3"/>
          <w:sz w:val="26"/>
          <w:szCs w:val="26"/>
        </w:rPr>
        <w:t>,</w:t>
      </w:r>
      <w:r>
        <w:rPr>
          <w:rFonts w:ascii="Arial" w:hAnsi="Arial" w:cs="Arial"/>
          <w:spacing w:val="-3"/>
          <w:sz w:val="26"/>
          <w:szCs w:val="26"/>
        </w:rPr>
        <w:t xml:space="preserve"> relacionada con</w:t>
      </w:r>
      <w:r w:rsidRPr="00F004F2">
        <w:rPr>
          <w:rFonts w:ascii="Arial" w:hAnsi="Arial" w:cs="Arial"/>
          <w:spacing w:val="-3"/>
          <w:sz w:val="26"/>
          <w:szCs w:val="26"/>
        </w:rPr>
        <w:t xml:space="preserve"> </w:t>
      </w:r>
      <w:r>
        <w:rPr>
          <w:rFonts w:ascii="Arial" w:hAnsi="Arial" w:cs="Arial"/>
          <w:sz w:val="26"/>
          <w:szCs w:val="26"/>
        </w:rPr>
        <w:t>la reparación administrativa solicitada, la cual</w:t>
      </w:r>
      <w:r w:rsidRPr="00F004F2">
        <w:rPr>
          <w:rFonts w:ascii="Arial" w:hAnsi="Arial" w:cs="Arial"/>
          <w:spacing w:val="-3"/>
          <w:sz w:val="26"/>
          <w:szCs w:val="26"/>
        </w:rPr>
        <w:t xml:space="preserve"> deberá ser puesta en </w:t>
      </w:r>
      <w:r w:rsidR="006F5E46" w:rsidRPr="00F004F2">
        <w:rPr>
          <w:rFonts w:ascii="Arial" w:hAnsi="Arial" w:cs="Arial"/>
          <w:spacing w:val="-3"/>
          <w:sz w:val="26"/>
          <w:szCs w:val="26"/>
        </w:rPr>
        <w:t>conocimiento de</w:t>
      </w:r>
      <w:r w:rsidR="006F5E46">
        <w:rPr>
          <w:rFonts w:ascii="Arial" w:hAnsi="Arial" w:cs="Arial"/>
          <w:spacing w:val="-3"/>
          <w:sz w:val="26"/>
          <w:szCs w:val="26"/>
        </w:rPr>
        <w:t xml:space="preserve"> </w:t>
      </w:r>
      <w:r w:rsidR="006F5E46" w:rsidRPr="00F004F2">
        <w:rPr>
          <w:rFonts w:ascii="Arial" w:hAnsi="Arial" w:cs="Arial"/>
          <w:spacing w:val="-3"/>
          <w:sz w:val="26"/>
          <w:szCs w:val="26"/>
        </w:rPr>
        <w:t>l</w:t>
      </w:r>
      <w:r w:rsidR="006F5E46">
        <w:rPr>
          <w:rFonts w:ascii="Arial" w:hAnsi="Arial" w:cs="Arial"/>
          <w:spacing w:val="-3"/>
          <w:sz w:val="26"/>
          <w:szCs w:val="26"/>
        </w:rPr>
        <w:t xml:space="preserve">a misma; </w:t>
      </w:r>
      <w:r w:rsidR="006F5E46">
        <w:rPr>
          <w:rFonts w:ascii="Arial" w:hAnsi="Arial" w:cs="Arial"/>
          <w:sz w:val="26"/>
          <w:szCs w:val="26"/>
        </w:rPr>
        <w:t>para lo cual</w:t>
      </w:r>
      <w:r w:rsidR="006F5E46">
        <w:rPr>
          <w:rFonts w:ascii="Arial" w:hAnsi="Arial" w:cs="Arial"/>
          <w:spacing w:val="-3"/>
          <w:sz w:val="26"/>
          <w:szCs w:val="26"/>
        </w:rPr>
        <w:t xml:space="preserve"> </w:t>
      </w:r>
      <w:r w:rsidR="006F5E46" w:rsidRPr="001E6EB6">
        <w:rPr>
          <w:rFonts w:ascii="Arial" w:hAnsi="Arial" w:cs="Arial"/>
          <w:spacing w:val="-3"/>
          <w:sz w:val="26"/>
          <w:szCs w:val="26"/>
        </w:rPr>
        <w:t>tiene hasta el 31 de diciembre de 2017</w:t>
      </w:r>
      <w:r w:rsidR="006F5E46">
        <w:rPr>
          <w:rFonts w:ascii="Arial" w:hAnsi="Arial" w:cs="Arial"/>
          <w:spacing w:val="-3"/>
          <w:sz w:val="26"/>
          <w:szCs w:val="26"/>
        </w:rPr>
        <w:t>,</w:t>
      </w:r>
      <w:r w:rsidR="006F5E46" w:rsidRPr="001E6EB6">
        <w:rPr>
          <w:rFonts w:ascii="Arial" w:hAnsi="Arial" w:cs="Arial"/>
          <w:spacing w:val="-3"/>
          <w:sz w:val="26"/>
          <w:szCs w:val="26"/>
        </w:rPr>
        <w:t xml:space="preserve"> de acuerdo al orden de prioridad que adopte</w:t>
      </w:r>
      <w:r w:rsidR="008977B5">
        <w:rPr>
          <w:rStyle w:val="Refdenotaalpie"/>
          <w:rFonts w:ascii="Arial" w:hAnsi="Arial" w:cs="Arial"/>
          <w:spacing w:val="-3"/>
          <w:sz w:val="26"/>
          <w:szCs w:val="26"/>
        </w:rPr>
        <w:footnoteReference w:id="2"/>
      </w:r>
      <w:r>
        <w:rPr>
          <w:rFonts w:ascii="Arial" w:hAnsi="Arial" w:cs="Arial"/>
          <w:spacing w:val="-3"/>
          <w:sz w:val="26"/>
          <w:szCs w:val="26"/>
        </w:rPr>
        <w:t>.</w:t>
      </w:r>
    </w:p>
    <w:p w:rsidR="00CC77D2" w:rsidRPr="00AF6806" w:rsidRDefault="00CC77D2" w:rsidP="00CC77D2">
      <w:pPr>
        <w:pStyle w:val="Sinespaciado1"/>
        <w:spacing w:line="360" w:lineRule="auto"/>
        <w:ind w:firstLine="2835"/>
        <w:jc w:val="both"/>
        <w:rPr>
          <w:rFonts w:ascii="Arial" w:hAnsi="Arial" w:cs="Arial"/>
          <w:spacing w:val="-3"/>
          <w:sz w:val="16"/>
          <w:szCs w:val="16"/>
        </w:rPr>
      </w:pPr>
    </w:p>
    <w:p w:rsidR="00CC77D2" w:rsidRDefault="00CC77D2" w:rsidP="00CC77D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CC77D2" w:rsidRPr="00AF6806" w:rsidRDefault="00CC77D2" w:rsidP="00CC77D2">
      <w:pPr>
        <w:pStyle w:val="Sinespaciado1"/>
        <w:spacing w:line="360" w:lineRule="auto"/>
        <w:ind w:firstLine="2835"/>
        <w:jc w:val="both"/>
        <w:rPr>
          <w:rFonts w:ascii="Arial" w:hAnsi="Arial" w:cs="Arial"/>
          <w:spacing w:val="-3"/>
          <w:sz w:val="16"/>
          <w:szCs w:val="16"/>
        </w:rPr>
      </w:pPr>
    </w:p>
    <w:p w:rsidR="00CC77D2" w:rsidRPr="00621BD3" w:rsidRDefault="00CC77D2" w:rsidP="00CC77D2">
      <w:pPr>
        <w:pStyle w:val="Sinespaciado2"/>
        <w:spacing w:line="360" w:lineRule="auto"/>
        <w:ind w:firstLine="2880"/>
        <w:jc w:val="both"/>
        <w:rPr>
          <w:rFonts w:ascii="Arial" w:hAnsi="Arial" w:cs="Arial"/>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w:t>
      </w:r>
      <w:r>
        <w:rPr>
          <w:rFonts w:ascii="Arial" w:hAnsi="Arial" w:cs="Arial"/>
          <w:spacing w:val="-3"/>
          <w:sz w:val="26"/>
          <w:szCs w:val="26"/>
        </w:rPr>
        <w:t>ional para su eventual revisión.</w:t>
      </w:r>
    </w:p>
    <w:p w:rsidR="00CC77D2" w:rsidRPr="008C2991" w:rsidRDefault="00CC77D2" w:rsidP="00CC77D2">
      <w:pPr>
        <w:pStyle w:val="Sinespaciado2"/>
        <w:ind w:firstLine="2835"/>
        <w:jc w:val="both"/>
        <w:rPr>
          <w:rFonts w:ascii="Arial" w:hAnsi="Arial" w:cs="Arial"/>
          <w:sz w:val="22"/>
          <w:szCs w:val="22"/>
        </w:rPr>
      </w:pPr>
    </w:p>
    <w:p w:rsidR="00CC77D2" w:rsidRPr="0061721E" w:rsidRDefault="00CC77D2" w:rsidP="00CC77D2">
      <w:pPr>
        <w:pStyle w:val="Sinespaciado2"/>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CC77D2" w:rsidRPr="008C2991" w:rsidRDefault="00CC77D2" w:rsidP="00CC77D2">
      <w:pPr>
        <w:pStyle w:val="unico"/>
        <w:spacing w:before="0" w:beforeAutospacing="0" w:after="0" w:afterAutospacing="0"/>
        <w:ind w:firstLine="2835"/>
        <w:jc w:val="both"/>
        <w:rPr>
          <w:rFonts w:ascii="Arial" w:hAnsi="Arial" w:cs="Arial"/>
          <w:spacing w:val="-3"/>
          <w:sz w:val="22"/>
          <w:szCs w:val="22"/>
        </w:rPr>
      </w:pPr>
    </w:p>
    <w:p w:rsidR="00063459" w:rsidRPr="008C2991" w:rsidRDefault="00CC77D2" w:rsidP="00CC77D2">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8977B5" w:rsidRDefault="008977B5" w:rsidP="00063459">
      <w:pPr>
        <w:pStyle w:val="Sinespaciado4"/>
        <w:ind w:firstLine="2835"/>
        <w:rPr>
          <w:rFonts w:ascii="Arial" w:hAnsi="Arial" w:cs="Arial"/>
          <w:b/>
          <w:spacing w:val="-3"/>
          <w:sz w:val="22"/>
          <w:szCs w:val="22"/>
        </w:rPr>
      </w:pPr>
    </w:p>
    <w:p w:rsidR="008977B5" w:rsidRDefault="008977B5" w:rsidP="00063459">
      <w:pPr>
        <w:pStyle w:val="Sinespaciado4"/>
        <w:ind w:firstLine="2835"/>
        <w:rPr>
          <w:rFonts w:ascii="Arial" w:hAnsi="Arial" w:cs="Arial"/>
          <w:b/>
          <w:spacing w:val="-3"/>
          <w:sz w:val="22"/>
          <w:szCs w:val="22"/>
        </w:rPr>
      </w:pPr>
    </w:p>
    <w:p w:rsidR="00063459" w:rsidRPr="008C2991" w:rsidRDefault="00063459" w:rsidP="00063459">
      <w:pPr>
        <w:pStyle w:val="Sinespaciado4"/>
        <w:ind w:firstLine="2835"/>
        <w:rPr>
          <w:rFonts w:ascii="Arial" w:hAnsi="Arial" w:cs="Arial"/>
          <w:b/>
          <w:spacing w:val="-3"/>
          <w:sz w:val="22"/>
          <w:szCs w:val="22"/>
        </w:rPr>
      </w:pPr>
      <w:r w:rsidRPr="008C2991">
        <w:rPr>
          <w:rFonts w:ascii="Arial" w:hAnsi="Arial" w:cs="Arial"/>
          <w:b/>
          <w:spacing w:val="-3"/>
          <w:sz w:val="22"/>
          <w:szCs w:val="22"/>
        </w:rPr>
        <w:t>EDDER JIMMY SÁNCHEZ CALAMBÁS</w:t>
      </w: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rPr>
          <w:rFonts w:ascii="Arial" w:hAnsi="Arial" w:cs="Arial"/>
          <w:b/>
          <w:spacing w:val="-3"/>
          <w:sz w:val="22"/>
          <w:szCs w:val="22"/>
        </w:rPr>
      </w:pPr>
    </w:p>
    <w:p w:rsidR="008977B5" w:rsidRDefault="008977B5" w:rsidP="008977B5">
      <w:pPr>
        <w:pStyle w:val="Sinespaciado4"/>
        <w:ind w:left="2124" w:firstLine="708"/>
        <w:rPr>
          <w:rFonts w:ascii="Arial" w:hAnsi="Arial" w:cs="Arial"/>
          <w:b/>
          <w:spacing w:val="-3"/>
          <w:sz w:val="22"/>
          <w:szCs w:val="22"/>
        </w:rPr>
      </w:pPr>
    </w:p>
    <w:p w:rsidR="008977B5" w:rsidRDefault="008977B5" w:rsidP="008977B5">
      <w:pPr>
        <w:pStyle w:val="Sinespaciado4"/>
        <w:ind w:left="2124" w:firstLine="708"/>
        <w:rPr>
          <w:rFonts w:ascii="Arial" w:hAnsi="Arial" w:cs="Arial"/>
          <w:b/>
          <w:spacing w:val="-3"/>
          <w:sz w:val="22"/>
          <w:szCs w:val="22"/>
        </w:rPr>
      </w:pPr>
    </w:p>
    <w:p w:rsidR="008977B5" w:rsidRDefault="00063459" w:rsidP="008977B5">
      <w:pPr>
        <w:pStyle w:val="Sinespaciado4"/>
        <w:ind w:left="2124" w:firstLine="708"/>
        <w:rPr>
          <w:rFonts w:ascii="Arial" w:hAnsi="Arial" w:cs="Arial"/>
          <w:b/>
          <w:spacing w:val="-3"/>
          <w:sz w:val="22"/>
          <w:szCs w:val="22"/>
        </w:rPr>
      </w:pPr>
      <w:r w:rsidRPr="008C2991">
        <w:rPr>
          <w:rFonts w:ascii="Arial" w:hAnsi="Arial" w:cs="Arial"/>
          <w:b/>
          <w:spacing w:val="-3"/>
          <w:sz w:val="22"/>
          <w:szCs w:val="22"/>
        </w:rPr>
        <w:t>JAIME ALBERTO SARAZA NARANJO</w:t>
      </w:r>
      <w:r w:rsidR="008C2991" w:rsidRPr="008C2991">
        <w:rPr>
          <w:rFonts w:ascii="Arial" w:hAnsi="Arial" w:cs="Arial"/>
          <w:b/>
          <w:spacing w:val="-3"/>
          <w:sz w:val="22"/>
          <w:szCs w:val="22"/>
        </w:rPr>
        <w:tab/>
      </w:r>
      <w:r w:rsidR="008C2991" w:rsidRPr="008C2991">
        <w:rPr>
          <w:rFonts w:ascii="Arial" w:hAnsi="Arial" w:cs="Arial"/>
          <w:b/>
          <w:spacing w:val="-3"/>
          <w:sz w:val="22"/>
          <w:szCs w:val="22"/>
        </w:rPr>
        <w:tab/>
        <w:t xml:space="preserve">  </w:t>
      </w: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4864AC" w:rsidRPr="008C2991" w:rsidRDefault="00063459" w:rsidP="004864AC">
      <w:pPr>
        <w:pStyle w:val="Sinespaciado4"/>
        <w:ind w:left="2124" w:firstLine="708"/>
        <w:rPr>
          <w:rFonts w:ascii="Arial" w:hAnsi="Arial" w:cs="Arial"/>
          <w:b/>
          <w:sz w:val="22"/>
          <w:szCs w:val="22"/>
        </w:rPr>
      </w:pPr>
      <w:r w:rsidRPr="008C2991">
        <w:rPr>
          <w:rFonts w:ascii="Arial" w:hAnsi="Arial" w:cs="Arial"/>
          <w:b/>
          <w:sz w:val="22"/>
          <w:szCs w:val="22"/>
        </w:rPr>
        <w:t>MANUEL YARZAGARAY BANDERA</w:t>
      </w:r>
    </w:p>
    <w:sectPr w:rsidR="004864AC" w:rsidRPr="008C2991" w:rsidSect="00F35A9C">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65E" w:rsidRDefault="00CB465E" w:rsidP="008F7C32">
      <w:r>
        <w:separator/>
      </w:r>
    </w:p>
  </w:endnote>
  <w:endnote w:type="continuationSeparator" w:id="0">
    <w:p w:rsidR="00CB465E" w:rsidRDefault="00CB465E"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C668FB">
    <w:pPr>
      <w:pStyle w:val="Piedepgina"/>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601BE">
      <w:rPr>
        <w:rFonts w:ascii="Arial" w:hAnsi="Arial" w:cs="Arial"/>
        <w:noProof/>
        <w:sz w:val="22"/>
        <w:szCs w:val="22"/>
      </w:rPr>
      <w:t>9</w:t>
    </w:r>
    <w:r w:rsidRPr="00B97631">
      <w:rPr>
        <w:rFonts w:ascii="Arial" w:hAnsi="Arial" w:cs="Arial"/>
        <w:sz w:val="22"/>
        <w:szCs w:val="22"/>
      </w:rPr>
      <w:fldChar w:fldCharType="end"/>
    </w:r>
  </w:p>
  <w:p w:rsidR="00FE22E5" w:rsidRDefault="00CB46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65E" w:rsidRDefault="00CB465E" w:rsidP="008F7C32">
      <w:r>
        <w:separator/>
      </w:r>
    </w:p>
  </w:footnote>
  <w:footnote w:type="continuationSeparator" w:id="0">
    <w:p w:rsidR="00CB465E" w:rsidRDefault="00CB465E" w:rsidP="008F7C32">
      <w:r>
        <w:continuationSeparator/>
      </w:r>
    </w:p>
  </w:footnote>
  <w:footnote w:id="1">
    <w:p w:rsidR="00EB424C" w:rsidRPr="00EB360D" w:rsidRDefault="00EB424C" w:rsidP="00EB424C">
      <w:pPr>
        <w:pStyle w:val="Textonotapie"/>
        <w:jc w:val="both"/>
        <w:rPr>
          <w:rFonts w:ascii="Arial" w:hAnsi="Arial" w:cs="Arial"/>
          <w:szCs w:val="18"/>
          <w:lang w:val="es-CO"/>
        </w:rPr>
      </w:pPr>
      <w:r w:rsidRPr="00EB360D">
        <w:rPr>
          <w:rStyle w:val="Refdenotaalpie"/>
          <w:rFonts w:ascii="Arial" w:hAnsi="Arial" w:cs="Arial"/>
          <w:szCs w:val="18"/>
        </w:rPr>
        <w:footnoteRef/>
      </w:r>
      <w:r w:rsidR="008977B5">
        <w:rPr>
          <w:rFonts w:ascii="Arial" w:hAnsi="Arial" w:cs="Arial"/>
          <w:szCs w:val="18"/>
          <w:lang w:val="es-CO"/>
        </w:rPr>
        <w:t xml:space="preserve"> </w:t>
      </w:r>
      <w:r w:rsidRPr="00EB360D">
        <w:rPr>
          <w:rFonts w:ascii="Arial" w:hAnsi="Arial" w:cs="Arial"/>
          <w:szCs w:val="18"/>
          <w:lang w:val="es-CO"/>
        </w:rPr>
        <w:t>CORTE CONSTITUCIONAL, Sentencia T-086 de 2015.</w:t>
      </w:r>
    </w:p>
  </w:footnote>
  <w:footnote w:id="2">
    <w:p w:rsidR="008977B5" w:rsidRPr="008977B5" w:rsidRDefault="008977B5">
      <w:pPr>
        <w:pStyle w:val="Textonotapie"/>
        <w:rPr>
          <w:lang w:val="es-CO"/>
        </w:rPr>
      </w:pPr>
      <w:r>
        <w:rPr>
          <w:rStyle w:val="Refdenotaalpie"/>
        </w:rPr>
        <w:footnoteRef/>
      </w:r>
      <w:r>
        <w:t xml:space="preserve"> </w:t>
      </w:r>
      <w:r w:rsidRPr="00EB360D">
        <w:rPr>
          <w:rFonts w:ascii="Arial" w:hAnsi="Arial" w:cs="Arial"/>
          <w:szCs w:val="18"/>
          <w:lang w:val="es-CO"/>
        </w:rPr>
        <w:t>CORTE CONSTITUCIONAL,</w:t>
      </w:r>
      <w:r>
        <w:rPr>
          <w:rFonts w:ascii="Arial" w:hAnsi="Arial" w:cs="Arial"/>
          <w:szCs w:val="18"/>
          <w:lang w:val="es-CO"/>
        </w:rPr>
        <w:t xml:space="preserve"> </w:t>
      </w:r>
      <w:r w:rsidRPr="008977B5">
        <w:t>auto A-206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CB465E" w:rsidP="005643A9">
    <w:pPr>
      <w:pStyle w:val="Sinespaciado1"/>
      <w:rPr>
        <w:rFonts w:ascii="Arial" w:hAnsi="Arial" w:cs="Arial"/>
        <w:sz w:val="16"/>
        <w:szCs w:val="16"/>
      </w:rPr>
    </w:pPr>
  </w:p>
  <w:p w:rsidR="00FE22E5" w:rsidRPr="005643A9" w:rsidRDefault="00CB465E" w:rsidP="005643A9">
    <w:pPr>
      <w:pStyle w:val="Sinespaciado"/>
      <w:rPr>
        <w:rFonts w:ascii="Arial" w:hAnsi="Arial" w:cs="Arial"/>
        <w:sz w:val="16"/>
        <w:szCs w:val="16"/>
      </w:rPr>
    </w:pPr>
  </w:p>
  <w:p w:rsidR="00FE22E5" w:rsidRDefault="00092F9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66001-31-</w:t>
    </w:r>
    <w:r w:rsidR="00063459">
      <w:rPr>
        <w:rFonts w:ascii="Arial" w:hAnsi="Arial" w:cs="Arial"/>
        <w:sz w:val="16"/>
        <w:szCs w:val="16"/>
      </w:rPr>
      <w:t>18</w:t>
    </w:r>
    <w:r>
      <w:rPr>
        <w:rFonts w:ascii="Arial" w:hAnsi="Arial" w:cs="Arial"/>
        <w:sz w:val="16"/>
        <w:szCs w:val="16"/>
      </w:rPr>
      <w:t>-00</w:t>
    </w:r>
    <w:r w:rsidR="00063459">
      <w:rPr>
        <w:rFonts w:ascii="Arial" w:hAnsi="Arial" w:cs="Arial"/>
        <w:sz w:val="16"/>
        <w:szCs w:val="16"/>
      </w:rPr>
      <w:t>1</w:t>
    </w:r>
    <w:r>
      <w:rPr>
        <w:rFonts w:ascii="Arial" w:hAnsi="Arial" w:cs="Arial"/>
        <w:sz w:val="16"/>
        <w:szCs w:val="16"/>
      </w:rPr>
      <w:t>-201</w:t>
    </w:r>
    <w:r w:rsidR="00540D52">
      <w:rPr>
        <w:rFonts w:ascii="Arial" w:hAnsi="Arial" w:cs="Arial"/>
        <w:sz w:val="16"/>
        <w:szCs w:val="16"/>
      </w:rPr>
      <w:t>7</w:t>
    </w:r>
    <w:r>
      <w:rPr>
        <w:rFonts w:ascii="Arial" w:hAnsi="Arial" w:cs="Arial"/>
        <w:sz w:val="16"/>
        <w:szCs w:val="16"/>
      </w:rPr>
      <w:t>-000</w:t>
    </w:r>
    <w:r w:rsidR="00063459">
      <w:rPr>
        <w:rFonts w:ascii="Arial" w:hAnsi="Arial" w:cs="Arial"/>
        <w:sz w:val="16"/>
        <w:szCs w:val="16"/>
      </w:rPr>
      <w:t>4</w:t>
    </w:r>
    <w:r w:rsidR="00397010">
      <w:rPr>
        <w:rFonts w:ascii="Arial" w:hAnsi="Arial" w:cs="Arial"/>
        <w:sz w:val="16"/>
        <w:szCs w:val="16"/>
      </w:rPr>
      <w:t>3</w:t>
    </w:r>
    <w:r>
      <w:rPr>
        <w:rFonts w:ascii="Arial" w:hAnsi="Arial" w:cs="Arial"/>
        <w:sz w:val="16"/>
        <w:szCs w:val="16"/>
      </w:rPr>
      <w:t>-01</w:t>
    </w:r>
  </w:p>
  <w:p w:rsidR="00FE22E5" w:rsidRDefault="00CB465E">
    <w:pPr>
      <w:pStyle w:val="Encabezado"/>
      <w:pBdr>
        <w:bottom w:val="single" w:sz="12" w:space="1" w:color="auto"/>
      </w:pBdr>
      <w:rPr>
        <w:rFonts w:ascii="Arial" w:hAnsi="Arial" w:cs="Arial"/>
        <w:sz w:val="16"/>
        <w:szCs w:val="16"/>
      </w:rPr>
    </w:pPr>
  </w:p>
  <w:p w:rsidR="005751E6" w:rsidRPr="005643A9" w:rsidRDefault="00CB465E">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69EB"/>
    <w:rsid w:val="000408D1"/>
    <w:rsid w:val="000455D2"/>
    <w:rsid w:val="000510E6"/>
    <w:rsid w:val="0005793B"/>
    <w:rsid w:val="000631B6"/>
    <w:rsid w:val="00063459"/>
    <w:rsid w:val="0006762A"/>
    <w:rsid w:val="00073590"/>
    <w:rsid w:val="00092F9D"/>
    <w:rsid w:val="000C065D"/>
    <w:rsid w:val="000C0DD9"/>
    <w:rsid w:val="000C4334"/>
    <w:rsid w:val="000D206B"/>
    <w:rsid w:val="000D2EDA"/>
    <w:rsid w:val="000E12F8"/>
    <w:rsid w:val="000E2389"/>
    <w:rsid w:val="000F1461"/>
    <w:rsid w:val="001170E7"/>
    <w:rsid w:val="00123BD8"/>
    <w:rsid w:val="001429C7"/>
    <w:rsid w:val="00145C01"/>
    <w:rsid w:val="00172826"/>
    <w:rsid w:val="00172CCA"/>
    <w:rsid w:val="0019353F"/>
    <w:rsid w:val="001974AC"/>
    <w:rsid w:val="001A461A"/>
    <w:rsid w:val="001C63CF"/>
    <w:rsid w:val="001C65FC"/>
    <w:rsid w:val="001D56EB"/>
    <w:rsid w:val="001E2524"/>
    <w:rsid w:val="001E6EB6"/>
    <w:rsid w:val="001E7281"/>
    <w:rsid w:val="0020308A"/>
    <w:rsid w:val="00215627"/>
    <w:rsid w:val="00233E74"/>
    <w:rsid w:val="002348AA"/>
    <w:rsid w:val="00256D34"/>
    <w:rsid w:val="00266639"/>
    <w:rsid w:val="002B7EB1"/>
    <w:rsid w:val="002C2542"/>
    <w:rsid w:val="002C4B05"/>
    <w:rsid w:val="002D080C"/>
    <w:rsid w:val="002D2DCE"/>
    <w:rsid w:val="002D49FA"/>
    <w:rsid w:val="002D4E31"/>
    <w:rsid w:val="002F3CDB"/>
    <w:rsid w:val="002F3F9A"/>
    <w:rsid w:val="0031695B"/>
    <w:rsid w:val="0033367C"/>
    <w:rsid w:val="00343E5A"/>
    <w:rsid w:val="003451F6"/>
    <w:rsid w:val="003562EC"/>
    <w:rsid w:val="0036561E"/>
    <w:rsid w:val="00370E98"/>
    <w:rsid w:val="00397010"/>
    <w:rsid w:val="003C3E81"/>
    <w:rsid w:val="003E2936"/>
    <w:rsid w:val="00401C6C"/>
    <w:rsid w:val="00404DF4"/>
    <w:rsid w:val="0041447F"/>
    <w:rsid w:val="00415C15"/>
    <w:rsid w:val="00422238"/>
    <w:rsid w:val="00432445"/>
    <w:rsid w:val="00432CD9"/>
    <w:rsid w:val="00435330"/>
    <w:rsid w:val="00437600"/>
    <w:rsid w:val="00460C16"/>
    <w:rsid w:val="00465B6A"/>
    <w:rsid w:val="004818CA"/>
    <w:rsid w:val="00481D66"/>
    <w:rsid w:val="00483CF2"/>
    <w:rsid w:val="004864AC"/>
    <w:rsid w:val="004871C6"/>
    <w:rsid w:val="004922C0"/>
    <w:rsid w:val="004A5620"/>
    <w:rsid w:val="004D0599"/>
    <w:rsid w:val="004D4C42"/>
    <w:rsid w:val="004E6C92"/>
    <w:rsid w:val="004E6D3C"/>
    <w:rsid w:val="004E6E1F"/>
    <w:rsid w:val="00531262"/>
    <w:rsid w:val="005335C2"/>
    <w:rsid w:val="00537177"/>
    <w:rsid w:val="00540D52"/>
    <w:rsid w:val="00547554"/>
    <w:rsid w:val="00551A7F"/>
    <w:rsid w:val="00571365"/>
    <w:rsid w:val="005813EF"/>
    <w:rsid w:val="00590251"/>
    <w:rsid w:val="00591393"/>
    <w:rsid w:val="00593308"/>
    <w:rsid w:val="00595259"/>
    <w:rsid w:val="005B0C79"/>
    <w:rsid w:val="005B27FE"/>
    <w:rsid w:val="005C0462"/>
    <w:rsid w:val="005D065E"/>
    <w:rsid w:val="005D2C9D"/>
    <w:rsid w:val="00602E02"/>
    <w:rsid w:val="00620EC3"/>
    <w:rsid w:val="006246E7"/>
    <w:rsid w:val="00625472"/>
    <w:rsid w:val="006323B1"/>
    <w:rsid w:val="00642B00"/>
    <w:rsid w:val="006454EF"/>
    <w:rsid w:val="00650F43"/>
    <w:rsid w:val="006714BA"/>
    <w:rsid w:val="00692A41"/>
    <w:rsid w:val="006E3667"/>
    <w:rsid w:val="006F5E46"/>
    <w:rsid w:val="0072066F"/>
    <w:rsid w:val="00731316"/>
    <w:rsid w:val="007451F4"/>
    <w:rsid w:val="0075426E"/>
    <w:rsid w:val="00760DD6"/>
    <w:rsid w:val="00773239"/>
    <w:rsid w:val="00773954"/>
    <w:rsid w:val="00777F1A"/>
    <w:rsid w:val="00783306"/>
    <w:rsid w:val="00791143"/>
    <w:rsid w:val="007972BB"/>
    <w:rsid w:val="007A008B"/>
    <w:rsid w:val="007A01DA"/>
    <w:rsid w:val="007B3194"/>
    <w:rsid w:val="007B597F"/>
    <w:rsid w:val="007C6CF9"/>
    <w:rsid w:val="007D20B8"/>
    <w:rsid w:val="007D74F4"/>
    <w:rsid w:val="007E2102"/>
    <w:rsid w:val="007F2001"/>
    <w:rsid w:val="008003C8"/>
    <w:rsid w:val="008027D0"/>
    <w:rsid w:val="00804BF7"/>
    <w:rsid w:val="00806C14"/>
    <w:rsid w:val="008131BB"/>
    <w:rsid w:val="0083333F"/>
    <w:rsid w:val="008365E0"/>
    <w:rsid w:val="008449CE"/>
    <w:rsid w:val="00847184"/>
    <w:rsid w:val="008578A2"/>
    <w:rsid w:val="0086754D"/>
    <w:rsid w:val="008977B5"/>
    <w:rsid w:val="008C0067"/>
    <w:rsid w:val="008C2991"/>
    <w:rsid w:val="008C43DD"/>
    <w:rsid w:val="008E3720"/>
    <w:rsid w:val="008F45B7"/>
    <w:rsid w:val="008F7C32"/>
    <w:rsid w:val="009109F6"/>
    <w:rsid w:val="00920FD8"/>
    <w:rsid w:val="00922588"/>
    <w:rsid w:val="0092314F"/>
    <w:rsid w:val="00975F59"/>
    <w:rsid w:val="00986230"/>
    <w:rsid w:val="00987EC2"/>
    <w:rsid w:val="009908D1"/>
    <w:rsid w:val="00992477"/>
    <w:rsid w:val="009A303E"/>
    <w:rsid w:val="009C5F3E"/>
    <w:rsid w:val="009F0603"/>
    <w:rsid w:val="00A044FD"/>
    <w:rsid w:val="00A05D3A"/>
    <w:rsid w:val="00A1403F"/>
    <w:rsid w:val="00A17ACF"/>
    <w:rsid w:val="00A20B63"/>
    <w:rsid w:val="00A4473D"/>
    <w:rsid w:val="00A649EC"/>
    <w:rsid w:val="00A67790"/>
    <w:rsid w:val="00A72BF2"/>
    <w:rsid w:val="00A84669"/>
    <w:rsid w:val="00A923E1"/>
    <w:rsid w:val="00A92B70"/>
    <w:rsid w:val="00A94544"/>
    <w:rsid w:val="00AA04E0"/>
    <w:rsid w:val="00AA4B82"/>
    <w:rsid w:val="00AB4A25"/>
    <w:rsid w:val="00AB6043"/>
    <w:rsid w:val="00AD2429"/>
    <w:rsid w:val="00AD6EB8"/>
    <w:rsid w:val="00AE2379"/>
    <w:rsid w:val="00AE2703"/>
    <w:rsid w:val="00B03E94"/>
    <w:rsid w:val="00B05B5B"/>
    <w:rsid w:val="00B11219"/>
    <w:rsid w:val="00B136C9"/>
    <w:rsid w:val="00B149AC"/>
    <w:rsid w:val="00B34683"/>
    <w:rsid w:val="00B439F2"/>
    <w:rsid w:val="00B45291"/>
    <w:rsid w:val="00B509D4"/>
    <w:rsid w:val="00B51D76"/>
    <w:rsid w:val="00B54CA3"/>
    <w:rsid w:val="00B63B33"/>
    <w:rsid w:val="00B7739C"/>
    <w:rsid w:val="00B80E0D"/>
    <w:rsid w:val="00B87BA9"/>
    <w:rsid w:val="00B90C1A"/>
    <w:rsid w:val="00B927F0"/>
    <w:rsid w:val="00BA1702"/>
    <w:rsid w:val="00BC3AE0"/>
    <w:rsid w:val="00BD237E"/>
    <w:rsid w:val="00BD4883"/>
    <w:rsid w:val="00BE288E"/>
    <w:rsid w:val="00BF130B"/>
    <w:rsid w:val="00BF63BB"/>
    <w:rsid w:val="00C075FB"/>
    <w:rsid w:val="00C12D94"/>
    <w:rsid w:val="00C138A3"/>
    <w:rsid w:val="00C16B6F"/>
    <w:rsid w:val="00C253DF"/>
    <w:rsid w:val="00C44A06"/>
    <w:rsid w:val="00C450B6"/>
    <w:rsid w:val="00C506AA"/>
    <w:rsid w:val="00C50FA2"/>
    <w:rsid w:val="00C52803"/>
    <w:rsid w:val="00C601BE"/>
    <w:rsid w:val="00C60428"/>
    <w:rsid w:val="00C63299"/>
    <w:rsid w:val="00C65675"/>
    <w:rsid w:val="00C668FB"/>
    <w:rsid w:val="00C71FE1"/>
    <w:rsid w:val="00C90A8A"/>
    <w:rsid w:val="00C9432A"/>
    <w:rsid w:val="00CB465E"/>
    <w:rsid w:val="00CC625C"/>
    <w:rsid w:val="00CC77D2"/>
    <w:rsid w:val="00CC7ECC"/>
    <w:rsid w:val="00CD1B50"/>
    <w:rsid w:val="00CF1733"/>
    <w:rsid w:val="00D14239"/>
    <w:rsid w:val="00D21788"/>
    <w:rsid w:val="00D25727"/>
    <w:rsid w:val="00D25D69"/>
    <w:rsid w:val="00D34580"/>
    <w:rsid w:val="00D34C32"/>
    <w:rsid w:val="00D3750E"/>
    <w:rsid w:val="00D37DFB"/>
    <w:rsid w:val="00D5616B"/>
    <w:rsid w:val="00D64C1A"/>
    <w:rsid w:val="00D65A68"/>
    <w:rsid w:val="00D859FC"/>
    <w:rsid w:val="00D86585"/>
    <w:rsid w:val="00DA00D2"/>
    <w:rsid w:val="00DB2905"/>
    <w:rsid w:val="00DB3FD6"/>
    <w:rsid w:val="00DF7380"/>
    <w:rsid w:val="00E11C55"/>
    <w:rsid w:val="00E11F0C"/>
    <w:rsid w:val="00E129B1"/>
    <w:rsid w:val="00E132F5"/>
    <w:rsid w:val="00E1461C"/>
    <w:rsid w:val="00E15C9D"/>
    <w:rsid w:val="00E23D90"/>
    <w:rsid w:val="00E30476"/>
    <w:rsid w:val="00E31FB7"/>
    <w:rsid w:val="00E33E62"/>
    <w:rsid w:val="00E46A3E"/>
    <w:rsid w:val="00E46B51"/>
    <w:rsid w:val="00E52674"/>
    <w:rsid w:val="00E639F1"/>
    <w:rsid w:val="00E72ABF"/>
    <w:rsid w:val="00E9047C"/>
    <w:rsid w:val="00E9553E"/>
    <w:rsid w:val="00EA1AF9"/>
    <w:rsid w:val="00EA59FC"/>
    <w:rsid w:val="00EB424C"/>
    <w:rsid w:val="00EB5E2B"/>
    <w:rsid w:val="00EC206A"/>
    <w:rsid w:val="00EC28FE"/>
    <w:rsid w:val="00EE1AC5"/>
    <w:rsid w:val="00EF097F"/>
    <w:rsid w:val="00F015DC"/>
    <w:rsid w:val="00F10F77"/>
    <w:rsid w:val="00F1592D"/>
    <w:rsid w:val="00F23598"/>
    <w:rsid w:val="00F35A9C"/>
    <w:rsid w:val="00F41106"/>
    <w:rsid w:val="00F46622"/>
    <w:rsid w:val="00F62B4F"/>
    <w:rsid w:val="00F91BDE"/>
    <w:rsid w:val="00F970F8"/>
    <w:rsid w:val="00FA5809"/>
    <w:rsid w:val="00FC47F0"/>
    <w:rsid w:val="00FD7A7D"/>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70C30-3224-448C-B678-39AA7865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paragraph" w:customStyle="1" w:styleId="Sinespaciado4">
    <w:name w:val="Sin espaciado4"/>
    <w:rsid w:val="00063459"/>
    <w:pPr>
      <w:spacing w:after="0" w:line="240" w:lineRule="auto"/>
    </w:pPr>
    <w:rPr>
      <w:rFonts w:ascii="Times New Roman" w:eastAsia="Calibri" w:hAnsi="Times New Roman" w:cs="Times New Roman"/>
      <w:sz w:val="20"/>
      <w:szCs w:val="20"/>
      <w:lang w:eastAsia="es-ES"/>
    </w:rPr>
  </w:style>
  <w:style w:type="character" w:customStyle="1" w:styleId="SinespaciadoCar">
    <w:name w:val="Sin espaciado Car"/>
    <w:link w:val="Sinespaciado"/>
    <w:uiPriority w:val="1"/>
    <w:locked/>
    <w:rsid w:val="00A84669"/>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583F-922A-4E3B-A190-32879C1C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2423</Words>
  <Characters>13330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26</cp:revision>
  <cp:lastPrinted>2017-07-12T18:52:00Z</cp:lastPrinted>
  <dcterms:created xsi:type="dcterms:W3CDTF">2017-07-10T20:21:00Z</dcterms:created>
  <dcterms:modified xsi:type="dcterms:W3CDTF">2017-08-18T19:56:00Z</dcterms:modified>
</cp:coreProperties>
</file>