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59D" w:rsidRPr="003A259D" w:rsidRDefault="003A259D" w:rsidP="003A259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3A259D">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3A259D" w:rsidRPr="003A259D" w:rsidRDefault="003A259D" w:rsidP="003A259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3A259D">
        <w:rPr>
          <w:rFonts w:ascii="Calibri" w:hAnsi="Calibri" w:cs="Calibri"/>
          <w:color w:val="FF0000"/>
          <w:sz w:val="16"/>
          <w:szCs w:val="16"/>
          <w:lang w:val="es-CO" w:eastAsia="fr-FR"/>
        </w:rPr>
        <w:t>El contenido total y fiel de la decisión debe ser verificado en la Secretaría de esta Sala.</w:t>
      </w:r>
    </w:p>
    <w:p w:rsidR="003A259D" w:rsidRPr="003A259D" w:rsidRDefault="003A259D" w:rsidP="003A259D">
      <w:pPr>
        <w:shd w:val="clear" w:color="auto" w:fill="FFFFFF"/>
        <w:ind w:left="1843" w:hanging="1843"/>
        <w:jc w:val="both"/>
        <w:rPr>
          <w:rFonts w:ascii="Calibri" w:eastAsia="Times New Roman" w:hAnsi="Calibri" w:cs="Calibri"/>
          <w:color w:val="222222"/>
          <w:sz w:val="18"/>
          <w:szCs w:val="18"/>
          <w:lang w:val="es-CO" w:eastAsia="fr-FR"/>
        </w:rPr>
      </w:pPr>
      <w:r w:rsidRPr="003A259D">
        <w:rPr>
          <w:rFonts w:ascii="Calibri" w:eastAsia="Times New Roman" w:hAnsi="Calibri" w:cs="Calibri"/>
          <w:color w:val="222222"/>
          <w:sz w:val="18"/>
          <w:szCs w:val="18"/>
          <w:lang w:val="es-CO" w:eastAsia="fr-FR"/>
        </w:rPr>
        <w:t>Providencia:</w:t>
      </w:r>
      <w:r w:rsidRPr="003A259D">
        <w:rPr>
          <w:rFonts w:ascii="Calibri" w:eastAsia="Times New Roman" w:hAnsi="Calibri" w:cs="Calibri"/>
          <w:color w:val="222222"/>
          <w:sz w:val="18"/>
          <w:szCs w:val="18"/>
          <w:lang w:val="es-CO" w:eastAsia="fr-FR"/>
        </w:rPr>
        <w:tab/>
        <w:t>Sentencia  – 1ª instancia – 19 de septiembre de 2017</w:t>
      </w:r>
    </w:p>
    <w:p w:rsidR="003A259D" w:rsidRPr="003A259D" w:rsidRDefault="003A259D" w:rsidP="003A259D">
      <w:pPr>
        <w:shd w:val="clear" w:color="auto" w:fill="FFFFFF"/>
        <w:tabs>
          <w:tab w:val="left" w:pos="1843"/>
          <w:tab w:val="left" w:pos="4755"/>
        </w:tabs>
        <w:ind w:left="1843" w:hanging="1843"/>
        <w:jc w:val="both"/>
        <w:rPr>
          <w:rFonts w:ascii="Calibri" w:hAnsi="Calibri" w:cs="Calibri"/>
          <w:color w:val="222222"/>
          <w:spacing w:val="-6"/>
          <w:sz w:val="18"/>
          <w:szCs w:val="18"/>
          <w:lang w:eastAsia="fr-FR"/>
        </w:rPr>
      </w:pPr>
      <w:r w:rsidRPr="003A259D">
        <w:rPr>
          <w:rFonts w:ascii="Calibri" w:hAnsi="Calibri" w:cs="Calibri"/>
          <w:color w:val="222222"/>
          <w:sz w:val="18"/>
          <w:szCs w:val="18"/>
          <w:lang w:val="es-CO" w:eastAsia="fr-FR"/>
        </w:rPr>
        <w:t>Proceso:    </w:t>
      </w:r>
      <w:r w:rsidRPr="003A259D">
        <w:rPr>
          <w:rFonts w:ascii="Calibri" w:hAnsi="Calibri" w:cs="Calibri"/>
          <w:color w:val="222222"/>
          <w:sz w:val="18"/>
          <w:szCs w:val="18"/>
          <w:lang w:val="es-CO" w:eastAsia="fr-FR"/>
        </w:rPr>
        <w:tab/>
      </w:r>
      <w:r w:rsidRPr="003A259D">
        <w:rPr>
          <w:rFonts w:ascii="Calibri" w:hAnsi="Calibri" w:cs="Calibri"/>
          <w:color w:val="222222"/>
          <w:spacing w:val="-6"/>
          <w:sz w:val="18"/>
          <w:szCs w:val="18"/>
          <w:lang w:val="es-CO" w:eastAsia="fr-FR"/>
        </w:rPr>
        <w:t>Acción de Tutela – Declara improcedente la acción</w:t>
      </w:r>
    </w:p>
    <w:p w:rsidR="003A259D" w:rsidRPr="003A259D" w:rsidRDefault="003A259D" w:rsidP="003A259D">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3A259D">
        <w:rPr>
          <w:rFonts w:ascii="Calibri" w:hAnsi="Calibri" w:cs="Calibri"/>
          <w:color w:val="222222"/>
          <w:sz w:val="18"/>
          <w:szCs w:val="18"/>
          <w:lang w:val="es-CO" w:eastAsia="fr-FR"/>
        </w:rPr>
        <w:t>Radicación Nro. :</w:t>
      </w:r>
      <w:r w:rsidRPr="003A259D">
        <w:rPr>
          <w:rFonts w:ascii="Calibri" w:hAnsi="Calibri" w:cs="Calibri"/>
          <w:color w:val="222222"/>
          <w:sz w:val="18"/>
          <w:szCs w:val="18"/>
          <w:lang w:val="es-CO" w:eastAsia="fr-FR"/>
        </w:rPr>
        <w:tab/>
      </w:r>
      <w:r w:rsidRPr="003A259D">
        <w:rPr>
          <w:rFonts w:ascii="Calibri" w:hAnsi="Calibri" w:cs="Calibri"/>
          <w:bCs/>
          <w:spacing w:val="-6"/>
          <w:sz w:val="18"/>
          <w:szCs w:val="18"/>
          <w:lang w:eastAsia="en-US"/>
        </w:rPr>
        <w:t>66001-22-13-000-2017-01020-00</w:t>
      </w:r>
    </w:p>
    <w:p w:rsidR="003A259D" w:rsidRPr="003A259D" w:rsidRDefault="003A259D" w:rsidP="003A259D">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3A259D">
        <w:rPr>
          <w:rFonts w:ascii="Calibri" w:hAnsi="Calibri" w:cs="Calibri"/>
          <w:bCs/>
          <w:iCs/>
          <w:color w:val="222222"/>
          <w:sz w:val="18"/>
          <w:szCs w:val="18"/>
          <w:lang w:eastAsia="fr-FR"/>
        </w:rPr>
        <w:t xml:space="preserve">Accionante: </w:t>
      </w:r>
      <w:r w:rsidRPr="003A259D">
        <w:rPr>
          <w:rFonts w:ascii="Calibri" w:hAnsi="Calibri" w:cs="Calibri"/>
          <w:bCs/>
          <w:iCs/>
          <w:color w:val="222222"/>
          <w:sz w:val="18"/>
          <w:szCs w:val="18"/>
          <w:lang w:eastAsia="fr-FR"/>
        </w:rPr>
        <w:tab/>
        <w:t>GLORIA NANCY GARCÍA ORREGO</w:t>
      </w:r>
    </w:p>
    <w:p w:rsidR="003A259D" w:rsidRPr="003A259D" w:rsidRDefault="003A259D" w:rsidP="003A259D">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3A259D">
        <w:rPr>
          <w:rFonts w:ascii="Calibri" w:hAnsi="Calibri" w:cs="Calibri"/>
          <w:color w:val="222222"/>
          <w:sz w:val="18"/>
          <w:szCs w:val="18"/>
          <w:lang w:val="es-CO" w:eastAsia="fr-FR"/>
        </w:rPr>
        <w:t>Accionado:</w:t>
      </w:r>
      <w:r w:rsidRPr="003A259D">
        <w:rPr>
          <w:rFonts w:ascii="Calibri" w:hAnsi="Calibri" w:cs="Calibri"/>
          <w:color w:val="222222"/>
          <w:sz w:val="18"/>
          <w:szCs w:val="18"/>
          <w:lang w:val="es-CO" w:eastAsia="fr-FR"/>
        </w:rPr>
        <w:tab/>
      </w:r>
      <w:r w:rsidRPr="003A259D">
        <w:rPr>
          <w:rFonts w:ascii="Calibri" w:hAnsi="Calibri" w:cs="Calibri"/>
          <w:bCs/>
          <w:iCs/>
          <w:color w:val="222222"/>
          <w:sz w:val="18"/>
          <w:szCs w:val="18"/>
          <w:lang w:eastAsia="fr-FR"/>
        </w:rPr>
        <w:t>JUZGADO CIVIL DEL CIRCUITO DE DOSQUEBRADAS</w:t>
      </w:r>
    </w:p>
    <w:p w:rsidR="003A259D" w:rsidRPr="003A259D" w:rsidRDefault="003A259D" w:rsidP="003A259D">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3A259D">
        <w:rPr>
          <w:rFonts w:ascii="Calibri" w:hAnsi="Calibri" w:cs="Calibri"/>
          <w:color w:val="222222"/>
          <w:sz w:val="18"/>
          <w:szCs w:val="18"/>
          <w:lang w:val="es-CO" w:eastAsia="fr-FR"/>
        </w:rPr>
        <w:t>Magistrado Ponente: </w:t>
      </w:r>
      <w:r w:rsidRPr="003A259D">
        <w:rPr>
          <w:rFonts w:ascii="Calibri" w:hAnsi="Calibri" w:cs="Calibri"/>
          <w:color w:val="222222"/>
          <w:sz w:val="18"/>
          <w:szCs w:val="18"/>
          <w:lang w:val="es-CO" w:eastAsia="fr-FR"/>
        </w:rPr>
        <w:tab/>
      </w:r>
      <w:proofErr w:type="spellStart"/>
      <w:r w:rsidRPr="003A259D">
        <w:rPr>
          <w:rFonts w:ascii="Calibri" w:hAnsi="Calibri" w:cs="Calibri"/>
          <w:bCs/>
          <w:iCs/>
          <w:color w:val="222222"/>
          <w:sz w:val="18"/>
          <w:szCs w:val="18"/>
          <w:lang w:val="es-CO" w:eastAsia="fr-FR"/>
        </w:rPr>
        <w:t>EDDER</w:t>
      </w:r>
      <w:proofErr w:type="spellEnd"/>
      <w:r w:rsidRPr="003A259D">
        <w:rPr>
          <w:rFonts w:ascii="Calibri" w:hAnsi="Calibri" w:cs="Calibri"/>
          <w:bCs/>
          <w:iCs/>
          <w:color w:val="222222"/>
          <w:sz w:val="18"/>
          <w:szCs w:val="18"/>
          <w:lang w:val="es-CO" w:eastAsia="fr-FR"/>
        </w:rPr>
        <w:t xml:space="preserve"> JIMMY SÁNCHEZ </w:t>
      </w:r>
      <w:proofErr w:type="spellStart"/>
      <w:r w:rsidRPr="003A259D">
        <w:rPr>
          <w:rFonts w:ascii="Calibri" w:hAnsi="Calibri" w:cs="Calibri"/>
          <w:bCs/>
          <w:iCs/>
          <w:color w:val="222222"/>
          <w:sz w:val="18"/>
          <w:szCs w:val="18"/>
          <w:lang w:val="es-CO" w:eastAsia="fr-FR"/>
        </w:rPr>
        <w:t>CALAMBÁS</w:t>
      </w:r>
      <w:proofErr w:type="spellEnd"/>
    </w:p>
    <w:p w:rsidR="003A259D" w:rsidRPr="003A259D" w:rsidRDefault="003A259D" w:rsidP="003A259D">
      <w:pPr>
        <w:shd w:val="clear" w:color="auto" w:fill="FFFFFF"/>
        <w:tabs>
          <w:tab w:val="left" w:pos="1843"/>
          <w:tab w:val="left" w:pos="4755"/>
        </w:tabs>
        <w:ind w:left="1843" w:hanging="1843"/>
        <w:jc w:val="both"/>
        <w:rPr>
          <w:sz w:val="16"/>
          <w:szCs w:val="16"/>
          <w:lang w:val="es-CO" w:eastAsia="fr-FR"/>
        </w:rPr>
      </w:pPr>
    </w:p>
    <w:p w:rsidR="003A259D" w:rsidRPr="003A259D" w:rsidRDefault="003A259D" w:rsidP="003A259D">
      <w:pPr>
        <w:tabs>
          <w:tab w:val="left" w:pos="1843"/>
          <w:tab w:val="left" w:pos="2432"/>
        </w:tabs>
        <w:spacing w:after="200"/>
        <w:jc w:val="both"/>
        <w:rPr>
          <w:rFonts w:ascii="Calibri" w:hAnsi="Calibri" w:cs="Calibri"/>
          <w:bCs/>
          <w:iCs/>
          <w:color w:val="222222"/>
          <w:sz w:val="18"/>
          <w:szCs w:val="18"/>
          <w:lang w:eastAsia="fr-FR"/>
        </w:rPr>
      </w:pPr>
      <w:r w:rsidRPr="003A259D">
        <w:rPr>
          <w:rFonts w:ascii="Calibri" w:hAnsi="Calibri" w:cs="Calibri"/>
          <w:b/>
          <w:bCs/>
          <w:iCs/>
          <w:color w:val="222222"/>
          <w:sz w:val="18"/>
          <w:szCs w:val="18"/>
          <w:lang w:val="es-CO" w:eastAsia="fr-FR"/>
        </w:rPr>
        <w:t xml:space="preserve">Temas: </w:t>
      </w:r>
      <w:r w:rsidRPr="003A259D">
        <w:rPr>
          <w:rFonts w:ascii="Calibri" w:hAnsi="Calibri" w:cs="Calibri"/>
          <w:b/>
          <w:bCs/>
          <w:iCs/>
          <w:color w:val="222222"/>
          <w:sz w:val="18"/>
          <w:szCs w:val="18"/>
          <w:lang w:val="es-CO" w:eastAsia="fr-FR"/>
        </w:rPr>
        <w:tab/>
        <w:t>FALTA DE LEGITIMACIÓN EN LA CAUSA POR ACTIVA / IMPROCEDENCIA</w:t>
      </w:r>
      <w:r w:rsidRPr="003A259D">
        <w:rPr>
          <w:rFonts w:ascii="Calibri" w:hAnsi="Calibri" w:cs="Calibri"/>
          <w:b/>
          <w:bCs/>
          <w:iCs/>
          <w:color w:val="222222"/>
          <w:sz w:val="18"/>
          <w:szCs w:val="18"/>
          <w:lang w:eastAsia="fr-FR"/>
        </w:rPr>
        <w:t xml:space="preserve">. </w:t>
      </w:r>
      <w:r w:rsidRPr="003A259D">
        <w:rPr>
          <w:rFonts w:ascii="Calibri" w:hAnsi="Calibri" w:cs="Calibri"/>
          <w:bCs/>
          <w:iCs/>
          <w:color w:val="222222"/>
          <w:sz w:val="18"/>
          <w:szCs w:val="18"/>
          <w:lang w:eastAsia="fr-FR"/>
        </w:rPr>
        <w:t xml:space="preserve">De la revisión minuciosa de los documentos que componen la presente acción, al igual que de la inspección judicial al proceso en el que se alega se incurrió en la violación de los derechos fundamentales, resulta claro que la promotora de la presente tutela carece de un interés legítimo para actuar, pues, de existir alguna amenaza o violación, ésta es predicable exclusivamente de los derechos de quienes son parte o terceros en el mismo. </w:t>
      </w:r>
      <w:r w:rsidRPr="003A259D">
        <w:rPr>
          <w:rFonts w:ascii="Calibri" w:hAnsi="Calibri" w:cs="Calibri"/>
          <w:bCs/>
          <w:iCs/>
          <w:color w:val="222222"/>
          <w:sz w:val="18"/>
          <w:szCs w:val="18"/>
          <w:lang w:val="es-CO" w:eastAsia="fr-FR"/>
        </w:rPr>
        <w:t xml:space="preserve">Se advierte que la actora no es parte en dicho proceso, tampoco la señora MARÍA YOLANDA ORREGO, quien no fue reconocida como tercero, por lo tanto, ninguna decisión que defina el asunto, afecta sus intereses, tampoco se encuentran legitimadas para </w:t>
      </w:r>
      <w:r w:rsidRPr="003A259D">
        <w:rPr>
          <w:rFonts w:ascii="Calibri" w:hAnsi="Calibri" w:cs="Calibri"/>
          <w:bCs/>
          <w:iCs/>
          <w:color w:val="222222"/>
          <w:sz w:val="18"/>
          <w:szCs w:val="18"/>
          <w:lang w:val="es-ES_tradnl" w:eastAsia="fr-FR"/>
        </w:rPr>
        <w:t>acudir a la tutela y controvertir por este medio las decisiones tomadas al interior del mismo</w:t>
      </w:r>
      <w:r w:rsidRPr="003A259D">
        <w:rPr>
          <w:rFonts w:ascii="Calibri" w:hAnsi="Calibri" w:cs="Calibri"/>
          <w:bCs/>
          <w:iCs/>
          <w:color w:val="222222"/>
          <w:sz w:val="18"/>
          <w:szCs w:val="18"/>
          <w:lang w:val="es-CO" w:eastAsia="fr-FR"/>
        </w:rPr>
        <w:t xml:space="preserve">. En este aspecto, la protección a los derechos invocados es improcedente en virtud a la falta de legitimación por activa. </w:t>
      </w:r>
      <w:r w:rsidRPr="003A259D">
        <w:rPr>
          <w:rFonts w:ascii="Calibri" w:hAnsi="Calibri" w:cs="Calibri"/>
          <w:bCs/>
          <w:iCs/>
          <w:color w:val="222222"/>
          <w:sz w:val="18"/>
          <w:szCs w:val="18"/>
          <w:lang w:eastAsia="fr-FR"/>
        </w:rPr>
        <w:t>La aquí accionante carece de legitimación por activa ya que al no haber intervenido como parte en el proceso, no puede haber sido sujeto de ninguna violación a sus derechos fundamentales.</w:t>
      </w:r>
    </w:p>
    <w:p w:rsidR="003A259D" w:rsidRDefault="003A259D" w:rsidP="00231F52">
      <w:pPr>
        <w:spacing w:line="360" w:lineRule="auto"/>
        <w:jc w:val="center"/>
        <w:rPr>
          <w:rFonts w:ascii="Arial" w:hAnsi="Arial" w:cs="Arial"/>
          <w:b/>
          <w:bCs/>
          <w:sz w:val="24"/>
          <w:szCs w:val="26"/>
        </w:rPr>
      </w:pPr>
    </w:p>
    <w:p w:rsidR="00231F52" w:rsidRPr="00450BDF" w:rsidRDefault="00231F52" w:rsidP="00231F52">
      <w:pPr>
        <w:spacing w:line="360" w:lineRule="auto"/>
        <w:jc w:val="center"/>
        <w:rPr>
          <w:rFonts w:ascii="Arial" w:hAnsi="Arial" w:cs="Arial"/>
          <w:b/>
          <w:bCs/>
          <w:sz w:val="24"/>
          <w:szCs w:val="26"/>
        </w:rPr>
      </w:pPr>
      <w:r w:rsidRPr="00450BDF">
        <w:rPr>
          <w:rFonts w:ascii="Arial" w:hAnsi="Arial" w:cs="Arial"/>
          <w:b/>
          <w:bCs/>
          <w:sz w:val="24"/>
          <w:szCs w:val="26"/>
        </w:rPr>
        <w:t>TRIBUNAL SUPERIOR DE PEREIRA</w:t>
      </w:r>
    </w:p>
    <w:p w:rsidR="00231F52" w:rsidRPr="003051BC" w:rsidRDefault="00231F52" w:rsidP="00231F52">
      <w:pPr>
        <w:spacing w:line="360" w:lineRule="auto"/>
        <w:jc w:val="center"/>
        <w:rPr>
          <w:rFonts w:ascii="Arial" w:hAnsi="Arial" w:cs="Arial"/>
          <w:bCs/>
          <w:sz w:val="24"/>
          <w:szCs w:val="26"/>
        </w:rPr>
      </w:pPr>
      <w:r w:rsidRPr="003051BC">
        <w:rPr>
          <w:rFonts w:ascii="Arial" w:hAnsi="Arial" w:cs="Arial"/>
          <w:bCs/>
          <w:sz w:val="24"/>
          <w:szCs w:val="26"/>
        </w:rPr>
        <w:t>Sala de Decisión Civil Familia</w:t>
      </w:r>
    </w:p>
    <w:p w:rsidR="00231F52" w:rsidRPr="003051BC" w:rsidRDefault="00231F52" w:rsidP="003A259D">
      <w:pPr>
        <w:jc w:val="center"/>
        <w:rPr>
          <w:rFonts w:ascii="Arial" w:hAnsi="Arial" w:cs="Arial"/>
          <w:bCs/>
          <w:sz w:val="26"/>
          <w:szCs w:val="26"/>
        </w:rPr>
      </w:pPr>
    </w:p>
    <w:p w:rsidR="00231F52" w:rsidRPr="003051BC" w:rsidRDefault="00231F52" w:rsidP="00231F52">
      <w:pPr>
        <w:spacing w:line="360" w:lineRule="auto"/>
        <w:jc w:val="center"/>
        <w:rPr>
          <w:rFonts w:ascii="Arial" w:hAnsi="Arial" w:cs="Arial"/>
          <w:bCs/>
          <w:sz w:val="24"/>
          <w:szCs w:val="26"/>
        </w:rPr>
      </w:pPr>
      <w:r w:rsidRPr="003051BC">
        <w:rPr>
          <w:rFonts w:ascii="Arial" w:hAnsi="Arial" w:cs="Arial"/>
          <w:bCs/>
          <w:sz w:val="24"/>
          <w:szCs w:val="26"/>
        </w:rPr>
        <w:t>Magistrado Ponente:</w:t>
      </w:r>
    </w:p>
    <w:p w:rsidR="00231F52" w:rsidRPr="003051BC" w:rsidRDefault="00231F52" w:rsidP="00231F52">
      <w:pPr>
        <w:spacing w:line="360" w:lineRule="auto"/>
        <w:jc w:val="center"/>
        <w:rPr>
          <w:rFonts w:ascii="Arial" w:hAnsi="Arial" w:cs="Arial"/>
          <w:b/>
          <w:bCs/>
          <w:sz w:val="22"/>
          <w:szCs w:val="22"/>
        </w:rPr>
      </w:pPr>
      <w:r w:rsidRPr="003051BC">
        <w:rPr>
          <w:rFonts w:ascii="Arial" w:hAnsi="Arial" w:cs="Arial"/>
          <w:b/>
          <w:bCs/>
          <w:sz w:val="22"/>
          <w:szCs w:val="22"/>
        </w:rPr>
        <w:t>EDDER JIMMY SÁNCHEZ CALAMBÁS</w:t>
      </w:r>
    </w:p>
    <w:p w:rsidR="00231F52" w:rsidRPr="003051BC" w:rsidRDefault="00231F52" w:rsidP="003A259D">
      <w:pPr>
        <w:jc w:val="center"/>
        <w:rPr>
          <w:rFonts w:ascii="Arial" w:hAnsi="Arial" w:cs="Arial"/>
          <w:bCs/>
          <w:sz w:val="26"/>
          <w:szCs w:val="26"/>
        </w:rPr>
      </w:pPr>
    </w:p>
    <w:p w:rsidR="00231F52" w:rsidRPr="00450BDF" w:rsidRDefault="00231F52" w:rsidP="00231F52">
      <w:pPr>
        <w:spacing w:line="360" w:lineRule="auto"/>
        <w:jc w:val="center"/>
        <w:rPr>
          <w:rFonts w:ascii="Arial" w:hAnsi="Arial" w:cs="Arial"/>
          <w:bCs/>
          <w:sz w:val="24"/>
          <w:szCs w:val="24"/>
        </w:rPr>
      </w:pPr>
      <w:r w:rsidRPr="00450BDF">
        <w:rPr>
          <w:rFonts w:ascii="Arial" w:hAnsi="Arial" w:cs="Arial"/>
          <w:bCs/>
          <w:sz w:val="24"/>
          <w:szCs w:val="24"/>
        </w:rPr>
        <w:t xml:space="preserve">Pereira, </w:t>
      </w:r>
      <w:r w:rsidR="00E57F3B">
        <w:rPr>
          <w:rFonts w:ascii="Arial" w:hAnsi="Arial" w:cs="Arial"/>
          <w:bCs/>
          <w:sz w:val="24"/>
          <w:szCs w:val="24"/>
        </w:rPr>
        <w:t>diecinueve</w:t>
      </w:r>
      <w:r w:rsidRPr="00450BDF">
        <w:rPr>
          <w:rFonts w:ascii="Arial" w:hAnsi="Arial" w:cs="Arial"/>
          <w:bCs/>
          <w:sz w:val="24"/>
          <w:szCs w:val="24"/>
        </w:rPr>
        <w:t xml:space="preserve"> (</w:t>
      </w:r>
      <w:r w:rsidR="0089641E">
        <w:rPr>
          <w:rFonts w:ascii="Arial" w:hAnsi="Arial" w:cs="Arial"/>
          <w:bCs/>
          <w:sz w:val="24"/>
          <w:szCs w:val="24"/>
        </w:rPr>
        <w:t>1</w:t>
      </w:r>
      <w:r w:rsidR="00E57F3B">
        <w:rPr>
          <w:rFonts w:ascii="Arial" w:hAnsi="Arial" w:cs="Arial"/>
          <w:bCs/>
          <w:sz w:val="24"/>
          <w:szCs w:val="24"/>
        </w:rPr>
        <w:t>9</w:t>
      </w:r>
      <w:r w:rsidRPr="00450BDF">
        <w:rPr>
          <w:rFonts w:ascii="Arial" w:hAnsi="Arial" w:cs="Arial"/>
          <w:bCs/>
          <w:sz w:val="24"/>
          <w:szCs w:val="24"/>
        </w:rPr>
        <w:t xml:space="preserve">) de </w:t>
      </w:r>
      <w:r w:rsidR="00D8168D">
        <w:rPr>
          <w:rFonts w:ascii="Arial" w:hAnsi="Arial" w:cs="Arial"/>
          <w:bCs/>
          <w:sz w:val="24"/>
          <w:szCs w:val="24"/>
        </w:rPr>
        <w:t xml:space="preserve">septiembre </w:t>
      </w:r>
      <w:r w:rsidRPr="00450BDF">
        <w:rPr>
          <w:rFonts w:ascii="Arial" w:hAnsi="Arial" w:cs="Arial"/>
          <w:bCs/>
          <w:sz w:val="24"/>
          <w:szCs w:val="24"/>
        </w:rPr>
        <w:t>de dos mil diecisi</w:t>
      </w:r>
      <w:r w:rsidR="00E57F3B">
        <w:rPr>
          <w:rFonts w:ascii="Arial" w:hAnsi="Arial" w:cs="Arial"/>
          <w:bCs/>
          <w:sz w:val="24"/>
          <w:szCs w:val="24"/>
        </w:rPr>
        <w:t>ete (2017</w:t>
      </w:r>
      <w:r w:rsidRPr="00450BDF">
        <w:rPr>
          <w:rFonts w:ascii="Arial" w:hAnsi="Arial" w:cs="Arial"/>
          <w:bCs/>
          <w:sz w:val="24"/>
          <w:szCs w:val="24"/>
        </w:rPr>
        <w:t>)</w:t>
      </w:r>
    </w:p>
    <w:p w:rsidR="00231F52" w:rsidRPr="00450BDF" w:rsidRDefault="00231F52" w:rsidP="00231F52">
      <w:pPr>
        <w:spacing w:line="360" w:lineRule="auto"/>
        <w:jc w:val="center"/>
        <w:rPr>
          <w:rFonts w:ascii="Arial" w:hAnsi="Arial" w:cs="Arial"/>
          <w:sz w:val="24"/>
          <w:szCs w:val="24"/>
        </w:rPr>
      </w:pPr>
      <w:r w:rsidRPr="00450BDF">
        <w:rPr>
          <w:rFonts w:ascii="Arial" w:hAnsi="Arial" w:cs="Arial"/>
          <w:sz w:val="24"/>
          <w:szCs w:val="24"/>
        </w:rPr>
        <w:t xml:space="preserve">Acta Nº </w:t>
      </w:r>
      <w:r w:rsidR="009C77F4">
        <w:rPr>
          <w:rFonts w:ascii="Arial" w:hAnsi="Arial" w:cs="Arial"/>
          <w:sz w:val="24"/>
          <w:szCs w:val="24"/>
        </w:rPr>
        <w:t>486</w:t>
      </w:r>
      <w:r w:rsidRPr="00450BDF">
        <w:rPr>
          <w:rFonts w:ascii="Arial" w:hAnsi="Arial" w:cs="Arial"/>
          <w:sz w:val="24"/>
          <w:szCs w:val="24"/>
        </w:rPr>
        <w:t xml:space="preserve"> de </w:t>
      </w:r>
      <w:r w:rsidR="00E57F3B">
        <w:rPr>
          <w:rFonts w:ascii="Arial" w:hAnsi="Arial" w:cs="Arial"/>
          <w:sz w:val="24"/>
          <w:szCs w:val="24"/>
        </w:rPr>
        <w:t>19-0</w:t>
      </w:r>
      <w:r w:rsidR="00D8168D">
        <w:rPr>
          <w:rFonts w:ascii="Arial" w:hAnsi="Arial" w:cs="Arial"/>
          <w:sz w:val="24"/>
          <w:szCs w:val="24"/>
        </w:rPr>
        <w:t>9</w:t>
      </w:r>
      <w:r w:rsidR="00E57F3B">
        <w:rPr>
          <w:rFonts w:ascii="Arial" w:hAnsi="Arial" w:cs="Arial"/>
          <w:sz w:val="24"/>
          <w:szCs w:val="24"/>
        </w:rPr>
        <w:t>-2017</w:t>
      </w:r>
    </w:p>
    <w:p w:rsidR="00231F52" w:rsidRPr="00450BDF" w:rsidRDefault="00FA326C" w:rsidP="00231F52">
      <w:pPr>
        <w:spacing w:line="360" w:lineRule="auto"/>
        <w:jc w:val="center"/>
        <w:rPr>
          <w:rFonts w:ascii="Arial" w:hAnsi="Arial" w:cs="Arial"/>
          <w:bCs/>
          <w:sz w:val="24"/>
          <w:szCs w:val="24"/>
        </w:rPr>
      </w:pPr>
      <w:r>
        <w:rPr>
          <w:rFonts w:ascii="Arial" w:hAnsi="Arial" w:cs="Arial"/>
          <w:sz w:val="24"/>
          <w:szCs w:val="24"/>
        </w:rPr>
        <w:t>Expediente 66001-22-13-000-2017</w:t>
      </w:r>
      <w:r w:rsidR="00231F52" w:rsidRPr="00450BDF">
        <w:rPr>
          <w:rFonts w:ascii="Arial" w:hAnsi="Arial" w:cs="Arial"/>
          <w:sz w:val="24"/>
          <w:szCs w:val="24"/>
        </w:rPr>
        <w:t>-0</w:t>
      </w:r>
      <w:r w:rsidR="00E57F3B">
        <w:rPr>
          <w:rFonts w:ascii="Arial" w:hAnsi="Arial" w:cs="Arial"/>
          <w:b/>
          <w:sz w:val="24"/>
          <w:szCs w:val="24"/>
        </w:rPr>
        <w:t>1</w:t>
      </w:r>
      <w:r w:rsidR="00D8168D">
        <w:rPr>
          <w:rFonts w:ascii="Arial" w:hAnsi="Arial" w:cs="Arial"/>
          <w:b/>
          <w:sz w:val="24"/>
          <w:szCs w:val="24"/>
        </w:rPr>
        <w:t>020</w:t>
      </w:r>
      <w:r w:rsidR="00231F52" w:rsidRPr="00450BDF">
        <w:rPr>
          <w:rFonts w:ascii="Arial" w:hAnsi="Arial" w:cs="Arial"/>
          <w:sz w:val="24"/>
          <w:szCs w:val="24"/>
        </w:rPr>
        <w:t>-00</w:t>
      </w:r>
    </w:p>
    <w:p w:rsidR="00231F52" w:rsidRPr="003051BC" w:rsidRDefault="00231F52" w:rsidP="003A259D">
      <w:pPr>
        <w:pStyle w:val="Sinespaciado1"/>
        <w:ind w:firstLine="2835"/>
        <w:rPr>
          <w:rFonts w:ascii="Arial" w:hAnsi="Arial" w:cs="Arial"/>
          <w:sz w:val="26"/>
          <w:szCs w:val="26"/>
          <w:lang w:val="es-ES" w:eastAsia="es-ES"/>
        </w:rPr>
      </w:pPr>
    </w:p>
    <w:p w:rsidR="00231F52" w:rsidRPr="003051BC" w:rsidRDefault="00231F52" w:rsidP="00231F52">
      <w:pPr>
        <w:pStyle w:val="Sinespaciado1"/>
        <w:spacing w:line="360" w:lineRule="auto"/>
        <w:ind w:firstLine="2835"/>
        <w:jc w:val="both"/>
        <w:rPr>
          <w:rFonts w:ascii="Arial" w:hAnsi="Arial" w:cs="Arial"/>
          <w:b/>
          <w:szCs w:val="26"/>
          <w:lang w:val="es-ES" w:eastAsia="es-ES"/>
        </w:rPr>
      </w:pPr>
      <w:r w:rsidRPr="003051BC">
        <w:rPr>
          <w:rFonts w:ascii="Arial" w:hAnsi="Arial" w:cs="Arial"/>
          <w:b/>
          <w:szCs w:val="26"/>
          <w:lang w:val="es-ES" w:eastAsia="es-ES"/>
        </w:rPr>
        <w:t>I. ASUNTO</w:t>
      </w:r>
    </w:p>
    <w:p w:rsidR="00231F52" w:rsidRPr="003051BC" w:rsidRDefault="00231F52" w:rsidP="00231F52">
      <w:pPr>
        <w:pStyle w:val="Sinespaciado1"/>
        <w:spacing w:line="360" w:lineRule="auto"/>
        <w:ind w:firstLine="2835"/>
        <w:jc w:val="both"/>
        <w:rPr>
          <w:rFonts w:ascii="Arial" w:hAnsi="Arial" w:cs="Arial"/>
          <w:sz w:val="24"/>
          <w:szCs w:val="26"/>
          <w:lang w:val="es-ES" w:eastAsia="es-ES"/>
        </w:rPr>
      </w:pPr>
    </w:p>
    <w:p w:rsidR="00231F52" w:rsidRPr="003051BC" w:rsidRDefault="003A0C06" w:rsidP="00231F52">
      <w:pPr>
        <w:pStyle w:val="Sinespaciado1"/>
        <w:spacing w:line="360" w:lineRule="auto"/>
        <w:ind w:firstLine="2835"/>
        <w:jc w:val="both"/>
        <w:rPr>
          <w:rFonts w:ascii="Arial" w:hAnsi="Arial" w:cs="Arial"/>
          <w:sz w:val="24"/>
          <w:szCs w:val="24"/>
          <w:lang w:val="es-ES" w:eastAsia="es-ES"/>
        </w:rPr>
      </w:pPr>
      <w:r>
        <w:rPr>
          <w:rFonts w:ascii="Arial" w:hAnsi="Arial" w:cs="Arial"/>
          <w:sz w:val="26"/>
          <w:szCs w:val="26"/>
          <w:lang w:val="es-ES" w:eastAsia="es-ES"/>
        </w:rPr>
        <w:t>Se d</w:t>
      </w:r>
      <w:r w:rsidR="00231F52" w:rsidRPr="003051BC">
        <w:rPr>
          <w:rFonts w:ascii="Arial" w:hAnsi="Arial" w:cs="Arial"/>
          <w:sz w:val="26"/>
          <w:szCs w:val="26"/>
          <w:lang w:val="es-ES" w:eastAsia="es-ES"/>
        </w:rPr>
        <w:t xml:space="preserve">ecide la acción de tutela presentada por la </w:t>
      </w:r>
      <w:r w:rsidR="00D8168D">
        <w:rPr>
          <w:rFonts w:ascii="Arial" w:hAnsi="Arial" w:cs="Arial"/>
          <w:sz w:val="26"/>
          <w:szCs w:val="26"/>
          <w:lang w:val="es-ES" w:eastAsia="es-ES"/>
        </w:rPr>
        <w:t>señora</w:t>
      </w:r>
      <w:r w:rsidR="00231F52" w:rsidRPr="003051BC">
        <w:rPr>
          <w:rFonts w:ascii="Arial" w:hAnsi="Arial" w:cs="Arial"/>
          <w:sz w:val="26"/>
          <w:szCs w:val="26"/>
          <w:lang w:val="es-ES" w:eastAsia="es-ES"/>
        </w:rPr>
        <w:t xml:space="preserve"> </w:t>
      </w:r>
      <w:r w:rsidR="00D8168D">
        <w:rPr>
          <w:rFonts w:ascii="Arial" w:hAnsi="Arial" w:cs="Arial"/>
          <w:szCs w:val="24"/>
          <w:lang w:val="es-ES" w:eastAsia="es-ES"/>
        </w:rPr>
        <w:t>GLORIA NANCY GARCÍA ORREGO</w:t>
      </w:r>
      <w:r w:rsidR="00231F52" w:rsidRPr="003051BC">
        <w:rPr>
          <w:rFonts w:ascii="Arial" w:hAnsi="Arial" w:cs="Arial"/>
          <w:sz w:val="26"/>
          <w:szCs w:val="26"/>
          <w:lang w:val="es-ES" w:eastAsia="es-ES"/>
        </w:rPr>
        <w:t xml:space="preserve">, contra </w:t>
      </w:r>
      <w:r w:rsidR="00231F52">
        <w:rPr>
          <w:rFonts w:ascii="Arial" w:hAnsi="Arial" w:cs="Arial"/>
          <w:sz w:val="26"/>
          <w:szCs w:val="26"/>
          <w:lang w:val="es-ES" w:eastAsia="es-ES"/>
        </w:rPr>
        <w:t>el</w:t>
      </w:r>
      <w:r w:rsidR="00231F52" w:rsidRPr="003051BC">
        <w:rPr>
          <w:rFonts w:ascii="Arial" w:hAnsi="Arial" w:cs="Arial"/>
          <w:sz w:val="26"/>
          <w:szCs w:val="26"/>
          <w:lang w:val="es-ES" w:eastAsia="es-ES"/>
        </w:rPr>
        <w:t xml:space="preserve"> </w:t>
      </w:r>
      <w:r w:rsidR="00231F52">
        <w:rPr>
          <w:rFonts w:ascii="Arial" w:hAnsi="Arial" w:cs="Arial"/>
          <w:szCs w:val="24"/>
          <w:lang w:val="es-ES" w:eastAsia="es-ES"/>
        </w:rPr>
        <w:t xml:space="preserve">JUZGADO </w:t>
      </w:r>
      <w:r w:rsidR="00BB0648">
        <w:rPr>
          <w:rFonts w:ascii="Arial" w:hAnsi="Arial" w:cs="Arial"/>
          <w:szCs w:val="24"/>
          <w:lang w:val="es-ES" w:eastAsia="es-ES"/>
        </w:rPr>
        <w:t>CIVIL</w:t>
      </w:r>
      <w:r w:rsidR="00231F52">
        <w:rPr>
          <w:rFonts w:ascii="Arial" w:hAnsi="Arial" w:cs="Arial"/>
          <w:szCs w:val="24"/>
          <w:lang w:val="es-ES" w:eastAsia="es-ES"/>
        </w:rPr>
        <w:t xml:space="preserve"> DEL CIRCUITO DE </w:t>
      </w:r>
      <w:r w:rsidR="00BB0648">
        <w:rPr>
          <w:rFonts w:ascii="Arial" w:hAnsi="Arial" w:cs="Arial"/>
          <w:szCs w:val="24"/>
          <w:lang w:val="es-ES" w:eastAsia="es-ES"/>
        </w:rPr>
        <w:t>DOSQUEBRADAS</w:t>
      </w:r>
      <w:r w:rsidR="00231F52">
        <w:rPr>
          <w:rFonts w:ascii="Arial" w:hAnsi="Arial" w:cs="Arial"/>
          <w:sz w:val="26"/>
          <w:szCs w:val="26"/>
          <w:lang w:val="es-ES" w:eastAsia="es-ES"/>
        </w:rPr>
        <w:t xml:space="preserve"> </w:t>
      </w:r>
      <w:r w:rsidR="00D8168D">
        <w:rPr>
          <w:rFonts w:ascii="Arial" w:hAnsi="Arial" w:cs="Arial"/>
          <w:sz w:val="26"/>
          <w:szCs w:val="26"/>
          <w:lang w:val="es-ES" w:eastAsia="es-ES"/>
        </w:rPr>
        <w:t xml:space="preserve">y el señor </w:t>
      </w:r>
      <w:r w:rsidR="00D8168D" w:rsidRPr="00D8168D">
        <w:rPr>
          <w:rFonts w:ascii="Arial" w:hAnsi="Arial" w:cs="Arial"/>
          <w:szCs w:val="26"/>
          <w:lang w:val="es-ES" w:eastAsia="es-ES"/>
        </w:rPr>
        <w:t>LUÍS FELIPE MUÑOZ GARCÍA</w:t>
      </w:r>
      <w:r w:rsidR="00D8168D">
        <w:rPr>
          <w:rFonts w:ascii="Arial" w:hAnsi="Arial" w:cs="Arial"/>
          <w:sz w:val="26"/>
          <w:szCs w:val="26"/>
          <w:lang w:val="es-ES" w:eastAsia="es-ES"/>
        </w:rPr>
        <w:t xml:space="preserve">, </w:t>
      </w:r>
      <w:r w:rsidR="00231F52">
        <w:rPr>
          <w:rFonts w:ascii="Arial" w:hAnsi="Arial" w:cs="Arial"/>
          <w:sz w:val="26"/>
          <w:szCs w:val="26"/>
          <w:lang w:val="es-ES" w:eastAsia="es-ES"/>
        </w:rPr>
        <w:t xml:space="preserve">trámite al que se vinculó </w:t>
      </w:r>
      <w:r w:rsidR="00D8168D">
        <w:rPr>
          <w:rFonts w:ascii="Arial" w:hAnsi="Arial" w:cs="Arial"/>
          <w:sz w:val="26"/>
          <w:szCs w:val="26"/>
          <w:lang w:val="es-MX"/>
        </w:rPr>
        <w:t>a</w:t>
      </w:r>
      <w:r w:rsidR="00BB0648" w:rsidRPr="000C36C7">
        <w:rPr>
          <w:rFonts w:ascii="Arial" w:hAnsi="Arial" w:cs="Arial"/>
          <w:sz w:val="26"/>
          <w:szCs w:val="26"/>
          <w:lang w:val="es-MX"/>
        </w:rPr>
        <w:t>l</w:t>
      </w:r>
      <w:r w:rsidR="00BB0648">
        <w:rPr>
          <w:rFonts w:ascii="Arial" w:hAnsi="Arial" w:cs="Arial"/>
          <w:sz w:val="26"/>
          <w:szCs w:val="26"/>
          <w:lang w:val="es-MX"/>
        </w:rPr>
        <w:t xml:space="preserve"> </w:t>
      </w:r>
      <w:r w:rsidR="00BB0648" w:rsidRPr="000C36C7">
        <w:rPr>
          <w:rFonts w:ascii="Arial" w:hAnsi="Arial" w:cs="Arial"/>
          <w:sz w:val="26"/>
          <w:szCs w:val="26"/>
          <w:lang w:val="es-MX"/>
        </w:rPr>
        <w:t>s</w:t>
      </w:r>
      <w:r w:rsidR="00BB0648">
        <w:rPr>
          <w:rFonts w:ascii="Arial" w:hAnsi="Arial" w:cs="Arial"/>
          <w:sz w:val="26"/>
          <w:szCs w:val="26"/>
          <w:lang w:val="es-MX"/>
        </w:rPr>
        <w:t>eñor</w:t>
      </w:r>
      <w:r w:rsidR="00BB0648">
        <w:rPr>
          <w:rFonts w:ascii="Arial" w:hAnsi="Arial" w:cs="Arial"/>
          <w:sz w:val="24"/>
          <w:szCs w:val="24"/>
          <w:lang w:val="es-MX"/>
        </w:rPr>
        <w:t xml:space="preserve"> </w:t>
      </w:r>
      <w:r w:rsidR="00BB0648" w:rsidRPr="009C67F0">
        <w:rPr>
          <w:rFonts w:ascii="Arial" w:hAnsi="Arial" w:cs="Arial"/>
          <w:spacing w:val="3"/>
        </w:rPr>
        <w:t>CAR</w:t>
      </w:r>
      <w:r w:rsidR="002D0C60">
        <w:rPr>
          <w:rFonts w:ascii="Arial" w:hAnsi="Arial" w:cs="Arial"/>
          <w:spacing w:val="3"/>
        </w:rPr>
        <w:t xml:space="preserve">LOS ARTURO </w:t>
      </w:r>
      <w:r w:rsidR="002D0C60">
        <w:rPr>
          <w:rFonts w:ascii="Arial" w:hAnsi="Arial" w:cs="Arial"/>
          <w:szCs w:val="24"/>
          <w:lang w:val="es-ES" w:eastAsia="es-ES"/>
        </w:rPr>
        <w:t>GARCÍA ORREGO</w:t>
      </w:r>
      <w:r w:rsidR="00231F52" w:rsidRPr="007F67A5">
        <w:rPr>
          <w:rFonts w:ascii="Arial" w:hAnsi="Arial" w:cs="Arial"/>
          <w:szCs w:val="26"/>
          <w:lang w:val="es-ES" w:eastAsia="es-ES"/>
        </w:rPr>
        <w:t>.</w:t>
      </w:r>
    </w:p>
    <w:p w:rsidR="00231F52" w:rsidRPr="003051BC" w:rsidRDefault="00231F52" w:rsidP="00231F52">
      <w:pPr>
        <w:pStyle w:val="Sinespaciado1"/>
        <w:spacing w:line="360" w:lineRule="auto"/>
        <w:ind w:firstLine="2835"/>
        <w:jc w:val="both"/>
        <w:rPr>
          <w:rFonts w:ascii="Arial" w:hAnsi="Arial" w:cs="Arial"/>
          <w:sz w:val="24"/>
          <w:szCs w:val="24"/>
          <w:lang w:val="es-ES" w:eastAsia="es-ES"/>
        </w:rPr>
      </w:pPr>
    </w:p>
    <w:p w:rsidR="00231F52" w:rsidRPr="003051BC" w:rsidRDefault="00231F52" w:rsidP="00231F52">
      <w:pPr>
        <w:pStyle w:val="Sinespaciado1"/>
        <w:spacing w:line="360" w:lineRule="auto"/>
        <w:ind w:firstLine="2835"/>
        <w:jc w:val="both"/>
        <w:rPr>
          <w:rFonts w:ascii="Arial" w:hAnsi="Arial" w:cs="Arial"/>
          <w:b/>
          <w:sz w:val="18"/>
          <w:szCs w:val="26"/>
          <w:lang w:val="es-ES" w:eastAsia="es-ES"/>
        </w:rPr>
      </w:pPr>
      <w:r w:rsidRPr="003051BC">
        <w:rPr>
          <w:rFonts w:ascii="Arial" w:hAnsi="Arial" w:cs="Arial"/>
          <w:b/>
          <w:szCs w:val="26"/>
          <w:lang w:val="es-ES" w:eastAsia="es-ES"/>
        </w:rPr>
        <w:t>II. ANTECEDENTES</w:t>
      </w:r>
    </w:p>
    <w:p w:rsidR="00231F52" w:rsidRPr="003051BC" w:rsidRDefault="00231F52" w:rsidP="003A259D">
      <w:pPr>
        <w:pStyle w:val="Sinespaciado1"/>
        <w:ind w:firstLine="2835"/>
        <w:jc w:val="both"/>
        <w:rPr>
          <w:rFonts w:ascii="Arial" w:hAnsi="Arial" w:cs="Arial"/>
          <w:b/>
          <w:sz w:val="24"/>
          <w:szCs w:val="26"/>
          <w:lang w:val="es-ES" w:eastAsia="es-ES"/>
        </w:rPr>
      </w:pPr>
    </w:p>
    <w:p w:rsidR="003A0C06" w:rsidRPr="003A0C06" w:rsidRDefault="00231F52" w:rsidP="003A0C06">
      <w:pPr>
        <w:suppressAutoHyphens/>
        <w:spacing w:line="360" w:lineRule="auto"/>
        <w:ind w:firstLine="2835"/>
        <w:jc w:val="both"/>
        <w:rPr>
          <w:rFonts w:ascii="Arial" w:hAnsi="Arial" w:cs="Arial"/>
          <w:sz w:val="26"/>
          <w:szCs w:val="26"/>
          <w:lang w:val="es-CO"/>
        </w:rPr>
      </w:pPr>
      <w:r w:rsidRPr="003F1D6D">
        <w:rPr>
          <w:rFonts w:ascii="Arial" w:hAnsi="Arial" w:cs="Arial"/>
          <w:spacing w:val="-3"/>
          <w:sz w:val="26"/>
          <w:szCs w:val="26"/>
        </w:rPr>
        <w:t xml:space="preserve">1. </w:t>
      </w:r>
      <w:r w:rsidR="003A0C06">
        <w:rPr>
          <w:rFonts w:ascii="Arial" w:hAnsi="Arial" w:cs="Arial"/>
          <w:spacing w:val="-3"/>
          <w:sz w:val="26"/>
          <w:szCs w:val="26"/>
          <w:lang w:val="es-CO"/>
        </w:rPr>
        <w:t xml:space="preserve">La </w:t>
      </w:r>
      <w:r w:rsidR="002D0C60">
        <w:rPr>
          <w:rFonts w:ascii="Arial" w:hAnsi="Arial" w:cs="Arial"/>
          <w:spacing w:val="-3"/>
          <w:sz w:val="26"/>
          <w:szCs w:val="26"/>
          <w:lang w:val="es-CO"/>
        </w:rPr>
        <w:t>actora aunque ratificó que instaura</w:t>
      </w:r>
      <w:r w:rsidR="00BB0648">
        <w:rPr>
          <w:rFonts w:ascii="Arial" w:hAnsi="Arial" w:cs="Arial"/>
          <w:spacing w:val="-3"/>
          <w:sz w:val="26"/>
          <w:szCs w:val="26"/>
          <w:lang w:val="es-CO"/>
        </w:rPr>
        <w:t xml:space="preserve"> en nombre propio</w:t>
      </w:r>
      <w:r w:rsidR="003A0C06" w:rsidRPr="001E174D">
        <w:rPr>
          <w:rFonts w:ascii="Arial" w:hAnsi="Arial" w:cs="Arial"/>
          <w:spacing w:val="-3"/>
          <w:sz w:val="26"/>
          <w:szCs w:val="26"/>
          <w:lang w:val="es-CO"/>
        </w:rPr>
        <w:t xml:space="preserve"> el presente amparo constitucional</w:t>
      </w:r>
      <w:r w:rsidR="002D0C60" w:rsidRPr="002D0C60">
        <w:rPr>
          <w:rStyle w:val="Appelnotedebasdep"/>
          <w:rFonts w:ascii="Arial" w:hAnsi="Arial"/>
          <w:sz w:val="24"/>
          <w:szCs w:val="24"/>
          <w:lang w:val="es-MX"/>
        </w:rPr>
        <w:footnoteReference w:id="1"/>
      </w:r>
      <w:r w:rsidR="003A0C06" w:rsidRPr="001E174D">
        <w:rPr>
          <w:rFonts w:ascii="Arial" w:hAnsi="Arial" w:cs="Arial"/>
          <w:spacing w:val="-3"/>
          <w:sz w:val="26"/>
          <w:szCs w:val="26"/>
          <w:lang w:val="es-CO"/>
        </w:rPr>
        <w:t xml:space="preserve">, </w:t>
      </w:r>
      <w:r w:rsidR="003A0C06">
        <w:rPr>
          <w:rFonts w:ascii="Arial" w:hAnsi="Arial" w:cs="Arial"/>
          <w:spacing w:val="-3"/>
          <w:sz w:val="26"/>
          <w:szCs w:val="26"/>
          <w:lang w:val="es-CO"/>
        </w:rPr>
        <w:t xml:space="preserve">considera que la autoridad judicial demandada </w:t>
      </w:r>
      <w:r w:rsidR="00BB0648">
        <w:rPr>
          <w:rFonts w:ascii="Arial" w:hAnsi="Arial" w:cs="Arial"/>
          <w:spacing w:val="-3"/>
          <w:sz w:val="26"/>
          <w:szCs w:val="26"/>
          <w:lang w:val="es-CO"/>
        </w:rPr>
        <w:t>vulner</w:t>
      </w:r>
      <w:r w:rsidR="00785D71">
        <w:rPr>
          <w:rFonts w:ascii="Arial" w:hAnsi="Arial" w:cs="Arial"/>
          <w:spacing w:val="-3"/>
          <w:sz w:val="26"/>
          <w:szCs w:val="26"/>
          <w:lang w:val="es-CO"/>
        </w:rPr>
        <w:t>a</w:t>
      </w:r>
      <w:r w:rsidR="003A0C06">
        <w:rPr>
          <w:rFonts w:ascii="Arial" w:hAnsi="Arial" w:cs="Arial"/>
          <w:spacing w:val="-3"/>
          <w:sz w:val="26"/>
          <w:szCs w:val="26"/>
          <w:lang w:val="es-CO"/>
        </w:rPr>
        <w:t xml:space="preserve"> </w:t>
      </w:r>
      <w:r w:rsidR="00BB0648">
        <w:rPr>
          <w:rFonts w:ascii="Arial" w:hAnsi="Arial" w:cs="Arial"/>
          <w:spacing w:val="-3"/>
          <w:sz w:val="26"/>
          <w:szCs w:val="26"/>
          <w:lang w:val="es-CO"/>
        </w:rPr>
        <w:t>su</w:t>
      </w:r>
      <w:r w:rsidR="003A0C06">
        <w:rPr>
          <w:rFonts w:ascii="Arial" w:hAnsi="Arial" w:cs="Arial"/>
          <w:spacing w:val="-3"/>
          <w:sz w:val="26"/>
          <w:szCs w:val="26"/>
          <w:lang w:val="es-CO"/>
        </w:rPr>
        <w:t>s derechos fundamentales</w:t>
      </w:r>
      <w:r w:rsidR="002D0C60">
        <w:rPr>
          <w:rFonts w:ascii="Arial" w:hAnsi="Arial" w:cs="Arial"/>
          <w:spacing w:val="-3"/>
          <w:sz w:val="26"/>
          <w:szCs w:val="26"/>
          <w:lang w:val="es-CO"/>
        </w:rPr>
        <w:t xml:space="preserve"> y los de su señora madre </w:t>
      </w:r>
      <w:r w:rsidR="006A0C99" w:rsidRPr="000D091D">
        <w:rPr>
          <w:rFonts w:ascii="Arial" w:hAnsi="Arial" w:cs="Arial"/>
          <w:spacing w:val="-3"/>
          <w:sz w:val="22"/>
          <w:szCs w:val="26"/>
          <w:lang w:val="es-CO"/>
        </w:rPr>
        <w:lastRenderedPageBreak/>
        <w:t>MARÍA YOLANDA ORREGO</w:t>
      </w:r>
      <w:r w:rsidR="003A0C06" w:rsidRPr="000D091D">
        <w:rPr>
          <w:rFonts w:ascii="Arial" w:hAnsi="Arial" w:cs="Arial"/>
          <w:spacing w:val="-3"/>
          <w:sz w:val="22"/>
          <w:szCs w:val="26"/>
          <w:lang w:val="es-CO"/>
        </w:rPr>
        <w:t xml:space="preserve"> </w:t>
      </w:r>
      <w:r w:rsidR="003A0C06">
        <w:rPr>
          <w:rFonts w:ascii="Arial" w:hAnsi="Arial" w:cs="Arial"/>
          <w:spacing w:val="-3"/>
          <w:sz w:val="26"/>
          <w:szCs w:val="26"/>
          <w:lang w:val="es-CO"/>
        </w:rPr>
        <w:t>a</w:t>
      </w:r>
      <w:r w:rsidR="006A0C99">
        <w:rPr>
          <w:rFonts w:ascii="Arial" w:hAnsi="Arial" w:cs="Arial"/>
          <w:spacing w:val="-3"/>
          <w:sz w:val="26"/>
          <w:szCs w:val="26"/>
          <w:lang w:val="es-CO"/>
        </w:rPr>
        <w:t xml:space="preserve"> </w:t>
      </w:r>
      <w:r w:rsidR="003A0C06">
        <w:rPr>
          <w:rFonts w:ascii="Arial" w:hAnsi="Arial" w:cs="Arial"/>
          <w:spacing w:val="-3"/>
          <w:sz w:val="26"/>
          <w:szCs w:val="26"/>
          <w:lang w:val="es-CO"/>
        </w:rPr>
        <w:t>l</w:t>
      </w:r>
      <w:r w:rsidR="006A0C99">
        <w:rPr>
          <w:rFonts w:ascii="Arial" w:hAnsi="Arial" w:cs="Arial"/>
          <w:spacing w:val="-3"/>
          <w:sz w:val="26"/>
          <w:szCs w:val="26"/>
          <w:lang w:val="es-CO"/>
        </w:rPr>
        <w:t xml:space="preserve">a posesión, </w:t>
      </w:r>
      <w:r w:rsidR="003A0C06">
        <w:rPr>
          <w:rFonts w:ascii="Arial" w:hAnsi="Arial" w:cs="Arial"/>
          <w:spacing w:val="-3"/>
          <w:sz w:val="26"/>
          <w:szCs w:val="26"/>
          <w:lang w:val="es-CO"/>
        </w:rPr>
        <w:t>debido proceso</w:t>
      </w:r>
      <w:r w:rsidR="006A0C99">
        <w:rPr>
          <w:rFonts w:ascii="Arial" w:hAnsi="Arial" w:cs="Arial"/>
          <w:spacing w:val="-3"/>
          <w:sz w:val="26"/>
          <w:szCs w:val="26"/>
          <w:lang w:val="es-CO"/>
        </w:rPr>
        <w:t>,</w:t>
      </w:r>
      <w:r w:rsidR="00BB0648">
        <w:rPr>
          <w:rFonts w:ascii="Arial" w:hAnsi="Arial" w:cs="Arial"/>
          <w:spacing w:val="-3"/>
          <w:sz w:val="26"/>
          <w:szCs w:val="26"/>
          <w:lang w:val="es-CO"/>
        </w:rPr>
        <w:t xml:space="preserve"> defensa, </w:t>
      </w:r>
      <w:r w:rsidR="006A0C99">
        <w:rPr>
          <w:rFonts w:ascii="Arial" w:hAnsi="Arial" w:cs="Arial"/>
          <w:spacing w:val="-3"/>
          <w:sz w:val="26"/>
          <w:szCs w:val="26"/>
          <w:lang w:val="es-CO"/>
        </w:rPr>
        <w:t xml:space="preserve">vida digna e igualdad, </w:t>
      </w:r>
      <w:r w:rsidR="003A0C06">
        <w:rPr>
          <w:rFonts w:ascii="Arial" w:hAnsi="Arial" w:cs="Arial"/>
          <w:spacing w:val="-3"/>
          <w:sz w:val="26"/>
          <w:szCs w:val="26"/>
          <w:lang w:val="es-CO"/>
        </w:rPr>
        <w:t xml:space="preserve">dentro del </w:t>
      </w:r>
      <w:r w:rsidR="00BB0648" w:rsidRPr="00814BEF">
        <w:rPr>
          <w:rFonts w:ascii="Arial" w:hAnsi="Arial" w:cs="Arial"/>
          <w:sz w:val="26"/>
          <w:szCs w:val="26"/>
          <w:lang w:val="es-MX"/>
        </w:rPr>
        <w:t>proceso</w:t>
      </w:r>
      <w:r w:rsidR="00BB0648" w:rsidRPr="00294454">
        <w:rPr>
          <w:rFonts w:ascii="Arial" w:hAnsi="Arial" w:cs="Arial"/>
          <w:sz w:val="24"/>
          <w:szCs w:val="24"/>
          <w:lang w:val="es-MX"/>
        </w:rPr>
        <w:t xml:space="preserve"> </w:t>
      </w:r>
      <w:r w:rsidR="000D091D">
        <w:rPr>
          <w:rFonts w:ascii="Arial" w:hAnsi="Arial" w:cs="Arial"/>
          <w:sz w:val="24"/>
          <w:szCs w:val="24"/>
          <w:lang w:val="es-MX"/>
        </w:rPr>
        <w:t>reivindicatorio</w:t>
      </w:r>
      <w:r w:rsidR="00BB0648" w:rsidRPr="00761AB1">
        <w:rPr>
          <w:rFonts w:ascii="Arial" w:hAnsi="Arial" w:cs="Arial"/>
          <w:sz w:val="26"/>
          <w:szCs w:val="26"/>
          <w:lang w:val="es-MX"/>
        </w:rPr>
        <w:t xml:space="preserve"> adelantado por</w:t>
      </w:r>
      <w:r w:rsidR="00BB0648">
        <w:rPr>
          <w:rFonts w:ascii="Arial" w:hAnsi="Arial" w:cs="Arial"/>
          <w:sz w:val="26"/>
          <w:szCs w:val="26"/>
          <w:lang w:val="es-MX"/>
        </w:rPr>
        <w:t xml:space="preserve"> </w:t>
      </w:r>
      <w:r w:rsidR="000D091D">
        <w:rPr>
          <w:rFonts w:ascii="Arial" w:hAnsi="Arial" w:cs="Arial"/>
          <w:sz w:val="26"/>
          <w:szCs w:val="26"/>
        </w:rPr>
        <w:t xml:space="preserve">el señor </w:t>
      </w:r>
      <w:r w:rsidR="000D091D" w:rsidRPr="00D8168D">
        <w:rPr>
          <w:rFonts w:ascii="Arial" w:hAnsi="Arial" w:cs="Arial"/>
          <w:sz w:val="22"/>
          <w:szCs w:val="26"/>
        </w:rPr>
        <w:t>LUÍS FELIPE MUÑOZ GARCÍA</w:t>
      </w:r>
      <w:r w:rsidR="000D091D">
        <w:rPr>
          <w:rFonts w:ascii="Arial" w:hAnsi="Arial" w:cs="Arial"/>
          <w:sz w:val="26"/>
          <w:szCs w:val="26"/>
        </w:rPr>
        <w:t xml:space="preserve">, </w:t>
      </w:r>
      <w:r w:rsidR="001E5A1B">
        <w:rPr>
          <w:rFonts w:ascii="Arial" w:hAnsi="Arial" w:cs="Arial"/>
          <w:sz w:val="26"/>
          <w:szCs w:val="26"/>
        </w:rPr>
        <w:t>contra</w:t>
      </w:r>
      <w:r w:rsidR="000D091D">
        <w:rPr>
          <w:rFonts w:ascii="Arial" w:hAnsi="Arial" w:cs="Arial"/>
          <w:sz w:val="24"/>
          <w:szCs w:val="24"/>
          <w:lang w:val="es-MX"/>
        </w:rPr>
        <w:t xml:space="preserve"> </w:t>
      </w:r>
      <w:r w:rsidR="000D091D" w:rsidRPr="001E5A1B">
        <w:rPr>
          <w:rFonts w:ascii="Arial" w:hAnsi="Arial" w:cs="Arial"/>
          <w:spacing w:val="3"/>
          <w:sz w:val="22"/>
        </w:rPr>
        <w:t xml:space="preserve">CARLOS ARTURO </w:t>
      </w:r>
      <w:r w:rsidR="000D091D" w:rsidRPr="001E5A1B">
        <w:rPr>
          <w:rFonts w:ascii="Arial" w:hAnsi="Arial" w:cs="Arial"/>
          <w:sz w:val="22"/>
          <w:szCs w:val="24"/>
        </w:rPr>
        <w:t>GARCÍA ORREGO</w:t>
      </w:r>
      <w:r w:rsidR="00BB0648">
        <w:rPr>
          <w:rFonts w:ascii="Arial" w:hAnsi="Arial" w:cs="Arial"/>
          <w:sz w:val="26"/>
          <w:szCs w:val="26"/>
          <w:lang w:val="es-MX"/>
        </w:rPr>
        <w:t>, res</w:t>
      </w:r>
      <w:r w:rsidR="001E5A1B">
        <w:rPr>
          <w:rFonts w:ascii="Arial" w:hAnsi="Arial" w:cs="Arial"/>
          <w:sz w:val="26"/>
          <w:szCs w:val="26"/>
          <w:lang w:val="es-MX"/>
        </w:rPr>
        <w:t xml:space="preserve">pecto del inmueble ubicado en la calle 67 No. 17-10 barrio La Capilla de Dosquebradas, del que </w:t>
      </w:r>
      <w:r w:rsidR="00181754">
        <w:rPr>
          <w:rFonts w:ascii="Arial" w:hAnsi="Arial" w:cs="Arial"/>
          <w:sz w:val="26"/>
          <w:szCs w:val="26"/>
          <w:lang w:val="es-MX"/>
        </w:rPr>
        <w:t xml:space="preserve">según lo afirma, </w:t>
      </w:r>
      <w:r w:rsidR="001E5A1B">
        <w:rPr>
          <w:rFonts w:ascii="Arial" w:hAnsi="Arial" w:cs="Arial"/>
          <w:sz w:val="26"/>
          <w:szCs w:val="26"/>
          <w:lang w:val="es-MX"/>
        </w:rPr>
        <w:t xml:space="preserve">su </w:t>
      </w:r>
      <w:r w:rsidR="00181754">
        <w:rPr>
          <w:rFonts w:ascii="Arial" w:hAnsi="Arial" w:cs="Arial"/>
          <w:sz w:val="26"/>
          <w:szCs w:val="26"/>
          <w:lang w:val="es-MX"/>
        </w:rPr>
        <w:t>progenito</w:t>
      </w:r>
      <w:r w:rsidR="001E5A1B">
        <w:rPr>
          <w:rFonts w:ascii="Arial" w:hAnsi="Arial" w:cs="Arial"/>
          <w:sz w:val="26"/>
          <w:szCs w:val="26"/>
          <w:lang w:val="es-MX"/>
        </w:rPr>
        <w:t>ra es la poseedora</w:t>
      </w:r>
      <w:r w:rsidR="003A0C06">
        <w:rPr>
          <w:rFonts w:ascii="Arial" w:hAnsi="Arial" w:cs="Arial"/>
          <w:spacing w:val="-3"/>
          <w:sz w:val="26"/>
          <w:szCs w:val="26"/>
          <w:lang w:val="es-CO"/>
        </w:rPr>
        <w:t>.</w:t>
      </w:r>
    </w:p>
    <w:p w:rsidR="003A0C06" w:rsidRPr="001E174D" w:rsidRDefault="003A0C06" w:rsidP="003A0C06">
      <w:pPr>
        <w:suppressAutoHyphens/>
        <w:spacing w:line="360" w:lineRule="auto"/>
        <w:ind w:firstLine="2835"/>
        <w:jc w:val="both"/>
        <w:rPr>
          <w:rFonts w:ascii="Arial" w:hAnsi="Arial" w:cs="Arial"/>
          <w:spacing w:val="-3"/>
          <w:sz w:val="16"/>
          <w:szCs w:val="26"/>
          <w:lang w:val="es-CO"/>
        </w:rPr>
      </w:pPr>
    </w:p>
    <w:p w:rsidR="00CA00FD" w:rsidRDefault="003A0C06" w:rsidP="00CA00FD">
      <w:pPr>
        <w:pStyle w:val="Sinespaciado1"/>
        <w:spacing w:line="360" w:lineRule="auto"/>
        <w:ind w:firstLine="2835"/>
        <w:jc w:val="both"/>
        <w:rPr>
          <w:rFonts w:ascii="Arial" w:hAnsi="Arial" w:cs="Arial"/>
          <w:sz w:val="16"/>
          <w:szCs w:val="26"/>
        </w:rPr>
      </w:pPr>
      <w:r w:rsidRPr="001E174D">
        <w:rPr>
          <w:rFonts w:ascii="Arial" w:hAnsi="Arial" w:cs="Arial"/>
          <w:sz w:val="26"/>
          <w:szCs w:val="26"/>
        </w:rPr>
        <w:t>2. Como base de sus pretensiones consignó en síntesis, lo siguiente:</w:t>
      </w:r>
    </w:p>
    <w:p w:rsidR="00CA00FD" w:rsidRDefault="003A0C06" w:rsidP="00CA00FD">
      <w:pPr>
        <w:pStyle w:val="Sinespaciado1"/>
        <w:spacing w:line="360" w:lineRule="auto"/>
        <w:ind w:firstLine="2835"/>
        <w:jc w:val="both"/>
        <w:rPr>
          <w:rFonts w:ascii="Arial" w:hAnsi="Arial" w:cs="Arial"/>
          <w:sz w:val="16"/>
          <w:szCs w:val="26"/>
        </w:rPr>
      </w:pPr>
      <w:r w:rsidRPr="001E174D">
        <w:rPr>
          <w:rFonts w:ascii="Arial" w:hAnsi="Arial" w:cs="Arial"/>
          <w:sz w:val="26"/>
          <w:szCs w:val="26"/>
        </w:rPr>
        <w:t xml:space="preserve">2.1. </w:t>
      </w:r>
      <w:r w:rsidR="00740CAC">
        <w:rPr>
          <w:rFonts w:ascii="Arial" w:hAnsi="Arial" w:cs="Arial"/>
          <w:sz w:val="26"/>
          <w:szCs w:val="26"/>
        </w:rPr>
        <w:t xml:space="preserve">Desde el 29 de septiembre de 1988, el señor </w:t>
      </w:r>
      <w:r w:rsidR="005B2064" w:rsidRPr="005B2064">
        <w:rPr>
          <w:rFonts w:ascii="Arial" w:hAnsi="Arial" w:cs="Arial"/>
          <w:szCs w:val="26"/>
        </w:rPr>
        <w:t>MAXIMILIANO GARCÍA</w:t>
      </w:r>
      <w:r w:rsidR="005B2064">
        <w:rPr>
          <w:rFonts w:ascii="Arial" w:hAnsi="Arial" w:cs="Arial"/>
          <w:sz w:val="26"/>
          <w:szCs w:val="26"/>
        </w:rPr>
        <w:t xml:space="preserve">, ejerció posesión material sobre el predio </w:t>
      </w:r>
      <w:r w:rsidR="005B2064">
        <w:rPr>
          <w:rFonts w:ascii="Arial" w:hAnsi="Arial" w:cs="Arial"/>
          <w:sz w:val="26"/>
          <w:szCs w:val="26"/>
          <w:lang w:val="es-MX"/>
        </w:rPr>
        <w:t xml:space="preserve">ubicado en la calle 67 No. 17-10 barrio La Capilla de Dosquebradas, en virtud del contrato de promesa de permuta celebrado con el señor </w:t>
      </w:r>
      <w:r w:rsidR="005B2064" w:rsidRPr="00D8168D">
        <w:rPr>
          <w:rFonts w:ascii="Arial" w:hAnsi="Arial" w:cs="Arial"/>
          <w:szCs w:val="26"/>
          <w:lang w:val="es-ES" w:eastAsia="es-ES"/>
        </w:rPr>
        <w:t>LUÍS FELIPE MUÑOZ GARCÍA</w:t>
      </w:r>
      <w:r w:rsidRPr="003A0C06">
        <w:rPr>
          <w:rFonts w:ascii="Arial" w:hAnsi="Arial" w:cs="Arial"/>
          <w:sz w:val="26"/>
          <w:szCs w:val="26"/>
        </w:rPr>
        <w:t>.</w:t>
      </w:r>
    </w:p>
    <w:p w:rsidR="00CA00FD" w:rsidRDefault="00CA00FD" w:rsidP="00CA00FD">
      <w:pPr>
        <w:pStyle w:val="Sinespaciado1"/>
        <w:spacing w:line="360" w:lineRule="auto"/>
        <w:ind w:firstLine="2835"/>
        <w:jc w:val="both"/>
        <w:rPr>
          <w:rFonts w:ascii="Arial" w:hAnsi="Arial" w:cs="Arial"/>
          <w:sz w:val="16"/>
          <w:szCs w:val="26"/>
        </w:rPr>
      </w:pPr>
    </w:p>
    <w:p w:rsidR="005B2064" w:rsidRDefault="00CB59D6" w:rsidP="00CA00FD">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5B2064">
        <w:rPr>
          <w:rFonts w:ascii="Arial" w:hAnsi="Arial" w:cs="Arial"/>
          <w:sz w:val="26"/>
          <w:szCs w:val="26"/>
        </w:rPr>
        <w:t xml:space="preserve">A la muerte del señor </w:t>
      </w:r>
      <w:r w:rsidR="005B2064" w:rsidRPr="005B2064">
        <w:rPr>
          <w:rFonts w:ascii="Arial" w:hAnsi="Arial" w:cs="Arial"/>
          <w:szCs w:val="26"/>
        </w:rPr>
        <w:t>MAXIMILIANO GARCÍA</w:t>
      </w:r>
      <w:r w:rsidR="005B2064">
        <w:rPr>
          <w:rFonts w:ascii="Arial" w:hAnsi="Arial" w:cs="Arial"/>
          <w:sz w:val="26"/>
          <w:szCs w:val="26"/>
        </w:rPr>
        <w:t xml:space="preserve">, su esposa </w:t>
      </w:r>
      <w:r w:rsidR="005B2064" w:rsidRPr="000D091D">
        <w:rPr>
          <w:rFonts w:ascii="Arial" w:hAnsi="Arial" w:cs="Arial"/>
          <w:spacing w:val="-3"/>
          <w:szCs w:val="26"/>
        </w:rPr>
        <w:t>MARÍA YOLANDA ORREGO</w:t>
      </w:r>
      <w:r w:rsidR="005B2064">
        <w:rPr>
          <w:rFonts w:ascii="Arial" w:hAnsi="Arial" w:cs="Arial"/>
          <w:sz w:val="26"/>
          <w:szCs w:val="26"/>
        </w:rPr>
        <w:t>, continuó ejerciendo la posesión en forma quieta, pacífica e ininterrumpida sobre el inmueble, ejerciendo actos de señorío y dominio sobre el mismo.</w:t>
      </w:r>
    </w:p>
    <w:p w:rsidR="005B2064" w:rsidRPr="005B2064" w:rsidRDefault="005B2064" w:rsidP="00CA00FD">
      <w:pPr>
        <w:pStyle w:val="Sinespaciado1"/>
        <w:spacing w:line="360" w:lineRule="auto"/>
        <w:ind w:firstLine="2835"/>
        <w:jc w:val="both"/>
        <w:rPr>
          <w:rFonts w:ascii="Arial" w:hAnsi="Arial" w:cs="Arial"/>
          <w:sz w:val="16"/>
          <w:szCs w:val="16"/>
        </w:rPr>
      </w:pPr>
    </w:p>
    <w:p w:rsidR="005B2064" w:rsidRDefault="005B2064" w:rsidP="00CA00FD">
      <w:pPr>
        <w:pStyle w:val="Sinespaciado1"/>
        <w:spacing w:line="360" w:lineRule="auto"/>
        <w:ind w:firstLine="2835"/>
        <w:jc w:val="both"/>
        <w:rPr>
          <w:rFonts w:ascii="Arial" w:hAnsi="Arial" w:cs="Arial"/>
          <w:sz w:val="26"/>
          <w:szCs w:val="26"/>
        </w:rPr>
      </w:pPr>
      <w:r>
        <w:rPr>
          <w:rFonts w:ascii="Arial" w:hAnsi="Arial" w:cs="Arial"/>
          <w:sz w:val="26"/>
          <w:szCs w:val="26"/>
        </w:rPr>
        <w:t xml:space="preserve">2.3. El señor </w:t>
      </w:r>
      <w:r w:rsidRPr="00D8168D">
        <w:rPr>
          <w:rFonts w:ascii="Arial" w:hAnsi="Arial" w:cs="Arial"/>
          <w:szCs w:val="26"/>
          <w:lang w:val="es-ES" w:eastAsia="es-ES"/>
        </w:rPr>
        <w:t>LUÍS FELIPE MUÑOZ GARCÍA</w:t>
      </w:r>
      <w:r>
        <w:rPr>
          <w:rFonts w:ascii="Arial" w:hAnsi="Arial" w:cs="Arial"/>
          <w:sz w:val="26"/>
          <w:szCs w:val="26"/>
        </w:rPr>
        <w:t xml:space="preserve"> inició </w:t>
      </w:r>
      <w:r w:rsidRPr="00814BEF">
        <w:rPr>
          <w:rFonts w:ascii="Arial" w:hAnsi="Arial" w:cs="Arial"/>
          <w:sz w:val="26"/>
          <w:szCs w:val="26"/>
          <w:lang w:val="es-MX"/>
        </w:rPr>
        <w:t>proceso</w:t>
      </w:r>
      <w:r w:rsidRPr="00294454">
        <w:rPr>
          <w:rFonts w:ascii="Arial" w:hAnsi="Arial" w:cs="Arial"/>
          <w:sz w:val="24"/>
          <w:szCs w:val="24"/>
          <w:lang w:val="es-MX"/>
        </w:rPr>
        <w:t xml:space="preserve"> </w:t>
      </w:r>
      <w:r>
        <w:rPr>
          <w:rFonts w:ascii="Arial" w:hAnsi="Arial" w:cs="Arial"/>
          <w:sz w:val="24"/>
          <w:szCs w:val="24"/>
          <w:lang w:val="es-MX"/>
        </w:rPr>
        <w:t>reivindicatorio</w:t>
      </w:r>
      <w:r w:rsidRPr="00761AB1">
        <w:rPr>
          <w:rFonts w:ascii="Arial" w:hAnsi="Arial" w:cs="Arial"/>
          <w:sz w:val="26"/>
          <w:szCs w:val="26"/>
          <w:lang w:val="es-MX"/>
        </w:rPr>
        <w:t xml:space="preserve"> </w:t>
      </w:r>
      <w:r>
        <w:rPr>
          <w:rFonts w:ascii="Arial" w:hAnsi="Arial" w:cs="Arial"/>
          <w:sz w:val="26"/>
          <w:szCs w:val="26"/>
        </w:rPr>
        <w:t>contra</w:t>
      </w:r>
      <w:r>
        <w:rPr>
          <w:rFonts w:ascii="Arial" w:hAnsi="Arial" w:cs="Arial"/>
          <w:sz w:val="24"/>
          <w:szCs w:val="24"/>
          <w:lang w:val="es-MX"/>
        </w:rPr>
        <w:t xml:space="preserve"> </w:t>
      </w:r>
      <w:r w:rsidRPr="001E5A1B">
        <w:rPr>
          <w:rFonts w:ascii="Arial" w:hAnsi="Arial" w:cs="Arial"/>
          <w:spacing w:val="3"/>
        </w:rPr>
        <w:t xml:space="preserve">CARLOS ARTURO </w:t>
      </w:r>
      <w:r w:rsidRPr="001E5A1B">
        <w:rPr>
          <w:rFonts w:ascii="Arial" w:hAnsi="Arial" w:cs="Arial"/>
          <w:szCs w:val="24"/>
          <w:lang w:val="es-ES" w:eastAsia="es-ES"/>
        </w:rPr>
        <w:t>GARCÍA ORREGO</w:t>
      </w:r>
      <w:r>
        <w:rPr>
          <w:rFonts w:ascii="Arial" w:hAnsi="Arial" w:cs="Arial"/>
          <w:sz w:val="26"/>
          <w:szCs w:val="26"/>
          <w:lang w:val="es-MX"/>
        </w:rPr>
        <w:t>,</w:t>
      </w:r>
      <w:r w:rsidR="00964EEC">
        <w:rPr>
          <w:rFonts w:ascii="Arial" w:hAnsi="Arial" w:cs="Arial"/>
          <w:sz w:val="26"/>
          <w:szCs w:val="26"/>
          <w:lang w:val="es-MX"/>
        </w:rPr>
        <w:t xml:space="preserve"> hijo de la señora </w:t>
      </w:r>
      <w:r w:rsidR="00964EEC" w:rsidRPr="000D091D">
        <w:rPr>
          <w:rFonts w:ascii="Arial" w:hAnsi="Arial" w:cs="Arial"/>
          <w:spacing w:val="-3"/>
          <w:szCs w:val="26"/>
        </w:rPr>
        <w:t>MARÍA YOLANDA ORREGO</w:t>
      </w:r>
      <w:r w:rsidR="00964EEC">
        <w:rPr>
          <w:rFonts w:ascii="Arial" w:hAnsi="Arial" w:cs="Arial"/>
          <w:sz w:val="26"/>
          <w:szCs w:val="26"/>
        </w:rPr>
        <w:t>, a quien esta le había conferido poder especial para todo lo que tuviera que ver con el inmueble poseído, así como la administración temporal del mismo, mientras se encontraba fuera del país. La demanda correspondió al Juzgado Civil del Circuito de Dosquebradas bajo el radicado 66170-31-03-001-2011-00152-00.</w:t>
      </w:r>
    </w:p>
    <w:p w:rsidR="005B2064" w:rsidRPr="00964EEC" w:rsidRDefault="005B2064" w:rsidP="00CA00FD">
      <w:pPr>
        <w:pStyle w:val="Sinespaciado1"/>
        <w:spacing w:line="360" w:lineRule="auto"/>
        <w:ind w:firstLine="2835"/>
        <w:jc w:val="both"/>
        <w:rPr>
          <w:rFonts w:ascii="Arial" w:hAnsi="Arial" w:cs="Arial"/>
          <w:sz w:val="16"/>
          <w:szCs w:val="16"/>
        </w:rPr>
      </w:pPr>
    </w:p>
    <w:p w:rsidR="00CB59D6" w:rsidRPr="00CA00FD" w:rsidRDefault="00964EEC" w:rsidP="00CA00FD">
      <w:pPr>
        <w:pStyle w:val="Sinespaciado1"/>
        <w:spacing w:line="360" w:lineRule="auto"/>
        <w:ind w:firstLine="2835"/>
        <w:jc w:val="both"/>
        <w:rPr>
          <w:rFonts w:ascii="Arial" w:hAnsi="Arial" w:cs="Arial"/>
          <w:sz w:val="16"/>
          <w:szCs w:val="26"/>
        </w:rPr>
      </w:pPr>
      <w:r>
        <w:rPr>
          <w:rFonts w:ascii="Arial" w:hAnsi="Arial" w:cs="Arial"/>
          <w:sz w:val="26"/>
          <w:szCs w:val="26"/>
        </w:rPr>
        <w:t xml:space="preserve">2.4. </w:t>
      </w:r>
      <w:r w:rsidR="00BE5FFB" w:rsidRPr="00BE5FFB">
        <w:rPr>
          <w:rFonts w:ascii="Arial" w:hAnsi="Arial" w:cs="Arial"/>
          <w:sz w:val="26"/>
          <w:szCs w:val="26"/>
        </w:rPr>
        <w:t xml:space="preserve">El señor </w:t>
      </w:r>
      <w:r w:rsidRPr="001E5A1B">
        <w:rPr>
          <w:rFonts w:ascii="Arial" w:hAnsi="Arial" w:cs="Arial"/>
          <w:spacing w:val="3"/>
        </w:rPr>
        <w:t xml:space="preserve">CARLOS ARTURO </w:t>
      </w:r>
      <w:r w:rsidRPr="001E5A1B">
        <w:rPr>
          <w:rFonts w:ascii="Arial" w:hAnsi="Arial" w:cs="Arial"/>
          <w:szCs w:val="24"/>
          <w:lang w:val="es-ES" w:eastAsia="es-ES"/>
        </w:rPr>
        <w:t>GARCÍA ORREGO</w:t>
      </w:r>
      <w:r w:rsidRPr="00BE5FFB">
        <w:rPr>
          <w:rFonts w:ascii="Arial" w:hAnsi="Arial" w:cs="Arial"/>
          <w:sz w:val="26"/>
          <w:szCs w:val="26"/>
        </w:rPr>
        <w:t xml:space="preserve"> </w:t>
      </w:r>
      <w:r w:rsidR="00BE5FFB" w:rsidRPr="00BE5FFB">
        <w:rPr>
          <w:rFonts w:ascii="Arial" w:hAnsi="Arial" w:cs="Arial"/>
          <w:sz w:val="26"/>
          <w:szCs w:val="26"/>
        </w:rPr>
        <w:t xml:space="preserve">se notificó </w:t>
      </w:r>
      <w:r>
        <w:rPr>
          <w:rFonts w:ascii="Arial" w:hAnsi="Arial" w:cs="Arial"/>
          <w:sz w:val="26"/>
          <w:szCs w:val="26"/>
        </w:rPr>
        <w:t>de la demanda, pero por ignorancia no la contestó, ya que no era el poseedor material del bien</w:t>
      </w:r>
      <w:r w:rsidR="00CB59D6" w:rsidRPr="00CB59D6">
        <w:rPr>
          <w:rFonts w:ascii="Arial" w:hAnsi="Arial" w:cs="Arial"/>
          <w:sz w:val="26"/>
          <w:szCs w:val="26"/>
        </w:rPr>
        <w:t>.</w:t>
      </w:r>
      <w:r>
        <w:rPr>
          <w:rFonts w:ascii="Arial" w:hAnsi="Arial" w:cs="Arial"/>
          <w:sz w:val="26"/>
          <w:szCs w:val="26"/>
        </w:rPr>
        <w:t xml:space="preserve"> El proceso terminó con sentencia del 12 de junio de 2014</w:t>
      </w:r>
      <w:r w:rsidR="00AB5F87">
        <w:rPr>
          <w:rFonts w:ascii="Arial" w:hAnsi="Arial" w:cs="Arial"/>
          <w:sz w:val="26"/>
          <w:szCs w:val="26"/>
        </w:rPr>
        <w:t xml:space="preserve"> que</w:t>
      </w:r>
      <w:r w:rsidR="00DA74C2">
        <w:rPr>
          <w:rFonts w:ascii="Arial" w:hAnsi="Arial" w:cs="Arial"/>
          <w:sz w:val="26"/>
          <w:szCs w:val="26"/>
        </w:rPr>
        <w:t xml:space="preserve">, </w:t>
      </w:r>
      <w:r w:rsidR="00DA74C2" w:rsidRPr="00DA74C2">
        <w:rPr>
          <w:rFonts w:ascii="Arial" w:hAnsi="Arial" w:cs="Arial"/>
          <w:i/>
          <w:sz w:val="26"/>
          <w:szCs w:val="26"/>
        </w:rPr>
        <w:t>“</w:t>
      </w:r>
      <w:r w:rsidR="00DA74C2" w:rsidRPr="00AB5F87">
        <w:rPr>
          <w:rFonts w:ascii="Arial" w:hAnsi="Arial" w:cs="Arial"/>
          <w:i/>
          <w:sz w:val="26"/>
          <w:szCs w:val="26"/>
        </w:rPr>
        <w:t>con presunto error judicial</w:t>
      </w:r>
      <w:r w:rsidR="00DA74C2" w:rsidRPr="00DA74C2">
        <w:rPr>
          <w:rFonts w:ascii="Arial" w:hAnsi="Arial" w:cs="Arial"/>
          <w:i/>
          <w:sz w:val="26"/>
          <w:szCs w:val="26"/>
        </w:rPr>
        <w:t>”</w:t>
      </w:r>
      <w:r w:rsidR="00DA74C2">
        <w:rPr>
          <w:rFonts w:ascii="Arial" w:hAnsi="Arial" w:cs="Arial"/>
          <w:sz w:val="26"/>
          <w:szCs w:val="26"/>
        </w:rPr>
        <w:t xml:space="preserve">, ordenó al demandado la entrega del bien inmueble, cuando la real poseedora es </w:t>
      </w:r>
      <w:r w:rsidR="00DA74C2" w:rsidRPr="000D091D">
        <w:rPr>
          <w:rFonts w:ascii="Arial" w:hAnsi="Arial" w:cs="Arial"/>
          <w:spacing w:val="-3"/>
          <w:szCs w:val="26"/>
        </w:rPr>
        <w:t>MARÍA YOLANDA ORREGO</w:t>
      </w:r>
      <w:r w:rsidR="00DA74C2">
        <w:rPr>
          <w:rFonts w:ascii="Arial" w:hAnsi="Arial" w:cs="Arial"/>
          <w:sz w:val="26"/>
          <w:szCs w:val="26"/>
        </w:rPr>
        <w:t>.</w:t>
      </w:r>
    </w:p>
    <w:p w:rsidR="00CB59D6" w:rsidRPr="00CB59D6" w:rsidRDefault="00CB59D6" w:rsidP="00CB59D6">
      <w:pPr>
        <w:pStyle w:val="Sinespaciado1"/>
        <w:spacing w:line="360" w:lineRule="auto"/>
        <w:ind w:firstLine="2835"/>
        <w:jc w:val="both"/>
        <w:rPr>
          <w:rFonts w:ascii="Arial" w:hAnsi="Arial" w:cs="Arial"/>
          <w:sz w:val="16"/>
          <w:szCs w:val="26"/>
        </w:rPr>
      </w:pPr>
    </w:p>
    <w:p w:rsidR="00CB59D6" w:rsidRDefault="00CB59D6" w:rsidP="00CB59D6">
      <w:pPr>
        <w:pStyle w:val="Sinespaciado1"/>
        <w:spacing w:line="360" w:lineRule="auto"/>
        <w:ind w:firstLine="2835"/>
        <w:jc w:val="both"/>
        <w:rPr>
          <w:rFonts w:ascii="Arial" w:hAnsi="Arial" w:cs="Arial"/>
          <w:sz w:val="26"/>
          <w:szCs w:val="26"/>
        </w:rPr>
      </w:pPr>
      <w:r>
        <w:rPr>
          <w:rFonts w:ascii="Arial" w:hAnsi="Arial" w:cs="Arial"/>
          <w:sz w:val="26"/>
          <w:szCs w:val="26"/>
        </w:rPr>
        <w:t>2.</w:t>
      </w:r>
      <w:r w:rsidR="00AB5F87">
        <w:rPr>
          <w:rFonts w:ascii="Arial" w:hAnsi="Arial" w:cs="Arial"/>
          <w:sz w:val="26"/>
          <w:szCs w:val="26"/>
        </w:rPr>
        <w:t>5</w:t>
      </w:r>
      <w:r>
        <w:rPr>
          <w:rFonts w:ascii="Arial" w:hAnsi="Arial" w:cs="Arial"/>
          <w:sz w:val="26"/>
          <w:szCs w:val="26"/>
        </w:rPr>
        <w:t xml:space="preserve">. </w:t>
      </w:r>
      <w:r w:rsidR="00AB5F87" w:rsidRPr="00AB5F87">
        <w:rPr>
          <w:rFonts w:ascii="Arial" w:hAnsi="Arial" w:cs="Arial"/>
          <w:sz w:val="26"/>
          <w:szCs w:val="26"/>
        </w:rPr>
        <w:t>Para ejecutar la entrega del bien, en cumplimiento del fallo, se libró despacho comisorio</w:t>
      </w:r>
      <w:r w:rsidR="00AB5F87">
        <w:rPr>
          <w:rFonts w:ascii="Arial" w:hAnsi="Arial" w:cs="Arial"/>
          <w:sz w:val="26"/>
          <w:szCs w:val="26"/>
        </w:rPr>
        <w:t xml:space="preserve"> No. 0017-2014, que le </w:t>
      </w:r>
      <w:r w:rsidR="00AB5F87">
        <w:rPr>
          <w:rFonts w:ascii="Arial" w:hAnsi="Arial" w:cs="Arial"/>
          <w:sz w:val="26"/>
          <w:szCs w:val="26"/>
        </w:rPr>
        <w:lastRenderedPageBreak/>
        <w:t xml:space="preserve">correspondió a </w:t>
      </w:r>
      <w:r w:rsidR="00AB5F87" w:rsidRPr="00AB5F87">
        <w:rPr>
          <w:rFonts w:ascii="Arial" w:hAnsi="Arial" w:cs="Arial"/>
          <w:sz w:val="26"/>
          <w:szCs w:val="26"/>
        </w:rPr>
        <w:t xml:space="preserve">la Inspección Primera de Policía de Dosquebradas, cuya diligencia se </w:t>
      </w:r>
      <w:r w:rsidR="00AB5F87">
        <w:rPr>
          <w:rFonts w:ascii="Arial" w:hAnsi="Arial" w:cs="Arial"/>
          <w:sz w:val="26"/>
          <w:szCs w:val="26"/>
        </w:rPr>
        <w:t>inici</w:t>
      </w:r>
      <w:r w:rsidR="00AB5F87" w:rsidRPr="00AB5F87">
        <w:rPr>
          <w:rFonts w:ascii="Arial" w:hAnsi="Arial" w:cs="Arial"/>
          <w:sz w:val="26"/>
          <w:szCs w:val="26"/>
        </w:rPr>
        <w:t>ó el día 23</w:t>
      </w:r>
      <w:r w:rsidR="00AB5F87">
        <w:rPr>
          <w:rFonts w:ascii="Arial" w:hAnsi="Arial" w:cs="Arial"/>
          <w:sz w:val="26"/>
          <w:szCs w:val="26"/>
        </w:rPr>
        <w:t xml:space="preserve"> de octubre de </w:t>
      </w:r>
      <w:r w:rsidR="00AB5F87" w:rsidRPr="00AB5F87">
        <w:rPr>
          <w:rFonts w:ascii="Arial" w:hAnsi="Arial" w:cs="Arial"/>
          <w:sz w:val="26"/>
          <w:szCs w:val="26"/>
        </w:rPr>
        <w:t xml:space="preserve">2014 y fue atendida por la </w:t>
      </w:r>
      <w:r w:rsidR="00AB5F87">
        <w:rPr>
          <w:rFonts w:ascii="Arial" w:hAnsi="Arial" w:cs="Arial"/>
          <w:sz w:val="26"/>
          <w:szCs w:val="26"/>
        </w:rPr>
        <w:t>seño</w:t>
      </w:r>
      <w:r w:rsidR="00AB5F87" w:rsidRPr="00AB5F87">
        <w:rPr>
          <w:rFonts w:ascii="Arial" w:hAnsi="Arial" w:cs="Arial"/>
          <w:sz w:val="26"/>
          <w:szCs w:val="26"/>
        </w:rPr>
        <w:t>ra</w:t>
      </w:r>
      <w:r w:rsidR="00AB5F87">
        <w:rPr>
          <w:rFonts w:ascii="Arial" w:hAnsi="Arial" w:cs="Arial"/>
          <w:sz w:val="26"/>
          <w:szCs w:val="26"/>
        </w:rPr>
        <w:t xml:space="preserve"> </w:t>
      </w:r>
      <w:r w:rsidR="00AB5F87" w:rsidRPr="000D091D">
        <w:rPr>
          <w:rFonts w:ascii="Arial" w:hAnsi="Arial" w:cs="Arial"/>
          <w:spacing w:val="-3"/>
          <w:szCs w:val="26"/>
        </w:rPr>
        <w:t>MARÍA YOLANDA ORREGO</w:t>
      </w:r>
      <w:r w:rsidR="00AB5F87" w:rsidRPr="00AB5F87">
        <w:rPr>
          <w:rFonts w:ascii="Arial" w:hAnsi="Arial" w:cs="Arial"/>
          <w:sz w:val="26"/>
          <w:szCs w:val="26"/>
        </w:rPr>
        <w:t>, quien hizo constar que entre</w:t>
      </w:r>
      <w:r w:rsidR="00AB5F87">
        <w:rPr>
          <w:rFonts w:ascii="Arial" w:hAnsi="Arial" w:cs="Arial"/>
          <w:sz w:val="26"/>
          <w:szCs w:val="26"/>
        </w:rPr>
        <w:t xml:space="preserve">garía efectivamente el día 24 de noviembre de </w:t>
      </w:r>
      <w:r w:rsidR="00AB5F87" w:rsidRPr="00AB5F87">
        <w:rPr>
          <w:rFonts w:ascii="Arial" w:hAnsi="Arial" w:cs="Arial"/>
          <w:sz w:val="26"/>
          <w:szCs w:val="26"/>
        </w:rPr>
        <w:t>2014</w:t>
      </w:r>
      <w:r>
        <w:rPr>
          <w:rFonts w:ascii="Arial" w:hAnsi="Arial" w:cs="Arial"/>
          <w:sz w:val="26"/>
          <w:szCs w:val="26"/>
        </w:rPr>
        <w:t>.</w:t>
      </w:r>
      <w:r w:rsidR="00AB5F87">
        <w:rPr>
          <w:rFonts w:ascii="Arial" w:hAnsi="Arial" w:cs="Arial"/>
          <w:sz w:val="26"/>
          <w:szCs w:val="26"/>
        </w:rPr>
        <w:t xml:space="preserve"> El 27 de enero de 2015, se intentó </w:t>
      </w:r>
      <w:r w:rsidR="00A64A92">
        <w:rPr>
          <w:rFonts w:ascii="Arial" w:hAnsi="Arial" w:cs="Arial"/>
          <w:sz w:val="26"/>
          <w:szCs w:val="26"/>
        </w:rPr>
        <w:t xml:space="preserve">nuevamente la diligencia de entrega del inmueble, pero la señora </w:t>
      </w:r>
      <w:r w:rsidR="00A64A92" w:rsidRPr="000D091D">
        <w:rPr>
          <w:rFonts w:ascii="Arial" w:hAnsi="Arial" w:cs="Arial"/>
          <w:spacing w:val="-3"/>
          <w:szCs w:val="26"/>
        </w:rPr>
        <w:t>MARÍA YOLANDA ORREGO</w:t>
      </w:r>
      <w:r w:rsidR="00A64A92">
        <w:rPr>
          <w:rFonts w:ascii="Arial" w:hAnsi="Arial" w:cs="Arial"/>
          <w:sz w:val="26"/>
          <w:szCs w:val="26"/>
        </w:rPr>
        <w:t>, por intermedio de apoderado judicial formuló oposición a la misma</w:t>
      </w:r>
      <w:r w:rsidR="00AF094C">
        <w:rPr>
          <w:rFonts w:ascii="Arial" w:hAnsi="Arial" w:cs="Arial"/>
          <w:sz w:val="26"/>
          <w:szCs w:val="26"/>
        </w:rPr>
        <w:t>.</w:t>
      </w:r>
    </w:p>
    <w:p w:rsidR="00CB59D6" w:rsidRDefault="00AF094C" w:rsidP="00CA00FD">
      <w:pPr>
        <w:pStyle w:val="Sinespaciado1"/>
        <w:spacing w:line="360" w:lineRule="auto"/>
        <w:ind w:firstLine="2835"/>
        <w:jc w:val="both"/>
        <w:rPr>
          <w:rFonts w:ascii="Arial" w:hAnsi="Arial" w:cs="Arial"/>
          <w:sz w:val="26"/>
          <w:szCs w:val="26"/>
        </w:rPr>
      </w:pPr>
      <w:r>
        <w:rPr>
          <w:rFonts w:ascii="Arial" w:hAnsi="Arial" w:cs="Arial"/>
          <w:sz w:val="26"/>
          <w:szCs w:val="26"/>
        </w:rPr>
        <w:t>2.6</w:t>
      </w:r>
      <w:r w:rsidR="00A87A21">
        <w:rPr>
          <w:rFonts w:ascii="Arial" w:hAnsi="Arial" w:cs="Arial"/>
          <w:sz w:val="26"/>
          <w:szCs w:val="26"/>
        </w:rPr>
        <w:t xml:space="preserve">. </w:t>
      </w:r>
      <w:r w:rsidR="00C66C6B">
        <w:rPr>
          <w:rFonts w:ascii="Arial" w:hAnsi="Arial" w:cs="Arial"/>
          <w:sz w:val="26"/>
          <w:szCs w:val="26"/>
        </w:rPr>
        <w:t xml:space="preserve">El </w:t>
      </w:r>
      <w:r>
        <w:rPr>
          <w:rFonts w:ascii="Arial" w:hAnsi="Arial" w:cs="Arial"/>
          <w:sz w:val="26"/>
          <w:szCs w:val="26"/>
        </w:rPr>
        <w:t>Juzgado Civil del Circuito de Dosquebradas no aceptó la oposición y libró el despacho comisorio No. 54, para que nuevamente se llevara a cabo la diligencia de entrega</w:t>
      </w:r>
      <w:r w:rsidR="00CB59D6" w:rsidRPr="00CB59D6">
        <w:rPr>
          <w:rFonts w:ascii="Arial" w:hAnsi="Arial" w:cs="Arial"/>
          <w:sz w:val="26"/>
          <w:szCs w:val="26"/>
        </w:rPr>
        <w:t>.</w:t>
      </w:r>
    </w:p>
    <w:p w:rsidR="00C66C6B" w:rsidRPr="00C66C6B" w:rsidRDefault="00C66C6B" w:rsidP="00CA00FD">
      <w:pPr>
        <w:pStyle w:val="Sinespaciado1"/>
        <w:spacing w:line="360" w:lineRule="auto"/>
        <w:ind w:firstLine="2835"/>
        <w:jc w:val="both"/>
        <w:rPr>
          <w:rFonts w:ascii="Arial" w:hAnsi="Arial" w:cs="Arial"/>
          <w:sz w:val="16"/>
          <w:szCs w:val="16"/>
        </w:rPr>
      </w:pPr>
    </w:p>
    <w:p w:rsidR="003F1D6D" w:rsidRDefault="00CA00FD" w:rsidP="003F1D6D">
      <w:pPr>
        <w:pStyle w:val="Sinespaciado3"/>
        <w:spacing w:line="360" w:lineRule="auto"/>
        <w:ind w:firstLine="2835"/>
        <w:jc w:val="both"/>
        <w:rPr>
          <w:rFonts w:ascii="Arial" w:hAnsi="Arial" w:cs="Arial"/>
          <w:spacing w:val="-3"/>
          <w:sz w:val="16"/>
          <w:szCs w:val="26"/>
        </w:rPr>
      </w:pPr>
      <w:r>
        <w:rPr>
          <w:rFonts w:ascii="Arial" w:hAnsi="Arial" w:cs="Arial"/>
          <w:spacing w:val="-3"/>
          <w:sz w:val="26"/>
          <w:szCs w:val="26"/>
        </w:rPr>
        <w:t xml:space="preserve">3. </w:t>
      </w:r>
      <w:r w:rsidRPr="008140F2">
        <w:rPr>
          <w:rFonts w:ascii="Arial" w:hAnsi="Arial" w:cs="Arial"/>
          <w:sz w:val="26"/>
          <w:szCs w:val="26"/>
        </w:rPr>
        <w:t>Pide, conforme a lo relatado</w:t>
      </w:r>
      <w:r>
        <w:rPr>
          <w:rFonts w:ascii="Arial" w:hAnsi="Arial" w:cs="Arial"/>
          <w:sz w:val="26"/>
          <w:szCs w:val="26"/>
        </w:rPr>
        <w:t>,</w:t>
      </w:r>
      <w:r w:rsidRPr="008140F2">
        <w:rPr>
          <w:rFonts w:ascii="Arial" w:hAnsi="Arial" w:cs="Arial"/>
          <w:sz w:val="26"/>
          <w:szCs w:val="26"/>
        </w:rPr>
        <w:t xml:space="preserve"> se </w:t>
      </w:r>
      <w:r w:rsidR="00AF094C">
        <w:rPr>
          <w:rFonts w:ascii="Arial" w:hAnsi="Arial" w:cs="Arial"/>
          <w:sz w:val="26"/>
          <w:szCs w:val="26"/>
        </w:rPr>
        <w:t xml:space="preserve">suspenda </w:t>
      </w:r>
      <w:r w:rsidR="00123375">
        <w:rPr>
          <w:rFonts w:ascii="Arial" w:hAnsi="Arial" w:cs="Arial"/>
          <w:sz w:val="26"/>
          <w:szCs w:val="26"/>
        </w:rPr>
        <w:t xml:space="preserve">el cumplimiento del despacho comisorio No. 54, emanado del Juzgado Civil del Circuito de Dosquebradas, por error de identidad del verdadero poseedor del inmueble, ya que el señor </w:t>
      </w:r>
      <w:r w:rsidR="00123375" w:rsidRPr="001E5A1B">
        <w:rPr>
          <w:rFonts w:ascii="Arial" w:hAnsi="Arial" w:cs="Arial"/>
          <w:spacing w:val="3"/>
        </w:rPr>
        <w:t xml:space="preserve">CARLOS ARTURO </w:t>
      </w:r>
      <w:r w:rsidR="00123375" w:rsidRPr="001E5A1B">
        <w:rPr>
          <w:rFonts w:ascii="Arial" w:hAnsi="Arial" w:cs="Arial"/>
          <w:szCs w:val="24"/>
          <w:lang w:val="es-ES" w:eastAsia="es-ES"/>
        </w:rPr>
        <w:t>GARCÍA ORREGO</w:t>
      </w:r>
      <w:r w:rsidR="00123375">
        <w:rPr>
          <w:rFonts w:ascii="Arial" w:hAnsi="Arial" w:cs="Arial"/>
          <w:sz w:val="26"/>
          <w:szCs w:val="26"/>
        </w:rPr>
        <w:t xml:space="preserve">, no lo es, y en contra de la señora </w:t>
      </w:r>
      <w:r w:rsidR="00123375" w:rsidRPr="000D091D">
        <w:rPr>
          <w:rFonts w:ascii="Arial" w:hAnsi="Arial" w:cs="Arial"/>
          <w:spacing w:val="-3"/>
          <w:szCs w:val="26"/>
        </w:rPr>
        <w:t>MARÍA YOLANDA ORREGO</w:t>
      </w:r>
      <w:r w:rsidR="00123375">
        <w:rPr>
          <w:rFonts w:ascii="Arial" w:hAnsi="Arial" w:cs="Arial"/>
          <w:sz w:val="26"/>
          <w:szCs w:val="26"/>
        </w:rPr>
        <w:t>, no existe ninguna orden judicial o administrativa al respecto</w:t>
      </w:r>
      <w:r w:rsidR="003F1D6D">
        <w:rPr>
          <w:rFonts w:ascii="Arial" w:hAnsi="Arial" w:cs="Arial"/>
          <w:spacing w:val="-3"/>
          <w:sz w:val="26"/>
          <w:szCs w:val="26"/>
        </w:rPr>
        <w:t>.</w:t>
      </w:r>
    </w:p>
    <w:p w:rsidR="003F1D6D" w:rsidRPr="003F1D6D" w:rsidRDefault="003F1D6D" w:rsidP="003F1D6D">
      <w:pPr>
        <w:pStyle w:val="Sinespaciado3"/>
        <w:spacing w:line="360" w:lineRule="auto"/>
        <w:ind w:firstLine="2835"/>
        <w:jc w:val="both"/>
        <w:rPr>
          <w:rFonts w:ascii="Arial" w:hAnsi="Arial" w:cs="Arial"/>
          <w:spacing w:val="-3"/>
          <w:sz w:val="16"/>
          <w:szCs w:val="26"/>
        </w:rPr>
      </w:pPr>
    </w:p>
    <w:p w:rsidR="00231F52" w:rsidRPr="00E27BEF" w:rsidRDefault="006117D2" w:rsidP="00E27BEF">
      <w:pPr>
        <w:suppressAutoHyphens/>
        <w:spacing w:line="360" w:lineRule="auto"/>
        <w:ind w:firstLine="2835"/>
        <w:jc w:val="both"/>
        <w:rPr>
          <w:rFonts w:ascii="Arial" w:hAnsi="Arial" w:cs="Arial"/>
          <w:sz w:val="16"/>
          <w:szCs w:val="22"/>
        </w:rPr>
      </w:pPr>
      <w:r>
        <w:rPr>
          <w:rFonts w:ascii="Arial" w:hAnsi="Arial" w:cs="Arial"/>
          <w:sz w:val="26"/>
          <w:szCs w:val="26"/>
        </w:rPr>
        <w:t>4</w:t>
      </w:r>
      <w:r w:rsidR="00231F52" w:rsidRPr="0048685F">
        <w:rPr>
          <w:rFonts w:ascii="Arial" w:hAnsi="Arial" w:cs="Arial"/>
          <w:sz w:val="26"/>
          <w:szCs w:val="26"/>
        </w:rPr>
        <w:t>. La de</w:t>
      </w:r>
      <w:r w:rsidR="009F6732">
        <w:rPr>
          <w:rFonts w:ascii="Arial" w:hAnsi="Arial" w:cs="Arial"/>
          <w:sz w:val="26"/>
          <w:szCs w:val="26"/>
        </w:rPr>
        <w:t>manda fue admitida en contra de</w:t>
      </w:r>
      <w:r w:rsidR="00231F52" w:rsidRPr="0048685F">
        <w:rPr>
          <w:rFonts w:ascii="Arial" w:hAnsi="Arial" w:cs="Arial"/>
          <w:sz w:val="26"/>
          <w:szCs w:val="26"/>
        </w:rPr>
        <w:t xml:space="preserve">l </w:t>
      </w:r>
      <w:r w:rsidR="00EA29CC">
        <w:rPr>
          <w:rFonts w:ascii="Arial" w:hAnsi="Arial" w:cs="Arial"/>
          <w:sz w:val="22"/>
          <w:szCs w:val="26"/>
        </w:rPr>
        <w:t xml:space="preserve">JUZGADO CIVIL DEL CIRCUITO DE </w:t>
      </w:r>
      <w:r w:rsidR="00DB732A">
        <w:rPr>
          <w:rFonts w:ascii="Arial" w:hAnsi="Arial" w:cs="Arial"/>
          <w:sz w:val="22"/>
          <w:szCs w:val="26"/>
        </w:rPr>
        <w:t>DOSQUEBRADAS</w:t>
      </w:r>
      <w:r w:rsidR="00231F52" w:rsidRPr="0048685F">
        <w:rPr>
          <w:rFonts w:ascii="Arial" w:hAnsi="Arial" w:cs="Arial"/>
          <w:sz w:val="26"/>
          <w:szCs w:val="26"/>
        </w:rPr>
        <w:t xml:space="preserve"> </w:t>
      </w:r>
      <w:r w:rsidR="009F6732">
        <w:rPr>
          <w:rFonts w:ascii="Arial" w:hAnsi="Arial" w:cs="Arial"/>
          <w:sz w:val="26"/>
          <w:szCs w:val="26"/>
        </w:rPr>
        <w:t xml:space="preserve">y el señor </w:t>
      </w:r>
      <w:r w:rsidR="009F6732" w:rsidRPr="00D8168D">
        <w:rPr>
          <w:rFonts w:ascii="Arial" w:hAnsi="Arial" w:cs="Arial"/>
          <w:sz w:val="22"/>
          <w:szCs w:val="26"/>
        </w:rPr>
        <w:t>LUÍS FELIPE MUÑOZ GARCÍA</w:t>
      </w:r>
      <w:r w:rsidR="009F6732">
        <w:rPr>
          <w:rFonts w:ascii="Arial" w:hAnsi="Arial" w:cs="Arial"/>
          <w:sz w:val="22"/>
          <w:szCs w:val="26"/>
        </w:rPr>
        <w:t>,</w:t>
      </w:r>
      <w:r w:rsidR="009F6732" w:rsidRPr="0048685F">
        <w:rPr>
          <w:rFonts w:ascii="Arial" w:hAnsi="Arial" w:cs="Arial"/>
          <w:sz w:val="26"/>
          <w:szCs w:val="26"/>
        </w:rPr>
        <w:t xml:space="preserve"> </w:t>
      </w:r>
      <w:r w:rsidR="00231F52" w:rsidRPr="0048685F">
        <w:rPr>
          <w:rFonts w:ascii="Arial" w:hAnsi="Arial" w:cs="Arial"/>
          <w:sz w:val="26"/>
          <w:szCs w:val="26"/>
        </w:rPr>
        <w:t>mediante auto calen</w:t>
      </w:r>
      <w:r w:rsidR="00EA29CC">
        <w:rPr>
          <w:rFonts w:ascii="Arial" w:hAnsi="Arial" w:cs="Arial"/>
          <w:sz w:val="26"/>
          <w:szCs w:val="26"/>
        </w:rPr>
        <w:t xml:space="preserve">dado el </w:t>
      </w:r>
      <w:r w:rsidR="009F6732">
        <w:rPr>
          <w:rFonts w:ascii="Arial" w:hAnsi="Arial" w:cs="Arial"/>
          <w:sz w:val="26"/>
          <w:szCs w:val="26"/>
        </w:rPr>
        <w:t>6</w:t>
      </w:r>
      <w:r w:rsidR="00EA29CC">
        <w:rPr>
          <w:rFonts w:ascii="Arial" w:hAnsi="Arial" w:cs="Arial"/>
          <w:sz w:val="26"/>
          <w:szCs w:val="26"/>
        </w:rPr>
        <w:t xml:space="preserve"> de </w:t>
      </w:r>
      <w:r w:rsidR="009F6732">
        <w:rPr>
          <w:rFonts w:ascii="Arial" w:hAnsi="Arial" w:cs="Arial"/>
          <w:sz w:val="26"/>
          <w:szCs w:val="26"/>
        </w:rPr>
        <w:t>septiembre</w:t>
      </w:r>
      <w:r w:rsidR="00EA29CC">
        <w:rPr>
          <w:rFonts w:ascii="Arial" w:hAnsi="Arial" w:cs="Arial"/>
          <w:sz w:val="26"/>
          <w:szCs w:val="26"/>
        </w:rPr>
        <w:t xml:space="preserve"> hogaño</w:t>
      </w:r>
      <w:r w:rsidR="00DB732A">
        <w:rPr>
          <w:rFonts w:ascii="Arial" w:hAnsi="Arial" w:cs="Arial"/>
          <w:sz w:val="26"/>
          <w:szCs w:val="26"/>
        </w:rPr>
        <w:t>,</w:t>
      </w:r>
      <w:r w:rsidR="00EA29CC">
        <w:rPr>
          <w:rFonts w:ascii="Arial" w:hAnsi="Arial" w:cs="Arial"/>
          <w:sz w:val="26"/>
          <w:szCs w:val="26"/>
        </w:rPr>
        <w:t xml:space="preserve"> se </w:t>
      </w:r>
      <w:r w:rsidR="00231F52" w:rsidRPr="0048685F">
        <w:rPr>
          <w:rFonts w:ascii="Arial" w:hAnsi="Arial" w:cs="Arial"/>
          <w:sz w:val="26"/>
          <w:szCs w:val="26"/>
        </w:rPr>
        <w:t>vincul</w:t>
      </w:r>
      <w:r w:rsidR="00EA29CC">
        <w:rPr>
          <w:rFonts w:ascii="Arial" w:hAnsi="Arial" w:cs="Arial"/>
          <w:sz w:val="26"/>
          <w:szCs w:val="26"/>
        </w:rPr>
        <w:t xml:space="preserve">ó </w:t>
      </w:r>
      <w:r w:rsidR="00DB732A" w:rsidRPr="000C36C7">
        <w:rPr>
          <w:rFonts w:ascii="Arial" w:hAnsi="Arial" w:cs="Arial"/>
          <w:sz w:val="26"/>
          <w:szCs w:val="26"/>
          <w:lang w:val="es-MX"/>
        </w:rPr>
        <w:t>al</w:t>
      </w:r>
      <w:r w:rsidR="00DB732A">
        <w:rPr>
          <w:rFonts w:ascii="Arial" w:hAnsi="Arial" w:cs="Arial"/>
          <w:sz w:val="26"/>
          <w:szCs w:val="26"/>
          <w:lang w:val="es-MX"/>
        </w:rPr>
        <w:t xml:space="preserve"> </w:t>
      </w:r>
      <w:r w:rsidR="00DB732A" w:rsidRPr="000C36C7">
        <w:rPr>
          <w:rFonts w:ascii="Arial" w:hAnsi="Arial" w:cs="Arial"/>
          <w:sz w:val="26"/>
          <w:szCs w:val="26"/>
          <w:lang w:val="es-MX"/>
        </w:rPr>
        <w:t>s</w:t>
      </w:r>
      <w:r w:rsidR="00DB732A">
        <w:rPr>
          <w:rFonts w:ascii="Arial" w:hAnsi="Arial" w:cs="Arial"/>
          <w:sz w:val="26"/>
          <w:szCs w:val="26"/>
          <w:lang w:val="es-MX"/>
        </w:rPr>
        <w:t>eñor</w:t>
      </w:r>
      <w:r w:rsidR="00DB732A">
        <w:rPr>
          <w:rFonts w:ascii="Arial" w:hAnsi="Arial" w:cs="Arial"/>
          <w:sz w:val="24"/>
          <w:szCs w:val="24"/>
          <w:lang w:val="es-MX"/>
        </w:rPr>
        <w:t xml:space="preserve"> </w:t>
      </w:r>
      <w:r w:rsidR="009F6732" w:rsidRPr="001E5A1B">
        <w:rPr>
          <w:rFonts w:ascii="Arial" w:hAnsi="Arial" w:cs="Arial"/>
          <w:spacing w:val="3"/>
          <w:sz w:val="22"/>
        </w:rPr>
        <w:t xml:space="preserve">CARLOS ARTURO </w:t>
      </w:r>
      <w:r w:rsidR="009F6732" w:rsidRPr="001E5A1B">
        <w:rPr>
          <w:rFonts w:ascii="Arial" w:hAnsi="Arial" w:cs="Arial"/>
          <w:sz w:val="22"/>
          <w:szCs w:val="24"/>
        </w:rPr>
        <w:t>GARCÍA ORREGO</w:t>
      </w:r>
      <w:r w:rsidR="00D95C28">
        <w:rPr>
          <w:rFonts w:ascii="Arial" w:hAnsi="Arial" w:cs="Arial"/>
          <w:sz w:val="26"/>
          <w:szCs w:val="26"/>
        </w:rPr>
        <w:t>;</w:t>
      </w:r>
      <w:r w:rsidR="00DB732A">
        <w:rPr>
          <w:rFonts w:ascii="Arial" w:hAnsi="Arial" w:cs="Arial"/>
          <w:sz w:val="26"/>
          <w:szCs w:val="26"/>
        </w:rPr>
        <w:t xml:space="preserve"> </w:t>
      </w:r>
      <w:r w:rsidR="00D95C28">
        <w:rPr>
          <w:rFonts w:ascii="Arial" w:hAnsi="Arial" w:cs="Arial"/>
          <w:sz w:val="26"/>
          <w:szCs w:val="26"/>
        </w:rPr>
        <w:t xml:space="preserve">se ordenó practicar </w:t>
      </w:r>
      <w:r w:rsidR="00D95C28" w:rsidRPr="00814BEF">
        <w:rPr>
          <w:rFonts w:ascii="Arial" w:hAnsi="Arial" w:cs="Arial"/>
          <w:sz w:val="26"/>
          <w:szCs w:val="26"/>
          <w:lang w:val="es-MX"/>
        </w:rPr>
        <w:t>diligencia de inspección judicial</w:t>
      </w:r>
      <w:r w:rsidR="00D95C28">
        <w:rPr>
          <w:rFonts w:ascii="Arial" w:hAnsi="Arial" w:cs="Arial"/>
          <w:sz w:val="26"/>
          <w:szCs w:val="26"/>
          <w:lang w:val="es-MX"/>
        </w:rPr>
        <w:t xml:space="preserve"> al proceso objeto de amparo y </w:t>
      </w:r>
      <w:r>
        <w:rPr>
          <w:rFonts w:ascii="Arial" w:hAnsi="Arial" w:cs="Arial"/>
          <w:spacing w:val="-3"/>
          <w:sz w:val="26"/>
          <w:szCs w:val="26"/>
        </w:rPr>
        <w:t xml:space="preserve">se accedió a la </w:t>
      </w:r>
      <w:r w:rsidR="00231F52" w:rsidRPr="0048685F">
        <w:rPr>
          <w:rFonts w:ascii="Arial" w:hAnsi="Arial" w:cs="Arial"/>
          <w:spacing w:val="-3"/>
          <w:sz w:val="26"/>
          <w:szCs w:val="26"/>
        </w:rPr>
        <w:t xml:space="preserve">medida </w:t>
      </w:r>
      <w:r w:rsidR="00DB732A">
        <w:rPr>
          <w:rFonts w:ascii="Arial" w:hAnsi="Arial" w:cs="Arial"/>
          <w:spacing w:val="-3"/>
          <w:sz w:val="26"/>
          <w:szCs w:val="26"/>
        </w:rPr>
        <w:t>provisional</w:t>
      </w:r>
      <w:r w:rsidR="00231F52" w:rsidRPr="0048685F">
        <w:rPr>
          <w:rFonts w:ascii="Arial" w:hAnsi="Arial" w:cs="Arial"/>
          <w:spacing w:val="-3"/>
          <w:sz w:val="26"/>
          <w:szCs w:val="26"/>
        </w:rPr>
        <w:t xml:space="preserve"> solicitada </w:t>
      </w:r>
      <w:r w:rsidR="00E27BEF">
        <w:rPr>
          <w:rFonts w:ascii="Arial" w:hAnsi="Arial" w:cs="Arial"/>
          <w:spacing w:val="-3"/>
          <w:sz w:val="26"/>
          <w:szCs w:val="26"/>
        </w:rPr>
        <w:t xml:space="preserve">(fl. </w:t>
      </w:r>
      <w:r w:rsidR="009F6732">
        <w:rPr>
          <w:rFonts w:ascii="Arial" w:hAnsi="Arial" w:cs="Arial"/>
          <w:spacing w:val="-3"/>
          <w:sz w:val="26"/>
          <w:szCs w:val="26"/>
        </w:rPr>
        <w:t>4</w:t>
      </w:r>
      <w:r w:rsidR="00DB732A">
        <w:rPr>
          <w:rFonts w:ascii="Arial" w:hAnsi="Arial" w:cs="Arial"/>
          <w:spacing w:val="-3"/>
          <w:sz w:val="26"/>
          <w:szCs w:val="26"/>
        </w:rPr>
        <w:t>7</w:t>
      </w:r>
      <w:r w:rsidR="00231F52" w:rsidRPr="0048685F">
        <w:rPr>
          <w:rFonts w:ascii="Arial" w:hAnsi="Arial" w:cs="Arial"/>
          <w:spacing w:val="-3"/>
          <w:sz w:val="26"/>
          <w:szCs w:val="26"/>
        </w:rPr>
        <w:t>).</w:t>
      </w:r>
    </w:p>
    <w:p w:rsidR="00231F52" w:rsidRPr="006C3F83" w:rsidRDefault="00231F52" w:rsidP="00231F52">
      <w:pPr>
        <w:pStyle w:val="Sinespaciado1"/>
        <w:spacing w:line="360" w:lineRule="auto"/>
        <w:ind w:firstLine="2835"/>
        <w:jc w:val="both"/>
        <w:rPr>
          <w:rFonts w:ascii="Arial" w:hAnsi="Arial" w:cs="Arial"/>
          <w:color w:val="00B0F0"/>
          <w:spacing w:val="-3"/>
          <w:sz w:val="16"/>
          <w:szCs w:val="28"/>
        </w:rPr>
      </w:pPr>
    </w:p>
    <w:p w:rsidR="00F906D2" w:rsidRDefault="006117D2" w:rsidP="00231F52">
      <w:pPr>
        <w:pStyle w:val="Sinespaciado1"/>
        <w:spacing w:line="360" w:lineRule="auto"/>
        <w:ind w:firstLine="2835"/>
        <w:jc w:val="both"/>
        <w:rPr>
          <w:rFonts w:ascii="Arial" w:hAnsi="Arial" w:cs="Arial"/>
          <w:sz w:val="26"/>
          <w:szCs w:val="26"/>
        </w:rPr>
      </w:pPr>
      <w:r>
        <w:rPr>
          <w:rFonts w:ascii="Arial" w:hAnsi="Arial" w:cs="Arial"/>
          <w:sz w:val="26"/>
          <w:szCs w:val="26"/>
        </w:rPr>
        <w:t xml:space="preserve">4.1 </w:t>
      </w:r>
      <w:r w:rsidR="00F906D2">
        <w:rPr>
          <w:rFonts w:ascii="Arial" w:hAnsi="Arial" w:cs="Arial"/>
          <w:sz w:val="26"/>
          <w:szCs w:val="26"/>
        </w:rPr>
        <w:t xml:space="preserve">El señor </w:t>
      </w:r>
      <w:r w:rsidR="00F906D2" w:rsidRPr="001E5A1B">
        <w:rPr>
          <w:rFonts w:ascii="Arial" w:hAnsi="Arial" w:cs="Arial"/>
          <w:spacing w:val="3"/>
        </w:rPr>
        <w:t xml:space="preserve">CARLOS ARTURO </w:t>
      </w:r>
      <w:r w:rsidR="00F906D2" w:rsidRPr="001E5A1B">
        <w:rPr>
          <w:rFonts w:ascii="Arial" w:hAnsi="Arial" w:cs="Arial"/>
          <w:szCs w:val="24"/>
          <w:lang w:val="es-ES" w:eastAsia="es-ES"/>
        </w:rPr>
        <w:t>GARCÍA ORREGO</w:t>
      </w:r>
      <w:r w:rsidR="00F906D2">
        <w:rPr>
          <w:rFonts w:ascii="Arial" w:hAnsi="Arial" w:cs="Arial"/>
          <w:sz w:val="26"/>
          <w:szCs w:val="26"/>
        </w:rPr>
        <w:t xml:space="preserve">, se pronunció sobre todos y cada uno de los hechos de la demanda y manifestó que se allanaba a las peticiones de la accionante, ya que era imposible que él hiciera entrega al señor </w:t>
      </w:r>
      <w:r w:rsidR="00F906D2" w:rsidRPr="00D8168D">
        <w:rPr>
          <w:rFonts w:ascii="Arial" w:hAnsi="Arial" w:cs="Arial"/>
          <w:szCs w:val="26"/>
          <w:lang w:val="es-ES" w:eastAsia="es-ES"/>
        </w:rPr>
        <w:t>LUÍS FELIPE MUÑOZ GARCÍA</w:t>
      </w:r>
      <w:r w:rsidR="00F906D2">
        <w:rPr>
          <w:rFonts w:ascii="Arial" w:hAnsi="Arial" w:cs="Arial"/>
          <w:sz w:val="26"/>
          <w:szCs w:val="26"/>
        </w:rPr>
        <w:t>, o al juzgado competente, del inmueble</w:t>
      </w:r>
      <w:r w:rsidR="00F906D2" w:rsidRPr="00F906D2">
        <w:rPr>
          <w:rFonts w:ascii="Arial" w:hAnsi="Arial" w:cs="Arial"/>
          <w:sz w:val="26"/>
          <w:szCs w:val="26"/>
          <w:lang w:val="es-MX"/>
        </w:rPr>
        <w:t xml:space="preserve"> </w:t>
      </w:r>
      <w:r w:rsidR="00F906D2">
        <w:rPr>
          <w:rFonts w:ascii="Arial" w:hAnsi="Arial" w:cs="Arial"/>
          <w:sz w:val="26"/>
          <w:szCs w:val="26"/>
          <w:lang w:val="es-MX"/>
        </w:rPr>
        <w:t xml:space="preserve">ubicado en la calle 67 No. 17-10 barrio La Capilla de Dosquebradas, porque nunca ha sido ni es el poseedor del mismo, siendo su madre </w:t>
      </w:r>
      <w:r w:rsidR="00F906D2" w:rsidRPr="000D091D">
        <w:rPr>
          <w:rFonts w:ascii="Arial" w:hAnsi="Arial" w:cs="Arial"/>
          <w:spacing w:val="-3"/>
          <w:szCs w:val="26"/>
        </w:rPr>
        <w:t>MARÍA YOLANDA ORREGO</w:t>
      </w:r>
      <w:r w:rsidR="00F906D2">
        <w:rPr>
          <w:rFonts w:ascii="Arial" w:hAnsi="Arial" w:cs="Arial"/>
          <w:spacing w:val="-3"/>
          <w:szCs w:val="26"/>
        </w:rPr>
        <w:t>,</w:t>
      </w:r>
      <w:r w:rsidR="00F906D2">
        <w:rPr>
          <w:rFonts w:ascii="Arial" w:hAnsi="Arial" w:cs="Arial"/>
          <w:sz w:val="26"/>
          <w:szCs w:val="26"/>
          <w:lang w:val="es-MX"/>
        </w:rPr>
        <w:t xml:space="preserve"> quien ostenta esa calidad. (fls. 54-61).</w:t>
      </w:r>
    </w:p>
    <w:p w:rsidR="00810947" w:rsidRDefault="00810947" w:rsidP="00231F52">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4.2. El señor </w:t>
      </w:r>
      <w:r w:rsidRPr="00D8168D">
        <w:rPr>
          <w:rFonts w:ascii="Arial" w:hAnsi="Arial" w:cs="Arial"/>
          <w:szCs w:val="26"/>
          <w:lang w:val="es-ES" w:eastAsia="es-ES"/>
        </w:rPr>
        <w:t>LUÍS FELIPE MUÑOZ GARCÍA</w:t>
      </w:r>
      <w:r>
        <w:rPr>
          <w:rFonts w:ascii="Arial" w:hAnsi="Arial" w:cs="Arial"/>
          <w:sz w:val="26"/>
          <w:szCs w:val="26"/>
        </w:rPr>
        <w:t>, por intermedio de apoderado judicial, expuso las exigencias establecidas por la Corte Constitucional para que proceda el amparo contra sentencias judiciales e hizo un recuento de lo acontecido en el trámite del proceso reivindicatorio. Considera que no es procedente la presente acción de tutela, porque</w:t>
      </w:r>
      <w:r w:rsidR="00206B88">
        <w:rPr>
          <w:rFonts w:ascii="Arial" w:hAnsi="Arial" w:cs="Arial"/>
          <w:sz w:val="26"/>
          <w:szCs w:val="26"/>
        </w:rPr>
        <w:t xml:space="preserve"> en</w:t>
      </w:r>
      <w:r>
        <w:rPr>
          <w:rFonts w:ascii="Arial" w:hAnsi="Arial" w:cs="Arial"/>
          <w:sz w:val="26"/>
          <w:szCs w:val="26"/>
        </w:rPr>
        <w:t xml:space="preserve"> </w:t>
      </w:r>
      <w:r w:rsidR="00206B88">
        <w:rPr>
          <w:rFonts w:ascii="Arial" w:hAnsi="Arial" w:cs="Arial"/>
          <w:sz w:val="26"/>
          <w:szCs w:val="26"/>
        </w:rPr>
        <w:t xml:space="preserve">el año 2014, </w:t>
      </w:r>
      <w:r>
        <w:rPr>
          <w:rFonts w:ascii="Arial" w:hAnsi="Arial" w:cs="Arial"/>
          <w:sz w:val="26"/>
          <w:szCs w:val="26"/>
        </w:rPr>
        <w:t>ya se había presentado otra por los mismos hechos, donde lo único que cambió fue la accionante</w:t>
      </w:r>
      <w:r w:rsidR="00206B88">
        <w:rPr>
          <w:rFonts w:ascii="Arial" w:hAnsi="Arial" w:cs="Arial"/>
          <w:sz w:val="26"/>
          <w:szCs w:val="26"/>
        </w:rPr>
        <w:t xml:space="preserve">, pues en esa oportunidad la formuló la señora </w:t>
      </w:r>
      <w:r w:rsidR="00206B88" w:rsidRPr="00206B88">
        <w:rPr>
          <w:rFonts w:ascii="Arial" w:hAnsi="Arial" w:cs="Arial"/>
          <w:szCs w:val="26"/>
        </w:rPr>
        <w:t>ISABEL CRISTINA GARCÍA ORREGO</w:t>
      </w:r>
      <w:r w:rsidR="00206B88">
        <w:rPr>
          <w:rFonts w:ascii="Arial" w:hAnsi="Arial" w:cs="Arial"/>
          <w:sz w:val="26"/>
          <w:szCs w:val="26"/>
        </w:rPr>
        <w:t xml:space="preserve">, radicada en esta misma Sala bajo el número 2014-00334; y además, se incumple con el presupuesto de la inmediatez; por lo que solicita se rechace de plano. (fls. </w:t>
      </w:r>
      <w:r w:rsidR="00A87D9E">
        <w:rPr>
          <w:rFonts w:ascii="Arial" w:hAnsi="Arial" w:cs="Arial"/>
          <w:sz w:val="26"/>
          <w:szCs w:val="26"/>
        </w:rPr>
        <w:t>63-68)</w:t>
      </w:r>
      <w:r w:rsidR="00206B88">
        <w:rPr>
          <w:rFonts w:ascii="Arial" w:hAnsi="Arial" w:cs="Arial"/>
          <w:sz w:val="26"/>
          <w:szCs w:val="26"/>
        </w:rPr>
        <w:t xml:space="preserve"> </w:t>
      </w:r>
    </w:p>
    <w:p w:rsidR="008F3E97" w:rsidRPr="009A6382" w:rsidRDefault="00810947" w:rsidP="00231F52">
      <w:pPr>
        <w:pStyle w:val="Sinespaciado1"/>
        <w:spacing w:line="360" w:lineRule="auto"/>
        <w:ind w:firstLine="2835"/>
        <w:jc w:val="both"/>
        <w:rPr>
          <w:rFonts w:ascii="Arial" w:hAnsi="Arial" w:cs="Arial"/>
          <w:sz w:val="26"/>
          <w:szCs w:val="26"/>
        </w:rPr>
      </w:pPr>
      <w:r>
        <w:rPr>
          <w:rFonts w:ascii="Arial" w:hAnsi="Arial" w:cs="Arial"/>
          <w:sz w:val="26"/>
          <w:szCs w:val="26"/>
        </w:rPr>
        <w:t xml:space="preserve">4.3. </w:t>
      </w:r>
      <w:r w:rsidR="00D95C28">
        <w:rPr>
          <w:rFonts w:ascii="Arial" w:hAnsi="Arial" w:cs="Arial"/>
          <w:sz w:val="26"/>
          <w:szCs w:val="26"/>
        </w:rPr>
        <w:t xml:space="preserve">La autoridad judicial accionada, </w:t>
      </w:r>
      <w:r>
        <w:rPr>
          <w:rFonts w:ascii="Arial" w:hAnsi="Arial" w:cs="Arial"/>
          <w:sz w:val="26"/>
          <w:szCs w:val="26"/>
        </w:rPr>
        <w:t>guardó</w:t>
      </w:r>
      <w:r w:rsidR="00D95C28">
        <w:rPr>
          <w:rFonts w:ascii="Arial" w:hAnsi="Arial" w:cs="Arial"/>
          <w:sz w:val="26"/>
          <w:szCs w:val="26"/>
        </w:rPr>
        <w:t xml:space="preserve"> silencio</w:t>
      </w:r>
      <w:r w:rsidR="008F3E97">
        <w:rPr>
          <w:rFonts w:ascii="Arial" w:hAnsi="Arial" w:cs="Arial"/>
          <w:sz w:val="26"/>
          <w:szCs w:val="26"/>
        </w:rPr>
        <w:t>.</w:t>
      </w:r>
    </w:p>
    <w:p w:rsidR="00A454CF" w:rsidRDefault="00231F52" w:rsidP="00A454CF">
      <w:pPr>
        <w:pStyle w:val="Sinespaciado1"/>
        <w:spacing w:line="360" w:lineRule="auto"/>
        <w:ind w:firstLine="2835"/>
        <w:jc w:val="both"/>
        <w:rPr>
          <w:rFonts w:ascii="Arial" w:hAnsi="Arial" w:cs="Arial"/>
          <w:b/>
          <w:spacing w:val="-3"/>
          <w:szCs w:val="28"/>
        </w:rPr>
      </w:pPr>
      <w:r w:rsidRPr="003051BC">
        <w:rPr>
          <w:rFonts w:ascii="Arial" w:hAnsi="Arial" w:cs="Arial"/>
          <w:b/>
          <w:spacing w:val="-3"/>
          <w:szCs w:val="28"/>
        </w:rPr>
        <w:t>III. CONSIDERACIONES DE LA SALA</w:t>
      </w:r>
    </w:p>
    <w:p w:rsidR="00A454CF" w:rsidRPr="00A454CF" w:rsidRDefault="00A454CF" w:rsidP="00A454CF">
      <w:pPr>
        <w:pStyle w:val="Sinespaciado1"/>
        <w:spacing w:line="360" w:lineRule="auto"/>
        <w:ind w:firstLine="2835"/>
        <w:jc w:val="both"/>
        <w:rPr>
          <w:rFonts w:ascii="Arial" w:hAnsi="Arial" w:cs="Arial"/>
          <w:b/>
          <w:spacing w:val="-3"/>
          <w:sz w:val="24"/>
          <w:szCs w:val="28"/>
        </w:rPr>
      </w:pPr>
    </w:p>
    <w:p w:rsidR="00A454CF" w:rsidRDefault="00211DC7" w:rsidP="00A454CF">
      <w:pPr>
        <w:pStyle w:val="Sinespaciado1"/>
        <w:spacing w:line="360" w:lineRule="auto"/>
        <w:ind w:firstLine="2835"/>
        <w:jc w:val="both"/>
        <w:rPr>
          <w:rFonts w:ascii="Arial" w:hAnsi="Arial" w:cs="Arial"/>
          <w:sz w:val="16"/>
          <w:szCs w:val="26"/>
        </w:rPr>
      </w:pPr>
      <w:r w:rsidRPr="00A454CF">
        <w:rPr>
          <w:rFonts w:ascii="Arial" w:hAnsi="Arial" w:cs="Arial"/>
          <w:sz w:val="26"/>
          <w:szCs w:val="26"/>
        </w:rPr>
        <w:t xml:space="preserve">1. Esta Corporación es competente para conocer de la tutela, de conformidad con lo previsto en </w:t>
      </w:r>
      <w:r w:rsidR="00CA4D59">
        <w:rPr>
          <w:rFonts w:ascii="Arial" w:hAnsi="Arial" w:cs="Arial"/>
          <w:sz w:val="26"/>
          <w:szCs w:val="26"/>
        </w:rPr>
        <w:t>el artículo</w:t>
      </w:r>
      <w:r w:rsidRPr="00A454CF">
        <w:rPr>
          <w:rFonts w:ascii="Arial" w:hAnsi="Arial" w:cs="Arial"/>
          <w:sz w:val="26"/>
          <w:szCs w:val="26"/>
        </w:rPr>
        <w:t xml:space="preserve"> 86 de la Carta Política</w:t>
      </w:r>
      <w:r w:rsidR="00CA4D59">
        <w:rPr>
          <w:rFonts w:ascii="Arial" w:hAnsi="Arial" w:cs="Arial"/>
          <w:sz w:val="26"/>
          <w:szCs w:val="26"/>
        </w:rPr>
        <w:t xml:space="preserve"> y en los </w:t>
      </w:r>
      <w:r w:rsidRPr="00A454CF">
        <w:rPr>
          <w:rFonts w:ascii="Arial" w:hAnsi="Arial" w:cs="Arial"/>
          <w:sz w:val="26"/>
          <w:szCs w:val="26"/>
        </w:rPr>
        <w:t>Decreto</w:t>
      </w:r>
      <w:r w:rsidR="00CA4D59">
        <w:rPr>
          <w:rFonts w:ascii="Arial" w:hAnsi="Arial" w:cs="Arial"/>
          <w:sz w:val="26"/>
          <w:szCs w:val="26"/>
        </w:rPr>
        <w:t>s</w:t>
      </w:r>
      <w:r w:rsidRPr="00A454CF">
        <w:rPr>
          <w:rFonts w:ascii="Arial" w:hAnsi="Arial" w:cs="Arial"/>
          <w:sz w:val="26"/>
          <w:szCs w:val="26"/>
        </w:rPr>
        <w:t xml:space="preserve"> 2591 de 1991 y 1382 de 2000.</w:t>
      </w:r>
    </w:p>
    <w:p w:rsidR="00A454CF" w:rsidRDefault="00A454CF" w:rsidP="00A454CF">
      <w:pPr>
        <w:pStyle w:val="Sinespaciado1"/>
        <w:spacing w:line="360" w:lineRule="auto"/>
        <w:ind w:firstLine="2835"/>
        <w:jc w:val="both"/>
        <w:rPr>
          <w:rFonts w:ascii="Arial" w:hAnsi="Arial" w:cs="Arial"/>
          <w:sz w:val="16"/>
          <w:szCs w:val="26"/>
        </w:rPr>
      </w:pPr>
    </w:p>
    <w:p w:rsidR="00A454CF" w:rsidRDefault="00211DC7" w:rsidP="00A454CF">
      <w:pPr>
        <w:pStyle w:val="Sinespaciado1"/>
        <w:spacing w:line="360" w:lineRule="auto"/>
        <w:ind w:firstLine="2835"/>
        <w:jc w:val="both"/>
        <w:rPr>
          <w:rFonts w:ascii="Arial" w:hAnsi="Arial" w:cs="Arial"/>
          <w:sz w:val="16"/>
          <w:szCs w:val="26"/>
          <w:lang w:val="es-ES"/>
        </w:rPr>
      </w:pPr>
      <w:r w:rsidRPr="00A454CF">
        <w:rPr>
          <w:rFonts w:ascii="Arial" w:hAnsi="Arial" w:cs="Arial"/>
          <w:sz w:val="26"/>
          <w:szCs w:val="26"/>
          <w:lang w:val="es-ES"/>
        </w:rPr>
        <w:t>2. El artículo 86 de la Constitución Política dispone que toda persona puede reclamar ante los jueces, en todo momento y lugar, por sí misma o por quien actúe en su nombre, la protección inmediata de sus derechos constitucionales fundamentales que considere amenazados o vulnerados por la acción u omisión de cualquier autoridad pública o particular.</w:t>
      </w:r>
    </w:p>
    <w:p w:rsidR="00A454CF" w:rsidRDefault="004D4C18" w:rsidP="00A454CF">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00211DC7" w:rsidRPr="00A454CF">
        <w:rPr>
          <w:rFonts w:ascii="Arial" w:hAnsi="Arial" w:cs="Arial"/>
          <w:sz w:val="26"/>
          <w:szCs w:val="26"/>
          <w:lang w:val="es-ES"/>
        </w:rPr>
        <w:t xml:space="preserve">En desarrollo de ese precepto constitucional, el legislador delegado expidió el Decreto 2591 de 1991, en cuyo artículo 10 previó que la representación procesal en materia de tutela puede ser ejercida de las siguientes formas: </w:t>
      </w:r>
      <w:r w:rsidR="00211DC7" w:rsidRPr="00A454CF">
        <w:rPr>
          <w:rFonts w:ascii="Arial" w:hAnsi="Arial" w:cs="Arial"/>
          <w:b/>
          <w:iCs/>
          <w:sz w:val="26"/>
          <w:szCs w:val="26"/>
          <w:lang w:val="es-ES"/>
        </w:rPr>
        <w:t>(i)</w:t>
      </w:r>
      <w:r w:rsidR="00211DC7" w:rsidRPr="00A454CF">
        <w:rPr>
          <w:rFonts w:ascii="Arial" w:hAnsi="Arial" w:cs="Arial"/>
          <w:sz w:val="26"/>
          <w:szCs w:val="26"/>
          <w:lang w:val="es-ES"/>
        </w:rPr>
        <w:t xml:space="preserve"> directamente por quien considere lesionados o amenazados sus derechos fundamentales; </w:t>
      </w:r>
      <w:r w:rsidR="00211DC7" w:rsidRPr="00A454CF">
        <w:rPr>
          <w:rFonts w:ascii="Arial" w:hAnsi="Arial" w:cs="Arial"/>
          <w:b/>
          <w:iCs/>
          <w:sz w:val="26"/>
          <w:szCs w:val="26"/>
          <w:lang w:val="es-ES"/>
        </w:rPr>
        <w:t>(ii)</w:t>
      </w:r>
      <w:r w:rsidR="00211DC7" w:rsidRPr="00A454CF">
        <w:rPr>
          <w:rFonts w:ascii="Arial" w:hAnsi="Arial" w:cs="Arial"/>
          <w:iCs/>
          <w:sz w:val="26"/>
          <w:szCs w:val="26"/>
          <w:lang w:val="es-ES"/>
        </w:rPr>
        <w:t xml:space="preserve"> </w:t>
      </w:r>
      <w:r w:rsidR="00211DC7" w:rsidRPr="00A454CF">
        <w:rPr>
          <w:rFonts w:ascii="Arial" w:hAnsi="Arial" w:cs="Arial"/>
          <w:sz w:val="26"/>
          <w:szCs w:val="26"/>
          <w:lang w:val="es-ES"/>
        </w:rPr>
        <w:t xml:space="preserve">por su representante legal; </w:t>
      </w:r>
      <w:r w:rsidR="00211DC7" w:rsidRPr="00A454CF">
        <w:rPr>
          <w:rFonts w:ascii="Arial" w:hAnsi="Arial" w:cs="Arial"/>
          <w:b/>
          <w:iCs/>
          <w:sz w:val="26"/>
          <w:szCs w:val="26"/>
          <w:lang w:val="es-ES"/>
        </w:rPr>
        <w:t>(iii)</w:t>
      </w:r>
      <w:r w:rsidR="00211DC7" w:rsidRPr="00A454CF">
        <w:rPr>
          <w:rFonts w:ascii="Arial" w:hAnsi="Arial" w:cs="Arial"/>
          <w:iCs/>
          <w:sz w:val="26"/>
          <w:szCs w:val="26"/>
          <w:lang w:val="es-ES"/>
        </w:rPr>
        <w:t xml:space="preserve"> </w:t>
      </w:r>
      <w:r w:rsidR="00211DC7" w:rsidRPr="00A454CF">
        <w:rPr>
          <w:rFonts w:ascii="Arial" w:hAnsi="Arial" w:cs="Arial"/>
          <w:sz w:val="26"/>
          <w:szCs w:val="26"/>
          <w:lang w:val="es-ES"/>
        </w:rPr>
        <w:t xml:space="preserve">por apoderado judicial, caso en el cual el apoderado debe ostentar la condición de abogado titulado y al escrito de acción debe anexar el poder especial para ejercer la acción, o en su defecto </w:t>
      </w:r>
      <w:r w:rsidR="00211DC7" w:rsidRPr="00A454CF">
        <w:rPr>
          <w:rFonts w:ascii="Arial" w:hAnsi="Arial" w:cs="Arial"/>
          <w:sz w:val="26"/>
          <w:szCs w:val="26"/>
          <w:lang w:val="es-ES"/>
        </w:rPr>
        <w:lastRenderedPageBreak/>
        <w:t xml:space="preserve">el poder general respectivo; </w:t>
      </w:r>
      <w:r w:rsidR="00211DC7" w:rsidRPr="00A454CF">
        <w:rPr>
          <w:rFonts w:ascii="Arial" w:hAnsi="Arial" w:cs="Arial"/>
          <w:b/>
          <w:iCs/>
          <w:sz w:val="26"/>
          <w:szCs w:val="26"/>
          <w:lang w:val="es-ES"/>
        </w:rPr>
        <w:t>(iv)</w:t>
      </w:r>
      <w:r w:rsidR="00211DC7" w:rsidRPr="00A454CF">
        <w:rPr>
          <w:rFonts w:ascii="Arial" w:hAnsi="Arial" w:cs="Arial"/>
          <w:sz w:val="26"/>
          <w:szCs w:val="26"/>
          <w:lang w:val="es-ES"/>
        </w:rPr>
        <w:t xml:space="preserve"> mediante la agencia de derechos ajenos, siempre que el interesado esté imposibilitado para promover su defensa; y, </w:t>
      </w:r>
      <w:r w:rsidR="00211DC7" w:rsidRPr="00A454CF">
        <w:rPr>
          <w:rFonts w:ascii="Arial" w:hAnsi="Arial" w:cs="Arial"/>
          <w:b/>
          <w:iCs/>
          <w:sz w:val="26"/>
          <w:szCs w:val="26"/>
          <w:lang w:val="es-ES"/>
        </w:rPr>
        <w:t>(v)</w:t>
      </w:r>
      <w:r w:rsidR="00211DC7" w:rsidRPr="00A454CF">
        <w:rPr>
          <w:rFonts w:ascii="Arial" w:hAnsi="Arial" w:cs="Arial"/>
          <w:iCs/>
          <w:sz w:val="26"/>
          <w:szCs w:val="26"/>
          <w:lang w:val="es-ES"/>
        </w:rPr>
        <w:t xml:space="preserve"> </w:t>
      </w:r>
      <w:r w:rsidR="00211DC7" w:rsidRPr="00A454CF">
        <w:rPr>
          <w:rFonts w:ascii="Arial" w:hAnsi="Arial" w:cs="Arial"/>
          <w:sz w:val="26"/>
          <w:szCs w:val="26"/>
          <w:lang w:val="es-ES"/>
        </w:rPr>
        <w:t>por el Defensor del Pueblo y los Personeros municipales. Dentro de la segunda forma en comento, la representación legal opera en el caso de los menores de edad, de los incapaces absolutos, de los interdictos y de las personas jurídicas.</w:t>
      </w:r>
    </w:p>
    <w:p w:rsidR="00CA4D59" w:rsidRPr="00E24D76" w:rsidRDefault="00CA4D59" w:rsidP="00A454CF">
      <w:pPr>
        <w:pStyle w:val="Sinespaciado1"/>
        <w:spacing w:line="360" w:lineRule="auto"/>
        <w:ind w:firstLine="2835"/>
        <w:jc w:val="both"/>
        <w:rPr>
          <w:rFonts w:ascii="Arial" w:hAnsi="Arial" w:cs="Arial"/>
          <w:sz w:val="16"/>
          <w:szCs w:val="26"/>
          <w:lang w:val="es-ES"/>
        </w:rPr>
      </w:pPr>
    </w:p>
    <w:p w:rsidR="00CA4D59" w:rsidRDefault="004D4C18" w:rsidP="00A454CF">
      <w:pPr>
        <w:pStyle w:val="Sinespaciado1"/>
        <w:spacing w:line="360" w:lineRule="auto"/>
        <w:ind w:firstLine="2835"/>
        <w:jc w:val="both"/>
        <w:rPr>
          <w:rFonts w:ascii="Arial" w:hAnsi="Arial" w:cs="Arial"/>
          <w:sz w:val="24"/>
          <w:szCs w:val="26"/>
          <w:lang w:val="es-ES"/>
        </w:rPr>
      </w:pPr>
      <w:r>
        <w:rPr>
          <w:rFonts w:ascii="Arial" w:hAnsi="Arial" w:cs="Arial"/>
          <w:sz w:val="26"/>
          <w:szCs w:val="26"/>
          <w:lang w:val="es-ES"/>
        </w:rPr>
        <w:t xml:space="preserve">4. </w:t>
      </w:r>
      <w:r w:rsidR="005063F3">
        <w:rPr>
          <w:rFonts w:ascii="Arial" w:hAnsi="Arial" w:cs="Arial"/>
          <w:sz w:val="26"/>
          <w:szCs w:val="26"/>
          <w:lang w:val="es-ES"/>
        </w:rPr>
        <w:t>Ahora, conforme lo ha enseñado la Corte Constitucional</w:t>
      </w:r>
      <w:r w:rsidR="00E24D76">
        <w:rPr>
          <w:rFonts w:ascii="Arial" w:hAnsi="Arial" w:cs="Arial"/>
          <w:sz w:val="26"/>
          <w:szCs w:val="26"/>
          <w:lang w:val="es-ES"/>
        </w:rPr>
        <w:t xml:space="preserve"> desde ya hace varios años</w:t>
      </w:r>
      <w:r w:rsidR="005063F3">
        <w:rPr>
          <w:rFonts w:ascii="Arial" w:hAnsi="Arial" w:cs="Arial"/>
          <w:sz w:val="26"/>
          <w:szCs w:val="26"/>
          <w:lang w:val="es-ES"/>
        </w:rPr>
        <w:t xml:space="preserve">, </w:t>
      </w:r>
      <w:r w:rsidR="005063F3" w:rsidRPr="005063F3">
        <w:rPr>
          <w:rFonts w:ascii="Arial" w:hAnsi="Arial" w:cs="Arial"/>
          <w:sz w:val="26"/>
          <w:szCs w:val="26"/>
          <w:lang w:val="es-ES"/>
        </w:rPr>
        <w:t>las presuntas</w:t>
      </w:r>
      <w:r w:rsidR="005063F3">
        <w:rPr>
          <w:rFonts w:ascii="Arial" w:hAnsi="Arial" w:cs="Arial"/>
          <w:sz w:val="26"/>
          <w:szCs w:val="26"/>
          <w:lang w:val="es-ES"/>
        </w:rPr>
        <w:t xml:space="preserve"> irregularidades en que incurre un funcionario judicia</w:t>
      </w:r>
      <w:r w:rsidR="00A87D9E">
        <w:rPr>
          <w:rFonts w:ascii="Arial" w:hAnsi="Arial" w:cs="Arial"/>
          <w:sz w:val="26"/>
          <w:szCs w:val="26"/>
          <w:lang w:val="es-ES"/>
        </w:rPr>
        <w:t>l al tramitar un proceso, por las</w:t>
      </w:r>
      <w:r w:rsidR="005063F3">
        <w:rPr>
          <w:rFonts w:ascii="Arial" w:hAnsi="Arial" w:cs="Arial"/>
          <w:sz w:val="26"/>
          <w:szCs w:val="26"/>
          <w:lang w:val="es-ES"/>
        </w:rPr>
        <w:t xml:space="preserve"> cual</w:t>
      </w:r>
      <w:r w:rsidR="00A87D9E">
        <w:rPr>
          <w:rFonts w:ascii="Arial" w:hAnsi="Arial" w:cs="Arial"/>
          <w:sz w:val="26"/>
          <w:szCs w:val="26"/>
          <w:lang w:val="es-ES"/>
        </w:rPr>
        <w:t>es</w:t>
      </w:r>
      <w:r w:rsidR="005063F3">
        <w:rPr>
          <w:rFonts w:ascii="Arial" w:hAnsi="Arial" w:cs="Arial"/>
          <w:sz w:val="26"/>
          <w:szCs w:val="26"/>
          <w:lang w:val="es-ES"/>
        </w:rPr>
        <w:t xml:space="preserve"> puede existir alguna amenaza o violación a garantías fundamentales, esta es predicable exclusivamente de los derechos de quienes son parte</w:t>
      </w:r>
      <w:r w:rsidR="00E24D76">
        <w:rPr>
          <w:rFonts w:ascii="Arial" w:hAnsi="Arial" w:cs="Arial"/>
          <w:sz w:val="26"/>
          <w:szCs w:val="26"/>
          <w:lang w:val="es-ES"/>
        </w:rPr>
        <w:t xml:space="preserve"> o terceros</w:t>
      </w:r>
      <w:r w:rsidR="005063F3">
        <w:rPr>
          <w:rFonts w:ascii="Arial" w:hAnsi="Arial" w:cs="Arial"/>
          <w:sz w:val="26"/>
          <w:szCs w:val="26"/>
          <w:lang w:val="es-ES"/>
        </w:rPr>
        <w:t xml:space="preserve"> en el </w:t>
      </w:r>
      <w:r w:rsidR="00A87D9E">
        <w:rPr>
          <w:rFonts w:ascii="Arial" w:hAnsi="Arial" w:cs="Arial"/>
          <w:sz w:val="26"/>
          <w:szCs w:val="26"/>
          <w:lang w:val="es-ES"/>
        </w:rPr>
        <w:t>mismo,</w:t>
      </w:r>
      <w:r w:rsidR="005063F3" w:rsidRPr="005063F3">
        <w:rPr>
          <w:rFonts w:ascii="Arial" w:hAnsi="Arial" w:cs="Arial"/>
          <w:sz w:val="26"/>
          <w:szCs w:val="26"/>
          <w:lang w:val="es-ES"/>
        </w:rPr>
        <w:t xml:space="preserve"> de manera que es a</w:t>
      </w:r>
      <w:r w:rsidR="00A87D9E">
        <w:rPr>
          <w:rFonts w:ascii="Arial" w:hAnsi="Arial" w:cs="Arial"/>
          <w:sz w:val="26"/>
          <w:szCs w:val="26"/>
          <w:lang w:val="es-ES"/>
        </w:rPr>
        <w:t xml:space="preserve"> estos</w:t>
      </w:r>
      <w:r w:rsidR="005063F3" w:rsidRPr="005063F3">
        <w:rPr>
          <w:rFonts w:ascii="Arial" w:hAnsi="Arial" w:cs="Arial"/>
          <w:sz w:val="26"/>
          <w:szCs w:val="26"/>
          <w:lang w:val="es-ES"/>
        </w:rPr>
        <w:t xml:space="preserve"> a quien corresponde promover la acción de amparo constitucional.</w:t>
      </w:r>
    </w:p>
    <w:p w:rsidR="00D95C28" w:rsidRPr="00D95C28" w:rsidRDefault="00D95C28" w:rsidP="00A454CF">
      <w:pPr>
        <w:pStyle w:val="Sinespaciado1"/>
        <w:spacing w:line="360" w:lineRule="auto"/>
        <w:ind w:firstLine="2835"/>
        <w:jc w:val="both"/>
        <w:rPr>
          <w:rFonts w:ascii="Arial" w:hAnsi="Arial" w:cs="Arial"/>
          <w:sz w:val="16"/>
          <w:szCs w:val="16"/>
          <w:lang w:val="es-ES"/>
        </w:rPr>
      </w:pPr>
    </w:p>
    <w:p w:rsidR="00A87D9E" w:rsidRPr="00B73BD6" w:rsidRDefault="004D4C18" w:rsidP="00A87D9E">
      <w:pPr>
        <w:tabs>
          <w:tab w:val="left" w:pos="567"/>
        </w:tabs>
        <w:spacing w:line="360" w:lineRule="auto"/>
        <w:ind w:firstLine="2835"/>
        <w:jc w:val="both"/>
        <w:rPr>
          <w:rFonts w:ascii="Arial" w:hAnsi="Arial" w:cs="Arial"/>
          <w:sz w:val="26"/>
          <w:szCs w:val="26"/>
        </w:rPr>
      </w:pPr>
      <w:r>
        <w:rPr>
          <w:rFonts w:ascii="Arial" w:hAnsi="Arial" w:cs="Arial"/>
          <w:sz w:val="26"/>
          <w:szCs w:val="26"/>
        </w:rPr>
        <w:t xml:space="preserve">5. </w:t>
      </w:r>
      <w:r w:rsidR="00A87D9E" w:rsidRPr="00B73BD6">
        <w:rPr>
          <w:rFonts w:ascii="Arial" w:hAnsi="Arial" w:cs="Arial"/>
          <w:sz w:val="26"/>
          <w:szCs w:val="26"/>
        </w:rPr>
        <w:t xml:space="preserve">De acuerdo con lo anterior, la acción de tutela debe ser intentada por la persona que considera lesionado un derecho fundamental del que es titular, para lo cual puede actuar por sí misma o por quien la represente. En este último evento no se autoriza una  representación ilimitada y por ende, para obrar a nombre de otro, en procura de obtener amparo constitucional, debe haber justificación aceptable, para lo cual resulta menester acreditar que se es el representante legal de la persona en cuyo nombre se actúa; o aportar el respectivo poder para obrar y de intervenir un tercero como agente oficioso de quien ha resultado lesionado en sus derechos, debe señalarlo de manera expresa e indicar las razones por las cuales no puede el perjudicado promover su propia defensa. </w:t>
      </w:r>
    </w:p>
    <w:p w:rsidR="00A87D9E" w:rsidRPr="00B73BD6" w:rsidRDefault="00A87D9E" w:rsidP="00A87D9E">
      <w:pPr>
        <w:spacing w:line="360" w:lineRule="auto"/>
        <w:ind w:firstLine="2835"/>
        <w:jc w:val="both"/>
        <w:rPr>
          <w:rFonts w:ascii="Arial" w:hAnsi="Arial" w:cs="Arial"/>
          <w:sz w:val="16"/>
          <w:szCs w:val="16"/>
        </w:rPr>
      </w:pPr>
    </w:p>
    <w:p w:rsidR="00A87D9E" w:rsidRPr="00B73BD6" w:rsidRDefault="003A259D" w:rsidP="003A25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00A87D9E" w:rsidRPr="00B73BD6">
        <w:rPr>
          <w:rFonts w:ascii="Arial" w:hAnsi="Arial" w:cs="Arial"/>
          <w:sz w:val="26"/>
          <w:szCs w:val="26"/>
        </w:rPr>
        <w:t>Sobre el tema ha dicho la Corte Constitucional</w:t>
      </w:r>
      <w:r w:rsidR="00A87D9E" w:rsidRPr="00B73BD6">
        <w:rPr>
          <w:rStyle w:val="Appelnotedebasdep"/>
          <w:rFonts w:ascii="Arial" w:hAnsi="Arial" w:cs="Arial"/>
          <w:sz w:val="26"/>
          <w:szCs w:val="26"/>
        </w:rPr>
        <w:footnoteReference w:id="2"/>
      </w:r>
      <w:r w:rsidR="00A87D9E" w:rsidRPr="00B73BD6">
        <w:rPr>
          <w:rFonts w:ascii="Arial" w:hAnsi="Arial" w:cs="Arial"/>
          <w:sz w:val="26"/>
          <w:szCs w:val="26"/>
        </w:rPr>
        <w:t>:</w:t>
      </w:r>
    </w:p>
    <w:p w:rsidR="00A87D9E" w:rsidRPr="00B73BD6" w:rsidRDefault="00A87D9E" w:rsidP="00A87D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A87D9E" w:rsidRPr="00B73BD6" w:rsidRDefault="00A87D9E" w:rsidP="00A87D9E">
      <w:pPr>
        <w:ind w:left="680" w:right="680"/>
        <w:jc w:val="both"/>
        <w:rPr>
          <w:rFonts w:ascii="Arial" w:hAnsi="Arial" w:cs="Arial"/>
          <w:i/>
          <w:sz w:val="24"/>
          <w:szCs w:val="24"/>
        </w:rPr>
      </w:pPr>
      <w:r w:rsidRPr="00B73BD6">
        <w:rPr>
          <w:rFonts w:ascii="Arial" w:hAnsi="Arial" w:cs="Arial"/>
          <w:i/>
          <w:color w:val="000000"/>
          <w:sz w:val="24"/>
          <w:szCs w:val="24"/>
          <w:lang w:val="es-CO"/>
        </w:rPr>
        <w:t>“En efecto, aunque una de las características procesales de la acción de tutela es la informalidad</w:t>
      </w:r>
      <w:r w:rsidRPr="00B73BD6">
        <w:rPr>
          <w:rStyle w:val="Appelnotedebasdep"/>
          <w:rFonts w:ascii="Arial" w:hAnsi="Arial" w:cs="Arial"/>
          <w:i/>
          <w:color w:val="000000"/>
          <w:sz w:val="24"/>
          <w:szCs w:val="24"/>
          <w:lang w:val="es-CO"/>
        </w:rPr>
        <w:footnoteReference w:id="3"/>
      </w:r>
      <w:r w:rsidRPr="00B73BD6">
        <w:rPr>
          <w:rFonts w:ascii="Arial" w:hAnsi="Arial" w:cs="Arial"/>
          <w:i/>
          <w:color w:val="000000"/>
          <w:sz w:val="24"/>
          <w:szCs w:val="24"/>
          <w:lang w:val="es-CO"/>
        </w:rPr>
        <w:t xml:space="preserve">, esta Corporación ha indicado que la </w:t>
      </w:r>
      <w:r w:rsidRPr="00B73BD6">
        <w:rPr>
          <w:rFonts w:ascii="Arial" w:hAnsi="Arial" w:cs="Arial"/>
          <w:i/>
          <w:color w:val="000000"/>
          <w:sz w:val="24"/>
          <w:szCs w:val="24"/>
          <w:lang w:val="es-CO"/>
        </w:rPr>
        <w:lastRenderedPageBreak/>
        <w:t>legitimación para presentar la solicitud de amparo, así como para actuar dentro del proceso, debe encontrarse plenamente acreditada</w:t>
      </w:r>
      <w:bookmarkStart w:id="2" w:name="_ftnref6"/>
      <w:r w:rsidRPr="00B73BD6">
        <w:rPr>
          <w:rStyle w:val="Appelnotedebasdep"/>
          <w:rFonts w:ascii="Arial" w:hAnsi="Arial" w:cs="Arial"/>
          <w:i/>
          <w:color w:val="000000"/>
          <w:sz w:val="24"/>
          <w:szCs w:val="24"/>
          <w:lang w:val="es-CO"/>
        </w:rPr>
        <w:footnoteReference w:id="4"/>
      </w:r>
      <w:bookmarkEnd w:id="2"/>
      <w:r w:rsidRPr="00B73BD6">
        <w:rPr>
          <w:rFonts w:ascii="Arial" w:hAnsi="Arial" w:cs="Arial"/>
          <w:i/>
          <w:color w:val="000000"/>
          <w:sz w:val="24"/>
          <w:szCs w:val="24"/>
          <w:lang w:val="es-CO"/>
        </w:rPr>
        <w:t xml:space="preserve">. </w:t>
      </w:r>
    </w:p>
    <w:p w:rsidR="00A87D9E" w:rsidRPr="00B73BD6" w:rsidRDefault="00A87D9E" w:rsidP="00A87D9E">
      <w:pPr>
        <w:ind w:left="680" w:right="680"/>
        <w:jc w:val="both"/>
        <w:rPr>
          <w:rFonts w:ascii="Arial" w:hAnsi="Arial" w:cs="Arial"/>
          <w:i/>
          <w:color w:val="000000"/>
          <w:sz w:val="24"/>
          <w:szCs w:val="24"/>
          <w:lang w:val="es-CO"/>
        </w:rPr>
      </w:pPr>
      <w:r w:rsidRPr="00B73BD6">
        <w:rPr>
          <w:rFonts w:ascii="Arial" w:hAnsi="Arial" w:cs="Arial"/>
          <w:i/>
          <w:color w:val="000000"/>
          <w:sz w:val="24"/>
          <w:szCs w:val="24"/>
          <w:lang w:val="es-CO"/>
        </w:rPr>
        <w:t> </w:t>
      </w:r>
    </w:p>
    <w:p w:rsidR="00A87D9E" w:rsidRPr="00B73BD6" w:rsidRDefault="00A87D9E" w:rsidP="00A87D9E">
      <w:pPr>
        <w:ind w:left="680" w:right="680"/>
        <w:jc w:val="both"/>
        <w:rPr>
          <w:rFonts w:ascii="Arial" w:hAnsi="Arial" w:cs="Arial"/>
          <w:i/>
          <w:sz w:val="24"/>
          <w:szCs w:val="24"/>
        </w:rPr>
      </w:pPr>
      <w:r>
        <w:rPr>
          <w:rFonts w:ascii="Arial" w:hAnsi="Arial" w:cs="Arial"/>
          <w:i/>
          <w:color w:val="000000"/>
          <w:sz w:val="24"/>
          <w:szCs w:val="24"/>
          <w:lang w:val="es-CO"/>
        </w:rPr>
        <w:t>(...)</w:t>
      </w:r>
    </w:p>
    <w:p w:rsidR="00A87D9E" w:rsidRPr="00B73BD6" w:rsidRDefault="00A87D9E" w:rsidP="00A87D9E">
      <w:pPr>
        <w:ind w:left="680" w:right="680"/>
        <w:jc w:val="both"/>
        <w:rPr>
          <w:rFonts w:ascii="Arial" w:hAnsi="Arial" w:cs="Arial"/>
          <w:i/>
          <w:color w:val="000000"/>
          <w:sz w:val="24"/>
          <w:szCs w:val="24"/>
          <w:lang w:val="es-CO"/>
        </w:rPr>
      </w:pPr>
      <w:r w:rsidRPr="00B73BD6">
        <w:rPr>
          <w:rFonts w:ascii="Arial" w:hAnsi="Arial" w:cs="Arial"/>
          <w:i/>
          <w:color w:val="000000"/>
          <w:sz w:val="24"/>
          <w:szCs w:val="24"/>
          <w:lang w:val="es-CO"/>
        </w:rPr>
        <w:t> </w:t>
      </w:r>
    </w:p>
    <w:p w:rsidR="00A87D9E" w:rsidRPr="00B73BD6" w:rsidRDefault="00A87D9E" w:rsidP="00A87D9E">
      <w:pPr>
        <w:ind w:left="680" w:right="680"/>
        <w:jc w:val="both"/>
        <w:rPr>
          <w:rFonts w:ascii="Arial" w:hAnsi="Arial" w:cs="Arial"/>
          <w:i/>
          <w:sz w:val="24"/>
          <w:szCs w:val="24"/>
          <w:lang w:val="es-CO"/>
        </w:rPr>
      </w:pPr>
      <w:r w:rsidRPr="00B73BD6">
        <w:rPr>
          <w:rFonts w:ascii="Arial" w:hAnsi="Arial" w:cs="Arial"/>
          <w:i/>
          <w:sz w:val="24"/>
          <w:szCs w:val="24"/>
          <w:lang w:val="es-CO"/>
        </w:rPr>
        <w:t xml:space="preserve">En relación con la interposición de la acción de tutela a través de un agente oficioso, esta Corporación ha señalado que, conforme al artículo 86 de la Constitución Política y el artículo 10 del Decreto 2591 de 1991, la agencia oficiosa se deriva de </w:t>
      </w:r>
      <w:r w:rsidRPr="00B73BD6">
        <w:rPr>
          <w:rFonts w:ascii="Arial" w:hAnsi="Arial" w:cs="Arial"/>
          <w:bCs/>
          <w:i/>
          <w:sz w:val="24"/>
          <w:szCs w:val="24"/>
          <w:u w:val="single"/>
          <w:lang w:val="es-CO"/>
        </w:rPr>
        <w:t xml:space="preserve">la imposibilidad del titular de los derechos fundamentales de </w:t>
      </w:r>
      <w:r w:rsidRPr="00B73BD6">
        <w:rPr>
          <w:rFonts w:ascii="Arial" w:hAnsi="Arial" w:cs="Arial"/>
          <w:bCs/>
          <w:i/>
          <w:iCs/>
          <w:sz w:val="24"/>
          <w:szCs w:val="24"/>
          <w:u w:val="single"/>
          <w:lang w:val="es-CO"/>
        </w:rPr>
        <w:t xml:space="preserve">promover su propia defensa </w:t>
      </w:r>
      <w:r w:rsidRPr="00B73BD6">
        <w:rPr>
          <w:rFonts w:ascii="Arial" w:hAnsi="Arial" w:cs="Arial"/>
          <w:bCs/>
          <w:i/>
          <w:sz w:val="24"/>
          <w:szCs w:val="24"/>
          <w:u w:val="single"/>
          <w:lang w:val="es-CO"/>
        </w:rPr>
        <w:t>ante el juez de tutela</w:t>
      </w:r>
      <w:r w:rsidRPr="00B73BD6">
        <w:rPr>
          <w:rFonts w:ascii="Arial" w:hAnsi="Arial" w:cs="Arial"/>
          <w:i/>
          <w:sz w:val="24"/>
          <w:szCs w:val="24"/>
          <w:lang w:val="es-CO"/>
        </w:rPr>
        <w:t>. Es decir, a fin de garantizar la protección y eficacia de los derechos fundamentales del agenciado, la ley y la jurisprudencia admiten la interposición de la acción de tutela a través de un tercero indeterminado</w:t>
      </w:r>
      <w:r w:rsidRPr="00B73BD6">
        <w:rPr>
          <w:rStyle w:val="Appelnotedebasdep"/>
          <w:rFonts w:ascii="Arial" w:hAnsi="Arial" w:cs="Arial"/>
          <w:i/>
          <w:sz w:val="24"/>
          <w:szCs w:val="24"/>
          <w:lang w:val="es-CO"/>
        </w:rPr>
        <w:footnoteReference w:id="5"/>
      </w:r>
      <w:r w:rsidRPr="00B73BD6">
        <w:rPr>
          <w:rFonts w:ascii="Arial" w:hAnsi="Arial" w:cs="Arial"/>
          <w:i/>
          <w:sz w:val="24"/>
          <w:szCs w:val="24"/>
          <w:lang w:val="es-CO"/>
        </w:rPr>
        <w:t xml:space="preserve"> que actúe en a su favor, sin la mediación de poderes.</w:t>
      </w:r>
    </w:p>
    <w:p w:rsidR="00A87D9E" w:rsidRPr="00B73BD6" w:rsidRDefault="00A87D9E" w:rsidP="00A87D9E">
      <w:pPr>
        <w:ind w:left="680" w:right="680"/>
        <w:jc w:val="both"/>
        <w:rPr>
          <w:rFonts w:ascii="Arial" w:hAnsi="Arial" w:cs="Arial"/>
          <w:i/>
          <w:sz w:val="24"/>
          <w:szCs w:val="24"/>
        </w:rPr>
      </w:pPr>
    </w:p>
    <w:p w:rsidR="00A87D9E" w:rsidRPr="00B73BD6" w:rsidRDefault="00A87D9E" w:rsidP="00A87D9E">
      <w:pPr>
        <w:pStyle w:val="Corpsdetexte"/>
        <w:spacing w:after="0"/>
        <w:ind w:left="680" w:right="680"/>
        <w:jc w:val="both"/>
        <w:rPr>
          <w:rFonts w:ascii="Arial" w:hAnsi="Arial" w:cs="Arial"/>
          <w:i/>
          <w:color w:val="000000"/>
          <w:sz w:val="24"/>
          <w:szCs w:val="24"/>
          <w:lang w:val="es-CO"/>
        </w:rPr>
      </w:pPr>
      <w:r w:rsidRPr="00B73BD6">
        <w:rPr>
          <w:rFonts w:ascii="Arial" w:hAnsi="Arial" w:cs="Arial"/>
          <w:i/>
          <w:color w:val="000000"/>
          <w:sz w:val="24"/>
          <w:szCs w:val="24"/>
          <w:lang w:val="es-CO"/>
        </w:rPr>
        <w:t>En este sentido, la Corte ha manifestado en múltiple jurisprudencia que la presentación de la solicitud de amparo a través de agente oficioso, tiene lugar cuando: (i) El agente oficioso manifiesta actuar en tal sentido; y, (ii) de los hechos y circunstancias que fundamentan la acción, se infiere que el titular de los derechos fundamentales presuntamente conculcados se encuentra en circunstancias físicas o mentales que le impiden su interposición directa</w:t>
      </w:r>
      <w:r w:rsidRPr="00B73BD6">
        <w:rPr>
          <w:rStyle w:val="Appelnotedebasdep"/>
          <w:rFonts w:ascii="Arial" w:hAnsi="Arial" w:cs="Arial"/>
          <w:i/>
          <w:color w:val="000000"/>
          <w:sz w:val="24"/>
          <w:szCs w:val="24"/>
          <w:lang w:val="es-CO"/>
        </w:rPr>
        <w:footnoteReference w:id="6"/>
      </w:r>
      <w:r w:rsidRPr="00B73BD6">
        <w:rPr>
          <w:rFonts w:ascii="Arial" w:hAnsi="Arial" w:cs="Arial"/>
          <w:i/>
          <w:color w:val="000000"/>
          <w:sz w:val="24"/>
          <w:szCs w:val="24"/>
          <w:lang w:val="es-CO"/>
        </w:rPr>
        <w:t xml:space="preserve">. </w:t>
      </w:r>
    </w:p>
    <w:p w:rsidR="00A87D9E" w:rsidRPr="00B73BD6" w:rsidRDefault="00A87D9E" w:rsidP="00A87D9E">
      <w:pPr>
        <w:pStyle w:val="Corpsdetexte"/>
        <w:spacing w:after="0" w:line="120" w:lineRule="auto"/>
        <w:ind w:left="680" w:right="680"/>
        <w:jc w:val="both"/>
        <w:rPr>
          <w:rFonts w:ascii="Arial" w:hAnsi="Arial" w:cs="Arial"/>
          <w:i/>
          <w:color w:val="000000"/>
          <w:sz w:val="24"/>
          <w:szCs w:val="24"/>
          <w:lang w:val="es-CO"/>
        </w:rPr>
      </w:pPr>
    </w:p>
    <w:p w:rsidR="00A87D9E" w:rsidRPr="00A87D9E" w:rsidRDefault="00A87D9E" w:rsidP="00A87D9E">
      <w:pPr>
        <w:pStyle w:val="Corpsdetexte"/>
        <w:spacing w:after="0"/>
        <w:ind w:left="680" w:right="680"/>
        <w:jc w:val="both"/>
        <w:rPr>
          <w:rFonts w:ascii="Arial" w:hAnsi="Arial" w:cs="Arial"/>
          <w:color w:val="000000"/>
          <w:sz w:val="24"/>
          <w:szCs w:val="24"/>
          <w:lang w:val="es-CO"/>
        </w:rPr>
      </w:pPr>
      <w:r w:rsidRPr="00B73BD6">
        <w:rPr>
          <w:rFonts w:ascii="Arial" w:hAnsi="Arial" w:cs="Arial"/>
          <w:i/>
          <w:sz w:val="24"/>
          <w:szCs w:val="24"/>
          <w:lang w:val="es-CO"/>
        </w:rPr>
        <w:t>Así las cosas, si en un caso no se llegare a cumplir con cualquiera de las condiciones antedichas, se configurará falta de legitimación en la causa y el juez estará obligado a declarar improcedente la respectiva acción de tutela…”</w:t>
      </w:r>
    </w:p>
    <w:p w:rsidR="00F9530E" w:rsidRDefault="00F9530E" w:rsidP="00A87D9E">
      <w:pPr>
        <w:pStyle w:val="Sinespaciado1"/>
        <w:spacing w:line="360" w:lineRule="auto"/>
        <w:ind w:firstLine="2835"/>
        <w:jc w:val="both"/>
        <w:rPr>
          <w:rFonts w:ascii="Arial" w:hAnsi="Arial" w:cs="Arial"/>
          <w:sz w:val="24"/>
          <w:szCs w:val="26"/>
          <w:lang w:val="es-ES"/>
        </w:rPr>
      </w:pPr>
    </w:p>
    <w:p w:rsidR="00A454CF" w:rsidRDefault="00211DC7" w:rsidP="00A454CF">
      <w:pPr>
        <w:pStyle w:val="Sinespaciado1"/>
        <w:spacing w:line="360" w:lineRule="auto"/>
        <w:ind w:firstLine="2835"/>
        <w:jc w:val="both"/>
        <w:rPr>
          <w:rFonts w:ascii="Arial" w:hAnsi="Arial" w:cs="Arial"/>
          <w:sz w:val="24"/>
          <w:szCs w:val="26"/>
          <w:lang w:val="es-ES"/>
        </w:rPr>
      </w:pPr>
      <w:r w:rsidRPr="00A454CF">
        <w:rPr>
          <w:rFonts w:ascii="Arial" w:hAnsi="Arial" w:cs="Arial"/>
          <w:b/>
          <w:iCs/>
          <w:spacing w:val="-3"/>
          <w:szCs w:val="26"/>
        </w:rPr>
        <w:t xml:space="preserve">IV. </w:t>
      </w:r>
      <w:r w:rsidR="00A454CF" w:rsidRPr="00A454CF">
        <w:rPr>
          <w:rFonts w:ascii="Arial" w:hAnsi="Arial" w:cs="Arial"/>
          <w:b/>
          <w:iCs/>
          <w:spacing w:val="-3"/>
          <w:szCs w:val="26"/>
        </w:rPr>
        <w:t xml:space="preserve">EL CASO </w:t>
      </w:r>
      <w:r w:rsidR="00A454CF" w:rsidRPr="00A454CF">
        <w:rPr>
          <w:rFonts w:ascii="Arial" w:hAnsi="Arial" w:cs="Arial"/>
          <w:b/>
          <w:iCs/>
          <w:spacing w:val="-3"/>
          <w:sz w:val="24"/>
          <w:szCs w:val="26"/>
        </w:rPr>
        <w:t>CONCRETO</w:t>
      </w:r>
    </w:p>
    <w:p w:rsidR="00A454CF" w:rsidRDefault="00A454CF" w:rsidP="00A454CF">
      <w:pPr>
        <w:pStyle w:val="Sinespaciado1"/>
        <w:spacing w:line="360" w:lineRule="auto"/>
        <w:ind w:firstLine="2835"/>
        <w:jc w:val="both"/>
        <w:rPr>
          <w:rFonts w:ascii="Arial" w:hAnsi="Arial" w:cs="Arial"/>
          <w:sz w:val="24"/>
          <w:szCs w:val="26"/>
          <w:lang w:val="es-ES"/>
        </w:rPr>
      </w:pPr>
    </w:p>
    <w:p w:rsidR="003E4916" w:rsidRPr="003E4916" w:rsidRDefault="00211DC7" w:rsidP="003E4916">
      <w:pPr>
        <w:pStyle w:val="Sinespaciado1"/>
        <w:spacing w:line="360" w:lineRule="auto"/>
        <w:ind w:firstLine="2835"/>
        <w:jc w:val="both"/>
        <w:rPr>
          <w:rFonts w:ascii="Arial" w:hAnsi="Arial" w:cs="Arial"/>
          <w:sz w:val="26"/>
          <w:szCs w:val="26"/>
        </w:rPr>
      </w:pPr>
      <w:r w:rsidRPr="00A454CF">
        <w:rPr>
          <w:rFonts w:ascii="Arial" w:hAnsi="Arial" w:cs="Arial"/>
          <w:sz w:val="24"/>
          <w:szCs w:val="26"/>
        </w:rPr>
        <w:t>1</w:t>
      </w:r>
      <w:r w:rsidRPr="00A454CF">
        <w:rPr>
          <w:rFonts w:ascii="Arial" w:hAnsi="Arial" w:cs="Arial"/>
          <w:sz w:val="26"/>
          <w:szCs w:val="26"/>
        </w:rPr>
        <w:t xml:space="preserve">. </w:t>
      </w:r>
      <w:r w:rsidR="00A454CF">
        <w:rPr>
          <w:rFonts w:ascii="Arial" w:hAnsi="Arial" w:cs="Arial"/>
          <w:sz w:val="26"/>
          <w:szCs w:val="26"/>
        </w:rPr>
        <w:t>La</w:t>
      </w:r>
      <w:r w:rsidRPr="00A454CF">
        <w:rPr>
          <w:rFonts w:ascii="Arial" w:hAnsi="Arial" w:cs="Arial"/>
          <w:sz w:val="26"/>
          <w:szCs w:val="26"/>
          <w:lang w:val="es-ES"/>
        </w:rPr>
        <w:t xml:space="preserve"> </w:t>
      </w:r>
      <w:r w:rsidR="001B3CFC">
        <w:rPr>
          <w:rFonts w:ascii="Arial" w:hAnsi="Arial" w:cs="Arial"/>
          <w:sz w:val="26"/>
          <w:szCs w:val="26"/>
          <w:lang w:val="es-ES" w:eastAsia="es-ES"/>
        </w:rPr>
        <w:t>señora</w:t>
      </w:r>
      <w:r w:rsidR="001B3CFC" w:rsidRPr="003051BC">
        <w:rPr>
          <w:rFonts w:ascii="Arial" w:hAnsi="Arial" w:cs="Arial"/>
          <w:sz w:val="26"/>
          <w:szCs w:val="26"/>
          <w:lang w:val="es-ES" w:eastAsia="es-ES"/>
        </w:rPr>
        <w:t xml:space="preserve"> </w:t>
      </w:r>
      <w:r w:rsidR="001B3CFC">
        <w:rPr>
          <w:rFonts w:ascii="Arial" w:hAnsi="Arial" w:cs="Arial"/>
          <w:szCs w:val="24"/>
          <w:lang w:val="es-ES" w:eastAsia="es-ES"/>
        </w:rPr>
        <w:t>GLORIA NANCY GARCÍA ORREGO</w:t>
      </w:r>
      <w:r w:rsidR="00A454CF">
        <w:rPr>
          <w:rFonts w:ascii="Arial" w:hAnsi="Arial" w:cs="Arial"/>
          <w:sz w:val="26"/>
          <w:szCs w:val="26"/>
          <w:lang w:val="es-ES"/>
        </w:rPr>
        <w:t xml:space="preserve">, </w:t>
      </w:r>
      <w:r w:rsidR="00CB5613">
        <w:rPr>
          <w:rFonts w:ascii="Arial" w:hAnsi="Arial" w:cs="Arial"/>
          <w:sz w:val="26"/>
          <w:szCs w:val="26"/>
          <w:lang w:val="es-ES"/>
        </w:rPr>
        <w:t>quien</w:t>
      </w:r>
      <w:r w:rsidR="003E4916">
        <w:rPr>
          <w:rFonts w:ascii="Arial" w:hAnsi="Arial" w:cs="Arial"/>
          <w:sz w:val="26"/>
          <w:szCs w:val="26"/>
          <w:lang w:val="es-ES"/>
        </w:rPr>
        <w:t xml:space="preserve"> ratificó actuar</w:t>
      </w:r>
      <w:r w:rsidR="00CB5613">
        <w:rPr>
          <w:rFonts w:ascii="Arial" w:hAnsi="Arial" w:cs="Arial"/>
          <w:sz w:val="26"/>
          <w:szCs w:val="26"/>
          <w:lang w:val="es-ES"/>
        </w:rPr>
        <w:t xml:space="preserve"> </w:t>
      </w:r>
      <w:r w:rsidR="001B3CFC">
        <w:rPr>
          <w:rFonts w:ascii="Arial" w:hAnsi="Arial" w:cs="Arial"/>
          <w:spacing w:val="-3"/>
          <w:sz w:val="26"/>
          <w:szCs w:val="26"/>
        </w:rPr>
        <w:t>en nombre propio</w:t>
      </w:r>
      <w:r w:rsidR="001B3CFC" w:rsidRPr="001E174D">
        <w:rPr>
          <w:rFonts w:ascii="Arial" w:hAnsi="Arial" w:cs="Arial"/>
          <w:spacing w:val="-3"/>
          <w:sz w:val="26"/>
          <w:szCs w:val="26"/>
        </w:rPr>
        <w:t xml:space="preserve"> </w:t>
      </w:r>
      <w:r w:rsidR="003E4916">
        <w:rPr>
          <w:rFonts w:ascii="Arial" w:hAnsi="Arial" w:cs="Arial"/>
          <w:spacing w:val="-3"/>
          <w:sz w:val="26"/>
          <w:szCs w:val="26"/>
        </w:rPr>
        <w:t xml:space="preserve">en </w:t>
      </w:r>
      <w:r w:rsidR="001B3CFC" w:rsidRPr="001E174D">
        <w:rPr>
          <w:rFonts w:ascii="Arial" w:hAnsi="Arial" w:cs="Arial"/>
          <w:spacing w:val="-3"/>
          <w:sz w:val="26"/>
          <w:szCs w:val="26"/>
        </w:rPr>
        <w:t>el presente amparo constitucional</w:t>
      </w:r>
      <w:r w:rsidR="001B3CFC" w:rsidRPr="002D0C60">
        <w:rPr>
          <w:rStyle w:val="Appelnotedebasdep"/>
          <w:rFonts w:ascii="Arial" w:hAnsi="Arial"/>
          <w:sz w:val="24"/>
          <w:szCs w:val="24"/>
          <w:lang w:val="es-MX"/>
        </w:rPr>
        <w:footnoteReference w:id="7"/>
      </w:r>
      <w:r w:rsidR="001B3CFC" w:rsidRPr="001E174D">
        <w:rPr>
          <w:rFonts w:ascii="Arial" w:hAnsi="Arial" w:cs="Arial"/>
          <w:spacing w:val="-3"/>
          <w:sz w:val="26"/>
          <w:szCs w:val="26"/>
        </w:rPr>
        <w:t xml:space="preserve">, </w:t>
      </w:r>
      <w:r w:rsidR="001B3CFC">
        <w:rPr>
          <w:rFonts w:ascii="Arial" w:hAnsi="Arial" w:cs="Arial"/>
          <w:spacing w:val="-3"/>
          <w:sz w:val="26"/>
          <w:szCs w:val="26"/>
        </w:rPr>
        <w:lastRenderedPageBreak/>
        <w:t>considera que la autoridad judicial demandada vulnera sus derechos fundamentales</w:t>
      </w:r>
      <w:r w:rsidR="003E4916">
        <w:rPr>
          <w:rFonts w:ascii="Arial" w:hAnsi="Arial" w:cs="Arial"/>
          <w:spacing w:val="-3"/>
          <w:sz w:val="26"/>
          <w:szCs w:val="26"/>
        </w:rPr>
        <w:t xml:space="preserve">, pero también, </w:t>
      </w:r>
      <w:r w:rsidR="001B3CFC">
        <w:rPr>
          <w:rFonts w:ascii="Arial" w:hAnsi="Arial" w:cs="Arial"/>
          <w:spacing w:val="-3"/>
          <w:sz w:val="26"/>
          <w:szCs w:val="26"/>
        </w:rPr>
        <w:t>los de su señora madre</w:t>
      </w:r>
      <w:r w:rsidR="003E4916">
        <w:rPr>
          <w:rFonts w:ascii="Arial" w:hAnsi="Arial" w:cs="Arial"/>
          <w:spacing w:val="-3"/>
          <w:sz w:val="26"/>
          <w:szCs w:val="26"/>
        </w:rPr>
        <w:t>,</w:t>
      </w:r>
      <w:r w:rsidR="001B3CFC">
        <w:rPr>
          <w:rFonts w:ascii="Arial" w:hAnsi="Arial" w:cs="Arial"/>
          <w:spacing w:val="-3"/>
          <w:sz w:val="26"/>
          <w:szCs w:val="26"/>
        </w:rPr>
        <w:t xml:space="preserve"> </w:t>
      </w:r>
      <w:r w:rsidR="001B3CFC" w:rsidRPr="000D091D">
        <w:rPr>
          <w:rFonts w:ascii="Arial" w:hAnsi="Arial" w:cs="Arial"/>
          <w:spacing w:val="-3"/>
          <w:szCs w:val="26"/>
        </w:rPr>
        <w:t>MARÍA YOLANDA ORREGO</w:t>
      </w:r>
      <w:r w:rsidR="003E4916" w:rsidRPr="003E4916">
        <w:rPr>
          <w:rFonts w:ascii="Arial" w:hAnsi="Arial" w:cs="Arial"/>
          <w:spacing w:val="-3"/>
          <w:sz w:val="26"/>
          <w:szCs w:val="26"/>
        </w:rPr>
        <w:t>, por parte del</w:t>
      </w:r>
      <w:r w:rsidR="001B3CFC" w:rsidRPr="003E4916">
        <w:rPr>
          <w:rFonts w:ascii="Arial" w:hAnsi="Arial" w:cs="Arial"/>
          <w:spacing w:val="-3"/>
          <w:sz w:val="26"/>
          <w:szCs w:val="26"/>
        </w:rPr>
        <w:t xml:space="preserve"> </w:t>
      </w:r>
      <w:r w:rsidR="00CB5613">
        <w:rPr>
          <w:rFonts w:ascii="Arial" w:hAnsi="Arial" w:cs="Arial"/>
          <w:sz w:val="26"/>
          <w:szCs w:val="26"/>
        </w:rPr>
        <w:t>Juzgado Civil del Circuito de Dosquebradas</w:t>
      </w:r>
      <w:r w:rsidR="00637BB9">
        <w:rPr>
          <w:rFonts w:ascii="Arial" w:hAnsi="Arial" w:cs="Arial"/>
          <w:sz w:val="26"/>
          <w:szCs w:val="26"/>
        </w:rPr>
        <w:t xml:space="preserve">, </w:t>
      </w:r>
      <w:r w:rsidR="003E4916">
        <w:rPr>
          <w:rFonts w:ascii="Arial" w:hAnsi="Arial" w:cs="Arial"/>
          <w:sz w:val="26"/>
          <w:szCs w:val="26"/>
          <w:lang w:val="es-ES"/>
        </w:rPr>
        <w:t xml:space="preserve">en </w:t>
      </w:r>
      <w:r w:rsidR="003E4916">
        <w:rPr>
          <w:rFonts w:ascii="Arial" w:hAnsi="Arial" w:cs="Arial"/>
          <w:spacing w:val="-3"/>
          <w:sz w:val="26"/>
          <w:szCs w:val="26"/>
        </w:rPr>
        <w:t xml:space="preserve">el </w:t>
      </w:r>
      <w:r w:rsidR="003E4916" w:rsidRPr="00814BEF">
        <w:rPr>
          <w:rFonts w:ascii="Arial" w:hAnsi="Arial" w:cs="Arial"/>
          <w:sz w:val="26"/>
          <w:szCs w:val="26"/>
          <w:lang w:val="es-MX"/>
        </w:rPr>
        <w:t>proceso</w:t>
      </w:r>
      <w:r w:rsidR="003E4916" w:rsidRPr="00294454">
        <w:rPr>
          <w:rFonts w:ascii="Arial" w:hAnsi="Arial" w:cs="Arial"/>
          <w:sz w:val="24"/>
          <w:szCs w:val="24"/>
          <w:lang w:val="es-MX"/>
        </w:rPr>
        <w:t xml:space="preserve"> </w:t>
      </w:r>
      <w:r w:rsidR="003E4916">
        <w:rPr>
          <w:rFonts w:ascii="Arial" w:hAnsi="Arial" w:cs="Arial"/>
          <w:sz w:val="24"/>
          <w:szCs w:val="24"/>
          <w:lang w:val="es-MX"/>
        </w:rPr>
        <w:t>reivindicatorio</w:t>
      </w:r>
      <w:r w:rsidR="003E4916">
        <w:rPr>
          <w:rFonts w:ascii="Arial" w:hAnsi="Arial" w:cs="Arial"/>
          <w:sz w:val="26"/>
          <w:szCs w:val="26"/>
        </w:rPr>
        <w:t xml:space="preserve"> </w:t>
      </w:r>
      <w:r w:rsidR="00637BB9">
        <w:rPr>
          <w:rFonts w:ascii="Arial" w:hAnsi="Arial" w:cs="Arial"/>
          <w:sz w:val="26"/>
          <w:szCs w:val="26"/>
        </w:rPr>
        <w:t>radicado 2011-00152-00</w:t>
      </w:r>
      <w:r w:rsidR="00CB5613">
        <w:rPr>
          <w:rFonts w:ascii="Arial" w:hAnsi="Arial" w:cs="Arial"/>
          <w:sz w:val="26"/>
          <w:szCs w:val="26"/>
        </w:rPr>
        <w:t>.</w:t>
      </w:r>
    </w:p>
    <w:p w:rsidR="00CB5613" w:rsidRPr="00CB5613" w:rsidRDefault="00CB5613" w:rsidP="00CB5613">
      <w:pPr>
        <w:pStyle w:val="Sinespaciado1"/>
        <w:spacing w:line="360" w:lineRule="auto"/>
        <w:ind w:firstLine="2835"/>
        <w:jc w:val="both"/>
        <w:rPr>
          <w:rFonts w:ascii="Arial" w:hAnsi="Arial" w:cs="Arial"/>
          <w:sz w:val="16"/>
          <w:szCs w:val="16"/>
          <w:lang w:val="es-ES"/>
        </w:rPr>
      </w:pPr>
    </w:p>
    <w:p w:rsidR="00CB5613" w:rsidRDefault="00CB5613" w:rsidP="00CB561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2. </w:t>
      </w:r>
      <w:r w:rsidRPr="00393AC1">
        <w:rPr>
          <w:rFonts w:ascii="Arial" w:hAnsi="Arial" w:cs="Arial"/>
          <w:sz w:val="26"/>
          <w:szCs w:val="26"/>
          <w:lang w:val="es-ES"/>
        </w:rPr>
        <w:t>De la revisión minuciosa de</w:t>
      </w:r>
      <w:r>
        <w:rPr>
          <w:rFonts w:ascii="Arial" w:hAnsi="Arial" w:cs="Arial"/>
          <w:sz w:val="26"/>
          <w:szCs w:val="26"/>
          <w:lang w:val="es-ES"/>
        </w:rPr>
        <w:t xml:space="preserve"> </w:t>
      </w:r>
      <w:r w:rsidRPr="00393AC1">
        <w:rPr>
          <w:rFonts w:ascii="Arial" w:hAnsi="Arial" w:cs="Arial"/>
          <w:sz w:val="26"/>
          <w:szCs w:val="26"/>
          <w:lang w:val="es-ES"/>
        </w:rPr>
        <w:t>l</w:t>
      </w:r>
      <w:r>
        <w:rPr>
          <w:rFonts w:ascii="Arial" w:hAnsi="Arial" w:cs="Arial"/>
          <w:sz w:val="26"/>
          <w:szCs w:val="26"/>
          <w:lang w:val="es-ES"/>
        </w:rPr>
        <w:t>os documentos que componen la presente acción, al igual que de</w:t>
      </w:r>
      <w:r w:rsidR="00306FDF">
        <w:rPr>
          <w:rFonts w:ascii="Arial" w:hAnsi="Arial" w:cs="Arial"/>
          <w:sz w:val="26"/>
          <w:szCs w:val="26"/>
          <w:lang w:val="es-ES"/>
        </w:rPr>
        <w:t xml:space="preserve"> </w:t>
      </w:r>
      <w:r>
        <w:rPr>
          <w:rFonts w:ascii="Arial" w:hAnsi="Arial" w:cs="Arial"/>
          <w:sz w:val="26"/>
          <w:szCs w:val="26"/>
          <w:lang w:val="es-ES"/>
        </w:rPr>
        <w:t>l</w:t>
      </w:r>
      <w:r w:rsidR="00306FDF">
        <w:rPr>
          <w:rFonts w:ascii="Arial" w:hAnsi="Arial" w:cs="Arial"/>
          <w:sz w:val="26"/>
          <w:szCs w:val="26"/>
          <w:lang w:val="es-ES"/>
        </w:rPr>
        <w:t>a inspección judicial al</w:t>
      </w:r>
      <w:r>
        <w:rPr>
          <w:rFonts w:ascii="Arial" w:hAnsi="Arial" w:cs="Arial"/>
          <w:sz w:val="26"/>
          <w:szCs w:val="26"/>
          <w:lang w:val="es-ES"/>
        </w:rPr>
        <w:t xml:space="preserve"> proceso en el que se alega se incurrió</w:t>
      </w:r>
      <w:r w:rsidR="001709D9">
        <w:rPr>
          <w:rFonts w:ascii="Arial" w:hAnsi="Arial" w:cs="Arial"/>
          <w:sz w:val="26"/>
          <w:szCs w:val="26"/>
          <w:lang w:val="es-ES"/>
        </w:rPr>
        <w:t xml:space="preserve"> en</w:t>
      </w:r>
      <w:r>
        <w:rPr>
          <w:rFonts w:ascii="Arial" w:hAnsi="Arial" w:cs="Arial"/>
          <w:sz w:val="26"/>
          <w:szCs w:val="26"/>
          <w:lang w:val="es-ES"/>
        </w:rPr>
        <w:t xml:space="preserve"> la violación de los derechos fundamentales</w:t>
      </w:r>
      <w:r w:rsidR="0092379F">
        <w:rPr>
          <w:rStyle w:val="Appelnotedebasdep"/>
          <w:rFonts w:ascii="Arial" w:hAnsi="Arial"/>
          <w:sz w:val="26"/>
          <w:szCs w:val="26"/>
          <w:lang w:val="es-ES"/>
        </w:rPr>
        <w:footnoteReference w:id="8"/>
      </w:r>
      <w:r>
        <w:rPr>
          <w:rFonts w:ascii="Arial" w:hAnsi="Arial" w:cs="Arial"/>
          <w:sz w:val="26"/>
          <w:szCs w:val="26"/>
          <w:lang w:val="es-ES"/>
        </w:rPr>
        <w:t>, resulta claro que la promotora</w:t>
      </w:r>
      <w:r w:rsidRPr="00195019">
        <w:rPr>
          <w:rFonts w:ascii="Arial" w:hAnsi="Arial" w:cs="Arial"/>
          <w:sz w:val="26"/>
          <w:szCs w:val="26"/>
          <w:lang w:val="es-ES"/>
        </w:rPr>
        <w:t xml:space="preserve"> de la presente tutela carece de un interés legítimo para actuar</w:t>
      </w:r>
      <w:r w:rsidR="003E4916">
        <w:rPr>
          <w:rFonts w:ascii="Arial" w:hAnsi="Arial" w:cs="Arial"/>
          <w:sz w:val="26"/>
          <w:szCs w:val="26"/>
          <w:lang w:val="es-ES"/>
        </w:rPr>
        <w:t>,</w:t>
      </w:r>
      <w:r w:rsidRPr="00195019">
        <w:rPr>
          <w:rFonts w:ascii="Arial" w:hAnsi="Arial" w:cs="Arial"/>
          <w:sz w:val="26"/>
          <w:szCs w:val="26"/>
          <w:lang w:val="es-ES"/>
        </w:rPr>
        <w:t xml:space="preserve"> pues, de existir alguna amenaza o violación, ésta es predicable exclusivamente de los derechos de quien</w:t>
      </w:r>
      <w:r w:rsidR="001B3CFC">
        <w:rPr>
          <w:rFonts w:ascii="Arial" w:hAnsi="Arial" w:cs="Arial"/>
          <w:sz w:val="26"/>
          <w:szCs w:val="26"/>
          <w:lang w:val="es-ES"/>
        </w:rPr>
        <w:t>es</w:t>
      </w:r>
      <w:r w:rsidRPr="00195019">
        <w:rPr>
          <w:rFonts w:ascii="Arial" w:hAnsi="Arial" w:cs="Arial"/>
          <w:sz w:val="26"/>
          <w:szCs w:val="26"/>
          <w:lang w:val="es-ES"/>
        </w:rPr>
        <w:t xml:space="preserve"> </w:t>
      </w:r>
      <w:r w:rsidR="001B3CFC">
        <w:rPr>
          <w:rFonts w:ascii="Arial" w:hAnsi="Arial" w:cs="Arial"/>
          <w:sz w:val="26"/>
          <w:szCs w:val="26"/>
          <w:lang w:val="es-ES"/>
        </w:rPr>
        <w:t>son parte o terceros en el mismo</w:t>
      </w:r>
      <w:r>
        <w:rPr>
          <w:rFonts w:ascii="Arial" w:hAnsi="Arial" w:cs="Arial"/>
          <w:sz w:val="26"/>
          <w:szCs w:val="26"/>
          <w:lang w:val="es-ES"/>
        </w:rPr>
        <w:t>.</w:t>
      </w:r>
    </w:p>
    <w:p w:rsidR="00CB5613" w:rsidRPr="00CB5613" w:rsidRDefault="00CB5613" w:rsidP="00CB5613">
      <w:pPr>
        <w:pStyle w:val="Sinespaciado1"/>
        <w:spacing w:line="360" w:lineRule="auto"/>
        <w:ind w:firstLine="2835"/>
        <w:jc w:val="both"/>
        <w:rPr>
          <w:rFonts w:ascii="Arial" w:hAnsi="Arial" w:cs="Arial"/>
          <w:sz w:val="16"/>
          <w:szCs w:val="16"/>
          <w:lang w:val="es-ES"/>
        </w:rPr>
      </w:pPr>
    </w:p>
    <w:p w:rsidR="001B3CFC" w:rsidRDefault="00637BB9" w:rsidP="001B3CFC">
      <w:pPr>
        <w:pStyle w:val="Sinespaciado1"/>
        <w:spacing w:line="360" w:lineRule="auto"/>
        <w:ind w:firstLine="2835"/>
        <w:jc w:val="both"/>
        <w:rPr>
          <w:rFonts w:ascii="Arial" w:hAnsi="Arial" w:cs="Arial"/>
          <w:sz w:val="26"/>
          <w:szCs w:val="26"/>
        </w:rPr>
      </w:pPr>
      <w:r>
        <w:rPr>
          <w:rFonts w:ascii="Arial" w:hAnsi="Arial" w:cs="Arial"/>
          <w:sz w:val="26"/>
          <w:szCs w:val="26"/>
        </w:rPr>
        <w:t>S</w:t>
      </w:r>
      <w:r w:rsidR="001B3CFC" w:rsidRPr="00F86984">
        <w:rPr>
          <w:rFonts w:ascii="Arial" w:hAnsi="Arial" w:cs="Arial"/>
          <w:sz w:val="26"/>
          <w:szCs w:val="26"/>
        </w:rPr>
        <w:t>e advierte que</w:t>
      </w:r>
      <w:r w:rsidR="001B3CFC">
        <w:rPr>
          <w:rFonts w:ascii="Arial" w:hAnsi="Arial" w:cs="Arial"/>
          <w:sz w:val="26"/>
          <w:szCs w:val="26"/>
        </w:rPr>
        <w:t xml:space="preserve"> l</w:t>
      </w:r>
      <w:r>
        <w:rPr>
          <w:rFonts w:ascii="Arial" w:hAnsi="Arial" w:cs="Arial"/>
          <w:sz w:val="26"/>
          <w:szCs w:val="26"/>
        </w:rPr>
        <w:t>a</w:t>
      </w:r>
      <w:r w:rsidR="001B3CFC">
        <w:rPr>
          <w:rFonts w:ascii="Arial" w:hAnsi="Arial" w:cs="Arial"/>
          <w:sz w:val="26"/>
          <w:szCs w:val="26"/>
        </w:rPr>
        <w:t xml:space="preserve"> </w:t>
      </w:r>
      <w:r w:rsidR="001B3CFC" w:rsidRPr="00F86984">
        <w:rPr>
          <w:rFonts w:ascii="Arial" w:hAnsi="Arial" w:cs="Arial"/>
          <w:sz w:val="26"/>
          <w:szCs w:val="26"/>
        </w:rPr>
        <w:t>actor</w:t>
      </w:r>
      <w:r>
        <w:rPr>
          <w:rFonts w:ascii="Arial" w:hAnsi="Arial" w:cs="Arial"/>
          <w:sz w:val="26"/>
          <w:szCs w:val="26"/>
        </w:rPr>
        <w:t>a</w:t>
      </w:r>
      <w:r w:rsidR="001B3CFC">
        <w:rPr>
          <w:rFonts w:ascii="Arial" w:hAnsi="Arial" w:cs="Arial"/>
          <w:sz w:val="26"/>
          <w:szCs w:val="26"/>
        </w:rPr>
        <w:t xml:space="preserve"> no</w:t>
      </w:r>
      <w:r w:rsidR="001B3CFC" w:rsidRPr="00F86984">
        <w:rPr>
          <w:rFonts w:ascii="Arial" w:hAnsi="Arial" w:cs="Arial"/>
          <w:sz w:val="26"/>
          <w:szCs w:val="26"/>
        </w:rPr>
        <w:t xml:space="preserve"> es parte en </w:t>
      </w:r>
      <w:r w:rsidR="001B3CFC">
        <w:rPr>
          <w:rFonts w:ascii="Arial" w:hAnsi="Arial" w:cs="Arial"/>
          <w:sz w:val="26"/>
          <w:szCs w:val="26"/>
        </w:rPr>
        <w:t xml:space="preserve">dicho </w:t>
      </w:r>
      <w:r w:rsidR="001B3CFC" w:rsidRPr="00F86984">
        <w:rPr>
          <w:rFonts w:ascii="Arial" w:hAnsi="Arial" w:cs="Arial"/>
          <w:sz w:val="26"/>
          <w:szCs w:val="26"/>
        </w:rPr>
        <w:t>proceso</w:t>
      </w:r>
      <w:r w:rsidR="001B3CFC">
        <w:rPr>
          <w:rFonts w:ascii="Arial" w:hAnsi="Arial" w:cs="Arial"/>
          <w:sz w:val="26"/>
          <w:szCs w:val="26"/>
        </w:rPr>
        <w:t>,</w:t>
      </w:r>
      <w:r w:rsidR="001B3CFC" w:rsidRPr="00F86984">
        <w:rPr>
          <w:rFonts w:ascii="Arial" w:hAnsi="Arial" w:cs="Arial"/>
          <w:sz w:val="26"/>
          <w:szCs w:val="26"/>
        </w:rPr>
        <w:t xml:space="preserve"> </w:t>
      </w:r>
      <w:r>
        <w:rPr>
          <w:rFonts w:ascii="Arial" w:hAnsi="Arial" w:cs="Arial"/>
          <w:sz w:val="26"/>
          <w:szCs w:val="26"/>
        </w:rPr>
        <w:t xml:space="preserve">tampoco la señora </w:t>
      </w:r>
      <w:r w:rsidRPr="000D091D">
        <w:rPr>
          <w:rFonts w:ascii="Arial" w:hAnsi="Arial" w:cs="Arial"/>
          <w:spacing w:val="-3"/>
          <w:szCs w:val="26"/>
        </w:rPr>
        <w:t>MARÍA YOLANDA ORREGO</w:t>
      </w:r>
      <w:r w:rsidRPr="00637BB9">
        <w:rPr>
          <w:rFonts w:ascii="Arial" w:hAnsi="Arial" w:cs="Arial"/>
          <w:spacing w:val="-3"/>
          <w:sz w:val="26"/>
          <w:szCs w:val="26"/>
        </w:rPr>
        <w:t xml:space="preserve">, </w:t>
      </w:r>
      <w:r w:rsidR="003E4916">
        <w:rPr>
          <w:rFonts w:ascii="Arial" w:hAnsi="Arial" w:cs="Arial"/>
          <w:spacing w:val="-3"/>
          <w:sz w:val="26"/>
          <w:szCs w:val="26"/>
        </w:rPr>
        <w:t>quien</w:t>
      </w:r>
      <w:r w:rsidR="003E4916" w:rsidRPr="003E4916">
        <w:rPr>
          <w:rFonts w:ascii="Arial" w:hAnsi="Arial" w:cs="Arial"/>
          <w:spacing w:val="-3"/>
          <w:sz w:val="26"/>
          <w:szCs w:val="26"/>
        </w:rPr>
        <w:t xml:space="preserve"> </w:t>
      </w:r>
      <w:r w:rsidR="003E4916">
        <w:rPr>
          <w:rFonts w:ascii="Arial" w:hAnsi="Arial" w:cs="Arial"/>
          <w:spacing w:val="-3"/>
          <w:sz w:val="26"/>
          <w:szCs w:val="26"/>
        </w:rPr>
        <w:t>no fue</w:t>
      </w:r>
      <w:r w:rsidR="003E4916" w:rsidRPr="003E4916">
        <w:rPr>
          <w:rFonts w:ascii="Arial" w:hAnsi="Arial" w:cs="Arial"/>
          <w:spacing w:val="-3"/>
          <w:sz w:val="26"/>
          <w:szCs w:val="26"/>
        </w:rPr>
        <w:t xml:space="preserve"> reconocida como tercero</w:t>
      </w:r>
      <w:r w:rsidR="003E4916">
        <w:rPr>
          <w:rFonts w:ascii="Arial" w:hAnsi="Arial" w:cs="Arial"/>
          <w:spacing w:val="-3"/>
          <w:sz w:val="26"/>
          <w:szCs w:val="26"/>
        </w:rPr>
        <w:t>,</w:t>
      </w:r>
      <w:r w:rsidR="003E4916" w:rsidRPr="003E4916">
        <w:rPr>
          <w:rFonts w:ascii="Arial" w:hAnsi="Arial" w:cs="Arial"/>
          <w:spacing w:val="-3"/>
          <w:sz w:val="26"/>
          <w:szCs w:val="26"/>
        </w:rPr>
        <w:t xml:space="preserve"> </w:t>
      </w:r>
      <w:r w:rsidR="001B3CFC" w:rsidRPr="00637BB9">
        <w:rPr>
          <w:rFonts w:ascii="Arial" w:hAnsi="Arial" w:cs="Arial"/>
          <w:sz w:val="26"/>
          <w:szCs w:val="26"/>
        </w:rPr>
        <w:t>por lo tanto,</w:t>
      </w:r>
      <w:r w:rsidR="001B3CFC" w:rsidRPr="00F86984">
        <w:rPr>
          <w:rFonts w:ascii="Arial" w:hAnsi="Arial" w:cs="Arial"/>
          <w:sz w:val="26"/>
          <w:szCs w:val="26"/>
        </w:rPr>
        <w:t xml:space="preserve"> ninguna decisión que defina el asunto, afecta </w:t>
      </w:r>
      <w:r w:rsidR="001B3CFC">
        <w:rPr>
          <w:rFonts w:ascii="Arial" w:hAnsi="Arial" w:cs="Arial"/>
          <w:sz w:val="26"/>
          <w:szCs w:val="26"/>
        </w:rPr>
        <w:t>su</w:t>
      </w:r>
      <w:r w:rsidR="001B3CFC" w:rsidRPr="00F86984">
        <w:rPr>
          <w:rFonts w:ascii="Arial" w:hAnsi="Arial" w:cs="Arial"/>
          <w:sz w:val="26"/>
          <w:szCs w:val="26"/>
        </w:rPr>
        <w:t>s intereses</w:t>
      </w:r>
      <w:r w:rsidR="001B3CFC">
        <w:rPr>
          <w:rFonts w:ascii="Arial" w:hAnsi="Arial" w:cs="Arial"/>
          <w:sz w:val="26"/>
          <w:szCs w:val="26"/>
        </w:rPr>
        <w:t>,</w:t>
      </w:r>
      <w:r>
        <w:rPr>
          <w:rFonts w:ascii="Arial" w:hAnsi="Arial" w:cs="Arial"/>
          <w:sz w:val="26"/>
          <w:szCs w:val="26"/>
        </w:rPr>
        <w:t xml:space="preserve"> tampoco se encuentran legitimadas</w:t>
      </w:r>
      <w:r w:rsidR="001B3CFC">
        <w:rPr>
          <w:rFonts w:ascii="Arial" w:hAnsi="Arial" w:cs="Arial"/>
          <w:sz w:val="26"/>
          <w:szCs w:val="26"/>
        </w:rPr>
        <w:t xml:space="preserve"> para </w:t>
      </w:r>
      <w:r w:rsidR="001B3CFC">
        <w:rPr>
          <w:rFonts w:ascii="Arial" w:hAnsi="Arial" w:cs="Arial"/>
          <w:sz w:val="26"/>
          <w:szCs w:val="26"/>
          <w:lang w:val="es-ES_tradnl" w:eastAsia="es-ES"/>
        </w:rPr>
        <w:t>acudir a la tutela y controvertir por este medio las decisiones tomadas al interior del mismo</w:t>
      </w:r>
      <w:r w:rsidR="001B3CFC">
        <w:rPr>
          <w:rStyle w:val="Appelnotedebasdep"/>
          <w:rFonts w:ascii="Arial" w:hAnsi="Arial"/>
          <w:sz w:val="26"/>
          <w:szCs w:val="26"/>
          <w:lang w:val="es-ES_tradnl" w:eastAsia="es-ES"/>
        </w:rPr>
        <w:footnoteReference w:id="9"/>
      </w:r>
      <w:r w:rsidR="001B3CFC" w:rsidRPr="00F86984">
        <w:rPr>
          <w:rFonts w:ascii="Arial" w:hAnsi="Arial" w:cs="Arial"/>
          <w:sz w:val="26"/>
          <w:szCs w:val="26"/>
        </w:rPr>
        <w:t>.</w:t>
      </w:r>
      <w:r w:rsidR="001B3CFC">
        <w:rPr>
          <w:rFonts w:ascii="Arial" w:hAnsi="Arial" w:cs="Arial"/>
          <w:sz w:val="26"/>
          <w:szCs w:val="26"/>
        </w:rPr>
        <w:t xml:space="preserve"> En este aspecto</w:t>
      </w:r>
      <w:r w:rsidR="001B3CFC" w:rsidRPr="00F86984">
        <w:rPr>
          <w:rFonts w:ascii="Arial" w:hAnsi="Arial" w:cs="Arial"/>
          <w:sz w:val="26"/>
          <w:szCs w:val="26"/>
        </w:rPr>
        <w:t xml:space="preserve">, la protección a los derechos invocados es improcedente en virtud </w:t>
      </w:r>
      <w:r w:rsidR="001B3CFC">
        <w:rPr>
          <w:rFonts w:ascii="Arial" w:hAnsi="Arial" w:cs="Arial"/>
          <w:sz w:val="26"/>
          <w:szCs w:val="26"/>
        </w:rPr>
        <w:t>a la falta de</w:t>
      </w:r>
      <w:r w:rsidR="001B3CFC" w:rsidRPr="00F86984">
        <w:rPr>
          <w:rFonts w:ascii="Arial" w:hAnsi="Arial" w:cs="Arial"/>
          <w:sz w:val="26"/>
          <w:szCs w:val="26"/>
        </w:rPr>
        <w:t xml:space="preserve"> legitimación por activa</w:t>
      </w:r>
      <w:r w:rsidR="001B3CFC">
        <w:rPr>
          <w:rFonts w:ascii="Arial" w:hAnsi="Arial" w:cs="Arial"/>
          <w:sz w:val="26"/>
          <w:szCs w:val="26"/>
        </w:rPr>
        <w:t>.</w:t>
      </w:r>
    </w:p>
    <w:p w:rsidR="001B3CFC" w:rsidRPr="00983A3E" w:rsidRDefault="001B3CFC" w:rsidP="001B3CFC">
      <w:pPr>
        <w:pStyle w:val="Sinespaciado2"/>
        <w:spacing w:line="360" w:lineRule="auto"/>
        <w:ind w:firstLine="2835"/>
        <w:jc w:val="both"/>
        <w:rPr>
          <w:rFonts w:ascii="Arial" w:hAnsi="Arial" w:cs="Arial"/>
          <w:sz w:val="16"/>
          <w:szCs w:val="16"/>
        </w:rPr>
      </w:pPr>
    </w:p>
    <w:p w:rsidR="001B3CFC" w:rsidRPr="0077792F" w:rsidRDefault="001B3CFC" w:rsidP="001B3C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La</w:t>
      </w:r>
      <w:r w:rsidRPr="0077792F">
        <w:rPr>
          <w:rFonts w:ascii="Arial" w:hAnsi="Arial" w:cs="Arial"/>
          <w:sz w:val="26"/>
          <w:szCs w:val="26"/>
        </w:rPr>
        <w:t xml:space="preserve"> aquí accionante carece de legitimación por activa ya que al no haber intervenido como parte en </w:t>
      </w:r>
      <w:r w:rsidR="00637BB9">
        <w:rPr>
          <w:rFonts w:ascii="Arial" w:hAnsi="Arial" w:cs="Arial"/>
          <w:sz w:val="26"/>
          <w:szCs w:val="26"/>
        </w:rPr>
        <w:t>el proceso</w:t>
      </w:r>
      <w:r w:rsidRPr="0077792F">
        <w:rPr>
          <w:rFonts w:ascii="Arial" w:hAnsi="Arial" w:cs="Arial"/>
          <w:sz w:val="26"/>
          <w:szCs w:val="26"/>
        </w:rPr>
        <w:t>, no puede haber sido sujeto de ninguna violación a sus derechos fundamentales.</w:t>
      </w:r>
    </w:p>
    <w:p w:rsidR="001B3CFC" w:rsidRPr="0077792F" w:rsidRDefault="001B3CFC" w:rsidP="001B3C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1B3CFC" w:rsidRPr="0077792F" w:rsidRDefault="001B3CFC" w:rsidP="001B3C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sidRPr="0077792F">
        <w:rPr>
          <w:rFonts w:ascii="Arial" w:hAnsi="Arial" w:cs="Arial"/>
          <w:sz w:val="26"/>
          <w:szCs w:val="26"/>
        </w:rPr>
        <w:t>No hay entonces cómo deducir que l</w:t>
      </w:r>
      <w:r w:rsidR="00637BB9">
        <w:rPr>
          <w:rFonts w:ascii="Arial" w:hAnsi="Arial" w:cs="Arial"/>
          <w:sz w:val="26"/>
          <w:szCs w:val="26"/>
        </w:rPr>
        <w:t>a citada</w:t>
      </w:r>
      <w:r w:rsidRPr="0077792F">
        <w:rPr>
          <w:rFonts w:ascii="Arial" w:hAnsi="Arial" w:cs="Arial"/>
          <w:sz w:val="26"/>
          <w:szCs w:val="26"/>
        </w:rPr>
        <w:t xml:space="preserve"> tutelante esté legitimad</w:t>
      </w:r>
      <w:r w:rsidR="00637BB9">
        <w:rPr>
          <w:rFonts w:ascii="Arial" w:hAnsi="Arial" w:cs="Arial"/>
          <w:sz w:val="26"/>
          <w:szCs w:val="26"/>
        </w:rPr>
        <w:t>a</w:t>
      </w:r>
      <w:r w:rsidRPr="0077792F">
        <w:rPr>
          <w:rFonts w:ascii="Arial" w:hAnsi="Arial" w:cs="Arial"/>
          <w:sz w:val="26"/>
          <w:szCs w:val="26"/>
        </w:rPr>
        <w:t xml:space="preserve"> para solicitar el amparo de sus propios derechos ni de los de</w:t>
      </w:r>
      <w:r w:rsidR="00637BB9">
        <w:rPr>
          <w:rFonts w:ascii="Arial" w:hAnsi="Arial" w:cs="Arial"/>
          <w:sz w:val="26"/>
          <w:szCs w:val="26"/>
        </w:rPr>
        <w:t xml:space="preserve"> </w:t>
      </w:r>
      <w:r w:rsidR="003E4916">
        <w:rPr>
          <w:rFonts w:ascii="Arial" w:hAnsi="Arial" w:cs="Arial"/>
          <w:sz w:val="26"/>
          <w:szCs w:val="26"/>
        </w:rPr>
        <w:t>su señora madre,</w:t>
      </w:r>
      <w:r w:rsidRPr="0077792F">
        <w:rPr>
          <w:rFonts w:ascii="Arial" w:hAnsi="Arial" w:cs="Arial"/>
          <w:sz w:val="26"/>
          <w:szCs w:val="26"/>
        </w:rPr>
        <w:t xml:space="preserve"> </w:t>
      </w:r>
      <w:r w:rsidR="00637BB9" w:rsidRPr="000D091D">
        <w:rPr>
          <w:rFonts w:ascii="Arial" w:hAnsi="Arial" w:cs="Arial"/>
          <w:spacing w:val="-3"/>
          <w:sz w:val="22"/>
          <w:szCs w:val="26"/>
          <w:lang w:val="es-CO"/>
        </w:rPr>
        <w:t>MARÍA YOLANDA ORREGO</w:t>
      </w:r>
      <w:r w:rsidRPr="0077792F">
        <w:rPr>
          <w:rFonts w:ascii="Arial" w:hAnsi="Arial" w:cs="Arial"/>
          <w:sz w:val="26"/>
          <w:szCs w:val="26"/>
        </w:rPr>
        <w:t>.</w:t>
      </w:r>
    </w:p>
    <w:p w:rsidR="001B3CFC" w:rsidRPr="0077792F" w:rsidRDefault="001B3CFC" w:rsidP="001B3C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1B3CFC" w:rsidRPr="00F0099C" w:rsidRDefault="003E4916" w:rsidP="001B3C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Verdana" w:hAnsi="Verdana"/>
          <w:sz w:val="24"/>
          <w:szCs w:val="24"/>
        </w:rPr>
      </w:pPr>
      <w:r>
        <w:rPr>
          <w:rFonts w:ascii="Arial" w:hAnsi="Arial" w:cs="Arial"/>
          <w:sz w:val="26"/>
          <w:szCs w:val="26"/>
        </w:rPr>
        <w:t xml:space="preserve">3. </w:t>
      </w:r>
      <w:r w:rsidR="001B3CFC" w:rsidRPr="0077792F">
        <w:rPr>
          <w:rFonts w:ascii="Arial" w:hAnsi="Arial" w:cs="Arial"/>
          <w:sz w:val="26"/>
          <w:szCs w:val="26"/>
        </w:rPr>
        <w:t>Al ser la legitimación un requisito de procedibilidad de la tutela, la presente será declarada improcedente, siguiendo de cerca lo señalado por la Corte Constitucional, que ha dicho</w:t>
      </w:r>
      <w:r w:rsidR="001B3CFC" w:rsidRPr="0077792F">
        <w:rPr>
          <w:rStyle w:val="Appelnotedebasdep"/>
          <w:rFonts w:ascii="Arial" w:hAnsi="Arial" w:cs="Arial"/>
          <w:sz w:val="26"/>
          <w:szCs w:val="26"/>
        </w:rPr>
        <w:footnoteReference w:id="10"/>
      </w:r>
      <w:r w:rsidR="001B3CFC" w:rsidRPr="0077792F">
        <w:rPr>
          <w:rFonts w:ascii="Arial" w:hAnsi="Arial" w:cs="Arial"/>
          <w:sz w:val="26"/>
          <w:szCs w:val="26"/>
        </w:rPr>
        <w:t>:</w:t>
      </w:r>
    </w:p>
    <w:p w:rsidR="001B3CFC" w:rsidRPr="0077792F" w:rsidRDefault="001B3CFC" w:rsidP="001B3CFC">
      <w:pPr>
        <w:shd w:val="clear" w:color="auto" w:fill="FFFFFF"/>
        <w:ind w:left="567" w:right="567"/>
        <w:jc w:val="both"/>
        <w:rPr>
          <w:rFonts w:ascii="Arial" w:hAnsi="Arial" w:cs="Arial"/>
          <w:i/>
          <w:sz w:val="24"/>
          <w:szCs w:val="24"/>
        </w:rPr>
      </w:pPr>
      <w:r w:rsidRPr="0077792F">
        <w:rPr>
          <w:rFonts w:ascii="Arial" w:hAnsi="Arial" w:cs="Arial"/>
          <w:i/>
          <w:sz w:val="24"/>
          <w:szCs w:val="24"/>
        </w:rPr>
        <w:lastRenderedPageBreak/>
        <w:t>“La Corte Constitucional se ha referido a la legitimación en la causa como un requisito de procedibilidad de la acción de tutela, en los siguientes términos</w:t>
      </w:r>
      <w:r w:rsidRPr="0077792F">
        <w:rPr>
          <w:rStyle w:val="Appelnotedebasdep"/>
          <w:rFonts w:ascii="Arial" w:hAnsi="Arial" w:cs="Arial"/>
          <w:i/>
          <w:sz w:val="24"/>
          <w:szCs w:val="24"/>
        </w:rPr>
        <w:footnoteReference w:id="11"/>
      </w:r>
      <w:r w:rsidRPr="0077792F">
        <w:rPr>
          <w:rFonts w:ascii="Arial" w:hAnsi="Arial" w:cs="Arial"/>
          <w:i/>
          <w:sz w:val="24"/>
          <w:szCs w:val="24"/>
        </w:rPr>
        <w:t>:</w:t>
      </w:r>
    </w:p>
    <w:p w:rsidR="001B3CFC" w:rsidRPr="0077792F" w:rsidRDefault="001B3CFC" w:rsidP="001B3CFC">
      <w:pPr>
        <w:shd w:val="clear" w:color="auto" w:fill="FFFFFF"/>
        <w:ind w:right="20"/>
        <w:jc w:val="both"/>
        <w:rPr>
          <w:rFonts w:ascii="Arial" w:hAnsi="Arial" w:cs="Arial"/>
          <w:i/>
          <w:sz w:val="24"/>
          <w:szCs w:val="24"/>
        </w:rPr>
      </w:pPr>
      <w:r w:rsidRPr="0077792F">
        <w:rPr>
          <w:rFonts w:ascii="Arial" w:hAnsi="Arial" w:cs="Arial"/>
          <w:i/>
          <w:sz w:val="24"/>
          <w:szCs w:val="24"/>
        </w:rPr>
        <w:t> </w:t>
      </w:r>
    </w:p>
    <w:p w:rsidR="001B3CFC" w:rsidRPr="0077792F" w:rsidRDefault="001B3CFC" w:rsidP="001B3CFC">
      <w:pPr>
        <w:shd w:val="clear" w:color="auto" w:fill="FFFFFF"/>
        <w:ind w:left="1134" w:right="1134"/>
        <w:jc w:val="both"/>
        <w:rPr>
          <w:rFonts w:ascii="Arial" w:hAnsi="Arial" w:cs="Arial"/>
          <w:i/>
          <w:sz w:val="24"/>
          <w:szCs w:val="24"/>
        </w:rPr>
      </w:pPr>
      <w:r w:rsidRPr="0077792F">
        <w:rPr>
          <w:rFonts w:ascii="Arial" w:hAnsi="Arial" w:cs="Arial"/>
          <w:i/>
          <w:iCs/>
          <w:sz w:val="24"/>
          <w:szCs w:val="24"/>
          <w:bdr w:val="none" w:sz="0" w:space="0" w:color="auto" w:frame="1"/>
        </w:rPr>
        <w:t>“La legitimación en la causa es un presupuesto de la sentencia de fondo porque otorga a las partes el derecho a que el juez se pronuncie sobre el mérito de las pretensiones del actor y las razones de la oposición por el demandado, mediante sentencia favorable o desfavorable. Es una calidad subjetiva de las partes en relación con el interés sustancial que se discute en el proceso. Por tanto, cuando una de las partes carece de dicha calidad o atributo, no puede el juez adoptar una decisión de mérito y debe entonces simplemente declararse inhibido para fallar el caso de fondo.</w:t>
      </w:r>
    </w:p>
    <w:p w:rsidR="001B3CFC" w:rsidRPr="0077792F" w:rsidRDefault="001B3CFC" w:rsidP="001B3CFC">
      <w:pPr>
        <w:shd w:val="clear" w:color="auto" w:fill="FFFFFF"/>
        <w:ind w:left="1134" w:right="1134"/>
        <w:jc w:val="both"/>
        <w:rPr>
          <w:rFonts w:ascii="Arial" w:hAnsi="Arial" w:cs="Arial"/>
          <w:i/>
          <w:sz w:val="24"/>
          <w:szCs w:val="24"/>
        </w:rPr>
      </w:pPr>
      <w:r w:rsidRPr="0077792F">
        <w:rPr>
          <w:rFonts w:ascii="Arial" w:hAnsi="Arial" w:cs="Arial"/>
          <w:i/>
          <w:sz w:val="24"/>
          <w:szCs w:val="24"/>
        </w:rPr>
        <w:t> </w:t>
      </w:r>
    </w:p>
    <w:p w:rsidR="001B3CFC" w:rsidRDefault="001B3CFC" w:rsidP="001B3CFC">
      <w:pPr>
        <w:shd w:val="clear" w:color="auto" w:fill="FFFFFF"/>
        <w:ind w:left="1134" w:right="1134"/>
        <w:jc w:val="both"/>
        <w:rPr>
          <w:rFonts w:ascii="Verdana" w:hAnsi="Verdana"/>
          <w:b/>
          <w:szCs w:val="28"/>
        </w:rPr>
      </w:pPr>
      <w:r w:rsidRPr="0077792F">
        <w:rPr>
          <w:rFonts w:ascii="Arial" w:hAnsi="Arial" w:cs="Arial"/>
          <w:i/>
          <w:iCs/>
          <w:sz w:val="24"/>
          <w:szCs w:val="24"/>
          <w:bdr w:val="none" w:sz="0" w:space="0" w:color="auto" w:frame="1"/>
        </w:rPr>
        <w:t>La legitimación por activa es requisito de procedibilidad. Esta exigencia significa que el derecho para cuya protección se interpone la acción sea un derecho fundamental propio del demandante y no de otra persona…Adicionalmente, la legitimación en la causa como requisito de procedibilidad exige la presencia de un nexo de causalidad entre la vulneración de los derechos del demandante, y la acción u omisión de la autoridad o el particular demandado, vínculo sin el cual la tutela se torna improcedente.”</w:t>
      </w:r>
    </w:p>
    <w:p w:rsidR="001B3CFC" w:rsidRDefault="001B3CFC" w:rsidP="001B3CFC">
      <w:pPr>
        <w:pStyle w:val="Sinespaciado1"/>
        <w:spacing w:line="360" w:lineRule="auto"/>
        <w:ind w:firstLine="2835"/>
        <w:jc w:val="both"/>
        <w:rPr>
          <w:rFonts w:ascii="Arial" w:hAnsi="Arial" w:cs="Arial"/>
          <w:sz w:val="26"/>
          <w:szCs w:val="26"/>
          <w:lang w:val="es-ES"/>
        </w:rPr>
      </w:pPr>
    </w:p>
    <w:p w:rsidR="00AB3CD7" w:rsidRDefault="0092379F" w:rsidP="00AE1235">
      <w:pPr>
        <w:pStyle w:val="bodytextindent1"/>
        <w:shd w:val="clear" w:color="auto" w:fill="FFFFFF"/>
        <w:spacing w:before="0" w:beforeAutospacing="0" w:after="0" w:afterAutospacing="0" w:line="360" w:lineRule="auto"/>
        <w:ind w:firstLine="2835"/>
        <w:jc w:val="both"/>
        <w:rPr>
          <w:rFonts w:ascii="Arial" w:hAnsi="Arial" w:cs="Arial"/>
          <w:sz w:val="26"/>
          <w:szCs w:val="26"/>
          <w:lang w:val="es-ES"/>
        </w:rPr>
      </w:pPr>
      <w:r>
        <w:rPr>
          <w:rFonts w:ascii="Arial" w:hAnsi="Arial" w:cs="Arial"/>
          <w:sz w:val="26"/>
          <w:szCs w:val="26"/>
        </w:rPr>
        <w:t>4</w:t>
      </w:r>
      <w:r w:rsidR="00CB5613">
        <w:rPr>
          <w:rFonts w:ascii="Arial" w:hAnsi="Arial" w:cs="Arial"/>
          <w:sz w:val="26"/>
          <w:szCs w:val="26"/>
        </w:rPr>
        <w:t xml:space="preserve">. </w:t>
      </w:r>
      <w:r w:rsidR="008A04F5">
        <w:rPr>
          <w:rFonts w:ascii="Arial" w:hAnsi="Arial" w:cs="Arial"/>
          <w:spacing w:val="-3"/>
          <w:sz w:val="26"/>
          <w:szCs w:val="26"/>
        </w:rPr>
        <w:t xml:space="preserve">Por último, es del caso aclarar que no </w:t>
      </w:r>
      <w:r w:rsidR="008A04F5" w:rsidRPr="006A33A7">
        <w:rPr>
          <w:rFonts w:ascii="Arial" w:hAnsi="Arial" w:cs="Arial"/>
          <w:sz w:val="26"/>
          <w:szCs w:val="26"/>
          <w:lang w:eastAsia="en-US"/>
        </w:rPr>
        <w:t>se ha configurado temeridad en la present</w:t>
      </w:r>
      <w:r w:rsidR="008A04F5">
        <w:rPr>
          <w:rFonts w:ascii="Arial" w:hAnsi="Arial" w:cs="Arial"/>
          <w:sz w:val="26"/>
          <w:szCs w:val="26"/>
          <w:lang w:eastAsia="en-US"/>
        </w:rPr>
        <w:t>e actuación</w:t>
      </w:r>
      <w:r w:rsidR="008A04F5" w:rsidRPr="006A33A7">
        <w:rPr>
          <w:rFonts w:ascii="Arial" w:hAnsi="Arial" w:cs="Arial"/>
          <w:sz w:val="26"/>
          <w:szCs w:val="26"/>
          <w:lang w:eastAsia="en-US"/>
        </w:rPr>
        <w:t>,</w:t>
      </w:r>
      <w:r w:rsidR="008A04F5">
        <w:rPr>
          <w:rFonts w:ascii="Arial" w:hAnsi="Arial" w:cs="Arial"/>
          <w:sz w:val="26"/>
          <w:szCs w:val="26"/>
          <w:lang w:eastAsia="en-US"/>
        </w:rPr>
        <w:t xml:space="preserve"> porque si bien</w:t>
      </w:r>
      <w:r w:rsidR="001709D9">
        <w:rPr>
          <w:rFonts w:ascii="Arial" w:hAnsi="Arial" w:cs="Arial"/>
          <w:sz w:val="26"/>
          <w:szCs w:val="26"/>
          <w:lang w:eastAsia="en-US"/>
        </w:rPr>
        <w:t>,</w:t>
      </w:r>
      <w:r w:rsidR="008A04F5">
        <w:rPr>
          <w:rFonts w:ascii="Arial" w:hAnsi="Arial" w:cs="Arial"/>
          <w:sz w:val="26"/>
          <w:szCs w:val="26"/>
          <w:lang w:eastAsia="en-US"/>
        </w:rPr>
        <w:t xml:space="preserve"> en pretérita oportunidad se promovió una</w:t>
      </w:r>
      <w:r w:rsidR="008A04F5" w:rsidRPr="00172873">
        <w:rPr>
          <w:rFonts w:ascii="Arial" w:hAnsi="Arial" w:cs="Arial"/>
          <w:sz w:val="26"/>
          <w:szCs w:val="26"/>
          <w:lang w:eastAsia="en-US"/>
        </w:rPr>
        <w:t xml:space="preserve"> acción de amparo </w:t>
      </w:r>
      <w:r w:rsidR="008A04F5">
        <w:rPr>
          <w:rFonts w:ascii="Arial" w:hAnsi="Arial" w:cs="Arial"/>
          <w:sz w:val="26"/>
          <w:szCs w:val="26"/>
          <w:lang w:eastAsia="en-US"/>
        </w:rPr>
        <w:t xml:space="preserve">contra </w:t>
      </w:r>
      <w:r w:rsidR="001709D9">
        <w:rPr>
          <w:rFonts w:ascii="Arial" w:hAnsi="Arial" w:cs="Arial"/>
          <w:sz w:val="26"/>
          <w:szCs w:val="26"/>
          <w:lang w:eastAsia="en-US"/>
        </w:rPr>
        <w:t xml:space="preserve">el mismo despacho </w:t>
      </w:r>
      <w:r w:rsidR="008A04F5">
        <w:rPr>
          <w:rFonts w:ascii="Arial" w:hAnsi="Arial" w:cs="Arial"/>
          <w:sz w:val="26"/>
          <w:szCs w:val="26"/>
          <w:lang w:eastAsia="en-US"/>
        </w:rPr>
        <w:t>y con relación al mismo proceso (fls. 10</w:t>
      </w:r>
      <w:r w:rsidR="001709D9">
        <w:rPr>
          <w:rFonts w:ascii="Arial" w:hAnsi="Arial" w:cs="Arial"/>
          <w:sz w:val="26"/>
          <w:szCs w:val="26"/>
          <w:lang w:eastAsia="en-US"/>
        </w:rPr>
        <w:t>6</w:t>
      </w:r>
      <w:r w:rsidR="008A04F5">
        <w:rPr>
          <w:rFonts w:ascii="Arial" w:hAnsi="Arial" w:cs="Arial"/>
          <w:sz w:val="26"/>
          <w:szCs w:val="26"/>
          <w:lang w:eastAsia="en-US"/>
        </w:rPr>
        <w:t>-10</w:t>
      </w:r>
      <w:r w:rsidR="001709D9">
        <w:rPr>
          <w:rFonts w:ascii="Arial" w:hAnsi="Arial" w:cs="Arial"/>
          <w:sz w:val="26"/>
          <w:szCs w:val="26"/>
          <w:lang w:eastAsia="en-US"/>
        </w:rPr>
        <w:t>8</w:t>
      </w:r>
      <w:r w:rsidR="008A04F5">
        <w:rPr>
          <w:rFonts w:ascii="Arial" w:hAnsi="Arial" w:cs="Arial"/>
          <w:sz w:val="26"/>
          <w:szCs w:val="26"/>
          <w:lang w:eastAsia="en-US"/>
        </w:rPr>
        <w:t>)</w:t>
      </w:r>
      <w:r w:rsidR="008A04F5" w:rsidRPr="00172873">
        <w:rPr>
          <w:rFonts w:ascii="Arial" w:hAnsi="Arial" w:cs="Arial"/>
          <w:sz w:val="26"/>
          <w:szCs w:val="26"/>
          <w:lang w:eastAsia="en-US"/>
        </w:rPr>
        <w:t xml:space="preserve">, </w:t>
      </w:r>
      <w:r w:rsidR="008A04F5">
        <w:rPr>
          <w:rFonts w:ascii="Arial" w:hAnsi="Arial" w:cs="Arial"/>
          <w:sz w:val="26"/>
          <w:szCs w:val="26"/>
          <w:lang w:eastAsia="en-US"/>
        </w:rPr>
        <w:t>a</w:t>
      </w:r>
      <w:r w:rsidR="008A04F5">
        <w:rPr>
          <w:rFonts w:ascii="Arial" w:hAnsi="Arial" w:cs="Arial"/>
          <w:sz w:val="26"/>
          <w:szCs w:val="26"/>
        </w:rPr>
        <w:t>l c</w:t>
      </w:r>
      <w:r w:rsidR="008A04F5" w:rsidRPr="00C37637">
        <w:rPr>
          <w:rFonts w:ascii="Arial" w:hAnsi="Arial" w:cs="Arial"/>
          <w:sz w:val="26"/>
          <w:szCs w:val="26"/>
        </w:rPr>
        <w:t>onfronta</w:t>
      </w:r>
      <w:r w:rsidR="008A04F5">
        <w:rPr>
          <w:rFonts w:ascii="Arial" w:hAnsi="Arial" w:cs="Arial"/>
          <w:sz w:val="26"/>
          <w:szCs w:val="26"/>
        </w:rPr>
        <w:t xml:space="preserve">rla </w:t>
      </w:r>
      <w:r w:rsidR="008A04F5" w:rsidRPr="00C37637">
        <w:rPr>
          <w:rFonts w:ascii="Arial" w:hAnsi="Arial" w:cs="Arial"/>
          <w:sz w:val="26"/>
          <w:szCs w:val="26"/>
        </w:rPr>
        <w:t xml:space="preserve">con la que es objeto de estudio, </w:t>
      </w:r>
      <w:r w:rsidR="008A04F5">
        <w:rPr>
          <w:rFonts w:ascii="Arial" w:hAnsi="Arial" w:cs="Arial"/>
          <w:sz w:val="26"/>
          <w:szCs w:val="26"/>
        </w:rPr>
        <w:t xml:space="preserve">sin lugar a duda alguna </w:t>
      </w:r>
      <w:r w:rsidR="008A04F5" w:rsidRPr="00C37637">
        <w:rPr>
          <w:rFonts w:ascii="Arial" w:hAnsi="Arial" w:cs="Arial"/>
          <w:sz w:val="26"/>
          <w:szCs w:val="26"/>
        </w:rPr>
        <w:t xml:space="preserve">se </w:t>
      </w:r>
      <w:r w:rsidR="008A04F5">
        <w:rPr>
          <w:rFonts w:ascii="Arial" w:hAnsi="Arial" w:cs="Arial"/>
          <w:sz w:val="26"/>
          <w:szCs w:val="26"/>
        </w:rPr>
        <w:t>colige</w:t>
      </w:r>
      <w:r w:rsidR="008A04F5" w:rsidRPr="00C37637">
        <w:rPr>
          <w:rFonts w:ascii="Arial" w:hAnsi="Arial" w:cs="Arial"/>
          <w:sz w:val="26"/>
          <w:szCs w:val="26"/>
        </w:rPr>
        <w:t xml:space="preserve"> que </w:t>
      </w:r>
      <w:r w:rsidR="008A04F5">
        <w:rPr>
          <w:rFonts w:ascii="Arial" w:hAnsi="Arial" w:cs="Arial"/>
          <w:sz w:val="26"/>
          <w:szCs w:val="26"/>
        </w:rPr>
        <w:t>la</w:t>
      </w:r>
      <w:r w:rsidR="001709D9">
        <w:rPr>
          <w:rFonts w:ascii="Arial" w:hAnsi="Arial" w:cs="Arial"/>
          <w:sz w:val="26"/>
          <w:szCs w:val="26"/>
        </w:rPr>
        <w:t xml:space="preserve"> parte accionante y las pretensiones</w:t>
      </w:r>
      <w:r w:rsidR="008A04F5">
        <w:rPr>
          <w:rFonts w:ascii="Arial" w:hAnsi="Arial" w:cs="Arial"/>
          <w:sz w:val="26"/>
          <w:szCs w:val="26"/>
        </w:rPr>
        <w:t xml:space="preserve"> </w:t>
      </w:r>
      <w:r w:rsidR="008A04F5" w:rsidRPr="00172873">
        <w:rPr>
          <w:rFonts w:ascii="Arial" w:hAnsi="Arial" w:cs="Arial"/>
          <w:sz w:val="26"/>
          <w:szCs w:val="26"/>
          <w:lang w:eastAsia="en-US"/>
        </w:rPr>
        <w:t>s</w:t>
      </w:r>
      <w:r w:rsidR="008A04F5">
        <w:rPr>
          <w:rFonts w:ascii="Arial" w:hAnsi="Arial" w:cs="Arial"/>
          <w:sz w:val="26"/>
          <w:szCs w:val="26"/>
          <w:lang w:eastAsia="en-US"/>
        </w:rPr>
        <w:t>o</w:t>
      </w:r>
      <w:r w:rsidR="008A04F5" w:rsidRPr="00172873">
        <w:rPr>
          <w:rFonts w:ascii="Arial" w:hAnsi="Arial" w:cs="Arial"/>
          <w:sz w:val="26"/>
          <w:szCs w:val="26"/>
          <w:lang w:eastAsia="en-US"/>
        </w:rPr>
        <w:t>n</w:t>
      </w:r>
      <w:r w:rsidR="008A04F5">
        <w:rPr>
          <w:rFonts w:ascii="Arial" w:hAnsi="Arial" w:cs="Arial"/>
          <w:sz w:val="26"/>
          <w:szCs w:val="26"/>
          <w:lang w:eastAsia="en-US"/>
        </w:rPr>
        <w:t xml:space="preserve"> diferentes,</w:t>
      </w:r>
      <w:r w:rsidR="008A04F5" w:rsidRPr="00172873">
        <w:rPr>
          <w:rFonts w:ascii="Arial" w:hAnsi="Arial" w:cs="Arial"/>
          <w:sz w:val="26"/>
          <w:szCs w:val="26"/>
          <w:lang w:eastAsia="en-US"/>
        </w:rPr>
        <w:t xml:space="preserve"> suficiente para concluir que </w:t>
      </w:r>
      <w:r w:rsidR="008A04F5">
        <w:rPr>
          <w:rFonts w:ascii="Arial" w:hAnsi="Arial" w:cs="Arial"/>
          <w:sz w:val="26"/>
          <w:szCs w:val="26"/>
          <w:lang w:eastAsia="en-US"/>
        </w:rPr>
        <w:t xml:space="preserve">no </w:t>
      </w:r>
      <w:r w:rsidR="008A04F5" w:rsidRPr="00172873">
        <w:rPr>
          <w:rFonts w:ascii="Arial" w:hAnsi="Arial" w:cs="Arial"/>
          <w:sz w:val="26"/>
          <w:szCs w:val="26"/>
          <w:lang w:eastAsia="en-US"/>
        </w:rPr>
        <w:t xml:space="preserve">se trata de una actuación amañada o contraria al principio constitucional de </w:t>
      </w:r>
      <w:r w:rsidR="001709D9">
        <w:rPr>
          <w:rFonts w:ascii="Arial" w:hAnsi="Arial" w:cs="Arial"/>
          <w:sz w:val="26"/>
          <w:szCs w:val="26"/>
          <w:lang w:eastAsia="en-US"/>
        </w:rPr>
        <w:t xml:space="preserve">la </w:t>
      </w:r>
      <w:r w:rsidR="008A04F5" w:rsidRPr="00172873">
        <w:rPr>
          <w:rFonts w:ascii="Arial" w:hAnsi="Arial" w:cs="Arial"/>
          <w:sz w:val="26"/>
          <w:szCs w:val="26"/>
          <w:lang w:eastAsia="en-US"/>
        </w:rPr>
        <w:t>buena fe</w:t>
      </w:r>
      <w:r w:rsidR="008A04F5">
        <w:rPr>
          <w:rFonts w:ascii="Arial" w:hAnsi="Arial" w:cs="Arial"/>
          <w:sz w:val="26"/>
          <w:szCs w:val="26"/>
          <w:lang w:eastAsia="en-US"/>
        </w:rPr>
        <w:t>.</w:t>
      </w:r>
    </w:p>
    <w:p w:rsidR="00AB3CD7" w:rsidRPr="001E2A03" w:rsidRDefault="00AB3CD7" w:rsidP="00CB5613">
      <w:pPr>
        <w:pStyle w:val="Sinespaciado1"/>
        <w:spacing w:line="360" w:lineRule="auto"/>
        <w:ind w:firstLine="2835"/>
        <w:jc w:val="both"/>
        <w:rPr>
          <w:rFonts w:ascii="Arial" w:hAnsi="Arial" w:cs="Arial"/>
          <w:sz w:val="16"/>
          <w:szCs w:val="26"/>
          <w:lang w:val="es-ES"/>
        </w:rPr>
      </w:pPr>
    </w:p>
    <w:p w:rsidR="00574DC4" w:rsidRDefault="008A04F5" w:rsidP="00CB561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5</w:t>
      </w:r>
      <w:r w:rsidR="00211DC7" w:rsidRPr="00574DC4">
        <w:rPr>
          <w:rFonts w:ascii="Arial" w:hAnsi="Arial" w:cs="Arial"/>
          <w:sz w:val="26"/>
          <w:szCs w:val="26"/>
          <w:lang w:val="es-ES"/>
        </w:rPr>
        <w:t>. Por lo anteriormente reseñado,</w:t>
      </w:r>
      <w:r w:rsidR="00AE1235">
        <w:rPr>
          <w:rFonts w:ascii="Arial" w:hAnsi="Arial" w:cs="Arial"/>
          <w:sz w:val="26"/>
          <w:szCs w:val="26"/>
          <w:lang w:val="es-ES"/>
        </w:rPr>
        <w:t xml:space="preserve"> se declarará</w:t>
      </w:r>
      <w:r w:rsidR="00211DC7" w:rsidRPr="00574DC4">
        <w:rPr>
          <w:rFonts w:ascii="Arial" w:hAnsi="Arial" w:cs="Arial"/>
          <w:sz w:val="26"/>
          <w:szCs w:val="26"/>
          <w:lang w:val="es-ES"/>
        </w:rPr>
        <w:t xml:space="preserve"> </w:t>
      </w:r>
      <w:r w:rsidR="00AE1235" w:rsidRPr="00AE1235">
        <w:rPr>
          <w:rFonts w:ascii="Arial" w:hAnsi="Arial" w:cs="Arial"/>
          <w:sz w:val="26"/>
          <w:szCs w:val="26"/>
          <w:lang w:val="es-ES"/>
        </w:rPr>
        <w:t xml:space="preserve">improcedente la </w:t>
      </w:r>
      <w:r w:rsidR="00AE1235">
        <w:rPr>
          <w:rFonts w:ascii="Arial" w:hAnsi="Arial" w:cs="Arial"/>
          <w:sz w:val="26"/>
          <w:szCs w:val="26"/>
          <w:lang w:val="es-ES"/>
        </w:rPr>
        <w:t xml:space="preserve">presente </w:t>
      </w:r>
      <w:r w:rsidR="00AE1235" w:rsidRPr="00AE1235">
        <w:rPr>
          <w:rFonts w:ascii="Arial" w:hAnsi="Arial" w:cs="Arial"/>
          <w:sz w:val="26"/>
          <w:szCs w:val="26"/>
          <w:lang w:val="es-ES"/>
        </w:rPr>
        <w:t>tutela, por haberse incumplido el requisito de procedibilidad de legitimación en la causa por activa. Se</w:t>
      </w:r>
      <w:r w:rsidR="009177BB">
        <w:rPr>
          <w:rFonts w:ascii="Arial" w:hAnsi="Arial" w:cs="Arial"/>
          <w:sz w:val="26"/>
          <w:szCs w:val="26"/>
          <w:lang w:val="es-ES"/>
        </w:rPr>
        <w:t xml:space="preserve"> </w:t>
      </w:r>
      <w:r w:rsidR="009177BB">
        <w:rPr>
          <w:rFonts w:ascii="Arial" w:hAnsi="Arial" w:cs="Arial"/>
          <w:sz w:val="26"/>
          <w:szCs w:val="26"/>
        </w:rPr>
        <w:t xml:space="preserve">ordenará la desvinculación de los demás convocados a este trámite y </w:t>
      </w:r>
      <w:r w:rsidR="009177BB" w:rsidRPr="00063737">
        <w:rPr>
          <w:rFonts w:ascii="Arial" w:hAnsi="Arial" w:cs="Arial"/>
          <w:sz w:val="26"/>
          <w:szCs w:val="26"/>
        </w:rPr>
        <w:t>se levantará la medida provisi</w:t>
      </w:r>
      <w:r w:rsidR="009177BB">
        <w:rPr>
          <w:rFonts w:ascii="Arial" w:hAnsi="Arial" w:cs="Arial"/>
          <w:sz w:val="26"/>
          <w:szCs w:val="26"/>
        </w:rPr>
        <w:t>onal decretada en el auto del 6</w:t>
      </w:r>
      <w:r w:rsidR="009177BB" w:rsidRPr="00063737">
        <w:rPr>
          <w:rFonts w:ascii="Arial" w:hAnsi="Arial" w:cs="Arial"/>
          <w:sz w:val="26"/>
          <w:szCs w:val="26"/>
        </w:rPr>
        <w:t xml:space="preserve"> de </w:t>
      </w:r>
      <w:r w:rsidR="009177BB">
        <w:rPr>
          <w:rFonts w:ascii="Arial" w:hAnsi="Arial" w:cs="Arial"/>
          <w:sz w:val="26"/>
          <w:szCs w:val="26"/>
        </w:rPr>
        <w:t>septiembre</w:t>
      </w:r>
      <w:r w:rsidR="009177BB" w:rsidRPr="00063737">
        <w:rPr>
          <w:rFonts w:ascii="Arial" w:hAnsi="Arial" w:cs="Arial"/>
          <w:sz w:val="26"/>
          <w:szCs w:val="26"/>
        </w:rPr>
        <w:t xml:space="preserve"> pasado</w:t>
      </w:r>
      <w:r w:rsidR="001E2A03">
        <w:rPr>
          <w:rFonts w:ascii="Arial" w:hAnsi="Arial" w:cs="Arial"/>
          <w:sz w:val="26"/>
          <w:szCs w:val="26"/>
          <w:lang w:val="es-ES"/>
        </w:rPr>
        <w:t xml:space="preserve">. </w:t>
      </w:r>
    </w:p>
    <w:p w:rsidR="003A259D" w:rsidRDefault="003A259D" w:rsidP="00574DC4">
      <w:pPr>
        <w:pStyle w:val="Sinespaciado1"/>
        <w:spacing w:line="360" w:lineRule="auto"/>
        <w:ind w:firstLine="2835"/>
        <w:jc w:val="both"/>
        <w:rPr>
          <w:rFonts w:ascii="Arial" w:hAnsi="Arial" w:cs="Arial"/>
          <w:sz w:val="24"/>
          <w:szCs w:val="26"/>
          <w:lang w:val="es-ES"/>
        </w:rPr>
      </w:pPr>
    </w:p>
    <w:p w:rsidR="00574DC4" w:rsidRDefault="00211DC7" w:rsidP="00574DC4">
      <w:pPr>
        <w:pStyle w:val="Sinespaciado1"/>
        <w:spacing w:line="360" w:lineRule="auto"/>
        <w:ind w:firstLine="2835"/>
        <w:jc w:val="both"/>
        <w:rPr>
          <w:rFonts w:ascii="Arial" w:hAnsi="Arial" w:cs="Arial"/>
          <w:b/>
          <w:bCs/>
          <w:sz w:val="24"/>
          <w:szCs w:val="26"/>
        </w:rPr>
      </w:pPr>
      <w:r w:rsidRPr="00574DC4">
        <w:rPr>
          <w:rFonts w:ascii="Arial" w:hAnsi="Arial" w:cs="Arial"/>
          <w:b/>
          <w:bCs/>
          <w:sz w:val="26"/>
          <w:szCs w:val="26"/>
        </w:rPr>
        <w:t xml:space="preserve">V. </w:t>
      </w:r>
      <w:r w:rsidR="00574DC4" w:rsidRPr="00574DC4">
        <w:rPr>
          <w:rFonts w:ascii="Arial" w:hAnsi="Arial" w:cs="Arial"/>
          <w:b/>
          <w:bCs/>
          <w:sz w:val="24"/>
          <w:szCs w:val="26"/>
        </w:rPr>
        <w:t>DECISIÓN</w:t>
      </w:r>
    </w:p>
    <w:p w:rsidR="003A259D" w:rsidRDefault="003A259D" w:rsidP="00574DC4">
      <w:pPr>
        <w:pStyle w:val="Sinespaciado1"/>
        <w:spacing w:line="360" w:lineRule="auto"/>
        <w:ind w:firstLine="2835"/>
        <w:jc w:val="both"/>
        <w:rPr>
          <w:rFonts w:ascii="Arial" w:hAnsi="Arial" w:cs="Arial"/>
          <w:b/>
          <w:bCs/>
          <w:sz w:val="24"/>
          <w:szCs w:val="26"/>
        </w:rPr>
      </w:pPr>
    </w:p>
    <w:p w:rsidR="00574DC4" w:rsidRDefault="00211DC7" w:rsidP="00574DC4">
      <w:pPr>
        <w:pStyle w:val="Sinespaciado1"/>
        <w:spacing w:line="360" w:lineRule="auto"/>
        <w:ind w:firstLine="2835"/>
        <w:jc w:val="both"/>
        <w:rPr>
          <w:rFonts w:ascii="Arial" w:hAnsi="Arial" w:cs="Arial"/>
          <w:sz w:val="24"/>
          <w:szCs w:val="26"/>
        </w:rPr>
      </w:pPr>
      <w:r w:rsidRPr="00574DC4">
        <w:rPr>
          <w:rFonts w:ascii="Arial" w:hAnsi="Arial" w:cs="Arial"/>
          <w:sz w:val="24"/>
          <w:szCs w:val="26"/>
        </w:rPr>
        <w:lastRenderedPageBreak/>
        <w:t>En</w:t>
      </w:r>
      <w:r w:rsidRPr="00574DC4">
        <w:rPr>
          <w:rFonts w:ascii="Arial" w:hAnsi="Arial" w:cs="Arial"/>
          <w:sz w:val="26"/>
          <w:szCs w:val="26"/>
        </w:rPr>
        <w:t xml:space="preserve"> mérito de lo expuesto, la Sala de Decisión Civil Familia del Tribunal Superior de Pereira, administrando justicia en nombre de la República y por autoridad de la ley,</w:t>
      </w:r>
    </w:p>
    <w:p w:rsidR="003A259D" w:rsidRDefault="003A259D" w:rsidP="00574DC4">
      <w:pPr>
        <w:pStyle w:val="Sinespaciado1"/>
        <w:spacing w:line="360" w:lineRule="auto"/>
        <w:ind w:firstLine="2835"/>
        <w:jc w:val="both"/>
        <w:rPr>
          <w:rFonts w:ascii="Arial" w:hAnsi="Arial" w:cs="Arial"/>
          <w:b/>
          <w:spacing w:val="-3"/>
          <w:sz w:val="24"/>
          <w:szCs w:val="26"/>
        </w:rPr>
      </w:pPr>
    </w:p>
    <w:p w:rsidR="00574DC4" w:rsidRDefault="00211DC7" w:rsidP="00574DC4">
      <w:pPr>
        <w:pStyle w:val="Sinespaciado1"/>
        <w:spacing w:line="360" w:lineRule="auto"/>
        <w:ind w:firstLine="2835"/>
        <w:jc w:val="both"/>
        <w:rPr>
          <w:rFonts w:ascii="Arial" w:hAnsi="Arial" w:cs="Arial"/>
          <w:sz w:val="24"/>
          <w:szCs w:val="26"/>
          <w:lang w:val="es-ES"/>
        </w:rPr>
      </w:pPr>
      <w:r w:rsidRPr="00574DC4">
        <w:rPr>
          <w:rFonts w:ascii="Arial" w:hAnsi="Arial" w:cs="Arial"/>
          <w:b/>
          <w:spacing w:val="-3"/>
          <w:sz w:val="24"/>
          <w:szCs w:val="26"/>
        </w:rPr>
        <w:t>RESUELVE:</w:t>
      </w:r>
    </w:p>
    <w:p w:rsidR="00574DC4" w:rsidRDefault="00574DC4" w:rsidP="00574DC4">
      <w:pPr>
        <w:pStyle w:val="Sinespaciado1"/>
        <w:spacing w:line="360" w:lineRule="auto"/>
        <w:ind w:firstLine="2835"/>
        <w:jc w:val="both"/>
        <w:rPr>
          <w:rFonts w:ascii="Arial" w:hAnsi="Arial" w:cs="Arial"/>
          <w:sz w:val="24"/>
          <w:szCs w:val="26"/>
          <w:lang w:val="es-ES"/>
        </w:rPr>
      </w:pPr>
    </w:p>
    <w:p w:rsidR="00574DC4" w:rsidRDefault="00211DC7" w:rsidP="00574DC4">
      <w:pPr>
        <w:pStyle w:val="Sinespaciado1"/>
        <w:spacing w:line="360" w:lineRule="auto"/>
        <w:ind w:firstLine="2835"/>
        <w:jc w:val="both"/>
        <w:rPr>
          <w:rFonts w:ascii="Arial" w:hAnsi="Arial" w:cs="Arial"/>
          <w:sz w:val="16"/>
          <w:szCs w:val="26"/>
        </w:rPr>
      </w:pPr>
      <w:r w:rsidRPr="00574DC4">
        <w:rPr>
          <w:rFonts w:ascii="Arial" w:hAnsi="Arial" w:cs="Arial"/>
          <w:b/>
          <w:spacing w:val="-3"/>
          <w:sz w:val="24"/>
          <w:szCs w:val="26"/>
        </w:rPr>
        <w:t>Primero</w:t>
      </w:r>
      <w:r w:rsidRPr="00574DC4">
        <w:rPr>
          <w:rFonts w:ascii="Arial" w:hAnsi="Arial" w:cs="Arial"/>
          <w:b/>
          <w:spacing w:val="-3"/>
          <w:sz w:val="26"/>
          <w:szCs w:val="26"/>
        </w:rPr>
        <w:t xml:space="preserve">: </w:t>
      </w:r>
      <w:r w:rsidRPr="00785D71">
        <w:rPr>
          <w:rFonts w:ascii="Arial" w:hAnsi="Arial" w:cs="Arial"/>
          <w:bCs/>
          <w:spacing w:val="-3"/>
          <w:szCs w:val="26"/>
          <w:lang w:val="es-ES"/>
        </w:rPr>
        <w:t>DECLARAR IMPROCEDENTE</w:t>
      </w:r>
      <w:r w:rsidRPr="00574DC4">
        <w:rPr>
          <w:rFonts w:ascii="Arial" w:hAnsi="Arial" w:cs="Arial"/>
          <w:b/>
          <w:bCs/>
          <w:spacing w:val="-3"/>
          <w:szCs w:val="26"/>
          <w:lang w:val="es-ES"/>
        </w:rPr>
        <w:t xml:space="preserve"> </w:t>
      </w:r>
      <w:r w:rsidR="00785D71" w:rsidRPr="003051BC">
        <w:rPr>
          <w:rFonts w:ascii="Arial" w:hAnsi="Arial" w:cs="Arial"/>
          <w:sz w:val="26"/>
          <w:szCs w:val="26"/>
          <w:lang w:val="es-ES" w:eastAsia="es-ES"/>
        </w:rPr>
        <w:t xml:space="preserve">la acción de tutela presentada por la </w:t>
      </w:r>
      <w:r w:rsidR="009177BB">
        <w:rPr>
          <w:rFonts w:ascii="Arial" w:hAnsi="Arial" w:cs="Arial"/>
          <w:sz w:val="26"/>
          <w:szCs w:val="26"/>
          <w:lang w:val="es-ES" w:eastAsia="es-ES"/>
        </w:rPr>
        <w:t>señora</w:t>
      </w:r>
      <w:r w:rsidR="009177BB" w:rsidRPr="003051BC">
        <w:rPr>
          <w:rFonts w:ascii="Arial" w:hAnsi="Arial" w:cs="Arial"/>
          <w:sz w:val="26"/>
          <w:szCs w:val="26"/>
          <w:lang w:val="es-ES" w:eastAsia="es-ES"/>
        </w:rPr>
        <w:t xml:space="preserve"> </w:t>
      </w:r>
      <w:r w:rsidR="009177BB">
        <w:rPr>
          <w:rFonts w:ascii="Arial" w:hAnsi="Arial" w:cs="Arial"/>
          <w:szCs w:val="24"/>
          <w:lang w:val="es-ES" w:eastAsia="es-ES"/>
        </w:rPr>
        <w:t>GLORIA NANCY GARCÍA ORREGO</w:t>
      </w:r>
      <w:r w:rsidR="009177BB" w:rsidRPr="003051BC">
        <w:rPr>
          <w:rFonts w:ascii="Arial" w:hAnsi="Arial" w:cs="Arial"/>
          <w:sz w:val="26"/>
          <w:szCs w:val="26"/>
          <w:lang w:val="es-ES" w:eastAsia="es-ES"/>
        </w:rPr>
        <w:t xml:space="preserve">, contra </w:t>
      </w:r>
      <w:r w:rsidR="009177BB">
        <w:rPr>
          <w:rFonts w:ascii="Arial" w:hAnsi="Arial" w:cs="Arial"/>
          <w:sz w:val="26"/>
          <w:szCs w:val="26"/>
          <w:lang w:val="es-ES" w:eastAsia="es-ES"/>
        </w:rPr>
        <w:t>el</w:t>
      </w:r>
      <w:r w:rsidR="009177BB" w:rsidRPr="003051BC">
        <w:rPr>
          <w:rFonts w:ascii="Arial" w:hAnsi="Arial" w:cs="Arial"/>
          <w:sz w:val="26"/>
          <w:szCs w:val="26"/>
          <w:lang w:val="es-ES" w:eastAsia="es-ES"/>
        </w:rPr>
        <w:t xml:space="preserve"> </w:t>
      </w:r>
      <w:r w:rsidR="009177BB">
        <w:rPr>
          <w:rFonts w:ascii="Arial" w:hAnsi="Arial" w:cs="Arial"/>
          <w:szCs w:val="24"/>
          <w:lang w:val="es-ES" w:eastAsia="es-ES"/>
        </w:rPr>
        <w:t>JUZGADO CIVIL DEL CIRCUITO DE DOSQUEBRADAS</w:t>
      </w:r>
      <w:r w:rsidR="009177BB">
        <w:rPr>
          <w:rFonts w:ascii="Arial" w:hAnsi="Arial" w:cs="Arial"/>
          <w:sz w:val="26"/>
          <w:szCs w:val="26"/>
          <w:lang w:val="es-ES" w:eastAsia="es-ES"/>
        </w:rPr>
        <w:t xml:space="preserve"> y el señor </w:t>
      </w:r>
      <w:r w:rsidR="009177BB" w:rsidRPr="00D8168D">
        <w:rPr>
          <w:rFonts w:ascii="Arial" w:hAnsi="Arial" w:cs="Arial"/>
          <w:szCs w:val="26"/>
          <w:lang w:val="es-ES" w:eastAsia="es-ES"/>
        </w:rPr>
        <w:t>LUÍS FELIPE MUÑOZ GARCÍA</w:t>
      </w:r>
      <w:r w:rsidRPr="00574DC4">
        <w:rPr>
          <w:rFonts w:ascii="Arial" w:hAnsi="Arial" w:cs="Arial"/>
          <w:sz w:val="26"/>
          <w:szCs w:val="26"/>
        </w:rPr>
        <w:t>, por las razones expuestas en esta providencia.</w:t>
      </w:r>
    </w:p>
    <w:p w:rsidR="00574DC4" w:rsidRDefault="00574DC4" w:rsidP="00574DC4">
      <w:pPr>
        <w:pStyle w:val="Sinespaciado1"/>
        <w:spacing w:line="360" w:lineRule="auto"/>
        <w:ind w:firstLine="2835"/>
        <w:jc w:val="both"/>
        <w:rPr>
          <w:rFonts w:ascii="Arial" w:hAnsi="Arial" w:cs="Arial"/>
          <w:sz w:val="16"/>
          <w:szCs w:val="26"/>
        </w:rPr>
      </w:pPr>
    </w:p>
    <w:p w:rsidR="00785D71" w:rsidRDefault="00785D71" w:rsidP="00785D71">
      <w:pPr>
        <w:pStyle w:val="Sinespaciado1"/>
        <w:tabs>
          <w:tab w:val="left" w:pos="1134"/>
        </w:tabs>
        <w:spacing w:line="360" w:lineRule="auto"/>
        <w:ind w:firstLine="2835"/>
        <w:jc w:val="both"/>
        <w:rPr>
          <w:rFonts w:ascii="Arial" w:hAnsi="Arial" w:cs="Arial"/>
          <w:sz w:val="26"/>
          <w:szCs w:val="26"/>
        </w:rPr>
      </w:pPr>
      <w:r w:rsidRPr="008E5381">
        <w:rPr>
          <w:rFonts w:ascii="Arial" w:hAnsi="Arial" w:cs="Arial"/>
          <w:b/>
          <w:spacing w:val="-3"/>
          <w:sz w:val="24"/>
          <w:szCs w:val="28"/>
        </w:rPr>
        <w:t>Segundo</w:t>
      </w:r>
      <w:r w:rsidRPr="008E5381">
        <w:rPr>
          <w:rFonts w:ascii="Arial" w:hAnsi="Arial" w:cs="Arial"/>
          <w:b/>
          <w:spacing w:val="-3"/>
          <w:sz w:val="24"/>
          <w:szCs w:val="24"/>
        </w:rPr>
        <w:t xml:space="preserve">: </w:t>
      </w:r>
      <w:r>
        <w:rPr>
          <w:rFonts w:ascii="Arial" w:hAnsi="Arial" w:cs="Arial"/>
          <w:spacing w:val="-3"/>
          <w:szCs w:val="24"/>
        </w:rPr>
        <w:t xml:space="preserve">DESVINCULAR </w:t>
      </w:r>
      <w:r w:rsidR="009177BB">
        <w:rPr>
          <w:rFonts w:ascii="Arial" w:hAnsi="Arial" w:cs="Arial"/>
          <w:sz w:val="26"/>
          <w:szCs w:val="26"/>
          <w:lang w:val="es-MX"/>
        </w:rPr>
        <w:t>a</w:t>
      </w:r>
      <w:r w:rsidR="009177BB" w:rsidRPr="000C36C7">
        <w:rPr>
          <w:rFonts w:ascii="Arial" w:hAnsi="Arial" w:cs="Arial"/>
          <w:sz w:val="26"/>
          <w:szCs w:val="26"/>
          <w:lang w:val="es-MX"/>
        </w:rPr>
        <w:t>l</w:t>
      </w:r>
      <w:r w:rsidR="009177BB">
        <w:rPr>
          <w:rFonts w:ascii="Arial" w:hAnsi="Arial" w:cs="Arial"/>
          <w:sz w:val="26"/>
          <w:szCs w:val="26"/>
          <w:lang w:val="es-MX"/>
        </w:rPr>
        <w:t xml:space="preserve"> </w:t>
      </w:r>
      <w:r w:rsidR="009177BB" w:rsidRPr="000C36C7">
        <w:rPr>
          <w:rFonts w:ascii="Arial" w:hAnsi="Arial" w:cs="Arial"/>
          <w:sz w:val="26"/>
          <w:szCs w:val="26"/>
          <w:lang w:val="es-MX"/>
        </w:rPr>
        <w:t>s</w:t>
      </w:r>
      <w:r w:rsidR="009177BB">
        <w:rPr>
          <w:rFonts w:ascii="Arial" w:hAnsi="Arial" w:cs="Arial"/>
          <w:sz w:val="26"/>
          <w:szCs w:val="26"/>
          <w:lang w:val="es-MX"/>
        </w:rPr>
        <w:t>eñor</w:t>
      </w:r>
      <w:r w:rsidR="009177BB">
        <w:rPr>
          <w:rFonts w:ascii="Arial" w:hAnsi="Arial" w:cs="Arial"/>
          <w:sz w:val="24"/>
          <w:szCs w:val="24"/>
          <w:lang w:val="es-MX"/>
        </w:rPr>
        <w:t xml:space="preserve"> </w:t>
      </w:r>
      <w:r w:rsidR="009177BB" w:rsidRPr="009C67F0">
        <w:rPr>
          <w:rFonts w:ascii="Arial" w:hAnsi="Arial" w:cs="Arial"/>
          <w:spacing w:val="3"/>
        </w:rPr>
        <w:t>CAR</w:t>
      </w:r>
      <w:r w:rsidR="009177BB">
        <w:rPr>
          <w:rFonts w:ascii="Arial" w:hAnsi="Arial" w:cs="Arial"/>
          <w:spacing w:val="3"/>
        </w:rPr>
        <w:t xml:space="preserve">LOS ARTURO </w:t>
      </w:r>
      <w:r w:rsidR="009177BB">
        <w:rPr>
          <w:rFonts w:ascii="Arial" w:hAnsi="Arial" w:cs="Arial"/>
          <w:szCs w:val="24"/>
          <w:lang w:val="es-ES" w:eastAsia="es-ES"/>
        </w:rPr>
        <w:t>GARCÍA ORREGO</w:t>
      </w:r>
      <w:r>
        <w:rPr>
          <w:rFonts w:ascii="Arial" w:hAnsi="Arial" w:cs="Arial"/>
          <w:sz w:val="26"/>
          <w:szCs w:val="26"/>
        </w:rPr>
        <w:t>.</w:t>
      </w:r>
      <w:r w:rsidRPr="009462AD">
        <w:rPr>
          <w:rFonts w:ascii="Arial" w:hAnsi="Arial" w:cs="Arial"/>
          <w:sz w:val="26"/>
          <w:szCs w:val="26"/>
        </w:rPr>
        <w:t xml:space="preserve"> </w:t>
      </w:r>
    </w:p>
    <w:p w:rsidR="00785D71" w:rsidRPr="002E7F58" w:rsidRDefault="00785D71" w:rsidP="00785D71">
      <w:pPr>
        <w:pStyle w:val="Sinespaciado1"/>
        <w:tabs>
          <w:tab w:val="left" w:pos="1134"/>
        </w:tabs>
        <w:spacing w:line="360" w:lineRule="auto"/>
        <w:ind w:firstLine="2835"/>
        <w:jc w:val="both"/>
        <w:rPr>
          <w:rFonts w:ascii="Arial" w:hAnsi="Arial" w:cs="Arial"/>
          <w:sz w:val="16"/>
          <w:szCs w:val="16"/>
        </w:rPr>
      </w:pPr>
    </w:p>
    <w:p w:rsidR="009177BB" w:rsidRPr="00063737" w:rsidRDefault="009177BB" w:rsidP="009177BB">
      <w:pPr>
        <w:tabs>
          <w:tab w:val="left" w:pos="-720"/>
        </w:tabs>
        <w:suppressAutoHyphens/>
        <w:spacing w:line="360" w:lineRule="auto"/>
        <w:ind w:firstLine="2835"/>
        <w:jc w:val="both"/>
        <w:rPr>
          <w:rFonts w:ascii="Arial" w:hAnsi="Arial" w:cs="Arial"/>
          <w:spacing w:val="-3"/>
          <w:sz w:val="26"/>
          <w:szCs w:val="26"/>
        </w:rPr>
      </w:pPr>
      <w:r w:rsidRPr="00063737">
        <w:rPr>
          <w:rFonts w:ascii="Arial" w:hAnsi="Arial" w:cs="Arial"/>
          <w:b/>
          <w:spacing w:val="-3"/>
          <w:sz w:val="24"/>
        </w:rPr>
        <w:t xml:space="preserve">Tercero: </w:t>
      </w:r>
      <w:r w:rsidRPr="00063737">
        <w:rPr>
          <w:rFonts w:ascii="Arial" w:hAnsi="Arial" w:cs="Arial"/>
          <w:sz w:val="22"/>
        </w:rPr>
        <w:t>LEVANTAR</w:t>
      </w:r>
      <w:r w:rsidRPr="00063737">
        <w:rPr>
          <w:rFonts w:ascii="Arial" w:hAnsi="Arial" w:cs="Arial"/>
        </w:rPr>
        <w:t xml:space="preserve"> </w:t>
      </w:r>
      <w:r w:rsidRPr="00063737">
        <w:rPr>
          <w:rFonts w:ascii="Arial" w:hAnsi="Arial" w:cs="Arial"/>
          <w:sz w:val="26"/>
          <w:szCs w:val="26"/>
        </w:rPr>
        <w:t xml:space="preserve">la medida provisional decretada en el auto del </w:t>
      </w:r>
      <w:r w:rsidR="001709D9">
        <w:rPr>
          <w:rFonts w:ascii="Arial" w:hAnsi="Arial" w:cs="Arial"/>
          <w:sz w:val="26"/>
          <w:szCs w:val="26"/>
        </w:rPr>
        <w:t>6</w:t>
      </w:r>
      <w:r w:rsidRPr="00063737">
        <w:rPr>
          <w:rFonts w:ascii="Arial" w:hAnsi="Arial" w:cs="Arial"/>
          <w:sz w:val="26"/>
          <w:szCs w:val="26"/>
        </w:rPr>
        <w:t xml:space="preserve"> de </w:t>
      </w:r>
      <w:r>
        <w:rPr>
          <w:rFonts w:ascii="Arial" w:hAnsi="Arial" w:cs="Arial"/>
          <w:sz w:val="26"/>
          <w:szCs w:val="26"/>
        </w:rPr>
        <w:t>septiembre</w:t>
      </w:r>
      <w:r w:rsidRPr="00063737">
        <w:rPr>
          <w:rFonts w:ascii="Arial" w:hAnsi="Arial" w:cs="Arial"/>
          <w:sz w:val="26"/>
          <w:szCs w:val="26"/>
        </w:rPr>
        <w:t xml:space="preserve"> pasado</w:t>
      </w:r>
      <w:r w:rsidRPr="00063737">
        <w:rPr>
          <w:rFonts w:ascii="Arial" w:hAnsi="Arial" w:cs="Arial"/>
          <w:spacing w:val="-3"/>
          <w:sz w:val="26"/>
          <w:szCs w:val="26"/>
        </w:rPr>
        <w:t>.</w:t>
      </w:r>
    </w:p>
    <w:p w:rsidR="009177BB" w:rsidRPr="00063737" w:rsidRDefault="009177BB" w:rsidP="009177BB">
      <w:pPr>
        <w:tabs>
          <w:tab w:val="left" w:pos="-720"/>
        </w:tabs>
        <w:suppressAutoHyphens/>
        <w:spacing w:line="360" w:lineRule="auto"/>
        <w:ind w:firstLine="2835"/>
        <w:jc w:val="both"/>
        <w:rPr>
          <w:rFonts w:ascii="Arial" w:hAnsi="Arial" w:cs="Arial"/>
          <w:spacing w:val="-3"/>
          <w:sz w:val="16"/>
          <w:szCs w:val="28"/>
        </w:rPr>
      </w:pPr>
    </w:p>
    <w:p w:rsidR="009177BB" w:rsidRPr="00063737" w:rsidRDefault="009177BB" w:rsidP="009177BB">
      <w:pPr>
        <w:pStyle w:val="Sinespaciado1"/>
        <w:spacing w:line="360" w:lineRule="auto"/>
        <w:ind w:firstLine="2835"/>
        <w:jc w:val="both"/>
        <w:rPr>
          <w:rFonts w:ascii="Arial" w:hAnsi="Arial" w:cs="Arial"/>
          <w:spacing w:val="-3"/>
          <w:sz w:val="26"/>
          <w:szCs w:val="26"/>
        </w:rPr>
      </w:pPr>
      <w:r w:rsidRPr="00063737">
        <w:rPr>
          <w:rFonts w:ascii="Arial" w:hAnsi="Arial" w:cs="Arial"/>
          <w:b/>
          <w:spacing w:val="-3"/>
          <w:sz w:val="24"/>
          <w:szCs w:val="28"/>
        </w:rPr>
        <w:t xml:space="preserve">Cuarto: </w:t>
      </w:r>
      <w:r w:rsidRPr="00063737">
        <w:rPr>
          <w:rFonts w:ascii="Arial" w:hAnsi="Arial" w:cs="Arial"/>
          <w:spacing w:val="-3"/>
          <w:sz w:val="26"/>
          <w:szCs w:val="26"/>
        </w:rPr>
        <w:t>Notifíquese esta decisión a las partes por el medio más expedito posible (art. 5º Decreto 306 de 1992).</w:t>
      </w:r>
    </w:p>
    <w:p w:rsidR="009177BB" w:rsidRPr="00063737" w:rsidRDefault="009177BB" w:rsidP="009177BB">
      <w:pPr>
        <w:pStyle w:val="Sinespaciado1"/>
        <w:spacing w:line="360" w:lineRule="auto"/>
        <w:ind w:firstLine="2835"/>
        <w:jc w:val="both"/>
        <w:rPr>
          <w:rFonts w:ascii="Arial" w:hAnsi="Arial" w:cs="Arial"/>
          <w:spacing w:val="-3"/>
          <w:sz w:val="18"/>
          <w:szCs w:val="26"/>
        </w:rPr>
      </w:pPr>
    </w:p>
    <w:p w:rsidR="009177BB" w:rsidRPr="00063737" w:rsidRDefault="009177BB" w:rsidP="009177BB">
      <w:pPr>
        <w:pStyle w:val="Sinespaciado1"/>
        <w:spacing w:line="360" w:lineRule="auto"/>
        <w:ind w:firstLine="2835"/>
        <w:jc w:val="both"/>
        <w:rPr>
          <w:rFonts w:ascii="Arial" w:hAnsi="Arial" w:cs="Arial"/>
          <w:spacing w:val="-3"/>
          <w:sz w:val="16"/>
          <w:szCs w:val="26"/>
        </w:rPr>
      </w:pPr>
      <w:r w:rsidRPr="00063737">
        <w:rPr>
          <w:rFonts w:ascii="Arial" w:hAnsi="Arial" w:cs="Arial"/>
          <w:b/>
          <w:spacing w:val="-3"/>
          <w:sz w:val="24"/>
        </w:rPr>
        <w:t xml:space="preserve">Quinto: </w:t>
      </w:r>
      <w:r w:rsidRPr="00063737">
        <w:rPr>
          <w:rFonts w:ascii="Arial" w:hAnsi="Arial" w:cs="Arial"/>
          <w:spacing w:val="-3"/>
          <w:sz w:val="26"/>
          <w:szCs w:val="26"/>
        </w:rPr>
        <w:t>Si no fuere impugnada esta decisión, remítase el expediente a la Corte Constitucional para su eventual revisión.</w:t>
      </w:r>
    </w:p>
    <w:p w:rsidR="009177BB" w:rsidRPr="00063737" w:rsidRDefault="009177BB" w:rsidP="009177BB">
      <w:pPr>
        <w:pStyle w:val="Sinespaciado1"/>
        <w:spacing w:line="360" w:lineRule="auto"/>
        <w:ind w:firstLine="2835"/>
        <w:jc w:val="both"/>
        <w:rPr>
          <w:rFonts w:ascii="Arial" w:hAnsi="Arial" w:cs="Arial"/>
          <w:spacing w:val="-3"/>
          <w:sz w:val="16"/>
          <w:szCs w:val="26"/>
        </w:rPr>
      </w:pPr>
    </w:p>
    <w:p w:rsidR="00785D71" w:rsidRDefault="009177BB" w:rsidP="009177BB">
      <w:pPr>
        <w:pStyle w:val="Sinespaciado2"/>
        <w:spacing w:line="360" w:lineRule="auto"/>
        <w:ind w:firstLine="2835"/>
        <w:jc w:val="both"/>
        <w:rPr>
          <w:rFonts w:ascii="Arial" w:hAnsi="Arial" w:cs="Arial"/>
          <w:spacing w:val="-3"/>
          <w:sz w:val="28"/>
          <w:szCs w:val="28"/>
        </w:rPr>
      </w:pPr>
      <w:r w:rsidRPr="00063737">
        <w:rPr>
          <w:rFonts w:ascii="Arial" w:hAnsi="Arial" w:cs="Arial"/>
          <w:b/>
          <w:spacing w:val="-3"/>
          <w:sz w:val="24"/>
        </w:rPr>
        <w:t xml:space="preserve">Sexto: </w:t>
      </w:r>
      <w:r w:rsidRPr="00063737">
        <w:rPr>
          <w:rFonts w:ascii="Arial" w:hAnsi="Arial" w:cs="Arial"/>
          <w:spacing w:val="-3"/>
          <w:sz w:val="26"/>
          <w:szCs w:val="26"/>
        </w:rPr>
        <w:t>Archivar el expediente, previa anotación en los libros radicadores, una vez agotado el trámite ante la Corte Constitucional</w:t>
      </w:r>
      <w:r w:rsidR="00785D71" w:rsidRPr="00165DC7">
        <w:rPr>
          <w:rFonts w:ascii="Arial" w:hAnsi="Arial" w:cs="Arial"/>
          <w:spacing w:val="-3"/>
          <w:sz w:val="26"/>
          <w:szCs w:val="26"/>
        </w:rPr>
        <w:t>.</w:t>
      </w:r>
    </w:p>
    <w:p w:rsidR="00785D71" w:rsidRPr="00E16668" w:rsidRDefault="00785D71" w:rsidP="001709D9">
      <w:pPr>
        <w:pStyle w:val="Sinespaciado2"/>
        <w:ind w:firstLine="2835"/>
        <w:jc w:val="both"/>
        <w:rPr>
          <w:rFonts w:ascii="Arial" w:hAnsi="Arial" w:cs="Arial"/>
          <w:spacing w:val="-3"/>
          <w:sz w:val="16"/>
          <w:szCs w:val="16"/>
        </w:rPr>
      </w:pPr>
    </w:p>
    <w:p w:rsidR="00785D71" w:rsidRDefault="00785D71" w:rsidP="001709D9">
      <w:pPr>
        <w:pStyle w:val="Sinespaciado3"/>
        <w:ind w:firstLine="2835"/>
        <w:jc w:val="both"/>
        <w:rPr>
          <w:rFonts w:ascii="Arial" w:hAnsi="Arial" w:cs="Arial"/>
          <w:spacing w:val="-3"/>
          <w:sz w:val="26"/>
          <w:szCs w:val="26"/>
        </w:rPr>
      </w:pPr>
      <w:r w:rsidRPr="00F30A55">
        <w:rPr>
          <w:rFonts w:ascii="Arial" w:hAnsi="Arial" w:cs="Arial"/>
          <w:spacing w:val="-3"/>
          <w:sz w:val="26"/>
          <w:szCs w:val="26"/>
        </w:rPr>
        <w:t>Notifíquese,</w:t>
      </w:r>
    </w:p>
    <w:p w:rsidR="00785D71" w:rsidRPr="00405FB7" w:rsidRDefault="00785D71" w:rsidP="001709D9">
      <w:pPr>
        <w:pStyle w:val="Sinespaciado3"/>
        <w:ind w:firstLine="2835"/>
        <w:jc w:val="both"/>
        <w:rPr>
          <w:rFonts w:ascii="Arial" w:hAnsi="Arial" w:cs="Arial"/>
          <w:spacing w:val="-3"/>
          <w:sz w:val="24"/>
          <w:szCs w:val="16"/>
        </w:rPr>
      </w:pPr>
    </w:p>
    <w:p w:rsidR="00785D71" w:rsidRDefault="00785D71" w:rsidP="001709D9">
      <w:pPr>
        <w:pStyle w:val="Sinespaciado3"/>
        <w:ind w:firstLine="2835"/>
        <w:jc w:val="both"/>
        <w:rPr>
          <w:rFonts w:ascii="Arial" w:hAnsi="Arial" w:cs="Arial"/>
          <w:spacing w:val="-3"/>
          <w:sz w:val="26"/>
          <w:szCs w:val="26"/>
        </w:rPr>
      </w:pPr>
      <w:r>
        <w:rPr>
          <w:rFonts w:ascii="Arial" w:hAnsi="Arial" w:cs="Arial"/>
          <w:spacing w:val="-3"/>
          <w:sz w:val="26"/>
          <w:szCs w:val="26"/>
        </w:rPr>
        <w:t>Los Magistrados,</w:t>
      </w:r>
    </w:p>
    <w:p w:rsidR="00785D71" w:rsidRPr="004B4B66" w:rsidRDefault="00785D71" w:rsidP="001709D9">
      <w:pPr>
        <w:pStyle w:val="Sinespaciado3"/>
        <w:ind w:firstLine="2835"/>
        <w:jc w:val="both"/>
        <w:rPr>
          <w:rFonts w:ascii="Arial" w:hAnsi="Arial" w:cs="Arial"/>
          <w:b/>
          <w:spacing w:val="-3"/>
        </w:rPr>
      </w:pPr>
    </w:p>
    <w:p w:rsidR="0092379F" w:rsidRPr="004B4B66" w:rsidRDefault="0092379F" w:rsidP="001709D9">
      <w:pPr>
        <w:pStyle w:val="Sinespaciado3"/>
        <w:ind w:firstLine="2835"/>
        <w:jc w:val="both"/>
        <w:rPr>
          <w:rFonts w:ascii="Arial" w:hAnsi="Arial" w:cs="Arial"/>
          <w:b/>
          <w:spacing w:val="-3"/>
        </w:rPr>
      </w:pPr>
    </w:p>
    <w:p w:rsidR="00785D71" w:rsidRPr="004B4B66" w:rsidRDefault="00785D71" w:rsidP="001709D9">
      <w:pPr>
        <w:pStyle w:val="Sinespaciado3"/>
        <w:ind w:firstLine="2835"/>
        <w:jc w:val="both"/>
        <w:rPr>
          <w:rFonts w:ascii="Arial" w:hAnsi="Arial" w:cs="Arial"/>
          <w:b/>
          <w:spacing w:val="-3"/>
        </w:rPr>
      </w:pPr>
    </w:p>
    <w:p w:rsidR="00785D71" w:rsidRPr="00E94805" w:rsidRDefault="00785D71" w:rsidP="001709D9">
      <w:pPr>
        <w:pStyle w:val="Sinespaciado3"/>
        <w:ind w:firstLine="2835"/>
        <w:jc w:val="both"/>
        <w:rPr>
          <w:rFonts w:ascii="Arial" w:hAnsi="Arial" w:cs="Arial"/>
          <w:b/>
          <w:spacing w:val="-3"/>
          <w:sz w:val="28"/>
          <w:szCs w:val="28"/>
        </w:rPr>
      </w:pPr>
      <w:r w:rsidRPr="00E94805">
        <w:rPr>
          <w:rFonts w:ascii="Arial" w:hAnsi="Arial" w:cs="Arial"/>
          <w:b/>
          <w:spacing w:val="-3"/>
        </w:rPr>
        <w:t>EDDER JIMMY SÁNCHEZ CALAMBÁS</w:t>
      </w:r>
    </w:p>
    <w:p w:rsidR="00785D71" w:rsidRDefault="00785D71" w:rsidP="001709D9">
      <w:pPr>
        <w:pStyle w:val="Sinespaciado2"/>
        <w:ind w:firstLine="2835"/>
        <w:jc w:val="both"/>
        <w:rPr>
          <w:rFonts w:ascii="Arial" w:hAnsi="Arial" w:cs="Arial"/>
          <w:b/>
          <w:spacing w:val="-3"/>
          <w:sz w:val="22"/>
          <w:szCs w:val="22"/>
        </w:rPr>
      </w:pPr>
    </w:p>
    <w:p w:rsidR="0092379F" w:rsidRDefault="0092379F" w:rsidP="001709D9">
      <w:pPr>
        <w:pStyle w:val="Sinespaciado2"/>
        <w:ind w:firstLine="2835"/>
        <w:jc w:val="both"/>
        <w:rPr>
          <w:rFonts w:ascii="Arial" w:hAnsi="Arial" w:cs="Arial"/>
          <w:b/>
          <w:spacing w:val="-3"/>
          <w:sz w:val="22"/>
          <w:szCs w:val="22"/>
        </w:rPr>
      </w:pPr>
    </w:p>
    <w:p w:rsidR="00785D71" w:rsidRDefault="00785D71" w:rsidP="001709D9">
      <w:pPr>
        <w:pStyle w:val="Sinespaciado2"/>
        <w:ind w:firstLine="2835"/>
        <w:jc w:val="both"/>
        <w:rPr>
          <w:rFonts w:ascii="Arial" w:hAnsi="Arial" w:cs="Arial"/>
          <w:b/>
          <w:spacing w:val="-3"/>
          <w:sz w:val="22"/>
          <w:szCs w:val="22"/>
        </w:rPr>
      </w:pPr>
    </w:p>
    <w:p w:rsidR="00785D71" w:rsidRDefault="00785D71" w:rsidP="001709D9">
      <w:pPr>
        <w:pStyle w:val="Sinespaciado2"/>
        <w:ind w:firstLine="2835"/>
        <w:jc w:val="both"/>
        <w:rPr>
          <w:rFonts w:ascii="Arial" w:hAnsi="Arial" w:cs="Arial"/>
          <w:b/>
          <w:spacing w:val="-3"/>
          <w:sz w:val="22"/>
          <w:szCs w:val="22"/>
        </w:rPr>
      </w:pPr>
      <w:r w:rsidRPr="00E94805">
        <w:rPr>
          <w:rFonts w:ascii="Arial" w:hAnsi="Arial" w:cs="Arial"/>
          <w:b/>
          <w:spacing w:val="-3"/>
          <w:sz w:val="22"/>
          <w:szCs w:val="22"/>
        </w:rPr>
        <w:t>JAIME ALBERTO SARAZA NARANJO</w:t>
      </w:r>
      <w:r>
        <w:rPr>
          <w:rFonts w:ascii="Arial" w:hAnsi="Arial" w:cs="Arial"/>
          <w:b/>
          <w:spacing w:val="-3"/>
          <w:sz w:val="22"/>
          <w:szCs w:val="22"/>
        </w:rPr>
        <w:tab/>
      </w:r>
      <w:r>
        <w:rPr>
          <w:rFonts w:ascii="Arial" w:hAnsi="Arial" w:cs="Arial"/>
          <w:b/>
          <w:spacing w:val="-3"/>
          <w:sz w:val="22"/>
          <w:szCs w:val="22"/>
        </w:rPr>
        <w:tab/>
        <w:t xml:space="preserve">           </w:t>
      </w:r>
    </w:p>
    <w:p w:rsidR="00785D71" w:rsidRDefault="00785D71" w:rsidP="001709D9">
      <w:pPr>
        <w:pStyle w:val="Sinespaciado2"/>
        <w:ind w:firstLine="2835"/>
        <w:jc w:val="both"/>
        <w:rPr>
          <w:rFonts w:ascii="Arial" w:hAnsi="Arial" w:cs="Arial"/>
          <w:b/>
          <w:sz w:val="22"/>
          <w:szCs w:val="22"/>
        </w:rPr>
      </w:pPr>
    </w:p>
    <w:p w:rsidR="00785D71" w:rsidRDefault="00785D71" w:rsidP="001709D9">
      <w:pPr>
        <w:pStyle w:val="Sinespaciado2"/>
        <w:ind w:firstLine="2835"/>
        <w:jc w:val="both"/>
        <w:rPr>
          <w:rFonts w:ascii="Arial" w:hAnsi="Arial" w:cs="Arial"/>
          <w:b/>
          <w:sz w:val="22"/>
          <w:szCs w:val="22"/>
        </w:rPr>
      </w:pPr>
    </w:p>
    <w:p w:rsidR="0092379F" w:rsidRDefault="0092379F" w:rsidP="001709D9">
      <w:pPr>
        <w:pStyle w:val="Sinespaciado2"/>
        <w:ind w:firstLine="2835"/>
        <w:jc w:val="both"/>
        <w:rPr>
          <w:rFonts w:ascii="Arial" w:hAnsi="Arial" w:cs="Arial"/>
          <w:b/>
          <w:sz w:val="22"/>
          <w:szCs w:val="22"/>
        </w:rPr>
      </w:pPr>
    </w:p>
    <w:p w:rsidR="001709D9" w:rsidRPr="008A04F5" w:rsidRDefault="00785D71" w:rsidP="001709D9">
      <w:pPr>
        <w:pStyle w:val="Sinespaciado1"/>
        <w:ind w:firstLine="2835"/>
        <w:jc w:val="both"/>
        <w:rPr>
          <w:rFonts w:ascii="Arial" w:hAnsi="Arial" w:cs="Arial"/>
          <w:b/>
        </w:rPr>
      </w:pPr>
      <w:r w:rsidRPr="00E94805">
        <w:rPr>
          <w:rFonts w:ascii="Arial" w:hAnsi="Arial" w:cs="Arial"/>
          <w:b/>
        </w:rPr>
        <w:t>CLAUDIA MARÍA ARCILA RÍOS</w:t>
      </w:r>
    </w:p>
    <w:sectPr w:rsidR="001709D9" w:rsidRPr="008A04F5" w:rsidSect="003A259D">
      <w:headerReference w:type="default" r:id="rId8"/>
      <w:footerReference w:type="default" r:id="rId9"/>
      <w:pgSz w:w="12240" w:h="18720" w:code="14"/>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70B" w:rsidRDefault="00A0570B" w:rsidP="00211DC7">
      <w:r>
        <w:separator/>
      </w:r>
    </w:p>
  </w:endnote>
  <w:endnote w:type="continuationSeparator" w:id="0">
    <w:p w:rsidR="00A0570B" w:rsidRDefault="00A0570B" w:rsidP="0021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2B" w:rsidRPr="00B97631" w:rsidRDefault="00663424">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A259D">
      <w:rPr>
        <w:rFonts w:ascii="Arial" w:hAnsi="Arial" w:cs="Arial"/>
        <w:noProof/>
        <w:sz w:val="22"/>
        <w:szCs w:val="22"/>
      </w:rPr>
      <w:t>1</w:t>
    </w:r>
    <w:r w:rsidRPr="00B97631">
      <w:rPr>
        <w:rFonts w:ascii="Arial" w:hAnsi="Arial" w:cs="Arial"/>
        <w:sz w:val="22"/>
        <w:szCs w:val="22"/>
      </w:rPr>
      <w:fldChar w:fldCharType="end"/>
    </w:r>
  </w:p>
  <w:p w:rsidR="00A45A2B" w:rsidRDefault="00A057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70B" w:rsidRDefault="00A0570B" w:rsidP="00211DC7">
      <w:r>
        <w:separator/>
      </w:r>
    </w:p>
  </w:footnote>
  <w:footnote w:type="continuationSeparator" w:id="0">
    <w:p w:rsidR="00A0570B" w:rsidRDefault="00A0570B" w:rsidP="00211DC7">
      <w:r>
        <w:continuationSeparator/>
      </w:r>
    </w:p>
  </w:footnote>
  <w:footnote w:id="1">
    <w:p w:rsidR="002D0C60" w:rsidRPr="00662FF4" w:rsidRDefault="002D0C60" w:rsidP="002D0C60">
      <w:pPr>
        <w:pStyle w:val="Notedebasdepage"/>
        <w:rPr>
          <w:rFonts w:ascii="Arial" w:hAnsi="Arial" w:cs="Arial"/>
          <w:lang w:val="es-CO"/>
        </w:rPr>
      </w:pPr>
      <w:r w:rsidRPr="00662FF4">
        <w:rPr>
          <w:rStyle w:val="Appelnotedebasdep"/>
          <w:rFonts w:ascii="Arial" w:hAnsi="Arial" w:cs="Arial"/>
        </w:rPr>
        <w:footnoteRef/>
      </w:r>
      <w:r w:rsidRPr="00662FF4">
        <w:rPr>
          <w:rFonts w:ascii="Arial" w:hAnsi="Arial" w:cs="Arial"/>
          <w:lang w:val="es-CO"/>
        </w:rPr>
        <w:t>Ver folio</w:t>
      </w:r>
      <w:r>
        <w:rPr>
          <w:rFonts w:ascii="Arial" w:hAnsi="Arial" w:cs="Arial"/>
          <w:lang w:val="es-CO"/>
        </w:rPr>
        <w:t>s</w:t>
      </w:r>
      <w:r w:rsidRPr="00662FF4">
        <w:rPr>
          <w:rFonts w:ascii="Arial" w:hAnsi="Arial" w:cs="Arial"/>
          <w:lang w:val="es-CO"/>
        </w:rPr>
        <w:t xml:space="preserve"> </w:t>
      </w:r>
      <w:r>
        <w:rPr>
          <w:rFonts w:ascii="Arial" w:hAnsi="Arial" w:cs="Arial"/>
          <w:lang w:val="es-CO"/>
        </w:rPr>
        <w:t>5</w:t>
      </w:r>
      <w:r w:rsidRPr="00662FF4">
        <w:rPr>
          <w:rFonts w:ascii="Arial" w:hAnsi="Arial" w:cs="Arial"/>
          <w:lang w:val="es-CO"/>
        </w:rPr>
        <w:t>0</w:t>
      </w:r>
      <w:r>
        <w:rPr>
          <w:rFonts w:ascii="Arial" w:hAnsi="Arial" w:cs="Arial"/>
          <w:lang w:val="es-CO"/>
        </w:rPr>
        <w:t>-51</w:t>
      </w:r>
    </w:p>
  </w:footnote>
  <w:footnote w:id="2">
    <w:p w:rsidR="00A87D9E" w:rsidRPr="002C474C" w:rsidRDefault="00A87D9E" w:rsidP="00A87D9E">
      <w:pPr>
        <w:pStyle w:val="Notedebasdepage"/>
        <w:jc w:val="both"/>
        <w:rPr>
          <w:rFonts w:ascii="Verdana" w:hAnsi="Verdana"/>
          <w:sz w:val="18"/>
          <w:szCs w:val="18"/>
        </w:rPr>
      </w:pPr>
      <w:r w:rsidRPr="002C474C">
        <w:rPr>
          <w:rStyle w:val="Appelnotedebasdep"/>
          <w:rFonts w:ascii="Verdana" w:hAnsi="Verdana"/>
          <w:sz w:val="18"/>
          <w:szCs w:val="18"/>
        </w:rPr>
        <w:footnoteRef/>
      </w:r>
      <w:r w:rsidRPr="002C474C">
        <w:rPr>
          <w:rFonts w:ascii="Verdana" w:hAnsi="Verdana"/>
          <w:sz w:val="18"/>
          <w:szCs w:val="18"/>
        </w:rPr>
        <w:t xml:space="preserve"> Sentencia T-787 de 2007, Magistrado Ponente: Jaime Araújo Rentería, reiterada en sentencias T-882 de 2013, entre otras</w:t>
      </w:r>
    </w:p>
  </w:footnote>
  <w:footnote w:id="3">
    <w:p w:rsidR="00A87D9E" w:rsidRPr="002C474C" w:rsidRDefault="00A87D9E" w:rsidP="00A87D9E">
      <w:pPr>
        <w:jc w:val="both"/>
        <w:rPr>
          <w:rFonts w:ascii="Verdana" w:hAnsi="Verdana"/>
          <w:sz w:val="18"/>
          <w:szCs w:val="18"/>
        </w:rPr>
      </w:pPr>
      <w:r w:rsidRPr="002C474C">
        <w:rPr>
          <w:rStyle w:val="Appelnotedebasdep"/>
          <w:rFonts w:ascii="Verdana" w:hAnsi="Verdana"/>
          <w:sz w:val="18"/>
          <w:szCs w:val="18"/>
        </w:rPr>
        <w:footnoteRef/>
      </w:r>
      <w:r w:rsidRPr="002C474C">
        <w:rPr>
          <w:rFonts w:ascii="Verdana" w:hAnsi="Verdana"/>
          <w:sz w:val="18"/>
          <w:szCs w:val="18"/>
        </w:rPr>
        <w:t xml:space="preserve"> El artículo 14 del Decreto 2591 de 1991, establece</w:t>
      </w:r>
      <w:r w:rsidRPr="002C474C">
        <w:rPr>
          <w:rFonts w:ascii="Verdana" w:hAnsi="Verdana"/>
          <w:i/>
          <w:iCs/>
          <w:sz w:val="18"/>
          <w:szCs w:val="18"/>
        </w:rPr>
        <w:t>:</w:t>
      </w:r>
      <w:bookmarkStart w:id="1" w:name="BM14"/>
      <w:r w:rsidRPr="002C474C">
        <w:rPr>
          <w:rFonts w:ascii="Verdana" w:hAnsi="Verdana"/>
          <w:i/>
          <w:iCs/>
          <w:sz w:val="18"/>
          <w:szCs w:val="18"/>
        </w:rPr>
        <w:t xml:space="preserve"> “</w:t>
      </w:r>
      <w:bookmarkEnd w:id="1"/>
      <w:r w:rsidRPr="002C474C">
        <w:rPr>
          <w:rFonts w:ascii="Verdana" w:hAnsi="Verdana"/>
          <w:i/>
          <w:iCs/>
          <w:sz w:val="18"/>
          <w:szCs w:val="18"/>
        </w:rPr>
        <w:t xml:space="preserve">La acción podrá ser ejercida, sin ninguna formalidad o autenticación, por memorial, telegrama u otro medio de comunicación que se manifieste por escrito, para lo cual se gozará de franquicia. No será necesario actuar por medio de apoderado”. </w:t>
      </w:r>
    </w:p>
    <w:p w:rsidR="00A87D9E" w:rsidRPr="002C474C" w:rsidRDefault="00A87D9E" w:rsidP="00A87D9E">
      <w:pPr>
        <w:jc w:val="both"/>
        <w:rPr>
          <w:rFonts w:ascii="Verdana" w:hAnsi="Verdana"/>
          <w:sz w:val="18"/>
          <w:szCs w:val="18"/>
        </w:rPr>
      </w:pPr>
      <w:r w:rsidRPr="002C474C">
        <w:rPr>
          <w:rFonts w:ascii="Verdana" w:hAnsi="Verdana"/>
          <w:sz w:val="18"/>
          <w:szCs w:val="18"/>
        </w:rPr>
        <w:t>En caso de urgencia o cuando el solicitante no sepa escribir o sea menor de edad, la acción podrá ser ejercida verbalmente. (…)”</w:t>
      </w:r>
    </w:p>
  </w:footnote>
  <w:footnote w:id="4">
    <w:p w:rsidR="00A87D9E" w:rsidRPr="002C474C" w:rsidRDefault="00A87D9E" w:rsidP="00A87D9E">
      <w:pPr>
        <w:jc w:val="both"/>
        <w:rPr>
          <w:rFonts w:ascii="Verdana" w:hAnsi="Verdana"/>
          <w:sz w:val="18"/>
          <w:szCs w:val="18"/>
        </w:rPr>
      </w:pPr>
      <w:r w:rsidRPr="002C474C">
        <w:rPr>
          <w:rStyle w:val="Appelnotedebasdep"/>
          <w:rFonts w:ascii="Verdana" w:hAnsi="Verdana"/>
          <w:sz w:val="18"/>
          <w:szCs w:val="18"/>
        </w:rPr>
        <w:footnoteRef/>
      </w:r>
      <w:r w:rsidRPr="002C474C">
        <w:rPr>
          <w:rFonts w:ascii="Verdana" w:hAnsi="Verdana"/>
          <w:sz w:val="18"/>
          <w:szCs w:val="18"/>
        </w:rPr>
        <w:t xml:space="preserve"> En este sentido, ver entre otras, las siguientes sentencias: T-978 de 2006, T-912 de 2006, T-542 de 2006, T-451 de 2006, T-451 de 2006, T-356 de 2006 y T-809 de 2003.</w:t>
      </w:r>
    </w:p>
    <w:p w:rsidR="00A87D9E" w:rsidRPr="002C474C" w:rsidRDefault="00A87D9E" w:rsidP="00A87D9E">
      <w:pPr>
        <w:jc w:val="both"/>
        <w:rPr>
          <w:rFonts w:ascii="Verdana" w:hAnsi="Verdana"/>
          <w:sz w:val="18"/>
          <w:szCs w:val="18"/>
        </w:rPr>
      </w:pPr>
      <w:r w:rsidRPr="002C474C">
        <w:rPr>
          <w:rFonts w:ascii="Verdana" w:hAnsi="Verdana"/>
          <w:sz w:val="18"/>
          <w:szCs w:val="18"/>
        </w:rPr>
        <w:t xml:space="preserve">En la sentencia T-899 de 2001 esta Corporación afirmó que: “La exigencia de la legitimidad activa en la acción de tutela, no corresponde a un simple capricho del legislador, sino que obedece al verdadero significado que la Constitución de 1991 le ha dado al reconocimiento de la dignidad humana, en el sentido de que, no obstante las buenas intenciones de terceros, quien decide si pone en marcha los mecanismos para la defensa de sus propios intereses, es sólo la persona capaz para hacerlo”. </w:t>
      </w:r>
    </w:p>
  </w:footnote>
  <w:footnote w:id="5">
    <w:p w:rsidR="00A87D9E" w:rsidRPr="002C474C" w:rsidRDefault="00A87D9E" w:rsidP="00A87D9E">
      <w:pPr>
        <w:pStyle w:val="Notedebasdepage"/>
        <w:jc w:val="both"/>
        <w:rPr>
          <w:rFonts w:ascii="Verdana" w:hAnsi="Verdana"/>
          <w:sz w:val="18"/>
          <w:szCs w:val="18"/>
        </w:rPr>
      </w:pPr>
      <w:r w:rsidRPr="002C474C">
        <w:rPr>
          <w:rStyle w:val="Appelnotedebasdep"/>
          <w:rFonts w:ascii="Verdana" w:hAnsi="Verdana"/>
          <w:sz w:val="18"/>
          <w:szCs w:val="18"/>
        </w:rPr>
        <w:footnoteRef/>
      </w:r>
      <w:r w:rsidRPr="002C474C">
        <w:rPr>
          <w:rFonts w:ascii="Verdana" w:hAnsi="Verdana"/>
          <w:sz w:val="18"/>
          <w:szCs w:val="18"/>
        </w:rPr>
        <w:t xml:space="preserve"> Sobre el particular, esta Corporación ha sostenido que el ejercicio de la agencia oficiosa, no implica la existencia de un vínculo formal, de filiación o parentesco entre el agenciado y su agente. En la sentencia T-542 de 2006, la Corte afirmó: </w:t>
      </w:r>
      <w:r w:rsidRPr="002C474C">
        <w:rPr>
          <w:rFonts w:ascii="Verdana" w:hAnsi="Verdana"/>
          <w:i/>
          <w:iCs/>
          <w:sz w:val="18"/>
          <w:szCs w:val="18"/>
        </w:rPr>
        <w:t>“En efecto, es del caso destacar que el parentesco no constituye per sé un fundamento suficiente para justificar la agencia de derechos ajenos.  De manera específica, en casos en los que una madre pretende representar a su hijo mayor de edad sin sustentar claramente el impedimento de éste para interponer la tutela, la Corte ha negado la protección de los derechos invocados”.</w:t>
      </w:r>
      <w:r w:rsidRPr="002C474C">
        <w:rPr>
          <w:rFonts w:ascii="Verdana" w:hAnsi="Verdana"/>
          <w:sz w:val="18"/>
          <w:szCs w:val="18"/>
        </w:rPr>
        <w:t> En el mismo sentido, se puede consultar la sentencia T-041 de 1996.</w:t>
      </w:r>
    </w:p>
  </w:footnote>
  <w:footnote w:id="6">
    <w:p w:rsidR="00A87D9E" w:rsidRPr="002C474C" w:rsidRDefault="00A87D9E" w:rsidP="00A87D9E">
      <w:pPr>
        <w:pStyle w:val="Notedebasdepage"/>
        <w:jc w:val="both"/>
        <w:rPr>
          <w:rFonts w:ascii="Verdana" w:hAnsi="Verdana"/>
          <w:sz w:val="18"/>
          <w:szCs w:val="18"/>
        </w:rPr>
      </w:pPr>
      <w:r w:rsidRPr="002C474C">
        <w:rPr>
          <w:rStyle w:val="Appelnotedebasdep"/>
          <w:rFonts w:ascii="Verdana" w:hAnsi="Verdana"/>
          <w:sz w:val="18"/>
          <w:szCs w:val="18"/>
        </w:rPr>
        <w:footnoteRef/>
      </w:r>
      <w:r w:rsidRPr="002C474C">
        <w:rPr>
          <w:rFonts w:ascii="Verdana" w:hAnsi="Verdana"/>
          <w:sz w:val="18"/>
          <w:szCs w:val="18"/>
        </w:rPr>
        <w:t xml:space="preserve"> Al respecto, ver entre otras, las siguientes sentencias: T-623 de 2005, T-693 de 2004, T-659 de 2004, T-294 de 2004, T-452 de 2001 y SU-706 de 1996.</w:t>
      </w:r>
    </w:p>
  </w:footnote>
  <w:footnote w:id="7">
    <w:p w:rsidR="001B3CFC" w:rsidRPr="00662FF4" w:rsidRDefault="001B3CFC" w:rsidP="001B3CFC">
      <w:pPr>
        <w:pStyle w:val="Notedebasdepage"/>
        <w:rPr>
          <w:rFonts w:ascii="Arial" w:hAnsi="Arial" w:cs="Arial"/>
          <w:lang w:val="es-CO"/>
        </w:rPr>
      </w:pPr>
      <w:r w:rsidRPr="00662FF4">
        <w:rPr>
          <w:rStyle w:val="Appelnotedebasdep"/>
          <w:rFonts w:ascii="Arial" w:hAnsi="Arial" w:cs="Arial"/>
        </w:rPr>
        <w:footnoteRef/>
      </w:r>
      <w:r w:rsidRPr="00662FF4">
        <w:rPr>
          <w:rFonts w:ascii="Arial" w:hAnsi="Arial" w:cs="Arial"/>
          <w:lang w:val="es-CO"/>
        </w:rPr>
        <w:t>Ver folio</w:t>
      </w:r>
      <w:r>
        <w:rPr>
          <w:rFonts w:ascii="Arial" w:hAnsi="Arial" w:cs="Arial"/>
          <w:lang w:val="es-CO"/>
        </w:rPr>
        <w:t>s</w:t>
      </w:r>
      <w:r w:rsidRPr="00662FF4">
        <w:rPr>
          <w:rFonts w:ascii="Arial" w:hAnsi="Arial" w:cs="Arial"/>
          <w:lang w:val="es-CO"/>
        </w:rPr>
        <w:t xml:space="preserve"> </w:t>
      </w:r>
      <w:r>
        <w:rPr>
          <w:rFonts w:ascii="Arial" w:hAnsi="Arial" w:cs="Arial"/>
          <w:lang w:val="es-CO"/>
        </w:rPr>
        <w:t>5</w:t>
      </w:r>
      <w:r w:rsidRPr="00662FF4">
        <w:rPr>
          <w:rFonts w:ascii="Arial" w:hAnsi="Arial" w:cs="Arial"/>
          <w:lang w:val="es-CO"/>
        </w:rPr>
        <w:t>0</w:t>
      </w:r>
      <w:r>
        <w:rPr>
          <w:rFonts w:ascii="Arial" w:hAnsi="Arial" w:cs="Arial"/>
          <w:lang w:val="es-CO"/>
        </w:rPr>
        <w:t>-51</w:t>
      </w:r>
    </w:p>
  </w:footnote>
  <w:footnote w:id="8">
    <w:p w:rsidR="0092379F" w:rsidRPr="00D10852" w:rsidRDefault="0092379F">
      <w:pPr>
        <w:pStyle w:val="Notedebasdepage"/>
        <w:rPr>
          <w:rFonts w:ascii="Arial" w:hAnsi="Arial" w:cs="Arial"/>
          <w:sz w:val="18"/>
          <w:szCs w:val="18"/>
          <w:lang w:val="es-CO"/>
        </w:rPr>
      </w:pPr>
      <w:r w:rsidRPr="00D10852">
        <w:rPr>
          <w:rStyle w:val="Appelnotedebasdep"/>
          <w:rFonts w:ascii="Arial" w:hAnsi="Arial" w:cs="Arial"/>
          <w:sz w:val="18"/>
          <w:szCs w:val="18"/>
        </w:rPr>
        <w:footnoteRef/>
      </w:r>
      <w:r w:rsidRPr="00D10852">
        <w:rPr>
          <w:rFonts w:ascii="Arial" w:hAnsi="Arial" w:cs="Arial"/>
          <w:sz w:val="18"/>
          <w:szCs w:val="18"/>
        </w:rPr>
        <w:t xml:space="preserve"> </w:t>
      </w:r>
      <w:r w:rsidR="001709D9">
        <w:rPr>
          <w:rFonts w:ascii="Arial" w:hAnsi="Arial" w:cs="Arial"/>
          <w:sz w:val="18"/>
          <w:szCs w:val="18"/>
        </w:rPr>
        <w:t>Folios 72 a 101</w:t>
      </w:r>
      <w:r w:rsidR="00D10852" w:rsidRPr="00D10852">
        <w:rPr>
          <w:rFonts w:ascii="Arial" w:hAnsi="Arial" w:cs="Arial"/>
          <w:sz w:val="18"/>
          <w:szCs w:val="18"/>
        </w:rPr>
        <w:t xml:space="preserve">. </w:t>
      </w:r>
    </w:p>
  </w:footnote>
  <w:footnote w:id="9">
    <w:p w:rsidR="001B3CFC" w:rsidRPr="004D4994" w:rsidRDefault="001B3CFC" w:rsidP="001B3CFC">
      <w:pPr>
        <w:pStyle w:val="Notedebasdepage"/>
        <w:jc w:val="both"/>
        <w:rPr>
          <w:rFonts w:ascii="Arial" w:hAnsi="Arial" w:cs="Arial"/>
          <w:lang w:val="es-CO"/>
        </w:rPr>
      </w:pPr>
      <w:r w:rsidRPr="004D4994">
        <w:rPr>
          <w:rStyle w:val="Appelnotedebasdep"/>
          <w:rFonts w:ascii="Arial" w:hAnsi="Arial" w:cs="Arial"/>
        </w:rPr>
        <w:footnoteRef/>
      </w:r>
      <w:r w:rsidRPr="004D4994">
        <w:rPr>
          <w:rFonts w:ascii="Arial" w:hAnsi="Arial" w:cs="Arial"/>
        </w:rPr>
        <w:t xml:space="preserve"> </w:t>
      </w:r>
      <w:r w:rsidRPr="004D4994">
        <w:rPr>
          <w:rFonts w:ascii="Arial" w:hAnsi="Arial" w:cs="Arial"/>
          <w:lang w:val="es-CO"/>
        </w:rPr>
        <w:t>Ver entre otras, sentencias T-201 de 2000, T- 658 de 2002, T-118 de 2003 y T-240 de 2004.</w:t>
      </w:r>
    </w:p>
  </w:footnote>
  <w:footnote w:id="10">
    <w:p w:rsidR="001B3CFC" w:rsidRPr="000165E4" w:rsidRDefault="001B3CFC" w:rsidP="001B3CFC">
      <w:pPr>
        <w:pStyle w:val="Notedebasdepage"/>
        <w:jc w:val="both"/>
        <w:rPr>
          <w:rFonts w:ascii="Verdana" w:hAnsi="Verdana"/>
          <w:sz w:val="18"/>
          <w:szCs w:val="18"/>
          <w:lang w:val="es-CO"/>
        </w:rPr>
      </w:pPr>
      <w:r w:rsidRPr="000165E4">
        <w:rPr>
          <w:rStyle w:val="Appelnotedebasdep"/>
          <w:rFonts w:ascii="Verdana" w:hAnsi="Verdana"/>
          <w:sz w:val="18"/>
          <w:szCs w:val="18"/>
        </w:rPr>
        <w:footnoteRef/>
      </w:r>
      <w:r w:rsidRPr="000165E4">
        <w:rPr>
          <w:rFonts w:ascii="Verdana" w:hAnsi="Verdana"/>
          <w:sz w:val="18"/>
          <w:szCs w:val="18"/>
        </w:rPr>
        <w:t xml:space="preserve"> Sentencia T-464 de 2013</w:t>
      </w:r>
    </w:p>
  </w:footnote>
  <w:footnote w:id="11">
    <w:p w:rsidR="001B3CFC" w:rsidRPr="000165E4" w:rsidRDefault="001B3CFC" w:rsidP="001B3CFC">
      <w:pPr>
        <w:pStyle w:val="Notedebasdepage"/>
        <w:jc w:val="both"/>
        <w:rPr>
          <w:rFonts w:ascii="Verdana" w:hAnsi="Verdana"/>
          <w:sz w:val="18"/>
          <w:szCs w:val="18"/>
          <w:lang w:val="es-CO"/>
        </w:rPr>
      </w:pPr>
      <w:r w:rsidRPr="000165E4">
        <w:rPr>
          <w:rStyle w:val="Appelnotedebasdep"/>
          <w:rFonts w:ascii="Verdana" w:hAnsi="Verdana"/>
          <w:sz w:val="18"/>
          <w:szCs w:val="18"/>
        </w:rPr>
        <w:footnoteRef/>
      </w:r>
      <w:r w:rsidRPr="000165E4">
        <w:rPr>
          <w:rFonts w:ascii="Verdana" w:hAnsi="Verdana"/>
          <w:sz w:val="18"/>
          <w:szCs w:val="18"/>
        </w:rPr>
        <w:t xml:space="preserve"> T-928 de noviembre 9 de 2012, M. P. María Victoria Calle Correa.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2B" w:rsidRPr="005643A9" w:rsidRDefault="00663424"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45A2B" w:rsidRPr="005643A9" w:rsidRDefault="00663424" w:rsidP="00F8648A">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2C4E36D1" wp14:editId="4F99AEF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A45A2B" w:rsidRPr="005643A9" w:rsidRDefault="00A0570B" w:rsidP="00F8648A">
    <w:pPr>
      <w:pStyle w:val="Sinespaciado1"/>
      <w:rPr>
        <w:rFonts w:ascii="Arial" w:hAnsi="Arial" w:cs="Arial"/>
        <w:sz w:val="16"/>
        <w:szCs w:val="16"/>
      </w:rPr>
    </w:pPr>
  </w:p>
  <w:p w:rsidR="00A45A2B" w:rsidRPr="005643A9" w:rsidRDefault="00A0570B" w:rsidP="00F8648A">
    <w:pPr>
      <w:pStyle w:val="Sinespaciado2"/>
      <w:rPr>
        <w:rFonts w:ascii="Arial" w:hAnsi="Arial" w:cs="Arial"/>
        <w:sz w:val="16"/>
        <w:szCs w:val="16"/>
      </w:rPr>
    </w:pPr>
  </w:p>
  <w:p w:rsidR="00A45A2B" w:rsidRDefault="00663424"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45A2B" w:rsidRPr="005643A9" w:rsidRDefault="00663424"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4D4C18">
      <w:rPr>
        <w:rFonts w:ascii="Arial" w:hAnsi="Arial" w:cs="Arial"/>
        <w:sz w:val="16"/>
        <w:szCs w:val="16"/>
      </w:rPr>
      <w:t xml:space="preserve">             </w:t>
    </w:r>
    <w:r>
      <w:rPr>
        <w:rFonts w:ascii="Arial" w:hAnsi="Arial" w:cs="Arial"/>
        <w:sz w:val="16"/>
        <w:szCs w:val="16"/>
      </w:rPr>
      <w:t>EXPED. T-1a. 66001-22-13-000-201</w:t>
    </w:r>
    <w:r w:rsidR="00E57F3B">
      <w:rPr>
        <w:rFonts w:ascii="Arial" w:hAnsi="Arial" w:cs="Arial"/>
        <w:sz w:val="16"/>
        <w:szCs w:val="16"/>
      </w:rPr>
      <w:t>7</w:t>
    </w:r>
    <w:r w:rsidR="00231F52">
      <w:rPr>
        <w:rFonts w:ascii="Arial" w:hAnsi="Arial" w:cs="Arial"/>
        <w:sz w:val="16"/>
        <w:szCs w:val="16"/>
      </w:rPr>
      <w:t>-0</w:t>
    </w:r>
    <w:r w:rsidR="00E57F3B">
      <w:rPr>
        <w:rFonts w:ascii="Arial" w:hAnsi="Arial" w:cs="Arial"/>
        <w:sz w:val="16"/>
        <w:szCs w:val="16"/>
      </w:rPr>
      <w:t>1</w:t>
    </w:r>
    <w:r w:rsidR="00D8168D">
      <w:rPr>
        <w:rFonts w:ascii="Arial" w:hAnsi="Arial" w:cs="Arial"/>
        <w:sz w:val="16"/>
        <w:szCs w:val="16"/>
      </w:rPr>
      <w:t>020</w:t>
    </w:r>
    <w:r>
      <w:rPr>
        <w:rFonts w:ascii="Arial" w:hAnsi="Arial" w:cs="Arial"/>
        <w:sz w:val="16"/>
        <w:szCs w:val="16"/>
      </w:rPr>
      <w:t>-00</w:t>
    </w:r>
  </w:p>
  <w:p w:rsidR="00A45A2B" w:rsidRDefault="00A0570B">
    <w:pPr>
      <w:pStyle w:val="En-tte"/>
      <w:rPr>
        <w:rFonts w:ascii="Arial" w:hAnsi="Arial" w:cs="Arial"/>
        <w:sz w:val="16"/>
        <w:szCs w:val="16"/>
      </w:rPr>
    </w:pPr>
  </w:p>
  <w:p w:rsidR="00A45A2B" w:rsidRPr="005643A9" w:rsidRDefault="00663424">
    <w:pPr>
      <w:pStyle w:val="En-tte"/>
      <w:rPr>
        <w:rFonts w:ascii="Arial" w:hAnsi="Arial" w:cs="Arial"/>
        <w:sz w:val="16"/>
        <w:szCs w:val="16"/>
      </w:rPr>
    </w:pPr>
    <w:r>
      <w:rPr>
        <w:rFonts w:ascii="Arial" w:hAnsi="Arial" w:cs="Arial"/>
        <w:sz w:val="16"/>
        <w:szCs w:val="16"/>
      </w:rPr>
      <w:t>________________________________________________________</w:t>
    </w:r>
    <w:r w:rsidR="004D4C18">
      <w:rPr>
        <w:rFonts w:ascii="Arial" w:hAnsi="Arial" w:cs="Arial"/>
        <w:sz w:val="16"/>
        <w:szCs w:val="16"/>
      </w:rPr>
      <w:t>_______</w:t>
    </w:r>
    <w:r>
      <w:rPr>
        <w:rFonts w:ascii="Arial" w:hAnsi="Arial" w:cs="Arial"/>
        <w:sz w:val="16"/>
        <w:szCs w:val="16"/>
      </w:rPr>
      <w:t>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C7"/>
    <w:rsid w:val="00010679"/>
    <w:rsid w:val="0008400A"/>
    <w:rsid w:val="000C61AC"/>
    <w:rsid w:val="000D091D"/>
    <w:rsid w:val="000E28A1"/>
    <w:rsid w:val="00123375"/>
    <w:rsid w:val="00141DC9"/>
    <w:rsid w:val="001709D9"/>
    <w:rsid w:val="00181754"/>
    <w:rsid w:val="00195906"/>
    <w:rsid w:val="001B1DC6"/>
    <w:rsid w:val="001B3CFC"/>
    <w:rsid w:val="001D732B"/>
    <w:rsid w:val="001E2A03"/>
    <w:rsid w:val="001E5A1B"/>
    <w:rsid w:val="001F1BB4"/>
    <w:rsid w:val="00206B88"/>
    <w:rsid w:val="00211DC7"/>
    <w:rsid w:val="00231F52"/>
    <w:rsid w:val="00233CEF"/>
    <w:rsid w:val="00242B64"/>
    <w:rsid w:val="002C1376"/>
    <w:rsid w:val="002C6755"/>
    <w:rsid w:val="002D0C60"/>
    <w:rsid w:val="00306FDF"/>
    <w:rsid w:val="003A0C06"/>
    <w:rsid w:val="003A259D"/>
    <w:rsid w:val="003E1B1F"/>
    <w:rsid w:val="003E4916"/>
    <w:rsid w:val="003F1D6D"/>
    <w:rsid w:val="00405FB7"/>
    <w:rsid w:val="00450BDF"/>
    <w:rsid w:val="00455E97"/>
    <w:rsid w:val="0048685F"/>
    <w:rsid w:val="004C4B0C"/>
    <w:rsid w:val="004D4C18"/>
    <w:rsid w:val="004D4D38"/>
    <w:rsid w:val="005063F3"/>
    <w:rsid w:val="00524B82"/>
    <w:rsid w:val="0053000D"/>
    <w:rsid w:val="00531078"/>
    <w:rsid w:val="00543475"/>
    <w:rsid w:val="00574DC4"/>
    <w:rsid w:val="00595A23"/>
    <w:rsid w:val="005B2064"/>
    <w:rsid w:val="005D408B"/>
    <w:rsid w:val="005E0D6E"/>
    <w:rsid w:val="006117D2"/>
    <w:rsid w:val="006119B7"/>
    <w:rsid w:val="0061680B"/>
    <w:rsid w:val="00637BB9"/>
    <w:rsid w:val="00663424"/>
    <w:rsid w:val="0067775B"/>
    <w:rsid w:val="006A0C99"/>
    <w:rsid w:val="006C3F83"/>
    <w:rsid w:val="007036F5"/>
    <w:rsid w:val="00734ABE"/>
    <w:rsid w:val="00740CAC"/>
    <w:rsid w:val="00770F85"/>
    <w:rsid w:val="00785D71"/>
    <w:rsid w:val="007F1B0B"/>
    <w:rsid w:val="007F67A5"/>
    <w:rsid w:val="00802BCE"/>
    <w:rsid w:val="00810947"/>
    <w:rsid w:val="00831C31"/>
    <w:rsid w:val="0089641E"/>
    <w:rsid w:val="008A04F5"/>
    <w:rsid w:val="008A7501"/>
    <w:rsid w:val="008C1532"/>
    <w:rsid w:val="008C5FD4"/>
    <w:rsid w:val="008E4FD8"/>
    <w:rsid w:val="008F3E97"/>
    <w:rsid w:val="009177BB"/>
    <w:rsid w:val="0092379F"/>
    <w:rsid w:val="0095513F"/>
    <w:rsid w:val="00964EEC"/>
    <w:rsid w:val="00970AC4"/>
    <w:rsid w:val="009A5EB9"/>
    <w:rsid w:val="009A6382"/>
    <w:rsid w:val="009C77F4"/>
    <w:rsid w:val="009F6732"/>
    <w:rsid w:val="00A0570B"/>
    <w:rsid w:val="00A454CF"/>
    <w:rsid w:val="00A64A92"/>
    <w:rsid w:val="00A87A21"/>
    <w:rsid w:val="00A87D9E"/>
    <w:rsid w:val="00A87FCC"/>
    <w:rsid w:val="00AB3CD7"/>
    <w:rsid w:val="00AB5F87"/>
    <w:rsid w:val="00AC578C"/>
    <w:rsid w:val="00AE1235"/>
    <w:rsid w:val="00AF094C"/>
    <w:rsid w:val="00AF263B"/>
    <w:rsid w:val="00BB0648"/>
    <w:rsid w:val="00BE5FFB"/>
    <w:rsid w:val="00C24412"/>
    <w:rsid w:val="00C66C6B"/>
    <w:rsid w:val="00C80DFE"/>
    <w:rsid w:val="00CA00FD"/>
    <w:rsid w:val="00CA3C9F"/>
    <w:rsid w:val="00CA4D59"/>
    <w:rsid w:val="00CB5613"/>
    <w:rsid w:val="00CB59D6"/>
    <w:rsid w:val="00CB724F"/>
    <w:rsid w:val="00CC1413"/>
    <w:rsid w:val="00CC24E3"/>
    <w:rsid w:val="00D10852"/>
    <w:rsid w:val="00D20146"/>
    <w:rsid w:val="00D21055"/>
    <w:rsid w:val="00D8168D"/>
    <w:rsid w:val="00D85413"/>
    <w:rsid w:val="00D95C28"/>
    <w:rsid w:val="00DA4D40"/>
    <w:rsid w:val="00DA74C2"/>
    <w:rsid w:val="00DB0532"/>
    <w:rsid w:val="00DB1AE8"/>
    <w:rsid w:val="00DB360C"/>
    <w:rsid w:val="00DB732A"/>
    <w:rsid w:val="00DE7F01"/>
    <w:rsid w:val="00E24D76"/>
    <w:rsid w:val="00E27BEF"/>
    <w:rsid w:val="00E57F3B"/>
    <w:rsid w:val="00E75896"/>
    <w:rsid w:val="00EA29CC"/>
    <w:rsid w:val="00F46526"/>
    <w:rsid w:val="00F57D9B"/>
    <w:rsid w:val="00F869E8"/>
    <w:rsid w:val="00F906D2"/>
    <w:rsid w:val="00F9530E"/>
    <w:rsid w:val="00FA326C"/>
    <w:rsid w:val="00FA3374"/>
    <w:rsid w:val="00FB17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C7"/>
    <w:pPr>
      <w:spacing w:after="0" w:line="240" w:lineRule="auto"/>
    </w:pPr>
    <w:rPr>
      <w:rFonts w:ascii="Times New Roman" w:eastAsia="Calibri" w:hAnsi="Times New Roman" w:cs="Times New Roman"/>
      <w:sz w:val="20"/>
      <w:szCs w:val="20"/>
      <w:lang w:eastAsia="es-ES"/>
    </w:rPr>
  </w:style>
  <w:style w:type="paragraph" w:styleId="Titre5">
    <w:name w:val="heading 5"/>
    <w:basedOn w:val="Normal"/>
    <w:next w:val="Normal"/>
    <w:link w:val="Titre5Car"/>
    <w:uiPriority w:val="99"/>
    <w:qFormat/>
    <w:rsid w:val="00CB5613"/>
    <w:pPr>
      <w:keepNext/>
      <w:keepLines/>
      <w:spacing w:before="200"/>
      <w:outlineLvl w:val="4"/>
    </w:pPr>
    <w:rPr>
      <w:rFonts w:ascii="Cambria" w:eastAsia="Times New Roman"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qFormat/>
    <w:rsid w:val="00211DC7"/>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211DC7"/>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211DC7"/>
    <w:rPr>
      <w:rFonts w:cs="Times New Roman"/>
      <w:vertAlign w:val="superscript"/>
    </w:rPr>
  </w:style>
  <w:style w:type="paragraph" w:customStyle="1" w:styleId="Sinespaciado1">
    <w:name w:val="Sin espaciado1"/>
    <w:link w:val="NoSpacingChar"/>
    <w:uiPriority w:val="99"/>
    <w:qFormat/>
    <w:rsid w:val="00211DC7"/>
    <w:pPr>
      <w:spacing w:after="0" w:line="240" w:lineRule="auto"/>
    </w:pPr>
    <w:rPr>
      <w:rFonts w:ascii="Calibri" w:eastAsia="Calibri" w:hAnsi="Calibri" w:cs="Times New Roman"/>
      <w:lang w:val="es-CO"/>
    </w:rPr>
  </w:style>
  <w:style w:type="paragraph" w:styleId="En-tte">
    <w:name w:val="header"/>
    <w:basedOn w:val="Normal"/>
    <w:link w:val="En-tteCar"/>
    <w:uiPriority w:val="99"/>
    <w:rsid w:val="00211DC7"/>
    <w:pPr>
      <w:tabs>
        <w:tab w:val="center" w:pos="4419"/>
        <w:tab w:val="right" w:pos="8838"/>
      </w:tabs>
    </w:pPr>
  </w:style>
  <w:style w:type="character" w:customStyle="1" w:styleId="En-tteCar">
    <w:name w:val="En-tête Car"/>
    <w:basedOn w:val="Policepardfaut"/>
    <w:link w:val="En-tte"/>
    <w:uiPriority w:val="99"/>
    <w:rsid w:val="00211DC7"/>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211DC7"/>
    <w:pPr>
      <w:tabs>
        <w:tab w:val="center" w:pos="4419"/>
        <w:tab w:val="right" w:pos="8838"/>
      </w:tabs>
    </w:pPr>
  </w:style>
  <w:style w:type="character" w:customStyle="1" w:styleId="PieddepageCar">
    <w:name w:val="Pied de page Car"/>
    <w:basedOn w:val="Policepardfaut"/>
    <w:link w:val="Pieddepage"/>
    <w:uiPriority w:val="99"/>
    <w:rsid w:val="00211DC7"/>
    <w:rPr>
      <w:rFonts w:ascii="Times New Roman" w:eastAsia="Calibri" w:hAnsi="Times New Roman" w:cs="Times New Roman"/>
      <w:sz w:val="20"/>
      <w:szCs w:val="20"/>
      <w:lang w:eastAsia="es-ES"/>
    </w:rPr>
  </w:style>
  <w:style w:type="paragraph" w:customStyle="1" w:styleId="Sinespaciado2">
    <w:name w:val="Sin espaciado2"/>
    <w:rsid w:val="00211DC7"/>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211DC7"/>
    <w:pPr>
      <w:spacing w:after="0" w:line="240" w:lineRule="auto"/>
    </w:pPr>
    <w:rPr>
      <w:rFonts w:ascii="Calibri" w:eastAsia="Times New Roman" w:hAnsi="Calibri" w:cs="Times New Roman"/>
      <w:lang w:val="es-CO"/>
    </w:rPr>
  </w:style>
  <w:style w:type="paragraph" w:styleId="Sous-titre">
    <w:name w:val="Subtitle"/>
    <w:basedOn w:val="Normal"/>
    <w:link w:val="Sous-titreCar"/>
    <w:uiPriority w:val="11"/>
    <w:qFormat/>
    <w:rsid w:val="00211DC7"/>
    <w:pPr>
      <w:spacing w:before="100" w:beforeAutospacing="1" w:after="100" w:afterAutospacing="1"/>
    </w:pPr>
    <w:rPr>
      <w:rFonts w:eastAsia="Times New Roman"/>
      <w:sz w:val="24"/>
      <w:szCs w:val="24"/>
      <w:lang w:val="es-CO" w:eastAsia="es-CO"/>
    </w:rPr>
  </w:style>
  <w:style w:type="character" w:customStyle="1" w:styleId="Sous-titreCar">
    <w:name w:val="Sous-titre Car"/>
    <w:basedOn w:val="Policepardfaut"/>
    <w:link w:val="Sous-titre"/>
    <w:uiPriority w:val="11"/>
    <w:rsid w:val="00211DC7"/>
    <w:rPr>
      <w:rFonts w:ascii="Times New Roman" w:eastAsia="Times New Roman" w:hAnsi="Times New Roman" w:cs="Times New Roman"/>
      <w:sz w:val="24"/>
      <w:szCs w:val="24"/>
      <w:lang w:val="es-CO" w:eastAsia="es-CO"/>
    </w:rPr>
  </w:style>
  <w:style w:type="paragraph" w:customStyle="1" w:styleId="bodytextindent1">
    <w:name w:val="bodytextindent1"/>
    <w:basedOn w:val="Normal"/>
    <w:rsid w:val="00211DC7"/>
    <w:pPr>
      <w:spacing w:before="100" w:beforeAutospacing="1" w:after="100" w:afterAutospacing="1"/>
    </w:pPr>
    <w:rPr>
      <w:rFonts w:eastAsia="Times New Roman"/>
      <w:sz w:val="24"/>
      <w:szCs w:val="24"/>
      <w:lang w:val="es-CO" w:eastAsia="es-CO"/>
    </w:rPr>
  </w:style>
  <w:style w:type="character" w:customStyle="1" w:styleId="NoSpacingChar">
    <w:name w:val="No Spacing Char"/>
    <w:link w:val="Sinespaciado1"/>
    <w:uiPriority w:val="99"/>
    <w:locked/>
    <w:rsid w:val="00231F52"/>
    <w:rPr>
      <w:rFonts w:ascii="Calibri" w:eastAsia="Calibri" w:hAnsi="Calibri" w:cs="Times New Roman"/>
      <w:lang w:val="es-CO"/>
    </w:rPr>
  </w:style>
  <w:style w:type="paragraph" w:styleId="Paragraphedeliste">
    <w:name w:val="List Paragraph"/>
    <w:basedOn w:val="Normal"/>
    <w:uiPriority w:val="34"/>
    <w:qFormat/>
    <w:rsid w:val="003A0C06"/>
    <w:pPr>
      <w:ind w:left="720"/>
      <w:contextualSpacing/>
    </w:pPr>
  </w:style>
  <w:style w:type="paragraph" w:styleId="Textedebulles">
    <w:name w:val="Balloon Text"/>
    <w:basedOn w:val="Normal"/>
    <w:link w:val="TextedebullesCar"/>
    <w:uiPriority w:val="99"/>
    <w:semiHidden/>
    <w:unhideWhenUsed/>
    <w:rsid w:val="004D4C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4C18"/>
    <w:rPr>
      <w:rFonts w:ascii="Segoe UI" w:eastAsia="Calibri" w:hAnsi="Segoe UI" w:cs="Segoe UI"/>
      <w:sz w:val="18"/>
      <w:szCs w:val="18"/>
      <w:lang w:eastAsia="es-ES"/>
    </w:rPr>
  </w:style>
  <w:style w:type="character" w:customStyle="1" w:styleId="Titre5Car">
    <w:name w:val="Titre 5 Car"/>
    <w:basedOn w:val="Policepardfaut"/>
    <w:link w:val="Titre5"/>
    <w:uiPriority w:val="99"/>
    <w:rsid w:val="00CB5613"/>
    <w:rPr>
      <w:rFonts w:ascii="Cambria" w:eastAsia="Times New Roman" w:hAnsi="Cambria" w:cs="Times New Roman"/>
      <w:color w:val="243F60"/>
      <w:sz w:val="20"/>
      <w:szCs w:val="20"/>
      <w:lang w:eastAsia="es-ES"/>
    </w:rPr>
  </w:style>
  <w:style w:type="paragraph" w:styleId="Corpsdetexte">
    <w:name w:val="Body Text"/>
    <w:basedOn w:val="Normal"/>
    <w:link w:val="CorpsdetexteCar"/>
    <w:rsid w:val="00A87D9E"/>
    <w:pPr>
      <w:spacing w:after="120"/>
    </w:pPr>
    <w:rPr>
      <w:rFonts w:eastAsia="Times New Roman"/>
    </w:rPr>
  </w:style>
  <w:style w:type="character" w:customStyle="1" w:styleId="CorpsdetexteCar">
    <w:name w:val="Corps de texte Car"/>
    <w:basedOn w:val="Policepardfaut"/>
    <w:link w:val="Corpsdetexte"/>
    <w:rsid w:val="00A87D9E"/>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C7"/>
    <w:pPr>
      <w:spacing w:after="0" w:line="240" w:lineRule="auto"/>
    </w:pPr>
    <w:rPr>
      <w:rFonts w:ascii="Times New Roman" w:eastAsia="Calibri" w:hAnsi="Times New Roman" w:cs="Times New Roman"/>
      <w:sz w:val="20"/>
      <w:szCs w:val="20"/>
      <w:lang w:eastAsia="es-ES"/>
    </w:rPr>
  </w:style>
  <w:style w:type="paragraph" w:styleId="Titre5">
    <w:name w:val="heading 5"/>
    <w:basedOn w:val="Normal"/>
    <w:next w:val="Normal"/>
    <w:link w:val="Titre5Car"/>
    <w:uiPriority w:val="99"/>
    <w:qFormat/>
    <w:rsid w:val="00CB5613"/>
    <w:pPr>
      <w:keepNext/>
      <w:keepLines/>
      <w:spacing w:before="200"/>
      <w:outlineLvl w:val="4"/>
    </w:pPr>
    <w:rPr>
      <w:rFonts w:ascii="Cambria" w:eastAsia="Times New Roman"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qFormat/>
    <w:rsid w:val="00211DC7"/>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211DC7"/>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211DC7"/>
    <w:rPr>
      <w:rFonts w:cs="Times New Roman"/>
      <w:vertAlign w:val="superscript"/>
    </w:rPr>
  </w:style>
  <w:style w:type="paragraph" w:customStyle="1" w:styleId="Sinespaciado1">
    <w:name w:val="Sin espaciado1"/>
    <w:link w:val="NoSpacingChar"/>
    <w:uiPriority w:val="99"/>
    <w:qFormat/>
    <w:rsid w:val="00211DC7"/>
    <w:pPr>
      <w:spacing w:after="0" w:line="240" w:lineRule="auto"/>
    </w:pPr>
    <w:rPr>
      <w:rFonts w:ascii="Calibri" w:eastAsia="Calibri" w:hAnsi="Calibri" w:cs="Times New Roman"/>
      <w:lang w:val="es-CO"/>
    </w:rPr>
  </w:style>
  <w:style w:type="paragraph" w:styleId="En-tte">
    <w:name w:val="header"/>
    <w:basedOn w:val="Normal"/>
    <w:link w:val="En-tteCar"/>
    <w:uiPriority w:val="99"/>
    <w:rsid w:val="00211DC7"/>
    <w:pPr>
      <w:tabs>
        <w:tab w:val="center" w:pos="4419"/>
        <w:tab w:val="right" w:pos="8838"/>
      </w:tabs>
    </w:pPr>
  </w:style>
  <w:style w:type="character" w:customStyle="1" w:styleId="En-tteCar">
    <w:name w:val="En-tête Car"/>
    <w:basedOn w:val="Policepardfaut"/>
    <w:link w:val="En-tte"/>
    <w:uiPriority w:val="99"/>
    <w:rsid w:val="00211DC7"/>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211DC7"/>
    <w:pPr>
      <w:tabs>
        <w:tab w:val="center" w:pos="4419"/>
        <w:tab w:val="right" w:pos="8838"/>
      </w:tabs>
    </w:pPr>
  </w:style>
  <w:style w:type="character" w:customStyle="1" w:styleId="PieddepageCar">
    <w:name w:val="Pied de page Car"/>
    <w:basedOn w:val="Policepardfaut"/>
    <w:link w:val="Pieddepage"/>
    <w:uiPriority w:val="99"/>
    <w:rsid w:val="00211DC7"/>
    <w:rPr>
      <w:rFonts w:ascii="Times New Roman" w:eastAsia="Calibri" w:hAnsi="Times New Roman" w:cs="Times New Roman"/>
      <w:sz w:val="20"/>
      <w:szCs w:val="20"/>
      <w:lang w:eastAsia="es-ES"/>
    </w:rPr>
  </w:style>
  <w:style w:type="paragraph" w:customStyle="1" w:styleId="Sinespaciado2">
    <w:name w:val="Sin espaciado2"/>
    <w:rsid w:val="00211DC7"/>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211DC7"/>
    <w:pPr>
      <w:spacing w:after="0" w:line="240" w:lineRule="auto"/>
    </w:pPr>
    <w:rPr>
      <w:rFonts w:ascii="Calibri" w:eastAsia="Times New Roman" w:hAnsi="Calibri" w:cs="Times New Roman"/>
      <w:lang w:val="es-CO"/>
    </w:rPr>
  </w:style>
  <w:style w:type="paragraph" w:styleId="Sous-titre">
    <w:name w:val="Subtitle"/>
    <w:basedOn w:val="Normal"/>
    <w:link w:val="Sous-titreCar"/>
    <w:uiPriority w:val="11"/>
    <w:qFormat/>
    <w:rsid w:val="00211DC7"/>
    <w:pPr>
      <w:spacing w:before="100" w:beforeAutospacing="1" w:after="100" w:afterAutospacing="1"/>
    </w:pPr>
    <w:rPr>
      <w:rFonts w:eastAsia="Times New Roman"/>
      <w:sz w:val="24"/>
      <w:szCs w:val="24"/>
      <w:lang w:val="es-CO" w:eastAsia="es-CO"/>
    </w:rPr>
  </w:style>
  <w:style w:type="character" w:customStyle="1" w:styleId="Sous-titreCar">
    <w:name w:val="Sous-titre Car"/>
    <w:basedOn w:val="Policepardfaut"/>
    <w:link w:val="Sous-titre"/>
    <w:uiPriority w:val="11"/>
    <w:rsid w:val="00211DC7"/>
    <w:rPr>
      <w:rFonts w:ascii="Times New Roman" w:eastAsia="Times New Roman" w:hAnsi="Times New Roman" w:cs="Times New Roman"/>
      <w:sz w:val="24"/>
      <w:szCs w:val="24"/>
      <w:lang w:val="es-CO" w:eastAsia="es-CO"/>
    </w:rPr>
  </w:style>
  <w:style w:type="paragraph" w:customStyle="1" w:styleId="bodytextindent1">
    <w:name w:val="bodytextindent1"/>
    <w:basedOn w:val="Normal"/>
    <w:rsid w:val="00211DC7"/>
    <w:pPr>
      <w:spacing w:before="100" w:beforeAutospacing="1" w:after="100" w:afterAutospacing="1"/>
    </w:pPr>
    <w:rPr>
      <w:rFonts w:eastAsia="Times New Roman"/>
      <w:sz w:val="24"/>
      <w:szCs w:val="24"/>
      <w:lang w:val="es-CO" w:eastAsia="es-CO"/>
    </w:rPr>
  </w:style>
  <w:style w:type="character" w:customStyle="1" w:styleId="NoSpacingChar">
    <w:name w:val="No Spacing Char"/>
    <w:link w:val="Sinespaciado1"/>
    <w:uiPriority w:val="99"/>
    <w:locked/>
    <w:rsid w:val="00231F52"/>
    <w:rPr>
      <w:rFonts w:ascii="Calibri" w:eastAsia="Calibri" w:hAnsi="Calibri" w:cs="Times New Roman"/>
      <w:lang w:val="es-CO"/>
    </w:rPr>
  </w:style>
  <w:style w:type="paragraph" w:styleId="Paragraphedeliste">
    <w:name w:val="List Paragraph"/>
    <w:basedOn w:val="Normal"/>
    <w:uiPriority w:val="34"/>
    <w:qFormat/>
    <w:rsid w:val="003A0C06"/>
    <w:pPr>
      <w:ind w:left="720"/>
      <w:contextualSpacing/>
    </w:pPr>
  </w:style>
  <w:style w:type="paragraph" w:styleId="Textedebulles">
    <w:name w:val="Balloon Text"/>
    <w:basedOn w:val="Normal"/>
    <w:link w:val="TextedebullesCar"/>
    <w:uiPriority w:val="99"/>
    <w:semiHidden/>
    <w:unhideWhenUsed/>
    <w:rsid w:val="004D4C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4C18"/>
    <w:rPr>
      <w:rFonts w:ascii="Segoe UI" w:eastAsia="Calibri" w:hAnsi="Segoe UI" w:cs="Segoe UI"/>
      <w:sz w:val="18"/>
      <w:szCs w:val="18"/>
      <w:lang w:eastAsia="es-ES"/>
    </w:rPr>
  </w:style>
  <w:style w:type="character" w:customStyle="1" w:styleId="Titre5Car">
    <w:name w:val="Titre 5 Car"/>
    <w:basedOn w:val="Policepardfaut"/>
    <w:link w:val="Titre5"/>
    <w:uiPriority w:val="99"/>
    <w:rsid w:val="00CB5613"/>
    <w:rPr>
      <w:rFonts w:ascii="Cambria" w:eastAsia="Times New Roman" w:hAnsi="Cambria" w:cs="Times New Roman"/>
      <w:color w:val="243F60"/>
      <w:sz w:val="20"/>
      <w:szCs w:val="20"/>
      <w:lang w:eastAsia="es-ES"/>
    </w:rPr>
  </w:style>
  <w:style w:type="paragraph" w:styleId="Corpsdetexte">
    <w:name w:val="Body Text"/>
    <w:basedOn w:val="Normal"/>
    <w:link w:val="CorpsdetexteCar"/>
    <w:rsid w:val="00A87D9E"/>
    <w:pPr>
      <w:spacing w:after="120"/>
    </w:pPr>
    <w:rPr>
      <w:rFonts w:eastAsia="Times New Roman"/>
    </w:rPr>
  </w:style>
  <w:style w:type="character" w:customStyle="1" w:styleId="CorpsdetexteCar">
    <w:name w:val="Corps de texte Car"/>
    <w:basedOn w:val="Policepardfaut"/>
    <w:link w:val="Corpsdetexte"/>
    <w:rsid w:val="00A87D9E"/>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F17CC-AC97-41A0-80D2-D6C02D78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9</Pages>
  <Words>2507</Words>
  <Characters>13791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19</cp:revision>
  <cp:lastPrinted>2017-09-20T12:39:00Z</cp:lastPrinted>
  <dcterms:created xsi:type="dcterms:W3CDTF">2017-09-18T20:28:00Z</dcterms:created>
  <dcterms:modified xsi:type="dcterms:W3CDTF">2017-11-01T19:59:00Z</dcterms:modified>
</cp:coreProperties>
</file>