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239" w:rsidRPr="00D66239" w:rsidRDefault="00D66239" w:rsidP="00D66239">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val="es-CO" w:eastAsia="fr-FR"/>
        </w:rPr>
      </w:pPr>
      <w:r>
        <w:rPr>
          <w:rFonts w:ascii="Calibri" w:eastAsia="Calibri" w:hAnsi="Calibri" w:cs="Calibri"/>
          <w:color w:val="FF0000"/>
          <w:spacing w:val="-8"/>
          <w:sz w:val="16"/>
          <w:szCs w:val="16"/>
          <w:lang w:val="es-CO" w:eastAsia="fr-FR"/>
        </w:rPr>
        <w:t>E</w:t>
      </w:r>
      <w:r w:rsidRPr="00D66239">
        <w:rPr>
          <w:rFonts w:ascii="Calibri" w:eastAsia="Calibri" w:hAnsi="Calibri" w:cs="Calibri"/>
          <w:color w:val="FF0000"/>
          <w:spacing w:val="-8"/>
          <w:sz w:val="16"/>
          <w:szCs w:val="16"/>
          <w:lang w:val="es-CO" w:eastAsia="fr-FR"/>
        </w:rPr>
        <w:t>l siguiente es el documento presentado por el Magistrado Ponente que sirvió de base para proferir la providencia dentro del presente proceso.</w:t>
      </w:r>
    </w:p>
    <w:p w:rsidR="00D66239" w:rsidRPr="00D66239" w:rsidRDefault="00D66239" w:rsidP="00D66239">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r w:rsidRPr="00D66239">
        <w:rPr>
          <w:rFonts w:ascii="Calibri" w:eastAsia="Calibri" w:hAnsi="Calibri" w:cs="Calibri"/>
          <w:color w:val="FF0000"/>
          <w:sz w:val="16"/>
          <w:szCs w:val="16"/>
          <w:lang w:val="es-CO" w:eastAsia="fr-FR"/>
        </w:rPr>
        <w:t>El contenido total y fiel de la decisión debe ser verificado en la Secretaría de esta Sala.</w:t>
      </w:r>
    </w:p>
    <w:p w:rsidR="00D66239" w:rsidRPr="00D66239" w:rsidRDefault="00D66239" w:rsidP="00D66239">
      <w:pPr>
        <w:shd w:val="clear" w:color="auto" w:fill="FFFFFF"/>
        <w:ind w:left="1843" w:hanging="1843"/>
        <w:jc w:val="both"/>
        <w:rPr>
          <w:rFonts w:ascii="Calibri" w:hAnsi="Calibri" w:cs="Calibri"/>
          <w:color w:val="222222"/>
          <w:sz w:val="18"/>
          <w:szCs w:val="18"/>
          <w:lang w:val="es-CO" w:eastAsia="fr-FR"/>
        </w:rPr>
      </w:pPr>
      <w:r w:rsidRPr="00D66239">
        <w:rPr>
          <w:rFonts w:ascii="Calibri" w:hAnsi="Calibri" w:cs="Calibri"/>
          <w:color w:val="222222"/>
          <w:sz w:val="18"/>
          <w:szCs w:val="18"/>
          <w:lang w:val="es-CO" w:eastAsia="fr-FR"/>
        </w:rPr>
        <w:t>Providencia:</w:t>
      </w:r>
      <w:r w:rsidRPr="00D66239">
        <w:rPr>
          <w:rFonts w:ascii="Calibri" w:hAnsi="Calibri" w:cs="Calibri"/>
          <w:color w:val="222222"/>
          <w:sz w:val="18"/>
          <w:szCs w:val="18"/>
          <w:lang w:val="es-CO" w:eastAsia="fr-FR"/>
        </w:rPr>
        <w:tab/>
        <w:t>Sentencia  – 2ª instancia – 15 de septiembre de 2017</w:t>
      </w:r>
    </w:p>
    <w:p w:rsidR="00D66239" w:rsidRPr="00D66239" w:rsidRDefault="00D66239" w:rsidP="00D66239">
      <w:pPr>
        <w:shd w:val="clear" w:color="auto" w:fill="FFFFFF"/>
        <w:tabs>
          <w:tab w:val="left" w:pos="1843"/>
          <w:tab w:val="left" w:pos="4755"/>
        </w:tabs>
        <w:ind w:left="1843" w:hanging="1843"/>
        <w:jc w:val="both"/>
        <w:rPr>
          <w:rFonts w:ascii="Calibri" w:eastAsia="Calibri" w:hAnsi="Calibri" w:cs="Calibri"/>
          <w:color w:val="222222"/>
          <w:spacing w:val="-6"/>
          <w:sz w:val="18"/>
          <w:szCs w:val="18"/>
          <w:lang w:eastAsia="fr-FR"/>
        </w:rPr>
      </w:pPr>
      <w:r w:rsidRPr="00D66239">
        <w:rPr>
          <w:rFonts w:ascii="Calibri" w:eastAsia="Calibri" w:hAnsi="Calibri" w:cs="Calibri"/>
          <w:color w:val="222222"/>
          <w:sz w:val="18"/>
          <w:szCs w:val="18"/>
          <w:lang w:val="es-CO" w:eastAsia="fr-FR"/>
        </w:rPr>
        <w:t>Proceso:    </w:t>
      </w:r>
      <w:r w:rsidRPr="00D66239">
        <w:rPr>
          <w:rFonts w:ascii="Calibri" w:eastAsia="Calibri" w:hAnsi="Calibri" w:cs="Calibri"/>
          <w:color w:val="222222"/>
          <w:sz w:val="18"/>
          <w:szCs w:val="18"/>
          <w:lang w:val="es-CO" w:eastAsia="fr-FR"/>
        </w:rPr>
        <w:tab/>
      </w:r>
      <w:r w:rsidRPr="00D66239">
        <w:rPr>
          <w:rFonts w:ascii="Calibri" w:eastAsia="Calibri" w:hAnsi="Calibri" w:cs="Calibri"/>
          <w:color w:val="222222"/>
          <w:spacing w:val="-6"/>
          <w:sz w:val="18"/>
          <w:szCs w:val="18"/>
          <w:lang w:val="es-CO" w:eastAsia="fr-FR"/>
        </w:rPr>
        <w:t>Acción de Tutela – Confirma improcedencia de la acción</w:t>
      </w:r>
    </w:p>
    <w:p w:rsidR="00D66239" w:rsidRPr="00D66239" w:rsidRDefault="00D66239" w:rsidP="00D66239">
      <w:pPr>
        <w:shd w:val="clear" w:color="auto" w:fill="FFFFFF"/>
        <w:tabs>
          <w:tab w:val="left" w:pos="1843"/>
          <w:tab w:val="left" w:pos="4755"/>
        </w:tabs>
        <w:ind w:left="1843" w:hanging="1843"/>
        <w:jc w:val="both"/>
        <w:rPr>
          <w:rFonts w:ascii="Calibri" w:eastAsia="Calibri" w:hAnsi="Calibri" w:cs="Calibri"/>
          <w:bCs/>
          <w:spacing w:val="-6"/>
          <w:sz w:val="18"/>
          <w:szCs w:val="18"/>
          <w:lang w:eastAsia="en-US"/>
        </w:rPr>
      </w:pPr>
      <w:r w:rsidRPr="00D66239">
        <w:rPr>
          <w:rFonts w:ascii="Calibri" w:eastAsia="Calibri" w:hAnsi="Calibri" w:cs="Calibri"/>
          <w:color w:val="222222"/>
          <w:sz w:val="18"/>
          <w:szCs w:val="18"/>
          <w:lang w:val="es-CO" w:eastAsia="fr-FR"/>
        </w:rPr>
        <w:t>Radicación Nro. :</w:t>
      </w:r>
      <w:r w:rsidRPr="00D66239">
        <w:rPr>
          <w:rFonts w:ascii="Calibri" w:eastAsia="Calibri" w:hAnsi="Calibri" w:cs="Calibri"/>
          <w:color w:val="222222"/>
          <w:sz w:val="18"/>
          <w:szCs w:val="18"/>
          <w:lang w:val="es-CO" w:eastAsia="fr-FR"/>
        </w:rPr>
        <w:tab/>
      </w:r>
      <w:r w:rsidRPr="00D66239">
        <w:rPr>
          <w:rFonts w:ascii="Calibri" w:eastAsia="Calibri" w:hAnsi="Calibri" w:cs="Calibri"/>
          <w:bCs/>
          <w:spacing w:val="-6"/>
          <w:sz w:val="18"/>
          <w:szCs w:val="18"/>
          <w:lang w:eastAsia="en-US"/>
        </w:rPr>
        <w:t>66001-31-10-001-2017-00449-01</w:t>
      </w:r>
    </w:p>
    <w:p w:rsidR="00D66239" w:rsidRPr="00D66239" w:rsidRDefault="00D66239" w:rsidP="00D66239">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D66239">
        <w:rPr>
          <w:rFonts w:ascii="Calibri" w:eastAsia="Calibri" w:hAnsi="Calibri" w:cs="Calibri"/>
          <w:bCs/>
          <w:iCs/>
          <w:color w:val="222222"/>
          <w:sz w:val="18"/>
          <w:szCs w:val="18"/>
          <w:lang w:eastAsia="fr-FR"/>
        </w:rPr>
        <w:t xml:space="preserve">Accionante: </w:t>
      </w:r>
      <w:r w:rsidRPr="00D66239">
        <w:rPr>
          <w:rFonts w:ascii="Calibri" w:eastAsia="Calibri" w:hAnsi="Calibri" w:cs="Calibri"/>
          <w:bCs/>
          <w:iCs/>
          <w:color w:val="222222"/>
          <w:sz w:val="18"/>
          <w:szCs w:val="18"/>
          <w:lang w:eastAsia="fr-FR"/>
        </w:rPr>
        <w:tab/>
        <w:t>BLANCA INÉS MARTÍNEZ LÓPEZ</w:t>
      </w:r>
    </w:p>
    <w:p w:rsidR="00D66239" w:rsidRPr="00D66239" w:rsidRDefault="00D66239" w:rsidP="00D66239">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D66239">
        <w:rPr>
          <w:rFonts w:ascii="Calibri" w:eastAsia="Calibri" w:hAnsi="Calibri" w:cs="Calibri"/>
          <w:color w:val="222222"/>
          <w:sz w:val="18"/>
          <w:szCs w:val="18"/>
          <w:lang w:val="es-CO" w:eastAsia="fr-FR"/>
        </w:rPr>
        <w:t>Accionado:</w:t>
      </w:r>
      <w:r w:rsidRPr="00D66239">
        <w:rPr>
          <w:rFonts w:ascii="Calibri" w:eastAsia="Calibri" w:hAnsi="Calibri" w:cs="Calibri"/>
          <w:color w:val="222222"/>
          <w:sz w:val="18"/>
          <w:szCs w:val="18"/>
          <w:lang w:val="es-CO" w:eastAsia="fr-FR"/>
        </w:rPr>
        <w:tab/>
      </w:r>
      <w:r w:rsidRPr="00D66239">
        <w:rPr>
          <w:rFonts w:ascii="Calibri" w:eastAsia="Calibri" w:hAnsi="Calibri" w:cs="Calibri"/>
          <w:bCs/>
          <w:iCs/>
          <w:color w:val="222222"/>
          <w:spacing w:val="-4"/>
          <w:sz w:val="18"/>
          <w:szCs w:val="18"/>
          <w:lang w:eastAsia="fr-FR"/>
        </w:rPr>
        <w:t>SENA</w:t>
      </w:r>
      <w:bookmarkStart w:id="0" w:name="_GoBack"/>
      <w:bookmarkEnd w:id="0"/>
    </w:p>
    <w:p w:rsidR="00D66239" w:rsidRPr="00D66239" w:rsidRDefault="00D66239" w:rsidP="00D66239">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D66239">
        <w:rPr>
          <w:rFonts w:ascii="Calibri" w:eastAsia="Calibri" w:hAnsi="Calibri" w:cs="Calibri"/>
          <w:color w:val="222222"/>
          <w:sz w:val="18"/>
          <w:szCs w:val="18"/>
          <w:lang w:val="es-CO" w:eastAsia="fr-FR"/>
        </w:rPr>
        <w:t>Magistrado Ponente: </w:t>
      </w:r>
      <w:r w:rsidRPr="00D66239">
        <w:rPr>
          <w:rFonts w:ascii="Calibri" w:eastAsia="Calibri" w:hAnsi="Calibri" w:cs="Calibri"/>
          <w:color w:val="222222"/>
          <w:sz w:val="18"/>
          <w:szCs w:val="18"/>
          <w:lang w:val="es-CO" w:eastAsia="fr-FR"/>
        </w:rPr>
        <w:tab/>
      </w:r>
      <w:proofErr w:type="spellStart"/>
      <w:r w:rsidRPr="00D66239">
        <w:rPr>
          <w:rFonts w:ascii="Calibri" w:eastAsia="Calibri" w:hAnsi="Calibri" w:cs="Calibri"/>
          <w:bCs/>
          <w:iCs/>
          <w:color w:val="222222"/>
          <w:sz w:val="18"/>
          <w:szCs w:val="18"/>
          <w:lang w:val="es-CO" w:eastAsia="fr-FR"/>
        </w:rPr>
        <w:t>EDDER</w:t>
      </w:r>
      <w:proofErr w:type="spellEnd"/>
      <w:r w:rsidRPr="00D66239">
        <w:rPr>
          <w:rFonts w:ascii="Calibri" w:eastAsia="Calibri" w:hAnsi="Calibri" w:cs="Calibri"/>
          <w:bCs/>
          <w:iCs/>
          <w:color w:val="222222"/>
          <w:sz w:val="18"/>
          <w:szCs w:val="18"/>
          <w:lang w:val="es-CO" w:eastAsia="fr-FR"/>
        </w:rPr>
        <w:t xml:space="preserve"> JIMMY SÁNCHEZ </w:t>
      </w:r>
      <w:proofErr w:type="spellStart"/>
      <w:r w:rsidRPr="00D66239">
        <w:rPr>
          <w:rFonts w:ascii="Calibri" w:eastAsia="Calibri" w:hAnsi="Calibri" w:cs="Calibri"/>
          <w:bCs/>
          <w:iCs/>
          <w:color w:val="222222"/>
          <w:sz w:val="18"/>
          <w:szCs w:val="18"/>
          <w:lang w:val="es-CO" w:eastAsia="fr-FR"/>
        </w:rPr>
        <w:t>CALAMBÁS</w:t>
      </w:r>
      <w:proofErr w:type="spellEnd"/>
    </w:p>
    <w:p w:rsidR="00D66239" w:rsidRPr="00D66239" w:rsidRDefault="00D66239" w:rsidP="00D66239">
      <w:pPr>
        <w:shd w:val="clear" w:color="auto" w:fill="FFFFFF"/>
        <w:tabs>
          <w:tab w:val="left" w:pos="1843"/>
          <w:tab w:val="left" w:pos="4755"/>
        </w:tabs>
        <w:ind w:left="1843" w:hanging="1843"/>
        <w:jc w:val="both"/>
        <w:rPr>
          <w:rFonts w:eastAsia="Calibri"/>
          <w:sz w:val="16"/>
          <w:szCs w:val="16"/>
          <w:lang w:eastAsia="fr-FR"/>
        </w:rPr>
      </w:pPr>
    </w:p>
    <w:p w:rsidR="00D66239" w:rsidRPr="00D66239" w:rsidRDefault="00D66239" w:rsidP="00D66239">
      <w:pPr>
        <w:tabs>
          <w:tab w:val="left" w:pos="1843"/>
          <w:tab w:val="left" w:pos="2432"/>
        </w:tabs>
        <w:spacing w:after="200"/>
        <w:jc w:val="both"/>
        <w:rPr>
          <w:rFonts w:ascii="Calibri" w:eastAsia="Calibri" w:hAnsi="Calibri" w:cs="Calibri"/>
          <w:bCs/>
          <w:iCs/>
          <w:color w:val="222222"/>
          <w:sz w:val="18"/>
          <w:szCs w:val="18"/>
          <w:lang w:eastAsia="fr-FR"/>
        </w:rPr>
      </w:pPr>
      <w:r w:rsidRPr="00D66239">
        <w:rPr>
          <w:rFonts w:ascii="Calibri" w:eastAsia="Calibri" w:hAnsi="Calibri" w:cs="Calibri"/>
          <w:b/>
          <w:bCs/>
          <w:iCs/>
          <w:color w:val="222222"/>
          <w:sz w:val="18"/>
          <w:szCs w:val="18"/>
          <w:lang w:val="es-CO" w:eastAsia="fr-FR"/>
        </w:rPr>
        <w:t xml:space="preserve">Temas: </w:t>
      </w:r>
      <w:r w:rsidRPr="00D66239">
        <w:rPr>
          <w:rFonts w:ascii="Calibri" w:eastAsia="Calibri" w:hAnsi="Calibri" w:cs="Calibri"/>
          <w:b/>
          <w:bCs/>
          <w:iCs/>
          <w:color w:val="222222"/>
          <w:sz w:val="18"/>
          <w:szCs w:val="18"/>
          <w:lang w:val="es-CO" w:eastAsia="fr-FR"/>
        </w:rPr>
        <w:tab/>
        <w:t xml:space="preserve">INCLUSIÓN EN LISTA DE ELEGIBLES / </w:t>
      </w:r>
      <w:r w:rsidRPr="00D66239">
        <w:rPr>
          <w:rFonts w:ascii="Calibri" w:eastAsia="Calibri" w:hAnsi="Calibri" w:cs="Calibri"/>
          <w:b/>
          <w:bCs/>
          <w:iCs/>
          <w:color w:val="222222"/>
          <w:sz w:val="18"/>
          <w:szCs w:val="18"/>
          <w:lang w:eastAsia="fr-FR"/>
        </w:rPr>
        <w:t xml:space="preserve">EXISTE OTRO MEDIO DE DEFENSA JUDICIAL / CARÁCTER SUBSIDIARIO DE LA ACCIÓN DE TUTELA / IMPROCEDENCIA. </w:t>
      </w:r>
      <w:r w:rsidRPr="00D66239">
        <w:rPr>
          <w:rFonts w:ascii="Calibri" w:eastAsia="Calibri" w:hAnsi="Calibri" w:cs="Calibri"/>
          <w:bCs/>
          <w:iCs/>
          <w:color w:val="222222"/>
          <w:sz w:val="18"/>
          <w:szCs w:val="18"/>
          <w:lang w:eastAsia="fr-FR"/>
        </w:rPr>
        <w:t xml:space="preserve">[E]n relación con la inconformidad de la accionante, basta decir que el amparo solicitado resulta improcedente, pues como reiteradamente lo ha sostenido la jurisprudencia de la Corte Suprema de Justicia, en principio las controversias en torno de la legalidad de las decisiones de la administración, deben discutirse ante la jurisdicción correspondiente, sin que sea viable pretender sustituirlos por este mecanismo extraordinario habida cuenta de su carácter subsidiario, este no es el escenario para debatirlas. (…) </w:t>
      </w:r>
      <w:r w:rsidRPr="00D66239">
        <w:rPr>
          <w:rFonts w:ascii="Calibri" w:eastAsia="Calibri" w:hAnsi="Calibri" w:cs="Calibri"/>
          <w:bCs/>
          <w:iCs/>
          <w:color w:val="222222"/>
          <w:sz w:val="18"/>
          <w:szCs w:val="18"/>
          <w:lang w:val="es-CO" w:eastAsia="fr-FR"/>
        </w:rPr>
        <w:t>Ahora bien, aceptando que en determinados casos, aun cuando exista ese medio de defensa judicial, se pueda causar al afectado un perjuicio irremediable, y teniendo presente que la demanda de tutela la promovió como mecanismo transitorio, se debe no solo indicar, sino acreditar en qué consiste el mismo para que pueda ser valorado. E</w:t>
      </w:r>
      <w:r w:rsidRPr="00D66239">
        <w:rPr>
          <w:rFonts w:ascii="Calibri" w:eastAsia="Calibri" w:hAnsi="Calibri" w:cs="Calibri"/>
          <w:bCs/>
          <w:iCs/>
          <w:color w:val="222222"/>
          <w:sz w:val="18"/>
          <w:szCs w:val="18"/>
          <w:lang w:eastAsia="fr-FR"/>
        </w:rPr>
        <w:t>n criterio de la Sala, en este caso no se demostró cómo la supuesta vulneración de los derechos fundamentales invocados por la actora, por no aceptarse que cumple con los requisitos exigidos para el cargo al cual optó, resulta inminente y grave, por lo tanto, dicha decisión ningún perjuicio irremediable le ocasiona, que amerite su protección de manera inmediata.</w:t>
      </w:r>
    </w:p>
    <w:p w:rsidR="00D66239" w:rsidRDefault="00D66239" w:rsidP="00055295">
      <w:pPr>
        <w:spacing w:line="360" w:lineRule="auto"/>
        <w:jc w:val="center"/>
        <w:rPr>
          <w:rFonts w:ascii="Arial" w:hAnsi="Arial" w:cs="Arial"/>
          <w:b/>
          <w:bCs/>
          <w:sz w:val="24"/>
          <w:szCs w:val="24"/>
        </w:rPr>
      </w:pPr>
    </w:p>
    <w:p w:rsidR="00055295" w:rsidRPr="00B9745A" w:rsidRDefault="00055295" w:rsidP="00055295">
      <w:pPr>
        <w:spacing w:line="360" w:lineRule="auto"/>
        <w:jc w:val="center"/>
        <w:rPr>
          <w:rFonts w:ascii="Arial" w:hAnsi="Arial" w:cs="Arial"/>
          <w:b/>
          <w:bCs/>
          <w:sz w:val="24"/>
          <w:szCs w:val="24"/>
        </w:rPr>
      </w:pPr>
      <w:r w:rsidRPr="00B9745A">
        <w:rPr>
          <w:rFonts w:ascii="Arial" w:hAnsi="Arial" w:cs="Arial"/>
          <w:b/>
          <w:bCs/>
          <w:sz w:val="24"/>
          <w:szCs w:val="24"/>
        </w:rPr>
        <w:t>TRIBUNAL SUPERIOR DE PEREIRA</w:t>
      </w:r>
    </w:p>
    <w:p w:rsidR="00055295" w:rsidRPr="00B9745A" w:rsidRDefault="00055295" w:rsidP="00055295">
      <w:pPr>
        <w:spacing w:line="360" w:lineRule="auto"/>
        <w:jc w:val="center"/>
        <w:rPr>
          <w:rFonts w:ascii="Arial" w:hAnsi="Arial" w:cs="Arial"/>
          <w:b/>
          <w:bCs/>
          <w:sz w:val="24"/>
          <w:szCs w:val="24"/>
        </w:rPr>
      </w:pPr>
      <w:r w:rsidRPr="00B9745A">
        <w:rPr>
          <w:rFonts w:ascii="Arial" w:hAnsi="Arial" w:cs="Arial"/>
          <w:b/>
          <w:bCs/>
          <w:sz w:val="24"/>
          <w:szCs w:val="24"/>
        </w:rPr>
        <w:t>Sala de Decisión Civil Familia</w:t>
      </w:r>
    </w:p>
    <w:p w:rsidR="00055295" w:rsidRPr="00B9745A" w:rsidRDefault="00055295" w:rsidP="00055295">
      <w:pPr>
        <w:spacing w:line="360" w:lineRule="auto"/>
        <w:jc w:val="center"/>
        <w:rPr>
          <w:rFonts w:ascii="Arial" w:hAnsi="Arial" w:cs="Arial"/>
          <w:bCs/>
          <w:sz w:val="24"/>
          <w:szCs w:val="24"/>
        </w:rPr>
      </w:pPr>
    </w:p>
    <w:p w:rsidR="00055295" w:rsidRPr="00B9745A" w:rsidRDefault="00055295" w:rsidP="00055295">
      <w:pPr>
        <w:spacing w:line="360" w:lineRule="auto"/>
        <w:jc w:val="center"/>
        <w:rPr>
          <w:rFonts w:ascii="Arial" w:hAnsi="Arial" w:cs="Arial"/>
          <w:bCs/>
          <w:sz w:val="24"/>
          <w:szCs w:val="24"/>
        </w:rPr>
      </w:pPr>
    </w:p>
    <w:p w:rsidR="00055295" w:rsidRPr="00B9745A" w:rsidRDefault="00055295" w:rsidP="00055295">
      <w:pPr>
        <w:spacing w:line="360" w:lineRule="auto"/>
        <w:jc w:val="center"/>
        <w:rPr>
          <w:rFonts w:ascii="Arial" w:hAnsi="Arial" w:cs="Arial"/>
          <w:bCs/>
          <w:sz w:val="24"/>
          <w:szCs w:val="24"/>
        </w:rPr>
      </w:pPr>
      <w:r w:rsidRPr="00B9745A">
        <w:rPr>
          <w:rFonts w:ascii="Arial" w:hAnsi="Arial" w:cs="Arial"/>
          <w:bCs/>
          <w:sz w:val="24"/>
          <w:szCs w:val="24"/>
        </w:rPr>
        <w:t xml:space="preserve">Magistrado Ponente: </w:t>
      </w:r>
    </w:p>
    <w:p w:rsidR="00055295" w:rsidRPr="004C6932" w:rsidRDefault="00055295" w:rsidP="00055295">
      <w:pPr>
        <w:spacing w:line="360" w:lineRule="auto"/>
        <w:jc w:val="center"/>
        <w:rPr>
          <w:rFonts w:ascii="Arial" w:hAnsi="Arial" w:cs="Arial"/>
          <w:b/>
          <w:bCs/>
          <w:sz w:val="22"/>
          <w:szCs w:val="24"/>
        </w:rPr>
      </w:pPr>
      <w:proofErr w:type="spellStart"/>
      <w:r w:rsidRPr="004C6932">
        <w:rPr>
          <w:rFonts w:ascii="Arial" w:hAnsi="Arial" w:cs="Arial"/>
          <w:b/>
          <w:bCs/>
          <w:sz w:val="22"/>
          <w:szCs w:val="24"/>
        </w:rPr>
        <w:t>EDDER</w:t>
      </w:r>
      <w:proofErr w:type="spellEnd"/>
      <w:r w:rsidRPr="004C6932">
        <w:rPr>
          <w:rFonts w:ascii="Arial" w:hAnsi="Arial" w:cs="Arial"/>
          <w:b/>
          <w:bCs/>
          <w:sz w:val="22"/>
          <w:szCs w:val="24"/>
        </w:rPr>
        <w:t xml:space="preserve"> JIMMY SÁNCHEZ </w:t>
      </w:r>
      <w:proofErr w:type="spellStart"/>
      <w:r w:rsidRPr="004C6932">
        <w:rPr>
          <w:rFonts w:ascii="Arial" w:hAnsi="Arial" w:cs="Arial"/>
          <w:b/>
          <w:bCs/>
          <w:sz w:val="22"/>
          <w:szCs w:val="24"/>
        </w:rPr>
        <w:t>CALAMBÁS</w:t>
      </w:r>
      <w:proofErr w:type="spellEnd"/>
    </w:p>
    <w:p w:rsidR="00055295" w:rsidRPr="008E5381" w:rsidRDefault="00055295" w:rsidP="00055295">
      <w:pPr>
        <w:spacing w:line="360" w:lineRule="auto"/>
        <w:jc w:val="center"/>
        <w:rPr>
          <w:rFonts w:ascii="Arial" w:hAnsi="Arial" w:cs="Arial"/>
          <w:bCs/>
          <w:szCs w:val="26"/>
        </w:rPr>
      </w:pPr>
    </w:p>
    <w:p w:rsidR="00055295" w:rsidRPr="008E5381" w:rsidRDefault="00055295" w:rsidP="00055295">
      <w:pPr>
        <w:spacing w:line="360" w:lineRule="auto"/>
        <w:jc w:val="center"/>
        <w:rPr>
          <w:rFonts w:ascii="Arial" w:hAnsi="Arial" w:cs="Arial"/>
          <w:bCs/>
          <w:szCs w:val="26"/>
        </w:rPr>
      </w:pPr>
    </w:p>
    <w:p w:rsidR="00E54C65" w:rsidRPr="0090313C" w:rsidRDefault="00E54C65" w:rsidP="00E54C65">
      <w:pPr>
        <w:spacing w:line="360" w:lineRule="auto"/>
        <w:jc w:val="center"/>
        <w:rPr>
          <w:rFonts w:ascii="Arial" w:hAnsi="Arial" w:cs="Arial"/>
          <w:bCs/>
          <w:sz w:val="24"/>
          <w:szCs w:val="24"/>
        </w:rPr>
      </w:pPr>
      <w:r>
        <w:rPr>
          <w:rFonts w:ascii="Arial" w:hAnsi="Arial" w:cs="Arial"/>
          <w:bCs/>
          <w:sz w:val="24"/>
          <w:szCs w:val="24"/>
        </w:rPr>
        <w:t>Pereira, quince (15</w:t>
      </w:r>
      <w:r w:rsidRPr="0090313C">
        <w:rPr>
          <w:rFonts w:ascii="Arial" w:hAnsi="Arial" w:cs="Arial"/>
          <w:bCs/>
          <w:sz w:val="24"/>
          <w:szCs w:val="24"/>
        </w:rPr>
        <w:t xml:space="preserve">) de </w:t>
      </w:r>
      <w:r>
        <w:rPr>
          <w:rFonts w:ascii="Arial" w:hAnsi="Arial" w:cs="Arial"/>
          <w:bCs/>
          <w:sz w:val="24"/>
          <w:szCs w:val="24"/>
        </w:rPr>
        <w:t xml:space="preserve">septiembre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055295" w:rsidRPr="00B61FD2" w:rsidRDefault="00E54C65" w:rsidP="00E54C65">
      <w:pPr>
        <w:spacing w:line="360" w:lineRule="auto"/>
        <w:jc w:val="center"/>
        <w:rPr>
          <w:rFonts w:ascii="Arial" w:hAnsi="Arial" w:cs="Arial"/>
          <w:sz w:val="26"/>
          <w:szCs w:val="26"/>
        </w:rPr>
      </w:pPr>
      <w:r>
        <w:rPr>
          <w:rFonts w:ascii="Arial" w:hAnsi="Arial" w:cs="Arial"/>
          <w:sz w:val="24"/>
          <w:szCs w:val="24"/>
        </w:rPr>
        <w:t>Acta N° 480 de 15-09-2017</w:t>
      </w:r>
    </w:p>
    <w:p w:rsidR="00055295" w:rsidRPr="00B61FD2" w:rsidRDefault="00055295" w:rsidP="00055295">
      <w:pPr>
        <w:spacing w:line="360" w:lineRule="auto"/>
        <w:jc w:val="center"/>
        <w:rPr>
          <w:rFonts w:ascii="Arial" w:hAnsi="Arial" w:cs="Arial"/>
          <w:bCs/>
          <w:sz w:val="26"/>
          <w:szCs w:val="26"/>
        </w:rPr>
      </w:pPr>
      <w:r w:rsidRPr="00B61FD2">
        <w:rPr>
          <w:rFonts w:ascii="Arial" w:hAnsi="Arial" w:cs="Arial"/>
          <w:sz w:val="26"/>
          <w:szCs w:val="26"/>
        </w:rPr>
        <w:t>Referencia: 660</w:t>
      </w:r>
      <w:r>
        <w:rPr>
          <w:rFonts w:ascii="Arial" w:hAnsi="Arial" w:cs="Arial"/>
          <w:sz w:val="26"/>
          <w:szCs w:val="26"/>
        </w:rPr>
        <w:t>01</w:t>
      </w:r>
      <w:r w:rsidRPr="00B61FD2">
        <w:rPr>
          <w:rFonts w:ascii="Arial" w:hAnsi="Arial" w:cs="Arial"/>
          <w:sz w:val="26"/>
          <w:szCs w:val="26"/>
        </w:rPr>
        <w:t>-31-</w:t>
      </w:r>
      <w:r w:rsidR="00264D4B">
        <w:rPr>
          <w:rFonts w:ascii="Arial" w:hAnsi="Arial" w:cs="Arial"/>
          <w:sz w:val="26"/>
          <w:szCs w:val="26"/>
        </w:rPr>
        <w:t>1</w:t>
      </w:r>
      <w:r>
        <w:rPr>
          <w:rFonts w:ascii="Arial" w:hAnsi="Arial" w:cs="Arial"/>
          <w:sz w:val="26"/>
          <w:szCs w:val="26"/>
        </w:rPr>
        <w:t>0</w:t>
      </w:r>
      <w:r w:rsidRPr="00B61FD2">
        <w:rPr>
          <w:rFonts w:ascii="Arial" w:hAnsi="Arial" w:cs="Arial"/>
          <w:sz w:val="26"/>
          <w:szCs w:val="26"/>
        </w:rPr>
        <w:t>-00</w:t>
      </w:r>
      <w:r w:rsidR="00434BFD">
        <w:rPr>
          <w:rFonts w:ascii="Arial" w:hAnsi="Arial" w:cs="Arial"/>
          <w:sz w:val="26"/>
          <w:szCs w:val="26"/>
        </w:rPr>
        <w:t>1</w:t>
      </w:r>
      <w:r w:rsidRPr="00B61FD2">
        <w:rPr>
          <w:rFonts w:ascii="Arial" w:hAnsi="Arial" w:cs="Arial"/>
          <w:sz w:val="26"/>
          <w:szCs w:val="26"/>
        </w:rPr>
        <w:t>-</w:t>
      </w:r>
      <w:r w:rsidRPr="00B61FD2">
        <w:rPr>
          <w:rFonts w:ascii="Arial" w:hAnsi="Arial" w:cs="Arial"/>
          <w:b/>
          <w:sz w:val="26"/>
          <w:szCs w:val="26"/>
        </w:rPr>
        <w:t>201</w:t>
      </w:r>
      <w:r w:rsidR="00264D4B">
        <w:rPr>
          <w:rFonts w:ascii="Arial" w:hAnsi="Arial" w:cs="Arial"/>
          <w:b/>
          <w:sz w:val="26"/>
          <w:szCs w:val="26"/>
        </w:rPr>
        <w:t>7</w:t>
      </w:r>
      <w:r w:rsidRPr="00B61FD2">
        <w:rPr>
          <w:rFonts w:ascii="Arial" w:hAnsi="Arial" w:cs="Arial"/>
          <w:b/>
          <w:sz w:val="26"/>
          <w:szCs w:val="26"/>
        </w:rPr>
        <w:t>-00</w:t>
      </w:r>
      <w:r w:rsidR="00455009">
        <w:rPr>
          <w:rFonts w:ascii="Arial" w:hAnsi="Arial" w:cs="Arial"/>
          <w:b/>
          <w:sz w:val="26"/>
          <w:szCs w:val="26"/>
        </w:rPr>
        <w:t>44</w:t>
      </w:r>
      <w:r w:rsidR="00434BFD">
        <w:rPr>
          <w:rFonts w:ascii="Arial" w:hAnsi="Arial" w:cs="Arial"/>
          <w:b/>
          <w:sz w:val="26"/>
          <w:szCs w:val="26"/>
        </w:rPr>
        <w:t>9</w:t>
      </w:r>
      <w:r w:rsidRPr="00B61FD2">
        <w:rPr>
          <w:rFonts w:ascii="Arial" w:hAnsi="Arial" w:cs="Arial"/>
          <w:sz w:val="26"/>
          <w:szCs w:val="26"/>
        </w:rPr>
        <w:t>-01</w:t>
      </w:r>
    </w:p>
    <w:p w:rsidR="00055295" w:rsidRDefault="00055295" w:rsidP="00055295">
      <w:pPr>
        <w:pStyle w:val="Sinespaciado1"/>
        <w:spacing w:line="360" w:lineRule="auto"/>
        <w:ind w:firstLine="2835"/>
        <w:rPr>
          <w:rFonts w:ascii="Arial" w:hAnsi="Arial" w:cs="Arial"/>
          <w:b/>
          <w:szCs w:val="26"/>
          <w:lang w:val="es-ES" w:eastAsia="es-ES"/>
        </w:rPr>
      </w:pPr>
    </w:p>
    <w:p w:rsidR="00055295" w:rsidRPr="00B61FD2" w:rsidRDefault="00055295" w:rsidP="00055295">
      <w:pPr>
        <w:pStyle w:val="Sinespaciado1"/>
        <w:spacing w:line="360" w:lineRule="auto"/>
        <w:ind w:firstLine="2835"/>
        <w:rPr>
          <w:rFonts w:ascii="Arial" w:hAnsi="Arial" w:cs="Arial"/>
          <w:b/>
          <w:szCs w:val="26"/>
          <w:lang w:val="es-ES" w:eastAsia="es-ES"/>
        </w:rPr>
      </w:pPr>
      <w:r w:rsidRPr="00B61FD2">
        <w:rPr>
          <w:rFonts w:ascii="Arial" w:hAnsi="Arial" w:cs="Arial"/>
          <w:b/>
          <w:szCs w:val="26"/>
          <w:lang w:val="es-ES" w:eastAsia="es-ES"/>
        </w:rPr>
        <w:t>I. ASUNTO</w:t>
      </w:r>
    </w:p>
    <w:p w:rsidR="00055295" w:rsidRPr="00B61FD2" w:rsidRDefault="00055295" w:rsidP="00055295">
      <w:pPr>
        <w:pStyle w:val="Sinespaciado1"/>
        <w:spacing w:line="360" w:lineRule="auto"/>
        <w:ind w:firstLine="2835"/>
        <w:rPr>
          <w:rFonts w:ascii="Arial" w:hAnsi="Arial" w:cs="Arial"/>
          <w:sz w:val="24"/>
          <w:szCs w:val="28"/>
          <w:lang w:val="es-ES" w:eastAsia="es-ES"/>
        </w:rPr>
      </w:pPr>
    </w:p>
    <w:p w:rsidR="00055295" w:rsidRPr="00CF4354" w:rsidRDefault="00055295" w:rsidP="00055295">
      <w:pPr>
        <w:pStyle w:val="Sinespaciado1"/>
        <w:spacing w:line="360" w:lineRule="auto"/>
        <w:ind w:firstLine="2835"/>
        <w:jc w:val="both"/>
        <w:rPr>
          <w:rFonts w:ascii="Arial" w:eastAsia="Arial" w:hAnsi="Arial" w:cs="Arial"/>
          <w:sz w:val="26"/>
          <w:szCs w:val="26"/>
        </w:rPr>
      </w:pPr>
      <w:r w:rsidRPr="00CF4354">
        <w:rPr>
          <w:rFonts w:ascii="Arial" w:hAnsi="Arial" w:cs="Arial"/>
          <w:sz w:val="26"/>
          <w:szCs w:val="26"/>
          <w:lang w:val="es-ES" w:eastAsia="es-ES"/>
        </w:rPr>
        <w:t xml:space="preserve">Se decide la impugnación formulada por la </w:t>
      </w:r>
      <w:r w:rsidR="00207947">
        <w:rPr>
          <w:rFonts w:ascii="Arial" w:hAnsi="Arial" w:cs="Arial"/>
          <w:sz w:val="26"/>
          <w:szCs w:val="26"/>
          <w:lang w:val="es-ES" w:eastAsia="es-ES"/>
        </w:rPr>
        <w:t xml:space="preserve">señora </w:t>
      </w:r>
      <w:r w:rsidR="00207947" w:rsidRPr="00207947">
        <w:rPr>
          <w:rFonts w:ascii="Arial" w:hAnsi="Arial" w:cs="Arial"/>
          <w:szCs w:val="26"/>
          <w:lang w:val="es-ES" w:eastAsia="es-ES"/>
        </w:rPr>
        <w:t>BLANCA INÉS MARTÍNEZ LÓPEZ</w:t>
      </w:r>
      <w:r w:rsidRPr="00CF4354">
        <w:rPr>
          <w:rFonts w:ascii="Arial" w:hAnsi="Arial" w:cs="Arial"/>
          <w:sz w:val="26"/>
          <w:szCs w:val="26"/>
          <w:lang w:val="es-ES" w:eastAsia="es-ES"/>
        </w:rPr>
        <w:t xml:space="preserve">, contra la sentencia proferida el </w:t>
      </w:r>
      <w:r w:rsidR="00207947">
        <w:rPr>
          <w:rFonts w:ascii="Arial" w:hAnsi="Arial" w:cs="Arial"/>
          <w:sz w:val="26"/>
          <w:szCs w:val="26"/>
          <w:lang w:val="es-ES" w:eastAsia="es-ES"/>
        </w:rPr>
        <w:t>4</w:t>
      </w:r>
      <w:r w:rsidRPr="00CF4354">
        <w:rPr>
          <w:rFonts w:ascii="Arial" w:hAnsi="Arial" w:cs="Arial"/>
          <w:sz w:val="26"/>
          <w:szCs w:val="26"/>
          <w:lang w:val="es-ES" w:eastAsia="es-ES"/>
        </w:rPr>
        <w:t xml:space="preserve"> de</w:t>
      </w:r>
      <w:r>
        <w:rPr>
          <w:rFonts w:ascii="Arial" w:hAnsi="Arial" w:cs="Arial"/>
          <w:sz w:val="26"/>
          <w:szCs w:val="26"/>
          <w:lang w:val="es-ES" w:eastAsia="es-ES"/>
        </w:rPr>
        <w:t xml:space="preserve"> </w:t>
      </w:r>
      <w:r w:rsidR="00207947">
        <w:rPr>
          <w:rFonts w:ascii="Arial" w:hAnsi="Arial" w:cs="Arial"/>
          <w:sz w:val="26"/>
          <w:szCs w:val="26"/>
          <w:lang w:val="es-ES" w:eastAsia="es-ES"/>
        </w:rPr>
        <w:t>agosto</w:t>
      </w:r>
      <w:r w:rsidRPr="00CF4354">
        <w:rPr>
          <w:rFonts w:ascii="Arial" w:hAnsi="Arial" w:cs="Arial"/>
          <w:sz w:val="26"/>
          <w:szCs w:val="26"/>
          <w:lang w:val="es-ES" w:eastAsia="es-ES"/>
        </w:rPr>
        <w:t xml:space="preserve"> de 201</w:t>
      </w:r>
      <w:r w:rsidR="00264D4B">
        <w:rPr>
          <w:rFonts w:ascii="Arial" w:hAnsi="Arial" w:cs="Arial"/>
          <w:sz w:val="26"/>
          <w:szCs w:val="26"/>
          <w:lang w:val="es-ES" w:eastAsia="es-ES"/>
        </w:rPr>
        <w:t>7</w:t>
      </w:r>
      <w:r w:rsidRPr="00CF4354">
        <w:rPr>
          <w:rFonts w:ascii="Arial" w:hAnsi="Arial" w:cs="Arial"/>
          <w:sz w:val="26"/>
          <w:szCs w:val="26"/>
          <w:lang w:val="es-ES" w:eastAsia="es-ES"/>
        </w:rPr>
        <w:t xml:space="preserve">, mediante la cual el </w:t>
      </w:r>
      <w:r w:rsidRPr="00074E3F">
        <w:rPr>
          <w:rFonts w:ascii="Arial" w:hAnsi="Arial" w:cs="Arial"/>
          <w:sz w:val="26"/>
          <w:szCs w:val="26"/>
          <w:lang w:val="es-ES" w:eastAsia="es-ES"/>
        </w:rPr>
        <w:t xml:space="preserve">Juzgado </w:t>
      </w:r>
      <w:r w:rsidR="00434BFD">
        <w:rPr>
          <w:rFonts w:ascii="Arial" w:hAnsi="Arial" w:cs="Arial"/>
          <w:sz w:val="26"/>
          <w:szCs w:val="26"/>
          <w:lang w:val="es-ES" w:eastAsia="es-ES"/>
        </w:rPr>
        <w:t>Primer</w:t>
      </w:r>
      <w:r>
        <w:rPr>
          <w:rFonts w:ascii="Arial" w:hAnsi="Arial" w:cs="Arial"/>
          <w:sz w:val="26"/>
          <w:szCs w:val="26"/>
          <w:lang w:val="es-ES" w:eastAsia="es-ES"/>
        </w:rPr>
        <w:t xml:space="preserve">o </w:t>
      </w:r>
      <w:r w:rsidR="00264D4B">
        <w:rPr>
          <w:rFonts w:ascii="Arial" w:hAnsi="Arial" w:cs="Arial"/>
          <w:sz w:val="26"/>
          <w:szCs w:val="26"/>
          <w:lang w:val="es-ES" w:eastAsia="es-ES"/>
        </w:rPr>
        <w:t>de Familia</w:t>
      </w:r>
      <w:r w:rsidRPr="00074E3F">
        <w:rPr>
          <w:rFonts w:ascii="Arial" w:hAnsi="Arial" w:cs="Arial"/>
          <w:sz w:val="26"/>
          <w:szCs w:val="26"/>
          <w:lang w:val="es-ES" w:eastAsia="es-ES"/>
        </w:rPr>
        <w:t xml:space="preserve"> de Pereira</w:t>
      </w:r>
      <w:r w:rsidRPr="00CF4354">
        <w:rPr>
          <w:rFonts w:ascii="Arial" w:hAnsi="Arial" w:cs="Arial"/>
          <w:sz w:val="26"/>
          <w:szCs w:val="26"/>
          <w:lang w:val="es-ES" w:eastAsia="es-ES"/>
        </w:rPr>
        <w:t xml:space="preserve"> resolvió la acción de tutela promovida por</w:t>
      </w:r>
      <w:r w:rsidR="00207947">
        <w:rPr>
          <w:rFonts w:ascii="Arial" w:hAnsi="Arial" w:cs="Arial"/>
          <w:sz w:val="26"/>
          <w:szCs w:val="26"/>
          <w:lang w:val="es-ES" w:eastAsia="es-ES"/>
        </w:rPr>
        <w:t xml:space="preserve"> la </w:t>
      </w:r>
      <w:proofErr w:type="spellStart"/>
      <w:r w:rsidR="00207947">
        <w:rPr>
          <w:rFonts w:ascii="Arial" w:hAnsi="Arial" w:cs="Arial"/>
          <w:sz w:val="26"/>
          <w:szCs w:val="26"/>
          <w:lang w:val="es-ES" w:eastAsia="es-ES"/>
        </w:rPr>
        <w:t>opugnante</w:t>
      </w:r>
      <w:proofErr w:type="spellEnd"/>
      <w:r w:rsidRPr="00CF4354">
        <w:rPr>
          <w:rFonts w:ascii="Arial" w:eastAsia="Arial" w:hAnsi="Arial" w:cs="Arial"/>
          <w:szCs w:val="26"/>
        </w:rPr>
        <w:t xml:space="preserve"> </w:t>
      </w:r>
      <w:r w:rsidRPr="00CF4354">
        <w:rPr>
          <w:rFonts w:ascii="Arial" w:eastAsia="Arial" w:hAnsi="Arial" w:cs="Arial"/>
          <w:sz w:val="26"/>
          <w:szCs w:val="26"/>
        </w:rPr>
        <w:t xml:space="preserve">contra </w:t>
      </w:r>
      <w:r w:rsidR="00207947">
        <w:rPr>
          <w:rFonts w:ascii="Arial" w:eastAsia="Arial" w:hAnsi="Arial" w:cs="Arial"/>
          <w:sz w:val="26"/>
          <w:szCs w:val="26"/>
        </w:rPr>
        <w:t>l</w:t>
      </w:r>
      <w:r w:rsidRPr="00CF4354">
        <w:rPr>
          <w:rFonts w:ascii="Arial" w:eastAsia="Arial" w:hAnsi="Arial" w:cs="Arial"/>
          <w:sz w:val="26"/>
          <w:szCs w:val="26"/>
        </w:rPr>
        <w:t>a entidad</w:t>
      </w:r>
      <w:r w:rsidR="00207947">
        <w:rPr>
          <w:rFonts w:ascii="Arial" w:eastAsia="Arial" w:hAnsi="Arial" w:cs="Arial"/>
          <w:sz w:val="26"/>
          <w:szCs w:val="26"/>
        </w:rPr>
        <w:t xml:space="preserve"> </w:t>
      </w:r>
      <w:r w:rsidR="00207947" w:rsidRPr="00207947">
        <w:rPr>
          <w:rFonts w:ascii="Arial" w:eastAsia="Arial" w:hAnsi="Arial" w:cs="Arial"/>
          <w:szCs w:val="26"/>
        </w:rPr>
        <w:t>SERVICIO NACIONAL DE APRENDIZAJE – SENA</w:t>
      </w:r>
      <w:r w:rsidR="00207947">
        <w:rPr>
          <w:rFonts w:ascii="Arial" w:eastAsia="Arial" w:hAnsi="Arial" w:cs="Arial"/>
          <w:sz w:val="26"/>
          <w:szCs w:val="26"/>
        </w:rPr>
        <w:t xml:space="preserve">, a la que se vinculó a la </w:t>
      </w:r>
      <w:r w:rsidR="00207947" w:rsidRPr="00207947">
        <w:rPr>
          <w:rFonts w:ascii="Arial" w:eastAsia="Arial" w:hAnsi="Arial" w:cs="Arial"/>
          <w:szCs w:val="26"/>
        </w:rPr>
        <w:t>COMIS</w:t>
      </w:r>
      <w:r w:rsidR="00DF1FF5">
        <w:rPr>
          <w:rFonts w:ascii="Arial" w:eastAsia="Arial" w:hAnsi="Arial" w:cs="Arial"/>
          <w:szCs w:val="26"/>
        </w:rPr>
        <w:t>IÓN NACIONAL DEL SERVICIO CIVIL,</w:t>
      </w:r>
      <w:r w:rsidR="00207947">
        <w:rPr>
          <w:rFonts w:ascii="Arial" w:eastAsia="Arial" w:hAnsi="Arial" w:cs="Arial"/>
          <w:sz w:val="26"/>
          <w:szCs w:val="26"/>
        </w:rPr>
        <w:t xml:space="preserve"> la Gerencia Regional Risaralda del </w:t>
      </w:r>
      <w:r w:rsidR="00207947" w:rsidRPr="00207947">
        <w:rPr>
          <w:rFonts w:ascii="Arial" w:eastAsia="Arial" w:hAnsi="Arial" w:cs="Arial"/>
          <w:szCs w:val="26"/>
        </w:rPr>
        <w:t>SENA</w:t>
      </w:r>
      <w:r w:rsidR="00DF1FF5">
        <w:rPr>
          <w:rFonts w:ascii="Arial" w:eastAsia="Arial" w:hAnsi="Arial" w:cs="Arial"/>
          <w:sz w:val="26"/>
          <w:szCs w:val="26"/>
        </w:rPr>
        <w:t xml:space="preserve">, y el señor </w:t>
      </w:r>
      <w:r w:rsidR="00DF1FF5" w:rsidRPr="00DF1FF5">
        <w:rPr>
          <w:rFonts w:ascii="Arial" w:eastAsia="Arial" w:hAnsi="Arial" w:cs="Arial"/>
          <w:szCs w:val="26"/>
        </w:rPr>
        <w:t xml:space="preserve">JOHAN DAVID </w:t>
      </w:r>
      <w:proofErr w:type="spellStart"/>
      <w:r w:rsidR="00DF1FF5" w:rsidRPr="00DF1FF5">
        <w:rPr>
          <w:rFonts w:ascii="Arial" w:eastAsia="Arial" w:hAnsi="Arial" w:cs="Arial"/>
          <w:szCs w:val="26"/>
        </w:rPr>
        <w:t>ÑAÑEZ</w:t>
      </w:r>
      <w:proofErr w:type="spellEnd"/>
      <w:r w:rsidR="00DF1FF5" w:rsidRPr="00DF1FF5">
        <w:rPr>
          <w:rFonts w:ascii="Arial" w:eastAsia="Arial" w:hAnsi="Arial" w:cs="Arial"/>
          <w:szCs w:val="26"/>
        </w:rPr>
        <w:t xml:space="preserve"> ZULETA</w:t>
      </w:r>
      <w:r w:rsidR="00DF1FF5">
        <w:rPr>
          <w:rFonts w:ascii="Arial" w:eastAsia="Arial" w:hAnsi="Arial" w:cs="Arial"/>
          <w:sz w:val="26"/>
          <w:szCs w:val="26"/>
        </w:rPr>
        <w:t>.</w:t>
      </w:r>
    </w:p>
    <w:p w:rsidR="00055295" w:rsidRPr="00CF4354" w:rsidRDefault="00055295" w:rsidP="00055295">
      <w:pPr>
        <w:pStyle w:val="Sinespaciado1"/>
        <w:spacing w:line="360" w:lineRule="auto"/>
        <w:ind w:firstLine="2835"/>
        <w:jc w:val="both"/>
        <w:rPr>
          <w:rFonts w:ascii="Arial" w:hAnsi="Arial" w:cs="Arial"/>
          <w:bCs/>
          <w:sz w:val="24"/>
          <w:szCs w:val="26"/>
          <w:lang w:val="es-ES_tradnl" w:eastAsia="es-ES"/>
        </w:rPr>
      </w:pPr>
    </w:p>
    <w:p w:rsidR="00055295" w:rsidRPr="00CF4354" w:rsidRDefault="00055295" w:rsidP="00055295">
      <w:pPr>
        <w:pStyle w:val="Sinespaciado1"/>
        <w:spacing w:line="360" w:lineRule="auto"/>
        <w:ind w:firstLine="2835"/>
        <w:jc w:val="both"/>
        <w:rPr>
          <w:rFonts w:ascii="Arial" w:hAnsi="Arial" w:cs="Arial"/>
          <w:b/>
          <w:szCs w:val="26"/>
          <w:lang w:val="es-ES" w:eastAsia="es-ES"/>
        </w:rPr>
      </w:pPr>
      <w:r w:rsidRPr="00CF4354">
        <w:rPr>
          <w:rFonts w:ascii="Arial" w:hAnsi="Arial" w:cs="Arial"/>
          <w:b/>
          <w:szCs w:val="26"/>
          <w:lang w:val="es-ES" w:eastAsia="es-ES"/>
        </w:rPr>
        <w:lastRenderedPageBreak/>
        <w:t>II. ANTECEDENTES</w:t>
      </w:r>
    </w:p>
    <w:p w:rsidR="00055295" w:rsidRPr="00CF4354" w:rsidRDefault="00055295" w:rsidP="00055295">
      <w:pPr>
        <w:suppressAutoHyphens/>
        <w:spacing w:line="360" w:lineRule="auto"/>
        <w:ind w:firstLine="2835"/>
        <w:jc w:val="both"/>
        <w:rPr>
          <w:rFonts w:ascii="Arial" w:hAnsi="Arial" w:cs="Arial"/>
          <w:spacing w:val="-3"/>
          <w:sz w:val="24"/>
          <w:szCs w:val="26"/>
        </w:rPr>
      </w:pPr>
    </w:p>
    <w:p w:rsidR="00055295" w:rsidRPr="00CF4354" w:rsidRDefault="00055295" w:rsidP="00055295">
      <w:pPr>
        <w:suppressAutoHyphens/>
        <w:spacing w:line="360" w:lineRule="auto"/>
        <w:ind w:firstLine="2835"/>
        <w:jc w:val="both"/>
        <w:rPr>
          <w:rFonts w:ascii="Arial" w:hAnsi="Arial" w:cs="Arial"/>
          <w:spacing w:val="-3"/>
          <w:sz w:val="26"/>
          <w:szCs w:val="26"/>
        </w:rPr>
      </w:pPr>
      <w:r w:rsidRPr="00CF4354">
        <w:rPr>
          <w:rFonts w:ascii="Arial" w:hAnsi="Arial" w:cs="Arial"/>
          <w:sz w:val="26"/>
          <w:szCs w:val="26"/>
        </w:rPr>
        <w:t xml:space="preserve">1. </w:t>
      </w:r>
      <w:r w:rsidR="00207947">
        <w:rPr>
          <w:rFonts w:ascii="Arial" w:hAnsi="Arial" w:cs="Arial"/>
          <w:sz w:val="26"/>
          <w:szCs w:val="26"/>
        </w:rPr>
        <w:t>La</w:t>
      </w:r>
      <w:r w:rsidR="00264D4B">
        <w:rPr>
          <w:rFonts w:ascii="Arial" w:hAnsi="Arial" w:cs="Arial"/>
          <w:sz w:val="26"/>
          <w:szCs w:val="26"/>
        </w:rPr>
        <w:t xml:space="preserve"> señor</w:t>
      </w:r>
      <w:r w:rsidR="00207947">
        <w:rPr>
          <w:rFonts w:ascii="Arial" w:hAnsi="Arial" w:cs="Arial"/>
          <w:sz w:val="26"/>
          <w:szCs w:val="26"/>
        </w:rPr>
        <w:t>a</w:t>
      </w:r>
      <w:r w:rsidR="00264D4B">
        <w:rPr>
          <w:rFonts w:ascii="Arial" w:hAnsi="Arial" w:cs="Arial"/>
          <w:sz w:val="26"/>
          <w:szCs w:val="26"/>
        </w:rPr>
        <w:t xml:space="preserve"> </w:t>
      </w:r>
      <w:r w:rsidR="00207947" w:rsidRPr="00207947">
        <w:rPr>
          <w:rFonts w:ascii="Arial" w:hAnsi="Arial" w:cs="Arial"/>
          <w:sz w:val="22"/>
          <w:szCs w:val="26"/>
        </w:rPr>
        <w:t>BLANCA INÉS MARTÍNEZ LÓPEZ</w:t>
      </w:r>
      <w:r w:rsidR="00434BFD">
        <w:rPr>
          <w:rFonts w:ascii="Arial" w:hAnsi="Arial" w:cs="Arial"/>
          <w:sz w:val="26"/>
          <w:szCs w:val="26"/>
        </w:rPr>
        <w:t>, i</w:t>
      </w:r>
      <w:r w:rsidRPr="00CF4354">
        <w:rPr>
          <w:rFonts w:ascii="Arial" w:hAnsi="Arial" w:cs="Arial"/>
          <w:sz w:val="26"/>
          <w:szCs w:val="26"/>
        </w:rPr>
        <w:t xml:space="preserve">nterpuso el presente amparo constitucional contra </w:t>
      </w:r>
      <w:r w:rsidR="00C84C09">
        <w:rPr>
          <w:rFonts w:ascii="Arial" w:eastAsia="Arial" w:hAnsi="Arial" w:cs="Arial"/>
          <w:sz w:val="26"/>
          <w:szCs w:val="26"/>
        </w:rPr>
        <w:t>l</w:t>
      </w:r>
      <w:r w:rsidR="00C84C09" w:rsidRPr="00CF4354">
        <w:rPr>
          <w:rFonts w:ascii="Arial" w:eastAsia="Arial" w:hAnsi="Arial" w:cs="Arial"/>
          <w:sz w:val="26"/>
          <w:szCs w:val="26"/>
        </w:rPr>
        <w:t>a entidad</w:t>
      </w:r>
      <w:r w:rsidR="00C84C09">
        <w:rPr>
          <w:rFonts w:ascii="Arial" w:eastAsia="Arial" w:hAnsi="Arial" w:cs="Arial"/>
          <w:sz w:val="26"/>
          <w:szCs w:val="26"/>
        </w:rPr>
        <w:t xml:space="preserve"> </w:t>
      </w:r>
      <w:r w:rsidR="00C84C09" w:rsidRPr="00207947">
        <w:rPr>
          <w:rFonts w:ascii="Arial" w:eastAsia="Arial" w:hAnsi="Arial" w:cs="Arial"/>
          <w:sz w:val="22"/>
          <w:szCs w:val="26"/>
        </w:rPr>
        <w:t>SERVICIO NACIONAL DE APRENDIZAJE – SENA</w:t>
      </w:r>
      <w:r w:rsidR="00C84C09">
        <w:rPr>
          <w:rFonts w:ascii="Arial" w:eastAsia="Arial" w:hAnsi="Arial" w:cs="Arial"/>
          <w:sz w:val="26"/>
          <w:szCs w:val="26"/>
        </w:rPr>
        <w:t>,</w:t>
      </w:r>
      <w:r w:rsidRPr="00CF4354">
        <w:rPr>
          <w:rFonts w:ascii="Arial" w:hAnsi="Arial" w:cs="Arial"/>
          <w:sz w:val="26"/>
          <w:szCs w:val="26"/>
        </w:rPr>
        <w:t xml:space="preserve"> </w:t>
      </w:r>
      <w:r w:rsidRPr="00CF4354">
        <w:rPr>
          <w:rFonts w:ascii="Arial" w:hAnsi="Arial" w:cs="Arial"/>
          <w:spacing w:val="-3"/>
          <w:sz w:val="26"/>
          <w:szCs w:val="26"/>
        </w:rPr>
        <w:t xml:space="preserve">por considerar que dicha entidad vulnera sus derechos fundamentales </w:t>
      </w:r>
      <w:r w:rsidR="00C84C09">
        <w:rPr>
          <w:rFonts w:ascii="Arial" w:hAnsi="Arial" w:cs="Arial"/>
          <w:spacing w:val="-3"/>
          <w:sz w:val="26"/>
          <w:szCs w:val="26"/>
        </w:rPr>
        <w:t>a la igualdad,</w:t>
      </w:r>
      <w:r w:rsidR="00264D4B">
        <w:rPr>
          <w:rFonts w:ascii="Arial" w:hAnsi="Arial" w:cs="Arial"/>
          <w:spacing w:val="-3"/>
          <w:sz w:val="26"/>
          <w:szCs w:val="26"/>
        </w:rPr>
        <w:t xml:space="preserve"> </w:t>
      </w:r>
      <w:r w:rsidR="00434BFD">
        <w:rPr>
          <w:rFonts w:ascii="Arial" w:hAnsi="Arial" w:cs="Arial"/>
          <w:spacing w:val="-3"/>
          <w:sz w:val="26"/>
          <w:szCs w:val="26"/>
        </w:rPr>
        <w:t>debido proceso</w:t>
      </w:r>
      <w:r w:rsidR="00C84C09">
        <w:rPr>
          <w:rFonts w:ascii="Arial" w:hAnsi="Arial" w:cs="Arial"/>
          <w:spacing w:val="-3"/>
          <w:sz w:val="26"/>
          <w:szCs w:val="26"/>
        </w:rPr>
        <w:t xml:space="preserve"> y al trabajo</w:t>
      </w:r>
      <w:r w:rsidRPr="00CF4354">
        <w:rPr>
          <w:rFonts w:ascii="Arial" w:hAnsi="Arial" w:cs="Arial"/>
          <w:spacing w:val="-3"/>
          <w:sz w:val="26"/>
          <w:szCs w:val="26"/>
        </w:rPr>
        <w:t>.</w:t>
      </w:r>
    </w:p>
    <w:p w:rsidR="00055295" w:rsidRPr="00CF4354" w:rsidRDefault="00055295" w:rsidP="00055295">
      <w:pPr>
        <w:suppressAutoHyphens/>
        <w:spacing w:line="360" w:lineRule="auto"/>
        <w:ind w:firstLine="2835"/>
        <w:jc w:val="both"/>
        <w:rPr>
          <w:rFonts w:ascii="Arial" w:hAnsi="Arial" w:cs="Arial"/>
          <w:spacing w:val="-3"/>
          <w:sz w:val="16"/>
          <w:szCs w:val="26"/>
        </w:rPr>
      </w:pPr>
    </w:p>
    <w:p w:rsidR="00434BFD" w:rsidRDefault="00055295" w:rsidP="00BE455A">
      <w:pPr>
        <w:pStyle w:val="Sinespaciado1"/>
        <w:spacing w:line="360" w:lineRule="auto"/>
        <w:ind w:firstLine="2835"/>
        <w:jc w:val="both"/>
        <w:rPr>
          <w:rFonts w:ascii="Arial" w:hAnsi="Arial" w:cs="Arial"/>
          <w:sz w:val="26"/>
          <w:szCs w:val="26"/>
        </w:rPr>
      </w:pPr>
      <w:r w:rsidRPr="00A621E2">
        <w:rPr>
          <w:rFonts w:ascii="Arial" w:hAnsi="Arial" w:cs="Arial"/>
          <w:sz w:val="26"/>
          <w:szCs w:val="26"/>
        </w:rPr>
        <w:t xml:space="preserve">2. </w:t>
      </w:r>
      <w:r w:rsidRPr="00074E3F">
        <w:rPr>
          <w:rFonts w:ascii="Arial" w:hAnsi="Arial" w:cs="Arial"/>
          <w:sz w:val="26"/>
          <w:szCs w:val="26"/>
        </w:rPr>
        <w:t>En síntesis, señaló como sustento de su reclamo</w:t>
      </w:r>
      <w:r>
        <w:rPr>
          <w:rFonts w:ascii="Arial" w:hAnsi="Arial" w:cs="Arial"/>
          <w:sz w:val="26"/>
          <w:szCs w:val="26"/>
        </w:rPr>
        <w:t>,</w:t>
      </w:r>
      <w:r w:rsidR="00434BFD">
        <w:rPr>
          <w:rFonts w:ascii="Arial" w:hAnsi="Arial" w:cs="Arial"/>
          <w:sz w:val="26"/>
          <w:szCs w:val="26"/>
        </w:rPr>
        <w:t xml:space="preserve"> lo siguiente:</w:t>
      </w:r>
    </w:p>
    <w:p w:rsidR="00434BFD" w:rsidRDefault="00434BFD" w:rsidP="00BE455A">
      <w:pPr>
        <w:pStyle w:val="Sinespaciado1"/>
        <w:spacing w:line="360" w:lineRule="auto"/>
        <w:ind w:firstLine="2835"/>
        <w:jc w:val="both"/>
        <w:rPr>
          <w:rFonts w:ascii="Arial" w:hAnsi="Arial" w:cs="Arial"/>
          <w:sz w:val="26"/>
          <w:szCs w:val="26"/>
        </w:rPr>
      </w:pPr>
    </w:p>
    <w:p w:rsidR="00352762" w:rsidRPr="00352762" w:rsidRDefault="00434BFD" w:rsidP="00352762">
      <w:pPr>
        <w:pStyle w:val="Sinespaciado1"/>
        <w:spacing w:line="360" w:lineRule="auto"/>
        <w:ind w:firstLine="2835"/>
        <w:jc w:val="both"/>
        <w:rPr>
          <w:rFonts w:ascii="Arial" w:hAnsi="Arial" w:cs="Arial"/>
          <w:sz w:val="26"/>
          <w:szCs w:val="26"/>
        </w:rPr>
      </w:pPr>
      <w:r>
        <w:rPr>
          <w:rFonts w:ascii="Arial" w:hAnsi="Arial" w:cs="Arial"/>
          <w:sz w:val="26"/>
          <w:szCs w:val="26"/>
        </w:rPr>
        <w:t>2.1.</w:t>
      </w:r>
      <w:r w:rsidR="00055295" w:rsidRPr="00074E3F">
        <w:rPr>
          <w:rFonts w:ascii="Arial" w:hAnsi="Arial" w:cs="Arial"/>
          <w:sz w:val="26"/>
          <w:szCs w:val="26"/>
        </w:rPr>
        <w:t xml:space="preserve"> </w:t>
      </w:r>
      <w:r>
        <w:rPr>
          <w:rFonts w:ascii="Arial" w:hAnsi="Arial" w:cs="Arial"/>
          <w:sz w:val="26"/>
          <w:szCs w:val="26"/>
        </w:rPr>
        <w:t>El</w:t>
      </w:r>
      <w:r w:rsidR="00487997">
        <w:rPr>
          <w:rFonts w:ascii="Arial" w:hAnsi="Arial" w:cs="Arial"/>
          <w:sz w:val="26"/>
          <w:szCs w:val="26"/>
        </w:rPr>
        <w:t xml:space="preserve"> 1º</w:t>
      </w:r>
      <w:r w:rsidR="00055295">
        <w:rPr>
          <w:rFonts w:ascii="Arial" w:hAnsi="Arial" w:cs="Arial"/>
          <w:sz w:val="26"/>
          <w:szCs w:val="26"/>
        </w:rPr>
        <w:t xml:space="preserve"> de </w:t>
      </w:r>
      <w:r w:rsidR="00487997">
        <w:rPr>
          <w:rFonts w:ascii="Arial" w:hAnsi="Arial" w:cs="Arial"/>
          <w:sz w:val="26"/>
          <w:szCs w:val="26"/>
        </w:rPr>
        <w:t>juni</w:t>
      </w:r>
      <w:r w:rsidR="004D6AFB">
        <w:rPr>
          <w:rFonts w:ascii="Arial" w:hAnsi="Arial" w:cs="Arial"/>
          <w:sz w:val="26"/>
          <w:szCs w:val="26"/>
        </w:rPr>
        <w:t>o</w:t>
      </w:r>
      <w:r w:rsidR="00055295">
        <w:rPr>
          <w:rFonts w:ascii="Arial" w:hAnsi="Arial" w:cs="Arial"/>
          <w:sz w:val="26"/>
          <w:szCs w:val="26"/>
        </w:rPr>
        <w:t xml:space="preserve"> de 201</w:t>
      </w:r>
      <w:r>
        <w:rPr>
          <w:rFonts w:ascii="Arial" w:hAnsi="Arial" w:cs="Arial"/>
          <w:sz w:val="26"/>
          <w:szCs w:val="26"/>
        </w:rPr>
        <w:t>7</w:t>
      </w:r>
      <w:r w:rsidR="00055295">
        <w:rPr>
          <w:rFonts w:ascii="Arial" w:hAnsi="Arial" w:cs="Arial"/>
          <w:sz w:val="26"/>
          <w:szCs w:val="26"/>
        </w:rPr>
        <w:t xml:space="preserve">, </w:t>
      </w:r>
      <w:r w:rsidR="00352762">
        <w:rPr>
          <w:rFonts w:ascii="Arial" w:hAnsi="Arial" w:cs="Arial"/>
          <w:sz w:val="26"/>
          <w:szCs w:val="26"/>
          <w:lang w:val="es-ES" w:eastAsia="es-ES"/>
        </w:rPr>
        <w:t>e</w:t>
      </w:r>
      <w:r w:rsidR="00352762" w:rsidRPr="00CF4354">
        <w:rPr>
          <w:rFonts w:ascii="Arial" w:hAnsi="Arial" w:cs="Arial"/>
          <w:sz w:val="26"/>
          <w:szCs w:val="26"/>
          <w:lang w:val="es-ES" w:eastAsia="es-ES"/>
        </w:rPr>
        <w:t xml:space="preserve">l </w:t>
      </w:r>
      <w:r w:rsidR="00487997" w:rsidRPr="00207947">
        <w:rPr>
          <w:rFonts w:ascii="Arial" w:eastAsia="Arial" w:hAnsi="Arial" w:cs="Arial"/>
          <w:szCs w:val="26"/>
        </w:rPr>
        <w:t>SERVICIO NACIONAL DE APRENDIZAJE – SENA</w:t>
      </w:r>
      <w:r w:rsidR="00487997">
        <w:rPr>
          <w:rFonts w:ascii="Arial" w:eastAsia="Arial" w:hAnsi="Arial" w:cs="Arial"/>
          <w:sz w:val="26"/>
          <w:szCs w:val="26"/>
        </w:rPr>
        <w:t>, creó una convocatoria dirigida a todas las personas inter</w:t>
      </w:r>
      <w:r w:rsidR="004E5D92">
        <w:rPr>
          <w:rFonts w:ascii="Arial" w:eastAsia="Arial" w:hAnsi="Arial" w:cs="Arial"/>
          <w:sz w:val="26"/>
          <w:szCs w:val="26"/>
        </w:rPr>
        <w:t xml:space="preserve">esadas en ocupar un </w:t>
      </w:r>
      <w:r w:rsidR="00F6772B">
        <w:rPr>
          <w:rFonts w:ascii="Arial" w:eastAsia="Arial" w:hAnsi="Arial" w:cs="Arial"/>
          <w:sz w:val="26"/>
          <w:szCs w:val="26"/>
        </w:rPr>
        <w:t>carg</w:t>
      </w:r>
      <w:r w:rsidR="004E5D92">
        <w:rPr>
          <w:rFonts w:ascii="Arial" w:eastAsia="Arial" w:hAnsi="Arial" w:cs="Arial"/>
          <w:sz w:val="26"/>
          <w:szCs w:val="26"/>
        </w:rPr>
        <w:t>o de su</w:t>
      </w:r>
      <w:r w:rsidR="00487997">
        <w:rPr>
          <w:rFonts w:ascii="Arial" w:eastAsia="Arial" w:hAnsi="Arial" w:cs="Arial"/>
          <w:sz w:val="26"/>
          <w:szCs w:val="26"/>
        </w:rPr>
        <w:t xml:space="preserve"> planta temporal, a postularse por medio de la Agencia Pública de Empleo del SENA, con la finalidad de proveer hasta 785 </w:t>
      </w:r>
      <w:r w:rsidR="00F6772B">
        <w:rPr>
          <w:rFonts w:ascii="Arial" w:eastAsia="Arial" w:hAnsi="Arial" w:cs="Arial"/>
          <w:sz w:val="26"/>
          <w:szCs w:val="26"/>
        </w:rPr>
        <w:t>empleos</w:t>
      </w:r>
      <w:r w:rsidR="00487997">
        <w:rPr>
          <w:rFonts w:ascii="Arial" w:eastAsia="Arial" w:hAnsi="Arial" w:cs="Arial"/>
          <w:sz w:val="26"/>
          <w:szCs w:val="26"/>
        </w:rPr>
        <w:t xml:space="preserve"> de carácter temporal que están distribuidos en los Centro</w:t>
      </w:r>
      <w:r w:rsidR="004E5D92">
        <w:rPr>
          <w:rFonts w:ascii="Arial" w:eastAsia="Arial" w:hAnsi="Arial" w:cs="Arial"/>
          <w:sz w:val="26"/>
          <w:szCs w:val="26"/>
        </w:rPr>
        <w:t>s</w:t>
      </w:r>
      <w:r w:rsidR="00487997">
        <w:rPr>
          <w:rFonts w:ascii="Arial" w:eastAsia="Arial" w:hAnsi="Arial" w:cs="Arial"/>
          <w:sz w:val="26"/>
          <w:szCs w:val="26"/>
        </w:rPr>
        <w:t xml:space="preserve"> de Formaci</w:t>
      </w:r>
      <w:r w:rsidR="004E5D92">
        <w:rPr>
          <w:rFonts w:ascii="Arial" w:eastAsia="Arial" w:hAnsi="Arial" w:cs="Arial"/>
          <w:sz w:val="26"/>
          <w:szCs w:val="26"/>
        </w:rPr>
        <w:t>ón P</w:t>
      </w:r>
      <w:r w:rsidR="00487997">
        <w:rPr>
          <w:rFonts w:ascii="Arial" w:eastAsia="Arial" w:hAnsi="Arial" w:cs="Arial"/>
          <w:sz w:val="26"/>
          <w:szCs w:val="26"/>
        </w:rPr>
        <w:t xml:space="preserve">rofesional </w:t>
      </w:r>
      <w:r w:rsidR="004E5D92">
        <w:rPr>
          <w:rFonts w:ascii="Arial" w:eastAsia="Arial" w:hAnsi="Arial" w:cs="Arial"/>
          <w:sz w:val="26"/>
          <w:szCs w:val="26"/>
        </w:rPr>
        <w:t xml:space="preserve">para </w:t>
      </w:r>
      <w:r w:rsidR="00487997">
        <w:rPr>
          <w:rFonts w:ascii="Arial" w:eastAsia="Arial" w:hAnsi="Arial" w:cs="Arial"/>
          <w:sz w:val="26"/>
          <w:szCs w:val="26"/>
        </w:rPr>
        <w:t xml:space="preserve">la atención y ejecución de los programas </w:t>
      </w:r>
      <w:proofErr w:type="spellStart"/>
      <w:r w:rsidR="00487997">
        <w:rPr>
          <w:rFonts w:ascii="Arial" w:eastAsia="Arial" w:hAnsi="Arial" w:cs="Arial"/>
          <w:sz w:val="26"/>
          <w:szCs w:val="26"/>
        </w:rPr>
        <w:t>Agrosena</w:t>
      </w:r>
      <w:proofErr w:type="spellEnd"/>
      <w:r w:rsidR="00487997">
        <w:rPr>
          <w:rFonts w:ascii="Arial" w:eastAsia="Arial" w:hAnsi="Arial" w:cs="Arial"/>
          <w:sz w:val="26"/>
          <w:szCs w:val="26"/>
        </w:rPr>
        <w:t xml:space="preserve">, </w:t>
      </w:r>
      <w:proofErr w:type="spellStart"/>
      <w:r w:rsidR="00487997">
        <w:rPr>
          <w:rFonts w:ascii="Arial" w:eastAsia="Arial" w:hAnsi="Arial" w:cs="Arial"/>
          <w:sz w:val="26"/>
          <w:szCs w:val="26"/>
        </w:rPr>
        <w:t>Sennova</w:t>
      </w:r>
      <w:proofErr w:type="spellEnd"/>
      <w:r w:rsidR="00487997">
        <w:rPr>
          <w:rFonts w:ascii="Arial" w:eastAsia="Arial" w:hAnsi="Arial" w:cs="Arial"/>
          <w:sz w:val="26"/>
          <w:szCs w:val="26"/>
        </w:rPr>
        <w:t xml:space="preserve"> y </w:t>
      </w:r>
      <w:r w:rsidR="00902E3F">
        <w:rPr>
          <w:rFonts w:ascii="Arial" w:eastAsia="Arial" w:hAnsi="Arial" w:cs="Arial"/>
          <w:sz w:val="26"/>
          <w:szCs w:val="26"/>
        </w:rPr>
        <w:t>Bilingüismo</w:t>
      </w:r>
      <w:r w:rsidR="00352762" w:rsidRPr="00352762">
        <w:rPr>
          <w:rFonts w:ascii="Arial" w:hAnsi="Arial" w:cs="Arial"/>
          <w:sz w:val="26"/>
          <w:szCs w:val="26"/>
        </w:rPr>
        <w:t>.</w:t>
      </w:r>
    </w:p>
    <w:p w:rsidR="00352762" w:rsidRPr="00E40076" w:rsidRDefault="00352762" w:rsidP="00352762">
      <w:pPr>
        <w:pStyle w:val="Sinespaciado1"/>
        <w:spacing w:line="360" w:lineRule="auto"/>
        <w:ind w:firstLine="2835"/>
        <w:jc w:val="both"/>
        <w:rPr>
          <w:rFonts w:ascii="Arial" w:hAnsi="Arial" w:cs="Arial"/>
          <w:sz w:val="16"/>
          <w:szCs w:val="16"/>
        </w:rPr>
      </w:pPr>
    </w:p>
    <w:p w:rsidR="006F5BA7" w:rsidRDefault="00E40076" w:rsidP="00352762">
      <w:pPr>
        <w:pStyle w:val="Sinespaciado1"/>
        <w:spacing w:line="360" w:lineRule="auto"/>
        <w:ind w:firstLine="2835"/>
        <w:jc w:val="both"/>
        <w:rPr>
          <w:rFonts w:ascii="Arial" w:hAnsi="Arial" w:cs="Arial"/>
          <w:sz w:val="26"/>
          <w:szCs w:val="26"/>
        </w:rPr>
      </w:pPr>
      <w:r>
        <w:rPr>
          <w:rFonts w:ascii="Arial" w:hAnsi="Arial" w:cs="Arial"/>
          <w:sz w:val="26"/>
          <w:szCs w:val="26"/>
        </w:rPr>
        <w:t>2</w:t>
      </w:r>
      <w:r w:rsidR="00352762" w:rsidRPr="00352762">
        <w:rPr>
          <w:rFonts w:ascii="Arial" w:hAnsi="Arial" w:cs="Arial"/>
          <w:sz w:val="26"/>
          <w:szCs w:val="26"/>
        </w:rPr>
        <w:t>.2</w:t>
      </w:r>
      <w:r>
        <w:rPr>
          <w:rFonts w:ascii="Arial" w:hAnsi="Arial" w:cs="Arial"/>
          <w:sz w:val="26"/>
          <w:szCs w:val="26"/>
        </w:rPr>
        <w:t xml:space="preserve">. </w:t>
      </w:r>
      <w:r w:rsidR="00F6772B">
        <w:rPr>
          <w:rFonts w:ascii="Arial" w:hAnsi="Arial" w:cs="Arial"/>
          <w:sz w:val="26"/>
          <w:szCs w:val="26"/>
        </w:rPr>
        <w:t xml:space="preserve">Relacionó el </w:t>
      </w:r>
      <w:r w:rsidR="00F6772B" w:rsidRPr="00F6772B">
        <w:rPr>
          <w:rFonts w:ascii="Arial" w:hAnsi="Arial" w:cs="Arial"/>
          <w:sz w:val="26"/>
          <w:szCs w:val="26"/>
        </w:rPr>
        <w:t>cronog</w:t>
      </w:r>
      <w:r w:rsidR="00F6772B">
        <w:rPr>
          <w:rFonts w:ascii="Arial" w:hAnsi="Arial" w:cs="Arial"/>
          <w:sz w:val="26"/>
          <w:szCs w:val="26"/>
        </w:rPr>
        <w:t xml:space="preserve">rama diseñado para el evento, </w:t>
      </w:r>
      <w:r w:rsidR="00F6772B" w:rsidRPr="00F6772B">
        <w:rPr>
          <w:rFonts w:ascii="Arial" w:hAnsi="Arial" w:cs="Arial"/>
          <w:sz w:val="26"/>
          <w:szCs w:val="26"/>
        </w:rPr>
        <w:t xml:space="preserve">el perfil del cargo para el cual optó, </w:t>
      </w:r>
      <w:r w:rsidR="00F6772B">
        <w:rPr>
          <w:rFonts w:ascii="Arial" w:hAnsi="Arial" w:cs="Arial"/>
          <w:sz w:val="26"/>
          <w:szCs w:val="26"/>
        </w:rPr>
        <w:t>Instructor Grado 01-20</w:t>
      </w:r>
      <w:r w:rsidR="00F6772B" w:rsidRPr="00F6772B">
        <w:rPr>
          <w:rFonts w:ascii="Arial" w:hAnsi="Arial" w:cs="Arial"/>
          <w:sz w:val="26"/>
          <w:szCs w:val="26"/>
        </w:rPr>
        <w:t xml:space="preserve"> </w:t>
      </w:r>
      <w:proofErr w:type="spellStart"/>
      <w:r w:rsidR="00F6772B" w:rsidRPr="00F6772B">
        <w:rPr>
          <w:rFonts w:ascii="Arial" w:hAnsi="Arial" w:cs="Arial"/>
          <w:sz w:val="26"/>
          <w:szCs w:val="26"/>
        </w:rPr>
        <w:t>SENNOVA</w:t>
      </w:r>
      <w:proofErr w:type="spellEnd"/>
      <w:r w:rsidR="00F6772B" w:rsidRPr="00F6772B">
        <w:rPr>
          <w:rFonts w:ascii="Arial" w:hAnsi="Arial" w:cs="Arial"/>
          <w:sz w:val="26"/>
          <w:szCs w:val="26"/>
        </w:rPr>
        <w:t xml:space="preserve"> Risaralda</w:t>
      </w:r>
      <w:r w:rsidR="00F6772B">
        <w:rPr>
          <w:rFonts w:ascii="Arial" w:hAnsi="Arial" w:cs="Arial"/>
          <w:sz w:val="26"/>
          <w:szCs w:val="26"/>
        </w:rPr>
        <w:t xml:space="preserve"> del Centro de Diseño e Innovación Tecnológica Industrial</w:t>
      </w:r>
      <w:r w:rsidR="00023188">
        <w:rPr>
          <w:rFonts w:ascii="Arial" w:hAnsi="Arial" w:cs="Arial"/>
          <w:sz w:val="26"/>
          <w:szCs w:val="26"/>
        </w:rPr>
        <w:t>,</w:t>
      </w:r>
      <w:r w:rsidR="00F6772B">
        <w:rPr>
          <w:rFonts w:ascii="Arial" w:hAnsi="Arial" w:cs="Arial"/>
          <w:sz w:val="26"/>
          <w:szCs w:val="26"/>
        </w:rPr>
        <w:t xml:space="preserve"> y </w:t>
      </w:r>
      <w:r w:rsidR="00DC56B6">
        <w:rPr>
          <w:rFonts w:ascii="Arial" w:hAnsi="Arial" w:cs="Arial"/>
          <w:sz w:val="26"/>
          <w:szCs w:val="26"/>
        </w:rPr>
        <w:t xml:space="preserve">las dos alternativas ofrecidas para cumplir con </w:t>
      </w:r>
      <w:r w:rsidR="00F6772B">
        <w:rPr>
          <w:rFonts w:ascii="Arial" w:hAnsi="Arial" w:cs="Arial"/>
          <w:sz w:val="26"/>
          <w:szCs w:val="26"/>
        </w:rPr>
        <w:t>los requisitos de formación académica y experiencia para el mismo</w:t>
      </w:r>
      <w:r w:rsidR="00055295">
        <w:rPr>
          <w:rFonts w:ascii="Arial" w:hAnsi="Arial" w:cs="Arial"/>
          <w:sz w:val="26"/>
          <w:szCs w:val="26"/>
        </w:rPr>
        <w:t>.</w:t>
      </w:r>
    </w:p>
    <w:p w:rsidR="00352762" w:rsidRPr="00352762" w:rsidRDefault="00352762" w:rsidP="00BE455A">
      <w:pPr>
        <w:pStyle w:val="Sinespaciado1"/>
        <w:spacing w:line="360" w:lineRule="auto"/>
        <w:ind w:firstLine="2835"/>
        <w:jc w:val="both"/>
        <w:rPr>
          <w:rFonts w:ascii="Arial" w:hAnsi="Arial" w:cs="Arial"/>
          <w:sz w:val="16"/>
          <w:szCs w:val="16"/>
        </w:rPr>
      </w:pPr>
    </w:p>
    <w:p w:rsidR="00F6772B" w:rsidRDefault="00F6772B" w:rsidP="00F6772B">
      <w:pPr>
        <w:pStyle w:val="Sinespaciado1"/>
        <w:spacing w:line="360" w:lineRule="auto"/>
        <w:ind w:firstLine="2835"/>
        <w:jc w:val="both"/>
        <w:rPr>
          <w:rFonts w:ascii="Arial" w:hAnsi="Arial" w:cs="Arial"/>
          <w:sz w:val="26"/>
          <w:szCs w:val="26"/>
        </w:rPr>
      </w:pPr>
      <w:r>
        <w:rPr>
          <w:rFonts w:ascii="Arial" w:hAnsi="Arial" w:cs="Arial"/>
          <w:sz w:val="26"/>
          <w:szCs w:val="26"/>
        </w:rPr>
        <w:t>2</w:t>
      </w:r>
      <w:r w:rsidRPr="00352762">
        <w:rPr>
          <w:rFonts w:ascii="Arial" w:hAnsi="Arial" w:cs="Arial"/>
          <w:sz w:val="26"/>
          <w:szCs w:val="26"/>
        </w:rPr>
        <w:t>.</w:t>
      </w:r>
      <w:r>
        <w:rPr>
          <w:rFonts w:ascii="Arial" w:hAnsi="Arial" w:cs="Arial"/>
          <w:sz w:val="26"/>
          <w:szCs w:val="26"/>
        </w:rPr>
        <w:t xml:space="preserve">3. </w:t>
      </w:r>
      <w:r w:rsidR="00023188">
        <w:rPr>
          <w:rFonts w:ascii="Arial" w:hAnsi="Arial" w:cs="Arial"/>
          <w:sz w:val="26"/>
          <w:szCs w:val="26"/>
        </w:rPr>
        <w:t>Teniendo en cuenta que cumplía con los requisitos exigidos en la alternativa 2 contenida en el Manual Específico de Funciones y Competencias, decidió postularse al</w:t>
      </w:r>
      <w:r w:rsidRPr="00F6772B">
        <w:rPr>
          <w:rFonts w:ascii="Arial" w:hAnsi="Arial" w:cs="Arial"/>
          <w:sz w:val="26"/>
          <w:szCs w:val="26"/>
        </w:rPr>
        <w:t xml:space="preserve"> cargo </w:t>
      </w:r>
      <w:r w:rsidR="00023188">
        <w:rPr>
          <w:rFonts w:ascii="Arial" w:hAnsi="Arial" w:cs="Arial"/>
          <w:sz w:val="26"/>
          <w:szCs w:val="26"/>
        </w:rPr>
        <w:t>de</w:t>
      </w:r>
      <w:r w:rsidRPr="00F6772B">
        <w:rPr>
          <w:rFonts w:ascii="Arial" w:hAnsi="Arial" w:cs="Arial"/>
          <w:sz w:val="26"/>
          <w:szCs w:val="26"/>
        </w:rPr>
        <w:t xml:space="preserve"> </w:t>
      </w:r>
      <w:r>
        <w:rPr>
          <w:rFonts w:ascii="Arial" w:hAnsi="Arial" w:cs="Arial"/>
          <w:sz w:val="26"/>
          <w:szCs w:val="26"/>
        </w:rPr>
        <w:t>Instructor Grado 01-20</w:t>
      </w:r>
      <w:r w:rsidRPr="00F6772B">
        <w:rPr>
          <w:rFonts w:ascii="Arial" w:hAnsi="Arial" w:cs="Arial"/>
          <w:sz w:val="26"/>
          <w:szCs w:val="26"/>
        </w:rPr>
        <w:t xml:space="preserve"> </w:t>
      </w:r>
      <w:proofErr w:type="spellStart"/>
      <w:r w:rsidRPr="00F6772B">
        <w:rPr>
          <w:rFonts w:ascii="Arial" w:hAnsi="Arial" w:cs="Arial"/>
          <w:sz w:val="26"/>
          <w:szCs w:val="26"/>
        </w:rPr>
        <w:t>SENNOVA</w:t>
      </w:r>
      <w:proofErr w:type="spellEnd"/>
      <w:r w:rsidRPr="00F6772B">
        <w:rPr>
          <w:rFonts w:ascii="Arial" w:hAnsi="Arial" w:cs="Arial"/>
          <w:sz w:val="26"/>
          <w:szCs w:val="26"/>
        </w:rPr>
        <w:t xml:space="preserve"> </w:t>
      </w:r>
      <w:r w:rsidR="00023188">
        <w:rPr>
          <w:rFonts w:ascii="Arial" w:hAnsi="Arial" w:cs="Arial"/>
          <w:sz w:val="26"/>
          <w:szCs w:val="26"/>
        </w:rPr>
        <w:t xml:space="preserve">del Centro de Diseño e Innovación Tecnológica Industrial, de la Regional </w:t>
      </w:r>
      <w:r w:rsidRPr="00F6772B">
        <w:rPr>
          <w:rFonts w:ascii="Arial" w:hAnsi="Arial" w:cs="Arial"/>
          <w:sz w:val="26"/>
          <w:szCs w:val="26"/>
        </w:rPr>
        <w:t>Risaralda</w:t>
      </w:r>
      <w:r w:rsidR="00023188">
        <w:rPr>
          <w:rFonts w:ascii="Arial" w:hAnsi="Arial" w:cs="Arial"/>
          <w:sz w:val="26"/>
          <w:szCs w:val="26"/>
        </w:rPr>
        <w:t xml:space="preserve">, solicitud 2285888; </w:t>
      </w:r>
      <w:r w:rsidR="00023188" w:rsidRPr="00023188">
        <w:rPr>
          <w:rFonts w:ascii="Arial" w:hAnsi="Arial" w:cs="Arial"/>
          <w:sz w:val="26"/>
          <w:szCs w:val="26"/>
        </w:rPr>
        <w:t xml:space="preserve">presentó la prueba de conocimientos y </w:t>
      </w:r>
      <w:r w:rsidR="00023188">
        <w:rPr>
          <w:rFonts w:ascii="Arial" w:hAnsi="Arial" w:cs="Arial"/>
          <w:sz w:val="26"/>
          <w:szCs w:val="26"/>
        </w:rPr>
        <w:t xml:space="preserve">posteriormente se publicaron los resultados definitivos, donde </w:t>
      </w:r>
      <w:r w:rsidR="00023188" w:rsidRPr="00023188">
        <w:rPr>
          <w:rFonts w:ascii="Arial" w:hAnsi="Arial" w:cs="Arial"/>
          <w:sz w:val="26"/>
          <w:szCs w:val="26"/>
        </w:rPr>
        <w:t>se consignó que no cumple con los requisitos exigidos para el cargo</w:t>
      </w:r>
      <w:r>
        <w:rPr>
          <w:rFonts w:ascii="Arial" w:hAnsi="Arial" w:cs="Arial"/>
          <w:sz w:val="26"/>
          <w:szCs w:val="26"/>
        </w:rPr>
        <w:t>.</w:t>
      </w:r>
    </w:p>
    <w:p w:rsidR="00F6772B" w:rsidRPr="00352762" w:rsidRDefault="00F6772B" w:rsidP="00F6772B">
      <w:pPr>
        <w:pStyle w:val="Sinespaciado1"/>
        <w:spacing w:line="360" w:lineRule="auto"/>
        <w:ind w:firstLine="2835"/>
        <w:jc w:val="both"/>
        <w:rPr>
          <w:rFonts w:ascii="Arial" w:hAnsi="Arial" w:cs="Arial"/>
          <w:sz w:val="16"/>
          <w:szCs w:val="16"/>
        </w:rPr>
      </w:pPr>
    </w:p>
    <w:p w:rsidR="0020348E" w:rsidRDefault="0020348E" w:rsidP="0020348E">
      <w:pPr>
        <w:pStyle w:val="Sinespaciado1"/>
        <w:spacing w:line="360" w:lineRule="auto"/>
        <w:ind w:firstLine="2835"/>
        <w:jc w:val="both"/>
        <w:rPr>
          <w:rFonts w:ascii="Arial" w:hAnsi="Arial" w:cs="Arial"/>
          <w:sz w:val="26"/>
          <w:szCs w:val="26"/>
        </w:rPr>
      </w:pPr>
      <w:r>
        <w:rPr>
          <w:rFonts w:ascii="Arial" w:hAnsi="Arial" w:cs="Arial"/>
          <w:sz w:val="26"/>
          <w:szCs w:val="26"/>
        </w:rPr>
        <w:t>2</w:t>
      </w:r>
      <w:r w:rsidRPr="00352762">
        <w:rPr>
          <w:rFonts w:ascii="Arial" w:hAnsi="Arial" w:cs="Arial"/>
          <w:sz w:val="26"/>
          <w:szCs w:val="26"/>
        </w:rPr>
        <w:t>.</w:t>
      </w:r>
      <w:r w:rsidR="00466ED4">
        <w:rPr>
          <w:rFonts w:ascii="Arial" w:hAnsi="Arial" w:cs="Arial"/>
          <w:sz w:val="26"/>
          <w:szCs w:val="26"/>
        </w:rPr>
        <w:t>4</w:t>
      </w:r>
      <w:r>
        <w:rPr>
          <w:rFonts w:ascii="Arial" w:hAnsi="Arial" w:cs="Arial"/>
          <w:sz w:val="26"/>
          <w:szCs w:val="26"/>
        </w:rPr>
        <w:t xml:space="preserve">. Ante la inconformidad con el resultado, presentó reclamación en la fecha establecida en el cronograma, </w:t>
      </w:r>
      <w:r w:rsidR="00466ED4">
        <w:rPr>
          <w:rFonts w:ascii="Arial" w:hAnsi="Arial" w:cs="Arial"/>
          <w:sz w:val="26"/>
          <w:szCs w:val="26"/>
        </w:rPr>
        <w:t xml:space="preserve">pero no </w:t>
      </w:r>
      <w:r w:rsidR="00466ED4">
        <w:rPr>
          <w:rFonts w:ascii="Arial" w:hAnsi="Arial" w:cs="Arial"/>
          <w:sz w:val="26"/>
          <w:szCs w:val="26"/>
        </w:rPr>
        <w:lastRenderedPageBreak/>
        <w:t>obtuvo una respuesta favorable</w:t>
      </w:r>
      <w:r w:rsidR="002232CB">
        <w:rPr>
          <w:rFonts w:ascii="Arial" w:hAnsi="Arial" w:cs="Arial"/>
          <w:sz w:val="26"/>
          <w:szCs w:val="26"/>
        </w:rPr>
        <w:t>, indicándole que no cumple con el requisito de tener título de maestría</w:t>
      </w:r>
      <w:r>
        <w:rPr>
          <w:rFonts w:ascii="Arial" w:hAnsi="Arial" w:cs="Arial"/>
          <w:sz w:val="26"/>
          <w:szCs w:val="26"/>
        </w:rPr>
        <w:t>.</w:t>
      </w:r>
    </w:p>
    <w:p w:rsidR="0020348E" w:rsidRPr="00352762" w:rsidRDefault="0020348E" w:rsidP="0020348E">
      <w:pPr>
        <w:pStyle w:val="Sinespaciado1"/>
        <w:spacing w:line="360" w:lineRule="auto"/>
        <w:ind w:firstLine="2835"/>
        <w:jc w:val="both"/>
        <w:rPr>
          <w:rFonts w:ascii="Arial" w:hAnsi="Arial" w:cs="Arial"/>
          <w:sz w:val="16"/>
          <w:szCs w:val="16"/>
        </w:rPr>
      </w:pPr>
    </w:p>
    <w:p w:rsidR="00466ED4" w:rsidRDefault="00466ED4" w:rsidP="00466ED4">
      <w:pPr>
        <w:pStyle w:val="Sinespaciado1"/>
        <w:spacing w:line="360" w:lineRule="auto"/>
        <w:ind w:firstLine="2835"/>
        <w:jc w:val="both"/>
        <w:rPr>
          <w:rFonts w:ascii="Arial" w:hAnsi="Arial" w:cs="Arial"/>
          <w:sz w:val="26"/>
          <w:szCs w:val="26"/>
        </w:rPr>
      </w:pPr>
      <w:r>
        <w:rPr>
          <w:rFonts w:ascii="Arial" w:hAnsi="Arial" w:cs="Arial"/>
          <w:sz w:val="26"/>
          <w:szCs w:val="26"/>
        </w:rPr>
        <w:t>2</w:t>
      </w:r>
      <w:r w:rsidRPr="00352762">
        <w:rPr>
          <w:rFonts w:ascii="Arial" w:hAnsi="Arial" w:cs="Arial"/>
          <w:sz w:val="26"/>
          <w:szCs w:val="26"/>
        </w:rPr>
        <w:t>.</w:t>
      </w:r>
      <w:r>
        <w:rPr>
          <w:rFonts w:ascii="Arial" w:hAnsi="Arial" w:cs="Arial"/>
          <w:sz w:val="26"/>
          <w:szCs w:val="26"/>
        </w:rPr>
        <w:t xml:space="preserve">5. Afirma que para el </w:t>
      </w:r>
      <w:r w:rsidRPr="00F6772B">
        <w:rPr>
          <w:rFonts w:ascii="Arial" w:hAnsi="Arial" w:cs="Arial"/>
          <w:sz w:val="26"/>
          <w:szCs w:val="26"/>
        </w:rPr>
        <w:t xml:space="preserve">cargo </w:t>
      </w:r>
      <w:r>
        <w:rPr>
          <w:rFonts w:ascii="Arial" w:hAnsi="Arial" w:cs="Arial"/>
          <w:sz w:val="26"/>
          <w:szCs w:val="26"/>
        </w:rPr>
        <w:t>de</w:t>
      </w:r>
      <w:r w:rsidRPr="00F6772B">
        <w:rPr>
          <w:rFonts w:ascii="Arial" w:hAnsi="Arial" w:cs="Arial"/>
          <w:sz w:val="26"/>
          <w:szCs w:val="26"/>
        </w:rPr>
        <w:t xml:space="preserve"> </w:t>
      </w:r>
      <w:r>
        <w:rPr>
          <w:rFonts w:ascii="Arial" w:hAnsi="Arial" w:cs="Arial"/>
          <w:sz w:val="26"/>
          <w:szCs w:val="26"/>
        </w:rPr>
        <w:t>Instructor Grado 01-20</w:t>
      </w:r>
      <w:r w:rsidRPr="00F6772B">
        <w:rPr>
          <w:rFonts w:ascii="Arial" w:hAnsi="Arial" w:cs="Arial"/>
          <w:sz w:val="26"/>
          <w:szCs w:val="26"/>
        </w:rPr>
        <w:t xml:space="preserve"> </w:t>
      </w:r>
      <w:proofErr w:type="spellStart"/>
      <w:r w:rsidRPr="00F6772B">
        <w:rPr>
          <w:rFonts w:ascii="Arial" w:hAnsi="Arial" w:cs="Arial"/>
          <w:sz w:val="26"/>
          <w:szCs w:val="26"/>
        </w:rPr>
        <w:t>SENNOVA</w:t>
      </w:r>
      <w:proofErr w:type="spellEnd"/>
      <w:r>
        <w:rPr>
          <w:rFonts w:ascii="Arial" w:hAnsi="Arial" w:cs="Arial"/>
          <w:sz w:val="26"/>
          <w:szCs w:val="26"/>
        </w:rPr>
        <w:t xml:space="preserve"> cumple con los requisitos </w:t>
      </w:r>
      <w:r w:rsidR="00873EF4">
        <w:rPr>
          <w:rFonts w:ascii="Arial" w:hAnsi="Arial" w:cs="Arial"/>
          <w:sz w:val="26"/>
          <w:szCs w:val="26"/>
        </w:rPr>
        <w:t xml:space="preserve">de formación académica y experiencia </w:t>
      </w:r>
      <w:r w:rsidR="002232CB">
        <w:rPr>
          <w:rFonts w:ascii="Arial" w:hAnsi="Arial" w:cs="Arial"/>
          <w:sz w:val="26"/>
          <w:szCs w:val="26"/>
        </w:rPr>
        <w:t>planteados</w:t>
      </w:r>
      <w:r>
        <w:rPr>
          <w:rFonts w:ascii="Arial" w:hAnsi="Arial" w:cs="Arial"/>
          <w:sz w:val="26"/>
          <w:szCs w:val="26"/>
        </w:rPr>
        <w:t xml:space="preserve"> en la alternativa 2, que no exigía maestría, sino, título profesional, además de 48 meses de experiencia relacionada, de los cuales 24, </w:t>
      </w:r>
      <w:r w:rsidR="00873EF4">
        <w:rPr>
          <w:rFonts w:ascii="Arial" w:hAnsi="Arial" w:cs="Arial"/>
          <w:sz w:val="26"/>
          <w:szCs w:val="26"/>
        </w:rPr>
        <w:t>“</w:t>
      </w:r>
      <w:r w:rsidRPr="00873EF4">
        <w:rPr>
          <w:rFonts w:ascii="Arial" w:hAnsi="Arial" w:cs="Arial"/>
          <w:i/>
          <w:sz w:val="26"/>
          <w:szCs w:val="26"/>
        </w:rPr>
        <w:t>deben estar relacionados con la participación en grupos de investigación registrados en COLCIENCIAS y en la gestión de semilleros de investigación desarrollando proyectos en una de las líneas de investigación avaladas institucionalmente por el SENA y en las labores de formación profesional</w:t>
      </w:r>
      <w:r w:rsidR="00873EF4">
        <w:rPr>
          <w:rFonts w:ascii="Arial" w:hAnsi="Arial" w:cs="Arial"/>
          <w:sz w:val="26"/>
          <w:szCs w:val="26"/>
        </w:rPr>
        <w:t>”</w:t>
      </w:r>
      <w:r>
        <w:rPr>
          <w:rFonts w:ascii="Arial" w:hAnsi="Arial" w:cs="Arial"/>
          <w:sz w:val="26"/>
          <w:szCs w:val="26"/>
        </w:rPr>
        <w:t>, además</w:t>
      </w:r>
      <w:r w:rsidR="00873EF4">
        <w:rPr>
          <w:rFonts w:ascii="Arial" w:hAnsi="Arial" w:cs="Arial"/>
          <w:sz w:val="26"/>
          <w:szCs w:val="26"/>
        </w:rPr>
        <w:t>,</w:t>
      </w:r>
      <w:r>
        <w:rPr>
          <w:rFonts w:ascii="Arial" w:hAnsi="Arial" w:cs="Arial"/>
          <w:sz w:val="26"/>
          <w:szCs w:val="26"/>
        </w:rPr>
        <w:t xml:space="preserve"> </w:t>
      </w:r>
      <w:r w:rsidR="00873EF4">
        <w:rPr>
          <w:rFonts w:ascii="Arial" w:hAnsi="Arial" w:cs="Arial"/>
          <w:sz w:val="26"/>
          <w:szCs w:val="26"/>
        </w:rPr>
        <w:t>“</w:t>
      </w:r>
      <w:r w:rsidRPr="00873EF4">
        <w:rPr>
          <w:rFonts w:ascii="Arial" w:hAnsi="Arial" w:cs="Arial"/>
          <w:i/>
          <w:sz w:val="26"/>
          <w:szCs w:val="26"/>
        </w:rPr>
        <w:t xml:space="preserve">acreditar una certificación en producción </w:t>
      </w:r>
      <w:r w:rsidR="00873EF4" w:rsidRPr="00873EF4">
        <w:rPr>
          <w:rFonts w:ascii="Arial" w:hAnsi="Arial" w:cs="Arial"/>
          <w:i/>
          <w:sz w:val="26"/>
          <w:szCs w:val="26"/>
        </w:rPr>
        <w:t>académica</w:t>
      </w:r>
      <w:r w:rsidRPr="00873EF4">
        <w:rPr>
          <w:rFonts w:ascii="Arial" w:hAnsi="Arial" w:cs="Arial"/>
          <w:i/>
          <w:sz w:val="26"/>
          <w:szCs w:val="26"/>
        </w:rPr>
        <w:t xml:space="preserve"> (artículos académicos o científicos en revista o libro) con referencia ISBN, </w:t>
      </w:r>
      <w:proofErr w:type="spellStart"/>
      <w:r w:rsidRPr="00873EF4">
        <w:rPr>
          <w:rFonts w:ascii="Arial" w:hAnsi="Arial" w:cs="Arial"/>
          <w:i/>
          <w:sz w:val="26"/>
          <w:szCs w:val="26"/>
        </w:rPr>
        <w:t>ISSN</w:t>
      </w:r>
      <w:proofErr w:type="spellEnd"/>
      <w:r w:rsidRPr="00873EF4">
        <w:rPr>
          <w:rFonts w:ascii="Arial" w:hAnsi="Arial" w:cs="Arial"/>
          <w:i/>
          <w:sz w:val="26"/>
          <w:szCs w:val="26"/>
        </w:rPr>
        <w:t xml:space="preserve"> o </w:t>
      </w:r>
      <w:proofErr w:type="spellStart"/>
      <w:r w:rsidRPr="00873EF4">
        <w:rPr>
          <w:rFonts w:ascii="Arial" w:hAnsi="Arial" w:cs="Arial"/>
          <w:i/>
          <w:sz w:val="26"/>
          <w:szCs w:val="26"/>
        </w:rPr>
        <w:t>DOI</w:t>
      </w:r>
      <w:proofErr w:type="spellEnd"/>
      <w:r w:rsidRPr="00873EF4">
        <w:rPr>
          <w:rFonts w:ascii="Arial" w:hAnsi="Arial" w:cs="Arial"/>
          <w:i/>
          <w:sz w:val="26"/>
          <w:szCs w:val="26"/>
        </w:rPr>
        <w:t xml:space="preserve"> verificable</w:t>
      </w:r>
      <w:r w:rsidR="00873EF4">
        <w:rPr>
          <w:rFonts w:ascii="Arial" w:hAnsi="Arial" w:cs="Arial"/>
          <w:sz w:val="26"/>
          <w:szCs w:val="26"/>
        </w:rPr>
        <w:t>”, todo lo cual cumple, pues es ingeniera de sistemas y participa en el “</w:t>
      </w:r>
      <w:proofErr w:type="spellStart"/>
      <w:r w:rsidR="00873EF4">
        <w:rPr>
          <w:rFonts w:ascii="Arial" w:hAnsi="Arial" w:cs="Arial"/>
          <w:sz w:val="26"/>
          <w:szCs w:val="26"/>
        </w:rPr>
        <w:t>grupLAC</w:t>
      </w:r>
      <w:proofErr w:type="spellEnd"/>
      <w:r w:rsidR="00873EF4">
        <w:rPr>
          <w:rFonts w:ascii="Arial" w:hAnsi="Arial" w:cs="Arial"/>
          <w:sz w:val="26"/>
          <w:szCs w:val="26"/>
        </w:rPr>
        <w:t xml:space="preserve">”, que es un grupo de investigación de COLCIENCIAS, del cual es integrante desde abril de 2015, también certificó que en la revista </w:t>
      </w:r>
      <w:proofErr w:type="spellStart"/>
      <w:r w:rsidR="00873EF4">
        <w:rPr>
          <w:rFonts w:ascii="Arial" w:hAnsi="Arial" w:cs="Arial"/>
          <w:sz w:val="26"/>
          <w:szCs w:val="26"/>
        </w:rPr>
        <w:t>CDIT</w:t>
      </w:r>
      <w:proofErr w:type="spellEnd"/>
      <w:r w:rsidR="00873EF4">
        <w:rPr>
          <w:rFonts w:ascii="Arial" w:hAnsi="Arial" w:cs="Arial"/>
          <w:sz w:val="26"/>
          <w:szCs w:val="26"/>
        </w:rPr>
        <w:t xml:space="preserve"> </w:t>
      </w:r>
      <w:proofErr w:type="spellStart"/>
      <w:r w:rsidR="00873EF4">
        <w:rPr>
          <w:rFonts w:ascii="Arial" w:hAnsi="Arial" w:cs="Arial"/>
          <w:sz w:val="26"/>
          <w:szCs w:val="26"/>
        </w:rPr>
        <w:t>TEINNOVA</w:t>
      </w:r>
      <w:proofErr w:type="spellEnd"/>
      <w:r w:rsidR="00873EF4">
        <w:rPr>
          <w:rFonts w:ascii="Arial" w:hAnsi="Arial" w:cs="Arial"/>
          <w:sz w:val="26"/>
          <w:szCs w:val="26"/>
        </w:rPr>
        <w:t xml:space="preserve"> participó como autora en la creación de un artículo</w:t>
      </w:r>
      <w:r>
        <w:rPr>
          <w:rFonts w:ascii="Arial" w:hAnsi="Arial" w:cs="Arial"/>
          <w:sz w:val="26"/>
          <w:szCs w:val="26"/>
        </w:rPr>
        <w:t>.</w:t>
      </w:r>
    </w:p>
    <w:p w:rsidR="00466ED4" w:rsidRPr="00352762" w:rsidRDefault="00466ED4" w:rsidP="00466ED4">
      <w:pPr>
        <w:pStyle w:val="Sinespaciado1"/>
        <w:spacing w:line="360" w:lineRule="auto"/>
        <w:ind w:firstLine="2835"/>
        <w:jc w:val="both"/>
        <w:rPr>
          <w:rFonts w:ascii="Arial" w:hAnsi="Arial" w:cs="Arial"/>
          <w:sz w:val="16"/>
          <w:szCs w:val="16"/>
        </w:rPr>
      </w:pPr>
    </w:p>
    <w:p w:rsidR="002232CB" w:rsidRDefault="002232CB" w:rsidP="00055295">
      <w:pPr>
        <w:pStyle w:val="Sinespaciado1"/>
        <w:spacing w:line="360" w:lineRule="auto"/>
        <w:ind w:firstLine="2835"/>
        <w:jc w:val="both"/>
        <w:rPr>
          <w:rFonts w:ascii="Arial" w:hAnsi="Arial" w:cs="Arial"/>
          <w:sz w:val="26"/>
          <w:szCs w:val="26"/>
        </w:rPr>
      </w:pPr>
      <w:r>
        <w:rPr>
          <w:rFonts w:ascii="Arial" w:hAnsi="Arial" w:cs="Arial"/>
          <w:sz w:val="26"/>
          <w:szCs w:val="26"/>
        </w:rPr>
        <w:t>2.6. Considera inadmisible que en la respuesta a su reclamación, se diga que no cumple con el requisito de tener título de maestría, cuando en el reclamo manifestó que participó optando por los requisitos de la segunda alternativa</w:t>
      </w:r>
      <w:r w:rsidR="00AA7339">
        <w:rPr>
          <w:rFonts w:ascii="Arial" w:hAnsi="Arial" w:cs="Arial"/>
          <w:sz w:val="26"/>
          <w:szCs w:val="26"/>
        </w:rPr>
        <w:t xml:space="preserve"> que no exige posgrado.</w:t>
      </w:r>
    </w:p>
    <w:p w:rsidR="00AA7339" w:rsidRPr="00AA7339" w:rsidRDefault="00AA7339" w:rsidP="00055295">
      <w:pPr>
        <w:pStyle w:val="Sinespaciado1"/>
        <w:spacing w:line="360" w:lineRule="auto"/>
        <w:ind w:firstLine="2835"/>
        <w:jc w:val="both"/>
        <w:rPr>
          <w:rFonts w:ascii="Arial" w:hAnsi="Arial" w:cs="Arial"/>
          <w:sz w:val="16"/>
          <w:szCs w:val="16"/>
        </w:rPr>
      </w:pPr>
    </w:p>
    <w:p w:rsidR="00055295" w:rsidRPr="00CF4354" w:rsidRDefault="00055295" w:rsidP="00055295">
      <w:pPr>
        <w:pStyle w:val="Sinespaciado1"/>
        <w:spacing w:line="360" w:lineRule="auto"/>
        <w:ind w:firstLine="2835"/>
        <w:jc w:val="both"/>
        <w:rPr>
          <w:rFonts w:ascii="Arial" w:hAnsi="Arial" w:cs="Arial"/>
          <w:sz w:val="26"/>
          <w:szCs w:val="26"/>
        </w:rPr>
      </w:pPr>
      <w:r w:rsidRPr="008633BE">
        <w:rPr>
          <w:rFonts w:ascii="Arial" w:hAnsi="Arial" w:cs="Arial"/>
          <w:sz w:val="26"/>
          <w:szCs w:val="26"/>
        </w:rPr>
        <w:t>3.</w:t>
      </w:r>
      <w:r w:rsidRPr="008633BE">
        <w:rPr>
          <w:rFonts w:ascii="Arial" w:hAnsi="Arial" w:cs="Arial"/>
          <w:spacing w:val="-3"/>
          <w:sz w:val="26"/>
          <w:szCs w:val="26"/>
        </w:rPr>
        <w:t xml:space="preserve"> </w:t>
      </w:r>
      <w:r w:rsidRPr="008633BE">
        <w:rPr>
          <w:rFonts w:ascii="Arial" w:hAnsi="Arial" w:cs="Arial"/>
          <w:sz w:val="26"/>
          <w:szCs w:val="26"/>
        </w:rPr>
        <w:t>Pide, c</w:t>
      </w:r>
      <w:r>
        <w:rPr>
          <w:rFonts w:ascii="Arial" w:hAnsi="Arial" w:cs="Arial"/>
          <w:sz w:val="26"/>
          <w:szCs w:val="26"/>
        </w:rPr>
        <w:t xml:space="preserve">onforme a lo relatado, tutelar los derechos fundamentales invocados y </w:t>
      </w:r>
      <w:r w:rsidRPr="008633BE">
        <w:rPr>
          <w:rFonts w:ascii="Arial" w:hAnsi="Arial" w:cs="Arial"/>
          <w:sz w:val="26"/>
          <w:szCs w:val="26"/>
        </w:rPr>
        <w:t>orden</w:t>
      </w:r>
      <w:r>
        <w:rPr>
          <w:rFonts w:ascii="Arial" w:hAnsi="Arial" w:cs="Arial"/>
          <w:sz w:val="26"/>
          <w:szCs w:val="26"/>
        </w:rPr>
        <w:t>ar</w:t>
      </w:r>
      <w:r w:rsidRPr="008633BE">
        <w:rPr>
          <w:rFonts w:ascii="Arial" w:hAnsi="Arial" w:cs="Arial"/>
          <w:sz w:val="26"/>
          <w:szCs w:val="26"/>
        </w:rPr>
        <w:t xml:space="preserve"> a</w:t>
      </w:r>
      <w:r w:rsidR="00FA5616">
        <w:rPr>
          <w:rFonts w:ascii="Arial" w:hAnsi="Arial" w:cs="Arial"/>
          <w:sz w:val="26"/>
          <w:szCs w:val="26"/>
        </w:rPr>
        <w:t xml:space="preserve">l </w:t>
      </w:r>
      <w:r w:rsidR="00FA5616" w:rsidRPr="00207947">
        <w:rPr>
          <w:rFonts w:ascii="Arial" w:eastAsia="Arial" w:hAnsi="Arial" w:cs="Arial"/>
          <w:szCs w:val="26"/>
        </w:rPr>
        <w:t>SERVICIO NACIONAL DE APRENDIZAJE – SENA</w:t>
      </w:r>
      <w:r>
        <w:rPr>
          <w:rFonts w:ascii="Arial" w:hAnsi="Arial" w:cs="Arial"/>
          <w:sz w:val="26"/>
          <w:szCs w:val="26"/>
        </w:rPr>
        <w:t xml:space="preserve"> </w:t>
      </w:r>
      <w:r w:rsidR="00FA5616">
        <w:rPr>
          <w:rFonts w:ascii="Arial" w:hAnsi="Arial" w:cs="Arial"/>
          <w:sz w:val="26"/>
          <w:szCs w:val="26"/>
        </w:rPr>
        <w:t>que la incluya dentro del listado de personas que cumplieron con los requisitos exigidos en la convocatoria pública planta temporal del SENA 2017 – FASE III, cargo Instructor Grado 01-20</w:t>
      </w:r>
      <w:r w:rsidR="00FA5616" w:rsidRPr="00F6772B">
        <w:rPr>
          <w:rFonts w:ascii="Arial" w:hAnsi="Arial" w:cs="Arial"/>
          <w:sz w:val="26"/>
          <w:szCs w:val="26"/>
        </w:rPr>
        <w:t xml:space="preserve"> </w:t>
      </w:r>
      <w:proofErr w:type="spellStart"/>
      <w:r w:rsidR="00FA5616" w:rsidRPr="00F6772B">
        <w:rPr>
          <w:rFonts w:ascii="Arial" w:hAnsi="Arial" w:cs="Arial"/>
          <w:sz w:val="26"/>
          <w:szCs w:val="26"/>
        </w:rPr>
        <w:t>SENNOVA</w:t>
      </w:r>
      <w:proofErr w:type="spellEnd"/>
      <w:r w:rsidR="00FA5616" w:rsidRPr="00F6772B">
        <w:rPr>
          <w:rFonts w:ascii="Arial" w:hAnsi="Arial" w:cs="Arial"/>
          <w:sz w:val="26"/>
          <w:szCs w:val="26"/>
        </w:rPr>
        <w:t xml:space="preserve"> Risaralda</w:t>
      </w:r>
      <w:r w:rsidR="00FA5616">
        <w:rPr>
          <w:rFonts w:ascii="Arial" w:hAnsi="Arial" w:cs="Arial"/>
          <w:sz w:val="26"/>
          <w:szCs w:val="26"/>
        </w:rPr>
        <w:t>, del Centro de Diseño e Innovación Tecnológica Industrial</w:t>
      </w:r>
      <w:r w:rsidRPr="00CF4354">
        <w:rPr>
          <w:rFonts w:ascii="Arial" w:hAnsi="Arial" w:cs="Arial"/>
          <w:sz w:val="26"/>
          <w:szCs w:val="26"/>
        </w:rPr>
        <w:t xml:space="preserve">. </w:t>
      </w:r>
    </w:p>
    <w:p w:rsidR="00055295" w:rsidRPr="00CF4354" w:rsidRDefault="00055295" w:rsidP="00055295">
      <w:pPr>
        <w:pStyle w:val="Sinespaciado1"/>
        <w:spacing w:line="360" w:lineRule="auto"/>
        <w:ind w:firstLine="2835"/>
        <w:jc w:val="both"/>
        <w:rPr>
          <w:rFonts w:ascii="Arial" w:hAnsi="Arial" w:cs="Arial"/>
          <w:sz w:val="16"/>
          <w:szCs w:val="26"/>
        </w:rPr>
      </w:pPr>
    </w:p>
    <w:p w:rsidR="00055295" w:rsidRDefault="00055295" w:rsidP="00055295">
      <w:pPr>
        <w:pStyle w:val="Sinespaciado1"/>
        <w:spacing w:line="360" w:lineRule="auto"/>
        <w:ind w:firstLine="2835"/>
        <w:jc w:val="both"/>
        <w:rPr>
          <w:rFonts w:ascii="Arial" w:hAnsi="Arial" w:cs="Arial"/>
          <w:sz w:val="26"/>
          <w:szCs w:val="26"/>
        </w:rPr>
      </w:pPr>
      <w:r w:rsidRPr="00CF4354">
        <w:rPr>
          <w:rFonts w:ascii="Arial" w:hAnsi="Arial" w:cs="Arial"/>
          <w:sz w:val="26"/>
          <w:szCs w:val="26"/>
        </w:rPr>
        <w:t xml:space="preserve">4. Correspondió el conocimiento del amparo constitucional al </w:t>
      </w:r>
      <w:r w:rsidRPr="00074E3F">
        <w:rPr>
          <w:rFonts w:ascii="Arial" w:hAnsi="Arial" w:cs="Arial"/>
          <w:sz w:val="26"/>
          <w:szCs w:val="26"/>
          <w:lang w:val="es-ES" w:eastAsia="es-ES"/>
        </w:rPr>
        <w:t xml:space="preserve">Juzgado </w:t>
      </w:r>
      <w:r w:rsidR="00434BFD">
        <w:rPr>
          <w:rFonts w:ascii="Arial" w:hAnsi="Arial" w:cs="Arial"/>
          <w:sz w:val="26"/>
          <w:szCs w:val="26"/>
          <w:lang w:val="es-ES" w:eastAsia="es-ES"/>
        </w:rPr>
        <w:t>Prime</w:t>
      </w:r>
      <w:r w:rsidR="004D6AFB">
        <w:rPr>
          <w:rFonts w:ascii="Arial" w:hAnsi="Arial" w:cs="Arial"/>
          <w:sz w:val="26"/>
          <w:szCs w:val="26"/>
          <w:lang w:val="es-ES" w:eastAsia="es-ES"/>
        </w:rPr>
        <w:t>r</w:t>
      </w:r>
      <w:r>
        <w:rPr>
          <w:rFonts w:ascii="Arial" w:hAnsi="Arial" w:cs="Arial"/>
          <w:sz w:val="26"/>
          <w:szCs w:val="26"/>
          <w:lang w:val="es-ES" w:eastAsia="es-ES"/>
        </w:rPr>
        <w:t xml:space="preserve">o </w:t>
      </w:r>
      <w:r w:rsidR="009911D0">
        <w:rPr>
          <w:rFonts w:ascii="Arial" w:hAnsi="Arial" w:cs="Arial"/>
          <w:sz w:val="26"/>
          <w:szCs w:val="26"/>
          <w:lang w:val="es-ES" w:eastAsia="es-ES"/>
        </w:rPr>
        <w:t>de Familia</w:t>
      </w:r>
      <w:r w:rsidRPr="00074E3F">
        <w:rPr>
          <w:rFonts w:ascii="Arial" w:hAnsi="Arial" w:cs="Arial"/>
          <w:sz w:val="26"/>
          <w:szCs w:val="26"/>
          <w:lang w:val="es-ES" w:eastAsia="es-ES"/>
        </w:rPr>
        <w:t xml:space="preserve"> de </w:t>
      </w:r>
      <w:r w:rsidRPr="00CF4354">
        <w:rPr>
          <w:rFonts w:ascii="Arial" w:hAnsi="Arial" w:cs="Arial"/>
          <w:sz w:val="26"/>
          <w:szCs w:val="26"/>
        </w:rPr>
        <w:t xml:space="preserve">la ciudad, quien impartió el trámite legal </w:t>
      </w:r>
      <w:r w:rsidRPr="00CF4354">
        <w:rPr>
          <w:rFonts w:ascii="Arial" w:hAnsi="Arial" w:cs="Arial"/>
          <w:sz w:val="26"/>
          <w:szCs w:val="26"/>
          <w:lang w:val="es-ES" w:eastAsia="es-ES"/>
        </w:rPr>
        <w:t>(</w:t>
      </w:r>
      <w:proofErr w:type="spellStart"/>
      <w:r w:rsidRPr="00CF4354">
        <w:rPr>
          <w:rFonts w:ascii="Arial" w:hAnsi="Arial" w:cs="Arial"/>
          <w:szCs w:val="26"/>
          <w:lang w:val="es-ES" w:eastAsia="es-ES"/>
        </w:rPr>
        <w:t>fl</w:t>
      </w:r>
      <w:proofErr w:type="spellEnd"/>
      <w:r w:rsidRPr="00CF4354">
        <w:rPr>
          <w:rFonts w:ascii="Arial" w:hAnsi="Arial" w:cs="Arial"/>
          <w:szCs w:val="26"/>
          <w:lang w:val="es-ES" w:eastAsia="es-ES"/>
        </w:rPr>
        <w:t xml:space="preserve">. </w:t>
      </w:r>
      <w:r w:rsidR="007A2E24">
        <w:rPr>
          <w:rFonts w:ascii="Arial" w:hAnsi="Arial" w:cs="Arial"/>
          <w:szCs w:val="26"/>
          <w:lang w:val="es-ES" w:eastAsia="es-ES"/>
        </w:rPr>
        <w:t>36</w:t>
      </w:r>
      <w:r w:rsidRPr="00CF4354">
        <w:rPr>
          <w:rFonts w:ascii="Arial" w:hAnsi="Arial" w:cs="Arial"/>
          <w:szCs w:val="26"/>
          <w:lang w:val="es-ES" w:eastAsia="es-ES"/>
        </w:rPr>
        <w:t xml:space="preserve"> C. Pp</w:t>
      </w:r>
      <w:r>
        <w:rPr>
          <w:rFonts w:ascii="Arial" w:hAnsi="Arial" w:cs="Arial"/>
          <w:szCs w:val="26"/>
          <w:lang w:val="es-ES" w:eastAsia="es-ES"/>
        </w:rPr>
        <w:t>a</w:t>
      </w:r>
      <w:r w:rsidRPr="00CF4354">
        <w:rPr>
          <w:rFonts w:ascii="Arial" w:hAnsi="Arial" w:cs="Arial"/>
          <w:szCs w:val="26"/>
          <w:lang w:val="es-ES" w:eastAsia="es-ES"/>
        </w:rPr>
        <w:t>l.</w:t>
      </w:r>
      <w:r w:rsidRPr="00CF4354">
        <w:rPr>
          <w:rFonts w:ascii="Arial" w:hAnsi="Arial" w:cs="Arial"/>
          <w:sz w:val="26"/>
          <w:szCs w:val="26"/>
          <w:lang w:val="es-ES" w:eastAsia="es-ES"/>
        </w:rPr>
        <w:t>).</w:t>
      </w:r>
      <w:r w:rsidRPr="00CF4354">
        <w:rPr>
          <w:rFonts w:ascii="Arial" w:hAnsi="Arial" w:cs="Arial"/>
          <w:sz w:val="26"/>
          <w:szCs w:val="26"/>
        </w:rPr>
        <w:t xml:space="preserve"> Fueron </w:t>
      </w:r>
      <w:r w:rsidR="007A2E24">
        <w:rPr>
          <w:rFonts w:ascii="Arial" w:hAnsi="Arial" w:cs="Arial"/>
          <w:sz w:val="26"/>
          <w:szCs w:val="26"/>
        </w:rPr>
        <w:t xml:space="preserve">vinculados </w:t>
      </w:r>
      <w:r w:rsidR="007A2E24">
        <w:rPr>
          <w:rFonts w:ascii="Arial" w:eastAsia="Arial" w:hAnsi="Arial" w:cs="Arial"/>
          <w:sz w:val="26"/>
          <w:szCs w:val="26"/>
        </w:rPr>
        <w:t xml:space="preserve">la </w:t>
      </w:r>
      <w:r w:rsidR="007A2E24" w:rsidRPr="00207947">
        <w:rPr>
          <w:rFonts w:ascii="Arial" w:eastAsia="Arial" w:hAnsi="Arial" w:cs="Arial"/>
          <w:szCs w:val="26"/>
        </w:rPr>
        <w:t>COMIS</w:t>
      </w:r>
      <w:r w:rsidR="00491638">
        <w:rPr>
          <w:rFonts w:ascii="Arial" w:eastAsia="Arial" w:hAnsi="Arial" w:cs="Arial"/>
          <w:szCs w:val="26"/>
        </w:rPr>
        <w:t xml:space="preserve">IÓN NACIONAL DEL </w:t>
      </w:r>
      <w:r w:rsidR="00491638">
        <w:rPr>
          <w:rFonts w:ascii="Arial" w:eastAsia="Arial" w:hAnsi="Arial" w:cs="Arial"/>
          <w:szCs w:val="26"/>
        </w:rPr>
        <w:lastRenderedPageBreak/>
        <w:t>SERVICIO CIVIL</w:t>
      </w:r>
      <w:r w:rsidR="007A2E24">
        <w:rPr>
          <w:rFonts w:ascii="Arial" w:eastAsia="Arial" w:hAnsi="Arial" w:cs="Arial"/>
          <w:sz w:val="26"/>
          <w:szCs w:val="26"/>
        </w:rPr>
        <w:t xml:space="preserve"> </w:t>
      </w:r>
      <w:r w:rsidR="00491638">
        <w:rPr>
          <w:rFonts w:ascii="Arial" w:eastAsia="Arial" w:hAnsi="Arial" w:cs="Arial"/>
          <w:sz w:val="26"/>
          <w:szCs w:val="26"/>
        </w:rPr>
        <w:t xml:space="preserve">y </w:t>
      </w:r>
      <w:r w:rsidR="007A2E24">
        <w:rPr>
          <w:rFonts w:ascii="Arial" w:eastAsia="Arial" w:hAnsi="Arial" w:cs="Arial"/>
          <w:sz w:val="26"/>
          <w:szCs w:val="26"/>
        </w:rPr>
        <w:t xml:space="preserve">la Gerencia Regional Risaralda del </w:t>
      </w:r>
      <w:r w:rsidR="007A2E24" w:rsidRPr="00207947">
        <w:rPr>
          <w:rFonts w:ascii="Arial" w:eastAsia="Arial" w:hAnsi="Arial" w:cs="Arial"/>
          <w:szCs w:val="26"/>
        </w:rPr>
        <w:t>SENA</w:t>
      </w:r>
      <w:r w:rsidR="00491638">
        <w:rPr>
          <w:rFonts w:ascii="Arial" w:eastAsia="Arial" w:hAnsi="Arial" w:cs="Arial"/>
          <w:szCs w:val="26"/>
        </w:rPr>
        <w:t>.</w:t>
      </w:r>
      <w:r w:rsidR="00491638">
        <w:rPr>
          <w:rFonts w:ascii="Arial" w:eastAsia="Arial" w:hAnsi="Arial" w:cs="Arial"/>
          <w:sz w:val="26"/>
          <w:szCs w:val="26"/>
        </w:rPr>
        <w:t xml:space="preserve"> Posteriormente se vinculó</w:t>
      </w:r>
      <w:r w:rsidR="007A2E24">
        <w:rPr>
          <w:rFonts w:ascii="Arial" w:eastAsia="Arial" w:hAnsi="Arial" w:cs="Arial"/>
          <w:sz w:val="26"/>
          <w:szCs w:val="26"/>
        </w:rPr>
        <w:t xml:space="preserve"> </w:t>
      </w:r>
      <w:r w:rsidR="00491638">
        <w:rPr>
          <w:rFonts w:ascii="Arial" w:eastAsia="Arial" w:hAnsi="Arial" w:cs="Arial"/>
          <w:sz w:val="26"/>
          <w:szCs w:val="26"/>
        </w:rPr>
        <w:t>a</w:t>
      </w:r>
      <w:r w:rsidR="007A2E24">
        <w:rPr>
          <w:rFonts w:ascii="Arial" w:eastAsia="Arial" w:hAnsi="Arial" w:cs="Arial"/>
          <w:sz w:val="26"/>
          <w:szCs w:val="26"/>
        </w:rPr>
        <w:t xml:space="preserve">l señor </w:t>
      </w:r>
      <w:r w:rsidR="007A2E24" w:rsidRPr="00DF1FF5">
        <w:rPr>
          <w:rFonts w:ascii="Arial" w:eastAsia="Arial" w:hAnsi="Arial" w:cs="Arial"/>
          <w:szCs w:val="26"/>
        </w:rPr>
        <w:t xml:space="preserve">JOHAN DAVID </w:t>
      </w:r>
      <w:proofErr w:type="spellStart"/>
      <w:r w:rsidR="007A2E24" w:rsidRPr="00DF1FF5">
        <w:rPr>
          <w:rFonts w:ascii="Arial" w:eastAsia="Arial" w:hAnsi="Arial" w:cs="Arial"/>
          <w:szCs w:val="26"/>
        </w:rPr>
        <w:t>ÑAÑEZ</w:t>
      </w:r>
      <w:proofErr w:type="spellEnd"/>
      <w:r w:rsidR="007A2E24" w:rsidRPr="00DF1FF5">
        <w:rPr>
          <w:rFonts w:ascii="Arial" w:eastAsia="Arial" w:hAnsi="Arial" w:cs="Arial"/>
          <w:szCs w:val="26"/>
        </w:rPr>
        <w:t xml:space="preserve"> ZULETA</w:t>
      </w:r>
      <w:r w:rsidRPr="00CF4354">
        <w:rPr>
          <w:rFonts w:ascii="Arial" w:hAnsi="Arial" w:cs="Arial"/>
          <w:sz w:val="26"/>
          <w:szCs w:val="26"/>
        </w:rPr>
        <w:t xml:space="preserve"> (</w:t>
      </w:r>
      <w:proofErr w:type="spellStart"/>
      <w:r w:rsidRPr="00CF4354">
        <w:rPr>
          <w:rFonts w:ascii="Arial" w:hAnsi="Arial" w:cs="Arial"/>
          <w:sz w:val="24"/>
          <w:szCs w:val="26"/>
        </w:rPr>
        <w:t>fls</w:t>
      </w:r>
      <w:proofErr w:type="spellEnd"/>
      <w:r w:rsidRPr="00CF4354">
        <w:rPr>
          <w:rFonts w:ascii="Arial" w:hAnsi="Arial" w:cs="Arial"/>
          <w:sz w:val="24"/>
          <w:szCs w:val="26"/>
        </w:rPr>
        <w:t xml:space="preserve">. </w:t>
      </w:r>
      <w:r w:rsidR="00491638">
        <w:rPr>
          <w:rFonts w:ascii="Arial" w:hAnsi="Arial" w:cs="Arial"/>
          <w:sz w:val="24"/>
          <w:szCs w:val="26"/>
        </w:rPr>
        <w:t>46</w:t>
      </w:r>
      <w:r w:rsidR="009911D0">
        <w:rPr>
          <w:rFonts w:ascii="Arial" w:hAnsi="Arial" w:cs="Arial"/>
          <w:sz w:val="24"/>
          <w:szCs w:val="26"/>
        </w:rPr>
        <w:t>-</w:t>
      </w:r>
      <w:r w:rsidR="00B4583C">
        <w:rPr>
          <w:rFonts w:ascii="Arial" w:hAnsi="Arial" w:cs="Arial"/>
          <w:sz w:val="24"/>
          <w:szCs w:val="26"/>
        </w:rPr>
        <w:t>5</w:t>
      </w:r>
      <w:r w:rsidR="00491638">
        <w:rPr>
          <w:rFonts w:ascii="Arial" w:hAnsi="Arial" w:cs="Arial"/>
          <w:sz w:val="24"/>
          <w:szCs w:val="26"/>
        </w:rPr>
        <w:t>7</w:t>
      </w:r>
      <w:r w:rsidRPr="00CF4354">
        <w:rPr>
          <w:rFonts w:ascii="Arial" w:hAnsi="Arial" w:cs="Arial"/>
          <w:sz w:val="24"/>
          <w:szCs w:val="26"/>
        </w:rPr>
        <w:t xml:space="preserve"> </w:t>
      </w:r>
      <w:r w:rsidR="0019737E" w:rsidRPr="00CF4354">
        <w:rPr>
          <w:rFonts w:ascii="Arial" w:hAnsi="Arial" w:cs="Arial"/>
          <w:sz w:val="24"/>
          <w:szCs w:val="26"/>
        </w:rPr>
        <w:t>Ib.</w:t>
      </w:r>
      <w:r w:rsidRPr="00CF4354">
        <w:rPr>
          <w:rFonts w:ascii="Arial" w:hAnsi="Arial" w:cs="Arial"/>
          <w:sz w:val="26"/>
          <w:szCs w:val="26"/>
        </w:rPr>
        <w:t>).</w:t>
      </w:r>
    </w:p>
    <w:p w:rsidR="00D5052C" w:rsidRPr="00D5052C" w:rsidRDefault="00D5052C" w:rsidP="00055295">
      <w:pPr>
        <w:pStyle w:val="Sinespaciado1"/>
        <w:spacing w:line="360" w:lineRule="auto"/>
        <w:ind w:firstLine="2835"/>
        <w:jc w:val="both"/>
        <w:rPr>
          <w:rFonts w:ascii="Arial" w:hAnsi="Arial" w:cs="Arial"/>
          <w:sz w:val="16"/>
          <w:szCs w:val="16"/>
        </w:rPr>
      </w:pPr>
    </w:p>
    <w:p w:rsidR="00D5052C" w:rsidRDefault="00D5052C" w:rsidP="00055295">
      <w:pPr>
        <w:pStyle w:val="Sinespaciado1"/>
        <w:spacing w:line="360" w:lineRule="auto"/>
        <w:ind w:firstLine="2835"/>
        <w:jc w:val="both"/>
        <w:rPr>
          <w:rFonts w:ascii="Arial" w:hAnsi="Arial" w:cs="Arial"/>
          <w:sz w:val="26"/>
          <w:szCs w:val="26"/>
        </w:rPr>
      </w:pPr>
      <w:r>
        <w:rPr>
          <w:rFonts w:ascii="Arial" w:hAnsi="Arial" w:cs="Arial"/>
          <w:sz w:val="26"/>
          <w:szCs w:val="26"/>
        </w:rPr>
        <w:t xml:space="preserve">4.1. </w:t>
      </w:r>
      <w:r w:rsidRPr="00D5052C">
        <w:rPr>
          <w:rFonts w:ascii="Arial" w:hAnsi="Arial" w:cs="Arial"/>
          <w:sz w:val="26"/>
          <w:szCs w:val="26"/>
        </w:rPr>
        <w:t>Se pronunció la Secretaría General (E) del Servicio Nacional de Aprendizaje</w:t>
      </w:r>
      <w:r>
        <w:rPr>
          <w:rFonts w:ascii="Arial" w:hAnsi="Arial" w:cs="Arial"/>
          <w:sz w:val="26"/>
          <w:szCs w:val="26"/>
        </w:rPr>
        <w:t xml:space="preserve"> - </w:t>
      </w:r>
      <w:r w:rsidRPr="00D5052C">
        <w:rPr>
          <w:rFonts w:ascii="Arial" w:hAnsi="Arial" w:cs="Arial"/>
          <w:szCs w:val="26"/>
        </w:rPr>
        <w:t>SENA</w:t>
      </w:r>
      <w:r w:rsidRPr="00D5052C">
        <w:rPr>
          <w:rFonts w:ascii="Arial" w:hAnsi="Arial" w:cs="Arial"/>
          <w:sz w:val="26"/>
          <w:szCs w:val="26"/>
        </w:rPr>
        <w:t xml:space="preserve">, quien explicó </w:t>
      </w:r>
      <w:r>
        <w:rPr>
          <w:rFonts w:ascii="Arial" w:hAnsi="Arial" w:cs="Arial"/>
          <w:sz w:val="26"/>
          <w:szCs w:val="26"/>
        </w:rPr>
        <w:t xml:space="preserve">el proceso de publicación, selección y escogencia de las listas de elegibles para la provisión de empleos temporales de esa entidad, así como el </w:t>
      </w:r>
      <w:r w:rsidRPr="00F6772B">
        <w:rPr>
          <w:rFonts w:ascii="Arial" w:hAnsi="Arial" w:cs="Arial"/>
          <w:sz w:val="26"/>
          <w:szCs w:val="26"/>
        </w:rPr>
        <w:t>cronog</w:t>
      </w:r>
      <w:r>
        <w:rPr>
          <w:rFonts w:ascii="Arial" w:hAnsi="Arial" w:cs="Arial"/>
          <w:sz w:val="26"/>
          <w:szCs w:val="26"/>
        </w:rPr>
        <w:t>rama diseñado para el evento</w:t>
      </w:r>
      <w:r w:rsidR="005E5863">
        <w:rPr>
          <w:rFonts w:ascii="Arial" w:hAnsi="Arial" w:cs="Arial"/>
          <w:sz w:val="26"/>
          <w:szCs w:val="26"/>
        </w:rPr>
        <w:t xml:space="preserve">. Indicó </w:t>
      </w:r>
      <w:r w:rsidRPr="00D5052C">
        <w:rPr>
          <w:rFonts w:ascii="Arial" w:hAnsi="Arial" w:cs="Arial"/>
          <w:sz w:val="26"/>
          <w:szCs w:val="26"/>
        </w:rPr>
        <w:t>que conforme a los parámetros establecidos en la convocatoria, no era posible que l</w:t>
      </w:r>
      <w:r w:rsidR="005E5863">
        <w:rPr>
          <w:rFonts w:ascii="Arial" w:hAnsi="Arial" w:cs="Arial"/>
          <w:sz w:val="26"/>
          <w:szCs w:val="26"/>
        </w:rPr>
        <w:t>a</w:t>
      </w:r>
      <w:r w:rsidRPr="00D5052C">
        <w:rPr>
          <w:rFonts w:ascii="Arial" w:hAnsi="Arial" w:cs="Arial"/>
          <w:sz w:val="26"/>
          <w:szCs w:val="26"/>
        </w:rPr>
        <w:t xml:space="preserve"> demandante se remitiera al Manual de Funciones para validar su perfil, dado que </w:t>
      </w:r>
      <w:r w:rsidR="005E5863">
        <w:rPr>
          <w:rFonts w:ascii="Arial" w:hAnsi="Arial" w:cs="Arial"/>
          <w:sz w:val="26"/>
          <w:szCs w:val="26"/>
        </w:rPr>
        <w:t xml:space="preserve">en </w:t>
      </w:r>
      <w:r w:rsidRPr="00D5052C">
        <w:rPr>
          <w:rFonts w:ascii="Arial" w:hAnsi="Arial" w:cs="Arial"/>
          <w:sz w:val="26"/>
          <w:szCs w:val="26"/>
        </w:rPr>
        <w:t xml:space="preserve">la misma invitación </w:t>
      </w:r>
      <w:r w:rsidR="005E5863">
        <w:rPr>
          <w:rFonts w:ascii="Arial" w:hAnsi="Arial" w:cs="Arial"/>
          <w:sz w:val="26"/>
          <w:szCs w:val="26"/>
        </w:rPr>
        <w:t xml:space="preserve">se </w:t>
      </w:r>
      <w:r w:rsidR="005E5863" w:rsidRPr="00D5052C">
        <w:rPr>
          <w:rFonts w:ascii="Arial" w:hAnsi="Arial" w:cs="Arial"/>
          <w:sz w:val="26"/>
          <w:szCs w:val="26"/>
        </w:rPr>
        <w:t>estableció</w:t>
      </w:r>
      <w:r w:rsidRPr="00D5052C">
        <w:rPr>
          <w:rFonts w:ascii="Arial" w:hAnsi="Arial" w:cs="Arial"/>
          <w:sz w:val="26"/>
          <w:szCs w:val="26"/>
        </w:rPr>
        <w:t xml:space="preserve"> expresamente los perfiles de los cargos a proveer</w:t>
      </w:r>
      <w:r w:rsidR="0016453D">
        <w:rPr>
          <w:rFonts w:ascii="Arial" w:hAnsi="Arial" w:cs="Arial"/>
          <w:sz w:val="26"/>
          <w:szCs w:val="26"/>
        </w:rPr>
        <w:t xml:space="preserve">. Además, que </w:t>
      </w:r>
      <w:r w:rsidR="0016453D" w:rsidRPr="0016453D">
        <w:rPr>
          <w:rFonts w:ascii="Arial" w:hAnsi="Arial" w:cs="Arial"/>
          <w:sz w:val="26"/>
          <w:szCs w:val="26"/>
        </w:rPr>
        <w:t>la normatividad genera</w:t>
      </w:r>
      <w:r w:rsidR="0016453D">
        <w:rPr>
          <w:rFonts w:ascii="Arial" w:hAnsi="Arial" w:cs="Arial"/>
          <w:sz w:val="26"/>
          <w:szCs w:val="26"/>
        </w:rPr>
        <w:t>l que regula los concursos del sector público,</w:t>
      </w:r>
      <w:r w:rsidR="0016453D" w:rsidRPr="0016453D">
        <w:rPr>
          <w:rFonts w:ascii="Arial" w:hAnsi="Arial" w:cs="Arial"/>
          <w:sz w:val="26"/>
          <w:szCs w:val="26"/>
        </w:rPr>
        <w:t xml:space="preserve"> establece la posibilidad legítima de que el nominador delimite o escoja dentro de las profesiones o núcleos básicos de conocimiento que señala el Manual, las que se tendrán en cuenta par</w:t>
      </w:r>
      <w:r w:rsidR="00DC3F79">
        <w:rPr>
          <w:rFonts w:ascii="Arial" w:hAnsi="Arial" w:cs="Arial"/>
          <w:sz w:val="26"/>
          <w:szCs w:val="26"/>
        </w:rPr>
        <w:t>a un respectivo concurso.</w:t>
      </w:r>
    </w:p>
    <w:p w:rsidR="00DC3F79" w:rsidRDefault="00DC3F79" w:rsidP="00055295">
      <w:pPr>
        <w:pStyle w:val="Sinespaciado1"/>
        <w:spacing w:line="360" w:lineRule="auto"/>
        <w:ind w:firstLine="2835"/>
        <w:jc w:val="both"/>
        <w:rPr>
          <w:rFonts w:ascii="Arial" w:hAnsi="Arial" w:cs="Arial"/>
          <w:sz w:val="26"/>
          <w:szCs w:val="26"/>
        </w:rPr>
      </w:pPr>
    </w:p>
    <w:p w:rsidR="00DC3F79" w:rsidRPr="00CF4354" w:rsidRDefault="00DC3F79" w:rsidP="00055295">
      <w:pPr>
        <w:pStyle w:val="Sinespaciado1"/>
        <w:spacing w:line="360" w:lineRule="auto"/>
        <w:ind w:firstLine="2835"/>
        <w:jc w:val="both"/>
        <w:rPr>
          <w:rFonts w:ascii="Arial" w:hAnsi="Arial" w:cs="Arial"/>
          <w:sz w:val="26"/>
          <w:szCs w:val="26"/>
        </w:rPr>
      </w:pPr>
      <w:r>
        <w:rPr>
          <w:rFonts w:ascii="Arial" w:hAnsi="Arial" w:cs="Arial"/>
          <w:sz w:val="26"/>
          <w:szCs w:val="26"/>
        </w:rPr>
        <w:t xml:space="preserve">Aclaró que la accionante no fue escogida para conformar la lista de elegibles del cargo de </w:t>
      </w:r>
      <w:r w:rsidR="00393C25">
        <w:rPr>
          <w:rFonts w:ascii="Arial" w:hAnsi="Arial" w:cs="Arial"/>
          <w:sz w:val="26"/>
          <w:szCs w:val="26"/>
        </w:rPr>
        <w:t>P</w:t>
      </w:r>
      <w:r>
        <w:rPr>
          <w:rFonts w:ascii="Arial" w:hAnsi="Arial" w:cs="Arial"/>
          <w:sz w:val="26"/>
          <w:szCs w:val="26"/>
        </w:rPr>
        <w:t>rofesional</w:t>
      </w:r>
      <w:r w:rsidR="00393C25">
        <w:rPr>
          <w:rFonts w:ascii="Arial" w:hAnsi="Arial" w:cs="Arial"/>
          <w:sz w:val="26"/>
          <w:szCs w:val="26"/>
        </w:rPr>
        <w:t xml:space="preserve"> Instructor Grado 1-20</w:t>
      </w:r>
      <w:r w:rsidR="00393C25" w:rsidRPr="00F6772B">
        <w:rPr>
          <w:rFonts w:ascii="Arial" w:hAnsi="Arial" w:cs="Arial"/>
          <w:sz w:val="26"/>
          <w:szCs w:val="26"/>
        </w:rPr>
        <w:t xml:space="preserve"> </w:t>
      </w:r>
      <w:r w:rsidR="00393C25">
        <w:rPr>
          <w:rFonts w:ascii="Arial" w:hAnsi="Arial" w:cs="Arial"/>
          <w:sz w:val="26"/>
          <w:szCs w:val="26"/>
        </w:rPr>
        <w:t xml:space="preserve">Programa </w:t>
      </w:r>
      <w:proofErr w:type="spellStart"/>
      <w:r w:rsidR="00393C25" w:rsidRPr="00F6772B">
        <w:rPr>
          <w:rFonts w:ascii="Arial" w:hAnsi="Arial" w:cs="Arial"/>
          <w:sz w:val="26"/>
          <w:szCs w:val="26"/>
        </w:rPr>
        <w:t>SENNOVA</w:t>
      </w:r>
      <w:proofErr w:type="spellEnd"/>
      <w:r w:rsidR="00393C25" w:rsidRPr="00F6772B">
        <w:rPr>
          <w:rFonts w:ascii="Arial" w:hAnsi="Arial" w:cs="Arial"/>
          <w:sz w:val="26"/>
          <w:szCs w:val="26"/>
        </w:rPr>
        <w:t xml:space="preserve"> </w:t>
      </w:r>
      <w:r w:rsidR="00393C25">
        <w:rPr>
          <w:rFonts w:ascii="Arial" w:hAnsi="Arial" w:cs="Arial"/>
          <w:sz w:val="26"/>
          <w:szCs w:val="26"/>
        </w:rPr>
        <w:t xml:space="preserve">del Centro de Diseño e Innovación Tecnológica Industrial, de la Regional </w:t>
      </w:r>
      <w:r w:rsidR="00393C25" w:rsidRPr="00F6772B">
        <w:rPr>
          <w:rFonts w:ascii="Arial" w:hAnsi="Arial" w:cs="Arial"/>
          <w:sz w:val="26"/>
          <w:szCs w:val="26"/>
        </w:rPr>
        <w:t>Risaralda</w:t>
      </w:r>
      <w:r w:rsidR="00393C25">
        <w:rPr>
          <w:rFonts w:ascii="Arial" w:hAnsi="Arial" w:cs="Arial"/>
          <w:sz w:val="26"/>
          <w:szCs w:val="26"/>
        </w:rPr>
        <w:t>, porque de acuerdo con las reglas de la convocatoria, publicadas y aplicadas en igualdad de condiciones para todos los aspirantes que participaron, no era suficiente con haber obtenido uno de los tres (3) mejores puntajes en la prueba de conocimientos, sino que además era indispensable que se cumpliera con el perfil específico del cargo publicado. Solicita no tutelar los derechos invocados, porque estos no han sido vulnerados por esa entidad</w:t>
      </w:r>
    </w:p>
    <w:p w:rsidR="00055295" w:rsidRPr="00CF4354" w:rsidRDefault="00055295" w:rsidP="00055295">
      <w:pPr>
        <w:pStyle w:val="Sinespaciado1"/>
        <w:spacing w:line="360" w:lineRule="auto"/>
        <w:ind w:firstLine="2835"/>
        <w:jc w:val="both"/>
        <w:rPr>
          <w:rFonts w:ascii="Arial" w:hAnsi="Arial" w:cs="Arial"/>
          <w:sz w:val="24"/>
          <w:szCs w:val="26"/>
        </w:rPr>
      </w:pPr>
    </w:p>
    <w:p w:rsidR="00055295" w:rsidRPr="00CF4354" w:rsidRDefault="00055295" w:rsidP="00055295">
      <w:pPr>
        <w:pStyle w:val="Sinespaciado1"/>
        <w:spacing w:line="360" w:lineRule="auto"/>
        <w:ind w:firstLine="2835"/>
        <w:jc w:val="both"/>
        <w:rPr>
          <w:rFonts w:ascii="Arial" w:hAnsi="Arial" w:cs="Arial"/>
          <w:b/>
        </w:rPr>
      </w:pPr>
      <w:r w:rsidRPr="00CF4354">
        <w:rPr>
          <w:rFonts w:ascii="Arial" w:hAnsi="Arial" w:cs="Arial"/>
          <w:b/>
        </w:rPr>
        <w:t>III. LA SENTENCIA IMPUGNADA</w:t>
      </w:r>
    </w:p>
    <w:p w:rsidR="00055295" w:rsidRPr="00CF4354" w:rsidRDefault="00055295" w:rsidP="00055295">
      <w:pPr>
        <w:pStyle w:val="Sinespaciado1"/>
        <w:spacing w:line="360" w:lineRule="auto"/>
        <w:ind w:firstLine="2835"/>
        <w:jc w:val="both"/>
        <w:rPr>
          <w:rFonts w:ascii="Arial" w:hAnsi="Arial" w:cs="Arial"/>
          <w:sz w:val="24"/>
          <w:szCs w:val="28"/>
        </w:rPr>
      </w:pPr>
    </w:p>
    <w:p w:rsidR="00055295" w:rsidRPr="00CF4354" w:rsidRDefault="00055295" w:rsidP="00BD3F0F">
      <w:pPr>
        <w:pStyle w:val="Sinespaciado1"/>
        <w:spacing w:line="360" w:lineRule="auto"/>
        <w:ind w:firstLine="2835"/>
        <w:jc w:val="both"/>
        <w:rPr>
          <w:rFonts w:ascii="Arial" w:eastAsia="Batang" w:hAnsi="Arial" w:cs="Arial"/>
          <w:sz w:val="26"/>
          <w:szCs w:val="26"/>
        </w:rPr>
      </w:pPr>
      <w:r w:rsidRPr="00CF4354">
        <w:rPr>
          <w:rFonts w:ascii="Arial" w:hAnsi="Arial" w:cs="Arial"/>
          <w:sz w:val="26"/>
          <w:szCs w:val="26"/>
        </w:rPr>
        <w:t xml:space="preserve">1. </w:t>
      </w:r>
      <w:r w:rsidRPr="00CF4354">
        <w:rPr>
          <w:rFonts w:ascii="Arial" w:eastAsia="Arial" w:hAnsi="Arial" w:cs="Arial"/>
          <w:sz w:val="26"/>
          <w:szCs w:val="26"/>
        </w:rPr>
        <w:t xml:space="preserve">La profirió el Juzgado </w:t>
      </w:r>
      <w:r w:rsidR="00434BFD">
        <w:rPr>
          <w:rFonts w:ascii="Arial" w:eastAsia="Arial" w:hAnsi="Arial" w:cs="Arial"/>
          <w:sz w:val="26"/>
          <w:szCs w:val="26"/>
        </w:rPr>
        <w:t>Prim</w:t>
      </w:r>
      <w:r w:rsidR="007348ED">
        <w:rPr>
          <w:rFonts w:ascii="Arial" w:eastAsia="Arial" w:hAnsi="Arial" w:cs="Arial"/>
          <w:sz w:val="26"/>
          <w:szCs w:val="26"/>
        </w:rPr>
        <w:t xml:space="preserve">ero de Familia </w:t>
      </w:r>
      <w:r w:rsidRPr="00CF4354">
        <w:rPr>
          <w:rFonts w:ascii="Arial" w:eastAsia="Arial" w:hAnsi="Arial" w:cs="Arial"/>
          <w:sz w:val="26"/>
          <w:szCs w:val="26"/>
        </w:rPr>
        <w:t xml:space="preserve">de Pereira el </w:t>
      </w:r>
      <w:r w:rsidR="00393C25">
        <w:rPr>
          <w:rFonts w:ascii="Arial" w:eastAsia="Arial" w:hAnsi="Arial" w:cs="Arial"/>
          <w:sz w:val="26"/>
          <w:szCs w:val="26"/>
        </w:rPr>
        <w:t>4</w:t>
      </w:r>
      <w:r w:rsidRPr="00CF4354">
        <w:rPr>
          <w:rFonts w:ascii="Arial" w:eastAsia="Arial" w:hAnsi="Arial" w:cs="Arial"/>
          <w:sz w:val="26"/>
          <w:szCs w:val="26"/>
        </w:rPr>
        <w:t xml:space="preserve"> de</w:t>
      </w:r>
      <w:r>
        <w:rPr>
          <w:rFonts w:ascii="Arial" w:eastAsia="Arial" w:hAnsi="Arial" w:cs="Arial"/>
          <w:sz w:val="26"/>
          <w:szCs w:val="26"/>
        </w:rPr>
        <w:t xml:space="preserve"> </w:t>
      </w:r>
      <w:r w:rsidR="00393C25">
        <w:rPr>
          <w:rFonts w:ascii="Arial" w:eastAsia="Arial" w:hAnsi="Arial" w:cs="Arial"/>
          <w:sz w:val="26"/>
          <w:szCs w:val="26"/>
        </w:rPr>
        <w:t>agosto</w:t>
      </w:r>
      <w:r w:rsidRPr="00CF4354">
        <w:rPr>
          <w:rFonts w:ascii="Arial" w:eastAsia="Arial" w:hAnsi="Arial" w:cs="Arial"/>
          <w:sz w:val="26"/>
          <w:szCs w:val="26"/>
        </w:rPr>
        <w:t xml:space="preserve"> de 201</w:t>
      </w:r>
      <w:r w:rsidR="007348ED">
        <w:rPr>
          <w:rFonts w:ascii="Arial" w:eastAsia="Arial" w:hAnsi="Arial" w:cs="Arial"/>
          <w:sz w:val="26"/>
          <w:szCs w:val="26"/>
        </w:rPr>
        <w:t>7</w:t>
      </w:r>
      <w:r w:rsidRPr="00CF4354">
        <w:rPr>
          <w:rFonts w:ascii="Arial" w:eastAsia="Arial" w:hAnsi="Arial" w:cs="Arial"/>
          <w:sz w:val="26"/>
          <w:szCs w:val="26"/>
        </w:rPr>
        <w:t xml:space="preserve">, autoridad judicial que </w:t>
      </w:r>
      <w:r w:rsidR="0078524F">
        <w:rPr>
          <w:rFonts w:ascii="Arial" w:eastAsia="Arial" w:hAnsi="Arial" w:cs="Arial"/>
          <w:sz w:val="26"/>
          <w:szCs w:val="26"/>
        </w:rPr>
        <w:t xml:space="preserve">declaró improcedente </w:t>
      </w:r>
      <w:r w:rsidR="00BD3F0F" w:rsidRPr="00BD3F0F">
        <w:rPr>
          <w:rFonts w:ascii="Arial" w:eastAsia="Arial" w:hAnsi="Arial" w:cs="Arial"/>
          <w:sz w:val="26"/>
          <w:szCs w:val="26"/>
        </w:rPr>
        <w:t>el amparo solicitado.</w:t>
      </w:r>
      <w:r w:rsidR="00BD3F0F">
        <w:rPr>
          <w:rFonts w:ascii="Arial" w:eastAsia="Arial" w:hAnsi="Arial" w:cs="Arial"/>
          <w:sz w:val="26"/>
          <w:szCs w:val="26"/>
        </w:rPr>
        <w:t xml:space="preserve"> </w:t>
      </w:r>
      <w:r w:rsidR="00BD3F0F" w:rsidRPr="00BD3F0F">
        <w:rPr>
          <w:rFonts w:ascii="Arial" w:eastAsia="Arial" w:hAnsi="Arial" w:cs="Arial"/>
          <w:sz w:val="26"/>
          <w:szCs w:val="26"/>
        </w:rPr>
        <w:t>Para decidir así, con fundamento en jurisprudencia de la Corte constitucional que consideró aplicable al caso, estimó que</w:t>
      </w:r>
      <w:r w:rsidR="0078524F">
        <w:rPr>
          <w:rFonts w:ascii="Arial" w:eastAsia="Arial" w:hAnsi="Arial" w:cs="Arial"/>
          <w:sz w:val="26"/>
          <w:szCs w:val="26"/>
        </w:rPr>
        <w:t xml:space="preserve"> no se </w:t>
      </w:r>
      <w:r w:rsidR="0078524F">
        <w:rPr>
          <w:rFonts w:ascii="Arial" w:eastAsia="Arial" w:hAnsi="Arial" w:cs="Arial"/>
          <w:sz w:val="26"/>
          <w:szCs w:val="26"/>
        </w:rPr>
        <w:lastRenderedPageBreak/>
        <w:t>cumple con el requisito general de subsidiaridad, ya que la</w:t>
      </w:r>
      <w:r w:rsidR="00BD3F0F" w:rsidRPr="00BD3F0F">
        <w:rPr>
          <w:rFonts w:ascii="Arial" w:eastAsia="Arial" w:hAnsi="Arial" w:cs="Arial"/>
          <w:sz w:val="26"/>
          <w:szCs w:val="26"/>
        </w:rPr>
        <w:t xml:space="preserve"> acciona</w:t>
      </w:r>
      <w:r w:rsidR="0078524F">
        <w:rPr>
          <w:rFonts w:ascii="Arial" w:eastAsia="Arial" w:hAnsi="Arial" w:cs="Arial"/>
          <w:sz w:val="26"/>
          <w:szCs w:val="26"/>
        </w:rPr>
        <w:t>nte</w:t>
      </w:r>
      <w:r w:rsidR="00BD3F0F" w:rsidRPr="00BD3F0F">
        <w:rPr>
          <w:rFonts w:ascii="Arial" w:eastAsia="Arial" w:hAnsi="Arial" w:cs="Arial"/>
          <w:sz w:val="26"/>
          <w:szCs w:val="26"/>
        </w:rPr>
        <w:t xml:space="preserve"> no</w:t>
      </w:r>
      <w:r w:rsidR="0078524F">
        <w:rPr>
          <w:rFonts w:ascii="Arial" w:eastAsia="Arial" w:hAnsi="Arial" w:cs="Arial"/>
          <w:sz w:val="26"/>
          <w:szCs w:val="26"/>
        </w:rPr>
        <w:t xml:space="preserve"> acreditó la inminente ocurrencia de un perjuicio irremediable que habilite la acción de tutela como mecanismo transitorio de protección de sus derechos fundamentales, aunado a que la vía idónea para hacerlo y cuestionar la actuación, es la contencioso administrativa, donde puede solicitar como medida cautelar, la suspensión del acto administrativo que resulta nocivo para sus derechos</w:t>
      </w:r>
      <w:r w:rsidRPr="00CF4354">
        <w:rPr>
          <w:rFonts w:ascii="Arial" w:eastAsia="Batang" w:hAnsi="Arial" w:cs="Arial"/>
          <w:sz w:val="26"/>
          <w:szCs w:val="26"/>
        </w:rPr>
        <w:t>. (</w:t>
      </w:r>
      <w:proofErr w:type="spellStart"/>
      <w:r w:rsidRPr="00CF4354">
        <w:rPr>
          <w:rFonts w:ascii="Arial" w:eastAsia="Batang" w:hAnsi="Arial" w:cs="Arial"/>
          <w:sz w:val="24"/>
          <w:szCs w:val="26"/>
        </w:rPr>
        <w:t>fls</w:t>
      </w:r>
      <w:proofErr w:type="spellEnd"/>
      <w:r w:rsidRPr="00CF4354">
        <w:rPr>
          <w:rFonts w:ascii="Arial" w:eastAsia="Batang" w:hAnsi="Arial" w:cs="Arial"/>
          <w:sz w:val="24"/>
          <w:szCs w:val="26"/>
        </w:rPr>
        <w:t xml:space="preserve">. </w:t>
      </w:r>
      <w:r w:rsidR="0078524F">
        <w:rPr>
          <w:rFonts w:ascii="Arial" w:eastAsia="Batang" w:hAnsi="Arial" w:cs="Arial"/>
          <w:sz w:val="24"/>
          <w:szCs w:val="26"/>
        </w:rPr>
        <w:t>58</w:t>
      </w:r>
      <w:r w:rsidRPr="00CF4354">
        <w:rPr>
          <w:rFonts w:ascii="Arial" w:eastAsia="Batang" w:hAnsi="Arial" w:cs="Arial"/>
          <w:sz w:val="24"/>
          <w:szCs w:val="26"/>
        </w:rPr>
        <w:t>-</w:t>
      </w:r>
      <w:r w:rsidR="0078524F">
        <w:rPr>
          <w:rFonts w:ascii="Arial" w:eastAsia="Batang" w:hAnsi="Arial" w:cs="Arial"/>
          <w:sz w:val="24"/>
          <w:szCs w:val="26"/>
        </w:rPr>
        <w:t>64</w:t>
      </w:r>
      <w:r w:rsidRPr="00CF4354">
        <w:rPr>
          <w:rFonts w:ascii="Arial" w:eastAsia="Batang" w:hAnsi="Arial" w:cs="Arial"/>
          <w:sz w:val="24"/>
          <w:szCs w:val="26"/>
        </w:rPr>
        <w:t xml:space="preserve"> </w:t>
      </w:r>
      <w:proofErr w:type="gramStart"/>
      <w:r w:rsidRPr="00CF4354">
        <w:rPr>
          <w:rFonts w:ascii="Arial" w:eastAsia="Batang" w:hAnsi="Arial" w:cs="Arial"/>
          <w:sz w:val="24"/>
          <w:szCs w:val="26"/>
        </w:rPr>
        <w:t>Ib.</w:t>
      </w:r>
      <w:proofErr w:type="gramEnd"/>
      <w:r w:rsidRPr="00CF4354">
        <w:rPr>
          <w:rFonts w:ascii="Arial" w:eastAsia="Batang" w:hAnsi="Arial" w:cs="Arial"/>
          <w:sz w:val="26"/>
          <w:szCs w:val="26"/>
        </w:rPr>
        <w:t>).</w:t>
      </w:r>
    </w:p>
    <w:p w:rsidR="00055295" w:rsidRPr="00F66F73" w:rsidRDefault="00055295" w:rsidP="00055295">
      <w:pPr>
        <w:pStyle w:val="Sinespaciado1"/>
        <w:spacing w:line="360" w:lineRule="auto"/>
        <w:ind w:firstLine="2835"/>
        <w:jc w:val="both"/>
        <w:rPr>
          <w:rFonts w:ascii="Arial" w:eastAsia="Batang" w:hAnsi="Arial" w:cs="Arial"/>
          <w:sz w:val="24"/>
          <w:szCs w:val="24"/>
        </w:rPr>
      </w:pPr>
    </w:p>
    <w:p w:rsidR="00ED5544" w:rsidRPr="00CA4F80" w:rsidRDefault="00ED5544" w:rsidP="00ED5544">
      <w:pPr>
        <w:pStyle w:val="Sinespaciado1"/>
        <w:spacing w:line="360" w:lineRule="auto"/>
        <w:ind w:firstLine="2835"/>
        <w:jc w:val="both"/>
        <w:rPr>
          <w:rFonts w:ascii="Arial" w:hAnsi="Arial" w:cs="Arial"/>
          <w:b/>
        </w:rPr>
      </w:pPr>
      <w:r>
        <w:rPr>
          <w:rFonts w:ascii="Arial" w:hAnsi="Arial" w:cs="Arial"/>
          <w:b/>
        </w:rPr>
        <w:t>I</w:t>
      </w:r>
      <w:r w:rsidRPr="00CA4F80">
        <w:rPr>
          <w:rFonts w:ascii="Arial" w:hAnsi="Arial" w:cs="Arial"/>
          <w:b/>
        </w:rPr>
        <w:t>V. LA IMPUGNACIÓN</w:t>
      </w:r>
    </w:p>
    <w:p w:rsidR="00ED5544" w:rsidRPr="00972B37" w:rsidRDefault="00ED5544" w:rsidP="00ED5544">
      <w:pPr>
        <w:pStyle w:val="Sinespaciado1"/>
        <w:spacing w:line="360" w:lineRule="auto"/>
        <w:ind w:firstLine="2835"/>
        <w:jc w:val="both"/>
        <w:rPr>
          <w:rFonts w:ascii="Arial" w:hAnsi="Arial" w:cs="Arial"/>
          <w:b/>
          <w:sz w:val="24"/>
          <w:szCs w:val="26"/>
        </w:rPr>
      </w:pPr>
    </w:p>
    <w:p w:rsidR="006F5BA7" w:rsidRPr="006F5BA7" w:rsidRDefault="00872425" w:rsidP="006F5BA7">
      <w:pPr>
        <w:pStyle w:val="Sinespaciado1"/>
        <w:spacing w:line="360" w:lineRule="auto"/>
        <w:ind w:firstLine="2835"/>
        <w:jc w:val="both"/>
        <w:rPr>
          <w:rFonts w:ascii="Arial" w:hAnsi="Arial" w:cs="Arial"/>
          <w:sz w:val="26"/>
          <w:szCs w:val="26"/>
        </w:rPr>
      </w:pPr>
      <w:r w:rsidRPr="00074E3F">
        <w:rPr>
          <w:rFonts w:ascii="Arial" w:hAnsi="Arial" w:cs="Arial"/>
          <w:sz w:val="26"/>
          <w:szCs w:val="26"/>
        </w:rPr>
        <w:t>La sentencia fue impugnada por la acciona</w:t>
      </w:r>
      <w:r w:rsidR="00E34B4F">
        <w:rPr>
          <w:rFonts w:ascii="Arial" w:hAnsi="Arial" w:cs="Arial"/>
          <w:sz w:val="26"/>
          <w:szCs w:val="26"/>
        </w:rPr>
        <w:t>nte</w:t>
      </w:r>
      <w:r w:rsidRPr="00074E3F">
        <w:rPr>
          <w:rFonts w:ascii="Arial" w:hAnsi="Arial" w:cs="Arial"/>
          <w:sz w:val="26"/>
          <w:szCs w:val="26"/>
        </w:rPr>
        <w:t xml:space="preserve">, </w:t>
      </w:r>
      <w:r w:rsidR="001071CD">
        <w:rPr>
          <w:rFonts w:ascii="Arial" w:hAnsi="Arial" w:cs="Arial"/>
          <w:sz w:val="26"/>
          <w:szCs w:val="26"/>
        </w:rPr>
        <w:t xml:space="preserve">exponiendo </w:t>
      </w:r>
      <w:r w:rsidR="00FC3AEF">
        <w:rPr>
          <w:rFonts w:ascii="Arial" w:hAnsi="Arial" w:cs="Arial"/>
          <w:sz w:val="26"/>
          <w:szCs w:val="26"/>
        </w:rPr>
        <w:t>que</w:t>
      </w:r>
      <w:r w:rsidR="001071CD">
        <w:rPr>
          <w:rFonts w:ascii="Arial" w:hAnsi="Arial" w:cs="Arial"/>
          <w:sz w:val="26"/>
          <w:szCs w:val="26"/>
        </w:rPr>
        <w:t xml:space="preserve"> la acción de tutela es el mecanismo idóneo y eficaz para evitar un perjuicio irremediable, como sería la pérdida de la oportunidad de acceder a un empleo para el cual se cumplen todos los requisitos necesarios, vulnerando los derechos al trabajo, debido proceso y la igualdad</w:t>
      </w:r>
      <w:r w:rsidR="000B7B0E">
        <w:rPr>
          <w:rFonts w:ascii="Arial" w:hAnsi="Arial" w:cs="Arial"/>
          <w:sz w:val="26"/>
          <w:szCs w:val="26"/>
        </w:rPr>
        <w:t>, ya que las acciones contencioso administrativas, no son eficaces, toda vez que los procedimientos son tan extensos que no darían una respuesta a tiempo para ser incluida en la lista de elegibles</w:t>
      </w:r>
      <w:r w:rsidR="000B7B0E" w:rsidRPr="000B7B0E">
        <w:rPr>
          <w:rFonts w:ascii="Arial" w:hAnsi="Arial" w:cs="Arial"/>
          <w:sz w:val="26"/>
          <w:szCs w:val="26"/>
        </w:rPr>
        <w:t xml:space="preserve">, </w:t>
      </w:r>
      <w:r w:rsidR="000B7B0E">
        <w:rPr>
          <w:rFonts w:ascii="Arial" w:hAnsi="Arial" w:cs="Arial"/>
          <w:sz w:val="26"/>
          <w:szCs w:val="26"/>
        </w:rPr>
        <w:t xml:space="preserve">además, ya </w:t>
      </w:r>
      <w:r w:rsidR="000B7B0E" w:rsidRPr="000B7B0E">
        <w:rPr>
          <w:rFonts w:ascii="Arial" w:hAnsi="Arial" w:cs="Arial"/>
          <w:sz w:val="26"/>
          <w:szCs w:val="26"/>
        </w:rPr>
        <w:t>en otro caso</w:t>
      </w:r>
      <w:r w:rsidR="00320CA5">
        <w:rPr>
          <w:rFonts w:ascii="Arial" w:hAnsi="Arial" w:cs="Arial"/>
          <w:sz w:val="26"/>
          <w:szCs w:val="26"/>
        </w:rPr>
        <w:t>, el cual referenció, la Corte Constitucional</w:t>
      </w:r>
      <w:r w:rsidR="000B7B0E" w:rsidRPr="000B7B0E">
        <w:rPr>
          <w:rFonts w:ascii="Arial" w:hAnsi="Arial" w:cs="Arial"/>
          <w:sz w:val="26"/>
          <w:szCs w:val="26"/>
        </w:rPr>
        <w:t xml:space="preserve"> ha aceptado la promoción de una acción de esta</w:t>
      </w:r>
      <w:r w:rsidR="00FC3AEF">
        <w:rPr>
          <w:rFonts w:ascii="Arial" w:hAnsi="Arial" w:cs="Arial"/>
          <w:sz w:val="26"/>
          <w:szCs w:val="26"/>
        </w:rPr>
        <w:t xml:space="preserve"> </w:t>
      </w:r>
      <w:r w:rsidR="00320CA5">
        <w:rPr>
          <w:rFonts w:ascii="Arial" w:hAnsi="Arial" w:cs="Arial"/>
          <w:sz w:val="26"/>
          <w:szCs w:val="26"/>
        </w:rPr>
        <w:t>naturaleza, en un asunto que dijo ser igual al suyo</w:t>
      </w:r>
      <w:r w:rsidR="00A2687A">
        <w:rPr>
          <w:rFonts w:ascii="Arial" w:hAnsi="Arial" w:cs="Arial"/>
          <w:sz w:val="26"/>
          <w:szCs w:val="26"/>
        </w:rPr>
        <w:t>.</w:t>
      </w:r>
      <w:r w:rsidR="00FC3AEF" w:rsidRPr="00CF4354">
        <w:rPr>
          <w:rFonts w:ascii="Arial" w:hAnsi="Arial" w:cs="Arial"/>
          <w:sz w:val="26"/>
          <w:szCs w:val="26"/>
        </w:rPr>
        <w:t xml:space="preserve"> (</w:t>
      </w:r>
      <w:proofErr w:type="spellStart"/>
      <w:r w:rsidR="00FC3AEF" w:rsidRPr="00CF4354">
        <w:rPr>
          <w:rFonts w:ascii="Arial" w:hAnsi="Arial" w:cs="Arial"/>
          <w:sz w:val="26"/>
          <w:szCs w:val="26"/>
        </w:rPr>
        <w:t>fls</w:t>
      </w:r>
      <w:proofErr w:type="spellEnd"/>
      <w:r w:rsidR="00FC3AEF" w:rsidRPr="00CF4354">
        <w:rPr>
          <w:rFonts w:ascii="Arial" w:hAnsi="Arial" w:cs="Arial"/>
          <w:sz w:val="26"/>
          <w:szCs w:val="26"/>
        </w:rPr>
        <w:t xml:space="preserve">. </w:t>
      </w:r>
      <w:r w:rsidR="00320CA5">
        <w:rPr>
          <w:rFonts w:ascii="Arial" w:hAnsi="Arial" w:cs="Arial"/>
          <w:sz w:val="26"/>
          <w:szCs w:val="26"/>
        </w:rPr>
        <w:t>70</w:t>
      </w:r>
      <w:r w:rsidR="00FC3AEF" w:rsidRPr="00CF4354">
        <w:rPr>
          <w:rFonts w:ascii="Arial" w:hAnsi="Arial" w:cs="Arial"/>
          <w:sz w:val="26"/>
          <w:szCs w:val="26"/>
        </w:rPr>
        <w:t>-</w:t>
      </w:r>
      <w:r w:rsidR="00320CA5">
        <w:rPr>
          <w:rFonts w:ascii="Arial" w:hAnsi="Arial" w:cs="Arial"/>
          <w:sz w:val="26"/>
          <w:szCs w:val="26"/>
        </w:rPr>
        <w:t>72</w:t>
      </w:r>
      <w:r w:rsidR="00A0611B">
        <w:rPr>
          <w:rFonts w:ascii="Arial" w:hAnsi="Arial" w:cs="Arial"/>
          <w:sz w:val="26"/>
          <w:szCs w:val="26"/>
        </w:rPr>
        <w:t xml:space="preserve"> </w:t>
      </w:r>
      <w:proofErr w:type="gramStart"/>
      <w:r w:rsidR="00A0611B">
        <w:rPr>
          <w:rFonts w:ascii="Arial" w:hAnsi="Arial" w:cs="Arial"/>
          <w:sz w:val="26"/>
          <w:szCs w:val="26"/>
        </w:rPr>
        <w:t>ib.</w:t>
      </w:r>
      <w:proofErr w:type="gramEnd"/>
      <w:r w:rsidR="00FC3AEF" w:rsidRPr="00CF4354">
        <w:rPr>
          <w:rFonts w:ascii="Arial" w:hAnsi="Arial" w:cs="Arial"/>
          <w:sz w:val="26"/>
          <w:szCs w:val="26"/>
        </w:rPr>
        <w:t>).</w:t>
      </w:r>
    </w:p>
    <w:p w:rsidR="006F5BA7" w:rsidRPr="00BE455A" w:rsidRDefault="006F5BA7" w:rsidP="00872425">
      <w:pPr>
        <w:pStyle w:val="Sinespaciado1"/>
        <w:spacing w:line="360" w:lineRule="auto"/>
        <w:ind w:firstLine="2835"/>
        <w:jc w:val="both"/>
        <w:rPr>
          <w:rFonts w:ascii="Arial" w:hAnsi="Arial" w:cs="Arial"/>
          <w:sz w:val="24"/>
          <w:szCs w:val="26"/>
        </w:rPr>
      </w:pPr>
    </w:p>
    <w:p w:rsidR="00ED5544" w:rsidRPr="00CA4F80" w:rsidRDefault="00ED5544" w:rsidP="00ED5544">
      <w:pPr>
        <w:pStyle w:val="Sinespaciado1"/>
        <w:spacing w:line="360" w:lineRule="auto"/>
        <w:ind w:firstLine="2835"/>
        <w:rPr>
          <w:rFonts w:ascii="Arial" w:hAnsi="Arial" w:cs="Arial"/>
          <w:b/>
          <w:spacing w:val="-3"/>
          <w:szCs w:val="26"/>
        </w:rPr>
      </w:pPr>
      <w:r>
        <w:rPr>
          <w:rFonts w:ascii="Arial" w:hAnsi="Arial" w:cs="Arial"/>
          <w:b/>
          <w:spacing w:val="-3"/>
          <w:szCs w:val="26"/>
        </w:rPr>
        <w:t>V</w:t>
      </w:r>
      <w:r w:rsidRPr="00CA4F80">
        <w:rPr>
          <w:rFonts w:ascii="Arial" w:hAnsi="Arial" w:cs="Arial"/>
          <w:b/>
          <w:spacing w:val="-3"/>
          <w:szCs w:val="26"/>
        </w:rPr>
        <w:t>. CONSIDERACIONES</w:t>
      </w:r>
    </w:p>
    <w:p w:rsidR="00ED5544" w:rsidRPr="007D04C5" w:rsidRDefault="00ED5544" w:rsidP="00ED5544">
      <w:pPr>
        <w:pStyle w:val="Sinespaciado1"/>
        <w:spacing w:line="360" w:lineRule="auto"/>
        <w:ind w:firstLine="2835"/>
        <w:jc w:val="both"/>
        <w:rPr>
          <w:rFonts w:ascii="Arial" w:hAnsi="Arial" w:cs="Arial"/>
          <w:spacing w:val="-3"/>
          <w:sz w:val="24"/>
          <w:szCs w:val="26"/>
        </w:rPr>
      </w:pPr>
    </w:p>
    <w:p w:rsidR="00ED5544" w:rsidRDefault="00ED5544" w:rsidP="00ED554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1.</w:t>
      </w:r>
      <w:r w:rsidRPr="00BF4DC0">
        <w:rPr>
          <w:rFonts w:ascii="Arial" w:hAnsi="Arial" w:cs="Arial"/>
          <w:bCs/>
          <w:sz w:val="26"/>
          <w:szCs w:val="26"/>
          <w:lang w:eastAsia="es-ES"/>
        </w:rPr>
        <w:t xml:space="preserve"> </w:t>
      </w:r>
      <w:r w:rsidRPr="00651D89">
        <w:rPr>
          <w:rFonts w:ascii="Arial" w:hAnsi="Arial" w:cs="Arial"/>
          <w:bCs/>
          <w:sz w:val="26"/>
          <w:szCs w:val="26"/>
          <w:lang w:eastAsia="es-ES"/>
        </w:rPr>
        <w:t>Esta Corporación es competente p</w:t>
      </w:r>
      <w:r>
        <w:rPr>
          <w:rFonts w:ascii="Arial" w:hAnsi="Arial" w:cs="Arial"/>
          <w:bCs/>
          <w:sz w:val="26"/>
          <w:szCs w:val="26"/>
          <w:lang w:eastAsia="es-ES"/>
        </w:rPr>
        <w:t>a</w:t>
      </w:r>
      <w:r w:rsidRPr="00651D89">
        <w:rPr>
          <w:rFonts w:ascii="Arial" w:hAnsi="Arial" w:cs="Arial"/>
          <w:bCs/>
          <w:sz w:val="26"/>
          <w:szCs w:val="26"/>
          <w:lang w:eastAsia="es-ES"/>
        </w:rPr>
        <w:t>ra resolver la impugnación, toda vez que es el superior funcional de la autoridad judicial que profirió la</w:t>
      </w:r>
      <w:r>
        <w:rPr>
          <w:rFonts w:ascii="Arial" w:hAnsi="Arial" w:cs="Arial"/>
          <w:bCs/>
          <w:sz w:val="26"/>
          <w:szCs w:val="26"/>
          <w:lang w:eastAsia="es-ES"/>
        </w:rPr>
        <w:t xml:space="preserve"> sentencia de primera instancia (art.</w:t>
      </w:r>
      <w:r w:rsidRPr="00ED5557">
        <w:rPr>
          <w:rFonts w:ascii="Arial" w:hAnsi="Arial" w:cs="Arial"/>
          <w:sz w:val="26"/>
          <w:szCs w:val="26"/>
        </w:rPr>
        <w:t xml:space="preserve"> </w:t>
      </w:r>
      <w:r w:rsidRPr="0036245E">
        <w:rPr>
          <w:rFonts w:ascii="Arial" w:hAnsi="Arial" w:cs="Arial"/>
          <w:sz w:val="26"/>
          <w:szCs w:val="26"/>
        </w:rPr>
        <w:t>86 C</w:t>
      </w:r>
      <w:r>
        <w:rPr>
          <w:rFonts w:ascii="Arial" w:hAnsi="Arial" w:cs="Arial"/>
          <w:sz w:val="26"/>
          <w:szCs w:val="26"/>
        </w:rPr>
        <w:t>.</w:t>
      </w:r>
      <w:r w:rsidRPr="0036245E">
        <w:rPr>
          <w:rFonts w:ascii="Arial" w:hAnsi="Arial" w:cs="Arial"/>
          <w:sz w:val="26"/>
          <w:szCs w:val="26"/>
        </w:rPr>
        <w:t>P</w:t>
      </w:r>
      <w:r>
        <w:rPr>
          <w:rFonts w:ascii="Arial" w:hAnsi="Arial" w:cs="Arial"/>
          <w:sz w:val="26"/>
          <w:szCs w:val="26"/>
        </w:rPr>
        <w:t>.,</w:t>
      </w:r>
      <w:r w:rsidRPr="0036245E">
        <w:rPr>
          <w:rFonts w:ascii="Arial" w:hAnsi="Arial" w:cs="Arial"/>
          <w:sz w:val="26"/>
          <w:szCs w:val="26"/>
        </w:rPr>
        <w:t xml:space="preserve"> Decreto 2591 de 1991 y Decreto 1382 de 2000</w:t>
      </w:r>
      <w:r>
        <w:rPr>
          <w:rFonts w:ascii="Arial" w:hAnsi="Arial" w:cs="Arial"/>
          <w:sz w:val="26"/>
          <w:szCs w:val="26"/>
        </w:rPr>
        <w:t>)</w:t>
      </w:r>
      <w:r w:rsidRPr="0036245E">
        <w:rPr>
          <w:rFonts w:ascii="Arial" w:hAnsi="Arial" w:cs="Arial"/>
          <w:sz w:val="26"/>
          <w:szCs w:val="26"/>
        </w:rPr>
        <w:t>.</w:t>
      </w:r>
    </w:p>
    <w:p w:rsidR="00ED5544" w:rsidRPr="0090044B" w:rsidRDefault="00ED5544" w:rsidP="00ED5544">
      <w:pPr>
        <w:pStyle w:val="Sinespaciado1"/>
        <w:spacing w:line="360" w:lineRule="auto"/>
        <w:ind w:firstLine="2835"/>
        <w:jc w:val="both"/>
        <w:rPr>
          <w:rFonts w:ascii="Arial" w:hAnsi="Arial" w:cs="Arial"/>
          <w:sz w:val="16"/>
          <w:szCs w:val="26"/>
          <w:lang w:val="es-ES"/>
        </w:rPr>
      </w:pPr>
    </w:p>
    <w:p w:rsidR="00ED5544" w:rsidRDefault="00ED5544" w:rsidP="00ED554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2.</w:t>
      </w:r>
      <w:r w:rsidRPr="008413D9">
        <w:rPr>
          <w:rFonts w:ascii="Arial" w:hAnsi="Arial" w:cs="Arial"/>
          <w:spacing w:val="-3"/>
          <w:sz w:val="26"/>
          <w:szCs w:val="26"/>
        </w:rPr>
        <w:t xml:space="preserve"> </w:t>
      </w:r>
      <w:r w:rsidR="00E34B4F">
        <w:rPr>
          <w:rFonts w:ascii="Arial" w:hAnsi="Arial" w:cs="Arial"/>
          <w:sz w:val="26"/>
          <w:szCs w:val="26"/>
        </w:rPr>
        <w:t xml:space="preserve">La controversia consiste en dilucidar si </w:t>
      </w:r>
      <w:r w:rsidR="000911D3">
        <w:rPr>
          <w:rFonts w:ascii="Arial" w:hAnsi="Arial" w:cs="Arial"/>
          <w:sz w:val="26"/>
          <w:szCs w:val="26"/>
        </w:rPr>
        <w:t>e</w:t>
      </w:r>
      <w:r w:rsidR="00E34B4F">
        <w:rPr>
          <w:rFonts w:ascii="Arial" w:hAnsi="Arial" w:cs="Arial"/>
          <w:sz w:val="26"/>
          <w:szCs w:val="26"/>
        </w:rPr>
        <w:t xml:space="preserve">l </w:t>
      </w:r>
      <w:r w:rsidR="000911D3" w:rsidRPr="00207947">
        <w:rPr>
          <w:rFonts w:ascii="Arial" w:eastAsia="Arial" w:hAnsi="Arial" w:cs="Arial"/>
          <w:szCs w:val="26"/>
        </w:rPr>
        <w:t>SERVICIO NAC</w:t>
      </w:r>
      <w:r w:rsidR="000911D3">
        <w:rPr>
          <w:rFonts w:ascii="Arial" w:eastAsia="Arial" w:hAnsi="Arial" w:cs="Arial"/>
          <w:szCs w:val="26"/>
        </w:rPr>
        <w:t>IONAL DE APRENDIZAJE –</w:t>
      </w:r>
      <w:r w:rsidR="000911D3" w:rsidRPr="00207947">
        <w:rPr>
          <w:rFonts w:ascii="Arial" w:eastAsia="Arial" w:hAnsi="Arial" w:cs="Arial"/>
          <w:szCs w:val="26"/>
        </w:rPr>
        <w:t>SENA</w:t>
      </w:r>
      <w:r w:rsidR="00E34B4F" w:rsidRPr="0034643B">
        <w:rPr>
          <w:rFonts w:ascii="Arial" w:hAnsi="Arial" w:cs="Arial"/>
          <w:sz w:val="24"/>
          <w:szCs w:val="23"/>
          <w:shd w:val="clear" w:color="auto" w:fill="FFFFFF"/>
        </w:rPr>
        <w:t>-</w:t>
      </w:r>
      <w:r w:rsidR="00E34B4F" w:rsidRPr="00A90B30">
        <w:rPr>
          <w:rStyle w:val="apple-converted-space"/>
          <w:sz w:val="26"/>
          <w:szCs w:val="26"/>
          <w:shd w:val="clear" w:color="auto" w:fill="FFFFFF"/>
        </w:rPr>
        <w:t> </w:t>
      </w:r>
      <w:r w:rsidR="00E34B4F">
        <w:rPr>
          <w:rFonts w:ascii="Arial" w:hAnsi="Arial" w:cs="Arial"/>
          <w:sz w:val="26"/>
          <w:szCs w:val="26"/>
        </w:rPr>
        <w:t xml:space="preserve">vulneró los derechos fundamentales </w:t>
      </w:r>
      <w:r w:rsidR="00E34B4F" w:rsidRPr="00A82BD2">
        <w:rPr>
          <w:rFonts w:ascii="Arial" w:hAnsi="Arial" w:cs="Arial"/>
          <w:spacing w:val="-3"/>
          <w:sz w:val="26"/>
          <w:szCs w:val="26"/>
        </w:rPr>
        <w:t>a la igualdad</w:t>
      </w:r>
      <w:r w:rsidR="00E34B4F">
        <w:rPr>
          <w:rFonts w:ascii="Arial" w:hAnsi="Arial" w:cs="Arial"/>
          <w:spacing w:val="-3"/>
          <w:sz w:val="26"/>
          <w:szCs w:val="26"/>
        </w:rPr>
        <w:t>, debido proceso</w:t>
      </w:r>
      <w:r w:rsidR="000911D3">
        <w:rPr>
          <w:rFonts w:ascii="Arial" w:hAnsi="Arial" w:cs="Arial"/>
          <w:spacing w:val="-3"/>
          <w:sz w:val="26"/>
          <w:szCs w:val="26"/>
        </w:rPr>
        <w:t xml:space="preserve"> y al trabajo</w:t>
      </w:r>
      <w:r w:rsidR="00E34B4F" w:rsidRPr="00A82BD2">
        <w:rPr>
          <w:rFonts w:ascii="Arial" w:hAnsi="Arial" w:cs="Arial"/>
          <w:spacing w:val="-3"/>
          <w:sz w:val="26"/>
          <w:szCs w:val="26"/>
        </w:rPr>
        <w:t>,</w:t>
      </w:r>
      <w:r w:rsidR="00E34B4F">
        <w:rPr>
          <w:rFonts w:ascii="Arial" w:hAnsi="Arial" w:cs="Arial"/>
          <w:spacing w:val="-3"/>
          <w:sz w:val="26"/>
          <w:szCs w:val="26"/>
        </w:rPr>
        <w:t xml:space="preserve"> </w:t>
      </w:r>
      <w:r w:rsidR="00E34B4F">
        <w:rPr>
          <w:rFonts w:ascii="Arial" w:hAnsi="Arial" w:cs="Arial"/>
          <w:sz w:val="26"/>
          <w:szCs w:val="26"/>
        </w:rPr>
        <w:t xml:space="preserve">de la señora </w:t>
      </w:r>
      <w:r w:rsidR="000911D3" w:rsidRPr="00207947">
        <w:rPr>
          <w:rFonts w:ascii="Arial" w:hAnsi="Arial" w:cs="Arial"/>
          <w:szCs w:val="26"/>
          <w:lang w:val="es-ES" w:eastAsia="es-ES"/>
        </w:rPr>
        <w:t>BLANCA INÉS MARTÍNEZ LÓPEZ</w:t>
      </w:r>
      <w:r w:rsidR="00E34B4F">
        <w:rPr>
          <w:rFonts w:ascii="Arial" w:hAnsi="Arial" w:cs="Arial"/>
          <w:sz w:val="26"/>
          <w:szCs w:val="26"/>
        </w:rPr>
        <w:t xml:space="preserve">, dentro del proceso de la convocatoria </w:t>
      </w:r>
      <w:r w:rsidR="000911D3">
        <w:rPr>
          <w:rFonts w:ascii="Arial" w:hAnsi="Arial" w:cs="Arial"/>
          <w:sz w:val="26"/>
          <w:szCs w:val="26"/>
        </w:rPr>
        <w:t xml:space="preserve">llevada </w:t>
      </w:r>
      <w:r w:rsidR="000911D3">
        <w:rPr>
          <w:rFonts w:ascii="Arial" w:hAnsi="Arial" w:cs="Arial"/>
          <w:sz w:val="26"/>
          <w:szCs w:val="26"/>
        </w:rPr>
        <w:lastRenderedPageBreak/>
        <w:t>a cabo por dicha entidad,</w:t>
      </w:r>
      <w:r w:rsidR="00E34B4F">
        <w:rPr>
          <w:rFonts w:ascii="Arial" w:hAnsi="Arial" w:cs="Arial"/>
          <w:szCs w:val="28"/>
        </w:rPr>
        <w:t xml:space="preserve"> </w:t>
      </w:r>
      <w:r w:rsidR="00E34B4F" w:rsidRPr="00306348">
        <w:rPr>
          <w:rFonts w:ascii="Arial" w:hAnsi="Arial" w:cs="Arial"/>
          <w:sz w:val="26"/>
          <w:szCs w:val="26"/>
        </w:rPr>
        <w:t xml:space="preserve">para </w:t>
      </w:r>
      <w:r w:rsidR="00E34B4F">
        <w:rPr>
          <w:rFonts w:ascii="Arial" w:hAnsi="Arial" w:cs="Arial"/>
          <w:sz w:val="26"/>
          <w:szCs w:val="26"/>
        </w:rPr>
        <w:t xml:space="preserve">acceder al </w:t>
      </w:r>
      <w:r w:rsidR="000911D3">
        <w:rPr>
          <w:rFonts w:ascii="Arial" w:hAnsi="Arial" w:cs="Arial"/>
          <w:sz w:val="26"/>
          <w:szCs w:val="26"/>
        </w:rPr>
        <w:t>cargo</w:t>
      </w:r>
      <w:r w:rsidR="00E34B4F">
        <w:rPr>
          <w:rFonts w:ascii="Arial" w:hAnsi="Arial" w:cs="Arial"/>
          <w:sz w:val="26"/>
          <w:szCs w:val="26"/>
        </w:rPr>
        <w:t xml:space="preserve"> denominado </w:t>
      </w:r>
      <w:r w:rsidR="000911D3">
        <w:rPr>
          <w:rFonts w:ascii="Arial" w:hAnsi="Arial" w:cs="Arial"/>
          <w:sz w:val="26"/>
          <w:szCs w:val="26"/>
        </w:rPr>
        <w:t>Instructor Grado 01-20</w:t>
      </w:r>
      <w:r w:rsidR="000911D3" w:rsidRPr="00F6772B">
        <w:rPr>
          <w:rFonts w:ascii="Arial" w:hAnsi="Arial" w:cs="Arial"/>
          <w:sz w:val="26"/>
          <w:szCs w:val="26"/>
        </w:rPr>
        <w:t xml:space="preserve"> </w:t>
      </w:r>
      <w:proofErr w:type="spellStart"/>
      <w:r w:rsidR="000911D3" w:rsidRPr="00F6772B">
        <w:rPr>
          <w:rFonts w:ascii="Arial" w:hAnsi="Arial" w:cs="Arial"/>
          <w:sz w:val="26"/>
          <w:szCs w:val="26"/>
        </w:rPr>
        <w:t>SENNOVA</w:t>
      </w:r>
      <w:proofErr w:type="spellEnd"/>
      <w:r w:rsidR="000911D3" w:rsidRPr="00F6772B">
        <w:rPr>
          <w:rFonts w:ascii="Arial" w:hAnsi="Arial" w:cs="Arial"/>
          <w:sz w:val="26"/>
          <w:szCs w:val="26"/>
        </w:rPr>
        <w:t xml:space="preserve"> </w:t>
      </w:r>
      <w:r w:rsidR="000911D3">
        <w:rPr>
          <w:rFonts w:ascii="Arial" w:hAnsi="Arial" w:cs="Arial"/>
          <w:sz w:val="26"/>
          <w:szCs w:val="26"/>
        </w:rPr>
        <w:t xml:space="preserve">del Centro de Diseño e Innovación Tecnológica Industrial, de la Regional </w:t>
      </w:r>
      <w:r w:rsidR="000911D3" w:rsidRPr="00F6772B">
        <w:rPr>
          <w:rFonts w:ascii="Arial" w:hAnsi="Arial" w:cs="Arial"/>
          <w:sz w:val="26"/>
          <w:szCs w:val="26"/>
        </w:rPr>
        <w:t>Risaralda</w:t>
      </w:r>
      <w:r w:rsidR="000911D3">
        <w:rPr>
          <w:rFonts w:ascii="Arial" w:hAnsi="Arial" w:cs="Arial"/>
          <w:sz w:val="26"/>
          <w:szCs w:val="26"/>
        </w:rPr>
        <w:t>,</w:t>
      </w:r>
      <w:r w:rsidR="00E34B4F">
        <w:rPr>
          <w:rFonts w:ascii="Arial" w:hAnsi="Arial" w:cs="Arial"/>
          <w:sz w:val="26"/>
          <w:szCs w:val="26"/>
        </w:rPr>
        <w:t xml:space="preserve"> que amerite la injerencia del juez Constitucional, por haber</w:t>
      </w:r>
      <w:r w:rsidR="000911D3">
        <w:rPr>
          <w:rFonts w:ascii="Arial" w:hAnsi="Arial" w:cs="Arial"/>
          <w:sz w:val="26"/>
          <w:szCs w:val="26"/>
        </w:rPr>
        <w:t>se declarado que no cumple con los requisitos</w:t>
      </w:r>
      <w:r w:rsidR="00E34B4F">
        <w:rPr>
          <w:rFonts w:ascii="Arial" w:hAnsi="Arial" w:cs="Arial"/>
          <w:sz w:val="26"/>
          <w:szCs w:val="26"/>
        </w:rPr>
        <w:t xml:space="preserve"> exigido</w:t>
      </w:r>
      <w:r w:rsidR="000911D3">
        <w:rPr>
          <w:rFonts w:ascii="Arial" w:hAnsi="Arial" w:cs="Arial"/>
          <w:sz w:val="26"/>
          <w:szCs w:val="26"/>
        </w:rPr>
        <w:t>s</w:t>
      </w:r>
      <w:r w:rsidR="00E34B4F">
        <w:rPr>
          <w:rFonts w:ascii="Arial" w:hAnsi="Arial" w:cs="Arial"/>
          <w:sz w:val="26"/>
          <w:szCs w:val="26"/>
        </w:rPr>
        <w:t xml:space="preserve"> para </w:t>
      </w:r>
      <w:r w:rsidR="000911D3">
        <w:rPr>
          <w:rFonts w:ascii="Arial" w:hAnsi="Arial" w:cs="Arial"/>
          <w:sz w:val="26"/>
          <w:szCs w:val="26"/>
        </w:rPr>
        <w:t>el mismo</w:t>
      </w:r>
      <w:r>
        <w:rPr>
          <w:rFonts w:ascii="Arial" w:hAnsi="Arial" w:cs="Arial"/>
          <w:spacing w:val="-3"/>
          <w:sz w:val="26"/>
          <w:szCs w:val="26"/>
        </w:rPr>
        <w:t>.</w:t>
      </w:r>
    </w:p>
    <w:p w:rsidR="00ED5544" w:rsidRPr="0090044B" w:rsidRDefault="00ED5544" w:rsidP="00ED5544">
      <w:pPr>
        <w:pStyle w:val="Sinespaciado1"/>
        <w:spacing w:line="360" w:lineRule="auto"/>
        <w:ind w:firstLine="2835"/>
        <w:jc w:val="both"/>
        <w:rPr>
          <w:rFonts w:ascii="Arial" w:hAnsi="Arial" w:cs="Arial"/>
          <w:sz w:val="16"/>
          <w:szCs w:val="26"/>
          <w:lang w:val="es-ES"/>
        </w:rPr>
      </w:pPr>
    </w:p>
    <w:p w:rsidR="00BA0437" w:rsidRDefault="00BA0437" w:rsidP="00BA0437">
      <w:pPr>
        <w:pStyle w:val="Sinespaciado1"/>
        <w:spacing w:line="360" w:lineRule="auto"/>
        <w:ind w:firstLine="2835"/>
        <w:jc w:val="both"/>
        <w:rPr>
          <w:rFonts w:ascii="Arial" w:hAnsi="Arial" w:cs="Arial"/>
          <w:sz w:val="26"/>
          <w:szCs w:val="26"/>
        </w:rPr>
      </w:pPr>
      <w:r>
        <w:rPr>
          <w:rFonts w:ascii="Arial" w:hAnsi="Arial" w:cs="Arial"/>
          <w:sz w:val="26"/>
          <w:szCs w:val="26"/>
          <w:lang w:val="es-ES"/>
        </w:rPr>
        <w:t xml:space="preserve">3. </w:t>
      </w:r>
      <w:r w:rsidRPr="00B04C1B">
        <w:rPr>
          <w:rFonts w:ascii="Arial" w:hAnsi="Arial" w:cs="Arial"/>
          <w:spacing w:val="-3"/>
          <w:sz w:val="26"/>
          <w:szCs w:val="26"/>
        </w:rPr>
        <w:t xml:space="preserve">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 </w:t>
      </w:r>
      <w:r w:rsidRPr="00B04C1B">
        <w:rPr>
          <w:rFonts w:ascii="Arial" w:hAnsi="Arial" w:cs="Arial"/>
          <w:sz w:val="26"/>
          <w:szCs w:val="26"/>
        </w:rPr>
        <w:t>en los casos previstos por el artículo 42 del Decreto 2591 de 1991.</w:t>
      </w:r>
    </w:p>
    <w:p w:rsidR="00BA0437" w:rsidRPr="008578A2" w:rsidRDefault="00BA0437" w:rsidP="00BA0437">
      <w:pPr>
        <w:pStyle w:val="Sinespaciado1"/>
        <w:spacing w:line="360" w:lineRule="auto"/>
        <w:ind w:firstLine="2835"/>
        <w:jc w:val="both"/>
        <w:rPr>
          <w:rFonts w:ascii="Arial" w:hAnsi="Arial" w:cs="Arial"/>
          <w:sz w:val="16"/>
          <w:szCs w:val="16"/>
        </w:rPr>
      </w:pPr>
    </w:p>
    <w:p w:rsidR="00BA0437" w:rsidRDefault="00BA0437" w:rsidP="00BA0437">
      <w:pPr>
        <w:pStyle w:val="Sinespaciado1"/>
        <w:spacing w:line="360" w:lineRule="auto"/>
        <w:ind w:firstLine="2880"/>
        <w:jc w:val="both"/>
        <w:rPr>
          <w:rFonts w:ascii="Arial" w:hAnsi="Arial" w:cs="Arial"/>
          <w:sz w:val="26"/>
          <w:szCs w:val="26"/>
          <w:lang w:val="es-ES"/>
        </w:rPr>
      </w:pPr>
      <w:r>
        <w:rPr>
          <w:rFonts w:ascii="Arial" w:hAnsi="Arial" w:cs="Arial"/>
          <w:spacing w:val="-3"/>
          <w:sz w:val="26"/>
          <w:szCs w:val="26"/>
        </w:rPr>
        <w:t xml:space="preserve">4. </w:t>
      </w:r>
      <w:r w:rsidRPr="00B04C1B">
        <w:rPr>
          <w:rFonts w:ascii="Arial" w:hAnsi="Arial" w:cs="Arial"/>
          <w:spacing w:val="-3"/>
          <w:sz w:val="26"/>
          <w:szCs w:val="26"/>
        </w:rPr>
        <w:t>Este mecanismo de protección es de carácter residual y subsidiario porque solo procede cuando el afectado no disponga de otro medio judicial de salvaguarda, salvo que se utilice como mecanismo transitorio para evitar un perjuicio irremediable.</w:t>
      </w:r>
    </w:p>
    <w:p w:rsidR="00BA0437" w:rsidRPr="008578A2" w:rsidRDefault="00BA0437" w:rsidP="00BA0437">
      <w:pPr>
        <w:pStyle w:val="Sinespaciado1"/>
        <w:spacing w:line="360" w:lineRule="auto"/>
        <w:ind w:firstLine="2880"/>
        <w:jc w:val="both"/>
        <w:rPr>
          <w:rFonts w:ascii="Arial" w:hAnsi="Arial" w:cs="Arial"/>
          <w:sz w:val="16"/>
          <w:szCs w:val="16"/>
          <w:lang w:val="es-ES"/>
        </w:rPr>
      </w:pPr>
    </w:p>
    <w:p w:rsidR="00BA0437" w:rsidRDefault="00BA0437" w:rsidP="00BA0437">
      <w:pPr>
        <w:pStyle w:val="Sinespaciado1"/>
        <w:spacing w:line="360" w:lineRule="auto"/>
        <w:ind w:firstLine="2835"/>
        <w:jc w:val="both"/>
        <w:rPr>
          <w:rFonts w:ascii="Arial" w:hAnsi="Arial" w:cs="Arial"/>
          <w:sz w:val="16"/>
          <w:szCs w:val="26"/>
        </w:rPr>
      </w:pPr>
      <w:r>
        <w:rPr>
          <w:rFonts w:ascii="Arial" w:hAnsi="Arial" w:cs="Arial"/>
          <w:sz w:val="26"/>
          <w:szCs w:val="26"/>
        </w:rPr>
        <w:t xml:space="preserve">5. </w:t>
      </w:r>
      <w:r w:rsidRPr="00457140">
        <w:rPr>
          <w:rFonts w:ascii="Arial" w:hAnsi="Arial" w:cs="Arial"/>
          <w:sz w:val="26"/>
          <w:szCs w:val="26"/>
        </w:rPr>
        <w:t>Es obligación del juez que estudia la procedencia de la acción de tutela</w:t>
      </w:r>
      <w:r>
        <w:rPr>
          <w:rFonts w:ascii="Arial" w:hAnsi="Arial" w:cs="Arial"/>
          <w:sz w:val="26"/>
          <w:szCs w:val="26"/>
        </w:rPr>
        <w:t>,</w:t>
      </w:r>
      <w:r w:rsidRPr="00457140">
        <w:rPr>
          <w:rFonts w:ascii="Arial" w:hAnsi="Arial" w:cs="Arial"/>
          <w:sz w:val="26"/>
          <w:szCs w:val="26"/>
        </w:rPr>
        <w:t xml:space="preserve"> tener en cuenta que</w:t>
      </w:r>
      <w:r>
        <w:rPr>
          <w:rFonts w:ascii="Arial" w:hAnsi="Arial" w:cs="Arial"/>
          <w:sz w:val="26"/>
          <w:szCs w:val="26"/>
        </w:rPr>
        <w:t xml:space="preserve"> </w:t>
      </w:r>
      <w:r w:rsidRPr="00457140">
        <w:rPr>
          <w:rFonts w:ascii="Arial" w:hAnsi="Arial" w:cs="Arial"/>
          <w:sz w:val="26"/>
          <w:szCs w:val="26"/>
        </w:rPr>
        <w:t xml:space="preserve">es </w:t>
      </w:r>
      <w:r>
        <w:rPr>
          <w:rFonts w:ascii="Arial" w:hAnsi="Arial" w:cs="Arial"/>
          <w:sz w:val="26"/>
          <w:szCs w:val="26"/>
        </w:rPr>
        <w:t xml:space="preserve">un </w:t>
      </w:r>
      <w:r w:rsidRPr="00457140">
        <w:rPr>
          <w:rFonts w:ascii="Arial" w:hAnsi="Arial" w:cs="Arial"/>
          <w:sz w:val="26"/>
          <w:szCs w:val="26"/>
        </w:rPr>
        <w:t xml:space="preserve">mecanismo sumario y preferente creado para la protección de los derechos fundamentales, que se caracteriza por tener un carácter residual o supletorio, obedeciendo a la necesidad de preservar las competencias atribuidas por el legislador a las diferentes autoridades judiciales a partir de los procedimientos ordinarios o especiales, en los que también se protegen derechos de naturaleza constitucional. Por lo anterior, el recurso de amparo no puede convertirse en un mecanismo alternativo, sustitutivo, paralelo o complementario de los diversos procedimientos judiciales, salvo que dichas vías sean ineficaces, inexistentes o se configure un perjuicio irremediable. En relación con este último, </w:t>
      </w:r>
      <w:r>
        <w:rPr>
          <w:rFonts w:ascii="Arial" w:hAnsi="Arial" w:cs="Arial"/>
          <w:sz w:val="26"/>
          <w:szCs w:val="26"/>
        </w:rPr>
        <w:t>se</w:t>
      </w:r>
      <w:r w:rsidRPr="00457140">
        <w:rPr>
          <w:rFonts w:ascii="Arial" w:hAnsi="Arial" w:cs="Arial"/>
          <w:sz w:val="26"/>
          <w:szCs w:val="26"/>
        </w:rPr>
        <w:t xml:space="preserve"> configura cuando existe el riesgo de que </w:t>
      </w:r>
      <w:proofErr w:type="gramStart"/>
      <w:r w:rsidRPr="00457140">
        <w:rPr>
          <w:rFonts w:ascii="Arial" w:hAnsi="Arial" w:cs="Arial"/>
          <w:sz w:val="26"/>
          <w:szCs w:val="26"/>
        </w:rPr>
        <w:t>un</w:t>
      </w:r>
      <w:proofErr w:type="gramEnd"/>
      <w:r w:rsidRPr="00457140">
        <w:rPr>
          <w:rFonts w:ascii="Arial" w:hAnsi="Arial" w:cs="Arial"/>
          <w:sz w:val="26"/>
          <w:szCs w:val="26"/>
        </w:rPr>
        <w:t xml:space="preserve"> bien de alta </w:t>
      </w:r>
      <w:r w:rsidRPr="00457140">
        <w:rPr>
          <w:rFonts w:ascii="Arial" w:hAnsi="Arial" w:cs="Arial"/>
          <w:sz w:val="26"/>
          <w:szCs w:val="26"/>
        </w:rPr>
        <w:lastRenderedPageBreak/>
        <w:t>significación objetiva protegido por el orden jurídico o un derecho constitucional fundamental sufra un menoscabo. En ese sentido, el riesgo de daño debe ser inminente, grave y debe requerir medidas urgentes e impostergables. De tal manera que la gravedad de los hechos exige la inmediatez de la medida de protección.</w:t>
      </w:r>
    </w:p>
    <w:p w:rsidR="00BA0437" w:rsidRDefault="00BA0437" w:rsidP="00BA0437">
      <w:pPr>
        <w:pStyle w:val="Sinespaciado1"/>
        <w:spacing w:line="360" w:lineRule="auto"/>
        <w:ind w:firstLine="2835"/>
        <w:jc w:val="both"/>
        <w:rPr>
          <w:rFonts w:ascii="Arial" w:hAnsi="Arial" w:cs="Arial"/>
          <w:sz w:val="16"/>
          <w:szCs w:val="26"/>
        </w:rPr>
      </w:pPr>
    </w:p>
    <w:p w:rsidR="00BA0437" w:rsidRPr="00BA0437" w:rsidRDefault="00BA0437" w:rsidP="00BA0437">
      <w:pPr>
        <w:pStyle w:val="Sinespaciado1"/>
        <w:spacing w:line="360" w:lineRule="auto"/>
        <w:ind w:firstLine="2835"/>
        <w:jc w:val="both"/>
        <w:rPr>
          <w:rFonts w:ascii="Arial" w:hAnsi="Arial" w:cs="Arial"/>
          <w:sz w:val="26"/>
          <w:szCs w:val="26"/>
          <w:lang w:eastAsia="es-CO"/>
        </w:rPr>
      </w:pPr>
      <w:r w:rsidRPr="00C1307D">
        <w:rPr>
          <w:rFonts w:ascii="Arial" w:hAnsi="Arial" w:cs="Arial"/>
          <w:sz w:val="26"/>
          <w:szCs w:val="26"/>
        </w:rPr>
        <w:t xml:space="preserve">6. </w:t>
      </w:r>
      <w:r w:rsidRPr="00687177">
        <w:rPr>
          <w:rFonts w:ascii="Arial" w:hAnsi="Arial" w:cs="Arial"/>
          <w:sz w:val="26"/>
          <w:szCs w:val="26"/>
          <w:bdr w:val="none" w:sz="0" w:space="0" w:color="auto" w:frame="1"/>
          <w:lang w:eastAsia="es-CO"/>
        </w:rPr>
        <w:t>En este sentido, la Corte ha expuesto que conforme al carácter residual de la tutela, </w:t>
      </w:r>
      <w:r w:rsidRPr="00687177">
        <w:rPr>
          <w:rFonts w:ascii="Arial" w:hAnsi="Arial" w:cs="Arial"/>
          <w:sz w:val="26"/>
          <w:szCs w:val="26"/>
          <w:bdr w:val="none" w:sz="0" w:space="0" w:color="auto" w:frame="1"/>
          <w:lang w:val="es-ES_tradnl" w:eastAsia="es-CO"/>
        </w:rPr>
        <w:t xml:space="preserve">no es, en principio, este mecanismo el medio adecuado para controvertir las actuaciones administrativas, puesto que para ello están previstas las acciones ante la jurisdicción de lo contencioso administrativo. Al respecto el Alto Tribunal </w:t>
      </w:r>
      <w:r w:rsidRPr="00687177">
        <w:rPr>
          <w:rFonts w:ascii="Arial" w:hAnsi="Arial" w:cs="Arial"/>
          <w:sz w:val="24"/>
          <w:szCs w:val="24"/>
          <w:bdr w:val="none" w:sz="0" w:space="0" w:color="auto" w:frame="1"/>
          <w:lang w:eastAsia="es-CO"/>
        </w:rPr>
        <w:t>“</w:t>
      </w:r>
      <w:r w:rsidRPr="00687177">
        <w:rPr>
          <w:rFonts w:ascii="Arial" w:hAnsi="Arial" w:cs="Arial"/>
          <w:i/>
          <w:iCs/>
          <w:sz w:val="24"/>
          <w:szCs w:val="24"/>
          <w:bdr w:val="none" w:sz="0" w:space="0" w:color="auto" w:frame="1"/>
          <w:lang w:eastAsia="es-CO"/>
        </w:rPr>
        <w:t>…concluye (i) que por regla general, la acción de tutela es improcedente como mecanismo principal para la protección de derechos fundamentales que resulten amenazados o vulnerados con ocasión de la expedición de actos administrativos, como quiera que existen otros mecanismos tanto administrativos como judiciales para su defensa; (ii) que procede la acción de tutela como mecanismo transitorio contra las actuaciones administrativas cuando se pretenda evitar la configuración de un perjuicio irremediable; y (iii) que solamente en estos casos el juez de tutela podrá suspender la aplicación del acto administrativo (artículo 7 del Decreto 2591 de 1991) u ordenar que el mismo no se aplique (artículo 8 del Decreto 2591 de 1991) mientras se surte el proceso respectivo ante la jurisdicción de lo contencioso administrativo</w:t>
      </w:r>
      <w:r w:rsidRPr="00687177">
        <w:rPr>
          <w:rFonts w:ascii="Arial" w:hAnsi="Arial" w:cs="Arial"/>
          <w:sz w:val="24"/>
          <w:szCs w:val="24"/>
          <w:bdr w:val="none" w:sz="0" w:space="0" w:color="auto" w:frame="1"/>
          <w:lang w:eastAsia="es-CO"/>
        </w:rPr>
        <w:t>.”</w:t>
      </w:r>
      <w:r w:rsidRPr="00687177">
        <w:rPr>
          <w:rStyle w:val="Appelnotedebasdep"/>
          <w:rFonts w:ascii="Arial" w:hAnsi="Arial" w:cs="Arial"/>
          <w:sz w:val="24"/>
          <w:szCs w:val="24"/>
          <w:bdr w:val="none" w:sz="0" w:space="0" w:color="auto" w:frame="1"/>
          <w:lang w:eastAsia="es-CO"/>
        </w:rPr>
        <w:footnoteReference w:id="1"/>
      </w:r>
    </w:p>
    <w:p w:rsidR="00FF558F" w:rsidRPr="00570262" w:rsidRDefault="00FF558F" w:rsidP="00FF558F">
      <w:pPr>
        <w:pStyle w:val="Sinespaciado2"/>
        <w:spacing w:line="360" w:lineRule="auto"/>
        <w:ind w:firstLine="2835"/>
        <w:jc w:val="both"/>
        <w:rPr>
          <w:rFonts w:ascii="Arial" w:hAnsi="Arial" w:cs="Arial"/>
          <w:sz w:val="24"/>
          <w:szCs w:val="22"/>
          <w:highlight w:val="darkGray"/>
        </w:rPr>
      </w:pPr>
    </w:p>
    <w:p w:rsidR="00ED5544" w:rsidRPr="00CA4F80" w:rsidRDefault="00ED5544" w:rsidP="00ED5544">
      <w:pPr>
        <w:pStyle w:val="Sinespaciado1"/>
        <w:spacing w:line="360" w:lineRule="auto"/>
        <w:ind w:firstLine="2835"/>
        <w:jc w:val="both"/>
        <w:rPr>
          <w:rFonts w:ascii="Arial" w:hAnsi="Arial" w:cs="Arial"/>
          <w:b/>
          <w:lang w:val="es-ES"/>
        </w:rPr>
      </w:pPr>
      <w:r>
        <w:rPr>
          <w:rFonts w:ascii="Arial" w:hAnsi="Arial" w:cs="Arial"/>
          <w:b/>
          <w:lang w:val="es-ES"/>
        </w:rPr>
        <w:t>VI</w:t>
      </w:r>
      <w:r w:rsidRPr="00CA4F80">
        <w:rPr>
          <w:rFonts w:ascii="Arial" w:hAnsi="Arial" w:cs="Arial"/>
          <w:b/>
          <w:lang w:val="es-ES"/>
        </w:rPr>
        <w:t>. CASO CONCRETO</w:t>
      </w:r>
    </w:p>
    <w:p w:rsidR="00ED5544" w:rsidRPr="00972B37" w:rsidRDefault="00ED5544" w:rsidP="00ED5544">
      <w:pPr>
        <w:pStyle w:val="Sinespaciado1"/>
        <w:spacing w:line="360" w:lineRule="auto"/>
        <w:ind w:firstLine="2835"/>
        <w:jc w:val="both"/>
        <w:rPr>
          <w:rFonts w:ascii="Arial" w:hAnsi="Arial" w:cs="Arial"/>
          <w:sz w:val="24"/>
          <w:szCs w:val="28"/>
          <w:lang w:val="es-ES"/>
        </w:rPr>
      </w:pPr>
    </w:p>
    <w:p w:rsidR="00BA0437" w:rsidRPr="00687177" w:rsidRDefault="00ED5544" w:rsidP="00BA0437">
      <w:pPr>
        <w:pStyle w:val="Sinespaciado1"/>
        <w:spacing w:line="360" w:lineRule="auto"/>
        <w:ind w:firstLine="2835"/>
        <w:jc w:val="both"/>
        <w:rPr>
          <w:rFonts w:ascii="Arial" w:hAnsi="Arial" w:cs="Arial"/>
          <w:bCs/>
          <w:color w:val="000000"/>
          <w:sz w:val="26"/>
          <w:szCs w:val="26"/>
        </w:rPr>
      </w:pPr>
      <w:r w:rsidRPr="00CA4F80">
        <w:rPr>
          <w:rFonts w:ascii="Arial" w:hAnsi="Arial" w:cs="Arial"/>
          <w:sz w:val="26"/>
          <w:szCs w:val="26"/>
        </w:rPr>
        <w:t xml:space="preserve">1. </w:t>
      </w:r>
      <w:r w:rsidR="00086F5B">
        <w:rPr>
          <w:rFonts w:ascii="Arial" w:hAnsi="Arial" w:cs="Arial"/>
          <w:sz w:val="26"/>
          <w:szCs w:val="26"/>
        </w:rPr>
        <w:t xml:space="preserve">Se </w:t>
      </w:r>
      <w:r w:rsidR="00BA0437" w:rsidRPr="003E4EFF">
        <w:rPr>
          <w:rFonts w:ascii="Arial" w:hAnsi="Arial" w:cs="Arial"/>
          <w:sz w:val="26"/>
          <w:szCs w:val="26"/>
          <w:lang w:val="es-ES"/>
        </w:rPr>
        <w:t xml:space="preserve">tiene que, </w:t>
      </w:r>
      <w:r w:rsidR="00086F5B">
        <w:rPr>
          <w:rFonts w:ascii="Arial" w:hAnsi="Arial" w:cs="Arial"/>
          <w:sz w:val="26"/>
          <w:szCs w:val="26"/>
        </w:rPr>
        <w:t xml:space="preserve">el </w:t>
      </w:r>
      <w:r w:rsidR="00086F5B" w:rsidRPr="00207947">
        <w:rPr>
          <w:rFonts w:ascii="Arial" w:eastAsia="Arial" w:hAnsi="Arial" w:cs="Arial"/>
          <w:szCs w:val="26"/>
        </w:rPr>
        <w:t>SERVICIO NAC</w:t>
      </w:r>
      <w:r w:rsidR="00086F5B">
        <w:rPr>
          <w:rFonts w:ascii="Arial" w:eastAsia="Arial" w:hAnsi="Arial" w:cs="Arial"/>
          <w:szCs w:val="26"/>
        </w:rPr>
        <w:t>IONAL DE APRENDIZAJE –</w:t>
      </w:r>
      <w:r w:rsidR="00086F5B" w:rsidRPr="00207947">
        <w:rPr>
          <w:rFonts w:ascii="Arial" w:eastAsia="Arial" w:hAnsi="Arial" w:cs="Arial"/>
          <w:szCs w:val="26"/>
        </w:rPr>
        <w:t>SENA</w:t>
      </w:r>
      <w:r w:rsidR="00086F5B" w:rsidRPr="0034643B">
        <w:rPr>
          <w:rFonts w:ascii="Arial" w:hAnsi="Arial" w:cs="Arial"/>
          <w:sz w:val="24"/>
          <w:szCs w:val="23"/>
          <w:shd w:val="clear" w:color="auto" w:fill="FFFFFF"/>
        </w:rPr>
        <w:t>-</w:t>
      </w:r>
      <w:r w:rsidR="00086F5B">
        <w:rPr>
          <w:rStyle w:val="apple-converted-space"/>
          <w:sz w:val="26"/>
          <w:szCs w:val="26"/>
          <w:shd w:val="clear" w:color="auto" w:fill="FFFFFF"/>
        </w:rPr>
        <w:t>,</w:t>
      </w:r>
      <w:r w:rsidR="00086F5B">
        <w:rPr>
          <w:rFonts w:ascii="Arial" w:hAnsi="Arial" w:cs="Arial"/>
          <w:sz w:val="26"/>
          <w:szCs w:val="26"/>
        </w:rPr>
        <w:t xml:space="preserve"> llevo a cabo convocatoria</w:t>
      </w:r>
      <w:r w:rsidR="00AF10EC">
        <w:rPr>
          <w:rFonts w:ascii="Arial" w:hAnsi="Arial" w:cs="Arial"/>
          <w:sz w:val="26"/>
          <w:szCs w:val="26"/>
        </w:rPr>
        <w:t xml:space="preserve"> para </w:t>
      </w:r>
      <w:r w:rsidR="00AF10EC">
        <w:rPr>
          <w:rFonts w:ascii="Arial" w:eastAsia="Arial" w:hAnsi="Arial" w:cs="Arial"/>
          <w:sz w:val="26"/>
          <w:szCs w:val="26"/>
        </w:rPr>
        <w:t xml:space="preserve">proveer hasta 800 empleos de carácter temporal que están distribuidos en los Centros de Formación Profesional para la atención y ejecución de los programas </w:t>
      </w:r>
      <w:proofErr w:type="spellStart"/>
      <w:r w:rsidR="00AF10EC">
        <w:rPr>
          <w:rFonts w:ascii="Arial" w:eastAsia="Arial" w:hAnsi="Arial" w:cs="Arial"/>
          <w:sz w:val="26"/>
          <w:szCs w:val="26"/>
        </w:rPr>
        <w:t>Agrosena</w:t>
      </w:r>
      <w:proofErr w:type="spellEnd"/>
      <w:r w:rsidR="00AF10EC">
        <w:rPr>
          <w:rFonts w:ascii="Arial" w:eastAsia="Arial" w:hAnsi="Arial" w:cs="Arial"/>
          <w:sz w:val="26"/>
          <w:szCs w:val="26"/>
        </w:rPr>
        <w:t xml:space="preserve">, </w:t>
      </w:r>
      <w:proofErr w:type="spellStart"/>
      <w:r w:rsidR="00AF10EC">
        <w:rPr>
          <w:rFonts w:ascii="Arial" w:eastAsia="Arial" w:hAnsi="Arial" w:cs="Arial"/>
          <w:sz w:val="26"/>
          <w:szCs w:val="26"/>
        </w:rPr>
        <w:t>Sennova</w:t>
      </w:r>
      <w:proofErr w:type="spellEnd"/>
      <w:r w:rsidR="00AF10EC">
        <w:rPr>
          <w:rFonts w:ascii="Arial" w:eastAsia="Arial" w:hAnsi="Arial" w:cs="Arial"/>
          <w:sz w:val="26"/>
          <w:szCs w:val="26"/>
        </w:rPr>
        <w:t xml:space="preserve"> y </w:t>
      </w:r>
      <w:r w:rsidR="00902E3F">
        <w:rPr>
          <w:rFonts w:ascii="Arial" w:eastAsia="Arial" w:hAnsi="Arial" w:cs="Arial"/>
          <w:sz w:val="26"/>
          <w:szCs w:val="26"/>
        </w:rPr>
        <w:t>Bilingüismo</w:t>
      </w:r>
      <w:r w:rsidR="00AF10EC">
        <w:rPr>
          <w:rFonts w:ascii="Arial" w:eastAsia="Arial" w:hAnsi="Arial" w:cs="Arial"/>
          <w:sz w:val="26"/>
          <w:szCs w:val="26"/>
        </w:rPr>
        <w:t xml:space="preserve">, </w:t>
      </w:r>
      <w:r w:rsidR="00AF10EC" w:rsidRPr="00D06E63">
        <w:rPr>
          <w:rFonts w:ascii="Arial" w:hAnsi="Arial" w:cs="Arial"/>
          <w:sz w:val="26"/>
          <w:szCs w:val="26"/>
        </w:rPr>
        <w:t xml:space="preserve">en la que se inscribió </w:t>
      </w:r>
      <w:r w:rsidR="00AF10EC" w:rsidRPr="00CF4354">
        <w:rPr>
          <w:rFonts w:ascii="Arial" w:hAnsi="Arial" w:cs="Arial"/>
          <w:sz w:val="26"/>
          <w:szCs w:val="26"/>
          <w:lang w:val="es-ES" w:eastAsia="es-ES"/>
        </w:rPr>
        <w:t xml:space="preserve">la </w:t>
      </w:r>
      <w:r w:rsidR="00AF10EC">
        <w:rPr>
          <w:rFonts w:ascii="Arial" w:hAnsi="Arial" w:cs="Arial"/>
          <w:sz w:val="26"/>
          <w:szCs w:val="26"/>
          <w:lang w:val="es-ES" w:eastAsia="es-ES"/>
        </w:rPr>
        <w:t xml:space="preserve">señora </w:t>
      </w:r>
      <w:r w:rsidR="00AF10EC" w:rsidRPr="00207947">
        <w:rPr>
          <w:rFonts w:ascii="Arial" w:hAnsi="Arial" w:cs="Arial"/>
          <w:szCs w:val="26"/>
          <w:lang w:val="es-ES" w:eastAsia="es-ES"/>
        </w:rPr>
        <w:t>BLANCA INÉS MARTÍNEZ LÓPEZ</w:t>
      </w:r>
      <w:r w:rsidR="00AF10EC" w:rsidRPr="00CF4354">
        <w:rPr>
          <w:rFonts w:ascii="Arial" w:hAnsi="Arial" w:cs="Arial"/>
          <w:sz w:val="26"/>
          <w:szCs w:val="26"/>
          <w:lang w:val="es-ES" w:eastAsia="es-ES"/>
        </w:rPr>
        <w:t>,</w:t>
      </w:r>
      <w:r w:rsidR="00AF10EC">
        <w:rPr>
          <w:rFonts w:ascii="Arial" w:hAnsi="Arial" w:cs="Arial"/>
          <w:sz w:val="26"/>
          <w:szCs w:val="26"/>
          <w:lang w:val="es-ES" w:eastAsia="es-ES"/>
        </w:rPr>
        <w:t xml:space="preserve"> </w:t>
      </w:r>
      <w:r w:rsidR="00AF10EC" w:rsidRPr="00D06E63">
        <w:rPr>
          <w:rFonts w:ascii="Arial" w:hAnsi="Arial" w:cs="Arial"/>
          <w:sz w:val="26"/>
          <w:szCs w:val="26"/>
        </w:rPr>
        <w:t xml:space="preserve">para </w:t>
      </w:r>
      <w:r w:rsidR="00AF10EC">
        <w:rPr>
          <w:rFonts w:ascii="Arial" w:hAnsi="Arial" w:cs="Arial"/>
          <w:sz w:val="26"/>
          <w:szCs w:val="26"/>
        </w:rPr>
        <w:t>acceder al cargo denominado Instructor Grado 01-20</w:t>
      </w:r>
      <w:r w:rsidR="00AF10EC" w:rsidRPr="00F6772B">
        <w:rPr>
          <w:rFonts w:ascii="Arial" w:hAnsi="Arial" w:cs="Arial"/>
          <w:sz w:val="26"/>
          <w:szCs w:val="26"/>
        </w:rPr>
        <w:t xml:space="preserve"> </w:t>
      </w:r>
      <w:proofErr w:type="spellStart"/>
      <w:r w:rsidR="00AF10EC" w:rsidRPr="00F6772B">
        <w:rPr>
          <w:rFonts w:ascii="Arial" w:hAnsi="Arial" w:cs="Arial"/>
          <w:sz w:val="26"/>
          <w:szCs w:val="26"/>
        </w:rPr>
        <w:t>SENNOVA</w:t>
      </w:r>
      <w:proofErr w:type="spellEnd"/>
      <w:r w:rsidR="00AF10EC" w:rsidRPr="00F6772B">
        <w:rPr>
          <w:rFonts w:ascii="Arial" w:hAnsi="Arial" w:cs="Arial"/>
          <w:sz w:val="26"/>
          <w:szCs w:val="26"/>
        </w:rPr>
        <w:t xml:space="preserve"> </w:t>
      </w:r>
      <w:r w:rsidR="00AF10EC">
        <w:rPr>
          <w:rFonts w:ascii="Arial" w:hAnsi="Arial" w:cs="Arial"/>
          <w:sz w:val="26"/>
          <w:szCs w:val="26"/>
        </w:rPr>
        <w:t xml:space="preserve">del Centro de Diseño e Innovación Tecnológica Industrial, de la Regional </w:t>
      </w:r>
      <w:r w:rsidR="00AF10EC" w:rsidRPr="00F6772B">
        <w:rPr>
          <w:rFonts w:ascii="Arial" w:hAnsi="Arial" w:cs="Arial"/>
          <w:sz w:val="26"/>
          <w:szCs w:val="26"/>
        </w:rPr>
        <w:t>Risaralda</w:t>
      </w:r>
      <w:r w:rsidR="00AF10EC">
        <w:rPr>
          <w:rFonts w:ascii="Arial" w:hAnsi="Arial" w:cs="Arial"/>
          <w:sz w:val="26"/>
          <w:szCs w:val="26"/>
        </w:rPr>
        <w:t xml:space="preserve">, pero publicados los resultados definitivos, </w:t>
      </w:r>
      <w:r w:rsidR="00AF10EC" w:rsidRPr="00023188">
        <w:rPr>
          <w:rFonts w:ascii="Arial" w:hAnsi="Arial" w:cs="Arial"/>
          <w:sz w:val="26"/>
          <w:szCs w:val="26"/>
        </w:rPr>
        <w:t xml:space="preserve">se </w:t>
      </w:r>
      <w:r w:rsidR="00AF10EC" w:rsidRPr="00023188">
        <w:rPr>
          <w:rFonts w:ascii="Arial" w:hAnsi="Arial" w:cs="Arial"/>
          <w:sz w:val="26"/>
          <w:szCs w:val="26"/>
        </w:rPr>
        <w:lastRenderedPageBreak/>
        <w:t xml:space="preserve">consignó que no cumple con los requisitos exigidos para </w:t>
      </w:r>
      <w:r w:rsidR="008E332C">
        <w:rPr>
          <w:rFonts w:ascii="Arial" w:hAnsi="Arial" w:cs="Arial"/>
          <w:sz w:val="26"/>
          <w:szCs w:val="26"/>
        </w:rPr>
        <w:t>el mismo</w:t>
      </w:r>
      <w:r w:rsidR="00AF10EC">
        <w:rPr>
          <w:rFonts w:ascii="Arial" w:hAnsi="Arial" w:cs="Arial"/>
          <w:spacing w:val="-3"/>
          <w:sz w:val="26"/>
          <w:szCs w:val="26"/>
        </w:rPr>
        <w:t xml:space="preserve">, lo que considera </w:t>
      </w:r>
      <w:r w:rsidR="00AF10EC">
        <w:rPr>
          <w:rFonts w:ascii="Arial" w:hAnsi="Arial" w:cs="Arial"/>
          <w:sz w:val="26"/>
          <w:szCs w:val="26"/>
        </w:rPr>
        <w:t>vulnera sus derechos fundamentales a la igualdad, debido proceso y al trabajo</w:t>
      </w:r>
      <w:r w:rsidR="007411DC">
        <w:rPr>
          <w:rFonts w:ascii="Arial" w:hAnsi="Arial" w:cs="Arial"/>
          <w:sz w:val="26"/>
          <w:szCs w:val="26"/>
        </w:rPr>
        <w:t xml:space="preserve">, pues afirma que </w:t>
      </w:r>
      <w:r w:rsidR="005C623F">
        <w:rPr>
          <w:rFonts w:ascii="Arial" w:hAnsi="Arial" w:cs="Arial"/>
          <w:sz w:val="26"/>
          <w:szCs w:val="26"/>
        </w:rPr>
        <w:t xml:space="preserve">sí los </w:t>
      </w:r>
      <w:r w:rsidR="007411DC">
        <w:rPr>
          <w:rFonts w:ascii="Arial" w:hAnsi="Arial" w:cs="Arial"/>
          <w:sz w:val="26"/>
          <w:szCs w:val="26"/>
        </w:rPr>
        <w:t>s</w:t>
      </w:r>
      <w:r w:rsidR="005C623F">
        <w:rPr>
          <w:rFonts w:ascii="Arial" w:hAnsi="Arial" w:cs="Arial"/>
          <w:sz w:val="26"/>
          <w:szCs w:val="26"/>
        </w:rPr>
        <w:t>atisface</w:t>
      </w:r>
      <w:r w:rsidR="00AF10EC">
        <w:rPr>
          <w:rFonts w:ascii="Arial" w:hAnsi="Arial" w:cs="Arial"/>
          <w:sz w:val="26"/>
          <w:szCs w:val="26"/>
        </w:rPr>
        <w:t>.</w:t>
      </w:r>
    </w:p>
    <w:p w:rsidR="00BA0437" w:rsidRPr="00687177" w:rsidRDefault="00BA0437" w:rsidP="00BA0437">
      <w:pPr>
        <w:pStyle w:val="Sinespaciado1"/>
        <w:spacing w:line="360" w:lineRule="auto"/>
        <w:ind w:firstLine="2835"/>
        <w:jc w:val="both"/>
        <w:rPr>
          <w:rFonts w:ascii="Arial" w:hAnsi="Arial" w:cs="Arial"/>
          <w:bCs/>
          <w:color w:val="000000"/>
          <w:sz w:val="16"/>
          <w:szCs w:val="16"/>
        </w:rPr>
      </w:pPr>
    </w:p>
    <w:p w:rsidR="000E18E3" w:rsidRDefault="00BA0437" w:rsidP="000E18E3">
      <w:pPr>
        <w:pStyle w:val="Sinespaciado1"/>
        <w:spacing w:line="360" w:lineRule="auto"/>
        <w:ind w:firstLine="2835"/>
        <w:jc w:val="both"/>
        <w:rPr>
          <w:rFonts w:ascii="Arial" w:hAnsi="Arial" w:cs="Arial"/>
          <w:bCs/>
          <w:color w:val="000000"/>
          <w:sz w:val="26"/>
          <w:szCs w:val="26"/>
        </w:rPr>
      </w:pPr>
      <w:r w:rsidRPr="00687177">
        <w:rPr>
          <w:rFonts w:ascii="Arial" w:hAnsi="Arial" w:cs="Arial"/>
          <w:bCs/>
          <w:color w:val="000000"/>
          <w:sz w:val="26"/>
          <w:szCs w:val="26"/>
        </w:rPr>
        <w:t xml:space="preserve">Solicita la accionante, se </w:t>
      </w:r>
      <w:r w:rsidR="008E332C">
        <w:rPr>
          <w:rFonts w:ascii="Arial" w:hAnsi="Arial" w:cs="Arial"/>
          <w:sz w:val="26"/>
          <w:szCs w:val="26"/>
        </w:rPr>
        <w:t xml:space="preserve">la incluya dentro del listado de personas que cumplieron con los requisitos exigidos en la convocatoria pública planta temporal del SENA 2017 – FASE III, </w:t>
      </w:r>
      <w:r w:rsidR="00357BBD">
        <w:rPr>
          <w:rFonts w:ascii="Arial" w:hAnsi="Arial" w:cs="Arial"/>
          <w:sz w:val="26"/>
          <w:szCs w:val="26"/>
        </w:rPr>
        <w:t xml:space="preserve">para el </w:t>
      </w:r>
      <w:r w:rsidR="008E332C">
        <w:rPr>
          <w:rFonts w:ascii="Arial" w:hAnsi="Arial" w:cs="Arial"/>
          <w:sz w:val="26"/>
          <w:szCs w:val="26"/>
        </w:rPr>
        <w:t xml:space="preserve">cargo </w:t>
      </w:r>
      <w:r w:rsidR="00357BBD">
        <w:rPr>
          <w:rFonts w:ascii="Arial" w:hAnsi="Arial" w:cs="Arial"/>
          <w:sz w:val="26"/>
          <w:szCs w:val="26"/>
        </w:rPr>
        <w:t xml:space="preserve">de </w:t>
      </w:r>
      <w:r w:rsidR="008E332C">
        <w:rPr>
          <w:rFonts w:ascii="Arial" w:hAnsi="Arial" w:cs="Arial"/>
          <w:sz w:val="26"/>
          <w:szCs w:val="26"/>
        </w:rPr>
        <w:t>Instructor Grado 01-20</w:t>
      </w:r>
      <w:r w:rsidR="008E332C" w:rsidRPr="00F6772B">
        <w:rPr>
          <w:rFonts w:ascii="Arial" w:hAnsi="Arial" w:cs="Arial"/>
          <w:sz w:val="26"/>
          <w:szCs w:val="26"/>
        </w:rPr>
        <w:t xml:space="preserve"> </w:t>
      </w:r>
      <w:proofErr w:type="spellStart"/>
      <w:r w:rsidR="008E332C" w:rsidRPr="00F6772B">
        <w:rPr>
          <w:rFonts w:ascii="Arial" w:hAnsi="Arial" w:cs="Arial"/>
          <w:sz w:val="26"/>
          <w:szCs w:val="26"/>
        </w:rPr>
        <w:t>SENNOVA</w:t>
      </w:r>
      <w:proofErr w:type="spellEnd"/>
      <w:r w:rsidR="008E332C" w:rsidRPr="00F6772B">
        <w:rPr>
          <w:rFonts w:ascii="Arial" w:hAnsi="Arial" w:cs="Arial"/>
          <w:sz w:val="26"/>
          <w:szCs w:val="26"/>
        </w:rPr>
        <w:t xml:space="preserve"> </w:t>
      </w:r>
      <w:r w:rsidR="00D4618B">
        <w:rPr>
          <w:rFonts w:ascii="Arial" w:hAnsi="Arial" w:cs="Arial"/>
          <w:sz w:val="26"/>
          <w:szCs w:val="26"/>
        </w:rPr>
        <w:t xml:space="preserve">del Centro de Diseño e Innovación Tecnológica Industrial, de la Regional </w:t>
      </w:r>
      <w:r w:rsidR="00D4618B" w:rsidRPr="00F6772B">
        <w:rPr>
          <w:rFonts w:ascii="Arial" w:hAnsi="Arial" w:cs="Arial"/>
          <w:sz w:val="26"/>
          <w:szCs w:val="26"/>
        </w:rPr>
        <w:t>Risaralda</w:t>
      </w:r>
      <w:r w:rsidRPr="00687177">
        <w:rPr>
          <w:rFonts w:ascii="Arial" w:hAnsi="Arial" w:cs="Arial"/>
          <w:bCs/>
          <w:color w:val="000000"/>
          <w:sz w:val="26"/>
          <w:szCs w:val="26"/>
        </w:rPr>
        <w:t>.</w:t>
      </w:r>
    </w:p>
    <w:p w:rsidR="00BA0437" w:rsidRPr="00DC4A41" w:rsidRDefault="00BA0437" w:rsidP="00BA0437">
      <w:pPr>
        <w:pStyle w:val="Sinespaciado1"/>
        <w:spacing w:line="360" w:lineRule="auto"/>
        <w:ind w:firstLine="2835"/>
        <w:jc w:val="both"/>
        <w:rPr>
          <w:rFonts w:ascii="Arial" w:hAnsi="Arial" w:cs="Arial"/>
          <w:bCs/>
          <w:color w:val="000000"/>
          <w:sz w:val="16"/>
          <w:szCs w:val="16"/>
        </w:rPr>
      </w:pPr>
    </w:p>
    <w:p w:rsidR="00BA0437" w:rsidRDefault="00BA0437" w:rsidP="0051567F">
      <w:pPr>
        <w:pStyle w:val="Sinespaciado1"/>
        <w:spacing w:line="360" w:lineRule="auto"/>
        <w:ind w:firstLine="2835"/>
        <w:jc w:val="both"/>
        <w:rPr>
          <w:rFonts w:ascii="Arial" w:hAnsi="Arial" w:cs="Arial"/>
          <w:sz w:val="26"/>
          <w:szCs w:val="26"/>
        </w:rPr>
      </w:pPr>
      <w:r>
        <w:rPr>
          <w:rFonts w:ascii="Arial" w:hAnsi="Arial" w:cs="Arial"/>
          <w:sz w:val="26"/>
          <w:szCs w:val="26"/>
        </w:rPr>
        <w:t>2. Así las cosas, e</w:t>
      </w:r>
      <w:r w:rsidRPr="00EF3B97">
        <w:rPr>
          <w:rFonts w:ascii="Arial" w:hAnsi="Arial" w:cs="Arial"/>
          <w:sz w:val="26"/>
          <w:szCs w:val="26"/>
        </w:rPr>
        <w:t>n relación con la inconformidad de</w:t>
      </w:r>
      <w:r>
        <w:rPr>
          <w:rFonts w:ascii="Arial" w:hAnsi="Arial" w:cs="Arial"/>
          <w:sz w:val="26"/>
          <w:szCs w:val="26"/>
        </w:rPr>
        <w:t xml:space="preserve"> </w:t>
      </w:r>
      <w:r w:rsidRPr="00EF3B97">
        <w:rPr>
          <w:rFonts w:ascii="Arial" w:hAnsi="Arial" w:cs="Arial"/>
          <w:sz w:val="26"/>
          <w:szCs w:val="26"/>
        </w:rPr>
        <w:t>l</w:t>
      </w:r>
      <w:r>
        <w:rPr>
          <w:rFonts w:ascii="Arial" w:hAnsi="Arial" w:cs="Arial"/>
          <w:sz w:val="26"/>
          <w:szCs w:val="26"/>
        </w:rPr>
        <w:t>a accionante</w:t>
      </w:r>
      <w:r w:rsidRPr="00EF3B97">
        <w:rPr>
          <w:rFonts w:ascii="Arial" w:hAnsi="Arial" w:cs="Arial"/>
          <w:sz w:val="26"/>
          <w:szCs w:val="26"/>
        </w:rPr>
        <w:t>, basta decir que el amparo solicitado resulta improcedente, pues como reiteradamente lo ha sostenido la jurisprudencia de la Corte Suprema de Justicia, en principio las controversias en torno de la legalidad de las decisiones de la administración, deben discutirse ante la jurisdicción correspondiente, sin que sea viable pretender sustituirlos por este mecanismo</w:t>
      </w:r>
      <w:r>
        <w:rPr>
          <w:rFonts w:ascii="Arial" w:hAnsi="Arial" w:cs="Arial"/>
          <w:sz w:val="26"/>
          <w:szCs w:val="26"/>
        </w:rPr>
        <w:t xml:space="preserve"> </w:t>
      </w:r>
      <w:r w:rsidRPr="00EF3B97">
        <w:rPr>
          <w:rFonts w:ascii="Arial" w:hAnsi="Arial" w:cs="Arial"/>
          <w:sz w:val="26"/>
          <w:szCs w:val="26"/>
        </w:rPr>
        <w:t>extraordinario habida cuenta de su carácter subsidiario, este no es el escenario para debatirlas.</w:t>
      </w:r>
      <w:r>
        <w:rPr>
          <w:rFonts w:ascii="Arial" w:hAnsi="Arial" w:cs="Arial"/>
          <w:sz w:val="26"/>
          <w:szCs w:val="26"/>
        </w:rPr>
        <w:t xml:space="preserve"> </w:t>
      </w:r>
      <w:r w:rsidR="00676AC3">
        <w:rPr>
          <w:rFonts w:ascii="Arial" w:hAnsi="Arial" w:cs="Arial"/>
          <w:bCs/>
          <w:sz w:val="26"/>
          <w:szCs w:val="26"/>
        </w:rPr>
        <w:t>E</w:t>
      </w:r>
      <w:r w:rsidR="00676AC3" w:rsidRPr="00E42C2D">
        <w:rPr>
          <w:rFonts w:ascii="Arial" w:hAnsi="Arial" w:cs="Arial"/>
          <w:bCs/>
          <w:sz w:val="26"/>
          <w:szCs w:val="26"/>
        </w:rPr>
        <w:t xml:space="preserve">n un asunto similar </w:t>
      </w:r>
      <w:r w:rsidR="00676AC3">
        <w:rPr>
          <w:rFonts w:ascii="Arial" w:hAnsi="Arial" w:cs="Arial"/>
          <w:bCs/>
          <w:sz w:val="26"/>
          <w:szCs w:val="26"/>
        </w:rPr>
        <w:t>al presente</w:t>
      </w:r>
      <w:r w:rsidR="00676AC3" w:rsidRPr="00E42C2D">
        <w:rPr>
          <w:rFonts w:ascii="Arial" w:hAnsi="Arial" w:cs="Arial"/>
          <w:bCs/>
          <w:sz w:val="26"/>
          <w:szCs w:val="26"/>
        </w:rPr>
        <w:t xml:space="preserve">, revocó la </w:t>
      </w:r>
      <w:r w:rsidR="00676AC3">
        <w:rPr>
          <w:rFonts w:ascii="Arial" w:hAnsi="Arial" w:cs="Arial"/>
          <w:bCs/>
          <w:sz w:val="26"/>
          <w:szCs w:val="26"/>
        </w:rPr>
        <w:t xml:space="preserve">decisión </w:t>
      </w:r>
      <w:r w:rsidR="00676AC3" w:rsidRPr="00E42C2D">
        <w:rPr>
          <w:rFonts w:ascii="Arial" w:hAnsi="Arial" w:cs="Arial"/>
          <w:bCs/>
          <w:sz w:val="26"/>
          <w:szCs w:val="26"/>
        </w:rPr>
        <w:t xml:space="preserve">adoptada por </w:t>
      </w:r>
      <w:r w:rsidR="00676AC3">
        <w:rPr>
          <w:rFonts w:ascii="Arial" w:hAnsi="Arial" w:cs="Arial"/>
          <w:bCs/>
          <w:sz w:val="26"/>
          <w:szCs w:val="26"/>
        </w:rPr>
        <w:t xml:space="preserve">esta </w:t>
      </w:r>
      <w:r w:rsidR="00676AC3" w:rsidRPr="00E42C2D">
        <w:rPr>
          <w:rFonts w:ascii="Arial" w:hAnsi="Arial" w:cs="Arial"/>
          <w:bCs/>
          <w:sz w:val="26"/>
          <w:szCs w:val="26"/>
        </w:rPr>
        <w:t>Sala que había accedido al amparo deprecado; allí precisó</w:t>
      </w:r>
      <w:r w:rsidRPr="00EF3B97">
        <w:rPr>
          <w:rFonts w:ascii="Arial" w:hAnsi="Arial" w:cs="Arial"/>
          <w:sz w:val="26"/>
          <w:szCs w:val="26"/>
        </w:rPr>
        <w:t>:</w:t>
      </w:r>
    </w:p>
    <w:p w:rsidR="00BA0437" w:rsidRPr="00676AC3" w:rsidRDefault="00BA0437" w:rsidP="00BA0437">
      <w:pPr>
        <w:pStyle w:val="Sinespaciado1"/>
        <w:spacing w:line="360" w:lineRule="auto"/>
        <w:ind w:firstLine="2835"/>
        <w:jc w:val="both"/>
        <w:rPr>
          <w:rFonts w:ascii="Arial" w:hAnsi="Arial" w:cs="Arial"/>
          <w:sz w:val="16"/>
          <w:szCs w:val="16"/>
        </w:rPr>
      </w:pPr>
    </w:p>
    <w:p w:rsidR="00676AC3" w:rsidRPr="00676AC3" w:rsidRDefault="00676AC3" w:rsidP="00676AC3">
      <w:pPr>
        <w:pStyle w:val="Sinespaciado1"/>
        <w:ind w:left="567" w:right="567"/>
        <w:jc w:val="both"/>
        <w:rPr>
          <w:rFonts w:ascii="Arial" w:hAnsi="Arial" w:cs="Arial"/>
          <w:bCs/>
          <w:i/>
          <w:sz w:val="24"/>
          <w:szCs w:val="24"/>
        </w:rPr>
      </w:pPr>
      <w:r w:rsidRPr="00676AC3">
        <w:rPr>
          <w:rFonts w:ascii="Arial" w:hAnsi="Arial" w:cs="Arial"/>
          <w:bCs/>
          <w:i/>
          <w:sz w:val="24"/>
          <w:szCs w:val="24"/>
        </w:rPr>
        <w:t xml:space="preserve">“El accionante aduce que la Comisión Nacional de Servicio Civil afectó sus prerrogativas constitucionales invocadas al excluirlo del concurso de méritos en el que se inscribió con el propósito de ocupar el cargo de Auxiliar Administrativo Código 407 – Grado 10 de la Gobernación de Risaralda, por no aportar en oportunidad el diploma de bachiller, no obstante haber adjuntado el acta de grado de su carrera profesional, con la cual demuestra que el bachillerato se superó. Pide ser reintegrado al proceso de selección con el fin de poder ocupar el empleo al cual se inscribió, puesto que no tiene trabajo y debe mantener a su familia.    </w:t>
      </w:r>
    </w:p>
    <w:p w:rsidR="00676AC3" w:rsidRPr="00676AC3" w:rsidRDefault="00676AC3" w:rsidP="00676AC3">
      <w:pPr>
        <w:pStyle w:val="Sinespaciado1"/>
        <w:tabs>
          <w:tab w:val="left" w:pos="3945"/>
        </w:tabs>
        <w:ind w:left="567" w:right="567"/>
        <w:jc w:val="both"/>
        <w:rPr>
          <w:rFonts w:ascii="Arial" w:hAnsi="Arial" w:cs="Arial"/>
          <w:bCs/>
          <w:i/>
          <w:sz w:val="24"/>
          <w:szCs w:val="24"/>
        </w:rPr>
      </w:pPr>
      <w:r w:rsidRPr="00676AC3">
        <w:rPr>
          <w:rFonts w:ascii="Arial" w:hAnsi="Arial" w:cs="Arial"/>
          <w:bCs/>
          <w:i/>
          <w:sz w:val="24"/>
          <w:szCs w:val="24"/>
        </w:rPr>
        <w:tab/>
      </w:r>
    </w:p>
    <w:p w:rsidR="00BA0437" w:rsidRDefault="00676AC3" w:rsidP="00676AC3">
      <w:pPr>
        <w:autoSpaceDE w:val="0"/>
        <w:autoSpaceDN w:val="0"/>
        <w:adjustRightInd w:val="0"/>
        <w:ind w:left="567" w:right="567"/>
        <w:jc w:val="both"/>
        <w:rPr>
          <w:rFonts w:ascii="Arial" w:hAnsi="Arial" w:cs="Arial"/>
          <w:sz w:val="24"/>
          <w:szCs w:val="26"/>
        </w:rPr>
      </w:pPr>
      <w:r w:rsidRPr="00676AC3">
        <w:rPr>
          <w:rFonts w:ascii="Arial" w:hAnsi="Arial" w:cs="Arial"/>
          <w:bCs/>
          <w:i/>
          <w:sz w:val="24"/>
          <w:szCs w:val="24"/>
        </w:rPr>
        <w:t xml:space="preserve">En relación con la inconformidad del peticionario, basta decir que el amparo solicitado resulta improcedente, pues como reiteradamente lo ha sostenido la jurisprudencia de esta Corporación, en principio las controversias en torno de la legalidad de las decisiones de la administración, deben discutirse ante la jurisdicción correspondiente, sin que sea viable pretender sustituirlos por este mecanismo extraordinario habida cuenta de su carácter subsidiario, pues si la pretensión del actor es la de invalidar las determinaciones que la entidad cuestionada emitió y en las que argumentó que la norma es taxativa al indicar que el </w:t>
      </w:r>
      <w:r w:rsidRPr="00676AC3">
        <w:rPr>
          <w:rFonts w:ascii="Arial" w:hAnsi="Arial" w:cs="Arial"/>
          <w:bCs/>
          <w:i/>
          <w:sz w:val="24"/>
          <w:szCs w:val="24"/>
        </w:rPr>
        <w:lastRenderedPageBreak/>
        <w:t>requisito es el diploma de bachiller y no puede ser suplido por el de pregrado, este no es el escenario para debatirlas, motivo por el cual se revocará el fallo de primer grado.”</w:t>
      </w:r>
      <w:r w:rsidRPr="00676AC3">
        <w:rPr>
          <w:rStyle w:val="FontStyle29"/>
          <w:i/>
          <w:sz w:val="24"/>
          <w:szCs w:val="24"/>
        </w:rPr>
        <w:t xml:space="preserve"> </w:t>
      </w:r>
      <w:r w:rsidRPr="00676AC3">
        <w:rPr>
          <w:rStyle w:val="Appelnotedebasdep"/>
          <w:rFonts w:ascii="Arial" w:hAnsi="Arial" w:cs="Arial"/>
          <w:i/>
          <w:sz w:val="24"/>
          <w:szCs w:val="24"/>
        </w:rPr>
        <w:footnoteReference w:id="2"/>
      </w:r>
    </w:p>
    <w:p w:rsidR="00BA0437" w:rsidRPr="005F0695" w:rsidRDefault="00BA0437" w:rsidP="00BA0437">
      <w:pPr>
        <w:autoSpaceDE w:val="0"/>
        <w:autoSpaceDN w:val="0"/>
        <w:adjustRightInd w:val="0"/>
        <w:ind w:left="567" w:right="567"/>
        <w:jc w:val="both"/>
        <w:rPr>
          <w:rFonts w:ascii="Arial" w:hAnsi="Arial" w:cs="Arial"/>
          <w:sz w:val="24"/>
          <w:szCs w:val="26"/>
        </w:rPr>
      </w:pPr>
    </w:p>
    <w:p w:rsidR="00BA0437" w:rsidRPr="00D77F44" w:rsidRDefault="00BA0437" w:rsidP="00BA0437">
      <w:pPr>
        <w:pStyle w:val="Sansinterligne"/>
        <w:spacing w:line="360" w:lineRule="auto"/>
        <w:ind w:firstLine="2835"/>
        <w:jc w:val="both"/>
        <w:rPr>
          <w:rFonts w:ascii="Arial" w:hAnsi="Arial" w:cs="Arial"/>
          <w:sz w:val="26"/>
          <w:szCs w:val="26"/>
        </w:rPr>
      </w:pPr>
      <w:r>
        <w:rPr>
          <w:rFonts w:ascii="Arial" w:hAnsi="Arial" w:cs="Arial"/>
          <w:bCs/>
          <w:sz w:val="26"/>
          <w:szCs w:val="26"/>
        </w:rPr>
        <w:t>3</w:t>
      </w:r>
      <w:r w:rsidRPr="00D610AE">
        <w:rPr>
          <w:rFonts w:ascii="Arial" w:hAnsi="Arial" w:cs="Arial"/>
          <w:bCs/>
          <w:sz w:val="26"/>
          <w:szCs w:val="26"/>
        </w:rPr>
        <w:t xml:space="preserve">. </w:t>
      </w:r>
      <w:r>
        <w:rPr>
          <w:rFonts w:ascii="Arial" w:hAnsi="Arial" w:cs="Arial"/>
          <w:bCs/>
          <w:sz w:val="26"/>
          <w:szCs w:val="26"/>
        </w:rPr>
        <w:t xml:space="preserve">En el mismo sentido, la Corte Constitucional en </w:t>
      </w:r>
      <w:r>
        <w:rPr>
          <w:rFonts w:ascii="Arial" w:hAnsi="Arial" w:cs="Arial"/>
          <w:sz w:val="26"/>
          <w:szCs w:val="26"/>
        </w:rPr>
        <w:t>cuanto a la acción de tutela en materia de concurso de méritos, ha precisado que:</w:t>
      </w:r>
    </w:p>
    <w:p w:rsidR="00BA0437" w:rsidRPr="00EA08EC" w:rsidRDefault="00BA0437" w:rsidP="00BA0437">
      <w:pPr>
        <w:pStyle w:val="Sinespaciado1"/>
        <w:ind w:left="708" w:right="618" w:firstLine="2127"/>
        <w:jc w:val="both"/>
        <w:rPr>
          <w:rFonts w:ascii="Arial" w:hAnsi="Arial" w:cs="Arial"/>
          <w:i/>
          <w:sz w:val="16"/>
          <w:szCs w:val="16"/>
        </w:rPr>
      </w:pPr>
    </w:p>
    <w:p w:rsidR="00BA0437" w:rsidRPr="00BA0437" w:rsidRDefault="00BA0437" w:rsidP="00BA0437">
      <w:pPr>
        <w:pStyle w:val="Sinespaciado1"/>
        <w:ind w:left="708" w:right="618" w:firstLine="2127"/>
        <w:jc w:val="both"/>
        <w:rPr>
          <w:rFonts w:ascii="Arial" w:hAnsi="Arial" w:cs="Arial"/>
          <w:sz w:val="28"/>
          <w:szCs w:val="26"/>
        </w:rPr>
      </w:pPr>
      <w:r w:rsidRPr="00BA0437">
        <w:rPr>
          <w:rFonts w:ascii="Arial" w:hAnsi="Arial" w:cs="Arial"/>
          <w:i/>
          <w:sz w:val="24"/>
        </w:rPr>
        <w:t xml:space="preserve">“…es improcedente, como mecanismo principal y definitivo, para proteger derechos fundamentales que resulten amenazados o vulnerados con ocasión de la expedición de actos administrativos, ya que para controvertir la legalidad de ellos el ordenamiento jurídico prevé las acciones contencioso-administrativas, en las cuales se puede solicitar desde la demanda como medida cautelar la suspensión del acto. Dicha improcedencia responde a los factores característicos de </w:t>
      </w:r>
      <w:proofErr w:type="spellStart"/>
      <w:r w:rsidRPr="00BA0437">
        <w:rPr>
          <w:rFonts w:ascii="Arial" w:hAnsi="Arial" w:cs="Arial"/>
          <w:i/>
          <w:sz w:val="24"/>
        </w:rPr>
        <w:t>residualidad</w:t>
      </w:r>
      <w:proofErr w:type="spellEnd"/>
      <w:r w:rsidRPr="00BA0437">
        <w:rPr>
          <w:rFonts w:ascii="Arial" w:hAnsi="Arial" w:cs="Arial"/>
          <w:i/>
          <w:sz w:val="24"/>
        </w:rPr>
        <w:t xml:space="preserve"> y subsidiariedad que rigen esta acción de origen constitucional. No obstante, la jurisprudencia constitucional ha trazado dos </w:t>
      </w:r>
      <w:proofErr w:type="spellStart"/>
      <w:r w:rsidRPr="00BA0437">
        <w:rPr>
          <w:rFonts w:ascii="Arial" w:hAnsi="Arial" w:cs="Arial"/>
          <w:i/>
          <w:sz w:val="24"/>
        </w:rPr>
        <w:t>subreglas</w:t>
      </w:r>
      <w:proofErr w:type="spellEnd"/>
      <w:r w:rsidRPr="00BA0437">
        <w:rPr>
          <w:rFonts w:ascii="Arial" w:hAnsi="Arial" w:cs="Arial"/>
          <w:i/>
          <w:sz w:val="24"/>
        </w:rPr>
        <w:t xml:space="preserve"> excepcionales en las cuales el carácter subsidiario de la acción de tutela no impide su utilización a pesar de existir mecanismos alternos de defensa judicial al alcance del interesado. Esas </w:t>
      </w:r>
      <w:proofErr w:type="spellStart"/>
      <w:r w:rsidRPr="00BA0437">
        <w:rPr>
          <w:rFonts w:ascii="Arial" w:hAnsi="Arial" w:cs="Arial"/>
          <w:i/>
          <w:sz w:val="24"/>
        </w:rPr>
        <w:t>subreglas</w:t>
      </w:r>
      <w:proofErr w:type="spellEnd"/>
      <w:r w:rsidRPr="00BA0437">
        <w:rPr>
          <w:rFonts w:ascii="Arial" w:hAnsi="Arial" w:cs="Arial"/>
          <w:i/>
          <w:sz w:val="24"/>
        </w:rPr>
        <w:t xml:space="preserve"> se sintetizan en que procede excepcionalmente la tutela contra actos administrativos que regulan o ejecutan un proceso de concurso de méritos (i) cuando el accionante la ejerce como mecanismo transitorio para evitar un perjuicio irremediable, el cual debe cumplir con los requisitos de ser inminente, de requerir medidas urgentes, de ser grave y de ser impostergable; y, (ii) cuando el medio de defensa existe, pero en la práctica es ineficaz para amparar el derecho fundamental cuya protección se invoca y que en caso de no ser garantizado, se traduce en un claro perjuicio para el actor. La Corte ha aplicado ésta última </w:t>
      </w:r>
      <w:proofErr w:type="spellStart"/>
      <w:r w:rsidRPr="00BA0437">
        <w:rPr>
          <w:rFonts w:ascii="Arial" w:hAnsi="Arial" w:cs="Arial"/>
          <w:i/>
          <w:sz w:val="24"/>
        </w:rPr>
        <w:t>subregla</w:t>
      </w:r>
      <w:proofErr w:type="spellEnd"/>
      <w:r w:rsidRPr="00BA0437">
        <w:rPr>
          <w:rFonts w:ascii="Arial" w:hAnsi="Arial" w:cs="Arial"/>
          <w:i/>
          <w:sz w:val="24"/>
        </w:rPr>
        <w:t xml:space="preserve"> cuando los accionantes han ocupado el primer lugar en la lista de elegibles y no fueron nombrados en el cargo público para el cual concursaron, circunstancia ésta en la que ha concluido que el medio idóneo carece de la eficacia necesaria para proveer un remedio pronto e integral y, por ende, ha concedido la protección definitiva por vía tutelar.  En este último caso, corresponde al juez de tutela evaluar si el medio alternativo presenta la eficacia necesaria para la defensa del derecho fundamental presuntamente conculcado.”</w:t>
      </w:r>
      <w:r w:rsidRPr="00BA0437">
        <w:rPr>
          <w:rStyle w:val="Appelnotedebasdep"/>
          <w:sz w:val="28"/>
          <w:szCs w:val="26"/>
        </w:rPr>
        <w:footnoteReference w:id="3"/>
      </w:r>
      <w:r w:rsidRPr="00BA0437">
        <w:rPr>
          <w:rFonts w:ascii="Arial" w:hAnsi="Arial" w:cs="Arial"/>
          <w:sz w:val="28"/>
          <w:szCs w:val="26"/>
        </w:rPr>
        <w:t xml:space="preserve"> </w:t>
      </w:r>
    </w:p>
    <w:p w:rsidR="00BA0437" w:rsidRPr="00BA0437" w:rsidRDefault="00BA0437" w:rsidP="0035281B">
      <w:pPr>
        <w:pStyle w:val="Sinespaciado1"/>
        <w:spacing w:line="360" w:lineRule="auto"/>
        <w:ind w:firstLine="2835"/>
        <w:jc w:val="both"/>
        <w:rPr>
          <w:rFonts w:ascii="Arial" w:hAnsi="Arial" w:cs="Arial"/>
          <w:sz w:val="16"/>
          <w:szCs w:val="16"/>
          <w:lang w:val="es-ES"/>
        </w:rPr>
      </w:pPr>
    </w:p>
    <w:p w:rsidR="00011845" w:rsidRDefault="00BA0437" w:rsidP="00E42C2D">
      <w:pPr>
        <w:pStyle w:val="Sinespaciado1"/>
        <w:spacing w:line="360" w:lineRule="auto"/>
        <w:ind w:firstLine="2835"/>
        <w:jc w:val="both"/>
        <w:rPr>
          <w:rFonts w:ascii="Arial" w:hAnsi="Arial" w:cs="Arial"/>
          <w:bCs/>
          <w:sz w:val="26"/>
          <w:szCs w:val="26"/>
        </w:rPr>
      </w:pPr>
      <w:r>
        <w:rPr>
          <w:rFonts w:ascii="Arial" w:hAnsi="Arial" w:cs="Arial"/>
          <w:bCs/>
          <w:sz w:val="26"/>
          <w:szCs w:val="26"/>
        </w:rPr>
        <w:t xml:space="preserve">4. </w:t>
      </w:r>
      <w:r w:rsidR="00E42C2D" w:rsidRPr="00E42C2D">
        <w:rPr>
          <w:rFonts w:ascii="Arial" w:hAnsi="Arial" w:cs="Arial"/>
          <w:bCs/>
          <w:sz w:val="26"/>
          <w:szCs w:val="26"/>
        </w:rPr>
        <w:t xml:space="preserve">Ahora bien, aceptando que en determinados casos, aun cuando exista ese medio de defensa judicial, se pueda causar al afectado un perjuicio irremediable, y teniendo presente que la demanda de tutela la promovió como mecanismo transitorio, se debe no solo indicar, sino acreditar en qué consiste el mismo para que pueda ser valorado. </w:t>
      </w:r>
    </w:p>
    <w:p w:rsidR="00E42C2D" w:rsidRPr="00E42C2D" w:rsidRDefault="00011845" w:rsidP="00E42C2D">
      <w:pPr>
        <w:pStyle w:val="Sinespaciado1"/>
        <w:spacing w:line="360" w:lineRule="auto"/>
        <w:ind w:firstLine="2835"/>
        <w:jc w:val="both"/>
        <w:rPr>
          <w:rFonts w:ascii="Arial" w:hAnsi="Arial" w:cs="Arial"/>
          <w:bCs/>
          <w:sz w:val="26"/>
          <w:szCs w:val="26"/>
        </w:rPr>
      </w:pPr>
      <w:r w:rsidRPr="00011845">
        <w:rPr>
          <w:rFonts w:ascii="Arial" w:hAnsi="Arial" w:cs="Arial"/>
          <w:bCs/>
          <w:sz w:val="26"/>
          <w:szCs w:val="26"/>
        </w:rPr>
        <w:lastRenderedPageBreak/>
        <w:t xml:space="preserve">En criterio de la Sala, en este caso no se demostró cómo la supuesta vulneración de los derechos fundamentales invocados por la actora, por no </w:t>
      </w:r>
      <w:r>
        <w:rPr>
          <w:rFonts w:ascii="Arial" w:hAnsi="Arial" w:cs="Arial"/>
          <w:bCs/>
          <w:sz w:val="26"/>
          <w:szCs w:val="26"/>
        </w:rPr>
        <w:t xml:space="preserve">aceptarse </w:t>
      </w:r>
      <w:r>
        <w:rPr>
          <w:rFonts w:ascii="Arial" w:hAnsi="Arial" w:cs="Arial"/>
          <w:sz w:val="26"/>
          <w:szCs w:val="26"/>
        </w:rPr>
        <w:t>que cumple con los requisitos exigidos</w:t>
      </w:r>
      <w:r w:rsidRPr="00011845">
        <w:rPr>
          <w:rFonts w:ascii="Arial" w:hAnsi="Arial" w:cs="Arial"/>
          <w:bCs/>
          <w:sz w:val="26"/>
          <w:szCs w:val="26"/>
        </w:rPr>
        <w:t xml:space="preserve"> </w:t>
      </w:r>
      <w:r>
        <w:rPr>
          <w:rFonts w:ascii="Arial" w:hAnsi="Arial" w:cs="Arial"/>
          <w:bCs/>
          <w:sz w:val="26"/>
          <w:szCs w:val="26"/>
        </w:rPr>
        <w:t>para el cargo al cual optó</w:t>
      </w:r>
      <w:r w:rsidRPr="00011845">
        <w:rPr>
          <w:rFonts w:ascii="Arial" w:hAnsi="Arial" w:cs="Arial"/>
          <w:bCs/>
          <w:sz w:val="26"/>
          <w:szCs w:val="26"/>
        </w:rPr>
        <w:t xml:space="preserve">, resulta inminente y grave, por lo tanto, dicha decisión ningún perjuicio irremediable </w:t>
      </w:r>
      <w:r>
        <w:rPr>
          <w:rFonts w:ascii="Arial" w:hAnsi="Arial" w:cs="Arial"/>
          <w:bCs/>
          <w:sz w:val="26"/>
          <w:szCs w:val="26"/>
        </w:rPr>
        <w:t xml:space="preserve">le </w:t>
      </w:r>
      <w:r w:rsidRPr="00011845">
        <w:rPr>
          <w:rFonts w:ascii="Arial" w:hAnsi="Arial" w:cs="Arial"/>
          <w:bCs/>
          <w:sz w:val="26"/>
          <w:szCs w:val="26"/>
        </w:rPr>
        <w:t>ocasiona, que amerite su protección de manera inmediata</w:t>
      </w:r>
      <w:r w:rsidR="00E42C2D" w:rsidRPr="00E42C2D">
        <w:rPr>
          <w:rFonts w:ascii="Arial" w:hAnsi="Arial" w:cs="Arial"/>
          <w:bCs/>
          <w:sz w:val="26"/>
          <w:szCs w:val="26"/>
        </w:rPr>
        <w:t>.</w:t>
      </w:r>
    </w:p>
    <w:p w:rsidR="00E42C2D" w:rsidRPr="00E42C2D" w:rsidRDefault="00E42C2D" w:rsidP="00E42C2D">
      <w:pPr>
        <w:pStyle w:val="Sinespaciado1"/>
        <w:spacing w:line="360" w:lineRule="auto"/>
        <w:ind w:firstLine="2835"/>
        <w:jc w:val="both"/>
        <w:rPr>
          <w:rFonts w:ascii="Arial" w:hAnsi="Arial" w:cs="Arial"/>
          <w:bCs/>
          <w:sz w:val="16"/>
          <w:szCs w:val="16"/>
        </w:rPr>
      </w:pPr>
    </w:p>
    <w:p w:rsidR="00E42C2D" w:rsidRPr="00E42C2D" w:rsidRDefault="00E42C2D" w:rsidP="00E42C2D">
      <w:pPr>
        <w:pStyle w:val="Sinespaciado1"/>
        <w:spacing w:line="360" w:lineRule="auto"/>
        <w:ind w:firstLine="2835"/>
        <w:jc w:val="both"/>
        <w:rPr>
          <w:rFonts w:ascii="Arial" w:hAnsi="Arial" w:cs="Arial"/>
          <w:bCs/>
          <w:sz w:val="26"/>
          <w:szCs w:val="26"/>
        </w:rPr>
      </w:pPr>
      <w:r w:rsidRPr="00E42C2D">
        <w:rPr>
          <w:rFonts w:ascii="Arial" w:hAnsi="Arial" w:cs="Arial"/>
          <w:bCs/>
          <w:sz w:val="26"/>
          <w:szCs w:val="26"/>
        </w:rPr>
        <w:t xml:space="preserve">Tampoco se ve de qué manera se vulnera el derecho a la igualdad </w:t>
      </w:r>
      <w:r w:rsidR="00011845">
        <w:rPr>
          <w:rFonts w:ascii="Arial" w:hAnsi="Arial" w:cs="Arial"/>
          <w:bCs/>
          <w:sz w:val="26"/>
          <w:szCs w:val="26"/>
        </w:rPr>
        <w:t>alegado</w:t>
      </w:r>
      <w:r w:rsidRPr="00E42C2D">
        <w:rPr>
          <w:rFonts w:ascii="Arial" w:hAnsi="Arial" w:cs="Arial"/>
          <w:bCs/>
          <w:sz w:val="26"/>
          <w:szCs w:val="26"/>
        </w:rPr>
        <w:t>, pues, n</w:t>
      </w:r>
      <w:r w:rsidR="00011845">
        <w:rPr>
          <w:rFonts w:ascii="Arial" w:hAnsi="Arial" w:cs="Arial"/>
          <w:bCs/>
          <w:sz w:val="26"/>
          <w:szCs w:val="26"/>
        </w:rPr>
        <w:t>o</w:t>
      </w:r>
      <w:r w:rsidRPr="00E42C2D">
        <w:rPr>
          <w:rFonts w:ascii="Arial" w:hAnsi="Arial" w:cs="Arial"/>
          <w:bCs/>
          <w:sz w:val="26"/>
          <w:szCs w:val="26"/>
        </w:rPr>
        <w:t xml:space="preserve"> se demostró que la parte  accionada sí tuvo en cuenta a personas que bajo su misma condición, hayan sido aceptadas para conformar lista de elegibles.</w:t>
      </w:r>
    </w:p>
    <w:p w:rsidR="00E42C2D" w:rsidRPr="00E42C2D" w:rsidRDefault="00E42C2D" w:rsidP="00E42C2D">
      <w:pPr>
        <w:pStyle w:val="Sinespaciado1"/>
        <w:spacing w:line="360" w:lineRule="auto"/>
        <w:ind w:firstLine="2835"/>
        <w:jc w:val="both"/>
        <w:rPr>
          <w:rFonts w:ascii="Arial" w:hAnsi="Arial" w:cs="Arial"/>
          <w:bCs/>
          <w:sz w:val="16"/>
          <w:szCs w:val="16"/>
        </w:rPr>
      </w:pPr>
    </w:p>
    <w:p w:rsidR="00902E3F" w:rsidRPr="00687177" w:rsidRDefault="00902E3F" w:rsidP="00902E3F">
      <w:pPr>
        <w:pStyle w:val="Sinespaciado1"/>
        <w:spacing w:line="360" w:lineRule="auto"/>
        <w:ind w:firstLine="2835"/>
        <w:jc w:val="both"/>
        <w:rPr>
          <w:rFonts w:ascii="Arial" w:hAnsi="Arial" w:cs="Arial"/>
          <w:sz w:val="26"/>
          <w:szCs w:val="26"/>
        </w:rPr>
      </w:pPr>
      <w:r>
        <w:rPr>
          <w:rFonts w:ascii="Arial" w:hAnsi="Arial" w:cs="Arial"/>
          <w:sz w:val="26"/>
          <w:szCs w:val="26"/>
        </w:rPr>
        <w:t xml:space="preserve">En este punto es pertinente aclarar que, </w:t>
      </w:r>
      <w:r w:rsidRPr="0051567F">
        <w:rPr>
          <w:rFonts w:ascii="Arial" w:hAnsi="Arial" w:cs="Arial"/>
          <w:sz w:val="26"/>
          <w:szCs w:val="26"/>
        </w:rPr>
        <w:t xml:space="preserve">no se tornaba obligatoria la vinculación de otros potenciales interesados, que podría pensarse daría lugar a la nulidad de lo actuado, por cuanto </w:t>
      </w:r>
      <w:r>
        <w:rPr>
          <w:rFonts w:ascii="Arial" w:hAnsi="Arial" w:cs="Arial"/>
          <w:sz w:val="26"/>
          <w:szCs w:val="26"/>
        </w:rPr>
        <w:t>sí se hizo</w:t>
      </w:r>
      <w:r w:rsidRPr="0051567F">
        <w:rPr>
          <w:rFonts w:ascii="Arial" w:hAnsi="Arial" w:cs="Arial"/>
          <w:sz w:val="26"/>
          <w:szCs w:val="26"/>
        </w:rPr>
        <w:t xml:space="preserve"> </w:t>
      </w:r>
      <w:r>
        <w:rPr>
          <w:rFonts w:ascii="Arial" w:hAnsi="Arial" w:cs="Arial"/>
          <w:sz w:val="26"/>
          <w:szCs w:val="26"/>
        </w:rPr>
        <w:t>con</w:t>
      </w:r>
      <w:r w:rsidRPr="0051567F">
        <w:rPr>
          <w:rFonts w:ascii="Arial" w:hAnsi="Arial" w:cs="Arial"/>
          <w:sz w:val="26"/>
          <w:szCs w:val="26"/>
        </w:rPr>
        <w:t xml:space="preserve"> quien </w:t>
      </w:r>
      <w:r>
        <w:rPr>
          <w:rFonts w:ascii="Arial" w:hAnsi="Arial" w:cs="Arial"/>
          <w:sz w:val="26"/>
          <w:szCs w:val="26"/>
        </w:rPr>
        <w:t xml:space="preserve">obtuvo el puntaje más alto para </w:t>
      </w:r>
      <w:r w:rsidRPr="0051567F">
        <w:rPr>
          <w:rFonts w:ascii="Arial" w:hAnsi="Arial" w:cs="Arial"/>
          <w:sz w:val="26"/>
          <w:szCs w:val="26"/>
        </w:rPr>
        <w:t>el cargo reseñado</w:t>
      </w:r>
      <w:r>
        <w:rPr>
          <w:rFonts w:ascii="Arial" w:hAnsi="Arial" w:cs="Arial"/>
          <w:sz w:val="26"/>
          <w:szCs w:val="26"/>
        </w:rPr>
        <w:t>; además, cinco de los seis aspirantes, incluido él y la accionante, no cumplen con los requisitos y el restante no presentó la prueba, como puede establecerse del archivo “</w:t>
      </w:r>
      <w:r w:rsidRPr="00FC144F">
        <w:rPr>
          <w:rFonts w:ascii="Arial" w:hAnsi="Arial" w:cs="Arial"/>
          <w:sz w:val="26"/>
          <w:szCs w:val="26"/>
        </w:rPr>
        <w:t>Resultados</w:t>
      </w:r>
      <w:r>
        <w:rPr>
          <w:rFonts w:ascii="Arial" w:hAnsi="Arial" w:cs="Arial"/>
          <w:sz w:val="26"/>
          <w:szCs w:val="26"/>
        </w:rPr>
        <w:t xml:space="preserve"> </w:t>
      </w:r>
      <w:r w:rsidRPr="00FC144F">
        <w:rPr>
          <w:rFonts w:ascii="Arial" w:hAnsi="Arial" w:cs="Arial"/>
          <w:sz w:val="26"/>
          <w:szCs w:val="26"/>
        </w:rPr>
        <w:t>Revisión</w:t>
      </w:r>
      <w:r>
        <w:rPr>
          <w:rFonts w:ascii="Arial" w:hAnsi="Arial" w:cs="Arial"/>
          <w:sz w:val="26"/>
          <w:szCs w:val="26"/>
        </w:rPr>
        <w:t xml:space="preserve"> </w:t>
      </w:r>
      <w:r w:rsidRPr="00FC144F">
        <w:rPr>
          <w:rFonts w:ascii="Arial" w:hAnsi="Arial" w:cs="Arial"/>
          <w:sz w:val="26"/>
          <w:szCs w:val="26"/>
        </w:rPr>
        <w:t>Hojas</w:t>
      </w:r>
      <w:r>
        <w:rPr>
          <w:rFonts w:ascii="Arial" w:hAnsi="Arial" w:cs="Arial"/>
          <w:sz w:val="26"/>
          <w:szCs w:val="26"/>
        </w:rPr>
        <w:t xml:space="preserve"> </w:t>
      </w:r>
      <w:r w:rsidRPr="00FC144F">
        <w:rPr>
          <w:rFonts w:ascii="Arial" w:hAnsi="Arial" w:cs="Arial"/>
          <w:sz w:val="26"/>
          <w:szCs w:val="26"/>
        </w:rPr>
        <w:t>De</w:t>
      </w:r>
      <w:r>
        <w:rPr>
          <w:rFonts w:ascii="Arial" w:hAnsi="Arial" w:cs="Arial"/>
          <w:sz w:val="26"/>
          <w:szCs w:val="26"/>
        </w:rPr>
        <w:t xml:space="preserve"> </w:t>
      </w:r>
      <w:r w:rsidRPr="00FC144F">
        <w:rPr>
          <w:rFonts w:ascii="Arial" w:hAnsi="Arial" w:cs="Arial"/>
          <w:sz w:val="26"/>
          <w:szCs w:val="26"/>
        </w:rPr>
        <w:t>Vida</w:t>
      </w:r>
      <w:r>
        <w:rPr>
          <w:rFonts w:ascii="Arial" w:hAnsi="Arial" w:cs="Arial"/>
          <w:sz w:val="26"/>
          <w:szCs w:val="26"/>
        </w:rPr>
        <w:t xml:space="preserve">” obtenido de la página web de la entidad accionada </w:t>
      </w:r>
      <w:r>
        <w:rPr>
          <w:rFonts w:ascii="Arial" w:hAnsi="Arial" w:cs="Arial"/>
          <w:sz w:val="26"/>
          <w:szCs w:val="26"/>
          <w:lang w:val="es-ES" w:eastAsia="es-ES"/>
        </w:rPr>
        <w:t xml:space="preserve"> (</w:t>
      </w:r>
      <w:proofErr w:type="spellStart"/>
      <w:r>
        <w:rPr>
          <w:rFonts w:ascii="Arial" w:hAnsi="Arial" w:cs="Arial"/>
          <w:sz w:val="26"/>
          <w:szCs w:val="26"/>
          <w:lang w:val="es-ES" w:eastAsia="es-ES"/>
        </w:rPr>
        <w:t>fl</w:t>
      </w:r>
      <w:proofErr w:type="spellEnd"/>
      <w:r>
        <w:rPr>
          <w:rFonts w:ascii="Arial" w:hAnsi="Arial" w:cs="Arial"/>
          <w:sz w:val="26"/>
          <w:szCs w:val="26"/>
          <w:lang w:val="es-ES" w:eastAsia="es-ES"/>
        </w:rPr>
        <w:t>. 4 cuaderno de 2ª instancia).</w:t>
      </w:r>
    </w:p>
    <w:p w:rsidR="00902E3F" w:rsidRPr="00687177" w:rsidRDefault="00902E3F" w:rsidP="00902E3F">
      <w:pPr>
        <w:pStyle w:val="Sinespaciado1"/>
        <w:spacing w:line="360" w:lineRule="auto"/>
        <w:ind w:firstLine="2835"/>
        <w:jc w:val="both"/>
        <w:rPr>
          <w:rFonts w:ascii="Arial" w:hAnsi="Arial" w:cs="Arial"/>
          <w:sz w:val="16"/>
          <w:szCs w:val="26"/>
        </w:rPr>
      </w:pPr>
    </w:p>
    <w:p w:rsidR="00ED5544" w:rsidRPr="00652B8F" w:rsidRDefault="00E42C2D" w:rsidP="00E42C2D">
      <w:pPr>
        <w:pStyle w:val="Sinespaciado1"/>
        <w:spacing w:line="360" w:lineRule="auto"/>
        <w:ind w:firstLine="2835"/>
        <w:jc w:val="both"/>
        <w:rPr>
          <w:rFonts w:ascii="Arial" w:hAnsi="Arial" w:cs="Arial"/>
          <w:sz w:val="26"/>
          <w:szCs w:val="26"/>
        </w:rPr>
      </w:pPr>
      <w:r w:rsidRPr="00E42C2D">
        <w:rPr>
          <w:rFonts w:ascii="Arial" w:hAnsi="Arial" w:cs="Arial"/>
          <w:bCs/>
          <w:sz w:val="26"/>
          <w:szCs w:val="26"/>
        </w:rPr>
        <w:t xml:space="preserve">Así las cosas, </w:t>
      </w:r>
      <w:r w:rsidR="00086F5B">
        <w:rPr>
          <w:rFonts w:ascii="Arial" w:hAnsi="Arial" w:cs="Arial"/>
          <w:bCs/>
          <w:sz w:val="26"/>
          <w:szCs w:val="26"/>
        </w:rPr>
        <w:t xml:space="preserve">se confirmará el fallo impugnado, pero se </w:t>
      </w:r>
      <w:r w:rsidRPr="00E42C2D">
        <w:rPr>
          <w:rFonts w:ascii="Arial" w:hAnsi="Arial" w:cs="Arial"/>
          <w:bCs/>
          <w:sz w:val="26"/>
          <w:szCs w:val="26"/>
        </w:rPr>
        <w:t xml:space="preserve">adicionará para </w:t>
      </w:r>
      <w:r w:rsidR="00086F5B">
        <w:rPr>
          <w:rFonts w:ascii="Arial" w:hAnsi="Arial" w:cs="Arial"/>
          <w:bCs/>
          <w:sz w:val="26"/>
          <w:szCs w:val="26"/>
        </w:rPr>
        <w:t xml:space="preserve">desvincular </w:t>
      </w:r>
      <w:r w:rsidR="00086F5B">
        <w:rPr>
          <w:rFonts w:ascii="Arial" w:hAnsi="Arial" w:cs="Arial"/>
          <w:spacing w:val="-3"/>
          <w:sz w:val="26"/>
          <w:szCs w:val="26"/>
        </w:rPr>
        <w:t xml:space="preserve">a la </w:t>
      </w:r>
      <w:r w:rsidR="00086F5B" w:rsidRPr="00C00A2F">
        <w:rPr>
          <w:rFonts w:ascii="Arial" w:eastAsia="Arial" w:hAnsi="Arial" w:cs="Arial"/>
          <w:szCs w:val="26"/>
        </w:rPr>
        <w:t>COMISIÓN NACIONAL DEL SERVICIO CIVIL</w:t>
      </w:r>
      <w:r w:rsidR="00086F5B">
        <w:rPr>
          <w:rFonts w:ascii="Arial" w:hAnsi="Arial" w:cs="Arial"/>
          <w:sz w:val="26"/>
          <w:szCs w:val="26"/>
        </w:rPr>
        <w:t xml:space="preserve"> </w:t>
      </w:r>
      <w:r w:rsidR="00086F5B">
        <w:rPr>
          <w:rFonts w:ascii="Arial" w:eastAsia="Arial" w:hAnsi="Arial" w:cs="Arial"/>
          <w:sz w:val="26"/>
          <w:szCs w:val="26"/>
        </w:rPr>
        <w:t xml:space="preserve">y al señor </w:t>
      </w:r>
      <w:r w:rsidR="00086F5B" w:rsidRPr="00086F5B">
        <w:rPr>
          <w:rFonts w:ascii="Arial" w:eastAsia="Arial" w:hAnsi="Arial" w:cs="Arial"/>
          <w:szCs w:val="26"/>
        </w:rPr>
        <w:t xml:space="preserve">JOHAN DAVID </w:t>
      </w:r>
      <w:proofErr w:type="spellStart"/>
      <w:r w:rsidR="00086F5B" w:rsidRPr="00086F5B">
        <w:rPr>
          <w:rFonts w:ascii="Arial" w:eastAsia="Arial" w:hAnsi="Arial" w:cs="Arial"/>
          <w:szCs w:val="26"/>
        </w:rPr>
        <w:t>ÑAÑEZ</w:t>
      </w:r>
      <w:proofErr w:type="spellEnd"/>
      <w:r w:rsidR="00086F5B" w:rsidRPr="00086F5B">
        <w:rPr>
          <w:rFonts w:ascii="Arial" w:eastAsia="Arial" w:hAnsi="Arial" w:cs="Arial"/>
          <w:szCs w:val="26"/>
        </w:rPr>
        <w:t xml:space="preserve"> ZULETA</w:t>
      </w:r>
      <w:r w:rsidR="00086F5B" w:rsidRPr="00986C36">
        <w:rPr>
          <w:rFonts w:ascii="Arial" w:hAnsi="Arial" w:cs="Arial"/>
          <w:spacing w:val="-3"/>
          <w:sz w:val="26"/>
          <w:szCs w:val="26"/>
        </w:rPr>
        <w:t>.</w:t>
      </w:r>
    </w:p>
    <w:p w:rsidR="00ED5544" w:rsidRPr="0032772C" w:rsidRDefault="00ED5544" w:rsidP="00E42C2D">
      <w:pPr>
        <w:pStyle w:val="Sinespaciado1"/>
        <w:spacing w:line="360" w:lineRule="auto"/>
        <w:ind w:firstLine="2835"/>
        <w:jc w:val="both"/>
        <w:rPr>
          <w:rFonts w:ascii="Arial" w:hAnsi="Arial" w:cs="Arial"/>
          <w:sz w:val="24"/>
          <w:szCs w:val="26"/>
        </w:rPr>
      </w:pPr>
    </w:p>
    <w:p w:rsidR="00ED5544" w:rsidRPr="0032772C" w:rsidRDefault="00ED5544" w:rsidP="00ED5544">
      <w:pPr>
        <w:pStyle w:val="Sinespaciado2"/>
        <w:spacing w:line="360" w:lineRule="auto"/>
        <w:ind w:firstLine="2880"/>
        <w:jc w:val="both"/>
        <w:rPr>
          <w:rFonts w:ascii="Arial" w:hAnsi="Arial" w:cs="Arial"/>
          <w:b/>
          <w:bCs/>
          <w:sz w:val="22"/>
          <w:szCs w:val="22"/>
        </w:rPr>
      </w:pPr>
      <w:r w:rsidRPr="0032772C">
        <w:rPr>
          <w:rFonts w:ascii="Arial" w:hAnsi="Arial" w:cs="Arial"/>
          <w:b/>
          <w:bCs/>
          <w:sz w:val="22"/>
          <w:szCs w:val="22"/>
        </w:rPr>
        <w:t>VII. DECISIÓN</w:t>
      </w:r>
    </w:p>
    <w:p w:rsidR="00ED5544" w:rsidRPr="009F3242" w:rsidRDefault="00ED5544" w:rsidP="00D66239">
      <w:pPr>
        <w:pStyle w:val="Sinespaciado2"/>
        <w:ind w:firstLine="2880"/>
        <w:jc w:val="both"/>
        <w:rPr>
          <w:rFonts w:ascii="Arial" w:hAnsi="Arial" w:cs="Arial"/>
          <w:bCs/>
          <w:sz w:val="24"/>
          <w:szCs w:val="26"/>
        </w:rPr>
      </w:pPr>
    </w:p>
    <w:p w:rsidR="00ED5544" w:rsidRDefault="00ED5544" w:rsidP="00ED5544">
      <w:pPr>
        <w:pStyle w:val="Sinespaciado2"/>
        <w:spacing w:line="360" w:lineRule="auto"/>
        <w:ind w:firstLine="2880"/>
        <w:jc w:val="both"/>
        <w:rPr>
          <w:rFonts w:ascii="Arial" w:hAnsi="Arial" w:cs="Arial"/>
          <w:sz w:val="26"/>
          <w:szCs w:val="26"/>
        </w:rPr>
      </w:pPr>
      <w:r w:rsidRPr="006104AB">
        <w:rPr>
          <w:rFonts w:ascii="Arial" w:hAnsi="Arial" w:cs="Arial"/>
          <w:sz w:val="26"/>
          <w:szCs w:val="26"/>
        </w:rPr>
        <w:t>En mérito de lo expuesto, la Sala de Decisión Civil Familia del Tribunal Superior de Pereira, administrando justicia en nombre de la República y por autoridad de la ley,</w:t>
      </w:r>
    </w:p>
    <w:p w:rsidR="009D40B9" w:rsidRPr="009D40B9" w:rsidRDefault="009D40B9" w:rsidP="00D66239">
      <w:pPr>
        <w:pStyle w:val="Sinespaciado2"/>
        <w:ind w:firstLine="2880"/>
        <w:jc w:val="both"/>
        <w:rPr>
          <w:rFonts w:ascii="Arial" w:hAnsi="Arial" w:cs="Arial"/>
          <w:sz w:val="24"/>
          <w:szCs w:val="26"/>
        </w:rPr>
      </w:pPr>
    </w:p>
    <w:p w:rsidR="00ED5544" w:rsidRPr="00621BD3" w:rsidRDefault="00ED5544" w:rsidP="00ED5544">
      <w:pPr>
        <w:pStyle w:val="Sinespaciado2"/>
        <w:spacing w:line="360" w:lineRule="auto"/>
        <w:ind w:firstLine="2880"/>
        <w:jc w:val="both"/>
        <w:rPr>
          <w:rFonts w:ascii="Arial" w:hAnsi="Arial" w:cs="Arial"/>
          <w:b/>
          <w:spacing w:val="-3"/>
          <w:sz w:val="24"/>
          <w:szCs w:val="26"/>
        </w:rPr>
      </w:pPr>
      <w:r w:rsidRPr="00621BD3">
        <w:rPr>
          <w:rFonts w:ascii="Arial" w:hAnsi="Arial" w:cs="Arial"/>
          <w:b/>
          <w:spacing w:val="-3"/>
          <w:sz w:val="24"/>
          <w:szCs w:val="26"/>
        </w:rPr>
        <w:t>RESUELVE:</w:t>
      </w:r>
    </w:p>
    <w:p w:rsidR="00ED5544" w:rsidRPr="00EC1CB1" w:rsidRDefault="00ED5544" w:rsidP="00D66239">
      <w:pPr>
        <w:pStyle w:val="Sinespaciado2"/>
        <w:ind w:firstLine="2880"/>
        <w:jc w:val="both"/>
        <w:rPr>
          <w:rFonts w:ascii="Arial" w:hAnsi="Arial" w:cs="Arial"/>
          <w:spacing w:val="-3"/>
          <w:sz w:val="24"/>
          <w:szCs w:val="28"/>
        </w:rPr>
      </w:pPr>
    </w:p>
    <w:p w:rsidR="00ED5544" w:rsidRPr="00986C36" w:rsidRDefault="00ED5544" w:rsidP="00ED5544">
      <w:pPr>
        <w:pStyle w:val="Sinespaciado2"/>
        <w:spacing w:line="360" w:lineRule="auto"/>
        <w:ind w:firstLine="2880"/>
        <w:jc w:val="both"/>
        <w:rPr>
          <w:rFonts w:ascii="Arial" w:hAnsi="Arial" w:cs="Arial"/>
          <w:sz w:val="26"/>
          <w:szCs w:val="26"/>
        </w:rPr>
      </w:pPr>
      <w:r w:rsidRPr="00621BD3">
        <w:rPr>
          <w:rFonts w:ascii="Arial" w:hAnsi="Arial" w:cs="Arial"/>
          <w:b/>
          <w:spacing w:val="-3"/>
          <w:sz w:val="26"/>
          <w:szCs w:val="26"/>
        </w:rPr>
        <w:t>Primero</w:t>
      </w:r>
      <w:r w:rsidRPr="00986C36">
        <w:rPr>
          <w:rFonts w:ascii="Arial" w:hAnsi="Arial" w:cs="Arial"/>
          <w:spacing w:val="-3"/>
          <w:sz w:val="26"/>
          <w:szCs w:val="26"/>
        </w:rPr>
        <w:t xml:space="preserve">: </w:t>
      </w:r>
      <w:r w:rsidR="0035281B" w:rsidRPr="00986C36">
        <w:rPr>
          <w:rFonts w:ascii="Arial" w:hAnsi="Arial" w:cs="Arial"/>
          <w:spacing w:val="-3"/>
          <w:sz w:val="24"/>
          <w:szCs w:val="26"/>
        </w:rPr>
        <w:t>CONFIRMAR</w:t>
      </w:r>
      <w:r w:rsidRPr="00D51964">
        <w:rPr>
          <w:rFonts w:ascii="Arial" w:hAnsi="Arial" w:cs="Arial"/>
          <w:spacing w:val="-3"/>
          <w:sz w:val="24"/>
          <w:szCs w:val="26"/>
        </w:rPr>
        <w:t xml:space="preserve"> </w:t>
      </w:r>
      <w:r w:rsidR="0079619D">
        <w:rPr>
          <w:rFonts w:ascii="Arial" w:hAnsi="Arial" w:cs="Arial"/>
          <w:sz w:val="26"/>
          <w:szCs w:val="26"/>
        </w:rPr>
        <w:t>el fallo</w:t>
      </w:r>
      <w:r w:rsidR="0079619D">
        <w:rPr>
          <w:rFonts w:ascii="Arial" w:hAnsi="Arial" w:cs="Arial"/>
          <w:spacing w:val="-3"/>
          <w:sz w:val="26"/>
          <w:szCs w:val="26"/>
        </w:rPr>
        <w:t xml:space="preserve"> </w:t>
      </w:r>
      <w:r w:rsidR="00AD0322">
        <w:rPr>
          <w:rFonts w:ascii="Arial" w:hAnsi="Arial" w:cs="Arial"/>
          <w:spacing w:val="-3"/>
          <w:sz w:val="26"/>
          <w:szCs w:val="26"/>
        </w:rPr>
        <w:t xml:space="preserve">proferido el </w:t>
      </w:r>
      <w:r w:rsidR="00EF5564">
        <w:rPr>
          <w:rFonts w:ascii="Arial" w:hAnsi="Arial" w:cs="Arial"/>
          <w:spacing w:val="-3"/>
          <w:sz w:val="26"/>
          <w:szCs w:val="26"/>
        </w:rPr>
        <w:t>4</w:t>
      </w:r>
      <w:r w:rsidRPr="00986C36">
        <w:rPr>
          <w:rFonts w:ascii="Arial" w:hAnsi="Arial" w:cs="Arial"/>
          <w:spacing w:val="-3"/>
          <w:sz w:val="26"/>
          <w:szCs w:val="26"/>
        </w:rPr>
        <w:t xml:space="preserve"> de </w:t>
      </w:r>
      <w:r w:rsidR="00EF5564">
        <w:rPr>
          <w:rFonts w:ascii="Arial" w:hAnsi="Arial" w:cs="Arial"/>
          <w:spacing w:val="-3"/>
          <w:sz w:val="26"/>
          <w:szCs w:val="26"/>
        </w:rPr>
        <w:t>agosto</w:t>
      </w:r>
      <w:r w:rsidR="00434BFD">
        <w:rPr>
          <w:rFonts w:ascii="Arial" w:hAnsi="Arial" w:cs="Arial"/>
          <w:spacing w:val="-3"/>
          <w:sz w:val="26"/>
          <w:szCs w:val="26"/>
        </w:rPr>
        <w:t xml:space="preserve"> de 2017 por el Juzgado Prim</w:t>
      </w:r>
      <w:r w:rsidR="00FE54B8">
        <w:rPr>
          <w:rFonts w:ascii="Arial" w:hAnsi="Arial" w:cs="Arial"/>
          <w:spacing w:val="-3"/>
          <w:sz w:val="26"/>
          <w:szCs w:val="26"/>
        </w:rPr>
        <w:t>er</w:t>
      </w:r>
      <w:r w:rsidR="009D40B9">
        <w:rPr>
          <w:rFonts w:ascii="Arial" w:hAnsi="Arial" w:cs="Arial"/>
          <w:spacing w:val="-3"/>
          <w:sz w:val="26"/>
          <w:szCs w:val="26"/>
        </w:rPr>
        <w:t>o</w:t>
      </w:r>
      <w:r w:rsidR="00BA3B98">
        <w:rPr>
          <w:rFonts w:ascii="Arial" w:hAnsi="Arial" w:cs="Arial"/>
          <w:spacing w:val="-3"/>
          <w:sz w:val="26"/>
          <w:szCs w:val="26"/>
        </w:rPr>
        <w:t xml:space="preserve"> de Familia</w:t>
      </w:r>
      <w:r>
        <w:rPr>
          <w:rFonts w:ascii="Arial" w:hAnsi="Arial" w:cs="Arial"/>
          <w:spacing w:val="-3"/>
          <w:sz w:val="26"/>
          <w:szCs w:val="26"/>
        </w:rPr>
        <w:t xml:space="preserve"> </w:t>
      </w:r>
      <w:r w:rsidRPr="00986C36">
        <w:rPr>
          <w:rFonts w:ascii="Arial" w:hAnsi="Arial" w:cs="Arial"/>
          <w:spacing w:val="-3"/>
          <w:sz w:val="26"/>
          <w:szCs w:val="26"/>
        </w:rPr>
        <w:t>de Pereira,</w:t>
      </w:r>
      <w:r w:rsidR="00D51964" w:rsidRPr="004D4C42">
        <w:rPr>
          <w:rFonts w:ascii="Arial" w:hAnsi="Arial" w:cs="Arial"/>
          <w:spacing w:val="-3"/>
          <w:sz w:val="26"/>
          <w:szCs w:val="26"/>
        </w:rPr>
        <w:t xml:space="preserve"> p</w:t>
      </w:r>
      <w:r w:rsidR="00086F5B">
        <w:rPr>
          <w:rFonts w:ascii="Arial" w:hAnsi="Arial" w:cs="Arial"/>
          <w:spacing w:val="-3"/>
          <w:sz w:val="26"/>
          <w:szCs w:val="26"/>
        </w:rPr>
        <w:t xml:space="preserve">ero se </w:t>
      </w:r>
      <w:r w:rsidR="00086F5B" w:rsidRPr="00086F5B">
        <w:rPr>
          <w:rFonts w:ascii="Arial" w:hAnsi="Arial" w:cs="Arial"/>
          <w:spacing w:val="-3"/>
          <w:sz w:val="24"/>
          <w:szCs w:val="26"/>
        </w:rPr>
        <w:lastRenderedPageBreak/>
        <w:t>ADICIONA</w:t>
      </w:r>
      <w:r w:rsidR="00086F5B">
        <w:rPr>
          <w:rFonts w:ascii="Arial" w:hAnsi="Arial" w:cs="Arial"/>
          <w:spacing w:val="-3"/>
          <w:sz w:val="26"/>
          <w:szCs w:val="26"/>
        </w:rPr>
        <w:t xml:space="preserve"> para </w:t>
      </w:r>
      <w:r w:rsidR="00EF5564" w:rsidRPr="00EF5564">
        <w:rPr>
          <w:rFonts w:ascii="Arial" w:hAnsi="Arial" w:cs="Arial"/>
          <w:spacing w:val="-3"/>
          <w:sz w:val="24"/>
          <w:szCs w:val="26"/>
        </w:rPr>
        <w:t>DESVINCULAR</w:t>
      </w:r>
      <w:r w:rsidR="00EF5564">
        <w:rPr>
          <w:rFonts w:ascii="Arial" w:hAnsi="Arial" w:cs="Arial"/>
          <w:spacing w:val="-3"/>
          <w:sz w:val="26"/>
          <w:szCs w:val="26"/>
        </w:rPr>
        <w:t xml:space="preserve"> a la </w:t>
      </w:r>
      <w:r w:rsidR="00EF5564" w:rsidRPr="00086F5B">
        <w:rPr>
          <w:rFonts w:ascii="Arial" w:eastAsia="Arial" w:hAnsi="Arial" w:cs="Arial"/>
          <w:sz w:val="24"/>
          <w:szCs w:val="26"/>
        </w:rPr>
        <w:t>COMISIÓN NACIONAL DEL SERVICIO CIVIL</w:t>
      </w:r>
      <w:r w:rsidR="00086F5B" w:rsidRPr="00086F5B">
        <w:rPr>
          <w:rFonts w:ascii="Arial" w:hAnsi="Arial" w:cs="Arial"/>
          <w:sz w:val="28"/>
          <w:szCs w:val="26"/>
        </w:rPr>
        <w:t xml:space="preserve"> </w:t>
      </w:r>
      <w:r w:rsidR="00086F5B">
        <w:rPr>
          <w:rFonts w:ascii="Arial" w:eastAsia="Arial" w:hAnsi="Arial" w:cs="Arial"/>
          <w:sz w:val="26"/>
          <w:szCs w:val="26"/>
        </w:rPr>
        <w:t xml:space="preserve">y al señor </w:t>
      </w:r>
      <w:r w:rsidR="00086F5B" w:rsidRPr="00086F5B">
        <w:rPr>
          <w:rFonts w:ascii="Arial" w:eastAsia="Arial" w:hAnsi="Arial" w:cs="Arial"/>
          <w:sz w:val="24"/>
          <w:szCs w:val="26"/>
        </w:rPr>
        <w:t xml:space="preserve">JOHAN DAVID </w:t>
      </w:r>
      <w:proofErr w:type="spellStart"/>
      <w:r w:rsidR="00086F5B" w:rsidRPr="00086F5B">
        <w:rPr>
          <w:rFonts w:ascii="Arial" w:eastAsia="Arial" w:hAnsi="Arial" w:cs="Arial"/>
          <w:sz w:val="24"/>
          <w:szCs w:val="26"/>
        </w:rPr>
        <w:t>ÑAÑEZ</w:t>
      </w:r>
      <w:proofErr w:type="spellEnd"/>
      <w:r w:rsidR="00086F5B" w:rsidRPr="00086F5B">
        <w:rPr>
          <w:rFonts w:ascii="Arial" w:eastAsia="Arial" w:hAnsi="Arial" w:cs="Arial"/>
          <w:sz w:val="24"/>
          <w:szCs w:val="26"/>
        </w:rPr>
        <w:t xml:space="preserve"> ZULETA</w:t>
      </w:r>
      <w:r w:rsidR="0035281B" w:rsidRPr="00986C36">
        <w:rPr>
          <w:rFonts w:ascii="Arial" w:hAnsi="Arial" w:cs="Arial"/>
          <w:spacing w:val="-3"/>
          <w:sz w:val="26"/>
          <w:szCs w:val="26"/>
        </w:rPr>
        <w:t>.</w:t>
      </w:r>
    </w:p>
    <w:p w:rsidR="00ED5544" w:rsidRPr="00621BD3" w:rsidRDefault="00ED5544" w:rsidP="00ED5544">
      <w:pPr>
        <w:pStyle w:val="Sinespaciado2"/>
        <w:spacing w:line="360" w:lineRule="auto"/>
        <w:ind w:firstLine="2880"/>
        <w:jc w:val="both"/>
        <w:rPr>
          <w:rFonts w:ascii="Arial" w:hAnsi="Arial" w:cs="Arial"/>
          <w:sz w:val="16"/>
          <w:szCs w:val="28"/>
        </w:rPr>
      </w:pPr>
    </w:p>
    <w:p w:rsidR="0035281B" w:rsidRDefault="00086F5B" w:rsidP="0035281B">
      <w:pPr>
        <w:pStyle w:val="Sinespaciado2"/>
        <w:spacing w:line="360" w:lineRule="auto"/>
        <w:ind w:firstLine="2880"/>
        <w:jc w:val="both"/>
        <w:rPr>
          <w:rFonts w:ascii="Arial" w:hAnsi="Arial" w:cs="Arial"/>
          <w:spacing w:val="-3"/>
          <w:sz w:val="16"/>
          <w:szCs w:val="26"/>
        </w:rPr>
      </w:pPr>
      <w:r w:rsidRPr="00621BD3">
        <w:rPr>
          <w:rFonts w:ascii="Arial" w:hAnsi="Arial" w:cs="Arial"/>
          <w:b/>
          <w:spacing w:val="-3"/>
          <w:sz w:val="26"/>
          <w:szCs w:val="26"/>
        </w:rPr>
        <w:t>Segundo</w:t>
      </w:r>
      <w:r w:rsidR="00E35CDC" w:rsidRPr="00986C36">
        <w:rPr>
          <w:rFonts w:ascii="Arial" w:hAnsi="Arial" w:cs="Arial"/>
          <w:spacing w:val="-3"/>
          <w:sz w:val="26"/>
          <w:szCs w:val="26"/>
        </w:rPr>
        <w:t>:</w:t>
      </w:r>
      <w:r w:rsidR="00E35CDC" w:rsidRPr="00621BD3">
        <w:rPr>
          <w:rFonts w:ascii="Arial" w:hAnsi="Arial" w:cs="Arial"/>
          <w:sz w:val="26"/>
          <w:szCs w:val="26"/>
        </w:rPr>
        <w:t xml:space="preserve"> </w:t>
      </w:r>
      <w:r w:rsidR="0035281B" w:rsidRPr="0061721E">
        <w:rPr>
          <w:rFonts w:ascii="Arial" w:hAnsi="Arial" w:cs="Arial"/>
          <w:sz w:val="26"/>
          <w:szCs w:val="26"/>
        </w:rPr>
        <w:t>Notifíquese esta decisión a las partes por el medio más expedito posible (</w:t>
      </w:r>
      <w:r w:rsidR="0035281B">
        <w:rPr>
          <w:rFonts w:ascii="Arial" w:hAnsi="Arial" w:cs="Arial"/>
          <w:sz w:val="22"/>
          <w:szCs w:val="26"/>
        </w:rPr>
        <w:t>Art. 5°</w:t>
      </w:r>
      <w:r w:rsidR="0035281B" w:rsidRPr="0061721E">
        <w:rPr>
          <w:rFonts w:ascii="Arial" w:hAnsi="Arial" w:cs="Arial"/>
          <w:sz w:val="22"/>
          <w:szCs w:val="26"/>
        </w:rPr>
        <w:t xml:space="preserve"> del Decreto 306 de 1992</w:t>
      </w:r>
      <w:r w:rsidR="0035281B" w:rsidRPr="0061721E">
        <w:rPr>
          <w:rFonts w:ascii="Arial" w:hAnsi="Arial" w:cs="Arial"/>
          <w:sz w:val="26"/>
          <w:szCs w:val="26"/>
        </w:rPr>
        <w:t>).</w:t>
      </w:r>
      <w:r w:rsidR="0035281B" w:rsidRPr="0035281B">
        <w:rPr>
          <w:rFonts w:ascii="Arial" w:hAnsi="Arial" w:cs="Arial"/>
          <w:spacing w:val="-3"/>
          <w:sz w:val="16"/>
          <w:szCs w:val="26"/>
        </w:rPr>
        <w:t xml:space="preserve"> </w:t>
      </w:r>
    </w:p>
    <w:p w:rsidR="0035281B" w:rsidRPr="00621BD3" w:rsidRDefault="0035281B" w:rsidP="0035281B">
      <w:pPr>
        <w:pStyle w:val="Sinespaciado2"/>
        <w:spacing w:line="360" w:lineRule="auto"/>
        <w:ind w:firstLine="2880"/>
        <w:jc w:val="both"/>
        <w:rPr>
          <w:rFonts w:ascii="Arial" w:hAnsi="Arial" w:cs="Arial"/>
          <w:spacing w:val="-3"/>
          <w:sz w:val="16"/>
          <w:szCs w:val="26"/>
        </w:rPr>
      </w:pPr>
    </w:p>
    <w:p w:rsidR="00ED5544" w:rsidRPr="00621BD3" w:rsidRDefault="00086F5B" w:rsidP="0035281B">
      <w:pPr>
        <w:pStyle w:val="Sinespaciado2"/>
        <w:spacing w:line="360" w:lineRule="auto"/>
        <w:ind w:firstLine="2880"/>
        <w:jc w:val="both"/>
        <w:rPr>
          <w:rFonts w:ascii="Arial" w:hAnsi="Arial" w:cs="Arial"/>
          <w:sz w:val="26"/>
          <w:szCs w:val="26"/>
        </w:rPr>
      </w:pPr>
      <w:r w:rsidRPr="00621BD3">
        <w:rPr>
          <w:rFonts w:ascii="Arial" w:hAnsi="Arial" w:cs="Arial"/>
          <w:b/>
          <w:spacing w:val="-3"/>
          <w:sz w:val="26"/>
          <w:szCs w:val="26"/>
        </w:rPr>
        <w:t>Tercero</w:t>
      </w:r>
      <w:r w:rsidR="0035281B" w:rsidRPr="00986C36">
        <w:rPr>
          <w:rFonts w:ascii="Arial" w:hAnsi="Arial" w:cs="Arial"/>
          <w:spacing w:val="-3"/>
          <w:sz w:val="26"/>
          <w:szCs w:val="26"/>
        </w:rPr>
        <w:t>:</w:t>
      </w:r>
      <w:r w:rsidR="0035281B" w:rsidRPr="00621BD3">
        <w:rPr>
          <w:rFonts w:ascii="Arial" w:hAnsi="Arial" w:cs="Arial"/>
          <w:sz w:val="26"/>
          <w:szCs w:val="26"/>
        </w:rPr>
        <w:t xml:space="preserve"> </w:t>
      </w:r>
      <w:r w:rsidR="00ED5544" w:rsidRPr="0061721E">
        <w:rPr>
          <w:rFonts w:ascii="Arial" w:hAnsi="Arial" w:cs="Arial"/>
          <w:sz w:val="26"/>
          <w:szCs w:val="26"/>
        </w:rPr>
        <w:t>Remítase el expediente a la Honorable Corte Constitucional para su eventual revisión.</w:t>
      </w:r>
    </w:p>
    <w:p w:rsidR="00ED5544" w:rsidRPr="00437241" w:rsidRDefault="00ED5544" w:rsidP="00ED5544">
      <w:pPr>
        <w:pStyle w:val="Sinespaciado2"/>
        <w:spacing w:line="360" w:lineRule="auto"/>
        <w:ind w:firstLine="2835"/>
        <w:jc w:val="both"/>
        <w:rPr>
          <w:rFonts w:ascii="Arial" w:hAnsi="Arial" w:cs="Arial"/>
          <w:sz w:val="16"/>
          <w:szCs w:val="16"/>
        </w:rPr>
      </w:pPr>
    </w:p>
    <w:p w:rsidR="00ED5544" w:rsidRPr="0061721E" w:rsidRDefault="00ED5544" w:rsidP="00ED5544">
      <w:pPr>
        <w:pStyle w:val="Sinespaciado2"/>
        <w:spacing w:line="360" w:lineRule="auto"/>
        <w:ind w:firstLine="2835"/>
        <w:jc w:val="both"/>
        <w:rPr>
          <w:rFonts w:ascii="Arial" w:hAnsi="Arial" w:cs="Arial"/>
          <w:sz w:val="26"/>
          <w:szCs w:val="26"/>
        </w:rPr>
      </w:pPr>
      <w:r>
        <w:rPr>
          <w:rFonts w:ascii="Arial" w:hAnsi="Arial" w:cs="Arial"/>
          <w:sz w:val="26"/>
          <w:szCs w:val="26"/>
        </w:rPr>
        <w:t>N</w:t>
      </w:r>
      <w:r w:rsidRPr="0061721E">
        <w:rPr>
          <w:rFonts w:ascii="Arial" w:hAnsi="Arial" w:cs="Arial"/>
          <w:sz w:val="26"/>
          <w:szCs w:val="26"/>
        </w:rPr>
        <w:t>otifíquese,</w:t>
      </w:r>
    </w:p>
    <w:p w:rsidR="009F3242" w:rsidRPr="00437241" w:rsidRDefault="009F3242" w:rsidP="00ED5544">
      <w:pPr>
        <w:pStyle w:val="unico"/>
        <w:spacing w:before="0" w:beforeAutospacing="0" w:after="0" w:afterAutospacing="0" w:line="360" w:lineRule="auto"/>
        <w:ind w:firstLine="2835"/>
        <w:jc w:val="both"/>
        <w:rPr>
          <w:rFonts w:ascii="Arial" w:hAnsi="Arial" w:cs="Arial"/>
          <w:spacing w:val="-3"/>
          <w:sz w:val="16"/>
          <w:szCs w:val="16"/>
        </w:rPr>
      </w:pPr>
    </w:p>
    <w:p w:rsidR="00ED5544" w:rsidRPr="00437241" w:rsidRDefault="00ED5544" w:rsidP="00902E3F">
      <w:pPr>
        <w:pStyle w:val="unico"/>
        <w:spacing w:before="0" w:beforeAutospacing="0" w:after="0" w:afterAutospacing="0"/>
        <w:ind w:firstLine="2835"/>
        <w:jc w:val="both"/>
        <w:rPr>
          <w:rFonts w:ascii="Arial" w:hAnsi="Arial" w:cs="Arial"/>
          <w:spacing w:val="-3"/>
          <w:sz w:val="22"/>
          <w:szCs w:val="22"/>
        </w:rPr>
      </w:pPr>
      <w:r w:rsidRPr="0061721E">
        <w:rPr>
          <w:rFonts w:ascii="Arial" w:hAnsi="Arial" w:cs="Arial"/>
          <w:spacing w:val="-3"/>
          <w:sz w:val="26"/>
          <w:szCs w:val="26"/>
        </w:rPr>
        <w:t>Los Magistrados</w:t>
      </w:r>
      <w:r w:rsidRPr="00F11E8F">
        <w:rPr>
          <w:rFonts w:ascii="Arial" w:hAnsi="Arial" w:cs="Arial"/>
          <w:spacing w:val="-3"/>
          <w:sz w:val="28"/>
          <w:szCs w:val="28"/>
        </w:rPr>
        <w:t>,</w:t>
      </w:r>
    </w:p>
    <w:p w:rsidR="00ED5544" w:rsidRPr="00437241" w:rsidRDefault="00ED5544" w:rsidP="00902E3F">
      <w:pPr>
        <w:pStyle w:val="Sinespaciado4"/>
        <w:ind w:firstLine="2835"/>
        <w:jc w:val="both"/>
        <w:rPr>
          <w:rFonts w:ascii="Arial" w:hAnsi="Arial" w:cs="Arial"/>
          <w:spacing w:val="-3"/>
          <w:sz w:val="22"/>
          <w:szCs w:val="22"/>
        </w:rPr>
      </w:pPr>
    </w:p>
    <w:p w:rsidR="00ED5544" w:rsidRDefault="00ED5544" w:rsidP="00902E3F">
      <w:pPr>
        <w:pStyle w:val="Sinespaciado4"/>
        <w:ind w:firstLine="2835"/>
        <w:jc w:val="both"/>
        <w:rPr>
          <w:rFonts w:ascii="Arial" w:hAnsi="Arial" w:cs="Arial"/>
          <w:spacing w:val="-3"/>
          <w:sz w:val="22"/>
          <w:szCs w:val="22"/>
        </w:rPr>
      </w:pPr>
    </w:p>
    <w:p w:rsidR="00902E3F" w:rsidRDefault="00902E3F" w:rsidP="00902E3F">
      <w:pPr>
        <w:pStyle w:val="Sinespaciado4"/>
        <w:ind w:firstLine="2835"/>
        <w:jc w:val="both"/>
        <w:rPr>
          <w:rFonts w:ascii="Arial" w:hAnsi="Arial" w:cs="Arial"/>
          <w:spacing w:val="-3"/>
          <w:sz w:val="22"/>
          <w:szCs w:val="22"/>
        </w:rPr>
      </w:pPr>
    </w:p>
    <w:p w:rsidR="00902E3F" w:rsidRPr="00437241" w:rsidRDefault="00902E3F" w:rsidP="00902E3F">
      <w:pPr>
        <w:pStyle w:val="Sinespaciado4"/>
        <w:ind w:firstLine="2835"/>
        <w:jc w:val="both"/>
        <w:rPr>
          <w:rFonts w:ascii="Arial" w:hAnsi="Arial" w:cs="Arial"/>
          <w:spacing w:val="-3"/>
          <w:sz w:val="22"/>
          <w:szCs w:val="22"/>
        </w:rPr>
      </w:pPr>
    </w:p>
    <w:p w:rsidR="003B69D6" w:rsidRPr="00437241" w:rsidRDefault="003B69D6" w:rsidP="00902E3F">
      <w:pPr>
        <w:pStyle w:val="Sinespaciado4"/>
        <w:ind w:firstLine="2835"/>
        <w:jc w:val="both"/>
        <w:rPr>
          <w:rFonts w:ascii="Arial" w:hAnsi="Arial" w:cs="Arial"/>
          <w:spacing w:val="-3"/>
          <w:sz w:val="22"/>
          <w:szCs w:val="22"/>
        </w:rPr>
      </w:pPr>
    </w:p>
    <w:p w:rsidR="00ED5544" w:rsidRPr="00437241" w:rsidRDefault="00ED5544" w:rsidP="00902E3F">
      <w:pPr>
        <w:pStyle w:val="Sinespaciado4"/>
        <w:ind w:firstLine="2835"/>
        <w:jc w:val="both"/>
        <w:rPr>
          <w:rFonts w:ascii="Arial" w:hAnsi="Arial" w:cs="Arial"/>
          <w:spacing w:val="-3"/>
          <w:sz w:val="22"/>
          <w:szCs w:val="22"/>
        </w:rPr>
      </w:pPr>
    </w:p>
    <w:p w:rsidR="00ED5544" w:rsidRPr="00437241" w:rsidRDefault="00ED5544" w:rsidP="00902E3F">
      <w:pPr>
        <w:pStyle w:val="Sinespaciado4"/>
        <w:ind w:firstLine="2835"/>
        <w:jc w:val="both"/>
        <w:rPr>
          <w:rFonts w:ascii="Arial" w:hAnsi="Arial" w:cs="Arial"/>
          <w:b/>
          <w:spacing w:val="-3"/>
          <w:sz w:val="22"/>
          <w:szCs w:val="22"/>
        </w:rPr>
      </w:pPr>
      <w:proofErr w:type="spellStart"/>
      <w:r w:rsidRPr="00437241">
        <w:rPr>
          <w:rFonts w:ascii="Arial" w:hAnsi="Arial" w:cs="Arial"/>
          <w:b/>
          <w:spacing w:val="-3"/>
          <w:sz w:val="22"/>
          <w:szCs w:val="22"/>
        </w:rPr>
        <w:t>EDDER</w:t>
      </w:r>
      <w:proofErr w:type="spellEnd"/>
      <w:r w:rsidRPr="00437241">
        <w:rPr>
          <w:rFonts w:ascii="Arial" w:hAnsi="Arial" w:cs="Arial"/>
          <w:b/>
          <w:spacing w:val="-3"/>
          <w:sz w:val="22"/>
          <w:szCs w:val="22"/>
        </w:rPr>
        <w:t xml:space="preserve"> JIMMY SÁNCHEZ </w:t>
      </w:r>
      <w:proofErr w:type="spellStart"/>
      <w:r w:rsidRPr="00437241">
        <w:rPr>
          <w:rFonts w:ascii="Arial" w:hAnsi="Arial" w:cs="Arial"/>
          <w:b/>
          <w:spacing w:val="-3"/>
          <w:sz w:val="22"/>
          <w:szCs w:val="22"/>
        </w:rPr>
        <w:t>CALAMBÁS</w:t>
      </w:r>
      <w:proofErr w:type="spellEnd"/>
    </w:p>
    <w:p w:rsidR="009F3242" w:rsidRDefault="009F3242" w:rsidP="00902E3F">
      <w:pPr>
        <w:pStyle w:val="Sinespaciado4"/>
        <w:ind w:firstLine="2835"/>
        <w:jc w:val="both"/>
        <w:rPr>
          <w:rFonts w:ascii="Arial" w:hAnsi="Arial" w:cs="Arial"/>
          <w:spacing w:val="-3"/>
          <w:sz w:val="22"/>
          <w:szCs w:val="22"/>
        </w:rPr>
      </w:pPr>
    </w:p>
    <w:p w:rsidR="00902E3F" w:rsidRDefault="00902E3F" w:rsidP="00902E3F">
      <w:pPr>
        <w:pStyle w:val="Sinespaciado4"/>
        <w:ind w:firstLine="2835"/>
        <w:jc w:val="both"/>
        <w:rPr>
          <w:rFonts w:ascii="Arial" w:hAnsi="Arial" w:cs="Arial"/>
          <w:spacing w:val="-3"/>
          <w:sz w:val="22"/>
          <w:szCs w:val="22"/>
        </w:rPr>
      </w:pPr>
    </w:p>
    <w:p w:rsidR="00902E3F" w:rsidRPr="00437241" w:rsidRDefault="00902E3F" w:rsidP="00902E3F">
      <w:pPr>
        <w:pStyle w:val="Sinespaciado4"/>
        <w:ind w:firstLine="2835"/>
        <w:jc w:val="both"/>
        <w:rPr>
          <w:rFonts w:ascii="Arial" w:hAnsi="Arial" w:cs="Arial"/>
          <w:spacing w:val="-3"/>
          <w:sz w:val="22"/>
          <w:szCs w:val="22"/>
        </w:rPr>
      </w:pPr>
    </w:p>
    <w:p w:rsidR="003B69D6" w:rsidRPr="00437241" w:rsidRDefault="003B69D6" w:rsidP="00902E3F">
      <w:pPr>
        <w:pStyle w:val="Sinespaciado4"/>
        <w:ind w:firstLine="2835"/>
        <w:jc w:val="both"/>
        <w:rPr>
          <w:rFonts w:ascii="Arial" w:hAnsi="Arial" w:cs="Arial"/>
          <w:spacing w:val="-3"/>
          <w:sz w:val="22"/>
          <w:szCs w:val="22"/>
        </w:rPr>
      </w:pPr>
    </w:p>
    <w:p w:rsidR="009F3242" w:rsidRPr="00437241" w:rsidRDefault="009F3242" w:rsidP="00902E3F">
      <w:pPr>
        <w:pStyle w:val="Sinespaciado4"/>
        <w:ind w:firstLine="2835"/>
        <w:jc w:val="both"/>
        <w:rPr>
          <w:rFonts w:ascii="Arial" w:hAnsi="Arial" w:cs="Arial"/>
          <w:spacing w:val="-3"/>
          <w:sz w:val="22"/>
          <w:szCs w:val="22"/>
        </w:rPr>
      </w:pPr>
    </w:p>
    <w:p w:rsidR="009F3242" w:rsidRPr="00437241" w:rsidRDefault="009F3242" w:rsidP="00902E3F">
      <w:pPr>
        <w:pStyle w:val="Sinespaciado4"/>
        <w:ind w:firstLine="2835"/>
        <w:jc w:val="both"/>
        <w:rPr>
          <w:rFonts w:ascii="Arial" w:hAnsi="Arial" w:cs="Arial"/>
          <w:spacing w:val="-3"/>
          <w:sz w:val="22"/>
          <w:szCs w:val="22"/>
        </w:rPr>
      </w:pPr>
    </w:p>
    <w:p w:rsidR="00902E3F" w:rsidRDefault="00ED5544" w:rsidP="00902E3F">
      <w:pPr>
        <w:pStyle w:val="Sinespaciado4"/>
        <w:ind w:firstLine="2835"/>
        <w:jc w:val="both"/>
        <w:rPr>
          <w:rFonts w:ascii="Arial" w:hAnsi="Arial" w:cs="Arial"/>
          <w:b/>
          <w:spacing w:val="-3"/>
          <w:sz w:val="22"/>
          <w:szCs w:val="22"/>
        </w:rPr>
      </w:pPr>
      <w:r w:rsidRPr="00437241">
        <w:rPr>
          <w:rFonts w:ascii="Arial" w:hAnsi="Arial" w:cs="Arial"/>
          <w:b/>
          <w:spacing w:val="-3"/>
          <w:sz w:val="22"/>
          <w:szCs w:val="22"/>
        </w:rPr>
        <w:t>JAIME ALBERTO SARAZA NARANJO</w:t>
      </w:r>
      <w:r w:rsidR="00437241">
        <w:rPr>
          <w:rFonts w:ascii="Arial" w:hAnsi="Arial" w:cs="Arial"/>
          <w:b/>
          <w:spacing w:val="-3"/>
          <w:sz w:val="22"/>
          <w:szCs w:val="22"/>
        </w:rPr>
        <w:tab/>
      </w:r>
      <w:r w:rsidR="00437241">
        <w:rPr>
          <w:rFonts w:ascii="Arial" w:hAnsi="Arial" w:cs="Arial"/>
          <w:b/>
          <w:spacing w:val="-3"/>
          <w:sz w:val="22"/>
          <w:szCs w:val="22"/>
        </w:rPr>
        <w:tab/>
        <w:t xml:space="preserve">          </w:t>
      </w:r>
    </w:p>
    <w:p w:rsidR="00902E3F" w:rsidRDefault="00902E3F" w:rsidP="00902E3F">
      <w:pPr>
        <w:pStyle w:val="Sinespaciado4"/>
        <w:ind w:firstLine="2835"/>
        <w:jc w:val="both"/>
        <w:rPr>
          <w:rFonts w:ascii="Arial" w:hAnsi="Arial" w:cs="Arial"/>
          <w:b/>
          <w:spacing w:val="-3"/>
          <w:sz w:val="22"/>
          <w:szCs w:val="22"/>
        </w:rPr>
      </w:pPr>
    </w:p>
    <w:p w:rsidR="00902E3F" w:rsidRDefault="00902E3F" w:rsidP="00902E3F">
      <w:pPr>
        <w:pStyle w:val="Sinespaciado4"/>
        <w:ind w:firstLine="2835"/>
        <w:jc w:val="both"/>
        <w:rPr>
          <w:rFonts w:ascii="Arial" w:hAnsi="Arial" w:cs="Arial"/>
          <w:b/>
          <w:spacing w:val="-3"/>
          <w:sz w:val="22"/>
          <w:szCs w:val="22"/>
        </w:rPr>
      </w:pPr>
    </w:p>
    <w:p w:rsidR="00902E3F" w:rsidRDefault="00902E3F" w:rsidP="00902E3F">
      <w:pPr>
        <w:pStyle w:val="Sinespaciado4"/>
        <w:ind w:firstLine="2835"/>
        <w:jc w:val="both"/>
        <w:rPr>
          <w:rFonts w:ascii="Arial" w:hAnsi="Arial" w:cs="Arial"/>
          <w:b/>
          <w:spacing w:val="-3"/>
          <w:sz w:val="22"/>
          <w:szCs w:val="22"/>
        </w:rPr>
      </w:pPr>
    </w:p>
    <w:p w:rsidR="00902E3F" w:rsidRDefault="00902E3F" w:rsidP="00902E3F">
      <w:pPr>
        <w:pStyle w:val="Sinespaciado4"/>
        <w:ind w:firstLine="2835"/>
        <w:jc w:val="both"/>
        <w:rPr>
          <w:rFonts w:ascii="Arial" w:hAnsi="Arial" w:cs="Arial"/>
          <w:b/>
          <w:spacing w:val="-3"/>
          <w:sz w:val="22"/>
          <w:szCs w:val="22"/>
        </w:rPr>
      </w:pPr>
    </w:p>
    <w:p w:rsidR="00902E3F" w:rsidRDefault="00902E3F" w:rsidP="00902E3F">
      <w:pPr>
        <w:pStyle w:val="Sinespaciado4"/>
        <w:ind w:firstLine="2835"/>
        <w:jc w:val="both"/>
        <w:rPr>
          <w:rFonts w:ascii="Arial" w:hAnsi="Arial" w:cs="Arial"/>
          <w:b/>
          <w:spacing w:val="-3"/>
          <w:sz w:val="22"/>
          <w:szCs w:val="22"/>
        </w:rPr>
      </w:pPr>
    </w:p>
    <w:p w:rsidR="00902E3F" w:rsidRDefault="00902E3F" w:rsidP="00902E3F">
      <w:pPr>
        <w:pStyle w:val="Sinespaciado4"/>
        <w:ind w:firstLine="2835"/>
        <w:jc w:val="both"/>
        <w:rPr>
          <w:rFonts w:ascii="Arial" w:hAnsi="Arial" w:cs="Arial"/>
          <w:b/>
          <w:spacing w:val="-3"/>
          <w:sz w:val="22"/>
          <w:szCs w:val="22"/>
        </w:rPr>
      </w:pPr>
    </w:p>
    <w:p w:rsidR="00ED5544" w:rsidRPr="00437241" w:rsidRDefault="00ED5544" w:rsidP="00902E3F">
      <w:pPr>
        <w:pStyle w:val="Sinespaciado4"/>
        <w:ind w:firstLine="2835"/>
        <w:jc w:val="both"/>
        <w:rPr>
          <w:rFonts w:ascii="Arial" w:hAnsi="Arial" w:cs="Arial"/>
          <w:b/>
          <w:sz w:val="22"/>
          <w:szCs w:val="22"/>
        </w:rPr>
      </w:pPr>
      <w:r w:rsidRPr="00437241">
        <w:rPr>
          <w:rFonts w:ascii="Arial" w:hAnsi="Arial" w:cs="Arial"/>
          <w:b/>
          <w:sz w:val="22"/>
          <w:szCs w:val="22"/>
        </w:rPr>
        <w:t>CLAUDIA MARÍA ARCILA RÍOS</w:t>
      </w:r>
    </w:p>
    <w:sectPr w:rsidR="00ED5544" w:rsidRPr="00437241" w:rsidSect="00D66239">
      <w:headerReference w:type="default" r:id="rId7"/>
      <w:footerReference w:type="default" r:id="rId8"/>
      <w:pgSz w:w="12240" w:h="18720" w:code="14"/>
      <w:pgMar w:top="255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268" w:rsidRDefault="00136268" w:rsidP="00ED5544">
      <w:r>
        <w:separator/>
      </w:r>
    </w:p>
  </w:endnote>
  <w:endnote w:type="continuationSeparator" w:id="0">
    <w:p w:rsidR="00136268" w:rsidRDefault="00136268" w:rsidP="00ED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845" w:rsidRPr="00B97631" w:rsidRDefault="00011845">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D66239">
      <w:rPr>
        <w:rFonts w:ascii="Arial" w:hAnsi="Arial" w:cs="Arial"/>
        <w:noProof/>
        <w:sz w:val="22"/>
        <w:szCs w:val="22"/>
      </w:rPr>
      <w:t>1</w:t>
    </w:r>
    <w:r w:rsidRPr="00B97631">
      <w:rPr>
        <w:rFonts w:ascii="Arial" w:hAnsi="Arial" w:cs="Arial"/>
        <w:sz w:val="22"/>
        <w:szCs w:val="22"/>
      </w:rPr>
      <w:fldChar w:fldCharType="end"/>
    </w:r>
  </w:p>
  <w:p w:rsidR="00011845" w:rsidRDefault="0001184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268" w:rsidRDefault="00136268" w:rsidP="00ED5544">
      <w:r>
        <w:separator/>
      </w:r>
    </w:p>
  </w:footnote>
  <w:footnote w:type="continuationSeparator" w:id="0">
    <w:p w:rsidR="00136268" w:rsidRDefault="00136268" w:rsidP="00ED5544">
      <w:r>
        <w:continuationSeparator/>
      </w:r>
    </w:p>
  </w:footnote>
  <w:footnote w:id="1">
    <w:p w:rsidR="00011845" w:rsidRPr="006B7DFC" w:rsidRDefault="00011845" w:rsidP="00BA0437">
      <w:pPr>
        <w:pStyle w:val="Notedebasdepage"/>
        <w:jc w:val="both"/>
        <w:rPr>
          <w:rFonts w:ascii="Arial" w:hAnsi="Arial" w:cs="Arial"/>
          <w:lang w:val="es-CO"/>
        </w:rPr>
      </w:pPr>
      <w:r w:rsidRPr="006B7DFC">
        <w:rPr>
          <w:rStyle w:val="Appelnotedebasdep"/>
          <w:rFonts w:ascii="Arial" w:hAnsi="Arial" w:cs="Arial"/>
        </w:rPr>
        <w:footnoteRef/>
      </w:r>
      <w:r w:rsidRPr="006B7DFC">
        <w:rPr>
          <w:rFonts w:ascii="Arial" w:hAnsi="Arial" w:cs="Arial"/>
          <w:lang w:val="es-CO"/>
        </w:rPr>
        <w:t>Ver entre otras, sentencias T-</w:t>
      </w:r>
      <w:r>
        <w:rPr>
          <w:rFonts w:ascii="Arial" w:hAnsi="Arial" w:cs="Arial"/>
          <w:lang w:val="es-CO"/>
        </w:rPr>
        <w:t>030 y 234</w:t>
      </w:r>
      <w:r w:rsidRPr="006B7DFC">
        <w:rPr>
          <w:rFonts w:ascii="Arial" w:hAnsi="Arial" w:cs="Arial"/>
          <w:lang w:val="es-CO"/>
        </w:rPr>
        <w:t xml:space="preserve"> de 2015</w:t>
      </w:r>
      <w:r>
        <w:rPr>
          <w:rFonts w:ascii="Arial" w:hAnsi="Arial" w:cs="Arial"/>
          <w:lang w:val="es-CO"/>
        </w:rPr>
        <w:t>.</w:t>
      </w:r>
    </w:p>
  </w:footnote>
  <w:footnote w:id="2">
    <w:p w:rsidR="00676AC3" w:rsidRPr="00902E3F" w:rsidRDefault="00676AC3" w:rsidP="00676AC3">
      <w:pPr>
        <w:pStyle w:val="Notedebasdepage"/>
        <w:rPr>
          <w:rFonts w:ascii="Arial" w:hAnsi="Arial" w:cs="Arial"/>
          <w:szCs w:val="24"/>
          <w:lang w:val="es-CO"/>
        </w:rPr>
      </w:pPr>
      <w:r w:rsidRPr="00902E3F">
        <w:rPr>
          <w:rStyle w:val="Appelnotedebasdep"/>
          <w:rFonts w:ascii="Arial" w:hAnsi="Arial" w:cs="Arial"/>
          <w:szCs w:val="24"/>
        </w:rPr>
        <w:footnoteRef/>
      </w:r>
      <w:r w:rsidRPr="00902E3F">
        <w:rPr>
          <w:rFonts w:ascii="Arial" w:hAnsi="Arial" w:cs="Arial"/>
          <w:szCs w:val="24"/>
        </w:rPr>
        <w:t xml:space="preserve"> Sentencia de tutela del 19 de septiembre de 2013. Ref. 66001-22-13-000-2013-00160-01, Magistrada Ponente Ruth Marina </w:t>
      </w:r>
      <w:r w:rsidR="00902E3F" w:rsidRPr="00902E3F">
        <w:rPr>
          <w:rFonts w:ascii="Arial" w:hAnsi="Arial" w:cs="Arial"/>
          <w:szCs w:val="24"/>
        </w:rPr>
        <w:t>Díaz</w:t>
      </w:r>
      <w:r w:rsidRPr="00902E3F">
        <w:rPr>
          <w:rFonts w:ascii="Arial" w:hAnsi="Arial" w:cs="Arial"/>
          <w:szCs w:val="24"/>
        </w:rPr>
        <w:t xml:space="preserve"> Rueda. </w:t>
      </w:r>
    </w:p>
  </w:footnote>
  <w:footnote w:id="3">
    <w:p w:rsidR="00011845" w:rsidRPr="00902E3F" w:rsidRDefault="00011845" w:rsidP="00BA0437">
      <w:pPr>
        <w:pStyle w:val="Notedebasdepage"/>
        <w:rPr>
          <w:rFonts w:ascii="Arial" w:hAnsi="Arial" w:cs="Arial"/>
          <w:lang w:val="es-CO"/>
        </w:rPr>
      </w:pPr>
      <w:r w:rsidRPr="00902E3F">
        <w:rPr>
          <w:rStyle w:val="Appelnotedebasdep"/>
          <w:rFonts w:ascii="Arial" w:hAnsi="Arial" w:cs="Arial"/>
        </w:rPr>
        <w:footnoteRef/>
      </w:r>
      <w:r w:rsidRPr="00902E3F">
        <w:rPr>
          <w:rFonts w:ascii="Arial" w:hAnsi="Arial" w:cs="Arial"/>
        </w:rPr>
        <w:t xml:space="preserve"> </w:t>
      </w:r>
      <w:r w:rsidRPr="00902E3F">
        <w:rPr>
          <w:rFonts w:ascii="Arial" w:hAnsi="Arial" w:cs="Arial"/>
          <w:lang w:val="es-CO"/>
        </w:rPr>
        <w:t>Sentencia T- 090 de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845" w:rsidRPr="005643A9" w:rsidRDefault="00011845" w:rsidP="00011845">
    <w:pPr>
      <w:pStyle w:val="Sansinterligne"/>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011845" w:rsidRPr="005643A9" w:rsidRDefault="00011845" w:rsidP="00011845">
    <w:pPr>
      <w:jc w:val="center"/>
      <w:rPr>
        <w:rFonts w:ascii="Arial" w:hAnsi="Arial" w:cs="Arial"/>
        <w:b/>
        <w:bCs/>
        <w:sz w:val="16"/>
        <w:szCs w:val="16"/>
      </w:rPr>
    </w:pPr>
    <w:r>
      <w:rPr>
        <w:rFonts w:ascii="Arial" w:hAnsi="Arial" w:cs="Arial"/>
        <w:noProof/>
        <w:sz w:val="16"/>
        <w:szCs w:val="16"/>
        <w:lang w:val="fr-FR" w:eastAsia="fr-FR"/>
      </w:rPr>
      <w:drawing>
        <wp:anchor distT="0" distB="0" distL="114300" distR="114300" simplePos="0" relativeHeight="251659264" behindDoc="1" locked="0" layoutInCell="1" allowOverlap="1" wp14:anchorId="3CB4A2C1" wp14:editId="78D490F7">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011845" w:rsidRPr="005643A9" w:rsidRDefault="00011845" w:rsidP="00011845">
    <w:pPr>
      <w:pStyle w:val="Sinespaciado1"/>
      <w:rPr>
        <w:rFonts w:ascii="Arial" w:hAnsi="Arial" w:cs="Arial"/>
        <w:sz w:val="16"/>
        <w:szCs w:val="16"/>
      </w:rPr>
    </w:pPr>
  </w:p>
  <w:p w:rsidR="00011845" w:rsidRPr="005643A9" w:rsidRDefault="00011845" w:rsidP="00011845">
    <w:pPr>
      <w:pStyle w:val="Sansinterligne"/>
      <w:rPr>
        <w:rFonts w:ascii="Arial" w:hAnsi="Arial" w:cs="Arial"/>
        <w:sz w:val="16"/>
        <w:szCs w:val="16"/>
      </w:rPr>
    </w:pPr>
  </w:p>
  <w:p w:rsidR="00011845" w:rsidRDefault="00011845" w:rsidP="00011845">
    <w:pPr>
      <w:pStyle w:val="Sansinterlig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011845" w:rsidRPr="005643A9" w:rsidRDefault="00011845" w:rsidP="00011845">
    <w:pPr>
      <w:pStyle w:val="Sansinterligne"/>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w:t>
    </w:r>
    <w:proofErr w:type="spellStart"/>
    <w:r>
      <w:rPr>
        <w:rFonts w:ascii="Arial" w:hAnsi="Arial" w:cs="Arial"/>
        <w:sz w:val="16"/>
        <w:szCs w:val="16"/>
      </w:rPr>
      <w:t>2a</w:t>
    </w:r>
    <w:proofErr w:type="spellEnd"/>
    <w:r>
      <w:rPr>
        <w:rFonts w:ascii="Arial" w:hAnsi="Arial" w:cs="Arial"/>
        <w:sz w:val="16"/>
        <w:szCs w:val="16"/>
      </w:rPr>
      <w:t>. 66001-31-10-001-2017-00449-01</w:t>
    </w:r>
  </w:p>
  <w:p w:rsidR="00011845" w:rsidRDefault="00011845">
    <w:pPr>
      <w:pStyle w:val="En-tte"/>
      <w:rPr>
        <w:rFonts w:ascii="Arial" w:hAnsi="Arial" w:cs="Arial"/>
        <w:sz w:val="16"/>
        <w:szCs w:val="16"/>
      </w:rPr>
    </w:pPr>
  </w:p>
  <w:p w:rsidR="00011845" w:rsidRPr="005643A9" w:rsidRDefault="00011845">
    <w:pPr>
      <w:pStyle w:val="En-tte"/>
      <w:rPr>
        <w:rFonts w:ascii="Arial" w:hAnsi="Arial" w:cs="Arial"/>
        <w:sz w:val="16"/>
        <w:szCs w:val="16"/>
      </w:rPr>
    </w:pPr>
    <w:r>
      <w:rPr>
        <w:rFonts w:ascii="Arial" w:hAnsi="Arial" w:cs="Arial"/>
        <w:sz w:val="16"/>
        <w:szCs w:val="16"/>
      </w:rPr>
      <w:t>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544"/>
    <w:rsid w:val="00010679"/>
    <w:rsid w:val="00011845"/>
    <w:rsid w:val="00023188"/>
    <w:rsid w:val="000478C4"/>
    <w:rsid w:val="0005328C"/>
    <w:rsid w:val="00055295"/>
    <w:rsid w:val="00086F5B"/>
    <w:rsid w:val="000874F1"/>
    <w:rsid w:val="000875E1"/>
    <w:rsid w:val="000911D3"/>
    <w:rsid w:val="000A76FC"/>
    <w:rsid w:val="000B7B0E"/>
    <w:rsid w:val="000C7F41"/>
    <w:rsid w:val="000D29B2"/>
    <w:rsid w:val="000D67AC"/>
    <w:rsid w:val="000E18E3"/>
    <w:rsid w:val="00102060"/>
    <w:rsid w:val="001071CD"/>
    <w:rsid w:val="00112DC9"/>
    <w:rsid w:val="00120CDB"/>
    <w:rsid w:val="001237B7"/>
    <w:rsid w:val="0012634A"/>
    <w:rsid w:val="00136268"/>
    <w:rsid w:val="00137526"/>
    <w:rsid w:val="001413D1"/>
    <w:rsid w:val="0016453D"/>
    <w:rsid w:val="00195906"/>
    <w:rsid w:val="0019737E"/>
    <w:rsid w:val="001F67D3"/>
    <w:rsid w:val="0020348E"/>
    <w:rsid w:val="00207947"/>
    <w:rsid w:val="00215FF7"/>
    <w:rsid w:val="002232CB"/>
    <w:rsid w:val="00264D4B"/>
    <w:rsid w:val="00271F6F"/>
    <w:rsid w:val="00291173"/>
    <w:rsid w:val="002A3109"/>
    <w:rsid w:val="002B03FE"/>
    <w:rsid w:val="002D29E5"/>
    <w:rsid w:val="002E129B"/>
    <w:rsid w:val="00320CA5"/>
    <w:rsid w:val="00352762"/>
    <w:rsid w:val="0035281B"/>
    <w:rsid w:val="00357BBD"/>
    <w:rsid w:val="00393C25"/>
    <w:rsid w:val="003B69D6"/>
    <w:rsid w:val="003C13BB"/>
    <w:rsid w:val="003F712E"/>
    <w:rsid w:val="004172AE"/>
    <w:rsid w:val="00423623"/>
    <w:rsid w:val="00424EE1"/>
    <w:rsid w:val="00434BFD"/>
    <w:rsid w:val="0043688F"/>
    <w:rsid w:val="00437241"/>
    <w:rsid w:val="00455009"/>
    <w:rsid w:val="00466ED4"/>
    <w:rsid w:val="00487997"/>
    <w:rsid w:val="00491638"/>
    <w:rsid w:val="004C04F0"/>
    <w:rsid w:val="004C26DF"/>
    <w:rsid w:val="004D3645"/>
    <w:rsid w:val="004D6AFB"/>
    <w:rsid w:val="004E5D92"/>
    <w:rsid w:val="00502E31"/>
    <w:rsid w:val="0051567F"/>
    <w:rsid w:val="0052262C"/>
    <w:rsid w:val="0052647A"/>
    <w:rsid w:val="00536DAC"/>
    <w:rsid w:val="005835AD"/>
    <w:rsid w:val="005839F5"/>
    <w:rsid w:val="005C623F"/>
    <w:rsid w:val="005E5863"/>
    <w:rsid w:val="0061111F"/>
    <w:rsid w:val="006112F9"/>
    <w:rsid w:val="006126D8"/>
    <w:rsid w:val="006535C3"/>
    <w:rsid w:val="00676AC3"/>
    <w:rsid w:val="006B1586"/>
    <w:rsid w:val="006F5BA7"/>
    <w:rsid w:val="007036F5"/>
    <w:rsid w:val="007348ED"/>
    <w:rsid w:val="007411DC"/>
    <w:rsid w:val="00753543"/>
    <w:rsid w:val="00770F85"/>
    <w:rsid w:val="007711AE"/>
    <w:rsid w:val="0078524F"/>
    <w:rsid w:val="0079619D"/>
    <w:rsid w:val="007A2E24"/>
    <w:rsid w:val="007C72A5"/>
    <w:rsid w:val="007E67D2"/>
    <w:rsid w:val="0080681C"/>
    <w:rsid w:val="008077A4"/>
    <w:rsid w:val="00862BDE"/>
    <w:rsid w:val="00872425"/>
    <w:rsid w:val="00873EF4"/>
    <w:rsid w:val="008A2916"/>
    <w:rsid w:val="008C56F4"/>
    <w:rsid w:val="008E09EB"/>
    <w:rsid w:val="008E332C"/>
    <w:rsid w:val="008E39C8"/>
    <w:rsid w:val="00902E3F"/>
    <w:rsid w:val="00905342"/>
    <w:rsid w:val="009137FE"/>
    <w:rsid w:val="00970AC4"/>
    <w:rsid w:val="009911D0"/>
    <w:rsid w:val="009C5560"/>
    <w:rsid w:val="009D40B9"/>
    <w:rsid w:val="009D6EEE"/>
    <w:rsid w:val="009E2ED0"/>
    <w:rsid w:val="009F3242"/>
    <w:rsid w:val="00A0611B"/>
    <w:rsid w:val="00A2687A"/>
    <w:rsid w:val="00A367D2"/>
    <w:rsid w:val="00A37919"/>
    <w:rsid w:val="00AA7339"/>
    <w:rsid w:val="00AD0322"/>
    <w:rsid w:val="00AE1D82"/>
    <w:rsid w:val="00AF10EC"/>
    <w:rsid w:val="00B31622"/>
    <w:rsid w:val="00B4583C"/>
    <w:rsid w:val="00B462D8"/>
    <w:rsid w:val="00B66103"/>
    <w:rsid w:val="00B965D9"/>
    <w:rsid w:val="00BA0437"/>
    <w:rsid w:val="00BA1DE5"/>
    <w:rsid w:val="00BA3B98"/>
    <w:rsid w:val="00BB02A0"/>
    <w:rsid w:val="00BB0D1E"/>
    <w:rsid w:val="00BD2FAC"/>
    <w:rsid w:val="00BD3F0F"/>
    <w:rsid w:val="00BD7196"/>
    <w:rsid w:val="00BE455A"/>
    <w:rsid w:val="00C00A2F"/>
    <w:rsid w:val="00C1692F"/>
    <w:rsid w:val="00C24677"/>
    <w:rsid w:val="00C84C09"/>
    <w:rsid w:val="00C941DB"/>
    <w:rsid w:val="00CB46AC"/>
    <w:rsid w:val="00CF0FB6"/>
    <w:rsid w:val="00D24504"/>
    <w:rsid w:val="00D41116"/>
    <w:rsid w:val="00D4618B"/>
    <w:rsid w:val="00D5052C"/>
    <w:rsid w:val="00D51964"/>
    <w:rsid w:val="00D53C32"/>
    <w:rsid w:val="00D66239"/>
    <w:rsid w:val="00D80557"/>
    <w:rsid w:val="00DC3F79"/>
    <w:rsid w:val="00DC56B6"/>
    <w:rsid w:val="00DF015B"/>
    <w:rsid w:val="00DF1FF5"/>
    <w:rsid w:val="00E34B4F"/>
    <w:rsid w:val="00E35CDC"/>
    <w:rsid w:val="00E40076"/>
    <w:rsid w:val="00E42C2D"/>
    <w:rsid w:val="00E54C65"/>
    <w:rsid w:val="00E63A4E"/>
    <w:rsid w:val="00EB360D"/>
    <w:rsid w:val="00ED3459"/>
    <w:rsid w:val="00ED5544"/>
    <w:rsid w:val="00EF5564"/>
    <w:rsid w:val="00F13A4C"/>
    <w:rsid w:val="00F14CCD"/>
    <w:rsid w:val="00F66F73"/>
    <w:rsid w:val="00F6772B"/>
    <w:rsid w:val="00F758E9"/>
    <w:rsid w:val="00FA5616"/>
    <w:rsid w:val="00FC144F"/>
    <w:rsid w:val="00FC3AEF"/>
    <w:rsid w:val="00FC7E32"/>
    <w:rsid w:val="00FD523D"/>
    <w:rsid w:val="00FE54B8"/>
    <w:rsid w:val="00FF4764"/>
    <w:rsid w:val="00FF55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544"/>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f"/>
    <w:basedOn w:val="Normal"/>
    <w:link w:val="NotedebasdepageCar"/>
    <w:qFormat/>
    <w:rsid w:val="00ED5544"/>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basedOn w:val="Policepardfaut"/>
    <w:link w:val="Notedebasdepage"/>
    <w:rsid w:val="00ED5544"/>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qFormat/>
    <w:rsid w:val="00ED5544"/>
    <w:rPr>
      <w:vertAlign w:val="superscript"/>
    </w:rPr>
  </w:style>
  <w:style w:type="paragraph" w:customStyle="1" w:styleId="Sinespaciado1">
    <w:name w:val="Sin espaciado1"/>
    <w:link w:val="NoSpacingChar"/>
    <w:uiPriority w:val="99"/>
    <w:qFormat/>
    <w:rsid w:val="00ED5544"/>
    <w:pPr>
      <w:spacing w:after="0" w:line="240" w:lineRule="auto"/>
    </w:pPr>
    <w:rPr>
      <w:rFonts w:ascii="Calibri" w:eastAsia="Times New Roman" w:hAnsi="Calibri" w:cs="Times New Roman"/>
      <w:lang w:val="es-CO"/>
    </w:rPr>
  </w:style>
  <w:style w:type="paragraph" w:styleId="En-tte">
    <w:name w:val="header"/>
    <w:basedOn w:val="Normal"/>
    <w:link w:val="En-tteCar"/>
    <w:rsid w:val="00ED5544"/>
    <w:pPr>
      <w:tabs>
        <w:tab w:val="center" w:pos="4419"/>
        <w:tab w:val="right" w:pos="8838"/>
      </w:tabs>
    </w:pPr>
  </w:style>
  <w:style w:type="character" w:customStyle="1" w:styleId="En-tteCar">
    <w:name w:val="En-tête Car"/>
    <w:basedOn w:val="Policepardfaut"/>
    <w:link w:val="En-tte"/>
    <w:rsid w:val="00ED5544"/>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ED5544"/>
    <w:pPr>
      <w:tabs>
        <w:tab w:val="center" w:pos="4419"/>
        <w:tab w:val="right" w:pos="8838"/>
      </w:tabs>
    </w:pPr>
  </w:style>
  <w:style w:type="character" w:customStyle="1" w:styleId="PieddepageCar">
    <w:name w:val="Pied de page Car"/>
    <w:basedOn w:val="Policepardfaut"/>
    <w:link w:val="Pieddepage"/>
    <w:uiPriority w:val="99"/>
    <w:rsid w:val="00ED5544"/>
    <w:rPr>
      <w:rFonts w:ascii="Times New Roman" w:eastAsia="Times New Roman" w:hAnsi="Times New Roman" w:cs="Times New Roman"/>
      <w:sz w:val="20"/>
      <w:szCs w:val="20"/>
      <w:lang w:eastAsia="es-ES"/>
    </w:rPr>
  </w:style>
  <w:style w:type="paragraph" w:styleId="Sansinterligne">
    <w:name w:val="No Spacing"/>
    <w:uiPriority w:val="1"/>
    <w:qFormat/>
    <w:rsid w:val="00ED5544"/>
    <w:pPr>
      <w:spacing w:after="0" w:line="240" w:lineRule="auto"/>
    </w:pPr>
    <w:rPr>
      <w:rFonts w:ascii="Times New Roman" w:eastAsia="Times New Roman" w:hAnsi="Times New Roman" w:cs="Times New Roman"/>
      <w:sz w:val="20"/>
      <w:szCs w:val="20"/>
      <w:lang w:eastAsia="es-ES"/>
    </w:rPr>
  </w:style>
  <w:style w:type="paragraph" w:customStyle="1" w:styleId="Sinespaciado2">
    <w:name w:val="Sin espaciado2"/>
    <w:rsid w:val="00ED5544"/>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ED5544"/>
    <w:rPr>
      <w:rFonts w:ascii="Calibri" w:eastAsia="Times New Roman" w:hAnsi="Calibri" w:cs="Times New Roman"/>
      <w:lang w:val="es-CO"/>
    </w:rPr>
  </w:style>
  <w:style w:type="paragraph" w:customStyle="1" w:styleId="Sinespaciado4">
    <w:name w:val="Sin espaciado4"/>
    <w:rsid w:val="00ED5544"/>
    <w:pPr>
      <w:spacing w:after="0" w:line="240" w:lineRule="auto"/>
    </w:pPr>
    <w:rPr>
      <w:rFonts w:ascii="Times New Roman" w:eastAsia="Calibri" w:hAnsi="Times New Roman" w:cs="Times New Roman"/>
      <w:sz w:val="20"/>
      <w:szCs w:val="20"/>
      <w:lang w:eastAsia="es-ES"/>
    </w:rPr>
  </w:style>
  <w:style w:type="paragraph" w:customStyle="1" w:styleId="unico">
    <w:name w:val="unico"/>
    <w:basedOn w:val="Normal"/>
    <w:rsid w:val="00ED5544"/>
    <w:pPr>
      <w:spacing w:before="100" w:beforeAutospacing="1" w:after="100" w:afterAutospacing="1"/>
    </w:pPr>
    <w:rPr>
      <w:sz w:val="24"/>
      <w:szCs w:val="24"/>
    </w:rPr>
  </w:style>
  <w:style w:type="character" w:customStyle="1" w:styleId="FontStyle42">
    <w:name w:val="Font Style42"/>
    <w:basedOn w:val="Policepardfaut"/>
    <w:uiPriority w:val="99"/>
    <w:rsid w:val="00F13A4C"/>
    <w:rPr>
      <w:rFonts w:ascii="Courier New" w:hAnsi="Courier New" w:cs="Courier New"/>
      <w:color w:val="000000"/>
      <w:sz w:val="24"/>
      <w:szCs w:val="24"/>
    </w:rPr>
  </w:style>
  <w:style w:type="character" w:customStyle="1" w:styleId="FontStyle43">
    <w:name w:val="Font Style43"/>
    <w:basedOn w:val="Policepardfaut"/>
    <w:uiPriority w:val="99"/>
    <w:rsid w:val="00F13A4C"/>
    <w:rPr>
      <w:rFonts w:ascii="Courier New" w:hAnsi="Courier New" w:cs="Courier New"/>
      <w:b/>
      <w:bCs/>
      <w:color w:val="000000"/>
      <w:sz w:val="24"/>
      <w:szCs w:val="24"/>
    </w:rPr>
  </w:style>
  <w:style w:type="character" w:customStyle="1" w:styleId="FontStyle29">
    <w:name w:val="Font Style29"/>
    <w:basedOn w:val="Policepardfaut"/>
    <w:uiPriority w:val="99"/>
    <w:rsid w:val="00872425"/>
    <w:rPr>
      <w:rFonts w:ascii="Arial" w:hAnsi="Arial" w:cs="Arial"/>
      <w:color w:val="000000"/>
      <w:sz w:val="22"/>
      <w:szCs w:val="22"/>
    </w:rPr>
  </w:style>
  <w:style w:type="character" w:customStyle="1" w:styleId="FontStyle33">
    <w:name w:val="Font Style33"/>
    <w:basedOn w:val="Policepardfaut"/>
    <w:uiPriority w:val="99"/>
    <w:rsid w:val="00872425"/>
    <w:rPr>
      <w:rFonts w:ascii="Arial" w:hAnsi="Arial" w:cs="Arial"/>
      <w:i/>
      <w:iCs/>
      <w:color w:val="000000"/>
      <w:sz w:val="18"/>
      <w:szCs w:val="18"/>
    </w:rPr>
  </w:style>
  <w:style w:type="paragraph" w:styleId="Textedebulles">
    <w:name w:val="Balloon Text"/>
    <w:basedOn w:val="Normal"/>
    <w:link w:val="TextedebullesCar"/>
    <w:uiPriority w:val="99"/>
    <w:semiHidden/>
    <w:unhideWhenUsed/>
    <w:rsid w:val="003B69D6"/>
    <w:rPr>
      <w:rFonts w:ascii="Segoe UI" w:hAnsi="Segoe UI" w:cs="Segoe UI"/>
      <w:sz w:val="18"/>
      <w:szCs w:val="18"/>
    </w:rPr>
  </w:style>
  <w:style w:type="character" w:customStyle="1" w:styleId="TextedebullesCar">
    <w:name w:val="Texte de bulles Car"/>
    <w:basedOn w:val="Policepardfaut"/>
    <w:link w:val="Textedebulles"/>
    <w:uiPriority w:val="99"/>
    <w:semiHidden/>
    <w:rsid w:val="003B69D6"/>
    <w:rPr>
      <w:rFonts w:ascii="Segoe UI" w:eastAsia="Times New Roman" w:hAnsi="Segoe UI" w:cs="Segoe UI"/>
      <w:sz w:val="18"/>
      <w:szCs w:val="18"/>
      <w:lang w:eastAsia="es-ES"/>
    </w:rPr>
  </w:style>
  <w:style w:type="character" w:customStyle="1" w:styleId="apple-converted-space">
    <w:name w:val="apple-converted-space"/>
    <w:basedOn w:val="Policepardfaut"/>
    <w:rsid w:val="00E34B4F"/>
  </w:style>
  <w:style w:type="character" w:customStyle="1" w:styleId="Cuerpodeltexto2Sinnegrita">
    <w:name w:val="Cuerpo del texto (2) + Sin negrita"/>
    <w:basedOn w:val="Policepardfaut"/>
    <w:rsid w:val="00BA0437"/>
    <w:rPr>
      <w:rFonts w:ascii="Arial" w:eastAsia="Arial" w:hAnsi="Arial" w:cs="Arial"/>
      <w:b/>
      <w:bCs/>
      <w:i w:val="0"/>
      <w:iCs w:val="0"/>
      <w:smallCaps w:val="0"/>
      <w:strike w:val="0"/>
      <w:color w:val="000000"/>
      <w:spacing w:val="0"/>
      <w:w w:val="100"/>
      <w:position w:val="0"/>
      <w:sz w:val="23"/>
      <w:szCs w:val="23"/>
      <w:u w:val="none"/>
      <w:lang w:val="es-ES"/>
    </w:rPr>
  </w:style>
  <w:style w:type="character" w:customStyle="1" w:styleId="apple-style-span">
    <w:name w:val="apple-style-span"/>
    <w:rsid w:val="00BA04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544"/>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f"/>
    <w:basedOn w:val="Normal"/>
    <w:link w:val="NotedebasdepageCar"/>
    <w:qFormat/>
    <w:rsid w:val="00ED5544"/>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basedOn w:val="Policepardfaut"/>
    <w:link w:val="Notedebasdepage"/>
    <w:rsid w:val="00ED5544"/>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qFormat/>
    <w:rsid w:val="00ED5544"/>
    <w:rPr>
      <w:vertAlign w:val="superscript"/>
    </w:rPr>
  </w:style>
  <w:style w:type="paragraph" w:customStyle="1" w:styleId="Sinespaciado1">
    <w:name w:val="Sin espaciado1"/>
    <w:link w:val="NoSpacingChar"/>
    <w:uiPriority w:val="99"/>
    <w:qFormat/>
    <w:rsid w:val="00ED5544"/>
    <w:pPr>
      <w:spacing w:after="0" w:line="240" w:lineRule="auto"/>
    </w:pPr>
    <w:rPr>
      <w:rFonts w:ascii="Calibri" w:eastAsia="Times New Roman" w:hAnsi="Calibri" w:cs="Times New Roman"/>
      <w:lang w:val="es-CO"/>
    </w:rPr>
  </w:style>
  <w:style w:type="paragraph" w:styleId="En-tte">
    <w:name w:val="header"/>
    <w:basedOn w:val="Normal"/>
    <w:link w:val="En-tteCar"/>
    <w:rsid w:val="00ED5544"/>
    <w:pPr>
      <w:tabs>
        <w:tab w:val="center" w:pos="4419"/>
        <w:tab w:val="right" w:pos="8838"/>
      </w:tabs>
    </w:pPr>
  </w:style>
  <w:style w:type="character" w:customStyle="1" w:styleId="En-tteCar">
    <w:name w:val="En-tête Car"/>
    <w:basedOn w:val="Policepardfaut"/>
    <w:link w:val="En-tte"/>
    <w:rsid w:val="00ED5544"/>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ED5544"/>
    <w:pPr>
      <w:tabs>
        <w:tab w:val="center" w:pos="4419"/>
        <w:tab w:val="right" w:pos="8838"/>
      </w:tabs>
    </w:pPr>
  </w:style>
  <w:style w:type="character" w:customStyle="1" w:styleId="PieddepageCar">
    <w:name w:val="Pied de page Car"/>
    <w:basedOn w:val="Policepardfaut"/>
    <w:link w:val="Pieddepage"/>
    <w:uiPriority w:val="99"/>
    <w:rsid w:val="00ED5544"/>
    <w:rPr>
      <w:rFonts w:ascii="Times New Roman" w:eastAsia="Times New Roman" w:hAnsi="Times New Roman" w:cs="Times New Roman"/>
      <w:sz w:val="20"/>
      <w:szCs w:val="20"/>
      <w:lang w:eastAsia="es-ES"/>
    </w:rPr>
  </w:style>
  <w:style w:type="paragraph" w:styleId="Sansinterligne">
    <w:name w:val="No Spacing"/>
    <w:uiPriority w:val="1"/>
    <w:qFormat/>
    <w:rsid w:val="00ED5544"/>
    <w:pPr>
      <w:spacing w:after="0" w:line="240" w:lineRule="auto"/>
    </w:pPr>
    <w:rPr>
      <w:rFonts w:ascii="Times New Roman" w:eastAsia="Times New Roman" w:hAnsi="Times New Roman" w:cs="Times New Roman"/>
      <w:sz w:val="20"/>
      <w:szCs w:val="20"/>
      <w:lang w:eastAsia="es-ES"/>
    </w:rPr>
  </w:style>
  <w:style w:type="paragraph" w:customStyle="1" w:styleId="Sinespaciado2">
    <w:name w:val="Sin espaciado2"/>
    <w:rsid w:val="00ED5544"/>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ED5544"/>
    <w:rPr>
      <w:rFonts w:ascii="Calibri" w:eastAsia="Times New Roman" w:hAnsi="Calibri" w:cs="Times New Roman"/>
      <w:lang w:val="es-CO"/>
    </w:rPr>
  </w:style>
  <w:style w:type="paragraph" w:customStyle="1" w:styleId="Sinespaciado4">
    <w:name w:val="Sin espaciado4"/>
    <w:rsid w:val="00ED5544"/>
    <w:pPr>
      <w:spacing w:after="0" w:line="240" w:lineRule="auto"/>
    </w:pPr>
    <w:rPr>
      <w:rFonts w:ascii="Times New Roman" w:eastAsia="Calibri" w:hAnsi="Times New Roman" w:cs="Times New Roman"/>
      <w:sz w:val="20"/>
      <w:szCs w:val="20"/>
      <w:lang w:eastAsia="es-ES"/>
    </w:rPr>
  </w:style>
  <w:style w:type="paragraph" w:customStyle="1" w:styleId="unico">
    <w:name w:val="unico"/>
    <w:basedOn w:val="Normal"/>
    <w:rsid w:val="00ED5544"/>
    <w:pPr>
      <w:spacing w:before="100" w:beforeAutospacing="1" w:after="100" w:afterAutospacing="1"/>
    </w:pPr>
    <w:rPr>
      <w:sz w:val="24"/>
      <w:szCs w:val="24"/>
    </w:rPr>
  </w:style>
  <w:style w:type="character" w:customStyle="1" w:styleId="FontStyle42">
    <w:name w:val="Font Style42"/>
    <w:basedOn w:val="Policepardfaut"/>
    <w:uiPriority w:val="99"/>
    <w:rsid w:val="00F13A4C"/>
    <w:rPr>
      <w:rFonts w:ascii="Courier New" w:hAnsi="Courier New" w:cs="Courier New"/>
      <w:color w:val="000000"/>
      <w:sz w:val="24"/>
      <w:szCs w:val="24"/>
    </w:rPr>
  </w:style>
  <w:style w:type="character" w:customStyle="1" w:styleId="FontStyle43">
    <w:name w:val="Font Style43"/>
    <w:basedOn w:val="Policepardfaut"/>
    <w:uiPriority w:val="99"/>
    <w:rsid w:val="00F13A4C"/>
    <w:rPr>
      <w:rFonts w:ascii="Courier New" w:hAnsi="Courier New" w:cs="Courier New"/>
      <w:b/>
      <w:bCs/>
      <w:color w:val="000000"/>
      <w:sz w:val="24"/>
      <w:szCs w:val="24"/>
    </w:rPr>
  </w:style>
  <w:style w:type="character" w:customStyle="1" w:styleId="FontStyle29">
    <w:name w:val="Font Style29"/>
    <w:basedOn w:val="Policepardfaut"/>
    <w:uiPriority w:val="99"/>
    <w:rsid w:val="00872425"/>
    <w:rPr>
      <w:rFonts w:ascii="Arial" w:hAnsi="Arial" w:cs="Arial"/>
      <w:color w:val="000000"/>
      <w:sz w:val="22"/>
      <w:szCs w:val="22"/>
    </w:rPr>
  </w:style>
  <w:style w:type="character" w:customStyle="1" w:styleId="FontStyle33">
    <w:name w:val="Font Style33"/>
    <w:basedOn w:val="Policepardfaut"/>
    <w:uiPriority w:val="99"/>
    <w:rsid w:val="00872425"/>
    <w:rPr>
      <w:rFonts w:ascii="Arial" w:hAnsi="Arial" w:cs="Arial"/>
      <w:i/>
      <w:iCs/>
      <w:color w:val="000000"/>
      <w:sz w:val="18"/>
      <w:szCs w:val="18"/>
    </w:rPr>
  </w:style>
  <w:style w:type="paragraph" w:styleId="Textedebulles">
    <w:name w:val="Balloon Text"/>
    <w:basedOn w:val="Normal"/>
    <w:link w:val="TextedebullesCar"/>
    <w:uiPriority w:val="99"/>
    <w:semiHidden/>
    <w:unhideWhenUsed/>
    <w:rsid w:val="003B69D6"/>
    <w:rPr>
      <w:rFonts w:ascii="Segoe UI" w:hAnsi="Segoe UI" w:cs="Segoe UI"/>
      <w:sz w:val="18"/>
      <w:szCs w:val="18"/>
    </w:rPr>
  </w:style>
  <w:style w:type="character" w:customStyle="1" w:styleId="TextedebullesCar">
    <w:name w:val="Texte de bulles Car"/>
    <w:basedOn w:val="Policepardfaut"/>
    <w:link w:val="Textedebulles"/>
    <w:uiPriority w:val="99"/>
    <w:semiHidden/>
    <w:rsid w:val="003B69D6"/>
    <w:rPr>
      <w:rFonts w:ascii="Segoe UI" w:eastAsia="Times New Roman" w:hAnsi="Segoe UI" w:cs="Segoe UI"/>
      <w:sz w:val="18"/>
      <w:szCs w:val="18"/>
      <w:lang w:eastAsia="es-ES"/>
    </w:rPr>
  </w:style>
  <w:style w:type="character" w:customStyle="1" w:styleId="apple-converted-space">
    <w:name w:val="apple-converted-space"/>
    <w:basedOn w:val="Policepardfaut"/>
    <w:rsid w:val="00E34B4F"/>
  </w:style>
  <w:style w:type="character" w:customStyle="1" w:styleId="Cuerpodeltexto2Sinnegrita">
    <w:name w:val="Cuerpo del texto (2) + Sin negrita"/>
    <w:basedOn w:val="Policepardfaut"/>
    <w:rsid w:val="00BA0437"/>
    <w:rPr>
      <w:rFonts w:ascii="Arial" w:eastAsia="Arial" w:hAnsi="Arial" w:cs="Arial"/>
      <w:b/>
      <w:bCs/>
      <w:i w:val="0"/>
      <w:iCs w:val="0"/>
      <w:smallCaps w:val="0"/>
      <w:strike w:val="0"/>
      <w:color w:val="000000"/>
      <w:spacing w:val="0"/>
      <w:w w:val="100"/>
      <w:position w:val="0"/>
      <w:sz w:val="23"/>
      <w:szCs w:val="23"/>
      <w:u w:val="none"/>
      <w:lang w:val="es-ES"/>
    </w:rPr>
  </w:style>
  <w:style w:type="character" w:customStyle="1" w:styleId="apple-style-span">
    <w:name w:val="apple-style-span"/>
    <w:rsid w:val="00BA0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11</Pages>
  <Words>3250</Words>
  <Characters>17879</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35</cp:revision>
  <cp:lastPrinted>2017-09-15T19:32:00Z</cp:lastPrinted>
  <dcterms:created xsi:type="dcterms:W3CDTF">2017-09-14T14:31:00Z</dcterms:created>
  <dcterms:modified xsi:type="dcterms:W3CDTF">2017-11-01T21:04:00Z</dcterms:modified>
</cp:coreProperties>
</file>