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25" w:rsidRPr="00740825" w:rsidRDefault="00740825" w:rsidP="0074082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74082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40825" w:rsidRPr="00740825" w:rsidRDefault="00740825" w:rsidP="0074082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40825">
        <w:rPr>
          <w:rFonts w:ascii="Calibri" w:hAnsi="Calibri" w:cs="Calibri"/>
          <w:color w:val="FF0000"/>
          <w:sz w:val="16"/>
          <w:szCs w:val="16"/>
          <w:lang w:val="es-CO" w:eastAsia="fr-FR"/>
        </w:rPr>
        <w:t>El contenido total y fiel de la decisión debe ser verificado en la Secretaría de esta Sala.</w:t>
      </w:r>
    </w:p>
    <w:p w:rsidR="00740825" w:rsidRPr="00740825" w:rsidRDefault="00740825" w:rsidP="00740825">
      <w:pPr>
        <w:shd w:val="clear" w:color="auto" w:fill="FFFFFF"/>
        <w:ind w:left="1843" w:hanging="1843"/>
        <w:jc w:val="both"/>
        <w:rPr>
          <w:rFonts w:ascii="Calibri" w:eastAsia="Times New Roman" w:hAnsi="Calibri" w:cs="Calibri"/>
          <w:color w:val="222222"/>
          <w:sz w:val="18"/>
          <w:szCs w:val="18"/>
          <w:lang w:val="es-CO" w:eastAsia="fr-FR"/>
        </w:rPr>
      </w:pPr>
      <w:r w:rsidRPr="00740825">
        <w:rPr>
          <w:rFonts w:ascii="Calibri" w:eastAsia="Times New Roman" w:hAnsi="Calibri" w:cs="Calibri"/>
          <w:color w:val="222222"/>
          <w:sz w:val="18"/>
          <w:szCs w:val="18"/>
          <w:lang w:val="es-CO" w:eastAsia="fr-FR"/>
        </w:rPr>
        <w:t>Providencia:</w:t>
      </w:r>
      <w:r w:rsidRPr="00740825">
        <w:rPr>
          <w:rFonts w:ascii="Calibri" w:eastAsia="Times New Roman" w:hAnsi="Calibri" w:cs="Calibri"/>
          <w:color w:val="222222"/>
          <w:sz w:val="18"/>
          <w:szCs w:val="18"/>
          <w:lang w:val="es-CO" w:eastAsia="fr-FR"/>
        </w:rPr>
        <w:tab/>
        <w:t>Sentencia  – 1ª instancia –</w:t>
      </w:r>
      <w:r w:rsidRPr="00740825">
        <w:rPr>
          <w:rFonts w:ascii="Calibri" w:eastAsia="Times New Roman" w:hAnsi="Calibri" w:cs="Calibri"/>
          <w:color w:val="222222"/>
          <w:sz w:val="18"/>
          <w:szCs w:val="18"/>
          <w:lang w:val="es-CO" w:eastAsia="fr-FR"/>
        </w:rPr>
        <w:pgNum/>
      </w:r>
      <w:r w:rsidRPr="00740825">
        <w:rPr>
          <w:rFonts w:ascii="Calibri" w:eastAsia="Times New Roman" w:hAnsi="Calibri" w:cs="Calibri"/>
          <w:color w:val="222222"/>
          <w:sz w:val="18"/>
          <w:szCs w:val="18"/>
          <w:lang w:val="es-CO" w:eastAsia="fr-FR"/>
        </w:rPr>
        <w:t>9 de octubre de 2017</w:t>
      </w:r>
    </w:p>
    <w:p w:rsidR="00740825" w:rsidRPr="00740825" w:rsidRDefault="00740825" w:rsidP="00740825">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740825">
        <w:rPr>
          <w:rFonts w:ascii="Calibri" w:hAnsi="Calibri" w:cs="Calibri"/>
          <w:color w:val="222222"/>
          <w:sz w:val="18"/>
          <w:szCs w:val="18"/>
          <w:lang w:val="es-CO" w:eastAsia="fr-FR"/>
        </w:rPr>
        <w:t>Proceso:    </w:t>
      </w:r>
      <w:r w:rsidRPr="00740825">
        <w:rPr>
          <w:rFonts w:ascii="Calibri" w:hAnsi="Calibri" w:cs="Calibri"/>
          <w:color w:val="222222"/>
          <w:sz w:val="18"/>
          <w:szCs w:val="18"/>
          <w:lang w:val="es-CO" w:eastAsia="fr-FR"/>
        </w:rPr>
        <w:tab/>
        <w:t>Acción de Tutela – Declara improcedente el amparo</w:t>
      </w:r>
    </w:p>
    <w:p w:rsidR="00740825" w:rsidRPr="00740825" w:rsidRDefault="00740825" w:rsidP="00740825">
      <w:pPr>
        <w:shd w:val="clear" w:color="auto" w:fill="FFFFFF"/>
        <w:tabs>
          <w:tab w:val="left" w:pos="1843"/>
          <w:tab w:val="left" w:pos="4755"/>
        </w:tabs>
        <w:ind w:left="1843" w:hanging="1843"/>
        <w:jc w:val="both"/>
        <w:rPr>
          <w:rFonts w:ascii="Calibri" w:hAnsi="Calibri" w:cs="Calibri"/>
          <w:bCs/>
          <w:sz w:val="18"/>
          <w:szCs w:val="18"/>
          <w:lang w:val="es-CO" w:eastAsia="en-US"/>
        </w:rPr>
      </w:pPr>
      <w:r w:rsidRPr="00740825">
        <w:rPr>
          <w:rFonts w:ascii="Calibri" w:hAnsi="Calibri" w:cs="Calibri"/>
          <w:color w:val="222222"/>
          <w:sz w:val="18"/>
          <w:szCs w:val="18"/>
          <w:lang w:val="es-CO" w:eastAsia="fr-FR"/>
        </w:rPr>
        <w:t>Radicación Nro. :</w:t>
      </w:r>
      <w:r w:rsidRPr="00740825">
        <w:rPr>
          <w:rFonts w:ascii="Calibri" w:hAnsi="Calibri" w:cs="Calibri"/>
          <w:color w:val="222222"/>
          <w:sz w:val="18"/>
          <w:szCs w:val="18"/>
          <w:lang w:val="es-CO" w:eastAsia="fr-FR"/>
        </w:rPr>
        <w:tab/>
      </w:r>
      <w:r w:rsidRPr="00740825">
        <w:rPr>
          <w:rFonts w:ascii="Calibri" w:hAnsi="Calibri" w:cs="Calibri"/>
          <w:bCs/>
          <w:sz w:val="18"/>
          <w:szCs w:val="18"/>
          <w:lang w:eastAsia="en-US"/>
        </w:rPr>
        <w:t>66001-22-13-000-2017-01099-00</w:t>
      </w:r>
    </w:p>
    <w:p w:rsidR="00740825" w:rsidRPr="00740825" w:rsidRDefault="00740825" w:rsidP="007408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40825">
        <w:rPr>
          <w:rFonts w:ascii="Calibri" w:hAnsi="Calibri" w:cs="Calibri"/>
          <w:bCs/>
          <w:iCs/>
          <w:color w:val="222222"/>
          <w:sz w:val="18"/>
          <w:szCs w:val="18"/>
          <w:lang w:eastAsia="fr-FR"/>
        </w:rPr>
        <w:t xml:space="preserve">Accionante: </w:t>
      </w:r>
      <w:r w:rsidRPr="00740825">
        <w:rPr>
          <w:rFonts w:ascii="Calibri" w:hAnsi="Calibri" w:cs="Calibri"/>
          <w:bCs/>
          <w:iCs/>
          <w:color w:val="222222"/>
          <w:sz w:val="18"/>
          <w:szCs w:val="18"/>
          <w:lang w:eastAsia="fr-FR"/>
        </w:rPr>
        <w:tab/>
      </w:r>
      <w:proofErr w:type="spellStart"/>
      <w:r w:rsidRPr="00740825">
        <w:rPr>
          <w:rFonts w:ascii="Calibri" w:hAnsi="Calibri" w:cs="Calibri"/>
          <w:bCs/>
          <w:iCs/>
          <w:color w:val="222222"/>
          <w:sz w:val="18"/>
          <w:szCs w:val="18"/>
          <w:lang w:eastAsia="fr-FR"/>
        </w:rPr>
        <w:t>NILTON</w:t>
      </w:r>
      <w:proofErr w:type="spellEnd"/>
      <w:r w:rsidRPr="00740825">
        <w:rPr>
          <w:rFonts w:ascii="Calibri" w:hAnsi="Calibri" w:cs="Calibri"/>
          <w:bCs/>
          <w:iCs/>
          <w:color w:val="222222"/>
          <w:sz w:val="18"/>
          <w:szCs w:val="18"/>
          <w:lang w:eastAsia="fr-FR"/>
        </w:rPr>
        <w:t xml:space="preserve"> </w:t>
      </w:r>
      <w:proofErr w:type="spellStart"/>
      <w:r w:rsidRPr="00740825">
        <w:rPr>
          <w:rFonts w:ascii="Calibri" w:hAnsi="Calibri" w:cs="Calibri"/>
          <w:bCs/>
          <w:iCs/>
          <w:color w:val="222222"/>
          <w:sz w:val="18"/>
          <w:szCs w:val="18"/>
          <w:lang w:eastAsia="fr-FR"/>
        </w:rPr>
        <w:t>DONAVIS</w:t>
      </w:r>
      <w:proofErr w:type="spellEnd"/>
      <w:r w:rsidRPr="00740825">
        <w:rPr>
          <w:rFonts w:ascii="Calibri" w:hAnsi="Calibri" w:cs="Calibri"/>
          <w:bCs/>
          <w:iCs/>
          <w:color w:val="222222"/>
          <w:sz w:val="18"/>
          <w:szCs w:val="18"/>
          <w:lang w:eastAsia="fr-FR"/>
        </w:rPr>
        <w:t xml:space="preserve"> RUGE NIETO</w:t>
      </w:r>
    </w:p>
    <w:p w:rsidR="00740825" w:rsidRPr="00740825" w:rsidRDefault="00740825" w:rsidP="007408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40825">
        <w:rPr>
          <w:rFonts w:ascii="Calibri" w:hAnsi="Calibri" w:cs="Calibri"/>
          <w:color w:val="222222"/>
          <w:sz w:val="18"/>
          <w:szCs w:val="18"/>
          <w:lang w:val="es-CO" w:eastAsia="fr-FR"/>
        </w:rPr>
        <w:t>Accionado:</w:t>
      </w:r>
      <w:r w:rsidRPr="00740825">
        <w:rPr>
          <w:rFonts w:ascii="Calibri" w:hAnsi="Calibri" w:cs="Calibri"/>
          <w:color w:val="222222"/>
          <w:sz w:val="18"/>
          <w:szCs w:val="18"/>
          <w:lang w:val="es-CO" w:eastAsia="fr-FR"/>
        </w:rPr>
        <w:tab/>
      </w:r>
      <w:r w:rsidRPr="00740825">
        <w:rPr>
          <w:rFonts w:ascii="Calibri" w:hAnsi="Calibri" w:cs="Calibri"/>
          <w:color w:val="222222"/>
          <w:spacing w:val="-6"/>
          <w:sz w:val="18"/>
          <w:szCs w:val="18"/>
          <w:lang w:eastAsia="fr-FR"/>
        </w:rPr>
        <w:t>JUZGADO CUARTO CIVIL DEL CIRCUITO DE PEREIRA</w:t>
      </w:r>
    </w:p>
    <w:p w:rsidR="00740825" w:rsidRPr="00740825" w:rsidRDefault="00740825" w:rsidP="007408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40825">
        <w:rPr>
          <w:rFonts w:ascii="Calibri" w:hAnsi="Calibri" w:cs="Calibri"/>
          <w:color w:val="222222"/>
          <w:sz w:val="18"/>
          <w:szCs w:val="18"/>
          <w:lang w:val="es-CO" w:eastAsia="fr-FR"/>
        </w:rPr>
        <w:t>Magistrado Ponente: </w:t>
      </w:r>
      <w:r w:rsidRPr="00740825">
        <w:rPr>
          <w:rFonts w:ascii="Calibri" w:hAnsi="Calibri" w:cs="Calibri"/>
          <w:color w:val="222222"/>
          <w:sz w:val="18"/>
          <w:szCs w:val="18"/>
          <w:lang w:val="es-CO" w:eastAsia="fr-FR"/>
        </w:rPr>
        <w:tab/>
      </w:r>
      <w:proofErr w:type="spellStart"/>
      <w:r w:rsidRPr="00740825">
        <w:rPr>
          <w:rFonts w:ascii="Calibri" w:hAnsi="Calibri" w:cs="Calibri"/>
          <w:bCs/>
          <w:iCs/>
          <w:color w:val="222222"/>
          <w:sz w:val="18"/>
          <w:szCs w:val="18"/>
          <w:lang w:eastAsia="fr-FR"/>
        </w:rPr>
        <w:t>EDDER</w:t>
      </w:r>
      <w:proofErr w:type="spellEnd"/>
      <w:r w:rsidRPr="00740825">
        <w:rPr>
          <w:rFonts w:ascii="Calibri" w:hAnsi="Calibri" w:cs="Calibri"/>
          <w:bCs/>
          <w:iCs/>
          <w:color w:val="222222"/>
          <w:sz w:val="18"/>
          <w:szCs w:val="18"/>
          <w:lang w:eastAsia="fr-FR"/>
        </w:rPr>
        <w:t xml:space="preserve"> JIMMY SÁNCHEZ </w:t>
      </w:r>
      <w:proofErr w:type="spellStart"/>
      <w:r w:rsidRPr="00740825">
        <w:rPr>
          <w:rFonts w:ascii="Calibri" w:hAnsi="Calibri" w:cs="Calibri"/>
          <w:bCs/>
          <w:iCs/>
          <w:color w:val="222222"/>
          <w:sz w:val="18"/>
          <w:szCs w:val="18"/>
          <w:lang w:eastAsia="fr-FR"/>
        </w:rPr>
        <w:t>CALAMBÁS</w:t>
      </w:r>
      <w:proofErr w:type="spellEnd"/>
    </w:p>
    <w:p w:rsidR="00740825" w:rsidRPr="00740825" w:rsidRDefault="00740825" w:rsidP="00740825">
      <w:pPr>
        <w:shd w:val="clear" w:color="auto" w:fill="FFFFFF"/>
        <w:tabs>
          <w:tab w:val="left" w:pos="1843"/>
          <w:tab w:val="left" w:pos="4755"/>
        </w:tabs>
        <w:ind w:left="1843" w:hanging="1843"/>
        <w:jc w:val="both"/>
        <w:rPr>
          <w:sz w:val="16"/>
          <w:szCs w:val="16"/>
          <w:lang w:eastAsia="fr-FR"/>
        </w:rPr>
      </w:pPr>
    </w:p>
    <w:p w:rsidR="00740825" w:rsidRPr="00740825" w:rsidRDefault="00740825" w:rsidP="00740825">
      <w:pPr>
        <w:tabs>
          <w:tab w:val="left" w:pos="1861"/>
          <w:tab w:val="left" w:pos="2432"/>
        </w:tabs>
        <w:spacing w:after="200"/>
        <w:jc w:val="both"/>
        <w:rPr>
          <w:rFonts w:ascii="Calibri" w:hAnsi="Calibri" w:cs="Calibri"/>
          <w:bCs/>
          <w:iCs/>
          <w:color w:val="222222"/>
          <w:sz w:val="18"/>
          <w:szCs w:val="18"/>
          <w:lang w:val="es-CO" w:eastAsia="fr-FR"/>
        </w:rPr>
      </w:pPr>
      <w:r w:rsidRPr="00740825">
        <w:rPr>
          <w:rFonts w:ascii="Calibri" w:hAnsi="Calibri" w:cs="Calibri"/>
          <w:b/>
          <w:bCs/>
          <w:iCs/>
          <w:color w:val="222222"/>
          <w:sz w:val="18"/>
          <w:szCs w:val="18"/>
          <w:lang w:val="es-CO" w:eastAsia="fr-FR"/>
        </w:rPr>
        <w:t xml:space="preserve">Temas: </w:t>
      </w:r>
      <w:r w:rsidRPr="00740825">
        <w:rPr>
          <w:rFonts w:ascii="Calibri" w:hAnsi="Calibri" w:cs="Calibri"/>
          <w:b/>
          <w:bCs/>
          <w:iCs/>
          <w:color w:val="222222"/>
          <w:sz w:val="18"/>
          <w:szCs w:val="18"/>
          <w:lang w:val="es-CO" w:eastAsia="fr-FR"/>
        </w:rPr>
        <w:tab/>
        <w:t xml:space="preserve">DEBIDO PROCESO / </w:t>
      </w:r>
      <w:r w:rsidRPr="00740825">
        <w:rPr>
          <w:rFonts w:ascii="Calibri" w:hAnsi="Calibri" w:cs="Calibri"/>
          <w:b/>
          <w:bCs/>
          <w:iCs/>
          <w:color w:val="222222"/>
          <w:sz w:val="18"/>
          <w:szCs w:val="18"/>
          <w:lang w:eastAsia="fr-FR"/>
        </w:rPr>
        <w:t xml:space="preserve">TUTELA CONTRA PROVIDENCIA JUDICIAL / CARÁCTER RESIDUAL DE LA ACCIÓN DE TUTELA / NO SE AGOTARON LOS RECURSOS / IMPROCEDENCIA. </w:t>
      </w:r>
      <w:r w:rsidRPr="00740825">
        <w:rPr>
          <w:rFonts w:ascii="Calibri" w:hAnsi="Calibri" w:cs="Calibri"/>
          <w:bCs/>
          <w:iCs/>
          <w:color w:val="222222"/>
          <w:sz w:val="18"/>
          <w:szCs w:val="18"/>
          <w:lang w:eastAsia="fr-FR"/>
        </w:rPr>
        <w:t>[S]e advierte la improcedencia del amparo constitucional, por ausencia del requisito de subsidiariedad, toda vez que, como se pudo constatar, el actor</w:t>
      </w:r>
      <w:r w:rsidRPr="00740825">
        <w:rPr>
          <w:rFonts w:ascii="Calibri" w:hAnsi="Calibri" w:cs="Calibri"/>
          <w:bCs/>
          <w:iCs/>
          <w:color w:val="222222"/>
          <w:sz w:val="18"/>
          <w:szCs w:val="18"/>
          <w:lang w:val="es-CO" w:eastAsia="fr-FR"/>
        </w:rPr>
        <w:t xml:space="preserve"> no formuló recurso alguno frente a</w:t>
      </w:r>
      <w:r w:rsidRPr="00740825">
        <w:rPr>
          <w:rFonts w:ascii="Calibri" w:hAnsi="Calibri" w:cs="Calibri"/>
          <w:bCs/>
          <w:iCs/>
          <w:color w:val="222222"/>
          <w:sz w:val="18"/>
          <w:szCs w:val="18"/>
          <w:lang w:eastAsia="fr-FR"/>
        </w:rPr>
        <w:t xml:space="preserve">l auto </w:t>
      </w:r>
      <w:proofErr w:type="spellStart"/>
      <w:r w:rsidRPr="00740825">
        <w:rPr>
          <w:rFonts w:ascii="Calibri" w:hAnsi="Calibri" w:cs="Calibri"/>
          <w:bCs/>
          <w:iCs/>
          <w:color w:val="222222"/>
          <w:sz w:val="18"/>
          <w:szCs w:val="18"/>
          <w:lang w:eastAsia="fr-FR"/>
        </w:rPr>
        <w:t>admisorio</w:t>
      </w:r>
      <w:proofErr w:type="spellEnd"/>
      <w:r w:rsidRPr="00740825">
        <w:rPr>
          <w:rFonts w:ascii="Calibri" w:hAnsi="Calibri" w:cs="Calibri"/>
          <w:bCs/>
          <w:iCs/>
          <w:color w:val="222222"/>
          <w:sz w:val="18"/>
          <w:szCs w:val="18"/>
          <w:lang w:eastAsia="fr-FR"/>
        </w:rPr>
        <w:t xml:space="preserve"> del 19 de julio de 2017</w:t>
      </w:r>
      <w:r w:rsidRPr="00740825">
        <w:rPr>
          <w:rFonts w:ascii="Calibri" w:hAnsi="Calibri" w:cs="Calibri"/>
          <w:bCs/>
          <w:iCs/>
          <w:color w:val="222222"/>
          <w:sz w:val="18"/>
          <w:szCs w:val="18"/>
          <w:lang w:val="es-CO" w:eastAsia="fr-FR"/>
        </w:rPr>
        <w:t xml:space="preserve">, en el que, entre otras decisiones, se </w:t>
      </w:r>
      <w:r w:rsidRPr="00740825">
        <w:rPr>
          <w:rFonts w:ascii="Calibri" w:hAnsi="Calibri" w:cs="Calibri"/>
          <w:bCs/>
          <w:iCs/>
          <w:color w:val="222222"/>
          <w:sz w:val="18"/>
          <w:szCs w:val="18"/>
          <w:lang w:eastAsia="fr-FR"/>
        </w:rPr>
        <w:t>concedió el amparo de pobreza al actor popular, con unas advertencias,</w:t>
      </w:r>
      <w:r w:rsidRPr="00740825">
        <w:rPr>
          <w:rFonts w:ascii="Calibri" w:hAnsi="Calibri" w:cs="Calibri"/>
          <w:bCs/>
          <w:iCs/>
          <w:color w:val="222222"/>
          <w:sz w:val="18"/>
          <w:szCs w:val="18"/>
          <w:lang w:val="es-CO" w:eastAsia="fr-FR"/>
        </w:rPr>
        <w:t xml:space="preserve"> y sobre la notificación de los demandados, </w:t>
      </w:r>
      <w:r w:rsidRPr="00740825">
        <w:rPr>
          <w:rFonts w:ascii="Calibri" w:hAnsi="Calibri" w:cs="Calibri"/>
          <w:bCs/>
          <w:iCs/>
          <w:color w:val="222222"/>
          <w:sz w:val="18"/>
          <w:szCs w:val="18"/>
          <w:lang w:eastAsia="fr-FR"/>
        </w:rPr>
        <w:t>indicó que correría a cargo del accionante</w:t>
      </w:r>
      <w:r w:rsidRPr="00740825">
        <w:rPr>
          <w:rFonts w:ascii="Calibri" w:hAnsi="Calibri" w:cs="Calibri"/>
          <w:bCs/>
          <w:iCs/>
          <w:color w:val="222222"/>
          <w:sz w:val="18"/>
          <w:szCs w:val="18"/>
          <w:lang w:val="es-CO" w:eastAsia="fr-FR"/>
        </w:rPr>
        <w:t xml:space="preserve">. Es decir, no empleó el medio ordinario de protección con que contaba en ese proceso para obtener lo que pretende sea ahora decidido por vía de tutela. (…) </w:t>
      </w:r>
      <w:r w:rsidRPr="00740825">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740825">
        <w:rPr>
          <w:rFonts w:ascii="Calibri" w:hAnsi="Calibri" w:cs="Calibri"/>
          <w:bCs/>
          <w:iCs/>
          <w:color w:val="222222"/>
          <w:sz w:val="18"/>
          <w:szCs w:val="18"/>
          <w:lang w:val="es-CO" w:eastAsia="fr-FR"/>
        </w:rPr>
        <w:t xml:space="preserve"> </w:t>
      </w:r>
    </w:p>
    <w:p w:rsidR="00740825" w:rsidRPr="000905F6" w:rsidRDefault="00740825"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40D93">
        <w:rPr>
          <w:rFonts w:ascii="Arial" w:hAnsi="Arial" w:cs="Arial"/>
          <w:bCs/>
          <w:sz w:val="24"/>
          <w:szCs w:val="24"/>
        </w:rPr>
        <w:t>diecinueve</w:t>
      </w:r>
      <w:r>
        <w:rPr>
          <w:rFonts w:ascii="Arial" w:hAnsi="Arial" w:cs="Arial"/>
          <w:bCs/>
          <w:sz w:val="24"/>
          <w:szCs w:val="24"/>
        </w:rPr>
        <w:t xml:space="preserve"> (</w:t>
      </w:r>
      <w:r w:rsidR="00340D93">
        <w:rPr>
          <w:rFonts w:ascii="Arial" w:hAnsi="Arial" w:cs="Arial"/>
          <w:bCs/>
          <w:sz w:val="24"/>
          <w:szCs w:val="24"/>
        </w:rPr>
        <w:t>19</w:t>
      </w:r>
      <w:r w:rsidRPr="0090313C">
        <w:rPr>
          <w:rFonts w:ascii="Arial" w:hAnsi="Arial" w:cs="Arial"/>
          <w:bCs/>
          <w:sz w:val="24"/>
          <w:szCs w:val="24"/>
        </w:rPr>
        <w:t xml:space="preserve">) de </w:t>
      </w:r>
      <w:r w:rsidR="00D441AB">
        <w:rPr>
          <w:rFonts w:ascii="Arial" w:hAnsi="Arial" w:cs="Arial"/>
          <w:bCs/>
          <w:sz w:val="24"/>
          <w:szCs w:val="24"/>
        </w:rPr>
        <w:t>octubre</w:t>
      </w:r>
      <w:r w:rsidR="00E9350C">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340D93">
        <w:rPr>
          <w:rFonts w:ascii="Arial" w:hAnsi="Arial" w:cs="Arial"/>
          <w:sz w:val="24"/>
          <w:szCs w:val="24"/>
        </w:rPr>
        <w:t>544</w:t>
      </w:r>
      <w:r w:rsidR="00E9350C">
        <w:rPr>
          <w:rFonts w:ascii="Arial" w:hAnsi="Arial" w:cs="Arial"/>
          <w:sz w:val="24"/>
          <w:szCs w:val="24"/>
        </w:rPr>
        <w:t xml:space="preserve"> </w:t>
      </w:r>
      <w:r>
        <w:rPr>
          <w:rFonts w:ascii="Arial" w:hAnsi="Arial" w:cs="Arial"/>
          <w:sz w:val="24"/>
          <w:szCs w:val="24"/>
        </w:rPr>
        <w:t xml:space="preserve">de </w:t>
      </w:r>
      <w:r w:rsidR="00340D93">
        <w:rPr>
          <w:rFonts w:ascii="Arial" w:hAnsi="Arial" w:cs="Arial"/>
          <w:sz w:val="24"/>
          <w:szCs w:val="24"/>
        </w:rPr>
        <w:t>19</w:t>
      </w:r>
      <w:r>
        <w:rPr>
          <w:rFonts w:ascii="Arial" w:hAnsi="Arial" w:cs="Arial"/>
          <w:sz w:val="24"/>
          <w:szCs w:val="24"/>
        </w:rPr>
        <w:t>-</w:t>
      </w:r>
      <w:r w:rsidR="00D441AB">
        <w:rPr>
          <w:rFonts w:ascii="Arial" w:hAnsi="Arial" w:cs="Arial"/>
          <w:sz w:val="24"/>
          <w:szCs w:val="24"/>
        </w:rPr>
        <w:t>1</w:t>
      </w:r>
      <w:r>
        <w:rPr>
          <w:rFonts w:ascii="Arial" w:hAnsi="Arial" w:cs="Arial"/>
          <w:sz w:val="24"/>
          <w:szCs w:val="24"/>
        </w:rPr>
        <w:t>0-2017</w:t>
      </w:r>
    </w:p>
    <w:p w:rsidR="00D441AB" w:rsidRPr="000905F6" w:rsidRDefault="00E75165" w:rsidP="00D441AB">
      <w:pPr>
        <w:spacing w:line="360" w:lineRule="auto"/>
        <w:jc w:val="center"/>
        <w:rPr>
          <w:rFonts w:ascii="Arial" w:hAnsi="Arial" w:cs="Arial"/>
          <w:sz w:val="28"/>
          <w:szCs w:val="28"/>
        </w:rPr>
      </w:pPr>
      <w:r>
        <w:rPr>
          <w:rFonts w:ascii="Arial" w:hAnsi="Arial" w:cs="Arial"/>
          <w:sz w:val="24"/>
          <w:szCs w:val="24"/>
        </w:rPr>
        <w:t>E</w:t>
      </w:r>
      <w:r w:rsidR="00E23D91">
        <w:rPr>
          <w:rFonts w:ascii="Arial" w:hAnsi="Arial" w:cs="Arial"/>
          <w:sz w:val="24"/>
          <w:szCs w:val="24"/>
        </w:rPr>
        <w:t>xpediente: 66001-22-13-000-</w:t>
      </w:r>
      <w:r w:rsidR="00E23D91" w:rsidRPr="00E23D91">
        <w:rPr>
          <w:rFonts w:ascii="Arial" w:hAnsi="Arial" w:cs="Arial"/>
          <w:b/>
          <w:sz w:val="24"/>
          <w:szCs w:val="24"/>
        </w:rPr>
        <w:t>2017</w:t>
      </w:r>
      <w:r w:rsidRPr="00E23D91">
        <w:rPr>
          <w:rFonts w:ascii="Arial" w:hAnsi="Arial" w:cs="Arial"/>
          <w:b/>
          <w:sz w:val="24"/>
          <w:szCs w:val="24"/>
        </w:rPr>
        <w:t>-0</w:t>
      </w:r>
      <w:r w:rsidR="00D441AB">
        <w:rPr>
          <w:rFonts w:ascii="Arial" w:hAnsi="Arial" w:cs="Arial"/>
          <w:b/>
          <w:sz w:val="24"/>
          <w:szCs w:val="24"/>
        </w:rPr>
        <w:t>1</w:t>
      </w:r>
      <w:r w:rsidRPr="00E23D91">
        <w:rPr>
          <w:rFonts w:ascii="Arial" w:hAnsi="Arial" w:cs="Arial"/>
          <w:b/>
          <w:sz w:val="24"/>
          <w:szCs w:val="24"/>
        </w:rPr>
        <w:t>0</w:t>
      </w:r>
      <w:r w:rsidR="00D441AB">
        <w:rPr>
          <w:rFonts w:ascii="Arial" w:hAnsi="Arial" w:cs="Arial"/>
          <w:b/>
          <w:sz w:val="24"/>
          <w:szCs w:val="24"/>
        </w:rPr>
        <w:t>99</w:t>
      </w:r>
      <w:r w:rsidRPr="00984F63">
        <w:rPr>
          <w:rFonts w:ascii="Arial" w:hAnsi="Arial" w:cs="Arial"/>
          <w:sz w:val="24"/>
          <w:szCs w:val="24"/>
        </w:rPr>
        <w:t>-00</w:t>
      </w:r>
    </w:p>
    <w:p w:rsidR="00E75165" w:rsidRPr="000905F6" w:rsidRDefault="00E75165" w:rsidP="00E75165">
      <w:pPr>
        <w:pStyle w:val="Sinespaciado1"/>
        <w:spacing w:line="360" w:lineRule="auto"/>
        <w:ind w:left="705" w:firstLine="2130"/>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8B7A03">
        <w:rPr>
          <w:rFonts w:ascii="Arial" w:hAnsi="Arial" w:cs="Arial"/>
          <w:sz w:val="26"/>
          <w:szCs w:val="26"/>
          <w:lang w:val="es-ES" w:eastAsia="es-ES"/>
        </w:rPr>
        <w:t xml:space="preserve"> </w:t>
      </w:r>
      <w:r w:rsidR="00D441AB">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D441AB">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6F5344">
        <w:rPr>
          <w:rFonts w:ascii="Arial" w:hAnsi="Arial" w:cs="Arial"/>
          <w:szCs w:val="24"/>
          <w:lang w:val="es-ES" w:eastAsia="es-ES"/>
        </w:rPr>
        <w:t>DONAVIS</w:t>
      </w:r>
      <w:proofErr w:type="spellEnd"/>
      <w:r w:rsidR="006F5344">
        <w:rPr>
          <w:rFonts w:ascii="Arial" w:hAnsi="Arial" w:cs="Arial"/>
          <w:szCs w:val="24"/>
          <w:lang w:val="es-ES" w:eastAsia="es-ES"/>
        </w:rPr>
        <w:t xml:space="preserve"> </w:t>
      </w:r>
      <w:r w:rsidR="00E23D91">
        <w:rPr>
          <w:rFonts w:ascii="Arial" w:hAnsi="Arial" w:cs="Arial"/>
          <w:szCs w:val="24"/>
          <w:lang w:val="es-ES" w:eastAsia="es-ES"/>
        </w:rPr>
        <w:t>RUGE NIETO</w:t>
      </w:r>
      <w:r>
        <w:rPr>
          <w:rFonts w:ascii="Arial" w:hAnsi="Arial" w:cs="Arial"/>
          <w:szCs w:val="26"/>
          <w:lang w:val="es-ES" w:eastAsia="es-ES"/>
        </w:rPr>
        <w:t>,</w:t>
      </w:r>
      <w:r w:rsidR="007B37D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F5344">
        <w:rPr>
          <w:rFonts w:ascii="Arial" w:hAnsi="Arial" w:cs="Arial"/>
          <w:szCs w:val="26"/>
          <w:lang w:val="es-ES" w:eastAsia="es-ES"/>
        </w:rPr>
        <w:t>CUART</w:t>
      </w:r>
      <w:r w:rsidR="00E23D91">
        <w:rPr>
          <w:rFonts w:ascii="Arial" w:hAnsi="Arial" w:cs="Arial"/>
          <w:szCs w:val="26"/>
          <w:lang w:val="es-ES" w:eastAsia="es-ES"/>
        </w:rPr>
        <w:t>O</w:t>
      </w:r>
      <w:r w:rsidR="007B37D3">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7B37D3">
        <w:rPr>
          <w:rFonts w:ascii="Arial" w:hAnsi="Arial" w:cs="Arial"/>
          <w:sz w:val="26"/>
          <w:szCs w:val="26"/>
          <w:lang w:val="es-ES" w:eastAsia="es-ES"/>
        </w:rPr>
        <w:t xml:space="preserve"> </w:t>
      </w:r>
      <w:r w:rsidRPr="002C32B0">
        <w:rPr>
          <w:rFonts w:ascii="Arial" w:hAnsi="Arial" w:cs="Arial"/>
          <w:sz w:val="26"/>
          <w:szCs w:val="26"/>
          <w:lang w:val="es-ES" w:eastAsia="es-ES"/>
        </w:rPr>
        <w:t>la</w:t>
      </w:r>
      <w:r w:rsidR="007B37D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D370CE">
        <w:rPr>
          <w:rFonts w:ascii="Arial" w:hAnsi="Arial" w:cs="Arial"/>
          <w:szCs w:val="28"/>
          <w:lang w:val="es-ES" w:eastAsia="es-ES"/>
        </w:rPr>
        <w:t>PEREIRA</w:t>
      </w:r>
      <w:r w:rsidR="00E23D91">
        <w:rPr>
          <w:rFonts w:ascii="Arial" w:hAnsi="Arial" w:cs="Arial"/>
          <w:sz w:val="26"/>
          <w:szCs w:val="26"/>
          <w:lang w:val="es-ES" w:eastAsia="es-ES"/>
        </w:rPr>
        <w:t>,</w:t>
      </w:r>
      <w:r w:rsidR="007B37D3">
        <w:rPr>
          <w:rFonts w:ascii="Arial" w:hAnsi="Arial" w:cs="Arial"/>
          <w:sz w:val="26"/>
          <w:szCs w:val="26"/>
          <w:lang w:val="es-ES" w:eastAsia="es-ES"/>
        </w:rPr>
        <w:t xml:space="preserve"> </w:t>
      </w:r>
      <w:r w:rsidR="00E23D91" w:rsidRPr="00704815">
        <w:rPr>
          <w:rFonts w:ascii="Arial" w:hAnsi="Arial" w:cs="Arial"/>
          <w:sz w:val="26"/>
          <w:szCs w:val="26"/>
          <w:lang w:val="es-ES" w:eastAsia="es-ES"/>
        </w:rPr>
        <w:t>la</w:t>
      </w:r>
      <w:r w:rsidR="007B37D3">
        <w:rPr>
          <w:rFonts w:ascii="Arial" w:hAnsi="Arial" w:cs="Arial"/>
          <w:sz w:val="26"/>
          <w:szCs w:val="26"/>
          <w:lang w:val="es-ES" w:eastAsia="es-ES"/>
        </w:rPr>
        <w:t xml:space="preserve"> </w:t>
      </w:r>
      <w:r w:rsidR="00E23D91" w:rsidRPr="00541D87">
        <w:rPr>
          <w:rFonts w:ascii="Arial" w:hAnsi="Arial" w:cs="Arial"/>
          <w:szCs w:val="28"/>
          <w:lang w:val="es-ES" w:eastAsia="es-ES"/>
        </w:rPr>
        <w:t>PROCURADURÍA GENERAL D</w:t>
      </w:r>
      <w:r w:rsidR="00E23D91">
        <w:rPr>
          <w:rFonts w:ascii="Arial" w:hAnsi="Arial" w:cs="Arial"/>
          <w:szCs w:val="28"/>
          <w:lang w:val="es-ES" w:eastAsia="es-ES"/>
        </w:rPr>
        <w:t xml:space="preserve">E LA NACIÓN </w:t>
      </w:r>
      <w:r w:rsidR="00E23D91" w:rsidRPr="00DD0DA6">
        <w:rPr>
          <w:rFonts w:ascii="Arial" w:hAnsi="Arial" w:cs="Arial"/>
          <w:sz w:val="26"/>
          <w:szCs w:val="26"/>
          <w:lang w:val="es-ES" w:eastAsia="es-ES"/>
        </w:rPr>
        <w:t>y</w:t>
      </w:r>
      <w:r w:rsidR="00E23D91">
        <w:rPr>
          <w:rFonts w:ascii="Arial" w:hAnsi="Arial" w:cs="Arial"/>
          <w:sz w:val="26"/>
          <w:szCs w:val="26"/>
          <w:lang w:val="es-ES" w:eastAsia="es-ES"/>
        </w:rPr>
        <w:t xml:space="preserve"> la</w:t>
      </w:r>
      <w:r w:rsidR="007B37D3">
        <w:rPr>
          <w:rFonts w:ascii="Arial" w:hAnsi="Arial" w:cs="Arial"/>
          <w:sz w:val="26"/>
          <w:szCs w:val="26"/>
          <w:lang w:val="es-ES" w:eastAsia="es-ES"/>
        </w:rPr>
        <w:t xml:space="preserve"> </w:t>
      </w:r>
      <w:r w:rsidR="00E23D91" w:rsidRPr="00541D87">
        <w:rPr>
          <w:rFonts w:ascii="Arial" w:hAnsi="Arial" w:cs="Arial"/>
          <w:szCs w:val="28"/>
          <w:lang w:val="es-ES" w:eastAsia="es-ES"/>
        </w:rPr>
        <w:t>DEFENSORÍA DEL PUEBLO</w:t>
      </w:r>
      <w:r w:rsidR="00E23D91">
        <w:rPr>
          <w:rFonts w:ascii="Arial" w:hAnsi="Arial" w:cs="Arial"/>
          <w:szCs w:val="28"/>
          <w:lang w:val="es-ES" w:eastAsia="es-ES"/>
        </w:rPr>
        <w:t>,</w:t>
      </w:r>
      <w:r w:rsidR="00E23D91" w:rsidRPr="000C5807">
        <w:rPr>
          <w:rFonts w:ascii="Arial" w:hAnsi="Arial" w:cs="Arial"/>
          <w:sz w:val="26"/>
          <w:szCs w:val="26"/>
          <w:lang w:val="es-ES" w:eastAsia="es-ES"/>
        </w:rPr>
        <w:t xml:space="preserve"> ambas de la Regional Risaralda</w:t>
      </w:r>
      <w:r w:rsidR="006F5344">
        <w:rPr>
          <w:rFonts w:ascii="Arial" w:hAnsi="Arial" w:cs="Arial"/>
          <w:sz w:val="26"/>
          <w:szCs w:val="26"/>
          <w:lang w:val="es-ES" w:eastAsia="es-ES"/>
        </w:rPr>
        <w:t xml:space="preserve"> y el doctor </w:t>
      </w:r>
      <w:r w:rsidR="006F5344" w:rsidRPr="006F5344">
        <w:rPr>
          <w:rFonts w:ascii="Arial" w:hAnsi="Arial" w:cs="Arial"/>
          <w:szCs w:val="26"/>
          <w:lang w:val="es-ES" w:eastAsia="es-ES"/>
        </w:rPr>
        <w:t xml:space="preserve">HÉCTOR IVÁN </w:t>
      </w:r>
      <w:proofErr w:type="spellStart"/>
      <w:r w:rsidR="006F5344" w:rsidRPr="006F5344">
        <w:rPr>
          <w:rFonts w:ascii="Arial" w:hAnsi="Arial" w:cs="Arial"/>
          <w:szCs w:val="26"/>
          <w:lang w:val="es-ES" w:eastAsia="es-ES"/>
        </w:rPr>
        <w:t>MÁTTAR</w:t>
      </w:r>
      <w:proofErr w:type="spellEnd"/>
      <w:r w:rsidR="006F5344" w:rsidRPr="006F5344">
        <w:rPr>
          <w:rFonts w:ascii="Arial" w:hAnsi="Arial" w:cs="Arial"/>
          <w:szCs w:val="26"/>
          <w:lang w:val="es-ES" w:eastAsia="es-ES"/>
        </w:rPr>
        <w:t xml:space="preserve"> GAITÁN</w:t>
      </w:r>
      <w:r w:rsidR="006F5344">
        <w:rPr>
          <w:rFonts w:ascii="Arial" w:hAnsi="Arial" w:cs="Arial"/>
          <w:sz w:val="26"/>
          <w:szCs w:val="26"/>
          <w:lang w:val="es-ES" w:eastAsia="es-ES"/>
        </w:rPr>
        <w:t>, Procurador 9 Judicial II Para Asuntos Civiles y Laborales</w:t>
      </w:r>
      <w:r>
        <w:rPr>
          <w:rFonts w:ascii="Arial" w:hAnsi="Arial" w:cs="Arial"/>
          <w:szCs w:val="28"/>
          <w:lang w:val="es-ES" w:eastAsia="es-ES"/>
        </w:rPr>
        <w:t xml:space="preserve">. </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3B5B3A" w:rsidRPr="007646B9">
        <w:rPr>
          <w:rFonts w:ascii="Arial" w:hAnsi="Arial" w:cs="Arial"/>
          <w:sz w:val="26"/>
          <w:szCs w:val="26"/>
        </w:rPr>
        <w:t>sus derechos fundamentales al debido proceso,</w:t>
      </w:r>
      <w:r w:rsidR="008F1873">
        <w:rPr>
          <w:rFonts w:ascii="Arial" w:hAnsi="Arial" w:cs="Arial"/>
          <w:sz w:val="26"/>
          <w:szCs w:val="26"/>
        </w:rPr>
        <w:t xml:space="preserve"> defensa e</w:t>
      </w:r>
      <w:r w:rsidR="003B5B3A" w:rsidRPr="007646B9">
        <w:rPr>
          <w:rFonts w:ascii="Arial" w:hAnsi="Arial" w:cs="Arial"/>
          <w:sz w:val="26"/>
          <w:szCs w:val="26"/>
        </w:rPr>
        <w:t xml:space="preserve"> igualdad</w:t>
      </w:r>
      <w:r w:rsidR="003B5B3A">
        <w:rPr>
          <w:rFonts w:ascii="Arial" w:hAnsi="Arial" w:cs="Arial"/>
          <w:sz w:val="26"/>
          <w:szCs w:val="26"/>
        </w:rPr>
        <w:t xml:space="preserve">, dentro del trámite de la </w:t>
      </w:r>
      <w:r w:rsidR="008F1873">
        <w:rPr>
          <w:rFonts w:ascii="Arial" w:hAnsi="Arial" w:cs="Arial"/>
          <w:sz w:val="26"/>
          <w:szCs w:val="26"/>
        </w:rPr>
        <w:t>acción</w:t>
      </w:r>
      <w:r w:rsidR="003B5B3A">
        <w:rPr>
          <w:rFonts w:ascii="Arial" w:hAnsi="Arial" w:cs="Arial"/>
          <w:sz w:val="26"/>
          <w:szCs w:val="26"/>
        </w:rPr>
        <w:t xml:space="preserve"> popular</w:t>
      </w:r>
      <w:r w:rsidR="003B5B3A" w:rsidRPr="000905F6">
        <w:rPr>
          <w:rFonts w:ascii="Arial" w:hAnsi="Arial" w:cs="Arial"/>
          <w:sz w:val="26"/>
          <w:szCs w:val="26"/>
        </w:rPr>
        <w:t xml:space="preserve"> radicada bajo </w:t>
      </w:r>
      <w:r w:rsidR="008F1873">
        <w:rPr>
          <w:rFonts w:ascii="Arial" w:hAnsi="Arial" w:cs="Arial"/>
          <w:sz w:val="26"/>
          <w:szCs w:val="26"/>
        </w:rPr>
        <w:t>e</w:t>
      </w:r>
      <w:r w:rsidR="003B5B3A">
        <w:rPr>
          <w:rFonts w:ascii="Arial" w:hAnsi="Arial" w:cs="Arial"/>
          <w:sz w:val="26"/>
          <w:szCs w:val="26"/>
        </w:rPr>
        <w:t xml:space="preserve">l número </w:t>
      </w:r>
      <w:r w:rsidR="003B5B3A" w:rsidRPr="00244EF2">
        <w:rPr>
          <w:rFonts w:ascii="Arial" w:hAnsi="Arial" w:cs="Arial"/>
          <w:sz w:val="24"/>
          <w:szCs w:val="26"/>
        </w:rPr>
        <w:t>201</w:t>
      </w:r>
      <w:r w:rsidR="003B5B3A">
        <w:rPr>
          <w:rFonts w:ascii="Arial" w:hAnsi="Arial" w:cs="Arial"/>
          <w:sz w:val="24"/>
          <w:szCs w:val="26"/>
        </w:rPr>
        <w:t>7</w:t>
      </w:r>
      <w:r w:rsidR="003B5B3A" w:rsidRPr="00244EF2">
        <w:rPr>
          <w:rFonts w:ascii="Arial" w:hAnsi="Arial" w:cs="Arial"/>
          <w:sz w:val="24"/>
          <w:szCs w:val="26"/>
        </w:rPr>
        <w:t>-</w:t>
      </w:r>
      <w:r w:rsidR="003B5B3A">
        <w:rPr>
          <w:rFonts w:ascii="Arial" w:hAnsi="Arial" w:cs="Arial"/>
          <w:sz w:val="24"/>
          <w:szCs w:val="26"/>
        </w:rPr>
        <w:t>00</w:t>
      </w:r>
      <w:r w:rsidR="00E64E9E">
        <w:rPr>
          <w:rFonts w:ascii="Arial" w:hAnsi="Arial" w:cs="Arial"/>
          <w:b/>
          <w:sz w:val="24"/>
          <w:szCs w:val="26"/>
        </w:rPr>
        <w:t>2</w:t>
      </w:r>
      <w:r w:rsidR="008F1873">
        <w:rPr>
          <w:rFonts w:ascii="Arial" w:hAnsi="Arial" w:cs="Arial"/>
          <w:b/>
          <w:sz w:val="24"/>
          <w:szCs w:val="26"/>
        </w:rPr>
        <w:t>23</w:t>
      </w:r>
      <w:r w:rsidRPr="00244EF2">
        <w:rPr>
          <w:rFonts w:ascii="Arial" w:hAnsi="Arial" w:cs="Arial"/>
          <w:spacing w:val="-3"/>
          <w:sz w:val="24"/>
          <w:szCs w:val="26"/>
        </w:rPr>
        <w:t>.</w:t>
      </w:r>
    </w:p>
    <w:p w:rsidR="00E64E9E" w:rsidRDefault="00E64E9E" w:rsidP="00E64E9E">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8F1873">
        <w:rPr>
          <w:rFonts w:ascii="Arial" w:hAnsi="Arial" w:cs="Arial"/>
          <w:sz w:val="26"/>
          <w:szCs w:val="26"/>
        </w:rPr>
        <w:t xml:space="preserve"> que actúa en la</w:t>
      </w:r>
      <w:r>
        <w:rPr>
          <w:rFonts w:ascii="Arial" w:hAnsi="Arial" w:cs="Arial"/>
          <w:sz w:val="26"/>
          <w:szCs w:val="26"/>
        </w:rPr>
        <w:t xml:space="preserve"> referida </w:t>
      </w:r>
      <w:r w:rsidR="008F1873">
        <w:rPr>
          <w:rFonts w:ascii="Arial" w:hAnsi="Arial" w:cs="Arial"/>
          <w:sz w:val="26"/>
          <w:szCs w:val="26"/>
        </w:rPr>
        <w:t>acción</w:t>
      </w:r>
      <w:r>
        <w:rPr>
          <w:rFonts w:ascii="Arial" w:hAnsi="Arial" w:cs="Arial"/>
          <w:sz w:val="26"/>
          <w:szCs w:val="26"/>
        </w:rPr>
        <w:t xml:space="preserve"> popular, </w:t>
      </w:r>
      <w:r w:rsidR="008F1873">
        <w:rPr>
          <w:rFonts w:ascii="Arial" w:hAnsi="Arial" w:cs="Arial"/>
          <w:sz w:val="26"/>
          <w:szCs w:val="26"/>
        </w:rPr>
        <w:t xml:space="preserve">en </w:t>
      </w:r>
      <w:r>
        <w:rPr>
          <w:rFonts w:ascii="Arial" w:hAnsi="Arial" w:cs="Arial"/>
          <w:sz w:val="26"/>
          <w:szCs w:val="26"/>
        </w:rPr>
        <w:t xml:space="preserve">la cual la jueza accionada, </w:t>
      </w:r>
      <w:r w:rsidR="008F1873">
        <w:rPr>
          <w:rFonts w:ascii="Arial" w:hAnsi="Arial" w:cs="Arial"/>
          <w:sz w:val="26"/>
          <w:szCs w:val="26"/>
        </w:rPr>
        <w:t xml:space="preserve">“se NIEGA” a concederle amparo de pobreza y lo hace </w:t>
      </w:r>
      <w:r w:rsidR="00BD0B59">
        <w:rPr>
          <w:rFonts w:ascii="Arial" w:hAnsi="Arial" w:cs="Arial"/>
          <w:sz w:val="26"/>
          <w:szCs w:val="26"/>
        </w:rPr>
        <w:t xml:space="preserve">solo </w:t>
      </w:r>
      <w:r w:rsidR="008F1873">
        <w:rPr>
          <w:rFonts w:ascii="Arial" w:hAnsi="Arial" w:cs="Arial"/>
          <w:sz w:val="26"/>
          <w:szCs w:val="26"/>
        </w:rPr>
        <w:t>parcial</w:t>
      </w:r>
      <w:r w:rsidR="00BD0B59">
        <w:rPr>
          <w:rFonts w:ascii="Arial" w:hAnsi="Arial" w:cs="Arial"/>
          <w:sz w:val="26"/>
          <w:szCs w:val="26"/>
        </w:rPr>
        <w:t>mente</w:t>
      </w:r>
      <w:r w:rsidR="008F1873">
        <w:rPr>
          <w:rFonts w:ascii="Arial" w:hAnsi="Arial" w:cs="Arial"/>
          <w:sz w:val="26"/>
          <w:szCs w:val="26"/>
        </w:rPr>
        <w:t xml:space="preserve">, pese a </w:t>
      </w:r>
      <w:r w:rsidR="00BD0B59">
        <w:rPr>
          <w:rFonts w:ascii="Arial" w:hAnsi="Arial" w:cs="Arial"/>
          <w:sz w:val="26"/>
          <w:szCs w:val="26"/>
        </w:rPr>
        <w:t>solicitarlo de forma integral</w:t>
      </w:r>
      <w:r>
        <w:rPr>
          <w:rFonts w:ascii="Arial" w:hAnsi="Arial" w:cs="Arial"/>
          <w:sz w:val="26"/>
          <w:szCs w:val="26"/>
        </w:rPr>
        <w:t>.</w:t>
      </w:r>
    </w:p>
    <w:p w:rsidR="00E64E9E" w:rsidRPr="001D71C1" w:rsidRDefault="00E64E9E" w:rsidP="00E64E9E">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8B7A03">
        <w:rPr>
          <w:rFonts w:ascii="Arial" w:hAnsi="Arial" w:cs="Arial"/>
          <w:sz w:val="26"/>
          <w:szCs w:val="26"/>
        </w:rPr>
        <w:t xml:space="preserve"> </w:t>
      </w:r>
      <w:r>
        <w:rPr>
          <w:rFonts w:ascii="Arial" w:hAnsi="Arial" w:cs="Arial"/>
          <w:sz w:val="26"/>
          <w:szCs w:val="26"/>
        </w:rPr>
        <w:t>se ordene</w:t>
      </w:r>
      <w:r w:rsidR="00E64E9E">
        <w:rPr>
          <w:rFonts w:ascii="Arial" w:hAnsi="Arial" w:cs="Arial"/>
          <w:sz w:val="26"/>
          <w:szCs w:val="26"/>
        </w:rPr>
        <w:t xml:space="preserve"> a la autoridad judicial accionada: (i)</w:t>
      </w:r>
      <w:r w:rsidR="007B37D3">
        <w:rPr>
          <w:rFonts w:ascii="Arial" w:hAnsi="Arial" w:cs="Arial"/>
          <w:sz w:val="26"/>
          <w:szCs w:val="26"/>
        </w:rPr>
        <w:t xml:space="preserve"> </w:t>
      </w:r>
      <w:r w:rsidR="006160A9">
        <w:rPr>
          <w:rFonts w:ascii="Arial" w:hAnsi="Arial" w:cs="Arial"/>
          <w:sz w:val="26"/>
          <w:szCs w:val="26"/>
        </w:rPr>
        <w:t>conceder el amparo de pobreza solicitado</w:t>
      </w:r>
      <w:r w:rsidR="00E64E9E">
        <w:rPr>
          <w:rFonts w:ascii="Arial" w:hAnsi="Arial" w:cs="Arial"/>
          <w:sz w:val="26"/>
          <w:szCs w:val="26"/>
        </w:rPr>
        <w:t>; (ii)</w:t>
      </w:r>
      <w:r w:rsidR="006160A9">
        <w:rPr>
          <w:rFonts w:ascii="Arial" w:hAnsi="Arial" w:cs="Arial"/>
          <w:sz w:val="26"/>
          <w:szCs w:val="26"/>
        </w:rPr>
        <w:t xml:space="preserve"> notificar a la entidad accionada a su correo electrónico; y, (iii)</w:t>
      </w:r>
      <w:r w:rsidR="007B37D3">
        <w:rPr>
          <w:rFonts w:ascii="Arial" w:hAnsi="Arial" w:cs="Arial"/>
          <w:sz w:val="26"/>
          <w:szCs w:val="26"/>
        </w:rPr>
        <w:t xml:space="preserve"> </w:t>
      </w:r>
      <w:r w:rsidR="006160A9">
        <w:rPr>
          <w:rFonts w:ascii="Arial" w:hAnsi="Arial" w:cs="Arial"/>
          <w:sz w:val="26"/>
          <w:szCs w:val="26"/>
        </w:rPr>
        <w:t xml:space="preserve">aplicar artículo 84 </w:t>
      </w:r>
      <w:r w:rsidR="00E64E9E">
        <w:rPr>
          <w:rFonts w:ascii="Arial" w:hAnsi="Arial" w:cs="Arial"/>
          <w:sz w:val="26"/>
          <w:szCs w:val="26"/>
        </w:rPr>
        <w:t>de la ley especial 472</w:t>
      </w:r>
      <w:r w:rsidR="007B37D3">
        <w:rPr>
          <w:rFonts w:ascii="Arial" w:hAnsi="Arial" w:cs="Arial"/>
          <w:sz w:val="26"/>
          <w:szCs w:val="26"/>
        </w:rPr>
        <w:t xml:space="preserve"> de 19</w:t>
      </w:r>
      <w:r w:rsidR="00E64E9E">
        <w:rPr>
          <w:rFonts w:ascii="Arial" w:hAnsi="Arial" w:cs="Arial"/>
          <w:sz w:val="26"/>
          <w:szCs w:val="26"/>
        </w:rPr>
        <w:t xml:space="preserve">98 </w:t>
      </w:r>
      <w:r w:rsidR="006160A9">
        <w:rPr>
          <w:rFonts w:ascii="Arial" w:hAnsi="Arial" w:cs="Arial"/>
          <w:sz w:val="26"/>
          <w:szCs w:val="26"/>
        </w:rPr>
        <w:t xml:space="preserve">y 42 del </w:t>
      </w:r>
      <w:proofErr w:type="spellStart"/>
      <w:r w:rsidR="006160A9">
        <w:rPr>
          <w:rFonts w:ascii="Arial" w:hAnsi="Arial" w:cs="Arial"/>
          <w:sz w:val="26"/>
          <w:szCs w:val="26"/>
        </w:rPr>
        <w:t>CGP</w:t>
      </w:r>
      <w:proofErr w:type="spellEnd"/>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7B37D3">
        <w:rPr>
          <w:rFonts w:ascii="Arial" w:hAnsi="Arial" w:cs="Arial"/>
          <w:sz w:val="26"/>
          <w:szCs w:val="26"/>
          <w:lang w:val="es-ES"/>
        </w:rPr>
        <w:t xml:space="preserve"> </w:t>
      </w:r>
      <w:r w:rsidR="00D932F2">
        <w:rPr>
          <w:rFonts w:ascii="Arial" w:hAnsi="Arial" w:cs="Arial"/>
          <w:sz w:val="26"/>
          <w:szCs w:val="26"/>
          <w:lang w:val="es-ES"/>
        </w:rPr>
        <w:t xml:space="preserve">la </w:t>
      </w:r>
      <w:r w:rsidR="007B37D3">
        <w:rPr>
          <w:rFonts w:ascii="Arial" w:hAnsi="Arial" w:cs="Arial"/>
          <w:sz w:val="26"/>
          <w:szCs w:val="26"/>
          <w:lang w:val="es-ES"/>
        </w:rPr>
        <w:t>acción</w:t>
      </w:r>
      <w:r w:rsidR="00D932F2">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Pereira</w:t>
      </w:r>
      <w:r w:rsidR="0099076E">
        <w:rPr>
          <w:rFonts w:ascii="Arial" w:hAnsi="Arial" w:cs="Arial"/>
          <w:sz w:val="26"/>
          <w:szCs w:val="26"/>
          <w:lang w:val="es-ES"/>
        </w:rPr>
        <w:t>, la Defensoría del Pueblo y la Procuraduría General de la Nación, ambas 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7B37D3">
        <w:rPr>
          <w:rFonts w:ascii="Arial" w:hAnsi="Arial" w:cs="Arial"/>
          <w:sz w:val="26"/>
          <w:szCs w:val="26"/>
          <w:lang w:val="es-ES"/>
        </w:rPr>
        <w:t>referida</w:t>
      </w:r>
      <w:r w:rsidR="00D932F2">
        <w:rPr>
          <w:rFonts w:ascii="Arial" w:hAnsi="Arial" w:cs="Arial"/>
          <w:sz w:val="26"/>
          <w:szCs w:val="26"/>
          <w:lang w:val="es-ES"/>
        </w:rPr>
        <w:t xml:space="preserve">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7B37D3">
        <w:rPr>
          <w:rFonts w:ascii="Arial" w:hAnsi="Arial" w:cs="Arial"/>
          <w:sz w:val="26"/>
          <w:szCs w:val="26"/>
          <w:lang w:val="es-ES"/>
        </w:rPr>
        <w:t xml:space="preserve"> Posteriormente se vinculó al </w:t>
      </w:r>
      <w:r w:rsidR="007B37D3">
        <w:rPr>
          <w:rFonts w:ascii="Arial" w:hAnsi="Arial" w:cs="Arial"/>
          <w:sz w:val="26"/>
          <w:szCs w:val="26"/>
          <w:lang w:val="es-ES" w:eastAsia="es-ES"/>
        </w:rPr>
        <w:t xml:space="preserve">doctor </w:t>
      </w:r>
      <w:r w:rsidR="007B37D3" w:rsidRPr="006F5344">
        <w:rPr>
          <w:rFonts w:ascii="Arial" w:hAnsi="Arial" w:cs="Arial"/>
          <w:szCs w:val="26"/>
          <w:lang w:val="es-ES" w:eastAsia="es-ES"/>
        </w:rPr>
        <w:t xml:space="preserve">HÉCTOR IVÁN </w:t>
      </w:r>
      <w:proofErr w:type="spellStart"/>
      <w:r w:rsidR="007B37D3" w:rsidRPr="006F5344">
        <w:rPr>
          <w:rFonts w:ascii="Arial" w:hAnsi="Arial" w:cs="Arial"/>
          <w:szCs w:val="26"/>
          <w:lang w:val="es-ES" w:eastAsia="es-ES"/>
        </w:rPr>
        <w:t>MÁTTAR</w:t>
      </w:r>
      <w:proofErr w:type="spellEnd"/>
      <w:r w:rsidR="007B37D3" w:rsidRPr="006F5344">
        <w:rPr>
          <w:rFonts w:ascii="Arial" w:hAnsi="Arial" w:cs="Arial"/>
          <w:szCs w:val="26"/>
          <w:lang w:val="es-ES" w:eastAsia="es-ES"/>
        </w:rPr>
        <w:t xml:space="preserve"> GAITÁN</w:t>
      </w:r>
      <w:r w:rsidR="007B37D3">
        <w:rPr>
          <w:rFonts w:ascii="Arial" w:hAnsi="Arial" w:cs="Arial"/>
          <w:sz w:val="26"/>
          <w:szCs w:val="26"/>
          <w:lang w:val="es-ES" w:eastAsia="es-ES"/>
        </w:rPr>
        <w:t>, Procurador 9 Judicial II Para Asuntos Civiles y Laborales, quien actúa en el proceso objeto de amparo.</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92539E">
        <w:rPr>
          <w:rFonts w:ascii="Arial" w:hAnsi="Arial" w:cs="Arial"/>
          <w:szCs w:val="26"/>
          <w:lang w:val="es-ES"/>
        </w:rPr>
        <w:t>RUGE NIETO</w:t>
      </w:r>
      <w:r w:rsidR="007B37D3">
        <w:rPr>
          <w:rFonts w:ascii="Arial" w:hAnsi="Arial" w:cs="Arial"/>
          <w:sz w:val="26"/>
          <w:szCs w:val="26"/>
          <w:lang w:val="es-ES"/>
        </w:rPr>
        <w:t xml:space="preserve"> es ajena a es</w:t>
      </w:r>
      <w:r w:rsidR="00E4099C">
        <w:rPr>
          <w:rFonts w:ascii="Arial" w:hAnsi="Arial" w:cs="Arial"/>
          <w:sz w:val="26"/>
          <w:szCs w:val="26"/>
          <w:lang w:val="es-ES"/>
        </w:rPr>
        <w: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7B37D3">
        <w:rPr>
          <w:rFonts w:ascii="Arial" w:hAnsi="Arial" w:cs="Arial"/>
          <w:sz w:val="24"/>
          <w:szCs w:val="24"/>
          <w:lang w:val="es-ES"/>
        </w:rPr>
        <w:t>15</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7B37D3" w:rsidRDefault="007B37D3" w:rsidP="007B37D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Pr>
          <w:rFonts w:ascii="Arial" w:hAnsi="Arial" w:cs="Arial"/>
          <w:sz w:val="26"/>
          <w:szCs w:val="26"/>
          <w:lang w:val="es-ES"/>
        </w:rPr>
        <w:t>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lastRenderedPageBreak/>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18-19</w:t>
      </w:r>
      <w:r w:rsidRPr="00F0613A">
        <w:rPr>
          <w:rFonts w:ascii="Arial" w:hAnsi="Arial" w:cs="Arial"/>
          <w:sz w:val="26"/>
          <w:szCs w:val="26"/>
          <w:lang w:val="es-ES"/>
        </w:rPr>
        <w:t>).</w:t>
      </w:r>
    </w:p>
    <w:p w:rsidR="007B37D3" w:rsidRPr="00B8748D" w:rsidRDefault="007B37D3" w:rsidP="007B37D3">
      <w:pPr>
        <w:pStyle w:val="Sinespaciado1"/>
        <w:spacing w:line="360" w:lineRule="auto"/>
        <w:ind w:firstLine="2832"/>
        <w:jc w:val="both"/>
        <w:rPr>
          <w:rFonts w:ascii="Arial" w:hAnsi="Arial" w:cs="Arial"/>
          <w:sz w:val="16"/>
          <w:szCs w:val="1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7B37D3">
        <w:rPr>
          <w:rFonts w:ascii="Arial" w:hAnsi="Arial" w:cs="Arial"/>
          <w:sz w:val="26"/>
          <w:szCs w:val="26"/>
          <w:lang w:val="es-ES"/>
        </w:rPr>
        <w:t>3</w:t>
      </w:r>
      <w:r>
        <w:rPr>
          <w:rFonts w:ascii="Arial" w:hAnsi="Arial" w:cs="Arial"/>
          <w:sz w:val="26"/>
          <w:szCs w:val="26"/>
          <w:lang w:val="es-ES"/>
        </w:rPr>
        <w:t xml:space="preserve">. Por su parte, el </w:t>
      </w:r>
      <w:r w:rsidRPr="00AF5C8C">
        <w:rPr>
          <w:rFonts w:ascii="Arial" w:hAnsi="Arial" w:cs="Arial"/>
          <w:sz w:val="26"/>
          <w:szCs w:val="26"/>
          <w:lang w:val="es-ES"/>
        </w:rPr>
        <w:t xml:space="preserve">Juzgado </w:t>
      </w:r>
      <w:r w:rsidR="003B5B3A">
        <w:rPr>
          <w:rFonts w:ascii="Arial" w:hAnsi="Arial" w:cs="Arial"/>
          <w:sz w:val="26"/>
          <w:szCs w:val="26"/>
          <w:lang w:val="es-ES"/>
        </w:rPr>
        <w:t>Tercer</w:t>
      </w:r>
      <w:r w:rsidR="00D370CE">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w:t>
      </w:r>
      <w:r w:rsidR="00D46AAE">
        <w:rPr>
          <w:rFonts w:ascii="Arial" w:hAnsi="Arial" w:cs="Arial"/>
          <w:sz w:val="26"/>
          <w:szCs w:val="26"/>
          <w:lang w:val="es-ES"/>
        </w:rPr>
        <w:t xml:space="preserve"> copia de </w:t>
      </w:r>
      <w:r>
        <w:rPr>
          <w:rFonts w:ascii="Arial" w:hAnsi="Arial" w:cs="Arial"/>
          <w:sz w:val="26"/>
          <w:szCs w:val="26"/>
          <w:lang w:val="es-ES"/>
        </w:rPr>
        <w:t xml:space="preserve">las actuaciones surtidas dentro de la </w:t>
      </w:r>
      <w:r w:rsidR="00D370CE">
        <w:rPr>
          <w:rFonts w:ascii="Arial" w:hAnsi="Arial" w:cs="Arial"/>
          <w:sz w:val="26"/>
          <w:szCs w:val="26"/>
          <w:lang w:val="es-ES"/>
        </w:rPr>
        <w:t xml:space="preserve">mencionada </w:t>
      </w:r>
      <w:r w:rsidR="007B37D3">
        <w:rPr>
          <w:rFonts w:ascii="Arial" w:hAnsi="Arial" w:cs="Arial"/>
          <w:sz w:val="26"/>
          <w:szCs w:val="26"/>
          <w:lang w:val="es-ES"/>
        </w:rPr>
        <w:t>acción</w:t>
      </w:r>
      <w:r>
        <w:rPr>
          <w:rFonts w:ascii="Arial" w:hAnsi="Arial" w:cs="Arial"/>
          <w:sz w:val="26"/>
          <w:szCs w:val="26"/>
          <w:lang w:val="es-ES"/>
        </w:rPr>
        <w:t xml:space="preserve"> popular (</w:t>
      </w:r>
      <w:proofErr w:type="spellStart"/>
      <w:r>
        <w:rPr>
          <w:rFonts w:ascii="Arial" w:hAnsi="Arial" w:cs="Arial"/>
          <w:sz w:val="26"/>
          <w:szCs w:val="26"/>
          <w:lang w:val="es-ES"/>
        </w:rPr>
        <w:t>fl</w:t>
      </w:r>
      <w:r w:rsidR="007478C9">
        <w:rPr>
          <w:rFonts w:ascii="Arial" w:hAnsi="Arial" w:cs="Arial"/>
          <w:sz w:val="26"/>
          <w:szCs w:val="26"/>
          <w:lang w:val="es-ES"/>
        </w:rPr>
        <w:t>s</w:t>
      </w:r>
      <w:proofErr w:type="spellEnd"/>
      <w:r w:rsidR="007478C9">
        <w:rPr>
          <w:rFonts w:ascii="Arial" w:hAnsi="Arial" w:cs="Arial"/>
          <w:sz w:val="26"/>
          <w:szCs w:val="26"/>
          <w:lang w:val="es-ES"/>
        </w:rPr>
        <w:t xml:space="preserve">. </w:t>
      </w:r>
      <w:r w:rsidR="007B37D3">
        <w:rPr>
          <w:rFonts w:ascii="Arial" w:hAnsi="Arial" w:cs="Arial"/>
          <w:sz w:val="26"/>
          <w:szCs w:val="26"/>
          <w:lang w:val="es-ES"/>
        </w:rPr>
        <w:t>8</w:t>
      </w:r>
      <w:r w:rsidR="007478C9">
        <w:rPr>
          <w:rFonts w:ascii="Arial" w:hAnsi="Arial" w:cs="Arial"/>
          <w:sz w:val="26"/>
          <w:szCs w:val="26"/>
          <w:lang w:val="es-ES"/>
        </w:rPr>
        <w:t>-</w:t>
      </w:r>
      <w:r w:rsidR="007B37D3">
        <w:rPr>
          <w:rFonts w:ascii="Arial" w:hAnsi="Arial" w:cs="Arial"/>
          <w:sz w:val="26"/>
          <w:szCs w:val="26"/>
          <w:lang w:val="es-ES"/>
        </w:rPr>
        <w:t>14</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75165" w:rsidRPr="000905F6" w:rsidRDefault="007B37D3"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3B5B3A">
        <w:rPr>
          <w:rFonts w:ascii="Arial" w:hAnsi="Arial" w:cs="Arial"/>
          <w:sz w:val="26"/>
          <w:szCs w:val="26"/>
          <w:lang w:val="es-ES"/>
        </w:rPr>
        <w:t>. Las demás entidades vinculadas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7B37D3">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B37D3">
        <w:rPr>
          <w:rFonts w:ascii="Arial" w:hAnsi="Arial" w:cs="Arial"/>
          <w:szCs w:val="26"/>
          <w:lang w:val="es-ES" w:eastAsia="es-ES"/>
        </w:rPr>
        <w:t>CUART</w:t>
      </w:r>
      <w:r w:rsidR="001E5F68">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92539E">
        <w:rPr>
          <w:rFonts w:ascii="Arial" w:hAnsi="Arial" w:cs="Arial"/>
          <w:sz w:val="26"/>
          <w:szCs w:val="26"/>
        </w:rPr>
        <w:t>, vulneró lo</w:t>
      </w:r>
      <w:r>
        <w:rPr>
          <w:rFonts w:ascii="Arial" w:hAnsi="Arial" w:cs="Arial"/>
          <w:sz w:val="26"/>
          <w:szCs w:val="26"/>
        </w:rPr>
        <w:t xml:space="preserve">s </w:t>
      </w:r>
      <w:r w:rsidR="0092539E" w:rsidRPr="007646B9">
        <w:rPr>
          <w:rFonts w:ascii="Arial" w:hAnsi="Arial" w:cs="Arial"/>
          <w:sz w:val="26"/>
          <w:szCs w:val="26"/>
        </w:rPr>
        <w:t xml:space="preserve">derechos fundamentales </w:t>
      </w:r>
      <w:r w:rsidR="00F51633">
        <w:rPr>
          <w:rFonts w:ascii="Arial" w:hAnsi="Arial" w:cs="Arial"/>
          <w:sz w:val="26"/>
          <w:szCs w:val="26"/>
        </w:rPr>
        <w:t xml:space="preserve">del actor </w:t>
      </w:r>
      <w:r w:rsidR="0092539E" w:rsidRPr="007646B9">
        <w:rPr>
          <w:rFonts w:ascii="Arial" w:hAnsi="Arial" w:cs="Arial"/>
          <w:sz w:val="26"/>
          <w:szCs w:val="26"/>
        </w:rPr>
        <w:t>al debido proceso,</w:t>
      </w:r>
      <w:r w:rsidR="007B37D3">
        <w:rPr>
          <w:rFonts w:ascii="Arial" w:hAnsi="Arial" w:cs="Arial"/>
          <w:sz w:val="26"/>
          <w:szCs w:val="26"/>
        </w:rPr>
        <w:t xml:space="preserve"> defensa e</w:t>
      </w:r>
      <w:r w:rsidR="0092539E" w:rsidRPr="007646B9">
        <w:rPr>
          <w:rFonts w:ascii="Arial" w:hAnsi="Arial" w:cs="Arial"/>
          <w:sz w:val="26"/>
          <w:szCs w:val="26"/>
        </w:rPr>
        <w:t xml:space="preserve"> igualdad</w:t>
      </w:r>
      <w:r w:rsidR="0092539E">
        <w:rPr>
          <w:rFonts w:ascii="Arial" w:hAnsi="Arial" w:cs="Arial"/>
          <w:sz w:val="26"/>
          <w:szCs w:val="26"/>
        </w:rPr>
        <w:t xml:space="preserve">, </w:t>
      </w:r>
      <w:r w:rsidR="007B37D3">
        <w:rPr>
          <w:rFonts w:ascii="Arial" w:hAnsi="Arial" w:cs="Arial"/>
          <w:sz w:val="26"/>
          <w:szCs w:val="26"/>
        </w:rPr>
        <w:t xml:space="preserve">en </w:t>
      </w:r>
      <w:r>
        <w:rPr>
          <w:rFonts w:ascii="Arial" w:hAnsi="Arial" w:cs="Arial"/>
          <w:sz w:val="26"/>
          <w:szCs w:val="26"/>
        </w:rPr>
        <w:t>el trámite de la</w:t>
      </w:r>
      <w:r w:rsidR="001E5F68">
        <w:rPr>
          <w:rFonts w:ascii="Arial" w:hAnsi="Arial" w:cs="Arial"/>
          <w:sz w:val="26"/>
          <w:szCs w:val="26"/>
        </w:rPr>
        <w:t xml:space="preserve"> </w:t>
      </w:r>
      <w:r w:rsidR="001863D3">
        <w:rPr>
          <w:rFonts w:ascii="Arial" w:hAnsi="Arial" w:cs="Arial"/>
          <w:sz w:val="26"/>
          <w:szCs w:val="26"/>
        </w:rPr>
        <w:t>acción</w:t>
      </w:r>
      <w:r>
        <w:rPr>
          <w:rFonts w:ascii="Arial" w:hAnsi="Arial" w:cs="Arial"/>
          <w:sz w:val="26"/>
          <w:szCs w:val="26"/>
        </w:rPr>
        <w:t xml:space="preserve"> popular con radicado número</w:t>
      </w:r>
      <w:r w:rsidR="001E5F68">
        <w:rPr>
          <w:rFonts w:ascii="Arial" w:hAnsi="Arial" w:cs="Arial"/>
          <w:sz w:val="26"/>
          <w:szCs w:val="26"/>
        </w:rPr>
        <w:t xml:space="preserve"> </w:t>
      </w:r>
      <w:r w:rsidR="0099076E" w:rsidRPr="00244EF2">
        <w:rPr>
          <w:rFonts w:ascii="Arial" w:hAnsi="Arial" w:cs="Arial"/>
          <w:sz w:val="24"/>
          <w:szCs w:val="26"/>
        </w:rPr>
        <w:t>201</w:t>
      </w:r>
      <w:r w:rsidR="0099076E">
        <w:rPr>
          <w:rFonts w:ascii="Arial" w:hAnsi="Arial" w:cs="Arial"/>
          <w:sz w:val="24"/>
          <w:szCs w:val="26"/>
        </w:rPr>
        <w:t>7</w:t>
      </w:r>
      <w:r w:rsidR="0099076E" w:rsidRPr="00244EF2">
        <w:rPr>
          <w:rFonts w:ascii="Arial" w:hAnsi="Arial" w:cs="Arial"/>
          <w:sz w:val="24"/>
          <w:szCs w:val="26"/>
        </w:rPr>
        <w:t>-</w:t>
      </w:r>
      <w:r w:rsidR="0099076E">
        <w:rPr>
          <w:rFonts w:ascii="Arial" w:hAnsi="Arial" w:cs="Arial"/>
          <w:sz w:val="24"/>
          <w:szCs w:val="26"/>
        </w:rPr>
        <w:t>00</w:t>
      </w:r>
      <w:r w:rsidR="0099076E">
        <w:rPr>
          <w:rFonts w:ascii="Arial" w:hAnsi="Arial" w:cs="Arial"/>
          <w:b/>
          <w:sz w:val="24"/>
          <w:szCs w:val="26"/>
        </w:rPr>
        <w:t>2</w:t>
      </w:r>
      <w:r w:rsidR="007B37D3">
        <w:rPr>
          <w:rFonts w:ascii="Arial" w:hAnsi="Arial" w:cs="Arial"/>
          <w:b/>
          <w:sz w:val="24"/>
          <w:szCs w:val="26"/>
        </w:rPr>
        <w:t>23</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w:t>
      </w:r>
      <w:r w:rsidRPr="00414233">
        <w:rPr>
          <w:rFonts w:ascii="Arial" w:hAnsi="Arial" w:cs="Arial"/>
          <w:sz w:val="26"/>
          <w:szCs w:val="26"/>
        </w:rPr>
        <w:lastRenderedPageBreak/>
        <w:t>tutela con el fin de restablecer el orden jurídico</w:t>
      </w:r>
      <w:r>
        <w:rPr>
          <w:rFonts w:ascii="Arial" w:hAnsi="Arial" w:cs="Arial"/>
          <w:sz w:val="26"/>
          <w:szCs w:val="26"/>
        </w:rPr>
        <w:t xml:space="preserve"> o prevenir el agravio que con la actuación</w:t>
      </w:r>
      <w:r w:rsidR="001863D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8B7A03" w:rsidRDefault="008B7A03"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w:t>
      </w:r>
      <w:r w:rsidR="00D46AAE">
        <w:rPr>
          <w:rFonts w:ascii="Arial" w:hAnsi="Arial" w:cs="Arial"/>
          <w:sz w:val="26"/>
          <w:szCs w:val="26"/>
        </w:rPr>
        <w:t>n</w:t>
      </w:r>
      <w:r>
        <w:rPr>
          <w:rFonts w:ascii="Arial" w:hAnsi="Arial" w:cs="Arial"/>
          <w:sz w:val="26"/>
          <w:szCs w:val="26"/>
        </w:rPr>
        <w:t xml:space="preserve"> a folio</w:t>
      </w:r>
      <w:r w:rsidR="00D46AAE">
        <w:rPr>
          <w:rFonts w:ascii="Arial" w:hAnsi="Arial" w:cs="Arial"/>
          <w:sz w:val="26"/>
          <w:szCs w:val="26"/>
        </w:rPr>
        <w:t>s</w:t>
      </w:r>
      <w:r w:rsidR="001863D3">
        <w:rPr>
          <w:rFonts w:ascii="Arial" w:hAnsi="Arial" w:cs="Arial"/>
          <w:sz w:val="26"/>
          <w:szCs w:val="26"/>
        </w:rPr>
        <w:t xml:space="preserve"> 8</w:t>
      </w:r>
      <w:r w:rsidR="006F247E">
        <w:rPr>
          <w:rFonts w:ascii="Arial" w:hAnsi="Arial" w:cs="Arial"/>
          <w:sz w:val="26"/>
          <w:szCs w:val="26"/>
        </w:rPr>
        <w:t xml:space="preserve"> al </w:t>
      </w:r>
      <w:r w:rsidR="001863D3">
        <w:rPr>
          <w:rFonts w:ascii="Arial" w:hAnsi="Arial" w:cs="Arial"/>
          <w:sz w:val="26"/>
          <w:szCs w:val="26"/>
        </w:rPr>
        <w:t>14</w:t>
      </w:r>
      <w:r>
        <w:rPr>
          <w:rFonts w:ascii="Arial" w:hAnsi="Arial" w:cs="Arial"/>
          <w:sz w:val="26"/>
          <w:szCs w:val="26"/>
        </w:rPr>
        <w:t>,</w:t>
      </w:r>
      <w:r w:rsidRPr="00F779E5">
        <w:rPr>
          <w:rFonts w:ascii="Arial" w:hAnsi="Arial" w:cs="Arial"/>
          <w:sz w:val="26"/>
          <w:szCs w:val="26"/>
        </w:rPr>
        <w:t xml:space="preserve"> esta Corporación advierte </w:t>
      </w:r>
      <w:r w:rsidR="00AA66C5">
        <w:rPr>
          <w:rFonts w:ascii="Arial" w:hAnsi="Arial" w:cs="Arial"/>
          <w:sz w:val="26"/>
          <w:szCs w:val="26"/>
        </w:rPr>
        <w:t xml:space="preserve">que, en </w:t>
      </w:r>
      <w:r w:rsidR="006F247E">
        <w:rPr>
          <w:rFonts w:ascii="Arial" w:hAnsi="Arial" w:cs="Arial"/>
          <w:sz w:val="26"/>
          <w:szCs w:val="26"/>
        </w:rPr>
        <w:t xml:space="preserve">la </w:t>
      </w:r>
      <w:r w:rsidR="001863D3">
        <w:rPr>
          <w:rFonts w:ascii="Arial" w:hAnsi="Arial" w:cs="Arial"/>
          <w:sz w:val="26"/>
          <w:szCs w:val="26"/>
          <w:lang w:val="es-ES_tradnl"/>
        </w:rPr>
        <w:t>acción</w:t>
      </w:r>
      <w:r w:rsidRPr="009E0AFC">
        <w:rPr>
          <w:rFonts w:ascii="Arial" w:hAnsi="Arial" w:cs="Arial"/>
          <w:sz w:val="26"/>
          <w:szCs w:val="26"/>
          <w:lang w:val="es-ES_tradnl"/>
        </w:rPr>
        <w:t xml:space="preserve"> popular</w:t>
      </w:r>
      <w:r w:rsidR="006F247E">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sidR="00D46AAE">
        <w:rPr>
          <w:rFonts w:ascii="Arial" w:hAnsi="Arial" w:cs="Arial"/>
          <w:sz w:val="26"/>
          <w:szCs w:val="26"/>
        </w:rPr>
        <w:t xml:space="preserve"> el señor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1863D3">
        <w:rPr>
          <w:rFonts w:ascii="Arial" w:hAnsi="Arial" w:cs="Arial"/>
          <w:szCs w:val="24"/>
          <w:lang w:val="es-ES" w:eastAsia="es-ES"/>
        </w:rPr>
        <w:t>DONAVIS</w:t>
      </w:r>
      <w:proofErr w:type="spellEnd"/>
      <w:r w:rsidR="001863D3">
        <w:rPr>
          <w:rFonts w:ascii="Arial" w:hAnsi="Arial" w:cs="Arial"/>
          <w:szCs w:val="24"/>
          <w:lang w:val="es-ES" w:eastAsia="es-ES"/>
        </w:rPr>
        <w:t xml:space="preserve"> </w:t>
      </w:r>
      <w:r w:rsidR="00E23D91">
        <w:rPr>
          <w:rFonts w:ascii="Arial" w:hAnsi="Arial" w:cs="Arial"/>
          <w:szCs w:val="24"/>
          <w:lang w:val="es-ES" w:eastAsia="es-ES"/>
        </w:rPr>
        <w:t>RUGE NIETO</w:t>
      </w:r>
      <w:r w:rsidR="001863D3">
        <w:rPr>
          <w:rFonts w:ascii="Arial" w:hAnsi="Arial" w:cs="Arial"/>
          <w:szCs w:val="24"/>
          <w:lang w:val="es-ES" w:eastAsia="es-ES"/>
        </w:rPr>
        <w:t xml:space="preserve"> </w:t>
      </w:r>
      <w:r w:rsidRPr="009E0AFC">
        <w:rPr>
          <w:rFonts w:ascii="Arial" w:hAnsi="Arial" w:cs="Arial"/>
          <w:sz w:val="26"/>
          <w:szCs w:val="26"/>
          <w:lang w:val="es-ES_tradnl"/>
        </w:rPr>
        <w:t>y demandado</w:t>
      </w:r>
      <w:r w:rsidR="000F3B1B">
        <w:rPr>
          <w:rFonts w:ascii="Arial" w:hAnsi="Arial" w:cs="Arial"/>
          <w:sz w:val="26"/>
          <w:szCs w:val="26"/>
          <w:lang w:val="es-ES_tradnl"/>
        </w:rPr>
        <w:t>s</w:t>
      </w:r>
      <w:r w:rsidR="001863D3">
        <w:rPr>
          <w:rFonts w:ascii="Arial" w:hAnsi="Arial" w:cs="Arial"/>
          <w:sz w:val="26"/>
          <w:szCs w:val="26"/>
          <w:lang w:val="es-ES_tradnl"/>
        </w:rPr>
        <w:t xml:space="preserve"> </w:t>
      </w:r>
      <w:proofErr w:type="spellStart"/>
      <w:r w:rsidRPr="009E0AFC">
        <w:rPr>
          <w:rFonts w:ascii="Arial" w:hAnsi="Arial" w:cs="Arial"/>
          <w:szCs w:val="26"/>
        </w:rPr>
        <w:t>A</w:t>
      </w:r>
      <w:r w:rsidR="00D46AAE">
        <w:rPr>
          <w:rFonts w:ascii="Arial" w:hAnsi="Arial" w:cs="Arial"/>
          <w:szCs w:val="26"/>
        </w:rPr>
        <w:t>UDIFARMA</w:t>
      </w:r>
      <w:proofErr w:type="spellEnd"/>
      <w:r w:rsidR="001863D3">
        <w:rPr>
          <w:rFonts w:ascii="Arial" w:hAnsi="Arial" w:cs="Arial"/>
          <w:szCs w:val="26"/>
        </w:rPr>
        <w:t xml:space="preserve"> </w:t>
      </w:r>
      <w:r w:rsidR="000F3B1B" w:rsidRPr="00547FCB">
        <w:rPr>
          <w:rFonts w:ascii="Arial" w:hAnsi="Arial" w:cs="Arial"/>
          <w:sz w:val="24"/>
          <w:szCs w:val="24"/>
        </w:rPr>
        <w:t>y el Instituto Nacional de Normas Técnicas ICONTEC</w:t>
      </w:r>
      <w:r w:rsidR="000F3B1B" w:rsidRPr="005C512C">
        <w:rPr>
          <w:rFonts w:ascii="Arial" w:hAnsi="Arial" w:cs="Arial"/>
          <w:sz w:val="24"/>
          <w:szCs w:val="24"/>
        </w:rPr>
        <w:t>,</w:t>
      </w:r>
      <w:r w:rsidR="001863D3">
        <w:rPr>
          <w:rFonts w:ascii="Arial" w:hAnsi="Arial" w:cs="Arial"/>
          <w:sz w:val="24"/>
          <w:szCs w:val="24"/>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por auto de</w:t>
      </w:r>
      <w:r w:rsidR="000F3B1B">
        <w:rPr>
          <w:rFonts w:ascii="Arial" w:hAnsi="Arial" w:cs="Arial"/>
          <w:sz w:val="26"/>
          <w:szCs w:val="26"/>
        </w:rPr>
        <w:t>l 1</w:t>
      </w:r>
      <w:r w:rsidR="001863D3">
        <w:rPr>
          <w:rFonts w:ascii="Arial" w:hAnsi="Arial" w:cs="Arial"/>
          <w:sz w:val="26"/>
          <w:szCs w:val="26"/>
        </w:rPr>
        <w:t>9</w:t>
      </w:r>
      <w:r w:rsidR="00D46AAE">
        <w:rPr>
          <w:rFonts w:ascii="Arial" w:hAnsi="Arial" w:cs="Arial"/>
          <w:sz w:val="26"/>
          <w:szCs w:val="26"/>
        </w:rPr>
        <w:t xml:space="preserve"> de </w:t>
      </w:r>
      <w:r w:rsidR="000F3B1B">
        <w:rPr>
          <w:rFonts w:ascii="Arial" w:hAnsi="Arial" w:cs="Arial"/>
          <w:sz w:val="26"/>
          <w:szCs w:val="26"/>
        </w:rPr>
        <w:t>julio</w:t>
      </w:r>
      <w:r w:rsidR="001863D3">
        <w:rPr>
          <w:rFonts w:ascii="Arial" w:hAnsi="Arial" w:cs="Arial"/>
          <w:sz w:val="26"/>
          <w:szCs w:val="26"/>
        </w:rPr>
        <w:t xml:space="preserve"> </w:t>
      </w:r>
      <w:r w:rsidR="00DC2CC1">
        <w:rPr>
          <w:rFonts w:ascii="Arial" w:hAnsi="Arial" w:cs="Arial"/>
          <w:sz w:val="26"/>
          <w:szCs w:val="26"/>
        </w:rPr>
        <w:t>último</w:t>
      </w:r>
      <w:r w:rsidRPr="009E0AFC">
        <w:rPr>
          <w:rFonts w:ascii="Arial" w:hAnsi="Arial" w:cs="Arial"/>
          <w:sz w:val="26"/>
          <w:szCs w:val="26"/>
        </w:rPr>
        <w:t xml:space="preserve">, </w:t>
      </w:r>
      <w:r>
        <w:rPr>
          <w:rFonts w:ascii="Arial" w:hAnsi="Arial" w:cs="Arial"/>
          <w:sz w:val="26"/>
          <w:szCs w:val="26"/>
        </w:rPr>
        <w:t>la</w:t>
      </w:r>
      <w:r w:rsidR="001863D3">
        <w:rPr>
          <w:rFonts w:ascii="Arial" w:hAnsi="Arial" w:cs="Arial"/>
          <w:sz w:val="26"/>
          <w:szCs w:val="26"/>
        </w:rPr>
        <w:t xml:space="preserve"> </w:t>
      </w:r>
      <w:r w:rsidRPr="009E0AFC">
        <w:rPr>
          <w:rFonts w:ascii="Arial" w:hAnsi="Arial" w:cs="Arial"/>
          <w:sz w:val="26"/>
          <w:szCs w:val="26"/>
        </w:rPr>
        <w:t>admitió</w:t>
      </w:r>
      <w:r w:rsidR="000F3B1B">
        <w:rPr>
          <w:rFonts w:ascii="Arial" w:hAnsi="Arial" w:cs="Arial"/>
          <w:sz w:val="26"/>
          <w:szCs w:val="26"/>
        </w:rPr>
        <w:t xml:space="preserve">, </w:t>
      </w:r>
      <w:r w:rsidR="001863D3">
        <w:rPr>
          <w:rFonts w:ascii="Arial" w:hAnsi="Arial" w:cs="Arial"/>
          <w:sz w:val="26"/>
          <w:szCs w:val="26"/>
        </w:rPr>
        <w:t>y concedió el amparo de pobreza a</w:t>
      </w:r>
      <w:r w:rsidR="000F3B1B">
        <w:rPr>
          <w:rFonts w:ascii="Arial" w:hAnsi="Arial" w:cs="Arial"/>
          <w:sz w:val="26"/>
          <w:szCs w:val="26"/>
        </w:rPr>
        <w:t>l</w:t>
      </w:r>
      <w:r w:rsidR="00D46AAE">
        <w:rPr>
          <w:rFonts w:ascii="Arial" w:hAnsi="Arial" w:cs="Arial"/>
          <w:sz w:val="26"/>
          <w:szCs w:val="26"/>
        </w:rPr>
        <w:t xml:space="preserve"> actor popular</w:t>
      </w:r>
      <w:r w:rsidR="001863D3">
        <w:rPr>
          <w:rFonts w:ascii="Arial" w:hAnsi="Arial" w:cs="Arial"/>
          <w:sz w:val="26"/>
          <w:szCs w:val="26"/>
        </w:rPr>
        <w:t xml:space="preserve">, con la advertencia que de conformidad con los dispuesto en el parágrafo del artículo 19 de la ley 472 de 1998 e inciso 1° del artículo 154 del </w:t>
      </w:r>
      <w:proofErr w:type="spellStart"/>
      <w:r w:rsidR="001863D3">
        <w:rPr>
          <w:rFonts w:ascii="Arial" w:hAnsi="Arial" w:cs="Arial"/>
          <w:sz w:val="26"/>
          <w:szCs w:val="26"/>
        </w:rPr>
        <w:t>CGP</w:t>
      </w:r>
      <w:proofErr w:type="spellEnd"/>
      <w:r w:rsidR="001863D3">
        <w:rPr>
          <w:rFonts w:ascii="Arial" w:hAnsi="Arial" w:cs="Arial"/>
          <w:sz w:val="26"/>
          <w:szCs w:val="26"/>
        </w:rPr>
        <w:t>, solo quedará “</w:t>
      </w:r>
      <w:proofErr w:type="spellStart"/>
      <w:r w:rsidR="001863D3">
        <w:rPr>
          <w:rFonts w:ascii="Arial" w:hAnsi="Arial" w:cs="Arial"/>
          <w:sz w:val="26"/>
          <w:szCs w:val="26"/>
        </w:rPr>
        <w:t>excento</w:t>
      </w:r>
      <w:proofErr w:type="spellEnd"/>
      <w:r w:rsidR="001863D3">
        <w:rPr>
          <w:rFonts w:ascii="Arial" w:hAnsi="Arial" w:cs="Arial"/>
          <w:sz w:val="26"/>
          <w:szCs w:val="26"/>
        </w:rPr>
        <w:t xml:space="preserve">” (sic) del costo de </w:t>
      </w:r>
      <w:proofErr w:type="spellStart"/>
      <w:r w:rsidR="001863D3">
        <w:rPr>
          <w:rFonts w:ascii="Arial" w:hAnsi="Arial" w:cs="Arial"/>
          <w:sz w:val="26"/>
          <w:szCs w:val="26"/>
        </w:rPr>
        <w:t>peritazgos</w:t>
      </w:r>
      <w:proofErr w:type="spellEnd"/>
      <w:r w:rsidR="001863D3">
        <w:rPr>
          <w:rFonts w:ascii="Arial" w:hAnsi="Arial" w:cs="Arial"/>
          <w:sz w:val="26"/>
          <w:szCs w:val="26"/>
        </w:rPr>
        <w:t>, cauciones procesales, expensas, etc., salvo la notificación al demandado</w:t>
      </w:r>
      <w:r w:rsidR="00AA66C5">
        <w:rPr>
          <w:rFonts w:ascii="Arial" w:hAnsi="Arial" w:cs="Arial"/>
          <w:sz w:val="26"/>
          <w:szCs w:val="26"/>
        </w:rPr>
        <w:t>, sobre la cual indicó que correrá a cargo del accionante;</w:t>
      </w:r>
      <w:r w:rsidR="007120EB">
        <w:rPr>
          <w:rFonts w:ascii="Arial" w:hAnsi="Arial" w:cs="Arial"/>
          <w:sz w:val="26"/>
          <w:szCs w:val="26"/>
        </w:rPr>
        <w:t xml:space="preserve"> providencia notificada</w:t>
      </w:r>
      <w:r w:rsidR="000F3B1B">
        <w:rPr>
          <w:rFonts w:ascii="Arial" w:hAnsi="Arial" w:cs="Arial"/>
          <w:sz w:val="26"/>
          <w:szCs w:val="26"/>
        </w:rPr>
        <w:t xml:space="preserve"> por estado del 2</w:t>
      </w:r>
      <w:r w:rsidR="001863D3">
        <w:rPr>
          <w:rFonts w:ascii="Arial" w:hAnsi="Arial" w:cs="Arial"/>
          <w:sz w:val="26"/>
          <w:szCs w:val="26"/>
        </w:rPr>
        <w:t>1</w:t>
      </w:r>
      <w:r w:rsidR="007120EB">
        <w:rPr>
          <w:rFonts w:ascii="Arial" w:hAnsi="Arial" w:cs="Arial"/>
          <w:sz w:val="26"/>
          <w:szCs w:val="26"/>
        </w:rPr>
        <w:t xml:space="preserve"> de </w:t>
      </w:r>
      <w:r w:rsidR="000F3B1B">
        <w:rPr>
          <w:rFonts w:ascii="Arial" w:hAnsi="Arial" w:cs="Arial"/>
          <w:sz w:val="26"/>
          <w:szCs w:val="26"/>
        </w:rPr>
        <w:t>julio</w:t>
      </w:r>
      <w:r w:rsidR="007120EB">
        <w:rPr>
          <w:rFonts w:ascii="Arial" w:hAnsi="Arial" w:cs="Arial"/>
          <w:sz w:val="26"/>
          <w:szCs w:val="26"/>
        </w:rPr>
        <w:t xml:space="preserve"> siguiente</w:t>
      </w:r>
      <w:r w:rsidR="006F247E">
        <w:rPr>
          <w:rFonts w:ascii="Arial" w:hAnsi="Arial" w:cs="Arial"/>
          <w:sz w:val="26"/>
          <w:szCs w:val="26"/>
        </w:rPr>
        <w:t xml:space="preserve"> (</w:t>
      </w:r>
      <w:proofErr w:type="spellStart"/>
      <w:r w:rsidR="006F247E">
        <w:rPr>
          <w:rFonts w:ascii="Arial" w:hAnsi="Arial" w:cs="Arial"/>
          <w:sz w:val="26"/>
          <w:szCs w:val="26"/>
        </w:rPr>
        <w:t>fls</w:t>
      </w:r>
      <w:proofErr w:type="spellEnd"/>
      <w:r w:rsidR="006F247E">
        <w:rPr>
          <w:rFonts w:ascii="Arial" w:hAnsi="Arial" w:cs="Arial"/>
          <w:sz w:val="26"/>
          <w:szCs w:val="26"/>
        </w:rPr>
        <w:t xml:space="preserve">. </w:t>
      </w:r>
      <w:r w:rsidR="001863D3">
        <w:rPr>
          <w:rFonts w:ascii="Arial" w:hAnsi="Arial" w:cs="Arial"/>
          <w:sz w:val="26"/>
          <w:szCs w:val="26"/>
        </w:rPr>
        <w:t>9-10</w:t>
      </w:r>
      <w:r w:rsidR="006F247E">
        <w:rPr>
          <w:rFonts w:ascii="Arial" w:hAnsi="Arial" w:cs="Arial"/>
          <w:sz w:val="26"/>
          <w:szCs w:val="26"/>
        </w:rPr>
        <w:t>)</w:t>
      </w:r>
      <w:r>
        <w:rPr>
          <w:rFonts w:ascii="Arial" w:hAnsi="Arial" w:cs="Arial"/>
          <w:sz w:val="26"/>
          <w:szCs w:val="26"/>
        </w:rPr>
        <w:t>.</w:t>
      </w:r>
    </w:p>
    <w:p w:rsidR="007120EB" w:rsidRPr="006F247E" w:rsidRDefault="007120EB" w:rsidP="00E75165">
      <w:pPr>
        <w:pStyle w:val="Sinespaciado1"/>
        <w:spacing w:line="360" w:lineRule="auto"/>
        <w:ind w:firstLine="2832"/>
        <w:jc w:val="both"/>
        <w:rPr>
          <w:rFonts w:ascii="Arial" w:hAnsi="Arial" w:cs="Arial"/>
          <w:sz w:val="16"/>
          <w:szCs w:val="26"/>
        </w:rPr>
      </w:pPr>
    </w:p>
    <w:p w:rsidR="00C93C69" w:rsidRDefault="007478C9" w:rsidP="00C93C69">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sidR="0092539E">
        <w:rPr>
          <w:rFonts w:ascii="Arial" w:hAnsi="Arial" w:cs="Arial"/>
          <w:sz w:val="26"/>
          <w:szCs w:val="26"/>
        </w:rPr>
        <w:t>Vistas así las cosas, pronto se advierte la improcedencia del ampar</w:t>
      </w:r>
      <w:r w:rsidR="00C93C69">
        <w:rPr>
          <w:rFonts w:ascii="Arial" w:hAnsi="Arial" w:cs="Arial"/>
          <w:sz w:val="26"/>
          <w:szCs w:val="26"/>
        </w:rPr>
        <w:t>o</w:t>
      </w:r>
      <w:r w:rsidR="0092539E">
        <w:rPr>
          <w:rFonts w:ascii="Arial" w:hAnsi="Arial" w:cs="Arial"/>
          <w:sz w:val="26"/>
          <w:szCs w:val="26"/>
        </w:rPr>
        <w:t xml:space="preserve"> constitucional, por ausencia del requisito de subsidiariedad, toda vez que, como se pudo constatar, </w:t>
      </w:r>
      <w:r w:rsidR="00C93C69">
        <w:rPr>
          <w:rFonts w:ascii="Arial" w:hAnsi="Arial" w:cs="Arial"/>
          <w:sz w:val="26"/>
          <w:szCs w:val="26"/>
        </w:rPr>
        <w:t>el actor</w:t>
      </w:r>
      <w:r w:rsidR="00C93C69">
        <w:rPr>
          <w:rFonts w:ascii="Arial" w:hAnsi="Arial" w:cs="Arial"/>
          <w:sz w:val="26"/>
          <w:szCs w:val="26"/>
          <w:lang w:val="es-CO"/>
        </w:rPr>
        <w:t xml:space="preserve"> no formuló recurso alguno frente a</w:t>
      </w:r>
      <w:r w:rsidR="00C93C69">
        <w:rPr>
          <w:rFonts w:ascii="Arial" w:hAnsi="Arial" w:cs="Arial"/>
          <w:sz w:val="26"/>
          <w:szCs w:val="26"/>
        </w:rPr>
        <w:t xml:space="preserve">l auto </w:t>
      </w:r>
      <w:proofErr w:type="spellStart"/>
      <w:r w:rsidR="00C93C69">
        <w:rPr>
          <w:rFonts w:ascii="Arial" w:hAnsi="Arial" w:cs="Arial"/>
          <w:sz w:val="26"/>
          <w:szCs w:val="26"/>
        </w:rPr>
        <w:t>admisorio</w:t>
      </w:r>
      <w:proofErr w:type="spellEnd"/>
      <w:r w:rsidR="00C93C69">
        <w:rPr>
          <w:rFonts w:ascii="Arial" w:hAnsi="Arial" w:cs="Arial"/>
          <w:sz w:val="26"/>
          <w:szCs w:val="26"/>
        </w:rPr>
        <w:t xml:space="preserve"> del 19 de julio de 2017</w:t>
      </w:r>
      <w:r w:rsidR="00C93C69">
        <w:rPr>
          <w:rFonts w:ascii="Arial" w:hAnsi="Arial" w:cs="Arial"/>
          <w:sz w:val="26"/>
          <w:szCs w:val="26"/>
          <w:lang w:val="es-CO"/>
        </w:rPr>
        <w:t xml:space="preserve">, </w:t>
      </w:r>
      <w:r w:rsidR="00C93C69" w:rsidRPr="0012401E">
        <w:rPr>
          <w:rFonts w:ascii="Arial" w:hAnsi="Arial" w:cs="Arial"/>
          <w:sz w:val="26"/>
          <w:szCs w:val="26"/>
          <w:lang w:val="es-CO"/>
        </w:rPr>
        <w:t xml:space="preserve">en </w:t>
      </w:r>
      <w:r w:rsidR="00C93C69">
        <w:rPr>
          <w:rFonts w:ascii="Arial" w:hAnsi="Arial" w:cs="Arial"/>
          <w:sz w:val="26"/>
          <w:szCs w:val="26"/>
          <w:lang w:val="es-CO"/>
        </w:rPr>
        <w:t>e</w:t>
      </w:r>
      <w:r w:rsidR="00C93C69" w:rsidRPr="0012401E">
        <w:rPr>
          <w:rFonts w:ascii="Arial" w:hAnsi="Arial" w:cs="Arial"/>
          <w:sz w:val="26"/>
          <w:szCs w:val="26"/>
          <w:lang w:val="es-CO"/>
        </w:rPr>
        <w:t xml:space="preserve">l que, </w:t>
      </w:r>
      <w:r w:rsidR="00C93C69">
        <w:rPr>
          <w:rFonts w:ascii="Arial" w:hAnsi="Arial" w:cs="Arial"/>
          <w:sz w:val="26"/>
          <w:szCs w:val="26"/>
          <w:lang w:val="es-CO"/>
        </w:rPr>
        <w:t xml:space="preserve">entre </w:t>
      </w:r>
      <w:r w:rsidR="00C93C69" w:rsidRPr="0012401E">
        <w:rPr>
          <w:rFonts w:ascii="Arial" w:hAnsi="Arial" w:cs="Arial"/>
          <w:sz w:val="26"/>
          <w:szCs w:val="26"/>
          <w:lang w:val="es-CO"/>
        </w:rPr>
        <w:t xml:space="preserve">otras decisiones, se </w:t>
      </w:r>
      <w:r w:rsidR="00C93C69">
        <w:rPr>
          <w:rFonts w:ascii="Arial" w:hAnsi="Arial" w:cs="Arial"/>
          <w:sz w:val="26"/>
          <w:szCs w:val="26"/>
        </w:rPr>
        <w:t>concedió el amparo de pobreza al actor popular, con unas advertencias,</w:t>
      </w:r>
      <w:r w:rsidR="00C93C69" w:rsidRPr="0012401E">
        <w:rPr>
          <w:rFonts w:ascii="Arial" w:hAnsi="Arial" w:cs="Arial"/>
          <w:sz w:val="26"/>
          <w:szCs w:val="26"/>
          <w:lang w:val="es-CO"/>
        </w:rPr>
        <w:t xml:space="preserve"> </w:t>
      </w:r>
      <w:r w:rsidR="00C93C69">
        <w:rPr>
          <w:rFonts w:ascii="Arial" w:hAnsi="Arial" w:cs="Arial"/>
          <w:sz w:val="26"/>
          <w:szCs w:val="26"/>
          <w:lang w:val="es-CO"/>
        </w:rPr>
        <w:t xml:space="preserve">y sobre la notificación de los demandados, </w:t>
      </w:r>
      <w:r w:rsidR="00C93C69">
        <w:rPr>
          <w:rFonts w:ascii="Arial" w:hAnsi="Arial" w:cs="Arial"/>
          <w:sz w:val="26"/>
          <w:szCs w:val="26"/>
        </w:rPr>
        <w:t>indicó que correría a cargo del accionante</w:t>
      </w:r>
      <w:r w:rsidR="00C93C69">
        <w:rPr>
          <w:rFonts w:ascii="Arial" w:hAnsi="Arial" w:cs="Arial"/>
          <w:sz w:val="26"/>
          <w:szCs w:val="26"/>
          <w:lang w:val="es-CO"/>
        </w:rPr>
        <w:t xml:space="preserve">. </w:t>
      </w:r>
      <w:r w:rsidR="00C93C69" w:rsidRPr="00F05222">
        <w:rPr>
          <w:rFonts w:ascii="Arial" w:hAnsi="Arial" w:cs="Arial"/>
          <w:sz w:val="26"/>
          <w:szCs w:val="26"/>
          <w:lang w:val="es-CO"/>
        </w:rPr>
        <w:t xml:space="preserve">Es decir, no empleó el medio ordinario de protección con que contaba en ese proceso para obtener lo que pretende sea </w:t>
      </w:r>
      <w:r w:rsidR="00C93C69">
        <w:rPr>
          <w:rFonts w:ascii="Arial" w:hAnsi="Arial" w:cs="Arial"/>
          <w:sz w:val="26"/>
          <w:szCs w:val="26"/>
          <w:lang w:val="es-CO"/>
        </w:rPr>
        <w:t xml:space="preserve">ahora </w:t>
      </w:r>
      <w:r w:rsidR="00C93C69" w:rsidRPr="00F05222">
        <w:rPr>
          <w:rFonts w:ascii="Arial" w:hAnsi="Arial" w:cs="Arial"/>
          <w:sz w:val="26"/>
          <w:szCs w:val="26"/>
          <w:lang w:val="es-CO"/>
        </w:rPr>
        <w:t>decidido por vía de tutela.</w:t>
      </w:r>
    </w:p>
    <w:p w:rsidR="00C93C69" w:rsidRPr="00AB220C" w:rsidRDefault="00C93C69" w:rsidP="00C93C69">
      <w:pPr>
        <w:pStyle w:val="Sinespaciado2"/>
        <w:spacing w:line="360" w:lineRule="auto"/>
        <w:ind w:firstLine="2835"/>
        <w:jc w:val="both"/>
        <w:rPr>
          <w:rFonts w:ascii="Arial" w:hAnsi="Arial" w:cs="Arial"/>
          <w:sz w:val="16"/>
          <w:szCs w:val="16"/>
          <w:lang w:val="es-CO"/>
        </w:rPr>
      </w:pPr>
    </w:p>
    <w:p w:rsidR="00C93C69" w:rsidRPr="00F019BF" w:rsidRDefault="00C93C69" w:rsidP="00C93C69">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w:t>
      </w:r>
      <w:r w:rsidRPr="00347507">
        <w:rPr>
          <w:rFonts w:ascii="Arial" w:hAnsi="Arial" w:cs="Arial"/>
          <w:i/>
          <w:sz w:val="24"/>
          <w:szCs w:val="24"/>
        </w:rPr>
        <w:lastRenderedPageBreak/>
        <w:t>(ii)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C93C69" w:rsidRPr="00CC7DCF" w:rsidRDefault="00C93C69" w:rsidP="00C93C69">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C93C69" w:rsidRPr="00413A6D" w:rsidRDefault="00C93C69" w:rsidP="00C93C69">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C93C69" w:rsidRDefault="00C93C69" w:rsidP="00C93C69">
      <w:pPr>
        <w:pStyle w:val="Sinespaciado2"/>
        <w:spacing w:line="360" w:lineRule="auto"/>
        <w:ind w:firstLine="2835"/>
        <w:jc w:val="both"/>
        <w:rPr>
          <w:rFonts w:ascii="Arial" w:hAnsi="Arial" w:cs="Arial"/>
          <w:sz w:val="16"/>
          <w:szCs w:val="26"/>
        </w:rPr>
      </w:pPr>
    </w:p>
    <w:p w:rsidR="00E75165" w:rsidRDefault="00C93C69" w:rsidP="00C93C69">
      <w:pPr>
        <w:pStyle w:val="Sinespaciado2"/>
        <w:spacing w:line="360" w:lineRule="auto"/>
        <w:ind w:firstLine="2835"/>
        <w:jc w:val="both"/>
        <w:rPr>
          <w:rFonts w:ascii="Arial" w:hAnsi="Arial" w:cs="Arial"/>
          <w:sz w:val="26"/>
          <w:szCs w:val="26"/>
        </w:rPr>
      </w:pPr>
      <w:r>
        <w:rPr>
          <w:rFonts w:ascii="Arial" w:hAnsi="Arial" w:cs="Arial"/>
          <w:sz w:val="26"/>
          <w:szCs w:val="26"/>
        </w:rPr>
        <w:t xml:space="preserve">6. Con fundamento en lo dicho se declarará improcedente la referida acción de tutela frente al Juzgado </w:t>
      </w:r>
      <w:r w:rsidR="00172A03">
        <w:rPr>
          <w:rFonts w:ascii="Arial" w:hAnsi="Arial" w:cs="Arial"/>
          <w:sz w:val="26"/>
          <w:szCs w:val="26"/>
        </w:rPr>
        <w:t>Cuart</w:t>
      </w:r>
      <w:r w:rsidR="00CC7DCF">
        <w:rPr>
          <w:rFonts w:ascii="Arial" w:hAnsi="Arial" w:cs="Arial"/>
          <w:sz w:val="26"/>
          <w:szCs w:val="26"/>
        </w:rPr>
        <w:t>o Civil del Circuito de Pereira y se ordenará la desvincul</w:t>
      </w:r>
      <w:r w:rsidR="00F965A2">
        <w:rPr>
          <w:rFonts w:ascii="Arial" w:hAnsi="Arial" w:cs="Arial"/>
          <w:sz w:val="26"/>
          <w:szCs w:val="26"/>
        </w:rPr>
        <w:t>ación de lo</w:t>
      </w:r>
      <w:r w:rsidR="00CC7DCF">
        <w:rPr>
          <w:rFonts w:ascii="Arial" w:hAnsi="Arial" w:cs="Arial"/>
          <w:sz w:val="26"/>
          <w:szCs w:val="26"/>
        </w:rPr>
        <w:t xml:space="preserve">s demás </w:t>
      </w:r>
      <w:r w:rsidR="00F965A2">
        <w:rPr>
          <w:rFonts w:ascii="Arial" w:hAnsi="Arial" w:cs="Arial"/>
          <w:sz w:val="26"/>
          <w:szCs w:val="26"/>
        </w:rPr>
        <w:t>convocado</w:t>
      </w:r>
      <w:r w:rsidR="00CC7DCF">
        <w:rPr>
          <w:rFonts w:ascii="Arial" w:hAnsi="Arial" w:cs="Arial"/>
          <w:sz w:val="26"/>
          <w:szCs w:val="26"/>
        </w:rPr>
        <w:t>s a este trámite</w:t>
      </w:r>
      <w:r w:rsidR="00E75165">
        <w:rPr>
          <w:rFonts w:ascii="Arial" w:hAnsi="Arial" w:cs="Arial"/>
          <w:sz w:val="26"/>
          <w:szCs w:val="26"/>
        </w:rPr>
        <w:t>.</w:t>
      </w:r>
    </w:p>
    <w:p w:rsidR="00E75165" w:rsidRPr="00276FCF" w:rsidRDefault="00E75165" w:rsidP="00E75165">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40825" w:rsidRPr="00740825" w:rsidRDefault="00740825" w:rsidP="00E75165">
      <w:pPr>
        <w:pStyle w:val="Sinespaciado1"/>
        <w:spacing w:line="360" w:lineRule="auto"/>
        <w:ind w:firstLine="2835"/>
        <w:jc w:val="both"/>
        <w:rPr>
          <w:rFonts w:ascii="Arial" w:hAnsi="Arial" w:cs="Arial"/>
          <w:sz w:val="16"/>
          <w:szCs w:val="1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E75165" w:rsidRPr="008B7A03"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6F5344">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Pr="000905F6">
        <w:rPr>
          <w:rFonts w:ascii="Arial" w:hAnsi="Arial" w:cs="Arial"/>
          <w:sz w:val="26"/>
          <w:szCs w:val="26"/>
        </w:rPr>
        <w:t>por el señor</w:t>
      </w:r>
      <w:r w:rsidR="00C93C69">
        <w:rPr>
          <w:rFonts w:ascii="Arial" w:hAnsi="Arial" w:cs="Arial"/>
          <w:sz w:val="26"/>
          <w:szCs w:val="26"/>
        </w:rPr>
        <w:t xml:space="preserve">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6F5344">
        <w:rPr>
          <w:rFonts w:ascii="Arial" w:hAnsi="Arial" w:cs="Arial"/>
          <w:szCs w:val="24"/>
          <w:lang w:val="es-ES" w:eastAsia="es-ES"/>
        </w:rPr>
        <w:t>DONAVIS</w:t>
      </w:r>
      <w:proofErr w:type="spellEnd"/>
      <w:r w:rsidR="006F5344">
        <w:rPr>
          <w:rFonts w:ascii="Arial" w:hAnsi="Arial" w:cs="Arial"/>
          <w:szCs w:val="24"/>
          <w:lang w:val="es-ES" w:eastAsia="es-ES"/>
        </w:rPr>
        <w:t xml:space="preserve"> </w:t>
      </w:r>
      <w:r w:rsidR="00E23D91">
        <w:rPr>
          <w:rFonts w:ascii="Arial" w:hAnsi="Arial" w:cs="Arial"/>
          <w:szCs w:val="24"/>
          <w:lang w:val="es-ES" w:eastAsia="es-ES"/>
        </w:rPr>
        <w:t>RUGE NIETO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C93C69">
        <w:rPr>
          <w:rFonts w:ascii="Arial" w:hAnsi="Arial" w:cs="Arial"/>
          <w:sz w:val="26"/>
          <w:szCs w:val="26"/>
          <w:lang w:val="es-ES" w:eastAsia="es-ES"/>
        </w:rPr>
        <w:t xml:space="preserve"> </w:t>
      </w:r>
      <w:r w:rsidRPr="000905F6">
        <w:rPr>
          <w:rFonts w:ascii="Arial" w:hAnsi="Arial" w:cs="Arial"/>
          <w:szCs w:val="28"/>
          <w:lang w:val="es-ES" w:eastAsia="es-ES"/>
        </w:rPr>
        <w:t>JUZGADO</w:t>
      </w:r>
      <w:r w:rsidR="00C93C69">
        <w:rPr>
          <w:rFonts w:ascii="Arial" w:hAnsi="Arial" w:cs="Arial"/>
          <w:szCs w:val="28"/>
          <w:lang w:val="es-ES" w:eastAsia="es-ES"/>
        </w:rPr>
        <w:t xml:space="preserve"> </w:t>
      </w:r>
      <w:r w:rsidR="006F5344">
        <w:rPr>
          <w:rFonts w:ascii="Arial" w:hAnsi="Arial" w:cs="Arial"/>
          <w:szCs w:val="28"/>
          <w:lang w:val="es-ES" w:eastAsia="es-ES"/>
        </w:rPr>
        <w:t>CUART</w:t>
      </w:r>
      <w:r w:rsidR="00E23D91">
        <w:rPr>
          <w:rFonts w:ascii="Arial" w:hAnsi="Arial" w:cs="Arial"/>
          <w:szCs w:val="28"/>
          <w:lang w:val="es-ES" w:eastAsia="es-ES"/>
        </w:rPr>
        <w:t>O</w:t>
      </w:r>
      <w:r w:rsidR="00C93C69">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93C69">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C93C69">
        <w:rPr>
          <w:rFonts w:ascii="Arial" w:hAnsi="Arial" w:cs="Arial"/>
          <w:sz w:val="26"/>
          <w:szCs w:val="26"/>
        </w:rPr>
        <w:t xml:space="preserve"> </w:t>
      </w:r>
      <w:r w:rsidRPr="002C32B0">
        <w:rPr>
          <w:rFonts w:ascii="Arial" w:hAnsi="Arial" w:cs="Arial"/>
          <w:sz w:val="26"/>
          <w:szCs w:val="26"/>
          <w:lang w:val="es-ES" w:eastAsia="es-ES"/>
        </w:rPr>
        <w:t>la</w:t>
      </w:r>
      <w:r w:rsidR="00C93C69">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C93C69">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C93C69">
        <w:rPr>
          <w:rFonts w:ascii="Arial" w:hAnsi="Arial" w:cs="Arial"/>
          <w:sz w:val="26"/>
          <w:szCs w:val="26"/>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C93C69">
        <w:rPr>
          <w:rFonts w:ascii="Arial" w:hAnsi="Arial" w:cs="Arial"/>
          <w:szCs w:val="28"/>
          <w:lang w:val="es-ES" w:eastAsia="es-ES"/>
        </w:rPr>
        <w:t xml:space="preserve"> </w:t>
      </w:r>
      <w:r w:rsidR="006F5344" w:rsidRPr="000C5807">
        <w:rPr>
          <w:rFonts w:ascii="Arial" w:hAnsi="Arial" w:cs="Arial"/>
          <w:sz w:val="26"/>
          <w:szCs w:val="26"/>
          <w:lang w:val="es-ES" w:eastAsia="es-ES"/>
        </w:rPr>
        <w:t>ambas de la Regional Risaralda</w:t>
      </w:r>
      <w:r w:rsidR="006F5344">
        <w:rPr>
          <w:rFonts w:ascii="Arial" w:hAnsi="Arial" w:cs="Arial"/>
          <w:sz w:val="26"/>
          <w:szCs w:val="26"/>
          <w:lang w:val="es-ES" w:eastAsia="es-ES"/>
        </w:rPr>
        <w:t xml:space="preserve">, y al doctor </w:t>
      </w:r>
      <w:r w:rsidR="006F5344" w:rsidRPr="006F5344">
        <w:rPr>
          <w:rFonts w:ascii="Arial" w:hAnsi="Arial" w:cs="Arial"/>
          <w:szCs w:val="26"/>
          <w:lang w:val="es-ES" w:eastAsia="es-ES"/>
        </w:rPr>
        <w:t xml:space="preserve">HÉCTOR IVÁN </w:t>
      </w:r>
      <w:proofErr w:type="spellStart"/>
      <w:r w:rsidR="006F5344" w:rsidRPr="006F5344">
        <w:rPr>
          <w:rFonts w:ascii="Arial" w:hAnsi="Arial" w:cs="Arial"/>
          <w:szCs w:val="26"/>
          <w:lang w:val="es-ES" w:eastAsia="es-ES"/>
        </w:rPr>
        <w:t>MÁTTAR</w:t>
      </w:r>
      <w:proofErr w:type="spellEnd"/>
      <w:r w:rsidR="006F5344" w:rsidRPr="006F5344">
        <w:rPr>
          <w:rFonts w:ascii="Arial" w:hAnsi="Arial" w:cs="Arial"/>
          <w:szCs w:val="26"/>
          <w:lang w:val="es-ES" w:eastAsia="es-ES"/>
        </w:rPr>
        <w:t xml:space="preserve"> GAITÁN</w:t>
      </w:r>
      <w:r w:rsidR="006F5344">
        <w:rPr>
          <w:rFonts w:ascii="Arial" w:hAnsi="Arial" w:cs="Arial"/>
          <w:sz w:val="26"/>
          <w:szCs w:val="26"/>
          <w:lang w:val="es-ES" w:eastAsia="es-ES"/>
        </w:rPr>
        <w:t>, Procurador 9 Judicial II Para Asuntos Civiles y Laborales</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93C69">
        <w:rPr>
          <w:rFonts w:ascii="Arial" w:hAnsi="Arial" w:cs="Arial"/>
          <w:b/>
          <w:spacing w:val="-3"/>
          <w:sz w:val="24"/>
          <w:szCs w:val="22"/>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C93C69">
        <w:rPr>
          <w:rFonts w:ascii="Arial" w:hAnsi="Arial" w:cs="Arial"/>
          <w:b/>
          <w:spacing w:val="-3"/>
          <w:sz w:val="24"/>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C93C69" w:rsidRDefault="00E75165" w:rsidP="00E75165">
      <w:pPr>
        <w:pStyle w:val="Sinespaciado1"/>
        <w:spacing w:line="360" w:lineRule="auto"/>
        <w:ind w:firstLine="2835"/>
        <w:jc w:val="both"/>
        <w:rPr>
          <w:rFonts w:ascii="Arial" w:hAnsi="Arial" w:cs="Arial"/>
          <w:spacing w:val="-3"/>
          <w:sz w:val="16"/>
          <w:szCs w:val="26"/>
        </w:rPr>
      </w:pP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93C69">
        <w:rPr>
          <w:rFonts w:ascii="Arial" w:hAnsi="Arial" w:cs="Arial"/>
          <w:b/>
          <w:spacing w:val="-3"/>
          <w:sz w:val="24"/>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E23D91" w:rsidRDefault="00E75165" w:rsidP="00E23D91">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996516" w:rsidRPr="00E23D91" w:rsidRDefault="00E75165" w:rsidP="00E23D91">
      <w:pPr>
        <w:pStyle w:val="Sinespaciado1"/>
        <w:ind w:firstLine="2835"/>
        <w:jc w:val="both"/>
        <w:rPr>
          <w:rFonts w:ascii="Arial" w:hAnsi="Arial" w:cs="Arial"/>
          <w:b/>
          <w:spacing w:val="-3"/>
        </w:rPr>
      </w:pPr>
      <w:proofErr w:type="spellStart"/>
      <w:r w:rsidRPr="00E23D91">
        <w:rPr>
          <w:rFonts w:ascii="Arial" w:hAnsi="Arial" w:cs="Arial"/>
          <w:b/>
          <w:spacing w:val="-3"/>
        </w:rPr>
        <w:t>EDDER</w:t>
      </w:r>
      <w:proofErr w:type="spellEnd"/>
      <w:r w:rsidRPr="00E23D91">
        <w:rPr>
          <w:rFonts w:ascii="Arial" w:hAnsi="Arial" w:cs="Arial"/>
          <w:b/>
          <w:spacing w:val="-3"/>
        </w:rPr>
        <w:t xml:space="preserve"> JIMMY SÁNCHEZ </w:t>
      </w:r>
      <w:proofErr w:type="spellStart"/>
      <w:r w:rsidRPr="00E23D91">
        <w:rPr>
          <w:rFonts w:ascii="Arial" w:hAnsi="Arial" w:cs="Arial"/>
          <w:b/>
          <w:spacing w:val="-3"/>
        </w:rPr>
        <w:t>CALAMBÁS</w:t>
      </w:r>
      <w:proofErr w:type="spellEnd"/>
    </w:p>
    <w:p w:rsidR="00996516" w:rsidRPr="00E23D91" w:rsidRDefault="00996516" w:rsidP="00E23D91">
      <w:pPr>
        <w:pStyle w:val="Sinespaciado1"/>
        <w:ind w:firstLine="2835"/>
        <w:jc w:val="both"/>
        <w:rPr>
          <w:rFonts w:ascii="Arial" w:hAnsi="Arial" w:cs="Arial"/>
          <w:b/>
          <w:spacing w:val="-3"/>
        </w:rPr>
      </w:pPr>
    </w:p>
    <w:p w:rsidR="00996516" w:rsidRPr="00E23D91" w:rsidRDefault="00996516" w:rsidP="00E23D91">
      <w:pPr>
        <w:pStyle w:val="Sinespaciado1"/>
        <w:ind w:firstLine="2835"/>
        <w:jc w:val="both"/>
        <w:rPr>
          <w:rFonts w:ascii="Arial" w:hAnsi="Arial" w:cs="Arial"/>
          <w:b/>
          <w:spacing w:val="-3"/>
        </w:rPr>
      </w:pPr>
    </w:p>
    <w:p w:rsidR="00996516" w:rsidRPr="00E23D91" w:rsidRDefault="00996516"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DF2F5E" w:rsidRPr="00E23D91" w:rsidRDefault="00E75165" w:rsidP="00E23D91">
      <w:pPr>
        <w:pStyle w:val="Sinespaciado1"/>
        <w:ind w:firstLine="2835"/>
        <w:jc w:val="both"/>
        <w:rPr>
          <w:rFonts w:ascii="Arial" w:hAnsi="Arial" w:cs="Arial"/>
          <w:b/>
          <w:spacing w:val="-3"/>
        </w:rPr>
      </w:pPr>
      <w:r w:rsidRPr="00E23D91">
        <w:rPr>
          <w:rFonts w:ascii="Arial" w:hAnsi="Arial" w:cs="Arial"/>
          <w:b/>
          <w:spacing w:val="-3"/>
        </w:rPr>
        <w:t>JAIME ALBERTO SARAZA NARANJO</w:t>
      </w:r>
    </w:p>
    <w:p w:rsidR="00DF2F5E" w:rsidRPr="00E23D91" w:rsidRDefault="00DF2F5E" w:rsidP="00E23D91">
      <w:pPr>
        <w:pStyle w:val="Sinespaciado1"/>
        <w:ind w:firstLine="2835"/>
        <w:jc w:val="both"/>
        <w:rPr>
          <w:rFonts w:ascii="Arial" w:hAnsi="Arial" w:cs="Arial"/>
          <w:b/>
          <w:spacing w:val="-3"/>
        </w:rPr>
      </w:pPr>
    </w:p>
    <w:p w:rsidR="00DF2F5E" w:rsidRPr="00E23D91" w:rsidRDefault="00DF2F5E" w:rsidP="00E23D91">
      <w:pPr>
        <w:pStyle w:val="Sinespaciado1"/>
        <w:ind w:firstLine="2835"/>
        <w:jc w:val="both"/>
        <w:rPr>
          <w:rFonts w:ascii="Arial" w:hAnsi="Arial" w:cs="Arial"/>
          <w:b/>
          <w:spacing w:val="-3"/>
        </w:rPr>
      </w:pPr>
    </w:p>
    <w:p w:rsidR="00DF2F5E" w:rsidRPr="00E23D91" w:rsidRDefault="00DF2F5E"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rPr>
      </w:pPr>
    </w:p>
    <w:p w:rsidR="00C54BC8" w:rsidRDefault="00E75165" w:rsidP="00E23D91">
      <w:pPr>
        <w:pStyle w:val="Sinespaciado1"/>
        <w:ind w:firstLine="2835"/>
        <w:jc w:val="both"/>
        <w:rPr>
          <w:rFonts w:ascii="Arial" w:hAnsi="Arial" w:cs="Arial"/>
          <w:b/>
        </w:rPr>
      </w:pPr>
      <w:r w:rsidRPr="00E23D91">
        <w:rPr>
          <w:rFonts w:ascii="Arial" w:hAnsi="Arial" w:cs="Arial"/>
          <w:b/>
        </w:rPr>
        <w:t>CLAUDIA MARÍA ARCILA RÍOS</w:t>
      </w:r>
    </w:p>
    <w:p w:rsidR="00C93C69" w:rsidRPr="00C93C69" w:rsidRDefault="00C93C69" w:rsidP="00C93C69">
      <w:pPr>
        <w:pStyle w:val="Sinespaciado1"/>
        <w:jc w:val="center"/>
        <w:rPr>
          <w:rFonts w:ascii="Arial" w:hAnsi="Arial" w:cs="Arial"/>
          <w:spacing w:val="-3"/>
        </w:rPr>
      </w:pPr>
      <w:r>
        <w:rPr>
          <w:rFonts w:ascii="Arial" w:hAnsi="Arial" w:cs="Arial"/>
        </w:rPr>
        <w:t xml:space="preserve">   (</w:t>
      </w:r>
      <w:proofErr w:type="gramStart"/>
      <w:r>
        <w:rPr>
          <w:rFonts w:ascii="Arial" w:hAnsi="Arial" w:cs="Arial"/>
        </w:rPr>
        <w:t>ausente</w:t>
      </w:r>
      <w:proofErr w:type="gramEnd"/>
      <w:r>
        <w:rPr>
          <w:rFonts w:ascii="Arial" w:hAnsi="Arial" w:cs="Arial"/>
        </w:rPr>
        <w:t xml:space="preserve"> con causa justificada)</w:t>
      </w:r>
    </w:p>
    <w:sectPr w:rsidR="00C93C69" w:rsidRPr="00C93C69" w:rsidSect="008B7A03">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9E" w:rsidRDefault="00CA589E" w:rsidP="00E75165">
      <w:r>
        <w:separator/>
      </w:r>
    </w:p>
  </w:endnote>
  <w:endnote w:type="continuationSeparator" w:id="0">
    <w:p w:rsidR="00CA589E" w:rsidRDefault="00CA589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8C" w:rsidRPr="00B97631" w:rsidRDefault="002B2B74">
    <w:pPr>
      <w:pStyle w:val="Pieddepage"/>
      <w:jc w:val="right"/>
      <w:rPr>
        <w:rFonts w:ascii="Arial" w:hAnsi="Arial" w:cs="Arial"/>
        <w:sz w:val="22"/>
        <w:szCs w:val="22"/>
      </w:rPr>
    </w:pPr>
    <w:r w:rsidRPr="00B97631">
      <w:rPr>
        <w:rFonts w:ascii="Arial" w:hAnsi="Arial" w:cs="Arial"/>
        <w:sz w:val="22"/>
        <w:szCs w:val="22"/>
      </w:rPr>
      <w:fldChar w:fldCharType="begin"/>
    </w:r>
    <w:r w:rsidR="001E718C"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0825">
      <w:rPr>
        <w:rFonts w:ascii="Arial" w:hAnsi="Arial" w:cs="Arial"/>
        <w:noProof/>
        <w:sz w:val="22"/>
        <w:szCs w:val="22"/>
      </w:rPr>
      <w:t>1</w:t>
    </w:r>
    <w:r w:rsidRPr="00B97631">
      <w:rPr>
        <w:rFonts w:ascii="Arial" w:hAnsi="Arial" w:cs="Arial"/>
        <w:sz w:val="22"/>
        <w:szCs w:val="22"/>
      </w:rPr>
      <w:fldChar w:fldCharType="end"/>
    </w:r>
  </w:p>
  <w:p w:rsidR="001E718C" w:rsidRDefault="001E7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9E" w:rsidRDefault="00CA589E" w:rsidP="00E75165">
      <w:r>
        <w:separator/>
      </w:r>
    </w:p>
  </w:footnote>
  <w:footnote w:type="continuationSeparator" w:id="0">
    <w:p w:rsidR="00CA589E" w:rsidRDefault="00CA589E" w:rsidP="00E75165">
      <w:r>
        <w:continuationSeparator/>
      </w:r>
    </w:p>
  </w:footnote>
  <w:footnote w:id="1">
    <w:p w:rsidR="001E718C" w:rsidRPr="00EA21EB" w:rsidRDefault="001E718C"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C93C69" w:rsidRPr="000F09CD" w:rsidRDefault="00C93C69" w:rsidP="00C93C69">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C93C69" w:rsidRPr="00C1307D" w:rsidRDefault="00C93C69" w:rsidP="00C93C69">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8C" w:rsidRPr="005643A9" w:rsidRDefault="001E718C" w:rsidP="001E718C">
    <w:pPr>
      <w:pStyle w:val="Sinespaciado2"/>
      <w:rPr>
        <w:rFonts w:ascii="Arial" w:hAnsi="Arial" w:cs="Arial"/>
        <w:sz w:val="16"/>
        <w:szCs w:val="16"/>
      </w:rPr>
    </w:pPr>
    <w:r w:rsidRPr="005643A9">
      <w:rPr>
        <w:rFonts w:ascii="Arial" w:hAnsi="Arial" w:cs="Arial"/>
        <w:sz w:val="16"/>
        <w:szCs w:val="16"/>
      </w:rPr>
      <w:t xml:space="preserve">     REPÚBLICA DE COLOMBIA</w:t>
    </w:r>
  </w:p>
  <w:p w:rsidR="001E718C" w:rsidRPr="005643A9" w:rsidRDefault="001E718C" w:rsidP="001E718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1E718C" w:rsidRPr="005643A9" w:rsidRDefault="001E718C" w:rsidP="001E718C">
    <w:pPr>
      <w:pStyle w:val="Sinespaciado1"/>
      <w:rPr>
        <w:rFonts w:ascii="Arial" w:hAnsi="Arial" w:cs="Arial"/>
        <w:sz w:val="16"/>
        <w:szCs w:val="16"/>
      </w:rPr>
    </w:pPr>
  </w:p>
  <w:p w:rsidR="001E718C" w:rsidRPr="005643A9" w:rsidRDefault="001E718C" w:rsidP="001E718C">
    <w:pPr>
      <w:pStyle w:val="Sinespaciado2"/>
      <w:rPr>
        <w:rFonts w:ascii="Arial" w:hAnsi="Arial" w:cs="Arial"/>
        <w:sz w:val="16"/>
        <w:szCs w:val="16"/>
      </w:rPr>
    </w:pPr>
  </w:p>
  <w:p w:rsidR="001E718C" w:rsidRDefault="001E718C" w:rsidP="001E718C">
    <w:pPr>
      <w:pStyle w:val="Sinespaciado2"/>
      <w:rPr>
        <w:rFonts w:ascii="Arial" w:hAnsi="Arial" w:cs="Arial"/>
        <w:sz w:val="16"/>
        <w:szCs w:val="16"/>
      </w:rPr>
    </w:pPr>
  </w:p>
  <w:p w:rsidR="001E718C" w:rsidRPr="005643A9" w:rsidRDefault="001E718C" w:rsidP="001E718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 66001-22-13-000-2017-01099</w:t>
    </w:r>
    <w:r w:rsidRPr="00014395">
      <w:rPr>
        <w:rFonts w:ascii="Arial" w:hAnsi="Arial" w:cs="Arial"/>
        <w:sz w:val="16"/>
        <w:szCs w:val="16"/>
      </w:rPr>
      <w:t>-0</w:t>
    </w:r>
    <w:r>
      <w:rPr>
        <w:rFonts w:ascii="Arial" w:hAnsi="Arial" w:cs="Arial"/>
        <w:sz w:val="16"/>
        <w:szCs w:val="16"/>
      </w:rPr>
      <w:t>0</w:t>
    </w:r>
  </w:p>
  <w:p w:rsidR="001E718C" w:rsidRPr="005643A9" w:rsidRDefault="001E718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165"/>
    <w:rsid w:val="000908D9"/>
    <w:rsid w:val="000C5807"/>
    <w:rsid w:val="000F3B1B"/>
    <w:rsid w:val="00172A03"/>
    <w:rsid w:val="001863D3"/>
    <w:rsid w:val="001E5F68"/>
    <w:rsid w:val="001E718C"/>
    <w:rsid w:val="00211B5B"/>
    <w:rsid w:val="00242242"/>
    <w:rsid w:val="00244EF2"/>
    <w:rsid w:val="002A2538"/>
    <w:rsid w:val="002B2B74"/>
    <w:rsid w:val="00340D93"/>
    <w:rsid w:val="003770F7"/>
    <w:rsid w:val="003B5B3A"/>
    <w:rsid w:val="003C29B8"/>
    <w:rsid w:val="00424B29"/>
    <w:rsid w:val="0043151D"/>
    <w:rsid w:val="004558F5"/>
    <w:rsid w:val="004674E4"/>
    <w:rsid w:val="005E2FAD"/>
    <w:rsid w:val="006160A9"/>
    <w:rsid w:val="006F247E"/>
    <w:rsid w:val="006F5344"/>
    <w:rsid w:val="006F68A1"/>
    <w:rsid w:val="007118B6"/>
    <w:rsid w:val="007120EB"/>
    <w:rsid w:val="00740825"/>
    <w:rsid w:val="007478C9"/>
    <w:rsid w:val="007B37D3"/>
    <w:rsid w:val="00835861"/>
    <w:rsid w:val="008B750F"/>
    <w:rsid w:val="008B7A03"/>
    <w:rsid w:val="008F1873"/>
    <w:rsid w:val="00923833"/>
    <w:rsid w:val="0092539E"/>
    <w:rsid w:val="0099076E"/>
    <w:rsid w:val="00996516"/>
    <w:rsid w:val="009C213F"/>
    <w:rsid w:val="009C3ECD"/>
    <w:rsid w:val="00A23D3D"/>
    <w:rsid w:val="00A74193"/>
    <w:rsid w:val="00AA66C5"/>
    <w:rsid w:val="00B253C8"/>
    <w:rsid w:val="00BD0B59"/>
    <w:rsid w:val="00C54BC8"/>
    <w:rsid w:val="00C93C69"/>
    <w:rsid w:val="00CA1BF9"/>
    <w:rsid w:val="00CA589E"/>
    <w:rsid w:val="00CC7DCF"/>
    <w:rsid w:val="00D370CE"/>
    <w:rsid w:val="00D441AB"/>
    <w:rsid w:val="00D46AAE"/>
    <w:rsid w:val="00D5764A"/>
    <w:rsid w:val="00D932F2"/>
    <w:rsid w:val="00DC2CC1"/>
    <w:rsid w:val="00DF2F5E"/>
    <w:rsid w:val="00E23D91"/>
    <w:rsid w:val="00E26921"/>
    <w:rsid w:val="00E4099C"/>
    <w:rsid w:val="00E64E9E"/>
    <w:rsid w:val="00E75165"/>
    <w:rsid w:val="00E9350C"/>
    <w:rsid w:val="00EC6CE3"/>
    <w:rsid w:val="00F17657"/>
    <w:rsid w:val="00F51633"/>
    <w:rsid w:val="00F71C02"/>
    <w:rsid w:val="00F965A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F516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633"/>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1622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11</cp:revision>
  <cp:lastPrinted>2017-10-19T16:38:00Z</cp:lastPrinted>
  <dcterms:created xsi:type="dcterms:W3CDTF">2017-10-18T19:49:00Z</dcterms:created>
  <dcterms:modified xsi:type="dcterms:W3CDTF">2017-11-28T09:12:00Z</dcterms:modified>
</cp:coreProperties>
</file>