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DD" w:rsidRPr="00DA46DD" w:rsidRDefault="00DA46DD" w:rsidP="00DA46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DA46D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A46DD" w:rsidRPr="00DA46DD" w:rsidRDefault="00DA46DD" w:rsidP="00DA46D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A46DD">
        <w:rPr>
          <w:rFonts w:ascii="Calibri" w:hAnsi="Calibri" w:cs="Calibri"/>
          <w:color w:val="FF0000"/>
          <w:sz w:val="16"/>
          <w:szCs w:val="16"/>
          <w:lang w:val="es-CO" w:eastAsia="fr-FR"/>
        </w:rPr>
        <w:t>El contenido total y fiel de la decisión debe ser verificado en la Secretaría de esta Sala.</w:t>
      </w:r>
    </w:p>
    <w:p w:rsidR="00DA46DD" w:rsidRPr="00DA46DD" w:rsidRDefault="00DA46DD" w:rsidP="00DA46DD">
      <w:pPr>
        <w:shd w:val="clear" w:color="auto" w:fill="FFFFFF"/>
        <w:ind w:left="1843" w:hanging="1843"/>
        <w:jc w:val="both"/>
        <w:rPr>
          <w:rFonts w:ascii="Calibri" w:eastAsia="Times New Roman" w:hAnsi="Calibri" w:cs="Calibri"/>
          <w:color w:val="222222"/>
          <w:sz w:val="18"/>
          <w:szCs w:val="18"/>
          <w:lang w:val="es-CO" w:eastAsia="fr-FR"/>
        </w:rPr>
      </w:pPr>
      <w:r w:rsidRPr="00DA46DD">
        <w:rPr>
          <w:rFonts w:ascii="Calibri" w:eastAsia="Times New Roman" w:hAnsi="Calibri" w:cs="Calibri"/>
          <w:color w:val="222222"/>
          <w:sz w:val="18"/>
          <w:szCs w:val="18"/>
          <w:lang w:val="es-CO" w:eastAsia="fr-FR"/>
        </w:rPr>
        <w:t>Providencia:</w:t>
      </w:r>
      <w:r w:rsidRPr="00DA46DD">
        <w:rPr>
          <w:rFonts w:ascii="Calibri" w:eastAsia="Times New Roman" w:hAnsi="Calibri" w:cs="Calibri"/>
          <w:color w:val="222222"/>
          <w:sz w:val="18"/>
          <w:szCs w:val="18"/>
          <w:lang w:val="es-CO" w:eastAsia="fr-FR"/>
        </w:rPr>
        <w:tab/>
        <w:t>Sentencia  – 1ª instancia – 14 de noviembre de 2017</w:t>
      </w:r>
    </w:p>
    <w:p w:rsidR="00DA46DD" w:rsidRPr="00DA46DD" w:rsidRDefault="00DA46DD" w:rsidP="00DA46DD">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DA46DD">
        <w:rPr>
          <w:rFonts w:ascii="Calibri" w:hAnsi="Calibri" w:cs="Calibri"/>
          <w:color w:val="222222"/>
          <w:sz w:val="18"/>
          <w:szCs w:val="18"/>
          <w:lang w:val="es-CO" w:eastAsia="fr-FR"/>
        </w:rPr>
        <w:t>Proceso:    </w:t>
      </w:r>
      <w:r w:rsidRPr="00DA46DD">
        <w:rPr>
          <w:rFonts w:ascii="Calibri" w:hAnsi="Calibri" w:cs="Calibri"/>
          <w:color w:val="222222"/>
          <w:sz w:val="18"/>
          <w:szCs w:val="18"/>
          <w:lang w:val="es-CO" w:eastAsia="fr-FR"/>
        </w:rPr>
        <w:tab/>
        <w:t>Acción de Tutela – Declara improcedente la acción</w:t>
      </w:r>
    </w:p>
    <w:p w:rsidR="00DA46DD" w:rsidRPr="00DA46DD" w:rsidRDefault="00DA46DD" w:rsidP="00DA46DD">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DA46DD">
        <w:rPr>
          <w:rFonts w:ascii="Calibri" w:hAnsi="Calibri" w:cs="Calibri"/>
          <w:color w:val="222222"/>
          <w:sz w:val="18"/>
          <w:szCs w:val="18"/>
          <w:lang w:val="es-CO" w:eastAsia="fr-FR"/>
        </w:rPr>
        <w:t>Radicación Nro. :</w:t>
      </w:r>
      <w:r w:rsidRPr="00DA46DD">
        <w:rPr>
          <w:rFonts w:ascii="Calibri" w:hAnsi="Calibri" w:cs="Calibri"/>
          <w:color w:val="222222"/>
          <w:sz w:val="18"/>
          <w:szCs w:val="18"/>
          <w:lang w:val="es-CO" w:eastAsia="fr-FR"/>
        </w:rPr>
        <w:tab/>
      </w:r>
      <w:r w:rsidRPr="00DA46DD">
        <w:rPr>
          <w:rFonts w:ascii="Calibri" w:hAnsi="Calibri" w:cs="Calibri"/>
          <w:color w:val="222222"/>
          <w:sz w:val="18"/>
          <w:szCs w:val="18"/>
          <w:lang w:val="es-CO" w:eastAsia="fr-FR"/>
        </w:rPr>
        <w:tab/>
      </w:r>
      <w:r w:rsidRPr="00DA46DD">
        <w:rPr>
          <w:rFonts w:ascii="Calibri" w:hAnsi="Calibri" w:cs="Calibri"/>
          <w:color w:val="222222"/>
          <w:sz w:val="18"/>
          <w:szCs w:val="18"/>
          <w:lang w:eastAsia="fr-FR"/>
        </w:rPr>
        <w:t>66001-22-13-000-2017-01213-00</w:t>
      </w:r>
    </w:p>
    <w:p w:rsidR="00DA46DD" w:rsidRPr="00DA46DD" w:rsidRDefault="00DA46DD" w:rsidP="00DA46DD">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DA46DD">
        <w:rPr>
          <w:rFonts w:ascii="Calibri" w:hAnsi="Calibri" w:cs="Calibri"/>
          <w:bCs/>
          <w:iCs/>
          <w:color w:val="222222"/>
          <w:sz w:val="18"/>
          <w:szCs w:val="18"/>
          <w:lang w:eastAsia="fr-FR"/>
        </w:rPr>
        <w:t xml:space="preserve">Accionante: </w:t>
      </w:r>
      <w:r w:rsidRPr="00DA46DD">
        <w:rPr>
          <w:rFonts w:ascii="Calibri" w:hAnsi="Calibri" w:cs="Calibri"/>
          <w:bCs/>
          <w:iCs/>
          <w:color w:val="222222"/>
          <w:sz w:val="18"/>
          <w:szCs w:val="18"/>
          <w:lang w:eastAsia="fr-FR"/>
        </w:rPr>
        <w:tab/>
        <w:t xml:space="preserve"> </w:t>
      </w:r>
      <w:r w:rsidRPr="00DA46DD">
        <w:rPr>
          <w:rFonts w:ascii="Calibri" w:hAnsi="Calibri" w:cs="Calibri"/>
          <w:color w:val="222222"/>
          <w:sz w:val="18"/>
          <w:szCs w:val="18"/>
          <w:lang w:eastAsia="fr-FR"/>
        </w:rPr>
        <w:t>SONIA PATRICIA GUARÍN ACEVEDO</w:t>
      </w:r>
    </w:p>
    <w:p w:rsidR="00DA46DD" w:rsidRPr="00DA46DD" w:rsidRDefault="00DA46DD" w:rsidP="00DA46DD">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DA46DD">
        <w:rPr>
          <w:rFonts w:ascii="Calibri" w:hAnsi="Calibri" w:cs="Calibri"/>
          <w:color w:val="222222"/>
          <w:sz w:val="18"/>
          <w:szCs w:val="18"/>
          <w:lang w:val="es-CO" w:eastAsia="fr-FR"/>
        </w:rPr>
        <w:t>Accionado:</w:t>
      </w:r>
      <w:r w:rsidRPr="00DA46DD">
        <w:rPr>
          <w:rFonts w:ascii="Calibri" w:hAnsi="Calibri" w:cs="Calibri"/>
          <w:color w:val="222222"/>
          <w:sz w:val="18"/>
          <w:szCs w:val="18"/>
          <w:lang w:val="es-CO" w:eastAsia="fr-FR"/>
        </w:rPr>
        <w:tab/>
      </w:r>
      <w:r w:rsidRPr="00DA46DD">
        <w:rPr>
          <w:rFonts w:ascii="Calibri" w:hAnsi="Calibri" w:cs="Calibri"/>
          <w:color w:val="222222"/>
          <w:sz w:val="18"/>
          <w:szCs w:val="18"/>
          <w:lang w:val="es-ES_tradnl" w:eastAsia="fr-FR"/>
        </w:rPr>
        <w:t>JUZGADO CUARTO DE FAMILIA DE PEREIRA</w:t>
      </w:r>
    </w:p>
    <w:p w:rsidR="00DA46DD" w:rsidRPr="00DA46DD" w:rsidRDefault="00DA46DD" w:rsidP="00DA46DD">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DA46DD">
        <w:rPr>
          <w:rFonts w:ascii="Calibri" w:hAnsi="Calibri" w:cs="Calibri"/>
          <w:color w:val="222222"/>
          <w:sz w:val="18"/>
          <w:szCs w:val="18"/>
          <w:lang w:val="es-CO" w:eastAsia="fr-FR"/>
        </w:rPr>
        <w:t>Magistrado Ponente: </w:t>
      </w:r>
      <w:r w:rsidRPr="00DA46DD">
        <w:rPr>
          <w:rFonts w:ascii="Calibri" w:hAnsi="Calibri" w:cs="Calibri"/>
          <w:color w:val="222222"/>
          <w:sz w:val="18"/>
          <w:szCs w:val="18"/>
          <w:lang w:val="es-CO" w:eastAsia="fr-FR"/>
        </w:rPr>
        <w:tab/>
      </w:r>
      <w:proofErr w:type="spellStart"/>
      <w:r w:rsidRPr="00DA46DD">
        <w:rPr>
          <w:rFonts w:ascii="Calibri" w:hAnsi="Calibri" w:cs="Calibri"/>
          <w:bCs/>
          <w:iCs/>
          <w:color w:val="222222"/>
          <w:sz w:val="18"/>
          <w:szCs w:val="18"/>
          <w:lang w:eastAsia="fr-FR"/>
        </w:rPr>
        <w:t>EDDER</w:t>
      </w:r>
      <w:proofErr w:type="spellEnd"/>
      <w:r w:rsidRPr="00DA46DD">
        <w:rPr>
          <w:rFonts w:ascii="Calibri" w:hAnsi="Calibri" w:cs="Calibri"/>
          <w:bCs/>
          <w:iCs/>
          <w:color w:val="222222"/>
          <w:sz w:val="18"/>
          <w:szCs w:val="18"/>
          <w:lang w:eastAsia="fr-FR"/>
        </w:rPr>
        <w:t xml:space="preserve"> JIMMY SÁNCHEZ </w:t>
      </w:r>
      <w:proofErr w:type="spellStart"/>
      <w:r w:rsidRPr="00DA46DD">
        <w:rPr>
          <w:rFonts w:ascii="Calibri" w:hAnsi="Calibri" w:cs="Calibri"/>
          <w:bCs/>
          <w:iCs/>
          <w:color w:val="222222"/>
          <w:sz w:val="18"/>
          <w:szCs w:val="18"/>
          <w:lang w:eastAsia="fr-FR"/>
        </w:rPr>
        <w:t>CALAMBÁS</w:t>
      </w:r>
      <w:proofErr w:type="spellEnd"/>
    </w:p>
    <w:p w:rsidR="00DA46DD" w:rsidRPr="00DA46DD" w:rsidRDefault="00DA46DD" w:rsidP="00DA46DD">
      <w:pPr>
        <w:shd w:val="clear" w:color="auto" w:fill="FFFFFF"/>
        <w:tabs>
          <w:tab w:val="left" w:pos="1843"/>
          <w:tab w:val="left" w:pos="4755"/>
        </w:tabs>
        <w:ind w:left="1843" w:hanging="1843"/>
        <w:jc w:val="both"/>
        <w:rPr>
          <w:sz w:val="16"/>
          <w:szCs w:val="16"/>
          <w:lang w:eastAsia="fr-FR"/>
        </w:rPr>
      </w:pPr>
    </w:p>
    <w:p w:rsidR="00DA46DD" w:rsidRPr="00DA46DD" w:rsidRDefault="00DA46DD" w:rsidP="00DA46DD">
      <w:pPr>
        <w:tabs>
          <w:tab w:val="left" w:pos="1861"/>
          <w:tab w:val="left" w:pos="2432"/>
        </w:tabs>
        <w:spacing w:after="200"/>
        <w:jc w:val="both"/>
        <w:rPr>
          <w:rFonts w:ascii="Calibri" w:hAnsi="Calibri" w:cs="Calibri"/>
          <w:bCs/>
          <w:iCs/>
          <w:color w:val="222222"/>
          <w:sz w:val="18"/>
          <w:szCs w:val="18"/>
          <w:lang w:eastAsia="fr-FR"/>
        </w:rPr>
      </w:pPr>
      <w:r w:rsidRPr="00DA46DD">
        <w:rPr>
          <w:rFonts w:ascii="Calibri" w:hAnsi="Calibri" w:cs="Calibri"/>
          <w:b/>
          <w:bCs/>
          <w:iCs/>
          <w:color w:val="222222"/>
          <w:sz w:val="18"/>
          <w:szCs w:val="18"/>
          <w:lang w:val="es-CO" w:eastAsia="fr-FR"/>
        </w:rPr>
        <w:t xml:space="preserve">Temas: </w:t>
      </w:r>
      <w:r w:rsidRPr="00DA46DD">
        <w:rPr>
          <w:rFonts w:ascii="Calibri" w:hAnsi="Calibri" w:cs="Calibri"/>
          <w:b/>
          <w:bCs/>
          <w:iCs/>
          <w:color w:val="222222"/>
          <w:sz w:val="18"/>
          <w:szCs w:val="18"/>
          <w:lang w:val="es-CO" w:eastAsia="fr-FR"/>
        </w:rPr>
        <w:tab/>
        <w:t>FALTA DE LEGITIMACIÓN EN LA CAUSA POR ACTIVA /</w:t>
      </w:r>
      <w:r w:rsidRPr="00DA46DD">
        <w:rPr>
          <w:rFonts w:ascii="Calibri" w:hAnsi="Calibri" w:cs="Calibri"/>
          <w:b/>
          <w:bCs/>
          <w:iCs/>
          <w:color w:val="222222"/>
          <w:sz w:val="18"/>
          <w:szCs w:val="18"/>
          <w:lang w:eastAsia="fr-FR"/>
        </w:rPr>
        <w:t xml:space="preserve"> IMPROCEDENCIA.</w:t>
      </w:r>
      <w:r w:rsidRPr="00DA46DD">
        <w:rPr>
          <w:rFonts w:ascii="Calibri" w:hAnsi="Calibri" w:cs="Calibri"/>
          <w:bCs/>
          <w:iCs/>
          <w:color w:val="222222"/>
          <w:sz w:val="18"/>
          <w:szCs w:val="18"/>
          <w:lang w:val="es-CO" w:eastAsia="fr-FR"/>
        </w:rPr>
        <w:t xml:space="preserve"> </w:t>
      </w:r>
      <w:r w:rsidRPr="00DA46DD">
        <w:rPr>
          <w:rFonts w:ascii="Calibri" w:hAnsi="Calibri" w:cs="Calibri"/>
          <w:bCs/>
          <w:iCs/>
          <w:color w:val="222222"/>
          <w:sz w:val="18"/>
          <w:szCs w:val="18"/>
          <w:lang w:eastAsia="fr-FR"/>
        </w:rPr>
        <w:t>[L]</w:t>
      </w:r>
      <w:r w:rsidRPr="00DA46DD">
        <w:rPr>
          <w:rFonts w:ascii="Calibri" w:hAnsi="Calibri" w:cs="Calibri"/>
          <w:bCs/>
          <w:iCs/>
          <w:color w:val="222222"/>
          <w:sz w:val="18"/>
          <w:szCs w:val="18"/>
          <w:lang w:val="es-CO" w:eastAsia="fr-FR"/>
        </w:rPr>
        <w:t xml:space="preserve">a actora no es parte en dicho proceso, tampoco ha sido reconocida como tercero, por lo tanto, ninguna decisión que defina el asunto, afecta sus intereses, tampoco se encuentra legitimada para </w:t>
      </w:r>
      <w:r w:rsidRPr="00DA46DD">
        <w:rPr>
          <w:rFonts w:ascii="Calibri" w:hAnsi="Calibri" w:cs="Calibri"/>
          <w:bCs/>
          <w:iCs/>
          <w:color w:val="222222"/>
          <w:sz w:val="18"/>
          <w:szCs w:val="18"/>
          <w:lang w:val="es-ES_tradnl" w:eastAsia="fr-FR"/>
        </w:rPr>
        <w:t>acudir a la tutela y controvertir por este medio las decisiones tomadas al interior del mismo</w:t>
      </w:r>
      <w:r w:rsidRPr="00DA46DD">
        <w:rPr>
          <w:rFonts w:ascii="Calibri" w:hAnsi="Calibri" w:cs="Calibri"/>
          <w:bCs/>
          <w:iCs/>
          <w:color w:val="222222"/>
          <w:sz w:val="18"/>
          <w:szCs w:val="18"/>
          <w:lang w:val="es-CO" w:eastAsia="fr-FR"/>
        </w:rPr>
        <w:t xml:space="preserve">. En este aspecto, la protección a los derechos invocados es improcedente en virtud a la falta de legitimación por activa. </w:t>
      </w:r>
      <w:r w:rsidRPr="00DA46DD">
        <w:rPr>
          <w:rFonts w:ascii="Calibri" w:hAnsi="Calibri" w:cs="Calibri"/>
          <w:bCs/>
          <w:iCs/>
          <w:color w:val="222222"/>
          <w:sz w:val="18"/>
          <w:szCs w:val="18"/>
          <w:lang w:eastAsia="fr-FR"/>
        </w:rPr>
        <w:t>La aquí accionante carece de legitimación por activa ya que al no haber intervenido como parte o tercero en el proceso, no puede haber sido sujeto de ninguna violación a sus derechos fundamentales.</w:t>
      </w:r>
    </w:p>
    <w:p w:rsidR="00DA46DD" w:rsidRDefault="00DA46DD" w:rsidP="00231F52">
      <w:pPr>
        <w:spacing w:line="360" w:lineRule="auto"/>
        <w:jc w:val="center"/>
        <w:rPr>
          <w:rFonts w:ascii="Arial" w:hAnsi="Arial" w:cs="Arial"/>
          <w:b/>
          <w:bCs/>
          <w:sz w:val="24"/>
          <w:szCs w:val="26"/>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231F52">
      <w:pPr>
        <w:spacing w:line="360" w:lineRule="auto"/>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231F52">
      <w:pPr>
        <w:spacing w:line="360" w:lineRule="auto"/>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A7648E">
        <w:rPr>
          <w:rFonts w:ascii="Arial" w:hAnsi="Arial" w:cs="Arial"/>
          <w:bCs/>
          <w:sz w:val="24"/>
          <w:szCs w:val="24"/>
        </w:rPr>
        <w:t>catorc</w:t>
      </w:r>
      <w:r w:rsidR="00E57F3B">
        <w:rPr>
          <w:rFonts w:ascii="Arial" w:hAnsi="Arial" w:cs="Arial"/>
          <w:bCs/>
          <w:sz w:val="24"/>
          <w:szCs w:val="24"/>
        </w:rPr>
        <w:t>e</w:t>
      </w:r>
      <w:r w:rsidRPr="00450BDF">
        <w:rPr>
          <w:rFonts w:ascii="Arial" w:hAnsi="Arial" w:cs="Arial"/>
          <w:bCs/>
          <w:sz w:val="24"/>
          <w:szCs w:val="24"/>
        </w:rPr>
        <w:t xml:space="preserve"> (</w:t>
      </w:r>
      <w:r w:rsidR="0089641E">
        <w:rPr>
          <w:rFonts w:ascii="Arial" w:hAnsi="Arial" w:cs="Arial"/>
          <w:bCs/>
          <w:sz w:val="24"/>
          <w:szCs w:val="24"/>
        </w:rPr>
        <w:t>1</w:t>
      </w:r>
      <w:r w:rsidR="00A7648E">
        <w:rPr>
          <w:rFonts w:ascii="Arial" w:hAnsi="Arial" w:cs="Arial"/>
          <w:bCs/>
          <w:sz w:val="24"/>
          <w:szCs w:val="24"/>
        </w:rPr>
        <w:t>4</w:t>
      </w:r>
      <w:r w:rsidRPr="00450BDF">
        <w:rPr>
          <w:rFonts w:ascii="Arial" w:hAnsi="Arial" w:cs="Arial"/>
          <w:bCs/>
          <w:sz w:val="24"/>
          <w:szCs w:val="24"/>
        </w:rPr>
        <w:t xml:space="preserve">) de </w:t>
      </w:r>
      <w:r w:rsidR="00A7648E">
        <w:rPr>
          <w:rFonts w:ascii="Arial" w:hAnsi="Arial" w:cs="Arial"/>
          <w:bCs/>
          <w:sz w:val="24"/>
          <w:szCs w:val="24"/>
        </w:rPr>
        <w:t>nov</w:t>
      </w:r>
      <w:r w:rsidR="00D8168D">
        <w:rPr>
          <w:rFonts w:ascii="Arial" w:hAnsi="Arial" w:cs="Arial"/>
          <w:bCs/>
          <w:sz w:val="24"/>
          <w:szCs w:val="24"/>
        </w:rPr>
        <w:t xml:space="preserve">iembre </w:t>
      </w:r>
      <w:r w:rsidRPr="00450BDF">
        <w:rPr>
          <w:rFonts w:ascii="Arial" w:hAnsi="Arial" w:cs="Arial"/>
          <w:bCs/>
          <w:sz w:val="24"/>
          <w:szCs w:val="24"/>
        </w:rPr>
        <w:t>de dos mil diecisi</w:t>
      </w:r>
      <w:r w:rsidR="00E57F3B">
        <w:rPr>
          <w:rFonts w:ascii="Arial" w:hAnsi="Arial" w:cs="Arial"/>
          <w:bCs/>
          <w:sz w:val="24"/>
          <w:szCs w:val="24"/>
        </w:rPr>
        <w:t>ete (2017</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291569">
        <w:rPr>
          <w:rFonts w:ascii="Arial" w:hAnsi="Arial" w:cs="Arial"/>
          <w:sz w:val="24"/>
          <w:szCs w:val="24"/>
        </w:rPr>
        <w:t>597</w:t>
      </w:r>
      <w:r w:rsidRPr="00450BDF">
        <w:rPr>
          <w:rFonts w:ascii="Arial" w:hAnsi="Arial" w:cs="Arial"/>
          <w:sz w:val="24"/>
          <w:szCs w:val="24"/>
        </w:rPr>
        <w:t xml:space="preserve"> de </w:t>
      </w:r>
      <w:r w:rsidR="00E57F3B">
        <w:rPr>
          <w:rFonts w:ascii="Arial" w:hAnsi="Arial" w:cs="Arial"/>
          <w:sz w:val="24"/>
          <w:szCs w:val="24"/>
        </w:rPr>
        <w:t>1</w:t>
      </w:r>
      <w:r w:rsidR="00A7648E">
        <w:rPr>
          <w:rFonts w:ascii="Arial" w:hAnsi="Arial" w:cs="Arial"/>
          <w:sz w:val="24"/>
          <w:szCs w:val="24"/>
        </w:rPr>
        <w:t>4-11</w:t>
      </w:r>
      <w:r w:rsidR="00E57F3B">
        <w:rPr>
          <w:rFonts w:ascii="Arial" w:hAnsi="Arial" w:cs="Arial"/>
          <w:sz w:val="24"/>
          <w:szCs w:val="24"/>
        </w:rPr>
        <w:t>-2017</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66001-22-13-000-2017</w:t>
      </w:r>
      <w:r w:rsidR="00231F52" w:rsidRPr="00450BDF">
        <w:rPr>
          <w:rFonts w:ascii="Arial" w:hAnsi="Arial" w:cs="Arial"/>
          <w:sz w:val="24"/>
          <w:szCs w:val="24"/>
        </w:rPr>
        <w:t>-0</w:t>
      </w:r>
      <w:r w:rsidR="00E57F3B">
        <w:rPr>
          <w:rFonts w:ascii="Arial" w:hAnsi="Arial" w:cs="Arial"/>
          <w:b/>
          <w:sz w:val="24"/>
          <w:szCs w:val="24"/>
        </w:rPr>
        <w:t>1</w:t>
      </w:r>
      <w:r w:rsidR="00D8168D">
        <w:rPr>
          <w:rFonts w:ascii="Arial" w:hAnsi="Arial" w:cs="Arial"/>
          <w:b/>
          <w:sz w:val="24"/>
          <w:szCs w:val="24"/>
        </w:rPr>
        <w:t>2</w:t>
      </w:r>
      <w:r w:rsidR="00A7648E">
        <w:rPr>
          <w:rFonts w:ascii="Arial" w:hAnsi="Arial" w:cs="Arial"/>
          <w:b/>
          <w:sz w:val="24"/>
          <w:szCs w:val="24"/>
        </w:rPr>
        <w:t>13</w:t>
      </w:r>
      <w:r w:rsidR="00231F52" w:rsidRPr="00450BDF">
        <w:rPr>
          <w:rFonts w:ascii="Arial" w:hAnsi="Arial" w:cs="Arial"/>
          <w:sz w:val="24"/>
          <w:szCs w:val="24"/>
        </w:rPr>
        <w:t>-00</w:t>
      </w:r>
    </w:p>
    <w:p w:rsidR="00231F52" w:rsidRPr="003051BC" w:rsidRDefault="00231F52" w:rsidP="00231F52">
      <w:pPr>
        <w:pStyle w:val="Sinespaciado1"/>
        <w:spacing w:line="360" w:lineRule="auto"/>
        <w:ind w:firstLine="2835"/>
        <w:rPr>
          <w:rFonts w:ascii="Arial" w:hAnsi="Arial" w:cs="Arial"/>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la </w:t>
      </w:r>
      <w:r w:rsidR="00D8168D">
        <w:rPr>
          <w:rFonts w:ascii="Arial" w:hAnsi="Arial" w:cs="Arial"/>
          <w:sz w:val="26"/>
          <w:szCs w:val="26"/>
          <w:lang w:val="es-ES" w:eastAsia="es-ES"/>
        </w:rPr>
        <w:t>señora</w:t>
      </w:r>
      <w:r w:rsidR="00231F52" w:rsidRPr="003051BC">
        <w:rPr>
          <w:rFonts w:ascii="Arial" w:hAnsi="Arial" w:cs="Arial"/>
          <w:sz w:val="26"/>
          <w:szCs w:val="26"/>
          <w:lang w:val="es-ES" w:eastAsia="es-ES"/>
        </w:rPr>
        <w:t xml:space="preserve"> </w:t>
      </w:r>
      <w:r w:rsidR="00A7648E">
        <w:rPr>
          <w:rFonts w:ascii="Arial" w:hAnsi="Arial" w:cs="Arial"/>
          <w:szCs w:val="24"/>
          <w:lang w:val="es-ES" w:eastAsia="es-ES"/>
        </w:rPr>
        <w:t>SONIA PATRICIA GUARÍN ACEVEDO</w:t>
      </w:r>
      <w:r w:rsidR="00231F52" w:rsidRPr="003051BC">
        <w:rPr>
          <w:rFonts w:ascii="Arial" w:hAnsi="Arial" w:cs="Arial"/>
          <w:sz w:val="26"/>
          <w:szCs w:val="26"/>
          <w:lang w:val="es-ES" w:eastAsia="es-ES"/>
        </w:rPr>
        <w:t xml:space="preserve">, contra </w:t>
      </w:r>
      <w:r w:rsidR="00231F52">
        <w:rPr>
          <w:rFonts w:ascii="Arial" w:hAnsi="Arial" w:cs="Arial"/>
          <w:sz w:val="26"/>
          <w:szCs w:val="26"/>
          <w:lang w:val="es-ES" w:eastAsia="es-ES"/>
        </w:rPr>
        <w:t>el</w:t>
      </w:r>
      <w:r w:rsidR="00231F52" w:rsidRPr="003051BC">
        <w:rPr>
          <w:rFonts w:ascii="Arial" w:hAnsi="Arial" w:cs="Arial"/>
          <w:sz w:val="26"/>
          <w:szCs w:val="26"/>
          <w:lang w:val="es-ES" w:eastAsia="es-ES"/>
        </w:rPr>
        <w:t xml:space="preserve"> </w:t>
      </w:r>
      <w:r w:rsidR="00231F52">
        <w:rPr>
          <w:rFonts w:ascii="Arial" w:hAnsi="Arial" w:cs="Arial"/>
          <w:szCs w:val="24"/>
          <w:lang w:val="es-ES" w:eastAsia="es-ES"/>
        </w:rPr>
        <w:t xml:space="preserve">JUZGADO </w:t>
      </w:r>
      <w:r w:rsidR="00BB0648">
        <w:rPr>
          <w:rFonts w:ascii="Arial" w:hAnsi="Arial" w:cs="Arial"/>
          <w:szCs w:val="24"/>
          <w:lang w:val="es-ES" w:eastAsia="es-ES"/>
        </w:rPr>
        <w:t>C</w:t>
      </w:r>
      <w:r w:rsidR="00A7648E">
        <w:rPr>
          <w:rFonts w:ascii="Arial" w:hAnsi="Arial" w:cs="Arial"/>
          <w:szCs w:val="24"/>
          <w:lang w:val="es-ES" w:eastAsia="es-ES"/>
        </w:rPr>
        <w:t>UARTO DE FAMILIA DE PEREIRA</w:t>
      </w:r>
      <w:r w:rsidR="00D8168D">
        <w:rPr>
          <w:rFonts w:ascii="Arial" w:hAnsi="Arial" w:cs="Arial"/>
          <w:sz w:val="26"/>
          <w:szCs w:val="26"/>
          <w:lang w:val="es-ES" w:eastAsia="es-ES"/>
        </w:rPr>
        <w:t xml:space="preserve">, </w:t>
      </w:r>
      <w:r w:rsidR="00231F52">
        <w:rPr>
          <w:rFonts w:ascii="Arial" w:hAnsi="Arial" w:cs="Arial"/>
          <w:sz w:val="26"/>
          <w:szCs w:val="26"/>
          <w:lang w:val="es-ES" w:eastAsia="es-ES"/>
        </w:rPr>
        <w:t xml:space="preserve">trámite al que se vinculó </w:t>
      </w:r>
      <w:r w:rsidR="00D8168D">
        <w:rPr>
          <w:rFonts w:ascii="Arial" w:hAnsi="Arial" w:cs="Arial"/>
          <w:sz w:val="26"/>
          <w:szCs w:val="26"/>
          <w:lang w:val="es-MX"/>
        </w:rPr>
        <w:t>a</w:t>
      </w:r>
      <w:r w:rsidR="00CB12FF">
        <w:rPr>
          <w:rFonts w:ascii="Arial" w:hAnsi="Arial" w:cs="Arial"/>
          <w:sz w:val="26"/>
          <w:szCs w:val="26"/>
          <w:lang w:val="es-MX"/>
        </w:rPr>
        <w:t xml:space="preserve"> </w:t>
      </w:r>
      <w:r w:rsidR="00BB0648" w:rsidRPr="000C36C7">
        <w:rPr>
          <w:rFonts w:ascii="Arial" w:hAnsi="Arial" w:cs="Arial"/>
          <w:sz w:val="26"/>
          <w:szCs w:val="26"/>
          <w:lang w:val="es-MX"/>
        </w:rPr>
        <w:t>l</w:t>
      </w:r>
      <w:r w:rsidR="00CB12FF">
        <w:rPr>
          <w:rFonts w:ascii="Arial" w:hAnsi="Arial" w:cs="Arial"/>
          <w:sz w:val="26"/>
          <w:szCs w:val="26"/>
          <w:lang w:val="es-MX"/>
        </w:rPr>
        <w:t>os</w:t>
      </w:r>
      <w:r w:rsidR="00BB0648">
        <w:rPr>
          <w:rFonts w:ascii="Arial" w:hAnsi="Arial" w:cs="Arial"/>
          <w:sz w:val="26"/>
          <w:szCs w:val="26"/>
          <w:lang w:val="es-MX"/>
        </w:rPr>
        <w:t xml:space="preserve"> </w:t>
      </w:r>
      <w:r w:rsidR="00BB0648" w:rsidRPr="000C36C7">
        <w:rPr>
          <w:rFonts w:ascii="Arial" w:hAnsi="Arial" w:cs="Arial"/>
          <w:sz w:val="26"/>
          <w:szCs w:val="26"/>
          <w:lang w:val="es-MX"/>
        </w:rPr>
        <w:t>s</w:t>
      </w:r>
      <w:r w:rsidR="00BB0648">
        <w:rPr>
          <w:rFonts w:ascii="Arial" w:hAnsi="Arial" w:cs="Arial"/>
          <w:sz w:val="26"/>
          <w:szCs w:val="26"/>
          <w:lang w:val="es-MX"/>
        </w:rPr>
        <w:t>eñor</w:t>
      </w:r>
      <w:r w:rsidR="00CB12FF">
        <w:rPr>
          <w:rFonts w:ascii="Arial" w:hAnsi="Arial" w:cs="Arial"/>
          <w:sz w:val="26"/>
          <w:szCs w:val="26"/>
          <w:lang w:val="es-MX"/>
        </w:rPr>
        <w:t>es</w:t>
      </w:r>
      <w:r w:rsidR="00BB0648">
        <w:rPr>
          <w:rFonts w:ascii="Arial" w:hAnsi="Arial" w:cs="Arial"/>
          <w:sz w:val="24"/>
          <w:szCs w:val="24"/>
          <w:lang w:val="es-MX"/>
        </w:rPr>
        <w:t xml:space="preserve"> </w:t>
      </w:r>
      <w:r w:rsidR="00CB12FF" w:rsidRPr="00AF2A04">
        <w:rPr>
          <w:rFonts w:ascii="Arial" w:hAnsi="Arial" w:cs="Arial"/>
          <w:spacing w:val="3"/>
          <w:szCs w:val="26"/>
        </w:rPr>
        <w:t xml:space="preserve">MARÍA GILMA ACEVEDO NIETO </w:t>
      </w:r>
      <w:r w:rsidR="00CB12FF" w:rsidRPr="001E7F15">
        <w:rPr>
          <w:rFonts w:ascii="Arial" w:hAnsi="Arial" w:cs="Arial"/>
          <w:spacing w:val="3"/>
          <w:sz w:val="26"/>
          <w:szCs w:val="26"/>
        </w:rPr>
        <w:t xml:space="preserve">y </w:t>
      </w:r>
      <w:r w:rsidR="00CB12FF" w:rsidRPr="00AF2A04">
        <w:rPr>
          <w:rFonts w:ascii="Arial" w:hAnsi="Arial" w:cs="Arial"/>
          <w:spacing w:val="3"/>
          <w:szCs w:val="26"/>
        </w:rPr>
        <w:t>SEBASTIÁN DE JESÚS GUARÍN HENAO</w:t>
      </w:r>
      <w:r w:rsidR="00CB12FF" w:rsidRPr="001E7F15">
        <w:rPr>
          <w:rFonts w:ascii="Arial" w:hAnsi="Arial" w:cs="Arial"/>
          <w:spacing w:val="3"/>
          <w:sz w:val="26"/>
          <w:szCs w:val="26"/>
        </w:rPr>
        <w:t xml:space="preserve">, y a </w:t>
      </w:r>
      <w:r w:rsidR="00CB12FF" w:rsidRPr="001E7F15">
        <w:rPr>
          <w:rFonts w:ascii="Arial" w:hAnsi="Arial" w:cs="Arial"/>
          <w:sz w:val="26"/>
          <w:szCs w:val="26"/>
        </w:rPr>
        <w:t xml:space="preserve">la </w:t>
      </w:r>
      <w:r w:rsidR="00CB12FF" w:rsidRPr="00AF2A04">
        <w:rPr>
          <w:rFonts w:ascii="Arial" w:hAnsi="Arial" w:cs="Arial"/>
          <w:szCs w:val="24"/>
        </w:rPr>
        <w:t>INSPECCIÓN MUNICIPAL DE POLICÍA Y TRÁNSITO DE MARSELLA</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231F52">
      <w:pPr>
        <w:pStyle w:val="Sinespaciado1"/>
        <w:spacing w:line="360" w:lineRule="auto"/>
        <w:ind w:firstLine="2835"/>
        <w:jc w:val="both"/>
        <w:rPr>
          <w:rFonts w:ascii="Arial" w:hAnsi="Arial" w:cs="Arial"/>
          <w:b/>
          <w:sz w:val="24"/>
          <w:szCs w:val="26"/>
          <w:lang w:val="es-ES" w:eastAsia="es-ES"/>
        </w:rPr>
      </w:pPr>
    </w:p>
    <w:p w:rsidR="003A0C06" w:rsidRPr="00DA46DD"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A0C06">
        <w:rPr>
          <w:rFonts w:ascii="Arial" w:hAnsi="Arial" w:cs="Arial"/>
          <w:spacing w:val="-3"/>
          <w:sz w:val="26"/>
          <w:szCs w:val="26"/>
          <w:lang w:val="es-CO"/>
        </w:rPr>
        <w:t xml:space="preserve">La </w:t>
      </w:r>
      <w:r w:rsidR="002D0C60">
        <w:rPr>
          <w:rFonts w:ascii="Arial" w:hAnsi="Arial" w:cs="Arial"/>
          <w:spacing w:val="-3"/>
          <w:sz w:val="26"/>
          <w:szCs w:val="26"/>
          <w:lang w:val="es-CO"/>
        </w:rPr>
        <w:t xml:space="preserve">actora </w:t>
      </w:r>
      <w:r w:rsidR="003A0C06">
        <w:rPr>
          <w:rFonts w:ascii="Arial" w:hAnsi="Arial" w:cs="Arial"/>
          <w:spacing w:val="-3"/>
          <w:sz w:val="26"/>
          <w:szCs w:val="26"/>
          <w:lang w:val="es-CO"/>
        </w:rPr>
        <w:t xml:space="preserve">considera que la autoridad judicial demandada </w:t>
      </w:r>
      <w:r w:rsidR="00BB0648">
        <w:rPr>
          <w:rFonts w:ascii="Arial" w:hAnsi="Arial" w:cs="Arial"/>
          <w:spacing w:val="-3"/>
          <w:sz w:val="26"/>
          <w:szCs w:val="26"/>
          <w:lang w:val="es-CO"/>
        </w:rPr>
        <w:t>vulner</w:t>
      </w:r>
      <w:r w:rsidR="00785D71">
        <w:rPr>
          <w:rFonts w:ascii="Arial" w:hAnsi="Arial" w:cs="Arial"/>
          <w:spacing w:val="-3"/>
          <w:sz w:val="26"/>
          <w:szCs w:val="26"/>
          <w:lang w:val="es-CO"/>
        </w:rPr>
        <w:t>a</w:t>
      </w:r>
      <w:r w:rsidR="003A0C06">
        <w:rPr>
          <w:rFonts w:ascii="Arial" w:hAnsi="Arial" w:cs="Arial"/>
          <w:spacing w:val="-3"/>
          <w:sz w:val="26"/>
          <w:szCs w:val="26"/>
          <w:lang w:val="es-CO"/>
        </w:rPr>
        <w:t xml:space="preserve"> </w:t>
      </w:r>
      <w:r w:rsidR="00BB0648">
        <w:rPr>
          <w:rFonts w:ascii="Arial" w:hAnsi="Arial" w:cs="Arial"/>
          <w:spacing w:val="-3"/>
          <w:sz w:val="26"/>
          <w:szCs w:val="26"/>
          <w:lang w:val="es-CO"/>
        </w:rPr>
        <w:t>su</w:t>
      </w:r>
      <w:r w:rsidR="003A0C06">
        <w:rPr>
          <w:rFonts w:ascii="Arial" w:hAnsi="Arial" w:cs="Arial"/>
          <w:spacing w:val="-3"/>
          <w:sz w:val="26"/>
          <w:szCs w:val="26"/>
          <w:lang w:val="es-CO"/>
        </w:rPr>
        <w:t>s derechos fundamentales</w:t>
      </w:r>
      <w:r w:rsidR="002D0C60">
        <w:rPr>
          <w:rFonts w:ascii="Arial" w:hAnsi="Arial" w:cs="Arial"/>
          <w:spacing w:val="-3"/>
          <w:sz w:val="26"/>
          <w:szCs w:val="26"/>
          <w:lang w:val="es-CO"/>
        </w:rPr>
        <w:t xml:space="preserve"> </w:t>
      </w:r>
      <w:r w:rsidR="003A0C06">
        <w:rPr>
          <w:rFonts w:ascii="Arial" w:hAnsi="Arial" w:cs="Arial"/>
          <w:spacing w:val="-3"/>
          <w:sz w:val="26"/>
          <w:szCs w:val="26"/>
          <w:lang w:val="es-CO"/>
        </w:rPr>
        <w:t>a</w:t>
      </w:r>
      <w:r w:rsidR="006A0C99">
        <w:rPr>
          <w:rFonts w:ascii="Arial" w:hAnsi="Arial" w:cs="Arial"/>
          <w:spacing w:val="-3"/>
          <w:sz w:val="26"/>
          <w:szCs w:val="26"/>
          <w:lang w:val="es-CO"/>
        </w:rPr>
        <w:t xml:space="preserve"> </w:t>
      </w:r>
      <w:r w:rsidR="003A0C06">
        <w:rPr>
          <w:rFonts w:ascii="Arial" w:hAnsi="Arial" w:cs="Arial"/>
          <w:spacing w:val="-3"/>
          <w:sz w:val="26"/>
          <w:szCs w:val="26"/>
          <w:lang w:val="es-CO"/>
        </w:rPr>
        <w:t>l</w:t>
      </w:r>
      <w:r w:rsidR="006A0C99">
        <w:rPr>
          <w:rFonts w:ascii="Arial" w:hAnsi="Arial" w:cs="Arial"/>
          <w:spacing w:val="-3"/>
          <w:sz w:val="26"/>
          <w:szCs w:val="26"/>
          <w:lang w:val="es-CO"/>
        </w:rPr>
        <w:t xml:space="preserve">a </w:t>
      </w:r>
      <w:r w:rsidR="001E7F15">
        <w:rPr>
          <w:rFonts w:ascii="Arial" w:hAnsi="Arial" w:cs="Arial"/>
          <w:spacing w:val="-3"/>
          <w:sz w:val="26"/>
          <w:szCs w:val="26"/>
          <w:lang w:val="es-CO"/>
        </w:rPr>
        <w:t>igualdad, acceso a la justicia</w:t>
      </w:r>
      <w:r w:rsidR="006A0C99">
        <w:rPr>
          <w:rFonts w:ascii="Arial" w:hAnsi="Arial" w:cs="Arial"/>
          <w:spacing w:val="-3"/>
          <w:sz w:val="26"/>
          <w:szCs w:val="26"/>
          <w:lang w:val="es-CO"/>
        </w:rPr>
        <w:t xml:space="preserve">, </w:t>
      </w:r>
      <w:r w:rsidR="003A0C06">
        <w:rPr>
          <w:rFonts w:ascii="Arial" w:hAnsi="Arial" w:cs="Arial"/>
          <w:spacing w:val="-3"/>
          <w:sz w:val="26"/>
          <w:szCs w:val="26"/>
          <w:lang w:val="es-CO"/>
        </w:rPr>
        <w:t>debido proceso</w:t>
      </w:r>
      <w:r w:rsidR="006A0C99">
        <w:rPr>
          <w:rFonts w:ascii="Arial" w:hAnsi="Arial" w:cs="Arial"/>
          <w:spacing w:val="-3"/>
          <w:sz w:val="26"/>
          <w:szCs w:val="26"/>
          <w:lang w:val="es-CO"/>
        </w:rPr>
        <w:t>,</w:t>
      </w:r>
      <w:r w:rsidR="00BB0648">
        <w:rPr>
          <w:rFonts w:ascii="Arial" w:hAnsi="Arial" w:cs="Arial"/>
          <w:spacing w:val="-3"/>
          <w:sz w:val="26"/>
          <w:szCs w:val="26"/>
          <w:lang w:val="es-CO"/>
        </w:rPr>
        <w:t xml:space="preserve"> </w:t>
      </w:r>
      <w:r w:rsidR="001E7F15">
        <w:rPr>
          <w:rFonts w:ascii="Arial" w:hAnsi="Arial" w:cs="Arial"/>
          <w:spacing w:val="-3"/>
          <w:sz w:val="26"/>
          <w:szCs w:val="26"/>
          <w:lang w:val="es-CO"/>
        </w:rPr>
        <w:t>verdad y a la propiedad privada</w:t>
      </w:r>
      <w:r w:rsidR="006A0C99">
        <w:rPr>
          <w:rFonts w:ascii="Arial" w:hAnsi="Arial" w:cs="Arial"/>
          <w:spacing w:val="-3"/>
          <w:sz w:val="26"/>
          <w:szCs w:val="26"/>
          <w:lang w:val="es-CO"/>
        </w:rPr>
        <w:t xml:space="preserve">, </w:t>
      </w:r>
      <w:r w:rsidR="003A0C06" w:rsidRPr="004367C2">
        <w:rPr>
          <w:rFonts w:ascii="Arial" w:hAnsi="Arial" w:cs="Arial"/>
          <w:spacing w:val="-3"/>
          <w:sz w:val="26"/>
          <w:szCs w:val="26"/>
          <w:lang w:val="es-CO"/>
        </w:rPr>
        <w:t xml:space="preserve">dentro del </w:t>
      </w:r>
      <w:r w:rsidR="00BB0648" w:rsidRPr="004367C2">
        <w:rPr>
          <w:rFonts w:ascii="Arial" w:hAnsi="Arial" w:cs="Arial"/>
          <w:sz w:val="26"/>
          <w:szCs w:val="26"/>
          <w:lang w:val="es-MX"/>
        </w:rPr>
        <w:t xml:space="preserve">proceso </w:t>
      </w:r>
      <w:r w:rsidR="001E7F15" w:rsidRPr="004367C2">
        <w:rPr>
          <w:rFonts w:ascii="Arial" w:hAnsi="Arial" w:cs="Arial"/>
          <w:sz w:val="26"/>
          <w:szCs w:val="26"/>
          <w:lang w:val="es-MX"/>
        </w:rPr>
        <w:lastRenderedPageBreak/>
        <w:t xml:space="preserve">de liquidación de la sociedad conyugal </w:t>
      </w:r>
      <w:r w:rsidR="00BB0648" w:rsidRPr="00761AB1">
        <w:rPr>
          <w:rFonts w:ascii="Arial" w:hAnsi="Arial" w:cs="Arial"/>
          <w:sz w:val="26"/>
          <w:szCs w:val="26"/>
          <w:lang w:val="es-MX"/>
        </w:rPr>
        <w:t>adelantado por</w:t>
      </w:r>
      <w:r w:rsidR="00BB0648">
        <w:rPr>
          <w:rFonts w:ascii="Arial" w:hAnsi="Arial" w:cs="Arial"/>
          <w:sz w:val="26"/>
          <w:szCs w:val="26"/>
          <w:lang w:val="es-MX"/>
        </w:rPr>
        <w:t xml:space="preserve"> </w:t>
      </w:r>
      <w:r w:rsidR="000D091D">
        <w:rPr>
          <w:rFonts w:ascii="Arial" w:hAnsi="Arial" w:cs="Arial"/>
          <w:sz w:val="26"/>
          <w:szCs w:val="26"/>
        </w:rPr>
        <w:t>l</w:t>
      </w:r>
      <w:r w:rsidR="004367C2">
        <w:rPr>
          <w:rFonts w:ascii="Arial" w:hAnsi="Arial" w:cs="Arial"/>
          <w:sz w:val="26"/>
          <w:szCs w:val="26"/>
        </w:rPr>
        <w:t>a</w:t>
      </w:r>
      <w:r w:rsidR="000D091D">
        <w:rPr>
          <w:rFonts w:ascii="Arial" w:hAnsi="Arial" w:cs="Arial"/>
          <w:sz w:val="26"/>
          <w:szCs w:val="26"/>
        </w:rPr>
        <w:t xml:space="preserve"> señor</w:t>
      </w:r>
      <w:r w:rsidR="004367C2">
        <w:rPr>
          <w:rFonts w:ascii="Arial" w:hAnsi="Arial" w:cs="Arial"/>
          <w:sz w:val="26"/>
          <w:szCs w:val="26"/>
        </w:rPr>
        <w:t>a</w:t>
      </w:r>
      <w:r w:rsidR="000D091D">
        <w:rPr>
          <w:rFonts w:ascii="Arial" w:hAnsi="Arial" w:cs="Arial"/>
          <w:sz w:val="26"/>
          <w:szCs w:val="26"/>
        </w:rPr>
        <w:t xml:space="preserve"> </w:t>
      </w:r>
      <w:r w:rsidR="004367C2" w:rsidRPr="00AF2A04">
        <w:rPr>
          <w:rFonts w:ascii="Arial" w:hAnsi="Arial" w:cs="Arial"/>
          <w:spacing w:val="3"/>
          <w:sz w:val="22"/>
          <w:szCs w:val="26"/>
        </w:rPr>
        <w:t>MARÍA GILMA ACEVEDO NIETO</w:t>
      </w:r>
      <w:r w:rsidR="000D091D">
        <w:rPr>
          <w:rFonts w:ascii="Arial" w:hAnsi="Arial" w:cs="Arial"/>
          <w:sz w:val="26"/>
          <w:szCs w:val="26"/>
        </w:rPr>
        <w:t xml:space="preserve">, </w:t>
      </w:r>
      <w:r w:rsidR="001E5A1B" w:rsidRPr="00DA46DD">
        <w:rPr>
          <w:rFonts w:ascii="Arial" w:hAnsi="Arial" w:cs="Arial"/>
          <w:sz w:val="26"/>
          <w:szCs w:val="26"/>
        </w:rPr>
        <w:t>contra</w:t>
      </w:r>
      <w:r w:rsidR="000D091D" w:rsidRPr="00DA46DD">
        <w:rPr>
          <w:rFonts w:ascii="Arial" w:hAnsi="Arial" w:cs="Arial"/>
          <w:sz w:val="26"/>
          <w:szCs w:val="26"/>
          <w:lang w:val="es-MX"/>
        </w:rPr>
        <w:t xml:space="preserve"> </w:t>
      </w:r>
      <w:r w:rsidR="004367C2" w:rsidRPr="00DA46DD">
        <w:rPr>
          <w:rFonts w:ascii="Arial" w:hAnsi="Arial" w:cs="Arial"/>
          <w:spacing w:val="3"/>
          <w:sz w:val="26"/>
          <w:szCs w:val="26"/>
        </w:rPr>
        <w:t>SEBASTIÁN DE JESÚS GUARÍN HENAO</w:t>
      </w:r>
      <w:r w:rsidR="003A0C06" w:rsidRPr="00DA46DD">
        <w:rPr>
          <w:rFonts w:ascii="Arial" w:hAnsi="Arial" w:cs="Arial"/>
          <w:spacing w:val="-3"/>
          <w:sz w:val="26"/>
          <w:szCs w:val="26"/>
          <w:lang w:val="es-CO"/>
        </w:rPr>
        <w:t>.</w:t>
      </w:r>
    </w:p>
    <w:p w:rsidR="003A0C06" w:rsidRPr="00DA46DD" w:rsidRDefault="003A0C06" w:rsidP="003A0C06">
      <w:pPr>
        <w:suppressAutoHyphens/>
        <w:spacing w:line="360" w:lineRule="auto"/>
        <w:ind w:firstLine="2835"/>
        <w:jc w:val="both"/>
        <w:rPr>
          <w:rFonts w:ascii="Arial" w:hAnsi="Arial" w:cs="Arial"/>
          <w:spacing w:val="-3"/>
          <w:sz w:val="26"/>
          <w:szCs w:val="26"/>
          <w:lang w:val="es-CO"/>
        </w:rPr>
      </w:pPr>
    </w:p>
    <w:p w:rsidR="00CA00FD" w:rsidRPr="00DA46DD" w:rsidRDefault="003A0C06" w:rsidP="00CA00FD">
      <w:pPr>
        <w:pStyle w:val="Sinespaciado1"/>
        <w:spacing w:line="360" w:lineRule="auto"/>
        <w:ind w:firstLine="2835"/>
        <w:jc w:val="both"/>
        <w:rPr>
          <w:rFonts w:ascii="Arial" w:hAnsi="Arial" w:cs="Arial"/>
          <w:sz w:val="26"/>
          <w:szCs w:val="26"/>
        </w:rPr>
      </w:pPr>
      <w:r w:rsidRPr="00DA46DD">
        <w:rPr>
          <w:rFonts w:ascii="Arial" w:hAnsi="Arial" w:cs="Arial"/>
          <w:sz w:val="26"/>
          <w:szCs w:val="26"/>
        </w:rPr>
        <w:t>2. Como base de sus pretensiones consignó en síntesis, lo siguiente:</w:t>
      </w:r>
    </w:p>
    <w:p w:rsidR="00DA46DD" w:rsidRDefault="00DA46DD" w:rsidP="00CA00FD">
      <w:pPr>
        <w:pStyle w:val="Sinespaciado1"/>
        <w:spacing w:line="360" w:lineRule="auto"/>
        <w:ind w:firstLine="2835"/>
        <w:jc w:val="both"/>
        <w:rPr>
          <w:rFonts w:ascii="Arial" w:hAnsi="Arial" w:cs="Arial"/>
          <w:sz w:val="26"/>
          <w:szCs w:val="26"/>
        </w:rPr>
      </w:pPr>
    </w:p>
    <w:p w:rsidR="00CA00FD" w:rsidRPr="00DA46DD" w:rsidRDefault="003A0C06" w:rsidP="00CA00FD">
      <w:pPr>
        <w:pStyle w:val="Sinespaciado1"/>
        <w:spacing w:line="360" w:lineRule="auto"/>
        <w:ind w:firstLine="2835"/>
        <w:jc w:val="both"/>
        <w:rPr>
          <w:rFonts w:ascii="Arial" w:hAnsi="Arial" w:cs="Arial"/>
          <w:sz w:val="26"/>
          <w:szCs w:val="26"/>
        </w:rPr>
      </w:pPr>
      <w:r w:rsidRPr="00DA46DD">
        <w:rPr>
          <w:rFonts w:ascii="Arial" w:hAnsi="Arial" w:cs="Arial"/>
          <w:sz w:val="26"/>
          <w:szCs w:val="26"/>
        </w:rPr>
        <w:t xml:space="preserve">2.1. </w:t>
      </w:r>
      <w:r w:rsidR="00CB65C7" w:rsidRPr="00DA46DD">
        <w:rPr>
          <w:rFonts w:ascii="Arial" w:hAnsi="Arial" w:cs="Arial"/>
          <w:sz w:val="26"/>
          <w:szCs w:val="26"/>
        </w:rPr>
        <w:t xml:space="preserve">Existe un proceso donde se lleva a cabo la liquidación de la sociedad conyuga| de sus padres </w:t>
      </w:r>
      <w:r w:rsidR="00CB65C7" w:rsidRPr="00DA46DD">
        <w:rPr>
          <w:rFonts w:ascii="Arial" w:hAnsi="Arial" w:cs="Arial"/>
          <w:spacing w:val="3"/>
          <w:sz w:val="26"/>
          <w:szCs w:val="26"/>
        </w:rPr>
        <w:t>MARÍA GILMA ACEVEDO NIETO y SEBASTIÁN DE JESÚS GUARÍN HENAO</w:t>
      </w:r>
      <w:r w:rsidR="00CB65C7" w:rsidRPr="00DA46DD">
        <w:rPr>
          <w:rFonts w:ascii="Arial" w:hAnsi="Arial" w:cs="Arial"/>
          <w:sz w:val="26"/>
          <w:szCs w:val="26"/>
        </w:rPr>
        <w:t>, que después de pasar por varios despachos se encuentra en apelación ante esta Corporación</w:t>
      </w:r>
      <w:r w:rsidRPr="00DA46DD">
        <w:rPr>
          <w:rFonts w:ascii="Arial" w:hAnsi="Arial" w:cs="Arial"/>
          <w:sz w:val="26"/>
          <w:szCs w:val="26"/>
        </w:rPr>
        <w:t>.</w:t>
      </w:r>
    </w:p>
    <w:p w:rsidR="00DA46DD" w:rsidRDefault="00DA46DD" w:rsidP="00E33237">
      <w:pPr>
        <w:pStyle w:val="Sinespaciado1"/>
        <w:spacing w:line="360" w:lineRule="auto"/>
        <w:ind w:firstLine="2835"/>
        <w:jc w:val="both"/>
        <w:rPr>
          <w:rFonts w:ascii="Arial" w:hAnsi="Arial" w:cs="Arial"/>
          <w:sz w:val="26"/>
          <w:szCs w:val="26"/>
        </w:rPr>
      </w:pPr>
    </w:p>
    <w:p w:rsidR="005B2064" w:rsidRPr="00DA46DD" w:rsidRDefault="00CB59D6" w:rsidP="00E33237">
      <w:pPr>
        <w:pStyle w:val="Sinespaciado1"/>
        <w:spacing w:line="360" w:lineRule="auto"/>
        <w:ind w:firstLine="2835"/>
        <w:jc w:val="both"/>
        <w:rPr>
          <w:rFonts w:ascii="Arial" w:hAnsi="Arial" w:cs="Arial"/>
          <w:sz w:val="26"/>
          <w:szCs w:val="26"/>
        </w:rPr>
      </w:pPr>
      <w:r w:rsidRPr="00DA46DD">
        <w:rPr>
          <w:rFonts w:ascii="Arial" w:hAnsi="Arial" w:cs="Arial"/>
          <w:sz w:val="26"/>
          <w:szCs w:val="26"/>
        </w:rPr>
        <w:t xml:space="preserve">2.2. </w:t>
      </w:r>
      <w:r w:rsidR="00E33237" w:rsidRPr="00DA46DD">
        <w:rPr>
          <w:rFonts w:ascii="Arial" w:hAnsi="Arial" w:cs="Arial"/>
          <w:sz w:val="26"/>
          <w:szCs w:val="26"/>
        </w:rPr>
        <w:t>El JUZGADO CUARTO DE FAMILIA DE PEREIRA, desconoció que es la propietaria de un lote de terreno incluido en la partición, lo cual puede establecerse de la promesa de compraventa que se llevó a cabo el 18 de enero de 2011</w:t>
      </w:r>
      <w:r w:rsidR="005B2064" w:rsidRPr="00DA46DD">
        <w:rPr>
          <w:rFonts w:ascii="Arial" w:hAnsi="Arial" w:cs="Arial"/>
          <w:sz w:val="26"/>
          <w:szCs w:val="26"/>
        </w:rPr>
        <w:t>.</w:t>
      </w:r>
    </w:p>
    <w:p w:rsidR="005B2064" w:rsidRPr="00DA46DD" w:rsidRDefault="005B2064" w:rsidP="00CA00FD">
      <w:pPr>
        <w:pStyle w:val="Sinespaciado1"/>
        <w:spacing w:line="360" w:lineRule="auto"/>
        <w:ind w:firstLine="2835"/>
        <w:jc w:val="both"/>
        <w:rPr>
          <w:rFonts w:ascii="Arial" w:hAnsi="Arial" w:cs="Arial"/>
          <w:sz w:val="26"/>
          <w:szCs w:val="26"/>
        </w:rPr>
      </w:pPr>
    </w:p>
    <w:p w:rsidR="005B2064" w:rsidRPr="00DA46DD" w:rsidRDefault="005B2064" w:rsidP="00CA00FD">
      <w:pPr>
        <w:pStyle w:val="Sinespaciado1"/>
        <w:spacing w:line="360" w:lineRule="auto"/>
        <w:ind w:firstLine="2835"/>
        <w:jc w:val="both"/>
        <w:rPr>
          <w:rFonts w:ascii="Arial" w:hAnsi="Arial" w:cs="Arial"/>
          <w:sz w:val="26"/>
          <w:szCs w:val="26"/>
        </w:rPr>
      </w:pPr>
      <w:r w:rsidRPr="00DA46DD">
        <w:rPr>
          <w:rFonts w:ascii="Arial" w:hAnsi="Arial" w:cs="Arial"/>
          <w:sz w:val="26"/>
          <w:szCs w:val="26"/>
        </w:rPr>
        <w:t xml:space="preserve">2.3. </w:t>
      </w:r>
      <w:r w:rsidR="00E33237" w:rsidRPr="00DA46DD">
        <w:rPr>
          <w:rFonts w:ascii="Arial" w:hAnsi="Arial" w:cs="Arial"/>
          <w:sz w:val="26"/>
          <w:szCs w:val="26"/>
        </w:rPr>
        <w:t xml:space="preserve">Desde hace algunos meses el señor </w:t>
      </w:r>
      <w:r w:rsidR="00E33237" w:rsidRPr="00DA46DD">
        <w:rPr>
          <w:rFonts w:ascii="Arial" w:hAnsi="Arial" w:cs="Arial"/>
          <w:spacing w:val="3"/>
          <w:sz w:val="26"/>
          <w:szCs w:val="26"/>
        </w:rPr>
        <w:t>SEBASTIÁN DE JESÚS GUARÍN HENAO</w:t>
      </w:r>
      <w:r w:rsidR="00E33237" w:rsidRPr="00DA46DD">
        <w:rPr>
          <w:rFonts w:ascii="Arial" w:hAnsi="Arial" w:cs="Arial"/>
          <w:sz w:val="26"/>
          <w:szCs w:val="26"/>
        </w:rPr>
        <w:t xml:space="preserve"> viene perturbando el predio de su propiedad. Ha elevado la queja en el puesto de policía de la vereda “La Oriental”</w:t>
      </w:r>
      <w:r w:rsidR="006A4C60" w:rsidRPr="00DA46DD">
        <w:rPr>
          <w:rFonts w:ascii="Arial" w:hAnsi="Arial" w:cs="Arial"/>
          <w:sz w:val="26"/>
          <w:szCs w:val="26"/>
        </w:rPr>
        <w:t>,</w:t>
      </w:r>
      <w:r w:rsidR="00E33237" w:rsidRPr="00DA46DD">
        <w:rPr>
          <w:rFonts w:ascii="Arial" w:hAnsi="Arial" w:cs="Arial"/>
          <w:sz w:val="26"/>
          <w:szCs w:val="26"/>
        </w:rPr>
        <w:t xml:space="preserve"> en la vía que de Marsella conduce a Pereira</w:t>
      </w:r>
      <w:r w:rsidR="006A4C60" w:rsidRPr="00DA46DD">
        <w:rPr>
          <w:rFonts w:ascii="Arial" w:hAnsi="Arial" w:cs="Arial"/>
          <w:sz w:val="26"/>
          <w:szCs w:val="26"/>
        </w:rPr>
        <w:t>,</w:t>
      </w:r>
      <w:r w:rsidR="00E33237" w:rsidRPr="00DA46DD">
        <w:rPr>
          <w:rFonts w:ascii="Arial" w:hAnsi="Arial" w:cs="Arial"/>
          <w:sz w:val="26"/>
          <w:szCs w:val="26"/>
        </w:rPr>
        <w:t xml:space="preserve"> y </w:t>
      </w:r>
      <w:r w:rsidR="006A4C60" w:rsidRPr="00DA46DD">
        <w:rPr>
          <w:rFonts w:ascii="Arial" w:hAnsi="Arial" w:cs="Arial"/>
          <w:sz w:val="26"/>
          <w:szCs w:val="26"/>
        </w:rPr>
        <w:t xml:space="preserve">en </w:t>
      </w:r>
      <w:r w:rsidR="00E33237" w:rsidRPr="00DA46DD">
        <w:rPr>
          <w:rFonts w:ascii="Arial" w:hAnsi="Arial" w:cs="Arial"/>
          <w:sz w:val="26"/>
          <w:szCs w:val="26"/>
        </w:rPr>
        <w:t xml:space="preserve">la </w:t>
      </w:r>
      <w:r w:rsidR="006A4C60" w:rsidRPr="00DA46DD">
        <w:rPr>
          <w:rFonts w:ascii="Arial" w:hAnsi="Arial" w:cs="Arial"/>
          <w:sz w:val="26"/>
          <w:szCs w:val="26"/>
        </w:rPr>
        <w:t>C</w:t>
      </w:r>
      <w:r w:rsidR="00E33237" w:rsidRPr="00DA46DD">
        <w:rPr>
          <w:rFonts w:ascii="Arial" w:hAnsi="Arial" w:cs="Arial"/>
          <w:sz w:val="26"/>
          <w:szCs w:val="26"/>
        </w:rPr>
        <w:t>om</w:t>
      </w:r>
      <w:r w:rsidR="006A4C60" w:rsidRPr="00DA46DD">
        <w:rPr>
          <w:rFonts w:ascii="Arial" w:hAnsi="Arial" w:cs="Arial"/>
          <w:sz w:val="26"/>
          <w:szCs w:val="26"/>
        </w:rPr>
        <w:t>isarí</w:t>
      </w:r>
      <w:r w:rsidR="00E33237" w:rsidRPr="00DA46DD">
        <w:rPr>
          <w:rFonts w:ascii="Arial" w:hAnsi="Arial" w:cs="Arial"/>
          <w:sz w:val="26"/>
          <w:szCs w:val="26"/>
        </w:rPr>
        <w:t xml:space="preserve">a, </w:t>
      </w:r>
      <w:r w:rsidR="006A4C60" w:rsidRPr="00DA46DD">
        <w:rPr>
          <w:rFonts w:ascii="Arial" w:hAnsi="Arial" w:cs="Arial"/>
          <w:sz w:val="26"/>
          <w:szCs w:val="26"/>
        </w:rPr>
        <w:t xml:space="preserve">pero </w:t>
      </w:r>
      <w:r w:rsidR="00975C95" w:rsidRPr="00DA46DD">
        <w:rPr>
          <w:rFonts w:ascii="Arial" w:hAnsi="Arial" w:cs="Arial"/>
          <w:sz w:val="26"/>
          <w:szCs w:val="26"/>
        </w:rPr>
        <w:t>“</w:t>
      </w:r>
      <w:r w:rsidR="00E33237" w:rsidRPr="00DA46DD">
        <w:rPr>
          <w:rFonts w:ascii="Arial" w:hAnsi="Arial" w:cs="Arial"/>
          <w:sz w:val="26"/>
          <w:szCs w:val="26"/>
        </w:rPr>
        <w:t>se niegan</w:t>
      </w:r>
      <w:r w:rsidR="00975C95" w:rsidRPr="00DA46DD">
        <w:rPr>
          <w:rFonts w:ascii="Arial" w:hAnsi="Arial" w:cs="Arial"/>
          <w:sz w:val="26"/>
          <w:szCs w:val="26"/>
        </w:rPr>
        <w:t>”</w:t>
      </w:r>
      <w:r w:rsidR="006A4C60" w:rsidRPr="00DA46DD">
        <w:rPr>
          <w:rFonts w:ascii="Arial" w:hAnsi="Arial" w:cs="Arial"/>
          <w:sz w:val="26"/>
          <w:szCs w:val="26"/>
        </w:rPr>
        <w:t>,</w:t>
      </w:r>
      <w:r w:rsidR="00E33237" w:rsidRPr="00DA46DD">
        <w:rPr>
          <w:rFonts w:ascii="Arial" w:hAnsi="Arial" w:cs="Arial"/>
          <w:sz w:val="26"/>
          <w:szCs w:val="26"/>
        </w:rPr>
        <w:t xml:space="preserve"> p</w:t>
      </w:r>
      <w:r w:rsidR="006A4C60" w:rsidRPr="00DA46DD">
        <w:rPr>
          <w:rFonts w:ascii="Arial" w:hAnsi="Arial" w:cs="Arial"/>
          <w:sz w:val="26"/>
          <w:szCs w:val="26"/>
        </w:rPr>
        <w:t>ues</w:t>
      </w:r>
      <w:r w:rsidR="00E33237" w:rsidRPr="00DA46DD">
        <w:rPr>
          <w:rFonts w:ascii="Arial" w:hAnsi="Arial" w:cs="Arial"/>
          <w:sz w:val="26"/>
          <w:szCs w:val="26"/>
        </w:rPr>
        <w:t xml:space="preserve"> el </w:t>
      </w:r>
      <w:r w:rsidR="006A4C60" w:rsidRPr="00DA46DD">
        <w:rPr>
          <w:rFonts w:ascii="Arial" w:hAnsi="Arial" w:cs="Arial"/>
          <w:sz w:val="26"/>
          <w:szCs w:val="26"/>
        </w:rPr>
        <w:t xml:space="preserve">mencionado </w:t>
      </w:r>
      <w:r w:rsidR="00E33237" w:rsidRPr="00DA46DD">
        <w:rPr>
          <w:rFonts w:ascii="Arial" w:hAnsi="Arial" w:cs="Arial"/>
          <w:sz w:val="26"/>
          <w:szCs w:val="26"/>
        </w:rPr>
        <w:t>señor les muestra un papel del JUZGADO CUARTO DE FAMILIA DE PEREIRA, que lo autoriza</w:t>
      </w:r>
      <w:r w:rsidR="006A4C60" w:rsidRPr="00DA46DD">
        <w:rPr>
          <w:rFonts w:ascii="Arial" w:hAnsi="Arial" w:cs="Arial"/>
          <w:sz w:val="26"/>
          <w:szCs w:val="26"/>
        </w:rPr>
        <w:t>, todo porque ese despacho se negó a excluir el lote de su propiedad de la liquidación de la sociedad conyugal de sus padres, y desconoció la oposición que realizó el día 26 de julio de 2012</w:t>
      </w:r>
      <w:r w:rsidR="00ED3F46" w:rsidRPr="00DA46DD">
        <w:rPr>
          <w:rFonts w:ascii="Arial" w:hAnsi="Arial" w:cs="Arial"/>
          <w:sz w:val="26"/>
          <w:szCs w:val="26"/>
        </w:rPr>
        <w:t>,</w:t>
      </w:r>
      <w:r w:rsidR="006A4C60" w:rsidRPr="00DA46DD">
        <w:rPr>
          <w:rFonts w:ascii="Arial" w:hAnsi="Arial" w:cs="Arial"/>
          <w:sz w:val="26"/>
          <w:szCs w:val="26"/>
        </w:rPr>
        <w:t xml:space="preserve"> en la diligencia de secuestro</w:t>
      </w:r>
      <w:r w:rsidR="00ED3F46" w:rsidRPr="00DA46DD">
        <w:rPr>
          <w:rFonts w:ascii="Arial" w:hAnsi="Arial" w:cs="Arial"/>
          <w:sz w:val="26"/>
          <w:szCs w:val="26"/>
        </w:rPr>
        <w:t xml:space="preserve"> llevada a cabo por</w:t>
      </w:r>
      <w:r w:rsidR="006A4C60" w:rsidRPr="00DA46DD">
        <w:rPr>
          <w:rFonts w:ascii="Arial" w:hAnsi="Arial" w:cs="Arial"/>
          <w:sz w:val="26"/>
          <w:szCs w:val="26"/>
        </w:rPr>
        <w:t xml:space="preserve"> la Inspección Municipal de Policía y Tránsito de Marsella, donde p</w:t>
      </w:r>
      <w:r w:rsidR="00ED3F46" w:rsidRPr="00DA46DD">
        <w:rPr>
          <w:rFonts w:ascii="Arial" w:hAnsi="Arial" w:cs="Arial"/>
          <w:sz w:val="26"/>
          <w:szCs w:val="26"/>
        </w:rPr>
        <w:t>resentó</w:t>
      </w:r>
      <w:r w:rsidR="006A4C60" w:rsidRPr="00DA46DD">
        <w:rPr>
          <w:rFonts w:ascii="Arial" w:hAnsi="Arial" w:cs="Arial"/>
          <w:sz w:val="26"/>
          <w:szCs w:val="26"/>
        </w:rPr>
        <w:t xml:space="preserve"> el contrato de pr</w:t>
      </w:r>
      <w:r w:rsidR="00ED3F46" w:rsidRPr="00DA46DD">
        <w:rPr>
          <w:rFonts w:ascii="Arial" w:hAnsi="Arial" w:cs="Arial"/>
          <w:sz w:val="26"/>
          <w:szCs w:val="26"/>
        </w:rPr>
        <w:t>omesa de compraventa de ese bien</w:t>
      </w:r>
      <w:r w:rsidR="00964EEC" w:rsidRPr="00DA46DD">
        <w:rPr>
          <w:rFonts w:ascii="Arial" w:hAnsi="Arial" w:cs="Arial"/>
          <w:sz w:val="26"/>
          <w:szCs w:val="26"/>
        </w:rPr>
        <w:t>.</w:t>
      </w:r>
    </w:p>
    <w:p w:rsidR="00CB59D6" w:rsidRPr="00DA46DD" w:rsidRDefault="00964EEC" w:rsidP="00CA00FD">
      <w:pPr>
        <w:pStyle w:val="Sinespaciado1"/>
        <w:spacing w:line="360" w:lineRule="auto"/>
        <w:ind w:firstLine="2835"/>
        <w:jc w:val="both"/>
        <w:rPr>
          <w:rFonts w:ascii="Arial" w:hAnsi="Arial" w:cs="Arial"/>
          <w:sz w:val="26"/>
          <w:szCs w:val="26"/>
        </w:rPr>
      </w:pPr>
      <w:r w:rsidRPr="00DA46DD">
        <w:rPr>
          <w:rFonts w:ascii="Arial" w:hAnsi="Arial" w:cs="Arial"/>
          <w:sz w:val="26"/>
          <w:szCs w:val="26"/>
        </w:rPr>
        <w:t xml:space="preserve">2.4. </w:t>
      </w:r>
      <w:r w:rsidR="00BE5FFB" w:rsidRPr="00DA46DD">
        <w:rPr>
          <w:rFonts w:ascii="Arial" w:hAnsi="Arial" w:cs="Arial"/>
          <w:sz w:val="26"/>
          <w:szCs w:val="26"/>
        </w:rPr>
        <w:t xml:space="preserve">El </w:t>
      </w:r>
      <w:r w:rsidR="002B78EB" w:rsidRPr="00DA46DD">
        <w:rPr>
          <w:rFonts w:ascii="Arial" w:hAnsi="Arial" w:cs="Arial"/>
          <w:sz w:val="26"/>
          <w:szCs w:val="26"/>
        </w:rPr>
        <w:t xml:space="preserve">JUZGADO CUARTO DE FAMILIA DE PEREIRA, en su decisión del 23 de mayo de 2017, desconoció todas las </w:t>
      </w:r>
      <w:r w:rsidR="002B78EB" w:rsidRPr="00DA46DD">
        <w:rPr>
          <w:rFonts w:ascii="Arial" w:hAnsi="Arial" w:cs="Arial"/>
          <w:sz w:val="26"/>
          <w:szCs w:val="26"/>
        </w:rPr>
        <w:lastRenderedPageBreak/>
        <w:t>pruebas para que prospera</w:t>
      </w:r>
      <w:r w:rsidR="00975C95" w:rsidRPr="00DA46DD">
        <w:rPr>
          <w:rFonts w:ascii="Arial" w:hAnsi="Arial" w:cs="Arial"/>
          <w:sz w:val="26"/>
          <w:szCs w:val="26"/>
        </w:rPr>
        <w:t>ra</w:t>
      </w:r>
      <w:r w:rsidR="002B78EB" w:rsidRPr="00DA46DD">
        <w:rPr>
          <w:rFonts w:ascii="Arial" w:hAnsi="Arial" w:cs="Arial"/>
          <w:sz w:val="26"/>
          <w:szCs w:val="26"/>
        </w:rPr>
        <w:t xml:space="preserve"> la oposición que hizo sobre el lote de terreno de su propiedad</w:t>
      </w:r>
      <w:r w:rsidR="00DA74C2" w:rsidRPr="00DA46DD">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w:t>
      </w:r>
      <w:r w:rsidR="00DA766D">
        <w:rPr>
          <w:rFonts w:ascii="Arial" w:hAnsi="Arial" w:cs="Arial"/>
          <w:sz w:val="26"/>
          <w:szCs w:val="26"/>
        </w:rPr>
        <w:t xml:space="preserve">conceder el amparo de los derechos invocados y, en consecuencia, </w:t>
      </w:r>
      <w:r w:rsidR="004367C2">
        <w:rPr>
          <w:rFonts w:ascii="Arial" w:hAnsi="Arial" w:cs="Arial"/>
          <w:sz w:val="26"/>
          <w:szCs w:val="26"/>
        </w:rPr>
        <w:t>dejar sin efectos</w:t>
      </w:r>
      <w:r w:rsidR="00D3216F">
        <w:rPr>
          <w:rFonts w:ascii="Arial" w:hAnsi="Arial" w:cs="Arial"/>
          <w:sz w:val="26"/>
          <w:szCs w:val="26"/>
        </w:rPr>
        <w:t xml:space="preserve"> el auto del 23 de mayo de 2017</w:t>
      </w:r>
      <w:r w:rsidR="00DA766D">
        <w:rPr>
          <w:rFonts w:ascii="Arial" w:hAnsi="Arial" w:cs="Arial"/>
          <w:sz w:val="26"/>
          <w:szCs w:val="26"/>
        </w:rPr>
        <w:t xml:space="preserve">, que resolvió el incidente de objeción a la partición en el </w:t>
      </w:r>
      <w:r w:rsidR="00DA766D" w:rsidRPr="004367C2">
        <w:rPr>
          <w:rFonts w:ascii="Arial" w:hAnsi="Arial" w:cs="Arial"/>
          <w:sz w:val="26"/>
          <w:szCs w:val="26"/>
          <w:lang w:val="es-MX"/>
        </w:rPr>
        <w:t xml:space="preserve">proceso de liquidación de la sociedad conyugal </w:t>
      </w:r>
      <w:r w:rsidR="00DA766D" w:rsidRPr="00761AB1">
        <w:rPr>
          <w:rFonts w:ascii="Arial" w:hAnsi="Arial" w:cs="Arial"/>
          <w:sz w:val="26"/>
          <w:szCs w:val="26"/>
          <w:lang w:val="es-MX"/>
        </w:rPr>
        <w:t>adelantado por</w:t>
      </w:r>
      <w:r w:rsidR="00DA766D">
        <w:rPr>
          <w:rFonts w:ascii="Arial" w:hAnsi="Arial" w:cs="Arial"/>
          <w:sz w:val="26"/>
          <w:szCs w:val="26"/>
          <w:lang w:val="es-MX"/>
        </w:rPr>
        <w:t xml:space="preserve"> </w:t>
      </w:r>
      <w:r w:rsidR="00DA766D">
        <w:rPr>
          <w:rFonts w:ascii="Arial" w:hAnsi="Arial" w:cs="Arial"/>
          <w:sz w:val="26"/>
          <w:szCs w:val="26"/>
        </w:rPr>
        <w:t xml:space="preserve">la señora </w:t>
      </w:r>
      <w:r w:rsidR="00DA766D" w:rsidRPr="00AF2A04">
        <w:rPr>
          <w:rFonts w:ascii="Arial" w:hAnsi="Arial" w:cs="Arial"/>
          <w:spacing w:val="3"/>
          <w:szCs w:val="26"/>
        </w:rPr>
        <w:t>MARÍA GILMA ACEVEDO NIETO</w:t>
      </w:r>
      <w:r w:rsidR="00DA766D">
        <w:rPr>
          <w:rFonts w:ascii="Arial" w:hAnsi="Arial" w:cs="Arial"/>
          <w:sz w:val="26"/>
          <w:szCs w:val="26"/>
        </w:rPr>
        <w:t>, contra</w:t>
      </w:r>
      <w:r w:rsidR="00DA766D">
        <w:rPr>
          <w:rFonts w:ascii="Arial" w:hAnsi="Arial" w:cs="Arial"/>
          <w:sz w:val="24"/>
          <w:szCs w:val="24"/>
          <w:lang w:val="es-MX"/>
        </w:rPr>
        <w:t xml:space="preserve"> </w:t>
      </w:r>
      <w:r w:rsidR="00DA766D" w:rsidRPr="00AF2A04">
        <w:rPr>
          <w:rFonts w:ascii="Arial" w:hAnsi="Arial" w:cs="Arial"/>
          <w:spacing w:val="3"/>
          <w:szCs w:val="26"/>
        </w:rPr>
        <w:t>SEBASTIÁN DE JESÚS GUARÍN HENAO</w:t>
      </w:r>
      <w:r w:rsidR="00DA766D">
        <w:rPr>
          <w:rFonts w:ascii="Arial" w:hAnsi="Arial" w:cs="Arial"/>
          <w:spacing w:val="-3"/>
          <w:sz w:val="26"/>
          <w:szCs w:val="26"/>
        </w:rPr>
        <w:t>, que aprobó erradamente el trabajo de partición ordenando incluir en él un bien de su propiedad</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t>4</w:t>
      </w:r>
      <w:r w:rsidR="00231F52" w:rsidRPr="0048685F">
        <w:rPr>
          <w:rFonts w:ascii="Arial" w:hAnsi="Arial" w:cs="Arial"/>
          <w:sz w:val="26"/>
          <w:szCs w:val="26"/>
        </w:rPr>
        <w:t>. La de</w:t>
      </w:r>
      <w:r w:rsidR="009F6732">
        <w:rPr>
          <w:rFonts w:ascii="Arial" w:hAnsi="Arial" w:cs="Arial"/>
          <w:sz w:val="26"/>
          <w:szCs w:val="26"/>
        </w:rPr>
        <w:t>manda fue admitida en contra de</w:t>
      </w:r>
      <w:r w:rsidR="00231F52" w:rsidRPr="0048685F">
        <w:rPr>
          <w:rFonts w:ascii="Arial" w:hAnsi="Arial" w:cs="Arial"/>
          <w:sz w:val="26"/>
          <w:szCs w:val="26"/>
        </w:rPr>
        <w:t xml:space="preserve">l </w:t>
      </w:r>
      <w:r w:rsidR="00EA29CC">
        <w:rPr>
          <w:rFonts w:ascii="Arial" w:hAnsi="Arial" w:cs="Arial"/>
          <w:sz w:val="22"/>
          <w:szCs w:val="26"/>
        </w:rPr>
        <w:t>JUZGADO C</w:t>
      </w:r>
      <w:r w:rsidR="004F0510">
        <w:rPr>
          <w:rFonts w:ascii="Arial" w:hAnsi="Arial" w:cs="Arial"/>
          <w:sz w:val="22"/>
          <w:szCs w:val="26"/>
        </w:rPr>
        <w:t>UARTO DE FAMILIA DE PEREIRA</w:t>
      </w:r>
      <w:r w:rsidR="009F6732">
        <w:rPr>
          <w:rFonts w:ascii="Arial" w:hAnsi="Arial" w:cs="Arial"/>
          <w:sz w:val="22"/>
          <w:szCs w:val="26"/>
        </w:rPr>
        <w:t>,</w:t>
      </w:r>
      <w:r w:rsidR="009F6732" w:rsidRPr="0048685F">
        <w:rPr>
          <w:rFonts w:ascii="Arial" w:hAnsi="Arial" w:cs="Arial"/>
          <w:sz w:val="26"/>
          <w:szCs w:val="26"/>
        </w:rPr>
        <w:t xml:space="preserve"> </w:t>
      </w:r>
      <w:r w:rsidR="00231F52" w:rsidRPr="0048685F">
        <w:rPr>
          <w:rFonts w:ascii="Arial" w:hAnsi="Arial" w:cs="Arial"/>
          <w:sz w:val="26"/>
          <w:szCs w:val="26"/>
        </w:rPr>
        <w:t>mediante auto calen</w:t>
      </w:r>
      <w:r w:rsidR="00EA29CC">
        <w:rPr>
          <w:rFonts w:ascii="Arial" w:hAnsi="Arial" w:cs="Arial"/>
          <w:sz w:val="26"/>
          <w:szCs w:val="26"/>
        </w:rPr>
        <w:t xml:space="preserve">dado el </w:t>
      </w:r>
      <w:r w:rsidR="004F0510">
        <w:rPr>
          <w:rFonts w:ascii="Arial" w:hAnsi="Arial" w:cs="Arial"/>
          <w:sz w:val="26"/>
          <w:szCs w:val="26"/>
        </w:rPr>
        <w:t>30</w:t>
      </w:r>
      <w:r w:rsidR="00EA29CC">
        <w:rPr>
          <w:rFonts w:ascii="Arial" w:hAnsi="Arial" w:cs="Arial"/>
          <w:sz w:val="26"/>
          <w:szCs w:val="26"/>
        </w:rPr>
        <w:t xml:space="preserve"> de </w:t>
      </w:r>
      <w:r w:rsidR="004F0510">
        <w:rPr>
          <w:rFonts w:ascii="Arial" w:hAnsi="Arial" w:cs="Arial"/>
          <w:sz w:val="26"/>
          <w:szCs w:val="26"/>
        </w:rPr>
        <w:t>octubre</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w:t>
      </w:r>
      <w:r w:rsidR="008A3695">
        <w:rPr>
          <w:rFonts w:ascii="Arial" w:hAnsi="Arial" w:cs="Arial"/>
          <w:sz w:val="26"/>
          <w:szCs w:val="26"/>
          <w:lang w:val="es-MX"/>
        </w:rPr>
        <w:t xml:space="preserve"> </w:t>
      </w:r>
      <w:r w:rsidR="00DB732A" w:rsidRPr="000C36C7">
        <w:rPr>
          <w:rFonts w:ascii="Arial" w:hAnsi="Arial" w:cs="Arial"/>
          <w:sz w:val="26"/>
          <w:szCs w:val="26"/>
          <w:lang w:val="es-MX"/>
        </w:rPr>
        <w:t>l</w:t>
      </w:r>
      <w:r w:rsidR="008A3695">
        <w:rPr>
          <w:rFonts w:ascii="Arial" w:hAnsi="Arial" w:cs="Arial"/>
          <w:sz w:val="26"/>
          <w:szCs w:val="26"/>
          <w:lang w:val="es-MX"/>
        </w:rPr>
        <w:t>os</w:t>
      </w:r>
      <w:r w:rsidR="00DB732A">
        <w:rPr>
          <w:rFonts w:ascii="Arial" w:hAnsi="Arial" w:cs="Arial"/>
          <w:sz w:val="26"/>
          <w:szCs w:val="26"/>
          <w:lang w:val="es-MX"/>
        </w:rPr>
        <w:t xml:space="preserve"> </w:t>
      </w:r>
      <w:r w:rsidR="00DB732A" w:rsidRPr="000C36C7">
        <w:rPr>
          <w:rFonts w:ascii="Arial" w:hAnsi="Arial" w:cs="Arial"/>
          <w:sz w:val="26"/>
          <w:szCs w:val="26"/>
          <w:lang w:val="es-MX"/>
        </w:rPr>
        <w:t>s</w:t>
      </w:r>
      <w:r w:rsidR="00DB732A">
        <w:rPr>
          <w:rFonts w:ascii="Arial" w:hAnsi="Arial" w:cs="Arial"/>
          <w:sz w:val="26"/>
          <w:szCs w:val="26"/>
          <w:lang w:val="es-MX"/>
        </w:rPr>
        <w:t>eñor</w:t>
      </w:r>
      <w:r w:rsidR="008A3695">
        <w:rPr>
          <w:rFonts w:ascii="Arial" w:hAnsi="Arial" w:cs="Arial"/>
          <w:sz w:val="26"/>
          <w:szCs w:val="26"/>
          <w:lang w:val="es-MX"/>
        </w:rPr>
        <w:t>es</w:t>
      </w:r>
      <w:r w:rsidR="00DB732A">
        <w:rPr>
          <w:rFonts w:ascii="Arial" w:hAnsi="Arial" w:cs="Arial"/>
          <w:sz w:val="24"/>
          <w:szCs w:val="24"/>
          <w:lang w:val="es-MX"/>
        </w:rPr>
        <w:t xml:space="preserve"> </w:t>
      </w:r>
      <w:r w:rsidR="008A3695" w:rsidRPr="00AF2A04">
        <w:rPr>
          <w:rFonts w:ascii="Arial" w:hAnsi="Arial" w:cs="Arial"/>
          <w:spacing w:val="3"/>
          <w:sz w:val="22"/>
          <w:szCs w:val="26"/>
        </w:rPr>
        <w:t xml:space="preserve">MARÍA GILMA ACEVEDO NIETO </w:t>
      </w:r>
      <w:r w:rsidR="008A3695" w:rsidRPr="001E7F15">
        <w:rPr>
          <w:rFonts w:ascii="Arial" w:hAnsi="Arial" w:cs="Arial"/>
          <w:spacing w:val="3"/>
          <w:sz w:val="26"/>
          <w:szCs w:val="26"/>
        </w:rPr>
        <w:t xml:space="preserve">y </w:t>
      </w:r>
      <w:r w:rsidR="008A3695" w:rsidRPr="00AF2A04">
        <w:rPr>
          <w:rFonts w:ascii="Arial" w:hAnsi="Arial" w:cs="Arial"/>
          <w:spacing w:val="3"/>
          <w:sz w:val="22"/>
          <w:szCs w:val="26"/>
        </w:rPr>
        <w:t>SEBASTIÁN DE JESÚS GUARÍN HENAO</w:t>
      </w:r>
      <w:r w:rsidR="008A3695" w:rsidRPr="001E7F15">
        <w:rPr>
          <w:rFonts w:ascii="Arial" w:hAnsi="Arial" w:cs="Arial"/>
          <w:spacing w:val="3"/>
          <w:sz w:val="26"/>
          <w:szCs w:val="26"/>
        </w:rPr>
        <w:t xml:space="preserve">, y a </w:t>
      </w:r>
      <w:r w:rsidR="008A3695" w:rsidRPr="001E7F15">
        <w:rPr>
          <w:rFonts w:ascii="Arial" w:hAnsi="Arial" w:cs="Arial"/>
          <w:sz w:val="26"/>
          <w:szCs w:val="26"/>
        </w:rPr>
        <w:t xml:space="preserve">la </w:t>
      </w:r>
      <w:r w:rsidR="008A3695" w:rsidRPr="00AF2A04">
        <w:rPr>
          <w:rFonts w:ascii="Arial" w:hAnsi="Arial" w:cs="Arial"/>
          <w:sz w:val="22"/>
          <w:szCs w:val="24"/>
        </w:rPr>
        <w:t>INSPECCIÓN MUNICIPAL DE POLICÍA Y TRÁNSITO DE MARSELLA</w:t>
      </w:r>
      <w:r w:rsidR="00231F52" w:rsidRPr="0048685F">
        <w:rPr>
          <w:rFonts w:ascii="Arial" w:hAnsi="Arial" w:cs="Arial"/>
          <w:spacing w:val="-3"/>
          <w:sz w:val="26"/>
          <w:szCs w:val="26"/>
        </w:rPr>
        <w:t xml:space="preserve"> </w:t>
      </w:r>
      <w:r w:rsidR="00E27BEF">
        <w:rPr>
          <w:rFonts w:ascii="Arial" w:hAnsi="Arial" w:cs="Arial"/>
          <w:spacing w:val="-3"/>
          <w:sz w:val="26"/>
          <w:szCs w:val="26"/>
        </w:rPr>
        <w:t xml:space="preserve">(fl. </w:t>
      </w:r>
      <w:r w:rsidR="008A3695">
        <w:rPr>
          <w:rFonts w:ascii="Arial" w:hAnsi="Arial" w:cs="Arial"/>
          <w:spacing w:val="-3"/>
          <w:sz w:val="26"/>
          <w:szCs w:val="26"/>
        </w:rPr>
        <w:t>3</w:t>
      </w:r>
      <w:r w:rsidR="00DB732A">
        <w:rPr>
          <w:rFonts w:ascii="Arial" w:hAnsi="Arial" w:cs="Arial"/>
          <w:spacing w:val="-3"/>
          <w:sz w:val="26"/>
          <w:szCs w:val="26"/>
        </w:rPr>
        <w:t>7</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F906D2" w:rsidRDefault="006117D2"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F906D2">
        <w:rPr>
          <w:rFonts w:ascii="Arial" w:hAnsi="Arial" w:cs="Arial"/>
          <w:sz w:val="26"/>
          <w:szCs w:val="26"/>
        </w:rPr>
        <w:t xml:space="preserve">El </w:t>
      </w:r>
      <w:r w:rsidR="006678AF">
        <w:rPr>
          <w:rFonts w:ascii="Arial" w:hAnsi="Arial" w:cs="Arial"/>
          <w:sz w:val="26"/>
          <w:szCs w:val="26"/>
        </w:rPr>
        <w:t>Juez Cuarto de Familia de Pereira</w:t>
      </w:r>
      <w:r w:rsidR="00F906D2">
        <w:rPr>
          <w:rFonts w:ascii="Arial" w:hAnsi="Arial" w:cs="Arial"/>
          <w:sz w:val="26"/>
          <w:szCs w:val="26"/>
        </w:rPr>
        <w:t xml:space="preserve">, </w:t>
      </w:r>
      <w:r w:rsidR="006678AF">
        <w:rPr>
          <w:rFonts w:ascii="Arial" w:hAnsi="Arial" w:cs="Arial"/>
          <w:sz w:val="26"/>
          <w:szCs w:val="26"/>
        </w:rPr>
        <w:t>inform</w:t>
      </w:r>
      <w:r w:rsidR="00F906D2">
        <w:rPr>
          <w:rFonts w:ascii="Arial" w:hAnsi="Arial" w:cs="Arial"/>
          <w:sz w:val="26"/>
          <w:szCs w:val="26"/>
        </w:rPr>
        <w:t>ó que</w:t>
      </w:r>
      <w:r w:rsidR="006678AF">
        <w:rPr>
          <w:rFonts w:ascii="Arial" w:hAnsi="Arial" w:cs="Arial"/>
          <w:sz w:val="26"/>
          <w:szCs w:val="26"/>
        </w:rPr>
        <w:t xml:space="preserve"> el proceso se encuentra en esta Corporación en apelación de la sentencia proferida el 23 de mayo pasado. Aclara que ese despacho siempre ha actuado con observancia de las normas que rigen los asuntos, sin que de manera alguna pretenda vulnerar derecho constitucional de las partes en los procesos que se adelantan, por lo que considera que no </w:t>
      </w:r>
      <w:r w:rsidR="0096799E">
        <w:rPr>
          <w:rFonts w:ascii="Arial" w:hAnsi="Arial" w:cs="Arial"/>
          <w:sz w:val="26"/>
          <w:szCs w:val="26"/>
        </w:rPr>
        <w:t xml:space="preserve">lo </w:t>
      </w:r>
      <w:r w:rsidR="006678AF">
        <w:rPr>
          <w:rFonts w:ascii="Arial" w:hAnsi="Arial" w:cs="Arial"/>
          <w:sz w:val="26"/>
          <w:szCs w:val="26"/>
        </w:rPr>
        <w:t xml:space="preserve">ha </w:t>
      </w:r>
      <w:r w:rsidR="0096799E">
        <w:rPr>
          <w:rFonts w:ascii="Arial" w:hAnsi="Arial" w:cs="Arial"/>
          <w:sz w:val="26"/>
          <w:szCs w:val="26"/>
        </w:rPr>
        <w:t>hecho con la accionante</w:t>
      </w:r>
      <w:r w:rsidR="00F906D2">
        <w:rPr>
          <w:rFonts w:ascii="Arial" w:hAnsi="Arial" w:cs="Arial"/>
          <w:sz w:val="26"/>
          <w:szCs w:val="26"/>
          <w:lang w:val="es-MX"/>
        </w:rPr>
        <w:t>. (fl. 4</w:t>
      </w:r>
      <w:r w:rsidR="0096799E">
        <w:rPr>
          <w:rFonts w:ascii="Arial" w:hAnsi="Arial" w:cs="Arial"/>
          <w:sz w:val="26"/>
          <w:szCs w:val="26"/>
          <w:lang w:val="es-MX"/>
        </w:rPr>
        <w:t>2</w:t>
      </w:r>
      <w:r w:rsidR="00F906D2">
        <w:rPr>
          <w:rFonts w:ascii="Arial" w:hAnsi="Arial" w:cs="Arial"/>
          <w:sz w:val="26"/>
          <w:szCs w:val="26"/>
          <w:lang w:val="es-MX"/>
        </w:rPr>
        <w:t>).</w:t>
      </w:r>
    </w:p>
    <w:p w:rsidR="00F906D2" w:rsidRPr="00810947" w:rsidRDefault="00F906D2" w:rsidP="00231F52">
      <w:pPr>
        <w:pStyle w:val="Sinespaciado1"/>
        <w:spacing w:line="360" w:lineRule="auto"/>
        <w:ind w:firstLine="2835"/>
        <w:jc w:val="both"/>
        <w:rPr>
          <w:rFonts w:ascii="Arial" w:hAnsi="Arial" w:cs="Arial"/>
          <w:sz w:val="16"/>
          <w:szCs w:val="16"/>
        </w:rPr>
      </w:pPr>
    </w:p>
    <w:p w:rsidR="00810947" w:rsidRDefault="00810947"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4.2. El señor </w:t>
      </w:r>
      <w:r w:rsidR="00535609" w:rsidRPr="00AF2A04">
        <w:rPr>
          <w:rFonts w:ascii="Arial" w:hAnsi="Arial" w:cs="Arial"/>
          <w:spacing w:val="3"/>
          <w:szCs w:val="26"/>
        </w:rPr>
        <w:t>SEBASTIÁN DE JESÚS GUARÍN HENAO</w:t>
      </w:r>
      <w:r>
        <w:rPr>
          <w:rFonts w:ascii="Arial" w:hAnsi="Arial" w:cs="Arial"/>
          <w:sz w:val="26"/>
          <w:szCs w:val="26"/>
        </w:rPr>
        <w:t xml:space="preserve">, por intermedio de apoderado judicial, </w:t>
      </w:r>
      <w:r w:rsidR="006678AF">
        <w:rPr>
          <w:rFonts w:ascii="Arial" w:hAnsi="Arial" w:cs="Arial"/>
          <w:sz w:val="26"/>
          <w:szCs w:val="26"/>
        </w:rPr>
        <w:t>se pronunció sobre todos y cada uno de los hechos de la demanda</w:t>
      </w:r>
      <w:r w:rsidR="00E06A91">
        <w:rPr>
          <w:rFonts w:ascii="Arial" w:hAnsi="Arial" w:cs="Arial"/>
          <w:sz w:val="26"/>
          <w:szCs w:val="26"/>
        </w:rPr>
        <w:t xml:space="preserve"> e hizo un recuento de lo acontecido en el trámite del proceso de liquidación de sociedad conyugal. E</w:t>
      </w:r>
      <w:r>
        <w:rPr>
          <w:rFonts w:ascii="Arial" w:hAnsi="Arial" w:cs="Arial"/>
          <w:sz w:val="26"/>
          <w:szCs w:val="26"/>
        </w:rPr>
        <w:t>xpuso</w:t>
      </w:r>
      <w:r w:rsidR="00E06A91">
        <w:rPr>
          <w:rFonts w:ascii="Arial" w:hAnsi="Arial" w:cs="Arial"/>
          <w:sz w:val="26"/>
          <w:szCs w:val="26"/>
        </w:rPr>
        <w:t xml:space="preserve"> que la acción de tutela es improcedente pues no se cumple ninguno de los requisitos establecido</w:t>
      </w:r>
      <w:r>
        <w:rPr>
          <w:rFonts w:ascii="Arial" w:hAnsi="Arial" w:cs="Arial"/>
          <w:sz w:val="26"/>
          <w:szCs w:val="26"/>
        </w:rPr>
        <w:t xml:space="preserve">s por la Corte Constitucional para que proceda el amparo contra </w:t>
      </w:r>
      <w:r w:rsidR="00E06A91">
        <w:rPr>
          <w:rFonts w:ascii="Arial" w:hAnsi="Arial" w:cs="Arial"/>
          <w:sz w:val="26"/>
          <w:szCs w:val="26"/>
        </w:rPr>
        <w:t>provide</w:t>
      </w:r>
      <w:r>
        <w:rPr>
          <w:rFonts w:ascii="Arial" w:hAnsi="Arial" w:cs="Arial"/>
          <w:sz w:val="26"/>
          <w:szCs w:val="26"/>
        </w:rPr>
        <w:t xml:space="preserve">ncias judiciales. Considera que </w:t>
      </w:r>
      <w:r w:rsidR="00E06A91">
        <w:rPr>
          <w:rFonts w:ascii="Arial" w:hAnsi="Arial" w:cs="Arial"/>
          <w:sz w:val="26"/>
          <w:szCs w:val="26"/>
        </w:rPr>
        <w:t xml:space="preserve">el juzgado accionado </w:t>
      </w:r>
      <w:r>
        <w:rPr>
          <w:rFonts w:ascii="Arial" w:hAnsi="Arial" w:cs="Arial"/>
          <w:sz w:val="26"/>
          <w:szCs w:val="26"/>
        </w:rPr>
        <w:t>no</w:t>
      </w:r>
      <w:r w:rsidR="00E06A91">
        <w:rPr>
          <w:rFonts w:ascii="Arial" w:hAnsi="Arial" w:cs="Arial"/>
          <w:sz w:val="26"/>
          <w:szCs w:val="26"/>
        </w:rPr>
        <w:t xml:space="preserve"> ha desconocido lo decidido por esta Corporación, ni mucho menos ha </w:t>
      </w:r>
      <w:r w:rsidR="00E06A91">
        <w:rPr>
          <w:rFonts w:ascii="Arial" w:hAnsi="Arial" w:cs="Arial"/>
          <w:sz w:val="26"/>
          <w:szCs w:val="26"/>
        </w:rPr>
        <w:lastRenderedPageBreak/>
        <w:t>violado el debido proceso y el acceso a la administración de justicia</w:t>
      </w:r>
      <w:r w:rsidR="00206B88">
        <w:rPr>
          <w:rFonts w:ascii="Arial" w:hAnsi="Arial" w:cs="Arial"/>
          <w:sz w:val="26"/>
          <w:szCs w:val="26"/>
        </w:rPr>
        <w:t xml:space="preserve">. (fls. </w:t>
      </w:r>
      <w:r w:rsidR="00E06A91">
        <w:rPr>
          <w:rFonts w:ascii="Arial" w:hAnsi="Arial" w:cs="Arial"/>
          <w:sz w:val="26"/>
          <w:szCs w:val="26"/>
        </w:rPr>
        <w:t>49</w:t>
      </w:r>
      <w:r w:rsidR="00A87D9E">
        <w:rPr>
          <w:rFonts w:ascii="Arial" w:hAnsi="Arial" w:cs="Arial"/>
          <w:sz w:val="26"/>
          <w:szCs w:val="26"/>
        </w:rPr>
        <w:t>-</w:t>
      </w:r>
      <w:r w:rsidR="00E06A91">
        <w:rPr>
          <w:rFonts w:ascii="Arial" w:hAnsi="Arial" w:cs="Arial"/>
          <w:sz w:val="26"/>
          <w:szCs w:val="26"/>
        </w:rPr>
        <w:t>5</w:t>
      </w:r>
      <w:r w:rsidR="00A87D9E">
        <w:rPr>
          <w:rFonts w:ascii="Arial" w:hAnsi="Arial" w:cs="Arial"/>
          <w:sz w:val="26"/>
          <w:szCs w:val="26"/>
        </w:rPr>
        <w:t>6)</w:t>
      </w:r>
      <w:r w:rsidR="00206B88">
        <w:rPr>
          <w:rFonts w:ascii="Arial" w:hAnsi="Arial" w:cs="Arial"/>
          <w:sz w:val="26"/>
          <w:szCs w:val="26"/>
        </w:rPr>
        <w:t xml:space="preserve"> </w:t>
      </w:r>
    </w:p>
    <w:p w:rsidR="008F3E97" w:rsidRPr="009A6382" w:rsidRDefault="00810947" w:rsidP="00231F52">
      <w:pPr>
        <w:pStyle w:val="Sinespaciado1"/>
        <w:spacing w:line="360" w:lineRule="auto"/>
        <w:ind w:firstLine="2835"/>
        <w:jc w:val="both"/>
        <w:rPr>
          <w:rFonts w:ascii="Arial" w:hAnsi="Arial" w:cs="Arial"/>
          <w:sz w:val="26"/>
          <w:szCs w:val="26"/>
        </w:rPr>
      </w:pPr>
      <w:r>
        <w:rPr>
          <w:rFonts w:ascii="Arial" w:hAnsi="Arial" w:cs="Arial"/>
          <w:sz w:val="26"/>
          <w:szCs w:val="26"/>
        </w:rPr>
        <w:t xml:space="preserve">4.3. </w:t>
      </w:r>
      <w:r w:rsidR="00D95C28">
        <w:rPr>
          <w:rFonts w:ascii="Arial" w:hAnsi="Arial" w:cs="Arial"/>
          <w:sz w:val="26"/>
          <w:szCs w:val="26"/>
        </w:rPr>
        <w:t>L</w:t>
      </w:r>
      <w:r w:rsidR="00D355FC">
        <w:rPr>
          <w:rFonts w:ascii="Arial" w:hAnsi="Arial" w:cs="Arial"/>
          <w:sz w:val="26"/>
          <w:szCs w:val="26"/>
        </w:rPr>
        <w:t>os demás vinculados</w:t>
      </w:r>
      <w:r w:rsidR="00D95C28">
        <w:rPr>
          <w:rFonts w:ascii="Arial" w:hAnsi="Arial" w:cs="Arial"/>
          <w:sz w:val="26"/>
          <w:szCs w:val="26"/>
        </w:rPr>
        <w:t xml:space="preserve"> </w:t>
      </w:r>
      <w:r w:rsidR="00D355FC">
        <w:rPr>
          <w:rFonts w:ascii="Arial" w:hAnsi="Arial" w:cs="Arial"/>
          <w:sz w:val="26"/>
          <w:szCs w:val="26"/>
        </w:rPr>
        <w:t>guardaron</w:t>
      </w:r>
      <w:r w:rsidR="00D95C28">
        <w:rPr>
          <w:rFonts w:ascii="Arial" w:hAnsi="Arial" w:cs="Arial"/>
          <w:sz w:val="26"/>
          <w:szCs w:val="26"/>
        </w:rPr>
        <w:t xml:space="preserve"> silencio</w:t>
      </w:r>
      <w:r w:rsidR="008F3E97">
        <w:rPr>
          <w:rFonts w:ascii="Arial" w:hAnsi="Arial" w:cs="Arial"/>
          <w:sz w:val="26"/>
          <w:szCs w:val="26"/>
        </w:rPr>
        <w:t>.</w:t>
      </w:r>
    </w:p>
    <w:p w:rsidR="00233CEF" w:rsidRPr="00233CEF" w:rsidRDefault="00233CEF" w:rsidP="00231F52">
      <w:pPr>
        <w:pStyle w:val="Sinespaciado1"/>
        <w:spacing w:line="360" w:lineRule="auto"/>
        <w:ind w:firstLine="2835"/>
        <w:jc w:val="both"/>
        <w:rPr>
          <w:rFonts w:ascii="Arial" w:hAnsi="Arial" w:cs="Arial"/>
          <w:sz w:val="24"/>
          <w:szCs w:val="26"/>
        </w:rPr>
      </w:pP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Default="00A454CF" w:rsidP="00A454CF">
      <w:pPr>
        <w:pStyle w:val="Sinespaciado1"/>
        <w:spacing w:line="360" w:lineRule="auto"/>
        <w:ind w:firstLine="2835"/>
        <w:jc w:val="both"/>
        <w:rPr>
          <w:rFonts w:ascii="Arial" w:hAnsi="Arial" w:cs="Arial"/>
          <w:sz w:val="16"/>
          <w:szCs w:val="26"/>
          <w:lang w:val="es-ES"/>
        </w:rPr>
      </w:pP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w:t>
      </w:r>
      <w:r w:rsidR="00A87D9E">
        <w:rPr>
          <w:rFonts w:ascii="Arial" w:hAnsi="Arial" w:cs="Arial"/>
          <w:sz w:val="26"/>
          <w:szCs w:val="26"/>
          <w:lang w:val="es-ES"/>
        </w:rPr>
        <w:t>l al tramitar un proceso, por las</w:t>
      </w:r>
      <w:r w:rsidR="005063F3">
        <w:rPr>
          <w:rFonts w:ascii="Arial" w:hAnsi="Arial" w:cs="Arial"/>
          <w:sz w:val="26"/>
          <w:szCs w:val="26"/>
          <w:lang w:val="es-ES"/>
        </w:rPr>
        <w:t xml:space="preserve"> cual</w:t>
      </w:r>
      <w:r w:rsidR="00A87D9E">
        <w:rPr>
          <w:rFonts w:ascii="Arial" w:hAnsi="Arial" w:cs="Arial"/>
          <w:sz w:val="26"/>
          <w:szCs w:val="26"/>
          <w:lang w:val="es-ES"/>
        </w:rPr>
        <w:t>es</w:t>
      </w:r>
      <w:r w:rsidR="005063F3">
        <w:rPr>
          <w:rFonts w:ascii="Arial" w:hAnsi="Arial" w:cs="Arial"/>
          <w:sz w:val="26"/>
          <w:szCs w:val="26"/>
          <w:lang w:val="es-ES"/>
        </w:rPr>
        <w:t xml:space="preserve">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w:t>
      </w:r>
      <w:r w:rsidR="00A87D9E">
        <w:rPr>
          <w:rFonts w:ascii="Arial" w:hAnsi="Arial" w:cs="Arial"/>
          <w:sz w:val="26"/>
          <w:szCs w:val="26"/>
          <w:lang w:val="es-ES"/>
        </w:rPr>
        <w:t>mismo,</w:t>
      </w:r>
      <w:r w:rsidR="005063F3" w:rsidRPr="005063F3">
        <w:rPr>
          <w:rFonts w:ascii="Arial" w:hAnsi="Arial" w:cs="Arial"/>
          <w:sz w:val="26"/>
          <w:szCs w:val="26"/>
          <w:lang w:val="es-ES"/>
        </w:rPr>
        <w:t xml:space="preserve"> de manera que es a</w:t>
      </w:r>
      <w:r w:rsidR="00A87D9E">
        <w:rPr>
          <w:rFonts w:ascii="Arial" w:hAnsi="Arial" w:cs="Arial"/>
          <w:sz w:val="26"/>
          <w:szCs w:val="26"/>
          <w:lang w:val="es-ES"/>
        </w:rPr>
        <w:t xml:space="preserve"> estos</w:t>
      </w:r>
      <w:r w:rsidR="005063F3" w:rsidRPr="005063F3">
        <w:rPr>
          <w:rFonts w:ascii="Arial" w:hAnsi="Arial" w:cs="Arial"/>
          <w:sz w:val="26"/>
          <w:szCs w:val="26"/>
          <w:lang w:val="es-ES"/>
        </w:rPr>
        <w:t xml:space="preserve"> a quien corresponde promover la acción de amparo constitucional.</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1D06D1" w:rsidRPr="004A33DE" w:rsidRDefault="001D06D1" w:rsidP="004A33DE">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w:t>
      </w:r>
      <w:r w:rsidR="004A33DE" w:rsidRPr="004A33DE">
        <w:rPr>
          <w:rFonts w:ascii="Arial" w:hAnsi="Arial" w:cs="Arial"/>
          <w:spacing w:val="2"/>
          <w:sz w:val="26"/>
          <w:szCs w:val="26"/>
          <w:lang w:val="es-CO"/>
        </w:rPr>
        <w:t>a</w:t>
      </w:r>
      <w:r w:rsidRPr="004A33DE">
        <w:rPr>
          <w:rFonts w:ascii="Arial" w:hAnsi="Arial" w:cs="Arial"/>
          <w:spacing w:val="2"/>
          <w:sz w:val="26"/>
          <w:szCs w:val="26"/>
          <w:lang w:val="es-CO"/>
        </w:rPr>
        <w:t xml:space="preserve"> Corporaci</w:t>
      </w:r>
      <w:r w:rsidR="004A33DE" w:rsidRPr="004A33DE">
        <w:rPr>
          <w:rFonts w:ascii="Arial" w:hAnsi="Arial" w:cs="Arial"/>
          <w:spacing w:val="2"/>
          <w:sz w:val="26"/>
          <w:szCs w:val="26"/>
          <w:lang w:val="es-CO"/>
        </w:rPr>
        <w:t>ón</w:t>
      </w:r>
      <w:r w:rsidRPr="004A33DE">
        <w:rPr>
          <w:rFonts w:ascii="Arial" w:hAnsi="Arial" w:cs="Arial"/>
          <w:spacing w:val="2"/>
          <w:sz w:val="26"/>
          <w:szCs w:val="26"/>
          <w:lang w:val="es-CO"/>
        </w:rPr>
        <w:t xml:space="preserve"> ha dicho:</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1D06D1" w:rsidRPr="004A33DE" w:rsidRDefault="001D06D1" w:rsidP="004A33DE">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xml:space="preserve">“…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w:t>
      </w:r>
      <w:r w:rsidRPr="004A33DE">
        <w:rPr>
          <w:rFonts w:ascii="Arial" w:hAnsi="Arial" w:cs="Arial"/>
          <w:bCs/>
          <w:i/>
          <w:spacing w:val="4"/>
          <w:sz w:val="24"/>
          <w:lang w:val="es-CO"/>
        </w:rPr>
        <w:lastRenderedPageBreak/>
        <w:t>derechos fundamentales como consecuencia de la decisión tomada por la autoridad judicial…”</w:t>
      </w:r>
      <w:r w:rsidRPr="004A33DE">
        <w:rPr>
          <w:rFonts w:ascii="Arial" w:hAnsi="Arial" w:cs="Arial"/>
          <w:bCs/>
          <w:i/>
          <w:spacing w:val="4"/>
          <w:sz w:val="24"/>
          <w:vertAlign w:val="superscript"/>
          <w:lang w:val="es-CO"/>
        </w:rPr>
        <w:footnoteReference w:id="1"/>
      </w:r>
      <w:r w:rsidRPr="004A33DE">
        <w:rPr>
          <w:rFonts w:ascii="Arial" w:hAnsi="Arial" w:cs="Arial"/>
          <w:bCs/>
          <w:i/>
          <w:spacing w:val="4"/>
          <w:sz w:val="24"/>
          <w:lang w:val="es-CO"/>
        </w:rPr>
        <w:t>.</w:t>
      </w:r>
      <w:r w:rsidRPr="004A33DE">
        <w:rPr>
          <w:rFonts w:ascii="Arial" w:hAnsi="Arial" w:cs="Arial"/>
          <w:i/>
          <w:spacing w:val="4"/>
        </w:rPr>
        <w:t xml:space="preserve"> </w:t>
      </w:r>
    </w:p>
    <w:p w:rsidR="001D06D1" w:rsidRPr="004A33DE" w:rsidRDefault="001D06D1" w:rsidP="001D06D1">
      <w:pPr>
        <w:tabs>
          <w:tab w:val="left" w:pos="-720"/>
          <w:tab w:val="left" w:pos="0"/>
          <w:tab w:val="left" w:pos="1114"/>
        </w:tabs>
        <w:suppressAutoHyphens/>
        <w:spacing w:line="360" w:lineRule="auto"/>
        <w:jc w:val="both"/>
        <w:rPr>
          <w:rFonts w:ascii="Arial" w:hAnsi="Arial" w:cs="Arial"/>
          <w:spacing w:val="2"/>
          <w:sz w:val="24"/>
          <w:szCs w:val="24"/>
        </w:rPr>
      </w:pPr>
      <w:r w:rsidRPr="00BD41A8">
        <w:rPr>
          <w:rFonts w:ascii="Verdana" w:hAnsi="Verdana"/>
          <w:spacing w:val="2"/>
          <w:sz w:val="24"/>
          <w:szCs w:val="24"/>
        </w:rPr>
        <w:tab/>
      </w:r>
    </w:p>
    <w:p w:rsidR="001D06D1" w:rsidRPr="004A33DE" w:rsidRDefault="00975C95" w:rsidP="00975C95">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001D06D1"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A87D9E" w:rsidRPr="004A33DE" w:rsidRDefault="001D06D1" w:rsidP="004A33DE">
      <w:pPr>
        <w:pStyle w:val="Corpsdetexte"/>
        <w:spacing w:after="0"/>
        <w:ind w:left="567" w:right="567"/>
        <w:jc w:val="both"/>
        <w:rPr>
          <w:rFonts w:ascii="Arial" w:hAnsi="Arial" w:cs="Arial"/>
          <w:color w:val="000000"/>
          <w:sz w:val="24"/>
          <w:szCs w:val="24"/>
          <w:lang w:val="es-CO"/>
        </w:rPr>
      </w:pPr>
      <w:r w:rsidRPr="004A33DE">
        <w:rPr>
          <w:rFonts w:ascii="Arial" w:hAnsi="Arial" w:cs="Arial"/>
          <w:bCs/>
          <w:i/>
          <w:spacing w:val="2"/>
          <w:sz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Appelnotedebasdep"/>
          <w:rFonts w:ascii="Arial" w:hAnsi="Arial" w:cs="Arial"/>
          <w:bCs/>
          <w:i/>
          <w:spacing w:val="2"/>
          <w:sz w:val="24"/>
        </w:rPr>
        <w:footnoteReference w:id="2"/>
      </w:r>
    </w:p>
    <w:p w:rsidR="00F9530E" w:rsidRDefault="00F9530E" w:rsidP="00A87D9E">
      <w:pPr>
        <w:pStyle w:val="Sinespaciado1"/>
        <w:spacing w:line="360" w:lineRule="auto"/>
        <w:ind w:firstLine="2835"/>
        <w:jc w:val="both"/>
        <w:rPr>
          <w:rFonts w:ascii="Arial" w:hAnsi="Arial" w:cs="Arial"/>
          <w:sz w:val="24"/>
          <w:szCs w:val="26"/>
          <w:lang w:val="es-ES"/>
        </w:rPr>
      </w:pPr>
    </w:p>
    <w:p w:rsidR="00DA46DD" w:rsidRPr="004A33DE" w:rsidRDefault="00DA46DD" w:rsidP="00A87D9E">
      <w:pPr>
        <w:pStyle w:val="Sinespaciado1"/>
        <w:spacing w:line="360" w:lineRule="auto"/>
        <w:ind w:firstLine="2835"/>
        <w:jc w:val="both"/>
        <w:rPr>
          <w:rFonts w:ascii="Arial" w:hAnsi="Arial" w:cs="Arial"/>
          <w:sz w:val="24"/>
          <w:szCs w:val="26"/>
          <w:lang w:val="es-ES"/>
        </w:rPr>
      </w:pPr>
    </w:p>
    <w:p w:rsidR="00A454CF" w:rsidRPr="005B1A63" w:rsidRDefault="00211DC7" w:rsidP="00A454CF">
      <w:pPr>
        <w:pStyle w:val="Sinespaciado1"/>
        <w:spacing w:line="360" w:lineRule="auto"/>
        <w:ind w:firstLine="2835"/>
        <w:jc w:val="both"/>
        <w:rPr>
          <w:rFonts w:ascii="Arial" w:hAnsi="Arial" w:cs="Arial"/>
          <w:lang w:val="es-ES"/>
        </w:rPr>
      </w:pPr>
      <w:r w:rsidRPr="005B1A63">
        <w:rPr>
          <w:rFonts w:ascii="Arial" w:hAnsi="Arial" w:cs="Arial"/>
          <w:b/>
          <w:iCs/>
          <w:spacing w:val="-3"/>
        </w:rPr>
        <w:lastRenderedPageBreak/>
        <w:t xml:space="preserve">IV. </w:t>
      </w:r>
      <w:r w:rsidR="00A454CF" w:rsidRPr="005B1A63">
        <w:rPr>
          <w:rFonts w:ascii="Arial" w:hAnsi="Arial" w:cs="Arial"/>
          <w:b/>
          <w:iCs/>
          <w:spacing w:val="-3"/>
        </w:rPr>
        <w:t>EL CASO CONCRETO</w:t>
      </w:r>
    </w:p>
    <w:p w:rsidR="00A454CF" w:rsidRDefault="00A454CF" w:rsidP="00A454CF">
      <w:pPr>
        <w:pStyle w:val="Sinespaciado1"/>
        <w:spacing w:line="360" w:lineRule="auto"/>
        <w:ind w:firstLine="2835"/>
        <w:jc w:val="both"/>
        <w:rPr>
          <w:rFonts w:ascii="Arial" w:hAnsi="Arial" w:cs="Arial"/>
          <w:sz w:val="24"/>
          <w:szCs w:val="26"/>
          <w:lang w:val="es-ES"/>
        </w:rPr>
      </w:pPr>
    </w:p>
    <w:p w:rsidR="003E4916" w:rsidRPr="003E4916" w:rsidRDefault="00211DC7" w:rsidP="003E4916">
      <w:pPr>
        <w:pStyle w:val="Sinespaciado1"/>
        <w:spacing w:line="360" w:lineRule="auto"/>
        <w:ind w:firstLine="2835"/>
        <w:jc w:val="both"/>
        <w:rPr>
          <w:rFonts w:ascii="Arial" w:hAnsi="Arial" w:cs="Arial"/>
          <w:sz w:val="26"/>
          <w:szCs w:val="26"/>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La</w:t>
      </w:r>
      <w:r w:rsidRPr="00A454CF">
        <w:rPr>
          <w:rFonts w:ascii="Arial" w:hAnsi="Arial" w:cs="Arial"/>
          <w:sz w:val="26"/>
          <w:szCs w:val="26"/>
          <w:lang w:val="es-ES"/>
        </w:rPr>
        <w:t xml:space="preserve"> </w:t>
      </w:r>
      <w:r w:rsidR="001B3CFC">
        <w:rPr>
          <w:rFonts w:ascii="Arial" w:hAnsi="Arial" w:cs="Arial"/>
          <w:sz w:val="26"/>
          <w:szCs w:val="26"/>
          <w:lang w:val="es-ES" w:eastAsia="es-ES"/>
        </w:rPr>
        <w:t>señora</w:t>
      </w:r>
      <w:r w:rsidR="001B3CFC" w:rsidRPr="003051BC">
        <w:rPr>
          <w:rFonts w:ascii="Arial" w:hAnsi="Arial" w:cs="Arial"/>
          <w:sz w:val="26"/>
          <w:szCs w:val="26"/>
          <w:lang w:val="es-ES" w:eastAsia="es-ES"/>
        </w:rPr>
        <w:t xml:space="preserve"> </w:t>
      </w:r>
      <w:r w:rsidR="00DF3027">
        <w:rPr>
          <w:rFonts w:ascii="Arial" w:hAnsi="Arial" w:cs="Arial"/>
          <w:szCs w:val="24"/>
          <w:lang w:val="es-ES" w:eastAsia="es-ES"/>
        </w:rPr>
        <w:t>SONIA PATRICIA GUARÍN ACEVEDO</w:t>
      </w:r>
      <w:r w:rsidR="00A454CF">
        <w:rPr>
          <w:rFonts w:ascii="Arial" w:hAnsi="Arial" w:cs="Arial"/>
          <w:sz w:val="26"/>
          <w:szCs w:val="26"/>
          <w:lang w:val="es-ES"/>
        </w:rPr>
        <w:t xml:space="preserve">, </w:t>
      </w:r>
      <w:r w:rsidR="001B3CFC">
        <w:rPr>
          <w:rFonts w:ascii="Arial" w:hAnsi="Arial" w:cs="Arial"/>
          <w:spacing w:val="-3"/>
          <w:sz w:val="26"/>
          <w:szCs w:val="26"/>
        </w:rPr>
        <w:t>considera que la autoridad judicial demandada vulnera sus derechos fundamentales</w:t>
      </w:r>
      <w:r w:rsidR="003E4916">
        <w:rPr>
          <w:rFonts w:ascii="Arial" w:hAnsi="Arial" w:cs="Arial"/>
          <w:spacing w:val="-3"/>
          <w:sz w:val="26"/>
          <w:szCs w:val="26"/>
        </w:rPr>
        <w:t xml:space="preserve">, </w:t>
      </w:r>
      <w:r w:rsidR="003E4916">
        <w:rPr>
          <w:rFonts w:ascii="Arial" w:hAnsi="Arial" w:cs="Arial"/>
          <w:sz w:val="26"/>
          <w:szCs w:val="26"/>
          <w:lang w:val="es-ES"/>
        </w:rPr>
        <w:t xml:space="preserve">en </w:t>
      </w:r>
      <w:r w:rsidR="003E4916">
        <w:rPr>
          <w:rFonts w:ascii="Arial" w:hAnsi="Arial" w:cs="Arial"/>
          <w:spacing w:val="-3"/>
          <w:sz w:val="26"/>
          <w:szCs w:val="26"/>
        </w:rPr>
        <w:t xml:space="preserve">el </w:t>
      </w:r>
      <w:r w:rsidR="00CE4576" w:rsidRPr="004367C2">
        <w:rPr>
          <w:rFonts w:ascii="Arial" w:hAnsi="Arial" w:cs="Arial"/>
          <w:sz w:val="26"/>
          <w:szCs w:val="26"/>
          <w:lang w:val="es-MX"/>
        </w:rPr>
        <w:t xml:space="preserve">proceso de liquidación de la sociedad conyugal </w:t>
      </w:r>
      <w:r w:rsidR="00CE4576" w:rsidRPr="00761AB1">
        <w:rPr>
          <w:rFonts w:ascii="Arial" w:hAnsi="Arial" w:cs="Arial"/>
          <w:sz w:val="26"/>
          <w:szCs w:val="26"/>
          <w:lang w:val="es-MX"/>
        </w:rPr>
        <w:t>adelantado por</w:t>
      </w:r>
      <w:r w:rsidR="00CE4576">
        <w:rPr>
          <w:rFonts w:ascii="Arial" w:hAnsi="Arial" w:cs="Arial"/>
          <w:sz w:val="26"/>
          <w:szCs w:val="26"/>
          <w:lang w:val="es-MX"/>
        </w:rPr>
        <w:t xml:space="preserve"> </w:t>
      </w:r>
      <w:r w:rsidR="00CE4576">
        <w:rPr>
          <w:rFonts w:ascii="Arial" w:hAnsi="Arial" w:cs="Arial"/>
          <w:sz w:val="26"/>
          <w:szCs w:val="26"/>
        </w:rPr>
        <w:t xml:space="preserve">la señora </w:t>
      </w:r>
      <w:r w:rsidR="00CE4576" w:rsidRPr="00AF2A04">
        <w:rPr>
          <w:rFonts w:ascii="Arial" w:hAnsi="Arial" w:cs="Arial"/>
          <w:spacing w:val="3"/>
          <w:szCs w:val="26"/>
        </w:rPr>
        <w:t>MARÍA GILMA ACEVEDO NIETO</w:t>
      </w:r>
      <w:r w:rsidR="00CE4576">
        <w:rPr>
          <w:rFonts w:ascii="Arial" w:hAnsi="Arial" w:cs="Arial"/>
          <w:sz w:val="26"/>
          <w:szCs w:val="26"/>
        </w:rPr>
        <w:t>, contra</w:t>
      </w:r>
      <w:r w:rsidR="00CE4576">
        <w:rPr>
          <w:rFonts w:ascii="Arial" w:hAnsi="Arial" w:cs="Arial"/>
          <w:sz w:val="24"/>
          <w:szCs w:val="24"/>
          <w:lang w:val="es-MX"/>
        </w:rPr>
        <w:t xml:space="preserve"> </w:t>
      </w:r>
      <w:r w:rsidR="00CE4576" w:rsidRPr="00AF2A04">
        <w:rPr>
          <w:rFonts w:ascii="Arial" w:hAnsi="Arial" w:cs="Arial"/>
          <w:spacing w:val="3"/>
          <w:szCs w:val="26"/>
        </w:rPr>
        <w:t>SEBASTIÁN DE JESÚS GUARÍN HENAO</w:t>
      </w:r>
      <w:r w:rsidR="00CE4576">
        <w:rPr>
          <w:rFonts w:ascii="Arial" w:hAnsi="Arial" w:cs="Arial"/>
          <w:spacing w:val="3"/>
          <w:szCs w:val="26"/>
        </w:rPr>
        <w:t>,</w:t>
      </w:r>
      <w:r w:rsidR="00CE4576">
        <w:rPr>
          <w:rFonts w:ascii="Arial" w:hAnsi="Arial" w:cs="Arial"/>
          <w:sz w:val="26"/>
          <w:szCs w:val="26"/>
        </w:rPr>
        <w:t xml:space="preserve"> </w:t>
      </w:r>
      <w:r w:rsidR="00637BB9">
        <w:rPr>
          <w:rFonts w:ascii="Arial" w:hAnsi="Arial" w:cs="Arial"/>
          <w:sz w:val="26"/>
          <w:szCs w:val="26"/>
        </w:rPr>
        <w:t>radicado 2011-00</w:t>
      </w:r>
      <w:r w:rsidR="00CE4576">
        <w:rPr>
          <w:rFonts w:ascii="Arial" w:hAnsi="Arial" w:cs="Arial"/>
          <w:sz w:val="26"/>
          <w:szCs w:val="26"/>
        </w:rPr>
        <w:t>737</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CB5613" w:rsidRDefault="00CB5613"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os documentos que componen la presente acción, al igual que de</w:t>
      </w:r>
      <w:r w:rsidR="00306FDF">
        <w:rPr>
          <w:rFonts w:ascii="Arial" w:hAnsi="Arial" w:cs="Arial"/>
          <w:sz w:val="26"/>
          <w:szCs w:val="26"/>
          <w:lang w:val="es-ES"/>
        </w:rPr>
        <w:t xml:space="preserve"> </w:t>
      </w:r>
      <w:r>
        <w:rPr>
          <w:rFonts w:ascii="Arial" w:hAnsi="Arial" w:cs="Arial"/>
          <w:sz w:val="26"/>
          <w:szCs w:val="26"/>
          <w:lang w:val="es-ES"/>
        </w:rPr>
        <w:t>l</w:t>
      </w:r>
      <w:r w:rsidR="00306FDF">
        <w:rPr>
          <w:rFonts w:ascii="Arial" w:hAnsi="Arial" w:cs="Arial"/>
          <w:sz w:val="26"/>
          <w:szCs w:val="26"/>
          <w:lang w:val="es-ES"/>
        </w:rPr>
        <w:t xml:space="preserve">a </w:t>
      </w:r>
      <w:r w:rsidR="00CE4576">
        <w:rPr>
          <w:rFonts w:ascii="Arial" w:hAnsi="Arial" w:cs="Arial"/>
          <w:sz w:val="26"/>
          <w:szCs w:val="26"/>
          <w:lang w:val="es-ES"/>
        </w:rPr>
        <w:t>constancia de secretaría obrante a folio 69</w:t>
      </w:r>
      <w:r>
        <w:rPr>
          <w:rFonts w:ascii="Arial" w:hAnsi="Arial" w:cs="Arial"/>
          <w:sz w:val="26"/>
          <w:szCs w:val="26"/>
          <w:lang w:val="es-ES"/>
        </w:rPr>
        <w:t>, resulta claro que la promotora</w:t>
      </w:r>
      <w:r w:rsidRPr="00195019">
        <w:rPr>
          <w:rFonts w:ascii="Arial" w:hAnsi="Arial" w:cs="Arial"/>
          <w:sz w:val="26"/>
          <w:szCs w:val="26"/>
          <w:lang w:val="es-ES"/>
        </w:rPr>
        <w:t xml:space="preserve"> de la presente tutela carece de un interés legítimo para actuar</w:t>
      </w:r>
      <w:r w:rsidR="003E4916">
        <w:rPr>
          <w:rFonts w:ascii="Arial" w:hAnsi="Arial" w:cs="Arial"/>
          <w:sz w:val="26"/>
          <w:szCs w:val="26"/>
          <w:lang w:val="es-ES"/>
        </w:rPr>
        <w:t>,</w:t>
      </w:r>
      <w:r w:rsidRPr="00195019">
        <w:rPr>
          <w:rFonts w:ascii="Arial" w:hAnsi="Arial" w:cs="Arial"/>
          <w:sz w:val="26"/>
          <w:szCs w:val="26"/>
          <w:lang w:val="es-ES"/>
        </w:rPr>
        <w:t xml:space="preserve"> pues, de exist</w:t>
      </w:r>
      <w:r w:rsidR="001D06D1">
        <w:rPr>
          <w:rFonts w:ascii="Arial" w:hAnsi="Arial" w:cs="Arial"/>
          <w:sz w:val="26"/>
          <w:szCs w:val="26"/>
          <w:lang w:val="es-ES"/>
        </w:rPr>
        <w:t>ir alguna amenaza o violación, e</w:t>
      </w:r>
      <w:r w:rsidRPr="00195019">
        <w:rPr>
          <w:rFonts w:ascii="Arial" w:hAnsi="Arial" w:cs="Arial"/>
          <w:sz w:val="26"/>
          <w:szCs w:val="26"/>
          <w:lang w:val="es-ES"/>
        </w:rPr>
        <w:t>sta es predicable exclusivamente de los derechos de quien</w:t>
      </w:r>
      <w:r w:rsidR="001B3CFC">
        <w:rPr>
          <w:rFonts w:ascii="Arial" w:hAnsi="Arial" w:cs="Arial"/>
          <w:sz w:val="26"/>
          <w:szCs w:val="26"/>
          <w:lang w:val="es-ES"/>
        </w:rPr>
        <w:t>es</w:t>
      </w:r>
      <w:r w:rsidRPr="00195019">
        <w:rPr>
          <w:rFonts w:ascii="Arial" w:hAnsi="Arial" w:cs="Arial"/>
          <w:sz w:val="26"/>
          <w:szCs w:val="26"/>
          <w:lang w:val="es-ES"/>
        </w:rPr>
        <w:t xml:space="preserve"> </w:t>
      </w:r>
      <w:r w:rsidR="001B3CFC">
        <w:rPr>
          <w:rFonts w:ascii="Arial" w:hAnsi="Arial" w:cs="Arial"/>
          <w:sz w:val="26"/>
          <w:szCs w:val="26"/>
          <w:lang w:val="es-ES"/>
        </w:rPr>
        <w:t>son parte o terceros en el mismo</w:t>
      </w:r>
      <w:r w:rsidR="00291569">
        <w:rPr>
          <w:rFonts w:ascii="Arial" w:hAnsi="Arial" w:cs="Arial"/>
          <w:sz w:val="26"/>
          <w:szCs w:val="26"/>
          <w:lang w:val="es-ES"/>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291569" w:rsidRDefault="00603E97" w:rsidP="001B3CFC">
      <w:pPr>
        <w:pStyle w:val="Sinespaciado1"/>
        <w:spacing w:line="360" w:lineRule="auto"/>
        <w:ind w:firstLine="2835"/>
        <w:jc w:val="both"/>
        <w:rPr>
          <w:rFonts w:ascii="Arial" w:hAnsi="Arial" w:cs="Arial"/>
          <w:spacing w:val="-3"/>
          <w:sz w:val="26"/>
          <w:szCs w:val="26"/>
        </w:rPr>
      </w:pPr>
      <w:r>
        <w:rPr>
          <w:rFonts w:ascii="Arial" w:hAnsi="Arial" w:cs="Arial"/>
          <w:sz w:val="26"/>
          <w:szCs w:val="26"/>
        </w:rPr>
        <w:t>Lo anterior teniendo en cuenta que, si bien</w:t>
      </w:r>
      <w:r w:rsidR="00975C95">
        <w:rPr>
          <w:rFonts w:ascii="Arial" w:hAnsi="Arial" w:cs="Arial"/>
          <w:sz w:val="26"/>
          <w:szCs w:val="26"/>
        </w:rPr>
        <w:t xml:space="preserve"> </w:t>
      </w:r>
      <w:r>
        <w:rPr>
          <w:rFonts w:ascii="Arial" w:hAnsi="Arial" w:cs="Arial"/>
          <w:sz w:val="26"/>
          <w:szCs w:val="26"/>
        </w:rPr>
        <w:t xml:space="preserve">en la diligencia de secuestro llevada a cabo </w:t>
      </w:r>
      <w:r w:rsidR="00975C95">
        <w:rPr>
          <w:rFonts w:ascii="Arial" w:hAnsi="Arial" w:cs="Arial"/>
          <w:spacing w:val="-3"/>
          <w:sz w:val="26"/>
          <w:szCs w:val="26"/>
        </w:rPr>
        <w:t>el día 26 de julio de 2012</w:t>
      </w:r>
      <w:r>
        <w:rPr>
          <w:rFonts w:ascii="Arial" w:hAnsi="Arial" w:cs="Arial"/>
          <w:spacing w:val="-3"/>
          <w:sz w:val="26"/>
          <w:szCs w:val="26"/>
        </w:rPr>
        <w:t xml:space="preserve"> (fls. 16-33)</w:t>
      </w:r>
      <w:r w:rsidR="00975C95">
        <w:rPr>
          <w:rFonts w:ascii="Arial" w:hAnsi="Arial" w:cs="Arial"/>
          <w:spacing w:val="-3"/>
          <w:sz w:val="26"/>
          <w:szCs w:val="26"/>
        </w:rPr>
        <w:t xml:space="preserve">, </w:t>
      </w:r>
      <w:r w:rsidR="00AC3D06">
        <w:rPr>
          <w:rFonts w:ascii="Arial" w:hAnsi="Arial" w:cs="Arial"/>
          <w:spacing w:val="-3"/>
          <w:sz w:val="26"/>
          <w:szCs w:val="26"/>
        </w:rPr>
        <w:t xml:space="preserve">a </w:t>
      </w:r>
      <w:r>
        <w:rPr>
          <w:rFonts w:ascii="Arial" w:hAnsi="Arial" w:cs="Arial"/>
          <w:spacing w:val="-3"/>
          <w:sz w:val="26"/>
          <w:szCs w:val="26"/>
        </w:rPr>
        <w:t>la señora</w:t>
      </w:r>
      <w:r w:rsidR="00975C95" w:rsidRPr="00975C95">
        <w:rPr>
          <w:rFonts w:ascii="Arial" w:hAnsi="Arial" w:cs="Arial"/>
          <w:spacing w:val="-3"/>
          <w:sz w:val="26"/>
          <w:szCs w:val="26"/>
        </w:rPr>
        <w:t xml:space="preserve"> Sonia Patricia Guarín Acevedo </w:t>
      </w:r>
      <w:r>
        <w:rPr>
          <w:rFonts w:ascii="Arial" w:hAnsi="Arial" w:cs="Arial"/>
          <w:spacing w:val="-3"/>
          <w:sz w:val="26"/>
          <w:szCs w:val="26"/>
        </w:rPr>
        <w:t xml:space="preserve">se </w:t>
      </w:r>
      <w:r w:rsidR="00AC3D06">
        <w:rPr>
          <w:rFonts w:ascii="Arial" w:hAnsi="Arial" w:cs="Arial"/>
          <w:spacing w:val="-3"/>
          <w:sz w:val="26"/>
          <w:szCs w:val="26"/>
        </w:rPr>
        <w:t>l</w:t>
      </w:r>
      <w:r w:rsidR="00975C95" w:rsidRPr="00975C95">
        <w:rPr>
          <w:rFonts w:ascii="Arial" w:hAnsi="Arial" w:cs="Arial"/>
          <w:spacing w:val="-3"/>
          <w:sz w:val="26"/>
          <w:szCs w:val="26"/>
        </w:rPr>
        <w:t>e resol</w:t>
      </w:r>
      <w:r w:rsidR="00AC3D06">
        <w:rPr>
          <w:rFonts w:ascii="Arial" w:hAnsi="Arial" w:cs="Arial"/>
          <w:spacing w:val="-3"/>
          <w:sz w:val="26"/>
          <w:szCs w:val="26"/>
        </w:rPr>
        <w:t>vió favorablemente su oposición y</w:t>
      </w:r>
      <w:r w:rsidR="00F03CA6" w:rsidRPr="00F03CA6">
        <w:rPr>
          <w:rFonts w:ascii="Arial" w:hAnsi="Arial" w:cs="Arial"/>
          <w:spacing w:val="-3"/>
          <w:sz w:val="26"/>
          <w:szCs w:val="26"/>
        </w:rPr>
        <w:t xml:space="preserve"> </w:t>
      </w:r>
      <w:r w:rsidR="00AC3D06">
        <w:rPr>
          <w:rFonts w:ascii="Arial" w:hAnsi="Arial" w:cs="Arial"/>
          <w:spacing w:val="-3"/>
          <w:sz w:val="26"/>
          <w:szCs w:val="26"/>
        </w:rPr>
        <w:t xml:space="preserve">el </w:t>
      </w:r>
      <w:r w:rsidR="00F03CA6" w:rsidRPr="00F03CA6">
        <w:rPr>
          <w:rFonts w:ascii="Arial" w:hAnsi="Arial" w:cs="Arial"/>
          <w:spacing w:val="-3"/>
          <w:sz w:val="26"/>
          <w:szCs w:val="26"/>
        </w:rPr>
        <w:t>trámite concluyó</w:t>
      </w:r>
      <w:r w:rsidR="00975C95" w:rsidRPr="00975C95">
        <w:rPr>
          <w:rFonts w:ascii="Arial" w:hAnsi="Arial" w:cs="Arial"/>
          <w:spacing w:val="-3"/>
          <w:sz w:val="26"/>
          <w:szCs w:val="26"/>
        </w:rPr>
        <w:t xml:space="preserve"> con </w:t>
      </w:r>
      <w:r w:rsidR="00AC3D06">
        <w:rPr>
          <w:rFonts w:ascii="Arial" w:hAnsi="Arial" w:cs="Arial"/>
          <w:spacing w:val="-3"/>
          <w:sz w:val="26"/>
          <w:szCs w:val="26"/>
        </w:rPr>
        <w:t>proveído</w:t>
      </w:r>
      <w:r w:rsidR="00975C95" w:rsidRPr="00975C95">
        <w:rPr>
          <w:rFonts w:ascii="Arial" w:hAnsi="Arial" w:cs="Arial"/>
          <w:spacing w:val="-3"/>
          <w:sz w:val="26"/>
          <w:szCs w:val="26"/>
        </w:rPr>
        <w:t xml:space="preserve"> del </w:t>
      </w:r>
      <w:r w:rsidR="00F03CA6">
        <w:rPr>
          <w:rFonts w:ascii="Arial" w:hAnsi="Arial" w:cs="Arial"/>
          <w:spacing w:val="-3"/>
          <w:sz w:val="26"/>
          <w:szCs w:val="26"/>
        </w:rPr>
        <w:t xml:space="preserve">juzgado accionado de fecha </w:t>
      </w:r>
      <w:r w:rsidR="00975C95" w:rsidRPr="00975C95">
        <w:rPr>
          <w:rFonts w:ascii="Arial" w:hAnsi="Arial" w:cs="Arial"/>
          <w:spacing w:val="-3"/>
          <w:sz w:val="26"/>
          <w:szCs w:val="26"/>
        </w:rPr>
        <w:t xml:space="preserve">31 de julio </w:t>
      </w:r>
      <w:r>
        <w:rPr>
          <w:rFonts w:ascii="Arial" w:hAnsi="Arial" w:cs="Arial"/>
          <w:spacing w:val="-3"/>
          <w:sz w:val="26"/>
          <w:szCs w:val="26"/>
        </w:rPr>
        <w:t>de 2013</w:t>
      </w:r>
      <w:r w:rsidR="00975C95" w:rsidRPr="00975C95">
        <w:rPr>
          <w:rFonts w:ascii="Arial" w:hAnsi="Arial" w:cs="Arial"/>
          <w:spacing w:val="-3"/>
          <w:sz w:val="26"/>
          <w:szCs w:val="26"/>
        </w:rPr>
        <w:t>, mediante l</w:t>
      </w:r>
      <w:r w:rsidR="00F03CA6">
        <w:rPr>
          <w:rFonts w:ascii="Arial" w:hAnsi="Arial" w:cs="Arial"/>
          <w:spacing w:val="-3"/>
          <w:sz w:val="26"/>
          <w:szCs w:val="26"/>
        </w:rPr>
        <w:t>a</w:t>
      </w:r>
      <w:r w:rsidR="00975C95" w:rsidRPr="00975C95">
        <w:rPr>
          <w:rFonts w:ascii="Arial" w:hAnsi="Arial" w:cs="Arial"/>
          <w:spacing w:val="-3"/>
          <w:sz w:val="26"/>
          <w:szCs w:val="26"/>
        </w:rPr>
        <w:t xml:space="preserve"> cual declaró que la señora Guarín Acevedo tenía la posesión material de ese predio al momento de la diligencia de secuestro y, como consecuencia de ello, levantó la medida</w:t>
      </w:r>
      <w:r w:rsidR="00210CE9">
        <w:rPr>
          <w:rFonts w:ascii="Arial" w:hAnsi="Arial" w:cs="Arial"/>
          <w:spacing w:val="-3"/>
          <w:sz w:val="26"/>
          <w:szCs w:val="26"/>
        </w:rPr>
        <w:t xml:space="preserve">. Frente a esa </w:t>
      </w:r>
      <w:r w:rsidR="00AC3D06">
        <w:rPr>
          <w:rFonts w:ascii="Arial" w:hAnsi="Arial" w:cs="Arial"/>
          <w:spacing w:val="-3"/>
          <w:sz w:val="26"/>
          <w:szCs w:val="26"/>
        </w:rPr>
        <w:t>decisión</w:t>
      </w:r>
      <w:r w:rsidR="00210CE9">
        <w:rPr>
          <w:rFonts w:ascii="Arial" w:hAnsi="Arial" w:cs="Arial"/>
          <w:spacing w:val="-3"/>
          <w:sz w:val="26"/>
          <w:szCs w:val="26"/>
        </w:rPr>
        <w:t xml:space="preserve"> se interpuso recurso de apelación</w:t>
      </w:r>
      <w:r w:rsidR="00AC3D06">
        <w:rPr>
          <w:rFonts w:ascii="Arial" w:hAnsi="Arial" w:cs="Arial"/>
          <w:spacing w:val="-3"/>
          <w:sz w:val="26"/>
          <w:szCs w:val="26"/>
        </w:rPr>
        <w:t>,</w:t>
      </w:r>
      <w:r w:rsidR="00F03CA6">
        <w:rPr>
          <w:rFonts w:ascii="Arial" w:hAnsi="Arial" w:cs="Arial"/>
          <w:spacing w:val="-3"/>
          <w:sz w:val="26"/>
          <w:szCs w:val="26"/>
        </w:rPr>
        <w:t xml:space="preserve"> l</w:t>
      </w:r>
      <w:r w:rsidR="00AC3D06">
        <w:rPr>
          <w:rFonts w:ascii="Arial" w:hAnsi="Arial" w:cs="Arial"/>
          <w:spacing w:val="-3"/>
          <w:sz w:val="26"/>
          <w:szCs w:val="26"/>
        </w:rPr>
        <w:t>o cual fue confirmado</w:t>
      </w:r>
      <w:r w:rsidR="00F03CA6">
        <w:rPr>
          <w:rFonts w:ascii="Arial" w:hAnsi="Arial" w:cs="Arial"/>
          <w:spacing w:val="-3"/>
          <w:sz w:val="26"/>
          <w:szCs w:val="26"/>
        </w:rPr>
        <w:t xml:space="preserve"> por esta Corporación en providencia del 21 de febrero de 2014, </w:t>
      </w:r>
      <w:r w:rsidR="00210CE9" w:rsidRPr="00210CE9">
        <w:rPr>
          <w:rFonts w:ascii="Arial" w:hAnsi="Arial" w:cs="Arial"/>
          <w:spacing w:val="-3"/>
          <w:sz w:val="26"/>
          <w:szCs w:val="26"/>
        </w:rPr>
        <w:t xml:space="preserve">pero no por la razón </w:t>
      </w:r>
      <w:r w:rsidR="00210CE9">
        <w:rPr>
          <w:rFonts w:ascii="Arial" w:hAnsi="Arial" w:cs="Arial"/>
          <w:spacing w:val="-3"/>
          <w:sz w:val="26"/>
          <w:szCs w:val="26"/>
        </w:rPr>
        <w:t xml:space="preserve">argüida por el </w:t>
      </w:r>
      <w:r w:rsidR="00AC3D06">
        <w:rPr>
          <w:rFonts w:ascii="Arial" w:hAnsi="Arial" w:cs="Arial"/>
          <w:spacing w:val="-3"/>
          <w:sz w:val="26"/>
          <w:szCs w:val="26"/>
        </w:rPr>
        <w:t>funcionario de primera instancia, sino porque devino</w:t>
      </w:r>
      <w:r w:rsidR="00210CE9" w:rsidRPr="00210CE9">
        <w:rPr>
          <w:rFonts w:ascii="Arial" w:hAnsi="Arial" w:cs="Arial"/>
          <w:spacing w:val="-3"/>
          <w:sz w:val="26"/>
          <w:szCs w:val="26"/>
        </w:rPr>
        <w:t xml:space="preserve"> de una orden oficiosa que no pudo haberse dado</w:t>
      </w:r>
      <w:r w:rsidR="00F03CA6">
        <w:rPr>
          <w:rFonts w:ascii="Arial" w:hAnsi="Arial" w:cs="Arial"/>
          <w:spacing w:val="-3"/>
          <w:sz w:val="26"/>
          <w:szCs w:val="26"/>
        </w:rPr>
        <w:t xml:space="preserve"> (fls. 60-67)</w:t>
      </w:r>
      <w:r w:rsidR="00291569">
        <w:rPr>
          <w:rFonts w:ascii="Arial" w:hAnsi="Arial" w:cs="Arial"/>
          <w:spacing w:val="-3"/>
          <w:sz w:val="26"/>
          <w:szCs w:val="26"/>
        </w:rPr>
        <w:t>.</w:t>
      </w:r>
    </w:p>
    <w:p w:rsidR="00291569" w:rsidRPr="00291569" w:rsidRDefault="00291569" w:rsidP="001B3CFC">
      <w:pPr>
        <w:pStyle w:val="Sinespaciado1"/>
        <w:spacing w:line="360" w:lineRule="auto"/>
        <w:ind w:firstLine="2835"/>
        <w:jc w:val="both"/>
        <w:rPr>
          <w:rFonts w:ascii="Arial" w:hAnsi="Arial" w:cs="Arial"/>
          <w:spacing w:val="-3"/>
          <w:sz w:val="16"/>
          <w:szCs w:val="16"/>
        </w:rPr>
      </w:pPr>
    </w:p>
    <w:p w:rsidR="001B3CFC" w:rsidRDefault="00291569" w:rsidP="001B3CFC">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Se tiene entonces que la actora no es parte en dicho proceso, tampoco ha sido reconocida como tercero, </w:t>
      </w:r>
      <w:r w:rsidR="001B3CFC" w:rsidRPr="00637BB9">
        <w:rPr>
          <w:rFonts w:ascii="Arial" w:hAnsi="Arial" w:cs="Arial"/>
          <w:sz w:val="26"/>
          <w:szCs w:val="26"/>
        </w:rPr>
        <w:t>por lo tanto,</w:t>
      </w:r>
      <w:r w:rsidR="001B3CFC" w:rsidRPr="00F86984">
        <w:rPr>
          <w:rFonts w:ascii="Arial" w:hAnsi="Arial" w:cs="Arial"/>
          <w:sz w:val="26"/>
          <w:szCs w:val="26"/>
        </w:rPr>
        <w:t xml:space="preserve"> ninguna decisión que defina el asunto, afecta </w:t>
      </w:r>
      <w:r w:rsidR="001B3CFC">
        <w:rPr>
          <w:rFonts w:ascii="Arial" w:hAnsi="Arial" w:cs="Arial"/>
          <w:sz w:val="26"/>
          <w:szCs w:val="26"/>
        </w:rPr>
        <w:t>su</w:t>
      </w:r>
      <w:r w:rsidR="001B3CFC" w:rsidRPr="00F86984">
        <w:rPr>
          <w:rFonts w:ascii="Arial" w:hAnsi="Arial" w:cs="Arial"/>
          <w:sz w:val="26"/>
          <w:szCs w:val="26"/>
        </w:rPr>
        <w:t>s intereses</w:t>
      </w:r>
      <w:r w:rsidR="001B3CFC">
        <w:rPr>
          <w:rFonts w:ascii="Arial" w:hAnsi="Arial" w:cs="Arial"/>
          <w:sz w:val="26"/>
          <w:szCs w:val="26"/>
        </w:rPr>
        <w:t>,</w:t>
      </w:r>
      <w:r w:rsidR="00FE426A">
        <w:rPr>
          <w:rFonts w:ascii="Arial" w:hAnsi="Arial" w:cs="Arial"/>
          <w:sz w:val="26"/>
          <w:szCs w:val="26"/>
        </w:rPr>
        <w:t xml:space="preserve"> tampoco se encuentra</w:t>
      </w:r>
      <w:r w:rsidR="00637BB9">
        <w:rPr>
          <w:rFonts w:ascii="Arial" w:hAnsi="Arial" w:cs="Arial"/>
          <w:sz w:val="26"/>
          <w:szCs w:val="26"/>
        </w:rPr>
        <w:t xml:space="preserve"> legitimada</w:t>
      </w:r>
      <w:r w:rsidR="001B3CFC">
        <w:rPr>
          <w:rFonts w:ascii="Arial" w:hAnsi="Arial" w:cs="Arial"/>
          <w:sz w:val="26"/>
          <w:szCs w:val="26"/>
        </w:rPr>
        <w:t xml:space="preserve"> para </w:t>
      </w:r>
      <w:r w:rsidR="001B3CFC">
        <w:rPr>
          <w:rFonts w:ascii="Arial" w:hAnsi="Arial" w:cs="Arial"/>
          <w:sz w:val="26"/>
          <w:szCs w:val="26"/>
          <w:lang w:val="es-ES_tradnl" w:eastAsia="es-ES"/>
        </w:rPr>
        <w:t>acudir a la tutela y controvertir por este medio las decisiones tomadas al interior del mismo</w:t>
      </w:r>
      <w:r w:rsidR="001B3CFC">
        <w:rPr>
          <w:rStyle w:val="Appelnotedebasdep"/>
          <w:rFonts w:ascii="Arial" w:hAnsi="Arial"/>
          <w:sz w:val="26"/>
          <w:szCs w:val="26"/>
          <w:lang w:val="es-ES_tradnl" w:eastAsia="es-ES"/>
        </w:rPr>
        <w:footnoteReference w:id="3"/>
      </w:r>
      <w:r w:rsidR="001B3CFC" w:rsidRPr="00F86984">
        <w:rPr>
          <w:rFonts w:ascii="Arial" w:hAnsi="Arial" w:cs="Arial"/>
          <w:sz w:val="26"/>
          <w:szCs w:val="26"/>
        </w:rPr>
        <w:t>.</w:t>
      </w:r>
      <w:r w:rsidR="001B3CFC">
        <w:rPr>
          <w:rFonts w:ascii="Arial" w:hAnsi="Arial" w:cs="Arial"/>
          <w:sz w:val="26"/>
          <w:szCs w:val="26"/>
        </w:rPr>
        <w:t xml:space="preserve"> En este aspecto</w:t>
      </w:r>
      <w:r w:rsidR="001B3CFC" w:rsidRPr="00F86984">
        <w:rPr>
          <w:rFonts w:ascii="Arial" w:hAnsi="Arial" w:cs="Arial"/>
          <w:sz w:val="26"/>
          <w:szCs w:val="26"/>
        </w:rPr>
        <w:t xml:space="preserve">, la protección a los </w:t>
      </w:r>
      <w:r w:rsidR="001B3CFC" w:rsidRPr="00F86984">
        <w:rPr>
          <w:rFonts w:ascii="Arial" w:hAnsi="Arial" w:cs="Arial"/>
          <w:sz w:val="26"/>
          <w:szCs w:val="26"/>
        </w:rPr>
        <w:lastRenderedPageBreak/>
        <w:t xml:space="preserve">derechos invocados es improcedente en virtud </w:t>
      </w:r>
      <w:r w:rsidR="001B3CFC">
        <w:rPr>
          <w:rFonts w:ascii="Arial" w:hAnsi="Arial" w:cs="Arial"/>
          <w:sz w:val="26"/>
          <w:szCs w:val="26"/>
        </w:rPr>
        <w:t>a la falta de</w:t>
      </w:r>
      <w:r w:rsidR="001B3CFC" w:rsidRPr="00F86984">
        <w:rPr>
          <w:rFonts w:ascii="Arial" w:hAnsi="Arial" w:cs="Arial"/>
          <w:sz w:val="26"/>
          <w:szCs w:val="26"/>
        </w:rPr>
        <w:t xml:space="preserve"> legitimación por activa</w:t>
      </w:r>
      <w:r w:rsidR="001B3CFC">
        <w:rPr>
          <w:rFonts w:ascii="Arial" w:hAnsi="Arial" w:cs="Arial"/>
          <w:sz w:val="26"/>
          <w:szCs w:val="26"/>
        </w:rPr>
        <w:t>.</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La</w:t>
      </w:r>
      <w:r w:rsidRPr="0077792F">
        <w:rPr>
          <w:rFonts w:ascii="Arial" w:hAnsi="Arial" w:cs="Arial"/>
          <w:sz w:val="26"/>
          <w:szCs w:val="26"/>
        </w:rPr>
        <w:t xml:space="preserve"> aquí accionante carece de legitimación por activa ya que al no haber intervenido como parte </w:t>
      </w:r>
      <w:r w:rsidR="00022A70">
        <w:rPr>
          <w:rFonts w:ascii="Arial" w:hAnsi="Arial" w:cs="Arial"/>
          <w:sz w:val="26"/>
          <w:szCs w:val="26"/>
        </w:rPr>
        <w:t xml:space="preserve">o tercero </w:t>
      </w:r>
      <w:r w:rsidRPr="0077792F">
        <w:rPr>
          <w:rFonts w:ascii="Arial" w:hAnsi="Arial" w:cs="Arial"/>
          <w:sz w:val="26"/>
          <w:szCs w:val="26"/>
        </w:rPr>
        <w:t xml:space="preserve">en </w:t>
      </w:r>
      <w:r w:rsidR="00637BB9">
        <w:rPr>
          <w:rFonts w:ascii="Arial" w:hAnsi="Arial" w:cs="Arial"/>
          <w:sz w:val="26"/>
          <w:szCs w:val="26"/>
        </w:rPr>
        <w:t>el proceso</w:t>
      </w:r>
      <w:r w:rsidRPr="0077792F">
        <w:rPr>
          <w:rFonts w:ascii="Arial" w:hAnsi="Arial" w:cs="Arial"/>
          <w:sz w:val="26"/>
          <w:szCs w:val="26"/>
        </w:rPr>
        <w:t>, no puede haber sido sujeto de ninguna violación a sus derechos fundamentales.</w:t>
      </w:r>
    </w:p>
    <w:p w:rsidR="001B3CFC" w:rsidRPr="00F0099C" w:rsidRDefault="003E4916"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001B3CFC" w:rsidRPr="0077792F">
        <w:rPr>
          <w:rFonts w:ascii="Arial" w:hAnsi="Arial" w:cs="Arial"/>
          <w:sz w:val="26"/>
          <w:szCs w:val="26"/>
        </w:rPr>
        <w:t>Al ser la legitimación un requisito de procedibilidad de la tutela, la presente será declarada improcedente, siguiendo de cerca lo señalado por la Corte Constitucional, que ha dicho</w:t>
      </w:r>
      <w:r w:rsidR="001B3CFC" w:rsidRPr="0077792F">
        <w:rPr>
          <w:rStyle w:val="Appelnotedebasdep"/>
          <w:rFonts w:ascii="Arial" w:hAnsi="Arial" w:cs="Arial"/>
          <w:sz w:val="26"/>
          <w:szCs w:val="26"/>
        </w:rPr>
        <w:footnoteReference w:id="4"/>
      </w:r>
      <w:r w:rsidR="001B3CFC" w:rsidRPr="0077792F">
        <w:rPr>
          <w:rFonts w:ascii="Arial" w:hAnsi="Arial" w:cs="Arial"/>
          <w:sz w:val="26"/>
          <w:szCs w:val="26"/>
        </w:rPr>
        <w:t>:</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1B3CFC" w:rsidRPr="0077792F" w:rsidRDefault="001B3CFC" w:rsidP="001B3CFC">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Appelnotedebasdep"/>
          <w:rFonts w:ascii="Arial" w:hAnsi="Arial" w:cs="Arial"/>
          <w:i/>
          <w:sz w:val="24"/>
          <w:szCs w:val="24"/>
        </w:rPr>
        <w:footnoteReference w:id="5"/>
      </w:r>
      <w:r w:rsidRPr="0077792F">
        <w:rPr>
          <w:rFonts w:ascii="Arial" w:hAnsi="Arial" w:cs="Arial"/>
          <w:i/>
          <w:sz w:val="24"/>
          <w:szCs w:val="24"/>
        </w:rPr>
        <w:t>:</w:t>
      </w:r>
    </w:p>
    <w:p w:rsidR="001B3CFC" w:rsidRPr="0077792F" w:rsidRDefault="001B3CFC" w:rsidP="001B3CFC">
      <w:pPr>
        <w:shd w:val="clear" w:color="auto" w:fill="FFFFFF"/>
        <w:ind w:right="20"/>
        <w:jc w:val="both"/>
        <w:rPr>
          <w:rFonts w:ascii="Arial" w:hAnsi="Arial" w:cs="Arial"/>
          <w:i/>
          <w:sz w:val="24"/>
          <w:szCs w:val="24"/>
        </w:rPr>
      </w:pPr>
      <w:r w:rsidRPr="0077792F">
        <w:rPr>
          <w:rFonts w:ascii="Arial" w:hAnsi="Arial" w:cs="Arial"/>
          <w:i/>
          <w:sz w:val="24"/>
          <w:szCs w:val="24"/>
        </w:rPr>
        <w:t> </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1B3CFC" w:rsidRDefault="001B3CFC" w:rsidP="001B3CFC">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1B3CFC" w:rsidRDefault="001B3CFC" w:rsidP="001B3CFC">
      <w:pPr>
        <w:pStyle w:val="Sinespaciado1"/>
        <w:spacing w:line="360" w:lineRule="auto"/>
        <w:ind w:firstLine="2835"/>
        <w:jc w:val="both"/>
        <w:rPr>
          <w:rFonts w:ascii="Arial" w:hAnsi="Arial" w:cs="Arial"/>
          <w:sz w:val="26"/>
          <w:szCs w:val="26"/>
          <w:lang w:val="es-ES"/>
        </w:rPr>
      </w:pPr>
    </w:p>
    <w:p w:rsidR="00574DC4" w:rsidRDefault="0092379F" w:rsidP="00DF3027">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4</w:t>
      </w:r>
      <w:r w:rsidR="00CB5613">
        <w:rPr>
          <w:rFonts w:ascii="Arial" w:hAnsi="Arial" w:cs="Arial"/>
          <w:sz w:val="26"/>
          <w:szCs w:val="26"/>
        </w:rPr>
        <w:t xml:space="preserve">. </w:t>
      </w:r>
      <w:r w:rsidR="00211DC7" w:rsidRPr="00574DC4">
        <w:rPr>
          <w:rFonts w:ascii="Arial" w:hAnsi="Arial" w:cs="Arial"/>
          <w:sz w:val="26"/>
          <w:szCs w:val="26"/>
          <w:lang w:val="es-ES"/>
        </w:rPr>
        <w:t>Por lo anteriormente reseñado,</w:t>
      </w:r>
      <w:r w:rsidR="00AE1235">
        <w:rPr>
          <w:rFonts w:ascii="Arial" w:hAnsi="Arial" w:cs="Arial"/>
          <w:sz w:val="26"/>
          <w:szCs w:val="26"/>
          <w:lang w:val="es-ES"/>
        </w:rPr>
        <w:t xml:space="preserve"> se declarará</w:t>
      </w:r>
      <w:r w:rsidR="00211DC7" w:rsidRPr="00574DC4">
        <w:rPr>
          <w:rFonts w:ascii="Arial" w:hAnsi="Arial" w:cs="Arial"/>
          <w:sz w:val="26"/>
          <w:szCs w:val="26"/>
          <w:lang w:val="es-ES"/>
        </w:rPr>
        <w:t xml:space="preserve"> </w:t>
      </w:r>
      <w:r w:rsidR="00AE1235" w:rsidRPr="00AE1235">
        <w:rPr>
          <w:rFonts w:ascii="Arial" w:hAnsi="Arial" w:cs="Arial"/>
          <w:sz w:val="26"/>
          <w:szCs w:val="26"/>
          <w:lang w:val="es-ES"/>
        </w:rPr>
        <w:t xml:space="preserve">improcedente la </w:t>
      </w:r>
      <w:r w:rsidR="00AE1235">
        <w:rPr>
          <w:rFonts w:ascii="Arial" w:hAnsi="Arial" w:cs="Arial"/>
          <w:sz w:val="26"/>
          <w:szCs w:val="26"/>
          <w:lang w:val="es-ES"/>
        </w:rPr>
        <w:t xml:space="preserve">presente </w:t>
      </w:r>
      <w:r w:rsidR="00AE1235" w:rsidRPr="00AE1235">
        <w:rPr>
          <w:rFonts w:ascii="Arial" w:hAnsi="Arial" w:cs="Arial"/>
          <w:sz w:val="26"/>
          <w:szCs w:val="26"/>
          <w:lang w:val="es-ES"/>
        </w:rPr>
        <w:t>tutela, por haberse incumplido el requisito de procedibilidad de legitimación en la causa por activa. Se</w:t>
      </w:r>
      <w:r w:rsidR="009177BB">
        <w:rPr>
          <w:rFonts w:ascii="Arial" w:hAnsi="Arial" w:cs="Arial"/>
          <w:sz w:val="26"/>
          <w:szCs w:val="26"/>
          <w:lang w:val="es-ES"/>
        </w:rPr>
        <w:t xml:space="preserve"> </w:t>
      </w:r>
      <w:r w:rsidR="009177BB">
        <w:rPr>
          <w:rFonts w:ascii="Arial" w:hAnsi="Arial" w:cs="Arial"/>
          <w:sz w:val="26"/>
          <w:szCs w:val="26"/>
        </w:rPr>
        <w:t>ordenará la desvinculación de los demás convocados a este trámite</w:t>
      </w:r>
      <w:r w:rsidR="001E2A03">
        <w:rPr>
          <w:rFonts w:ascii="Arial" w:hAnsi="Arial" w:cs="Arial"/>
          <w:sz w:val="26"/>
          <w:szCs w:val="26"/>
          <w:lang w:val="es-ES"/>
        </w:rPr>
        <w:t xml:space="preserve">. </w:t>
      </w:r>
    </w:p>
    <w:p w:rsidR="001E2A03" w:rsidRDefault="001E2A03"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lastRenderedPageBreak/>
        <w:t xml:space="preserve">V. </w:t>
      </w:r>
      <w:r w:rsidR="00574DC4" w:rsidRPr="00574DC4">
        <w:rPr>
          <w:rFonts w:ascii="Arial" w:hAnsi="Arial" w:cs="Arial"/>
          <w:b/>
          <w:bCs/>
          <w:sz w:val="24"/>
          <w:szCs w:val="26"/>
        </w:rPr>
        <w:t>DECISIÓN</w:t>
      </w:r>
    </w:p>
    <w:p w:rsidR="00574DC4" w:rsidRDefault="00574DC4" w:rsidP="00DA46DD">
      <w:pPr>
        <w:pStyle w:val="Sinespaciado1"/>
        <w:ind w:firstLine="2835"/>
        <w:jc w:val="both"/>
        <w:rPr>
          <w:rFonts w:ascii="Arial" w:hAnsi="Arial" w:cs="Arial"/>
          <w:b/>
          <w:bCs/>
          <w:sz w:val="24"/>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DF3027" w:rsidRDefault="00DF3027" w:rsidP="00574DC4">
      <w:pPr>
        <w:pStyle w:val="Sinespaciado1"/>
        <w:spacing w:line="360" w:lineRule="auto"/>
        <w:ind w:firstLine="2835"/>
        <w:jc w:val="both"/>
        <w:rPr>
          <w:rFonts w:ascii="Arial" w:hAnsi="Arial" w:cs="Arial"/>
          <w:b/>
          <w:spacing w:val="-3"/>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Pr="00574DC4">
        <w:rPr>
          <w:rFonts w:ascii="Arial" w:hAnsi="Arial" w:cs="Arial"/>
          <w:b/>
          <w:bCs/>
          <w:spacing w:val="-3"/>
          <w:szCs w:val="26"/>
          <w:lang w:val="es-ES"/>
        </w:rPr>
        <w:t xml:space="preserve"> </w:t>
      </w:r>
      <w:r w:rsidR="00785D71" w:rsidRPr="003051BC">
        <w:rPr>
          <w:rFonts w:ascii="Arial" w:hAnsi="Arial" w:cs="Arial"/>
          <w:sz w:val="26"/>
          <w:szCs w:val="26"/>
          <w:lang w:val="es-ES" w:eastAsia="es-ES"/>
        </w:rPr>
        <w:t xml:space="preserve">la acción de tutela presentada por la </w:t>
      </w:r>
      <w:r w:rsidR="009177BB">
        <w:rPr>
          <w:rFonts w:ascii="Arial" w:hAnsi="Arial" w:cs="Arial"/>
          <w:sz w:val="26"/>
          <w:szCs w:val="26"/>
          <w:lang w:val="es-ES" w:eastAsia="es-ES"/>
        </w:rPr>
        <w:t>señora</w:t>
      </w:r>
      <w:r w:rsidR="009177BB" w:rsidRPr="003051BC">
        <w:rPr>
          <w:rFonts w:ascii="Arial" w:hAnsi="Arial" w:cs="Arial"/>
          <w:sz w:val="26"/>
          <w:szCs w:val="26"/>
          <w:lang w:val="es-ES" w:eastAsia="es-ES"/>
        </w:rPr>
        <w:t xml:space="preserve"> </w:t>
      </w:r>
      <w:r w:rsidR="00DF3027">
        <w:rPr>
          <w:rFonts w:ascii="Arial" w:hAnsi="Arial" w:cs="Arial"/>
          <w:szCs w:val="24"/>
          <w:lang w:val="es-ES" w:eastAsia="es-ES"/>
        </w:rPr>
        <w:t>SONIA PATRICIA GUARÍN ACEVEDO</w:t>
      </w:r>
      <w:r w:rsidR="009177BB" w:rsidRPr="003051BC">
        <w:rPr>
          <w:rFonts w:ascii="Arial" w:hAnsi="Arial" w:cs="Arial"/>
          <w:sz w:val="26"/>
          <w:szCs w:val="26"/>
          <w:lang w:val="es-ES" w:eastAsia="es-ES"/>
        </w:rPr>
        <w:t xml:space="preserve">, contra </w:t>
      </w:r>
      <w:r w:rsidR="009177BB">
        <w:rPr>
          <w:rFonts w:ascii="Arial" w:hAnsi="Arial" w:cs="Arial"/>
          <w:sz w:val="26"/>
          <w:szCs w:val="26"/>
          <w:lang w:val="es-ES" w:eastAsia="es-ES"/>
        </w:rPr>
        <w:t>el</w:t>
      </w:r>
      <w:r w:rsidR="009177BB" w:rsidRPr="003051BC">
        <w:rPr>
          <w:rFonts w:ascii="Arial" w:hAnsi="Arial" w:cs="Arial"/>
          <w:sz w:val="26"/>
          <w:szCs w:val="26"/>
          <w:lang w:val="es-ES" w:eastAsia="es-ES"/>
        </w:rPr>
        <w:t xml:space="preserve"> </w:t>
      </w:r>
      <w:r w:rsidR="009177BB">
        <w:rPr>
          <w:rFonts w:ascii="Arial" w:hAnsi="Arial" w:cs="Arial"/>
          <w:szCs w:val="24"/>
          <w:lang w:val="es-ES" w:eastAsia="es-ES"/>
        </w:rPr>
        <w:t>JUZGADO C</w:t>
      </w:r>
      <w:r w:rsidR="00DF3027">
        <w:rPr>
          <w:rFonts w:ascii="Arial" w:hAnsi="Arial" w:cs="Arial"/>
          <w:szCs w:val="24"/>
          <w:lang w:val="es-ES" w:eastAsia="es-ES"/>
        </w:rPr>
        <w:t>UARTO DE FAMILIA DE PEREIRA</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009177BB">
        <w:rPr>
          <w:rFonts w:ascii="Arial" w:hAnsi="Arial" w:cs="Arial"/>
          <w:sz w:val="26"/>
          <w:szCs w:val="26"/>
          <w:lang w:val="es-MX"/>
        </w:rPr>
        <w:t>a</w:t>
      </w:r>
      <w:r w:rsidR="00DF3027">
        <w:rPr>
          <w:rFonts w:ascii="Arial" w:hAnsi="Arial" w:cs="Arial"/>
          <w:sz w:val="26"/>
          <w:szCs w:val="26"/>
          <w:lang w:val="es-MX"/>
        </w:rPr>
        <w:t xml:space="preserve"> </w:t>
      </w:r>
      <w:r w:rsidR="009177BB" w:rsidRPr="000C36C7">
        <w:rPr>
          <w:rFonts w:ascii="Arial" w:hAnsi="Arial" w:cs="Arial"/>
          <w:sz w:val="26"/>
          <w:szCs w:val="26"/>
          <w:lang w:val="es-MX"/>
        </w:rPr>
        <w:t>l</w:t>
      </w:r>
      <w:r w:rsidR="00DF3027">
        <w:rPr>
          <w:rFonts w:ascii="Arial" w:hAnsi="Arial" w:cs="Arial"/>
          <w:sz w:val="26"/>
          <w:szCs w:val="26"/>
          <w:lang w:val="es-MX"/>
        </w:rPr>
        <w:t>os</w:t>
      </w:r>
      <w:r w:rsidR="009177BB">
        <w:rPr>
          <w:rFonts w:ascii="Arial" w:hAnsi="Arial" w:cs="Arial"/>
          <w:sz w:val="26"/>
          <w:szCs w:val="26"/>
          <w:lang w:val="es-MX"/>
        </w:rPr>
        <w:t xml:space="preserve"> </w:t>
      </w:r>
      <w:r w:rsidR="009177BB" w:rsidRPr="000C36C7">
        <w:rPr>
          <w:rFonts w:ascii="Arial" w:hAnsi="Arial" w:cs="Arial"/>
          <w:sz w:val="26"/>
          <w:szCs w:val="26"/>
          <w:lang w:val="es-MX"/>
        </w:rPr>
        <w:t>s</w:t>
      </w:r>
      <w:r w:rsidR="009177BB">
        <w:rPr>
          <w:rFonts w:ascii="Arial" w:hAnsi="Arial" w:cs="Arial"/>
          <w:sz w:val="26"/>
          <w:szCs w:val="26"/>
          <w:lang w:val="es-MX"/>
        </w:rPr>
        <w:t>eñor</w:t>
      </w:r>
      <w:r w:rsidR="00DF3027">
        <w:rPr>
          <w:rFonts w:ascii="Arial" w:hAnsi="Arial" w:cs="Arial"/>
          <w:sz w:val="26"/>
          <w:szCs w:val="26"/>
          <w:lang w:val="es-MX"/>
        </w:rPr>
        <w:t>es</w:t>
      </w:r>
      <w:r w:rsidR="009177BB">
        <w:rPr>
          <w:rFonts w:ascii="Arial" w:hAnsi="Arial" w:cs="Arial"/>
          <w:sz w:val="24"/>
          <w:szCs w:val="24"/>
          <w:lang w:val="es-MX"/>
        </w:rPr>
        <w:t xml:space="preserve"> </w:t>
      </w:r>
      <w:r w:rsidR="001E7F15" w:rsidRPr="00AF2A04">
        <w:rPr>
          <w:rFonts w:ascii="Arial" w:hAnsi="Arial" w:cs="Arial"/>
          <w:spacing w:val="3"/>
          <w:szCs w:val="26"/>
        </w:rPr>
        <w:t xml:space="preserve">MARÍA GILMA ACEVEDO NIETO </w:t>
      </w:r>
      <w:r w:rsidR="001E7F15" w:rsidRPr="001E7F15">
        <w:rPr>
          <w:rFonts w:ascii="Arial" w:hAnsi="Arial" w:cs="Arial"/>
          <w:spacing w:val="3"/>
          <w:sz w:val="26"/>
          <w:szCs w:val="26"/>
        </w:rPr>
        <w:t xml:space="preserve">y </w:t>
      </w:r>
      <w:r w:rsidR="001E7F15" w:rsidRPr="00AF2A04">
        <w:rPr>
          <w:rFonts w:ascii="Arial" w:hAnsi="Arial" w:cs="Arial"/>
          <w:spacing w:val="3"/>
          <w:szCs w:val="26"/>
        </w:rPr>
        <w:t>SEBASTIÁN DE JESÚS GUARÍN HENAO</w:t>
      </w:r>
      <w:r w:rsidR="001E7F15" w:rsidRPr="001E7F15">
        <w:rPr>
          <w:rFonts w:ascii="Arial" w:hAnsi="Arial" w:cs="Arial"/>
          <w:spacing w:val="3"/>
          <w:sz w:val="26"/>
          <w:szCs w:val="26"/>
        </w:rPr>
        <w:t xml:space="preserve">, y a </w:t>
      </w:r>
      <w:r w:rsidR="001E7F15" w:rsidRPr="001E7F15">
        <w:rPr>
          <w:rFonts w:ascii="Arial" w:hAnsi="Arial" w:cs="Arial"/>
          <w:sz w:val="26"/>
          <w:szCs w:val="26"/>
        </w:rPr>
        <w:t xml:space="preserve">la </w:t>
      </w:r>
      <w:r w:rsidR="001E7F15" w:rsidRPr="00AF2A04">
        <w:rPr>
          <w:rFonts w:ascii="Arial" w:hAnsi="Arial" w:cs="Arial"/>
          <w:szCs w:val="24"/>
        </w:rPr>
        <w:t>INSPECCIÓN MUNICIPAL DE POLICÍA Y TRÁNSITO DE MARSELLA</w:t>
      </w:r>
      <w:r>
        <w:rPr>
          <w:rFonts w:ascii="Arial" w:hAnsi="Arial" w:cs="Arial"/>
          <w:sz w:val="26"/>
          <w:szCs w:val="26"/>
        </w:rPr>
        <w:t>.</w:t>
      </w:r>
      <w:r w:rsidRPr="009462AD">
        <w:rPr>
          <w:rFonts w:ascii="Arial" w:hAnsi="Arial" w:cs="Arial"/>
          <w:sz w:val="26"/>
          <w:szCs w:val="26"/>
        </w:rPr>
        <w:t xml:space="preserve"> </w:t>
      </w:r>
    </w:p>
    <w:p w:rsidR="00785D71" w:rsidRPr="002E7F58" w:rsidRDefault="00785D71" w:rsidP="00785D71">
      <w:pPr>
        <w:pStyle w:val="Sinespaciado1"/>
        <w:tabs>
          <w:tab w:val="left" w:pos="1134"/>
        </w:tabs>
        <w:spacing w:line="360" w:lineRule="auto"/>
        <w:ind w:firstLine="2835"/>
        <w:jc w:val="both"/>
        <w:rPr>
          <w:rFonts w:ascii="Arial" w:hAnsi="Arial" w:cs="Arial"/>
          <w:sz w:val="16"/>
          <w:szCs w:val="16"/>
        </w:rPr>
      </w:pPr>
    </w:p>
    <w:p w:rsidR="009177BB" w:rsidRPr="00063737" w:rsidRDefault="009177BB" w:rsidP="009177B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DF3027" w:rsidRPr="00063737">
        <w:rPr>
          <w:rFonts w:ascii="Arial" w:hAnsi="Arial" w:cs="Arial"/>
          <w:spacing w:val="-3"/>
          <w:sz w:val="26"/>
          <w:szCs w:val="26"/>
        </w:rPr>
        <w:t>Notifíquese esta decisión a las partes por el medio más expedito posible (art. 5º Decreto 306 de 1992).</w:t>
      </w:r>
    </w:p>
    <w:p w:rsidR="009177BB" w:rsidRPr="00063737" w:rsidRDefault="009177BB" w:rsidP="009177BB">
      <w:pPr>
        <w:tabs>
          <w:tab w:val="left" w:pos="-720"/>
        </w:tabs>
        <w:suppressAutoHyphens/>
        <w:spacing w:line="360" w:lineRule="auto"/>
        <w:ind w:firstLine="2835"/>
        <w:jc w:val="both"/>
        <w:rPr>
          <w:rFonts w:ascii="Arial" w:hAnsi="Arial" w:cs="Arial"/>
          <w:spacing w:val="-3"/>
          <w:sz w:val="16"/>
          <w:szCs w:val="28"/>
        </w:rPr>
      </w:pPr>
    </w:p>
    <w:p w:rsidR="009177BB" w:rsidRPr="00063737" w:rsidRDefault="009177BB" w:rsidP="009177B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DF3027" w:rsidRPr="00063737">
        <w:rPr>
          <w:rFonts w:ascii="Arial" w:hAnsi="Arial" w:cs="Arial"/>
          <w:spacing w:val="-3"/>
          <w:sz w:val="26"/>
          <w:szCs w:val="26"/>
        </w:rPr>
        <w:t>Si no fuere impugnada esta decisión, remítase el expediente a la Corte Constitucional para su eventual revisión.</w:t>
      </w:r>
    </w:p>
    <w:p w:rsidR="009177BB" w:rsidRPr="00063737" w:rsidRDefault="009177BB" w:rsidP="009177BB">
      <w:pPr>
        <w:pStyle w:val="Sinespaciado1"/>
        <w:spacing w:line="360" w:lineRule="auto"/>
        <w:ind w:firstLine="2835"/>
        <w:jc w:val="both"/>
        <w:rPr>
          <w:rFonts w:ascii="Arial" w:hAnsi="Arial" w:cs="Arial"/>
          <w:spacing w:val="-3"/>
          <w:sz w:val="18"/>
          <w:szCs w:val="26"/>
        </w:rPr>
      </w:pPr>
    </w:p>
    <w:p w:rsidR="00785D71" w:rsidRDefault="009177BB" w:rsidP="00DF3027">
      <w:pPr>
        <w:pStyle w:val="Sinespaciado1"/>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r w:rsidR="00785D71" w:rsidRPr="00165DC7">
        <w:rPr>
          <w:rFonts w:ascii="Arial" w:hAnsi="Arial" w:cs="Arial"/>
          <w:spacing w:val="-3"/>
          <w:sz w:val="26"/>
          <w:szCs w:val="26"/>
        </w:rPr>
        <w:t>.</w:t>
      </w:r>
    </w:p>
    <w:p w:rsidR="00785D71" w:rsidRPr="00E16668" w:rsidRDefault="00785D71" w:rsidP="001709D9">
      <w:pPr>
        <w:pStyle w:val="Sinespaciado2"/>
        <w:ind w:firstLine="2835"/>
        <w:jc w:val="both"/>
        <w:rPr>
          <w:rFonts w:ascii="Arial" w:hAnsi="Arial" w:cs="Arial"/>
          <w:spacing w:val="-3"/>
          <w:sz w:val="16"/>
          <w:szCs w:val="16"/>
        </w:rPr>
      </w:pPr>
    </w:p>
    <w:p w:rsidR="00785D71" w:rsidRDefault="00785D71" w:rsidP="001709D9">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785D71" w:rsidRPr="00405FB7" w:rsidRDefault="00785D71" w:rsidP="001709D9">
      <w:pPr>
        <w:pStyle w:val="Sinespaciado3"/>
        <w:ind w:firstLine="2835"/>
        <w:jc w:val="both"/>
        <w:rPr>
          <w:rFonts w:ascii="Arial" w:hAnsi="Arial" w:cs="Arial"/>
          <w:spacing w:val="-3"/>
          <w:sz w:val="24"/>
          <w:szCs w:val="16"/>
        </w:rPr>
      </w:pPr>
    </w:p>
    <w:p w:rsidR="00785D71" w:rsidRDefault="00785D71" w:rsidP="001709D9">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785D71" w:rsidRPr="004B4B66" w:rsidRDefault="00785D71" w:rsidP="001709D9">
      <w:pPr>
        <w:pStyle w:val="Sinespaciado3"/>
        <w:ind w:firstLine="2835"/>
        <w:jc w:val="both"/>
        <w:rPr>
          <w:rFonts w:ascii="Arial" w:hAnsi="Arial" w:cs="Arial"/>
          <w:b/>
          <w:spacing w:val="-3"/>
        </w:rPr>
      </w:pPr>
    </w:p>
    <w:p w:rsidR="00785D71" w:rsidRPr="004B4B66" w:rsidRDefault="00785D71" w:rsidP="001709D9">
      <w:pPr>
        <w:pStyle w:val="Sinespaciado3"/>
        <w:ind w:firstLine="2835"/>
        <w:jc w:val="both"/>
        <w:rPr>
          <w:rFonts w:ascii="Arial" w:hAnsi="Arial" w:cs="Arial"/>
          <w:b/>
          <w:spacing w:val="-3"/>
        </w:rPr>
      </w:pPr>
    </w:p>
    <w:p w:rsidR="005B1A63" w:rsidRDefault="005B1A63" w:rsidP="001709D9">
      <w:pPr>
        <w:pStyle w:val="Sinespaciado3"/>
        <w:ind w:firstLine="2835"/>
        <w:jc w:val="both"/>
        <w:rPr>
          <w:rFonts w:ascii="Arial" w:hAnsi="Arial" w:cs="Arial"/>
          <w:b/>
          <w:spacing w:val="-3"/>
        </w:rPr>
      </w:pPr>
    </w:p>
    <w:p w:rsidR="00785D71" w:rsidRPr="00E94805" w:rsidRDefault="00785D71" w:rsidP="001709D9">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92379F" w:rsidRDefault="0092379F"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5B1A63" w:rsidRDefault="005B1A63"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t xml:space="preserve">           </w:t>
      </w:r>
    </w:p>
    <w:p w:rsidR="00785D71" w:rsidRDefault="00785D71" w:rsidP="001709D9">
      <w:pPr>
        <w:pStyle w:val="Sinespaciado2"/>
        <w:ind w:firstLine="2835"/>
        <w:jc w:val="both"/>
        <w:rPr>
          <w:rFonts w:ascii="Arial" w:hAnsi="Arial" w:cs="Arial"/>
          <w:b/>
          <w:spacing w:val="-3"/>
          <w:sz w:val="22"/>
          <w:szCs w:val="22"/>
        </w:rPr>
      </w:pPr>
    </w:p>
    <w:p w:rsidR="0092379F" w:rsidRDefault="0092379F" w:rsidP="001709D9">
      <w:pPr>
        <w:pStyle w:val="Sinespaciado2"/>
        <w:ind w:firstLine="2835"/>
        <w:jc w:val="both"/>
        <w:rPr>
          <w:rFonts w:ascii="Arial" w:hAnsi="Arial" w:cs="Arial"/>
          <w:b/>
          <w:sz w:val="22"/>
          <w:szCs w:val="22"/>
        </w:rPr>
      </w:pPr>
    </w:p>
    <w:p w:rsidR="005B1A63" w:rsidRDefault="005B1A63" w:rsidP="001709D9">
      <w:pPr>
        <w:pStyle w:val="Sinespaciado1"/>
        <w:ind w:firstLine="2835"/>
        <w:jc w:val="both"/>
        <w:rPr>
          <w:rFonts w:ascii="Arial" w:hAnsi="Arial" w:cs="Arial"/>
          <w:b/>
        </w:rPr>
      </w:pPr>
    </w:p>
    <w:p w:rsidR="001709D9" w:rsidRPr="008A04F5" w:rsidRDefault="00785D71" w:rsidP="001709D9">
      <w:pPr>
        <w:pStyle w:val="Sinespaciado1"/>
        <w:ind w:firstLine="2835"/>
        <w:jc w:val="both"/>
        <w:rPr>
          <w:rFonts w:ascii="Arial" w:hAnsi="Arial" w:cs="Arial"/>
          <w:b/>
        </w:rPr>
      </w:pPr>
      <w:r w:rsidRPr="00E94805">
        <w:rPr>
          <w:rFonts w:ascii="Arial" w:hAnsi="Arial" w:cs="Arial"/>
          <w:b/>
        </w:rPr>
        <w:t>CLAUDIA MARÍA ARCILA RÍOS</w:t>
      </w:r>
    </w:p>
    <w:sectPr w:rsidR="001709D9" w:rsidRPr="008A04F5" w:rsidSect="00DA46DD">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01" w:rsidRDefault="008C5D01" w:rsidP="00211DC7">
      <w:r>
        <w:separator/>
      </w:r>
    </w:p>
  </w:endnote>
  <w:endnote w:type="continuationSeparator" w:id="0">
    <w:p w:rsidR="008C5D01" w:rsidRDefault="008C5D01"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B97631" w:rsidRDefault="0066342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A46DD">
      <w:rPr>
        <w:rFonts w:ascii="Arial" w:hAnsi="Arial" w:cs="Arial"/>
        <w:noProof/>
        <w:sz w:val="22"/>
        <w:szCs w:val="22"/>
      </w:rPr>
      <w:t>1</w:t>
    </w:r>
    <w:r w:rsidRPr="00B97631">
      <w:rPr>
        <w:rFonts w:ascii="Arial" w:hAnsi="Arial" w:cs="Arial"/>
        <w:sz w:val="22"/>
        <w:szCs w:val="22"/>
      </w:rPr>
      <w:fldChar w:fldCharType="end"/>
    </w:r>
  </w:p>
  <w:p w:rsidR="00A45A2B" w:rsidRDefault="008C5D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01" w:rsidRDefault="008C5D01" w:rsidP="00211DC7">
      <w:r>
        <w:separator/>
      </w:r>
    </w:p>
  </w:footnote>
  <w:footnote w:type="continuationSeparator" w:id="0">
    <w:p w:rsidR="008C5D01" w:rsidRDefault="008C5D01" w:rsidP="00211DC7">
      <w:r>
        <w:continuationSeparator/>
      </w:r>
    </w:p>
  </w:footnote>
  <w:footnote w:id="1">
    <w:p w:rsidR="001D06D1" w:rsidRPr="00DA46DD" w:rsidRDefault="001D06D1" w:rsidP="001D06D1">
      <w:pPr>
        <w:pStyle w:val="Notedebasdepage"/>
        <w:jc w:val="both"/>
        <w:rPr>
          <w:rFonts w:ascii="Verdana" w:hAnsi="Verdana"/>
          <w:sz w:val="18"/>
          <w:szCs w:val="16"/>
        </w:rPr>
      </w:pPr>
      <w:r w:rsidRPr="00963C60">
        <w:rPr>
          <w:rStyle w:val="Appelnotedebasdep"/>
          <w:rFonts w:ascii="Verdana" w:hAnsi="Verdana"/>
          <w:sz w:val="18"/>
          <w:szCs w:val="16"/>
        </w:rPr>
        <w:footnoteRef/>
      </w:r>
      <w:r w:rsidRPr="00DA46DD">
        <w:rPr>
          <w:rFonts w:ascii="Verdana" w:hAnsi="Verdana"/>
          <w:sz w:val="18"/>
          <w:szCs w:val="16"/>
        </w:rPr>
        <w:t xml:space="preserve"> Sentencia T-1232 de 2004, reiterada en la T-510 de 2006.</w:t>
      </w:r>
    </w:p>
  </w:footnote>
  <w:footnote w:id="2">
    <w:p w:rsidR="001D06D1" w:rsidRPr="00963C60" w:rsidRDefault="001D06D1" w:rsidP="001D06D1">
      <w:pPr>
        <w:pStyle w:val="Notedebasdepage"/>
        <w:jc w:val="both"/>
        <w:rPr>
          <w:rFonts w:ascii="Verdana" w:hAnsi="Verdana"/>
          <w:sz w:val="18"/>
          <w:szCs w:val="16"/>
        </w:rPr>
      </w:pPr>
      <w:r w:rsidRPr="00963C60">
        <w:rPr>
          <w:rStyle w:val="Appelnotedebasdep"/>
          <w:rFonts w:ascii="Verdana" w:hAnsi="Verdana"/>
          <w:sz w:val="18"/>
          <w:szCs w:val="16"/>
        </w:rPr>
        <w:footnoteRef/>
      </w:r>
      <w:r w:rsidRPr="00963C60">
        <w:rPr>
          <w:rFonts w:ascii="Verdana" w:hAnsi="Verdana"/>
          <w:sz w:val="18"/>
          <w:szCs w:val="16"/>
        </w:rPr>
        <w:t xml:space="preserve"> Sala de Casación Civil. Magistrado Ponente: Dr. Luis Alonso Rico Puerta, sentencia del  SSTC5295-2017 del 19 de abril de 2017 radicado No. 6001-22-13-000-2017-00202-01</w:t>
      </w:r>
    </w:p>
  </w:footnote>
  <w:footnote w:id="3">
    <w:p w:rsidR="001B3CFC" w:rsidRPr="004D4994" w:rsidRDefault="001B3CFC" w:rsidP="001B3CFC">
      <w:pPr>
        <w:pStyle w:val="Notedebasdepage"/>
        <w:jc w:val="both"/>
        <w:rPr>
          <w:rFonts w:ascii="Arial" w:hAnsi="Arial" w:cs="Arial"/>
          <w:lang w:val="es-CO"/>
        </w:rPr>
      </w:pPr>
      <w:r w:rsidRPr="004D4994">
        <w:rPr>
          <w:rStyle w:val="Appelnotedebasdep"/>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4">
    <w:p w:rsidR="001B3CFC" w:rsidRPr="000165E4" w:rsidRDefault="001B3CFC" w:rsidP="001B3CFC">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Sentencia T-464 de 2013</w:t>
      </w:r>
    </w:p>
  </w:footnote>
  <w:footnote w:id="5">
    <w:p w:rsidR="001B3CFC" w:rsidRPr="000165E4" w:rsidRDefault="001B3CFC" w:rsidP="001B3CFC">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39D0463" wp14:editId="69BE2FF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8C5D01" w:rsidP="00F8648A">
    <w:pPr>
      <w:pStyle w:val="Sinespaciado1"/>
      <w:rPr>
        <w:rFonts w:ascii="Arial" w:hAnsi="Arial" w:cs="Arial"/>
        <w:sz w:val="16"/>
        <w:szCs w:val="16"/>
      </w:rPr>
    </w:pPr>
  </w:p>
  <w:p w:rsidR="00A45A2B" w:rsidRPr="005643A9" w:rsidRDefault="008C5D01"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E57F3B">
      <w:rPr>
        <w:rFonts w:ascii="Arial" w:hAnsi="Arial" w:cs="Arial"/>
        <w:sz w:val="16"/>
        <w:szCs w:val="16"/>
      </w:rPr>
      <w:t>7</w:t>
    </w:r>
    <w:r w:rsidR="00231F52">
      <w:rPr>
        <w:rFonts w:ascii="Arial" w:hAnsi="Arial" w:cs="Arial"/>
        <w:sz w:val="16"/>
        <w:szCs w:val="16"/>
      </w:rPr>
      <w:t>-0</w:t>
    </w:r>
    <w:r w:rsidR="00E57F3B">
      <w:rPr>
        <w:rFonts w:ascii="Arial" w:hAnsi="Arial" w:cs="Arial"/>
        <w:sz w:val="16"/>
        <w:szCs w:val="16"/>
      </w:rPr>
      <w:t>1</w:t>
    </w:r>
    <w:r w:rsidR="00D8168D">
      <w:rPr>
        <w:rFonts w:ascii="Arial" w:hAnsi="Arial" w:cs="Arial"/>
        <w:sz w:val="16"/>
        <w:szCs w:val="16"/>
      </w:rPr>
      <w:t>2</w:t>
    </w:r>
    <w:r w:rsidR="00A7648E">
      <w:rPr>
        <w:rFonts w:ascii="Arial" w:hAnsi="Arial" w:cs="Arial"/>
        <w:sz w:val="16"/>
        <w:szCs w:val="16"/>
      </w:rPr>
      <w:t>13</w:t>
    </w:r>
    <w:r>
      <w:rPr>
        <w:rFonts w:ascii="Arial" w:hAnsi="Arial" w:cs="Arial"/>
        <w:sz w:val="16"/>
        <w:szCs w:val="16"/>
      </w:rPr>
      <w:t>-00</w:t>
    </w:r>
  </w:p>
  <w:p w:rsidR="00A45A2B" w:rsidRDefault="008C5D01">
    <w:pPr>
      <w:pStyle w:val="En-tte"/>
      <w:rPr>
        <w:rFonts w:ascii="Arial" w:hAnsi="Arial" w:cs="Arial"/>
        <w:sz w:val="16"/>
        <w:szCs w:val="16"/>
      </w:rPr>
    </w:pPr>
  </w:p>
  <w:p w:rsidR="00A45A2B" w:rsidRPr="005643A9" w:rsidRDefault="00663424">
    <w:pPr>
      <w:pStyle w:val="En-tte"/>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10679"/>
    <w:rsid w:val="00022A70"/>
    <w:rsid w:val="0007074B"/>
    <w:rsid w:val="0008400A"/>
    <w:rsid w:val="000C61AC"/>
    <w:rsid w:val="000D091D"/>
    <w:rsid w:val="000E28A1"/>
    <w:rsid w:val="00123375"/>
    <w:rsid w:val="00141DC9"/>
    <w:rsid w:val="001709D9"/>
    <w:rsid w:val="00181754"/>
    <w:rsid w:val="00195906"/>
    <w:rsid w:val="001B1DC6"/>
    <w:rsid w:val="001B3CFC"/>
    <w:rsid w:val="001C665B"/>
    <w:rsid w:val="001D06D1"/>
    <w:rsid w:val="001D732B"/>
    <w:rsid w:val="001E2A03"/>
    <w:rsid w:val="001E5A1B"/>
    <w:rsid w:val="001E7F15"/>
    <w:rsid w:val="001F1BB4"/>
    <w:rsid w:val="00206B88"/>
    <w:rsid w:val="00210CE9"/>
    <w:rsid w:val="00211DC7"/>
    <w:rsid w:val="00231F52"/>
    <w:rsid w:val="00233CEF"/>
    <w:rsid w:val="00242B64"/>
    <w:rsid w:val="00291569"/>
    <w:rsid w:val="002B78EB"/>
    <w:rsid w:val="002C0981"/>
    <w:rsid w:val="002C1376"/>
    <w:rsid w:val="002C6755"/>
    <w:rsid w:val="002D0C60"/>
    <w:rsid w:val="00306FDF"/>
    <w:rsid w:val="003A0C06"/>
    <w:rsid w:val="003E1B1F"/>
    <w:rsid w:val="003E4916"/>
    <w:rsid w:val="003F1D6D"/>
    <w:rsid w:val="00405FB7"/>
    <w:rsid w:val="004367C2"/>
    <w:rsid w:val="00450BDF"/>
    <w:rsid w:val="00455E97"/>
    <w:rsid w:val="0048685F"/>
    <w:rsid w:val="004A33DE"/>
    <w:rsid w:val="004C4B0C"/>
    <w:rsid w:val="004D4C18"/>
    <w:rsid w:val="004D4D38"/>
    <w:rsid w:val="004F0510"/>
    <w:rsid w:val="005063F3"/>
    <w:rsid w:val="00524B82"/>
    <w:rsid w:val="0053000D"/>
    <w:rsid w:val="00531078"/>
    <w:rsid w:val="00535609"/>
    <w:rsid w:val="00543475"/>
    <w:rsid w:val="00560404"/>
    <w:rsid w:val="00574DC4"/>
    <w:rsid w:val="00595A23"/>
    <w:rsid w:val="005B1A63"/>
    <w:rsid w:val="005B2064"/>
    <w:rsid w:val="005D408B"/>
    <w:rsid w:val="005E0D6E"/>
    <w:rsid w:val="00603E97"/>
    <w:rsid w:val="006117D2"/>
    <w:rsid w:val="006119B7"/>
    <w:rsid w:val="0061680B"/>
    <w:rsid w:val="00637BB9"/>
    <w:rsid w:val="006517F7"/>
    <w:rsid w:val="00663424"/>
    <w:rsid w:val="006678AF"/>
    <w:rsid w:val="0067775B"/>
    <w:rsid w:val="006A0C99"/>
    <w:rsid w:val="006A4C60"/>
    <w:rsid w:val="006C3F83"/>
    <w:rsid w:val="007036F5"/>
    <w:rsid w:val="0071287E"/>
    <w:rsid w:val="00734ABE"/>
    <w:rsid w:val="00740CAC"/>
    <w:rsid w:val="00770F85"/>
    <w:rsid w:val="00785D71"/>
    <w:rsid w:val="007F1B0B"/>
    <w:rsid w:val="007F67A5"/>
    <w:rsid w:val="00802BCE"/>
    <w:rsid w:val="00810947"/>
    <w:rsid w:val="00831C31"/>
    <w:rsid w:val="0089641E"/>
    <w:rsid w:val="008A04F5"/>
    <w:rsid w:val="008A3695"/>
    <w:rsid w:val="008A7501"/>
    <w:rsid w:val="008C1532"/>
    <w:rsid w:val="008C5D01"/>
    <w:rsid w:val="008C5FD4"/>
    <w:rsid w:val="008E4FD8"/>
    <w:rsid w:val="008F3E97"/>
    <w:rsid w:val="009177BB"/>
    <w:rsid w:val="0092379F"/>
    <w:rsid w:val="0093389E"/>
    <w:rsid w:val="00944A86"/>
    <w:rsid w:val="0095513F"/>
    <w:rsid w:val="00964EEC"/>
    <w:rsid w:val="0096799E"/>
    <w:rsid w:val="00970AC4"/>
    <w:rsid w:val="00975C95"/>
    <w:rsid w:val="009974C2"/>
    <w:rsid w:val="009A5EB9"/>
    <w:rsid w:val="009A6382"/>
    <w:rsid w:val="009C77F4"/>
    <w:rsid w:val="009F6732"/>
    <w:rsid w:val="00A03476"/>
    <w:rsid w:val="00A454CF"/>
    <w:rsid w:val="00A64A92"/>
    <w:rsid w:val="00A7648E"/>
    <w:rsid w:val="00A87A21"/>
    <w:rsid w:val="00A87D9E"/>
    <w:rsid w:val="00A87FCC"/>
    <w:rsid w:val="00AB3CD7"/>
    <w:rsid w:val="00AB5F87"/>
    <w:rsid w:val="00AC3D06"/>
    <w:rsid w:val="00AC578C"/>
    <w:rsid w:val="00AE1235"/>
    <w:rsid w:val="00AF094C"/>
    <w:rsid w:val="00AF263B"/>
    <w:rsid w:val="00BB0648"/>
    <w:rsid w:val="00BC5EC8"/>
    <w:rsid w:val="00BE5FFB"/>
    <w:rsid w:val="00C24412"/>
    <w:rsid w:val="00C66C6B"/>
    <w:rsid w:val="00C80DFE"/>
    <w:rsid w:val="00CA00FD"/>
    <w:rsid w:val="00CA131A"/>
    <w:rsid w:val="00CA3C9F"/>
    <w:rsid w:val="00CA4D59"/>
    <w:rsid w:val="00CB12FF"/>
    <w:rsid w:val="00CB5613"/>
    <w:rsid w:val="00CB59D6"/>
    <w:rsid w:val="00CB65C7"/>
    <w:rsid w:val="00CB724F"/>
    <w:rsid w:val="00CC1413"/>
    <w:rsid w:val="00CC24E3"/>
    <w:rsid w:val="00CE4576"/>
    <w:rsid w:val="00D10852"/>
    <w:rsid w:val="00D20146"/>
    <w:rsid w:val="00D21055"/>
    <w:rsid w:val="00D3216F"/>
    <w:rsid w:val="00D355FC"/>
    <w:rsid w:val="00D8168D"/>
    <w:rsid w:val="00D85413"/>
    <w:rsid w:val="00D95C28"/>
    <w:rsid w:val="00DA46DD"/>
    <w:rsid w:val="00DA4D40"/>
    <w:rsid w:val="00DA74C2"/>
    <w:rsid w:val="00DA766D"/>
    <w:rsid w:val="00DB0532"/>
    <w:rsid w:val="00DB1AE8"/>
    <w:rsid w:val="00DB360C"/>
    <w:rsid w:val="00DB732A"/>
    <w:rsid w:val="00DE7F01"/>
    <w:rsid w:val="00DF3027"/>
    <w:rsid w:val="00E06A91"/>
    <w:rsid w:val="00E24D76"/>
    <w:rsid w:val="00E27BEF"/>
    <w:rsid w:val="00E33237"/>
    <w:rsid w:val="00E57F3B"/>
    <w:rsid w:val="00E75896"/>
    <w:rsid w:val="00EA29CC"/>
    <w:rsid w:val="00ED3F46"/>
    <w:rsid w:val="00F03CA6"/>
    <w:rsid w:val="00F46526"/>
    <w:rsid w:val="00F57D9B"/>
    <w:rsid w:val="00F869E8"/>
    <w:rsid w:val="00F906D2"/>
    <w:rsid w:val="00F9530E"/>
    <w:rsid w:val="00FA326C"/>
    <w:rsid w:val="00FA3374"/>
    <w:rsid w:val="00FB1746"/>
    <w:rsid w:val="00FE4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f"/>
    <w:basedOn w:val="Normal"/>
    <w:link w:val="NotedebasdepageCar"/>
    <w:qFormat/>
    <w:rsid w:val="00211DC7"/>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F"/>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A87D9E"/>
    <w:pPr>
      <w:spacing w:after="120"/>
    </w:pPr>
    <w:rPr>
      <w:rFonts w:eastAsia="Times New Roman"/>
    </w:rPr>
  </w:style>
  <w:style w:type="character" w:customStyle="1" w:styleId="CorpsdetexteCar">
    <w:name w:val="Corps de texte Car"/>
    <w:basedOn w:val="Policepardfaut"/>
    <w:link w:val="Corpsdetexte"/>
    <w:rsid w:val="00A87D9E"/>
    <w:rPr>
      <w:rFonts w:ascii="Times New Roman" w:eastAsia="Times New Roman" w:hAnsi="Times New Roman" w:cs="Times New Roman"/>
      <w:sz w:val="20"/>
      <w:szCs w:val="20"/>
      <w:lang w:eastAsia="es-ES"/>
    </w:rPr>
  </w:style>
  <w:style w:type="paragraph" w:styleId="z-Hautduformulaire">
    <w:name w:val="HTML Top of Form"/>
    <w:basedOn w:val="Normal"/>
    <w:next w:val="Normal"/>
    <w:link w:val="z-HautduformulaireCar"/>
    <w:hidden/>
    <w:rsid w:val="001D06D1"/>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rsid w:val="001D06D1"/>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f"/>
    <w:basedOn w:val="Normal"/>
    <w:link w:val="NotedebasdepageCar"/>
    <w:qFormat/>
    <w:rsid w:val="00211DC7"/>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F"/>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A87D9E"/>
    <w:pPr>
      <w:spacing w:after="120"/>
    </w:pPr>
    <w:rPr>
      <w:rFonts w:eastAsia="Times New Roman"/>
    </w:rPr>
  </w:style>
  <w:style w:type="character" w:customStyle="1" w:styleId="CorpsdetexteCar">
    <w:name w:val="Corps de texte Car"/>
    <w:basedOn w:val="Policepardfaut"/>
    <w:link w:val="Corpsdetexte"/>
    <w:rsid w:val="00A87D9E"/>
    <w:rPr>
      <w:rFonts w:ascii="Times New Roman" w:eastAsia="Times New Roman" w:hAnsi="Times New Roman" w:cs="Times New Roman"/>
      <w:sz w:val="20"/>
      <w:szCs w:val="20"/>
      <w:lang w:eastAsia="es-ES"/>
    </w:rPr>
  </w:style>
  <w:style w:type="paragraph" w:styleId="z-Hautduformulaire">
    <w:name w:val="HTML Top of Form"/>
    <w:basedOn w:val="Normal"/>
    <w:next w:val="Normal"/>
    <w:link w:val="z-HautduformulaireCar"/>
    <w:hidden/>
    <w:rsid w:val="001D06D1"/>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rsid w:val="001D06D1"/>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66ED-71CE-4B38-BE04-1AF2ABD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23</cp:revision>
  <cp:lastPrinted>2017-11-14T21:20:00Z</cp:lastPrinted>
  <dcterms:created xsi:type="dcterms:W3CDTF">2017-11-10T15:13:00Z</dcterms:created>
  <dcterms:modified xsi:type="dcterms:W3CDTF">2017-12-08T09:14:00Z</dcterms:modified>
</cp:coreProperties>
</file>