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9" w:rsidRPr="004E2409" w:rsidRDefault="004E2409" w:rsidP="004E2409">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4E240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E2409">
        <w:rPr>
          <w:rFonts w:ascii="Calibri" w:eastAsia="Calibri" w:hAnsi="Calibri" w:cs="Calibri"/>
          <w:color w:val="222222"/>
          <w:sz w:val="16"/>
          <w:szCs w:val="16"/>
          <w:lang w:val="es-CO" w:eastAsia="fr-FR"/>
        </w:rPr>
        <w:t> </w:t>
      </w:r>
    </w:p>
    <w:p w:rsidR="004E2409" w:rsidRPr="004E2409" w:rsidRDefault="004E2409" w:rsidP="004E2409">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E2409">
        <w:rPr>
          <w:rFonts w:ascii="Calibri" w:hAnsi="Calibri" w:cs="Calibri"/>
          <w:color w:val="222222"/>
          <w:sz w:val="18"/>
          <w:szCs w:val="18"/>
          <w:lang w:val="es-CO" w:eastAsia="fr-FR"/>
        </w:rPr>
        <w:t>Providencia:</w:t>
      </w:r>
      <w:r w:rsidRPr="004E2409">
        <w:rPr>
          <w:rFonts w:ascii="Calibri" w:hAnsi="Calibri" w:cs="Calibri"/>
          <w:color w:val="222222"/>
          <w:sz w:val="18"/>
          <w:szCs w:val="18"/>
          <w:lang w:val="es-CO" w:eastAsia="fr-FR"/>
        </w:rPr>
        <w:tab/>
        <w:t>Sentencia - 1ª instancia - 19 de abril de 2017</w:t>
      </w:r>
    </w:p>
    <w:p w:rsidR="004E2409" w:rsidRPr="004E2409" w:rsidRDefault="004E2409" w:rsidP="004E240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E2409">
        <w:rPr>
          <w:rFonts w:ascii="Calibri" w:eastAsia="Calibri" w:hAnsi="Calibri" w:cs="Calibri"/>
          <w:color w:val="222222"/>
          <w:sz w:val="18"/>
          <w:szCs w:val="18"/>
          <w:lang w:val="es-CO" w:eastAsia="fr-FR"/>
        </w:rPr>
        <w:t>Proceso:    </w:t>
      </w:r>
      <w:r w:rsidRPr="004E2409">
        <w:rPr>
          <w:rFonts w:ascii="Calibri" w:eastAsia="Calibri" w:hAnsi="Calibri" w:cs="Calibri"/>
          <w:color w:val="222222"/>
          <w:sz w:val="18"/>
          <w:szCs w:val="18"/>
          <w:lang w:val="es-CO" w:eastAsia="fr-FR"/>
        </w:rPr>
        <w:tab/>
      </w:r>
      <w:r w:rsidRPr="004E2409">
        <w:rPr>
          <w:rFonts w:ascii="Calibri" w:eastAsia="Calibri" w:hAnsi="Calibri" w:cs="Calibri"/>
          <w:color w:val="222222"/>
          <w:spacing w:val="-6"/>
          <w:sz w:val="18"/>
          <w:szCs w:val="18"/>
          <w:lang w:val="es-CO" w:eastAsia="fr-FR"/>
        </w:rPr>
        <w:t>Acción de Tutela – Declara improcedente la acción</w:t>
      </w:r>
    </w:p>
    <w:p w:rsidR="004E2409" w:rsidRPr="004E2409" w:rsidRDefault="004E2409" w:rsidP="004E240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4E2409">
        <w:rPr>
          <w:rFonts w:ascii="Calibri" w:eastAsia="Calibri" w:hAnsi="Calibri" w:cs="Calibri"/>
          <w:color w:val="222222"/>
          <w:sz w:val="18"/>
          <w:szCs w:val="18"/>
          <w:lang w:val="es-CO" w:eastAsia="fr-FR"/>
        </w:rPr>
        <w:t>Radicación Nro. :</w:t>
      </w:r>
      <w:r w:rsidRPr="004E2409">
        <w:rPr>
          <w:rFonts w:ascii="Calibri" w:eastAsia="Calibri" w:hAnsi="Calibri" w:cs="Calibri"/>
          <w:color w:val="222222"/>
          <w:sz w:val="18"/>
          <w:szCs w:val="18"/>
          <w:lang w:val="es-CO" w:eastAsia="fr-FR"/>
        </w:rPr>
        <w:tab/>
      </w:r>
      <w:r w:rsidRPr="004E2409">
        <w:rPr>
          <w:rFonts w:ascii="Calibri" w:eastAsia="Calibri" w:hAnsi="Calibri" w:cs="Calibri"/>
          <w:bCs/>
          <w:iCs/>
          <w:color w:val="222222"/>
          <w:sz w:val="18"/>
          <w:szCs w:val="18"/>
          <w:lang w:eastAsia="fr-FR"/>
        </w:rPr>
        <w:t>66001-22-13-000-2017-00278-00</w:t>
      </w:r>
    </w:p>
    <w:p w:rsidR="004E2409" w:rsidRPr="004E2409" w:rsidRDefault="004E2409" w:rsidP="004E240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4E2409">
        <w:rPr>
          <w:rFonts w:ascii="Calibri" w:eastAsia="Calibri" w:hAnsi="Calibri" w:cs="Calibri"/>
          <w:bCs/>
          <w:iCs/>
          <w:color w:val="222222"/>
          <w:sz w:val="18"/>
          <w:szCs w:val="18"/>
          <w:lang w:val="es-ES" w:eastAsia="fr-FR"/>
        </w:rPr>
        <w:t xml:space="preserve">Accionantes: </w:t>
      </w:r>
      <w:r w:rsidRPr="004E2409">
        <w:rPr>
          <w:rFonts w:ascii="Calibri" w:eastAsia="Calibri" w:hAnsi="Calibri" w:cs="Calibri"/>
          <w:bCs/>
          <w:iCs/>
          <w:color w:val="222222"/>
          <w:sz w:val="18"/>
          <w:szCs w:val="18"/>
          <w:lang w:val="es-ES" w:eastAsia="fr-FR"/>
        </w:rPr>
        <w:tab/>
        <w:t>LEANDRO GIRALDO</w:t>
      </w:r>
    </w:p>
    <w:p w:rsidR="004E2409" w:rsidRPr="004E2409" w:rsidRDefault="004E2409" w:rsidP="004E240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4E2409">
        <w:rPr>
          <w:rFonts w:ascii="Calibri" w:eastAsia="Calibri" w:hAnsi="Calibri" w:cs="Calibri"/>
          <w:color w:val="222222"/>
          <w:sz w:val="18"/>
          <w:szCs w:val="18"/>
          <w:lang w:val="es-CO" w:eastAsia="fr-FR"/>
        </w:rPr>
        <w:t xml:space="preserve">Accionado: </w:t>
      </w:r>
      <w:r w:rsidRPr="004E2409">
        <w:rPr>
          <w:rFonts w:ascii="Calibri" w:eastAsia="Calibri" w:hAnsi="Calibri" w:cs="Calibri"/>
          <w:color w:val="222222"/>
          <w:sz w:val="18"/>
          <w:szCs w:val="18"/>
          <w:lang w:val="es-CO" w:eastAsia="fr-FR"/>
        </w:rPr>
        <w:tab/>
      </w:r>
      <w:r w:rsidRPr="004E2409">
        <w:rPr>
          <w:rFonts w:ascii="Calibri" w:eastAsia="Calibri" w:hAnsi="Calibri" w:cs="Calibri"/>
          <w:bCs/>
          <w:iCs/>
          <w:color w:val="222222"/>
          <w:spacing w:val="-6"/>
          <w:sz w:val="18"/>
          <w:szCs w:val="18"/>
          <w:lang w:val="es-ES" w:eastAsia="fr-FR"/>
        </w:rPr>
        <w:t>JUZGADOS SEGUNDO Y TERCERO CIVILES DEL CIRCUITO DE PEREIRA</w:t>
      </w:r>
    </w:p>
    <w:p w:rsidR="004E2409" w:rsidRPr="004E2409" w:rsidRDefault="004E2409" w:rsidP="004E240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4E2409">
        <w:rPr>
          <w:rFonts w:ascii="Calibri" w:eastAsia="Calibri" w:hAnsi="Calibri" w:cs="Calibri"/>
          <w:color w:val="222222"/>
          <w:spacing w:val="-6"/>
          <w:sz w:val="18"/>
          <w:szCs w:val="18"/>
          <w:lang w:val="es-CO" w:eastAsia="fr-FR"/>
        </w:rPr>
        <w:t xml:space="preserve"> </w:t>
      </w:r>
      <w:r w:rsidRPr="004E2409">
        <w:rPr>
          <w:rFonts w:ascii="Calibri" w:eastAsia="Calibri" w:hAnsi="Calibri" w:cs="Calibri"/>
          <w:color w:val="222222"/>
          <w:sz w:val="18"/>
          <w:szCs w:val="18"/>
          <w:lang w:val="es-CO" w:eastAsia="fr-FR"/>
        </w:rPr>
        <w:t>Magistrado Ponente: </w:t>
      </w:r>
      <w:r w:rsidRPr="004E2409">
        <w:rPr>
          <w:rFonts w:ascii="Calibri" w:eastAsia="Calibri" w:hAnsi="Calibri" w:cs="Calibri"/>
          <w:color w:val="222222"/>
          <w:sz w:val="18"/>
          <w:szCs w:val="18"/>
          <w:lang w:val="es-CO" w:eastAsia="fr-FR"/>
        </w:rPr>
        <w:tab/>
      </w:r>
      <w:r w:rsidRPr="004E2409">
        <w:rPr>
          <w:rFonts w:ascii="Calibri" w:eastAsia="Calibri" w:hAnsi="Calibri" w:cs="Calibri"/>
          <w:bCs/>
          <w:iCs/>
          <w:color w:val="222222"/>
          <w:sz w:val="18"/>
          <w:szCs w:val="18"/>
          <w:lang w:eastAsia="fr-FR"/>
        </w:rPr>
        <w:t>CLAUDIA MARÍA ARCILA RÍOS</w:t>
      </w:r>
    </w:p>
    <w:p w:rsidR="004E2409" w:rsidRPr="004E2409" w:rsidRDefault="004E2409" w:rsidP="004E240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4E2409">
        <w:rPr>
          <w:rFonts w:ascii="Calibri" w:eastAsia="Calibri" w:hAnsi="Calibri" w:cs="Calibri"/>
          <w:bCs/>
          <w:iCs/>
          <w:color w:val="222222"/>
          <w:sz w:val="18"/>
          <w:szCs w:val="18"/>
          <w:lang w:val="es-CO" w:eastAsia="fr-FR"/>
        </w:rPr>
        <w:tab/>
        <w:t xml:space="preserve"> </w:t>
      </w:r>
    </w:p>
    <w:p w:rsidR="004E2409" w:rsidRPr="004E2409" w:rsidRDefault="004E2409" w:rsidP="004E2409">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4E2409">
        <w:rPr>
          <w:rFonts w:ascii="Calibri" w:eastAsia="Calibri" w:hAnsi="Calibri" w:cs="Calibri"/>
          <w:b/>
          <w:bCs/>
          <w:iCs/>
          <w:color w:val="222222"/>
          <w:sz w:val="18"/>
          <w:szCs w:val="18"/>
          <w:lang w:val="es-CO" w:eastAsia="fr-FR"/>
        </w:rPr>
        <w:t xml:space="preserve">Temas: </w:t>
      </w:r>
      <w:r w:rsidRPr="004E2409">
        <w:rPr>
          <w:rFonts w:ascii="Calibri" w:eastAsia="Calibri" w:hAnsi="Calibri" w:cs="Calibri"/>
          <w:b/>
          <w:bCs/>
          <w:iCs/>
          <w:color w:val="222222"/>
          <w:sz w:val="18"/>
          <w:szCs w:val="18"/>
          <w:lang w:val="es-CO" w:eastAsia="fr-FR"/>
        </w:rPr>
        <w:tab/>
        <w:t xml:space="preserve">TUTELA CONTRA PROVIDENCIA JUDICIAL / CARÁCTER RESIDUAL DE LA ACCIÓN DE TUTELA / AUSENCIA DE INMEDIATEZ. </w:t>
      </w:r>
      <w:r w:rsidRPr="004E2409">
        <w:rPr>
          <w:rFonts w:ascii="Calibri" w:eastAsia="Calibri" w:hAnsi="Calibri" w:cs="Calibri"/>
          <w:bCs/>
          <w:iCs/>
          <w:color w:val="222222"/>
          <w:sz w:val="18"/>
          <w:szCs w:val="18"/>
          <w:lang w:val="es-CO" w:eastAsia="fr-FR"/>
        </w:rPr>
        <w:t>“</w:t>
      </w:r>
      <w:r w:rsidRPr="004E2409">
        <w:rPr>
          <w:rFonts w:ascii="Calibri" w:eastAsia="Calibri" w:hAnsi="Calibri" w:cs="Calibri"/>
          <w:bCs/>
          <w:iCs/>
          <w:color w:val="222222"/>
          <w:sz w:val="18"/>
          <w:szCs w:val="18"/>
          <w:lang w:eastAsia="fr-FR"/>
        </w:rPr>
        <w:t xml:space="preserve">[E]n lo relativo a la actuación surtida por el Juzgado Tercero Civil del Circuito, no se satisfacen todos los presupuestos de procedencia de la acción de tutela a que se refiere la primera jurisprudencia transcrita, concretamente el segundo. En efecto, para la fecha en que se promovió el amparo constitucional, apenas corría el término de ejecutoria del auto proferido el 24 de marzo de este año, que ordenó la devolución del expediente al Juzgado Primero Civil del Circuito Oral de Barranquilla, para que, de considerarlo, suscitara un conflicto negativo de competencia. Por tanto, de considerar el accionante que no era clara esa providencia, ha debido, dentro de aquel término, solicitar su aclaración; o, </w:t>
      </w:r>
      <w:r w:rsidRPr="004E2409">
        <w:rPr>
          <w:rFonts w:ascii="Calibri" w:eastAsia="Calibri" w:hAnsi="Calibri" w:cs="Calibri"/>
          <w:bCs/>
          <w:iCs/>
          <w:color w:val="222222"/>
          <w:sz w:val="18"/>
          <w:szCs w:val="18"/>
          <w:lang w:val="es-CO" w:eastAsia="fr-FR"/>
        </w:rPr>
        <w:t>de considerarla contraria a sus intereses, interponer recurso de reposición, nada de lo cual hizo sino que se apresuró a instaurar la tutela como si se tratara de un medio principal de defensa judicial, cuando por sabido se tiene que una de sus características es el de la subsidiaridad.</w:t>
      </w:r>
      <w:r w:rsidRPr="004E2409">
        <w:rPr>
          <w:rFonts w:ascii="Verdana" w:hAnsi="Verdana"/>
          <w:sz w:val="24"/>
          <w:szCs w:val="24"/>
          <w:lang w:val="es-CO"/>
        </w:rPr>
        <w:t xml:space="preserve"> </w:t>
      </w:r>
      <w:r w:rsidRPr="004E2409">
        <w:rPr>
          <w:rFonts w:ascii="Calibri" w:eastAsia="Calibri" w:hAnsi="Calibri" w:cs="Calibri"/>
          <w:bCs/>
          <w:iCs/>
          <w:color w:val="222222"/>
          <w:sz w:val="18"/>
          <w:szCs w:val="18"/>
          <w:lang w:val="es-CO" w:eastAsia="fr-FR"/>
        </w:rPr>
        <w:t xml:space="preserve">Dicho presupuesto de procedencia tampoco se satisface  respecto de la actuación del Juzgado Segundo Civil del Circuito, ya que, según quedó acreditado, en este momento el trámite está pendiente de la definición de competencia y es el </w:t>
      </w:r>
      <w:r w:rsidRPr="004E2409">
        <w:rPr>
          <w:rFonts w:ascii="Calibri" w:eastAsia="Calibri" w:hAnsi="Calibri" w:cs="Calibri"/>
          <w:bCs/>
          <w:iCs/>
          <w:color w:val="222222"/>
          <w:sz w:val="18"/>
          <w:szCs w:val="18"/>
          <w:lang w:eastAsia="fr-FR"/>
        </w:rPr>
        <w:t>Juzgado Primero Civil del Circuito Oral de Barranquilla, al cual se ordenó devolver la acción popular,</w:t>
      </w:r>
      <w:r w:rsidRPr="004E2409">
        <w:rPr>
          <w:rFonts w:ascii="Calibri" w:eastAsia="Calibri" w:hAnsi="Calibri" w:cs="Calibri"/>
          <w:bCs/>
          <w:iCs/>
          <w:color w:val="222222"/>
          <w:sz w:val="18"/>
          <w:szCs w:val="18"/>
          <w:lang w:val="es-CO" w:eastAsia="fr-FR"/>
        </w:rPr>
        <w:t xml:space="preserve"> al que corresponde decidir si asume su conocimiento </w:t>
      </w:r>
      <w:r w:rsidRPr="004E2409">
        <w:rPr>
          <w:rFonts w:ascii="Calibri" w:eastAsia="Calibri" w:hAnsi="Calibri" w:cs="Calibri"/>
          <w:bCs/>
          <w:iCs/>
          <w:color w:val="222222"/>
          <w:sz w:val="18"/>
          <w:szCs w:val="18"/>
          <w:lang w:eastAsia="fr-FR"/>
        </w:rPr>
        <w:t xml:space="preserve">o, en caso contrario, genera </w:t>
      </w:r>
      <w:r w:rsidRPr="004E2409">
        <w:rPr>
          <w:rFonts w:ascii="Calibri" w:eastAsia="Calibri" w:hAnsi="Calibri" w:cs="Calibri"/>
          <w:bCs/>
          <w:iCs/>
          <w:color w:val="222222"/>
          <w:sz w:val="18"/>
          <w:szCs w:val="18"/>
          <w:lang w:val="es-CO" w:eastAsia="fr-FR"/>
        </w:rPr>
        <w:t>el</w:t>
      </w:r>
      <w:r w:rsidRPr="004E2409">
        <w:rPr>
          <w:rFonts w:ascii="Calibri" w:eastAsia="Calibri" w:hAnsi="Calibri" w:cs="Calibri"/>
          <w:bCs/>
          <w:iCs/>
          <w:color w:val="222222"/>
          <w:sz w:val="18"/>
          <w:szCs w:val="18"/>
          <w:lang w:eastAsia="fr-FR"/>
        </w:rPr>
        <w:t xml:space="preserve"> conflicto correspondiente, que dirimiría la Sala de Casación Civil de la Corte Suprema de Justicia</w:t>
      </w:r>
      <w:r w:rsidRPr="004E2409">
        <w:rPr>
          <w:rFonts w:ascii="Calibri" w:eastAsia="Calibri" w:hAnsi="Calibri" w:cs="Calibri"/>
          <w:bCs/>
          <w:iCs/>
          <w:color w:val="222222"/>
          <w:sz w:val="18"/>
          <w:szCs w:val="18"/>
          <w:lang w:val="es-CO" w:eastAsia="fr-FR"/>
        </w:rPr>
        <w:t xml:space="preserve"> de acuerdo con el </w:t>
      </w:r>
      <w:r w:rsidRPr="004E2409">
        <w:rPr>
          <w:rFonts w:ascii="Calibri" w:eastAsia="Calibri" w:hAnsi="Calibri" w:cs="Calibri"/>
          <w:bCs/>
          <w:iCs/>
          <w:color w:val="222222"/>
          <w:sz w:val="18"/>
          <w:szCs w:val="18"/>
          <w:lang w:eastAsia="fr-FR"/>
        </w:rPr>
        <w:t>artículo 139 del Código General del Proceso (…) En conclusión, como no es posible acudir a la tutela como mecanismo principal de defensa judicial, ni resulta posible emplearla como medio alternativo de los mecanismos ordinarios previstos por el legislador para obtener protección a un derecho, el amparo solicitado resulta improcedente y así se declarará.”.</w:t>
      </w:r>
    </w:p>
    <w:p w:rsidR="004E2409" w:rsidRDefault="004E2409"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B97F90" w:rsidRPr="00E7236A" w:rsidRDefault="00B97F90"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7236A">
        <w:rPr>
          <w:rFonts w:ascii="Verdana" w:hAnsi="Verdana"/>
          <w:b/>
          <w:sz w:val="24"/>
          <w:szCs w:val="24"/>
        </w:rPr>
        <w:t>TRIBUNAL SUPERIOR DEL DISTRITO JUDICIAL</w:t>
      </w:r>
    </w:p>
    <w:p w:rsidR="00B97F90" w:rsidRPr="00E7236A" w:rsidRDefault="00B97F90"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7236A">
        <w:rPr>
          <w:rFonts w:ascii="Verdana" w:hAnsi="Verdana"/>
          <w:b/>
          <w:sz w:val="24"/>
          <w:szCs w:val="24"/>
        </w:rPr>
        <w:t>SALA DE DECISIÓN CIVIL FAMILIA</w:t>
      </w:r>
    </w:p>
    <w:p w:rsidR="00B97F90" w:rsidRPr="00E7236A" w:rsidRDefault="00B97F90"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D20EF3" w:rsidRPr="00D20EF3" w:rsidRDefault="00D20EF3"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D20EF3">
        <w:rPr>
          <w:rFonts w:ascii="Verdana" w:hAnsi="Verdana"/>
          <w:sz w:val="24"/>
          <w:szCs w:val="24"/>
        </w:rPr>
        <w:tab/>
        <w:t>Magistrada Ponente: Claudia María Arcila Ríos</w:t>
      </w:r>
    </w:p>
    <w:p w:rsidR="00D20EF3" w:rsidRPr="00D20EF3" w:rsidRDefault="00D20EF3"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D20EF3">
        <w:rPr>
          <w:rFonts w:ascii="Verdana" w:hAnsi="Verdana"/>
          <w:sz w:val="24"/>
          <w:szCs w:val="24"/>
        </w:rPr>
        <w:tab/>
        <w:t>Pereira, abril diecinueve (19) de dos mil diecisiete (2017)</w:t>
      </w:r>
    </w:p>
    <w:p w:rsidR="00D20EF3" w:rsidRDefault="00D20EF3"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D20EF3">
        <w:rPr>
          <w:rFonts w:ascii="Verdana" w:hAnsi="Verdana"/>
          <w:sz w:val="24"/>
          <w:szCs w:val="24"/>
        </w:rPr>
        <w:tab/>
        <w:t>Acta No. 194 del 19 de abril de 2017</w:t>
      </w:r>
    </w:p>
    <w:p w:rsidR="00776FD5" w:rsidRPr="00E7236A" w:rsidRDefault="00776FD5"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E7236A">
        <w:rPr>
          <w:rFonts w:ascii="Verdana" w:hAnsi="Verdana"/>
          <w:sz w:val="24"/>
          <w:szCs w:val="24"/>
        </w:rPr>
        <w:tab/>
        <w:t>Expediente</w:t>
      </w:r>
      <w:r w:rsidR="00085910" w:rsidRPr="00E7236A">
        <w:rPr>
          <w:rFonts w:ascii="Verdana" w:hAnsi="Verdana"/>
          <w:sz w:val="24"/>
          <w:szCs w:val="24"/>
        </w:rPr>
        <w:t xml:space="preserve"> No. </w:t>
      </w:r>
      <w:r w:rsidR="0009577C" w:rsidRPr="00E7236A">
        <w:rPr>
          <w:rFonts w:ascii="Verdana" w:hAnsi="Verdana"/>
          <w:sz w:val="24"/>
          <w:szCs w:val="24"/>
        </w:rPr>
        <w:t>6600</w:t>
      </w:r>
      <w:r w:rsidR="0008583F" w:rsidRPr="00E7236A">
        <w:rPr>
          <w:rFonts w:ascii="Verdana" w:hAnsi="Verdana"/>
          <w:sz w:val="24"/>
          <w:szCs w:val="24"/>
        </w:rPr>
        <w:t>1-22-13-000-201</w:t>
      </w:r>
      <w:r w:rsidR="00085910" w:rsidRPr="00E7236A">
        <w:rPr>
          <w:rFonts w:ascii="Verdana" w:hAnsi="Verdana"/>
          <w:sz w:val="24"/>
          <w:szCs w:val="24"/>
        </w:rPr>
        <w:t>7</w:t>
      </w:r>
      <w:r w:rsidR="00A561A6" w:rsidRPr="00E7236A">
        <w:rPr>
          <w:rFonts w:ascii="Verdana" w:hAnsi="Verdana"/>
          <w:sz w:val="24"/>
          <w:szCs w:val="24"/>
        </w:rPr>
        <w:t>-00</w:t>
      </w:r>
      <w:r w:rsidR="000F10D0" w:rsidRPr="00E7236A">
        <w:rPr>
          <w:rFonts w:ascii="Verdana" w:hAnsi="Verdana"/>
          <w:sz w:val="24"/>
          <w:szCs w:val="24"/>
        </w:rPr>
        <w:t>278</w:t>
      </w:r>
      <w:r w:rsidR="0009577C" w:rsidRPr="00E7236A">
        <w:rPr>
          <w:rFonts w:ascii="Verdana" w:hAnsi="Verdana"/>
          <w:sz w:val="24"/>
          <w:szCs w:val="24"/>
        </w:rPr>
        <w:t>-00</w:t>
      </w:r>
    </w:p>
    <w:p w:rsidR="00997862" w:rsidRPr="00E7236A" w:rsidRDefault="00997862" w:rsidP="0060093C">
      <w:pPr>
        <w:spacing w:line="360" w:lineRule="auto"/>
        <w:jc w:val="both"/>
        <w:rPr>
          <w:rFonts w:ascii="Verdana" w:hAnsi="Verdana"/>
          <w:sz w:val="24"/>
          <w:szCs w:val="24"/>
        </w:rPr>
      </w:pPr>
    </w:p>
    <w:p w:rsidR="0009577C" w:rsidRPr="00E7236A" w:rsidRDefault="0009577C" w:rsidP="0060093C">
      <w:pPr>
        <w:spacing w:line="360" w:lineRule="auto"/>
        <w:jc w:val="both"/>
        <w:rPr>
          <w:rFonts w:ascii="Verdana" w:hAnsi="Verdana"/>
          <w:sz w:val="24"/>
          <w:szCs w:val="24"/>
          <w:lang w:val="es-ES"/>
        </w:rPr>
      </w:pPr>
      <w:r w:rsidRPr="00E7236A">
        <w:rPr>
          <w:rFonts w:ascii="Verdana" w:hAnsi="Verdana"/>
          <w:sz w:val="24"/>
          <w:szCs w:val="24"/>
        </w:rPr>
        <w:t xml:space="preserve">Se decide </w:t>
      </w:r>
      <w:r w:rsidR="00633BDF" w:rsidRPr="00E7236A">
        <w:rPr>
          <w:rFonts w:ascii="Verdana" w:hAnsi="Verdana"/>
          <w:sz w:val="24"/>
          <w:szCs w:val="24"/>
        </w:rPr>
        <w:t xml:space="preserve">por medio de </w:t>
      </w:r>
      <w:r w:rsidRPr="00E7236A">
        <w:rPr>
          <w:rFonts w:ascii="Verdana" w:hAnsi="Verdana"/>
          <w:sz w:val="24"/>
          <w:szCs w:val="24"/>
        </w:rPr>
        <w:t>esta sentenci</w:t>
      </w:r>
      <w:r w:rsidR="00633BDF" w:rsidRPr="00E7236A">
        <w:rPr>
          <w:rFonts w:ascii="Verdana" w:hAnsi="Verdana"/>
          <w:sz w:val="24"/>
          <w:szCs w:val="24"/>
        </w:rPr>
        <w:t xml:space="preserve">a, en primera instancia, </w:t>
      </w:r>
      <w:r w:rsidRPr="00E7236A">
        <w:rPr>
          <w:rFonts w:ascii="Verdana" w:hAnsi="Verdana"/>
          <w:sz w:val="24"/>
          <w:szCs w:val="24"/>
        </w:rPr>
        <w:t xml:space="preserve">la </w:t>
      </w:r>
      <w:r w:rsidR="00C727ED" w:rsidRPr="00E7236A">
        <w:rPr>
          <w:rFonts w:ascii="Verdana" w:hAnsi="Verdana"/>
          <w:sz w:val="24"/>
          <w:szCs w:val="24"/>
        </w:rPr>
        <w:t>acción</w:t>
      </w:r>
      <w:r w:rsidRPr="00E7236A">
        <w:rPr>
          <w:rFonts w:ascii="Verdana" w:hAnsi="Verdana"/>
          <w:sz w:val="24"/>
          <w:szCs w:val="24"/>
        </w:rPr>
        <w:t xml:space="preserve"> de tut</w:t>
      </w:r>
      <w:r w:rsidR="00A561A6" w:rsidRPr="00E7236A">
        <w:rPr>
          <w:rFonts w:ascii="Verdana" w:hAnsi="Verdana"/>
          <w:sz w:val="24"/>
          <w:szCs w:val="24"/>
        </w:rPr>
        <w:t>ela de la referencia, promovida</w:t>
      </w:r>
      <w:r w:rsidRPr="00E7236A">
        <w:rPr>
          <w:rFonts w:ascii="Verdana" w:hAnsi="Verdana"/>
          <w:sz w:val="24"/>
          <w:szCs w:val="24"/>
        </w:rPr>
        <w:t xml:space="preserve"> por el señor </w:t>
      </w:r>
      <w:r w:rsidR="002C6780" w:rsidRPr="00E7236A">
        <w:rPr>
          <w:rFonts w:ascii="Verdana" w:hAnsi="Verdana"/>
          <w:sz w:val="24"/>
          <w:szCs w:val="24"/>
        </w:rPr>
        <w:t>Leandro Giraldo</w:t>
      </w:r>
      <w:r w:rsidR="00447BA3" w:rsidRPr="00E7236A">
        <w:rPr>
          <w:rFonts w:ascii="Verdana" w:hAnsi="Verdana"/>
          <w:sz w:val="24"/>
          <w:szCs w:val="24"/>
        </w:rPr>
        <w:t xml:space="preserve"> contra los</w:t>
      </w:r>
      <w:r w:rsidRPr="00E7236A">
        <w:rPr>
          <w:rFonts w:ascii="Verdana" w:hAnsi="Verdana"/>
          <w:sz w:val="24"/>
          <w:szCs w:val="24"/>
        </w:rPr>
        <w:t xml:space="preserve"> Juzgado</w:t>
      </w:r>
      <w:r w:rsidR="00447BA3" w:rsidRPr="00E7236A">
        <w:rPr>
          <w:rFonts w:ascii="Verdana" w:hAnsi="Verdana"/>
          <w:sz w:val="24"/>
          <w:szCs w:val="24"/>
        </w:rPr>
        <w:t>s Segundo y Tercero</w:t>
      </w:r>
      <w:r w:rsidRPr="00E7236A">
        <w:rPr>
          <w:rFonts w:ascii="Verdana" w:hAnsi="Verdana"/>
          <w:sz w:val="24"/>
          <w:szCs w:val="24"/>
          <w:lang w:val="es-CO"/>
        </w:rPr>
        <w:t xml:space="preserve"> Civil</w:t>
      </w:r>
      <w:r w:rsidR="00447BA3" w:rsidRPr="00E7236A">
        <w:rPr>
          <w:rFonts w:ascii="Verdana" w:hAnsi="Verdana"/>
          <w:sz w:val="24"/>
          <w:szCs w:val="24"/>
          <w:lang w:val="es-CO"/>
        </w:rPr>
        <w:t>es</w:t>
      </w:r>
      <w:r w:rsidRPr="00E7236A">
        <w:rPr>
          <w:rFonts w:ascii="Verdana" w:hAnsi="Verdana"/>
          <w:sz w:val="24"/>
          <w:szCs w:val="24"/>
          <w:lang w:val="es-CO"/>
        </w:rPr>
        <w:t xml:space="preserve"> del Circuito de</w:t>
      </w:r>
      <w:r w:rsidR="00447BA3" w:rsidRPr="00E7236A">
        <w:rPr>
          <w:rFonts w:ascii="Verdana" w:hAnsi="Verdana"/>
          <w:sz w:val="24"/>
          <w:szCs w:val="24"/>
          <w:lang w:val="es-CO"/>
        </w:rPr>
        <w:t xml:space="preserve"> esta ciudad</w:t>
      </w:r>
      <w:r w:rsidRPr="00E7236A">
        <w:rPr>
          <w:rFonts w:ascii="Verdana" w:hAnsi="Verdana"/>
          <w:sz w:val="24"/>
          <w:szCs w:val="24"/>
          <w:lang w:val="es-CO"/>
        </w:rPr>
        <w:t>, a la que fueron vinculados</w:t>
      </w:r>
      <w:r w:rsidR="00CE0897" w:rsidRPr="00E7236A">
        <w:rPr>
          <w:rFonts w:ascii="Verdana" w:hAnsi="Verdana"/>
          <w:sz w:val="24"/>
          <w:szCs w:val="24"/>
          <w:lang w:val="es-CO"/>
        </w:rPr>
        <w:t xml:space="preserve"> </w:t>
      </w:r>
      <w:r w:rsidR="00AE5D30" w:rsidRPr="00E7236A">
        <w:rPr>
          <w:rFonts w:ascii="Verdana" w:hAnsi="Verdana"/>
          <w:sz w:val="24"/>
          <w:szCs w:val="24"/>
          <w:lang w:val="es-ES"/>
        </w:rPr>
        <w:t>el Alcalde del municipio de Pereira</w:t>
      </w:r>
      <w:r w:rsidR="00AE5D30" w:rsidRPr="00E7236A">
        <w:rPr>
          <w:rFonts w:ascii="Verdana" w:hAnsi="Verdana"/>
          <w:sz w:val="24"/>
          <w:szCs w:val="24"/>
        </w:rPr>
        <w:t xml:space="preserve">, </w:t>
      </w:r>
      <w:r w:rsidR="00AB67E7" w:rsidRPr="00E7236A">
        <w:rPr>
          <w:rFonts w:ascii="Verdana" w:hAnsi="Verdana"/>
          <w:sz w:val="24"/>
          <w:szCs w:val="24"/>
        </w:rPr>
        <w:t>la Defensoría del Pueblo y el Ministerio Público, estos últimos de la Regional Risaralda</w:t>
      </w:r>
      <w:r w:rsidRPr="00E7236A">
        <w:rPr>
          <w:rFonts w:ascii="Verdana" w:hAnsi="Verdana"/>
          <w:sz w:val="24"/>
          <w:szCs w:val="24"/>
        </w:rPr>
        <w:t>.</w:t>
      </w:r>
    </w:p>
    <w:p w:rsidR="0009577C" w:rsidRPr="00E7236A" w:rsidRDefault="0009577C" w:rsidP="0060093C">
      <w:pPr>
        <w:spacing w:line="360" w:lineRule="auto"/>
        <w:jc w:val="both"/>
        <w:rPr>
          <w:rFonts w:ascii="Verdana" w:hAnsi="Verdana"/>
          <w:sz w:val="24"/>
          <w:szCs w:val="24"/>
        </w:rPr>
      </w:pPr>
    </w:p>
    <w:p w:rsidR="0009577C" w:rsidRPr="00E7236A" w:rsidRDefault="0009577C" w:rsidP="0060093C">
      <w:pPr>
        <w:spacing w:line="360" w:lineRule="auto"/>
        <w:jc w:val="both"/>
        <w:rPr>
          <w:rFonts w:ascii="Verdana" w:hAnsi="Verdana"/>
          <w:b/>
          <w:sz w:val="24"/>
          <w:szCs w:val="24"/>
        </w:rPr>
      </w:pPr>
      <w:r w:rsidRPr="00E7236A">
        <w:rPr>
          <w:rFonts w:ascii="Verdana" w:hAnsi="Verdana"/>
          <w:b/>
          <w:sz w:val="24"/>
          <w:szCs w:val="24"/>
        </w:rPr>
        <w:t>A N T E C E D E N T E S</w:t>
      </w:r>
    </w:p>
    <w:p w:rsidR="0009577C" w:rsidRPr="00E7236A" w:rsidRDefault="0009577C" w:rsidP="0060093C">
      <w:pPr>
        <w:spacing w:line="360" w:lineRule="auto"/>
        <w:jc w:val="both"/>
        <w:rPr>
          <w:rFonts w:ascii="Verdana" w:hAnsi="Verdana"/>
          <w:sz w:val="24"/>
          <w:szCs w:val="24"/>
        </w:rPr>
      </w:pPr>
    </w:p>
    <w:p w:rsidR="00D52E22" w:rsidRPr="00E7236A" w:rsidRDefault="00D52E22" w:rsidP="0060093C">
      <w:pPr>
        <w:spacing w:line="360" w:lineRule="auto"/>
        <w:jc w:val="both"/>
        <w:rPr>
          <w:rFonts w:ascii="Verdana" w:hAnsi="Verdana"/>
          <w:sz w:val="24"/>
          <w:szCs w:val="24"/>
        </w:rPr>
      </w:pPr>
      <w:r w:rsidRPr="00E7236A">
        <w:rPr>
          <w:rFonts w:ascii="Verdana" w:hAnsi="Verdana"/>
          <w:sz w:val="24"/>
          <w:szCs w:val="24"/>
        </w:rPr>
        <w:t>1. Relató el actor los hecho</w:t>
      </w:r>
      <w:r w:rsidR="00E709EB" w:rsidRPr="00E7236A">
        <w:rPr>
          <w:rFonts w:ascii="Verdana" w:hAnsi="Verdana"/>
          <w:sz w:val="24"/>
          <w:szCs w:val="24"/>
        </w:rPr>
        <w:t>s</w:t>
      </w:r>
      <w:r w:rsidRPr="00E7236A">
        <w:rPr>
          <w:rFonts w:ascii="Verdana" w:hAnsi="Verdana"/>
          <w:sz w:val="24"/>
          <w:szCs w:val="24"/>
        </w:rPr>
        <w:t xml:space="preserve"> que admiten el siguiente resumen:</w:t>
      </w:r>
    </w:p>
    <w:p w:rsidR="00D52E22" w:rsidRPr="00E7236A" w:rsidRDefault="00D52E22" w:rsidP="0060093C">
      <w:pPr>
        <w:spacing w:line="360" w:lineRule="auto"/>
        <w:jc w:val="both"/>
        <w:rPr>
          <w:rFonts w:ascii="Verdana" w:hAnsi="Verdana"/>
          <w:sz w:val="24"/>
          <w:szCs w:val="24"/>
        </w:rPr>
      </w:pPr>
    </w:p>
    <w:p w:rsidR="009075AF" w:rsidRPr="00E7236A" w:rsidRDefault="00D52E22" w:rsidP="0060093C">
      <w:pPr>
        <w:spacing w:line="360" w:lineRule="auto"/>
        <w:jc w:val="both"/>
        <w:rPr>
          <w:rFonts w:ascii="Verdana" w:hAnsi="Verdana"/>
          <w:sz w:val="24"/>
          <w:szCs w:val="24"/>
        </w:rPr>
      </w:pPr>
      <w:r w:rsidRPr="00E7236A">
        <w:rPr>
          <w:rFonts w:ascii="Verdana" w:hAnsi="Verdana"/>
          <w:sz w:val="24"/>
          <w:szCs w:val="24"/>
        </w:rPr>
        <w:t>1.1</w:t>
      </w:r>
      <w:r w:rsidR="0009577C" w:rsidRPr="00E7236A">
        <w:rPr>
          <w:rFonts w:ascii="Verdana" w:hAnsi="Verdana"/>
          <w:sz w:val="24"/>
          <w:szCs w:val="24"/>
        </w:rPr>
        <w:t xml:space="preserve"> </w:t>
      </w:r>
      <w:r w:rsidRPr="00E7236A">
        <w:rPr>
          <w:rFonts w:ascii="Verdana" w:hAnsi="Verdana"/>
          <w:sz w:val="24"/>
          <w:szCs w:val="24"/>
        </w:rPr>
        <w:t>E</w:t>
      </w:r>
      <w:r w:rsidR="00EE5F9A" w:rsidRPr="00E7236A">
        <w:rPr>
          <w:rFonts w:ascii="Verdana" w:hAnsi="Verdana"/>
          <w:sz w:val="24"/>
          <w:szCs w:val="24"/>
        </w:rPr>
        <w:t xml:space="preserve">n la acción popular No. “2017-86”, aunque su verdadero radicado es el “2015-127” </w:t>
      </w:r>
      <w:r w:rsidR="00870363" w:rsidRPr="00E7236A">
        <w:rPr>
          <w:rFonts w:ascii="Verdana" w:hAnsi="Verdana"/>
          <w:sz w:val="24"/>
          <w:szCs w:val="24"/>
        </w:rPr>
        <w:t>que corresponde al</w:t>
      </w:r>
      <w:r w:rsidR="00EE5F9A" w:rsidRPr="00E7236A">
        <w:rPr>
          <w:rFonts w:ascii="Verdana" w:hAnsi="Verdana"/>
          <w:sz w:val="24"/>
          <w:szCs w:val="24"/>
        </w:rPr>
        <w:t xml:space="preserve"> Juzgado Segundo Civil del Circuito, la</w:t>
      </w:r>
      <w:r w:rsidR="00447BA3" w:rsidRPr="00E7236A">
        <w:rPr>
          <w:rFonts w:ascii="Verdana" w:hAnsi="Verdana"/>
          <w:sz w:val="24"/>
          <w:szCs w:val="24"/>
        </w:rPr>
        <w:t xml:space="preserve"> Ju</w:t>
      </w:r>
      <w:r w:rsidR="00EE5F9A" w:rsidRPr="00E7236A">
        <w:rPr>
          <w:rFonts w:ascii="Verdana" w:hAnsi="Verdana"/>
          <w:sz w:val="24"/>
          <w:szCs w:val="24"/>
        </w:rPr>
        <w:t>e</w:t>
      </w:r>
      <w:r w:rsidR="00447BA3" w:rsidRPr="00E7236A">
        <w:rPr>
          <w:rFonts w:ascii="Verdana" w:hAnsi="Verdana"/>
          <w:sz w:val="24"/>
          <w:szCs w:val="24"/>
        </w:rPr>
        <w:t>z Tercero Civil del Circuito</w:t>
      </w:r>
      <w:r w:rsidR="00EE5F9A" w:rsidRPr="00E7236A">
        <w:rPr>
          <w:rFonts w:ascii="Verdana" w:hAnsi="Verdana"/>
          <w:sz w:val="24"/>
          <w:szCs w:val="24"/>
        </w:rPr>
        <w:t xml:space="preserve"> </w:t>
      </w:r>
      <w:r w:rsidR="00E709EB" w:rsidRPr="00E7236A">
        <w:rPr>
          <w:rFonts w:ascii="Verdana" w:hAnsi="Verdana"/>
          <w:sz w:val="24"/>
          <w:szCs w:val="24"/>
        </w:rPr>
        <w:t xml:space="preserve">profirió </w:t>
      </w:r>
      <w:r w:rsidR="00EE5F9A" w:rsidRPr="00E7236A">
        <w:rPr>
          <w:rFonts w:ascii="Verdana" w:hAnsi="Verdana"/>
          <w:sz w:val="24"/>
          <w:szCs w:val="24"/>
        </w:rPr>
        <w:t xml:space="preserve">el 24 de marzo de este año, un auto que calificó de confuso.  </w:t>
      </w:r>
    </w:p>
    <w:p w:rsidR="00D52E22" w:rsidRPr="00E7236A" w:rsidRDefault="00D52E22" w:rsidP="0060093C">
      <w:pPr>
        <w:spacing w:line="360" w:lineRule="auto"/>
        <w:jc w:val="both"/>
        <w:rPr>
          <w:rFonts w:ascii="Verdana" w:hAnsi="Verdana"/>
          <w:sz w:val="24"/>
          <w:szCs w:val="24"/>
        </w:rPr>
      </w:pPr>
    </w:p>
    <w:p w:rsidR="00D52E22" w:rsidRPr="00E7236A" w:rsidRDefault="00D52E22" w:rsidP="0060093C">
      <w:pPr>
        <w:spacing w:line="360" w:lineRule="auto"/>
        <w:jc w:val="both"/>
        <w:rPr>
          <w:rFonts w:ascii="Verdana" w:hAnsi="Verdana"/>
          <w:sz w:val="24"/>
          <w:szCs w:val="24"/>
        </w:rPr>
      </w:pPr>
      <w:r w:rsidRPr="00E7236A">
        <w:rPr>
          <w:rFonts w:ascii="Verdana" w:hAnsi="Verdana"/>
          <w:sz w:val="24"/>
          <w:szCs w:val="24"/>
        </w:rPr>
        <w:t>1.2 La Juez Segunda Civil del Circuito nunca “pudo generar conflicto negativo de competencia</w:t>
      </w:r>
      <w:r w:rsidR="00DE4748" w:rsidRPr="00E7236A">
        <w:rPr>
          <w:rFonts w:ascii="Verdana" w:hAnsi="Verdana"/>
          <w:sz w:val="24"/>
          <w:szCs w:val="24"/>
        </w:rPr>
        <w:t xml:space="preserve">”, ya que estas acciones constitucionales se rigen por normas de orden público. </w:t>
      </w:r>
    </w:p>
    <w:p w:rsidR="009075AF" w:rsidRPr="00E7236A" w:rsidRDefault="009075AF" w:rsidP="0060093C">
      <w:pPr>
        <w:spacing w:line="360" w:lineRule="auto"/>
        <w:jc w:val="both"/>
        <w:rPr>
          <w:rFonts w:ascii="Verdana" w:hAnsi="Verdana"/>
          <w:sz w:val="24"/>
          <w:szCs w:val="24"/>
        </w:rPr>
      </w:pPr>
    </w:p>
    <w:p w:rsidR="00683EE7" w:rsidRPr="00E7236A" w:rsidRDefault="00AD431B" w:rsidP="0060093C">
      <w:pPr>
        <w:spacing w:line="360" w:lineRule="auto"/>
        <w:jc w:val="both"/>
        <w:rPr>
          <w:rFonts w:ascii="Verdana" w:hAnsi="Verdana"/>
          <w:sz w:val="24"/>
          <w:szCs w:val="24"/>
        </w:rPr>
      </w:pPr>
      <w:r w:rsidRPr="00E7236A">
        <w:rPr>
          <w:rFonts w:ascii="Verdana" w:hAnsi="Verdana"/>
          <w:sz w:val="24"/>
          <w:szCs w:val="24"/>
        </w:rPr>
        <w:t xml:space="preserve">2. </w:t>
      </w:r>
      <w:r w:rsidR="00DE4748" w:rsidRPr="00E7236A">
        <w:rPr>
          <w:rFonts w:ascii="Verdana" w:hAnsi="Verdana"/>
          <w:sz w:val="24"/>
          <w:szCs w:val="24"/>
        </w:rPr>
        <w:t>Considera lesionados sus derechos al debido proceso y a la igualdad y el principio de buena fe. Para su protección s</w:t>
      </w:r>
      <w:r w:rsidR="00901226" w:rsidRPr="00E7236A">
        <w:rPr>
          <w:rFonts w:ascii="Verdana" w:hAnsi="Verdana"/>
          <w:sz w:val="24"/>
          <w:szCs w:val="24"/>
        </w:rPr>
        <w:t>olicita se ordene: a) a</w:t>
      </w:r>
      <w:r w:rsidR="00EE5F9A" w:rsidRPr="00E7236A">
        <w:rPr>
          <w:rFonts w:ascii="Verdana" w:hAnsi="Verdana"/>
          <w:sz w:val="24"/>
          <w:szCs w:val="24"/>
        </w:rPr>
        <w:t xml:space="preserve">l Juzgado Tercero Civil del Circuito remitir </w:t>
      </w:r>
      <w:r w:rsidR="00D52E22" w:rsidRPr="00E7236A">
        <w:rPr>
          <w:rFonts w:ascii="Verdana" w:hAnsi="Verdana"/>
          <w:sz w:val="24"/>
          <w:szCs w:val="24"/>
        </w:rPr>
        <w:t>inmediatamente l</w:t>
      </w:r>
      <w:r w:rsidR="00E709EB" w:rsidRPr="00E7236A">
        <w:rPr>
          <w:rFonts w:ascii="Verdana" w:hAnsi="Verdana"/>
          <w:sz w:val="24"/>
          <w:szCs w:val="24"/>
        </w:rPr>
        <w:t>a acción popular a</w:t>
      </w:r>
      <w:r w:rsidR="00D52E22" w:rsidRPr="00E7236A">
        <w:rPr>
          <w:rFonts w:ascii="Verdana" w:hAnsi="Verdana"/>
          <w:sz w:val="24"/>
          <w:szCs w:val="24"/>
        </w:rPr>
        <w:t>l</w:t>
      </w:r>
      <w:r w:rsidR="00D950B2" w:rsidRPr="00E7236A">
        <w:rPr>
          <w:rFonts w:ascii="Verdana" w:hAnsi="Verdana"/>
          <w:sz w:val="24"/>
          <w:szCs w:val="24"/>
        </w:rPr>
        <w:t xml:space="preserve"> Juzgado</w:t>
      </w:r>
      <w:r w:rsidR="00D52E22" w:rsidRPr="00E7236A">
        <w:rPr>
          <w:rFonts w:ascii="Verdana" w:hAnsi="Verdana"/>
          <w:sz w:val="24"/>
          <w:szCs w:val="24"/>
        </w:rPr>
        <w:t xml:space="preserve"> Segundo</w:t>
      </w:r>
      <w:r w:rsidR="00D950B2" w:rsidRPr="00E7236A">
        <w:rPr>
          <w:rFonts w:ascii="Verdana" w:hAnsi="Verdana"/>
          <w:sz w:val="24"/>
          <w:szCs w:val="24"/>
        </w:rPr>
        <w:t xml:space="preserve"> Civil del Circuito</w:t>
      </w:r>
      <w:r w:rsidR="00DE4748" w:rsidRPr="00E7236A">
        <w:rPr>
          <w:rFonts w:ascii="Verdana" w:hAnsi="Verdana"/>
          <w:sz w:val="24"/>
          <w:szCs w:val="24"/>
        </w:rPr>
        <w:t xml:space="preserve">; </w:t>
      </w:r>
      <w:r w:rsidR="007B02D9" w:rsidRPr="00E7236A">
        <w:rPr>
          <w:rFonts w:ascii="Verdana" w:hAnsi="Verdana"/>
          <w:sz w:val="24"/>
          <w:szCs w:val="24"/>
        </w:rPr>
        <w:t>b)</w:t>
      </w:r>
      <w:r w:rsidR="00D52E22" w:rsidRPr="00E7236A">
        <w:rPr>
          <w:rFonts w:ascii="Verdana" w:hAnsi="Verdana"/>
          <w:sz w:val="24"/>
          <w:szCs w:val="24"/>
        </w:rPr>
        <w:t xml:space="preserve"> a este último </w:t>
      </w:r>
      <w:r w:rsidR="00901226" w:rsidRPr="00E7236A">
        <w:rPr>
          <w:rFonts w:ascii="Verdana" w:hAnsi="Verdana"/>
          <w:sz w:val="24"/>
          <w:szCs w:val="24"/>
        </w:rPr>
        <w:t>admitir</w:t>
      </w:r>
      <w:r w:rsidR="00D950B2" w:rsidRPr="00E7236A">
        <w:rPr>
          <w:rFonts w:ascii="Verdana" w:hAnsi="Verdana"/>
          <w:sz w:val="24"/>
          <w:szCs w:val="24"/>
        </w:rPr>
        <w:t xml:space="preserve"> la</w:t>
      </w:r>
      <w:r w:rsidR="00901226" w:rsidRPr="00E7236A">
        <w:rPr>
          <w:rFonts w:ascii="Verdana" w:hAnsi="Verdana"/>
          <w:sz w:val="24"/>
          <w:szCs w:val="24"/>
        </w:rPr>
        <w:t xml:space="preserve"> acción popular </w:t>
      </w:r>
      <w:r w:rsidR="00DE4748" w:rsidRPr="00E7236A">
        <w:rPr>
          <w:rFonts w:ascii="Verdana" w:hAnsi="Verdana"/>
          <w:sz w:val="24"/>
          <w:szCs w:val="24"/>
        </w:rPr>
        <w:t>y c) al Procurador delegado probar cuál ha sido su proceder para proteger sus garantías procesales</w:t>
      </w:r>
      <w:r w:rsidR="00901226" w:rsidRPr="00E7236A">
        <w:rPr>
          <w:rFonts w:ascii="Verdana" w:hAnsi="Verdana"/>
          <w:sz w:val="24"/>
          <w:szCs w:val="24"/>
        </w:rPr>
        <w:t xml:space="preserve">. </w:t>
      </w:r>
    </w:p>
    <w:p w:rsidR="00C2261E" w:rsidRPr="00E7236A" w:rsidRDefault="00C2261E" w:rsidP="0060093C">
      <w:pPr>
        <w:spacing w:line="360" w:lineRule="auto"/>
        <w:jc w:val="both"/>
        <w:rPr>
          <w:rFonts w:ascii="Verdana" w:hAnsi="Verdana"/>
          <w:sz w:val="24"/>
          <w:szCs w:val="24"/>
        </w:rPr>
      </w:pPr>
    </w:p>
    <w:p w:rsidR="00FF7135" w:rsidRPr="00E7236A" w:rsidRDefault="00FF7135" w:rsidP="0060093C">
      <w:pPr>
        <w:spacing w:line="360" w:lineRule="auto"/>
        <w:jc w:val="both"/>
        <w:rPr>
          <w:rFonts w:ascii="Verdana" w:hAnsi="Verdana"/>
          <w:b/>
          <w:sz w:val="24"/>
          <w:szCs w:val="24"/>
        </w:rPr>
      </w:pPr>
      <w:r w:rsidRPr="00E7236A">
        <w:rPr>
          <w:rFonts w:ascii="Verdana" w:hAnsi="Verdana"/>
          <w:b/>
          <w:sz w:val="24"/>
          <w:szCs w:val="24"/>
        </w:rPr>
        <w:t>ACTUACIÓN PROCESAL</w:t>
      </w:r>
    </w:p>
    <w:p w:rsidR="00FF7135" w:rsidRPr="00E7236A" w:rsidRDefault="00FF7135" w:rsidP="0060093C">
      <w:pPr>
        <w:spacing w:line="360" w:lineRule="auto"/>
        <w:jc w:val="both"/>
        <w:rPr>
          <w:rFonts w:ascii="Verdana" w:hAnsi="Verdana"/>
          <w:sz w:val="24"/>
          <w:szCs w:val="24"/>
        </w:rPr>
      </w:pPr>
    </w:p>
    <w:p w:rsidR="003D2F4C" w:rsidRPr="00E7236A" w:rsidRDefault="00C815AC" w:rsidP="0060093C">
      <w:pPr>
        <w:spacing w:line="360" w:lineRule="auto"/>
        <w:jc w:val="both"/>
        <w:rPr>
          <w:rFonts w:ascii="Verdana" w:hAnsi="Verdana"/>
          <w:sz w:val="24"/>
          <w:szCs w:val="24"/>
          <w:lang w:val="es-CO"/>
        </w:rPr>
      </w:pPr>
      <w:r w:rsidRPr="00E7236A">
        <w:rPr>
          <w:rFonts w:ascii="Verdana" w:hAnsi="Verdana"/>
          <w:sz w:val="24"/>
          <w:szCs w:val="24"/>
        </w:rPr>
        <w:t>1.</w:t>
      </w:r>
      <w:r w:rsidR="003D2F4C" w:rsidRPr="00E7236A">
        <w:rPr>
          <w:rFonts w:ascii="Verdana" w:hAnsi="Verdana"/>
          <w:sz w:val="24"/>
          <w:szCs w:val="24"/>
        </w:rPr>
        <w:t xml:space="preserve"> </w:t>
      </w:r>
      <w:r w:rsidR="00AB67E7" w:rsidRPr="00E7236A">
        <w:rPr>
          <w:rFonts w:ascii="Verdana" w:hAnsi="Verdana"/>
          <w:sz w:val="24"/>
          <w:szCs w:val="24"/>
        </w:rPr>
        <w:t xml:space="preserve">Por auto del pasado </w:t>
      </w:r>
      <w:r w:rsidR="00DE4748" w:rsidRPr="00E7236A">
        <w:rPr>
          <w:rFonts w:ascii="Verdana" w:hAnsi="Verdana"/>
          <w:sz w:val="24"/>
          <w:szCs w:val="24"/>
        </w:rPr>
        <w:t>30</w:t>
      </w:r>
      <w:r w:rsidR="00AB67E7" w:rsidRPr="00E7236A">
        <w:rPr>
          <w:rFonts w:ascii="Verdana" w:hAnsi="Verdana"/>
          <w:sz w:val="24"/>
          <w:szCs w:val="24"/>
        </w:rPr>
        <w:t xml:space="preserve"> de</w:t>
      </w:r>
      <w:r w:rsidR="00DE4748" w:rsidRPr="00E7236A">
        <w:rPr>
          <w:rFonts w:ascii="Verdana" w:hAnsi="Verdana"/>
          <w:sz w:val="24"/>
          <w:szCs w:val="24"/>
        </w:rPr>
        <w:t xml:space="preserve"> marzo</w:t>
      </w:r>
      <w:r w:rsidRPr="00E7236A">
        <w:rPr>
          <w:rFonts w:ascii="Verdana" w:hAnsi="Verdana"/>
          <w:sz w:val="24"/>
          <w:szCs w:val="24"/>
        </w:rPr>
        <w:t xml:space="preserve"> </w:t>
      </w:r>
      <w:r w:rsidR="00AB67E7" w:rsidRPr="00E7236A">
        <w:rPr>
          <w:rFonts w:ascii="Verdana" w:hAnsi="Verdana"/>
          <w:sz w:val="24"/>
          <w:szCs w:val="24"/>
        </w:rPr>
        <w:t xml:space="preserve">se admitió la acción </w:t>
      </w:r>
      <w:r w:rsidR="008D4218" w:rsidRPr="00E7236A">
        <w:rPr>
          <w:rFonts w:ascii="Verdana" w:hAnsi="Verdana"/>
          <w:sz w:val="24"/>
          <w:szCs w:val="24"/>
        </w:rPr>
        <w:t>y</w:t>
      </w:r>
      <w:r w:rsidR="00AB67E7" w:rsidRPr="00E7236A">
        <w:rPr>
          <w:rFonts w:ascii="Verdana" w:hAnsi="Verdana"/>
          <w:sz w:val="24"/>
          <w:szCs w:val="24"/>
        </w:rPr>
        <w:t xml:space="preserve"> se ordenó vincular al Alcalde del Municipio de Pereira, a la Defensoría del Pueblo y al Ministerio Público, ambos de la Regional Risaralda. </w:t>
      </w:r>
      <w:r w:rsidR="00E558DD" w:rsidRPr="00E7236A">
        <w:rPr>
          <w:rFonts w:ascii="Verdana" w:hAnsi="Verdana"/>
          <w:sz w:val="24"/>
          <w:szCs w:val="24"/>
        </w:rPr>
        <w:t xml:space="preserve">No se mandó hacerlo respecto de la entidad demandada en la acción popular, porque de acuerdo con las copias de esa actuación y de los hechos en que se sustentó el amparo, la demanda </w:t>
      </w:r>
      <w:r w:rsidR="0045329B" w:rsidRPr="00E7236A">
        <w:rPr>
          <w:rFonts w:ascii="Verdana" w:hAnsi="Verdana"/>
          <w:sz w:val="24"/>
          <w:szCs w:val="24"/>
        </w:rPr>
        <w:t>no ha sido admitida</w:t>
      </w:r>
      <w:r w:rsidR="00E558DD" w:rsidRPr="00E7236A">
        <w:rPr>
          <w:rFonts w:ascii="Verdana" w:hAnsi="Verdana"/>
          <w:sz w:val="24"/>
          <w:szCs w:val="24"/>
        </w:rPr>
        <w:t xml:space="preserve"> y por ende, dicha entidad no ha concurrido a ese trámite.</w:t>
      </w:r>
    </w:p>
    <w:p w:rsidR="00A10998" w:rsidRPr="00E7236A" w:rsidRDefault="00A10998" w:rsidP="0060093C">
      <w:pPr>
        <w:spacing w:line="360" w:lineRule="auto"/>
        <w:jc w:val="both"/>
        <w:rPr>
          <w:rFonts w:ascii="Verdana" w:hAnsi="Verdana"/>
          <w:sz w:val="24"/>
          <w:szCs w:val="24"/>
          <w:lang w:val="es-CO"/>
        </w:rPr>
      </w:pPr>
    </w:p>
    <w:p w:rsidR="003D2F4C" w:rsidRPr="00E7236A" w:rsidRDefault="0045329B" w:rsidP="0060093C">
      <w:pPr>
        <w:spacing w:line="360" w:lineRule="auto"/>
        <w:jc w:val="both"/>
        <w:rPr>
          <w:rFonts w:ascii="Verdana" w:hAnsi="Verdana"/>
          <w:sz w:val="24"/>
          <w:szCs w:val="24"/>
        </w:rPr>
      </w:pPr>
      <w:r w:rsidRPr="00E7236A">
        <w:rPr>
          <w:rFonts w:ascii="Verdana" w:hAnsi="Verdana"/>
          <w:sz w:val="24"/>
          <w:szCs w:val="24"/>
        </w:rPr>
        <w:t>2.</w:t>
      </w:r>
      <w:r w:rsidR="003D2F4C" w:rsidRPr="00E7236A">
        <w:rPr>
          <w:rFonts w:ascii="Verdana" w:hAnsi="Verdana"/>
          <w:sz w:val="24"/>
          <w:szCs w:val="24"/>
        </w:rPr>
        <w:t xml:space="preserve"> En el </w:t>
      </w:r>
      <w:r w:rsidR="00E5737A">
        <w:rPr>
          <w:rFonts w:ascii="Verdana" w:hAnsi="Verdana"/>
          <w:sz w:val="24"/>
          <w:szCs w:val="24"/>
        </w:rPr>
        <w:t xml:space="preserve">curso </w:t>
      </w:r>
      <w:r w:rsidR="003D2F4C" w:rsidRPr="00E7236A">
        <w:rPr>
          <w:rFonts w:ascii="Verdana" w:hAnsi="Verdana"/>
          <w:sz w:val="24"/>
          <w:szCs w:val="24"/>
        </w:rPr>
        <w:t>de esta instancia, se produjeron los siguientes pronunciamientos:</w:t>
      </w:r>
    </w:p>
    <w:p w:rsidR="003D2F4C" w:rsidRPr="00E7236A" w:rsidRDefault="003D2F4C" w:rsidP="0060093C">
      <w:pPr>
        <w:spacing w:line="360" w:lineRule="auto"/>
        <w:jc w:val="both"/>
        <w:rPr>
          <w:rFonts w:ascii="Verdana" w:hAnsi="Verdana"/>
          <w:sz w:val="24"/>
          <w:szCs w:val="24"/>
        </w:rPr>
      </w:pPr>
    </w:p>
    <w:p w:rsidR="00F057F6" w:rsidRPr="00E7236A" w:rsidRDefault="00C438F9" w:rsidP="0060093C">
      <w:pPr>
        <w:spacing w:line="360" w:lineRule="auto"/>
        <w:jc w:val="both"/>
        <w:rPr>
          <w:rFonts w:ascii="Verdana" w:hAnsi="Verdana"/>
          <w:sz w:val="24"/>
          <w:szCs w:val="24"/>
        </w:rPr>
      </w:pPr>
      <w:r w:rsidRPr="00E7236A">
        <w:rPr>
          <w:rFonts w:ascii="Verdana" w:hAnsi="Verdana"/>
          <w:sz w:val="24"/>
          <w:szCs w:val="24"/>
        </w:rPr>
        <w:t xml:space="preserve">2.1 </w:t>
      </w:r>
      <w:r w:rsidR="00E62DE8" w:rsidRPr="00E7236A">
        <w:rPr>
          <w:rFonts w:ascii="Verdana" w:hAnsi="Verdana"/>
          <w:sz w:val="24"/>
          <w:szCs w:val="24"/>
        </w:rPr>
        <w:t xml:space="preserve">La Procuradora Regional de Risaralda dijo que a esa Agencia del Ministerio Público se han comunicado los autos que admiten las </w:t>
      </w:r>
      <w:r w:rsidR="00E62DE8" w:rsidRPr="00E7236A">
        <w:rPr>
          <w:rFonts w:ascii="Verdana" w:hAnsi="Verdana"/>
          <w:sz w:val="24"/>
          <w:szCs w:val="24"/>
        </w:rPr>
        <w:lastRenderedPageBreak/>
        <w:t>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al que aún no han sido convocados. Solicita se le desvincule de la actuación.</w:t>
      </w:r>
    </w:p>
    <w:p w:rsidR="00F057F6" w:rsidRPr="00E7236A" w:rsidRDefault="00F057F6" w:rsidP="0060093C">
      <w:pPr>
        <w:spacing w:line="360" w:lineRule="auto"/>
        <w:jc w:val="both"/>
        <w:rPr>
          <w:rFonts w:ascii="Verdana" w:hAnsi="Verdana"/>
          <w:sz w:val="24"/>
          <w:szCs w:val="24"/>
        </w:rPr>
      </w:pPr>
      <w:r w:rsidRPr="00E7236A">
        <w:rPr>
          <w:rFonts w:ascii="Verdana" w:hAnsi="Verdana"/>
          <w:sz w:val="24"/>
          <w:szCs w:val="24"/>
        </w:rPr>
        <w:t xml:space="preserve"> </w:t>
      </w:r>
    </w:p>
    <w:p w:rsidR="00340D4C" w:rsidRPr="00E7236A" w:rsidRDefault="008A72F5" w:rsidP="0060093C">
      <w:pPr>
        <w:spacing w:line="360" w:lineRule="auto"/>
        <w:jc w:val="both"/>
        <w:rPr>
          <w:rFonts w:ascii="Verdana" w:hAnsi="Verdana"/>
          <w:sz w:val="24"/>
          <w:szCs w:val="24"/>
        </w:rPr>
      </w:pPr>
      <w:r w:rsidRPr="00E7236A">
        <w:rPr>
          <w:rFonts w:ascii="Verdana" w:hAnsi="Verdana"/>
          <w:sz w:val="24"/>
          <w:szCs w:val="24"/>
        </w:rPr>
        <w:t>2.2</w:t>
      </w:r>
      <w:r w:rsidR="00EE69F9" w:rsidRPr="00E7236A">
        <w:rPr>
          <w:rFonts w:ascii="Verdana" w:hAnsi="Verdana"/>
          <w:sz w:val="24"/>
          <w:szCs w:val="24"/>
        </w:rPr>
        <w:t xml:space="preserve"> </w:t>
      </w:r>
      <w:r w:rsidR="00C2248E" w:rsidRPr="00E7236A">
        <w:rPr>
          <w:rFonts w:ascii="Verdana" w:hAnsi="Verdana"/>
          <w:sz w:val="24"/>
          <w:szCs w:val="24"/>
        </w:rPr>
        <w:t>Quien dijo ser apoderada judicial del municipio de Pereira se pronunció, pero dejó de aportar el poder que le fuera conferido para intervenir en representación de la entidad citada, y por ende, sus argumentos no serán apreciados.</w:t>
      </w:r>
    </w:p>
    <w:p w:rsidR="00EE69F9" w:rsidRPr="00E7236A" w:rsidRDefault="00EE69F9" w:rsidP="0060093C">
      <w:pPr>
        <w:spacing w:line="360" w:lineRule="auto"/>
        <w:jc w:val="both"/>
        <w:rPr>
          <w:rFonts w:ascii="Verdana" w:hAnsi="Verdana"/>
          <w:sz w:val="24"/>
          <w:szCs w:val="24"/>
        </w:rPr>
      </w:pPr>
    </w:p>
    <w:p w:rsidR="00BF2610" w:rsidRPr="00E7236A" w:rsidRDefault="00BF2610" w:rsidP="0060093C">
      <w:pPr>
        <w:spacing w:line="360" w:lineRule="auto"/>
        <w:jc w:val="both"/>
        <w:rPr>
          <w:rFonts w:ascii="Verdana" w:hAnsi="Verdana"/>
          <w:sz w:val="24"/>
          <w:szCs w:val="24"/>
        </w:rPr>
      </w:pPr>
      <w:r w:rsidRPr="00E7236A">
        <w:rPr>
          <w:rFonts w:ascii="Verdana" w:hAnsi="Verdana"/>
          <w:sz w:val="24"/>
          <w:szCs w:val="24"/>
        </w:rPr>
        <w:t>3. L</w:t>
      </w:r>
      <w:r w:rsidR="00DC3115" w:rsidRPr="00E7236A">
        <w:rPr>
          <w:rFonts w:ascii="Verdana" w:hAnsi="Verdana"/>
          <w:sz w:val="24"/>
          <w:szCs w:val="24"/>
        </w:rPr>
        <w:t>os</w:t>
      </w:r>
      <w:r w:rsidR="00707364" w:rsidRPr="00E7236A">
        <w:rPr>
          <w:rFonts w:ascii="Verdana" w:hAnsi="Verdana"/>
          <w:sz w:val="24"/>
          <w:szCs w:val="24"/>
        </w:rPr>
        <w:t xml:space="preserve"> titular</w:t>
      </w:r>
      <w:r w:rsidR="00DC3115" w:rsidRPr="00E7236A">
        <w:rPr>
          <w:rFonts w:ascii="Verdana" w:hAnsi="Verdana"/>
          <w:sz w:val="24"/>
          <w:szCs w:val="24"/>
        </w:rPr>
        <w:t>es de los</w:t>
      </w:r>
      <w:r w:rsidR="00707364" w:rsidRPr="00E7236A">
        <w:rPr>
          <w:rFonts w:ascii="Verdana" w:hAnsi="Verdana"/>
          <w:sz w:val="24"/>
          <w:szCs w:val="24"/>
        </w:rPr>
        <w:t xml:space="preserve"> despacho</w:t>
      </w:r>
      <w:r w:rsidR="00DC3115" w:rsidRPr="00E7236A">
        <w:rPr>
          <w:rFonts w:ascii="Verdana" w:hAnsi="Verdana"/>
          <w:sz w:val="24"/>
          <w:szCs w:val="24"/>
        </w:rPr>
        <w:t>s</w:t>
      </w:r>
      <w:r w:rsidR="00707364" w:rsidRPr="00E7236A">
        <w:rPr>
          <w:rFonts w:ascii="Verdana" w:hAnsi="Verdana"/>
          <w:sz w:val="24"/>
          <w:szCs w:val="24"/>
        </w:rPr>
        <w:t xml:space="preserve"> accionado</w:t>
      </w:r>
      <w:r w:rsidR="00DC3115" w:rsidRPr="00E7236A">
        <w:rPr>
          <w:rFonts w:ascii="Verdana" w:hAnsi="Verdana"/>
          <w:sz w:val="24"/>
          <w:szCs w:val="24"/>
        </w:rPr>
        <w:t>s</w:t>
      </w:r>
      <w:r w:rsidR="00707364" w:rsidRPr="00E7236A">
        <w:rPr>
          <w:rFonts w:ascii="Verdana" w:hAnsi="Verdana"/>
          <w:sz w:val="24"/>
          <w:szCs w:val="24"/>
        </w:rPr>
        <w:t xml:space="preserve"> </w:t>
      </w:r>
      <w:r w:rsidR="00F42F0C" w:rsidRPr="00E7236A">
        <w:rPr>
          <w:rFonts w:ascii="Verdana" w:hAnsi="Verdana"/>
          <w:sz w:val="24"/>
          <w:szCs w:val="24"/>
        </w:rPr>
        <w:t xml:space="preserve">y </w:t>
      </w:r>
      <w:r w:rsidR="00707364" w:rsidRPr="00E7236A">
        <w:rPr>
          <w:rFonts w:ascii="Verdana" w:hAnsi="Verdana"/>
          <w:sz w:val="24"/>
          <w:szCs w:val="24"/>
        </w:rPr>
        <w:t>la Defensoría del Pueblo</w:t>
      </w:r>
      <w:r w:rsidRPr="00E7236A">
        <w:rPr>
          <w:rFonts w:ascii="Verdana" w:hAnsi="Verdana"/>
          <w:sz w:val="24"/>
          <w:szCs w:val="24"/>
        </w:rPr>
        <w:t xml:space="preserve"> guardaron silencio.</w:t>
      </w:r>
    </w:p>
    <w:p w:rsidR="00EE4C3C" w:rsidRPr="00E7236A" w:rsidRDefault="00EE4C3C" w:rsidP="0060093C">
      <w:pPr>
        <w:spacing w:line="360" w:lineRule="auto"/>
        <w:jc w:val="both"/>
        <w:rPr>
          <w:rFonts w:ascii="Verdana" w:hAnsi="Verdana"/>
          <w:sz w:val="24"/>
          <w:szCs w:val="24"/>
        </w:rPr>
      </w:pPr>
    </w:p>
    <w:p w:rsidR="0009577C" w:rsidRPr="00E7236A" w:rsidRDefault="0009577C" w:rsidP="0060093C">
      <w:pPr>
        <w:spacing w:line="360" w:lineRule="auto"/>
        <w:jc w:val="both"/>
        <w:rPr>
          <w:rFonts w:ascii="Verdana" w:hAnsi="Verdana"/>
          <w:b/>
          <w:sz w:val="24"/>
          <w:szCs w:val="24"/>
        </w:rPr>
      </w:pPr>
      <w:r w:rsidRPr="00E7236A">
        <w:rPr>
          <w:rFonts w:ascii="Verdana" w:hAnsi="Verdana"/>
          <w:b/>
          <w:sz w:val="24"/>
          <w:szCs w:val="24"/>
        </w:rPr>
        <w:t xml:space="preserve">C O N S I D E R A C I O N E S </w:t>
      </w:r>
    </w:p>
    <w:p w:rsidR="0009577C" w:rsidRPr="00E7236A" w:rsidRDefault="0009577C" w:rsidP="0060093C">
      <w:pPr>
        <w:spacing w:line="360" w:lineRule="auto"/>
        <w:jc w:val="both"/>
        <w:rPr>
          <w:rFonts w:ascii="Verdana" w:hAnsi="Verdana"/>
          <w:sz w:val="24"/>
          <w:szCs w:val="24"/>
        </w:rPr>
      </w:pPr>
    </w:p>
    <w:p w:rsidR="00891406" w:rsidRPr="00E7236A" w:rsidRDefault="00C5482F" w:rsidP="0060093C">
      <w:pPr>
        <w:spacing w:line="360" w:lineRule="auto"/>
        <w:jc w:val="both"/>
        <w:rPr>
          <w:rFonts w:ascii="Verdana" w:hAnsi="Verdana"/>
          <w:sz w:val="24"/>
          <w:szCs w:val="24"/>
        </w:rPr>
      </w:pPr>
      <w:r w:rsidRPr="00E7236A">
        <w:rPr>
          <w:rFonts w:ascii="Verdana" w:hAnsi="Verdana"/>
          <w:sz w:val="24"/>
          <w:szCs w:val="24"/>
        </w:rPr>
        <w:t>1.</w:t>
      </w:r>
      <w:r w:rsidR="00891406" w:rsidRPr="00E7236A">
        <w:rPr>
          <w:rFonts w:ascii="Verdana" w:hAnsi="Verdana"/>
          <w:sz w:val="24"/>
          <w:szCs w:val="24"/>
        </w:rPr>
        <w:t xml:space="preserve"> El fin de la acción de tutela es la protección inmediata de los derechos constitucionales fundamentales, concedida a todas las personas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891406" w:rsidRPr="00E7236A">
            <w:rPr>
              <w:rFonts w:ascii="Verdana" w:hAnsi="Verdana"/>
              <w:sz w:val="24"/>
              <w:szCs w:val="24"/>
            </w:rPr>
            <w:t>la Constitución</w:t>
          </w:r>
        </w:smartTag>
        <w:r w:rsidR="00891406" w:rsidRPr="00E7236A">
          <w:rPr>
            <w:rFonts w:ascii="Verdana" w:hAnsi="Verdana"/>
            <w:sz w:val="24"/>
            <w:szCs w:val="24"/>
          </w:rPr>
          <w:t xml:space="preserve"> Política</w:t>
        </w:r>
      </w:smartTag>
      <w:r w:rsidR="00891406" w:rsidRPr="00E7236A">
        <w:rPr>
          <w:rFonts w:ascii="Verdana" w:hAnsi="Verdana"/>
          <w:sz w:val="24"/>
          <w:szCs w:val="24"/>
        </w:rPr>
        <w:t>, ante su vulneración o amenaza generada por cualquier autoridad pública y aun por los particulares en los casos previstos por el artículo 42 del Decreto 2591 de 1991.</w:t>
      </w:r>
    </w:p>
    <w:p w:rsidR="00891406" w:rsidRPr="00E7236A" w:rsidRDefault="00891406"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632BD" w:rsidRPr="00E7236A" w:rsidRDefault="00A24342" w:rsidP="0060093C">
      <w:pPr>
        <w:tabs>
          <w:tab w:val="left" w:pos="-720"/>
          <w:tab w:val="left" w:pos="-567"/>
          <w:tab w:val="left" w:pos="8222"/>
          <w:tab w:val="left" w:pos="8364"/>
        </w:tabs>
        <w:spacing w:line="360" w:lineRule="auto"/>
        <w:jc w:val="both"/>
        <w:rPr>
          <w:rFonts w:ascii="Verdana" w:hAnsi="Verdana"/>
          <w:sz w:val="24"/>
          <w:szCs w:val="24"/>
        </w:rPr>
      </w:pPr>
      <w:r w:rsidRPr="00E7236A">
        <w:rPr>
          <w:rFonts w:ascii="Verdana" w:hAnsi="Verdana"/>
          <w:sz w:val="24"/>
          <w:szCs w:val="24"/>
        </w:rPr>
        <w:t xml:space="preserve">2. Corresponde a la Sala determinar, en primer lugar, </w:t>
      </w:r>
      <w:r w:rsidR="00AE3847" w:rsidRPr="00E7236A">
        <w:rPr>
          <w:rFonts w:ascii="Verdana" w:hAnsi="Verdana"/>
          <w:sz w:val="24"/>
          <w:szCs w:val="24"/>
        </w:rPr>
        <w:t xml:space="preserve">si en este caso procede la </w:t>
      </w:r>
      <w:r w:rsidR="00A13C01" w:rsidRPr="00E7236A">
        <w:rPr>
          <w:rFonts w:ascii="Verdana" w:hAnsi="Verdana"/>
          <w:sz w:val="24"/>
          <w:szCs w:val="24"/>
        </w:rPr>
        <w:t>tutela contra la decisión</w:t>
      </w:r>
      <w:r w:rsidR="009579F7" w:rsidRPr="00E7236A">
        <w:rPr>
          <w:rFonts w:ascii="Verdana" w:hAnsi="Verdana"/>
          <w:sz w:val="24"/>
          <w:szCs w:val="24"/>
        </w:rPr>
        <w:t xml:space="preserve"> de</w:t>
      </w:r>
      <w:r w:rsidR="00A13C01" w:rsidRPr="00E7236A">
        <w:rPr>
          <w:rFonts w:ascii="Verdana" w:hAnsi="Verdana"/>
          <w:sz w:val="24"/>
          <w:szCs w:val="24"/>
        </w:rPr>
        <w:t>l</w:t>
      </w:r>
      <w:r w:rsidR="009579F7" w:rsidRPr="00E7236A">
        <w:rPr>
          <w:rFonts w:ascii="Verdana" w:hAnsi="Verdana"/>
          <w:sz w:val="24"/>
          <w:szCs w:val="24"/>
        </w:rPr>
        <w:t xml:space="preserve"> </w:t>
      </w:r>
      <w:r w:rsidR="00BE4D93" w:rsidRPr="00E7236A">
        <w:rPr>
          <w:rFonts w:ascii="Verdana" w:hAnsi="Verdana"/>
          <w:sz w:val="24"/>
          <w:szCs w:val="24"/>
        </w:rPr>
        <w:t>J</w:t>
      </w:r>
      <w:r w:rsidR="00AE3847" w:rsidRPr="00E7236A">
        <w:rPr>
          <w:rFonts w:ascii="Verdana" w:hAnsi="Verdana"/>
          <w:sz w:val="24"/>
          <w:szCs w:val="24"/>
        </w:rPr>
        <w:t>uzgado</w:t>
      </w:r>
      <w:r w:rsidR="00BE4D93" w:rsidRPr="00E7236A">
        <w:rPr>
          <w:rFonts w:ascii="Verdana" w:hAnsi="Verdana"/>
          <w:sz w:val="24"/>
          <w:szCs w:val="24"/>
        </w:rPr>
        <w:t xml:space="preserve"> Segundo Civil del Circuito de Pereira</w:t>
      </w:r>
      <w:r w:rsidR="00AE3847" w:rsidRPr="00E7236A">
        <w:rPr>
          <w:rFonts w:ascii="Verdana" w:hAnsi="Verdana"/>
          <w:sz w:val="24"/>
          <w:szCs w:val="24"/>
        </w:rPr>
        <w:t xml:space="preserve"> de rechazar</w:t>
      </w:r>
      <w:r w:rsidR="009579F7" w:rsidRPr="00E7236A">
        <w:rPr>
          <w:rFonts w:ascii="Verdana" w:hAnsi="Verdana"/>
          <w:sz w:val="24"/>
          <w:szCs w:val="24"/>
        </w:rPr>
        <w:t xml:space="preserve"> por competencia</w:t>
      </w:r>
      <w:r w:rsidR="00AE3847" w:rsidRPr="00E7236A">
        <w:rPr>
          <w:rFonts w:ascii="Verdana" w:hAnsi="Verdana"/>
          <w:sz w:val="24"/>
          <w:szCs w:val="24"/>
        </w:rPr>
        <w:t xml:space="preserve"> la acción popular formulada por el actor</w:t>
      </w:r>
      <w:r w:rsidR="009579F7" w:rsidRPr="00E7236A">
        <w:rPr>
          <w:rFonts w:ascii="Verdana" w:hAnsi="Verdana"/>
          <w:sz w:val="24"/>
          <w:szCs w:val="24"/>
        </w:rPr>
        <w:t xml:space="preserve"> y</w:t>
      </w:r>
      <w:r w:rsidR="00BE4D93" w:rsidRPr="00E7236A">
        <w:rPr>
          <w:rFonts w:ascii="Verdana" w:hAnsi="Verdana"/>
          <w:sz w:val="24"/>
          <w:szCs w:val="24"/>
        </w:rPr>
        <w:t xml:space="preserve"> frente al auto</w:t>
      </w:r>
      <w:r w:rsidR="00F5182B" w:rsidRPr="00E7236A">
        <w:rPr>
          <w:rFonts w:ascii="Verdana" w:hAnsi="Verdana"/>
          <w:sz w:val="24"/>
          <w:szCs w:val="24"/>
        </w:rPr>
        <w:t xml:space="preserve"> de 24 de marzo último</w:t>
      </w:r>
      <w:r w:rsidR="00BE4D93" w:rsidRPr="00E7236A">
        <w:rPr>
          <w:rFonts w:ascii="Verdana" w:hAnsi="Verdana"/>
          <w:sz w:val="24"/>
          <w:szCs w:val="24"/>
        </w:rPr>
        <w:t xml:space="preserve"> pr</w:t>
      </w:r>
      <w:r w:rsidR="00B173EA" w:rsidRPr="00E7236A">
        <w:rPr>
          <w:rFonts w:ascii="Verdana" w:hAnsi="Verdana"/>
          <w:sz w:val="24"/>
          <w:szCs w:val="24"/>
        </w:rPr>
        <w:t>oferido por</w:t>
      </w:r>
      <w:r w:rsidR="00BE4D93" w:rsidRPr="00E7236A">
        <w:rPr>
          <w:rFonts w:ascii="Verdana" w:hAnsi="Verdana"/>
          <w:sz w:val="24"/>
          <w:szCs w:val="24"/>
        </w:rPr>
        <w:t xml:space="preserve"> el Juzgado Tercero Civil del Circuito</w:t>
      </w:r>
      <w:r w:rsidR="00B173EA" w:rsidRPr="00E7236A">
        <w:rPr>
          <w:rFonts w:ascii="Verdana" w:hAnsi="Verdana"/>
          <w:sz w:val="24"/>
          <w:szCs w:val="24"/>
        </w:rPr>
        <w:t>, al que se acusa de ambiguo</w:t>
      </w:r>
      <w:r w:rsidR="00AE3847" w:rsidRPr="00E7236A">
        <w:rPr>
          <w:rFonts w:ascii="Verdana" w:hAnsi="Verdana"/>
          <w:sz w:val="24"/>
          <w:szCs w:val="24"/>
        </w:rPr>
        <w:t xml:space="preserve">. De serlo, se establecerá si en </w:t>
      </w:r>
      <w:r w:rsidR="004234B2" w:rsidRPr="00E7236A">
        <w:rPr>
          <w:rFonts w:ascii="Verdana" w:hAnsi="Verdana"/>
          <w:sz w:val="24"/>
          <w:szCs w:val="24"/>
        </w:rPr>
        <w:t>esa</w:t>
      </w:r>
      <w:r w:rsidR="00F5182B" w:rsidRPr="00E7236A">
        <w:rPr>
          <w:rFonts w:ascii="Verdana" w:hAnsi="Verdana"/>
          <w:sz w:val="24"/>
          <w:szCs w:val="24"/>
        </w:rPr>
        <w:t>s</w:t>
      </w:r>
      <w:r w:rsidR="004234B2" w:rsidRPr="00E7236A">
        <w:rPr>
          <w:rFonts w:ascii="Verdana" w:hAnsi="Verdana"/>
          <w:sz w:val="24"/>
          <w:szCs w:val="24"/>
        </w:rPr>
        <w:t xml:space="preserve"> providencia</w:t>
      </w:r>
      <w:r w:rsidR="00F5182B" w:rsidRPr="00E7236A">
        <w:rPr>
          <w:rFonts w:ascii="Verdana" w:hAnsi="Verdana"/>
          <w:sz w:val="24"/>
          <w:szCs w:val="24"/>
        </w:rPr>
        <w:t>s</w:t>
      </w:r>
      <w:r w:rsidR="00AE3847" w:rsidRPr="00E7236A">
        <w:rPr>
          <w:rFonts w:ascii="Verdana" w:hAnsi="Verdana"/>
          <w:sz w:val="24"/>
          <w:szCs w:val="24"/>
        </w:rPr>
        <w:t xml:space="preserve"> </w:t>
      </w:r>
      <w:r w:rsidR="00AE3847" w:rsidRPr="00E7236A">
        <w:rPr>
          <w:rFonts w:ascii="Verdana" w:hAnsi="Verdana"/>
          <w:sz w:val="24"/>
          <w:szCs w:val="24"/>
        </w:rPr>
        <w:lastRenderedPageBreak/>
        <w:t>se incurrió en defecto que lesione los derechos fundamentales de que es titular el actor.</w:t>
      </w:r>
    </w:p>
    <w:p w:rsidR="00AE3847" w:rsidRPr="00E7236A" w:rsidRDefault="00AE3847" w:rsidP="0060093C">
      <w:pPr>
        <w:tabs>
          <w:tab w:val="left" w:pos="-720"/>
          <w:tab w:val="left" w:pos="-567"/>
          <w:tab w:val="left" w:pos="8222"/>
          <w:tab w:val="left" w:pos="8364"/>
        </w:tabs>
        <w:spacing w:line="360" w:lineRule="auto"/>
        <w:jc w:val="both"/>
        <w:rPr>
          <w:rFonts w:ascii="Verdana" w:hAnsi="Verdana"/>
          <w:sz w:val="24"/>
          <w:szCs w:val="24"/>
        </w:rPr>
      </w:pPr>
    </w:p>
    <w:p w:rsidR="00731BB5" w:rsidRPr="00E7236A" w:rsidRDefault="00731BB5"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7236A">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731BB5" w:rsidRPr="00E7236A" w:rsidRDefault="00731BB5" w:rsidP="0060093C">
      <w:pPr>
        <w:tabs>
          <w:tab w:val="left" w:pos="-720"/>
          <w:tab w:val="left" w:pos="-567"/>
          <w:tab w:val="left" w:pos="8222"/>
          <w:tab w:val="left" w:pos="8364"/>
        </w:tabs>
        <w:spacing w:line="360" w:lineRule="auto"/>
        <w:jc w:val="both"/>
        <w:rPr>
          <w:rFonts w:ascii="Verdana" w:hAnsi="Verdana"/>
          <w:sz w:val="24"/>
          <w:szCs w:val="24"/>
        </w:rPr>
      </w:pPr>
    </w:p>
    <w:p w:rsidR="00731BB5" w:rsidRPr="00E7236A" w:rsidRDefault="00731BB5" w:rsidP="0060093C">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E7236A">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E7236A">
        <w:rPr>
          <w:rStyle w:val="apple-converted-space"/>
          <w:rFonts w:ascii="Verdana" w:hAnsi="Verdana"/>
          <w:sz w:val="24"/>
          <w:szCs w:val="24"/>
          <w:shd w:val="clear" w:color="auto" w:fill="FFFFFF"/>
        </w:rPr>
        <w:t> “</w:t>
      </w:r>
      <w:r w:rsidRPr="00E7236A">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E7236A">
        <w:rPr>
          <w:rStyle w:val="apple-converted-space"/>
          <w:rFonts w:ascii="Verdana" w:hAnsi="Verdana"/>
          <w:i/>
          <w:sz w:val="24"/>
          <w:szCs w:val="24"/>
          <w:shd w:val="clear" w:color="auto" w:fill="FFFFFF"/>
        </w:rPr>
        <w:t>iusfundamental</w:t>
      </w:r>
      <w:proofErr w:type="spellEnd"/>
      <w:r w:rsidRPr="00E7236A">
        <w:rPr>
          <w:rStyle w:val="apple-converted-space"/>
          <w:rFonts w:ascii="Verdana" w:hAnsi="Verdana"/>
          <w:i/>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E7236A">
        <w:rPr>
          <w:rStyle w:val="apple-converted-space"/>
          <w:rFonts w:ascii="Verdana" w:hAnsi="Verdana"/>
          <w:sz w:val="24"/>
          <w:szCs w:val="24"/>
          <w:shd w:val="clear" w:color="auto" w:fill="FFFFFF"/>
        </w:rPr>
        <w:t>”</w:t>
      </w:r>
      <w:r w:rsidRPr="00E7236A">
        <w:rPr>
          <w:rStyle w:val="Appelnotedebasdep"/>
          <w:rFonts w:ascii="Verdana" w:hAnsi="Verdana"/>
          <w:sz w:val="24"/>
          <w:szCs w:val="24"/>
          <w:shd w:val="clear" w:color="auto" w:fill="FFFFFF"/>
        </w:rPr>
        <w:footnoteReference w:id="1"/>
      </w:r>
      <w:r w:rsidRPr="00E7236A">
        <w:rPr>
          <w:rFonts w:ascii="Verdana" w:hAnsi="Verdana"/>
          <w:sz w:val="24"/>
          <w:szCs w:val="24"/>
        </w:rPr>
        <w:t>.</w:t>
      </w:r>
    </w:p>
    <w:p w:rsidR="00731BB5" w:rsidRPr="00E7236A" w:rsidRDefault="00731BB5" w:rsidP="0060093C">
      <w:pPr>
        <w:tabs>
          <w:tab w:val="left" w:pos="-720"/>
          <w:tab w:val="left" w:pos="-567"/>
          <w:tab w:val="left" w:pos="8222"/>
          <w:tab w:val="left" w:pos="8364"/>
        </w:tabs>
        <w:spacing w:line="360" w:lineRule="auto"/>
        <w:jc w:val="both"/>
        <w:rPr>
          <w:rFonts w:ascii="Verdana" w:hAnsi="Verdana"/>
          <w:i/>
          <w:sz w:val="24"/>
          <w:szCs w:val="24"/>
        </w:rPr>
      </w:pPr>
    </w:p>
    <w:p w:rsidR="00731BB5" w:rsidRPr="00E7236A" w:rsidRDefault="00731BB5" w:rsidP="0060093C">
      <w:pPr>
        <w:tabs>
          <w:tab w:val="left" w:pos="-720"/>
          <w:tab w:val="left" w:pos="-567"/>
          <w:tab w:val="left" w:pos="8222"/>
          <w:tab w:val="left" w:pos="8364"/>
        </w:tabs>
        <w:spacing w:line="360" w:lineRule="auto"/>
        <w:jc w:val="both"/>
        <w:rPr>
          <w:rFonts w:ascii="Verdana" w:hAnsi="Verdana"/>
          <w:i/>
          <w:sz w:val="24"/>
          <w:szCs w:val="24"/>
        </w:rPr>
      </w:pPr>
      <w:r w:rsidRPr="00E7236A">
        <w:rPr>
          <w:rFonts w:ascii="Verdana" w:hAnsi="Verdana"/>
          <w:sz w:val="24"/>
          <w:szCs w:val="24"/>
          <w:lang w:val="es-ES"/>
        </w:rPr>
        <w:t>Superado ese primer análisis, la Corte ha identificado como causales específicas de procedencia de la acción, las siguientes</w:t>
      </w:r>
      <w:r w:rsidRPr="00E7236A">
        <w:rPr>
          <w:rFonts w:ascii="Verdana" w:hAnsi="Verdana"/>
          <w:i/>
          <w:sz w:val="24"/>
          <w:szCs w:val="24"/>
          <w:lang w:val="es-ES"/>
        </w:rPr>
        <w:t>: “</w:t>
      </w:r>
      <w:r w:rsidRPr="00E7236A">
        <w:rPr>
          <w:rFonts w:ascii="Verdana" w:hAnsi="Verdana"/>
          <w:i/>
          <w:sz w:val="24"/>
          <w:szCs w:val="24"/>
        </w:rPr>
        <w:t xml:space="preserve">7.1.- Defecto orgánico: ocurre cuando el funcionario judicial que profirió la sentencia impugnada carece, en forma absoluta, de </w:t>
      </w:r>
      <w:r w:rsidRPr="00E7236A">
        <w:rPr>
          <w:rFonts w:ascii="Verdana" w:hAnsi="Verdana"/>
          <w:i/>
          <w:sz w:val="24"/>
          <w:szCs w:val="24"/>
        </w:rPr>
        <w:lastRenderedPageBreak/>
        <w:t>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E7236A">
        <w:rPr>
          <w:rFonts w:ascii="Verdana" w:hAnsi="Verdana"/>
          <w:i/>
          <w:sz w:val="24"/>
          <w:szCs w:val="24"/>
          <w:vertAlign w:val="superscript"/>
        </w:rPr>
        <w:footnoteReference w:id="2"/>
      </w:r>
      <w:r w:rsidRPr="00E7236A">
        <w:rPr>
          <w:rFonts w:ascii="Verdana" w:hAnsi="Verdana"/>
          <w:i/>
          <w:sz w:val="24"/>
          <w:szCs w:val="24"/>
        </w:rPr>
        <w:t xml:space="preserve">. </w:t>
      </w:r>
    </w:p>
    <w:p w:rsidR="003632BD" w:rsidRPr="00E7236A" w:rsidRDefault="003632BD" w:rsidP="0060093C">
      <w:pPr>
        <w:spacing w:line="360" w:lineRule="auto"/>
        <w:jc w:val="both"/>
        <w:rPr>
          <w:rFonts w:ascii="Verdana" w:hAnsi="Verdana"/>
          <w:sz w:val="24"/>
          <w:szCs w:val="24"/>
        </w:rPr>
      </w:pPr>
    </w:p>
    <w:p w:rsidR="00FD59F9" w:rsidRPr="00E7236A" w:rsidRDefault="00FD59F9" w:rsidP="0060093C">
      <w:pPr>
        <w:tabs>
          <w:tab w:val="left" w:pos="-720"/>
        </w:tabs>
        <w:suppressAutoHyphens/>
        <w:spacing w:line="360" w:lineRule="auto"/>
        <w:jc w:val="both"/>
        <w:rPr>
          <w:rFonts w:ascii="Verdana" w:hAnsi="Verdana"/>
          <w:sz w:val="24"/>
          <w:szCs w:val="24"/>
        </w:rPr>
      </w:pPr>
      <w:r w:rsidRPr="00E7236A">
        <w:rPr>
          <w:rFonts w:ascii="Verdana" w:hAnsi="Verdana"/>
          <w:sz w:val="24"/>
          <w:szCs w:val="24"/>
        </w:rPr>
        <w:t xml:space="preserve">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w:t>
      </w:r>
      <w:r w:rsidRPr="00E7236A">
        <w:rPr>
          <w:rFonts w:ascii="Verdana" w:hAnsi="Verdana"/>
          <w:sz w:val="24"/>
          <w:szCs w:val="24"/>
        </w:rPr>
        <w:lastRenderedPageBreak/>
        <w:t>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E7236A">
        <w:rPr>
          <w:rStyle w:val="Appelnotedebasdep"/>
          <w:rFonts w:ascii="Verdana" w:hAnsi="Verdana"/>
          <w:sz w:val="24"/>
          <w:szCs w:val="24"/>
        </w:rPr>
        <w:footnoteReference w:id="3"/>
      </w:r>
      <w:r w:rsidRPr="00E7236A">
        <w:rPr>
          <w:rFonts w:ascii="Verdana" w:hAnsi="Verdana"/>
          <w:sz w:val="24"/>
          <w:szCs w:val="24"/>
        </w:rPr>
        <w:t>:</w:t>
      </w:r>
    </w:p>
    <w:p w:rsidR="00FD59F9" w:rsidRPr="00E7236A" w:rsidRDefault="00FD59F9" w:rsidP="0060093C">
      <w:pPr>
        <w:shd w:val="clear" w:color="auto" w:fill="FFFFFF"/>
        <w:overflowPunct/>
        <w:autoSpaceDE/>
        <w:autoSpaceDN/>
        <w:adjustRightInd/>
        <w:spacing w:line="360" w:lineRule="auto"/>
        <w:jc w:val="both"/>
        <w:rPr>
          <w:rFonts w:ascii="Verdana" w:hAnsi="Verdana"/>
          <w:sz w:val="24"/>
          <w:szCs w:val="24"/>
          <w:lang w:val="es-ES"/>
        </w:rPr>
      </w:pPr>
    </w:p>
    <w:p w:rsidR="00FD59F9" w:rsidRPr="00E7236A" w:rsidRDefault="00FD59F9" w:rsidP="0060093C">
      <w:pPr>
        <w:shd w:val="clear" w:color="auto" w:fill="FFFFFF"/>
        <w:overflowPunct/>
        <w:autoSpaceDE/>
        <w:autoSpaceDN/>
        <w:adjustRightInd/>
        <w:spacing w:line="360" w:lineRule="auto"/>
        <w:ind w:left="284" w:right="193"/>
        <w:jc w:val="both"/>
        <w:rPr>
          <w:rFonts w:ascii="Verdana" w:hAnsi="Verdana"/>
          <w:szCs w:val="24"/>
          <w:lang w:val="es-ES"/>
        </w:rPr>
      </w:pPr>
      <w:r w:rsidRPr="00E7236A">
        <w:rPr>
          <w:rFonts w:ascii="Verdana" w:hAnsi="Verdana"/>
          <w:szCs w:val="24"/>
          <w:lang w:val="es-ES"/>
        </w:rPr>
        <w:t>“El tercer inciso del artículo 86 constitucional establece que la tutela </w:t>
      </w:r>
      <w:r w:rsidRPr="00E7236A">
        <w:rPr>
          <w:rFonts w:ascii="Verdana" w:hAnsi="Verdana"/>
          <w:i/>
          <w:iCs/>
          <w:szCs w:val="24"/>
          <w:bdr w:val="none" w:sz="0" w:space="0" w:color="auto" w:frame="1"/>
          <w:lang w:val="es-ES"/>
        </w:rPr>
        <w:t>“sólo procederá cuando el afectado no disponga de otro medio de defensa judicial, salvo que aquélla se utilice como mecanismo transitorio para evitar un perjuicio irremediable”</w:t>
      </w:r>
      <w:r w:rsidRPr="00E7236A">
        <w:rPr>
          <w:rFonts w:ascii="Verdana" w:hAnsi="Verdana"/>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FD59F9" w:rsidRPr="00E7236A" w:rsidRDefault="00FD59F9" w:rsidP="0060093C">
      <w:pPr>
        <w:shd w:val="clear" w:color="auto" w:fill="FFFFFF"/>
        <w:overflowPunct/>
        <w:autoSpaceDE/>
        <w:autoSpaceDN/>
        <w:adjustRightInd/>
        <w:spacing w:line="360" w:lineRule="auto"/>
        <w:ind w:left="284" w:right="193"/>
        <w:jc w:val="both"/>
        <w:rPr>
          <w:rFonts w:ascii="Verdana" w:hAnsi="Verdana"/>
          <w:szCs w:val="24"/>
          <w:lang w:val="es-ES"/>
        </w:rPr>
      </w:pPr>
      <w:r w:rsidRPr="00E7236A">
        <w:rPr>
          <w:rFonts w:ascii="Verdana" w:hAnsi="Verdana"/>
          <w:szCs w:val="24"/>
          <w:lang w:val="es-ES"/>
        </w:rPr>
        <w:t> </w:t>
      </w:r>
    </w:p>
    <w:p w:rsidR="00FD59F9" w:rsidRPr="00E7236A" w:rsidRDefault="00FD59F9" w:rsidP="0060093C">
      <w:pPr>
        <w:shd w:val="clear" w:color="auto" w:fill="FFFFFF"/>
        <w:overflowPunct/>
        <w:autoSpaceDE/>
        <w:autoSpaceDN/>
        <w:adjustRightInd/>
        <w:spacing w:line="360" w:lineRule="auto"/>
        <w:ind w:left="284" w:right="193"/>
        <w:jc w:val="both"/>
        <w:rPr>
          <w:rFonts w:ascii="Verdana" w:hAnsi="Verdana"/>
          <w:szCs w:val="24"/>
          <w:lang w:val="es-ES"/>
        </w:rPr>
      </w:pPr>
      <w:r w:rsidRPr="00E7236A">
        <w:rPr>
          <w:rFonts w:ascii="Verdana" w:hAnsi="Verdana"/>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FD59F9" w:rsidRPr="00E7236A" w:rsidRDefault="00FD59F9" w:rsidP="0060093C">
      <w:pPr>
        <w:shd w:val="clear" w:color="auto" w:fill="FFFFFF"/>
        <w:overflowPunct/>
        <w:autoSpaceDE/>
        <w:autoSpaceDN/>
        <w:adjustRightInd/>
        <w:spacing w:line="360" w:lineRule="auto"/>
        <w:ind w:left="284" w:right="193"/>
        <w:jc w:val="both"/>
        <w:rPr>
          <w:rFonts w:ascii="Verdana" w:hAnsi="Verdana"/>
          <w:szCs w:val="24"/>
          <w:lang w:val="es-ES"/>
        </w:rPr>
      </w:pPr>
      <w:r w:rsidRPr="00E7236A">
        <w:rPr>
          <w:rFonts w:ascii="Verdana" w:hAnsi="Verdana"/>
          <w:szCs w:val="24"/>
          <w:lang w:val="es-ES"/>
        </w:rPr>
        <w:t> </w:t>
      </w:r>
    </w:p>
    <w:p w:rsidR="00FD59F9" w:rsidRPr="00E7236A" w:rsidRDefault="00FD59F9" w:rsidP="0060093C">
      <w:pPr>
        <w:shd w:val="clear" w:color="auto" w:fill="FFFFFF"/>
        <w:overflowPunct/>
        <w:autoSpaceDE/>
        <w:autoSpaceDN/>
        <w:adjustRightInd/>
        <w:spacing w:line="360" w:lineRule="auto"/>
        <w:ind w:left="284" w:right="193"/>
        <w:jc w:val="both"/>
        <w:rPr>
          <w:rFonts w:ascii="Verdana" w:hAnsi="Verdana"/>
          <w:szCs w:val="24"/>
          <w:lang w:val="es-ES"/>
        </w:rPr>
      </w:pPr>
      <w:r w:rsidRPr="00E7236A">
        <w:rPr>
          <w:rFonts w:ascii="Verdana" w:hAnsi="Verdana"/>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E7236A">
        <w:rPr>
          <w:rFonts w:ascii="Verdana" w:hAnsi="Verdana"/>
          <w:i/>
          <w:iCs/>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1" w:name="_ftnref23"/>
      <w:r w:rsidRPr="00E7236A">
        <w:rPr>
          <w:rStyle w:val="Appelnotedebasdep"/>
          <w:rFonts w:ascii="Verdana" w:hAnsi="Verdana"/>
          <w:i/>
          <w:iCs/>
          <w:szCs w:val="24"/>
          <w:bdr w:val="none" w:sz="0" w:space="0" w:color="auto" w:frame="1"/>
          <w:lang w:val="es-ES"/>
        </w:rPr>
        <w:footnoteReference w:id="4"/>
      </w:r>
      <w:bookmarkEnd w:id="1"/>
      <w:r w:rsidRPr="00E7236A">
        <w:rPr>
          <w:rFonts w:ascii="Verdana" w:hAnsi="Verdana"/>
          <w:i/>
          <w:iCs/>
          <w:szCs w:val="24"/>
          <w:bdr w:val="none" w:sz="0" w:space="0" w:color="auto" w:frame="1"/>
          <w:lang w:val="es-ES"/>
        </w:rPr>
        <w:t>”</w:t>
      </w:r>
    </w:p>
    <w:p w:rsidR="00FD59F9" w:rsidRPr="00E7236A" w:rsidRDefault="00FD59F9" w:rsidP="0060093C">
      <w:pPr>
        <w:shd w:val="clear" w:color="auto" w:fill="FFFFFF"/>
        <w:overflowPunct/>
        <w:autoSpaceDE/>
        <w:autoSpaceDN/>
        <w:adjustRightInd/>
        <w:spacing w:line="360" w:lineRule="auto"/>
        <w:jc w:val="both"/>
        <w:rPr>
          <w:rFonts w:ascii="Verdana" w:hAnsi="Verdana"/>
          <w:szCs w:val="24"/>
          <w:lang w:val="es-ES"/>
        </w:rPr>
      </w:pPr>
      <w:r w:rsidRPr="00E7236A">
        <w:rPr>
          <w:rFonts w:ascii="Verdana" w:hAnsi="Verdana"/>
          <w:szCs w:val="24"/>
          <w:lang w:val="es-ES"/>
        </w:rPr>
        <w:t> </w:t>
      </w:r>
    </w:p>
    <w:p w:rsidR="00FD59F9" w:rsidRPr="00E7236A" w:rsidRDefault="00FD59F9" w:rsidP="0060093C">
      <w:pPr>
        <w:shd w:val="clear" w:color="auto" w:fill="FFFFFF"/>
        <w:overflowPunct/>
        <w:autoSpaceDE/>
        <w:autoSpaceDN/>
        <w:adjustRightInd/>
        <w:spacing w:line="360" w:lineRule="auto"/>
        <w:ind w:left="284" w:right="193"/>
        <w:jc w:val="both"/>
        <w:rPr>
          <w:rFonts w:ascii="Verdana" w:hAnsi="Verdana"/>
          <w:szCs w:val="24"/>
          <w:lang w:val="es-ES"/>
        </w:rPr>
      </w:pPr>
      <w:r w:rsidRPr="00E7236A">
        <w:rPr>
          <w:rFonts w:ascii="Verdana" w:hAnsi="Verdana"/>
          <w:szCs w:val="24"/>
          <w:lang w:val="es-ES"/>
        </w:rPr>
        <w:t>En igual sentido, la Corte Constitucional, en sentencia T-753 de 2006 señaló que:</w:t>
      </w:r>
    </w:p>
    <w:p w:rsidR="00FD59F9" w:rsidRPr="00E7236A" w:rsidRDefault="00FD59F9" w:rsidP="0060093C">
      <w:pPr>
        <w:shd w:val="clear" w:color="auto" w:fill="FFFFFF"/>
        <w:overflowPunct/>
        <w:autoSpaceDE/>
        <w:autoSpaceDN/>
        <w:adjustRightInd/>
        <w:spacing w:line="360" w:lineRule="auto"/>
        <w:jc w:val="both"/>
        <w:rPr>
          <w:rFonts w:ascii="Verdana" w:hAnsi="Verdana"/>
          <w:szCs w:val="24"/>
          <w:lang w:val="es-ES"/>
        </w:rPr>
      </w:pPr>
      <w:r w:rsidRPr="00E7236A">
        <w:rPr>
          <w:rFonts w:ascii="Verdana" w:hAnsi="Verdana"/>
          <w:szCs w:val="24"/>
          <w:lang w:val="es-ES"/>
        </w:rPr>
        <w:t> </w:t>
      </w:r>
    </w:p>
    <w:p w:rsidR="00FD59F9" w:rsidRPr="00E7236A" w:rsidRDefault="00FD59F9" w:rsidP="0060093C">
      <w:pPr>
        <w:shd w:val="clear" w:color="auto" w:fill="FFFFFF"/>
        <w:overflowPunct/>
        <w:autoSpaceDE/>
        <w:autoSpaceDN/>
        <w:adjustRightInd/>
        <w:spacing w:line="360" w:lineRule="auto"/>
        <w:ind w:left="708" w:right="618"/>
        <w:jc w:val="both"/>
        <w:rPr>
          <w:rFonts w:ascii="Verdana" w:hAnsi="Verdana"/>
          <w:szCs w:val="24"/>
          <w:lang w:val="es-ES"/>
        </w:rPr>
      </w:pPr>
      <w:r w:rsidRPr="00E7236A">
        <w:rPr>
          <w:rFonts w:ascii="Verdana" w:hAnsi="Verdana"/>
          <w:i/>
          <w:iCs/>
          <w:szCs w:val="24"/>
          <w:bdr w:val="none" w:sz="0" w:space="0" w:color="auto" w:frame="1"/>
          <w:lang w:val="es-ES"/>
        </w:rPr>
        <w:t xml:space="preserve">“Frente a la necesidad de preservar el principio de subsidiariedad de la acción de tutela, se ha sostenido que aquella es improcedente si quien ha tenido a su disposición las vías judiciales ordinarias de </w:t>
      </w:r>
      <w:r w:rsidRPr="00E7236A">
        <w:rPr>
          <w:rFonts w:ascii="Verdana" w:hAnsi="Verdana"/>
          <w:i/>
          <w:iCs/>
          <w:szCs w:val="24"/>
          <w:bdr w:val="none" w:sz="0" w:space="0" w:color="auto" w:frame="1"/>
          <w:lang w:val="es-ES"/>
        </w:rPr>
        <w:lastRenderedPageBreak/>
        <w:t>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FD59F9" w:rsidRPr="00E7236A" w:rsidRDefault="00FD59F9" w:rsidP="0060093C">
      <w:pPr>
        <w:tabs>
          <w:tab w:val="left" w:pos="-720"/>
        </w:tabs>
        <w:suppressAutoHyphens/>
        <w:spacing w:line="360" w:lineRule="auto"/>
        <w:jc w:val="both"/>
        <w:rPr>
          <w:rFonts w:ascii="Verdana" w:hAnsi="Verdana"/>
          <w:sz w:val="24"/>
          <w:szCs w:val="24"/>
        </w:rPr>
      </w:pPr>
    </w:p>
    <w:p w:rsidR="00FD59F9" w:rsidRPr="00E7236A" w:rsidRDefault="00FD59F9" w:rsidP="0060093C">
      <w:pPr>
        <w:tabs>
          <w:tab w:val="left" w:pos="-720"/>
        </w:tabs>
        <w:suppressAutoHyphens/>
        <w:spacing w:line="360" w:lineRule="auto"/>
        <w:jc w:val="both"/>
        <w:rPr>
          <w:rFonts w:ascii="Verdana" w:hAnsi="Verdana"/>
          <w:sz w:val="24"/>
          <w:szCs w:val="24"/>
        </w:rPr>
      </w:pPr>
      <w:r w:rsidRPr="00E7236A">
        <w:rPr>
          <w:rFonts w:ascii="Verdana" w:hAnsi="Verdana"/>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FD59F9" w:rsidRPr="00E7236A" w:rsidRDefault="00FD59F9" w:rsidP="0060093C">
      <w:pPr>
        <w:spacing w:line="360" w:lineRule="auto"/>
        <w:jc w:val="both"/>
        <w:rPr>
          <w:rFonts w:ascii="Verdana" w:hAnsi="Verdana"/>
          <w:sz w:val="24"/>
          <w:szCs w:val="24"/>
        </w:rPr>
      </w:pPr>
    </w:p>
    <w:p w:rsidR="00731BB5" w:rsidRPr="00E7236A" w:rsidRDefault="00731BB5" w:rsidP="0060093C">
      <w:pPr>
        <w:spacing w:line="360" w:lineRule="auto"/>
        <w:jc w:val="both"/>
        <w:rPr>
          <w:rFonts w:ascii="Verdana" w:hAnsi="Verdana"/>
          <w:sz w:val="24"/>
          <w:szCs w:val="24"/>
        </w:rPr>
      </w:pPr>
      <w:r w:rsidRPr="00E7236A">
        <w:rPr>
          <w:rFonts w:ascii="Verdana" w:hAnsi="Verdana"/>
          <w:sz w:val="24"/>
          <w:szCs w:val="24"/>
        </w:rPr>
        <w:t>4. Las pruebas documentales allegadas en el proceso acreditan los siguientes hechos:</w:t>
      </w:r>
    </w:p>
    <w:p w:rsidR="00BC75FE" w:rsidRPr="00E7236A" w:rsidRDefault="00B54429" w:rsidP="0060093C">
      <w:pPr>
        <w:spacing w:line="360" w:lineRule="auto"/>
        <w:jc w:val="both"/>
        <w:rPr>
          <w:rFonts w:ascii="Verdana" w:hAnsi="Verdana"/>
          <w:sz w:val="24"/>
          <w:szCs w:val="24"/>
        </w:rPr>
      </w:pPr>
      <w:r w:rsidRPr="00E7236A">
        <w:rPr>
          <w:rFonts w:ascii="Verdana" w:hAnsi="Verdana"/>
          <w:sz w:val="24"/>
          <w:szCs w:val="24"/>
        </w:rPr>
        <w:t>4.1 E</w:t>
      </w:r>
      <w:r w:rsidR="00BC75FE" w:rsidRPr="00E7236A">
        <w:rPr>
          <w:rFonts w:ascii="Verdana" w:hAnsi="Verdana"/>
          <w:sz w:val="24"/>
          <w:szCs w:val="24"/>
        </w:rPr>
        <w:t>l señor</w:t>
      </w:r>
      <w:r w:rsidRPr="00E7236A">
        <w:rPr>
          <w:rFonts w:ascii="Verdana" w:hAnsi="Verdana"/>
          <w:sz w:val="24"/>
          <w:szCs w:val="24"/>
        </w:rPr>
        <w:t xml:space="preserve"> Leandro Giraldo</w:t>
      </w:r>
      <w:r w:rsidR="00BC75FE" w:rsidRPr="00E7236A">
        <w:rPr>
          <w:rFonts w:ascii="Verdana" w:hAnsi="Verdana"/>
          <w:sz w:val="24"/>
          <w:szCs w:val="24"/>
        </w:rPr>
        <w:t xml:space="preserve"> formuló acción popular contra</w:t>
      </w:r>
      <w:r w:rsidR="003E69DC" w:rsidRPr="00E7236A">
        <w:rPr>
          <w:rFonts w:ascii="Verdana" w:hAnsi="Verdana"/>
          <w:sz w:val="24"/>
          <w:szCs w:val="24"/>
        </w:rPr>
        <w:t xml:space="preserve"> </w:t>
      </w:r>
      <w:r w:rsidRPr="00E7236A">
        <w:rPr>
          <w:rFonts w:ascii="Verdana" w:hAnsi="Verdana"/>
          <w:sz w:val="24"/>
          <w:szCs w:val="24"/>
        </w:rPr>
        <w:t>Bancolombia</w:t>
      </w:r>
      <w:r w:rsidR="008B543C">
        <w:rPr>
          <w:rFonts w:ascii="Verdana" w:hAnsi="Verdana"/>
          <w:sz w:val="24"/>
          <w:szCs w:val="24"/>
        </w:rPr>
        <w:t>,</w:t>
      </w:r>
      <w:r w:rsidR="00BC75FE" w:rsidRPr="00E7236A">
        <w:rPr>
          <w:rFonts w:ascii="Verdana" w:hAnsi="Verdana"/>
          <w:sz w:val="24"/>
          <w:szCs w:val="24"/>
        </w:rPr>
        <w:t xml:space="preserve"> ubicado en Pereira y como sitio de vulneración citó</w:t>
      </w:r>
      <w:r w:rsidR="00B173EA" w:rsidRPr="00E7236A">
        <w:rPr>
          <w:rFonts w:ascii="Verdana" w:hAnsi="Verdana"/>
          <w:sz w:val="24"/>
          <w:szCs w:val="24"/>
        </w:rPr>
        <w:t xml:space="preserve"> la calle</w:t>
      </w:r>
      <w:r w:rsidR="00BC75FE" w:rsidRPr="00E7236A">
        <w:rPr>
          <w:rFonts w:ascii="Verdana" w:hAnsi="Verdana"/>
          <w:sz w:val="24"/>
          <w:szCs w:val="24"/>
        </w:rPr>
        <w:t xml:space="preserve"> </w:t>
      </w:r>
      <w:r w:rsidR="00B173EA" w:rsidRPr="00E7236A">
        <w:rPr>
          <w:rFonts w:ascii="Verdana" w:hAnsi="Verdana"/>
          <w:sz w:val="24"/>
          <w:szCs w:val="24"/>
        </w:rPr>
        <w:t>10</w:t>
      </w:r>
      <w:r w:rsidRPr="00E7236A">
        <w:rPr>
          <w:rFonts w:ascii="Verdana" w:hAnsi="Verdana"/>
          <w:sz w:val="24"/>
          <w:szCs w:val="24"/>
        </w:rPr>
        <w:t xml:space="preserve"> No.</w:t>
      </w:r>
      <w:r w:rsidR="00BC75FE" w:rsidRPr="00E7236A">
        <w:rPr>
          <w:rFonts w:ascii="Verdana" w:hAnsi="Verdana"/>
          <w:sz w:val="24"/>
          <w:szCs w:val="24"/>
        </w:rPr>
        <w:t xml:space="preserve"> </w:t>
      </w:r>
      <w:r w:rsidR="00B173EA" w:rsidRPr="00E7236A">
        <w:rPr>
          <w:rFonts w:ascii="Verdana" w:hAnsi="Verdana"/>
          <w:sz w:val="24"/>
          <w:szCs w:val="24"/>
        </w:rPr>
        <w:t>17-06</w:t>
      </w:r>
      <w:r w:rsidR="00BC75FE" w:rsidRPr="00E7236A">
        <w:rPr>
          <w:rFonts w:ascii="Verdana" w:hAnsi="Verdana"/>
          <w:sz w:val="24"/>
          <w:szCs w:val="24"/>
        </w:rPr>
        <w:t xml:space="preserve"> de</w:t>
      </w:r>
      <w:r w:rsidR="00C85E97" w:rsidRPr="00E7236A">
        <w:rPr>
          <w:rFonts w:ascii="Verdana" w:hAnsi="Verdana"/>
          <w:sz w:val="24"/>
          <w:szCs w:val="24"/>
        </w:rPr>
        <w:t>l municipio de Aguazul, Casanare</w:t>
      </w:r>
      <w:r w:rsidR="00BC75FE" w:rsidRPr="00E7236A">
        <w:rPr>
          <w:rStyle w:val="Appelnotedebasdep"/>
          <w:rFonts w:ascii="Verdana" w:hAnsi="Verdana"/>
          <w:sz w:val="24"/>
          <w:szCs w:val="24"/>
        </w:rPr>
        <w:footnoteReference w:id="5"/>
      </w:r>
      <w:r w:rsidR="008B543C">
        <w:rPr>
          <w:rFonts w:ascii="Verdana" w:hAnsi="Verdana"/>
          <w:sz w:val="24"/>
          <w:szCs w:val="24"/>
        </w:rPr>
        <w:t xml:space="preserve">. La demanda </w:t>
      </w:r>
      <w:r w:rsidR="00A84081">
        <w:rPr>
          <w:rFonts w:ascii="Verdana" w:hAnsi="Verdana"/>
          <w:sz w:val="24"/>
          <w:szCs w:val="24"/>
        </w:rPr>
        <w:t>correspondió por reparto al Juzgado</w:t>
      </w:r>
      <w:r w:rsidR="00627440">
        <w:rPr>
          <w:rFonts w:ascii="Verdana" w:hAnsi="Verdana"/>
          <w:sz w:val="24"/>
          <w:szCs w:val="24"/>
        </w:rPr>
        <w:t xml:space="preserve"> Segundo</w:t>
      </w:r>
      <w:r w:rsidR="00A84081">
        <w:rPr>
          <w:rFonts w:ascii="Verdana" w:hAnsi="Verdana"/>
          <w:sz w:val="24"/>
          <w:szCs w:val="24"/>
        </w:rPr>
        <w:t xml:space="preserve"> Civil del Circuito Local</w:t>
      </w:r>
      <w:r w:rsidR="00627440" w:rsidRPr="00E7236A">
        <w:rPr>
          <w:rStyle w:val="Appelnotedebasdep"/>
          <w:rFonts w:ascii="Verdana" w:hAnsi="Verdana"/>
          <w:sz w:val="24"/>
          <w:szCs w:val="24"/>
        </w:rPr>
        <w:footnoteReference w:id="6"/>
      </w:r>
      <w:r w:rsidR="00A84081">
        <w:rPr>
          <w:rFonts w:ascii="Verdana" w:hAnsi="Verdana"/>
          <w:sz w:val="24"/>
          <w:szCs w:val="24"/>
        </w:rPr>
        <w:t>.</w:t>
      </w:r>
    </w:p>
    <w:p w:rsidR="00BC75FE" w:rsidRPr="00E7236A" w:rsidRDefault="00BC75FE" w:rsidP="0060093C">
      <w:pPr>
        <w:spacing w:line="360" w:lineRule="auto"/>
        <w:jc w:val="both"/>
        <w:rPr>
          <w:rFonts w:ascii="Verdana" w:hAnsi="Verdana"/>
          <w:sz w:val="24"/>
          <w:szCs w:val="24"/>
        </w:rPr>
      </w:pPr>
    </w:p>
    <w:p w:rsidR="00BC75FE" w:rsidRPr="00E7236A" w:rsidRDefault="00BC75FE" w:rsidP="0060093C">
      <w:pPr>
        <w:spacing w:line="360" w:lineRule="auto"/>
        <w:jc w:val="both"/>
        <w:rPr>
          <w:rFonts w:ascii="Verdana" w:hAnsi="Verdana"/>
          <w:sz w:val="24"/>
          <w:szCs w:val="24"/>
        </w:rPr>
      </w:pPr>
      <w:r w:rsidRPr="00E7236A">
        <w:rPr>
          <w:rFonts w:ascii="Verdana" w:hAnsi="Verdana"/>
          <w:sz w:val="24"/>
          <w:szCs w:val="24"/>
        </w:rPr>
        <w:t xml:space="preserve">4.2 </w:t>
      </w:r>
      <w:r w:rsidR="00EC743C" w:rsidRPr="00E7236A">
        <w:rPr>
          <w:rFonts w:ascii="Verdana" w:hAnsi="Verdana"/>
          <w:sz w:val="24"/>
          <w:szCs w:val="24"/>
        </w:rPr>
        <w:t xml:space="preserve">Mediante proveído del </w:t>
      </w:r>
      <w:r w:rsidR="00870363" w:rsidRPr="00E7236A">
        <w:rPr>
          <w:rFonts w:ascii="Verdana" w:hAnsi="Verdana"/>
          <w:sz w:val="24"/>
          <w:szCs w:val="24"/>
        </w:rPr>
        <w:t>19</w:t>
      </w:r>
      <w:r w:rsidR="00EC743C" w:rsidRPr="00E7236A">
        <w:rPr>
          <w:rFonts w:ascii="Verdana" w:hAnsi="Verdana"/>
          <w:sz w:val="24"/>
          <w:szCs w:val="24"/>
        </w:rPr>
        <w:t xml:space="preserve"> de</w:t>
      </w:r>
      <w:r w:rsidR="00870363" w:rsidRPr="00E7236A">
        <w:rPr>
          <w:rFonts w:ascii="Verdana" w:hAnsi="Verdana"/>
          <w:sz w:val="24"/>
          <w:szCs w:val="24"/>
        </w:rPr>
        <w:t xml:space="preserve"> enero</w:t>
      </w:r>
      <w:r w:rsidR="00EC743C" w:rsidRPr="00E7236A">
        <w:rPr>
          <w:rFonts w:ascii="Verdana" w:hAnsi="Verdana"/>
          <w:sz w:val="24"/>
          <w:szCs w:val="24"/>
        </w:rPr>
        <w:t xml:space="preserve"> de 2016</w:t>
      </w:r>
      <w:r w:rsidR="00870363" w:rsidRPr="00E7236A">
        <w:rPr>
          <w:rFonts w:ascii="Verdana" w:hAnsi="Verdana"/>
          <w:sz w:val="24"/>
          <w:szCs w:val="24"/>
        </w:rPr>
        <w:t xml:space="preserve"> el </w:t>
      </w:r>
      <w:r w:rsidR="00A84081">
        <w:rPr>
          <w:rFonts w:ascii="Verdana" w:hAnsi="Verdana"/>
          <w:sz w:val="24"/>
          <w:szCs w:val="24"/>
        </w:rPr>
        <w:t>referido despacho judicial</w:t>
      </w:r>
      <w:r w:rsidR="00870363" w:rsidRPr="00E7236A">
        <w:rPr>
          <w:rFonts w:ascii="Verdana" w:hAnsi="Verdana"/>
          <w:sz w:val="24"/>
          <w:szCs w:val="24"/>
        </w:rPr>
        <w:t xml:space="preserve"> decidió acumular a la acción popular </w:t>
      </w:r>
      <w:r w:rsidR="00A84081">
        <w:rPr>
          <w:rFonts w:ascii="Verdana" w:hAnsi="Verdana"/>
          <w:sz w:val="24"/>
          <w:szCs w:val="24"/>
        </w:rPr>
        <w:t>anterior</w:t>
      </w:r>
      <w:r w:rsidR="00CA0A58">
        <w:rPr>
          <w:rFonts w:ascii="Verdana" w:hAnsi="Verdana"/>
          <w:sz w:val="24"/>
          <w:szCs w:val="24"/>
        </w:rPr>
        <w:t>,</w:t>
      </w:r>
      <w:r w:rsidR="00A84081">
        <w:rPr>
          <w:rFonts w:ascii="Verdana" w:hAnsi="Verdana"/>
          <w:sz w:val="24"/>
          <w:szCs w:val="24"/>
        </w:rPr>
        <w:t xml:space="preserve"> que radicó con el No. </w:t>
      </w:r>
      <w:r w:rsidR="00870363" w:rsidRPr="00E7236A">
        <w:rPr>
          <w:rFonts w:ascii="Verdana" w:hAnsi="Verdana"/>
          <w:sz w:val="24"/>
          <w:szCs w:val="24"/>
        </w:rPr>
        <w:t xml:space="preserve">2015-1270, las radicadas </w:t>
      </w:r>
      <w:r w:rsidR="00A84081">
        <w:rPr>
          <w:rFonts w:ascii="Verdana" w:hAnsi="Verdana"/>
          <w:sz w:val="24"/>
          <w:szCs w:val="24"/>
        </w:rPr>
        <w:t xml:space="preserve">con los Nos. </w:t>
      </w:r>
      <w:r w:rsidR="00870363" w:rsidRPr="00E7236A">
        <w:rPr>
          <w:rFonts w:ascii="Verdana" w:hAnsi="Verdana"/>
          <w:sz w:val="24"/>
          <w:szCs w:val="24"/>
        </w:rPr>
        <w:t>2015-1272 y 2015-1274</w:t>
      </w:r>
      <w:r w:rsidR="008B543C">
        <w:rPr>
          <w:rFonts w:ascii="Verdana" w:hAnsi="Verdana"/>
          <w:sz w:val="24"/>
          <w:szCs w:val="24"/>
        </w:rPr>
        <w:t xml:space="preserve">, </w:t>
      </w:r>
      <w:r w:rsidR="00870363" w:rsidRPr="00E7236A">
        <w:rPr>
          <w:rFonts w:ascii="Verdana" w:hAnsi="Verdana"/>
          <w:sz w:val="24"/>
          <w:szCs w:val="24"/>
        </w:rPr>
        <w:t xml:space="preserve">rechazarlas por competencia y remitirlas al reparto de los jueces </w:t>
      </w:r>
      <w:r w:rsidR="001572FE" w:rsidRPr="00E7236A">
        <w:rPr>
          <w:rFonts w:ascii="Verdana" w:hAnsi="Verdana"/>
          <w:sz w:val="24"/>
          <w:szCs w:val="24"/>
        </w:rPr>
        <w:t>civiles del circuito de Yopal, Casanare</w:t>
      </w:r>
      <w:r w:rsidR="00EC743C" w:rsidRPr="00E7236A">
        <w:rPr>
          <w:rStyle w:val="Appelnotedebasdep"/>
          <w:rFonts w:ascii="Verdana" w:hAnsi="Verdana"/>
          <w:sz w:val="24"/>
          <w:szCs w:val="24"/>
        </w:rPr>
        <w:footnoteReference w:id="7"/>
      </w:r>
      <w:r w:rsidR="00EC743C" w:rsidRPr="00E7236A">
        <w:rPr>
          <w:rFonts w:ascii="Verdana" w:hAnsi="Verdana"/>
          <w:sz w:val="24"/>
          <w:szCs w:val="24"/>
        </w:rPr>
        <w:t>.</w:t>
      </w:r>
    </w:p>
    <w:p w:rsidR="00F5403A" w:rsidRPr="00E7236A" w:rsidRDefault="00F5403A" w:rsidP="0060093C">
      <w:pPr>
        <w:spacing w:line="360" w:lineRule="auto"/>
        <w:jc w:val="both"/>
        <w:rPr>
          <w:rFonts w:ascii="Verdana" w:hAnsi="Verdana"/>
          <w:sz w:val="24"/>
          <w:szCs w:val="24"/>
        </w:rPr>
      </w:pPr>
    </w:p>
    <w:p w:rsidR="00395B05" w:rsidRPr="00E7236A" w:rsidRDefault="00BC75FE" w:rsidP="0060093C">
      <w:pPr>
        <w:spacing w:line="360" w:lineRule="auto"/>
        <w:jc w:val="both"/>
        <w:rPr>
          <w:rFonts w:ascii="Verdana" w:hAnsi="Verdana"/>
          <w:sz w:val="24"/>
          <w:szCs w:val="24"/>
        </w:rPr>
      </w:pPr>
      <w:r w:rsidRPr="00E7236A">
        <w:rPr>
          <w:rFonts w:ascii="Verdana" w:hAnsi="Verdana"/>
          <w:sz w:val="24"/>
          <w:szCs w:val="24"/>
        </w:rPr>
        <w:t xml:space="preserve">4.3 </w:t>
      </w:r>
      <w:r w:rsidR="006D12B5" w:rsidRPr="00E7236A">
        <w:rPr>
          <w:rFonts w:ascii="Verdana" w:hAnsi="Verdana"/>
          <w:sz w:val="24"/>
          <w:szCs w:val="24"/>
        </w:rPr>
        <w:t xml:space="preserve">Por </w:t>
      </w:r>
      <w:r w:rsidR="001572FE" w:rsidRPr="00E7236A">
        <w:rPr>
          <w:rFonts w:ascii="Verdana" w:hAnsi="Verdana"/>
          <w:sz w:val="24"/>
          <w:szCs w:val="24"/>
        </w:rPr>
        <w:t>auto del pasado 7</w:t>
      </w:r>
      <w:r w:rsidR="006D12B5" w:rsidRPr="00E7236A">
        <w:rPr>
          <w:rFonts w:ascii="Verdana" w:hAnsi="Verdana"/>
          <w:sz w:val="24"/>
          <w:szCs w:val="24"/>
        </w:rPr>
        <w:t xml:space="preserve"> de</w:t>
      </w:r>
      <w:r w:rsidR="001572FE" w:rsidRPr="00E7236A">
        <w:rPr>
          <w:rFonts w:ascii="Verdana" w:hAnsi="Verdana"/>
          <w:sz w:val="24"/>
          <w:szCs w:val="24"/>
        </w:rPr>
        <w:t xml:space="preserve"> junio de 2016 el Juez Primero Civil del Circuito de Yopal</w:t>
      </w:r>
      <w:r w:rsidR="00CA0A58">
        <w:rPr>
          <w:rFonts w:ascii="Verdana" w:hAnsi="Verdana"/>
          <w:sz w:val="24"/>
          <w:szCs w:val="24"/>
        </w:rPr>
        <w:t xml:space="preserve">, luego de revisar que las </w:t>
      </w:r>
      <w:r w:rsidR="00C470DF" w:rsidRPr="00E7236A">
        <w:rPr>
          <w:rFonts w:ascii="Verdana" w:hAnsi="Verdana"/>
          <w:sz w:val="24"/>
          <w:szCs w:val="24"/>
        </w:rPr>
        <w:t xml:space="preserve">acciones populares </w:t>
      </w:r>
      <w:r w:rsidR="00CA0A58">
        <w:rPr>
          <w:rFonts w:ascii="Verdana" w:hAnsi="Verdana"/>
          <w:sz w:val="24"/>
          <w:szCs w:val="24"/>
        </w:rPr>
        <w:t>se dirigen contra seccionales de Bancolombia ubicadas en Aguazul, Yopal, Maní y Barranquilla,</w:t>
      </w:r>
      <w:r w:rsidR="001572FE" w:rsidRPr="00E7236A">
        <w:rPr>
          <w:rFonts w:ascii="Verdana" w:hAnsi="Verdana"/>
          <w:sz w:val="24"/>
          <w:szCs w:val="24"/>
        </w:rPr>
        <w:t xml:space="preserve"> admitió</w:t>
      </w:r>
      <w:r w:rsidR="00C470DF">
        <w:rPr>
          <w:rFonts w:ascii="Verdana" w:hAnsi="Verdana"/>
          <w:sz w:val="24"/>
          <w:szCs w:val="24"/>
        </w:rPr>
        <w:t xml:space="preserve"> únicamente</w:t>
      </w:r>
      <w:r w:rsidR="001572FE" w:rsidRPr="00E7236A">
        <w:rPr>
          <w:rFonts w:ascii="Verdana" w:hAnsi="Verdana"/>
          <w:sz w:val="24"/>
          <w:szCs w:val="24"/>
        </w:rPr>
        <w:t xml:space="preserve"> las </w:t>
      </w:r>
      <w:r w:rsidR="00C470DF">
        <w:rPr>
          <w:rFonts w:ascii="Verdana" w:hAnsi="Verdana"/>
          <w:sz w:val="24"/>
          <w:szCs w:val="24"/>
        </w:rPr>
        <w:t xml:space="preserve">que </w:t>
      </w:r>
      <w:r w:rsidR="00C470DF">
        <w:rPr>
          <w:rFonts w:ascii="Verdana" w:hAnsi="Verdana"/>
          <w:sz w:val="24"/>
          <w:szCs w:val="24"/>
        </w:rPr>
        <w:lastRenderedPageBreak/>
        <w:t xml:space="preserve">corresponden a </w:t>
      </w:r>
      <w:r w:rsidR="001572FE" w:rsidRPr="00E7236A">
        <w:rPr>
          <w:rFonts w:ascii="Verdana" w:hAnsi="Verdana"/>
          <w:sz w:val="24"/>
          <w:szCs w:val="24"/>
        </w:rPr>
        <w:t>sucursales ubicadas en</w:t>
      </w:r>
      <w:r w:rsidR="00C470DF">
        <w:rPr>
          <w:rFonts w:ascii="Verdana" w:hAnsi="Verdana"/>
          <w:sz w:val="24"/>
          <w:szCs w:val="24"/>
        </w:rPr>
        <w:t xml:space="preserve"> Yopal</w:t>
      </w:r>
      <w:r w:rsidR="008B543C">
        <w:rPr>
          <w:rFonts w:ascii="Verdana" w:hAnsi="Verdana"/>
          <w:sz w:val="24"/>
          <w:szCs w:val="24"/>
        </w:rPr>
        <w:t xml:space="preserve">, </w:t>
      </w:r>
      <w:r w:rsidR="001572FE" w:rsidRPr="00E7236A">
        <w:rPr>
          <w:rFonts w:ascii="Verdana" w:hAnsi="Verdana"/>
          <w:sz w:val="24"/>
          <w:szCs w:val="24"/>
        </w:rPr>
        <w:t>rechazó por competencia las que “recaen sobre lugar diferente a Yopal – Casanare”</w:t>
      </w:r>
      <w:r w:rsidR="00A84081">
        <w:rPr>
          <w:rFonts w:ascii="Verdana" w:hAnsi="Verdana"/>
          <w:sz w:val="24"/>
          <w:szCs w:val="24"/>
        </w:rPr>
        <w:t xml:space="preserve"> y ordenó devolver las demandas a la Oficina de Reparto “de la respectiva ciudad”</w:t>
      </w:r>
      <w:r w:rsidR="00EC743C" w:rsidRPr="00E7236A">
        <w:rPr>
          <w:rStyle w:val="Appelnotedebasdep"/>
          <w:rFonts w:ascii="Verdana" w:hAnsi="Verdana"/>
          <w:sz w:val="24"/>
          <w:szCs w:val="24"/>
        </w:rPr>
        <w:footnoteReference w:id="8"/>
      </w:r>
      <w:r w:rsidR="00EC743C" w:rsidRPr="00E7236A">
        <w:rPr>
          <w:rFonts w:ascii="Verdana" w:hAnsi="Verdana"/>
          <w:sz w:val="24"/>
          <w:szCs w:val="24"/>
        </w:rPr>
        <w:t>.</w:t>
      </w:r>
    </w:p>
    <w:p w:rsidR="00BC75FE" w:rsidRPr="00E7236A" w:rsidRDefault="00BC75FE" w:rsidP="0060093C">
      <w:pPr>
        <w:spacing w:line="360" w:lineRule="auto"/>
        <w:jc w:val="both"/>
        <w:rPr>
          <w:rFonts w:ascii="Verdana" w:hAnsi="Verdana"/>
          <w:sz w:val="24"/>
          <w:szCs w:val="24"/>
        </w:rPr>
      </w:pPr>
    </w:p>
    <w:p w:rsidR="001572FE" w:rsidRPr="00E7236A" w:rsidRDefault="0059575B" w:rsidP="0060093C">
      <w:pPr>
        <w:spacing w:line="360" w:lineRule="auto"/>
        <w:jc w:val="both"/>
        <w:rPr>
          <w:rFonts w:ascii="Verdana" w:hAnsi="Verdana"/>
          <w:sz w:val="24"/>
          <w:szCs w:val="24"/>
        </w:rPr>
      </w:pPr>
      <w:r w:rsidRPr="00E7236A">
        <w:rPr>
          <w:rFonts w:ascii="Verdana" w:hAnsi="Verdana"/>
          <w:sz w:val="24"/>
          <w:szCs w:val="24"/>
        </w:rPr>
        <w:t>4.4</w:t>
      </w:r>
      <w:r w:rsidR="001572FE" w:rsidRPr="00E7236A">
        <w:rPr>
          <w:rFonts w:ascii="Verdana" w:hAnsi="Verdana"/>
          <w:sz w:val="24"/>
          <w:szCs w:val="24"/>
        </w:rPr>
        <w:t xml:space="preserve"> Mediante providencia de 6 de febrero </w:t>
      </w:r>
      <w:r w:rsidR="005B340C" w:rsidRPr="00E7236A">
        <w:rPr>
          <w:rFonts w:ascii="Verdana" w:hAnsi="Verdana"/>
          <w:sz w:val="24"/>
          <w:szCs w:val="24"/>
        </w:rPr>
        <w:t>de 2017</w:t>
      </w:r>
      <w:r w:rsidR="001572FE" w:rsidRPr="00E7236A">
        <w:rPr>
          <w:rFonts w:ascii="Verdana" w:hAnsi="Verdana"/>
          <w:sz w:val="24"/>
          <w:szCs w:val="24"/>
        </w:rPr>
        <w:t xml:space="preserve"> el Juez Primero Civil del Circuito Oral de Barranquilla</w:t>
      </w:r>
      <w:r w:rsidR="006F6157">
        <w:rPr>
          <w:rFonts w:ascii="Verdana" w:hAnsi="Verdana"/>
          <w:sz w:val="24"/>
          <w:szCs w:val="24"/>
        </w:rPr>
        <w:t>, al cual fue remitida la acción popular objeto del amparo,</w:t>
      </w:r>
      <w:r w:rsidR="001572FE" w:rsidRPr="00E7236A">
        <w:rPr>
          <w:rFonts w:ascii="Verdana" w:hAnsi="Verdana"/>
          <w:sz w:val="24"/>
          <w:szCs w:val="24"/>
        </w:rPr>
        <w:t xml:space="preserve"> resolvió rechazar</w:t>
      </w:r>
      <w:r w:rsidR="006F6157">
        <w:rPr>
          <w:rFonts w:ascii="Verdana" w:hAnsi="Verdana"/>
          <w:sz w:val="24"/>
          <w:szCs w:val="24"/>
        </w:rPr>
        <w:t>la</w:t>
      </w:r>
      <w:r w:rsidR="001572FE" w:rsidRPr="00E7236A">
        <w:rPr>
          <w:rFonts w:ascii="Verdana" w:hAnsi="Verdana"/>
          <w:sz w:val="24"/>
          <w:szCs w:val="24"/>
        </w:rPr>
        <w:t xml:space="preserve"> de plano </w:t>
      </w:r>
      <w:r w:rsidR="00175B97" w:rsidRPr="00E7236A">
        <w:rPr>
          <w:rFonts w:ascii="Verdana" w:hAnsi="Verdana"/>
          <w:sz w:val="24"/>
          <w:szCs w:val="24"/>
        </w:rPr>
        <w:t xml:space="preserve">y </w:t>
      </w:r>
      <w:r w:rsidR="00AD207D" w:rsidRPr="00E7236A">
        <w:rPr>
          <w:rFonts w:ascii="Verdana" w:hAnsi="Verdana"/>
          <w:sz w:val="24"/>
          <w:szCs w:val="24"/>
        </w:rPr>
        <w:t>enviarla para que fuera sorteada</w:t>
      </w:r>
      <w:r w:rsidR="00175B97" w:rsidRPr="00E7236A">
        <w:rPr>
          <w:rFonts w:ascii="Verdana" w:hAnsi="Verdana"/>
          <w:sz w:val="24"/>
          <w:szCs w:val="24"/>
        </w:rPr>
        <w:t xml:space="preserve"> entre los jueces civiles del circuito de esta ciudad, lugar en el que</w:t>
      </w:r>
      <w:r w:rsidR="00222A34">
        <w:rPr>
          <w:rFonts w:ascii="Verdana" w:hAnsi="Verdana"/>
          <w:sz w:val="24"/>
          <w:szCs w:val="24"/>
        </w:rPr>
        <w:t>, estimó,</w:t>
      </w:r>
      <w:r w:rsidR="00175B97" w:rsidRPr="00E7236A">
        <w:rPr>
          <w:rFonts w:ascii="Verdana" w:hAnsi="Verdana"/>
          <w:sz w:val="24"/>
          <w:szCs w:val="24"/>
        </w:rPr>
        <w:t xml:space="preserve"> se encuentra ubicado el domicilio de la entidad accionada</w:t>
      </w:r>
      <w:r w:rsidR="001572FE" w:rsidRPr="00E7236A">
        <w:rPr>
          <w:rStyle w:val="Appelnotedebasdep"/>
          <w:rFonts w:ascii="Verdana" w:hAnsi="Verdana"/>
          <w:sz w:val="24"/>
          <w:szCs w:val="24"/>
        </w:rPr>
        <w:footnoteReference w:id="9"/>
      </w:r>
      <w:r w:rsidR="001572FE" w:rsidRPr="00E7236A">
        <w:rPr>
          <w:rFonts w:ascii="Verdana" w:hAnsi="Verdana"/>
          <w:sz w:val="24"/>
          <w:szCs w:val="24"/>
        </w:rPr>
        <w:t>.</w:t>
      </w:r>
    </w:p>
    <w:p w:rsidR="001572FE" w:rsidRPr="00E7236A" w:rsidRDefault="001572FE" w:rsidP="0060093C">
      <w:pPr>
        <w:spacing w:line="360" w:lineRule="auto"/>
        <w:jc w:val="both"/>
        <w:rPr>
          <w:rFonts w:ascii="Verdana" w:hAnsi="Verdana"/>
          <w:sz w:val="24"/>
          <w:szCs w:val="24"/>
        </w:rPr>
      </w:pPr>
    </w:p>
    <w:p w:rsidR="000218FA" w:rsidRPr="00E7236A" w:rsidRDefault="005B340C" w:rsidP="0060093C">
      <w:pPr>
        <w:spacing w:line="360" w:lineRule="auto"/>
        <w:jc w:val="both"/>
        <w:rPr>
          <w:rFonts w:ascii="Verdana" w:hAnsi="Verdana"/>
          <w:sz w:val="24"/>
          <w:szCs w:val="24"/>
        </w:rPr>
      </w:pPr>
      <w:r w:rsidRPr="00E7236A">
        <w:rPr>
          <w:rFonts w:ascii="Verdana" w:hAnsi="Verdana"/>
          <w:sz w:val="24"/>
          <w:szCs w:val="24"/>
        </w:rPr>
        <w:t>4.5 En auto de 24 de marzo último el Juzgado Tercero Civil del Circuito</w:t>
      </w:r>
      <w:r w:rsidR="000218FA" w:rsidRPr="00E7236A">
        <w:rPr>
          <w:rFonts w:ascii="Verdana" w:hAnsi="Verdana"/>
          <w:sz w:val="24"/>
          <w:szCs w:val="24"/>
        </w:rPr>
        <w:t xml:space="preserve"> local</w:t>
      </w:r>
      <w:r w:rsidR="00222A34">
        <w:rPr>
          <w:rFonts w:ascii="Verdana" w:hAnsi="Verdana"/>
          <w:sz w:val="24"/>
          <w:szCs w:val="24"/>
        </w:rPr>
        <w:t>, al que le fue repartido el proceso,</w:t>
      </w:r>
      <w:r w:rsidRPr="00E7236A">
        <w:rPr>
          <w:rFonts w:ascii="Verdana" w:hAnsi="Verdana"/>
          <w:sz w:val="24"/>
          <w:szCs w:val="24"/>
        </w:rPr>
        <w:t xml:space="preserve"> ordenó la devolución del expediente a ese último juzgado para que </w:t>
      </w:r>
      <w:r w:rsidR="000218FA" w:rsidRPr="00E7236A">
        <w:rPr>
          <w:rFonts w:ascii="Verdana" w:hAnsi="Verdana"/>
          <w:sz w:val="24"/>
          <w:szCs w:val="24"/>
        </w:rPr>
        <w:t xml:space="preserve">“si a bien lo tiene entable el conflicto negativo de competencia y le imprima el trámite legal correspondiente”. </w:t>
      </w:r>
    </w:p>
    <w:p w:rsidR="000218FA" w:rsidRPr="00E7236A" w:rsidRDefault="000218FA" w:rsidP="0060093C">
      <w:pPr>
        <w:spacing w:line="360" w:lineRule="auto"/>
        <w:jc w:val="both"/>
        <w:rPr>
          <w:rFonts w:ascii="Verdana" w:hAnsi="Verdana"/>
          <w:sz w:val="24"/>
          <w:szCs w:val="24"/>
        </w:rPr>
      </w:pPr>
    </w:p>
    <w:p w:rsidR="001572FE" w:rsidRPr="00E7236A" w:rsidRDefault="000218FA" w:rsidP="0060093C">
      <w:pPr>
        <w:spacing w:line="360" w:lineRule="auto"/>
        <w:jc w:val="both"/>
        <w:rPr>
          <w:rFonts w:ascii="Verdana" w:hAnsi="Verdana"/>
          <w:sz w:val="24"/>
          <w:szCs w:val="24"/>
        </w:rPr>
      </w:pPr>
      <w:r w:rsidRPr="00E7236A">
        <w:rPr>
          <w:rFonts w:ascii="Verdana" w:hAnsi="Verdana"/>
          <w:sz w:val="24"/>
          <w:szCs w:val="24"/>
        </w:rPr>
        <w:t xml:space="preserve">Para adoptar esa decisión consideró que fue el Juzgado Segundo Civil del Circuito de esta ciudad el que remitió por competencia las acciones populares a Yopal; el Juzgado Primero Civil del Circuito de esta última localidad </w:t>
      </w:r>
      <w:r w:rsidR="007D64C9" w:rsidRPr="00E7236A">
        <w:rPr>
          <w:rFonts w:ascii="Verdana" w:hAnsi="Verdana"/>
          <w:sz w:val="24"/>
          <w:szCs w:val="24"/>
        </w:rPr>
        <w:t xml:space="preserve">admitió unas y </w:t>
      </w:r>
      <w:r w:rsidRPr="00E7236A">
        <w:rPr>
          <w:rFonts w:ascii="Verdana" w:hAnsi="Verdana"/>
          <w:sz w:val="24"/>
          <w:szCs w:val="24"/>
        </w:rPr>
        <w:t xml:space="preserve">dispuso </w:t>
      </w:r>
      <w:r w:rsidR="007D64C9" w:rsidRPr="00E7236A">
        <w:rPr>
          <w:rFonts w:ascii="Verdana" w:hAnsi="Verdana"/>
          <w:sz w:val="24"/>
          <w:szCs w:val="24"/>
        </w:rPr>
        <w:t>el envío de otras a diferentes despachos judiciales y en la demanda no se expresó que alguna de las sucursales de Bancolombia se encontraran en la ciudad de Barranquilla. Por lo tanto, el Juez Primero Civil del Circuito Oral de Barranquilla, de considerarse inco</w:t>
      </w:r>
      <w:r w:rsidR="00AD207D" w:rsidRPr="00E7236A">
        <w:rPr>
          <w:rFonts w:ascii="Verdana" w:hAnsi="Verdana"/>
          <w:sz w:val="24"/>
          <w:szCs w:val="24"/>
        </w:rPr>
        <w:t>mpetente, ha debido promover el respectivo c</w:t>
      </w:r>
      <w:r w:rsidR="007D64C9" w:rsidRPr="00E7236A">
        <w:rPr>
          <w:rFonts w:ascii="Verdana" w:hAnsi="Verdana"/>
          <w:sz w:val="24"/>
          <w:szCs w:val="24"/>
        </w:rPr>
        <w:t>onflicto de competencia</w:t>
      </w:r>
      <w:r w:rsidRPr="00E7236A">
        <w:rPr>
          <w:rStyle w:val="Appelnotedebasdep"/>
          <w:rFonts w:ascii="Verdana" w:hAnsi="Verdana"/>
          <w:sz w:val="24"/>
          <w:szCs w:val="24"/>
        </w:rPr>
        <w:footnoteReference w:id="10"/>
      </w:r>
      <w:r w:rsidR="007D64C9" w:rsidRPr="00E7236A">
        <w:rPr>
          <w:rFonts w:ascii="Verdana" w:hAnsi="Verdana"/>
          <w:sz w:val="24"/>
          <w:szCs w:val="24"/>
        </w:rPr>
        <w:t>.</w:t>
      </w:r>
    </w:p>
    <w:p w:rsidR="001572FE" w:rsidRPr="00E7236A" w:rsidRDefault="001572FE" w:rsidP="0060093C">
      <w:pPr>
        <w:spacing w:line="360" w:lineRule="auto"/>
        <w:jc w:val="both"/>
        <w:rPr>
          <w:rFonts w:ascii="Verdana" w:hAnsi="Verdana"/>
          <w:sz w:val="24"/>
          <w:szCs w:val="24"/>
        </w:rPr>
      </w:pPr>
    </w:p>
    <w:p w:rsidR="001030D8" w:rsidRDefault="007D64C9" w:rsidP="0060093C">
      <w:pPr>
        <w:spacing w:line="360" w:lineRule="auto"/>
        <w:jc w:val="both"/>
        <w:rPr>
          <w:rFonts w:ascii="Verdana" w:hAnsi="Verdana"/>
          <w:sz w:val="24"/>
          <w:szCs w:val="24"/>
        </w:rPr>
      </w:pPr>
      <w:r w:rsidRPr="00E7236A">
        <w:rPr>
          <w:rFonts w:ascii="Verdana" w:hAnsi="Verdana"/>
          <w:sz w:val="24"/>
          <w:szCs w:val="24"/>
        </w:rPr>
        <w:t xml:space="preserve">4.6 </w:t>
      </w:r>
      <w:r w:rsidR="0059575B" w:rsidRPr="00E7236A">
        <w:rPr>
          <w:rFonts w:ascii="Verdana" w:hAnsi="Verdana"/>
          <w:sz w:val="24"/>
          <w:szCs w:val="24"/>
        </w:rPr>
        <w:t>Esta última</w:t>
      </w:r>
      <w:r w:rsidR="00BC75FE" w:rsidRPr="00E7236A">
        <w:rPr>
          <w:rFonts w:ascii="Verdana" w:hAnsi="Verdana"/>
          <w:sz w:val="24"/>
          <w:szCs w:val="24"/>
        </w:rPr>
        <w:t xml:space="preserve"> </w:t>
      </w:r>
      <w:r w:rsidR="0059575B" w:rsidRPr="00E7236A">
        <w:rPr>
          <w:rFonts w:ascii="Verdana" w:hAnsi="Verdana"/>
          <w:sz w:val="24"/>
          <w:szCs w:val="24"/>
        </w:rPr>
        <w:t>decisión fue notificada</w:t>
      </w:r>
      <w:r w:rsidR="00BC75FE" w:rsidRPr="00E7236A">
        <w:rPr>
          <w:rFonts w:ascii="Verdana" w:hAnsi="Verdana"/>
          <w:sz w:val="24"/>
          <w:szCs w:val="24"/>
        </w:rPr>
        <w:t xml:space="preserve"> por estado el </w:t>
      </w:r>
      <w:r w:rsidRPr="00E7236A">
        <w:rPr>
          <w:rFonts w:ascii="Verdana" w:hAnsi="Verdana"/>
          <w:sz w:val="24"/>
          <w:szCs w:val="24"/>
        </w:rPr>
        <w:t>27</w:t>
      </w:r>
      <w:r w:rsidR="00BC75FE" w:rsidRPr="00E7236A">
        <w:rPr>
          <w:rFonts w:ascii="Verdana" w:hAnsi="Verdana"/>
          <w:sz w:val="24"/>
          <w:szCs w:val="24"/>
        </w:rPr>
        <w:t xml:space="preserve"> de</w:t>
      </w:r>
      <w:r w:rsidR="0086351C" w:rsidRPr="00E7236A">
        <w:rPr>
          <w:rFonts w:ascii="Verdana" w:hAnsi="Verdana"/>
          <w:sz w:val="24"/>
          <w:szCs w:val="24"/>
        </w:rPr>
        <w:t xml:space="preserve"> </w:t>
      </w:r>
      <w:r w:rsidRPr="00E7236A">
        <w:rPr>
          <w:rFonts w:ascii="Verdana" w:hAnsi="Verdana"/>
          <w:sz w:val="24"/>
          <w:szCs w:val="24"/>
        </w:rPr>
        <w:t>marzo</w:t>
      </w:r>
      <w:r w:rsidR="001030D8">
        <w:rPr>
          <w:rFonts w:ascii="Verdana" w:hAnsi="Verdana"/>
          <w:sz w:val="24"/>
          <w:szCs w:val="24"/>
        </w:rPr>
        <w:t>; su ejecutoria corrió durante los días 28, 29 y 30 del mismo mes</w:t>
      </w:r>
      <w:r w:rsidR="001030D8" w:rsidRPr="00E7236A">
        <w:rPr>
          <w:rStyle w:val="Appelnotedebasdep"/>
          <w:rFonts w:ascii="Verdana" w:hAnsi="Verdana"/>
          <w:sz w:val="24"/>
          <w:szCs w:val="24"/>
        </w:rPr>
        <w:footnoteReference w:id="11"/>
      </w:r>
      <w:r w:rsidR="001030D8" w:rsidRPr="003E2627">
        <w:rPr>
          <w:rFonts w:ascii="Verdana" w:hAnsi="Verdana"/>
          <w:sz w:val="24"/>
          <w:szCs w:val="24"/>
        </w:rPr>
        <w:t>.</w:t>
      </w:r>
    </w:p>
    <w:p w:rsidR="001030D8" w:rsidRDefault="001030D8" w:rsidP="0060093C">
      <w:pPr>
        <w:spacing w:line="360" w:lineRule="auto"/>
        <w:jc w:val="both"/>
        <w:rPr>
          <w:rFonts w:ascii="Verdana" w:hAnsi="Verdana"/>
          <w:sz w:val="24"/>
          <w:szCs w:val="24"/>
        </w:rPr>
      </w:pPr>
    </w:p>
    <w:p w:rsidR="00FC587A" w:rsidRPr="00E7236A" w:rsidRDefault="001030D8" w:rsidP="0060093C">
      <w:pPr>
        <w:spacing w:line="360" w:lineRule="auto"/>
        <w:jc w:val="both"/>
        <w:rPr>
          <w:rFonts w:ascii="Verdana" w:hAnsi="Verdana"/>
          <w:sz w:val="24"/>
          <w:szCs w:val="24"/>
        </w:rPr>
      </w:pPr>
      <w:r>
        <w:rPr>
          <w:rFonts w:ascii="Verdana" w:hAnsi="Verdana"/>
          <w:sz w:val="24"/>
          <w:szCs w:val="24"/>
        </w:rPr>
        <w:lastRenderedPageBreak/>
        <w:t>4.7 El escrito por medio del cual se formuló la acción que ahora se resuelve, fue presentado a la oficina de reparto del 28 del último mes citado</w:t>
      </w:r>
      <w:r w:rsidR="00993AC0" w:rsidRPr="00E7236A">
        <w:rPr>
          <w:rStyle w:val="Appelnotedebasdep"/>
          <w:rFonts w:ascii="Verdana" w:hAnsi="Verdana"/>
          <w:sz w:val="24"/>
          <w:szCs w:val="24"/>
        </w:rPr>
        <w:footnoteReference w:id="12"/>
      </w:r>
      <w:r w:rsidR="00BC75FE" w:rsidRPr="00E7236A">
        <w:rPr>
          <w:rFonts w:ascii="Verdana" w:hAnsi="Verdana"/>
          <w:sz w:val="24"/>
          <w:szCs w:val="24"/>
        </w:rPr>
        <w:t>.</w:t>
      </w:r>
    </w:p>
    <w:p w:rsidR="00BC75FE" w:rsidRPr="00E7236A" w:rsidRDefault="00BC75FE" w:rsidP="0060093C">
      <w:pPr>
        <w:spacing w:line="360" w:lineRule="auto"/>
        <w:jc w:val="both"/>
        <w:rPr>
          <w:rFonts w:ascii="Verdana" w:hAnsi="Verdana"/>
          <w:sz w:val="24"/>
          <w:szCs w:val="24"/>
        </w:rPr>
      </w:pPr>
    </w:p>
    <w:p w:rsidR="001867D0" w:rsidRPr="00E7236A" w:rsidRDefault="001867D0" w:rsidP="0060093C">
      <w:pPr>
        <w:spacing w:line="360" w:lineRule="auto"/>
        <w:jc w:val="both"/>
        <w:rPr>
          <w:rFonts w:ascii="Verdana" w:hAnsi="Verdana"/>
          <w:sz w:val="24"/>
          <w:szCs w:val="24"/>
        </w:rPr>
      </w:pPr>
      <w:r w:rsidRPr="00E7236A">
        <w:rPr>
          <w:rFonts w:ascii="Verdana" w:hAnsi="Verdana"/>
          <w:sz w:val="24"/>
          <w:szCs w:val="24"/>
        </w:rPr>
        <w:t>5</w:t>
      </w:r>
      <w:r w:rsidR="0086351C" w:rsidRPr="00E7236A">
        <w:rPr>
          <w:rFonts w:ascii="Verdana" w:hAnsi="Verdana"/>
          <w:sz w:val="24"/>
          <w:szCs w:val="24"/>
        </w:rPr>
        <w:t>.</w:t>
      </w:r>
      <w:r w:rsidR="00993AC0" w:rsidRPr="00E7236A">
        <w:rPr>
          <w:rFonts w:ascii="Verdana" w:hAnsi="Verdana"/>
          <w:sz w:val="24"/>
          <w:szCs w:val="24"/>
        </w:rPr>
        <w:t xml:space="preserve"> Surge de esas pruebas </w:t>
      </w:r>
      <w:r w:rsidRPr="00E7236A">
        <w:rPr>
          <w:rFonts w:ascii="Verdana" w:hAnsi="Verdana"/>
          <w:sz w:val="24"/>
          <w:szCs w:val="24"/>
        </w:rPr>
        <w:t>que en este caso concreto</w:t>
      </w:r>
      <w:r w:rsidR="00294433" w:rsidRPr="00E7236A">
        <w:rPr>
          <w:rFonts w:ascii="Verdana" w:hAnsi="Verdana"/>
          <w:sz w:val="24"/>
          <w:szCs w:val="24"/>
        </w:rPr>
        <w:t>, en lo relativo a la actuación surtida por el Juzgado Tercero Civil del Circuito,</w:t>
      </w:r>
      <w:r w:rsidRPr="00E7236A">
        <w:rPr>
          <w:rFonts w:ascii="Verdana" w:hAnsi="Verdana"/>
          <w:sz w:val="24"/>
          <w:szCs w:val="24"/>
        </w:rPr>
        <w:t xml:space="preserve"> no se satisfacen todos los presupuestos de procedencia de la acción de tutela a que se refiere la primera jurisprudencia transcrita, concretamente el segundo.</w:t>
      </w:r>
    </w:p>
    <w:p w:rsidR="001867D0" w:rsidRPr="00E7236A" w:rsidRDefault="001867D0" w:rsidP="0060093C">
      <w:pPr>
        <w:spacing w:line="360" w:lineRule="auto"/>
        <w:jc w:val="both"/>
        <w:rPr>
          <w:rFonts w:ascii="Verdana" w:hAnsi="Verdana"/>
          <w:sz w:val="24"/>
          <w:szCs w:val="24"/>
        </w:rPr>
      </w:pPr>
    </w:p>
    <w:p w:rsidR="00BC6BA4" w:rsidRDefault="001867D0" w:rsidP="0060093C">
      <w:pPr>
        <w:spacing w:line="360" w:lineRule="auto"/>
        <w:jc w:val="both"/>
        <w:rPr>
          <w:rFonts w:ascii="Verdana" w:hAnsi="Verdana"/>
          <w:sz w:val="24"/>
          <w:szCs w:val="24"/>
          <w:lang w:val="es-CO"/>
        </w:rPr>
      </w:pPr>
      <w:r w:rsidRPr="00E7236A">
        <w:rPr>
          <w:rFonts w:ascii="Verdana" w:hAnsi="Verdana"/>
          <w:sz w:val="24"/>
          <w:szCs w:val="24"/>
        </w:rPr>
        <w:t>En efecto,</w:t>
      </w:r>
      <w:r w:rsidR="00FC587A" w:rsidRPr="00E7236A">
        <w:rPr>
          <w:rFonts w:ascii="Verdana" w:hAnsi="Verdana"/>
          <w:sz w:val="24"/>
          <w:szCs w:val="24"/>
        </w:rPr>
        <w:t xml:space="preserve"> para la fecha en que se promovió </w:t>
      </w:r>
      <w:r w:rsidR="00DE4910" w:rsidRPr="00E7236A">
        <w:rPr>
          <w:rFonts w:ascii="Verdana" w:hAnsi="Verdana"/>
          <w:sz w:val="24"/>
          <w:szCs w:val="24"/>
        </w:rPr>
        <w:t xml:space="preserve">el </w:t>
      </w:r>
      <w:r w:rsidR="007D64C9" w:rsidRPr="00E7236A">
        <w:rPr>
          <w:rFonts w:ascii="Verdana" w:hAnsi="Verdana"/>
          <w:sz w:val="24"/>
          <w:szCs w:val="24"/>
        </w:rPr>
        <w:t>amparo constitucional</w:t>
      </w:r>
      <w:r w:rsidR="008B543C">
        <w:rPr>
          <w:rFonts w:ascii="Verdana" w:hAnsi="Verdana"/>
          <w:sz w:val="24"/>
          <w:szCs w:val="24"/>
        </w:rPr>
        <w:t xml:space="preserve">, apenas corría </w:t>
      </w:r>
      <w:r w:rsidR="007D64C9" w:rsidRPr="00E7236A">
        <w:rPr>
          <w:rFonts w:ascii="Verdana" w:hAnsi="Verdana"/>
          <w:sz w:val="24"/>
          <w:szCs w:val="24"/>
        </w:rPr>
        <w:t>el</w:t>
      </w:r>
      <w:r w:rsidR="008B543C">
        <w:rPr>
          <w:rFonts w:ascii="Verdana" w:hAnsi="Verdana"/>
          <w:sz w:val="24"/>
          <w:szCs w:val="24"/>
        </w:rPr>
        <w:t xml:space="preserve"> término de ejecutoria del auto proferido el 2</w:t>
      </w:r>
      <w:r w:rsidR="007D64C9" w:rsidRPr="00E7236A">
        <w:rPr>
          <w:rFonts w:ascii="Verdana" w:hAnsi="Verdana"/>
          <w:sz w:val="24"/>
          <w:szCs w:val="24"/>
        </w:rPr>
        <w:t>4 de marzo</w:t>
      </w:r>
      <w:r w:rsidR="008B543C">
        <w:rPr>
          <w:rFonts w:ascii="Verdana" w:hAnsi="Verdana"/>
          <w:sz w:val="24"/>
          <w:szCs w:val="24"/>
        </w:rPr>
        <w:t xml:space="preserve"> de este año</w:t>
      </w:r>
      <w:r w:rsidR="003E49DE" w:rsidRPr="00E7236A">
        <w:rPr>
          <w:rFonts w:ascii="Verdana" w:hAnsi="Verdana"/>
          <w:sz w:val="24"/>
          <w:szCs w:val="24"/>
        </w:rPr>
        <w:t>,</w:t>
      </w:r>
      <w:r w:rsidR="00EC6DCD">
        <w:rPr>
          <w:rFonts w:ascii="Verdana" w:hAnsi="Verdana"/>
          <w:sz w:val="24"/>
          <w:szCs w:val="24"/>
        </w:rPr>
        <w:t xml:space="preserve"> que</w:t>
      </w:r>
      <w:r w:rsidR="00EC6DCD" w:rsidRPr="00EC6DCD">
        <w:rPr>
          <w:rFonts w:ascii="Verdana" w:hAnsi="Verdana"/>
          <w:sz w:val="24"/>
          <w:szCs w:val="24"/>
        </w:rPr>
        <w:t xml:space="preserve"> </w:t>
      </w:r>
      <w:r w:rsidR="00EC6DCD" w:rsidRPr="00E7236A">
        <w:rPr>
          <w:rFonts w:ascii="Verdana" w:hAnsi="Verdana"/>
          <w:sz w:val="24"/>
          <w:szCs w:val="24"/>
        </w:rPr>
        <w:t>ordenó la devolución del expediente a</w:t>
      </w:r>
      <w:r w:rsidR="00EC6DCD">
        <w:rPr>
          <w:rFonts w:ascii="Verdana" w:hAnsi="Verdana"/>
          <w:sz w:val="24"/>
          <w:szCs w:val="24"/>
        </w:rPr>
        <w:t>l Juzgado</w:t>
      </w:r>
      <w:r w:rsidR="00EC6DCD" w:rsidRPr="00E7236A">
        <w:rPr>
          <w:rFonts w:ascii="Verdana" w:hAnsi="Verdana"/>
          <w:sz w:val="24"/>
          <w:szCs w:val="24"/>
        </w:rPr>
        <w:t xml:space="preserve"> </w:t>
      </w:r>
      <w:r w:rsidR="00EC6DCD">
        <w:rPr>
          <w:rFonts w:ascii="Verdana" w:hAnsi="Verdana"/>
          <w:sz w:val="24"/>
          <w:szCs w:val="24"/>
        </w:rPr>
        <w:t xml:space="preserve">Primero Civil del Circuito Oral de Barranquilla, para que, de considerarlo, suscitara un conflicto negativo de competencia. Por tanto, de considerar el accionante que no era clara esa providencia, ha debido, dentro de aquel término, solicitar su aclaración; o, </w:t>
      </w:r>
      <w:r w:rsidR="006A6351" w:rsidRPr="00E7236A">
        <w:rPr>
          <w:rFonts w:ascii="Verdana" w:hAnsi="Verdana"/>
          <w:sz w:val="24"/>
          <w:szCs w:val="24"/>
          <w:lang w:val="es-CO"/>
        </w:rPr>
        <w:t>de conside</w:t>
      </w:r>
      <w:r w:rsidR="006A6351">
        <w:rPr>
          <w:rFonts w:ascii="Verdana" w:hAnsi="Verdana"/>
          <w:sz w:val="24"/>
          <w:szCs w:val="24"/>
          <w:lang w:val="es-CO"/>
        </w:rPr>
        <w:t xml:space="preserve">rarla contraria a sus intereses, </w:t>
      </w:r>
      <w:r w:rsidR="002775B0" w:rsidRPr="00E7236A">
        <w:rPr>
          <w:rFonts w:ascii="Verdana" w:hAnsi="Verdana"/>
          <w:sz w:val="24"/>
          <w:szCs w:val="24"/>
          <w:lang w:val="es-CO"/>
        </w:rPr>
        <w:t>interponer recurso de reposición</w:t>
      </w:r>
      <w:r w:rsidR="00EC6DCD">
        <w:rPr>
          <w:rFonts w:ascii="Verdana" w:hAnsi="Verdana"/>
          <w:sz w:val="24"/>
          <w:szCs w:val="24"/>
          <w:lang w:val="es-CO"/>
        </w:rPr>
        <w:t>, nada de lo cual hizo sino que se apresuró a instaurar la tutela como si se tratara de un medio principal de defensa judicial, cuando por sabido se tiene que una de sus características es el de la subsidiaridad.</w:t>
      </w:r>
    </w:p>
    <w:p w:rsidR="0060093C" w:rsidRDefault="0060093C" w:rsidP="0060093C">
      <w:pPr>
        <w:spacing w:line="360" w:lineRule="auto"/>
        <w:jc w:val="both"/>
        <w:rPr>
          <w:rFonts w:ascii="Verdana" w:hAnsi="Verdana"/>
          <w:sz w:val="24"/>
          <w:szCs w:val="24"/>
          <w:lang w:val="es-CO"/>
        </w:rPr>
      </w:pPr>
    </w:p>
    <w:p w:rsidR="00DB3037" w:rsidRPr="00E7236A" w:rsidRDefault="004F3225" w:rsidP="0060093C">
      <w:pPr>
        <w:spacing w:line="360" w:lineRule="auto"/>
        <w:jc w:val="both"/>
        <w:rPr>
          <w:rFonts w:ascii="Verdana" w:hAnsi="Verdana"/>
          <w:lang w:val="es-CO"/>
        </w:rPr>
      </w:pPr>
      <w:r>
        <w:rPr>
          <w:rFonts w:ascii="Verdana" w:hAnsi="Verdana"/>
          <w:sz w:val="24"/>
          <w:szCs w:val="24"/>
          <w:lang w:val="es-CO"/>
        </w:rPr>
        <w:t xml:space="preserve">6. </w:t>
      </w:r>
      <w:r w:rsidR="00AB6850">
        <w:rPr>
          <w:rFonts w:ascii="Verdana" w:hAnsi="Verdana"/>
          <w:sz w:val="24"/>
          <w:szCs w:val="24"/>
          <w:lang w:val="es-CO"/>
        </w:rPr>
        <w:t xml:space="preserve">Dicho </w:t>
      </w:r>
      <w:r w:rsidR="00EC6DCD">
        <w:rPr>
          <w:rFonts w:ascii="Verdana" w:hAnsi="Verdana"/>
          <w:sz w:val="24"/>
          <w:szCs w:val="24"/>
          <w:lang w:val="es-CO"/>
        </w:rPr>
        <w:t xml:space="preserve">presupuesto de procedencia </w:t>
      </w:r>
      <w:r w:rsidR="00AB6850">
        <w:rPr>
          <w:rFonts w:ascii="Verdana" w:hAnsi="Verdana"/>
          <w:sz w:val="24"/>
          <w:szCs w:val="24"/>
          <w:lang w:val="es-CO"/>
        </w:rPr>
        <w:t xml:space="preserve">tampoco se </w:t>
      </w:r>
      <w:r w:rsidR="00EC6DCD">
        <w:rPr>
          <w:rFonts w:ascii="Verdana" w:hAnsi="Verdana"/>
          <w:sz w:val="24"/>
          <w:szCs w:val="24"/>
          <w:lang w:val="es-CO"/>
        </w:rPr>
        <w:t xml:space="preserve">satisface </w:t>
      </w:r>
      <w:r w:rsidR="00AB6850">
        <w:rPr>
          <w:rFonts w:ascii="Verdana" w:hAnsi="Verdana"/>
          <w:sz w:val="24"/>
          <w:szCs w:val="24"/>
          <w:lang w:val="es-CO"/>
        </w:rPr>
        <w:t xml:space="preserve"> respecto de la </w:t>
      </w:r>
      <w:r w:rsidR="00B44C93">
        <w:rPr>
          <w:rFonts w:ascii="Verdana" w:hAnsi="Verdana"/>
          <w:sz w:val="24"/>
          <w:szCs w:val="24"/>
          <w:lang w:val="es-CO"/>
        </w:rPr>
        <w:t>actuación del</w:t>
      </w:r>
      <w:r w:rsidR="00BC6BA4">
        <w:rPr>
          <w:rFonts w:ascii="Verdana" w:hAnsi="Verdana"/>
          <w:sz w:val="24"/>
          <w:szCs w:val="24"/>
          <w:lang w:val="es-CO"/>
        </w:rPr>
        <w:t xml:space="preserve"> Juzgado Segundo </w:t>
      </w:r>
      <w:r w:rsidR="00AB6850">
        <w:rPr>
          <w:rFonts w:ascii="Verdana" w:hAnsi="Verdana"/>
          <w:sz w:val="24"/>
          <w:szCs w:val="24"/>
          <w:lang w:val="es-CO"/>
        </w:rPr>
        <w:t>Civil del C</w:t>
      </w:r>
      <w:r w:rsidR="00AC7063">
        <w:rPr>
          <w:rFonts w:ascii="Verdana" w:hAnsi="Verdana"/>
          <w:sz w:val="24"/>
          <w:szCs w:val="24"/>
          <w:lang w:val="es-CO"/>
        </w:rPr>
        <w:t>i</w:t>
      </w:r>
      <w:r w:rsidR="00AB6850">
        <w:rPr>
          <w:rFonts w:ascii="Verdana" w:hAnsi="Verdana"/>
          <w:sz w:val="24"/>
          <w:szCs w:val="24"/>
          <w:lang w:val="es-CO"/>
        </w:rPr>
        <w:t>rcu</w:t>
      </w:r>
      <w:r w:rsidR="00AC7063">
        <w:rPr>
          <w:rFonts w:ascii="Verdana" w:hAnsi="Verdana"/>
          <w:sz w:val="24"/>
          <w:szCs w:val="24"/>
          <w:lang w:val="es-CO"/>
        </w:rPr>
        <w:t>i</w:t>
      </w:r>
      <w:r w:rsidR="00AB6850">
        <w:rPr>
          <w:rFonts w:ascii="Verdana" w:hAnsi="Verdana"/>
          <w:sz w:val="24"/>
          <w:szCs w:val="24"/>
          <w:lang w:val="es-CO"/>
        </w:rPr>
        <w:t>t</w:t>
      </w:r>
      <w:r w:rsidR="00AC7063">
        <w:rPr>
          <w:rFonts w:ascii="Verdana" w:hAnsi="Verdana"/>
          <w:sz w:val="24"/>
          <w:szCs w:val="24"/>
          <w:lang w:val="es-CO"/>
        </w:rPr>
        <w:t>o</w:t>
      </w:r>
      <w:r w:rsidR="00DB3037">
        <w:rPr>
          <w:rFonts w:ascii="Verdana" w:hAnsi="Verdana"/>
          <w:sz w:val="24"/>
          <w:szCs w:val="24"/>
          <w:lang w:val="es-CO"/>
        </w:rPr>
        <w:t xml:space="preserve">, ya que, según quedó acreditado, </w:t>
      </w:r>
      <w:r w:rsidR="005E2BA5">
        <w:rPr>
          <w:rFonts w:ascii="Verdana" w:hAnsi="Verdana"/>
          <w:sz w:val="24"/>
          <w:szCs w:val="24"/>
          <w:lang w:val="es-CO"/>
        </w:rPr>
        <w:t>en este momento el trámite está pendiente de la definici</w:t>
      </w:r>
      <w:r w:rsidR="00B15C3F">
        <w:rPr>
          <w:rFonts w:ascii="Verdana" w:hAnsi="Verdana"/>
          <w:sz w:val="24"/>
          <w:szCs w:val="24"/>
          <w:lang w:val="es-CO"/>
        </w:rPr>
        <w:t xml:space="preserve">ón de competencia y es el </w:t>
      </w:r>
      <w:r w:rsidR="00B15C3F">
        <w:rPr>
          <w:rFonts w:ascii="Verdana" w:hAnsi="Verdana"/>
          <w:sz w:val="24"/>
          <w:szCs w:val="24"/>
        </w:rPr>
        <w:t>Juzgado</w:t>
      </w:r>
      <w:r w:rsidR="00B15C3F" w:rsidRPr="00E7236A">
        <w:rPr>
          <w:rFonts w:ascii="Verdana" w:hAnsi="Verdana"/>
          <w:sz w:val="24"/>
          <w:szCs w:val="24"/>
        </w:rPr>
        <w:t xml:space="preserve"> Primero Civil del Circuito Oral de Barranquilla</w:t>
      </w:r>
      <w:r w:rsidR="00B15C3F">
        <w:rPr>
          <w:rFonts w:ascii="Verdana" w:hAnsi="Verdana"/>
          <w:sz w:val="24"/>
          <w:szCs w:val="24"/>
        </w:rPr>
        <w:t>,</w:t>
      </w:r>
      <w:r w:rsidR="00DB3037" w:rsidRPr="00E7236A">
        <w:rPr>
          <w:rFonts w:ascii="Verdana" w:hAnsi="Verdana"/>
          <w:sz w:val="24"/>
          <w:szCs w:val="24"/>
        </w:rPr>
        <w:t xml:space="preserve"> a</w:t>
      </w:r>
      <w:r w:rsidR="009105EB">
        <w:rPr>
          <w:rFonts w:ascii="Verdana" w:hAnsi="Verdana"/>
          <w:sz w:val="24"/>
          <w:szCs w:val="24"/>
        </w:rPr>
        <w:t>l</w:t>
      </w:r>
      <w:r w:rsidR="006A6351">
        <w:rPr>
          <w:rFonts w:ascii="Verdana" w:hAnsi="Verdana"/>
          <w:sz w:val="24"/>
          <w:szCs w:val="24"/>
        </w:rPr>
        <w:t xml:space="preserve"> cual</w:t>
      </w:r>
      <w:r w:rsidR="00B15C3F">
        <w:rPr>
          <w:rFonts w:ascii="Verdana" w:hAnsi="Verdana"/>
          <w:sz w:val="24"/>
          <w:szCs w:val="24"/>
        </w:rPr>
        <w:t xml:space="preserve"> se ordenó devolver la acción popular</w:t>
      </w:r>
      <w:r w:rsidR="00561792">
        <w:rPr>
          <w:rFonts w:ascii="Verdana" w:hAnsi="Verdana"/>
          <w:sz w:val="24"/>
          <w:szCs w:val="24"/>
        </w:rPr>
        <w:t>,</w:t>
      </w:r>
      <w:r w:rsidR="00561792">
        <w:rPr>
          <w:rFonts w:ascii="Verdana" w:hAnsi="Verdana"/>
          <w:sz w:val="24"/>
          <w:szCs w:val="24"/>
          <w:lang w:val="es-CO"/>
        </w:rPr>
        <w:t xml:space="preserve"> </w:t>
      </w:r>
      <w:r w:rsidR="006A6351">
        <w:rPr>
          <w:rFonts w:ascii="Verdana" w:hAnsi="Verdana"/>
          <w:sz w:val="24"/>
          <w:szCs w:val="24"/>
          <w:lang w:val="es-CO"/>
        </w:rPr>
        <w:t xml:space="preserve">al que corresponde </w:t>
      </w:r>
      <w:r w:rsidR="00561792">
        <w:rPr>
          <w:rFonts w:ascii="Verdana" w:hAnsi="Verdana"/>
          <w:sz w:val="24"/>
          <w:szCs w:val="24"/>
          <w:lang w:val="es-CO"/>
        </w:rPr>
        <w:t xml:space="preserve">decidir si asume </w:t>
      </w:r>
      <w:r w:rsidR="00EC6DCD">
        <w:rPr>
          <w:rFonts w:ascii="Verdana" w:hAnsi="Verdana"/>
          <w:sz w:val="24"/>
          <w:szCs w:val="24"/>
          <w:lang w:val="es-CO"/>
        </w:rPr>
        <w:t xml:space="preserve">su conocimiento </w:t>
      </w:r>
      <w:r w:rsidR="00DB3037" w:rsidRPr="00E7236A">
        <w:rPr>
          <w:rFonts w:ascii="Verdana" w:hAnsi="Verdana"/>
          <w:sz w:val="24"/>
          <w:szCs w:val="24"/>
        </w:rPr>
        <w:t>o, en caso contrari</w:t>
      </w:r>
      <w:r w:rsidR="00561792">
        <w:rPr>
          <w:rFonts w:ascii="Verdana" w:hAnsi="Verdana"/>
          <w:sz w:val="24"/>
          <w:szCs w:val="24"/>
        </w:rPr>
        <w:t>o, genera</w:t>
      </w:r>
      <w:r w:rsidR="00DB3037" w:rsidRPr="00E7236A">
        <w:rPr>
          <w:rFonts w:ascii="Verdana" w:hAnsi="Verdana"/>
          <w:sz w:val="24"/>
          <w:szCs w:val="24"/>
        </w:rPr>
        <w:t xml:space="preserve"> </w:t>
      </w:r>
      <w:r w:rsidR="00DB3037" w:rsidRPr="00E7236A">
        <w:rPr>
          <w:rFonts w:ascii="Verdana" w:hAnsi="Verdana"/>
          <w:sz w:val="24"/>
          <w:szCs w:val="24"/>
          <w:lang w:val="es-CO"/>
        </w:rPr>
        <w:t>el</w:t>
      </w:r>
      <w:r w:rsidR="00DB3037" w:rsidRPr="00E7236A">
        <w:rPr>
          <w:rFonts w:ascii="Verdana" w:hAnsi="Verdana"/>
          <w:sz w:val="24"/>
          <w:szCs w:val="24"/>
        </w:rPr>
        <w:t xml:space="preserve"> conflicto correspondiente, que dirimiría la Sala de Casación Civil de la Corte Suprema de Justicia</w:t>
      </w:r>
      <w:r w:rsidR="00DB3037" w:rsidRPr="00E7236A">
        <w:rPr>
          <w:rFonts w:ascii="Verdana" w:hAnsi="Verdana"/>
          <w:sz w:val="24"/>
          <w:szCs w:val="24"/>
          <w:lang w:val="es-CO"/>
        </w:rPr>
        <w:t xml:space="preserve"> de acuerdo con el </w:t>
      </w:r>
      <w:r w:rsidR="00DB3037" w:rsidRPr="00E7236A">
        <w:rPr>
          <w:rFonts w:ascii="Verdana" w:hAnsi="Verdana"/>
          <w:sz w:val="24"/>
          <w:szCs w:val="24"/>
        </w:rPr>
        <w:t xml:space="preserve">artículo 139 del Código General del Proceso que dice en lo pertinente: </w:t>
      </w:r>
      <w:r w:rsidR="00DB3037" w:rsidRPr="00E7236A">
        <w:rPr>
          <w:rFonts w:ascii="Verdana" w:hAnsi="Verdana"/>
          <w:i/>
          <w:sz w:val="24"/>
          <w:szCs w:val="24"/>
        </w:rPr>
        <w:t xml:space="preserve">“Siempre que el juez </w:t>
      </w:r>
      <w:r w:rsidR="00DB3037" w:rsidRPr="00E7236A">
        <w:rPr>
          <w:rFonts w:ascii="Verdana" w:hAnsi="Verdana"/>
          <w:i/>
          <w:sz w:val="24"/>
          <w:szCs w:val="24"/>
        </w:rPr>
        <w:lastRenderedPageBreak/>
        <w:t>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00DB3037" w:rsidRPr="00E7236A">
        <w:rPr>
          <w:rFonts w:ascii="Verdana" w:hAnsi="Verdana"/>
          <w:sz w:val="24"/>
          <w:szCs w:val="24"/>
          <w:lang w:val="es-CO"/>
        </w:rPr>
        <w:t>.</w:t>
      </w:r>
    </w:p>
    <w:p w:rsidR="00BC6BA4" w:rsidRPr="00E7236A" w:rsidRDefault="00BC6BA4" w:rsidP="0060093C">
      <w:pPr>
        <w:spacing w:line="360" w:lineRule="auto"/>
        <w:jc w:val="both"/>
        <w:rPr>
          <w:rFonts w:ascii="Verdana" w:hAnsi="Verdana"/>
          <w:lang w:val="es-CO"/>
        </w:rPr>
      </w:pPr>
    </w:p>
    <w:p w:rsidR="001867D0" w:rsidRPr="00E7236A" w:rsidRDefault="00561792" w:rsidP="0060093C">
      <w:pPr>
        <w:spacing w:line="360" w:lineRule="auto"/>
        <w:jc w:val="both"/>
        <w:rPr>
          <w:rFonts w:ascii="Verdana" w:hAnsi="Verdana"/>
          <w:sz w:val="24"/>
          <w:szCs w:val="24"/>
        </w:rPr>
      </w:pPr>
      <w:r>
        <w:rPr>
          <w:rFonts w:ascii="Verdana" w:hAnsi="Verdana"/>
          <w:sz w:val="24"/>
          <w:szCs w:val="24"/>
          <w:lang w:val="es-CO"/>
        </w:rPr>
        <w:t xml:space="preserve">7. </w:t>
      </w:r>
      <w:r w:rsidR="001867D0" w:rsidRPr="00E7236A">
        <w:rPr>
          <w:rFonts w:ascii="Verdana" w:hAnsi="Verdan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última providencia transcrita, que como ya se indicara, no se satisface en el caso concreto.</w:t>
      </w:r>
    </w:p>
    <w:p w:rsidR="001867D0" w:rsidRPr="00E7236A" w:rsidRDefault="001867D0" w:rsidP="0060093C">
      <w:pPr>
        <w:spacing w:line="360" w:lineRule="auto"/>
        <w:jc w:val="both"/>
        <w:rPr>
          <w:rFonts w:ascii="Verdana" w:hAnsi="Verdana"/>
          <w:sz w:val="24"/>
          <w:szCs w:val="24"/>
        </w:rPr>
      </w:pPr>
    </w:p>
    <w:p w:rsidR="00BC75FE" w:rsidRPr="00E7236A" w:rsidRDefault="00BC75FE" w:rsidP="0060093C">
      <w:pPr>
        <w:tabs>
          <w:tab w:val="left" w:pos="-720"/>
        </w:tabs>
        <w:suppressAutoHyphens/>
        <w:spacing w:line="360" w:lineRule="auto"/>
        <w:jc w:val="both"/>
        <w:rPr>
          <w:rFonts w:ascii="Verdana" w:hAnsi="Verdana"/>
          <w:sz w:val="24"/>
          <w:szCs w:val="24"/>
        </w:rPr>
      </w:pPr>
      <w:r w:rsidRPr="00E7236A">
        <w:rPr>
          <w:rFonts w:ascii="Verdana" w:hAnsi="Verdana"/>
          <w:sz w:val="24"/>
          <w:szCs w:val="24"/>
        </w:rPr>
        <w:t>Y es que el juez constitucional no puede desconocer las formas propias de cada juicio y adoptar por este excepcional medio de protección decisiones que deb</w:t>
      </w:r>
      <w:r w:rsidR="00F90A2E" w:rsidRPr="00E7236A">
        <w:rPr>
          <w:rFonts w:ascii="Verdana" w:hAnsi="Verdana"/>
          <w:sz w:val="24"/>
          <w:szCs w:val="24"/>
        </w:rPr>
        <w:t>en</w:t>
      </w:r>
      <w:r w:rsidRPr="00E7236A">
        <w:rPr>
          <w:rFonts w:ascii="Verdana" w:hAnsi="Verdana"/>
          <w:sz w:val="24"/>
          <w:szCs w:val="24"/>
        </w:rPr>
        <w:t xml:space="preserve"> ser resueltas en el propio proceso, escenario normal previsto por el legislador para ello.</w:t>
      </w:r>
    </w:p>
    <w:p w:rsidR="00BC75FE" w:rsidRPr="00E7236A" w:rsidRDefault="00BC75FE" w:rsidP="0060093C">
      <w:pPr>
        <w:tabs>
          <w:tab w:val="left" w:pos="-720"/>
        </w:tabs>
        <w:suppressAutoHyphens/>
        <w:spacing w:line="360" w:lineRule="auto"/>
        <w:jc w:val="both"/>
        <w:rPr>
          <w:rFonts w:ascii="Verdana" w:hAnsi="Verdana"/>
          <w:sz w:val="24"/>
          <w:szCs w:val="24"/>
        </w:rPr>
      </w:pPr>
    </w:p>
    <w:p w:rsidR="00BC75FE" w:rsidRPr="00E7236A" w:rsidRDefault="00BC75FE" w:rsidP="0060093C">
      <w:pPr>
        <w:tabs>
          <w:tab w:val="left" w:pos="-720"/>
        </w:tabs>
        <w:suppressAutoHyphens/>
        <w:spacing w:line="360" w:lineRule="auto"/>
        <w:jc w:val="both"/>
        <w:rPr>
          <w:rFonts w:ascii="Verdana" w:hAnsi="Verdana"/>
          <w:sz w:val="24"/>
          <w:szCs w:val="24"/>
        </w:rPr>
      </w:pPr>
      <w:r w:rsidRPr="00E7236A">
        <w:rPr>
          <w:rFonts w:ascii="Verdana" w:hAnsi="Verdana"/>
          <w:sz w:val="24"/>
          <w:szCs w:val="24"/>
        </w:rPr>
        <w:t>En conclusión, como no es posible acudir a la tutela como mecanismo principal de defensa judicial, ni resulta posible emplearla como medio alternativo de los mecanismos ordinarios previstos por el legislador para obtener protección a un derecho, el amparo solicitado resulta improcedente y así se declarará.</w:t>
      </w:r>
    </w:p>
    <w:p w:rsidR="008B243E" w:rsidRDefault="008B243E" w:rsidP="0060093C">
      <w:pPr>
        <w:spacing w:line="360" w:lineRule="auto"/>
        <w:ind w:right="51"/>
        <w:jc w:val="both"/>
        <w:rPr>
          <w:rFonts w:ascii="Verdana" w:hAnsi="Verdana"/>
          <w:sz w:val="24"/>
          <w:szCs w:val="24"/>
        </w:rPr>
      </w:pPr>
    </w:p>
    <w:p w:rsidR="005110E4" w:rsidRDefault="005110E4" w:rsidP="0060093C">
      <w:pPr>
        <w:spacing w:line="360" w:lineRule="auto"/>
        <w:ind w:right="51"/>
        <w:jc w:val="both"/>
        <w:rPr>
          <w:rFonts w:ascii="Verdana" w:hAnsi="Verdana"/>
          <w:sz w:val="24"/>
          <w:szCs w:val="24"/>
        </w:rPr>
      </w:pPr>
      <w:r>
        <w:rPr>
          <w:rFonts w:ascii="Verdana" w:hAnsi="Verdana"/>
          <w:sz w:val="24"/>
          <w:szCs w:val="24"/>
        </w:rPr>
        <w:t xml:space="preserve">8. </w:t>
      </w:r>
      <w:r w:rsidRPr="00354209">
        <w:rPr>
          <w:rFonts w:ascii="Verdana" w:hAnsi="Verdana"/>
          <w:sz w:val="24"/>
          <w:szCs w:val="24"/>
        </w:rPr>
        <w:t>Se nega</w:t>
      </w:r>
      <w:r>
        <w:rPr>
          <w:rFonts w:ascii="Verdana" w:hAnsi="Verdana"/>
          <w:sz w:val="24"/>
          <w:szCs w:val="24"/>
        </w:rPr>
        <w:t>rá el amparo solicitado frente al agente Ministerio Público,</w:t>
      </w:r>
      <w:r w:rsidRPr="00354209">
        <w:rPr>
          <w:rFonts w:ascii="Verdana" w:hAnsi="Verdana"/>
          <w:sz w:val="24"/>
          <w:szCs w:val="24"/>
        </w:rPr>
        <w:t xml:space="preserve"> porque no ha lesionado derecho alguno que resulte digno de protección, en razón a que ni siquiera alcanzó a ser citado en las acciones populares a que se refieren los hechos de la tutela.</w:t>
      </w:r>
    </w:p>
    <w:p w:rsidR="00CA28E2" w:rsidRPr="00E7236A" w:rsidRDefault="00CA28E2" w:rsidP="0060093C">
      <w:pPr>
        <w:spacing w:line="360" w:lineRule="auto"/>
        <w:ind w:right="51"/>
        <w:jc w:val="both"/>
        <w:rPr>
          <w:rFonts w:ascii="Verdana" w:hAnsi="Verdana"/>
          <w:sz w:val="24"/>
          <w:szCs w:val="24"/>
        </w:rPr>
      </w:pPr>
    </w:p>
    <w:p w:rsidR="0009577C" w:rsidRPr="00E7236A" w:rsidRDefault="0009577C" w:rsidP="0060093C">
      <w:pPr>
        <w:spacing w:line="360" w:lineRule="auto"/>
        <w:jc w:val="both"/>
        <w:rPr>
          <w:rFonts w:ascii="Verdana" w:hAnsi="Verdana"/>
          <w:sz w:val="24"/>
          <w:szCs w:val="24"/>
        </w:rPr>
      </w:pPr>
      <w:r w:rsidRPr="00E7236A">
        <w:rPr>
          <w:rFonts w:ascii="Verdana" w:hAnsi="Verdana"/>
          <w:sz w:val="24"/>
          <w:szCs w:val="24"/>
        </w:rPr>
        <w:lastRenderedPageBreak/>
        <w:t>En mérito de lo expuesto, la Sala Civil Familia del Tribunal Superior de Pereira, Risaralda, administrando justicia en nombre de la República y por autoridad de la ley,</w:t>
      </w:r>
    </w:p>
    <w:p w:rsidR="00E7236A" w:rsidRPr="00E7236A" w:rsidRDefault="00E7236A" w:rsidP="0060093C">
      <w:pPr>
        <w:spacing w:line="360" w:lineRule="auto"/>
        <w:jc w:val="both"/>
        <w:rPr>
          <w:rFonts w:ascii="Verdana" w:hAnsi="Verdana"/>
          <w:sz w:val="24"/>
          <w:szCs w:val="24"/>
        </w:rPr>
      </w:pPr>
    </w:p>
    <w:p w:rsidR="0009577C" w:rsidRPr="00E7236A" w:rsidRDefault="0009577C" w:rsidP="0060093C">
      <w:pPr>
        <w:spacing w:line="360" w:lineRule="auto"/>
        <w:jc w:val="both"/>
        <w:rPr>
          <w:rFonts w:ascii="Verdana" w:hAnsi="Verdana"/>
          <w:b/>
          <w:sz w:val="24"/>
          <w:szCs w:val="24"/>
        </w:rPr>
      </w:pPr>
      <w:r w:rsidRPr="00E7236A">
        <w:rPr>
          <w:rFonts w:ascii="Verdana" w:hAnsi="Verdana"/>
          <w:b/>
          <w:sz w:val="24"/>
          <w:szCs w:val="24"/>
        </w:rPr>
        <w:t>R E S U E L V E </w:t>
      </w:r>
    </w:p>
    <w:p w:rsidR="0003221A" w:rsidRPr="00E7236A" w:rsidRDefault="0003221A" w:rsidP="0060093C">
      <w:pPr>
        <w:spacing w:line="360" w:lineRule="auto"/>
        <w:jc w:val="both"/>
        <w:rPr>
          <w:rFonts w:ascii="Verdana" w:hAnsi="Verdana"/>
          <w:sz w:val="24"/>
          <w:szCs w:val="24"/>
        </w:rPr>
      </w:pPr>
    </w:p>
    <w:p w:rsidR="00D8673B" w:rsidRPr="00E7236A" w:rsidRDefault="00660D8A" w:rsidP="0060093C">
      <w:pPr>
        <w:spacing w:line="360" w:lineRule="auto"/>
        <w:jc w:val="both"/>
        <w:rPr>
          <w:rFonts w:ascii="Verdana" w:hAnsi="Verdana"/>
          <w:sz w:val="24"/>
          <w:szCs w:val="24"/>
          <w:lang w:val="es-ES"/>
        </w:rPr>
      </w:pPr>
      <w:r w:rsidRPr="00E7236A">
        <w:rPr>
          <w:rFonts w:ascii="Verdana" w:hAnsi="Verdana"/>
          <w:b/>
          <w:sz w:val="24"/>
          <w:szCs w:val="24"/>
        </w:rPr>
        <w:t>PRIMERO:</w:t>
      </w:r>
      <w:r w:rsidR="0009577C" w:rsidRPr="00E7236A">
        <w:rPr>
          <w:rFonts w:ascii="Verdana" w:hAnsi="Verdana"/>
          <w:sz w:val="24"/>
          <w:szCs w:val="24"/>
        </w:rPr>
        <w:t xml:space="preserve"> </w:t>
      </w:r>
      <w:r w:rsidR="00EB5F8C" w:rsidRPr="00E7236A">
        <w:rPr>
          <w:rFonts w:ascii="Verdana" w:hAnsi="Verdana"/>
          <w:sz w:val="24"/>
          <w:szCs w:val="24"/>
        </w:rPr>
        <w:t xml:space="preserve">Declarar improcedente la acción de tutela propuesta por </w:t>
      </w:r>
      <w:r w:rsidR="0009577C" w:rsidRPr="00E7236A">
        <w:rPr>
          <w:rFonts w:ascii="Verdana" w:hAnsi="Verdana"/>
          <w:sz w:val="24"/>
          <w:szCs w:val="24"/>
        </w:rPr>
        <w:t xml:space="preserve">el señor </w:t>
      </w:r>
      <w:r w:rsidR="001517A4" w:rsidRPr="00E7236A">
        <w:rPr>
          <w:rFonts w:ascii="Verdana" w:hAnsi="Verdana"/>
          <w:sz w:val="24"/>
          <w:szCs w:val="24"/>
        </w:rPr>
        <w:t>Leandro Giraldo contra los Juzgados Segundo y Tercero</w:t>
      </w:r>
      <w:r w:rsidR="001517A4" w:rsidRPr="00E7236A">
        <w:rPr>
          <w:rFonts w:ascii="Verdana" w:hAnsi="Verdana"/>
          <w:sz w:val="24"/>
          <w:szCs w:val="24"/>
          <w:lang w:val="es-CO"/>
        </w:rPr>
        <w:t xml:space="preserve"> Civiles del Circuito de esta ciudad, a la que fueron vinculados </w:t>
      </w:r>
      <w:r w:rsidR="001517A4" w:rsidRPr="00E7236A">
        <w:rPr>
          <w:rFonts w:ascii="Verdana" w:hAnsi="Verdana"/>
          <w:sz w:val="24"/>
          <w:szCs w:val="24"/>
          <w:lang w:val="es-ES"/>
        </w:rPr>
        <w:t>el Alcalde del municipio de Pereira</w:t>
      </w:r>
      <w:r w:rsidR="001517A4">
        <w:rPr>
          <w:rFonts w:ascii="Verdana" w:hAnsi="Verdana"/>
          <w:sz w:val="24"/>
          <w:szCs w:val="24"/>
        </w:rPr>
        <w:t xml:space="preserve"> y</w:t>
      </w:r>
      <w:r w:rsidR="001517A4" w:rsidRPr="00E7236A">
        <w:rPr>
          <w:rFonts w:ascii="Verdana" w:hAnsi="Verdana"/>
          <w:sz w:val="24"/>
          <w:szCs w:val="24"/>
        </w:rPr>
        <w:t xml:space="preserve"> la Defensoría del Pueblo</w:t>
      </w:r>
      <w:r w:rsidR="001517A4" w:rsidRPr="001517A4">
        <w:rPr>
          <w:rFonts w:ascii="Verdana" w:hAnsi="Verdana"/>
          <w:sz w:val="24"/>
          <w:szCs w:val="24"/>
        </w:rPr>
        <w:t xml:space="preserve"> </w:t>
      </w:r>
      <w:r w:rsidR="001517A4" w:rsidRPr="00E7236A">
        <w:rPr>
          <w:rFonts w:ascii="Verdana" w:hAnsi="Verdana"/>
          <w:sz w:val="24"/>
          <w:szCs w:val="24"/>
        </w:rPr>
        <w:t>Regional Risaralda</w:t>
      </w:r>
      <w:r w:rsidR="00F63FAB">
        <w:rPr>
          <w:rFonts w:ascii="Verdana" w:hAnsi="Verdana"/>
          <w:sz w:val="24"/>
          <w:szCs w:val="24"/>
        </w:rPr>
        <w:t>,</w:t>
      </w:r>
      <w:r w:rsidR="001517A4">
        <w:rPr>
          <w:rFonts w:ascii="Verdana" w:hAnsi="Verdana"/>
          <w:sz w:val="24"/>
          <w:szCs w:val="24"/>
        </w:rPr>
        <w:t xml:space="preserve"> </w:t>
      </w:r>
      <w:r w:rsidR="001517A4" w:rsidRPr="00E7236A">
        <w:rPr>
          <w:rFonts w:ascii="Verdana" w:hAnsi="Verdana"/>
          <w:sz w:val="24"/>
          <w:szCs w:val="24"/>
        </w:rPr>
        <w:t>y</w:t>
      </w:r>
      <w:r w:rsidR="001517A4">
        <w:rPr>
          <w:rFonts w:ascii="Verdana" w:hAnsi="Verdana"/>
          <w:sz w:val="24"/>
          <w:szCs w:val="24"/>
        </w:rPr>
        <w:t xml:space="preserve"> se niega frente a</w:t>
      </w:r>
      <w:r w:rsidR="001517A4" w:rsidRPr="00E7236A">
        <w:rPr>
          <w:rFonts w:ascii="Verdana" w:hAnsi="Verdana"/>
          <w:sz w:val="24"/>
          <w:szCs w:val="24"/>
        </w:rPr>
        <w:t>l Ministerio Público.</w:t>
      </w:r>
    </w:p>
    <w:p w:rsidR="0009577C" w:rsidRPr="00E7236A" w:rsidRDefault="0009577C" w:rsidP="0060093C">
      <w:pPr>
        <w:spacing w:line="360" w:lineRule="auto"/>
        <w:jc w:val="both"/>
        <w:rPr>
          <w:rFonts w:ascii="Verdana" w:hAnsi="Verdana"/>
          <w:sz w:val="24"/>
          <w:szCs w:val="24"/>
        </w:rPr>
      </w:pPr>
    </w:p>
    <w:p w:rsidR="0009577C" w:rsidRPr="00E7236A" w:rsidRDefault="00660D8A" w:rsidP="0060093C">
      <w:pPr>
        <w:spacing w:line="360" w:lineRule="auto"/>
        <w:ind w:right="51"/>
        <w:jc w:val="both"/>
        <w:rPr>
          <w:rFonts w:ascii="Verdana" w:hAnsi="Verdana"/>
          <w:sz w:val="24"/>
          <w:szCs w:val="24"/>
        </w:rPr>
      </w:pPr>
      <w:r w:rsidRPr="00E7236A">
        <w:rPr>
          <w:rFonts w:ascii="Verdana" w:hAnsi="Verdana"/>
          <w:b/>
          <w:sz w:val="24"/>
          <w:szCs w:val="24"/>
        </w:rPr>
        <w:t>SEGUNDO:</w:t>
      </w:r>
      <w:r w:rsidR="0093338B" w:rsidRPr="00E7236A">
        <w:rPr>
          <w:rFonts w:ascii="Verdana" w:hAnsi="Verdana"/>
          <w:sz w:val="24"/>
          <w:szCs w:val="24"/>
        </w:rPr>
        <w:t xml:space="preserve"> </w:t>
      </w:r>
      <w:r w:rsidRPr="00E7236A">
        <w:rPr>
          <w:rFonts w:ascii="Verdana" w:hAnsi="Verdana"/>
          <w:sz w:val="24"/>
          <w:szCs w:val="24"/>
        </w:rPr>
        <w:t>Notifíquese esta decisión a las partes conforme lo previene el artículo 30 del Decreto 2591 de 1991.</w:t>
      </w:r>
    </w:p>
    <w:p w:rsidR="0003221A" w:rsidRPr="00E7236A" w:rsidRDefault="0003221A" w:rsidP="0060093C">
      <w:pPr>
        <w:spacing w:line="360" w:lineRule="auto"/>
        <w:jc w:val="both"/>
        <w:rPr>
          <w:rFonts w:ascii="Verdana" w:hAnsi="Verdana"/>
          <w:sz w:val="24"/>
          <w:szCs w:val="24"/>
        </w:rPr>
      </w:pPr>
    </w:p>
    <w:p w:rsidR="00E01EB6" w:rsidRPr="00E01EB6" w:rsidRDefault="00E01EB6" w:rsidP="00E01EB6">
      <w:pPr>
        <w:jc w:val="both"/>
        <w:rPr>
          <w:rFonts w:ascii="Verdana" w:hAnsi="Verdana"/>
          <w:i/>
          <w:szCs w:val="24"/>
        </w:rPr>
      </w:pPr>
      <w:r w:rsidRPr="00E01EB6">
        <w:rPr>
          <w:rFonts w:ascii="Verdana" w:hAnsi="Verdana"/>
          <w:i/>
          <w:szCs w:val="24"/>
        </w:rPr>
        <w:t>(Continúa parte resolutiva de sentencia de primera instancia proferida en la tutela radicada 66001-22-13-000-2017-00278-00)</w:t>
      </w:r>
    </w:p>
    <w:p w:rsidR="00E01EB6" w:rsidRDefault="00E01EB6" w:rsidP="0060093C">
      <w:pPr>
        <w:spacing w:line="360" w:lineRule="auto"/>
        <w:jc w:val="both"/>
        <w:rPr>
          <w:rFonts w:ascii="Verdana" w:hAnsi="Verdana"/>
          <w:b/>
          <w:sz w:val="24"/>
          <w:szCs w:val="24"/>
        </w:rPr>
      </w:pPr>
    </w:p>
    <w:p w:rsidR="00E01EB6" w:rsidRPr="00E01EB6" w:rsidRDefault="00E01EB6" w:rsidP="0060093C">
      <w:pPr>
        <w:spacing w:line="360" w:lineRule="auto"/>
        <w:jc w:val="both"/>
        <w:rPr>
          <w:rFonts w:ascii="Verdana" w:hAnsi="Verdana"/>
          <w:b/>
          <w:sz w:val="14"/>
          <w:szCs w:val="24"/>
        </w:rPr>
      </w:pPr>
    </w:p>
    <w:p w:rsidR="0009577C" w:rsidRPr="00E7236A" w:rsidRDefault="0093338B" w:rsidP="0060093C">
      <w:pPr>
        <w:spacing w:line="360" w:lineRule="auto"/>
        <w:jc w:val="both"/>
        <w:rPr>
          <w:rFonts w:ascii="Verdana" w:hAnsi="Verdana"/>
          <w:sz w:val="24"/>
          <w:szCs w:val="24"/>
        </w:rPr>
      </w:pPr>
      <w:r w:rsidRPr="00E7236A">
        <w:rPr>
          <w:rFonts w:ascii="Verdana" w:hAnsi="Verdana"/>
          <w:b/>
          <w:sz w:val="24"/>
          <w:szCs w:val="24"/>
        </w:rPr>
        <w:t>TERCERO</w:t>
      </w:r>
      <w:r w:rsidR="00660D8A" w:rsidRPr="00E7236A">
        <w:rPr>
          <w:rFonts w:ascii="Verdana" w:hAnsi="Verdana"/>
          <w:b/>
          <w:sz w:val="24"/>
          <w:szCs w:val="24"/>
        </w:rPr>
        <w:t>:</w:t>
      </w:r>
      <w:r w:rsidR="0009577C" w:rsidRPr="00E7236A">
        <w:rPr>
          <w:rFonts w:ascii="Verdana" w:hAnsi="Verdana"/>
          <w:sz w:val="24"/>
          <w:szCs w:val="24"/>
        </w:rPr>
        <w:t xml:space="preserve"> </w:t>
      </w:r>
      <w:r w:rsidR="00660D8A" w:rsidRPr="00E7236A">
        <w:rPr>
          <w:rFonts w:ascii="Verdana" w:hAnsi="Verdana"/>
          <w:sz w:val="24"/>
          <w:szCs w:val="24"/>
        </w:rPr>
        <w:t>De no ser impugnada esta decisión, envíese el expediente a la Corte Constitucional para su eventual revisión conforme lo dispone el artículo 32 del Decreto 2591 de 1991.</w:t>
      </w:r>
    </w:p>
    <w:p w:rsidR="0009577C" w:rsidRPr="00E7236A" w:rsidRDefault="0009577C" w:rsidP="0060093C">
      <w:pPr>
        <w:spacing w:line="360" w:lineRule="auto"/>
        <w:jc w:val="both"/>
        <w:rPr>
          <w:rFonts w:ascii="Verdana" w:hAnsi="Verdana"/>
          <w:sz w:val="24"/>
          <w:szCs w:val="24"/>
        </w:rPr>
      </w:pPr>
    </w:p>
    <w:p w:rsidR="0009577C" w:rsidRPr="00E7236A" w:rsidRDefault="0009577C" w:rsidP="0060093C">
      <w:pPr>
        <w:spacing w:line="360" w:lineRule="auto"/>
        <w:jc w:val="both"/>
        <w:rPr>
          <w:rFonts w:ascii="Verdana" w:hAnsi="Verdana"/>
          <w:sz w:val="24"/>
          <w:szCs w:val="24"/>
        </w:rPr>
      </w:pPr>
      <w:r w:rsidRPr="00E7236A">
        <w:rPr>
          <w:rFonts w:ascii="Verdana" w:hAnsi="Verdana"/>
          <w:sz w:val="24"/>
          <w:szCs w:val="24"/>
        </w:rPr>
        <w:t>N</w:t>
      </w:r>
      <w:r w:rsidR="0033698C" w:rsidRPr="00E7236A">
        <w:rPr>
          <w:rFonts w:ascii="Verdana" w:hAnsi="Verdana"/>
          <w:sz w:val="24"/>
          <w:szCs w:val="24"/>
        </w:rPr>
        <w:t xml:space="preserve">otifíquese y cúmplase, </w:t>
      </w:r>
    </w:p>
    <w:p w:rsidR="0009577C" w:rsidRPr="00E7236A" w:rsidRDefault="0009577C" w:rsidP="0060093C">
      <w:pPr>
        <w:spacing w:line="360" w:lineRule="auto"/>
        <w:jc w:val="both"/>
        <w:rPr>
          <w:rFonts w:ascii="Verdana" w:hAnsi="Verdana"/>
          <w:sz w:val="24"/>
          <w:szCs w:val="24"/>
        </w:rPr>
      </w:pPr>
    </w:p>
    <w:p w:rsidR="0009577C" w:rsidRPr="00E7236A" w:rsidRDefault="0009577C" w:rsidP="0060093C">
      <w:pPr>
        <w:spacing w:line="360" w:lineRule="auto"/>
        <w:jc w:val="both"/>
        <w:rPr>
          <w:rFonts w:ascii="Verdana" w:hAnsi="Verdana"/>
          <w:sz w:val="24"/>
          <w:szCs w:val="24"/>
        </w:rPr>
      </w:pPr>
      <w:r w:rsidRPr="00E7236A">
        <w:rPr>
          <w:rFonts w:ascii="Verdana" w:hAnsi="Verdana"/>
          <w:sz w:val="24"/>
          <w:szCs w:val="24"/>
        </w:rPr>
        <w:t>Los Magistrados,</w:t>
      </w:r>
    </w:p>
    <w:p w:rsidR="0009577C" w:rsidRPr="00E7236A" w:rsidRDefault="0009577C"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8788E" w:rsidRPr="00E7236A" w:rsidRDefault="0008788E"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9577C" w:rsidRPr="00E7236A" w:rsidRDefault="0009577C"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E7236A">
        <w:rPr>
          <w:rFonts w:ascii="Verdana" w:hAnsi="Verdana"/>
          <w:b/>
          <w:sz w:val="24"/>
          <w:szCs w:val="24"/>
        </w:rPr>
        <w:t>CLAUDIA MARÍA ARCILA RÍOS</w:t>
      </w:r>
    </w:p>
    <w:p w:rsidR="00E01EB6" w:rsidRPr="00E7236A" w:rsidRDefault="00E01EB6"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0F7366" w:rsidRPr="00E7236A" w:rsidRDefault="000F7366"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6151D8" w:rsidRPr="00E7236A" w:rsidRDefault="0009577C" w:rsidP="0060093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roofErr w:type="spellStart"/>
      <w:r w:rsidRPr="00E7236A">
        <w:rPr>
          <w:rFonts w:ascii="Verdana" w:hAnsi="Verdana"/>
          <w:b/>
          <w:sz w:val="24"/>
          <w:szCs w:val="24"/>
        </w:rPr>
        <w:t>DUBERNEY</w:t>
      </w:r>
      <w:proofErr w:type="spellEnd"/>
      <w:r w:rsidRPr="00E7236A">
        <w:rPr>
          <w:rFonts w:ascii="Verdana" w:hAnsi="Verdana"/>
          <w:b/>
          <w:sz w:val="24"/>
          <w:szCs w:val="24"/>
        </w:rPr>
        <w:t xml:space="preserve"> GRISALES HERRERA</w:t>
      </w:r>
    </w:p>
    <w:p w:rsidR="00E01EB6" w:rsidRPr="00E7236A" w:rsidRDefault="00E01EB6"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0F7366" w:rsidRPr="00E7236A" w:rsidRDefault="000F7366"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E956A3" w:rsidRPr="00E7236A" w:rsidRDefault="0009577C" w:rsidP="00600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roofErr w:type="spellStart"/>
      <w:r w:rsidRPr="00E7236A">
        <w:rPr>
          <w:rFonts w:ascii="Verdana" w:hAnsi="Verdana"/>
          <w:b/>
          <w:sz w:val="24"/>
          <w:szCs w:val="24"/>
        </w:rPr>
        <w:t>EDDER</w:t>
      </w:r>
      <w:proofErr w:type="spellEnd"/>
      <w:r w:rsidRPr="00E7236A">
        <w:rPr>
          <w:rFonts w:ascii="Verdana" w:hAnsi="Verdana"/>
          <w:b/>
          <w:sz w:val="24"/>
          <w:szCs w:val="24"/>
        </w:rPr>
        <w:t xml:space="preserve"> JIMMY SÁNCHEZ </w:t>
      </w:r>
      <w:proofErr w:type="spellStart"/>
      <w:r w:rsidRPr="00E7236A">
        <w:rPr>
          <w:rFonts w:ascii="Verdana" w:hAnsi="Verdana"/>
          <w:b/>
          <w:sz w:val="24"/>
          <w:szCs w:val="24"/>
        </w:rPr>
        <w:t>CALAMBÁS</w:t>
      </w:r>
      <w:proofErr w:type="spellEnd"/>
    </w:p>
    <w:sectPr w:rsidR="00E956A3" w:rsidRPr="00E7236A" w:rsidSect="0060093C">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05" w:rsidRDefault="006B4005">
      <w:r>
        <w:separator/>
      </w:r>
    </w:p>
  </w:endnote>
  <w:endnote w:type="continuationSeparator" w:id="0">
    <w:p w:rsidR="006B4005" w:rsidRDefault="006B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B73D07">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4E2409">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05" w:rsidRDefault="006B4005">
      <w:r>
        <w:separator/>
      </w:r>
    </w:p>
  </w:footnote>
  <w:footnote w:type="continuationSeparator" w:id="0">
    <w:p w:rsidR="006B4005" w:rsidRDefault="006B4005">
      <w:r>
        <w:continuationSeparator/>
      </w:r>
    </w:p>
  </w:footnote>
  <w:footnote w:id="1">
    <w:p w:rsidR="00731BB5" w:rsidRPr="001D10EA" w:rsidRDefault="00731BB5"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Sentencia T-307 de 2015</w:t>
      </w:r>
    </w:p>
  </w:footnote>
  <w:footnote w:id="2">
    <w:p w:rsidR="00731BB5" w:rsidRPr="001D10EA" w:rsidRDefault="00731BB5" w:rsidP="001D10EA">
      <w:pPr>
        <w:pStyle w:val="Notedebasdepage"/>
        <w:jc w:val="both"/>
        <w:rPr>
          <w:rFonts w:ascii="Verdana" w:hAnsi="Verdana"/>
          <w:sz w:val="18"/>
          <w:szCs w:val="18"/>
          <w:lang w:val="es-MX"/>
        </w:rPr>
      </w:pPr>
      <w:r w:rsidRPr="001D10EA">
        <w:rPr>
          <w:rStyle w:val="Smbolodenotaalpie"/>
          <w:rFonts w:ascii="Verdana" w:hAnsi="Verdana"/>
          <w:sz w:val="18"/>
          <w:szCs w:val="18"/>
        </w:rPr>
        <w:footnoteRef/>
      </w:r>
      <w:r w:rsidRPr="001D10EA">
        <w:rPr>
          <w:rFonts w:ascii="Verdana" w:hAnsi="Verdana"/>
          <w:sz w:val="18"/>
          <w:szCs w:val="18"/>
          <w:lang w:val="es-MX"/>
        </w:rPr>
        <w:t xml:space="preserve"> </w:t>
      </w:r>
      <w:r w:rsidRPr="001D10EA">
        <w:rPr>
          <w:rFonts w:ascii="Verdana" w:hAnsi="Verdana"/>
          <w:spacing w:val="-6"/>
          <w:sz w:val="18"/>
          <w:szCs w:val="18"/>
          <w:lang w:val="es-CO"/>
        </w:rPr>
        <w:t>Sentencia SU-241 de 2015</w:t>
      </w:r>
    </w:p>
  </w:footnote>
  <w:footnote w:id="3">
    <w:p w:rsidR="00FD59F9" w:rsidRPr="001D10EA" w:rsidRDefault="00FD59F9"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Sentencia T-735 de 2013, </w:t>
      </w:r>
      <w:proofErr w:type="spellStart"/>
      <w:r w:rsidRPr="001D10EA">
        <w:rPr>
          <w:rFonts w:ascii="Verdana" w:hAnsi="Verdana"/>
          <w:sz w:val="18"/>
          <w:szCs w:val="18"/>
          <w:lang w:val="es-CO"/>
        </w:rPr>
        <w:t>MP</w:t>
      </w:r>
      <w:proofErr w:type="spellEnd"/>
      <w:r w:rsidRPr="001D10EA">
        <w:rPr>
          <w:rFonts w:ascii="Verdana" w:hAnsi="Verdana"/>
          <w:sz w:val="18"/>
          <w:szCs w:val="18"/>
          <w:lang w:val="es-CO"/>
        </w:rPr>
        <w:t>. Dr. Alberto Rojas Ríos</w:t>
      </w:r>
    </w:p>
  </w:footnote>
  <w:footnote w:id="4">
    <w:p w:rsidR="00FD59F9" w:rsidRPr="001D10EA" w:rsidRDefault="00FD59F9"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T-567 de 1998</w:t>
      </w:r>
    </w:p>
  </w:footnote>
  <w:footnote w:id="5">
    <w:p w:rsidR="00BC75FE" w:rsidRPr="001D10EA" w:rsidRDefault="00BC75FE"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sidR="00C85E97">
        <w:rPr>
          <w:rFonts w:ascii="Verdana" w:hAnsi="Verdana"/>
          <w:sz w:val="18"/>
          <w:szCs w:val="18"/>
          <w:lang w:val="es-CO"/>
        </w:rPr>
        <w:t>11</w:t>
      </w:r>
    </w:p>
  </w:footnote>
  <w:footnote w:id="6">
    <w:p w:rsidR="00627440" w:rsidRPr="001D10EA" w:rsidRDefault="00627440" w:rsidP="00627440">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Pr>
          <w:rFonts w:ascii="Verdana" w:hAnsi="Verdana"/>
          <w:sz w:val="18"/>
          <w:szCs w:val="18"/>
          <w:lang w:val="es-CO"/>
        </w:rPr>
        <w:t>12 vuelto</w:t>
      </w:r>
    </w:p>
  </w:footnote>
  <w:footnote w:id="7">
    <w:p w:rsidR="00EC743C" w:rsidRPr="001D10EA" w:rsidRDefault="00EC743C"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Folios </w:t>
      </w:r>
      <w:r w:rsidR="001572FE">
        <w:rPr>
          <w:rFonts w:ascii="Verdana" w:hAnsi="Verdana"/>
          <w:sz w:val="18"/>
          <w:szCs w:val="18"/>
          <w:lang w:val="es-CO"/>
        </w:rPr>
        <w:t>13 vuelto a 15</w:t>
      </w:r>
    </w:p>
  </w:footnote>
  <w:footnote w:id="8">
    <w:p w:rsidR="00EC743C" w:rsidRPr="001D10EA" w:rsidRDefault="00EC743C"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Folios </w:t>
      </w:r>
      <w:r w:rsidR="001572FE">
        <w:rPr>
          <w:rFonts w:ascii="Verdana" w:hAnsi="Verdana"/>
          <w:sz w:val="18"/>
          <w:szCs w:val="18"/>
          <w:lang w:val="es-CO"/>
        </w:rPr>
        <w:t>20</w:t>
      </w:r>
    </w:p>
  </w:footnote>
  <w:footnote w:id="9">
    <w:p w:rsidR="001572FE" w:rsidRPr="001D10EA" w:rsidRDefault="001572FE" w:rsidP="001572FE">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 2</w:t>
      </w:r>
      <w:r w:rsidR="00175B97">
        <w:rPr>
          <w:rFonts w:ascii="Verdana" w:hAnsi="Verdana"/>
          <w:sz w:val="18"/>
          <w:szCs w:val="18"/>
          <w:lang w:val="es-CO"/>
        </w:rPr>
        <w:t>2</w:t>
      </w:r>
    </w:p>
  </w:footnote>
  <w:footnote w:id="10">
    <w:p w:rsidR="000218FA" w:rsidRPr="001D10EA" w:rsidRDefault="000218FA" w:rsidP="000218F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sidR="007D64C9">
        <w:rPr>
          <w:rFonts w:ascii="Verdana" w:hAnsi="Verdana"/>
          <w:sz w:val="18"/>
          <w:szCs w:val="18"/>
          <w:lang w:val="es-CO"/>
        </w:rPr>
        <w:t>23 vuelto y 24</w:t>
      </w:r>
    </w:p>
  </w:footnote>
  <w:footnote w:id="11">
    <w:p w:rsidR="001030D8" w:rsidRPr="001D10EA" w:rsidRDefault="001030D8" w:rsidP="001030D8">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Pr>
          <w:rFonts w:ascii="Verdana" w:hAnsi="Verdana"/>
          <w:sz w:val="18"/>
          <w:szCs w:val="18"/>
          <w:lang w:val="es-CO"/>
        </w:rPr>
        <w:t>24</w:t>
      </w:r>
    </w:p>
  </w:footnote>
  <w:footnote w:id="12">
    <w:p w:rsidR="00993AC0" w:rsidRPr="001D10EA" w:rsidRDefault="00993AC0"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sidR="0086351C" w:rsidRPr="001D10EA">
        <w:rPr>
          <w:rFonts w:ascii="Verdana" w:hAnsi="Verdana"/>
          <w:sz w:val="18"/>
          <w:szCs w:val="18"/>
          <w:lang w:val="es-CO"/>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88D"/>
    <w:rsid w:val="00002DBC"/>
    <w:rsid w:val="00003164"/>
    <w:rsid w:val="0000343C"/>
    <w:rsid w:val="00004074"/>
    <w:rsid w:val="00010C10"/>
    <w:rsid w:val="00011F75"/>
    <w:rsid w:val="00012C63"/>
    <w:rsid w:val="00012D3A"/>
    <w:rsid w:val="00012E6B"/>
    <w:rsid w:val="0001463A"/>
    <w:rsid w:val="00014A47"/>
    <w:rsid w:val="00014BA7"/>
    <w:rsid w:val="000151B8"/>
    <w:rsid w:val="00015B67"/>
    <w:rsid w:val="00016D0E"/>
    <w:rsid w:val="00016EEE"/>
    <w:rsid w:val="00017864"/>
    <w:rsid w:val="000179F6"/>
    <w:rsid w:val="000205B6"/>
    <w:rsid w:val="00020F04"/>
    <w:rsid w:val="000218FA"/>
    <w:rsid w:val="00023662"/>
    <w:rsid w:val="00024086"/>
    <w:rsid w:val="00024D5E"/>
    <w:rsid w:val="00024FD0"/>
    <w:rsid w:val="00026B58"/>
    <w:rsid w:val="00027011"/>
    <w:rsid w:val="00027043"/>
    <w:rsid w:val="0002730A"/>
    <w:rsid w:val="000276D4"/>
    <w:rsid w:val="00030388"/>
    <w:rsid w:val="00030B79"/>
    <w:rsid w:val="00030EDE"/>
    <w:rsid w:val="000311F4"/>
    <w:rsid w:val="0003187C"/>
    <w:rsid w:val="0003221A"/>
    <w:rsid w:val="00033282"/>
    <w:rsid w:val="00034925"/>
    <w:rsid w:val="00034B85"/>
    <w:rsid w:val="00035EC8"/>
    <w:rsid w:val="0003632B"/>
    <w:rsid w:val="00036DDE"/>
    <w:rsid w:val="000371D2"/>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934"/>
    <w:rsid w:val="00051FF7"/>
    <w:rsid w:val="00052219"/>
    <w:rsid w:val="00052F30"/>
    <w:rsid w:val="00054202"/>
    <w:rsid w:val="000546F2"/>
    <w:rsid w:val="00054CAF"/>
    <w:rsid w:val="00054D0B"/>
    <w:rsid w:val="00055408"/>
    <w:rsid w:val="00055572"/>
    <w:rsid w:val="0005630E"/>
    <w:rsid w:val="00056528"/>
    <w:rsid w:val="00056CED"/>
    <w:rsid w:val="000571D6"/>
    <w:rsid w:val="00057BC3"/>
    <w:rsid w:val="00057E02"/>
    <w:rsid w:val="00057E5B"/>
    <w:rsid w:val="00057F7B"/>
    <w:rsid w:val="00060771"/>
    <w:rsid w:val="00062040"/>
    <w:rsid w:val="00062126"/>
    <w:rsid w:val="000638C4"/>
    <w:rsid w:val="000646C5"/>
    <w:rsid w:val="00064B09"/>
    <w:rsid w:val="000656EE"/>
    <w:rsid w:val="0006572B"/>
    <w:rsid w:val="0006672E"/>
    <w:rsid w:val="00067A5B"/>
    <w:rsid w:val="00067D08"/>
    <w:rsid w:val="00070701"/>
    <w:rsid w:val="00070A3F"/>
    <w:rsid w:val="00071559"/>
    <w:rsid w:val="0007199E"/>
    <w:rsid w:val="000722C1"/>
    <w:rsid w:val="000729CA"/>
    <w:rsid w:val="00073BA6"/>
    <w:rsid w:val="000744C0"/>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83F"/>
    <w:rsid w:val="00085910"/>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42B0"/>
    <w:rsid w:val="00094981"/>
    <w:rsid w:val="00095147"/>
    <w:rsid w:val="0009577C"/>
    <w:rsid w:val="00095FC1"/>
    <w:rsid w:val="000963F1"/>
    <w:rsid w:val="00096725"/>
    <w:rsid w:val="00096F4C"/>
    <w:rsid w:val="00097668"/>
    <w:rsid w:val="00097AF6"/>
    <w:rsid w:val="00097FB5"/>
    <w:rsid w:val="000A12E5"/>
    <w:rsid w:val="000A174D"/>
    <w:rsid w:val="000A1B23"/>
    <w:rsid w:val="000A1EA4"/>
    <w:rsid w:val="000A2387"/>
    <w:rsid w:val="000A31AB"/>
    <w:rsid w:val="000A38FA"/>
    <w:rsid w:val="000A4A85"/>
    <w:rsid w:val="000A57A4"/>
    <w:rsid w:val="000A59E5"/>
    <w:rsid w:val="000A5B9E"/>
    <w:rsid w:val="000A5D92"/>
    <w:rsid w:val="000A708D"/>
    <w:rsid w:val="000B03B7"/>
    <w:rsid w:val="000B0BD2"/>
    <w:rsid w:val="000B1676"/>
    <w:rsid w:val="000B18BA"/>
    <w:rsid w:val="000B1B15"/>
    <w:rsid w:val="000B20CF"/>
    <w:rsid w:val="000B31DA"/>
    <w:rsid w:val="000B46F3"/>
    <w:rsid w:val="000B4D49"/>
    <w:rsid w:val="000B605F"/>
    <w:rsid w:val="000B69FF"/>
    <w:rsid w:val="000B7032"/>
    <w:rsid w:val="000B7C7F"/>
    <w:rsid w:val="000B7FCB"/>
    <w:rsid w:val="000C0E64"/>
    <w:rsid w:val="000C1B7A"/>
    <w:rsid w:val="000C27DD"/>
    <w:rsid w:val="000C45BB"/>
    <w:rsid w:val="000C4954"/>
    <w:rsid w:val="000C5C41"/>
    <w:rsid w:val="000C6255"/>
    <w:rsid w:val="000C7D99"/>
    <w:rsid w:val="000D03F8"/>
    <w:rsid w:val="000D1117"/>
    <w:rsid w:val="000D1A8C"/>
    <w:rsid w:val="000D1AB5"/>
    <w:rsid w:val="000D1B37"/>
    <w:rsid w:val="000D2315"/>
    <w:rsid w:val="000D235E"/>
    <w:rsid w:val="000D2B34"/>
    <w:rsid w:val="000D31A8"/>
    <w:rsid w:val="000D3227"/>
    <w:rsid w:val="000D32A6"/>
    <w:rsid w:val="000D3984"/>
    <w:rsid w:val="000D4457"/>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530"/>
    <w:rsid w:val="000E470D"/>
    <w:rsid w:val="000E4978"/>
    <w:rsid w:val="000E4A7F"/>
    <w:rsid w:val="000E4AE7"/>
    <w:rsid w:val="000E55B9"/>
    <w:rsid w:val="000E5E3F"/>
    <w:rsid w:val="000E6AE1"/>
    <w:rsid w:val="000E6FDF"/>
    <w:rsid w:val="000E7752"/>
    <w:rsid w:val="000E7C09"/>
    <w:rsid w:val="000F10D0"/>
    <w:rsid w:val="000F16A1"/>
    <w:rsid w:val="000F2682"/>
    <w:rsid w:val="000F2E7D"/>
    <w:rsid w:val="000F348B"/>
    <w:rsid w:val="000F4BD5"/>
    <w:rsid w:val="000F50E9"/>
    <w:rsid w:val="000F5371"/>
    <w:rsid w:val="000F5EAA"/>
    <w:rsid w:val="000F662F"/>
    <w:rsid w:val="000F6AC0"/>
    <w:rsid w:val="000F6D73"/>
    <w:rsid w:val="000F6FD6"/>
    <w:rsid w:val="000F7366"/>
    <w:rsid w:val="000F7F72"/>
    <w:rsid w:val="00100B50"/>
    <w:rsid w:val="00102356"/>
    <w:rsid w:val="001030D8"/>
    <w:rsid w:val="001038B5"/>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359E"/>
    <w:rsid w:val="001139EB"/>
    <w:rsid w:val="00113AA6"/>
    <w:rsid w:val="00113E01"/>
    <w:rsid w:val="00113EF3"/>
    <w:rsid w:val="00114D2C"/>
    <w:rsid w:val="00115E97"/>
    <w:rsid w:val="0011659A"/>
    <w:rsid w:val="00116D2F"/>
    <w:rsid w:val="00117A92"/>
    <w:rsid w:val="00117F74"/>
    <w:rsid w:val="001202FF"/>
    <w:rsid w:val="00120997"/>
    <w:rsid w:val="00120A0B"/>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30322"/>
    <w:rsid w:val="00130D20"/>
    <w:rsid w:val="00131131"/>
    <w:rsid w:val="00131864"/>
    <w:rsid w:val="00131D92"/>
    <w:rsid w:val="00131FB4"/>
    <w:rsid w:val="00132B22"/>
    <w:rsid w:val="00134487"/>
    <w:rsid w:val="00135ECE"/>
    <w:rsid w:val="001405EE"/>
    <w:rsid w:val="00140868"/>
    <w:rsid w:val="001408F2"/>
    <w:rsid w:val="00140BA0"/>
    <w:rsid w:val="00140C92"/>
    <w:rsid w:val="001422B8"/>
    <w:rsid w:val="001428C7"/>
    <w:rsid w:val="00142E77"/>
    <w:rsid w:val="001446E1"/>
    <w:rsid w:val="00144A08"/>
    <w:rsid w:val="00144E5F"/>
    <w:rsid w:val="00146A44"/>
    <w:rsid w:val="00146ADD"/>
    <w:rsid w:val="00147587"/>
    <w:rsid w:val="001475BB"/>
    <w:rsid w:val="00147830"/>
    <w:rsid w:val="00150436"/>
    <w:rsid w:val="00150FF0"/>
    <w:rsid w:val="001511B1"/>
    <w:rsid w:val="001517A4"/>
    <w:rsid w:val="001539B8"/>
    <w:rsid w:val="001539EC"/>
    <w:rsid w:val="00154655"/>
    <w:rsid w:val="00155B23"/>
    <w:rsid w:val="00155FC7"/>
    <w:rsid w:val="001568ED"/>
    <w:rsid w:val="001572A5"/>
    <w:rsid w:val="001572FE"/>
    <w:rsid w:val="00157644"/>
    <w:rsid w:val="0015771C"/>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43CD"/>
    <w:rsid w:val="00174740"/>
    <w:rsid w:val="00174E0A"/>
    <w:rsid w:val="0017505F"/>
    <w:rsid w:val="0017507E"/>
    <w:rsid w:val="00175AA4"/>
    <w:rsid w:val="00175B97"/>
    <w:rsid w:val="00176451"/>
    <w:rsid w:val="001764C2"/>
    <w:rsid w:val="00176984"/>
    <w:rsid w:val="00176D8F"/>
    <w:rsid w:val="001778F0"/>
    <w:rsid w:val="00177A75"/>
    <w:rsid w:val="00180858"/>
    <w:rsid w:val="00181AC0"/>
    <w:rsid w:val="001828E0"/>
    <w:rsid w:val="00182AE1"/>
    <w:rsid w:val="00182DC7"/>
    <w:rsid w:val="00183997"/>
    <w:rsid w:val="00183B51"/>
    <w:rsid w:val="001851E2"/>
    <w:rsid w:val="00185871"/>
    <w:rsid w:val="001867D0"/>
    <w:rsid w:val="00186E0B"/>
    <w:rsid w:val="0018745E"/>
    <w:rsid w:val="00187775"/>
    <w:rsid w:val="00187C0D"/>
    <w:rsid w:val="00187E11"/>
    <w:rsid w:val="00190058"/>
    <w:rsid w:val="001915D7"/>
    <w:rsid w:val="00192666"/>
    <w:rsid w:val="00192EB0"/>
    <w:rsid w:val="00193DAF"/>
    <w:rsid w:val="00194389"/>
    <w:rsid w:val="001949D6"/>
    <w:rsid w:val="00195F7F"/>
    <w:rsid w:val="00196251"/>
    <w:rsid w:val="001962EB"/>
    <w:rsid w:val="001970F9"/>
    <w:rsid w:val="001971AC"/>
    <w:rsid w:val="00197FB8"/>
    <w:rsid w:val="001A0F53"/>
    <w:rsid w:val="001A236D"/>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A0C"/>
    <w:rsid w:val="001B2D01"/>
    <w:rsid w:val="001B3A20"/>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4D92"/>
    <w:rsid w:val="001C532C"/>
    <w:rsid w:val="001C60FA"/>
    <w:rsid w:val="001C6396"/>
    <w:rsid w:val="001C6510"/>
    <w:rsid w:val="001C6EC1"/>
    <w:rsid w:val="001D04DA"/>
    <w:rsid w:val="001D0CCA"/>
    <w:rsid w:val="001D10EA"/>
    <w:rsid w:val="001D26CC"/>
    <w:rsid w:val="001D3143"/>
    <w:rsid w:val="001D3F6D"/>
    <w:rsid w:val="001D55B7"/>
    <w:rsid w:val="001D6304"/>
    <w:rsid w:val="001D72A0"/>
    <w:rsid w:val="001E0406"/>
    <w:rsid w:val="001E13EB"/>
    <w:rsid w:val="001E1D60"/>
    <w:rsid w:val="001E1FF1"/>
    <w:rsid w:val="001E3D46"/>
    <w:rsid w:val="001E4F8C"/>
    <w:rsid w:val="001E552A"/>
    <w:rsid w:val="001E6571"/>
    <w:rsid w:val="001E68C1"/>
    <w:rsid w:val="001E6C27"/>
    <w:rsid w:val="001F0933"/>
    <w:rsid w:val="001F13F8"/>
    <w:rsid w:val="001F1424"/>
    <w:rsid w:val="001F1AEE"/>
    <w:rsid w:val="001F28E6"/>
    <w:rsid w:val="001F29FD"/>
    <w:rsid w:val="001F33AD"/>
    <w:rsid w:val="001F43F6"/>
    <w:rsid w:val="001F4685"/>
    <w:rsid w:val="001F49E8"/>
    <w:rsid w:val="001F529B"/>
    <w:rsid w:val="001F5CCC"/>
    <w:rsid w:val="001F6569"/>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6D98"/>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29C"/>
    <w:rsid w:val="0022233A"/>
    <w:rsid w:val="0022263A"/>
    <w:rsid w:val="00222A32"/>
    <w:rsid w:val="00222A34"/>
    <w:rsid w:val="00223F83"/>
    <w:rsid w:val="00225035"/>
    <w:rsid w:val="002251EE"/>
    <w:rsid w:val="00225BC7"/>
    <w:rsid w:val="00226115"/>
    <w:rsid w:val="00226174"/>
    <w:rsid w:val="00230B28"/>
    <w:rsid w:val="00230EF4"/>
    <w:rsid w:val="00230FAF"/>
    <w:rsid w:val="00231D03"/>
    <w:rsid w:val="0023242C"/>
    <w:rsid w:val="00233053"/>
    <w:rsid w:val="0023542C"/>
    <w:rsid w:val="00235683"/>
    <w:rsid w:val="00235B12"/>
    <w:rsid w:val="00235E52"/>
    <w:rsid w:val="002402C3"/>
    <w:rsid w:val="002403DD"/>
    <w:rsid w:val="002419A1"/>
    <w:rsid w:val="00241B92"/>
    <w:rsid w:val="00241D7B"/>
    <w:rsid w:val="00241E5B"/>
    <w:rsid w:val="00242085"/>
    <w:rsid w:val="00242CF5"/>
    <w:rsid w:val="00245BB5"/>
    <w:rsid w:val="00246002"/>
    <w:rsid w:val="00246416"/>
    <w:rsid w:val="00246779"/>
    <w:rsid w:val="00246E2D"/>
    <w:rsid w:val="00250007"/>
    <w:rsid w:val="00250C54"/>
    <w:rsid w:val="00250D7B"/>
    <w:rsid w:val="00250F5F"/>
    <w:rsid w:val="002511F0"/>
    <w:rsid w:val="0025201D"/>
    <w:rsid w:val="002524EB"/>
    <w:rsid w:val="002533FD"/>
    <w:rsid w:val="002534CF"/>
    <w:rsid w:val="00254F16"/>
    <w:rsid w:val="002564B3"/>
    <w:rsid w:val="00256506"/>
    <w:rsid w:val="002569BE"/>
    <w:rsid w:val="00256C9F"/>
    <w:rsid w:val="00257326"/>
    <w:rsid w:val="00257828"/>
    <w:rsid w:val="00257C78"/>
    <w:rsid w:val="00257F16"/>
    <w:rsid w:val="00257FDD"/>
    <w:rsid w:val="00260407"/>
    <w:rsid w:val="00260433"/>
    <w:rsid w:val="00260C25"/>
    <w:rsid w:val="002617B9"/>
    <w:rsid w:val="002633D7"/>
    <w:rsid w:val="00264381"/>
    <w:rsid w:val="002648D1"/>
    <w:rsid w:val="00264DC1"/>
    <w:rsid w:val="00265802"/>
    <w:rsid w:val="00265DDF"/>
    <w:rsid w:val="002661E8"/>
    <w:rsid w:val="00266AF8"/>
    <w:rsid w:val="00270B09"/>
    <w:rsid w:val="00270E80"/>
    <w:rsid w:val="0027108F"/>
    <w:rsid w:val="00271B1C"/>
    <w:rsid w:val="00273392"/>
    <w:rsid w:val="00273FF8"/>
    <w:rsid w:val="00274166"/>
    <w:rsid w:val="0027420E"/>
    <w:rsid w:val="0027477A"/>
    <w:rsid w:val="002754F7"/>
    <w:rsid w:val="002755EE"/>
    <w:rsid w:val="00275729"/>
    <w:rsid w:val="00275DF4"/>
    <w:rsid w:val="002772D2"/>
    <w:rsid w:val="002775B0"/>
    <w:rsid w:val="00280F97"/>
    <w:rsid w:val="002829CE"/>
    <w:rsid w:val="00283684"/>
    <w:rsid w:val="002837B5"/>
    <w:rsid w:val="002837CC"/>
    <w:rsid w:val="00284047"/>
    <w:rsid w:val="002845D9"/>
    <w:rsid w:val="002848AC"/>
    <w:rsid w:val="00284B7E"/>
    <w:rsid w:val="002870B5"/>
    <w:rsid w:val="0029067A"/>
    <w:rsid w:val="00291653"/>
    <w:rsid w:val="0029382F"/>
    <w:rsid w:val="00293FE1"/>
    <w:rsid w:val="002941C7"/>
    <w:rsid w:val="00294433"/>
    <w:rsid w:val="002953F1"/>
    <w:rsid w:val="00297011"/>
    <w:rsid w:val="00297564"/>
    <w:rsid w:val="002976EE"/>
    <w:rsid w:val="002A06FA"/>
    <w:rsid w:val="002A0F9A"/>
    <w:rsid w:val="002A10C7"/>
    <w:rsid w:val="002A10C8"/>
    <w:rsid w:val="002A1885"/>
    <w:rsid w:val="002A1B95"/>
    <w:rsid w:val="002A2E37"/>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0"/>
    <w:rsid w:val="002B285F"/>
    <w:rsid w:val="002B2DFA"/>
    <w:rsid w:val="002B34C9"/>
    <w:rsid w:val="002B3520"/>
    <w:rsid w:val="002B38FF"/>
    <w:rsid w:val="002B3952"/>
    <w:rsid w:val="002B3FD1"/>
    <w:rsid w:val="002B4281"/>
    <w:rsid w:val="002B4867"/>
    <w:rsid w:val="002B55C3"/>
    <w:rsid w:val="002B6B01"/>
    <w:rsid w:val="002B79FD"/>
    <w:rsid w:val="002C036B"/>
    <w:rsid w:val="002C0646"/>
    <w:rsid w:val="002C22E8"/>
    <w:rsid w:val="002C232F"/>
    <w:rsid w:val="002C267E"/>
    <w:rsid w:val="002C2C69"/>
    <w:rsid w:val="002C3708"/>
    <w:rsid w:val="002C471A"/>
    <w:rsid w:val="002C5A3D"/>
    <w:rsid w:val="002C6780"/>
    <w:rsid w:val="002C6893"/>
    <w:rsid w:val="002C6B22"/>
    <w:rsid w:val="002C7741"/>
    <w:rsid w:val="002C7B24"/>
    <w:rsid w:val="002D0726"/>
    <w:rsid w:val="002D0887"/>
    <w:rsid w:val="002D1730"/>
    <w:rsid w:val="002D20B4"/>
    <w:rsid w:val="002D37DE"/>
    <w:rsid w:val="002D3D30"/>
    <w:rsid w:val="002D54D0"/>
    <w:rsid w:val="002D6242"/>
    <w:rsid w:val="002D6F5C"/>
    <w:rsid w:val="002D748D"/>
    <w:rsid w:val="002D761E"/>
    <w:rsid w:val="002D7F89"/>
    <w:rsid w:val="002E16E9"/>
    <w:rsid w:val="002E3E82"/>
    <w:rsid w:val="002E42F0"/>
    <w:rsid w:val="002E469D"/>
    <w:rsid w:val="002E4DB9"/>
    <w:rsid w:val="002E5D20"/>
    <w:rsid w:val="002E5D40"/>
    <w:rsid w:val="002E6196"/>
    <w:rsid w:val="002E7C2C"/>
    <w:rsid w:val="002E7D47"/>
    <w:rsid w:val="002E7F90"/>
    <w:rsid w:val="002F0DA2"/>
    <w:rsid w:val="002F1904"/>
    <w:rsid w:val="002F1EDF"/>
    <w:rsid w:val="002F2759"/>
    <w:rsid w:val="002F27F2"/>
    <w:rsid w:val="002F2B9F"/>
    <w:rsid w:val="002F306F"/>
    <w:rsid w:val="002F3A6B"/>
    <w:rsid w:val="002F3F71"/>
    <w:rsid w:val="002F4736"/>
    <w:rsid w:val="002F49A4"/>
    <w:rsid w:val="002F535B"/>
    <w:rsid w:val="002F5360"/>
    <w:rsid w:val="002F58B9"/>
    <w:rsid w:val="002F6848"/>
    <w:rsid w:val="00300E98"/>
    <w:rsid w:val="003014EC"/>
    <w:rsid w:val="0030180C"/>
    <w:rsid w:val="00301A6E"/>
    <w:rsid w:val="00302C34"/>
    <w:rsid w:val="00304BEA"/>
    <w:rsid w:val="003054A9"/>
    <w:rsid w:val="00306016"/>
    <w:rsid w:val="0030627B"/>
    <w:rsid w:val="003065B2"/>
    <w:rsid w:val="0030721E"/>
    <w:rsid w:val="00307693"/>
    <w:rsid w:val="00310219"/>
    <w:rsid w:val="00310431"/>
    <w:rsid w:val="00310D41"/>
    <w:rsid w:val="003112A1"/>
    <w:rsid w:val="00311B95"/>
    <w:rsid w:val="00311CFA"/>
    <w:rsid w:val="00311F64"/>
    <w:rsid w:val="00313219"/>
    <w:rsid w:val="00313876"/>
    <w:rsid w:val="003148DF"/>
    <w:rsid w:val="00314D00"/>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4B0A"/>
    <w:rsid w:val="00325B1A"/>
    <w:rsid w:val="00325F2C"/>
    <w:rsid w:val="0032677E"/>
    <w:rsid w:val="0032744B"/>
    <w:rsid w:val="00327ACA"/>
    <w:rsid w:val="003306A1"/>
    <w:rsid w:val="00330B2C"/>
    <w:rsid w:val="00330DF9"/>
    <w:rsid w:val="0033178B"/>
    <w:rsid w:val="00332340"/>
    <w:rsid w:val="00332EBD"/>
    <w:rsid w:val="003334EC"/>
    <w:rsid w:val="00333CE1"/>
    <w:rsid w:val="00334959"/>
    <w:rsid w:val="00335E15"/>
    <w:rsid w:val="00336365"/>
    <w:rsid w:val="0033648F"/>
    <w:rsid w:val="0033656C"/>
    <w:rsid w:val="0033698C"/>
    <w:rsid w:val="00336A08"/>
    <w:rsid w:val="00336A34"/>
    <w:rsid w:val="00336EC8"/>
    <w:rsid w:val="003376B6"/>
    <w:rsid w:val="00337CDF"/>
    <w:rsid w:val="00337E28"/>
    <w:rsid w:val="003403CD"/>
    <w:rsid w:val="003407B3"/>
    <w:rsid w:val="00340D4C"/>
    <w:rsid w:val="00340EA0"/>
    <w:rsid w:val="003414BA"/>
    <w:rsid w:val="003414FC"/>
    <w:rsid w:val="003417EF"/>
    <w:rsid w:val="0034230D"/>
    <w:rsid w:val="00342521"/>
    <w:rsid w:val="003426A7"/>
    <w:rsid w:val="00342A47"/>
    <w:rsid w:val="00342CC4"/>
    <w:rsid w:val="00342D4C"/>
    <w:rsid w:val="00343003"/>
    <w:rsid w:val="0034463D"/>
    <w:rsid w:val="00344D1B"/>
    <w:rsid w:val="00344EB3"/>
    <w:rsid w:val="0034566D"/>
    <w:rsid w:val="003458F7"/>
    <w:rsid w:val="00345C3A"/>
    <w:rsid w:val="00346217"/>
    <w:rsid w:val="00346F2F"/>
    <w:rsid w:val="0034719B"/>
    <w:rsid w:val="003505AC"/>
    <w:rsid w:val="00350CA9"/>
    <w:rsid w:val="00350F39"/>
    <w:rsid w:val="00351C80"/>
    <w:rsid w:val="00351EA0"/>
    <w:rsid w:val="00351F11"/>
    <w:rsid w:val="00353320"/>
    <w:rsid w:val="00353B24"/>
    <w:rsid w:val="0035544E"/>
    <w:rsid w:val="00355D39"/>
    <w:rsid w:val="00356901"/>
    <w:rsid w:val="00356B74"/>
    <w:rsid w:val="00357236"/>
    <w:rsid w:val="0035799A"/>
    <w:rsid w:val="00360932"/>
    <w:rsid w:val="0036182F"/>
    <w:rsid w:val="00361C16"/>
    <w:rsid w:val="003622F7"/>
    <w:rsid w:val="003629E0"/>
    <w:rsid w:val="003632BD"/>
    <w:rsid w:val="0036403A"/>
    <w:rsid w:val="0036413D"/>
    <w:rsid w:val="003641BA"/>
    <w:rsid w:val="0036423D"/>
    <w:rsid w:val="003643D9"/>
    <w:rsid w:val="0036456B"/>
    <w:rsid w:val="00364897"/>
    <w:rsid w:val="00364AD3"/>
    <w:rsid w:val="00364E6A"/>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76A0"/>
    <w:rsid w:val="00377874"/>
    <w:rsid w:val="003801BD"/>
    <w:rsid w:val="0038047F"/>
    <w:rsid w:val="003816FA"/>
    <w:rsid w:val="00382B06"/>
    <w:rsid w:val="0038308E"/>
    <w:rsid w:val="00383887"/>
    <w:rsid w:val="00383B9F"/>
    <w:rsid w:val="00383DA9"/>
    <w:rsid w:val="00384D0D"/>
    <w:rsid w:val="00387BF4"/>
    <w:rsid w:val="00390695"/>
    <w:rsid w:val="00391839"/>
    <w:rsid w:val="00391871"/>
    <w:rsid w:val="00391FB7"/>
    <w:rsid w:val="003924BD"/>
    <w:rsid w:val="00392E60"/>
    <w:rsid w:val="00393DD7"/>
    <w:rsid w:val="003944C7"/>
    <w:rsid w:val="00394580"/>
    <w:rsid w:val="00394CFD"/>
    <w:rsid w:val="003956FD"/>
    <w:rsid w:val="00395B05"/>
    <w:rsid w:val="003967A8"/>
    <w:rsid w:val="003976C5"/>
    <w:rsid w:val="00397704"/>
    <w:rsid w:val="00397AF1"/>
    <w:rsid w:val="00397EE5"/>
    <w:rsid w:val="003A0CF6"/>
    <w:rsid w:val="003A0EAC"/>
    <w:rsid w:val="003A117A"/>
    <w:rsid w:val="003A1E86"/>
    <w:rsid w:val="003A20D0"/>
    <w:rsid w:val="003A24A1"/>
    <w:rsid w:val="003A42CB"/>
    <w:rsid w:val="003A43F3"/>
    <w:rsid w:val="003A4BF3"/>
    <w:rsid w:val="003A5B63"/>
    <w:rsid w:val="003A5C19"/>
    <w:rsid w:val="003A5FE5"/>
    <w:rsid w:val="003A7C9B"/>
    <w:rsid w:val="003B0580"/>
    <w:rsid w:val="003B0B1D"/>
    <w:rsid w:val="003B1B90"/>
    <w:rsid w:val="003B2214"/>
    <w:rsid w:val="003B3F0F"/>
    <w:rsid w:val="003B4503"/>
    <w:rsid w:val="003B4B63"/>
    <w:rsid w:val="003B4FF6"/>
    <w:rsid w:val="003B5A6D"/>
    <w:rsid w:val="003B648F"/>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C9A"/>
    <w:rsid w:val="003D2F4C"/>
    <w:rsid w:val="003D4300"/>
    <w:rsid w:val="003D4331"/>
    <w:rsid w:val="003D594C"/>
    <w:rsid w:val="003D6459"/>
    <w:rsid w:val="003D7854"/>
    <w:rsid w:val="003D79B5"/>
    <w:rsid w:val="003D7C59"/>
    <w:rsid w:val="003D7EF2"/>
    <w:rsid w:val="003E0052"/>
    <w:rsid w:val="003E0352"/>
    <w:rsid w:val="003E09D9"/>
    <w:rsid w:val="003E0DFA"/>
    <w:rsid w:val="003E16BC"/>
    <w:rsid w:val="003E1C61"/>
    <w:rsid w:val="003E213F"/>
    <w:rsid w:val="003E2C4B"/>
    <w:rsid w:val="003E302C"/>
    <w:rsid w:val="003E3F8A"/>
    <w:rsid w:val="003E4246"/>
    <w:rsid w:val="003E49DE"/>
    <w:rsid w:val="003E4E22"/>
    <w:rsid w:val="003E5B3C"/>
    <w:rsid w:val="003E658D"/>
    <w:rsid w:val="003E6961"/>
    <w:rsid w:val="003E69DC"/>
    <w:rsid w:val="003F07AD"/>
    <w:rsid w:val="003F11C5"/>
    <w:rsid w:val="003F17F7"/>
    <w:rsid w:val="003F1861"/>
    <w:rsid w:val="003F1A58"/>
    <w:rsid w:val="003F2CAE"/>
    <w:rsid w:val="003F2F81"/>
    <w:rsid w:val="003F31CF"/>
    <w:rsid w:val="003F32AB"/>
    <w:rsid w:val="003F34C5"/>
    <w:rsid w:val="003F377E"/>
    <w:rsid w:val="003F4A5B"/>
    <w:rsid w:val="003F5B19"/>
    <w:rsid w:val="003F5F2C"/>
    <w:rsid w:val="003F6222"/>
    <w:rsid w:val="003F6F28"/>
    <w:rsid w:val="003F772A"/>
    <w:rsid w:val="003F7BF9"/>
    <w:rsid w:val="0040058A"/>
    <w:rsid w:val="00400982"/>
    <w:rsid w:val="00400CC6"/>
    <w:rsid w:val="0040133B"/>
    <w:rsid w:val="00402056"/>
    <w:rsid w:val="0040283F"/>
    <w:rsid w:val="00402874"/>
    <w:rsid w:val="00404E2A"/>
    <w:rsid w:val="00404F08"/>
    <w:rsid w:val="0040568F"/>
    <w:rsid w:val="00405959"/>
    <w:rsid w:val="00405A5F"/>
    <w:rsid w:val="004064D3"/>
    <w:rsid w:val="00407873"/>
    <w:rsid w:val="00407D45"/>
    <w:rsid w:val="0041092C"/>
    <w:rsid w:val="004109EF"/>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33BF"/>
    <w:rsid w:val="004234B2"/>
    <w:rsid w:val="00423A18"/>
    <w:rsid w:val="00423D5F"/>
    <w:rsid w:val="00424C94"/>
    <w:rsid w:val="00424F79"/>
    <w:rsid w:val="004251FF"/>
    <w:rsid w:val="004252F0"/>
    <w:rsid w:val="0042536B"/>
    <w:rsid w:val="00425637"/>
    <w:rsid w:val="00427612"/>
    <w:rsid w:val="00427E51"/>
    <w:rsid w:val="0043001B"/>
    <w:rsid w:val="004311F3"/>
    <w:rsid w:val="0043123A"/>
    <w:rsid w:val="00431787"/>
    <w:rsid w:val="00431C46"/>
    <w:rsid w:val="00431CFA"/>
    <w:rsid w:val="00431DDD"/>
    <w:rsid w:val="004329B3"/>
    <w:rsid w:val="004331B4"/>
    <w:rsid w:val="004334C8"/>
    <w:rsid w:val="00434385"/>
    <w:rsid w:val="00434489"/>
    <w:rsid w:val="004344D8"/>
    <w:rsid w:val="004356D7"/>
    <w:rsid w:val="004377E7"/>
    <w:rsid w:val="004408C2"/>
    <w:rsid w:val="004417A2"/>
    <w:rsid w:val="0044217A"/>
    <w:rsid w:val="0044247D"/>
    <w:rsid w:val="004424B0"/>
    <w:rsid w:val="004429D1"/>
    <w:rsid w:val="00442E6B"/>
    <w:rsid w:val="00443255"/>
    <w:rsid w:val="00443AFA"/>
    <w:rsid w:val="0044422F"/>
    <w:rsid w:val="004448F9"/>
    <w:rsid w:val="004452ED"/>
    <w:rsid w:val="0044537E"/>
    <w:rsid w:val="00445597"/>
    <w:rsid w:val="00445665"/>
    <w:rsid w:val="004463E3"/>
    <w:rsid w:val="004465D2"/>
    <w:rsid w:val="004474CB"/>
    <w:rsid w:val="00447928"/>
    <w:rsid w:val="00447BA3"/>
    <w:rsid w:val="0045053A"/>
    <w:rsid w:val="0045125E"/>
    <w:rsid w:val="0045178A"/>
    <w:rsid w:val="00451AA8"/>
    <w:rsid w:val="00452369"/>
    <w:rsid w:val="00452C52"/>
    <w:rsid w:val="0045329B"/>
    <w:rsid w:val="00453BA3"/>
    <w:rsid w:val="00453F92"/>
    <w:rsid w:val="0045446C"/>
    <w:rsid w:val="00454A4F"/>
    <w:rsid w:val="00454ECD"/>
    <w:rsid w:val="00455192"/>
    <w:rsid w:val="00455444"/>
    <w:rsid w:val="00455459"/>
    <w:rsid w:val="004565D3"/>
    <w:rsid w:val="00456A2F"/>
    <w:rsid w:val="00456E88"/>
    <w:rsid w:val="0045737E"/>
    <w:rsid w:val="00460385"/>
    <w:rsid w:val="004621F9"/>
    <w:rsid w:val="00462D73"/>
    <w:rsid w:val="00463C99"/>
    <w:rsid w:val="00464106"/>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0A50"/>
    <w:rsid w:val="00481CD5"/>
    <w:rsid w:val="004836A9"/>
    <w:rsid w:val="00483D34"/>
    <w:rsid w:val="004851BD"/>
    <w:rsid w:val="0048525B"/>
    <w:rsid w:val="0048537D"/>
    <w:rsid w:val="00485E88"/>
    <w:rsid w:val="0048653F"/>
    <w:rsid w:val="00486944"/>
    <w:rsid w:val="004874FE"/>
    <w:rsid w:val="00490553"/>
    <w:rsid w:val="00491554"/>
    <w:rsid w:val="00492189"/>
    <w:rsid w:val="00492DF1"/>
    <w:rsid w:val="00493D4B"/>
    <w:rsid w:val="004960B5"/>
    <w:rsid w:val="00497F2F"/>
    <w:rsid w:val="004A09D9"/>
    <w:rsid w:val="004A0B67"/>
    <w:rsid w:val="004A2351"/>
    <w:rsid w:val="004A549B"/>
    <w:rsid w:val="004A5EEE"/>
    <w:rsid w:val="004A679B"/>
    <w:rsid w:val="004A67CF"/>
    <w:rsid w:val="004A6866"/>
    <w:rsid w:val="004A6B1D"/>
    <w:rsid w:val="004A7E66"/>
    <w:rsid w:val="004B02B9"/>
    <w:rsid w:val="004B07E3"/>
    <w:rsid w:val="004B0D47"/>
    <w:rsid w:val="004B2396"/>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ACA"/>
    <w:rsid w:val="004C0D24"/>
    <w:rsid w:val="004C14D7"/>
    <w:rsid w:val="004C1855"/>
    <w:rsid w:val="004C19C3"/>
    <w:rsid w:val="004C39DE"/>
    <w:rsid w:val="004C3E15"/>
    <w:rsid w:val="004C560F"/>
    <w:rsid w:val="004C589B"/>
    <w:rsid w:val="004C6675"/>
    <w:rsid w:val="004C7AEA"/>
    <w:rsid w:val="004C7F6A"/>
    <w:rsid w:val="004C7F81"/>
    <w:rsid w:val="004D07BF"/>
    <w:rsid w:val="004D1121"/>
    <w:rsid w:val="004D1A4C"/>
    <w:rsid w:val="004D23D3"/>
    <w:rsid w:val="004D253F"/>
    <w:rsid w:val="004D2976"/>
    <w:rsid w:val="004D43A3"/>
    <w:rsid w:val="004D484A"/>
    <w:rsid w:val="004D4A55"/>
    <w:rsid w:val="004D5260"/>
    <w:rsid w:val="004D570F"/>
    <w:rsid w:val="004D623C"/>
    <w:rsid w:val="004D6E2A"/>
    <w:rsid w:val="004D7545"/>
    <w:rsid w:val="004D7981"/>
    <w:rsid w:val="004D7B1E"/>
    <w:rsid w:val="004E0ABF"/>
    <w:rsid w:val="004E2409"/>
    <w:rsid w:val="004E399D"/>
    <w:rsid w:val="004E39CF"/>
    <w:rsid w:val="004E4008"/>
    <w:rsid w:val="004E401A"/>
    <w:rsid w:val="004E5F35"/>
    <w:rsid w:val="004F0193"/>
    <w:rsid w:val="004F09F3"/>
    <w:rsid w:val="004F0AD3"/>
    <w:rsid w:val="004F1FC3"/>
    <w:rsid w:val="004F224F"/>
    <w:rsid w:val="004F2ECD"/>
    <w:rsid w:val="004F3225"/>
    <w:rsid w:val="004F34FB"/>
    <w:rsid w:val="004F3622"/>
    <w:rsid w:val="004F362E"/>
    <w:rsid w:val="004F36EE"/>
    <w:rsid w:val="004F378D"/>
    <w:rsid w:val="004F396E"/>
    <w:rsid w:val="004F48CE"/>
    <w:rsid w:val="004F4C5B"/>
    <w:rsid w:val="004F51FB"/>
    <w:rsid w:val="004F5C16"/>
    <w:rsid w:val="004F618A"/>
    <w:rsid w:val="004F6C41"/>
    <w:rsid w:val="004F7620"/>
    <w:rsid w:val="004F77B8"/>
    <w:rsid w:val="004F7BFE"/>
    <w:rsid w:val="004F7FFE"/>
    <w:rsid w:val="0050122E"/>
    <w:rsid w:val="00501E51"/>
    <w:rsid w:val="0050211F"/>
    <w:rsid w:val="005021AE"/>
    <w:rsid w:val="00502500"/>
    <w:rsid w:val="00502994"/>
    <w:rsid w:val="00502DC6"/>
    <w:rsid w:val="00503500"/>
    <w:rsid w:val="005035BF"/>
    <w:rsid w:val="00503C99"/>
    <w:rsid w:val="00503FFD"/>
    <w:rsid w:val="00504675"/>
    <w:rsid w:val="005046DE"/>
    <w:rsid w:val="0050488A"/>
    <w:rsid w:val="00504A6E"/>
    <w:rsid w:val="00504D64"/>
    <w:rsid w:val="00504EE2"/>
    <w:rsid w:val="00505C55"/>
    <w:rsid w:val="00506484"/>
    <w:rsid w:val="00506BA2"/>
    <w:rsid w:val="00510B91"/>
    <w:rsid w:val="00510EE0"/>
    <w:rsid w:val="005110E4"/>
    <w:rsid w:val="00512559"/>
    <w:rsid w:val="00512B73"/>
    <w:rsid w:val="00512D21"/>
    <w:rsid w:val="0051462E"/>
    <w:rsid w:val="00514CCA"/>
    <w:rsid w:val="00515B90"/>
    <w:rsid w:val="00516243"/>
    <w:rsid w:val="00516423"/>
    <w:rsid w:val="0051684C"/>
    <w:rsid w:val="00516ACF"/>
    <w:rsid w:val="0051725E"/>
    <w:rsid w:val="005174C9"/>
    <w:rsid w:val="00517570"/>
    <w:rsid w:val="005178B2"/>
    <w:rsid w:val="00520123"/>
    <w:rsid w:val="0052043D"/>
    <w:rsid w:val="00521057"/>
    <w:rsid w:val="00521075"/>
    <w:rsid w:val="00522B6F"/>
    <w:rsid w:val="00522DEE"/>
    <w:rsid w:val="00523EE3"/>
    <w:rsid w:val="005246E7"/>
    <w:rsid w:val="0052534E"/>
    <w:rsid w:val="00525407"/>
    <w:rsid w:val="005255D3"/>
    <w:rsid w:val="005261E3"/>
    <w:rsid w:val="00527FB5"/>
    <w:rsid w:val="00530B17"/>
    <w:rsid w:val="005315AE"/>
    <w:rsid w:val="005319D9"/>
    <w:rsid w:val="0053231C"/>
    <w:rsid w:val="005326BC"/>
    <w:rsid w:val="00533010"/>
    <w:rsid w:val="0053316C"/>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61BA"/>
    <w:rsid w:val="005466F6"/>
    <w:rsid w:val="005507AA"/>
    <w:rsid w:val="00550B77"/>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1792"/>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678"/>
    <w:rsid w:val="00572316"/>
    <w:rsid w:val="005736E3"/>
    <w:rsid w:val="00574800"/>
    <w:rsid w:val="00574959"/>
    <w:rsid w:val="00574AE0"/>
    <w:rsid w:val="00574CA6"/>
    <w:rsid w:val="00574F57"/>
    <w:rsid w:val="00575521"/>
    <w:rsid w:val="0057581E"/>
    <w:rsid w:val="0057594C"/>
    <w:rsid w:val="00575B89"/>
    <w:rsid w:val="00575CF0"/>
    <w:rsid w:val="0057625A"/>
    <w:rsid w:val="005765BC"/>
    <w:rsid w:val="00577532"/>
    <w:rsid w:val="0057766E"/>
    <w:rsid w:val="0058014C"/>
    <w:rsid w:val="00582742"/>
    <w:rsid w:val="00582B57"/>
    <w:rsid w:val="005835B1"/>
    <w:rsid w:val="005836F1"/>
    <w:rsid w:val="00583F7A"/>
    <w:rsid w:val="005840F1"/>
    <w:rsid w:val="0058447B"/>
    <w:rsid w:val="00584671"/>
    <w:rsid w:val="00585212"/>
    <w:rsid w:val="00585D4E"/>
    <w:rsid w:val="00586129"/>
    <w:rsid w:val="005864E4"/>
    <w:rsid w:val="00587934"/>
    <w:rsid w:val="0059010B"/>
    <w:rsid w:val="0059084B"/>
    <w:rsid w:val="00590E9E"/>
    <w:rsid w:val="005914CF"/>
    <w:rsid w:val="00592AC8"/>
    <w:rsid w:val="00592D76"/>
    <w:rsid w:val="00592FF3"/>
    <w:rsid w:val="0059364C"/>
    <w:rsid w:val="00593D4E"/>
    <w:rsid w:val="00593D7A"/>
    <w:rsid w:val="00594DA5"/>
    <w:rsid w:val="0059575B"/>
    <w:rsid w:val="00595C44"/>
    <w:rsid w:val="00595C8A"/>
    <w:rsid w:val="0059689D"/>
    <w:rsid w:val="00596BC8"/>
    <w:rsid w:val="00597258"/>
    <w:rsid w:val="0059762E"/>
    <w:rsid w:val="005A009B"/>
    <w:rsid w:val="005A00C6"/>
    <w:rsid w:val="005A05EA"/>
    <w:rsid w:val="005A1445"/>
    <w:rsid w:val="005A21D3"/>
    <w:rsid w:val="005A2A84"/>
    <w:rsid w:val="005A36DC"/>
    <w:rsid w:val="005A42DE"/>
    <w:rsid w:val="005A5ECA"/>
    <w:rsid w:val="005A661E"/>
    <w:rsid w:val="005A734A"/>
    <w:rsid w:val="005A74FE"/>
    <w:rsid w:val="005A793E"/>
    <w:rsid w:val="005B0F12"/>
    <w:rsid w:val="005B17F7"/>
    <w:rsid w:val="005B2B0B"/>
    <w:rsid w:val="005B340C"/>
    <w:rsid w:val="005B462F"/>
    <w:rsid w:val="005B4718"/>
    <w:rsid w:val="005B4DAC"/>
    <w:rsid w:val="005B599A"/>
    <w:rsid w:val="005B74BD"/>
    <w:rsid w:val="005C0279"/>
    <w:rsid w:val="005C034C"/>
    <w:rsid w:val="005C04C7"/>
    <w:rsid w:val="005C3098"/>
    <w:rsid w:val="005C4223"/>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D7489"/>
    <w:rsid w:val="005E0161"/>
    <w:rsid w:val="005E031B"/>
    <w:rsid w:val="005E034C"/>
    <w:rsid w:val="005E0458"/>
    <w:rsid w:val="005E1056"/>
    <w:rsid w:val="005E1CA3"/>
    <w:rsid w:val="005E21F8"/>
    <w:rsid w:val="005E2956"/>
    <w:rsid w:val="005E2BA5"/>
    <w:rsid w:val="005E2F75"/>
    <w:rsid w:val="005E3D91"/>
    <w:rsid w:val="005E49C0"/>
    <w:rsid w:val="005E5240"/>
    <w:rsid w:val="005E53C2"/>
    <w:rsid w:val="005E55D5"/>
    <w:rsid w:val="005E6DE2"/>
    <w:rsid w:val="005E6EA5"/>
    <w:rsid w:val="005E715A"/>
    <w:rsid w:val="005E7468"/>
    <w:rsid w:val="005E7F37"/>
    <w:rsid w:val="005F0F5E"/>
    <w:rsid w:val="005F123B"/>
    <w:rsid w:val="005F13BF"/>
    <w:rsid w:val="005F1B20"/>
    <w:rsid w:val="005F2B38"/>
    <w:rsid w:val="005F33BA"/>
    <w:rsid w:val="005F3A54"/>
    <w:rsid w:val="005F4660"/>
    <w:rsid w:val="005F4F6B"/>
    <w:rsid w:val="005F57D8"/>
    <w:rsid w:val="005F6488"/>
    <w:rsid w:val="005F6842"/>
    <w:rsid w:val="005F7964"/>
    <w:rsid w:val="005F7A5C"/>
    <w:rsid w:val="005F7B24"/>
    <w:rsid w:val="0060093C"/>
    <w:rsid w:val="00600CA4"/>
    <w:rsid w:val="00601E21"/>
    <w:rsid w:val="006029B9"/>
    <w:rsid w:val="00603830"/>
    <w:rsid w:val="00603BDC"/>
    <w:rsid w:val="0060404A"/>
    <w:rsid w:val="006040FE"/>
    <w:rsid w:val="0060485D"/>
    <w:rsid w:val="00604AE6"/>
    <w:rsid w:val="00604BE7"/>
    <w:rsid w:val="006050EE"/>
    <w:rsid w:val="006059B8"/>
    <w:rsid w:val="00605C64"/>
    <w:rsid w:val="00605E2D"/>
    <w:rsid w:val="00605FD6"/>
    <w:rsid w:val="006068B2"/>
    <w:rsid w:val="00606995"/>
    <w:rsid w:val="00606D7D"/>
    <w:rsid w:val="00606E6D"/>
    <w:rsid w:val="0060747F"/>
    <w:rsid w:val="00610A1A"/>
    <w:rsid w:val="00610BB2"/>
    <w:rsid w:val="006121CA"/>
    <w:rsid w:val="006151D8"/>
    <w:rsid w:val="006154A5"/>
    <w:rsid w:val="00615A25"/>
    <w:rsid w:val="00615C35"/>
    <w:rsid w:val="00615EEF"/>
    <w:rsid w:val="00615FF9"/>
    <w:rsid w:val="00616232"/>
    <w:rsid w:val="006175AB"/>
    <w:rsid w:val="00617B5C"/>
    <w:rsid w:val="00620AD6"/>
    <w:rsid w:val="00620D2B"/>
    <w:rsid w:val="00621E36"/>
    <w:rsid w:val="0062305A"/>
    <w:rsid w:val="0062465F"/>
    <w:rsid w:val="00624795"/>
    <w:rsid w:val="00624A65"/>
    <w:rsid w:val="006257B2"/>
    <w:rsid w:val="006262F9"/>
    <w:rsid w:val="00627440"/>
    <w:rsid w:val="006300D8"/>
    <w:rsid w:val="00630438"/>
    <w:rsid w:val="00630C7E"/>
    <w:rsid w:val="00631062"/>
    <w:rsid w:val="0063148D"/>
    <w:rsid w:val="00631EE2"/>
    <w:rsid w:val="00632334"/>
    <w:rsid w:val="00633AC0"/>
    <w:rsid w:val="00633BDF"/>
    <w:rsid w:val="00633EA3"/>
    <w:rsid w:val="006340CC"/>
    <w:rsid w:val="00634A20"/>
    <w:rsid w:val="006357E5"/>
    <w:rsid w:val="00635816"/>
    <w:rsid w:val="006367E9"/>
    <w:rsid w:val="00636A65"/>
    <w:rsid w:val="00636A9F"/>
    <w:rsid w:val="00636D54"/>
    <w:rsid w:val="00637406"/>
    <w:rsid w:val="00637CFA"/>
    <w:rsid w:val="00640B37"/>
    <w:rsid w:val="00640E54"/>
    <w:rsid w:val="006416CE"/>
    <w:rsid w:val="00641E6A"/>
    <w:rsid w:val="00641E71"/>
    <w:rsid w:val="006420D7"/>
    <w:rsid w:val="00642833"/>
    <w:rsid w:val="00642FCE"/>
    <w:rsid w:val="00643379"/>
    <w:rsid w:val="006434CF"/>
    <w:rsid w:val="00643FE4"/>
    <w:rsid w:val="0064439D"/>
    <w:rsid w:val="006443D1"/>
    <w:rsid w:val="0064449C"/>
    <w:rsid w:val="00645F4B"/>
    <w:rsid w:val="00646750"/>
    <w:rsid w:val="00647058"/>
    <w:rsid w:val="00647147"/>
    <w:rsid w:val="00647951"/>
    <w:rsid w:val="0065163E"/>
    <w:rsid w:val="006521A6"/>
    <w:rsid w:val="006534A6"/>
    <w:rsid w:val="00654214"/>
    <w:rsid w:val="00655214"/>
    <w:rsid w:val="00656E21"/>
    <w:rsid w:val="00656E42"/>
    <w:rsid w:val="006572DB"/>
    <w:rsid w:val="0065770D"/>
    <w:rsid w:val="00657970"/>
    <w:rsid w:val="0066024C"/>
    <w:rsid w:val="00660958"/>
    <w:rsid w:val="00660D8A"/>
    <w:rsid w:val="00662EB2"/>
    <w:rsid w:val="00662F77"/>
    <w:rsid w:val="00663356"/>
    <w:rsid w:val="00663A6E"/>
    <w:rsid w:val="00663CDE"/>
    <w:rsid w:val="00664679"/>
    <w:rsid w:val="00664714"/>
    <w:rsid w:val="0066541D"/>
    <w:rsid w:val="006661EA"/>
    <w:rsid w:val="006679FB"/>
    <w:rsid w:val="006702AA"/>
    <w:rsid w:val="0067041A"/>
    <w:rsid w:val="0067104D"/>
    <w:rsid w:val="0067159C"/>
    <w:rsid w:val="00671CAB"/>
    <w:rsid w:val="00671CFF"/>
    <w:rsid w:val="0067253C"/>
    <w:rsid w:val="00672775"/>
    <w:rsid w:val="00672C9E"/>
    <w:rsid w:val="00672DFC"/>
    <w:rsid w:val="00673090"/>
    <w:rsid w:val="00673725"/>
    <w:rsid w:val="006737FA"/>
    <w:rsid w:val="006745C5"/>
    <w:rsid w:val="0067489A"/>
    <w:rsid w:val="00674BDF"/>
    <w:rsid w:val="00674F3B"/>
    <w:rsid w:val="006754A1"/>
    <w:rsid w:val="00675569"/>
    <w:rsid w:val="00676174"/>
    <w:rsid w:val="0067794D"/>
    <w:rsid w:val="00677ADC"/>
    <w:rsid w:val="00677D6A"/>
    <w:rsid w:val="00677F43"/>
    <w:rsid w:val="00680739"/>
    <w:rsid w:val="00680FAB"/>
    <w:rsid w:val="00681BAB"/>
    <w:rsid w:val="0068232E"/>
    <w:rsid w:val="00682A92"/>
    <w:rsid w:val="00682EB3"/>
    <w:rsid w:val="00683D21"/>
    <w:rsid w:val="00683EE7"/>
    <w:rsid w:val="006845CC"/>
    <w:rsid w:val="006848D2"/>
    <w:rsid w:val="0068610D"/>
    <w:rsid w:val="0068655C"/>
    <w:rsid w:val="00686726"/>
    <w:rsid w:val="00686C54"/>
    <w:rsid w:val="00686D48"/>
    <w:rsid w:val="00686FCE"/>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351"/>
    <w:rsid w:val="006A64C8"/>
    <w:rsid w:val="006A704A"/>
    <w:rsid w:val="006A742F"/>
    <w:rsid w:val="006A74C9"/>
    <w:rsid w:val="006A7F69"/>
    <w:rsid w:val="006B0941"/>
    <w:rsid w:val="006B0BB7"/>
    <w:rsid w:val="006B13FB"/>
    <w:rsid w:val="006B4005"/>
    <w:rsid w:val="006B50A4"/>
    <w:rsid w:val="006B6876"/>
    <w:rsid w:val="006B702F"/>
    <w:rsid w:val="006B71B9"/>
    <w:rsid w:val="006B79C7"/>
    <w:rsid w:val="006B7D93"/>
    <w:rsid w:val="006C0D33"/>
    <w:rsid w:val="006C1684"/>
    <w:rsid w:val="006C17F8"/>
    <w:rsid w:val="006C2C12"/>
    <w:rsid w:val="006C3861"/>
    <w:rsid w:val="006C3FFC"/>
    <w:rsid w:val="006C5949"/>
    <w:rsid w:val="006C6117"/>
    <w:rsid w:val="006C6799"/>
    <w:rsid w:val="006C67B5"/>
    <w:rsid w:val="006C6FCA"/>
    <w:rsid w:val="006C76C3"/>
    <w:rsid w:val="006C7D24"/>
    <w:rsid w:val="006D0E2B"/>
    <w:rsid w:val="006D12B5"/>
    <w:rsid w:val="006D1606"/>
    <w:rsid w:val="006D190A"/>
    <w:rsid w:val="006D1A3A"/>
    <w:rsid w:val="006D325E"/>
    <w:rsid w:val="006D36D8"/>
    <w:rsid w:val="006D3CE2"/>
    <w:rsid w:val="006D4FB2"/>
    <w:rsid w:val="006D5870"/>
    <w:rsid w:val="006D6078"/>
    <w:rsid w:val="006D64E4"/>
    <w:rsid w:val="006D6CFB"/>
    <w:rsid w:val="006D6E30"/>
    <w:rsid w:val="006D7214"/>
    <w:rsid w:val="006D76CD"/>
    <w:rsid w:val="006E09BD"/>
    <w:rsid w:val="006E176D"/>
    <w:rsid w:val="006E18F5"/>
    <w:rsid w:val="006E2311"/>
    <w:rsid w:val="006E2F20"/>
    <w:rsid w:val="006E515A"/>
    <w:rsid w:val="006E57A7"/>
    <w:rsid w:val="006E64F0"/>
    <w:rsid w:val="006E66AC"/>
    <w:rsid w:val="006E74FD"/>
    <w:rsid w:val="006F0D46"/>
    <w:rsid w:val="006F2345"/>
    <w:rsid w:val="006F2AC8"/>
    <w:rsid w:val="006F2EA6"/>
    <w:rsid w:val="006F3EA4"/>
    <w:rsid w:val="006F49FA"/>
    <w:rsid w:val="006F4A3A"/>
    <w:rsid w:val="006F530B"/>
    <w:rsid w:val="006F592F"/>
    <w:rsid w:val="006F611C"/>
    <w:rsid w:val="006F6157"/>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07364"/>
    <w:rsid w:val="007108E8"/>
    <w:rsid w:val="00711167"/>
    <w:rsid w:val="00712DB5"/>
    <w:rsid w:val="00712F26"/>
    <w:rsid w:val="007132B8"/>
    <w:rsid w:val="00713506"/>
    <w:rsid w:val="00713A67"/>
    <w:rsid w:val="0071428C"/>
    <w:rsid w:val="007144D3"/>
    <w:rsid w:val="00715410"/>
    <w:rsid w:val="00715B84"/>
    <w:rsid w:val="00715D36"/>
    <w:rsid w:val="0071771C"/>
    <w:rsid w:val="00717BDC"/>
    <w:rsid w:val="0072184F"/>
    <w:rsid w:val="00721C6B"/>
    <w:rsid w:val="0072203A"/>
    <w:rsid w:val="0072465F"/>
    <w:rsid w:val="00724C61"/>
    <w:rsid w:val="00724D38"/>
    <w:rsid w:val="00724DA6"/>
    <w:rsid w:val="00725DE5"/>
    <w:rsid w:val="0072640A"/>
    <w:rsid w:val="007265B3"/>
    <w:rsid w:val="007273B9"/>
    <w:rsid w:val="007277F3"/>
    <w:rsid w:val="007304D1"/>
    <w:rsid w:val="00730E89"/>
    <w:rsid w:val="00731BB5"/>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800"/>
    <w:rsid w:val="00742E52"/>
    <w:rsid w:val="007442CB"/>
    <w:rsid w:val="00744312"/>
    <w:rsid w:val="0074482C"/>
    <w:rsid w:val="00745F18"/>
    <w:rsid w:val="00747A12"/>
    <w:rsid w:val="00750580"/>
    <w:rsid w:val="007518D5"/>
    <w:rsid w:val="00751A39"/>
    <w:rsid w:val="00751D4F"/>
    <w:rsid w:val="0075218C"/>
    <w:rsid w:val="00752E86"/>
    <w:rsid w:val="00753667"/>
    <w:rsid w:val="00753E57"/>
    <w:rsid w:val="00753F9E"/>
    <w:rsid w:val="0075523F"/>
    <w:rsid w:val="00755550"/>
    <w:rsid w:val="007560A9"/>
    <w:rsid w:val="00756224"/>
    <w:rsid w:val="0075693D"/>
    <w:rsid w:val="00757409"/>
    <w:rsid w:val="00757BBA"/>
    <w:rsid w:val="00761758"/>
    <w:rsid w:val="007619A4"/>
    <w:rsid w:val="00761B64"/>
    <w:rsid w:val="00761BC6"/>
    <w:rsid w:val="00761C55"/>
    <w:rsid w:val="00761CAB"/>
    <w:rsid w:val="00761F85"/>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696"/>
    <w:rsid w:val="0077103E"/>
    <w:rsid w:val="00771120"/>
    <w:rsid w:val="007713DF"/>
    <w:rsid w:val="0077183D"/>
    <w:rsid w:val="00771ECC"/>
    <w:rsid w:val="00772834"/>
    <w:rsid w:val="00776484"/>
    <w:rsid w:val="007765CC"/>
    <w:rsid w:val="0077663F"/>
    <w:rsid w:val="00776FD5"/>
    <w:rsid w:val="007776D5"/>
    <w:rsid w:val="00777969"/>
    <w:rsid w:val="00777D66"/>
    <w:rsid w:val="00780073"/>
    <w:rsid w:val="007800AB"/>
    <w:rsid w:val="00780112"/>
    <w:rsid w:val="0078210C"/>
    <w:rsid w:val="007822CF"/>
    <w:rsid w:val="007826AF"/>
    <w:rsid w:val="00783338"/>
    <w:rsid w:val="00783EED"/>
    <w:rsid w:val="0078452B"/>
    <w:rsid w:val="00786745"/>
    <w:rsid w:val="007868A6"/>
    <w:rsid w:val="00786A9A"/>
    <w:rsid w:val="00786EC2"/>
    <w:rsid w:val="007871A1"/>
    <w:rsid w:val="007905CF"/>
    <w:rsid w:val="00790AD5"/>
    <w:rsid w:val="00791557"/>
    <w:rsid w:val="00791645"/>
    <w:rsid w:val="00791B95"/>
    <w:rsid w:val="00791EA8"/>
    <w:rsid w:val="00792DBF"/>
    <w:rsid w:val="0079487D"/>
    <w:rsid w:val="00794D13"/>
    <w:rsid w:val="00796823"/>
    <w:rsid w:val="00796918"/>
    <w:rsid w:val="00796D40"/>
    <w:rsid w:val="00796E40"/>
    <w:rsid w:val="007A0213"/>
    <w:rsid w:val="007A183D"/>
    <w:rsid w:val="007A1BF9"/>
    <w:rsid w:val="007A23C7"/>
    <w:rsid w:val="007A288E"/>
    <w:rsid w:val="007A2965"/>
    <w:rsid w:val="007A350D"/>
    <w:rsid w:val="007A380D"/>
    <w:rsid w:val="007A3C59"/>
    <w:rsid w:val="007A423C"/>
    <w:rsid w:val="007A4AAD"/>
    <w:rsid w:val="007A505D"/>
    <w:rsid w:val="007A560E"/>
    <w:rsid w:val="007A7E47"/>
    <w:rsid w:val="007A7E64"/>
    <w:rsid w:val="007A7FDE"/>
    <w:rsid w:val="007B00D6"/>
    <w:rsid w:val="007B02D9"/>
    <w:rsid w:val="007B157F"/>
    <w:rsid w:val="007B2344"/>
    <w:rsid w:val="007B362D"/>
    <w:rsid w:val="007B3D74"/>
    <w:rsid w:val="007B7029"/>
    <w:rsid w:val="007B76DB"/>
    <w:rsid w:val="007B7DAF"/>
    <w:rsid w:val="007C02C5"/>
    <w:rsid w:val="007C0496"/>
    <w:rsid w:val="007C0835"/>
    <w:rsid w:val="007C0887"/>
    <w:rsid w:val="007C0BD3"/>
    <w:rsid w:val="007C1CFB"/>
    <w:rsid w:val="007C3BDE"/>
    <w:rsid w:val="007C3F6F"/>
    <w:rsid w:val="007C41CF"/>
    <w:rsid w:val="007C4797"/>
    <w:rsid w:val="007C4838"/>
    <w:rsid w:val="007C53BD"/>
    <w:rsid w:val="007C5406"/>
    <w:rsid w:val="007C5D33"/>
    <w:rsid w:val="007C6945"/>
    <w:rsid w:val="007C7F2D"/>
    <w:rsid w:val="007D019A"/>
    <w:rsid w:val="007D0ADA"/>
    <w:rsid w:val="007D1230"/>
    <w:rsid w:val="007D14C6"/>
    <w:rsid w:val="007D1A2D"/>
    <w:rsid w:val="007D1B29"/>
    <w:rsid w:val="007D2B5F"/>
    <w:rsid w:val="007D36AF"/>
    <w:rsid w:val="007D39B1"/>
    <w:rsid w:val="007D3DA1"/>
    <w:rsid w:val="007D3DC3"/>
    <w:rsid w:val="007D50F6"/>
    <w:rsid w:val="007D5BE5"/>
    <w:rsid w:val="007D608F"/>
    <w:rsid w:val="007D64C9"/>
    <w:rsid w:val="007D65D4"/>
    <w:rsid w:val="007D6736"/>
    <w:rsid w:val="007D6CF5"/>
    <w:rsid w:val="007D7B07"/>
    <w:rsid w:val="007E0161"/>
    <w:rsid w:val="007E0C2E"/>
    <w:rsid w:val="007E0D11"/>
    <w:rsid w:val="007E0EBD"/>
    <w:rsid w:val="007E12EC"/>
    <w:rsid w:val="007E1DBC"/>
    <w:rsid w:val="007E513A"/>
    <w:rsid w:val="007E63C4"/>
    <w:rsid w:val="007E6BD0"/>
    <w:rsid w:val="007E724A"/>
    <w:rsid w:val="007E7670"/>
    <w:rsid w:val="007E76D2"/>
    <w:rsid w:val="007E7C70"/>
    <w:rsid w:val="007F10FE"/>
    <w:rsid w:val="007F33C1"/>
    <w:rsid w:val="007F35D4"/>
    <w:rsid w:val="007F3E3D"/>
    <w:rsid w:val="007F465C"/>
    <w:rsid w:val="007F4CA6"/>
    <w:rsid w:val="007F5652"/>
    <w:rsid w:val="007F5C7B"/>
    <w:rsid w:val="007F5FD3"/>
    <w:rsid w:val="007F6026"/>
    <w:rsid w:val="007F6873"/>
    <w:rsid w:val="007F7756"/>
    <w:rsid w:val="007F7F8C"/>
    <w:rsid w:val="0080088F"/>
    <w:rsid w:val="00801528"/>
    <w:rsid w:val="00802139"/>
    <w:rsid w:val="008025AC"/>
    <w:rsid w:val="008029C6"/>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3FF7"/>
    <w:rsid w:val="00834BD9"/>
    <w:rsid w:val="00834FAC"/>
    <w:rsid w:val="00836986"/>
    <w:rsid w:val="008370FA"/>
    <w:rsid w:val="00837699"/>
    <w:rsid w:val="008403C4"/>
    <w:rsid w:val="00840786"/>
    <w:rsid w:val="00841A06"/>
    <w:rsid w:val="0084318B"/>
    <w:rsid w:val="00843490"/>
    <w:rsid w:val="00843CB0"/>
    <w:rsid w:val="00844AAF"/>
    <w:rsid w:val="00845809"/>
    <w:rsid w:val="00845DC9"/>
    <w:rsid w:val="0084601D"/>
    <w:rsid w:val="008460D2"/>
    <w:rsid w:val="00846133"/>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60316"/>
    <w:rsid w:val="008618A5"/>
    <w:rsid w:val="00861D53"/>
    <w:rsid w:val="00862768"/>
    <w:rsid w:val="0086278A"/>
    <w:rsid w:val="0086301E"/>
    <w:rsid w:val="0086351C"/>
    <w:rsid w:val="008636A3"/>
    <w:rsid w:val="00864313"/>
    <w:rsid w:val="00864CCD"/>
    <w:rsid w:val="008652F6"/>
    <w:rsid w:val="00865C97"/>
    <w:rsid w:val="00866242"/>
    <w:rsid w:val="00866446"/>
    <w:rsid w:val="0086659B"/>
    <w:rsid w:val="00866D80"/>
    <w:rsid w:val="008670AA"/>
    <w:rsid w:val="008671EB"/>
    <w:rsid w:val="00867E9B"/>
    <w:rsid w:val="00870143"/>
    <w:rsid w:val="00870363"/>
    <w:rsid w:val="00870A9B"/>
    <w:rsid w:val="00870B8C"/>
    <w:rsid w:val="00870E0B"/>
    <w:rsid w:val="00870F60"/>
    <w:rsid w:val="0087119D"/>
    <w:rsid w:val="008725D5"/>
    <w:rsid w:val="008725FC"/>
    <w:rsid w:val="00872C6A"/>
    <w:rsid w:val="00872DE3"/>
    <w:rsid w:val="00873D07"/>
    <w:rsid w:val="00874A63"/>
    <w:rsid w:val="00874C2E"/>
    <w:rsid w:val="00875798"/>
    <w:rsid w:val="00875A7D"/>
    <w:rsid w:val="008763F3"/>
    <w:rsid w:val="00876582"/>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1406"/>
    <w:rsid w:val="0089298E"/>
    <w:rsid w:val="008932B8"/>
    <w:rsid w:val="008934D0"/>
    <w:rsid w:val="0089495D"/>
    <w:rsid w:val="0089500A"/>
    <w:rsid w:val="008954E7"/>
    <w:rsid w:val="00896C91"/>
    <w:rsid w:val="008974E1"/>
    <w:rsid w:val="00897944"/>
    <w:rsid w:val="008A16F5"/>
    <w:rsid w:val="008A2560"/>
    <w:rsid w:val="008A42F7"/>
    <w:rsid w:val="008A4ACE"/>
    <w:rsid w:val="008A506C"/>
    <w:rsid w:val="008A5246"/>
    <w:rsid w:val="008A5400"/>
    <w:rsid w:val="008A5738"/>
    <w:rsid w:val="008A643D"/>
    <w:rsid w:val="008A68E0"/>
    <w:rsid w:val="008A72F5"/>
    <w:rsid w:val="008A7319"/>
    <w:rsid w:val="008A7414"/>
    <w:rsid w:val="008B069A"/>
    <w:rsid w:val="008B110A"/>
    <w:rsid w:val="008B11A1"/>
    <w:rsid w:val="008B1C21"/>
    <w:rsid w:val="008B243E"/>
    <w:rsid w:val="008B2719"/>
    <w:rsid w:val="008B293F"/>
    <w:rsid w:val="008B348A"/>
    <w:rsid w:val="008B387A"/>
    <w:rsid w:val="008B4170"/>
    <w:rsid w:val="008B46CD"/>
    <w:rsid w:val="008B543C"/>
    <w:rsid w:val="008B65B6"/>
    <w:rsid w:val="008B6631"/>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5E2"/>
    <w:rsid w:val="008C68AA"/>
    <w:rsid w:val="008C7A2F"/>
    <w:rsid w:val="008D05C6"/>
    <w:rsid w:val="008D1046"/>
    <w:rsid w:val="008D1287"/>
    <w:rsid w:val="008D12D1"/>
    <w:rsid w:val="008D164D"/>
    <w:rsid w:val="008D16DA"/>
    <w:rsid w:val="008D1AB8"/>
    <w:rsid w:val="008D226F"/>
    <w:rsid w:val="008D4218"/>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A2B"/>
    <w:rsid w:val="008E4228"/>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226"/>
    <w:rsid w:val="00901BFB"/>
    <w:rsid w:val="00901C6E"/>
    <w:rsid w:val="00902126"/>
    <w:rsid w:val="0090279C"/>
    <w:rsid w:val="00902A6C"/>
    <w:rsid w:val="00902B05"/>
    <w:rsid w:val="0090392A"/>
    <w:rsid w:val="009040FD"/>
    <w:rsid w:val="00904D43"/>
    <w:rsid w:val="00904E01"/>
    <w:rsid w:val="00905F48"/>
    <w:rsid w:val="00906088"/>
    <w:rsid w:val="00906ADB"/>
    <w:rsid w:val="009073DC"/>
    <w:rsid w:val="009075AF"/>
    <w:rsid w:val="00907A5B"/>
    <w:rsid w:val="009105EB"/>
    <w:rsid w:val="009114BE"/>
    <w:rsid w:val="00914159"/>
    <w:rsid w:val="0091451A"/>
    <w:rsid w:val="00914FD7"/>
    <w:rsid w:val="00915D82"/>
    <w:rsid w:val="00916BD0"/>
    <w:rsid w:val="00917851"/>
    <w:rsid w:val="0092015C"/>
    <w:rsid w:val="0092066C"/>
    <w:rsid w:val="00920B9D"/>
    <w:rsid w:val="00921471"/>
    <w:rsid w:val="00921E05"/>
    <w:rsid w:val="009237A2"/>
    <w:rsid w:val="0092461E"/>
    <w:rsid w:val="00924CFE"/>
    <w:rsid w:val="00925071"/>
    <w:rsid w:val="0092679D"/>
    <w:rsid w:val="00927E69"/>
    <w:rsid w:val="00930273"/>
    <w:rsid w:val="009306BD"/>
    <w:rsid w:val="009318AA"/>
    <w:rsid w:val="0093246D"/>
    <w:rsid w:val="00932767"/>
    <w:rsid w:val="00932FA9"/>
    <w:rsid w:val="0093338B"/>
    <w:rsid w:val="009334C5"/>
    <w:rsid w:val="00933B35"/>
    <w:rsid w:val="00935771"/>
    <w:rsid w:val="009359B9"/>
    <w:rsid w:val="00935F48"/>
    <w:rsid w:val="00935FB5"/>
    <w:rsid w:val="00937305"/>
    <w:rsid w:val="00937377"/>
    <w:rsid w:val="009375C1"/>
    <w:rsid w:val="00937973"/>
    <w:rsid w:val="00940725"/>
    <w:rsid w:val="0094301D"/>
    <w:rsid w:val="009432B5"/>
    <w:rsid w:val="009434F3"/>
    <w:rsid w:val="00943ADB"/>
    <w:rsid w:val="00943FC5"/>
    <w:rsid w:val="00944264"/>
    <w:rsid w:val="009444C6"/>
    <w:rsid w:val="00946DC8"/>
    <w:rsid w:val="00946F02"/>
    <w:rsid w:val="00947BB1"/>
    <w:rsid w:val="00947F8F"/>
    <w:rsid w:val="00950683"/>
    <w:rsid w:val="00950A28"/>
    <w:rsid w:val="009510E0"/>
    <w:rsid w:val="00951E41"/>
    <w:rsid w:val="00953EF1"/>
    <w:rsid w:val="00954116"/>
    <w:rsid w:val="0095561D"/>
    <w:rsid w:val="00955D82"/>
    <w:rsid w:val="009565E8"/>
    <w:rsid w:val="00956CF4"/>
    <w:rsid w:val="00957594"/>
    <w:rsid w:val="009579C7"/>
    <w:rsid w:val="009579F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551"/>
    <w:rsid w:val="0097583C"/>
    <w:rsid w:val="00975E50"/>
    <w:rsid w:val="00976979"/>
    <w:rsid w:val="00976D08"/>
    <w:rsid w:val="0097753B"/>
    <w:rsid w:val="00977CA9"/>
    <w:rsid w:val="00977D70"/>
    <w:rsid w:val="00980B12"/>
    <w:rsid w:val="00980B8C"/>
    <w:rsid w:val="00983387"/>
    <w:rsid w:val="009843DC"/>
    <w:rsid w:val="0098488B"/>
    <w:rsid w:val="00984AF7"/>
    <w:rsid w:val="00985764"/>
    <w:rsid w:val="00985E5D"/>
    <w:rsid w:val="00986707"/>
    <w:rsid w:val="0098696D"/>
    <w:rsid w:val="00986DB7"/>
    <w:rsid w:val="0098791A"/>
    <w:rsid w:val="00990FCF"/>
    <w:rsid w:val="009915E4"/>
    <w:rsid w:val="009918E5"/>
    <w:rsid w:val="00991DAE"/>
    <w:rsid w:val="00991FE8"/>
    <w:rsid w:val="009930A3"/>
    <w:rsid w:val="0099323D"/>
    <w:rsid w:val="00993941"/>
    <w:rsid w:val="00993AC0"/>
    <w:rsid w:val="00993D50"/>
    <w:rsid w:val="00993F91"/>
    <w:rsid w:val="00994A53"/>
    <w:rsid w:val="009950DE"/>
    <w:rsid w:val="009958AC"/>
    <w:rsid w:val="00996DD3"/>
    <w:rsid w:val="00997862"/>
    <w:rsid w:val="00997994"/>
    <w:rsid w:val="009A065E"/>
    <w:rsid w:val="009A231D"/>
    <w:rsid w:val="009A2584"/>
    <w:rsid w:val="009A29A9"/>
    <w:rsid w:val="009A2A98"/>
    <w:rsid w:val="009A3EAE"/>
    <w:rsid w:val="009A5682"/>
    <w:rsid w:val="009A5747"/>
    <w:rsid w:val="009A5916"/>
    <w:rsid w:val="009A609F"/>
    <w:rsid w:val="009A62C5"/>
    <w:rsid w:val="009A7C57"/>
    <w:rsid w:val="009B02A3"/>
    <w:rsid w:val="009B083F"/>
    <w:rsid w:val="009B0F0C"/>
    <w:rsid w:val="009B193F"/>
    <w:rsid w:val="009B1C37"/>
    <w:rsid w:val="009B2CA6"/>
    <w:rsid w:val="009B3096"/>
    <w:rsid w:val="009B33B2"/>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4945"/>
    <w:rsid w:val="009C4AD9"/>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E"/>
    <w:rsid w:val="009D5726"/>
    <w:rsid w:val="009D6075"/>
    <w:rsid w:val="009D62EC"/>
    <w:rsid w:val="009D6A9A"/>
    <w:rsid w:val="009E01C7"/>
    <w:rsid w:val="009E06C5"/>
    <w:rsid w:val="009E0B0B"/>
    <w:rsid w:val="009E0B36"/>
    <w:rsid w:val="009E1F23"/>
    <w:rsid w:val="009E2370"/>
    <w:rsid w:val="009E2401"/>
    <w:rsid w:val="009E3B1E"/>
    <w:rsid w:val="009E4C72"/>
    <w:rsid w:val="009E50DB"/>
    <w:rsid w:val="009E5DB1"/>
    <w:rsid w:val="009E78CE"/>
    <w:rsid w:val="009F020E"/>
    <w:rsid w:val="009F05AE"/>
    <w:rsid w:val="009F3268"/>
    <w:rsid w:val="009F4C92"/>
    <w:rsid w:val="009F57D9"/>
    <w:rsid w:val="009F720E"/>
    <w:rsid w:val="009F7404"/>
    <w:rsid w:val="009F7A23"/>
    <w:rsid w:val="009F7C0C"/>
    <w:rsid w:val="00A00234"/>
    <w:rsid w:val="00A002FD"/>
    <w:rsid w:val="00A0175F"/>
    <w:rsid w:val="00A020F1"/>
    <w:rsid w:val="00A02572"/>
    <w:rsid w:val="00A02E45"/>
    <w:rsid w:val="00A030D4"/>
    <w:rsid w:val="00A0385B"/>
    <w:rsid w:val="00A04960"/>
    <w:rsid w:val="00A079D0"/>
    <w:rsid w:val="00A07BA1"/>
    <w:rsid w:val="00A07F55"/>
    <w:rsid w:val="00A100BD"/>
    <w:rsid w:val="00A10998"/>
    <w:rsid w:val="00A10BD7"/>
    <w:rsid w:val="00A10F91"/>
    <w:rsid w:val="00A11A6E"/>
    <w:rsid w:val="00A120C3"/>
    <w:rsid w:val="00A128F0"/>
    <w:rsid w:val="00A12C60"/>
    <w:rsid w:val="00A130A6"/>
    <w:rsid w:val="00A13592"/>
    <w:rsid w:val="00A139C2"/>
    <w:rsid w:val="00A13C01"/>
    <w:rsid w:val="00A14315"/>
    <w:rsid w:val="00A14C71"/>
    <w:rsid w:val="00A161EB"/>
    <w:rsid w:val="00A166B6"/>
    <w:rsid w:val="00A173F8"/>
    <w:rsid w:val="00A23544"/>
    <w:rsid w:val="00A24109"/>
    <w:rsid w:val="00A24342"/>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502"/>
    <w:rsid w:val="00A4269C"/>
    <w:rsid w:val="00A427BB"/>
    <w:rsid w:val="00A4449F"/>
    <w:rsid w:val="00A44F17"/>
    <w:rsid w:val="00A46CA1"/>
    <w:rsid w:val="00A471E6"/>
    <w:rsid w:val="00A47295"/>
    <w:rsid w:val="00A47FE3"/>
    <w:rsid w:val="00A5166B"/>
    <w:rsid w:val="00A517F3"/>
    <w:rsid w:val="00A51BD6"/>
    <w:rsid w:val="00A524DB"/>
    <w:rsid w:val="00A52639"/>
    <w:rsid w:val="00A53906"/>
    <w:rsid w:val="00A54B68"/>
    <w:rsid w:val="00A54E3F"/>
    <w:rsid w:val="00A54FD2"/>
    <w:rsid w:val="00A5568C"/>
    <w:rsid w:val="00A561A6"/>
    <w:rsid w:val="00A56378"/>
    <w:rsid w:val="00A567D1"/>
    <w:rsid w:val="00A56C2B"/>
    <w:rsid w:val="00A574AC"/>
    <w:rsid w:val="00A60B4C"/>
    <w:rsid w:val="00A617E4"/>
    <w:rsid w:val="00A6301A"/>
    <w:rsid w:val="00A63699"/>
    <w:rsid w:val="00A63997"/>
    <w:rsid w:val="00A645A6"/>
    <w:rsid w:val="00A64AA8"/>
    <w:rsid w:val="00A65AAF"/>
    <w:rsid w:val="00A65E9C"/>
    <w:rsid w:val="00A661AA"/>
    <w:rsid w:val="00A66528"/>
    <w:rsid w:val="00A669A8"/>
    <w:rsid w:val="00A66BEE"/>
    <w:rsid w:val="00A67C48"/>
    <w:rsid w:val="00A71357"/>
    <w:rsid w:val="00A72368"/>
    <w:rsid w:val="00A72493"/>
    <w:rsid w:val="00A72622"/>
    <w:rsid w:val="00A72639"/>
    <w:rsid w:val="00A726E4"/>
    <w:rsid w:val="00A72828"/>
    <w:rsid w:val="00A736CE"/>
    <w:rsid w:val="00A7370E"/>
    <w:rsid w:val="00A73924"/>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4063"/>
    <w:rsid w:val="00A84081"/>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BF9"/>
    <w:rsid w:val="00A9760F"/>
    <w:rsid w:val="00A97652"/>
    <w:rsid w:val="00A97908"/>
    <w:rsid w:val="00AA02FE"/>
    <w:rsid w:val="00AA0AFC"/>
    <w:rsid w:val="00AA0D54"/>
    <w:rsid w:val="00AA1BCE"/>
    <w:rsid w:val="00AA1F3F"/>
    <w:rsid w:val="00AA2049"/>
    <w:rsid w:val="00AA256B"/>
    <w:rsid w:val="00AA28ED"/>
    <w:rsid w:val="00AA2BF2"/>
    <w:rsid w:val="00AA2D61"/>
    <w:rsid w:val="00AA3527"/>
    <w:rsid w:val="00AA3D7E"/>
    <w:rsid w:val="00AA4423"/>
    <w:rsid w:val="00AA5C78"/>
    <w:rsid w:val="00AA6522"/>
    <w:rsid w:val="00AA684D"/>
    <w:rsid w:val="00AA6C9E"/>
    <w:rsid w:val="00AA7AE3"/>
    <w:rsid w:val="00AA7C74"/>
    <w:rsid w:val="00AB0C32"/>
    <w:rsid w:val="00AB230E"/>
    <w:rsid w:val="00AB245A"/>
    <w:rsid w:val="00AB2841"/>
    <w:rsid w:val="00AB2AD4"/>
    <w:rsid w:val="00AB2E17"/>
    <w:rsid w:val="00AB409D"/>
    <w:rsid w:val="00AB437C"/>
    <w:rsid w:val="00AB4486"/>
    <w:rsid w:val="00AB5AF8"/>
    <w:rsid w:val="00AB6312"/>
    <w:rsid w:val="00AB67E7"/>
    <w:rsid w:val="00AB6850"/>
    <w:rsid w:val="00AB6D17"/>
    <w:rsid w:val="00AB700B"/>
    <w:rsid w:val="00AB7CCE"/>
    <w:rsid w:val="00AC0807"/>
    <w:rsid w:val="00AC1DEB"/>
    <w:rsid w:val="00AC205A"/>
    <w:rsid w:val="00AC2588"/>
    <w:rsid w:val="00AC2C8C"/>
    <w:rsid w:val="00AC336F"/>
    <w:rsid w:val="00AC39FC"/>
    <w:rsid w:val="00AC49F9"/>
    <w:rsid w:val="00AC4CD6"/>
    <w:rsid w:val="00AC4D7E"/>
    <w:rsid w:val="00AC552D"/>
    <w:rsid w:val="00AC5ACB"/>
    <w:rsid w:val="00AC6F33"/>
    <w:rsid w:val="00AC7063"/>
    <w:rsid w:val="00AC797E"/>
    <w:rsid w:val="00AC79CC"/>
    <w:rsid w:val="00AD00AB"/>
    <w:rsid w:val="00AD0D29"/>
    <w:rsid w:val="00AD12C9"/>
    <w:rsid w:val="00AD1329"/>
    <w:rsid w:val="00AD1FDD"/>
    <w:rsid w:val="00AD207D"/>
    <w:rsid w:val="00AD238E"/>
    <w:rsid w:val="00AD23E6"/>
    <w:rsid w:val="00AD26AF"/>
    <w:rsid w:val="00AD2E3F"/>
    <w:rsid w:val="00AD2FE8"/>
    <w:rsid w:val="00AD3848"/>
    <w:rsid w:val="00AD431B"/>
    <w:rsid w:val="00AD4DA5"/>
    <w:rsid w:val="00AD54BB"/>
    <w:rsid w:val="00AD5841"/>
    <w:rsid w:val="00AD5E75"/>
    <w:rsid w:val="00AD616C"/>
    <w:rsid w:val="00AD64E4"/>
    <w:rsid w:val="00AD6EFA"/>
    <w:rsid w:val="00AD7554"/>
    <w:rsid w:val="00AD78FF"/>
    <w:rsid w:val="00AD7B77"/>
    <w:rsid w:val="00AE0335"/>
    <w:rsid w:val="00AE0AE8"/>
    <w:rsid w:val="00AE0B95"/>
    <w:rsid w:val="00AE13D6"/>
    <w:rsid w:val="00AE1595"/>
    <w:rsid w:val="00AE2341"/>
    <w:rsid w:val="00AE29BC"/>
    <w:rsid w:val="00AE2C18"/>
    <w:rsid w:val="00AE3847"/>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7D13"/>
    <w:rsid w:val="00AF7D3E"/>
    <w:rsid w:val="00B003BD"/>
    <w:rsid w:val="00B01190"/>
    <w:rsid w:val="00B01369"/>
    <w:rsid w:val="00B01372"/>
    <w:rsid w:val="00B01589"/>
    <w:rsid w:val="00B02EE2"/>
    <w:rsid w:val="00B03678"/>
    <w:rsid w:val="00B03A14"/>
    <w:rsid w:val="00B0440E"/>
    <w:rsid w:val="00B04622"/>
    <w:rsid w:val="00B04780"/>
    <w:rsid w:val="00B04BEA"/>
    <w:rsid w:val="00B04C08"/>
    <w:rsid w:val="00B04FA9"/>
    <w:rsid w:val="00B05534"/>
    <w:rsid w:val="00B0590C"/>
    <w:rsid w:val="00B05DA4"/>
    <w:rsid w:val="00B061B3"/>
    <w:rsid w:val="00B06459"/>
    <w:rsid w:val="00B067F3"/>
    <w:rsid w:val="00B06EF2"/>
    <w:rsid w:val="00B070F2"/>
    <w:rsid w:val="00B07390"/>
    <w:rsid w:val="00B1027E"/>
    <w:rsid w:val="00B12FFA"/>
    <w:rsid w:val="00B1452B"/>
    <w:rsid w:val="00B14702"/>
    <w:rsid w:val="00B1531D"/>
    <w:rsid w:val="00B15C3F"/>
    <w:rsid w:val="00B1662B"/>
    <w:rsid w:val="00B173EA"/>
    <w:rsid w:val="00B17CE6"/>
    <w:rsid w:val="00B20339"/>
    <w:rsid w:val="00B20EDD"/>
    <w:rsid w:val="00B21C48"/>
    <w:rsid w:val="00B22115"/>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193C"/>
    <w:rsid w:val="00B322A9"/>
    <w:rsid w:val="00B328CA"/>
    <w:rsid w:val="00B32EE0"/>
    <w:rsid w:val="00B33784"/>
    <w:rsid w:val="00B33802"/>
    <w:rsid w:val="00B340A9"/>
    <w:rsid w:val="00B34459"/>
    <w:rsid w:val="00B34463"/>
    <w:rsid w:val="00B36873"/>
    <w:rsid w:val="00B37154"/>
    <w:rsid w:val="00B3725E"/>
    <w:rsid w:val="00B40629"/>
    <w:rsid w:val="00B446D9"/>
    <w:rsid w:val="00B44C93"/>
    <w:rsid w:val="00B45682"/>
    <w:rsid w:val="00B47189"/>
    <w:rsid w:val="00B5100F"/>
    <w:rsid w:val="00B52656"/>
    <w:rsid w:val="00B532E1"/>
    <w:rsid w:val="00B53FE8"/>
    <w:rsid w:val="00B54178"/>
    <w:rsid w:val="00B5417C"/>
    <w:rsid w:val="00B54429"/>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CCE"/>
    <w:rsid w:val="00B71655"/>
    <w:rsid w:val="00B7177B"/>
    <w:rsid w:val="00B73604"/>
    <w:rsid w:val="00B73D07"/>
    <w:rsid w:val="00B747BE"/>
    <w:rsid w:val="00B7598A"/>
    <w:rsid w:val="00B75E0D"/>
    <w:rsid w:val="00B77200"/>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EA7"/>
    <w:rsid w:val="00B863DC"/>
    <w:rsid w:val="00B863DD"/>
    <w:rsid w:val="00B86EA3"/>
    <w:rsid w:val="00B8757F"/>
    <w:rsid w:val="00B8790B"/>
    <w:rsid w:val="00B87C63"/>
    <w:rsid w:val="00B87F24"/>
    <w:rsid w:val="00B9200B"/>
    <w:rsid w:val="00B927C7"/>
    <w:rsid w:val="00B9284B"/>
    <w:rsid w:val="00B928A0"/>
    <w:rsid w:val="00B9317D"/>
    <w:rsid w:val="00B93C91"/>
    <w:rsid w:val="00B951E1"/>
    <w:rsid w:val="00B96D60"/>
    <w:rsid w:val="00B97332"/>
    <w:rsid w:val="00B97525"/>
    <w:rsid w:val="00B97F90"/>
    <w:rsid w:val="00BA08FC"/>
    <w:rsid w:val="00BA1801"/>
    <w:rsid w:val="00BA1CCA"/>
    <w:rsid w:val="00BA2265"/>
    <w:rsid w:val="00BA3E1F"/>
    <w:rsid w:val="00BA3FB8"/>
    <w:rsid w:val="00BA4873"/>
    <w:rsid w:val="00BA494F"/>
    <w:rsid w:val="00BA5A26"/>
    <w:rsid w:val="00BA5A91"/>
    <w:rsid w:val="00BA6682"/>
    <w:rsid w:val="00BA6FBC"/>
    <w:rsid w:val="00BA7A95"/>
    <w:rsid w:val="00BA7C15"/>
    <w:rsid w:val="00BA7CA0"/>
    <w:rsid w:val="00BB0CF5"/>
    <w:rsid w:val="00BB11F2"/>
    <w:rsid w:val="00BB1751"/>
    <w:rsid w:val="00BB1EC5"/>
    <w:rsid w:val="00BB1F83"/>
    <w:rsid w:val="00BB1FE6"/>
    <w:rsid w:val="00BB35AF"/>
    <w:rsid w:val="00BB401E"/>
    <w:rsid w:val="00BB5746"/>
    <w:rsid w:val="00BB57FA"/>
    <w:rsid w:val="00BB6548"/>
    <w:rsid w:val="00BB6DAC"/>
    <w:rsid w:val="00BC0A82"/>
    <w:rsid w:val="00BC0B13"/>
    <w:rsid w:val="00BC0EF5"/>
    <w:rsid w:val="00BC2832"/>
    <w:rsid w:val="00BC35C7"/>
    <w:rsid w:val="00BC38BA"/>
    <w:rsid w:val="00BC398E"/>
    <w:rsid w:val="00BC5891"/>
    <w:rsid w:val="00BC5AC8"/>
    <w:rsid w:val="00BC5E79"/>
    <w:rsid w:val="00BC5ED7"/>
    <w:rsid w:val="00BC6BA4"/>
    <w:rsid w:val="00BC75FE"/>
    <w:rsid w:val="00BD1832"/>
    <w:rsid w:val="00BD1869"/>
    <w:rsid w:val="00BD22F4"/>
    <w:rsid w:val="00BD26FD"/>
    <w:rsid w:val="00BD278D"/>
    <w:rsid w:val="00BD42D4"/>
    <w:rsid w:val="00BD45CE"/>
    <w:rsid w:val="00BD5B06"/>
    <w:rsid w:val="00BD61A1"/>
    <w:rsid w:val="00BD70C8"/>
    <w:rsid w:val="00BD7B05"/>
    <w:rsid w:val="00BE05E9"/>
    <w:rsid w:val="00BE09C5"/>
    <w:rsid w:val="00BE0AB8"/>
    <w:rsid w:val="00BE1047"/>
    <w:rsid w:val="00BE1070"/>
    <w:rsid w:val="00BE107D"/>
    <w:rsid w:val="00BE1666"/>
    <w:rsid w:val="00BE1A26"/>
    <w:rsid w:val="00BE1D1A"/>
    <w:rsid w:val="00BE1E05"/>
    <w:rsid w:val="00BE3446"/>
    <w:rsid w:val="00BE4404"/>
    <w:rsid w:val="00BE4487"/>
    <w:rsid w:val="00BE45AB"/>
    <w:rsid w:val="00BE4D93"/>
    <w:rsid w:val="00BE5C6A"/>
    <w:rsid w:val="00BE6156"/>
    <w:rsid w:val="00BE6420"/>
    <w:rsid w:val="00BE6A1F"/>
    <w:rsid w:val="00BE72D2"/>
    <w:rsid w:val="00BE768E"/>
    <w:rsid w:val="00BF04DE"/>
    <w:rsid w:val="00BF0890"/>
    <w:rsid w:val="00BF1876"/>
    <w:rsid w:val="00BF2610"/>
    <w:rsid w:val="00BF2809"/>
    <w:rsid w:val="00BF397D"/>
    <w:rsid w:val="00BF4A1D"/>
    <w:rsid w:val="00BF4C04"/>
    <w:rsid w:val="00BF56E3"/>
    <w:rsid w:val="00BF6328"/>
    <w:rsid w:val="00BF7C15"/>
    <w:rsid w:val="00C003D1"/>
    <w:rsid w:val="00C005B9"/>
    <w:rsid w:val="00C00818"/>
    <w:rsid w:val="00C00873"/>
    <w:rsid w:val="00C01BFF"/>
    <w:rsid w:val="00C020F5"/>
    <w:rsid w:val="00C021DA"/>
    <w:rsid w:val="00C03453"/>
    <w:rsid w:val="00C039A2"/>
    <w:rsid w:val="00C0407D"/>
    <w:rsid w:val="00C042A0"/>
    <w:rsid w:val="00C04F27"/>
    <w:rsid w:val="00C051B5"/>
    <w:rsid w:val="00C0621B"/>
    <w:rsid w:val="00C06DDB"/>
    <w:rsid w:val="00C07244"/>
    <w:rsid w:val="00C073D0"/>
    <w:rsid w:val="00C07B6E"/>
    <w:rsid w:val="00C07CA9"/>
    <w:rsid w:val="00C109B8"/>
    <w:rsid w:val="00C10AD7"/>
    <w:rsid w:val="00C10AE5"/>
    <w:rsid w:val="00C111BD"/>
    <w:rsid w:val="00C114DD"/>
    <w:rsid w:val="00C114EA"/>
    <w:rsid w:val="00C1213A"/>
    <w:rsid w:val="00C121E1"/>
    <w:rsid w:val="00C1231A"/>
    <w:rsid w:val="00C1256E"/>
    <w:rsid w:val="00C12718"/>
    <w:rsid w:val="00C127DE"/>
    <w:rsid w:val="00C12F8B"/>
    <w:rsid w:val="00C139B1"/>
    <w:rsid w:val="00C13A8D"/>
    <w:rsid w:val="00C14666"/>
    <w:rsid w:val="00C146B6"/>
    <w:rsid w:val="00C1607B"/>
    <w:rsid w:val="00C17271"/>
    <w:rsid w:val="00C17317"/>
    <w:rsid w:val="00C1733A"/>
    <w:rsid w:val="00C20378"/>
    <w:rsid w:val="00C20475"/>
    <w:rsid w:val="00C20C2E"/>
    <w:rsid w:val="00C21726"/>
    <w:rsid w:val="00C2248E"/>
    <w:rsid w:val="00C2261E"/>
    <w:rsid w:val="00C231AD"/>
    <w:rsid w:val="00C236C0"/>
    <w:rsid w:val="00C23C37"/>
    <w:rsid w:val="00C23F49"/>
    <w:rsid w:val="00C243D7"/>
    <w:rsid w:val="00C2462E"/>
    <w:rsid w:val="00C24742"/>
    <w:rsid w:val="00C24853"/>
    <w:rsid w:val="00C2569E"/>
    <w:rsid w:val="00C26EAC"/>
    <w:rsid w:val="00C2783B"/>
    <w:rsid w:val="00C27FB2"/>
    <w:rsid w:val="00C30F38"/>
    <w:rsid w:val="00C31FD6"/>
    <w:rsid w:val="00C3240E"/>
    <w:rsid w:val="00C32A90"/>
    <w:rsid w:val="00C32AD1"/>
    <w:rsid w:val="00C32E30"/>
    <w:rsid w:val="00C339EF"/>
    <w:rsid w:val="00C34540"/>
    <w:rsid w:val="00C34BDE"/>
    <w:rsid w:val="00C35A64"/>
    <w:rsid w:val="00C35C33"/>
    <w:rsid w:val="00C35EBA"/>
    <w:rsid w:val="00C36647"/>
    <w:rsid w:val="00C36E67"/>
    <w:rsid w:val="00C37C0A"/>
    <w:rsid w:val="00C37D7B"/>
    <w:rsid w:val="00C37DF0"/>
    <w:rsid w:val="00C40457"/>
    <w:rsid w:val="00C40612"/>
    <w:rsid w:val="00C422A7"/>
    <w:rsid w:val="00C423DC"/>
    <w:rsid w:val="00C430CF"/>
    <w:rsid w:val="00C433CC"/>
    <w:rsid w:val="00C43587"/>
    <w:rsid w:val="00C438F9"/>
    <w:rsid w:val="00C43F7F"/>
    <w:rsid w:val="00C440C9"/>
    <w:rsid w:val="00C4473C"/>
    <w:rsid w:val="00C44EEB"/>
    <w:rsid w:val="00C452B7"/>
    <w:rsid w:val="00C470DF"/>
    <w:rsid w:val="00C50CF7"/>
    <w:rsid w:val="00C50E38"/>
    <w:rsid w:val="00C51386"/>
    <w:rsid w:val="00C51A76"/>
    <w:rsid w:val="00C54302"/>
    <w:rsid w:val="00C5482F"/>
    <w:rsid w:val="00C54923"/>
    <w:rsid w:val="00C55CE9"/>
    <w:rsid w:val="00C56B8D"/>
    <w:rsid w:val="00C56D9F"/>
    <w:rsid w:val="00C5759C"/>
    <w:rsid w:val="00C608A8"/>
    <w:rsid w:val="00C608F9"/>
    <w:rsid w:val="00C61177"/>
    <w:rsid w:val="00C61659"/>
    <w:rsid w:val="00C61BC5"/>
    <w:rsid w:val="00C61DA6"/>
    <w:rsid w:val="00C631E2"/>
    <w:rsid w:val="00C63ED1"/>
    <w:rsid w:val="00C6433F"/>
    <w:rsid w:val="00C66408"/>
    <w:rsid w:val="00C67322"/>
    <w:rsid w:val="00C678A1"/>
    <w:rsid w:val="00C679BC"/>
    <w:rsid w:val="00C708AA"/>
    <w:rsid w:val="00C70C11"/>
    <w:rsid w:val="00C71B8A"/>
    <w:rsid w:val="00C71E9F"/>
    <w:rsid w:val="00C727ED"/>
    <w:rsid w:val="00C72861"/>
    <w:rsid w:val="00C7318A"/>
    <w:rsid w:val="00C75162"/>
    <w:rsid w:val="00C75D59"/>
    <w:rsid w:val="00C762FA"/>
    <w:rsid w:val="00C76C0B"/>
    <w:rsid w:val="00C7724E"/>
    <w:rsid w:val="00C77DF2"/>
    <w:rsid w:val="00C81447"/>
    <w:rsid w:val="00C8157C"/>
    <w:rsid w:val="00C815AC"/>
    <w:rsid w:val="00C81B28"/>
    <w:rsid w:val="00C82007"/>
    <w:rsid w:val="00C82871"/>
    <w:rsid w:val="00C82C64"/>
    <w:rsid w:val="00C82EC4"/>
    <w:rsid w:val="00C83AE7"/>
    <w:rsid w:val="00C849DD"/>
    <w:rsid w:val="00C85E51"/>
    <w:rsid w:val="00C85E97"/>
    <w:rsid w:val="00C866DC"/>
    <w:rsid w:val="00C866F3"/>
    <w:rsid w:val="00C86D00"/>
    <w:rsid w:val="00C870A4"/>
    <w:rsid w:val="00C87CB0"/>
    <w:rsid w:val="00C900D3"/>
    <w:rsid w:val="00C91822"/>
    <w:rsid w:val="00C918C1"/>
    <w:rsid w:val="00C93108"/>
    <w:rsid w:val="00C93321"/>
    <w:rsid w:val="00C936D9"/>
    <w:rsid w:val="00C9391F"/>
    <w:rsid w:val="00C93C69"/>
    <w:rsid w:val="00C96AE4"/>
    <w:rsid w:val="00C96F26"/>
    <w:rsid w:val="00CA08C9"/>
    <w:rsid w:val="00CA0A58"/>
    <w:rsid w:val="00CA0FD2"/>
    <w:rsid w:val="00CA1096"/>
    <w:rsid w:val="00CA16AF"/>
    <w:rsid w:val="00CA26DF"/>
    <w:rsid w:val="00CA28E2"/>
    <w:rsid w:val="00CA2D07"/>
    <w:rsid w:val="00CA2F53"/>
    <w:rsid w:val="00CA3631"/>
    <w:rsid w:val="00CA3A1C"/>
    <w:rsid w:val="00CA3F04"/>
    <w:rsid w:val="00CA5C6F"/>
    <w:rsid w:val="00CA62B0"/>
    <w:rsid w:val="00CA670C"/>
    <w:rsid w:val="00CA6AE8"/>
    <w:rsid w:val="00CA6D90"/>
    <w:rsid w:val="00CA7B98"/>
    <w:rsid w:val="00CA7BCB"/>
    <w:rsid w:val="00CA7E8C"/>
    <w:rsid w:val="00CB2066"/>
    <w:rsid w:val="00CB452F"/>
    <w:rsid w:val="00CB45D4"/>
    <w:rsid w:val="00CB47FE"/>
    <w:rsid w:val="00CB4D9B"/>
    <w:rsid w:val="00CB50B6"/>
    <w:rsid w:val="00CB5AB2"/>
    <w:rsid w:val="00CB5B42"/>
    <w:rsid w:val="00CB618B"/>
    <w:rsid w:val="00CB727B"/>
    <w:rsid w:val="00CB776C"/>
    <w:rsid w:val="00CB78EB"/>
    <w:rsid w:val="00CC1202"/>
    <w:rsid w:val="00CC1289"/>
    <w:rsid w:val="00CC1961"/>
    <w:rsid w:val="00CC1A1D"/>
    <w:rsid w:val="00CC1CD5"/>
    <w:rsid w:val="00CC20B5"/>
    <w:rsid w:val="00CC2520"/>
    <w:rsid w:val="00CC40C6"/>
    <w:rsid w:val="00CC44DC"/>
    <w:rsid w:val="00CC482A"/>
    <w:rsid w:val="00CC4853"/>
    <w:rsid w:val="00CC4856"/>
    <w:rsid w:val="00CC5510"/>
    <w:rsid w:val="00CC5B16"/>
    <w:rsid w:val="00CC6FDE"/>
    <w:rsid w:val="00CD00AB"/>
    <w:rsid w:val="00CD01D0"/>
    <w:rsid w:val="00CD069B"/>
    <w:rsid w:val="00CD10EC"/>
    <w:rsid w:val="00CD13EF"/>
    <w:rsid w:val="00CD14E7"/>
    <w:rsid w:val="00CD2256"/>
    <w:rsid w:val="00CD2A81"/>
    <w:rsid w:val="00CD37E1"/>
    <w:rsid w:val="00CD4709"/>
    <w:rsid w:val="00CD4D1E"/>
    <w:rsid w:val="00CD4D73"/>
    <w:rsid w:val="00CD545E"/>
    <w:rsid w:val="00CD61E8"/>
    <w:rsid w:val="00CD6844"/>
    <w:rsid w:val="00CD68E9"/>
    <w:rsid w:val="00CE01A9"/>
    <w:rsid w:val="00CE0897"/>
    <w:rsid w:val="00CE0B59"/>
    <w:rsid w:val="00CE1E4F"/>
    <w:rsid w:val="00CE234B"/>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BF3"/>
    <w:rsid w:val="00CF3D26"/>
    <w:rsid w:val="00CF3DF3"/>
    <w:rsid w:val="00CF40B7"/>
    <w:rsid w:val="00CF4541"/>
    <w:rsid w:val="00CF7D95"/>
    <w:rsid w:val="00D00659"/>
    <w:rsid w:val="00D007F5"/>
    <w:rsid w:val="00D039F2"/>
    <w:rsid w:val="00D0426D"/>
    <w:rsid w:val="00D042C5"/>
    <w:rsid w:val="00D042F3"/>
    <w:rsid w:val="00D0440E"/>
    <w:rsid w:val="00D04562"/>
    <w:rsid w:val="00D04954"/>
    <w:rsid w:val="00D04AE6"/>
    <w:rsid w:val="00D05371"/>
    <w:rsid w:val="00D07465"/>
    <w:rsid w:val="00D07F87"/>
    <w:rsid w:val="00D109B4"/>
    <w:rsid w:val="00D10BE8"/>
    <w:rsid w:val="00D11B4C"/>
    <w:rsid w:val="00D12406"/>
    <w:rsid w:val="00D12713"/>
    <w:rsid w:val="00D1301F"/>
    <w:rsid w:val="00D1343F"/>
    <w:rsid w:val="00D1347D"/>
    <w:rsid w:val="00D13A79"/>
    <w:rsid w:val="00D13C88"/>
    <w:rsid w:val="00D15216"/>
    <w:rsid w:val="00D15993"/>
    <w:rsid w:val="00D17D66"/>
    <w:rsid w:val="00D205E3"/>
    <w:rsid w:val="00D20A16"/>
    <w:rsid w:val="00D20EF3"/>
    <w:rsid w:val="00D2253C"/>
    <w:rsid w:val="00D238B3"/>
    <w:rsid w:val="00D257C7"/>
    <w:rsid w:val="00D25E43"/>
    <w:rsid w:val="00D26570"/>
    <w:rsid w:val="00D26C22"/>
    <w:rsid w:val="00D26D97"/>
    <w:rsid w:val="00D26ED6"/>
    <w:rsid w:val="00D27D3E"/>
    <w:rsid w:val="00D302A8"/>
    <w:rsid w:val="00D304D2"/>
    <w:rsid w:val="00D311AE"/>
    <w:rsid w:val="00D31E2B"/>
    <w:rsid w:val="00D32270"/>
    <w:rsid w:val="00D32B59"/>
    <w:rsid w:val="00D35AF2"/>
    <w:rsid w:val="00D36131"/>
    <w:rsid w:val="00D36490"/>
    <w:rsid w:val="00D36F95"/>
    <w:rsid w:val="00D371E2"/>
    <w:rsid w:val="00D4053A"/>
    <w:rsid w:val="00D40A50"/>
    <w:rsid w:val="00D40B23"/>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E22"/>
    <w:rsid w:val="00D52FFD"/>
    <w:rsid w:val="00D538A1"/>
    <w:rsid w:val="00D53A8C"/>
    <w:rsid w:val="00D540E4"/>
    <w:rsid w:val="00D548B4"/>
    <w:rsid w:val="00D54DBE"/>
    <w:rsid w:val="00D576A0"/>
    <w:rsid w:val="00D57BD1"/>
    <w:rsid w:val="00D57DEF"/>
    <w:rsid w:val="00D57EB9"/>
    <w:rsid w:val="00D6021A"/>
    <w:rsid w:val="00D6138C"/>
    <w:rsid w:val="00D623AF"/>
    <w:rsid w:val="00D62ACE"/>
    <w:rsid w:val="00D62BFC"/>
    <w:rsid w:val="00D63691"/>
    <w:rsid w:val="00D64AAD"/>
    <w:rsid w:val="00D65324"/>
    <w:rsid w:val="00D65D70"/>
    <w:rsid w:val="00D65E42"/>
    <w:rsid w:val="00D6723B"/>
    <w:rsid w:val="00D701C9"/>
    <w:rsid w:val="00D70D99"/>
    <w:rsid w:val="00D70DDA"/>
    <w:rsid w:val="00D711F2"/>
    <w:rsid w:val="00D723CD"/>
    <w:rsid w:val="00D72E57"/>
    <w:rsid w:val="00D731C8"/>
    <w:rsid w:val="00D73C55"/>
    <w:rsid w:val="00D762E0"/>
    <w:rsid w:val="00D76A9E"/>
    <w:rsid w:val="00D77BFB"/>
    <w:rsid w:val="00D80AE1"/>
    <w:rsid w:val="00D81007"/>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0B2"/>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037"/>
    <w:rsid w:val="00DB337C"/>
    <w:rsid w:val="00DB4A3F"/>
    <w:rsid w:val="00DB4A91"/>
    <w:rsid w:val="00DB5276"/>
    <w:rsid w:val="00DB6434"/>
    <w:rsid w:val="00DB7FAB"/>
    <w:rsid w:val="00DC0A8E"/>
    <w:rsid w:val="00DC0F91"/>
    <w:rsid w:val="00DC0FCE"/>
    <w:rsid w:val="00DC135F"/>
    <w:rsid w:val="00DC22D7"/>
    <w:rsid w:val="00DC26DC"/>
    <w:rsid w:val="00DC2A4B"/>
    <w:rsid w:val="00DC3115"/>
    <w:rsid w:val="00DC3D69"/>
    <w:rsid w:val="00DC4125"/>
    <w:rsid w:val="00DC4196"/>
    <w:rsid w:val="00DC4FF5"/>
    <w:rsid w:val="00DC6EB3"/>
    <w:rsid w:val="00DC7A08"/>
    <w:rsid w:val="00DC7D97"/>
    <w:rsid w:val="00DC7FFB"/>
    <w:rsid w:val="00DD0384"/>
    <w:rsid w:val="00DD10B0"/>
    <w:rsid w:val="00DD1E5B"/>
    <w:rsid w:val="00DD2D43"/>
    <w:rsid w:val="00DD4B4A"/>
    <w:rsid w:val="00DD5687"/>
    <w:rsid w:val="00DD604C"/>
    <w:rsid w:val="00DD6CE6"/>
    <w:rsid w:val="00DD72A9"/>
    <w:rsid w:val="00DE07F2"/>
    <w:rsid w:val="00DE183F"/>
    <w:rsid w:val="00DE1996"/>
    <w:rsid w:val="00DE2427"/>
    <w:rsid w:val="00DE384B"/>
    <w:rsid w:val="00DE39CF"/>
    <w:rsid w:val="00DE46F8"/>
    <w:rsid w:val="00DE4748"/>
    <w:rsid w:val="00DE4910"/>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C93"/>
    <w:rsid w:val="00DF5F2D"/>
    <w:rsid w:val="00E00098"/>
    <w:rsid w:val="00E009F5"/>
    <w:rsid w:val="00E00F64"/>
    <w:rsid w:val="00E0127A"/>
    <w:rsid w:val="00E01EB6"/>
    <w:rsid w:val="00E01F7F"/>
    <w:rsid w:val="00E026EA"/>
    <w:rsid w:val="00E02F5E"/>
    <w:rsid w:val="00E042E0"/>
    <w:rsid w:val="00E048F3"/>
    <w:rsid w:val="00E04A75"/>
    <w:rsid w:val="00E058B2"/>
    <w:rsid w:val="00E06799"/>
    <w:rsid w:val="00E0721B"/>
    <w:rsid w:val="00E07540"/>
    <w:rsid w:val="00E075A3"/>
    <w:rsid w:val="00E07CF2"/>
    <w:rsid w:val="00E10F3C"/>
    <w:rsid w:val="00E1282C"/>
    <w:rsid w:val="00E12EC5"/>
    <w:rsid w:val="00E1303C"/>
    <w:rsid w:val="00E14669"/>
    <w:rsid w:val="00E14E89"/>
    <w:rsid w:val="00E155A7"/>
    <w:rsid w:val="00E16EF5"/>
    <w:rsid w:val="00E209AF"/>
    <w:rsid w:val="00E21853"/>
    <w:rsid w:val="00E219D8"/>
    <w:rsid w:val="00E21FB1"/>
    <w:rsid w:val="00E225DD"/>
    <w:rsid w:val="00E22865"/>
    <w:rsid w:val="00E22999"/>
    <w:rsid w:val="00E23840"/>
    <w:rsid w:val="00E239AC"/>
    <w:rsid w:val="00E2457A"/>
    <w:rsid w:val="00E256F7"/>
    <w:rsid w:val="00E26C4E"/>
    <w:rsid w:val="00E272DC"/>
    <w:rsid w:val="00E2759D"/>
    <w:rsid w:val="00E30039"/>
    <w:rsid w:val="00E301A0"/>
    <w:rsid w:val="00E30D69"/>
    <w:rsid w:val="00E31307"/>
    <w:rsid w:val="00E324BA"/>
    <w:rsid w:val="00E324F2"/>
    <w:rsid w:val="00E32C8E"/>
    <w:rsid w:val="00E32CF1"/>
    <w:rsid w:val="00E32DC9"/>
    <w:rsid w:val="00E32EBA"/>
    <w:rsid w:val="00E33486"/>
    <w:rsid w:val="00E33BF6"/>
    <w:rsid w:val="00E341A7"/>
    <w:rsid w:val="00E34A7B"/>
    <w:rsid w:val="00E34B2F"/>
    <w:rsid w:val="00E34F92"/>
    <w:rsid w:val="00E352A9"/>
    <w:rsid w:val="00E36DB0"/>
    <w:rsid w:val="00E3708B"/>
    <w:rsid w:val="00E3787B"/>
    <w:rsid w:val="00E400DF"/>
    <w:rsid w:val="00E40578"/>
    <w:rsid w:val="00E409B4"/>
    <w:rsid w:val="00E40AC6"/>
    <w:rsid w:val="00E41214"/>
    <w:rsid w:val="00E413CB"/>
    <w:rsid w:val="00E42552"/>
    <w:rsid w:val="00E42ABA"/>
    <w:rsid w:val="00E42B53"/>
    <w:rsid w:val="00E42C9E"/>
    <w:rsid w:val="00E43BB3"/>
    <w:rsid w:val="00E446C8"/>
    <w:rsid w:val="00E44B25"/>
    <w:rsid w:val="00E44EAC"/>
    <w:rsid w:val="00E47314"/>
    <w:rsid w:val="00E479BB"/>
    <w:rsid w:val="00E47A18"/>
    <w:rsid w:val="00E503FA"/>
    <w:rsid w:val="00E505BB"/>
    <w:rsid w:val="00E50B19"/>
    <w:rsid w:val="00E50F35"/>
    <w:rsid w:val="00E510F7"/>
    <w:rsid w:val="00E5195B"/>
    <w:rsid w:val="00E5447B"/>
    <w:rsid w:val="00E5472C"/>
    <w:rsid w:val="00E54773"/>
    <w:rsid w:val="00E54E58"/>
    <w:rsid w:val="00E556ED"/>
    <w:rsid w:val="00E55846"/>
    <w:rsid w:val="00E5587A"/>
    <w:rsid w:val="00E558DD"/>
    <w:rsid w:val="00E55AF1"/>
    <w:rsid w:val="00E56239"/>
    <w:rsid w:val="00E562A6"/>
    <w:rsid w:val="00E56915"/>
    <w:rsid w:val="00E5737A"/>
    <w:rsid w:val="00E57FE9"/>
    <w:rsid w:val="00E6010E"/>
    <w:rsid w:val="00E60E4F"/>
    <w:rsid w:val="00E61570"/>
    <w:rsid w:val="00E61895"/>
    <w:rsid w:val="00E6239C"/>
    <w:rsid w:val="00E627A5"/>
    <w:rsid w:val="00E629C8"/>
    <w:rsid w:val="00E62DE8"/>
    <w:rsid w:val="00E63914"/>
    <w:rsid w:val="00E64CCB"/>
    <w:rsid w:val="00E658A2"/>
    <w:rsid w:val="00E674C8"/>
    <w:rsid w:val="00E67634"/>
    <w:rsid w:val="00E6772A"/>
    <w:rsid w:val="00E70742"/>
    <w:rsid w:val="00E709EB"/>
    <w:rsid w:val="00E70A83"/>
    <w:rsid w:val="00E710CD"/>
    <w:rsid w:val="00E7128C"/>
    <w:rsid w:val="00E716BD"/>
    <w:rsid w:val="00E71775"/>
    <w:rsid w:val="00E71827"/>
    <w:rsid w:val="00E71CF6"/>
    <w:rsid w:val="00E71FA3"/>
    <w:rsid w:val="00E72144"/>
    <w:rsid w:val="00E7236A"/>
    <w:rsid w:val="00E72B34"/>
    <w:rsid w:val="00E72DCF"/>
    <w:rsid w:val="00E735CE"/>
    <w:rsid w:val="00E738F4"/>
    <w:rsid w:val="00E73D8D"/>
    <w:rsid w:val="00E73D93"/>
    <w:rsid w:val="00E7468F"/>
    <w:rsid w:val="00E748E3"/>
    <w:rsid w:val="00E7570B"/>
    <w:rsid w:val="00E757D8"/>
    <w:rsid w:val="00E7587B"/>
    <w:rsid w:val="00E758F1"/>
    <w:rsid w:val="00E7597C"/>
    <w:rsid w:val="00E76187"/>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C14"/>
    <w:rsid w:val="00E86F03"/>
    <w:rsid w:val="00E900D7"/>
    <w:rsid w:val="00E91176"/>
    <w:rsid w:val="00E91ADF"/>
    <w:rsid w:val="00E920EC"/>
    <w:rsid w:val="00E925EB"/>
    <w:rsid w:val="00E92678"/>
    <w:rsid w:val="00E9294F"/>
    <w:rsid w:val="00E9359E"/>
    <w:rsid w:val="00E93CA6"/>
    <w:rsid w:val="00E93CEF"/>
    <w:rsid w:val="00E942C2"/>
    <w:rsid w:val="00E94976"/>
    <w:rsid w:val="00E94BAB"/>
    <w:rsid w:val="00E94F39"/>
    <w:rsid w:val="00E956A3"/>
    <w:rsid w:val="00E96C4C"/>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F9"/>
    <w:rsid w:val="00EA7F01"/>
    <w:rsid w:val="00EB00C5"/>
    <w:rsid w:val="00EB03CC"/>
    <w:rsid w:val="00EB0639"/>
    <w:rsid w:val="00EB1869"/>
    <w:rsid w:val="00EB2564"/>
    <w:rsid w:val="00EB377C"/>
    <w:rsid w:val="00EB48D8"/>
    <w:rsid w:val="00EB4B01"/>
    <w:rsid w:val="00EB4B37"/>
    <w:rsid w:val="00EB531E"/>
    <w:rsid w:val="00EB5F8C"/>
    <w:rsid w:val="00EB6195"/>
    <w:rsid w:val="00EC0AFB"/>
    <w:rsid w:val="00EC1508"/>
    <w:rsid w:val="00EC1A32"/>
    <w:rsid w:val="00EC1DB2"/>
    <w:rsid w:val="00EC1FFD"/>
    <w:rsid w:val="00EC214B"/>
    <w:rsid w:val="00EC234E"/>
    <w:rsid w:val="00EC2FC1"/>
    <w:rsid w:val="00EC307C"/>
    <w:rsid w:val="00EC441A"/>
    <w:rsid w:val="00EC44E0"/>
    <w:rsid w:val="00EC4EEC"/>
    <w:rsid w:val="00EC5454"/>
    <w:rsid w:val="00EC5A12"/>
    <w:rsid w:val="00EC62B1"/>
    <w:rsid w:val="00EC6322"/>
    <w:rsid w:val="00EC6919"/>
    <w:rsid w:val="00EC6DCD"/>
    <w:rsid w:val="00EC743C"/>
    <w:rsid w:val="00EC75BA"/>
    <w:rsid w:val="00EC770F"/>
    <w:rsid w:val="00EC779F"/>
    <w:rsid w:val="00ED0BB9"/>
    <w:rsid w:val="00ED0C2C"/>
    <w:rsid w:val="00ED1066"/>
    <w:rsid w:val="00ED10BF"/>
    <w:rsid w:val="00ED13CE"/>
    <w:rsid w:val="00ED19C6"/>
    <w:rsid w:val="00ED2A86"/>
    <w:rsid w:val="00ED349F"/>
    <w:rsid w:val="00ED36CB"/>
    <w:rsid w:val="00ED47FD"/>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30C8"/>
    <w:rsid w:val="00EE34CC"/>
    <w:rsid w:val="00EE3AEC"/>
    <w:rsid w:val="00EE3C84"/>
    <w:rsid w:val="00EE42F6"/>
    <w:rsid w:val="00EE4C3C"/>
    <w:rsid w:val="00EE4C7D"/>
    <w:rsid w:val="00EE5A8B"/>
    <w:rsid w:val="00EE5ED5"/>
    <w:rsid w:val="00EE5F9A"/>
    <w:rsid w:val="00EE6217"/>
    <w:rsid w:val="00EE6870"/>
    <w:rsid w:val="00EE690E"/>
    <w:rsid w:val="00EE69F9"/>
    <w:rsid w:val="00EE794F"/>
    <w:rsid w:val="00EF10AD"/>
    <w:rsid w:val="00EF1240"/>
    <w:rsid w:val="00EF182D"/>
    <w:rsid w:val="00EF2A60"/>
    <w:rsid w:val="00EF2A84"/>
    <w:rsid w:val="00EF3188"/>
    <w:rsid w:val="00EF331F"/>
    <w:rsid w:val="00EF37F8"/>
    <w:rsid w:val="00EF48DD"/>
    <w:rsid w:val="00EF4EC1"/>
    <w:rsid w:val="00EF5276"/>
    <w:rsid w:val="00EF5769"/>
    <w:rsid w:val="00EF6ACA"/>
    <w:rsid w:val="00EF7155"/>
    <w:rsid w:val="00EF74F8"/>
    <w:rsid w:val="00EF7DDB"/>
    <w:rsid w:val="00F01907"/>
    <w:rsid w:val="00F01C0D"/>
    <w:rsid w:val="00F0203A"/>
    <w:rsid w:val="00F02C79"/>
    <w:rsid w:val="00F0383F"/>
    <w:rsid w:val="00F038B6"/>
    <w:rsid w:val="00F04C32"/>
    <w:rsid w:val="00F04E79"/>
    <w:rsid w:val="00F057F6"/>
    <w:rsid w:val="00F05835"/>
    <w:rsid w:val="00F06648"/>
    <w:rsid w:val="00F074BC"/>
    <w:rsid w:val="00F07FF2"/>
    <w:rsid w:val="00F11E14"/>
    <w:rsid w:val="00F12533"/>
    <w:rsid w:val="00F13CBD"/>
    <w:rsid w:val="00F13D4C"/>
    <w:rsid w:val="00F143FD"/>
    <w:rsid w:val="00F14C5C"/>
    <w:rsid w:val="00F17220"/>
    <w:rsid w:val="00F17363"/>
    <w:rsid w:val="00F17BD2"/>
    <w:rsid w:val="00F20E9F"/>
    <w:rsid w:val="00F20F75"/>
    <w:rsid w:val="00F20FEB"/>
    <w:rsid w:val="00F21C0D"/>
    <w:rsid w:val="00F21FD9"/>
    <w:rsid w:val="00F2244A"/>
    <w:rsid w:val="00F22E4D"/>
    <w:rsid w:val="00F230DF"/>
    <w:rsid w:val="00F23233"/>
    <w:rsid w:val="00F2354C"/>
    <w:rsid w:val="00F23B2D"/>
    <w:rsid w:val="00F23B6E"/>
    <w:rsid w:val="00F23EEA"/>
    <w:rsid w:val="00F24571"/>
    <w:rsid w:val="00F24E34"/>
    <w:rsid w:val="00F259D7"/>
    <w:rsid w:val="00F26EC9"/>
    <w:rsid w:val="00F2728D"/>
    <w:rsid w:val="00F274B9"/>
    <w:rsid w:val="00F27A6C"/>
    <w:rsid w:val="00F27D7E"/>
    <w:rsid w:val="00F3018A"/>
    <w:rsid w:val="00F303A3"/>
    <w:rsid w:val="00F311A2"/>
    <w:rsid w:val="00F31386"/>
    <w:rsid w:val="00F3205C"/>
    <w:rsid w:val="00F32212"/>
    <w:rsid w:val="00F32259"/>
    <w:rsid w:val="00F33246"/>
    <w:rsid w:val="00F332C6"/>
    <w:rsid w:val="00F3512D"/>
    <w:rsid w:val="00F363CA"/>
    <w:rsid w:val="00F3659B"/>
    <w:rsid w:val="00F3678F"/>
    <w:rsid w:val="00F36A88"/>
    <w:rsid w:val="00F36E25"/>
    <w:rsid w:val="00F37192"/>
    <w:rsid w:val="00F4050F"/>
    <w:rsid w:val="00F408F3"/>
    <w:rsid w:val="00F41924"/>
    <w:rsid w:val="00F42AE8"/>
    <w:rsid w:val="00F42AEA"/>
    <w:rsid w:val="00F42F0C"/>
    <w:rsid w:val="00F435CB"/>
    <w:rsid w:val="00F461BA"/>
    <w:rsid w:val="00F46B0B"/>
    <w:rsid w:val="00F46DE5"/>
    <w:rsid w:val="00F46E21"/>
    <w:rsid w:val="00F47524"/>
    <w:rsid w:val="00F478DD"/>
    <w:rsid w:val="00F51415"/>
    <w:rsid w:val="00F5177E"/>
    <w:rsid w:val="00F5182B"/>
    <w:rsid w:val="00F53244"/>
    <w:rsid w:val="00F5403A"/>
    <w:rsid w:val="00F540C0"/>
    <w:rsid w:val="00F54FB4"/>
    <w:rsid w:val="00F55F25"/>
    <w:rsid w:val="00F56019"/>
    <w:rsid w:val="00F5783A"/>
    <w:rsid w:val="00F579E4"/>
    <w:rsid w:val="00F6021D"/>
    <w:rsid w:val="00F6057C"/>
    <w:rsid w:val="00F60BF6"/>
    <w:rsid w:val="00F6138E"/>
    <w:rsid w:val="00F61646"/>
    <w:rsid w:val="00F61A3C"/>
    <w:rsid w:val="00F62096"/>
    <w:rsid w:val="00F63FAB"/>
    <w:rsid w:val="00F64398"/>
    <w:rsid w:val="00F6495B"/>
    <w:rsid w:val="00F64AE3"/>
    <w:rsid w:val="00F64FB2"/>
    <w:rsid w:val="00F65458"/>
    <w:rsid w:val="00F65503"/>
    <w:rsid w:val="00F65B5C"/>
    <w:rsid w:val="00F6628B"/>
    <w:rsid w:val="00F667EA"/>
    <w:rsid w:val="00F66DFA"/>
    <w:rsid w:val="00F67252"/>
    <w:rsid w:val="00F717DB"/>
    <w:rsid w:val="00F7195C"/>
    <w:rsid w:val="00F72BC2"/>
    <w:rsid w:val="00F72C3C"/>
    <w:rsid w:val="00F73DCE"/>
    <w:rsid w:val="00F76320"/>
    <w:rsid w:val="00F771C3"/>
    <w:rsid w:val="00F80369"/>
    <w:rsid w:val="00F80448"/>
    <w:rsid w:val="00F80D16"/>
    <w:rsid w:val="00F81ADD"/>
    <w:rsid w:val="00F81F95"/>
    <w:rsid w:val="00F82BFD"/>
    <w:rsid w:val="00F83FBD"/>
    <w:rsid w:val="00F8674E"/>
    <w:rsid w:val="00F87CFE"/>
    <w:rsid w:val="00F90061"/>
    <w:rsid w:val="00F90619"/>
    <w:rsid w:val="00F90A2E"/>
    <w:rsid w:val="00F90A95"/>
    <w:rsid w:val="00F9281E"/>
    <w:rsid w:val="00F9356F"/>
    <w:rsid w:val="00F94059"/>
    <w:rsid w:val="00F945EC"/>
    <w:rsid w:val="00F949D3"/>
    <w:rsid w:val="00F94A55"/>
    <w:rsid w:val="00F95EAE"/>
    <w:rsid w:val="00F960FC"/>
    <w:rsid w:val="00F9627A"/>
    <w:rsid w:val="00F9709E"/>
    <w:rsid w:val="00F97D2B"/>
    <w:rsid w:val="00F97F1D"/>
    <w:rsid w:val="00FA046D"/>
    <w:rsid w:val="00FA0C6A"/>
    <w:rsid w:val="00FA1662"/>
    <w:rsid w:val="00FA1DCF"/>
    <w:rsid w:val="00FA2A12"/>
    <w:rsid w:val="00FA31C0"/>
    <w:rsid w:val="00FA321B"/>
    <w:rsid w:val="00FA34B2"/>
    <w:rsid w:val="00FA3787"/>
    <w:rsid w:val="00FA3CAA"/>
    <w:rsid w:val="00FA3FE8"/>
    <w:rsid w:val="00FA46DB"/>
    <w:rsid w:val="00FA4BFF"/>
    <w:rsid w:val="00FA4CF4"/>
    <w:rsid w:val="00FA61E0"/>
    <w:rsid w:val="00FA6584"/>
    <w:rsid w:val="00FA769A"/>
    <w:rsid w:val="00FA7DF3"/>
    <w:rsid w:val="00FB08A3"/>
    <w:rsid w:val="00FB0984"/>
    <w:rsid w:val="00FB17D3"/>
    <w:rsid w:val="00FB2722"/>
    <w:rsid w:val="00FB2F86"/>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87A"/>
    <w:rsid w:val="00FC5D58"/>
    <w:rsid w:val="00FC6237"/>
    <w:rsid w:val="00FC657C"/>
    <w:rsid w:val="00FC7134"/>
    <w:rsid w:val="00FC7472"/>
    <w:rsid w:val="00FC75D3"/>
    <w:rsid w:val="00FD123B"/>
    <w:rsid w:val="00FD1C3B"/>
    <w:rsid w:val="00FD22F7"/>
    <w:rsid w:val="00FD262C"/>
    <w:rsid w:val="00FD2835"/>
    <w:rsid w:val="00FD2CFF"/>
    <w:rsid w:val="00FD30AB"/>
    <w:rsid w:val="00FD52C0"/>
    <w:rsid w:val="00FD5525"/>
    <w:rsid w:val="00FD59F9"/>
    <w:rsid w:val="00FD6194"/>
    <w:rsid w:val="00FD6709"/>
    <w:rsid w:val="00FD7175"/>
    <w:rsid w:val="00FD7765"/>
    <w:rsid w:val="00FE00ED"/>
    <w:rsid w:val="00FE0166"/>
    <w:rsid w:val="00FE04F3"/>
    <w:rsid w:val="00FE057D"/>
    <w:rsid w:val="00FE0854"/>
    <w:rsid w:val="00FE127A"/>
    <w:rsid w:val="00FE1AC8"/>
    <w:rsid w:val="00FE2AE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0AAE"/>
    <w:rsid w:val="00FF121C"/>
    <w:rsid w:val="00FF2423"/>
    <w:rsid w:val="00FF2D28"/>
    <w:rsid w:val="00FF3528"/>
    <w:rsid w:val="00FF387F"/>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55947269">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687">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128591">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0344295">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F5DA-4E8C-437A-BA12-F30A8538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3145</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20</cp:revision>
  <cp:lastPrinted>2017-04-19T18:31:00Z</cp:lastPrinted>
  <dcterms:created xsi:type="dcterms:W3CDTF">2017-04-10T23:12:00Z</dcterms:created>
  <dcterms:modified xsi:type="dcterms:W3CDTF">2017-06-20T01:38:00Z</dcterms:modified>
</cp:coreProperties>
</file>