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54" w:rsidRDefault="00260254" w:rsidP="00260254">
      <w:pPr>
        <w:shd w:val="clear" w:color="auto" w:fill="FFFFFF"/>
        <w:ind w:left="2124" w:hanging="2124"/>
        <w:rPr>
          <w:rFonts w:asciiTheme="minorHAnsi" w:hAnsiTheme="minorHAnsi" w:cstheme="minorHAnsi"/>
          <w:color w:val="222222"/>
          <w:szCs w:val="24"/>
          <w:lang w:val="es-CO" w:eastAsia="fr-FR"/>
        </w:rPr>
      </w:pPr>
    </w:p>
    <w:p w:rsidR="00260254" w:rsidRPr="0094372D" w:rsidRDefault="00260254" w:rsidP="0026025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974ED" w:rsidRPr="00260254" w:rsidRDefault="00D974ED" w:rsidP="00D974ED">
      <w:pPr>
        <w:rPr>
          <w:rFonts w:ascii="Arial Narrow" w:hAnsi="Arial Narrow" w:cs="Arial"/>
          <w:b/>
          <w:i/>
          <w:sz w:val="28"/>
          <w:szCs w:val="28"/>
          <w:u w:val="single"/>
          <w:lang w:val="es-CO"/>
        </w:rPr>
      </w:pPr>
    </w:p>
    <w:p w:rsidR="00D974ED" w:rsidRPr="008D1201" w:rsidRDefault="00D974ED" w:rsidP="00D974ED">
      <w:pPr>
        <w:rPr>
          <w:rFonts w:ascii="Arial Narrow" w:hAnsi="Arial Narrow" w:cs="Arial"/>
          <w:i/>
          <w:sz w:val="28"/>
          <w:szCs w:val="28"/>
          <w:u w:val="single"/>
        </w:rPr>
      </w:pPr>
      <w:r w:rsidRPr="008D1201">
        <w:rPr>
          <w:rFonts w:ascii="Arial Narrow" w:hAnsi="Arial Narrow" w:cs="Arial"/>
          <w:i/>
          <w:sz w:val="28"/>
          <w:szCs w:val="28"/>
          <w:u w:val="single"/>
        </w:rPr>
        <w:t>ORALIDAD:</w:t>
      </w:r>
    </w:p>
    <w:p w:rsidR="00D974ED" w:rsidRDefault="00D974ED" w:rsidP="00D974ED">
      <w:pPr>
        <w:jc w:val="both"/>
        <w:rPr>
          <w:rFonts w:ascii="Arial Narrow" w:hAnsi="Arial Narrow" w:cs="Arial"/>
          <w:b/>
          <w:i/>
          <w:sz w:val="18"/>
          <w:szCs w:val="18"/>
        </w:rPr>
      </w:pP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r>
      <w:r w:rsidR="00260254">
        <w:rPr>
          <w:rFonts w:ascii="Arial Narrow" w:hAnsi="Arial Narrow" w:cs="Arial"/>
          <w:sz w:val="18"/>
          <w:szCs w:val="18"/>
        </w:rPr>
        <w:t>Auto</w:t>
      </w:r>
      <w:r w:rsidRPr="00150432">
        <w:rPr>
          <w:rFonts w:ascii="Arial Narrow" w:hAnsi="Arial Narrow" w:cs="Arial"/>
          <w:sz w:val="18"/>
          <w:szCs w:val="18"/>
        </w:rPr>
        <w:t>, jueves</w:t>
      </w:r>
      <w:r>
        <w:rPr>
          <w:rFonts w:ascii="Arial Narrow" w:hAnsi="Arial Narrow" w:cs="Arial"/>
          <w:sz w:val="18"/>
          <w:szCs w:val="18"/>
        </w:rPr>
        <w:t xml:space="preserve"> 9 de febrero de 2</w:t>
      </w:r>
      <w:r w:rsidR="00434A0E">
        <w:rPr>
          <w:rFonts w:ascii="Arial Narrow" w:hAnsi="Arial Narrow" w:cs="Arial"/>
          <w:sz w:val="18"/>
          <w:szCs w:val="18"/>
        </w:rPr>
        <w:t>017</w:t>
      </w:r>
    </w:p>
    <w:p w:rsidR="00260254" w:rsidRPr="00150432" w:rsidRDefault="00260254" w:rsidP="00260254">
      <w:pPr>
        <w:tabs>
          <w:tab w:val="left" w:pos="2127"/>
        </w:tabs>
        <w:ind w:left="2124" w:hanging="2124"/>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 </w:t>
      </w:r>
      <w:r w:rsidRPr="00260254">
        <w:rPr>
          <w:rFonts w:ascii="Arial Narrow" w:hAnsi="Arial Narrow" w:cs="Arial"/>
          <w:i/>
          <w:iCs/>
          <w:sz w:val="18"/>
          <w:szCs w:val="18"/>
          <w:lang w:val="es-CO"/>
        </w:rPr>
        <w:t xml:space="preserve">Declara </w:t>
      </w:r>
      <w:r w:rsidRPr="00260254">
        <w:rPr>
          <w:rFonts w:ascii="Arial Narrow" w:hAnsi="Arial Narrow" w:cs="Arial"/>
          <w:iCs/>
          <w:sz w:val="18"/>
          <w:szCs w:val="18"/>
        </w:rPr>
        <w:t xml:space="preserve">la nulidad de lo actuado a partir del momento en que se citó a las partes para llevar a cabo la audiencia de </w:t>
      </w:r>
      <w:r w:rsidRPr="00260254">
        <w:rPr>
          <w:rFonts w:ascii="Arial Narrow" w:hAnsi="Arial Narrow" w:cs="Arial"/>
          <w:iCs/>
          <w:sz w:val="18"/>
          <w:szCs w:val="18"/>
          <w:lang w:val="es-CO"/>
        </w:rPr>
        <w:t>trámite y juzgamiento</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Pr>
          <w:rFonts w:ascii="Arial Narrow" w:hAnsi="Arial Narrow" w:cs="Arial"/>
          <w:bCs/>
          <w:sz w:val="18"/>
          <w:szCs w:val="18"/>
        </w:rPr>
        <w:t>2-2015-00200-01</w:t>
      </w:r>
    </w:p>
    <w:p w:rsidR="00D974ED" w:rsidRPr="005148B2"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proofErr w:type="spellStart"/>
      <w:r w:rsidRPr="005148B2">
        <w:rPr>
          <w:rFonts w:ascii="Arial Narrow" w:hAnsi="Arial Narrow" w:cs="Arial"/>
          <w:iCs/>
          <w:sz w:val="18"/>
          <w:szCs w:val="18"/>
        </w:rPr>
        <w:t>Bellalid</w:t>
      </w:r>
      <w:proofErr w:type="spellEnd"/>
      <w:r w:rsidRPr="005148B2">
        <w:rPr>
          <w:rFonts w:ascii="Arial Narrow" w:hAnsi="Arial Narrow" w:cs="Arial"/>
          <w:iCs/>
          <w:sz w:val="18"/>
          <w:szCs w:val="18"/>
        </w:rPr>
        <w:t xml:space="preserve"> Ríos Díaz </w:t>
      </w:r>
    </w:p>
    <w:p w:rsidR="00D974ED" w:rsidRPr="00150432"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Administradora Colombiana de Pensiones Colpensiones</w:t>
      </w: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 xml:space="preserve">Segundo </w:t>
      </w:r>
      <w:r w:rsidRPr="00150432">
        <w:rPr>
          <w:rFonts w:ascii="Arial Narrow" w:hAnsi="Arial Narrow" w:cs="Arial"/>
          <w:sz w:val="18"/>
          <w:szCs w:val="18"/>
        </w:rPr>
        <w:t>Laboral del Circuito de Pereira – Risaralda</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260254" w:rsidRPr="00150432" w:rsidRDefault="00260254" w:rsidP="00D974ED">
      <w:pPr>
        <w:tabs>
          <w:tab w:val="left" w:pos="2127"/>
        </w:tabs>
        <w:jc w:val="both"/>
        <w:rPr>
          <w:rFonts w:ascii="Arial Narrow" w:hAnsi="Arial Narrow" w:cs="Arial"/>
          <w:sz w:val="18"/>
          <w:szCs w:val="18"/>
        </w:rPr>
      </w:pPr>
    </w:p>
    <w:p w:rsidR="00260254" w:rsidRPr="00260254" w:rsidRDefault="00D974ED" w:rsidP="00260254">
      <w:pPr>
        <w:pStyle w:val="Sansinterligne"/>
        <w:jc w:val="both"/>
        <w:rPr>
          <w:rFonts w:ascii="Arial Narrow" w:hAnsi="Arial Narrow" w:cs="Arial"/>
          <w:b/>
          <w:bCs/>
          <w:sz w:val="18"/>
          <w:szCs w:val="18"/>
        </w:rPr>
      </w:pPr>
      <w:r w:rsidRPr="00150432">
        <w:rPr>
          <w:rFonts w:ascii="Arial Narrow" w:hAnsi="Arial Narrow" w:cs="Arial"/>
          <w:b/>
          <w:bCs/>
          <w:sz w:val="18"/>
          <w:szCs w:val="18"/>
        </w:rPr>
        <w:t>Tema a tratar</w:t>
      </w:r>
      <w:r>
        <w:rPr>
          <w:rFonts w:ascii="Arial Narrow" w:hAnsi="Arial Narrow" w:cs="Arial"/>
          <w:bCs/>
          <w:sz w:val="18"/>
          <w:szCs w:val="18"/>
        </w:rPr>
        <w:t xml:space="preserve">: </w:t>
      </w:r>
      <w:r>
        <w:rPr>
          <w:rFonts w:ascii="Arial Narrow" w:hAnsi="Arial Narrow" w:cs="Arial"/>
          <w:bCs/>
          <w:sz w:val="18"/>
          <w:szCs w:val="18"/>
        </w:rPr>
        <w:tab/>
      </w:r>
      <w:r w:rsidR="00260254">
        <w:rPr>
          <w:rFonts w:ascii="Arial Narrow" w:hAnsi="Arial Narrow" w:cs="Arial"/>
          <w:bCs/>
          <w:sz w:val="18"/>
          <w:szCs w:val="18"/>
        </w:rPr>
        <w:tab/>
      </w:r>
      <w:r w:rsidR="00260254" w:rsidRPr="009B4140">
        <w:rPr>
          <w:rFonts w:ascii="Arial Narrow" w:hAnsi="Arial Narrow" w:cs="Arial"/>
          <w:b/>
          <w:bCs/>
          <w:sz w:val="18"/>
          <w:szCs w:val="18"/>
        </w:rPr>
        <w:t>NULIDAD POR FALTA DE INTEGRACIÓN DEL CONTRADICTORIO</w:t>
      </w:r>
      <w:r w:rsidR="00260254">
        <w:rPr>
          <w:rFonts w:ascii="Arial Narrow" w:hAnsi="Arial Narrow" w:cs="Arial"/>
          <w:b/>
          <w:bCs/>
          <w:sz w:val="18"/>
          <w:szCs w:val="18"/>
        </w:rPr>
        <w:t xml:space="preserve">. </w:t>
      </w:r>
      <w:r w:rsidR="00260254" w:rsidRPr="00260254">
        <w:rPr>
          <w:rFonts w:ascii="Arial Narrow" w:hAnsi="Arial Narrow" w:cs="Arial"/>
          <w:bCs/>
          <w:sz w:val="18"/>
          <w:szCs w:val="18"/>
        </w:rPr>
        <w:t>“</w:t>
      </w:r>
      <w:r w:rsidR="00260254">
        <w:rPr>
          <w:rFonts w:ascii="Arial Narrow" w:hAnsi="Arial Narrow" w:cs="Arial"/>
          <w:bCs/>
          <w:sz w:val="18"/>
          <w:szCs w:val="18"/>
          <w:lang w:val="es-CO"/>
        </w:rPr>
        <w:t>[C]</w:t>
      </w:r>
      <w:proofErr w:type="spellStart"/>
      <w:r w:rsidR="00260254" w:rsidRPr="00260254">
        <w:rPr>
          <w:rFonts w:ascii="Arial Narrow" w:hAnsi="Arial Narrow" w:cs="Arial"/>
          <w:bCs/>
          <w:sz w:val="18"/>
          <w:szCs w:val="18"/>
          <w:lang w:val="es-CO"/>
        </w:rPr>
        <w:t>omo</w:t>
      </w:r>
      <w:proofErr w:type="spellEnd"/>
      <w:r w:rsidR="00260254" w:rsidRPr="00260254">
        <w:rPr>
          <w:rFonts w:ascii="Arial Narrow" w:hAnsi="Arial Narrow" w:cs="Arial"/>
          <w:bCs/>
          <w:sz w:val="18"/>
          <w:szCs w:val="18"/>
          <w:lang w:val="es-CO"/>
        </w:rPr>
        <w:t xml:space="preserve"> quiera que la obligación jurídica aquí debatida involucra a los empleadores que presuntamente omitieron la afiliación al Sistema General de Pensiones de la demandante, se advierte que no se ha integrado en debida forma el contradictorio con los sujetos pasivos de la relación jurídico sustancial, lo que consecuencialmente, acarrea inexorablemente la nulidad de lo actuado, por la configuración de la causal 8º del artículo 133 del </w:t>
      </w:r>
      <w:proofErr w:type="spellStart"/>
      <w:r w:rsidR="00260254" w:rsidRPr="00260254">
        <w:rPr>
          <w:rFonts w:ascii="Arial Narrow" w:hAnsi="Arial Narrow" w:cs="Arial"/>
          <w:bCs/>
          <w:sz w:val="18"/>
          <w:szCs w:val="18"/>
          <w:lang w:val="es-CO"/>
        </w:rPr>
        <w:t>C.G.P</w:t>
      </w:r>
      <w:proofErr w:type="spellEnd"/>
      <w:r w:rsidR="00260254" w:rsidRPr="00260254">
        <w:rPr>
          <w:rFonts w:ascii="Arial Narrow" w:hAnsi="Arial Narrow" w:cs="Arial"/>
          <w:bCs/>
          <w:sz w:val="18"/>
          <w:szCs w:val="18"/>
          <w:lang w:val="es-CO"/>
        </w:rPr>
        <w:t xml:space="preserve">. </w:t>
      </w:r>
      <w:r w:rsidR="00260254" w:rsidRPr="00260254">
        <w:rPr>
          <w:rFonts w:ascii="Arial Narrow" w:hAnsi="Arial Narrow" w:cs="Arial"/>
          <w:bCs/>
          <w:sz w:val="18"/>
          <w:szCs w:val="18"/>
        </w:rPr>
        <w:t xml:space="preserve">Así las cosas, se declarará la nulidad de lo actuado a partir del momento en que se citó a las partes para llevar a cabo la audiencia de que trata el artículo 80 del Código Procesal del Trabajo y la Seguridad Social, sin perjuicio de la validez de las pruebas practicadas en la actuación, para que la jueza de conocimiento disponga la integración del contradictorio con las sociedades </w:t>
      </w:r>
      <w:proofErr w:type="spellStart"/>
      <w:r w:rsidR="00260254" w:rsidRPr="00260254">
        <w:rPr>
          <w:rFonts w:ascii="Arial Narrow" w:hAnsi="Arial Narrow" w:cs="Arial"/>
          <w:bCs/>
          <w:iCs/>
          <w:sz w:val="18"/>
          <w:szCs w:val="18"/>
        </w:rPr>
        <w:t>Serdempo</w:t>
      </w:r>
      <w:proofErr w:type="spellEnd"/>
      <w:r w:rsidR="00260254" w:rsidRPr="00260254">
        <w:rPr>
          <w:rFonts w:ascii="Arial Narrow" w:hAnsi="Arial Narrow" w:cs="Arial"/>
          <w:bCs/>
          <w:iCs/>
          <w:sz w:val="18"/>
          <w:szCs w:val="18"/>
        </w:rPr>
        <w:t xml:space="preserve"> Ltda., y Thomas Greg &amp; </w:t>
      </w:r>
      <w:proofErr w:type="spellStart"/>
      <w:r w:rsidR="00260254" w:rsidRPr="00260254">
        <w:rPr>
          <w:rFonts w:ascii="Arial Narrow" w:hAnsi="Arial Narrow" w:cs="Arial"/>
          <w:bCs/>
          <w:iCs/>
          <w:sz w:val="18"/>
          <w:szCs w:val="18"/>
        </w:rPr>
        <w:t>Sons</w:t>
      </w:r>
      <w:proofErr w:type="spellEnd"/>
      <w:r w:rsidR="00260254" w:rsidRPr="00260254">
        <w:rPr>
          <w:rFonts w:ascii="Arial Narrow" w:hAnsi="Arial Narrow" w:cs="Arial"/>
          <w:bCs/>
          <w:iCs/>
          <w:sz w:val="18"/>
          <w:szCs w:val="18"/>
        </w:rPr>
        <w:t xml:space="preserve"> Transportadora de Valores, actualmente, Compañía Transportadora de Valores Prosegur de Colombia S.A., </w:t>
      </w:r>
      <w:r w:rsidR="00260254" w:rsidRPr="00260254">
        <w:rPr>
          <w:rFonts w:ascii="Arial Narrow" w:hAnsi="Arial Narrow" w:cs="Arial"/>
          <w:bCs/>
          <w:sz w:val="18"/>
          <w:szCs w:val="18"/>
        </w:rPr>
        <w:t xml:space="preserve"> debiendo por obvias razones, renovar la actuación en lo que tiene que ver con esos demandados, con su notificación personal y los trámites que dependan de la diligencia, asegurándose así la posibilidad de proferir una sentencia con plena capacidad para resolver de fondo las pretensiones de la demanda. Se reitera, las pruebas practicadas tendrán pleno valor probatorio.”.</w:t>
      </w:r>
    </w:p>
    <w:p w:rsidR="00D974ED" w:rsidRPr="009B4140" w:rsidRDefault="00D974ED" w:rsidP="00D974ED">
      <w:pPr>
        <w:pStyle w:val="Sansinterligne"/>
        <w:ind w:left="2124" w:hanging="2124"/>
        <w:jc w:val="both"/>
        <w:rPr>
          <w:rFonts w:ascii="Arial Narrow" w:hAnsi="Arial Narrow" w:cs="Tahoma"/>
          <w:i/>
          <w:sz w:val="18"/>
          <w:szCs w:val="18"/>
          <w:shd w:val="clear" w:color="auto" w:fill="FFFF00"/>
        </w:rPr>
      </w:pPr>
    </w:p>
    <w:p w:rsidR="00D974ED" w:rsidRPr="00716352" w:rsidRDefault="00D974ED" w:rsidP="00D974ED">
      <w:pPr>
        <w:pStyle w:val="Textoindependiente32"/>
        <w:spacing w:line="240" w:lineRule="auto"/>
        <w:rPr>
          <w:rFonts w:ascii="Arial Narrow" w:hAnsi="Arial Narrow" w:cs="Tahoma"/>
          <w:color w:val="FF0000"/>
          <w:sz w:val="18"/>
          <w:szCs w:val="18"/>
        </w:rPr>
      </w:pPr>
    </w:p>
    <w:p w:rsidR="00D974ED" w:rsidRPr="00716352" w:rsidRDefault="00D974ED" w:rsidP="00D974ED">
      <w:pPr>
        <w:pStyle w:val="Sansinterligne"/>
        <w:rPr>
          <w:color w:val="FF0000"/>
        </w:rPr>
      </w:pPr>
    </w:p>
    <w:p w:rsidR="00D974ED" w:rsidRPr="00D058DE" w:rsidRDefault="00D974ED" w:rsidP="00D974ED">
      <w:pPr>
        <w:spacing w:line="360" w:lineRule="auto"/>
        <w:ind w:firstLine="708"/>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D974ED" w:rsidRPr="0010719B" w:rsidRDefault="00D974ED" w:rsidP="00D974ED">
      <w:pPr>
        <w:pStyle w:val="Sansinterligne"/>
      </w:pPr>
    </w:p>
    <w:p w:rsidR="00D974ED" w:rsidRPr="00D974ED" w:rsidRDefault="00D974ED" w:rsidP="00D974ED">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Pr="005148B2">
        <w:rPr>
          <w:rFonts w:ascii="Arial Narrow" w:eastAsia="Calibri" w:hAnsi="Arial Narrow" w:cs="Arial"/>
          <w:sz w:val="28"/>
          <w:szCs w:val="28"/>
          <w:lang w:val="es-CO" w:eastAsia="en-US"/>
        </w:rPr>
        <w:t xml:space="preserve">nueve (09) de febrero de dos mil diecisiete (2017), siendo las dos de la tarde (2:00 p.m.) </w:t>
      </w:r>
      <w:r w:rsidRPr="005148B2">
        <w:rPr>
          <w:rFonts w:ascii="Arial Narrow" w:hAnsi="Arial Narrow" w:cs="Tahoma"/>
          <w:bCs/>
          <w:sz w:val="28"/>
          <w:szCs w:val="28"/>
          <w:lang w:eastAsia="es-CO"/>
        </w:rPr>
        <w:t xml:space="preserve">la </w:t>
      </w:r>
      <w:r w:rsidRPr="00B02E05">
        <w:rPr>
          <w:rFonts w:ascii="Arial Narrow" w:hAnsi="Arial Narrow" w:cs="Tahoma"/>
          <w:bCs/>
          <w:color w:val="000000"/>
          <w:sz w:val="28"/>
          <w:szCs w:val="28"/>
          <w:lang w:eastAsia="es-CO"/>
        </w:rPr>
        <w:t>Sala L</w:t>
      </w:r>
      <w:r>
        <w:rPr>
          <w:rFonts w:ascii="Arial Narrow" w:hAnsi="Arial Narrow" w:cs="Tahoma"/>
          <w:bCs/>
          <w:color w:val="000000"/>
          <w:sz w:val="28"/>
          <w:szCs w:val="28"/>
          <w:lang w:eastAsia="es-CO"/>
        </w:rPr>
        <w:t xml:space="preserve">aboral del Tribunal Superior del Distrito Judicial de </w:t>
      </w:r>
      <w:r w:rsidRPr="00B02E05">
        <w:rPr>
          <w:rFonts w:ascii="Arial Narrow" w:hAnsi="Arial Narrow" w:cs="Tahoma"/>
          <w:bCs/>
          <w:color w:val="000000"/>
          <w:sz w:val="28"/>
          <w:szCs w:val="28"/>
          <w:lang w:eastAsia="es-CO"/>
        </w:rPr>
        <w:t xml:space="preserve">Pereira, </w:t>
      </w:r>
      <w:r>
        <w:rPr>
          <w:rFonts w:ascii="Arial Narrow" w:hAnsi="Arial Narrow" w:cs="Tahoma"/>
          <w:bCs/>
          <w:color w:val="000000"/>
          <w:sz w:val="28"/>
          <w:szCs w:val="28"/>
          <w:lang w:eastAsia="es-CO"/>
        </w:rPr>
        <w:t xml:space="preserve">se constituye en audiencia pública </w:t>
      </w:r>
      <w:r w:rsidRPr="00B02E05">
        <w:rPr>
          <w:rFonts w:ascii="Arial Narrow" w:hAnsi="Arial Narrow" w:cs="Arial"/>
          <w:sz w:val="28"/>
          <w:szCs w:val="28"/>
        </w:rPr>
        <w:t>dentro del proceso ordinario laboral promovido por</w:t>
      </w:r>
      <w:r>
        <w:rPr>
          <w:rFonts w:ascii="Arial Narrow" w:hAnsi="Arial Narrow" w:cs="Arial"/>
          <w:sz w:val="28"/>
          <w:szCs w:val="28"/>
        </w:rPr>
        <w:t xml:space="preserve"> </w:t>
      </w:r>
      <w:proofErr w:type="spellStart"/>
      <w:r w:rsidRPr="00D974ED">
        <w:rPr>
          <w:rFonts w:ascii="Arial Narrow" w:hAnsi="Arial Narrow" w:cs="Arial"/>
          <w:b/>
          <w:i/>
          <w:sz w:val="28"/>
          <w:szCs w:val="28"/>
        </w:rPr>
        <w:t>Bellalid</w:t>
      </w:r>
      <w:proofErr w:type="spellEnd"/>
      <w:r w:rsidRPr="00D974ED">
        <w:rPr>
          <w:rFonts w:ascii="Arial Narrow" w:hAnsi="Arial Narrow" w:cs="Arial"/>
          <w:b/>
          <w:i/>
          <w:sz w:val="28"/>
          <w:szCs w:val="28"/>
        </w:rPr>
        <w:t xml:space="preserve"> Ríos Díaz </w:t>
      </w:r>
      <w:r w:rsidRPr="00D974ED">
        <w:rPr>
          <w:rFonts w:ascii="Arial Narrow" w:hAnsi="Arial Narrow" w:cs="Arial"/>
          <w:sz w:val="28"/>
          <w:szCs w:val="28"/>
        </w:rPr>
        <w:t>contra la</w:t>
      </w:r>
      <w:r w:rsidRPr="00D974ED">
        <w:rPr>
          <w:rFonts w:ascii="Arial Narrow" w:hAnsi="Arial Narrow" w:cs="Arial"/>
          <w:b/>
          <w:sz w:val="28"/>
          <w:szCs w:val="28"/>
        </w:rPr>
        <w:t xml:space="preserve"> </w:t>
      </w:r>
      <w:r w:rsidRPr="00D974ED">
        <w:rPr>
          <w:rFonts w:ascii="Arial Narrow" w:hAnsi="Arial Narrow" w:cs="Arial"/>
          <w:b/>
          <w:i/>
          <w:sz w:val="28"/>
          <w:szCs w:val="28"/>
        </w:rPr>
        <w:t>Administradora Colombiana de Pensiones – Colpensiones</w:t>
      </w:r>
      <w:r w:rsidRPr="00D974ED">
        <w:rPr>
          <w:rFonts w:ascii="Arial Narrow" w:hAnsi="Arial Narrow" w:cs="Arial"/>
          <w:b/>
          <w:iCs/>
          <w:sz w:val="28"/>
          <w:szCs w:val="28"/>
        </w:rPr>
        <w:t>.</w:t>
      </w:r>
    </w:p>
    <w:p w:rsidR="00D974ED" w:rsidRPr="00D058DE" w:rsidRDefault="00D974ED" w:rsidP="008D1201">
      <w:pPr>
        <w:pStyle w:val="Sansinterligne"/>
        <w:spacing w:line="276" w:lineRule="auto"/>
        <w:rPr>
          <w:lang w:val="es-ES"/>
        </w:rPr>
      </w:pPr>
    </w:p>
    <w:p w:rsidR="00D974ED" w:rsidRDefault="00D974ED" w:rsidP="00D974ED">
      <w:pPr>
        <w:pStyle w:val="Paragraphedeliste"/>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D974ED" w:rsidRPr="00D974ED" w:rsidRDefault="00D974ED" w:rsidP="00D974ED">
      <w:pPr>
        <w:pStyle w:val="Sansinterligne"/>
      </w:pPr>
    </w:p>
    <w:p w:rsidR="00D974ED" w:rsidRPr="00717FB5" w:rsidRDefault="00DF59AA" w:rsidP="00D974ED">
      <w:pPr>
        <w:spacing w:line="360" w:lineRule="auto"/>
        <w:ind w:firstLine="708"/>
        <w:jc w:val="both"/>
        <w:rPr>
          <w:rFonts w:ascii="Arial Narrow" w:hAnsi="Arial Narrow" w:cs="Tahoma"/>
          <w:sz w:val="28"/>
          <w:szCs w:val="28"/>
        </w:rPr>
      </w:pPr>
      <w:r>
        <w:rPr>
          <w:rFonts w:ascii="Arial Narrow" w:hAnsi="Arial Narrow" w:cs="Tahoma"/>
          <w:sz w:val="28"/>
          <w:szCs w:val="28"/>
        </w:rPr>
        <w:t>Serí</w:t>
      </w:r>
      <w:r w:rsidR="00D974ED" w:rsidRPr="00717FB5">
        <w:rPr>
          <w:rFonts w:ascii="Arial Narrow" w:hAnsi="Arial Narrow" w:cs="Tahoma"/>
          <w:sz w:val="28"/>
          <w:szCs w:val="28"/>
        </w:rPr>
        <w:t>a</w:t>
      </w:r>
      <w:r w:rsidR="00D974ED">
        <w:rPr>
          <w:rFonts w:ascii="Arial Narrow" w:hAnsi="Arial Narrow" w:cs="Tahoma"/>
          <w:sz w:val="28"/>
          <w:szCs w:val="28"/>
        </w:rPr>
        <w:t xml:space="preserve"> </w:t>
      </w:r>
      <w:r w:rsidR="00D974ED" w:rsidRPr="00717FB5">
        <w:rPr>
          <w:rFonts w:ascii="Arial Narrow" w:hAnsi="Arial Narrow" w:cs="Tahoma"/>
          <w:sz w:val="28"/>
          <w:szCs w:val="28"/>
        </w:rPr>
        <w:t xml:space="preserve">del caso entrar a resolver </w:t>
      </w:r>
      <w:r w:rsidR="00D974ED">
        <w:rPr>
          <w:rFonts w:ascii="Arial Narrow" w:hAnsi="Arial Narrow" w:cs="Tahoma"/>
          <w:sz w:val="28"/>
          <w:szCs w:val="28"/>
        </w:rPr>
        <w:t xml:space="preserve">el grado jurisdiccional de consulta dispuesto frente a la </w:t>
      </w:r>
      <w:r w:rsidR="00D974ED" w:rsidRPr="00717FB5">
        <w:rPr>
          <w:rFonts w:ascii="Arial Narrow" w:hAnsi="Arial Narrow" w:cs="Tahoma"/>
          <w:sz w:val="28"/>
          <w:szCs w:val="28"/>
        </w:rPr>
        <w:t>sentencia</w:t>
      </w:r>
      <w:r w:rsidR="00D974ED">
        <w:rPr>
          <w:rFonts w:ascii="Arial Narrow" w:hAnsi="Arial Narrow" w:cs="Tahoma"/>
          <w:sz w:val="28"/>
          <w:szCs w:val="28"/>
        </w:rPr>
        <w:t xml:space="preserve"> del </w:t>
      </w:r>
      <w:r w:rsidR="002323F5">
        <w:rPr>
          <w:rFonts w:ascii="Arial Narrow" w:hAnsi="Arial Narrow" w:cs="Tahoma"/>
          <w:sz w:val="28"/>
          <w:szCs w:val="28"/>
        </w:rPr>
        <w:t>8 de septiembre de 2016 pr</w:t>
      </w:r>
      <w:r w:rsidR="00D974ED">
        <w:rPr>
          <w:rFonts w:ascii="Arial Narrow" w:hAnsi="Arial Narrow" w:cs="Arial"/>
          <w:sz w:val="28"/>
          <w:szCs w:val="28"/>
        </w:rPr>
        <w:t>oferida p</w:t>
      </w:r>
      <w:r w:rsidR="00D974ED" w:rsidRPr="00B02E05">
        <w:rPr>
          <w:rFonts w:ascii="Arial Narrow" w:hAnsi="Arial Narrow" w:cs="Arial"/>
          <w:sz w:val="28"/>
          <w:szCs w:val="28"/>
        </w:rPr>
        <w:t xml:space="preserve">or el Juzgado </w:t>
      </w:r>
      <w:r w:rsidR="002323F5">
        <w:rPr>
          <w:rFonts w:ascii="Arial Narrow" w:hAnsi="Arial Narrow" w:cs="Arial"/>
          <w:sz w:val="28"/>
          <w:szCs w:val="28"/>
        </w:rPr>
        <w:t xml:space="preserve">Segundo </w:t>
      </w:r>
      <w:r w:rsidR="00D974ED">
        <w:rPr>
          <w:rFonts w:ascii="Arial Narrow" w:hAnsi="Arial Narrow" w:cs="Arial"/>
          <w:sz w:val="28"/>
          <w:szCs w:val="28"/>
        </w:rPr>
        <w:t xml:space="preserve"> </w:t>
      </w:r>
      <w:r w:rsidR="00D974ED" w:rsidRPr="00B02E05">
        <w:rPr>
          <w:rFonts w:ascii="Arial Narrow" w:hAnsi="Arial Narrow" w:cs="Arial"/>
          <w:sz w:val="28"/>
          <w:szCs w:val="28"/>
        </w:rPr>
        <w:t xml:space="preserve">Laboral del Circuito de Pereira, </w:t>
      </w:r>
      <w:r w:rsidR="00D974ED" w:rsidRPr="00717FB5">
        <w:rPr>
          <w:rFonts w:ascii="Arial Narrow" w:hAnsi="Arial Narrow" w:cs="Tahoma"/>
          <w:sz w:val="28"/>
          <w:szCs w:val="28"/>
        </w:rPr>
        <w:t>sino fuera porque se advierte la configuración de una causal de nulidad a partir de la sentencia de primera instancia, tal como pasa a explicarse.</w:t>
      </w:r>
    </w:p>
    <w:p w:rsidR="00D974ED" w:rsidRPr="004E4669" w:rsidRDefault="00D974ED" w:rsidP="00D974ED">
      <w:pPr>
        <w:pStyle w:val="Sansinterligne"/>
      </w:pPr>
    </w:p>
    <w:p w:rsidR="00421482" w:rsidRDefault="008E450D"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demandante persigue que una vez </w:t>
      </w:r>
      <w:r w:rsidR="00B3342A">
        <w:rPr>
          <w:rFonts w:ascii="Arial Narrow" w:hAnsi="Arial Narrow" w:cs="Tahoma"/>
          <w:bCs/>
          <w:iCs/>
          <w:sz w:val="28"/>
          <w:szCs w:val="28"/>
        </w:rPr>
        <w:t xml:space="preserve">la entidad de seguridad social corrija su </w:t>
      </w:r>
      <w:r>
        <w:rPr>
          <w:rFonts w:ascii="Arial Narrow" w:hAnsi="Arial Narrow" w:cs="Tahoma"/>
          <w:bCs/>
          <w:iCs/>
          <w:sz w:val="28"/>
          <w:szCs w:val="28"/>
        </w:rPr>
        <w:t>historia laboral,</w:t>
      </w:r>
      <w:r w:rsidR="00421482">
        <w:rPr>
          <w:rFonts w:ascii="Arial Narrow" w:hAnsi="Arial Narrow" w:cs="Tahoma"/>
          <w:bCs/>
          <w:iCs/>
          <w:sz w:val="28"/>
          <w:szCs w:val="28"/>
        </w:rPr>
        <w:t xml:space="preserve"> se declare que es beneficiaria del régimen de transición previsto en el artículo 36 de la Ley 100 de 1993, y</w:t>
      </w:r>
      <w:r w:rsidR="00B3342A">
        <w:rPr>
          <w:rFonts w:ascii="Arial Narrow" w:hAnsi="Arial Narrow" w:cs="Tahoma"/>
          <w:bCs/>
          <w:iCs/>
          <w:sz w:val="28"/>
          <w:szCs w:val="28"/>
        </w:rPr>
        <w:t xml:space="preserve"> </w:t>
      </w:r>
      <w:r w:rsidR="00441C9C">
        <w:rPr>
          <w:rFonts w:ascii="Arial Narrow" w:hAnsi="Arial Narrow" w:cs="Tahoma"/>
          <w:bCs/>
          <w:iCs/>
          <w:sz w:val="28"/>
          <w:szCs w:val="28"/>
        </w:rPr>
        <w:t>como consecuencia</w:t>
      </w:r>
      <w:r w:rsidR="00B3342A">
        <w:rPr>
          <w:rFonts w:ascii="Arial Narrow" w:hAnsi="Arial Narrow" w:cs="Tahoma"/>
          <w:bCs/>
          <w:iCs/>
          <w:sz w:val="28"/>
          <w:szCs w:val="28"/>
        </w:rPr>
        <w:t xml:space="preserve">, </w:t>
      </w:r>
      <w:r w:rsidR="00441C9C">
        <w:rPr>
          <w:rFonts w:ascii="Arial Narrow" w:hAnsi="Arial Narrow" w:cs="Tahoma"/>
          <w:bCs/>
          <w:iCs/>
          <w:sz w:val="28"/>
          <w:szCs w:val="28"/>
        </w:rPr>
        <w:t xml:space="preserve">se condene a Colpensiones a reconocer y pagar </w:t>
      </w:r>
      <w:r w:rsidR="00B3342A">
        <w:rPr>
          <w:rFonts w:ascii="Arial Narrow" w:hAnsi="Arial Narrow" w:cs="Tahoma"/>
          <w:bCs/>
          <w:iCs/>
          <w:sz w:val="28"/>
          <w:szCs w:val="28"/>
        </w:rPr>
        <w:t xml:space="preserve">la pensión de vejez </w:t>
      </w:r>
      <w:r w:rsidR="00421482">
        <w:rPr>
          <w:rFonts w:ascii="Arial Narrow" w:hAnsi="Arial Narrow" w:cs="Tahoma"/>
          <w:bCs/>
          <w:iCs/>
          <w:sz w:val="28"/>
          <w:szCs w:val="28"/>
        </w:rPr>
        <w:t>a partir del 26 de diciembre de 2013</w:t>
      </w:r>
      <w:r w:rsidR="00441C9C">
        <w:rPr>
          <w:rFonts w:ascii="Arial Narrow" w:hAnsi="Arial Narrow" w:cs="Tahoma"/>
          <w:bCs/>
          <w:iCs/>
          <w:sz w:val="28"/>
          <w:szCs w:val="28"/>
        </w:rPr>
        <w:t>, junto con el retroactivo pensional y las costas del proceso.</w:t>
      </w:r>
    </w:p>
    <w:p w:rsidR="0013794D" w:rsidRDefault="00D974ED" w:rsidP="00E309F9">
      <w:pPr>
        <w:spacing w:line="360" w:lineRule="auto"/>
        <w:ind w:firstLine="709"/>
        <w:jc w:val="both"/>
        <w:rPr>
          <w:rFonts w:ascii="Arial Narrow" w:hAnsi="Arial Narrow" w:cs="Tahoma"/>
          <w:bCs/>
          <w:iCs/>
          <w:sz w:val="28"/>
          <w:szCs w:val="28"/>
        </w:rPr>
      </w:pPr>
      <w:r>
        <w:rPr>
          <w:rFonts w:ascii="Arial Narrow" w:hAnsi="Arial Narrow" w:cs="Tahoma"/>
          <w:bCs/>
          <w:iCs/>
          <w:sz w:val="28"/>
          <w:szCs w:val="28"/>
        </w:rPr>
        <w:lastRenderedPageBreak/>
        <w:t xml:space="preserve">De </w:t>
      </w:r>
      <w:r w:rsidR="00441C9C">
        <w:rPr>
          <w:rFonts w:ascii="Arial Narrow" w:hAnsi="Arial Narrow" w:cs="Tahoma"/>
          <w:bCs/>
          <w:iCs/>
          <w:sz w:val="28"/>
          <w:szCs w:val="28"/>
        </w:rPr>
        <w:t>la inspección preliminar de</w:t>
      </w:r>
      <w:r w:rsidR="000D75DE">
        <w:rPr>
          <w:rFonts w:ascii="Arial Narrow" w:hAnsi="Arial Narrow" w:cs="Tahoma"/>
          <w:bCs/>
          <w:iCs/>
          <w:sz w:val="28"/>
          <w:szCs w:val="28"/>
        </w:rPr>
        <w:t xml:space="preserve"> las pruebas documentales arrimadas al </w:t>
      </w:r>
      <w:r w:rsidR="00441C9C">
        <w:rPr>
          <w:rFonts w:ascii="Arial Narrow" w:hAnsi="Arial Narrow" w:cs="Tahoma"/>
          <w:bCs/>
          <w:iCs/>
          <w:sz w:val="28"/>
          <w:szCs w:val="28"/>
        </w:rPr>
        <w:t>plenario, se observa que</w:t>
      </w:r>
      <w:r w:rsidR="000D75DE">
        <w:rPr>
          <w:rFonts w:ascii="Arial Narrow" w:hAnsi="Arial Narrow" w:cs="Tahoma"/>
          <w:bCs/>
          <w:iCs/>
          <w:sz w:val="28"/>
          <w:szCs w:val="28"/>
        </w:rPr>
        <w:t xml:space="preserve"> militan diversas certificaciones laborales</w:t>
      </w:r>
      <w:r w:rsidR="00E309F9">
        <w:rPr>
          <w:rFonts w:ascii="Arial Narrow" w:hAnsi="Arial Narrow" w:cs="Tahoma"/>
          <w:bCs/>
          <w:iCs/>
          <w:sz w:val="28"/>
          <w:szCs w:val="28"/>
        </w:rPr>
        <w:t xml:space="preserve">, </w:t>
      </w:r>
      <w:r w:rsidR="000D75DE">
        <w:rPr>
          <w:rFonts w:ascii="Arial Narrow" w:hAnsi="Arial Narrow" w:cs="Tahoma"/>
          <w:bCs/>
          <w:iCs/>
          <w:sz w:val="28"/>
          <w:szCs w:val="28"/>
        </w:rPr>
        <w:t>contratos de trabajo</w:t>
      </w:r>
      <w:r w:rsidR="00E309F9">
        <w:rPr>
          <w:rFonts w:ascii="Arial Narrow" w:hAnsi="Arial Narrow" w:cs="Tahoma"/>
          <w:bCs/>
          <w:iCs/>
          <w:sz w:val="28"/>
          <w:szCs w:val="28"/>
        </w:rPr>
        <w:t xml:space="preserve">, </w:t>
      </w:r>
      <w:r w:rsidR="00702B29">
        <w:rPr>
          <w:rFonts w:ascii="Arial Narrow" w:hAnsi="Arial Narrow" w:cs="Tahoma"/>
          <w:bCs/>
          <w:iCs/>
          <w:sz w:val="28"/>
          <w:szCs w:val="28"/>
        </w:rPr>
        <w:t xml:space="preserve">liquidaciones </w:t>
      </w:r>
      <w:r w:rsidR="00E309F9">
        <w:rPr>
          <w:rFonts w:ascii="Arial Narrow" w:hAnsi="Arial Narrow" w:cs="Tahoma"/>
          <w:bCs/>
          <w:iCs/>
          <w:sz w:val="28"/>
          <w:szCs w:val="28"/>
        </w:rPr>
        <w:t>de prestaciones</w:t>
      </w:r>
      <w:r w:rsidR="00702B29">
        <w:rPr>
          <w:rFonts w:ascii="Arial Narrow" w:hAnsi="Arial Narrow" w:cs="Tahoma"/>
          <w:bCs/>
          <w:iCs/>
          <w:sz w:val="28"/>
          <w:szCs w:val="28"/>
        </w:rPr>
        <w:t xml:space="preserve"> sociales</w:t>
      </w:r>
      <w:r w:rsidR="000D75DE">
        <w:rPr>
          <w:rFonts w:ascii="Arial Narrow" w:hAnsi="Arial Narrow" w:cs="Tahoma"/>
          <w:bCs/>
          <w:iCs/>
          <w:sz w:val="28"/>
          <w:szCs w:val="28"/>
        </w:rPr>
        <w:t xml:space="preserve">, entre otros, que dan cuenta que la demandante laboró al servicio de la sociedad </w:t>
      </w:r>
      <w:proofErr w:type="spellStart"/>
      <w:r w:rsidR="000D75DE">
        <w:rPr>
          <w:rFonts w:ascii="Arial Narrow" w:hAnsi="Arial Narrow" w:cs="Tahoma"/>
          <w:bCs/>
          <w:iCs/>
          <w:sz w:val="28"/>
          <w:szCs w:val="28"/>
        </w:rPr>
        <w:t>Serdempo</w:t>
      </w:r>
      <w:proofErr w:type="spellEnd"/>
      <w:r w:rsidR="000D75DE">
        <w:rPr>
          <w:rFonts w:ascii="Arial Narrow" w:hAnsi="Arial Narrow" w:cs="Tahoma"/>
          <w:bCs/>
          <w:iCs/>
          <w:sz w:val="28"/>
          <w:szCs w:val="28"/>
        </w:rPr>
        <w:t xml:space="preserve"> Ltda.</w:t>
      </w:r>
      <w:r w:rsidR="00E309F9">
        <w:rPr>
          <w:rFonts w:ascii="Arial Narrow" w:hAnsi="Arial Narrow" w:cs="Tahoma"/>
          <w:bCs/>
          <w:iCs/>
          <w:sz w:val="28"/>
          <w:szCs w:val="28"/>
        </w:rPr>
        <w:t xml:space="preserve">, desde el 28 de septiembre de 1982 hasta el mes mayo de 1993, </w:t>
      </w:r>
      <w:r w:rsidR="00702B29">
        <w:rPr>
          <w:rFonts w:ascii="Arial Narrow" w:hAnsi="Arial Narrow" w:cs="Tahoma"/>
          <w:bCs/>
          <w:iCs/>
          <w:sz w:val="28"/>
          <w:szCs w:val="28"/>
        </w:rPr>
        <w:t xml:space="preserve">y en Thomas Greg &amp; </w:t>
      </w:r>
      <w:proofErr w:type="spellStart"/>
      <w:r w:rsidR="00702B29">
        <w:rPr>
          <w:rFonts w:ascii="Arial Narrow" w:hAnsi="Arial Narrow" w:cs="Tahoma"/>
          <w:bCs/>
          <w:iCs/>
          <w:sz w:val="28"/>
          <w:szCs w:val="28"/>
        </w:rPr>
        <w:t>Sons</w:t>
      </w:r>
      <w:proofErr w:type="spellEnd"/>
      <w:r w:rsidR="00702B29">
        <w:rPr>
          <w:rFonts w:ascii="Arial Narrow" w:hAnsi="Arial Narrow" w:cs="Tahoma"/>
          <w:bCs/>
          <w:iCs/>
          <w:sz w:val="28"/>
          <w:szCs w:val="28"/>
        </w:rPr>
        <w:t xml:space="preserve"> Transportadora de Valores, actualmente Compañía Transportadora de Valores Prosegur de Colombia S.A.</w:t>
      </w:r>
      <w:r w:rsidR="00E309F9">
        <w:rPr>
          <w:rFonts w:ascii="Arial Narrow" w:hAnsi="Arial Narrow" w:cs="Tahoma"/>
          <w:bCs/>
          <w:iCs/>
          <w:sz w:val="28"/>
          <w:szCs w:val="28"/>
        </w:rPr>
        <w:t xml:space="preserve"> del 3 de mayo de 1993</w:t>
      </w:r>
      <w:r w:rsidR="00702B29">
        <w:rPr>
          <w:rFonts w:ascii="Arial Narrow" w:hAnsi="Arial Narrow" w:cs="Tahoma"/>
          <w:bCs/>
          <w:iCs/>
          <w:sz w:val="28"/>
          <w:szCs w:val="28"/>
        </w:rPr>
        <w:t xml:space="preserve"> hasta el 15 de febrero de 2012</w:t>
      </w:r>
      <w:r w:rsidR="0013794D">
        <w:rPr>
          <w:rFonts w:ascii="Arial Narrow" w:hAnsi="Arial Narrow" w:cs="Tahoma"/>
          <w:bCs/>
          <w:iCs/>
          <w:sz w:val="28"/>
          <w:szCs w:val="28"/>
        </w:rPr>
        <w:t xml:space="preserve">. </w:t>
      </w:r>
    </w:p>
    <w:p w:rsidR="00260254" w:rsidRDefault="00260254" w:rsidP="00E309F9">
      <w:pPr>
        <w:spacing w:line="360" w:lineRule="auto"/>
        <w:ind w:firstLine="709"/>
        <w:jc w:val="both"/>
        <w:rPr>
          <w:rFonts w:ascii="Arial Narrow" w:hAnsi="Arial Narrow" w:cs="Tahoma"/>
          <w:bCs/>
          <w:iCs/>
          <w:sz w:val="28"/>
          <w:szCs w:val="28"/>
        </w:rPr>
      </w:pPr>
    </w:p>
    <w:p w:rsidR="0013794D" w:rsidRDefault="0013794D" w:rsidP="0013794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No obstante, </w:t>
      </w:r>
      <w:r w:rsidR="00702B29">
        <w:rPr>
          <w:rFonts w:ascii="Arial Narrow" w:hAnsi="Arial Narrow" w:cs="Tahoma"/>
          <w:bCs/>
          <w:iCs/>
          <w:sz w:val="28"/>
          <w:szCs w:val="28"/>
        </w:rPr>
        <w:t>según colige d</w:t>
      </w:r>
      <w:r>
        <w:rPr>
          <w:rFonts w:ascii="Arial Narrow" w:hAnsi="Arial Narrow" w:cs="Tahoma"/>
          <w:bCs/>
          <w:iCs/>
          <w:sz w:val="28"/>
          <w:szCs w:val="28"/>
        </w:rPr>
        <w:t>el reporte de semanas cotizadas allegado por la entidad demandada, visible a folio 161, la afiliación con dichas patronales sólo se</w:t>
      </w:r>
      <w:r w:rsidR="00702B29">
        <w:rPr>
          <w:rFonts w:ascii="Arial Narrow" w:hAnsi="Arial Narrow" w:cs="Tahoma"/>
          <w:bCs/>
          <w:iCs/>
          <w:sz w:val="28"/>
          <w:szCs w:val="28"/>
        </w:rPr>
        <w:t xml:space="preserve"> dio </w:t>
      </w:r>
      <w:r>
        <w:rPr>
          <w:rFonts w:ascii="Arial Narrow" w:hAnsi="Arial Narrow" w:cs="Tahoma"/>
          <w:bCs/>
          <w:iCs/>
          <w:sz w:val="28"/>
          <w:szCs w:val="28"/>
        </w:rPr>
        <w:t xml:space="preserve">para el 19 de noviembre de 1987 y el 8 de septiembre de 1993, </w:t>
      </w:r>
      <w:r w:rsidR="00702B29">
        <w:rPr>
          <w:rFonts w:ascii="Arial Narrow" w:hAnsi="Arial Narrow" w:cs="Tahoma"/>
          <w:bCs/>
          <w:iCs/>
          <w:sz w:val="28"/>
          <w:szCs w:val="28"/>
        </w:rPr>
        <w:t>respectivamente</w:t>
      </w:r>
      <w:r>
        <w:rPr>
          <w:rFonts w:ascii="Arial Narrow" w:hAnsi="Arial Narrow" w:cs="Tahoma"/>
          <w:bCs/>
          <w:iCs/>
          <w:sz w:val="28"/>
          <w:szCs w:val="28"/>
        </w:rPr>
        <w:t>, sin que se registre alguna novedad de ingreso en las fechas a las que se alude en la documental antes referida.</w:t>
      </w:r>
    </w:p>
    <w:p w:rsidR="00E309F9" w:rsidRDefault="00E309F9" w:rsidP="00702B29">
      <w:pPr>
        <w:pStyle w:val="Sansinterligne"/>
      </w:pPr>
    </w:p>
    <w:p w:rsidR="00D974ED" w:rsidRDefault="000D75DE" w:rsidP="00D974ED">
      <w:pPr>
        <w:spacing w:line="360" w:lineRule="auto"/>
        <w:ind w:firstLine="709"/>
        <w:jc w:val="both"/>
        <w:rPr>
          <w:rFonts w:ascii="Arial Narrow" w:hAnsi="Arial Narrow" w:cs="Tahoma"/>
          <w:sz w:val="28"/>
          <w:szCs w:val="28"/>
        </w:rPr>
      </w:pPr>
      <w:r>
        <w:rPr>
          <w:rFonts w:ascii="Arial Narrow" w:hAnsi="Arial Narrow" w:cs="Tahoma"/>
          <w:bCs/>
          <w:iCs/>
          <w:sz w:val="28"/>
          <w:szCs w:val="28"/>
        </w:rPr>
        <w:t xml:space="preserve"> </w:t>
      </w:r>
      <w:r w:rsidR="00D974ED">
        <w:rPr>
          <w:rFonts w:ascii="Arial Narrow" w:hAnsi="Arial Narrow" w:cs="Tahoma"/>
          <w:sz w:val="28"/>
          <w:szCs w:val="28"/>
        </w:rPr>
        <w:t xml:space="preserve">En ese orden, ante la flagrante incongruencia de las precitadas piezas documentales, con miras a resolver de fondo lo peticionado en la demanda, encuentra la Sala </w:t>
      </w:r>
      <w:r w:rsidR="00D974ED" w:rsidRPr="007463A0">
        <w:rPr>
          <w:rFonts w:ascii="Arial Narrow" w:hAnsi="Arial Narrow" w:cs="Tahoma"/>
          <w:sz w:val="28"/>
          <w:szCs w:val="28"/>
        </w:rPr>
        <w:t>necesario con</w:t>
      </w:r>
      <w:r w:rsidR="00D974ED">
        <w:rPr>
          <w:rFonts w:ascii="Arial Narrow" w:hAnsi="Arial Narrow" w:cs="Tahoma"/>
          <w:sz w:val="28"/>
          <w:szCs w:val="28"/>
        </w:rPr>
        <w:t xml:space="preserve">formar el contradictorio con </w:t>
      </w:r>
      <w:r w:rsidR="00702B29">
        <w:rPr>
          <w:rFonts w:ascii="Arial Narrow" w:hAnsi="Arial Narrow" w:cs="Tahoma"/>
          <w:sz w:val="28"/>
          <w:szCs w:val="28"/>
        </w:rPr>
        <w:t xml:space="preserve">las sociedades </w:t>
      </w:r>
      <w:proofErr w:type="spellStart"/>
      <w:r w:rsidR="00702B29">
        <w:rPr>
          <w:rFonts w:ascii="Arial Narrow" w:hAnsi="Arial Narrow" w:cs="Tahoma"/>
          <w:bCs/>
          <w:iCs/>
          <w:sz w:val="28"/>
          <w:szCs w:val="28"/>
        </w:rPr>
        <w:t>Serdempo</w:t>
      </w:r>
      <w:proofErr w:type="spellEnd"/>
      <w:r w:rsidR="00702B29">
        <w:rPr>
          <w:rFonts w:ascii="Arial Narrow" w:hAnsi="Arial Narrow" w:cs="Tahoma"/>
          <w:bCs/>
          <w:iCs/>
          <w:sz w:val="28"/>
          <w:szCs w:val="28"/>
        </w:rPr>
        <w:t xml:space="preserve"> Ltda., y Thomas Greg &amp; </w:t>
      </w:r>
      <w:proofErr w:type="spellStart"/>
      <w:r w:rsidR="00702B29">
        <w:rPr>
          <w:rFonts w:ascii="Arial Narrow" w:hAnsi="Arial Narrow" w:cs="Tahoma"/>
          <w:bCs/>
          <w:iCs/>
          <w:sz w:val="28"/>
          <w:szCs w:val="28"/>
        </w:rPr>
        <w:t>Sons</w:t>
      </w:r>
      <w:proofErr w:type="spellEnd"/>
      <w:r w:rsidR="00702B29">
        <w:rPr>
          <w:rFonts w:ascii="Arial Narrow" w:hAnsi="Arial Narrow" w:cs="Tahoma"/>
          <w:bCs/>
          <w:iCs/>
          <w:sz w:val="28"/>
          <w:szCs w:val="28"/>
        </w:rPr>
        <w:t xml:space="preserve"> Transportadora de Valores, actualmente Compañía Transportadora de Valores Prosegur de Colombia S.A., </w:t>
      </w:r>
      <w:r w:rsidR="00D974ED">
        <w:rPr>
          <w:rFonts w:ascii="Arial Narrow" w:hAnsi="Arial Narrow" w:cs="Tahoma"/>
          <w:sz w:val="28"/>
          <w:szCs w:val="28"/>
        </w:rPr>
        <w:t>pues como es sabido, la prestación pensional se financia</w:t>
      </w:r>
      <w:r w:rsidR="00D974ED" w:rsidRPr="007463A0">
        <w:rPr>
          <w:rFonts w:ascii="Arial Narrow" w:hAnsi="Arial Narrow" w:cs="Tahoma"/>
          <w:sz w:val="28"/>
          <w:szCs w:val="28"/>
        </w:rPr>
        <w:t xml:space="preserve">, entre otras fuentes, con el producto del cálculo actuarial para </w:t>
      </w:r>
      <w:r w:rsidR="00D974ED" w:rsidRPr="007463A0">
        <w:rPr>
          <w:rFonts w:ascii="Arial Narrow" w:hAnsi="Arial Narrow" w:cs="Tahoma"/>
          <w:i/>
          <w:sz w:val="28"/>
          <w:szCs w:val="28"/>
        </w:rPr>
        <w:t>“aquellas personas que prestaron sus servicios como trabajadores vinculados con aquellos empleadores que por omisión no hubieren afiliado al trabajador en pensiones”</w:t>
      </w:r>
      <w:r w:rsidR="00D974ED">
        <w:rPr>
          <w:rFonts w:ascii="Arial Narrow" w:hAnsi="Arial Narrow" w:cs="Tahoma"/>
          <w:sz w:val="28"/>
          <w:szCs w:val="28"/>
        </w:rPr>
        <w:t>(Art. 9º Ley 797 de 2003, modificatorio del artículo 33 de la Ley 100 de 1993).</w:t>
      </w:r>
    </w:p>
    <w:p w:rsidR="00D974ED" w:rsidRDefault="00D974ED" w:rsidP="00D974ED">
      <w:pPr>
        <w:pStyle w:val="Sansinterligne"/>
      </w:pPr>
    </w:p>
    <w:p w:rsidR="00D974ED" w:rsidRPr="009D08B0" w:rsidRDefault="00D974ED" w:rsidP="00D974ED">
      <w:pPr>
        <w:spacing w:line="360" w:lineRule="auto"/>
        <w:ind w:firstLine="705"/>
        <w:jc w:val="both"/>
        <w:rPr>
          <w:rFonts w:ascii="Arial Narrow" w:hAnsi="Arial Narrow"/>
          <w:sz w:val="28"/>
          <w:szCs w:val="28"/>
          <w:lang w:val="es-CO"/>
        </w:rPr>
      </w:pPr>
      <w:r>
        <w:rPr>
          <w:rFonts w:ascii="Arial Narrow" w:hAnsi="Arial Narrow" w:cs="Tahoma"/>
          <w:sz w:val="28"/>
          <w:szCs w:val="28"/>
        </w:rPr>
        <w:t xml:space="preserve">En tal virtud, acorde con lo reglado en el artículo </w:t>
      </w:r>
      <w:r>
        <w:rPr>
          <w:rFonts w:ascii="Arial Narrow" w:hAnsi="Arial Narrow"/>
          <w:sz w:val="28"/>
          <w:szCs w:val="28"/>
          <w:lang w:val="es-CO"/>
        </w:rPr>
        <w:t xml:space="preserve">61 del C.G.P., como quiera que la obligación jurídica aquí debatida involucra a los empleadores que presuntamente omitieron la afiliación al Sistema General de Pensiones de la demandante, se advierte que no se ha </w:t>
      </w:r>
      <w:r w:rsidRPr="009D08B0">
        <w:rPr>
          <w:rFonts w:ascii="Arial Narrow" w:hAnsi="Arial Narrow"/>
          <w:sz w:val="28"/>
          <w:szCs w:val="28"/>
          <w:lang w:val="es-CO"/>
        </w:rPr>
        <w:t xml:space="preserve">integrado en debida forma el contradictorio con los sujetos pasivos de la relación jurídico sustancial, lo que consecuencialmente, acarrea inexorablemente la nulidad de lo actuado, por la configuración de la causal </w:t>
      </w:r>
      <w:r w:rsidR="009D08B0" w:rsidRPr="009D08B0">
        <w:rPr>
          <w:rFonts w:ascii="Arial Narrow" w:hAnsi="Arial Narrow"/>
          <w:sz w:val="28"/>
          <w:szCs w:val="28"/>
          <w:lang w:val="es-CO"/>
        </w:rPr>
        <w:t>8</w:t>
      </w:r>
      <w:r w:rsidRPr="009D08B0">
        <w:rPr>
          <w:rFonts w:ascii="Arial Narrow" w:hAnsi="Arial Narrow"/>
          <w:sz w:val="28"/>
          <w:szCs w:val="28"/>
          <w:lang w:val="es-CO"/>
        </w:rPr>
        <w:t>º del artículo 1</w:t>
      </w:r>
      <w:r w:rsidR="009D08B0" w:rsidRPr="009D08B0">
        <w:rPr>
          <w:rFonts w:ascii="Arial Narrow" w:hAnsi="Arial Narrow"/>
          <w:sz w:val="28"/>
          <w:szCs w:val="28"/>
          <w:lang w:val="es-CO"/>
        </w:rPr>
        <w:t>33 del C.G.P.</w:t>
      </w:r>
      <w:r w:rsidRPr="009D08B0">
        <w:rPr>
          <w:rFonts w:ascii="Arial Narrow" w:hAnsi="Arial Narrow"/>
          <w:sz w:val="28"/>
          <w:szCs w:val="28"/>
          <w:lang w:val="es-CO"/>
        </w:rPr>
        <w:t xml:space="preserve"> </w:t>
      </w:r>
    </w:p>
    <w:p w:rsidR="00D974ED" w:rsidRPr="009D08B0" w:rsidRDefault="00D974ED" w:rsidP="00D974ED">
      <w:pPr>
        <w:pStyle w:val="Sansinterligne"/>
      </w:pPr>
    </w:p>
    <w:p w:rsidR="00D974ED" w:rsidRDefault="00D974ED" w:rsidP="00D974ED">
      <w:pPr>
        <w:spacing w:line="360" w:lineRule="auto"/>
        <w:ind w:firstLine="708"/>
        <w:jc w:val="both"/>
        <w:rPr>
          <w:rFonts w:ascii="Arial Narrow" w:hAnsi="Arial Narrow" w:cs="Tahoma"/>
          <w:sz w:val="28"/>
          <w:szCs w:val="28"/>
        </w:rPr>
      </w:pPr>
      <w:r>
        <w:rPr>
          <w:rFonts w:ascii="Arial Narrow" w:hAnsi="Arial Narrow" w:cs="Tahoma"/>
          <w:spacing w:val="2"/>
          <w:sz w:val="28"/>
          <w:szCs w:val="28"/>
        </w:rPr>
        <w:lastRenderedPageBreak/>
        <w:t xml:space="preserve">Así las cosas, </w:t>
      </w:r>
      <w:r>
        <w:rPr>
          <w:rFonts w:ascii="Arial Narrow" w:hAnsi="Arial Narrow" w:cs="Tahoma"/>
          <w:sz w:val="28"/>
          <w:szCs w:val="28"/>
        </w:rPr>
        <w:t xml:space="preserve">se declarará la nulidad de lo actuado a partir del momento en que se citó a las partes para llevar a cabo la audiencia de que trata el artículo 80 del Código Procesal del Trabajo y la Seguridad Social, sin perjuicio de la validez de las pruebas practicadas en la actuación, para que la jueza de conocimiento disponga la integración del contradictorio con </w:t>
      </w:r>
      <w:r w:rsidR="00AB7C96">
        <w:rPr>
          <w:rFonts w:ascii="Arial Narrow" w:hAnsi="Arial Narrow" w:cs="Tahoma"/>
          <w:sz w:val="28"/>
          <w:szCs w:val="28"/>
        </w:rPr>
        <w:t xml:space="preserve">las sociedades </w:t>
      </w:r>
      <w:proofErr w:type="spellStart"/>
      <w:r w:rsidR="00AB7C96">
        <w:rPr>
          <w:rFonts w:ascii="Arial Narrow" w:hAnsi="Arial Narrow" w:cs="Tahoma"/>
          <w:bCs/>
          <w:iCs/>
          <w:sz w:val="28"/>
          <w:szCs w:val="28"/>
        </w:rPr>
        <w:t>Serdempo</w:t>
      </w:r>
      <w:proofErr w:type="spellEnd"/>
      <w:r w:rsidR="00AB7C96">
        <w:rPr>
          <w:rFonts w:ascii="Arial Narrow" w:hAnsi="Arial Narrow" w:cs="Tahoma"/>
          <w:bCs/>
          <w:iCs/>
          <w:sz w:val="28"/>
          <w:szCs w:val="28"/>
        </w:rPr>
        <w:t xml:space="preserve"> Ltda., y Thomas Greg &amp; </w:t>
      </w:r>
      <w:proofErr w:type="spellStart"/>
      <w:r w:rsidR="00AB7C96">
        <w:rPr>
          <w:rFonts w:ascii="Arial Narrow" w:hAnsi="Arial Narrow" w:cs="Tahoma"/>
          <w:bCs/>
          <w:iCs/>
          <w:sz w:val="28"/>
          <w:szCs w:val="28"/>
        </w:rPr>
        <w:t>Sons</w:t>
      </w:r>
      <w:proofErr w:type="spellEnd"/>
      <w:r w:rsidR="00AB7C96">
        <w:rPr>
          <w:rFonts w:ascii="Arial Narrow" w:hAnsi="Arial Narrow" w:cs="Tahoma"/>
          <w:bCs/>
          <w:iCs/>
          <w:sz w:val="28"/>
          <w:szCs w:val="28"/>
        </w:rPr>
        <w:t xml:space="preserve"> Transportadora de Valores, actualmente, Compañía Transportadora de Valores Prosegur de Colombia S.A., </w:t>
      </w:r>
      <w:r>
        <w:rPr>
          <w:rFonts w:ascii="Arial Narrow" w:hAnsi="Arial Narrow" w:cs="Tahoma"/>
          <w:sz w:val="28"/>
          <w:szCs w:val="28"/>
        </w:rPr>
        <w:t xml:space="preserve"> </w:t>
      </w:r>
      <w:r w:rsidRPr="00727697">
        <w:rPr>
          <w:rFonts w:ascii="Arial Narrow" w:hAnsi="Arial Narrow"/>
          <w:sz w:val="28"/>
          <w:szCs w:val="28"/>
          <w:shd w:val="clear" w:color="auto" w:fill="FFFFFF"/>
        </w:rPr>
        <w:t>debiendo por obvias razones, renovar la actuación en lo que tie</w:t>
      </w:r>
      <w:bookmarkStart w:id="0" w:name="_GoBack"/>
      <w:bookmarkEnd w:id="0"/>
      <w:r w:rsidRPr="00727697">
        <w:rPr>
          <w:rFonts w:ascii="Arial Narrow" w:hAnsi="Arial Narrow"/>
          <w:sz w:val="28"/>
          <w:szCs w:val="28"/>
          <w:shd w:val="clear" w:color="auto" w:fill="FFFFFF"/>
        </w:rPr>
        <w:t>ne que ver con es</w:t>
      </w:r>
      <w:r>
        <w:rPr>
          <w:rFonts w:ascii="Arial Narrow" w:hAnsi="Arial Narrow"/>
          <w:sz w:val="28"/>
          <w:szCs w:val="28"/>
          <w:shd w:val="clear" w:color="auto" w:fill="FFFFFF"/>
        </w:rPr>
        <w:t>os demandados</w:t>
      </w:r>
      <w:r w:rsidRPr="00727697">
        <w:rPr>
          <w:rFonts w:ascii="Arial Narrow" w:hAnsi="Arial Narrow"/>
          <w:sz w:val="28"/>
          <w:szCs w:val="28"/>
          <w:shd w:val="clear" w:color="auto" w:fill="FFFFFF"/>
        </w:rPr>
        <w:t xml:space="preserve">, con su notificación </w:t>
      </w:r>
      <w:r>
        <w:rPr>
          <w:rFonts w:ascii="Arial Narrow" w:hAnsi="Arial Narrow"/>
          <w:sz w:val="28"/>
          <w:szCs w:val="28"/>
          <w:shd w:val="clear" w:color="auto" w:fill="FFFFFF"/>
        </w:rPr>
        <w:t>personal y los trá</w:t>
      </w:r>
      <w:r w:rsidRPr="00727697">
        <w:rPr>
          <w:rFonts w:ascii="Arial Narrow" w:hAnsi="Arial Narrow"/>
          <w:sz w:val="28"/>
          <w:szCs w:val="28"/>
          <w:shd w:val="clear" w:color="auto" w:fill="FFFFFF"/>
        </w:rPr>
        <w:t xml:space="preserve">mites que dependan de la diligencia, </w:t>
      </w:r>
      <w:r>
        <w:rPr>
          <w:rFonts w:ascii="Arial Narrow" w:hAnsi="Arial Narrow"/>
          <w:sz w:val="28"/>
          <w:szCs w:val="28"/>
          <w:shd w:val="clear" w:color="auto" w:fill="FFFFFF"/>
        </w:rPr>
        <w:t>asegurándose así la posibilidad de proferir una sentencia con plena capacidad para resolver de fondo las pretensiones de la demanda. Se reitera, las pruebas practicadas tendrán pleno valor probatorio.</w:t>
      </w:r>
    </w:p>
    <w:p w:rsidR="00D974ED" w:rsidRPr="009D08B0" w:rsidRDefault="00D974ED" w:rsidP="009D08B0">
      <w:pPr>
        <w:pStyle w:val="Sansinterligne"/>
      </w:pPr>
    </w:p>
    <w:p w:rsidR="00D974ED" w:rsidRPr="00C605CD" w:rsidRDefault="00D974ED" w:rsidP="00D974ED">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974ED" w:rsidRPr="004B439F" w:rsidRDefault="00D974ED" w:rsidP="00D974ED">
      <w:pPr>
        <w:pStyle w:val="Sansinterligne"/>
      </w:pPr>
    </w:p>
    <w:p w:rsidR="00D974ED" w:rsidRDefault="00D974ED" w:rsidP="00D974E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9D08B0" w:rsidRPr="009D08B0" w:rsidRDefault="009D08B0" w:rsidP="009D08B0">
      <w:pPr>
        <w:pStyle w:val="Sansinterligne"/>
      </w:pPr>
    </w:p>
    <w:p w:rsidR="00D974ED" w:rsidRDefault="00D974ED" w:rsidP="00D974ED">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D974ED" w:rsidRPr="00382614" w:rsidRDefault="00D974ED" w:rsidP="00D974ED">
      <w:pPr>
        <w:pStyle w:val="Sansinterligne"/>
      </w:pPr>
    </w:p>
    <w:p w:rsidR="00D974ED" w:rsidRPr="00312C2D" w:rsidRDefault="00D974ED" w:rsidP="009D08B0">
      <w:pPr>
        <w:numPr>
          <w:ilvl w:val="0"/>
          <w:numId w:val="2"/>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por medio cual se admitió el grado jurisdiccional de consulta. </w:t>
      </w:r>
    </w:p>
    <w:p w:rsidR="00D974ED" w:rsidRPr="00382614" w:rsidRDefault="00D974ED" w:rsidP="009D08B0">
      <w:pPr>
        <w:pStyle w:val="Sansinterligne"/>
        <w:ind w:firstLine="360"/>
      </w:pPr>
    </w:p>
    <w:p w:rsidR="00D974ED" w:rsidRPr="00795550" w:rsidRDefault="00D974ED" w:rsidP="00795550">
      <w:pPr>
        <w:pStyle w:val="Paragraphedeliste"/>
        <w:numPr>
          <w:ilvl w:val="0"/>
          <w:numId w:val="2"/>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00AB7C96">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de </w:t>
      </w:r>
      <w:r w:rsidRPr="00312C2D">
        <w:rPr>
          <w:rFonts w:ascii="Arial Narrow" w:hAnsi="Arial Narrow" w:cs="Tahoma"/>
          <w:sz w:val="28"/>
          <w:szCs w:val="28"/>
          <w:lang w:val="es-CO"/>
        </w:rPr>
        <w:t>trámite y juzgamiento, conservando vali</w:t>
      </w:r>
      <w:r>
        <w:rPr>
          <w:rFonts w:ascii="Arial Narrow" w:hAnsi="Arial Narrow" w:cs="Tahoma"/>
          <w:sz w:val="28"/>
          <w:szCs w:val="28"/>
          <w:lang w:val="es-CO"/>
        </w:rPr>
        <w:t xml:space="preserve">dez las pruebas ya </w:t>
      </w:r>
      <w:r w:rsidR="00795550">
        <w:rPr>
          <w:rFonts w:ascii="Arial Narrow" w:hAnsi="Arial Narrow" w:cs="Tahoma"/>
          <w:sz w:val="28"/>
          <w:szCs w:val="28"/>
          <w:lang w:val="es-CO"/>
        </w:rPr>
        <w:t xml:space="preserve">practicadas, para que </w:t>
      </w:r>
      <w:r w:rsidR="004A701A" w:rsidRPr="00795550">
        <w:rPr>
          <w:rFonts w:ascii="Arial Narrow" w:hAnsi="Arial Narrow"/>
          <w:sz w:val="28"/>
          <w:szCs w:val="28"/>
          <w:lang w:val="es-ES"/>
        </w:rPr>
        <w:t xml:space="preserve">la jueza de conocimiento </w:t>
      </w:r>
      <w:r w:rsidR="00795550">
        <w:rPr>
          <w:rFonts w:ascii="Arial Narrow" w:hAnsi="Arial Narrow"/>
          <w:sz w:val="28"/>
          <w:szCs w:val="28"/>
          <w:lang w:val="es-ES"/>
        </w:rPr>
        <w:t xml:space="preserve">ordene integrar </w:t>
      </w:r>
      <w:r w:rsidRPr="00795550">
        <w:rPr>
          <w:rFonts w:ascii="Arial Narrow" w:hAnsi="Arial Narrow"/>
          <w:sz w:val="28"/>
          <w:szCs w:val="28"/>
          <w:lang w:val="es-ES"/>
        </w:rPr>
        <w:t xml:space="preserve">el contradictorio con </w:t>
      </w:r>
      <w:r w:rsidR="00AB7C96" w:rsidRPr="00795550">
        <w:rPr>
          <w:rFonts w:ascii="Arial Narrow" w:hAnsi="Arial Narrow" w:cs="Tahoma"/>
          <w:sz w:val="28"/>
          <w:szCs w:val="28"/>
        </w:rPr>
        <w:t xml:space="preserve">las sociedades </w:t>
      </w:r>
      <w:proofErr w:type="spellStart"/>
      <w:r w:rsidR="00AB7C96" w:rsidRPr="00795550">
        <w:rPr>
          <w:rFonts w:ascii="Arial Narrow" w:hAnsi="Arial Narrow" w:cs="Tahoma"/>
          <w:bCs/>
          <w:iCs/>
          <w:sz w:val="28"/>
          <w:szCs w:val="28"/>
        </w:rPr>
        <w:t>Serdempo</w:t>
      </w:r>
      <w:proofErr w:type="spellEnd"/>
      <w:r w:rsidR="00AB7C96" w:rsidRPr="00795550">
        <w:rPr>
          <w:rFonts w:ascii="Arial Narrow" w:hAnsi="Arial Narrow" w:cs="Tahoma"/>
          <w:bCs/>
          <w:iCs/>
          <w:sz w:val="28"/>
          <w:szCs w:val="28"/>
        </w:rPr>
        <w:t xml:space="preserve"> Ltda., y Thomas Greg &amp; </w:t>
      </w:r>
      <w:proofErr w:type="spellStart"/>
      <w:r w:rsidR="00AB7C96" w:rsidRPr="00795550">
        <w:rPr>
          <w:rFonts w:ascii="Arial Narrow" w:hAnsi="Arial Narrow" w:cs="Tahoma"/>
          <w:bCs/>
          <w:iCs/>
          <w:sz w:val="28"/>
          <w:szCs w:val="28"/>
        </w:rPr>
        <w:t>Sons</w:t>
      </w:r>
      <w:proofErr w:type="spellEnd"/>
      <w:r w:rsidR="00AB7C96" w:rsidRPr="00795550">
        <w:rPr>
          <w:rFonts w:ascii="Arial Narrow" w:hAnsi="Arial Narrow" w:cs="Tahoma"/>
          <w:bCs/>
          <w:iCs/>
          <w:sz w:val="28"/>
          <w:szCs w:val="28"/>
        </w:rPr>
        <w:t xml:space="preserve"> Transportadora de Valores, actualmente Compañía Transportadora de Valores Prosegur de Colombia S.A., </w:t>
      </w:r>
      <w:r w:rsidRPr="00795550">
        <w:rPr>
          <w:rFonts w:ascii="Arial Narrow" w:hAnsi="Arial Narrow" w:cs="Tahoma"/>
          <w:sz w:val="28"/>
          <w:szCs w:val="28"/>
          <w:lang w:val="es-CO"/>
        </w:rPr>
        <w:t xml:space="preserve">debiendo renovarse </w:t>
      </w:r>
      <w:r w:rsidRPr="00795550">
        <w:rPr>
          <w:rFonts w:ascii="Arial Narrow" w:hAnsi="Arial Narrow" w:cs="Tahoma"/>
          <w:sz w:val="28"/>
          <w:szCs w:val="28"/>
        </w:rPr>
        <w:t xml:space="preserve">la actuación en todo lo </w:t>
      </w:r>
      <w:r w:rsidRPr="00795550">
        <w:rPr>
          <w:rFonts w:ascii="Arial Narrow" w:hAnsi="Arial Narrow" w:cs="Tahoma"/>
          <w:sz w:val="28"/>
          <w:szCs w:val="28"/>
          <w:lang w:val="es-CO"/>
        </w:rPr>
        <w:t xml:space="preserve">relacionado con </w:t>
      </w:r>
      <w:r w:rsidRPr="00795550">
        <w:rPr>
          <w:rFonts w:ascii="Arial Narrow" w:hAnsi="Arial Narrow" w:cs="Tahoma"/>
          <w:sz w:val="28"/>
          <w:szCs w:val="28"/>
        </w:rPr>
        <w:t>la intervención</w:t>
      </w:r>
      <w:r w:rsidRPr="00795550">
        <w:rPr>
          <w:rFonts w:ascii="Arial Narrow" w:hAnsi="Arial Narrow" w:cs="Tahoma"/>
          <w:sz w:val="28"/>
          <w:szCs w:val="28"/>
          <w:lang w:val="es-CO"/>
        </w:rPr>
        <w:t xml:space="preserve"> de aquellos (</w:t>
      </w:r>
      <w:r w:rsidRPr="00795550">
        <w:rPr>
          <w:rFonts w:ascii="Arial Narrow" w:hAnsi="Arial Narrow"/>
          <w:sz w:val="28"/>
          <w:szCs w:val="28"/>
          <w:lang w:val="es-ES"/>
        </w:rPr>
        <w:t>incluidos notificaciones, traslados, decreto de pruebas, alegaciones, etc.)</w:t>
      </w:r>
    </w:p>
    <w:p w:rsidR="00D974ED" w:rsidRPr="009D08B0" w:rsidRDefault="00D974ED" w:rsidP="009D08B0">
      <w:pPr>
        <w:pStyle w:val="Sansinterligne"/>
      </w:pPr>
    </w:p>
    <w:p w:rsidR="00D974ED" w:rsidRPr="00993D8D" w:rsidRDefault="00D974ED" w:rsidP="009D08B0">
      <w:pPr>
        <w:numPr>
          <w:ilvl w:val="0"/>
          <w:numId w:val="2"/>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D974ED" w:rsidRPr="00172C80" w:rsidRDefault="00D974ED" w:rsidP="00D974ED">
      <w:pPr>
        <w:pStyle w:val="Sansinterligne"/>
      </w:pPr>
    </w:p>
    <w:p w:rsidR="00D974ED" w:rsidRPr="00172C80" w:rsidRDefault="00D974ED" w:rsidP="00D974ED">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D974ED" w:rsidRDefault="00D974ED" w:rsidP="00D974ED">
      <w:pPr>
        <w:ind w:firstLine="900"/>
        <w:jc w:val="center"/>
        <w:rPr>
          <w:rFonts w:ascii="Arial Narrow" w:hAnsi="Arial Narrow" w:cs="Microsoft Sans Serif"/>
          <w:bCs/>
          <w:iCs/>
          <w:sz w:val="28"/>
          <w:szCs w:val="28"/>
          <w:lang w:val="es-ES"/>
        </w:rPr>
      </w:pPr>
    </w:p>
    <w:p w:rsidR="00D974ED"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lastRenderedPageBreak/>
        <w:t>FRANCISCO JAVIER TAMAYO TABARES</w:t>
      </w: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 Ponente</w:t>
      </w:r>
    </w:p>
    <w:p w:rsidR="00D974ED" w:rsidRPr="00172C80" w:rsidRDefault="00D974ED" w:rsidP="00D974ED">
      <w:pPr>
        <w:ind w:firstLine="900"/>
        <w:jc w:val="both"/>
        <w:rPr>
          <w:rFonts w:ascii="Arial Narrow" w:hAnsi="Arial Narrow" w:cs="Microsoft Sans Serif"/>
          <w:sz w:val="28"/>
          <w:szCs w:val="28"/>
          <w:lang w:val="es-ES"/>
        </w:rPr>
      </w:pPr>
    </w:p>
    <w:p w:rsidR="00D974ED" w:rsidRPr="00F6403D" w:rsidRDefault="00D974ED" w:rsidP="00D974ED">
      <w:pPr>
        <w:ind w:firstLine="900"/>
        <w:jc w:val="both"/>
        <w:rPr>
          <w:rFonts w:ascii="Arial Narrow" w:hAnsi="Arial Narrow" w:cs="Microsoft Sans Serif"/>
          <w:sz w:val="28"/>
          <w:szCs w:val="28"/>
          <w:lang w:val="es-ES"/>
        </w:rPr>
      </w:pPr>
    </w:p>
    <w:p w:rsidR="00D974ED" w:rsidRPr="00F6403D" w:rsidRDefault="00D974ED" w:rsidP="00D974ED">
      <w:pPr>
        <w:spacing w:line="360" w:lineRule="auto"/>
        <w:jc w:val="both"/>
        <w:rPr>
          <w:rFonts w:ascii="Arial Narrow" w:hAnsi="Arial Narrow" w:cs="Microsoft Sans Serif"/>
          <w:bCs/>
          <w:iCs/>
          <w:sz w:val="28"/>
          <w:szCs w:val="28"/>
          <w:lang w:val="es-ES"/>
        </w:rPr>
      </w:pPr>
    </w:p>
    <w:p w:rsidR="00D974ED" w:rsidRPr="00F6403D" w:rsidRDefault="00D974ED" w:rsidP="00D974ED">
      <w:pPr>
        <w:jc w:val="both"/>
        <w:rPr>
          <w:rFonts w:ascii="Arial Narrow" w:hAnsi="Arial Narrow" w:cs="Microsoft Sans Serif"/>
          <w:sz w:val="28"/>
          <w:szCs w:val="28"/>
          <w:lang w:val="es-ES"/>
        </w:rPr>
      </w:pPr>
      <w:r w:rsidRPr="00F6403D">
        <w:rPr>
          <w:rFonts w:ascii="Arial Narrow" w:hAnsi="Arial Narrow" w:cs="Microsoft Sans Serif"/>
          <w:bCs/>
          <w:iCs/>
          <w:sz w:val="28"/>
          <w:szCs w:val="28"/>
          <w:lang w:val="es-ES"/>
        </w:rPr>
        <w:t xml:space="preserve">OLGA LUCIA HOYOS SEPÚLVEDA </w:t>
      </w:r>
      <w:r w:rsidRPr="00F6403D">
        <w:rPr>
          <w:rFonts w:ascii="Arial Narrow" w:hAnsi="Arial Narrow" w:cs="Microsoft Sans Serif"/>
          <w:sz w:val="28"/>
          <w:szCs w:val="28"/>
          <w:lang w:val="es-ES"/>
        </w:rPr>
        <w:tab/>
      </w:r>
      <w:r w:rsidRPr="00F6403D">
        <w:rPr>
          <w:rFonts w:ascii="Arial Narrow" w:hAnsi="Arial Narrow" w:cs="Microsoft Sans Serif"/>
          <w:sz w:val="28"/>
          <w:szCs w:val="28"/>
          <w:lang w:val="es-ES"/>
        </w:rPr>
        <w:tab/>
      </w:r>
      <w:r w:rsidR="00F6403D" w:rsidRPr="00F6403D">
        <w:rPr>
          <w:rFonts w:ascii="Arial Narrow" w:hAnsi="Arial Narrow" w:cs="Microsoft Sans Serif"/>
          <w:sz w:val="28"/>
          <w:szCs w:val="28"/>
          <w:lang w:val="es-ES"/>
        </w:rPr>
        <w:t xml:space="preserve">     </w:t>
      </w:r>
      <w:r w:rsidR="00F6403D" w:rsidRPr="00F6403D">
        <w:rPr>
          <w:rFonts w:ascii="Arial Narrow" w:hAnsi="Arial Narrow" w:cs="Microsoft Sans Serif"/>
          <w:bCs/>
          <w:iCs/>
          <w:sz w:val="28"/>
          <w:szCs w:val="28"/>
          <w:lang w:val="es-ES"/>
        </w:rPr>
        <w:t xml:space="preserve">JULIO CESAR SALAZAR MUÑOZ </w:t>
      </w:r>
      <w:r w:rsidRPr="00F6403D">
        <w:rPr>
          <w:rFonts w:ascii="Arial Narrow" w:hAnsi="Arial Narrow" w:cs="Microsoft Sans Serif"/>
          <w:bCs/>
          <w:iCs/>
          <w:sz w:val="28"/>
          <w:szCs w:val="28"/>
          <w:lang w:val="es-ES"/>
        </w:rPr>
        <w:t xml:space="preserve">                    </w:t>
      </w:r>
    </w:p>
    <w:p w:rsidR="00D974ED" w:rsidRPr="00F6403D" w:rsidRDefault="00D974ED" w:rsidP="00D974ED">
      <w:pPr>
        <w:ind w:left="192" w:firstLine="708"/>
        <w:jc w:val="both"/>
        <w:rPr>
          <w:rFonts w:ascii="Arial Narrow" w:hAnsi="Arial Narrow" w:cs="Microsoft Sans Serif"/>
          <w:sz w:val="28"/>
          <w:szCs w:val="28"/>
          <w:lang w:val="es-ES"/>
        </w:rPr>
      </w:pPr>
      <w:r w:rsidRPr="00F6403D">
        <w:rPr>
          <w:rFonts w:ascii="Arial Narrow" w:hAnsi="Arial Narrow" w:cs="Microsoft Sans Serif"/>
          <w:sz w:val="28"/>
          <w:szCs w:val="28"/>
          <w:lang w:val="es-ES"/>
        </w:rPr>
        <w:t xml:space="preserve">      Magistrada</w:t>
      </w:r>
      <w:r w:rsidRPr="00F6403D">
        <w:rPr>
          <w:rFonts w:ascii="Arial Narrow" w:hAnsi="Arial Narrow" w:cs="Microsoft Sans Serif"/>
          <w:sz w:val="28"/>
          <w:szCs w:val="28"/>
          <w:lang w:val="es-ES"/>
        </w:rPr>
        <w:tab/>
      </w:r>
      <w:r w:rsidRPr="00F6403D">
        <w:rPr>
          <w:rFonts w:ascii="Arial Narrow" w:hAnsi="Arial Narrow" w:cs="Microsoft Sans Serif"/>
          <w:sz w:val="28"/>
          <w:szCs w:val="28"/>
          <w:lang w:val="es-ES"/>
        </w:rPr>
        <w:tab/>
      </w:r>
      <w:r w:rsidRPr="00F6403D">
        <w:rPr>
          <w:rFonts w:ascii="Arial Narrow" w:hAnsi="Arial Narrow" w:cs="Microsoft Sans Serif"/>
          <w:sz w:val="28"/>
          <w:szCs w:val="28"/>
          <w:lang w:val="es-ES"/>
        </w:rPr>
        <w:tab/>
      </w:r>
      <w:r w:rsidR="00AB7C96" w:rsidRPr="00F6403D">
        <w:rPr>
          <w:rFonts w:ascii="Arial Narrow" w:hAnsi="Arial Narrow" w:cs="Microsoft Sans Serif"/>
          <w:sz w:val="28"/>
          <w:szCs w:val="28"/>
          <w:lang w:val="es-ES"/>
        </w:rPr>
        <w:t xml:space="preserve">                                 </w:t>
      </w:r>
      <w:r w:rsidR="00F6403D" w:rsidRPr="00F6403D">
        <w:rPr>
          <w:rFonts w:ascii="Arial Narrow" w:hAnsi="Arial Narrow" w:cs="Microsoft Sans Serif"/>
          <w:sz w:val="28"/>
          <w:szCs w:val="28"/>
          <w:lang w:val="es-ES"/>
        </w:rPr>
        <w:t xml:space="preserve">   </w:t>
      </w:r>
      <w:r w:rsidR="00AB7C96" w:rsidRPr="00F6403D">
        <w:rPr>
          <w:rFonts w:ascii="Arial Narrow" w:hAnsi="Arial Narrow" w:cs="Microsoft Sans Serif"/>
          <w:sz w:val="28"/>
          <w:szCs w:val="28"/>
          <w:lang w:val="es-ES"/>
        </w:rPr>
        <w:t xml:space="preserve"> </w:t>
      </w:r>
      <w:r w:rsidR="00F6403D" w:rsidRPr="00F6403D">
        <w:rPr>
          <w:rFonts w:ascii="Arial Narrow" w:hAnsi="Arial Narrow" w:cs="Microsoft Sans Serif"/>
          <w:sz w:val="28"/>
          <w:szCs w:val="28"/>
          <w:lang w:val="es-ES"/>
        </w:rPr>
        <w:t>Magistrado</w:t>
      </w:r>
    </w:p>
    <w:p w:rsidR="00D974ED" w:rsidRPr="00F6403D" w:rsidRDefault="00F6403D" w:rsidP="00F6403D">
      <w:pPr>
        <w:pStyle w:val="Sansinterligne"/>
        <w:ind w:left="4248" w:firstLine="708"/>
        <w:jc w:val="center"/>
        <w:rPr>
          <w:rFonts w:ascii="Arial Narrow" w:hAnsi="Arial Narrow"/>
          <w:sz w:val="28"/>
          <w:szCs w:val="28"/>
          <w:lang w:val="es-ES"/>
        </w:rPr>
      </w:pPr>
      <w:r w:rsidRPr="00F6403D">
        <w:rPr>
          <w:rFonts w:ascii="Arial Narrow" w:hAnsi="Arial Narrow"/>
          <w:sz w:val="28"/>
          <w:szCs w:val="28"/>
          <w:lang w:val="es-ES"/>
        </w:rPr>
        <w:t xml:space="preserve">      </w:t>
      </w:r>
      <w:r w:rsidR="00EC703D">
        <w:rPr>
          <w:rFonts w:ascii="Arial Narrow" w:hAnsi="Arial Narrow"/>
          <w:sz w:val="28"/>
          <w:szCs w:val="28"/>
          <w:lang w:val="es-ES"/>
        </w:rPr>
        <w:t xml:space="preserve">  </w:t>
      </w:r>
      <w:r w:rsidRPr="00F6403D">
        <w:rPr>
          <w:rFonts w:ascii="Arial Narrow" w:hAnsi="Arial Narrow"/>
          <w:sz w:val="28"/>
          <w:szCs w:val="28"/>
          <w:lang w:val="es-ES"/>
        </w:rPr>
        <w:t xml:space="preserve">  -Salva voto - </w:t>
      </w:r>
    </w:p>
    <w:p w:rsidR="00D974ED" w:rsidRPr="00F6403D" w:rsidRDefault="00D974ED" w:rsidP="00D974ED">
      <w:pPr>
        <w:pStyle w:val="Sansinterligne"/>
        <w:jc w:val="center"/>
        <w:rPr>
          <w:rFonts w:ascii="Arial Narrow" w:hAnsi="Arial Narrow"/>
          <w:sz w:val="28"/>
          <w:szCs w:val="28"/>
          <w:lang w:val="es-ES"/>
        </w:rPr>
      </w:pPr>
    </w:p>
    <w:p w:rsidR="00D974ED" w:rsidRPr="00F6403D" w:rsidRDefault="00D974ED" w:rsidP="00D974ED">
      <w:pPr>
        <w:pStyle w:val="Sansinterligne"/>
        <w:jc w:val="center"/>
        <w:rPr>
          <w:rFonts w:ascii="Arial Narrow" w:hAnsi="Arial Narrow"/>
          <w:sz w:val="28"/>
          <w:szCs w:val="28"/>
          <w:lang w:val="es-ES"/>
        </w:rPr>
      </w:pPr>
    </w:p>
    <w:p w:rsidR="00D974ED" w:rsidRPr="00F6403D" w:rsidRDefault="00D974ED" w:rsidP="00D974ED">
      <w:pPr>
        <w:pStyle w:val="Sansinterligne"/>
        <w:jc w:val="center"/>
        <w:rPr>
          <w:rFonts w:ascii="Arial Narrow" w:hAnsi="Arial Narrow"/>
          <w:sz w:val="28"/>
          <w:szCs w:val="28"/>
          <w:lang w:val="es-ES"/>
        </w:rPr>
      </w:pPr>
      <w:r w:rsidRPr="00F6403D">
        <w:rPr>
          <w:rFonts w:ascii="Arial Narrow" w:hAnsi="Arial Narrow"/>
          <w:sz w:val="28"/>
          <w:szCs w:val="28"/>
          <w:lang w:val="es-ES"/>
        </w:rPr>
        <w:t>ALONSO GAVIRIA OCAMPO</w:t>
      </w:r>
    </w:p>
    <w:p w:rsidR="0002215F" w:rsidRPr="00DF0BFA" w:rsidRDefault="00D974ED" w:rsidP="00EC703D">
      <w:pPr>
        <w:pStyle w:val="Sansinterligne"/>
        <w:jc w:val="center"/>
        <w:rPr>
          <w:color w:val="FF0000"/>
        </w:rPr>
      </w:pPr>
      <w:r w:rsidRPr="00F6403D">
        <w:rPr>
          <w:rFonts w:ascii="Arial Narrow" w:hAnsi="Arial Narrow"/>
          <w:sz w:val="28"/>
          <w:szCs w:val="28"/>
          <w:lang w:val="es-ES"/>
        </w:rPr>
        <w:t>Secretario</w:t>
      </w:r>
    </w:p>
    <w:sectPr w:rsidR="0002215F" w:rsidRPr="00DF0BFA" w:rsidSect="00E309F9">
      <w:headerReference w:type="even" r:id="rId8"/>
      <w:headerReference w:type="default" r:id="rId9"/>
      <w:footerReference w:type="even" r:id="rId10"/>
      <w:footerReference w:type="default" r:id="rId11"/>
      <w:headerReference w:type="first" r:id="rId12"/>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06" w:rsidRDefault="00665206" w:rsidP="00D974ED">
      <w:r>
        <w:separator/>
      </w:r>
    </w:p>
  </w:endnote>
  <w:endnote w:type="continuationSeparator" w:id="0">
    <w:p w:rsidR="00665206" w:rsidRDefault="00665206" w:rsidP="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rsidP="00E309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7511"/>
      <w:docPartObj>
        <w:docPartGallery w:val="Page Numbers (Bottom of Page)"/>
        <w:docPartUnique/>
      </w:docPartObj>
    </w:sdtPr>
    <w:sdtEndPr/>
    <w:sdtContent>
      <w:p w:rsidR="00E309F9" w:rsidRDefault="00C457F7">
        <w:pPr>
          <w:pStyle w:val="Pieddepage"/>
          <w:jc w:val="center"/>
        </w:pPr>
        <w:r>
          <w:fldChar w:fldCharType="begin"/>
        </w:r>
        <w:r>
          <w:instrText>PAGE   \* MERGEFORMAT</w:instrText>
        </w:r>
        <w:r>
          <w:fldChar w:fldCharType="separate"/>
        </w:r>
        <w:r w:rsidR="00260254" w:rsidRPr="00260254">
          <w:rPr>
            <w:noProof/>
            <w:lang w:val="es-ES"/>
          </w:rPr>
          <w:t>3</w:t>
        </w:r>
        <w:r>
          <w:rPr>
            <w:noProof/>
            <w:lang w:val="es-ES"/>
          </w:rPr>
          <w:fldChar w:fldCharType="end"/>
        </w:r>
      </w:p>
    </w:sdtContent>
  </w:sdt>
  <w:p w:rsidR="00E309F9" w:rsidRDefault="00E30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06" w:rsidRDefault="00665206" w:rsidP="00D974ED">
      <w:r>
        <w:separator/>
      </w:r>
    </w:p>
  </w:footnote>
  <w:footnote w:type="continuationSeparator" w:id="0">
    <w:p w:rsidR="00665206" w:rsidRDefault="00665206" w:rsidP="00D9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p>
  <w:p w:rsidR="00E309F9" w:rsidRPr="00D058DE" w:rsidRDefault="00E309F9" w:rsidP="00E309F9">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Pr>
        <w:rFonts w:ascii="Arial Narrow" w:hAnsi="Arial Narrow" w:cs="Arial"/>
        <w:bCs/>
        <w:sz w:val="16"/>
        <w:szCs w:val="16"/>
      </w:rPr>
      <w:t>2-2015-00200-01</w:t>
    </w:r>
  </w:p>
  <w:p w:rsidR="00E309F9" w:rsidRPr="00D058DE" w:rsidRDefault="00E309F9" w:rsidP="00E309F9">
    <w:pPr>
      <w:pStyle w:val="Pieddepage"/>
      <w:framePr w:wrap="auto" w:vAnchor="page" w:hAnchor="page" w:x="1699" w:y="1126"/>
      <w:ind w:right="360"/>
    </w:pPr>
  </w:p>
  <w:p w:rsidR="00E309F9" w:rsidRPr="00D058DE" w:rsidRDefault="00E309F9" w:rsidP="00E309F9">
    <w:pPr>
      <w:rPr>
        <w:rFonts w:ascii="Arial Narrow" w:hAnsi="Arial Narrow" w:cs="Arial"/>
        <w:sz w:val="16"/>
        <w:szCs w:val="16"/>
        <w:lang w:val="es-ES"/>
      </w:rPr>
    </w:pPr>
    <w:proofErr w:type="spellStart"/>
    <w:r>
      <w:rPr>
        <w:rFonts w:ascii="Arial Narrow" w:hAnsi="Arial Narrow" w:cs="Arial"/>
        <w:sz w:val="16"/>
        <w:szCs w:val="16"/>
        <w:lang w:val="es-ES"/>
      </w:rPr>
      <w:t>Bellalid</w:t>
    </w:r>
    <w:proofErr w:type="spellEnd"/>
    <w:r>
      <w:rPr>
        <w:rFonts w:ascii="Arial Narrow" w:hAnsi="Arial Narrow" w:cs="Arial"/>
        <w:sz w:val="16"/>
        <w:szCs w:val="16"/>
        <w:lang w:val="es-ES"/>
      </w:rPr>
      <w:t xml:space="preserve"> </w:t>
    </w:r>
    <w:r w:rsidR="008D1201">
      <w:rPr>
        <w:rFonts w:ascii="Arial Narrow" w:hAnsi="Arial Narrow" w:cs="Arial"/>
        <w:sz w:val="16"/>
        <w:szCs w:val="16"/>
        <w:lang w:val="es-ES"/>
      </w:rPr>
      <w:t>Ríos</w:t>
    </w:r>
    <w:r>
      <w:rPr>
        <w:rFonts w:ascii="Arial Narrow" w:hAnsi="Arial Narrow" w:cs="Arial"/>
        <w:sz w:val="16"/>
        <w:szCs w:val="16"/>
        <w:lang w:val="es-ES"/>
      </w:rPr>
      <w:t xml:space="preserve"> </w:t>
    </w:r>
    <w:r w:rsidR="008D1201">
      <w:rPr>
        <w:rFonts w:ascii="Arial Narrow" w:hAnsi="Arial Narrow" w:cs="Arial"/>
        <w:sz w:val="16"/>
        <w:szCs w:val="16"/>
        <w:lang w:val="es-ES"/>
      </w:rPr>
      <w:t>Díaz</w:t>
    </w:r>
    <w:r>
      <w:rPr>
        <w:rFonts w:ascii="Arial Narrow" w:hAnsi="Arial Narrow" w:cs="Arial"/>
        <w:sz w:val="16"/>
        <w:szCs w:val="16"/>
        <w:lang w:val="es-ES"/>
      </w:rPr>
      <w:t xml:space="preserve"> 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Pr="006258A8" w:rsidRDefault="00E309F9" w:rsidP="00E309F9">
    <w:pPr>
      <w:pStyle w:val="En-tte"/>
      <w:ind w:right="-59"/>
      <w:rPr>
        <w:rFonts w:ascii="Arial" w:hAnsi="Arial" w:cs="Arial"/>
        <w:i/>
      </w:rPr>
    </w:pPr>
    <w:r w:rsidRPr="006258A8">
      <w:rPr>
        <w:rFonts w:ascii="Arial" w:hAnsi="Arial" w:cs="Arial"/>
        <w:i/>
      </w:rPr>
      <w:t>Radicación No. 66001-31-05-002-2010-00758-01</w:t>
    </w:r>
  </w:p>
  <w:p w:rsidR="00E309F9" w:rsidRPr="007D6B28" w:rsidRDefault="00E309F9"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D"/>
    <w:rsid w:val="0002215F"/>
    <w:rsid w:val="000D75DE"/>
    <w:rsid w:val="0013794D"/>
    <w:rsid w:val="00195893"/>
    <w:rsid w:val="002323F5"/>
    <w:rsid w:val="00260254"/>
    <w:rsid w:val="00421482"/>
    <w:rsid w:val="00434A0E"/>
    <w:rsid w:val="00441C9C"/>
    <w:rsid w:val="004A0C0D"/>
    <w:rsid w:val="004A701A"/>
    <w:rsid w:val="005148B2"/>
    <w:rsid w:val="005D5759"/>
    <w:rsid w:val="00665206"/>
    <w:rsid w:val="006E213D"/>
    <w:rsid w:val="00702B29"/>
    <w:rsid w:val="007735FD"/>
    <w:rsid w:val="00795550"/>
    <w:rsid w:val="008D1201"/>
    <w:rsid w:val="008D4D9E"/>
    <w:rsid w:val="008E450D"/>
    <w:rsid w:val="009D08B0"/>
    <w:rsid w:val="00AB7C96"/>
    <w:rsid w:val="00B3342A"/>
    <w:rsid w:val="00C457F7"/>
    <w:rsid w:val="00D974ED"/>
    <w:rsid w:val="00DF0BFA"/>
    <w:rsid w:val="00DF59AA"/>
    <w:rsid w:val="00E309F9"/>
    <w:rsid w:val="00E54701"/>
    <w:rsid w:val="00EC703D"/>
    <w:rsid w:val="00F6403D"/>
    <w:rsid w:val="00FE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8</cp:revision>
  <cp:lastPrinted>2017-02-03T20:10:00Z</cp:lastPrinted>
  <dcterms:created xsi:type="dcterms:W3CDTF">2017-02-01T13:16:00Z</dcterms:created>
  <dcterms:modified xsi:type="dcterms:W3CDTF">2017-05-05T19:09:00Z</dcterms:modified>
</cp:coreProperties>
</file>