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4F" w:rsidRPr="005E0F5C" w:rsidRDefault="007A3C4F" w:rsidP="007A3C4F">
      <w:pPr>
        <w:shd w:val="clear" w:color="auto" w:fill="FFFFFF"/>
        <w:ind w:left="2124" w:hanging="2124"/>
        <w:rPr>
          <w:rFonts w:asciiTheme="minorHAnsi" w:hAnsiTheme="minorHAnsi" w:cstheme="minorHAnsi"/>
          <w:color w:val="222222"/>
          <w:sz w:val="18"/>
          <w:szCs w:val="18"/>
          <w:lang w:val="es-CO" w:eastAsia="fr-FR"/>
        </w:rPr>
      </w:pPr>
    </w:p>
    <w:p w:rsidR="007A3C4F" w:rsidRDefault="007A3C4F" w:rsidP="007A3C4F">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7A3C4F" w:rsidRPr="00346DF6" w:rsidRDefault="007A3C4F" w:rsidP="007A3C4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7A3C4F" w:rsidRDefault="007A3C4F" w:rsidP="002F2145">
      <w:pPr>
        <w:pStyle w:val="En-tte"/>
        <w:spacing w:line="360" w:lineRule="auto"/>
        <w:ind w:right="-7"/>
        <w:jc w:val="center"/>
        <w:rPr>
          <w:rFonts w:ascii="Arial Narrow" w:hAnsi="Arial Narrow"/>
          <w:b/>
          <w:sz w:val="28"/>
          <w:szCs w:val="28"/>
          <w:lang w:val="es-CO"/>
        </w:rPr>
      </w:pP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9" o:title=""/>
          </v:shape>
          <o:OLEObject Type="Embed" ProgID="PBrush" ShapeID="_x0000_i1025" DrawAspect="Content" ObjectID="_1556320135"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Default="002F2145" w:rsidP="002F2145">
      <w:pPr>
        <w:pStyle w:val="En-tte"/>
        <w:ind w:right="-7"/>
        <w:rPr>
          <w:rFonts w:ascii="Tahoma" w:hAnsi="Tahoma" w:cs="Tahoma"/>
          <w:b/>
          <w:i/>
          <w:sz w:val="29"/>
          <w:szCs w:val="29"/>
          <w:highlight w:val="cyan"/>
        </w:rPr>
      </w:pPr>
    </w:p>
    <w:p w:rsidR="001B365E" w:rsidRPr="001F590D" w:rsidRDefault="001B365E" w:rsidP="00840190">
      <w:pPr>
        <w:pStyle w:val="Sansinterligne"/>
        <w:rPr>
          <w:highlight w:val="cyan"/>
        </w:rPr>
      </w:pPr>
    </w:p>
    <w:p w:rsidR="007A3C4F" w:rsidRDefault="007A3C4F" w:rsidP="007A3C4F">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S</w:t>
      </w:r>
      <w:r>
        <w:rPr>
          <w:rFonts w:ascii="Arial Narrow" w:hAnsi="Arial Narrow" w:cs="Tahoma"/>
          <w:bCs/>
          <w:sz w:val="18"/>
          <w:szCs w:val="18"/>
        </w:rPr>
        <w:t xml:space="preserve">entencia – 2ª instancia – 06 de marzo de 2017 </w:t>
      </w:r>
    </w:p>
    <w:p w:rsidR="007A3C4F" w:rsidRPr="00AF7EA4" w:rsidRDefault="007A3C4F" w:rsidP="007A3C4F">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Tutela</w:t>
      </w:r>
      <w:r w:rsidRPr="00AF7EA4">
        <w:rPr>
          <w:rFonts w:ascii="Arial Narrow" w:hAnsi="Arial Narrow" w:cs="Tahoma"/>
          <w:sz w:val="18"/>
          <w:szCs w:val="18"/>
        </w:rPr>
        <w:t xml:space="preserve"> </w:t>
      </w:r>
      <w:r>
        <w:rPr>
          <w:rFonts w:ascii="Arial Narrow" w:hAnsi="Arial Narrow" w:cs="Tahoma"/>
          <w:sz w:val="18"/>
          <w:szCs w:val="18"/>
        </w:rPr>
        <w:t>– Revoca el amparo concedido y declara hecho superado</w:t>
      </w:r>
      <w:bookmarkStart w:id="0" w:name="_GoBack"/>
      <w:bookmarkEnd w:id="0"/>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0E6881">
        <w:rPr>
          <w:rFonts w:ascii="Arial Narrow" w:hAnsi="Arial Narrow" w:cs="Tahoma"/>
          <w:bCs/>
          <w:sz w:val="18"/>
          <w:szCs w:val="18"/>
        </w:rPr>
        <w:t>3-2017</w:t>
      </w:r>
      <w:r w:rsidR="00263ED1">
        <w:rPr>
          <w:rFonts w:ascii="Arial Narrow" w:hAnsi="Arial Narrow" w:cs="Tahoma"/>
          <w:bCs/>
          <w:sz w:val="18"/>
          <w:szCs w:val="18"/>
        </w:rPr>
        <w:t>-00</w:t>
      </w:r>
      <w:r w:rsidR="000E6881">
        <w:rPr>
          <w:rFonts w:ascii="Arial Narrow" w:hAnsi="Arial Narrow" w:cs="Tahoma"/>
          <w:bCs/>
          <w:sz w:val="18"/>
          <w:szCs w:val="18"/>
        </w:rPr>
        <w:t>013</w:t>
      </w:r>
      <w:r w:rsidR="00263ED1">
        <w:rPr>
          <w:rFonts w:ascii="Arial Narrow" w:hAnsi="Arial Narrow" w:cs="Tahoma"/>
          <w:bCs/>
          <w:sz w:val="18"/>
          <w:szCs w:val="18"/>
        </w:rPr>
        <w:t>-01</w:t>
      </w:r>
    </w:p>
    <w:p w:rsidR="002F2145" w:rsidRPr="00602C4E" w:rsidRDefault="002F2145" w:rsidP="00602C4E">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87431F">
        <w:rPr>
          <w:rFonts w:ascii="Arial Narrow" w:hAnsi="Arial Narrow" w:cs="Tahoma"/>
          <w:sz w:val="18"/>
          <w:szCs w:val="18"/>
        </w:rPr>
        <w:t xml:space="preserve">Andrés Felipe Chica Mejía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w:t>
      </w:r>
      <w:proofErr w:type="spellStart"/>
      <w:r w:rsidR="0059653E">
        <w:rPr>
          <w:rFonts w:ascii="Arial Narrow" w:hAnsi="Arial Narrow" w:cs="Tahoma"/>
          <w:sz w:val="18"/>
          <w:szCs w:val="18"/>
        </w:rPr>
        <w:t>Colpensiones</w:t>
      </w:r>
      <w:proofErr w:type="spellEnd"/>
    </w:p>
    <w:p w:rsidR="007A3C4F" w:rsidRPr="00AF7EA4" w:rsidRDefault="007A3C4F" w:rsidP="002F2145">
      <w:pPr>
        <w:jc w:val="both"/>
        <w:rPr>
          <w:rFonts w:ascii="Arial Narrow" w:hAnsi="Arial Narrow" w:cs="Tahoma"/>
          <w:b/>
          <w:bCs/>
          <w:sz w:val="18"/>
          <w:szCs w:val="18"/>
        </w:rPr>
      </w:pPr>
    </w:p>
    <w:p w:rsidR="002F2145" w:rsidRPr="003D5439"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7A3C4F" w:rsidRPr="003D5439">
        <w:rPr>
          <w:rFonts w:ascii="Arial Narrow" w:hAnsi="Arial Narrow" w:cs="Tahoma"/>
          <w:b/>
          <w:bCs/>
          <w:i/>
          <w:sz w:val="18"/>
          <w:szCs w:val="18"/>
        </w:rPr>
        <w:t xml:space="preserve">DERECHO DE PETICIÓN. NÚCLEO ESENCIAL. </w:t>
      </w:r>
      <w:r w:rsidR="003A4EC4" w:rsidRPr="003D5439">
        <w:rPr>
          <w:rFonts w:ascii="Arial Narrow" w:hAnsi="Arial Narrow" w:cs="Tahoma"/>
          <w:bCs/>
          <w:i/>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564F7B" w:rsidRPr="003D5439" w:rsidRDefault="00564F7B" w:rsidP="002F2145">
      <w:pPr>
        <w:ind w:left="2127" w:hanging="2127"/>
        <w:jc w:val="both"/>
        <w:rPr>
          <w:rFonts w:ascii="Arial Narrow" w:hAnsi="Arial Narrow" w:cs="Tahoma"/>
          <w:bCs/>
          <w:i/>
          <w:sz w:val="18"/>
          <w:szCs w:val="18"/>
        </w:rPr>
      </w:pPr>
    </w:p>
    <w:p w:rsidR="002F2145" w:rsidRPr="003D5439" w:rsidRDefault="002F2145" w:rsidP="002F2145">
      <w:pPr>
        <w:ind w:left="2127" w:hanging="2127"/>
        <w:jc w:val="both"/>
        <w:rPr>
          <w:rFonts w:ascii="Arial Narrow" w:hAnsi="Arial Narrow" w:cs="Tahoma"/>
          <w:sz w:val="28"/>
          <w:szCs w:val="28"/>
          <w:lang w:val="es-CO"/>
        </w:rPr>
      </w:pPr>
    </w:p>
    <w:p w:rsidR="002F2145" w:rsidRPr="00840190" w:rsidRDefault="002F2145" w:rsidP="002F2145">
      <w:pPr>
        <w:spacing w:line="360" w:lineRule="auto"/>
        <w:rPr>
          <w:rFonts w:ascii="Arial Narrow" w:hAnsi="Arial Narrow" w:cs="Tahoma"/>
          <w:sz w:val="28"/>
          <w:szCs w:val="28"/>
        </w:rPr>
      </w:pPr>
      <w:r w:rsidRPr="00840190">
        <w:rPr>
          <w:rFonts w:ascii="Arial Narrow" w:hAnsi="Arial Narrow" w:cs="Tahoma"/>
          <w:sz w:val="28"/>
          <w:szCs w:val="28"/>
        </w:rPr>
        <w:t xml:space="preserve">Pereira, </w:t>
      </w:r>
      <w:r w:rsidR="00840190" w:rsidRPr="00840190">
        <w:rPr>
          <w:rFonts w:ascii="Arial Narrow" w:hAnsi="Arial Narrow" w:cs="Tahoma"/>
          <w:sz w:val="28"/>
          <w:szCs w:val="28"/>
        </w:rPr>
        <w:t>seis de</w:t>
      </w:r>
      <w:r w:rsidR="00263ED1" w:rsidRPr="00840190">
        <w:rPr>
          <w:rFonts w:ascii="Arial Narrow" w:hAnsi="Arial Narrow" w:cs="Tahoma"/>
          <w:sz w:val="28"/>
          <w:szCs w:val="28"/>
        </w:rPr>
        <w:t xml:space="preserve"> </w:t>
      </w:r>
      <w:r w:rsidR="000E6881" w:rsidRPr="00840190">
        <w:rPr>
          <w:rFonts w:ascii="Arial Narrow" w:hAnsi="Arial Narrow" w:cs="Tahoma"/>
          <w:sz w:val="28"/>
          <w:szCs w:val="28"/>
        </w:rPr>
        <w:t>marzo</w:t>
      </w:r>
      <w:r w:rsidR="00263ED1" w:rsidRPr="00840190">
        <w:rPr>
          <w:rFonts w:ascii="Arial Narrow" w:hAnsi="Arial Narrow" w:cs="Tahoma"/>
          <w:sz w:val="28"/>
          <w:szCs w:val="28"/>
        </w:rPr>
        <w:t xml:space="preserve"> de dos </w:t>
      </w:r>
      <w:r w:rsidRPr="00840190">
        <w:rPr>
          <w:rFonts w:ascii="Arial Narrow" w:hAnsi="Arial Narrow" w:cs="Tahoma"/>
          <w:sz w:val="28"/>
          <w:szCs w:val="28"/>
        </w:rPr>
        <w:t xml:space="preserve">mil </w:t>
      </w:r>
      <w:r w:rsidR="00CD4302" w:rsidRPr="00840190">
        <w:rPr>
          <w:rFonts w:ascii="Arial Narrow" w:hAnsi="Arial Narrow" w:cs="Tahoma"/>
          <w:sz w:val="28"/>
          <w:szCs w:val="28"/>
        </w:rPr>
        <w:t>diecis</w:t>
      </w:r>
      <w:r w:rsidR="000E6881" w:rsidRPr="00840190">
        <w:rPr>
          <w:rFonts w:ascii="Arial Narrow" w:hAnsi="Arial Narrow" w:cs="Tahoma"/>
          <w:sz w:val="28"/>
          <w:szCs w:val="28"/>
        </w:rPr>
        <w:t>iete</w:t>
      </w:r>
      <w:r w:rsidRPr="00840190">
        <w:rPr>
          <w:rFonts w:ascii="Arial Narrow" w:hAnsi="Arial Narrow" w:cs="Tahoma"/>
          <w:sz w:val="28"/>
          <w:szCs w:val="28"/>
        </w:rPr>
        <w:t xml:space="preserve"> (201</w:t>
      </w:r>
      <w:r w:rsidR="000E6881" w:rsidRPr="00840190">
        <w:rPr>
          <w:rFonts w:ascii="Arial Narrow" w:hAnsi="Arial Narrow" w:cs="Tahoma"/>
          <w:sz w:val="28"/>
          <w:szCs w:val="28"/>
        </w:rPr>
        <w:t>7</w:t>
      </w:r>
      <w:r w:rsidRPr="00840190">
        <w:rPr>
          <w:rFonts w:ascii="Arial Narrow" w:hAnsi="Arial Narrow" w:cs="Tahoma"/>
          <w:sz w:val="28"/>
          <w:szCs w:val="28"/>
        </w:rPr>
        <w:t>).</w:t>
      </w:r>
    </w:p>
    <w:p w:rsidR="002F2145" w:rsidRPr="00840190" w:rsidRDefault="002F2145" w:rsidP="002F2145">
      <w:pPr>
        <w:pStyle w:val="Titre3"/>
        <w:jc w:val="left"/>
        <w:rPr>
          <w:rFonts w:ascii="Arial Narrow" w:hAnsi="Arial Narrow" w:cs="Tahoma"/>
          <w:sz w:val="28"/>
          <w:szCs w:val="28"/>
        </w:rPr>
      </w:pPr>
      <w:r w:rsidRPr="00840190">
        <w:rPr>
          <w:rFonts w:ascii="Arial Narrow" w:hAnsi="Arial Narrow" w:cs="Tahoma"/>
          <w:sz w:val="28"/>
          <w:szCs w:val="28"/>
        </w:rPr>
        <w:t xml:space="preserve">Acta número ___ del </w:t>
      </w:r>
      <w:r w:rsidR="00840190" w:rsidRPr="00840190">
        <w:rPr>
          <w:rFonts w:ascii="Arial Narrow" w:hAnsi="Arial Narrow" w:cs="Tahoma"/>
          <w:sz w:val="28"/>
          <w:szCs w:val="28"/>
        </w:rPr>
        <w:t xml:space="preserve">6 de marzo </w:t>
      </w:r>
      <w:r w:rsidR="00263ED1" w:rsidRPr="00840190">
        <w:rPr>
          <w:rFonts w:ascii="Arial Narrow" w:hAnsi="Arial Narrow" w:cs="Tahoma"/>
          <w:sz w:val="28"/>
          <w:szCs w:val="28"/>
        </w:rPr>
        <w:t>de 2</w:t>
      </w:r>
      <w:r w:rsidRPr="00840190">
        <w:rPr>
          <w:rFonts w:ascii="Arial Narrow" w:hAnsi="Arial Narrow" w:cs="Tahoma"/>
          <w:sz w:val="28"/>
          <w:szCs w:val="28"/>
        </w:rPr>
        <w:t>01</w:t>
      </w:r>
      <w:r w:rsidR="000E6881" w:rsidRPr="00840190">
        <w:rPr>
          <w:rFonts w:ascii="Arial Narrow" w:hAnsi="Arial Narrow" w:cs="Tahoma"/>
          <w:sz w:val="28"/>
          <w:szCs w:val="28"/>
        </w:rPr>
        <w:t>7</w:t>
      </w:r>
      <w:r w:rsidRPr="00840190">
        <w:rPr>
          <w:rFonts w:ascii="Arial Narrow" w:hAnsi="Arial Narrow" w:cs="Tahoma"/>
          <w:sz w:val="28"/>
          <w:szCs w:val="28"/>
        </w:rPr>
        <w:t>.</w:t>
      </w:r>
    </w:p>
    <w:p w:rsidR="002F2145" w:rsidRPr="00AF7EA4" w:rsidRDefault="002F2145" w:rsidP="00D41030">
      <w:pPr>
        <w:pStyle w:val="Sansinterligne"/>
      </w:pPr>
    </w:p>
    <w:p w:rsidR="0059653E" w:rsidRPr="004C7DB7" w:rsidRDefault="0059653E" w:rsidP="00263ED1">
      <w:pPr>
        <w:spacing w:line="360" w:lineRule="auto"/>
        <w:ind w:firstLine="708"/>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sidR="00840190">
        <w:rPr>
          <w:rFonts w:ascii="Arial Narrow" w:hAnsi="Arial Narrow" w:cs="Tahoma"/>
          <w:sz w:val="28"/>
          <w:szCs w:val="28"/>
        </w:rPr>
        <w:t xml:space="preserve"> </w:t>
      </w:r>
      <w:r w:rsidR="000E6881">
        <w:rPr>
          <w:rFonts w:ascii="Arial Narrow" w:hAnsi="Arial Narrow" w:cs="Tahoma"/>
          <w:sz w:val="28"/>
          <w:szCs w:val="28"/>
        </w:rPr>
        <w:t>Quinto</w:t>
      </w:r>
      <w:r w:rsidR="00263ED1">
        <w:rPr>
          <w:rFonts w:ascii="Arial Narrow" w:hAnsi="Arial Narrow" w:cs="Tahoma"/>
          <w:sz w:val="28"/>
          <w:szCs w:val="28"/>
        </w:rPr>
        <w:t xml:space="preserve"> </w:t>
      </w:r>
      <w:r>
        <w:rPr>
          <w:rFonts w:ascii="Arial Narrow" w:hAnsi="Arial Narrow" w:cs="Tahoma"/>
          <w:sz w:val="28"/>
          <w:szCs w:val="28"/>
        </w:rPr>
        <w:t>Laboral del Circuito de Pereira (</w:t>
      </w:r>
      <w:r w:rsidRPr="000E6881">
        <w:rPr>
          <w:rFonts w:ascii="Arial Narrow" w:hAnsi="Arial Narrow" w:cs="Tahoma"/>
          <w:sz w:val="28"/>
          <w:szCs w:val="28"/>
        </w:rPr>
        <w:t xml:space="preserve">Risaralda), el </w:t>
      </w:r>
      <w:r w:rsidR="000E6881" w:rsidRPr="000E6881">
        <w:rPr>
          <w:rFonts w:ascii="Arial Narrow" w:hAnsi="Arial Narrow" w:cs="Tahoma"/>
          <w:sz w:val="28"/>
          <w:szCs w:val="28"/>
        </w:rPr>
        <w:t>23</w:t>
      </w:r>
      <w:r w:rsidR="00263ED1" w:rsidRPr="000E6881">
        <w:rPr>
          <w:rFonts w:ascii="Arial Narrow" w:hAnsi="Arial Narrow" w:cs="Tahoma"/>
          <w:sz w:val="28"/>
          <w:szCs w:val="28"/>
        </w:rPr>
        <w:t xml:space="preserve"> de </w:t>
      </w:r>
      <w:r w:rsidR="000E6881" w:rsidRPr="000E6881">
        <w:rPr>
          <w:rFonts w:ascii="Arial Narrow" w:hAnsi="Arial Narrow" w:cs="Tahoma"/>
          <w:sz w:val="28"/>
          <w:szCs w:val="28"/>
        </w:rPr>
        <w:t>enero</w:t>
      </w:r>
      <w:r w:rsidR="00263ED1" w:rsidRPr="000E6881">
        <w:rPr>
          <w:rFonts w:ascii="Arial Narrow" w:hAnsi="Arial Narrow" w:cs="Tahoma"/>
          <w:sz w:val="28"/>
          <w:szCs w:val="28"/>
        </w:rPr>
        <w:t xml:space="preserve"> de </w:t>
      </w:r>
      <w:r w:rsidR="000E6881" w:rsidRPr="000E6881">
        <w:rPr>
          <w:rFonts w:ascii="Arial Narrow" w:hAnsi="Arial Narrow" w:cs="Tahoma"/>
          <w:sz w:val="28"/>
          <w:szCs w:val="28"/>
        </w:rPr>
        <w:t>2017</w:t>
      </w:r>
      <w:r w:rsidRPr="000E6881">
        <w:rPr>
          <w:rFonts w:ascii="Arial Narrow" w:hAnsi="Arial Narrow" w:cs="Tahoma"/>
          <w:sz w:val="28"/>
          <w:szCs w:val="28"/>
        </w:rPr>
        <w:t xml:space="preserve">, dentro </w:t>
      </w:r>
      <w:r w:rsidRPr="004C7DB7">
        <w:rPr>
          <w:rFonts w:ascii="Arial Narrow" w:hAnsi="Arial Narrow" w:cs="Tahoma"/>
          <w:sz w:val="28"/>
          <w:szCs w:val="28"/>
        </w:rPr>
        <w:t xml:space="preserve">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87431F">
        <w:rPr>
          <w:rFonts w:ascii="Arial Narrow" w:hAnsi="Arial Narrow" w:cs="Tahoma"/>
          <w:i/>
          <w:sz w:val="28"/>
          <w:szCs w:val="28"/>
        </w:rPr>
        <w:t>Andrés Felipe Chica Mejía</w:t>
      </w:r>
      <w:r w:rsidR="00263ED1" w:rsidRPr="000F0AE1">
        <w:rPr>
          <w:rFonts w:ascii="Arial Narrow" w:hAnsi="Arial Narrow" w:cs="Tahoma"/>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Pr="000F0AE1">
        <w:rPr>
          <w:rFonts w:ascii="Arial Narrow" w:hAnsi="Arial Narrow" w:cs="Tahoma"/>
          <w:i/>
          <w:sz w:val="28"/>
          <w:szCs w:val="28"/>
        </w:rPr>
        <w:t xml:space="preserve">Administradora Colombiana de Pensiones - </w:t>
      </w:r>
      <w:proofErr w:type="spellStart"/>
      <w:r w:rsidRPr="000F0AE1">
        <w:rPr>
          <w:rFonts w:ascii="Arial Narrow" w:hAnsi="Arial Narrow" w:cs="Tahoma"/>
          <w:i/>
          <w:sz w:val="28"/>
          <w:szCs w:val="28"/>
        </w:rPr>
        <w:t>Colpensiones</w:t>
      </w:r>
      <w:proofErr w:type="spellEnd"/>
      <w:r w:rsidRPr="000F0AE1">
        <w:rPr>
          <w:rFonts w:ascii="Arial Narrow" w:hAnsi="Arial Narrow" w:cs="Tahoma"/>
          <w:i/>
          <w:sz w:val="28"/>
          <w:szCs w:val="28"/>
        </w:rPr>
        <w:t>,</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de petición.</w:t>
      </w:r>
    </w:p>
    <w:p w:rsidR="0059653E" w:rsidRPr="004C7DB7" w:rsidRDefault="0059653E" w:rsidP="00056FB1">
      <w:pPr>
        <w:pStyle w:val="Sansinterligne"/>
      </w:pPr>
    </w:p>
    <w:p w:rsidR="0059653E" w:rsidRDefault="0059653E" w:rsidP="00263ED1">
      <w:pPr>
        <w:spacing w:line="360" w:lineRule="auto"/>
        <w:ind w:firstLine="708"/>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2F2145" w:rsidRPr="000F0AE1" w:rsidRDefault="002F2145" w:rsidP="00056FB1">
      <w:pPr>
        <w:spacing w:line="276" w:lineRule="auto"/>
        <w:jc w:val="both"/>
        <w:rPr>
          <w:rFonts w:ascii="Arial Narrow" w:hAnsi="Arial Narrow" w:cs="Tahoma"/>
          <w:i/>
          <w:sz w:val="28"/>
          <w:szCs w:val="28"/>
        </w:rPr>
      </w:pPr>
    </w:p>
    <w:p w:rsidR="002F2145" w:rsidRPr="000F0AE1" w:rsidRDefault="002F2145" w:rsidP="00263ED1">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w:t>
      </w:r>
      <w:proofErr w:type="spellStart"/>
      <w:r w:rsidRPr="000F0AE1">
        <w:rPr>
          <w:rFonts w:ascii="Arial Narrow" w:hAnsi="Arial Narrow" w:cs="Tahoma"/>
          <w:i/>
          <w:sz w:val="28"/>
          <w:szCs w:val="28"/>
        </w:rPr>
        <w:t>JURIDICAMENTE</w:t>
      </w:r>
      <w:proofErr w:type="spellEnd"/>
      <w:r w:rsidRPr="000F0AE1">
        <w:rPr>
          <w:rFonts w:ascii="Arial Narrow" w:hAnsi="Arial Narrow" w:cs="Tahoma"/>
          <w:i/>
          <w:sz w:val="28"/>
          <w:szCs w:val="28"/>
        </w:rPr>
        <w:t xml:space="preserve"> RELEVANTES</w:t>
      </w:r>
    </w:p>
    <w:p w:rsidR="002F2145" w:rsidRPr="00AF7EA4" w:rsidRDefault="002F2145" w:rsidP="00056FB1">
      <w:pPr>
        <w:pStyle w:val="Sansinterligne"/>
        <w:spacing w:line="276" w:lineRule="auto"/>
      </w:pPr>
    </w:p>
    <w:p w:rsidR="00E3054B" w:rsidRDefault="0059653E" w:rsidP="00422263">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840190">
        <w:rPr>
          <w:rFonts w:ascii="Arial Narrow" w:hAnsi="Arial Narrow" w:cs="Tahoma"/>
          <w:b w:val="0"/>
          <w:szCs w:val="28"/>
        </w:rPr>
        <w:t xml:space="preserve">el </w:t>
      </w:r>
      <w:r w:rsidR="00263ED1">
        <w:rPr>
          <w:rFonts w:ascii="Arial Narrow" w:hAnsi="Arial Narrow" w:cs="Tahoma"/>
          <w:b w:val="0"/>
          <w:szCs w:val="28"/>
        </w:rPr>
        <w:t xml:space="preserve">accionante que </w:t>
      </w:r>
      <w:r w:rsidR="00840190">
        <w:rPr>
          <w:rFonts w:ascii="Arial Narrow" w:hAnsi="Arial Narrow" w:cs="Tahoma"/>
          <w:b w:val="0"/>
          <w:szCs w:val="28"/>
        </w:rPr>
        <w:t xml:space="preserve">presentó cuenta de cobro ante la entidad accionada, con el </w:t>
      </w:r>
      <w:r w:rsidR="00203DE9">
        <w:rPr>
          <w:rFonts w:ascii="Arial Narrow" w:hAnsi="Arial Narrow" w:cs="Tahoma"/>
          <w:b w:val="0"/>
          <w:szCs w:val="28"/>
        </w:rPr>
        <w:t xml:space="preserve">fin </w:t>
      </w:r>
      <w:r w:rsidR="00840190">
        <w:rPr>
          <w:rFonts w:ascii="Arial Narrow" w:hAnsi="Arial Narrow" w:cs="Tahoma"/>
          <w:b w:val="0"/>
          <w:szCs w:val="28"/>
        </w:rPr>
        <w:t xml:space="preserve">de obtener el cumplimiento de la sentencia judicial </w:t>
      </w:r>
      <w:r w:rsidR="00203DE9">
        <w:rPr>
          <w:rFonts w:ascii="Arial Narrow" w:hAnsi="Arial Narrow" w:cs="Tahoma"/>
          <w:b w:val="0"/>
          <w:szCs w:val="28"/>
        </w:rPr>
        <w:t>de</w:t>
      </w:r>
      <w:r w:rsidR="00840190">
        <w:rPr>
          <w:rFonts w:ascii="Arial Narrow" w:hAnsi="Arial Narrow" w:cs="Tahoma"/>
          <w:b w:val="0"/>
          <w:szCs w:val="28"/>
        </w:rPr>
        <w:t xml:space="preserve">l 8 de julio de 2015, </w:t>
      </w:r>
      <w:r w:rsidR="00203DE9">
        <w:rPr>
          <w:rFonts w:ascii="Arial Narrow" w:hAnsi="Arial Narrow" w:cs="Tahoma"/>
          <w:b w:val="0"/>
          <w:szCs w:val="28"/>
        </w:rPr>
        <w:t xml:space="preserve">proferida dentro del proceso radicado </w:t>
      </w:r>
      <w:r w:rsidR="00F41C64">
        <w:rPr>
          <w:rFonts w:ascii="Arial Narrow" w:hAnsi="Arial Narrow" w:cs="Tahoma"/>
          <w:b w:val="0"/>
          <w:szCs w:val="28"/>
        </w:rPr>
        <w:t xml:space="preserve">bajo el </w:t>
      </w:r>
      <w:r w:rsidR="00F643E8">
        <w:rPr>
          <w:rFonts w:ascii="Arial Narrow" w:hAnsi="Arial Narrow" w:cs="Tahoma"/>
          <w:b w:val="0"/>
          <w:szCs w:val="28"/>
        </w:rPr>
        <w:t xml:space="preserve">No. </w:t>
      </w:r>
      <w:r w:rsidR="001B0A06">
        <w:rPr>
          <w:rFonts w:ascii="Arial Narrow" w:hAnsi="Arial Narrow" w:cs="Tahoma"/>
          <w:b w:val="0"/>
          <w:szCs w:val="28"/>
        </w:rPr>
        <w:t>2015-</w:t>
      </w:r>
      <w:r w:rsidR="00203DE9">
        <w:rPr>
          <w:rFonts w:ascii="Arial Narrow" w:hAnsi="Arial Narrow" w:cs="Tahoma"/>
          <w:b w:val="0"/>
          <w:szCs w:val="28"/>
        </w:rPr>
        <w:t xml:space="preserve">6055608; que en razón de ello, </w:t>
      </w:r>
      <w:proofErr w:type="spellStart"/>
      <w:r w:rsidR="003C6100">
        <w:rPr>
          <w:rFonts w:ascii="Arial Narrow" w:hAnsi="Arial Narrow" w:cs="Tahoma"/>
          <w:b w:val="0"/>
          <w:szCs w:val="28"/>
        </w:rPr>
        <w:lastRenderedPageBreak/>
        <w:t>C</w:t>
      </w:r>
      <w:r w:rsidR="00203DE9">
        <w:rPr>
          <w:rFonts w:ascii="Arial Narrow" w:hAnsi="Arial Narrow" w:cs="Tahoma"/>
          <w:b w:val="0"/>
          <w:szCs w:val="28"/>
        </w:rPr>
        <w:t>olpensiones</w:t>
      </w:r>
      <w:proofErr w:type="spellEnd"/>
      <w:r w:rsidR="00203DE9">
        <w:rPr>
          <w:rFonts w:ascii="Arial Narrow" w:hAnsi="Arial Narrow" w:cs="Tahoma"/>
          <w:b w:val="0"/>
          <w:szCs w:val="28"/>
        </w:rPr>
        <w:t xml:space="preserve"> emitió la Resolución </w:t>
      </w:r>
      <w:proofErr w:type="spellStart"/>
      <w:r w:rsidR="00203DE9">
        <w:rPr>
          <w:rFonts w:ascii="Arial Narrow" w:hAnsi="Arial Narrow" w:cs="Tahoma"/>
          <w:b w:val="0"/>
          <w:szCs w:val="28"/>
        </w:rPr>
        <w:t>GNR</w:t>
      </w:r>
      <w:proofErr w:type="spellEnd"/>
      <w:r w:rsidR="00203DE9">
        <w:rPr>
          <w:rFonts w:ascii="Arial Narrow" w:hAnsi="Arial Narrow" w:cs="Tahoma"/>
          <w:b w:val="0"/>
          <w:szCs w:val="28"/>
        </w:rPr>
        <w:t xml:space="preserve"> 244112 de 2015 </w:t>
      </w:r>
      <w:r w:rsidR="006916DF">
        <w:rPr>
          <w:rFonts w:ascii="Arial Narrow" w:hAnsi="Arial Narrow" w:cs="Tahoma"/>
          <w:b w:val="0"/>
          <w:szCs w:val="28"/>
        </w:rPr>
        <w:t>reconociendo</w:t>
      </w:r>
      <w:r w:rsidR="00F643E8">
        <w:rPr>
          <w:rFonts w:ascii="Arial Narrow" w:hAnsi="Arial Narrow" w:cs="Tahoma"/>
          <w:b w:val="0"/>
          <w:szCs w:val="28"/>
        </w:rPr>
        <w:t xml:space="preserve"> </w:t>
      </w:r>
      <w:r w:rsidR="00203DE9">
        <w:rPr>
          <w:rFonts w:ascii="Arial Narrow" w:hAnsi="Arial Narrow" w:cs="Tahoma"/>
          <w:b w:val="0"/>
          <w:szCs w:val="28"/>
        </w:rPr>
        <w:t>el retroactivo pensional adeudado</w:t>
      </w:r>
      <w:r w:rsidR="006916DF">
        <w:rPr>
          <w:rFonts w:ascii="Arial Narrow" w:hAnsi="Arial Narrow" w:cs="Tahoma"/>
          <w:b w:val="0"/>
          <w:szCs w:val="28"/>
        </w:rPr>
        <w:t xml:space="preserve"> </w:t>
      </w:r>
      <w:r w:rsidR="00F643E8">
        <w:rPr>
          <w:rFonts w:ascii="Arial Narrow" w:hAnsi="Arial Narrow" w:cs="Tahoma"/>
          <w:b w:val="0"/>
          <w:szCs w:val="28"/>
        </w:rPr>
        <w:t xml:space="preserve">y </w:t>
      </w:r>
      <w:r w:rsidR="00203DE9">
        <w:rPr>
          <w:rFonts w:ascii="Arial Narrow" w:hAnsi="Arial Narrow" w:cs="Tahoma"/>
          <w:b w:val="0"/>
          <w:szCs w:val="28"/>
        </w:rPr>
        <w:t xml:space="preserve">aduciendo que </w:t>
      </w:r>
      <w:r w:rsidR="003C6100">
        <w:rPr>
          <w:rFonts w:ascii="Arial Narrow" w:hAnsi="Arial Narrow" w:cs="Tahoma"/>
          <w:b w:val="0"/>
          <w:szCs w:val="28"/>
        </w:rPr>
        <w:t>remitiría copia de</w:t>
      </w:r>
      <w:r w:rsidR="00F643E8">
        <w:rPr>
          <w:rFonts w:ascii="Arial Narrow" w:hAnsi="Arial Narrow" w:cs="Tahoma"/>
          <w:b w:val="0"/>
          <w:szCs w:val="28"/>
        </w:rPr>
        <w:t xml:space="preserve">l dicho acto administrativo </w:t>
      </w:r>
      <w:r w:rsidR="003C6100">
        <w:rPr>
          <w:rFonts w:ascii="Arial Narrow" w:hAnsi="Arial Narrow" w:cs="Tahoma"/>
          <w:b w:val="0"/>
          <w:szCs w:val="28"/>
        </w:rPr>
        <w:t xml:space="preserve">a la gerencia de </w:t>
      </w:r>
      <w:r w:rsidR="00F643E8">
        <w:rPr>
          <w:rFonts w:ascii="Arial Narrow" w:hAnsi="Arial Narrow" w:cs="Tahoma"/>
          <w:b w:val="0"/>
          <w:szCs w:val="28"/>
        </w:rPr>
        <w:t xml:space="preserve">defensa judicial para que iniciara </w:t>
      </w:r>
      <w:r w:rsidR="003C6100">
        <w:rPr>
          <w:rFonts w:ascii="Arial Narrow" w:hAnsi="Arial Narrow" w:cs="Tahoma"/>
          <w:b w:val="0"/>
          <w:szCs w:val="28"/>
        </w:rPr>
        <w:t xml:space="preserve">las gestiones del pago de las costas procesales, sin embargo, </w:t>
      </w:r>
      <w:r w:rsidR="006916DF">
        <w:rPr>
          <w:rFonts w:ascii="Arial Narrow" w:hAnsi="Arial Narrow" w:cs="Tahoma"/>
          <w:b w:val="0"/>
          <w:szCs w:val="28"/>
        </w:rPr>
        <w:t xml:space="preserve">no obtuvo </w:t>
      </w:r>
      <w:r w:rsidR="00203DE9">
        <w:rPr>
          <w:rFonts w:ascii="Arial Narrow" w:hAnsi="Arial Narrow" w:cs="Tahoma"/>
          <w:b w:val="0"/>
          <w:szCs w:val="28"/>
        </w:rPr>
        <w:t>cumplimiento</w:t>
      </w:r>
      <w:r w:rsidR="00EE0F48">
        <w:rPr>
          <w:rFonts w:ascii="Arial Narrow" w:hAnsi="Arial Narrow" w:cs="Tahoma"/>
          <w:b w:val="0"/>
          <w:szCs w:val="28"/>
        </w:rPr>
        <w:t xml:space="preserve"> respecto de las costas procesales, razón por la que el 18 de noviembre de 2016 </w:t>
      </w:r>
      <w:r w:rsidR="006916DF">
        <w:rPr>
          <w:rFonts w:ascii="Arial Narrow" w:hAnsi="Arial Narrow" w:cs="Tahoma"/>
          <w:b w:val="0"/>
          <w:szCs w:val="28"/>
        </w:rPr>
        <w:t>radicó un nuevo derecho de petición, solicitando se le informara en qué fecha</w:t>
      </w:r>
      <w:r w:rsidR="00422263">
        <w:rPr>
          <w:rFonts w:ascii="Arial Narrow" w:hAnsi="Arial Narrow" w:cs="Tahoma"/>
          <w:b w:val="0"/>
          <w:szCs w:val="28"/>
        </w:rPr>
        <w:t xml:space="preserve"> le </w:t>
      </w:r>
      <w:r w:rsidR="006916DF">
        <w:rPr>
          <w:rFonts w:ascii="Arial Narrow" w:hAnsi="Arial Narrow" w:cs="Tahoma"/>
          <w:b w:val="0"/>
          <w:szCs w:val="28"/>
        </w:rPr>
        <w:t>ser</w:t>
      </w:r>
      <w:r w:rsidR="00422263">
        <w:rPr>
          <w:rFonts w:ascii="Arial Narrow" w:hAnsi="Arial Narrow" w:cs="Tahoma"/>
          <w:b w:val="0"/>
          <w:szCs w:val="28"/>
        </w:rPr>
        <w:t>ían canceladas,</w:t>
      </w:r>
      <w:r w:rsidR="006916DF">
        <w:rPr>
          <w:rFonts w:ascii="Arial Narrow" w:hAnsi="Arial Narrow" w:cs="Tahoma"/>
          <w:b w:val="0"/>
          <w:szCs w:val="28"/>
        </w:rPr>
        <w:t xml:space="preserve"> </w:t>
      </w:r>
      <w:r w:rsidR="00EE0F48">
        <w:rPr>
          <w:rFonts w:ascii="Arial Narrow" w:hAnsi="Arial Narrow" w:cs="Tahoma"/>
          <w:b w:val="0"/>
          <w:szCs w:val="28"/>
        </w:rPr>
        <w:t xml:space="preserve">sin que a </w:t>
      </w:r>
      <w:r w:rsidR="00422263">
        <w:rPr>
          <w:rFonts w:ascii="Arial Narrow" w:hAnsi="Arial Narrow" w:cs="Tahoma"/>
          <w:b w:val="0"/>
          <w:szCs w:val="28"/>
        </w:rPr>
        <w:t xml:space="preserve">la fecha hubiese </w:t>
      </w:r>
      <w:r w:rsidR="00EE0F48">
        <w:rPr>
          <w:rFonts w:ascii="Arial Narrow" w:hAnsi="Arial Narrow" w:cs="Tahoma"/>
          <w:b w:val="0"/>
          <w:szCs w:val="28"/>
        </w:rPr>
        <w:t>recibido respuesta.</w:t>
      </w:r>
    </w:p>
    <w:p w:rsidR="001865AE" w:rsidRDefault="001865AE" w:rsidP="00EE0F48">
      <w:pPr>
        <w:pStyle w:val="Sansinterligne"/>
      </w:pPr>
    </w:p>
    <w:p w:rsidR="00E3645F" w:rsidRDefault="001865AE" w:rsidP="00E3645F">
      <w:pPr>
        <w:pStyle w:val="Textoindependiente21"/>
        <w:ind w:firstLine="851"/>
        <w:rPr>
          <w:rFonts w:ascii="Arial Narrow" w:hAnsi="Arial Narrow" w:cs="Tahoma"/>
          <w:b w:val="0"/>
          <w:szCs w:val="28"/>
        </w:rPr>
      </w:pPr>
      <w:r>
        <w:rPr>
          <w:rFonts w:ascii="Arial Narrow" w:hAnsi="Arial Narrow" w:cs="Tahoma"/>
          <w:b w:val="0"/>
          <w:szCs w:val="28"/>
        </w:rPr>
        <w:t xml:space="preserve">Por lo anterior solicita que </w:t>
      </w:r>
      <w:r w:rsidR="00EE0F48">
        <w:rPr>
          <w:rFonts w:ascii="Arial Narrow" w:hAnsi="Arial Narrow" w:cs="Tahoma"/>
          <w:b w:val="0"/>
          <w:szCs w:val="28"/>
        </w:rPr>
        <w:t xml:space="preserve">se ordene a </w:t>
      </w:r>
      <w:proofErr w:type="spellStart"/>
      <w:r w:rsidR="00EE0F48">
        <w:rPr>
          <w:rFonts w:ascii="Arial Narrow" w:hAnsi="Arial Narrow" w:cs="Tahoma"/>
          <w:b w:val="0"/>
          <w:szCs w:val="28"/>
        </w:rPr>
        <w:t>Colpensiones</w:t>
      </w:r>
      <w:proofErr w:type="spellEnd"/>
      <w:r w:rsidR="00EE0F48">
        <w:rPr>
          <w:rFonts w:ascii="Arial Narrow" w:hAnsi="Arial Narrow" w:cs="Tahoma"/>
          <w:b w:val="0"/>
          <w:szCs w:val="28"/>
        </w:rPr>
        <w:t xml:space="preserve"> resolver </w:t>
      </w:r>
      <w:r>
        <w:rPr>
          <w:rFonts w:ascii="Arial Narrow" w:hAnsi="Arial Narrow" w:cs="Tahoma"/>
          <w:b w:val="0"/>
          <w:szCs w:val="28"/>
        </w:rPr>
        <w:t>de fondo, de forma clara</w:t>
      </w:r>
      <w:r w:rsidR="00E3645F">
        <w:rPr>
          <w:rFonts w:ascii="Arial Narrow" w:hAnsi="Arial Narrow" w:cs="Tahoma"/>
          <w:b w:val="0"/>
          <w:szCs w:val="28"/>
        </w:rPr>
        <w:t xml:space="preserve"> y precisa, </w:t>
      </w:r>
      <w:r w:rsidR="00422263">
        <w:rPr>
          <w:rFonts w:ascii="Arial Narrow" w:hAnsi="Arial Narrow" w:cs="Tahoma"/>
          <w:b w:val="0"/>
          <w:szCs w:val="28"/>
        </w:rPr>
        <w:t>e</w:t>
      </w:r>
      <w:r w:rsidR="00EE0F48">
        <w:rPr>
          <w:rFonts w:ascii="Arial Narrow" w:hAnsi="Arial Narrow" w:cs="Tahoma"/>
          <w:b w:val="0"/>
          <w:szCs w:val="28"/>
        </w:rPr>
        <w:t xml:space="preserve">n un término perentorio de cuarenta y ocho horas (48) siguientes a la notificación </w:t>
      </w:r>
      <w:r w:rsidR="00422263">
        <w:rPr>
          <w:rFonts w:ascii="Arial Narrow" w:hAnsi="Arial Narrow" w:cs="Tahoma"/>
          <w:b w:val="0"/>
          <w:szCs w:val="28"/>
        </w:rPr>
        <w:t>del fallo, el derecho de petición referido.</w:t>
      </w:r>
    </w:p>
    <w:p w:rsidR="00E3645F" w:rsidRDefault="00E3645F" w:rsidP="00563418">
      <w:pPr>
        <w:pStyle w:val="Sansinterligne"/>
        <w:spacing w:line="276" w:lineRule="auto"/>
      </w:pPr>
    </w:p>
    <w:p w:rsidR="0059653E" w:rsidRDefault="004252FA" w:rsidP="004252FA">
      <w:pPr>
        <w:pStyle w:val="Textoindependiente21"/>
        <w:ind w:firstLine="708"/>
        <w:rPr>
          <w:rFonts w:ascii="Arial Narrow" w:hAnsi="Arial Narrow" w:cs="Tahoma"/>
          <w:b w:val="0"/>
          <w:szCs w:val="28"/>
        </w:rPr>
      </w:pPr>
      <w:r>
        <w:rPr>
          <w:rFonts w:ascii="Arial Narrow" w:hAnsi="Arial Narrow" w:cs="Tahoma"/>
          <w:b w:val="0"/>
          <w:szCs w:val="28"/>
        </w:rPr>
        <w:t>L</w:t>
      </w:r>
      <w:r w:rsidR="00563418">
        <w:rPr>
          <w:rFonts w:ascii="Arial Narrow" w:hAnsi="Arial Narrow" w:cs="Tahoma"/>
          <w:b w:val="0"/>
          <w:szCs w:val="28"/>
        </w:rPr>
        <w:t>a entidad accionada guard</w:t>
      </w:r>
      <w:r>
        <w:rPr>
          <w:rFonts w:ascii="Arial Narrow" w:hAnsi="Arial Narrow" w:cs="Tahoma"/>
          <w:b w:val="0"/>
          <w:szCs w:val="28"/>
        </w:rPr>
        <w:t>ó silencio dentro del término otorgado para descorrer el traslado.</w:t>
      </w:r>
    </w:p>
    <w:p w:rsidR="00757C5C" w:rsidRDefault="00757C5C" w:rsidP="004252FA">
      <w:pPr>
        <w:pStyle w:val="Textoindependiente21"/>
        <w:spacing w:line="240" w:lineRule="auto"/>
        <w:ind w:firstLine="708"/>
        <w:rPr>
          <w:rFonts w:ascii="Arial Narrow" w:hAnsi="Arial Narrow" w:cs="Tahoma"/>
          <w:b w:val="0"/>
          <w:szCs w:val="28"/>
        </w:rPr>
      </w:pPr>
    </w:p>
    <w:p w:rsidR="00B44FFB" w:rsidRPr="000F0AE1" w:rsidRDefault="00B44FFB" w:rsidP="00C771A1">
      <w:pPr>
        <w:pStyle w:val="Textoindependiente21"/>
        <w:ind w:firstLine="851"/>
        <w:rPr>
          <w:rFonts w:ascii="Arial Narrow" w:hAnsi="Arial Narrow" w:cs="Tahoma"/>
          <w:b w:val="0"/>
          <w:szCs w:val="28"/>
        </w:rPr>
      </w:pPr>
      <w:r w:rsidRPr="000F0AE1">
        <w:rPr>
          <w:rFonts w:ascii="Arial Narrow" w:hAnsi="Arial Narrow" w:cs="Tahoma"/>
          <w:b w:val="0"/>
          <w:szCs w:val="28"/>
        </w:rPr>
        <w:t>II. SENTENCIA DE PRIMERA INSTANCIA.</w:t>
      </w:r>
    </w:p>
    <w:p w:rsidR="00B44FFB" w:rsidRDefault="00B44FFB" w:rsidP="002F3550">
      <w:pPr>
        <w:pStyle w:val="Sansinterligne"/>
      </w:pPr>
    </w:p>
    <w:p w:rsidR="007F7E55"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a-quo </w:t>
      </w:r>
      <w:r w:rsidR="004252FA">
        <w:rPr>
          <w:rFonts w:ascii="Arial Narrow" w:hAnsi="Arial Narrow" w:cs="Tahoma"/>
          <w:b w:val="0"/>
          <w:szCs w:val="28"/>
        </w:rPr>
        <w:t xml:space="preserve">mediante fallo del 23 de enero de los corrientes, tuteló </w:t>
      </w:r>
      <w:r w:rsidRPr="00B44FFB">
        <w:rPr>
          <w:rFonts w:ascii="Arial Narrow" w:hAnsi="Arial Narrow" w:cs="Tahoma"/>
          <w:b w:val="0"/>
          <w:szCs w:val="28"/>
        </w:rPr>
        <w:t xml:space="preserve">el derecho fundamental </w:t>
      </w:r>
      <w:r>
        <w:rPr>
          <w:rFonts w:ascii="Arial Narrow" w:hAnsi="Arial Narrow" w:cs="Tahoma"/>
          <w:b w:val="0"/>
          <w:szCs w:val="28"/>
        </w:rPr>
        <w:t xml:space="preserve">de petición, al </w:t>
      </w:r>
      <w:r w:rsidR="00EB608D">
        <w:rPr>
          <w:rFonts w:ascii="Arial Narrow" w:hAnsi="Arial Narrow" w:cs="Tahoma"/>
          <w:b w:val="0"/>
          <w:szCs w:val="28"/>
        </w:rPr>
        <w:t xml:space="preserve">encontrar que no se ha </w:t>
      </w:r>
      <w:r w:rsidR="004E64B1">
        <w:rPr>
          <w:rFonts w:ascii="Arial Narrow" w:hAnsi="Arial Narrow" w:cs="Tahoma"/>
          <w:b w:val="0"/>
          <w:szCs w:val="28"/>
        </w:rPr>
        <w:t xml:space="preserve">dado respuesta a la solicitud elevada por </w:t>
      </w:r>
      <w:r w:rsidR="00602C4E">
        <w:rPr>
          <w:rFonts w:ascii="Arial Narrow" w:hAnsi="Arial Narrow" w:cs="Tahoma"/>
          <w:b w:val="0"/>
          <w:szCs w:val="28"/>
        </w:rPr>
        <w:t>el</w:t>
      </w:r>
      <w:r w:rsidR="004252FA">
        <w:rPr>
          <w:rFonts w:ascii="Arial Narrow" w:hAnsi="Arial Narrow" w:cs="Tahoma"/>
          <w:b w:val="0"/>
          <w:szCs w:val="28"/>
        </w:rPr>
        <w:t xml:space="preserve"> accionante</w:t>
      </w:r>
      <w:r w:rsidR="004E64B1">
        <w:rPr>
          <w:rFonts w:ascii="Arial Narrow" w:hAnsi="Arial Narrow" w:cs="Tahoma"/>
          <w:b w:val="0"/>
          <w:szCs w:val="28"/>
        </w:rPr>
        <w:t>. Por tal razón</w:t>
      </w:r>
      <w:r w:rsidR="004252FA">
        <w:rPr>
          <w:rFonts w:ascii="Arial Narrow" w:hAnsi="Arial Narrow" w:cs="Tahoma"/>
          <w:b w:val="0"/>
          <w:szCs w:val="28"/>
        </w:rPr>
        <w:t>, orden</w:t>
      </w:r>
      <w:r w:rsidR="0035381D">
        <w:rPr>
          <w:rFonts w:ascii="Arial Narrow" w:hAnsi="Arial Narrow" w:cs="Tahoma"/>
          <w:b w:val="0"/>
          <w:szCs w:val="28"/>
        </w:rPr>
        <w:t xml:space="preserve">ó a la </w:t>
      </w:r>
      <w:r w:rsidR="004252FA">
        <w:rPr>
          <w:rFonts w:ascii="Arial Narrow" w:hAnsi="Arial Narrow" w:cs="Tahoma"/>
          <w:b w:val="0"/>
          <w:szCs w:val="28"/>
        </w:rPr>
        <w:t xml:space="preserve">accionada a través </w:t>
      </w:r>
      <w:r w:rsidR="0035381D">
        <w:rPr>
          <w:rFonts w:ascii="Arial Narrow" w:hAnsi="Arial Narrow" w:cs="Tahoma"/>
          <w:b w:val="0"/>
          <w:szCs w:val="28"/>
        </w:rPr>
        <w:t xml:space="preserve">del </w:t>
      </w:r>
      <w:r w:rsidR="004252FA">
        <w:rPr>
          <w:rFonts w:ascii="Arial Narrow" w:hAnsi="Arial Narrow" w:cs="Tahoma"/>
          <w:b w:val="0"/>
          <w:szCs w:val="28"/>
        </w:rPr>
        <w:t>Gerente Nacional de Reconocimiento y la Gerente Nacional de Defensa Judicial que en e</w:t>
      </w:r>
      <w:r w:rsidR="004E64B1">
        <w:rPr>
          <w:rFonts w:ascii="Arial Narrow" w:hAnsi="Arial Narrow" w:cs="Tahoma"/>
          <w:b w:val="0"/>
          <w:szCs w:val="28"/>
        </w:rPr>
        <w:t xml:space="preserve">l término de </w:t>
      </w:r>
      <w:r w:rsidR="00726B38">
        <w:rPr>
          <w:rFonts w:ascii="Arial Narrow" w:hAnsi="Arial Narrow" w:cs="Tahoma"/>
          <w:b w:val="0"/>
          <w:szCs w:val="28"/>
        </w:rPr>
        <w:t>tres días</w:t>
      </w:r>
      <w:r w:rsidR="004E64B1">
        <w:rPr>
          <w:rFonts w:ascii="Arial Narrow" w:hAnsi="Arial Narrow" w:cs="Tahoma"/>
          <w:b w:val="0"/>
          <w:szCs w:val="28"/>
        </w:rPr>
        <w:t xml:space="preserve"> </w:t>
      </w:r>
      <w:r w:rsidR="00726B38">
        <w:rPr>
          <w:rFonts w:ascii="Arial Narrow" w:hAnsi="Arial Narrow" w:cs="Tahoma"/>
          <w:b w:val="0"/>
          <w:szCs w:val="28"/>
        </w:rPr>
        <w:t>(3</w:t>
      </w:r>
      <w:r w:rsidR="004E64B1">
        <w:rPr>
          <w:rFonts w:ascii="Arial Narrow" w:hAnsi="Arial Narrow" w:cs="Tahoma"/>
          <w:b w:val="0"/>
          <w:szCs w:val="28"/>
        </w:rPr>
        <w:t>)</w:t>
      </w:r>
      <w:r w:rsidR="00726B38">
        <w:rPr>
          <w:rFonts w:ascii="Arial Narrow" w:hAnsi="Arial Narrow" w:cs="Tahoma"/>
          <w:b w:val="0"/>
          <w:szCs w:val="28"/>
        </w:rPr>
        <w:t xml:space="preserve"> siguientes a la notificación</w:t>
      </w:r>
      <w:r w:rsidR="00DB32B9">
        <w:rPr>
          <w:rFonts w:ascii="Arial Narrow" w:hAnsi="Arial Narrow" w:cs="Tahoma"/>
          <w:b w:val="0"/>
          <w:szCs w:val="28"/>
        </w:rPr>
        <w:t xml:space="preserve"> </w:t>
      </w:r>
      <w:r w:rsidR="004252FA">
        <w:rPr>
          <w:rFonts w:ascii="Arial Narrow" w:hAnsi="Arial Narrow" w:cs="Tahoma"/>
          <w:b w:val="0"/>
          <w:szCs w:val="28"/>
        </w:rPr>
        <w:t xml:space="preserve">de la decisión, </w:t>
      </w:r>
      <w:r w:rsidR="00726B38">
        <w:rPr>
          <w:rFonts w:ascii="Arial Narrow" w:hAnsi="Arial Narrow" w:cs="Tahoma"/>
          <w:b w:val="0"/>
          <w:szCs w:val="28"/>
        </w:rPr>
        <w:t>proced</w:t>
      </w:r>
      <w:r w:rsidR="00222A36">
        <w:rPr>
          <w:rFonts w:ascii="Arial Narrow" w:hAnsi="Arial Narrow" w:cs="Tahoma"/>
          <w:b w:val="0"/>
          <w:szCs w:val="28"/>
        </w:rPr>
        <w:t xml:space="preserve">iera </w:t>
      </w:r>
      <w:r w:rsidR="00726B38">
        <w:rPr>
          <w:rFonts w:ascii="Arial Narrow" w:hAnsi="Arial Narrow" w:cs="Tahoma"/>
          <w:b w:val="0"/>
          <w:szCs w:val="28"/>
        </w:rPr>
        <w:t xml:space="preserve">a resolver de fondo </w:t>
      </w:r>
      <w:r w:rsidR="00222A36">
        <w:rPr>
          <w:rFonts w:ascii="Arial Narrow" w:hAnsi="Arial Narrow" w:cs="Tahoma"/>
          <w:b w:val="0"/>
          <w:szCs w:val="28"/>
        </w:rPr>
        <w:t xml:space="preserve">la petición del </w:t>
      </w:r>
      <w:r w:rsidR="00726B38">
        <w:rPr>
          <w:rFonts w:ascii="Arial Narrow" w:hAnsi="Arial Narrow" w:cs="Tahoma"/>
          <w:b w:val="0"/>
          <w:szCs w:val="28"/>
        </w:rPr>
        <w:t xml:space="preserve">18 de noviembre de 2016, tendiente a obtener información clara y precisa, </w:t>
      </w:r>
      <w:r w:rsidR="004252FA">
        <w:rPr>
          <w:rFonts w:ascii="Arial Narrow" w:hAnsi="Arial Narrow" w:cs="Tahoma"/>
          <w:b w:val="0"/>
          <w:szCs w:val="28"/>
        </w:rPr>
        <w:t xml:space="preserve">acerca de </w:t>
      </w:r>
      <w:r w:rsidR="00222A36">
        <w:rPr>
          <w:rFonts w:ascii="Arial Narrow" w:hAnsi="Arial Narrow" w:cs="Tahoma"/>
          <w:b w:val="0"/>
          <w:szCs w:val="28"/>
        </w:rPr>
        <w:t xml:space="preserve">la </w:t>
      </w:r>
      <w:r w:rsidR="00726B38">
        <w:rPr>
          <w:rFonts w:ascii="Arial Narrow" w:hAnsi="Arial Narrow" w:cs="Tahoma"/>
          <w:b w:val="0"/>
          <w:szCs w:val="28"/>
        </w:rPr>
        <w:t>fecha</w:t>
      </w:r>
      <w:r w:rsidR="00222A36">
        <w:rPr>
          <w:rFonts w:ascii="Arial Narrow" w:hAnsi="Arial Narrow" w:cs="Tahoma"/>
          <w:b w:val="0"/>
          <w:szCs w:val="28"/>
        </w:rPr>
        <w:t xml:space="preserve"> en que </w:t>
      </w:r>
      <w:r w:rsidR="004C6D4C">
        <w:rPr>
          <w:rFonts w:ascii="Arial Narrow" w:hAnsi="Arial Narrow" w:cs="Tahoma"/>
          <w:b w:val="0"/>
          <w:szCs w:val="28"/>
        </w:rPr>
        <w:t>sería incluido en nómina el pago de las costas procesales y las agencias en</w:t>
      </w:r>
      <w:r w:rsidR="00222A36">
        <w:rPr>
          <w:rFonts w:ascii="Arial Narrow" w:hAnsi="Arial Narrow" w:cs="Tahoma"/>
          <w:b w:val="0"/>
          <w:szCs w:val="28"/>
        </w:rPr>
        <w:t xml:space="preserve"> </w:t>
      </w:r>
      <w:r w:rsidR="004C6D4C">
        <w:rPr>
          <w:rFonts w:ascii="Arial Narrow" w:hAnsi="Arial Narrow" w:cs="Tahoma"/>
          <w:b w:val="0"/>
          <w:szCs w:val="28"/>
        </w:rPr>
        <w:t>derecho ordenadas mediante sentencia judicial.</w:t>
      </w:r>
    </w:p>
    <w:p w:rsidR="00DB32B9" w:rsidRDefault="00DB32B9" w:rsidP="00093A4D">
      <w:pPr>
        <w:pStyle w:val="Sansinterligne"/>
        <w:spacing w:line="360" w:lineRule="auto"/>
      </w:pPr>
    </w:p>
    <w:p w:rsidR="007F7E55" w:rsidRPr="004C6D4C" w:rsidRDefault="007F7E55" w:rsidP="00C771A1">
      <w:pPr>
        <w:pStyle w:val="Textoindependiente21"/>
        <w:ind w:firstLine="851"/>
        <w:rPr>
          <w:rFonts w:ascii="Arial Narrow" w:hAnsi="Arial Narrow" w:cs="Tahoma"/>
          <w:b w:val="0"/>
          <w:color w:val="FF0000"/>
          <w:szCs w:val="28"/>
        </w:rPr>
      </w:pPr>
      <w:r w:rsidRPr="00FD2CB1">
        <w:rPr>
          <w:rFonts w:ascii="Arial Narrow" w:hAnsi="Arial Narrow" w:cs="Tahoma"/>
          <w:b w:val="0"/>
          <w:szCs w:val="28"/>
        </w:rPr>
        <w:t>III. IMPUGNACIÓN.</w:t>
      </w:r>
    </w:p>
    <w:p w:rsidR="007F7E55" w:rsidRPr="004C6D4C" w:rsidRDefault="007F7E55" w:rsidP="001B365E">
      <w:pPr>
        <w:pStyle w:val="Sansinterligne"/>
        <w:rPr>
          <w:color w:val="FF0000"/>
        </w:rPr>
      </w:pPr>
    </w:p>
    <w:p w:rsidR="00A41662" w:rsidRPr="00FD2CB1" w:rsidRDefault="007F7E55" w:rsidP="00C771A1">
      <w:pPr>
        <w:pStyle w:val="Textoindependiente21"/>
        <w:ind w:firstLine="851"/>
        <w:rPr>
          <w:rFonts w:ascii="Arial Narrow" w:hAnsi="Arial Narrow" w:cs="Tahoma"/>
          <w:b w:val="0"/>
          <w:szCs w:val="28"/>
        </w:rPr>
      </w:pPr>
      <w:r w:rsidRPr="00FD2CB1">
        <w:rPr>
          <w:rFonts w:ascii="Arial Narrow" w:hAnsi="Arial Narrow" w:cs="Tahoma"/>
          <w:b w:val="0"/>
          <w:szCs w:val="28"/>
        </w:rPr>
        <w:t xml:space="preserve">La sociedad </w:t>
      </w:r>
      <w:r w:rsidR="00065CE8">
        <w:rPr>
          <w:rFonts w:ascii="Arial Narrow" w:hAnsi="Arial Narrow" w:cs="Tahoma"/>
          <w:b w:val="0"/>
          <w:szCs w:val="28"/>
        </w:rPr>
        <w:t>accionada impugnó la decisión</w:t>
      </w:r>
      <w:r w:rsidR="00602C4E" w:rsidRPr="00FD2CB1">
        <w:rPr>
          <w:rFonts w:ascii="Arial Narrow" w:hAnsi="Arial Narrow" w:cs="Tahoma"/>
          <w:b w:val="0"/>
          <w:szCs w:val="28"/>
        </w:rPr>
        <w:t xml:space="preserve">, indicando que </w:t>
      </w:r>
      <w:r w:rsidR="00A41662" w:rsidRPr="00FD2CB1">
        <w:rPr>
          <w:rFonts w:ascii="Arial Narrow" w:hAnsi="Arial Narrow" w:cs="Tahoma"/>
          <w:b w:val="0"/>
          <w:szCs w:val="28"/>
        </w:rPr>
        <w:t>dio respuesta a la petición</w:t>
      </w:r>
      <w:r w:rsidR="00065CE8">
        <w:rPr>
          <w:rFonts w:ascii="Arial Narrow" w:hAnsi="Arial Narrow" w:cs="Tahoma"/>
          <w:b w:val="0"/>
          <w:szCs w:val="28"/>
        </w:rPr>
        <w:t xml:space="preserve"> del actor</w:t>
      </w:r>
      <w:r w:rsidR="00A41662" w:rsidRPr="00FD2CB1">
        <w:rPr>
          <w:rFonts w:ascii="Arial Narrow" w:hAnsi="Arial Narrow" w:cs="Tahoma"/>
          <w:b w:val="0"/>
          <w:szCs w:val="28"/>
        </w:rPr>
        <w:t xml:space="preserve">, </w:t>
      </w:r>
      <w:r w:rsidR="00F649C2" w:rsidRPr="00FD2CB1">
        <w:rPr>
          <w:rFonts w:ascii="Arial Narrow" w:hAnsi="Arial Narrow" w:cs="Tahoma"/>
          <w:b w:val="0"/>
          <w:szCs w:val="28"/>
        </w:rPr>
        <w:t>mediante oficio del 2</w:t>
      </w:r>
      <w:r w:rsidR="008F36E7">
        <w:rPr>
          <w:rFonts w:ascii="Arial Narrow" w:hAnsi="Arial Narrow" w:cs="Tahoma"/>
          <w:b w:val="0"/>
          <w:szCs w:val="28"/>
        </w:rPr>
        <w:t>3</w:t>
      </w:r>
      <w:r w:rsidR="00F649C2" w:rsidRPr="00FD2CB1">
        <w:rPr>
          <w:rFonts w:ascii="Arial Narrow" w:hAnsi="Arial Narrow" w:cs="Tahoma"/>
          <w:b w:val="0"/>
          <w:szCs w:val="28"/>
        </w:rPr>
        <w:t xml:space="preserve"> de </w:t>
      </w:r>
      <w:r w:rsidR="008F36E7">
        <w:rPr>
          <w:rFonts w:ascii="Arial Narrow" w:hAnsi="Arial Narrow" w:cs="Tahoma"/>
          <w:b w:val="0"/>
          <w:szCs w:val="28"/>
        </w:rPr>
        <w:t>enero de 2017</w:t>
      </w:r>
      <w:r w:rsidR="00065CE8">
        <w:rPr>
          <w:rFonts w:ascii="Arial Narrow" w:hAnsi="Arial Narrow" w:cs="Tahoma"/>
          <w:b w:val="0"/>
          <w:szCs w:val="28"/>
        </w:rPr>
        <w:t xml:space="preserve">. Por ende, </w:t>
      </w:r>
      <w:r w:rsidR="00AF192B" w:rsidRPr="00FD2CB1">
        <w:rPr>
          <w:rFonts w:ascii="Arial Narrow" w:hAnsi="Arial Narrow" w:cs="Tahoma"/>
          <w:b w:val="0"/>
          <w:szCs w:val="28"/>
        </w:rPr>
        <w:t xml:space="preserve">solicita que se declare la configuración de un hecho superado. </w:t>
      </w:r>
    </w:p>
    <w:p w:rsidR="00A41662" w:rsidRDefault="00A41662" w:rsidP="001B365E">
      <w:pPr>
        <w:pStyle w:val="Textoindependiente21"/>
        <w:spacing w:line="276" w:lineRule="auto"/>
        <w:ind w:firstLine="851"/>
        <w:rPr>
          <w:rFonts w:ascii="Arial Narrow" w:hAnsi="Arial Narrow" w:cs="Tahoma"/>
          <w:b w:val="0"/>
          <w:szCs w:val="28"/>
        </w:rPr>
      </w:pPr>
    </w:p>
    <w:p w:rsidR="002F2145" w:rsidRPr="000F0AE1" w:rsidRDefault="002F2145" w:rsidP="00F32B04">
      <w:pPr>
        <w:pStyle w:val="Textoindependiente21"/>
        <w:ind w:firstLine="851"/>
        <w:rPr>
          <w:rFonts w:ascii="Arial Narrow" w:hAnsi="Arial Narrow" w:cs="Tahoma"/>
          <w:b w:val="0"/>
          <w:szCs w:val="28"/>
        </w:rPr>
      </w:pPr>
      <w:r w:rsidRPr="000F0AE1">
        <w:rPr>
          <w:rFonts w:ascii="Arial Narrow" w:hAnsi="Arial Narrow" w:cs="Tahoma"/>
          <w:b w:val="0"/>
          <w:szCs w:val="28"/>
        </w:rPr>
        <w:t>III.</w:t>
      </w:r>
      <w:r w:rsidRPr="000F0AE1">
        <w:rPr>
          <w:rFonts w:ascii="Arial Narrow" w:hAnsi="Arial Narrow" w:cs="Tahoma"/>
          <w:b w:val="0"/>
          <w:i/>
          <w:szCs w:val="28"/>
        </w:rPr>
        <w:t xml:space="preserve"> CONSIDERACIONES.</w:t>
      </w:r>
    </w:p>
    <w:p w:rsidR="002F2145" w:rsidRPr="001B365E" w:rsidRDefault="002F2145" w:rsidP="001B365E">
      <w:pPr>
        <w:pStyle w:val="Sansinterligne"/>
      </w:pPr>
    </w:p>
    <w:p w:rsidR="002F2145" w:rsidRPr="000F0AE1" w:rsidRDefault="002F2145" w:rsidP="00104370">
      <w:pPr>
        <w:tabs>
          <w:tab w:val="left" w:pos="-720"/>
        </w:tabs>
        <w:suppressAutoHyphens/>
        <w:spacing w:line="360" w:lineRule="auto"/>
        <w:ind w:left="851" w:right="-7"/>
        <w:jc w:val="both"/>
        <w:rPr>
          <w:rFonts w:ascii="Arial Narrow" w:hAnsi="Arial Narrow" w:cs="Tahoma"/>
          <w:bCs/>
          <w:i/>
          <w:color w:val="000000"/>
          <w:spacing w:val="-2"/>
          <w:sz w:val="28"/>
          <w:szCs w:val="28"/>
        </w:rPr>
      </w:pPr>
      <w:r w:rsidRPr="000F0AE1">
        <w:rPr>
          <w:rFonts w:ascii="Arial Narrow" w:hAnsi="Arial Narrow" w:cs="Tahoma"/>
          <w:bCs/>
          <w:i/>
          <w:color w:val="000000"/>
          <w:spacing w:val="-2"/>
          <w:sz w:val="28"/>
          <w:szCs w:val="28"/>
        </w:rPr>
        <w:lastRenderedPageBreak/>
        <w:t>Problema jurídico a resolver.</w:t>
      </w:r>
    </w:p>
    <w:p w:rsidR="002F2145" w:rsidRPr="001B365E" w:rsidRDefault="002F2145" w:rsidP="001B365E">
      <w:pPr>
        <w:pStyle w:val="Sansinterligne"/>
      </w:pPr>
    </w:p>
    <w:p w:rsidR="00D41030" w:rsidRPr="00D41030" w:rsidRDefault="00434228" w:rsidP="00D41030">
      <w:pPr>
        <w:spacing w:line="360" w:lineRule="auto"/>
        <w:jc w:val="both"/>
        <w:rPr>
          <w:rFonts w:ascii="Arial Narrow" w:hAnsi="Arial Narrow" w:cs="Arial"/>
          <w:i/>
          <w:color w:val="000000"/>
          <w:spacing w:val="-2"/>
          <w:sz w:val="28"/>
          <w:szCs w:val="28"/>
        </w:rPr>
      </w:pPr>
      <w:r w:rsidRPr="00D41030">
        <w:rPr>
          <w:rFonts w:ascii="Arial Narrow" w:hAnsi="Arial Narrow" w:cs="Tahoma"/>
          <w:bCs/>
          <w:i/>
          <w:color w:val="000000"/>
          <w:spacing w:val="-2"/>
          <w:sz w:val="28"/>
          <w:szCs w:val="28"/>
        </w:rPr>
        <w:tab/>
      </w:r>
      <w:r w:rsidR="00D41030" w:rsidRPr="00D41030">
        <w:rPr>
          <w:rFonts w:ascii="Arial Narrow" w:hAnsi="Arial Narrow" w:cs="Arial"/>
          <w:i/>
          <w:color w:val="000000"/>
          <w:spacing w:val="-2"/>
          <w:sz w:val="28"/>
          <w:szCs w:val="28"/>
        </w:rPr>
        <w:t xml:space="preserve">¿Cumplió la entidad </w:t>
      </w:r>
      <w:r w:rsidR="003F7C29">
        <w:rPr>
          <w:rFonts w:ascii="Arial Narrow" w:hAnsi="Arial Narrow" w:cs="Arial"/>
          <w:i/>
          <w:color w:val="000000"/>
          <w:spacing w:val="-2"/>
          <w:sz w:val="28"/>
          <w:szCs w:val="28"/>
        </w:rPr>
        <w:t>accionada s</w:t>
      </w:r>
      <w:r w:rsidR="00D41030" w:rsidRPr="00D41030">
        <w:rPr>
          <w:rFonts w:ascii="Arial Narrow" w:hAnsi="Arial Narrow" w:cs="Arial"/>
          <w:i/>
          <w:color w:val="000000"/>
          <w:spacing w:val="-2"/>
          <w:sz w:val="28"/>
          <w:szCs w:val="28"/>
        </w:rPr>
        <w:t xml:space="preserve">u deber de dar respuesta de fondo a la petición elevada por </w:t>
      </w:r>
      <w:r w:rsidR="00065CE8">
        <w:rPr>
          <w:rFonts w:ascii="Arial Narrow" w:hAnsi="Arial Narrow" w:cs="Arial"/>
          <w:i/>
          <w:color w:val="000000"/>
          <w:spacing w:val="-2"/>
          <w:sz w:val="28"/>
          <w:szCs w:val="28"/>
        </w:rPr>
        <w:t xml:space="preserve">el </w:t>
      </w:r>
      <w:r w:rsidR="00D41030" w:rsidRPr="00D41030">
        <w:rPr>
          <w:rFonts w:ascii="Arial Narrow" w:hAnsi="Arial Narrow" w:cs="Arial"/>
          <w:i/>
          <w:color w:val="000000"/>
          <w:spacing w:val="-2"/>
          <w:sz w:val="28"/>
          <w:szCs w:val="28"/>
        </w:rPr>
        <w:t>accionante?</w:t>
      </w:r>
    </w:p>
    <w:p w:rsidR="002F2145" w:rsidRPr="00D41030" w:rsidRDefault="002F2145" w:rsidP="001B365E">
      <w:pPr>
        <w:tabs>
          <w:tab w:val="left" w:pos="-720"/>
        </w:tabs>
        <w:suppressAutoHyphens/>
        <w:spacing w:line="276" w:lineRule="auto"/>
        <w:ind w:right="-7"/>
        <w:jc w:val="both"/>
        <w:rPr>
          <w:rFonts w:ascii="Arial Narrow" w:hAnsi="Arial Narrow" w:cs="Tahoma"/>
          <w:bCs/>
          <w:i/>
          <w:color w:val="000000"/>
          <w:spacing w:val="-2"/>
          <w:sz w:val="28"/>
          <w:szCs w:val="28"/>
        </w:rPr>
      </w:pPr>
    </w:p>
    <w:p w:rsidR="002F2145" w:rsidRPr="00D41030" w:rsidRDefault="002F2145" w:rsidP="002F2145">
      <w:pPr>
        <w:spacing w:line="360" w:lineRule="auto"/>
        <w:ind w:firstLine="900"/>
        <w:jc w:val="both"/>
        <w:rPr>
          <w:rFonts w:ascii="Arial Narrow" w:hAnsi="Arial Narrow" w:cs="Arial"/>
          <w:i/>
          <w:sz w:val="28"/>
          <w:szCs w:val="28"/>
        </w:rPr>
      </w:pPr>
      <w:r w:rsidRPr="00D41030">
        <w:rPr>
          <w:rFonts w:ascii="Arial Narrow" w:hAnsi="Arial Narrow" w:cs="Arial"/>
          <w:i/>
          <w:sz w:val="28"/>
          <w:szCs w:val="28"/>
        </w:rPr>
        <w:t>Desarrollo de la problemática planteada</w:t>
      </w:r>
    </w:p>
    <w:p w:rsidR="002F2145" w:rsidRPr="001B365E" w:rsidRDefault="002F2145" w:rsidP="00B413E6">
      <w:pPr>
        <w:pStyle w:val="Sansinterligne"/>
        <w:spacing w:line="360" w:lineRule="auto"/>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B413E6">
      <w:pPr>
        <w:pStyle w:val="Sansinterligne"/>
        <w:spacing w:line="276" w:lineRule="auto"/>
      </w:pPr>
    </w:p>
    <w:p w:rsidR="00184C13"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523C5E" w:rsidRDefault="00523C5E" w:rsidP="00B413E6">
      <w:pPr>
        <w:pStyle w:val="Sansinterligne"/>
        <w:spacing w:line="276" w:lineRule="auto"/>
      </w:pPr>
    </w:p>
    <w:p w:rsidR="008D57EB" w:rsidRDefault="00A23DF6" w:rsidP="00434228">
      <w:pPr>
        <w:spacing w:line="360" w:lineRule="auto"/>
        <w:ind w:firstLine="708"/>
        <w:jc w:val="both"/>
        <w:rPr>
          <w:rFonts w:ascii="Arial Narrow" w:hAnsi="Arial Narrow" w:cs="Arial"/>
          <w:iCs/>
          <w:sz w:val="28"/>
          <w:szCs w:val="28"/>
        </w:rPr>
      </w:pPr>
      <w:r>
        <w:rPr>
          <w:rFonts w:ascii="Arial Narrow" w:hAnsi="Arial Narrow" w:cs="Arial"/>
          <w:iCs/>
          <w:sz w:val="28"/>
          <w:szCs w:val="28"/>
        </w:rPr>
        <w:t>Como todos los derechos fundamentales, el de</w:t>
      </w:r>
      <w:r w:rsidR="008D57EB">
        <w:rPr>
          <w:rFonts w:ascii="Arial Narrow" w:hAnsi="Arial Narrow" w:cs="Arial"/>
          <w:iCs/>
          <w:sz w:val="28"/>
          <w:szCs w:val="28"/>
        </w:rPr>
        <w:t xml:space="preserve"> petición </w:t>
      </w:r>
      <w:r>
        <w:rPr>
          <w:rFonts w:ascii="Arial Narrow" w:hAnsi="Arial Narrow" w:cs="Arial"/>
          <w:iCs/>
          <w:sz w:val="28"/>
          <w:szCs w:val="28"/>
        </w:rPr>
        <w:t xml:space="preserve">tiene un núcleo esencial, el cual está conformado por tres elementos </w:t>
      </w:r>
      <w:r w:rsidR="008D57EB">
        <w:rPr>
          <w:rFonts w:ascii="Arial Narrow" w:hAnsi="Arial Narrow" w:cs="Arial"/>
          <w:iCs/>
          <w:sz w:val="28"/>
          <w:szCs w:val="28"/>
        </w:rPr>
        <w:t>esenciales, a saber: (i) la posibilidad de elevar peticiones a las autoridades; (ii) el correlativo deber de estas de resolver el asunto pedido de fondo</w:t>
      </w:r>
      <w:r w:rsidR="007F7E55">
        <w:rPr>
          <w:rFonts w:ascii="Arial Narrow" w:hAnsi="Arial Narrow" w:cs="Arial"/>
          <w:iCs/>
          <w:sz w:val="28"/>
          <w:szCs w:val="28"/>
        </w:rPr>
        <w:t xml:space="preserve"> y oportunamente</w:t>
      </w:r>
      <w:r w:rsidR="008D57EB">
        <w:rPr>
          <w:rFonts w:ascii="Arial Narrow" w:hAnsi="Arial Narrow" w:cs="Arial"/>
          <w:iCs/>
          <w:sz w:val="28"/>
          <w:szCs w:val="28"/>
        </w:rPr>
        <w:t xml:space="preserve"> y (iii) que la respuesta se dé conocer al peticionario de manera pronta, conforme a los términos legales.</w:t>
      </w:r>
      <w:r w:rsidR="00485183">
        <w:rPr>
          <w:rFonts w:ascii="Arial Narrow" w:hAnsi="Arial Narrow" w:cs="Arial"/>
          <w:iCs/>
          <w:sz w:val="28"/>
          <w:szCs w:val="28"/>
        </w:rPr>
        <w:t xml:space="preserve"> Por lo tanto, si alguno de estos presupuestos no se ha satisfecho, deberá </w:t>
      </w:r>
      <w:r w:rsidR="008D57EB">
        <w:rPr>
          <w:rFonts w:ascii="Arial Narrow" w:hAnsi="Arial Narrow" w:cs="Arial"/>
          <w:iCs/>
          <w:sz w:val="28"/>
          <w:szCs w:val="28"/>
        </w:rPr>
        <w:t xml:space="preserve">el Juez de tutela adoptar las medidas necesarias para su protección. </w:t>
      </w:r>
    </w:p>
    <w:p w:rsidR="00A23DF6" w:rsidRDefault="00A23DF6" w:rsidP="00B413E6">
      <w:pPr>
        <w:pStyle w:val="Sansinterligne"/>
        <w:spacing w:line="276" w:lineRule="auto"/>
      </w:pPr>
    </w:p>
    <w:p w:rsidR="00A23DF6" w:rsidRDefault="00A23DF6"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al término con que cuentan las entidades para resolver las peticiones que se les formulen, el mismo se encuentra contenido en el artículo 14 del </w:t>
      </w:r>
      <w:proofErr w:type="spellStart"/>
      <w:r>
        <w:rPr>
          <w:rFonts w:ascii="Arial Narrow" w:hAnsi="Arial Narrow" w:cs="Arial"/>
          <w:iCs/>
          <w:sz w:val="28"/>
          <w:szCs w:val="28"/>
        </w:rPr>
        <w:t>CPACA</w:t>
      </w:r>
      <w:proofErr w:type="spellEnd"/>
      <w:r>
        <w:rPr>
          <w:rFonts w:ascii="Arial Narrow" w:hAnsi="Arial Narrow" w:cs="Arial"/>
          <w:iCs/>
          <w:sz w:val="28"/>
          <w:szCs w:val="28"/>
        </w:rPr>
        <w:t>, norma que fue sustituida por la Ley Estatutaria 1755 de 2015. Allí se establece lo siguiente:</w:t>
      </w:r>
    </w:p>
    <w:p w:rsidR="00A23DF6" w:rsidRDefault="00A23DF6" w:rsidP="00B413E6">
      <w:pPr>
        <w:pStyle w:val="Sansinterligne"/>
        <w:spacing w:line="360" w:lineRule="auto"/>
      </w:pPr>
    </w:p>
    <w:p w:rsidR="00A23DF6" w:rsidRPr="00A23DF6" w:rsidRDefault="00A23DF6" w:rsidP="00BF3710">
      <w:pPr>
        <w:ind w:firstLine="993"/>
        <w:jc w:val="both"/>
        <w:rPr>
          <w:rFonts w:ascii="Arial Narrow" w:hAnsi="Arial Narrow" w:cs="Arial"/>
          <w:i/>
          <w:iCs/>
          <w:sz w:val="28"/>
          <w:szCs w:val="28"/>
        </w:rPr>
      </w:pPr>
      <w:r>
        <w:rPr>
          <w:rFonts w:ascii="Arial Narrow" w:hAnsi="Arial Narrow" w:cs="Arial"/>
          <w:i/>
          <w:iCs/>
          <w:sz w:val="28"/>
          <w:szCs w:val="28"/>
        </w:rPr>
        <w:t>“</w:t>
      </w:r>
      <w:r w:rsidRPr="00A23DF6">
        <w:rPr>
          <w:rFonts w:ascii="Arial Narrow" w:hAnsi="Arial Narrow" w:cs="Arial"/>
          <w:i/>
          <w:iCs/>
          <w:sz w:val="28"/>
          <w:szCs w:val="28"/>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A23DF6" w:rsidRPr="00A23DF6" w:rsidRDefault="00A23DF6" w:rsidP="00B413E6">
      <w:pPr>
        <w:pStyle w:val="Sansinterligne"/>
        <w:spacing w:line="360" w:lineRule="auto"/>
      </w:pPr>
      <w:r w:rsidRPr="00A23DF6">
        <w:t xml:space="preserve"> </w:t>
      </w:r>
    </w:p>
    <w:p w:rsidR="00A23DF6" w:rsidRPr="00A23DF6" w:rsidRDefault="00A23DF6" w:rsidP="00BF3710">
      <w:pPr>
        <w:ind w:firstLine="993"/>
        <w:jc w:val="both"/>
        <w:rPr>
          <w:rFonts w:ascii="Arial Narrow" w:hAnsi="Arial Narrow" w:cs="Arial"/>
          <w:i/>
          <w:iCs/>
          <w:sz w:val="28"/>
          <w:szCs w:val="28"/>
        </w:rPr>
      </w:pPr>
      <w:r w:rsidRPr="00A23DF6">
        <w:rPr>
          <w:rFonts w:ascii="Arial Narrow" w:hAnsi="Arial Narrow" w:cs="Arial"/>
          <w:i/>
          <w:iCs/>
          <w:sz w:val="28"/>
          <w:szCs w:val="28"/>
        </w:rPr>
        <w:lastRenderedPageBreak/>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A23DF6" w:rsidRPr="00A23DF6" w:rsidRDefault="00A23DF6" w:rsidP="00DB4B53">
      <w:pPr>
        <w:pStyle w:val="Sansinterligne"/>
        <w:spacing w:line="360" w:lineRule="auto"/>
      </w:pPr>
      <w:r w:rsidRPr="00A23DF6">
        <w:t xml:space="preserve"> </w:t>
      </w:r>
    </w:p>
    <w:p w:rsidR="00A23DF6" w:rsidRPr="00A23DF6" w:rsidRDefault="00A23DF6" w:rsidP="00BF3710">
      <w:pPr>
        <w:ind w:firstLine="993"/>
        <w:jc w:val="both"/>
        <w:rPr>
          <w:rFonts w:ascii="Arial Narrow" w:hAnsi="Arial Narrow" w:cs="Arial"/>
          <w:i/>
          <w:iCs/>
          <w:sz w:val="28"/>
          <w:szCs w:val="28"/>
        </w:rPr>
      </w:pPr>
      <w:r w:rsidRPr="00A23DF6">
        <w:rPr>
          <w:rFonts w:ascii="Arial Narrow" w:hAnsi="Arial Narrow" w:cs="Arial"/>
          <w:i/>
          <w:iCs/>
          <w:sz w:val="28"/>
          <w:szCs w:val="28"/>
        </w:rPr>
        <w:t>2. Las peticiones mediante las cuales se eleva una consulta a las autoridades en relación con las materias a su cargo deberán resolverse dentro de los treinta (30) días siguientes a su recepción.</w:t>
      </w:r>
    </w:p>
    <w:p w:rsidR="00A23DF6" w:rsidRPr="00A23DF6" w:rsidRDefault="00A23DF6" w:rsidP="00DB4B53">
      <w:pPr>
        <w:pStyle w:val="Sansinterligne"/>
        <w:spacing w:line="360" w:lineRule="auto"/>
      </w:pPr>
      <w:r w:rsidRPr="00A23DF6">
        <w:t xml:space="preserve"> </w:t>
      </w:r>
    </w:p>
    <w:p w:rsidR="00A23DF6" w:rsidRPr="00A23DF6" w:rsidRDefault="00A23DF6" w:rsidP="00BF3710">
      <w:pPr>
        <w:ind w:firstLine="993"/>
        <w:jc w:val="both"/>
        <w:rPr>
          <w:rFonts w:ascii="Arial Narrow" w:hAnsi="Arial Narrow" w:cs="Arial"/>
          <w:i/>
          <w:iCs/>
          <w:sz w:val="28"/>
          <w:szCs w:val="28"/>
        </w:rPr>
      </w:pPr>
      <w:r w:rsidRPr="00A23DF6">
        <w:rPr>
          <w:rFonts w:ascii="Arial Narrow" w:hAnsi="Arial Narrow" w:cs="Arial"/>
          <w:i/>
          <w:iCs/>
          <w:sz w:val="28"/>
          <w:szCs w:val="28"/>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cs="Arial"/>
          <w:i/>
          <w:iCs/>
          <w:sz w:val="28"/>
          <w:szCs w:val="28"/>
        </w:rPr>
        <w:t>”.</w:t>
      </w:r>
    </w:p>
    <w:p w:rsidR="006B16F4" w:rsidRDefault="006B16F4" w:rsidP="005F04C3">
      <w:pPr>
        <w:pStyle w:val="Sansinterligne"/>
        <w:spacing w:line="480" w:lineRule="auto"/>
      </w:pPr>
    </w:p>
    <w:p w:rsidR="002B034B" w:rsidRDefault="005F04C3" w:rsidP="005F04C3">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Pues bien, en el caso puntual se tiene que </w:t>
      </w:r>
      <w:proofErr w:type="spellStart"/>
      <w:r>
        <w:rPr>
          <w:rFonts w:ascii="Arial Narrow" w:hAnsi="Arial Narrow" w:cs="Arial"/>
          <w:iCs/>
          <w:sz w:val="28"/>
          <w:szCs w:val="28"/>
        </w:rPr>
        <w:t>Colpensiones</w:t>
      </w:r>
      <w:proofErr w:type="spellEnd"/>
      <w:r>
        <w:rPr>
          <w:rFonts w:ascii="Arial Narrow" w:hAnsi="Arial Narrow" w:cs="Arial"/>
          <w:iCs/>
          <w:sz w:val="28"/>
          <w:szCs w:val="28"/>
        </w:rPr>
        <w:t xml:space="preserve"> profirió el </w:t>
      </w:r>
      <w:r w:rsidR="002B034B">
        <w:rPr>
          <w:rFonts w:ascii="Arial Narrow" w:hAnsi="Arial Narrow" w:cs="Arial"/>
          <w:iCs/>
          <w:sz w:val="28"/>
          <w:szCs w:val="28"/>
        </w:rPr>
        <w:t xml:space="preserve">23 de enero de año que cursa, </w:t>
      </w:r>
      <w:r>
        <w:rPr>
          <w:rFonts w:ascii="Arial Narrow" w:hAnsi="Arial Narrow" w:cs="Arial"/>
          <w:iCs/>
          <w:sz w:val="28"/>
          <w:szCs w:val="28"/>
        </w:rPr>
        <w:t xml:space="preserve">el documento radicado 201600626 en el que da respuesta a la petición elevada por el accionante el 18 de noviembre de 2016,  la cual se observa </w:t>
      </w:r>
      <w:r w:rsidR="002B034B">
        <w:rPr>
          <w:rFonts w:ascii="Arial Narrow" w:hAnsi="Arial Narrow" w:cs="Arial"/>
          <w:iCs/>
          <w:sz w:val="28"/>
          <w:szCs w:val="28"/>
        </w:rPr>
        <w:t>de fon</w:t>
      </w:r>
      <w:r w:rsidR="00384FEE">
        <w:rPr>
          <w:rFonts w:ascii="Arial Narrow" w:hAnsi="Arial Narrow" w:cs="Arial"/>
          <w:iCs/>
          <w:sz w:val="28"/>
          <w:szCs w:val="28"/>
        </w:rPr>
        <w:t xml:space="preserve">do y acorde con lo pedido, pues </w:t>
      </w:r>
      <w:r w:rsidR="009D01E0">
        <w:rPr>
          <w:rFonts w:ascii="Arial Narrow" w:hAnsi="Arial Narrow" w:cs="Arial"/>
          <w:iCs/>
          <w:sz w:val="28"/>
          <w:szCs w:val="28"/>
        </w:rPr>
        <w:t xml:space="preserve">se </w:t>
      </w:r>
      <w:r w:rsidR="00384FEE">
        <w:rPr>
          <w:rFonts w:ascii="Arial Narrow" w:hAnsi="Arial Narrow" w:cs="Arial"/>
          <w:iCs/>
          <w:sz w:val="28"/>
          <w:szCs w:val="28"/>
        </w:rPr>
        <w:t xml:space="preserve">le informa </w:t>
      </w:r>
      <w:r w:rsidR="00287A37">
        <w:rPr>
          <w:rFonts w:ascii="Arial Narrow" w:hAnsi="Arial Narrow" w:cs="Arial"/>
          <w:iCs/>
          <w:sz w:val="28"/>
          <w:szCs w:val="28"/>
        </w:rPr>
        <w:t xml:space="preserve">al </w:t>
      </w:r>
      <w:proofErr w:type="spellStart"/>
      <w:r w:rsidR="00287A37">
        <w:rPr>
          <w:rFonts w:ascii="Arial Narrow" w:hAnsi="Arial Narrow" w:cs="Arial"/>
          <w:iCs/>
          <w:sz w:val="28"/>
          <w:szCs w:val="28"/>
        </w:rPr>
        <w:t>petente</w:t>
      </w:r>
      <w:proofErr w:type="spellEnd"/>
      <w:r w:rsidR="00287A37">
        <w:rPr>
          <w:rFonts w:ascii="Arial Narrow" w:hAnsi="Arial Narrow" w:cs="Arial"/>
          <w:iCs/>
          <w:sz w:val="28"/>
          <w:szCs w:val="28"/>
        </w:rPr>
        <w:t xml:space="preserve"> </w:t>
      </w:r>
      <w:r w:rsidR="00384FEE">
        <w:rPr>
          <w:rFonts w:ascii="Arial Narrow" w:hAnsi="Arial Narrow" w:cs="Arial"/>
          <w:iCs/>
          <w:sz w:val="28"/>
          <w:szCs w:val="28"/>
        </w:rPr>
        <w:t xml:space="preserve">que la entidad procedió al pago de las costas procesales </w:t>
      </w:r>
      <w:r w:rsidR="009D01E0">
        <w:rPr>
          <w:rFonts w:ascii="Arial Narrow" w:hAnsi="Arial Narrow" w:cs="Arial"/>
          <w:iCs/>
          <w:sz w:val="28"/>
          <w:szCs w:val="28"/>
        </w:rPr>
        <w:t xml:space="preserve">derivadas de la condena proferida dentro de un proceso judicial, </w:t>
      </w:r>
      <w:r w:rsidR="00384FEE">
        <w:rPr>
          <w:rFonts w:ascii="Arial Narrow" w:hAnsi="Arial Narrow" w:cs="Arial"/>
          <w:iCs/>
          <w:sz w:val="28"/>
          <w:szCs w:val="28"/>
        </w:rPr>
        <w:t xml:space="preserve"> mediante la constitución de un depósito judicial por valor $1`550.000</w:t>
      </w:r>
      <w:r w:rsidR="00B37F90">
        <w:rPr>
          <w:rFonts w:ascii="Arial Narrow" w:hAnsi="Arial Narrow" w:cs="Arial"/>
          <w:iCs/>
          <w:sz w:val="28"/>
          <w:szCs w:val="28"/>
        </w:rPr>
        <w:t xml:space="preserve"> ante el Juzgado Primero Municipal de Pequeñas Causas Laborales</w:t>
      </w:r>
      <w:r w:rsidR="00384FEE">
        <w:rPr>
          <w:rFonts w:ascii="Arial Narrow" w:hAnsi="Arial Narrow" w:cs="Arial"/>
          <w:iCs/>
          <w:sz w:val="28"/>
          <w:szCs w:val="28"/>
        </w:rPr>
        <w:t xml:space="preserve">. </w:t>
      </w:r>
      <w:r>
        <w:rPr>
          <w:rFonts w:ascii="Arial Narrow" w:hAnsi="Arial Narrow" w:cs="Arial"/>
          <w:iCs/>
          <w:sz w:val="28"/>
          <w:szCs w:val="28"/>
        </w:rPr>
        <w:t xml:space="preserve"> De otra parte, </w:t>
      </w:r>
      <w:r w:rsidR="00287A37">
        <w:rPr>
          <w:rFonts w:ascii="Arial Narrow" w:hAnsi="Arial Narrow" w:cs="Arial"/>
          <w:iCs/>
          <w:sz w:val="28"/>
          <w:szCs w:val="28"/>
        </w:rPr>
        <w:t xml:space="preserve">se tiene que </w:t>
      </w:r>
      <w:r>
        <w:rPr>
          <w:rFonts w:ascii="Arial Narrow" w:hAnsi="Arial Narrow" w:cs="Arial"/>
          <w:iCs/>
          <w:sz w:val="28"/>
          <w:szCs w:val="28"/>
        </w:rPr>
        <w:t xml:space="preserve">dicho documento fue puesto en conocimiento del accionante, </w:t>
      </w:r>
      <w:r w:rsidR="00B37F90">
        <w:rPr>
          <w:rFonts w:ascii="Arial Narrow" w:hAnsi="Arial Narrow" w:cs="Arial"/>
          <w:iCs/>
          <w:sz w:val="28"/>
          <w:szCs w:val="28"/>
        </w:rPr>
        <w:t xml:space="preserve">pues éste así lo informó </w:t>
      </w:r>
      <w:r w:rsidR="0029534B">
        <w:rPr>
          <w:rFonts w:ascii="Arial Narrow" w:hAnsi="Arial Narrow" w:cs="Arial"/>
          <w:iCs/>
          <w:sz w:val="28"/>
          <w:szCs w:val="28"/>
        </w:rPr>
        <w:t>a través del escrito allegado el pasado 28 de febrero a la S</w:t>
      </w:r>
      <w:r w:rsidR="00B37F90">
        <w:rPr>
          <w:rFonts w:ascii="Arial Narrow" w:hAnsi="Arial Narrow" w:cs="Arial"/>
          <w:iCs/>
          <w:sz w:val="28"/>
          <w:szCs w:val="28"/>
        </w:rPr>
        <w:t>ecretaría de esta Corporación, proveniente</w:t>
      </w:r>
      <w:r w:rsidR="00C169BE">
        <w:rPr>
          <w:rFonts w:ascii="Arial Narrow" w:hAnsi="Arial Narrow" w:cs="Arial"/>
          <w:iCs/>
          <w:sz w:val="28"/>
          <w:szCs w:val="28"/>
        </w:rPr>
        <w:t xml:space="preserve"> del juzgado de origen.</w:t>
      </w:r>
    </w:p>
    <w:p w:rsidR="00384FEE" w:rsidRDefault="00384FEE" w:rsidP="0029534B">
      <w:pPr>
        <w:pStyle w:val="Sansinterligne"/>
      </w:pPr>
    </w:p>
    <w:p w:rsidR="00321FAD" w:rsidRDefault="0029534B" w:rsidP="0029534B">
      <w:pPr>
        <w:spacing w:line="360" w:lineRule="auto"/>
        <w:ind w:firstLine="708"/>
        <w:jc w:val="both"/>
      </w:pPr>
      <w:r>
        <w:rPr>
          <w:rFonts w:ascii="Arial Narrow" w:hAnsi="Arial Narrow" w:cs="Arial"/>
          <w:iCs/>
          <w:sz w:val="28"/>
          <w:szCs w:val="28"/>
        </w:rPr>
        <w:t xml:space="preserve">Por manera que, con esta actuación se supera cualquier afectación al derecho de petición del accionante, en consecuencia, habrá que revocarse la decisión de primer grado </w:t>
      </w:r>
      <w:r w:rsidR="009F27B1">
        <w:rPr>
          <w:rFonts w:ascii="Arial Narrow" w:hAnsi="Arial Narrow" w:cs="Arial"/>
          <w:iCs/>
          <w:sz w:val="28"/>
          <w:szCs w:val="28"/>
        </w:rPr>
        <w:t>por cuanto se está ante una carencia actual de objeto por hecho superado.</w:t>
      </w:r>
    </w:p>
    <w:p w:rsidR="009F27B1" w:rsidRDefault="009F27B1" w:rsidP="00093A4D">
      <w:pPr>
        <w:pStyle w:val="Sansinterligne"/>
      </w:pPr>
    </w:p>
    <w:p w:rsidR="002F2145" w:rsidRPr="00CA0771"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CA0771">
        <w:rPr>
          <w:rFonts w:ascii="Arial Narrow" w:hAnsi="Arial Narrow"/>
          <w:i/>
          <w:sz w:val="28"/>
          <w:szCs w:val="28"/>
        </w:rPr>
        <w:t>el Tribunal Superior del Distrito Judicial de Pereira - Risaralda, Sala Laboral,</w:t>
      </w:r>
      <w:r w:rsidRPr="00CA0771">
        <w:rPr>
          <w:rFonts w:ascii="Arial Narrow" w:hAnsi="Arial Narrow"/>
          <w:sz w:val="28"/>
          <w:szCs w:val="28"/>
        </w:rPr>
        <w:t xml:space="preserve"> administrando justicia en nombre del pueblo y por mandato de la Constitución,</w:t>
      </w:r>
      <w:r w:rsidRPr="00CA0771">
        <w:rPr>
          <w:rFonts w:ascii="Arial Narrow" w:hAnsi="Arial Narrow"/>
          <w:sz w:val="28"/>
          <w:szCs w:val="28"/>
        </w:rPr>
        <w:tab/>
      </w:r>
    </w:p>
    <w:p w:rsidR="009F27B1" w:rsidRDefault="009F27B1" w:rsidP="009F27B1">
      <w:pPr>
        <w:pStyle w:val="Sansinterligne"/>
      </w:pPr>
    </w:p>
    <w:p w:rsidR="002F2145" w:rsidRPr="00CA0771" w:rsidRDefault="002F2145" w:rsidP="002F2145">
      <w:pPr>
        <w:spacing w:line="360" w:lineRule="auto"/>
        <w:jc w:val="center"/>
        <w:rPr>
          <w:rFonts w:ascii="Arial Narrow" w:hAnsi="Arial Narrow" w:cs="Arial"/>
          <w:i/>
          <w:sz w:val="28"/>
          <w:szCs w:val="28"/>
        </w:rPr>
      </w:pPr>
      <w:r w:rsidRPr="00CA0771">
        <w:rPr>
          <w:rFonts w:ascii="Arial Narrow" w:hAnsi="Arial Narrow" w:cs="Arial"/>
          <w:i/>
          <w:sz w:val="28"/>
          <w:szCs w:val="28"/>
        </w:rPr>
        <w:t>RESUELVE</w:t>
      </w:r>
    </w:p>
    <w:p w:rsidR="002F2145" w:rsidRPr="00CA0771" w:rsidRDefault="002F2145" w:rsidP="00CA0771">
      <w:pPr>
        <w:pStyle w:val="Sansinterligne"/>
      </w:pPr>
    </w:p>
    <w:p w:rsidR="009F27B1" w:rsidRDefault="00C41372" w:rsidP="009F27B1">
      <w:pPr>
        <w:spacing w:line="360" w:lineRule="auto"/>
        <w:ind w:firstLine="900"/>
        <w:jc w:val="both"/>
        <w:rPr>
          <w:rFonts w:ascii="Arial Narrow" w:hAnsi="Arial Narrow" w:cs="Tahoma"/>
          <w:color w:val="000000"/>
          <w:spacing w:val="-2"/>
          <w:sz w:val="28"/>
          <w:szCs w:val="28"/>
        </w:rPr>
      </w:pPr>
      <w:r>
        <w:rPr>
          <w:rFonts w:ascii="Arial Narrow" w:hAnsi="Arial Narrow" w:cs="Arial"/>
          <w:i/>
          <w:sz w:val="28"/>
          <w:szCs w:val="28"/>
        </w:rPr>
        <w:lastRenderedPageBreak/>
        <w:t>1º.</w:t>
      </w:r>
      <w:r w:rsidR="009F27B1" w:rsidRPr="00461ED3">
        <w:rPr>
          <w:rFonts w:ascii="Arial Narrow" w:hAnsi="Arial Narrow" w:cs="Arial"/>
          <w:i/>
          <w:sz w:val="28"/>
          <w:szCs w:val="28"/>
        </w:rPr>
        <w:t xml:space="preserve"> </w:t>
      </w:r>
      <w:r w:rsidR="009F27B1" w:rsidRPr="00461ED3">
        <w:rPr>
          <w:rFonts w:ascii="Arial Narrow" w:hAnsi="Arial Narrow" w:cs="Arial"/>
          <w:i/>
          <w:color w:val="000000"/>
          <w:spacing w:val="-2"/>
          <w:sz w:val="28"/>
          <w:szCs w:val="28"/>
        </w:rPr>
        <w:t xml:space="preserve">Revocar </w:t>
      </w:r>
      <w:r w:rsidR="009F27B1" w:rsidRPr="00461ED3">
        <w:rPr>
          <w:rFonts w:ascii="Arial Narrow" w:hAnsi="Arial Narrow" w:cs="Arial"/>
          <w:color w:val="000000"/>
          <w:spacing w:val="-2"/>
          <w:sz w:val="28"/>
          <w:szCs w:val="28"/>
        </w:rPr>
        <w:t>el</w:t>
      </w:r>
      <w:r w:rsidR="009F27B1">
        <w:rPr>
          <w:rFonts w:ascii="Arial Narrow" w:hAnsi="Arial Narrow" w:cs="Arial"/>
          <w:color w:val="000000"/>
          <w:spacing w:val="-2"/>
          <w:sz w:val="28"/>
          <w:szCs w:val="28"/>
        </w:rPr>
        <w:t xml:space="preserve"> fallo impugnado, proferido el 23 de enero de 2017</w:t>
      </w:r>
      <w:r w:rsidR="009F27B1" w:rsidRPr="00461ED3">
        <w:rPr>
          <w:rFonts w:ascii="Arial Narrow" w:hAnsi="Arial Narrow" w:cs="Arial"/>
          <w:color w:val="000000"/>
          <w:spacing w:val="-2"/>
          <w:sz w:val="28"/>
          <w:szCs w:val="28"/>
        </w:rPr>
        <w:t xml:space="preserve"> por el Juzgado </w:t>
      </w:r>
      <w:r w:rsidR="009F27B1">
        <w:rPr>
          <w:rFonts w:ascii="Arial Narrow" w:hAnsi="Arial Narrow" w:cs="Arial"/>
          <w:color w:val="000000"/>
          <w:spacing w:val="-2"/>
          <w:sz w:val="28"/>
          <w:szCs w:val="28"/>
        </w:rPr>
        <w:t xml:space="preserve">Quinto </w:t>
      </w:r>
      <w:r w:rsidR="009F27B1" w:rsidRPr="00461ED3">
        <w:rPr>
          <w:rFonts w:ascii="Arial Narrow" w:hAnsi="Arial Narrow" w:cs="Arial"/>
          <w:color w:val="000000"/>
          <w:spacing w:val="-2"/>
          <w:sz w:val="28"/>
          <w:szCs w:val="28"/>
        </w:rPr>
        <w:t xml:space="preserve">Laboral del Circuito de Pereira, </w:t>
      </w:r>
      <w:r w:rsidR="009F27B1" w:rsidRPr="00461ED3">
        <w:rPr>
          <w:rFonts w:ascii="Arial Narrow" w:hAnsi="Arial Narrow" w:cs="Tahoma"/>
          <w:sz w:val="28"/>
          <w:szCs w:val="28"/>
        </w:rPr>
        <w:t>dentro de la acción de tutela de la referencia y en su lugar declarar</w:t>
      </w:r>
      <w:r w:rsidR="009F27B1" w:rsidRPr="00461ED3">
        <w:rPr>
          <w:rFonts w:ascii="Arial Narrow" w:hAnsi="Arial Narrow" w:cs="Tahoma"/>
          <w:color w:val="000000"/>
          <w:spacing w:val="-2"/>
          <w:sz w:val="28"/>
          <w:szCs w:val="28"/>
        </w:rPr>
        <w:t xml:space="preserve"> que se superó la afectac</w:t>
      </w:r>
      <w:r w:rsidR="009F27B1">
        <w:rPr>
          <w:rFonts w:ascii="Arial Narrow" w:hAnsi="Arial Narrow" w:cs="Tahoma"/>
          <w:color w:val="000000"/>
          <w:spacing w:val="-2"/>
          <w:sz w:val="28"/>
          <w:szCs w:val="28"/>
        </w:rPr>
        <w:t xml:space="preserve">ión del derecho de petición de </w:t>
      </w:r>
      <w:r w:rsidR="00093A4D">
        <w:rPr>
          <w:rFonts w:ascii="Arial Narrow" w:hAnsi="Arial Narrow" w:cs="Tahoma"/>
          <w:color w:val="000000"/>
          <w:spacing w:val="-2"/>
          <w:sz w:val="28"/>
          <w:szCs w:val="28"/>
        </w:rPr>
        <w:t>Andrés Felipe Chica Mejía.</w:t>
      </w:r>
    </w:p>
    <w:p w:rsidR="007C7E5D" w:rsidRPr="00CA0771" w:rsidRDefault="007C7E5D" w:rsidP="00093A4D">
      <w:pPr>
        <w:pStyle w:val="Sansinterligne"/>
      </w:pPr>
    </w:p>
    <w:p w:rsidR="007C7E5D" w:rsidRPr="00CA0771" w:rsidRDefault="007C7E5D" w:rsidP="007C7E5D">
      <w:pPr>
        <w:spacing w:line="360" w:lineRule="auto"/>
        <w:ind w:firstLine="851"/>
        <w:jc w:val="both"/>
        <w:rPr>
          <w:rFonts w:ascii="Arial Narrow" w:hAnsi="Arial Narrow" w:cs="Arial"/>
          <w:i/>
          <w:sz w:val="28"/>
          <w:szCs w:val="28"/>
        </w:rPr>
      </w:pPr>
      <w:r w:rsidRPr="00CA0771">
        <w:rPr>
          <w:rFonts w:ascii="Arial Narrow" w:hAnsi="Arial Narrow" w:cs="Arial"/>
          <w:i/>
          <w:color w:val="000000"/>
          <w:spacing w:val="-2"/>
          <w:sz w:val="28"/>
          <w:szCs w:val="28"/>
        </w:rPr>
        <w:t>2.</w:t>
      </w:r>
      <w:r w:rsidRPr="00CA0771">
        <w:rPr>
          <w:rFonts w:ascii="Arial Narrow" w:hAnsi="Arial Narrow" w:cs="Arial"/>
          <w:i/>
          <w:sz w:val="28"/>
          <w:szCs w:val="28"/>
        </w:rPr>
        <w:t xml:space="preserve"> Notificar </w:t>
      </w:r>
      <w:r w:rsidRPr="00B13CFA">
        <w:rPr>
          <w:rFonts w:ascii="Arial Narrow" w:hAnsi="Arial Narrow" w:cs="Arial"/>
          <w:sz w:val="28"/>
          <w:szCs w:val="28"/>
        </w:rPr>
        <w:t>la decisión por el medio más eficaz.</w:t>
      </w:r>
    </w:p>
    <w:p w:rsidR="007C7E5D" w:rsidRPr="00B13CFA" w:rsidRDefault="007C7E5D" w:rsidP="007C7E5D">
      <w:pPr>
        <w:suppressAutoHyphens/>
        <w:spacing w:line="360" w:lineRule="auto"/>
        <w:ind w:firstLine="851"/>
        <w:jc w:val="both"/>
        <w:rPr>
          <w:rFonts w:ascii="Arial Narrow" w:hAnsi="Arial Narrow" w:cs="Arial"/>
          <w:spacing w:val="-2"/>
          <w:sz w:val="28"/>
          <w:szCs w:val="28"/>
        </w:rPr>
      </w:pPr>
      <w:r w:rsidRPr="00CA0771">
        <w:rPr>
          <w:rFonts w:ascii="Arial Narrow" w:hAnsi="Arial Narrow" w:cs="Arial"/>
          <w:i/>
          <w:spacing w:val="-2"/>
          <w:sz w:val="28"/>
          <w:szCs w:val="28"/>
        </w:rPr>
        <w:t xml:space="preserve">3. Remitir </w:t>
      </w:r>
      <w:r w:rsidRPr="00B13CFA">
        <w:rPr>
          <w:rFonts w:ascii="Arial Narrow" w:hAnsi="Arial Narrow" w:cs="Arial"/>
          <w:spacing w:val="-2"/>
          <w:sz w:val="28"/>
          <w:szCs w:val="28"/>
        </w:rPr>
        <w:t>el expediente a la Corte Constitucional para su eventual revisión, conforme al artículo 31 del Decreto 2591 de 1991.</w:t>
      </w:r>
    </w:p>
    <w:p w:rsidR="002F2145" w:rsidRPr="00CA0771"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CA0771" w:rsidRDefault="002F2145" w:rsidP="002F2145">
      <w:pPr>
        <w:pStyle w:val="Prrafodelista1"/>
        <w:spacing w:line="360" w:lineRule="auto"/>
        <w:ind w:left="0" w:firstLine="851"/>
        <w:jc w:val="both"/>
        <w:rPr>
          <w:rFonts w:ascii="Arial Narrow" w:hAnsi="Arial Narrow" w:cs="Tahoma"/>
          <w:sz w:val="28"/>
          <w:szCs w:val="28"/>
        </w:rPr>
      </w:pPr>
      <w:r w:rsidRPr="00CA0771">
        <w:rPr>
          <w:rFonts w:ascii="Arial Narrow" w:hAnsi="Arial Narrow" w:cs="Tahoma"/>
          <w:sz w:val="28"/>
          <w:szCs w:val="28"/>
        </w:rPr>
        <w:t>CÓPIESE, NOTIFÍQUESE Y CÚMPLASE.</w:t>
      </w:r>
    </w:p>
    <w:p w:rsidR="00485183" w:rsidRPr="00CA0771" w:rsidRDefault="002F2145" w:rsidP="008F479A">
      <w:pPr>
        <w:spacing w:line="360" w:lineRule="auto"/>
        <w:ind w:firstLine="900"/>
        <w:jc w:val="both"/>
        <w:rPr>
          <w:rFonts w:ascii="Arial Narrow" w:hAnsi="Arial Narrow" w:cs="Tahoma"/>
          <w:bCs/>
          <w:iCs/>
          <w:sz w:val="28"/>
          <w:szCs w:val="28"/>
        </w:rPr>
      </w:pPr>
      <w:r w:rsidRPr="00CA0771">
        <w:rPr>
          <w:rFonts w:ascii="Arial Narrow" w:hAnsi="Arial Narrow" w:cs="Tahoma"/>
          <w:sz w:val="28"/>
          <w:szCs w:val="28"/>
        </w:rPr>
        <w:tab/>
      </w:r>
      <w:r w:rsidRPr="00CA0771">
        <w:rPr>
          <w:rFonts w:ascii="Arial Narrow" w:hAnsi="Arial Narrow" w:cs="Tahoma"/>
          <w:sz w:val="28"/>
          <w:szCs w:val="28"/>
        </w:rPr>
        <w:tab/>
      </w:r>
    </w:p>
    <w:p w:rsidR="00485183" w:rsidRPr="00CA0771" w:rsidRDefault="00485183" w:rsidP="002F2145">
      <w:pPr>
        <w:jc w:val="center"/>
        <w:rPr>
          <w:rFonts w:ascii="Arial Narrow" w:hAnsi="Arial Narrow" w:cs="Tahoma"/>
          <w:bCs/>
          <w:iCs/>
          <w:sz w:val="28"/>
          <w:szCs w:val="28"/>
        </w:rPr>
      </w:pPr>
    </w:p>
    <w:p w:rsidR="00485183" w:rsidRPr="00CA0771" w:rsidRDefault="00485183" w:rsidP="002F2145">
      <w:pPr>
        <w:jc w:val="center"/>
        <w:rPr>
          <w:rFonts w:ascii="Arial Narrow" w:hAnsi="Arial Narrow" w:cs="Tahoma"/>
          <w:bCs/>
          <w:iCs/>
          <w:sz w:val="28"/>
          <w:szCs w:val="28"/>
        </w:rPr>
      </w:pPr>
    </w:p>
    <w:p w:rsidR="002F2145" w:rsidRPr="00CA0771" w:rsidRDefault="002F2145" w:rsidP="002F2145">
      <w:pPr>
        <w:jc w:val="center"/>
        <w:rPr>
          <w:rFonts w:ascii="Arial Narrow" w:hAnsi="Arial Narrow" w:cs="Tahoma"/>
          <w:bCs/>
          <w:iCs/>
          <w:sz w:val="28"/>
          <w:szCs w:val="28"/>
        </w:rPr>
      </w:pPr>
      <w:r w:rsidRPr="00CA0771">
        <w:rPr>
          <w:rFonts w:ascii="Arial Narrow" w:hAnsi="Arial Narrow" w:cs="Tahoma"/>
          <w:bCs/>
          <w:iCs/>
          <w:sz w:val="28"/>
          <w:szCs w:val="28"/>
        </w:rPr>
        <w:t>FRANCISCO JAVIER TAMAYO TABARES</w:t>
      </w:r>
    </w:p>
    <w:p w:rsidR="002F2145" w:rsidRPr="00CA0771" w:rsidRDefault="002F2145" w:rsidP="002F2145">
      <w:pPr>
        <w:jc w:val="center"/>
        <w:rPr>
          <w:rFonts w:ascii="Arial Narrow" w:hAnsi="Arial Narrow" w:cs="Tahoma"/>
          <w:sz w:val="28"/>
          <w:szCs w:val="28"/>
        </w:rPr>
      </w:pPr>
      <w:r w:rsidRPr="00CA0771">
        <w:rPr>
          <w:rFonts w:ascii="Arial Narrow" w:hAnsi="Arial Narrow" w:cs="Tahoma"/>
          <w:sz w:val="28"/>
          <w:szCs w:val="28"/>
        </w:rPr>
        <w:t>Magistrado Ponente</w:t>
      </w:r>
    </w:p>
    <w:p w:rsidR="002F2145" w:rsidRPr="00CA0771" w:rsidRDefault="002F2145" w:rsidP="002F2145">
      <w:pPr>
        <w:jc w:val="both"/>
        <w:rPr>
          <w:rFonts w:ascii="Arial Narrow" w:hAnsi="Arial Narrow" w:cs="Tahoma"/>
          <w:sz w:val="28"/>
          <w:szCs w:val="28"/>
        </w:rPr>
      </w:pPr>
    </w:p>
    <w:p w:rsidR="002F2145" w:rsidRPr="00CA0771" w:rsidRDefault="002F2145" w:rsidP="002F2145">
      <w:pPr>
        <w:jc w:val="both"/>
        <w:rPr>
          <w:rFonts w:ascii="Arial Narrow" w:hAnsi="Arial Narrow" w:cs="Tahoma"/>
          <w:sz w:val="28"/>
          <w:szCs w:val="28"/>
        </w:rPr>
      </w:pPr>
    </w:p>
    <w:p w:rsidR="002F2145" w:rsidRPr="00CA0771" w:rsidRDefault="002F2145" w:rsidP="002F2145">
      <w:pPr>
        <w:jc w:val="both"/>
        <w:rPr>
          <w:rFonts w:ascii="Arial Narrow" w:hAnsi="Arial Narrow" w:cs="Tahoma"/>
          <w:sz w:val="28"/>
          <w:szCs w:val="28"/>
        </w:rPr>
      </w:pPr>
    </w:p>
    <w:p w:rsidR="002F2145" w:rsidRPr="00CA0771" w:rsidRDefault="002F2145" w:rsidP="002F2145">
      <w:pPr>
        <w:jc w:val="both"/>
        <w:rPr>
          <w:rFonts w:ascii="Arial Narrow" w:hAnsi="Arial Narrow" w:cs="Tahoma"/>
          <w:sz w:val="28"/>
          <w:szCs w:val="28"/>
        </w:rPr>
      </w:pPr>
    </w:p>
    <w:p w:rsidR="002F2145" w:rsidRPr="00CA0771" w:rsidRDefault="007C7E5D" w:rsidP="002F2145">
      <w:pPr>
        <w:tabs>
          <w:tab w:val="left" w:pos="8647"/>
        </w:tabs>
        <w:jc w:val="both"/>
        <w:rPr>
          <w:rFonts w:ascii="Arial Narrow" w:hAnsi="Arial Narrow" w:cs="Tahoma"/>
          <w:bCs/>
          <w:iCs/>
          <w:sz w:val="28"/>
          <w:szCs w:val="28"/>
        </w:rPr>
      </w:pPr>
      <w:r w:rsidRPr="00CA0771">
        <w:rPr>
          <w:rFonts w:ascii="Arial Narrow" w:hAnsi="Arial Narrow" w:cs="Tahoma"/>
          <w:bCs/>
          <w:iCs/>
          <w:sz w:val="28"/>
          <w:szCs w:val="28"/>
        </w:rPr>
        <w:t>OLGA LUCIA HOYOS SEPÚLVEDA</w:t>
      </w:r>
      <w:r w:rsidR="002F2145" w:rsidRPr="00CA0771">
        <w:rPr>
          <w:rFonts w:ascii="Arial Narrow" w:hAnsi="Arial Narrow" w:cs="Tahoma"/>
          <w:bCs/>
          <w:iCs/>
          <w:sz w:val="28"/>
          <w:szCs w:val="28"/>
        </w:rPr>
        <w:t xml:space="preserve">                       </w:t>
      </w:r>
      <w:r w:rsidRPr="00CA0771">
        <w:rPr>
          <w:rFonts w:ascii="Arial Narrow" w:hAnsi="Arial Narrow" w:cs="Tahoma"/>
          <w:bCs/>
          <w:iCs/>
          <w:sz w:val="28"/>
          <w:szCs w:val="28"/>
        </w:rPr>
        <w:t xml:space="preserve">ANA LUCIA CAICEDO </w:t>
      </w:r>
      <w:proofErr w:type="spellStart"/>
      <w:r w:rsidRPr="00CA0771">
        <w:rPr>
          <w:rFonts w:ascii="Arial Narrow" w:hAnsi="Arial Narrow" w:cs="Tahoma"/>
          <w:bCs/>
          <w:iCs/>
          <w:sz w:val="28"/>
          <w:szCs w:val="28"/>
        </w:rPr>
        <w:t>CALDERON</w:t>
      </w:r>
      <w:proofErr w:type="spellEnd"/>
    </w:p>
    <w:p w:rsidR="002F2145" w:rsidRPr="00CA0771" w:rsidRDefault="002F2145" w:rsidP="002F2145">
      <w:pPr>
        <w:jc w:val="both"/>
        <w:rPr>
          <w:rFonts w:ascii="Arial Narrow" w:hAnsi="Arial Narrow" w:cs="Tahoma"/>
          <w:sz w:val="28"/>
          <w:szCs w:val="28"/>
        </w:rPr>
      </w:pPr>
      <w:r w:rsidRPr="00CA0771">
        <w:rPr>
          <w:rFonts w:ascii="Arial Narrow" w:hAnsi="Arial Narrow" w:cs="Tahoma"/>
          <w:sz w:val="28"/>
          <w:szCs w:val="28"/>
        </w:rPr>
        <w:t xml:space="preserve">                   Magistrada                                                                      </w:t>
      </w:r>
      <w:proofErr w:type="spellStart"/>
      <w:r w:rsidRPr="00CA0771">
        <w:rPr>
          <w:rFonts w:ascii="Arial Narrow" w:hAnsi="Arial Narrow" w:cs="Tahoma"/>
          <w:sz w:val="28"/>
          <w:szCs w:val="28"/>
        </w:rPr>
        <w:t>Magistrad</w:t>
      </w:r>
      <w:r w:rsidR="007C7E5D" w:rsidRPr="00CA0771">
        <w:rPr>
          <w:rFonts w:ascii="Arial Narrow" w:hAnsi="Arial Narrow" w:cs="Tahoma"/>
          <w:sz w:val="28"/>
          <w:szCs w:val="28"/>
        </w:rPr>
        <w:t>a</w:t>
      </w:r>
      <w:proofErr w:type="spellEnd"/>
    </w:p>
    <w:p w:rsidR="002F2145" w:rsidRPr="00CA0771" w:rsidRDefault="002F2145" w:rsidP="002F2145">
      <w:pPr>
        <w:jc w:val="center"/>
        <w:rPr>
          <w:rFonts w:ascii="Arial Narrow" w:hAnsi="Arial Narrow" w:cs="Tahoma"/>
          <w:bCs/>
          <w:iCs/>
          <w:sz w:val="28"/>
          <w:szCs w:val="28"/>
        </w:rPr>
      </w:pPr>
    </w:p>
    <w:p w:rsidR="002F2145" w:rsidRPr="00CA0771" w:rsidRDefault="002F2145" w:rsidP="002F2145">
      <w:pPr>
        <w:jc w:val="center"/>
        <w:rPr>
          <w:rFonts w:ascii="Arial Narrow" w:hAnsi="Arial Narrow" w:cs="Tahoma"/>
          <w:bCs/>
          <w:iCs/>
          <w:sz w:val="28"/>
          <w:szCs w:val="28"/>
        </w:rPr>
      </w:pPr>
    </w:p>
    <w:p w:rsidR="002F2145" w:rsidRPr="00CA0771" w:rsidRDefault="002F2145" w:rsidP="002F2145">
      <w:pPr>
        <w:jc w:val="center"/>
        <w:rPr>
          <w:rFonts w:ascii="Arial Narrow" w:hAnsi="Arial Narrow" w:cs="Tahoma"/>
          <w:bCs/>
          <w:iCs/>
          <w:sz w:val="28"/>
          <w:szCs w:val="28"/>
        </w:rPr>
      </w:pPr>
    </w:p>
    <w:p w:rsidR="002F2145" w:rsidRPr="00CA0771" w:rsidRDefault="00CA0771" w:rsidP="00CA0771">
      <w:pPr>
        <w:tabs>
          <w:tab w:val="center" w:pos="4419"/>
          <w:tab w:val="left" w:pos="6210"/>
        </w:tabs>
        <w:rPr>
          <w:rFonts w:ascii="Arial Narrow" w:hAnsi="Arial Narrow" w:cs="Tahoma"/>
          <w:bCs/>
          <w:iCs/>
          <w:sz w:val="28"/>
          <w:szCs w:val="28"/>
        </w:rPr>
      </w:pPr>
      <w:r>
        <w:rPr>
          <w:rFonts w:ascii="Arial Narrow" w:hAnsi="Arial Narrow" w:cs="Tahoma"/>
          <w:bCs/>
          <w:iCs/>
          <w:sz w:val="28"/>
          <w:szCs w:val="28"/>
        </w:rPr>
        <w:tab/>
      </w:r>
      <w:r w:rsidR="0024370A" w:rsidRPr="00CA0771">
        <w:rPr>
          <w:rFonts w:ascii="Arial Narrow" w:hAnsi="Arial Narrow" w:cs="Tahoma"/>
          <w:bCs/>
          <w:iCs/>
          <w:sz w:val="28"/>
          <w:szCs w:val="28"/>
        </w:rPr>
        <w:t>Alonso Gaviria Ocampo</w:t>
      </w:r>
      <w:r>
        <w:rPr>
          <w:rFonts w:ascii="Arial Narrow" w:hAnsi="Arial Narrow" w:cs="Tahoma"/>
          <w:bCs/>
          <w:iCs/>
          <w:sz w:val="28"/>
          <w:szCs w:val="28"/>
        </w:rPr>
        <w:tab/>
      </w:r>
    </w:p>
    <w:p w:rsidR="00CF5E21" w:rsidRPr="00CA0771" w:rsidRDefault="002F2145" w:rsidP="00242C4F">
      <w:pPr>
        <w:jc w:val="center"/>
      </w:pPr>
      <w:r w:rsidRPr="00CA0771">
        <w:rPr>
          <w:rFonts w:ascii="Arial Narrow" w:hAnsi="Arial Narrow" w:cs="Tahoma"/>
          <w:iCs/>
          <w:sz w:val="28"/>
          <w:szCs w:val="28"/>
        </w:rPr>
        <w:t>Secretaria</w:t>
      </w:r>
    </w:p>
    <w:sectPr w:rsidR="00CF5E21" w:rsidRPr="00CA0771" w:rsidSect="00263ED1">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9A" w:rsidRDefault="0015689A" w:rsidP="002F2145">
      <w:r>
        <w:separator/>
      </w:r>
    </w:p>
  </w:endnote>
  <w:endnote w:type="continuationSeparator" w:id="0">
    <w:p w:rsidR="0015689A" w:rsidRDefault="0015689A"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F727AC" w:rsidP="00A23D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27AC" w:rsidRDefault="00F727AC" w:rsidP="00A23D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82325"/>
      <w:docPartObj>
        <w:docPartGallery w:val="Page Numbers (Bottom of Page)"/>
        <w:docPartUnique/>
      </w:docPartObj>
    </w:sdtPr>
    <w:sdtEndPr/>
    <w:sdtContent>
      <w:p w:rsidR="00F727AC" w:rsidRDefault="00F727AC">
        <w:pPr>
          <w:pStyle w:val="Pieddepage"/>
          <w:jc w:val="right"/>
        </w:pPr>
        <w:r>
          <w:fldChar w:fldCharType="begin"/>
        </w:r>
        <w:r>
          <w:instrText>PAGE   \* MERGEFORMAT</w:instrText>
        </w:r>
        <w:r>
          <w:fldChar w:fldCharType="separate"/>
        </w:r>
        <w:r w:rsidR="007A3C4F">
          <w:rPr>
            <w:noProof/>
          </w:rPr>
          <w:t>1</w:t>
        </w:r>
        <w:r>
          <w:fldChar w:fldCharType="end"/>
        </w:r>
      </w:p>
    </w:sdtContent>
  </w:sdt>
  <w:p w:rsidR="00F727AC" w:rsidRDefault="00F727AC" w:rsidP="00A23DF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F727AC">
    <w:pPr>
      <w:pStyle w:val="Pieddepage"/>
      <w:jc w:val="right"/>
    </w:pPr>
    <w:r>
      <w:fldChar w:fldCharType="begin"/>
    </w:r>
    <w:r>
      <w:instrText>PAGE   \* MERGEFORMAT</w:instrText>
    </w:r>
    <w:r>
      <w:fldChar w:fldCharType="separate"/>
    </w:r>
    <w:r>
      <w:rPr>
        <w:noProof/>
      </w:rPr>
      <w:t>1</w:t>
    </w:r>
    <w:r>
      <w:fldChar w:fldCharType="end"/>
    </w:r>
  </w:p>
  <w:p w:rsidR="00F727AC" w:rsidRDefault="00F727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9A" w:rsidRDefault="0015689A" w:rsidP="002F2145">
      <w:r>
        <w:separator/>
      </w:r>
    </w:p>
  </w:footnote>
  <w:footnote w:type="continuationSeparator" w:id="0">
    <w:p w:rsidR="0015689A" w:rsidRDefault="0015689A"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F727A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727AC" w:rsidRDefault="00F727A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Pr="002F2145" w:rsidRDefault="00F727AC" w:rsidP="00A147B1">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3-2017-00013-01</w:t>
    </w:r>
  </w:p>
  <w:p w:rsidR="00F727AC" w:rsidRPr="002F2145" w:rsidRDefault="0087431F" w:rsidP="00A147B1">
    <w:pPr>
      <w:rPr>
        <w:rFonts w:ascii="Arial Narrow" w:hAnsi="Arial Narrow"/>
      </w:rPr>
    </w:pPr>
    <w:r>
      <w:rPr>
        <w:rFonts w:ascii="Arial Narrow" w:hAnsi="Arial Narrow"/>
      </w:rPr>
      <w:t xml:space="preserve">Andrés Felipe Chica Mejía </w:t>
    </w:r>
    <w:r w:rsidR="00F727AC">
      <w:rPr>
        <w:rFonts w:ascii="Arial Narrow" w:hAnsi="Arial Narrow"/>
      </w:rPr>
      <w:t xml:space="preserve"> vs </w:t>
    </w:r>
    <w:proofErr w:type="spellStart"/>
    <w:r w:rsidR="00F727AC">
      <w:rPr>
        <w:rFonts w:ascii="Arial Narrow" w:hAnsi="Arial Narrow"/>
      </w:rPr>
      <w:t>Colpensiones</w:t>
    </w:r>
    <w:proofErr w:type="spellEnd"/>
    <w:r w:rsidR="00F727AC">
      <w:rPr>
        <w:rFonts w:ascii="Arial Narrow" w:hAnsi="Arial Narrow"/>
      </w:rPr>
      <w:t>.</w:t>
    </w:r>
  </w:p>
  <w:p w:rsidR="00F727AC" w:rsidRPr="002F2145" w:rsidRDefault="00F727AC" w:rsidP="003A4EC4">
    <w:pPr>
      <w:rPr>
        <w:rFonts w:ascii="Arial Narrow" w:hAnsi="Arial Narrow"/>
      </w:rPr>
    </w:pPr>
  </w:p>
  <w:p w:rsidR="00F727AC" w:rsidRPr="003A4EC4" w:rsidRDefault="00F727AC" w:rsidP="003A4E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Pr="002F2145" w:rsidRDefault="00F727AC"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F727AC" w:rsidRPr="002F2145" w:rsidRDefault="00F727AC"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2497D"/>
    <w:rsid w:val="0004677C"/>
    <w:rsid w:val="00055161"/>
    <w:rsid w:val="000566E0"/>
    <w:rsid w:val="00056FB1"/>
    <w:rsid w:val="00065CE8"/>
    <w:rsid w:val="000713A8"/>
    <w:rsid w:val="000854A9"/>
    <w:rsid w:val="00093A4D"/>
    <w:rsid w:val="000B038F"/>
    <w:rsid w:val="000D7E0E"/>
    <w:rsid w:val="000E0D6C"/>
    <w:rsid w:val="000E1951"/>
    <w:rsid w:val="000E5245"/>
    <w:rsid w:val="000E6881"/>
    <w:rsid w:val="000F0AE1"/>
    <w:rsid w:val="00104370"/>
    <w:rsid w:val="00125594"/>
    <w:rsid w:val="00140F9F"/>
    <w:rsid w:val="001549EF"/>
    <w:rsid w:val="0015689A"/>
    <w:rsid w:val="00184C13"/>
    <w:rsid w:val="001856ED"/>
    <w:rsid w:val="001865AE"/>
    <w:rsid w:val="0019719D"/>
    <w:rsid w:val="00197403"/>
    <w:rsid w:val="001A6DF5"/>
    <w:rsid w:val="001B0A06"/>
    <w:rsid w:val="001B365E"/>
    <w:rsid w:val="001E6603"/>
    <w:rsid w:val="001F150D"/>
    <w:rsid w:val="001F6FDB"/>
    <w:rsid w:val="00203DE9"/>
    <w:rsid w:val="00215F40"/>
    <w:rsid w:val="00222A36"/>
    <w:rsid w:val="00242C4F"/>
    <w:rsid w:val="0024370A"/>
    <w:rsid w:val="002478A7"/>
    <w:rsid w:val="00263ED1"/>
    <w:rsid w:val="00287A37"/>
    <w:rsid w:val="00294CBB"/>
    <w:rsid w:val="0029534B"/>
    <w:rsid w:val="002B034B"/>
    <w:rsid w:val="002C21E8"/>
    <w:rsid w:val="002E4A3A"/>
    <w:rsid w:val="002F2145"/>
    <w:rsid w:val="002F3550"/>
    <w:rsid w:val="00321FAD"/>
    <w:rsid w:val="0032204C"/>
    <w:rsid w:val="00327B2F"/>
    <w:rsid w:val="003305F0"/>
    <w:rsid w:val="00337B9F"/>
    <w:rsid w:val="0035381D"/>
    <w:rsid w:val="00357A51"/>
    <w:rsid w:val="00365E3B"/>
    <w:rsid w:val="00367810"/>
    <w:rsid w:val="00384FEE"/>
    <w:rsid w:val="003A4EC4"/>
    <w:rsid w:val="003C20DC"/>
    <w:rsid w:val="003C6100"/>
    <w:rsid w:val="003D5439"/>
    <w:rsid w:val="003E450B"/>
    <w:rsid w:val="003F7C29"/>
    <w:rsid w:val="0041051B"/>
    <w:rsid w:val="004162C8"/>
    <w:rsid w:val="00422263"/>
    <w:rsid w:val="004252FA"/>
    <w:rsid w:val="00434228"/>
    <w:rsid w:val="004509FE"/>
    <w:rsid w:val="004754E6"/>
    <w:rsid w:val="00477072"/>
    <w:rsid w:val="00485183"/>
    <w:rsid w:val="004A428A"/>
    <w:rsid w:val="004C6D4C"/>
    <w:rsid w:val="004E64B1"/>
    <w:rsid w:val="00523C5E"/>
    <w:rsid w:val="005412FC"/>
    <w:rsid w:val="00546F20"/>
    <w:rsid w:val="005524CA"/>
    <w:rsid w:val="00563418"/>
    <w:rsid w:val="00564F7B"/>
    <w:rsid w:val="005711E3"/>
    <w:rsid w:val="0058216C"/>
    <w:rsid w:val="0059653E"/>
    <w:rsid w:val="005A1814"/>
    <w:rsid w:val="005A5BAD"/>
    <w:rsid w:val="005C7E20"/>
    <w:rsid w:val="005F04C3"/>
    <w:rsid w:val="005F077C"/>
    <w:rsid w:val="00602C4E"/>
    <w:rsid w:val="00614F84"/>
    <w:rsid w:val="00624956"/>
    <w:rsid w:val="00645D26"/>
    <w:rsid w:val="006629AF"/>
    <w:rsid w:val="006916DF"/>
    <w:rsid w:val="006B16F4"/>
    <w:rsid w:val="006B302F"/>
    <w:rsid w:val="006D2569"/>
    <w:rsid w:val="006F16BD"/>
    <w:rsid w:val="00723A29"/>
    <w:rsid w:val="00726B38"/>
    <w:rsid w:val="00730394"/>
    <w:rsid w:val="00751DFE"/>
    <w:rsid w:val="00757C5C"/>
    <w:rsid w:val="00764677"/>
    <w:rsid w:val="00765758"/>
    <w:rsid w:val="007A3C4F"/>
    <w:rsid w:val="007B78A9"/>
    <w:rsid w:val="007C2050"/>
    <w:rsid w:val="007C2EC0"/>
    <w:rsid w:val="007C2F72"/>
    <w:rsid w:val="007C7E5D"/>
    <w:rsid w:val="007D7959"/>
    <w:rsid w:val="007F7E55"/>
    <w:rsid w:val="00840190"/>
    <w:rsid w:val="00844A00"/>
    <w:rsid w:val="00873073"/>
    <w:rsid w:val="0087431F"/>
    <w:rsid w:val="0087704A"/>
    <w:rsid w:val="008A221B"/>
    <w:rsid w:val="008B4BDB"/>
    <w:rsid w:val="008C054C"/>
    <w:rsid w:val="008D0272"/>
    <w:rsid w:val="008D57EB"/>
    <w:rsid w:val="008E2EC3"/>
    <w:rsid w:val="008E4327"/>
    <w:rsid w:val="008E676D"/>
    <w:rsid w:val="008F36E7"/>
    <w:rsid w:val="008F479A"/>
    <w:rsid w:val="0091348A"/>
    <w:rsid w:val="009550FE"/>
    <w:rsid w:val="0095662B"/>
    <w:rsid w:val="00974EF6"/>
    <w:rsid w:val="009971EE"/>
    <w:rsid w:val="009B1ADC"/>
    <w:rsid w:val="009B35F9"/>
    <w:rsid w:val="009B3FE8"/>
    <w:rsid w:val="009D01E0"/>
    <w:rsid w:val="009F27B1"/>
    <w:rsid w:val="00A147B1"/>
    <w:rsid w:val="00A23DF6"/>
    <w:rsid w:val="00A25DA1"/>
    <w:rsid w:val="00A41662"/>
    <w:rsid w:val="00A442C7"/>
    <w:rsid w:val="00A51446"/>
    <w:rsid w:val="00A62431"/>
    <w:rsid w:val="00A769E3"/>
    <w:rsid w:val="00A925FB"/>
    <w:rsid w:val="00AA796E"/>
    <w:rsid w:val="00AA7B37"/>
    <w:rsid w:val="00AF0395"/>
    <w:rsid w:val="00AF1622"/>
    <w:rsid w:val="00AF192B"/>
    <w:rsid w:val="00AF1CE4"/>
    <w:rsid w:val="00AF3F2F"/>
    <w:rsid w:val="00B13CFA"/>
    <w:rsid w:val="00B20D61"/>
    <w:rsid w:val="00B20EDD"/>
    <w:rsid w:val="00B21B71"/>
    <w:rsid w:val="00B22D93"/>
    <w:rsid w:val="00B37F90"/>
    <w:rsid w:val="00B413E6"/>
    <w:rsid w:val="00B44FFB"/>
    <w:rsid w:val="00B5097C"/>
    <w:rsid w:val="00B524D2"/>
    <w:rsid w:val="00B6307A"/>
    <w:rsid w:val="00B70C27"/>
    <w:rsid w:val="00B713DF"/>
    <w:rsid w:val="00B81A1A"/>
    <w:rsid w:val="00BA3F3D"/>
    <w:rsid w:val="00BB3F13"/>
    <w:rsid w:val="00BC3BAA"/>
    <w:rsid w:val="00BF3710"/>
    <w:rsid w:val="00C02492"/>
    <w:rsid w:val="00C169BE"/>
    <w:rsid w:val="00C27958"/>
    <w:rsid w:val="00C41372"/>
    <w:rsid w:val="00C43F2C"/>
    <w:rsid w:val="00C5039D"/>
    <w:rsid w:val="00C6413F"/>
    <w:rsid w:val="00C65529"/>
    <w:rsid w:val="00C74F6D"/>
    <w:rsid w:val="00C771A1"/>
    <w:rsid w:val="00CA0771"/>
    <w:rsid w:val="00CA1285"/>
    <w:rsid w:val="00CA6BDD"/>
    <w:rsid w:val="00CC4164"/>
    <w:rsid w:val="00CD4302"/>
    <w:rsid w:val="00CD4A03"/>
    <w:rsid w:val="00CE5EF1"/>
    <w:rsid w:val="00CF5E21"/>
    <w:rsid w:val="00D02C07"/>
    <w:rsid w:val="00D06FCC"/>
    <w:rsid w:val="00D366B3"/>
    <w:rsid w:val="00D41030"/>
    <w:rsid w:val="00D551DC"/>
    <w:rsid w:val="00D557E5"/>
    <w:rsid w:val="00D62FB2"/>
    <w:rsid w:val="00DA4534"/>
    <w:rsid w:val="00DB32B9"/>
    <w:rsid w:val="00DB4B53"/>
    <w:rsid w:val="00DB6078"/>
    <w:rsid w:val="00DD0196"/>
    <w:rsid w:val="00DE20B5"/>
    <w:rsid w:val="00E04692"/>
    <w:rsid w:val="00E13BD9"/>
    <w:rsid w:val="00E20C51"/>
    <w:rsid w:val="00E3054B"/>
    <w:rsid w:val="00E3645F"/>
    <w:rsid w:val="00E753AC"/>
    <w:rsid w:val="00E84590"/>
    <w:rsid w:val="00E8646B"/>
    <w:rsid w:val="00E948DF"/>
    <w:rsid w:val="00EA7DF3"/>
    <w:rsid w:val="00EB4CF3"/>
    <w:rsid w:val="00EB608D"/>
    <w:rsid w:val="00EC30C8"/>
    <w:rsid w:val="00EC44E8"/>
    <w:rsid w:val="00EC46C1"/>
    <w:rsid w:val="00EE0F48"/>
    <w:rsid w:val="00F00CD0"/>
    <w:rsid w:val="00F1543E"/>
    <w:rsid w:val="00F24EDF"/>
    <w:rsid w:val="00F30CB2"/>
    <w:rsid w:val="00F32B04"/>
    <w:rsid w:val="00F41C64"/>
    <w:rsid w:val="00F54646"/>
    <w:rsid w:val="00F57658"/>
    <w:rsid w:val="00F643E8"/>
    <w:rsid w:val="00F649C2"/>
    <w:rsid w:val="00F727AC"/>
    <w:rsid w:val="00FB44CC"/>
    <w:rsid w:val="00FC6ECC"/>
    <w:rsid w:val="00FD291B"/>
    <w:rsid w:val="00FD2CB1"/>
    <w:rsid w:val="00FD7FDE"/>
    <w:rsid w:val="00FE6857"/>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5874">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4661-6EA4-4681-BEFB-C7CD89BB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1371</Words>
  <Characters>7543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23</cp:revision>
  <cp:lastPrinted>2016-09-07T16:44:00Z</cp:lastPrinted>
  <dcterms:created xsi:type="dcterms:W3CDTF">2017-03-02T21:07:00Z</dcterms:created>
  <dcterms:modified xsi:type="dcterms:W3CDTF">2017-05-15T00:22:00Z</dcterms:modified>
</cp:coreProperties>
</file>