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7BC" w:rsidRPr="00A817A6" w:rsidRDefault="001967BC" w:rsidP="001967B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bookmarkEnd w:id="0"/>
    <w:p w:rsidR="0000247B" w:rsidRPr="001967BC" w:rsidRDefault="0000247B" w:rsidP="0000247B">
      <w:pPr>
        <w:pStyle w:val="Sansinterligne"/>
        <w:rPr>
          <w:lang w:val="es-CO"/>
        </w:rPr>
      </w:pPr>
    </w:p>
    <w:p w:rsidR="0000247B" w:rsidRPr="00402979" w:rsidRDefault="0000247B" w:rsidP="0000247B">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00247B" w:rsidRPr="001B041E" w:rsidRDefault="0000247B" w:rsidP="0000247B">
      <w:pPr>
        <w:jc w:val="both"/>
        <w:rPr>
          <w:rFonts w:ascii="Arial Narrow" w:hAnsi="Arial Narrow" w:cs="Arial"/>
          <w:sz w:val="18"/>
          <w:szCs w:val="18"/>
        </w:rPr>
      </w:pPr>
      <w:r w:rsidRPr="001B041E">
        <w:rPr>
          <w:rFonts w:ascii="Arial Narrow" w:hAnsi="Arial Narrow" w:cs="Arial"/>
          <w:b/>
          <w:sz w:val="18"/>
          <w:szCs w:val="18"/>
        </w:rPr>
        <w:t>Providencia</w:t>
      </w:r>
      <w:r w:rsidRPr="001B041E">
        <w:rPr>
          <w:rFonts w:ascii="Arial Narrow" w:hAnsi="Arial Narrow" w:cs="Arial"/>
          <w:sz w:val="18"/>
          <w:szCs w:val="18"/>
        </w:rPr>
        <w:t>:</w:t>
      </w:r>
      <w:r w:rsidRPr="001B041E">
        <w:rPr>
          <w:rFonts w:ascii="Arial Narrow" w:hAnsi="Arial Narrow" w:cs="Arial"/>
          <w:b/>
          <w:sz w:val="18"/>
          <w:szCs w:val="18"/>
        </w:rPr>
        <w:t xml:space="preserve"> </w:t>
      </w:r>
      <w:r w:rsidRPr="001B041E">
        <w:rPr>
          <w:rFonts w:ascii="Arial Narrow" w:hAnsi="Arial Narrow" w:cs="Arial"/>
          <w:sz w:val="18"/>
          <w:szCs w:val="18"/>
        </w:rPr>
        <w:tab/>
      </w:r>
      <w:r w:rsidRPr="001B041E">
        <w:rPr>
          <w:rFonts w:ascii="Arial Narrow" w:hAnsi="Arial Narrow" w:cs="Arial"/>
          <w:sz w:val="18"/>
          <w:szCs w:val="18"/>
        </w:rPr>
        <w:tab/>
        <w:t xml:space="preserve">Sentencia de Segunda Instancia, jueves 8 de junio </w:t>
      </w:r>
      <w:r w:rsidR="001B041E" w:rsidRPr="001B041E">
        <w:rPr>
          <w:rFonts w:ascii="Arial Narrow" w:hAnsi="Arial Narrow" w:cs="Arial"/>
          <w:sz w:val="18"/>
          <w:szCs w:val="18"/>
        </w:rPr>
        <w:t>de 2017</w:t>
      </w:r>
    </w:p>
    <w:p w:rsidR="001967BC" w:rsidRPr="001B041E" w:rsidRDefault="001967BC" w:rsidP="001967BC">
      <w:pPr>
        <w:jc w:val="both"/>
        <w:rPr>
          <w:rFonts w:ascii="Arial Narrow" w:hAnsi="Arial Narrow" w:cs="Arial"/>
          <w:iCs/>
          <w:sz w:val="18"/>
          <w:szCs w:val="18"/>
        </w:rPr>
      </w:pPr>
      <w:r w:rsidRPr="001B041E">
        <w:rPr>
          <w:rFonts w:ascii="Arial Narrow" w:hAnsi="Arial Narrow" w:cs="Arial"/>
          <w:b/>
          <w:bCs/>
          <w:iCs/>
          <w:sz w:val="18"/>
          <w:szCs w:val="18"/>
        </w:rPr>
        <w:t>Proceso</w:t>
      </w:r>
      <w:r w:rsidRPr="001B041E">
        <w:rPr>
          <w:rFonts w:ascii="Arial Narrow" w:hAnsi="Arial Narrow" w:cs="Arial"/>
          <w:bCs/>
          <w:iCs/>
          <w:sz w:val="18"/>
          <w:szCs w:val="18"/>
        </w:rPr>
        <w:t>:</w:t>
      </w:r>
      <w:r w:rsidRPr="001B041E">
        <w:rPr>
          <w:rFonts w:ascii="Arial Narrow" w:hAnsi="Arial Narrow" w:cs="Arial"/>
          <w:iCs/>
          <w:sz w:val="18"/>
          <w:szCs w:val="18"/>
        </w:rPr>
        <w:t xml:space="preserve"> </w:t>
      </w:r>
      <w:r w:rsidRPr="001B041E">
        <w:rPr>
          <w:rFonts w:ascii="Arial Narrow" w:hAnsi="Arial Narrow" w:cs="Arial"/>
          <w:b/>
          <w:iCs/>
          <w:sz w:val="18"/>
          <w:szCs w:val="18"/>
        </w:rPr>
        <w:tab/>
      </w:r>
      <w:r w:rsidRPr="001B041E">
        <w:rPr>
          <w:rFonts w:ascii="Arial Narrow" w:hAnsi="Arial Narrow" w:cs="Arial"/>
          <w:b/>
          <w:iCs/>
          <w:sz w:val="18"/>
          <w:szCs w:val="18"/>
        </w:rPr>
        <w:tab/>
      </w:r>
      <w:r w:rsidRPr="001B041E">
        <w:rPr>
          <w:rFonts w:ascii="Arial Narrow" w:hAnsi="Arial Narrow" w:cs="Arial"/>
          <w:b/>
          <w:iCs/>
          <w:sz w:val="18"/>
          <w:szCs w:val="18"/>
        </w:rPr>
        <w:tab/>
      </w:r>
      <w:r w:rsidRPr="001B041E">
        <w:rPr>
          <w:rFonts w:ascii="Arial Narrow" w:hAnsi="Arial Narrow" w:cs="Arial"/>
          <w:iCs/>
          <w:sz w:val="18"/>
          <w:szCs w:val="18"/>
        </w:rPr>
        <w:t>Ordinario Laboral</w:t>
      </w:r>
      <w:r>
        <w:rPr>
          <w:rFonts w:ascii="Arial Narrow" w:hAnsi="Arial Narrow" w:cs="Arial"/>
          <w:iCs/>
          <w:sz w:val="18"/>
          <w:szCs w:val="18"/>
        </w:rPr>
        <w:t xml:space="preserve"> – Confirma decisión del a quo que accedió a las pretensiones</w:t>
      </w:r>
    </w:p>
    <w:p w:rsidR="0000247B" w:rsidRPr="001B041E" w:rsidRDefault="0000247B" w:rsidP="0000247B">
      <w:pPr>
        <w:jc w:val="both"/>
        <w:rPr>
          <w:rFonts w:ascii="Arial Narrow" w:hAnsi="Arial Narrow" w:cs="Arial"/>
          <w:bCs/>
          <w:sz w:val="18"/>
          <w:szCs w:val="18"/>
        </w:rPr>
      </w:pPr>
      <w:r w:rsidRPr="001B041E">
        <w:rPr>
          <w:rFonts w:ascii="Arial Narrow" w:hAnsi="Arial Narrow" w:cs="Arial"/>
          <w:b/>
          <w:bCs/>
          <w:sz w:val="18"/>
          <w:szCs w:val="18"/>
        </w:rPr>
        <w:t>Radicación No</w:t>
      </w:r>
      <w:r w:rsidRPr="001B041E">
        <w:rPr>
          <w:rFonts w:ascii="Arial Narrow" w:hAnsi="Arial Narrow" w:cs="Arial"/>
          <w:bCs/>
          <w:sz w:val="18"/>
          <w:szCs w:val="18"/>
        </w:rPr>
        <w:t>:</w:t>
      </w:r>
      <w:r w:rsidRPr="001B041E">
        <w:rPr>
          <w:rFonts w:ascii="Arial Narrow" w:hAnsi="Arial Narrow" w:cs="Arial"/>
          <w:b/>
          <w:bCs/>
          <w:sz w:val="18"/>
          <w:szCs w:val="18"/>
        </w:rPr>
        <w:t xml:space="preserve"> </w:t>
      </w:r>
      <w:r w:rsidRPr="001B041E">
        <w:rPr>
          <w:rFonts w:ascii="Arial Narrow" w:hAnsi="Arial Narrow" w:cs="Arial"/>
          <w:b/>
          <w:bCs/>
          <w:sz w:val="18"/>
          <w:szCs w:val="18"/>
        </w:rPr>
        <w:tab/>
        <w:t xml:space="preserve">      </w:t>
      </w:r>
      <w:r w:rsidRPr="001B041E">
        <w:rPr>
          <w:rFonts w:ascii="Arial Narrow" w:hAnsi="Arial Narrow" w:cs="Arial"/>
          <w:b/>
          <w:bCs/>
          <w:sz w:val="18"/>
          <w:szCs w:val="18"/>
        </w:rPr>
        <w:tab/>
      </w:r>
      <w:r w:rsidRPr="001B041E">
        <w:rPr>
          <w:rFonts w:ascii="Arial Narrow" w:hAnsi="Arial Narrow" w:cs="Arial"/>
          <w:bCs/>
          <w:sz w:val="18"/>
          <w:szCs w:val="18"/>
        </w:rPr>
        <w:t>66001-31-05-00</w:t>
      </w:r>
      <w:r w:rsidR="001B041E" w:rsidRPr="001B041E">
        <w:rPr>
          <w:rFonts w:ascii="Arial Narrow" w:hAnsi="Arial Narrow" w:cs="Arial"/>
          <w:bCs/>
          <w:sz w:val="18"/>
          <w:szCs w:val="18"/>
        </w:rPr>
        <w:t>2-2014-00431-01</w:t>
      </w:r>
    </w:p>
    <w:p w:rsidR="0000247B" w:rsidRPr="001B041E" w:rsidRDefault="0000247B" w:rsidP="0000247B">
      <w:pPr>
        <w:ind w:firstLine="6"/>
        <w:jc w:val="both"/>
        <w:rPr>
          <w:rFonts w:ascii="Arial Narrow" w:hAnsi="Arial Narrow" w:cs="Arial"/>
          <w:iCs/>
          <w:sz w:val="18"/>
          <w:szCs w:val="18"/>
        </w:rPr>
      </w:pPr>
      <w:r w:rsidRPr="001B041E">
        <w:rPr>
          <w:rFonts w:ascii="Arial Narrow" w:hAnsi="Arial Narrow" w:cs="Arial"/>
          <w:b/>
          <w:iCs/>
          <w:sz w:val="18"/>
          <w:szCs w:val="18"/>
        </w:rPr>
        <w:t>Demandante</w:t>
      </w:r>
      <w:r w:rsidRPr="001B041E">
        <w:rPr>
          <w:rFonts w:ascii="Arial Narrow" w:hAnsi="Arial Narrow" w:cs="Arial"/>
          <w:iCs/>
          <w:sz w:val="18"/>
          <w:szCs w:val="18"/>
        </w:rPr>
        <w:t xml:space="preserve">:     </w:t>
      </w:r>
      <w:r w:rsidRPr="001B041E">
        <w:rPr>
          <w:rFonts w:ascii="Arial Narrow" w:hAnsi="Arial Narrow" w:cs="Arial"/>
          <w:iCs/>
          <w:sz w:val="18"/>
          <w:szCs w:val="18"/>
        </w:rPr>
        <w:tab/>
      </w:r>
      <w:r w:rsidRPr="001B041E">
        <w:rPr>
          <w:rFonts w:ascii="Arial Narrow" w:hAnsi="Arial Narrow" w:cs="Arial"/>
          <w:iCs/>
          <w:sz w:val="18"/>
          <w:szCs w:val="18"/>
        </w:rPr>
        <w:tab/>
      </w:r>
      <w:r w:rsidR="001B041E" w:rsidRPr="001B041E">
        <w:rPr>
          <w:rFonts w:ascii="Arial Narrow" w:hAnsi="Arial Narrow" w:cs="Arial"/>
          <w:iCs/>
          <w:sz w:val="18"/>
          <w:szCs w:val="18"/>
        </w:rPr>
        <w:t xml:space="preserve">Diana Patricia Maya Rojas y otras </w:t>
      </w:r>
    </w:p>
    <w:p w:rsidR="0000247B" w:rsidRPr="001B041E" w:rsidRDefault="0000247B" w:rsidP="0000247B">
      <w:pPr>
        <w:ind w:firstLine="6"/>
        <w:jc w:val="both"/>
        <w:rPr>
          <w:rFonts w:ascii="Arial Narrow" w:hAnsi="Arial Narrow" w:cs="Arial"/>
          <w:bCs/>
          <w:sz w:val="18"/>
          <w:szCs w:val="18"/>
        </w:rPr>
      </w:pPr>
      <w:r w:rsidRPr="001B041E">
        <w:rPr>
          <w:rFonts w:ascii="Arial Narrow" w:hAnsi="Arial Narrow" w:cs="Arial"/>
          <w:b/>
          <w:bCs/>
          <w:sz w:val="18"/>
          <w:szCs w:val="18"/>
        </w:rPr>
        <w:t>Demandado:</w:t>
      </w:r>
      <w:r w:rsidRPr="001B041E">
        <w:rPr>
          <w:rFonts w:ascii="Arial Narrow" w:hAnsi="Arial Narrow" w:cs="Arial"/>
          <w:bCs/>
          <w:sz w:val="18"/>
          <w:szCs w:val="18"/>
        </w:rPr>
        <w:t xml:space="preserve">          </w:t>
      </w:r>
      <w:r w:rsidR="001B041E" w:rsidRPr="001B041E">
        <w:rPr>
          <w:rFonts w:ascii="Arial Narrow" w:hAnsi="Arial Narrow" w:cs="Arial"/>
          <w:bCs/>
          <w:sz w:val="18"/>
          <w:szCs w:val="18"/>
        </w:rPr>
        <w:tab/>
      </w:r>
      <w:r w:rsidRPr="001B041E">
        <w:rPr>
          <w:rFonts w:ascii="Arial Narrow" w:hAnsi="Arial Narrow" w:cs="Arial"/>
          <w:bCs/>
          <w:sz w:val="18"/>
          <w:szCs w:val="18"/>
        </w:rPr>
        <w:t xml:space="preserve"> </w:t>
      </w:r>
      <w:r w:rsidRPr="001B041E">
        <w:rPr>
          <w:rFonts w:ascii="Arial Narrow" w:hAnsi="Arial Narrow" w:cs="Arial"/>
          <w:bCs/>
          <w:sz w:val="18"/>
          <w:szCs w:val="18"/>
        </w:rPr>
        <w:tab/>
        <w:t xml:space="preserve">Policlínico </w:t>
      </w:r>
      <w:proofErr w:type="spellStart"/>
      <w:r w:rsidRPr="001B041E">
        <w:rPr>
          <w:rFonts w:ascii="Arial Narrow" w:hAnsi="Arial Narrow" w:cs="Arial"/>
          <w:bCs/>
          <w:sz w:val="18"/>
          <w:szCs w:val="18"/>
        </w:rPr>
        <w:t>Ejesalud</w:t>
      </w:r>
      <w:proofErr w:type="spellEnd"/>
      <w:r w:rsidRPr="001B041E">
        <w:rPr>
          <w:rFonts w:ascii="Arial Narrow" w:hAnsi="Arial Narrow" w:cs="Arial"/>
          <w:bCs/>
          <w:sz w:val="18"/>
          <w:szCs w:val="18"/>
        </w:rPr>
        <w:t xml:space="preserve"> S.A.S. y Nueva EPS S.A.</w:t>
      </w:r>
    </w:p>
    <w:p w:rsidR="0000247B" w:rsidRPr="001B041E" w:rsidRDefault="0000247B" w:rsidP="0000247B">
      <w:pPr>
        <w:jc w:val="both"/>
        <w:rPr>
          <w:rFonts w:ascii="Arial Narrow" w:hAnsi="Arial Narrow" w:cs="Arial"/>
          <w:sz w:val="18"/>
          <w:szCs w:val="18"/>
        </w:rPr>
      </w:pPr>
      <w:r w:rsidRPr="001B041E">
        <w:rPr>
          <w:rFonts w:ascii="Arial Narrow" w:hAnsi="Arial Narrow" w:cs="Arial"/>
          <w:b/>
          <w:sz w:val="18"/>
          <w:szCs w:val="18"/>
        </w:rPr>
        <w:t>Juzgado de origen</w:t>
      </w:r>
      <w:r w:rsidRPr="001B041E">
        <w:rPr>
          <w:rFonts w:ascii="Arial Narrow" w:hAnsi="Arial Narrow" w:cs="Arial"/>
          <w:sz w:val="18"/>
          <w:szCs w:val="18"/>
        </w:rPr>
        <w:t xml:space="preserve">:     </w:t>
      </w:r>
      <w:r w:rsidRPr="001B041E">
        <w:rPr>
          <w:rFonts w:ascii="Arial Narrow" w:hAnsi="Arial Narrow" w:cs="Arial"/>
          <w:sz w:val="18"/>
          <w:szCs w:val="18"/>
        </w:rPr>
        <w:tab/>
      </w:r>
      <w:r w:rsidR="001B041E" w:rsidRPr="001B041E">
        <w:rPr>
          <w:rFonts w:ascii="Arial Narrow" w:hAnsi="Arial Narrow" w:cs="Arial"/>
          <w:sz w:val="18"/>
          <w:szCs w:val="18"/>
        </w:rPr>
        <w:t xml:space="preserve">Segundo </w:t>
      </w:r>
      <w:r w:rsidRPr="001B041E">
        <w:rPr>
          <w:rFonts w:ascii="Arial Narrow" w:hAnsi="Arial Narrow" w:cs="Arial"/>
          <w:sz w:val="18"/>
          <w:szCs w:val="18"/>
        </w:rPr>
        <w:t>Laboral del Circuito de Pereira.</w:t>
      </w:r>
    </w:p>
    <w:p w:rsidR="0000247B" w:rsidRDefault="0000247B" w:rsidP="0000247B">
      <w:pPr>
        <w:jc w:val="both"/>
        <w:rPr>
          <w:rFonts w:ascii="Arial Narrow" w:hAnsi="Arial Narrow" w:cs="Arial"/>
          <w:iCs/>
          <w:sz w:val="18"/>
          <w:szCs w:val="18"/>
        </w:rPr>
      </w:pPr>
      <w:r w:rsidRPr="001B041E">
        <w:rPr>
          <w:rFonts w:ascii="Arial Narrow" w:hAnsi="Arial Narrow" w:cs="Arial"/>
          <w:b/>
          <w:iCs/>
          <w:sz w:val="18"/>
          <w:szCs w:val="18"/>
        </w:rPr>
        <w:t xml:space="preserve">Magistrado Ponente:     </w:t>
      </w:r>
      <w:r w:rsidRPr="001B041E">
        <w:rPr>
          <w:rFonts w:ascii="Arial Narrow" w:hAnsi="Arial Narrow" w:cs="Arial"/>
          <w:b/>
          <w:iCs/>
          <w:sz w:val="18"/>
          <w:szCs w:val="18"/>
        </w:rPr>
        <w:tab/>
      </w:r>
      <w:r w:rsidRPr="001B041E">
        <w:rPr>
          <w:rFonts w:ascii="Arial Narrow" w:hAnsi="Arial Narrow" w:cs="Arial"/>
          <w:iCs/>
          <w:sz w:val="18"/>
          <w:szCs w:val="18"/>
        </w:rPr>
        <w:t>Francisco Javier Tamayo Tabares.</w:t>
      </w:r>
    </w:p>
    <w:p w:rsidR="001967BC" w:rsidRPr="001B041E" w:rsidRDefault="001967BC" w:rsidP="0000247B">
      <w:pPr>
        <w:jc w:val="both"/>
        <w:rPr>
          <w:rFonts w:ascii="Arial Narrow" w:hAnsi="Arial Narrow" w:cs="Arial"/>
          <w:b/>
          <w:iCs/>
          <w:sz w:val="18"/>
          <w:szCs w:val="18"/>
        </w:rPr>
      </w:pPr>
    </w:p>
    <w:p w:rsidR="0000247B" w:rsidRPr="00C61202" w:rsidRDefault="0000247B" w:rsidP="0000247B">
      <w:pPr>
        <w:autoSpaceDE w:val="0"/>
        <w:autoSpaceDN w:val="0"/>
        <w:adjustRightInd w:val="0"/>
        <w:ind w:left="2127" w:hanging="2127"/>
        <w:jc w:val="both"/>
        <w:rPr>
          <w:rFonts w:ascii="Arial Narrow" w:hAnsi="Arial Narrow" w:cs="Tahoma"/>
          <w:sz w:val="18"/>
          <w:szCs w:val="18"/>
          <w:highlight w:val="yellow"/>
        </w:rPr>
      </w:pPr>
      <w:r w:rsidRPr="001B041E">
        <w:rPr>
          <w:rFonts w:ascii="Arial Narrow" w:hAnsi="Arial Narrow" w:cs="Arial"/>
          <w:b/>
          <w:bCs/>
          <w:sz w:val="18"/>
          <w:szCs w:val="18"/>
        </w:rPr>
        <w:t xml:space="preserve">Tema a tratar: </w:t>
      </w:r>
      <w:r w:rsidRPr="001B041E">
        <w:rPr>
          <w:rFonts w:ascii="Arial Narrow" w:hAnsi="Arial Narrow" w:cs="Arial"/>
          <w:b/>
          <w:bCs/>
          <w:sz w:val="18"/>
          <w:szCs w:val="18"/>
        </w:rPr>
        <w:tab/>
      </w:r>
      <w:r w:rsidRPr="00C61202">
        <w:rPr>
          <w:rFonts w:ascii="Arial Narrow" w:hAnsi="Arial Narrow" w:cs="Arial"/>
          <w:b/>
          <w:bCs/>
          <w:sz w:val="18"/>
          <w:szCs w:val="18"/>
        </w:rPr>
        <w:t xml:space="preserve">Objeto social y legal de las EPS e IPS. Solidaridad laboral del beneficiario de la obra. </w:t>
      </w:r>
      <w:r w:rsidRPr="00C61202">
        <w:rPr>
          <w:rFonts w:ascii="Arial Narrow" w:hAnsi="Arial Narrow" w:cs="Arial"/>
          <w:bCs/>
          <w:sz w:val="18"/>
          <w:szCs w:val="18"/>
        </w:rPr>
        <w:t>Resulta palmario que las EPS y las IPS tienen una finalidad común, que es la de prestar el servicio de salud a sus usuarios, fin que se convierte en su objeto social y legal, el cual resulta a todas luces similar, lo que llevándolo al caso de la solidaridad laboral establecida en el artículo 34 del Estatuto del Trabajo, conlleva a que exista un objeto común y que, por lo tanto, se configure plenamente la hipótesis establecida en la norma para imponer condena solidaria en contra del beneficiario de la obra.</w:t>
      </w:r>
    </w:p>
    <w:p w:rsidR="0000247B" w:rsidRPr="00C61202" w:rsidRDefault="0000247B" w:rsidP="00C61202">
      <w:pPr>
        <w:pStyle w:val="Sansinterligne"/>
        <w:spacing w:line="360" w:lineRule="auto"/>
        <w:ind w:left="2127"/>
      </w:pPr>
      <w:r w:rsidRPr="00C61202">
        <w:t xml:space="preserve">      </w:t>
      </w:r>
    </w:p>
    <w:p w:rsidR="0000247B" w:rsidRPr="00D30FA7" w:rsidRDefault="0000247B" w:rsidP="0000247B">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00247B" w:rsidRPr="001B041E" w:rsidRDefault="0000247B" w:rsidP="001B041E">
      <w:pPr>
        <w:pStyle w:val="Sansinterligne"/>
      </w:pPr>
    </w:p>
    <w:p w:rsidR="0000247B" w:rsidRDefault="0000247B" w:rsidP="0000247B">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w:t>
      </w:r>
      <w:r w:rsidR="001B041E">
        <w:rPr>
          <w:rFonts w:ascii="Arial Narrow" w:eastAsia="Calibri" w:hAnsi="Arial Narrow" w:cs="Arial"/>
          <w:sz w:val="28"/>
          <w:szCs w:val="28"/>
          <w:lang w:val="es-CO" w:eastAsia="en-US"/>
        </w:rPr>
        <w:t xml:space="preserve">ocho (8)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w:t>
      </w:r>
      <w:r w:rsidR="001B041E">
        <w:rPr>
          <w:rFonts w:ascii="Arial Narrow" w:eastAsia="Calibri" w:hAnsi="Arial Narrow" w:cs="Arial"/>
          <w:sz w:val="28"/>
          <w:szCs w:val="28"/>
          <w:lang w:val="es-CO" w:eastAsia="en-US"/>
        </w:rPr>
        <w:t xml:space="preserve">junio de dos mil diecisiete </w:t>
      </w:r>
      <w:r w:rsidRPr="00D30FA7">
        <w:rPr>
          <w:rFonts w:ascii="Arial Narrow" w:eastAsia="Calibri" w:hAnsi="Arial Narrow" w:cs="Arial"/>
          <w:sz w:val="28"/>
          <w:szCs w:val="28"/>
          <w:lang w:val="es-CO" w:eastAsia="en-US"/>
        </w:rPr>
        <w:t>(201</w:t>
      </w:r>
      <w:r w:rsidR="001B041E">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B041E">
        <w:rPr>
          <w:rFonts w:ascii="Arial Narrow" w:eastAsia="Calibri" w:hAnsi="Arial Narrow" w:cs="Arial"/>
          <w:sz w:val="28"/>
          <w:szCs w:val="28"/>
          <w:lang w:val="es-CO" w:eastAsia="en-US"/>
        </w:rPr>
        <w:t>ocho y quince de la mañana (8:15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w:t>
      </w:r>
      <w:r w:rsidR="003B1270">
        <w:rPr>
          <w:rFonts w:ascii="Arial Narrow" w:hAnsi="Arial Narrow" w:cs="Tahoma"/>
          <w:bCs/>
          <w:color w:val="000000"/>
          <w:sz w:val="28"/>
          <w:szCs w:val="28"/>
          <w:lang w:eastAsia="es-CO"/>
        </w:rPr>
        <w:t>nidos en la Sala de Audiencia las magistradas y el m</w:t>
      </w:r>
      <w:r w:rsidRPr="00D30FA7">
        <w:rPr>
          <w:rFonts w:ascii="Arial Narrow" w:hAnsi="Arial Narrow" w:cs="Tahoma"/>
          <w:bCs/>
          <w:color w:val="000000"/>
          <w:sz w:val="28"/>
          <w:szCs w:val="28"/>
          <w:lang w:eastAsia="es-CO"/>
        </w:rPr>
        <w:t>agistrado de la Sala</w:t>
      </w:r>
      <w:r>
        <w:rPr>
          <w:rFonts w:ascii="Arial Narrow" w:hAnsi="Arial Narrow" w:cs="Tahoma"/>
          <w:bCs/>
          <w:color w:val="000000"/>
          <w:sz w:val="28"/>
          <w:szCs w:val="28"/>
          <w:lang w:eastAsia="es-CO"/>
        </w:rPr>
        <w:t xml:space="preserve"> de Decisión</w:t>
      </w:r>
      <w:r w:rsidRPr="00D30FA7">
        <w:rPr>
          <w:rFonts w:ascii="Arial Narrow" w:hAnsi="Arial Narrow" w:cs="Tahoma"/>
          <w:bCs/>
          <w:color w:val="000000"/>
          <w:sz w:val="28"/>
          <w:szCs w:val="28"/>
          <w:lang w:eastAsia="es-CO"/>
        </w:rPr>
        <w:t xml:space="preserve"> Laboral</w:t>
      </w:r>
      <w:r>
        <w:rPr>
          <w:rFonts w:ascii="Arial Narrow" w:hAnsi="Arial Narrow" w:cs="Tahoma"/>
          <w:bCs/>
          <w:color w:val="000000"/>
          <w:sz w:val="28"/>
          <w:szCs w:val="28"/>
          <w:lang w:eastAsia="es-CO"/>
        </w:rPr>
        <w:t xml:space="preserve"> No. 03</w:t>
      </w:r>
      <w:r w:rsidRPr="00D30FA7">
        <w:rPr>
          <w:rFonts w:ascii="Arial Narrow" w:hAnsi="Arial Narrow" w:cs="Tahoma"/>
          <w:bCs/>
          <w:color w:val="000000"/>
          <w:sz w:val="28"/>
          <w:szCs w:val="28"/>
          <w:lang w:eastAsia="es-CO"/>
        </w:rPr>
        <w:t xml:space="preserve">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propuesto por </w:t>
      </w:r>
      <w:r w:rsidR="003B1270">
        <w:rPr>
          <w:rFonts w:ascii="Arial Narrow" w:hAnsi="Arial Narrow" w:cs="Tahoma"/>
          <w:bCs/>
          <w:color w:val="000000"/>
          <w:sz w:val="28"/>
          <w:szCs w:val="28"/>
          <w:lang w:eastAsia="es-CO"/>
        </w:rPr>
        <w:t xml:space="preserve">el apoderado judicial de la codemandada Nueva EPS, </w:t>
      </w:r>
      <w:r>
        <w:rPr>
          <w:rFonts w:ascii="Arial Narrow" w:hAnsi="Arial Narrow" w:cs="Tahoma"/>
          <w:bCs/>
          <w:color w:val="000000"/>
          <w:sz w:val="28"/>
          <w:szCs w:val="28"/>
          <w:lang w:eastAsia="es-CO"/>
        </w:rPr>
        <w:t xml:space="preserve">contra </w:t>
      </w:r>
      <w:r w:rsidR="003B1270">
        <w:rPr>
          <w:rFonts w:ascii="Arial Narrow" w:hAnsi="Arial Narrow" w:cs="Tahoma"/>
          <w:bCs/>
          <w:color w:val="000000"/>
          <w:sz w:val="28"/>
          <w:szCs w:val="28"/>
          <w:lang w:eastAsia="es-CO"/>
        </w:rPr>
        <w:t xml:space="preserve">de </w:t>
      </w:r>
      <w:r>
        <w:rPr>
          <w:rFonts w:ascii="Arial Narrow" w:hAnsi="Arial Narrow" w:cs="Tahoma"/>
          <w:bCs/>
          <w:color w:val="000000"/>
          <w:sz w:val="28"/>
          <w:szCs w:val="28"/>
          <w:lang w:eastAsia="es-CO"/>
        </w:rPr>
        <w:t xml:space="preserve">la sentencia proferida el </w:t>
      </w:r>
      <w:r w:rsidR="003B1270">
        <w:rPr>
          <w:rFonts w:ascii="Arial Narrow" w:hAnsi="Arial Narrow" w:cs="Tahoma"/>
          <w:bCs/>
          <w:color w:val="000000"/>
          <w:sz w:val="28"/>
          <w:szCs w:val="28"/>
          <w:lang w:eastAsia="es-CO"/>
        </w:rPr>
        <w:t>2 de junio de 2016</w:t>
      </w:r>
      <w:r w:rsidRPr="00D30FA7">
        <w:rPr>
          <w:rFonts w:ascii="Arial Narrow" w:hAnsi="Arial Narrow" w:cs="Arial"/>
          <w:sz w:val="28"/>
          <w:szCs w:val="28"/>
        </w:rPr>
        <w:t xml:space="preserve"> por el Juzgado </w:t>
      </w:r>
      <w:r w:rsidR="003B1270">
        <w:rPr>
          <w:rFonts w:ascii="Arial Narrow" w:hAnsi="Arial Narrow" w:cs="Arial"/>
          <w:sz w:val="28"/>
          <w:szCs w:val="28"/>
        </w:rPr>
        <w:t xml:space="preserve">Segundo Laboral del </w:t>
      </w:r>
      <w:r w:rsidRPr="00D30FA7">
        <w:rPr>
          <w:rFonts w:ascii="Arial Narrow" w:hAnsi="Arial Narrow" w:cs="Arial"/>
          <w:sz w:val="28"/>
          <w:szCs w:val="28"/>
        </w:rPr>
        <w:t xml:space="preserve">Circuito de Pereira, dentro del proceso ordinario laboral </w:t>
      </w:r>
      <w:r w:rsidR="003B1270">
        <w:rPr>
          <w:rFonts w:ascii="Arial Narrow" w:hAnsi="Arial Narrow" w:cs="Arial"/>
          <w:sz w:val="28"/>
          <w:szCs w:val="28"/>
        </w:rPr>
        <w:t xml:space="preserve">que en su contra y del Policlínico </w:t>
      </w:r>
      <w:proofErr w:type="spellStart"/>
      <w:r w:rsidR="003B1270">
        <w:rPr>
          <w:rFonts w:ascii="Arial Narrow" w:hAnsi="Arial Narrow" w:cs="Arial"/>
          <w:sz w:val="28"/>
          <w:szCs w:val="28"/>
        </w:rPr>
        <w:t>Ejesalud</w:t>
      </w:r>
      <w:proofErr w:type="spellEnd"/>
      <w:r w:rsidR="003B1270">
        <w:rPr>
          <w:rFonts w:ascii="Arial Narrow" w:hAnsi="Arial Narrow" w:cs="Arial"/>
          <w:sz w:val="28"/>
          <w:szCs w:val="28"/>
        </w:rPr>
        <w:t xml:space="preserve"> S.A.S. promueven </w:t>
      </w:r>
      <w:r w:rsidR="003B1270" w:rsidRPr="003B1270">
        <w:rPr>
          <w:rFonts w:ascii="Arial Narrow" w:hAnsi="Arial Narrow" w:cs="Arial"/>
          <w:b/>
          <w:i/>
          <w:sz w:val="28"/>
          <w:szCs w:val="28"/>
        </w:rPr>
        <w:t>Di</w:t>
      </w:r>
      <w:r w:rsidR="003B1270">
        <w:rPr>
          <w:rFonts w:ascii="Arial Narrow" w:hAnsi="Arial Narrow" w:cs="Arial"/>
          <w:b/>
          <w:i/>
          <w:sz w:val="28"/>
          <w:szCs w:val="28"/>
        </w:rPr>
        <w:t>ana Patricia Maya Rojas, Paula Andrea Rojas Salazar y Luz Stella Osorio de Durán.</w:t>
      </w:r>
    </w:p>
    <w:p w:rsidR="003B1270" w:rsidRPr="00D30FA7" w:rsidRDefault="003B1270" w:rsidP="00C61202">
      <w:pPr>
        <w:pStyle w:val="Sansinterligne"/>
        <w:spacing w:line="276" w:lineRule="auto"/>
      </w:pPr>
    </w:p>
    <w:p w:rsidR="0000247B" w:rsidRPr="00D30FA7" w:rsidRDefault="0000247B" w:rsidP="0000247B">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00247B" w:rsidRPr="00F60732" w:rsidRDefault="0000247B" w:rsidP="00C61202">
      <w:pPr>
        <w:pStyle w:val="Sansinterligne"/>
        <w:spacing w:line="360" w:lineRule="auto"/>
      </w:pPr>
    </w:p>
    <w:p w:rsidR="0000247B" w:rsidRPr="00D30FA7" w:rsidRDefault="0000247B" w:rsidP="0000247B">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00247B" w:rsidRPr="00F60732" w:rsidRDefault="0000247B" w:rsidP="0000247B">
      <w:pPr>
        <w:pStyle w:val="Sansinterligne"/>
      </w:pPr>
    </w:p>
    <w:p w:rsidR="00106AE2" w:rsidRDefault="002F08C8" w:rsidP="0000247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Las demandantes presentaron demanda ordinaria laboral con el fin de que se declare que entre ellas y el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existió un contrato </w:t>
      </w:r>
      <w:r w:rsidR="00106AE2">
        <w:rPr>
          <w:rFonts w:ascii="Arial Narrow" w:hAnsi="Arial Narrow" w:cs="Tahoma"/>
          <w:sz w:val="28"/>
          <w:szCs w:val="28"/>
        </w:rPr>
        <w:t>de trabajo a t</w:t>
      </w:r>
      <w:r w:rsidR="00800B02">
        <w:rPr>
          <w:rFonts w:ascii="Arial Narrow" w:hAnsi="Arial Narrow" w:cs="Tahoma"/>
          <w:sz w:val="28"/>
          <w:szCs w:val="28"/>
        </w:rPr>
        <w:t>érmino indefinido y, q</w:t>
      </w:r>
      <w:r w:rsidR="00106AE2">
        <w:rPr>
          <w:rFonts w:ascii="Arial Narrow" w:hAnsi="Arial Narrow" w:cs="Tahoma"/>
          <w:sz w:val="28"/>
          <w:szCs w:val="28"/>
        </w:rPr>
        <w:t xml:space="preserve">ue la Nueva E.P.S. S.A. es solidariamente responsable de los salarios, prestaciones e indemnizaciones a que </w:t>
      </w:r>
      <w:r w:rsidR="00A53ED8">
        <w:rPr>
          <w:rFonts w:ascii="Arial Narrow" w:hAnsi="Arial Narrow" w:cs="Tahoma"/>
          <w:sz w:val="28"/>
          <w:szCs w:val="28"/>
        </w:rPr>
        <w:t xml:space="preserve">tienen derecho, </w:t>
      </w:r>
      <w:r w:rsidR="00106AE2">
        <w:rPr>
          <w:rFonts w:ascii="Arial Narrow" w:hAnsi="Arial Narrow" w:cs="Tahoma"/>
          <w:sz w:val="28"/>
          <w:szCs w:val="28"/>
        </w:rPr>
        <w:t xml:space="preserve">y en consecuencia, que se </w:t>
      </w:r>
      <w:r w:rsidR="00A53ED8">
        <w:rPr>
          <w:rFonts w:ascii="Arial Narrow" w:hAnsi="Arial Narrow" w:cs="Tahoma"/>
          <w:sz w:val="28"/>
          <w:szCs w:val="28"/>
        </w:rPr>
        <w:t>imponga</w:t>
      </w:r>
      <w:r w:rsidR="00106AE2">
        <w:rPr>
          <w:rFonts w:ascii="Arial Narrow" w:hAnsi="Arial Narrow" w:cs="Tahoma"/>
          <w:sz w:val="28"/>
          <w:szCs w:val="28"/>
        </w:rPr>
        <w:t xml:space="preserve"> condena</w:t>
      </w:r>
      <w:r w:rsidR="00800B02">
        <w:rPr>
          <w:rFonts w:ascii="Arial Narrow" w:hAnsi="Arial Narrow" w:cs="Tahoma"/>
          <w:sz w:val="28"/>
          <w:szCs w:val="28"/>
        </w:rPr>
        <w:t xml:space="preserve"> por los salarios, </w:t>
      </w:r>
      <w:r w:rsidR="00A53ED8">
        <w:rPr>
          <w:rFonts w:ascii="Arial Narrow" w:hAnsi="Arial Narrow" w:cs="Tahoma"/>
          <w:sz w:val="28"/>
          <w:szCs w:val="28"/>
        </w:rPr>
        <w:t xml:space="preserve">prestaciones </w:t>
      </w:r>
      <w:r w:rsidR="00800B02">
        <w:rPr>
          <w:rFonts w:ascii="Arial Narrow" w:hAnsi="Arial Narrow" w:cs="Tahoma"/>
          <w:sz w:val="28"/>
          <w:szCs w:val="28"/>
        </w:rPr>
        <w:t xml:space="preserve">sociales y vacaciones </w:t>
      </w:r>
      <w:r w:rsidR="00A53ED8">
        <w:rPr>
          <w:rFonts w:ascii="Arial Narrow" w:hAnsi="Arial Narrow" w:cs="Tahoma"/>
          <w:sz w:val="28"/>
          <w:szCs w:val="28"/>
        </w:rPr>
        <w:t>insolutas</w:t>
      </w:r>
      <w:r w:rsidR="00800B02">
        <w:rPr>
          <w:rFonts w:ascii="Arial Narrow" w:hAnsi="Arial Narrow" w:cs="Tahoma"/>
          <w:sz w:val="28"/>
          <w:szCs w:val="28"/>
        </w:rPr>
        <w:t xml:space="preserve">, </w:t>
      </w:r>
      <w:r w:rsidR="00A53ED8">
        <w:rPr>
          <w:rFonts w:ascii="Arial Narrow" w:hAnsi="Arial Narrow" w:cs="Tahoma"/>
          <w:sz w:val="28"/>
          <w:szCs w:val="28"/>
        </w:rPr>
        <w:t>la indemnización por terminación</w:t>
      </w:r>
      <w:r w:rsidR="00800B02">
        <w:rPr>
          <w:rFonts w:ascii="Arial Narrow" w:hAnsi="Arial Narrow" w:cs="Tahoma"/>
          <w:sz w:val="28"/>
          <w:szCs w:val="28"/>
        </w:rPr>
        <w:t xml:space="preserve"> del contrato sin justa causa, </w:t>
      </w:r>
      <w:r w:rsidR="00A53ED8">
        <w:rPr>
          <w:rFonts w:ascii="Arial Narrow" w:hAnsi="Arial Narrow" w:cs="Tahoma"/>
          <w:sz w:val="28"/>
          <w:szCs w:val="28"/>
        </w:rPr>
        <w:t>la sanción moratoria prevista en el art</w:t>
      </w:r>
      <w:r w:rsidR="00800B02">
        <w:rPr>
          <w:rFonts w:ascii="Arial Narrow" w:hAnsi="Arial Narrow" w:cs="Tahoma"/>
          <w:sz w:val="28"/>
          <w:szCs w:val="28"/>
        </w:rPr>
        <w:t>ículo 65 del C.S.T., los aportes al sistema de seguridad social en pensiones, la indexación de las condenas y las costas del proceso.</w:t>
      </w:r>
    </w:p>
    <w:p w:rsidR="007C5E8E" w:rsidRDefault="007C5E8E" w:rsidP="0000247B">
      <w:pPr>
        <w:shd w:val="clear" w:color="auto" w:fill="FFFFFF"/>
        <w:spacing w:line="360" w:lineRule="auto"/>
        <w:ind w:firstLine="851"/>
        <w:jc w:val="both"/>
        <w:rPr>
          <w:rFonts w:ascii="Arial Narrow" w:hAnsi="Arial Narrow" w:cs="Tahoma"/>
          <w:sz w:val="28"/>
          <w:szCs w:val="28"/>
        </w:rPr>
      </w:pPr>
    </w:p>
    <w:p w:rsidR="00800B02" w:rsidRDefault="007C5E8E" w:rsidP="0000247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Son hechos comunes de las interesadas, que celebraron un contrato de trabajo con el Policlínico </w:t>
      </w:r>
      <w:proofErr w:type="spellStart"/>
      <w:r>
        <w:rPr>
          <w:rFonts w:ascii="Arial Narrow" w:hAnsi="Arial Narrow" w:cs="Tahoma"/>
          <w:sz w:val="28"/>
          <w:szCs w:val="28"/>
        </w:rPr>
        <w:t>E</w:t>
      </w:r>
      <w:r w:rsidR="00527A1B">
        <w:rPr>
          <w:rFonts w:ascii="Arial Narrow" w:hAnsi="Arial Narrow" w:cs="Tahoma"/>
          <w:sz w:val="28"/>
          <w:szCs w:val="28"/>
        </w:rPr>
        <w:t>j</w:t>
      </w:r>
      <w:r>
        <w:rPr>
          <w:rFonts w:ascii="Arial Narrow" w:hAnsi="Arial Narrow" w:cs="Tahoma"/>
          <w:sz w:val="28"/>
          <w:szCs w:val="28"/>
        </w:rPr>
        <w:t>esalud</w:t>
      </w:r>
      <w:proofErr w:type="spellEnd"/>
      <w:r>
        <w:rPr>
          <w:rFonts w:ascii="Arial Narrow" w:hAnsi="Arial Narrow" w:cs="Tahoma"/>
          <w:sz w:val="28"/>
          <w:szCs w:val="28"/>
        </w:rPr>
        <w:t xml:space="preserve"> S</w:t>
      </w:r>
      <w:r w:rsidR="0001181D">
        <w:rPr>
          <w:rFonts w:ascii="Arial Narrow" w:hAnsi="Arial Narrow" w:cs="Tahoma"/>
          <w:sz w:val="28"/>
          <w:szCs w:val="28"/>
        </w:rPr>
        <w:t>.A.S. antes Consorcio Eje Salud</w:t>
      </w:r>
      <w:r>
        <w:rPr>
          <w:rFonts w:ascii="Arial Narrow" w:hAnsi="Arial Narrow" w:cs="Tahoma"/>
          <w:sz w:val="28"/>
          <w:szCs w:val="28"/>
        </w:rPr>
        <w:t>;</w:t>
      </w:r>
      <w:r w:rsidR="00527A1B">
        <w:rPr>
          <w:rFonts w:ascii="Arial Narrow" w:hAnsi="Arial Narrow" w:cs="Tahoma"/>
          <w:sz w:val="28"/>
          <w:szCs w:val="28"/>
        </w:rPr>
        <w:t xml:space="preserve"> que fueron contratadas para ocupar el cargo de Auxiliar de Odontología y/o higienista oral; que el 3 de enero de 2011 </w:t>
      </w:r>
      <w:r w:rsidR="006C5A42">
        <w:rPr>
          <w:rFonts w:ascii="Arial Narrow" w:hAnsi="Arial Narrow" w:cs="Tahoma"/>
          <w:sz w:val="28"/>
          <w:szCs w:val="28"/>
        </w:rPr>
        <w:t xml:space="preserve">la Nueva EPS S.A. contrató la prestación de servicios de salud al </w:t>
      </w:r>
      <w:r w:rsidR="00527A1B">
        <w:rPr>
          <w:rFonts w:ascii="Arial Narrow" w:hAnsi="Arial Narrow" w:cs="Tahoma"/>
          <w:sz w:val="28"/>
          <w:szCs w:val="28"/>
        </w:rPr>
        <w:t xml:space="preserve">Policlínico </w:t>
      </w:r>
      <w:proofErr w:type="spellStart"/>
      <w:r w:rsidR="00527A1B">
        <w:rPr>
          <w:rFonts w:ascii="Arial Narrow" w:hAnsi="Arial Narrow" w:cs="Tahoma"/>
          <w:sz w:val="28"/>
          <w:szCs w:val="28"/>
        </w:rPr>
        <w:t>Ejesalud</w:t>
      </w:r>
      <w:proofErr w:type="spellEnd"/>
      <w:r w:rsidR="00527A1B">
        <w:rPr>
          <w:rFonts w:ascii="Arial Narrow" w:hAnsi="Arial Narrow" w:cs="Tahoma"/>
          <w:sz w:val="28"/>
          <w:szCs w:val="28"/>
        </w:rPr>
        <w:t xml:space="preserve"> S.A.S. en la modalidad de cápita exclusiva</w:t>
      </w:r>
      <w:r w:rsidR="003A02ED">
        <w:rPr>
          <w:rFonts w:ascii="Arial Narrow" w:hAnsi="Arial Narrow" w:cs="Tahoma"/>
          <w:sz w:val="28"/>
          <w:szCs w:val="28"/>
        </w:rPr>
        <w:t>, el cual se liquidó el 11 de enero de 2013</w:t>
      </w:r>
      <w:r w:rsidR="006C5A42">
        <w:rPr>
          <w:rFonts w:ascii="Arial Narrow" w:hAnsi="Arial Narrow" w:cs="Tahoma"/>
          <w:sz w:val="28"/>
          <w:szCs w:val="28"/>
        </w:rPr>
        <w:t>; que durante la ejecución de toda la relación laboral los servicios se prestaron</w:t>
      </w:r>
      <w:r w:rsidR="007E1C0A">
        <w:rPr>
          <w:rFonts w:ascii="Arial Narrow" w:hAnsi="Arial Narrow" w:cs="Tahoma"/>
          <w:sz w:val="28"/>
          <w:szCs w:val="28"/>
        </w:rPr>
        <w:t xml:space="preserve"> en las instalaciones de la Nueva EPS, y de manera exclusiva a los usuarios de ésta; que el Policlínico </w:t>
      </w:r>
      <w:proofErr w:type="spellStart"/>
      <w:r w:rsidR="007E1C0A">
        <w:rPr>
          <w:rFonts w:ascii="Arial Narrow" w:hAnsi="Arial Narrow" w:cs="Tahoma"/>
          <w:sz w:val="28"/>
          <w:szCs w:val="28"/>
        </w:rPr>
        <w:t>EjeSalud</w:t>
      </w:r>
      <w:proofErr w:type="spellEnd"/>
      <w:r w:rsidR="007E1C0A">
        <w:rPr>
          <w:rFonts w:ascii="Arial Narrow" w:hAnsi="Arial Narrow" w:cs="Tahoma"/>
          <w:sz w:val="28"/>
          <w:szCs w:val="28"/>
        </w:rPr>
        <w:t xml:space="preserve"> incumplió en forma sistemática sus obligaciones laborales, tales como el pago de salarios, prestaciones sociales y aportes a pensión; </w:t>
      </w:r>
      <w:r w:rsidR="0063469D">
        <w:rPr>
          <w:rFonts w:ascii="Arial Narrow" w:hAnsi="Arial Narrow" w:cs="Tahoma"/>
          <w:sz w:val="28"/>
          <w:szCs w:val="28"/>
        </w:rPr>
        <w:t xml:space="preserve">que </w:t>
      </w:r>
      <w:r w:rsidR="005953F5">
        <w:rPr>
          <w:rFonts w:ascii="Arial Narrow" w:hAnsi="Arial Narrow" w:cs="Tahoma"/>
          <w:sz w:val="28"/>
          <w:szCs w:val="28"/>
        </w:rPr>
        <w:t>el 1</w:t>
      </w:r>
      <w:r w:rsidR="004B77EF">
        <w:rPr>
          <w:rFonts w:ascii="Arial Narrow" w:hAnsi="Arial Narrow" w:cs="Tahoma"/>
          <w:sz w:val="28"/>
          <w:szCs w:val="28"/>
        </w:rPr>
        <w:t>5</w:t>
      </w:r>
      <w:r w:rsidR="005953F5">
        <w:rPr>
          <w:rFonts w:ascii="Arial Narrow" w:hAnsi="Arial Narrow" w:cs="Tahoma"/>
          <w:sz w:val="28"/>
          <w:szCs w:val="28"/>
        </w:rPr>
        <w:t xml:space="preserve"> de febrero de 2013 </w:t>
      </w:r>
      <w:r w:rsidR="0063469D">
        <w:rPr>
          <w:rFonts w:ascii="Arial Narrow" w:hAnsi="Arial Narrow" w:cs="Tahoma"/>
          <w:sz w:val="28"/>
          <w:szCs w:val="28"/>
        </w:rPr>
        <w:t>ante la necesidad de obtener el pago de las acreencias laborales adeudadas,</w:t>
      </w:r>
      <w:r w:rsidR="005953F5">
        <w:rPr>
          <w:rFonts w:ascii="Arial Narrow" w:hAnsi="Arial Narrow" w:cs="Tahoma"/>
          <w:sz w:val="28"/>
          <w:szCs w:val="28"/>
        </w:rPr>
        <w:t xml:space="preserve"> firmaron una carta de terminación del contrato de trabajo por mutuo acuerdo, </w:t>
      </w:r>
      <w:r w:rsidR="0063469D">
        <w:rPr>
          <w:rFonts w:ascii="Arial Narrow" w:hAnsi="Arial Narrow" w:cs="Tahoma"/>
          <w:sz w:val="28"/>
          <w:szCs w:val="28"/>
        </w:rPr>
        <w:t>sin que la misma correspondiera a una decisión libre, voluntaria y espont</w:t>
      </w:r>
      <w:r w:rsidR="005953F5">
        <w:rPr>
          <w:rFonts w:ascii="Arial Narrow" w:hAnsi="Arial Narrow" w:cs="Tahoma"/>
          <w:sz w:val="28"/>
          <w:szCs w:val="28"/>
        </w:rPr>
        <w:t>ánea.</w:t>
      </w:r>
    </w:p>
    <w:p w:rsidR="007E1C0A" w:rsidRDefault="007E1C0A" w:rsidP="00FF1C7B">
      <w:pPr>
        <w:pStyle w:val="Sansinterligne"/>
      </w:pPr>
    </w:p>
    <w:p w:rsidR="00800B02" w:rsidRDefault="007912F0" w:rsidP="0000247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Indica la señora Diana Patricia Maya Rojas, que el contrato de trabajo </w:t>
      </w:r>
      <w:r w:rsidR="0001181D">
        <w:rPr>
          <w:rFonts w:ascii="Arial Narrow" w:hAnsi="Arial Narrow" w:cs="Tahoma"/>
          <w:sz w:val="28"/>
          <w:szCs w:val="28"/>
        </w:rPr>
        <w:t xml:space="preserve">a término indefinido </w:t>
      </w:r>
      <w:r>
        <w:rPr>
          <w:rFonts w:ascii="Arial Narrow" w:hAnsi="Arial Narrow" w:cs="Tahoma"/>
          <w:sz w:val="28"/>
          <w:szCs w:val="28"/>
        </w:rPr>
        <w:t xml:space="preserve">celebrado con el Policlínico </w:t>
      </w:r>
      <w:proofErr w:type="spellStart"/>
      <w:r>
        <w:rPr>
          <w:rFonts w:ascii="Arial Narrow" w:hAnsi="Arial Narrow" w:cs="Tahoma"/>
          <w:sz w:val="28"/>
          <w:szCs w:val="28"/>
        </w:rPr>
        <w:t>E</w:t>
      </w:r>
      <w:r w:rsidR="00C73E8F">
        <w:rPr>
          <w:rFonts w:ascii="Arial Narrow" w:hAnsi="Arial Narrow" w:cs="Tahoma"/>
          <w:sz w:val="28"/>
          <w:szCs w:val="28"/>
        </w:rPr>
        <w:t>jesalud</w:t>
      </w:r>
      <w:proofErr w:type="spellEnd"/>
      <w:r w:rsidR="00C73E8F">
        <w:rPr>
          <w:rFonts w:ascii="Arial Narrow" w:hAnsi="Arial Narrow" w:cs="Tahoma"/>
          <w:sz w:val="28"/>
          <w:szCs w:val="28"/>
        </w:rPr>
        <w:t xml:space="preserve"> S.A.,</w:t>
      </w:r>
      <w:r w:rsidR="0001181D">
        <w:rPr>
          <w:rFonts w:ascii="Arial Narrow" w:hAnsi="Arial Narrow" w:cs="Tahoma"/>
          <w:sz w:val="28"/>
          <w:szCs w:val="28"/>
        </w:rPr>
        <w:t xml:space="preserve"> </w:t>
      </w:r>
      <w:r>
        <w:rPr>
          <w:rFonts w:ascii="Arial Narrow" w:hAnsi="Arial Narrow" w:cs="Tahoma"/>
          <w:sz w:val="28"/>
          <w:szCs w:val="28"/>
        </w:rPr>
        <w:t>tuvo como extremo inicial el 1º de agosto de 2008,</w:t>
      </w:r>
      <w:r w:rsidR="0001181D">
        <w:rPr>
          <w:rFonts w:ascii="Arial Narrow" w:hAnsi="Arial Narrow" w:cs="Tahoma"/>
          <w:sz w:val="28"/>
          <w:szCs w:val="28"/>
        </w:rPr>
        <w:t xml:space="preserve"> </w:t>
      </w:r>
      <w:r>
        <w:rPr>
          <w:rFonts w:ascii="Arial Narrow" w:hAnsi="Arial Narrow" w:cs="Tahoma"/>
          <w:sz w:val="28"/>
          <w:szCs w:val="28"/>
        </w:rPr>
        <w:t>deven</w:t>
      </w:r>
      <w:r w:rsidR="00FF1C7B">
        <w:rPr>
          <w:rFonts w:ascii="Arial Narrow" w:hAnsi="Arial Narrow" w:cs="Tahoma"/>
          <w:sz w:val="28"/>
          <w:szCs w:val="28"/>
        </w:rPr>
        <w:t>gando un salario de $525.000 mensuales, incrementado a partir del 1º de agosto de 2010 en cuantía de $700.000</w:t>
      </w:r>
      <w:r>
        <w:rPr>
          <w:rFonts w:ascii="Arial Narrow" w:hAnsi="Arial Narrow" w:cs="Tahoma"/>
          <w:sz w:val="28"/>
          <w:szCs w:val="28"/>
        </w:rPr>
        <w:t xml:space="preserve">. </w:t>
      </w:r>
      <w:r w:rsidR="00FF1C7B">
        <w:rPr>
          <w:rFonts w:ascii="Arial Narrow" w:hAnsi="Arial Narrow" w:cs="Tahoma"/>
          <w:sz w:val="28"/>
          <w:szCs w:val="28"/>
        </w:rPr>
        <w:t xml:space="preserve">En cuanto a la señora Luz Stella Osorio de Durán, </w:t>
      </w:r>
      <w:r w:rsidR="002A5F68">
        <w:rPr>
          <w:rFonts w:ascii="Arial Narrow" w:hAnsi="Arial Narrow" w:cs="Tahoma"/>
          <w:sz w:val="28"/>
          <w:szCs w:val="28"/>
        </w:rPr>
        <w:t xml:space="preserve">se indica que </w:t>
      </w:r>
      <w:r w:rsidR="00FF1C7B">
        <w:rPr>
          <w:rFonts w:ascii="Arial Narrow" w:hAnsi="Arial Narrow" w:cs="Tahoma"/>
          <w:sz w:val="28"/>
          <w:szCs w:val="28"/>
        </w:rPr>
        <w:t>su contrato de trabajo</w:t>
      </w:r>
      <w:r w:rsidR="0001181D">
        <w:rPr>
          <w:rFonts w:ascii="Arial Narrow" w:hAnsi="Arial Narrow" w:cs="Tahoma"/>
          <w:sz w:val="28"/>
          <w:szCs w:val="28"/>
        </w:rPr>
        <w:t xml:space="preserve"> a término indefinido,</w:t>
      </w:r>
      <w:r w:rsidR="00FF1C7B">
        <w:rPr>
          <w:rFonts w:ascii="Arial Narrow" w:hAnsi="Arial Narrow" w:cs="Tahoma"/>
          <w:sz w:val="28"/>
          <w:szCs w:val="28"/>
        </w:rPr>
        <w:t xml:space="preserve"> tuvo como extremo inicial el 4 de noviembre de 2010</w:t>
      </w:r>
      <w:r w:rsidR="002A5F68">
        <w:rPr>
          <w:rFonts w:ascii="Arial Narrow" w:hAnsi="Arial Narrow" w:cs="Tahoma"/>
          <w:sz w:val="28"/>
          <w:szCs w:val="28"/>
        </w:rPr>
        <w:t xml:space="preserve">, devengando un salario de $525.000 mensuales, que al final de la relación laboral ascendía a $ 567.000. Por último, la señora Paula Andrea Rojas Salazar, indica que su contrato de trabajo </w:t>
      </w:r>
      <w:r w:rsidR="0001181D">
        <w:rPr>
          <w:rFonts w:ascii="Arial Narrow" w:hAnsi="Arial Narrow" w:cs="Tahoma"/>
          <w:sz w:val="28"/>
          <w:szCs w:val="28"/>
        </w:rPr>
        <w:t>a t</w:t>
      </w:r>
      <w:r w:rsidR="006223DF">
        <w:rPr>
          <w:rFonts w:ascii="Arial Narrow" w:hAnsi="Arial Narrow" w:cs="Tahoma"/>
          <w:sz w:val="28"/>
          <w:szCs w:val="28"/>
        </w:rPr>
        <w:t xml:space="preserve">érmino fijo de tres meses </w:t>
      </w:r>
      <w:r w:rsidR="002A5F68">
        <w:rPr>
          <w:rFonts w:ascii="Arial Narrow" w:hAnsi="Arial Narrow" w:cs="Tahoma"/>
          <w:sz w:val="28"/>
          <w:szCs w:val="28"/>
        </w:rPr>
        <w:t>inició el 1 de marzo de 2011, devengando un salario de $429.917 mensuales, que al final de la relación laboral alcanzó la suma de $685.000.</w:t>
      </w:r>
    </w:p>
    <w:p w:rsidR="0000247B" w:rsidRDefault="0000247B" w:rsidP="003D7FD7">
      <w:pPr>
        <w:pStyle w:val="Sansinterligne"/>
      </w:pPr>
    </w:p>
    <w:p w:rsidR="0000247B" w:rsidRDefault="0000247B" w:rsidP="00960D13">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a las demandadas, las cuales allegaron respuesta en forma oportuna en los siguientes términos. Por parte de la Nueva EPS S.A., se trajo respuesta al proceso por intermedio de portavoz judicial, quien frente a los hechos aceptó </w:t>
      </w:r>
      <w:r w:rsidR="001B0802">
        <w:rPr>
          <w:rFonts w:ascii="Arial Narrow" w:hAnsi="Arial Narrow" w:cs="Tahoma"/>
          <w:sz w:val="28"/>
          <w:szCs w:val="28"/>
        </w:rPr>
        <w:t xml:space="preserve">los atinentes </w:t>
      </w:r>
      <w:r>
        <w:rPr>
          <w:rFonts w:ascii="Arial Narrow" w:hAnsi="Arial Narrow" w:cs="Tahoma"/>
          <w:sz w:val="28"/>
          <w:szCs w:val="28"/>
        </w:rPr>
        <w:t>al convenio entre esa en</w:t>
      </w:r>
      <w:r w:rsidR="001B0802">
        <w:rPr>
          <w:rFonts w:ascii="Arial Narrow" w:hAnsi="Arial Narrow" w:cs="Tahoma"/>
          <w:sz w:val="28"/>
          <w:szCs w:val="28"/>
        </w:rPr>
        <w:t xml:space="preserve">tidad y el Policlínico </w:t>
      </w:r>
      <w:proofErr w:type="spellStart"/>
      <w:r w:rsidR="001B0802">
        <w:rPr>
          <w:rFonts w:ascii="Arial Narrow" w:hAnsi="Arial Narrow" w:cs="Tahoma"/>
          <w:sz w:val="28"/>
          <w:szCs w:val="28"/>
        </w:rPr>
        <w:t>Ejesalud</w:t>
      </w:r>
      <w:proofErr w:type="spellEnd"/>
      <w:r w:rsidR="001B0802">
        <w:rPr>
          <w:rFonts w:ascii="Arial Narrow" w:hAnsi="Arial Narrow" w:cs="Tahoma"/>
          <w:sz w:val="28"/>
          <w:szCs w:val="28"/>
        </w:rPr>
        <w:t xml:space="preserve"> en la modalidad de </w:t>
      </w:r>
      <w:proofErr w:type="spellStart"/>
      <w:r w:rsidR="001B0802">
        <w:rPr>
          <w:rFonts w:ascii="Arial Narrow" w:hAnsi="Arial Narrow" w:cs="Tahoma"/>
          <w:sz w:val="28"/>
          <w:szCs w:val="28"/>
        </w:rPr>
        <w:t>capita</w:t>
      </w:r>
      <w:proofErr w:type="spellEnd"/>
      <w:r w:rsidR="001B0802">
        <w:rPr>
          <w:rFonts w:ascii="Arial Narrow" w:hAnsi="Arial Narrow" w:cs="Tahoma"/>
          <w:sz w:val="28"/>
          <w:szCs w:val="28"/>
        </w:rPr>
        <w:t xml:space="preserve"> exclusiva, </w:t>
      </w:r>
      <w:r w:rsidR="00DE27F9">
        <w:rPr>
          <w:rFonts w:ascii="Arial Narrow" w:hAnsi="Arial Narrow" w:cs="Tahoma"/>
          <w:sz w:val="28"/>
          <w:szCs w:val="28"/>
        </w:rPr>
        <w:t>el obje</w:t>
      </w:r>
      <w:r w:rsidR="00960D13">
        <w:rPr>
          <w:rFonts w:ascii="Arial Narrow" w:hAnsi="Arial Narrow" w:cs="Tahoma"/>
          <w:sz w:val="28"/>
          <w:szCs w:val="28"/>
        </w:rPr>
        <w:t xml:space="preserve">to social de dicho convenio </w:t>
      </w:r>
      <w:r w:rsidR="00DE27F9">
        <w:rPr>
          <w:rFonts w:ascii="Arial Narrow" w:hAnsi="Arial Narrow" w:cs="Tahoma"/>
          <w:sz w:val="28"/>
          <w:szCs w:val="28"/>
        </w:rPr>
        <w:t>y</w:t>
      </w:r>
      <w:r w:rsidR="00960D13">
        <w:rPr>
          <w:rFonts w:ascii="Arial Narrow" w:hAnsi="Arial Narrow" w:cs="Tahoma"/>
          <w:sz w:val="28"/>
          <w:szCs w:val="28"/>
        </w:rPr>
        <w:t>,</w:t>
      </w:r>
      <w:r w:rsidR="00DE27F9">
        <w:rPr>
          <w:rFonts w:ascii="Arial Narrow" w:hAnsi="Arial Narrow" w:cs="Tahoma"/>
          <w:sz w:val="28"/>
          <w:szCs w:val="28"/>
        </w:rPr>
        <w:t xml:space="preserve"> </w:t>
      </w:r>
      <w:r w:rsidR="001B0802">
        <w:rPr>
          <w:rFonts w:ascii="Arial Narrow" w:hAnsi="Arial Narrow" w:cs="Tahoma"/>
          <w:sz w:val="28"/>
          <w:szCs w:val="28"/>
        </w:rPr>
        <w:t xml:space="preserve">el lugar de </w:t>
      </w:r>
      <w:r w:rsidR="00DE27F9">
        <w:rPr>
          <w:rFonts w:ascii="Arial Narrow" w:hAnsi="Arial Narrow" w:cs="Tahoma"/>
          <w:sz w:val="28"/>
          <w:szCs w:val="28"/>
        </w:rPr>
        <w:t xml:space="preserve">su </w:t>
      </w:r>
      <w:r w:rsidR="001B0802">
        <w:rPr>
          <w:rFonts w:ascii="Arial Narrow" w:hAnsi="Arial Narrow" w:cs="Tahoma"/>
          <w:sz w:val="28"/>
          <w:szCs w:val="28"/>
        </w:rPr>
        <w:t>domicilio principal</w:t>
      </w:r>
      <w:r>
        <w:rPr>
          <w:rFonts w:ascii="Arial Narrow" w:hAnsi="Arial Narrow" w:cs="Tahoma"/>
          <w:sz w:val="28"/>
          <w:szCs w:val="28"/>
        </w:rPr>
        <w:t>. Respecto de los restantes indicó que no</w:t>
      </w:r>
      <w:r w:rsidR="00DE27F9">
        <w:rPr>
          <w:rFonts w:ascii="Arial Narrow" w:hAnsi="Arial Narrow" w:cs="Tahoma"/>
          <w:sz w:val="28"/>
          <w:szCs w:val="28"/>
        </w:rPr>
        <w:t xml:space="preserve"> </w:t>
      </w:r>
      <w:r w:rsidR="00DE27F9">
        <w:rPr>
          <w:rFonts w:ascii="Arial Narrow" w:hAnsi="Arial Narrow" w:cs="Tahoma"/>
          <w:sz w:val="28"/>
          <w:szCs w:val="28"/>
        </w:rPr>
        <w:lastRenderedPageBreak/>
        <w:t>son ciertos o no</w:t>
      </w:r>
      <w:r>
        <w:rPr>
          <w:rFonts w:ascii="Arial Narrow" w:hAnsi="Arial Narrow" w:cs="Tahoma"/>
          <w:sz w:val="28"/>
          <w:szCs w:val="28"/>
        </w:rPr>
        <w:t xml:space="preserve"> le constan. Se opuso a la pretensión de condena solidaria. Propuso como excepciones de fondo las de “Cobro de lo no debido”, “Inexistencia de solidaridad por parte de la Nueva EPS” y “Buena fe”.</w:t>
      </w:r>
    </w:p>
    <w:p w:rsidR="0000247B" w:rsidRDefault="0000247B" w:rsidP="0000247B">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representada por curadora Ad-</w:t>
      </w:r>
      <w:proofErr w:type="spellStart"/>
      <w:r>
        <w:rPr>
          <w:rFonts w:ascii="Arial Narrow" w:hAnsi="Arial Narrow" w:cs="Tahoma"/>
          <w:sz w:val="28"/>
          <w:szCs w:val="28"/>
        </w:rPr>
        <w:t>litem</w:t>
      </w:r>
      <w:proofErr w:type="spellEnd"/>
      <w:r>
        <w:rPr>
          <w:rFonts w:ascii="Arial Narrow" w:hAnsi="Arial Narrow" w:cs="Tahoma"/>
          <w:sz w:val="28"/>
          <w:szCs w:val="28"/>
        </w:rPr>
        <w:t xml:space="preserve">, ejerció su defensa pronunciándose respecto a los hechos, indicando respecto a todos que no le constaban. </w:t>
      </w:r>
      <w:r w:rsidR="00785EB4">
        <w:rPr>
          <w:rFonts w:ascii="Arial Narrow" w:hAnsi="Arial Narrow" w:cs="Tahoma"/>
          <w:sz w:val="28"/>
          <w:szCs w:val="28"/>
        </w:rPr>
        <w:t xml:space="preserve">En cuanto a las pretensiones, se atiene a lo que resulta probado en el proceso y formula como </w:t>
      </w:r>
      <w:r>
        <w:rPr>
          <w:rFonts w:ascii="Arial Narrow" w:hAnsi="Arial Narrow" w:cs="Tahoma"/>
          <w:sz w:val="28"/>
          <w:szCs w:val="28"/>
        </w:rPr>
        <w:t xml:space="preserve">excepción de fondo </w:t>
      </w:r>
      <w:r w:rsidR="00785EB4">
        <w:rPr>
          <w:rFonts w:ascii="Arial Narrow" w:hAnsi="Arial Narrow" w:cs="Tahoma"/>
          <w:sz w:val="28"/>
          <w:szCs w:val="28"/>
        </w:rPr>
        <w:t>la de prescripción.</w:t>
      </w:r>
    </w:p>
    <w:p w:rsidR="00B352F9" w:rsidRPr="009D16BD" w:rsidRDefault="00B352F9" w:rsidP="009D16BD">
      <w:pPr>
        <w:pStyle w:val="Sansinterligne"/>
        <w:spacing w:line="276" w:lineRule="auto"/>
      </w:pPr>
    </w:p>
    <w:p w:rsidR="0000247B" w:rsidRDefault="0000247B" w:rsidP="0000247B">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00247B" w:rsidRPr="009D16BD" w:rsidRDefault="0000247B" w:rsidP="009D16BD">
      <w:pPr>
        <w:pStyle w:val="Sansinterligne"/>
      </w:pPr>
    </w:p>
    <w:p w:rsidR="0000247B" w:rsidRDefault="0000247B" w:rsidP="0000247B">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Pr>
          <w:rFonts w:ascii="Arial Narrow" w:hAnsi="Arial Narrow" w:cs="Tahoma"/>
          <w:sz w:val="28"/>
          <w:szCs w:val="28"/>
        </w:rPr>
        <w:t xml:space="preserve">Agotadas las etapas procesales pertinentes, la juzgadora de primer grado decidió la instancia, dictando fallo en el que encontró probada la existencia del contrato y dispuso el pago de las prestaciones, salarios e indemnizaciones respectivos, a cargo de Policlínico </w:t>
      </w:r>
      <w:proofErr w:type="spellStart"/>
      <w:r>
        <w:rPr>
          <w:rFonts w:ascii="Arial Narrow" w:hAnsi="Arial Narrow" w:cs="Tahoma"/>
          <w:sz w:val="28"/>
          <w:szCs w:val="28"/>
        </w:rPr>
        <w:t>Ejesalud</w:t>
      </w:r>
      <w:proofErr w:type="spellEnd"/>
      <w:r>
        <w:rPr>
          <w:rFonts w:ascii="Arial Narrow" w:hAnsi="Arial Narrow" w:cs="Tahoma"/>
          <w:sz w:val="28"/>
          <w:szCs w:val="28"/>
        </w:rPr>
        <w:t xml:space="preserve"> S.A.S. y determinó que la Nueva EPS S.A. era solidariamente responsable.</w:t>
      </w:r>
    </w:p>
    <w:p w:rsidR="0000247B" w:rsidRPr="009D16BD" w:rsidRDefault="0000247B" w:rsidP="009D16BD">
      <w:pPr>
        <w:pStyle w:val="Sansinterligne"/>
      </w:pPr>
    </w:p>
    <w:p w:rsidR="0000247B" w:rsidRDefault="0000247B" w:rsidP="009D16BD">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w:t>
      </w:r>
      <w:r w:rsidR="007C7594">
        <w:rPr>
          <w:rFonts w:ascii="Arial Narrow" w:hAnsi="Arial Narrow" w:cs="Tahoma"/>
          <w:sz w:val="28"/>
          <w:szCs w:val="28"/>
        </w:rPr>
        <w:t xml:space="preserve">arribar a la conclusión </w:t>
      </w:r>
      <w:r w:rsidR="00DD7A6B">
        <w:rPr>
          <w:rFonts w:ascii="Arial Narrow" w:hAnsi="Arial Narrow" w:cs="Tahoma"/>
          <w:sz w:val="28"/>
          <w:szCs w:val="28"/>
        </w:rPr>
        <w:t xml:space="preserve">de que existía solidaridad, </w:t>
      </w:r>
      <w:r w:rsidR="00B91398">
        <w:rPr>
          <w:rFonts w:ascii="Arial Narrow" w:hAnsi="Arial Narrow" w:cs="Tahoma"/>
          <w:sz w:val="28"/>
          <w:szCs w:val="28"/>
        </w:rPr>
        <w:t xml:space="preserve">dijo que el artículo 177 de </w:t>
      </w:r>
      <w:r w:rsidR="00941655">
        <w:rPr>
          <w:rFonts w:ascii="Arial Narrow" w:hAnsi="Arial Narrow" w:cs="Tahoma"/>
          <w:sz w:val="28"/>
          <w:szCs w:val="28"/>
        </w:rPr>
        <w:t xml:space="preserve">la Ley 100 de 1993 define lo que son las EPS, al paso que </w:t>
      </w:r>
      <w:r w:rsidR="00B91398">
        <w:rPr>
          <w:rFonts w:ascii="Arial Narrow" w:hAnsi="Arial Narrow" w:cs="Tahoma"/>
          <w:sz w:val="28"/>
          <w:szCs w:val="28"/>
        </w:rPr>
        <w:t xml:space="preserve">la regla 179 estableció su deber de garantizar la prestación de servicios de salud, pudiendo </w:t>
      </w:r>
      <w:r w:rsidR="00AB257C">
        <w:rPr>
          <w:rFonts w:ascii="Arial Narrow" w:hAnsi="Arial Narrow" w:cs="Tahoma"/>
          <w:sz w:val="28"/>
          <w:szCs w:val="28"/>
        </w:rPr>
        <w:t xml:space="preserve">aquella </w:t>
      </w:r>
      <w:r w:rsidR="00B91398">
        <w:rPr>
          <w:rFonts w:ascii="Arial Narrow" w:hAnsi="Arial Narrow" w:cs="Tahoma"/>
          <w:sz w:val="28"/>
          <w:szCs w:val="28"/>
        </w:rPr>
        <w:t>prestar ese</w:t>
      </w:r>
      <w:r w:rsidR="00941655">
        <w:rPr>
          <w:rFonts w:ascii="Arial Narrow" w:hAnsi="Arial Narrow" w:cs="Tahoma"/>
          <w:sz w:val="28"/>
          <w:szCs w:val="28"/>
        </w:rPr>
        <w:t xml:space="preserve"> servicio por sí mism</w:t>
      </w:r>
      <w:r w:rsidR="00AB257C">
        <w:rPr>
          <w:rFonts w:ascii="Arial Narrow" w:hAnsi="Arial Narrow" w:cs="Tahoma"/>
          <w:sz w:val="28"/>
          <w:szCs w:val="28"/>
        </w:rPr>
        <w:t>a</w:t>
      </w:r>
      <w:r w:rsidR="00941655">
        <w:rPr>
          <w:rFonts w:ascii="Arial Narrow" w:hAnsi="Arial Narrow" w:cs="Tahoma"/>
          <w:sz w:val="28"/>
          <w:szCs w:val="28"/>
        </w:rPr>
        <w:t xml:space="preserve"> o por intermedio de un</w:t>
      </w:r>
      <w:r w:rsidR="00B91398">
        <w:rPr>
          <w:rFonts w:ascii="Arial Narrow" w:hAnsi="Arial Narrow" w:cs="Tahoma"/>
          <w:sz w:val="28"/>
          <w:szCs w:val="28"/>
        </w:rPr>
        <w:t xml:space="preserve">a IPS. </w:t>
      </w:r>
      <w:r w:rsidR="00AB257C">
        <w:rPr>
          <w:rFonts w:ascii="Arial Narrow" w:hAnsi="Arial Narrow" w:cs="Tahoma"/>
          <w:sz w:val="28"/>
          <w:szCs w:val="28"/>
        </w:rPr>
        <w:t>Adujo que po</w:t>
      </w:r>
      <w:r w:rsidR="00B91398">
        <w:rPr>
          <w:rFonts w:ascii="Arial Narrow" w:hAnsi="Arial Narrow" w:cs="Tahoma"/>
          <w:sz w:val="28"/>
          <w:szCs w:val="28"/>
        </w:rPr>
        <w:t>r su parte</w:t>
      </w:r>
      <w:r w:rsidR="00AB257C">
        <w:rPr>
          <w:rFonts w:ascii="Arial Narrow" w:hAnsi="Arial Narrow" w:cs="Tahoma"/>
          <w:sz w:val="28"/>
          <w:szCs w:val="28"/>
        </w:rPr>
        <w:t xml:space="preserve">, </w:t>
      </w:r>
      <w:r w:rsidR="00B91398">
        <w:rPr>
          <w:rFonts w:ascii="Arial Narrow" w:hAnsi="Arial Narrow" w:cs="Tahoma"/>
          <w:sz w:val="28"/>
          <w:szCs w:val="28"/>
        </w:rPr>
        <w:t xml:space="preserve">el canon 185 de la Ley mencionada, regula el tema de las IPS, señalando cuáles son sus funciones, destacando la de prestar los servicios de salud en el correspondiente </w:t>
      </w:r>
      <w:r w:rsidR="00941655">
        <w:rPr>
          <w:rFonts w:ascii="Arial Narrow" w:hAnsi="Arial Narrow" w:cs="Tahoma"/>
          <w:sz w:val="28"/>
          <w:szCs w:val="28"/>
        </w:rPr>
        <w:t>nivel. De tales normas, extractó</w:t>
      </w:r>
      <w:r w:rsidR="00B91398">
        <w:rPr>
          <w:rFonts w:ascii="Arial Narrow" w:hAnsi="Arial Narrow" w:cs="Tahoma"/>
          <w:sz w:val="28"/>
          <w:szCs w:val="28"/>
        </w:rPr>
        <w:t xml:space="preserve"> que la finalidad del sistema de seguridad social en salud es precisamente garantizar a los usuarios la prestación de tal servicio, labor que hace que las funciones de la EPS y la IPS sean similares y estén encaminadas a cumplir el mismo fin, pudiendo, según la norm</w:t>
      </w:r>
      <w:r w:rsidR="00AB257C">
        <w:rPr>
          <w:rFonts w:ascii="Arial Narrow" w:hAnsi="Arial Narrow" w:cs="Tahoma"/>
          <w:sz w:val="28"/>
          <w:szCs w:val="28"/>
        </w:rPr>
        <w:t>a</w:t>
      </w:r>
      <w:r w:rsidR="00571FC7">
        <w:rPr>
          <w:rFonts w:ascii="Arial Narrow" w:hAnsi="Arial Narrow" w:cs="Tahoma"/>
          <w:sz w:val="28"/>
          <w:szCs w:val="28"/>
        </w:rPr>
        <w:t xml:space="preserve"> prestarlo directamente la EPS. De otra parte, consideró que el objeto social de la Nueva EPS S.A. guarda estrecha relación con la actividad o servicio para la cual fueron contratadas las demandantes, </w:t>
      </w:r>
      <w:r w:rsidR="009D16BD">
        <w:rPr>
          <w:rFonts w:ascii="Arial Narrow" w:hAnsi="Arial Narrow" w:cs="Tahoma"/>
          <w:sz w:val="28"/>
          <w:szCs w:val="28"/>
        </w:rPr>
        <w:t>cuya finalidad era</w:t>
      </w:r>
      <w:r w:rsidR="00571FC7">
        <w:rPr>
          <w:rFonts w:ascii="Arial Narrow" w:hAnsi="Arial Narrow" w:cs="Tahoma"/>
          <w:sz w:val="28"/>
          <w:szCs w:val="28"/>
        </w:rPr>
        <w:t xml:space="preserve"> proveer servicios m</w:t>
      </w:r>
      <w:r w:rsidR="009D16BD">
        <w:rPr>
          <w:rFonts w:ascii="Arial Narrow" w:hAnsi="Arial Narrow" w:cs="Tahoma"/>
          <w:sz w:val="28"/>
          <w:szCs w:val="28"/>
        </w:rPr>
        <w:t>édicos a los afiliados y beneficiarios de aquella.</w:t>
      </w:r>
    </w:p>
    <w:p w:rsidR="009D16BD" w:rsidRDefault="009D16BD" w:rsidP="00C61202">
      <w:pPr>
        <w:pStyle w:val="Sansinterligne"/>
        <w:spacing w:line="360" w:lineRule="auto"/>
      </w:pPr>
    </w:p>
    <w:p w:rsidR="0000247B" w:rsidRPr="0059122D" w:rsidRDefault="0000247B" w:rsidP="0000247B">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00247B" w:rsidRPr="00C61202" w:rsidRDefault="0000247B" w:rsidP="00C61202">
      <w:pPr>
        <w:pStyle w:val="Sansinterligne"/>
      </w:pPr>
    </w:p>
    <w:p w:rsidR="00F27BFB" w:rsidRDefault="009D16BD" w:rsidP="00FC1685">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procurador judicial de la Nueva EPS S.A. apeló la decisión, ciñendo su recurso al tema de la solidaridad, al </w:t>
      </w:r>
      <w:r w:rsidR="007D589A">
        <w:rPr>
          <w:rFonts w:ascii="Arial Narrow" w:hAnsi="Arial Narrow" w:cs="Tahoma"/>
          <w:iCs/>
          <w:color w:val="000000"/>
          <w:sz w:val="28"/>
          <w:szCs w:val="28"/>
          <w:lang w:val="es-MX" w:eastAsia="es-CO"/>
        </w:rPr>
        <w:t xml:space="preserve">considerar que el análisis </w:t>
      </w:r>
      <w:r w:rsidR="006A0A96">
        <w:rPr>
          <w:rFonts w:ascii="Arial Narrow" w:hAnsi="Arial Narrow" w:cs="Tahoma"/>
          <w:iCs/>
          <w:color w:val="000000"/>
          <w:sz w:val="28"/>
          <w:szCs w:val="28"/>
          <w:lang w:val="es-MX" w:eastAsia="es-CO"/>
        </w:rPr>
        <w:t xml:space="preserve">normativo </w:t>
      </w:r>
      <w:r w:rsidR="007D589A">
        <w:rPr>
          <w:rFonts w:ascii="Arial Narrow" w:hAnsi="Arial Narrow" w:cs="Tahoma"/>
          <w:iCs/>
          <w:color w:val="000000"/>
          <w:sz w:val="28"/>
          <w:szCs w:val="28"/>
          <w:lang w:val="es-MX" w:eastAsia="es-CO"/>
        </w:rPr>
        <w:t xml:space="preserve">de la a-quo </w:t>
      </w:r>
      <w:r w:rsidR="007D589A">
        <w:rPr>
          <w:rFonts w:ascii="Arial Narrow" w:hAnsi="Arial Narrow" w:cs="Tahoma"/>
          <w:iCs/>
          <w:color w:val="000000"/>
          <w:sz w:val="28"/>
          <w:szCs w:val="28"/>
          <w:lang w:val="es-MX" w:eastAsia="es-CO"/>
        </w:rPr>
        <w:lastRenderedPageBreak/>
        <w:t xml:space="preserve">es desacertado, pues (i) no se aviene al principio de legalidad, </w:t>
      </w:r>
      <w:r w:rsidR="006A0A96">
        <w:rPr>
          <w:rFonts w:ascii="Arial Narrow" w:hAnsi="Arial Narrow" w:cs="Tahoma"/>
          <w:iCs/>
          <w:color w:val="000000"/>
          <w:sz w:val="28"/>
          <w:szCs w:val="28"/>
          <w:lang w:val="es-MX" w:eastAsia="es-CO"/>
        </w:rPr>
        <w:t>en tanto que,</w:t>
      </w:r>
      <w:r w:rsidR="007D589A">
        <w:rPr>
          <w:rFonts w:ascii="Arial Narrow" w:hAnsi="Arial Narrow" w:cs="Tahoma"/>
          <w:iCs/>
          <w:color w:val="000000"/>
          <w:sz w:val="28"/>
          <w:szCs w:val="28"/>
          <w:lang w:val="es-MX" w:eastAsia="es-CO"/>
        </w:rPr>
        <w:t xml:space="preserve"> la norma es clara en identificar </w:t>
      </w:r>
      <w:r w:rsidR="006A0A96">
        <w:rPr>
          <w:rFonts w:ascii="Arial Narrow" w:hAnsi="Arial Narrow" w:cs="Tahoma"/>
          <w:iCs/>
          <w:color w:val="000000"/>
          <w:sz w:val="28"/>
          <w:szCs w:val="28"/>
          <w:lang w:val="es-MX" w:eastAsia="es-CO"/>
        </w:rPr>
        <w:t xml:space="preserve">cuáles son </w:t>
      </w:r>
      <w:r w:rsidR="007D589A">
        <w:rPr>
          <w:rFonts w:ascii="Arial Narrow" w:hAnsi="Arial Narrow" w:cs="Tahoma"/>
          <w:iCs/>
          <w:color w:val="000000"/>
          <w:sz w:val="28"/>
          <w:szCs w:val="28"/>
          <w:lang w:val="es-MX" w:eastAsia="es-CO"/>
        </w:rPr>
        <w:t>las funciones de los distintos órganos constitutivos del sistema de seguridad social en salud</w:t>
      </w:r>
      <w:r w:rsidR="00931950">
        <w:rPr>
          <w:rFonts w:ascii="Arial Narrow" w:hAnsi="Arial Narrow" w:cs="Tahoma"/>
          <w:iCs/>
          <w:color w:val="000000"/>
          <w:sz w:val="28"/>
          <w:szCs w:val="28"/>
          <w:lang w:val="es-MX" w:eastAsia="es-CO"/>
        </w:rPr>
        <w:t>, cuya función principal es la prestación de un servicio integral</w:t>
      </w:r>
      <w:r w:rsidR="00F27BFB">
        <w:rPr>
          <w:rFonts w:ascii="Arial Narrow" w:hAnsi="Arial Narrow" w:cs="Tahoma"/>
          <w:iCs/>
          <w:color w:val="000000"/>
          <w:sz w:val="28"/>
          <w:szCs w:val="28"/>
          <w:lang w:val="es-MX" w:eastAsia="es-CO"/>
        </w:rPr>
        <w:t>,</w:t>
      </w:r>
      <w:r w:rsidR="00931950">
        <w:rPr>
          <w:rFonts w:ascii="Arial Narrow" w:hAnsi="Arial Narrow" w:cs="Tahoma"/>
          <w:iCs/>
          <w:color w:val="000000"/>
          <w:sz w:val="28"/>
          <w:szCs w:val="28"/>
          <w:lang w:val="es-MX" w:eastAsia="es-CO"/>
        </w:rPr>
        <w:t xml:space="preserve"> diferenciado funcionalmente</w:t>
      </w:r>
      <w:r w:rsidR="007D589A">
        <w:rPr>
          <w:rFonts w:ascii="Arial Narrow" w:hAnsi="Arial Narrow" w:cs="Tahoma"/>
          <w:iCs/>
          <w:color w:val="000000"/>
          <w:sz w:val="28"/>
          <w:szCs w:val="28"/>
          <w:lang w:val="es-MX" w:eastAsia="es-CO"/>
        </w:rPr>
        <w:t>; (ii)</w:t>
      </w:r>
      <w:r w:rsidR="00931950">
        <w:rPr>
          <w:rFonts w:ascii="Arial Narrow" w:hAnsi="Arial Narrow" w:cs="Tahoma"/>
          <w:iCs/>
          <w:color w:val="000000"/>
          <w:sz w:val="28"/>
          <w:szCs w:val="28"/>
          <w:lang w:val="es-MX" w:eastAsia="es-CO"/>
        </w:rPr>
        <w:t xml:space="preserve"> No existe integración vertical </w:t>
      </w:r>
      <w:r w:rsidR="001B4D55">
        <w:rPr>
          <w:rFonts w:ascii="Arial Narrow" w:hAnsi="Arial Narrow" w:cs="Tahoma"/>
          <w:iCs/>
          <w:color w:val="000000"/>
          <w:sz w:val="28"/>
          <w:szCs w:val="28"/>
          <w:lang w:val="es-MX" w:eastAsia="es-CO"/>
        </w:rPr>
        <w:t>entre la Nueva EPS y el Policl</w:t>
      </w:r>
      <w:r w:rsidR="00F27BFB">
        <w:rPr>
          <w:rFonts w:ascii="Arial Narrow" w:hAnsi="Arial Narrow" w:cs="Tahoma"/>
          <w:iCs/>
          <w:color w:val="000000"/>
          <w:sz w:val="28"/>
          <w:szCs w:val="28"/>
          <w:lang w:val="es-MX" w:eastAsia="es-CO"/>
        </w:rPr>
        <w:t xml:space="preserve">ínico </w:t>
      </w:r>
      <w:proofErr w:type="spellStart"/>
      <w:r w:rsidR="00F27BFB">
        <w:rPr>
          <w:rFonts w:ascii="Arial Narrow" w:hAnsi="Arial Narrow" w:cs="Tahoma"/>
          <w:iCs/>
          <w:color w:val="000000"/>
          <w:sz w:val="28"/>
          <w:szCs w:val="28"/>
          <w:lang w:val="es-MX" w:eastAsia="es-CO"/>
        </w:rPr>
        <w:t>Ejesalud</w:t>
      </w:r>
      <w:proofErr w:type="spellEnd"/>
      <w:r w:rsidR="001B4D55">
        <w:rPr>
          <w:rFonts w:ascii="Arial Narrow" w:hAnsi="Arial Narrow" w:cs="Tahoma"/>
          <w:iCs/>
          <w:color w:val="000000"/>
          <w:sz w:val="28"/>
          <w:szCs w:val="28"/>
          <w:lang w:val="es-MX" w:eastAsia="es-CO"/>
        </w:rPr>
        <w:t xml:space="preserve"> que la faculte para prestar de manera directa el servicio </w:t>
      </w:r>
      <w:r w:rsidR="00F27BFB">
        <w:rPr>
          <w:rFonts w:ascii="Arial Narrow" w:hAnsi="Arial Narrow" w:cs="Tahoma"/>
          <w:iCs/>
          <w:color w:val="000000"/>
          <w:sz w:val="28"/>
          <w:szCs w:val="28"/>
          <w:lang w:val="es-MX" w:eastAsia="es-CO"/>
        </w:rPr>
        <w:t>de salud, pues el deber de las EPS es la de afiliar a los usuarios del sistema y la IPD la de brindar los servicios de salud</w:t>
      </w:r>
      <w:r w:rsidR="00504588">
        <w:rPr>
          <w:rFonts w:ascii="Arial Narrow" w:hAnsi="Arial Narrow" w:cs="Tahoma"/>
          <w:iCs/>
          <w:color w:val="000000"/>
          <w:sz w:val="28"/>
          <w:szCs w:val="28"/>
          <w:lang w:val="es-MX" w:eastAsia="es-CO"/>
        </w:rPr>
        <w:t xml:space="preserve"> </w:t>
      </w:r>
      <w:r w:rsidR="00F27BFB">
        <w:rPr>
          <w:rFonts w:ascii="Arial Narrow" w:hAnsi="Arial Narrow" w:cs="Tahoma"/>
          <w:iCs/>
          <w:color w:val="000000"/>
          <w:sz w:val="28"/>
          <w:szCs w:val="28"/>
          <w:lang w:val="es-MX" w:eastAsia="es-CO"/>
        </w:rPr>
        <w:t>y (iii) la Ley no le atribuyó a las EPS deberes u obligaciones de vigilancia y supervisión en el c</w:t>
      </w:r>
      <w:r w:rsidR="00C61202">
        <w:rPr>
          <w:rFonts w:ascii="Arial Narrow" w:hAnsi="Arial Narrow" w:cs="Tahoma"/>
          <w:iCs/>
          <w:color w:val="000000"/>
          <w:sz w:val="28"/>
          <w:szCs w:val="28"/>
          <w:lang w:val="es-MX" w:eastAsia="es-CO"/>
        </w:rPr>
        <w:t xml:space="preserve">umplimiento de las obligaciones </w:t>
      </w:r>
      <w:r w:rsidR="00F27BFB">
        <w:rPr>
          <w:rFonts w:ascii="Arial Narrow" w:hAnsi="Arial Narrow" w:cs="Tahoma"/>
          <w:iCs/>
          <w:color w:val="000000"/>
          <w:sz w:val="28"/>
          <w:szCs w:val="28"/>
          <w:lang w:val="es-MX" w:eastAsia="es-CO"/>
        </w:rPr>
        <w:t>laborales de las IPS, máxime cuando están son entidades autónomas administrativa y financieramente.</w:t>
      </w:r>
    </w:p>
    <w:p w:rsidR="0000247B" w:rsidRDefault="0000247B" w:rsidP="00FC1685">
      <w:pPr>
        <w:pStyle w:val="Sansinterligne"/>
        <w:rPr>
          <w:lang w:val="es-MX" w:eastAsia="es-CO"/>
        </w:rPr>
      </w:pPr>
    </w:p>
    <w:p w:rsidR="0000247B" w:rsidRPr="006B4716" w:rsidRDefault="0000247B" w:rsidP="0000247B">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00247B" w:rsidRPr="00C61202" w:rsidRDefault="0000247B" w:rsidP="00C61202">
      <w:pPr>
        <w:pStyle w:val="Sansinterligne"/>
      </w:pPr>
    </w:p>
    <w:p w:rsidR="0000247B" w:rsidRDefault="0000247B" w:rsidP="00FC1685">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FC1685">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FC1685">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00247B" w:rsidRDefault="0000247B" w:rsidP="00C61202">
      <w:pPr>
        <w:pStyle w:val="Sansinterligne"/>
        <w:spacing w:line="360" w:lineRule="auto"/>
        <w:rPr>
          <w:lang w:val="es-MX" w:eastAsia="es-CO"/>
        </w:rPr>
      </w:pPr>
    </w:p>
    <w:p w:rsidR="0000247B" w:rsidRPr="00CC6443" w:rsidRDefault="0000247B" w:rsidP="0000247B">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00247B" w:rsidRPr="00601B01" w:rsidRDefault="0000247B" w:rsidP="00601B01">
      <w:pPr>
        <w:pStyle w:val="Sansinterligne"/>
      </w:pPr>
    </w:p>
    <w:p w:rsidR="0000247B" w:rsidRDefault="0000247B" w:rsidP="0000247B">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00247B" w:rsidRPr="00601B01" w:rsidRDefault="0000247B" w:rsidP="00601B01">
      <w:pPr>
        <w:pStyle w:val="Sansinterligne"/>
      </w:pPr>
    </w:p>
    <w:p w:rsidR="0000247B" w:rsidRDefault="0000247B" w:rsidP="0000247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el siguiente problema jurídico: </w:t>
      </w:r>
    </w:p>
    <w:p w:rsidR="0000247B" w:rsidRPr="00601B01" w:rsidRDefault="0000247B" w:rsidP="00601B01">
      <w:pPr>
        <w:pStyle w:val="Sansinterligne"/>
      </w:pPr>
    </w:p>
    <w:p w:rsidR="0000247B" w:rsidRDefault="0000247B" w:rsidP="00764AD4">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¿Es responsable solidariamente la Nueva EPS S.A., como beneficiario del servicio contratado por Policlínico </w:t>
      </w:r>
      <w:proofErr w:type="spellStart"/>
      <w:r>
        <w:rPr>
          <w:rFonts w:ascii="Arial Narrow" w:hAnsi="Arial Narrow" w:cs="Tahoma"/>
          <w:i/>
          <w:color w:val="000000"/>
          <w:sz w:val="28"/>
          <w:szCs w:val="28"/>
          <w:lang w:eastAsia="es-CO"/>
        </w:rPr>
        <w:t>Ejesalud</w:t>
      </w:r>
      <w:proofErr w:type="spellEnd"/>
      <w:r>
        <w:rPr>
          <w:rFonts w:ascii="Arial Narrow" w:hAnsi="Arial Narrow" w:cs="Tahoma"/>
          <w:i/>
          <w:color w:val="000000"/>
          <w:sz w:val="28"/>
          <w:szCs w:val="28"/>
          <w:lang w:eastAsia="es-CO"/>
        </w:rPr>
        <w:t xml:space="preserve"> S.A.S., de los salarios, prestaciones e indemnizaciones ordenados a favor de</w:t>
      </w:r>
      <w:r w:rsidR="000F4D0E">
        <w:rPr>
          <w:rFonts w:ascii="Arial Narrow" w:hAnsi="Arial Narrow" w:cs="Tahoma"/>
          <w:i/>
          <w:color w:val="000000"/>
          <w:sz w:val="28"/>
          <w:szCs w:val="28"/>
          <w:lang w:eastAsia="es-CO"/>
        </w:rPr>
        <w:t xml:space="preserve"> las demandantes</w:t>
      </w:r>
      <w:r>
        <w:rPr>
          <w:rFonts w:ascii="Arial Narrow" w:hAnsi="Arial Narrow" w:cs="Tahoma"/>
          <w:i/>
          <w:color w:val="000000"/>
          <w:sz w:val="28"/>
          <w:szCs w:val="28"/>
          <w:lang w:eastAsia="es-CO"/>
        </w:rPr>
        <w:t>?</w:t>
      </w:r>
    </w:p>
    <w:p w:rsidR="0000247B" w:rsidRDefault="0000247B" w:rsidP="00764AD4">
      <w:pPr>
        <w:shd w:val="clear" w:color="auto" w:fill="FFFFFF"/>
        <w:tabs>
          <w:tab w:val="left" w:pos="5197"/>
        </w:tabs>
        <w:ind w:firstLine="851"/>
        <w:jc w:val="both"/>
        <w:rPr>
          <w:rFonts w:ascii="Arial Narrow" w:hAnsi="Arial Narrow" w:cs="Tahoma"/>
          <w:i/>
          <w:color w:val="000000"/>
          <w:sz w:val="28"/>
          <w:szCs w:val="28"/>
          <w:lang w:eastAsia="es-CO"/>
        </w:rPr>
      </w:pPr>
    </w:p>
    <w:p w:rsidR="00764AD4" w:rsidRDefault="00764AD4" w:rsidP="00764AD4">
      <w:pPr>
        <w:pStyle w:val="Sansinterligne"/>
        <w:rPr>
          <w:lang w:eastAsia="es-CO"/>
        </w:rPr>
      </w:pPr>
    </w:p>
    <w:p w:rsidR="0000247B" w:rsidRDefault="0000247B" w:rsidP="0000247B">
      <w:pPr>
        <w:pStyle w:val="Sansinterligne"/>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00247B" w:rsidRPr="00764AD4" w:rsidRDefault="0000247B" w:rsidP="00764AD4">
      <w:pPr>
        <w:pStyle w:val="Sansinterligne"/>
      </w:pPr>
    </w:p>
    <w:p w:rsidR="0000247B"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Establece el artículo 34 del Código Laboral que son contratistas independientes aquellos que presten un servicio por su propia cuenta y riesgo en beneficio de un tercero, indicando que si ese tercero, beneficiario de la obra, tiene similar objeto social </w:t>
      </w:r>
      <w:r>
        <w:rPr>
          <w:rFonts w:ascii="Arial Narrow" w:hAnsi="Arial Narrow"/>
          <w:sz w:val="28"/>
          <w:szCs w:val="28"/>
          <w:lang w:eastAsia="en-US"/>
        </w:rPr>
        <w:lastRenderedPageBreak/>
        <w:t>que el contratado, deberá responder solidariamente por las obligaciones laborales derivadas de los contratos de trabajo que el contratista independiente celebre con sus trabajadores.</w:t>
      </w:r>
    </w:p>
    <w:p w:rsidR="0000247B"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establecer la solidaridad que plantea la norma, con el beneficiario de la obra, se debe analizar si la labor ejecutada por el trabajador es de las que normalmente ocupan a la empresa contratante, o que la misma está inescindiblemente atada a su objeto social, al punto que debiera ser ejecutada por personal a su cargo, estando en la posibilidad legal de hacerlo. Si de este análisis se deriva que la labor es de las que deben ser ejecutadas por la empresa para el giro normal de sus actividades y que la misma bien debió ser ejecutada por personal a su cargo, es la consecuencia necesaria, la obligación solidaria a cargo de la empresa contratante.</w:t>
      </w:r>
    </w:p>
    <w:p w:rsidR="0000247B" w:rsidRPr="00C61202" w:rsidRDefault="0000247B" w:rsidP="00C61202">
      <w:pPr>
        <w:pStyle w:val="Sansinterligne"/>
      </w:pPr>
    </w:p>
    <w:p w:rsidR="0000247B" w:rsidRDefault="00742AA7" w:rsidP="00C61202">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En tratándose</w:t>
      </w:r>
      <w:r w:rsidR="0000247B">
        <w:rPr>
          <w:rFonts w:ascii="Arial Narrow" w:hAnsi="Arial Narrow"/>
          <w:sz w:val="28"/>
          <w:szCs w:val="28"/>
          <w:lang w:eastAsia="en-US"/>
        </w:rPr>
        <w:t xml:space="preserve"> del sistema de seguridad social en salud, se tiene que existe una estructura conformada por la Ley 100 de1993, encabezada por las EPS y que tiene en su estructura a las IPS. Las EPS, según el canon 177 de la obra legal en cuestión, tienen como función básica la de “organizar y garantizar, directa o indirectamente, la prestación del Plan de Salud Obligato</w:t>
      </w:r>
      <w:r>
        <w:rPr>
          <w:rFonts w:ascii="Arial Narrow" w:hAnsi="Arial Narrow"/>
          <w:sz w:val="28"/>
          <w:szCs w:val="28"/>
          <w:lang w:eastAsia="en-US"/>
        </w:rPr>
        <w:t>rio a los afiliados…”, mandato é</w:t>
      </w:r>
      <w:r w:rsidR="0000247B">
        <w:rPr>
          <w:rFonts w:ascii="Arial Narrow" w:hAnsi="Arial Narrow"/>
          <w:sz w:val="28"/>
          <w:szCs w:val="28"/>
          <w:lang w:eastAsia="en-US"/>
        </w:rPr>
        <w:t xml:space="preserve">ste que se reitera en el artículo 179, cuando se autoriza a que las EPS presten directa o indirectamente el servicio de salud a sus afiliados. Por su parte las IPS, según el artículo 185 de la Ley 100 de 1993, tienen como función prestar los servicios de salud en el nivel que les corresponda.  </w:t>
      </w:r>
    </w:p>
    <w:p w:rsidR="0000247B" w:rsidRPr="00C61202" w:rsidRDefault="0000247B" w:rsidP="00C61202">
      <w:pPr>
        <w:pStyle w:val="Sansinterligne"/>
      </w:pPr>
    </w:p>
    <w:p w:rsidR="0000247B"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La diferencia de la actividad de ambos entes de la seguridad social en salud, estriba en que mientras la EPS dispone de los recursos, fruto de los aportes de sus afiliados,</w:t>
      </w:r>
      <w:r w:rsidR="00601B01">
        <w:rPr>
          <w:rFonts w:ascii="Arial Narrow" w:hAnsi="Arial Narrow"/>
          <w:sz w:val="28"/>
          <w:szCs w:val="28"/>
          <w:lang w:eastAsia="en-US"/>
        </w:rPr>
        <w:t xml:space="preserve"> y</w:t>
      </w:r>
      <w:r>
        <w:rPr>
          <w:rFonts w:ascii="Arial Narrow" w:hAnsi="Arial Narrow"/>
          <w:sz w:val="28"/>
          <w:szCs w:val="28"/>
          <w:lang w:eastAsia="en-US"/>
        </w:rPr>
        <w:t xml:space="preserve"> destinados a la prestación de los servicios de salud directa o indirectamente a su usuarios, la IPS se sostiene con los recursos entregados por la EPS, para la prestación de servicios a aquellos afiliados.</w:t>
      </w:r>
    </w:p>
    <w:p w:rsidR="0000247B" w:rsidRPr="00C61202" w:rsidRDefault="0000247B" w:rsidP="00C61202">
      <w:pPr>
        <w:pStyle w:val="Sansinterligne"/>
      </w:pPr>
    </w:p>
    <w:p w:rsidR="0000247B"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Resulta palmario que las EPS y las IPS tienen una finalidad común, que es la de prestar el servicio de salud a sus usuarios, fin que se convierte en su objeto social y legal, el cual resulta a todas luces similar, lo que llevándolo al caso de la solidaridad laboral establecida en el artículo 34 del Estatuto del Trabajo, conlleva a que exi</w:t>
      </w:r>
      <w:r w:rsidR="00601B01">
        <w:rPr>
          <w:rFonts w:ascii="Arial Narrow" w:hAnsi="Arial Narrow"/>
          <w:sz w:val="28"/>
          <w:szCs w:val="28"/>
          <w:lang w:eastAsia="en-US"/>
        </w:rPr>
        <w:t xml:space="preserve">sta un </w:t>
      </w:r>
      <w:r w:rsidR="00601B01">
        <w:rPr>
          <w:rFonts w:ascii="Arial Narrow" w:hAnsi="Arial Narrow"/>
          <w:sz w:val="28"/>
          <w:szCs w:val="28"/>
          <w:lang w:eastAsia="en-US"/>
        </w:rPr>
        <w:lastRenderedPageBreak/>
        <w:t xml:space="preserve">objeto común y que, por </w:t>
      </w:r>
      <w:r>
        <w:rPr>
          <w:rFonts w:ascii="Arial Narrow" w:hAnsi="Arial Narrow"/>
          <w:sz w:val="28"/>
          <w:szCs w:val="28"/>
          <w:lang w:eastAsia="en-US"/>
        </w:rPr>
        <w:t>tanto, se configure plenamente la hipótesis establecida en la norma para imponer condena solidaria en contra del beneficiario de la obra.</w:t>
      </w:r>
    </w:p>
    <w:p w:rsidR="00C61202" w:rsidRPr="00C61202" w:rsidRDefault="00C61202" w:rsidP="00C61202">
      <w:pPr>
        <w:pStyle w:val="Sansinterligne"/>
      </w:pPr>
    </w:p>
    <w:p w:rsidR="0000247B"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aterrizando lo dicho </w:t>
      </w:r>
      <w:r w:rsidR="00601B01">
        <w:rPr>
          <w:rFonts w:ascii="Arial Narrow" w:hAnsi="Arial Narrow"/>
          <w:sz w:val="28"/>
          <w:szCs w:val="28"/>
          <w:lang w:eastAsia="en-US"/>
        </w:rPr>
        <w:t>a</w:t>
      </w:r>
      <w:r>
        <w:rPr>
          <w:rFonts w:ascii="Arial Narrow" w:hAnsi="Arial Narrow"/>
          <w:sz w:val="28"/>
          <w:szCs w:val="28"/>
          <w:lang w:eastAsia="en-US"/>
        </w:rPr>
        <w:t xml:space="preserve">l caso concreto, se tiene que la Nueva EPS celebró contrato de prestación de servicios de salud en la modalidad de </w:t>
      </w:r>
      <w:proofErr w:type="spellStart"/>
      <w:r>
        <w:rPr>
          <w:rFonts w:ascii="Arial Narrow" w:hAnsi="Arial Narrow"/>
          <w:sz w:val="28"/>
          <w:szCs w:val="28"/>
          <w:lang w:eastAsia="en-US"/>
        </w:rPr>
        <w:t>capita</w:t>
      </w:r>
      <w:proofErr w:type="spellEnd"/>
      <w:r>
        <w:rPr>
          <w:rFonts w:ascii="Arial Narrow" w:hAnsi="Arial Narrow"/>
          <w:sz w:val="28"/>
          <w:szCs w:val="28"/>
          <w:lang w:eastAsia="en-US"/>
        </w:rPr>
        <w:t xml:space="preserve"> exclusiva con 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 -</w:t>
      </w:r>
      <w:proofErr w:type="spellStart"/>
      <w:r>
        <w:rPr>
          <w:rFonts w:ascii="Arial Narrow" w:hAnsi="Arial Narrow"/>
          <w:sz w:val="28"/>
          <w:szCs w:val="28"/>
          <w:lang w:eastAsia="en-US"/>
        </w:rPr>
        <w:t>fls.</w:t>
      </w:r>
      <w:r w:rsidR="00B52928">
        <w:rPr>
          <w:rFonts w:ascii="Arial Narrow" w:hAnsi="Arial Narrow"/>
          <w:sz w:val="28"/>
          <w:szCs w:val="28"/>
          <w:lang w:eastAsia="en-US"/>
        </w:rPr>
        <w:t>82</w:t>
      </w:r>
      <w:proofErr w:type="spellEnd"/>
      <w:r w:rsidR="00B52928">
        <w:rPr>
          <w:rFonts w:ascii="Arial Narrow" w:hAnsi="Arial Narrow"/>
          <w:sz w:val="28"/>
          <w:szCs w:val="28"/>
          <w:lang w:eastAsia="en-US"/>
        </w:rPr>
        <w:t xml:space="preserve"> </w:t>
      </w:r>
      <w:r>
        <w:rPr>
          <w:rFonts w:ascii="Arial Narrow" w:hAnsi="Arial Narrow"/>
          <w:sz w:val="28"/>
          <w:szCs w:val="28"/>
          <w:lang w:eastAsia="en-US"/>
        </w:rPr>
        <w:t xml:space="preserve">y </w:t>
      </w:r>
      <w:proofErr w:type="spellStart"/>
      <w:r>
        <w:rPr>
          <w:rFonts w:ascii="Arial Narrow" w:hAnsi="Arial Narrow"/>
          <w:sz w:val="28"/>
          <w:szCs w:val="28"/>
          <w:lang w:eastAsia="en-US"/>
        </w:rPr>
        <w:t>ss</w:t>
      </w:r>
      <w:proofErr w:type="spellEnd"/>
      <w:r>
        <w:rPr>
          <w:rFonts w:ascii="Arial Narrow" w:hAnsi="Arial Narrow"/>
          <w:sz w:val="28"/>
          <w:szCs w:val="28"/>
          <w:lang w:eastAsia="en-US"/>
        </w:rPr>
        <w:t xml:space="preserve">-, cuyo objeto era el de </w:t>
      </w:r>
      <w:r>
        <w:rPr>
          <w:rFonts w:ascii="Arial Narrow" w:hAnsi="Arial Narrow"/>
          <w:i/>
          <w:sz w:val="28"/>
          <w:szCs w:val="28"/>
          <w:lang w:eastAsia="en-US"/>
        </w:rPr>
        <w:t>“prestar a los afiliados adscritos, cotizantes y sus beneficiarios de NUEVA EPS, adscritos a la IPS</w:t>
      </w:r>
      <w:r>
        <w:rPr>
          <w:rFonts w:ascii="Arial Narrow" w:hAnsi="Arial Narrow"/>
          <w:sz w:val="28"/>
          <w:szCs w:val="28"/>
          <w:lang w:eastAsia="en-US"/>
        </w:rPr>
        <w:t xml:space="preserve">, </w:t>
      </w:r>
      <w:r w:rsidRPr="0064039F">
        <w:rPr>
          <w:rFonts w:ascii="Arial Narrow" w:hAnsi="Arial Narrow"/>
          <w:i/>
          <w:sz w:val="28"/>
          <w:szCs w:val="28"/>
          <w:lang w:eastAsia="en-US"/>
        </w:rPr>
        <w:t>en Pereira y su área de influencia</w:t>
      </w:r>
      <w:r>
        <w:rPr>
          <w:rFonts w:ascii="Arial Narrow" w:hAnsi="Arial Narrow"/>
          <w:i/>
          <w:sz w:val="28"/>
          <w:szCs w:val="28"/>
          <w:lang w:eastAsia="en-US"/>
        </w:rPr>
        <w:t xml:space="preserve"> de la Regional: Eje Cafetero, los servicios de salud incluidos en el Plan Obligatorio de Salud (POS)</w:t>
      </w:r>
      <w:r w:rsidR="00B52928">
        <w:rPr>
          <w:rFonts w:ascii="Arial Narrow" w:hAnsi="Arial Narrow"/>
          <w:i/>
          <w:sz w:val="28"/>
          <w:szCs w:val="28"/>
          <w:lang w:eastAsia="en-US"/>
        </w:rPr>
        <w:t xml:space="preserve"> y que se encuentren descritos en el Anexo No. 1º -Ficha Técnica Capitación servicios y coberturas de actividades que hacen parte del contrato</w:t>
      </w:r>
      <w:r>
        <w:rPr>
          <w:rFonts w:ascii="Arial Narrow" w:hAnsi="Arial Narrow"/>
          <w:i/>
          <w:sz w:val="28"/>
          <w:szCs w:val="28"/>
          <w:lang w:eastAsia="en-US"/>
        </w:rPr>
        <w:t>”</w:t>
      </w:r>
    </w:p>
    <w:p w:rsidR="0000247B" w:rsidRPr="005E60B4" w:rsidRDefault="0000247B" w:rsidP="005E60B4">
      <w:pPr>
        <w:pStyle w:val="Sansinterligne"/>
      </w:pPr>
    </w:p>
    <w:p w:rsidR="007B2E17"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Policlínico </w:t>
      </w:r>
      <w:proofErr w:type="spellStart"/>
      <w:r>
        <w:rPr>
          <w:rFonts w:ascii="Arial Narrow" w:hAnsi="Arial Narrow"/>
          <w:sz w:val="28"/>
          <w:szCs w:val="28"/>
          <w:lang w:eastAsia="en-US"/>
        </w:rPr>
        <w:t>Ejesalud</w:t>
      </w:r>
      <w:proofErr w:type="spellEnd"/>
      <w:r>
        <w:rPr>
          <w:rFonts w:ascii="Arial Narrow" w:hAnsi="Arial Narrow"/>
          <w:sz w:val="28"/>
          <w:szCs w:val="28"/>
          <w:lang w:eastAsia="en-US"/>
        </w:rPr>
        <w:t xml:space="preserve"> S.A.S., con miras a cumplir el objeto de dicho contrato, celebró </w:t>
      </w:r>
      <w:r w:rsidR="008862B0">
        <w:rPr>
          <w:rFonts w:ascii="Arial Narrow" w:hAnsi="Arial Narrow"/>
          <w:sz w:val="28"/>
          <w:szCs w:val="28"/>
          <w:lang w:eastAsia="en-US"/>
        </w:rPr>
        <w:t>los convenios laborales con las demandantes</w:t>
      </w:r>
      <w:r>
        <w:rPr>
          <w:rFonts w:ascii="Arial Narrow" w:hAnsi="Arial Narrow"/>
          <w:sz w:val="28"/>
          <w:szCs w:val="28"/>
          <w:lang w:eastAsia="en-US"/>
        </w:rPr>
        <w:t>,</w:t>
      </w:r>
      <w:r w:rsidR="002D43C4">
        <w:rPr>
          <w:rFonts w:ascii="Arial Narrow" w:hAnsi="Arial Narrow"/>
          <w:sz w:val="28"/>
          <w:szCs w:val="28"/>
          <w:lang w:eastAsia="en-US"/>
        </w:rPr>
        <w:t xml:space="preserve"> en calidad de auxiliares de odontología o higienistas orales</w:t>
      </w:r>
      <w:r w:rsidR="005E2E01">
        <w:rPr>
          <w:rFonts w:ascii="Arial Narrow" w:hAnsi="Arial Narrow"/>
          <w:sz w:val="28"/>
          <w:szCs w:val="28"/>
          <w:lang w:eastAsia="en-US"/>
        </w:rPr>
        <w:t xml:space="preserve">, ver fls.44, 45, 53, 59, 58, 62, 65 y 66, </w:t>
      </w:r>
      <w:r w:rsidR="002A3807">
        <w:rPr>
          <w:rFonts w:ascii="Arial Narrow" w:hAnsi="Arial Narrow"/>
          <w:sz w:val="28"/>
          <w:szCs w:val="28"/>
          <w:lang w:eastAsia="en-US"/>
        </w:rPr>
        <w:t>quienes prestaron sus servicios atendiendo a los usuarios de la Nu</w:t>
      </w:r>
      <w:r w:rsidR="007B2E17">
        <w:rPr>
          <w:rFonts w:ascii="Arial Narrow" w:hAnsi="Arial Narrow"/>
          <w:sz w:val="28"/>
          <w:szCs w:val="28"/>
          <w:lang w:eastAsia="en-US"/>
        </w:rPr>
        <w:t>eva EPS, a</w:t>
      </w:r>
      <w:r>
        <w:rPr>
          <w:rFonts w:ascii="Arial Narrow" w:hAnsi="Arial Narrow"/>
          <w:sz w:val="28"/>
          <w:szCs w:val="28"/>
          <w:lang w:eastAsia="en-US"/>
        </w:rPr>
        <w:t>specto en el que no se adentrará la Sala porque fue determinado y aceptado en primera instancia y no mereci</w:t>
      </w:r>
      <w:r w:rsidR="007B2E17">
        <w:rPr>
          <w:rFonts w:ascii="Arial Narrow" w:hAnsi="Arial Narrow"/>
          <w:sz w:val="28"/>
          <w:szCs w:val="28"/>
          <w:lang w:eastAsia="en-US"/>
        </w:rPr>
        <w:t>ó reproche alguno de las partes.</w:t>
      </w:r>
      <w:r>
        <w:rPr>
          <w:rFonts w:ascii="Arial Narrow" w:hAnsi="Arial Narrow"/>
          <w:sz w:val="28"/>
          <w:szCs w:val="28"/>
          <w:lang w:eastAsia="en-US"/>
        </w:rPr>
        <w:t xml:space="preserve"> </w:t>
      </w:r>
    </w:p>
    <w:p w:rsidR="0000247B" w:rsidRPr="007B2E17" w:rsidRDefault="0000247B" w:rsidP="007B2E17">
      <w:pPr>
        <w:pStyle w:val="Sansinterligne"/>
      </w:pPr>
    </w:p>
    <w:p w:rsidR="0000247B" w:rsidRPr="005E2E01"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Teniendo –entonces- claridad respecto al vínculo existente entre las empresas demandadas y </w:t>
      </w:r>
      <w:r w:rsidR="007B2E17">
        <w:rPr>
          <w:rFonts w:ascii="Arial Narrow" w:hAnsi="Arial Narrow"/>
          <w:sz w:val="28"/>
          <w:szCs w:val="28"/>
          <w:lang w:eastAsia="en-US"/>
        </w:rPr>
        <w:t xml:space="preserve">determinada la labor que ejecutaron las </w:t>
      </w:r>
      <w:r w:rsidR="005E2E01">
        <w:rPr>
          <w:rFonts w:ascii="Arial Narrow" w:hAnsi="Arial Narrow"/>
          <w:sz w:val="28"/>
          <w:szCs w:val="28"/>
          <w:lang w:eastAsia="en-US"/>
        </w:rPr>
        <w:t xml:space="preserve">acá </w:t>
      </w:r>
      <w:r w:rsidR="007B2E17">
        <w:rPr>
          <w:rFonts w:ascii="Arial Narrow" w:hAnsi="Arial Narrow"/>
          <w:sz w:val="28"/>
          <w:szCs w:val="28"/>
          <w:lang w:eastAsia="en-US"/>
        </w:rPr>
        <w:t>demandantes</w:t>
      </w:r>
      <w:r>
        <w:rPr>
          <w:rFonts w:ascii="Arial Narrow" w:hAnsi="Arial Narrow"/>
          <w:sz w:val="28"/>
          <w:szCs w:val="28"/>
          <w:lang w:eastAsia="en-US"/>
        </w:rPr>
        <w:t xml:space="preserve">, no queda duda para esta Sala que el servicio prestado por </w:t>
      </w:r>
      <w:r w:rsidR="007B2E17">
        <w:rPr>
          <w:rFonts w:ascii="Arial Narrow" w:hAnsi="Arial Narrow"/>
          <w:sz w:val="28"/>
          <w:szCs w:val="28"/>
          <w:lang w:eastAsia="en-US"/>
        </w:rPr>
        <w:t>las señoras Diana Patricia Maya Rojas, Paula Andrea Rojas y Luz Stella Osorio de Dur</w:t>
      </w:r>
      <w:r w:rsidR="005E2E01">
        <w:rPr>
          <w:rFonts w:ascii="Arial Narrow" w:hAnsi="Arial Narrow"/>
          <w:sz w:val="28"/>
          <w:szCs w:val="28"/>
          <w:lang w:eastAsia="en-US"/>
        </w:rPr>
        <w:t xml:space="preserve">án, </w:t>
      </w:r>
      <w:r>
        <w:rPr>
          <w:rFonts w:ascii="Arial Narrow" w:hAnsi="Arial Narrow"/>
          <w:sz w:val="28"/>
          <w:szCs w:val="28"/>
          <w:lang w:eastAsia="en-US"/>
        </w:rPr>
        <w:t>benefició a la Nueva EPS de manera directa y coadyuvó a cump</w:t>
      </w:r>
      <w:r w:rsidR="005E2E01">
        <w:rPr>
          <w:rFonts w:ascii="Arial Narrow" w:hAnsi="Arial Narrow"/>
          <w:sz w:val="28"/>
          <w:szCs w:val="28"/>
          <w:lang w:eastAsia="en-US"/>
        </w:rPr>
        <w:t xml:space="preserve">lir su objeto social y </w:t>
      </w:r>
      <w:r w:rsidR="005E2E01" w:rsidRPr="005E2E01">
        <w:rPr>
          <w:rFonts w:ascii="Arial Narrow" w:hAnsi="Arial Narrow"/>
          <w:sz w:val="28"/>
          <w:szCs w:val="28"/>
          <w:lang w:eastAsia="en-US"/>
        </w:rPr>
        <w:t xml:space="preserve">legal y que esa </w:t>
      </w:r>
      <w:r w:rsidRPr="005E2E01">
        <w:rPr>
          <w:rFonts w:ascii="Arial Narrow" w:hAnsi="Arial Narrow"/>
          <w:sz w:val="28"/>
          <w:szCs w:val="28"/>
          <w:lang w:eastAsia="en-US"/>
        </w:rPr>
        <w:t>función, es sin duda propia del giro ordinario de las actividades de la entidad prestadora de salud, tal como se ha determinado por esta Sala en casos análogos al presente (entre otros sentencia del 14 de octubre de 2015 Rad. Nro.  001-2013-00272-01 M.P. Dr. Julio César Salazar Muñoz; Sentencia del 23 de junio de 2016 Rad. No.004-2013-00402 M.P. quien aquí cumple igual condición).</w:t>
      </w:r>
    </w:p>
    <w:p w:rsidR="0000247B" w:rsidRPr="00C61202" w:rsidRDefault="0000247B" w:rsidP="00C61202">
      <w:pPr>
        <w:pStyle w:val="Sansinterligne"/>
      </w:pPr>
    </w:p>
    <w:p w:rsidR="0000247B"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tanto, es evidente que se configuran plenamente los elementos indicados por la norma para que la sociedad beneficiaria de la obra, esto es, la Nueva EPS, deba responder solidariamente por las acreencias laborales determinadas en la </w:t>
      </w:r>
      <w:r>
        <w:rPr>
          <w:rFonts w:ascii="Arial Narrow" w:hAnsi="Arial Narrow"/>
          <w:sz w:val="28"/>
          <w:szCs w:val="28"/>
          <w:lang w:eastAsia="en-US"/>
        </w:rPr>
        <w:lastRenderedPageBreak/>
        <w:t xml:space="preserve">sentencia de primer grado a favor de </w:t>
      </w:r>
      <w:r w:rsidR="005E2E01">
        <w:rPr>
          <w:rFonts w:ascii="Arial Narrow" w:hAnsi="Arial Narrow"/>
          <w:sz w:val="28"/>
          <w:szCs w:val="28"/>
          <w:lang w:eastAsia="en-US"/>
        </w:rPr>
        <w:t>las demandantes, tal como lo determinó la sentenciadora de primer grado.</w:t>
      </w:r>
    </w:p>
    <w:p w:rsidR="0000247B" w:rsidRPr="00C61202" w:rsidRDefault="0000247B" w:rsidP="00C61202">
      <w:pPr>
        <w:pStyle w:val="Sansinterligne"/>
      </w:pPr>
    </w:p>
    <w:p w:rsidR="00A201A5"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Por tal razón,</w:t>
      </w:r>
      <w:r w:rsidR="00A201A5">
        <w:rPr>
          <w:rFonts w:ascii="Arial Narrow" w:hAnsi="Arial Narrow"/>
          <w:sz w:val="28"/>
          <w:szCs w:val="28"/>
          <w:lang w:eastAsia="en-US"/>
        </w:rPr>
        <w:t xml:space="preserve"> se mantendrá incólume la decisión apelada.</w:t>
      </w:r>
    </w:p>
    <w:p w:rsidR="0000247B" w:rsidRDefault="0000247B" w:rsidP="00A201A5">
      <w:pPr>
        <w:pStyle w:val="Sansinterligne"/>
        <w:rPr>
          <w:lang w:eastAsia="en-US"/>
        </w:rPr>
      </w:pPr>
      <w:r w:rsidRPr="00F96A66">
        <w:rPr>
          <w:lang w:eastAsia="en-US"/>
        </w:rPr>
        <w:t xml:space="preserve"> </w:t>
      </w:r>
      <w:r>
        <w:rPr>
          <w:lang w:eastAsia="en-US"/>
        </w:rPr>
        <w:t xml:space="preserve">  </w:t>
      </w:r>
    </w:p>
    <w:p w:rsidR="0000247B" w:rsidRDefault="0000247B" w:rsidP="0000247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Las costas en esta instancia estarán a cargo de la Nueva EPS S.A.</w:t>
      </w:r>
    </w:p>
    <w:p w:rsidR="0000247B" w:rsidRPr="006B4716" w:rsidRDefault="0000247B" w:rsidP="0000247B">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00247B" w:rsidRPr="00F46F6F" w:rsidRDefault="0000247B" w:rsidP="0000247B">
      <w:pPr>
        <w:pStyle w:val="Sansinterligne"/>
      </w:pPr>
    </w:p>
    <w:p w:rsidR="0000247B" w:rsidRPr="006B4716" w:rsidRDefault="0000247B" w:rsidP="0000247B">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00247B" w:rsidRPr="00F46F6F" w:rsidRDefault="0000247B" w:rsidP="0000247B">
      <w:pPr>
        <w:pStyle w:val="Sansinterligne"/>
      </w:pPr>
    </w:p>
    <w:p w:rsidR="000F6434" w:rsidRPr="000F6434" w:rsidRDefault="00A201A5" w:rsidP="00E769EE">
      <w:pPr>
        <w:pStyle w:val="Paragraphedeliste"/>
        <w:numPr>
          <w:ilvl w:val="0"/>
          <w:numId w:val="1"/>
        </w:numPr>
        <w:spacing w:line="360" w:lineRule="auto"/>
        <w:ind w:left="0" w:firstLine="851"/>
        <w:jc w:val="both"/>
        <w:rPr>
          <w:rFonts w:ascii="Arial Narrow" w:hAnsi="Arial Narrow" w:cs="Arial"/>
          <w:b/>
          <w:bCs/>
          <w:i/>
          <w:sz w:val="28"/>
          <w:szCs w:val="28"/>
        </w:rPr>
      </w:pPr>
      <w:r w:rsidRPr="000F6434">
        <w:rPr>
          <w:rFonts w:ascii="Arial Narrow" w:hAnsi="Arial Narrow" w:cs="Arial"/>
          <w:b/>
          <w:i/>
          <w:spacing w:val="-2"/>
          <w:sz w:val="28"/>
          <w:szCs w:val="28"/>
        </w:rPr>
        <w:t xml:space="preserve">Confirmar </w:t>
      </w:r>
      <w:r w:rsidRPr="000F6434">
        <w:rPr>
          <w:rFonts w:ascii="Arial Narrow" w:hAnsi="Arial Narrow" w:cs="Arial"/>
          <w:spacing w:val="-2"/>
          <w:sz w:val="28"/>
          <w:szCs w:val="28"/>
        </w:rPr>
        <w:t xml:space="preserve">la sentencia proferida el </w:t>
      </w:r>
      <w:r w:rsidR="000F6434" w:rsidRPr="000F6434">
        <w:rPr>
          <w:rFonts w:ascii="Arial Narrow" w:hAnsi="Arial Narrow" w:cs="Arial"/>
          <w:spacing w:val="-2"/>
          <w:sz w:val="28"/>
          <w:szCs w:val="28"/>
        </w:rPr>
        <w:t xml:space="preserve">16 de mayo de 2016 por el Juzgado Segundo Laboral del Circuito de Pereira, dentro del proceso ordinario laboral de la referencia. </w:t>
      </w:r>
    </w:p>
    <w:p w:rsidR="000F6434" w:rsidRPr="000F6434" w:rsidRDefault="000F6434" w:rsidP="000F6434">
      <w:pPr>
        <w:pStyle w:val="Sansinterligne"/>
      </w:pPr>
    </w:p>
    <w:p w:rsidR="0000247B" w:rsidRPr="000F6434" w:rsidRDefault="0000247B" w:rsidP="00E769EE">
      <w:pPr>
        <w:pStyle w:val="Paragraphedeliste"/>
        <w:numPr>
          <w:ilvl w:val="0"/>
          <w:numId w:val="1"/>
        </w:numPr>
        <w:spacing w:line="360" w:lineRule="auto"/>
        <w:ind w:left="0" w:firstLine="851"/>
        <w:jc w:val="both"/>
        <w:rPr>
          <w:rFonts w:ascii="Arial Narrow" w:hAnsi="Arial Narrow" w:cs="Arial"/>
          <w:b/>
          <w:bCs/>
          <w:i/>
          <w:sz w:val="28"/>
          <w:szCs w:val="28"/>
        </w:rPr>
      </w:pPr>
      <w:r w:rsidRPr="000F6434">
        <w:rPr>
          <w:rFonts w:ascii="Arial Narrow" w:hAnsi="Arial Narrow" w:cs="Arial"/>
          <w:bCs/>
          <w:sz w:val="28"/>
          <w:szCs w:val="28"/>
        </w:rPr>
        <w:t>Costas en esta instancia a cargo de la Nueva EPS S.A.</w:t>
      </w:r>
    </w:p>
    <w:p w:rsidR="0000247B" w:rsidRPr="00E80808" w:rsidRDefault="0000247B" w:rsidP="0000247B">
      <w:pPr>
        <w:pStyle w:val="Sansinterligne"/>
        <w:rPr>
          <w:lang w:val="es-ES"/>
        </w:rPr>
      </w:pPr>
    </w:p>
    <w:p w:rsidR="0000247B" w:rsidRPr="00E80808" w:rsidRDefault="0000247B" w:rsidP="0000247B">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00247B" w:rsidRPr="00E80808" w:rsidRDefault="0000247B" w:rsidP="0000247B">
      <w:pPr>
        <w:pStyle w:val="Sansinterligne"/>
        <w:rPr>
          <w:lang w:val="es-ES"/>
        </w:rPr>
      </w:pPr>
    </w:p>
    <w:p w:rsidR="0000247B" w:rsidRPr="00E80808" w:rsidRDefault="0000247B" w:rsidP="0000247B">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00247B" w:rsidRPr="00E80808" w:rsidRDefault="0000247B" w:rsidP="0000247B">
      <w:pPr>
        <w:pStyle w:val="Sansinterligne"/>
        <w:rPr>
          <w:lang w:val="es-ES"/>
        </w:rPr>
      </w:pPr>
    </w:p>
    <w:p w:rsidR="0000247B" w:rsidRDefault="0000247B" w:rsidP="0000247B">
      <w:pPr>
        <w:ind w:firstLine="900"/>
        <w:jc w:val="center"/>
        <w:rPr>
          <w:rFonts w:ascii="Arial Narrow" w:hAnsi="Arial Narrow" w:cs="Microsoft Sans Serif"/>
          <w:b/>
          <w:bCs/>
          <w:iCs/>
          <w:sz w:val="28"/>
          <w:szCs w:val="28"/>
          <w:lang w:val="es-ES"/>
        </w:rPr>
      </w:pPr>
    </w:p>
    <w:p w:rsidR="0000247B" w:rsidRPr="00E80808" w:rsidRDefault="0000247B" w:rsidP="0000247B">
      <w:pPr>
        <w:ind w:firstLine="900"/>
        <w:jc w:val="center"/>
        <w:rPr>
          <w:rFonts w:ascii="Arial Narrow" w:hAnsi="Arial Narrow" w:cs="Microsoft Sans Serif"/>
          <w:b/>
          <w:bCs/>
          <w:iCs/>
          <w:sz w:val="28"/>
          <w:szCs w:val="28"/>
          <w:lang w:val="es-ES"/>
        </w:rPr>
      </w:pPr>
    </w:p>
    <w:p w:rsidR="0000247B" w:rsidRPr="00E80808" w:rsidRDefault="0000247B" w:rsidP="0000247B">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00247B" w:rsidRPr="00E80808" w:rsidRDefault="0000247B" w:rsidP="0000247B">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00247B" w:rsidRPr="00E80808" w:rsidRDefault="0000247B" w:rsidP="0000247B">
      <w:pPr>
        <w:ind w:firstLine="900"/>
        <w:jc w:val="both"/>
        <w:rPr>
          <w:rFonts w:ascii="Arial Narrow" w:hAnsi="Arial Narrow" w:cs="Microsoft Sans Serif"/>
          <w:b/>
          <w:sz w:val="28"/>
          <w:szCs w:val="28"/>
          <w:lang w:val="es-ES"/>
        </w:rPr>
      </w:pPr>
    </w:p>
    <w:p w:rsidR="0000247B" w:rsidRPr="00E80808" w:rsidRDefault="0000247B" w:rsidP="0000247B">
      <w:pPr>
        <w:spacing w:line="360" w:lineRule="auto"/>
        <w:jc w:val="both"/>
        <w:rPr>
          <w:rFonts w:ascii="Arial Narrow" w:hAnsi="Arial Narrow" w:cs="Microsoft Sans Serif"/>
          <w:b/>
          <w:bCs/>
          <w:iCs/>
          <w:sz w:val="28"/>
          <w:szCs w:val="28"/>
          <w:lang w:val="es-ES"/>
        </w:rPr>
      </w:pPr>
    </w:p>
    <w:p w:rsidR="0000247B" w:rsidRPr="00E80808" w:rsidRDefault="0000247B" w:rsidP="0000247B">
      <w:pPr>
        <w:jc w:val="both"/>
        <w:rPr>
          <w:rFonts w:ascii="Arial Narrow" w:hAnsi="Arial Narrow" w:cs="Microsoft Sans Serif"/>
          <w:b/>
          <w:bCs/>
          <w:iCs/>
          <w:sz w:val="28"/>
          <w:szCs w:val="28"/>
          <w:lang w:val="es-ES"/>
        </w:rPr>
      </w:pPr>
    </w:p>
    <w:p w:rsidR="0000247B" w:rsidRPr="00E80808" w:rsidRDefault="0000247B" w:rsidP="0000247B">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SEPULVEDA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00247B" w:rsidRDefault="0000247B" w:rsidP="0000247B">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p>
    <w:p w:rsidR="0000247B" w:rsidRDefault="0000247B" w:rsidP="0000247B">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00247B" w:rsidRDefault="0000247B" w:rsidP="0000247B">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00247B" w:rsidRDefault="0000247B" w:rsidP="0000247B">
      <w:pPr>
        <w:jc w:val="both"/>
        <w:rPr>
          <w:rFonts w:ascii="Arial Narrow" w:hAnsi="Arial Narrow" w:cs="Microsoft Sans Serif"/>
          <w:bCs/>
          <w:iCs/>
          <w:sz w:val="28"/>
          <w:szCs w:val="28"/>
          <w:lang w:val="es-ES"/>
        </w:rPr>
      </w:pPr>
    </w:p>
    <w:p w:rsidR="0000247B" w:rsidRDefault="0000247B" w:rsidP="0000247B">
      <w:pPr>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ALOSNO GAVIRIA OCAMPO</w:t>
      </w:r>
    </w:p>
    <w:p w:rsidR="0000247B" w:rsidRPr="0044176D" w:rsidRDefault="000F6434" w:rsidP="0000247B">
      <w:pPr>
        <w:jc w:val="center"/>
        <w:rPr>
          <w:rFonts w:ascii="Arial Narrow" w:hAnsi="Arial Narrow" w:cs="Microsoft Sans Serif"/>
          <w:iCs/>
          <w:sz w:val="28"/>
          <w:szCs w:val="28"/>
          <w:lang w:val="es-ES"/>
        </w:rPr>
      </w:pPr>
      <w:r>
        <w:rPr>
          <w:rFonts w:ascii="Arial Narrow" w:hAnsi="Arial Narrow" w:cs="Microsoft Sans Serif"/>
          <w:bCs/>
          <w:iCs/>
          <w:sz w:val="28"/>
          <w:szCs w:val="28"/>
          <w:lang w:val="es-ES"/>
        </w:rPr>
        <w:t>Secretario</w:t>
      </w:r>
    </w:p>
    <w:p w:rsidR="00C35CA1" w:rsidRDefault="00C35CA1"/>
    <w:sectPr w:rsidR="00C35CA1"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0E" w:rsidRDefault="000A720E" w:rsidP="0000247B">
      <w:r>
        <w:separator/>
      </w:r>
    </w:p>
  </w:endnote>
  <w:endnote w:type="continuationSeparator" w:id="0">
    <w:p w:rsidR="000A720E" w:rsidRDefault="000A720E" w:rsidP="0000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4A" w:rsidRDefault="00BE184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3094A" w:rsidRDefault="000A720E"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4A" w:rsidRDefault="00BE1848"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967BC">
      <w:rPr>
        <w:rStyle w:val="Numrodepage"/>
        <w:noProof/>
      </w:rPr>
      <w:t>1</w:t>
    </w:r>
    <w:r>
      <w:rPr>
        <w:rStyle w:val="Numrodepage"/>
      </w:rPr>
      <w:fldChar w:fldCharType="end"/>
    </w:r>
  </w:p>
  <w:p w:rsidR="0093094A" w:rsidRDefault="000A720E"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0E" w:rsidRDefault="000A720E" w:rsidP="0000247B">
      <w:r>
        <w:separator/>
      </w:r>
    </w:p>
  </w:footnote>
  <w:footnote w:type="continuationSeparator" w:id="0">
    <w:p w:rsidR="000A720E" w:rsidRDefault="000A720E" w:rsidP="0000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94A" w:rsidRPr="0000247B" w:rsidRDefault="00BE1848" w:rsidP="00FB2365">
    <w:pPr>
      <w:jc w:val="both"/>
      <w:rPr>
        <w:rFonts w:ascii="Arial Narrow" w:hAnsi="Arial Narrow" w:cs="Arial"/>
        <w:bCs/>
        <w:sz w:val="16"/>
        <w:szCs w:val="16"/>
      </w:rPr>
    </w:pPr>
    <w:r w:rsidRPr="0000247B">
      <w:rPr>
        <w:rFonts w:ascii="Arial Narrow" w:hAnsi="Arial Narrow" w:cs="Arial"/>
        <w:bCs/>
        <w:sz w:val="16"/>
        <w:szCs w:val="16"/>
      </w:rPr>
      <w:t>Radicación No: 66001-31-05-00</w:t>
    </w:r>
    <w:r w:rsidR="0000247B" w:rsidRPr="0000247B">
      <w:rPr>
        <w:rFonts w:ascii="Arial Narrow" w:hAnsi="Arial Narrow" w:cs="Arial"/>
        <w:bCs/>
        <w:sz w:val="16"/>
        <w:szCs w:val="16"/>
      </w:rPr>
      <w:t>2-2014-00431-01</w:t>
    </w:r>
  </w:p>
  <w:p w:rsidR="0093094A" w:rsidRPr="0000247B" w:rsidRDefault="0000247B" w:rsidP="00FB2365">
    <w:pPr>
      <w:jc w:val="both"/>
      <w:rPr>
        <w:rFonts w:ascii="Arial Narrow" w:hAnsi="Arial Narrow" w:cs="Arial"/>
        <w:bCs/>
        <w:iCs/>
        <w:sz w:val="16"/>
        <w:szCs w:val="16"/>
      </w:rPr>
    </w:pPr>
    <w:r w:rsidRPr="0000247B">
      <w:rPr>
        <w:rFonts w:ascii="Arial Narrow" w:hAnsi="Arial Narrow" w:cs="Arial"/>
        <w:bCs/>
        <w:sz w:val="16"/>
        <w:szCs w:val="16"/>
      </w:rPr>
      <w:t>Diana Patricia Maya Rojas y otros v</w:t>
    </w:r>
    <w:r w:rsidR="00BE1848" w:rsidRPr="0000247B">
      <w:rPr>
        <w:rFonts w:ascii="Arial Narrow" w:hAnsi="Arial Narrow" w:cs="Arial"/>
        <w:bCs/>
        <w:sz w:val="16"/>
        <w:szCs w:val="16"/>
      </w:rPr>
      <w:t xml:space="preserve">s Policlínico </w:t>
    </w:r>
    <w:proofErr w:type="spellStart"/>
    <w:r w:rsidR="00BE1848" w:rsidRPr="0000247B">
      <w:rPr>
        <w:rFonts w:ascii="Arial Narrow" w:hAnsi="Arial Narrow" w:cs="Arial"/>
        <w:bCs/>
        <w:sz w:val="16"/>
        <w:szCs w:val="16"/>
      </w:rPr>
      <w:t>Ejesalud</w:t>
    </w:r>
    <w:proofErr w:type="spellEnd"/>
    <w:r w:rsidR="00BE1848" w:rsidRPr="0000247B">
      <w:rPr>
        <w:rFonts w:ascii="Arial Narrow" w:hAnsi="Arial Narrow" w:cs="Arial"/>
        <w:bCs/>
        <w:sz w:val="16"/>
        <w:szCs w:val="16"/>
      </w:rPr>
      <w:t xml:space="preserve"> S.A.S. y Nueva EPS </w:t>
    </w:r>
  </w:p>
  <w:p w:rsidR="0093094A" w:rsidRDefault="000A72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24354"/>
    <w:multiLevelType w:val="hybridMultilevel"/>
    <w:tmpl w:val="C6925CF6"/>
    <w:lvl w:ilvl="0" w:tplc="D106852A">
      <w:start w:val="1"/>
      <w:numFmt w:val="decimal"/>
      <w:lvlText w:val="%1."/>
      <w:lvlJc w:val="left"/>
      <w:pPr>
        <w:ind w:left="1211" w:hanging="360"/>
      </w:pPr>
      <w:rPr>
        <w:rFonts w:hint="default"/>
        <w:b/>
        <w:i/>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7B"/>
    <w:rsid w:val="0000247B"/>
    <w:rsid w:val="0001181D"/>
    <w:rsid w:val="000A720E"/>
    <w:rsid w:val="000F4D0E"/>
    <w:rsid w:val="000F6434"/>
    <w:rsid w:val="00106AE2"/>
    <w:rsid w:val="001967BC"/>
    <w:rsid w:val="001B041E"/>
    <w:rsid w:val="001B0802"/>
    <w:rsid w:val="001B4D55"/>
    <w:rsid w:val="002A3807"/>
    <w:rsid w:val="002A5F68"/>
    <w:rsid w:val="002D43C4"/>
    <w:rsid w:val="002F08C8"/>
    <w:rsid w:val="00312E2A"/>
    <w:rsid w:val="0035653D"/>
    <w:rsid w:val="003A02ED"/>
    <w:rsid w:val="003B1270"/>
    <w:rsid w:val="003D7FD7"/>
    <w:rsid w:val="004B77EF"/>
    <w:rsid w:val="00504588"/>
    <w:rsid w:val="00527A1B"/>
    <w:rsid w:val="00571FC7"/>
    <w:rsid w:val="005953F5"/>
    <w:rsid w:val="005E2E01"/>
    <w:rsid w:val="005E60B4"/>
    <w:rsid w:val="00601B01"/>
    <w:rsid w:val="006223DF"/>
    <w:rsid w:val="0063469D"/>
    <w:rsid w:val="006A0A96"/>
    <w:rsid w:val="006B214B"/>
    <w:rsid w:val="006C5A42"/>
    <w:rsid w:val="00742AA7"/>
    <w:rsid w:val="00764AD4"/>
    <w:rsid w:val="00785EB4"/>
    <w:rsid w:val="007912F0"/>
    <w:rsid w:val="007B2E17"/>
    <w:rsid w:val="007C5E8E"/>
    <w:rsid w:val="007C7594"/>
    <w:rsid w:val="007D589A"/>
    <w:rsid w:val="007E1C0A"/>
    <w:rsid w:val="00800B02"/>
    <w:rsid w:val="008862B0"/>
    <w:rsid w:val="00931950"/>
    <w:rsid w:val="00941655"/>
    <w:rsid w:val="00960D13"/>
    <w:rsid w:val="009D16BD"/>
    <w:rsid w:val="00A201A5"/>
    <w:rsid w:val="00A53ED8"/>
    <w:rsid w:val="00AB257C"/>
    <w:rsid w:val="00B352F9"/>
    <w:rsid w:val="00B52928"/>
    <w:rsid w:val="00B64E1D"/>
    <w:rsid w:val="00B91398"/>
    <w:rsid w:val="00BE1848"/>
    <w:rsid w:val="00BE7032"/>
    <w:rsid w:val="00C2521A"/>
    <w:rsid w:val="00C35CA1"/>
    <w:rsid w:val="00C61202"/>
    <w:rsid w:val="00C73E8F"/>
    <w:rsid w:val="00CB3EEB"/>
    <w:rsid w:val="00CB4D2E"/>
    <w:rsid w:val="00D51370"/>
    <w:rsid w:val="00DC261F"/>
    <w:rsid w:val="00DD7A6B"/>
    <w:rsid w:val="00DE27F9"/>
    <w:rsid w:val="00E91256"/>
    <w:rsid w:val="00F27BFB"/>
    <w:rsid w:val="00FC1685"/>
    <w:rsid w:val="00FD53A4"/>
    <w:rsid w:val="00FF1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7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0247B"/>
    <w:pPr>
      <w:tabs>
        <w:tab w:val="center" w:pos="4252"/>
        <w:tab w:val="right" w:pos="8504"/>
      </w:tabs>
    </w:pPr>
  </w:style>
  <w:style w:type="character" w:customStyle="1" w:styleId="PieddepageCar">
    <w:name w:val="Pied de page Car"/>
    <w:basedOn w:val="Policepardfaut"/>
    <w:link w:val="Pieddepage"/>
    <w:rsid w:val="0000247B"/>
    <w:rPr>
      <w:rFonts w:ascii="Times New Roman" w:eastAsia="Times New Roman" w:hAnsi="Times New Roman" w:cs="Times New Roman"/>
      <w:sz w:val="24"/>
      <w:szCs w:val="20"/>
      <w:lang w:val="es-ES_tradnl" w:eastAsia="es-ES"/>
    </w:rPr>
  </w:style>
  <w:style w:type="character" w:styleId="Numrodepage">
    <w:name w:val="page number"/>
    <w:basedOn w:val="Policepardfaut"/>
    <w:rsid w:val="0000247B"/>
  </w:style>
  <w:style w:type="paragraph" w:styleId="En-tte">
    <w:name w:val="header"/>
    <w:basedOn w:val="Normal"/>
    <w:link w:val="En-tteCar"/>
    <w:rsid w:val="0000247B"/>
    <w:pPr>
      <w:tabs>
        <w:tab w:val="center" w:pos="4252"/>
        <w:tab w:val="right" w:pos="8504"/>
      </w:tabs>
    </w:pPr>
  </w:style>
  <w:style w:type="character" w:customStyle="1" w:styleId="En-tteCar">
    <w:name w:val="En-tête Car"/>
    <w:basedOn w:val="Policepardfaut"/>
    <w:link w:val="En-tte"/>
    <w:rsid w:val="0000247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0247B"/>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00247B"/>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0F6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7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0247B"/>
    <w:pPr>
      <w:tabs>
        <w:tab w:val="center" w:pos="4252"/>
        <w:tab w:val="right" w:pos="8504"/>
      </w:tabs>
    </w:pPr>
  </w:style>
  <w:style w:type="character" w:customStyle="1" w:styleId="PieddepageCar">
    <w:name w:val="Pied de page Car"/>
    <w:basedOn w:val="Policepardfaut"/>
    <w:link w:val="Pieddepage"/>
    <w:rsid w:val="0000247B"/>
    <w:rPr>
      <w:rFonts w:ascii="Times New Roman" w:eastAsia="Times New Roman" w:hAnsi="Times New Roman" w:cs="Times New Roman"/>
      <w:sz w:val="24"/>
      <w:szCs w:val="20"/>
      <w:lang w:val="es-ES_tradnl" w:eastAsia="es-ES"/>
    </w:rPr>
  </w:style>
  <w:style w:type="character" w:styleId="Numrodepage">
    <w:name w:val="page number"/>
    <w:basedOn w:val="Policepardfaut"/>
    <w:rsid w:val="0000247B"/>
  </w:style>
  <w:style w:type="paragraph" w:styleId="En-tte">
    <w:name w:val="header"/>
    <w:basedOn w:val="Normal"/>
    <w:link w:val="En-tteCar"/>
    <w:rsid w:val="0000247B"/>
    <w:pPr>
      <w:tabs>
        <w:tab w:val="center" w:pos="4252"/>
        <w:tab w:val="right" w:pos="8504"/>
      </w:tabs>
    </w:pPr>
  </w:style>
  <w:style w:type="character" w:customStyle="1" w:styleId="En-tteCar">
    <w:name w:val="En-tête Car"/>
    <w:basedOn w:val="Policepardfaut"/>
    <w:link w:val="En-tte"/>
    <w:rsid w:val="0000247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0247B"/>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00247B"/>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0F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2288</Words>
  <Characters>12587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32</cp:revision>
  <dcterms:created xsi:type="dcterms:W3CDTF">2017-05-30T13:53:00Z</dcterms:created>
  <dcterms:modified xsi:type="dcterms:W3CDTF">2017-09-07T20:36:00Z</dcterms:modified>
</cp:coreProperties>
</file>