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0CA" w:rsidRPr="00A817A6" w:rsidRDefault="00B000CA" w:rsidP="00B000CA">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B000CA" w:rsidRPr="009275F8" w:rsidRDefault="00B000CA" w:rsidP="00B000CA">
      <w:pPr>
        <w:pStyle w:val="Sinespaciado"/>
        <w:rPr>
          <w:rFonts w:asciiTheme="minorHAnsi" w:hAnsiTheme="minorHAnsi"/>
          <w:sz w:val="18"/>
          <w:szCs w:val="18"/>
        </w:rPr>
      </w:pPr>
    </w:p>
    <w:p w:rsidR="003741F2" w:rsidRDefault="003741F2" w:rsidP="003741F2">
      <w:pPr>
        <w:rPr>
          <w:rFonts w:ascii="Arial Narrow" w:hAnsi="Arial Narrow" w:cs="Arial"/>
          <w:b/>
          <w:i/>
          <w:sz w:val="28"/>
          <w:szCs w:val="28"/>
          <w:u w:val="single"/>
        </w:rPr>
      </w:pPr>
      <w:bookmarkStart w:id="0" w:name="_GoBack"/>
      <w:bookmarkEnd w:id="0"/>
    </w:p>
    <w:p w:rsidR="003741F2" w:rsidRPr="00150432" w:rsidRDefault="003741F2" w:rsidP="003741F2">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r>
      <w:r>
        <w:rPr>
          <w:rFonts w:ascii="Arial Narrow" w:hAnsi="Arial Narrow" w:cs="Arial"/>
          <w:sz w:val="18"/>
          <w:szCs w:val="18"/>
        </w:rPr>
        <w:t>Auto</w:t>
      </w:r>
      <w:r w:rsidRPr="00150432">
        <w:rPr>
          <w:rFonts w:ascii="Arial Narrow" w:hAnsi="Arial Narrow" w:cs="Arial"/>
          <w:sz w:val="18"/>
          <w:szCs w:val="18"/>
        </w:rPr>
        <w:t xml:space="preserve"> de Segunda Instancia, jueves</w:t>
      </w:r>
      <w:r>
        <w:rPr>
          <w:rFonts w:ascii="Arial Narrow" w:hAnsi="Arial Narrow" w:cs="Arial"/>
          <w:sz w:val="18"/>
          <w:szCs w:val="18"/>
        </w:rPr>
        <w:t xml:space="preserve"> 4 de agosto de 2017</w:t>
      </w:r>
    </w:p>
    <w:p w:rsidR="003741F2" w:rsidRDefault="003741F2" w:rsidP="003741F2">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Pr>
          <w:rFonts w:ascii="Arial Narrow" w:hAnsi="Arial Narrow" w:cs="Arial"/>
          <w:bCs/>
          <w:sz w:val="18"/>
          <w:szCs w:val="18"/>
        </w:rPr>
        <w:t>2-2013-00463-01</w:t>
      </w:r>
    </w:p>
    <w:p w:rsidR="003741F2" w:rsidRPr="00150432" w:rsidRDefault="003741F2" w:rsidP="003741F2">
      <w:pPr>
        <w:tabs>
          <w:tab w:val="left" w:pos="2127"/>
        </w:tabs>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p>
    <w:p w:rsidR="003741F2" w:rsidRPr="005148B2" w:rsidRDefault="003741F2" w:rsidP="003741F2">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Pr>
          <w:rFonts w:ascii="Arial Narrow" w:hAnsi="Arial Narrow" w:cs="Arial"/>
          <w:iCs/>
          <w:sz w:val="18"/>
          <w:szCs w:val="18"/>
        </w:rPr>
        <w:t xml:space="preserve">Gladis Elena Murillo Galeano </w:t>
      </w:r>
    </w:p>
    <w:p w:rsidR="003741F2" w:rsidRDefault="003741F2" w:rsidP="003741F2">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sidR="00CB7D36">
        <w:rPr>
          <w:rFonts w:ascii="Arial Narrow" w:hAnsi="Arial Narrow" w:cs="Arial"/>
          <w:bCs/>
          <w:sz w:val="18"/>
          <w:szCs w:val="18"/>
        </w:rPr>
        <w:t>Protección S.A.</w:t>
      </w:r>
      <w:r>
        <w:rPr>
          <w:rFonts w:ascii="Arial Narrow" w:hAnsi="Arial Narrow" w:cs="Arial"/>
          <w:bCs/>
          <w:sz w:val="18"/>
          <w:szCs w:val="18"/>
        </w:rPr>
        <w:t xml:space="preserve"> y Javier de Jesús González Ramírez </w:t>
      </w:r>
    </w:p>
    <w:p w:rsidR="003741F2" w:rsidRPr="00150432" w:rsidRDefault="003741F2" w:rsidP="003741F2">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Pr>
          <w:rFonts w:ascii="Arial Narrow" w:hAnsi="Arial Narrow" w:cs="Arial"/>
          <w:sz w:val="18"/>
          <w:szCs w:val="18"/>
        </w:rPr>
        <w:t xml:space="preserve">Segundo </w:t>
      </w:r>
      <w:r w:rsidRPr="00150432">
        <w:rPr>
          <w:rFonts w:ascii="Arial Narrow" w:hAnsi="Arial Narrow" w:cs="Arial"/>
          <w:sz w:val="18"/>
          <w:szCs w:val="18"/>
        </w:rPr>
        <w:t xml:space="preserve">Laboral del Circuito de Pereira </w:t>
      </w:r>
    </w:p>
    <w:p w:rsidR="003741F2" w:rsidRPr="00150432" w:rsidRDefault="003741F2" w:rsidP="003741F2">
      <w:pPr>
        <w:tabs>
          <w:tab w:val="left" w:pos="2127"/>
        </w:tabs>
        <w:jc w:val="both"/>
        <w:rPr>
          <w:rFonts w:ascii="Arial Narrow" w:hAnsi="Arial Narrow" w:cs="Arial"/>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3741F2" w:rsidRPr="001C70D9" w:rsidRDefault="003741F2" w:rsidP="003741F2">
      <w:pPr>
        <w:pStyle w:val="Sinespaciado"/>
        <w:ind w:left="2124" w:hanging="2124"/>
        <w:jc w:val="both"/>
        <w:rPr>
          <w:rFonts w:ascii="Arial Narrow" w:hAnsi="Arial Narrow" w:cs="Tahoma"/>
          <w:i/>
          <w:sz w:val="18"/>
          <w:szCs w:val="18"/>
          <w:shd w:val="clear" w:color="auto" w:fill="FFFF00"/>
        </w:rPr>
      </w:pPr>
      <w:r w:rsidRPr="00150432">
        <w:rPr>
          <w:rFonts w:ascii="Arial Narrow" w:hAnsi="Arial Narrow" w:cs="Arial"/>
          <w:b/>
          <w:bCs/>
          <w:sz w:val="18"/>
          <w:szCs w:val="18"/>
        </w:rPr>
        <w:t>Tema a tratar</w:t>
      </w:r>
      <w:r>
        <w:rPr>
          <w:rFonts w:ascii="Arial Narrow" w:hAnsi="Arial Narrow" w:cs="Arial"/>
          <w:bCs/>
          <w:sz w:val="18"/>
          <w:szCs w:val="18"/>
        </w:rPr>
        <w:t xml:space="preserve">: </w:t>
      </w:r>
      <w:r>
        <w:rPr>
          <w:rFonts w:ascii="Arial Narrow" w:hAnsi="Arial Narrow" w:cs="Arial"/>
          <w:bCs/>
          <w:sz w:val="18"/>
          <w:szCs w:val="18"/>
        </w:rPr>
        <w:tab/>
      </w:r>
      <w:r w:rsidRPr="001C70D9">
        <w:rPr>
          <w:rFonts w:ascii="Arial Narrow" w:hAnsi="Arial Narrow" w:cs="Arial"/>
          <w:b/>
          <w:bCs/>
          <w:sz w:val="18"/>
          <w:szCs w:val="18"/>
        </w:rPr>
        <w:t>Deberes del Juez como director del proceso</w:t>
      </w:r>
      <w:r w:rsidRPr="001C70D9">
        <w:rPr>
          <w:rFonts w:ascii="Arial Narrow" w:hAnsi="Arial Narrow" w:cs="Arial"/>
          <w:bCs/>
          <w:sz w:val="18"/>
          <w:szCs w:val="18"/>
        </w:rPr>
        <w:t>. [</w:t>
      </w:r>
      <w:proofErr w:type="gramStart"/>
      <w:r w:rsidRPr="001C70D9">
        <w:rPr>
          <w:rFonts w:ascii="Arial Narrow" w:hAnsi="Arial Narrow" w:cs="Arial"/>
          <w:bCs/>
          <w:sz w:val="18"/>
          <w:szCs w:val="18"/>
        </w:rPr>
        <w:t>e]</w:t>
      </w:r>
      <w:proofErr w:type="gramEnd"/>
      <w:r w:rsidRPr="001C70D9">
        <w:rPr>
          <w:rFonts w:ascii="Arial Narrow" w:hAnsi="Arial Narrow" w:cs="Arial"/>
          <w:bCs/>
          <w:sz w:val="18"/>
          <w:szCs w:val="18"/>
        </w:rPr>
        <w:t>s deber del Juez Laboral agotar todos y cada uno de los medios con que cuenta para lograr la comparecencia de las partes, el equilibrio de las mismas y el respeto de los derechos fundamentales de las partes, como lo indica el canon 48 del CPLSS, mandato que no puede dejarse desprovisto de eficacia o pasarse por alto, sino que debe tomarse como una obligación del juzgador.</w:t>
      </w:r>
    </w:p>
    <w:p w:rsidR="003741F2" w:rsidRPr="001C70D9" w:rsidRDefault="003741F2" w:rsidP="003741F2">
      <w:pPr>
        <w:pStyle w:val="Textoindependiente32"/>
        <w:spacing w:line="240" w:lineRule="auto"/>
        <w:rPr>
          <w:rFonts w:ascii="Arial Narrow" w:hAnsi="Arial Narrow" w:cs="Tahoma"/>
          <w:sz w:val="18"/>
          <w:szCs w:val="18"/>
        </w:rPr>
      </w:pPr>
    </w:p>
    <w:p w:rsidR="003741F2" w:rsidRPr="00716352" w:rsidRDefault="003741F2" w:rsidP="003741F2">
      <w:pPr>
        <w:pStyle w:val="Sinespaciado"/>
        <w:rPr>
          <w:color w:val="FF0000"/>
        </w:rPr>
      </w:pPr>
    </w:p>
    <w:p w:rsidR="003741F2" w:rsidRPr="00FE4D11" w:rsidRDefault="003741F2" w:rsidP="003741F2">
      <w:pPr>
        <w:spacing w:line="360" w:lineRule="auto"/>
        <w:ind w:firstLine="708"/>
        <w:jc w:val="both"/>
        <w:rPr>
          <w:rFonts w:ascii="Arial Narrow" w:hAnsi="Arial Narrow" w:cs="Arial"/>
          <w:b/>
          <w:i/>
          <w:sz w:val="28"/>
          <w:szCs w:val="28"/>
        </w:rPr>
      </w:pPr>
      <w:r w:rsidRPr="00FE4D11">
        <w:rPr>
          <w:rFonts w:ascii="Arial Narrow" w:hAnsi="Arial Narrow" w:cs="Arial"/>
          <w:b/>
          <w:i/>
          <w:sz w:val="28"/>
          <w:szCs w:val="28"/>
        </w:rPr>
        <w:t>OBJETO</w:t>
      </w:r>
    </w:p>
    <w:p w:rsidR="003741F2" w:rsidRPr="003741F2" w:rsidRDefault="003741F2" w:rsidP="003741F2">
      <w:pPr>
        <w:pStyle w:val="Sinespaciado"/>
      </w:pPr>
    </w:p>
    <w:p w:rsidR="003741F2" w:rsidRDefault="003741F2" w:rsidP="003741F2">
      <w:pPr>
        <w:spacing w:line="360" w:lineRule="auto"/>
        <w:ind w:firstLine="709"/>
        <w:jc w:val="both"/>
        <w:rPr>
          <w:rFonts w:ascii="Arial Narrow" w:eastAsia="Calibri" w:hAnsi="Arial Narrow" w:cs="Arial"/>
          <w:sz w:val="28"/>
          <w:szCs w:val="28"/>
          <w:lang w:val="es-CO" w:eastAsia="en-US"/>
        </w:rPr>
      </w:pPr>
      <w:r>
        <w:rPr>
          <w:rFonts w:ascii="Arial Narrow" w:eastAsia="Calibri" w:hAnsi="Arial Narrow" w:cs="Arial"/>
          <w:sz w:val="28"/>
          <w:szCs w:val="28"/>
          <w:lang w:val="es-CO" w:eastAsia="en-US"/>
        </w:rPr>
        <w:t xml:space="preserve">Sería del caso entrar a estudiar en el presente asunto, el recurso de apelación interpuesto por la entidad demandada contra la sentencia dictada por el Juzgado Segundo Laboral del Circuito de Pereira el 26 de agosto del año anterior, sino fuera porque encuentra esta Sala que existe una nulidad </w:t>
      </w:r>
      <w:proofErr w:type="spellStart"/>
      <w:r>
        <w:rPr>
          <w:rFonts w:ascii="Arial Narrow" w:eastAsia="Calibri" w:hAnsi="Arial Narrow" w:cs="Arial"/>
          <w:sz w:val="28"/>
          <w:szCs w:val="28"/>
          <w:lang w:val="es-CO" w:eastAsia="en-US"/>
        </w:rPr>
        <w:t>insaneable</w:t>
      </w:r>
      <w:proofErr w:type="spellEnd"/>
      <w:r>
        <w:rPr>
          <w:rFonts w:ascii="Arial Narrow" w:eastAsia="Calibri" w:hAnsi="Arial Narrow" w:cs="Arial"/>
          <w:sz w:val="28"/>
          <w:szCs w:val="28"/>
          <w:lang w:val="es-CO" w:eastAsia="en-US"/>
        </w:rPr>
        <w:t xml:space="preserve"> en el presente asunto.</w:t>
      </w:r>
    </w:p>
    <w:p w:rsidR="003741F2" w:rsidRPr="00432996" w:rsidRDefault="003741F2" w:rsidP="003741F2">
      <w:pPr>
        <w:pStyle w:val="Sinespaciado"/>
        <w:spacing w:line="276" w:lineRule="auto"/>
        <w:rPr>
          <w:lang w:val="es-CO"/>
        </w:rPr>
      </w:pPr>
    </w:p>
    <w:p w:rsidR="003741F2" w:rsidRPr="00FE4D11" w:rsidRDefault="003741F2" w:rsidP="003741F2">
      <w:pPr>
        <w:shd w:val="clear" w:color="auto" w:fill="FFFFFF"/>
        <w:spacing w:line="360" w:lineRule="auto"/>
        <w:ind w:firstLine="709"/>
        <w:jc w:val="both"/>
        <w:rPr>
          <w:rFonts w:ascii="Arial Narrow" w:hAnsi="Arial Narrow" w:cs="Tahoma"/>
          <w:b/>
          <w:bCs/>
          <w:i/>
          <w:color w:val="000000"/>
          <w:sz w:val="28"/>
          <w:szCs w:val="28"/>
          <w:lang w:val="es-ES"/>
        </w:rPr>
      </w:pPr>
      <w:r w:rsidRPr="00FE4D11">
        <w:rPr>
          <w:rFonts w:ascii="Arial Narrow" w:hAnsi="Arial Narrow" w:cs="Tahoma"/>
          <w:b/>
          <w:bCs/>
          <w:i/>
          <w:color w:val="000000"/>
          <w:sz w:val="28"/>
          <w:szCs w:val="28"/>
          <w:lang w:val="es-ES"/>
        </w:rPr>
        <w:t>ANTECEDENTES Y CONSIDERACIONES</w:t>
      </w:r>
    </w:p>
    <w:p w:rsidR="003741F2" w:rsidRPr="00D974ED" w:rsidRDefault="003741F2" w:rsidP="003741F2">
      <w:pPr>
        <w:pStyle w:val="Sinespaciado"/>
      </w:pPr>
    </w:p>
    <w:p w:rsidR="003741F2" w:rsidRDefault="003741F2" w:rsidP="003741F2">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Persigue la demandante la declaratoria de ser beneficiaria de la pensión de sobrevivientes generada con el deceso d</w:t>
      </w:r>
      <w:r w:rsidR="0020500F">
        <w:rPr>
          <w:rFonts w:ascii="Arial Narrow" w:hAnsi="Arial Narrow" w:cs="Tahoma"/>
          <w:bCs/>
          <w:iCs/>
          <w:sz w:val="28"/>
          <w:szCs w:val="28"/>
        </w:rPr>
        <w:t xml:space="preserve">e su hijo </w:t>
      </w:r>
      <w:proofErr w:type="spellStart"/>
      <w:r w:rsidR="0020500F">
        <w:rPr>
          <w:rFonts w:ascii="Arial Narrow" w:hAnsi="Arial Narrow" w:cs="Tahoma"/>
          <w:bCs/>
          <w:iCs/>
          <w:sz w:val="28"/>
          <w:szCs w:val="28"/>
        </w:rPr>
        <w:t>Yeison</w:t>
      </w:r>
      <w:proofErr w:type="spellEnd"/>
      <w:r w:rsidR="0020500F">
        <w:rPr>
          <w:rFonts w:ascii="Arial Narrow" w:hAnsi="Arial Narrow" w:cs="Tahoma"/>
          <w:bCs/>
          <w:iCs/>
          <w:sz w:val="28"/>
          <w:szCs w:val="28"/>
        </w:rPr>
        <w:t xml:space="preserve"> Orlando González Murillo, prestación que a su vez había sido reclamada por vía adm</w:t>
      </w:r>
      <w:r w:rsidR="00F8541E">
        <w:rPr>
          <w:rFonts w:ascii="Arial Narrow" w:hAnsi="Arial Narrow" w:cs="Tahoma"/>
          <w:bCs/>
          <w:iCs/>
          <w:sz w:val="28"/>
          <w:szCs w:val="28"/>
        </w:rPr>
        <w:t xml:space="preserve">inistrativa por el señor Javier </w:t>
      </w:r>
      <w:r w:rsidR="0020500F">
        <w:rPr>
          <w:rFonts w:ascii="Arial Narrow" w:hAnsi="Arial Narrow" w:cs="Tahoma"/>
          <w:bCs/>
          <w:iCs/>
          <w:sz w:val="28"/>
          <w:szCs w:val="28"/>
        </w:rPr>
        <w:t>de Jesús González Ramírez, padre del afiliado fallecido, quien mediante auto del 18 de junio de 2012</w:t>
      </w:r>
      <w:r w:rsidR="00D268F5">
        <w:rPr>
          <w:rFonts w:ascii="Arial Narrow" w:hAnsi="Arial Narrow" w:cs="Tahoma"/>
          <w:bCs/>
          <w:iCs/>
          <w:sz w:val="28"/>
          <w:szCs w:val="28"/>
        </w:rPr>
        <w:t xml:space="preserve"> fue convocado a integrar el contradictorio</w:t>
      </w:r>
      <w:r w:rsidR="0020500F">
        <w:rPr>
          <w:rFonts w:ascii="Arial Narrow" w:hAnsi="Arial Narrow" w:cs="Tahoma"/>
          <w:bCs/>
          <w:iCs/>
          <w:sz w:val="28"/>
          <w:szCs w:val="28"/>
        </w:rPr>
        <w:t xml:space="preserve"> –fl.1</w:t>
      </w:r>
      <w:r w:rsidR="00D268F5">
        <w:rPr>
          <w:rFonts w:ascii="Arial Narrow" w:hAnsi="Arial Narrow" w:cs="Tahoma"/>
          <w:bCs/>
          <w:iCs/>
          <w:sz w:val="28"/>
          <w:szCs w:val="28"/>
        </w:rPr>
        <w:t>3</w:t>
      </w:r>
      <w:r w:rsidR="0020500F">
        <w:rPr>
          <w:rFonts w:ascii="Arial Narrow" w:hAnsi="Arial Narrow" w:cs="Tahoma"/>
          <w:bCs/>
          <w:iCs/>
          <w:sz w:val="28"/>
          <w:szCs w:val="28"/>
        </w:rPr>
        <w:t>1-.</w:t>
      </w:r>
    </w:p>
    <w:p w:rsidR="0020500F" w:rsidRPr="001C70D9" w:rsidRDefault="0020500F" w:rsidP="001C70D9">
      <w:pPr>
        <w:pStyle w:val="Sinespaciado"/>
      </w:pPr>
    </w:p>
    <w:p w:rsidR="003741F2" w:rsidRDefault="003741F2" w:rsidP="003741F2">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 xml:space="preserve">En el curso del proceso </w:t>
      </w:r>
      <w:r w:rsidR="0020500F">
        <w:rPr>
          <w:rFonts w:ascii="Arial Narrow" w:hAnsi="Arial Narrow" w:cs="Tahoma"/>
          <w:bCs/>
          <w:iCs/>
          <w:sz w:val="28"/>
          <w:szCs w:val="28"/>
        </w:rPr>
        <w:t xml:space="preserve">se intentó la notificación </w:t>
      </w:r>
      <w:r w:rsidR="00D268F5">
        <w:rPr>
          <w:rFonts w:ascii="Arial Narrow" w:hAnsi="Arial Narrow" w:cs="Tahoma"/>
          <w:bCs/>
          <w:iCs/>
          <w:sz w:val="28"/>
          <w:szCs w:val="28"/>
        </w:rPr>
        <w:t xml:space="preserve">al </w:t>
      </w:r>
      <w:r w:rsidR="0020500F">
        <w:rPr>
          <w:rFonts w:ascii="Arial Narrow" w:hAnsi="Arial Narrow" w:cs="Tahoma"/>
          <w:bCs/>
          <w:iCs/>
          <w:sz w:val="28"/>
          <w:szCs w:val="28"/>
        </w:rPr>
        <w:t xml:space="preserve">vinculado </w:t>
      </w:r>
      <w:r w:rsidR="00D268F5">
        <w:rPr>
          <w:rFonts w:ascii="Arial Narrow" w:hAnsi="Arial Narrow" w:cs="Tahoma"/>
          <w:bCs/>
          <w:iCs/>
          <w:sz w:val="28"/>
          <w:szCs w:val="28"/>
        </w:rPr>
        <w:t>González Ramírez a una dirección que suministró el Ministerio de Defensa</w:t>
      </w:r>
      <w:r>
        <w:rPr>
          <w:rFonts w:ascii="Arial Narrow" w:hAnsi="Arial Narrow" w:cs="Tahoma"/>
          <w:bCs/>
          <w:iCs/>
          <w:sz w:val="28"/>
          <w:szCs w:val="28"/>
        </w:rPr>
        <w:t>–fl.</w:t>
      </w:r>
      <w:r w:rsidR="00D268F5">
        <w:rPr>
          <w:rFonts w:ascii="Arial Narrow" w:hAnsi="Arial Narrow" w:cs="Tahoma"/>
          <w:bCs/>
          <w:iCs/>
          <w:sz w:val="28"/>
          <w:szCs w:val="28"/>
        </w:rPr>
        <w:t>139</w:t>
      </w:r>
      <w:r>
        <w:rPr>
          <w:rFonts w:ascii="Arial Narrow" w:hAnsi="Arial Narrow" w:cs="Tahoma"/>
          <w:bCs/>
          <w:iCs/>
          <w:sz w:val="28"/>
          <w:szCs w:val="28"/>
        </w:rPr>
        <w:t>- y ante</w:t>
      </w:r>
      <w:r w:rsidR="00D268F5">
        <w:rPr>
          <w:rFonts w:ascii="Arial Narrow" w:hAnsi="Arial Narrow" w:cs="Tahoma"/>
          <w:bCs/>
          <w:iCs/>
          <w:sz w:val="28"/>
          <w:szCs w:val="28"/>
        </w:rPr>
        <w:t xml:space="preserve"> la imposibilidad de contactarlo</w:t>
      </w:r>
      <w:r>
        <w:rPr>
          <w:rFonts w:ascii="Arial Narrow" w:hAnsi="Arial Narrow" w:cs="Tahoma"/>
          <w:bCs/>
          <w:iCs/>
          <w:sz w:val="28"/>
          <w:szCs w:val="28"/>
        </w:rPr>
        <w:t xml:space="preserve">, previa petición de la parte actora, </w:t>
      </w:r>
      <w:r w:rsidR="00887591">
        <w:rPr>
          <w:rFonts w:ascii="Arial Narrow" w:hAnsi="Arial Narrow" w:cs="Tahoma"/>
          <w:bCs/>
          <w:iCs/>
          <w:sz w:val="28"/>
          <w:szCs w:val="28"/>
        </w:rPr>
        <w:t>la cual, valga decir, no se acomoda a lo</w:t>
      </w:r>
      <w:r w:rsidR="001C70D9">
        <w:rPr>
          <w:rFonts w:ascii="Arial Narrow" w:hAnsi="Arial Narrow" w:cs="Tahoma"/>
          <w:bCs/>
          <w:iCs/>
          <w:sz w:val="28"/>
          <w:szCs w:val="28"/>
        </w:rPr>
        <w:t xml:space="preserve"> estipulado en el artículo 29 del C.P. L., pues la manifestación no se hizo bajo la gravedad de juramento, </w:t>
      </w:r>
      <w:r>
        <w:rPr>
          <w:rFonts w:ascii="Arial Narrow" w:hAnsi="Arial Narrow" w:cs="Tahoma"/>
          <w:bCs/>
          <w:iCs/>
          <w:sz w:val="28"/>
          <w:szCs w:val="28"/>
        </w:rPr>
        <w:t>se dispuso su vinculación al proceso a través de curador A</w:t>
      </w:r>
      <w:r w:rsidR="00D268F5">
        <w:rPr>
          <w:rFonts w:ascii="Arial Narrow" w:hAnsi="Arial Narrow" w:cs="Tahoma"/>
          <w:bCs/>
          <w:iCs/>
          <w:sz w:val="28"/>
          <w:szCs w:val="28"/>
        </w:rPr>
        <w:t>d-</w:t>
      </w:r>
      <w:proofErr w:type="spellStart"/>
      <w:r w:rsidR="00D268F5">
        <w:rPr>
          <w:rFonts w:ascii="Arial Narrow" w:hAnsi="Arial Narrow" w:cs="Tahoma"/>
          <w:bCs/>
          <w:iCs/>
          <w:sz w:val="28"/>
          <w:szCs w:val="28"/>
        </w:rPr>
        <w:t>litem</w:t>
      </w:r>
      <w:proofErr w:type="spellEnd"/>
      <w:r w:rsidR="00D268F5">
        <w:rPr>
          <w:rFonts w:ascii="Arial Narrow" w:hAnsi="Arial Narrow" w:cs="Tahoma"/>
          <w:bCs/>
          <w:iCs/>
          <w:sz w:val="28"/>
          <w:szCs w:val="28"/>
        </w:rPr>
        <w:t xml:space="preserve"> y su emplazamiento –fl.155</w:t>
      </w:r>
      <w:r>
        <w:rPr>
          <w:rFonts w:ascii="Arial Narrow" w:hAnsi="Arial Narrow" w:cs="Tahoma"/>
          <w:bCs/>
          <w:iCs/>
          <w:sz w:val="28"/>
          <w:szCs w:val="28"/>
        </w:rPr>
        <w:t>-.</w:t>
      </w:r>
    </w:p>
    <w:p w:rsidR="003741F2" w:rsidRPr="001C70D9" w:rsidRDefault="003741F2" w:rsidP="001C70D9">
      <w:pPr>
        <w:pStyle w:val="Sinespaciado"/>
      </w:pPr>
    </w:p>
    <w:p w:rsidR="003741F2" w:rsidRDefault="003741F2" w:rsidP="003741F2">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No obstante lo anterior, se obser</w:t>
      </w:r>
      <w:r w:rsidR="00D268F5">
        <w:rPr>
          <w:rFonts w:ascii="Arial Narrow" w:hAnsi="Arial Narrow" w:cs="Tahoma"/>
          <w:bCs/>
          <w:iCs/>
          <w:sz w:val="28"/>
          <w:szCs w:val="28"/>
        </w:rPr>
        <w:t xml:space="preserve">va a folios 65 y </w:t>
      </w:r>
      <w:r w:rsidR="000C3608">
        <w:rPr>
          <w:rFonts w:ascii="Arial Narrow" w:hAnsi="Arial Narrow" w:cs="Tahoma"/>
          <w:bCs/>
          <w:iCs/>
          <w:sz w:val="28"/>
          <w:szCs w:val="28"/>
        </w:rPr>
        <w:t xml:space="preserve">70 </w:t>
      </w:r>
      <w:r>
        <w:rPr>
          <w:rFonts w:ascii="Arial Narrow" w:hAnsi="Arial Narrow" w:cs="Tahoma"/>
          <w:bCs/>
          <w:iCs/>
          <w:sz w:val="28"/>
          <w:szCs w:val="28"/>
        </w:rPr>
        <w:t>que adicional a la dirección suministrada por</w:t>
      </w:r>
      <w:r w:rsidR="000C3608">
        <w:rPr>
          <w:rFonts w:ascii="Arial Narrow" w:hAnsi="Arial Narrow" w:cs="Tahoma"/>
          <w:bCs/>
          <w:iCs/>
          <w:sz w:val="28"/>
          <w:szCs w:val="28"/>
        </w:rPr>
        <w:t xml:space="preserve"> el Ministerio de Defensa</w:t>
      </w:r>
      <w:r>
        <w:rPr>
          <w:rFonts w:ascii="Arial Narrow" w:hAnsi="Arial Narrow" w:cs="Tahoma"/>
          <w:bCs/>
          <w:iCs/>
          <w:sz w:val="28"/>
          <w:szCs w:val="28"/>
        </w:rPr>
        <w:t xml:space="preserve">, se cuenta con </w:t>
      </w:r>
      <w:r w:rsidR="000C3608">
        <w:rPr>
          <w:rFonts w:ascii="Arial Narrow" w:hAnsi="Arial Narrow" w:cs="Tahoma"/>
          <w:bCs/>
          <w:iCs/>
          <w:sz w:val="28"/>
          <w:szCs w:val="28"/>
        </w:rPr>
        <w:t>otras dos direcciones, un número telefónico fijo y otro de teléfono celular del demanda</w:t>
      </w:r>
      <w:r w:rsidR="004C2359">
        <w:rPr>
          <w:rFonts w:ascii="Arial Narrow" w:hAnsi="Arial Narrow" w:cs="Tahoma"/>
          <w:bCs/>
          <w:iCs/>
          <w:sz w:val="28"/>
          <w:szCs w:val="28"/>
        </w:rPr>
        <w:t>do</w:t>
      </w:r>
      <w:r w:rsidR="000C3608">
        <w:rPr>
          <w:rFonts w:ascii="Arial Narrow" w:hAnsi="Arial Narrow" w:cs="Tahoma"/>
          <w:bCs/>
          <w:iCs/>
          <w:sz w:val="28"/>
          <w:szCs w:val="28"/>
        </w:rPr>
        <w:t xml:space="preserve">, </w:t>
      </w:r>
      <w:r>
        <w:rPr>
          <w:rFonts w:ascii="Arial Narrow" w:hAnsi="Arial Narrow" w:cs="Tahoma"/>
          <w:bCs/>
          <w:iCs/>
          <w:sz w:val="28"/>
          <w:szCs w:val="28"/>
        </w:rPr>
        <w:t xml:space="preserve">frente al cual no se tiene constancia alguna de que se hubiere contactado para efectos de verificar si este extremo podía comparecer al proceso. </w:t>
      </w:r>
    </w:p>
    <w:p w:rsidR="003741F2" w:rsidRPr="001C70D9" w:rsidRDefault="003741F2" w:rsidP="001C70D9">
      <w:pPr>
        <w:pStyle w:val="Sinespaciado"/>
      </w:pPr>
    </w:p>
    <w:p w:rsidR="003741F2" w:rsidRDefault="003741F2" w:rsidP="003741F2">
      <w:pPr>
        <w:spacing w:line="360" w:lineRule="auto"/>
        <w:ind w:firstLine="709"/>
        <w:jc w:val="both"/>
        <w:rPr>
          <w:rFonts w:ascii="Arial Narrow" w:hAnsi="Arial Narrow" w:cs="Tahoma"/>
          <w:bCs/>
          <w:iCs/>
          <w:sz w:val="28"/>
          <w:szCs w:val="28"/>
        </w:rPr>
      </w:pPr>
      <w:r>
        <w:rPr>
          <w:rFonts w:ascii="Arial Narrow" w:hAnsi="Arial Narrow" w:cs="Tahoma"/>
          <w:bCs/>
          <w:iCs/>
          <w:sz w:val="28"/>
          <w:szCs w:val="28"/>
        </w:rPr>
        <w:t>En este caso, se observa que si bien se intentó la citación conforme lo manda la normatividad adjetiva, es deber del Juez Laboral agotar todos y cada uno de los medios con que cuenta para lograr la comparecencia de las partes, el equilibrio de las mismas y el respeto de los derechos fundamentales de las partes, como lo indica el canon 48 del CPLSS, mandato que no puede dejarse desprovisto de eficacia o pasarse por alto, sino que debe tomarse como una obligación del juzgador.</w:t>
      </w:r>
    </w:p>
    <w:p w:rsidR="003741F2" w:rsidRPr="001C70D9" w:rsidRDefault="003741F2" w:rsidP="001C70D9">
      <w:pPr>
        <w:pStyle w:val="Sinespaciado"/>
      </w:pPr>
    </w:p>
    <w:p w:rsidR="003741F2" w:rsidRDefault="003741F2" w:rsidP="003741F2">
      <w:pPr>
        <w:spacing w:line="360" w:lineRule="auto"/>
        <w:ind w:firstLine="709"/>
        <w:jc w:val="both"/>
        <w:rPr>
          <w:rFonts w:ascii="Arial Narrow" w:hAnsi="Arial Narrow" w:cs="Tahoma"/>
          <w:bCs/>
          <w:iCs/>
          <w:sz w:val="28"/>
          <w:szCs w:val="28"/>
          <w:lang w:val="es-CO"/>
        </w:rPr>
      </w:pPr>
      <w:r>
        <w:rPr>
          <w:rFonts w:ascii="Arial Narrow" w:hAnsi="Arial Narrow" w:cs="Tahoma"/>
          <w:bCs/>
          <w:iCs/>
          <w:sz w:val="28"/>
          <w:szCs w:val="28"/>
          <w:lang w:val="es-CO"/>
        </w:rPr>
        <w:t xml:space="preserve">Por lo tanto, se tendrá por indebidamente notificado el auto </w:t>
      </w:r>
      <w:proofErr w:type="spellStart"/>
      <w:r>
        <w:rPr>
          <w:rFonts w:ascii="Arial Narrow" w:hAnsi="Arial Narrow" w:cs="Tahoma"/>
          <w:bCs/>
          <w:iCs/>
          <w:sz w:val="28"/>
          <w:szCs w:val="28"/>
          <w:lang w:val="es-CO"/>
        </w:rPr>
        <w:t>admisorio</w:t>
      </w:r>
      <w:proofErr w:type="spellEnd"/>
      <w:r>
        <w:rPr>
          <w:rFonts w:ascii="Arial Narrow" w:hAnsi="Arial Narrow" w:cs="Tahoma"/>
          <w:bCs/>
          <w:iCs/>
          <w:sz w:val="28"/>
          <w:szCs w:val="28"/>
          <w:lang w:val="es-CO"/>
        </w:rPr>
        <w:t xml:space="preserve"> de la demanda a</w:t>
      </w:r>
      <w:r w:rsidR="00343A8E">
        <w:rPr>
          <w:rFonts w:ascii="Arial Narrow" w:hAnsi="Arial Narrow" w:cs="Tahoma"/>
          <w:bCs/>
          <w:iCs/>
          <w:sz w:val="28"/>
          <w:szCs w:val="28"/>
          <w:lang w:val="es-CO"/>
        </w:rPr>
        <w:t>l señor Javier de Jesús González Ramírez</w:t>
      </w:r>
      <w:r>
        <w:rPr>
          <w:rFonts w:ascii="Arial Narrow" w:hAnsi="Arial Narrow" w:cs="Tahoma"/>
          <w:bCs/>
          <w:iCs/>
          <w:sz w:val="28"/>
          <w:szCs w:val="28"/>
          <w:lang w:val="es-CO"/>
        </w:rPr>
        <w:t xml:space="preserve">, lo que configura la nulidad de la actuación, conforme al canon 133 </w:t>
      </w:r>
      <w:proofErr w:type="spellStart"/>
      <w:r>
        <w:rPr>
          <w:rFonts w:ascii="Arial Narrow" w:hAnsi="Arial Narrow" w:cs="Tahoma"/>
          <w:bCs/>
          <w:iCs/>
          <w:sz w:val="28"/>
          <w:szCs w:val="28"/>
          <w:lang w:val="es-CO"/>
        </w:rPr>
        <w:t>num</w:t>
      </w:r>
      <w:proofErr w:type="spellEnd"/>
      <w:r>
        <w:rPr>
          <w:rFonts w:ascii="Arial Narrow" w:hAnsi="Arial Narrow" w:cs="Tahoma"/>
          <w:bCs/>
          <w:iCs/>
          <w:sz w:val="28"/>
          <w:szCs w:val="28"/>
          <w:lang w:val="es-CO"/>
        </w:rPr>
        <w:t xml:space="preserve">. 8º del CGP. </w:t>
      </w:r>
      <w:r>
        <w:rPr>
          <w:rFonts w:ascii="Arial Narrow" w:hAnsi="Arial Narrow" w:cs="Tahoma"/>
          <w:bCs/>
          <w:iCs/>
          <w:sz w:val="28"/>
          <w:szCs w:val="28"/>
        </w:rPr>
        <w:t xml:space="preserve">Corolario de lo dicho, el trámite adelantado en la primera instancia –necesariamente- deberá anularse, a partir de la providencia que convocó a las partes a la audiencia de que trata el artículo 80 del CPTSS, para </w:t>
      </w:r>
      <w:r w:rsidR="00343A8E">
        <w:rPr>
          <w:rFonts w:ascii="Arial Narrow" w:hAnsi="Arial Narrow" w:cs="Tahoma"/>
          <w:bCs/>
          <w:iCs/>
          <w:sz w:val="28"/>
          <w:szCs w:val="28"/>
        </w:rPr>
        <w:t xml:space="preserve">que </w:t>
      </w:r>
      <w:r>
        <w:rPr>
          <w:rFonts w:ascii="Arial Narrow" w:hAnsi="Arial Narrow" w:cs="Tahoma"/>
          <w:bCs/>
          <w:iCs/>
          <w:sz w:val="28"/>
          <w:szCs w:val="28"/>
        </w:rPr>
        <w:t xml:space="preserve">en su lugar, la a-quo disponga reintentar </w:t>
      </w:r>
      <w:r>
        <w:rPr>
          <w:rFonts w:ascii="Arial Narrow" w:hAnsi="Arial Narrow" w:cs="Tahoma"/>
          <w:bCs/>
          <w:iCs/>
          <w:sz w:val="28"/>
          <w:szCs w:val="28"/>
          <w:lang w:val="es-CO"/>
        </w:rPr>
        <w:t>la comparecencia para notificación personal de</w:t>
      </w:r>
      <w:r w:rsidR="00343A8E">
        <w:rPr>
          <w:rFonts w:ascii="Arial Narrow" w:hAnsi="Arial Narrow" w:cs="Tahoma"/>
          <w:bCs/>
          <w:iCs/>
          <w:sz w:val="28"/>
          <w:szCs w:val="28"/>
          <w:lang w:val="es-CO"/>
        </w:rPr>
        <w:t xml:space="preserve">l codemandado Javier de Jesús González Ramírez, </w:t>
      </w:r>
      <w:r>
        <w:rPr>
          <w:rFonts w:ascii="Arial Narrow" w:hAnsi="Arial Narrow" w:cs="Tahoma"/>
          <w:bCs/>
          <w:iCs/>
          <w:sz w:val="28"/>
          <w:szCs w:val="28"/>
          <w:lang w:val="es-CO"/>
        </w:rPr>
        <w:t>acudiend</w:t>
      </w:r>
      <w:r w:rsidR="00343A8E">
        <w:rPr>
          <w:rFonts w:ascii="Arial Narrow" w:hAnsi="Arial Narrow" w:cs="Tahoma"/>
          <w:bCs/>
          <w:iCs/>
          <w:sz w:val="28"/>
          <w:szCs w:val="28"/>
          <w:lang w:val="es-CO"/>
        </w:rPr>
        <w:t xml:space="preserve">o a la comunicación telefónica, las direcciones registradas y a </w:t>
      </w:r>
      <w:r>
        <w:rPr>
          <w:rFonts w:ascii="Arial Narrow" w:hAnsi="Arial Narrow" w:cs="Tahoma"/>
          <w:bCs/>
          <w:iCs/>
          <w:sz w:val="28"/>
          <w:szCs w:val="28"/>
          <w:lang w:val="es-CO"/>
        </w:rPr>
        <w:t>cualquier otro medio idóneo con que cuente.</w:t>
      </w:r>
    </w:p>
    <w:p w:rsidR="003741F2" w:rsidRPr="001C70D9" w:rsidRDefault="003741F2" w:rsidP="001C70D9">
      <w:pPr>
        <w:pStyle w:val="Sinespaciado"/>
      </w:pPr>
    </w:p>
    <w:p w:rsidR="003741F2" w:rsidRPr="00C605CD" w:rsidRDefault="003741F2" w:rsidP="003741F2">
      <w:pPr>
        <w:pStyle w:val="Textoindependiente"/>
        <w:spacing w:line="360" w:lineRule="auto"/>
        <w:ind w:firstLine="851"/>
        <w:rPr>
          <w:rFonts w:ascii="Arial Narrow" w:hAnsi="Arial Narrow" w:cs="Tahoma"/>
          <w:sz w:val="28"/>
          <w:szCs w:val="28"/>
        </w:rPr>
      </w:pPr>
      <w:r w:rsidRPr="00C605CD">
        <w:rPr>
          <w:rFonts w:ascii="Arial Narrow" w:hAnsi="Arial Narrow" w:cs="Tahoma"/>
          <w:sz w:val="28"/>
          <w:szCs w:val="28"/>
        </w:rPr>
        <w:t xml:space="preserve">Sin costas en esta instancia. </w:t>
      </w:r>
    </w:p>
    <w:p w:rsidR="003741F2" w:rsidRPr="004B439F" w:rsidRDefault="003741F2" w:rsidP="003741F2">
      <w:pPr>
        <w:pStyle w:val="Sinespaciado"/>
      </w:pPr>
    </w:p>
    <w:p w:rsidR="003741F2" w:rsidRDefault="003741F2" w:rsidP="003741F2">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 xml:space="preserve">En mérito de lo expuesto, el H. Tribunal Superior del Distrito Judicial de Pereira - Risaralda, Sala Laboral, </w:t>
      </w:r>
    </w:p>
    <w:p w:rsidR="003741F2" w:rsidRPr="001C70D9" w:rsidRDefault="003741F2" w:rsidP="001C70D9">
      <w:pPr>
        <w:pStyle w:val="Sinespaciado"/>
      </w:pPr>
    </w:p>
    <w:p w:rsidR="003741F2" w:rsidRDefault="003741F2" w:rsidP="003741F2">
      <w:pPr>
        <w:spacing w:line="360" w:lineRule="auto"/>
        <w:jc w:val="center"/>
        <w:rPr>
          <w:rFonts w:ascii="Arial Narrow" w:hAnsi="Arial Narrow" w:cs="Arial"/>
          <w:i/>
          <w:sz w:val="28"/>
          <w:szCs w:val="28"/>
        </w:rPr>
      </w:pPr>
      <w:r>
        <w:rPr>
          <w:rFonts w:ascii="Arial Narrow" w:hAnsi="Arial Narrow" w:cs="Arial"/>
          <w:i/>
          <w:sz w:val="28"/>
          <w:szCs w:val="28"/>
        </w:rPr>
        <w:t xml:space="preserve">RESUELVE </w:t>
      </w:r>
    </w:p>
    <w:p w:rsidR="003741F2" w:rsidRPr="00382614" w:rsidRDefault="003741F2" w:rsidP="003741F2">
      <w:pPr>
        <w:pStyle w:val="Sinespaciado"/>
      </w:pPr>
    </w:p>
    <w:p w:rsidR="003741F2" w:rsidRPr="00312C2D" w:rsidRDefault="003741F2" w:rsidP="003741F2">
      <w:pPr>
        <w:numPr>
          <w:ilvl w:val="0"/>
          <w:numId w:val="1"/>
        </w:numPr>
        <w:suppressAutoHyphens/>
        <w:spacing w:line="360" w:lineRule="auto"/>
        <w:ind w:left="0" w:firstLine="360"/>
        <w:jc w:val="both"/>
        <w:rPr>
          <w:rFonts w:ascii="Arial Narrow" w:hAnsi="Arial Narrow"/>
          <w:color w:val="FF0000"/>
          <w:sz w:val="28"/>
          <w:szCs w:val="28"/>
          <w:lang w:val="es-ES"/>
        </w:rPr>
      </w:pPr>
      <w:r>
        <w:rPr>
          <w:rFonts w:ascii="Arial Narrow" w:hAnsi="Arial Narrow" w:cs="Tahoma"/>
          <w:i/>
          <w:sz w:val="28"/>
          <w:szCs w:val="28"/>
          <w:lang w:val="es-CO"/>
        </w:rPr>
        <w:t>Dejar sin efecto</w:t>
      </w:r>
      <w:r>
        <w:rPr>
          <w:rFonts w:ascii="Arial Narrow" w:hAnsi="Arial Narrow" w:cs="Tahoma"/>
          <w:sz w:val="28"/>
          <w:szCs w:val="28"/>
          <w:lang w:val="es-CO"/>
        </w:rPr>
        <w:t xml:space="preserve"> el auto del </w:t>
      </w:r>
      <w:r w:rsidR="00343A8E">
        <w:rPr>
          <w:rFonts w:ascii="Arial Narrow" w:hAnsi="Arial Narrow" w:cs="Tahoma"/>
          <w:sz w:val="28"/>
          <w:szCs w:val="28"/>
          <w:lang w:val="es-CO"/>
        </w:rPr>
        <w:t>16 de septiembre de 2016</w:t>
      </w:r>
      <w:r>
        <w:rPr>
          <w:rFonts w:ascii="Arial Narrow" w:hAnsi="Arial Narrow" w:cs="Tahoma"/>
          <w:sz w:val="28"/>
          <w:szCs w:val="28"/>
          <w:lang w:val="es-CO"/>
        </w:rPr>
        <w:t xml:space="preserve">, dictado por el suscrito ponente, por medio cual se admitió </w:t>
      </w:r>
      <w:r w:rsidR="00343A8E">
        <w:rPr>
          <w:rFonts w:ascii="Arial Narrow" w:hAnsi="Arial Narrow" w:cs="Tahoma"/>
          <w:sz w:val="28"/>
          <w:szCs w:val="28"/>
          <w:lang w:val="es-CO"/>
        </w:rPr>
        <w:t>el recurso de apelación interpuesto por la sociedad demandada</w:t>
      </w:r>
      <w:r>
        <w:rPr>
          <w:rFonts w:ascii="Arial Narrow" w:hAnsi="Arial Narrow" w:cs="Tahoma"/>
          <w:sz w:val="28"/>
          <w:szCs w:val="28"/>
          <w:lang w:val="es-CO"/>
        </w:rPr>
        <w:t xml:space="preserve">. </w:t>
      </w:r>
    </w:p>
    <w:p w:rsidR="003741F2" w:rsidRPr="00FE4D11" w:rsidRDefault="003741F2" w:rsidP="003741F2">
      <w:pPr>
        <w:pStyle w:val="Sinespaciado"/>
        <w:ind w:firstLine="360"/>
        <w:rPr>
          <w:lang w:val="es-ES"/>
        </w:rPr>
      </w:pPr>
    </w:p>
    <w:p w:rsidR="003741F2" w:rsidRPr="00FE4D11" w:rsidRDefault="003741F2" w:rsidP="003741F2">
      <w:pPr>
        <w:pStyle w:val="Prrafodelista"/>
        <w:numPr>
          <w:ilvl w:val="0"/>
          <w:numId w:val="1"/>
        </w:numPr>
        <w:suppressAutoHyphens/>
        <w:spacing w:line="360" w:lineRule="auto"/>
        <w:ind w:left="0" w:firstLine="360"/>
        <w:jc w:val="both"/>
        <w:rPr>
          <w:rFonts w:ascii="Arial Narrow" w:hAnsi="Arial Narrow"/>
          <w:color w:val="FF0000"/>
          <w:sz w:val="28"/>
          <w:szCs w:val="28"/>
          <w:lang w:val="es-ES"/>
        </w:rPr>
      </w:pPr>
      <w:r w:rsidRPr="00312C2D">
        <w:rPr>
          <w:rFonts w:ascii="Arial Narrow" w:hAnsi="Arial Narrow" w:cs="Tahoma"/>
          <w:i/>
          <w:sz w:val="28"/>
          <w:szCs w:val="28"/>
          <w:lang w:val="es-CO"/>
        </w:rPr>
        <w:t>Declara</w:t>
      </w:r>
      <w:r>
        <w:rPr>
          <w:rFonts w:ascii="Arial Narrow" w:hAnsi="Arial Narrow" w:cs="Tahoma"/>
          <w:i/>
          <w:sz w:val="28"/>
          <w:szCs w:val="28"/>
          <w:lang w:val="es-CO"/>
        </w:rPr>
        <w:t xml:space="preserve"> </w:t>
      </w:r>
      <w:r w:rsidRPr="00312C2D">
        <w:rPr>
          <w:rFonts w:ascii="Arial Narrow" w:hAnsi="Arial Narrow" w:cs="Tahoma"/>
          <w:sz w:val="28"/>
          <w:szCs w:val="28"/>
        </w:rPr>
        <w:t xml:space="preserve">la nulidad de lo actuado a partir del momento en que se citó a las partes para llevar a cabo la audiencia </w:t>
      </w:r>
      <w:r>
        <w:rPr>
          <w:rFonts w:ascii="Arial Narrow" w:hAnsi="Arial Narrow" w:cs="Tahoma"/>
          <w:sz w:val="28"/>
          <w:szCs w:val="28"/>
        </w:rPr>
        <w:t>de trámite y juzgamiento</w:t>
      </w:r>
      <w:r>
        <w:rPr>
          <w:rFonts w:ascii="Arial Narrow" w:hAnsi="Arial Narrow" w:cs="Tahoma"/>
          <w:sz w:val="28"/>
          <w:szCs w:val="28"/>
          <w:lang w:val="es-CO"/>
        </w:rPr>
        <w:t xml:space="preserve">, para que </w:t>
      </w:r>
      <w:r w:rsidRPr="00795550">
        <w:rPr>
          <w:rFonts w:ascii="Arial Narrow" w:hAnsi="Arial Narrow"/>
          <w:sz w:val="28"/>
          <w:szCs w:val="28"/>
          <w:lang w:val="es-ES"/>
        </w:rPr>
        <w:t xml:space="preserve">la jueza de conocimiento </w:t>
      </w:r>
      <w:r>
        <w:rPr>
          <w:rFonts w:ascii="Arial Narrow" w:hAnsi="Arial Narrow"/>
          <w:sz w:val="28"/>
          <w:szCs w:val="28"/>
          <w:lang w:val="es-ES"/>
        </w:rPr>
        <w:t>intente la comparecencia de</w:t>
      </w:r>
      <w:r w:rsidR="00343A8E">
        <w:rPr>
          <w:rFonts w:ascii="Arial Narrow" w:hAnsi="Arial Narrow"/>
          <w:sz w:val="28"/>
          <w:szCs w:val="28"/>
          <w:lang w:val="es-ES"/>
        </w:rPr>
        <w:t>l señor Javier de Jesús González Ramírez p</w:t>
      </w:r>
      <w:r>
        <w:rPr>
          <w:rFonts w:ascii="Arial Narrow" w:hAnsi="Arial Narrow"/>
          <w:sz w:val="28"/>
          <w:szCs w:val="28"/>
          <w:lang w:val="es-ES"/>
        </w:rPr>
        <w:t xml:space="preserve">ara que se surta la notificación personal, </w:t>
      </w:r>
      <w:r>
        <w:rPr>
          <w:rFonts w:ascii="Arial Narrow" w:hAnsi="Arial Narrow" w:cs="Tahoma"/>
          <w:bCs/>
          <w:iCs/>
          <w:sz w:val="28"/>
          <w:szCs w:val="28"/>
          <w:lang w:val="es-CO"/>
        </w:rPr>
        <w:t>acudien</w:t>
      </w:r>
      <w:r w:rsidR="00343A8E">
        <w:rPr>
          <w:rFonts w:ascii="Arial Narrow" w:hAnsi="Arial Narrow" w:cs="Tahoma"/>
          <w:bCs/>
          <w:iCs/>
          <w:sz w:val="28"/>
          <w:szCs w:val="28"/>
          <w:lang w:val="es-CO"/>
        </w:rPr>
        <w:t xml:space="preserve">do a la comunicación telefónica, las direcciones registradas a folios 65 y 70, o </w:t>
      </w:r>
      <w:r>
        <w:rPr>
          <w:rFonts w:ascii="Arial Narrow" w:hAnsi="Arial Narrow" w:cs="Tahoma"/>
          <w:bCs/>
          <w:iCs/>
          <w:sz w:val="28"/>
          <w:szCs w:val="28"/>
          <w:lang w:val="es-CO"/>
        </w:rPr>
        <w:t>a cualquier otro medio idóneo con que cuente</w:t>
      </w:r>
      <w:r>
        <w:rPr>
          <w:rFonts w:ascii="Arial Narrow" w:hAnsi="Arial Narrow"/>
          <w:sz w:val="28"/>
          <w:szCs w:val="28"/>
          <w:lang w:val="es-ES"/>
        </w:rPr>
        <w:t xml:space="preserve">, conforme a los postulados señalados en las consideraciones, advirtiendo que mantiene validez las pruebas practicadas. </w:t>
      </w:r>
    </w:p>
    <w:p w:rsidR="003741F2" w:rsidRPr="009D08B0" w:rsidRDefault="003741F2" w:rsidP="003741F2">
      <w:pPr>
        <w:pStyle w:val="Sinespaciado"/>
      </w:pPr>
    </w:p>
    <w:p w:rsidR="003741F2" w:rsidRPr="00993D8D" w:rsidRDefault="003741F2" w:rsidP="003741F2">
      <w:pPr>
        <w:numPr>
          <w:ilvl w:val="0"/>
          <w:numId w:val="1"/>
        </w:numPr>
        <w:suppressAutoHyphens/>
        <w:spacing w:line="360" w:lineRule="auto"/>
        <w:ind w:left="0" w:firstLine="360"/>
        <w:jc w:val="both"/>
        <w:rPr>
          <w:rFonts w:ascii="Arial Narrow" w:hAnsi="Arial Narrow" w:cs="Tahoma"/>
          <w:sz w:val="28"/>
          <w:szCs w:val="28"/>
        </w:rPr>
      </w:pPr>
      <w:r w:rsidRPr="00993D8D">
        <w:rPr>
          <w:rFonts w:ascii="Arial Narrow" w:hAnsi="Arial Narrow" w:cs="Tahoma"/>
          <w:sz w:val="28"/>
          <w:szCs w:val="28"/>
        </w:rPr>
        <w:t>Sin costas.</w:t>
      </w:r>
    </w:p>
    <w:p w:rsidR="003741F2" w:rsidRPr="00172C80" w:rsidRDefault="003741F2" w:rsidP="003741F2">
      <w:pPr>
        <w:pStyle w:val="Sinespaciado"/>
      </w:pPr>
    </w:p>
    <w:p w:rsidR="003741F2" w:rsidRPr="00172C80" w:rsidRDefault="003741F2" w:rsidP="003741F2">
      <w:pPr>
        <w:spacing w:line="360" w:lineRule="auto"/>
        <w:ind w:firstLine="900"/>
        <w:jc w:val="both"/>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La anterior decisión queda notificada en estrados.</w:t>
      </w:r>
    </w:p>
    <w:p w:rsidR="003741F2" w:rsidRDefault="003741F2" w:rsidP="003741F2">
      <w:pPr>
        <w:ind w:firstLine="900"/>
        <w:jc w:val="center"/>
        <w:rPr>
          <w:rFonts w:ascii="Arial Narrow" w:hAnsi="Arial Narrow" w:cs="Microsoft Sans Serif"/>
          <w:bCs/>
          <w:iCs/>
          <w:sz w:val="28"/>
          <w:szCs w:val="28"/>
          <w:lang w:val="es-ES"/>
        </w:rPr>
      </w:pPr>
    </w:p>
    <w:p w:rsidR="003741F2" w:rsidRDefault="003741F2" w:rsidP="003741F2">
      <w:pPr>
        <w:ind w:firstLine="900"/>
        <w:jc w:val="center"/>
        <w:rPr>
          <w:rFonts w:ascii="Arial Narrow" w:hAnsi="Arial Narrow" w:cs="Microsoft Sans Serif"/>
          <w:bCs/>
          <w:iCs/>
          <w:sz w:val="28"/>
          <w:szCs w:val="28"/>
          <w:lang w:val="es-ES"/>
        </w:rPr>
      </w:pPr>
    </w:p>
    <w:p w:rsidR="00887591" w:rsidRPr="00172C80" w:rsidRDefault="00887591" w:rsidP="003741F2">
      <w:pPr>
        <w:ind w:firstLine="900"/>
        <w:jc w:val="center"/>
        <w:rPr>
          <w:rFonts w:ascii="Arial Narrow" w:hAnsi="Arial Narrow" w:cs="Microsoft Sans Serif"/>
          <w:bCs/>
          <w:iCs/>
          <w:sz w:val="28"/>
          <w:szCs w:val="28"/>
          <w:lang w:val="es-ES"/>
        </w:rPr>
      </w:pPr>
    </w:p>
    <w:p w:rsidR="003741F2" w:rsidRPr="00172C80" w:rsidRDefault="003741F2" w:rsidP="003741F2">
      <w:pPr>
        <w:ind w:firstLine="900"/>
        <w:jc w:val="center"/>
        <w:rPr>
          <w:rFonts w:ascii="Arial Narrow" w:hAnsi="Arial Narrow" w:cs="Microsoft Sans Serif"/>
          <w:bCs/>
          <w:iCs/>
          <w:sz w:val="28"/>
          <w:szCs w:val="28"/>
          <w:lang w:val="es-ES"/>
        </w:rPr>
      </w:pPr>
      <w:r w:rsidRPr="00172C80">
        <w:rPr>
          <w:rFonts w:ascii="Arial Narrow" w:hAnsi="Arial Narrow" w:cs="Microsoft Sans Serif"/>
          <w:bCs/>
          <w:iCs/>
          <w:sz w:val="28"/>
          <w:szCs w:val="28"/>
          <w:lang w:val="es-ES"/>
        </w:rPr>
        <w:t>FRANCISCO JAVIER TAMAYO TABARES</w:t>
      </w:r>
    </w:p>
    <w:p w:rsidR="003741F2" w:rsidRPr="00DF0BFA" w:rsidRDefault="003741F2" w:rsidP="003741F2">
      <w:pPr>
        <w:ind w:firstLine="900"/>
        <w:jc w:val="center"/>
        <w:rPr>
          <w:color w:val="FF0000"/>
        </w:rPr>
      </w:pPr>
      <w:r w:rsidRPr="00172C80">
        <w:rPr>
          <w:rFonts w:ascii="Arial Narrow" w:hAnsi="Arial Narrow" w:cs="Microsoft Sans Serif"/>
          <w:bCs/>
          <w:iCs/>
          <w:sz w:val="28"/>
          <w:szCs w:val="28"/>
          <w:lang w:val="es-ES"/>
        </w:rPr>
        <w:t>Magistrado</w:t>
      </w:r>
    </w:p>
    <w:p w:rsidR="00C35CA1" w:rsidRDefault="00C35CA1"/>
    <w:sectPr w:rsidR="00C35CA1" w:rsidSect="00E309F9">
      <w:headerReference w:type="even" r:id="rId7"/>
      <w:headerReference w:type="default" r:id="rId8"/>
      <w:footerReference w:type="even" r:id="rId9"/>
      <w:footerReference w:type="default" r:id="rId10"/>
      <w:headerReference w:type="first" r:id="rId11"/>
      <w:pgSz w:w="12242" w:h="18722" w:code="121"/>
      <w:pgMar w:top="1276" w:right="1701" w:bottom="1418"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0A1" w:rsidRDefault="009660A1" w:rsidP="003741F2">
      <w:r>
        <w:separator/>
      </w:r>
    </w:p>
  </w:endnote>
  <w:endnote w:type="continuationSeparator" w:id="0">
    <w:p w:rsidR="009660A1" w:rsidRDefault="009660A1" w:rsidP="00374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F9" w:rsidRDefault="003A403C" w:rsidP="00E309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09F9" w:rsidRDefault="009660A1" w:rsidP="00E309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07511"/>
      <w:docPartObj>
        <w:docPartGallery w:val="Page Numbers (Bottom of Page)"/>
        <w:docPartUnique/>
      </w:docPartObj>
    </w:sdtPr>
    <w:sdtEndPr/>
    <w:sdtContent>
      <w:p w:rsidR="00E309F9" w:rsidRDefault="003A403C">
        <w:pPr>
          <w:pStyle w:val="Piedepgina"/>
          <w:jc w:val="center"/>
        </w:pPr>
        <w:r>
          <w:fldChar w:fldCharType="begin"/>
        </w:r>
        <w:r>
          <w:instrText>PAGE   \* MERGEFORMAT</w:instrText>
        </w:r>
        <w:r>
          <w:fldChar w:fldCharType="separate"/>
        </w:r>
        <w:r w:rsidR="00B000CA" w:rsidRPr="00B000CA">
          <w:rPr>
            <w:noProof/>
            <w:lang w:val="es-ES"/>
          </w:rPr>
          <w:t>3</w:t>
        </w:r>
        <w:r>
          <w:rPr>
            <w:noProof/>
            <w:lang w:val="es-ES"/>
          </w:rPr>
          <w:fldChar w:fldCharType="end"/>
        </w:r>
      </w:p>
    </w:sdtContent>
  </w:sdt>
  <w:p w:rsidR="00E309F9" w:rsidRDefault="009660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0A1" w:rsidRDefault="009660A1" w:rsidP="003741F2">
      <w:r>
        <w:separator/>
      </w:r>
    </w:p>
  </w:footnote>
  <w:footnote w:type="continuationSeparator" w:id="0">
    <w:p w:rsidR="009660A1" w:rsidRDefault="009660A1" w:rsidP="003741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F9" w:rsidRDefault="003A403C" w:rsidP="00E309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09F9" w:rsidRDefault="009660A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F9" w:rsidRDefault="009660A1" w:rsidP="00E309F9">
    <w:pPr>
      <w:pStyle w:val="Encabezado"/>
      <w:framePr w:wrap="around" w:vAnchor="text" w:hAnchor="margin" w:xAlign="right" w:y="1"/>
      <w:rPr>
        <w:rStyle w:val="Nmerodepgina"/>
      </w:rPr>
    </w:pPr>
  </w:p>
  <w:p w:rsidR="00E309F9" w:rsidRPr="00D058DE" w:rsidRDefault="003A403C" w:rsidP="00E309F9">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sidR="003741F2">
      <w:rPr>
        <w:rFonts w:ascii="Arial Narrow" w:hAnsi="Arial Narrow" w:cs="Arial"/>
        <w:bCs/>
        <w:sz w:val="16"/>
        <w:szCs w:val="16"/>
      </w:rPr>
      <w:t>2-2013-00463-01</w:t>
    </w:r>
  </w:p>
  <w:p w:rsidR="00E309F9" w:rsidRPr="00D058DE" w:rsidRDefault="009660A1" w:rsidP="00E309F9">
    <w:pPr>
      <w:pStyle w:val="Piedepgina"/>
      <w:framePr w:wrap="auto" w:vAnchor="page" w:hAnchor="page" w:x="1699" w:y="1126"/>
      <w:ind w:right="360"/>
    </w:pPr>
  </w:p>
  <w:p w:rsidR="00E309F9" w:rsidRPr="00D058DE" w:rsidRDefault="003741F2" w:rsidP="00E309F9">
    <w:pPr>
      <w:rPr>
        <w:rFonts w:ascii="Arial Narrow" w:hAnsi="Arial Narrow" w:cs="Arial"/>
        <w:sz w:val="16"/>
        <w:szCs w:val="16"/>
        <w:lang w:val="es-ES"/>
      </w:rPr>
    </w:pPr>
    <w:r>
      <w:rPr>
        <w:rFonts w:ascii="Arial Narrow" w:hAnsi="Arial Narrow" w:cs="Arial"/>
        <w:sz w:val="16"/>
        <w:szCs w:val="16"/>
        <w:lang w:val="es-ES"/>
      </w:rPr>
      <w:t xml:space="preserve">Gladis Elena Murillo Gallego </w:t>
    </w:r>
    <w:r w:rsidR="003A403C">
      <w:rPr>
        <w:rFonts w:ascii="Arial Narrow" w:hAnsi="Arial Narrow" w:cs="Arial"/>
        <w:sz w:val="16"/>
        <w:szCs w:val="16"/>
        <w:lang w:val="es-ES"/>
      </w:rPr>
      <w:t xml:space="preserve">vs. </w:t>
    </w:r>
    <w:r w:rsidR="00F8541E">
      <w:rPr>
        <w:rFonts w:ascii="Arial Narrow" w:hAnsi="Arial Narrow" w:cs="Arial"/>
        <w:sz w:val="16"/>
        <w:szCs w:val="16"/>
        <w:lang w:val="es-ES"/>
      </w:rPr>
      <w:t xml:space="preserve">Protección S.A. </w:t>
    </w:r>
    <w:r w:rsidR="003A403C">
      <w:rPr>
        <w:rFonts w:ascii="Arial Narrow" w:hAnsi="Arial Narrow" w:cs="Arial"/>
        <w:sz w:val="16"/>
        <w:szCs w:val="16"/>
        <w:lang w:val="es-ES"/>
      </w:rPr>
      <w:t xml:space="preserve">y </w:t>
    </w:r>
    <w:r>
      <w:rPr>
        <w:rFonts w:ascii="Arial Narrow" w:hAnsi="Arial Narrow" w:cs="Arial"/>
        <w:sz w:val="16"/>
        <w:szCs w:val="16"/>
        <w:lang w:val="es-ES"/>
      </w:rPr>
      <w:t xml:space="preserve">Javier de Jesús González Ramírez </w:t>
    </w:r>
    <w:r w:rsidR="003A403C">
      <w:rPr>
        <w:rFonts w:ascii="Arial Narrow" w:hAnsi="Arial Narrow" w:cs="Arial"/>
        <w:sz w:val="16"/>
        <w:szCs w:val="16"/>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9F9" w:rsidRPr="006258A8" w:rsidRDefault="003A403C" w:rsidP="00E309F9">
    <w:pPr>
      <w:pStyle w:val="Encabezado"/>
      <w:ind w:right="-59"/>
      <w:rPr>
        <w:rFonts w:ascii="Arial" w:hAnsi="Arial" w:cs="Arial"/>
        <w:i/>
      </w:rPr>
    </w:pPr>
    <w:r w:rsidRPr="006258A8">
      <w:rPr>
        <w:rFonts w:ascii="Arial" w:hAnsi="Arial" w:cs="Arial"/>
        <w:i/>
      </w:rPr>
      <w:t>Radicación No. 66001-31-05-002-2010-00758-01</w:t>
    </w:r>
  </w:p>
  <w:p w:rsidR="00E309F9" w:rsidRPr="007D6B28" w:rsidRDefault="009660A1" w:rsidP="00E309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077"/>
    <w:multiLevelType w:val="hybridMultilevel"/>
    <w:tmpl w:val="176CCD84"/>
    <w:lvl w:ilvl="0" w:tplc="B96839BC">
      <w:start w:val="1"/>
      <w:numFmt w:val="decimal"/>
      <w:lvlText w:val="%1."/>
      <w:lvlJc w:val="left"/>
      <w:pPr>
        <w:ind w:left="720" w:hanging="360"/>
      </w:pPr>
      <w:rPr>
        <w:rFonts w:ascii="Arial Narrow" w:hAnsi="Arial Narrow" w:hint="default"/>
        <w:color w:val="auto"/>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1F2"/>
    <w:rsid w:val="000C3608"/>
    <w:rsid w:val="001C70D9"/>
    <w:rsid w:val="0020500F"/>
    <w:rsid w:val="00343A8E"/>
    <w:rsid w:val="003741F2"/>
    <w:rsid w:val="003A403C"/>
    <w:rsid w:val="004C2359"/>
    <w:rsid w:val="00887591"/>
    <w:rsid w:val="009660A1"/>
    <w:rsid w:val="00B000CA"/>
    <w:rsid w:val="00BE7032"/>
    <w:rsid w:val="00C35CA1"/>
    <w:rsid w:val="00CB7D36"/>
    <w:rsid w:val="00D268F5"/>
    <w:rsid w:val="00D74D1C"/>
    <w:rsid w:val="00DB7163"/>
    <w:rsid w:val="00F854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69B53-ADAA-43CD-A2F1-2E659CA90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1F2"/>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3741F2"/>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741F2"/>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3741F2"/>
    <w:pPr>
      <w:tabs>
        <w:tab w:val="center" w:pos="4252"/>
        <w:tab w:val="right" w:pos="8504"/>
      </w:tabs>
    </w:pPr>
    <w:rPr>
      <w:sz w:val="20"/>
    </w:rPr>
  </w:style>
  <w:style w:type="character" w:customStyle="1" w:styleId="EncabezadoCar">
    <w:name w:val="Encabezado Car"/>
    <w:basedOn w:val="Fuentedeprrafopredeter"/>
    <w:link w:val="Encabezado"/>
    <w:rsid w:val="003741F2"/>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741F2"/>
  </w:style>
  <w:style w:type="paragraph" w:styleId="Piedepgina">
    <w:name w:val="footer"/>
    <w:basedOn w:val="Normal"/>
    <w:link w:val="PiedepginaCar"/>
    <w:uiPriority w:val="99"/>
    <w:rsid w:val="003741F2"/>
    <w:pPr>
      <w:tabs>
        <w:tab w:val="center" w:pos="4419"/>
        <w:tab w:val="right" w:pos="8838"/>
      </w:tabs>
    </w:pPr>
    <w:rPr>
      <w:sz w:val="20"/>
    </w:rPr>
  </w:style>
  <w:style w:type="character" w:customStyle="1" w:styleId="PiedepginaCar">
    <w:name w:val="Pie de página Car"/>
    <w:basedOn w:val="Fuentedeprrafopredeter"/>
    <w:link w:val="Piedepgina"/>
    <w:uiPriority w:val="99"/>
    <w:rsid w:val="003741F2"/>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3741F2"/>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3741F2"/>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3741F2"/>
    <w:pPr>
      <w:ind w:left="720"/>
      <w:contextualSpacing/>
    </w:pPr>
  </w:style>
  <w:style w:type="paragraph" w:customStyle="1" w:styleId="Textoindependiente32">
    <w:name w:val="Texto independiente 32"/>
    <w:basedOn w:val="Normal"/>
    <w:rsid w:val="003741F2"/>
    <w:pPr>
      <w:spacing w:line="360" w:lineRule="auto"/>
      <w:jc w:val="both"/>
    </w:pPr>
    <w:rPr>
      <w:rFonts w:ascii="Arial" w:hAnsi="Arial"/>
    </w:rPr>
  </w:style>
  <w:style w:type="character" w:customStyle="1" w:styleId="TextoindependienteCar">
    <w:name w:val="Texto independiente Car"/>
    <w:link w:val="Textoindependiente"/>
    <w:locked/>
    <w:rsid w:val="003741F2"/>
    <w:rPr>
      <w:rFonts w:ascii="Arial" w:hAnsi="Arial" w:cs="Arial"/>
      <w:sz w:val="24"/>
      <w:lang w:val="es-ES_tradnl" w:eastAsia="es-ES"/>
    </w:rPr>
  </w:style>
  <w:style w:type="paragraph" w:styleId="Textoindependiente">
    <w:name w:val="Body Text"/>
    <w:basedOn w:val="Normal"/>
    <w:link w:val="TextoindependienteCar"/>
    <w:rsid w:val="003741F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3741F2"/>
    <w:rPr>
      <w:rFonts w:ascii="Times New Roman" w:eastAsia="Times New Roman" w:hAnsi="Times New Roman" w:cs="Times New Roman"/>
      <w:sz w:val="24"/>
      <w:szCs w:val="20"/>
      <w:lang w:val="es-ES_tradnl" w:eastAsia="es-ES"/>
    </w:rPr>
  </w:style>
  <w:style w:type="character" w:customStyle="1" w:styleId="SinespaciadoCar">
    <w:name w:val="Sin espaciado Car"/>
    <w:link w:val="Sinespaciado"/>
    <w:uiPriority w:val="1"/>
    <w:locked/>
    <w:rsid w:val="00B000C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739</Words>
  <Characters>4065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dcterms:created xsi:type="dcterms:W3CDTF">2017-08-03T14:52:00Z</dcterms:created>
  <dcterms:modified xsi:type="dcterms:W3CDTF">2017-10-09T15:03:00Z</dcterms:modified>
</cp:coreProperties>
</file>