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3D" w:rsidRPr="002F3AB2" w:rsidRDefault="00E0783D" w:rsidP="00E0783D">
      <w:pPr>
        <w:spacing w:line="360" w:lineRule="auto"/>
        <w:jc w:val="both"/>
        <w:rPr>
          <w:rFonts w:ascii="Arial Narrow" w:hAnsi="Arial Narrow" w:cs="Arial"/>
          <w:bCs/>
          <w:i/>
          <w:iCs/>
          <w:sz w:val="36"/>
          <w:szCs w:val="36"/>
          <w:u w:val="single"/>
        </w:rPr>
      </w:pPr>
      <w:r w:rsidRPr="002F3AB2">
        <w:rPr>
          <w:rFonts w:ascii="Arial Narrow" w:hAnsi="Arial Narrow" w:cs="Arial"/>
          <w:bCs/>
          <w:i/>
          <w:iCs/>
          <w:sz w:val="36"/>
          <w:szCs w:val="36"/>
          <w:u w:val="single"/>
        </w:rPr>
        <w:t>ORALIDAD</w:t>
      </w:r>
    </w:p>
    <w:p w:rsidR="00E0783D" w:rsidRPr="00A96368" w:rsidRDefault="00E0783D" w:rsidP="00E0783D">
      <w:pPr>
        <w:pStyle w:val="Sinespaciado"/>
      </w:pPr>
    </w:p>
    <w:p w:rsidR="00E0783D" w:rsidRPr="002F3AB2" w:rsidRDefault="00E0783D" w:rsidP="00E0783D">
      <w:pPr>
        <w:jc w:val="both"/>
        <w:rPr>
          <w:rFonts w:ascii="Arial Narrow" w:hAnsi="Arial Narrow" w:cs="Arial"/>
          <w:sz w:val="18"/>
          <w:szCs w:val="18"/>
        </w:rPr>
      </w:pPr>
      <w:r w:rsidRPr="002F3AB2">
        <w:rPr>
          <w:rFonts w:ascii="Arial Narrow" w:hAnsi="Arial Narrow" w:cs="Arial"/>
          <w:b/>
          <w:sz w:val="18"/>
          <w:szCs w:val="18"/>
        </w:rPr>
        <w:t>Providencia</w:t>
      </w:r>
      <w:r w:rsidRPr="002F3AB2">
        <w:rPr>
          <w:rFonts w:ascii="Arial Narrow" w:hAnsi="Arial Narrow" w:cs="Arial"/>
          <w:sz w:val="18"/>
          <w:szCs w:val="18"/>
        </w:rPr>
        <w:t>:</w:t>
      </w:r>
      <w:r w:rsidRPr="002F3AB2">
        <w:rPr>
          <w:rFonts w:ascii="Arial Narrow" w:hAnsi="Arial Narrow" w:cs="Arial"/>
          <w:sz w:val="18"/>
          <w:szCs w:val="18"/>
        </w:rPr>
        <w:tab/>
      </w:r>
      <w:r>
        <w:rPr>
          <w:rFonts w:ascii="Arial Narrow" w:hAnsi="Arial Narrow" w:cs="Arial"/>
          <w:sz w:val="18"/>
          <w:szCs w:val="18"/>
        </w:rPr>
        <w:tab/>
      </w:r>
      <w:r w:rsidRPr="002F3AB2">
        <w:rPr>
          <w:rFonts w:ascii="Arial Narrow" w:hAnsi="Arial Narrow" w:cs="Arial"/>
          <w:sz w:val="18"/>
          <w:szCs w:val="18"/>
        </w:rPr>
        <w:t>Sentencia de Segunda Instancia, jueves</w:t>
      </w:r>
      <w:r>
        <w:rPr>
          <w:rFonts w:ascii="Arial Narrow" w:hAnsi="Arial Narrow" w:cs="Arial"/>
          <w:sz w:val="18"/>
          <w:szCs w:val="18"/>
        </w:rPr>
        <w:t xml:space="preserve"> 7 de septiembre de 2017.</w:t>
      </w:r>
    </w:p>
    <w:p w:rsidR="00E0783D" w:rsidRPr="002F3AB2" w:rsidRDefault="00E0783D" w:rsidP="00E0783D">
      <w:pPr>
        <w:jc w:val="both"/>
        <w:rPr>
          <w:rFonts w:ascii="Arial Narrow" w:hAnsi="Arial Narrow" w:cs="Arial"/>
          <w:bCs/>
          <w:iCs/>
          <w:sz w:val="18"/>
          <w:szCs w:val="18"/>
        </w:rPr>
      </w:pPr>
      <w:r w:rsidRPr="002F3AB2">
        <w:rPr>
          <w:rFonts w:ascii="Arial Narrow" w:hAnsi="Arial Narrow" w:cs="Arial"/>
          <w:b/>
          <w:bCs/>
          <w:sz w:val="18"/>
          <w:szCs w:val="18"/>
        </w:rPr>
        <w:t>Radicación No</w:t>
      </w:r>
      <w:r w:rsidRPr="002F3AB2">
        <w:rPr>
          <w:rFonts w:ascii="Arial Narrow" w:hAnsi="Arial Narrow" w:cs="Arial"/>
          <w:bCs/>
          <w:sz w:val="18"/>
          <w:szCs w:val="18"/>
        </w:rPr>
        <w:t>:</w:t>
      </w:r>
      <w:r w:rsidRPr="002F3AB2">
        <w:rPr>
          <w:rFonts w:ascii="Arial Narrow" w:hAnsi="Arial Narrow" w:cs="Arial"/>
          <w:b/>
          <w:bCs/>
          <w:sz w:val="18"/>
          <w:szCs w:val="18"/>
        </w:rPr>
        <w:tab/>
      </w:r>
      <w:r>
        <w:rPr>
          <w:rFonts w:ascii="Arial Narrow" w:hAnsi="Arial Narrow" w:cs="Arial"/>
          <w:b/>
          <w:bCs/>
          <w:sz w:val="18"/>
          <w:szCs w:val="18"/>
        </w:rPr>
        <w:tab/>
      </w:r>
      <w:r w:rsidRPr="002F3AB2">
        <w:rPr>
          <w:rFonts w:ascii="Arial Narrow" w:hAnsi="Arial Narrow" w:cs="Arial"/>
          <w:bCs/>
          <w:sz w:val="18"/>
          <w:szCs w:val="18"/>
        </w:rPr>
        <w:t>66001-31-05-00</w:t>
      </w:r>
      <w:r>
        <w:rPr>
          <w:rFonts w:ascii="Arial Narrow" w:hAnsi="Arial Narrow" w:cs="Arial"/>
          <w:bCs/>
          <w:sz w:val="18"/>
          <w:szCs w:val="18"/>
        </w:rPr>
        <w:t>3-2016-00193-01</w:t>
      </w:r>
    </w:p>
    <w:p w:rsidR="00E0783D" w:rsidRPr="002F3AB2" w:rsidRDefault="00E0783D" w:rsidP="00E0783D">
      <w:pPr>
        <w:jc w:val="both"/>
        <w:rPr>
          <w:rFonts w:ascii="Arial Narrow" w:hAnsi="Arial Narrow" w:cs="Arial"/>
          <w:iCs/>
          <w:sz w:val="18"/>
          <w:szCs w:val="18"/>
        </w:rPr>
      </w:pPr>
      <w:r w:rsidRPr="002F3AB2">
        <w:rPr>
          <w:rFonts w:ascii="Arial Narrow" w:hAnsi="Arial Narrow" w:cs="Arial"/>
          <w:b/>
          <w:bCs/>
          <w:iCs/>
          <w:sz w:val="18"/>
          <w:szCs w:val="18"/>
        </w:rPr>
        <w:t>Proceso</w:t>
      </w:r>
      <w:r w:rsidRPr="002F3AB2">
        <w:rPr>
          <w:rFonts w:ascii="Arial Narrow" w:hAnsi="Arial Narrow" w:cs="Arial"/>
          <w:bCs/>
          <w:iCs/>
          <w:sz w:val="18"/>
          <w:szCs w:val="18"/>
        </w:rPr>
        <w:t>:</w:t>
      </w:r>
      <w:r w:rsidRPr="002F3AB2">
        <w:rPr>
          <w:rFonts w:ascii="Arial Narrow" w:hAnsi="Arial Narrow" w:cs="Arial"/>
          <w:b/>
          <w:iCs/>
          <w:sz w:val="18"/>
          <w:szCs w:val="18"/>
        </w:rPr>
        <w:tab/>
      </w:r>
      <w:r w:rsidRPr="002F3AB2">
        <w:rPr>
          <w:rFonts w:ascii="Arial Narrow" w:hAnsi="Arial Narrow" w:cs="Arial"/>
          <w:b/>
          <w:iCs/>
          <w:sz w:val="18"/>
          <w:szCs w:val="18"/>
        </w:rPr>
        <w:tab/>
      </w:r>
      <w:r>
        <w:rPr>
          <w:rFonts w:ascii="Arial Narrow" w:hAnsi="Arial Narrow" w:cs="Arial"/>
          <w:b/>
          <w:iCs/>
          <w:sz w:val="18"/>
          <w:szCs w:val="18"/>
        </w:rPr>
        <w:tab/>
      </w:r>
      <w:r w:rsidRPr="002F3AB2">
        <w:rPr>
          <w:rFonts w:ascii="Arial Narrow" w:hAnsi="Arial Narrow" w:cs="Arial"/>
          <w:iCs/>
          <w:sz w:val="18"/>
          <w:szCs w:val="18"/>
        </w:rPr>
        <w:t>Ordinario Laboral.</w:t>
      </w:r>
    </w:p>
    <w:p w:rsidR="00E0783D" w:rsidRPr="002F3AB2" w:rsidRDefault="00E0783D" w:rsidP="00E0783D">
      <w:pPr>
        <w:ind w:firstLine="6"/>
        <w:jc w:val="both"/>
        <w:rPr>
          <w:rFonts w:ascii="Arial Narrow" w:hAnsi="Arial Narrow" w:cs="Arial"/>
          <w:bCs/>
          <w:sz w:val="18"/>
          <w:szCs w:val="18"/>
        </w:rPr>
      </w:pPr>
      <w:r w:rsidRPr="002F3AB2">
        <w:rPr>
          <w:rFonts w:ascii="Arial Narrow" w:hAnsi="Arial Narrow" w:cs="Arial"/>
          <w:b/>
          <w:iCs/>
          <w:sz w:val="18"/>
          <w:szCs w:val="18"/>
        </w:rPr>
        <w:t>Demandante</w:t>
      </w:r>
      <w:r w:rsidRPr="002F3AB2">
        <w:rPr>
          <w:rFonts w:ascii="Arial Narrow" w:hAnsi="Arial Narrow" w:cs="Arial"/>
          <w:iCs/>
          <w:sz w:val="18"/>
          <w:szCs w:val="18"/>
        </w:rPr>
        <w:t xml:space="preserve">:     </w:t>
      </w:r>
      <w:r w:rsidRPr="002F3AB2">
        <w:rPr>
          <w:rFonts w:ascii="Arial Narrow" w:hAnsi="Arial Narrow" w:cs="Arial"/>
          <w:iCs/>
          <w:sz w:val="18"/>
          <w:szCs w:val="18"/>
        </w:rPr>
        <w:tab/>
      </w:r>
      <w:r>
        <w:rPr>
          <w:rFonts w:ascii="Arial Narrow" w:hAnsi="Arial Narrow" w:cs="Arial"/>
          <w:iCs/>
          <w:sz w:val="18"/>
          <w:szCs w:val="18"/>
        </w:rPr>
        <w:tab/>
        <w:t xml:space="preserve">Jesús María Facundo </w:t>
      </w:r>
    </w:p>
    <w:p w:rsidR="00E0783D" w:rsidRPr="002F3AB2" w:rsidRDefault="00E0783D" w:rsidP="00E0783D">
      <w:pPr>
        <w:ind w:firstLine="6"/>
        <w:jc w:val="both"/>
        <w:rPr>
          <w:rFonts w:ascii="Arial Narrow" w:hAnsi="Arial Narrow" w:cs="Arial"/>
          <w:bCs/>
          <w:sz w:val="18"/>
          <w:szCs w:val="18"/>
        </w:rPr>
      </w:pPr>
      <w:r w:rsidRPr="002F3AB2">
        <w:rPr>
          <w:rFonts w:ascii="Arial Narrow" w:hAnsi="Arial Narrow" w:cs="Arial"/>
          <w:b/>
          <w:bCs/>
          <w:sz w:val="18"/>
          <w:szCs w:val="18"/>
        </w:rPr>
        <w:t>Demandado:</w:t>
      </w:r>
      <w:r w:rsidRPr="002F3AB2">
        <w:rPr>
          <w:rFonts w:ascii="Arial Narrow" w:hAnsi="Arial Narrow" w:cs="Arial"/>
          <w:bCs/>
          <w:sz w:val="18"/>
          <w:szCs w:val="18"/>
        </w:rPr>
        <w:tab/>
      </w:r>
      <w:r>
        <w:rPr>
          <w:rFonts w:ascii="Arial Narrow" w:hAnsi="Arial Narrow" w:cs="Arial"/>
          <w:bCs/>
          <w:sz w:val="18"/>
          <w:szCs w:val="18"/>
        </w:rPr>
        <w:tab/>
      </w:r>
      <w:proofErr w:type="spellStart"/>
      <w:r w:rsidRPr="002F3AB2">
        <w:rPr>
          <w:rFonts w:ascii="Arial Narrow" w:hAnsi="Arial Narrow" w:cs="Arial"/>
          <w:bCs/>
          <w:sz w:val="18"/>
          <w:szCs w:val="18"/>
        </w:rPr>
        <w:t>Colpensiones</w:t>
      </w:r>
      <w:proofErr w:type="spellEnd"/>
    </w:p>
    <w:p w:rsidR="00E0783D" w:rsidRPr="002F3AB2" w:rsidRDefault="00E0783D" w:rsidP="00E0783D">
      <w:pPr>
        <w:jc w:val="both"/>
        <w:rPr>
          <w:rFonts w:ascii="Arial Narrow" w:hAnsi="Arial Narrow" w:cs="Arial"/>
          <w:sz w:val="18"/>
          <w:szCs w:val="18"/>
        </w:rPr>
      </w:pPr>
      <w:r w:rsidRPr="002F3AB2">
        <w:rPr>
          <w:rFonts w:ascii="Arial Narrow" w:hAnsi="Arial Narrow" w:cs="Arial"/>
          <w:b/>
          <w:sz w:val="18"/>
          <w:szCs w:val="18"/>
        </w:rPr>
        <w:t>Juzgado de origen</w:t>
      </w:r>
      <w:r w:rsidRPr="002F3AB2">
        <w:rPr>
          <w:rFonts w:ascii="Arial Narrow" w:hAnsi="Arial Narrow" w:cs="Arial"/>
          <w:sz w:val="18"/>
          <w:szCs w:val="18"/>
        </w:rPr>
        <w:t xml:space="preserve">: </w:t>
      </w:r>
      <w:r>
        <w:rPr>
          <w:rFonts w:ascii="Arial Narrow" w:hAnsi="Arial Narrow" w:cs="Arial"/>
          <w:sz w:val="18"/>
          <w:szCs w:val="18"/>
        </w:rPr>
        <w:tab/>
      </w:r>
      <w:r>
        <w:rPr>
          <w:rFonts w:ascii="Arial Narrow" w:hAnsi="Arial Narrow" w:cs="Arial"/>
          <w:sz w:val="18"/>
          <w:szCs w:val="18"/>
        </w:rPr>
        <w:tab/>
        <w:t xml:space="preserve">Tercero </w:t>
      </w:r>
      <w:r w:rsidRPr="002F3AB2">
        <w:rPr>
          <w:rFonts w:ascii="Arial Narrow" w:hAnsi="Arial Narrow" w:cs="Arial"/>
          <w:sz w:val="18"/>
          <w:szCs w:val="18"/>
        </w:rPr>
        <w:t>Laboral del Circuito de Pereira.</w:t>
      </w:r>
    </w:p>
    <w:p w:rsidR="00E0783D" w:rsidRPr="002F3AB2" w:rsidRDefault="00E0783D" w:rsidP="00E0783D">
      <w:pPr>
        <w:jc w:val="both"/>
        <w:rPr>
          <w:rFonts w:ascii="Arial Narrow" w:hAnsi="Arial Narrow" w:cs="Arial"/>
          <w:b/>
          <w:iCs/>
          <w:sz w:val="18"/>
          <w:szCs w:val="18"/>
        </w:rPr>
      </w:pPr>
      <w:r w:rsidRPr="002F3AB2">
        <w:rPr>
          <w:rFonts w:ascii="Arial Narrow" w:hAnsi="Arial Narrow" w:cs="Arial"/>
          <w:b/>
          <w:iCs/>
          <w:spacing w:val="-6"/>
          <w:sz w:val="18"/>
          <w:szCs w:val="18"/>
        </w:rPr>
        <w:t xml:space="preserve">Magistrado Ponente: </w:t>
      </w:r>
      <w:r>
        <w:rPr>
          <w:rFonts w:ascii="Arial Narrow" w:hAnsi="Arial Narrow" w:cs="Arial"/>
          <w:b/>
          <w:iCs/>
          <w:spacing w:val="-6"/>
          <w:sz w:val="18"/>
          <w:szCs w:val="18"/>
        </w:rPr>
        <w:tab/>
      </w:r>
      <w:r>
        <w:rPr>
          <w:rFonts w:ascii="Arial Narrow" w:hAnsi="Arial Narrow" w:cs="Arial"/>
          <w:b/>
          <w:iCs/>
          <w:spacing w:val="-6"/>
          <w:sz w:val="18"/>
          <w:szCs w:val="18"/>
        </w:rPr>
        <w:tab/>
      </w:r>
      <w:r w:rsidRPr="002F3AB2">
        <w:rPr>
          <w:rFonts w:ascii="Arial Narrow" w:hAnsi="Arial Narrow" w:cs="Arial"/>
          <w:iCs/>
          <w:sz w:val="18"/>
          <w:szCs w:val="18"/>
        </w:rPr>
        <w:t>Francisco Javier Tamayo Tabares.</w:t>
      </w:r>
    </w:p>
    <w:p w:rsidR="008573DE" w:rsidRPr="008573DE" w:rsidRDefault="00E0783D" w:rsidP="008573DE">
      <w:pPr>
        <w:widowControl w:val="0"/>
        <w:autoSpaceDE w:val="0"/>
        <w:autoSpaceDN w:val="0"/>
        <w:adjustRightInd w:val="0"/>
        <w:ind w:left="2124" w:hanging="2124"/>
        <w:jc w:val="both"/>
        <w:rPr>
          <w:rFonts w:ascii="Arial Narrow" w:hAnsi="Arial Narrow" w:cs="Tahoma"/>
          <w:sz w:val="28"/>
          <w:szCs w:val="28"/>
        </w:rPr>
      </w:pPr>
      <w:r>
        <w:rPr>
          <w:rFonts w:ascii="Arial Narrow" w:hAnsi="Arial Narrow"/>
          <w:b/>
          <w:bCs/>
          <w:sz w:val="18"/>
          <w:szCs w:val="18"/>
        </w:rPr>
        <w:t xml:space="preserve">Tema a tratar: </w:t>
      </w:r>
      <w:r>
        <w:rPr>
          <w:rFonts w:ascii="Arial Narrow" w:hAnsi="Arial Narrow"/>
          <w:b/>
          <w:bCs/>
          <w:sz w:val="18"/>
          <w:szCs w:val="18"/>
        </w:rPr>
        <w:tab/>
      </w:r>
      <w:r w:rsidR="00B852C3">
        <w:rPr>
          <w:rFonts w:ascii="Arial Narrow" w:hAnsi="Arial Narrow"/>
          <w:b/>
          <w:bCs/>
          <w:sz w:val="18"/>
          <w:szCs w:val="18"/>
        </w:rPr>
        <w:t xml:space="preserve">Pensión de invalidez - </w:t>
      </w:r>
      <w:r w:rsidRPr="008573DE">
        <w:rPr>
          <w:rFonts w:ascii="Arial Narrow" w:hAnsi="Arial Narrow"/>
          <w:b/>
          <w:bCs/>
          <w:sz w:val="18"/>
          <w:szCs w:val="18"/>
        </w:rPr>
        <w:t>De los incrementos pensionales por persona a cargo</w:t>
      </w:r>
      <w:r w:rsidR="00B852C3">
        <w:rPr>
          <w:rFonts w:ascii="Arial Narrow" w:hAnsi="Arial Narrow"/>
          <w:b/>
          <w:bCs/>
          <w:sz w:val="18"/>
          <w:szCs w:val="18"/>
        </w:rPr>
        <w:t xml:space="preserve"> - Niega</w:t>
      </w:r>
      <w:r w:rsidRPr="008573DE">
        <w:rPr>
          <w:rFonts w:ascii="Arial Narrow" w:hAnsi="Arial Narrow"/>
          <w:b/>
          <w:bCs/>
          <w:sz w:val="18"/>
          <w:szCs w:val="18"/>
        </w:rPr>
        <w:t xml:space="preserve">: </w:t>
      </w:r>
      <w:r w:rsidR="008573DE" w:rsidRPr="008573DE">
        <w:rPr>
          <w:rFonts w:ascii="Arial Narrow" w:hAnsi="Arial Narrow" w:cs="Tahoma"/>
          <w:sz w:val="18"/>
          <w:szCs w:val="18"/>
        </w:rPr>
        <w:t>conforme lo establecido por el artículo 21 del Acuerdo 049 de 1990, aprobado por el Decreto 758 de la misma calenda, para que surjan a la vida jurídica dichos incrementos por cónyuge o compañera permanente, bastará que se acredite: (i) que la pensión de la cual se deriven surja de la aplicación del Acuerdo 049 de 1990, sea por aplicación directa de esa norma, o por virtud del puente que le tiende el régimen de transición contenido en el artículo 36 de la Ley 100/93, y (ii) que la cónyuge o compañera permanente dependa económicamente del pensionado.</w:t>
      </w:r>
    </w:p>
    <w:p w:rsidR="00E0783D" w:rsidRPr="002F3AB2" w:rsidRDefault="00E0783D" w:rsidP="008573DE">
      <w:pPr>
        <w:pStyle w:val="Textoindependiente"/>
        <w:ind w:left="2124" w:hanging="2124"/>
        <w:rPr>
          <w:rFonts w:ascii="Arial Narrow" w:hAnsi="Arial Narrow" w:cs="Tahoma"/>
          <w:color w:val="FF0000"/>
          <w:spacing w:val="-6"/>
          <w:sz w:val="18"/>
          <w:szCs w:val="18"/>
        </w:rPr>
      </w:pPr>
    </w:p>
    <w:p w:rsidR="00E0783D" w:rsidRPr="002F3AB2" w:rsidRDefault="00E0783D" w:rsidP="00E0783D">
      <w:pPr>
        <w:pStyle w:val="Textoindependiente"/>
        <w:ind w:left="1418"/>
        <w:rPr>
          <w:rFonts w:ascii="Arial Narrow" w:hAnsi="Arial Narrow"/>
          <w:spacing w:val="-6"/>
          <w:sz w:val="18"/>
          <w:szCs w:val="20"/>
        </w:rPr>
      </w:pPr>
    </w:p>
    <w:p w:rsidR="00E0783D" w:rsidRPr="002F3AB2" w:rsidRDefault="00E0783D" w:rsidP="00E0783D">
      <w:pPr>
        <w:spacing w:line="360" w:lineRule="auto"/>
        <w:ind w:left="2127" w:hanging="1276"/>
        <w:jc w:val="both"/>
        <w:rPr>
          <w:rFonts w:ascii="Arial Narrow" w:hAnsi="Arial Narrow" w:cs="Arial"/>
          <w:sz w:val="28"/>
          <w:szCs w:val="28"/>
        </w:rPr>
      </w:pPr>
      <w:r w:rsidRPr="002F3AB2">
        <w:rPr>
          <w:rFonts w:ascii="Arial Narrow" w:hAnsi="Arial Narrow" w:cs="Arial"/>
          <w:sz w:val="28"/>
          <w:szCs w:val="28"/>
          <w:u w:val="single"/>
        </w:rPr>
        <w:t>AUDIENCIA PÚBLICA</w:t>
      </w:r>
      <w:r w:rsidRPr="002F3AB2">
        <w:rPr>
          <w:rFonts w:ascii="Arial Narrow" w:hAnsi="Arial Narrow" w:cs="Arial"/>
          <w:sz w:val="28"/>
          <w:szCs w:val="28"/>
        </w:rPr>
        <w:t>:</w:t>
      </w:r>
    </w:p>
    <w:p w:rsidR="00E0783D" w:rsidRPr="0037127F" w:rsidRDefault="00E0783D" w:rsidP="00E0783D">
      <w:pPr>
        <w:pStyle w:val="Sinespaciado"/>
      </w:pPr>
    </w:p>
    <w:p w:rsidR="00E0783D" w:rsidRPr="000F63AC" w:rsidRDefault="00E0783D" w:rsidP="00E0783D">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siete </w:t>
      </w:r>
      <w:r w:rsidRPr="00B02E05">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07</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septiembre de dos m</w:t>
      </w:r>
      <w:r w:rsidRPr="00B02E05">
        <w:rPr>
          <w:rFonts w:ascii="Arial Narrow" w:eastAsia="Calibri" w:hAnsi="Arial Narrow" w:cs="Arial"/>
          <w:sz w:val="28"/>
          <w:szCs w:val="28"/>
          <w:lang w:val="es-CO" w:eastAsia="en-US"/>
        </w:rPr>
        <w:t xml:space="preserve">il </w:t>
      </w:r>
      <w:r>
        <w:rPr>
          <w:rFonts w:ascii="Arial Narrow" w:eastAsia="Calibri" w:hAnsi="Arial Narrow" w:cs="Arial"/>
          <w:sz w:val="28"/>
          <w:szCs w:val="28"/>
          <w:lang w:val="es-CO" w:eastAsia="en-US"/>
        </w:rPr>
        <w:t xml:space="preserve">diecisiete </w:t>
      </w:r>
      <w:r w:rsidRPr="00B02E05">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B02E05">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diez y treinta de la mañana (10:30 a.m.)</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 magistradas y el suscrito magistrado de</w:t>
      </w:r>
      <w:r w:rsidRPr="00B02E05">
        <w:rPr>
          <w:rFonts w:ascii="Arial Narrow" w:hAnsi="Arial Narrow" w:cs="Tahoma"/>
          <w:bCs/>
          <w:color w:val="000000"/>
          <w:sz w:val="28"/>
          <w:szCs w:val="28"/>
          <w:lang w:eastAsia="es-CO"/>
        </w:rPr>
        <w:t xml:space="preserve"> la Sala L</w:t>
      </w:r>
      <w:bookmarkStart w:id="0" w:name="_GoBack"/>
      <w:bookmarkEnd w:id="0"/>
      <w:r w:rsidRPr="00B02E05">
        <w:rPr>
          <w:rFonts w:ascii="Arial Narrow" w:hAnsi="Arial Narrow" w:cs="Tahoma"/>
          <w:bCs/>
          <w:color w:val="000000"/>
          <w:sz w:val="28"/>
          <w:szCs w:val="28"/>
          <w:lang w:eastAsia="es-CO"/>
        </w:rPr>
        <w:t xml:space="preserve">aboral </w:t>
      </w:r>
      <w:r>
        <w:rPr>
          <w:rFonts w:ascii="Arial Narrow" w:hAnsi="Arial Narrow" w:cs="Tahoma"/>
          <w:bCs/>
          <w:color w:val="000000"/>
          <w:sz w:val="28"/>
          <w:szCs w:val="28"/>
          <w:lang w:eastAsia="es-CO"/>
        </w:rPr>
        <w:t xml:space="preserve">No. 3 </w:t>
      </w:r>
      <w:r w:rsidRPr="00B02E05">
        <w:rPr>
          <w:rFonts w:ascii="Arial Narrow" w:hAnsi="Arial Narrow" w:cs="Tahoma"/>
          <w:bCs/>
          <w:color w:val="000000"/>
          <w:sz w:val="28"/>
          <w:szCs w:val="28"/>
          <w:lang w:eastAsia="es-CO"/>
        </w:rPr>
        <w:t xml:space="preserve">del Tribunal Superior de Pereira, el ponente declara formalmente abierto el acto, que tiene por objeto resolver el </w:t>
      </w:r>
      <w:r>
        <w:rPr>
          <w:rFonts w:ascii="Arial Narrow" w:hAnsi="Arial Narrow" w:cs="Tahoma"/>
          <w:bCs/>
          <w:color w:val="000000"/>
          <w:sz w:val="28"/>
          <w:szCs w:val="28"/>
          <w:lang w:eastAsia="es-CO"/>
        </w:rPr>
        <w:t>recurso de apelación propuesto por el vocero judicial del demandante contra</w:t>
      </w:r>
      <w:r w:rsidRPr="00B02E05">
        <w:rPr>
          <w:rFonts w:ascii="Arial Narrow" w:hAnsi="Arial Narrow" w:cs="Tahoma"/>
          <w:bCs/>
          <w:color w:val="000000"/>
          <w:sz w:val="28"/>
          <w:szCs w:val="28"/>
          <w:lang w:eastAsia="es-CO"/>
        </w:rPr>
        <w:t xml:space="preserve"> </w:t>
      </w:r>
      <w:r w:rsidRPr="00B02E05">
        <w:rPr>
          <w:rFonts w:ascii="Arial Narrow" w:hAnsi="Arial Narrow" w:cs="Arial"/>
          <w:sz w:val="28"/>
          <w:szCs w:val="28"/>
        </w:rPr>
        <w:t xml:space="preserve">la sentencia proferida el </w:t>
      </w:r>
      <w:r>
        <w:rPr>
          <w:rFonts w:ascii="Arial Narrow" w:hAnsi="Arial Narrow" w:cs="Arial"/>
          <w:sz w:val="28"/>
          <w:szCs w:val="28"/>
        </w:rPr>
        <w:t>29 de septiembre de 2016 p</w:t>
      </w:r>
      <w:r w:rsidRPr="00B02E05">
        <w:rPr>
          <w:rFonts w:ascii="Arial Narrow" w:hAnsi="Arial Narrow" w:cs="Arial"/>
          <w:sz w:val="28"/>
          <w:szCs w:val="28"/>
        </w:rPr>
        <w:t xml:space="preserve">or el Juzgado </w:t>
      </w:r>
      <w:r>
        <w:rPr>
          <w:rFonts w:ascii="Arial Narrow" w:hAnsi="Arial Narrow" w:cs="Arial"/>
          <w:sz w:val="28"/>
          <w:szCs w:val="28"/>
        </w:rPr>
        <w:t xml:space="preserve">Tercero </w:t>
      </w:r>
      <w:r w:rsidRPr="00B02E05">
        <w:rPr>
          <w:rFonts w:ascii="Arial Narrow" w:hAnsi="Arial Narrow" w:cs="Arial"/>
          <w:sz w:val="28"/>
          <w:szCs w:val="28"/>
        </w:rPr>
        <w:t xml:space="preserve">Laboral del Circuito de Pereira, dentro del proceso ordinario laboral promovido por </w:t>
      </w:r>
      <w:r>
        <w:rPr>
          <w:rFonts w:ascii="Arial Narrow" w:hAnsi="Arial Narrow" w:cs="Arial"/>
          <w:i/>
          <w:iCs/>
          <w:sz w:val="28"/>
          <w:szCs w:val="28"/>
        </w:rPr>
        <w:t xml:space="preserve">Jesús María Facundo </w:t>
      </w:r>
      <w:r w:rsidRPr="000F63AC">
        <w:rPr>
          <w:rFonts w:ascii="Arial Narrow" w:hAnsi="Arial Narrow" w:cs="Arial"/>
          <w:sz w:val="28"/>
          <w:szCs w:val="28"/>
        </w:rPr>
        <w:t xml:space="preserve">contra la </w:t>
      </w:r>
      <w:r w:rsidRPr="000F63AC">
        <w:rPr>
          <w:rFonts w:ascii="Arial Narrow" w:hAnsi="Arial Narrow" w:cs="Arial"/>
          <w:i/>
          <w:sz w:val="28"/>
          <w:szCs w:val="28"/>
        </w:rPr>
        <w:t xml:space="preserve">Administradora Colombiana de Pensiones </w:t>
      </w:r>
      <w:proofErr w:type="spellStart"/>
      <w:r w:rsidRPr="000F63AC">
        <w:rPr>
          <w:rFonts w:ascii="Arial Narrow" w:hAnsi="Arial Narrow" w:cs="Arial"/>
          <w:i/>
          <w:sz w:val="28"/>
          <w:szCs w:val="28"/>
        </w:rPr>
        <w:t>Colpensiones</w:t>
      </w:r>
      <w:proofErr w:type="spellEnd"/>
      <w:r w:rsidRPr="000F63AC">
        <w:rPr>
          <w:rFonts w:ascii="Arial Narrow" w:hAnsi="Arial Narrow" w:cs="Arial"/>
          <w:sz w:val="28"/>
          <w:szCs w:val="28"/>
        </w:rPr>
        <w:t>.</w:t>
      </w:r>
    </w:p>
    <w:p w:rsidR="00E0783D" w:rsidRPr="00B02E05" w:rsidRDefault="00E0783D" w:rsidP="00E0783D">
      <w:pPr>
        <w:pStyle w:val="Sinespaciado"/>
      </w:pPr>
    </w:p>
    <w:p w:rsidR="00E0783D" w:rsidRPr="000F63AC" w:rsidRDefault="00E0783D" w:rsidP="00E0783D">
      <w:pPr>
        <w:shd w:val="clear" w:color="auto" w:fill="FFFFFF"/>
        <w:spacing w:line="360" w:lineRule="atLeast"/>
        <w:ind w:firstLine="708"/>
        <w:jc w:val="both"/>
        <w:rPr>
          <w:rFonts w:ascii="Arial Narrow" w:hAnsi="Arial Narrow" w:cs="Tahoma"/>
          <w:bCs/>
          <w:color w:val="000000"/>
          <w:sz w:val="28"/>
          <w:szCs w:val="28"/>
          <w:lang w:eastAsia="es-CO"/>
        </w:rPr>
      </w:pPr>
      <w:r w:rsidRPr="000F63AC">
        <w:rPr>
          <w:rFonts w:ascii="Arial Narrow" w:hAnsi="Arial Narrow" w:cs="Tahoma"/>
          <w:bCs/>
          <w:color w:val="000000"/>
          <w:sz w:val="28"/>
          <w:szCs w:val="28"/>
          <w:lang w:eastAsia="es-CO"/>
        </w:rPr>
        <w:t>IDENTIFICACIÓN DE LOS PRESENTES:</w:t>
      </w:r>
    </w:p>
    <w:p w:rsidR="00E0783D" w:rsidRPr="000F63AC" w:rsidRDefault="00E0783D" w:rsidP="00E0783D">
      <w:pPr>
        <w:pStyle w:val="Sinespaciado"/>
        <w:rPr>
          <w:lang w:eastAsia="es-CO"/>
        </w:rPr>
      </w:pPr>
    </w:p>
    <w:p w:rsidR="00E0783D" w:rsidRPr="000F63AC" w:rsidRDefault="00E0783D" w:rsidP="00E0783D">
      <w:pPr>
        <w:pStyle w:val="Prrafodelista"/>
        <w:numPr>
          <w:ilvl w:val="0"/>
          <w:numId w:val="1"/>
        </w:numPr>
        <w:spacing w:line="360" w:lineRule="auto"/>
        <w:rPr>
          <w:rFonts w:ascii="Arial Narrow" w:hAnsi="Arial Narrow" w:cs="Tahoma"/>
          <w:sz w:val="28"/>
          <w:szCs w:val="28"/>
        </w:rPr>
      </w:pPr>
      <w:r w:rsidRPr="000F63AC">
        <w:rPr>
          <w:rFonts w:ascii="Arial Narrow" w:hAnsi="Arial Narrow" w:cs="Tahoma"/>
          <w:i/>
          <w:sz w:val="28"/>
          <w:szCs w:val="28"/>
        </w:rPr>
        <w:t>INTRODUCCIÓN</w:t>
      </w:r>
    </w:p>
    <w:p w:rsidR="00E0783D" w:rsidRPr="008573DE" w:rsidRDefault="00E0783D" w:rsidP="008573DE">
      <w:pPr>
        <w:pStyle w:val="Sinespaciado"/>
      </w:pPr>
    </w:p>
    <w:p w:rsidR="00E0783D" w:rsidRDefault="00E0783D" w:rsidP="00E0783D">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demandante persigue el reconocimiento de su derecho a los incrementos pensionales por tener </w:t>
      </w:r>
      <w:r w:rsidR="00CE0F01">
        <w:rPr>
          <w:rFonts w:ascii="Arial Narrow" w:hAnsi="Arial Narrow" w:cs="Tahoma"/>
          <w:sz w:val="28"/>
          <w:szCs w:val="28"/>
        </w:rPr>
        <w:t>a su compañera permanente</w:t>
      </w:r>
      <w:r>
        <w:rPr>
          <w:rFonts w:ascii="Arial Narrow" w:hAnsi="Arial Narrow" w:cs="Tahoma"/>
          <w:sz w:val="28"/>
          <w:szCs w:val="28"/>
        </w:rPr>
        <w:t xml:space="preserve"> a cargo y, en consecuencia, pretende que se condene a la sociedad demandada a reconocerlos y pagarlos a razón del 14% sobre la pensión mínima, desde el </w:t>
      </w:r>
      <w:r w:rsidR="00CE0F01">
        <w:rPr>
          <w:rFonts w:ascii="Arial Narrow" w:hAnsi="Arial Narrow" w:cs="Tahoma"/>
          <w:sz w:val="28"/>
          <w:szCs w:val="28"/>
        </w:rPr>
        <w:t>1º de abril de 2007</w:t>
      </w:r>
      <w:r>
        <w:rPr>
          <w:rFonts w:ascii="Arial Narrow" w:hAnsi="Arial Narrow" w:cs="Tahoma"/>
          <w:sz w:val="28"/>
          <w:szCs w:val="28"/>
        </w:rPr>
        <w:t xml:space="preserve">, </w:t>
      </w:r>
      <w:r w:rsidR="00CE0F01">
        <w:rPr>
          <w:rFonts w:ascii="Arial Narrow" w:hAnsi="Arial Narrow" w:cs="Tahoma"/>
          <w:sz w:val="28"/>
          <w:szCs w:val="28"/>
        </w:rPr>
        <w:t xml:space="preserve">junto con la indexación respectiva, los intereses de mora y las costas del proceso. </w:t>
      </w:r>
    </w:p>
    <w:p w:rsidR="00E0783D" w:rsidRPr="008573DE" w:rsidRDefault="00E0783D" w:rsidP="008573DE">
      <w:pPr>
        <w:pStyle w:val="Sinespaciado"/>
      </w:pPr>
    </w:p>
    <w:p w:rsidR="00CE0F01" w:rsidRDefault="00E0783D" w:rsidP="00E0783D">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hechos jurídicamente relevantes plantea que </w:t>
      </w:r>
      <w:r w:rsidR="00CE0F01">
        <w:rPr>
          <w:rFonts w:ascii="Arial Narrow" w:hAnsi="Arial Narrow" w:cs="Tahoma"/>
          <w:sz w:val="28"/>
          <w:szCs w:val="28"/>
        </w:rPr>
        <w:t xml:space="preserve">mediante Resolución No. 002565 de 2007, el antiguo ISS le reconoció la pensión de invalidez con fundamento en el artículo 10 del Acuerdo 049 de 1990, por ser beneficiario del régimen de transición establecido en el artículo 36 de la Ley 100/93;  </w:t>
      </w:r>
      <w:r w:rsidR="00665790">
        <w:rPr>
          <w:rFonts w:ascii="Arial Narrow" w:hAnsi="Arial Narrow" w:cs="Tahoma"/>
          <w:sz w:val="28"/>
          <w:szCs w:val="28"/>
        </w:rPr>
        <w:t xml:space="preserve">que convive con la señora María Alba Ortiz Corrales desde hace más de treinta años, y que ella depende económicamente de </w:t>
      </w:r>
      <w:r w:rsidR="00665790">
        <w:rPr>
          <w:rFonts w:ascii="Arial Narrow" w:hAnsi="Arial Narrow" w:cs="Tahoma"/>
          <w:sz w:val="28"/>
          <w:szCs w:val="28"/>
        </w:rPr>
        <w:lastRenderedPageBreak/>
        <w:t xml:space="preserve">él, pues no recibe pensión ni salario; que es su beneficiaria al Sistema de Seguridad Social en Salud; que el 26 de </w:t>
      </w:r>
      <w:r w:rsidR="00441263">
        <w:rPr>
          <w:rFonts w:ascii="Arial Narrow" w:hAnsi="Arial Narrow" w:cs="Tahoma"/>
          <w:sz w:val="28"/>
          <w:szCs w:val="28"/>
        </w:rPr>
        <w:t>abril de 2016 presentó la reclamación administrativa tendiente a obtener el reconocimiento y pago del incremento acá solicita, sin embargo, la entidad resolvi</w:t>
      </w:r>
      <w:r w:rsidR="009D5CCB">
        <w:rPr>
          <w:rFonts w:ascii="Arial Narrow" w:hAnsi="Arial Narrow" w:cs="Tahoma"/>
          <w:sz w:val="28"/>
          <w:szCs w:val="28"/>
        </w:rPr>
        <w:t>ó desfavorablemente.</w:t>
      </w:r>
      <w:r w:rsidR="00665790">
        <w:rPr>
          <w:rFonts w:ascii="Arial Narrow" w:hAnsi="Arial Narrow" w:cs="Tahoma"/>
          <w:sz w:val="28"/>
          <w:szCs w:val="28"/>
        </w:rPr>
        <w:t xml:space="preserve"> </w:t>
      </w:r>
    </w:p>
    <w:p w:rsidR="00E0783D" w:rsidRPr="008573DE" w:rsidRDefault="00E0783D" w:rsidP="008573DE">
      <w:pPr>
        <w:pStyle w:val="Sinespaciado"/>
      </w:pPr>
    </w:p>
    <w:p w:rsidR="00E0783D" w:rsidRDefault="00E0783D" w:rsidP="00E0783D">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a la entidad demandada, quien allegó respuesta oponiéndose a las pretensiones de la demanda, por considerar que el precepto legal en el que se fundamentan los incrementos pensionales por personas a cargo, quedó derogado tácitamente con la entrada en vigencia de la Ley 100 de 1993. En su defensa, formuló como excepciones de fondo: “</w:t>
      </w:r>
      <w:r w:rsidR="00372721">
        <w:rPr>
          <w:rFonts w:ascii="Arial Narrow" w:hAnsi="Arial Narrow" w:cs="Tahoma"/>
          <w:sz w:val="28"/>
          <w:szCs w:val="28"/>
        </w:rPr>
        <w:t xml:space="preserve">Inexistencia del incremento pensional”, “Inexistencia de la obligación demandada”, y “Prescripción”. </w:t>
      </w:r>
    </w:p>
    <w:p w:rsidR="00E0783D" w:rsidRPr="00D3022A" w:rsidRDefault="00E0783D" w:rsidP="00372721">
      <w:pPr>
        <w:spacing w:line="360" w:lineRule="auto"/>
        <w:jc w:val="both"/>
        <w:rPr>
          <w:rFonts w:ascii="Arial Narrow" w:hAnsi="Arial Narrow" w:cs="Tahoma"/>
          <w:sz w:val="28"/>
          <w:szCs w:val="28"/>
        </w:rPr>
      </w:pPr>
    </w:p>
    <w:p w:rsidR="00E0783D" w:rsidRDefault="00E0783D" w:rsidP="00E0783D">
      <w:pPr>
        <w:pStyle w:val="Prrafodelista"/>
        <w:numPr>
          <w:ilvl w:val="0"/>
          <w:numId w:val="1"/>
        </w:numPr>
        <w:jc w:val="both"/>
        <w:rPr>
          <w:rFonts w:ascii="Arial Narrow" w:hAnsi="Arial Narrow" w:cs="Tahoma"/>
          <w:i/>
          <w:sz w:val="28"/>
          <w:szCs w:val="28"/>
        </w:rPr>
      </w:pPr>
      <w:r w:rsidRPr="00D3022A">
        <w:rPr>
          <w:rFonts w:ascii="Arial Narrow" w:hAnsi="Arial Narrow" w:cs="Tahoma"/>
          <w:i/>
          <w:sz w:val="28"/>
          <w:szCs w:val="28"/>
        </w:rPr>
        <w:t>SENTENCIA DEL JUZGADO</w:t>
      </w:r>
    </w:p>
    <w:p w:rsidR="008573DE" w:rsidRPr="00D3022A" w:rsidRDefault="008573DE" w:rsidP="008573DE">
      <w:pPr>
        <w:pStyle w:val="Sinespaciado"/>
        <w:spacing w:line="360" w:lineRule="auto"/>
      </w:pPr>
    </w:p>
    <w:p w:rsidR="0022570C" w:rsidRDefault="00E0783D" w:rsidP="00E0783D">
      <w:pPr>
        <w:shd w:val="clear" w:color="auto" w:fill="FFFFFF"/>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color w:val="000000"/>
          <w:sz w:val="28"/>
          <w:szCs w:val="28"/>
          <w:lang w:eastAsia="es-CO"/>
        </w:rPr>
        <w:t>El Juzgado</w:t>
      </w:r>
      <w:r>
        <w:rPr>
          <w:rFonts w:ascii="Arial Narrow" w:hAnsi="Arial Narrow" w:cs="Tahoma"/>
          <w:color w:val="000000"/>
          <w:sz w:val="28"/>
          <w:szCs w:val="28"/>
          <w:lang w:eastAsia="es-CO"/>
        </w:rPr>
        <w:t xml:space="preserve"> de conocimiento puso fin a la primera instancia mediante fallo del </w:t>
      </w:r>
      <w:r w:rsidR="00D56E98">
        <w:rPr>
          <w:rFonts w:ascii="Arial Narrow" w:hAnsi="Arial Narrow" w:cs="Tahoma"/>
          <w:color w:val="000000"/>
          <w:sz w:val="28"/>
          <w:szCs w:val="28"/>
          <w:lang w:eastAsia="es-CO"/>
        </w:rPr>
        <w:t>29 de septiembre de 2016, en el que negó los pedimentos</w:t>
      </w:r>
      <w:r w:rsidR="00D65C8D">
        <w:rPr>
          <w:rFonts w:ascii="Arial Narrow" w:hAnsi="Arial Narrow" w:cs="Tahoma"/>
          <w:color w:val="000000"/>
          <w:sz w:val="28"/>
          <w:szCs w:val="28"/>
          <w:lang w:eastAsia="es-CO"/>
        </w:rPr>
        <w:t xml:space="preserve"> de la demanda</w:t>
      </w:r>
      <w:r w:rsidR="00D56E98">
        <w:rPr>
          <w:rFonts w:ascii="Arial Narrow" w:hAnsi="Arial Narrow" w:cs="Tahoma"/>
          <w:color w:val="000000"/>
          <w:sz w:val="28"/>
          <w:szCs w:val="28"/>
          <w:lang w:eastAsia="es-CO"/>
        </w:rPr>
        <w:t>, al</w:t>
      </w:r>
      <w:r w:rsidR="00D65C8D">
        <w:rPr>
          <w:rFonts w:ascii="Arial Narrow" w:hAnsi="Arial Narrow" w:cs="Tahoma"/>
          <w:color w:val="000000"/>
          <w:sz w:val="28"/>
          <w:szCs w:val="28"/>
          <w:lang w:eastAsia="es-CO"/>
        </w:rPr>
        <w:t xml:space="preserve"> encontrar que la pensión de invalidez otorgada al actor fue reconocida con fundamento en </w:t>
      </w:r>
      <w:r w:rsidR="00CE2A65">
        <w:rPr>
          <w:rFonts w:ascii="Arial Narrow" w:hAnsi="Arial Narrow" w:cs="Tahoma"/>
          <w:color w:val="000000"/>
          <w:sz w:val="28"/>
          <w:szCs w:val="28"/>
          <w:lang w:eastAsia="es-CO"/>
        </w:rPr>
        <w:t xml:space="preserve">el artículo 38 de la Ley 100/93 y 1º de la </w:t>
      </w:r>
      <w:r w:rsidR="00D65C8D">
        <w:rPr>
          <w:rFonts w:ascii="Arial Narrow" w:hAnsi="Arial Narrow" w:cs="Tahoma"/>
          <w:color w:val="000000"/>
          <w:sz w:val="28"/>
          <w:szCs w:val="28"/>
          <w:lang w:eastAsia="es-CO"/>
        </w:rPr>
        <w:t xml:space="preserve">Ley 860 de 2003, </w:t>
      </w:r>
      <w:r w:rsidR="002D2A17">
        <w:rPr>
          <w:rFonts w:ascii="Arial Narrow" w:hAnsi="Arial Narrow" w:cs="Tahoma"/>
          <w:color w:val="000000"/>
          <w:sz w:val="28"/>
          <w:szCs w:val="28"/>
          <w:lang w:eastAsia="es-CO"/>
        </w:rPr>
        <w:t xml:space="preserve">y no </w:t>
      </w:r>
      <w:r w:rsidR="00CE2A65">
        <w:rPr>
          <w:rFonts w:ascii="Arial Narrow" w:hAnsi="Arial Narrow" w:cs="Tahoma"/>
          <w:color w:val="000000"/>
          <w:sz w:val="28"/>
          <w:szCs w:val="28"/>
          <w:lang w:eastAsia="es-CO"/>
        </w:rPr>
        <w:t>con el Acuerdo 049 de 1990, norma que consagró el reconocimiento de</w:t>
      </w:r>
      <w:r w:rsidR="002D2A17">
        <w:rPr>
          <w:rFonts w:ascii="Arial Narrow" w:hAnsi="Arial Narrow" w:cs="Tahoma"/>
          <w:color w:val="000000"/>
          <w:sz w:val="28"/>
          <w:szCs w:val="28"/>
          <w:lang w:eastAsia="es-CO"/>
        </w:rPr>
        <w:t xml:space="preserve"> los incrementos pensionales por persona a cargo. </w:t>
      </w:r>
    </w:p>
    <w:p w:rsidR="00E0783D" w:rsidRDefault="00E0783D" w:rsidP="008573DE">
      <w:pPr>
        <w:pStyle w:val="Sinespaciado"/>
        <w:spacing w:line="360" w:lineRule="auto"/>
        <w:rPr>
          <w:lang w:eastAsia="es-CO"/>
        </w:rPr>
      </w:pPr>
    </w:p>
    <w:p w:rsidR="00E0783D" w:rsidRPr="006A6041" w:rsidRDefault="00E0783D" w:rsidP="00E0783D">
      <w:pPr>
        <w:shd w:val="clear" w:color="auto" w:fill="FFFFFF"/>
        <w:spacing w:line="360" w:lineRule="auto"/>
        <w:ind w:firstLine="851"/>
        <w:jc w:val="both"/>
        <w:rPr>
          <w:rFonts w:ascii="Arial Narrow" w:hAnsi="Arial Narrow" w:cs="Tahoma"/>
          <w:i/>
          <w:color w:val="000000"/>
          <w:sz w:val="28"/>
          <w:szCs w:val="28"/>
          <w:lang w:eastAsia="es-CO"/>
        </w:rPr>
      </w:pPr>
      <w:r w:rsidRPr="006A6041">
        <w:rPr>
          <w:rFonts w:ascii="Arial Narrow" w:hAnsi="Arial Narrow" w:cs="Tahoma"/>
          <w:i/>
          <w:color w:val="000000"/>
          <w:sz w:val="28"/>
          <w:szCs w:val="28"/>
          <w:lang w:eastAsia="es-CO"/>
        </w:rPr>
        <w:t>III. APELACIÓN</w:t>
      </w:r>
    </w:p>
    <w:p w:rsidR="00E0783D" w:rsidRPr="008573DE" w:rsidRDefault="00E0783D" w:rsidP="008573DE">
      <w:pPr>
        <w:pStyle w:val="Sinespaciado"/>
      </w:pPr>
    </w:p>
    <w:p w:rsidR="009F16DD" w:rsidRDefault="00E0783D" w:rsidP="007D375C">
      <w:pPr>
        <w:widowControl w:val="0"/>
        <w:autoSpaceDE w:val="0"/>
        <w:autoSpaceDN w:val="0"/>
        <w:adjustRightInd w:val="0"/>
        <w:spacing w:line="360" w:lineRule="auto"/>
        <w:ind w:firstLine="851"/>
        <w:jc w:val="both"/>
        <w:rPr>
          <w:rFonts w:ascii="Arial Narrow" w:hAnsi="Arial Narrow"/>
        </w:rPr>
      </w:pPr>
      <w:r>
        <w:rPr>
          <w:rFonts w:ascii="Arial Narrow" w:hAnsi="Arial Narrow" w:cs="Arial"/>
          <w:iCs/>
          <w:sz w:val="28"/>
          <w:szCs w:val="28"/>
          <w:lang w:val="es-MX" w:eastAsia="es-MX"/>
        </w:rPr>
        <w:t xml:space="preserve">El apoderado judicial del demandante </w:t>
      </w:r>
      <w:r w:rsidR="002D2A17">
        <w:rPr>
          <w:rFonts w:ascii="Arial Narrow" w:hAnsi="Arial Narrow" w:cs="Arial"/>
          <w:iCs/>
          <w:sz w:val="28"/>
          <w:szCs w:val="28"/>
          <w:lang w:val="es-MX" w:eastAsia="es-MX"/>
        </w:rPr>
        <w:t xml:space="preserve">se alzó contra la decisión en orden a que se revoque y se acceda a las pretensiones de la demanda. En la sustentación, indicó </w:t>
      </w:r>
      <w:r w:rsidR="007D375C">
        <w:rPr>
          <w:rFonts w:ascii="Arial Narrow" w:hAnsi="Arial Narrow" w:cs="Arial"/>
          <w:iCs/>
          <w:sz w:val="28"/>
          <w:szCs w:val="28"/>
          <w:lang w:val="es-MX" w:eastAsia="es-MX"/>
        </w:rPr>
        <w:t xml:space="preserve">que </w:t>
      </w:r>
      <w:r w:rsidR="00756B8A">
        <w:rPr>
          <w:rFonts w:ascii="Arial Narrow" w:hAnsi="Arial Narrow" w:cs="Arial"/>
          <w:iCs/>
          <w:sz w:val="28"/>
          <w:szCs w:val="28"/>
          <w:lang w:val="es-MX" w:eastAsia="es-MX"/>
        </w:rPr>
        <w:t>la pensión de invalidez le fue reconocida al actor con b</w:t>
      </w:r>
      <w:r w:rsidR="007D375C">
        <w:rPr>
          <w:rFonts w:ascii="Arial Narrow" w:hAnsi="Arial Narrow" w:cs="Arial"/>
          <w:iCs/>
          <w:sz w:val="28"/>
          <w:szCs w:val="28"/>
          <w:lang w:val="es-MX" w:eastAsia="es-MX"/>
        </w:rPr>
        <w:t xml:space="preserve">ase en el Decreto 758 de 1990, tal </w:t>
      </w:r>
      <w:r w:rsidR="00756B8A">
        <w:rPr>
          <w:rFonts w:ascii="Arial Narrow" w:hAnsi="Arial Narrow" w:cs="Arial"/>
          <w:iCs/>
          <w:sz w:val="28"/>
          <w:szCs w:val="28"/>
          <w:lang w:val="es-MX" w:eastAsia="es-MX"/>
        </w:rPr>
        <w:t xml:space="preserve">cual </w:t>
      </w:r>
      <w:r w:rsidR="007D375C">
        <w:rPr>
          <w:rFonts w:ascii="Arial Narrow" w:hAnsi="Arial Narrow" w:cs="Arial"/>
          <w:iCs/>
          <w:sz w:val="28"/>
          <w:szCs w:val="28"/>
          <w:lang w:val="es-MX" w:eastAsia="es-MX"/>
        </w:rPr>
        <w:t xml:space="preserve">se colige del inciso final de la resolución que le </w:t>
      </w:r>
      <w:r w:rsidR="00756B8A">
        <w:rPr>
          <w:rFonts w:ascii="Arial Narrow" w:hAnsi="Arial Narrow" w:cs="Arial"/>
          <w:iCs/>
          <w:sz w:val="28"/>
          <w:szCs w:val="28"/>
          <w:lang w:val="es-MX" w:eastAsia="es-MX"/>
        </w:rPr>
        <w:t>otorgó el derecho</w:t>
      </w:r>
      <w:r w:rsidR="007D375C">
        <w:rPr>
          <w:rFonts w:ascii="Arial Narrow" w:hAnsi="Arial Narrow" w:cs="Arial"/>
          <w:iCs/>
          <w:sz w:val="28"/>
          <w:szCs w:val="28"/>
          <w:lang w:val="es-MX" w:eastAsia="es-MX"/>
        </w:rPr>
        <w:t xml:space="preserve">. </w:t>
      </w:r>
    </w:p>
    <w:p w:rsidR="002D2A17" w:rsidRDefault="002D2A17" w:rsidP="00756B8A">
      <w:pPr>
        <w:pStyle w:val="Sinespaciado"/>
        <w:rPr>
          <w:lang w:val="es-MX" w:eastAsia="es-MX"/>
        </w:rPr>
      </w:pPr>
    </w:p>
    <w:p w:rsidR="00E0783D" w:rsidRPr="00C454C7" w:rsidRDefault="00E0783D" w:rsidP="00E0783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C454C7">
        <w:rPr>
          <w:rFonts w:ascii="Arial Narrow" w:hAnsi="Arial Narrow" w:cs="Tahoma"/>
          <w:i/>
          <w:sz w:val="28"/>
          <w:szCs w:val="28"/>
        </w:rPr>
        <w:t>Del problema jurídico.</w:t>
      </w:r>
    </w:p>
    <w:p w:rsidR="00E0783D" w:rsidRPr="008573DE" w:rsidRDefault="00E0783D" w:rsidP="008573DE">
      <w:pPr>
        <w:pStyle w:val="Sinespaciado"/>
      </w:pPr>
    </w:p>
    <w:p w:rsidR="00E0783D" w:rsidRDefault="00E0783D" w:rsidP="00E0783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Pr="00B02E05">
        <w:rPr>
          <w:rFonts w:ascii="Arial Narrow" w:hAnsi="Arial Narrow" w:cs="Tahoma"/>
          <w:color w:val="000000"/>
          <w:sz w:val="28"/>
          <w:szCs w:val="28"/>
          <w:lang w:eastAsia="es-CO"/>
        </w:rPr>
        <w:t>:</w:t>
      </w:r>
    </w:p>
    <w:p w:rsidR="00E0783D" w:rsidRPr="0037127F" w:rsidRDefault="00E0783D" w:rsidP="00E0783D">
      <w:pPr>
        <w:pStyle w:val="Sinespaciado"/>
      </w:pPr>
    </w:p>
    <w:p w:rsidR="008573DE" w:rsidRDefault="00E0783D" w:rsidP="00E0783D">
      <w:pPr>
        <w:pStyle w:val="Sinespaciado"/>
        <w:ind w:firstLine="708"/>
        <w:jc w:val="both"/>
        <w:rPr>
          <w:rFonts w:ascii="Arial Narrow" w:hAnsi="Arial Narrow"/>
          <w:i/>
          <w:sz w:val="28"/>
          <w:szCs w:val="28"/>
        </w:rPr>
      </w:pPr>
      <w:r w:rsidRPr="008573DE">
        <w:rPr>
          <w:rFonts w:ascii="Arial Narrow" w:hAnsi="Arial Narrow"/>
          <w:i/>
          <w:sz w:val="28"/>
          <w:szCs w:val="28"/>
        </w:rPr>
        <w:t>¿</w:t>
      </w:r>
      <w:r w:rsidR="00756B8A" w:rsidRPr="008573DE">
        <w:rPr>
          <w:rFonts w:ascii="Arial Narrow" w:hAnsi="Arial Narrow"/>
          <w:i/>
          <w:sz w:val="28"/>
          <w:szCs w:val="28"/>
        </w:rPr>
        <w:t xml:space="preserve">Tiene derecho el demandante al </w:t>
      </w:r>
      <w:r w:rsidR="00111ABA" w:rsidRPr="008573DE">
        <w:rPr>
          <w:rFonts w:ascii="Arial Narrow" w:hAnsi="Arial Narrow"/>
          <w:i/>
          <w:sz w:val="28"/>
          <w:szCs w:val="28"/>
        </w:rPr>
        <w:t xml:space="preserve">reconocimiento y pago del </w:t>
      </w:r>
      <w:r w:rsidR="00756B8A" w:rsidRPr="008573DE">
        <w:rPr>
          <w:rFonts w:ascii="Arial Narrow" w:hAnsi="Arial Narrow"/>
          <w:i/>
          <w:sz w:val="28"/>
          <w:szCs w:val="28"/>
        </w:rPr>
        <w:t>incremento pensional por persona a cargo que reclama?</w:t>
      </w:r>
    </w:p>
    <w:p w:rsidR="008573DE" w:rsidRDefault="008573DE" w:rsidP="00E0783D">
      <w:pPr>
        <w:pStyle w:val="Sinespaciado"/>
        <w:ind w:firstLine="708"/>
        <w:jc w:val="both"/>
        <w:rPr>
          <w:rFonts w:ascii="Arial Narrow" w:hAnsi="Arial Narrow"/>
          <w:i/>
          <w:sz w:val="28"/>
          <w:szCs w:val="28"/>
        </w:rPr>
      </w:pPr>
    </w:p>
    <w:p w:rsidR="00E0783D" w:rsidRPr="008573DE" w:rsidRDefault="00756B8A" w:rsidP="00E0783D">
      <w:pPr>
        <w:pStyle w:val="Sinespaciado"/>
        <w:ind w:firstLine="708"/>
        <w:jc w:val="both"/>
        <w:rPr>
          <w:rFonts w:ascii="Arial Narrow" w:hAnsi="Arial Narrow"/>
          <w:i/>
          <w:sz w:val="28"/>
          <w:szCs w:val="28"/>
        </w:rPr>
      </w:pPr>
      <w:r w:rsidRPr="008573DE">
        <w:rPr>
          <w:rFonts w:ascii="Arial Narrow" w:hAnsi="Arial Narrow"/>
          <w:i/>
          <w:sz w:val="28"/>
          <w:szCs w:val="28"/>
        </w:rPr>
        <w:t xml:space="preserve"> </w:t>
      </w:r>
    </w:p>
    <w:p w:rsidR="00E0783D" w:rsidRPr="008D1DBC" w:rsidRDefault="00E0783D" w:rsidP="00E0783D">
      <w:pPr>
        <w:pStyle w:val="Sinespaciado"/>
      </w:pPr>
    </w:p>
    <w:p w:rsidR="00E0783D" w:rsidRPr="00C454C7" w:rsidRDefault="00E0783D" w:rsidP="00E0783D">
      <w:pPr>
        <w:tabs>
          <w:tab w:val="left" w:pos="0"/>
          <w:tab w:val="left" w:pos="8647"/>
        </w:tabs>
        <w:suppressAutoHyphens/>
        <w:spacing w:line="360" w:lineRule="auto"/>
        <w:ind w:firstLine="900"/>
        <w:jc w:val="both"/>
        <w:rPr>
          <w:rFonts w:ascii="Arial Narrow" w:hAnsi="Arial Narrow" w:cs="Tahoma"/>
          <w:sz w:val="28"/>
          <w:szCs w:val="28"/>
        </w:rPr>
      </w:pPr>
      <w:r w:rsidRPr="00C454C7">
        <w:rPr>
          <w:rFonts w:ascii="Arial Narrow" w:hAnsi="Arial Narrow" w:cs="Tahoma"/>
          <w:i/>
          <w:sz w:val="28"/>
          <w:szCs w:val="28"/>
        </w:rPr>
        <w:lastRenderedPageBreak/>
        <w:t>Alegatos en esta instancia</w:t>
      </w:r>
      <w:r w:rsidRPr="00C454C7">
        <w:rPr>
          <w:rFonts w:ascii="Arial Narrow" w:hAnsi="Arial Narrow" w:cs="Tahoma"/>
          <w:sz w:val="28"/>
          <w:szCs w:val="28"/>
        </w:rPr>
        <w:t>:</w:t>
      </w:r>
    </w:p>
    <w:p w:rsidR="00E0783D" w:rsidRPr="0037127F" w:rsidRDefault="00E0783D" w:rsidP="00E0783D">
      <w:pPr>
        <w:pStyle w:val="Sinespaciado"/>
      </w:pPr>
    </w:p>
    <w:p w:rsidR="00E0783D" w:rsidRDefault="00E0783D" w:rsidP="00E0783D">
      <w:pPr>
        <w:spacing w:line="360" w:lineRule="auto"/>
        <w:ind w:firstLine="851"/>
        <w:jc w:val="both"/>
        <w:rPr>
          <w:rFonts w:ascii="Arial Narrow" w:hAnsi="Arial Narrow" w:cs="Tahoma"/>
          <w:sz w:val="28"/>
          <w:szCs w:val="28"/>
        </w:rPr>
      </w:pPr>
      <w:r>
        <w:rPr>
          <w:rFonts w:ascii="Arial Narrow" w:hAnsi="Arial Narrow" w:cs="Tahoma"/>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empezando por la parte recurrente. Escuchadas las anteriores intervenciones que en síntesis reflejan los puntos debatidos por los integrantes de la Sala, se procede a decidir de fondo, previa las siguientes: </w:t>
      </w:r>
    </w:p>
    <w:p w:rsidR="00E0783D" w:rsidRPr="00F14297" w:rsidRDefault="00E0783D" w:rsidP="008573DE">
      <w:pPr>
        <w:pStyle w:val="Sinespaciado"/>
        <w:spacing w:line="360" w:lineRule="auto"/>
        <w:jc w:val="both"/>
      </w:pPr>
    </w:p>
    <w:p w:rsidR="00E0783D" w:rsidRPr="00F14297" w:rsidRDefault="00E0783D" w:rsidP="00E0783D">
      <w:pPr>
        <w:spacing w:line="360" w:lineRule="auto"/>
        <w:ind w:left="1418" w:hanging="578"/>
        <w:jc w:val="both"/>
        <w:rPr>
          <w:rFonts w:ascii="Arial Narrow" w:hAnsi="Arial Narrow" w:cs="Tahoma"/>
          <w:sz w:val="28"/>
          <w:szCs w:val="28"/>
        </w:rPr>
      </w:pPr>
      <w:r w:rsidRPr="00F14297">
        <w:rPr>
          <w:rFonts w:ascii="Arial Narrow" w:hAnsi="Arial Narrow" w:cs="Tahoma"/>
          <w:sz w:val="28"/>
          <w:szCs w:val="28"/>
        </w:rPr>
        <w:t>IV. CONSIDERACIONES:</w:t>
      </w:r>
    </w:p>
    <w:p w:rsidR="00E0783D" w:rsidRPr="008573DE" w:rsidRDefault="00E0783D" w:rsidP="008573DE">
      <w:pPr>
        <w:pStyle w:val="Sinespaciado"/>
      </w:pPr>
      <w:r w:rsidRPr="00F14297">
        <w:tab/>
      </w:r>
      <w:r w:rsidRPr="00F14297">
        <w:tab/>
      </w:r>
    </w:p>
    <w:p w:rsidR="00E0783D" w:rsidRDefault="00E0783D" w:rsidP="00E0783D">
      <w:pPr>
        <w:pStyle w:val="Textoindependiente"/>
        <w:spacing w:line="360" w:lineRule="auto"/>
        <w:ind w:firstLine="858"/>
        <w:rPr>
          <w:rFonts w:ascii="Arial Narrow" w:hAnsi="Arial Narrow"/>
          <w:i/>
          <w:sz w:val="28"/>
          <w:szCs w:val="28"/>
          <w:lang w:eastAsia="en-US"/>
        </w:rPr>
      </w:pPr>
      <w:r w:rsidRPr="00F14297">
        <w:rPr>
          <w:rFonts w:ascii="Arial Narrow" w:hAnsi="Arial Narrow"/>
          <w:i/>
          <w:sz w:val="28"/>
          <w:szCs w:val="28"/>
        </w:rPr>
        <w:t xml:space="preserve">2. </w:t>
      </w:r>
      <w:r w:rsidRPr="00F14297">
        <w:rPr>
          <w:rFonts w:ascii="Arial Narrow" w:hAnsi="Arial Narrow"/>
          <w:i/>
          <w:sz w:val="28"/>
          <w:szCs w:val="28"/>
          <w:lang w:eastAsia="en-US"/>
        </w:rPr>
        <w:t>Desenvolvimiento de la problemática planteada</w:t>
      </w:r>
    </w:p>
    <w:p w:rsidR="004C60AE" w:rsidRPr="001155EC" w:rsidRDefault="004C60AE" w:rsidP="001155EC">
      <w:pPr>
        <w:pStyle w:val="Sinespaciado"/>
      </w:pPr>
    </w:p>
    <w:p w:rsidR="00E0783D" w:rsidRDefault="004C60AE" w:rsidP="00586C1A">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Es indispensable precisar que los incrementos pensionales se sustentan en el artículo 21 del Acuerdo 049 de 1990, indicando que los mismos se dan por tener al cónyuge, compañero o compañera a cargo o a los hijos menores. En la Ley 100 de 1993, actual norma que regula el tema de la seguridad social, nada se dice al respecto. Sin embargo, el silencio legal referido, no </w:t>
      </w:r>
      <w:r w:rsidR="00586C1A">
        <w:rPr>
          <w:rFonts w:ascii="Arial Narrow" w:hAnsi="Arial Narrow"/>
          <w:sz w:val="28"/>
          <w:szCs w:val="28"/>
          <w:lang w:val="es-CO"/>
        </w:rPr>
        <w:t xml:space="preserve">se </w:t>
      </w:r>
      <w:r>
        <w:rPr>
          <w:rFonts w:ascii="Arial Narrow" w:hAnsi="Arial Narrow"/>
          <w:sz w:val="28"/>
          <w:szCs w:val="28"/>
          <w:lang w:val="es-CO"/>
        </w:rPr>
        <w:t xml:space="preserve">traduce indefectiblemente en que los incrementos pensionales hayan </w:t>
      </w:r>
      <w:r w:rsidR="00586C1A">
        <w:rPr>
          <w:rFonts w:ascii="Arial Narrow" w:hAnsi="Arial Narrow"/>
          <w:sz w:val="28"/>
          <w:szCs w:val="28"/>
          <w:lang w:val="es-CO"/>
        </w:rPr>
        <w:t xml:space="preserve">desaparecido o perdido vigencia. </w:t>
      </w:r>
    </w:p>
    <w:p w:rsidR="00586C1A" w:rsidRPr="001155EC" w:rsidRDefault="00586C1A" w:rsidP="001155EC">
      <w:pPr>
        <w:pStyle w:val="Sinespaciado"/>
      </w:pPr>
    </w:p>
    <w:p w:rsidR="00586C1A" w:rsidRDefault="00586C1A" w:rsidP="00586C1A">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efecto, s</w:t>
      </w:r>
      <w:r w:rsidRPr="00145342">
        <w:rPr>
          <w:rFonts w:ascii="Arial Narrow" w:hAnsi="Arial Narrow"/>
          <w:sz w:val="28"/>
          <w:szCs w:val="28"/>
          <w:lang w:val="es-CO"/>
        </w:rPr>
        <w:t xml:space="preserve">on múltiples los pronunciamientos del máximo órgano de cierre de </w:t>
      </w:r>
      <w:r>
        <w:rPr>
          <w:rFonts w:ascii="Arial Narrow" w:hAnsi="Arial Narrow"/>
          <w:sz w:val="28"/>
          <w:szCs w:val="28"/>
          <w:lang w:val="es-CO"/>
        </w:rPr>
        <w:t>la</w:t>
      </w:r>
      <w:r w:rsidRPr="00145342">
        <w:rPr>
          <w:rFonts w:ascii="Arial Narrow" w:hAnsi="Arial Narrow"/>
          <w:sz w:val="28"/>
          <w:szCs w:val="28"/>
          <w:lang w:val="es-CO"/>
        </w:rPr>
        <w:t xml:space="preserve"> jurisdicción</w:t>
      </w:r>
      <w:r>
        <w:rPr>
          <w:rFonts w:ascii="Arial Narrow" w:hAnsi="Arial Narrow"/>
          <w:sz w:val="28"/>
          <w:szCs w:val="28"/>
          <w:lang w:val="es-CO"/>
        </w:rPr>
        <w:t xml:space="preserve"> laboral</w:t>
      </w:r>
      <w:r w:rsidRPr="00145342">
        <w:rPr>
          <w:rFonts w:ascii="Arial Narrow" w:hAnsi="Arial Narrow"/>
          <w:sz w:val="28"/>
          <w:szCs w:val="28"/>
          <w:lang w:val="es-CO"/>
        </w:rPr>
        <w:t xml:space="preserve">, tanto en sede ordinaria como de tutela, en el sentido de que el incremento pensional por personas a cargo </w:t>
      </w:r>
      <w:r>
        <w:rPr>
          <w:rFonts w:ascii="Arial Narrow" w:hAnsi="Arial Narrow"/>
          <w:sz w:val="28"/>
          <w:szCs w:val="28"/>
          <w:lang w:val="es-CO"/>
        </w:rPr>
        <w:t xml:space="preserve">contenido en la norma mencionada </w:t>
      </w:r>
      <w:r w:rsidRPr="00145342">
        <w:rPr>
          <w:rFonts w:ascii="Arial Narrow" w:hAnsi="Arial Narrow"/>
          <w:sz w:val="28"/>
          <w:szCs w:val="28"/>
          <w:lang w:val="es-CO"/>
        </w:rPr>
        <w:t>aún conserva vigencia con la entrada en vigor de la Ley 100 de 1993, por aplicación del régimen de transición, sin que, su contenido con arreglo al artículo 31 de la Ley 100 riña en forma directa o indirecta con los postulados de ésta</w:t>
      </w:r>
      <w:r>
        <w:rPr>
          <w:rFonts w:ascii="Arial Narrow" w:hAnsi="Arial Narrow"/>
          <w:sz w:val="28"/>
          <w:szCs w:val="28"/>
          <w:lang w:val="es-CO"/>
        </w:rPr>
        <w:t xml:space="preserve">, pues en contraste, </w:t>
      </w:r>
      <w:r w:rsidRPr="00145342">
        <w:rPr>
          <w:rFonts w:ascii="Arial Narrow" w:hAnsi="Arial Narrow"/>
          <w:sz w:val="28"/>
          <w:szCs w:val="28"/>
          <w:lang w:val="es-CO"/>
        </w:rPr>
        <w:t>su aplicación</w:t>
      </w:r>
      <w:r>
        <w:rPr>
          <w:rFonts w:ascii="Arial Narrow" w:hAnsi="Arial Narrow"/>
          <w:sz w:val="28"/>
          <w:szCs w:val="28"/>
          <w:lang w:val="es-CO"/>
        </w:rPr>
        <w:t xml:space="preserve"> encuentra </w:t>
      </w:r>
      <w:r w:rsidRPr="00145342">
        <w:rPr>
          <w:rFonts w:ascii="Arial Narrow" w:hAnsi="Arial Narrow"/>
          <w:sz w:val="28"/>
          <w:szCs w:val="28"/>
          <w:lang w:val="es-CO"/>
        </w:rPr>
        <w:t>respaldo en los artículos 48 y 53 de la Constitución Política.</w:t>
      </w:r>
    </w:p>
    <w:p w:rsidR="003F57B2" w:rsidRDefault="003F57B2" w:rsidP="001453AD">
      <w:pPr>
        <w:pStyle w:val="Sinespaciado"/>
        <w:rPr>
          <w:lang w:val="es-CO"/>
        </w:rPr>
      </w:pPr>
    </w:p>
    <w:p w:rsidR="003F57B2" w:rsidRPr="003F57B2" w:rsidRDefault="001453AD" w:rsidP="003F57B2">
      <w:pPr>
        <w:widowControl w:val="0"/>
        <w:autoSpaceDE w:val="0"/>
        <w:autoSpaceDN w:val="0"/>
        <w:adjustRightInd w:val="0"/>
        <w:spacing w:line="360" w:lineRule="auto"/>
        <w:ind w:firstLine="708"/>
        <w:jc w:val="both"/>
        <w:rPr>
          <w:rFonts w:ascii="Arial Narrow" w:hAnsi="Arial Narrow" w:cs="Tahoma"/>
          <w:sz w:val="28"/>
          <w:szCs w:val="28"/>
        </w:rPr>
      </w:pPr>
      <w:r>
        <w:rPr>
          <w:rFonts w:ascii="Arial Narrow" w:hAnsi="Arial Narrow" w:cs="Tahoma"/>
          <w:sz w:val="28"/>
          <w:szCs w:val="28"/>
        </w:rPr>
        <w:t xml:space="preserve">Así pues, </w:t>
      </w:r>
      <w:r w:rsidR="003F57B2" w:rsidRPr="003F57B2">
        <w:rPr>
          <w:rFonts w:ascii="Arial Narrow" w:hAnsi="Arial Narrow" w:cs="Tahoma"/>
          <w:sz w:val="28"/>
          <w:szCs w:val="28"/>
        </w:rPr>
        <w:t>conforme lo establecido por el artículo 21 del Acuerdo 049 de 1990, aprobado por el Decreto 758 de la misma calenda, para que surjan a la vida jurídica dichos incrementos por cónyuge</w:t>
      </w:r>
      <w:r>
        <w:rPr>
          <w:rFonts w:ascii="Arial Narrow" w:hAnsi="Arial Narrow" w:cs="Tahoma"/>
          <w:sz w:val="28"/>
          <w:szCs w:val="28"/>
        </w:rPr>
        <w:t xml:space="preserve"> o compañera permanente</w:t>
      </w:r>
      <w:r w:rsidR="003F57B2" w:rsidRPr="003F57B2">
        <w:rPr>
          <w:rFonts w:ascii="Arial Narrow" w:hAnsi="Arial Narrow" w:cs="Tahoma"/>
          <w:sz w:val="28"/>
          <w:szCs w:val="28"/>
        </w:rPr>
        <w:t xml:space="preserve">, bastará </w:t>
      </w:r>
      <w:r>
        <w:rPr>
          <w:rFonts w:ascii="Arial Narrow" w:hAnsi="Arial Narrow" w:cs="Tahoma"/>
          <w:sz w:val="28"/>
          <w:szCs w:val="28"/>
        </w:rPr>
        <w:t xml:space="preserve">que se acredite: </w:t>
      </w:r>
      <w:r w:rsidR="00BC4A83">
        <w:rPr>
          <w:rFonts w:ascii="Arial Narrow" w:hAnsi="Arial Narrow" w:cs="Tahoma"/>
          <w:sz w:val="28"/>
          <w:szCs w:val="28"/>
        </w:rPr>
        <w:t xml:space="preserve">               </w:t>
      </w:r>
      <w:r>
        <w:rPr>
          <w:rFonts w:ascii="Arial Narrow" w:hAnsi="Arial Narrow" w:cs="Tahoma"/>
          <w:sz w:val="28"/>
          <w:szCs w:val="28"/>
        </w:rPr>
        <w:t xml:space="preserve">(i) que la pensión de la cual se deriven surja de la aplicación del </w:t>
      </w:r>
      <w:r w:rsidR="003F57B2" w:rsidRPr="003F57B2">
        <w:rPr>
          <w:rFonts w:ascii="Arial Narrow" w:hAnsi="Arial Narrow" w:cs="Tahoma"/>
          <w:sz w:val="28"/>
          <w:szCs w:val="28"/>
        </w:rPr>
        <w:t>Acuerdo 049 de 1990</w:t>
      </w:r>
      <w:r>
        <w:rPr>
          <w:rFonts w:ascii="Arial Narrow" w:hAnsi="Arial Narrow" w:cs="Tahoma"/>
          <w:sz w:val="28"/>
          <w:szCs w:val="28"/>
        </w:rPr>
        <w:t xml:space="preserve">, </w:t>
      </w:r>
      <w:r w:rsidR="001155EC">
        <w:rPr>
          <w:rFonts w:ascii="Arial Narrow" w:hAnsi="Arial Narrow" w:cs="Tahoma"/>
          <w:sz w:val="28"/>
          <w:szCs w:val="28"/>
        </w:rPr>
        <w:t xml:space="preserve">sea por aplicación directa de esa norma, o por virtud del puente que le tiende el régimen de transición contenido en el artículo 36 de la Ley 100/93, </w:t>
      </w:r>
      <w:r>
        <w:rPr>
          <w:rFonts w:ascii="Arial Narrow" w:hAnsi="Arial Narrow" w:cs="Tahoma"/>
          <w:sz w:val="28"/>
          <w:szCs w:val="28"/>
        </w:rPr>
        <w:t>y (ii) que la cónyuge o compañera permanente</w:t>
      </w:r>
      <w:r w:rsidR="003F57B2" w:rsidRPr="003F57B2">
        <w:rPr>
          <w:rFonts w:ascii="Arial Narrow" w:hAnsi="Arial Narrow" w:cs="Tahoma"/>
          <w:sz w:val="28"/>
          <w:szCs w:val="28"/>
        </w:rPr>
        <w:t xml:space="preserve"> dependa económicamente del pensionado.</w:t>
      </w:r>
    </w:p>
    <w:p w:rsidR="008D122E" w:rsidRDefault="00694FE5" w:rsidP="002F2EBE">
      <w:pPr>
        <w:widowControl w:val="0"/>
        <w:autoSpaceDE w:val="0"/>
        <w:autoSpaceDN w:val="0"/>
        <w:adjustRightInd w:val="0"/>
        <w:spacing w:line="360" w:lineRule="auto"/>
        <w:jc w:val="both"/>
        <w:rPr>
          <w:rFonts w:ascii="Arial Narrow" w:hAnsi="Arial Narrow"/>
          <w:sz w:val="28"/>
          <w:szCs w:val="28"/>
          <w:lang w:val="es-CO"/>
        </w:rPr>
      </w:pPr>
      <w:r>
        <w:rPr>
          <w:lang w:val="es-CO"/>
        </w:rPr>
        <w:lastRenderedPageBreak/>
        <w:tab/>
      </w:r>
      <w:r w:rsidRPr="00694FE5">
        <w:rPr>
          <w:rFonts w:ascii="Arial Narrow" w:hAnsi="Arial Narrow"/>
          <w:sz w:val="28"/>
          <w:szCs w:val="28"/>
          <w:lang w:val="es-CO"/>
        </w:rPr>
        <w:t xml:space="preserve">En </w:t>
      </w:r>
      <w:r>
        <w:rPr>
          <w:rFonts w:ascii="Arial Narrow" w:hAnsi="Arial Narrow"/>
          <w:sz w:val="28"/>
          <w:szCs w:val="28"/>
          <w:lang w:val="es-CO"/>
        </w:rPr>
        <w:t xml:space="preserve">el caso puntual, </w:t>
      </w:r>
      <w:r w:rsidR="006C387B">
        <w:rPr>
          <w:rFonts w:ascii="Arial Narrow" w:hAnsi="Arial Narrow"/>
          <w:sz w:val="28"/>
          <w:szCs w:val="28"/>
          <w:lang w:val="es-CO"/>
        </w:rPr>
        <w:t xml:space="preserve">se tiene </w:t>
      </w:r>
      <w:r w:rsidR="002F2EBE">
        <w:rPr>
          <w:rFonts w:ascii="Arial Narrow" w:hAnsi="Arial Narrow"/>
          <w:sz w:val="28"/>
          <w:szCs w:val="28"/>
          <w:lang w:val="es-CO"/>
        </w:rPr>
        <w:t xml:space="preserve">que la pensión de invalidez que le otorgó el antiguo ISS al demandante, </w:t>
      </w:r>
      <w:r w:rsidR="008D122E">
        <w:rPr>
          <w:rFonts w:ascii="Arial Narrow" w:hAnsi="Arial Narrow"/>
          <w:sz w:val="28"/>
          <w:szCs w:val="28"/>
          <w:lang w:val="es-CO"/>
        </w:rPr>
        <w:t>a través de la Resolución N</w:t>
      </w:r>
      <w:r w:rsidR="0091516D">
        <w:rPr>
          <w:rFonts w:ascii="Arial Narrow" w:hAnsi="Arial Narrow"/>
          <w:sz w:val="28"/>
          <w:szCs w:val="28"/>
          <w:lang w:val="es-CO"/>
        </w:rPr>
        <w:t>o</w:t>
      </w:r>
      <w:r w:rsidR="008D122E">
        <w:rPr>
          <w:rFonts w:ascii="Arial Narrow" w:hAnsi="Arial Narrow"/>
          <w:sz w:val="28"/>
          <w:szCs w:val="28"/>
          <w:lang w:val="es-CO"/>
        </w:rPr>
        <w:t xml:space="preserve">. 2565 de 2007 –Fl.25-, tuvo como fundamento legal el artículo </w:t>
      </w:r>
      <w:r w:rsidR="0030670E">
        <w:rPr>
          <w:rFonts w:ascii="Arial Narrow" w:hAnsi="Arial Narrow"/>
          <w:sz w:val="28"/>
          <w:szCs w:val="28"/>
          <w:lang w:val="es-CO"/>
        </w:rPr>
        <w:t>38 de la Ley 100/93 y el 1º de la Ley 860 de 2003, disposiciones que en ninguno de sus apartes contempl</w:t>
      </w:r>
      <w:r w:rsidR="0091516D">
        <w:rPr>
          <w:rFonts w:ascii="Arial Narrow" w:hAnsi="Arial Narrow"/>
          <w:sz w:val="28"/>
          <w:szCs w:val="28"/>
          <w:lang w:val="es-CO"/>
        </w:rPr>
        <w:t xml:space="preserve">an los incrementos pensionales que acá se reclaman. </w:t>
      </w:r>
    </w:p>
    <w:p w:rsidR="0091516D" w:rsidRDefault="0091516D" w:rsidP="0091516D">
      <w:pPr>
        <w:pStyle w:val="Sinespaciado"/>
        <w:rPr>
          <w:lang w:val="es-CO"/>
        </w:rPr>
      </w:pPr>
    </w:p>
    <w:p w:rsidR="0091516D" w:rsidRDefault="0008050E" w:rsidP="0091516D">
      <w:pPr>
        <w:widowControl w:val="0"/>
        <w:autoSpaceDE w:val="0"/>
        <w:autoSpaceDN w:val="0"/>
        <w:adjustRightInd w:val="0"/>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Ahora, si bien </w:t>
      </w:r>
      <w:r w:rsidR="006C387B">
        <w:rPr>
          <w:rFonts w:ascii="Arial Narrow" w:hAnsi="Arial Narrow"/>
          <w:sz w:val="28"/>
          <w:szCs w:val="28"/>
          <w:lang w:val="es-CO"/>
        </w:rPr>
        <w:t xml:space="preserve">como lo alega el recurrente, </w:t>
      </w:r>
      <w:r w:rsidR="0091516D">
        <w:rPr>
          <w:rFonts w:ascii="Arial Narrow" w:hAnsi="Arial Narrow"/>
          <w:sz w:val="28"/>
          <w:szCs w:val="28"/>
          <w:lang w:val="es-CO"/>
        </w:rPr>
        <w:t xml:space="preserve">dicho acto administrativo en su último inciso hace alusión al artículo 10 del Acuerdo 049 de 1990, aprobado por el Decreto 758 de ese mismo año, </w:t>
      </w:r>
      <w:r>
        <w:rPr>
          <w:rFonts w:ascii="Arial Narrow" w:hAnsi="Arial Narrow"/>
          <w:sz w:val="28"/>
          <w:szCs w:val="28"/>
          <w:lang w:val="es-CO"/>
        </w:rPr>
        <w:t xml:space="preserve">lo cierto </w:t>
      </w:r>
      <w:r w:rsidR="0091516D">
        <w:rPr>
          <w:rFonts w:ascii="Arial Narrow" w:hAnsi="Arial Narrow"/>
          <w:sz w:val="28"/>
          <w:szCs w:val="28"/>
          <w:lang w:val="es-CO"/>
        </w:rPr>
        <w:t xml:space="preserve">es que </w:t>
      </w:r>
      <w:r w:rsidR="0056085F">
        <w:rPr>
          <w:rFonts w:ascii="Arial Narrow" w:hAnsi="Arial Narrow"/>
          <w:sz w:val="28"/>
          <w:szCs w:val="28"/>
          <w:lang w:val="es-CO"/>
        </w:rPr>
        <w:t xml:space="preserve">dicho precepto </w:t>
      </w:r>
      <w:r w:rsidR="006C387B">
        <w:rPr>
          <w:rFonts w:ascii="Arial Narrow" w:hAnsi="Arial Narrow"/>
          <w:sz w:val="28"/>
          <w:szCs w:val="28"/>
          <w:lang w:val="es-CO"/>
        </w:rPr>
        <w:t xml:space="preserve">normativo </w:t>
      </w:r>
      <w:r w:rsidR="0056085F">
        <w:rPr>
          <w:rFonts w:ascii="Arial Narrow" w:hAnsi="Arial Narrow"/>
          <w:sz w:val="28"/>
          <w:szCs w:val="28"/>
          <w:lang w:val="es-CO"/>
        </w:rPr>
        <w:t>fue citado únicamente p</w:t>
      </w:r>
      <w:r>
        <w:rPr>
          <w:rFonts w:ascii="Arial Narrow" w:hAnsi="Arial Narrow"/>
          <w:sz w:val="28"/>
          <w:szCs w:val="28"/>
          <w:lang w:val="es-CO"/>
        </w:rPr>
        <w:t xml:space="preserve">ara efectos </w:t>
      </w:r>
      <w:r w:rsidR="0091516D">
        <w:rPr>
          <w:rFonts w:ascii="Arial Narrow" w:hAnsi="Arial Narrow"/>
          <w:sz w:val="28"/>
          <w:szCs w:val="28"/>
          <w:lang w:val="es-CO"/>
        </w:rPr>
        <w:t xml:space="preserve">de </w:t>
      </w:r>
      <w:r w:rsidR="0056085F">
        <w:rPr>
          <w:rFonts w:ascii="Arial Narrow" w:hAnsi="Arial Narrow"/>
          <w:sz w:val="28"/>
          <w:szCs w:val="28"/>
          <w:lang w:val="es-CO"/>
        </w:rPr>
        <w:t xml:space="preserve">establecer </w:t>
      </w:r>
      <w:r>
        <w:rPr>
          <w:rFonts w:ascii="Arial Narrow" w:hAnsi="Arial Narrow"/>
          <w:sz w:val="28"/>
          <w:szCs w:val="28"/>
          <w:lang w:val="es-CO"/>
        </w:rPr>
        <w:t>la fecha a partir de la cual procedía el re</w:t>
      </w:r>
      <w:r w:rsidR="0091516D">
        <w:rPr>
          <w:rFonts w:ascii="Arial Narrow" w:hAnsi="Arial Narrow"/>
          <w:sz w:val="28"/>
          <w:szCs w:val="28"/>
          <w:lang w:val="es-CO"/>
        </w:rPr>
        <w:t>conocimient</w:t>
      </w:r>
      <w:r w:rsidR="00602977">
        <w:rPr>
          <w:rFonts w:ascii="Arial Narrow" w:hAnsi="Arial Narrow"/>
          <w:sz w:val="28"/>
          <w:szCs w:val="28"/>
          <w:lang w:val="es-CO"/>
        </w:rPr>
        <w:t>o y pago de la gracia pensiona</w:t>
      </w:r>
      <w:r w:rsidR="00BC4A83">
        <w:rPr>
          <w:rFonts w:ascii="Arial Narrow" w:hAnsi="Arial Narrow"/>
          <w:sz w:val="28"/>
          <w:szCs w:val="28"/>
          <w:lang w:val="es-CO"/>
        </w:rPr>
        <w:t>l por invalidez</w:t>
      </w:r>
      <w:r w:rsidR="00602977">
        <w:rPr>
          <w:rFonts w:ascii="Arial Narrow" w:hAnsi="Arial Narrow"/>
          <w:sz w:val="28"/>
          <w:szCs w:val="28"/>
          <w:lang w:val="es-CO"/>
        </w:rPr>
        <w:t xml:space="preserve">, </w:t>
      </w:r>
      <w:r w:rsidR="006C387B">
        <w:rPr>
          <w:rFonts w:ascii="Arial Narrow" w:hAnsi="Arial Narrow"/>
          <w:sz w:val="28"/>
          <w:szCs w:val="28"/>
          <w:lang w:val="es-CO"/>
        </w:rPr>
        <w:t xml:space="preserve">más no </w:t>
      </w:r>
      <w:r w:rsidR="00BC4A83">
        <w:rPr>
          <w:rFonts w:ascii="Arial Narrow" w:hAnsi="Arial Narrow"/>
          <w:sz w:val="28"/>
          <w:szCs w:val="28"/>
          <w:lang w:val="es-CO"/>
        </w:rPr>
        <w:t xml:space="preserve">porque el derecho </w:t>
      </w:r>
      <w:r w:rsidR="00CE52B9">
        <w:rPr>
          <w:rFonts w:ascii="Arial Narrow" w:hAnsi="Arial Narrow"/>
          <w:sz w:val="28"/>
          <w:szCs w:val="28"/>
          <w:lang w:val="es-CO"/>
        </w:rPr>
        <w:t>surgiese o se consolide con ocasión de e</w:t>
      </w:r>
      <w:r w:rsidR="00BC4A83">
        <w:rPr>
          <w:rFonts w:ascii="Arial Narrow" w:hAnsi="Arial Narrow"/>
          <w:sz w:val="28"/>
          <w:szCs w:val="28"/>
          <w:lang w:val="es-CO"/>
        </w:rPr>
        <w:t xml:space="preserve">sa </w:t>
      </w:r>
      <w:r w:rsidR="00602977">
        <w:rPr>
          <w:rFonts w:ascii="Arial Narrow" w:hAnsi="Arial Narrow"/>
          <w:sz w:val="28"/>
          <w:szCs w:val="28"/>
          <w:lang w:val="es-CO"/>
        </w:rPr>
        <w:t>norma.</w:t>
      </w:r>
    </w:p>
    <w:p w:rsidR="008D122E" w:rsidRDefault="008D122E" w:rsidP="00CE52B9">
      <w:pPr>
        <w:pStyle w:val="Sinespaciado"/>
        <w:rPr>
          <w:lang w:val="es-CO"/>
        </w:rPr>
      </w:pPr>
    </w:p>
    <w:p w:rsidR="008D122E" w:rsidRDefault="00BC4A83" w:rsidP="00CE52B9">
      <w:pPr>
        <w:widowControl w:val="0"/>
        <w:autoSpaceDE w:val="0"/>
        <w:autoSpaceDN w:val="0"/>
        <w:adjustRightInd w:val="0"/>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Así </w:t>
      </w:r>
      <w:r w:rsidR="00CE52B9">
        <w:rPr>
          <w:rFonts w:ascii="Arial Narrow" w:hAnsi="Arial Narrow"/>
          <w:sz w:val="28"/>
          <w:szCs w:val="28"/>
          <w:lang w:val="es-CO"/>
        </w:rPr>
        <w:t>las cosas, acertó la sentenciadora de primer grado al negar las pretensiones</w:t>
      </w:r>
      <w:r w:rsidR="00091A61">
        <w:rPr>
          <w:rFonts w:ascii="Arial Narrow" w:hAnsi="Arial Narrow"/>
          <w:sz w:val="28"/>
          <w:szCs w:val="28"/>
          <w:lang w:val="es-CO"/>
        </w:rPr>
        <w:t xml:space="preserve"> de la demanda, motivo por el que se confirmará la decisión apelada</w:t>
      </w:r>
      <w:r w:rsidR="00CE52B9">
        <w:rPr>
          <w:rFonts w:ascii="Arial Narrow" w:hAnsi="Arial Narrow"/>
          <w:sz w:val="28"/>
          <w:szCs w:val="28"/>
          <w:lang w:val="es-CO"/>
        </w:rPr>
        <w:t xml:space="preserve">. </w:t>
      </w:r>
    </w:p>
    <w:p w:rsidR="00694FE5" w:rsidRDefault="00694FE5" w:rsidP="00091A61">
      <w:pPr>
        <w:pStyle w:val="Sinespaciado"/>
        <w:rPr>
          <w:lang w:val="es-CO"/>
        </w:rPr>
      </w:pPr>
    </w:p>
    <w:p w:rsidR="00E0783D" w:rsidRPr="00C605CD" w:rsidRDefault="00E0783D" w:rsidP="00E0783D">
      <w:pPr>
        <w:pStyle w:val="Textoindependiente"/>
        <w:spacing w:line="360" w:lineRule="auto"/>
        <w:ind w:firstLine="851"/>
        <w:rPr>
          <w:rFonts w:ascii="Arial Narrow" w:hAnsi="Arial Narrow" w:cs="Tahoma"/>
          <w:sz w:val="28"/>
          <w:szCs w:val="28"/>
        </w:rPr>
      </w:pPr>
      <w:r>
        <w:rPr>
          <w:rFonts w:ascii="Arial Narrow" w:hAnsi="Arial Narrow" w:cs="Tahoma"/>
          <w:sz w:val="28"/>
          <w:szCs w:val="28"/>
        </w:rPr>
        <w:t xml:space="preserve">Costas </w:t>
      </w:r>
      <w:r w:rsidR="0008050E">
        <w:rPr>
          <w:rFonts w:ascii="Arial Narrow" w:hAnsi="Arial Narrow" w:cs="Tahoma"/>
          <w:sz w:val="28"/>
          <w:szCs w:val="28"/>
        </w:rPr>
        <w:t>en esta instancia a cargo del recurrente.</w:t>
      </w:r>
    </w:p>
    <w:p w:rsidR="00E0783D" w:rsidRPr="00C605CD" w:rsidRDefault="00E0783D" w:rsidP="00E0783D">
      <w:pPr>
        <w:pStyle w:val="Sinespaciado"/>
      </w:pPr>
    </w:p>
    <w:p w:rsidR="00E0783D" w:rsidRDefault="00E0783D" w:rsidP="00E0783D">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E0783D" w:rsidRDefault="00E0783D" w:rsidP="00E0783D">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E0783D" w:rsidRPr="00C605CD" w:rsidRDefault="00E0783D" w:rsidP="00E0783D">
      <w:pPr>
        <w:pStyle w:val="Sinespaciado"/>
      </w:pPr>
    </w:p>
    <w:p w:rsidR="00432A45" w:rsidRDefault="00432A45" w:rsidP="00432A45">
      <w:pPr>
        <w:pStyle w:val="Prrafodelista"/>
        <w:numPr>
          <w:ilvl w:val="0"/>
          <w:numId w:val="3"/>
        </w:numPr>
        <w:spacing w:line="360" w:lineRule="auto"/>
        <w:jc w:val="both"/>
        <w:rPr>
          <w:rFonts w:ascii="Arial Narrow" w:hAnsi="Arial Narrow" w:cs="Arial"/>
          <w:sz w:val="28"/>
          <w:szCs w:val="28"/>
        </w:rPr>
      </w:pPr>
      <w:r w:rsidRPr="00432A45">
        <w:rPr>
          <w:rFonts w:ascii="Arial Narrow" w:hAnsi="Arial Narrow" w:cs="Arial"/>
          <w:b/>
          <w:i/>
          <w:sz w:val="28"/>
          <w:szCs w:val="28"/>
        </w:rPr>
        <w:t xml:space="preserve">Confirma </w:t>
      </w:r>
      <w:r w:rsidR="00E0783D" w:rsidRPr="00432A45">
        <w:rPr>
          <w:rFonts w:ascii="Arial Narrow" w:hAnsi="Arial Narrow" w:cs="Arial"/>
          <w:sz w:val="28"/>
          <w:szCs w:val="28"/>
        </w:rPr>
        <w:t>la sentencia</w:t>
      </w:r>
      <w:r w:rsidR="00E0783D" w:rsidRPr="00432A45">
        <w:rPr>
          <w:rFonts w:ascii="Arial Narrow" w:hAnsi="Arial Narrow" w:cs="Arial"/>
          <w:b/>
          <w:i/>
          <w:sz w:val="28"/>
          <w:szCs w:val="28"/>
        </w:rPr>
        <w:t xml:space="preserve"> </w:t>
      </w:r>
      <w:r w:rsidR="00E0783D" w:rsidRPr="00432A45">
        <w:rPr>
          <w:rFonts w:ascii="Arial Narrow" w:hAnsi="Arial Narrow" w:cs="Arial"/>
          <w:sz w:val="28"/>
          <w:szCs w:val="28"/>
        </w:rPr>
        <w:t xml:space="preserve">proferida el </w:t>
      </w:r>
      <w:r w:rsidRPr="00432A45">
        <w:rPr>
          <w:rFonts w:ascii="Arial Narrow" w:hAnsi="Arial Narrow" w:cs="Arial"/>
          <w:sz w:val="28"/>
          <w:szCs w:val="28"/>
        </w:rPr>
        <w:t xml:space="preserve">29 de septiembre de 2016 por el Juzgado </w:t>
      </w:r>
      <w:r w:rsidR="00E0783D" w:rsidRPr="00432A45">
        <w:rPr>
          <w:rFonts w:ascii="Arial Narrow" w:hAnsi="Arial Narrow" w:cs="Arial"/>
          <w:sz w:val="28"/>
          <w:szCs w:val="28"/>
        </w:rPr>
        <w:t>Tercero Laboral del Circuito de Pereira, dentro del proceso ordinario laboral</w:t>
      </w:r>
      <w:r>
        <w:rPr>
          <w:rFonts w:ascii="Arial Narrow" w:hAnsi="Arial Narrow" w:cs="Arial"/>
          <w:sz w:val="28"/>
          <w:szCs w:val="28"/>
        </w:rPr>
        <w:t xml:space="preserve"> de la referencia. </w:t>
      </w:r>
    </w:p>
    <w:p w:rsidR="00432A45" w:rsidRDefault="00432A45" w:rsidP="00432A45">
      <w:pPr>
        <w:pStyle w:val="Sinespaciado"/>
      </w:pPr>
    </w:p>
    <w:p w:rsidR="00E0783D" w:rsidRPr="00432A45" w:rsidRDefault="00E0783D" w:rsidP="00432A45">
      <w:pPr>
        <w:pStyle w:val="Prrafodelista"/>
        <w:numPr>
          <w:ilvl w:val="0"/>
          <w:numId w:val="3"/>
        </w:numPr>
        <w:spacing w:line="360" w:lineRule="auto"/>
        <w:jc w:val="both"/>
        <w:rPr>
          <w:rFonts w:ascii="Arial Narrow" w:hAnsi="Arial Narrow" w:cs="Arial"/>
          <w:sz w:val="28"/>
          <w:szCs w:val="28"/>
        </w:rPr>
      </w:pPr>
      <w:r w:rsidRPr="00432A45">
        <w:rPr>
          <w:rFonts w:ascii="Arial Narrow" w:hAnsi="Arial Narrow" w:cs="Arial"/>
          <w:sz w:val="28"/>
          <w:szCs w:val="28"/>
        </w:rPr>
        <w:t>Costas e</w:t>
      </w:r>
      <w:r w:rsidR="00432A45">
        <w:rPr>
          <w:rFonts w:ascii="Arial Narrow" w:hAnsi="Arial Narrow" w:cs="Arial"/>
          <w:sz w:val="28"/>
          <w:szCs w:val="28"/>
        </w:rPr>
        <w:t xml:space="preserve">n esta instancia a cargo de </w:t>
      </w:r>
      <w:proofErr w:type="spellStart"/>
      <w:r w:rsidRPr="00432A45">
        <w:rPr>
          <w:rFonts w:ascii="Arial Narrow" w:hAnsi="Arial Narrow" w:cs="Arial"/>
          <w:sz w:val="28"/>
          <w:szCs w:val="28"/>
        </w:rPr>
        <w:t>Colpensiones</w:t>
      </w:r>
      <w:proofErr w:type="spellEnd"/>
      <w:r w:rsidRPr="00432A45">
        <w:rPr>
          <w:rFonts w:ascii="Arial Narrow" w:hAnsi="Arial Narrow" w:cs="Arial"/>
          <w:sz w:val="28"/>
          <w:szCs w:val="28"/>
        </w:rPr>
        <w:t>.</w:t>
      </w:r>
    </w:p>
    <w:p w:rsidR="00E0783D" w:rsidRPr="00C605CD" w:rsidRDefault="00E0783D" w:rsidP="00E0783D">
      <w:pPr>
        <w:pStyle w:val="Sinespaciado"/>
        <w:rPr>
          <w:sz w:val="28"/>
          <w:szCs w:val="28"/>
        </w:rPr>
      </w:pPr>
    </w:p>
    <w:p w:rsidR="00E0783D" w:rsidRPr="00CF2262" w:rsidRDefault="00E0783D" w:rsidP="00E0783D">
      <w:pPr>
        <w:spacing w:line="360" w:lineRule="auto"/>
        <w:ind w:firstLine="900"/>
        <w:jc w:val="both"/>
        <w:rPr>
          <w:rFonts w:ascii="Arial Narrow" w:hAnsi="Arial Narrow" w:cs="Microsoft Sans Serif"/>
          <w:bCs/>
          <w:i/>
          <w:iCs/>
          <w:sz w:val="28"/>
          <w:szCs w:val="28"/>
          <w:lang w:val="es-ES"/>
        </w:rPr>
      </w:pPr>
      <w:r w:rsidRPr="00CF2262">
        <w:rPr>
          <w:rFonts w:ascii="Arial Narrow" w:hAnsi="Arial Narrow" w:cs="Microsoft Sans Serif"/>
          <w:bCs/>
          <w:i/>
          <w:iCs/>
          <w:sz w:val="28"/>
          <w:szCs w:val="28"/>
          <w:lang w:val="es-ES"/>
        </w:rPr>
        <w:t>NOTIFÍQUESE, CÚMPLASE Y DEVUÉLVASE.</w:t>
      </w:r>
    </w:p>
    <w:p w:rsidR="00E0783D" w:rsidRPr="00CF2262" w:rsidRDefault="00E0783D" w:rsidP="00E0783D">
      <w:pPr>
        <w:pStyle w:val="Sinespaciado"/>
        <w:rPr>
          <w:sz w:val="28"/>
          <w:szCs w:val="28"/>
          <w:lang w:val="es-ES"/>
        </w:rPr>
      </w:pPr>
    </w:p>
    <w:p w:rsidR="00E0783D" w:rsidRPr="00CF2262" w:rsidRDefault="00E0783D" w:rsidP="00E0783D">
      <w:pPr>
        <w:spacing w:line="360" w:lineRule="auto"/>
        <w:ind w:firstLine="900"/>
        <w:jc w:val="both"/>
        <w:rPr>
          <w:rFonts w:ascii="Arial Narrow" w:hAnsi="Arial Narrow" w:cs="Microsoft Sans Serif"/>
          <w:bCs/>
          <w:iCs/>
          <w:sz w:val="28"/>
          <w:szCs w:val="28"/>
          <w:lang w:val="es-ES"/>
        </w:rPr>
      </w:pPr>
      <w:r w:rsidRPr="00CF2262">
        <w:rPr>
          <w:rFonts w:ascii="Arial Narrow" w:hAnsi="Arial Narrow" w:cs="Microsoft Sans Serif"/>
          <w:bCs/>
          <w:iCs/>
          <w:sz w:val="28"/>
          <w:szCs w:val="28"/>
          <w:lang w:val="es-ES"/>
        </w:rPr>
        <w:t>La anterior decisión queda notificada en estrados.</w:t>
      </w:r>
    </w:p>
    <w:p w:rsidR="00E0783D" w:rsidRPr="00CF2262" w:rsidRDefault="00E0783D" w:rsidP="00E0783D">
      <w:pPr>
        <w:pStyle w:val="Sinespaciado"/>
      </w:pPr>
    </w:p>
    <w:p w:rsidR="00E0783D" w:rsidRPr="00CF2262" w:rsidRDefault="00E0783D" w:rsidP="00E0783D">
      <w:pPr>
        <w:pStyle w:val="Sinespaciado"/>
        <w:spacing w:line="360" w:lineRule="auto"/>
        <w:rPr>
          <w:lang w:val="es-ES"/>
        </w:rPr>
      </w:pPr>
    </w:p>
    <w:p w:rsidR="00E0783D" w:rsidRPr="00CF2262" w:rsidRDefault="00E0783D" w:rsidP="00E0783D">
      <w:pPr>
        <w:ind w:firstLine="900"/>
        <w:jc w:val="both"/>
        <w:rPr>
          <w:rFonts w:ascii="Arial Narrow" w:hAnsi="Arial Narrow" w:cs="Microsoft Sans Serif"/>
          <w:bCs/>
          <w:iCs/>
          <w:sz w:val="28"/>
          <w:szCs w:val="28"/>
          <w:lang w:val="es-ES"/>
        </w:rPr>
      </w:pPr>
    </w:p>
    <w:p w:rsidR="00E0783D" w:rsidRPr="00CF2262" w:rsidRDefault="00E0783D" w:rsidP="00E0783D">
      <w:pPr>
        <w:pStyle w:val="Sinespaciado"/>
        <w:rPr>
          <w:lang w:val="es-ES"/>
        </w:rPr>
      </w:pPr>
    </w:p>
    <w:p w:rsidR="00E0783D" w:rsidRPr="00CF2262" w:rsidRDefault="00E0783D" w:rsidP="00E0783D">
      <w:pPr>
        <w:ind w:firstLine="900"/>
        <w:jc w:val="center"/>
        <w:rPr>
          <w:rFonts w:ascii="Arial Narrow" w:hAnsi="Arial Narrow" w:cs="Microsoft Sans Serif"/>
          <w:bCs/>
          <w:iCs/>
          <w:sz w:val="28"/>
          <w:szCs w:val="28"/>
          <w:lang w:val="es-ES"/>
        </w:rPr>
      </w:pPr>
      <w:r w:rsidRPr="00CF2262">
        <w:rPr>
          <w:rFonts w:ascii="Arial Narrow" w:hAnsi="Arial Narrow" w:cs="Microsoft Sans Serif"/>
          <w:bCs/>
          <w:iCs/>
          <w:sz w:val="28"/>
          <w:szCs w:val="28"/>
          <w:lang w:val="es-ES"/>
        </w:rPr>
        <w:t>FRANCISCO JAVIER TAMAYO TABARES</w:t>
      </w:r>
    </w:p>
    <w:p w:rsidR="00E0783D" w:rsidRPr="00CF2262" w:rsidRDefault="00E0783D" w:rsidP="00E0783D">
      <w:pPr>
        <w:ind w:firstLine="900"/>
        <w:jc w:val="center"/>
        <w:rPr>
          <w:rFonts w:ascii="Arial Narrow" w:hAnsi="Arial Narrow" w:cs="Microsoft Sans Serif"/>
          <w:bCs/>
          <w:iCs/>
          <w:sz w:val="28"/>
          <w:szCs w:val="28"/>
          <w:lang w:val="es-ES"/>
        </w:rPr>
      </w:pPr>
      <w:r w:rsidRPr="00CF2262">
        <w:rPr>
          <w:rFonts w:ascii="Arial Narrow" w:hAnsi="Arial Narrow" w:cs="Microsoft Sans Serif"/>
          <w:bCs/>
          <w:iCs/>
          <w:sz w:val="28"/>
          <w:szCs w:val="28"/>
          <w:lang w:val="es-ES"/>
        </w:rPr>
        <w:t>Magistrado Ponente</w:t>
      </w:r>
    </w:p>
    <w:p w:rsidR="00E0783D" w:rsidRPr="00CF2262" w:rsidRDefault="00E0783D" w:rsidP="00E0783D">
      <w:pPr>
        <w:ind w:firstLine="900"/>
        <w:jc w:val="both"/>
        <w:rPr>
          <w:rFonts w:ascii="Arial Narrow" w:hAnsi="Arial Narrow" w:cs="Microsoft Sans Serif"/>
          <w:sz w:val="28"/>
          <w:szCs w:val="28"/>
          <w:lang w:val="es-ES"/>
        </w:rPr>
      </w:pPr>
    </w:p>
    <w:p w:rsidR="00E0783D" w:rsidRPr="00CF2262" w:rsidRDefault="00E0783D" w:rsidP="00E0783D">
      <w:pPr>
        <w:spacing w:line="360" w:lineRule="auto"/>
        <w:jc w:val="both"/>
        <w:rPr>
          <w:rFonts w:ascii="Arial Narrow" w:hAnsi="Arial Narrow" w:cs="Microsoft Sans Serif"/>
          <w:bCs/>
          <w:iCs/>
          <w:sz w:val="28"/>
          <w:szCs w:val="28"/>
          <w:lang w:val="es-ES"/>
        </w:rPr>
      </w:pPr>
    </w:p>
    <w:p w:rsidR="00E0783D" w:rsidRPr="00CF2262" w:rsidRDefault="00E0783D" w:rsidP="00E0783D">
      <w:pPr>
        <w:spacing w:line="360" w:lineRule="auto"/>
        <w:jc w:val="both"/>
        <w:rPr>
          <w:rFonts w:ascii="Arial Narrow" w:hAnsi="Arial Narrow" w:cs="Microsoft Sans Serif"/>
          <w:bCs/>
          <w:iCs/>
          <w:sz w:val="28"/>
          <w:szCs w:val="28"/>
          <w:lang w:val="es-ES"/>
        </w:rPr>
      </w:pPr>
    </w:p>
    <w:p w:rsidR="00E0783D" w:rsidRPr="00CF2262" w:rsidRDefault="00E0783D" w:rsidP="00E0783D">
      <w:pPr>
        <w:spacing w:line="360" w:lineRule="auto"/>
        <w:jc w:val="both"/>
        <w:rPr>
          <w:rFonts w:ascii="Arial Narrow" w:hAnsi="Arial Narrow" w:cs="Microsoft Sans Serif"/>
          <w:bCs/>
          <w:iCs/>
          <w:sz w:val="28"/>
          <w:szCs w:val="28"/>
          <w:lang w:val="es-ES"/>
        </w:rPr>
      </w:pPr>
    </w:p>
    <w:p w:rsidR="00E0783D" w:rsidRPr="00CF2262" w:rsidRDefault="00E0783D" w:rsidP="00E0783D">
      <w:pPr>
        <w:jc w:val="both"/>
        <w:rPr>
          <w:rFonts w:ascii="Arial Narrow" w:hAnsi="Arial Narrow" w:cs="Microsoft Sans Serif"/>
          <w:sz w:val="28"/>
          <w:szCs w:val="28"/>
          <w:lang w:val="es-ES"/>
        </w:rPr>
      </w:pPr>
      <w:r w:rsidRPr="00CF2262">
        <w:rPr>
          <w:rFonts w:ascii="Arial Narrow" w:hAnsi="Arial Narrow" w:cs="Microsoft Sans Serif"/>
          <w:bCs/>
          <w:iCs/>
          <w:sz w:val="28"/>
          <w:szCs w:val="28"/>
          <w:lang w:val="es-ES"/>
        </w:rPr>
        <w:t xml:space="preserve">ANA LUCÍA CAICEDO CALDERÓN           </w:t>
      </w:r>
      <w:r>
        <w:rPr>
          <w:rFonts w:ascii="Arial Narrow" w:hAnsi="Arial Narrow" w:cs="Microsoft Sans Serif"/>
          <w:bCs/>
          <w:iCs/>
          <w:sz w:val="28"/>
          <w:szCs w:val="28"/>
          <w:lang w:val="es-ES"/>
        </w:rPr>
        <w:t xml:space="preserve">          </w:t>
      </w:r>
      <w:r w:rsidRPr="00CF2262">
        <w:rPr>
          <w:rFonts w:ascii="Arial Narrow" w:hAnsi="Arial Narrow" w:cs="Microsoft Sans Serif"/>
          <w:bCs/>
          <w:iCs/>
          <w:sz w:val="28"/>
          <w:szCs w:val="28"/>
          <w:lang w:val="es-ES"/>
        </w:rPr>
        <w:t xml:space="preserve"> OLGA LUCÍA HOYOS SEPÚLVEDA</w:t>
      </w:r>
    </w:p>
    <w:p w:rsidR="00E0783D" w:rsidRPr="00CF2262" w:rsidRDefault="00E0783D" w:rsidP="00E0783D">
      <w:pPr>
        <w:ind w:left="192" w:firstLine="708"/>
        <w:jc w:val="both"/>
        <w:rPr>
          <w:rFonts w:ascii="Arial Narrow" w:hAnsi="Arial Narrow" w:cs="Microsoft Sans Serif"/>
          <w:sz w:val="28"/>
          <w:szCs w:val="28"/>
          <w:lang w:val="es-ES"/>
        </w:rPr>
      </w:pPr>
      <w:r w:rsidRPr="00CF2262">
        <w:rPr>
          <w:rFonts w:ascii="Arial Narrow" w:hAnsi="Arial Narrow" w:cs="Microsoft Sans Serif"/>
          <w:sz w:val="28"/>
          <w:szCs w:val="28"/>
          <w:lang w:val="es-ES"/>
        </w:rPr>
        <w:t xml:space="preserve">      Magistrada </w:t>
      </w:r>
      <w:r w:rsidRPr="00CF2262">
        <w:rPr>
          <w:rFonts w:ascii="Arial Narrow" w:hAnsi="Arial Narrow" w:cs="Microsoft Sans Serif"/>
          <w:sz w:val="28"/>
          <w:szCs w:val="28"/>
          <w:lang w:val="es-ES"/>
        </w:rPr>
        <w:tab/>
      </w:r>
      <w:r w:rsidRPr="00CF2262">
        <w:rPr>
          <w:rFonts w:ascii="Arial Narrow" w:hAnsi="Arial Narrow" w:cs="Microsoft Sans Serif"/>
          <w:sz w:val="28"/>
          <w:szCs w:val="28"/>
          <w:lang w:val="es-ES"/>
        </w:rPr>
        <w:tab/>
      </w:r>
      <w:r w:rsidRPr="00CF2262">
        <w:rPr>
          <w:rFonts w:ascii="Arial Narrow" w:hAnsi="Arial Narrow" w:cs="Microsoft Sans Serif"/>
          <w:sz w:val="28"/>
          <w:szCs w:val="28"/>
          <w:lang w:val="es-ES"/>
        </w:rPr>
        <w:tab/>
        <w:t xml:space="preserve">                                 </w:t>
      </w:r>
      <w:proofErr w:type="spellStart"/>
      <w:r w:rsidRPr="00CF2262">
        <w:rPr>
          <w:rFonts w:ascii="Arial Narrow" w:hAnsi="Arial Narrow" w:cs="Microsoft Sans Serif"/>
          <w:sz w:val="28"/>
          <w:szCs w:val="28"/>
          <w:lang w:val="es-ES"/>
        </w:rPr>
        <w:t>Magistrada</w:t>
      </w:r>
      <w:proofErr w:type="spellEnd"/>
      <w:r w:rsidRPr="00CF2262">
        <w:rPr>
          <w:rFonts w:ascii="Arial Narrow" w:hAnsi="Arial Narrow" w:cs="Microsoft Sans Serif"/>
          <w:sz w:val="28"/>
          <w:szCs w:val="28"/>
          <w:lang w:val="es-ES"/>
        </w:rPr>
        <w:t xml:space="preserve"> </w:t>
      </w:r>
    </w:p>
    <w:p w:rsidR="00E0783D" w:rsidRPr="00CF2262" w:rsidRDefault="00E0783D" w:rsidP="00E0783D">
      <w:pPr>
        <w:pStyle w:val="Prrafodelista"/>
        <w:spacing w:line="360" w:lineRule="auto"/>
        <w:ind w:left="426"/>
        <w:jc w:val="both"/>
        <w:rPr>
          <w:rFonts w:ascii="Arial Narrow" w:hAnsi="Arial Narrow" w:cs="Microsoft Sans Serif"/>
          <w:bCs/>
          <w:iCs/>
          <w:sz w:val="28"/>
          <w:szCs w:val="28"/>
          <w:lang w:val="es-ES"/>
        </w:rPr>
      </w:pPr>
      <w:r w:rsidRPr="00CF2262">
        <w:rPr>
          <w:rFonts w:ascii="Arial Narrow" w:hAnsi="Arial Narrow" w:cs="Microsoft Sans Serif"/>
          <w:bCs/>
          <w:iCs/>
          <w:sz w:val="28"/>
          <w:szCs w:val="28"/>
          <w:lang w:val="es-ES"/>
        </w:rPr>
        <w:tab/>
      </w:r>
      <w:r w:rsidRPr="00CF2262">
        <w:rPr>
          <w:rFonts w:ascii="Arial Narrow" w:hAnsi="Arial Narrow" w:cs="Microsoft Sans Serif"/>
          <w:bCs/>
          <w:iCs/>
          <w:sz w:val="28"/>
          <w:szCs w:val="28"/>
          <w:lang w:val="es-ES"/>
        </w:rPr>
        <w:tab/>
      </w:r>
    </w:p>
    <w:p w:rsidR="00E0783D" w:rsidRPr="00CF2262" w:rsidRDefault="00E0783D" w:rsidP="00E0783D">
      <w:pPr>
        <w:spacing w:line="360" w:lineRule="auto"/>
        <w:ind w:firstLine="900"/>
        <w:jc w:val="both"/>
        <w:rPr>
          <w:rFonts w:ascii="Arial Narrow" w:hAnsi="Arial Narrow" w:cs="Microsoft Sans Serif"/>
          <w:bCs/>
          <w:iCs/>
          <w:sz w:val="28"/>
          <w:szCs w:val="28"/>
          <w:lang w:val="es-ES"/>
        </w:rPr>
      </w:pPr>
    </w:p>
    <w:p w:rsidR="00E0783D" w:rsidRPr="00CF2262" w:rsidRDefault="00E0783D" w:rsidP="00E0783D">
      <w:pPr>
        <w:ind w:firstLine="900"/>
        <w:jc w:val="both"/>
        <w:rPr>
          <w:rFonts w:ascii="Arial Narrow" w:hAnsi="Arial Narrow" w:cs="Microsoft Sans Serif"/>
          <w:bCs/>
          <w:iCs/>
          <w:sz w:val="28"/>
          <w:szCs w:val="28"/>
          <w:lang w:val="es-ES"/>
        </w:rPr>
      </w:pPr>
    </w:p>
    <w:p w:rsidR="00E0783D" w:rsidRPr="00CF2262" w:rsidRDefault="00E0783D" w:rsidP="00E0783D">
      <w:pPr>
        <w:ind w:firstLine="900"/>
        <w:jc w:val="center"/>
        <w:rPr>
          <w:rFonts w:ascii="Arial Narrow" w:hAnsi="Arial Narrow" w:cs="Microsoft Sans Serif"/>
          <w:bCs/>
          <w:iCs/>
          <w:sz w:val="28"/>
          <w:szCs w:val="28"/>
          <w:lang w:val="es-ES"/>
        </w:rPr>
      </w:pPr>
      <w:r w:rsidRPr="00CF2262">
        <w:rPr>
          <w:rFonts w:ascii="Arial Narrow" w:hAnsi="Arial Narrow" w:cs="Microsoft Sans Serif"/>
          <w:bCs/>
          <w:iCs/>
          <w:sz w:val="28"/>
          <w:szCs w:val="28"/>
          <w:lang w:val="es-ES"/>
        </w:rPr>
        <w:t xml:space="preserve">Alonso Gaviria Ocampo </w:t>
      </w:r>
    </w:p>
    <w:p w:rsidR="00E0783D" w:rsidRPr="00CF2262" w:rsidRDefault="00E0783D" w:rsidP="00E0783D">
      <w:pPr>
        <w:ind w:firstLine="900"/>
        <w:jc w:val="center"/>
      </w:pPr>
      <w:r w:rsidRPr="00CF2262">
        <w:rPr>
          <w:rFonts w:ascii="Arial Narrow" w:hAnsi="Arial Narrow" w:cs="Microsoft Sans Serif"/>
          <w:bCs/>
          <w:iCs/>
          <w:sz w:val="28"/>
          <w:szCs w:val="28"/>
          <w:lang w:val="es-ES"/>
        </w:rPr>
        <w:t>Secretario</w:t>
      </w:r>
    </w:p>
    <w:p w:rsidR="00E0783D" w:rsidRPr="00CF2262" w:rsidRDefault="00E0783D" w:rsidP="00E0783D"/>
    <w:p w:rsidR="00E0783D" w:rsidRPr="00CF2262"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p w:rsidR="00E0783D" w:rsidRDefault="00E0783D" w:rsidP="00E0783D"/>
    <w:sectPr w:rsidR="00E0783D"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906" w:rsidRDefault="00A74906" w:rsidP="00E0783D">
      <w:r>
        <w:separator/>
      </w:r>
    </w:p>
  </w:endnote>
  <w:endnote w:type="continuationSeparator" w:id="0">
    <w:p w:rsidR="00A74906" w:rsidRDefault="00A74906" w:rsidP="00E0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E1BDA"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A74906"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E1BDA"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52C3">
      <w:rPr>
        <w:rStyle w:val="Nmerodepgina"/>
        <w:noProof/>
      </w:rPr>
      <w:t>5</w:t>
    </w:r>
    <w:r>
      <w:rPr>
        <w:rStyle w:val="Nmerodepgina"/>
      </w:rPr>
      <w:fldChar w:fldCharType="end"/>
    </w:r>
  </w:p>
  <w:p w:rsidR="00211C21" w:rsidRDefault="00A74906"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906" w:rsidRDefault="00A74906" w:rsidP="00E0783D">
      <w:r>
        <w:separator/>
      </w:r>
    </w:p>
  </w:footnote>
  <w:footnote w:type="continuationSeparator" w:id="0">
    <w:p w:rsidR="00A74906" w:rsidRDefault="00A74906" w:rsidP="00E07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2F3AB2" w:rsidRDefault="002E1BDA" w:rsidP="00211C21">
    <w:pPr>
      <w:jc w:val="both"/>
      <w:rPr>
        <w:rFonts w:ascii="Arial Narrow" w:hAnsi="Arial Narrow" w:cs="Arial"/>
        <w:bCs/>
        <w:sz w:val="16"/>
        <w:szCs w:val="16"/>
      </w:rPr>
    </w:pPr>
    <w:r w:rsidRPr="002F3AB2">
      <w:rPr>
        <w:rFonts w:ascii="Arial Narrow" w:hAnsi="Arial Narrow" w:cs="Arial"/>
        <w:bCs/>
        <w:sz w:val="16"/>
        <w:szCs w:val="16"/>
      </w:rPr>
      <w:t>Radicación No: 66001-31-05-00</w:t>
    </w:r>
    <w:r>
      <w:rPr>
        <w:rFonts w:ascii="Arial Narrow" w:hAnsi="Arial Narrow" w:cs="Arial"/>
        <w:bCs/>
        <w:sz w:val="16"/>
        <w:szCs w:val="16"/>
      </w:rPr>
      <w:t>3-201</w:t>
    </w:r>
    <w:r w:rsidR="00E0783D">
      <w:rPr>
        <w:rFonts w:ascii="Arial Narrow" w:hAnsi="Arial Narrow" w:cs="Arial"/>
        <w:bCs/>
        <w:sz w:val="16"/>
        <w:szCs w:val="16"/>
      </w:rPr>
      <w:t>6-00193-01</w:t>
    </w:r>
  </w:p>
  <w:p w:rsidR="00211C21" w:rsidRPr="002F3AB2" w:rsidRDefault="00E0783D" w:rsidP="00211C21">
    <w:pPr>
      <w:jc w:val="both"/>
      <w:rPr>
        <w:rFonts w:ascii="Arial Narrow" w:hAnsi="Arial Narrow" w:cs="Arial"/>
        <w:bCs/>
        <w:iCs/>
        <w:sz w:val="16"/>
        <w:szCs w:val="16"/>
      </w:rPr>
    </w:pPr>
    <w:r>
      <w:rPr>
        <w:rFonts w:ascii="Arial Narrow" w:hAnsi="Arial Narrow" w:cs="Arial"/>
        <w:bCs/>
        <w:sz w:val="16"/>
        <w:szCs w:val="16"/>
      </w:rPr>
      <w:t xml:space="preserve">Jesús María Facundo </w:t>
    </w:r>
    <w:r w:rsidR="002E1BDA" w:rsidRPr="002F3AB2">
      <w:rPr>
        <w:rFonts w:ascii="Arial Narrow" w:hAnsi="Arial Narrow" w:cs="Arial"/>
        <w:bCs/>
        <w:sz w:val="16"/>
        <w:szCs w:val="16"/>
      </w:rPr>
      <w:t xml:space="preserve">vs </w:t>
    </w:r>
    <w:proofErr w:type="spellStart"/>
    <w:r>
      <w:rPr>
        <w:rFonts w:ascii="Arial Narrow" w:hAnsi="Arial Narrow" w:cs="Arial"/>
        <w:bCs/>
        <w:sz w:val="16"/>
        <w:szCs w:val="16"/>
      </w:rPr>
      <w:t>Colpensiones</w:t>
    </w:r>
    <w:proofErr w:type="spellEnd"/>
  </w:p>
  <w:p w:rsidR="00211C21" w:rsidRDefault="00A749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3ADC8EA6"/>
    <w:lvl w:ilvl="0" w:tplc="0F30EBB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7167894"/>
    <w:multiLevelType w:val="hybridMultilevel"/>
    <w:tmpl w:val="97BA3192"/>
    <w:lvl w:ilvl="0" w:tplc="A2A05E7E">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3D"/>
    <w:rsid w:val="0008050E"/>
    <w:rsid w:val="00091A61"/>
    <w:rsid w:val="000E5795"/>
    <w:rsid w:val="00111ABA"/>
    <w:rsid w:val="001155EC"/>
    <w:rsid w:val="001453AD"/>
    <w:rsid w:val="0022570C"/>
    <w:rsid w:val="002D2A17"/>
    <w:rsid w:val="002E1BDA"/>
    <w:rsid w:val="002F2EBE"/>
    <w:rsid w:val="0030670E"/>
    <w:rsid w:val="00352F5B"/>
    <w:rsid w:val="00372721"/>
    <w:rsid w:val="003F57B2"/>
    <w:rsid w:val="00432A45"/>
    <w:rsid w:val="00441263"/>
    <w:rsid w:val="004C60AE"/>
    <w:rsid w:val="0056085F"/>
    <w:rsid w:val="00586C1A"/>
    <w:rsid w:val="00602977"/>
    <w:rsid w:val="00665790"/>
    <w:rsid w:val="00694FE5"/>
    <w:rsid w:val="006C387B"/>
    <w:rsid w:val="00756B8A"/>
    <w:rsid w:val="007A738F"/>
    <w:rsid w:val="007D375C"/>
    <w:rsid w:val="008573DE"/>
    <w:rsid w:val="008D122E"/>
    <w:rsid w:val="0091516D"/>
    <w:rsid w:val="009D5CCB"/>
    <w:rsid w:val="009F16DD"/>
    <w:rsid w:val="00A74906"/>
    <w:rsid w:val="00B852C3"/>
    <w:rsid w:val="00BC4A83"/>
    <w:rsid w:val="00BE7032"/>
    <w:rsid w:val="00C25272"/>
    <w:rsid w:val="00C35CA1"/>
    <w:rsid w:val="00CE0F01"/>
    <w:rsid w:val="00CE2A65"/>
    <w:rsid w:val="00CE52B9"/>
    <w:rsid w:val="00D56E98"/>
    <w:rsid w:val="00D65C8D"/>
    <w:rsid w:val="00E0783D"/>
    <w:rsid w:val="00E923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537B6-F170-4266-BE43-D8BC6FB3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3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0783D"/>
    <w:rPr>
      <w:rFonts w:ascii="Arial" w:hAnsi="Arial" w:cs="Arial"/>
      <w:sz w:val="24"/>
      <w:lang w:val="es-ES_tradnl" w:eastAsia="es-ES"/>
    </w:rPr>
  </w:style>
  <w:style w:type="paragraph" w:styleId="Textoindependiente">
    <w:name w:val="Body Text"/>
    <w:basedOn w:val="Normal"/>
    <w:link w:val="TextoindependienteCar"/>
    <w:rsid w:val="00E0783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0783D"/>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E0783D"/>
    <w:pPr>
      <w:tabs>
        <w:tab w:val="center" w:pos="4252"/>
        <w:tab w:val="right" w:pos="8504"/>
      </w:tabs>
    </w:pPr>
  </w:style>
  <w:style w:type="character" w:customStyle="1" w:styleId="PiedepginaCar">
    <w:name w:val="Pie de página Car"/>
    <w:basedOn w:val="Fuentedeprrafopredeter"/>
    <w:link w:val="Piedepgina"/>
    <w:rsid w:val="00E0783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0783D"/>
  </w:style>
  <w:style w:type="paragraph" w:styleId="Encabezado">
    <w:name w:val="header"/>
    <w:basedOn w:val="Normal"/>
    <w:link w:val="EncabezadoCar"/>
    <w:rsid w:val="00E0783D"/>
    <w:pPr>
      <w:tabs>
        <w:tab w:val="center" w:pos="4252"/>
        <w:tab w:val="right" w:pos="8504"/>
      </w:tabs>
    </w:pPr>
  </w:style>
  <w:style w:type="character" w:customStyle="1" w:styleId="EncabezadoCar">
    <w:name w:val="Encabezado Car"/>
    <w:basedOn w:val="Fuentedeprrafopredeter"/>
    <w:link w:val="Encabezado"/>
    <w:rsid w:val="00E0783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0783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0783D"/>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0783D"/>
    <w:pPr>
      <w:ind w:left="720"/>
      <w:contextualSpacing/>
    </w:pPr>
  </w:style>
  <w:style w:type="paragraph" w:customStyle="1" w:styleId="cuadrculamedia1-nfasis21">
    <w:name w:val="cuadrculamedia1-nfasis21"/>
    <w:basedOn w:val="Normal"/>
    <w:rsid w:val="00E0783D"/>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9634-97A9-441C-A42A-454C9680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1279</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16</cp:revision>
  <dcterms:created xsi:type="dcterms:W3CDTF">2017-08-23T16:59:00Z</dcterms:created>
  <dcterms:modified xsi:type="dcterms:W3CDTF">2017-11-08T12:35:00Z</dcterms:modified>
</cp:coreProperties>
</file>