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15990" w14:textId="77777777" w:rsidR="0003095A" w:rsidRDefault="0003095A" w:rsidP="0003095A">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r w:rsidRPr="00DC3967">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eastAsia="Times New Roman" w:hAnsi="Calibri" w:cs="Calibri"/>
          <w:color w:val="FF0000"/>
          <w:sz w:val="16"/>
          <w:szCs w:val="16"/>
          <w:lang w:val="es-CO" w:eastAsia="fr-FR"/>
        </w:rPr>
        <w:t xml:space="preserve"> </w:t>
      </w:r>
    </w:p>
    <w:p w14:paraId="0865CEB2" w14:textId="77777777" w:rsidR="0003095A" w:rsidRPr="0094372D" w:rsidRDefault="0003095A" w:rsidP="0003095A">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14:paraId="02007691" w14:textId="77777777" w:rsidR="0003095A" w:rsidRPr="0003095A" w:rsidRDefault="0003095A" w:rsidP="00426646">
      <w:pPr>
        <w:widowControl w:val="0"/>
        <w:autoSpaceDE w:val="0"/>
        <w:autoSpaceDN w:val="0"/>
        <w:adjustRightInd w:val="0"/>
        <w:rPr>
          <w:rFonts w:ascii="Tahoma" w:eastAsia="Times New Roman" w:hAnsi="Tahoma" w:cs="Tahoma"/>
          <w:b/>
          <w:sz w:val="18"/>
          <w:szCs w:val="18"/>
          <w:lang w:val="es-CO" w:eastAsia="es-ES"/>
        </w:rPr>
      </w:pPr>
    </w:p>
    <w:p w14:paraId="285AD0C7" w14:textId="5CEE30D9" w:rsidR="00426646" w:rsidRPr="00B53730" w:rsidRDefault="00426646" w:rsidP="00426646">
      <w:pPr>
        <w:widowControl w:val="0"/>
        <w:autoSpaceDE w:val="0"/>
        <w:autoSpaceDN w:val="0"/>
        <w:adjustRightInd w:val="0"/>
        <w:rPr>
          <w:rFonts w:ascii="Tahoma" w:eastAsia="Times New Roman" w:hAnsi="Tahoma" w:cs="Tahoma"/>
          <w:sz w:val="18"/>
          <w:szCs w:val="18"/>
          <w:lang w:eastAsia="es-ES"/>
        </w:rPr>
      </w:pPr>
      <w:r>
        <w:rPr>
          <w:rFonts w:ascii="Tahoma" w:eastAsia="Times New Roman" w:hAnsi="Tahoma" w:cs="Tahoma"/>
          <w:b/>
          <w:sz w:val="18"/>
          <w:szCs w:val="18"/>
          <w:lang w:eastAsia="es-ES"/>
        </w:rPr>
        <w:t>Providencia:</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Pr>
          <w:rFonts w:ascii="Tahoma" w:eastAsia="Times New Roman" w:hAnsi="Tahoma" w:cs="Tahoma"/>
          <w:sz w:val="18"/>
          <w:szCs w:val="18"/>
          <w:lang w:eastAsia="es-ES"/>
        </w:rPr>
        <w:t xml:space="preserve">Sentencia </w:t>
      </w:r>
      <w:r w:rsidR="0003095A">
        <w:rPr>
          <w:rFonts w:ascii="Tahoma" w:eastAsia="Times New Roman" w:hAnsi="Tahoma" w:cs="Tahoma"/>
          <w:sz w:val="18"/>
          <w:szCs w:val="18"/>
          <w:lang w:eastAsia="es-ES"/>
        </w:rPr>
        <w:t>- 2ª instancia -</w:t>
      </w:r>
      <w:r>
        <w:rPr>
          <w:rFonts w:ascii="Tahoma" w:eastAsia="Times New Roman" w:hAnsi="Tahoma" w:cs="Tahoma"/>
          <w:sz w:val="18"/>
          <w:szCs w:val="18"/>
          <w:lang w:eastAsia="es-ES"/>
        </w:rPr>
        <w:t xml:space="preserve"> </w:t>
      </w:r>
      <w:r w:rsidR="007054AB">
        <w:rPr>
          <w:rFonts w:ascii="Tahoma" w:eastAsia="Times New Roman" w:hAnsi="Tahoma" w:cs="Tahoma"/>
          <w:sz w:val="18"/>
          <w:szCs w:val="18"/>
          <w:lang w:eastAsia="es-ES"/>
        </w:rPr>
        <w:t>5 de mayo</w:t>
      </w:r>
      <w:r>
        <w:rPr>
          <w:rFonts w:ascii="Tahoma" w:eastAsia="Times New Roman" w:hAnsi="Tahoma" w:cs="Tahoma"/>
          <w:sz w:val="18"/>
          <w:szCs w:val="18"/>
          <w:lang w:eastAsia="es-ES"/>
        </w:rPr>
        <w:t xml:space="preserve"> de 2017</w:t>
      </w:r>
    </w:p>
    <w:p w14:paraId="69D0BC90" w14:textId="55F69F60" w:rsidR="0003095A" w:rsidRPr="00546CD9" w:rsidRDefault="0003095A" w:rsidP="0003095A">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Proceso:</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Pr>
          <w:rFonts w:ascii="Tahoma" w:eastAsia="Times New Roman" w:hAnsi="Tahoma" w:cs="Tahoma"/>
          <w:sz w:val="18"/>
          <w:szCs w:val="18"/>
          <w:lang w:eastAsia="es-ES"/>
        </w:rPr>
        <w:t>Ordinario L</w:t>
      </w:r>
      <w:r w:rsidRPr="00546CD9">
        <w:rPr>
          <w:rFonts w:ascii="Tahoma" w:eastAsia="Times New Roman" w:hAnsi="Tahoma" w:cs="Tahoma"/>
          <w:sz w:val="18"/>
          <w:szCs w:val="18"/>
          <w:lang w:eastAsia="es-ES"/>
        </w:rPr>
        <w:t xml:space="preserve">aboral </w:t>
      </w:r>
      <w:r>
        <w:rPr>
          <w:rFonts w:ascii="Tahoma" w:eastAsia="Times New Roman" w:hAnsi="Tahoma" w:cs="Tahoma"/>
          <w:sz w:val="18"/>
          <w:szCs w:val="18"/>
          <w:lang w:eastAsia="es-ES"/>
        </w:rPr>
        <w:t>– Modifica sentencia que accedió a las pretensiones</w:t>
      </w:r>
      <w:bookmarkStart w:id="0" w:name="_GoBack"/>
      <w:bookmarkEnd w:id="0"/>
    </w:p>
    <w:p w14:paraId="3F081C83" w14:textId="2B1CF8F6" w:rsidR="00426646" w:rsidRDefault="00426646" w:rsidP="00426646">
      <w:pPr>
        <w:widowControl w:val="0"/>
        <w:autoSpaceDE w:val="0"/>
        <w:autoSpaceDN w:val="0"/>
        <w:adjustRightInd w:val="0"/>
        <w:rPr>
          <w:rFonts w:ascii="Tahoma" w:eastAsia="Times New Roman" w:hAnsi="Tahoma" w:cs="Tahoma"/>
          <w:sz w:val="18"/>
          <w:szCs w:val="18"/>
          <w:lang w:eastAsia="es-ES"/>
        </w:rPr>
      </w:pPr>
      <w:r>
        <w:rPr>
          <w:rFonts w:ascii="Tahoma" w:eastAsia="Times New Roman" w:hAnsi="Tahoma" w:cs="Tahoma"/>
          <w:b/>
          <w:sz w:val="18"/>
          <w:szCs w:val="18"/>
          <w:lang w:eastAsia="es-ES"/>
        </w:rPr>
        <w:t>Radicación No</w:t>
      </w:r>
      <w:r w:rsidRPr="00546CD9">
        <w:rPr>
          <w:rFonts w:ascii="Tahoma" w:eastAsia="Times New Roman" w:hAnsi="Tahoma" w:cs="Tahoma"/>
          <w:b/>
          <w:sz w:val="18"/>
          <w:szCs w:val="18"/>
          <w:lang w:eastAsia="es-ES"/>
        </w:rPr>
        <w:t>:</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sidR="007054AB">
        <w:rPr>
          <w:rFonts w:ascii="Tahoma" w:eastAsia="Times New Roman" w:hAnsi="Tahoma" w:cs="Tahoma"/>
          <w:sz w:val="18"/>
          <w:szCs w:val="18"/>
          <w:lang w:eastAsia="es-ES"/>
        </w:rPr>
        <w:t>66001-31-05-003-2015-00386-00</w:t>
      </w:r>
    </w:p>
    <w:p w14:paraId="26FC4FB6" w14:textId="718D2EC4" w:rsidR="00426646" w:rsidRPr="00546CD9" w:rsidRDefault="00426646" w:rsidP="00426646">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Demandante:</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sidR="007054AB">
        <w:rPr>
          <w:rFonts w:ascii="Tahoma" w:eastAsia="Times New Roman" w:hAnsi="Tahoma" w:cs="Tahoma"/>
          <w:sz w:val="18"/>
          <w:szCs w:val="18"/>
          <w:lang w:eastAsia="es-ES"/>
        </w:rPr>
        <w:t xml:space="preserve">Ligia Valencia </w:t>
      </w:r>
      <w:proofErr w:type="spellStart"/>
      <w:r w:rsidR="007054AB">
        <w:rPr>
          <w:rFonts w:ascii="Tahoma" w:eastAsia="Times New Roman" w:hAnsi="Tahoma" w:cs="Tahoma"/>
          <w:sz w:val="18"/>
          <w:szCs w:val="18"/>
          <w:lang w:eastAsia="es-ES"/>
        </w:rPr>
        <w:t>Lenis</w:t>
      </w:r>
      <w:proofErr w:type="spellEnd"/>
    </w:p>
    <w:p w14:paraId="388AC2B3" w14:textId="0ED6CD57" w:rsidR="00426646" w:rsidRPr="00546CD9" w:rsidRDefault="00426646" w:rsidP="00426646">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Demandado:</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sidR="007054AB">
        <w:rPr>
          <w:rFonts w:ascii="Tahoma" w:eastAsia="Times New Roman" w:hAnsi="Tahoma" w:cs="Tahoma"/>
          <w:sz w:val="18"/>
          <w:szCs w:val="18"/>
          <w:lang w:eastAsia="es-ES"/>
        </w:rPr>
        <w:t>La Nación –Ministerio de Hacienda y Crédito Público- y otros</w:t>
      </w:r>
    </w:p>
    <w:p w14:paraId="3E5C0EBD" w14:textId="730D7118" w:rsidR="00426646" w:rsidRPr="00546CD9" w:rsidRDefault="00426646" w:rsidP="00426646">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Juzgado de origen:</w:t>
      </w:r>
      <w:r>
        <w:rPr>
          <w:rFonts w:ascii="Tahoma" w:eastAsia="Times New Roman" w:hAnsi="Tahoma" w:cs="Tahoma"/>
          <w:b/>
          <w:sz w:val="18"/>
          <w:szCs w:val="18"/>
          <w:lang w:eastAsia="es-ES"/>
        </w:rPr>
        <w:tab/>
      </w:r>
      <w:r w:rsidR="007054AB">
        <w:rPr>
          <w:rFonts w:ascii="Tahoma" w:eastAsia="Times New Roman" w:hAnsi="Tahoma" w:cs="Tahoma"/>
          <w:sz w:val="18"/>
          <w:szCs w:val="18"/>
          <w:lang w:eastAsia="es-ES"/>
        </w:rPr>
        <w:t>Tercero</w:t>
      </w:r>
      <w:r w:rsidRPr="00546CD9">
        <w:rPr>
          <w:rFonts w:ascii="Tahoma" w:eastAsia="Times New Roman" w:hAnsi="Tahoma" w:cs="Tahoma"/>
          <w:sz w:val="18"/>
          <w:szCs w:val="18"/>
          <w:lang w:eastAsia="es-ES"/>
        </w:rPr>
        <w:t xml:space="preserve"> Laboral del Circuito de Pereira</w:t>
      </w:r>
    </w:p>
    <w:p w14:paraId="6CAE4DF6" w14:textId="77777777" w:rsidR="00426646" w:rsidRPr="00546CD9" w:rsidRDefault="00426646" w:rsidP="00426646">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Magistrada ponente:</w:t>
      </w:r>
      <w:r>
        <w:rPr>
          <w:rFonts w:ascii="Tahoma" w:eastAsia="Times New Roman" w:hAnsi="Tahoma" w:cs="Tahoma"/>
          <w:b/>
          <w:sz w:val="18"/>
          <w:szCs w:val="18"/>
          <w:lang w:eastAsia="es-ES"/>
        </w:rPr>
        <w:tab/>
      </w:r>
      <w:r w:rsidRPr="00546CD9">
        <w:rPr>
          <w:rFonts w:ascii="Tahoma" w:eastAsia="Times New Roman" w:hAnsi="Tahoma" w:cs="Tahoma"/>
          <w:sz w:val="18"/>
          <w:szCs w:val="18"/>
          <w:lang w:eastAsia="es-ES"/>
        </w:rPr>
        <w:t>Dra. Ana Lucía Caicedo Calderón</w:t>
      </w:r>
    </w:p>
    <w:p w14:paraId="0CC2C26B" w14:textId="65C94684" w:rsidR="007C6E50" w:rsidRPr="007C6E50" w:rsidRDefault="00426646" w:rsidP="007C6E50">
      <w:pPr>
        <w:ind w:left="2124" w:hanging="2124"/>
        <w:jc w:val="both"/>
        <w:rPr>
          <w:rFonts w:ascii="Tahoma" w:hAnsi="Tahoma" w:cs="Tahoma"/>
          <w:sz w:val="18"/>
          <w:szCs w:val="18"/>
        </w:rPr>
      </w:pPr>
      <w:r w:rsidRPr="00DA2EAD">
        <w:rPr>
          <w:rFonts w:ascii="Tahoma" w:eastAsia="Times New Roman" w:hAnsi="Tahoma" w:cs="Tahoma"/>
          <w:b/>
          <w:sz w:val="18"/>
          <w:szCs w:val="18"/>
          <w:lang w:eastAsia="es-ES"/>
        </w:rPr>
        <w:t>Tema:</w:t>
      </w:r>
      <w:r>
        <w:rPr>
          <w:rFonts w:ascii="Tahoma" w:eastAsia="Times New Roman" w:hAnsi="Tahoma" w:cs="Tahoma"/>
          <w:b/>
          <w:sz w:val="18"/>
          <w:szCs w:val="18"/>
          <w:lang w:eastAsia="es-ES"/>
        </w:rPr>
        <w:tab/>
      </w:r>
      <w:r w:rsidR="007C6E50" w:rsidRPr="007C6E50">
        <w:rPr>
          <w:rFonts w:ascii="Tahoma" w:eastAsia="Times New Roman" w:hAnsi="Tahoma" w:cs="Tahoma"/>
          <w:b/>
          <w:sz w:val="18"/>
          <w:szCs w:val="18"/>
          <w:lang w:eastAsia="es-ES"/>
        </w:rPr>
        <w:t xml:space="preserve">GESTIÓN DEL BONO TIPO A: </w:t>
      </w:r>
      <w:r w:rsidR="007C6E50" w:rsidRPr="007C6E50">
        <w:rPr>
          <w:rFonts w:ascii="Tahoma" w:hAnsi="Tahoma" w:cs="Tahoma"/>
          <w:sz w:val="18"/>
          <w:szCs w:val="18"/>
        </w:rPr>
        <w:t xml:space="preserve">la cuenta de ahorro individual está conformada por cuatro componentes: las cotizaciones obligatorias, las cotizaciones voluntarias, el rendimiento financiero y los bonos pensionales. El afiliado tendrá derecho a la pensión a cualquier edad, siempre que la suma de los mentados componentes a la fecha de la reclamación pensional, le permita financiar como mínimo una pensión equivalente al 110% del S.M.L.M.V. (Ley 100, Art. 64). En los eventos en que haya lugar a la emisión de un bono pensional, el afiliado deberá comunicárselo a su AFP, a efectos de que esta solicite al emisor la liquidación provisional del mismo. Pues la gestión del bono es una responsabilidad a cargo de la AFP, conforme a lo dispuesto en el artículo 47 del Decreto 1748 de 1995 (…) </w:t>
      </w:r>
      <w:r w:rsidR="007C6E50" w:rsidRPr="007C6E50">
        <w:rPr>
          <w:rFonts w:ascii="Tahoma" w:eastAsia="Times New Roman" w:hAnsi="Tahoma" w:cs="Tahoma"/>
          <w:color w:val="000000"/>
          <w:sz w:val="18"/>
          <w:szCs w:val="18"/>
          <w:shd w:val="clear" w:color="auto" w:fill="FFFFFF"/>
        </w:rPr>
        <w:t>la emisión o pago de los bonos pensionales tipo A se realizará dentro de los tres (3) meses siguientes a la fecha en que la información laboral esté confirmada o haya sido certificada y no objetada, siempre y cuando el beneficiario haya manifestado previamente y por escrito, por intermedio de la Administradora de Pensiones del Sistema General de Pensiones, su aceptación del valor de la liquidación, conforme a lo dispuesto en el artículo 7 del Decreto 3798 de 2003</w:t>
      </w:r>
      <w:r w:rsidR="007C6E50" w:rsidRPr="007C6E50">
        <w:rPr>
          <w:rStyle w:val="lev"/>
          <w:rFonts w:ascii="Tahoma" w:eastAsia="Times New Roman" w:hAnsi="Tahoma" w:cs="Tahoma"/>
          <w:color w:val="000000"/>
          <w:sz w:val="18"/>
          <w:szCs w:val="18"/>
        </w:rPr>
        <w:t>.</w:t>
      </w:r>
    </w:p>
    <w:p w14:paraId="57548CB8" w14:textId="77777777" w:rsidR="00426646" w:rsidRPr="007C6E50" w:rsidRDefault="00426646" w:rsidP="00426646">
      <w:pPr>
        <w:keepNext/>
        <w:keepLines/>
        <w:widowControl w:val="0"/>
        <w:spacing w:line="276" w:lineRule="auto"/>
        <w:jc w:val="center"/>
        <w:outlineLvl w:val="3"/>
        <w:rPr>
          <w:rFonts w:ascii="Tahoma" w:hAnsi="Tahoma" w:cs="Tahoma"/>
          <w:b/>
          <w:bCs/>
          <w:iCs/>
          <w:sz w:val="20"/>
          <w:szCs w:val="20"/>
          <w:lang w:eastAsia="es-MX"/>
        </w:rPr>
      </w:pPr>
    </w:p>
    <w:p w14:paraId="61A75711" w14:textId="77777777" w:rsidR="00426646" w:rsidRPr="00157648" w:rsidRDefault="00426646" w:rsidP="00426646">
      <w:pPr>
        <w:keepNext/>
        <w:keepLines/>
        <w:widowControl w:val="0"/>
        <w:spacing w:line="276" w:lineRule="auto"/>
        <w:jc w:val="center"/>
        <w:outlineLvl w:val="3"/>
        <w:rPr>
          <w:rFonts w:ascii="Tahoma" w:hAnsi="Tahoma" w:cs="Tahoma"/>
          <w:b/>
          <w:bCs/>
          <w:iCs/>
          <w:lang w:eastAsia="es-MX"/>
        </w:rPr>
      </w:pPr>
      <w:r w:rsidRPr="00157648">
        <w:rPr>
          <w:rFonts w:ascii="Tahoma" w:hAnsi="Tahoma" w:cs="Tahoma"/>
          <w:b/>
          <w:bCs/>
          <w:iCs/>
          <w:lang w:eastAsia="es-MX"/>
        </w:rPr>
        <w:t>TRIBUNAL SUPERIOR DEL DISTRITO JUDICIAL DE PEREIRA</w:t>
      </w:r>
    </w:p>
    <w:p w14:paraId="6BC41A6A" w14:textId="77777777" w:rsidR="00426646" w:rsidRPr="00157648" w:rsidRDefault="00426646" w:rsidP="00426646">
      <w:pPr>
        <w:keepNext/>
        <w:keepLines/>
        <w:widowControl w:val="0"/>
        <w:spacing w:line="276" w:lineRule="auto"/>
        <w:jc w:val="center"/>
        <w:outlineLvl w:val="3"/>
        <w:rPr>
          <w:rFonts w:ascii="Tahoma" w:hAnsi="Tahoma" w:cs="Tahoma"/>
          <w:b/>
          <w:bCs/>
          <w:iCs/>
          <w:lang w:eastAsia="es-MX"/>
        </w:rPr>
      </w:pPr>
      <w:r w:rsidRPr="00157648">
        <w:rPr>
          <w:rFonts w:ascii="Tahoma" w:hAnsi="Tahoma" w:cs="Tahoma"/>
          <w:b/>
          <w:bCs/>
          <w:iCs/>
          <w:lang w:eastAsia="es-MX"/>
        </w:rPr>
        <w:t>SALA LABORAL</w:t>
      </w:r>
    </w:p>
    <w:p w14:paraId="5D363C48" w14:textId="77777777" w:rsidR="00426646" w:rsidRPr="0078002B" w:rsidRDefault="00426646" w:rsidP="0078002B">
      <w:pPr>
        <w:rPr>
          <w:rFonts w:ascii="Calibri" w:eastAsia="Calibri" w:hAnsi="Calibri"/>
          <w:sz w:val="20"/>
          <w:szCs w:val="20"/>
          <w:lang w:eastAsia="es-MX"/>
        </w:rPr>
      </w:pPr>
    </w:p>
    <w:p w14:paraId="04B38607" w14:textId="77777777" w:rsidR="00426646" w:rsidRPr="00157648" w:rsidRDefault="00426646" w:rsidP="00426646">
      <w:pPr>
        <w:jc w:val="center"/>
        <w:rPr>
          <w:rFonts w:ascii="Tahoma" w:eastAsia="Calibri" w:hAnsi="Tahoma" w:cs="Tahoma"/>
          <w:b/>
          <w:bCs/>
        </w:rPr>
      </w:pPr>
      <w:r w:rsidRPr="00157648">
        <w:rPr>
          <w:rFonts w:ascii="Tahoma" w:eastAsia="Calibri" w:hAnsi="Tahoma" w:cs="Tahoma"/>
          <w:bCs/>
        </w:rPr>
        <w:t xml:space="preserve">Magistrada ponente: </w:t>
      </w:r>
      <w:r w:rsidRPr="00157648">
        <w:rPr>
          <w:rFonts w:ascii="Tahoma" w:eastAsia="Calibri" w:hAnsi="Tahoma" w:cs="Tahoma"/>
          <w:b/>
          <w:bCs/>
        </w:rPr>
        <w:t>Ana Lucía Caicedo Calderón</w:t>
      </w:r>
    </w:p>
    <w:p w14:paraId="76297549" w14:textId="77777777" w:rsidR="00426646" w:rsidRPr="0078002B" w:rsidRDefault="00426646" w:rsidP="00426646">
      <w:pPr>
        <w:jc w:val="center"/>
        <w:rPr>
          <w:rFonts w:ascii="Tahoma" w:eastAsia="Calibri" w:hAnsi="Tahoma" w:cs="Tahoma"/>
          <w:b/>
          <w:sz w:val="20"/>
          <w:szCs w:val="20"/>
        </w:rPr>
      </w:pPr>
    </w:p>
    <w:p w14:paraId="2F855AF2" w14:textId="77777777" w:rsidR="00426646" w:rsidRDefault="00426646" w:rsidP="00426646">
      <w:pPr>
        <w:jc w:val="center"/>
        <w:rPr>
          <w:rFonts w:ascii="Tahoma" w:eastAsia="Calibri" w:hAnsi="Tahoma" w:cs="Tahoma"/>
          <w:b/>
        </w:rPr>
      </w:pPr>
      <w:r w:rsidRPr="00157648">
        <w:rPr>
          <w:rFonts w:ascii="Tahoma" w:eastAsia="Calibri" w:hAnsi="Tahoma" w:cs="Tahoma"/>
          <w:b/>
        </w:rPr>
        <w:t>Acta No. ____</w:t>
      </w:r>
    </w:p>
    <w:p w14:paraId="29FEBF45" w14:textId="77777777" w:rsidR="00426646" w:rsidRPr="0078002B" w:rsidRDefault="00426646" w:rsidP="0078002B">
      <w:pPr>
        <w:jc w:val="center"/>
        <w:rPr>
          <w:rFonts w:ascii="Tahoma" w:eastAsia="Calibri" w:hAnsi="Tahoma" w:cs="Tahoma"/>
          <w:b/>
          <w:sz w:val="20"/>
          <w:szCs w:val="20"/>
        </w:rPr>
      </w:pPr>
    </w:p>
    <w:p w14:paraId="2CFC8D3D" w14:textId="735A217C" w:rsidR="00426646" w:rsidRPr="00157648" w:rsidRDefault="007054AB" w:rsidP="00426646">
      <w:pPr>
        <w:jc w:val="center"/>
        <w:rPr>
          <w:rFonts w:ascii="Tahoma" w:eastAsia="Calibri" w:hAnsi="Tahoma" w:cs="Tahoma"/>
          <w:b/>
        </w:rPr>
      </w:pPr>
      <w:r>
        <w:rPr>
          <w:rFonts w:ascii="Tahoma" w:eastAsia="Calibri" w:hAnsi="Tahoma" w:cs="Tahoma"/>
          <w:b/>
        </w:rPr>
        <w:t>(mayo 5</w:t>
      </w:r>
      <w:r w:rsidR="00426646">
        <w:rPr>
          <w:rFonts w:ascii="Tahoma" w:eastAsia="Calibri" w:hAnsi="Tahoma" w:cs="Tahoma"/>
          <w:b/>
        </w:rPr>
        <w:t xml:space="preserve"> de 2017</w:t>
      </w:r>
      <w:r w:rsidR="00426646" w:rsidRPr="00157648">
        <w:rPr>
          <w:rFonts w:ascii="Tahoma" w:eastAsia="Calibri" w:hAnsi="Tahoma" w:cs="Tahoma"/>
          <w:b/>
        </w:rPr>
        <w:t>)</w:t>
      </w:r>
    </w:p>
    <w:p w14:paraId="6FC32876" w14:textId="77777777" w:rsidR="00426646" w:rsidRPr="0078002B" w:rsidRDefault="00426646" w:rsidP="0078002B">
      <w:pPr>
        <w:spacing w:line="276" w:lineRule="auto"/>
        <w:ind w:firstLine="708"/>
        <w:rPr>
          <w:rFonts w:ascii="Tahoma" w:hAnsi="Tahoma" w:cs="Tahoma"/>
          <w:sz w:val="20"/>
          <w:szCs w:val="20"/>
        </w:rPr>
      </w:pPr>
    </w:p>
    <w:p w14:paraId="5D208743" w14:textId="27A0B408" w:rsidR="00426646" w:rsidRPr="0078002B" w:rsidRDefault="00426646" w:rsidP="0078002B">
      <w:pPr>
        <w:spacing w:line="276" w:lineRule="auto"/>
        <w:ind w:firstLine="708"/>
        <w:jc w:val="both"/>
        <w:rPr>
          <w:rFonts w:ascii="Tahoma" w:eastAsia="Calibri" w:hAnsi="Tahoma" w:cs="Tahoma"/>
          <w:sz w:val="22"/>
          <w:szCs w:val="22"/>
        </w:rPr>
      </w:pPr>
      <w:r w:rsidRPr="0078002B">
        <w:rPr>
          <w:rFonts w:ascii="Tahoma" w:eastAsia="Calibri" w:hAnsi="Tahoma" w:cs="Tahoma"/>
          <w:sz w:val="22"/>
          <w:szCs w:val="22"/>
        </w:rPr>
        <w:t>Siendo las</w:t>
      </w:r>
      <w:r w:rsidR="007054AB" w:rsidRPr="0078002B">
        <w:rPr>
          <w:rFonts w:ascii="Tahoma" w:eastAsia="Calibri" w:hAnsi="Tahoma" w:cs="Tahoma"/>
          <w:sz w:val="22"/>
          <w:szCs w:val="22"/>
        </w:rPr>
        <w:t xml:space="preserve"> 09:40 a.m. de hoy, viernes 5 de mayo</w:t>
      </w:r>
      <w:r w:rsidRPr="0078002B">
        <w:rPr>
          <w:rFonts w:ascii="Tahoma" w:eastAsia="Calibri" w:hAnsi="Tahoma" w:cs="Tahoma"/>
          <w:sz w:val="22"/>
          <w:szCs w:val="22"/>
        </w:rPr>
        <w:t xml:space="preserve"> de 2017, la Sala No. 1º de Decisión Laboral del Tribunal Superior de Pereira se constituye en Audiencia Pública de Juzgamiento en el proceso ordinario laboral instaurado por </w:t>
      </w:r>
      <w:r w:rsidRPr="0078002B">
        <w:rPr>
          <w:rFonts w:ascii="Tahoma" w:eastAsia="Calibri" w:hAnsi="Tahoma" w:cs="Tahoma"/>
          <w:sz w:val="22"/>
          <w:szCs w:val="22"/>
          <w:lang w:val="es-CO"/>
        </w:rPr>
        <w:t xml:space="preserve">el señor </w:t>
      </w:r>
      <w:r w:rsidR="007054AB" w:rsidRPr="0078002B">
        <w:rPr>
          <w:rFonts w:ascii="Tahoma" w:eastAsia="Times New Roman" w:hAnsi="Tahoma" w:cs="Tahoma"/>
          <w:b/>
          <w:caps/>
          <w:sz w:val="22"/>
          <w:szCs w:val="22"/>
          <w:lang w:eastAsia="es-ES"/>
        </w:rPr>
        <w:t>LIGIA VALENCIA LENIS</w:t>
      </w:r>
      <w:r w:rsidRPr="0078002B">
        <w:rPr>
          <w:rFonts w:ascii="Tahoma" w:eastAsia="Calibri" w:hAnsi="Tahoma" w:cs="Tahoma"/>
          <w:b/>
          <w:sz w:val="22"/>
          <w:szCs w:val="22"/>
        </w:rPr>
        <w:t xml:space="preserve"> </w:t>
      </w:r>
      <w:r w:rsidRPr="0078002B">
        <w:rPr>
          <w:rFonts w:ascii="Tahoma" w:eastAsia="Calibri" w:hAnsi="Tahoma" w:cs="Tahoma"/>
          <w:sz w:val="22"/>
          <w:szCs w:val="22"/>
        </w:rPr>
        <w:t xml:space="preserve">en contra de la </w:t>
      </w:r>
      <w:r w:rsidR="007054AB" w:rsidRPr="0078002B">
        <w:rPr>
          <w:rFonts w:ascii="Tahoma" w:eastAsia="Calibri" w:hAnsi="Tahoma" w:cs="Tahoma"/>
          <w:b/>
          <w:sz w:val="22"/>
          <w:szCs w:val="22"/>
        </w:rPr>
        <w:t>NACIÓN –MINISTERIO DE HACIENDA Y CRÉDITO PÚBLICO</w:t>
      </w:r>
      <w:r w:rsidR="007054AB" w:rsidRPr="0078002B">
        <w:rPr>
          <w:rFonts w:ascii="Tahoma" w:eastAsia="Calibri" w:hAnsi="Tahoma" w:cs="Tahoma"/>
          <w:sz w:val="22"/>
          <w:szCs w:val="22"/>
        </w:rPr>
        <w:t xml:space="preserve">, la </w:t>
      </w:r>
      <w:r w:rsidR="007054AB" w:rsidRPr="0078002B">
        <w:rPr>
          <w:rFonts w:ascii="Tahoma" w:eastAsia="Calibri" w:hAnsi="Tahoma" w:cs="Tahoma"/>
          <w:b/>
          <w:sz w:val="22"/>
          <w:szCs w:val="22"/>
        </w:rPr>
        <w:t>ADMINISTRADORA COLOMBIANA DE PENSIONES –COLPENSIONES-</w:t>
      </w:r>
      <w:r w:rsidR="007054AB" w:rsidRPr="0078002B">
        <w:rPr>
          <w:rFonts w:ascii="Tahoma" w:eastAsia="Calibri" w:hAnsi="Tahoma" w:cs="Tahoma"/>
          <w:sz w:val="22"/>
          <w:szCs w:val="22"/>
        </w:rPr>
        <w:t xml:space="preserve"> y </w:t>
      </w:r>
      <w:r w:rsidR="007054AB" w:rsidRPr="0078002B">
        <w:rPr>
          <w:rFonts w:ascii="Tahoma" w:eastAsia="Calibri" w:hAnsi="Tahoma" w:cs="Tahoma"/>
          <w:b/>
          <w:sz w:val="22"/>
          <w:szCs w:val="22"/>
        </w:rPr>
        <w:t>COLFONDOS S.A. PENSIONES Y CESANTÍAS</w:t>
      </w:r>
      <w:r w:rsidRPr="0078002B">
        <w:rPr>
          <w:rFonts w:ascii="Tahoma" w:eastAsia="Times New Roman" w:hAnsi="Tahoma" w:cs="Tahoma"/>
          <w:sz w:val="22"/>
          <w:szCs w:val="22"/>
          <w:lang w:eastAsia="es-ES"/>
        </w:rPr>
        <w:t xml:space="preserve">. </w:t>
      </w:r>
      <w:r w:rsidRPr="0078002B">
        <w:rPr>
          <w:rFonts w:ascii="Tahoma" w:eastAsia="Calibri" w:hAnsi="Tahoma" w:cs="Tahoma"/>
          <w:sz w:val="22"/>
          <w:szCs w:val="22"/>
        </w:rPr>
        <w:t xml:space="preserve">Para el efecto, se verifica la asistencia de las partes a la presente diligencia: Parte demandante… Parte demandada… </w:t>
      </w:r>
    </w:p>
    <w:p w14:paraId="43F2001D" w14:textId="77777777" w:rsidR="00426646" w:rsidRPr="0078002B" w:rsidRDefault="00426646" w:rsidP="0078002B">
      <w:pPr>
        <w:spacing w:line="276" w:lineRule="auto"/>
        <w:ind w:firstLine="708"/>
        <w:rPr>
          <w:rFonts w:ascii="Tahoma" w:eastAsia="Calibri" w:hAnsi="Tahoma" w:cs="Tahoma"/>
          <w:b/>
          <w:sz w:val="22"/>
          <w:szCs w:val="22"/>
        </w:rPr>
      </w:pPr>
    </w:p>
    <w:p w14:paraId="35FB2C28" w14:textId="77777777" w:rsidR="00426646" w:rsidRPr="0078002B" w:rsidRDefault="00426646" w:rsidP="0078002B">
      <w:pPr>
        <w:widowControl w:val="0"/>
        <w:autoSpaceDE w:val="0"/>
        <w:autoSpaceDN w:val="0"/>
        <w:adjustRightInd w:val="0"/>
        <w:spacing w:line="276" w:lineRule="auto"/>
        <w:jc w:val="center"/>
        <w:rPr>
          <w:rFonts w:ascii="Tahoma" w:eastAsia="Calibri" w:hAnsi="Tahoma" w:cs="Tahoma"/>
          <w:b/>
          <w:caps/>
          <w:sz w:val="22"/>
          <w:szCs w:val="22"/>
        </w:rPr>
      </w:pPr>
      <w:r w:rsidRPr="0078002B">
        <w:rPr>
          <w:rFonts w:ascii="Tahoma" w:eastAsia="Calibri" w:hAnsi="Tahoma" w:cs="Tahoma"/>
          <w:b/>
          <w:caps/>
          <w:sz w:val="22"/>
          <w:szCs w:val="22"/>
        </w:rPr>
        <w:t>Alegatos de conclusión</w:t>
      </w:r>
    </w:p>
    <w:p w14:paraId="7FD9C947" w14:textId="77777777" w:rsidR="00426646" w:rsidRPr="0078002B" w:rsidRDefault="00426646" w:rsidP="0078002B">
      <w:pPr>
        <w:spacing w:line="276" w:lineRule="auto"/>
        <w:rPr>
          <w:sz w:val="22"/>
          <w:szCs w:val="22"/>
        </w:rPr>
      </w:pPr>
    </w:p>
    <w:p w14:paraId="198CFB31" w14:textId="5B275ADD" w:rsidR="00426646" w:rsidRPr="0078002B" w:rsidRDefault="00426646" w:rsidP="0078002B">
      <w:pPr>
        <w:spacing w:line="276" w:lineRule="auto"/>
        <w:ind w:firstLine="708"/>
        <w:jc w:val="both"/>
        <w:rPr>
          <w:rFonts w:ascii="Tahoma" w:eastAsia="Calibri" w:hAnsi="Tahoma" w:cs="Tahoma"/>
          <w:sz w:val="22"/>
          <w:szCs w:val="22"/>
        </w:rPr>
      </w:pPr>
      <w:r w:rsidRPr="0078002B">
        <w:rPr>
          <w:rFonts w:ascii="Tahoma" w:eastAsia="Calibri" w:hAnsi="Tahoma" w:cs="Tahoma"/>
          <w:sz w:val="22"/>
          <w:szCs w:val="22"/>
        </w:rPr>
        <w:t>Con fundamento en el artículo 82 del C.P.T y de la S.S., modificado por el artículo 13 de la Ley 1149 de 2007, se concede el uso de la palabra a las partes para que presenten sus alegatos de conclusión: Parte demandante… Parte demandada…</w:t>
      </w:r>
    </w:p>
    <w:p w14:paraId="508D3A6D" w14:textId="77777777" w:rsidR="00426646" w:rsidRPr="0078002B" w:rsidRDefault="00426646" w:rsidP="0078002B">
      <w:pPr>
        <w:spacing w:line="276" w:lineRule="auto"/>
        <w:ind w:firstLine="708"/>
        <w:rPr>
          <w:rFonts w:ascii="Tahoma" w:eastAsia="Calibri" w:hAnsi="Tahoma" w:cs="Tahoma"/>
          <w:sz w:val="22"/>
          <w:szCs w:val="22"/>
        </w:rPr>
      </w:pPr>
    </w:p>
    <w:p w14:paraId="55074735" w14:textId="77777777" w:rsidR="00426646" w:rsidRPr="0078002B" w:rsidRDefault="00426646" w:rsidP="0078002B">
      <w:pPr>
        <w:widowControl w:val="0"/>
        <w:autoSpaceDE w:val="0"/>
        <w:autoSpaceDN w:val="0"/>
        <w:adjustRightInd w:val="0"/>
        <w:spacing w:line="276" w:lineRule="auto"/>
        <w:jc w:val="center"/>
        <w:rPr>
          <w:rFonts w:ascii="Tahoma" w:eastAsia="Calibri" w:hAnsi="Tahoma" w:cs="Tahoma"/>
          <w:b/>
          <w:color w:val="000000"/>
          <w:sz w:val="22"/>
          <w:szCs w:val="22"/>
        </w:rPr>
      </w:pPr>
      <w:r w:rsidRPr="0078002B">
        <w:rPr>
          <w:rFonts w:ascii="Tahoma" w:eastAsia="Calibri" w:hAnsi="Tahoma" w:cs="Tahoma"/>
          <w:b/>
          <w:color w:val="000000"/>
          <w:sz w:val="22"/>
          <w:szCs w:val="22"/>
        </w:rPr>
        <w:t>SENTENCIA</w:t>
      </w:r>
    </w:p>
    <w:p w14:paraId="13438D68" w14:textId="77777777" w:rsidR="00426646" w:rsidRPr="0078002B" w:rsidRDefault="00426646" w:rsidP="0078002B">
      <w:pPr>
        <w:widowControl w:val="0"/>
        <w:autoSpaceDE w:val="0"/>
        <w:autoSpaceDN w:val="0"/>
        <w:adjustRightInd w:val="0"/>
        <w:spacing w:line="276" w:lineRule="auto"/>
        <w:jc w:val="center"/>
        <w:rPr>
          <w:rFonts w:ascii="Tahoma" w:eastAsia="Calibri" w:hAnsi="Tahoma" w:cs="Tahoma"/>
          <w:b/>
          <w:color w:val="000000"/>
          <w:sz w:val="22"/>
          <w:szCs w:val="22"/>
        </w:rPr>
      </w:pPr>
    </w:p>
    <w:p w14:paraId="21947765" w14:textId="0E0A436D" w:rsidR="00426646" w:rsidRPr="0078002B" w:rsidRDefault="00426646" w:rsidP="0078002B">
      <w:pPr>
        <w:widowControl w:val="0"/>
        <w:autoSpaceDE w:val="0"/>
        <w:autoSpaceDN w:val="0"/>
        <w:adjustRightInd w:val="0"/>
        <w:spacing w:line="276" w:lineRule="auto"/>
        <w:ind w:firstLine="708"/>
        <w:jc w:val="both"/>
        <w:rPr>
          <w:rFonts w:ascii="Tahoma" w:eastAsia="Calibri" w:hAnsi="Tahoma" w:cs="Tahoma"/>
          <w:sz w:val="22"/>
          <w:szCs w:val="22"/>
          <w:lang w:val="es-CO"/>
        </w:rPr>
      </w:pPr>
      <w:r w:rsidRPr="0078002B">
        <w:rPr>
          <w:rFonts w:ascii="Tahoma" w:eastAsia="Calibri" w:hAnsi="Tahoma" w:cs="Tahoma"/>
          <w:color w:val="000000"/>
          <w:sz w:val="22"/>
          <w:szCs w:val="22"/>
        </w:rPr>
        <w:t xml:space="preserve">Como quiera que los alegatos coinciden a cabalidad con los puntos fácticos y jurídicos objeto de discusión en esta instancia, procede la Sala a desatar el recurso de apelación promovido por el representante judicial de la </w:t>
      </w:r>
      <w:r w:rsidR="005913AF" w:rsidRPr="0078002B">
        <w:rPr>
          <w:rFonts w:ascii="Tahoma" w:eastAsia="Calibri" w:hAnsi="Tahoma" w:cs="Tahoma"/>
          <w:color w:val="000000"/>
          <w:sz w:val="22"/>
          <w:szCs w:val="22"/>
        </w:rPr>
        <w:t>NACIÓN –MINISTERIO DE HACIENDA Y CRÉDITO PÚBLICO</w:t>
      </w:r>
      <w:r w:rsidR="002E3CE9">
        <w:rPr>
          <w:rFonts w:ascii="Tahoma" w:eastAsia="Calibri" w:hAnsi="Tahoma" w:cs="Tahoma"/>
          <w:caps/>
          <w:sz w:val="22"/>
          <w:szCs w:val="22"/>
          <w:lang w:val="es-CO"/>
        </w:rPr>
        <w:t xml:space="preserve"> </w:t>
      </w:r>
      <w:r w:rsidR="002E3CE9">
        <w:rPr>
          <w:rFonts w:ascii="Tahoma" w:eastAsia="Calibri" w:hAnsi="Tahoma" w:cs="Tahoma"/>
          <w:sz w:val="22"/>
          <w:szCs w:val="22"/>
          <w:lang w:val="es-CO"/>
        </w:rPr>
        <w:t>e</w:t>
      </w:r>
      <w:r w:rsidRPr="0078002B">
        <w:rPr>
          <w:rFonts w:ascii="Tahoma" w:eastAsia="Calibri" w:hAnsi="Tahoma" w:cs="Tahoma"/>
          <w:sz w:val="22"/>
          <w:szCs w:val="22"/>
          <w:lang w:val="es-CO"/>
        </w:rPr>
        <w:t xml:space="preserve">n contra de la sentencia emitida por el Juzgado </w:t>
      </w:r>
      <w:r w:rsidR="005913AF" w:rsidRPr="0078002B">
        <w:rPr>
          <w:rFonts w:ascii="Tahoma" w:eastAsia="Calibri" w:hAnsi="Tahoma" w:cs="Tahoma"/>
          <w:sz w:val="22"/>
          <w:szCs w:val="22"/>
          <w:lang w:val="es-CO"/>
        </w:rPr>
        <w:t>Tercero</w:t>
      </w:r>
      <w:r w:rsidRPr="0078002B">
        <w:rPr>
          <w:rFonts w:ascii="Tahoma" w:eastAsia="Calibri" w:hAnsi="Tahoma" w:cs="Tahoma"/>
          <w:sz w:val="22"/>
          <w:szCs w:val="22"/>
          <w:lang w:val="es-CO"/>
        </w:rPr>
        <w:t xml:space="preserve"> Laboral del </w:t>
      </w:r>
      <w:r w:rsidR="005913AF" w:rsidRPr="0078002B">
        <w:rPr>
          <w:rFonts w:ascii="Tahoma" w:eastAsia="Calibri" w:hAnsi="Tahoma" w:cs="Tahoma"/>
          <w:sz w:val="22"/>
          <w:szCs w:val="22"/>
          <w:lang w:val="es-CO"/>
        </w:rPr>
        <w:t>Circuito de Pereira el pasado 14 de abril de 2016</w:t>
      </w:r>
      <w:r w:rsidR="002E3CE9">
        <w:rPr>
          <w:rFonts w:ascii="Tahoma" w:eastAsia="Calibri" w:hAnsi="Tahoma" w:cs="Tahoma"/>
          <w:sz w:val="22"/>
          <w:szCs w:val="22"/>
          <w:lang w:val="es-CO"/>
        </w:rPr>
        <w:t>, lo mismo que el grado jurisdiccional de consulta a favor de COLPENSIONES, por haber resultado condenada en sede de primer grado.</w:t>
      </w:r>
    </w:p>
    <w:p w14:paraId="57B52266" w14:textId="77777777" w:rsidR="00426646" w:rsidRPr="0078002B" w:rsidRDefault="00426646" w:rsidP="0078002B">
      <w:pPr>
        <w:widowControl w:val="0"/>
        <w:autoSpaceDE w:val="0"/>
        <w:autoSpaceDN w:val="0"/>
        <w:adjustRightInd w:val="0"/>
        <w:spacing w:line="276" w:lineRule="auto"/>
        <w:ind w:firstLine="708"/>
        <w:rPr>
          <w:rFonts w:ascii="Tahoma" w:eastAsia="Calibri" w:hAnsi="Tahoma" w:cs="Tahoma"/>
          <w:sz w:val="22"/>
          <w:szCs w:val="22"/>
          <w:lang w:val="es-CO"/>
        </w:rPr>
      </w:pPr>
    </w:p>
    <w:p w14:paraId="5AF5928C" w14:textId="77777777" w:rsidR="00426646" w:rsidRPr="0078002B" w:rsidRDefault="00426646" w:rsidP="0078002B">
      <w:pPr>
        <w:spacing w:line="276" w:lineRule="auto"/>
        <w:jc w:val="center"/>
        <w:rPr>
          <w:rFonts w:ascii="Tahoma" w:hAnsi="Tahoma" w:cs="Tahoma"/>
          <w:b/>
          <w:sz w:val="22"/>
          <w:szCs w:val="22"/>
          <w:lang w:val="es-CO"/>
        </w:rPr>
      </w:pPr>
      <w:r w:rsidRPr="0078002B">
        <w:rPr>
          <w:rFonts w:ascii="Tahoma" w:hAnsi="Tahoma" w:cs="Tahoma"/>
          <w:b/>
          <w:sz w:val="22"/>
          <w:szCs w:val="22"/>
          <w:lang w:val="es-CO"/>
        </w:rPr>
        <w:t>PROBLEMA JURIDICO</w:t>
      </w:r>
    </w:p>
    <w:p w14:paraId="1A03E97E" w14:textId="77777777" w:rsidR="00426646" w:rsidRPr="0078002B" w:rsidRDefault="00426646" w:rsidP="0078002B">
      <w:pPr>
        <w:spacing w:line="276" w:lineRule="auto"/>
        <w:rPr>
          <w:rFonts w:ascii="Tahoma" w:hAnsi="Tahoma" w:cs="Tahoma"/>
          <w:b/>
          <w:sz w:val="22"/>
          <w:szCs w:val="22"/>
          <w:lang w:val="es-CO"/>
        </w:rPr>
      </w:pPr>
    </w:p>
    <w:p w14:paraId="78582330" w14:textId="77777777" w:rsidR="00C57252" w:rsidRDefault="00426646" w:rsidP="0078002B">
      <w:pPr>
        <w:spacing w:line="276" w:lineRule="auto"/>
        <w:jc w:val="both"/>
        <w:rPr>
          <w:rFonts w:ascii="Tahoma" w:hAnsi="Tahoma" w:cs="Tahoma"/>
          <w:sz w:val="22"/>
          <w:szCs w:val="22"/>
          <w:lang w:val="es-CO"/>
        </w:rPr>
      </w:pPr>
      <w:r w:rsidRPr="0078002B">
        <w:rPr>
          <w:rFonts w:ascii="Tahoma" w:hAnsi="Tahoma" w:cs="Tahoma"/>
          <w:sz w:val="22"/>
          <w:szCs w:val="22"/>
          <w:lang w:val="es-CO"/>
        </w:rPr>
        <w:tab/>
        <w:t>De acuerdo al esquema del recurso</w:t>
      </w:r>
      <w:r w:rsidR="0078002B" w:rsidRPr="0078002B">
        <w:rPr>
          <w:rFonts w:ascii="Tahoma" w:hAnsi="Tahoma" w:cs="Tahoma"/>
          <w:sz w:val="22"/>
          <w:szCs w:val="22"/>
          <w:lang w:val="es-CO"/>
        </w:rPr>
        <w:t xml:space="preserve"> de apelación</w:t>
      </w:r>
      <w:r w:rsidRPr="0078002B">
        <w:rPr>
          <w:rFonts w:ascii="Tahoma" w:hAnsi="Tahoma" w:cs="Tahoma"/>
          <w:sz w:val="22"/>
          <w:szCs w:val="22"/>
          <w:lang w:val="es-CO"/>
        </w:rPr>
        <w:t>, corresp</w:t>
      </w:r>
      <w:r w:rsidR="0078002B" w:rsidRPr="0078002B">
        <w:rPr>
          <w:rFonts w:ascii="Tahoma" w:hAnsi="Tahoma" w:cs="Tahoma"/>
          <w:sz w:val="22"/>
          <w:szCs w:val="22"/>
          <w:lang w:val="es-CO"/>
        </w:rPr>
        <w:t>onde a la Sala determinar</w:t>
      </w:r>
      <w:r w:rsidRPr="0078002B">
        <w:rPr>
          <w:rFonts w:ascii="Tahoma" w:hAnsi="Tahoma" w:cs="Tahoma"/>
          <w:sz w:val="22"/>
          <w:szCs w:val="22"/>
          <w:lang w:val="es-CO"/>
        </w:rPr>
        <w:t xml:space="preserve"> en el presente asunto </w:t>
      </w:r>
      <w:r w:rsidR="007C6E50">
        <w:rPr>
          <w:rFonts w:ascii="Tahoma" w:hAnsi="Tahoma" w:cs="Tahoma"/>
          <w:sz w:val="22"/>
          <w:szCs w:val="22"/>
          <w:lang w:val="es-CO"/>
        </w:rPr>
        <w:t>1) ¿</w:t>
      </w:r>
      <w:r w:rsidR="0078002B" w:rsidRPr="0078002B">
        <w:rPr>
          <w:rFonts w:ascii="Tahoma" w:hAnsi="Tahoma" w:cs="Tahoma"/>
          <w:sz w:val="22"/>
          <w:szCs w:val="22"/>
          <w:lang w:val="es-CO"/>
        </w:rPr>
        <w:t>cuál es el trámite que debe seguirse</w:t>
      </w:r>
      <w:r w:rsidR="007C6E50">
        <w:rPr>
          <w:rFonts w:ascii="Tahoma" w:hAnsi="Tahoma" w:cs="Tahoma"/>
          <w:sz w:val="22"/>
          <w:szCs w:val="22"/>
          <w:lang w:val="es-CO"/>
        </w:rPr>
        <w:t xml:space="preserve"> para la liquidación, </w:t>
      </w:r>
      <w:r w:rsidR="0078002B" w:rsidRPr="0078002B">
        <w:rPr>
          <w:rFonts w:ascii="Tahoma" w:hAnsi="Tahoma" w:cs="Tahoma"/>
          <w:sz w:val="22"/>
          <w:szCs w:val="22"/>
          <w:lang w:val="es-CO"/>
        </w:rPr>
        <w:t>redención</w:t>
      </w:r>
      <w:r w:rsidR="007C6E50">
        <w:rPr>
          <w:rFonts w:ascii="Tahoma" w:hAnsi="Tahoma" w:cs="Tahoma"/>
          <w:sz w:val="22"/>
          <w:szCs w:val="22"/>
          <w:lang w:val="es-CO"/>
        </w:rPr>
        <w:t xml:space="preserve"> y emisión</w:t>
      </w:r>
      <w:r w:rsidR="0078002B" w:rsidRPr="0078002B">
        <w:rPr>
          <w:rFonts w:ascii="Tahoma" w:hAnsi="Tahoma" w:cs="Tahoma"/>
          <w:sz w:val="22"/>
          <w:szCs w:val="22"/>
          <w:lang w:val="es-CO"/>
        </w:rPr>
        <w:t xml:space="preserve"> del bono pensional al cual tiene derecho la demandante</w:t>
      </w:r>
      <w:r w:rsidR="007C6E50">
        <w:rPr>
          <w:rFonts w:ascii="Tahoma" w:hAnsi="Tahoma" w:cs="Tahoma"/>
          <w:sz w:val="22"/>
          <w:szCs w:val="22"/>
          <w:lang w:val="es-CO"/>
        </w:rPr>
        <w:t xml:space="preserve">? </w:t>
      </w:r>
      <w:r w:rsidR="0078002B" w:rsidRPr="0078002B">
        <w:rPr>
          <w:rFonts w:ascii="Tahoma" w:hAnsi="Tahoma" w:cs="Tahoma"/>
          <w:sz w:val="22"/>
          <w:szCs w:val="22"/>
          <w:lang w:val="es-CO"/>
        </w:rPr>
        <w:t xml:space="preserve">  </w:t>
      </w:r>
      <w:r w:rsidR="007C6E50">
        <w:rPr>
          <w:rFonts w:ascii="Tahoma" w:hAnsi="Tahoma" w:cs="Tahoma"/>
          <w:sz w:val="22"/>
          <w:szCs w:val="22"/>
          <w:lang w:val="es-CO"/>
        </w:rPr>
        <w:t>2) ¿</w:t>
      </w:r>
      <w:r w:rsidR="002E3CE9">
        <w:rPr>
          <w:rFonts w:ascii="Tahoma" w:hAnsi="Tahoma" w:cs="Tahoma"/>
          <w:sz w:val="22"/>
          <w:szCs w:val="22"/>
          <w:lang w:val="es-CO"/>
        </w:rPr>
        <w:t>cuál es el plazo</w:t>
      </w:r>
      <w:r w:rsidR="0078002B" w:rsidRPr="0078002B">
        <w:rPr>
          <w:rFonts w:ascii="Tahoma" w:hAnsi="Tahoma" w:cs="Tahoma"/>
          <w:sz w:val="22"/>
          <w:szCs w:val="22"/>
          <w:lang w:val="es-CO"/>
        </w:rPr>
        <w:t xml:space="preserve"> con que cuenta el Ministerio de Hacienda y Crédito Público para consignar en la cuenta de ahorro individual de la actora el valor del bono pensional luego de agotados los pasos previos a la cul</w:t>
      </w:r>
      <w:r w:rsidR="00C57252">
        <w:rPr>
          <w:rFonts w:ascii="Tahoma" w:hAnsi="Tahoma" w:cs="Tahoma"/>
          <w:sz w:val="22"/>
          <w:szCs w:val="22"/>
          <w:lang w:val="es-CO"/>
        </w:rPr>
        <w:t xml:space="preserve">minación del trámite con el pago? </w:t>
      </w:r>
    </w:p>
    <w:p w14:paraId="1DABE33D" w14:textId="77777777" w:rsidR="00C57252" w:rsidRDefault="00C57252" w:rsidP="0078002B">
      <w:pPr>
        <w:spacing w:line="276" w:lineRule="auto"/>
        <w:jc w:val="both"/>
        <w:rPr>
          <w:rFonts w:ascii="Tahoma" w:hAnsi="Tahoma" w:cs="Tahoma"/>
          <w:sz w:val="22"/>
          <w:szCs w:val="22"/>
          <w:lang w:val="es-CO"/>
        </w:rPr>
      </w:pPr>
    </w:p>
    <w:p w14:paraId="23213814" w14:textId="3B76A75A" w:rsidR="00426646" w:rsidRPr="0078002B" w:rsidRDefault="00C57252" w:rsidP="00C57252">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Y en lo que atañe al trámite de la consulta, será necesario establecer si se ajustan o no a derecho las cargas administrativas impuestas a COLPENSIONES y el MINISTERIO DE HACIENDA Y CRÉDITO PÚBLICO en sede primera instancia. </w:t>
      </w:r>
    </w:p>
    <w:p w14:paraId="6472EF7F" w14:textId="77777777" w:rsidR="00426646" w:rsidRPr="0078002B" w:rsidRDefault="00426646" w:rsidP="00426646">
      <w:pPr>
        <w:jc w:val="center"/>
        <w:rPr>
          <w:b/>
          <w:caps/>
          <w:lang w:val="es-CO"/>
        </w:rPr>
      </w:pPr>
    </w:p>
    <w:p w14:paraId="5267F1FF" w14:textId="7A57056A" w:rsidR="00426646" w:rsidRPr="0078002B" w:rsidRDefault="00426646" w:rsidP="0078002B">
      <w:pPr>
        <w:pStyle w:val="Paragraphedeliste"/>
        <w:numPr>
          <w:ilvl w:val="0"/>
          <w:numId w:val="3"/>
        </w:numPr>
        <w:spacing w:line="276" w:lineRule="auto"/>
        <w:ind w:left="0" w:firstLine="0"/>
        <w:jc w:val="center"/>
        <w:rPr>
          <w:rFonts w:ascii="Tahoma" w:hAnsi="Tahoma" w:cs="Tahoma"/>
          <w:b/>
          <w:caps/>
          <w:sz w:val="22"/>
          <w:szCs w:val="22"/>
        </w:rPr>
      </w:pPr>
      <w:r w:rsidRPr="0078002B">
        <w:rPr>
          <w:rFonts w:ascii="Tahoma" w:hAnsi="Tahoma" w:cs="Tahoma"/>
          <w:b/>
          <w:caps/>
          <w:sz w:val="22"/>
          <w:szCs w:val="22"/>
        </w:rPr>
        <w:t>ANTECEDENTES</w:t>
      </w:r>
    </w:p>
    <w:p w14:paraId="1A5CEF5A" w14:textId="77777777" w:rsidR="00426646" w:rsidRPr="0078002B" w:rsidRDefault="00426646" w:rsidP="0078002B">
      <w:pPr>
        <w:pStyle w:val="Paragraphedeliste"/>
        <w:spacing w:line="276" w:lineRule="auto"/>
        <w:ind w:left="1428"/>
        <w:jc w:val="both"/>
        <w:rPr>
          <w:rFonts w:ascii="Tahoma" w:hAnsi="Tahoma" w:cs="Tahoma"/>
          <w:caps/>
          <w:sz w:val="22"/>
          <w:szCs w:val="22"/>
        </w:rPr>
      </w:pPr>
    </w:p>
    <w:p w14:paraId="469D308B" w14:textId="19E9FA62" w:rsidR="00177340" w:rsidRPr="0078002B" w:rsidRDefault="00177340" w:rsidP="0078002B">
      <w:pPr>
        <w:spacing w:line="276" w:lineRule="auto"/>
        <w:ind w:firstLine="708"/>
        <w:jc w:val="both"/>
        <w:rPr>
          <w:rFonts w:ascii="Tahoma" w:hAnsi="Tahoma" w:cs="Tahoma"/>
          <w:sz w:val="22"/>
          <w:szCs w:val="22"/>
        </w:rPr>
      </w:pPr>
      <w:r w:rsidRPr="0078002B">
        <w:rPr>
          <w:rFonts w:ascii="Tahoma" w:hAnsi="Tahoma" w:cs="Tahoma"/>
          <w:caps/>
          <w:sz w:val="22"/>
          <w:szCs w:val="22"/>
        </w:rPr>
        <w:t xml:space="preserve">A </w:t>
      </w:r>
      <w:r w:rsidRPr="0078002B">
        <w:rPr>
          <w:rFonts w:ascii="Tahoma" w:hAnsi="Tahoma" w:cs="Tahoma"/>
          <w:sz w:val="22"/>
          <w:szCs w:val="22"/>
        </w:rPr>
        <w:t xml:space="preserve">efectos de resolver el recurso de apelación impetrado por la NACIÓN –MINISTERIO DE HACIENDA Y CRÉDITO PÚBLICO, se hace necesario subrayar los siguientes hechos de la demanda: </w:t>
      </w:r>
    </w:p>
    <w:p w14:paraId="4C2A97A5" w14:textId="77777777" w:rsidR="00177340" w:rsidRPr="0078002B" w:rsidRDefault="00177340" w:rsidP="006939CE">
      <w:pPr>
        <w:jc w:val="both"/>
        <w:rPr>
          <w:rFonts w:ascii="Tahoma" w:hAnsi="Tahoma" w:cs="Tahoma"/>
          <w:sz w:val="22"/>
          <w:szCs w:val="22"/>
        </w:rPr>
      </w:pPr>
    </w:p>
    <w:p w14:paraId="0887CF9F" w14:textId="1193B85E" w:rsidR="00922BA9" w:rsidRPr="0078002B" w:rsidRDefault="00177340" w:rsidP="0078002B">
      <w:pPr>
        <w:pStyle w:val="Paragraphedeliste"/>
        <w:numPr>
          <w:ilvl w:val="0"/>
          <w:numId w:val="2"/>
        </w:numPr>
        <w:spacing w:line="276" w:lineRule="auto"/>
        <w:ind w:left="0" w:firstLine="360"/>
        <w:jc w:val="both"/>
        <w:rPr>
          <w:rFonts w:ascii="Tahoma" w:hAnsi="Tahoma" w:cs="Tahoma"/>
          <w:sz w:val="22"/>
          <w:szCs w:val="22"/>
        </w:rPr>
      </w:pPr>
      <w:r w:rsidRPr="0078002B">
        <w:rPr>
          <w:rFonts w:ascii="Tahoma" w:hAnsi="Tahoma" w:cs="Tahoma"/>
          <w:sz w:val="22"/>
          <w:szCs w:val="22"/>
        </w:rPr>
        <w:t>La promotora del litigio</w:t>
      </w:r>
      <w:r w:rsidR="001E316F" w:rsidRPr="0078002B">
        <w:rPr>
          <w:rFonts w:ascii="Tahoma" w:hAnsi="Tahoma" w:cs="Tahoma"/>
          <w:sz w:val="22"/>
          <w:szCs w:val="22"/>
        </w:rPr>
        <w:t xml:space="preserve">, nacida el 15 de octubre de 1955, reporta cotizaciones al ISS a través de empleadores privados entre el </w:t>
      </w:r>
      <w:r w:rsidR="001E316F" w:rsidRPr="0078002B">
        <w:rPr>
          <w:rFonts w:ascii="Tahoma" w:hAnsi="Tahoma" w:cs="Tahoma"/>
          <w:sz w:val="22"/>
          <w:szCs w:val="22"/>
          <w:u w:val="single"/>
        </w:rPr>
        <w:t>8 de noviembre de 1976</w:t>
      </w:r>
      <w:r w:rsidR="001E316F" w:rsidRPr="0078002B">
        <w:rPr>
          <w:rFonts w:ascii="Tahoma" w:hAnsi="Tahoma" w:cs="Tahoma"/>
          <w:sz w:val="22"/>
          <w:szCs w:val="22"/>
        </w:rPr>
        <w:t xml:space="preserve"> y el </w:t>
      </w:r>
      <w:r w:rsidR="001E316F" w:rsidRPr="0078002B">
        <w:rPr>
          <w:rFonts w:ascii="Tahoma" w:hAnsi="Tahoma" w:cs="Tahoma"/>
          <w:sz w:val="22"/>
          <w:szCs w:val="22"/>
          <w:u w:val="single"/>
        </w:rPr>
        <w:t>8 de marzo de 1977</w:t>
      </w:r>
      <w:r w:rsidR="001E316F" w:rsidRPr="0078002B">
        <w:rPr>
          <w:rFonts w:ascii="Tahoma" w:hAnsi="Tahoma" w:cs="Tahoma"/>
          <w:sz w:val="22"/>
          <w:szCs w:val="22"/>
        </w:rPr>
        <w:t>, tras lo cual se vinculó a prestar servicios en la E.S.E. HOSPITAL UNIVERSITARIO SAN JORGE</w:t>
      </w:r>
      <w:r w:rsidR="000500E3" w:rsidRPr="0078002B">
        <w:rPr>
          <w:rFonts w:ascii="Tahoma" w:hAnsi="Tahoma" w:cs="Tahoma"/>
          <w:sz w:val="22"/>
          <w:szCs w:val="22"/>
        </w:rPr>
        <w:t>,</w:t>
      </w:r>
      <w:r w:rsidR="00466C3F" w:rsidRPr="0078002B">
        <w:rPr>
          <w:rFonts w:ascii="Tahoma" w:hAnsi="Tahoma" w:cs="Tahoma"/>
          <w:sz w:val="22"/>
          <w:szCs w:val="22"/>
        </w:rPr>
        <w:t xml:space="preserve"> </w:t>
      </w:r>
      <w:r w:rsidR="001E316F" w:rsidRPr="0078002B">
        <w:rPr>
          <w:rFonts w:ascii="Tahoma" w:hAnsi="Tahoma" w:cs="Tahoma"/>
          <w:sz w:val="22"/>
          <w:szCs w:val="22"/>
        </w:rPr>
        <w:t xml:space="preserve">donde laboró entre el </w:t>
      </w:r>
      <w:r w:rsidR="001E316F" w:rsidRPr="0078002B">
        <w:rPr>
          <w:rFonts w:ascii="Tahoma" w:hAnsi="Tahoma" w:cs="Tahoma"/>
          <w:sz w:val="22"/>
          <w:szCs w:val="22"/>
          <w:u w:val="single"/>
        </w:rPr>
        <w:t>8 de marzo de 1977</w:t>
      </w:r>
      <w:r w:rsidR="001E316F" w:rsidRPr="0078002B">
        <w:rPr>
          <w:rFonts w:ascii="Tahoma" w:hAnsi="Tahoma" w:cs="Tahoma"/>
          <w:sz w:val="22"/>
          <w:szCs w:val="22"/>
        </w:rPr>
        <w:t xml:space="preserve"> y el </w:t>
      </w:r>
      <w:r w:rsidR="001E316F" w:rsidRPr="0078002B">
        <w:rPr>
          <w:rFonts w:ascii="Tahoma" w:hAnsi="Tahoma" w:cs="Tahoma"/>
          <w:sz w:val="22"/>
          <w:szCs w:val="22"/>
          <w:u w:val="single"/>
        </w:rPr>
        <w:t>19 de octubre de</w:t>
      </w:r>
      <w:r w:rsidR="005A4F42" w:rsidRPr="0078002B">
        <w:rPr>
          <w:rFonts w:ascii="Tahoma" w:hAnsi="Tahoma" w:cs="Tahoma"/>
          <w:sz w:val="22"/>
          <w:szCs w:val="22"/>
          <w:u w:val="single"/>
        </w:rPr>
        <w:t xml:space="preserve"> la misma anualidad</w:t>
      </w:r>
      <w:r w:rsidR="001E316F" w:rsidRPr="0078002B">
        <w:rPr>
          <w:rFonts w:ascii="Tahoma" w:hAnsi="Tahoma" w:cs="Tahoma"/>
          <w:sz w:val="22"/>
          <w:szCs w:val="22"/>
        </w:rPr>
        <w:t>, para luego volver a cotizar al IS</w:t>
      </w:r>
      <w:r w:rsidR="00F72ABE" w:rsidRPr="0078002B">
        <w:rPr>
          <w:rFonts w:ascii="Tahoma" w:hAnsi="Tahoma" w:cs="Tahoma"/>
          <w:sz w:val="22"/>
          <w:szCs w:val="22"/>
        </w:rPr>
        <w:t>S</w:t>
      </w:r>
      <w:r w:rsidRPr="0078002B">
        <w:rPr>
          <w:rFonts w:ascii="Tahoma" w:hAnsi="Tahoma" w:cs="Tahoma"/>
          <w:sz w:val="22"/>
          <w:szCs w:val="22"/>
        </w:rPr>
        <w:t>,</w:t>
      </w:r>
      <w:r w:rsidR="00F72ABE" w:rsidRPr="0078002B">
        <w:rPr>
          <w:rFonts w:ascii="Tahoma" w:hAnsi="Tahoma" w:cs="Tahoma"/>
          <w:sz w:val="22"/>
          <w:szCs w:val="22"/>
        </w:rPr>
        <w:t xml:space="preserve"> entre los lapsos del </w:t>
      </w:r>
      <w:r w:rsidR="00F72ABE" w:rsidRPr="0078002B">
        <w:rPr>
          <w:rFonts w:ascii="Tahoma" w:hAnsi="Tahoma" w:cs="Tahoma"/>
          <w:sz w:val="22"/>
          <w:szCs w:val="22"/>
          <w:u w:val="single"/>
        </w:rPr>
        <w:t>2 de octubre de 1986</w:t>
      </w:r>
      <w:r w:rsidR="00F72ABE" w:rsidRPr="0078002B">
        <w:rPr>
          <w:rFonts w:ascii="Tahoma" w:hAnsi="Tahoma" w:cs="Tahoma"/>
          <w:sz w:val="22"/>
          <w:szCs w:val="22"/>
        </w:rPr>
        <w:t xml:space="preserve"> al </w:t>
      </w:r>
      <w:r w:rsidR="00F72ABE" w:rsidRPr="0078002B">
        <w:rPr>
          <w:rFonts w:ascii="Tahoma" w:hAnsi="Tahoma" w:cs="Tahoma"/>
          <w:sz w:val="22"/>
          <w:szCs w:val="22"/>
          <w:u w:val="single"/>
        </w:rPr>
        <w:t>14 de agosto de 1990</w:t>
      </w:r>
      <w:r w:rsidR="00F72ABE" w:rsidRPr="0078002B">
        <w:rPr>
          <w:rFonts w:ascii="Tahoma" w:hAnsi="Tahoma" w:cs="Tahoma"/>
          <w:sz w:val="22"/>
          <w:szCs w:val="22"/>
        </w:rPr>
        <w:t xml:space="preserve"> y del </w:t>
      </w:r>
      <w:r w:rsidR="00F72ABE" w:rsidRPr="0078002B">
        <w:rPr>
          <w:rFonts w:ascii="Tahoma" w:hAnsi="Tahoma" w:cs="Tahoma"/>
          <w:sz w:val="22"/>
          <w:szCs w:val="22"/>
          <w:u w:val="single"/>
        </w:rPr>
        <w:t>1º de febrero de 1998</w:t>
      </w:r>
      <w:r w:rsidR="00F72ABE" w:rsidRPr="0078002B">
        <w:rPr>
          <w:rFonts w:ascii="Tahoma" w:hAnsi="Tahoma" w:cs="Tahoma"/>
          <w:sz w:val="22"/>
          <w:szCs w:val="22"/>
        </w:rPr>
        <w:t xml:space="preserve"> a </w:t>
      </w:r>
      <w:r w:rsidR="00F72ABE" w:rsidRPr="0078002B">
        <w:rPr>
          <w:rFonts w:ascii="Tahoma" w:hAnsi="Tahoma" w:cs="Tahoma"/>
          <w:sz w:val="22"/>
          <w:szCs w:val="22"/>
          <w:u w:val="single"/>
        </w:rPr>
        <w:t>octubre del mismo año</w:t>
      </w:r>
      <w:r w:rsidRPr="0078002B">
        <w:rPr>
          <w:rFonts w:ascii="Tahoma" w:hAnsi="Tahoma" w:cs="Tahoma"/>
          <w:sz w:val="22"/>
          <w:szCs w:val="22"/>
        </w:rPr>
        <w:t>;</w:t>
      </w:r>
      <w:r w:rsidR="00F72ABE" w:rsidRPr="0078002B">
        <w:rPr>
          <w:rFonts w:ascii="Tahoma" w:hAnsi="Tahoma" w:cs="Tahoma"/>
          <w:sz w:val="22"/>
          <w:szCs w:val="22"/>
        </w:rPr>
        <w:t xml:space="preserve"> para un total de 1593 días cotizados</w:t>
      </w:r>
      <w:r w:rsidRPr="0078002B">
        <w:rPr>
          <w:rFonts w:ascii="Tahoma" w:hAnsi="Tahoma" w:cs="Tahoma"/>
          <w:sz w:val="22"/>
          <w:szCs w:val="22"/>
        </w:rPr>
        <w:t xml:space="preserve"> a dicha entidad</w:t>
      </w:r>
      <w:r w:rsidR="00F72ABE" w:rsidRPr="0078002B">
        <w:rPr>
          <w:rFonts w:ascii="Tahoma" w:hAnsi="Tahoma" w:cs="Tahoma"/>
          <w:sz w:val="22"/>
          <w:szCs w:val="22"/>
        </w:rPr>
        <w:t xml:space="preserve">, lo que equivale a </w:t>
      </w:r>
      <w:r w:rsidR="00F72ABE" w:rsidRPr="0078002B">
        <w:rPr>
          <w:rFonts w:ascii="Tahoma" w:hAnsi="Tahoma" w:cs="Tahoma"/>
          <w:b/>
          <w:sz w:val="22"/>
          <w:szCs w:val="22"/>
        </w:rPr>
        <w:t>227</w:t>
      </w:r>
      <w:r w:rsidR="00F72ABE" w:rsidRPr="0078002B">
        <w:rPr>
          <w:rFonts w:ascii="Tahoma" w:hAnsi="Tahoma" w:cs="Tahoma"/>
          <w:sz w:val="22"/>
          <w:szCs w:val="22"/>
        </w:rPr>
        <w:t xml:space="preserve"> semanas. </w:t>
      </w:r>
      <w:r w:rsidRPr="0078002B">
        <w:rPr>
          <w:rFonts w:ascii="Tahoma" w:hAnsi="Tahoma" w:cs="Tahoma"/>
          <w:sz w:val="22"/>
          <w:szCs w:val="22"/>
        </w:rPr>
        <w:t>Adicional a lo anterior, s</w:t>
      </w:r>
      <w:r w:rsidR="005A4F42" w:rsidRPr="0078002B">
        <w:rPr>
          <w:rFonts w:ascii="Tahoma" w:hAnsi="Tahoma" w:cs="Tahoma"/>
          <w:sz w:val="22"/>
          <w:szCs w:val="22"/>
        </w:rPr>
        <w:t>e indica en la demanda, que</w:t>
      </w:r>
      <w:r w:rsidRPr="0078002B">
        <w:rPr>
          <w:rFonts w:ascii="Tahoma" w:hAnsi="Tahoma" w:cs="Tahoma"/>
          <w:sz w:val="22"/>
          <w:szCs w:val="22"/>
        </w:rPr>
        <w:t xml:space="preserve">, </w:t>
      </w:r>
      <w:r w:rsidR="005A4F42" w:rsidRPr="0078002B">
        <w:rPr>
          <w:rFonts w:ascii="Tahoma" w:hAnsi="Tahoma" w:cs="Tahoma"/>
          <w:sz w:val="22"/>
          <w:szCs w:val="22"/>
        </w:rPr>
        <w:t xml:space="preserve">en el mes de octubre de 1999, la demandante se trasladó al Régimen de Ahorro Individual </w:t>
      </w:r>
      <w:r w:rsidRPr="0078002B">
        <w:rPr>
          <w:rFonts w:ascii="Tahoma" w:hAnsi="Tahoma" w:cs="Tahoma"/>
          <w:sz w:val="22"/>
          <w:szCs w:val="22"/>
        </w:rPr>
        <w:t xml:space="preserve">con solidaridad </w:t>
      </w:r>
      <w:r w:rsidR="005A4F42" w:rsidRPr="0078002B">
        <w:rPr>
          <w:rFonts w:ascii="Tahoma" w:hAnsi="Tahoma" w:cs="Tahoma"/>
          <w:sz w:val="22"/>
          <w:szCs w:val="22"/>
        </w:rPr>
        <w:t>a través de la AFP COLFONDOS S.A.</w:t>
      </w:r>
      <w:r w:rsidRPr="0078002B">
        <w:rPr>
          <w:rFonts w:ascii="Tahoma" w:hAnsi="Tahoma" w:cs="Tahoma"/>
          <w:sz w:val="22"/>
          <w:szCs w:val="22"/>
        </w:rPr>
        <w:t xml:space="preserve"> y que allí ha permanecido afiliada desde esa fecha. </w:t>
      </w:r>
    </w:p>
    <w:p w14:paraId="4DE1A4EA" w14:textId="77777777" w:rsidR="00922BA9" w:rsidRPr="0078002B" w:rsidRDefault="00922BA9" w:rsidP="0078002B">
      <w:pPr>
        <w:pStyle w:val="Paragraphedeliste"/>
        <w:spacing w:line="276" w:lineRule="auto"/>
        <w:ind w:left="360"/>
        <w:jc w:val="both"/>
        <w:rPr>
          <w:rFonts w:ascii="Tahoma" w:hAnsi="Tahoma" w:cs="Tahoma"/>
          <w:sz w:val="22"/>
          <w:szCs w:val="22"/>
        </w:rPr>
      </w:pPr>
    </w:p>
    <w:p w14:paraId="16DB2CDE" w14:textId="04B1BA99" w:rsidR="002779E1" w:rsidRPr="0078002B" w:rsidRDefault="00177340" w:rsidP="0078002B">
      <w:pPr>
        <w:pStyle w:val="Paragraphedeliste"/>
        <w:numPr>
          <w:ilvl w:val="0"/>
          <w:numId w:val="2"/>
        </w:numPr>
        <w:spacing w:line="276" w:lineRule="auto"/>
        <w:ind w:left="0" w:firstLine="360"/>
        <w:jc w:val="both"/>
        <w:rPr>
          <w:rFonts w:ascii="Tahoma" w:hAnsi="Tahoma" w:cs="Tahoma"/>
          <w:sz w:val="22"/>
          <w:szCs w:val="22"/>
        </w:rPr>
      </w:pPr>
      <w:r w:rsidRPr="0078002B">
        <w:rPr>
          <w:rFonts w:ascii="Tahoma" w:hAnsi="Tahoma" w:cs="Tahoma"/>
          <w:sz w:val="22"/>
          <w:szCs w:val="22"/>
        </w:rPr>
        <w:t xml:space="preserve">De otra parte, </w:t>
      </w:r>
      <w:r w:rsidR="00304131">
        <w:rPr>
          <w:rFonts w:ascii="Tahoma" w:hAnsi="Tahoma" w:cs="Tahoma"/>
          <w:sz w:val="22"/>
          <w:szCs w:val="22"/>
        </w:rPr>
        <w:t>añade que</w:t>
      </w:r>
      <w:r w:rsidR="002C720F" w:rsidRPr="0078002B">
        <w:rPr>
          <w:rFonts w:ascii="Tahoma" w:hAnsi="Tahoma" w:cs="Tahoma"/>
          <w:sz w:val="22"/>
          <w:szCs w:val="22"/>
        </w:rPr>
        <w:t xml:space="preserve"> presentó ante el ISS solicitud de indemnización sustitutiva de la pensión de vejez</w:t>
      </w:r>
      <w:r w:rsidR="00304131">
        <w:rPr>
          <w:rFonts w:ascii="Tahoma" w:hAnsi="Tahoma" w:cs="Tahoma"/>
          <w:sz w:val="22"/>
          <w:szCs w:val="22"/>
        </w:rPr>
        <w:t xml:space="preserve"> una vez llegó a la edad de 55 años</w:t>
      </w:r>
      <w:r w:rsidR="003864CF" w:rsidRPr="0078002B">
        <w:rPr>
          <w:rFonts w:ascii="Tahoma" w:hAnsi="Tahoma" w:cs="Tahoma"/>
          <w:sz w:val="22"/>
          <w:szCs w:val="22"/>
        </w:rPr>
        <w:t>, la c</w:t>
      </w:r>
      <w:r w:rsidR="002779E1" w:rsidRPr="0078002B">
        <w:rPr>
          <w:rFonts w:ascii="Tahoma" w:hAnsi="Tahoma" w:cs="Tahoma"/>
          <w:sz w:val="22"/>
          <w:szCs w:val="22"/>
        </w:rPr>
        <w:t>ual fue resuelta mediante Resolución No. GNR-004187 del 15 de noviembre de 2012, en virtud de la cual le fue reconocida la suma de $2.082.718</w:t>
      </w:r>
      <w:r w:rsidR="00304131">
        <w:rPr>
          <w:rFonts w:ascii="Tahoma" w:hAnsi="Tahoma" w:cs="Tahoma"/>
          <w:sz w:val="22"/>
          <w:szCs w:val="22"/>
        </w:rPr>
        <w:t>, que se ha negado a recibir.</w:t>
      </w:r>
      <w:r w:rsidR="002779E1" w:rsidRPr="0078002B">
        <w:rPr>
          <w:rFonts w:ascii="Tahoma" w:hAnsi="Tahoma" w:cs="Tahoma"/>
          <w:sz w:val="22"/>
          <w:szCs w:val="22"/>
        </w:rPr>
        <w:t xml:space="preserve"> Antes de eso, e</w:t>
      </w:r>
      <w:r w:rsidR="00FF3385" w:rsidRPr="0078002B">
        <w:rPr>
          <w:rFonts w:ascii="Tahoma" w:hAnsi="Tahoma" w:cs="Tahoma"/>
          <w:sz w:val="22"/>
          <w:szCs w:val="22"/>
        </w:rPr>
        <w:t xml:space="preserve">l 5 de marzo de 2012, la AFP COLFONDOS S.A. </w:t>
      </w:r>
      <w:r w:rsidR="002779E1" w:rsidRPr="0078002B">
        <w:rPr>
          <w:rFonts w:ascii="Tahoma" w:hAnsi="Tahoma" w:cs="Tahoma"/>
          <w:sz w:val="22"/>
          <w:szCs w:val="22"/>
        </w:rPr>
        <w:t>le había enviado</w:t>
      </w:r>
      <w:r w:rsidR="00FF3385" w:rsidRPr="0078002B">
        <w:rPr>
          <w:rFonts w:ascii="Tahoma" w:hAnsi="Tahoma" w:cs="Tahoma"/>
          <w:sz w:val="22"/>
          <w:szCs w:val="22"/>
        </w:rPr>
        <w:t xml:space="preserve"> comunicación informándole que la última liquidación </w:t>
      </w:r>
      <w:r w:rsidR="00E65563" w:rsidRPr="0078002B">
        <w:rPr>
          <w:rFonts w:ascii="Tahoma" w:hAnsi="Tahoma" w:cs="Tahoma"/>
          <w:sz w:val="22"/>
          <w:szCs w:val="22"/>
        </w:rPr>
        <w:t xml:space="preserve">de su Bono por la Oficina de Bonos Pensionales </w:t>
      </w:r>
      <w:r w:rsidR="000533A4" w:rsidRPr="0078002B">
        <w:rPr>
          <w:rFonts w:ascii="Tahoma" w:hAnsi="Tahoma" w:cs="Tahoma"/>
          <w:sz w:val="22"/>
          <w:szCs w:val="22"/>
        </w:rPr>
        <w:t>–</w:t>
      </w:r>
      <w:r w:rsidR="00E65563" w:rsidRPr="0078002B">
        <w:rPr>
          <w:rFonts w:ascii="Tahoma" w:hAnsi="Tahoma" w:cs="Tahoma"/>
          <w:sz w:val="22"/>
          <w:szCs w:val="22"/>
        </w:rPr>
        <w:t>OBP</w:t>
      </w:r>
      <w:r w:rsidR="000533A4" w:rsidRPr="0078002B">
        <w:rPr>
          <w:rFonts w:ascii="Tahoma" w:hAnsi="Tahoma" w:cs="Tahoma"/>
          <w:sz w:val="22"/>
          <w:szCs w:val="22"/>
        </w:rPr>
        <w:t>-</w:t>
      </w:r>
      <w:r w:rsidR="00E65563" w:rsidRPr="0078002B">
        <w:rPr>
          <w:rFonts w:ascii="Tahoma" w:hAnsi="Tahoma" w:cs="Tahoma"/>
          <w:sz w:val="22"/>
          <w:szCs w:val="22"/>
        </w:rPr>
        <w:t xml:space="preserve"> del Ministerio de Ha</w:t>
      </w:r>
      <w:r w:rsidR="00367408" w:rsidRPr="0078002B">
        <w:rPr>
          <w:rFonts w:ascii="Tahoma" w:hAnsi="Tahoma" w:cs="Tahoma"/>
          <w:sz w:val="22"/>
          <w:szCs w:val="22"/>
        </w:rPr>
        <w:t>cienda y Crédito Público ascendía a</w:t>
      </w:r>
      <w:r w:rsidR="00E65563" w:rsidRPr="0078002B">
        <w:rPr>
          <w:rFonts w:ascii="Tahoma" w:hAnsi="Tahoma" w:cs="Tahoma"/>
          <w:sz w:val="22"/>
          <w:szCs w:val="22"/>
        </w:rPr>
        <w:t xml:space="preserve"> la suma de $6.607.051</w:t>
      </w:r>
      <w:r w:rsidR="000533A4" w:rsidRPr="0078002B">
        <w:rPr>
          <w:rFonts w:ascii="Tahoma" w:hAnsi="Tahoma" w:cs="Tahoma"/>
          <w:sz w:val="22"/>
          <w:szCs w:val="22"/>
        </w:rPr>
        <w:t xml:space="preserve"> a su favor</w:t>
      </w:r>
      <w:r w:rsidR="00E65563" w:rsidRPr="0078002B">
        <w:rPr>
          <w:rFonts w:ascii="Tahoma" w:hAnsi="Tahoma" w:cs="Tahoma"/>
          <w:sz w:val="22"/>
          <w:szCs w:val="22"/>
        </w:rPr>
        <w:t>.</w:t>
      </w:r>
      <w:r w:rsidR="00F76E3F" w:rsidRPr="0078002B">
        <w:rPr>
          <w:rFonts w:ascii="Tahoma" w:hAnsi="Tahoma" w:cs="Tahoma"/>
          <w:sz w:val="22"/>
          <w:szCs w:val="22"/>
        </w:rPr>
        <w:t xml:space="preserve"> </w:t>
      </w:r>
    </w:p>
    <w:p w14:paraId="66E0965C" w14:textId="77777777" w:rsidR="002779E1" w:rsidRPr="0078002B" w:rsidRDefault="002779E1" w:rsidP="0078002B">
      <w:pPr>
        <w:spacing w:line="276" w:lineRule="auto"/>
        <w:jc w:val="both"/>
        <w:rPr>
          <w:rFonts w:ascii="Tahoma" w:hAnsi="Tahoma" w:cs="Tahoma"/>
          <w:sz w:val="22"/>
          <w:szCs w:val="22"/>
        </w:rPr>
      </w:pPr>
    </w:p>
    <w:p w14:paraId="202A8B26" w14:textId="51FF0B93" w:rsidR="00E65563" w:rsidRPr="0078002B" w:rsidRDefault="00F76E3F" w:rsidP="0078002B">
      <w:pPr>
        <w:pStyle w:val="Paragraphedeliste"/>
        <w:numPr>
          <w:ilvl w:val="0"/>
          <w:numId w:val="2"/>
        </w:numPr>
        <w:spacing w:line="276" w:lineRule="auto"/>
        <w:ind w:left="0" w:firstLine="360"/>
        <w:jc w:val="both"/>
        <w:rPr>
          <w:rFonts w:ascii="Tahoma" w:hAnsi="Tahoma" w:cs="Tahoma"/>
          <w:sz w:val="22"/>
          <w:szCs w:val="22"/>
        </w:rPr>
      </w:pPr>
      <w:r w:rsidRPr="0078002B">
        <w:rPr>
          <w:rFonts w:ascii="Tahoma" w:hAnsi="Tahoma" w:cs="Tahoma"/>
          <w:sz w:val="22"/>
          <w:szCs w:val="22"/>
        </w:rPr>
        <w:t>En consecuencia, e</w:t>
      </w:r>
      <w:r w:rsidR="000533A4" w:rsidRPr="0078002B">
        <w:rPr>
          <w:rFonts w:ascii="Tahoma" w:hAnsi="Tahoma" w:cs="Tahoma"/>
          <w:sz w:val="22"/>
          <w:szCs w:val="22"/>
        </w:rPr>
        <w:t xml:space="preserve">l </w:t>
      </w:r>
      <w:r w:rsidR="003075EB" w:rsidRPr="0078002B">
        <w:rPr>
          <w:rFonts w:ascii="Tahoma" w:hAnsi="Tahoma" w:cs="Tahoma"/>
          <w:sz w:val="22"/>
          <w:szCs w:val="22"/>
        </w:rPr>
        <w:t>8 de marzo de 2013</w:t>
      </w:r>
      <w:r w:rsidRPr="0078002B">
        <w:rPr>
          <w:rFonts w:ascii="Tahoma" w:hAnsi="Tahoma" w:cs="Tahoma"/>
          <w:sz w:val="22"/>
          <w:szCs w:val="22"/>
        </w:rPr>
        <w:t>,</w:t>
      </w:r>
      <w:r w:rsidR="000533A4" w:rsidRPr="0078002B">
        <w:rPr>
          <w:rFonts w:ascii="Tahoma" w:hAnsi="Tahoma" w:cs="Tahoma"/>
          <w:sz w:val="22"/>
          <w:szCs w:val="22"/>
        </w:rPr>
        <w:t xml:space="preserve"> presentó soli</w:t>
      </w:r>
      <w:r w:rsidRPr="0078002B">
        <w:rPr>
          <w:rFonts w:ascii="Tahoma" w:hAnsi="Tahoma" w:cs="Tahoma"/>
          <w:sz w:val="22"/>
          <w:szCs w:val="22"/>
        </w:rPr>
        <w:t>citud de pensión</w:t>
      </w:r>
      <w:r w:rsidR="00C57252">
        <w:rPr>
          <w:rFonts w:ascii="Tahoma" w:hAnsi="Tahoma" w:cs="Tahoma"/>
          <w:sz w:val="22"/>
          <w:szCs w:val="22"/>
        </w:rPr>
        <w:t xml:space="preserve"> de</w:t>
      </w:r>
      <w:r w:rsidR="00367408" w:rsidRPr="0078002B">
        <w:rPr>
          <w:rFonts w:ascii="Tahoma" w:hAnsi="Tahoma" w:cs="Tahoma"/>
          <w:sz w:val="22"/>
          <w:szCs w:val="22"/>
        </w:rPr>
        <w:t xml:space="preserve"> vejez</w:t>
      </w:r>
      <w:r w:rsidRPr="0078002B">
        <w:rPr>
          <w:rFonts w:ascii="Tahoma" w:hAnsi="Tahoma" w:cs="Tahoma"/>
          <w:sz w:val="22"/>
          <w:szCs w:val="22"/>
        </w:rPr>
        <w:t xml:space="preserve"> ante dicha AFP, la cual fue resuelta desfavorablemente por insuficiencia del capital necesario para financiarla, en razón de lo cual se le ofreció la devolución del saldo de su cuenta de ahorro individual, incluidos los rendimientos y el valor del bono pensional</w:t>
      </w:r>
      <w:r w:rsidR="003864CF" w:rsidRPr="0078002B">
        <w:rPr>
          <w:rFonts w:ascii="Tahoma" w:hAnsi="Tahoma" w:cs="Tahoma"/>
          <w:sz w:val="22"/>
          <w:szCs w:val="22"/>
        </w:rPr>
        <w:t>.</w:t>
      </w:r>
    </w:p>
    <w:p w14:paraId="2B399DED" w14:textId="783CF7C1" w:rsidR="005A4F42" w:rsidRPr="00304131" w:rsidRDefault="005A4F42" w:rsidP="0078002B">
      <w:pPr>
        <w:spacing w:line="276" w:lineRule="auto"/>
        <w:jc w:val="both"/>
        <w:rPr>
          <w:rFonts w:ascii="Tahoma" w:hAnsi="Tahoma" w:cs="Tahoma"/>
          <w:sz w:val="20"/>
          <w:szCs w:val="20"/>
        </w:rPr>
      </w:pPr>
    </w:p>
    <w:p w14:paraId="640DD88D" w14:textId="78475F63" w:rsidR="001E316F" w:rsidRPr="0078002B" w:rsidRDefault="00185689" w:rsidP="0078002B">
      <w:pPr>
        <w:pStyle w:val="Paragraphedeliste"/>
        <w:numPr>
          <w:ilvl w:val="0"/>
          <w:numId w:val="2"/>
        </w:numPr>
        <w:spacing w:line="276" w:lineRule="auto"/>
        <w:ind w:left="0" w:firstLine="360"/>
        <w:jc w:val="both"/>
        <w:rPr>
          <w:rFonts w:ascii="Tahoma" w:hAnsi="Tahoma" w:cs="Tahoma"/>
          <w:b/>
          <w:caps/>
          <w:sz w:val="22"/>
          <w:szCs w:val="22"/>
        </w:rPr>
      </w:pPr>
      <w:r w:rsidRPr="0078002B">
        <w:rPr>
          <w:rFonts w:ascii="Tahoma" w:hAnsi="Tahoma" w:cs="Tahoma"/>
          <w:sz w:val="22"/>
          <w:szCs w:val="22"/>
        </w:rPr>
        <w:t>Debido al reconocimiento de la mentada indemnización sustitutiva -</w:t>
      </w:r>
      <w:r w:rsidR="00B20F25" w:rsidRPr="0078002B">
        <w:rPr>
          <w:rFonts w:ascii="Tahoma" w:hAnsi="Tahoma" w:cs="Tahoma"/>
          <w:sz w:val="22"/>
          <w:szCs w:val="22"/>
        </w:rPr>
        <w:t>que</w:t>
      </w:r>
      <w:r w:rsidRPr="0078002B">
        <w:rPr>
          <w:rFonts w:ascii="Tahoma" w:hAnsi="Tahoma" w:cs="Tahoma"/>
          <w:sz w:val="22"/>
          <w:szCs w:val="22"/>
        </w:rPr>
        <w:t xml:space="preserve"> no ha sido </w:t>
      </w:r>
      <w:r w:rsidR="00B20F25" w:rsidRPr="0078002B">
        <w:rPr>
          <w:rFonts w:ascii="Tahoma" w:hAnsi="Tahoma" w:cs="Tahoma"/>
          <w:sz w:val="22"/>
          <w:szCs w:val="22"/>
        </w:rPr>
        <w:t>cobrada-</w:t>
      </w:r>
      <w:r w:rsidR="00325A0E" w:rsidRPr="0078002B">
        <w:rPr>
          <w:rFonts w:ascii="Tahoma" w:hAnsi="Tahoma" w:cs="Tahoma"/>
          <w:sz w:val="22"/>
          <w:szCs w:val="22"/>
        </w:rPr>
        <w:t xml:space="preserve"> la OBP se niega</w:t>
      </w:r>
      <w:r w:rsidRPr="0078002B">
        <w:rPr>
          <w:rFonts w:ascii="Tahoma" w:hAnsi="Tahoma" w:cs="Tahoma"/>
          <w:sz w:val="22"/>
          <w:szCs w:val="22"/>
        </w:rPr>
        <w:t xml:space="preserve"> a liquidar, emitir, redimir y pagar el bono a la demandante, a pesar de </w:t>
      </w:r>
      <w:r w:rsidR="00304131">
        <w:rPr>
          <w:rFonts w:ascii="Tahoma" w:hAnsi="Tahoma" w:cs="Tahoma"/>
          <w:sz w:val="22"/>
          <w:szCs w:val="22"/>
        </w:rPr>
        <w:t xml:space="preserve">encontrarse </w:t>
      </w:r>
      <w:r w:rsidR="00325A0E" w:rsidRPr="0078002B">
        <w:rPr>
          <w:rFonts w:ascii="Tahoma" w:hAnsi="Tahoma" w:cs="Tahoma"/>
          <w:sz w:val="22"/>
          <w:szCs w:val="22"/>
        </w:rPr>
        <w:t>válidamente afiliada al RAIS y no al Régimen de Prima Media con Prestación Definida.</w:t>
      </w:r>
      <w:r w:rsidRPr="0078002B">
        <w:rPr>
          <w:rFonts w:ascii="Tahoma" w:hAnsi="Tahoma" w:cs="Tahoma"/>
          <w:sz w:val="22"/>
          <w:szCs w:val="22"/>
        </w:rPr>
        <w:t xml:space="preserve"> </w:t>
      </w:r>
    </w:p>
    <w:p w14:paraId="030D28F1" w14:textId="77777777" w:rsidR="00466C3F" w:rsidRPr="00304131" w:rsidRDefault="00466C3F" w:rsidP="0078002B">
      <w:pPr>
        <w:spacing w:line="276" w:lineRule="auto"/>
        <w:jc w:val="both"/>
        <w:rPr>
          <w:rFonts w:ascii="Tahoma" w:hAnsi="Tahoma" w:cs="Tahoma"/>
          <w:b/>
          <w:caps/>
          <w:sz w:val="20"/>
          <w:szCs w:val="20"/>
        </w:rPr>
      </w:pPr>
    </w:p>
    <w:p w14:paraId="77C2B0FF" w14:textId="5727D897" w:rsidR="00466C3F" w:rsidRPr="0078002B" w:rsidRDefault="00466C3F" w:rsidP="0078002B">
      <w:pPr>
        <w:spacing w:line="276" w:lineRule="auto"/>
        <w:ind w:firstLine="708"/>
        <w:jc w:val="both"/>
        <w:rPr>
          <w:rFonts w:ascii="Tahoma" w:hAnsi="Tahoma" w:cs="Tahoma"/>
          <w:sz w:val="22"/>
          <w:szCs w:val="22"/>
        </w:rPr>
      </w:pPr>
      <w:r w:rsidRPr="0078002B">
        <w:rPr>
          <w:rFonts w:ascii="Tahoma" w:hAnsi="Tahoma" w:cs="Tahoma"/>
          <w:caps/>
          <w:sz w:val="22"/>
          <w:szCs w:val="22"/>
        </w:rPr>
        <w:t>B</w:t>
      </w:r>
      <w:r w:rsidR="00BF4377" w:rsidRPr="0078002B">
        <w:rPr>
          <w:rFonts w:ascii="Tahoma" w:hAnsi="Tahoma" w:cs="Tahoma"/>
          <w:sz w:val="22"/>
          <w:szCs w:val="22"/>
        </w:rPr>
        <w:t xml:space="preserve">ajo tales presupuestos, </w:t>
      </w:r>
      <w:r w:rsidR="00BF4377" w:rsidRPr="0078002B">
        <w:rPr>
          <w:rFonts w:ascii="Tahoma" w:hAnsi="Tahoma" w:cs="Tahoma"/>
          <w:caps/>
          <w:sz w:val="22"/>
          <w:szCs w:val="22"/>
        </w:rPr>
        <w:t>pretende</w:t>
      </w:r>
      <w:r w:rsidR="00BF4377" w:rsidRPr="0078002B">
        <w:rPr>
          <w:rFonts w:ascii="Tahoma" w:hAnsi="Tahoma" w:cs="Tahoma"/>
          <w:sz w:val="22"/>
          <w:szCs w:val="22"/>
        </w:rPr>
        <w:t>, en síntesis, que se ordene</w:t>
      </w:r>
      <w:r w:rsidR="002404D9" w:rsidRPr="0078002B">
        <w:rPr>
          <w:rFonts w:ascii="Tahoma" w:hAnsi="Tahoma" w:cs="Tahoma"/>
          <w:sz w:val="22"/>
          <w:szCs w:val="22"/>
        </w:rPr>
        <w:t xml:space="preserve">, en cuanto </w:t>
      </w:r>
      <w:r w:rsidR="00BF4377" w:rsidRPr="0078002B">
        <w:rPr>
          <w:rFonts w:ascii="Tahoma" w:hAnsi="Tahoma" w:cs="Tahoma"/>
          <w:sz w:val="22"/>
          <w:szCs w:val="22"/>
        </w:rPr>
        <w:t>a COLPENSIONES</w:t>
      </w:r>
      <w:r w:rsidR="002404D9" w:rsidRPr="0078002B">
        <w:rPr>
          <w:rFonts w:ascii="Tahoma" w:hAnsi="Tahoma" w:cs="Tahoma"/>
          <w:sz w:val="22"/>
          <w:szCs w:val="22"/>
        </w:rPr>
        <w:t>,</w:t>
      </w:r>
      <w:r w:rsidR="00BF4377" w:rsidRPr="0078002B">
        <w:rPr>
          <w:rFonts w:ascii="Tahoma" w:hAnsi="Tahoma" w:cs="Tahoma"/>
          <w:sz w:val="22"/>
          <w:szCs w:val="22"/>
        </w:rPr>
        <w:t xml:space="preserve"> revocar la Resolución No. GNR-004187 del 15 de noviembre de 2012</w:t>
      </w:r>
      <w:r w:rsidR="004533A9" w:rsidRPr="0078002B">
        <w:rPr>
          <w:rFonts w:ascii="Tahoma" w:hAnsi="Tahoma" w:cs="Tahoma"/>
          <w:sz w:val="22"/>
          <w:szCs w:val="22"/>
        </w:rPr>
        <w:t xml:space="preserve">, por medio de la cual le fue reconocida indemnización sustitutiva </w:t>
      </w:r>
      <w:r w:rsidR="000567BC" w:rsidRPr="0078002B">
        <w:rPr>
          <w:rFonts w:ascii="Tahoma" w:hAnsi="Tahoma" w:cs="Tahoma"/>
          <w:sz w:val="22"/>
          <w:szCs w:val="22"/>
        </w:rPr>
        <w:t>y que se expida certificación con destino al Ministerio de Hacienda y Crédito Público, advirtiéndole que</w:t>
      </w:r>
      <w:r w:rsidR="002404D9" w:rsidRPr="0078002B">
        <w:rPr>
          <w:rFonts w:ascii="Tahoma" w:hAnsi="Tahoma" w:cs="Tahoma"/>
          <w:sz w:val="22"/>
          <w:szCs w:val="22"/>
        </w:rPr>
        <w:t xml:space="preserve"> a</w:t>
      </w:r>
      <w:r w:rsidR="000567BC" w:rsidRPr="0078002B">
        <w:rPr>
          <w:rFonts w:ascii="Tahoma" w:hAnsi="Tahoma" w:cs="Tahoma"/>
          <w:sz w:val="22"/>
          <w:szCs w:val="22"/>
        </w:rPr>
        <w:t xml:space="preserve"> la actora no le ha sido </w:t>
      </w:r>
      <w:r w:rsidR="000567BC" w:rsidRPr="0078002B">
        <w:rPr>
          <w:rFonts w:ascii="Tahoma" w:hAnsi="Tahoma" w:cs="Tahoma"/>
          <w:sz w:val="22"/>
          <w:szCs w:val="22"/>
        </w:rPr>
        <w:lastRenderedPageBreak/>
        <w:t>otorgada ni</w:t>
      </w:r>
      <w:r w:rsidR="002404D9" w:rsidRPr="0078002B">
        <w:rPr>
          <w:rFonts w:ascii="Tahoma" w:hAnsi="Tahoma" w:cs="Tahoma"/>
          <w:sz w:val="22"/>
          <w:szCs w:val="22"/>
        </w:rPr>
        <w:t xml:space="preserve"> ha recibido prestación pensional</w:t>
      </w:r>
      <w:r w:rsidR="000567BC" w:rsidRPr="0078002B">
        <w:rPr>
          <w:rFonts w:ascii="Tahoma" w:hAnsi="Tahoma" w:cs="Tahoma"/>
          <w:sz w:val="22"/>
          <w:szCs w:val="22"/>
        </w:rPr>
        <w:t xml:space="preserve"> alguna por parte del Régimen de Prima Media con Prestación Definida. </w:t>
      </w:r>
    </w:p>
    <w:p w14:paraId="2EAD0C06" w14:textId="77777777" w:rsidR="002404D9" w:rsidRPr="00304131" w:rsidRDefault="002404D9" w:rsidP="0078002B">
      <w:pPr>
        <w:spacing w:line="276" w:lineRule="auto"/>
        <w:ind w:firstLine="708"/>
        <w:jc w:val="both"/>
        <w:rPr>
          <w:rFonts w:ascii="Tahoma" w:hAnsi="Tahoma" w:cs="Tahoma"/>
          <w:sz w:val="20"/>
          <w:szCs w:val="20"/>
        </w:rPr>
      </w:pPr>
    </w:p>
    <w:p w14:paraId="523931A5" w14:textId="0FAA588B" w:rsidR="00B05140" w:rsidRPr="0078002B" w:rsidRDefault="002404D9" w:rsidP="0078002B">
      <w:pPr>
        <w:spacing w:line="276" w:lineRule="auto"/>
        <w:ind w:firstLine="708"/>
        <w:jc w:val="both"/>
        <w:rPr>
          <w:rFonts w:ascii="Tahoma" w:hAnsi="Tahoma" w:cs="Tahoma"/>
          <w:sz w:val="22"/>
          <w:szCs w:val="22"/>
        </w:rPr>
      </w:pPr>
      <w:r w:rsidRPr="0078002B">
        <w:rPr>
          <w:rFonts w:ascii="Tahoma" w:hAnsi="Tahoma" w:cs="Tahoma"/>
          <w:sz w:val="22"/>
          <w:szCs w:val="22"/>
        </w:rPr>
        <w:t>En lo que tiene que ver con el MINISTERIO DE HACIENDA Y CRÉDITO PÚBLICO,</w:t>
      </w:r>
      <w:r w:rsidR="00C57252">
        <w:rPr>
          <w:rFonts w:ascii="Tahoma" w:hAnsi="Tahoma" w:cs="Tahoma"/>
          <w:sz w:val="22"/>
          <w:szCs w:val="22"/>
        </w:rPr>
        <w:t xml:space="preserve"> solicitó la demandante que a través de la</w:t>
      </w:r>
      <w:r w:rsidRPr="0078002B">
        <w:rPr>
          <w:rFonts w:ascii="Tahoma" w:hAnsi="Tahoma" w:cs="Tahoma"/>
          <w:sz w:val="22"/>
          <w:szCs w:val="22"/>
        </w:rPr>
        <w:t xml:space="preserve"> Oficina de Bonos Pensionales,</w:t>
      </w:r>
      <w:r w:rsidR="00C57252">
        <w:rPr>
          <w:rFonts w:ascii="Tahoma" w:hAnsi="Tahoma" w:cs="Tahoma"/>
          <w:sz w:val="22"/>
          <w:szCs w:val="22"/>
        </w:rPr>
        <w:t xml:space="preserve"> liquide, y consecuentemente, expedida, redima y pague</w:t>
      </w:r>
      <w:r w:rsidRPr="0078002B">
        <w:rPr>
          <w:rFonts w:ascii="Tahoma" w:hAnsi="Tahoma" w:cs="Tahoma"/>
          <w:sz w:val="22"/>
          <w:szCs w:val="22"/>
        </w:rPr>
        <w:t xml:space="preserve"> el bono pensional a favor de la señora VALENCIA LENIS con destino a la AFP COLFONDOS S.A., y, </w:t>
      </w:r>
      <w:r w:rsidR="00DF1675" w:rsidRPr="0078002B">
        <w:rPr>
          <w:rFonts w:ascii="Tahoma" w:hAnsi="Tahoma" w:cs="Tahoma"/>
          <w:sz w:val="22"/>
          <w:szCs w:val="22"/>
        </w:rPr>
        <w:t xml:space="preserve">ordenar </w:t>
      </w:r>
      <w:r w:rsidRPr="0078002B">
        <w:rPr>
          <w:rFonts w:ascii="Tahoma" w:hAnsi="Tahoma" w:cs="Tahoma"/>
          <w:sz w:val="22"/>
          <w:szCs w:val="22"/>
        </w:rPr>
        <w:t>a su vez, a esta última, proceder a la devolución del saldo de la cuenta de ahorro</w:t>
      </w:r>
      <w:r w:rsidR="00DF1675" w:rsidRPr="0078002B">
        <w:rPr>
          <w:rFonts w:ascii="Tahoma" w:hAnsi="Tahoma" w:cs="Tahoma"/>
          <w:sz w:val="22"/>
          <w:szCs w:val="22"/>
        </w:rPr>
        <w:t xml:space="preserve"> individual</w:t>
      </w:r>
      <w:r w:rsidRPr="0078002B">
        <w:rPr>
          <w:rFonts w:ascii="Tahoma" w:hAnsi="Tahoma" w:cs="Tahoma"/>
          <w:sz w:val="22"/>
          <w:szCs w:val="22"/>
        </w:rPr>
        <w:t xml:space="preserve">, incluidos los rendimientos </w:t>
      </w:r>
      <w:r w:rsidR="00DF1675" w:rsidRPr="0078002B">
        <w:rPr>
          <w:rFonts w:ascii="Tahoma" w:hAnsi="Tahoma" w:cs="Tahoma"/>
          <w:sz w:val="22"/>
          <w:szCs w:val="22"/>
        </w:rPr>
        <w:t>y el valor del bono que sea consignado por</w:t>
      </w:r>
      <w:r w:rsidRPr="0078002B">
        <w:rPr>
          <w:rFonts w:ascii="Tahoma" w:hAnsi="Tahoma" w:cs="Tahoma"/>
          <w:sz w:val="22"/>
          <w:szCs w:val="22"/>
        </w:rPr>
        <w:t xml:space="preserve"> Ministerio.</w:t>
      </w:r>
    </w:p>
    <w:p w14:paraId="659A6917" w14:textId="77777777" w:rsidR="00B05140" w:rsidRPr="00304131" w:rsidRDefault="00B05140" w:rsidP="0078002B">
      <w:pPr>
        <w:spacing w:line="276" w:lineRule="auto"/>
        <w:ind w:firstLine="708"/>
        <w:jc w:val="both"/>
        <w:rPr>
          <w:rFonts w:ascii="Tahoma" w:hAnsi="Tahoma" w:cs="Tahoma"/>
          <w:sz w:val="20"/>
          <w:szCs w:val="20"/>
        </w:rPr>
      </w:pPr>
    </w:p>
    <w:p w14:paraId="068DF5FD" w14:textId="77777777" w:rsidR="00195430" w:rsidRPr="0078002B" w:rsidRDefault="00B05140" w:rsidP="0078002B">
      <w:pPr>
        <w:spacing w:line="276" w:lineRule="auto"/>
        <w:ind w:firstLine="708"/>
        <w:jc w:val="both"/>
        <w:rPr>
          <w:rFonts w:ascii="Tahoma" w:hAnsi="Tahoma" w:cs="Tahoma"/>
          <w:sz w:val="22"/>
          <w:szCs w:val="22"/>
        </w:rPr>
      </w:pPr>
      <w:r w:rsidRPr="0078002B">
        <w:rPr>
          <w:rFonts w:ascii="Tahoma" w:hAnsi="Tahoma" w:cs="Tahoma"/>
          <w:sz w:val="22"/>
          <w:szCs w:val="22"/>
        </w:rPr>
        <w:t>En respuesta a la demanda</w:t>
      </w:r>
      <w:r w:rsidR="00FC594D" w:rsidRPr="0078002B">
        <w:rPr>
          <w:rFonts w:ascii="Tahoma" w:hAnsi="Tahoma" w:cs="Tahoma"/>
          <w:sz w:val="22"/>
          <w:szCs w:val="22"/>
        </w:rPr>
        <w:t>, COLPENSIONES se opuso a la prosperidad de las pretensiones, puesto que durante el trámite administrativo abierto con ocasión de la solicitud de indemnización sustitutiva elevada por la demandante, la entidad actuó bajo los parámetros del principio de la buena fe y al momento de adoptar una decisión de fondo, aplicó la norma que regía para el caso concreto como lo fue el artículo 37 de la Ley 100 de 1993, teniendo en cuenta para ello, la declaración juramentada en la cual la demandante manifestó su imposibilidad de seguir realizando cotizaciones al Sistema</w:t>
      </w:r>
      <w:r w:rsidR="00A65808" w:rsidRPr="0078002B">
        <w:rPr>
          <w:rFonts w:ascii="Tahoma" w:hAnsi="Tahoma" w:cs="Tahoma"/>
          <w:sz w:val="22"/>
          <w:szCs w:val="22"/>
        </w:rPr>
        <w:t>.</w:t>
      </w:r>
    </w:p>
    <w:p w14:paraId="65235738" w14:textId="77777777" w:rsidR="00304131" w:rsidRPr="00304131" w:rsidRDefault="00304131" w:rsidP="0078002B">
      <w:pPr>
        <w:spacing w:line="276" w:lineRule="auto"/>
        <w:ind w:firstLine="708"/>
        <w:jc w:val="both"/>
        <w:rPr>
          <w:rFonts w:ascii="Tahoma" w:hAnsi="Tahoma" w:cs="Tahoma"/>
          <w:sz w:val="20"/>
          <w:szCs w:val="20"/>
        </w:rPr>
      </w:pPr>
    </w:p>
    <w:p w14:paraId="6EA5236A" w14:textId="17D5DBBC" w:rsidR="00F6413C" w:rsidRPr="0078002B" w:rsidRDefault="00195430" w:rsidP="0078002B">
      <w:pPr>
        <w:spacing w:line="276" w:lineRule="auto"/>
        <w:ind w:firstLine="708"/>
        <w:jc w:val="both"/>
        <w:rPr>
          <w:rFonts w:ascii="Tahoma" w:hAnsi="Tahoma" w:cs="Tahoma"/>
          <w:sz w:val="22"/>
          <w:szCs w:val="22"/>
        </w:rPr>
      </w:pPr>
      <w:r w:rsidRPr="0078002B">
        <w:rPr>
          <w:rFonts w:ascii="Tahoma" w:hAnsi="Tahoma" w:cs="Tahoma"/>
          <w:sz w:val="22"/>
          <w:szCs w:val="22"/>
        </w:rPr>
        <w:t>Por su parte, el MINISTERIO DE HACIENDA Y CRÉDITO PÚBLICO</w:t>
      </w:r>
      <w:r w:rsidR="00176C8F" w:rsidRPr="0078002B">
        <w:rPr>
          <w:rFonts w:ascii="Tahoma" w:hAnsi="Tahoma" w:cs="Tahoma"/>
          <w:sz w:val="22"/>
          <w:szCs w:val="22"/>
        </w:rPr>
        <w:t xml:space="preserve"> indicó que no puede emitirse un bono pensional si ya se encuentra reconocido el beneficio pensional de la indemnización sustitutiva, en razón de lo cual se opuso a la prosperidad de las pretensiones, por cuanto la señora LIGIA VALENCIA LENIS está reportada por el INSTITUTO DE SEGUROS SOCIALES (Hoy COLPENSIONES) como beneficiaria de una indemnización sustitutiva otorgada en el año 2012, información que se ratifica al analizar el contenido de la Resolución No. GNR-004187 del 15 de noviembre de 2012, expedida por COLPENSIONES, y mientras dicho acto administrativo se encuentre vigente y produciendo efectos jurídicos, la actora no tiene derecho a percibir prestación alguna del Régimen de Ahorro Individual con Solidaridad (RAIS), por tratarse</w:t>
      </w:r>
      <w:r w:rsidR="00304131">
        <w:rPr>
          <w:rFonts w:ascii="Tahoma" w:hAnsi="Tahoma" w:cs="Tahoma"/>
          <w:sz w:val="22"/>
          <w:szCs w:val="22"/>
        </w:rPr>
        <w:t>,</w:t>
      </w:r>
      <w:r w:rsidR="00176C8F" w:rsidRPr="0078002B">
        <w:rPr>
          <w:rFonts w:ascii="Tahoma" w:hAnsi="Tahoma" w:cs="Tahoma"/>
          <w:sz w:val="22"/>
          <w:szCs w:val="22"/>
        </w:rPr>
        <w:t xml:space="preserve"> tal y como lo indica el artículo 12 de la Ley 100 de 1993, de dos Regímenes pensionales excluyentes. </w:t>
      </w:r>
      <w:r w:rsidR="00F6413C" w:rsidRPr="0078002B">
        <w:rPr>
          <w:rFonts w:ascii="Tahoma" w:hAnsi="Tahoma" w:cs="Tahoma"/>
          <w:sz w:val="22"/>
          <w:szCs w:val="22"/>
        </w:rPr>
        <w:t xml:space="preserve">En tal virtud, </w:t>
      </w:r>
      <w:r w:rsidR="00A12828" w:rsidRPr="0078002B">
        <w:rPr>
          <w:rFonts w:ascii="Tahoma" w:hAnsi="Tahoma" w:cs="Tahoma"/>
          <w:sz w:val="22"/>
          <w:szCs w:val="22"/>
        </w:rPr>
        <w:t>propuso como de excepciones de mérito las denominadas “incompatibilidad de recibir un bono pensional cuando se tiene reconocido el beneficio pensional de la indemnización sustitutiva” y la “genérica”.</w:t>
      </w:r>
    </w:p>
    <w:p w14:paraId="255E9D18" w14:textId="77777777" w:rsidR="00736605" w:rsidRPr="00304131" w:rsidRDefault="00736605" w:rsidP="0078002B">
      <w:pPr>
        <w:spacing w:line="276" w:lineRule="auto"/>
        <w:ind w:firstLine="708"/>
        <w:jc w:val="both"/>
        <w:rPr>
          <w:rFonts w:ascii="Tahoma" w:hAnsi="Tahoma" w:cs="Tahoma"/>
          <w:sz w:val="20"/>
          <w:szCs w:val="20"/>
        </w:rPr>
      </w:pPr>
    </w:p>
    <w:p w14:paraId="39BD569E" w14:textId="6F93BEC3" w:rsidR="00736605" w:rsidRPr="0078002B" w:rsidRDefault="00736605" w:rsidP="0078002B">
      <w:pPr>
        <w:spacing w:line="276" w:lineRule="auto"/>
        <w:ind w:firstLine="708"/>
        <w:jc w:val="both"/>
        <w:rPr>
          <w:rFonts w:ascii="Tahoma" w:hAnsi="Tahoma" w:cs="Tahoma"/>
          <w:sz w:val="22"/>
          <w:szCs w:val="22"/>
        </w:rPr>
      </w:pPr>
      <w:r w:rsidRPr="0078002B">
        <w:rPr>
          <w:rFonts w:ascii="Tahoma" w:hAnsi="Tahoma" w:cs="Tahoma"/>
          <w:sz w:val="22"/>
          <w:szCs w:val="22"/>
        </w:rPr>
        <w:t>En lo que respecta a COLF</w:t>
      </w:r>
      <w:r w:rsidR="005D55C6" w:rsidRPr="0078002B">
        <w:rPr>
          <w:rFonts w:ascii="Tahoma" w:hAnsi="Tahoma" w:cs="Tahoma"/>
          <w:sz w:val="22"/>
          <w:szCs w:val="22"/>
        </w:rPr>
        <w:t>ONDOS, no se opuso a la emisión y redención del bono pensional a cargo del Ministerio, que reclama la demandante, advirtiendo que ha realizado todas las diligenci</w:t>
      </w:r>
      <w:r w:rsidR="0095126A">
        <w:rPr>
          <w:rFonts w:ascii="Tahoma" w:hAnsi="Tahoma" w:cs="Tahoma"/>
          <w:sz w:val="22"/>
          <w:szCs w:val="22"/>
        </w:rPr>
        <w:t>as necesarias para la devolución</w:t>
      </w:r>
      <w:r w:rsidR="005D55C6" w:rsidRPr="0078002B">
        <w:rPr>
          <w:rFonts w:ascii="Tahoma" w:hAnsi="Tahoma" w:cs="Tahoma"/>
          <w:sz w:val="22"/>
          <w:szCs w:val="22"/>
        </w:rPr>
        <w:t xml:space="preserve"> de dicho bono, pero el Ministerio no lo emite ni lo redime porque arroja una prestación actual de pensión a favor de la señora VALENCIA LENIS, lo que torna incompatible la</w:t>
      </w:r>
      <w:r w:rsidR="004076D0" w:rsidRPr="0078002B">
        <w:rPr>
          <w:rFonts w:ascii="Tahoma" w:hAnsi="Tahoma" w:cs="Tahoma"/>
          <w:sz w:val="22"/>
          <w:szCs w:val="22"/>
        </w:rPr>
        <w:t xml:space="preserve"> pretendida</w:t>
      </w:r>
      <w:r w:rsidR="005D55C6" w:rsidRPr="0078002B">
        <w:rPr>
          <w:rFonts w:ascii="Tahoma" w:hAnsi="Tahoma" w:cs="Tahoma"/>
          <w:sz w:val="22"/>
          <w:szCs w:val="22"/>
        </w:rPr>
        <w:t xml:space="preserve"> devolució</w:t>
      </w:r>
      <w:r w:rsidR="004076D0" w:rsidRPr="0078002B">
        <w:rPr>
          <w:rFonts w:ascii="Tahoma" w:hAnsi="Tahoma" w:cs="Tahoma"/>
          <w:sz w:val="22"/>
          <w:szCs w:val="22"/>
        </w:rPr>
        <w:t>n de saldos.</w:t>
      </w:r>
    </w:p>
    <w:p w14:paraId="38F59080" w14:textId="77777777" w:rsidR="00426646" w:rsidRPr="00830F3A" w:rsidRDefault="00426646" w:rsidP="0095126A">
      <w:pPr>
        <w:spacing w:line="276" w:lineRule="auto"/>
        <w:ind w:firstLine="708"/>
        <w:jc w:val="center"/>
        <w:rPr>
          <w:rFonts w:ascii="Tahoma" w:hAnsi="Tahoma" w:cs="Tahoma"/>
          <w:sz w:val="22"/>
          <w:szCs w:val="22"/>
        </w:rPr>
      </w:pPr>
    </w:p>
    <w:p w14:paraId="3FB549CE" w14:textId="6094DA88" w:rsidR="00426646" w:rsidRPr="00830F3A" w:rsidRDefault="0095126A" w:rsidP="0095126A">
      <w:pPr>
        <w:jc w:val="center"/>
        <w:rPr>
          <w:b/>
          <w:sz w:val="22"/>
          <w:szCs w:val="22"/>
        </w:rPr>
      </w:pPr>
      <w:r w:rsidRPr="00830F3A">
        <w:rPr>
          <w:rFonts w:ascii="Tahoma" w:hAnsi="Tahoma" w:cs="Tahoma"/>
          <w:b/>
          <w:sz w:val="22"/>
          <w:szCs w:val="22"/>
        </w:rPr>
        <w:t xml:space="preserve">II -  </w:t>
      </w:r>
      <w:r w:rsidR="00426646" w:rsidRPr="00830F3A">
        <w:rPr>
          <w:rFonts w:ascii="Tahoma" w:hAnsi="Tahoma" w:cs="Tahoma"/>
          <w:b/>
          <w:sz w:val="22"/>
          <w:szCs w:val="22"/>
        </w:rPr>
        <w:t>SENTENCIA</w:t>
      </w:r>
    </w:p>
    <w:p w14:paraId="22E30D33" w14:textId="77777777" w:rsidR="00F6413C" w:rsidRPr="00304131" w:rsidRDefault="00F6413C" w:rsidP="000567BC">
      <w:pPr>
        <w:ind w:firstLine="708"/>
        <w:jc w:val="both"/>
        <w:rPr>
          <w:sz w:val="20"/>
          <w:szCs w:val="20"/>
        </w:rPr>
      </w:pPr>
    </w:p>
    <w:p w14:paraId="03F85BA7" w14:textId="4307D1DB" w:rsidR="008B30AC" w:rsidRPr="004D2E38" w:rsidRDefault="0095126A" w:rsidP="004D2E38">
      <w:pPr>
        <w:spacing w:line="276" w:lineRule="auto"/>
        <w:ind w:firstLine="708"/>
        <w:jc w:val="both"/>
        <w:rPr>
          <w:rFonts w:ascii="Tahoma" w:hAnsi="Tahoma" w:cs="Tahoma"/>
          <w:sz w:val="22"/>
          <w:szCs w:val="22"/>
        </w:rPr>
      </w:pPr>
      <w:r w:rsidRPr="004D2E38">
        <w:rPr>
          <w:rFonts w:ascii="Tahoma" w:hAnsi="Tahoma" w:cs="Tahoma"/>
          <w:sz w:val="22"/>
          <w:szCs w:val="22"/>
        </w:rPr>
        <w:t>La jueza de primera instancia concluyó que la</w:t>
      </w:r>
      <w:r w:rsidR="00DF69A2" w:rsidRPr="004D2E38">
        <w:rPr>
          <w:rFonts w:ascii="Tahoma" w:hAnsi="Tahoma" w:cs="Tahoma"/>
          <w:sz w:val="22"/>
          <w:szCs w:val="22"/>
        </w:rPr>
        <w:t xml:space="preserve"> demandante se trasladó de régimen</w:t>
      </w:r>
      <w:r w:rsidR="00304131">
        <w:rPr>
          <w:rFonts w:ascii="Tahoma" w:hAnsi="Tahoma" w:cs="Tahoma"/>
          <w:sz w:val="22"/>
          <w:szCs w:val="22"/>
        </w:rPr>
        <w:t xml:space="preserve"> en octubre de 1999</w:t>
      </w:r>
      <w:r w:rsidR="00DF69A2" w:rsidRPr="004D2E38">
        <w:rPr>
          <w:rFonts w:ascii="Tahoma" w:hAnsi="Tahoma" w:cs="Tahoma"/>
          <w:sz w:val="22"/>
          <w:szCs w:val="22"/>
        </w:rPr>
        <w:t xml:space="preserve">, en razón de lo cual </w:t>
      </w:r>
      <w:r w:rsidR="00E414B9" w:rsidRPr="004D2E38">
        <w:rPr>
          <w:rFonts w:ascii="Tahoma" w:hAnsi="Tahoma" w:cs="Tahoma"/>
          <w:sz w:val="22"/>
          <w:szCs w:val="22"/>
        </w:rPr>
        <w:t>COLPENSIONES no era competente para reconocer</w:t>
      </w:r>
      <w:r w:rsidR="007813F4" w:rsidRPr="004D2E38">
        <w:rPr>
          <w:rFonts w:ascii="Tahoma" w:hAnsi="Tahoma" w:cs="Tahoma"/>
          <w:sz w:val="22"/>
          <w:szCs w:val="22"/>
        </w:rPr>
        <w:t xml:space="preserve">le indemnización sustitutiva, ya que para la fecha </w:t>
      </w:r>
      <w:r w:rsidR="00572B89" w:rsidRPr="004D2E38">
        <w:rPr>
          <w:rFonts w:ascii="Tahoma" w:hAnsi="Tahoma" w:cs="Tahoma"/>
          <w:sz w:val="22"/>
          <w:szCs w:val="22"/>
        </w:rPr>
        <w:t xml:space="preserve">en que aquella </w:t>
      </w:r>
      <w:r w:rsidR="000E54CB" w:rsidRPr="004D2E38">
        <w:rPr>
          <w:rFonts w:ascii="Tahoma" w:hAnsi="Tahoma" w:cs="Tahoma"/>
          <w:sz w:val="22"/>
          <w:szCs w:val="22"/>
        </w:rPr>
        <w:t xml:space="preserve">elevó </w:t>
      </w:r>
      <w:r w:rsidR="00ED5342">
        <w:rPr>
          <w:rFonts w:ascii="Tahoma" w:hAnsi="Tahoma" w:cs="Tahoma"/>
          <w:sz w:val="22"/>
          <w:szCs w:val="22"/>
        </w:rPr>
        <w:t xml:space="preserve">equivocadamente </w:t>
      </w:r>
      <w:r w:rsidR="000E54CB" w:rsidRPr="004D2E38">
        <w:rPr>
          <w:rFonts w:ascii="Tahoma" w:hAnsi="Tahoma" w:cs="Tahoma"/>
          <w:sz w:val="22"/>
          <w:szCs w:val="22"/>
        </w:rPr>
        <w:t>solicitud en tal sentido, se encontraba válidamente afiliada al Régimen de Ahorro Individual con Solidaridad</w:t>
      </w:r>
      <w:r w:rsidR="00572B89" w:rsidRPr="004D2E38">
        <w:rPr>
          <w:rFonts w:ascii="Tahoma" w:hAnsi="Tahoma" w:cs="Tahoma"/>
          <w:sz w:val="22"/>
          <w:szCs w:val="22"/>
        </w:rPr>
        <w:t xml:space="preserve"> (RAIS)</w:t>
      </w:r>
      <w:r w:rsidR="000E54CB" w:rsidRPr="004D2E38">
        <w:rPr>
          <w:rFonts w:ascii="Tahoma" w:hAnsi="Tahoma" w:cs="Tahoma"/>
          <w:sz w:val="22"/>
          <w:szCs w:val="22"/>
        </w:rPr>
        <w:t xml:space="preserve">. </w:t>
      </w:r>
    </w:p>
    <w:p w14:paraId="723D8355" w14:textId="77777777" w:rsidR="008B30AC" w:rsidRPr="00304131" w:rsidRDefault="008B30AC" w:rsidP="004D2E38">
      <w:pPr>
        <w:spacing w:line="276" w:lineRule="auto"/>
        <w:ind w:firstLine="708"/>
        <w:jc w:val="both"/>
        <w:rPr>
          <w:rFonts w:ascii="Tahoma" w:hAnsi="Tahoma" w:cs="Tahoma"/>
          <w:sz w:val="20"/>
          <w:szCs w:val="20"/>
        </w:rPr>
      </w:pPr>
    </w:p>
    <w:p w14:paraId="3DD8EDF5" w14:textId="520E991B" w:rsidR="00F97EE0" w:rsidRPr="004D2E38" w:rsidRDefault="000E54CB" w:rsidP="004D2E38">
      <w:pPr>
        <w:spacing w:line="276" w:lineRule="auto"/>
        <w:ind w:firstLine="708"/>
        <w:jc w:val="both"/>
        <w:rPr>
          <w:rFonts w:ascii="Tahoma" w:hAnsi="Tahoma" w:cs="Tahoma"/>
          <w:sz w:val="22"/>
          <w:szCs w:val="22"/>
        </w:rPr>
      </w:pPr>
      <w:r w:rsidRPr="004D2E38">
        <w:rPr>
          <w:rFonts w:ascii="Tahoma" w:hAnsi="Tahoma" w:cs="Tahoma"/>
          <w:sz w:val="22"/>
          <w:szCs w:val="22"/>
        </w:rPr>
        <w:t xml:space="preserve">En consecuencia, </w:t>
      </w:r>
      <w:r w:rsidR="008F5C34" w:rsidRPr="004D2E38">
        <w:rPr>
          <w:rFonts w:ascii="Tahoma" w:hAnsi="Tahoma" w:cs="Tahoma"/>
          <w:sz w:val="22"/>
          <w:szCs w:val="22"/>
        </w:rPr>
        <w:t>declaró que la demandante está afiliada al RAIS y</w:t>
      </w:r>
      <w:r w:rsidR="00704FAB" w:rsidRPr="004D2E38">
        <w:rPr>
          <w:rFonts w:ascii="Tahoma" w:hAnsi="Tahoma" w:cs="Tahoma"/>
          <w:sz w:val="22"/>
          <w:szCs w:val="22"/>
        </w:rPr>
        <w:t xml:space="preserve">, por ende, </w:t>
      </w:r>
      <w:r w:rsidR="008F5C34" w:rsidRPr="004D2E38">
        <w:rPr>
          <w:rFonts w:ascii="Tahoma" w:hAnsi="Tahoma" w:cs="Tahoma"/>
          <w:sz w:val="22"/>
          <w:szCs w:val="22"/>
        </w:rPr>
        <w:t>ordenó a COLPENSIONES</w:t>
      </w:r>
      <w:r w:rsidR="000020FB" w:rsidRPr="004D2E38">
        <w:rPr>
          <w:rFonts w:ascii="Tahoma" w:hAnsi="Tahoma" w:cs="Tahoma"/>
          <w:sz w:val="22"/>
          <w:szCs w:val="22"/>
        </w:rPr>
        <w:t xml:space="preserve"> </w:t>
      </w:r>
      <w:r w:rsidR="008F5C34" w:rsidRPr="004D2E38">
        <w:rPr>
          <w:rFonts w:ascii="Tahoma" w:hAnsi="Tahoma" w:cs="Tahoma"/>
          <w:sz w:val="22"/>
          <w:szCs w:val="22"/>
        </w:rPr>
        <w:t>anular o dejar sin efecto</w:t>
      </w:r>
      <w:r w:rsidR="00D2527A" w:rsidRPr="004D2E38">
        <w:rPr>
          <w:rFonts w:ascii="Tahoma" w:hAnsi="Tahoma" w:cs="Tahoma"/>
          <w:sz w:val="22"/>
          <w:szCs w:val="22"/>
        </w:rPr>
        <w:t xml:space="preserve"> </w:t>
      </w:r>
      <w:r w:rsidR="00CC6CC1" w:rsidRPr="004D2E38">
        <w:rPr>
          <w:rFonts w:ascii="Tahoma" w:hAnsi="Tahoma" w:cs="Tahoma"/>
          <w:sz w:val="22"/>
          <w:szCs w:val="22"/>
        </w:rPr>
        <w:t>las Resoluciones No. GNR-004187 del 15 de diciembre de 2015 y GNR 97700 del 17 marzo de 2014,</w:t>
      </w:r>
      <w:r w:rsidR="000020FB" w:rsidRPr="004D2E38">
        <w:rPr>
          <w:rFonts w:ascii="Tahoma" w:hAnsi="Tahoma" w:cs="Tahoma"/>
          <w:sz w:val="22"/>
          <w:szCs w:val="22"/>
        </w:rPr>
        <w:t xml:space="preserve"> por medio de las cuales se otorgó indemnización sustitutiva de vejez a la actora</w:t>
      </w:r>
      <w:r w:rsidR="00704FAB" w:rsidRPr="004D2E38">
        <w:rPr>
          <w:rFonts w:ascii="Tahoma" w:hAnsi="Tahoma" w:cs="Tahoma"/>
          <w:sz w:val="22"/>
          <w:szCs w:val="22"/>
        </w:rPr>
        <w:t>, pues no tenía competencia para ello.</w:t>
      </w:r>
      <w:r w:rsidR="000020FB" w:rsidRPr="004D2E38">
        <w:rPr>
          <w:rFonts w:ascii="Tahoma" w:hAnsi="Tahoma" w:cs="Tahoma"/>
          <w:sz w:val="22"/>
          <w:szCs w:val="22"/>
        </w:rPr>
        <w:t xml:space="preserve"> </w:t>
      </w:r>
    </w:p>
    <w:p w14:paraId="62EA7D58" w14:textId="77777777" w:rsidR="00F97EE0" w:rsidRPr="00304131" w:rsidRDefault="00F97EE0" w:rsidP="004D2E38">
      <w:pPr>
        <w:spacing w:line="276" w:lineRule="auto"/>
        <w:ind w:firstLine="708"/>
        <w:jc w:val="both"/>
        <w:rPr>
          <w:rFonts w:ascii="Tahoma" w:hAnsi="Tahoma" w:cs="Tahoma"/>
          <w:sz w:val="20"/>
          <w:szCs w:val="20"/>
        </w:rPr>
      </w:pPr>
    </w:p>
    <w:p w14:paraId="4E16223B" w14:textId="013E20AF" w:rsidR="00C201EF" w:rsidRPr="00C57252" w:rsidRDefault="000020FB" w:rsidP="00C57252">
      <w:pPr>
        <w:spacing w:line="276" w:lineRule="auto"/>
        <w:ind w:firstLine="708"/>
        <w:jc w:val="both"/>
        <w:rPr>
          <w:rFonts w:ascii="Tahoma" w:hAnsi="Tahoma" w:cs="Tahoma"/>
          <w:sz w:val="22"/>
          <w:szCs w:val="22"/>
        </w:rPr>
      </w:pPr>
      <w:r w:rsidRPr="004D2E38">
        <w:rPr>
          <w:rFonts w:ascii="Tahoma" w:hAnsi="Tahoma" w:cs="Tahoma"/>
          <w:sz w:val="22"/>
          <w:szCs w:val="22"/>
        </w:rPr>
        <w:lastRenderedPageBreak/>
        <w:t xml:space="preserve">Ordenó asimismo que se reporte la cancelación o anulación del reconocimiento </w:t>
      </w:r>
      <w:r w:rsidR="004421CD" w:rsidRPr="004D2E38">
        <w:rPr>
          <w:rFonts w:ascii="Tahoma" w:hAnsi="Tahoma" w:cs="Tahoma"/>
          <w:sz w:val="22"/>
          <w:szCs w:val="22"/>
        </w:rPr>
        <w:t xml:space="preserve">de la indemnización </w:t>
      </w:r>
      <w:r w:rsidR="00704FAB" w:rsidRPr="004D2E38">
        <w:rPr>
          <w:rFonts w:ascii="Tahoma" w:hAnsi="Tahoma" w:cs="Tahoma"/>
          <w:sz w:val="22"/>
          <w:szCs w:val="22"/>
        </w:rPr>
        <w:t xml:space="preserve">sustitutiva </w:t>
      </w:r>
      <w:r w:rsidR="00BA69F2" w:rsidRPr="004D2E38">
        <w:rPr>
          <w:rFonts w:ascii="Tahoma" w:hAnsi="Tahoma" w:cs="Tahoma"/>
          <w:sz w:val="22"/>
          <w:szCs w:val="22"/>
        </w:rPr>
        <w:t>en el Sistema de Seguridad Social para efectos de poder habilitar la información ante COLFONDOS de los tiempos que aparecen cotizados entre 1976 y 1998</w:t>
      </w:r>
      <w:r w:rsidR="008B30AC" w:rsidRPr="004D2E38">
        <w:rPr>
          <w:rFonts w:ascii="Tahoma" w:hAnsi="Tahoma" w:cs="Tahoma"/>
          <w:sz w:val="22"/>
          <w:szCs w:val="22"/>
        </w:rPr>
        <w:t>, para</w:t>
      </w:r>
      <w:r w:rsidR="00C57252">
        <w:rPr>
          <w:rFonts w:ascii="Tahoma" w:hAnsi="Tahoma" w:cs="Tahoma"/>
          <w:sz w:val="22"/>
          <w:szCs w:val="22"/>
        </w:rPr>
        <w:t xml:space="preserve"> cuyo</w:t>
      </w:r>
      <w:r w:rsidR="008B30AC" w:rsidRPr="004D2E38">
        <w:rPr>
          <w:rFonts w:ascii="Tahoma" w:hAnsi="Tahoma" w:cs="Tahoma"/>
          <w:sz w:val="22"/>
          <w:szCs w:val="22"/>
        </w:rPr>
        <w:t xml:space="preserve"> el efecto le co</w:t>
      </w:r>
      <w:r w:rsidR="00C57252">
        <w:rPr>
          <w:rFonts w:ascii="Tahoma" w:hAnsi="Tahoma" w:cs="Tahoma"/>
          <w:sz w:val="22"/>
          <w:szCs w:val="22"/>
        </w:rPr>
        <w:t>ncedió el término de un (1) mes.</w:t>
      </w:r>
    </w:p>
    <w:p w14:paraId="5475A36E" w14:textId="47789345" w:rsidR="00812312" w:rsidRPr="004D2E38" w:rsidRDefault="00C201EF" w:rsidP="004D2E38">
      <w:pPr>
        <w:spacing w:line="276" w:lineRule="auto"/>
        <w:ind w:firstLine="708"/>
        <w:jc w:val="both"/>
        <w:rPr>
          <w:rFonts w:ascii="Tahoma" w:hAnsi="Tahoma" w:cs="Tahoma"/>
          <w:sz w:val="22"/>
          <w:szCs w:val="22"/>
        </w:rPr>
      </w:pPr>
      <w:r w:rsidRPr="004D2E38">
        <w:rPr>
          <w:rFonts w:ascii="Tahoma" w:hAnsi="Tahoma" w:cs="Tahoma"/>
          <w:sz w:val="22"/>
          <w:szCs w:val="22"/>
        </w:rPr>
        <w:t>En lo que respecta a la AFP demandada</w:t>
      </w:r>
      <w:r w:rsidR="004E30DB" w:rsidRPr="004D2E38">
        <w:rPr>
          <w:rFonts w:ascii="Tahoma" w:hAnsi="Tahoma" w:cs="Tahoma"/>
          <w:sz w:val="22"/>
          <w:szCs w:val="22"/>
        </w:rPr>
        <w:t xml:space="preserve"> (COLFONDOS S.A.) </w:t>
      </w:r>
      <w:r w:rsidR="00812312" w:rsidRPr="004D2E38">
        <w:rPr>
          <w:rFonts w:ascii="Tahoma" w:hAnsi="Tahoma" w:cs="Tahoma"/>
          <w:sz w:val="22"/>
          <w:szCs w:val="22"/>
        </w:rPr>
        <w:t xml:space="preserve">le ordenó que una vez reciba la información pertinente por parte de COLPENSIONES, proceda a resolver si la actora tiene derecho a la pensión </w:t>
      </w:r>
      <w:r w:rsidR="00C57252">
        <w:rPr>
          <w:rFonts w:ascii="Tahoma" w:hAnsi="Tahoma" w:cs="Tahoma"/>
          <w:sz w:val="22"/>
          <w:szCs w:val="22"/>
        </w:rPr>
        <w:t xml:space="preserve">de </w:t>
      </w:r>
      <w:r w:rsidR="00812312" w:rsidRPr="004D2E38">
        <w:rPr>
          <w:rFonts w:ascii="Tahoma" w:hAnsi="Tahoma" w:cs="Tahoma"/>
          <w:sz w:val="22"/>
          <w:szCs w:val="22"/>
        </w:rPr>
        <w:t>vejez o en su defecto a la devolución de saldos. De acuerdo a la decisión que adopte respecto al derecho de LIGIA VALENCIA LENIS</w:t>
      </w:r>
      <w:r w:rsidR="00304131">
        <w:rPr>
          <w:rFonts w:ascii="Tahoma" w:hAnsi="Tahoma" w:cs="Tahoma"/>
          <w:sz w:val="22"/>
          <w:szCs w:val="22"/>
        </w:rPr>
        <w:t>,</w:t>
      </w:r>
      <w:r w:rsidR="00812312" w:rsidRPr="004D2E38">
        <w:rPr>
          <w:rFonts w:ascii="Tahoma" w:hAnsi="Tahoma" w:cs="Tahoma"/>
          <w:sz w:val="22"/>
          <w:szCs w:val="22"/>
        </w:rPr>
        <w:t xml:space="preserve"> proceda a solicitar la expedición del bono pensional al MINISTERIO DE HACIENDA Y CRÉDITO PÚBLICO por los periodos cotizados </w:t>
      </w:r>
      <w:r w:rsidR="00304131">
        <w:rPr>
          <w:rFonts w:ascii="Tahoma" w:hAnsi="Tahoma" w:cs="Tahoma"/>
          <w:sz w:val="22"/>
          <w:szCs w:val="22"/>
        </w:rPr>
        <w:t>al ISS</w:t>
      </w:r>
      <w:r w:rsidR="00BD694D" w:rsidRPr="004D2E38">
        <w:rPr>
          <w:rFonts w:ascii="Tahoma" w:hAnsi="Tahoma" w:cs="Tahoma"/>
          <w:sz w:val="22"/>
          <w:szCs w:val="22"/>
        </w:rPr>
        <w:t xml:space="preserve">, para lo cual le concedió el término de un (1) mes. </w:t>
      </w:r>
    </w:p>
    <w:p w14:paraId="32ED0B90" w14:textId="77777777" w:rsidR="00BD694D" w:rsidRPr="00304131" w:rsidRDefault="00BD694D" w:rsidP="004D2E38">
      <w:pPr>
        <w:spacing w:line="276" w:lineRule="auto"/>
        <w:ind w:firstLine="708"/>
        <w:jc w:val="both"/>
        <w:rPr>
          <w:rFonts w:ascii="Tahoma" w:hAnsi="Tahoma" w:cs="Tahoma"/>
          <w:sz w:val="20"/>
          <w:szCs w:val="20"/>
        </w:rPr>
      </w:pPr>
    </w:p>
    <w:p w14:paraId="56569F4A" w14:textId="0691C86E" w:rsidR="004D2E38" w:rsidRDefault="00BD694D" w:rsidP="00304131">
      <w:pPr>
        <w:spacing w:line="276" w:lineRule="auto"/>
        <w:ind w:firstLine="708"/>
        <w:jc w:val="both"/>
        <w:rPr>
          <w:rFonts w:ascii="Tahoma" w:hAnsi="Tahoma" w:cs="Tahoma"/>
          <w:sz w:val="22"/>
          <w:szCs w:val="22"/>
        </w:rPr>
      </w:pPr>
      <w:r w:rsidRPr="004D2E38">
        <w:rPr>
          <w:rFonts w:ascii="Tahoma" w:hAnsi="Tahoma" w:cs="Tahoma"/>
          <w:sz w:val="22"/>
          <w:szCs w:val="22"/>
        </w:rPr>
        <w:t>Por ú</w:t>
      </w:r>
      <w:r w:rsidR="00A72022" w:rsidRPr="004D2E38">
        <w:rPr>
          <w:rFonts w:ascii="Tahoma" w:hAnsi="Tahoma" w:cs="Tahoma"/>
          <w:sz w:val="22"/>
          <w:szCs w:val="22"/>
        </w:rPr>
        <w:t xml:space="preserve">ltimo, </w:t>
      </w:r>
      <w:r w:rsidR="006F2B08" w:rsidRPr="004D2E38">
        <w:rPr>
          <w:rFonts w:ascii="Tahoma" w:hAnsi="Tahoma" w:cs="Tahoma"/>
          <w:sz w:val="22"/>
          <w:szCs w:val="22"/>
        </w:rPr>
        <w:t>ordenó al MINISTERIO</w:t>
      </w:r>
      <w:r w:rsidR="00AA6002" w:rsidRPr="004D2E38">
        <w:rPr>
          <w:rFonts w:ascii="Tahoma" w:hAnsi="Tahoma" w:cs="Tahoma"/>
          <w:sz w:val="22"/>
          <w:szCs w:val="22"/>
        </w:rPr>
        <w:t xml:space="preserve"> </w:t>
      </w:r>
      <w:r w:rsidR="00304131" w:rsidRPr="00304131">
        <w:rPr>
          <w:rFonts w:ascii="Tahoma" w:hAnsi="Tahoma" w:cs="Tahoma"/>
          <w:i/>
          <w:sz w:val="22"/>
          <w:szCs w:val="22"/>
        </w:rPr>
        <w:t>“</w:t>
      </w:r>
      <w:r w:rsidR="00AA6002" w:rsidRPr="00304131">
        <w:rPr>
          <w:rFonts w:ascii="Tahoma" w:hAnsi="Tahoma" w:cs="Tahoma"/>
          <w:i/>
          <w:sz w:val="22"/>
          <w:szCs w:val="22"/>
        </w:rPr>
        <w:t>la emisión del bono con base en la información que le remita C</w:t>
      </w:r>
      <w:r w:rsidR="00903191" w:rsidRPr="00304131">
        <w:rPr>
          <w:rFonts w:ascii="Tahoma" w:hAnsi="Tahoma" w:cs="Tahoma"/>
          <w:i/>
          <w:sz w:val="22"/>
          <w:szCs w:val="22"/>
        </w:rPr>
        <w:t xml:space="preserve">OLFONDOS y COLPENSIONES frente </w:t>
      </w:r>
      <w:r w:rsidR="00AA6002" w:rsidRPr="00304131">
        <w:rPr>
          <w:rFonts w:ascii="Tahoma" w:hAnsi="Tahoma" w:cs="Tahoma"/>
          <w:i/>
          <w:sz w:val="22"/>
          <w:szCs w:val="22"/>
        </w:rPr>
        <w:t>los aportes o cotizaciones registradas para efectos del bono pensional</w:t>
      </w:r>
      <w:r w:rsidR="00304131" w:rsidRPr="00304131">
        <w:rPr>
          <w:rFonts w:ascii="Tahoma" w:hAnsi="Tahoma" w:cs="Tahoma"/>
          <w:i/>
          <w:sz w:val="22"/>
          <w:szCs w:val="22"/>
        </w:rPr>
        <w:t>”</w:t>
      </w:r>
      <w:r w:rsidR="00AA6002" w:rsidRPr="004D2E38">
        <w:rPr>
          <w:rFonts w:ascii="Tahoma" w:hAnsi="Tahoma" w:cs="Tahoma"/>
          <w:sz w:val="22"/>
          <w:szCs w:val="22"/>
        </w:rPr>
        <w:t>, para lo cual le concedió</w:t>
      </w:r>
      <w:r w:rsidR="00903191" w:rsidRPr="004D2E38">
        <w:rPr>
          <w:rFonts w:ascii="Tahoma" w:hAnsi="Tahoma" w:cs="Tahoma"/>
          <w:sz w:val="22"/>
          <w:szCs w:val="22"/>
        </w:rPr>
        <w:t xml:space="preserve"> el término de un (1) mes </w:t>
      </w:r>
      <w:r w:rsidR="004D2E38" w:rsidRPr="004D2E38">
        <w:rPr>
          <w:rFonts w:ascii="Tahoma" w:hAnsi="Tahoma" w:cs="Tahoma"/>
          <w:sz w:val="22"/>
          <w:szCs w:val="22"/>
        </w:rPr>
        <w:t xml:space="preserve">contado a partir de la fecha en </w:t>
      </w:r>
      <w:r w:rsidR="003E2DE2">
        <w:rPr>
          <w:rFonts w:ascii="Tahoma" w:hAnsi="Tahoma" w:cs="Tahoma"/>
          <w:sz w:val="22"/>
          <w:szCs w:val="22"/>
        </w:rPr>
        <w:t xml:space="preserve">que </w:t>
      </w:r>
      <w:r w:rsidR="004D2E38" w:rsidRPr="004D2E38">
        <w:rPr>
          <w:rFonts w:ascii="Tahoma" w:hAnsi="Tahoma" w:cs="Tahoma"/>
          <w:sz w:val="22"/>
          <w:szCs w:val="22"/>
        </w:rPr>
        <w:t>reciba toda la información requerida y se abstuvo de condenar en costas procesales.</w:t>
      </w:r>
    </w:p>
    <w:p w14:paraId="51F6EE2B" w14:textId="77777777" w:rsidR="00304131" w:rsidRPr="00304131" w:rsidRDefault="00304131" w:rsidP="00304131">
      <w:pPr>
        <w:ind w:firstLine="708"/>
        <w:jc w:val="both"/>
        <w:rPr>
          <w:rFonts w:ascii="Tahoma" w:hAnsi="Tahoma" w:cs="Tahoma"/>
          <w:sz w:val="20"/>
          <w:szCs w:val="20"/>
        </w:rPr>
      </w:pPr>
    </w:p>
    <w:p w14:paraId="4AE17252" w14:textId="38CF57D2" w:rsidR="00BD694D" w:rsidRDefault="004D2E38" w:rsidP="004D2E38">
      <w:pPr>
        <w:jc w:val="center"/>
        <w:rPr>
          <w:rFonts w:ascii="Tahoma" w:hAnsi="Tahoma" w:cs="Tahoma"/>
          <w:b/>
        </w:rPr>
      </w:pPr>
      <w:r w:rsidRPr="004D2E38">
        <w:rPr>
          <w:rFonts w:ascii="Tahoma" w:hAnsi="Tahoma" w:cs="Tahoma"/>
          <w:b/>
        </w:rPr>
        <w:t>III - RECURSO DE APELACIÓN</w:t>
      </w:r>
    </w:p>
    <w:p w14:paraId="02424D3D" w14:textId="77777777" w:rsidR="007E0413" w:rsidRDefault="007E0413" w:rsidP="004D2E38">
      <w:pPr>
        <w:jc w:val="center"/>
        <w:rPr>
          <w:rFonts w:ascii="Tahoma" w:hAnsi="Tahoma" w:cs="Tahoma"/>
          <w:b/>
        </w:rPr>
      </w:pPr>
    </w:p>
    <w:p w14:paraId="56AA3F5C" w14:textId="4BC9CA1C" w:rsidR="00F65B6A" w:rsidRPr="00830F3A" w:rsidRDefault="00F65B6A" w:rsidP="00F65B6A">
      <w:pPr>
        <w:spacing w:line="276" w:lineRule="auto"/>
        <w:ind w:firstLine="708"/>
        <w:jc w:val="both"/>
        <w:rPr>
          <w:rFonts w:ascii="Tahoma" w:hAnsi="Tahoma" w:cs="Tahoma"/>
          <w:sz w:val="22"/>
          <w:szCs w:val="22"/>
          <w:lang w:val="es-CO"/>
        </w:rPr>
      </w:pPr>
      <w:r w:rsidRPr="00830F3A">
        <w:rPr>
          <w:rFonts w:ascii="Tahoma" w:hAnsi="Tahoma" w:cs="Tahoma"/>
          <w:sz w:val="22"/>
          <w:szCs w:val="22"/>
          <w:lang w:val="es-CO"/>
        </w:rPr>
        <w:t>Contra la decisión acabada de resumir presenta recurso apelación el apoderado judicial de LA NACIÓN –MINISTERIO HACIENDA Y CRÉDITO PÚB</w:t>
      </w:r>
      <w:r w:rsidR="00FF62E9">
        <w:rPr>
          <w:rFonts w:ascii="Tahoma" w:hAnsi="Tahoma" w:cs="Tahoma"/>
          <w:sz w:val="22"/>
          <w:szCs w:val="22"/>
          <w:lang w:val="es-CO"/>
        </w:rPr>
        <w:t>LICO-. Lo primero que subraya es el</w:t>
      </w:r>
      <w:r w:rsidRPr="00830F3A">
        <w:rPr>
          <w:rFonts w:ascii="Tahoma" w:hAnsi="Tahoma" w:cs="Tahoma"/>
          <w:sz w:val="22"/>
          <w:szCs w:val="22"/>
          <w:lang w:val="es-CO"/>
        </w:rPr>
        <w:t xml:space="preserve"> carácter proteccionista de la sentencia, pero insiste en que el MINISTERIO no tuvo injerencia ni puso ninguna traba a la emisión del bono y por el contrario actuó siempre ajustado a la ley, por lo tanto no había lugar a imponer ninguna orden o condena, porque de las órdenes impartidas a COLPENSIONES, en el sentido de revocar su acto administrativo, pues derivaría automáticamente que COLFONDOS quedaría habilitado para solicitar el bono pensional ante la OFICINA DE BONOS PENSIONALES del MINISTERIO DE HACIENDA Y CRÉDITO PÚBLICO, y en ese sentido, pues simplemente deberían aplicarse las normas que regulan este tema y que le obligan al MINISTERIO a no apartarse de los términos allí consagrados, pero que también obligan a la AFP a realizar los trámites ante la entidad que aquí represent</w:t>
      </w:r>
      <w:r w:rsidR="003E2DE2">
        <w:rPr>
          <w:rFonts w:ascii="Tahoma" w:hAnsi="Tahoma" w:cs="Tahoma"/>
          <w:sz w:val="22"/>
          <w:szCs w:val="22"/>
          <w:lang w:val="es-CO"/>
        </w:rPr>
        <w:t>a</w:t>
      </w:r>
      <w:r w:rsidRPr="00830F3A">
        <w:rPr>
          <w:rFonts w:ascii="Tahoma" w:hAnsi="Tahoma" w:cs="Tahoma"/>
          <w:sz w:val="22"/>
          <w:szCs w:val="22"/>
          <w:lang w:val="es-CO"/>
        </w:rPr>
        <w:t xml:space="preserve">. </w:t>
      </w:r>
    </w:p>
    <w:p w14:paraId="5C4D86B6" w14:textId="77777777" w:rsidR="00F65B6A" w:rsidRPr="00830F3A" w:rsidRDefault="00F65B6A" w:rsidP="00F65B6A">
      <w:pPr>
        <w:spacing w:line="276" w:lineRule="auto"/>
        <w:ind w:firstLine="708"/>
        <w:jc w:val="both"/>
        <w:rPr>
          <w:rFonts w:ascii="Tahoma" w:hAnsi="Tahoma" w:cs="Tahoma"/>
          <w:sz w:val="22"/>
          <w:szCs w:val="22"/>
          <w:lang w:val="es-CO"/>
        </w:rPr>
      </w:pPr>
    </w:p>
    <w:p w14:paraId="2535C93D" w14:textId="77777777" w:rsidR="00F65B6A" w:rsidRPr="00830F3A" w:rsidRDefault="00F65B6A" w:rsidP="00F65B6A">
      <w:pPr>
        <w:spacing w:line="276" w:lineRule="auto"/>
        <w:ind w:firstLine="708"/>
        <w:jc w:val="both"/>
        <w:rPr>
          <w:rFonts w:ascii="Tahoma" w:hAnsi="Tahoma" w:cs="Tahoma"/>
          <w:sz w:val="22"/>
          <w:szCs w:val="22"/>
          <w:lang w:val="es-CO"/>
        </w:rPr>
      </w:pPr>
      <w:r w:rsidRPr="00830F3A">
        <w:rPr>
          <w:rFonts w:ascii="Tahoma" w:hAnsi="Tahoma" w:cs="Tahoma"/>
          <w:sz w:val="22"/>
          <w:szCs w:val="22"/>
          <w:lang w:val="es-CO"/>
        </w:rPr>
        <w:t xml:space="preserve">Debe entonces precisarse que con esta sentencia debería COLPENSIONES en primer lugar realizar la derogatoria del acto administrativo en el sistema de bonos pensionales para que posteriormente la AFP procediera a solicitar una liquidación provisional del bono. Es la AFP la que solicita la liquidación para ponerla de presente a la afiliada, quien debe revisarla para verificar que recoge todos los tiempos cotizados al ISS o servidos a entidades públicas, y si es así, darle la aprobación correspondiente para que así, con esta aprobación, la AFP gestione ante el MINISTERIO la emisión del bono pensional. </w:t>
      </w:r>
    </w:p>
    <w:p w14:paraId="1B75E9D3" w14:textId="77777777" w:rsidR="00F65B6A" w:rsidRPr="00830F3A" w:rsidRDefault="00F65B6A" w:rsidP="00F65B6A">
      <w:pPr>
        <w:spacing w:line="276" w:lineRule="auto"/>
        <w:ind w:firstLine="708"/>
        <w:jc w:val="both"/>
        <w:rPr>
          <w:rFonts w:ascii="Tahoma" w:hAnsi="Tahoma" w:cs="Tahoma"/>
          <w:sz w:val="22"/>
          <w:szCs w:val="22"/>
          <w:lang w:val="es-CO"/>
        </w:rPr>
      </w:pPr>
    </w:p>
    <w:p w14:paraId="15981421" w14:textId="77777777" w:rsidR="00F65B6A" w:rsidRPr="00830F3A" w:rsidRDefault="00F65B6A" w:rsidP="00F65B6A">
      <w:pPr>
        <w:spacing w:line="276" w:lineRule="auto"/>
        <w:ind w:firstLine="708"/>
        <w:jc w:val="both"/>
        <w:rPr>
          <w:rFonts w:ascii="Tahoma" w:hAnsi="Tahoma" w:cs="Tahoma"/>
          <w:sz w:val="22"/>
          <w:szCs w:val="22"/>
          <w:lang w:val="es-CO"/>
        </w:rPr>
      </w:pPr>
      <w:r w:rsidRPr="00830F3A">
        <w:rPr>
          <w:rFonts w:ascii="Tahoma" w:hAnsi="Tahoma" w:cs="Tahoma"/>
          <w:sz w:val="22"/>
          <w:szCs w:val="22"/>
          <w:lang w:val="es-CO"/>
        </w:rPr>
        <w:t>Estos términos que se manejan entre la AFP y la demandante y los términos con COLPENSIONES para revocar su acto administrativo no son de competencia del Ministerio, ni podría imponérsele obligación frente a los mismos. Frente a la emisión del Bono pensional si se debe tener en cuenta que, conforme al artículo 7º del Decreto 3798 de 2003, el Ministerio cuenta con un término de 3 meses para la emisión del bono pensional, los cuales se empiezan a correr desde la fecha en que queda aprobada la liquidación provisional del mismo.</w:t>
      </w:r>
    </w:p>
    <w:p w14:paraId="4902C220" w14:textId="77777777" w:rsidR="00BD47B1" w:rsidRPr="00830F3A" w:rsidRDefault="00BD47B1" w:rsidP="00F65B6A">
      <w:pPr>
        <w:spacing w:line="276" w:lineRule="auto"/>
        <w:ind w:firstLine="708"/>
        <w:jc w:val="both"/>
        <w:rPr>
          <w:rFonts w:ascii="Tahoma" w:hAnsi="Tahoma" w:cs="Tahoma"/>
          <w:sz w:val="22"/>
          <w:szCs w:val="22"/>
          <w:lang w:val="es-CO"/>
        </w:rPr>
      </w:pPr>
    </w:p>
    <w:p w14:paraId="09DE3233" w14:textId="7B2B717A" w:rsidR="00BD47B1" w:rsidRPr="00830F3A" w:rsidRDefault="00BD47B1" w:rsidP="00BD47B1">
      <w:pPr>
        <w:spacing w:line="276" w:lineRule="auto"/>
        <w:jc w:val="center"/>
        <w:rPr>
          <w:rFonts w:ascii="Tahoma" w:hAnsi="Tahoma" w:cs="Tahoma"/>
          <w:b/>
          <w:sz w:val="22"/>
          <w:szCs w:val="22"/>
          <w:lang w:val="es-CO"/>
        </w:rPr>
      </w:pPr>
      <w:r w:rsidRPr="00830F3A">
        <w:rPr>
          <w:rFonts w:ascii="Tahoma" w:hAnsi="Tahoma" w:cs="Tahoma"/>
          <w:b/>
          <w:sz w:val="22"/>
          <w:szCs w:val="22"/>
          <w:lang w:val="es-CO"/>
        </w:rPr>
        <w:t>IV – CONSIDERACIONES</w:t>
      </w:r>
    </w:p>
    <w:p w14:paraId="58C73219" w14:textId="77777777" w:rsidR="00BD47B1" w:rsidRPr="00830F3A" w:rsidRDefault="00BD47B1" w:rsidP="00BD47B1">
      <w:pPr>
        <w:spacing w:line="276" w:lineRule="auto"/>
        <w:jc w:val="center"/>
        <w:rPr>
          <w:rFonts w:ascii="Tahoma" w:hAnsi="Tahoma" w:cs="Tahoma"/>
          <w:b/>
          <w:sz w:val="22"/>
          <w:szCs w:val="22"/>
          <w:lang w:val="es-CO"/>
        </w:rPr>
      </w:pPr>
    </w:p>
    <w:p w14:paraId="4A4F0FD1" w14:textId="03D7C20A" w:rsidR="00BD47B1" w:rsidRPr="00830F3A" w:rsidRDefault="00BD47B1" w:rsidP="00BD47B1">
      <w:pPr>
        <w:spacing w:line="276" w:lineRule="auto"/>
        <w:jc w:val="center"/>
        <w:rPr>
          <w:rFonts w:ascii="Tahoma" w:hAnsi="Tahoma" w:cs="Tahoma"/>
          <w:b/>
          <w:sz w:val="22"/>
          <w:szCs w:val="22"/>
          <w:lang w:val="es-CO"/>
        </w:rPr>
      </w:pPr>
      <w:r w:rsidRPr="00830F3A">
        <w:rPr>
          <w:rFonts w:ascii="Tahoma" w:hAnsi="Tahoma" w:cs="Tahoma"/>
          <w:b/>
          <w:sz w:val="22"/>
          <w:szCs w:val="22"/>
          <w:lang w:val="es-CO"/>
        </w:rPr>
        <w:t xml:space="preserve">4.1. </w:t>
      </w:r>
      <w:r w:rsidR="0040636A" w:rsidRPr="00830F3A">
        <w:rPr>
          <w:rFonts w:ascii="Tahoma" w:hAnsi="Tahoma" w:cs="Tahoma"/>
          <w:b/>
          <w:sz w:val="22"/>
          <w:szCs w:val="22"/>
          <w:lang w:val="es-CO"/>
        </w:rPr>
        <w:t>ESTIMACIÓN</w:t>
      </w:r>
      <w:r w:rsidRPr="00830F3A">
        <w:rPr>
          <w:rFonts w:ascii="Tahoma" w:hAnsi="Tahoma" w:cs="Tahoma"/>
          <w:b/>
          <w:sz w:val="22"/>
          <w:szCs w:val="22"/>
          <w:lang w:val="es-CO"/>
        </w:rPr>
        <w:t xml:space="preserve"> PROBATORIA PRELIMINAR</w:t>
      </w:r>
    </w:p>
    <w:p w14:paraId="6D4DD2F0" w14:textId="77777777" w:rsidR="00BD47B1" w:rsidRPr="00830F3A" w:rsidRDefault="00BD47B1" w:rsidP="00BD47B1">
      <w:pPr>
        <w:spacing w:line="276" w:lineRule="auto"/>
        <w:jc w:val="center"/>
        <w:rPr>
          <w:rFonts w:ascii="Tahoma" w:hAnsi="Tahoma" w:cs="Tahoma"/>
          <w:b/>
          <w:sz w:val="22"/>
          <w:szCs w:val="22"/>
          <w:lang w:val="es-CO"/>
        </w:rPr>
      </w:pPr>
    </w:p>
    <w:p w14:paraId="35242560" w14:textId="299802D1" w:rsidR="00F97FEE" w:rsidRPr="00830F3A" w:rsidRDefault="005D62D5" w:rsidP="00CB5943">
      <w:pPr>
        <w:spacing w:line="276" w:lineRule="auto"/>
        <w:ind w:firstLine="708"/>
        <w:jc w:val="both"/>
        <w:rPr>
          <w:rFonts w:ascii="Tahoma" w:hAnsi="Tahoma" w:cs="Tahoma"/>
          <w:sz w:val="22"/>
          <w:szCs w:val="22"/>
          <w:lang w:val="es-CO"/>
        </w:rPr>
      </w:pPr>
      <w:r w:rsidRPr="00830F3A">
        <w:rPr>
          <w:rFonts w:ascii="Tahoma" w:hAnsi="Tahoma" w:cs="Tahoma"/>
          <w:sz w:val="22"/>
          <w:szCs w:val="22"/>
          <w:lang w:val="es-CO"/>
        </w:rPr>
        <w:lastRenderedPageBreak/>
        <w:t>A efectos de la revisión de la sentencia en sede jurisdiccional d</w:t>
      </w:r>
      <w:r w:rsidR="00AE5D10" w:rsidRPr="00830F3A">
        <w:rPr>
          <w:rFonts w:ascii="Tahoma" w:hAnsi="Tahoma" w:cs="Tahoma"/>
          <w:sz w:val="22"/>
          <w:szCs w:val="22"/>
          <w:lang w:val="es-CO"/>
        </w:rPr>
        <w:t>e consulta, como punto de partida</w:t>
      </w:r>
      <w:r w:rsidR="00400825" w:rsidRPr="00830F3A">
        <w:rPr>
          <w:rFonts w:ascii="Tahoma" w:hAnsi="Tahoma" w:cs="Tahoma"/>
          <w:sz w:val="22"/>
          <w:szCs w:val="22"/>
          <w:lang w:val="es-CO"/>
        </w:rPr>
        <w:t xml:space="preserve"> conviene </w:t>
      </w:r>
      <w:r w:rsidR="00240D40" w:rsidRPr="00830F3A">
        <w:rPr>
          <w:rFonts w:ascii="Tahoma" w:hAnsi="Tahoma" w:cs="Tahoma"/>
          <w:sz w:val="22"/>
          <w:szCs w:val="22"/>
          <w:lang w:val="es-CO"/>
        </w:rPr>
        <w:t xml:space="preserve">advertir que ha quedado por fuera de toda discusión, que la demandante se trasladó </w:t>
      </w:r>
      <w:r w:rsidR="00C57252" w:rsidRPr="00830F3A">
        <w:rPr>
          <w:rFonts w:ascii="Tahoma" w:hAnsi="Tahoma" w:cs="Tahoma"/>
          <w:sz w:val="22"/>
          <w:szCs w:val="22"/>
          <w:lang w:val="es-CO"/>
        </w:rPr>
        <w:t>válidamente</w:t>
      </w:r>
      <w:r w:rsidR="00240D40" w:rsidRPr="00830F3A">
        <w:rPr>
          <w:rFonts w:ascii="Tahoma" w:hAnsi="Tahoma" w:cs="Tahoma"/>
          <w:sz w:val="22"/>
          <w:szCs w:val="22"/>
          <w:lang w:val="es-CO"/>
        </w:rPr>
        <w:t xml:space="preserve"> de régimen pensional desde el mes de octubre</w:t>
      </w:r>
      <w:r w:rsidR="003E5611" w:rsidRPr="00830F3A">
        <w:rPr>
          <w:rFonts w:ascii="Tahoma" w:hAnsi="Tahoma" w:cs="Tahoma"/>
          <w:sz w:val="22"/>
          <w:szCs w:val="22"/>
          <w:lang w:val="es-CO"/>
        </w:rPr>
        <w:t xml:space="preserve"> de 1999</w:t>
      </w:r>
      <w:r w:rsidR="00E53261" w:rsidRPr="00830F3A">
        <w:rPr>
          <w:rFonts w:ascii="Tahoma" w:hAnsi="Tahoma" w:cs="Tahoma"/>
          <w:sz w:val="22"/>
          <w:szCs w:val="22"/>
          <w:lang w:val="es-CO"/>
        </w:rPr>
        <w:t xml:space="preserve"> </w:t>
      </w:r>
      <w:r w:rsidR="00C57252">
        <w:rPr>
          <w:rFonts w:ascii="Tahoma" w:hAnsi="Tahoma" w:cs="Tahoma"/>
          <w:sz w:val="22"/>
          <w:szCs w:val="22"/>
          <w:lang w:val="es-CO"/>
        </w:rPr>
        <w:t xml:space="preserve">–hecho </w:t>
      </w:r>
      <w:r w:rsidR="00240D40" w:rsidRPr="00830F3A">
        <w:rPr>
          <w:rFonts w:ascii="Tahoma" w:hAnsi="Tahoma" w:cs="Tahoma"/>
          <w:sz w:val="22"/>
          <w:szCs w:val="22"/>
          <w:lang w:val="es-CO"/>
        </w:rPr>
        <w:t xml:space="preserve"> acepta</w:t>
      </w:r>
      <w:r w:rsidR="00E53261" w:rsidRPr="00830F3A">
        <w:rPr>
          <w:rFonts w:ascii="Tahoma" w:hAnsi="Tahoma" w:cs="Tahoma"/>
          <w:sz w:val="22"/>
          <w:szCs w:val="22"/>
          <w:lang w:val="es-CO"/>
        </w:rPr>
        <w:t>do</w:t>
      </w:r>
      <w:r w:rsidR="00187B11" w:rsidRPr="00830F3A">
        <w:rPr>
          <w:rFonts w:ascii="Tahoma" w:hAnsi="Tahoma" w:cs="Tahoma"/>
          <w:sz w:val="22"/>
          <w:szCs w:val="22"/>
          <w:lang w:val="es-CO"/>
        </w:rPr>
        <w:t xml:space="preserve"> a una voz</w:t>
      </w:r>
      <w:r w:rsidR="00E53261" w:rsidRPr="00830F3A">
        <w:rPr>
          <w:rFonts w:ascii="Tahoma" w:hAnsi="Tahoma" w:cs="Tahoma"/>
          <w:sz w:val="22"/>
          <w:szCs w:val="22"/>
          <w:lang w:val="es-CO"/>
        </w:rPr>
        <w:t xml:space="preserve"> </w:t>
      </w:r>
      <w:r w:rsidR="00C57252">
        <w:rPr>
          <w:rFonts w:ascii="Tahoma" w:hAnsi="Tahoma" w:cs="Tahoma"/>
          <w:sz w:val="22"/>
          <w:szCs w:val="22"/>
          <w:lang w:val="es-CO"/>
        </w:rPr>
        <w:t>por los</w:t>
      </w:r>
      <w:r w:rsidR="00187B11" w:rsidRPr="00830F3A">
        <w:rPr>
          <w:rFonts w:ascii="Tahoma" w:hAnsi="Tahoma" w:cs="Tahoma"/>
          <w:sz w:val="22"/>
          <w:szCs w:val="22"/>
          <w:lang w:val="es-CO"/>
        </w:rPr>
        <w:t xml:space="preserve"> </w:t>
      </w:r>
      <w:r w:rsidR="00C57252">
        <w:rPr>
          <w:rFonts w:ascii="Tahoma" w:hAnsi="Tahoma" w:cs="Tahoma"/>
          <w:sz w:val="22"/>
          <w:szCs w:val="22"/>
          <w:lang w:val="es-CO"/>
        </w:rPr>
        <w:t xml:space="preserve">intervinientes procesales, lo que </w:t>
      </w:r>
      <w:r w:rsidR="00187B11" w:rsidRPr="00830F3A">
        <w:rPr>
          <w:rFonts w:ascii="Tahoma" w:hAnsi="Tahoma" w:cs="Tahoma"/>
          <w:sz w:val="22"/>
          <w:szCs w:val="22"/>
          <w:lang w:val="es-CO"/>
        </w:rPr>
        <w:t>quiere decir que no hay discusión alguna en cuanto a la calidad de afiliada al RAIS que ostenta la demandante. Así</w:t>
      </w:r>
      <w:r w:rsidR="00F97FEE" w:rsidRPr="00830F3A">
        <w:rPr>
          <w:rFonts w:ascii="Tahoma" w:hAnsi="Tahoma" w:cs="Tahoma"/>
          <w:sz w:val="22"/>
          <w:szCs w:val="22"/>
          <w:lang w:val="es-CO"/>
        </w:rPr>
        <w:t xml:space="preserve"> se </w:t>
      </w:r>
      <w:r w:rsidR="00187B11" w:rsidRPr="00830F3A">
        <w:rPr>
          <w:rFonts w:ascii="Tahoma" w:hAnsi="Tahoma" w:cs="Tahoma"/>
          <w:sz w:val="22"/>
          <w:szCs w:val="22"/>
          <w:lang w:val="es-CO"/>
        </w:rPr>
        <w:t xml:space="preserve">llega </w:t>
      </w:r>
      <w:r w:rsidR="00C57252" w:rsidRPr="00830F3A">
        <w:rPr>
          <w:rFonts w:ascii="Tahoma" w:hAnsi="Tahoma" w:cs="Tahoma"/>
          <w:sz w:val="22"/>
          <w:szCs w:val="22"/>
          <w:lang w:val="es-CO"/>
        </w:rPr>
        <w:t>fácilmente</w:t>
      </w:r>
      <w:r w:rsidR="00187B11" w:rsidRPr="00830F3A">
        <w:rPr>
          <w:rFonts w:ascii="Tahoma" w:hAnsi="Tahoma" w:cs="Tahoma"/>
          <w:sz w:val="22"/>
          <w:szCs w:val="22"/>
          <w:lang w:val="es-CO"/>
        </w:rPr>
        <w:t xml:space="preserve"> </w:t>
      </w:r>
      <w:r w:rsidR="00C57252">
        <w:rPr>
          <w:rFonts w:ascii="Tahoma" w:hAnsi="Tahoma" w:cs="Tahoma"/>
          <w:sz w:val="22"/>
          <w:szCs w:val="22"/>
          <w:lang w:val="es-CO"/>
        </w:rPr>
        <w:t xml:space="preserve">a la </w:t>
      </w:r>
      <w:r w:rsidR="00187B11" w:rsidRPr="00830F3A">
        <w:rPr>
          <w:rFonts w:ascii="Tahoma" w:hAnsi="Tahoma" w:cs="Tahoma"/>
          <w:sz w:val="22"/>
          <w:szCs w:val="22"/>
          <w:lang w:val="es-CO"/>
        </w:rPr>
        <w:t>primera conclusión, en el sentido de que la promotora del litigio se equivocó al presentar solicitud de indemnización sustitutiva ante el ISS y</w:t>
      </w:r>
      <w:r w:rsidR="00F97FEE" w:rsidRPr="00830F3A">
        <w:rPr>
          <w:rFonts w:ascii="Tahoma" w:hAnsi="Tahoma" w:cs="Tahoma"/>
          <w:sz w:val="22"/>
          <w:szCs w:val="22"/>
          <w:lang w:val="es-CO"/>
        </w:rPr>
        <w:t xml:space="preserve"> que</w:t>
      </w:r>
      <w:r w:rsidR="00187B11" w:rsidRPr="00830F3A">
        <w:rPr>
          <w:rFonts w:ascii="Tahoma" w:hAnsi="Tahoma" w:cs="Tahoma"/>
          <w:sz w:val="22"/>
          <w:szCs w:val="22"/>
          <w:lang w:val="es-CO"/>
        </w:rPr>
        <w:t xml:space="preserve"> esta última igualmente se equivocó al </w:t>
      </w:r>
      <w:r w:rsidR="00C57252" w:rsidRPr="00830F3A">
        <w:rPr>
          <w:rFonts w:ascii="Tahoma" w:hAnsi="Tahoma" w:cs="Tahoma"/>
          <w:sz w:val="22"/>
          <w:szCs w:val="22"/>
          <w:lang w:val="es-CO"/>
        </w:rPr>
        <w:t>concedérsela</w:t>
      </w:r>
      <w:r w:rsidR="00F97FEE" w:rsidRPr="00830F3A">
        <w:rPr>
          <w:rFonts w:ascii="Tahoma" w:hAnsi="Tahoma" w:cs="Tahoma"/>
          <w:sz w:val="22"/>
          <w:szCs w:val="22"/>
          <w:lang w:val="es-CO"/>
        </w:rPr>
        <w:t>, por cuanto aquella, se itera, se encuentra</w:t>
      </w:r>
      <w:r w:rsidR="00187B11" w:rsidRPr="00830F3A">
        <w:rPr>
          <w:rFonts w:ascii="Tahoma" w:hAnsi="Tahoma" w:cs="Tahoma"/>
          <w:sz w:val="22"/>
          <w:szCs w:val="22"/>
          <w:lang w:val="es-CO"/>
        </w:rPr>
        <w:t xml:space="preserve"> afili</w:t>
      </w:r>
      <w:r w:rsidR="00CD5927">
        <w:rPr>
          <w:rFonts w:ascii="Tahoma" w:hAnsi="Tahoma" w:cs="Tahoma"/>
          <w:sz w:val="22"/>
          <w:szCs w:val="22"/>
          <w:lang w:val="es-CO"/>
        </w:rPr>
        <w:t xml:space="preserve">ada al RAIS, a </w:t>
      </w:r>
      <w:r w:rsidR="00C57252">
        <w:rPr>
          <w:rFonts w:ascii="Tahoma" w:hAnsi="Tahoma" w:cs="Tahoma"/>
          <w:sz w:val="22"/>
          <w:szCs w:val="22"/>
          <w:lang w:val="es-CO"/>
        </w:rPr>
        <w:t>través</w:t>
      </w:r>
      <w:r w:rsidR="00CD5927">
        <w:rPr>
          <w:rFonts w:ascii="Tahoma" w:hAnsi="Tahoma" w:cs="Tahoma"/>
          <w:sz w:val="22"/>
          <w:szCs w:val="22"/>
          <w:lang w:val="es-CO"/>
        </w:rPr>
        <w:t xml:space="preserve"> de la </w:t>
      </w:r>
      <w:r w:rsidR="00187B11" w:rsidRPr="00830F3A">
        <w:rPr>
          <w:rFonts w:ascii="Tahoma" w:hAnsi="Tahoma" w:cs="Tahoma"/>
          <w:sz w:val="22"/>
          <w:szCs w:val="22"/>
          <w:lang w:val="es-CO"/>
        </w:rPr>
        <w:t>demandada, COLFONDOS S.A.</w:t>
      </w:r>
      <w:r w:rsidR="00F97FEE" w:rsidRPr="00830F3A">
        <w:rPr>
          <w:rFonts w:ascii="Tahoma" w:hAnsi="Tahoma" w:cs="Tahoma"/>
          <w:sz w:val="22"/>
          <w:szCs w:val="22"/>
          <w:lang w:val="es-CO"/>
        </w:rPr>
        <w:t>,</w:t>
      </w:r>
      <w:r w:rsidR="00CD5927">
        <w:rPr>
          <w:rFonts w:ascii="Tahoma" w:hAnsi="Tahoma" w:cs="Tahoma"/>
          <w:sz w:val="22"/>
          <w:szCs w:val="22"/>
          <w:lang w:val="es-CO"/>
        </w:rPr>
        <w:t xml:space="preserve"> que es la AFP a la que le</w:t>
      </w:r>
      <w:r w:rsidR="00F97FEE" w:rsidRPr="00830F3A">
        <w:rPr>
          <w:rFonts w:ascii="Tahoma" w:hAnsi="Tahoma" w:cs="Tahoma"/>
          <w:sz w:val="22"/>
          <w:szCs w:val="22"/>
          <w:lang w:val="es-CO"/>
        </w:rPr>
        <w:t xml:space="preserve"> corresponde</w:t>
      </w:r>
      <w:r w:rsidR="00187B11" w:rsidRPr="00830F3A">
        <w:rPr>
          <w:rFonts w:ascii="Tahoma" w:hAnsi="Tahoma" w:cs="Tahoma"/>
          <w:sz w:val="22"/>
          <w:szCs w:val="22"/>
          <w:lang w:val="es-CO"/>
        </w:rPr>
        <w:t xml:space="preserve"> resolver </w:t>
      </w:r>
      <w:r w:rsidR="00C57252" w:rsidRPr="00830F3A">
        <w:rPr>
          <w:rFonts w:ascii="Tahoma" w:hAnsi="Tahoma" w:cs="Tahoma"/>
          <w:sz w:val="22"/>
          <w:szCs w:val="22"/>
          <w:lang w:val="es-CO"/>
        </w:rPr>
        <w:t>jurídicamente</w:t>
      </w:r>
      <w:r w:rsidR="00F97FEE" w:rsidRPr="00830F3A">
        <w:rPr>
          <w:rFonts w:ascii="Tahoma" w:hAnsi="Tahoma" w:cs="Tahoma"/>
          <w:sz w:val="22"/>
          <w:szCs w:val="22"/>
          <w:lang w:val="es-CO"/>
        </w:rPr>
        <w:t xml:space="preserve"> </w:t>
      </w:r>
      <w:r w:rsidR="00187B11" w:rsidRPr="00830F3A">
        <w:rPr>
          <w:rFonts w:ascii="Tahoma" w:hAnsi="Tahoma" w:cs="Tahoma"/>
          <w:sz w:val="22"/>
          <w:szCs w:val="22"/>
          <w:lang w:val="es-CO"/>
        </w:rPr>
        <w:t xml:space="preserve">la condición pensional de la actora. </w:t>
      </w:r>
    </w:p>
    <w:p w14:paraId="7EDE62BB" w14:textId="77777777" w:rsidR="00F97FEE" w:rsidRPr="00830F3A" w:rsidRDefault="00F97FEE" w:rsidP="00CB5943">
      <w:pPr>
        <w:spacing w:line="276" w:lineRule="auto"/>
        <w:ind w:firstLine="708"/>
        <w:jc w:val="both"/>
        <w:rPr>
          <w:rFonts w:ascii="Tahoma" w:hAnsi="Tahoma" w:cs="Tahoma"/>
          <w:sz w:val="22"/>
          <w:szCs w:val="22"/>
          <w:lang w:val="es-CO"/>
        </w:rPr>
      </w:pPr>
    </w:p>
    <w:p w14:paraId="4EDFED25" w14:textId="2A9BF014" w:rsidR="00CD5927" w:rsidRDefault="00187B11" w:rsidP="00CB5943">
      <w:pPr>
        <w:spacing w:line="276" w:lineRule="auto"/>
        <w:ind w:firstLine="708"/>
        <w:jc w:val="both"/>
        <w:rPr>
          <w:rFonts w:ascii="Tahoma" w:hAnsi="Tahoma" w:cs="Tahoma"/>
          <w:sz w:val="22"/>
          <w:szCs w:val="22"/>
          <w:lang w:val="es-CO"/>
        </w:rPr>
      </w:pPr>
      <w:r w:rsidRPr="00830F3A">
        <w:rPr>
          <w:rFonts w:ascii="Tahoma" w:hAnsi="Tahoma" w:cs="Tahoma"/>
          <w:sz w:val="22"/>
          <w:szCs w:val="22"/>
          <w:lang w:val="es-CO"/>
        </w:rPr>
        <w:t>L</w:t>
      </w:r>
      <w:r w:rsidR="00240D40" w:rsidRPr="00830F3A">
        <w:rPr>
          <w:rFonts w:ascii="Tahoma" w:hAnsi="Tahoma" w:cs="Tahoma"/>
          <w:sz w:val="22"/>
          <w:szCs w:val="22"/>
          <w:lang w:val="es-CO"/>
        </w:rPr>
        <w:t>uego enton</w:t>
      </w:r>
      <w:r w:rsidR="00334F92" w:rsidRPr="00830F3A">
        <w:rPr>
          <w:rFonts w:ascii="Tahoma" w:hAnsi="Tahoma" w:cs="Tahoma"/>
          <w:sz w:val="22"/>
          <w:szCs w:val="22"/>
          <w:lang w:val="es-CO"/>
        </w:rPr>
        <w:t>ces, la emisión de las Resoluciones</w:t>
      </w:r>
      <w:r w:rsidR="001D10B0" w:rsidRPr="00830F3A">
        <w:rPr>
          <w:rFonts w:ascii="Tahoma" w:hAnsi="Tahoma" w:cs="Tahoma"/>
          <w:sz w:val="22"/>
          <w:szCs w:val="22"/>
          <w:lang w:val="es-CO"/>
        </w:rPr>
        <w:t xml:space="preserve"> </w:t>
      </w:r>
      <w:r w:rsidR="001D10B0" w:rsidRPr="00830F3A">
        <w:rPr>
          <w:rFonts w:ascii="Tahoma" w:hAnsi="Tahoma" w:cs="Tahoma"/>
          <w:sz w:val="22"/>
          <w:szCs w:val="22"/>
        </w:rPr>
        <w:t>GNR-004187 de</w:t>
      </w:r>
      <w:r w:rsidRPr="00830F3A">
        <w:rPr>
          <w:rFonts w:ascii="Tahoma" w:hAnsi="Tahoma" w:cs="Tahoma"/>
          <w:sz w:val="22"/>
          <w:szCs w:val="22"/>
        </w:rPr>
        <w:t>l 15 de diciembre de 2015 y GNR-</w:t>
      </w:r>
      <w:r w:rsidR="001D10B0" w:rsidRPr="00830F3A">
        <w:rPr>
          <w:rFonts w:ascii="Tahoma" w:hAnsi="Tahoma" w:cs="Tahoma"/>
          <w:sz w:val="22"/>
          <w:szCs w:val="22"/>
        </w:rPr>
        <w:t>97700 del 17 marzo de 2014</w:t>
      </w:r>
      <w:r w:rsidR="00CB5943" w:rsidRPr="00830F3A">
        <w:rPr>
          <w:rFonts w:ascii="Tahoma" w:hAnsi="Tahoma" w:cs="Tahoma"/>
          <w:sz w:val="22"/>
          <w:szCs w:val="22"/>
        </w:rPr>
        <w:t xml:space="preserve">, </w:t>
      </w:r>
      <w:r w:rsidR="00240D40" w:rsidRPr="00830F3A">
        <w:rPr>
          <w:rFonts w:ascii="Tahoma" w:hAnsi="Tahoma" w:cs="Tahoma"/>
          <w:sz w:val="22"/>
          <w:szCs w:val="22"/>
          <w:lang w:val="es-CO"/>
        </w:rPr>
        <w:t>no puede</w:t>
      </w:r>
      <w:r w:rsidR="0048478D" w:rsidRPr="00830F3A">
        <w:rPr>
          <w:rFonts w:ascii="Tahoma" w:hAnsi="Tahoma" w:cs="Tahoma"/>
          <w:sz w:val="22"/>
          <w:szCs w:val="22"/>
          <w:lang w:val="es-CO"/>
        </w:rPr>
        <w:t xml:space="preserve"> influir</w:t>
      </w:r>
      <w:r w:rsidR="00E53261" w:rsidRPr="00830F3A">
        <w:rPr>
          <w:rFonts w:ascii="Tahoma" w:hAnsi="Tahoma" w:cs="Tahoma"/>
          <w:sz w:val="22"/>
          <w:szCs w:val="22"/>
          <w:lang w:val="es-CO"/>
        </w:rPr>
        <w:t xml:space="preserve"> sobre la</w:t>
      </w:r>
      <w:r w:rsidR="00C85890" w:rsidRPr="00830F3A">
        <w:rPr>
          <w:rFonts w:ascii="Tahoma" w:hAnsi="Tahoma" w:cs="Tahoma"/>
          <w:sz w:val="22"/>
          <w:szCs w:val="22"/>
          <w:lang w:val="es-CO"/>
        </w:rPr>
        <w:t xml:space="preserve"> calidad de afiliada</w:t>
      </w:r>
      <w:r w:rsidR="00E53261" w:rsidRPr="00830F3A">
        <w:rPr>
          <w:rFonts w:ascii="Tahoma" w:hAnsi="Tahoma" w:cs="Tahoma"/>
          <w:sz w:val="22"/>
          <w:szCs w:val="22"/>
          <w:lang w:val="es-CO"/>
        </w:rPr>
        <w:t xml:space="preserve"> de la demandante al RAIS</w:t>
      </w:r>
      <w:r w:rsidR="00F97FEE" w:rsidRPr="00830F3A">
        <w:rPr>
          <w:rFonts w:ascii="Tahoma" w:hAnsi="Tahoma" w:cs="Tahoma"/>
          <w:sz w:val="22"/>
          <w:szCs w:val="22"/>
          <w:lang w:val="es-CO"/>
        </w:rPr>
        <w:t>, p</w:t>
      </w:r>
      <w:r w:rsidR="00C57252">
        <w:rPr>
          <w:rFonts w:ascii="Tahoma" w:hAnsi="Tahoma" w:cs="Tahoma"/>
          <w:sz w:val="22"/>
          <w:szCs w:val="22"/>
          <w:lang w:val="es-CO"/>
        </w:rPr>
        <w:t>ues de lo contrario se vulnerarí</w:t>
      </w:r>
      <w:r w:rsidR="00F97FEE" w:rsidRPr="00830F3A">
        <w:rPr>
          <w:rFonts w:ascii="Tahoma" w:hAnsi="Tahoma" w:cs="Tahoma"/>
          <w:sz w:val="22"/>
          <w:szCs w:val="22"/>
          <w:lang w:val="es-CO"/>
        </w:rPr>
        <w:t>a</w:t>
      </w:r>
      <w:r w:rsidR="00CB5943" w:rsidRPr="00830F3A">
        <w:rPr>
          <w:rFonts w:ascii="Tahoma" w:hAnsi="Tahoma" w:cs="Tahoma"/>
          <w:sz w:val="22"/>
          <w:szCs w:val="22"/>
          <w:lang w:val="es-CO"/>
        </w:rPr>
        <w:t xml:space="preserve"> el principio de libre elección del régimen pensional</w:t>
      </w:r>
      <w:r w:rsidR="00F97FEE" w:rsidRPr="00830F3A">
        <w:rPr>
          <w:rFonts w:ascii="Tahoma" w:hAnsi="Tahoma" w:cs="Tahoma"/>
          <w:sz w:val="22"/>
          <w:szCs w:val="22"/>
          <w:lang w:val="es-CO"/>
        </w:rPr>
        <w:t xml:space="preserve">, y con ello los efectos </w:t>
      </w:r>
      <w:r w:rsidR="00C57252" w:rsidRPr="00830F3A">
        <w:rPr>
          <w:rFonts w:ascii="Tahoma" w:hAnsi="Tahoma" w:cs="Tahoma"/>
          <w:sz w:val="22"/>
          <w:szCs w:val="22"/>
          <w:lang w:val="es-CO"/>
        </w:rPr>
        <w:t>jurídicos</w:t>
      </w:r>
      <w:r w:rsidR="00F97FEE" w:rsidRPr="00830F3A">
        <w:rPr>
          <w:rFonts w:ascii="Tahoma" w:hAnsi="Tahoma" w:cs="Tahoma"/>
          <w:sz w:val="22"/>
          <w:szCs w:val="22"/>
          <w:lang w:val="es-CO"/>
        </w:rPr>
        <w:t xml:space="preserve"> del traslado de régimen.</w:t>
      </w:r>
    </w:p>
    <w:p w14:paraId="539C50E4" w14:textId="7F998ADD" w:rsidR="00F97FEE" w:rsidRPr="00830F3A" w:rsidRDefault="00F97FEE" w:rsidP="00CB5943">
      <w:pPr>
        <w:spacing w:line="276" w:lineRule="auto"/>
        <w:ind w:firstLine="708"/>
        <w:jc w:val="both"/>
        <w:rPr>
          <w:rFonts w:ascii="Tahoma" w:hAnsi="Tahoma" w:cs="Tahoma"/>
          <w:sz w:val="22"/>
          <w:szCs w:val="22"/>
          <w:lang w:val="es-CO"/>
        </w:rPr>
      </w:pPr>
      <w:r w:rsidRPr="00830F3A">
        <w:rPr>
          <w:rFonts w:ascii="Tahoma" w:hAnsi="Tahoma" w:cs="Tahoma"/>
          <w:sz w:val="22"/>
          <w:szCs w:val="22"/>
          <w:lang w:val="es-CO"/>
        </w:rPr>
        <w:t xml:space="preserve"> </w:t>
      </w:r>
    </w:p>
    <w:p w14:paraId="5C40F100" w14:textId="74C1F161" w:rsidR="0011406B" w:rsidRDefault="00F97FEE" w:rsidP="0011406B">
      <w:pPr>
        <w:spacing w:line="276" w:lineRule="auto"/>
        <w:ind w:firstLine="708"/>
        <w:jc w:val="both"/>
        <w:rPr>
          <w:rFonts w:ascii="Tahoma" w:hAnsi="Tahoma" w:cs="Tahoma"/>
          <w:sz w:val="22"/>
          <w:szCs w:val="22"/>
          <w:lang w:val="es-CO"/>
        </w:rPr>
      </w:pPr>
      <w:r w:rsidRPr="00830F3A">
        <w:rPr>
          <w:rFonts w:ascii="Tahoma" w:hAnsi="Tahoma" w:cs="Tahoma"/>
          <w:sz w:val="22"/>
          <w:szCs w:val="22"/>
          <w:lang w:val="es-CO"/>
        </w:rPr>
        <w:t>Ahora</w:t>
      </w:r>
      <w:r w:rsidR="00BC24F8" w:rsidRPr="00830F3A">
        <w:rPr>
          <w:rFonts w:ascii="Tahoma" w:hAnsi="Tahoma" w:cs="Tahoma"/>
          <w:sz w:val="22"/>
          <w:szCs w:val="22"/>
          <w:lang w:val="es-CO"/>
        </w:rPr>
        <w:t xml:space="preserve"> bien, la expedición de dichas r</w:t>
      </w:r>
      <w:r w:rsidRPr="00830F3A">
        <w:rPr>
          <w:rFonts w:ascii="Tahoma" w:hAnsi="Tahoma" w:cs="Tahoma"/>
          <w:sz w:val="22"/>
          <w:szCs w:val="22"/>
          <w:lang w:val="es-CO"/>
        </w:rPr>
        <w:t>esoluciones</w:t>
      </w:r>
      <w:r w:rsidR="00CB5943" w:rsidRPr="00830F3A">
        <w:rPr>
          <w:rFonts w:ascii="Tahoma" w:hAnsi="Tahoma" w:cs="Tahoma"/>
          <w:sz w:val="22"/>
          <w:szCs w:val="22"/>
          <w:lang w:val="es-CO"/>
        </w:rPr>
        <w:t xml:space="preserve"> </w:t>
      </w:r>
      <w:r w:rsidRPr="00830F3A">
        <w:rPr>
          <w:rFonts w:ascii="Tahoma" w:hAnsi="Tahoma" w:cs="Tahoma"/>
          <w:sz w:val="22"/>
          <w:szCs w:val="22"/>
          <w:lang w:val="es-CO"/>
        </w:rPr>
        <w:t>tampoco era</w:t>
      </w:r>
      <w:r w:rsidR="00187B11" w:rsidRPr="00830F3A">
        <w:rPr>
          <w:rFonts w:ascii="Tahoma" w:hAnsi="Tahoma" w:cs="Tahoma"/>
          <w:sz w:val="22"/>
          <w:szCs w:val="22"/>
          <w:lang w:val="es-CO"/>
        </w:rPr>
        <w:t xml:space="preserve"> un</w:t>
      </w:r>
      <w:r w:rsidR="00240D40" w:rsidRPr="00830F3A">
        <w:rPr>
          <w:rFonts w:ascii="Tahoma" w:hAnsi="Tahoma" w:cs="Tahoma"/>
          <w:sz w:val="22"/>
          <w:szCs w:val="22"/>
          <w:lang w:val="es-CO"/>
        </w:rPr>
        <w:t xml:space="preserve"> </w:t>
      </w:r>
      <w:r w:rsidR="00C57252" w:rsidRPr="00830F3A">
        <w:rPr>
          <w:rFonts w:ascii="Tahoma" w:hAnsi="Tahoma" w:cs="Tahoma"/>
          <w:sz w:val="22"/>
          <w:szCs w:val="22"/>
          <w:lang w:val="es-CO"/>
        </w:rPr>
        <w:t>obstáculo</w:t>
      </w:r>
      <w:r w:rsidR="00CB5943" w:rsidRPr="00830F3A">
        <w:rPr>
          <w:rFonts w:ascii="Tahoma" w:hAnsi="Tahoma" w:cs="Tahoma"/>
          <w:sz w:val="22"/>
          <w:szCs w:val="22"/>
          <w:lang w:val="es-CO"/>
        </w:rPr>
        <w:t xml:space="preserve"> para que la AFP, o incluso el MINISTERIO</w:t>
      </w:r>
      <w:r w:rsidR="00240D40" w:rsidRPr="00830F3A">
        <w:rPr>
          <w:rFonts w:ascii="Tahoma" w:hAnsi="Tahoma" w:cs="Tahoma"/>
          <w:sz w:val="22"/>
          <w:szCs w:val="22"/>
          <w:lang w:val="es-CO"/>
        </w:rPr>
        <w:t>,</w:t>
      </w:r>
      <w:r w:rsidR="0011406B">
        <w:rPr>
          <w:rFonts w:ascii="Tahoma" w:hAnsi="Tahoma" w:cs="Tahoma"/>
          <w:sz w:val="22"/>
          <w:szCs w:val="22"/>
          <w:lang w:val="es-CO"/>
        </w:rPr>
        <w:t xml:space="preserve"> conocedores del error administrativo consistente el reconocimiento de una prestación pensional extraña a la condición de afiliada al RAIS de la beneficiaria del bono, s</w:t>
      </w:r>
      <w:r w:rsidR="00240D40" w:rsidRPr="00830F3A">
        <w:rPr>
          <w:rFonts w:ascii="Tahoma" w:hAnsi="Tahoma" w:cs="Tahoma"/>
          <w:sz w:val="22"/>
          <w:szCs w:val="22"/>
          <w:lang w:val="es-CO"/>
        </w:rPr>
        <w:t>in la necesidad de intervención judicial alguna, gestionara</w:t>
      </w:r>
      <w:r w:rsidR="00CB5943" w:rsidRPr="00830F3A">
        <w:rPr>
          <w:rFonts w:ascii="Tahoma" w:hAnsi="Tahoma" w:cs="Tahoma"/>
          <w:sz w:val="22"/>
          <w:szCs w:val="22"/>
          <w:lang w:val="es-CO"/>
        </w:rPr>
        <w:t>n</w:t>
      </w:r>
      <w:r w:rsidRPr="00830F3A">
        <w:rPr>
          <w:rFonts w:ascii="Tahoma" w:hAnsi="Tahoma" w:cs="Tahoma"/>
          <w:sz w:val="22"/>
          <w:szCs w:val="22"/>
          <w:lang w:val="es-CO"/>
        </w:rPr>
        <w:t xml:space="preserve"> ante COLPENSIONES la</w:t>
      </w:r>
      <w:r w:rsidR="00240D40" w:rsidRPr="00830F3A">
        <w:rPr>
          <w:rFonts w:ascii="Tahoma" w:hAnsi="Tahoma" w:cs="Tahoma"/>
          <w:sz w:val="22"/>
          <w:szCs w:val="22"/>
          <w:lang w:val="es-CO"/>
        </w:rPr>
        <w:t xml:space="preserve"> anulación de la inscripción de tal prestació</w:t>
      </w:r>
      <w:r w:rsidR="001D10B0" w:rsidRPr="00830F3A">
        <w:rPr>
          <w:rFonts w:ascii="Tahoma" w:hAnsi="Tahoma" w:cs="Tahoma"/>
          <w:sz w:val="22"/>
          <w:szCs w:val="22"/>
          <w:lang w:val="es-CO"/>
        </w:rPr>
        <w:t>n</w:t>
      </w:r>
      <w:r w:rsidR="00CB5943" w:rsidRPr="00830F3A">
        <w:rPr>
          <w:rFonts w:ascii="Tahoma" w:hAnsi="Tahoma" w:cs="Tahoma"/>
          <w:sz w:val="22"/>
          <w:szCs w:val="22"/>
          <w:lang w:val="es-CO"/>
        </w:rPr>
        <w:t xml:space="preserve"> en el sistema</w:t>
      </w:r>
      <w:r w:rsidRPr="00830F3A">
        <w:rPr>
          <w:rFonts w:ascii="Tahoma" w:hAnsi="Tahoma" w:cs="Tahoma"/>
          <w:sz w:val="22"/>
          <w:szCs w:val="22"/>
          <w:lang w:val="es-CO"/>
        </w:rPr>
        <w:t xml:space="preserve"> de bonos pensionales</w:t>
      </w:r>
      <w:r w:rsidR="001D10B0" w:rsidRPr="00830F3A">
        <w:rPr>
          <w:rFonts w:ascii="Tahoma" w:hAnsi="Tahoma" w:cs="Tahoma"/>
          <w:sz w:val="22"/>
          <w:szCs w:val="22"/>
          <w:lang w:val="es-CO"/>
        </w:rPr>
        <w:t>,</w:t>
      </w:r>
      <w:r w:rsidR="00CB5943" w:rsidRPr="00830F3A">
        <w:rPr>
          <w:rFonts w:ascii="Tahoma" w:hAnsi="Tahoma" w:cs="Tahoma"/>
          <w:sz w:val="22"/>
          <w:szCs w:val="22"/>
          <w:lang w:val="es-CO"/>
        </w:rPr>
        <w:t xml:space="preserve"> puesto que para esos efectos existen mecanismos agiles d</w:t>
      </w:r>
      <w:r w:rsidR="00F03FEE">
        <w:rPr>
          <w:rFonts w:ascii="Tahoma" w:hAnsi="Tahoma" w:cs="Tahoma"/>
          <w:sz w:val="22"/>
          <w:szCs w:val="22"/>
          <w:lang w:val="es-CO"/>
        </w:rPr>
        <w:t>e administración pública como los son la</w:t>
      </w:r>
      <w:r w:rsidR="00CB5943" w:rsidRPr="00830F3A">
        <w:rPr>
          <w:rFonts w:ascii="Tahoma" w:hAnsi="Tahoma" w:cs="Tahoma"/>
          <w:sz w:val="22"/>
          <w:szCs w:val="22"/>
          <w:lang w:val="es-CO"/>
        </w:rPr>
        <w:t xml:space="preserve"> revocatoria directa de actos administrativos o incluso mecanismos constitucionales y legales como la acción de tutela o la excepción de </w:t>
      </w:r>
      <w:r w:rsidR="00C57252" w:rsidRPr="00830F3A">
        <w:rPr>
          <w:rFonts w:ascii="Tahoma" w:hAnsi="Tahoma" w:cs="Tahoma"/>
          <w:sz w:val="22"/>
          <w:szCs w:val="22"/>
          <w:lang w:val="es-CO"/>
        </w:rPr>
        <w:t>inconstitucionalidad</w:t>
      </w:r>
      <w:r w:rsidR="00CB5943" w:rsidRPr="00830F3A">
        <w:rPr>
          <w:rFonts w:ascii="Tahoma" w:hAnsi="Tahoma" w:cs="Tahoma"/>
          <w:sz w:val="22"/>
          <w:szCs w:val="22"/>
          <w:lang w:val="es-CO"/>
        </w:rPr>
        <w:t xml:space="preserve">. </w:t>
      </w:r>
    </w:p>
    <w:p w14:paraId="09C6B773" w14:textId="77777777" w:rsidR="0011406B" w:rsidRDefault="0011406B" w:rsidP="0011406B">
      <w:pPr>
        <w:spacing w:line="276" w:lineRule="auto"/>
        <w:ind w:firstLine="708"/>
        <w:jc w:val="both"/>
        <w:rPr>
          <w:rFonts w:ascii="Tahoma" w:hAnsi="Tahoma" w:cs="Tahoma"/>
          <w:sz w:val="22"/>
          <w:szCs w:val="22"/>
          <w:lang w:val="es-CO"/>
        </w:rPr>
      </w:pPr>
    </w:p>
    <w:p w14:paraId="6E68DBAC" w14:textId="278A326E" w:rsidR="00BC24F8" w:rsidRPr="0011406B" w:rsidRDefault="0011406B" w:rsidP="0011406B">
      <w:pPr>
        <w:spacing w:line="276" w:lineRule="auto"/>
        <w:ind w:firstLine="708"/>
        <w:jc w:val="both"/>
        <w:rPr>
          <w:rFonts w:ascii="Tahoma" w:hAnsi="Tahoma" w:cs="Tahoma"/>
          <w:sz w:val="22"/>
          <w:szCs w:val="22"/>
          <w:lang w:val="es-CO"/>
        </w:rPr>
      </w:pPr>
      <w:r>
        <w:rPr>
          <w:rFonts w:ascii="Tahoma" w:hAnsi="Tahoma" w:cs="Tahoma"/>
          <w:sz w:val="22"/>
          <w:szCs w:val="22"/>
          <w:lang w:val="es-CO"/>
        </w:rPr>
        <w:t>E</w:t>
      </w:r>
      <w:r w:rsidR="00A74530" w:rsidRPr="00830F3A">
        <w:rPr>
          <w:rFonts w:ascii="Tahoma" w:hAnsi="Tahoma" w:cs="Tahoma"/>
          <w:sz w:val="22"/>
          <w:szCs w:val="22"/>
          <w:lang w:val="es-CO"/>
        </w:rPr>
        <w:t>sta contienda judicial a la cual s</w:t>
      </w:r>
      <w:r w:rsidR="005C3C37" w:rsidRPr="00830F3A">
        <w:rPr>
          <w:rFonts w:ascii="Tahoma" w:hAnsi="Tahoma" w:cs="Tahoma"/>
          <w:sz w:val="22"/>
          <w:szCs w:val="22"/>
          <w:lang w:val="es-CO"/>
        </w:rPr>
        <w:t>e ha visto a</w:t>
      </w:r>
      <w:r w:rsidR="003E2DE2">
        <w:rPr>
          <w:rFonts w:ascii="Tahoma" w:hAnsi="Tahoma" w:cs="Tahoma"/>
          <w:sz w:val="22"/>
          <w:szCs w:val="22"/>
          <w:lang w:val="es-CO"/>
        </w:rPr>
        <w:t>b</w:t>
      </w:r>
      <w:r w:rsidR="005C3C37" w:rsidRPr="00830F3A">
        <w:rPr>
          <w:rFonts w:ascii="Tahoma" w:hAnsi="Tahoma" w:cs="Tahoma"/>
          <w:sz w:val="22"/>
          <w:szCs w:val="22"/>
          <w:lang w:val="es-CO"/>
        </w:rPr>
        <w:t>ocada la ciudadana</w:t>
      </w:r>
      <w:r w:rsidR="00A74530" w:rsidRPr="00830F3A">
        <w:rPr>
          <w:rFonts w:ascii="Tahoma" w:hAnsi="Tahoma" w:cs="Tahoma"/>
          <w:sz w:val="22"/>
          <w:szCs w:val="22"/>
          <w:lang w:val="es-CO"/>
        </w:rPr>
        <w:t xml:space="preserve"> LIGIA </w:t>
      </w:r>
      <w:r w:rsidR="005C3C37" w:rsidRPr="00830F3A">
        <w:rPr>
          <w:rFonts w:ascii="Tahoma" w:hAnsi="Tahoma" w:cs="Tahoma"/>
          <w:sz w:val="22"/>
          <w:szCs w:val="22"/>
          <w:lang w:val="es-CO"/>
        </w:rPr>
        <w:t>VALE</w:t>
      </w:r>
      <w:r w:rsidR="008B526A" w:rsidRPr="00830F3A">
        <w:rPr>
          <w:rFonts w:ascii="Tahoma" w:hAnsi="Tahoma" w:cs="Tahoma"/>
          <w:sz w:val="22"/>
          <w:szCs w:val="22"/>
          <w:lang w:val="es-CO"/>
        </w:rPr>
        <w:t>NCIA LENIS</w:t>
      </w:r>
      <w:r w:rsidR="00CD5927">
        <w:rPr>
          <w:rFonts w:ascii="Tahoma" w:hAnsi="Tahoma" w:cs="Tahoma"/>
          <w:sz w:val="22"/>
          <w:szCs w:val="22"/>
          <w:lang w:val="es-CO"/>
        </w:rPr>
        <w:t>,</w:t>
      </w:r>
      <w:r w:rsidR="008B526A" w:rsidRPr="00830F3A">
        <w:rPr>
          <w:rFonts w:ascii="Tahoma" w:hAnsi="Tahoma" w:cs="Tahoma"/>
          <w:sz w:val="22"/>
          <w:szCs w:val="22"/>
          <w:lang w:val="es-CO"/>
        </w:rPr>
        <w:t xml:space="preserve"> pone de relieve ostentosas deficiencias operativas </w:t>
      </w:r>
      <w:r w:rsidR="00120E86" w:rsidRPr="00830F3A">
        <w:rPr>
          <w:rFonts w:ascii="Tahoma" w:hAnsi="Tahoma" w:cs="Tahoma"/>
          <w:sz w:val="22"/>
          <w:szCs w:val="22"/>
          <w:lang w:val="es-CO"/>
        </w:rPr>
        <w:t>entre los actores del Sistema de Seguridad Social</w:t>
      </w:r>
      <w:r w:rsidR="008B526A" w:rsidRPr="00830F3A">
        <w:rPr>
          <w:rFonts w:ascii="Tahoma" w:hAnsi="Tahoma" w:cs="Tahoma"/>
          <w:sz w:val="22"/>
          <w:szCs w:val="22"/>
          <w:lang w:val="es-CO"/>
        </w:rPr>
        <w:t xml:space="preserve"> que han intervenido en la gestión del bono pensional al que </w:t>
      </w:r>
      <w:r w:rsidR="00CD5927">
        <w:rPr>
          <w:rFonts w:ascii="Tahoma" w:hAnsi="Tahoma" w:cs="Tahoma"/>
          <w:sz w:val="22"/>
          <w:szCs w:val="22"/>
          <w:lang w:val="es-CO"/>
        </w:rPr>
        <w:t xml:space="preserve">sin duda </w:t>
      </w:r>
      <w:r w:rsidR="008B526A" w:rsidRPr="00830F3A">
        <w:rPr>
          <w:rFonts w:ascii="Tahoma" w:hAnsi="Tahoma" w:cs="Tahoma"/>
          <w:sz w:val="22"/>
          <w:szCs w:val="22"/>
          <w:lang w:val="es-CO"/>
        </w:rPr>
        <w:t>tiene</w:t>
      </w:r>
      <w:r w:rsidR="00CD5927">
        <w:rPr>
          <w:rFonts w:ascii="Tahoma" w:hAnsi="Tahoma" w:cs="Tahoma"/>
          <w:sz w:val="22"/>
          <w:szCs w:val="22"/>
          <w:lang w:val="es-CO"/>
        </w:rPr>
        <w:t xml:space="preserve"> derecho</w:t>
      </w:r>
      <w:r w:rsidR="008B526A" w:rsidRPr="00830F3A">
        <w:rPr>
          <w:rFonts w:ascii="Tahoma" w:hAnsi="Tahoma" w:cs="Tahoma"/>
          <w:sz w:val="22"/>
          <w:szCs w:val="22"/>
          <w:lang w:val="es-CO"/>
        </w:rPr>
        <w:t xml:space="preserve"> la demandante</w:t>
      </w:r>
      <w:r w:rsidR="00CD5927">
        <w:rPr>
          <w:rFonts w:ascii="Tahoma" w:hAnsi="Tahoma" w:cs="Tahoma"/>
          <w:sz w:val="22"/>
          <w:szCs w:val="22"/>
          <w:lang w:val="es-CO"/>
        </w:rPr>
        <w:t>, motivo por el cual se hace necesario en esta instancia exhortar</w:t>
      </w:r>
      <w:r w:rsidR="007D3BC5">
        <w:rPr>
          <w:rFonts w:ascii="Tahoma" w:hAnsi="Tahoma" w:cs="Tahoma"/>
          <w:sz w:val="22"/>
          <w:szCs w:val="22"/>
          <w:lang w:val="es-CO"/>
        </w:rPr>
        <w:t>los</w:t>
      </w:r>
      <w:r w:rsidR="00CD5927">
        <w:rPr>
          <w:rFonts w:ascii="Tahoma" w:hAnsi="Tahoma" w:cs="Tahoma"/>
          <w:sz w:val="22"/>
          <w:szCs w:val="22"/>
          <w:lang w:val="es-CO"/>
        </w:rPr>
        <w:t xml:space="preserve"> a</w:t>
      </w:r>
      <w:r w:rsidR="00BC24F8" w:rsidRPr="00830F3A">
        <w:rPr>
          <w:rFonts w:ascii="Tahoma" w:hAnsi="Tahoma" w:cs="Tahoma"/>
          <w:sz w:val="22"/>
          <w:szCs w:val="22"/>
          <w:lang w:val="es-CO"/>
        </w:rPr>
        <w:t xml:space="preserve"> deshacer </w:t>
      </w:r>
      <w:r w:rsidR="00CD5927">
        <w:rPr>
          <w:rFonts w:ascii="Tahoma" w:hAnsi="Tahoma" w:cs="Tahoma"/>
          <w:sz w:val="22"/>
          <w:szCs w:val="22"/>
          <w:lang w:val="es-CO"/>
        </w:rPr>
        <w:t xml:space="preserve">definitivamente del Sistema General de Pensiones </w:t>
      </w:r>
      <w:r w:rsidR="00BC24F8" w:rsidRPr="00830F3A">
        <w:rPr>
          <w:rFonts w:ascii="Tahoma" w:hAnsi="Tahoma" w:cs="Tahoma"/>
          <w:sz w:val="22"/>
          <w:szCs w:val="22"/>
          <w:lang w:val="es-CO"/>
        </w:rPr>
        <w:t>las marañas administrativas y los impedimentos burocráticos que retrasan la materialización de los derechos de los afiliados al Sistema Pensional</w:t>
      </w:r>
      <w:r w:rsidR="00120E86" w:rsidRPr="00830F3A">
        <w:rPr>
          <w:rFonts w:ascii="Tahoma" w:hAnsi="Tahoma" w:cs="Tahoma"/>
          <w:sz w:val="22"/>
          <w:szCs w:val="22"/>
          <w:lang w:val="es-CO"/>
        </w:rPr>
        <w:t xml:space="preserve"> Colombiano</w:t>
      </w:r>
      <w:r w:rsidR="00CD5927">
        <w:rPr>
          <w:rFonts w:ascii="Tahoma" w:hAnsi="Tahoma" w:cs="Tahoma"/>
          <w:sz w:val="22"/>
          <w:szCs w:val="22"/>
          <w:lang w:val="es-CO"/>
        </w:rPr>
        <w:t xml:space="preserve">, haciendo efectivos los principios y valores de nuestra carta </w:t>
      </w:r>
      <w:r w:rsidR="00C57252">
        <w:rPr>
          <w:rFonts w:ascii="Tahoma" w:hAnsi="Tahoma" w:cs="Tahoma"/>
          <w:sz w:val="22"/>
          <w:szCs w:val="22"/>
          <w:lang w:val="es-CO"/>
        </w:rPr>
        <w:t>política</w:t>
      </w:r>
      <w:r w:rsidR="00CD5927">
        <w:rPr>
          <w:rFonts w:ascii="Tahoma" w:hAnsi="Tahoma" w:cs="Tahoma"/>
          <w:sz w:val="22"/>
          <w:szCs w:val="22"/>
          <w:lang w:val="es-CO"/>
        </w:rPr>
        <w:t xml:space="preserve">, que asimila la seguridad </w:t>
      </w:r>
      <w:r>
        <w:rPr>
          <w:rFonts w:ascii="Tahoma" w:hAnsi="Tahoma" w:cs="Tahoma"/>
          <w:sz w:val="22"/>
          <w:szCs w:val="22"/>
          <w:lang w:val="es-CO"/>
        </w:rPr>
        <w:t xml:space="preserve">social </w:t>
      </w:r>
      <w:r w:rsidR="00CD5927">
        <w:rPr>
          <w:rFonts w:ascii="Tahoma" w:hAnsi="Tahoma" w:cs="Tahoma"/>
          <w:sz w:val="22"/>
          <w:szCs w:val="22"/>
          <w:lang w:val="es-CO"/>
        </w:rPr>
        <w:t>como un derecho de carácter fundamental</w:t>
      </w:r>
      <w:r>
        <w:rPr>
          <w:rFonts w:ascii="Tahoma" w:hAnsi="Tahoma" w:cs="Tahoma"/>
          <w:sz w:val="22"/>
          <w:szCs w:val="22"/>
          <w:lang w:val="es-CO"/>
        </w:rPr>
        <w:t xml:space="preserve">, objeto de especial protección, no solo por parte de la justicia, sino de todos agentes administrativos y privados que intervienen en su consecución. </w:t>
      </w:r>
      <w:r w:rsidR="00CD5927">
        <w:rPr>
          <w:rFonts w:ascii="Tahoma" w:hAnsi="Tahoma" w:cs="Tahoma"/>
          <w:sz w:val="22"/>
          <w:szCs w:val="22"/>
          <w:lang w:val="es-CO"/>
        </w:rPr>
        <w:t xml:space="preserve"> </w:t>
      </w:r>
    </w:p>
    <w:p w14:paraId="0CC12075" w14:textId="77777777" w:rsidR="00187B11" w:rsidRPr="00CD5927" w:rsidRDefault="00187B11" w:rsidP="00187B11">
      <w:pPr>
        <w:spacing w:line="276" w:lineRule="auto"/>
        <w:jc w:val="both"/>
        <w:rPr>
          <w:rFonts w:ascii="Tahoma" w:hAnsi="Tahoma" w:cs="Tahoma"/>
          <w:sz w:val="22"/>
          <w:szCs w:val="22"/>
        </w:rPr>
      </w:pPr>
    </w:p>
    <w:p w14:paraId="46717182" w14:textId="26B86319" w:rsidR="00C85890" w:rsidRPr="00830F3A" w:rsidRDefault="00C85890" w:rsidP="00C85890">
      <w:pPr>
        <w:spacing w:line="276" w:lineRule="auto"/>
        <w:ind w:firstLine="708"/>
        <w:jc w:val="both"/>
        <w:rPr>
          <w:rFonts w:ascii="Tahoma" w:hAnsi="Tahoma" w:cs="Tahoma"/>
          <w:sz w:val="22"/>
          <w:szCs w:val="22"/>
          <w:lang w:val="es-CO"/>
        </w:rPr>
      </w:pPr>
      <w:r w:rsidRPr="00830F3A">
        <w:rPr>
          <w:rFonts w:ascii="Tahoma" w:hAnsi="Tahoma" w:cs="Tahoma"/>
          <w:sz w:val="22"/>
          <w:szCs w:val="22"/>
          <w:lang w:val="es-CO"/>
        </w:rPr>
        <w:t xml:space="preserve">Al margen de lo anterior, no queda sino validar la decisión de primera instancia consistente en la orden de anulación de las mentadas resoluciones, </w:t>
      </w:r>
      <w:r w:rsidR="003E2DE2" w:rsidRPr="00830F3A">
        <w:rPr>
          <w:rFonts w:ascii="Tahoma" w:hAnsi="Tahoma" w:cs="Tahoma"/>
          <w:sz w:val="22"/>
          <w:szCs w:val="22"/>
          <w:lang w:val="es-CO"/>
        </w:rPr>
        <w:t>cuyas</w:t>
      </w:r>
      <w:r w:rsidRPr="00830F3A">
        <w:rPr>
          <w:rFonts w:ascii="Tahoma" w:hAnsi="Tahoma" w:cs="Tahoma"/>
          <w:sz w:val="22"/>
          <w:szCs w:val="22"/>
          <w:lang w:val="es-CO"/>
        </w:rPr>
        <w:t xml:space="preserve"> </w:t>
      </w:r>
      <w:r w:rsidR="003E2DE2">
        <w:rPr>
          <w:rFonts w:ascii="Tahoma" w:hAnsi="Tahoma" w:cs="Tahoma"/>
          <w:sz w:val="22"/>
          <w:szCs w:val="22"/>
          <w:lang w:val="es-CO"/>
        </w:rPr>
        <w:t>expediciones son</w:t>
      </w:r>
      <w:r w:rsidRPr="00830F3A">
        <w:rPr>
          <w:rFonts w:ascii="Tahoma" w:hAnsi="Tahoma" w:cs="Tahoma"/>
          <w:sz w:val="22"/>
          <w:szCs w:val="22"/>
          <w:lang w:val="es-CO"/>
        </w:rPr>
        <w:t xml:space="preserve"> nula</w:t>
      </w:r>
      <w:r w:rsidR="003E2DE2">
        <w:rPr>
          <w:rFonts w:ascii="Tahoma" w:hAnsi="Tahoma" w:cs="Tahoma"/>
          <w:sz w:val="22"/>
          <w:szCs w:val="22"/>
          <w:lang w:val="es-CO"/>
        </w:rPr>
        <w:t>s</w:t>
      </w:r>
      <w:r w:rsidRPr="00830F3A">
        <w:rPr>
          <w:rFonts w:ascii="Tahoma" w:hAnsi="Tahoma" w:cs="Tahoma"/>
          <w:sz w:val="22"/>
          <w:szCs w:val="22"/>
          <w:lang w:val="es-CO"/>
        </w:rPr>
        <w:t xml:space="preserve"> de pleno derecho, por cuanto la demandante, se itera, no se encuentra afiliada a COLPENSIONES sino a</w:t>
      </w:r>
      <w:r w:rsidR="00304131" w:rsidRPr="00830F3A">
        <w:rPr>
          <w:rFonts w:ascii="Tahoma" w:hAnsi="Tahoma" w:cs="Tahoma"/>
          <w:sz w:val="22"/>
          <w:szCs w:val="22"/>
          <w:lang w:val="es-CO"/>
        </w:rPr>
        <w:t xml:space="preserve"> la AFP </w:t>
      </w:r>
      <w:r w:rsidRPr="00830F3A">
        <w:rPr>
          <w:rFonts w:ascii="Tahoma" w:hAnsi="Tahoma" w:cs="Tahoma"/>
          <w:sz w:val="22"/>
          <w:szCs w:val="22"/>
          <w:lang w:val="es-CO"/>
        </w:rPr>
        <w:t>COLFONDOS</w:t>
      </w:r>
      <w:r w:rsidR="0011406B">
        <w:rPr>
          <w:rFonts w:ascii="Tahoma" w:hAnsi="Tahoma" w:cs="Tahoma"/>
          <w:sz w:val="22"/>
          <w:szCs w:val="22"/>
          <w:lang w:val="es-CO"/>
        </w:rPr>
        <w:t>,</w:t>
      </w:r>
      <w:r w:rsidRPr="00830F3A">
        <w:rPr>
          <w:rFonts w:ascii="Tahoma" w:hAnsi="Tahoma" w:cs="Tahoma"/>
          <w:sz w:val="22"/>
          <w:szCs w:val="22"/>
          <w:lang w:val="es-CO"/>
        </w:rPr>
        <w:t xml:space="preserve"> como acaba de explicarse. </w:t>
      </w:r>
    </w:p>
    <w:p w14:paraId="0CE65386" w14:textId="091C6EF5" w:rsidR="00C85890" w:rsidRPr="00830F3A" w:rsidRDefault="001D10B0" w:rsidP="00C85890">
      <w:pPr>
        <w:spacing w:line="276" w:lineRule="auto"/>
        <w:ind w:firstLine="708"/>
        <w:jc w:val="both"/>
        <w:rPr>
          <w:rFonts w:ascii="Tahoma" w:hAnsi="Tahoma" w:cs="Tahoma"/>
          <w:sz w:val="22"/>
          <w:szCs w:val="22"/>
          <w:lang w:val="es-CO"/>
        </w:rPr>
      </w:pPr>
      <w:r w:rsidRPr="00830F3A">
        <w:rPr>
          <w:rFonts w:ascii="Tahoma" w:hAnsi="Tahoma" w:cs="Tahoma"/>
          <w:sz w:val="22"/>
          <w:szCs w:val="22"/>
          <w:lang w:val="es-CO"/>
        </w:rPr>
        <w:t xml:space="preserve"> </w:t>
      </w:r>
    </w:p>
    <w:p w14:paraId="457AA468" w14:textId="405EF48E" w:rsidR="00AD7070" w:rsidRPr="00830F3A" w:rsidRDefault="007C6E50" w:rsidP="00AD7070">
      <w:pPr>
        <w:spacing w:line="276" w:lineRule="auto"/>
        <w:ind w:firstLine="708"/>
        <w:jc w:val="both"/>
        <w:rPr>
          <w:rFonts w:ascii="Tahoma" w:hAnsi="Tahoma" w:cs="Tahoma"/>
          <w:b/>
          <w:sz w:val="22"/>
          <w:szCs w:val="22"/>
          <w:lang w:val="es-CO"/>
        </w:rPr>
      </w:pPr>
      <w:r w:rsidRPr="00830F3A">
        <w:rPr>
          <w:rFonts w:ascii="Tahoma" w:hAnsi="Tahoma" w:cs="Tahoma"/>
          <w:b/>
          <w:sz w:val="22"/>
          <w:szCs w:val="22"/>
          <w:lang w:val="es-CO"/>
        </w:rPr>
        <w:t>4.2</w:t>
      </w:r>
      <w:r w:rsidR="00AD7070" w:rsidRPr="00830F3A">
        <w:rPr>
          <w:rFonts w:ascii="Tahoma" w:hAnsi="Tahoma" w:cs="Tahoma"/>
          <w:b/>
          <w:sz w:val="22"/>
          <w:szCs w:val="22"/>
          <w:lang w:val="es-CO"/>
        </w:rPr>
        <w:t>. TRÁMITE PARA LA EM</w:t>
      </w:r>
      <w:r w:rsidR="00896C7D" w:rsidRPr="00830F3A">
        <w:rPr>
          <w:rFonts w:ascii="Tahoma" w:hAnsi="Tahoma" w:cs="Tahoma"/>
          <w:b/>
          <w:sz w:val="22"/>
          <w:szCs w:val="22"/>
          <w:lang w:val="es-CO"/>
        </w:rPr>
        <w:t>ISIÓN DE</w:t>
      </w:r>
      <w:r w:rsidR="00AD7070" w:rsidRPr="00830F3A">
        <w:rPr>
          <w:rFonts w:ascii="Tahoma" w:hAnsi="Tahoma" w:cs="Tahoma"/>
          <w:b/>
          <w:sz w:val="22"/>
          <w:szCs w:val="22"/>
          <w:lang w:val="es-CO"/>
        </w:rPr>
        <w:t xml:space="preserve"> BONO</w:t>
      </w:r>
      <w:r w:rsidR="00896C7D" w:rsidRPr="00830F3A">
        <w:rPr>
          <w:rFonts w:ascii="Tahoma" w:hAnsi="Tahoma" w:cs="Tahoma"/>
          <w:b/>
          <w:sz w:val="22"/>
          <w:szCs w:val="22"/>
          <w:lang w:val="es-CO"/>
        </w:rPr>
        <w:t>S</w:t>
      </w:r>
      <w:r w:rsidR="00AD7070" w:rsidRPr="00830F3A">
        <w:rPr>
          <w:rFonts w:ascii="Tahoma" w:hAnsi="Tahoma" w:cs="Tahoma"/>
          <w:b/>
          <w:sz w:val="22"/>
          <w:szCs w:val="22"/>
          <w:lang w:val="es-CO"/>
        </w:rPr>
        <w:t xml:space="preserve"> TIPO A</w:t>
      </w:r>
    </w:p>
    <w:p w14:paraId="76C83108" w14:textId="77777777" w:rsidR="00AD7070" w:rsidRPr="00830F3A" w:rsidRDefault="00AD7070" w:rsidP="00AD7070">
      <w:pPr>
        <w:spacing w:line="276" w:lineRule="auto"/>
        <w:ind w:firstLine="708"/>
        <w:jc w:val="both"/>
        <w:rPr>
          <w:rFonts w:ascii="Tahoma" w:hAnsi="Tahoma" w:cs="Tahoma"/>
          <w:sz w:val="22"/>
          <w:szCs w:val="22"/>
          <w:lang w:val="es-CO"/>
        </w:rPr>
      </w:pPr>
    </w:p>
    <w:p w14:paraId="20F62E58" w14:textId="1BD2AEED" w:rsidR="00C85890" w:rsidRPr="00830F3A" w:rsidRDefault="00C85890" w:rsidP="00AC4C4E">
      <w:pPr>
        <w:spacing w:line="276" w:lineRule="auto"/>
        <w:ind w:firstLine="708"/>
        <w:jc w:val="both"/>
        <w:rPr>
          <w:rFonts w:ascii="Tahoma" w:hAnsi="Tahoma" w:cs="Tahoma"/>
          <w:sz w:val="22"/>
          <w:szCs w:val="22"/>
          <w:lang w:val="es-CO"/>
        </w:rPr>
      </w:pPr>
      <w:r w:rsidRPr="00830F3A">
        <w:rPr>
          <w:rFonts w:ascii="Tahoma" w:hAnsi="Tahoma" w:cs="Tahoma"/>
          <w:sz w:val="22"/>
          <w:szCs w:val="22"/>
          <w:lang w:val="es-CO"/>
        </w:rPr>
        <w:t xml:space="preserve">Aclarado lo anterior, para adentrarse en el sustrato del recurso de apelación, es necesario establecer, a la luz de las normas que regulan la materia, </w:t>
      </w:r>
      <w:r w:rsidR="004D41A5" w:rsidRPr="00830F3A">
        <w:rPr>
          <w:rFonts w:ascii="Tahoma" w:hAnsi="Tahoma" w:cs="Tahoma"/>
          <w:sz w:val="22"/>
          <w:szCs w:val="22"/>
          <w:lang w:val="es-CO"/>
        </w:rPr>
        <w:t>cuá</w:t>
      </w:r>
      <w:r w:rsidRPr="00830F3A">
        <w:rPr>
          <w:rFonts w:ascii="Tahoma" w:hAnsi="Tahoma" w:cs="Tahoma"/>
          <w:sz w:val="22"/>
          <w:szCs w:val="22"/>
          <w:lang w:val="es-CO"/>
        </w:rPr>
        <w:t>les son los pasos que deben seguirse para la</w:t>
      </w:r>
      <w:r w:rsidR="0018384C" w:rsidRPr="00830F3A">
        <w:rPr>
          <w:rFonts w:ascii="Tahoma" w:hAnsi="Tahoma" w:cs="Tahoma"/>
          <w:sz w:val="22"/>
          <w:szCs w:val="22"/>
          <w:lang w:val="es-CO"/>
        </w:rPr>
        <w:t xml:space="preserve"> expedición,</w:t>
      </w:r>
      <w:r w:rsidR="0031214A" w:rsidRPr="00830F3A">
        <w:rPr>
          <w:rFonts w:ascii="Tahoma" w:hAnsi="Tahoma" w:cs="Tahoma"/>
          <w:sz w:val="22"/>
          <w:szCs w:val="22"/>
          <w:lang w:val="es-CO"/>
        </w:rPr>
        <w:t xml:space="preserve"> redención,</w:t>
      </w:r>
      <w:r w:rsidRPr="00830F3A">
        <w:rPr>
          <w:rFonts w:ascii="Tahoma" w:hAnsi="Tahoma" w:cs="Tahoma"/>
          <w:sz w:val="22"/>
          <w:szCs w:val="22"/>
          <w:lang w:val="es-CO"/>
        </w:rPr>
        <w:t xml:space="preserve"> emisión</w:t>
      </w:r>
      <w:r w:rsidR="0018384C" w:rsidRPr="00830F3A">
        <w:rPr>
          <w:rFonts w:ascii="Tahoma" w:hAnsi="Tahoma" w:cs="Tahoma"/>
          <w:sz w:val="22"/>
          <w:szCs w:val="22"/>
          <w:lang w:val="es-CO"/>
        </w:rPr>
        <w:t xml:space="preserve"> y pago</w:t>
      </w:r>
      <w:r w:rsidRPr="00830F3A">
        <w:rPr>
          <w:rFonts w:ascii="Tahoma" w:hAnsi="Tahoma" w:cs="Tahoma"/>
          <w:sz w:val="22"/>
          <w:szCs w:val="22"/>
          <w:lang w:val="es-CO"/>
        </w:rPr>
        <w:t xml:space="preserve"> de bonos pensionales tipo A, que es la modalidad del bono al cual tiene derecho la actora, por haberse traslado de régimen pensional con posterioridad a la entrada en</w:t>
      </w:r>
      <w:r w:rsidR="004D41A5" w:rsidRPr="00830F3A">
        <w:rPr>
          <w:rFonts w:ascii="Tahoma" w:hAnsi="Tahoma" w:cs="Tahoma"/>
          <w:sz w:val="22"/>
          <w:szCs w:val="22"/>
          <w:lang w:val="es-CO"/>
        </w:rPr>
        <w:t xml:space="preserve"> vigencia de la ley 100 de 1993 y acreditar más de 150 semanas </w:t>
      </w:r>
      <w:r w:rsidR="0018384C" w:rsidRPr="00830F3A">
        <w:rPr>
          <w:rFonts w:ascii="Tahoma" w:hAnsi="Tahoma" w:cs="Tahoma"/>
          <w:sz w:val="22"/>
          <w:szCs w:val="22"/>
          <w:lang w:val="es-CO"/>
        </w:rPr>
        <w:t xml:space="preserve">cotizadas </w:t>
      </w:r>
      <w:r w:rsidR="004D41A5" w:rsidRPr="00830F3A">
        <w:rPr>
          <w:rFonts w:ascii="Tahoma" w:hAnsi="Tahoma" w:cs="Tahoma"/>
          <w:sz w:val="22"/>
          <w:szCs w:val="22"/>
          <w:lang w:val="es-CO"/>
        </w:rPr>
        <w:t xml:space="preserve">con anterioridad a dicha fecha, como lo exige el </w:t>
      </w:r>
      <w:r w:rsidR="00C57252" w:rsidRPr="00830F3A">
        <w:rPr>
          <w:rFonts w:ascii="Tahoma" w:hAnsi="Tahoma" w:cs="Tahoma"/>
          <w:sz w:val="22"/>
          <w:szCs w:val="22"/>
          <w:lang w:val="es-CO"/>
        </w:rPr>
        <w:t>parágrafo</w:t>
      </w:r>
      <w:r w:rsidR="004D41A5" w:rsidRPr="00830F3A">
        <w:rPr>
          <w:rFonts w:ascii="Tahoma" w:hAnsi="Tahoma" w:cs="Tahoma"/>
          <w:sz w:val="22"/>
          <w:szCs w:val="22"/>
          <w:lang w:val="es-CO"/>
        </w:rPr>
        <w:t xml:space="preserve"> 1º del artículo 2º del Decreto 1299 de 1994, reglamentado por el Decreto Nacional 2337 de 1996. </w:t>
      </w:r>
    </w:p>
    <w:p w14:paraId="0B8FA694" w14:textId="77777777" w:rsidR="00C85890" w:rsidRPr="00830F3A" w:rsidRDefault="00C85890" w:rsidP="00AC4C4E">
      <w:pPr>
        <w:autoSpaceDE w:val="0"/>
        <w:autoSpaceDN w:val="0"/>
        <w:adjustRightInd w:val="0"/>
        <w:spacing w:line="276" w:lineRule="auto"/>
        <w:jc w:val="both"/>
        <w:rPr>
          <w:rFonts w:ascii="Tahoma" w:hAnsi="Tahoma" w:cs="Tahoma"/>
          <w:sz w:val="22"/>
          <w:szCs w:val="22"/>
        </w:rPr>
      </w:pPr>
    </w:p>
    <w:p w14:paraId="7B56DE61" w14:textId="057E487F" w:rsidR="00AD7070" w:rsidRPr="00830F3A" w:rsidRDefault="00C85890" w:rsidP="00AC4C4E">
      <w:pPr>
        <w:autoSpaceDE w:val="0"/>
        <w:autoSpaceDN w:val="0"/>
        <w:adjustRightInd w:val="0"/>
        <w:spacing w:line="276" w:lineRule="auto"/>
        <w:ind w:firstLine="708"/>
        <w:jc w:val="both"/>
        <w:rPr>
          <w:rFonts w:ascii="Tahoma" w:hAnsi="Tahoma" w:cs="Tahoma"/>
          <w:sz w:val="22"/>
          <w:szCs w:val="22"/>
        </w:rPr>
      </w:pPr>
      <w:r w:rsidRPr="00830F3A">
        <w:rPr>
          <w:rFonts w:ascii="Tahoma" w:hAnsi="Tahoma" w:cs="Tahoma"/>
          <w:sz w:val="22"/>
          <w:szCs w:val="22"/>
        </w:rPr>
        <w:t>Sobre el particular es preciso señalar que l</w:t>
      </w:r>
      <w:r w:rsidR="00AD7070" w:rsidRPr="00830F3A">
        <w:rPr>
          <w:rFonts w:ascii="Tahoma" w:hAnsi="Tahoma" w:cs="Tahoma"/>
          <w:sz w:val="22"/>
          <w:szCs w:val="22"/>
        </w:rPr>
        <w:t xml:space="preserve">os bonos pensionales tipo A </w:t>
      </w:r>
      <w:r w:rsidR="0018384C" w:rsidRPr="00830F3A">
        <w:rPr>
          <w:rFonts w:ascii="Tahoma" w:hAnsi="Tahoma" w:cs="Tahoma"/>
          <w:sz w:val="22"/>
          <w:szCs w:val="22"/>
        </w:rPr>
        <w:t>son</w:t>
      </w:r>
      <w:r w:rsidR="00D96243" w:rsidRPr="00830F3A">
        <w:rPr>
          <w:rFonts w:ascii="Tahoma" w:hAnsi="Tahoma" w:cs="Tahoma"/>
          <w:sz w:val="22"/>
          <w:szCs w:val="22"/>
        </w:rPr>
        <w:t xml:space="preserve"> en esencia</w:t>
      </w:r>
      <w:r w:rsidR="0018384C" w:rsidRPr="00830F3A">
        <w:rPr>
          <w:rFonts w:ascii="Tahoma" w:hAnsi="Tahoma" w:cs="Tahoma"/>
          <w:sz w:val="22"/>
          <w:szCs w:val="22"/>
        </w:rPr>
        <w:t xml:space="preserve"> títulos de deuda pública y </w:t>
      </w:r>
      <w:r w:rsidR="00AD7070" w:rsidRPr="00830F3A">
        <w:rPr>
          <w:rFonts w:ascii="Tahoma" w:hAnsi="Tahoma" w:cs="Tahoma"/>
          <w:sz w:val="22"/>
          <w:szCs w:val="22"/>
        </w:rPr>
        <w:t>constituyen aportes destinados a contribuir a la conformación del capital necesario para financiar las pensiones de los afiliados al Sistema General de Pensiones para aquellas personas que se trasladen al Régimen de Ahorro Individual con Solidaridad con posterioridad al 1o de abril de 1994, fecha de entrada en</w:t>
      </w:r>
      <w:r w:rsidRPr="00830F3A">
        <w:rPr>
          <w:rFonts w:ascii="Tahoma" w:hAnsi="Tahoma" w:cs="Tahoma"/>
          <w:sz w:val="22"/>
          <w:szCs w:val="22"/>
        </w:rPr>
        <w:t xml:space="preserve"> vigencia de la Ley 100 de 1993</w:t>
      </w:r>
      <w:r w:rsidR="00D96243" w:rsidRPr="00830F3A">
        <w:rPr>
          <w:rFonts w:ascii="Tahoma" w:hAnsi="Tahoma" w:cs="Tahoma"/>
          <w:sz w:val="22"/>
          <w:szCs w:val="22"/>
        </w:rPr>
        <w:t>, como ya se indicó</w:t>
      </w:r>
      <w:r w:rsidR="0031214A" w:rsidRPr="00830F3A">
        <w:rPr>
          <w:rFonts w:ascii="Tahoma" w:hAnsi="Tahoma" w:cs="Tahoma"/>
          <w:sz w:val="22"/>
          <w:szCs w:val="22"/>
        </w:rPr>
        <w:t>.</w:t>
      </w:r>
    </w:p>
    <w:p w14:paraId="4FD40A9D" w14:textId="77777777" w:rsidR="00AC4C4E" w:rsidRPr="00830F3A" w:rsidRDefault="00AC4C4E" w:rsidP="00AD7070">
      <w:pPr>
        <w:autoSpaceDE w:val="0"/>
        <w:autoSpaceDN w:val="0"/>
        <w:adjustRightInd w:val="0"/>
        <w:spacing w:line="276" w:lineRule="auto"/>
        <w:ind w:firstLine="708"/>
        <w:jc w:val="both"/>
        <w:rPr>
          <w:rFonts w:ascii="Tahoma" w:hAnsi="Tahoma" w:cs="Tahoma"/>
          <w:sz w:val="22"/>
          <w:szCs w:val="22"/>
        </w:rPr>
      </w:pPr>
    </w:p>
    <w:p w14:paraId="0B8DA694" w14:textId="77777777" w:rsidR="00AC4C4E" w:rsidRPr="00830F3A" w:rsidRDefault="00AC4C4E" w:rsidP="00AC4C4E">
      <w:pPr>
        <w:spacing w:line="276" w:lineRule="auto"/>
        <w:ind w:firstLine="708"/>
        <w:jc w:val="both"/>
        <w:rPr>
          <w:rFonts w:ascii="Tahoma" w:hAnsi="Tahoma" w:cs="Tahoma"/>
          <w:sz w:val="22"/>
          <w:szCs w:val="22"/>
        </w:rPr>
      </w:pPr>
      <w:r w:rsidRPr="00830F3A">
        <w:rPr>
          <w:rFonts w:ascii="Tahoma" w:hAnsi="Tahoma" w:cs="Tahoma"/>
          <w:sz w:val="22"/>
          <w:szCs w:val="22"/>
        </w:rPr>
        <w:t xml:space="preserve">En el caso del Régimen de Ahorro Individual con solidaridad, de acuerdo a lo previsto en el artículo 64 de la Ley 100 de 1993, la pensión se causa cuando el afiliado reúne en una cuenta de ahorro individual el capital necesario para financiar la pensión de vejez. Esta característica distintiva del RAIS, consiste en que la pensión de vejez no está sometida, prima facie, a requisitos de edad y cotizaciones, ya que su reconocimiento, como ya se dijo, depende exclusivamente de la cantidad de dinero que el afiliado tenga depositado en su cuenta. </w:t>
      </w:r>
    </w:p>
    <w:p w14:paraId="543C2F2A" w14:textId="77777777" w:rsidR="00AC4C4E" w:rsidRPr="00830F3A" w:rsidRDefault="00AC4C4E" w:rsidP="00AC4C4E">
      <w:pPr>
        <w:spacing w:line="276" w:lineRule="auto"/>
        <w:jc w:val="both"/>
        <w:rPr>
          <w:rFonts w:ascii="Tahoma" w:hAnsi="Tahoma" w:cs="Tahoma"/>
          <w:sz w:val="22"/>
          <w:szCs w:val="22"/>
        </w:rPr>
      </w:pPr>
    </w:p>
    <w:p w14:paraId="0EC4E30E" w14:textId="58AFD85F" w:rsidR="00AC4C4E" w:rsidRPr="00830F3A" w:rsidRDefault="00AC4C4E" w:rsidP="00AC4C4E">
      <w:pPr>
        <w:spacing w:line="276" w:lineRule="auto"/>
        <w:ind w:firstLine="708"/>
        <w:jc w:val="both"/>
        <w:rPr>
          <w:rFonts w:ascii="Tahoma" w:hAnsi="Tahoma" w:cs="Tahoma"/>
          <w:sz w:val="22"/>
          <w:szCs w:val="22"/>
        </w:rPr>
      </w:pPr>
      <w:r w:rsidRPr="00830F3A">
        <w:rPr>
          <w:rFonts w:ascii="Tahoma" w:hAnsi="Tahoma" w:cs="Tahoma"/>
          <w:sz w:val="22"/>
          <w:szCs w:val="22"/>
        </w:rPr>
        <w:t xml:space="preserve">A su vez, la cuenta de ahorro individual está conformada por cuatro componentes: las cotizaciones obligatorias, las cotizaciones voluntarias, el rendimiento financiero y los bonos pensionales. El afiliado tendrá derecho a la pensión a cualquier edad, siempre que la suma de los mentados componentes a la fecha de la reclamación pensional, </w:t>
      </w:r>
      <w:r w:rsidR="00D96243" w:rsidRPr="00830F3A">
        <w:rPr>
          <w:rFonts w:ascii="Tahoma" w:hAnsi="Tahoma" w:cs="Tahoma"/>
          <w:sz w:val="22"/>
          <w:szCs w:val="22"/>
        </w:rPr>
        <w:t xml:space="preserve">le </w:t>
      </w:r>
      <w:r w:rsidRPr="00830F3A">
        <w:rPr>
          <w:rFonts w:ascii="Tahoma" w:hAnsi="Tahoma" w:cs="Tahoma"/>
          <w:sz w:val="22"/>
          <w:szCs w:val="22"/>
        </w:rPr>
        <w:t>permita financiar como mínimo una pensión equivalente al 110% del S.M.L.M.V. (Ley 100, Art. 64).</w:t>
      </w:r>
    </w:p>
    <w:p w14:paraId="6253F3F7" w14:textId="77777777" w:rsidR="00AC4C4E" w:rsidRPr="00830F3A" w:rsidRDefault="00AC4C4E" w:rsidP="00AC4C4E">
      <w:pPr>
        <w:spacing w:line="276" w:lineRule="auto"/>
        <w:ind w:firstLine="708"/>
        <w:jc w:val="both"/>
        <w:rPr>
          <w:rFonts w:ascii="Tahoma" w:hAnsi="Tahoma" w:cs="Tahoma"/>
          <w:sz w:val="22"/>
          <w:szCs w:val="22"/>
        </w:rPr>
      </w:pPr>
    </w:p>
    <w:p w14:paraId="22829669" w14:textId="77777777" w:rsidR="009B5FE1" w:rsidRPr="00830F3A" w:rsidRDefault="00AC4C4E" w:rsidP="009B5FE1">
      <w:pPr>
        <w:spacing w:line="276" w:lineRule="auto"/>
        <w:ind w:firstLine="708"/>
        <w:jc w:val="both"/>
        <w:rPr>
          <w:rFonts w:ascii="Tahoma" w:hAnsi="Tahoma" w:cs="Tahoma"/>
          <w:sz w:val="22"/>
          <w:szCs w:val="22"/>
        </w:rPr>
      </w:pPr>
      <w:r w:rsidRPr="00830F3A">
        <w:rPr>
          <w:rFonts w:ascii="Tahoma" w:hAnsi="Tahoma" w:cs="Tahoma"/>
          <w:sz w:val="22"/>
          <w:szCs w:val="22"/>
        </w:rPr>
        <w:t xml:space="preserve">En los eventos en que </w:t>
      </w:r>
      <w:r w:rsidR="0031214A" w:rsidRPr="00830F3A">
        <w:rPr>
          <w:rFonts w:ascii="Tahoma" w:hAnsi="Tahoma" w:cs="Tahoma"/>
          <w:sz w:val="22"/>
          <w:szCs w:val="22"/>
        </w:rPr>
        <w:t>haya lugar a la emisión de un bono pensional, el afiliado debe</w:t>
      </w:r>
      <w:r w:rsidR="00613368" w:rsidRPr="00830F3A">
        <w:rPr>
          <w:rFonts w:ascii="Tahoma" w:hAnsi="Tahoma" w:cs="Tahoma"/>
          <w:sz w:val="22"/>
          <w:szCs w:val="22"/>
        </w:rPr>
        <w:t>rá</w:t>
      </w:r>
      <w:r w:rsidR="0031214A" w:rsidRPr="00830F3A">
        <w:rPr>
          <w:rFonts w:ascii="Tahoma" w:hAnsi="Tahoma" w:cs="Tahoma"/>
          <w:sz w:val="22"/>
          <w:szCs w:val="22"/>
        </w:rPr>
        <w:t xml:space="preserve"> comunicárselo a su AFP</w:t>
      </w:r>
      <w:r w:rsidR="00BE35AC" w:rsidRPr="00830F3A">
        <w:rPr>
          <w:rFonts w:ascii="Tahoma" w:hAnsi="Tahoma" w:cs="Tahoma"/>
          <w:sz w:val="22"/>
          <w:szCs w:val="22"/>
        </w:rPr>
        <w:t>, a efectos de que</w:t>
      </w:r>
      <w:r w:rsidR="00613368" w:rsidRPr="00830F3A">
        <w:rPr>
          <w:rFonts w:ascii="Tahoma" w:hAnsi="Tahoma" w:cs="Tahoma"/>
          <w:sz w:val="22"/>
          <w:szCs w:val="22"/>
        </w:rPr>
        <w:t xml:space="preserve"> esta</w:t>
      </w:r>
      <w:r w:rsidR="00BE35AC" w:rsidRPr="00830F3A">
        <w:rPr>
          <w:rFonts w:ascii="Tahoma" w:hAnsi="Tahoma" w:cs="Tahoma"/>
          <w:sz w:val="22"/>
          <w:szCs w:val="22"/>
        </w:rPr>
        <w:t xml:space="preserve"> </w:t>
      </w:r>
      <w:r w:rsidR="0031214A" w:rsidRPr="00830F3A">
        <w:rPr>
          <w:rFonts w:ascii="Tahoma" w:hAnsi="Tahoma" w:cs="Tahoma"/>
          <w:sz w:val="22"/>
          <w:szCs w:val="22"/>
        </w:rPr>
        <w:t>solicite al emisor la liquidación provisional del mismo.</w:t>
      </w:r>
      <w:r w:rsidR="00BE35AC" w:rsidRPr="00830F3A">
        <w:rPr>
          <w:rFonts w:ascii="Tahoma" w:hAnsi="Tahoma" w:cs="Tahoma"/>
          <w:sz w:val="22"/>
          <w:szCs w:val="22"/>
        </w:rPr>
        <w:t xml:space="preserve"> Pues la gestión de</w:t>
      </w:r>
      <w:r w:rsidR="00D96243" w:rsidRPr="00830F3A">
        <w:rPr>
          <w:rFonts w:ascii="Tahoma" w:hAnsi="Tahoma" w:cs="Tahoma"/>
          <w:sz w:val="22"/>
          <w:szCs w:val="22"/>
        </w:rPr>
        <w:t>l</w:t>
      </w:r>
      <w:r w:rsidR="00BE35AC" w:rsidRPr="00830F3A">
        <w:rPr>
          <w:rFonts w:ascii="Tahoma" w:hAnsi="Tahoma" w:cs="Tahoma"/>
          <w:sz w:val="22"/>
          <w:szCs w:val="22"/>
        </w:rPr>
        <w:t xml:space="preserve"> bono es una responsabilidad a</w:t>
      </w:r>
      <w:r w:rsidR="00613368" w:rsidRPr="00830F3A">
        <w:rPr>
          <w:rFonts w:ascii="Tahoma" w:hAnsi="Tahoma" w:cs="Tahoma"/>
          <w:sz w:val="22"/>
          <w:szCs w:val="22"/>
        </w:rPr>
        <w:t xml:space="preserve"> cargo de la AFP, conforme a lo dispuesto en el artículo</w:t>
      </w:r>
      <w:r w:rsidR="00675B6A" w:rsidRPr="00830F3A">
        <w:rPr>
          <w:rFonts w:ascii="Tahoma" w:hAnsi="Tahoma" w:cs="Tahoma"/>
          <w:sz w:val="22"/>
          <w:szCs w:val="22"/>
        </w:rPr>
        <w:t xml:space="preserve"> 47 </w:t>
      </w:r>
      <w:r w:rsidR="009B5FE1" w:rsidRPr="00830F3A">
        <w:rPr>
          <w:rFonts w:ascii="Tahoma" w:hAnsi="Tahoma" w:cs="Tahoma"/>
          <w:sz w:val="22"/>
          <w:szCs w:val="22"/>
        </w:rPr>
        <w:t xml:space="preserve">del Decreto 1748 de 1995, modificado por el artículo 20 del Decreto 1513 de 1998, que al tenor previene: </w:t>
      </w:r>
    </w:p>
    <w:p w14:paraId="1D93E0BF" w14:textId="77777777" w:rsidR="009B5FE1" w:rsidRPr="00830F3A" w:rsidRDefault="009B5FE1" w:rsidP="009B5FE1">
      <w:pPr>
        <w:spacing w:line="276" w:lineRule="auto"/>
        <w:ind w:firstLine="708"/>
        <w:jc w:val="both"/>
        <w:rPr>
          <w:rFonts w:ascii="Tahoma" w:hAnsi="Tahoma" w:cs="Tahoma"/>
          <w:sz w:val="22"/>
          <w:szCs w:val="22"/>
        </w:rPr>
      </w:pPr>
    </w:p>
    <w:p w14:paraId="244A027D" w14:textId="20C200D3" w:rsidR="00AD7070" w:rsidRPr="00830F3A" w:rsidRDefault="009B5FE1" w:rsidP="002F12A5">
      <w:pPr>
        <w:spacing w:line="276" w:lineRule="auto"/>
        <w:ind w:left="567" w:right="618"/>
        <w:jc w:val="both"/>
        <w:rPr>
          <w:rFonts w:ascii="Arial Narrow" w:eastAsia="Times New Roman" w:hAnsi="Arial Narrow" w:cs="Tahoma"/>
          <w:i/>
          <w:sz w:val="22"/>
          <w:szCs w:val="22"/>
        </w:rPr>
      </w:pPr>
      <w:r w:rsidRPr="00830F3A">
        <w:rPr>
          <w:rFonts w:ascii="Arial Narrow" w:eastAsia="Times New Roman" w:hAnsi="Arial Narrow" w:cs="Tahoma"/>
          <w:i/>
          <w:color w:val="000000"/>
          <w:sz w:val="22"/>
          <w:szCs w:val="22"/>
          <w:shd w:val="clear" w:color="auto" w:fill="F1F1F1"/>
        </w:rPr>
        <w:t>Corresponde a las entidades administradoras adelantar por cuenta del afiliado, pero sin ningún costo para éste, las acciones y procesos de solicitud de bonos pensionales y de pago de los mismos cuando se cumplan los requisitos establecidos para su redención. Las administradoras estarán obligadas a verificar las certificaciones que expidan las entidades empleadoras o cajas, de tal manera que cuando sean recibidas por el emisor, sólo sea necesario proceder a la liquidación provisional del bono y a la solicitud de reconocimiento de las cuotas partes, de acuerdo con lo previsto en el artículo</w:t>
      </w:r>
      <w:r w:rsidRPr="00830F3A">
        <w:rPr>
          <w:rStyle w:val="apple-converted-space"/>
          <w:rFonts w:ascii="Arial Narrow" w:eastAsia="Times New Roman" w:hAnsi="Arial Narrow" w:cs="Tahoma"/>
          <w:i/>
          <w:color w:val="000000"/>
          <w:sz w:val="22"/>
          <w:szCs w:val="22"/>
          <w:shd w:val="clear" w:color="auto" w:fill="F1F1F1"/>
        </w:rPr>
        <w:t xml:space="preserve"> 52</w:t>
      </w:r>
      <w:r w:rsidRPr="00830F3A">
        <w:rPr>
          <w:rFonts w:ascii="Arial Narrow" w:eastAsia="Times New Roman" w:hAnsi="Arial Narrow" w:cs="Tahoma"/>
          <w:i/>
          <w:color w:val="000000"/>
          <w:sz w:val="22"/>
          <w:szCs w:val="22"/>
          <w:shd w:val="clear" w:color="auto" w:fill="F1F1F1"/>
        </w:rPr>
        <w:t>.</w:t>
      </w:r>
    </w:p>
    <w:p w14:paraId="76C4E1E3" w14:textId="77777777" w:rsidR="002F12A5" w:rsidRPr="00830F3A" w:rsidRDefault="002F12A5" w:rsidP="002F12A5">
      <w:pPr>
        <w:rPr>
          <w:rFonts w:ascii="Helvetica" w:eastAsia="Times New Roman" w:hAnsi="Helvetica"/>
          <w:color w:val="000000"/>
          <w:sz w:val="22"/>
          <w:szCs w:val="22"/>
          <w:shd w:val="clear" w:color="auto" w:fill="F1F1F1"/>
        </w:rPr>
      </w:pPr>
    </w:p>
    <w:p w14:paraId="2A2BC120" w14:textId="5932CC41" w:rsidR="00AE7CA0" w:rsidRPr="00830F3A" w:rsidRDefault="00C57252" w:rsidP="00AE7CA0">
      <w:pPr>
        <w:spacing w:line="276" w:lineRule="auto"/>
        <w:ind w:firstLine="567"/>
        <w:jc w:val="both"/>
        <w:rPr>
          <w:rFonts w:ascii="Tahoma" w:hAnsi="Tahoma" w:cs="Tahoma"/>
          <w:sz w:val="22"/>
          <w:szCs w:val="22"/>
          <w:lang w:val="es-CO"/>
        </w:rPr>
      </w:pPr>
      <w:r w:rsidRPr="00830F3A">
        <w:rPr>
          <w:rFonts w:ascii="Tahoma" w:hAnsi="Tahoma" w:cs="Tahoma"/>
          <w:sz w:val="22"/>
          <w:szCs w:val="22"/>
          <w:lang w:val="es-CO"/>
        </w:rPr>
        <w:t>Continúa</w:t>
      </w:r>
      <w:r w:rsidR="002F12A5" w:rsidRPr="00830F3A">
        <w:rPr>
          <w:rFonts w:ascii="Tahoma" w:hAnsi="Tahoma" w:cs="Tahoma"/>
          <w:sz w:val="22"/>
          <w:szCs w:val="22"/>
          <w:lang w:val="es-CO"/>
        </w:rPr>
        <w:t xml:space="preserve"> señalando el citado Decreto, que cuando la administradora reciba una solicitud de bono procederá así: (artículo </w:t>
      </w:r>
      <w:r w:rsidR="00AE7CA0" w:rsidRPr="00830F3A">
        <w:rPr>
          <w:rFonts w:ascii="Tahoma" w:hAnsi="Tahoma" w:cs="Tahoma"/>
          <w:sz w:val="22"/>
          <w:szCs w:val="22"/>
          <w:lang w:val="es-CO"/>
        </w:rPr>
        <w:t>52, modificado por el Decreto 1471 de 1997):</w:t>
      </w:r>
    </w:p>
    <w:p w14:paraId="75BDD958" w14:textId="77777777" w:rsidR="00AE7CA0" w:rsidRPr="00830F3A" w:rsidRDefault="00AE7CA0" w:rsidP="00AE7CA0">
      <w:pPr>
        <w:spacing w:line="276" w:lineRule="auto"/>
        <w:ind w:firstLine="567"/>
        <w:jc w:val="both"/>
        <w:rPr>
          <w:rFonts w:ascii="Tahoma" w:hAnsi="Tahoma" w:cs="Tahoma"/>
          <w:sz w:val="22"/>
          <w:szCs w:val="22"/>
          <w:lang w:val="es-CO"/>
        </w:rPr>
      </w:pPr>
    </w:p>
    <w:p w14:paraId="1906649F" w14:textId="77777777" w:rsidR="00526375" w:rsidRPr="00830F3A" w:rsidRDefault="00AE7CA0" w:rsidP="00526375">
      <w:pPr>
        <w:pStyle w:val="Paragraphedeliste"/>
        <w:numPr>
          <w:ilvl w:val="0"/>
          <w:numId w:val="4"/>
        </w:numPr>
        <w:spacing w:line="276" w:lineRule="auto"/>
        <w:ind w:right="618"/>
        <w:jc w:val="both"/>
        <w:rPr>
          <w:rFonts w:ascii="Arial Narrow" w:eastAsia="Times New Roman" w:hAnsi="Arial Narrow" w:cs="Arial Hebrew"/>
          <w:i/>
          <w:sz w:val="22"/>
          <w:szCs w:val="22"/>
        </w:rPr>
      </w:pPr>
      <w:r w:rsidRPr="00830F3A">
        <w:rPr>
          <w:rFonts w:ascii="Arial Narrow" w:eastAsia="Calibri" w:hAnsi="Arial Narrow" w:cs="Calibri"/>
          <w:i/>
          <w:color w:val="000000"/>
          <w:sz w:val="22"/>
          <w:szCs w:val="22"/>
          <w:shd w:val="clear" w:color="auto" w:fill="F1F1F1"/>
        </w:rPr>
        <w:t>Establecerá</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dentro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los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treinta</w:t>
      </w:r>
      <w:r w:rsidRPr="00830F3A">
        <w:rPr>
          <w:rFonts w:ascii="Arial Narrow" w:eastAsia="Times New Roman" w:hAnsi="Arial Narrow" w:cs="Arial Hebrew"/>
          <w:i/>
          <w:color w:val="000000"/>
          <w:sz w:val="22"/>
          <w:szCs w:val="22"/>
          <w:shd w:val="clear" w:color="auto" w:fill="F1F1F1"/>
        </w:rPr>
        <w:t xml:space="preserve"> (30) </w:t>
      </w:r>
      <w:r w:rsidRPr="00830F3A">
        <w:rPr>
          <w:rFonts w:ascii="Arial Narrow" w:eastAsia="Calibri" w:hAnsi="Arial Narrow" w:cs="Calibri"/>
          <w:i/>
          <w:color w:val="000000"/>
          <w:sz w:val="22"/>
          <w:szCs w:val="22"/>
          <w:shd w:val="clear" w:color="auto" w:fill="F1F1F1"/>
        </w:rPr>
        <w:t>días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hábiles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siguientes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historia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laboral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afiliado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con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base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los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archivos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posea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y</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información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haya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sido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suministrada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por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afiliado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Dentro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mismo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plazo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solicitará</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quienes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hayan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sido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empleadores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afiliado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cajas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fondos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entidades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previsión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social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hubiere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cotizado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confirmen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modifiquen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nieguen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toda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información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laboral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pueda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incidir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valor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bono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anterior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sin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perjuicio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dispuesto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artículo</w:t>
      </w:r>
      <w:r w:rsidRPr="00830F3A">
        <w:rPr>
          <w:rStyle w:val="apple-converted-space"/>
          <w:rFonts w:ascii="Arial Narrow" w:eastAsia="Times New Roman" w:hAnsi="Arial Narrow" w:cs="Arial Hebrew"/>
          <w:i/>
          <w:color w:val="000000"/>
          <w:sz w:val="22"/>
          <w:szCs w:val="22"/>
          <w:shd w:val="clear" w:color="auto" w:fill="F1F1F1"/>
        </w:rPr>
        <w:t xml:space="preserve"> 48 </w:t>
      </w:r>
      <w:r w:rsidRPr="00830F3A">
        <w:rPr>
          <w:rFonts w:ascii="Arial Narrow" w:eastAsia="Calibri" w:hAnsi="Arial Narrow" w:cs="Calibri"/>
          <w:i/>
          <w:color w:val="000000"/>
          <w:sz w:val="22"/>
          <w:szCs w:val="22"/>
          <w:shd w:val="clear" w:color="auto" w:fill="F1F1F1"/>
        </w:rPr>
        <w:t>en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relación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con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OBP</w:t>
      </w:r>
      <w:r w:rsidRPr="00830F3A">
        <w:rPr>
          <w:rFonts w:ascii="Arial Narrow" w:eastAsia="Times New Roman" w:hAnsi="Arial Narrow" w:cs="Arial Hebrew"/>
          <w:i/>
          <w:color w:val="000000"/>
          <w:sz w:val="22"/>
          <w:szCs w:val="22"/>
          <w:shd w:val="clear" w:color="auto" w:fill="F1F1F1"/>
        </w:rPr>
        <w:t>.</w:t>
      </w:r>
    </w:p>
    <w:p w14:paraId="5338CF32" w14:textId="254EF4F1" w:rsidR="00AE7CA0" w:rsidRPr="00830F3A" w:rsidRDefault="00526375" w:rsidP="00526375">
      <w:pPr>
        <w:pStyle w:val="Paragraphedeliste"/>
        <w:spacing w:line="276" w:lineRule="auto"/>
        <w:ind w:left="927" w:right="618"/>
        <w:jc w:val="both"/>
        <w:rPr>
          <w:rFonts w:ascii="Arial Narrow" w:eastAsia="Times New Roman" w:hAnsi="Arial Narrow" w:cs="Arial Hebrew"/>
          <w:i/>
          <w:sz w:val="22"/>
          <w:szCs w:val="22"/>
        </w:rPr>
      </w:pPr>
      <w:r w:rsidRPr="00830F3A">
        <w:rPr>
          <w:rFonts w:ascii="Arial Narrow" w:eastAsia="Times New Roman" w:hAnsi="Arial Narrow" w:cs="Arial Hebrew"/>
          <w:i/>
          <w:color w:val="000000"/>
          <w:sz w:val="22"/>
          <w:szCs w:val="22"/>
          <w:shd w:val="clear" w:color="auto" w:fill="F1F1F1"/>
        </w:rPr>
        <w:t xml:space="preserve"> </w:t>
      </w:r>
    </w:p>
    <w:p w14:paraId="4AF376B5" w14:textId="34F5E0BB" w:rsidR="00526375" w:rsidRPr="00830F3A" w:rsidRDefault="00526375" w:rsidP="00526375">
      <w:pPr>
        <w:pStyle w:val="Paragraphedeliste"/>
        <w:numPr>
          <w:ilvl w:val="0"/>
          <w:numId w:val="4"/>
        </w:numPr>
        <w:ind w:right="618"/>
        <w:jc w:val="both"/>
        <w:rPr>
          <w:rFonts w:ascii="Arial Narrow" w:eastAsia="Times New Roman" w:hAnsi="Arial Narrow" w:cs="Arial Hebrew"/>
          <w:i/>
          <w:sz w:val="22"/>
          <w:szCs w:val="22"/>
        </w:rPr>
      </w:pPr>
      <w:r w:rsidRPr="00830F3A">
        <w:rPr>
          <w:rFonts w:ascii="Arial Narrow" w:eastAsia="Calibri" w:hAnsi="Arial Narrow" w:cs="Calibri"/>
          <w:i/>
          <w:color w:val="000000"/>
          <w:sz w:val="22"/>
          <w:szCs w:val="22"/>
          <w:shd w:val="clear" w:color="auto" w:fill="F1F1F1"/>
        </w:rPr>
        <w:t>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empleador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caja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fondo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entidad</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deba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dar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certificación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requerido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por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una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administradora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para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confirme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información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laboral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envíe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deberá</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responder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un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plazo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máximo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treinta</w:t>
      </w:r>
      <w:r w:rsidRPr="00830F3A">
        <w:rPr>
          <w:rFonts w:ascii="Arial Narrow" w:eastAsia="Times New Roman" w:hAnsi="Arial Narrow" w:cs="Arial Hebrew"/>
          <w:i/>
          <w:color w:val="000000"/>
          <w:sz w:val="22"/>
          <w:szCs w:val="22"/>
          <w:shd w:val="clear" w:color="auto" w:fill="F1F1F1"/>
        </w:rPr>
        <w:t xml:space="preserve"> (30) </w:t>
      </w:r>
      <w:r w:rsidRPr="00830F3A">
        <w:rPr>
          <w:rFonts w:ascii="Arial Narrow" w:eastAsia="Calibri" w:hAnsi="Arial Narrow" w:cs="Calibri"/>
          <w:i/>
          <w:color w:val="000000"/>
          <w:sz w:val="22"/>
          <w:szCs w:val="22"/>
          <w:shd w:val="clear" w:color="auto" w:fill="F1F1F1"/>
        </w:rPr>
        <w:t>días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hábiles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contados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partir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fecha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reciba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requerimiento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los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cuales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podrán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ser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prorrogados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por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mismo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término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por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administradora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cuando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haya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una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solicitud</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debidamente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justificada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Si</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requerida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una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entidad</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pública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aplicará</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dispuesto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artículo</w:t>
      </w:r>
      <w:r w:rsidRPr="00830F3A">
        <w:rPr>
          <w:rStyle w:val="apple-converted-space"/>
          <w:rFonts w:ascii="Arial Narrow" w:eastAsia="Times New Roman" w:hAnsi="Arial Narrow" w:cs="Arial Hebrew"/>
          <w:i/>
          <w:color w:val="000000"/>
          <w:sz w:val="22"/>
          <w:szCs w:val="22"/>
          <w:shd w:val="clear" w:color="auto" w:fill="F1F1F1"/>
        </w:rPr>
        <w:t xml:space="preserve"> 6º</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Código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Contencioso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Administrativo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Si</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trata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lastRenderedPageBreak/>
        <w:t>servidores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públicos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incumplimiento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este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plazo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será</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sancionado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disciplinariamente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acuerdo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con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Ley</w:t>
      </w:r>
      <w:r w:rsidRPr="00830F3A">
        <w:rPr>
          <w:rFonts w:ascii="Arial Narrow" w:eastAsia="Times New Roman" w:hAnsi="Arial Narrow" w:cs="Arial Hebrew"/>
          <w:i/>
          <w:color w:val="000000"/>
          <w:sz w:val="22"/>
          <w:szCs w:val="22"/>
          <w:shd w:val="clear" w:color="auto" w:fill="F1F1F1"/>
        </w:rPr>
        <w:t xml:space="preserve"> 200 </w:t>
      </w:r>
      <w:r w:rsidRPr="00830F3A">
        <w:rPr>
          <w:rFonts w:ascii="Arial Narrow" w:eastAsia="Calibri" w:hAnsi="Arial Narrow" w:cs="Calibri"/>
          <w:i/>
          <w:color w:val="000000"/>
          <w:sz w:val="22"/>
          <w:szCs w:val="22"/>
          <w:shd w:val="clear" w:color="auto" w:fill="F1F1F1"/>
        </w:rPr>
        <w:t>de</w:t>
      </w:r>
      <w:r w:rsidRPr="00830F3A">
        <w:rPr>
          <w:rFonts w:ascii="Arial Narrow" w:eastAsia="Times New Roman" w:hAnsi="Arial Narrow" w:cs="Arial Hebrew"/>
          <w:i/>
          <w:color w:val="000000"/>
          <w:sz w:val="22"/>
          <w:szCs w:val="22"/>
          <w:shd w:val="clear" w:color="auto" w:fill="F1F1F1"/>
        </w:rPr>
        <w:t xml:space="preserve"> 1995.</w:t>
      </w:r>
    </w:p>
    <w:p w14:paraId="57BB3655" w14:textId="77777777" w:rsidR="00526375" w:rsidRPr="00830F3A" w:rsidRDefault="00526375" w:rsidP="00526375">
      <w:pPr>
        <w:ind w:right="618"/>
        <w:jc w:val="both"/>
        <w:rPr>
          <w:rFonts w:ascii="Arial Narrow" w:eastAsia="Times New Roman" w:hAnsi="Arial Narrow" w:cs="Arial Hebrew"/>
          <w:i/>
          <w:sz w:val="22"/>
          <w:szCs w:val="22"/>
        </w:rPr>
      </w:pPr>
    </w:p>
    <w:p w14:paraId="3CEB1556" w14:textId="77777777" w:rsidR="00526375" w:rsidRPr="00830F3A" w:rsidRDefault="00526375" w:rsidP="00526375">
      <w:pPr>
        <w:pStyle w:val="Paragraphedeliste"/>
        <w:numPr>
          <w:ilvl w:val="0"/>
          <w:numId w:val="4"/>
        </w:numPr>
        <w:ind w:right="618"/>
        <w:jc w:val="both"/>
        <w:rPr>
          <w:rFonts w:ascii="Arial Narrow" w:eastAsia="Times New Roman" w:hAnsi="Arial Narrow" w:cs="Arial Hebrew"/>
          <w:i/>
          <w:sz w:val="22"/>
          <w:szCs w:val="22"/>
        </w:rPr>
      </w:pPr>
      <w:r w:rsidRPr="00830F3A">
        <w:rPr>
          <w:rFonts w:ascii="Arial Narrow" w:eastAsia="Calibri" w:hAnsi="Arial Narrow" w:cs="Calibri"/>
          <w:i/>
          <w:color w:val="000000"/>
          <w:sz w:val="22"/>
          <w:szCs w:val="22"/>
          <w:shd w:val="clear" w:color="auto" w:fill="F1F1F1"/>
        </w:rPr>
        <w:t>Una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vez</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concluido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procedimiento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anterior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administradora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dará</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traslado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información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emisor</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para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dé</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inicio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proceso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liquidación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provisional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del</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bono</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en</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la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forma</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que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se</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prevé</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más</w:t>
      </w:r>
      <w:r w:rsidRPr="00830F3A">
        <w:rPr>
          <w:rFonts w:ascii="Arial Narrow" w:eastAsia="Times New Roman" w:hAnsi="Arial Narrow" w:cs="Arial Hebrew"/>
          <w:i/>
          <w:color w:val="000000"/>
          <w:sz w:val="22"/>
          <w:szCs w:val="22"/>
          <w:shd w:val="clear" w:color="auto" w:fill="F1F1F1"/>
        </w:rPr>
        <w:t xml:space="preserve"> </w:t>
      </w:r>
      <w:r w:rsidRPr="00830F3A">
        <w:rPr>
          <w:rFonts w:ascii="Arial Narrow" w:eastAsia="Calibri" w:hAnsi="Arial Narrow" w:cs="Calibri"/>
          <w:i/>
          <w:color w:val="000000"/>
          <w:sz w:val="22"/>
          <w:szCs w:val="22"/>
          <w:shd w:val="clear" w:color="auto" w:fill="F1F1F1"/>
        </w:rPr>
        <w:t>adelante</w:t>
      </w:r>
      <w:r w:rsidRPr="00830F3A">
        <w:rPr>
          <w:rFonts w:ascii="Arial Narrow" w:eastAsia="Times New Roman" w:hAnsi="Arial Narrow" w:cs="Arial Hebrew"/>
          <w:i/>
          <w:color w:val="000000"/>
          <w:sz w:val="22"/>
          <w:szCs w:val="22"/>
          <w:shd w:val="clear" w:color="auto" w:fill="F1F1F1"/>
        </w:rPr>
        <w:t>.</w:t>
      </w:r>
    </w:p>
    <w:p w14:paraId="28FFA4C6" w14:textId="77777777" w:rsidR="00526375" w:rsidRPr="00830F3A" w:rsidRDefault="00526375" w:rsidP="00526375">
      <w:pPr>
        <w:ind w:right="618"/>
        <w:jc w:val="both"/>
        <w:rPr>
          <w:rFonts w:ascii="Arial Narrow" w:eastAsia="Times New Roman" w:hAnsi="Arial Narrow" w:cs="Arial Hebrew"/>
          <w:i/>
          <w:sz w:val="22"/>
          <w:szCs w:val="22"/>
        </w:rPr>
      </w:pPr>
    </w:p>
    <w:p w14:paraId="38DDCCF9" w14:textId="77777777" w:rsidR="007C6E50" w:rsidRPr="00830F3A" w:rsidRDefault="00526375" w:rsidP="007C6E50">
      <w:pPr>
        <w:spacing w:line="276" w:lineRule="auto"/>
        <w:ind w:firstLine="567"/>
        <w:jc w:val="both"/>
        <w:rPr>
          <w:rFonts w:ascii="Tahoma" w:eastAsia="Times New Roman" w:hAnsi="Tahoma" w:cs="Tahoma"/>
          <w:color w:val="000000" w:themeColor="text1"/>
          <w:sz w:val="22"/>
          <w:szCs w:val="22"/>
          <w:shd w:val="clear" w:color="auto" w:fill="F1F1F1"/>
        </w:rPr>
      </w:pPr>
      <w:r w:rsidRPr="00830F3A">
        <w:rPr>
          <w:rFonts w:ascii="Tahoma" w:eastAsia="Times New Roman" w:hAnsi="Tahoma" w:cs="Tahoma"/>
          <w:color w:val="000000" w:themeColor="text1"/>
          <w:sz w:val="22"/>
          <w:szCs w:val="22"/>
        </w:rPr>
        <w:t xml:space="preserve">Como vemos, esta primera etapa, </w:t>
      </w:r>
      <w:r w:rsidR="00E861CD" w:rsidRPr="00830F3A">
        <w:rPr>
          <w:rFonts w:ascii="Tahoma" w:eastAsia="Times New Roman" w:hAnsi="Tahoma" w:cs="Tahoma"/>
          <w:color w:val="000000" w:themeColor="text1"/>
          <w:sz w:val="22"/>
          <w:szCs w:val="22"/>
        </w:rPr>
        <w:t>consistente en la conformación completa de la historia laboral del beneficiario del bono, finaliza con el traslado de</w:t>
      </w:r>
      <w:r w:rsidR="005A3CB2" w:rsidRPr="00830F3A">
        <w:rPr>
          <w:rFonts w:ascii="Tahoma" w:eastAsia="Times New Roman" w:hAnsi="Tahoma" w:cs="Tahoma"/>
          <w:color w:val="000000" w:themeColor="text1"/>
          <w:sz w:val="22"/>
          <w:szCs w:val="22"/>
        </w:rPr>
        <w:t xml:space="preserve"> dicha información al emisor; </w:t>
      </w:r>
      <w:r w:rsidR="00E861CD" w:rsidRPr="00830F3A">
        <w:rPr>
          <w:rFonts w:ascii="Tahoma" w:eastAsia="Times New Roman" w:hAnsi="Tahoma" w:cs="Tahoma"/>
          <w:color w:val="000000" w:themeColor="text1"/>
          <w:sz w:val="22"/>
          <w:szCs w:val="22"/>
        </w:rPr>
        <w:t>tras lo cual</w:t>
      </w:r>
      <w:r w:rsidR="005A3CB2" w:rsidRPr="00830F3A">
        <w:rPr>
          <w:rFonts w:ascii="Tahoma" w:eastAsia="Times New Roman" w:hAnsi="Tahoma" w:cs="Tahoma"/>
          <w:color w:val="000000" w:themeColor="text1"/>
          <w:sz w:val="22"/>
          <w:szCs w:val="22"/>
        </w:rPr>
        <w:t>, según lo expresado en el mismo artículo,</w:t>
      </w:r>
      <w:r w:rsidR="00E861CD" w:rsidRPr="00830F3A">
        <w:rPr>
          <w:rFonts w:ascii="Tahoma" w:eastAsia="Times New Roman" w:hAnsi="Tahoma" w:cs="Tahoma"/>
          <w:color w:val="000000" w:themeColor="text1"/>
          <w:sz w:val="22"/>
          <w:szCs w:val="22"/>
        </w:rPr>
        <w:t xml:space="preserve"> este último </w:t>
      </w:r>
      <w:r w:rsidR="004D0EB9" w:rsidRPr="00830F3A">
        <w:rPr>
          <w:rFonts w:ascii="Tahoma" w:eastAsia="Times New Roman" w:hAnsi="Tahoma" w:cs="Tahoma"/>
          <w:color w:val="000000" w:themeColor="text1"/>
          <w:sz w:val="22"/>
          <w:szCs w:val="22"/>
        </w:rPr>
        <w:t xml:space="preserve">cuenta con el término de hasta noventa (90) días para producir una liquidación provisional del bono, que hará conocer de la administradora, para que esta, a su vez, </w:t>
      </w:r>
      <w:r w:rsidR="005A3CB2" w:rsidRPr="00830F3A">
        <w:rPr>
          <w:rFonts w:ascii="Tahoma" w:eastAsia="Times New Roman" w:hAnsi="Tahoma" w:cs="Tahoma"/>
          <w:color w:val="000000" w:themeColor="text1"/>
          <w:sz w:val="22"/>
          <w:szCs w:val="22"/>
        </w:rPr>
        <w:t xml:space="preserve">la presente al beneficiario dentro de los cuatro (4) meses siguientes a la fecha en que la recibiere. </w:t>
      </w:r>
      <w:r w:rsidR="005A3CB2" w:rsidRPr="00AA5FB2">
        <w:rPr>
          <w:rFonts w:ascii="Tahoma" w:eastAsia="Times New Roman" w:hAnsi="Tahoma" w:cs="Tahoma"/>
          <w:color w:val="000000" w:themeColor="text1"/>
          <w:sz w:val="22"/>
          <w:szCs w:val="22"/>
          <w:shd w:val="clear" w:color="auto" w:fill="FFFFFF" w:themeFill="background1"/>
        </w:rPr>
        <w:t>Una vez que la información laboral esté confirmada o haya sido certificada y no objetada en los términos previstos en este artículo, los bonos se expedirán dentro del mes siguiente a la fecha en que el beneficiario manifieste por escrito por intermedio de la administradora, su aceptación del valor de la liquidación</w:t>
      </w:r>
      <w:r w:rsidR="003B42DA" w:rsidRPr="00AA5FB2">
        <w:rPr>
          <w:rFonts w:ascii="Tahoma" w:eastAsia="Times New Roman" w:hAnsi="Tahoma" w:cs="Tahoma"/>
          <w:color w:val="000000" w:themeColor="text1"/>
          <w:sz w:val="22"/>
          <w:szCs w:val="22"/>
          <w:shd w:val="clear" w:color="auto" w:fill="FFFFFF" w:themeFill="background1"/>
        </w:rPr>
        <w:t>.</w:t>
      </w:r>
    </w:p>
    <w:p w14:paraId="0D0AB790" w14:textId="77777777" w:rsidR="007C6E50" w:rsidRPr="00830F3A" w:rsidRDefault="007C6E50" w:rsidP="007C6E50">
      <w:pPr>
        <w:spacing w:line="276" w:lineRule="auto"/>
        <w:ind w:firstLine="567"/>
        <w:jc w:val="both"/>
        <w:rPr>
          <w:rFonts w:ascii="Tahoma" w:eastAsia="Times New Roman" w:hAnsi="Tahoma" w:cs="Tahoma"/>
          <w:i/>
          <w:sz w:val="22"/>
          <w:szCs w:val="22"/>
        </w:rPr>
      </w:pPr>
    </w:p>
    <w:p w14:paraId="0CA360BB" w14:textId="1B9CB022" w:rsidR="007C6E50" w:rsidRPr="00830F3A" w:rsidRDefault="003B42DA" w:rsidP="007C6E50">
      <w:pPr>
        <w:spacing w:line="276" w:lineRule="auto"/>
        <w:ind w:firstLine="567"/>
        <w:jc w:val="both"/>
        <w:rPr>
          <w:rStyle w:val="lev"/>
          <w:rFonts w:ascii="Arial" w:eastAsia="Times New Roman" w:hAnsi="Arial" w:cs="Arial"/>
          <w:color w:val="000000"/>
          <w:sz w:val="22"/>
          <w:szCs w:val="22"/>
        </w:rPr>
      </w:pPr>
      <w:r w:rsidRPr="00830F3A">
        <w:rPr>
          <w:rFonts w:ascii="Tahoma" w:eastAsia="Times New Roman" w:hAnsi="Tahoma" w:cs="Tahoma"/>
          <w:sz w:val="22"/>
          <w:szCs w:val="22"/>
        </w:rPr>
        <w:t>Agotados l</w:t>
      </w:r>
      <w:r w:rsidR="00896C7D" w:rsidRPr="00830F3A">
        <w:rPr>
          <w:rFonts w:ascii="Tahoma" w:eastAsia="Times New Roman" w:hAnsi="Tahoma" w:cs="Tahoma"/>
          <w:sz w:val="22"/>
          <w:szCs w:val="22"/>
        </w:rPr>
        <w:t>as anteriores etapas,</w:t>
      </w:r>
      <w:r w:rsidR="00896C7D" w:rsidRPr="00830F3A">
        <w:rPr>
          <w:rFonts w:ascii="Tahoma" w:eastAsia="Times New Roman" w:hAnsi="Tahoma" w:cs="Tahoma"/>
          <w:i/>
          <w:sz w:val="22"/>
          <w:szCs w:val="22"/>
        </w:rPr>
        <w:t xml:space="preserve"> </w:t>
      </w:r>
      <w:r w:rsidR="00896C7D" w:rsidRPr="00830F3A">
        <w:rPr>
          <w:rFonts w:ascii="Tahoma" w:eastAsia="Times New Roman" w:hAnsi="Tahoma" w:cs="Tahoma"/>
          <w:color w:val="000000"/>
          <w:sz w:val="22"/>
          <w:szCs w:val="22"/>
          <w:shd w:val="clear" w:color="auto" w:fill="FFFFFF"/>
        </w:rPr>
        <w:t>la emisión</w:t>
      </w:r>
      <w:r w:rsidR="007C6E50" w:rsidRPr="00830F3A">
        <w:rPr>
          <w:rFonts w:ascii="Tahoma" w:eastAsia="Times New Roman" w:hAnsi="Tahoma" w:cs="Tahoma"/>
          <w:color w:val="000000"/>
          <w:sz w:val="22"/>
          <w:szCs w:val="22"/>
          <w:shd w:val="clear" w:color="auto" w:fill="FFFFFF"/>
        </w:rPr>
        <w:t xml:space="preserve"> o pago</w:t>
      </w:r>
      <w:r w:rsidR="00896C7D" w:rsidRPr="00830F3A">
        <w:rPr>
          <w:rFonts w:ascii="Tahoma" w:eastAsia="Times New Roman" w:hAnsi="Tahoma" w:cs="Tahoma"/>
          <w:color w:val="000000"/>
          <w:sz w:val="22"/>
          <w:szCs w:val="22"/>
          <w:shd w:val="clear" w:color="auto" w:fill="FFFFFF"/>
        </w:rPr>
        <w:t xml:space="preserve"> de los bonos pensionales tipo A se realizará dentro de los tres (3) meses siguientes a la fecha en que la información laboral esté confirmada o haya sido certificada y no objetada, siempre y cuando el beneficiario haya manifestado previamente y por escrito, por intermedio de la Administradora de Pensiones del Sistema General de Pensiones, su aceptación del valor de la liquidación</w:t>
      </w:r>
      <w:r w:rsidR="007C6E50" w:rsidRPr="00830F3A">
        <w:rPr>
          <w:rFonts w:ascii="Tahoma" w:eastAsia="Times New Roman" w:hAnsi="Tahoma" w:cs="Tahoma"/>
          <w:color w:val="000000"/>
          <w:sz w:val="22"/>
          <w:szCs w:val="22"/>
          <w:shd w:val="clear" w:color="auto" w:fill="FFFFFF"/>
        </w:rPr>
        <w:t>, conforme a lo dispuesto en el artículo 7 del Decreto 3798 de 2003</w:t>
      </w:r>
      <w:r w:rsidR="007C6E50" w:rsidRPr="00830F3A">
        <w:rPr>
          <w:rStyle w:val="lev"/>
          <w:rFonts w:ascii="Arial" w:eastAsia="Times New Roman" w:hAnsi="Arial" w:cs="Arial"/>
          <w:color w:val="000000"/>
          <w:sz w:val="22"/>
          <w:szCs w:val="22"/>
        </w:rPr>
        <w:t>.</w:t>
      </w:r>
    </w:p>
    <w:p w14:paraId="412221FF" w14:textId="77777777" w:rsidR="00830F3A" w:rsidRPr="00830F3A" w:rsidRDefault="00830F3A" w:rsidP="007C6E50">
      <w:pPr>
        <w:spacing w:line="276" w:lineRule="auto"/>
        <w:ind w:firstLine="567"/>
        <w:jc w:val="both"/>
        <w:rPr>
          <w:rStyle w:val="lev"/>
          <w:rFonts w:ascii="Arial" w:eastAsia="Times New Roman" w:hAnsi="Arial" w:cs="Arial"/>
          <w:color w:val="000000"/>
          <w:sz w:val="22"/>
          <w:szCs w:val="22"/>
        </w:rPr>
      </w:pPr>
    </w:p>
    <w:p w14:paraId="557F1A23" w14:textId="000B1B30" w:rsidR="00830F3A" w:rsidRPr="00830F3A" w:rsidRDefault="00830F3A" w:rsidP="00830F3A">
      <w:pPr>
        <w:spacing w:line="276" w:lineRule="auto"/>
        <w:ind w:firstLine="708"/>
        <w:jc w:val="both"/>
        <w:rPr>
          <w:rStyle w:val="lev"/>
          <w:rFonts w:ascii="Arial" w:eastAsia="Times New Roman" w:hAnsi="Arial" w:cs="Arial"/>
          <w:color w:val="000000"/>
          <w:sz w:val="22"/>
          <w:szCs w:val="22"/>
        </w:rPr>
      </w:pPr>
      <w:r w:rsidRPr="00830F3A">
        <w:rPr>
          <w:rStyle w:val="lev"/>
          <w:rFonts w:ascii="Arial" w:eastAsia="Times New Roman" w:hAnsi="Arial" w:cs="Arial"/>
          <w:color w:val="000000"/>
          <w:sz w:val="22"/>
          <w:szCs w:val="22"/>
        </w:rPr>
        <w:t>4.3. CASO CONCRETO</w:t>
      </w:r>
    </w:p>
    <w:p w14:paraId="0EB24686" w14:textId="77777777" w:rsidR="005805A4" w:rsidRDefault="005805A4" w:rsidP="00830F3A">
      <w:pPr>
        <w:spacing w:line="276" w:lineRule="auto"/>
        <w:ind w:firstLine="708"/>
        <w:jc w:val="both"/>
        <w:rPr>
          <w:rStyle w:val="lev"/>
          <w:rFonts w:ascii="Arial" w:eastAsia="Times New Roman" w:hAnsi="Arial" w:cs="Arial"/>
          <w:b w:val="0"/>
          <w:color w:val="000000"/>
          <w:sz w:val="22"/>
          <w:szCs w:val="22"/>
        </w:rPr>
      </w:pPr>
    </w:p>
    <w:p w14:paraId="6597EEA3" w14:textId="0A322317" w:rsidR="00C427C1" w:rsidRPr="00AA5FB2" w:rsidRDefault="00044B54" w:rsidP="00AA5FB2">
      <w:pPr>
        <w:spacing w:line="276" w:lineRule="auto"/>
        <w:ind w:firstLine="708"/>
        <w:jc w:val="both"/>
        <w:rPr>
          <w:rStyle w:val="lev"/>
          <w:rFonts w:ascii="Tahoma" w:eastAsia="Times New Roman" w:hAnsi="Tahoma" w:cs="Tahoma"/>
          <w:b w:val="0"/>
          <w:color w:val="000000"/>
          <w:sz w:val="22"/>
          <w:szCs w:val="22"/>
        </w:rPr>
      </w:pPr>
      <w:r w:rsidRPr="00AA5FB2">
        <w:rPr>
          <w:rStyle w:val="lev"/>
          <w:rFonts w:ascii="Tahoma" w:eastAsia="Times New Roman" w:hAnsi="Tahoma" w:cs="Tahoma"/>
          <w:b w:val="0"/>
          <w:color w:val="000000"/>
          <w:sz w:val="22"/>
          <w:szCs w:val="22"/>
        </w:rPr>
        <w:t>Milita en el expediente</w:t>
      </w:r>
      <w:r w:rsidR="00C427C1" w:rsidRPr="00AA5FB2">
        <w:rPr>
          <w:rStyle w:val="lev"/>
          <w:rFonts w:ascii="Tahoma" w:eastAsia="Times New Roman" w:hAnsi="Tahoma" w:cs="Tahoma"/>
          <w:b w:val="0"/>
          <w:color w:val="000000"/>
          <w:sz w:val="22"/>
          <w:szCs w:val="22"/>
        </w:rPr>
        <w:t xml:space="preserve"> </w:t>
      </w:r>
      <w:r w:rsidR="00E53A66" w:rsidRPr="00AA5FB2">
        <w:rPr>
          <w:rStyle w:val="lev"/>
          <w:rFonts w:ascii="Tahoma" w:eastAsia="Times New Roman" w:hAnsi="Tahoma" w:cs="Tahoma"/>
          <w:b w:val="0"/>
          <w:color w:val="000000"/>
          <w:sz w:val="22"/>
          <w:szCs w:val="22"/>
        </w:rPr>
        <w:t xml:space="preserve">copia de la </w:t>
      </w:r>
      <w:r w:rsidR="005805A4" w:rsidRPr="00AA5FB2">
        <w:rPr>
          <w:rStyle w:val="lev"/>
          <w:rFonts w:ascii="Tahoma" w:eastAsia="Times New Roman" w:hAnsi="Tahoma" w:cs="Tahoma"/>
          <w:b w:val="0"/>
          <w:color w:val="000000"/>
          <w:sz w:val="22"/>
          <w:szCs w:val="22"/>
        </w:rPr>
        <w:t>liquidación provisional del bono tipo A</w:t>
      </w:r>
      <w:r w:rsidR="00E53A66" w:rsidRPr="00AA5FB2">
        <w:rPr>
          <w:rStyle w:val="lev"/>
          <w:rFonts w:ascii="Tahoma" w:eastAsia="Times New Roman" w:hAnsi="Tahoma" w:cs="Tahoma"/>
          <w:b w:val="0"/>
          <w:color w:val="000000"/>
          <w:sz w:val="22"/>
          <w:szCs w:val="22"/>
        </w:rPr>
        <w:t xml:space="preserve">, modalidad 2, por valor de $6.607.051 a favor de la demandante, </w:t>
      </w:r>
      <w:r w:rsidRPr="00AA5FB2">
        <w:rPr>
          <w:rStyle w:val="lev"/>
          <w:rFonts w:ascii="Tahoma" w:eastAsia="Times New Roman" w:hAnsi="Tahoma" w:cs="Tahoma"/>
          <w:b w:val="0"/>
          <w:color w:val="000000"/>
          <w:sz w:val="22"/>
          <w:szCs w:val="22"/>
        </w:rPr>
        <w:t xml:space="preserve">cuyo emisor es la Nación y participa como contribuyente la </w:t>
      </w:r>
      <w:r w:rsidR="00C427C1" w:rsidRPr="00AA5FB2">
        <w:rPr>
          <w:rStyle w:val="lev"/>
          <w:rFonts w:ascii="Tahoma" w:eastAsia="Times New Roman" w:hAnsi="Tahoma" w:cs="Tahoma"/>
          <w:b w:val="0"/>
          <w:color w:val="000000"/>
          <w:sz w:val="22"/>
          <w:szCs w:val="22"/>
        </w:rPr>
        <w:t>ESE</w:t>
      </w:r>
      <w:r w:rsidRPr="00AA5FB2">
        <w:rPr>
          <w:rStyle w:val="lev"/>
          <w:rFonts w:ascii="Tahoma" w:eastAsia="Times New Roman" w:hAnsi="Tahoma" w:cs="Tahoma"/>
          <w:b w:val="0"/>
          <w:color w:val="000000"/>
          <w:sz w:val="22"/>
          <w:szCs w:val="22"/>
        </w:rPr>
        <w:t xml:space="preserve"> Hospital Universitario San Jorge</w:t>
      </w:r>
      <w:r w:rsidR="00564A14" w:rsidRPr="00AA5FB2">
        <w:rPr>
          <w:rStyle w:val="lev"/>
          <w:rFonts w:ascii="Tahoma" w:eastAsia="Times New Roman" w:hAnsi="Tahoma" w:cs="Tahoma"/>
          <w:b w:val="0"/>
          <w:color w:val="000000"/>
          <w:sz w:val="22"/>
          <w:szCs w:val="22"/>
        </w:rPr>
        <w:t xml:space="preserve"> (Fl. 16 y s.s.)</w:t>
      </w:r>
      <w:r w:rsidR="00E53A66" w:rsidRPr="00AA5FB2">
        <w:rPr>
          <w:rStyle w:val="lev"/>
          <w:rFonts w:ascii="Tahoma" w:eastAsia="Times New Roman" w:hAnsi="Tahoma" w:cs="Tahoma"/>
          <w:b w:val="0"/>
          <w:color w:val="000000"/>
          <w:sz w:val="22"/>
          <w:szCs w:val="22"/>
        </w:rPr>
        <w:t>.</w:t>
      </w:r>
    </w:p>
    <w:p w14:paraId="47A920E8" w14:textId="77777777" w:rsidR="00044B54" w:rsidRPr="00AA5FB2" w:rsidRDefault="00044B54" w:rsidP="00AA5FB2">
      <w:pPr>
        <w:spacing w:line="276" w:lineRule="auto"/>
        <w:ind w:firstLine="708"/>
        <w:jc w:val="both"/>
        <w:rPr>
          <w:rStyle w:val="lev"/>
          <w:rFonts w:ascii="Tahoma" w:eastAsia="Times New Roman" w:hAnsi="Tahoma" w:cs="Tahoma"/>
          <w:b w:val="0"/>
          <w:color w:val="000000"/>
          <w:sz w:val="22"/>
          <w:szCs w:val="22"/>
        </w:rPr>
      </w:pPr>
    </w:p>
    <w:p w14:paraId="68483867" w14:textId="74B35B67" w:rsidR="005805A4" w:rsidRPr="00AA5FB2" w:rsidRDefault="00564A14" w:rsidP="00AA5FB2">
      <w:pPr>
        <w:spacing w:line="276" w:lineRule="auto"/>
        <w:ind w:firstLine="567"/>
        <w:jc w:val="both"/>
        <w:rPr>
          <w:rStyle w:val="lev"/>
          <w:rFonts w:ascii="Tahoma" w:eastAsia="Times New Roman" w:hAnsi="Tahoma" w:cs="Tahoma"/>
          <w:b w:val="0"/>
          <w:color w:val="000000"/>
          <w:sz w:val="22"/>
          <w:szCs w:val="22"/>
        </w:rPr>
      </w:pPr>
      <w:r w:rsidRPr="00AA5FB2">
        <w:rPr>
          <w:rStyle w:val="lev"/>
          <w:rFonts w:ascii="Tahoma" w:eastAsia="Times New Roman" w:hAnsi="Tahoma" w:cs="Tahoma"/>
          <w:b w:val="0"/>
          <w:color w:val="000000"/>
          <w:sz w:val="22"/>
          <w:szCs w:val="22"/>
        </w:rPr>
        <w:t>Frente a dicho documento se debe subrayar</w:t>
      </w:r>
      <w:r w:rsidR="00D47A3E" w:rsidRPr="00AA5FB2">
        <w:rPr>
          <w:rStyle w:val="lev"/>
          <w:rFonts w:ascii="Tahoma" w:eastAsia="Times New Roman" w:hAnsi="Tahoma" w:cs="Tahoma"/>
          <w:b w:val="0"/>
          <w:color w:val="000000"/>
          <w:sz w:val="22"/>
          <w:szCs w:val="22"/>
        </w:rPr>
        <w:t xml:space="preserve"> que en el</w:t>
      </w:r>
      <w:r w:rsidRPr="00AA5FB2">
        <w:rPr>
          <w:rStyle w:val="lev"/>
          <w:rFonts w:ascii="Tahoma" w:eastAsia="Times New Roman" w:hAnsi="Tahoma" w:cs="Tahoma"/>
          <w:b w:val="0"/>
          <w:color w:val="000000"/>
          <w:sz w:val="22"/>
          <w:szCs w:val="22"/>
        </w:rPr>
        <w:t xml:space="preserve"> mismo</w:t>
      </w:r>
      <w:r w:rsidR="00D47A3E" w:rsidRPr="00AA5FB2">
        <w:rPr>
          <w:rStyle w:val="lev"/>
          <w:rFonts w:ascii="Tahoma" w:eastAsia="Times New Roman" w:hAnsi="Tahoma" w:cs="Tahoma"/>
          <w:b w:val="0"/>
          <w:color w:val="000000"/>
          <w:sz w:val="22"/>
          <w:szCs w:val="22"/>
        </w:rPr>
        <w:t xml:space="preserve"> aparecen incluidas</w:t>
      </w:r>
      <w:r w:rsidRPr="00AA5FB2">
        <w:rPr>
          <w:rStyle w:val="lev"/>
          <w:rFonts w:ascii="Tahoma" w:eastAsia="Times New Roman" w:hAnsi="Tahoma" w:cs="Tahoma"/>
          <w:b w:val="0"/>
          <w:color w:val="000000"/>
          <w:sz w:val="22"/>
          <w:szCs w:val="22"/>
        </w:rPr>
        <w:t xml:space="preserve"> las cotizaciones y los tiempos de servicio al sector público aducidos </w:t>
      </w:r>
      <w:r w:rsidR="00E53A66" w:rsidRPr="00AA5FB2">
        <w:rPr>
          <w:rStyle w:val="lev"/>
          <w:rFonts w:ascii="Tahoma" w:eastAsia="Times New Roman" w:hAnsi="Tahoma" w:cs="Tahoma"/>
          <w:b w:val="0"/>
          <w:color w:val="000000"/>
          <w:sz w:val="22"/>
          <w:szCs w:val="22"/>
        </w:rPr>
        <w:t>en la demanda</w:t>
      </w:r>
      <w:r w:rsidRPr="00AA5FB2">
        <w:rPr>
          <w:rStyle w:val="lev"/>
          <w:rFonts w:ascii="Tahoma" w:eastAsia="Times New Roman" w:hAnsi="Tahoma" w:cs="Tahoma"/>
          <w:b w:val="0"/>
          <w:color w:val="000000"/>
          <w:sz w:val="22"/>
          <w:szCs w:val="22"/>
        </w:rPr>
        <w:t>, con lo cual queda superada la etapa de consolidación de la h</w:t>
      </w:r>
      <w:r w:rsidR="00E53A66" w:rsidRPr="00AA5FB2">
        <w:rPr>
          <w:rStyle w:val="lev"/>
          <w:rFonts w:ascii="Tahoma" w:eastAsia="Times New Roman" w:hAnsi="Tahoma" w:cs="Tahoma"/>
          <w:b w:val="0"/>
          <w:color w:val="000000"/>
          <w:sz w:val="22"/>
          <w:szCs w:val="22"/>
        </w:rPr>
        <w:t>istoria laboral de la beneficiaria del bono</w:t>
      </w:r>
      <w:r w:rsidRPr="00AA5FB2">
        <w:rPr>
          <w:rStyle w:val="lev"/>
          <w:rFonts w:ascii="Tahoma" w:eastAsia="Times New Roman" w:hAnsi="Tahoma" w:cs="Tahoma"/>
          <w:b w:val="0"/>
          <w:color w:val="000000"/>
          <w:sz w:val="22"/>
          <w:szCs w:val="22"/>
        </w:rPr>
        <w:t xml:space="preserve"> y solo resta que</w:t>
      </w:r>
      <w:r w:rsidR="00F6304F">
        <w:rPr>
          <w:rStyle w:val="lev"/>
          <w:rFonts w:ascii="Tahoma" w:eastAsia="Times New Roman" w:hAnsi="Tahoma" w:cs="Tahoma"/>
          <w:b w:val="0"/>
          <w:color w:val="000000"/>
          <w:sz w:val="22"/>
          <w:szCs w:val="22"/>
        </w:rPr>
        <w:t xml:space="preserve"> esta apruebe su</w:t>
      </w:r>
      <w:r w:rsidR="00D47A3E" w:rsidRPr="00AA5FB2">
        <w:rPr>
          <w:rStyle w:val="lev"/>
          <w:rFonts w:ascii="Tahoma" w:eastAsia="Times New Roman" w:hAnsi="Tahoma" w:cs="Tahoma"/>
          <w:b w:val="0"/>
          <w:color w:val="000000"/>
          <w:sz w:val="22"/>
          <w:szCs w:val="22"/>
        </w:rPr>
        <w:t xml:space="preserve"> liquidación</w:t>
      </w:r>
      <w:r w:rsidR="00E53A66" w:rsidRPr="00AA5FB2">
        <w:rPr>
          <w:rStyle w:val="lev"/>
          <w:rFonts w:ascii="Tahoma" w:eastAsia="Times New Roman" w:hAnsi="Tahoma" w:cs="Tahoma"/>
          <w:b w:val="0"/>
          <w:color w:val="000000"/>
          <w:sz w:val="22"/>
          <w:szCs w:val="22"/>
        </w:rPr>
        <w:t>,</w:t>
      </w:r>
      <w:r w:rsidRPr="00AA5FB2">
        <w:rPr>
          <w:rStyle w:val="lev"/>
          <w:rFonts w:ascii="Tahoma" w:eastAsia="Times New Roman" w:hAnsi="Tahoma" w:cs="Tahoma"/>
          <w:b w:val="0"/>
          <w:color w:val="000000"/>
          <w:sz w:val="22"/>
          <w:szCs w:val="22"/>
        </w:rPr>
        <w:t xml:space="preserve"> para que empiece a correr el término máximo </w:t>
      </w:r>
      <w:r w:rsidR="00D47A3E" w:rsidRPr="00AA5FB2">
        <w:rPr>
          <w:rStyle w:val="lev"/>
          <w:rFonts w:ascii="Tahoma" w:eastAsia="Times New Roman" w:hAnsi="Tahoma" w:cs="Tahoma"/>
          <w:b w:val="0"/>
          <w:color w:val="000000"/>
          <w:sz w:val="22"/>
          <w:szCs w:val="22"/>
        </w:rPr>
        <w:t>de tres (3) meses para que el MINISTERIO emita y pague el bono</w:t>
      </w:r>
      <w:r w:rsidRPr="00AA5FB2">
        <w:rPr>
          <w:rStyle w:val="lev"/>
          <w:rFonts w:ascii="Tahoma" w:eastAsia="Times New Roman" w:hAnsi="Tahoma" w:cs="Tahoma"/>
          <w:b w:val="0"/>
          <w:color w:val="000000"/>
          <w:sz w:val="22"/>
          <w:szCs w:val="22"/>
        </w:rPr>
        <w:t xml:space="preserve">, con redención normal, es decir, no anticipada, dado que la demandante supera la edad de 60 años.    </w:t>
      </w:r>
    </w:p>
    <w:p w14:paraId="6100D562" w14:textId="77777777" w:rsidR="007C6E50" w:rsidRPr="00AA5FB2" w:rsidRDefault="007C6E50" w:rsidP="00AA5FB2">
      <w:pPr>
        <w:spacing w:line="276" w:lineRule="auto"/>
        <w:ind w:firstLine="567"/>
        <w:jc w:val="both"/>
        <w:rPr>
          <w:rStyle w:val="lev"/>
          <w:rFonts w:ascii="Tahoma" w:eastAsia="Times New Roman" w:hAnsi="Tahoma" w:cs="Tahoma"/>
          <w:b w:val="0"/>
          <w:color w:val="000000"/>
          <w:sz w:val="22"/>
          <w:szCs w:val="22"/>
        </w:rPr>
      </w:pPr>
    </w:p>
    <w:p w14:paraId="1DB39AD0" w14:textId="0B213078" w:rsidR="008A224B" w:rsidRPr="00AA5FB2" w:rsidRDefault="00564A14" w:rsidP="00AA5FB2">
      <w:pPr>
        <w:spacing w:line="276" w:lineRule="auto"/>
        <w:ind w:firstLine="567"/>
        <w:jc w:val="both"/>
        <w:rPr>
          <w:rStyle w:val="lev"/>
          <w:rFonts w:ascii="Tahoma" w:eastAsia="Times New Roman" w:hAnsi="Tahoma" w:cs="Tahoma"/>
          <w:b w:val="0"/>
          <w:color w:val="000000"/>
          <w:sz w:val="22"/>
          <w:szCs w:val="22"/>
        </w:rPr>
      </w:pPr>
      <w:r w:rsidRPr="00AA5FB2">
        <w:rPr>
          <w:rStyle w:val="lev"/>
          <w:rFonts w:ascii="Tahoma" w:eastAsia="Times New Roman" w:hAnsi="Tahoma" w:cs="Tahoma"/>
          <w:b w:val="0"/>
          <w:color w:val="000000"/>
          <w:sz w:val="22"/>
          <w:szCs w:val="22"/>
        </w:rPr>
        <w:t xml:space="preserve">Es claro que dicho bono </w:t>
      </w:r>
      <w:r w:rsidR="00881CE3" w:rsidRPr="00AA5FB2">
        <w:rPr>
          <w:rStyle w:val="lev"/>
          <w:rFonts w:ascii="Tahoma" w:eastAsia="Times New Roman" w:hAnsi="Tahoma" w:cs="Tahoma"/>
          <w:b w:val="0"/>
          <w:color w:val="000000"/>
          <w:sz w:val="22"/>
          <w:szCs w:val="22"/>
        </w:rPr>
        <w:t xml:space="preserve">hasta la fecha se </w:t>
      </w:r>
      <w:r w:rsidR="0059268E" w:rsidRPr="00AA5FB2">
        <w:rPr>
          <w:rStyle w:val="lev"/>
          <w:rFonts w:ascii="Tahoma" w:eastAsia="Times New Roman" w:hAnsi="Tahoma" w:cs="Tahoma"/>
          <w:b w:val="0"/>
          <w:color w:val="000000"/>
          <w:sz w:val="22"/>
          <w:szCs w:val="22"/>
        </w:rPr>
        <w:t xml:space="preserve">registra incompatible, debido a que COLPENSIONES reportó a la OBP </w:t>
      </w:r>
      <w:r w:rsidR="00D47A3E" w:rsidRPr="00AA5FB2">
        <w:rPr>
          <w:rStyle w:val="lev"/>
          <w:rFonts w:ascii="Tahoma" w:eastAsia="Times New Roman" w:hAnsi="Tahoma" w:cs="Tahoma"/>
          <w:b w:val="0"/>
          <w:color w:val="000000"/>
          <w:sz w:val="22"/>
          <w:szCs w:val="22"/>
        </w:rPr>
        <w:t xml:space="preserve">el reconocimiento de indemnización sustitutiva </w:t>
      </w:r>
      <w:r w:rsidR="00B75E42" w:rsidRPr="00AA5FB2">
        <w:rPr>
          <w:rStyle w:val="lev"/>
          <w:rFonts w:ascii="Tahoma" w:eastAsia="Times New Roman" w:hAnsi="Tahoma" w:cs="Tahoma"/>
          <w:b w:val="0"/>
          <w:color w:val="000000"/>
          <w:sz w:val="22"/>
          <w:szCs w:val="22"/>
        </w:rPr>
        <w:t xml:space="preserve">a favor de la demandante y mientras no sea levantado el mensaje de incompatibilidad, no es viable la emisión del bono ante el riesgo de un doble pago. En consecuencia, se juzga acertada la orden a COLPENSIONES de certificar con destino a la OBP que la señora VALENCIA LENIS no ha recibido prestación alguna del régimen de prima media con prestación definida, para lo cual, </w:t>
      </w:r>
      <w:r w:rsidR="008A224B" w:rsidRPr="00AA5FB2">
        <w:rPr>
          <w:rStyle w:val="lev"/>
          <w:rFonts w:ascii="Tahoma" w:eastAsia="Times New Roman" w:hAnsi="Tahoma" w:cs="Tahoma"/>
          <w:b w:val="0"/>
          <w:color w:val="000000"/>
          <w:sz w:val="22"/>
          <w:szCs w:val="22"/>
        </w:rPr>
        <w:t xml:space="preserve">antes de expedir la certificación, deberá proceder a revocar, mediante acto administrativo, las ya reseñadas resoluciones por medio de las cuales se había reconocido erradamente tal prestación a la actora, para </w:t>
      </w:r>
      <w:r w:rsidR="00C57252">
        <w:rPr>
          <w:rStyle w:val="lev"/>
          <w:rFonts w:ascii="Tahoma" w:eastAsia="Times New Roman" w:hAnsi="Tahoma" w:cs="Tahoma"/>
          <w:b w:val="0"/>
          <w:color w:val="000000"/>
          <w:sz w:val="22"/>
          <w:szCs w:val="22"/>
        </w:rPr>
        <w:t>lo cual</w:t>
      </w:r>
      <w:r w:rsidR="008A224B" w:rsidRPr="00AA5FB2">
        <w:rPr>
          <w:rStyle w:val="lev"/>
          <w:rFonts w:ascii="Tahoma" w:eastAsia="Times New Roman" w:hAnsi="Tahoma" w:cs="Tahoma"/>
          <w:b w:val="0"/>
          <w:color w:val="000000"/>
          <w:sz w:val="22"/>
          <w:szCs w:val="22"/>
        </w:rPr>
        <w:t>, se juzga suficiente el término de un mes</w:t>
      </w:r>
      <w:r w:rsidR="007730A5" w:rsidRPr="00AA5FB2">
        <w:rPr>
          <w:rStyle w:val="lev"/>
          <w:rFonts w:ascii="Tahoma" w:eastAsia="Times New Roman" w:hAnsi="Tahoma" w:cs="Tahoma"/>
          <w:b w:val="0"/>
          <w:color w:val="000000"/>
          <w:sz w:val="22"/>
          <w:szCs w:val="22"/>
        </w:rPr>
        <w:t xml:space="preserve"> (1)</w:t>
      </w:r>
      <w:r w:rsidR="008A224B" w:rsidRPr="00AA5FB2">
        <w:rPr>
          <w:rStyle w:val="lev"/>
          <w:rFonts w:ascii="Tahoma" w:eastAsia="Times New Roman" w:hAnsi="Tahoma" w:cs="Tahoma"/>
          <w:b w:val="0"/>
          <w:color w:val="000000"/>
          <w:sz w:val="22"/>
          <w:szCs w:val="22"/>
        </w:rPr>
        <w:t xml:space="preserve"> que le fue concedido por la juzgadora de primera instancia.</w:t>
      </w:r>
    </w:p>
    <w:p w14:paraId="4F2A0EA8" w14:textId="77777777" w:rsidR="008A224B" w:rsidRPr="00AA5FB2" w:rsidRDefault="008A224B" w:rsidP="00AA5FB2">
      <w:pPr>
        <w:spacing w:line="276" w:lineRule="auto"/>
        <w:ind w:firstLine="567"/>
        <w:jc w:val="both"/>
        <w:rPr>
          <w:rStyle w:val="lev"/>
          <w:rFonts w:ascii="Tahoma" w:eastAsia="Times New Roman" w:hAnsi="Tahoma" w:cs="Tahoma"/>
          <w:b w:val="0"/>
          <w:color w:val="000000"/>
          <w:sz w:val="22"/>
          <w:szCs w:val="22"/>
        </w:rPr>
      </w:pPr>
    </w:p>
    <w:p w14:paraId="4563DA32" w14:textId="47F08D4C" w:rsidR="007730A5" w:rsidRDefault="008A224B" w:rsidP="00AA5FB2">
      <w:pPr>
        <w:spacing w:line="276" w:lineRule="auto"/>
        <w:ind w:firstLine="567"/>
        <w:jc w:val="both"/>
        <w:rPr>
          <w:rStyle w:val="lev"/>
          <w:rFonts w:ascii="Tahoma" w:eastAsia="Times New Roman" w:hAnsi="Tahoma" w:cs="Tahoma"/>
          <w:b w:val="0"/>
          <w:color w:val="000000"/>
          <w:sz w:val="22"/>
          <w:szCs w:val="22"/>
        </w:rPr>
      </w:pPr>
      <w:r w:rsidRPr="00AA5FB2">
        <w:rPr>
          <w:rStyle w:val="lev"/>
          <w:rFonts w:ascii="Tahoma" w:eastAsia="Times New Roman" w:hAnsi="Tahoma" w:cs="Tahoma"/>
          <w:b w:val="0"/>
          <w:color w:val="000000"/>
          <w:sz w:val="22"/>
          <w:szCs w:val="22"/>
        </w:rPr>
        <w:t>Eliminado</w:t>
      </w:r>
      <w:r w:rsidR="008F5995" w:rsidRPr="00AA5FB2">
        <w:rPr>
          <w:rStyle w:val="lev"/>
          <w:rFonts w:ascii="Tahoma" w:eastAsia="Times New Roman" w:hAnsi="Tahoma" w:cs="Tahoma"/>
          <w:b w:val="0"/>
          <w:color w:val="000000"/>
          <w:sz w:val="22"/>
          <w:szCs w:val="22"/>
        </w:rPr>
        <w:t xml:space="preserve"> el mensaje de incompatibilidad, la AFP procederá a remitir a la Oficina de Bonos Pensionales del Ministerio de Hacienda y Crédito Público la aprobación de la liquidación provisional </w:t>
      </w:r>
      <w:r w:rsidR="007730A5" w:rsidRPr="00AA5FB2">
        <w:rPr>
          <w:rStyle w:val="lev"/>
          <w:rFonts w:ascii="Tahoma" w:eastAsia="Times New Roman" w:hAnsi="Tahoma" w:cs="Tahoma"/>
          <w:b w:val="0"/>
          <w:color w:val="000000"/>
          <w:sz w:val="22"/>
          <w:szCs w:val="22"/>
        </w:rPr>
        <w:t xml:space="preserve">del bono, para que el MINISTERIO, dentro del término de tres (3) meses, proceda </w:t>
      </w:r>
      <w:r w:rsidR="007730A5" w:rsidRPr="00AA5FB2">
        <w:rPr>
          <w:rStyle w:val="lev"/>
          <w:rFonts w:ascii="Tahoma" w:eastAsia="Times New Roman" w:hAnsi="Tahoma" w:cs="Tahoma"/>
          <w:b w:val="0"/>
          <w:color w:val="000000"/>
          <w:sz w:val="22"/>
          <w:szCs w:val="22"/>
        </w:rPr>
        <w:lastRenderedPageBreak/>
        <w:t>a emitirlo con destino a la cuenta de ahorro individua</w:t>
      </w:r>
      <w:r w:rsidR="00AA5FB2" w:rsidRPr="00AA5FB2">
        <w:rPr>
          <w:rStyle w:val="lev"/>
          <w:rFonts w:ascii="Tahoma" w:eastAsia="Times New Roman" w:hAnsi="Tahoma" w:cs="Tahoma"/>
          <w:b w:val="0"/>
          <w:color w:val="000000"/>
          <w:sz w:val="22"/>
          <w:szCs w:val="22"/>
        </w:rPr>
        <w:t>l de la beneficiaria del mismo en COLFONDOS S.A.</w:t>
      </w:r>
    </w:p>
    <w:p w14:paraId="619B036E" w14:textId="77777777" w:rsidR="00CB3B87" w:rsidRDefault="00CB3B87" w:rsidP="00AA5FB2">
      <w:pPr>
        <w:spacing w:line="276" w:lineRule="auto"/>
        <w:ind w:firstLine="567"/>
        <w:jc w:val="both"/>
        <w:rPr>
          <w:rStyle w:val="lev"/>
          <w:rFonts w:ascii="Tahoma" w:eastAsia="Times New Roman" w:hAnsi="Tahoma" w:cs="Tahoma"/>
          <w:b w:val="0"/>
          <w:color w:val="000000"/>
          <w:sz w:val="22"/>
          <w:szCs w:val="22"/>
        </w:rPr>
      </w:pPr>
    </w:p>
    <w:p w14:paraId="6290E9D8" w14:textId="1C22B7C2" w:rsidR="007D3BC5" w:rsidRDefault="00CB3B87" w:rsidP="00AA5FB2">
      <w:pPr>
        <w:spacing w:line="276" w:lineRule="auto"/>
        <w:ind w:firstLine="567"/>
        <w:jc w:val="both"/>
        <w:rPr>
          <w:rFonts w:ascii="Tahoma" w:eastAsia="Times New Roman" w:hAnsi="Tahoma" w:cs="Tahoma"/>
          <w:color w:val="000000"/>
          <w:sz w:val="22"/>
          <w:szCs w:val="22"/>
          <w:shd w:val="clear" w:color="auto" w:fill="FFFFFF"/>
        </w:rPr>
      </w:pPr>
      <w:r>
        <w:rPr>
          <w:rStyle w:val="lev"/>
          <w:rFonts w:ascii="Tahoma" w:eastAsia="Times New Roman" w:hAnsi="Tahoma" w:cs="Tahoma"/>
          <w:b w:val="0"/>
          <w:color w:val="000000"/>
          <w:sz w:val="22"/>
          <w:szCs w:val="22"/>
        </w:rPr>
        <w:t>Corolario de lo anterior, no se advierte necesario el trámite ordena</w:t>
      </w:r>
      <w:r w:rsidR="008B1457">
        <w:rPr>
          <w:rStyle w:val="lev"/>
          <w:rFonts w:ascii="Tahoma" w:eastAsia="Times New Roman" w:hAnsi="Tahoma" w:cs="Tahoma"/>
          <w:b w:val="0"/>
          <w:color w:val="000000"/>
          <w:sz w:val="22"/>
          <w:szCs w:val="22"/>
        </w:rPr>
        <w:t>do en los numerales 3, 4 y 5 de la parte resolutiva de la sentencia, por cuanto la AFP demandada ya cuenta con la información consistente en la historia laboral consolidada de la demandante, por lo cual dichos numerales</w:t>
      </w:r>
      <w:r w:rsidR="002C5725">
        <w:rPr>
          <w:rStyle w:val="lev"/>
          <w:rFonts w:ascii="Tahoma" w:eastAsia="Times New Roman" w:hAnsi="Tahoma" w:cs="Tahoma"/>
          <w:b w:val="0"/>
          <w:color w:val="000000"/>
          <w:sz w:val="22"/>
          <w:szCs w:val="22"/>
        </w:rPr>
        <w:t xml:space="preserve"> serán revocados en esta sede jurisdiccional de consulta. Asimismo, se modificará el numeral </w:t>
      </w:r>
      <w:r w:rsidR="006707E0">
        <w:rPr>
          <w:rStyle w:val="lev"/>
          <w:rFonts w:ascii="Tahoma" w:eastAsia="Times New Roman" w:hAnsi="Tahoma" w:cs="Tahoma"/>
          <w:b w:val="0"/>
          <w:color w:val="000000"/>
          <w:sz w:val="22"/>
          <w:szCs w:val="22"/>
        </w:rPr>
        <w:t>10º de la parte resolutiva de la senten</w:t>
      </w:r>
      <w:r w:rsidR="00F03FEE">
        <w:rPr>
          <w:rStyle w:val="lev"/>
          <w:rFonts w:ascii="Tahoma" w:eastAsia="Times New Roman" w:hAnsi="Tahoma" w:cs="Tahoma"/>
          <w:b w:val="0"/>
          <w:color w:val="000000"/>
          <w:sz w:val="22"/>
          <w:szCs w:val="22"/>
        </w:rPr>
        <w:t xml:space="preserve">cia, en el sentido de </w:t>
      </w:r>
      <w:r w:rsidR="00BB626A">
        <w:rPr>
          <w:rStyle w:val="lev"/>
          <w:rFonts w:ascii="Tahoma" w:eastAsia="Times New Roman" w:hAnsi="Tahoma" w:cs="Tahoma"/>
          <w:b w:val="0"/>
          <w:color w:val="000000"/>
          <w:sz w:val="22"/>
          <w:szCs w:val="22"/>
        </w:rPr>
        <w:t xml:space="preserve">ampliar el término </w:t>
      </w:r>
      <w:r w:rsidR="00F03FEE">
        <w:rPr>
          <w:rStyle w:val="lev"/>
          <w:rFonts w:ascii="Tahoma" w:eastAsia="Times New Roman" w:hAnsi="Tahoma" w:cs="Tahoma"/>
          <w:b w:val="0"/>
          <w:color w:val="000000"/>
          <w:sz w:val="22"/>
          <w:szCs w:val="22"/>
        </w:rPr>
        <w:t xml:space="preserve">para emitir el bono pensional a tres (3) meses, como se pide en el recurso de apelación, de conformidad con lo dispuesto en el </w:t>
      </w:r>
      <w:r w:rsidR="00F03FEE" w:rsidRPr="00830F3A">
        <w:rPr>
          <w:rFonts w:ascii="Tahoma" w:eastAsia="Times New Roman" w:hAnsi="Tahoma" w:cs="Tahoma"/>
          <w:color w:val="000000"/>
          <w:sz w:val="22"/>
          <w:szCs w:val="22"/>
          <w:shd w:val="clear" w:color="auto" w:fill="FFFFFF"/>
        </w:rPr>
        <w:t>artículo 7 del Decreto 3798 de 2003</w:t>
      </w:r>
      <w:r w:rsidR="00F03FEE">
        <w:rPr>
          <w:rFonts w:ascii="Tahoma" w:eastAsia="Times New Roman" w:hAnsi="Tahoma" w:cs="Tahoma"/>
          <w:color w:val="000000"/>
          <w:sz w:val="22"/>
          <w:szCs w:val="22"/>
          <w:shd w:val="clear" w:color="auto" w:fill="FFFFFF"/>
        </w:rPr>
        <w:t>.</w:t>
      </w:r>
      <w:r w:rsidR="002E3CE9">
        <w:rPr>
          <w:rFonts w:ascii="Tahoma" w:eastAsia="Times New Roman" w:hAnsi="Tahoma" w:cs="Tahoma"/>
          <w:color w:val="000000"/>
          <w:sz w:val="22"/>
          <w:szCs w:val="22"/>
          <w:shd w:val="clear" w:color="auto" w:fill="FFFFFF"/>
        </w:rPr>
        <w:t xml:space="preserve"> Sin costas procesales de segunda instancia por haber prosperado el recurso de apelación promovido por la codemandada, MINISTERIO DE HACIENDA Y CRÉDITO PÚBLICO.</w:t>
      </w:r>
    </w:p>
    <w:p w14:paraId="1ACEA168" w14:textId="77777777" w:rsidR="002E3CE9" w:rsidRDefault="002E3CE9" w:rsidP="00AA5FB2">
      <w:pPr>
        <w:spacing w:line="276" w:lineRule="auto"/>
        <w:ind w:firstLine="567"/>
        <w:jc w:val="both"/>
        <w:rPr>
          <w:rFonts w:ascii="Tahoma" w:eastAsia="Times New Roman" w:hAnsi="Tahoma" w:cs="Tahoma"/>
          <w:color w:val="000000"/>
          <w:sz w:val="22"/>
          <w:szCs w:val="22"/>
          <w:shd w:val="clear" w:color="auto" w:fill="FFFFFF"/>
        </w:rPr>
      </w:pPr>
    </w:p>
    <w:p w14:paraId="09454599" w14:textId="77777777" w:rsidR="002E3CE9" w:rsidRPr="00070269" w:rsidRDefault="002E3CE9" w:rsidP="002E3CE9">
      <w:pPr>
        <w:pStyle w:val="Retraitcorpsdetexte"/>
        <w:spacing w:line="276" w:lineRule="auto"/>
      </w:pPr>
      <w:r w:rsidRPr="00070269">
        <w:t>En mérito de lo expuesto,</w:t>
      </w:r>
      <w:r w:rsidRPr="00070269">
        <w:rPr>
          <w:b/>
        </w:rPr>
        <w:t xml:space="preserve"> </w:t>
      </w:r>
      <w:r w:rsidRPr="00070269">
        <w:rPr>
          <w:b/>
          <w:lang w:val="es-ES_tradnl"/>
        </w:rPr>
        <w:t>la Sala No. 1º de Decisión Laboral del Tribunal Superior de Pereira</w:t>
      </w:r>
      <w:r w:rsidRPr="00070269">
        <w:t>, administrando justicia en nombre de la República y por autoridad de la Ley,</w:t>
      </w:r>
    </w:p>
    <w:p w14:paraId="418BA4DF" w14:textId="77777777" w:rsidR="002E3CE9" w:rsidRDefault="002E3CE9" w:rsidP="002E3CE9">
      <w:pPr>
        <w:spacing w:line="276" w:lineRule="auto"/>
        <w:rPr>
          <w:rFonts w:ascii="Tahoma" w:eastAsia="Times New Roman" w:hAnsi="Tahoma" w:cs="Tahoma"/>
          <w:color w:val="000000"/>
          <w:lang w:eastAsia="es-ES"/>
        </w:rPr>
      </w:pPr>
    </w:p>
    <w:p w14:paraId="2540D1E2" w14:textId="77777777" w:rsidR="002E3CE9" w:rsidRPr="00A120A0" w:rsidRDefault="002E3CE9" w:rsidP="002E3CE9">
      <w:pPr>
        <w:widowControl w:val="0"/>
        <w:autoSpaceDE w:val="0"/>
        <w:autoSpaceDN w:val="0"/>
        <w:adjustRightInd w:val="0"/>
        <w:jc w:val="center"/>
        <w:rPr>
          <w:rFonts w:ascii="Tahoma" w:hAnsi="Tahoma" w:cs="Tahoma"/>
          <w:b/>
          <w:bCs/>
        </w:rPr>
      </w:pPr>
      <w:r w:rsidRPr="00A120A0">
        <w:rPr>
          <w:rFonts w:ascii="Tahoma" w:hAnsi="Tahoma" w:cs="Tahoma"/>
          <w:b/>
          <w:bCs/>
        </w:rPr>
        <w:t>R E S U E L V E:</w:t>
      </w:r>
    </w:p>
    <w:p w14:paraId="42C0A0E5" w14:textId="77777777" w:rsidR="002E3CE9" w:rsidRPr="00A120A0" w:rsidRDefault="002E3CE9" w:rsidP="002E3CE9">
      <w:pPr>
        <w:widowControl w:val="0"/>
        <w:autoSpaceDE w:val="0"/>
        <w:autoSpaceDN w:val="0"/>
        <w:adjustRightInd w:val="0"/>
        <w:jc w:val="center"/>
        <w:rPr>
          <w:rFonts w:ascii="Tahoma" w:hAnsi="Tahoma" w:cs="Tahoma"/>
          <w:b/>
          <w:bCs/>
        </w:rPr>
      </w:pPr>
    </w:p>
    <w:p w14:paraId="72E94A34" w14:textId="45D0F591" w:rsidR="002E3CE9" w:rsidRPr="00A120A0" w:rsidRDefault="002E3CE9" w:rsidP="002E3CE9">
      <w:pPr>
        <w:spacing w:line="276" w:lineRule="auto"/>
        <w:ind w:firstLine="708"/>
        <w:jc w:val="both"/>
        <w:rPr>
          <w:rFonts w:ascii="Tahoma" w:hAnsi="Tahoma" w:cs="Tahoma"/>
        </w:rPr>
      </w:pPr>
      <w:r w:rsidRPr="00A120A0">
        <w:rPr>
          <w:rFonts w:ascii="Tahoma" w:hAnsi="Tahoma" w:cs="Tahoma"/>
          <w:b/>
          <w:caps/>
          <w:u w:val="single"/>
        </w:rPr>
        <w:t>Primero</w:t>
      </w:r>
      <w:r w:rsidRPr="00A120A0">
        <w:rPr>
          <w:rFonts w:ascii="Tahoma" w:hAnsi="Tahoma" w:cs="Tahoma"/>
          <w:caps/>
        </w:rPr>
        <w:t xml:space="preserve">.- </w:t>
      </w:r>
      <w:r w:rsidRPr="00A120A0">
        <w:rPr>
          <w:rFonts w:ascii="Tahoma" w:hAnsi="Tahoma" w:cs="Tahoma"/>
          <w:b/>
          <w:caps/>
        </w:rPr>
        <w:t xml:space="preserve">REVOCAR </w:t>
      </w:r>
      <w:r>
        <w:rPr>
          <w:rFonts w:ascii="Tahoma" w:hAnsi="Tahoma" w:cs="Tahoma"/>
        </w:rPr>
        <w:t xml:space="preserve">los numerales </w:t>
      </w:r>
      <w:r>
        <w:rPr>
          <w:rStyle w:val="lev"/>
          <w:rFonts w:ascii="Tahoma" w:eastAsia="Times New Roman" w:hAnsi="Tahoma" w:cs="Tahoma"/>
          <w:b w:val="0"/>
          <w:color w:val="000000"/>
          <w:sz w:val="22"/>
          <w:szCs w:val="22"/>
        </w:rPr>
        <w:t>3, 4 y 5 de la parte resolutiva de la sentencia, conforme a lo expuesto en la parte considerativa del presente fallo.</w:t>
      </w:r>
      <w:r>
        <w:rPr>
          <w:rFonts w:ascii="Tahoma" w:hAnsi="Tahoma" w:cs="Tahoma"/>
        </w:rPr>
        <w:t xml:space="preserve"> </w:t>
      </w:r>
    </w:p>
    <w:p w14:paraId="7AD0A4FF" w14:textId="77777777" w:rsidR="002E3CE9" w:rsidRPr="00A120A0" w:rsidRDefault="002E3CE9" w:rsidP="002E3CE9">
      <w:pPr>
        <w:spacing w:line="276" w:lineRule="auto"/>
        <w:rPr>
          <w:rFonts w:ascii="Tahoma" w:hAnsi="Tahoma" w:cs="Tahoma"/>
          <w:b/>
        </w:rPr>
      </w:pPr>
    </w:p>
    <w:p w14:paraId="3156D16F" w14:textId="4227AB94" w:rsidR="002E3CE9" w:rsidRDefault="002E3CE9" w:rsidP="002E3CE9">
      <w:pPr>
        <w:spacing w:line="276" w:lineRule="auto"/>
        <w:ind w:firstLine="708"/>
        <w:jc w:val="both"/>
        <w:rPr>
          <w:rFonts w:ascii="Tahoma" w:hAnsi="Tahoma" w:cs="Tahoma"/>
        </w:rPr>
      </w:pPr>
      <w:r w:rsidRPr="00A120A0">
        <w:rPr>
          <w:rFonts w:ascii="Tahoma" w:hAnsi="Tahoma" w:cs="Tahoma"/>
          <w:b/>
          <w:caps/>
          <w:u w:val="single"/>
        </w:rPr>
        <w:t>SEgundo</w:t>
      </w:r>
      <w:r w:rsidRPr="00A120A0">
        <w:rPr>
          <w:rFonts w:ascii="Tahoma" w:hAnsi="Tahoma" w:cs="Tahoma"/>
          <w:caps/>
        </w:rPr>
        <w:t xml:space="preserve">.- </w:t>
      </w:r>
      <w:r>
        <w:rPr>
          <w:rFonts w:ascii="Tahoma" w:hAnsi="Tahoma" w:cs="Tahoma"/>
          <w:b/>
        </w:rPr>
        <w:t xml:space="preserve">MODIFICAR </w:t>
      </w:r>
      <w:r>
        <w:rPr>
          <w:rFonts w:ascii="Tahoma" w:hAnsi="Tahoma" w:cs="Tahoma"/>
        </w:rPr>
        <w:t>el numeral 10 de la sentencia, en el sentido de ampliar de un (1) a tres (3)</w:t>
      </w:r>
      <w:r w:rsidR="00266FDA">
        <w:rPr>
          <w:rFonts w:ascii="Tahoma" w:hAnsi="Tahoma" w:cs="Tahoma"/>
        </w:rPr>
        <w:t xml:space="preserve"> meses</w:t>
      </w:r>
      <w:r>
        <w:rPr>
          <w:rFonts w:ascii="Tahoma" w:hAnsi="Tahoma" w:cs="Tahoma"/>
        </w:rPr>
        <w:t xml:space="preserve"> el plazo para que el MINISTERIO emita el bono pensional al que tiene derecho la demandante, el cual empezará a correr a partir de la aprobación de la liquidación del mismo por parte de la beneficiaria.</w:t>
      </w:r>
    </w:p>
    <w:p w14:paraId="257FF8D7" w14:textId="77777777" w:rsidR="002E3CE9" w:rsidRDefault="002E3CE9" w:rsidP="002E3CE9">
      <w:pPr>
        <w:spacing w:line="276" w:lineRule="auto"/>
        <w:ind w:firstLine="708"/>
        <w:jc w:val="both"/>
        <w:rPr>
          <w:rFonts w:ascii="Tahoma" w:hAnsi="Tahoma" w:cs="Tahoma"/>
        </w:rPr>
      </w:pPr>
    </w:p>
    <w:p w14:paraId="397A1557" w14:textId="7C6990CA" w:rsidR="002E3CE9" w:rsidRPr="00A120A0" w:rsidRDefault="002E3CE9" w:rsidP="002E3CE9">
      <w:pPr>
        <w:spacing w:line="276" w:lineRule="auto"/>
        <w:ind w:firstLine="708"/>
        <w:jc w:val="both"/>
        <w:rPr>
          <w:rFonts w:ascii="Tahoma" w:hAnsi="Tahoma" w:cs="Tahoma"/>
        </w:rPr>
      </w:pPr>
      <w:r w:rsidRPr="002E3CE9">
        <w:rPr>
          <w:rFonts w:ascii="Tahoma" w:hAnsi="Tahoma" w:cs="Tahoma"/>
          <w:b/>
        </w:rPr>
        <w:t>TERCERO:</w:t>
      </w:r>
      <w:r>
        <w:rPr>
          <w:rFonts w:ascii="Tahoma" w:hAnsi="Tahoma" w:cs="Tahoma"/>
        </w:rPr>
        <w:t xml:space="preserve"> </w:t>
      </w:r>
      <w:r w:rsidRPr="002E3CE9">
        <w:rPr>
          <w:rFonts w:ascii="Tahoma" w:hAnsi="Tahoma" w:cs="Tahoma"/>
          <w:b/>
        </w:rPr>
        <w:t>SIN COSTAS</w:t>
      </w:r>
      <w:r>
        <w:rPr>
          <w:rFonts w:ascii="Tahoma" w:hAnsi="Tahoma" w:cs="Tahoma"/>
        </w:rPr>
        <w:t xml:space="preserve"> procesales en esta instancia.</w:t>
      </w:r>
    </w:p>
    <w:p w14:paraId="6AAD6078" w14:textId="77777777" w:rsidR="002E3CE9" w:rsidRPr="00A120A0" w:rsidRDefault="002E3CE9" w:rsidP="002E3CE9">
      <w:pPr>
        <w:widowControl w:val="0"/>
        <w:autoSpaceDE w:val="0"/>
        <w:autoSpaceDN w:val="0"/>
        <w:adjustRightInd w:val="0"/>
        <w:spacing w:line="276" w:lineRule="auto"/>
        <w:rPr>
          <w:rFonts w:ascii="Tahoma" w:hAnsi="Tahoma" w:cs="Tahoma"/>
        </w:rPr>
      </w:pPr>
      <w:r w:rsidRPr="00A120A0">
        <w:rPr>
          <w:rFonts w:ascii="Tahoma" w:hAnsi="Tahoma" w:cs="Tahoma"/>
        </w:rPr>
        <w:tab/>
      </w:r>
    </w:p>
    <w:p w14:paraId="185AD0EF" w14:textId="77777777" w:rsidR="002E3CE9" w:rsidRPr="00A120A0" w:rsidRDefault="002E3CE9" w:rsidP="002E3CE9">
      <w:pPr>
        <w:widowControl w:val="0"/>
        <w:autoSpaceDE w:val="0"/>
        <w:autoSpaceDN w:val="0"/>
        <w:adjustRightInd w:val="0"/>
        <w:spacing w:line="276" w:lineRule="auto"/>
        <w:ind w:firstLine="708"/>
        <w:rPr>
          <w:rFonts w:ascii="Tahoma" w:hAnsi="Tahoma" w:cs="Tahoma"/>
          <w:b/>
          <w:bCs/>
        </w:rPr>
      </w:pPr>
      <w:r w:rsidRPr="00A120A0">
        <w:rPr>
          <w:rFonts w:ascii="Tahoma" w:hAnsi="Tahoma" w:cs="Tahoma"/>
          <w:b/>
          <w:bCs/>
        </w:rPr>
        <w:t xml:space="preserve">Notificación surtida en estrados. </w:t>
      </w:r>
      <w:r w:rsidRPr="00A120A0">
        <w:rPr>
          <w:rFonts w:ascii="Tahoma" w:hAnsi="Tahoma" w:cs="Tahoma"/>
          <w:b/>
        </w:rPr>
        <w:t>Cúmplase</w:t>
      </w:r>
      <w:r w:rsidRPr="00A120A0">
        <w:rPr>
          <w:rFonts w:ascii="Tahoma" w:hAnsi="Tahoma" w:cs="Tahoma"/>
        </w:rPr>
        <w:t xml:space="preserve"> y </w:t>
      </w:r>
      <w:r w:rsidRPr="00A120A0">
        <w:rPr>
          <w:rFonts w:ascii="Tahoma" w:hAnsi="Tahoma" w:cs="Tahoma"/>
          <w:b/>
        </w:rPr>
        <w:t>devuélvase</w:t>
      </w:r>
      <w:r w:rsidRPr="00A120A0">
        <w:rPr>
          <w:rFonts w:ascii="Tahoma" w:hAnsi="Tahoma" w:cs="Tahoma"/>
        </w:rPr>
        <w:t xml:space="preserve"> el expediente al Juzgado de origen.</w:t>
      </w:r>
    </w:p>
    <w:p w14:paraId="6F0E2588" w14:textId="77777777" w:rsidR="002E3CE9" w:rsidRPr="00A120A0" w:rsidRDefault="002E3CE9" w:rsidP="002E3CE9">
      <w:pPr>
        <w:widowControl w:val="0"/>
        <w:autoSpaceDE w:val="0"/>
        <w:autoSpaceDN w:val="0"/>
        <w:adjustRightInd w:val="0"/>
        <w:spacing w:line="276" w:lineRule="auto"/>
        <w:rPr>
          <w:rFonts w:ascii="Tahoma" w:hAnsi="Tahoma" w:cs="Tahoma"/>
        </w:rPr>
      </w:pPr>
    </w:p>
    <w:p w14:paraId="0CC2C1E7" w14:textId="77777777" w:rsidR="002E3CE9" w:rsidRPr="00A120A0" w:rsidRDefault="002E3CE9" w:rsidP="002E3CE9">
      <w:pPr>
        <w:spacing w:line="276" w:lineRule="auto"/>
        <w:ind w:firstLine="708"/>
        <w:rPr>
          <w:rFonts w:ascii="Tahoma" w:hAnsi="Tahoma" w:cs="Tahoma"/>
        </w:rPr>
      </w:pPr>
      <w:r w:rsidRPr="00A120A0">
        <w:rPr>
          <w:rFonts w:ascii="Tahoma" w:hAnsi="Tahoma" w:cs="Tahoma"/>
        </w:rPr>
        <w:t xml:space="preserve">La Magistrada, </w:t>
      </w:r>
    </w:p>
    <w:p w14:paraId="2695792F" w14:textId="77777777" w:rsidR="002E3CE9" w:rsidRPr="00A120A0" w:rsidRDefault="002E3CE9" w:rsidP="002E3CE9">
      <w:pPr>
        <w:spacing w:line="276" w:lineRule="auto"/>
        <w:rPr>
          <w:rFonts w:ascii="Tahoma" w:hAnsi="Tahoma" w:cs="Tahoma"/>
        </w:rPr>
      </w:pPr>
    </w:p>
    <w:p w14:paraId="4F56D7BD" w14:textId="77777777" w:rsidR="002E3CE9" w:rsidRPr="00A120A0" w:rsidRDefault="002E3CE9" w:rsidP="002E3CE9">
      <w:pPr>
        <w:spacing w:line="276" w:lineRule="auto"/>
        <w:rPr>
          <w:rFonts w:ascii="Tahoma" w:hAnsi="Tahoma" w:cs="Tahoma"/>
        </w:rPr>
      </w:pPr>
    </w:p>
    <w:p w14:paraId="519F5B6E" w14:textId="77777777" w:rsidR="002E3CE9" w:rsidRPr="00A120A0" w:rsidRDefault="002E3CE9" w:rsidP="002E3CE9">
      <w:pPr>
        <w:pStyle w:val="Titre3"/>
        <w:spacing w:before="0" w:after="0" w:line="276" w:lineRule="auto"/>
        <w:jc w:val="center"/>
        <w:rPr>
          <w:rFonts w:ascii="Tahoma" w:hAnsi="Tahoma" w:cs="Tahoma"/>
          <w:sz w:val="24"/>
          <w:szCs w:val="24"/>
        </w:rPr>
      </w:pPr>
      <w:r w:rsidRPr="00A120A0">
        <w:rPr>
          <w:rFonts w:ascii="Tahoma" w:hAnsi="Tahoma" w:cs="Tahoma"/>
          <w:sz w:val="24"/>
          <w:szCs w:val="24"/>
        </w:rPr>
        <w:t>ANA LUCÍA CAICEDO CALDERÓN</w:t>
      </w:r>
    </w:p>
    <w:p w14:paraId="698368C5" w14:textId="77777777" w:rsidR="002E3CE9" w:rsidRPr="00A120A0" w:rsidRDefault="002E3CE9" w:rsidP="002E3CE9">
      <w:pPr>
        <w:rPr>
          <w:lang w:eastAsia="es-ES"/>
        </w:rPr>
      </w:pPr>
    </w:p>
    <w:p w14:paraId="7157374A" w14:textId="77777777" w:rsidR="002E3CE9" w:rsidRPr="00A120A0" w:rsidRDefault="002E3CE9" w:rsidP="002E3CE9">
      <w:pPr>
        <w:spacing w:line="276" w:lineRule="auto"/>
        <w:ind w:firstLine="708"/>
        <w:rPr>
          <w:rFonts w:ascii="Tahoma" w:hAnsi="Tahoma" w:cs="Tahoma"/>
        </w:rPr>
      </w:pPr>
      <w:r w:rsidRPr="00A120A0">
        <w:rPr>
          <w:rFonts w:ascii="Tahoma" w:hAnsi="Tahoma" w:cs="Tahoma"/>
        </w:rPr>
        <w:t xml:space="preserve">Los Magistrados, </w:t>
      </w:r>
    </w:p>
    <w:p w14:paraId="39F0F709" w14:textId="77777777" w:rsidR="002E3CE9" w:rsidRPr="00A120A0" w:rsidRDefault="002E3CE9" w:rsidP="002E3CE9">
      <w:pPr>
        <w:spacing w:line="276" w:lineRule="auto"/>
        <w:ind w:firstLine="708"/>
        <w:rPr>
          <w:rFonts w:ascii="Tahoma" w:hAnsi="Tahoma" w:cs="Tahoma"/>
        </w:rPr>
      </w:pPr>
    </w:p>
    <w:p w14:paraId="6C41F680" w14:textId="77777777" w:rsidR="002E3CE9" w:rsidRPr="00A120A0" w:rsidRDefault="002E3CE9" w:rsidP="002E3CE9">
      <w:pPr>
        <w:spacing w:line="276" w:lineRule="auto"/>
        <w:ind w:firstLine="708"/>
        <w:rPr>
          <w:rFonts w:ascii="Tahoma" w:hAnsi="Tahoma" w:cs="Tahoma"/>
        </w:rPr>
      </w:pPr>
    </w:p>
    <w:p w14:paraId="399A6B5C" w14:textId="77777777" w:rsidR="002E3CE9" w:rsidRPr="00A120A0" w:rsidRDefault="002E3CE9" w:rsidP="002E3CE9">
      <w:pPr>
        <w:spacing w:line="276" w:lineRule="auto"/>
        <w:rPr>
          <w:rFonts w:ascii="Tahoma" w:hAnsi="Tahoma" w:cs="Tahoma"/>
        </w:rPr>
      </w:pPr>
    </w:p>
    <w:p w14:paraId="741580C2" w14:textId="77777777" w:rsidR="002E3CE9" w:rsidRPr="00A120A0" w:rsidRDefault="002E3CE9" w:rsidP="002E3CE9">
      <w:pPr>
        <w:spacing w:line="276" w:lineRule="auto"/>
        <w:rPr>
          <w:rFonts w:ascii="Tahoma" w:hAnsi="Tahoma" w:cs="Tahoma"/>
          <w:b/>
        </w:rPr>
      </w:pPr>
    </w:p>
    <w:p w14:paraId="77F99898" w14:textId="51D29776" w:rsidR="002E3CE9" w:rsidRDefault="002E3CE9" w:rsidP="002E3CE9">
      <w:pPr>
        <w:spacing w:line="276" w:lineRule="auto"/>
      </w:pPr>
      <w:r w:rsidRPr="00A120A0">
        <w:rPr>
          <w:rFonts w:ascii="Tahoma" w:hAnsi="Tahoma" w:cs="Tahoma"/>
          <w:b/>
        </w:rPr>
        <w:t>JU</w:t>
      </w:r>
      <w:r>
        <w:rPr>
          <w:rFonts w:ascii="Tahoma" w:hAnsi="Tahoma" w:cs="Tahoma"/>
          <w:b/>
        </w:rPr>
        <w:t xml:space="preserve">LIO CÉSAR SALAZAR MUÑOZ        </w:t>
      </w:r>
      <w:r w:rsidRPr="00A120A0">
        <w:rPr>
          <w:rFonts w:ascii="Tahoma" w:hAnsi="Tahoma" w:cs="Tahoma"/>
          <w:b/>
        </w:rPr>
        <w:t>FRANCISCO JAVIER TAMAYO TABARES</w:t>
      </w:r>
    </w:p>
    <w:p w14:paraId="21C9B128" w14:textId="5B9F7EBE" w:rsidR="00F53C47" w:rsidRDefault="00F53C47" w:rsidP="00F53C47">
      <w:pPr>
        <w:jc w:val="both"/>
      </w:pPr>
      <w:r>
        <w:t xml:space="preserve"> </w:t>
      </w:r>
    </w:p>
    <w:sectPr w:rsidR="00F53C47" w:rsidSect="002E3CE9">
      <w:headerReference w:type="default" r:id="rId8"/>
      <w:footerReference w:type="default" r:id="rId9"/>
      <w:pgSz w:w="12242" w:h="1885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EECC" w14:textId="77777777" w:rsidR="00816287" w:rsidRDefault="00816287" w:rsidP="002E3CE9">
      <w:r>
        <w:separator/>
      </w:r>
    </w:p>
  </w:endnote>
  <w:endnote w:type="continuationSeparator" w:id="0">
    <w:p w14:paraId="0F5BC922" w14:textId="77777777" w:rsidR="00816287" w:rsidRDefault="00816287" w:rsidP="002E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Hebrew">
    <w:charset w:val="B1"/>
    <w:family w:val="auto"/>
    <w:pitch w:val="variable"/>
    <w:sig w:usb0="80000843" w:usb1="40002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10292"/>
      <w:docPartObj>
        <w:docPartGallery w:val="Page Numbers (Bottom of Page)"/>
        <w:docPartUnique/>
      </w:docPartObj>
    </w:sdtPr>
    <w:sdtEndPr/>
    <w:sdtContent>
      <w:p w14:paraId="5C08F185" w14:textId="000AEC4B" w:rsidR="002E3CE9" w:rsidRDefault="002E3CE9">
        <w:pPr>
          <w:pStyle w:val="Pieddepage"/>
          <w:jc w:val="right"/>
        </w:pPr>
        <w:r>
          <w:fldChar w:fldCharType="begin"/>
        </w:r>
        <w:r>
          <w:instrText>PAGE   \* MERGEFORMAT</w:instrText>
        </w:r>
        <w:r>
          <w:fldChar w:fldCharType="separate"/>
        </w:r>
        <w:r w:rsidR="0003095A" w:rsidRPr="0003095A">
          <w:rPr>
            <w:noProof/>
            <w:lang w:val="es-ES"/>
          </w:rPr>
          <w:t>8</w:t>
        </w:r>
        <w:r>
          <w:fldChar w:fldCharType="end"/>
        </w:r>
      </w:p>
    </w:sdtContent>
  </w:sdt>
  <w:p w14:paraId="7B526346" w14:textId="77777777" w:rsidR="002E3CE9" w:rsidRDefault="002E3C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93C4E" w14:textId="77777777" w:rsidR="00816287" w:rsidRDefault="00816287" w:rsidP="002E3CE9">
      <w:r>
        <w:separator/>
      </w:r>
    </w:p>
  </w:footnote>
  <w:footnote w:type="continuationSeparator" w:id="0">
    <w:p w14:paraId="63EBE4C7" w14:textId="77777777" w:rsidR="00816287" w:rsidRDefault="00816287" w:rsidP="002E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E8A1" w14:textId="074FDCD0" w:rsidR="002E3CE9" w:rsidRPr="002E3CE9" w:rsidRDefault="002E3CE9">
    <w:pPr>
      <w:pStyle w:val="En-tte"/>
      <w:rPr>
        <w:rFonts w:ascii="Arial Narrow" w:hAnsi="Arial Narrow"/>
        <w:i/>
        <w:sz w:val="20"/>
        <w:szCs w:val="20"/>
        <w:lang w:val="es-CO"/>
      </w:rPr>
    </w:pPr>
    <w:r w:rsidRPr="002E3CE9">
      <w:rPr>
        <w:rFonts w:ascii="Arial Narrow" w:hAnsi="Arial Narrow"/>
        <w:i/>
        <w:sz w:val="20"/>
        <w:szCs w:val="20"/>
        <w:lang w:val="es-CO"/>
      </w:rPr>
      <w:t xml:space="preserve">Demandante: Ligia Valencia </w:t>
    </w:r>
    <w:proofErr w:type="spellStart"/>
    <w:r w:rsidRPr="002E3CE9">
      <w:rPr>
        <w:rFonts w:ascii="Arial Narrow" w:hAnsi="Arial Narrow"/>
        <w:i/>
        <w:sz w:val="20"/>
        <w:szCs w:val="20"/>
        <w:lang w:val="es-CO"/>
      </w:rPr>
      <w:t>Lenis</w:t>
    </w:r>
    <w:proofErr w:type="spellEnd"/>
  </w:p>
  <w:p w14:paraId="42B3D06E" w14:textId="5429B0F3" w:rsidR="002E3CE9" w:rsidRPr="002E3CE9" w:rsidRDefault="002E3CE9">
    <w:pPr>
      <w:pStyle w:val="En-tte"/>
      <w:rPr>
        <w:rFonts w:ascii="Arial Narrow" w:hAnsi="Arial Narrow"/>
        <w:i/>
        <w:sz w:val="20"/>
        <w:szCs w:val="20"/>
        <w:lang w:val="es-CO"/>
      </w:rPr>
    </w:pPr>
    <w:r w:rsidRPr="002E3CE9">
      <w:rPr>
        <w:rFonts w:ascii="Arial Narrow" w:hAnsi="Arial Narrow"/>
        <w:i/>
        <w:sz w:val="20"/>
        <w:szCs w:val="20"/>
        <w:lang w:val="es-CO"/>
      </w:rPr>
      <w:t>Demandado: Colpensiones y otros</w:t>
    </w:r>
  </w:p>
  <w:p w14:paraId="1DD6CAAA" w14:textId="7ABF71C7" w:rsidR="002E3CE9" w:rsidRPr="002E3CE9" w:rsidRDefault="002E3CE9">
    <w:pPr>
      <w:pStyle w:val="En-tte"/>
      <w:rPr>
        <w:rFonts w:ascii="Arial Narrow" w:hAnsi="Arial Narrow"/>
        <w:i/>
        <w:sz w:val="20"/>
        <w:szCs w:val="20"/>
        <w:lang w:val="es-CO"/>
      </w:rPr>
    </w:pPr>
    <w:r w:rsidRPr="002E3CE9">
      <w:rPr>
        <w:rFonts w:ascii="Arial Narrow" w:hAnsi="Arial Narrow"/>
        <w:i/>
        <w:sz w:val="20"/>
        <w:szCs w:val="20"/>
        <w:lang w:val="es-CO"/>
      </w:rPr>
      <w:t>Rad.: 2015-00386</w:t>
    </w:r>
  </w:p>
  <w:p w14:paraId="5E764845" w14:textId="77777777" w:rsidR="002E3CE9" w:rsidRPr="002E3CE9" w:rsidRDefault="002E3CE9">
    <w:pPr>
      <w:pStyle w:val="En-tte"/>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716"/>
    <w:multiLevelType w:val="hybridMultilevel"/>
    <w:tmpl w:val="2B106356"/>
    <w:lvl w:ilvl="0" w:tplc="5054FE4A">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1A1A0FC0"/>
    <w:multiLevelType w:val="hybridMultilevel"/>
    <w:tmpl w:val="BB46DEAA"/>
    <w:lvl w:ilvl="0" w:tplc="8B7C8B98">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nsid w:val="471248B4"/>
    <w:multiLevelType w:val="hybridMultilevel"/>
    <w:tmpl w:val="1C4837EA"/>
    <w:lvl w:ilvl="0" w:tplc="5AD658DA">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6E754B4C"/>
    <w:multiLevelType w:val="hybridMultilevel"/>
    <w:tmpl w:val="517A1A7E"/>
    <w:lvl w:ilvl="0" w:tplc="B7DA9D0C">
      <w:start w:val="1"/>
      <w:numFmt w:val="decimal"/>
      <w:lvlText w:val="%1)"/>
      <w:lvlJc w:val="left"/>
      <w:pPr>
        <w:ind w:left="927" w:hanging="360"/>
      </w:pPr>
      <w:rPr>
        <w:rFonts w:hint="default"/>
        <w:color w:val="000000"/>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A0"/>
    <w:rsid w:val="00001F74"/>
    <w:rsid w:val="000020FB"/>
    <w:rsid w:val="0003095A"/>
    <w:rsid w:val="00044B54"/>
    <w:rsid w:val="000500E3"/>
    <w:rsid w:val="000533A4"/>
    <w:rsid w:val="000567BC"/>
    <w:rsid w:val="000D3387"/>
    <w:rsid w:val="000D7DCE"/>
    <w:rsid w:val="000E54CB"/>
    <w:rsid w:val="0011406B"/>
    <w:rsid w:val="00114E41"/>
    <w:rsid w:val="00120E86"/>
    <w:rsid w:val="00130BC6"/>
    <w:rsid w:val="0015025C"/>
    <w:rsid w:val="00153811"/>
    <w:rsid w:val="00176C8F"/>
    <w:rsid w:val="00177340"/>
    <w:rsid w:val="001779B0"/>
    <w:rsid w:val="0018384C"/>
    <w:rsid w:val="00185689"/>
    <w:rsid w:val="00187B11"/>
    <w:rsid w:val="00195430"/>
    <w:rsid w:val="001C7738"/>
    <w:rsid w:val="001D10B0"/>
    <w:rsid w:val="001E316F"/>
    <w:rsid w:val="00223872"/>
    <w:rsid w:val="002359A0"/>
    <w:rsid w:val="002404D9"/>
    <w:rsid w:val="00240D40"/>
    <w:rsid w:val="00266FDA"/>
    <w:rsid w:val="00274D2E"/>
    <w:rsid w:val="002779E1"/>
    <w:rsid w:val="002A2F6F"/>
    <w:rsid w:val="002C5725"/>
    <w:rsid w:val="002C720F"/>
    <w:rsid w:val="002E3CE9"/>
    <w:rsid w:val="002F12A5"/>
    <w:rsid w:val="00304131"/>
    <w:rsid w:val="003075EB"/>
    <w:rsid w:val="0031214A"/>
    <w:rsid w:val="00325A0E"/>
    <w:rsid w:val="00334F92"/>
    <w:rsid w:val="00367408"/>
    <w:rsid w:val="003864CF"/>
    <w:rsid w:val="003B42DA"/>
    <w:rsid w:val="003E2DE2"/>
    <w:rsid w:val="003E5611"/>
    <w:rsid w:val="00400825"/>
    <w:rsid w:val="0040636A"/>
    <w:rsid w:val="004076D0"/>
    <w:rsid w:val="0041797B"/>
    <w:rsid w:val="00426646"/>
    <w:rsid w:val="00440B96"/>
    <w:rsid w:val="004421CD"/>
    <w:rsid w:val="004533A9"/>
    <w:rsid w:val="00455EEC"/>
    <w:rsid w:val="00466C3F"/>
    <w:rsid w:val="0048478D"/>
    <w:rsid w:val="004C621D"/>
    <w:rsid w:val="004D0EB9"/>
    <w:rsid w:val="004D2E38"/>
    <w:rsid w:val="004D41A5"/>
    <w:rsid w:val="004E30DB"/>
    <w:rsid w:val="004E7AC2"/>
    <w:rsid w:val="004F13DC"/>
    <w:rsid w:val="00526375"/>
    <w:rsid w:val="00534BE4"/>
    <w:rsid w:val="00536847"/>
    <w:rsid w:val="00564A14"/>
    <w:rsid w:val="00572B89"/>
    <w:rsid w:val="005805A4"/>
    <w:rsid w:val="005913AF"/>
    <w:rsid w:val="0059268E"/>
    <w:rsid w:val="005A3CB2"/>
    <w:rsid w:val="005A4F42"/>
    <w:rsid w:val="005A7848"/>
    <w:rsid w:val="005C3C37"/>
    <w:rsid w:val="005D55C6"/>
    <w:rsid w:val="005D62D5"/>
    <w:rsid w:val="005F1066"/>
    <w:rsid w:val="00613368"/>
    <w:rsid w:val="00653769"/>
    <w:rsid w:val="006707E0"/>
    <w:rsid w:val="00675B6A"/>
    <w:rsid w:val="006939CE"/>
    <w:rsid w:val="00694A17"/>
    <w:rsid w:val="006E4D99"/>
    <w:rsid w:val="006F2B08"/>
    <w:rsid w:val="00704FAB"/>
    <w:rsid w:val="007054AB"/>
    <w:rsid w:val="00721942"/>
    <w:rsid w:val="007229AA"/>
    <w:rsid w:val="00736605"/>
    <w:rsid w:val="007730A5"/>
    <w:rsid w:val="0078002B"/>
    <w:rsid w:val="007813F4"/>
    <w:rsid w:val="007C6E50"/>
    <w:rsid w:val="007D3BC5"/>
    <w:rsid w:val="007E0413"/>
    <w:rsid w:val="00812312"/>
    <w:rsid w:val="00816287"/>
    <w:rsid w:val="00830F3A"/>
    <w:rsid w:val="00863943"/>
    <w:rsid w:val="00881CE3"/>
    <w:rsid w:val="00896C7D"/>
    <w:rsid w:val="008A224B"/>
    <w:rsid w:val="008B1457"/>
    <w:rsid w:val="008B30AC"/>
    <w:rsid w:val="008B50C4"/>
    <w:rsid w:val="008B526A"/>
    <w:rsid w:val="008C09F6"/>
    <w:rsid w:val="008D1D7B"/>
    <w:rsid w:val="008F5995"/>
    <w:rsid w:val="008F5C34"/>
    <w:rsid w:val="0090046A"/>
    <w:rsid w:val="00903191"/>
    <w:rsid w:val="00922BA9"/>
    <w:rsid w:val="0094143A"/>
    <w:rsid w:val="0095126A"/>
    <w:rsid w:val="009776E1"/>
    <w:rsid w:val="009B3288"/>
    <w:rsid w:val="009B5FE1"/>
    <w:rsid w:val="00A12828"/>
    <w:rsid w:val="00A65808"/>
    <w:rsid w:val="00A72022"/>
    <w:rsid w:val="00A74530"/>
    <w:rsid w:val="00AA26EF"/>
    <w:rsid w:val="00AA5FB2"/>
    <w:rsid w:val="00AA6002"/>
    <w:rsid w:val="00AB31E1"/>
    <w:rsid w:val="00AB76CC"/>
    <w:rsid w:val="00AC4C4E"/>
    <w:rsid w:val="00AD7070"/>
    <w:rsid w:val="00AE5D10"/>
    <w:rsid w:val="00AE7CA0"/>
    <w:rsid w:val="00B05140"/>
    <w:rsid w:val="00B17407"/>
    <w:rsid w:val="00B20F25"/>
    <w:rsid w:val="00B736F5"/>
    <w:rsid w:val="00B75E42"/>
    <w:rsid w:val="00B845B6"/>
    <w:rsid w:val="00B86A2F"/>
    <w:rsid w:val="00B97F96"/>
    <w:rsid w:val="00BA69F2"/>
    <w:rsid w:val="00BB626A"/>
    <w:rsid w:val="00BC24F8"/>
    <w:rsid w:val="00BD47B1"/>
    <w:rsid w:val="00BD694D"/>
    <w:rsid w:val="00BE35AC"/>
    <w:rsid w:val="00BF4377"/>
    <w:rsid w:val="00C0701F"/>
    <w:rsid w:val="00C201EF"/>
    <w:rsid w:val="00C427C1"/>
    <w:rsid w:val="00C57252"/>
    <w:rsid w:val="00C83655"/>
    <w:rsid w:val="00C85890"/>
    <w:rsid w:val="00CA7B55"/>
    <w:rsid w:val="00CB3B87"/>
    <w:rsid w:val="00CB5943"/>
    <w:rsid w:val="00CC0B88"/>
    <w:rsid w:val="00CC6CC1"/>
    <w:rsid w:val="00CD5927"/>
    <w:rsid w:val="00D01621"/>
    <w:rsid w:val="00D2527A"/>
    <w:rsid w:val="00D47A3E"/>
    <w:rsid w:val="00D56A2D"/>
    <w:rsid w:val="00D96243"/>
    <w:rsid w:val="00DF1675"/>
    <w:rsid w:val="00DF69A2"/>
    <w:rsid w:val="00E27D4D"/>
    <w:rsid w:val="00E414B9"/>
    <w:rsid w:val="00E53261"/>
    <w:rsid w:val="00E53A66"/>
    <w:rsid w:val="00E65563"/>
    <w:rsid w:val="00E861CD"/>
    <w:rsid w:val="00ED5342"/>
    <w:rsid w:val="00EE7110"/>
    <w:rsid w:val="00F03FEE"/>
    <w:rsid w:val="00F53C47"/>
    <w:rsid w:val="00F6304F"/>
    <w:rsid w:val="00F6413C"/>
    <w:rsid w:val="00F65B6A"/>
    <w:rsid w:val="00F65FDD"/>
    <w:rsid w:val="00F72ABE"/>
    <w:rsid w:val="00F76E3F"/>
    <w:rsid w:val="00F97EE0"/>
    <w:rsid w:val="00F97FEE"/>
    <w:rsid w:val="00FC594D"/>
    <w:rsid w:val="00FF3385"/>
    <w:rsid w:val="00FF62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28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E1"/>
    <w:rPr>
      <w:rFonts w:ascii="Times New Roman" w:hAnsi="Times New Roman" w:cs="Times New Roman"/>
      <w:lang w:eastAsia="es-ES_tradnl"/>
    </w:rPr>
  </w:style>
  <w:style w:type="paragraph" w:styleId="Titre3">
    <w:name w:val="heading 3"/>
    <w:basedOn w:val="Normal"/>
    <w:next w:val="Normal"/>
    <w:link w:val="Titre3Car"/>
    <w:qFormat/>
    <w:rsid w:val="002E3CE9"/>
    <w:pPr>
      <w:keepNext/>
      <w:spacing w:before="240" w:after="60"/>
      <w:outlineLvl w:val="2"/>
    </w:pPr>
    <w:rPr>
      <w:rFonts w:ascii="Arial" w:eastAsia="Times New Roman" w:hAnsi="Arial" w:cs="Arial"/>
      <w:b/>
      <w:bCs/>
      <w:sz w:val="26"/>
      <w:szCs w:val="26"/>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7340"/>
    <w:pPr>
      <w:ind w:left="720"/>
      <w:contextualSpacing/>
    </w:pPr>
    <w:rPr>
      <w:rFonts w:asciiTheme="minorHAnsi" w:hAnsiTheme="minorHAnsi" w:cstheme="minorBidi"/>
      <w:lang w:val="es-ES" w:eastAsia="en-US"/>
    </w:rPr>
  </w:style>
  <w:style w:type="character" w:customStyle="1" w:styleId="apple-converted-space">
    <w:name w:val="apple-converted-space"/>
    <w:basedOn w:val="Policepardfaut"/>
    <w:rsid w:val="009B5FE1"/>
  </w:style>
  <w:style w:type="character" w:styleId="Lienhypertexte">
    <w:name w:val="Hyperlink"/>
    <w:basedOn w:val="Policepardfaut"/>
    <w:uiPriority w:val="99"/>
    <w:semiHidden/>
    <w:unhideWhenUsed/>
    <w:rsid w:val="009B5FE1"/>
    <w:rPr>
      <w:color w:val="0000FF"/>
      <w:u w:val="single"/>
    </w:rPr>
  </w:style>
  <w:style w:type="character" w:styleId="lev">
    <w:name w:val="Strong"/>
    <w:basedOn w:val="Policepardfaut"/>
    <w:uiPriority w:val="22"/>
    <w:qFormat/>
    <w:rsid w:val="007C6E50"/>
    <w:rPr>
      <w:b/>
      <w:bCs/>
    </w:rPr>
  </w:style>
  <w:style w:type="character" w:customStyle="1" w:styleId="Titre3Car">
    <w:name w:val="Titre 3 Car"/>
    <w:basedOn w:val="Policepardfaut"/>
    <w:link w:val="Titre3"/>
    <w:rsid w:val="002E3CE9"/>
    <w:rPr>
      <w:rFonts w:ascii="Arial" w:eastAsia="Times New Roman" w:hAnsi="Arial" w:cs="Arial"/>
      <w:b/>
      <w:bCs/>
      <w:sz w:val="26"/>
      <w:szCs w:val="26"/>
      <w:lang w:val="es-ES" w:eastAsia="es-ES"/>
    </w:rPr>
  </w:style>
  <w:style w:type="paragraph" w:styleId="Retraitcorpsdetexte">
    <w:name w:val="Body Text Indent"/>
    <w:basedOn w:val="Normal"/>
    <w:link w:val="RetraitcorpsdetexteCar"/>
    <w:rsid w:val="002E3CE9"/>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RetraitcorpsdetexteCar">
    <w:name w:val="Retrait corps de texte Car"/>
    <w:basedOn w:val="Policepardfaut"/>
    <w:link w:val="Retraitcorpsdetexte"/>
    <w:rsid w:val="002E3CE9"/>
    <w:rPr>
      <w:rFonts w:ascii="Tahoma" w:eastAsia="Times New Roman" w:hAnsi="Tahoma" w:cs="Tahoma"/>
      <w:lang w:val="es-ES" w:eastAsia="es-ES"/>
    </w:rPr>
  </w:style>
  <w:style w:type="paragraph" w:styleId="En-tte">
    <w:name w:val="header"/>
    <w:basedOn w:val="Normal"/>
    <w:link w:val="En-tteCar"/>
    <w:uiPriority w:val="99"/>
    <w:unhideWhenUsed/>
    <w:rsid w:val="002E3CE9"/>
    <w:pPr>
      <w:tabs>
        <w:tab w:val="center" w:pos="4252"/>
        <w:tab w:val="right" w:pos="8504"/>
      </w:tabs>
    </w:pPr>
  </w:style>
  <w:style w:type="character" w:customStyle="1" w:styleId="En-tteCar">
    <w:name w:val="En-tête Car"/>
    <w:basedOn w:val="Policepardfaut"/>
    <w:link w:val="En-tte"/>
    <w:uiPriority w:val="99"/>
    <w:rsid w:val="002E3CE9"/>
    <w:rPr>
      <w:rFonts w:ascii="Times New Roman" w:hAnsi="Times New Roman" w:cs="Times New Roman"/>
      <w:lang w:eastAsia="es-ES_tradnl"/>
    </w:rPr>
  </w:style>
  <w:style w:type="paragraph" w:styleId="Pieddepage">
    <w:name w:val="footer"/>
    <w:basedOn w:val="Normal"/>
    <w:link w:val="PieddepageCar"/>
    <w:uiPriority w:val="99"/>
    <w:unhideWhenUsed/>
    <w:rsid w:val="002E3CE9"/>
    <w:pPr>
      <w:tabs>
        <w:tab w:val="center" w:pos="4252"/>
        <w:tab w:val="right" w:pos="8504"/>
      </w:tabs>
    </w:pPr>
  </w:style>
  <w:style w:type="character" w:customStyle="1" w:styleId="PieddepageCar">
    <w:name w:val="Pied de page Car"/>
    <w:basedOn w:val="Policepardfaut"/>
    <w:link w:val="Pieddepage"/>
    <w:uiPriority w:val="99"/>
    <w:rsid w:val="002E3CE9"/>
    <w:rPr>
      <w:rFonts w:ascii="Times New Roman" w:hAnsi="Times New Roman" w:cs="Times New Roman"/>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E1"/>
    <w:rPr>
      <w:rFonts w:ascii="Times New Roman" w:hAnsi="Times New Roman" w:cs="Times New Roman"/>
      <w:lang w:eastAsia="es-ES_tradnl"/>
    </w:rPr>
  </w:style>
  <w:style w:type="paragraph" w:styleId="Titre3">
    <w:name w:val="heading 3"/>
    <w:basedOn w:val="Normal"/>
    <w:next w:val="Normal"/>
    <w:link w:val="Titre3Car"/>
    <w:qFormat/>
    <w:rsid w:val="002E3CE9"/>
    <w:pPr>
      <w:keepNext/>
      <w:spacing w:before="240" w:after="60"/>
      <w:outlineLvl w:val="2"/>
    </w:pPr>
    <w:rPr>
      <w:rFonts w:ascii="Arial" w:eastAsia="Times New Roman" w:hAnsi="Arial" w:cs="Arial"/>
      <w:b/>
      <w:bCs/>
      <w:sz w:val="26"/>
      <w:szCs w:val="26"/>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7340"/>
    <w:pPr>
      <w:ind w:left="720"/>
      <w:contextualSpacing/>
    </w:pPr>
    <w:rPr>
      <w:rFonts w:asciiTheme="minorHAnsi" w:hAnsiTheme="minorHAnsi" w:cstheme="minorBidi"/>
      <w:lang w:val="es-ES" w:eastAsia="en-US"/>
    </w:rPr>
  </w:style>
  <w:style w:type="character" w:customStyle="1" w:styleId="apple-converted-space">
    <w:name w:val="apple-converted-space"/>
    <w:basedOn w:val="Policepardfaut"/>
    <w:rsid w:val="009B5FE1"/>
  </w:style>
  <w:style w:type="character" w:styleId="Lienhypertexte">
    <w:name w:val="Hyperlink"/>
    <w:basedOn w:val="Policepardfaut"/>
    <w:uiPriority w:val="99"/>
    <w:semiHidden/>
    <w:unhideWhenUsed/>
    <w:rsid w:val="009B5FE1"/>
    <w:rPr>
      <w:color w:val="0000FF"/>
      <w:u w:val="single"/>
    </w:rPr>
  </w:style>
  <w:style w:type="character" w:styleId="lev">
    <w:name w:val="Strong"/>
    <w:basedOn w:val="Policepardfaut"/>
    <w:uiPriority w:val="22"/>
    <w:qFormat/>
    <w:rsid w:val="007C6E50"/>
    <w:rPr>
      <w:b/>
      <w:bCs/>
    </w:rPr>
  </w:style>
  <w:style w:type="character" w:customStyle="1" w:styleId="Titre3Car">
    <w:name w:val="Titre 3 Car"/>
    <w:basedOn w:val="Policepardfaut"/>
    <w:link w:val="Titre3"/>
    <w:rsid w:val="002E3CE9"/>
    <w:rPr>
      <w:rFonts w:ascii="Arial" w:eastAsia="Times New Roman" w:hAnsi="Arial" w:cs="Arial"/>
      <w:b/>
      <w:bCs/>
      <w:sz w:val="26"/>
      <w:szCs w:val="26"/>
      <w:lang w:val="es-ES" w:eastAsia="es-ES"/>
    </w:rPr>
  </w:style>
  <w:style w:type="paragraph" w:styleId="Retraitcorpsdetexte">
    <w:name w:val="Body Text Indent"/>
    <w:basedOn w:val="Normal"/>
    <w:link w:val="RetraitcorpsdetexteCar"/>
    <w:rsid w:val="002E3CE9"/>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RetraitcorpsdetexteCar">
    <w:name w:val="Retrait corps de texte Car"/>
    <w:basedOn w:val="Policepardfaut"/>
    <w:link w:val="Retraitcorpsdetexte"/>
    <w:rsid w:val="002E3CE9"/>
    <w:rPr>
      <w:rFonts w:ascii="Tahoma" w:eastAsia="Times New Roman" w:hAnsi="Tahoma" w:cs="Tahoma"/>
      <w:lang w:val="es-ES" w:eastAsia="es-ES"/>
    </w:rPr>
  </w:style>
  <w:style w:type="paragraph" w:styleId="En-tte">
    <w:name w:val="header"/>
    <w:basedOn w:val="Normal"/>
    <w:link w:val="En-tteCar"/>
    <w:uiPriority w:val="99"/>
    <w:unhideWhenUsed/>
    <w:rsid w:val="002E3CE9"/>
    <w:pPr>
      <w:tabs>
        <w:tab w:val="center" w:pos="4252"/>
        <w:tab w:val="right" w:pos="8504"/>
      </w:tabs>
    </w:pPr>
  </w:style>
  <w:style w:type="character" w:customStyle="1" w:styleId="En-tteCar">
    <w:name w:val="En-tête Car"/>
    <w:basedOn w:val="Policepardfaut"/>
    <w:link w:val="En-tte"/>
    <w:uiPriority w:val="99"/>
    <w:rsid w:val="002E3CE9"/>
    <w:rPr>
      <w:rFonts w:ascii="Times New Roman" w:hAnsi="Times New Roman" w:cs="Times New Roman"/>
      <w:lang w:eastAsia="es-ES_tradnl"/>
    </w:rPr>
  </w:style>
  <w:style w:type="paragraph" w:styleId="Pieddepage">
    <w:name w:val="footer"/>
    <w:basedOn w:val="Normal"/>
    <w:link w:val="PieddepageCar"/>
    <w:uiPriority w:val="99"/>
    <w:unhideWhenUsed/>
    <w:rsid w:val="002E3CE9"/>
    <w:pPr>
      <w:tabs>
        <w:tab w:val="center" w:pos="4252"/>
        <w:tab w:val="right" w:pos="8504"/>
      </w:tabs>
    </w:pPr>
  </w:style>
  <w:style w:type="character" w:customStyle="1" w:styleId="PieddepageCar">
    <w:name w:val="Pied de page Car"/>
    <w:basedOn w:val="Policepardfaut"/>
    <w:link w:val="Pieddepage"/>
    <w:uiPriority w:val="99"/>
    <w:rsid w:val="002E3CE9"/>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048">
      <w:bodyDiv w:val="1"/>
      <w:marLeft w:val="0"/>
      <w:marRight w:val="0"/>
      <w:marTop w:val="0"/>
      <w:marBottom w:val="0"/>
      <w:divBdr>
        <w:top w:val="none" w:sz="0" w:space="0" w:color="auto"/>
        <w:left w:val="none" w:sz="0" w:space="0" w:color="auto"/>
        <w:bottom w:val="none" w:sz="0" w:space="0" w:color="auto"/>
        <w:right w:val="none" w:sz="0" w:space="0" w:color="auto"/>
      </w:divBdr>
    </w:div>
    <w:div w:id="93479653">
      <w:bodyDiv w:val="1"/>
      <w:marLeft w:val="0"/>
      <w:marRight w:val="0"/>
      <w:marTop w:val="0"/>
      <w:marBottom w:val="0"/>
      <w:divBdr>
        <w:top w:val="none" w:sz="0" w:space="0" w:color="auto"/>
        <w:left w:val="none" w:sz="0" w:space="0" w:color="auto"/>
        <w:bottom w:val="none" w:sz="0" w:space="0" w:color="auto"/>
        <w:right w:val="none" w:sz="0" w:space="0" w:color="auto"/>
      </w:divBdr>
    </w:div>
    <w:div w:id="159472029">
      <w:bodyDiv w:val="1"/>
      <w:marLeft w:val="0"/>
      <w:marRight w:val="0"/>
      <w:marTop w:val="0"/>
      <w:marBottom w:val="0"/>
      <w:divBdr>
        <w:top w:val="none" w:sz="0" w:space="0" w:color="auto"/>
        <w:left w:val="none" w:sz="0" w:space="0" w:color="auto"/>
        <w:bottom w:val="none" w:sz="0" w:space="0" w:color="auto"/>
        <w:right w:val="none" w:sz="0" w:space="0" w:color="auto"/>
      </w:divBdr>
    </w:div>
    <w:div w:id="216935383">
      <w:bodyDiv w:val="1"/>
      <w:marLeft w:val="0"/>
      <w:marRight w:val="0"/>
      <w:marTop w:val="0"/>
      <w:marBottom w:val="0"/>
      <w:divBdr>
        <w:top w:val="none" w:sz="0" w:space="0" w:color="auto"/>
        <w:left w:val="none" w:sz="0" w:space="0" w:color="auto"/>
        <w:bottom w:val="none" w:sz="0" w:space="0" w:color="auto"/>
        <w:right w:val="none" w:sz="0" w:space="0" w:color="auto"/>
      </w:divBdr>
    </w:div>
    <w:div w:id="312954554">
      <w:bodyDiv w:val="1"/>
      <w:marLeft w:val="0"/>
      <w:marRight w:val="0"/>
      <w:marTop w:val="0"/>
      <w:marBottom w:val="0"/>
      <w:divBdr>
        <w:top w:val="none" w:sz="0" w:space="0" w:color="auto"/>
        <w:left w:val="none" w:sz="0" w:space="0" w:color="auto"/>
        <w:bottom w:val="none" w:sz="0" w:space="0" w:color="auto"/>
        <w:right w:val="none" w:sz="0" w:space="0" w:color="auto"/>
      </w:divBdr>
    </w:div>
    <w:div w:id="568344323">
      <w:bodyDiv w:val="1"/>
      <w:marLeft w:val="0"/>
      <w:marRight w:val="0"/>
      <w:marTop w:val="0"/>
      <w:marBottom w:val="0"/>
      <w:divBdr>
        <w:top w:val="none" w:sz="0" w:space="0" w:color="auto"/>
        <w:left w:val="none" w:sz="0" w:space="0" w:color="auto"/>
        <w:bottom w:val="none" w:sz="0" w:space="0" w:color="auto"/>
        <w:right w:val="none" w:sz="0" w:space="0" w:color="auto"/>
      </w:divBdr>
    </w:div>
    <w:div w:id="709914398">
      <w:bodyDiv w:val="1"/>
      <w:marLeft w:val="0"/>
      <w:marRight w:val="0"/>
      <w:marTop w:val="0"/>
      <w:marBottom w:val="0"/>
      <w:divBdr>
        <w:top w:val="none" w:sz="0" w:space="0" w:color="auto"/>
        <w:left w:val="none" w:sz="0" w:space="0" w:color="auto"/>
        <w:bottom w:val="none" w:sz="0" w:space="0" w:color="auto"/>
        <w:right w:val="none" w:sz="0" w:space="0" w:color="auto"/>
      </w:divBdr>
    </w:div>
    <w:div w:id="1041708210">
      <w:bodyDiv w:val="1"/>
      <w:marLeft w:val="0"/>
      <w:marRight w:val="0"/>
      <w:marTop w:val="0"/>
      <w:marBottom w:val="0"/>
      <w:divBdr>
        <w:top w:val="none" w:sz="0" w:space="0" w:color="auto"/>
        <w:left w:val="none" w:sz="0" w:space="0" w:color="auto"/>
        <w:bottom w:val="none" w:sz="0" w:space="0" w:color="auto"/>
        <w:right w:val="none" w:sz="0" w:space="0" w:color="auto"/>
      </w:divBdr>
    </w:div>
    <w:div w:id="1132477436">
      <w:bodyDiv w:val="1"/>
      <w:marLeft w:val="0"/>
      <w:marRight w:val="0"/>
      <w:marTop w:val="0"/>
      <w:marBottom w:val="0"/>
      <w:divBdr>
        <w:top w:val="none" w:sz="0" w:space="0" w:color="auto"/>
        <w:left w:val="none" w:sz="0" w:space="0" w:color="auto"/>
        <w:bottom w:val="none" w:sz="0" w:space="0" w:color="auto"/>
        <w:right w:val="none" w:sz="0" w:space="0" w:color="auto"/>
      </w:divBdr>
    </w:div>
    <w:div w:id="1173032227">
      <w:bodyDiv w:val="1"/>
      <w:marLeft w:val="0"/>
      <w:marRight w:val="0"/>
      <w:marTop w:val="0"/>
      <w:marBottom w:val="0"/>
      <w:divBdr>
        <w:top w:val="none" w:sz="0" w:space="0" w:color="auto"/>
        <w:left w:val="none" w:sz="0" w:space="0" w:color="auto"/>
        <w:bottom w:val="none" w:sz="0" w:space="0" w:color="auto"/>
        <w:right w:val="none" w:sz="0" w:space="0" w:color="auto"/>
      </w:divBdr>
    </w:div>
    <w:div w:id="1232502336">
      <w:bodyDiv w:val="1"/>
      <w:marLeft w:val="0"/>
      <w:marRight w:val="0"/>
      <w:marTop w:val="0"/>
      <w:marBottom w:val="0"/>
      <w:divBdr>
        <w:top w:val="none" w:sz="0" w:space="0" w:color="auto"/>
        <w:left w:val="none" w:sz="0" w:space="0" w:color="auto"/>
        <w:bottom w:val="none" w:sz="0" w:space="0" w:color="auto"/>
        <w:right w:val="none" w:sz="0" w:space="0" w:color="auto"/>
      </w:divBdr>
    </w:div>
    <w:div w:id="1383552993">
      <w:bodyDiv w:val="1"/>
      <w:marLeft w:val="0"/>
      <w:marRight w:val="0"/>
      <w:marTop w:val="0"/>
      <w:marBottom w:val="0"/>
      <w:divBdr>
        <w:top w:val="none" w:sz="0" w:space="0" w:color="auto"/>
        <w:left w:val="none" w:sz="0" w:space="0" w:color="auto"/>
        <w:bottom w:val="none" w:sz="0" w:space="0" w:color="auto"/>
        <w:right w:val="none" w:sz="0" w:space="0" w:color="auto"/>
      </w:divBdr>
    </w:div>
    <w:div w:id="1614098084">
      <w:bodyDiv w:val="1"/>
      <w:marLeft w:val="0"/>
      <w:marRight w:val="0"/>
      <w:marTop w:val="0"/>
      <w:marBottom w:val="0"/>
      <w:divBdr>
        <w:top w:val="none" w:sz="0" w:space="0" w:color="auto"/>
        <w:left w:val="none" w:sz="0" w:space="0" w:color="auto"/>
        <w:bottom w:val="none" w:sz="0" w:space="0" w:color="auto"/>
        <w:right w:val="none" w:sz="0" w:space="0" w:color="auto"/>
      </w:divBdr>
    </w:div>
    <w:div w:id="1868978707">
      <w:bodyDiv w:val="1"/>
      <w:marLeft w:val="0"/>
      <w:marRight w:val="0"/>
      <w:marTop w:val="0"/>
      <w:marBottom w:val="0"/>
      <w:divBdr>
        <w:top w:val="none" w:sz="0" w:space="0" w:color="auto"/>
        <w:left w:val="none" w:sz="0" w:space="0" w:color="auto"/>
        <w:bottom w:val="none" w:sz="0" w:space="0" w:color="auto"/>
        <w:right w:val="none" w:sz="0" w:space="0" w:color="auto"/>
      </w:divBdr>
    </w:div>
    <w:div w:id="1902515580">
      <w:bodyDiv w:val="1"/>
      <w:marLeft w:val="0"/>
      <w:marRight w:val="0"/>
      <w:marTop w:val="0"/>
      <w:marBottom w:val="0"/>
      <w:divBdr>
        <w:top w:val="none" w:sz="0" w:space="0" w:color="auto"/>
        <w:left w:val="none" w:sz="0" w:space="0" w:color="auto"/>
        <w:bottom w:val="none" w:sz="0" w:space="0" w:color="auto"/>
        <w:right w:val="none" w:sz="0" w:space="0" w:color="auto"/>
      </w:divBdr>
    </w:div>
    <w:div w:id="195089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4081</Words>
  <Characters>22449</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Malucimedina</cp:lastModifiedBy>
  <cp:revision>6</cp:revision>
  <dcterms:created xsi:type="dcterms:W3CDTF">2017-04-27T15:28:00Z</dcterms:created>
  <dcterms:modified xsi:type="dcterms:W3CDTF">2017-06-28T03:28:00Z</dcterms:modified>
</cp:coreProperties>
</file>