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035BF4" w:rsidRDefault="003A3BBB"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35BF4">
        <w:rPr>
          <w:rFonts w:ascii="Arial Narrow" w:hAnsi="Arial Narrow" w:cs="Tahoma"/>
          <w:b w:val="0"/>
          <w:sz w:val="18"/>
          <w:szCs w:val="18"/>
        </w:rPr>
        <w:t xml:space="preserve">El contenido total y fiel de la decisión debe ser verificado en el audio que reposa en la Secretaría. </w:t>
      </w:r>
    </w:p>
    <w:p w:rsidR="003A3BBB" w:rsidRPr="00035BF4" w:rsidRDefault="003A3BBB" w:rsidP="003A3BBB">
      <w:pPr>
        <w:pStyle w:val="Puesto"/>
        <w:spacing w:line="240" w:lineRule="auto"/>
        <w:jc w:val="both"/>
        <w:rPr>
          <w:rFonts w:ascii="Tahoma" w:hAnsi="Tahoma" w:cs="Tahoma"/>
          <w:sz w:val="18"/>
          <w:szCs w:val="18"/>
        </w:rPr>
      </w:pP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Providencia:</w:t>
      </w:r>
      <w:r w:rsidRPr="00035BF4">
        <w:rPr>
          <w:rFonts w:ascii="Tahoma" w:hAnsi="Tahoma" w:cs="Tahoma"/>
          <w:b w:val="0"/>
          <w:sz w:val="18"/>
          <w:szCs w:val="18"/>
        </w:rPr>
        <w:t xml:space="preserve"> </w:t>
      </w:r>
      <w:r w:rsidRPr="00035BF4">
        <w:rPr>
          <w:rFonts w:ascii="Tahoma" w:hAnsi="Tahoma" w:cs="Tahoma"/>
          <w:b w:val="0"/>
          <w:sz w:val="18"/>
          <w:szCs w:val="18"/>
        </w:rPr>
        <w:tab/>
      </w:r>
      <w:r w:rsidRPr="00035BF4">
        <w:rPr>
          <w:rFonts w:ascii="Tahoma" w:hAnsi="Tahoma" w:cs="Tahoma"/>
          <w:b w:val="0"/>
          <w:sz w:val="18"/>
          <w:szCs w:val="18"/>
        </w:rPr>
        <w:tab/>
      </w:r>
      <w:r w:rsidRPr="00035BF4">
        <w:rPr>
          <w:rFonts w:ascii="Tahoma" w:hAnsi="Tahoma" w:cs="Tahoma"/>
          <w:b w:val="0"/>
          <w:bCs/>
          <w:sz w:val="18"/>
          <w:szCs w:val="18"/>
        </w:rPr>
        <w:t>Sentencia del</w:t>
      </w:r>
      <w:r w:rsidR="00F56DA6" w:rsidRPr="00035BF4">
        <w:rPr>
          <w:rFonts w:ascii="Tahoma" w:hAnsi="Tahoma" w:cs="Tahoma"/>
          <w:b w:val="0"/>
          <w:bCs/>
          <w:sz w:val="18"/>
          <w:szCs w:val="18"/>
        </w:rPr>
        <w:t xml:space="preserve"> </w:t>
      </w:r>
      <w:r w:rsidR="00B0358A">
        <w:rPr>
          <w:rFonts w:ascii="Tahoma" w:hAnsi="Tahoma" w:cs="Tahoma"/>
          <w:b w:val="0"/>
          <w:bCs/>
          <w:sz w:val="18"/>
          <w:szCs w:val="18"/>
        </w:rPr>
        <w:t xml:space="preserve">7 </w:t>
      </w:r>
      <w:r w:rsidR="00184CF8" w:rsidRPr="00035BF4">
        <w:rPr>
          <w:rFonts w:ascii="Tahoma" w:hAnsi="Tahoma" w:cs="Tahoma"/>
          <w:b w:val="0"/>
          <w:bCs/>
          <w:sz w:val="18"/>
          <w:szCs w:val="18"/>
        </w:rPr>
        <w:t xml:space="preserve">de </w:t>
      </w:r>
      <w:r w:rsidR="00646E28" w:rsidRPr="00035BF4">
        <w:rPr>
          <w:rFonts w:ascii="Tahoma" w:hAnsi="Tahoma" w:cs="Tahoma"/>
          <w:b w:val="0"/>
          <w:bCs/>
          <w:sz w:val="18"/>
          <w:szCs w:val="18"/>
        </w:rPr>
        <w:t>ju</w:t>
      </w:r>
      <w:r w:rsidR="00B0358A">
        <w:rPr>
          <w:rFonts w:ascii="Tahoma" w:hAnsi="Tahoma" w:cs="Tahoma"/>
          <w:b w:val="0"/>
          <w:bCs/>
          <w:sz w:val="18"/>
          <w:szCs w:val="18"/>
        </w:rPr>
        <w:t>l</w:t>
      </w:r>
      <w:r w:rsidR="00646E28" w:rsidRPr="00035BF4">
        <w:rPr>
          <w:rFonts w:ascii="Tahoma" w:hAnsi="Tahoma" w:cs="Tahoma"/>
          <w:b w:val="0"/>
          <w:bCs/>
          <w:sz w:val="18"/>
          <w:szCs w:val="18"/>
        </w:rPr>
        <w:t>io</w:t>
      </w:r>
      <w:r w:rsidR="00184CF8" w:rsidRPr="00035BF4">
        <w:rPr>
          <w:rFonts w:ascii="Tahoma" w:hAnsi="Tahoma" w:cs="Tahoma"/>
          <w:b w:val="0"/>
          <w:bCs/>
          <w:sz w:val="18"/>
          <w:szCs w:val="18"/>
        </w:rPr>
        <w:t xml:space="preserve"> de 2017</w:t>
      </w:r>
      <w:r w:rsidR="002129EF" w:rsidRPr="00035BF4">
        <w:rPr>
          <w:rFonts w:ascii="Tahoma" w:hAnsi="Tahoma" w:cs="Tahoma"/>
          <w:b w:val="0"/>
          <w:bCs/>
          <w:sz w:val="18"/>
          <w:szCs w:val="18"/>
        </w:rPr>
        <w:t xml:space="preserve"> </w:t>
      </w: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Radicación No.:</w:t>
      </w:r>
      <w:r w:rsidRPr="00035BF4">
        <w:rPr>
          <w:rFonts w:ascii="Tahoma" w:hAnsi="Tahoma" w:cs="Tahoma"/>
          <w:b w:val="0"/>
          <w:sz w:val="18"/>
          <w:szCs w:val="18"/>
        </w:rPr>
        <w:tab/>
      </w:r>
      <w:r w:rsidRPr="00035BF4">
        <w:rPr>
          <w:rFonts w:ascii="Tahoma" w:hAnsi="Tahoma" w:cs="Tahoma"/>
          <w:b w:val="0"/>
          <w:sz w:val="18"/>
          <w:szCs w:val="18"/>
        </w:rPr>
        <w:tab/>
        <w:t>66001-31-05-00</w:t>
      </w:r>
      <w:r w:rsidR="00B0358A">
        <w:rPr>
          <w:rFonts w:ascii="Tahoma" w:hAnsi="Tahoma" w:cs="Tahoma"/>
          <w:b w:val="0"/>
          <w:sz w:val="18"/>
          <w:szCs w:val="18"/>
        </w:rPr>
        <w:t>2</w:t>
      </w:r>
      <w:r w:rsidRPr="00035BF4">
        <w:rPr>
          <w:rFonts w:ascii="Tahoma" w:hAnsi="Tahoma" w:cs="Tahoma"/>
          <w:b w:val="0"/>
          <w:sz w:val="18"/>
          <w:szCs w:val="18"/>
        </w:rPr>
        <w:t>-201</w:t>
      </w:r>
      <w:r w:rsidR="009C5844">
        <w:rPr>
          <w:rFonts w:ascii="Tahoma" w:hAnsi="Tahoma" w:cs="Tahoma"/>
          <w:b w:val="0"/>
          <w:sz w:val="18"/>
          <w:szCs w:val="18"/>
        </w:rPr>
        <w:t>5</w:t>
      </w:r>
      <w:r w:rsidRPr="00035BF4">
        <w:rPr>
          <w:rFonts w:ascii="Tahoma" w:hAnsi="Tahoma" w:cs="Tahoma"/>
          <w:b w:val="0"/>
          <w:sz w:val="18"/>
          <w:szCs w:val="18"/>
        </w:rPr>
        <w:t>-00</w:t>
      </w:r>
      <w:r w:rsidR="00B0358A">
        <w:rPr>
          <w:rFonts w:ascii="Tahoma" w:hAnsi="Tahoma" w:cs="Tahoma"/>
          <w:b w:val="0"/>
          <w:sz w:val="18"/>
          <w:szCs w:val="18"/>
        </w:rPr>
        <w:t>613</w:t>
      </w:r>
      <w:r w:rsidRPr="00035BF4">
        <w:rPr>
          <w:rFonts w:ascii="Tahoma" w:hAnsi="Tahoma" w:cs="Tahoma"/>
          <w:b w:val="0"/>
          <w:sz w:val="18"/>
          <w:szCs w:val="18"/>
        </w:rPr>
        <w:t>-01</w:t>
      </w: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Proceso:</w:t>
      </w:r>
      <w:r w:rsidRPr="00035BF4">
        <w:rPr>
          <w:rFonts w:ascii="Tahoma" w:hAnsi="Tahoma" w:cs="Tahoma"/>
          <w:b w:val="0"/>
          <w:sz w:val="18"/>
          <w:szCs w:val="18"/>
        </w:rPr>
        <w:tab/>
      </w:r>
      <w:r w:rsidRPr="00035BF4">
        <w:rPr>
          <w:rFonts w:ascii="Tahoma" w:hAnsi="Tahoma" w:cs="Tahoma"/>
          <w:b w:val="0"/>
          <w:sz w:val="18"/>
          <w:szCs w:val="18"/>
        </w:rPr>
        <w:tab/>
        <w:t xml:space="preserve">Ordinario laboral </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Demandante:</w:t>
      </w:r>
      <w:r w:rsidRPr="00035BF4">
        <w:rPr>
          <w:rFonts w:ascii="Tahoma" w:hAnsi="Tahoma" w:cs="Tahoma"/>
          <w:b w:val="0"/>
          <w:sz w:val="18"/>
          <w:szCs w:val="18"/>
        </w:rPr>
        <w:tab/>
      </w:r>
      <w:r w:rsidRPr="00035BF4">
        <w:rPr>
          <w:rFonts w:ascii="Tahoma" w:hAnsi="Tahoma" w:cs="Tahoma"/>
          <w:b w:val="0"/>
          <w:sz w:val="18"/>
          <w:szCs w:val="18"/>
        </w:rPr>
        <w:tab/>
      </w:r>
      <w:r w:rsidR="00B0358A">
        <w:rPr>
          <w:rFonts w:ascii="Tahoma" w:hAnsi="Tahoma" w:cs="Tahoma"/>
          <w:b w:val="0"/>
          <w:sz w:val="18"/>
          <w:szCs w:val="18"/>
        </w:rPr>
        <w:t xml:space="preserve">Didier Cardona </w:t>
      </w:r>
      <w:r w:rsidR="009C5844">
        <w:rPr>
          <w:rFonts w:ascii="Tahoma" w:hAnsi="Tahoma" w:cs="Tahoma"/>
          <w:b w:val="0"/>
          <w:sz w:val="18"/>
          <w:szCs w:val="18"/>
        </w:rPr>
        <w:t xml:space="preserve"> </w:t>
      </w:r>
      <w:r w:rsidR="00152925">
        <w:rPr>
          <w:rFonts w:ascii="Tahoma" w:hAnsi="Tahoma" w:cs="Tahoma"/>
          <w:b w:val="0"/>
          <w:sz w:val="18"/>
          <w:szCs w:val="18"/>
        </w:rPr>
        <w:t xml:space="preserve"> </w:t>
      </w:r>
    </w:p>
    <w:p w:rsidR="003A3BBB" w:rsidRPr="00035BF4" w:rsidRDefault="003A3BBB" w:rsidP="0057796B">
      <w:pPr>
        <w:pStyle w:val="Puesto"/>
        <w:spacing w:line="240" w:lineRule="auto"/>
        <w:ind w:left="708" w:hanging="708"/>
        <w:jc w:val="both"/>
        <w:rPr>
          <w:rFonts w:ascii="Tahoma" w:hAnsi="Tahoma" w:cs="Tahoma"/>
          <w:b w:val="0"/>
          <w:sz w:val="18"/>
          <w:szCs w:val="18"/>
        </w:rPr>
      </w:pPr>
      <w:r w:rsidRPr="00035BF4">
        <w:rPr>
          <w:rFonts w:ascii="Tahoma" w:hAnsi="Tahoma" w:cs="Tahoma"/>
          <w:sz w:val="18"/>
          <w:szCs w:val="18"/>
        </w:rPr>
        <w:t>Demandado:</w:t>
      </w:r>
      <w:r w:rsidRPr="00035BF4">
        <w:rPr>
          <w:rFonts w:ascii="Tahoma" w:hAnsi="Tahoma" w:cs="Tahoma"/>
          <w:b w:val="0"/>
          <w:sz w:val="18"/>
          <w:szCs w:val="18"/>
        </w:rPr>
        <w:tab/>
      </w:r>
      <w:r w:rsidRPr="00035BF4">
        <w:rPr>
          <w:rFonts w:ascii="Tahoma" w:hAnsi="Tahoma" w:cs="Tahoma"/>
          <w:b w:val="0"/>
          <w:sz w:val="18"/>
          <w:szCs w:val="18"/>
        </w:rPr>
        <w:tab/>
        <w:t>Colpensiones</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 xml:space="preserve">Juzgado de </w:t>
      </w:r>
      <w:r w:rsidR="004D3091" w:rsidRPr="00035BF4">
        <w:rPr>
          <w:rFonts w:ascii="Tahoma" w:hAnsi="Tahoma" w:cs="Tahoma"/>
          <w:sz w:val="18"/>
          <w:szCs w:val="18"/>
        </w:rPr>
        <w:t>origen</w:t>
      </w:r>
      <w:r w:rsidRPr="00035BF4">
        <w:rPr>
          <w:rFonts w:ascii="Tahoma" w:hAnsi="Tahoma" w:cs="Tahoma"/>
          <w:sz w:val="18"/>
          <w:szCs w:val="18"/>
        </w:rPr>
        <w:t>:</w:t>
      </w:r>
      <w:r w:rsidRPr="00035BF4">
        <w:rPr>
          <w:rFonts w:ascii="Tahoma" w:hAnsi="Tahoma" w:cs="Tahoma"/>
          <w:b w:val="0"/>
          <w:sz w:val="18"/>
          <w:szCs w:val="18"/>
        </w:rPr>
        <w:t xml:space="preserve"> </w:t>
      </w:r>
      <w:r w:rsidRPr="00035BF4">
        <w:rPr>
          <w:rFonts w:ascii="Tahoma" w:hAnsi="Tahoma" w:cs="Tahoma"/>
          <w:b w:val="0"/>
          <w:sz w:val="18"/>
          <w:szCs w:val="18"/>
        </w:rPr>
        <w:tab/>
      </w:r>
      <w:r w:rsidR="00B0358A">
        <w:rPr>
          <w:rFonts w:ascii="Tahoma" w:hAnsi="Tahoma" w:cs="Tahoma"/>
          <w:b w:val="0"/>
          <w:sz w:val="18"/>
          <w:szCs w:val="18"/>
        </w:rPr>
        <w:t xml:space="preserve">Segundo </w:t>
      </w:r>
      <w:r w:rsidRPr="00035BF4">
        <w:rPr>
          <w:rFonts w:ascii="Tahoma" w:hAnsi="Tahoma" w:cs="Tahoma"/>
          <w:b w:val="0"/>
          <w:sz w:val="18"/>
          <w:szCs w:val="18"/>
        </w:rPr>
        <w:t>Laboral del Circuito de Pereira</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Magistrada ponente:</w:t>
      </w:r>
      <w:r w:rsidRPr="00035BF4">
        <w:rPr>
          <w:rFonts w:ascii="Tahoma" w:hAnsi="Tahoma" w:cs="Tahoma"/>
          <w:b w:val="0"/>
          <w:sz w:val="18"/>
          <w:szCs w:val="18"/>
        </w:rPr>
        <w:tab/>
        <w:t>Dra. Ana Lucía Caicedo Calderón</w:t>
      </w:r>
    </w:p>
    <w:p w:rsidR="003A3BBB" w:rsidRPr="00035BF4" w:rsidRDefault="003A3BBB" w:rsidP="0057796B">
      <w:pPr>
        <w:pStyle w:val="Puesto"/>
        <w:spacing w:line="240" w:lineRule="auto"/>
        <w:ind w:left="2124" w:hanging="2124"/>
        <w:jc w:val="both"/>
        <w:rPr>
          <w:rFonts w:ascii="Tahoma" w:hAnsi="Tahoma" w:cs="Tahoma"/>
          <w:sz w:val="18"/>
          <w:szCs w:val="18"/>
        </w:rPr>
      </w:pPr>
      <w:r w:rsidRPr="00035BF4">
        <w:rPr>
          <w:rFonts w:ascii="Tahoma" w:hAnsi="Tahoma" w:cs="Tahoma"/>
          <w:sz w:val="18"/>
          <w:szCs w:val="18"/>
        </w:rPr>
        <w:t>Tema:</w:t>
      </w:r>
      <w:r w:rsidRPr="00035BF4">
        <w:rPr>
          <w:rFonts w:ascii="Tahoma" w:hAnsi="Tahoma" w:cs="Tahoma"/>
          <w:sz w:val="18"/>
          <w:szCs w:val="18"/>
        </w:rPr>
        <w:tab/>
      </w:r>
    </w:p>
    <w:p w:rsidR="007F7F85" w:rsidRPr="00437761" w:rsidRDefault="007F7F85" w:rsidP="007F7F85">
      <w:pPr>
        <w:autoSpaceDE w:val="0"/>
        <w:autoSpaceDN w:val="0"/>
        <w:adjustRightInd w:val="0"/>
        <w:ind w:left="2127"/>
        <w:jc w:val="both"/>
        <w:rPr>
          <w:rFonts w:ascii="Tahoma" w:hAnsi="Tahoma" w:cs="Tahoma"/>
          <w:sz w:val="18"/>
          <w:szCs w:val="18"/>
        </w:rPr>
      </w:pPr>
      <w:r w:rsidRPr="00437761">
        <w:rPr>
          <w:rFonts w:ascii="Tahoma" w:hAnsi="Tahoma" w:cs="Tahoma"/>
          <w:b/>
          <w:bCs/>
          <w:sz w:val="18"/>
          <w:szCs w:val="18"/>
        </w:rPr>
        <w:t>Pensión de invalidez Acuerdo 049 de 1990 cuando se ha superado la edad mínima para acceder a la pensión de vejez:</w:t>
      </w:r>
      <w:r>
        <w:rPr>
          <w:rFonts w:ascii="Tahoma" w:hAnsi="Tahoma" w:cs="Tahoma"/>
          <w:b/>
          <w:bCs/>
          <w:sz w:val="18"/>
          <w:szCs w:val="18"/>
        </w:rPr>
        <w:t xml:space="preserve"> </w:t>
      </w:r>
      <w:r w:rsidRPr="00437761">
        <w:rPr>
          <w:rFonts w:ascii="Tahoma" w:hAnsi="Tahoma" w:cs="Tahoma"/>
          <w:sz w:val="18"/>
          <w:szCs w:val="18"/>
        </w:rPr>
        <w:t xml:space="preserve">Dichas normas aplicadas al caso concreto impiden al afiliado acceder al pago de la pensión de invalidez, verificado plenamente que su estado de invalidez se estructuró con posterioridad a la fecha en que arribó a la edad mínima de pensión, caso en el cual debe aplicarse el artículo 9º del mencionado acuerdo, cuyos efectos se extienden al caso sub-examine, puesto que la invalidez del demandante se estructuró con posterioridad a la fecha en que arribó a la edad mínima de pensión, esto es, después de haber cumplido 60 años. </w:t>
      </w:r>
    </w:p>
    <w:p w:rsidR="00EA7593" w:rsidRPr="00035BF4" w:rsidRDefault="00EA7593" w:rsidP="004631FD">
      <w:pPr>
        <w:pStyle w:val="Puesto"/>
        <w:spacing w:line="240" w:lineRule="auto"/>
        <w:ind w:left="2127"/>
        <w:jc w:val="both"/>
        <w:rPr>
          <w:rFonts w:ascii="Tahoma" w:hAnsi="Tahoma" w:cs="Tahoma"/>
          <w:sz w:val="18"/>
          <w:szCs w:val="18"/>
        </w:rPr>
      </w:pPr>
    </w:p>
    <w:p w:rsidR="0057796B" w:rsidRDefault="0057796B" w:rsidP="0057796B">
      <w:pPr>
        <w:pStyle w:val="Puesto"/>
        <w:tabs>
          <w:tab w:val="left" w:pos="567"/>
        </w:tabs>
        <w:spacing w:line="240" w:lineRule="auto"/>
        <w:ind w:left="2127" w:hanging="2805"/>
        <w:jc w:val="both"/>
        <w:rPr>
          <w:rFonts w:ascii="Tahoma" w:hAnsi="Tahoma" w:cs="Tahoma"/>
          <w:b w:val="0"/>
          <w:sz w:val="18"/>
          <w:szCs w:val="18"/>
        </w:rPr>
      </w:pPr>
    </w:p>
    <w:p w:rsidR="00815A7D" w:rsidRPr="00035BF4" w:rsidRDefault="00815A7D" w:rsidP="00AA0B5E">
      <w:pPr>
        <w:pStyle w:val="Puesto"/>
        <w:tabs>
          <w:tab w:val="left" w:pos="567"/>
        </w:tabs>
        <w:spacing w:line="240" w:lineRule="auto"/>
        <w:ind w:left="2127" w:hanging="2805"/>
        <w:jc w:val="both"/>
        <w:rPr>
          <w:rFonts w:ascii="Tahoma" w:hAnsi="Tahoma" w:cs="Tahoma"/>
          <w:b w:val="0"/>
          <w:sz w:val="18"/>
          <w:szCs w:val="18"/>
        </w:rPr>
      </w:pPr>
    </w:p>
    <w:p w:rsidR="003A3BBB" w:rsidRPr="00035BF4" w:rsidRDefault="003A3BBB" w:rsidP="00AA0B5E">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TRIBUNAL SUPERIOR DEL DISTRITO JUDICIAL DE PEREIRA</w:t>
      </w:r>
    </w:p>
    <w:p w:rsidR="003A3BBB" w:rsidRPr="00035BF4" w:rsidRDefault="003A3BBB" w:rsidP="00AA0B5E">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SALA</w:t>
      </w:r>
      <w:r w:rsidR="00666B78" w:rsidRPr="00035BF4">
        <w:rPr>
          <w:rFonts w:ascii="Tahoma" w:hAnsi="Tahoma" w:cs="Tahoma"/>
          <w:bCs/>
          <w:szCs w:val="24"/>
          <w:lang w:eastAsia="es-MX"/>
        </w:rPr>
        <w:t xml:space="preserve"> DE DECISIÓN</w:t>
      </w:r>
      <w:r w:rsidRPr="00035BF4">
        <w:rPr>
          <w:rFonts w:ascii="Tahoma" w:hAnsi="Tahoma" w:cs="Tahoma"/>
          <w:bCs/>
          <w:szCs w:val="24"/>
          <w:lang w:eastAsia="es-MX"/>
        </w:rPr>
        <w:t xml:space="preserve"> LABORAL</w:t>
      </w:r>
      <w:r w:rsidR="00666B78" w:rsidRPr="00035BF4">
        <w:rPr>
          <w:rFonts w:ascii="Tahoma" w:hAnsi="Tahoma" w:cs="Tahoma"/>
          <w:bCs/>
          <w:szCs w:val="24"/>
          <w:lang w:eastAsia="es-MX"/>
        </w:rPr>
        <w:t xml:space="preserve"> No. 1</w:t>
      </w:r>
    </w:p>
    <w:p w:rsidR="003A3BBB" w:rsidRPr="00035BF4" w:rsidRDefault="003A3BBB" w:rsidP="00AA0B5E">
      <w:pPr>
        <w:jc w:val="center"/>
        <w:rPr>
          <w:rFonts w:ascii="Tahoma" w:hAnsi="Tahoma" w:cs="Tahoma"/>
          <w:bCs/>
        </w:rPr>
      </w:pPr>
    </w:p>
    <w:p w:rsidR="003A3BBB" w:rsidRPr="00035BF4" w:rsidRDefault="003A3BBB" w:rsidP="00AA0B5E">
      <w:pPr>
        <w:jc w:val="center"/>
        <w:rPr>
          <w:rFonts w:ascii="Tahoma" w:hAnsi="Tahoma" w:cs="Tahoma"/>
          <w:b/>
          <w:bCs/>
          <w:sz w:val="22"/>
          <w:szCs w:val="22"/>
        </w:rPr>
      </w:pPr>
      <w:r w:rsidRPr="00035BF4">
        <w:rPr>
          <w:rFonts w:ascii="Tahoma" w:hAnsi="Tahoma" w:cs="Tahoma"/>
          <w:bCs/>
          <w:sz w:val="22"/>
          <w:szCs w:val="22"/>
        </w:rPr>
        <w:t>Magistrada ponente:</w:t>
      </w:r>
      <w:r w:rsidRPr="00035BF4">
        <w:rPr>
          <w:rFonts w:ascii="Tahoma" w:hAnsi="Tahoma" w:cs="Tahoma"/>
          <w:b/>
          <w:bCs/>
          <w:sz w:val="22"/>
          <w:szCs w:val="22"/>
        </w:rPr>
        <w:t xml:space="preserve"> Ana Lucía Caicedo Calderón</w:t>
      </w:r>
    </w:p>
    <w:p w:rsidR="003A3BBB" w:rsidRPr="00035BF4" w:rsidRDefault="003A3BBB" w:rsidP="00AA0B5E">
      <w:pPr>
        <w:jc w:val="center"/>
        <w:rPr>
          <w:rFonts w:ascii="Tahoma" w:hAnsi="Tahoma" w:cs="Tahoma"/>
          <w:b/>
          <w:sz w:val="22"/>
          <w:szCs w:val="22"/>
        </w:rPr>
      </w:pPr>
    </w:p>
    <w:p w:rsidR="003A3BBB" w:rsidRPr="00035BF4" w:rsidRDefault="003A3BBB" w:rsidP="00AA0B5E">
      <w:pPr>
        <w:jc w:val="center"/>
        <w:rPr>
          <w:rFonts w:ascii="Tahoma" w:hAnsi="Tahoma" w:cs="Tahoma"/>
          <w:b/>
          <w:sz w:val="22"/>
          <w:szCs w:val="22"/>
        </w:rPr>
      </w:pPr>
      <w:r w:rsidRPr="00035BF4">
        <w:rPr>
          <w:rFonts w:ascii="Tahoma" w:hAnsi="Tahoma" w:cs="Tahoma"/>
          <w:b/>
          <w:sz w:val="22"/>
          <w:szCs w:val="22"/>
        </w:rPr>
        <w:t>Acta No. ____</w:t>
      </w:r>
    </w:p>
    <w:p w:rsidR="003A3BBB" w:rsidRPr="00035BF4" w:rsidRDefault="003A3BBB" w:rsidP="00AA0B5E">
      <w:pPr>
        <w:pStyle w:val="Sinespaciado"/>
        <w:rPr>
          <w:sz w:val="22"/>
          <w:szCs w:val="22"/>
        </w:rPr>
      </w:pPr>
    </w:p>
    <w:p w:rsidR="003A3BBB" w:rsidRPr="00035BF4" w:rsidRDefault="003A3BBB" w:rsidP="00AA0B5E">
      <w:pPr>
        <w:pStyle w:val="Ttulo5"/>
        <w:spacing w:line="240" w:lineRule="auto"/>
        <w:ind w:firstLine="0"/>
        <w:jc w:val="center"/>
        <w:rPr>
          <w:rFonts w:ascii="Tahoma" w:hAnsi="Tahoma" w:cs="Tahoma"/>
          <w:sz w:val="22"/>
          <w:szCs w:val="22"/>
        </w:rPr>
      </w:pPr>
      <w:r w:rsidRPr="00035BF4">
        <w:rPr>
          <w:rFonts w:ascii="Tahoma" w:hAnsi="Tahoma" w:cs="Tahoma"/>
          <w:sz w:val="22"/>
          <w:szCs w:val="22"/>
        </w:rPr>
        <w:t>Sistema oral - Audiencia de juzgamiento</w:t>
      </w:r>
    </w:p>
    <w:p w:rsidR="003A3BBB" w:rsidRPr="00035BF4" w:rsidRDefault="003A3BBB" w:rsidP="0081288D">
      <w:pPr>
        <w:pStyle w:val="Sinespaciado"/>
        <w:rPr>
          <w:sz w:val="22"/>
          <w:szCs w:val="22"/>
        </w:rPr>
      </w:pPr>
      <w:r w:rsidRPr="00035BF4">
        <w:rPr>
          <w:sz w:val="22"/>
          <w:szCs w:val="22"/>
        </w:rPr>
        <w:tab/>
      </w:r>
      <w:r w:rsidR="004052FE" w:rsidRPr="00035BF4">
        <w:rPr>
          <w:sz w:val="22"/>
          <w:szCs w:val="22"/>
        </w:rPr>
        <w:t xml:space="preserve"> </w:t>
      </w:r>
    </w:p>
    <w:p w:rsidR="003A3BBB" w:rsidRPr="00035BF4" w:rsidRDefault="003A3BBB" w:rsidP="00AB5C0F">
      <w:pPr>
        <w:spacing w:line="276" w:lineRule="auto"/>
        <w:ind w:firstLine="708"/>
        <w:jc w:val="both"/>
        <w:rPr>
          <w:rFonts w:ascii="Tahoma" w:hAnsi="Tahoma" w:cs="Tahoma"/>
          <w:b/>
          <w:sz w:val="22"/>
          <w:szCs w:val="22"/>
          <w:lang w:val="es-ES_tradnl"/>
        </w:rPr>
      </w:pPr>
      <w:r w:rsidRPr="00035BF4">
        <w:rPr>
          <w:rFonts w:ascii="Tahoma" w:hAnsi="Tahoma" w:cs="Tahoma"/>
          <w:sz w:val="22"/>
          <w:szCs w:val="22"/>
          <w:lang w:val="es-ES_tradnl"/>
        </w:rPr>
        <w:t xml:space="preserve">Siendo las </w:t>
      </w:r>
      <w:r w:rsidR="00B0358A">
        <w:rPr>
          <w:rFonts w:ascii="Tahoma" w:hAnsi="Tahoma" w:cs="Tahoma"/>
          <w:sz w:val="22"/>
          <w:szCs w:val="22"/>
          <w:lang w:val="es-ES_tradnl"/>
        </w:rPr>
        <w:t>10</w:t>
      </w:r>
      <w:r w:rsidR="004D5CA3" w:rsidRPr="00035BF4">
        <w:rPr>
          <w:rFonts w:ascii="Tahoma" w:hAnsi="Tahoma" w:cs="Tahoma"/>
          <w:sz w:val="22"/>
          <w:szCs w:val="22"/>
          <w:lang w:val="es-ES_tradnl"/>
        </w:rPr>
        <w:t>:</w:t>
      </w:r>
      <w:r w:rsidR="00B0358A">
        <w:rPr>
          <w:rFonts w:ascii="Tahoma" w:hAnsi="Tahoma" w:cs="Tahoma"/>
          <w:sz w:val="22"/>
          <w:szCs w:val="22"/>
          <w:lang w:val="es-ES_tradnl"/>
        </w:rPr>
        <w:t>2</w:t>
      </w:r>
      <w:r w:rsidR="00AC6676" w:rsidRPr="00035BF4">
        <w:rPr>
          <w:rFonts w:ascii="Tahoma" w:hAnsi="Tahoma" w:cs="Tahoma"/>
          <w:sz w:val="22"/>
          <w:szCs w:val="22"/>
          <w:lang w:val="es-ES_tradnl"/>
        </w:rPr>
        <w:t>0</w:t>
      </w:r>
      <w:r w:rsidRPr="00035BF4">
        <w:rPr>
          <w:rFonts w:ascii="Tahoma" w:hAnsi="Tahoma" w:cs="Tahoma"/>
          <w:sz w:val="22"/>
          <w:szCs w:val="22"/>
          <w:lang w:val="es-ES_tradnl"/>
        </w:rPr>
        <w:t xml:space="preserve"> </w:t>
      </w:r>
      <w:r w:rsidR="000108FA" w:rsidRPr="00035BF4">
        <w:rPr>
          <w:rFonts w:ascii="Tahoma" w:hAnsi="Tahoma" w:cs="Tahoma"/>
          <w:sz w:val="22"/>
          <w:szCs w:val="22"/>
          <w:lang w:val="es-ES_tradnl"/>
        </w:rPr>
        <w:t>a</w:t>
      </w:r>
      <w:r w:rsidR="0042768E" w:rsidRPr="00035BF4">
        <w:rPr>
          <w:rFonts w:ascii="Tahoma" w:hAnsi="Tahoma" w:cs="Tahoma"/>
          <w:sz w:val="22"/>
          <w:szCs w:val="22"/>
          <w:lang w:val="es-ES_tradnl"/>
        </w:rPr>
        <w:t>.m. de hoy,</w:t>
      </w:r>
      <w:r w:rsidR="00F206D8" w:rsidRPr="00035BF4">
        <w:rPr>
          <w:rFonts w:ascii="Tahoma" w:hAnsi="Tahoma" w:cs="Tahoma"/>
          <w:sz w:val="22"/>
          <w:szCs w:val="22"/>
          <w:lang w:val="es-ES_tradnl"/>
        </w:rPr>
        <w:t xml:space="preserve"> viernes</w:t>
      </w:r>
      <w:r w:rsidR="0042768E" w:rsidRPr="00035BF4">
        <w:rPr>
          <w:rFonts w:ascii="Tahoma" w:hAnsi="Tahoma" w:cs="Tahoma"/>
          <w:sz w:val="22"/>
          <w:szCs w:val="22"/>
          <w:lang w:val="es-ES_tradnl"/>
        </w:rPr>
        <w:t xml:space="preserve"> </w:t>
      </w:r>
      <w:r w:rsidR="00B0358A">
        <w:rPr>
          <w:rFonts w:ascii="Tahoma" w:hAnsi="Tahoma" w:cs="Tahoma"/>
          <w:sz w:val="22"/>
          <w:szCs w:val="22"/>
          <w:lang w:val="es-ES_tradnl"/>
        </w:rPr>
        <w:t>7 de julio</w:t>
      </w:r>
      <w:r w:rsidR="00AC6676" w:rsidRPr="00035BF4">
        <w:rPr>
          <w:rFonts w:ascii="Tahoma" w:hAnsi="Tahoma" w:cs="Tahoma"/>
          <w:sz w:val="22"/>
          <w:szCs w:val="22"/>
          <w:lang w:val="es-ES_tradnl"/>
        </w:rPr>
        <w:t xml:space="preserve"> </w:t>
      </w:r>
      <w:r w:rsidR="00F206D8" w:rsidRPr="00035BF4">
        <w:rPr>
          <w:rFonts w:ascii="Tahoma" w:hAnsi="Tahoma" w:cs="Tahoma"/>
          <w:sz w:val="22"/>
          <w:szCs w:val="22"/>
          <w:lang w:val="es-ES_tradnl"/>
        </w:rPr>
        <w:t>de 201</w:t>
      </w:r>
      <w:r w:rsidR="00AC6676" w:rsidRPr="00035BF4">
        <w:rPr>
          <w:rFonts w:ascii="Tahoma" w:hAnsi="Tahoma" w:cs="Tahoma"/>
          <w:sz w:val="22"/>
          <w:szCs w:val="22"/>
          <w:lang w:val="es-ES_tradnl"/>
        </w:rPr>
        <w:t>7</w:t>
      </w:r>
      <w:r w:rsidRPr="00035BF4">
        <w:rPr>
          <w:rFonts w:ascii="Tahoma" w:hAnsi="Tahoma" w:cs="Tahoma"/>
          <w:sz w:val="22"/>
          <w:szCs w:val="22"/>
          <w:lang w:val="es-ES_tradnl"/>
        </w:rPr>
        <w:t xml:space="preserve">, la Sala de Decisión Laboral </w:t>
      </w:r>
      <w:r w:rsidR="00EA7593" w:rsidRPr="00035BF4">
        <w:rPr>
          <w:rFonts w:ascii="Tahoma" w:hAnsi="Tahoma" w:cs="Tahoma"/>
          <w:sz w:val="22"/>
          <w:szCs w:val="22"/>
          <w:lang w:val="es-ES_tradnl"/>
        </w:rPr>
        <w:t xml:space="preserve">No. 1 </w:t>
      </w:r>
      <w:r w:rsidRPr="00035BF4">
        <w:rPr>
          <w:rFonts w:ascii="Tahoma" w:hAnsi="Tahoma" w:cs="Tahoma"/>
          <w:sz w:val="22"/>
          <w:szCs w:val="22"/>
          <w:lang w:val="es-ES_tradnl"/>
        </w:rPr>
        <w:t xml:space="preserve">del Tribunal Superior de Pereira se constituye en audiencia pública de juzgamiento en el proceso ordinario laboral instaurado por </w:t>
      </w:r>
      <w:r w:rsidR="00B0358A" w:rsidRPr="00B0358A">
        <w:rPr>
          <w:rFonts w:ascii="Tahoma" w:hAnsi="Tahoma" w:cs="Tahoma"/>
          <w:b/>
          <w:sz w:val="22"/>
          <w:szCs w:val="22"/>
          <w:lang w:val="es-ES_tradnl"/>
        </w:rPr>
        <w:t>D</w:t>
      </w:r>
      <w:r w:rsidR="00B0358A">
        <w:rPr>
          <w:rFonts w:ascii="Tahoma" w:hAnsi="Tahoma" w:cs="Tahoma"/>
          <w:b/>
          <w:sz w:val="22"/>
          <w:szCs w:val="22"/>
          <w:lang w:val="es-ES_tradnl"/>
        </w:rPr>
        <w:t>idier Cardona</w:t>
      </w:r>
      <w:r w:rsidR="009C5844">
        <w:rPr>
          <w:rFonts w:ascii="Tahoma" w:hAnsi="Tahoma" w:cs="Tahoma"/>
          <w:sz w:val="22"/>
          <w:szCs w:val="22"/>
          <w:lang w:val="es-ES_tradnl"/>
        </w:rPr>
        <w:t xml:space="preserve"> </w:t>
      </w:r>
      <w:r w:rsidRPr="00035BF4">
        <w:rPr>
          <w:rFonts w:ascii="Tahoma" w:hAnsi="Tahoma" w:cs="Tahoma"/>
          <w:sz w:val="22"/>
          <w:szCs w:val="22"/>
          <w:lang w:val="es-ES_tradnl"/>
        </w:rPr>
        <w:t xml:space="preserve">en contra de la </w:t>
      </w:r>
      <w:r w:rsidRPr="00035BF4">
        <w:rPr>
          <w:rFonts w:ascii="Tahoma" w:hAnsi="Tahoma" w:cs="Tahoma"/>
          <w:b/>
          <w:sz w:val="22"/>
          <w:szCs w:val="22"/>
          <w:lang w:val="es-ES_tradnl"/>
        </w:rPr>
        <w:t>Administradora Colombiana de Pensiones – Colpensiones.</w:t>
      </w:r>
    </w:p>
    <w:p w:rsidR="003A3BBB" w:rsidRPr="00035BF4" w:rsidRDefault="003A3BBB" w:rsidP="0081288D">
      <w:pPr>
        <w:pStyle w:val="Sinespaciado"/>
        <w:rPr>
          <w:sz w:val="22"/>
          <w:szCs w:val="22"/>
          <w:lang w:val="es-ES_tradnl"/>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Para el efecto, se verifica la asistencia de las partes a la presente diligencia: Por la parte demandante… Por la demandada…</w:t>
      </w:r>
    </w:p>
    <w:p w:rsidR="003A3BBB" w:rsidRPr="00035BF4" w:rsidRDefault="003A3BBB" w:rsidP="00AA0B5E">
      <w:pPr>
        <w:pStyle w:val="Sinespaciado"/>
        <w:rPr>
          <w:sz w:val="22"/>
          <w:szCs w:val="22"/>
          <w:lang w:val="es-ES_tradnl"/>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Alegatos de conclusión</w:t>
      </w:r>
    </w:p>
    <w:p w:rsidR="003A3BBB" w:rsidRPr="00035BF4" w:rsidRDefault="003A3BBB" w:rsidP="0081288D">
      <w:pPr>
        <w:pStyle w:val="Sinespaciado"/>
        <w:rPr>
          <w:sz w:val="22"/>
          <w:szCs w:val="22"/>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De conformidad con el artículo 82 del C.P.T</w:t>
      </w:r>
      <w:r w:rsidR="007C5FFC" w:rsidRPr="00035BF4">
        <w:rPr>
          <w:rFonts w:ascii="Tahoma" w:hAnsi="Tahoma" w:cs="Tahoma"/>
          <w:sz w:val="22"/>
          <w:szCs w:val="22"/>
          <w:lang w:val="es-ES_tradnl"/>
        </w:rPr>
        <w:t>.</w:t>
      </w:r>
      <w:r w:rsidRPr="00035BF4">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035BF4" w:rsidRDefault="003A3BBB" w:rsidP="00C73ACA">
      <w:pPr>
        <w:pStyle w:val="Sinespaciado"/>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S E N T E N C I A</w:t>
      </w:r>
    </w:p>
    <w:p w:rsidR="003A3BBB" w:rsidRPr="00035BF4" w:rsidRDefault="003A3BBB" w:rsidP="00C73ACA">
      <w:pPr>
        <w:pStyle w:val="Sinespaciado"/>
        <w:rPr>
          <w:sz w:val="22"/>
          <w:szCs w:val="22"/>
        </w:rPr>
      </w:pPr>
    </w:p>
    <w:p w:rsidR="005A6E74" w:rsidRPr="00035BF4"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Como quiera que los </w:t>
      </w:r>
      <w:r w:rsidR="007A472F">
        <w:rPr>
          <w:rFonts w:ascii="Tahoma" w:hAnsi="Tahoma" w:cs="Tahoma"/>
          <w:sz w:val="22"/>
          <w:szCs w:val="22"/>
        </w:rPr>
        <w:t>ar</w:t>
      </w:r>
      <w:r w:rsidRPr="00035BF4">
        <w:rPr>
          <w:rFonts w:ascii="Tahoma" w:hAnsi="Tahoma" w:cs="Tahoma"/>
          <w:sz w:val="22"/>
          <w:szCs w:val="22"/>
        </w:rPr>
        <w:t xml:space="preserve">gumentos expuestos en las alegaciones fueron tenidos en cuenta en la discusión del proyecto, procede la Sala </w:t>
      </w:r>
      <w:r w:rsidR="00DC21B9">
        <w:rPr>
          <w:rFonts w:ascii="Tahoma" w:hAnsi="Tahoma" w:cs="Tahoma"/>
          <w:sz w:val="22"/>
          <w:szCs w:val="22"/>
        </w:rPr>
        <w:t xml:space="preserve">a resolver el recurso de apelación propuesto por </w:t>
      </w:r>
      <w:r w:rsidR="00241500">
        <w:rPr>
          <w:rFonts w:ascii="Tahoma" w:hAnsi="Tahoma" w:cs="Tahoma"/>
          <w:sz w:val="22"/>
          <w:szCs w:val="22"/>
        </w:rPr>
        <w:t>la</w:t>
      </w:r>
      <w:r w:rsidR="00DC21B9">
        <w:rPr>
          <w:rFonts w:ascii="Tahoma" w:hAnsi="Tahoma" w:cs="Tahoma"/>
          <w:sz w:val="22"/>
          <w:szCs w:val="22"/>
        </w:rPr>
        <w:t xml:space="preserve"> apoderad</w:t>
      </w:r>
      <w:r w:rsidR="00241500">
        <w:rPr>
          <w:rFonts w:ascii="Tahoma" w:hAnsi="Tahoma" w:cs="Tahoma"/>
          <w:sz w:val="22"/>
          <w:szCs w:val="22"/>
        </w:rPr>
        <w:t>a</w:t>
      </w:r>
      <w:r w:rsidR="00DC21B9">
        <w:rPr>
          <w:rFonts w:ascii="Tahoma" w:hAnsi="Tahoma" w:cs="Tahoma"/>
          <w:sz w:val="22"/>
          <w:szCs w:val="22"/>
        </w:rPr>
        <w:t xml:space="preserve"> de la parte demandante</w:t>
      </w:r>
      <w:r w:rsidR="00DC21B9" w:rsidRPr="00035BF4">
        <w:rPr>
          <w:rFonts w:ascii="Tahoma" w:hAnsi="Tahoma" w:cs="Tahoma"/>
          <w:sz w:val="22"/>
          <w:szCs w:val="22"/>
        </w:rPr>
        <w:t xml:space="preserve"> </w:t>
      </w:r>
      <w:r w:rsidR="00241500">
        <w:rPr>
          <w:rFonts w:ascii="Tahoma" w:hAnsi="Tahoma" w:cs="Tahoma"/>
          <w:sz w:val="22"/>
          <w:szCs w:val="22"/>
        </w:rPr>
        <w:t xml:space="preserve">en contra de la </w:t>
      </w:r>
      <w:r w:rsidR="00FE2152" w:rsidRPr="00035BF4">
        <w:rPr>
          <w:rFonts w:ascii="Tahoma" w:hAnsi="Tahoma" w:cs="Tahoma"/>
          <w:sz w:val="22"/>
          <w:szCs w:val="22"/>
        </w:rPr>
        <w:t xml:space="preserve">sentencia emitida por el Juzgado </w:t>
      </w:r>
      <w:r w:rsidR="00DC21B9">
        <w:rPr>
          <w:rFonts w:ascii="Tahoma" w:hAnsi="Tahoma" w:cs="Tahoma"/>
          <w:sz w:val="22"/>
          <w:szCs w:val="22"/>
        </w:rPr>
        <w:t xml:space="preserve">Segundo </w:t>
      </w:r>
      <w:r w:rsidR="00FE2152" w:rsidRPr="00035BF4">
        <w:rPr>
          <w:rFonts w:ascii="Tahoma" w:hAnsi="Tahoma" w:cs="Tahoma"/>
          <w:sz w:val="22"/>
          <w:szCs w:val="22"/>
        </w:rPr>
        <w:t>Labo</w:t>
      </w:r>
      <w:r w:rsidR="00A15DB2" w:rsidRPr="00035BF4">
        <w:rPr>
          <w:rFonts w:ascii="Tahoma" w:hAnsi="Tahoma" w:cs="Tahoma"/>
          <w:sz w:val="22"/>
          <w:szCs w:val="22"/>
        </w:rPr>
        <w:t xml:space="preserve">ral del Circuito de Pereira el </w:t>
      </w:r>
      <w:r w:rsidR="00DC21B9">
        <w:rPr>
          <w:rFonts w:ascii="Tahoma" w:hAnsi="Tahoma" w:cs="Tahoma"/>
          <w:sz w:val="22"/>
          <w:szCs w:val="22"/>
        </w:rPr>
        <w:t>13</w:t>
      </w:r>
      <w:r w:rsidR="00470028">
        <w:rPr>
          <w:rFonts w:ascii="Tahoma" w:hAnsi="Tahoma" w:cs="Tahoma"/>
          <w:sz w:val="22"/>
          <w:szCs w:val="22"/>
        </w:rPr>
        <w:t xml:space="preserve"> de junio de </w:t>
      </w:r>
      <w:r w:rsidR="00FE2152" w:rsidRPr="00035BF4">
        <w:rPr>
          <w:rFonts w:ascii="Tahoma" w:hAnsi="Tahoma" w:cs="Tahoma"/>
          <w:sz w:val="22"/>
          <w:szCs w:val="22"/>
        </w:rPr>
        <w:t>2016</w:t>
      </w:r>
      <w:r w:rsidR="00A15DB2" w:rsidRPr="00035BF4">
        <w:rPr>
          <w:rFonts w:ascii="Tahoma" w:hAnsi="Tahoma" w:cs="Tahoma"/>
          <w:sz w:val="22"/>
          <w:szCs w:val="22"/>
        </w:rPr>
        <w:t>,</w:t>
      </w:r>
      <w:r w:rsidR="00DC21B9">
        <w:rPr>
          <w:rFonts w:ascii="Tahoma" w:hAnsi="Tahoma" w:cs="Tahoma"/>
          <w:sz w:val="22"/>
          <w:szCs w:val="22"/>
        </w:rPr>
        <w:t xml:space="preserve"> </w:t>
      </w:r>
      <w:r w:rsidR="00E61862" w:rsidRPr="00035BF4">
        <w:rPr>
          <w:rFonts w:ascii="Tahoma" w:hAnsi="Tahoma" w:cs="Tahoma"/>
          <w:sz w:val="22"/>
          <w:szCs w:val="22"/>
        </w:rPr>
        <w:t>dentro del proceso ordinario laboral reseñado con anterioridad.</w:t>
      </w:r>
    </w:p>
    <w:p w:rsidR="008A4AE3" w:rsidRPr="00035BF4" w:rsidRDefault="008A4AE3" w:rsidP="008A4AE3">
      <w:pPr>
        <w:widowControl w:val="0"/>
        <w:autoSpaceDE w:val="0"/>
        <w:autoSpaceDN w:val="0"/>
        <w:adjustRightInd w:val="0"/>
        <w:spacing w:line="276" w:lineRule="auto"/>
        <w:ind w:firstLine="708"/>
        <w:jc w:val="both"/>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Problema jurídico por resolver</w:t>
      </w:r>
    </w:p>
    <w:p w:rsidR="001B5F3A" w:rsidRPr="00035BF4" w:rsidRDefault="001B5F3A" w:rsidP="00C73ACA">
      <w:pPr>
        <w:pStyle w:val="Sinespaciado"/>
        <w:rPr>
          <w:sz w:val="22"/>
          <w:szCs w:val="22"/>
        </w:rPr>
      </w:pPr>
    </w:p>
    <w:p w:rsidR="00241500" w:rsidRDefault="0036166D" w:rsidP="00B158AB">
      <w:pPr>
        <w:tabs>
          <w:tab w:val="left" w:pos="709"/>
        </w:tabs>
        <w:spacing w:line="276" w:lineRule="auto"/>
        <w:jc w:val="both"/>
        <w:rPr>
          <w:rFonts w:ascii="Tahoma" w:hAnsi="Tahoma" w:cs="Tahoma"/>
          <w:sz w:val="22"/>
          <w:szCs w:val="22"/>
        </w:rPr>
      </w:pPr>
      <w:r w:rsidRPr="00035BF4">
        <w:rPr>
          <w:rFonts w:ascii="Tahoma" w:hAnsi="Tahoma" w:cs="Tahoma"/>
          <w:sz w:val="22"/>
          <w:szCs w:val="22"/>
        </w:rPr>
        <w:tab/>
      </w:r>
      <w:r w:rsidR="00903E26" w:rsidRPr="00903E26">
        <w:rPr>
          <w:rFonts w:ascii="Tahoma" w:hAnsi="Tahoma" w:cs="Tahoma"/>
          <w:sz w:val="22"/>
          <w:szCs w:val="22"/>
        </w:rPr>
        <w:t>De acuerdo a lo expuesto en la sentencia de primera instancia</w:t>
      </w:r>
      <w:r w:rsidR="00463849">
        <w:rPr>
          <w:rFonts w:ascii="Tahoma" w:hAnsi="Tahoma" w:cs="Tahoma"/>
          <w:sz w:val="22"/>
          <w:szCs w:val="22"/>
        </w:rPr>
        <w:t xml:space="preserve"> y a los fundamentos de la apelación</w:t>
      </w:r>
      <w:r w:rsidR="00903E26" w:rsidRPr="00903E26">
        <w:rPr>
          <w:rFonts w:ascii="Tahoma" w:hAnsi="Tahoma" w:cs="Tahoma"/>
          <w:sz w:val="22"/>
          <w:szCs w:val="22"/>
        </w:rPr>
        <w:t xml:space="preserve">, le corresponde a la Sala determinar si </w:t>
      </w:r>
      <w:r w:rsidR="00AA0B5E">
        <w:rPr>
          <w:rFonts w:ascii="Tahoma" w:hAnsi="Tahoma" w:cs="Tahoma"/>
          <w:sz w:val="22"/>
          <w:szCs w:val="22"/>
        </w:rPr>
        <w:t xml:space="preserve">es </w:t>
      </w:r>
      <w:r w:rsidR="00903E26" w:rsidRPr="00903E26">
        <w:rPr>
          <w:rFonts w:ascii="Tahoma" w:hAnsi="Tahoma" w:cs="Tahoma"/>
          <w:sz w:val="22"/>
          <w:szCs w:val="22"/>
        </w:rPr>
        <w:t>posible reconocer al demandante la pensión de invalidez consagrada en el Acuerdo 049 de 1990, en virtud del principio de la condición más beneficiosa.</w:t>
      </w:r>
    </w:p>
    <w:p w:rsidR="00903E26" w:rsidRDefault="00903E26" w:rsidP="00B158AB">
      <w:pPr>
        <w:tabs>
          <w:tab w:val="left" w:pos="709"/>
        </w:tabs>
        <w:spacing w:line="276" w:lineRule="auto"/>
        <w:jc w:val="both"/>
        <w:rPr>
          <w:rFonts w:ascii="Tahoma" w:hAnsi="Tahoma" w:cs="Tahoma"/>
          <w:sz w:val="22"/>
          <w:szCs w:val="22"/>
        </w:rPr>
      </w:pPr>
    </w:p>
    <w:p w:rsidR="003A3BBB" w:rsidRPr="00035BF4"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La demanda y su contestación</w:t>
      </w:r>
    </w:p>
    <w:p w:rsidR="00414B84" w:rsidRPr="00035BF4" w:rsidRDefault="00414B84" w:rsidP="00AA0B5E">
      <w:pPr>
        <w:widowControl w:val="0"/>
        <w:tabs>
          <w:tab w:val="left" w:pos="374"/>
        </w:tabs>
        <w:autoSpaceDE w:val="0"/>
        <w:autoSpaceDN w:val="0"/>
        <w:adjustRightInd w:val="0"/>
        <w:jc w:val="center"/>
        <w:rPr>
          <w:rFonts w:ascii="Tahoma" w:hAnsi="Tahoma" w:cs="Tahoma"/>
          <w:b/>
          <w:sz w:val="22"/>
          <w:szCs w:val="22"/>
        </w:rPr>
      </w:pPr>
    </w:p>
    <w:p w:rsidR="002429C7" w:rsidRDefault="00097ED3" w:rsidP="00B158AB">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El </w:t>
      </w:r>
      <w:r w:rsidR="00B158AB" w:rsidRPr="00035BF4">
        <w:rPr>
          <w:rFonts w:ascii="Tahoma" w:hAnsi="Tahoma" w:cs="Tahoma"/>
          <w:sz w:val="22"/>
          <w:szCs w:val="22"/>
        </w:rPr>
        <w:t>citad</w:t>
      </w:r>
      <w:r w:rsidRPr="00035BF4">
        <w:rPr>
          <w:rFonts w:ascii="Tahoma" w:hAnsi="Tahoma" w:cs="Tahoma"/>
          <w:sz w:val="22"/>
          <w:szCs w:val="22"/>
        </w:rPr>
        <w:t>o</w:t>
      </w:r>
      <w:r w:rsidR="00B158AB" w:rsidRPr="00035BF4">
        <w:rPr>
          <w:rFonts w:ascii="Tahoma" w:hAnsi="Tahoma" w:cs="Tahoma"/>
          <w:sz w:val="22"/>
          <w:szCs w:val="22"/>
        </w:rPr>
        <w:t xml:space="preserve"> demandante solicita que se </w:t>
      </w:r>
      <w:r w:rsidR="00470028">
        <w:rPr>
          <w:rFonts w:ascii="Tahoma" w:hAnsi="Tahoma" w:cs="Tahoma"/>
          <w:sz w:val="22"/>
          <w:szCs w:val="22"/>
        </w:rPr>
        <w:t>condene a Colpensiones, previa declaración del derecho</w:t>
      </w:r>
      <w:r w:rsidR="002158ED">
        <w:rPr>
          <w:rFonts w:ascii="Tahoma" w:hAnsi="Tahoma" w:cs="Tahoma"/>
          <w:sz w:val="22"/>
          <w:szCs w:val="22"/>
        </w:rPr>
        <w:t>, a</w:t>
      </w:r>
      <w:r w:rsidR="00580128">
        <w:rPr>
          <w:rFonts w:ascii="Tahoma" w:hAnsi="Tahoma" w:cs="Tahoma"/>
          <w:sz w:val="22"/>
          <w:szCs w:val="22"/>
        </w:rPr>
        <w:t xml:space="preserve"> </w:t>
      </w:r>
      <w:r w:rsidR="002429C7">
        <w:rPr>
          <w:rFonts w:ascii="Tahoma" w:hAnsi="Tahoma" w:cs="Tahoma"/>
          <w:sz w:val="22"/>
          <w:szCs w:val="22"/>
        </w:rPr>
        <w:t xml:space="preserve">reconocerle la pensión de invalidez a partir del 26 de julio de 2014, más los intereses moratorios de que trata el artículo 141 de la Ley 100 de 1993 y lo que resulte probado en virtud de las facultades extra y </w:t>
      </w:r>
      <w:r w:rsidR="002429C7">
        <w:rPr>
          <w:rFonts w:ascii="Tahoma" w:hAnsi="Tahoma" w:cs="Tahoma"/>
          <w:sz w:val="22"/>
          <w:szCs w:val="22"/>
        </w:rPr>
        <w:lastRenderedPageBreak/>
        <w:t xml:space="preserve">ultra </w:t>
      </w:r>
      <w:proofErr w:type="spellStart"/>
      <w:r w:rsidR="002429C7">
        <w:rPr>
          <w:rFonts w:ascii="Tahoma" w:hAnsi="Tahoma" w:cs="Tahoma"/>
          <w:sz w:val="22"/>
          <w:szCs w:val="22"/>
        </w:rPr>
        <w:t>petita</w:t>
      </w:r>
      <w:proofErr w:type="spellEnd"/>
      <w:r w:rsidR="002429C7">
        <w:rPr>
          <w:rFonts w:ascii="Tahoma" w:hAnsi="Tahoma" w:cs="Tahoma"/>
          <w:sz w:val="22"/>
          <w:szCs w:val="22"/>
        </w:rPr>
        <w:t xml:space="preserve">. </w:t>
      </w:r>
    </w:p>
    <w:p w:rsidR="002429C7" w:rsidRDefault="002158ED"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CB051B" w:rsidRDefault="00207306"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nació el 1º de enero de 1938; </w:t>
      </w:r>
      <w:r w:rsidR="001F0DDE">
        <w:rPr>
          <w:rFonts w:ascii="Tahoma" w:hAnsi="Tahoma" w:cs="Tahoma"/>
          <w:sz w:val="22"/>
          <w:szCs w:val="22"/>
        </w:rPr>
        <w:t xml:space="preserve">que fue </w:t>
      </w:r>
      <w:r w:rsidR="00714338">
        <w:rPr>
          <w:rFonts w:ascii="Tahoma" w:hAnsi="Tahoma" w:cs="Tahoma"/>
          <w:sz w:val="22"/>
          <w:szCs w:val="22"/>
        </w:rPr>
        <w:t xml:space="preserve">calificado </w:t>
      </w:r>
      <w:r w:rsidR="001F0DDE">
        <w:rPr>
          <w:rFonts w:ascii="Tahoma" w:hAnsi="Tahoma" w:cs="Tahoma"/>
          <w:sz w:val="22"/>
          <w:szCs w:val="22"/>
        </w:rPr>
        <w:t xml:space="preserve">por Medicina Laboral de Colpensiones </w:t>
      </w:r>
      <w:r w:rsidR="00714338">
        <w:rPr>
          <w:rFonts w:ascii="Tahoma" w:hAnsi="Tahoma" w:cs="Tahoma"/>
          <w:sz w:val="22"/>
          <w:szCs w:val="22"/>
        </w:rPr>
        <w:t>con una pérdida de capacidad laboral del 53.01%, estructurada el 26 de julio de 2014 y de origen com</w:t>
      </w:r>
      <w:r w:rsidR="00401559">
        <w:rPr>
          <w:rFonts w:ascii="Tahoma" w:hAnsi="Tahoma" w:cs="Tahoma"/>
          <w:sz w:val="22"/>
          <w:szCs w:val="22"/>
        </w:rPr>
        <w:t>ún</w:t>
      </w:r>
      <w:r w:rsidR="00903E26">
        <w:rPr>
          <w:rFonts w:ascii="Tahoma" w:hAnsi="Tahoma" w:cs="Tahoma"/>
          <w:sz w:val="22"/>
          <w:szCs w:val="22"/>
        </w:rPr>
        <w:t>.</w:t>
      </w:r>
      <w:r w:rsidR="00401559">
        <w:rPr>
          <w:rFonts w:ascii="Tahoma" w:hAnsi="Tahoma" w:cs="Tahoma"/>
          <w:sz w:val="22"/>
          <w:szCs w:val="22"/>
        </w:rPr>
        <w:t xml:space="preserve"> </w:t>
      </w:r>
      <w:r w:rsidR="00903E26">
        <w:rPr>
          <w:rFonts w:ascii="Tahoma" w:hAnsi="Tahoma" w:cs="Tahoma"/>
          <w:sz w:val="22"/>
          <w:szCs w:val="22"/>
        </w:rPr>
        <w:t xml:space="preserve">Agrega </w:t>
      </w:r>
      <w:r w:rsidR="00401559">
        <w:rPr>
          <w:rFonts w:ascii="Tahoma" w:hAnsi="Tahoma" w:cs="Tahoma"/>
          <w:sz w:val="22"/>
          <w:szCs w:val="22"/>
        </w:rPr>
        <w:t>que solicitó la pensión de invalidez ante Colpensiones, entidad que la negó mediante la Resolución GNR 60654 del 2 de marzo de 2015, bajo el argumento de que no cuenta con 50 semanas cotizadas en los 3 años anteriores al cumplimiento de la edad mínima para pensionarse</w:t>
      </w:r>
      <w:r w:rsidR="00DD6985">
        <w:rPr>
          <w:rFonts w:ascii="Tahoma" w:hAnsi="Tahoma" w:cs="Tahoma"/>
          <w:sz w:val="22"/>
          <w:szCs w:val="22"/>
        </w:rPr>
        <w:t>;</w:t>
      </w:r>
      <w:r w:rsidR="00F83EBA">
        <w:rPr>
          <w:rFonts w:ascii="Tahoma" w:hAnsi="Tahoma" w:cs="Tahoma"/>
          <w:sz w:val="22"/>
          <w:szCs w:val="22"/>
        </w:rPr>
        <w:t xml:space="preserve"> acto </w:t>
      </w:r>
      <w:r w:rsidR="001355E4">
        <w:rPr>
          <w:rFonts w:ascii="Tahoma" w:hAnsi="Tahoma" w:cs="Tahoma"/>
          <w:sz w:val="22"/>
          <w:szCs w:val="22"/>
        </w:rPr>
        <w:t>contra el cual interpuso</w:t>
      </w:r>
      <w:r w:rsidR="00040826">
        <w:rPr>
          <w:rFonts w:ascii="Tahoma" w:hAnsi="Tahoma" w:cs="Tahoma"/>
          <w:sz w:val="22"/>
          <w:szCs w:val="22"/>
        </w:rPr>
        <w:t xml:space="preserve"> recurso</w:t>
      </w:r>
      <w:bookmarkStart w:id="0" w:name="_GoBack"/>
      <w:bookmarkEnd w:id="0"/>
      <w:r w:rsidR="001355E4">
        <w:rPr>
          <w:rFonts w:ascii="Tahoma" w:hAnsi="Tahoma" w:cs="Tahoma"/>
          <w:sz w:val="22"/>
          <w:szCs w:val="22"/>
        </w:rPr>
        <w:t xml:space="preserve"> de reposición y en subsidio apelación, sin que a la fecha de presentación de la demanda hayan sido resueltos.</w:t>
      </w:r>
    </w:p>
    <w:p w:rsidR="00CB051B" w:rsidRDefault="00CB051B" w:rsidP="00B158AB">
      <w:pPr>
        <w:widowControl w:val="0"/>
        <w:autoSpaceDE w:val="0"/>
        <w:autoSpaceDN w:val="0"/>
        <w:adjustRightInd w:val="0"/>
        <w:spacing w:line="276" w:lineRule="auto"/>
        <w:ind w:firstLine="708"/>
        <w:jc w:val="both"/>
        <w:rPr>
          <w:rFonts w:ascii="Tahoma" w:hAnsi="Tahoma" w:cs="Tahoma"/>
          <w:sz w:val="22"/>
          <w:szCs w:val="22"/>
        </w:rPr>
      </w:pPr>
    </w:p>
    <w:p w:rsidR="001F0DDE" w:rsidRDefault="00CB051B"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indica que cotizó en toda su vida laboral un total de 836 semanas, de las cuales más de 300 fueron efectuadas antes del año 1994.</w:t>
      </w:r>
      <w:r w:rsidR="00F83EBA">
        <w:rPr>
          <w:rFonts w:ascii="Tahoma" w:hAnsi="Tahoma" w:cs="Tahoma"/>
          <w:sz w:val="22"/>
          <w:szCs w:val="22"/>
        </w:rPr>
        <w:t xml:space="preserve"> </w:t>
      </w:r>
    </w:p>
    <w:p w:rsidR="00207306" w:rsidRDefault="00207306" w:rsidP="00312030">
      <w:pPr>
        <w:widowControl w:val="0"/>
        <w:autoSpaceDE w:val="0"/>
        <w:autoSpaceDN w:val="0"/>
        <w:adjustRightInd w:val="0"/>
        <w:spacing w:line="276" w:lineRule="auto"/>
        <w:ind w:firstLine="708"/>
        <w:jc w:val="both"/>
        <w:rPr>
          <w:rFonts w:ascii="Tahoma" w:hAnsi="Tahoma" w:cs="Tahoma"/>
          <w:sz w:val="22"/>
          <w:szCs w:val="22"/>
        </w:rPr>
      </w:pPr>
    </w:p>
    <w:p w:rsidR="008A327A" w:rsidRDefault="003038FB" w:rsidP="00312030">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Colpensiones </w:t>
      </w:r>
      <w:r w:rsidR="007014F8">
        <w:rPr>
          <w:rFonts w:ascii="Tahoma" w:hAnsi="Tahoma" w:cs="Tahoma"/>
          <w:sz w:val="22"/>
          <w:szCs w:val="22"/>
        </w:rPr>
        <w:t xml:space="preserve">contestó la demanda </w:t>
      </w:r>
      <w:r w:rsidR="00B14BDF">
        <w:rPr>
          <w:rFonts w:ascii="Tahoma" w:hAnsi="Tahoma" w:cs="Tahoma"/>
          <w:sz w:val="22"/>
          <w:szCs w:val="22"/>
        </w:rPr>
        <w:t>indicando que</w:t>
      </w:r>
      <w:r w:rsidR="008A327A">
        <w:rPr>
          <w:rFonts w:ascii="Tahoma" w:hAnsi="Tahoma" w:cs="Tahoma"/>
          <w:sz w:val="22"/>
          <w:szCs w:val="22"/>
        </w:rPr>
        <w:t xml:space="preserve"> no le constaba que el actor hubiera presentado recursos en contra de la Resolución GNR 60654 de 2015; que los mismos no hubieran sido resueltos ni que </w:t>
      </w:r>
      <w:r w:rsidR="00DD6985">
        <w:rPr>
          <w:rFonts w:ascii="Tahoma" w:hAnsi="Tahoma" w:cs="Tahoma"/>
          <w:sz w:val="22"/>
          <w:szCs w:val="22"/>
        </w:rPr>
        <w:t xml:space="preserve">aquel </w:t>
      </w:r>
      <w:r w:rsidR="008A327A">
        <w:rPr>
          <w:rFonts w:ascii="Tahoma" w:hAnsi="Tahoma" w:cs="Tahoma"/>
          <w:sz w:val="22"/>
          <w:szCs w:val="22"/>
        </w:rPr>
        <w:t>contara con más de 300 semanas antes de 1994. Frente a los demás hechos manifestó que eran ciertos.</w:t>
      </w:r>
    </w:p>
    <w:p w:rsidR="008A327A" w:rsidRDefault="008A327A" w:rsidP="00312030">
      <w:pPr>
        <w:widowControl w:val="0"/>
        <w:autoSpaceDE w:val="0"/>
        <w:autoSpaceDN w:val="0"/>
        <w:adjustRightInd w:val="0"/>
        <w:spacing w:line="276" w:lineRule="auto"/>
        <w:ind w:firstLine="708"/>
        <w:jc w:val="both"/>
        <w:rPr>
          <w:rFonts w:ascii="Tahoma" w:hAnsi="Tahoma" w:cs="Tahoma"/>
          <w:sz w:val="22"/>
          <w:szCs w:val="22"/>
        </w:rPr>
      </w:pPr>
    </w:p>
    <w:p w:rsidR="00B14BDF" w:rsidRDefault="00CE6AF0" w:rsidP="0031203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de la demanda y propuso como excepciones de mérito las que denominó </w:t>
      </w:r>
      <w:r w:rsidR="00E94F93">
        <w:rPr>
          <w:rFonts w:ascii="Tahoma" w:hAnsi="Tahoma" w:cs="Tahoma"/>
          <w:sz w:val="22"/>
          <w:szCs w:val="22"/>
        </w:rPr>
        <w:t>“Inexistencia del derecho”,</w:t>
      </w:r>
      <w:r w:rsidR="008A327A">
        <w:rPr>
          <w:rFonts w:ascii="Tahoma" w:hAnsi="Tahoma" w:cs="Tahoma"/>
          <w:sz w:val="22"/>
          <w:szCs w:val="22"/>
        </w:rPr>
        <w:t xml:space="preserve"> “Cobro de lo no debido”</w:t>
      </w:r>
      <w:r w:rsidR="00E94F93">
        <w:rPr>
          <w:rFonts w:ascii="Tahoma" w:hAnsi="Tahoma" w:cs="Tahoma"/>
          <w:sz w:val="22"/>
          <w:szCs w:val="22"/>
        </w:rPr>
        <w:t xml:space="preserve"> “Improcedencia del reconocimiento de intereses moratorios”, “Buena fe”</w:t>
      </w:r>
      <w:r w:rsidR="008A327A">
        <w:rPr>
          <w:rFonts w:ascii="Tahoma" w:hAnsi="Tahoma" w:cs="Tahoma"/>
          <w:sz w:val="22"/>
          <w:szCs w:val="22"/>
        </w:rPr>
        <w:t xml:space="preserve"> y</w:t>
      </w:r>
      <w:r w:rsidR="00E94F93">
        <w:rPr>
          <w:rFonts w:ascii="Tahoma" w:hAnsi="Tahoma" w:cs="Tahoma"/>
          <w:sz w:val="22"/>
          <w:szCs w:val="22"/>
        </w:rPr>
        <w:t xml:space="preserve"> “Prescripción”</w:t>
      </w:r>
      <w:r w:rsidR="008A327A">
        <w:rPr>
          <w:rFonts w:ascii="Tahoma" w:hAnsi="Tahoma" w:cs="Tahoma"/>
          <w:sz w:val="22"/>
          <w:szCs w:val="22"/>
        </w:rPr>
        <w:t>.</w:t>
      </w:r>
    </w:p>
    <w:p w:rsidR="00B14BDF" w:rsidRDefault="00B14BDF" w:rsidP="00312030">
      <w:pPr>
        <w:widowControl w:val="0"/>
        <w:autoSpaceDE w:val="0"/>
        <w:autoSpaceDN w:val="0"/>
        <w:adjustRightInd w:val="0"/>
        <w:spacing w:line="276" w:lineRule="auto"/>
        <w:ind w:firstLine="708"/>
        <w:jc w:val="both"/>
        <w:rPr>
          <w:rFonts w:ascii="Tahoma" w:hAnsi="Tahoma" w:cs="Tahoma"/>
          <w:sz w:val="22"/>
          <w:szCs w:val="22"/>
        </w:rPr>
      </w:pPr>
    </w:p>
    <w:p w:rsidR="003A3BBB" w:rsidRPr="00035BF4"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La sentencia de primera instancia</w:t>
      </w:r>
    </w:p>
    <w:p w:rsidR="003A3BBB" w:rsidRPr="00035BF4" w:rsidRDefault="003A3BBB" w:rsidP="005F7D80">
      <w:pPr>
        <w:pStyle w:val="Sinespaciado"/>
        <w:rPr>
          <w:sz w:val="22"/>
          <w:szCs w:val="22"/>
        </w:rPr>
      </w:pPr>
    </w:p>
    <w:p w:rsidR="00AE4BBE"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La</w:t>
      </w:r>
      <w:r w:rsidR="00312030" w:rsidRPr="00035BF4">
        <w:rPr>
          <w:rFonts w:ascii="Tahoma" w:hAnsi="Tahoma" w:cs="Tahoma"/>
          <w:sz w:val="22"/>
          <w:szCs w:val="22"/>
        </w:rPr>
        <w:t xml:space="preserve"> </w:t>
      </w:r>
      <w:r w:rsidR="009B5C1C" w:rsidRPr="00035BF4">
        <w:rPr>
          <w:rFonts w:ascii="Tahoma" w:hAnsi="Tahoma" w:cs="Tahoma"/>
          <w:sz w:val="22"/>
          <w:szCs w:val="22"/>
        </w:rPr>
        <w:t xml:space="preserve">Jueza de conocimiento </w:t>
      </w:r>
      <w:r w:rsidR="00AE4BBE">
        <w:rPr>
          <w:rFonts w:ascii="Tahoma" w:hAnsi="Tahoma" w:cs="Tahoma"/>
          <w:sz w:val="22"/>
          <w:szCs w:val="22"/>
        </w:rPr>
        <w:t>absolvió a Colpensiones de todas las pretensiones del demandante, a quien condenó al pago de las costas procesales.</w:t>
      </w:r>
    </w:p>
    <w:p w:rsidR="00AE4BBE" w:rsidRDefault="00AE4BBE" w:rsidP="00A32545">
      <w:pPr>
        <w:widowControl w:val="0"/>
        <w:autoSpaceDE w:val="0"/>
        <w:autoSpaceDN w:val="0"/>
        <w:adjustRightInd w:val="0"/>
        <w:spacing w:line="276" w:lineRule="auto"/>
        <w:ind w:firstLine="708"/>
        <w:jc w:val="both"/>
        <w:rPr>
          <w:rFonts w:ascii="Tahoma" w:hAnsi="Tahoma" w:cs="Tahoma"/>
          <w:sz w:val="22"/>
          <w:szCs w:val="22"/>
        </w:rPr>
      </w:pPr>
    </w:p>
    <w:p w:rsidR="00AE4BBE" w:rsidRPr="00DD6985" w:rsidRDefault="00527593" w:rsidP="000B408E">
      <w:pPr>
        <w:widowControl w:val="0"/>
        <w:autoSpaceDE w:val="0"/>
        <w:autoSpaceDN w:val="0"/>
        <w:adjustRightInd w:val="0"/>
        <w:spacing w:line="276" w:lineRule="auto"/>
        <w:ind w:firstLine="708"/>
        <w:jc w:val="both"/>
        <w:rPr>
          <w:rFonts w:ascii="Tahoma" w:hAnsi="Tahoma" w:cs="Tahoma"/>
          <w:sz w:val="22"/>
          <w:szCs w:val="22"/>
        </w:rPr>
      </w:pPr>
      <w:r w:rsidRPr="00DD6985">
        <w:rPr>
          <w:rFonts w:ascii="Tahoma" w:hAnsi="Tahoma" w:cs="Tahoma"/>
          <w:sz w:val="22"/>
          <w:szCs w:val="22"/>
        </w:rPr>
        <w:t xml:space="preserve">Para llegar a tal determinación la </w:t>
      </w:r>
      <w:r w:rsidR="00DD6985">
        <w:rPr>
          <w:rFonts w:ascii="Tahoma" w:hAnsi="Tahoma" w:cs="Tahoma"/>
          <w:sz w:val="22"/>
          <w:szCs w:val="22"/>
        </w:rPr>
        <w:t xml:space="preserve">A-quo </w:t>
      </w:r>
      <w:r w:rsidRPr="00DD6985">
        <w:rPr>
          <w:rFonts w:ascii="Tahoma" w:hAnsi="Tahoma" w:cs="Tahoma"/>
          <w:sz w:val="22"/>
          <w:szCs w:val="22"/>
        </w:rPr>
        <w:t xml:space="preserve">consideró, en síntesis, </w:t>
      </w:r>
      <w:r w:rsidR="0087509D">
        <w:rPr>
          <w:rFonts w:ascii="Tahoma" w:hAnsi="Tahoma" w:cs="Tahoma"/>
          <w:sz w:val="22"/>
          <w:szCs w:val="22"/>
        </w:rPr>
        <w:t xml:space="preserve">que </w:t>
      </w:r>
      <w:r w:rsidR="00597069" w:rsidRPr="00DD6985">
        <w:rPr>
          <w:rFonts w:ascii="Tahoma" w:hAnsi="Tahoma" w:cs="Tahoma"/>
          <w:sz w:val="22"/>
          <w:szCs w:val="22"/>
        </w:rPr>
        <w:t xml:space="preserve">no era procedente la aplicación </w:t>
      </w:r>
      <w:r w:rsidR="0087509D">
        <w:rPr>
          <w:rFonts w:ascii="Tahoma" w:hAnsi="Tahoma" w:cs="Tahoma"/>
          <w:sz w:val="22"/>
          <w:szCs w:val="22"/>
        </w:rPr>
        <w:t>d</w:t>
      </w:r>
      <w:r w:rsidR="0087509D" w:rsidRPr="00DD6985">
        <w:rPr>
          <w:rFonts w:ascii="Tahoma" w:hAnsi="Tahoma" w:cs="Tahoma"/>
          <w:sz w:val="22"/>
          <w:szCs w:val="22"/>
        </w:rPr>
        <w:t>el Acuerdo 049 de 1990</w:t>
      </w:r>
      <w:r w:rsidR="0087509D">
        <w:rPr>
          <w:rFonts w:ascii="Tahoma" w:hAnsi="Tahoma" w:cs="Tahoma"/>
          <w:sz w:val="22"/>
          <w:szCs w:val="22"/>
        </w:rPr>
        <w:t xml:space="preserve">, en virtud </w:t>
      </w:r>
      <w:r w:rsidR="00597069" w:rsidRPr="00DD6985">
        <w:rPr>
          <w:rFonts w:ascii="Tahoma" w:hAnsi="Tahoma" w:cs="Tahoma"/>
          <w:sz w:val="22"/>
          <w:szCs w:val="22"/>
        </w:rPr>
        <w:t>de la condición más beneficiosa</w:t>
      </w:r>
      <w:r w:rsidR="00D162FC" w:rsidRPr="00DD6985">
        <w:rPr>
          <w:rFonts w:ascii="Tahoma" w:hAnsi="Tahoma" w:cs="Tahoma"/>
          <w:sz w:val="22"/>
          <w:szCs w:val="22"/>
        </w:rPr>
        <w:t xml:space="preserve">, </w:t>
      </w:r>
      <w:r w:rsidR="00597069" w:rsidRPr="00DD6985">
        <w:rPr>
          <w:rFonts w:ascii="Tahoma" w:hAnsi="Tahoma" w:cs="Tahoma"/>
          <w:sz w:val="22"/>
          <w:szCs w:val="22"/>
        </w:rPr>
        <w:t>por cuanto</w:t>
      </w:r>
      <w:r w:rsidR="00D162FC" w:rsidRPr="00DD6985">
        <w:rPr>
          <w:rFonts w:ascii="Tahoma" w:hAnsi="Tahoma" w:cs="Tahoma"/>
          <w:sz w:val="22"/>
          <w:szCs w:val="22"/>
        </w:rPr>
        <w:t xml:space="preserve"> el 2º inciso del artículo 9º de</w:t>
      </w:r>
      <w:r w:rsidR="0087509D">
        <w:rPr>
          <w:rFonts w:ascii="Tahoma" w:hAnsi="Tahoma" w:cs="Tahoma"/>
          <w:sz w:val="22"/>
          <w:szCs w:val="22"/>
        </w:rPr>
        <w:t xml:space="preserve"> dicha norma señala que cuando un afiliado se invalida después de </w:t>
      </w:r>
      <w:r w:rsidR="00D162FC" w:rsidRPr="00DD6985">
        <w:rPr>
          <w:rFonts w:ascii="Tahoma" w:hAnsi="Tahoma" w:cs="Tahoma"/>
          <w:sz w:val="22"/>
          <w:szCs w:val="22"/>
        </w:rPr>
        <w:t>super</w:t>
      </w:r>
      <w:r w:rsidR="0087509D">
        <w:rPr>
          <w:rFonts w:ascii="Tahoma" w:hAnsi="Tahoma" w:cs="Tahoma"/>
          <w:sz w:val="22"/>
          <w:szCs w:val="22"/>
        </w:rPr>
        <w:t xml:space="preserve">ar </w:t>
      </w:r>
      <w:r w:rsidR="00D162FC" w:rsidRPr="00DD6985">
        <w:rPr>
          <w:rFonts w:ascii="Tahoma" w:hAnsi="Tahoma" w:cs="Tahoma"/>
          <w:sz w:val="22"/>
          <w:szCs w:val="22"/>
        </w:rPr>
        <w:t xml:space="preserve">la edad para </w:t>
      </w:r>
      <w:r w:rsidR="0087509D">
        <w:rPr>
          <w:rFonts w:ascii="Tahoma" w:hAnsi="Tahoma" w:cs="Tahoma"/>
          <w:sz w:val="22"/>
          <w:szCs w:val="22"/>
        </w:rPr>
        <w:t xml:space="preserve">pensionarse por </w:t>
      </w:r>
      <w:r w:rsidR="00D162FC" w:rsidRPr="00DD6985">
        <w:rPr>
          <w:rFonts w:ascii="Tahoma" w:hAnsi="Tahoma" w:cs="Tahoma"/>
          <w:sz w:val="22"/>
          <w:szCs w:val="22"/>
        </w:rPr>
        <w:t>vejez</w:t>
      </w:r>
      <w:r w:rsidR="0087509D">
        <w:rPr>
          <w:rFonts w:ascii="Tahoma" w:hAnsi="Tahoma" w:cs="Tahoma"/>
          <w:sz w:val="22"/>
          <w:szCs w:val="22"/>
        </w:rPr>
        <w:t xml:space="preserve">, </w:t>
      </w:r>
      <w:r w:rsidR="008112FF" w:rsidRPr="00DD6985">
        <w:rPr>
          <w:rFonts w:ascii="Tahoma" w:hAnsi="Tahoma" w:cs="Tahoma"/>
          <w:sz w:val="22"/>
          <w:szCs w:val="22"/>
        </w:rPr>
        <w:t xml:space="preserve">tiene derecho a la </w:t>
      </w:r>
      <w:r w:rsidR="00C50722" w:rsidRPr="00DD6985">
        <w:rPr>
          <w:rFonts w:ascii="Tahoma" w:hAnsi="Tahoma" w:cs="Tahoma"/>
          <w:sz w:val="22"/>
          <w:szCs w:val="22"/>
        </w:rPr>
        <w:t>indemnización</w:t>
      </w:r>
      <w:r w:rsidR="008112FF" w:rsidRPr="00DD6985">
        <w:rPr>
          <w:rFonts w:ascii="Tahoma" w:hAnsi="Tahoma" w:cs="Tahoma"/>
          <w:sz w:val="22"/>
          <w:szCs w:val="22"/>
        </w:rPr>
        <w:t xml:space="preserve"> sustitu</w:t>
      </w:r>
      <w:r w:rsidR="0087509D">
        <w:rPr>
          <w:rFonts w:ascii="Tahoma" w:hAnsi="Tahoma" w:cs="Tahoma"/>
          <w:sz w:val="22"/>
          <w:szCs w:val="22"/>
        </w:rPr>
        <w:t>t</w:t>
      </w:r>
      <w:r w:rsidR="008112FF" w:rsidRPr="00DD6985">
        <w:rPr>
          <w:rFonts w:ascii="Tahoma" w:hAnsi="Tahoma" w:cs="Tahoma"/>
          <w:sz w:val="22"/>
          <w:szCs w:val="22"/>
        </w:rPr>
        <w:t xml:space="preserve">iva, </w:t>
      </w:r>
      <w:r w:rsidR="0087509D">
        <w:rPr>
          <w:rFonts w:ascii="Tahoma" w:hAnsi="Tahoma" w:cs="Tahoma"/>
          <w:sz w:val="22"/>
          <w:szCs w:val="22"/>
        </w:rPr>
        <w:t xml:space="preserve">y </w:t>
      </w:r>
      <w:r w:rsidR="008112FF" w:rsidRPr="00DD6985">
        <w:rPr>
          <w:rFonts w:ascii="Tahoma" w:hAnsi="Tahoma" w:cs="Tahoma"/>
          <w:sz w:val="22"/>
          <w:szCs w:val="22"/>
        </w:rPr>
        <w:t xml:space="preserve">en el caso concreto el </w:t>
      </w:r>
      <w:r w:rsidR="0087509D">
        <w:rPr>
          <w:rFonts w:ascii="Tahoma" w:hAnsi="Tahoma" w:cs="Tahoma"/>
          <w:sz w:val="22"/>
          <w:szCs w:val="22"/>
        </w:rPr>
        <w:t xml:space="preserve">actor </w:t>
      </w:r>
      <w:r w:rsidR="008112FF" w:rsidRPr="00DD6985">
        <w:rPr>
          <w:rFonts w:ascii="Tahoma" w:hAnsi="Tahoma" w:cs="Tahoma"/>
          <w:sz w:val="22"/>
          <w:szCs w:val="22"/>
        </w:rPr>
        <w:t>tenía 75 años de edad</w:t>
      </w:r>
      <w:r w:rsidR="0087509D">
        <w:rPr>
          <w:rFonts w:ascii="Tahoma" w:hAnsi="Tahoma" w:cs="Tahoma"/>
          <w:sz w:val="22"/>
          <w:szCs w:val="22"/>
        </w:rPr>
        <w:t xml:space="preserve"> cuando se estructuró su discapacidad</w:t>
      </w:r>
      <w:r w:rsidR="008112FF" w:rsidRPr="00DD6985">
        <w:rPr>
          <w:rFonts w:ascii="Tahoma" w:hAnsi="Tahoma" w:cs="Tahoma"/>
          <w:sz w:val="22"/>
          <w:szCs w:val="22"/>
        </w:rPr>
        <w:t xml:space="preserve">, por lo que se encontraba por fuera de la </w:t>
      </w:r>
      <w:proofErr w:type="spellStart"/>
      <w:r w:rsidR="0087509D">
        <w:rPr>
          <w:rFonts w:ascii="Tahoma" w:hAnsi="Tahoma" w:cs="Tahoma"/>
          <w:sz w:val="22"/>
          <w:szCs w:val="22"/>
        </w:rPr>
        <w:t>a</w:t>
      </w:r>
      <w:r w:rsidR="008112FF" w:rsidRPr="00DD6985">
        <w:rPr>
          <w:rFonts w:ascii="Tahoma" w:hAnsi="Tahoma" w:cs="Tahoma"/>
          <w:sz w:val="22"/>
          <w:szCs w:val="22"/>
        </w:rPr>
        <w:t>segurabilidad</w:t>
      </w:r>
      <w:proofErr w:type="spellEnd"/>
      <w:r w:rsidR="008112FF" w:rsidRPr="00DD6985">
        <w:rPr>
          <w:rFonts w:ascii="Tahoma" w:hAnsi="Tahoma" w:cs="Tahoma"/>
          <w:sz w:val="22"/>
          <w:szCs w:val="22"/>
        </w:rPr>
        <w:t xml:space="preserve"> de la prestación</w:t>
      </w:r>
      <w:r w:rsidR="0087509D">
        <w:rPr>
          <w:rFonts w:ascii="Tahoma" w:hAnsi="Tahoma" w:cs="Tahoma"/>
          <w:sz w:val="22"/>
          <w:szCs w:val="22"/>
        </w:rPr>
        <w:t>.</w:t>
      </w:r>
    </w:p>
    <w:p w:rsidR="003E3A8B" w:rsidRDefault="003E3A8B" w:rsidP="00415C0B">
      <w:pPr>
        <w:spacing w:line="276" w:lineRule="auto"/>
        <w:jc w:val="both"/>
        <w:rPr>
          <w:rFonts w:ascii="Tahoma" w:hAnsi="Tahoma" w:cs="Tahoma"/>
          <w:sz w:val="22"/>
          <w:szCs w:val="22"/>
        </w:rPr>
      </w:pPr>
    </w:p>
    <w:p w:rsidR="003274A7" w:rsidRPr="00035BF4" w:rsidRDefault="00D162FC"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3274A7" w:rsidRPr="00035BF4" w:rsidRDefault="003274A7" w:rsidP="00E174D4">
      <w:pPr>
        <w:widowControl w:val="0"/>
        <w:autoSpaceDE w:val="0"/>
        <w:autoSpaceDN w:val="0"/>
        <w:adjustRightInd w:val="0"/>
        <w:ind w:firstLine="1122"/>
        <w:jc w:val="both"/>
        <w:rPr>
          <w:rFonts w:ascii="Tahoma" w:hAnsi="Tahoma" w:cs="Tahoma"/>
          <w:sz w:val="22"/>
          <w:szCs w:val="22"/>
        </w:rPr>
      </w:pPr>
    </w:p>
    <w:p w:rsidR="00B968E5" w:rsidRPr="00035BF4" w:rsidRDefault="00C50722" w:rsidP="00B968E5">
      <w:pPr>
        <w:pStyle w:val="Sangradetextonormal"/>
        <w:spacing w:line="276" w:lineRule="auto"/>
        <w:rPr>
          <w:sz w:val="22"/>
          <w:szCs w:val="22"/>
        </w:rPr>
      </w:pPr>
      <w:r>
        <w:rPr>
          <w:sz w:val="22"/>
          <w:szCs w:val="22"/>
        </w:rPr>
        <w:t xml:space="preserve">La apoderada del demandante apeló la decisión arguyendo que de conformidad con los artículos 48 y 53 de la Constitución Política y los artículos 6º y 25 del Acuerdo 049 de 1990, </w:t>
      </w:r>
      <w:r w:rsidR="0087509D">
        <w:rPr>
          <w:sz w:val="22"/>
          <w:szCs w:val="22"/>
        </w:rPr>
        <w:t xml:space="preserve">su poderdante tenía derecho a la prestación deprecada por cuanto </w:t>
      </w:r>
      <w:r>
        <w:rPr>
          <w:sz w:val="22"/>
          <w:szCs w:val="22"/>
        </w:rPr>
        <w:t>cotizó al sistema de seguridad social más de 8</w:t>
      </w:r>
      <w:r w:rsidR="007F7F85">
        <w:rPr>
          <w:sz w:val="22"/>
          <w:szCs w:val="22"/>
        </w:rPr>
        <w:t>26</w:t>
      </w:r>
      <w:r>
        <w:rPr>
          <w:sz w:val="22"/>
          <w:szCs w:val="22"/>
        </w:rPr>
        <w:t xml:space="preserve"> semanas, </w:t>
      </w:r>
      <w:r w:rsidR="0087509D">
        <w:rPr>
          <w:sz w:val="22"/>
          <w:szCs w:val="22"/>
        </w:rPr>
        <w:t xml:space="preserve">esto es, </w:t>
      </w:r>
      <w:r>
        <w:rPr>
          <w:sz w:val="22"/>
          <w:szCs w:val="22"/>
        </w:rPr>
        <w:t>más del 75% de las semanas requeridas por el sistema de seguridad social para pensionarse</w:t>
      </w:r>
      <w:r w:rsidR="007F7F85">
        <w:rPr>
          <w:sz w:val="22"/>
          <w:szCs w:val="22"/>
        </w:rPr>
        <w:t xml:space="preserve"> por invalidez. </w:t>
      </w:r>
    </w:p>
    <w:p w:rsidR="00447A15" w:rsidRPr="00035BF4" w:rsidRDefault="00447A15" w:rsidP="00B968E5">
      <w:pPr>
        <w:pStyle w:val="Sangradetextonormal"/>
        <w:spacing w:line="276" w:lineRule="auto"/>
        <w:rPr>
          <w:sz w:val="22"/>
          <w:szCs w:val="22"/>
        </w:rPr>
      </w:pPr>
    </w:p>
    <w:p w:rsidR="003A3BBB"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035BF4">
        <w:rPr>
          <w:rFonts w:ascii="Tahoma" w:hAnsi="Tahoma" w:cs="Tahoma"/>
          <w:b/>
          <w:sz w:val="22"/>
          <w:szCs w:val="22"/>
        </w:rPr>
        <w:t>Consideraciones</w:t>
      </w:r>
    </w:p>
    <w:p w:rsidR="007F7F85" w:rsidRPr="007F7F85" w:rsidRDefault="007F7F85" w:rsidP="007F7F85">
      <w:pPr>
        <w:widowControl w:val="0"/>
        <w:autoSpaceDE w:val="0"/>
        <w:autoSpaceDN w:val="0"/>
        <w:adjustRightInd w:val="0"/>
        <w:spacing w:line="276" w:lineRule="auto"/>
        <w:ind w:left="1080"/>
        <w:rPr>
          <w:rFonts w:ascii="Tahoma" w:hAnsi="Tahoma" w:cs="Tahoma"/>
          <w:b/>
          <w:sz w:val="22"/>
          <w:szCs w:val="22"/>
        </w:rPr>
      </w:pPr>
    </w:p>
    <w:p w:rsidR="00746FF3" w:rsidRPr="007F7F85" w:rsidRDefault="008F6075" w:rsidP="007F7F85">
      <w:pPr>
        <w:widowControl w:val="0"/>
        <w:autoSpaceDE w:val="0"/>
        <w:autoSpaceDN w:val="0"/>
        <w:adjustRightInd w:val="0"/>
        <w:spacing w:line="276" w:lineRule="auto"/>
        <w:ind w:firstLine="567"/>
        <w:jc w:val="both"/>
        <w:rPr>
          <w:rFonts w:ascii="Tahoma" w:hAnsi="Tahoma" w:cs="Tahoma"/>
          <w:sz w:val="22"/>
          <w:szCs w:val="22"/>
        </w:rPr>
      </w:pPr>
      <w:r w:rsidRPr="007F7F85">
        <w:rPr>
          <w:rFonts w:ascii="Tahoma" w:hAnsi="Tahoma" w:cs="Tahoma"/>
          <w:b/>
          <w:sz w:val="22"/>
          <w:szCs w:val="22"/>
        </w:rPr>
        <w:t xml:space="preserve">4.1 </w:t>
      </w:r>
      <w:r w:rsidR="00746FF3" w:rsidRPr="007F7F85">
        <w:rPr>
          <w:rFonts w:ascii="Tahoma" w:hAnsi="Tahoma" w:cs="Tahoma"/>
          <w:b/>
          <w:sz w:val="22"/>
          <w:szCs w:val="22"/>
        </w:rPr>
        <w:t>Caso concreto</w:t>
      </w:r>
    </w:p>
    <w:p w:rsidR="004631FD" w:rsidRPr="007F7F85" w:rsidRDefault="004631FD" w:rsidP="007F7F85">
      <w:pPr>
        <w:spacing w:line="276" w:lineRule="auto"/>
        <w:ind w:firstLine="567"/>
        <w:jc w:val="both"/>
        <w:rPr>
          <w:rFonts w:ascii="Tahoma" w:hAnsi="Tahoma" w:cs="Tahoma"/>
          <w:sz w:val="22"/>
          <w:szCs w:val="22"/>
        </w:rPr>
      </w:pPr>
    </w:p>
    <w:p w:rsidR="007F7F85" w:rsidRPr="007F7F85" w:rsidRDefault="007F7F85" w:rsidP="007F7F85">
      <w:pPr>
        <w:pStyle w:val="Prrafodelista"/>
        <w:tabs>
          <w:tab w:val="left" w:pos="748"/>
        </w:tabs>
        <w:spacing w:line="276" w:lineRule="auto"/>
        <w:ind w:left="0" w:firstLine="709"/>
        <w:jc w:val="both"/>
        <w:rPr>
          <w:rFonts w:ascii="Tahoma" w:hAnsi="Tahoma" w:cs="Tahoma"/>
          <w:sz w:val="22"/>
          <w:szCs w:val="22"/>
        </w:rPr>
      </w:pPr>
      <w:r w:rsidRPr="007F7F85">
        <w:rPr>
          <w:rFonts w:ascii="Tahoma" w:hAnsi="Tahoma" w:cs="Tahoma"/>
          <w:sz w:val="22"/>
          <w:szCs w:val="22"/>
        </w:rPr>
        <w:t>No existe discusión alguna en el presente asunto respecto a los siguientes hechos: i) que el demandante nació el 1</w:t>
      </w:r>
      <w:r w:rsidR="00776FC2">
        <w:rPr>
          <w:rFonts w:ascii="Tahoma" w:hAnsi="Tahoma" w:cs="Tahoma"/>
          <w:sz w:val="22"/>
          <w:szCs w:val="22"/>
        </w:rPr>
        <w:t>9</w:t>
      </w:r>
      <w:r w:rsidRPr="007F7F85">
        <w:rPr>
          <w:rFonts w:ascii="Tahoma" w:hAnsi="Tahoma" w:cs="Tahoma"/>
          <w:sz w:val="22"/>
          <w:szCs w:val="22"/>
        </w:rPr>
        <w:t xml:space="preserve"> de </w:t>
      </w:r>
      <w:r w:rsidR="00776FC2">
        <w:rPr>
          <w:rFonts w:ascii="Tahoma" w:hAnsi="Tahoma" w:cs="Tahoma"/>
          <w:sz w:val="22"/>
          <w:szCs w:val="22"/>
        </w:rPr>
        <w:t xml:space="preserve">noviembre de 1938 </w:t>
      </w:r>
      <w:r w:rsidRPr="007F7F85">
        <w:rPr>
          <w:rFonts w:ascii="Tahoma" w:hAnsi="Tahoma" w:cs="Tahoma"/>
          <w:sz w:val="22"/>
          <w:szCs w:val="22"/>
        </w:rPr>
        <w:t>(</w:t>
      </w:r>
      <w:proofErr w:type="spellStart"/>
      <w:r w:rsidRPr="007F7F85">
        <w:rPr>
          <w:rFonts w:ascii="Tahoma" w:hAnsi="Tahoma" w:cs="Tahoma"/>
          <w:sz w:val="22"/>
          <w:szCs w:val="22"/>
        </w:rPr>
        <w:t>fl</w:t>
      </w:r>
      <w:proofErr w:type="spellEnd"/>
      <w:r w:rsidRPr="007F7F85">
        <w:rPr>
          <w:rFonts w:ascii="Tahoma" w:hAnsi="Tahoma" w:cs="Tahoma"/>
          <w:sz w:val="22"/>
          <w:szCs w:val="22"/>
        </w:rPr>
        <w:t xml:space="preserve">. </w:t>
      </w:r>
      <w:r w:rsidR="00776FC2">
        <w:rPr>
          <w:rFonts w:ascii="Tahoma" w:hAnsi="Tahoma" w:cs="Tahoma"/>
          <w:sz w:val="22"/>
          <w:szCs w:val="22"/>
        </w:rPr>
        <w:t>9</w:t>
      </w:r>
      <w:r w:rsidRPr="007F7F85">
        <w:rPr>
          <w:rFonts w:ascii="Tahoma" w:hAnsi="Tahoma" w:cs="Tahoma"/>
          <w:sz w:val="22"/>
          <w:szCs w:val="22"/>
        </w:rPr>
        <w:t xml:space="preserve">); ii) que el </w:t>
      </w:r>
      <w:r w:rsidR="002D60DF">
        <w:rPr>
          <w:rFonts w:ascii="Tahoma" w:hAnsi="Tahoma" w:cs="Tahoma"/>
          <w:sz w:val="22"/>
          <w:szCs w:val="22"/>
        </w:rPr>
        <w:t xml:space="preserve">23 de septiembre </w:t>
      </w:r>
      <w:r w:rsidRPr="007F7F85">
        <w:rPr>
          <w:rFonts w:ascii="Tahoma" w:hAnsi="Tahoma" w:cs="Tahoma"/>
          <w:sz w:val="22"/>
          <w:szCs w:val="22"/>
        </w:rPr>
        <w:t xml:space="preserve">de 2014 fue dictaminado por </w:t>
      </w:r>
      <w:r w:rsidR="002D60DF">
        <w:rPr>
          <w:rFonts w:ascii="Tahoma" w:hAnsi="Tahoma" w:cs="Tahoma"/>
          <w:sz w:val="22"/>
          <w:szCs w:val="22"/>
        </w:rPr>
        <w:t>el Departamento de Medicina Laboral de Colpensiones, con un</w:t>
      </w:r>
      <w:r w:rsidRPr="007F7F85">
        <w:rPr>
          <w:rFonts w:ascii="Tahoma" w:hAnsi="Tahoma" w:cs="Tahoma"/>
          <w:sz w:val="22"/>
          <w:szCs w:val="22"/>
        </w:rPr>
        <w:t>a pérdida de capacidad laboral del 5</w:t>
      </w:r>
      <w:r w:rsidR="002D60DF">
        <w:rPr>
          <w:rFonts w:ascii="Tahoma" w:hAnsi="Tahoma" w:cs="Tahoma"/>
          <w:sz w:val="22"/>
          <w:szCs w:val="22"/>
        </w:rPr>
        <w:t>3</w:t>
      </w:r>
      <w:r w:rsidRPr="007F7F85">
        <w:rPr>
          <w:rFonts w:ascii="Tahoma" w:hAnsi="Tahoma" w:cs="Tahoma"/>
          <w:sz w:val="22"/>
          <w:szCs w:val="22"/>
        </w:rPr>
        <w:t>.</w:t>
      </w:r>
      <w:r w:rsidR="002D60DF">
        <w:rPr>
          <w:rFonts w:ascii="Tahoma" w:hAnsi="Tahoma" w:cs="Tahoma"/>
          <w:sz w:val="22"/>
          <w:szCs w:val="22"/>
        </w:rPr>
        <w:t>1</w:t>
      </w:r>
      <w:r w:rsidRPr="007F7F85">
        <w:rPr>
          <w:rFonts w:ascii="Tahoma" w:hAnsi="Tahoma" w:cs="Tahoma"/>
          <w:sz w:val="22"/>
          <w:szCs w:val="22"/>
        </w:rPr>
        <w:t>%, estructurada el 2</w:t>
      </w:r>
      <w:r w:rsidR="002D60DF">
        <w:rPr>
          <w:rFonts w:ascii="Tahoma" w:hAnsi="Tahoma" w:cs="Tahoma"/>
          <w:sz w:val="22"/>
          <w:szCs w:val="22"/>
        </w:rPr>
        <w:t>6</w:t>
      </w:r>
      <w:r w:rsidRPr="007F7F85">
        <w:rPr>
          <w:rFonts w:ascii="Tahoma" w:hAnsi="Tahoma" w:cs="Tahoma"/>
          <w:sz w:val="22"/>
          <w:szCs w:val="22"/>
        </w:rPr>
        <w:t xml:space="preserve"> de </w:t>
      </w:r>
      <w:r w:rsidR="002D60DF">
        <w:rPr>
          <w:rFonts w:ascii="Tahoma" w:hAnsi="Tahoma" w:cs="Tahoma"/>
          <w:sz w:val="22"/>
          <w:szCs w:val="22"/>
        </w:rPr>
        <w:t>julio de 2014</w:t>
      </w:r>
      <w:r w:rsidRPr="007F7F85">
        <w:rPr>
          <w:rFonts w:ascii="Tahoma" w:hAnsi="Tahoma" w:cs="Tahoma"/>
          <w:sz w:val="22"/>
          <w:szCs w:val="22"/>
        </w:rPr>
        <w:t xml:space="preserve"> y de origen común (</w:t>
      </w:r>
      <w:proofErr w:type="spellStart"/>
      <w:r w:rsidRPr="007F7F85">
        <w:rPr>
          <w:rFonts w:ascii="Tahoma" w:hAnsi="Tahoma" w:cs="Tahoma"/>
          <w:sz w:val="22"/>
          <w:szCs w:val="22"/>
        </w:rPr>
        <w:t>fl</w:t>
      </w:r>
      <w:proofErr w:type="spellEnd"/>
      <w:r w:rsidRPr="007F7F85">
        <w:rPr>
          <w:rFonts w:ascii="Tahoma" w:hAnsi="Tahoma" w:cs="Tahoma"/>
          <w:sz w:val="22"/>
          <w:szCs w:val="22"/>
        </w:rPr>
        <w:t>. 1</w:t>
      </w:r>
      <w:r w:rsidR="002D60DF">
        <w:rPr>
          <w:rFonts w:ascii="Tahoma" w:hAnsi="Tahoma" w:cs="Tahoma"/>
          <w:sz w:val="22"/>
          <w:szCs w:val="22"/>
        </w:rPr>
        <w:t>1</w:t>
      </w:r>
      <w:r w:rsidRPr="007F7F85">
        <w:rPr>
          <w:rFonts w:ascii="Tahoma" w:hAnsi="Tahoma" w:cs="Tahoma"/>
          <w:sz w:val="22"/>
          <w:szCs w:val="22"/>
        </w:rPr>
        <w:t xml:space="preserve"> y s.s.) y, iii) que cuenta en su historia laboral con un total de </w:t>
      </w:r>
      <w:r w:rsidR="001301C0">
        <w:rPr>
          <w:rFonts w:ascii="Tahoma" w:hAnsi="Tahoma" w:cs="Tahoma"/>
          <w:sz w:val="22"/>
          <w:szCs w:val="22"/>
        </w:rPr>
        <w:t>836,57</w:t>
      </w:r>
      <w:r w:rsidRPr="007F7F85">
        <w:rPr>
          <w:rFonts w:ascii="Tahoma" w:hAnsi="Tahoma" w:cs="Tahoma"/>
          <w:sz w:val="22"/>
          <w:szCs w:val="22"/>
        </w:rPr>
        <w:t xml:space="preserve"> semanas, de las cuales </w:t>
      </w:r>
      <w:r w:rsidR="001301C0">
        <w:rPr>
          <w:rFonts w:ascii="Tahoma" w:hAnsi="Tahoma" w:cs="Tahoma"/>
          <w:sz w:val="22"/>
          <w:szCs w:val="22"/>
        </w:rPr>
        <w:t>815</w:t>
      </w:r>
      <w:r w:rsidRPr="007F7F85">
        <w:rPr>
          <w:rFonts w:ascii="Tahoma" w:hAnsi="Tahoma" w:cs="Tahoma"/>
          <w:sz w:val="22"/>
          <w:szCs w:val="22"/>
        </w:rPr>
        <w:t>,14 fueron cotizadas al 1º de abril de 1994   (</w:t>
      </w:r>
      <w:proofErr w:type="spellStart"/>
      <w:r w:rsidRPr="007F7F85">
        <w:rPr>
          <w:rFonts w:ascii="Tahoma" w:hAnsi="Tahoma" w:cs="Tahoma"/>
          <w:sz w:val="22"/>
          <w:szCs w:val="22"/>
        </w:rPr>
        <w:t>fl</w:t>
      </w:r>
      <w:proofErr w:type="spellEnd"/>
      <w:r w:rsidRPr="007F7F85">
        <w:rPr>
          <w:rFonts w:ascii="Tahoma" w:hAnsi="Tahoma" w:cs="Tahoma"/>
          <w:sz w:val="22"/>
          <w:szCs w:val="22"/>
        </w:rPr>
        <w:t xml:space="preserve">. </w:t>
      </w:r>
      <w:r w:rsidR="001301C0">
        <w:rPr>
          <w:rFonts w:ascii="Tahoma" w:hAnsi="Tahoma" w:cs="Tahoma"/>
          <w:sz w:val="22"/>
          <w:szCs w:val="22"/>
        </w:rPr>
        <w:t>43</w:t>
      </w:r>
      <w:r w:rsidRPr="007F7F85">
        <w:rPr>
          <w:rFonts w:ascii="Tahoma" w:hAnsi="Tahoma" w:cs="Tahoma"/>
          <w:sz w:val="22"/>
          <w:szCs w:val="22"/>
        </w:rPr>
        <w:t>).</w:t>
      </w:r>
    </w:p>
    <w:p w:rsidR="007F7F85" w:rsidRPr="007F7F85" w:rsidRDefault="007F7F85" w:rsidP="007F7F85">
      <w:pPr>
        <w:pStyle w:val="Prrafodelista"/>
        <w:widowControl w:val="0"/>
        <w:autoSpaceDE w:val="0"/>
        <w:autoSpaceDN w:val="0"/>
        <w:adjustRightInd w:val="0"/>
        <w:spacing w:line="276" w:lineRule="auto"/>
        <w:ind w:left="0" w:firstLine="709"/>
        <w:jc w:val="both"/>
        <w:rPr>
          <w:rFonts w:ascii="Tahoma" w:hAnsi="Tahoma" w:cs="Tahoma"/>
          <w:sz w:val="22"/>
          <w:szCs w:val="22"/>
        </w:rPr>
      </w:pPr>
      <w:r w:rsidRPr="007F7F85">
        <w:rPr>
          <w:rFonts w:ascii="Tahoma" w:hAnsi="Tahoma" w:cs="Tahoma"/>
          <w:sz w:val="22"/>
          <w:szCs w:val="22"/>
        </w:rPr>
        <w:lastRenderedPageBreak/>
        <w:t xml:space="preserve">Hasta aquí debe decirse que, en principio, la norma aplicable es la vigente para el momento de la estructuración de la invalidez del señor </w:t>
      </w:r>
      <w:r w:rsidR="001301C0">
        <w:rPr>
          <w:rFonts w:ascii="Tahoma" w:hAnsi="Tahoma" w:cs="Tahoma"/>
          <w:sz w:val="22"/>
          <w:szCs w:val="22"/>
        </w:rPr>
        <w:t>Didier Cardona</w:t>
      </w:r>
      <w:r w:rsidRPr="007F7F85">
        <w:rPr>
          <w:rFonts w:ascii="Tahoma" w:hAnsi="Tahoma" w:cs="Tahoma"/>
          <w:sz w:val="22"/>
          <w:szCs w:val="22"/>
        </w:rPr>
        <w:t xml:space="preserve">, que no es otra que la Ley 100 de 1993 con las modificaciones establecidas por la Ley 860 de 2003, la cual exige que el trabajador hubiera cotizado 50 semanas en el año anterior a la pérdida de capacidad laboral, requisito que no se cumplió según quedó demostrado y aceptado, reclamándose entonces que la pensión se reconozca en aplicación del Acuerdo 049 de 1990, en virtud del principio de la condición más beneficiosa. Ello sin embargo, </w:t>
      </w:r>
      <w:r w:rsidR="00685BAE">
        <w:rPr>
          <w:rFonts w:ascii="Tahoma" w:hAnsi="Tahoma" w:cs="Tahoma"/>
          <w:sz w:val="22"/>
          <w:szCs w:val="22"/>
        </w:rPr>
        <w:t>tal como lo advirtiera la A-quo</w:t>
      </w:r>
      <w:r w:rsidRPr="007F7F85">
        <w:rPr>
          <w:rFonts w:ascii="Tahoma" w:hAnsi="Tahoma" w:cs="Tahoma"/>
          <w:sz w:val="22"/>
          <w:szCs w:val="22"/>
        </w:rPr>
        <w:t xml:space="preserve">, se convierte en un obstáculo a la hora de estudiar el reconocimiento de la aludida prestación, ya que bajo la égida del Acuerdo 049 de 1990 </w:t>
      </w:r>
      <w:r w:rsidRPr="007F7F85">
        <w:rPr>
          <w:rFonts w:ascii="Tahoma" w:hAnsi="Tahoma" w:cs="Tahoma"/>
          <w:i/>
          <w:sz w:val="22"/>
          <w:szCs w:val="22"/>
        </w:rPr>
        <w:t>-que sería la norma aplicable a efectos de reconocer la pensión de invalidez con 300 semanas cotizadas antes del 1º de abril de 1994, es decir, antes de la ley 100 de 1993-</w:t>
      </w:r>
      <w:r w:rsidRPr="007F7F85">
        <w:rPr>
          <w:rFonts w:ascii="Tahoma" w:hAnsi="Tahoma" w:cs="Tahoma"/>
          <w:sz w:val="22"/>
          <w:szCs w:val="22"/>
        </w:rPr>
        <w:t xml:space="preserve"> la cobertura del aseguramiento en vejez, invalidez y muerte, tiene un límite en tiempo, llegado al cual el afiliado tiene derecho al pago de la indemnización sustitutiva, en el evento en que no haya alcanzado a cotizar la densidad mínima de semanas cotizadas. </w:t>
      </w:r>
    </w:p>
    <w:p w:rsidR="007F7F85" w:rsidRPr="007F7F85" w:rsidRDefault="007F7F85" w:rsidP="00D34F8F">
      <w:pPr>
        <w:pStyle w:val="Prrafodelista"/>
        <w:widowControl w:val="0"/>
        <w:autoSpaceDE w:val="0"/>
        <w:autoSpaceDN w:val="0"/>
        <w:adjustRightInd w:val="0"/>
        <w:ind w:left="0" w:firstLine="709"/>
        <w:jc w:val="both"/>
        <w:rPr>
          <w:rFonts w:ascii="Tahoma" w:hAnsi="Tahoma" w:cs="Tahoma"/>
          <w:sz w:val="22"/>
          <w:szCs w:val="22"/>
        </w:rPr>
      </w:pPr>
    </w:p>
    <w:p w:rsidR="007F7F85" w:rsidRPr="007F7F85" w:rsidRDefault="00AA0B5E" w:rsidP="007F7F85">
      <w:pPr>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efecto, </w:t>
      </w:r>
      <w:r w:rsidR="007F7F85" w:rsidRPr="007F7F85">
        <w:rPr>
          <w:rFonts w:ascii="Tahoma" w:hAnsi="Tahoma" w:cs="Tahoma"/>
          <w:sz w:val="22"/>
          <w:szCs w:val="22"/>
        </w:rPr>
        <w:t xml:space="preserve">el artículo 9º ídem reza que el asegurado que al momento de invalidarse no tuviere el número mínimo de semanas exigidas para pensionarse por tal contingencia, tendrá derecho en sustitución de la pensión de invalidez, a una indemnización equivalente a una mensualidad de la pensión que le habría correspondido, por cada veinticinco (25) semanas de cotización acreditadas, y agrega, que igual indemnización se otorgará al asegurado que sin tener derecho a la pensión de vejez, se invalide </w:t>
      </w:r>
      <w:r w:rsidR="007F7F85" w:rsidRPr="007F7F85">
        <w:rPr>
          <w:rFonts w:ascii="Tahoma" w:hAnsi="Tahoma" w:cs="Tahoma"/>
          <w:sz w:val="22"/>
          <w:szCs w:val="22"/>
          <w:u w:val="single"/>
        </w:rPr>
        <w:t>después de alcanzar las edades</w:t>
      </w:r>
      <w:r w:rsidR="007F7F85" w:rsidRPr="007F7F85">
        <w:rPr>
          <w:rFonts w:ascii="Tahoma" w:hAnsi="Tahoma" w:cs="Tahoma"/>
          <w:sz w:val="22"/>
          <w:szCs w:val="22"/>
        </w:rPr>
        <w:t xml:space="preserve"> que se señalan en mencionado acuerdo para adquirir el derecho a esta pensión.</w:t>
      </w:r>
    </w:p>
    <w:p w:rsidR="007F7F85" w:rsidRPr="007F7F85" w:rsidRDefault="007F7F85" w:rsidP="00D34F8F">
      <w:pPr>
        <w:autoSpaceDE w:val="0"/>
        <w:autoSpaceDN w:val="0"/>
        <w:adjustRightInd w:val="0"/>
        <w:ind w:firstLine="708"/>
        <w:jc w:val="both"/>
        <w:rPr>
          <w:rFonts w:ascii="Tahoma" w:hAnsi="Tahoma" w:cs="Tahoma"/>
          <w:sz w:val="22"/>
          <w:szCs w:val="22"/>
        </w:rPr>
      </w:pPr>
    </w:p>
    <w:p w:rsidR="007F7F85" w:rsidRPr="007F7F85" w:rsidRDefault="007F7F85" w:rsidP="007F7F85">
      <w:pPr>
        <w:autoSpaceDE w:val="0"/>
        <w:autoSpaceDN w:val="0"/>
        <w:adjustRightInd w:val="0"/>
        <w:spacing w:line="276" w:lineRule="auto"/>
        <w:ind w:firstLine="708"/>
        <w:jc w:val="both"/>
        <w:rPr>
          <w:rFonts w:ascii="Tahoma" w:hAnsi="Tahoma" w:cs="Tahoma"/>
          <w:sz w:val="22"/>
          <w:szCs w:val="22"/>
        </w:rPr>
      </w:pPr>
      <w:r w:rsidRPr="007F7F85">
        <w:rPr>
          <w:rFonts w:ascii="Tahoma" w:hAnsi="Tahoma" w:cs="Tahoma"/>
          <w:sz w:val="22"/>
          <w:szCs w:val="22"/>
        </w:rPr>
        <w:t xml:space="preserve">Dicha norma aplicada al caso concreto, </w:t>
      </w:r>
      <w:r w:rsidR="00AA0B5E">
        <w:rPr>
          <w:rFonts w:ascii="Tahoma" w:hAnsi="Tahoma" w:cs="Tahoma"/>
          <w:sz w:val="22"/>
          <w:szCs w:val="22"/>
        </w:rPr>
        <w:t xml:space="preserve">es </w:t>
      </w:r>
      <w:r w:rsidRPr="007F7F85">
        <w:rPr>
          <w:rFonts w:ascii="Tahoma" w:hAnsi="Tahoma" w:cs="Tahoma"/>
          <w:sz w:val="22"/>
          <w:szCs w:val="22"/>
        </w:rPr>
        <w:t xml:space="preserve">la que realmente impide al señor </w:t>
      </w:r>
      <w:r w:rsidR="00FF41B0">
        <w:rPr>
          <w:rFonts w:ascii="Tahoma" w:hAnsi="Tahoma" w:cs="Tahoma"/>
          <w:sz w:val="22"/>
          <w:szCs w:val="22"/>
        </w:rPr>
        <w:t xml:space="preserve">Didier Cardona </w:t>
      </w:r>
      <w:r w:rsidRPr="007F7F85">
        <w:rPr>
          <w:rFonts w:ascii="Tahoma" w:hAnsi="Tahoma" w:cs="Tahoma"/>
          <w:sz w:val="22"/>
          <w:szCs w:val="22"/>
        </w:rPr>
        <w:t xml:space="preserve"> acceder al pago de la pensión pretendida, ya que se encuentra  plenamente verificado que su estado de invalidez se estructuró con posterioridad a la fecha en que arribó a la edad mínima de pensión, esto es, después de haber cumplido 60 años, caso en el cual debe aplicarse el artículo 9º del mencionado acuerdo.</w:t>
      </w:r>
    </w:p>
    <w:p w:rsidR="007F7F85" w:rsidRPr="007F7F85" w:rsidRDefault="007F7F85" w:rsidP="00D34F8F">
      <w:pPr>
        <w:autoSpaceDE w:val="0"/>
        <w:autoSpaceDN w:val="0"/>
        <w:adjustRightInd w:val="0"/>
        <w:ind w:firstLine="708"/>
        <w:jc w:val="both"/>
        <w:rPr>
          <w:rFonts w:ascii="Tahoma" w:hAnsi="Tahoma" w:cs="Tahoma"/>
          <w:sz w:val="22"/>
          <w:szCs w:val="22"/>
        </w:rPr>
      </w:pPr>
    </w:p>
    <w:p w:rsidR="00D34F8F" w:rsidRDefault="007F7F85" w:rsidP="007F7F85">
      <w:pPr>
        <w:autoSpaceDE w:val="0"/>
        <w:autoSpaceDN w:val="0"/>
        <w:adjustRightInd w:val="0"/>
        <w:spacing w:line="276" w:lineRule="auto"/>
        <w:ind w:firstLine="708"/>
        <w:jc w:val="both"/>
        <w:rPr>
          <w:rFonts w:ascii="Tahoma" w:hAnsi="Tahoma" w:cs="Tahoma"/>
          <w:sz w:val="22"/>
          <w:szCs w:val="22"/>
        </w:rPr>
      </w:pPr>
      <w:r w:rsidRPr="007F7F85">
        <w:rPr>
          <w:rFonts w:ascii="Tahoma" w:hAnsi="Tahoma" w:cs="Tahoma"/>
          <w:sz w:val="22"/>
          <w:szCs w:val="22"/>
        </w:rPr>
        <w:t xml:space="preserve">En este orden de ideas, como quiera </w:t>
      </w:r>
      <w:r w:rsidR="00D34F8F" w:rsidRPr="007F7F85">
        <w:rPr>
          <w:rFonts w:ascii="Tahoma" w:hAnsi="Tahoma" w:cs="Tahoma"/>
          <w:sz w:val="22"/>
          <w:szCs w:val="22"/>
        </w:rPr>
        <w:t>el demandante solicita que su pensión de invalidez se resuelva con base en los requisitos previstos en el Acuerdo 049 de 1990, en aplicación de la condición más beneficiosa</w:t>
      </w:r>
      <w:r w:rsidR="00D34F8F">
        <w:rPr>
          <w:rFonts w:ascii="Tahoma" w:hAnsi="Tahoma" w:cs="Tahoma"/>
          <w:sz w:val="22"/>
          <w:szCs w:val="22"/>
        </w:rPr>
        <w:t>,</w:t>
      </w:r>
      <w:r w:rsidR="00D34F8F" w:rsidRPr="007F7F85">
        <w:rPr>
          <w:rFonts w:ascii="Tahoma" w:hAnsi="Tahoma" w:cs="Tahoma"/>
          <w:sz w:val="22"/>
          <w:szCs w:val="22"/>
        </w:rPr>
        <w:t xml:space="preserve"> y en dicha norma, como se ha explicado, existe </w:t>
      </w:r>
      <w:r w:rsidR="00D34F8F">
        <w:rPr>
          <w:rFonts w:ascii="Tahoma" w:hAnsi="Tahoma" w:cs="Tahoma"/>
          <w:sz w:val="22"/>
          <w:szCs w:val="22"/>
        </w:rPr>
        <w:t xml:space="preserve">disposición </w:t>
      </w:r>
      <w:r w:rsidR="00D34F8F" w:rsidRPr="007F7F85">
        <w:rPr>
          <w:rFonts w:ascii="Tahoma" w:hAnsi="Tahoma" w:cs="Tahoma"/>
          <w:sz w:val="22"/>
          <w:szCs w:val="22"/>
        </w:rPr>
        <w:t xml:space="preserve">expresa que prohíbe el reconocimiento de </w:t>
      </w:r>
      <w:r w:rsidR="00D34F8F">
        <w:rPr>
          <w:rFonts w:ascii="Tahoma" w:hAnsi="Tahoma" w:cs="Tahoma"/>
          <w:sz w:val="22"/>
          <w:szCs w:val="22"/>
        </w:rPr>
        <w:t xml:space="preserve">aquella </w:t>
      </w:r>
      <w:r w:rsidR="00D34F8F" w:rsidRPr="007F7F85">
        <w:rPr>
          <w:rFonts w:ascii="Tahoma" w:hAnsi="Tahoma" w:cs="Tahoma"/>
          <w:sz w:val="22"/>
          <w:szCs w:val="22"/>
        </w:rPr>
        <w:t>prestación cuando el estado de invalidez se haya estructurado con posterioridad a la edad mínima de pensión</w:t>
      </w:r>
      <w:r w:rsidR="00D34F8F">
        <w:rPr>
          <w:rFonts w:ascii="Tahoma" w:hAnsi="Tahoma" w:cs="Tahoma"/>
          <w:sz w:val="22"/>
          <w:szCs w:val="22"/>
        </w:rPr>
        <w:t>, no es procedente concederla; siendo del caso resaltar que en vigencia del texto original de la Ley 100 de 1993 él cotizó solo 21,43 semanas.</w:t>
      </w:r>
    </w:p>
    <w:p w:rsidR="00D34F8F" w:rsidRDefault="00D34F8F" w:rsidP="00D34F8F">
      <w:pPr>
        <w:autoSpaceDE w:val="0"/>
        <w:autoSpaceDN w:val="0"/>
        <w:adjustRightInd w:val="0"/>
        <w:ind w:firstLine="708"/>
        <w:jc w:val="both"/>
        <w:rPr>
          <w:rFonts w:ascii="Tahoma" w:hAnsi="Tahoma" w:cs="Tahoma"/>
          <w:sz w:val="22"/>
          <w:szCs w:val="22"/>
        </w:rPr>
      </w:pPr>
    </w:p>
    <w:p w:rsidR="00AA0B5E" w:rsidRDefault="00AA0B5E" w:rsidP="007F7F85">
      <w:pPr>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w:t>
      </w:r>
      <w:r w:rsidR="005D59E4">
        <w:rPr>
          <w:rFonts w:ascii="Tahoma" w:hAnsi="Tahoma" w:cs="Tahoma"/>
          <w:sz w:val="22"/>
          <w:szCs w:val="22"/>
        </w:rPr>
        <w:t xml:space="preserve">, </w:t>
      </w:r>
      <w:r>
        <w:rPr>
          <w:rFonts w:ascii="Tahoma" w:hAnsi="Tahoma" w:cs="Tahoma"/>
          <w:sz w:val="22"/>
          <w:szCs w:val="22"/>
        </w:rPr>
        <w:t xml:space="preserve">se dirá que en el sub lite no se dan los presupuestos establecidos en el Parágrafo 2º del artículo 39 de la Ley 100 de 1993, modificado por el artículo 1º de la Ley 860 de 2003, norma que se infiere que es la invocada por la apoderada de la parte demandante en el recurso de alzada, </w:t>
      </w:r>
      <w:r w:rsidR="00C502FA">
        <w:rPr>
          <w:rFonts w:ascii="Tahoma" w:hAnsi="Tahoma" w:cs="Tahoma"/>
          <w:sz w:val="22"/>
          <w:szCs w:val="22"/>
        </w:rPr>
        <w:t xml:space="preserve">pues a pesar de que el actor efectivamente cuenta con el 75% de las semanas mínimas para acceder a la pensión de vejez, no cuenta con cotización alguna en los 3 años anteriores a la estructuración de la invalidez, por lo que resulta </w:t>
      </w:r>
      <w:r w:rsidR="00C502FA" w:rsidRPr="007F7F85">
        <w:rPr>
          <w:rFonts w:ascii="Tahoma" w:hAnsi="Tahoma" w:cs="Tahoma"/>
          <w:sz w:val="22"/>
          <w:szCs w:val="22"/>
        </w:rPr>
        <w:t>forzoso confirmar la decisión de primera instancia</w:t>
      </w:r>
      <w:r w:rsidR="00C502FA">
        <w:rPr>
          <w:rFonts w:ascii="Tahoma" w:hAnsi="Tahoma" w:cs="Tahoma"/>
          <w:sz w:val="22"/>
          <w:szCs w:val="22"/>
        </w:rPr>
        <w:t>.</w:t>
      </w:r>
    </w:p>
    <w:p w:rsidR="007F7F85" w:rsidRPr="007F7F85" w:rsidRDefault="007F7F85" w:rsidP="00D34F8F">
      <w:pPr>
        <w:widowControl w:val="0"/>
        <w:autoSpaceDE w:val="0"/>
        <w:autoSpaceDN w:val="0"/>
        <w:adjustRightInd w:val="0"/>
        <w:ind w:firstLine="708"/>
        <w:jc w:val="both"/>
        <w:rPr>
          <w:rFonts w:ascii="Tahoma" w:hAnsi="Tahoma" w:cs="Tahoma"/>
          <w:b/>
          <w:sz w:val="22"/>
          <w:szCs w:val="22"/>
        </w:rPr>
      </w:pPr>
    </w:p>
    <w:p w:rsidR="007F7F85" w:rsidRPr="007F7F85" w:rsidRDefault="00D34F8F" w:rsidP="007F7F85">
      <w:pPr>
        <w:widowControl w:val="0"/>
        <w:autoSpaceDE w:val="0"/>
        <w:autoSpaceDN w:val="0"/>
        <w:adjustRightInd w:val="0"/>
        <w:spacing w:line="276" w:lineRule="auto"/>
        <w:ind w:firstLine="708"/>
        <w:jc w:val="both"/>
        <w:rPr>
          <w:rFonts w:ascii="Tahoma" w:hAnsi="Tahoma" w:cs="Tahoma"/>
          <w:sz w:val="22"/>
          <w:szCs w:val="22"/>
        </w:rPr>
      </w:pPr>
      <w:r w:rsidRPr="007F7F85">
        <w:rPr>
          <w:rFonts w:ascii="Tahoma" w:hAnsi="Tahoma" w:cs="Tahoma"/>
          <w:sz w:val="22"/>
          <w:szCs w:val="22"/>
        </w:rPr>
        <w:t xml:space="preserve">Las </w:t>
      </w:r>
      <w:r w:rsidR="007F7F85" w:rsidRPr="007F7F85">
        <w:rPr>
          <w:rFonts w:ascii="Tahoma" w:hAnsi="Tahoma" w:cs="Tahoma"/>
          <w:sz w:val="22"/>
          <w:szCs w:val="22"/>
        </w:rPr>
        <w:t xml:space="preserve">costas en esta instancia correrán por cuenta del demandante y a favor de Colpensiones en un 100% y deberán liquidarse en el juzgado de origen. </w:t>
      </w:r>
    </w:p>
    <w:p w:rsidR="007F7F85" w:rsidRPr="007F7F85" w:rsidRDefault="007F7F85" w:rsidP="00D34F8F">
      <w:pPr>
        <w:widowControl w:val="0"/>
        <w:autoSpaceDE w:val="0"/>
        <w:autoSpaceDN w:val="0"/>
        <w:adjustRightInd w:val="0"/>
        <w:ind w:firstLine="708"/>
        <w:jc w:val="both"/>
        <w:rPr>
          <w:rFonts w:ascii="Tahoma" w:hAnsi="Tahoma" w:cs="Tahoma"/>
          <w:sz w:val="22"/>
          <w:szCs w:val="22"/>
        </w:rPr>
      </w:pPr>
    </w:p>
    <w:p w:rsidR="007F7F85" w:rsidRDefault="007F7F85" w:rsidP="007F7F85">
      <w:pPr>
        <w:pStyle w:val="Sangradetextonormal"/>
        <w:spacing w:line="276" w:lineRule="auto"/>
        <w:rPr>
          <w:sz w:val="22"/>
          <w:szCs w:val="22"/>
        </w:rPr>
      </w:pPr>
      <w:r w:rsidRPr="007F7F85">
        <w:rPr>
          <w:sz w:val="22"/>
          <w:szCs w:val="22"/>
        </w:rPr>
        <w:t>En mérito de lo expuesto,</w:t>
      </w:r>
      <w:r w:rsidRPr="007F7F85">
        <w:rPr>
          <w:b/>
          <w:sz w:val="22"/>
          <w:szCs w:val="22"/>
        </w:rPr>
        <w:t xml:space="preserve"> </w:t>
      </w:r>
      <w:r w:rsidRPr="007F7F85">
        <w:rPr>
          <w:b/>
          <w:sz w:val="22"/>
          <w:szCs w:val="22"/>
          <w:lang w:val="es-ES_tradnl"/>
        </w:rPr>
        <w:t>la Sala No. 1º de Decisión Laboral del Tribunal Superior de Pereira</w:t>
      </w:r>
      <w:r w:rsidRPr="007F7F85">
        <w:rPr>
          <w:sz w:val="22"/>
          <w:szCs w:val="22"/>
        </w:rPr>
        <w:t>, administrando justicia en nombre de la República y por autoridad de la Ley,</w:t>
      </w:r>
    </w:p>
    <w:p w:rsidR="00C502FA" w:rsidRPr="007F7F85" w:rsidRDefault="00C502FA" w:rsidP="00D34F8F">
      <w:pPr>
        <w:pStyle w:val="Sangradetextonormal"/>
        <w:spacing w:line="240" w:lineRule="auto"/>
        <w:rPr>
          <w:sz w:val="22"/>
          <w:szCs w:val="22"/>
        </w:rPr>
      </w:pPr>
    </w:p>
    <w:p w:rsidR="007F7F85" w:rsidRPr="007F7F85" w:rsidRDefault="007F7F85" w:rsidP="007F7F85">
      <w:pPr>
        <w:pStyle w:val="Sangradetextonormal"/>
        <w:tabs>
          <w:tab w:val="left" w:pos="3780"/>
        </w:tabs>
        <w:spacing w:line="276" w:lineRule="auto"/>
        <w:rPr>
          <w:b/>
          <w:sz w:val="22"/>
          <w:szCs w:val="22"/>
        </w:rPr>
      </w:pPr>
      <w:r w:rsidRPr="007F7F85">
        <w:rPr>
          <w:sz w:val="22"/>
          <w:szCs w:val="22"/>
        </w:rPr>
        <w:tab/>
      </w:r>
      <w:r w:rsidRPr="007F7F85">
        <w:rPr>
          <w:b/>
          <w:sz w:val="22"/>
          <w:szCs w:val="22"/>
        </w:rPr>
        <w:t>R E S U E L V E:</w:t>
      </w:r>
    </w:p>
    <w:p w:rsidR="007F7F85" w:rsidRPr="007F7F85" w:rsidRDefault="007F7F85" w:rsidP="00D34F8F">
      <w:pPr>
        <w:widowControl w:val="0"/>
        <w:autoSpaceDE w:val="0"/>
        <w:autoSpaceDN w:val="0"/>
        <w:adjustRightInd w:val="0"/>
        <w:jc w:val="center"/>
        <w:rPr>
          <w:rFonts w:ascii="Tahoma" w:hAnsi="Tahoma" w:cs="Tahoma"/>
          <w:b/>
          <w:sz w:val="22"/>
          <w:szCs w:val="22"/>
        </w:rPr>
      </w:pPr>
    </w:p>
    <w:p w:rsidR="007F7F85" w:rsidRPr="007F7F85" w:rsidRDefault="007F7F85" w:rsidP="007F7F85">
      <w:pPr>
        <w:spacing w:line="276" w:lineRule="auto"/>
        <w:ind w:firstLine="709"/>
        <w:jc w:val="both"/>
        <w:rPr>
          <w:rFonts w:ascii="Tahoma" w:hAnsi="Tahoma" w:cs="Tahoma"/>
          <w:b/>
          <w:sz w:val="22"/>
          <w:szCs w:val="22"/>
        </w:rPr>
      </w:pPr>
      <w:r w:rsidRPr="007F7F85">
        <w:rPr>
          <w:rFonts w:ascii="Tahoma" w:hAnsi="Tahoma" w:cs="Tahoma"/>
          <w:b/>
          <w:sz w:val="22"/>
          <w:szCs w:val="22"/>
          <w:u w:val="single"/>
        </w:rPr>
        <w:t>PRIMERO</w:t>
      </w:r>
      <w:r w:rsidRPr="007F7F85">
        <w:rPr>
          <w:rFonts w:ascii="Tahoma" w:hAnsi="Tahoma" w:cs="Tahoma"/>
          <w:sz w:val="22"/>
          <w:szCs w:val="22"/>
        </w:rPr>
        <w:t xml:space="preserve">.- </w:t>
      </w:r>
      <w:r w:rsidRPr="007F7F85">
        <w:rPr>
          <w:rFonts w:ascii="Tahoma" w:hAnsi="Tahoma" w:cs="Tahoma"/>
          <w:b/>
          <w:sz w:val="22"/>
          <w:szCs w:val="22"/>
        </w:rPr>
        <w:t>CONFIRMAR</w:t>
      </w:r>
      <w:r w:rsidRPr="007F7F85">
        <w:rPr>
          <w:rFonts w:ascii="Tahoma" w:hAnsi="Tahoma" w:cs="Tahoma"/>
          <w:sz w:val="22"/>
          <w:szCs w:val="22"/>
        </w:rPr>
        <w:t xml:space="preserve"> la sentencia proferida por el Juzgado Segundo Laboral del Circuito de Pereira dentro del proceso ordinario laboral promovido por </w:t>
      </w:r>
      <w:r w:rsidR="00FF41B0">
        <w:rPr>
          <w:rFonts w:ascii="Tahoma" w:hAnsi="Tahoma" w:cs="Tahoma"/>
          <w:b/>
          <w:sz w:val="22"/>
          <w:szCs w:val="22"/>
        </w:rPr>
        <w:t xml:space="preserve">Didier Cardona </w:t>
      </w:r>
      <w:r w:rsidRPr="007F7F85">
        <w:rPr>
          <w:rFonts w:ascii="Tahoma" w:hAnsi="Tahoma" w:cs="Tahoma"/>
          <w:sz w:val="22"/>
          <w:szCs w:val="22"/>
        </w:rPr>
        <w:t xml:space="preserve">contra </w:t>
      </w:r>
      <w:r w:rsidR="00D34F8F" w:rsidRPr="007F7F85">
        <w:rPr>
          <w:rFonts w:ascii="Tahoma" w:hAnsi="Tahoma" w:cs="Tahoma"/>
          <w:b/>
          <w:sz w:val="22"/>
          <w:szCs w:val="22"/>
        </w:rPr>
        <w:t>Colpensiones</w:t>
      </w:r>
      <w:r w:rsidRPr="007F7F85">
        <w:rPr>
          <w:rFonts w:ascii="Tahoma" w:hAnsi="Tahoma" w:cs="Tahoma"/>
          <w:b/>
          <w:sz w:val="22"/>
          <w:szCs w:val="22"/>
        </w:rPr>
        <w:t>.</w:t>
      </w:r>
    </w:p>
    <w:p w:rsidR="007F7F85" w:rsidRPr="007F7F85" w:rsidRDefault="007F7F85" w:rsidP="00D34F8F">
      <w:pPr>
        <w:ind w:firstLine="709"/>
        <w:jc w:val="both"/>
        <w:rPr>
          <w:rFonts w:ascii="Tahoma" w:hAnsi="Tahoma" w:cs="Tahoma"/>
          <w:b/>
          <w:sz w:val="22"/>
          <w:szCs w:val="22"/>
        </w:rPr>
      </w:pPr>
    </w:p>
    <w:p w:rsidR="007F7F85" w:rsidRPr="007F7F85" w:rsidRDefault="007F7F85" w:rsidP="007F7F85">
      <w:pPr>
        <w:spacing w:line="276" w:lineRule="auto"/>
        <w:ind w:firstLine="709"/>
        <w:jc w:val="both"/>
        <w:rPr>
          <w:rFonts w:ascii="Tahoma" w:hAnsi="Tahoma" w:cs="Tahoma"/>
          <w:sz w:val="22"/>
          <w:szCs w:val="22"/>
        </w:rPr>
      </w:pPr>
      <w:r w:rsidRPr="007F7F85">
        <w:rPr>
          <w:rFonts w:ascii="Tahoma" w:hAnsi="Tahoma" w:cs="Tahoma"/>
          <w:b/>
          <w:sz w:val="22"/>
          <w:szCs w:val="22"/>
          <w:u w:val="single"/>
        </w:rPr>
        <w:t>SEGUNDO</w:t>
      </w:r>
      <w:r w:rsidRPr="007F7F85">
        <w:rPr>
          <w:rFonts w:ascii="Tahoma" w:hAnsi="Tahoma" w:cs="Tahoma"/>
          <w:sz w:val="22"/>
          <w:szCs w:val="22"/>
        </w:rPr>
        <w:t xml:space="preserve">.- </w:t>
      </w:r>
      <w:r w:rsidRPr="007F7F85">
        <w:rPr>
          <w:rFonts w:ascii="Tahoma" w:hAnsi="Tahoma" w:cs="Tahoma"/>
          <w:b/>
          <w:bCs/>
          <w:sz w:val="22"/>
          <w:szCs w:val="22"/>
        </w:rPr>
        <w:t xml:space="preserve">CONDENAR </w:t>
      </w:r>
      <w:r w:rsidRPr="007F7F85">
        <w:rPr>
          <w:rFonts w:ascii="Tahoma" w:hAnsi="Tahoma" w:cs="Tahoma"/>
          <w:sz w:val="22"/>
          <w:szCs w:val="22"/>
        </w:rPr>
        <w:t>en costas procesales de segunda instancia a la parte recurrente.</w:t>
      </w:r>
    </w:p>
    <w:p w:rsidR="007F7F85" w:rsidRPr="007F7F85" w:rsidRDefault="007F7F85" w:rsidP="007F7F85">
      <w:pPr>
        <w:spacing w:line="276" w:lineRule="auto"/>
        <w:ind w:firstLine="709"/>
        <w:jc w:val="both"/>
        <w:rPr>
          <w:rFonts w:ascii="Tahoma" w:hAnsi="Tahoma" w:cs="Tahoma"/>
          <w:bCs/>
          <w:sz w:val="22"/>
          <w:szCs w:val="22"/>
        </w:rPr>
      </w:pPr>
    </w:p>
    <w:p w:rsidR="007F7F85" w:rsidRPr="007F7F85" w:rsidRDefault="007F7F85" w:rsidP="007F7F85">
      <w:pPr>
        <w:widowControl w:val="0"/>
        <w:autoSpaceDE w:val="0"/>
        <w:autoSpaceDN w:val="0"/>
        <w:adjustRightInd w:val="0"/>
        <w:spacing w:line="276" w:lineRule="auto"/>
        <w:jc w:val="both"/>
        <w:rPr>
          <w:rFonts w:ascii="Tahoma" w:hAnsi="Tahoma" w:cs="Tahoma"/>
          <w:b/>
          <w:bCs/>
          <w:sz w:val="22"/>
          <w:szCs w:val="22"/>
        </w:rPr>
      </w:pPr>
      <w:r w:rsidRPr="007F7F85">
        <w:rPr>
          <w:rFonts w:ascii="Tahoma" w:hAnsi="Tahoma" w:cs="Tahoma"/>
          <w:sz w:val="22"/>
          <w:szCs w:val="22"/>
        </w:rPr>
        <w:tab/>
      </w:r>
      <w:r w:rsidRPr="007F7F85">
        <w:rPr>
          <w:rFonts w:ascii="Tahoma" w:hAnsi="Tahoma" w:cs="Tahoma"/>
          <w:b/>
          <w:bCs/>
          <w:sz w:val="22"/>
          <w:szCs w:val="22"/>
        </w:rPr>
        <w:t>Notificación surtida en estrados.</w:t>
      </w:r>
    </w:p>
    <w:p w:rsidR="007F7F85" w:rsidRPr="007F7F85" w:rsidRDefault="007F7F85" w:rsidP="007F7F85">
      <w:pPr>
        <w:widowControl w:val="0"/>
        <w:autoSpaceDE w:val="0"/>
        <w:autoSpaceDN w:val="0"/>
        <w:adjustRightInd w:val="0"/>
        <w:spacing w:line="276" w:lineRule="auto"/>
        <w:jc w:val="both"/>
        <w:rPr>
          <w:rFonts w:ascii="Tahoma" w:hAnsi="Tahoma" w:cs="Tahoma"/>
          <w:b/>
          <w:bCs/>
          <w:sz w:val="22"/>
          <w:szCs w:val="22"/>
        </w:rPr>
      </w:pPr>
    </w:p>
    <w:p w:rsidR="007F7F85" w:rsidRPr="007F7F85" w:rsidRDefault="007F7F85" w:rsidP="007F7F85">
      <w:pPr>
        <w:widowControl w:val="0"/>
        <w:autoSpaceDE w:val="0"/>
        <w:autoSpaceDN w:val="0"/>
        <w:adjustRightInd w:val="0"/>
        <w:spacing w:line="276" w:lineRule="auto"/>
        <w:ind w:firstLine="708"/>
        <w:jc w:val="both"/>
        <w:rPr>
          <w:rFonts w:ascii="Tahoma" w:hAnsi="Tahoma" w:cs="Tahoma"/>
          <w:sz w:val="22"/>
          <w:szCs w:val="22"/>
        </w:rPr>
      </w:pPr>
      <w:r w:rsidRPr="007F7F85">
        <w:rPr>
          <w:rFonts w:ascii="Tahoma" w:hAnsi="Tahoma" w:cs="Tahoma"/>
          <w:b/>
          <w:sz w:val="22"/>
          <w:szCs w:val="22"/>
        </w:rPr>
        <w:t>Cúmplase</w:t>
      </w:r>
      <w:r w:rsidRPr="007F7F85">
        <w:rPr>
          <w:rFonts w:ascii="Tahoma" w:hAnsi="Tahoma" w:cs="Tahoma"/>
          <w:sz w:val="22"/>
          <w:szCs w:val="22"/>
        </w:rPr>
        <w:t xml:space="preserve"> y </w:t>
      </w:r>
      <w:r w:rsidRPr="007F7F85">
        <w:rPr>
          <w:rFonts w:ascii="Tahoma" w:hAnsi="Tahoma" w:cs="Tahoma"/>
          <w:b/>
          <w:sz w:val="22"/>
          <w:szCs w:val="22"/>
        </w:rPr>
        <w:t>devuélvase</w:t>
      </w:r>
      <w:r w:rsidRPr="007F7F85">
        <w:rPr>
          <w:rFonts w:ascii="Tahoma" w:hAnsi="Tahoma" w:cs="Tahoma"/>
          <w:sz w:val="22"/>
          <w:szCs w:val="22"/>
        </w:rPr>
        <w:t xml:space="preserve"> el expediente al Juzgado de origen.</w:t>
      </w:r>
    </w:p>
    <w:p w:rsidR="007F7F85" w:rsidRPr="007F7F85" w:rsidRDefault="007F7F85" w:rsidP="007F7F85">
      <w:pPr>
        <w:spacing w:line="276" w:lineRule="auto"/>
        <w:jc w:val="both"/>
        <w:rPr>
          <w:rFonts w:ascii="Tahoma" w:hAnsi="Tahoma" w:cs="Tahoma"/>
          <w:sz w:val="22"/>
          <w:szCs w:val="22"/>
        </w:rPr>
      </w:pPr>
      <w:r w:rsidRPr="007F7F85">
        <w:rPr>
          <w:rFonts w:ascii="Tahoma" w:hAnsi="Tahoma" w:cs="Tahoma"/>
          <w:sz w:val="22"/>
          <w:szCs w:val="22"/>
        </w:rPr>
        <w:t xml:space="preserve"> </w:t>
      </w:r>
    </w:p>
    <w:p w:rsidR="007F7F85" w:rsidRPr="007F7F85" w:rsidRDefault="007F7F85" w:rsidP="007F7F85">
      <w:pPr>
        <w:spacing w:line="276" w:lineRule="auto"/>
        <w:ind w:firstLine="708"/>
        <w:jc w:val="both"/>
        <w:rPr>
          <w:rFonts w:ascii="Tahoma" w:hAnsi="Tahoma" w:cs="Tahoma"/>
          <w:sz w:val="22"/>
          <w:szCs w:val="22"/>
        </w:rPr>
      </w:pPr>
      <w:r w:rsidRPr="007F7F85">
        <w:rPr>
          <w:rFonts w:ascii="Tahoma" w:hAnsi="Tahoma" w:cs="Tahoma"/>
          <w:sz w:val="22"/>
          <w:szCs w:val="22"/>
        </w:rPr>
        <w:t>La Magistrada,</w:t>
      </w:r>
    </w:p>
    <w:p w:rsidR="007F7F85" w:rsidRDefault="007F7F85" w:rsidP="007F7F85">
      <w:pPr>
        <w:spacing w:line="276" w:lineRule="auto"/>
        <w:rPr>
          <w:sz w:val="22"/>
          <w:szCs w:val="22"/>
        </w:rPr>
      </w:pPr>
    </w:p>
    <w:p w:rsidR="005D59E4" w:rsidRPr="007F7F85" w:rsidRDefault="005D59E4" w:rsidP="007F7F85">
      <w:pPr>
        <w:spacing w:line="276" w:lineRule="auto"/>
        <w:rPr>
          <w:sz w:val="22"/>
          <w:szCs w:val="22"/>
        </w:rPr>
      </w:pPr>
    </w:p>
    <w:p w:rsidR="007F7F85" w:rsidRPr="007F7F85" w:rsidRDefault="007F7F85" w:rsidP="007F7F85">
      <w:pPr>
        <w:spacing w:line="276" w:lineRule="auto"/>
        <w:rPr>
          <w:sz w:val="22"/>
          <w:szCs w:val="22"/>
        </w:rPr>
      </w:pPr>
    </w:p>
    <w:p w:rsidR="007F7F85" w:rsidRPr="007F7F85" w:rsidRDefault="007F7F85" w:rsidP="007F7F85">
      <w:pPr>
        <w:pStyle w:val="Ttulo3"/>
        <w:spacing w:before="0" w:after="0" w:line="276" w:lineRule="auto"/>
        <w:jc w:val="center"/>
        <w:rPr>
          <w:rFonts w:ascii="Tahoma" w:hAnsi="Tahoma" w:cs="Tahoma"/>
          <w:b w:val="0"/>
          <w:bCs w:val="0"/>
          <w:sz w:val="22"/>
          <w:szCs w:val="22"/>
        </w:rPr>
      </w:pPr>
      <w:r w:rsidRPr="007F7F85">
        <w:rPr>
          <w:rFonts w:ascii="Tahoma" w:hAnsi="Tahoma" w:cs="Tahoma"/>
          <w:sz w:val="22"/>
          <w:szCs w:val="22"/>
        </w:rPr>
        <w:t>ANA LUCÍA CAICEDO CALDERÓN</w:t>
      </w:r>
    </w:p>
    <w:p w:rsidR="007F7F85" w:rsidRPr="007F7F85" w:rsidRDefault="007F7F85" w:rsidP="007F7F85">
      <w:pPr>
        <w:rPr>
          <w:sz w:val="22"/>
          <w:szCs w:val="22"/>
        </w:rPr>
      </w:pPr>
    </w:p>
    <w:p w:rsidR="007F7F85" w:rsidRPr="007F7F85" w:rsidRDefault="007F7F85" w:rsidP="007F7F85">
      <w:pPr>
        <w:spacing w:line="276" w:lineRule="auto"/>
        <w:ind w:firstLine="708"/>
        <w:rPr>
          <w:rFonts w:ascii="Tahoma" w:hAnsi="Tahoma" w:cs="Tahoma"/>
          <w:sz w:val="22"/>
          <w:szCs w:val="22"/>
        </w:rPr>
      </w:pPr>
      <w:r w:rsidRPr="007F7F85">
        <w:rPr>
          <w:rFonts w:ascii="Tahoma" w:hAnsi="Tahoma" w:cs="Tahoma"/>
          <w:sz w:val="22"/>
          <w:szCs w:val="22"/>
        </w:rPr>
        <w:t>Los Magistrados,</w:t>
      </w:r>
    </w:p>
    <w:p w:rsidR="007F7F85" w:rsidRDefault="007F7F85" w:rsidP="007F7F85">
      <w:pPr>
        <w:spacing w:line="276" w:lineRule="auto"/>
        <w:rPr>
          <w:rFonts w:ascii="Tahoma" w:hAnsi="Tahoma" w:cs="Tahoma"/>
          <w:b/>
          <w:sz w:val="22"/>
          <w:szCs w:val="22"/>
        </w:rPr>
      </w:pPr>
    </w:p>
    <w:p w:rsidR="00FF41B0" w:rsidRDefault="00FF41B0" w:rsidP="007F7F85">
      <w:pPr>
        <w:spacing w:line="276" w:lineRule="auto"/>
        <w:rPr>
          <w:rFonts w:ascii="Tahoma" w:hAnsi="Tahoma" w:cs="Tahoma"/>
          <w:b/>
          <w:sz w:val="22"/>
          <w:szCs w:val="22"/>
        </w:rPr>
      </w:pPr>
    </w:p>
    <w:p w:rsidR="00FF41B0" w:rsidRPr="007F7F85" w:rsidRDefault="00FF41B0" w:rsidP="007F7F85">
      <w:pPr>
        <w:spacing w:line="276" w:lineRule="auto"/>
        <w:rPr>
          <w:rFonts w:ascii="Tahoma" w:hAnsi="Tahoma" w:cs="Tahoma"/>
          <w:b/>
          <w:sz w:val="22"/>
          <w:szCs w:val="22"/>
        </w:rPr>
      </w:pPr>
    </w:p>
    <w:p w:rsidR="007F7F85" w:rsidRPr="007F7F85" w:rsidRDefault="007F7F85" w:rsidP="007F7F85">
      <w:pPr>
        <w:spacing w:line="276" w:lineRule="auto"/>
        <w:rPr>
          <w:rFonts w:ascii="Tahoma" w:hAnsi="Tahoma" w:cs="Tahoma"/>
          <w:b/>
          <w:sz w:val="22"/>
          <w:szCs w:val="22"/>
        </w:rPr>
      </w:pPr>
    </w:p>
    <w:p w:rsidR="00253F65" w:rsidRPr="007F7F85" w:rsidRDefault="007F7F85" w:rsidP="007F7F85">
      <w:pPr>
        <w:spacing w:line="276" w:lineRule="auto"/>
        <w:ind w:firstLine="567"/>
        <w:jc w:val="both"/>
        <w:rPr>
          <w:rFonts w:ascii="Tahoma" w:hAnsi="Tahoma" w:cs="Tahoma"/>
          <w:b/>
          <w:sz w:val="22"/>
          <w:szCs w:val="22"/>
        </w:rPr>
      </w:pPr>
      <w:r w:rsidRPr="007F7F85">
        <w:rPr>
          <w:rFonts w:ascii="Tahoma" w:hAnsi="Tahoma" w:cs="Tahoma"/>
          <w:b/>
          <w:sz w:val="22"/>
          <w:szCs w:val="22"/>
        </w:rPr>
        <w:t>JULIO CÉSAR SALAZAR MUÑOZ                   FRANCISCO JAVIER TAMAYO TABARES</w:t>
      </w:r>
    </w:p>
    <w:sectPr w:rsidR="00253F65" w:rsidRPr="007F7F85"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37" w:rsidRDefault="00396437">
      <w:r>
        <w:separator/>
      </w:r>
    </w:p>
  </w:endnote>
  <w:endnote w:type="continuationSeparator" w:id="0">
    <w:p w:rsidR="00396437" w:rsidRDefault="0039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7F" w:rsidRDefault="00F7527F">
    <w:pPr>
      <w:pStyle w:val="Piedepgina"/>
      <w:jc w:val="right"/>
    </w:pPr>
    <w:r>
      <w:fldChar w:fldCharType="begin"/>
    </w:r>
    <w:r>
      <w:instrText>PAGE   \* MERGEFORMAT</w:instrText>
    </w:r>
    <w:r>
      <w:fldChar w:fldCharType="separate"/>
    </w:r>
    <w:r w:rsidR="00040826">
      <w:rPr>
        <w:noProof/>
      </w:rPr>
      <w:t>3</w:t>
    </w:r>
    <w:r>
      <w:fldChar w:fldCharType="end"/>
    </w:r>
  </w:p>
  <w:p w:rsidR="00F7527F" w:rsidRDefault="00F752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7F" w:rsidRDefault="00F7527F">
    <w:pPr>
      <w:pStyle w:val="Piedepgina"/>
      <w:jc w:val="right"/>
    </w:pPr>
    <w:r>
      <w:fldChar w:fldCharType="begin"/>
    </w:r>
    <w:r>
      <w:instrText>PAGE   \* MERGEFORMAT</w:instrText>
    </w:r>
    <w:r>
      <w:fldChar w:fldCharType="separate"/>
    </w:r>
    <w:r w:rsidR="00463849">
      <w:rPr>
        <w:noProof/>
      </w:rPr>
      <w:t>1</w:t>
    </w:r>
    <w:r>
      <w:fldChar w:fldCharType="end"/>
    </w:r>
  </w:p>
  <w:p w:rsidR="00F7527F" w:rsidRDefault="00F752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37" w:rsidRDefault="00396437">
      <w:r>
        <w:separator/>
      </w:r>
    </w:p>
  </w:footnote>
  <w:footnote w:type="continuationSeparator" w:id="0">
    <w:p w:rsidR="00396437" w:rsidRDefault="0039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7F" w:rsidRDefault="00F7527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27F" w:rsidRDefault="00F7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11" w:rsidRPr="00F06611" w:rsidRDefault="00F06611" w:rsidP="00F06611">
    <w:pPr>
      <w:pStyle w:val="Puesto"/>
      <w:spacing w:line="240" w:lineRule="auto"/>
      <w:jc w:val="both"/>
      <w:rPr>
        <w:rFonts w:ascii="Times New Roman" w:hAnsi="Times New Roman" w:cs="Times New Roman"/>
        <w:b w:val="0"/>
        <w:sz w:val="16"/>
        <w:szCs w:val="16"/>
      </w:rPr>
    </w:pPr>
    <w:r w:rsidRPr="00F06611">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F06611">
      <w:rPr>
        <w:rFonts w:ascii="Times New Roman" w:hAnsi="Times New Roman" w:cs="Times New Roman"/>
        <w:b w:val="0"/>
        <w:sz w:val="16"/>
        <w:szCs w:val="16"/>
      </w:rPr>
      <w:t>66001-31-05-002-2015-00613-01</w:t>
    </w:r>
  </w:p>
  <w:p w:rsidR="00F06611" w:rsidRPr="00F06611" w:rsidRDefault="00F06611" w:rsidP="00F06611">
    <w:pPr>
      <w:pStyle w:val="Puesto"/>
      <w:spacing w:line="240" w:lineRule="auto"/>
      <w:jc w:val="both"/>
      <w:rPr>
        <w:rFonts w:ascii="Times New Roman" w:hAnsi="Times New Roman" w:cs="Times New Roman"/>
        <w:b w:val="0"/>
        <w:sz w:val="16"/>
        <w:szCs w:val="16"/>
      </w:rPr>
    </w:pPr>
    <w:r w:rsidRPr="00F06611">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F06611">
      <w:rPr>
        <w:rFonts w:ascii="Times New Roman" w:hAnsi="Times New Roman" w:cs="Times New Roman"/>
        <w:b w:val="0"/>
        <w:sz w:val="16"/>
        <w:szCs w:val="16"/>
      </w:rPr>
      <w:t xml:space="preserve">Didier Cardona   </w:t>
    </w:r>
  </w:p>
  <w:p w:rsidR="00F06611" w:rsidRPr="00F06611" w:rsidRDefault="00F06611" w:rsidP="00F06611">
    <w:pPr>
      <w:pStyle w:val="Puesto"/>
      <w:spacing w:line="240" w:lineRule="auto"/>
      <w:jc w:val="both"/>
      <w:rPr>
        <w:rFonts w:ascii="Times New Roman" w:hAnsi="Times New Roman" w:cs="Times New Roman"/>
        <w:b w:val="0"/>
        <w:sz w:val="16"/>
        <w:szCs w:val="16"/>
      </w:rPr>
    </w:pPr>
    <w:r w:rsidRPr="00F06611">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F06611">
      <w:rPr>
        <w:rFonts w:ascii="Times New Roman" w:hAnsi="Times New Roman" w:cs="Times New Roman"/>
        <w:b w:val="0"/>
        <w:sz w:val="16"/>
        <w:szCs w:val="16"/>
      </w:rPr>
      <w:t>Colpensiones</w:t>
    </w:r>
  </w:p>
  <w:p w:rsidR="00F7527F" w:rsidRDefault="00F7527F"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6"/>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2"/>
  </w:num>
  <w:num w:numId="16">
    <w:abstractNumId w:val="21"/>
  </w:num>
  <w:num w:numId="17">
    <w:abstractNumId w:val="11"/>
  </w:num>
  <w:num w:numId="18">
    <w:abstractNumId w:val="24"/>
  </w:num>
  <w:num w:numId="19">
    <w:abstractNumId w:val="25"/>
  </w:num>
  <w:num w:numId="20">
    <w:abstractNumId w:val="17"/>
  </w:num>
  <w:num w:numId="21">
    <w:abstractNumId w:val="23"/>
  </w:num>
  <w:num w:numId="22">
    <w:abstractNumId w:val="19"/>
  </w:num>
  <w:num w:numId="23">
    <w:abstractNumId w:val="18"/>
  </w:num>
  <w:num w:numId="24">
    <w:abstractNumId w:val="0"/>
  </w:num>
  <w:num w:numId="25">
    <w:abstractNumId w:val="1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E37"/>
    <w:rsid w:val="00035929"/>
    <w:rsid w:val="00035BF4"/>
    <w:rsid w:val="00035D3A"/>
    <w:rsid w:val="000360E7"/>
    <w:rsid w:val="00036C06"/>
    <w:rsid w:val="00036EDF"/>
    <w:rsid w:val="00037530"/>
    <w:rsid w:val="00037FB7"/>
    <w:rsid w:val="000400DC"/>
    <w:rsid w:val="00040826"/>
    <w:rsid w:val="000424DD"/>
    <w:rsid w:val="000424FE"/>
    <w:rsid w:val="00042D64"/>
    <w:rsid w:val="00043582"/>
    <w:rsid w:val="00044C28"/>
    <w:rsid w:val="00045950"/>
    <w:rsid w:val="00046230"/>
    <w:rsid w:val="000502A9"/>
    <w:rsid w:val="00050B8B"/>
    <w:rsid w:val="000516FA"/>
    <w:rsid w:val="00053767"/>
    <w:rsid w:val="000539D9"/>
    <w:rsid w:val="000555C7"/>
    <w:rsid w:val="00057644"/>
    <w:rsid w:val="00057E02"/>
    <w:rsid w:val="0006298A"/>
    <w:rsid w:val="00065765"/>
    <w:rsid w:val="00065E53"/>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2266"/>
    <w:rsid w:val="000A22BF"/>
    <w:rsid w:val="000A23F4"/>
    <w:rsid w:val="000A36A6"/>
    <w:rsid w:val="000A37DE"/>
    <w:rsid w:val="000A4174"/>
    <w:rsid w:val="000A5C99"/>
    <w:rsid w:val="000A73FC"/>
    <w:rsid w:val="000A7A02"/>
    <w:rsid w:val="000B0F92"/>
    <w:rsid w:val="000B3191"/>
    <w:rsid w:val="000B3201"/>
    <w:rsid w:val="000B408E"/>
    <w:rsid w:val="000B7C76"/>
    <w:rsid w:val="000C0CA5"/>
    <w:rsid w:val="000C1504"/>
    <w:rsid w:val="000C1808"/>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4D1E"/>
    <w:rsid w:val="00125BB8"/>
    <w:rsid w:val="00126266"/>
    <w:rsid w:val="001301C0"/>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AE5"/>
    <w:rsid w:val="00156577"/>
    <w:rsid w:val="00156F0C"/>
    <w:rsid w:val="001573DE"/>
    <w:rsid w:val="0016169A"/>
    <w:rsid w:val="00162D1D"/>
    <w:rsid w:val="00163A57"/>
    <w:rsid w:val="00166A97"/>
    <w:rsid w:val="00166F5B"/>
    <w:rsid w:val="001700CB"/>
    <w:rsid w:val="0017023C"/>
    <w:rsid w:val="0017149D"/>
    <w:rsid w:val="0017221E"/>
    <w:rsid w:val="00172CAC"/>
    <w:rsid w:val="00175883"/>
    <w:rsid w:val="001807B2"/>
    <w:rsid w:val="0018136A"/>
    <w:rsid w:val="00182710"/>
    <w:rsid w:val="00183A73"/>
    <w:rsid w:val="001841F6"/>
    <w:rsid w:val="00184CF8"/>
    <w:rsid w:val="00185349"/>
    <w:rsid w:val="001867EA"/>
    <w:rsid w:val="00186AF7"/>
    <w:rsid w:val="00186CDF"/>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1178"/>
    <w:rsid w:val="001B237E"/>
    <w:rsid w:val="001B26BD"/>
    <w:rsid w:val="001B3CDE"/>
    <w:rsid w:val="001B3E4E"/>
    <w:rsid w:val="001B5F3A"/>
    <w:rsid w:val="001B6E90"/>
    <w:rsid w:val="001B76BD"/>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D5B31"/>
    <w:rsid w:val="001E13EB"/>
    <w:rsid w:val="001E3682"/>
    <w:rsid w:val="001E36CE"/>
    <w:rsid w:val="001E448B"/>
    <w:rsid w:val="001E4B08"/>
    <w:rsid w:val="001E514F"/>
    <w:rsid w:val="001E52A5"/>
    <w:rsid w:val="001E7355"/>
    <w:rsid w:val="001E7B5E"/>
    <w:rsid w:val="001F0CF7"/>
    <w:rsid w:val="001F0DDE"/>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2261"/>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14B7"/>
    <w:rsid w:val="002338AC"/>
    <w:rsid w:val="00233BD7"/>
    <w:rsid w:val="00234388"/>
    <w:rsid w:val="00234E83"/>
    <w:rsid w:val="00235D02"/>
    <w:rsid w:val="002360AF"/>
    <w:rsid w:val="002400B7"/>
    <w:rsid w:val="002400DC"/>
    <w:rsid w:val="002404F3"/>
    <w:rsid w:val="002405F5"/>
    <w:rsid w:val="002411AC"/>
    <w:rsid w:val="002413EE"/>
    <w:rsid w:val="00241500"/>
    <w:rsid w:val="002429C7"/>
    <w:rsid w:val="00242B0A"/>
    <w:rsid w:val="0024401A"/>
    <w:rsid w:val="002454BA"/>
    <w:rsid w:val="00245528"/>
    <w:rsid w:val="002458C2"/>
    <w:rsid w:val="00245D8A"/>
    <w:rsid w:val="00245EB0"/>
    <w:rsid w:val="00246115"/>
    <w:rsid w:val="00247231"/>
    <w:rsid w:val="00247841"/>
    <w:rsid w:val="00247E47"/>
    <w:rsid w:val="002500A3"/>
    <w:rsid w:val="002531AB"/>
    <w:rsid w:val="00253F65"/>
    <w:rsid w:val="00253FD6"/>
    <w:rsid w:val="00254181"/>
    <w:rsid w:val="002557C8"/>
    <w:rsid w:val="002565B2"/>
    <w:rsid w:val="002568B4"/>
    <w:rsid w:val="00261293"/>
    <w:rsid w:val="00262666"/>
    <w:rsid w:val="00262E0F"/>
    <w:rsid w:val="00264334"/>
    <w:rsid w:val="00265644"/>
    <w:rsid w:val="00265B6D"/>
    <w:rsid w:val="0026673D"/>
    <w:rsid w:val="00266836"/>
    <w:rsid w:val="0027052D"/>
    <w:rsid w:val="00271611"/>
    <w:rsid w:val="00271B05"/>
    <w:rsid w:val="0027261A"/>
    <w:rsid w:val="00272C0E"/>
    <w:rsid w:val="00274834"/>
    <w:rsid w:val="00274C60"/>
    <w:rsid w:val="002763C1"/>
    <w:rsid w:val="0027657D"/>
    <w:rsid w:val="002765F1"/>
    <w:rsid w:val="00276620"/>
    <w:rsid w:val="00277315"/>
    <w:rsid w:val="002802D1"/>
    <w:rsid w:val="002814C1"/>
    <w:rsid w:val="002819E9"/>
    <w:rsid w:val="00281F83"/>
    <w:rsid w:val="00282359"/>
    <w:rsid w:val="00283CAB"/>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3D0B"/>
    <w:rsid w:val="002D541B"/>
    <w:rsid w:val="002D60DF"/>
    <w:rsid w:val="002D61C8"/>
    <w:rsid w:val="002D61EE"/>
    <w:rsid w:val="002D7717"/>
    <w:rsid w:val="002E183B"/>
    <w:rsid w:val="002E204B"/>
    <w:rsid w:val="002E2FBA"/>
    <w:rsid w:val="002E31A0"/>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81284"/>
    <w:rsid w:val="00381782"/>
    <w:rsid w:val="003821B0"/>
    <w:rsid w:val="003822EF"/>
    <w:rsid w:val="003837C8"/>
    <w:rsid w:val="00384432"/>
    <w:rsid w:val="00385042"/>
    <w:rsid w:val="0038616C"/>
    <w:rsid w:val="00386E56"/>
    <w:rsid w:val="003870B2"/>
    <w:rsid w:val="00387D04"/>
    <w:rsid w:val="003913BF"/>
    <w:rsid w:val="00391F0D"/>
    <w:rsid w:val="003921C9"/>
    <w:rsid w:val="003935DC"/>
    <w:rsid w:val="00394320"/>
    <w:rsid w:val="0039489B"/>
    <w:rsid w:val="00395136"/>
    <w:rsid w:val="003951A5"/>
    <w:rsid w:val="0039610D"/>
    <w:rsid w:val="00396437"/>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C9A"/>
    <w:rsid w:val="003C1DD7"/>
    <w:rsid w:val="003C2237"/>
    <w:rsid w:val="003C2541"/>
    <w:rsid w:val="003C3278"/>
    <w:rsid w:val="003C4B44"/>
    <w:rsid w:val="003C5545"/>
    <w:rsid w:val="003C6A58"/>
    <w:rsid w:val="003C7018"/>
    <w:rsid w:val="003C7149"/>
    <w:rsid w:val="003C7C33"/>
    <w:rsid w:val="003D01CA"/>
    <w:rsid w:val="003D2095"/>
    <w:rsid w:val="003D37B3"/>
    <w:rsid w:val="003D4545"/>
    <w:rsid w:val="003D4A24"/>
    <w:rsid w:val="003D4EEF"/>
    <w:rsid w:val="003D520A"/>
    <w:rsid w:val="003D5ECA"/>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30EF"/>
    <w:rsid w:val="003F348D"/>
    <w:rsid w:val="003F4F97"/>
    <w:rsid w:val="003F5592"/>
    <w:rsid w:val="003F5D62"/>
    <w:rsid w:val="003F6DB5"/>
    <w:rsid w:val="003F758F"/>
    <w:rsid w:val="003F77AC"/>
    <w:rsid w:val="004004AA"/>
    <w:rsid w:val="004012CA"/>
    <w:rsid w:val="00401559"/>
    <w:rsid w:val="00401BC4"/>
    <w:rsid w:val="00403EE1"/>
    <w:rsid w:val="0040469F"/>
    <w:rsid w:val="00404FCE"/>
    <w:rsid w:val="004052FE"/>
    <w:rsid w:val="00406C6D"/>
    <w:rsid w:val="00407D53"/>
    <w:rsid w:val="0041273C"/>
    <w:rsid w:val="004127F3"/>
    <w:rsid w:val="00412810"/>
    <w:rsid w:val="004130F7"/>
    <w:rsid w:val="00413E1F"/>
    <w:rsid w:val="00413F4B"/>
    <w:rsid w:val="00414B84"/>
    <w:rsid w:val="0041535B"/>
    <w:rsid w:val="00415C0B"/>
    <w:rsid w:val="00416B10"/>
    <w:rsid w:val="00416F85"/>
    <w:rsid w:val="0042055D"/>
    <w:rsid w:val="004205AD"/>
    <w:rsid w:val="00425324"/>
    <w:rsid w:val="004261A0"/>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7A15"/>
    <w:rsid w:val="004511D9"/>
    <w:rsid w:val="00451D74"/>
    <w:rsid w:val="004529A7"/>
    <w:rsid w:val="004543AB"/>
    <w:rsid w:val="004545A0"/>
    <w:rsid w:val="00454D5B"/>
    <w:rsid w:val="00454E5E"/>
    <w:rsid w:val="00456585"/>
    <w:rsid w:val="00457599"/>
    <w:rsid w:val="004575BF"/>
    <w:rsid w:val="0046001C"/>
    <w:rsid w:val="0046245C"/>
    <w:rsid w:val="00462E1B"/>
    <w:rsid w:val="004631FD"/>
    <w:rsid w:val="00463849"/>
    <w:rsid w:val="00463DA1"/>
    <w:rsid w:val="00463ECE"/>
    <w:rsid w:val="00464FDA"/>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26E6"/>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434"/>
    <w:rsid w:val="004B55A8"/>
    <w:rsid w:val="004B55B0"/>
    <w:rsid w:val="004B7C9C"/>
    <w:rsid w:val="004C0DD4"/>
    <w:rsid w:val="004C36BF"/>
    <w:rsid w:val="004C3D4F"/>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D2C"/>
    <w:rsid w:val="004F31FF"/>
    <w:rsid w:val="004F43F1"/>
    <w:rsid w:val="004F48F6"/>
    <w:rsid w:val="004F4F15"/>
    <w:rsid w:val="004F6882"/>
    <w:rsid w:val="004F69C5"/>
    <w:rsid w:val="004F71FA"/>
    <w:rsid w:val="004F7351"/>
    <w:rsid w:val="004F7C33"/>
    <w:rsid w:val="00500756"/>
    <w:rsid w:val="005014A9"/>
    <w:rsid w:val="005051A9"/>
    <w:rsid w:val="00505E54"/>
    <w:rsid w:val="005079BC"/>
    <w:rsid w:val="005105B7"/>
    <w:rsid w:val="00512883"/>
    <w:rsid w:val="00512F75"/>
    <w:rsid w:val="00513B9C"/>
    <w:rsid w:val="00513D07"/>
    <w:rsid w:val="00514F16"/>
    <w:rsid w:val="00516131"/>
    <w:rsid w:val="005169AF"/>
    <w:rsid w:val="00516EAE"/>
    <w:rsid w:val="005170B2"/>
    <w:rsid w:val="005205C2"/>
    <w:rsid w:val="00520B83"/>
    <w:rsid w:val="00522A1B"/>
    <w:rsid w:val="00523032"/>
    <w:rsid w:val="005235DA"/>
    <w:rsid w:val="00523843"/>
    <w:rsid w:val="00523AA8"/>
    <w:rsid w:val="0052426E"/>
    <w:rsid w:val="00524572"/>
    <w:rsid w:val="005248E1"/>
    <w:rsid w:val="005251F3"/>
    <w:rsid w:val="00526F12"/>
    <w:rsid w:val="0052733E"/>
    <w:rsid w:val="00527593"/>
    <w:rsid w:val="005337F5"/>
    <w:rsid w:val="00533BA1"/>
    <w:rsid w:val="00534379"/>
    <w:rsid w:val="00534CEA"/>
    <w:rsid w:val="0053628F"/>
    <w:rsid w:val="00540BF2"/>
    <w:rsid w:val="005416D6"/>
    <w:rsid w:val="005417FF"/>
    <w:rsid w:val="00542138"/>
    <w:rsid w:val="00542C65"/>
    <w:rsid w:val="005455F5"/>
    <w:rsid w:val="00545B55"/>
    <w:rsid w:val="00546BE0"/>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8DC"/>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542A"/>
    <w:rsid w:val="005872C1"/>
    <w:rsid w:val="00587896"/>
    <w:rsid w:val="00587936"/>
    <w:rsid w:val="00587E7F"/>
    <w:rsid w:val="00590296"/>
    <w:rsid w:val="00591329"/>
    <w:rsid w:val="005918AF"/>
    <w:rsid w:val="005941FD"/>
    <w:rsid w:val="00594769"/>
    <w:rsid w:val="0059678F"/>
    <w:rsid w:val="00597069"/>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33CE"/>
    <w:rsid w:val="005B4056"/>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9E4"/>
    <w:rsid w:val="005D5AE3"/>
    <w:rsid w:val="005D651C"/>
    <w:rsid w:val="005D6EA7"/>
    <w:rsid w:val="005D7364"/>
    <w:rsid w:val="005E0DF3"/>
    <w:rsid w:val="005E1D1E"/>
    <w:rsid w:val="005E2ACF"/>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4095"/>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736"/>
    <w:rsid w:val="00625AAF"/>
    <w:rsid w:val="00625F7A"/>
    <w:rsid w:val="00626128"/>
    <w:rsid w:val="006278B9"/>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3B07"/>
    <w:rsid w:val="00644F38"/>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81774"/>
    <w:rsid w:val="0068233B"/>
    <w:rsid w:val="006834F0"/>
    <w:rsid w:val="0068387E"/>
    <w:rsid w:val="006838B6"/>
    <w:rsid w:val="00683904"/>
    <w:rsid w:val="006846CE"/>
    <w:rsid w:val="006857A7"/>
    <w:rsid w:val="00685BAE"/>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6B9"/>
    <w:rsid w:val="006E4B16"/>
    <w:rsid w:val="006E675C"/>
    <w:rsid w:val="006E72A1"/>
    <w:rsid w:val="006E78E8"/>
    <w:rsid w:val="006E7C2B"/>
    <w:rsid w:val="006E7FC1"/>
    <w:rsid w:val="006F089B"/>
    <w:rsid w:val="006F16E1"/>
    <w:rsid w:val="006F1A1E"/>
    <w:rsid w:val="006F216B"/>
    <w:rsid w:val="006F38E5"/>
    <w:rsid w:val="006F4272"/>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1752"/>
    <w:rsid w:val="00751D83"/>
    <w:rsid w:val="0075227E"/>
    <w:rsid w:val="007524E8"/>
    <w:rsid w:val="00752774"/>
    <w:rsid w:val="0075315E"/>
    <w:rsid w:val="0075491E"/>
    <w:rsid w:val="007555B0"/>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6FC2"/>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9E2"/>
    <w:rsid w:val="007A02F0"/>
    <w:rsid w:val="007A1D95"/>
    <w:rsid w:val="007A3175"/>
    <w:rsid w:val="007A350B"/>
    <w:rsid w:val="007A472F"/>
    <w:rsid w:val="007A4D61"/>
    <w:rsid w:val="007A7C37"/>
    <w:rsid w:val="007B0A84"/>
    <w:rsid w:val="007B0C81"/>
    <w:rsid w:val="007B234E"/>
    <w:rsid w:val="007B427C"/>
    <w:rsid w:val="007B4882"/>
    <w:rsid w:val="007B4A12"/>
    <w:rsid w:val="007B58F5"/>
    <w:rsid w:val="007B5A38"/>
    <w:rsid w:val="007B71CE"/>
    <w:rsid w:val="007C0C4D"/>
    <w:rsid w:val="007C1842"/>
    <w:rsid w:val="007C2596"/>
    <w:rsid w:val="007C3028"/>
    <w:rsid w:val="007C383D"/>
    <w:rsid w:val="007C5023"/>
    <w:rsid w:val="007C5FFC"/>
    <w:rsid w:val="007C63D6"/>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4194"/>
    <w:rsid w:val="007E425F"/>
    <w:rsid w:val="007E4570"/>
    <w:rsid w:val="007E488B"/>
    <w:rsid w:val="007E4903"/>
    <w:rsid w:val="007E4B08"/>
    <w:rsid w:val="007E5CD6"/>
    <w:rsid w:val="007E6A0B"/>
    <w:rsid w:val="007E7E41"/>
    <w:rsid w:val="007F0E86"/>
    <w:rsid w:val="007F2CD5"/>
    <w:rsid w:val="007F4058"/>
    <w:rsid w:val="007F4D78"/>
    <w:rsid w:val="007F5D10"/>
    <w:rsid w:val="007F6520"/>
    <w:rsid w:val="007F7F85"/>
    <w:rsid w:val="008010EC"/>
    <w:rsid w:val="00801471"/>
    <w:rsid w:val="0080165B"/>
    <w:rsid w:val="00801C6C"/>
    <w:rsid w:val="00802C6C"/>
    <w:rsid w:val="008038DC"/>
    <w:rsid w:val="00804725"/>
    <w:rsid w:val="00804D2D"/>
    <w:rsid w:val="008050D3"/>
    <w:rsid w:val="008054F8"/>
    <w:rsid w:val="00805A82"/>
    <w:rsid w:val="00805EBC"/>
    <w:rsid w:val="00807BFD"/>
    <w:rsid w:val="00807E7B"/>
    <w:rsid w:val="008102A8"/>
    <w:rsid w:val="0081058C"/>
    <w:rsid w:val="008112FF"/>
    <w:rsid w:val="00811467"/>
    <w:rsid w:val="0081288C"/>
    <w:rsid w:val="0081288D"/>
    <w:rsid w:val="008130A6"/>
    <w:rsid w:val="00813908"/>
    <w:rsid w:val="00813EAE"/>
    <w:rsid w:val="0081479D"/>
    <w:rsid w:val="00814923"/>
    <w:rsid w:val="00815322"/>
    <w:rsid w:val="00815A7D"/>
    <w:rsid w:val="008165FB"/>
    <w:rsid w:val="0081673E"/>
    <w:rsid w:val="00816F82"/>
    <w:rsid w:val="00820469"/>
    <w:rsid w:val="00820EF2"/>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DA4"/>
    <w:rsid w:val="00863046"/>
    <w:rsid w:val="00863432"/>
    <w:rsid w:val="00863CCE"/>
    <w:rsid w:val="00863E28"/>
    <w:rsid w:val="0086487F"/>
    <w:rsid w:val="00864C7F"/>
    <w:rsid w:val="00865B37"/>
    <w:rsid w:val="00866060"/>
    <w:rsid w:val="00867367"/>
    <w:rsid w:val="00867A99"/>
    <w:rsid w:val="00867D10"/>
    <w:rsid w:val="00870518"/>
    <w:rsid w:val="00871010"/>
    <w:rsid w:val="0087143C"/>
    <w:rsid w:val="008725BF"/>
    <w:rsid w:val="00873340"/>
    <w:rsid w:val="00873969"/>
    <w:rsid w:val="00874E0C"/>
    <w:rsid w:val="0087509D"/>
    <w:rsid w:val="00875A24"/>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4FCF"/>
    <w:rsid w:val="00895D96"/>
    <w:rsid w:val="008A0A4C"/>
    <w:rsid w:val="008A0C42"/>
    <w:rsid w:val="008A0CE2"/>
    <w:rsid w:val="008A1406"/>
    <w:rsid w:val="008A16D6"/>
    <w:rsid w:val="008A19D8"/>
    <w:rsid w:val="008A238D"/>
    <w:rsid w:val="008A2514"/>
    <w:rsid w:val="008A2A13"/>
    <w:rsid w:val="008A2A76"/>
    <w:rsid w:val="008A2A8B"/>
    <w:rsid w:val="008A327A"/>
    <w:rsid w:val="008A4642"/>
    <w:rsid w:val="008A4A10"/>
    <w:rsid w:val="008A4AE3"/>
    <w:rsid w:val="008A4B0D"/>
    <w:rsid w:val="008A4DC3"/>
    <w:rsid w:val="008A4EBC"/>
    <w:rsid w:val="008A6C58"/>
    <w:rsid w:val="008A6F32"/>
    <w:rsid w:val="008B111D"/>
    <w:rsid w:val="008B24F9"/>
    <w:rsid w:val="008B684D"/>
    <w:rsid w:val="008B69DF"/>
    <w:rsid w:val="008C0444"/>
    <w:rsid w:val="008C0B7C"/>
    <w:rsid w:val="008C0D89"/>
    <w:rsid w:val="008C22DA"/>
    <w:rsid w:val="008C26C2"/>
    <w:rsid w:val="008C29CE"/>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407"/>
    <w:rsid w:val="00900280"/>
    <w:rsid w:val="0090154D"/>
    <w:rsid w:val="00901EFB"/>
    <w:rsid w:val="00903C8D"/>
    <w:rsid w:val="00903E26"/>
    <w:rsid w:val="00905B2D"/>
    <w:rsid w:val="00905BEF"/>
    <w:rsid w:val="009060BE"/>
    <w:rsid w:val="009063D2"/>
    <w:rsid w:val="00906CB2"/>
    <w:rsid w:val="00912BD3"/>
    <w:rsid w:val="009144C3"/>
    <w:rsid w:val="00915125"/>
    <w:rsid w:val="00915574"/>
    <w:rsid w:val="00916848"/>
    <w:rsid w:val="0091686A"/>
    <w:rsid w:val="00916BB3"/>
    <w:rsid w:val="00916D41"/>
    <w:rsid w:val="009172CA"/>
    <w:rsid w:val="00917DA5"/>
    <w:rsid w:val="0092012F"/>
    <w:rsid w:val="00920A3E"/>
    <w:rsid w:val="00920BFE"/>
    <w:rsid w:val="009230B8"/>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17F2"/>
    <w:rsid w:val="00941BC6"/>
    <w:rsid w:val="009425DB"/>
    <w:rsid w:val="009432E2"/>
    <w:rsid w:val="00943D69"/>
    <w:rsid w:val="00944A44"/>
    <w:rsid w:val="009458B5"/>
    <w:rsid w:val="009476D9"/>
    <w:rsid w:val="00950717"/>
    <w:rsid w:val="009516A9"/>
    <w:rsid w:val="00951A53"/>
    <w:rsid w:val="009529F5"/>
    <w:rsid w:val="0095406A"/>
    <w:rsid w:val="00955200"/>
    <w:rsid w:val="00955A0D"/>
    <w:rsid w:val="00957838"/>
    <w:rsid w:val="00957E5C"/>
    <w:rsid w:val="009622B1"/>
    <w:rsid w:val="009637CB"/>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5F0"/>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407"/>
    <w:rsid w:val="009A6A74"/>
    <w:rsid w:val="009A7D79"/>
    <w:rsid w:val="009A7E52"/>
    <w:rsid w:val="009B175B"/>
    <w:rsid w:val="009B29A6"/>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5006"/>
    <w:rsid w:val="009C52EF"/>
    <w:rsid w:val="009C551A"/>
    <w:rsid w:val="009C554B"/>
    <w:rsid w:val="009C5844"/>
    <w:rsid w:val="009C6934"/>
    <w:rsid w:val="009C6BC6"/>
    <w:rsid w:val="009D0F6C"/>
    <w:rsid w:val="009D12E7"/>
    <w:rsid w:val="009D20D6"/>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4E6A"/>
    <w:rsid w:val="009E5C1F"/>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40FF"/>
    <w:rsid w:val="00A142A0"/>
    <w:rsid w:val="00A147A0"/>
    <w:rsid w:val="00A15541"/>
    <w:rsid w:val="00A15D7E"/>
    <w:rsid w:val="00A15DB2"/>
    <w:rsid w:val="00A16285"/>
    <w:rsid w:val="00A16C21"/>
    <w:rsid w:val="00A16EA6"/>
    <w:rsid w:val="00A17968"/>
    <w:rsid w:val="00A17DA7"/>
    <w:rsid w:val="00A17E34"/>
    <w:rsid w:val="00A206B7"/>
    <w:rsid w:val="00A208B3"/>
    <w:rsid w:val="00A220D6"/>
    <w:rsid w:val="00A22D2F"/>
    <w:rsid w:val="00A23597"/>
    <w:rsid w:val="00A2401C"/>
    <w:rsid w:val="00A24BAA"/>
    <w:rsid w:val="00A25C78"/>
    <w:rsid w:val="00A25DC4"/>
    <w:rsid w:val="00A269C2"/>
    <w:rsid w:val="00A272C8"/>
    <w:rsid w:val="00A278E1"/>
    <w:rsid w:val="00A30A68"/>
    <w:rsid w:val="00A30BA3"/>
    <w:rsid w:val="00A30CBC"/>
    <w:rsid w:val="00A315E1"/>
    <w:rsid w:val="00A3227E"/>
    <w:rsid w:val="00A32545"/>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5509"/>
    <w:rsid w:val="00A57DE4"/>
    <w:rsid w:val="00A6014B"/>
    <w:rsid w:val="00A60815"/>
    <w:rsid w:val="00A616FE"/>
    <w:rsid w:val="00A61B1C"/>
    <w:rsid w:val="00A61F7C"/>
    <w:rsid w:val="00A6245C"/>
    <w:rsid w:val="00A64070"/>
    <w:rsid w:val="00A656F0"/>
    <w:rsid w:val="00A66012"/>
    <w:rsid w:val="00A664EA"/>
    <w:rsid w:val="00A66547"/>
    <w:rsid w:val="00A66778"/>
    <w:rsid w:val="00A66F02"/>
    <w:rsid w:val="00A67653"/>
    <w:rsid w:val="00A71908"/>
    <w:rsid w:val="00A725A2"/>
    <w:rsid w:val="00A73674"/>
    <w:rsid w:val="00A737EB"/>
    <w:rsid w:val="00A73C88"/>
    <w:rsid w:val="00A75EC3"/>
    <w:rsid w:val="00A762C5"/>
    <w:rsid w:val="00A77324"/>
    <w:rsid w:val="00A77862"/>
    <w:rsid w:val="00A77BAA"/>
    <w:rsid w:val="00A8142C"/>
    <w:rsid w:val="00A81C64"/>
    <w:rsid w:val="00A81E82"/>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973E3"/>
    <w:rsid w:val="00A97AEC"/>
    <w:rsid w:val="00AA0B5E"/>
    <w:rsid w:val="00AA0D24"/>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31AC"/>
    <w:rsid w:val="00AB3C23"/>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539A"/>
    <w:rsid w:val="00AD5B8D"/>
    <w:rsid w:val="00AD63F5"/>
    <w:rsid w:val="00AD6F87"/>
    <w:rsid w:val="00AD771D"/>
    <w:rsid w:val="00AE0DCC"/>
    <w:rsid w:val="00AE2017"/>
    <w:rsid w:val="00AE2351"/>
    <w:rsid w:val="00AE23DE"/>
    <w:rsid w:val="00AE255E"/>
    <w:rsid w:val="00AE267A"/>
    <w:rsid w:val="00AE2950"/>
    <w:rsid w:val="00AE43D5"/>
    <w:rsid w:val="00AE4BBE"/>
    <w:rsid w:val="00AF0852"/>
    <w:rsid w:val="00AF1552"/>
    <w:rsid w:val="00AF1576"/>
    <w:rsid w:val="00AF1827"/>
    <w:rsid w:val="00AF31B3"/>
    <w:rsid w:val="00AF327B"/>
    <w:rsid w:val="00AF411A"/>
    <w:rsid w:val="00AF6802"/>
    <w:rsid w:val="00AF702B"/>
    <w:rsid w:val="00B00484"/>
    <w:rsid w:val="00B02250"/>
    <w:rsid w:val="00B0358A"/>
    <w:rsid w:val="00B052E9"/>
    <w:rsid w:val="00B05774"/>
    <w:rsid w:val="00B1000D"/>
    <w:rsid w:val="00B109E0"/>
    <w:rsid w:val="00B1188A"/>
    <w:rsid w:val="00B12335"/>
    <w:rsid w:val="00B13258"/>
    <w:rsid w:val="00B13822"/>
    <w:rsid w:val="00B1491A"/>
    <w:rsid w:val="00B14BDF"/>
    <w:rsid w:val="00B158AB"/>
    <w:rsid w:val="00B15C43"/>
    <w:rsid w:val="00B15DED"/>
    <w:rsid w:val="00B16A1C"/>
    <w:rsid w:val="00B16B65"/>
    <w:rsid w:val="00B16F90"/>
    <w:rsid w:val="00B16FAD"/>
    <w:rsid w:val="00B17C1F"/>
    <w:rsid w:val="00B17C94"/>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63D6"/>
    <w:rsid w:val="00B36581"/>
    <w:rsid w:val="00B37588"/>
    <w:rsid w:val="00B4219B"/>
    <w:rsid w:val="00B43BEE"/>
    <w:rsid w:val="00B4463E"/>
    <w:rsid w:val="00B459E5"/>
    <w:rsid w:val="00B46330"/>
    <w:rsid w:val="00B47902"/>
    <w:rsid w:val="00B540BB"/>
    <w:rsid w:val="00B54374"/>
    <w:rsid w:val="00B5545C"/>
    <w:rsid w:val="00B604FB"/>
    <w:rsid w:val="00B60EFB"/>
    <w:rsid w:val="00B613C3"/>
    <w:rsid w:val="00B61FEC"/>
    <w:rsid w:val="00B62E5F"/>
    <w:rsid w:val="00B63393"/>
    <w:rsid w:val="00B63C91"/>
    <w:rsid w:val="00B648B1"/>
    <w:rsid w:val="00B64B03"/>
    <w:rsid w:val="00B65CB2"/>
    <w:rsid w:val="00B66122"/>
    <w:rsid w:val="00B661CD"/>
    <w:rsid w:val="00B665CD"/>
    <w:rsid w:val="00B67D94"/>
    <w:rsid w:val="00B70629"/>
    <w:rsid w:val="00B70698"/>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2EC3"/>
    <w:rsid w:val="00BD36E0"/>
    <w:rsid w:val="00BD3F2E"/>
    <w:rsid w:val="00BD4A6A"/>
    <w:rsid w:val="00BD6412"/>
    <w:rsid w:val="00BD77FD"/>
    <w:rsid w:val="00BD7A75"/>
    <w:rsid w:val="00BE0285"/>
    <w:rsid w:val="00BE11FC"/>
    <w:rsid w:val="00BE2326"/>
    <w:rsid w:val="00BE3022"/>
    <w:rsid w:val="00BE4066"/>
    <w:rsid w:val="00BE4591"/>
    <w:rsid w:val="00BE4C99"/>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0611"/>
    <w:rsid w:val="00C21135"/>
    <w:rsid w:val="00C212D1"/>
    <w:rsid w:val="00C2166E"/>
    <w:rsid w:val="00C22ED8"/>
    <w:rsid w:val="00C22F77"/>
    <w:rsid w:val="00C23D59"/>
    <w:rsid w:val="00C24068"/>
    <w:rsid w:val="00C2441F"/>
    <w:rsid w:val="00C2518C"/>
    <w:rsid w:val="00C251EA"/>
    <w:rsid w:val="00C25BE3"/>
    <w:rsid w:val="00C2673F"/>
    <w:rsid w:val="00C26902"/>
    <w:rsid w:val="00C26CEE"/>
    <w:rsid w:val="00C277C0"/>
    <w:rsid w:val="00C27F9F"/>
    <w:rsid w:val="00C32163"/>
    <w:rsid w:val="00C36830"/>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E1D"/>
    <w:rsid w:val="00C47E46"/>
    <w:rsid w:val="00C500D7"/>
    <w:rsid w:val="00C502FA"/>
    <w:rsid w:val="00C5039B"/>
    <w:rsid w:val="00C503E8"/>
    <w:rsid w:val="00C50722"/>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4924"/>
    <w:rsid w:val="00C84BC9"/>
    <w:rsid w:val="00C84D13"/>
    <w:rsid w:val="00C85568"/>
    <w:rsid w:val="00C85CC7"/>
    <w:rsid w:val="00C86746"/>
    <w:rsid w:val="00C90242"/>
    <w:rsid w:val="00C907E0"/>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DD"/>
    <w:rsid w:val="00CA699A"/>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F016E"/>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34F"/>
    <w:rsid w:val="00D075BE"/>
    <w:rsid w:val="00D103EF"/>
    <w:rsid w:val="00D11FCD"/>
    <w:rsid w:val="00D12B22"/>
    <w:rsid w:val="00D13595"/>
    <w:rsid w:val="00D13640"/>
    <w:rsid w:val="00D13B16"/>
    <w:rsid w:val="00D15399"/>
    <w:rsid w:val="00D159ED"/>
    <w:rsid w:val="00D162FC"/>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4F8F"/>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7DF0"/>
    <w:rsid w:val="00D50D0C"/>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F3F"/>
    <w:rsid w:val="00DC21B9"/>
    <w:rsid w:val="00DC22C1"/>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D6985"/>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3D54"/>
    <w:rsid w:val="00E342E5"/>
    <w:rsid w:val="00E355DA"/>
    <w:rsid w:val="00E3591B"/>
    <w:rsid w:val="00E35D84"/>
    <w:rsid w:val="00E3641B"/>
    <w:rsid w:val="00E376A8"/>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FB1"/>
    <w:rsid w:val="00E604E2"/>
    <w:rsid w:val="00E61120"/>
    <w:rsid w:val="00E61862"/>
    <w:rsid w:val="00E61E3D"/>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3F2B"/>
    <w:rsid w:val="00E94D03"/>
    <w:rsid w:val="00E94F93"/>
    <w:rsid w:val="00E95175"/>
    <w:rsid w:val="00E95BC1"/>
    <w:rsid w:val="00EA0160"/>
    <w:rsid w:val="00EA0954"/>
    <w:rsid w:val="00EA36E4"/>
    <w:rsid w:val="00EA3EDD"/>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87F"/>
    <w:rsid w:val="00ED3C01"/>
    <w:rsid w:val="00ED420D"/>
    <w:rsid w:val="00ED4287"/>
    <w:rsid w:val="00ED5A33"/>
    <w:rsid w:val="00ED6436"/>
    <w:rsid w:val="00ED69B9"/>
    <w:rsid w:val="00ED6F70"/>
    <w:rsid w:val="00ED707E"/>
    <w:rsid w:val="00ED7784"/>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5D6"/>
    <w:rsid w:val="00EF1BE7"/>
    <w:rsid w:val="00EF2014"/>
    <w:rsid w:val="00EF27CF"/>
    <w:rsid w:val="00EF3A80"/>
    <w:rsid w:val="00EF40EB"/>
    <w:rsid w:val="00EF66DB"/>
    <w:rsid w:val="00EF68AB"/>
    <w:rsid w:val="00EF7963"/>
    <w:rsid w:val="00F00139"/>
    <w:rsid w:val="00F017D5"/>
    <w:rsid w:val="00F02059"/>
    <w:rsid w:val="00F02254"/>
    <w:rsid w:val="00F025D5"/>
    <w:rsid w:val="00F034F8"/>
    <w:rsid w:val="00F037D6"/>
    <w:rsid w:val="00F038E9"/>
    <w:rsid w:val="00F03945"/>
    <w:rsid w:val="00F0416C"/>
    <w:rsid w:val="00F05A2F"/>
    <w:rsid w:val="00F06611"/>
    <w:rsid w:val="00F06D6D"/>
    <w:rsid w:val="00F10C6E"/>
    <w:rsid w:val="00F134F4"/>
    <w:rsid w:val="00F1429C"/>
    <w:rsid w:val="00F17E0D"/>
    <w:rsid w:val="00F204EF"/>
    <w:rsid w:val="00F206D8"/>
    <w:rsid w:val="00F22898"/>
    <w:rsid w:val="00F23581"/>
    <w:rsid w:val="00F23B68"/>
    <w:rsid w:val="00F24A41"/>
    <w:rsid w:val="00F2554B"/>
    <w:rsid w:val="00F25F18"/>
    <w:rsid w:val="00F2785B"/>
    <w:rsid w:val="00F279B0"/>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114A"/>
    <w:rsid w:val="00F73A09"/>
    <w:rsid w:val="00F74C2B"/>
    <w:rsid w:val="00F74D45"/>
    <w:rsid w:val="00F7527F"/>
    <w:rsid w:val="00F754A7"/>
    <w:rsid w:val="00F75C5A"/>
    <w:rsid w:val="00F769B5"/>
    <w:rsid w:val="00F76CDA"/>
    <w:rsid w:val="00F805C0"/>
    <w:rsid w:val="00F8109B"/>
    <w:rsid w:val="00F815C1"/>
    <w:rsid w:val="00F8182F"/>
    <w:rsid w:val="00F82212"/>
    <w:rsid w:val="00F83D5D"/>
    <w:rsid w:val="00F83EBA"/>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49F7"/>
    <w:rsid w:val="00FA5348"/>
    <w:rsid w:val="00FB0808"/>
    <w:rsid w:val="00FB1198"/>
    <w:rsid w:val="00FB276C"/>
    <w:rsid w:val="00FB372D"/>
    <w:rsid w:val="00FB4032"/>
    <w:rsid w:val="00FB42E8"/>
    <w:rsid w:val="00FB4714"/>
    <w:rsid w:val="00FB71DC"/>
    <w:rsid w:val="00FB78A4"/>
    <w:rsid w:val="00FC116A"/>
    <w:rsid w:val="00FC13CC"/>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1B0"/>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B939A-7EC3-471E-A7DF-48AB7672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4</Pages>
  <Words>1590</Words>
  <Characters>8751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238</cp:revision>
  <cp:lastPrinted>2017-07-07T15:00:00Z</cp:lastPrinted>
  <dcterms:created xsi:type="dcterms:W3CDTF">2016-08-26T00:07:00Z</dcterms:created>
  <dcterms:modified xsi:type="dcterms:W3CDTF">2017-07-07T19:44:00Z</dcterms:modified>
  <cp:category>Sala Laboral Tribunal Superior de Periera</cp:category>
</cp:coreProperties>
</file>