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 xml:space="preserve">Sentencia del </w:t>
      </w:r>
      <w:r w:rsidR="004E3B70">
        <w:rPr>
          <w:rFonts w:ascii="Tahoma" w:hAnsi="Tahoma" w:cs="Tahoma"/>
          <w:bCs/>
          <w:sz w:val="18"/>
          <w:szCs w:val="18"/>
        </w:rPr>
        <w:t>18</w:t>
      </w:r>
      <w:r>
        <w:rPr>
          <w:rFonts w:ascii="Tahoma" w:hAnsi="Tahoma" w:cs="Tahoma"/>
          <w:bCs/>
          <w:sz w:val="18"/>
          <w:szCs w:val="18"/>
        </w:rPr>
        <w:t xml:space="preserve"> de </w:t>
      </w:r>
      <w:r w:rsidR="004E3B70">
        <w:rPr>
          <w:rFonts w:ascii="Tahoma" w:hAnsi="Tahoma" w:cs="Tahoma"/>
          <w:bCs/>
          <w:sz w:val="18"/>
          <w:szCs w:val="18"/>
        </w:rPr>
        <w:t>agosto</w:t>
      </w:r>
      <w:r w:rsidRPr="00121FC6">
        <w:rPr>
          <w:rFonts w:ascii="Tahoma" w:hAnsi="Tahoma" w:cs="Tahoma"/>
          <w:bCs/>
          <w:sz w:val="18"/>
          <w:szCs w:val="18"/>
        </w:rPr>
        <w:t xml:space="preserve"> de 201</w:t>
      </w:r>
      <w:r w:rsidR="004E3B70">
        <w:rPr>
          <w:rFonts w:ascii="Tahoma" w:hAnsi="Tahoma" w:cs="Tahoma"/>
          <w:bCs/>
          <w:sz w:val="18"/>
          <w:szCs w:val="18"/>
        </w:rPr>
        <w:t>7</w:t>
      </w:r>
    </w:p>
    <w:p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4E3B70">
        <w:rPr>
          <w:rFonts w:ascii="Tahoma" w:hAnsi="Tahoma" w:cs="Tahoma"/>
          <w:sz w:val="18"/>
          <w:szCs w:val="18"/>
        </w:rPr>
        <w:tab/>
        <w:t>66170-31-05-001-2015-000</w:t>
      </w:r>
      <w:r>
        <w:rPr>
          <w:rFonts w:ascii="Tahoma" w:hAnsi="Tahoma" w:cs="Tahoma"/>
          <w:sz w:val="18"/>
          <w:szCs w:val="18"/>
        </w:rPr>
        <w:t>5</w:t>
      </w:r>
      <w:r w:rsidR="004E3B70">
        <w:rPr>
          <w:rFonts w:ascii="Tahoma" w:hAnsi="Tahoma" w:cs="Tahoma"/>
          <w:sz w:val="18"/>
          <w:szCs w:val="18"/>
        </w:rPr>
        <w:t>1</w:t>
      </w:r>
      <w:r w:rsidRPr="00121FC6">
        <w:rPr>
          <w:rFonts w:ascii="Tahoma" w:hAnsi="Tahoma" w:cs="Tahoma"/>
          <w:sz w:val="18"/>
          <w:szCs w:val="18"/>
        </w:rPr>
        <w:t>-0</w:t>
      </w:r>
      <w:r>
        <w:rPr>
          <w:rFonts w:ascii="Tahoma" w:hAnsi="Tahoma" w:cs="Tahoma"/>
          <w:sz w:val="18"/>
          <w:szCs w:val="18"/>
        </w:rPr>
        <w:t>1</w:t>
      </w:r>
    </w:p>
    <w:p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4E3B70">
        <w:rPr>
          <w:rFonts w:ascii="Tahoma" w:hAnsi="Tahoma" w:cs="Tahoma"/>
          <w:sz w:val="18"/>
          <w:szCs w:val="18"/>
        </w:rPr>
        <w:t xml:space="preserve">Pedro de Jesús Ramírez Gordon </w:t>
      </w:r>
    </w:p>
    <w:p w:rsidR="002807C1" w:rsidRPr="00121FC6" w:rsidRDefault="002807C1" w:rsidP="002807C1">
      <w:pPr>
        <w:spacing w:line="240" w:lineRule="auto"/>
        <w:ind w:left="708" w:firstLine="0"/>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r>
      <w:r w:rsidR="004E3B70">
        <w:rPr>
          <w:rFonts w:ascii="Tahoma" w:hAnsi="Tahoma" w:cs="Tahoma"/>
          <w:sz w:val="18"/>
          <w:szCs w:val="18"/>
        </w:rPr>
        <w:t>Municipio de Dosquebradas y otra</w:t>
      </w:r>
    </w:p>
    <w:p w:rsidR="002807C1" w:rsidRPr="00121FC6" w:rsidRDefault="002807C1" w:rsidP="002807C1">
      <w:pPr>
        <w:spacing w:line="240" w:lineRule="auto"/>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Laboral del Circuito de Dosquebradas</w:t>
      </w:r>
    </w:p>
    <w:p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6228E8" w:rsidRPr="006228E8" w:rsidRDefault="002807C1" w:rsidP="006228E8">
      <w:pPr>
        <w:pStyle w:val="Textoindependiente"/>
        <w:spacing w:after="0" w:line="240" w:lineRule="auto"/>
        <w:ind w:left="2832" w:hanging="2124"/>
        <w:jc w:val="both"/>
        <w:rPr>
          <w:rFonts w:ascii="Tahoma" w:hAnsi="Tahoma" w:cs="Tahoma"/>
          <w:b/>
          <w:sz w:val="18"/>
          <w:szCs w:val="18"/>
          <w:lang w:val="es-CO"/>
        </w:rPr>
      </w:pPr>
      <w:r w:rsidRPr="00A73EFD">
        <w:rPr>
          <w:rFonts w:ascii="Tahoma" w:hAnsi="Tahoma" w:cs="Tahoma"/>
          <w:b/>
          <w:sz w:val="18"/>
          <w:szCs w:val="18"/>
        </w:rPr>
        <w:t>Tema</w:t>
      </w:r>
      <w:r w:rsidRPr="00A73EFD">
        <w:rPr>
          <w:rFonts w:ascii="Tahoma" w:hAnsi="Tahoma" w:cs="Tahoma"/>
          <w:b/>
          <w:sz w:val="18"/>
          <w:szCs w:val="18"/>
          <w:lang w:val="es-CO"/>
        </w:rPr>
        <w:tab/>
      </w:r>
      <w:r w:rsidR="006228E8" w:rsidRPr="006228E8">
        <w:rPr>
          <w:rFonts w:ascii="Tahoma" w:hAnsi="Tahoma" w:cs="Tahoma"/>
          <w:b/>
          <w:sz w:val="18"/>
          <w:szCs w:val="18"/>
          <w:lang w:val="es-CO"/>
        </w:rPr>
        <w:t xml:space="preserve">LAS EMPRESAS DE SERVICIOS TEMPORALES Y EL TRABAJO TEMPORAL: </w:t>
      </w:r>
      <w:r w:rsidR="006228E8" w:rsidRPr="006228E8">
        <w:rPr>
          <w:rFonts w:ascii="Tahoma" w:hAnsi="Tahoma" w:cs="Tahoma"/>
          <w:sz w:val="18"/>
          <w:szCs w:val="18"/>
          <w:shd w:val="clear" w:color="auto" w:fill="FFFFFF"/>
        </w:rPr>
        <w:t xml:space="preserve">mediante el envío en misión de trabajadores propios a las oficinas o dependencias de sus clientes, las Empresas Temporales de Servicios (ETS) suplen necesidades de personal de apoyo, previa celebración de un contrato de prestación de servicios, cuyo objeto es, precisamente, esa colaboración o esa ayuda destinada a colaborar temporalmente en el desarrollo de sus actividades, mediante la labor desarrollada por personas naturales, contratadas directamente por la Empresa de Servicios Temporales, la cual tiene con respecto de estas el carácter de empleador, de acuerdo a lo señalado en el artículo 2 del Decreto </w:t>
      </w:r>
      <w:r w:rsidR="006228E8" w:rsidRPr="006228E8">
        <w:rPr>
          <w:rFonts w:ascii="Tahoma" w:hAnsi="Tahoma" w:cs="Tahoma"/>
          <w:bCs/>
          <w:sz w:val="18"/>
          <w:szCs w:val="18"/>
          <w:shd w:val="clear" w:color="auto" w:fill="FFFFFF"/>
        </w:rPr>
        <w:t xml:space="preserve">4369 de 2006. (…) </w:t>
      </w:r>
      <w:r w:rsidR="006228E8" w:rsidRPr="006228E8">
        <w:rPr>
          <w:rFonts w:ascii="Tahoma" w:hAnsi="Tahoma" w:cs="Tahoma"/>
          <w:color w:val="222222"/>
          <w:sz w:val="18"/>
          <w:szCs w:val="18"/>
          <w:shd w:val="clear" w:color="auto" w:fill="FFFFFF"/>
        </w:rPr>
        <w:t>En esa medida, es evidente que el ordenamiento jurídico le permite al Municipio contratar con Empresas de Servicios Temporales el suministro de personal de apoyo para el desarrollo de sus actividades, lo cual efectivamente hizo a través del contrato de suministro No. 413 del 19 de abril de 2013, cuyo objeto, de acuerdo a la cláusula 1º del mismo, consiste en el “suministro y administración de personal profesional, técnico y auxiliar, en forma temporal, para el desarrollo de actividades de apoyo de las diferentes secretarías de Despacho del Municipio de Dosquebradas”.</w:t>
      </w:r>
      <w:r w:rsidR="006228E8">
        <w:rPr>
          <w:rFonts w:ascii="Tahoma" w:hAnsi="Tahoma" w:cs="Tahoma"/>
          <w:color w:val="222222"/>
          <w:sz w:val="24"/>
          <w:szCs w:val="24"/>
          <w:shd w:val="clear" w:color="auto" w:fill="FFFFFF"/>
        </w:rPr>
        <w:t xml:space="preserve"> </w:t>
      </w:r>
    </w:p>
    <w:p w:rsidR="002807C1" w:rsidRDefault="002807C1" w:rsidP="00B860FC">
      <w:pPr>
        <w:spacing w:line="240" w:lineRule="auto"/>
        <w:rPr>
          <w:rFonts w:ascii="Tahoma" w:hAnsi="Tahoma" w:cs="Tahoma"/>
          <w:sz w:val="24"/>
          <w:szCs w:val="24"/>
          <w:lang w:val="es-CO"/>
        </w:rPr>
      </w:pPr>
    </w:p>
    <w:p w:rsidR="002807C1" w:rsidRPr="009D6BB4" w:rsidRDefault="002807C1" w:rsidP="002807C1">
      <w:pPr>
        <w:pStyle w:val="Ttulo4"/>
        <w:widowControl w:val="0"/>
        <w:spacing w:before="0" w:line="276" w:lineRule="auto"/>
        <w:jc w:val="center"/>
        <w:rPr>
          <w:rFonts w:ascii="Tahoma" w:hAnsi="Tahoma" w:cs="Tahoma"/>
          <w:b/>
          <w:bCs/>
          <w:i w:val="0"/>
          <w:color w:val="auto"/>
          <w:sz w:val="24"/>
          <w:szCs w:val="24"/>
          <w:lang w:eastAsia="es-MX"/>
        </w:rPr>
      </w:pPr>
      <w:r w:rsidRPr="009D6BB4">
        <w:rPr>
          <w:rFonts w:ascii="Tahoma" w:hAnsi="Tahoma" w:cs="Tahoma"/>
          <w:b/>
          <w:bCs/>
          <w:i w:val="0"/>
          <w:color w:val="auto"/>
          <w:sz w:val="24"/>
          <w:szCs w:val="24"/>
          <w:lang w:eastAsia="es-MX"/>
        </w:rPr>
        <w:t>TRIBUNAL SUPERIOR DEL DISTRITO JUDICIAL DE PEREIRA</w:t>
      </w:r>
    </w:p>
    <w:p w:rsidR="002807C1" w:rsidRPr="009D6BB4" w:rsidRDefault="002807C1" w:rsidP="002807C1">
      <w:pPr>
        <w:pStyle w:val="Ttulo4"/>
        <w:widowControl w:val="0"/>
        <w:spacing w:before="0" w:line="276" w:lineRule="auto"/>
        <w:jc w:val="center"/>
        <w:rPr>
          <w:rFonts w:ascii="Tahoma" w:hAnsi="Tahoma" w:cs="Tahoma"/>
          <w:b/>
          <w:bCs/>
          <w:i w:val="0"/>
          <w:color w:val="auto"/>
          <w:sz w:val="24"/>
          <w:szCs w:val="24"/>
          <w:lang w:eastAsia="es-MX"/>
        </w:rPr>
      </w:pPr>
      <w:r w:rsidRPr="009D6BB4">
        <w:rPr>
          <w:rFonts w:ascii="Tahoma" w:hAnsi="Tahoma" w:cs="Tahoma"/>
          <w:b/>
          <w:bCs/>
          <w:i w:val="0"/>
          <w:color w:val="auto"/>
          <w:sz w:val="24"/>
          <w:szCs w:val="24"/>
          <w:lang w:eastAsia="es-MX"/>
        </w:rPr>
        <w:t>SALA LABORAL</w:t>
      </w:r>
    </w:p>
    <w:p w:rsidR="002807C1" w:rsidRPr="009D6BB4" w:rsidRDefault="002807C1" w:rsidP="00B860FC">
      <w:pPr>
        <w:spacing w:line="240" w:lineRule="auto"/>
        <w:rPr>
          <w:sz w:val="24"/>
          <w:szCs w:val="24"/>
          <w:lang w:eastAsia="es-MX"/>
        </w:rPr>
      </w:pPr>
    </w:p>
    <w:p w:rsidR="002807C1" w:rsidRPr="009D6BB4" w:rsidRDefault="002807C1" w:rsidP="002807C1">
      <w:pPr>
        <w:jc w:val="center"/>
        <w:rPr>
          <w:rFonts w:ascii="Tahoma" w:hAnsi="Tahoma" w:cs="Tahoma"/>
          <w:b/>
          <w:bCs/>
          <w:sz w:val="24"/>
          <w:szCs w:val="24"/>
        </w:rPr>
      </w:pPr>
      <w:r w:rsidRPr="009D6BB4">
        <w:rPr>
          <w:rFonts w:ascii="Tahoma" w:hAnsi="Tahoma" w:cs="Tahoma"/>
          <w:bCs/>
          <w:sz w:val="24"/>
          <w:szCs w:val="24"/>
        </w:rPr>
        <w:t xml:space="preserve">Magistrada ponente: </w:t>
      </w:r>
      <w:r w:rsidRPr="009D6BB4">
        <w:rPr>
          <w:rFonts w:ascii="Tahoma" w:hAnsi="Tahoma" w:cs="Tahoma"/>
          <w:b/>
          <w:bCs/>
          <w:sz w:val="24"/>
          <w:szCs w:val="24"/>
        </w:rPr>
        <w:t>Ana Lucía Caicedo Calderón</w:t>
      </w:r>
    </w:p>
    <w:p w:rsidR="002012E7" w:rsidRPr="009D6BB4" w:rsidRDefault="002012E7" w:rsidP="002807C1">
      <w:pPr>
        <w:jc w:val="center"/>
        <w:rPr>
          <w:rFonts w:ascii="Tahoma" w:hAnsi="Tahoma" w:cs="Tahoma"/>
          <w:b/>
          <w:sz w:val="24"/>
          <w:szCs w:val="24"/>
        </w:rPr>
      </w:pPr>
    </w:p>
    <w:p w:rsidR="002807C1" w:rsidRPr="009D6BB4" w:rsidRDefault="002807C1" w:rsidP="002807C1">
      <w:pPr>
        <w:jc w:val="center"/>
        <w:rPr>
          <w:rFonts w:ascii="Tahoma" w:hAnsi="Tahoma" w:cs="Tahoma"/>
          <w:b/>
          <w:sz w:val="24"/>
          <w:szCs w:val="24"/>
        </w:rPr>
      </w:pPr>
      <w:r w:rsidRPr="009D6BB4">
        <w:rPr>
          <w:rFonts w:ascii="Tahoma" w:hAnsi="Tahoma" w:cs="Tahoma"/>
          <w:b/>
          <w:sz w:val="24"/>
          <w:szCs w:val="24"/>
        </w:rPr>
        <w:t>Acta No. ____</w:t>
      </w:r>
    </w:p>
    <w:p w:rsidR="002807C1" w:rsidRPr="009D6BB4" w:rsidRDefault="002807C1" w:rsidP="002807C1">
      <w:pPr>
        <w:jc w:val="center"/>
        <w:rPr>
          <w:rFonts w:ascii="Tahoma" w:hAnsi="Tahoma" w:cs="Tahoma"/>
          <w:b/>
          <w:sz w:val="24"/>
          <w:szCs w:val="24"/>
        </w:rPr>
      </w:pPr>
      <w:r w:rsidRPr="009D6BB4">
        <w:rPr>
          <w:rFonts w:ascii="Tahoma" w:hAnsi="Tahoma" w:cs="Tahoma"/>
          <w:b/>
          <w:sz w:val="24"/>
          <w:szCs w:val="24"/>
        </w:rPr>
        <w:t>(</w:t>
      </w:r>
      <w:r w:rsidR="006E0501" w:rsidRPr="009D6BB4">
        <w:rPr>
          <w:rFonts w:ascii="Tahoma" w:hAnsi="Tahoma" w:cs="Tahoma"/>
          <w:b/>
          <w:sz w:val="24"/>
          <w:szCs w:val="24"/>
        </w:rPr>
        <w:t>Agosto 18 de 2017</w:t>
      </w:r>
      <w:r w:rsidRPr="009D6BB4">
        <w:rPr>
          <w:rFonts w:ascii="Tahoma" w:hAnsi="Tahoma" w:cs="Tahoma"/>
          <w:b/>
          <w:sz w:val="24"/>
          <w:szCs w:val="24"/>
        </w:rPr>
        <w:t>)</w:t>
      </w:r>
    </w:p>
    <w:p w:rsidR="002807C1" w:rsidRPr="009D6BB4" w:rsidRDefault="002807C1" w:rsidP="000C3030">
      <w:pPr>
        <w:spacing w:line="240" w:lineRule="auto"/>
        <w:ind w:firstLine="0"/>
        <w:rPr>
          <w:rFonts w:ascii="Tahoma" w:hAnsi="Tahoma" w:cs="Tahoma"/>
          <w:b/>
          <w:sz w:val="24"/>
          <w:szCs w:val="24"/>
        </w:rPr>
      </w:pPr>
    </w:p>
    <w:p w:rsidR="006228E8" w:rsidRDefault="002023E7" w:rsidP="006228E8">
      <w:pPr>
        <w:spacing w:line="276" w:lineRule="auto"/>
        <w:ind w:firstLine="708"/>
        <w:rPr>
          <w:rFonts w:ascii="Tahoma" w:hAnsi="Tahoma" w:cs="Tahoma"/>
          <w:b/>
          <w:sz w:val="24"/>
          <w:szCs w:val="24"/>
          <w:lang w:val="es-CO"/>
        </w:rPr>
      </w:pPr>
      <w:r w:rsidRPr="009D6BB4">
        <w:rPr>
          <w:rFonts w:ascii="Tahoma" w:hAnsi="Tahoma" w:cs="Tahoma"/>
          <w:sz w:val="24"/>
          <w:szCs w:val="24"/>
          <w:lang w:val="es-ES_tradnl"/>
        </w:rPr>
        <w:t xml:space="preserve">Siendo las </w:t>
      </w:r>
      <w:r w:rsidR="006E0501" w:rsidRPr="009D6BB4">
        <w:rPr>
          <w:rFonts w:ascii="Tahoma" w:hAnsi="Tahoma" w:cs="Tahoma"/>
          <w:sz w:val="24"/>
          <w:szCs w:val="24"/>
          <w:lang w:val="es-ES_tradnl"/>
        </w:rPr>
        <w:t>10</w:t>
      </w:r>
      <w:r w:rsidRPr="009D6BB4">
        <w:rPr>
          <w:rFonts w:ascii="Tahoma" w:hAnsi="Tahoma" w:cs="Tahoma"/>
          <w:sz w:val="24"/>
          <w:szCs w:val="24"/>
          <w:lang w:val="es-ES_tradnl"/>
        </w:rPr>
        <w:t>:</w:t>
      </w:r>
      <w:r w:rsidR="006E0501" w:rsidRPr="009D6BB4">
        <w:rPr>
          <w:rFonts w:ascii="Tahoma" w:hAnsi="Tahoma" w:cs="Tahoma"/>
          <w:sz w:val="24"/>
          <w:szCs w:val="24"/>
          <w:lang w:val="es-ES_tradnl"/>
        </w:rPr>
        <w:t>2</w:t>
      </w:r>
      <w:r w:rsidRPr="009D6BB4">
        <w:rPr>
          <w:rFonts w:ascii="Tahoma" w:hAnsi="Tahoma" w:cs="Tahoma"/>
          <w:sz w:val="24"/>
          <w:szCs w:val="24"/>
          <w:lang w:val="es-ES_tradnl"/>
        </w:rPr>
        <w:t>0 P.M</w:t>
      </w:r>
      <w:r w:rsidR="006E0501" w:rsidRPr="009D6BB4">
        <w:rPr>
          <w:rFonts w:ascii="Tahoma" w:hAnsi="Tahoma" w:cs="Tahoma"/>
          <w:sz w:val="24"/>
          <w:szCs w:val="24"/>
          <w:lang w:val="es-ES_tradnl"/>
        </w:rPr>
        <w:t>. de hoy, viernes 18</w:t>
      </w:r>
      <w:r w:rsidR="002807C1" w:rsidRPr="009D6BB4">
        <w:rPr>
          <w:rFonts w:ascii="Tahoma" w:hAnsi="Tahoma" w:cs="Tahoma"/>
          <w:sz w:val="24"/>
          <w:szCs w:val="24"/>
          <w:lang w:val="es-ES_tradnl"/>
        </w:rPr>
        <w:t xml:space="preserve"> de </w:t>
      </w:r>
      <w:r w:rsidR="006E0501" w:rsidRPr="009D6BB4">
        <w:rPr>
          <w:rFonts w:ascii="Tahoma" w:hAnsi="Tahoma" w:cs="Tahoma"/>
          <w:sz w:val="24"/>
          <w:szCs w:val="24"/>
          <w:lang w:val="es-ES_tradnl"/>
        </w:rPr>
        <w:t>agosto de 2017</w:t>
      </w:r>
      <w:r w:rsidR="002807C1" w:rsidRPr="009D6BB4">
        <w:rPr>
          <w:rFonts w:ascii="Tahoma" w:hAnsi="Tahoma" w:cs="Tahoma"/>
          <w:sz w:val="24"/>
          <w:szCs w:val="24"/>
          <w:lang w:val="es-ES_tradnl"/>
        </w:rPr>
        <w:t xml:space="preserve">, la Sala No. 1º de Decisión Laboral del Tribunal Superior de Pereira se constituye en Audiencia Pública de Juzgamiento en el proceso ordinario laboral instaurado por </w:t>
      </w:r>
      <w:r w:rsidR="006E0501" w:rsidRPr="009D6BB4">
        <w:rPr>
          <w:rFonts w:ascii="Tahoma" w:hAnsi="Tahoma" w:cs="Tahoma"/>
          <w:sz w:val="24"/>
          <w:szCs w:val="24"/>
          <w:lang w:val="es-ES_tradnl"/>
        </w:rPr>
        <w:t>el</w:t>
      </w:r>
      <w:r w:rsidR="006E0501" w:rsidRPr="009D6BB4">
        <w:rPr>
          <w:rFonts w:ascii="Tahoma" w:hAnsi="Tahoma" w:cs="Tahoma"/>
          <w:sz w:val="24"/>
          <w:szCs w:val="24"/>
          <w:lang w:val="es-CO"/>
        </w:rPr>
        <w:t xml:space="preserve"> señor</w:t>
      </w:r>
      <w:r w:rsidR="00D825B3" w:rsidRPr="009D6BB4">
        <w:rPr>
          <w:rFonts w:ascii="Tahoma" w:hAnsi="Tahoma" w:cs="Tahoma"/>
          <w:sz w:val="24"/>
          <w:szCs w:val="24"/>
          <w:lang w:val="es-CO"/>
        </w:rPr>
        <w:t xml:space="preserve"> </w:t>
      </w:r>
      <w:r w:rsidR="006E0501" w:rsidRPr="009D6BB4">
        <w:rPr>
          <w:rFonts w:ascii="Tahoma" w:hAnsi="Tahoma" w:cs="Tahoma"/>
          <w:b/>
          <w:caps/>
          <w:sz w:val="24"/>
          <w:szCs w:val="24"/>
          <w:lang w:val="es-ES_tradnl"/>
        </w:rPr>
        <w:t xml:space="preserve">pedro de jesus ramirez gordon </w:t>
      </w:r>
      <w:r w:rsidR="002807C1" w:rsidRPr="009D6BB4">
        <w:rPr>
          <w:rFonts w:ascii="Tahoma" w:hAnsi="Tahoma" w:cs="Tahoma"/>
          <w:sz w:val="24"/>
          <w:szCs w:val="24"/>
          <w:lang w:val="es-ES_tradnl"/>
        </w:rPr>
        <w:t xml:space="preserve">en contra del </w:t>
      </w:r>
      <w:r w:rsidR="006E0501" w:rsidRPr="009D6BB4">
        <w:rPr>
          <w:rFonts w:ascii="Tahoma" w:hAnsi="Tahoma" w:cs="Tahoma"/>
          <w:b/>
          <w:sz w:val="24"/>
          <w:szCs w:val="24"/>
          <w:lang w:val="es-CO"/>
        </w:rPr>
        <w:t xml:space="preserve">MUNICIPIO DE DOSQUEBRADAS </w:t>
      </w:r>
      <w:r w:rsidR="006E0501" w:rsidRPr="009D6BB4">
        <w:rPr>
          <w:rFonts w:ascii="Tahoma" w:hAnsi="Tahoma" w:cs="Tahoma"/>
          <w:sz w:val="24"/>
          <w:szCs w:val="24"/>
          <w:lang w:val="es-CO"/>
        </w:rPr>
        <w:t>y</w:t>
      </w:r>
      <w:r w:rsidR="00D825B3" w:rsidRPr="009D6BB4">
        <w:rPr>
          <w:rFonts w:ascii="Tahoma" w:hAnsi="Tahoma" w:cs="Tahoma"/>
          <w:sz w:val="24"/>
          <w:szCs w:val="24"/>
          <w:lang w:val="es-CO"/>
        </w:rPr>
        <w:t xml:space="preserve"> </w:t>
      </w:r>
      <w:r w:rsidR="006E0501" w:rsidRPr="009D6BB4">
        <w:rPr>
          <w:rFonts w:ascii="Tahoma" w:hAnsi="Tahoma" w:cs="Tahoma"/>
          <w:b/>
          <w:sz w:val="24"/>
          <w:szCs w:val="24"/>
          <w:lang w:val="es-CO"/>
        </w:rPr>
        <w:t>TEMPORALMENTE S.A.S.</w:t>
      </w:r>
      <w:r w:rsidR="002807C1" w:rsidRPr="009D6BB4">
        <w:rPr>
          <w:rFonts w:ascii="Tahoma" w:hAnsi="Tahoma" w:cs="Tahoma"/>
          <w:sz w:val="24"/>
          <w:szCs w:val="24"/>
          <w:lang w:val="es-CO"/>
        </w:rPr>
        <w:t xml:space="preserve">, </w:t>
      </w:r>
      <w:r w:rsidR="00133D60" w:rsidRPr="009D6BB4">
        <w:rPr>
          <w:rFonts w:ascii="Tahoma" w:hAnsi="Tahoma" w:cs="Tahoma"/>
          <w:sz w:val="24"/>
          <w:szCs w:val="24"/>
          <w:lang w:val="es-CO"/>
        </w:rPr>
        <w:t>y la llamada</w:t>
      </w:r>
      <w:r w:rsidR="002807C1" w:rsidRPr="009D6BB4">
        <w:rPr>
          <w:rFonts w:ascii="Tahoma" w:hAnsi="Tahoma" w:cs="Tahoma"/>
          <w:sz w:val="24"/>
          <w:szCs w:val="24"/>
          <w:lang w:val="es-CO"/>
        </w:rPr>
        <w:t xml:space="preserve"> en garantía </w:t>
      </w:r>
      <w:r w:rsidR="00A94E30" w:rsidRPr="009D6BB4">
        <w:rPr>
          <w:rFonts w:ascii="Tahoma" w:hAnsi="Tahoma" w:cs="Tahoma"/>
          <w:b/>
          <w:sz w:val="24"/>
          <w:szCs w:val="24"/>
          <w:lang w:val="es-CO"/>
        </w:rPr>
        <w:t>SEGUROS DEL ESTADO S.A</w:t>
      </w:r>
      <w:r w:rsidR="002807C1" w:rsidRPr="00226709">
        <w:rPr>
          <w:rFonts w:ascii="Tahoma" w:hAnsi="Tahoma" w:cs="Tahoma"/>
          <w:b/>
          <w:sz w:val="24"/>
          <w:szCs w:val="24"/>
          <w:lang w:val="es-CO"/>
        </w:rPr>
        <w:t>.</w:t>
      </w:r>
      <w:r w:rsidR="002807C1" w:rsidRPr="009D6BB4">
        <w:rPr>
          <w:rFonts w:ascii="Tahoma" w:hAnsi="Tahoma" w:cs="Tahoma"/>
          <w:sz w:val="24"/>
          <w:szCs w:val="24"/>
          <w:lang w:val="es-CO"/>
        </w:rPr>
        <w:t xml:space="preserve"> </w:t>
      </w:r>
    </w:p>
    <w:p w:rsidR="006228E8" w:rsidRDefault="006228E8" w:rsidP="006228E8">
      <w:pPr>
        <w:spacing w:line="276" w:lineRule="auto"/>
        <w:ind w:firstLine="708"/>
        <w:rPr>
          <w:rFonts w:ascii="Tahoma" w:hAnsi="Tahoma" w:cs="Tahoma"/>
          <w:b/>
          <w:sz w:val="24"/>
          <w:szCs w:val="24"/>
          <w:lang w:val="es-CO"/>
        </w:rPr>
      </w:pPr>
    </w:p>
    <w:p w:rsidR="006228E8" w:rsidRP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caps/>
          <w:sz w:val="24"/>
          <w:szCs w:val="24"/>
        </w:rPr>
      </w:pPr>
      <w:r w:rsidRPr="006228E8">
        <w:rPr>
          <w:rFonts w:ascii="Tahoma" w:hAnsi="Tahoma"/>
          <w:b/>
          <w:bCs/>
          <w:caps/>
          <w:sz w:val="24"/>
          <w:szCs w:val="24"/>
        </w:rPr>
        <w:t>Alegatos de conclusión</w:t>
      </w: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imes New Roman" w:eastAsia="Times New Roman" w:hAnsi="Times New Roman" w:cs="Times New Roman"/>
          <w:sz w:val="24"/>
          <w:szCs w:val="24"/>
        </w:rPr>
      </w:pP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fr-FR"/>
        </w:rPr>
      </w:pPr>
      <w:r>
        <w:rPr>
          <w:rFonts w:ascii="Tahoma" w:hAnsi="Tahoma"/>
          <w:sz w:val="24"/>
          <w:szCs w:val="24"/>
        </w:rPr>
        <w:t>Con fundamento en el artículo 82 del C.P.T y de la S.S., modificado por el artículo 13 de la Ley 1149 de 2007, se concede el uso de la palabra a las partes para que presenten sus alegatos de conclusión</w:t>
      </w:r>
      <w:r>
        <w:rPr>
          <w:rFonts w:ascii="Tahoma" w:hAnsi="Tahoma"/>
          <w:sz w:val="24"/>
          <w:szCs w:val="24"/>
          <w:lang w:val="fr-FR"/>
        </w:rPr>
        <w:t xml:space="preserve">: </w:t>
      </w: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fr-FR"/>
        </w:rPr>
      </w:pP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lang w:val="fr-FR"/>
        </w:rPr>
        <w:t>Parte demandante</w:t>
      </w:r>
      <w:r>
        <w:rPr>
          <w:rFonts w:ascii="Tahoma" w:hAnsi="Tahoma"/>
          <w:sz w:val="24"/>
          <w:szCs w:val="24"/>
        </w:rPr>
        <w:t>… Parte demandada…</w:t>
      </w: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8"/>
        <w:jc w:val="both"/>
        <w:rPr>
          <w:rFonts w:ascii="Tahoma" w:eastAsia="Tahoma" w:hAnsi="Tahoma" w:cs="Tahoma"/>
          <w:sz w:val="24"/>
          <w:szCs w:val="24"/>
        </w:rPr>
      </w:pP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lang w:val="de-DE"/>
        </w:rPr>
        <w:t>SENTENCIA</w:t>
      </w: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rPr>
      </w:pP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Como quiera que los alegatos coinciden a cabalidad con los puntos fácticos y jurídicos</w:t>
      </w:r>
      <w:r>
        <w:rPr>
          <w:rFonts w:ascii="Tahoma" w:hAnsi="Tahoma"/>
          <w:sz w:val="24"/>
          <w:szCs w:val="24"/>
          <w:lang w:val="pt-PT"/>
        </w:rPr>
        <w:t xml:space="preserve"> objeto de discusión</w:t>
      </w:r>
      <w:r>
        <w:rPr>
          <w:rFonts w:ascii="Tahoma" w:hAnsi="Tahoma"/>
          <w:sz w:val="24"/>
          <w:szCs w:val="24"/>
        </w:rPr>
        <w:t xml:space="preserve"> en esta instancia, procede la Sala a desatar el recurso de apelación promovido por el codemandado MUNICIPIO DE DOSQUEBRADAS y por la llamada en garantía en contra de la sentencia </w:t>
      </w:r>
      <w:r w:rsidR="00495096">
        <w:rPr>
          <w:rFonts w:ascii="Tahoma" w:hAnsi="Tahoma"/>
          <w:sz w:val="24"/>
          <w:szCs w:val="24"/>
        </w:rPr>
        <w:t>del 1º de julio del año 2016, emitida por el Juzgado Laboral del Circuito de Dosquebradas (Risaralda).</w:t>
      </w: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rPr>
      </w:pP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center"/>
        <w:rPr>
          <w:rFonts w:ascii="Tahoma" w:eastAsia="Tahoma" w:hAnsi="Tahoma" w:cs="Tahoma"/>
          <w:b/>
          <w:bCs/>
          <w:sz w:val="24"/>
          <w:szCs w:val="24"/>
        </w:rPr>
      </w:pPr>
      <w:r>
        <w:rPr>
          <w:rFonts w:ascii="Tahoma" w:hAnsi="Tahoma"/>
          <w:b/>
          <w:bCs/>
          <w:sz w:val="24"/>
          <w:szCs w:val="24"/>
        </w:rPr>
        <w:t>PROBLEMA JURIDICO</w:t>
      </w: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rPr>
      </w:pPr>
    </w:p>
    <w:p w:rsidR="006228E8" w:rsidRDefault="006228E8" w:rsidP="006228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Le corresponde a la Sala determinar, con apoyo en los medios de prueba adosados al proceso,</w:t>
      </w:r>
      <w:r w:rsidR="00495096">
        <w:rPr>
          <w:rFonts w:ascii="Tahoma" w:hAnsi="Tahoma"/>
          <w:sz w:val="24"/>
          <w:szCs w:val="24"/>
        </w:rPr>
        <w:t xml:space="preserve"> si el Municipio de Dosquebradas tiene la obligación de responder solidariamente por la condena impuesta en primera instancia a la Empresa de Servicios Temporales, TEMPORALMENTE S.A.S.</w:t>
      </w:r>
    </w:p>
    <w:p w:rsidR="003B7AED" w:rsidRDefault="00495096" w:rsidP="00495096">
      <w:pPr>
        <w:spacing w:line="276" w:lineRule="auto"/>
        <w:ind w:firstLine="0"/>
        <w:jc w:val="center"/>
        <w:rPr>
          <w:rFonts w:ascii="Tahoma" w:hAnsi="Tahoma" w:cs="Tahoma"/>
          <w:b/>
          <w:sz w:val="24"/>
          <w:szCs w:val="24"/>
          <w:lang w:val="es-CO"/>
        </w:rPr>
      </w:pPr>
      <w:r>
        <w:rPr>
          <w:rFonts w:ascii="Tahoma" w:hAnsi="Tahoma" w:cs="Tahoma"/>
          <w:b/>
          <w:sz w:val="24"/>
          <w:szCs w:val="24"/>
          <w:lang w:val="es-CO"/>
        </w:rPr>
        <w:lastRenderedPageBreak/>
        <w:t>I – ANTECEDENTES</w:t>
      </w:r>
    </w:p>
    <w:p w:rsidR="00495096" w:rsidRPr="009D6BB4" w:rsidRDefault="00495096" w:rsidP="00495096">
      <w:pPr>
        <w:spacing w:line="276" w:lineRule="auto"/>
        <w:ind w:firstLine="0"/>
        <w:rPr>
          <w:rFonts w:ascii="Tahoma" w:hAnsi="Tahoma" w:cs="Tahoma"/>
          <w:sz w:val="24"/>
          <w:szCs w:val="24"/>
          <w:lang w:val="es-CO"/>
        </w:rPr>
      </w:pPr>
    </w:p>
    <w:p w:rsidR="00805570" w:rsidRPr="009D6BB4" w:rsidRDefault="003B7AED" w:rsidP="0005727A">
      <w:pPr>
        <w:widowControl w:val="0"/>
        <w:tabs>
          <w:tab w:val="left" w:pos="561"/>
          <w:tab w:val="left" w:pos="709"/>
          <w:tab w:val="left" w:pos="1065"/>
        </w:tabs>
        <w:autoSpaceDE w:val="0"/>
        <w:autoSpaceDN w:val="0"/>
        <w:adjustRightInd w:val="0"/>
        <w:spacing w:line="276" w:lineRule="auto"/>
        <w:rPr>
          <w:rFonts w:ascii="Tahoma" w:hAnsi="Tahoma" w:cs="Tahoma"/>
          <w:sz w:val="24"/>
          <w:szCs w:val="24"/>
        </w:rPr>
      </w:pPr>
      <w:r w:rsidRPr="009D6BB4">
        <w:rPr>
          <w:rFonts w:ascii="Tahoma" w:hAnsi="Tahoma" w:cs="Tahoma"/>
          <w:sz w:val="24"/>
          <w:szCs w:val="24"/>
        </w:rPr>
        <w:t>El</w:t>
      </w:r>
      <w:r w:rsidR="0005727A" w:rsidRPr="009D6BB4">
        <w:rPr>
          <w:rFonts w:ascii="Tahoma" w:hAnsi="Tahoma" w:cs="Tahoma"/>
          <w:sz w:val="24"/>
          <w:szCs w:val="24"/>
        </w:rPr>
        <w:t xml:space="preserve"> </w:t>
      </w:r>
      <w:r w:rsidRPr="009D6BB4">
        <w:rPr>
          <w:rFonts w:ascii="Tahoma" w:hAnsi="Tahoma" w:cs="Tahoma"/>
          <w:sz w:val="24"/>
          <w:szCs w:val="24"/>
        </w:rPr>
        <w:t>citado demandante solicita que se declare que los contratos suscritos entre él y Temporal</w:t>
      </w:r>
      <w:r w:rsidR="00712724">
        <w:rPr>
          <w:rFonts w:ascii="Tahoma" w:hAnsi="Tahoma" w:cs="Tahoma"/>
          <w:sz w:val="24"/>
          <w:szCs w:val="24"/>
        </w:rPr>
        <w:t>mente</w:t>
      </w:r>
      <w:r w:rsidRPr="009D6BB4">
        <w:rPr>
          <w:rFonts w:ascii="Tahoma" w:hAnsi="Tahoma" w:cs="Tahoma"/>
          <w:sz w:val="24"/>
          <w:szCs w:val="24"/>
        </w:rPr>
        <w:t xml:space="preserve"> S.A.S, cubren el carácter de contrato laboral a término indefinido</w:t>
      </w:r>
      <w:r w:rsidR="00805570" w:rsidRPr="009D6BB4">
        <w:rPr>
          <w:rFonts w:ascii="Tahoma" w:hAnsi="Tahoma" w:cs="Tahoma"/>
          <w:sz w:val="24"/>
          <w:szCs w:val="24"/>
        </w:rPr>
        <w:t xml:space="preserve"> y</w:t>
      </w:r>
      <w:r w:rsidRPr="009D6BB4">
        <w:rPr>
          <w:rFonts w:ascii="Tahoma" w:hAnsi="Tahoma" w:cs="Tahoma"/>
          <w:sz w:val="24"/>
          <w:szCs w:val="24"/>
        </w:rPr>
        <w:t xml:space="preserve"> que </w:t>
      </w:r>
      <w:r w:rsidR="005A5248" w:rsidRPr="009D6BB4">
        <w:rPr>
          <w:rFonts w:ascii="Tahoma" w:hAnsi="Tahoma" w:cs="Tahoma"/>
          <w:sz w:val="24"/>
          <w:szCs w:val="24"/>
        </w:rPr>
        <w:t xml:space="preserve">estos </w:t>
      </w:r>
      <w:r w:rsidRPr="009D6BB4">
        <w:rPr>
          <w:rFonts w:ascii="Tahoma" w:hAnsi="Tahoma" w:cs="Tahoma"/>
          <w:sz w:val="24"/>
          <w:szCs w:val="24"/>
        </w:rPr>
        <w:t>se desarroll</w:t>
      </w:r>
      <w:r w:rsidR="00805570" w:rsidRPr="009D6BB4">
        <w:rPr>
          <w:rFonts w:ascii="Tahoma" w:hAnsi="Tahoma" w:cs="Tahoma"/>
          <w:sz w:val="24"/>
          <w:szCs w:val="24"/>
        </w:rPr>
        <w:t>aron</w:t>
      </w:r>
      <w:r w:rsidRPr="009D6BB4">
        <w:rPr>
          <w:rFonts w:ascii="Tahoma" w:hAnsi="Tahoma" w:cs="Tahoma"/>
          <w:sz w:val="24"/>
          <w:szCs w:val="24"/>
        </w:rPr>
        <w:t xml:space="preserve"> entre el 17 de julio de 20</w:t>
      </w:r>
      <w:r w:rsidR="005A5248" w:rsidRPr="009D6BB4">
        <w:rPr>
          <w:rFonts w:ascii="Tahoma" w:hAnsi="Tahoma" w:cs="Tahoma"/>
          <w:sz w:val="24"/>
          <w:szCs w:val="24"/>
        </w:rPr>
        <w:t>12 y</w:t>
      </w:r>
      <w:r w:rsidRPr="009D6BB4">
        <w:rPr>
          <w:rFonts w:ascii="Tahoma" w:hAnsi="Tahoma" w:cs="Tahoma"/>
          <w:sz w:val="24"/>
          <w:szCs w:val="24"/>
        </w:rPr>
        <w:t xml:space="preserve"> el 31 de diciembre  de 2012, </w:t>
      </w:r>
      <w:r w:rsidR="004B58B4" w:rsidRPr="009D6BB4">
        <w:rPr>
          <w:rFonts w:ascii="Tahoma" w:hAnsi="Tahoma" w:cs="Tahoma"/>
          <w:sz w:val="24"/>
          <w:szCs w:val="24"/>
        </w:rPr>
        <w:t>y entre el 1 de mayo de 2013 y 31 de julio de 2013</w:t>
      </w:r>
      <w:r w:rsidR="0005727A" w:rsidRPr="009D6BB4">
        <w:rPr>
          <w:rFonts w:ascii="Tahoma" w:hAnsi="Tahoma" w:cs="Tahoma"/>
          <w:sz w:val="24"/>
          <w:szCs w:val="24"/>
        </w:rPr>
        <w:t>,</w:t>
      </w:r>
      <w:r w:rsidR="00DD2E2E" w:rsidRPr="009D6BB4">
        <w:rPr>
          <w:rFonts w:ascii="Tahoma" w:hAnsi="Tahoma" w:cs="Tahoma"/>
          <w:sz w:val="24"/>
          <w:szCs w:val="24"/>
        </w:rPr>
        <w:t xml:space="preserve"> qu</w:t>
      </w:r>
      <w:r w:rsidRPr="009D6BB4">
        <w:rPr>
          <w:rFonts w:ascii="Tahoma" w:hAnsi="Tahoma" w:cs="Tahoma"/>
          <w:sz w:val="24"/>
          <w:szCs w:val="24"/>
        </w:rPr>
        <w:t>e fue</w:t>
      </w:r>
      <w:r w:rsidR="00DD2E2E" w:rsidRPr="009D6BB4">
        <w:rPr>
          <w:rFonts w:ascii="Tahoma" w:hAnsi="Tahoma" w:cs="Tahoma"/>
          <w:sz w:val="24"/>
          <w:szCs w:val="24"/>
        </w:rPr>
        <w:t>ron</w:t>
      </w:r>
      <w:r w:rsidRPr="009D6BB4">
        <w:rPr>
          <w:rFonts w:ascii="Tahoma" w:hAnsi="Tahoma" w:cs="Tahoma"/>
          <w:sz w:val="24"/>
          <w:szCs w:val="24"/>
        </w:rPr>
        <w:t xml:space="preserve"> terminado</w:t>
      </w:r>
      <w:r w:rsidR="00DD2E2E" w:rsidRPr="009D6BB4">
        <w:rPr>
          <w:rFonts w:ascii="Tahoma" w:hAnsi="Tahoma" w:cs="Tahoma"/>
          <w:sz w:val="24"/>
          <w:szCs w:val="24"/>
        </w:rPr>
        <w:t>s</w:t>
      </w:r>
      <w:r w:rsidR="0005727A" w:rsidRPr="009D6BB4">
        <w:rPr>
          <w:rFonts w:ascii="Tahoma" w:hAnsi="Tahoma" w:cs="Tahoma"/>
          <w:sz w:val="24"/>
          <w:szCs w:val="24"/>
        </w:rPr>
        <w:t xml:space="preserve"> </w:t>
      </w:r>
      <w:r w:rsidR="004B58B4" w:rsidRPr="009D6BB4">
        <w:rPr>
          <w:rFonts w:ascii="Tahoma" w:hAnsi="Tahoma" w:cs="Tahoma"/>
          <w:sz w:val="24"/>
          <w:szCs w:val="24"/>
        </w:rPr>
        <w:t>de manera unilateral e intempestiva</w:t>
      </w:r>
      <w:r w:rsidR="00DD2E2E" w:rsidRPr="009D6BB4">
        <w:rPr>
          <w:rFonts w:ascii="Tahoma" w:hAnsi="Tahoma" w:cs="Tahoma"/>
          <w:sz w:val="24"/>
          <w:szCs w:val="24"/>
        </w:rPr>
        <w:t xml:space="preserve"> por el empleador.</w:t>
      </w:r>
      <w:r w:rsidR="0005727A" w:rsidRPr="009D6BB4">
        <w:rPr>
          <w:rFonts w:ascii="Tahoma" w:hAnsi="Tahoma" w:cs="Tahoma"/>
          <w:sz w:val="24"/>
          <w:szCs w:val="24"/>
        </w:rPr>
        <w:t xml:space="preserve"> </w:t>
      </w:r>
    </w:p>
    <w:p w:rsidR="00805570" w:rsidRPr="009D6BB4" w:rsidRDefault="00805570" w:rsidP="0005727A">
      <w:pPr>
        <w:widowControl w:val="0"/>
        <w:tabs>
          <w:tab w:val="left" w:pos="561"/>
          <w:tab w:val="left" w:pos="709"/>
          <w:tab w:val="left" w:pos="1065"/>
        </w:tabs>
        <w:autoSpaceDE w:val="0"/>
        <w:autoSpaceDN w:val="0"/>
        <w:adjustRightInd w:val="0"/>
        <w:spacing w:line="276" w:lineRule="auto"/>
        <w:rPr>
          <w:rFonts w:ascii="Tahoma" w:hAnsi="Tahoma" w:cs="Tahoma"/>
          <w:sz w:val="24"/>
          <w:szCs w:val="24"/>
        </w:rPr>
      </w:pPr>
    </w:p>
    <w:p w:rsidR="00805570" w:rsidRPr="009D6BB4" w:rsidRDefault="00805570" w:rsidP="0005727A">
      <w:pPr>
        <w:widowControl w:val="0"/>
        <w:tabs>
          <w:tab w:val="left" w:pos="561"/>
          <w:tab w:val="left" w:pos="709"/>
          <w:tab w:val="left" w:pos="1065"/>
        </w:tabs>
        <w:autoSpaceDE w:val="0"/>
        <w:autoSpaceDN w:val="0"/>
        <w:adjustRightInd w:val="0"/>
        <w:spacing w:line="276" w:lineRule="auto"/>
        <w:rPr>
          <w:rFonts w:ascii="Tahoma" w:hAnsi="Tahoma" w:cs="Tahoma"/>
          <w:sz w:val="24"/>
          <w:szCs w:val="24"/>
        </w:rPr>
      </w:pPr>
      <w:r w:rsidRPr="009D6BB4">
        <w:rPr>
          <w:rFonts w:ascii="Tahoma" w:hAnsi="Tahoma" w:cs="Tahoma"/>
          <w:sz w:val="24"/>
          <w:szCs w:val="24"/>
        </w:rPr>
        <w:t>Asimismo, pide que s</w:t>
      </w:r>
      <w:r w:rsidR="005A5248" w:rsidRPr="009D6BB4">
        <w:rPr>
          <w:rFonts w:ascii="Tahoma" w:hAnsi="Tahoma" w:cs="Tahoma"/>
          <w:sz w:val="24"/>
          <w:szCs w:val="24"/>
        </w:rPr>
        <w:t>e</w:t>
      </w:r>
      <w:r w:rsidR="00DD2E2E" w:rsidRPr="009D6BB4">
        <w:rPr>
          <w:rFonts w:ascii="Tahoma" w:hAnsi="Tahoma" w:cs="Tahoma"/>
          <w:sz w:val="24"/>
          <w:szCs w:val="24"/>
        </w:rPr>
        <w:t xml:space="preserve"> declare que los factores por horas extras, recargos, nocturnos, dominicales, feriados, auxilios de transporte</w:t>
      </w:r>
      <w:r w:rsidRPr="009D6BB4">
        <w:rPr>
          <w:rFonts w:ascii="Tahoma" w:hAnsi="Tahoma" w:cs="Tahoma"/>
          <w:sz w:val="24"/>
          <w:szCs w:val="24"/>
        </w:rPr>
        <w:t>, constituyen</w:t>
      </w:r>
      <w:r w:rsidR="00DD2E2E" w:rsidRPr="009D6BB4">
        <w:rPr>
          <w:rFonts w:ascii="Tahoma" w:hAnsi="Tahoma" w:cs="Tahoma"/>
          <w:sz w:val="24"/>
          <w:szCs w:val="24"/>
        </w:rPr>
        <w:t xml:space="preserve"> f</w:t>
      </w:r>
      <w:r w:rsidRPr="009D6BB4">
        <w:rPr>
          <w:rFonts w:ascii="Tahoma" w:hAnsi="Tahoma" w:cs="Tahoma"/>
          <w:sz w:val="24"/>
          <w:szCs w:val="24"/>
        </w:rPr>
        <w:t>actor salarial para liquidar sus</w:t>
      </w:r>
      <w:r w:rsidR="00DD2E2E" w:rsidRPr="009D6BB4">
        <w:rPr>
          <w:rFonts w:ascii="Tahoma" w:hAnsi="Tahoma" w:cs="Tahoma"/>
          <w:sz w:val="24"/>
          <w:szCs w:val="24"/>
        </w:rPr>
        <w:t xml:space="preserve"> prestaciones sociales</w:t>
      </w:r>
      <w:r w:rsidRPr="009D6BB4">
        <w:rPr>
          <w:rFonts w:ascii="Tahoma" w:hAnsi="Tahoma" w:cs="Tahoma"/>
          <w:sz w:val="24"/>
          <w:szCs w:val="24"/>
        </w:rPr>
        <w:t xml:space="preserve"> (cesantías, intereses a las mismas y primas de servicios)</w:t>
      </w:r>
      <w:r w:rsidR="0005727A" w:rsidRPr="009D6BB4">
        <w:rPr>
          <w:rFonts w:ascii="Tahoma" w:hAnsi="Tahoma" w:cs="Tahoma"/>
          <w:sz w:val="24"/>
          <w:szCs w:val="24"/>
        </w:rPr>
        <w:t>,</w:t>
      </w:r>
      <w:r w:rsidR="005A5248" w:rsidRPr="009D6BB4">
        <w:rPr>
          <w:rFonts w:ascii="Tahoma" w:hAnsi="Tahoma" w:cs="Tahoma"/>
          <w:sz w:val="24"/>
          <w:szCs w:val="24"/>
        </w:rPr>
        <w:t xml:space="preserve"> </w:t>
      </w:r>
      <w:r w:rsidRPr="009D6BB4">
        <w:rPr>
          <w:rFonts w:ascii="Tahoma" w:hAnsi="Tahoma" w:cs="Tahoma"/>
          <w:sz w:val="24"/>
          <w:szCs w:val="24"/>
        </w:rPr>
        <w:t>en razón de lo cual lo que le fue pagado en vigencia del contrato de trabajo por estos conceptos,</w:t>
      </w:r>
      <w:r w:rsidR="005A5248" w:rsidRPr="009D6BB4">
        <w:rPr>
          <w:rFonts w:ascii="Tahoma" w:hAnsi="Tahoma" w:cs="Tahoma"/>
          <w:sz w:val="24"/>
          <w:szCs w:val="24"/>
        </w:rPr>
        <w:t xml:space="preserve"> </w:t>
      </w:r>
      <w:r w:rsidRPr="009D6BB4">
        <w:rPr>
          <w:rFonts w:ascii="Tahoma" w:hAnsi="Tahoma" w:cs="Tahoma"/>
          <w:sz w:val="24"/>
          <w:szCs w:val="24"/>
        </w:rPr>
        <w:t>se encuentra por debajo del</w:t>
      </w:r>
      <w:r w:rsidR="00DD2E2E" w:rsidRPr="009D6BB4">
        <w:rPr>
          <w:rFonts w:ascii="Tahoma" w:hAnsi="Tahoma" w:cs="Tahoma"/>
          <w:sz w:val="24"/>
          <w:szCs w:val="24"/>
        </w:rPr>
        <w:t xml:space="preserve"> </w:t>
      </w:r>
      <w:r w:rsidRPr="009D6BB4">
        <w:rPr>
          <w:rFonts w:ascii="Tahoma" w:hAnsi="Tahoma" w:cs="Tahoma"/>
          <w:sz w:val="24"/>
          <w:szCs w:val="24"/>
        </w:rPr>
        <w:t>valor real correspondiente</w:t>
      </w:r>
      <w:r w:rsidR="0005727A" w:rsidRPr="009D6BB4">
        <w:rPr>
          <w:rFonts w:ascii="Tahoma" w:hAnsi="Tahoma" w:cs="Tahoma"/>
          <w:sz w:val="24"/>
          <w:szCs w:val="24"/>
        </w:rPr>
        <w:t xml:space="preserve"> y</w:t>
      </w:r>
      <w:r w:rsidRPr="009D6BB4">
        <w:rPr>
          <w:rFonts w:ascii="Tahoma" w:hAnsi="Tahoma" w:cs="Tahoma"/>
          <w:sz w:val="24"/>
          <w:szCs w:val="24"/>
        </w:rPr>
        <w:t>, por tanto,</w:t>
      </w:r>
      <w:r w:rsidR="0005727A" w:rsidRPr="009D6BB4">
        <w:rPr>
          <w:rFonts w:ascii="Tahoma" w:hAnsi="Tahoma" w:cs="Tahoma"/>
          <w:sz w:val="24"/>
          <w:szCs w:val="24"/>
        </w:rPr>
        <w:t xml:space="preserve"> debe realizarse una re</w:t>
      </w:r>
      <w:r w:rsidRPr="009D6BB4">
        <w:rPr>
          <w:rFonts w:ascii="Tahoma" w:hAnsi="Tahoma" w:cs="Tahoma"/>
          <w:sz w:val="24"/>
          <w:szCs w:val="24"/>
        </w:rPr>
        <w:t>-</w:t>
      </w:r>
      <w:r w:rsidR="0005727A" w:rsidRPr="009D6BB4">
        <w:rPr>
          <w:rFonts w:ascii="Tahoma" w:hAnsi="Tahoma" w:cs="Tahoma"/>
          <w:sz w:val="24"/>
          <w:szCs w:val="24"/>
        </w:rPr>
        <w:t>liquidación</w:t>
      </w:r>
      <w:r w:rsidR="00DD2E2E" w:rsidRPr="009D6BB4">
        <w:rPr>
          <w:rFonts w:ascii="Tahoma" w:hAnsi="Tahoma" w:cs="Tahoma"/>
          <w:sz w:val="24"/>
          <w:szCs w:val="24"/>
        </w:rPr>
        <w:t>.</w:t>
      </w:r>
      <w:r w:rsidR="0005727A" w:rsidRPr="009D6BB4">
        <w:rPr>
          <w:rFonts w:ascii="Tahoma" w:hAnsi="Tahoma" w:cs="Tahoma"/>
          <w:sz w:val="24"/>
          <w:szCs w:val="24"/>
        </w:rPr>
        <w:t xml:space="preserve"> </w:t>
      </w:r>
    </w:p>
    <w:p w:rsidR="00805570" w:rsidRPr="009D6BB4" w:rsidRDefault="00805570" w:rsidP="0005727A">
      <w:pPr>
        <w:widowControl w:val="0"/>
        <w:tabs>
          <w:tab w:val="left" w:pos="561"/>
          <w:tab w:val="left" w:pos="709"/>
          <w:tab w:val="left" w:pos="1065"/>
        </w:tabs>
        <w:autoSpaceDE w:val="0"/>
        <w:autoSpaceDN w:val="0"/>
        <w:adjustRightInd w:val="0"/>
        <w:spacing w:line="276" w:lineRule="auto"/>
        <w:rPr>
          <w:rFonts w:ascii="Tahoma" w:hAnsi="Tahoma" w:cs="Tahoma"/>
          <w:sz w:val="24"/>
          <w:szCs w:val="24"/>
        </w:rPr>
      </w:pPr>
    </w:p>
    <w:p w:rsidR="003B7AED" w:rsidRPr="009D6BB4" w:rsidRDefault="00805570" w:rsidP="003B7AED">
      <w:pPr>
        <w:widowControl w:val="0"/>
        <w:tabs>
          <w:tab w:val="left" w:pos="561"/>
          <w:tab w:val="left" w:pos="709"/>
          <w:tab w:val="left" w:pos="1065"/>
        </w:tabs>
        <w:autoSpaceDE w:val="0"/>
        <w:autoSpaceDN w:val="0"/>
        <w:adjustRightInd w:val="0"/>
        <w:spacing w:line="276" w:lineRule="auto"/>
        <w:rPr>
          <w:rFonts w:ascii="Tahoma" w:hAnsi="Tahoma" w:cs="Tahoma"/>
          <w:sz w:val="24"/>
          <w:szCs w:val="24"/>
        </w:rPr>
      </w:pPr>
      <w:r w:rsidRPr="009D6BB4">
        <w:rPr>
          <w:rFonts w:ascii="Tahoma" w:hAnsi="Tahoma" w:cs="Tahoma"/>
          <w:sz w:val="24"/>
          <w:szCs w:val="24"/>
        </w:rPr>
        <w:t xml:space="preserve">Como última pretensión declarativa, pide que se </w:t>
      </w:r>
      <w:r w:rsidR="00DD2E2E" w:rsidRPr="009D6BB4">
        <w:rPr>
          <w:rFonts w:ascii="Tahoma" w:hAnsi="Tahoma" w:cs="Tahoma"/>
          <w:sz w:val="24"/>
          <w:szCs w:val="24"/>
        </w:rPr>
        <w:t>declare solidariamente responsable de los valores recon</w:t>
      </w:r>
      <w:r w:rsidRPr="009D6BB4">
        <w:rPr>
          <w:rFonts w:ascii="Tahoma" w:hAnsi="Tahoma" w:cs="Tahoma"/>
          <w:sz w:val="24"/>
          <w:szCs w:val="24"/>
        </w:rPr>
        <w:t>ocidos a favor del demandante a</w:t>
      </w:r>
      <w:r w:rsidR="00DD2E2E" w:rsidRPr="009D6BB4">
        <w:rPr>
          <w:rFonts w:ascii="Tahoma" w:hAnsi="Tahoma" w:cs="Tahoma"/>
          <w:sz w:val="24"/>
          <w:szCs w:val="24"/>
        </w:rPr>
        <w:t>l municipio de Dosquebradas</w:t>
      </w:r>
      <w:r w:rsidRPr="009D6BB4">
        <w:rPr>
          <w:rFonts w:ascii="Tahoma" w:hAnsi="Tahoma" w:cs="Tahoma"/>
          <w:sz w:val="24"/>
          <w:szCs w:val="24"/>
        </w:rPr>
        <w:t xml:space="preserve"> (Risaralda), </w:t>
      </w:r>
      <w:r w:rsidR="00DD2E2E" w:rsidRPr="009D6BB4">
        <w:rPr>
          <w:rFonts w:ascii="Tahoma" w:hAnsi="Tahoma" w:cs="Tahoma"/>
          <w:sz w:val="24"/>
          <w:szCs w:val="24"/>
        </w:rPr>
        <w:t>p</w:t>
      </w:r>
      <w:r w:rsidR="005A5248" w:rsidRPr="009D6BB4">
        <w:rPr>
          <w:rFonts w:ascii="Tahoma" w:hAnsi="Tahoma" w:cs="Tahoma"/>
          <w:sz w:val="24"/>
          <w:szCs w:val="24"/>
        </w:rPr>
        <w:t>or</w:t>
      </w:r>
      <w:r w:rsidRPr="009D6BB4">
        <w:rPr>
          <w:rFonts w:ascii="Tahoma" w:hAnsi="Tahoma" w:cs="Tahoma"/>
          <w:sz w:val="24"/>
          <w:szCs w:val="24"/>
        </w:rPr>
        <w:t xml:space="preserve"> haberse beneficiado</w:t>
      </w:r>
      <w:r w:rsidR="005A5248" w:rsidRPr="009D6BB4">
        <w:rPr>
          <w:rFonts w:ascii="Tahoma" w:hAnsi="Tahoma" w:cs="Tahoma"/>
          <w:sz w:val="24"/>
          <w:szCs w:val="24"/>
        </w:rPr>
        <w:t xml:space="preserve"> de sus labores</w:t>
      </w:r>
      <w:r w:rsidRPr="009D6BB4">
        <w:rPr>
          <w:rFonts w:ascii="Tahoma" w:hAnsi="Tahoma" w:cs="Tahoma"/>
          <w:sz w:val="24"/>
          <w:szCs w:val="24"/>
        </w:rPr>
        <w:t>.</w:t>
      </w:r>
    </w:p>
    <w:p w:rsidR="00805570" w:rsidRPr="009D6BB4" w:rsidRDefault="00805570" w:rsidP="003B7AED">
      <w:pPr>
        <w:widowControl w:val="0"/>
        <w:tabs>
          <w:tab w:val="left" w:pos="561"/>
          <w:tab w:val="left" w:pos="709"/>
          <w:tab w:val="left" w:pos="1065"/>
        </w:tabs>
        <w:autoSpaceDE w:val="0"/>
        <w:autoSpaceDN w:val="0"/>
        <w:adjustRightInd w:val="0"/>
        <w:spacing w:line="276" w:lineRule="auto"/>
        <w:rPr>
          <w:rFonts w:ascii="Tahoma" w:hAnsi="Tahoma" w:cs="Tahoma"/>
          <w:sz w:val="24"/>
          <w:szCs w:val="24"/>
        </w:rPr>
      </w:pPr>
    </w:p>
    <w:p w:rsidR="003B7AED" w:rsidRPr="009D6BB4" w:rsidRDefault="003B7AED" w:rsidP="003B7AED">
      <w:pPr>
        <w:widowControl w:val="0"/>
        <w:tabs>
          <w:tab w:val="left" w:pos="561"/>
          <w:tab w:val="left" w:pos="709"/>
          <w:tab w:val="left" w:pos="1065"/>
        </w:tabs>
        <w:autoSpaceDE w:val="0"/>
        <w:autoSpaceDN w:val="0"/>
        <w:adjustRightInd w:val="0"/>
        <w:spacing w:line="276" w:lineRule="auto"/>
        <w:rPr>
          <w:rFonts w:ascii="Tahoma" w:hAnsi="Tahoma" w:cs="Tahoma"/>
          <w:sz w:val="24"/>
          <w:szCs w:val="24"/>
        </w:rPr>
      </w:pPr>
      <w:r w:rsidRPr="009D6BB4">
        <w:rPr>
          <w:rFonts w:ascii="Tahoma" w:hAnsi="Tahoma" w:cs="Tahoma"/>
          <w:sz w:val="24"/>
          <w:szCs w:val="24"/>
        </w:rPr>
        <w:t>En consecuencia, se condene al</w:t>
      </w:r>
      <w:r w:rsidR="008403DF" w:rsidRPr="009D6BB4">
        <w:rPr>
          <w:rFonts w:ascii="Tahoma" w:hAnsi="Tahoma" w:cs="Tahoma"/>
          <w:sz w:val="24"/>
          <w:szCs w:val="24"/>
        </w:rPr>
        <w:t xml:space="preserve"> </w:t>
      </w:r>
      <w:r w:rsidRPr="009D6BB4">
        <w:rPr>
          <w:rFonts w:ascii="Tahoma" w:hAnsi="Tahoma" w:cs="Tahoma"/>
          <w:sz w:val="24"/>
          <w:szCs w:val="24"/>
        </w:rPr>
        <w:t>demandado</w:t>
      </w:r>
      <w:r w:rsidR="00805570" w:rsidRPr="009D6BB4">
        <w:rPr>
          <w:rFonts w:ascii="Tahoma" w:hAnsi="Tahoma" w:cs="Tahoma"/>
          <w:sz w:val="24"/>
          <w:szCs w:val="24"/>
        </w:rPr>
        <w:t xml:space="preserve"> y a la obligada solidaria,</w:t>
      </w:r>
      <w:r w:rsidRPr="009D6BB4">
        <w:rPr>
          <w:rFonts w:ascii="Tahoma" w:hAnsi="Tahoma" w:cs="Tahoma"/>
          <w:sz w:val="24"/>
          <w:szCs w:val="24"/>
        </w:rPr>
        <w:t xml:space="preserve"> a pagar </w:t>
      </w:r>
      <w:r w:rsidR="00805570" w:rsidRPr="009D6BB4">
        <w:rPr>
          <w:rFonts w:ascii="Tahoma" w:hAnsi="Tahoma" w:cs="Tahoma"/>
          <w:sz w:val="24"/>
          <w:szCs w:val="24"/>
        </w:rPr>
        <w:t>en favor suyo</w:t>
      </w:r>
      <w:r w:rsidRPr="009D6BB4">
        <w:rPr>
          <w:rFonts w:ascii="Tahoma" w:hAnsi="Tahoma" w:cs="Tahoma"/>
          <w:sz w:val="24"/>
          <w:szCs w:val="24"/>
        </w:rPr>
        <w:t xml:space="preserve"> los salarios adeudados, la indemnización por despido injusto, al pago de la</w:t>
      </w:r>
      <w:r w:rsidR="00805570" w:rsidRPr="009D6BB4">
        <w:rPr>
          <w:rFonts w:ascii="Tahoma" w:hAnsi="Tahoma" w:cs="Tahoma"/>
          <w:sz w:val="24"/>
          <w:szCs w:val="24"/>
        </w:rPr>
        <w:t>s</w:t>
      </w:r>
      <w:r w:rsidRPr="009D6BB4">
        <w:rPr>
          <w:rFonts w:ascii="Tahoma" w:hAnsi="Tahoma" w:cs="Tahoma"/>
          <w:sz w:val="24"/>
          <w:szCs w:val="24"/>
        </w:rPr>
        <w:t xml:space="preserve"> presta</w:t>
      </w:r>
      <w:r w:rsidR="008C6D1D">
        <w:rPr>
          <w:rFonts w:ascii="Tahoma" w:hAnsi="Tahoma" w:cs="Tahoma"/>
          <w:sz w:val="24"/>
          <w:szCs w:val="24"/>
        </w:rPr>
        <w:t>ciones sociales desde que inició</w:t>
      </w:r>
      <w:r w:rsidRPr="009D6BB4">
        <w:rPr>
          <w:rFonts w:ascii="Tahoma" w:hAnsi="Tahoma" w:cs="Tahoma"/>
          <w:sz w:val="24"/>
          <w:szCs w:val="24"/>
        </w:rPr>
        <w:t xml:space="preserve"> el contrato hasta que se dicte sentencia,</w:t>
      </w:r>
      <w:r w:rsidR="00805570" w:rsidRPr="009D6BB4">
        <w:rPr>
          <w:rFonts w:ascii="Tahoma" w:hAnsi="Tahoma" w:cs="Tahoma"/>
          <w:sz w:val="24"/>
          <w:szCs w:val="24"/>
        </w:rPr>
        <w:t xml:space="preserve"> lo mismo que al pago de la sanción</w:t>
      </w:r>
      <w:r w:rsidRPr="009D6BB4">
        <w:rPr>
          <w:rFonts w:ascii="Tahoma" w:hAnsi="Tahoma" w:cs="Tahoma"/>
          <w:sz w:val="24"/>
          <w:szCs w:val="24"/>
        </w:rPr>
        <w:t xml:space="preserve"> moratoria contemplada en el artículo 65 del Código </w:t>
      </w:r>
      <w:r w:rsidR="00805570" w:rsidRPr="009D6BB4">
        <w:rPr>
          <w:rFonts w:ascii="Tahoma" w:hAnsi="Tahoma" w:cs="Tahoma"/>
          <w:sz w:val="24"/>
          <w:szCs w:val="24"/>
        </w:rPr>
        <w:t>Sustantivo del Trabajo.</w:t>
      </w:r>
    </w:p>
    <w:p w:rsidR="00805570" w:rsidRPr="009D6BB4" w:rsidRDefault="00805570" w:rsidP="003B7AED">
      <w:pPr>
        <w:widowControl w:val="0"/>
        <w:tabs>
          <w:tab w:val="left" w:pos="561"/>
          <w:tab w:val="left" w:pos="709"/>
          <w:tab w:val="left" w:pos="1065"/>
        </w:tabs>
        <w:autoSpaceDE w:val="0"/>
        <w:autoSpaceDN w:val="0"/>
        <w:adjustRightInd w:val="0"/>
        <w:spacing w:line="276" w:lineRule="auto"/>
        <w:rPr>
          <w:rFonts w:ascii="Tahoma" w:hAnsi="Tahoma" w:cs="Tahoma"/>
          <w:sz w:val="24"/>
          <w:szCs w:val="24"/>
        </w:rPr>
      </w:pPr>
    </w:p>
    <w:p w:rsidR="00D07992" w:rsidRPr="009D6BB4" w:rsidRDefault="00805570" w:rsidP="00D07992">
      <w:pPr>
        <w:tabs>
          <w:tab w:val="left" w:pos="748"/>
        </w:tabs>
        <w:spacing w:line="276" w:lineRule="auto"/>
        <w:rPr>
          <w:rFonts w:ascii="Tahoma" w:hAnsi="Tahoma" w:cs="Tahoma"/>
          <w:sz w:val="24"/>
          <w:szCs w:val="24"/>
        </w:rPr>
      </w:pPr>
      <w:r w:rsidRPr="009D6BB4">
        <w:rPr>
          <w:rFonts w:ascii="Tahoma" w:hAnsi="Tahoma" w:cs="Tahoma"/>
          <w:sz w:val="24"/>
          <w:szCs w:val="24"/>
        </w:rPr>
        <w:t>En sustento de las pretensiones,</w:t>
      </w:r>
      <w:r w:rsidR="008403DF" w:rsidRPr="009D6BB4">
        <w:rPr>
          <w:rFonts w:ascii="Tahoma" w:hAnsi="Tahoma" w:cs="Tahoma"/>
          <w:sz w:val="24"/>
          <w:szCs w:val="24"/>
        </w:rPr>
        <w:t xml:space="preserve"> </w:t>
      </w:r>
      <w:r w:rsidR="003B7AED" w:rsidRPr="009D6BB4">
        <w:rPr>
          <w:rFonts w:ascii="Tahoma" w:hAnsi="Tahoma" w:cs="Tahoma"/>
          <w:sz w:val="24"/>
          <w:szCs w:val="24"/>
        </w:rPr>
        <w:t>manifiesta que</w:t>
      </w:r>
      <w:r w:rsidR="00014AD0" w:rsidRPr="009D6BB4">
        <w:rPr>
          <w:rFonts w:ascii="Tahoma" w:hAnsi="Tahoma" w:cs="Tahoma"/>
          <w:sz w:val="24"/>
          <w:szCs w:val="24"/>
        </w:rPr>
        <w:t xml:space="preserve"> prestó sus servicios personales al Municipio de Dosquebradas,</w:t>
      </w:r>
      <w:r w:rsidR="00D07992" w:rsidRPr="009D6BB4">
        <w:rPr>
          <w:rFonts w:ascii="Tahoma" w:hAnsi="Tahoma" w:cs="Tahoma"/>
          <w:sz w:val="24"/>
          <w:szCs w:val="24"/>
        </w:rPr>
        <w:t xml:space="preserve"> </w:t>
      </w:r>
      <w:r w:rsidR="00F04931" w:rsidRPr="009D6BB4">
        <w:rPr>
          <w:rFonts w:ascii="Tahoma" w:hAnsi="Tahoma" w:cs="Tahoma"/>
          <w:sz w:val="24"/>
          <w:szCs w:val="24"/>
        </w:rPr>
        <w:t>vínculo</w:t>
      </w:r>
      <w:r w:rsidR="00D07992" w:rsidRPr="009D6BB4">
        <w:rPr>
          <w:rFonts w:ascii="Tahoma" w:hAnsi="Tahoma" w:cs="Tahoma"/>
          <w:sz w:val="24"/>
          <w:szCs w:val="24"/>
        </w:rPr>
        <w:t xml:space="preserve"> que tuvo lugar a través de la figura de empleado en misión por intermedio de la empresa de Servicios</w:t>
      </w:r>
      <w:r w:rsidR="004007D6" w:rsidRPr="009D6BB4">
        <w:rPr>
          <w:rFonts w:ascii="Tahoma" w:hAnsi="Tahoma" w:cs="Tahoma"/>
          <w:sz w:val="24"/>
          <w:szCs w:val="24"/>
        </w:rPr>
        <w:t xml:space="preserve"> Temporales </w:t>
      </w:r>
      <w:r w:rsidR="004007D6" w:rsidRPr="009D6BB4">
        <w:rPr>
          <w:rFonts w:ascii="Tahoma" w:hAnsi="Tahoma" w:cs="Tahoma"/>
          <w:b/>
          <w:caps/>
          <w:sz w:val="24"/>
          <w:szCs w:val="24"/>
        </w:rPr>
        <w:t>Temporalmente S.A.S</w:t>
      </w:r>
      <w:r w:rsidRPr="009D6BB4">
        <w:rPr>
          <w:rFonts w:ascii="Tahoma" w:hAnsi="Tahoma" w:cs="Tahoma"/>
          <w:b/>
          <w:caps/>
          <w:sz w:val="24"/>
          <w:szCs w:val="24"/>
        </w:rPr>
        <w:t>.</w:t>
      </w:r>
      <w:r w:rsidR="004007D6" w:rsidRPr="009D6BB4">
        <w:rPr>
          <w:rFonts w:ascii="Tahoma" w:hAnsi="Tahoma" w:cs="Tahoma"/>
          <w:sz w:val="24"/>
          <w:szCs w:val="24"/>
        </w:rPr>
        <w:t>,</w:t>
      </w:r>
      <w:r w:rsidR="00D07992" w:rsidRPr="009D6BB4">
        <w:rPr>
          <w:rFonts w:ascii="Tahoma" w:hAnsi="Tahoma" w:cs="Tahoma"/>
          <w:sz w:val="24"/>
          <w:szCs w:val="24"/>
        </w:rPr>
        <w:t xml:space="preserve"> a través de contrato de trabajo por obra o labor desde el 17 de julio de 2012 hasta el 31 de diciembre de 2012, y desde el 1 de mayo de 2013 hasta el 31 de julio de 2013, </w:t>
      </w:r>
      <w:r w:rsidR="004007D6" w:rsidRPr="009D6BB4">
        <w:rPr>
          <w:rFonts w:ascii="Tahoma" w:hAnsi="Tahoma" w:cs="Tahoma"/>
          <w:sz w:val="24"/>
          <w:szCs w:val="24"/>
        </w:rPr>
        <w:t xml:space="preserve">fecha en que </w:t>
      </w:r>
      <w:r w:rsidR="00D07992" w:rsidRPr="009D6BB4">
        <w:rPr>
          <w:rFonts w:ascii="Tahoma" w:hAnsi="Tahoma" w:cs="Tahoma"/>
          <w:sz w:val="24"/>
          <w:szCs w:val="24"/>
        </w:rPr>
        <w:t>la entidad demandada terminó el contrato de forma unilateral y sin previo aviso.</w:t>
      </w:r>
    </w:p>
    <w:p w:rsidR="00D07992" w:rsidRPr="009D6BB4" w:rsidRDefault="00D07992" w:rsidP="00D07992">
      <w:pPr>
        <w:tabs>
          <w:tab w:val="left" w:pos="748"/>
        </w:tabs>
        <w:spacing w:line="276" w:lineRule="auto"/>
        <w:rPr>
          <w:rFonts w:ascii="Tahoma" w:hAnsi="Tahoma" w:cs="Tahoma"/>
          <w:sz w:val="24"/>
          <w:szCs w:val="24"/>
        </w:rPr>
      </w:pPr>
    </w:p>
    <w:p w:rsidR="00805570" w:rsidRPr="009D6BB4" w:rsidRDefault="00F2528E" w:rsidP="004F29B9">
      <w:pPr>
        <w:tabs>
          <w:tab w:val="left" w:pos="748"/>
        </w:tabs>
        <w:spacing w:line="276" w:lineRule="auto"/>
        <w:rPr>
          <w:rFonts w:ascii="Tahoma" w:hAnsi="Tahoma" w:cs="Tahoma"/>
          <w:sz w:val="24"/>
          <w:szCs w:val="24"/>
        </w:rPr>
      </w:pPr>
      <w:r w:rsidRPr="009D6BB4">
        <w:rPr>
          <w:rFonts w:ascii="Tahoma" w:hAnsi="Tahoma" w:cs="Tahoma"/>
          <w:sz w:val="24"/>
          <w:szCs w:val="24"/>
        </w:rPr>
        <w:t>Indica que s</w:t>
      </w:r>
      <w:r w:rsidR="004F3C4D" w:rsidRPr="009D6BB4">
        <w:rPr>
          <w:rFonts w:ascii="Tahoma" w:hAnsi="Tahoma" w:cs="Tahoma"/>
          <w:sz w:val="24"/>
          <w:szCs w:val="24"/>
        </w:rPr>
        <w:t xml:space="preserve">us funciones fueron de vigilancia, conserje y portero en diferentes instituciones del Municipio de Dosquebradas, entre ellas el </w:t>
      </w:r>
      <w:r w:rsidR="00805570" w:rsidRPr="009D6BB4">
        <w:rPr>
          <w:rFonts w:ascii="Tahoma" w:hAnsi="Tahoma" w:cs="Tahoma"/>
          <w:sz w:val="24"/>
          <w:szCs w:val="24"/>
        </w:rPr>
        <w:t xml:space="preserve">colegio </w:t>
      </w:r>
      <w:r w:rsidR="004F3C4D" w:rsidRPr="009D6BB4">
        <w:rPr>
          <w:rFonts w:ascii="Tahoma" w:hAnsi="Tahoma" w:cs="Tahoma"/>
          <w:sz w:val="24"/>
          <w:szCs w:val="24"/>
        </w:rPr>
        <w:t xml:space="preserve">Diocesano, María Auxiliadora, Club de leones y Guillermo de León </w:t>
      </w:r>
      <w:r w:rsidR="008C6D1D">
        <w:rPr>
          <w:rFonts w:ascii="Tahoma" w:hAnsi="Tahoma" w:cs="Tahoma"/>
          <w:sz w:val="24"/>
          <w:szCs w:val="24"/>
        </w:rPr>
        <w:t>Valencia, d</w:t>
      </w:r>
      <w:r w:rsidR="005A5248" w:rsidRPr="009D6BB4">
        <w:rPr>
          <w:rFonts w:ascii="Tahoma" w:hAnsi="Tahoma" w:cs="Tahoma"/>
          <w:sz w:val="24"/>
          <w:szCs w:val="24"/>
        </w:rPr>
        <w:t>onde c</w:t>
      </w:r>
      <w:r w:rsidR="00FC1F15" w:rsidRPr="009D6BB4">
        <w:rPr>
          <w:rFonts w:ascii="Tahoma" w:hAnsi="Tahoma" w:cs="Tahoma"/>
          <w:sz w:val="24"/>
          <w:szCs w:val="24"/>
        </w:rPr>
        <w:t>umplía</w:t>
      </w:r>
      <w:r w:rsidR="005A5248" w:rsidRPr="009D6BB4">
        <w:rPr>
          <w:rFonts w:ascii="Tahoma" w:hAnsi="Tahoma" w:cs="Tahoma"/>
          <w:sz w:val="24"/>
          <w:szCs w:val="24"/>
        </w:rPr>
        <w:t xml:space="preserve"> un </w:t>
      </w:r>
      <w:r w:rsidR="00FC1F15" w:rsidRPr="009D6BB4">
        <w:rPr>
          <w:rFonts w:ascii="Tahoma" w:hAnsi="Tahoma" w:cs="Tahoma"/>
          <w:sz w:val="24"/>
          <w:szCs w:val="24"/>
        </w:rPr>
        <w:t xml:space="preserve"> horario de 12 horas diarias</w:t>
      </w:r>
      <w:r w:rsidR="00AF40EB" w:rsidRPr="009D6BB4">
        <w:rPr>
          <w:rFonts w:ascii="Tahoma" w:hAnsi="Tahoma" w:cs="Tahoma"/>
          <w:sz w:val="24"/>
          <w:szCs w:val="24"/>
        </w:rPr>
        <w:t>,</w:t>
      </w:r>
      <w:r w:rsidR="00FC1F15" w:rsidRPr="009D6BB4">
        <w:rPr>
          <w:rFonts w:ascii="Tahoma" w:hAnsi="Tahoma" w:cs="Tahoma"/>
          <w:sz w:val="24"/>
          <w:szCs w:val="24"/>
        </w:rPr>
        <w:t xml:space="preserve"> de</w:t>
      </w:r>
      <w:r w:rsidRPr="009D6BB4">
        <w:rPr>
          <w:rFonts w:ascii="Tahoma" w:hAnsi="Tahoma" w:cs="Tahoma"/>
          <w:sz w:val="24"/>
          <w:szCs w:val="24"/>
        </w:rPr>
        <w:t xml:space="preserve"> lunes a domingo, una semana</w:t>
      </w:r>
      <w:r w:rsidR="00FC1F15" w:rsidRPr="009D6BB4">
        <w:rPr>
          <w:rFonts w:ascii="Tahoma" w:hAnsi="Tahoma" w:cs="Tahoma"/>
          <w:sz w:val="24"/>
          <w:szCs w:val="24"/>
        </w:rPr>
        <w:t xml:space="preserve"> de 6:00 am a 6:00</w:t>
      </w:r>
      <w:r w:rsidR="00805570" w:rsidRPr="009D6BB4">
        <w:rPr>
          <w:rFonts w:ascii="Tahoma" w:hAnsi="Tahoma" w:cs="Tahoma"/>
          <w:sz w:val="24"/>
          <w:szCs w:val="24"/>
        </w:rPr>
        <w:t xml:space="preserve"> pm y otra de 6:00 pm a 6:00 a.m.</w:t>
      </w:r>
      <w:r w:rsidRPr="009D6BB4">
        <w:rPr>
          <w:rFonts w:ascii="Tahoma" w:hAnsi="Tahoma" w:cs="Tahoma"/>
          <w:sz w:val="24"/>
          <w:szCs w:val="24"/>
        </w:rPr>
        <w:t xml:space="preserve"> </w:t>
      </w:r>
      <w:r w:rsidR="00805570" w:rsidRPr="009D6BB4">
        <w:rPr>
          <w:rFonts w:ascii="Tahoma" w:hAnsi="Tahoma" w:cs="Tahoma"/>
          <w:sz w:val="24"/>
          <w:szCs w:val="24"/>
        </w:rPr>
        <w:t>y que nunca disfrutó</w:t>
      </w:r>
      <w:r w:rsidR="00FC1F15" w:rsidRPr="009D6BB4">
        <w:rPr>
          <w:rFonts w:ascii="Tahoma" w:hAnsi="Tahoma" w:cs="Tahoma"/>
          <w:sz w:val="24"/>
          <w:szCs w:val="24"/>
        </w:rPr>
        <w:t xml:space="preserve"> compensatorio de 24 horas por labor</w:t>
      </w:r>
      <w:r w:rsidR="005633E7" w:rsidRPr="009D6BB4">
        <w:rPr>
          <w:rFonts w:ascii="Tahoma" w:hAnsi="Tahoma" w:cs="Tahoma"/>
          <w:sz w:val="24"/>
          <w:szCs w:val="24"/>
        </w:rPr>
        <w:t>ar</w:t>
      </w:r>
      <w:r w:rsidR="00FC1F15" w:rsidRPr="009D6BB4">
        <w:rPr>
          <w:rFonts w:ascii="Tahoma" w:hAnsi="Tahoma" w:cs="Tahoma"/>
          <w:sz w:val="24"/>
          <w:szCs w:val="24"/>
        </w:rPr>
        <w:t xml:space="preserve"> dominicales y feriados. </w:t>
      </w:r>
    </w:p>
    <w:p w:rsidR="00805570" w:rsidRPr="009D6BB4" w:rsidRDefault="00805570" w:rsidP="004F29B9">
      <w:pPr>
        <w:tabs>
          <w:tab w:val="left" w:pos="748"/>
        </w:tabs>
        <w:spacing w:line="276" w:lineRule="auto"/>
        <w:rPr>
          <w:rFonts w:ascii="Tahoma" w:hAnsi="Tahoma" w:cs="Tahoma"/>
          <w:sz w:val="24"/>
          <w:szCs w:val="24"/>
        </w:rPr>
      </w:pPr>
    </w:p>
    <w:p w:rsidR="00FC1F15" w:rsidRPr="009D6BB4" w:rsidRDefault="00805570" w:rsidP="004F29B9">
      <w:pPr>
        <w:tabs>
          <w:tab w:val="left" w:pos="748"/>
        </w:tabs>
        <w:spacing w:line="276" w:lineRule="auto"/>
        <w:rPr>
          <w:rFonts w:ascii="Tahoma" w:hAnsi="Tahoma" w:cs="Tahoma"/>
          <w:sz w:val="24"/>
          <w:szCs w:val="24"/>
        </w:rPr>
      </w:pPr>
      <w:r w:rsidRPr="009D6BB4">
        <w:rPr>
          <w:rFonts w:ascii="Tahoma" w:hAnsi="Tahoma" w:cs="Tahoma"/>
          <w:sz w:val="24"/>
          <w:szCs w:val="24"/>
        </w:rPr>
        <w:t>En cuanto a la remuneración, señaló que esta ascendía a la suma mensual equivalente a un salario mínimo,</w:t>
      </w:r>
      <w:r w:rsidR="00F2528E" w:rsidRPr="009D6BB4">
        <w:rPr>
          <w:rFonts w:ascii="Tahoma" w:hAnsi="Tahoma" w:cs="Tahoma"/>
          <w:sz w:val="24"/>
          <w:szCs w:val="24"/>
        </w:rPr>
        <w:t xml:space="preserve"> </w:t>
      </w:r>
      <w:r w:rsidR="00FC1F15" w:rsidRPr="009D6BB4">
        <w:rPr>
          <w:rFonts w:ascii="Tahoma" w:hAnsi="Tahoma" w:cs="Tahoma"/>
          <w:sz w:val="24"/>
          <w:szCs w:val="24"/>
        </w:rPr>
        <w:t xml:space="preserve">más auxilio de transporte. </w:t>
      </w:r>
    </w:p>
    <w:p w:rsidR="00FC1F15" w:rsidRPr="009D6BB4" w:rsidRDefault="00FC1F15" w:rsidP="00FC1F15">
      <w:pPr>
        <w:tabs>
          <w:tab w:val="left" w:pos="748"/>
        </w:tabs>
        <w:spacing w:line="276" w:lineRule="auto"/>
        <w:ind w:firstLine="0"/>
        <w:rPr>
          <w:rFonts w:ascii="Tahoma" w:hAnsi="Tahoma" w:cs="Tahoma"/>
          <w:sz w:val="24"/>
          <w:szCs w:val="24"/>
        </w:rPr>
      </w:pPr>
    </w:p>
    <w:p w:rsidR="00BC2F3A" w:rsidRPr="009D6BB4" w:rsidRDefault="00F22656" w:rsidP="00FC1F15">
      <w:pPr>
        <w:tabs>
          <w:tab w:val="left" w:pos="748"/>
        </w:tabs>
        <w:spacing w:line="276" w:lineRule="auto"/>
        <w:ind w:firstLine="0"/>
        <w:rPr>
          <w:rFonts w:ascii="Tahoma" w:hAnsi="Tahoma" w:cs="Tahoma"/>
          <w:sz w:val="24"/>
          <w:szCs w:val="24"/>
        </w:rPr>
      </w:pPr>
      <w:r w:rsidRPr="009D6BB4">
        <w:rPr>
          <w:rFonts w:ascii="Tahoma" w:hAnsi="Tahoma" w:cs="Tahoma"/>
          <w:sz w:val="24"/>
          <w:szCs w:val="24"/>
        </w:rPr>
        <w:tab/>
      </w:r>
      <w:r w:rsidR="00EE0C74" w:rsidRPr="009D6BB4">
        <w:rPr>
          <w:rFonts w:ascii="Tahoma" w:hAnsi="Tahoma" w:cs="Tahoma"/>
          <w:sz w:val="24"/>
          <w:szCs w:val="24"/>
        </w:rPr>
        <w:t>Agrega</w:t>
      </w:r>
      <w:r w:rsidR="009D6BB4" w:rsidRPr="009D6BB4">
        <w:rPr>
          <w:rFonts w:ascii="Tahoma" w:hAnsi="Tahoma" w:cs="Tahoma"/>
          <w:sz w:val="24"/>
          <w:szCs w:val="24"/>
        </w:rPr>
        <w:t>, por último,</w:t>
      </w:r>
      <w:r w:rsidR="00EE0C74" w:rsidRPr="009D6BB4">
        <w:rPr>
          <w:rFonts w:ascii="Tahoma" w:hAnsi="Tahoma" w:cs="Tahoma"/>
          <w:sz w:val="24"/>
          <w:szCs w:val="24"/>
        </w:rPr>
        <w:t xml:space="preserve"> que </w:t>
      </w:r>
      <w:r w:rsidR="00FC1F15" w:rsidRPr="009D6BB4">
        <w:rPr>
          <w:rFonts w:ascii="Tahoma" w:hAnsi="Tahoma" w:cs="Tahoma"/>
          <w:b/>
          <w:caps/>
          <w:sz w:val="24"/>
          <w:szCs w:val="24"/>
        </w:rPr>
        <w:t>Temporal</w:t>
      </w:r>
      <w:r w:rsidR="00F10996">
        <w:rPr>
          <w:rFonts w:ascii="Tahoma" w:hAnsi="Tahoma" w:cs="Tahoma"/>
          <w:b/>
          <w:caps/>
          <w:sz w:val="24"/>
          <w:szCs w:val="24"/>
        </w:rPr>
        <w:t>MENTE</w:t>
      </w:r>
      <w:r w:rsidR="00FC1F15" w:rsidRPr="009D6BB4">
        <w:rPr>
          <w:rFonts w:ascii="Tahoma" w:hAnsi="Tahoma" w:cs="Tahoma"/>
          <w:b/>
          <w:caps/>
          <w:sz w:val="24"/>
          <w:szCs w:val="24"/>
        </w:rPr>
        <w:t xml:space="preserve"> </w:t>
      </w:r>
      <w:r w:rsidR="00EE0C74" w:rsidRPr="009D6BB4">
        <w:rPr>
          <w:rFonts w:ascii="Tahoma" w:hAnsi="Tahoma" w:cs="Tahoma"/>
          <w:b/>
          <w:caps/>
          <w:sz w:val="24"/>
          <w:szCs w:val="24"/>
        </w:rPr>
        <w:t>S.A.S</w:t>
      </w:r>
      <w:r w:rsidR="009D6BB4" w:rsidRPr="009D6BB4">
        <w:rPr>
          <w:rFonts w:ascii="Tahoma" w:hAnsi="Tahoma" w:cs="Tahoma"/>
          <w:b/>
          <w:sz w:val="24"/>
          <w:szCs w:val="24"/>
        </w:rPr>
        <w:t>.</w:t>
      </w:r>
      <w:r w:rsidR="00FC1F15" w:rsidRPr="009D6BB4">
        <w:rPr>
          <w:rFonts w:ascii="Tahoma" w:hAnsi="Tahoma" w:cs="Tahoma"/>
          <w:sz w:val="24"/>
          <w:szCs w:val="24"/>
        </w:rPr>
        <w:t xml:space="preserve"> cancel</w:t>
      </w:r>
      <w:r w:rsidR="00EE0C74" w:rsidRPr="009D6BB4">
        <w:rPr>
          <w:rFonts w:ascii="Tahoma" w:hAnsi="Tahoma" w:cs="Tahoma"/>
          <w:sz w:val="24"/>
          <w:szCs w:val="24"/>
        </w:rPr>
        <w:t>ó y liquidó</w:t>
      </w:r>
      <w:r w:rsidR="00FC1F15" w:rsidRPr="009D6BB4">
        <w:rPr>
          <w:rFonts w:ascii="Tahoma" w:hAnsi="Tahoma" w:cs="Tahoma"/>
          <w:sz w:val="24"/>
          <w:szCs w:val="24"/>
        </w:rPr>
        <w:t xml:space="preserve"> las </w:t>
      </w:r>
      <w:r w:rsidRPr="009D6BB4">
        <w:rPr>
          <w:rFonts w:ascii="Tahoma" w:hAnsi="Tahoma" w:cs="Tahoma"/>
          <w:sz w:val="24"/>
          <w:szCs w:val="24"/>
        </w:rPr>
        <w:t>prestaciones</w:t>
      </w:r>
      <w:r w:rsidR="00FC1F15" w:rsidRPr="009D6BB4">
        <w:rPr>
          <w:rFonts w:ascii="Tahoma" w:hAnsi="Tahoma" w:cs="Tahoma"/>
          <w:sz w:val="24"/>
          <w:szCs w:val="24"/>
        </w:rPr>
        <w:t xml:space="preserve"> sociales </w:t>
      </w:r>
      <w:r w:rsidR="007E53F8" w:rsidRPr="009D6BB4">
        <w:rPr>
          <w:rFonts w:ascii="Tahoma" w:hAnsi="Tahoma" w:cs="Tahoma"/>
          <w:sz w:val="24"/>
          <w:szCs w:val="24"/>
        </w:rPr>
        <w:t xml:space="preserve">generadas entre el mes de julio </w:t>
      </w:r>
      <w:r w:rsidR="00EE0C74" w:rsidRPr="009D6BB4">
        <w:rPr>
          <w:rFonts w:ascii="Tahoma" w:hAnsi="Tahoma" w:cs="Tahoma"/>
          <w:sz w:val="24"/>
          <w:szCs w:val="24"/>
        </w:rPr>
        <w:t xml:space="preserve">de 2012 </w:t>
      </w:r>
      <w:r w:rsidR="009D6BB4" w:rsidRPr="009D6BB4">
        <w:rPr>
          <w:rFonts w:ascii="Tahoma" w:hAnsi="Tahoma" w:cs="Tahoma"/>
          <w:sz w:val="24"/>
          <w:szCs w:val="24"/>
        </w:rPr>
        <w:t>y</w:t>
      </w:r>
      <w:r w:rsidR="00EE0C74" w:rsidRPr="009D6BB4">
        <w:rPr>
          <w:rFonts w:ascii="Tahoma" w:hAnsi="Tahoma" w:cs="Tahoma"/>
          <w:sz w:val="24"/>
          <w:szCs w:val="24"/>
        </w:rPr>
        <w:t xml:space="preserve"> el </w:t>
      </w:r>
      <w:r w:rsidR="007E53F8" w:rsidRPr="009D6BB4">
        <w:rPr>
          <w:rFonts w:ascii="Tahoma" w:hAnsi="Tahoma" w:cs="Tahoma"/>
          <w:sz w:val="24"/>
          <w:szCs w:val="24"/>
        </w:rPr>
        <w:t>31</w:t>
      </w:r>
      <w:r w:rsidR="009D6BB4" w:rsidRPr="009D6BB4">
        <w:rPr>
          <w:rFonts w:ascii="Tahoma" w:hAnsi="Tahoma" w:cs="Tahoma"/>
          <w:sz w:val="24"/>
          <w:szCs w:val="24"/>
        </w:rPr>
        <w:t xml:space="preserve"> de diciembre del mismo año, pero no pagó inmediatamente las </w:t>
      </w:r>
      <w:r w:rsidR="007E53F8" w:rsidRPr="009D6BB4">
        <w:rPr>
          <w:rFonts w:ascii="Tahoma" w:hAnsi="Tahoma" w:cs="Tahoma"/>
          <w:sz w:val="24"/>
          <w:szCs w:val="24"/>
        </w:rPr>
        <w:t>acreencias laborales</w:t>
      </w:r>
      <w:r w:rsidR="009D6BB4" w:rsidRPr="009D6BB4">
        <w:rPr>
          <w:rFonts w:ascii="Tahoma" w:hAnsi="Tahoma" w:cs="Tahoma"/>
          <w:sz w:val="24"/>
          <w:szCs w:val="24"/>
        </w:rPr>
        <w:t xml:space="preserve"> del segundo contrato (ejecutado entre el 1º de mayo y el 31 de julio de 2013), tomándose hasta el 22 de septiembre de 2013 para hacerlo y que e</w:t>
      </w:r>
      <w:r w:rsidR="004F29B9" w:rsidRPr="009D6BB4">
        <w:rPr>
          <w:rFonts w:ascii="Tahoma" w:hAnsi="Tahoma" w:cs="Tahoma"/>
          <w:sz w:val="24"/>
          <w:szCs w:val="24"/>
        </w:rPr>
        <w:t>n cumplimiento de su horario</w:t>
      </w:r>
      <w:r w:rsidR="009D6BB4" w:rsidRPr="009D6BB4">
        <w:rPr>
          <w:rFonts w:ascii="Tahoma" w:hAnsi="Tahoma" w:cs="Tahoma"/>
          <w:sz w:val="24"/>
          <w:szCs w:val="24"/>
        </w:rPr>
        <w:t>,</w:t>
      </w:r>
      <w:r w:rsidR="004F29B9" w:rsidRPr="009D6BB4">
        <w:rPr>
          <w:rFonts w:ascii="Tahoma" w:hAnsi="Tahoma" w:cs="Tahoma"/>
          <w:sz w:val="24"/>
          <w:szCs w:val="24"/>
        </w:rPr>
        <w:t xml:space="preserve"> se generaron recargos nocturnos, horas extras</w:t>
      </w:r>
      <w:r w:rsidR="009D6BB4" w:rsidRPr="009D6BB4">
        <w:rPr>
          <w:rFonts w:ascii="Tahoma" w:hAnsi="Tahoma" w:cs="Tahoma"/>
          <w:sz w:val="24"/>
          <w:szCs w:val="24"/>
        </w:rPr>
        <w:t>, dominicales y feriados, que jamás se</w:t>
      </w:r>
      <w:r w:rsidR="004F29B9" w:rsidRPr="009D6BB4">
        <w:rPr>
          <w:rFonts w:ascii="Tahoma" w:hAnsi="Tahoma" w:cs="Tahoma"/>
          <w:sz w:val="24"/>
          <w:szCs w:val="24"/>
        </w:rPr>
        <w:t xml:space="preserve"> tomaron como parte del</w:t>
      </w:r>
      <w:r w:rsidR="009D6BB4" w:rsidRPr="009D6BB4">
        <w:rPr>
          <w:rFonts w:ascii="Tahoma" w:hAnsi="Tahoma" w:cs="Tahoma"/>
          <w:sz w:val="24"/>
          <w:szCs w:val="24"/>
        </w:rPr>
        <w:t xml:space="preserve"> salario base para liquidar sus</w:t>
      </w:r>
      <w:r w:rsidR="00E123C9" w:rsidRPr="009D6BB4">
        <w:rPr>
          <w:rFonts w:ascii="Tahoma" w:hAnsi="Tahoma" w:cs="Tahoma"/>
          <w:sz w:val="24"/>
          <w:szCs w:val="24"/>
        </w:rPr>
        <w:t xml:space="preserve"> prestaciones sociales</w:t>
      </w:r>
      <w:r w:rsidR="00BC2F3A" w:rsidRPr="009D6BB4">
        <w:rPr>
          <w:rFonts w:ascii="Tahoma" w:hAnsi="Tahoma" w:cs="Tahoma"/>
          <w:sz w:val="24"/>
          <w:szCs w:val="24"/>
        </w:rPr>
        <w:t xml:space="preserve">. </w:t>
      </w:r>
    </w:p>
    <w:p w:rsidR="003B7AED" w:rsidRPr="009D6BB4" w:rsidRDefault="003B7AED" w:rsidP="00BB1542">
      <w:pPr>
        <w:tabs>
          <w:tab w:val="left" w:pos="748"/>
          <w:tab w:val="left" w:pos="1845"/>
        </w:tabs>
        <w:spacing w:line="276" w:lineRule="auto"/>
        <w:ind w:firstLine="0"/>
        <w:rPr>
          <w:rFonts w:ascii="Tahoma" w:hAnsi="Tahoma" w:cs="Tahoma"/>
          <w:sz w:val="24"/>
          <w:szCs w:val="24"/>
        </w:rPr>
      </w:pPr>
    </w:p>
    <w:p w:rsidR="003B7AED" w:rsidRPr="009D6BB4" w:rsidRDefault="003B7AED" w:rsidP="009D6BB4">
      <w:pPr>
        <w:tabs>
          <w:tab w:val="left" w:pos="748"/>
        </w:tabs>
        <w:spacing w:line="276" w:lineRule="auto"/>
        <w:rPr>
          <w:rFonts w:ascii="Tahoma" w:hAnsi="Tahoma" w:cs="Tahoma"/>
          <w:sz w:val="24"/>
          <w:szCs w:val="24"/>
        </w:rPr>
      </w:pPr>
      <w:r w:rsidRPr="009D6BB4">
        <w:rPr>
          <w:rFonts w:ascii="Tahoma" w:hAnsi="Tahoma" w:cs="Tahoma"/>
          <w:sz w:val="24"/>
          <w:szCs w:val="24"/>
        </w:rPr>
        <w:lastRenderedPageBreak/>
        <w:tab/>
      </w:r>
      <w:r w:rsidR="00E82903" w:rsidRPr="009D6BB4">
        <w:rPr>
          <w:rFonts w:ascii="Tahoma" w:hAnsi="Tahoma" w:cs="Tahoma"/>
          <w:sz w:val="24"/>
          <w:szCs w:val="24"/>
        </w:rPr>
        <w:t xml:space="preserve">El </w:t>
      </w:r>
      <w:r w:rsidR="00E82903" w:rsidRPr="009D6BB4">
        <w:rPr>
          <w:rFonts w:ascii="Tahoma" w:hAnsi="Tahoma" w:cs="Tahoma"/>
          <w:b/>
          <w:caps/>
          <w:sz w:val="24"/>
          <w:szCs w:val="24"/>
        </w:rPr>
        <w:t>Municipio de Dosquebradas</w:t>
      </w:r>
      <w:r w:rsidR="00FB1831" w:rsidRPr="009D6BB4">
        <w:rPr>
          <w:rFonts w:ascii="Tahoma" w:hAnsi="Tahoma" w:cs="Tahoma"/>
          <w:caps/>
          <w:sz w:val="24"/>
          <w:szCs w:val="24"/>
        </w:rPr>
        <w:t>,</w:t>
      </w:r>
      <w:r w:rsidR="00924A39" w:rsidRPr="009D6BB4">
        <w:rPr>
          <w:rFonts w:ascii="Tahoma" w:hAnsi="Tahoma" w:cs="Tahoma"/>
          <w:sz w:val="24"/>
          <w:szCs w:val="24"/>
        </w:rPr>
        <w:t xml:space="preserve"> aceptó los</w:t>
      </w:r>
      <w:r w:rsidRPr="009D6BB4">
        <w:rPr>
          <w:rFonts w:ascii="Tahoma" w:hAnsi="Tahoma" w:cs="Tahoma"/>
          <w:sz w:val="24"/>
          <w:szCs w:val="24"/>
        </w:rPr>
        <w:t xml:space="preserve"> hecho</w:t>
      </w:r>
      <w:r w:rsidR="00924A39" w:rsidRPr="009D6BB4">
        <w:rPr>
          <w:rFonts w:ascii="Tahoma" w:hAnsi="Tahoma" w:cs="Tahoma"/>
          <w:sz w:val="24"/>
          <w:szCs w:val="24"/>
        </w:rPr>
        <w:t>s</w:t>
      </w:r>
      <w:r w:rsidR="00B53DB2" w:rsidRPr="009D6BB4">
        <w:rPr>
          <w:rFonts w:ascii="Tahoma" w:hAnsi="Tahoma" w:cs="Tahoma"/>
          <w:sz w:val="24"/>
          <w:szCs w:val="24"/>
        </w:rPr>
        <w:t xml:space="preserve"> </w:t>
      </w:r>
      <w:r w:rsidR="00BB1542" w:rsidRPr="009D6BB4">
        <w:rPr>
          <w:rFonts w:ascii="Tahoma" w:hAnsi="Tahoma" w:cs="Tahoma"/>
          <w:sz w:val="24"/>
          <w:szCs w:val="24"/>
        </w:rPr>
        <w:t>relacionados con la vinculación laboral</w:t>
      </w:r>
      <w:r w:rsidR="009D6BB4" w:rsidRPr="009D6BB4">
        <w:rPr>
          <w:rFonts w:ascii="Tahoma" w:hAnsi="Tahoma" w:cs="Tahoma"/>
          <w:sz w:val="24"/>
          <w:szCs w:val="24"/>
        </w:rPr>
        <w:t xml:space="preserve"> de</w:t>
      </w:r>
      <w:r w:rsidR="008C6D1D">
        <w:rPr>
          <w:rFonts w:ascii="Tahoma" w:hAnsi="Tahoma" w:cs="Tahoma"/>
          <w:sz w:val="24"/>
          <w:szCs w:val="24"/>
        </w:rPr>
        <w:t>l</w:t>
      </w:r>
      <w:r w:rsidR="009D6BB4" w:rsidRPr="009D6BB4">
        <w:rPr>
          <w:rFonts w:ascii="Tahoma" w:hAnsi="Tahoma" w:cs="Tahoma"/>
          <w:sz w:val="24"/>
          <w:szCs w:val="24"/>
        </w:rPr>
        <w:t xml:space="preserve"> demandante</w:t>
      </w:r>
      <w:r w:rsidR="00BB1542" w:rsidRPr="009D6BB4">
        <w:rPr>
          <w:rFonts w:ascii="Tahoma" w:hAnsi="Tahoma" w:cs="Tahoma"/>
          <w:sz w:val="24"/>
          <w:szCs w:val="24"/>
        </w:rPr>
        <w:t>, la prestación del servicio</w:t>
      </w:r>
      <w:r w:rsidR="00924A39" w:rsidRPr="009D6BB4">
        <w:rPr>
          <w:rFonts w:ascii="Tahoma" w:hAnsi="Tahoma" w:cs="Tahoma"/>
          <w:sz w:val="24"/>
          <w:szCs w:val="24"/>
        </w:rPr>
        <w:t xml:space="preserve"> a favor del municipio de Dosquebradas, e</w:t>
      </w:r>
      <w:r w:rsidR="00B53DB2" w:rsidRPr="009D6BB4">
        <w:rPr>
          <w:rFonts w:ascii="Tahoma" w:hAnsi="Tahoma" w:cs="Tahoma"/>
          <w:sz w:val="24"/>
          <w:szCs w:val="24"/>
        </w:rPr>
        <w:t xml:space="preserve">l pago de prestaciones sociales y el </w:t>
      </w:r>
      <w:r w:rsidR="00924A39" w:rsidRPr="009D6BB4">
        <w:rPr>
          <w:rFonts w:ascii="Tahoma" w:hAnsi="Tahoma" w:cs="Tahoma"/>
          <w:sz w:val="24"/>
          <w:szCs w:val="24"/>
        </w:rPr>
        <w:t>auxilio de transporte</w:t>
      </w:r>
      <w:r w:rsidRPr="009D6BB4">
        <w:rPr>
          <w:rFonts w:ascii="Tahoma" w:hAnsi="Tahoma" w:cs="Tahoma"/>
          <w:sz w:val="24"/>
          <w:szCs w:val="24"/>
        </w:rPr>
        <w:t>. Frente a los demás hechos</w:t>
      </w:r>
      <w:r w:rsidR="009D6BB4" w:rsidRPr="009D6BB4">
        <w:rPr>
          <w:rFonts w:ascii="Tahoma" w:hAnsi="Tahoma" w:cs="Tahoma"/>
          <w:sz w:val="24"/>
          <w:szCs w:val="24"/>
        </w:rPr>
        <w:t>,</w:t>
      </w:r>
      <w:r w:rsidRPr="009D6BB4">
        <w:rPr>
          <w:rFonts w:ascii="Tahoma" w:hAnsi="Tahoma" w:cs="Tahoma"/>
          <w:sz w:val="24"/>
          <w:szCs w:val="24"/>
        </w:rPr>
        <w:t xml:space="preserve"> manifestó que no </w:t>
      </w:r>
      <w:r w:rsidR="00BB1542" w:rsidRPr="009D6BB4">
        <w:rPr>
          <w:rFonts w:ascii="Tahoma" w:hAnsi="Tahoma" w:cs="Tahoma"/>
          <w:sz w:val="24"/>
          <w:szCs w:val="24"/>
        </w:rPr>
        <w:t>le constaban</w:t>
      </w:r>
      <w:r w:rsidRPr="009D6BB4">
        <w:rPr>
          <w:rFonts w:ascii="Tahoma" w:hAnsi="Tahoma" w:cs="Tahoma"/>
          <w:sz w:val="24"/>
          <w:szCs w:val="24"/>
        </w:rPr>
        <w:t>.</w:t>
      </w:r>
      <w:r w:rsidR="009D6BB4" w:rsidRPr="009D6BB4">
        <w:rPr>
          <w:rFonts w:ascii="Tahoma" w:hAnsi="Tahoma" w:cs="Tahoma"/>
          <w:sz w:val="24"/>
          <w:szCs w:val="24"/>
        </w:rPr>
        <w:t xml:space="preserve"> </w:t>
      </w:r>
      <w:r w:rsidRPr="009D6BB4">
        <w:rPr>
          <w:rFonts w:ascii="Tahoma" w:hAnsi="Tahoma" w:cs="Tahoma"/>
          <w:sz w:val="24"/>
          <w:szCs w:val="24"/>
        </w:rPr>
        <w:t>Seguidamente se opuso a la totalidad de las pretensiones de la demanda y propuso como excepciones de mérito las que denominó “</w:t>
      </w:r>
      <w:r w:rsidR="00E82903" w:rsidRPr="009D6BB4">
        <w:rPr>
          <w:rFonts w:ascii="Tahoma" w:hAnsi="Tahoma" w:cs="Tahoma"/>
          <w:sz w:val="24"/>
          <w:szCs w:val="24"/>
        </w:rPr>
        <w:t>falta de legitimación en la causa por activa</w:t>
      </w:r>
      <w:r w:rsidRPr="009D6BB4">
        <w:rPr>
          <w:rFonts w:ascii="Tahoma" w:hAnsi="Tahoma" w:cs="Tahoma"/>
          <w:sz w:val="24"/>
          <w:szCs w:val="24"/>
        </w:rPr>
        <w:t>”, “</w:t>
      </w:r>
      <w:r w:rsidR="00E82903" w:rsidRPr="009D6BB4">
        <w:rPr>
          <w:rFonts w:ascii="Tahoma" w:hAnsi="Tahoma" w:cs="Tahoma"/>
          <w:sz w:val="24"/>
          <w:szCs w:val="24"/>
        </w:rPr>
        <w:t>inexistencia del nexo laboral”,</w:t>
      </w:r>
      <w:r w:rsidRPr="009D6BB4">
        <w:rPr>
          <w:rFonts w:ascii="Tahoma" w:hAnsi="Tahoma" w:cs="Tahoma"/>
          <w:sz w:val="24"/>
          <w:szCs w:val="24"/>
        </w:rPr>
        <w:t xml:space="preserve"> “Prescripci</w:t>
      </w:r>
      <w:r w:rsidR="00E82903" w:rsidRPr="009D6BB4">
        <w:rPr>
          <w:rFonts w:ascii="Tahoma" w:hAnsi="Tahoma" w:cs="Tahoma"/>
          <w:sz w:val="24"/>
          <w:szCs w:val="24"/>
        </w:rPr>
        <w:t>ón”, “mala fe”, “buena fe”, “pago” “excepción genérica”</w:t>
      </w:r>
      <w:r w:rsidR="003B383D" w:rsidRPr="009D6BB4">
        <w:rPr>
          <w:rFonts w:ascii="Tahoma" w:hAnsi="Tahoma" w:cs="Tahoma"/>
          <w:sz w:val="24"/>
          <w:szCs w:val="24"/>
        </w:rPr>
        <w:t>, solicitó se condenara en costas al demandante.</w:t>
      </w:r>
    </w:p>
    <w:p w:rsidR="00FB1831" w:rsidRPr="009D6BB4" w:rsidRDefault="00FB1831" w:rsidP="003B7AED">
      <w:pPr>
        <w:widowControl w:val="0"/>
        <w:autoSpaceDE w:val="0"/>
        <w:autoSpaceDN w:val="0"/>
        <w:adjustRightInd w:val="0"/>
        <w:spacing w:line="276" w:lineRule="auto"/>
        <w:ind w:firstLine="708"/>
        <w:rPr>
          <w:rFonts w:ascii="Tahoma" w:hAnsi="Tahoma" w:cs="Tahoma"/>
          <w:sz w:val="24"/>
          <w:szCs w:val="24"/>
        </w:rPr>
      </w:pPr>
    </w:p>
    <w:p w:rsidR="00FB1831" w:rsidRPr="009D6BB4" w:rsidRDefault="00FB1831" w:rsidP="003B7AED">
      <w:pPr>
        <w:widowControl w:val="0"/>
        <w:autoSpaceDE w:val="0"/>
        <w:autoSpaceDN w:val="0"/>
        <w:adjustRightInd w:val="0"/>
        <w:spacing w:line="276" w:lineRule="auto"/>
        <w:ind w:firstLine="708"/>
        <w:rPr>
          <w:rFonts w:ascii="Tahoma" w:hAnsi="Tahoma" w:cs="Tahoma"/>
          <w:sz w:val="24"/>
          <w:szCs w:val="24"/>
        </w:rPr>
      </w:pPr>
      <w:r w:rsidRPr="009D6BB4">
        <w:rPr>
          <w:rFonts w:ascii="Tahoma" w:hAnsi="Tahoma" w:cs="Tahoma"/>
          <w:b/>
          <w:caps/>
          <w:sz w:val="24"/>
          <w:szCs w:val="24"/>
        </w:rPr>
        <w:t>Temporalmente S.A.S</w:t>
      </w:r>
      <w:r w:rsidR="009D6BB4" w:rsidRPr="009D6BB4">
        <w:rPr>
          <w:rFonts w:ascii="Tahoma" w:hAnsi="Tahoma" w:cs="Tahoma"/>
          <w:b/>
          <w:caps/>
          <w:sz w:val="24"/>
          <w:szCs w:val="24"/>
        </w:rPr>
        <w:t>.</w:t>
      </w:r>
      <w:r w:rsidRPr="009D6BB4">
        <w:rPr>
          <w:rFonts w:ascii="Tahoma" w:hAnsi="Tahoma" w:cs="Tahoma"/>
          <w:caps/>
          <w:sz w:val="24"/>
          <w:szCs w:val="24"/>
        </w:rPr>
        <w:t>,</w:t>
      </w:r>
      <w:r w:rsidRPr="009D6BB4">
        <w:rPr>
          <w:rFonts w:ascii="Tahoma" w:hAnsi="Tahoma" w:cs="Tahoma"/>
          <w:sz w:val="24"/>
          <w:szCs w:val="24"/>
        </w:rPr>
        <w:t xml:space="preserve"> </w:t>
      </w:r>
      <w:r w:rsidR="009D6BB4">
        <w:rPr>
          <w:rFonts w:ascii="Tahoma" w:hAnsi="Tahoma" w:cs="Tahoma"/>
          <w:sz w:val="24"/>
          <w:szCs w:val="24"/>
        </w:rPr>
        <w:t xml:space="preserve">por su parte, </w:t>
      </w:r>
      <w:r w:rsidR="007867CF" w:rsidRPr="009D6BB4">
        <w:rPr>
          <w:rFonts w:ascii="Tahoma" w:hAnsi="Tahoma" w:cs="Tahoma"/>
          <w:sz w:val="24"/>
          <w:szCs w:val="24"/>
        </w:rPr>
        <w:t>aceptó los hechos relacionados con la vinculación laboral,</w:t>
      </w:r>
      <w:r w:rsidR="00C01C0E" w:rsidRPr="009D6BB4">
        <w:rPr>
          <w:rFonts w:ascii="Tahoma" w:hAnsi="Tahoma" w:cs="Tahoma"/>
          <w:sz w:val="24"/>
          <w:szCs w:val="24"/>
        </w:rPr>
        <w:t xml:space="preserve"> </w:t>
      </w:r>
      <w:r w:rsidR="007867CF" w:rsidRPr="009D6BB4">
        <w:rPr>
          <w:rFonts w:ascii="Tahoma" w:hAnsi="Tahoma" w:cs="Tahoma"/>
          <w:sz w:val="24"/>
          <w:szCs w:val="24"/>
        </w:rPr>
        <w:t>el pago de prestaciones sociales, de auxilio de transporte, frente a los demás hechos</w:t>
      </w:r>
      <w:r w:rsidR="009D6BB4">
        <w:rPr>
          <w:rFonts w:ascii="Tahoma" w:hAnsi="Tahoma" w:cs="Tahoma"/>
          <w:sz w:val="24"/>
          <w:szCs w:val="24"/>
        </w:rPr>
        <w:t>,</w:t>
      </w:r>
      <w:r w:rsidR="007867CF" w:rsidRPr="009D6BB4">
        <w:rPr>
          <w:rFonts w:ascii="Tahoma" w:hAnsi="Tahoma" w:cs="Tahoma"/>
          <w:sz w:val="24"/>
          <w:szCs w:val="24"/>
        </w:rPr>
        <w:t xml:space="preserve"> manifestó que no le constaban.</w:t>
      </w:r>
      <w:r w:rsidR="00063082" w:rsidRPr="009D6BB4">
        <w:rPr>
          <w:rFonts w:ascii="Tahoma" w:hAnsi="Tahoma" w:cs="Tahoma"/>
          <w:sz w:val="24"/>
          <w:szCs w:val="24"/>
        </w:rPr>
        <w:t xml:space="preserve"> Respecto a las pretensiones</w:t>
      </w:r>
      <w:r w:rsidR="006B4153" w:rsidRPr="009D6BB4">
        <w:rPr>
          <w:rFonts w:ascii="Tahoma" w:hAnsi="Tahoma" w:cs="Tahoma"/>
          <w:sz w:val="24"/>
          <w:szCs w:val="24"/>
        </w:rPr>
        <w:t>,</w:t>
      </w:r>
      <w:r w:rsidR="0055778E" w:rsidRPr="009D6BB4">
        <w:rPr>
          <w:rFonts w:ascii="Tahoma" w:hAnsi="Tahoma" w:cs="Tahoma"/>
          <w:sz w:val="24"/>
          <w:szCs w:val="24"/>
        </w:rPr>
        <w:t xml:space="preserve"> se allanó</w:t>
      </w:r>
      <w:r w:rsidR="009D6BB4">
        <w:rPr>
          <w:rFonts w:ascii="Tahoma" w:hAnsi="Tahoma" w:cs="Tahoma"/>
          <w:sz w:val="24"/>
          <w:szCs w:val="24"/>
        </w:rPr>
        <w:t xml:space="preserve"> a la declaración de que el último</w:t>
      </w:r>
      <w:r w:rsidR="00063082" w:rsidRPr="009D6BB4">
        <w:rPr>
          <w:rFonts w:ascii="Tahoma" w:hAnsi="Tahoma" w:cs="Tahoma"/>
          <w:sz w:val="24"/>
          <w:szCs w:val="24"/>
        </w:rPr>
        <w:t xml:space="preserve"> contr</w:t>
      </w:r>
      <w:r w:rsidR="009D6BB4">
        <w:rPr>
          <w:rFonts w:ascii="Tahoma" w:hAnsi="Tahoma" w:cs="Tahoma"/>
          <w:sz w:val="24"/>
          <w:szCs w:val="24"/>
        </w:rPr>
        <w:t>ato finalizó</w:t>
      </w:r>
      <w:r w:rsidR="006B4153" w:rsidRPr="009D6BB4">
        <w:rPr>
          <w:rFonts w:ascii="Tahoma" w:hAnsi="Tahoma" w:cs="Tahoma"/>
          <w:sz w:val="24"/>
          <w:szCs w:val="24"/>
        </w:rPr>
        <w:t xml:space="preserve"> de forma unilateral</w:t>
      </w:r>
      <w:r w:rsidR="009D6BB4">
        <w:rPr>
          <w:rFonts w:ascii="Tahoma" w:hAnsi="Tahoma" w:cs="Tahoma"/>
          <w:sz w:val="24"/>
          <w:szCs w:val="24"/>
        </w:rPr>
        <w:t xml:space="preserve"> por parte del empleador y</w:t>
      </w:r>
      <w:r w:rsidR="006B4153" w:rsidRPr="009D6BB4">
        <w:rPr>
          <w:rFonts w:ascii="Tahoma" w:hAnsi="Tahoma" w:cs="Tahoma"/>
          <w:sz w:val="24"/>
          <w:szCs w:val="24"/>
        </w:rPr>
        <w:t xml:space="preserve"> s</w:t>
      </w:r>
      <w:r w:rsidR="005D7D4F" w:rsidRPr="009D6BB4">
        <w:rPr>
          <w:rFonts w:ascii="Tahoma" w:hAnsi="Tahoma" w:cs="Tahoma"/>
          <w:sz w:val="24"/>
          <w:szCs w:val="24"/>
        </w:rPr>
        <w:t>e opuso a las demás</w:t>
      </w:r>
      <w:r w:rsidR="009D6BB4">
        <w:rPr>
          <w:rFonts w:ascii="Tahoma" w:hAnsi="Tahoma" w:cs="Tahoma"/>
          <w:sz w:val="24"/>
          <w:szCs w:val="24"/>
        </w:rPr>
        <w:t xml:space="preserve"> pretensiones</w:t>
      </w:r>
      <w:r w:rsidR="005D7D4F" w:rsidRPr="009D6BB4">
        <w:rPr>
          <w:rFonts w:ascii="Tahoma" w:hAnsi="Tahoma" w:cs="Tahoma"/>
          <w:sz w:val="24"/>
          <w:szCs w:val="24"/>
        </w:rPr>
        <w:t>.</w:t>
      </w:r>
    </w:p>
    <w:p w:rsidR="005D7D4F" w:rsidRPr="002C3BAD" w:rsidRDefault="005D7D4F" w:rsidP="003B7AED">
      <w:pPr>
        <w:widowControl w:val="0"/>
        <w:autoSpaceDE w:val="0"/>
        <w:autoSpaceDN w:val="0"/>
        <w:adjustRightInd w:val="0"/>
        <w:spacing w:line="276" w:lineRule="auto"/>
        <w:ind w:firstLine="708"/>
        <w:rPr>
          <w:rFonts w:ascii="Tahoma" w:hAnsi="Tahoma" w:cs="Tahoma"/>
          <w:sz w:val="20"/>
          <w:szCs w:val="20"/>
        </w:rPr>
      </w:pPr>
    </w:p>
    <w:p w:rsidR="002807C1" w:rsidRPr="000C3030" w:rsidRDefault="005D7D4F" w:rsidP="008E026C">
      <w:pPr>
        <w:widowControl w:val="0"/>
        <w:autoSpaceDE w:val="0"/>
        <w:autoSpaceDN w:val="0"/>
        <w:adjustRightInd w:val="0"/>
        <w:spacing w:line="276" w:lineRule="auto"/>
        <w:ind w:firstLine="708"/>
        <w:rPr>
          <w:rFonts w:ascii="Tahoma" w:hAnsi="Tahoma" w:cs="Tahoma"/>
          <w:sz w:val="24"/>
          <w:szCs w:val="24"/>
        </w:rPr>
      </w:pPr>
      <w:r w:rsidRPr="000C3030">
        <w:rPr>
          <w:rFonts w:ascii="Tahoma" w:hAnsi="Tahoma" w:cs="Tahoma"/>
          <w:b/>
          <w:caps/>
          <w:sz w:val="24"/>
          <w:szCs w:val="24"/>
        </w:rPr>
        <w:t>Seguros del Estado S.A</w:t>
      </w:r>
      <w:r w:rsidRPr="000C3030">
        <w:rPr>
          <w:rFonts w:ascii="Tahoma" w:hAnsi="Tahoma" w:cs="Tahoma"/>
          <w:caps/>
          <w:sz w:val="24"/>
          <w:szCs w:val="24"/>
        </w:rPr>
        <w:t>,</w:t>
      </w:r>
      <w:r w:rsidR="000C3030" w:rsidRPr="000C3030">
        <w:rPr>
          <w:rFonts w:ascii="Tahoma" w:hAnsi="Tahoma" w:cs="Tahoma"/>
          <w:sz w:val="24"/>
          <w:szCs w:val="24"/>
        </w:rPr>
        <w:t xml:space="preserve"> quien fue llamado en garantía por el </w:t>
      </w:r>
      <w:r w:rsidR="000C3030" w:rsidRPr="000C3030">
        <w:rPr>
          <w:rFonts w:ascii="Tahoma" w:hAnsi="Tahoma" w:cs="Tahoma"/>
          <w:b/>
          <w:sz w:val="24"/>
          <w:szCs w:val="24"/>
        </w:rPr>
        <w:t>MUNICIPIO DE DOSQUEBRADAS,</w:t>
      </w:r>
      <w:r w:rsidRPr="000C3030">
        <w:rPr>
          <w:rFonts w:ascii="Tahoma" w:hAnsi="Tahoma" w:cs="Tahoma"/>
          <w:sz w:val="24"/>
          <w:szCs w:val="24"/>
        </w:rPr>
        <w:t xml:space="preserve"> i</w:t>
      </w:r>
      <w:r w:rsidR="00B9070A" w:rsidRPr="000C3030">
        <w:rPr>
          <w:rFonts w:ascii="Tahoma" w:hAnsi="Tahoma" w:cs="Tahoma"/>
          <w:sz w:val="24"/>
          <w:szCs w:val="24"/>
        </w:rPr>
        <w:t xml:space="preserve">ndicó que no le constan </w:t>
      </w:r>
      <w:r w:rsidRPr="000C3030">
        <w:rPr>
          <w:rFonts w:ascii="Tahoma" w:hAnsi="Tahoma" w:cs="Tahoma"/>
          <w:sz w:val="24"/>
          <w:szCs w:val="24"/>
        </w:rPr>
        <w:t xml:space="preserve">los hechos de la demanda y se opuso a las pretensiones, </w:t>
      </w:r>
      <w:r w:rsidR="000C3030" w:rsidRPr="000C3030">
        <w:rPr>
          <w:rFonts w:ascii="Tahoma" w:hAnsi="Tahoma" w:cs="Tahoma"/>
          <w:sz w:val="24"/>
          <w:szCs w:val="24"/>
        </w:rPr>
        <w:t>proponiendo como</w:t>
      </w:r>
      <w:r w:rsidR="00EB5CA6" w:rsidRPr="000C3030">
        <w:rPr>
          <w:rFonts w:ascii="Tahoma" w:hAnsi="Tahoma" w:cs="Tahoma"/>
          <w:sz w:val="24"/>
          <w:szCs w:val="24"/>
        </w:rPr>
        <w:t xml:space="preserve"> excepciones de mérito </w:t>
      </w:r>
      <w:r w:rsidR="000C3030" w:rsidRPr="000C3030">
        <w:rPr>
          <w:rFonts w:ascii="Tahoma" w:hAnsi="Tahoma" w:cs="Tahoma"/>
          <w:sz w:val="24"/>
          <w:szCs w:val="24"/>
        </w:rPr>
        <w:t>las que denominó</w:t>
      </w:r>
      <w:r w:rsidR="00EB5CA6" w:rsidRPr="000C3030">
        <w:rPr>
          <w:rFonts w:ascii="Tahoma" w:hAnsi="Tahoma" w:cs="Tahoma"/>
          <w:sz w:val="24"/>
          <w:szCs w:val="24"/>
        </w:rPr>
        <w:t xml:space="preserve"> “prescripción”, “inexistencia de la obligación”, “inexistencia de la obligación por inexistencia del siniestro” “inexigibilidad de las prestaciones por la no cobertura en el amparo de salarios, prestaciones sociales e indemnizaciones” “buena fe” “imposibilidad de declararse la solidaridad”  “inexistencia de la obligación”</w:t>
      </w:r>
      <w:r w:rsidR="00B66CA6" w:rsidRPr="000C3030">
        <w:rPr>
          <w:rFonts w:ascii="Tahoma" w:hAnsi="Tahoma" w:cs="Tahoma"/>
          <w:sz w:val="24"/>
          <w:szCs w:val="24"/>
        </w:rPr>
        <w:t>.</w:t>
      </w:r>
    </w:p>
    <w:p w:rsidR="0040772E" w:rsidRPr="002C3BAD" w:rsidRDefault="0040772E" w:rsidP="00B860FC">
      <w:pPr>
        <w:spacing w:line="240" w:lineRule="auto"/>
        <w:ind w:firstLine="0"/>
        <w:rPr>
          <w:rFonts w:ascii="Tahoma" w:hAnsi="Tahoma" w:cs="Tahoma"/>
          <w:b/>
          <w:sz w:val="20"/>
          <w:szCs w:val="20"/>
          <w:lang w:val="es-CO"/>
        </w:rPr>
      </w:pPr>
    </w:p>
    <w:p w:rsidR="00310710" w:rsidRPr="000C3030" w:rsidRDefault="0040772E" w:rsidP="000C3030">
      <w:pPr>
        <w:pStyle w:val="Prrafodelista"/>
        <w:numPr>
          <w:ilvl w:val="0"/>
          <w:numId w:val="4"/>
        </w:numPr>
        <w:spacing w:line="276" w:lineRule="auto"/>
        <w:ind w:left="0" w:firstLine="0"/>
        <w:jc w:val="center"/>
        <w:rPr>
          <w:rFonts w:ascii="Tahoma" w:hAnsi="Tahoma" w:cs="Tahoma"/>
          <w:b/>
          <w:caps/>
          <w:sz w:val="24"/>
          <w:szCs w:val="24"/>
          <w:lang w:val="es-CO"/>
        </w:rPr>
      </w:pPr>
      <w:r w:rsidRPr="000C3030">
        <w:rPr>
          <w:rFonts w:ascii="Tahoma" w:hAnsi="Tahoma" w:cs="Tahoma"/>
          <w:b/>
          <w:caps/>
          <w:sz w:val="24"/>
          <w:szCs w:val="24"/>
          <w:lang w:val="es-CO"/>
        </w:rPr>
        <w:t>SENTENCIA DE PRIMERA INSTANCIA</w:t>
      </w:r>
    </w:p>
    <w:p w:rsidR="00310710" w:rsidRPr="002C3BAD" w:rsidRDefault="00310710" w:rsidP="002209D9">
      <w:pPr>
        <w:spacing w:line="240" w:lineRule="auto"/>
        <w:ind w:firstLine="0"/>
        <w:rPr>
          <w:rFonts w:ascii="Tahoma" w:hAnsi="Tahoma" w:cs="Tahoma"/>
          <w:b/>
          <w:sz w:val="20"/>
          <w:szCs w:val="20"/>
          <w:lang w:val="es-CO"/>
        </w:rPr>
      </w:pPr>
    </w:p>
    <w:p w:rsidR="000C3030" w:rsidRDefault="00FD115A" w:rsidP="00656C75">
      <w:pPr>
        <w:spacing w:line="276" w:lineRule="auto"/>
        <w:ind w:firstLine="708"/>
        <w:rPr>
          <w:rFonts w:ascii="Tahoma" w:hAnsi="Tahoma" w:cs="Tahoma"/>
          <w:sz w:val="24"/>
          <w:szCs w:val="24"/>
          <w:lang w:val="es-CO"/>
        </w:rPr>
      </w:pPr>
      <w:r>
        <w:rPr>
          <w:rFonts w:ascii="Tahoma" w:hAnsi="Tahoma" w:cs="Tahoma"/>
          <w:sz w:val="24"/>
          <w:szCs w:val="24"/>
          <w:lang w:val="es-CO"/>
        </w:rPr>
        <w:t>En lo que interesa al recurso de apelación, e</w:t>
      </w:r>
      <w:r w:rsidR="002807C1" w:rsidRPr="000C3030">
        <w:rPr>
          <w:rFonts w:ascii="Tahoma" w:hAnsi="Tahoma" w:cs="Tahoma"/>
          <w:sz w:val="24"/>
          <w:szCs w:val="24"/>
          <w:lang w:val="es-CO"/>
        </w:rPr>
        <w:t>l juez de primer grado declaró que</w:t>
      </w:r>
      <w:r w:rsidR="00B66CA6" w:rsidRPr="000C3030">
        <w:rPr>
          <w:rFonts w:ascii="Tahoma" w:hAnsi="Tahoma" w:cs="Tahoma"/>
          <w:sz w:val="24"/>
          <w:szCs w:val="24"/>
          <w:lang w:val="es-CO"/>
        </w:rPr>
        <w:t xml:space="preserve"> </w:t>
      </w:r>
      <w:r w:rsidR="0040772E" w:rsidRPr="000C3030">
        <w:rPr>
          <w:rFonts w:ascii="Tahoma" w:hAnsi="Tahoma" w:cs="Tahoma"/>
          <w:sz w:val="24"/>
          <w:szCs w:val="24"/>
          <w:lang w:val="es-CO"/>
        </w:rPr>
        <w:t xml:space="preserve">entre el señor </w:t>
      </w:r>
      <w:r w:rsidR="000C3030">
        <w:rPr>
          <w:rFonts w:ascii="Tahoma" w:hAnsi="Tahoma" w:cs="Tahoma"/>
          <w:b/>
          <w:sz w:val="24"/>
          <w:szCs w:val="24"/>
          <w:lang w:val="es-CO"/>
        </w:rPr>
        <w:t>PEDRO JESÚS RAMÍ</w:t>
      </w:r>
      <w:r w:rsidR="007F7C5E" w:rsidRPr="000C3030">
        <w:rPr>
          <w:rFonts w:ascii="Tahoma" w:hAnsi="Tahoma" w:cs="Tahoma"/>
          <w:b/>
          <w:sz w:val="24"/>
          <w:szCs w:val="24"/>
          <w:lang w:val="es-CO"/>
        </w:rPr>
        <w:t xml:space="preserve">REZ GORDON </w:t>
      </w:r>
      <w:r w:rsidR="0040772E" w:rsidRPr="000C3030">
        <w:rPr>
          <w:rFonts w:ascii="Tahoma" w:hAnsi="Tahoma" w:cs="Tahoma"/>
          <w:sz w:val="24"/>
          <w:szCs w:val="24"/>
          <w:lang w:val="es-CO"/>
        </w:rPr>
        <w:t>y l</w:t>
      </w:r>
      <w:r w:rsidR="00627B91" w:rsidRPr="000C3030">
        <w:rPr>
          <w:rFonts w:ascii="Tahoma" w:hAnsi="Tahoma" w:cs="Tahoma"/>
          <w:sz w:val="24"/>
          <w:szCs w:val="24"/>
          <w:lang w:val="es-CO"/>
        </w:rPr>
        <w:t xml:space="preserve">a sociedad </w:t>
      </w:r>
      <w:r w:rsidR="00627B91" w:rsidRPr="00133D80">
        <w:rPr>
          <w:rFonts w:ascii="Tahoma" w:hAnsi="Tahoma" w:cs="Tahoma"/>
          <w:b/>
          <w:caps/>
          <w:sz w:val="24"/>
          <w:szCs w:val="24"/>
          <w:lang w:val="es-CO"/>
        </w:rPr>
        <w:t>Temporalmente S.A.S</w:t>
      </w:r>
      <w:r w:rsidR="000C3030" w:rsidRPr="00133D80">
        <w:rPr>
          <w:rFonts w:ascii="Tahoma" w:hAnsi="Tahoma" w:cs="Tahoma"/>
          <w:b/>
          <w:caps/>
          <w:sz w:val="24"/>
          <w:szCs w:val="24"/>
          <w:lang w:val="es-CO"/>
        </w:rPr>
        <w:t>.</w:t>
      </w:r>
      <w:r w:rsidR="000C3030">
        <w:rPr>
          <w:rFonts w:ascii="Tahoma" w:hAnsi="Tahoma" w:cs="Tahoma"/>
          <w:sz w:val="24"/>
          <w:szCs w:val="24"/>
          <w:lang w:val="es-CO"/>
        </w:rPr>
        <w:t>,</w:t>
      </w:r>
      <w:r w:rsidR="00627B91" w:rsidRPr="000C3030">
        <w:rPr>
          <w:rFonts w:ascii="Tahoma" w:hAnsi="Tahoma" w:cs="Tahoma"/>
          <w:sz w:val="24"/>
          <w:szCs w:val="24"/>
          <w:lang w:val="es-CO"/>
        </w:rPr>
        <w:t xml:space="preserve"> como empleadora</w:t>
      </w:r>
      <w:r w:rsidR="000C3030">
        <w:rPr>
          <w:rFonts w:ascii="Tahoma" w:hAnsi="Tahoma" w:cs="Tahoma"/>
          <w:sz w:val="24"/>
          <w:szCs w:val="24"/>
          <w:lang w:val="es-CO"/>
        </w:rPr>
        <w:t>,</w:t>
      </w:r>
      <w:r w:rsidR="00627B91" w:rsidRPr="000C3030">
        <w:rPr>
          <w:rFonts w:ascii="Tahoma" w:hAnsi="Tahoma" w:cs="Tahoma"/>
          <w:sz w:val="24"/>
          <w:szCs w:val="24"/>
          <w:lang w:val="es-CO"/>
        </w:rPr>
        <w:t xml:space="preserve"> existieron</w:t>
      </w:r>
      <w:r w:rsidR="000C3030">
        <w:rPr>
          <w:rFonts w:ascii="Tahoma" w:hAnsi="Tahoma" w:cs="Tahoma"/>
          <w:sz w:val="24"/>
          <w:szCs w:val="24"/>
          <w:lang w:val="es-CO"/>
        </w:rPr>
        <w:t xml:space="preserve"> dos</w:t>
      </w:r>
      <w:r w:rsidR="00627B91" w:rsidRPr="000C3030">
        <w:rPr>
          <w:rFonts w:ascii="Tahoma" w:hAnsi="Tahoma" w:cs="Tahoma"/>
          <w:sz w:val="24"/>
          <w:szCs w:val="24"/>
          <w:lang w:val="es-CO"/>
        </w:rPr>
        <w:t xml:space="preserve"> contratos de trabajo por duración de la obra o labor determinada</w:t>
      </w:r>
      <w:r w:rsidR="002429A9" w:rsidRPr="000C3030">
        <w:rPr>
          <w:rFonts w:ascii="Tahoma" w:hAnsi="Tahoma" w:cs="Tahoma"/>
          <w:sz w:val="24"/>
          <w:szCs w:val="24"/>
          <w:lang w:val="es-CO"/>
        </w:rPr>
        <w:t>,</w:t>
      </w:r>
      <w:r w:rsidR="00B66CA6" w:rsidRPr="000C3030">
        <w:rPr>
          <w:rFonts w:ascii="Tahoma" w:hAnsi="Tahoma" w:cs="Tahoma"/>
          <w:sz w:val="24"/>
          <w:szCs w:val="24"/>
          <w:lang w:val="es-CO"/>
        </w:rPr>
        <w:t xml:space="preserve"> </w:t>
      </w:r>
      <w:r w:rsidR="002429A9" w:rsidRPr="000C3030">
        <w:rPr>
          <w:rFonts w:ascii="Tahoma" w:hAnsi="Tahoma" w:cs="Tahoma"/>
          <w:sz w:val="24"/>
          <w:szCs w:val="24"/>
          <w:lang w:val="es-CO"/>
        </w:rPr>
        <w:t>v</w:t>
      </w:r>
      <w:r w:rsidR="00627B91" w:rsidRPr="000C3030">
        <w:rPr>
          <w:rFonts w:ascii="Tahoma" w:hAnsi="Tahoma" w:cs="Tahoma"/>
          <w:sz w:val="24"/>
          <w:szCs w:val="24"/>
          <w:lang w:val="es-CO"/>
        </w:rPr>
        <w:t>igentes entre el 17 de julio d</w:t>
      </w:r>
      <w:r w:rsidR="000C3030">
        <w:rPr>
          <w:rFonts w:ascii="Tahoma" w:hAnsi="Tahoma" w:cs="Tahoma"/>
          <w:sz w:val="24"/>
          <w:szCs w:val="24"/>
          <w:lang w:val="es-CO"/>
        </w:rPr>
        <w:t>e 2012 y 31 de diciembre del mismo año, el primero</w:t>
      </w:r>
      <w:r w:rsidR="003B0BDC">
        <w:rPr>
          <w:rFonts w:ascii="Tahoma" w:hAnsi="Tahoma" w:cs="Tahoma"/>
          <w:sz w:val="24"/>
          <w:szCs w:val="24"/>
          <w:lang w:val="es-CO"/>
        </w:rPr>
        <w:t xml:space="preserve"> de estos</w:t>
      </w:r>
      <w:r w:rsidR="000C3030">
        <w:rPr>
          <w:rFonts w:ascii="Tahoma" w:hAnsi="Tahoma" w:cs="Tahoma"/>
          <w:sz w:val="24"/>
          <w:szCs w:val="24"/>
          <w:lang w:val="es-CO"/>
        </w:rPr>
        <w:t>,</w:t>
      </w:r>
      <w:r w:rsidR="00627B91" w:rsidRPr="000C3030">
        <w:rPr>
          <w:rFonts w:ascii="Tahoma" w:hAnsi="Tahoma" w:cs="Tahoma"/>
          <w:sz w:val="24"/>
          <w:szCs w:val="24"/>
          <w:lang w:val="es-CO"/>
        </w:rPr>
        <w:t xml:space="preserve"> </w:t>
      </w:r>
      <w:r w:rsidR="000C3030">
        <w:rPr>
          <w:rFonts w:ascii="Tahoma" w:hAnsi="Tahoma" w:cs="Tahoma"/>
          <w:sz w:val="24"/>
          <w:szCs w:val="24"/>
          <w:lang w:val="es-CO"/>
        </w:rPr>
        <w:t>y entre el 1º de mayo y 31 de julio de 2013</w:t>
      </w:r>
      <w:r w:rsidR="00627B91" w:rsidRPr="000C3030">
        <w:rPr>
          <w:rFonts w:ascii="Tahoma" w:hAnsi="Tahoma" w:cs="Tahoma"/>
          <w:sz w:val="24"/>
          <w:szCs w:val="24"/>
          <w:lang w:val="es-CO"/>
        </w:rPr>
        <w:t>,</w:t>
      </w:r>
      <w:r w:rsidR="003B0BDC">
        <w:rPr>
          <w:rFonts w:ascii="Tahoma" w:hAnsi="Tahoma" w:cs="Tahoma"/>
          <w:sz w:val="24"/>
          <w:szCs w:val="24"/>
          <w:lang w:val="es-CO"/>
        </w:rPr>
        <w:t xml:space="preserve"> el segundo. Respecto a este último, indicó que había finalizado</w:t>
      </w:r>
      <w:r w:rsidR="00627B91" w:rsidRPr="000C3030">
        <w:rPr>
          <w:rFonts w:ascii="Tahoma" w:hAnsi="Tahoma" w:cs="Tahoma"/>
          <w:sz w:val="24"/>
          <w:szCs w:val="24"/>
          <w:lang w:val="es-CO"/>
        </w:rPr>
        <w:t xml:space="preserve"> de forma unilateral y sin justa causa </w:t>
      </w:r>
      <w:r w:rsidR="008C6D1D">
        <w:rPr>
          <w:rFonts w:ascii="Tahoma" w:hAnsi="Tahoma" w:cs="Tahoma"/>
          <w:sz w:val="24"/>
          <w:szCs w:val="24"/>
          <w:lang w:val="es-CO"/>
        </w:rPr>
        <w:t>por parte de</w:t>
      </w:r>
      <w:r w:rsidR="00627B91" w:rsidRPr="000C3030">
        <w:rPr>
          <w:rFonts w:ascii="Tahoma" w:hAnsi="Tahoma" w:cs="Tahoma"/>
          <w:sz w:val="24"/>
          <w:szCs w:val="24"/>
          <w:lang w:val="es-CO"/>
        </w:rPr>
        <w:t xml:space="preserve"> la empleadora</w:t>
      </w:r>
      <w:r w:rsidR="000C3030">
        <w:rPr>
          <w:rFonts w:ascii="Tahoma" w:hAnsi="Tahoma" w:cs="Tahoma"/>
          <w:sz w:val="24"/>
          <w:szCs w:val="24"/>
          <w:lang w:val="es-CO"/>
        </w:rPr>
        <w:t>, pues la obra estaba programada hasta el 31 de diciembre del 2013</w:t>
      </w:r>
      <w:r w:rsidR="00133D80">
        <w:rPr>
          <w:rFonts w:ascii="Tahoma" w:hAnsi="Tahoma" w:cs="Tahoma"/>
          <w:sz w:val="24"/>
          <w:szCs w:val="24"/>
          <w:lang w:val="es-CO"/>
        </w:rPr>
        <w:t>.</w:t>
      </w:r>
    </w:p>
    <w:p w:rsidR="000C3030" w:rsidRPr="002C3BAD" w:rsidRDefault="000C3030" w:rsidP="00656C75">
      <w:pPr>
        <w:spacing w:line="276" w:lineRule="auto"/>
        <w:ind w:firstLine="708"/>
        <w:rPr>
          <w:rFonts w:ascii="Tahoma" w:hAnsi="Tahoma" w:cs="Tahoma"/>
          <w:sz w:val="20"/>
          <w:szCs w:val="20"/>
          <w:lang w:val="es-CO"/>
        </w:rPr>
      </w:pPr>
    </w:p>
    <w:p w:rsidR="00627B91" w:rsidRPr="000C3030" w:rsidRDefault="00627B91" w:rsidP="00656C75">
      <w:pPr>
        <w:spacing w:line="276" w:lineRule="auto"/>
        <w:ind w:firstLine="708"/>
        <w:rPr>
          <w:rFonts w:ascii="Tahoma" w:hAnsi="Tahoma" w:cs="Tahoma"/>
          <w:sz w:val="24"/>
          <w:szCs w:val="24"/>
          <w:lang w:val="es-CO"/>
        </w:rPr>
      </w:pPr>
      <w:r w:rsidRPr="000C3030">
        <w:rPr>
          <w:rFonts w:ascii="Tahoma" w:hAnsi="Tahoma" w:cs="Tahoma"/>
          <w:sz w:val="24"/>
          <w:szCs w:val="24"/>
          <w:lang w:val="es-CO"/>
        </w:rPr>
        <w:t>Declaró</w:t>
      </w:r>
      <w:r w:rsidR="000C3030">
        <w:rPr>
          <w:rFonts w:ascii="Tahoma" w:hAnsi="Tahoma" w:cs="Tahoma"/>
          <w:sz w:val="24"/>
          <w:szCs w:val="24"/>
          <w:lang w:val="es-CO"/>
        </w:rPr>
        <w:t>, asimismo,</w:t>
      </w:r>
      <w:r w:rsidRPr="000C3030">
        <w:rPr>
          <w:rFonts w:ascii="Tahoma" w:hAnsi="Tahoma" w:cs="Tahoma"/>
          <w:sz w:val="24"/>
          <w:szCs w:val="24"/>
          <w:lang w:val="es-CO"/>
        </w:rPr>
        <w:t xml:space="preserve"> </w:t>
      </w:r>
      <w:r w:rsidR="00E229E9" w:rsidRPr="000C3030">
        <w:rPr>
          <w:rFonts w:ascii="Tahoma" w:hAnsi="Tahoma" w:cs="Tahoma"/>
          <w:sz w:val="24"/>
          <w:szCs w:val="24"/>
          <w:lang w:val="es-CO"/>
        </w:rPr>
        <w:t xml:space="preserve">que por haber sido la </w:t>
      </w:r>
      <w:r w:rsidR="003F4026" w:rsidRPr="000C3030">
        <w:rPr>
          <w:rFonts w:ascii="Tahoma" w:hAnsi="Tahoma" w:cs="Tahoma"/>
          <w:b/>
          <w:caps/>
          <w:sz w:val="24"/>
          <w:szCs w:val="24"/>
          <w:lang w:val="es-CO"/>
        </w:rPr>
        <w:t>S</w:t>
      </w:r>
      <w:r w:rsidR="00E229E9" w:rsidRPr="000C3030">
        <w:rPr>
          <w:rFonts w:ascii="Tahoma" w:hAnsi="Tahoma" w:cs="Tahoma"/>
          <w:b/>
          <w:caps/>
          <w:sz w:val="24"/>
          <w:szCs w:val="24"/>
          <w:lang w:val="es-CO"/>
        </w:rPr>
        <w:t>ocied</w:t>
      </w:r>
      <w:r w:rsidR="003F4026" w:rsidRPr="000C3030">
        <w:rPr>
          <w:rFonts w:ascii="Tahoma" w:hAnsi="Tahoma" w:cs="Tahoma"/>
          <w:b/>
          <w:caps/>
          <w:sz w:val="24"/>
          <w:szCs w:val="24"/>
          <w:lang w:val="es-CO"/>
        </w:rPr>
        <w:t>ad Temporalmente S.A.S</w:t>
      </w:r>
      <w:r w:rsidR="000C3030" w:rsidRPr="000C3030">
        <w:rPr>
          <w:rFonts w:ascii="Tahoma" w:hAnsi="Tahoma" w:cs="Tahoma"/>
          <w:b/>
          <w:caps/>
          <w:sz w:val="24"/>
          <w:szCs w:val="24"/>
          <w:lang w:val="es-CO"/>
        </w:rPr>
        <w:t>.</w:t>
      </w:r>
      <w:r w:rsidR="002429A9" w:rsidRPr="000C3030">
        <w:rPr>
          <w:rFonts w:ascii="Tahoma" w:hAnsi="Tahoma" w:cs="Tahoma"/>
          <w:sz w:val="24"/>
          <w:szCs w:val="24"/>
          <w:lang w:val="es-CO"/>
        </w:rPr>
        <w:t xml:space="preserve"> contratista independiente del M</w:t>
      </w:r>
      <w:r w:rsidR="00E229E9" w:rsidRPr="000C3030">
        <w:rPr>
          <w:rFonts w:ascii="Tahoma" w:hAnsi="Tahoma" w:cs="Tahoma"/>
          <w:sz w:val="24"/>
          <w:szCs w:val="24"/>
          <w:lang w:val="es-CO"/>
        </w:rPr>
        <w:t>unicipio de Dosquebradas</w:t>
      </w:r>
      <w:r w:rsidR="000C3030">
        <w:rPr>
          <w:rFonts w:ascii="Tahoma" w:hAnsi="Tahoma" w:cs="Tahoma"/>
          <w:sz w:val="24"/>
          <w:szCs w:val="24"/>
          <w:lang w:val="es-CO"/>
        </w:rPr>
        <w:t xml:space="preserve"> (Risaralda), el e</w:t>
      </w:r>
      <w:r w:rsidR="00E229E9" w:rsidRPr="000C3030">
        <w:rPr>
          <w:rFonts w:ascii="Tahoma" w:hAnsi="Tahoma" w:cs="Tahoma"/>
          <w:sz w:val="24"/>
          <w:szCs w:val="24"/>
          <w:lang w:val="es-CO"/>
        </w:rPr>
        <w:t>nte territorial es</w:t>
      </w:r>
      <w:r w:rsidR="000C3030">
        <w:rPr>
          <w:rFonts w:ascii="Tahoma" w:hAnsi="Tahoma" w:cs="Tahoma"/>
          <w:sz w:val="24"/>
          <w:szCs w:val="24"/>
          <w:lang w:val="es-CO"/>
        </w:rPr>
        <w:t>taba obligado a responder</w:t>
      </w:r>
      <w:r w:rsidR="00E229E9" w:rsidRPr="000C3030">
        <w:rPr>
          <w:rFonts w:ascii="Tahoma" w:hAnsi="Tahoma" w:cs="Tahoma"/>
          <w:sz w:val="24"/>
          <w:szCs w:val="24"/>
          <w:lang w:val="es-CO"/>
        </w:rPr>
        <w:t xml:space="preserve"> solidariamente</w:t>
      </w:r>
      <w:r w:rsidR="000C3030">
        <w:rPr>
          <w:rFonts w:ascii="Tahoma" w:hAnsi="Tahoma" w:cs="Tahoma"/>
          <w:sz w:val="24"/>
          <w:szCs w:val="24"/>
          <w:lang w:val="es-CO"/>
        </w:rPr>
        <w:t xml:space="preserve"> por el pago de la condena.</w:t>
      </w:r>
    </w:p>
    <w:p w:rsidR="00656C75" w:rsidRPr="002C3BAD" w:rsidRDefault="00656C75" w:rsidP="00E229E9">
      <w:pPr>
        <w:spacing w:line="240" w:lineRule="auto"/>
        <w:ind w:firstLine="0"/>
        <w:rPr>
          <w:rFonts w:ascii="Tahoma" w:hAnsi="Tahoma" w:cs="Tahoma"/>
          <w:b/>
          <w:caps/>
          <w:sz w:val="20"/>
          <w:szCs w:val="20"/>
          <w:lang w:val="es-ES_tradnl"/>
        </w:rPr>
      </w:pPr>
    </w:p>
    <w:p w:rsidR="00FD115A" w:rsidRDefault="00656C75" w:rsidP="00656C75">
      <w:pPr>
        <w:spacing w:line="276" w:lineRule="auto"/>
        <w:ind w:firstLine="708"/>
        <w:rPr>
          <w:rFonts w:ascii="Tahoma" w:hAnsi="Tahoma" w:cs="Tahoma"/>
          <w:sz w:val="24"/>
          <w:szCs w:val="24"/>
          <w:lang w:val="es-ES_tradnl"/>
        </w:rPr>
      </w:pPr>
      <w:r w:rsidRPr="000C3030">
        <w:rPr>
          <w:rFonts w:ascii="Tahoma" w:hAnsi="Tahoma" w:cs="Tahoma"/>
          <w:sz w:val="24"/>
          <w:szCs w:val="24"/>
          <w:lang w:val="es-ES_tradnl"/>
        </w:rPr>
        <w:t xml:space="preserve">Como consecuencia de la anterior declaración, condenó al empleador, y solidariamente </w:t>
      </w:r>
      <w:r w:rsidR="000C3030">
        <w:rPr>
          <w:rFonts w:ascii="Tahoma" w:hAnsi="Tahoma" w:cs="Tahoma"/>
          <w:sz w:val="24"/>
          <w:szCs w:val="24"/>
          <w:lang w:val="es-ES_tradnl"/>
        </w:rPr>
        <w:t>al municipio</w:t>
      </w:r>
      <w:r w:rsidR="00E229E9" w:rsidRPr="000C3030">
        <w:rPr>
          <w:rFonts w:ascii="Tahoma" w:hAnsi="Tahoma" w:cs="Tahoma"/>
          <w:sz w:val="24"/>
          <w:szCs w:val="24"/>
          <w:lang w:val="es-ES_tradnl"/>
        </w:rPr>
        <w:t>,</w:t>
      </w:r>
      <w:r w:rsidR="00B66CA6" w:rsidRPr="000C3030">
        <w:rPr>
          <w:rFonts w:ascii="Tahoma" w:hAnsi="Tahoma" w:cs="Tahoma"/>
          <w:sz w:val="24"/>
          <w:szCs w:val="24"/>
          <w:lang w:val="es-ES_tradnl"/>
        </w:rPr>
        <w:t xml:space="preserve"> </w:t>
      </w:r>
      <w:r w:rsidRPr="000C3030">
        <w:rPr>
          <w:rFonts w:ascii="Tahoma" w:hAnsi="Tahoma" w:cs="Tahoma"/>
          <w:sz w:val="24"/>
          <w:szCs w:val="24"/>
          <w:lang w:val="es-ES_tradnl"/>
        </w:rPr>
        <w:t>al pago de</w:t>
      </w:r>
      <w:r w:rsidR="00A70C6D">
        <w:rPr>
          <w:rFonts w:ascii="Tahoma" w:hAnsi="Tahoma" w:cs="Tahoma"/>
          <w:sz w:val="24"/>
          <w:szCs w:val="24"/>
          <w:lang w:val="es-ES_tradnl"/>
        </w:rPr>
        <w:t xml:space="preserve"> la suma de</w:t>
      </w:r>
      <w:r w:rsidRPr="000C3030">
        <w:rPr>
          <w:rFonts w:ascii="Tahoma" w:hAnsi="Tahoma" w:cs="Tahoma"/>
          <w:sz w:val="24"/>
          <w:szCs w:val="24"/>
          <w:lang w:val="es-ES_tradnl"/>
        </w:rPr>
        <w:t xml:space="preserve"> </w:t>
      </w:r>
      <w:r w:rsidR="00B834F0" w:rsidRPr="000C3030">
        <w:rPr>
          <w:rFonts w:ascii="Tahoma" w:hAnsi="Tahoma" w:cs="Tahoma"/>
          <w:b/>
          <w:sz w:val="24"/>
          <w:szCs w:val="24"/>
          <w:lang w:val="es-ES_tradnl"/>
        </w:rPr>
        <w:t>$</w:t>
      </w:r>
      <w:r w:rsidR="000C3030">
        <w:rPr>
          <w:rFonts w:ascii="Tahoma" w:hAnsi="Tahoma" w:cs="Tahoma"/>
          <w:b/>
          <w:sz w:val="24"/>
          <w:szCs w:val="24"/>
          <w:lang w:val="es-ES_tradnl"/>
        </w:rPr>
        <w:t>3.240.000</w:t>
      </w:r>
      <w:r w:rsidR="00B66CA6" w:rsidRPr="000C3030">
        <w:rPr>
          <w:rFonts w:ascii="Tahoma" w:hAnsi="Tahoma" w:cs="Tahoma"/>
          <w:b/>
          <w:sz w:val="24"/>
          <w:szCs w:val="24"/>
          <w:lang w:val="es-ES_tradnl"/>
        </w:rPr>
        <w:t xml:space="preserve"> </w:t>
      </w:r>
      <w:r w:rsidRPr="000C3030">
        <w:rPr>
          <w:rFonts w:ascii="Tahoma" w:hAnsi="Tahoma" w:cs="Tahoma"/>
          <w:sz w:val="24"/>
          <w:szCs w:val="24"/>
          <w:lang w:val="es-ES_tradnl"/>
        </w:rPr>
        <w:t xml:space="preserve">por </w:t>
      </w:r>
      <w:r w:rsidR="00A70C6D">
        <w:rPr>
          <w:rFonts w:ascii="Tahoma" w:hAnsi="Tahoma" w:cs="Tahoma"/>
          <w:sz w:val="24"/>
          <w:szCs w:val="24"/>
          <w:lang w:val="es-ES_tradnl"/>
        </w:rPr>
        <w:t xml:space="preserve">los </w:t>
      </w:r>
      <w:r w:rsidRPr="000C3030">
        <w:rPr>
          <w:rFonts w:ascii="Tahoma" w:hAnsi="Tahoma" w:cs="Tahoma"/>
          <w:sz w:val="24"/>
          <w:szCs w:val="24"/>
          <w:lang w:val="es-ES_tradnl"/>
        </w:rPr>
        <w:t>concepto</w:t>
      </w:r>
      <w:r w:rsidR="00A70C6D">
        <w:rPr>
          <w:rFonts w:ascii="Tahoma" w:hAnsi="Tahoma" w:cs="Tahoma"/>
          <w:sz w:val="24"/>
          <w:szCs w:val="24"/>
          <w:lang w:val="es-ES_tradnl"/>
        </w:rPr>
        <w:t>s</w:t>
      </w:r>
      <w:r w:rsidR="00B66CA6" w:rsidRPr="000C3030">
        <w:rPr>
          <w:rFonts w:ascii="Tahoma" w:hAnsi="Tahoma" w:cs="Tahoma"/>
          <w:sz w:val="24"/>
          <w:szCs w:val="24"/>
          <w:lang w:val="es-ES_tradnl"/>
        </w:rPr>
        <w:t xml:space="preserve"> </w:t>
      </w:r>
      <w:r w:rsidR="00E229E9" w:rsidRPr="000C3030">
        <w:rPr>
          <w:rFonts w:ascii="Tahoma" w:hAnsi="Tahoma" w:cs="Tahoma"/>
          <w:sz w:val="24"/>
          <w:szCs w:val="24"/>
          <w:lang w:val="es-ES_tradnl"/>
        </w:rPr>
        <w:t xml:space="preserve">de </w:t>
      </w:r>
      <w:r w:rsidR="00B834F0" w:rsidRPr="000C3030">
        <w:rPr>
          <w:rFonts w:ascii="Tahoma" w:hAnsi="Tahoma" w:cs="Tahoma"/>
          <w:sz w:val="24"/>
          <w:szCs w:val="24"/>
          <w:lang w:val="es-ES_tradnl"/>
        </w:rPr>
        <w:t>indemnizac</w:t>
      </w:r>
      <w:r w:rsidR="00E229E9" w:rsidRPr="000C3030">
        <w:rPr>
          <w:rFonts w:ascii="Tahoma" w:hAnsi="Tahoma" w:cs="Tahoma"/>
          <w:sz w:val="24"/>
          <w:szCs w:val="24"/>
          <w:lang w:val="es-ES_tradnl"/>
        </w:rPr>
        <w:t>ión por desp</w:t>
      </w:r>
      <w:r w:rsidR="003F4026" w:rsidRPr="000C3030">
        <w:rPr>
          <w:rFonts w:ascii="Tahoma" w:hAnsi="Tahoma" w:cs="Tahoma"/>
          <w:sz w:val="24"/>
          <w:szCs w:val="24"/>
          <w:lang w:val="es-ES_tradnl"/>
        </w:rPr>
        <w:t>ido sin justa causa y</w:t>
      </w:r>
      <w:r w:rsidR="00FD115A">
        <w:rPr>
          <w:rFonts w:ascii="Tahoma" w:hAnsi="Tahoma" w:cs="Tahoma"/>
          <w:sz w:val="24"/>
          <w:szCs w:val="24"/>
          <w:lang w:val="es-ES_tradnl"/>
        </w:rPr>
        <w:t xml:space="preserve"> por</w:t>
      </w:r>
      <w:r w:rsidR="003B0BDC">
        <w:rPr>
          <w:rFonts w:ascii="Tahoma" w:hAnsi="Tahoma" w:cs="Tahoma"/>
          <w:sz w:val="24"/>
          <w:szCs w:val="24"/>
          <w:lang w:val="es-ES_tradnl"/>
        </w:rPr>
        <w:t xml:space="preserve"> la</w:t>
      </w:r>
      <w:r w:rsidR="00A70C6D">
        <w:rPr>
          <w:rFonts w:ascii="Tahoma" w:hAnsi="Tahoma" w:cs="Tahoma"/>
          <w:sz w:val="24"/>
          <w:szCs w:val="24"/>
          <w:lang w:val="es-ES_tradnl"/>
        </w:rPr>
        <w:t xml:space="preserve"> sanción</w:t>
      </w:r>
      <w:r w:rsidR="003F4026" w:rsidRPr="000C3030">
        <w:rPr>
          <w:rFonts w:ascii="Tahoma" w:hAnsi="Tahoma" w:cs="Tahoma"/>
          <w:sz w:val="24"/>
          <w:szCs w:val="24"/>
          <w:lang w:val="es-ES_tradnl"/>
        </w:rPr>
        <w:t xml:space="preserve"> moratoria</w:t>
      </w:r>
      <w:r w:rsidR="00FD115A">
        <w:rPr>
          <w:rFonts w:ascii="Tahoma" w:hAnsi="Tahoma" w:cs="Tahoma"/>
          <w:sz w:val="24"/>
          <w:szCs w:val="24"/>
          <w:lang w:val="es-ES_tradnl"/>
        </w:rPr>
        <w:t xml:space="preserve"> prevista en el artículo 65 del C.S.T., teniendo en cuenta que el empleador demandado se demoró ochenta y dos (82)</w:t>
      </w:r>
      <w:r w:rsidR="003B0BDC">
        <w:rPr>
          <w:rFonts w:ascii="Tahoma" w:hAnsi="Tahoma" w:cs="Tahoma"/>
          <w:sz w:val="24"/>
          <w:szCs w:val="24"/>
          <w:lang w:val="es-ES_tradnl"/>
        </w:rPr>
        <w:t xml:space="preserve"> días</w:t>
      </w:r>
      <w:r w:rsidR="00FD115A">
        <w:rPr>
          <w:rFonts w:ascii="Tahoma" w:hAnsi="Tahoma" w:cs="Tahoma"/>
          <w:sz w:val="24"/>
          <w:szCs w:val="24"/>
          <w:lang w:val="es-ES_tradnl"/>
        </w:rPr>
        <w:t xml:space="preserve"> para liquidar y</w:t>
      </w:r>
      <w:r w:rsidR="003B0BDC">
        <w:rPr>
          <w:rFonts w:ascii="Tahoma" w:hAnsi="Tahoma" w:cs="Tahoma"/>
          <w:sz w:val="24"/>
          <w:szCs w:val="24"/>
          <w:lang w:val="es-ES_tradnl"/>
        </w:rPr>
        <w:t xml:space="preserve"> hacer efectivo el pago de</w:t>
      </w:r>
      <w:r w:rsidR="00FD115A">
        <w:rPr>
          <w:rFonts w:ascii="Tahoma" w:hAnsi="Tahoma" w:cs="Tahoma"/>
          <w:sz w:val="24"/>
          <w:szCs w:val="24"/>
          <w:lang w:val="es-ES_tradnl"/>
        </w:rPr>
        <w:t xml:space="preserve"> las prestaciones sociales al demandante.</w:t>
      </w:r>
    </w:p>
    <w:p w:rsidR="000C3030" w:rsidRPr="002C3BAD" w:rsidRDefault="000C3030" w:rsidP="00A70C6D">
      <w:pPr>
        <w:spacing w:line="276" w:lineRule="auto"/>
        <w:ind w:firstLine="0"/>
        <w:rPr>
          <w:rFonts w:ascii="Tahoma" w:hAnsi="Tahoma" w:cs="Tahoma"/>
          <w:sz w:val="20"/>
          <w:szCs w:val="20"/>
          <w:lang w:val="es-ES_tradnl"/>
        </w:rPr>
      </w:pPr>
    </w:p>
    <w:p w:rsidR="00B834F0" w:rsidRPr="000C3030" w:rsidRDefault="003F4026" w:rsidP="00656C75">
      <w:pPr>
        <w:spacing w:line="276" w:lineRule="auto"/>
        <w:ind w:firstLine="708"/>
        <w:rPr>
          <w:rFonts w:ascii="Tahoma" w:hAnsi="Tahoma" w:cs="Tahoma"/>
          <w:sz w:val="24"/>
          <w:szCs w:val="24"/>
          <w:lang w:val="es-ES_tradnl"/>
        </w:rPr>
      </w:pPr>
      <w:r w:rsidRPr="000C3030">
        <w:rPr>
          <w:rFonts w:ascii="Tahoma" w:hAnsi="Tahoma" w:cs="Tahoma"/>
          <w:sz w:val="24"/>
          <w:szCs w:val="24"/>
          <w:lang w:val="es-ES_tradnl"/>
        </w:rPr>
        <w:t>Indicó</w:t>
      </w:r>
      <w:r w:rsidR="00A70C6D">
        <w:rPr>
          <w:rFonts w:ascii="Tahoma" w:hAnsi="Tahoma" w:cs="Tahoma"/>
          <w:sz w:val="24"/>
          <w:szCs w:val="24"/>
          <w:lang w:val="es-ES_tradnl"/>
        </w:rPr>
        <w:t>, por último,</w:t>
      </w:r>
      <w:r w:rsidRPr="000C3030">
        <w:rPr>
          <w:rFonts w:ascii="Tahoma" w:hAnsi="Tahoma" w:cs="Tahoma"/>
          <w:sz w:val="24"/>
          <w:szCs w:val="24"/>
          <w:lang w:val="es-ES_tradnl"/>
        </w:rPr>
        <w:t xml:space="preserve"> que </w:t>
      </w:r>
      <w:r w:rsidRPr="00A70C6D">
        <w:rPr>
          <w:rFonts w:ascii="Tahoma" w:hAnsi="Tahoma" w:cs="Tahoma"/>
          <w:b/>
          <w:caps/>
          <w:sz w:val="24"/>
          <w:szCs w:val="24"/>
          <w:lang w:val="es-ES_tradnl"/>
        </w:rPr>
        <w:t>Seguros del Estado S.A.</w:t>
      </w:r>
      <w:r w:rsidRPr="000C3030">
        <w:rPr>
          <w:rFonts w:ascii="Tahoma" w:hAnsi="Tahoma" w:cs="Tahoma"/>
          <w:sz w:val="24"/>
          <w:szCs w:val="24"/>
          <w:lang w:val="es-ES_tradnl"/>
        </w:rPr>
        <w:t xml:space="preserve"> </w:t>
      </w:r>
      <w:r w:rsidR="00A70C6D">
        <w:rPr>
          <w:rFonts w:ascii="Tahoma" w:hAnsi="Tahoma" w:cs="Tahoma"/>
          <w:sz w:val="24"/>
          <w:szCs w:val="24"/>
          <w:lang w:val="es-ES_tradnl"/>
        </w:rPr>
        <w:t xml:space="preserve">debía responder </w:t>
      </w:r>
      <w:r w:rsidRPr="000C3030">
        <w:rPr>
          <w:rFonts w:ascii="Tahoma" w:hAnsi="Tahoma" w:cs="Tahoma"/>
          <w:sz w:val="24"/>
          <w:szCs w:val="24"/>
          <w:lang w:val="es-ES_tradnl"/>
        </w:rPr>
        <w:t>hasta el monto de lo acordado en la póliza suscrita</w:t>
      </w:r>
      <w:r w:rsidR="00A70C6D">
        <w:rPr>
          <w:rFonts w:ascii="Tahoma" w:hAnsi="Tahoma" w:cs="Tahoma"/>
          <w:sz w:val="24"/>
          <w:szCs w:val="24"/>
          <w:lang w:val="es-ES_tradnl"/>
        </w:rPr>
        <w:t xml:space="preserve"> con la empresa contratista del M</w:t>
      </w:r>
      <w:r w:rsidR="003B0BDC">
        <w:rPr>
          <w:rFonts w:ascii="Tahoma" w:hAnsi="Tahoma" w:cs="Tahoma"/>
          <w:sz w:val="24"/>
          <w:szCs w:val="24"/>
          <w:lang w:val="es-ES_tradnl"/>
        </w:rPr>
        <w:t>unicipio, cuy</w:t>
      </w:r>
      <w:r w:rsidR="001E2C60">
        <w:rPr>
          <w:rFonts w:ascii="Tahoma" w:hAnsi="Tahoma" w:cs="Tahoma"/>
          <w:sz w:val="24"/>
          <w:szCs w:val="24"/>
          <w:lang w:val="es-ES_tradnl"/>
        </w:rPr>
        <w:t>o beneficiario es este</w:t>
      </w:r>
      <w:r w:rsidR="003B0BDC">
        <w:rPr>
          <w:rFonts w:ascii="Tahoma" w:hAnsi="Tahoma" w:cs="Tahoma"/>
          <w:sz w:val="24"/>
          <w:szCs w:val="24"/>
          <w:lang w:val="es-ES_tradnl"/>
        </w:rPr>
        <w:t xml:space="preserve"> último</w:t>
      </w:r>
      <w:r w:rsidR="00A70C6D">
        <w:rPr>
          <w:rFonts w:ascii="Tahoma" w:hAnsi="Tahoma" w:cs="Tahoma"/>
          <w:sz w:val="24"/>
          <w:szCs w:val="24"/>
          <w:lang w:val="es-ES_tradnl"/>
        </w:rPr>
        <w:t xml:space="preserve"> y</w:t>
      </w:r>
      <w:r w:rsidR="00B66CA6" w:rsidRPr="000C3030">
        <w:rPr>
          <w:rFonts w:ascii="Tahoma" w:hAnsi="Tahoma" w:cs="Tahoma"/>
          <w:sz w:val="24"/>
          <w:szCs w:val="24"/>
          <w:lang w:val="es-ES_tradnl"/>
        </w:rPr>
        <w:t xml:space="preserve"> </w:t>
      </w:r>
      <w:r w:rsidR="00A70C6D">
        <w:rPr>
          <w:rFonts w:ascii="Tahoma" w:hAnsi="Tahoma" w:cs="Tahoma"/>
          <w:sz w:val="24"/>
          <w:szCs w:val="24"/>
          <w:lang w:val="es-ES_tradnl"/>
        </w:rPr>
        <w:t>a</w:t>
      </w:r>
      <w:r w:rsidR="00B73109" w:rsidRPr="000C3030">
        <w:rPr>
          <w:rFonts w:ascii="Tahoma" w:hAnsi="Tahoma" w:cs="Tahoma"/>
          <w:sz w:val="24"/>
          <w:szCs w:val="24"/>
          <w:lang w:val="es-ES_tradnl"/>
        </w:rPr>
        <w:t>bsolvió</w:t>
      </w:r>
      <w:r w:rsidR="0068381A" w:rsidRPr="000C3030">
        <w:rPr>
          <w:rFonts w:ascii="Tahoma" w:hAnsi="Tahoma" w:cs="Tahoma"/>
          <w:sz w:val="24"/>
          <w:szCs w:val="24"/>
          <w:lang w:val="es-ES_tradnl"/>
        </w:rPr>
        <w:t xml:space="preserve"> de las demás pretensiones</w:t>
      </w:r>
      <w:r w:rsidR="00A70C6D">
        <w:rPr>
          <w:rFonts w:ascii="Tahoma" w:hAnsi="Tahoma" w:cs="Tahoma"/>
          <w:sz w:val="24"/>
          <w:szCs w:val="24"/>
          <w:lang w:val="es-ES_tradnl"/>
        </w:rPr>
        <w:t>.</w:t>
      </w:r>
    </w:p>
    <w:p w:rsidR="005E5CD5" w:rsidRPr="002C3BAD" w:rsidRDefault="005E5CD5" w:rsidP="00FD115A">
      <w:pPr>
        <w:tabs>
          <w:tab w:val="left" w:pos="748"/>
        </w:tabs>
        <w:spacing w:line="276" w:lineRule="auto"/>
        <w:ind w:firstLine="0"/>
        <w:rPr>
          <w:rFonts w:ascii="Tahoma" w:hAnsi="Tahoma" w:cs="Tahoma"/>
          <w:b/>
          <w:sz w:val="20"/>
          <w:szCs w:val="20"/>
        </w:rPr>
      </w:pPr>
    </w:p>
    <w:p w:rsidR="00175B5E" w:rsidRDefault="001E2C60" w:rsidP="001E2C60">
      <w:pPr>
        <w:tabs>
          <w:tab w:val="left" w:pos="748"/>
          <w:tab w:val="left" w:pos="7110"/>
        </w:tabs>
        <w:spacing w:line="276" w:lineRule="auto"/>
        <w:rPr>
          <w:rFonts w:ascii="Tahoma" w:hAnsi="Tahoma" w:cs="Tahoma"/>
          <w:sz w:val="24"/>
          <w:szCs w:val="24"/>
        </w:rPr>
      </w:pPr>
      <w:r>
        <w:rPr>
          <w:rFonts w:ascii="Tahoma" w:hAnsi="Tahoma" w:cs="Tahoma"/>
          <w:sz w:val="24"/>
          <w:szCs w:val="24"/>
        </w:rPr>
        <w:t xml:space="preserve">Como fundamento para hacer extensiva la condena al Municipio de Dosquebradas (Risaralda), el </w:t>
      </w:r>
      <w:r w:rsidRPr="001E2C60">
        <w:rPr>
          <w:rFonts w:ascii="Tahoma" w:hAnsi="Tahoma" w:cs="Tahoma"/>
          <w:i/>
          <w:sz w:val="24"/>
          <w:szCs w:val="24"/>
        </w:rPr>
        <w:t>a-quo</w:t>
      </w:r>
      <w:r>
        <w:rPr>
          <w:rFonts w:ascii="Tahoma" w:hAnsi="Tahoma" w:cs="Tahoma"/>
          <w:i/>
          <w:sz w:val="24"/>
          <w:szCs w:val="24"/>
        </w:rPr>
        <w:t xml:space="preserve"> </w:t>
      </w:r>
      <w:r>
        <w:rPr>
          <w:rFonts w:ascii="Tahoma" w:hAnsi="Tahoma" w:cs="Tahoma"/>
          <w:sz w:val="24"/>
          <w:szCs w:val="24"/>
        </w:rPr>
        <w:t>advirtió que</w:t>
      </w:r>
      <w:r w:rsidR="00226709">
        <w:rPr>
          <w:rFonts w:ascii="Tahoma" w:hAnsi="Tahoma" w:cs="Tahoma"/>
          <w:sz w:val="24"/>
          <w:szCs w:val="24"/>
        </w:rPr>
        <w:t xml:space="preserve"> en la ley </w:t>
      </w:r>
      <w:r>
        <w:rPr>
          <w:rFonts w:ascii="Tahoma" w:hAnsi="Tahoma" w:cs="Tahoma"/>
          <w:sz w:val="24"/>
          <w:szCs w:val="24"/>
        </w:rPr>
        <w:t>se tiene previsto que a los entes territoriales del orden local les corresponde prestar, entre otros, el servicio público de educación, en raz</w:t>
      </w:r>
      <w:r w:rsidR="00175B5E">
        <w:rPr>
          <w:rFonts w:ascii="Tahoma" w:hAnsi="Tahoma" w:cs="Tahoma"/>
          <w:sz w:val="24"/>
          <w:szCs w:val="24"/>
        </w:rPr>
        <w:t xml:space="preserve">ón de </w:t>
      </w:r>
      <w:r w:rsidR="00175B5E">
        <w:rPr>
          <w:rFonts w:ascii="Tahoma" w:hAnsi="Tahoma" w:cs="Tahoma"/>
          <w:sz w:val="24"/>
          <w:szCs w:val="24"/>
        </w:rPr>
        <w:lastRenderedPageBreak/>
        <w:t>lo cual tienen la responsabilidad de</w:t>
      </w:r>
      <w:r>
        <w:rPr>
          <w:rFonts w:ascii="Tahoma" w:hAnsi="Tahoma" w:cs="Tahoma"/>
          <w:sz w:val="24"/>
          <w:szCs w:val="24"/>
        </w:rPr>
        <w:t xml:space="preserve"> garantizar dicho servicio de mane</w:t>
      </w:r>
      <w:r w:rsidR="00226709">
        <w:rPr>
          <w:rFonts w:ascii="Tahoma" w:hAnsi="Tahoma" w:cs="Tahoma"/>
          <w:sz w:val="24"/>
          <w:szCs w:val="24"/>
        </w:rPr>
        <w:t>ra directa, y aunque lo hagan</w:t>
      </w:r>
      <w:r>
        <w:rPr>
          <w:rFonts w:ascii="Tahoma" w:hAnsi="Tahoma" w:cs="Tahoma"/>
          <w:sz w:val="24"/>
          <w:szCs w:val="24"/>
        </w:rPr>
        <w:t xml:space="preserve"> a través </w:t>
      </w:r>
      <w:r w:rsidR="00226709">
        <w:rPr>
          <w:rFonts w:ascii="Tahoma" w:hAnsi="Tahoma" w:cs="Tahoma"/>
          <w:sz w:val="24"/>
          <w:szCs w:val="24"/>
        </w:rPr>
        <w:t>de terceros, no logran</w:t>
      </w:r>
      <w:r>
        <w:rPr>
          <w:rFonts w:ascii="Tahoma" w:hAnsi="Tahoma" w:cs="Tahoma"/>
          <w:sz w:val="24"/>
          <w:szCs w:val="24"/>
        </w:rPr>
        <w:t xml:space="preserve"> </w:t>
      </w:r>
      <w:r w:rsidR="00226709">
        <w:rPr>
          <w:rFonts w:ascii="Tahoma" w:hAnsi="Tahoma" w:cs="Tahoma"/>
          <w:sz w:val="24"/>
          <w:szCs w:val="24"/>
        </w:rPr>
        <w:t>librarse</w:t>
      </w:r>
      <w:r>
        <w:rPr>
          <w:rFonts w:ascii="Tahoma" w:hAnsi="Tahoma" w:cs="Tahoma"/>
          <w:sz w:val="24"/>
          <w:szCs w:val="24"/>
        </w:rPr>
        <w:t xml:space="preserve"> de la obligación de responder por las obligaciones laborales contraídas por estos</w:t>
      </w:r>
      <w:r w:rsidR="00175B5E">
        <w:rPr>
          <w:rFonts w:ascii="Tahoma" w:hAnsi="Tahoma" w:cs="Tahoma"/>
          <w:sz w:val="24"/>
          <w:szCs w:val="24"/>
        </w:rPr>
        <w:t xml:space="preserve"> (por los contratistas independientes)</w:t>
      </w:r>
      <w:r>
        <w:rPr>
          <w:rFonts w:ascii="Tahoma" w:hAnsi="Tahoma" w:cs="Tahoma"/>
          <w:sz w:val="24"/>
          <w:szCs w:val="24"/>
        </w:rPr>
        <w:t xml:space="preserve"> para la efectiva prestación del servicio, pues en esto</w:t>
      </w:r>
      <w:r w:rsidR="00175B5E">
        <w:rPr>
          <w:rFonts w:ascii="Tahoma" w:hAnsi="Tahoma" w:cs="Tahoma"/>
          <w:sz w:val="24"/>
          <w:szCs w:val="24"/>
        </w:rPr>
        <w:t>s puntuales</w:t>
      </w:r>
      <w:r>
        <w:rPr>
          <w:rFonts w:ascii="Tahoma" w:hAnsi="Tahoma" w:cs="Tahoma"/>
          <w:sz w:val="24"/>
          <w:szCs w:val="24"/>
        </w:rPr>
        <w:t xml:space="preserve"> casos debe responder como beneficiario o dueño de la obra o labor contratada. Pero además,</w:t>
      </w:r>
      <w:r w:rsidR="00175B5E">
        <w:rPr>
          <w:rFonts w:ascii="Tahoma" w:hAnsi="Tahoma" w:cs="Tahoma"/>
          <w:sz w:val="24"/>
          <w:szCs w:val="24"/>
        </w:rPr>
        <w:t xml:space="preserve"> agregó,</w:t>
      </w:r>
      <w:r>
        <w:rPr>
          <w:rFonts w:ascii="Tahoma" w:hAnsi="Tahoma" w:cs="Tahoma"/>
          <w:sz w:val="24"/>
          <w:szCs w:val="24"/>
        </w:rPr>
        <w:t xml:space="preserve"> se tiene previsto</w:t>
      </w:r>
      <w:r w:rsidR="00175B5E">
        <w:rPr>
          <w:rFonts w:ascii="Tahoma" w:hAnsi="Tahoma" w:cs="Tahoma"/>
          <w:sz w:val="24"/>
          <w:szCs w:val="24"/>
        </w:rPr>
        <w:t xml:space="preserve"> en el artículo 35 del C.S.T.</w:t>
      </w:r>
      <w:r w:rsidR="00226709">
        <w:rPr>
          <w:rFonts w:ascii="Tahoma" w:hAnsi="Tahoma" w:cs="Tahoma"/>
          <w:sz w:val="24"/>
          <w:szCs w:val="24"/>
        </w:rPr>
        <w:t>,</w:t>
      </w:r>
      <w:r w:rsidR="00175B5E">
        <w:rPr>
          <w:rFonts w:ascii="Tahoma" w:hAnsi="Tahoma" w:cs="Tahoma"/>
          <w:sz w:val="24"/>
          <w:szCs w:val="24"/>
        </w:rPr>
        <w:t xml:space="preserve"> que </w:t>
      </w:r>
      <w:r w:rsidR="00175B5E" w:rsidRPr="00175B5E">
        <w:rPr>
          <w:rFonts w:ascii="Tahoma" w:hAnsi="Tahoma" w:cs="Tahoma"/>
          <w:sz w:val="24"/>
          <w:szCs w:val="24"/>
        </w:rPr>
        <w:t>las personas que contraten servicios de otras para ejecutar trabajos en beneficio y por cu</w:t>
      </w:r>
      <w:r w:rsidR="00175B5E">
        <w:rPr>
          <w:rFonts w:ascii="Tahoma" w:hAnsi="Tahoma" w:cs="Tahoma"/>
          <w:sz w:val="24"/>
          <w:szCs w:val="24"/>
        </w:rPr>
        <w:t xml:space="preserve">enta exclusiva de un empleador, son simples intermediarios que responden </w:t>
      </w:r>
      <w:r w:rsidR="00175B5E" w:rsidRPr="00175B5E">
        <w:rPr>
          <w:rFonts w:ascii="Tahoma" w:hAnsi="Tahoma" w:cs="Tahoma"/>
          <w:sz w:val="24"/>
          <w:szCs w:val="24"/>
        </w:rPr>
        <w:t>solidariamente con el empleador de las obligaciones respectivas</w:t>
      </w:r>
      <w:r w:rsidR="00175B5E">
        <w:rPr>
          <w:rFonts w:ascii="Tahoma" w:hAnsi="Tahoma" w:cs="Tahoma"/>
          <w:sz w:val="24"/>
          <w:szCs w:val="24"/>
        </w:rPr>
        <w:t xml:space="preserve">, </w:t>
      </w:r>
      <w:r w:rsidR="00226709">
        <w:rPr>
          <w:rFonts w:ascii="Tahoma" w:hAnsi="Tahoma" w:cs="Tahoma"/>
          <w:sz w:val="24"/>
          <w:szCs w:val="24"/>
        </w:rPr>
        <w:t>cuando no</w:t>
      </w:r>
      <w:r w:rsidR="00175B5E">
        <w:rPr>
          <w:rFonts w:ascii="Tahoma" w:hAnsi="Tahoma" w:cs="Tahoma"/>
          <w:sz w:val="24"/>
          <w:szCs w:val="24"/>
        </w:rPr>
        <w:t xml:space="preserve"> </w:t>
      </w:r>
      <w:r w:rsidR="00226709">
        <w:rPr>
          <w:rFonts w:ascii="Tahoma" w:hAnsi="Tahoma" w:cs="Tahoma"/>
          <w:sz w:val="24"/>
          <w:szCs w:val="24"/>
        </w:rPr>
        <w:t>declare esa</w:t>
      </w:r>
      <w:r w:rsidR="00175B5E">
        <w:rPr>
          <w:rFonts w:ascii="Tahoma" w:hAnsi="Tahoma" w:cs="Tahoma"/>
          <w:sz w:val="24"/>
          <w:szCs w:val="24"/>
        </w:rPr>
        <w:t xml:space="preserve"> calidad y el nombre del empleador. </w:t>
      </w:r>
    </w:p>
    <w:p w:rsidR="006228E8" w:rsidRPr="002C3BAD" w:rsidRDefault="006228E8" w:rsidP="00495096">
      <w:pPr>
        <w:tabs>
          <w:tab w:val="left" w:pos="748"/>
          <w:tab w:val="left" w:pos="7110"/>
        </w:tabs>
        <w:spacing w:line="240" w:lineRule="auto"/>
        <w:ind w:firstLine="0"/>
        <w:rPr>
          <w:rFonts w:ascii="Tahoma" w:hAnsi="Tahoma" w:cs="Tahoma"/>
          <w:sz w:val="20"/>
          <w:szCs w:val="20"/>
        </w:rPr>
      </w:pPr>
    </w:p>
    <w:p w:rsidR="00310710" w:rsidRPr="00495096" w:rsidRDefault="005D7241" w:rsidP="005D7241">
      <w:pPr>
        <w:spacing w:line="276" w:lineRule="auto"/>
        <w:ind w:firstLine="708"/>
        <w:jc w:val="center"/>
        <w:rPr>
          <w:rFonts w:ascii="Tahoma" w:hAnsi="Tahoma" w:cs="Tahoma"/>
          <w:sz w:val="24"/>
          <w:szCs w:val="24"/>
          <w:lang w:val="es-CO"/>
        </w:rPr>
      </w:pPr>
      <w:r w:rsidRPr="00495096">
        <w:rPr>
          <w:rFonts w:ascii="Tahoma" w:hAnsi="Tahoma" w:cs="Tahoma"/>
          <w:b/>
          <w:sz w:val="24"/>
          <w:szCs w:val="24"/>
          <w:lang w:val="es-CO"/>
        </w:rPr>
        <w:t>III-</w:t>
      </w:r>
      <w:r w:rsidR="00310710" w:rsidRPr="00495096">
        <w:rPr>
          <w:rFonts w:ascii="Tahoma" w:hAnsi="Tahoma" w:cs="Tahoma"/>
          <w:b/>
          <w:sz w:val="24"/>
          <w:szCs w:val="24"/>
          <w:lang w:val="es-CO"/>
        </w:rPr>
        <w:t xml:space="preserve"> RECURSO DE APELACIÓN</w:t>
      </w:r>
    </w:p>
    <w:p w:rsidR="00310710" w:rsidRPr="002C3BAD" w:rsidRDefault="0040717A" w:rsidP="00495096">
      <w:pPr>
        <w:tabs>
          <w:tab w:val="left" w:pos="3720"/>
        </w:tabs>
        <w:spacing w:line="240" w:lineRule="auto"/>
        <w:ind w:firstLine="708"/>
        <w:rPr>
          <w:rFonts w:ascii="Tahoma" w:hAnsi="Tahoma" w:cs="Tahoma"/>
          <w:sz w:val="20"/>
          <w:szCs w:val="20"/>
          <w:lang w:val="es-CO"/>
        </w:rPr>
      </w:pPr>
      <w:r>
        <w:rPr>
          <w:rFonts w:ascii="Tahoma" w:hAnsi="Tahoma" w:cs="Tahoma"/>
          <w:lang w:val="es-CO"/>
        </w:rPr>
        <w:tab/>
      </w:r>
    </w:p>
    <w:p w:rsidR="002807C1" w:rsidRPr="00AD6457" w:rsidRDefault="00310710" w:rsidP="002807C1">
      <w:pPr>
        <w:spacing w:line="276" w:lineRule="auto"/>
        <w:ind w:firstLine="708"/>
        <w:rPr>
          <w:rFonts w:ascii="Tahoma" w:hAnsi="Tahoma" w:cs="Tahoma"/>
          <w:sz w:val="24"/>
          <w:szCs w:val="24"/>
          <w:lang w:val="es-CO"/>
        </w:rPr>
      </w:pPr>
      <w:r w:rsidRPr="00AD6457">
        <w:rPr>
          <w:rFonts w:ascii="Tahoma" w:hAnsi="Tahoma" w:cs="Tahoma"/>
          <w:sz w:val="24"/>
          <w:szCs w:val="24"/>
          <w:lang w:val="es-CO"/>
        </w:rPr>
        <w:t>T</w:t>
      </w:r>
      <w:r w:rsidR="004647B7" w:rsidRPr="00AD6457">
        <w:rPr>
          <w:rFonts w:ascii="Tahoma" w:hAnsi="Tahoma" w:cs="Tahoma"/>
          <w:sz w:val="24"/>
          <w:szCs w:val="24"/>
          <w:lang w:val="es-CO"/>
        </w:rPr>
        <w:t>al como anticipadamente se había señalado</w:t>
      </w:r>
      <w:r w:rsidR="002807C1" w:rsidRPr="00AD6457">
        <w:rPr>
          <w:rFonts w:ascii="Tahoma" w:hAnsi="Tahoma" w:cs="Tahoma"/>
          <w:sz w:val="24"/>
          <w:szCs w:val="24"/>
          <w:lang w:val="es-CO"/>
        </w:rPr>
        <w:t>, contra dic</w:t>
      </w:r>
      <w:r w:rsidR="00536E72" w:rsidRPr="00AD6457">
        <w:rPr>
          <w:rFonts w:ascii="Tahoma" w:hAnsi="Tahoma" w:cs="Tahoma"/>
          <w:sz w:val="24"/>
          <w:szCs w:val="24"/>
          <w:lang w:val="es-CO"/>
        </w:rPr>
        <w:t xml:space="preserve">ha </w:t>
      </w:r>
      <w:r w:rsidR="00EF0BBF" w:rsidRPr="00AD6457">
        <w:rPr>
          <w:rFonts w:ascii="Tahoma" w:hAnsi="Tahoma" w:cs="Tahoma"/>
          <w:sz w:val="24"/>
          <w:szCs w:val="24"/>
          <w:lang w:val="es-CO"/>
        </w:rPr>
        <w:t xml:space="preserve">decisión la codemandada </w:t>
      </w:r>
      <w:r w:rsidR="00EF0BBF" w:rsidRPr="00AD6457">
        <w:rPr>
          <w:rFonts w:ascii="Tahoma" w:hAnsi="Tahoma" w:cs="Tahoma"/>
          <w:b/>
          <w:sz w:val="24"/>
          <w:szCs w:val="24"/>
          <w:lang w:val="es-CO"/>
        </w:rPr>
        <w:t>MUNICIPIO DE DOSQUEBRADAS</w:t>
      </w:r>
      <w:r w:rsidR="00AD6457" w:rsidRPr="00AD6457">
        <w:rPr>
          <w:rFonts w:ascii="Tahoma" w:hAnsi="Tahoma" w:cs="Tahoma"/>
          <w:sz w:val="24"/>
          <w:szCs w:val="24"/>
          <w:lang w:val="es-CO"/>
        </w:rPr>
        <w:t xml:space="preserve"> </w:t>
      </w:r>
      <w:r w:rsidR="00EF0BBF" w:rsidRPr="00AD6457">
        <w:rPr>
          <w:rFonts w:ascii="Tahoma" w:hAnsi="Tahoma" w:cs="Tahoma"/>
          <w:sz w:val="24"/>
          <w:szCs w:val="24"/>
          <w:lang w:val="es-CO"/>
        </w:rPr>
        <w:t xml:space="preserve">y la llamada en garantía </w:t>
      </w:r>
      <w:r w:rsidR="00EF0BBF" w:rsidRPr="00AD6457">
        <w:rPr>
          <w:rFonts w:ascii="Tahoma" w:hAnsi="Tahoma" w:cs="Tahoma"/>
          <w:b/>
          <w:sz w:val="24"/>
          <w:szCs w:val="24"/>
          <w:lang w:val="es-CO"/>
        </w:rPr>
        <w:t>SEGUROS DEL ESTADO S.A</w:t>
      </w:r>
      <w:r w:rsidR="00EF0BBF" w:rsidRPr="00AD6457">
        <w:rPr>
          <w:rFonts w:ascii="Tahoma" w:hAnsi="Tahoma" w:cs="Tahoma"/>
          <w:sz w:val="24"/>
          <w:szCs w:val="24"/>
          <w:lang w:val="es-CO"/>
        </w:rPr>
        <w:t xml:space="preserve">, </w:t>
      </w:r>
      <w:r w:rsidR="002807C1" w:rsidRPr="00AD6457">
        <w:rPr>
          <w:rFonts w:ascii="Tahoma" w:hAnsi="Tahoma" w:cs="Tahoma"/>
          <w:sz w:val="24"/>
          <w:szCs w:val="24"/>
          <w:lang w:val="es-CO"/>
        </w:rPr>
        <w:t>p</w:t>
      </w:r>
      <w:r w:rsidR="004647B7" w:rsidRPr="00AD6457">
        <w:rPr>
          <w:rFonts w:ascii="Tahoma" w:hAnsi="Tahoma" w:cs="Tahoma"/>
          <w:sz w:val="24"/>
          <w:szCs w:val="24"/>
          <w:lang w:val="es-CO"/>
        </w:rPr>
        <w:t>resentaron recurso de apelación en los siguientes términos:</w:t>
      </w:r>
    </w:p>
    <w:p w:rsidR="002807C1" w:rsidRPr="002C3BAD" w:rsidRDefault="002807C1" w:rsidP="00495096">
      <w:pPr>
        <w:spacing w:line="240" w:lineRule="auto"/>
        <w:ind w:firstLine="708"/>
        <w:rPr>
          <w:rFonts w:ascii="Tahoma" w:hAnsi="Tahoma" w:cs="Tahoma"/>
          <w:sz w:val="20"/>
          <w:szCs w:val="20"/>
          <w:lang w:val="es-CO"/>
        </w:rPr>
      </w:pPr>
    </w:p>
    <w:p w:rsidR="00AD6457" w:rsidRDefault="00500B82" w:rsidP="00AD6457">
      <w:pPr>
        <w:spacing w:line="276" w:lineRule="auto"/>
        <w:ind w:firstLine="708"/>
        <w:rPr>
          <w:rFonts w:ascii="Tahoma" w:hAnsi="Tahoma" w:cs="Tahoma"/>
          <w:sz w:val="24"/>
          <w:szCs w:val="24"/>
          <w:lang w:val="es-CO"/>
        </w:rPr>
      </w:pPr>
      <w:r w:rsidRPr="00AD6457">
        <w:rPr>
          <w:rFonts w:ascii="Tahoma" w:hAnsi="Tahoma" w:cs="Tahoma"/>
          <w:sz w:val="24"/>
          <w:szCs w:val="24"/>
          <w:lang w:val="es-CO"/>
        </w:rPr>
        <w:t xml:space="preserve"> L</w:t>
      </w:r>
      <w:r w:rsidR="002807C1" w:rsidRPr="00AD6457">
        <w:rPr>
          <w:rFonts w:ascii="Tahoma" w:hAnsi="Tahoma" w:cs="Tahoma"/>
          <w:sz w:val="24"/>
          <w:szCs w:val="24"/>
          <w:lang w:val="es-CO"/>
        </w:rPr>
        <w:t>a apoderada judicial de</w:t>
      </w:r>
      <w:r w:rsidR="009A22A2" w:rsidRPr="00AD6457">
        <w:rPr>
          <w:rFonts w:ascii="Tahoma" w:hAnsi="Tahoma" w:cs="Tahoma"/>
          <w:sz w:val="24"/>
          <w:szCs w:val="24"/>
          <w:lang w:val="es-CO"/>
        </w:rPr>
        <w:t xml:space="preserve">l </w:t>
      </w:r>
      <w:r w:rsidR="009A22A2" w:rsidRPr="00AD6457">
        <w:rPr>
          <w:rFonts w:ascii="Tahoma" w:hAnsi="Tahoma" w:cs="Tahoma"/>
          <w:b/>
          <w:sz w:val="24"/>
          <w:szCs w:val="24"/>
          <w:lang w:val="es-CO"/>
        </w:rPr>
        <w:t>MUNICIPIO DE DOSQUEBRADAS</w:t>
      </w:r>
      <w:r w:rsidR="00C91D9A" w:rsidRPr="00AD6457">
        <w:rPr>
          <w:rFonts w:ascii="Tahoma" w:hAnsi="Tahoma" w:cs="Tahoma"/>
          <w:sz w:val="24"/>
          <w:szCs w:val="24"/>
          <w:lang w:val="es-CO"/>
        </w:rPr>
        <w:t>,</w:t>
      </w:r>
      <w:r w:rsidR="00D262B3" w:rsidRPr="00AD6457">
        <w:rPr>
          <w:rFonts w:ascii="Tahoma" w:hAnsi="Tahoma" w:cs="Tahoma"/>
          <w:sz w:val="24"/>
          <w:szCs w:val="24"/>
          <w:lang w:val="es-CO"/>
        </w:rPr>
        <w:t xml:space="preserve"> señaló, básicamente, que </w:t>
      </w:r>
      <w:r w:rsidR="00E95E7F" w:rsidRPr="00AD6457">
        <w:rPr>
          <w:rFonts w:ascii="Tahoma" w:hAnsi="Tahoma" w:cs="Tahoma"/>
          <w:sz w:val="24"/>
          <w:szCs w:val="24"/>
          <w:lang w:val="es-CO"/>
        </w:rPr>
        <w:t xml:space="preserve">el municipio de Dosquebradas cumplió a cabalidad el contrato que hoy lo vincula al proceso, hasta el momento </w:t>
      </w:r>
      <w:r w:rsidR="00AD6457" w:rsidRPr="00AD6457">
        <w:rPr>
          <w:rFonts w:ascii="Tahoma" w:hAnsi="Tahoma" w:cs="Tahoma"/>
          <w:sz w:val="24"/>
          <w:szCs w:val="24"/>
          <w:lang w:val="es-CO"/>
        </w:rPr>
        <w:t xml:space="preserve">en </w:t>
      </w:r>
      <w:r w:rsidR="00E95E7F" w:rsidRPr="00AD6457">
        <w:rPr>
          <w:rFonts w:ascii="Tahoma" w:hAnsi="Tahoma" w:cs="Tahoma"/>
          <w:sz w:val="24"/>
          <w:szCs w:val="24"/>
          <w:lang w:val="es-CO"/>
        </w:rPr>
        <w:t>que</w:t>
      </w:r>
      <w:r w:rsidR="00AD6457" w:rsidRPr="00AD6457">
        <w:rPr>
          <w:rFonts w:ascii="Tahoma" w:hAnsi="Tahoma" w:cs="Tahoma"/>
          <w:sz w:val="24"/>
          <w:szCs w:val="24"/>
          <w:lang w:val="es-CO"/>
        </w:rPr>
        <w:t xml:space="preserve"> el mismo terminó</w:t>
      </w:r>
      <w:r w:rsidR="00AD6457">
        <w:rPr>
          <w:rFonts w:ascii="Tahoma" w:hAnsi="Tahoma" w:cs="Tahoma"/>
          <w:sz w:val="24"/>
          <w:szCs w:val="24"/>
          <w:lang w:val="es-CO"/>
        </w:rPr>
        <w:t xml:space="preserve">. </w:t>
      </w:r>
    </w:p>
    <w:p w:rsidR="00AD6457" w:rsidRPr="002C3BAD" w:rsidRDefault="00AD6457" w:rsidP="00495096">
      <w:pPr>
        <w:spacing w:line="240" w:lineRule="auto"/>
        <w:ind w:firstLine="708"/>
        <w:rPr>
          <w:rFonts w:ascii="Tahoma" w:hAnsi="Tahoma" w:cs="Tahoma"/>
          <w:sz w:val="20"/>
          <w:szCs w:val="20"/>
          <w:lang w:val="es-CO"/>
        </w:rPr>
      </w:pPr>
    </w:p>
    <w:p w:rsidR="00AD6457" w:rsidRDefault="00AD6457" w:rsidP="00536E72">
      <w:pPr>
        <w:spacing w:line="276" w:lineRule="auto"/>
        <w:ind w:firstLine="708"/>
        <w:rPr>
          <w:rFonts w:ascii="Tahoma" w:hAnsi="Tahoma" w:cs="Tahoma"/>
          <w:sz w:val="24"/>
          <w:szCs w:val="24"/>
          <w:lang w:val="es-CO"/>
        </w:rPr>
      </w:pPr>
      <w:r>
        <w:rPr>
          <w:rFonts w:ascii="Tahoma" w:hAnsi="Tahoma" w:cs="Tahoma"/>
          <w:sz w:val="24"/>
          <w:szCs w:val="24"/>
          <w:lang w:val="es-CO"/>
        </w:rPr>
        <w:t>Indicó, además,</w:t>
      </w:r>
      <w:r w:rsidR="00E95E7F" w:rsidRPr="00AD6457">
        <w:rPr>
          <w:rFonts w:ascii="Tahoma" w:hAnsi="Tahoma" w:cs="Tahoma"/>
          <w:sz w:val="24"/>
          <w:szCs w:val="24"/>
          <w:lang w:val="es-CO"/>
        </w:rPr>
        <w:t xml:space="preserve"> que la contratación es el medio más idóneo </w:t>
      </w:r>
      <w:r>
        <w:rPr>
          <w:rFonts w:ascii="Tahoma" w:hAnsi="Tahoma" w:cs="Tahoma"/>
          <w:sz w:val="24"/>
          <w:szCs w:val="24"/>
          <w:lang w:val="es-CO"/>
        </w:rPr>
        <w:t>para que las administraciones pú</w:t>
      </w:r>
      <w:r w:rsidR="00E95E7F" w:rsidRPr="00AD6457">
        <w:rPr>
          <w:rFonts w:ascii="Tahoma" w:hAnsi="Tahoma" w:cs="Tahoma"/>
          <w:sz w:val="24"/>
          <w:szCs w:val="24"/>
          <w:lang w:val="es-CO"/>
        </w:rPr>
        <w:t>blicas logren cumplir sus obligaciones y satisfacer las necesidades de</w:t>
      </w:r>
      <w:r w:rsidR="00DD74E3" w:rsidRPr="00AD6457">
        <w:rPr>
          <w:rFonts w:ascii="Tahoma" w:hAnsi="Tahoma" w:cs="Tahoma"/>
          <w:sz w:val="24"/>
          <w:szCs w:val="24"/>
          <w:lang w:val="es-CO"/>
        </w:rPr>
        <w:t xml:space="preserve"> </w:t>
      </w:r>
      <w:r>
        <w:rPr>
          <w:rFonts w:ascii="Tahoma" w:hAnsi="Tahoma" w:cs="Tahoma"/>
          <w:sz w:val="24"/>
          <w:szCs w:val="24"/>
          <w:lang w:val="es-CO"/>
        </w:rPr>
        <w:t>las comunidades y, atendiendo a ello,</w:t>
      </w:r>
      <w:r w:rsidR="00E95E7F" w:rsidRPr="00AD6457">
        <w:rPr>
          <w:rFonts w:ascii="Tahoma" w:hAnsi="Tahoma" w:cs="Tahoma"/>
          <w:sz w:val="24"/>
          <w:szCs w:val="24"/>
          <w:lang w:val="es-CO"/>
        </w:rPr>
        <w:t xml:space="preserve"> </w:t>
      </w:r>
      <w:r w:rsidR="00226709">
        <w:rPr>
          <w:rFonts w:ascii="Tahoma" w:hAnsi="Tahoma" w:cs="Tahoma"/>
          <w:sz w:val="24"/>
          <w:szCs w:val="24"/>
          <w:lang w:val="es-CO"/>
        </w:rPr>
        <w:t>el Municipio</w:t>
      </w:r>
      <w:r w:rsidR="00E95E7F" w:rsidRPr="00AD6457">
        <w:rPr>
          <w:rFonts w:ascii="Tahoma" w:hAnsi="Tahoma" w:cs="Tahoma"/>
          <w:sz w:val="24"/>
          <w:szCs w:val="24"/>
          <w:lang w:val="es-CO"/>
        </w:rPr>
        <w:t xml:space="preserve"> celebró licitación pública para satisfacer</w:t>
      </w:r>
      <w:r w:rsidR="006E7AE8" w:rsidRPr="00AD6457">
        <w:rPr>
          <w:rFonts w:ascii="Tahoma" w:hAnsi="Tahoma" w:cs="Tahoma"/>
          <w:sz w:val="24"/>
          <w:szCs w:val="24"/>
          <w:lang w:val="es-CO"/>
        </w:rPr>
        <w:t xml:space="preserve"> una necesidad en cuanto al </w:t>
      </w:r>
      <w:r w:rsidR="00E95E7F" w:rsidRPr="00AD6457">
        <w:rPr>
          <w:rFonts w:ascii="Tahoma" w:hAnsi="Tahoma" w:cs="Tahoma"/>
          <w:sz w:val="24"/>
          <w:szCs w:val="24"/>
          <w:lang w:val="es-CO"/>
        </w:rPr>
        <w:t>derecho a la educación de los niño</w:t>
      </w:r>
      <w:r>
        <w:rPr>
          <w:rFonts w:ascii="Tahoma" w:hAnsi="Tahoma" w:cs="Tahoma"/>
          <w:sz w:val="24"/>
          <w:szCs w:val="24"/>
          <w:lang w:val="es-CO"/>
        </w:rPr>
        <w:t>s de Dosquebradas</w:t>
      </w:r>
      <w:r w:rsidR="00226709">
        <w:rPr>
          <w:rFonts w:ascii="Tahoma" w:hAnsi="Tahoma" w:cs="Tahoma"/>
          <w:sz w:val="24"/>
          <w:szCs w:val="24"/>
          <w:lang w:val="es-CO"/>
        </w:rPr>
        <w:t xml:space="preserve"> (Risaralda)</w:t>
      </w:r>
      <w:r>
        <w:rPr>
          <w:rFonts w:ascii="Tahoma" w:hAnsi="Tahoma" w:cs="Tahoma"/>
          <w:sz w:val="24"/>
          <w:szCs w:val="24"/>
          <w:lang w:val="es-CO"/>
        </w:rPr>
        <w:t xml:space="preserve"> y</w:t>
      </w:r>
      <w:r w:rsidR="00E95E7F" w:rsidRPr="00AD6457">
        <w:rPr>
          <w:rFonts w:ascii="Tahoma" w:hAnsi="Tahoma" w:cs="Tahoma"/>
          <w:sz w:val="24"/>
          <w:szCs w:val="24"/>
          <w:lang w:val="es-CO"/>
        </w:rPr>
        <w:t xml:space="preserve"> desde el primer momento fue cumplidor de sus obligaciones</w:t>
      </w:r>
      <w:r w:rsidR="006E7AE8" w:rsidRPr="00AD6457">
        <w:rPr>
          <w:rFonts w:ascii="Tahoma" w:hAnsi="Tahoma" w:cs="Tahoma"/>
          <w:sz w:val="24"/>
          <w:szCs w:val="24"/>
          <w:lang w:val="es-CO"/>
        </w:rPr>
        <w:t xml:space="preserve"> económicas </w:t>
      </w:r>
      <w:r w:rsidR="00E95E7F" w:rsidRPr="00AD6457">
        <w:rPr>
          <w:rFonts w:ascii="Tahoma" w:hAnsi="Tahoma" w:cs="Tahoma"/>
          <w:sz w:val="24"/>
          <w:szCs w:val="24"/>
          <w:lang w:val="es-CO"/>
        </w:rPr>
        <w:t>con el contratista</w:t>
      </w:r>
      <w:r w:rsidR="006E7AE8" w:rsidRPr="00AD6457">
        <w:rPr>
          <w:rFonts w:ascii="Tahoma" w:hAnsi="Tahoma" w:cs="Tahoma"/>
          <w:sz w:val="24"/>
          <w:szCs w:val="24"/>
          <w:lang w:val="es-CO"/>
        </w:rPr>
        <w:t xml:space="preserve">, </w:t>
      </w:r>
      <w:r w:rsidR="00F10996">
        <w:rPr>
          <w:rFonts w:ascii="Tahoma" w:hAnsi="Tahoma" w:cs="Tahoma"/>
          <w:sz w:val="24"/>
          <w:szCs w:val="24"/>
          <w:lang w:val="es-CO"/>
        </w:rPr>
        <w:t>pue</w:t>
      </w:r>
      <w:bookmarkStart w:id="0" w:name="_GoBack"/>
      <w:bookmarkEnd w:id="0"/>
      <w:r w:rsidR="00F10996">
        <w:rPr>
          <w:rFonts w:ascii="Tahoma" w:hAnsi="Tahoma" w:cs="Tahoma"/>
          <w:sz w:val="24"/>
          <w:szCs w:val="24"/>
          <w:lang w:val="es-CO"/>
        </w:rPr>
        <w:t xml:space="preserve">s </w:t>
      </w:r>
      <w:r w:rsidR="006E7AE8" w:rsidRPr="00AD6457">
        <w:rPr>
          <w:rFonts w:ascii="Tahoma" w:hAnsi="Tahoma" w:cs="Tahoma"/>
          <w:sz w:val="24"/>
          <w:szCs w:val="24"/>
          <w:lang w:val="es-CO"/>
        </w:rPr>
        <w:t xml:space="preserve">siempre cumplió con la reglamentación implícita en la administración pública. </w:t>
      </w:r>
    </w:p>
    <w:p w:rsidR="00AD6457" w:rsidRPr="002C3BAD" w:rsidRDefault="00AD6457" w:rsidP="00495096">
      <w:pPr>
        <w:spacing w:line="240" w:lineRule="auto"/>
        <w:ind w:firstLine="708"/>
        <w:rPr>
          <w:rFonts w:ascii="Tahoma" w:hAnsi="Tahoma" w:cs="Tahoma"/>
          <w:sz w:val="20"/>
          <w:szCs w:val="20"/>
          <w:lang w:val="es-CO"/>
        </w:rPr>
      </w:pPr>
    </w:p>
    <w:p w:rsidR="00DD74E3" w:rsidRPr="00AD6457" w:rsidRDefault="00AD6457" w:rsidP="00536E72">
      <w:pPr>
        <w:spacing w:line="276" w:lineRule="auto"/>
        <w:ind w:firstLine="708"/>
        <w:rPr>
          <w:rFonts w:ascii="Tahoma" w:hAnsi="Tahoma" w:cs="Tahoma"/>
          <w:sz w:val="24"/>
          <w:szCs w:val="24"/>
          <w:lang w:val="es-CO"/>
        </w:rPr>
      </w:pPr>
      <w:r>
        <w:rPr>
          <w:rFonts w:ascii="Tahoma" w:hAnsi="Tahoma" w:cs="Tahoma"/>
          <w:sz w:val="24"/>
          <w:szCs w:val="24"/>
          <w:lang w:val="es-CO"/>
        </w:rPr>
        <w:t>Seguidamente</w:t>
      </w:r>
      <w:r w:rsidR="008C6D1D">
        <w:rPr>
          <w:rFonts w:ascii="Tahoma" w:hAnsi="Tahoma" w:cs="Tahoma"/>
          <w:sz w:val="24"/>
          <w:szCs w:val="24"/>
          <w:lang w:val="es-CO"/>
        </w:rPr>
        <w:t>,</w:t>
      </w:r>
      <w:r>
        <w:rPr>
          <w:rFonts w:ascii="Tahoma" w:hAnsi="Tahoma" w:cs="Tahoma"/>
          <w:sz w:val="24"/>
          <w:szCs w:val="24"/>
          <w:lang w:val="es-CO"/>
        </w:rPr>
        <w:t xml:space="preserve"> manifestó que e</w:t>
      </w:r>
      <w:r w:rsidR="006E7AE8" w:rsidRPr="00AD6457">
        <w:rPr>
          <w:rFonts w:ascii="Tahoma" w:hAnsi="Tahoma" w:cs="Tahoma"/>
          <w:sz w:val="24"/>
          <w:szCs w:val="24"/>
          <w:lang w:val="es-CO"/>
        </w:rPr>
        <w:t xml:space="preserve">l juez de primera instancia </w:t>
      </w:r>
      <w:r w:rsidR="00226709">
        <w:rPr>
          <w:rFonts w:ascii="Tahoma" w:hAnsi="Tahoma" w:cs="Tahoma"/>
          <w:sz w:val="24"/>
          <w:szCs w:val="24"/>
          <w:lang w:val="es-CO"/>
        </w:rPr>
        <w:t>que el juez no tuvo en cuenta en su análisis</w:t>
      </w:r>
      <w:r w:rsidR="006E7AE8" w:rsidRPr="00AD6457">
        <w:rPr>
          <w:rFonts w:ascii="Tahoma" w:hAnsi="Tahoma" w:cs="Tahoma"/>
          <w:sz w:val="24"/>
          <w:szCs w:val="24"/>
          <w:lang w:val="es-CO"/>
        </w:rPr>
        <w:t xml:space="preserve"> la excepción que tiene el art 34 CST,  en el que </w:t>
      </w:r>
      <w:r w:rsidR="00226709">
        <w:rPr>
          <w:rFonts w:ascii="Tahoma" w:hAnsi="Tahoma" w:cs="Tahoma"/>
          <w:sz w:val="24"/>
          <w:szCs w:val="24"/>
          <w:lang w:val="es-CO"/>
        </w:rPr>
        <w:t xml:space="preserve">se indica que </w:t>
      </w:r>
      <w:r w:rsidR="006E7AE8" w:rsidRPr="00AD6457">
        <w:rPr>
          <w:rFonts w:ascii="Tahoma" w:hAnsi="Tahoma" w:cs="Tahoma"/>
          <w:sz w:val="24"/>
          <w:szCs w:val="24"/>
          <w:lang w:val="es-CO"/>
        </w:rPr>
        <w:t>será responsable</w:t>
      </w:r>
      <w:r w:rsidR="00226709">
        <w:rPr>
          <w:rFonts w:ascii="Tahoma" w:hAnsi="Tahoma" w:cs="Tahoma"/>
          <w:sz w:val="24"/>
          <w:szCs w:val="24"/>
          <w:lang w:val="es-CO"/>
        </w:rPr>
        <w:t xml:space="preserve"> el beneficiario</w:t>
      </w:r>
      <w:r w:rsidR="006E7AE8" w:rsidRPr="00AD6457">
        <w:rPr>
          <w:rFonts w:ascii="Tahoma" w:hAnsi="Tahoma" w:cs="Tahoma"/>
          <w:sz w:val="24"/>
          <w:szCs w:val="24"/>
          <w:lang w:val="es-CO"/>
        </w:rPr>
        <w:t xml:space="preserve"> a menos que se trate de labores extrañas a las de su empresa o negocio,</w:t>
      </w:r>
      <w:r w:rsidR="008C6D1D">
        <w:rPr>
          <w:rFonts w:ascii="Tahoma" w:hAnsi="Tahoma" w:cs="Tahoma"/>
          <w:sz w:val="24"/>
          <w:szCs w:val="24"/>
          <w:lang w:val="es-CO"/>
        </w:rPr>
        <w:t xml:space="preserve"> con lo cual</w:t>
      </w:r>
      <w:r w:rsidR="006E7AE8" w:rsidRPr="00AD6457">
        <w:rPr>
          <w:rFonts w:ascii="Tahoma" w:hAnsi="Tahoma" w:cs="Tahoma"/>
          <w:sz w:val="24"/>
          <w:szCs w:val="24"/>
          <w:lang w:val="es-CO"/>
        </w:rPr>
        <w:t xml:space="preserve"> se puede excluir al Municipio de D</w:t>
      </w:r>
      <w:r w:rsidR="00226709">
        <w:rPr>
          <w:rFonts w:ascii="Tahoma" w:hAnsi="Tahoma" w:cs="Tahoma"/>
          <w:sz w:val="24"/>
          <w:szCs w:val="24"/>
          <w:lang w:val="es-CO"/>
        </w:rPr>
        <w:t>osquebradas de tal obligación, p</w:t>
      </w:r>
      <w:r w:rsidR="006E7AE8" w:rsidRPr="00AD6457">
        <w:rPr>
          <w:rFonts w:ascii="Tahoma" w:hAnsi="Tahoma" w:cs="Tahoma"/>
          <w:sz w:val="24"/>
          <w:szCs w:val="24"/>
          <w:lang w:val="es-CO"/>
        </w:rPr>
        <w:t xml:space="preserve">ues todas las obligaciones quedan en cabeza del contratista. </w:t>
      </w:r>
    </w:p>
    <w:p w:rsidR="00DD74E3" w:rsidRPr="002C3BAD" w:rsidRDefault="00DD74E3" w:rsidP="00495096">
      <w:pPr>
        <w:spacing w:line="240" w:lineRule="auto"/>
        <w:ind w:firstLine="708"/>
        <w:rPr>
          <w:rFonts w:ascii="Tahoma" w:hAnsi="Tahoma" w:cs="Tahoma"/>
          <w:sz w:val="20"/>
          <w:szCs w:val="20"/>
          <w:lang w:val="es-CO"/>
        </w:rPr>
      </w:pPr>
    </w:p>
    <w:p w:rsidR="00204488" w:rsidRPr="00AD6457" w:rsidRDefault="00226709" w:rsidP="00536E72">
      <w:pPr>
        <w:spacing w:line="276" w:lineRule="auto"/>
        <w:ind w:firstLine="708"/>
        <w:rPr>
          <w:rFonts w:ascii="Tahoma" w:hAnsi="Tahoma" w:cs="Tahoma"/>
          <w:sz w:val="24"/>
          <w:szCs w:val="24"/>
          <w:lang w:val="es-CO"/>
        </w:rPr>
      </w:pPr>
      <w:r>
        <w:rPr>
          <w:rFonts w:ascii="Tahoma" w:hAnsi="Tahoma" w:cs="Tahoma"/>
          <w:sz w:val="24"/>
          <w:szCs w:val="24"/>
          <w:lang w:val="es-CO"/>
        </w:rPr>
        <w:t>Remata señalando que c</w:t>
      </w:r>
      <w:r w:rsidR="006E7AE8" w:rsidRPr="00AD6457">
        <w:rPr>
          <w:rFonts w:ascii="Tahoma" w:hAnsi="Tahoma" w:cs="Tahoma"/>
          <w:sz w:val="24"/>
          <w:szCs w:val="24"/>
          <w:lang w:val="es-CO"/>
        </w:rPr>
        <w:t>ondenar a la mencionada entidad</w:t>
      </w:r>
      <w:r>
        <w:rPr>
          <w:rFonts w:ascii="Tahoma" w:hAnsi="Tahoma" w:cs="Tahoma"/>
          <w:sz w:val="24"/>
          <w:szCs w:val="24"/>
          <w:lang w:val="es-CO"/>
        </w:rPr>
        <w:t>,</w:t>
      </w:r>
      <w:r w:rsidR="006E7AE8" w:rsidRPr="00AD6457">
        <w:rPr>
          <w:rFonts w:ascii="Tahoma" w:hAnsi="Tahoma" w:cs="Tahoma"/>
          <w:sz w:val="24"/>
          <w:szCs w:val="24"/>
          <w:lang w:val="es-CO"/>
        </w:rPr>
        <w:t xml:space="preserve"> causa un detrimento patrimonial, el cual se puede evitar verificando que la responsabilidad en el presente proceso es exclusiva del contratista quien fue el que incumplió la obligación que tenía con sus trabajadores. </w:t>
      </w:r>
    </w:p>
    <w:p w:rsidR="00204488" w:rsidRPr="00AD6457" w:rsidRDefault="00204488" w:rsidP="002C3BAD">
      <w:pPr>
        <w:spacing w:line="240" w:lineRule="auto"/>
        <w:ind w:firstLine="708"/>
        <w:rPr>
          <w:rFonts w:ascii="Tahoma" w:hAnsi="Tahoma" w:cs="Tahoma"/>
          <w:sz w:val="24"/>
          <w:szCs w:val="24"/>
          <w:lang w:val="es-CO"/>
        </w:rPr>
      </w:pPr>
    </w:p>
    <w:p w:rsidR="006E7AE8" w:rsidRPr="00AD6457" w:rsidRDefault="00204488" w:rsidP="00536E72">
      <w:pPr>
        <w:spacing w:line="276" w:lineRule="auto"/>
        <w:ind w:firstLine="708"/>
        <w:rPr>
          <w:rFonts w:ascii="Tahoma" w:hAnsi="Tahoma" w:cs="Tahoma"/>
          <w:sz w:val="24"/>
          <w:szCs w:val="24"/>
          <w:lang w:val="es-CO"/>
        </w:rPr>
      </w:pPr>
      <w:r w:rsidRPr="00AD6457">
        <w:rPr>
          <w:rFonts w:ascii="Tahoma" w:hAnsi="Tahoma" w:cs="Tahoma"/>
          <w:sz w:val="24"/>
          <w:szCs w:val="24"/>
          <w:lang w:val="es-CO"/>
        </w:rPr>
        <w:t>Así mismo solicitó que</w:t>
      </w:r>
      <w:r w:rsidR="006E7AE8" w:rsidRPr="00AD6457">
        <w:rPr>
          <w:rFonts w:ascii="Tahoma" w:hAnsi="Tahoma" w:cs="Tahoma"/>
          <w:sz w:val="24"/>
          <w:szCs w:val="24"/>
          <w:lang w:val="es-CO"/>
        </w:rPr>
        <w:t xml:space="preserve"> se revise la condena respecto al despido injusto</w:t>
      </w:r>
      <w:r w:rsidR="00226709">
        <w:rPr>
          <w:rFonts w:ascii="Tahoma" w:hAnsi="Tahoma" w:cs="Tahoma"/>
          <w:sz w:val="24"/>
          <w:szCs w:val="24"/>
          <w:lang w:val="es-CO"/>
        </w:rPr>
        <w:t>,</w:t>
      </w:r>
      <w:r w:rsidR="00C50BDB">
        <w:rPr>
          <w:rFonts w:ascii="Tahoma" w:hAnsi="Tahoma" w:cs="Tahoma"/>
          <w:sz w:val="24"/>
          <w:szCs w:val="24"/>
          <w:lang w:val="es-CO"/>
        </w:rPr>
        <w:t xml:space="preserve"> ya que</w:t>
      </w:r>
      <w:r w:rsidR="006E7AE8" w:rsidRPr="00AD6457">
        <w:rPr>
          <w:rFonts w:ascii="Tahoma" w:hAnsi="Tahoma" w:cs="Tahoma"/>
          <w:sz w:val="24"/>
          <w:szCs w:val="24"/>
          <w:lang w:val="es-CO"/>
        </w:rPr>
        <w:t xml:space="preserve"> </w:t>
      </w:r>
      <w:r w:rsidR="00226709">
        <w:rPr>
          <w:rFonts w:ascii="Tahoma" w:hAnsi="Tahoma" w:cs="Tahoma"/>
          <w:sz w:val="24"/>
          <w:szCs w:val="24"/>
          <w:lang w:val="es-CO"/>
        </w:rPr>
        <w:t xml:space="preserve">el </w:t>
      </w:r>
      <w:r w:rsidRPr="00AD6457">
        <w:rPr>
          <w:rFonts w:ascii="Tahoma" w:hAnsi="Tahoma" w:cs="Tahoma"/>
          <w:sz w:val="24"/>
          <w:szCs w:val="24"/>
          <w:lang w:val="es-CO"/>
        </w:rPr>
        <w:t xml:space="preserve">señor </w:t>
      </w:r>
      <w:r w:rsidR="00DD74E3" w:rsidRPr="00AD6457">
        <w:rPr>
          <w:rFonts w:ascii="Tahoma" w:hAnsi="Tahoma" w:cs="Tahoma"/>
          <w:sz w:val="24"/>
          <w:szCs w:val="24"/>
          <w:lang w:val="es-CO"/>
        </w:rPr>
        <w:t>Pedro</w:t>
      </w:r>
      <w:r w:rsidRPr="00AD6457">
        <w:rPr>
          <w:rFonts w:ascii="Tahoma" w:hAnsi="Tahoma" w:cs="Tahoma"/>
          <w:sz w:val="24"/>
          <w:szCs w:val="24"/>
          <w:lang w:val="es-CO"/>
        </w:rPr>
        <w:t xml:space="preserve"> </w:t>
      </w:r>
      <w:r w:rsidR="00DD74E3" w:rsidRPr="00AD6457">
        <w:rPr>
          <w:rFonts w:ascii="Tahoma" w:hAnsi="Tahoma" w:cs="Tahoma"/>
          <w:sz w:val="24"/>
          <w:szCs w:val="24"/>
          <w:lang w:val="es-CO"/>
        </w:rPr>
        <w:t>Jesús</w:t>
      </w:r>
      <w:r w:rsidRPr="00AD6457">
        <w:rPr>
          <w:rFonts w:ascii="Tahoma" w:hAnsi="Tahoma" w:cs="Tahoma"/>
          <w:sz w:val="24"/>
          <w:szCs w:val="24"/>
          <w:lang w:val="es-CO"/>
        </w:rPr>
        <w:t xml:space="preserve"> </w:t>
      </w:r>
      <w:r w:rsidR="00226709">
        <w:rPr>
          <w:rFonts w:ascii="Tahoma" w:hAnsi="Tahoma" w:cs="Tahoma"/>
          <w:sz w:val="24"/>
          <w:szCs w:val="24"/>
          <w:lang w:val="es-CO"/>
        </w:rPr>
        <w:t>era un trabajador en misión</w:t>
      </w:r>
      <w:r w:rsidR="00C50BDB">
        <w:rPr>
          <w:rFonts w:ascii="Tahoma" w:hAnsi="Tahoma" w:cs="Tahoma"/>
          <w:sz w:val="24"/>
          <w:szCs w:val="24"/>
          <w:lang w:val="es-CO"/>
        </w:rPr>
        <w:t xml:space="preserve"> y</w:t>
      </w:r>
      <w:r w:rsidR="00226709">
        <w:rPr>
          <w:rFonts w:ascii="Tahoma" w:hAnsi="Tahoma" w:cs="Tahoma"/>
          <w:sz w:val="24"/>
          <w:szCs w:val="24"/>
          <w:lang w:val="es-CO"/>
        </w:rPr>
        <w:t xml:space="preserve"> </w:t>
      </w:r>
      <w:r w:rsidR="00DD74E3" w:rsidRPr="00AD6457">
        <w:rPr>
          <w:rFonts w:ascii="Tahoma" w:hAnsi="Tahoma" w:cs="Tahoma"/>
          <w:sz w:val="24"/>
          <w:szCs w:val="24"/>
          <w:lang w:val="es-CO"/>
        </w:rPr>
        <w:t>cumplió</w:t>
      </w:r>
      <w:r w:rsidRPr="00AD6457">
        <w:rPr>
          <w:rFonts w:ascii="Tahoma" w:hAnsi="Tahoma" w:cs="Tahoma"/>
          <w:sz w:val="24"/>
          <w:szCs w:val="24"/>
          <w:lang w:val="es-CO"/>
        </w:rPr>
        <w:t xml:space="preserve"> con su labor hasta que se dio por terminado el contrato</w:t>
      </w:r>
      <w:r w:rsidR="00C50BDB">
        <w:rPr>
          <w:rFonts w:ascii="Tahoma" w:hAnsi="Tahoma" w:cs="Tahoma"/>
          <w:sz w:val="24"/>
          <w:szCs w:val="24"/>
          <w:lang w:val="es-CO"/>
        </w:rPr>
        <w:t xml:space="preserve"> por finalización de la labor para la que fue contratado</w:t>
      </w:r>
      <w:r w:rsidRPr="00AD6457">
        <w:rPr>
          <w:rFonts w:ascii="Tahoma" w:hAnsi="Tahoma" w:cs="Tahoma"/>
          <w:sz w:val="24"/>
          <w:szCs w:val="24"/>
          <w:lang w:val="es-CO"/>
        </w:rPr>
        <w:t xml:space="preserve">, </w:t>
      </w:r>
      <w:r w:rsidR="00C50BDB">
        <w:rPr>
          <w:rFonts w:ascii="Tahoma" w:hAnsi="Tahoma" w:cs="Tahoma"/>
          <w:sz w:val="24"/>
          <w:szCs w:val="24"/>
          <w:lang w:val="es-CO"/>
        </w:rPr>
        <w:t xml:space="preserve">pues no puede entenderse que </w:t>
      </w:r>
      <w:r w:rsidRPr="00AD6457">
        <w:rPr>
          <w:rFonts w:ascii="Tahoma" w:hAnsi="Tahoma" w:cs="Tahoma"/>
          <w:sz w:val="24"/>
          <w:szCs w:val="24"/>
          <w:lang w:val="es-CO"/>
        </w:rPr>
        <w:t>porq</w:t>
      </w:r>
      <w:r w:rsidR="00C50BDB">
        <w:rPr>
          <w:rFonts w:ascii="Tahoma" w:hAnsi="Tahoma" w:cs="Tahoma"/>
          <w:sz w:val="24"/>
          <w:szCs w:val="24"/>
          <w:lang w:val="es-CO"/>
        </w:rPr>
        <w:t>ue el municipio de Dosquebradas firmó un contrato de suministro de trabajadores</w:t>
      </w:r>
      <w:r w:rsidRPr="00AD6457">
        <w:rPr>
          <w:rFonts w:ascii="Tahoma" w:hAnsi="Tahoma" w:cs="Tahoma"/>
          <w:sz w:val="24"/>
          <w:szCs w:val="24"/>
          <w:lang w:val="es-CO"/>
        </w:rPr>
        <w:t xml:space="preserve"> hasta diciembre, hasta esa fecha tenía que </w:t>
      </w:r>
      <w:r w:rsidR="00C50BDB">
        <w:rPr>
          <w:rFonts w:ascii="Tahoma" w:hAnsi="Tahoma" w:cs="Tahoma"/>
          <w:sz w:val="24"/>
          <w:szCs w:val="24"/>
          <w:lang w:val="es-CO"/>
        </w:rPr>
        <w:t>mantener vinculados laboralmente a todos los trabajadores que inicialmente demandó de la empresa temporal de servicios y m</w:t>
      </w:r>
      <w:r w:rsidRPr="00AD6457">
        <w:rPr>
          <w:rFonts w:ascii="Tahoma" w:hAnsi="Tahoma" w:cs="Tahoma"/>
          <w:sz w:val="24"/>
          <w:szCs w:val="24"/>
          <w:lang w:val="es-CO"/>
        </w:rPr>
        <w:t xml:space="preserve">uy seguramente cuando </w:t>
      </w:r>
      <w:r w:rsidR="00DD74E3" w:rsidRPr="00AD6457">
        <w:rPr>
          <w:rFonts w:ascii="Tahoma" w:hAnsi="Tahoma" w:cs="Tahoma"/>
          <w:sz w:val="24"/>
          <w:szCs w:val="24"/>
          <w:lang w:val="es-CO"/>
        </w:rPr>
        <w:t xml:space="preserve">se </w:t>
      </w:r>
      <w:r w:rsidR="00F04931" w:rsidRPr="00AD6457">
        <w:rPr>
          <w:rFonts w:ascii="Tahoma" w:hAnsi="Tahoma" w:cs="Tahoma"/>
          <w:sz w:val="24"/>
          <w:szCs w:val="24"/>
          <w:lang w:val="es-CO"/>
        </w:rPr>
        <w:t>tomó</w:t>
      </w:r>
      <w:r w:rsidR="00DD74E3" w:rsidRPr="00AD6457">
        <w:rPr>
          <w:rFonts w:ascii="Tahoma" w:hAnsi="Tahoma" w:cs="Tahoma"/>
          <w:sz w:val="24"/>
          <w:szCs w:val="24"/>
          <w:lang w:val="es-CO"/>
        </w:rPr>
        <w:t xml:space="preserve"> la decisión de</w:t>
      </w:r>
      <w:r w:rsidRPr="00AD6457">
        <w:rPr>
          <w:rFonts w:ascii="Tahoma" w:hAnsi="Tahoma" w:cs="Tahoma"/>
          <w:sz w:val="24"/>
          <w:szCs w:val="24"/>
          <w:lang w:val="es-CO"/>
        </w:rPr>
        <w:t xml:space="preserve"> ter</w:t>
      </w:r>
      <w:r w:rsidR="00DD74E3" w:rsidRPr="00AD6457">
        <w:rPr>
          <w:rFonts w:ascii="Tahoma" w:hAnsi="Tahoma" w:cs="Tahoma"/>
          <w:sz w:val="24"/>
          <w:szCs w:val="24"/>
          <w:lang w:val="es-CO"/>
        </w:rPr>
        <w:t>minar su contrato era por</w:t>
      </w:r>
      <w:r w:rsidRPr="00AD6457">
        <w:rPr>
          <w:rFonts w:ascii="Tahoma" w:hAnsi="Tahoma" w:cs="Tahoma"/>
          <w:sz w:val="24"/>
          <w:szCs w:val="24"/>
          <w:lang w:val="es-CO"/>
        </w:rPr>
        <w:t>que ya había cumplido con la función que debía ejecutar.</w:t>
      </w:r>
    </w:p>
    <w:p w:rsidR="00B860FC" w:rsidRPr="00AD6457" w:rsidRDefault="00B860FC" w:rsidP="00536E72">
      <w:pPr>
        <w:spacing w:line="276" w:lineRule="auto"/>
        <w:ind w:firstLine="708"/>
        <w:rPr>
          <w:rFonts w:ascii="Tahoma" w:hAnsi="Tahoma" w:cs="Tahoma"/>
          <w:sz w:val="24"/>
          <w:szCs w:val="24"/>
          <w:highlight w:val="yellow"/>
          <w:lang w:val="es-CO"/>
        </w:rPr>
      </w:pPr>
    </w:p>
    <w:p w:rsidR="002909DD" w:rsidRPr="00AD6457" w:rsidRDefault="009A22A2" w:rsidP="003A629B">
      <w:pPr>
        <w:spacing w:line="276" w:lineRule="auto"/>
        <w:ind w:firstLine="708"/>
        <w:rPr>
          <w:rFonts w:ascii="Tahoma" w:hAnsi="Tahoma" w:cs="Tahoma"/>
          <w:sz w:val="24"/>
          <w:szCs w:val="24"/>
          <w:lang w:val="es-CO"/>
        </w:rPr>
      </w:pPr>
      <w:r w:rsidRPr="00AD6457">
        <w:rPr>
          <w:rFonts w:ascii="Tahoma" w:hAnsi="Tahoma" w:cs="Tahoma"/>
          <w:b/>
          <w:sz w:val="24"/>
          <w:szCs w:val="24"/>
          <w:lang w:val="es-CO"/>
        </w:rPr>
        <w:t>SEGUROS DEL ESTADO S.A</w:t>
      </w:r>
      <w:r w:rsidR="002807C1" w:rsidRPr="00AD6457">
        <w:rPr>
          <w:rFonts w:ascii="Tahoma" w:hAnsi="Tahoma" w:cs="Tahoma"/>
          <w:sz w:val="24"/>
          <w:szCs w:val="24"/>
          <w:lang w:val="es-CO"/>
        </w:rPr>
        <w:t>,</w:t>
      </w:r>
      <w:r w:rsidR="00CD2D00" w:rsidRPr="00AD6457">
        <w:rPr>
          <w:rFonts w:ascii="Tahoma" w:hAnsi="Tahoma" w:cs="Tahoma"/>
          <w:sz w:val="24"/>
          <w:szCs w:val="24"/>
          <w:lang w:val="es-CO"/>
        </w:rPr>
        <w:t xml:space="preserve"> </w:t>
      </w:r>
      <w:r w:rsidR="00CB1C5F" w:rsidRPr="00AD6457">
        <w:rPr>
          <w:rFonts w:ascii="Tahoma" w:hAnsi="Tahoma" w:cs="Tahoma"/>
          <w:sz w:val="24"/>
          <w:szCs w:val="24"/>
          <w:lang w:val="es-CO"/>
        </w:rPr>
        <w:t xml:space="preserve">por su parte, </w:t>
      </w:r>
      <w:r w:rsidR="00EB025F" w:rsidRPr="00AD6457">
        <w:rPr>
          <w:rFonts w:ascii="Tahoma" w:hAnsi="Tahoma" w:cs="Tahoma"/>
          <w:sz w:val="24"/>
          <w:szCs w:val="24"/>
          <w:lang w:val="es-CO"/>
        </w:rPr>
        <w:t>impetró recurso de apelación</w:t>
      </w:r>
      <w:r w:rsidR="003A629B" w:rsidRPr="00AD6457">
        <w:rPr>
          <w:rFonts w:ascii="Tahoma" w:hAnsi="Tahoma" w:cs="Tahoma"/>
          <w:sz w:val="24"/>
          <w:szCs w:val="24"/>
          <w:lang w:val="es-CO"/>
        </w:rPr>
        <w:t xml:space="preserve">, </w:t>
      </w:r>
      <w:r w:rsidR="00C21C20" w:rsidRPr="00AD6457">
        <w:rPr>
          <w:rFonts w:ascii="Tahoma" w:hAnsi="Tahoma" w:cs="Tahoma"/>
          <w:sz w:val="24"/>
          <w:szCs w:val="24"/>
          <w:lang w:val="es-CO"/>
        </w:rPr>
        <w:t>primero por</w:t>
      </w:r>
      <w:r w:rsidR="00204488" w:rsidRPr="00AD6457">
        <w:rPr>
          <w:rFonts w:ascii="Tahoma" w:hAnsi="Tahoma" w:cs="Tahoma"/>
          <w:sz w:val="24"/>
          <w:szCs w:val="24"/>
          <w:lang w:val="es-CO"/>
        </w:rPr>
        <w:t xml:space="preserve"> considera qu</w:t>
      </w:r>
      <w:r w:rsidR="00CD2D00" w:rsidRPr="00AD6457">
        <w:rPr>
          <w:rFonts w:ascii="Tahoma" w:hAnsi="Tahoma" w:cs="Tahoma"/>
          <w:sz w:val="24"/>
          <w:szCs w:val="24"/>
          <w:lang w:val="es-CO"/>
        </w:rPr>
        <w:t>e  la póliza 3344101078447,</w:t>
      </w:r>
      <w:r w:rsidR="00204488" w:rsidRPr="00AD6457">
        <w:rPr>
          <w:rFonts w:ascii="Tahoma" w:hAnsi="Tahoma" w:cs="Tahoma"/>
          <w:sz w:val="24"/>
          <w:szCs w:val="24"/>
          <w:lang w:val="es-CO"/>
        </w:rPr>
        <w:t xml:space="preserve"> no tiene el cubrimiento de la indemnización moratoria, </w:t>
      </w:r>
      <w:r w:rsidR="00204488" w:rsidRPr="00AD6457">
        <w:rPr>
          <w:rFonts w:ascii="Tahoma" w:hAnsi="Tahoma" w:cs="Tahoma"/>
          <w:sz w:val="24"/>
          <w:szCs w:val="24"/>
          <w:lang w:val="es-CO"/>
        </w:rPr>
        <w:lastRenderedPageBreak/>
        <w:t>ni de la indemnización por despido injusto, por el simple hecho de que no está iden</w:t>
      </w:r>
      <w:r w:rsidR="00C50BDB">
        <w:rPr>
          <w:rFonts w:ascii="Tahoma" w:hAnsi="Tahoma" w:cs="Tahoma"/>
          <w:sz w:val="24"/>
          <w:szCs w:val="24"/>
          <w:lang w:val="es-CO"/>
        </w:rPr>
        <w:t>tificado en la literalidad de</w:t>
      </w:r>
      <w:r w:rsidR="00204488" w:rsidRPr="00AD6457">
        <w:rPr>
          <w:rFonts w:ascii="Tahoma" w:hAnsi="Tahoma" w:cs="Tahoma"/>
          <w:sz w:val="24"/>
          <w:szCs w:val="24"/>
          <w:lang w:val="es-CO"/>
        </w:rPr>
        <w:t xml:space="preserve"> </w:t>
      </w:r>
      <w:r w:rsidR="00CD2D00" w:rsidRPr="00AD6457">
        <w:rPr>
          <w:rFonts w:ascii="Tahoma" w:hAnsi="Tahoma" w:cs="Tahoma"/>
          <w:sz w:val="24"/>
          <w:szCs w:val="24"/>
          <w:lang w:val="es-CO"/>
        </w:rPr>
        <w:t>esta</w:t>
      </w:r>
      <w:r w:rsidR="00C50BDB">
        <w:rPr>
          <w:rFonts w:ascii="Tahoma" w:hAnsi="Tahoma" w:cs="Tahoma"/>
          <w:sz w:val="24"/>
          <w:szCs w:val="24"/>
          <w:lang w:val="es-CO"/>
        </w:rPr>
        <w:t>; s</w:t>
      </w:r>
      <w:r w:rsidR="00C21C20" w:rsidRPr="00AD6457">
        <w:rPr>
          <w:rFonts w:ascii="Tahoma" w:hAnsi="Tahoma" w:cs="Tahoma"/>
          <w:sz w:val="24"/>
          <w:szCs w:val="24"/>
          <w:lang w:val="es-CO"/>
        </w:rPr>
        <w:t>egundo</w:t>
      </w:r>
      <w:r w:rsidR="00C50BDB">
        <w:rPr>
          <w:rFonts w:ascii="Tahoma" w:hAnsi="Tahoma" w:cs="Tahoma"/>
          <w:sz w:val="24"/>
          <w:szCs w:val="24"/>
          <w:lang w:val="es-CO"/>
        </w:rPr>
        <w:t>,</w:t>
      </w:r>
      <w:r w:rsidR="00C21C20" w:rsidRPr="00AD6457">
        <w:rPr>
          <w:rFonts w:ascii="Tahoma" w:hAnsi="Tahoma" w:cs="Tahoma"/>
          <w:sz w:val="24"/>
          <w:szCs w:val="24"/>
          <w:lang w:val="es-CO"/>
        </w:rPr>
        <w:t xml:space="preserve"> l</w:t>
      </w:r>
      <w:r w:rsidR="002909DD" w:rsidRPr="00AD6457">
        <w:rPr>
          <w:rFonts w:ascii="Tahoma" w:hAnsi="Tahoma" w:cs="Tahoma"/>
          <w:sz w:val="24"/>
          <w:szCs w:val="24"/>
          <w:lang w:val="es-CO"/>
        </w:rPr>
        <w:t>a exclusión</w:t>
      </w:r>
      <w:r w:rsidR="00C50BDB">
        <w:rPr>
          <w:rFonts w:ascii="Tahoma" w:hAnsi="Tahoma" w:cs="Tahoma"/>
          <w:sz w:val="24"/>
          <w:szCs w:val="24"/>
          <w:lang w:val="es-CO"/>
        </w:rPr>
        <w:t>,</w:t>
      </w:r>
      <w:r w:rsidR="002909DD" w:rsidRPr="00AD6457">
        <w:rPr>
          <w:rFonts w:ascii="Tahoma" w:hAnsi="Tahoma" w:cs="Tahoma"/>
          <w:sz w:val="24"/>
          <w:szCs w:val="24"/>
          <w:lang w:val="es-CO"/>
        </w:rPr>
        <w:t xml:space="preserve"> al no haber</w:t>
      </w:r>
      <w:r w:rsidR="000B373A" w:rsidRPr="00AD6457">
        <w:rPr>
          <w:rFonts w:ascii="Tahoma" w:hAnsi="Tahoma" w:cs="Tahoma"/>
          <w:sz w:val="24"/>
          <w:szCs w:val="24"/>
          <w:lang w:val="es-CO"/>
        </w:rPr>
        <w:t>se</w:t>
      </w:r>
      <w:r w:rsidR="002909DD" w:rsidRPr="00AD6457">
        <w:rPr>
          <w:rFonts w:ascii="Tahoma" w:hAnsi="Tahoma" w:cs="Tahoma"/>
          <w:sz w:val="24"/>
          <w:szCs w:val="24"/>
          <w:lang w:val="es-CO"/>
        </w:rPr>
        <w:t xml:space="preserve"> </w:t>
      </w:r>
      <w:r w:rsidR="00C21C20" w:rsidRPr="00AD6457">
        <w:rPr>
          <w:rFonts w:ascii="Tahoma" w:hAnsi="Tahoma" w:cs="Tahoma"/>
          <w:sz w:val="24"/>
          <w:szCs w:val="24"/>
          <w:lang w:val="es-CO"/>
        </w:rPr>
        <w:t xml:space="preserve"> informado a la compañía aseguradora en tiempo oportuno el siniestro</w:t>
      </w:r>
      <w:r w:rsidR="002909DD" w:rsidRPr="00AD6457">
        <w:rPr>
          <w:rFonts w:ascii="Tahoma" w:hAnsi="Tahoma" w:cs="Tahoma"/>
          <w:sz w:val="24"/>
          <w:szCs w:val="24"/>
          <w:lang w:val="es-CO"/>
        </w:rPr>
        <w:t>,</w:t>
      </w:r>
      <w:r w:rsidR="00C21C20" w:rsidRPr="00AD6457">
        <w:rPr>
          <w:rFonts w:ascii="Tahoma" w:hAnsi="Tahoma" w:cs="Tahoma"/>
          <w:sz w:val="24"/>
          <w:szCs w:val="24"/>
          <w:lang w:val="es-CO"/>
        </w:rPr>
        <w:t xml:space="preserve"> que para el caso fue presentado por el trabajador para el mes de octubre 2013 ante el municipio, y el municipio en el término establecido en la ley</w:t>
      </w:r>
      <w:r w:rsidR="00C50BDB">
        <w:rPr>
          <w:rFonts w:ascii="Tahoma" w:hAnsi="Tahoma" w:cs="Tahoma"/>
          <w:sz w:val="24"/>
          <w:szCs w:val="24"/>
          <w:lang w:val="es-CO"/>
        </w:rPr>
        <w:t>,</w:t>
      </w:r>
      <w:r w:rsidR="00C21C20" w:rsidRPr="00AD6457">
        <w:rPr>
          <w:rFonts w:ascii="Tahoma" w:hAnsi="Tahoma" w:cs="Tahoma"/>
          <w:sz w:val="24"/>
          <w:szCs w:val="24"/>
          <w:lang w:val="es-CO"/>
        </w:rPr>
        <w:t xml:space="preserve"> no presento el reclamo ante la compañía asegurado</w:t>
      </w:r>
      <w:r w:rsidR="00C50BDB">
        <w:rPr>
          <w:rFonts w:ascii="Tahoma" w:hAnsi="Tahoma" w:cs="Tahoma"/>
          <w:sz w:val="24"/>
          <w:szCs w:val="24"/>
          <w:lang w:val="es-CO"/>
        </w:rPr>
        <w:t>ra, se supone que no se legitimó</w:t>
      </w:r>
      <w:r w:rsidR="00C21C20" w:rsidRPr="00AD6457">
        <w:rPr>
          <w:rFonts w:ascii="Tahoma" w:hAnsi="Tahoma" w:cs="Tahoma"/>
          <w:sz w:val="24"/>
          <w:szCs w:val="24"/>
          <w:lang w:val="es-CO"/>
        </w:rPr>
        <w:t xml:space="preserve"> este siniestro</w:t>
      </w:r>
      <w:r w:rsidR="00C50BDB">
        <w:rPr>
          <w:rFonts w:ascii="Tahoma" w:hAnsi="Tahoma" w:cs="Tahoma"/>
          <w:sz w:val="24"/>
          <w:szCs w:val="24"/>
          <w:lang w:val="es-CO"/>
        </w:rPr>
        <w:t>,</w:t>
      </w:r>
      <w:r w:rsidR="00C21C20" w:rsidRPr="00AD6457">
        <w:rPr>
          <w:rFonts w:ascii="Tahoma" w:hAnsi="Tahoma" w:cs="Tahoma"/>
          <w:sz w:val="24"/>
          <w:szCs w:val="24"/>
          <w:lang w:val="es-CO"/>
        </w:rPr>
        <w:t xml:space="preserve"> por lo que no dio aviso a la compañía, independientemente de la actitud que </w:t>
      </w:r>
      <w:r w:rsidR="002909DD" w:rsidRPr="00AD6457">
        <w:rPr>
          <w:rFonts w:ascii="Tahoma" w:hAnsi="Tahoma" w:cs="Tahoma"/>
          <w:sz w:val="24"/>
          <w:szCs w:val="24"/>
          <w:lang w:val="es-CO"/>
        </w:rPr>
        <w:t>recibiera</w:t>
      </w:r>
      <w:r w:rsidR="00C21C20" w:rsidRPr="00AD6457">
        <w:rPr>
          <w:rFonts w:ascii="Tahoma" w:hAnsi="Tahoma" w:cs="Tahoma"/>
          <w:sz w:val="24"/>
          <w:szCs w:val="24"/>
          <w:lang w:val="es-CO"/>
        </w:rPr>
        <w:t xml:space="preserve"> la aseguradora.</w:t>
      </w:r>
    </w:p>
    <w:p w:rsidR="002909DD" w:rsidRPr="00AD6457" w:rsidRDefault="002909DD" w:rsidP="002C3BAD">
      <w:pPr>
        <w:spacing w:line="240" w:lineRule="auto"/>
        <w:ind w:firstLine="708"/>
        <w:rPr>
          <w:rFonts w:ascii="Tahoma" w:hAnsi="Tahoma" w:cs="Tahoma"/>
          <w:sz w:val="24"/>
          <w:szCs w:val="24"/>
          <w:lang w:val="es-CO"/>
        </w:rPr>
      </w:pPr>
    </w:p>
    <w:p w:rsidR="002807C1" w:rsidRDefault="00C21C20" w:rsidP="00AD6457">
      <w:pPr>
        <w:spacing w:line="276" w:lineRule="auto"/>
        <w:ind w:firstLine="708"/>
        <w:rPr>
          <w:rFonts w:ascii="Tahoma" w:hAnsi="Tahoma" w:cs="Tahoma"/>
          <w:sz w:val="24"/>
          <w:szCs w:val="24"/>
          <w:lang w:val="es-CO"/>
        </w:rPr>
      </w:pPr>
      <w:r w:rsidRPr="00AD6457">
        <w:rPr>
          <w:rFonts w:ascii="Tahoma" w:hAnsi="Tahoma" w:cs="Tahoma"/>
          <w:sz w:val="24"/>
          <w:szCs w:val="24"/>
          <w:lang w:val="es-CO"/>
        </w:rPr>
        <w:t xml:space="preserve"> En la </w:t>
      </w:r>
      <w:r w:rsidR="002909DD" w:rsidRPr="00AD6457">
        <w:rPr>
          <w:rFonts w:ascii="Tahoma" w:hAnsi="Tahoma" w:cs="Tahoma"/>
          <w:sz w:val="24"/>
          <w:szCs w:val="24"/>
          <w:lang w:val="es-CO"/>
        </w:rPr>
        <w:t>póliza</w:t>
      </w:r>
      <w:r w:rsidRPr="00AD6457">
        <w:rPr>
          <w:rFonts w:ascii="Tahoma" w:hAnsi="Tahoma" w:cs="Tahoma"/>
          <w:sz w:val="24"/>
          <w:szCs w:val="24"/>
          <w:lang w:val="es-CO"/>
        </w:rPr>
        <w:t xml:space="preserve"> aparece como asegurado el municipio de Dosquebradas por lo que si las razones de la apelación no dan para exonerar a seguros del estado d</w:t>
      </w:r>
      <w:r w:rsidR="00C50BDB">
        <w:rPr>
          <w:rFonts w:ascii="Tahoma" w:hAnsi="Tahoma" w:cs="Tahoma"/>
          <w:sz w:val="24"/>
          <w:szCs w:val="24"/>
          <w:lang w:val="es-CO"/>
        </w:rPr>
        <w:t xml:space="preserve">e algún pago, </w:t>
      </w:r>
      <w:r w:rsidR="002909DD" w:rsidRPr="00AD6457">
        <w:rPr>
          <w:rFonts w:ascii="Tahoma" w:hAnsi="Tahoma" w:cs="Tahoma"/>
          <w:sz w:val="24"/>
          <w:szCs w:val="24"/>
          <w:lang w:val="es-CO"/>
        </w:rPr>
        <w:t>solicita</w:t>
      </w:r>
      <w:r w:rsidRPr="00AD6457">
        <w:rPr>
          <w:rFonts w:ascii="Tahoma" w:hAnsi="Tahoma" w:cs="Tahoma"/>
          <w:sz w:val="24"/>
          <w:szCs w:val="24"/>
          <w:lang w:val="es-CO"/>
        </w:rPr>
        <w:t xml:space="preserve"> que cualquier pago que haga la compañía se haga por reembolso.</w:t>
      </w:r>
    </w:p>
    <w:p w:rsidR="00C50BDB" w:rsidRPr="00AD6457" w:rsidRDefault="00C50BDB" w:rsidP="00495096">
      <w:pPr>
        <w:spacing w:line="240" w:lineRule="auto"/>
        <w:ind w:firstLine="708"/>
        <w:rPr>
          <w:rFonts w:ascii="Tahoma" w:hAnsi="Tahoma" w:cs="Tahoma"/>
          <w:sz w:val="24"/>
          <w:szCs w:val="24"/>
          <w:lang w:val="es-CO"/>
        </w:rPr>
      </w:pPr>
    </w:p>
    <w:p w:rsidR="002807C1" w:rsidRPr="00C50BDB" w:rsidRDefault="0044678D" w:rsidP="0044678D">
      <w:pPr>
        <w:spacing w:line="276" w:lineRule="auto"/>
        <w:ind w:left="709" w:firstLine="0"/>
        <w:jc w:val="center"/>
        <w:rPr>
          <w:rFonts w:ascii="Tahoma" w:hAnsi="Tahoma" w:cs="Tahoma"/>
          <w:b/>
          <w:sz w:val="24"/>
          <w:szCs w:val="24"/>
          <w:lang w:val="es-CO"/>
        </w:rPr>
      </w:pPr>
      <w:r w:rsidRPr="00C50BDB">
        <w:rPr>
          <w:rFonts w:ascii="Tahoma" w:hAnsi="Tahoma" w:cs="Tahoma"/>
          <w:b/>
          <w:sz w:val="24"/>
          <w:szCs w:val="24"/>
          <w:lang w:val="es-CO"/>
        </w:rPr>
        <w:t xml:space="preserve">IV- </w:t>
      </w:r>
      <w:r w:rsidR="002807C1" w:rsidRPr="00C50BDB">
        <w:rPr>
          <w:rFonts w:ascii="Tahoma" w:hAnsi="Tahoma" w:cs="Tahoma"/>
          <w:b/>
          <w:sz w:val="24"/>
          <w:szCs w:val="24"/>
          <w:lang w:val="es-CO"/>
        </w:rPr>
        <w:t>CONSIDERACIONES</w:t>
      </w:r>
    </w:p>
    <w:p w:rsidR="00F04931" w:rsidRPr="00C50BDB" w:rsidRDefault="00F04931" w:rsidP="00495096">
      <w:pPr>
        <w:spacing w:line="240" w:lineRule="auto"/>
        <w:ind w:firstLine="0"/>
        <w:rPr>
          <w:rFonts w:ascii="Tahoma" w:hAnsi="Tahoma" w:cs="Tahoma"/>
          <w:b/>
          <w:color w:val="222222"/>
          <w:sz w:val="24"/>
          <w:szCs w:val="24"/>
          <w:shd w:val="clear" w:color="auto" w:fill="FFFFFF"/>
        </w:rPr>
      </w:pPr>
    </w:p>
    <w:p w:rsidR="00F04931" w:rsidRPr="00C50BDB" w:rsidRDefault="00F04931" w:rsidP="00F04931">
      <w:pPr>
        <w:spacing w:line="276" w:lineRule="auto"/>
        <w:ind w:firstLine="708"/>
        <w:rPr>
          <w:rFonts w:ascii="Tahoma" w:hAnsi="Tahoma" w:cs="Tahoma"/>
          <w:b/>
          <w:sz w:val="24"/>
          <w:szCs w:val="24"/>
          <w:shd w:val="clear" w:color="auto" w:fill="FFFFFF"/>
        </w:rPr>
      </w:pPr>
      <w:r w:rsidRPr="00C50BDB">
        <w:rPr>
          <w:rFonts w:ascii="Tahoma" w:hAnsi="Tahoma" w:cs="Tahoma"/>
          <w:b/>
          <w:sz w:val="24"/>
          <w:szCs w:val="24"/>
          <w:shd w:val="clear" w:color="auto" w:fill="FFFFFF"/>
        </w:rPr>
        <w:t>I- LAS EMPRESAS DE SERVICIOS TEMPORALES Y EL TRABAJO TEMPORAL</w:t>
      </w:r>
    </w:p>
    <w:p w:rsidR="00C50BDB" w:rsidRPr="00F04931" w:rsidRDefault="00C50BDB" w:rsidP="00495096">
      <w:pPr>
        <w:spacing w:line="240" w:lineRule="auto"/>
        <w:ind w:firstLine="708"/>
        <w:rPr>
          <w:rFonts w:ascii="Tahoma" w:hAnsi="Tahoma" w:cs="Tahoma"/>
          <w:b/>
          <w:shd w:val="clear" w:color="auto" w:fill="FFFFFF"/>
        </w:rPr>
      </w:pPr>
    </w:p>
    <w:p w:rsidR="00207B74" w:rsidRPr="00C71234" w:rsidRDefault="00207B74" w:rsidP="00207B74">
      <w:pPr>
        <w:spacing w:line="276" w:lineRule="auto"/>
        <w:rPr>
          <w:rFonts w:ascii="Tahoma" w:hAnsi="Tahoma" w:cs="Tahoma"/>
          <w:color w:val="222222"/>
          <w:sz w:val="24"/>
          <w:szCs w:val="24"/>
          <w:shd w:val="clear" w:color="auto" w:fill="FFFFFF"/>
        </w:rPr>
      </w:pPr>
      <w:r w:rsidRPr="00C71234">
        <w:rPr>
          <w:rFonts w:ascii="Tahoma" w:hAnsi="Tahoma" w:cs="Tahoma"/>
          <w:color w:val="222222"/>
          <w:sz w:val="24"/>
          <w:szCs w:val="24"/>
          <w:shd w:val="clear" w:color="auto" w:fill="FFFFFF"/>
        </w:rPr>
        <w:t>Las empres</w:t>
      </w:r>
      <w:r w:rsidR="00C71234" w:rsidRPr="00C71234">
        <w:rPr>
          <w:rFonts w:ascii="Tahoma" w:hAnsi="Tahoma" w:cs="Tahoma"/>
          <w:color w:val="222222"/>
          <w:sz w:val="24"/>
          <w:szCs w:val="24"/>
          <w:shd w:val="clear" w:color="auto" w:fill="FFFFFF"/>
        </w:rPr>
        <w:t>as de servicios temporales nacen</w:t>
      </w:r>
      <w:r w:rsidRPr="00C71234">
        <w:rPr>
          <w:rFonts w:ascii="Tahoma" w:hAnsi="Tahoma" w:cs="Tahoma"/>
          <w:color w:val="222222"/>
          <w:sz w:val="24"/>
          <w:szCs w:val="24"/>
          <w:shd w:val="clear" w:color="auto" w:fill="FFFFFF"/>
        </w:rPr>
        <w:t xml:space="preserve"> como respuesta a los</w:t>
      </w:r>
      <w:r w:rsidRPr="00C71234">
        <w:rPr>
          <w:rFonts w:ascii="Helvetica" w:hAnsi="Helvetica" w:cs="Helvetica"/>
          <w:color w:val="222222"/>
          <w:sz w:val="24"/>
          <w:szCs w:val="24"/>
          <w:shd w:val="clear" w:color="auto" w:fill="FFFFFF"/>
        </w:rPr>
        <w:t xml:space="preserve"> </w:t>
      </w:r>
      <w:r w:rsidRPr="00C71234">
        <w:rPr>
          <w:rFonts w:ascii="Tahoma" w:hAnsi="Tahoma" w:cs="Tahoma"/>
          <w:color w:val="222222"/>
          <w:sz w:val="24"/>
          <w:szCs w:val="24"/>
          <w:shd w:val="clear" w:color="auto" w:fill="FFFFFF"/>
        </w:rPr>
        <w:t>problemas generados por el surgimiento de trabajo temporal, que requiere trabajadores temporales competentes para desarrollarlo</w:t>
      </w:r>
      <w:r w:rsidR="00C71234">
        <w:rPr>
          <w:rFonts w:ascii="Tahoma" w:hAnsi="Tahoma" w:cs="Tahoma"/>
          <w:color w:val="222222"/>
          <w:sz w:val="24"/>
          <w:szCs w:val="24"/>
          <w:shd w:val="clear" w:color="auto" w:fill="FFFFFF"/>
        </w:rPr>
        <w:t xml:space="preserve"> al interior de las empresas</w:t>
      </w:r>
      <w:r w:rsidR="00955FDF">
        <w:rPr>
          <w:rFonts w:ascii="Tahoma" w:hAnsi="Tahoma" w:cs="Tahoma"/>
          <w:color w:val="222222"/>
          <w:sz w:val="24"/>
          <w:szCs w:val="24"/>
          <w:shd w:val="clear" w:color="auto" w:fill="FFFFFF"/>
        </w:rPr>
        <w:t xml:space="preserve"> o entidades, como en este caso;</w:t>
      </w:r>
      <w:r w:rsidR="00C71234" w:rsidRPr="00C71234">
        <w:rPr>
          <w:rFonts w:ascii="Tahoma" w:hAnsi="Tahoma" w:cs="Tahoma"/>
          <w:color w:val="222222"/>
          <w:sz w:val="24"/>
          <w:szCs w:val="24"/>
          <w:shd w:val="clear" w:color="auto" w:fill="FFFFFF"/>
        </w:rPr>
        <w:t xml:space="preserve"> dado que resulta una carga económica enorme para el empresario, </w:t>
      </w:r>
      <w:r w:rsidRPr="00C71234">
        <w:rPr>
          <w:rFonts w:ascii="Tahoma" w:hAnsi="Tahoma" w:cs="Tahoma"/>
          <w:color w:val="222222"/>
          <w:sz w:val="24"/>
          <w:szCs w:val="24"/>
          <w:shd w:val="clear" w:color="auto" w:fill="FFFFFF"/>
        </w:rPr>
        <w:t>vincular trabajadores permanentes para atender necesidades transitorias de trabajo</w:t>
      </w:r>
      <w:r w:rsidR="00C71234" w:rsidRPr="00C71234">
        <w:rPr>
          <w:rFonts w:ascii="Tahoma" w:hAnsi="Tahoma" w:cs="Tahoma"/>
          <w:color w:val="222222"/>
          <w:sz w:val="24"/>
          <w:szCs w:val="24"/>
          <w:shd w:val="clear" w:color="auto" w:fill="FFFFFF"/>
        </w:rPr>
        <w:t>.</w:t>
      </w:r>
    </w:p>
    <w:p w:rsidR="00C71234" w:rsidRPr="00C71234" w:rsidRDefault="00C71234" w:rsidP="002C3BAD">
      <w:pPr>
        <w:spacing w:line="240" w:lineRule="auto"/>
        <w:rPr>
          <w:rFonts w:ascii="Tahoma" w:hAnsi="Tahoma" w:cs="Tahoma"/>
          <w:color w:val="222222"/>
          <w:sz w:val="24"/>
          <w:szCs w:val="24"/>
          <w:shd w:val="clear" w:color="auto" w:fill="FFFFFF"/>
        </w:rPr>
      </w:pPr>
    </w:p>
    <w:p w:rsidR="004559A9" w:rsidRPr="00C71234" w:rsidRDefault="00955FDF" w:rsidP="00C71234">
      <w:pPr>
        <w:spacing w:line="276" w:lineRule="auto"/>
        <w:ind w:firstLine="644"/>
        <w:rPr>
          <w:rFonts w:ascii="Tahoma" w:hAnsi="Tahoma" w:cs="Tahoma"/>
          <w:sz w:val="24"/>
          <w:szCs w:val="24"/>
          <w:shd w:val="clear" w:color="auto" w:fill="FFFFFF"/>
        </w:rPr>
      </w:pPr>
      <w:r>
        <w:rPr>
          <w:rFonts w:ascii="Tahoma" w:hAnsi="Tahoma" w:cs="Tahoma"/>
          <w:sz w:val="24"/>
          <w:szCs w:val="24"/>
          <w:shd w:val="clear" w:color="auto" w:fill="FFFFFF"/>
        </w:rPr>
        <w:t>Ello así, m</w:t>
      </w:r>
      <w:r w:rsidR="00F04931" w:rsidRPr="00C71234">
        <w:rPr>
          <w:rFonts w:ascii="Tahoma" w:hAnsi="Tahoma" w:cs="Tahoma"/>
          <w:sz w:val="24"/>
          <w:szCs w:val="24"/>
          <w:shd w:val="clear" w:color="auto" w:fill="FFFFFF"/>
        </w:rPr>
        <w:t>ediante el envío en misión de trabajadores propios a las oficinas o dependencias de sus clientes,</w:t>
      </w:r>
      <w:r w:rsidR="00C71234" w:rsidRPr="00C71234">
        <w:rPr>
          <w:rFonts w:ascii="Tahoma" w:hAnsi="Tahoma" w:cs="Tahoma"/>
          <w:sz w:val="24"/>
          <w:szCs w:val="24"/>
          <w:shd w:val="clear" w:color="auto" w:fill="FFFFFF"/>
        </w:rPr>
        <w:t xml:space="preserve"> las Empresas Temporales de Servicios</w:t>
      </w:r>
      <w:r>
        <w:rPr>
          <w:rFonts w:ascii="Tahoma" w:hAnsi="Tahoma" w:cs="Tahoma"/>
          <w:sz w:val="24"/>
          <w:szCs w:val="24"/>
          <w:shd w:val="clear" w:color="auto" w:fill="FFFFFF"/>
        </w:rPr>
        <w:t xml:space="preserve"> (ETS)</w:t>
      </w:r>
      <w:r w:rsidR="00C71234" w:rsidRPr="00C71234">
        <w:rPr>
          <w:rFonts w:ascii="Tahoma" w:hAnsi="Tahoma" w:cs="Tahoma"/>
          <w:sz w:val="24"/>
          <w:szCs w:val="24"/>
          <w:shd w:val="clear" w:color="auto" w:fill="FFFFFF"/>
        </w:rPr>
        <w:t xml:space="preserve"> suplen</w:t>
      </w:r>
      <w:r w:rsidR="00F04931" w:rsidRPr="00C71234">
        <w:rPr>
          <w:rFonts w:ascii="Tahoma" w:hAnsi="Tahoma" w:cs="Tahoma"/>
          <w:sz w:val="24"/>
          <w:szCs w:val="24"/>
          <w:shd w:val="clear" w:color="auto" w:fill="FFFFFF"/>
        </w:rPr>
        <w:t xml:space="preserve"> necesidades de personal de apoyo, previa celebración de un contrato de prestación de servicios, cuyo objeto es, precisamente, esa colaboración o esa ayuda destinada a</w:t>
      </w:r>
      <w:r w:rsidR="00C71234" w:rsidRPr="00C71234">
        <w:rPr>
          <w:rFonts w:ascii="Tahoma" w:hAnsi="Tahoma" w:cs="Tahoma"/>
          <w:sz w:val="24"/>
          <w:szCs w:val="24"/>
          <w:shd w:val="clear" w:color="auto" w:fill="FFFFFF"/>
        </w:rPr>
        <w:t xml:space="preserve"> colaborar temporalmente en el desarrollo de sus actividades, mediante la labor desarrollada por personas naturales, contratadas directamente por la Empresa de Servicios Temporales, la cual tiene con respecto de estas el carácter de empleador</w:t>
      </w:r>
      <w:r>
        <w:rPr>
          <w:rFonts w:ascii="Tahoma" w:hAnsi="Tahoma" w:cs="Tahoma"/>
          <w:sz w:val="24"/>
          <w:szCs w:val="24"/>
          <w:shd w:val="clear" w:color="auto" w:fill="FFFFFF"/>
        </w:rPr>
        <w:t>, de acuerdo a lo señalado en el a</w:t>
      </w:r>
      <w:r w:rsidR="00C71234" w:rsidRPr="00C71234">
        <w:rPr>
          <w:rFonts w:ascii="Tahoma" w:hAnsi="Tahoma" w:cs="Tahoma"/>
          <w:sz w:val="24"/>
          <w:szCs w:val="24"/>
          <w:shd w:val="clear" w:color="auto" w:fill="FFFFFF"/>
        </w:rPr>
        <w:t>rt</w:t>
      </w:r>
      <w:r>
        <w:rPr>
          <w:rFonts w:ascii="Tahoma" w:hAnsi="Tahoma" w:cs="Tahoma"/>
          <w:sz w:val="24"/>
          <w:szCs w:val="24"/>
          <w:shd w:val="clear" w:color="auto" w:fill="FFFFFF"/>
        </w:rPr>
        <w:t>ículo 2</w:t>
      </w:r>
      <w:r w:rsidR="00C71234" w:rsidRPr="00C71234">
        <w:rPr>
          <w:rFonts w:ascii="Tahoma" w:hAnsi="Tahoma" w:cs="Tahoma"/>
          <w:sz w:val="24"/>
          <w:szCs w:val="24"/>
          <w:shd w:val="clear" w:color="auto" w:fill="FFFFFF"/>
        </w:rPr>
        <w:t xml:space="preserve"> del Decreto </w:t>
      </w:r>
      <w:r w:rsidR="00C71234" w:rsidRPr="00C71234">
        <w:rPr>
          <w:rFonts w:ascii="Tahoma" w:hAnsi="Tahoma" w:cs="Tahoma"/>
          <w:bCs/>
          <w:sz w:val="24"/>
          <w:szCs w:val="24"/>
          <w:shd w:val="clear" w:color="auto" w:fill="FFFFFF"/>
        </w:rPr>
        <w:t xml:space="preserve">4369 de </w:t>
      </w:r>
      <w:r>
        <w:rPr>
          <w:rFonts w:ascii="Tahoma" w:hAnsi="Tahoma" w:cs="Tahoma"/>
          <w:bCs/>
          <w:sz w:val="24"/>
          <w:szCs w:val="24"/>
          <w:shd w:val="clear" w:color="auto" w:fill="FFFFFF"/>
        </w:rPr>
        <w:t>2006.</w:t>
      </w:r>
    </w:p>
    <w:p w:rsidR="00C71234" w:rsidRDefault="00C71234" w:rsidP="002C3BAD">
      <w:pPr>
        <w:spacing w:line="240" w:lineRule="auto"/>
        <w:ind w:firstLine="644"/>
        <w:rPr>
          <w:rFonts w:ascii="Tahoma" w:hAnsi="Tahoma" w:cs="Tahoma"/>
          <w:color w:val="222222"/>
          <w:sz w:val="24"/>
          <w:szCs w:val="24"/>
          <w:shd w:val="clear" w:color="auto" w:fill="FFFFFF"/>
        </w:rPr>
      </w:pPr>
    </w:p>
    <w:p w:rsidR="00955FDF" w:rsidRDefault="00955FDF" w:rsidP="00C71234">
      <w:pPr>
        <w:spacing w:line="276" w:lineRule="auto"/>
        <w:ind w:firstLine="644"/>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En esa medida, es evidente que el ordenamiento jurídico le permite al Municipio contratar con Empresas de Servicios Temporales el suministro de personal de apoyo para el desarrollo de sus actividades, lo cual efectivamente hizo a través del contrato de suministro No. 413 del 19 de abril de 2013, cuyo objeto, de acuerdo a la cláusula 1º del mismo, consiste en el “suministro y administración de personal profesional, técnico y auxiliar, en forma temporal, para el desarrollo de actividades de apoyo de las diferentes secretarías de Despacho del Municipio de Dosquebradas”. </w:t>
      </w:r>
    </w:p>
    <w:p w:rsidR="00955FDF" w:rsidRPr="00955FDF" w:rsidRDefault="00955FDF" w:rsidP="002C3BAD">
      <w:pPr>
        <w:spacing w:line="240" w:lineRule="auto"/>
        <w:ind w:firstLine="644"/>
        <w:rPr>
          <w:rFonts w:ascii="Tahoma" w:hAnsi="Tahoma" w:cs="Tahoma"/>
          <w:color w:val="222222"/>
          <w:sz w:val="24"/>
          <w:szCs w:val="24"/>
          <w:shd w:val="clear" w:color="auto" w:fill="FFFFFF"/>
        </w:rPr>
      </w:pPr>
    </w:p>
    <w:p w:rsidR="00955FDF" w:rsidRPr="00955FDF" w:rsidRDefault="00955FDF" w:rsidP="00C71234">
      <w:pPr>
        <w:spacing w:line="276" w:lineRule="auto"/>
        <w:ind w:firstLine="644"/>
        <w:rPr>
          <w:rFonts w:ascii="Tahoma" w:hAnsi="Tahoma" w:cs="Tahoma"/>
          <w:color w:val="222222"/>
          <w:sz w:val="24"/>
          <w:szCs w:val="24"/>
          <w:shd w:val="clear" w:color="auto" w:fill="FFFFFF"/>
        </w:rPr>
      </w:pPr>
      <w:r w:rsidRPr="00955FDF">
        <w:rPr>
          <w:rFonts w:ascii="Tahoma" w:hAnsi="Tahoma" w:cs="Tahoma"/>
          <w:color w:val="222222"/>
          <w:sz w:val="24"/>
          <w:szCs w:val="24"/>
          <w:shd w:val="clear" w:color="auto" w:fill="FFFFFF"/>
        </w:rPr>
        <w:t xml:space="preserve">Ahora bien, en el Decreto antes señalado, se establece a la altura del artículo 6º, que solo podrá recurrirse al suministro de trabajadores a través de empresas temporales, entre otros casos, en </w:t>
      </w:r>
      <w:r w:rsidRPr="00955FDF">
        <w:rPr>
          <w:rFonts w:ascii="Tahoma" w:hAnsi="Tahoma" w:cs="Tahoma"/>
          <w:color w:val="000000"/>
          <w:sz w:val="24"/>
          <w:szCs w:val="24"/>
          <w:shd w:val="clear" w:color="auto" w:fill="FFFFFF"/>
        </w:rPr>
        <w:t>la prestación de servicios, por un término de seis (6) meses prorrogable hasta por seis (6) meses más.</w:t>
      </w:r>
    </w:p>
    <w:p w:rsidR="00C71234" w:rsidRDefault="00C71234" w:rsidP="002C3BAD">
      <w:pPr>
        <w:spacing w:line="240" w:lineRule="auto"/>
        <w:ind w:firstLine="0"/>
        <w:rPr>
          <w:rFonts w:ascii="Tahoma" w:hAnsi="Tahoma" w:cs="Tahoma"/>
          <w:color w:val="222222"/>
          <w:sz w:val="24"/>
          <w:szCs w:val="24"/>
          <w:shd w:val="clear" w:color="auto" w:fill="FFFFFF"/>
        </w:rPr>
      </w:pPr>
    </w:p>
    <w:p w:rsidR="00B025D3" w:rsidRDefault="00B025D3" w:rsidP="00955FDF">
      <w:pPr>
        <w:spacing w:line="276" w:lineRule="auto"/>
        <w:ind w:firstLine="0"/>
        <w:rPr>
          <w:rFonts w:ascii="Tahoma" w:hAnsi="Tahoma" w:cs="Tahoma"/>
          <w:color w:val="222222"/>
          <w:sz w:val="24"/>
          <w:szCs w:val="24"/>
          <w:shd w:val="clear" w:color="auto" w:fill="FFFFFF"/>
        </w:rPr>
      </w:pPr>
      <w:r>
        <w:rPr>
          <w:rFonts w:ascii="Tahoma" w:hAnsi="Tahoma" w:cs="Tahoma"/>
          <w:color w:val="222222"/>
          <w:sz w:val="24"/>
          <w:szCs w:val="24"/>
          <w:shd w:val="clear" w:color="auto" w:fill="FFFFFF"/>
        </w:rPr>
        <w:tab/>
        <w:t xml:space="preserve">En suma de las anteriores premisas, como quiera que ha sido comprobado que el demandante laboró solamente por tres (3) meses y que fue vinculado a prestar sus servicios en dependencias del Municipio de Dosquebradas a través de la Empresa Temporal de Servicios </w:t>
      </w:r>
      <w:r w:rsidR="006228E8" w:rsidRPr="006228E8">
        <w:rPr>
          <w:rFonts w:ascii="Tahoma" w:hAnsi="Tahoma" w:cs="Tahoma"/>
          <w:sz w:val="24"/>
          <w:szCs w:val="24"/>
          <w:lang w:val="es-CO"/>
        </w:rPr>
        <w:t>TEMPORALMENTE S.A.S. (codemandada)</w:t>
      </w:r>
      <w:r w:rsidRPr="006228E8">
        <w:rPr>
          <w:rFonts w:ascii="Tahoma" w:hAnsi="Tahoma" w:cs="Tahoma"/>
          <w:color w:val="222222"/>
          <w:sz w:val="24"/>
          <w:szCs w:val="24"/>
          <w:shd w:val="clear" w:color="auto" w:fill="FFFFFF"/>
        </w:rPr>
        <w:t>,</w:t>
      </w:r>
      <w:r>
        <w:rPr>
          <w:rFonts w:ascii="Tahoma" w:hAnsi="Tahoma" w:cs="Tahoma"/>
          <w:color w:val="222222"/>
          <w:sz w:val="24"/>
          <w:szCs w:val="24"/>
          <w:shd w:val="clear" w:color="auto" w:fill="FFFFFF"/>
        </w:rPr>
        <w:t xml:space="preserve"> no es posible concluir que el Municipio fungió como empleador del demandante, pues </w:t>
      </w:r>
      <w:r w:rsidR="008C6D1D">
        <w:rPr>
          <w:rFonts w:ascii="Tahoma" w:hAnsi="Tahoma" w:cs="Tahoma"/>
          <w:color w:val="222222"/>
          <w:sz w:val="24"/>
          <w:szCs w:val="24"/>
          <w:shd w:val="clear" w:color="auto" w:fill="FFFFFF"/>
        </w:rPr>
        <w:t>las normas acabadas de examinar</w:t>
      </w:r>
      <w:r>
        <w:rPr>
          <w:rFonts w:ascii="Tahoma" w:hAnsi="Tahoma" w:cs="Tahoma"/>
          <w:color w:val="222222"/>
          <w:sz w:val="24"/>
          <w:szCs w:val="24"/>
          <w:shd w:val="clear" w:color="auto" w:fill="FFFFFF"/>
        </w:rPr>
        <w:t xml:space="preserve"> establecen claramente que </w:t>
      </w:r>
      <w:r>
        <w:rPr>
          <w:rFonts w:ascii="Tahoma" w:hAnsi="Tahoma" w:cs="Tahoma"/>
          <w:color w:val="222222"/>
          <w:sz w:val="24"/>
          <w:szCs w:val="24"/>
          <w:shd w:val="clear" w:color="auto" w:fill="FFFFFF"/>
        </w:rPr>
        <w:lastRenderedPageBreak/>
        <w:t>en estos casos las empresas de servicios temporales tienen el carácter de empleador frente a los que la Ley</w:t>
      </w:r>
      <w:r w:rsidR="006228E8">
        <w:rPr>
          <w:rFonts w:ascii="Tahoma" w:hAnsi="Tahoma" w:cs="Tahoma"/>
          <w:color w:val="222222"/>
          <w:sz w:val="24"/>
          <w:szCs w:val="24"/>
          <w:shd w:val="clear" w:color="auto" w:fill="FFFFFF"/>
        </w:rPr>
        <w:t xml:space="preserve"> denomina trabajadores en misión. </w:t>
      </w:r>
    </w:p>
    <w:p w:rsidR="006228E8" w:rsidRDefault="006228E8" w:rsidP="002C3BAD">
      <w:pPr>
        <w:spacing w:line="240" w:lineRule="auto"/>
        <w:ind w:firstLine="0"/>
        <w:rPr>
          <w:rFonts w:ascii="Tahoma" w:hAnsi="Tahoma" w:cs="Tahoma"/>
          <w:color w:val="222222"/>
          <w:sz w:val="24"/>
          <w:szCs w:val="24"/>
          <w:shd w:val="clear" w:color="auto" w:fill="FFFFFF"/>
        </w:rPr>
      </w:pPr>
    </w:p>
    <w:p w:rsidR="00DF5FBD" w:rsidRDefault="008C6D1D" w:rsidP="00DF5FBD">
      <w:pPr>
        <w:spacing w:line="276" w:lineRule="auto"/>
        <w:ind w:firstLine="0"/>
        <w:rPr>
          <w:rFonts w:ascii="Tahoma" w:hAnsi="Tahoma" w:cs="Tahoma"/>
          <w:color w:val="222222"/>
          <w:sz w:val="24"/>
          <w:szCs w:val="24"/>
          <w:shd w:val="clear" w:color="auto" w:fill="FFFFFF"/>
        </w:rPr>
      </w:pPr>
      <w:r>
        <w:rPr>
          <w:rFonts w:ascii="Tahoma" w:hAnsi="Tahoma" w:cs="Tahoma"/>
          <w:color w:val="222222"/>
          <w:sz w:val="24"/>
          <w:szCs w:val="24"/>
          <w:shd w:val="clear" w:color="auto" w:fill="FFFFFF"/>
        </w:rPr>
        <w:tab/>
        <w:t>Pero además, innecesario resulta verificar si el se</w:t>
      </w:r>
      <w:r w:rsidR="002C3BAD">
        <w:rPr>
          <w:rFonts w:ascii="Tahoma" w:hAnsi="Tahoma" w:cs="Tahoma"/>
          <w:color w:val="222222"/>
          <w:sz w:val="24"/>
          <w:szCs w:val="24"/>
          <w:shd w:val="clear" w:color="auto" w:fill="FFFFFF"/>
        </w:rPr>
        <w:t>rvicio prestado por el demandante</w:t>
      </w:r>
      <w:r>
        <w:rPr>
          <w:rFonts w:ascii="Tahoma" w:hAnsi="Tahoma" w:cs="Tahoma"/>
          <w:color w:val="222222"/>
          <w:sz w:val="24"/>
          <w:szCs w:val="24"/>
          <w:shd w:val="clear" w:color="auto" w:fill="FFFFFF"/>
        </w:rPr>
        <w:t xml:space="preserve"> guarda </w:t>
      </w:r>
      <w:r w:rsidR="00DF5FBD">
        <w:rPr>
          <w:rFonts w:ascii="Tahoma" w:hAnsi="Tahoma" w:cs="Tahoma"/>
          <w:color w:val="222222"/>
          <w:sz w:val="24"/>
          <w:szCs w:val="24"/>
          <w:shd w:val="clear" w:color="auto" w:fill="FFFFFF"/>
        </w:rPr>
        <w:t>alguna relación con</w:t>
      </w:r>
      <w:r>
        <w:rPr>
          <w:rFonts w:ascii="Tahoma" w:hAnsi="Tahoma" w:cs="Tahoma"/>
          <w:color w:val="222222"/>
          <w:sz w:val="24"/>
          <w:szCs w:val="24"/>
          <w:shd w:val="clear" w:color="auto" w:fill="FFFFFF"/>
        </w:rPr>
        <w:t xml:space="preserve"> </w:t>
      </w:r>
      <w:r w:rsidR="00DF5FBD">
        <w:rPr>
          <w:rFonts w:ascii="Tahoma" w:hAnsi="Tahoma" w:cs="Tahoma"/>
          <w:color w:val="222222"/>
          <w:sz w:val="24"/>
          <w:szCs w:val="24"/>
          <w:shd w:val="clear" w:color="auto" w:fill="FFFFFF"/>
        </w:rPr>
        <w:t xml:space="preserve">el </w:t>
      </w:r>
      <w:r>
        <w:rPr>
          <w:rFonts w:ascii="Tahoma" w:hAnsi="Tahoma" w:cs="Tahoma"/>
          <w:color w:val="222222"/>
          <w:sz w:val="24"/>
          <w:szCs w:val="24"/>
          <w:shd w:val="clear" w:color="auto" w:fill="FFFFFF"/>
        </w:rPr>
        <w:t>objeto social del cliente o usuario de la Empresa Temp</w:t>
      </w:r>
      <w:r w:rsidR="00DF5FBD">
        <w:rPr>
          <w:rFonts w:ascii="Tahoma" w:hAnsi="Tahoma" w:cs="Tahoma"/>
          <w:color w:val="222222"/>
          <w:sz w:val="24"/>
          <w:szCs w:val="24"/>
          <w:shd w:val="clear" w:color="auto" w:fill="FFFFFF"/>
        </w:rPr>
        <w:t xml:space="preserve">oral de Servicios, </w:t>
      </w:r>
      <w:r>
        <w:rPr>
          <w:rFonts w:ascii="Tahoma" w:hAnsi="Tahoma" w:cs="Tahoma"/>
          <w:color w:val="222222"/>
          <w:sz w:val="24"/>
          <w:szCs w:val="24"/>
          <w:shd w:val="clear" w:color="auto" w:fill="FFFFFF"/>
        </w:rPr>
        <w:t xml:space="preserve">como quiera </w:t>
      </w:r>
      <w:r w:rsidR="00DF5FBD">
        <w:rPr>
          <w:rFonts w:ascii="Tahoma" w:hAnsi="Tahoma" w:cs="Tahoma"/>
          <w:color w:val="222222"/>
          <w:sz w:val="24"/>
          <w:szCs w:val="24"/>
          <w:shd w:val="clear" w:color="auto" w:fill="FFFFFF"/>
        </w:rPr>
        <w:t xml:space="preserve">que </w:t>
      </w:r>
      <w:r>
        <w:rPr>
          <w:rFonts w:ascii="Tahoma" w:hAnsi="Tahoma" w:cs="Tahoma"/>
          <w:color w:val="222222"/>
          <w:sz w:val="24"/>
          <w:szCs w:val="24"/>
          <w:shd w:val="clear" w:color="auto" w:fill="FFFFFF"/>
        </w:rPr>
        <w:t>incluso si ese fuera el caso,</w:t>
      </w:r>
      <w:r w:rsidR="00DF5FBD">
        <w:rPr>
          <w:rFonts w:ascii="Tahoma" w:hAnsi="Tahoma" w:cs="Tahoma"/>
          <w:color w:val="222222"/>
          <w:sz w:val="24"/>
          <w:szCs w:val="24"/>
          <w:shd w:val="clear" w:color="auto" w:fill="FFFFFF"/>
        </w:rPr>
        <w:t xml:space="preserve"> es decir, si la actividad laboral desplegada por el trabajador estuviere enmarcada dentro del giro normal de los negocios del Municipio,</w:t>
      </w:r>
      <w:r>
        <w:rPr>
          <w:rFonts w:ascii="Tahoma" w:hAnsi="Tahoma" w:cs="Tahoma"/>
          <w:color w:val="222222"/>
          <w:sz w:val="24"/>
          <w:szCs w:val="24"/>
          <w:shd w:val="clear" w:color="auto" w:fill="FFFFFF"/>
        </w:rPr>
        <w:t xml:space="preserve"> la vinculación</w:t>
      </w:r>
      <w:r w:rsidR="00DF5FBD">
        <w:rPr>
          <w:rFonts w:ascii="Tahoma" w:hAnsi="Tahoma" w:cs="Tahoma"/>
          <w:color w:val="222222"/>
          <w:sz w:val="24"/>
          <w:szCs w:val="24"/>
          <w:shd w:val="clear" w:color="auto" w:fill="FFFFFF"/>
        </w:rPr>
        <w:t xml:space="preserve"> formal</w:t>
      </w:r>
      <w:r>
        <w:rPr>
          <w:rFonts w:ascii="Tahoma" w:hAnsi="Tahoma" w:cs="Tahoma"/>
          <w:color w:val="222222"/>
          <w:sz w:val="24"/>
          <w:szCs w:val="24"/>
          <w:shd w:val="clear" w:color="auto" w:fill="FFFFFF"/>
        </w:rPr>
        <w:t xml:space="preserve"> del trabajador a través de un</w:t>
      </w:r>
      <w:r w:rsidR="00DF5FBD">
        <w:rPr>
          <w:rFonts w:ascii="Tahoma" w:hAnsi="Tahoma" w:cs="Tahoma"/>
          <w:color w:val="222222"/>
          <w:sz w:val="24"/>
          <w:szCs w:val="24"/>
          <w:shd w:val="clear" w:color="auto" w:fill="FFFFFF"/>
        </w:rPr>
        <w:t>a</w:t>
      </w:r>
      <w:r>
        <w:rPr>
          <w:rFonts w:ascii="Tahoma" w:hAnsi="Tahoma" w:cs="Tahoma"/>
          <w:color w:val="222222"/>
          <w:sz w:val="24"/>
          <w:szCs w:val="24"/>
          <w:shd w:val="clear" w:color="auto" w:fill="FFFFFF"/>
        </w:rPr>
        <w:t xml:space="preserve"> Empresa Temporal de Servicios,</w:t>
      </w:r>
      <w:r w:rsidR="00DF5FBD">
        <w:rPr>
          <w:rFonts w:ascii="Tahoma" w:hAnsi="Tahoma" w:cs="Tahoma"/>
          <w:color w:val="222222"/>
          <w:sz w:val="24"/>
          <w:szCs w:val="24"/>
          <w:shd w:val="clear" w:color="auto" w:fill="FFFFFF"/>
        </w:rPr>
        <w:t xml:space="preserve"> </w:t>
      </w:r>
      <w:r w:rsidR="00B65A13">
        <w:rPr>
          <w:rFonts w:ascii="Tahoma" w:hAnsi="Tahoma" w:cs="Tahoma"/>
          <w:color w:val="222222"/>
          <w:sz w:val="24"/>
          <w:szCs w:val="24"/>
          <w:shd w:val="clear" w:color="auto" w:fill="FFFFFF"/>
        </w:rPr>
        <w:t xml:space="preserve">tal </w:t>
      </w:r>
      <w:r w:rsidR="00DF5FBD">
        <w:rPr>
          <w:rFonts w:ascii="Tahoma" w:hAnsi="Tahoma" w:cs="Tahoma"/>
          <w:color w:val="222222"/>
          <w:sz w:val="24"/>
          <w:szCs w:val="24"/>
          <w:shd w:val="clear" w:color="auto" w:fill="FFFFFF"/>
        </w:rPr>
        <w:t xml:space="preserve">como TEMPORALMENTE S.A.S., conforme al artículo </w:t>
      </w:r>
      <w:r w:rsidR="00DF5FBD">
        <w:rPr>
          <w:rFonts w:ascii="Tahoma" w:hAnsi="Tahoma" w:cs="Tahoma"/>
          <w:sz w:val="24"/>
          <w:szCs w:val="24"/>
          <w:shd w:val="clear" w:color="auto" w:fill="FFFFFF"/>
        </w:rPr>
        <w:t>2</w:t>
      </w:r>
      <w:r w:rsidR="00DF5FBD" w:rsidRPr="00C71234">
        <w:rPr>
          <w:rFonts w:ascii="Tahoma" w:hAnsi="Tahoma" w:cs="Tahoma"/>
          <w:sz w:val="24"/>
          <w:szCs w:val="24"/>
          <w:shd w:val="clear" w:color="auto" w:fill="FFFFFF"/>
        </w:rPr>
        <w:t xml:space="preserve"> del Decreto </w:t>
      </w:r>
      <w:r w:rsidR="00DF5FBD" w:rsidRPr="00C71234">
        <w:rPr>
          <w:rFonts w:ascii="Tahoma" w:hAnsi="Tahoma" w:cs="Tahoma"/>
          <w:bCs/>
          <w:sz w:val="24"/>
          <w:szCs w:val="24"/>
          <w:shd w:val="clear" w:color="auto" w:fill="FFFFFF"/>
        </w:rPr>
        <w:t xml:space="preserve">4369 de </w:t>
      </w:r>
      <w:r w:rsidR="00DF5FBD">
        <w:rPr>
          <w:rFonts w:ascii="Tahoma" w:hAnsi="Tahoma" w:cs="Tahoma"/>
          <w:bCs/>
          <w:sz w:val="24"/>
          <w:szCs w:val="24"/>
          <w:shd w:val="clear" w:color="auto" w:fill="FFFFFF"/>
        </w:rPr>
        <w:t>2006</w:t>
      </w:r>
      <w:r w:rsidR="00DF5FBD">
        <w:rPr>
          <w:rFonts w:ascii="Tahoma" w:hAnsi="Tahoma" w:cs="Tahoma"/>
          <w:color w:val="222222"/>
          <w:sz w:val="24"/>
          <w:szCs w:val="24"/>
          <w:shd w:val="clear" w:color="auto" w:fill="FFFFFF"/>
        </w:rPr>
        <w:t xml:space="preserve">, lo </w:t>
      </w:r>
      <w:r w:rsidR="002C3BAD">
        <w:rPr>
          <w:rFonts w:ascii="Tahoma" w:hAnsi="Tahoma" w:cs="Tahoma"/>
          <w:color w:val="222222"/>
          <w:sz w:val="24"/>
          <w:szCs w:val="24"/>
          <w:shd w:val="clear" w:color="auto" w:fill="FFFFFF"/>
        </w:rPr>
        <w:t>exime</w:t>
      </w:r>
      <w:r w:rsidR="00DF5FBD">
        <w:rPr>
          <w:rFonts w:ascii="Tahoma" w:hAnsi="Tahoma" w:cs="Tahoma"/>
          <w:color w:val="222222"/>
          <w:sz w:val="24"/>
          <w:szCs w:val="24"/>
          <w:shd w:val="clear" w:color="auto" w:fill="FFFFFF"/>
        </w:rPr>
        <w:t xml:space="preserve"> de </w:t>
      </w:r>
      <w:r w:rsidR="002C3BAD">
        <w:rPr>
          <w:rFonts w:ascii="Tahoma" w:hAnsi="Tahoma" w:cs="Tahoma"/>
          <w:color w:val="222222"/>
          <w:sz w:val="24"/>
          <w:szCs w:val="24"/>
          <w:shd w:val="clear" w:color="auto" w:fill="FFFFFF"/>
        </w:rPr>
        <w:t>cualquier</w:t>
      </w:r>
      <w:r w:rsidR="00DF5FBD">
        <w:rPr>
          <w:rFonts w:ascii="Tahoma" w:hAnsi="Tahoma" w:cs="Tahoma"/>
          <w:color w:val="222222"/>
          <w:sz w:val="24"/>
          <w:szCs w:val="24"/>
          <w:shd w:val="clear" w:color="auto" w:fill="FFFFFF"/>
        </w:rPr>
        <w:t xml:space="preserve"> responsabilidad</w:t>
      </w:r>
      <w:r w:rsidR="002C3BAD">
        <w:rPr>
          <w:rFonts w:ascii="Tahoma" w:hAnsi="Tahoma" w:cs="Tahoma"/>
          <w:color w:val="222222"/>
          <w:sz w:val="24"/>
          <w:szCs w:val="24"/>
          <w:shd w:val="clear" w:color="auto" w:fill="FFFFFF"/>
        </w:rPr>
        <w:t xml:space="preserve"> de tipo</w:t>
      </w:r>
      <w:r w:rsidR="00DF5FBD">
        <w:rPr>
          <w:rFonts w:ascii="Tahoma" w:hAnsi="Tahoma" w:cs="Tahoma"/>
          <w:color w:val="222222"/>
          <w:sz w:val="24"/>
          <w:szCs w:val="24"/>
          <w:shd w:val="clear" w:color="auto" w:fill="FFFFFF"/>
        </w:rPr>
        <w:t xml:space="preserve"> laboral </w:t>
      </w:r>
      <w:r w:rsidR="002C3BAD">
        <w:rPr>
          <w:rFonts w:ascii="Tahoma" w:hAnsi="Tahoma" w:cs="Tahoma"/>
          <w:color w:val="222222"/>
          <w:sz w:val="24"/>
          <w:szCs w:val="24"/>
          <w:shd w:val="clear" w:color="auto" w:fill="FFFFFF"/>
        </w:rPr>
        <w:t>respecto de los trabajadores recibidos en</w:t>
      </w:r>
      <w:r w:rsidR="00DF5FBD">
        <w:rPr>
          <w:rFonts w:ascii="Tahoma" w:hAnsi="Tahoma" w:cs="Tahoma"/>
          <w:color w:val="222222"/>
          <w:sz w:val="24"/>
          <w:szCs w:val="24"/>
          <w:shd w:val="clear" w:color="auto" w:fill="FFFFFF"/>
        </w:rPr>
        <w:t xml:space="preserve"> misión.</w:t>
      </w:r>
    </w:p>
    <w:p w:rsidR="008C6D1D" w:rsidRDefault="00DF5FBD" w:rsidP="002C3BAD">
      <w:pPr>
        <w:spacing w:line="240" w:lineRule="auto"/>
        <w:ind w:firstLine="0"/>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 </w:t>
      </w:r>
    </w:p>
    <w:p w:rsidR="006228E8" w:rsidRDefault="006228E8" w:rsidP="00955FDF">
      <w:pPr>
        <w:spacing w:line="276" w:lineRule="auto"/>
        <w:ind w:firstLine="0"/>
        <w:rPr>
          <w:rFonts w:ascii="Tahoma" w:hAnsi="Tahoma" w:cs="Tahoma"/>
          <w:color w:val="222222"/>
          <w:sz w:val="24"/>
          <w:szCs w:val="24"/>
          <w:shd w:val="clear" w:color="auto" w:fill="FFFFFF"/>
        </w:rPr>
      </w:pPr>
      <w:r>
        <w:rPr>
          <w:rFonts w:ascii="Tahoma" w:hAnsi="Tahoma" w:cs="Tahoma"/>
          <w:color w:val="222222"/>
          <w:sz w:val="24"/>
          <w:szCs w:val="24"/>
          <w:shd w:val="clear" w:color="auto" w:fill="FFFFFF"/>
        </w:rPr>
        <w:tab/>
        <w:t xml:space="preserve">En vista de lo anterior, forzoso resulta absolver de las pretensiones al Municipio de Dosquebradas y de contera a la aseguradora llamada en garantía, lo que </w:t>
      </w:r>
      <w:r w:rsidR="002C3BAD">
        <w:rPr>
          <w:rFonts w:ascii="Tahoma" w:hAnsi="Tahoma" w:cs="Tahoma"/>
          <w:color w:val="222222"/>
          <w:sz w:val="24"/>
          <w:szCs w:val="24"/>
          <w:shd w:val="clear" w:color="auto" w:fill="FFFFFF"/>
        </w:rPr>
        <w:t>releva</w:t>
      </w:r>
      <w:r>
        <w:rPr>
          <w:rFonts w:ascii="Tahoma" w:hAnsi="Tahoma" w:cs="Tahoma"/>
          <w:color w:val="222222"/>
          <w:sz w:val="24"/>
          <w:szCs w:val="24"/>
          <w:shd w:val="clear" w:color="auto" w:fill="FFFFFF"/>
        </w:rPr>
        <w:t xml:space="preserve"> a la Sala de resolver acerca del otro punto de la apelación referido al despido, como quiera que dicha condena no fue apelada por la empresa empleadora del demandante.</w:t>
      </w:r>
    </w:p>
    <w:p w:rsidR="00495096" w:rsidRDefault="00495096" w:rsidP="002C3BAD">
      <w:pPr>
        <w:spacing w:line="240" w:lineRule="auto"/>
        <w:ind w:firstLine="0"/>
        <w:rPr>
          <w:rFonts w:ascii="Tahoma" w:hAnsi="Tahoma" w:cs="Tahoma"/>
          <w:color w:val="222222"/>
          <w:sz w:val="24"/>
          <w:szCs w:val="24"/>
          <w:shd w:val="clear" w:color="auto" w:fill="FFFFFF"/>
        </w:rPr>
      </w:pPr>
    </w:p>
    <w:p w:rsidR="006228E8" w:rsidRPr="00495096" w:rsidRDefault="006228E8" w:rsidP="006228E8">
      <w:pPr>
        <w:spacing w:line="276" w:lineRule="auto"/>
        <w:ind w:firstLine="708"/>
        <w:rPr>
          <w:rFonts w:ascii="Tahoma" w:hAnsi="Tahoma" w:cs="Tahoma"/>
          <w:color w:val="000000" w:themeColor="text1"/>
          <w:sz w:val="24"/>
          <w:szCs w:val="24"/>
          <w:lang w:val="es-ES_tradnl"/>
        </w:rPr>
      </w:pPr>
      <w:r w:rsidRPr="00495096">
        <w:rPr>
          <w:rFonts w:ascii="Tahoma" w:hAnsi="Tahoma" w:cs="Tahoma"/>
          <w:color w:val="000000" w:themeColor="text1"/>
          <w:sz w:val="24"/>
          <w:szCs w:val="24"/>
          <w:lang w:val="es-ES_tradnl"/>
        </w:rPr>
        <w:t>Consecuencia de lo anterior</w:t>
      </w:r>
      <w:r w:rsidR="0098741E" w:rsidRPr="00495096">
        <w:rPr>
          <w:rFonts w:ascii="Tahoma" w:hAnsi="Tahoma" w:cs="Tahoma"/>
          <w:color w:val="000000" w:themeColor="text1"/>
          <w:sz w:val="24"/>
          <w:szCs w:val="24"/>
          <w:lang w:val="es-ES_tradnl"/>
        </w:rPr>
        <w:t>, la sentencia de primera instancia</w:t>
      </w:r>
      <w:r w:rsidRPr="00495096">
        <w:rPr>
          <w:rFonts w:ascii="Tahoma" w:hAnsi="Tahoma" w:cs="Tahoma"/>
          <w:color w:val="000000" w:themeColor="text1"/>
          <w:sz w:val="24"/>
          <w:szCs w:val="24"/>
          <w:lang w:val="es-ES_tradnl"/>
        </w:rPr>
        <w:t xml:space="preserve"> habrá de revocarse en lo concerniente a declaración de solidaridad del Municipio en las obligaciones laborales de </w:t>
      </w:r>
      <w:r w:rsidRPr="00495096">
        <w:rPr>
          <w:rFonts w:ascii="Tahoma" w:hAnsi="Tahoma" w:cs="Tahoma"/>
          <w:sz w:val="24"/>
          <w:szCs w:val="24"/>
          <w:lang w:val="es-CO"/>
        </w:rPr>
        <w:t>TEMPORALMENTE S.A.S.</w:t>
      </w:r>
    </w:p>
    <w:p w:rsidR="006F631B" w:rsidRPr="00164819" w:rsidRDefault="006228E8" w:rsidP="002C3BAD">
      <w:pPr>
        <w:spacing w:line="240" w:lineRule="auto"/>
        <w:ind w:firstLine="708"/>
        <w:rPr>
          <w:rFonts w:ascii="Tahoma" w:hAnsi="Tahoma" w:cs="Tahoma"/>
          <w:color w:val="000000" w:themeColor="text1"/>
          <w:lang w:val="es-ES_tradnl"/>
        </w:rPr>
      </w:pPr>
      <w:r w:rsidRPr="00164819">
        <w:rPr>
          <w:rFonts w:ascii="Tahoma" w:hAnsi="Tahoma" w:cs="Tahoma"/>
          <w:color w:val="000000" w:themeColor="text1"/>
          <w:lang w:val="es-ES_tradnl"/>
        </w:rPr>
        <w:t xml:space="preserve"> </w:t>
      </w:r>
    </w:p>
    <w:p w:rsidR="002807C1" w:rsidRPr="006228E8" w:rsidRDefault="002807C1" w:rsidP="002807C1">
      <w:pPr>
        <w:tabs>
          <w:tab w:val="left" w:pos="748"/>
        </w:tabs>
        <w:rPr>
          <w:rFonts w:ascii="Tahoma" w:hAnsi="Tahoma" w:cs="Tahoma"/>
          <w:sz w:val="24"/>
          <w:szCs w:val="24"/>
        </w:rPr>
      </w:pPr>
      <w:r w:rsidRPr="006228E8">
        <w:rPr>
          <w:rFonts w:ascii="Tahoma" w:hAnsi="Tahoma" w:cs="Tahoma"/>
          <w:sz w:val="24"/>
          <w:szCs w:val="24"/>
        </w:rPr>
        <w:t xml:space="preserve">En mérito de  lo expuesto, el </w:t>
      </w:r>
      <w:r w:rsidRPr="006228E8">
        <w:rPr>
          <w:rFonts w:ascii="Tahoma" w:hAnsi="Tahoma" w:cs="Tahoma"/>
          <w:b/>
          <w:bCs/>
          <w:sz w:val="24"/>
          <w:szCs w:val="24"/>
        </w:rPr>
        <w:t>TRIBUNAL SUPERIOR DEL DISTRITO JUDICIAL DE PEREIRA (RISARALDA)</w:t>
      </w:r>
      <w:r w:rsidRPr="006228E8">
        <w:rPr>
          <w:rFonts w:ascii="Tahoma" w:hAnsi="Tahoma" w:cs="Tahoma"/>
          <w:sz w:val="24"/>
          <w:szCs w:val="24"/>
        </w:rPr>
        <w:t xml:space="preserve">, </w:t>
      </w:r>
      <w:r w:rsidRPr="006228E8">
        <w:rPr>
          <w:rFonts w:ascii="Tahoma" w:hAnsi="Tahoma" w:cs="Tahoma"/>
          <w:b/>
          <w:bCs/>
          <w:sz w:val="24"/>
          <w:szCs w:val="24"/>
        </w:rPr>
        <w:t>SALA LABORAL</w:t>
      </w:r>
      <w:r w:rsidRPr="006228E8">
        <w:rPr>
          <w:rFonts w:ascii="Tahoma" w:hAnsi="Tahoma" w:cs="Tahoma"/>
          <w:sz w:val="24"/>
          <w:szCs w:val="24"/>
        </w:rPr>
        <w:t>, Administrando Justicia en Nombre de la República  y por autoridad de la Ley,</w:t>
      </w:r>
    </w:p>
    <w:p w:rsidR="002807C1" w:rsidRPr="006228E8" w:rsidRDefault="002807C1" w:rsidP="002807C1">
      <w:pPr>
        <w:pStyle w:val="Sinespaciado"/>
        <w:spacing w:line="276" w:lineRule="auto"/>
        <w:rPr>
          <w:rFonts w:ascii="Tahoma" w:hAnsi="Tahoma" w:cs="Tahoma"/>
        </w:rPr>
      </w:pPr>
    </w:p>
    <w:p w:rsidR="002807C1" w:rsidRPr="006228E8" w:rsidRDefault="002807C1" w:rsidP="002807C1">
      <w:pPr>
        <w:widowControl w:val="0"/>
        <w:autoSpaceDE w:val="0"/>
        <w:autoSpaceDN w:val="0"/>
        <w:adjustRightInd w:val="0"/>
        <w:jc w:val="center"/>
        <w:rPr>
          <w:rFonts w:ascii="Tahoma" w:hAnsi="Tahoma" w:cs="Tahoma"/>
          <w:b/>
          <w:bCs/>
          <w:sz w:val="24"/>
          <w:szCs w:val="24"/>
        </w:rPr>
      </w:pPr>
      <w:r w:rsidRPr="006228E8">
        <w:rPr>
          <w:rFonts w:ascii="Tahoma" w:hAnsi="Tahoma" w:cs="Tahoma"/>
          <w:b/>
          <w:bCs/>
          <w:sz w:val="24"/>
          <w:szCs w:val="24"/>
        </w:rPr>
        <w:t>R E S U E L V E:</w:t>
      </w:r>
    </w:p>
    <w:p w:rsidR="002807C1" w:rsidRPr="00495096" w:rsidRDefault="002807C1" w:rsidP="002807C1">
      <w:pPr>
        <w:widowControl w:val="0"/>
        <w:autoSpaceDE w:val="0"/>
        <w:autoSpaceDN w:val="0"/>
        <w:adjustRightInd w:val="0"/>
        <w:ind w:firstLine="0"/>
        <w:rPr>
          <w:rFonts w:ascii="Tahoma" w:hAnsi="Tahoma" w:cs="Tahoma"/>
          <w:b/>
          <w:sz w:val="24"/>
          <w:szCs w:val="24"/>
        </w:rPr>
      </w:pPr>
    </w:p>
    <w:p w:rsidR="002807C1" w:rsidRPr="00495096" w:rsidRDefault="002807C1" w:rsidP="00495096">
      <w:pPr>
        <w:ind w:firstLine="708"/>
        <w:rPr>
          <w:rFonts w:ascii="Tahoma" w:hAnsi="Tahoma" w:cs="Tahoma"/>
          <w:sz w:val="24"/>
          <w:szCs w:val="24"/>
        </w:rPr>
      </w:pPr>
      <w:r w:rsidRPr="00495096">
        <w:rPr>
          <w:rFonts w:ascii="Tahoma" w:hAnsi="Tahoma" w:cs="Tahoma"/>
          <w:b/>
          <w:sz w:val="24"/>
          <w:szCs w:val="24"/>
          <w:u w:val="single"/>
        </w:rPr>
        <w:t>PRIMERO</w:t>
      </w:r>
      <w:r w:rsidR="004E571C" w:rsidRPr="00495096">
        <w:rPr>
          <w:rFonts w:ascii="Tahoma" w:hAnsi="Tahoma" w:cs="Tahoma"/>
          <w:b/>
          <w:sz w:val="24"/>
          <w:szCs w:val="24"/>
        </w:rPr>
        <w:t>:</w:t>
      </w:r>
      <w:r w:rsidR="0098741E" w:rsidRPr="00495096">
        <w:rPr>
          <w:rFonts w:ascii="Tahoma" w:hAnsi="Tahoma" w:cs="Tahoma"/>
          <w:b/>
          <w:sz w:val="24"/>
          <w:szCs w:val="24"/>
        </w:rPr>
        <w:t xml:space="preserve"> </w:t>
      </w:r>
      <w:r w:rsidR="00495096" w:rsidRPr="00495096">
        <w:rPr>
          <w:rFonts w:ascii="Tahoma" w:hAnsi="Tahoma" w:cs="Tahoma"/>
          <w:b/>
          <w:sz w:val="24"/>
          <w:szCs w:val="24"/>
        </w:rPr>
        <w:t>REVOCAR</w:t>
      </w:r>
      <w:r w:rsidR="00495096" w:rsidRPr="00495096">
        <w:rPr>
          <w:rFonts w:ascii="Tahoma" w:hAnsi="Tahoma" w:cs="Tahoma"/>
          <w:sz w:val="24"/>
          <w:szCs w:val="24"/>
        </w:rPr>
        <w:t xml:space="preserve"> el numeral segundo y tercero de la sentencia de primera instancia y en su defecto absolver de las pretensiones al MUNICIPIO DE DOSQUEBRADAS y a la aseguradora SEGUROS DEL ESTADO S.A.</w:t>
      </w:r>
    </w:p>
    <w:p w:rsidR="00495096" w:rsidRPr="00495096" w:rsidRDefault="00495096" w:rsidP="00495096">
      <w:pPr>
        <w:ind w:firstLine="708"/>
        <w:rPr>
          <w:rFonts w:ascii="Tahoma" w:hAnsi="Tahoma" w:cs="Tahoma"/>
          <w:sz w:val="24"/>
          <w:szCs w:val="24"/>
        </w:rPr>
      </w:pPr>
    </w:p>
    <w:p w:rsidR="00495096" w:rsidRPr="00495096" w:rsidRDefault="00495096" w:rsidP="00495096">
      <w:pPr>
        <w:ind w:firstLine="708"/>
        <w:rPr>
          <w:rFonts w:ascii="Tahoma" w:hAnsi="Tahoma" w:cs="Tahoma"/>
          <w:sz w:val="24"/>
          <w:szCs w:val="24"/>
        </w:rPr>
      </w:pPr>
      <w:r w:rsidRPr="00495096">
        <w:rPr>
          <w:rFonts w:ascii="Tahoma" w:hAnsi="Tahoma" w:cs="Tahoma"/>
          <w:b/>
          <w:sz w:val="24"/>
          <w:szCs w:val="24"/>
          <w:u w:val="single"/>
        </w:rPr>
        <w:t>SEGUNDO:</w:t>
      </w:r>
      <w:r w:rsidRPr="00495096">
        <w:rPr>
          <w:rFonts w:ascii="Tahoma" w:hAnsi="Tahoma" w:cs="Tahoma"/>
          <w:b/>
          <w:sz w:val="24"/>
          <w:szCs w:val="24"/>
        </w:rPr>
        <w:t xml:space="preserve"> EXONERAR</w:t>
      </w:r>
      <w:r w:rsidRPr="00495096">
        <w:rPr>
          <w:rFonts w:ascii="Tahoma" w:hAnsi="Tahoma" w:cs="Tahoma"/>
          <w:sz w:val="24"/>
          <w:szCs w:val="24"/>
        </w:rPr>
        <w:t xml:space="preserve"> de las costas procesales de primera instancia a los sujetos procesales antes mencionados.</w:t>
      </w:r>
    </w:p>
    <w:p w:rsidR="00495096" w:rsidRPr="00495096" w:rsidRDefault="00495096" w:rsidP="00495096">
      <w:pPr>
        <w:ind w:firstLine="708"/>
        <w:rPr>
          <w:rFonts w:ascii="Tahoma" w:hAnsi="Tahoma" w:cs="Tahoma"/>
          <w:sz w:val="24"/>
          <w:szCs w:val="24"/>
        </w:rPr>
      </w:pPr>
    </w:p>
    <w:p w:rsidR="00495096" w:rsidRPr="00495096" w:rsidRDefault="00495096" w:rsidP="00495096">
      <w:pPr>
        <w:ind w:firstLine="708"/>
        <w:rPr>
          <w:rFonts w:ascii="Tahoma" w:hAnsi="Tahoma" w:cs="Tahoma"/>
          <w:sz w:val="24"/>
          <w:szCs w:val="24"/>
        </w:rPr>
      </w:pPr>
      <w:r w:rsidRPr="00495096">
        <w:rPr>
          <w:rFonts w:ascii="Tahoma" w:hAnsi="Tahoma" w:cs="Tahoma"/>
          <w:b/>
          <w:sz w:val="24"/>
          <w:szCs w:val="24"/>
          <w:u w:val="single"/>
        </w:rPr>
        <w:t>TERCERO:</w:t>
      </w:r>
      <w:r w:rsidRPr="00495096">
        <w:rPr>
          <w:rFonts w:ascii="Tahoma" w:hAnsi="Tahoma" w:cs="Tahoma"/>
          <w:b/>
          <w:sz w:val="24"/>
          <w:szCs w:val="24"/>
        </w:rPr>
        <w:t xml:space="preserve"> CONFIRMAR</w:t>
      </w:r>
      <w:r w:rsidRPr="00495096">
        <w:rPr>
          <w:rFonts w:ascii="Tahoma" w:hAnsi="Tahoma" w:cs="Tahoma"/>
          <w:sz w:val="24"/>
          <w:szCs w:val="24"/>
        </w:rPr>
        <w:t xml:space="preserve"> en todo lo demás la sentencia de primera instancia.</w:t>
      </w:r>
    </w:p>
    <w:p w:rsidR="00495096" w:rsidRDefault="00495096" w:rsidP="00495096">
      <w:pPr>
        <w:ind w:firstLine="708"/>
        <w:rPr>
          <w:rFonts w:ascii="Tahoma" w:hAnsi="Tahoma" w:cs="Tahoma"/>
          <w:b/>
          <w:sz w:val="24"/>
          <w:szCs w:val="24"/>
        </w:rPr>
      </w:pPr>
    </w:p>
    <w:p w:rsidR="002807C1" w:rsidRPr="006228E8" w:rsidRDefault="002807C1" w:rsidP="002807C1">
      <w:pPr>
        <w:widowControl w:val="0"/>
        <w:autoSpaceDE w:val="0"/>
        <w:autoSpaceDN w:val="0"/>
        <w:adjustRightInd w:val="0"/>
        <w:rPr>
          <w:rFonts w:ascii="Tahoma" w:hAnsi="Tahoma" w:cs="Tahoma"/>
          <w:bCs/>
          <w:sz w:val="24"/>
          <w:szCs w:val="24"/>
        </w:rPr>
      </w:pPr>
      <w:r w:rsidRPr="006228E8">
        <w:rPr>
          <w:rFonts w:ascii="Tahoma" w:hAnsi="Tahoma" w:cs="Tahoma"/>
          <w:bCs/>
          <w:sz w:val="24"/>
          <w:szCs w:val="24"/>
        </w:rPr>
        <w:t>Notificación surtida en estrados.</w:t>
      </w:r>
    </w:p>
    <w:p w:rsidR="002807C1" w:rsidRPr="006228E8" w:rsidRDefault="002807C1" w:rsidP="002807C1">
      <w:pPr>
        <w:widowControl w:val="0"/>
        <w:autoSpaceDE w:val="0"/>
        <w:autoSpaceDN w:val="0"/>
        <w:adjustRightInd w:val="0"/>
        <w:rPr>
          <w:rFonts w:ascii="Tahoma" w:hAnsi="Tahoma" w:cs="Tahoma"/>
          <w:bCs/>
          <w:sz w:val="24"/>
          <w:szCs w:val="24"/>
        </w:rPr>
      </w:pPr>
    </w:p>
    <w:p w:rsidR="002807C1" w:rsidRDefault="002807C1" w:rsidP="002C3BAD">
      <w:pPr>
        <w:widowControl w:val="0"/>
        <w:autoSpaceDE w:val="0"/>
        <w:autoSpaceDN w:val="0"/>
        <w:adjustRightInd w:val="0"/>
        <w:ind w:firstLine="708"/>
        <w:rPr>
          <w:rFonts w:ascii="Tahoma" w:hAnsi="Tahoma" w:cs="Tahoma"/>
          <w:sz w:val="24"/>
          <w:szCs w:val="24"/>
        </w:rPr>
      </w:pPr>
      <w:r w:rsidRPr="006228E8">
        <w:rPr>
          <w:rFonts w:ascii="Tahoma" w:hAnsi="Tahoma" w:cs="Tahoma"/>
          <w:sz w:val="24"/>
          <w:szCs w:val="24"/>
        </w:rPr>
        <w:t>Cúmplase y devuélvase el expediente al Juzgado de origen.</w:t>
      </w:r>
    </w:p>
    <w:p w:rsidR="002C3BAD" w:rsidRPr="006228E8" w:rsidRDefault="002C3BAD" w:rsidP="002C3BAD">
      <w:pPr>
        <w:widowControl w:val="0"/>
        <w:autoSpaceDE w:val="0"/>
        <w:autoSpaceDN w:val="0"/>
        <w:adjustRightInd w:val="0"/>
        <w:spacing w:line="240" w:lineRule="auto"/>
        <w:ind w:firstLine="708"/>
        <w:rPr>
          <w:rFonts w:ascii="Tahoma" w:hAnsi="Tahoma" w:cs="Tahoma"/>
          <w:sz w:val="24"/>
          <w:szCs w:val="24"/>
        </w:rPr>
      </w:pPr>
    </w:p>
    <w:p w:rsidR="002012E7" w:rsidRPr="006228E8" w:rsidRDefault="002012E7" w:rsidP="002C3BAD">
      <w:pPr>
        <w:spacing w:line="240" w:lineRule="auto"/>
        <w:ind w:firstLine="708"/>
        <w:rPr>
          <w:rFonts w:ascii="Tahoma" w:hAnsi="Tahoma" w:cs="Tahoma"/>
          <w:sz w:val="24"/>
          <w:szCs w:val="24"/>
        </w:rPr>
      </w:pPr>
    </w:p>
    <w:p w:rsidR="002012E7" w:rsidRPr="006228E8" w:rsidRDefault="002807C1" w:rsidP="002C3BAD">
      <w:pPr>
        <w:ind w:firstLine="708"/>
        <w:rPr>
          <w:rFonts w:ascii="Tahoma" w:hAnsi="Tahoma" w:cs="Tahoma"/>
          <w:sz w:val="24"/>
          <w:szCs w:val="24"/>
        </w:rPr>
      </w:pPr>
      <w:r w:rsidRPr="006228E8">
        <w:rPr>
          <w:rFonts w:ascii="Tahoma" w:hAnsi="Tahoma" w:cs="Tahoma"/>
          <w:sz w:val="24"/>
          <w:szCs w:val="24"/>
        </w:rPr>
        <w:t>La Magistrada,</w:t>
      </w:r>
    </w:p>
    <w:p w:rsidR="002807C1" w:rsidRPr="006228E8" w:rsidRDefault="002807C1" w:rsidP="002807C1">
      <w:pPr>
        <w:rPr>
          <w:rFonts w:ascii="Tahoma" w:hAnsi="Tahoma" w:cs="Tahoma"/>
          <w:b/>
          <w:color w:val="000000" w:themeColor="text1"/>
          <w:sz w:val="24"/>
          <w:szCs w:val="24"/>
        </w:rPr>
      </w:pPr>
    </w:p>
    <w:p w:rsidR="002807C1" w:rsidRPr="006228E8" w:rsidRDefault="002807C1" w:rsidP="002807C1">
      <w:pPr>
        <w:pStyle w:val="Ttulo3"/>
        <w:spacing w:before="0"/>
        <w:jc w:val="center"/>
        <w:rPr>
          <w:rFonts w:ascii="Tahoma" w:hAnsi="Tahoma" w:cs="Tahoma"/>
          <w:b/>
          <w:bCs/>
          <w:color w:val="000000" w:themeColor="text1"/>
        </w:rPr>
      </w:pPr>
      <w:r w:rsidRPr="006228E8">
        <w:rPr>
          <w:rFonts w:ascii="Tahoma" w:hAnsi="Tahoma" w:cs="Tahoma"/>
          <w:b/>
          <w:color w:val="000000" w:themeColor="text1"/>
        </w:rPr>
        <w:t>ANA LUCÍA CAICEDO CALDERÓN</w:t>
      </w:r>
    </w:p>
    <w:p w:rsidR="002807C1" w:rsidRPr="006228E8" w:rsidRDefault="002807C1" w:rsidP="002C3BAD">
      <w:pPr>
        <w:ind w:firstLine="0"/>
        <w:rPr>
          <w:rFonts w:ascii="Tahoma" w:hAnsi="Tahoma" w:cs="Tahoma"/>
          <w:sz w:val="24"/>
          <w:szCs w:val="24"/>
        </w:rPr>
      </w:pPr>
    </w:p>
    <w:p w:rsidR="002807C1" w:rsidRPr="006228E8" w:rsidRDefault="002807C1" w:rsidP="002807C1">
      <w:pPr>
        <w:ind w:firstLine="708"/>
        <w:rPr>
          <w:rFonts w:ascii="Tahoma" w:hAnsi="Tahoma" w:cs="Tahoma"/>
          <w:sz w:val="24"/>
          <w:szCs w:val="24"/>
        </w:rPr>
      </w:pPr>
      <w:r w:rsidRPr="006228E8">
        <w:rPr>
          <w:rFonts w:ascii="Tahoma" w:hAnsi="Tahoma" w:cs="Tahoma"/>
          <w:sz w:val="24"/>
          <w:szCs w:val="24"/>
        </w:rPr>
        <w:t>Los Magistrados,</w:t>
      </w:r>
    </w:p>
    <w:p w:rsidR="002807C1" w:rsidRPr="006228E8" w:rsidRDefault="002807C1" w:rsidP="002C3BAD">
      <w:pPr>
        <w:ind w:firstLine="0"/>
        <w:rPr>
          <w:rFonts w:ascii="Tahoma" w:hAnsi="Tahoma" w:cs="Tahoma"/>
          <w:sz w:val="24"/>
          <w:szCs w:val="24"/>
        </w:rPr>
      </w:pPr>
    </w:p>
    <w:p w:rsidR="00164819" w:rsidRPr="006228E8" w:rsidRDefault="00164819" w:rsidP="002807C1">
      <w:pPr>
        <w:rPr>
          <w:rFonts w:ascii="Tahoma" w:hAnsi="Tahoma" w:cs="Tahoma"/>
          <w:sz w:val="24"/>
          <w:szCs w:val="24"/>
        </w:rPr>
      </w:pPr>
    </w:p>
    <w:p w:rsidR="002807C1" w:rsidRPr="00495096" w:rsidRDefault="002807C1" w:rsidP="00495096">
      <w:pPr>
        <w:ind w:firstLine="0"/>
        <w:rPr>
          <w:rFonts w:ascii="Tahoma" w:hAnsi="Tahoma" w:cs="Tahoma"/>
          <w:b/>
          <w:sz w:val="24"/>
          <w:szCs w:val="24"/>
        </w:rPr>
      </w:pPr>
      <w:r w:rsidRPr="006228E8">
        <w:rPr>
          <w:rFonts w:ascii="Tahoma" w:hAnsi="Tahoma" w:cs="Tahoma"/>
          <w:b/>
          <w:sz w:val="24"/>
          <w:szCs w:val="24"/>
        </w:rPr>
        <w:t xml:space="preserve">JULIO CÉSAR SALAZAR MUÑOZ              </w:t>
      </w:r>
      <w:r w:rsidR="002C3BAD">
        <w:rPr>
          <w:rFonts w:ascii="Tahoma" w:hAnsi="Tahoma" w:cs="Tahoma"/>
          <w:b/>
          <w:sz w:val="24"/>
          <w:szCs w:val="24"/>
        </w:rPr>
        <w:t xml:space="preserve">    </w:t>
      </w:r>
      <w:r w:rsidRPr="006228E8">
        <w:rPr>
          <w:rFonts w:ascii="Tahoma" w:hAnsi="Tahoma" w:cs="Tahoma"/>
          <w:b/>
          <w:sz w:val="24"/>
          <w:szCs w:val="24"/>
        </w:rPr>
        <w:t>FRANCISCO JAVIER TAMAYO TABARES</w:t>
      </w:r>
    </w:p>
    <w:p w:rsidR="00AD4909" w:rsidRPr="00164819" w:rsidRDefault="00AD4909"/>
    <w:sectPr w:rsidR="00AD4909" w:rsidRPr="00164819" w:rsidSect="00164819">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96" w:rsidRDefault="00D24296" w:rsidP="002807C1">
      <w:pPr>
        <w:spacing w:line="240" w:lineRule="auto"/>
      </w:pPr>
      <w:r>
        <w:separator/>
      </w:r>
    </w:p>
  </w:endnote>
  <w:endnote w:type="continuationSeparator" w:id="0">
    <w:p w:rsidR="00D24296" w:rsidRDefault="00D24296" w:rsidP="0028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10946"/>
      <w:docPartObj>
        <w:docPartGallery w:val="Page Numbers (Bottom of Page)"/>
        <w:docPartUnique/>
      </w:docPartObj>
    </w:sdtPr>
    <w:sdtEndPr/>
    <w:sdtContent>
      <w:p w:rsidR="00004027" w:rsidRDefault="00916217">
        <w:pPr>
          <w:pStyle w:val="Piedepgina"/>
          <w:jc w:val="right"/>
        </w:pPr>
        <w:r>
          <w:fldChar w:fldCharType="begin"/>
        </w:r>
        <w:r w:rsidR="0013519E">
          <w:instrText>PAGE   \* MERGEFORMAT</w:instrText>
        </w:r>
        <w:r>
          <w:fldChar w:fldCharType="separate"/>
        </w:r>
        <w:r w:rsidR="00F10996">
          <w:rPr>
            <w:noProof/>
          </w:rPr>
          <w:t>6</w:t>
        </w:r>
        <w:r>
          <w:fldChar w:fldCharType="end"/>
        </w:r>
      </w:p>
    </w:sdtContent>
  </w:sdt>
  <w:p w:rsidR="00004027" w:rsidRDefault="00D242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96" w:rsidRDefault="00D24296" w:rsidP="002807C1">
      <w:pPr>
        <w:spacing w:line="240" w:lineRule="auto"/>
      </w:pPr>
      <w:r>
        <w:separator/>
      </w:r>
    </w:p>
  </w:footnote>
  <w:footnote w:type="continuationSeparator" w:id="0">
    <w:p w:rsidR="00D24296" w:rsidRDefault="00D24296" w:rsidP="00280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27" w:rsidRPr="00004027" w:rsidRDefault="00711CAC" w:rsidP="00004027">
    <w:pPr>
      <w:pStyle w:val="Encabezado"/>
      <w:ind w:firstLine="0"/>
      <w:rPr>
        <w:i/>
        <w:sz w:val="16"/>
        <w:szCs w:val="16"/>
        <w:lang w:val="es-CO"/>
      </w:rPr>
    </w:pPr>
    <w:r>
      <w:rPr>
        <w:i/>
        <w:sz w:val="16"/>
        <w:szCs w:val="16"/>
        <w:lang w:val="es-CO"/>
      </w:rPr>
      <w:t xml:space="preserve">Demandante: </w:t>
    </w:r>
    <w:r w:rsidR="0040717A">
      <w:rPr>
        <w:i/>
        <w:sz w:val="16"/>
        <w:szCs w:val="16"/>
        <w:lang w:val="es-CO"/>
      </w:rPr>
      <w:t xml:space="preserve">Pedro Jesús Ramírez Gordon </w:t>
    </w:r>
  </w:p>
  <w:p w:rsidR="00004027" w:rsidRPr="00004027" w:rsidRDefault="0013519E" w:rsidP="00004027">
    <w:pPr>
      <w:pStyle w:val="Encabezado"/>
      <w:ind w:firstLine="0"/>
      <w:rPr>
        <w:i/>
        <w:sz w:val="16"/>
        <w:szCs w:val="16"/>
        <w:lang w:val="es-CO"/>
      </w:rPr>
    </w:pPr>
    <w:r w:rsidRPr="00004027">
      <w:rPr>
        <w:i/>
        <w:sz w:val="16"/>
        <w:szCs w:val="16"/>
        <w:lang w:val="es-CO"/>
      </w:rPr>
      <w:t xml:space="preserve">Demandado: </w:t>
    </w:r>
    <w:r w:rsidR="0040717A">
      <w:rPr>
        <w:i/>
        <w:sz w:val="16"/>
        <w:szCs w:val="16"/>
        <w:lang w:val="es-CO"/>
      </w:rPr>
      <w:t xml:space="preserve">Municipio de Dosquebradas y otros </w:t>
    </w:r>
  </w:p>
  <w:p w:rsidR="00004027" w:rsidRDefault="00711CAC" w:rsidP="00004027">
    <w:pPr>
      <w:pStyle w:val="Encabezado"/>
      <w:ind w:firstLine="0"/>
      <w:rPr>
        <w:i/>
        <w:sz w:val="16"/>
        <w:szCs w:val="16"/>
        <w:lang w:val="es-CO"/>
      </w:rPr>
    </w:pPr>
    <w:r>
      <w:rPr>
        <w:i/>
        <w:sz w:val="16"/>
        <w:szCs w:val="16"/>
        <w:lang w:val="es-CO"/>
      </w:rPr>
      <w:t xml:space="preserve">Rad.: </w:t>
    </w:r>
    <w:r w:rsidR="0040717A">
      <w:rPr>
        <w:i/>
        <w:sz w:val="16"/>
        <w:szCs w:val="16"/>
        <w:lang w:val="es-CO"/>
      </w:rPr>
      <w:t>66170-31-05-001-2015-00051-01</w:t>
    </w:r>
  </w:p>
  <w:p w:rsidR="009D6BB4" w:rsidRPr="00004027" w:rsidRDefault="009D6BB4" w:rsidP="00004027">
    <w:pPr>
      <w:pStyle w:val="Encabezado"/>
      <w:ind w:firstLine="0"/>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
    <w:nsid w:val="35750C26"/>
    <w:multiLevelType w:val="hybridMultilevel"/>
    <w:tmpl w:val="591029FC"/>
    <w:lvl w:ilvl="0" w:tplc="D40C4C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975612"/>
    <w:multiLevelType w:val="hybridMultilevel"/>
    <w:tmpl w:val="663EF5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0063EC"/>
    <w:multiLevelType w:val="hybridMultilevel"/>
    <w:tmpl w:val="3F8A1B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014D2"/>
    <w:rsid w:val="0000200C"/>
    <w:rsid w:val="000137EB"/>
    <w:rsid w:val="00014AD0"/>
    <w:rsid w:val="000315D7"/>
    <w:rsid w:val="00052351"/>
    <w:rsid w:val="00055F1A"/>
    <w:rsid w:val="0005727A"/>
    <w:rsid w:val="00063082"/>
    <w:rsid w:val="00071773"/>
    <w:rsid w:val="00095A4B"/>
    <w:rsid w:val="000B373A"/>
    <w:rsid w:val="000C2838"/>
    <w:rsid w:val="000C3030"/>
    <w:rsid w:val="000D1A91"/>
    <w:rsid w:val="000E4C0A"/>
    <w:rsid w:val="0013396C"/>
    <w:rsid w:val="001339D6"/>
    <w:rsid w:val="00133D60"/>
    <w:rsid w:val="00133D80"/>
    <w:rsid w:val="0013519E"/>
    <w:rsid w:val="00164819"/>
    <w:rsid w:val="001740C7"/>
    <w:rsid w:val="00175B5E"/>
    <w:rsid w:val="001800CA"/>
    <w:rsid w:val="0018159D"/>
    <w:rsid w:val="001912B1"/>
    <w:rsid w:val="001D66A2"/>
    <w:rsid w:val="001E1F02"/>
    <w:rsid w:val="001E2651"/>
    <w:rsid w:val="001E2C60"/>
    <w:rsid w:val="002012E7"/>
    <w:rsid w:val="002023E7"/>
    <w:rsid w:val="00204488"/>
    <w:rsid w:val="00207B74"/>
    <w:rsid w:val="002209D9"/>
    <w:rsid w:val="00226709"/>
    <w:rsid w:val="002364E8"/>
    <w:rsid w:val="002429A9"/>
    <w:rsid w:val="002434FD"/>
    <w:rsid w:val="00255B85"/>
    <w:rsid w:val="0026645A"/>
    <w:rsid w:val="002807C1"/>
    <w:rsid w:val="002824CC"/>
    <w:rsid w:val="002840F3"/>
    <w:rsid w:val="002909DD"/>
    <w:rsid w:val="002A711F"/>
    <w:rsid w:val="002C3BAD"/>
    <w:rsid w:val="002F4C6A"/>
    <w:rsid w:val="002F52F7"/>
    <w:rsid w:val="00310280"/>
    <w:rsid w:val="00310710"/>
    <w:rsid w:val="003406EF"/>
    <w:rsid w:val="00373047"/>
    <w:rsid w:val="00375FEB"/>
    <w:rsid w:val="003974CC"/>
    <w:rsid w:val="003A629B"/>
    <w:rsid w:val="003B0BDC"/>
    <w:rsid w:val="003B383D"/>
    <w:rsid w:val="003B7AED"/>
    <w:rsid w:val="003C668E"/>
    <w:rsid w:val="003C6D8E"/>
    <w:rsid w:val="003F4026"/>
    <w:rsid w:val="004007D6"/>
    <w:rsid w:val="0040717A"/>
    <w:rsid w:val="0040772E"/>
    <w:rsid w:val="00416CBB"/>
    <w:rsid w:val="00420AC2"/>
    <w:rsid w:val="00425EBF"/>
    <w:rsid w:val="00431550"/>
    <w:rsid w:val="00445D76"/>
    <w:rsid w:val="0044678D"/>
    <w:rsid w:val="004559A9"/>
    <w:rsid w:val="004647B7"/>
    <w:rsid w:val="004869A5"/>
    <w:rsid w:val="00486FF4"/>
    <w:rsid w:val="00495096"/>
    <w:rsid w:val="004A6EED"/>
    <w:rsid w:val="004A7F88"/>
    <w:rsid w:val="004B58B4"/>
    <w:rsid w:val="004C63F6"/>
    <w:rsid w:val="004D6D14"/>
    <w:rsid w:val="004E3B70"/>
    <w:rsid w:val="004E571C"/>
    <w:rsid w:val="004F29B9"/>
    <w:rsid w:val="004F3C4D"/>
    <w:rsid w:val="00500B82"/>
    <w:rsid w:val="00526BA0"/>
    <w:rsid w:val="00536E72"/>
    <w:rsid w:val="0055778E"/>
    <w:rsid w:val="005633E7"/>
    <w:rsid w:val="00574DDC"/>
    <w:rsid w:val="0058187E"/>
    <w:rsid w:val="005A057F"/>
    <w:rsid w:val="005A13CD"/>
    <w:rsid w:val="005A3C02"/>
    <w:rsid w:val="005A5248"/>
    <w:rsid w:val="005C18BC"/>
    <w:rsid w:val="005C706E"/>
    <w:rsid w:val="005D0390"/>
    <w:rsid w:val="005D3ADD"/>
    <w:rsid w:val="005D7241"/>
    <w:rsid w:val="005D7D4F"/>
    <w:rsid w:val="005E288E"/>
    <w:rsid w:val="005E5CD5"/>
    <w:rsid w:val="006045EE"/>
    <w:rsid w:val="006228E8"/>
    <w:rsid w:val="0062619E"/>
    <w:rsid w:val="00627B91"/>
    <w:rsid w:val="00631A60"/>
    <w:rsid w:val="0065409B"/>
    <w:rsid w:val="00656C75"/>
    <w:rsid w:val="0066073D"/>
    <w:rsid w:val="0068381A"/>
    <w:rsid w:val="00690FBC"/>
    <w:rsid w:val="006B2BC2"/>
    <w:rsid w:val="006B4153"/>
    <w:rsid w:val="006B46BD"/>
    <w:rsid w:val="006D1F2E"/>
    <w:rsid w:val="006E0501"/>
    <w:rsid w:val="006E7AE8"/>
    <w:rsid w:val="006F1802"/>
    <w:rsid w:val="006F35AB"/>
    <w:rsid w:val="006F631B"/>
    <w:rsid w:val="00711CAC"/>
    <w:rsid w:val="00712724"/>
    <w:rsid w:val="007158F3"/>
    <w:rsid w:val="007217E8"/>
    <w:rsid w:val="00732540"/>
    <w:rsid w:val="0073581F"/>
    <w:rsid w:val="007444AD"/>
    <w:rsid w:val="00765C31"/>
    <w:rsid w:val="007867CF"/>
    <w:rsid w:val="007B1AD0"/>
    <w:rsid w:val="007E53F8"/>
    <w:rsid w:val="007E629F"/>
    <w:rsid w:val="007F7C5E"/>
    <w:rsid w:val="00805570"/>
    <w:rsid w:val="00815F30"/>
    <w:rsid w:val="008214AF"/>
    <w:rsid w:val="008403DF"/>
    <w:rsid w:val="00844478"/>
    <w:rsid w:val="00846B3A"/>
    <w:rsid w:val="008A395D"/>
    <w:rsid w:val="008B767B"/>
    <w:rsid w:val="008C6D1D"/>
    <w:rsid w:val="008E026C"/>
    <w:rsid w:val="00905CA0"/>
    <w:rsid w:val="00916217"/>
    <w:rsid w:val="00923999"/>
    <w:rsid w:val="00924A39"/>
    <w:rsid w:val="0093169B"/>
    <w:rsid w:val="00955FDF"/>
    <w:rsid w:val="00966193"/>
    <w:rsid w:val="009754AE"/>
    <w:rsid w:val="00976100"/>
    <w:rsid w:val="0097737C"/>
    <w:rsid w:val="0098741E"/>
    <w:rsid w:val="009908B9"/>
    <w:rsid w:val="009A22A2"/>
    <w:rsid w:val="009A77AD"/>
    <w:rsid w:val="009D0A3B"/>
    <w:rsid w:val="009D6BB4"/>
    <w:rsid w:val="009F1CE0"/>
    <w:rsid w:val="00A21FCE"/>
    <w:rsid w:val="00A2463A"/>
    <w:rsid w:val="00A52528"/>
    <w:rsid w:val="00A55F06"/>
    <w:rsid w:val="00A70C6D"/>
    <w:rsid w:val="00A73EFD"/>
    <w:rsid w:val="00A94E30"/>
    <w:rsid w:val="00AD4909"/>
    <w:rsid w:val="00AD6457"/>
    <w:rsid w:val="00AD69A5"/>
    <w:rsid w:val="00AE22ED"/>
    <w:rsid w:val="00AE7602"/>
    <w:rsid w:val="00AF40EB"/>
    <w:rsid w:val="00B025D3"/>
    <w:rsid w:val="00B120D5"/>
    <w:rsid w:val="00B41847"/>
    <w:rsid w:val="00B53DB2"/>
    <w:rsid w:val="00B5656F"/>
    <w:rsid w:val="00B65A13"/>
    <w:rsid w:val="00B66CA6"/>
    <w:rsid w:val="00B73109"/>
    <w:rsid w:val="00B731A5"/>
    <w:rsid w:val="00B81C68"/>
    <w:rsid w:val="00B834F0"/>
    <w:rsid w:val="00B860FC"/>
    <w:rsid w:val="00B86E92"/>
    <w:rsid w:val="00B9070A"/>
    <w:rsid w:val="00BB1542"/>
    <w:rsid w:val="00BC2F3A"/>
    <w:rsid w:val="00C01C0E"/>
    <w:rsid w:val="00C102B4"/>
    <w:rsid w:val="00C21C20"/>
    <w:rsid w:val="00C2235B"/>
    <w:rsid w:val="00C33CCD"/>
    <w:rsid w:val="00C36D38"/>
    <w:rsid w:val="00C50BDB"/>
    <w:rsid w:val="00C6154B"/>
    <w:rsid w:val="00C71234"/>
    <w:rsid w:val="00C91D9A"/>
    <w:rsid w:val="00CA23DE"/>
    <w:rsid w:val="00CB1C5F"/>
    <w:rsid w:val="00CD2D00"/>
    <w:rsid w:val="00CF3B22"/>
    <w:rsid w:val="00D06B02"/>
    <w:rsid w:val="00D07992"/>
    <w:rsid w:val="00D12C5F"/>
    <w:rsid w:val="00D14A6B"/>
    <w:rsid w:val="00D24296"/>
    <w:rsid w:val="00D262B3"/>
    <w:rsid w:val="00D33B7A"/>
    <w:rsid w:val="00D40301"/>
    <w:rsid w:val="00D44FF3"/>
    <w:rsid w:val="00D5311E"/>
    <w:rsid w:val="00D759DB"/>
    <w:rsid w:val="00D825B3"/>
    <w:rsid w:val="00DA7E36"/>
    <w:rsid w:val="00DB00A2"/>
    <w:rsid w:val="00DD2E2E"/>
    <w:rsid w:val="00DD374A"/>
    <w:rsid w:val="00DD74E3"/>
    <w:rsid w:val="00DE7D7C"/>
    <w:rsid w:val="00DF5FBD"/>
    <w:rsid w:val="00E0085F"/>
    <w:rsid w:val="00E058CD"/>
    <w:rsid w:val="00E123C9"/>
    <w:rsid w:val="00E1309B"/>
    <w:rsid w:val="00E207FE"/>
    <w:rsid w:val="00E229E9"/>
    <w:rsid w:val="00E34325"/>
    <w:rsid w:val="00E42E27"/>
    <w:rsid w:val="00E46DE8"/>
    <w:rsid w:val="00E52FA9"/>
    <w:rsid w:val="00E618E6"/>
    <w:rsid w:val="00E65F7F"/>
    <w:rsid w:val="00E74720"/>
    <w:rsid w:val="00E82903"/>
    <w:rsid w:val="00E84D2F"/>
    <w:rsid w:val="00E95E7F"/>
    <w:rsid w:val="00EA19E0"/>
    <w:rsid w:val="00EB025F"/>
    <w:rsid w:val="00EB5CA6"/>
    <w:rsid w:val="00EE0C74"/>
    <w:rsid w:val="00EF0BBF"/>
    <w:rsid w:val="00EF2BB8"/>
    <w:rsid w:val="00EF3568"/>
    <w:rsid w:val="00F04931"/>
    <w:rsid w:val="00F07829"/>
    <w:rsid w:val="00F10996"/>
    <w:rsid w:val="00F22656"/>
    <w:rsid w:val="00F2528E"/>
    <w:rsid w:val="00F317FF"/>
    <w:rsid w:val="00F5517B"/>
    <w:rsid w:val="00FA63DD"/>
    <w:rsid w:val="00FB1831"/>
    <w:rsid w:val="00FC1F15"/>
    <w:rsid w:val="00FC2593"/>
    <w:rsid w:val="00FD115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2EF30-9B31-4526-869A-1F56D908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7C1"/>
    <w:pPr>
      <w:spacing w:after="0"/>
      <w:ind w:firstLine="709"/>
      <w:jc w:val="both"/>
    </w:pPr>
    <w:rPr>
      <w:lang w:val="es-ES"/>
    </w:rPr>
  </w:style>
  <w:style w:type="paragraph" w:styleId="Ttulo3">
    <w:name w:val="heading 3"/>
    <w:basedOn w:val="Normal"/>
    <w:next w:val="Normal"/>
    <w:link w:val="Ttulo3Car"/>
    <w:uiPriority w:val="9"/>
    <w:semiHidden/>
    <w:unhideWhenUsed/>
    <w:qFormat/>
    <w:rsid w:val="002807C1"/>
    <w:pPr>
      <w:keepNext/>
      <w:keepLines/>
      <w:spacing w:before="40" w:line="276"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807C1"/>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807C1"/>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2807C1"/>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2807C1"/>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semiHidden/>
    <w:rsid w:val="002807C1"/>
    <w:rPr>
      <w:rFonts w:asciiTheme="majorHAnsi" w:eastAsiaTheme="majorEastAsia" w:hAnsiTheme="majorHAnsi" w:cstheme="majorBidi"/>
      <w:color w:val="2E74B5" w:themeColor="accent1" w:themeShade="BF"/>
      <w:lang w:val="es-ES"/>
    </w:rPr>
  </w:style>
  <w:style w:type="paragraph" w:styleId="Textonotapie">
    <w:name w:val="footnote text"/>
    <w:basedOn w:val="Normal"/>
    <w:link w:val="TextonotapieCar"/>
    <w:uiPriority w:val="99"/>
    <w:semiHidden/>
    <w:unhideWhenUsed/>
    <w:rsid w:val="002807C1"/>
    <w:pPr>
      <w:spacing w:line="240" w:lineRule="auto"/>
    </w:pPr>
    <w:rPr>
      <w:sz w:val="20"/>
      <w:szCs w:val="20"/>
    </w:rPr>
  </w:style>
  <w:style w:type="character" w:customStyle="1" w:styleId="TextonotapieCar">
    <w:name w:val="Texto nota pie Car"/>
    <w:basedOn w:val="Fuentedeprrafopredeter"/>
    <w:link w:val="Textonotapie"/>
    <w:uiPriority w:val="99"/>
    <w:semiHidden/>
    <w:rsid w:val="002807C1"/>
    <w:rPr>
      <w:sz w:val="20"/>
      <w:szCs w:val="20"/>
      <w:lang w:val="es-ES"/>
    </w:rPr>
  </w:style>
  <w:style w:type="character" w:styleId="Refdenotaalpie">
    <w:name w:val="footnote reference"/>
    <w:basedOn w:val="Fuentedeprrafopredeter"/>
    <w:uiPriority w:val="99"/>
    <w:semiHidden/>
    <w:unhideWhenUsed/>
    <w:rsid w:val="002807C1"/>
    <w:rPr>
      <w:vertAlign w:val="superscript"/>
    </w:rPr>
  </w:style>
  <w:style w:type="paragraph" w:styleId="Prrafodelista">
    <w:name w:val="List Paragraph"/>
    <w:basedOn w:val="Normal"/>
    <w:uiPriority w:val="34"/>
    <w:qFormat/>
    <w:rsid w:val="002807C1"/>
    <w:pPr>
      <w:spacing w:line="240" w:lineRule="auto"/>
      <w:ind w:left="708" w:firstLine="0"/>
      <w:jc w:val="left"/>
    </w:pPr>
    <w:rPr>
      <w:rFonts w:ascii="Times New Roman" w:eastAsia="Times New Roman" w:hAnsi="Times New Roman" w:cs="Times New Roman"/>
      <w:sz w:val="20"/>
      <w:szCs w:val="20"/>
      <w:lang w:val="es-ES_tradnl" w:eastAsia="es-ES"/>
    </w:rPr>
  </w:style>
  <w:style w:type="paragraph" w:customStyle="1" w:styleId="BodyText33">
    <w:name w:val="Body Text 33"/>
    <w:basedOn w:val="Normal"/>
    <w:rsid w:val="002807C1"/>
    <w:pPr>
      <w:spacing w:line="360" w:lineRule="auto"/>
      <w:ind w:firstLine="0"/>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unhideWhenUsed/>
    <w:rsid w:val="002807C1"/>
    <w:pPr>
      <w:spacing w:after="120"/>
      <w:ind w:firstLine="0"/>
      <w:jc w:val="left"/>
    </w:pPr>
  </w:style>
  <w:style w:type="character" w:customStyle="1" w:styleId="TextoindependienteCar">
    <w:name w:val="Texto independiente Car"/>
    <w:basedOn w:val="Fuentedeprrafopredeter"/>
    <w:link w:val="Textoindependiente"/>
    <w:uiPriority w:val="99"/>
    <w:rsid w:val="002807C1"/>
    <w:rPr>
      <w:lang w:val="es-ES"/>
    </w:rPr>
  </w:style>
  <w:style w:type="paragraph" w:styleId="Sinespaciado">
    <w:name w:val="No Spacing"/>
    <w:uiPriority w:val="1"/>
    <w:qFormat/>
    <w:rsid w:val="002807C1"/>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807C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07C1"/>
    <w:rPr>
      <w:lang w:val="es-ES"/>
    </w:rPr>
  </w:style>
  <w:style w:type="paragraph" w:styleId="Piedepgina">
    <w:name w:val="footer"/>
    <w:basedOn w:val="Normal"/>
    <w:link w:val="PiedepginaCar"/>
    <w:uiPriority w:val="99"/>
    <w:unhideWhenUsed/>
    <w:rsid w:val="002807C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07C1"/>
    <w:rPr>
      <w:lang w:val="es-ES"/>
    </w:rPr>
  </w:style>
  <w:style w:type="paragraph" w:styleId="Puesto">
    <w:name w:val="Title"/>
    <w:basedOn w:val="Normal"/>
    <w:link w:val="PuestoCar"/>
    <w:qFormat/>
    <w:rsid w:val="00DA7E36"/>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A7E36"/>
    <w:rPr>
      <w:rFonts w:ascii="Arial" w:eastAsia="Times New Roman" w:hAnsi="Arial" w:cs="Arial"/>
      <w:b/>
      <w:sz w:val="24"/>
      <w:szCs w:val="24"/>
      <w:lang w:val="es-ES" w:eastAsia="es-ES"/>
    </w:rPr>
  </w:style>
  <w:style w:type="paragraph" w:styleId="NormalWeb">
    <w:name w:val="Normal (Web)"/>
    <w:basedOn w:val="Normal"/>
    <w:uiPriority w:val="99"/>
    <w:unhideWhenUsed/>
    <w:rsid w:val="001E265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33B7A"/>
  </w:style>
  <w:style w:type="character" w:styleId="Hipervnculo">
    <w:name w:val="Hyperlink"/>
    <w:basedOn w:val="Fuentedeprrafopredeter"/>
    <w:uiPriority w:val="99"/>
    <w:semiHidden/>
    <w:unhideWhenUsed/>
    <w:rsid w:val="00D33B7A"/>
    <w:rPr>
      <w:color w:val="0000FF"/>
      <w:u w:val="single"/>
    </w:rPr>
  </w:style>
  <w:style w:type="paragraph" w:styleId="Textodeglobo">
    <w:name w:val="Balloon Text"/>
    <w:basedOn w:val="Normal"/>
    <w:link w:val="TextodegloboCar"/>
    <w:uiPriority w:val="99"/>
    <w:semiHidden/>
    <w:unhideWhenUsed/>
    <w:rsid w:val="002012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2E7"/>
    <w:rPr>
      <w:rFonts w:ascii="Segoe UI" w:hAnsi="Segoe UI" w:cs="Segoe UI"/>
      <w:sz w:val="18"/>
      <w:szCs w:val="18"/>
      <w:lang w:val="es-ES"/>
    </w:rPr>
  </w:style>
  <w:style w:type="paragraph" w:customStyle="1" w:styleId="Poromisin">
    <w:name w:val="Por omisión"/>
    <w:rsid w:val="006228E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317">
      <w:bodyDiv w:val="1"/>
      <w:marLeft w:val="0"/>
      <w:marRight w:val="0"/>
      <w:marTop w:val="0"/>
      <w:marBottom w:val="0"/>
      <w:divBdr>
        <w:top w:val="none" w:sz="0" w:space="0" w:color="auto"/>
        <w:left w:val="none" w:sz="0" w:space="0" w:color="auto"/>
        <w:bottom w:val="none" w:sz="0" w:space="0" w:color="auto"/>
        <w:right w:val="none" w:sz="0" w:space="0" w:color="auto"/>
      </w:divBdr>
    </w:div>
    <w:div w:id="144901472">
      <w:bodyDiv w:val="1"/>
      <w:marLeft w:val="0"/>
      <w:marRight w:val="0"/>
      <w:marTop w:val="0"/>
      <w:marBottom w:val="0"/>
      <w:divBdr>
        <w:top w:val="none" w:sz="0" w:space="0" w:color="auto"/>
        <w:left w:val="none" w:sz="0" w:space="0" w:color="auto"/>
        <w:bottom w:val="none" w:sz="0" w:space="0" w:color="auto"/>
        <w:right w:val="none" w:sz="0" w:space="0" w:color="auto"/>
      </w:divBdr>
    </w:div>
    <w:div w:id="19747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10AD-5CA4-4325-A3F9-6D218C1B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2790</Words>
  <Characters>15351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11</cp:revision>
  <cp:lastPrinted>2017-08-11T20:40:00Z</cp:lastPrinted>
  <dcterms:created xsi:type="dcterms:W3CDTF">2017-08-10T21:38:00Z</dcterms:created>
  <dcterms:modified xsi:type="dcterms:W3CDTF">2017-08-22T13:51:00Z</dcterms:modified>
</cp:coreProperties>
</file>