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165F5E" w:rsidRPr="00A817A6" w:rsidRDefault="00165F5E" w:rsidP="00165F5E">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val="es-CO" w:eastAsia="fr-FR"/>
        </w:rPr>
      </w:pPr>
      <w:r w:rsidRPr="00A817A6">
        <w:rPr>
          <w:rFonts w:cstheme="minorHAnsi"/>
          <w:color w:val="FF0000"/>
          <w:sz w:val="16"/>
          <w:szCs w:val="16"/>
          <w:lang w:val="es-CO" w:eastAsia="fr-FR"/>
        </w:rPr>
        <w:t>El siguiente e</w:t>
      </w:r>
      <w:r>
        <w:rPr>
          <w:rFonts w:cstheme="minorHAnsi"/>
          <w:color w:val="FF0000"/>
          <w:sz w:val="16"/>
          <w:szCs w:val="16"/>
          <w:lang w:val="es-CO" w:eastAsia="fr-FR"/>
        </w:rPr>
        <w:t>s el documento presentado por la Magistrada</w:t>
      </w:r>
      <w:r w:rsidRPr="00A817A6">
        <w:rPr>
          <w:rFonts w:cstheme="minorHAnsi"/>
          <w:color w:val="FF0000"/>
          <w:sz w:val="16"/>
          <w:szCs w:val="16"/>
          <w:lang w:val="es-CO" w:eastAsia="fr-FR"/>
        </w:rPr>
        <w:t xml:space="preserve"> Ponente que sirvió de base para proferir la providencia dentro del presente proceso. El contenido total y fiel de la decisión debe ser ver</w:t>
      </w:r>
      <w:r>
        <w:rPr>
          <w:rFonts w:cstheme="minorHAnsi"/>
          <w:color w:val="FF0000"/>
          <w:sz w:val="16"/>
          <w:szCs w:val="16"/>
          <w:lang w:val="es-CO" w:eastAsia="fr-FR"/>
        </w:rPr>
        <w:t>ificado en la Secretaría de la respectiva</w:t>
      </w:r>
      <w:r w:rsidRPr="00A817A6">
        <w:rPr>
          <w:rFonts w:cstheme="minorHAnsi"/>
          <w:color w:val="FF0000"/>
          <w:sz w:val="16"/>
          <w:szCs w:val="16"/>
          <w:lang w:val="es-CO" w:eastAsia="fr-FR"/>
        </w:rPr>
        <w:t xml:space="preserve"> Sala.</w:t>
      </w:r>
      <w:r w:rsidRPr="00A817A6">
        <w:rPr>
          <w:rFonts w:cstheme="minorHAnsi"/>
          <w:color w:val="222222"/>
          <w:sz w:val="16"/>
          <w:szCs w:val="16"/>
          <w:lang w:val="es-CO" w:eastAsia="fr-FR"/>
        </w:rPr>
        <w:t> </w:t>
      </w:r>
    </w:p>
    <w:p w:rsidR="00165F5E" w:rsidRPr="009275F8" w:rsidRDefault="00165F5E" w:rsidP="00165F5E">
      <w:pPr>
        <w:pStyle w:val="Sinespaciado"/>
        <w:rPr>
          <w:rFonts w:asciiTheme="minorHAnsi" w:hAnsiTheme="minorHAnsi"/>
          <w:sz w:val="18"/>
          <w:szCs w:val="18"/>
        </w:rPr>
      </w:pPr>
    </w:p>
    <w:p w:rsidR="00B37C84" w:rsidRPr="00BF7BE2" w:rsidRDefault="00B37C84" w:rsidP="009C045B">
      <w:pPr>
        <w:pStyle w:val="Puesto"/>
        <w:spacing w:line="240" w:lineRule="auto"/>
        <w:jc w:val="both"/>
        <w:rPr>
          <w:rFonts w:ascii="Tahoma" w:hAnsi="Tahoma" w:cs="Tahoma"/>
          <w:b w:val="0"/>
          <w:sz w:val="16"/>
          <w:szCs w:val="16"/>
        </w:rPr>
      </w:pPr>
      <w:r w:rsidRPr="00BF7BE2">
        <w:rPr>
          <w:rFonts w:ascii="Tahoma" w:hAnsi="Tahoma" w:cs="Tahoma"/>
          <w:bCs/>
          <w:spacing w:val="2"/>
          <w:sz w:val="16"/>
          <w:szCs w:val="16"/>
        </w:rPr>
        <w:t>Providencia:</w:t>
      </w:r>
      <w:r w:rsidRPr="00BF7BE2">
        <w:rPr>
          <w:rFonts w:ascii="Tahoma" w:hAnsi="Tahoma" w:cs="Tahoma"/>
          <w:b w:val="0"/>
          <w:bCs/>
          <w:spacing w:val="2"/>
          <w:sz w:val="16"/>
          <w:szCs w:val="16"/>
        </w:rPr>
        <w:tab/>
      </w:r>
      <w:r w:rsidRPr="00BF7BE2">
        <w:rPr>
          <w:rFonts w:ascii="Tahoma" w:hAnsi="Tahoma" w:cs="Tahoma"/>
          <w:b w:val="0"/>
          <w:bCs/>
          <w:spacing w:val="2"/>
          <w:sz w:val="16"/>
          <w:szCs w:val="16"/>
        </w:rPr>
        <w:tab/>
        <w:t xml:space="preserve">Auto del </w:t>
      </w:r>
      <w:r w:rsidR="00BB2BD7">
        <w:rPr>
          <w:rFonts w:ascii="Tahoma" w:hAnsi="Tahoma" w:cs="Tahoma"/>
          <w:b w:val="0"/>
          <w:bCs/>
          <w:spacing w:val="2"/>
          <w:sz w:val="16"/>
          <w:szCs w:val="16"/>
        </w:rPr>
        <w:t>1</w:t>
      </w:r>
      <w:r w:rsidR="00F62286" w:rsidRPr="00BF7BE2">
        <w:rPr>
          <w:rFonts w:ascii="Tahoma" w:hAnsi="Tahoma" w:cs="Tahoma"/>
          <w:b w:val="0"/>
          <w:bCs/>
          <w:spacing w:val="2"/>
          <w:sz w:val="16"/>
          <w:szCs w:val="16"/>
        </w:rPr>
        <w:t xml:space="preserve"> de </w:t>
      </w:r>
      <w:r w:rsidR="00BB2BD7">
        <w:rPr>
          <w:rFonts w:ascii="Tahoma" w:hAnsi="Tahoma" w:cs="Tahoma"/>
          <w:b w:val="0"/>
          <w:bCs/>
          <w:spacing w:val="2"/>
          <w:sz w:val="16"/>
          <w:szCs w:val="16"/>
        </w:rPr>
        <w:t>dici</w:t>
      </w:r>
      <w:r w:rsidR="00F62286" w:rsidRPr="00BF7BE2">
        <w:rPr>
          <w:rFonts w:ascii="Tahoma" w:hAnsi="Tahoma" w:cs="Tahoma"/>
          <w:b w:val="0"/>
          <w:bCs/>
          <w:spacing w:val="2"/>
          <w:sz w:val="16"/>
          <w:szCs w:val="16"/>
        </w:rPr>
        <w:t>embre</w:t>
      </w:r>
      <w:r w:rsidRPr="00BF7BE2">
        <w:rPr>
          <w:rFonts w:ascii="Tahoma" w:hAnsi="Tahoma" w:cs="Tahoma"/>
          <w:b w:val="0"/>
          <w:bCs/>
          <w:spacing w:val="2"/>
          <w:sz w:val="16"/>
          <w:szCs w:val="16"/>
        </w:rPr>
        <w:t xml:space="preserve"> – </w:t>
      </w:r>
      <w:r w:rsidR="00512FBA" w:rsidRPr="00BF7BE2">
        <w:rPr>
          <w:rFonts w:ascii="Tahoma" w:hAnsi="Tahoma" w:cs="Tahoma"/>
          <w:b w:val="0"/>
          <w:bCs/>
          <w:spacing w:val="2"/>
          <w:sz w:val="16"/>
          <w:szCs w:val="16"/>
        </w:rPr>
        <w:t>Incidente de desacato en el grado de consulta</w:t>
      </w:r>
    </w:p>
    <w:p w:rsidR="00B37C84" w:rsidRPr="00BF7BE2" w:rsidRDefault="00B37C84" w:rsidP="009C045B">
      <w:pPr>
        <w:pStyle w:val="Puesto"/>
        <w:spacing w:line="240" w:lineRule="auto"/>
        <w:jc w:val="both"/>
        <w:rPr>
          <w:rFonts w:ascii="Tahoma" w:hAnsi="Tahoma" w:cs="Tahoma"/>
          <w:b w:val="0"/>
          <w:sz w:val="16"/>
          <w:szCs w:val="16"/>
        </w:rPr>
      </w:pPr>
      <w:r w:rsidRPr="00BF7BE2">
        <w:rPr>
          <w:rFonts w:ascii="Tahoma" w:hAnsi="Tahoma" w:cs="Tahoma"/>
          <w:sz w:val="16"/>
          <w:szCs w:val="16"/>
        </w:rPr>
        <w:t>Radicación No.:</w:t>
      </w:r>
      <w:r w:rsidRPr="00BF7BE2">
        <w:rPr>
          <w:rFonts w:ascii="Tahoma" w:hAnsi="Tahoma" w:cs="Tahoma"/>
          <w:b w:val="0"/>
          <w:sz w:val="16"/>
          <w:szCs w:val="16"/>
        </w:rPr>
        <w:tab/>
      </w:r>
      <w:r w:rsidR="00444B7C" w:rsidRPr="00BF7BE2">
        <w:rPr>
          <w:rFonts w:ascii="Tahoma" w:hAnsi="Tahoma" w:cs="Tahoma"/>
          <w:b w:val="0"/>
          <w:sz w:val="16"/>
          <w:szCs w:val="16"/>
        </w:rPr>
        <w:tab/>
      </w:r>
      <w:r w:rsidR="0052158E" w:rsidRPr="00BF7BE2">
        <w:rPr>
          <w:rFonts w:ascii="Tahoma" w:hAnsi="Tahoma" w:cs="Tahoma"/>
          <w:b w:val="0"/>
          <w:sz w:val="16"/>
          <w:szCs w:val="16"/>
        </w:rPr>
        <w:t>66</w:t>
      </w:r>
      <w:r w:rsidR="00BB2BD7">
        <w:rPr>
          <w:rFonts w:ascii="Tahoma" w:hAnsi="Tahoma" w:cs="Tahoma"/>
          <w:b w:val="0"/>
          <w:sz w:val="16"/>
          <w:szCs w:val="16"/>
        </w:rPr>
        <w:t>170-31-05-001-2016-00076-01</w:t>
      </w:r>
    </w:p>
    <w:p w:rsidR="00B37C84" w:rsidRPr="00BF7BE2" w:rsidRDefault="00B37C84" w:rsidP="009C045B">
      <w:pPr>
        <w:pStyle w:val="Puesto"/>
        <w:spacing w:line="240" w:lineRule="auto"/>
        <w:jc w:val="both"/>
        <w:rPr>
          <w:rFonts w:ascii="Tahoma" w:hAnsi="Tahoma" w:cs="Tahoma"/>
          <w:b w:val="0"/>
          <w:sz w:val="16"/>
          <w:szCs w:val="16"/>
        </w:rPr>
      </w:pPr>
      <w:r w:rsidRPr="00BF7BE2">
        <w:rPr>
          <w:rFonts w:ascii="Tahoma" w:hAnsi="Tahoma" w:cs="Tahoma"/>
          <w:sz w:val="16"/>
          <w:szCs w:val="16"/>
        </w:rPr>
        <w:t>Proceso:</w:t>
      </w:r>
      <w:r w:rsidRPr="00BF7BE2">
        <w:rPr>
          <w:rFonts w:ascii="Tahoma" w:hAnsi="Tahoma" w:cs="Tahoma"/>
          <w:b w:val="0"/>
          <w:sz w:val="16"/>
          <w:szCs w:val="16"/>
        </w:rPr>
        <w:tab/>
      </w:r>
      <w:r w:rsidRPr="00BF7BE2">
        <w:rPr>
          <w:rFonts w:ascii="Tahoma" w:hAnsi="Tahoma" w:cs="Tahoma"/>
          <w:b w:val="0"/>
          <w:sz w:val="16"/>
          <w:szCs w:val="16"/>
        </w:rPr>
        <w:tab/>
      </w:r>
      <w:r w:rsidR="00BB2BD7">
        <w:rPr>
          <w:rFonts w:ascii="Tahoma" w:hAnsi="Tahoma" w:cs="Tahoma"/>
          <w:b w:val="0"/>
          <w:sz w:val="16"/>
          <w:szCs w:val="16"/>
        </w:rPr>
        <w:tab/>
      </w:r>
      <w:r w:rsidR="00512FBA" w:rsidRPr="00BF7BE2">
        <w:rPr>
          <w:rFonts w:ascii="Tahoma" w:hAnsi="Tahoma" w:cs="Tahoma"/>
          <w:b w:val="0"/>
          <w:sz w:val="16"/>
          <w:szCs w:val="16"/>
        </w:rPr>
        <w:t>Acción de Tutela – Confirma la sanción impuesta</w:t>
      </w:r>
    </w:p>
    <w:p w:rsidR="00B37C84" w:rsidRPr="00BF7BE2" w:rsidRDefault="00B37C84" w:rsidP="009C045B">
      <w:pPr>
        <w:pStyle w:val="Puesto"/>
        <w:spacing w:line="240" w:lineRule="auto"/>
        <w:ind w:left="2124" w:hanging="2124"/>
        <w:jc w:val="both"/>
        <w:rPr>
          <w:rFonts w:ascii="Tahoma" w:hAnsi="Tahoma" w:cs="Tahoma"/>
          <w:b w:val="0"/>
          <w:sz w:val="16"/>
          <w:szCs w:val="16"/>
        </w:rPr>
      </w:pPr>
      <w:r w:rsidRPr="00BF7BE2">
        <w:rPr>
          <w:rFonts w:ascii="Tahoma" w:hAnsi="Tahoma" w:cs="Tahoma"/>
          <w:sz w:val="16"/>
          <w:szCs w:val="16"/>
        </w:rPr>
        <w:t>Accionante:</w:t>
      </w:r>
      <w:r w:rsidRPr="00BF7BE2">
        <w:rPr>
          <w:rFonts w:ascii="Tahoma" w:hAnsi="Tahoma" w:cs="Tahoma"/>
          <w:b w:val="0"/>
          <w:sz w:val="16"/>
          <w:szCs w:val="16"/>
        </w:rPr>
        <w:tab/>
      </w:r>
      <w:proofErr w:type="spellStart"/>
      <w:r w:rsidR="00BB2BD7">
        <w:rPr>
          <w:rFonts w:ascii="Tahoma" w:hAnsi="Tahoma" w:cs="Tahoma"/>
          <w:b w:val="0"/>
          <w:sz w:val="16"/>
          <w:szCs w:val="16"/>
        </w:rPr>
        <w:t>J</w:t>
      </w:r>
      <w:r w:rsidR="005C0551">
        <w:rPr>
          <w:rFonts w:ascii="Tahoma" w:hAnsi="Tahoma" w:cs="Tahoma"/>
          <w:b w:val="0"/>
          <w:sz w:val="16"/>
          <w:szCs w:val="16"/>
        </w:rPr>
        <w:t>ACC</w:t>
      </w:r>
      <w:proofErr w:type="spellEnd"/>
      <w:r w:rsidR="00BB2BD7">
        <w:rPr>
          <w:rFonts w:ascii="Tahoma" w:hAnsi="Tahoma" w:cs="Tahoma"/>
          <w:b w:val="0"/>
          <w:sz w:val="16"/>
          <w:szCs w:val="16"/>
        </w:rPr>
        <w:t xml:space="preserve"> agente oficioso del menor </w:t>
      </w:r>
      <w:proofErr w:type="spellStart"/>
      <w:r w:rsidR="00BB2BD7">
        <w:rPr>
          <w:rFonts w:ascii="Tahoma" w:hAnsi="Tahoma" w:cs="Tahoma"/>
          <w:b w:val="0"/>
          <w:sz w:val="16"/>
          <w:szCs w:val="16"/>
        </w:rPr>
        <w:t>J</w:t>
      </w:r>
      <w:r w:rsidR="005C0551">
        <w:rPr>
          <w:rFonts w:ascii="Tahoma" w:hAnsi="Tahoma" w:cs="Tahoma"/>
          <w:b w:val="0"/>
          <w:sz w:val="16"/>
          <w:szCs w:val="16"/>
        </w:rPr>
        <w:t>DCM</w:t>
      </w:r>
      <w:proofErr w:type="spellEnd"/>
      <w:r w:rsidR="00BB2BD7">
        <w:rPr>
          <w:rFonts w:ascii="Tahoma" w:hAnsi="Tahoma" w:cs="Tahoma"/>
          <w:b w:val="0"/>
          <w:sz w:val="16"/>
          <w:szCs w:val="16"/>
        </w:rPr>
        <w:t xml:space="preserve"> </w:t>
      </w:r>
      <w:r w:rsidR="0089675B" w:rsidRPr="00BF7BE2">
        <w:rPr>
          <w:rFonts w:ascii="Tahoma" w:hAnsi="Tahoma" w:cs="Tahoma"/>
          <w:b w:val="0"/>
          <w:sz w:val="16"/>
          <w:szCs w:val="16"/>
        </w:rPr>
        <w:t xml:space="preserve"> </w:t>
      </w:r>
      <w:r w:rsidR="00444B7C" w:rsidRPr="00BF7BE2">
        <w:rPr>
          <w:rFonts w:ascii="Tahoma" w:hAnsi="Tahoma" w:cs="Tahoma"/>
          <w:b w:val="0"/>
          <w:sz w:val="16"/>
          <w:szCs w:val="16"/>
        </w:rPr>
        <w:t xml:space="preserve"> </w:t>
      </w:r>
    </w:p>
    <w:p w:rsidR="00B37C84" w:rsidRPr="00BF7BE2" w:rsidRDefault="00B37C84" w:rsidP="009C045B">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Accionado:</w:t>
      </w:r>
      <w:r w:rsidRPr="00BF7BE2">
        <w:rPr>
          <w:rFonts w:ascii="Tahoma" w:hAnsi="Tahoma" w:cs="Tahoma"/>
          <w:b w:val="0"/>
          <w:sz w:val="16"/>
          <w:szCs w:val="16"/>
        </w:rPr>
        <w:tab/>
      </w:r>
      <w:r w:rsidRPr="00BF7BE2">
        <w:rPr>
          <w:rFonts w:ascii="Tahoma" w:hAnsi="Tahoma" w:cs="Tahoma"/>
          <w:b w:val="0"/>
          <w:sz w:val="16"/>
          <w:szCs w:val="16"/>
        </w:rPr>
        <w:tab/>
      </w:r>
      <w:proofErr w:type="spellStart"/>
      <w:r w:rsidR="00753848">
        <w:rPr>
          <w:rFonts w:ascii="Tahoma" w:hAnsi="Tahoma" w:cs="Tahoma"/>
          <w:b w:val="0"/>
          <w:sz w:val="16"/>
          <w:szCs w:val="16"/>
        </w:rPr>
        <w:t>Medimá</w:t>
      </w:r>
      <w:r w:rsidR="00EF3A93">
        <w:rPr>
          <w:rFonts w:ascii="Tahoma" w:hAnsi="Tahoma" w:cs="Tahoma"/>
          <w:b w:val="0"/>
          <w:sz w:val="16"/>
          <w:szCs w:val="16"/>
        </w:rPr>
        <w:t>s</w:t>
      </w:r>
      <w:proofErr w:type="spellEnd"/>
      <w:r w:rsidR="00EF3A93">
        <w:rPr>
          <w:rFonts w:ascii="Tahoma" w:hAnsi="Tahoma" w:cs="Tahoma"/>
          <w:b w:val="0"/>
          <w:sz w:val="16"/>
          <w:szCs w:val="16"/>
        </w:rPr>
        <w:t xml:space="preserve"> </w:t>
      </w:r>
      <w:proofErr w:type="spellStart"/>
      <w:r w:rsidR="00EF3A93">
        <w:rPr>
          <w:rFonts w:ascii="Tahoma" w:hAnsi="Tahoma" w:cs="Tahoma"/>
          <w:b w:val="0"/>
          <w:sz w:val="16"/>
          <w:szCs w:val="16"/>
        </w:rPr>
        <w:t>E.P.S</w:t>
      </w:r>
      <w:proofErr w:type="spellEnd"/>
      <w:r w:rsidR="00EF3A93">
        <w:rPr>
          <w:rFonts w:ascii="Tahoma" w:hAnsi="Tahoma" w:cs="Tahoma"/>
          <w:b w:val="0"/>
          <w:sz w:val="16"/>
          <w:szCs w:val="16"/>
        </w:rPr>
        <w:t xml:space="preserve"> S.A.S</w:t>
      </w:r>
    </w:p>
    <w:p w:rsidR="00B37C84" w:rsidRPr="00BF7BE2" w:rsidRDefault="00B37C84" w:rsidP="009C045B">
      <w:pPr>
        <w:pStyle w:val="Puesto"/>
        <w:spacing w:line="240" w:lineRule="auto"/>
        <w:ind w:left="708" w:hanging="708"/>
        <w:jc w:val="both"/>
        <w:rPr>
          <w:rFonts w:ascii="Tahoma" w:hAnsi="Tahoma" w:cs="Tahoma"/>
          <w:b w:val="0"/>
          <w:sz w:val="16"/>
          <w:szCs w:val="16"/>
        </w:rPr>
      </w:pPr>
      <w:r w:rsidRPr="00BF7BE2">
        <w:rPr>
          <w:rFonts w:ascii="Tahoma" w:hAnsi="Tahoma" w:cs="Tahoma"/>
          <w:sz w:val="16"/>
          <w:szCs w:val="16"/>
        </w:rPr>
        <w:t>Magistrada ponente:</w:t>
      </w:r>
      <w:r w:rsidRPr="00BF7BE2">
        <w:rPr>
          <w:rFonts w:ascii="Tahoma" w:hAnsi="Tahoma" w:cs="Tahoma"/>
          <w:b w:val="0"/>
          <w:sz w:val="16"/>
          <w:szCs w:val="16"/>
        </w:rPr>
        <w:tab/>
        <w:t>Dra. Ana Lucía Caicedo Calderón</w:t>
      </w:r>
    </w:p>
    <w:p w:rsidR="00B37C84" w:rsidRPr="00BF7BE2" w:rsidRDefault="00B37C84" w:rsidP="009C045B">
      <w:pPr>
        <w:pStyle w:val="Puesto"/>
        <w:spacing w:line="240" w:lineRule="auto"/>
        <w:jc w:val="both"/>
        <w:rPr>
          <w:rFonts w:ascii="Tahoma" w:hAnsi="Tahoma" w:cs="Tahoma"/>
          <w:b w:val="0"/>
          <w:sz w:val="16"/>
          <w:szCs w:val="16"/>
        </w:rPr>
      </w:pPr>
      <w:r w:rsidRPr="00BF7BE2">
        <w:rPr>
          <w:rFonts w:ascii="Tahoma" w:hAnsi="Tahoma" w:cs="Tahoma"/>
          <w:sz w:val="16"/>
          <w:szCs w:val="16"/>
        </w:rPr>
        <w:t>Juzgado de origen:</w:t>
      </w:r>
      <w:r w:rsidRPr="00BF7BE2">
        <w:rPr>
          <w:rFonts w:ascii="Tahoma" w:hAnsi="Tahoma" w:cs="Tahoma"/>
          <w:b w:val="0"/>
          <w:sz w:val="16"/>
          <w:szCs w:val="16"/>
        </w:rPr>
        <w:t xml:space="preserve"> </w:t>
      </w:r>
      <w:r w:rsidRPr="00BF7BE2">
        <w:rPr>
          <w:rFonts w:ascii="Tahoma" w:hAnsi="Tahoma" w:cs="Tahoma"/>
          <w:b w:val="0"/>
          <w:sz w:val="16"/>
          <w:szCs w:val="16"/>
        </w:rPr>
        <w:tab/>
      </w:r>
      <w:r w:rsidR="00CF01C1" w:rsidRPr="00BF7BE2">
        <w:rPr>
          <w:rFonts w:ascii="Tahoma" w:hAnsi="Tahoma" w:cs="Tahoma"/>
          <w:b w:val="0"/>
          <w:sz w:val="16"/>
          <w:szCs w:val="16"/>
        </w:rPr>
        <w:t>Laboral del Circuito d</w:t>
      </w:r>
      <w:r w:rsidR="00DE5E43" w:rsidRPr="00BF7BE2">
        <w:rPr>
          <w:rFonts w:ascii="Tahoma" w:hAnsi="Tahoma" w:cs="Tahoma"/>
          <w:b w:val="0"/>
          <w:sz w:val="16"/>
          <w:szCs w:val="16"/>
        </w:rPr>
        <w:t xml:space="preserve">e </w:t>
      </w:r>
      <w:r w:rsidR="00753848">
        <w:rPr>
          <w:rFonts w:ascii="Tahoma" w:hAnsi="Tahoma" w:cs="Tahoma"/>
          <w:b w:val="0"/>
          <w:sz w:val="16"/>
          <w:szCs w:val="16"/>
        </w:rPr>
        <w:t xml:space="preserve">Dosquebradas </w:t>
      </w:r>
    </w:p>
    <w:p w:rsidR="00FE7A9C" w:rsidRPr="00BF7BE2" w:rsidRDefault="00FE7A9C" w:rsidP="009C045B">
      <w:pPr>
        <w:pStyle w:val="Puesto"/>
        <w:ind w:left="2805" w:hanging="2805"/>
        <w:jc w:val="both"/>
        <w:rPr>
          <w:rFonts w:ascii="Tahoma" w:hAnsi="Tahoma" w:cs="Tahoma"/>
          <w:sz w:val="16"/>
          <w:szCs w:val="16"/>
        </w:rPr>
      </w:pPr>
      <w:r w:rsidRPr="00BF7BE2">
        <w:rPr>
          <w:rFonts w:ascii="Tahoma" w:hAnsi="Tahoma" w:cs="Tahoma"/>
          <w:sz w:val="16"/>
          <w:szCs w:val="16"/>
        </w:rPr>
        <w:t xml:space="preserve">Tema: </w:t>
      </w:r>
      <w:r w:rsidRPr="00BF7BE2">
        <w:rPr>
          <w:rFonts w:ascii="Tahoma" w:hAnsi="Tahoma" w:cs="Tahoma"/>
          <w:sz w:val="16"/>
          <w:szCs w:val="16"/>
        </w:rPr>
        <w:tab/>
      </w:r>
    </w:p>
    <w:p w:rsidR="003A5452" w:rsidRPr="00BF7BE2" w:rsidRDefault="00662F7C" w:rsidP="009C045B">
      <w:pPr>
        <w:pStyle w:val="Textoindependiente"/>
        <w:spacing w:after="0"/>
        <w:ind w:left="2124"/>
        <w:jc w:val="both"/>
        <w:rPr>
          <w:rFonts w:ascii="Tahoma" w:hAnsi="Tahoma" w:cs="Tahoma"/>
          <w:sz w:val="16"/>
          <w:szCs w:val="16"/>
        </w:rPr>
      </w:pPr>
      <w:r w:rsidRPr="00BF7BE2">
        <w:rPr>
          <w:rFonts w:ascii="Tahoma" w:hAnsi="Tahoma" w:cs="Tahoma"/>
          <w:b/>
          <w:sz w:val="16"/>
          <w:szCs w:val="16"/>
          <w:u w:val="single"/>
        </w:rPr>
        <w:t>Incidente de desacato</w:t>
      </w:r>
      <w:r w:rsidR="00FE7A9C" w:rsidRPr="00BF7BE2">
        <w:rPr>
          <w:rFonts w:ascii="Tahoma" w:hAnsi="Tahoma" w:cs="Tahoma"/>
          <w:b/>
          <w:sz w:val="16"/>
          <w:szCs w:val="16"/>
        </w:rPr>
        <w:t>:</w:t>
      </w:r>
      <w:r w:rsidR="00FE7A9C" w:rsidRPr="00BF7BE2">
        <w:rPr>
          <w:rFonts w:ascii="Tahoma" w:hAnsi="Tahoma" w:cs="Tahoma"/>
          <w:b/>
          <w:color w:val="FF0000"/>
          <w:sz w:val="16"/>
          <w:szCs w:val="16"/>
        </w:rPr>
        <w:t xml:space="preserve"> </w:t>
      </w:r>
      <w:r w:rsidR="00D35C6B" w:rsidRPr="00BF7BE2">
        <w:rPr>
          <w:rFonts w:ascii="Tahoma" w:hAnsi="Tahoma" w:cs="Tahoma"/>
          <w:sz w:val="16"/>
          <w:szCs w:val="16"/>
        </w:rPr>
        <w:t>Fue con base en el trámite procesal narrado</w:t>
      </w:r>
      <w:r w:rsidR="00672E7D" w:rsidRPr="00BF7BE2">
        <w:rPr>
          <w:rFonts w:ascii="Tahoma" w:hAnsi="Tahoma" w:cs="Tahoma"/>
          <w:sz w:val="16"/>
          <w:szCs w:val="16"/>
        </w:rPr>
        <w:t xml:space="preserve"> que por decisión del </w:t>
      </w:r>
      <w:r w:rsidR="008B785A">
        <w:rPr>
          <w:rFonts w:ascii="Tahoma" w:hAnsi="Tahoma" w:cs="Tahoma"/>
          <w:sz w:val="16"/>
          <w:szCs w:val="16"/>
        </w:rPr>
        <w:t>20</w:t>
      </w:r>
      <w:r w:rsidR="00F41B08" w:rsidRPr="00BF7BE2">
        <w:rPr>
          <w:rFonts w:ascii="Tahoma" w:hAnsi="Tahoma" w:cs="Tahoma"/>
          <w:sz w:val="16"/>
          <w:szCs w:val="16"/>
        </w:rPr>
        <w:t xml:space="preserve">  de </w:t>
      </w:r>
      <w:r w:rsidR="008B785A">
        <w:rPr>
          <w:rFonts w:ascii="Tahoma" w:hAnsi="Tahoma" w:cs="Tahoma"/>
          <w:sz w:val="16"/>
          <w:szCs w:val="16"/>
        </w:rPr>
        <w:t>noviembre</w:t>
      </w:r>
      <w:r w:rsidR="00F41B08" w:rsidRPr="00BF7BE2">
        <w:rPr>
          <w:rFonts w:ascii="Tahoma" w:hAnsi="Tahoma" w:cs="Tahoma"/>
          <w:sz w:val="16"/>
          <w:szCs w:val="16"/>
        </w:rPr>
        <w:t xml:space="preserve"> de 2017</w:t>
      </w:r>
      <w:r w:rsidR="00CF01C1" w:rsidRPr="00BF7BE2">
        <w:rPr>
          <w:rFonts w:ascii="Tahoma" w:hAnsi="Tahoma" w:cs="Tahoma"/>
          <w:sz w:val="16"/>
          <w:szCs w:val="16"/>
        </w:rPr>
        <w:t xml:space="preserve">, el </w:t>
      </w:r>
      <w:r w:rsidR="00672E7D" w:rsidRPr="00BF7BE2">
        <w:rPr>
          <w:rFonts w:ascii="Tahoma" w:hAnsi="Tahoma" w:cs="Tahoma"/>
          <w:sz w:val="16"/>
          <w:szCs w:val="16"/>
        </w:rPr>
        <w:t xml:space="preserve">Juzgado </w:t>
      </w:r>
      <w:r w:rsidR="00F41B08" w:rsidRPr="00BF7BE2">
        <w:rPr>
          <w:rFonts w:ascii="Tahoma" w:hAnsi="Tahoma" w:cs="Tahoma"/>
          <w:sz w:val="16"/>
          <w:szCs w:val="16"/>
        </w:rPr>
        <w:t>Laboral del Circuito de</w:t>
      </w:r>
      <w:r w:rsidR="00F41B08" w:rsidRPr="00BF7BE2">
        <w:rPr>
          <w:rFonts w:ascii="Tahoma" w:hAnsi="Tahoma" w:cs="Tahoma"/>
          <w:b/>
          <w:sz w:val="16"/>
          <w:szCs w:val="16"/>
        </w:rPr>
        <w:t xml:space="preserve"> </w:t>
      </w:r>
      <w:r w:rsidR="008B785A">
        <w:rPr>
          <w:rFonts w:ascii="Tahoma" w:hAnsi="Tahoma" w:cs="Tahoma"/>
          <w:sz w:val="16"/>
          <w:szCs w:val="16"/>
        </w:rPr>
        <w:t>Dosquebradas</w:t>
      </w:r>
      <w:r w:rsidR="00F41B08" w:rsidRPr="00BF7BE2">
        <w:rPr>
          <w:rFonts w:ascii="Tahoma" w:hAnsi="Tahoma" w:cs="Tahoma"/>
          <w:sz w:val="16"/>
          <w:szCs w:val="16"/>
        </w:rPr>
        <w:t xml:space="preserve">, Risaralda </w:t>
      </w:r>
      <w:r w:rsidR="00D35C6B" w:rsidRPr="00BF7BE2">
        <w:rPr>
          <w:rFonts w:ascii="Tahoma" w:hAnsi="Tahoma" w:cs="Tahoma"/>
          <w:sz w:val="16"/>
          <w:szCs w:val="16"/>
        </w:rPr>
        <w:t>impuso la sanción que ahora se revisa, la cual será confirmada por cuanto a los encargadas de cumplir el fallo de tutela se les dio la oportunidad de acatar la orden impartida, y se le brindaron las garantías procesales y constitucionales respectivas.</w:t>
      </w:r>
    </w:p>
    <w:p w:rsidR="001F0D5D" w:rsidRDefault="001F0D5D" w:rsidP="009C045B">
      <w:pPr>
        <w:pStyle w:val="Textoindependiente"/>
        <w:spacing w:after="0"/>
        <w:ind w:left="2124"/>
        <w:jc w:val="both"/>
        <w:rPr>
          <w:rFonts w:ascii="Tahoma" w:hAnsi="Tahoma" w:cs="Tahoma"/>
          <w:sz w:val="18"/>
          <w:szCs w:val="18"/>
        </w:rPr>
      </w:pPr>
    </w:p>
    <w:p w:rsidR="00B00E9A" w:rsidRPr="00BF7BE2" w:rsidRDefault="00B00E9A" w:rsidP="009C045B">
      <w:pPr>
        <w:pStyle w:val="Textoindependiente"/>
        <w:spacing w:after="0"/>
        <w:ind w:left="2124"/>
        <w:jc w:val="both"/>
        <w:rPr>
          <w:rFonts w:ascii="Tahoma" w:hAnsi="Tahoma" w:cs="Tahoma"/>
          <w:sz w:val="22"/>
          <w:szCs w:val="22"/>
        </w:rPr>
      </w:pPr>
    </w:p>
    <w:p w:rsidR="00FE7A9C" w:rsidRPr="00BF7BE2" w:rsidRDefault="00FE7A9C" w:rsidP="009C045B">
      <w:pPr>
        <w:pStyle w:val="Ttulo4"/>
        <w:widowControl w:val="0"/>
        <w:rPr>
          <w:rFonts w:ascii="Tahoma" w:hAnsi="Tahoma" w:cs="Tahoma"/>
          <w:bCs/>
          <w:sz w:val="22"/>
          <w:szCs w:val="22"/>
          <w:lang w:eastAsia="es-MX"/>
        </w:rPr>
      </w:pPr>
      <w:r w:rsidRPr="00BF7BE2">
        <w:rPr>
          <w:rFonts w:ascii="Tahoma" w:hAnsi="Tahoma" w:cs="Tahoma"/>
          <w:bCs/>
          <w:sz w:val="22"/>
          <w:szCs w:val="22"/>
          <w:lang w:eastAsia="es-MX"/>
        </w:rPr>
        <w:t>TRIBUNAL SUPERIOR DEL DISTRITO JUDICIAL DE PEREIRA</w:t>
      </w:r>
    </w:p>
    <w:p w:rsidR="00FE7A9C" w:rsidRPr="00BF7BE2" w:rsidRDefault="00FE7A9C" w:rsidP="009C045B">
      <w:pPr>
        <w:pStyle w:val="Ttulo4"/>
        <w:widowControl w:val="0"/>
        <w:rPr>
          <w:rFonts w:ascii="Tahoma" w:hAnsi="Tahoma" w:cs="Tahoma"/>
          <w:bCs/>
          <w:sz w:val="22"/>
          <w:szCs w:val="22"/>
          <w:lang w:eastAsia="es-MX"/>
        </w:rPr>
      </w:pPr>
      <w:r w:rsidRPr="00BF7BE2">
        <w:rPr>
          <w:rFonts w:ascii="Tahoma" w:hAnsi="Tahoma" w:cs="Tahoma"/>
          <w:bCs/>
          <w:sz w:val="22"/>
          <w:szCs w:val="22"/>
          <w:lang w:eastAsia="es-MX"/>
        </w:rPr>
        <w:t xml:space="preserve">SALA </w:t>
      </w:r>
      <w:r w:rsidR="00C250BD" w:rsidRPr="00BF7BE2">
        <w:rPr>
          <w:rFonts w:ascii="Tahoma" w:hAnsi="Tahoma" w:cs="Tahoma"/>
          <w:bCs/>
          <w:sz w:val="22"/>
          <w:szCs w:val="22"/>
          <w:lang w:eastAsia="es-MX"/>
        </w:rPr>
        <w:t xml:space="preserve">DE DECISIÓN </w:t>
      </w:r>
      <w:r w:rsidRPr="00BF7BE2">
        <w:rPr>
          <w:rFonts w:ascii="Tahoma" w:hAnsi="Tahoma" w:cs="Tahoma"/>
          <w:bCs/>
          <w:sz w:val="22"/>
          <w:szCs w:val="22"/>
          <w:lang w:eastAsia="es-MX"/>
        </w:rPr>
        <w:t>LABORAL</w:t>
      </w:r>
      <w:r w:rsidR="00C250BD" w:rsidRPr="00BF7BE2">
        <w:rPr>
          <w:rFonts w:ascii="Tahoma" w:hAnsi="Tahoma" w:cs="Tahoma"/>
          <w:bCs/>
          <w:sz w:val="22"/>
          <w:szCs w:val="22"/>
          <w:lang w:eastAsia="es-MX"/>
        </w:rPr>
        <w:t xml:space="preserve"> No. 1</w:t>
      </w:r>
    </w:p>
    <w:p w:rsidR="00FE7A9C" w:rsidRPr="00BF7BE2" w:rsidRDefault="00FE7A9C" w:rsidP="009C045B">
      <w:pPr>
        <w:pStyle w:val="Sinespaciado"/>
        <w:rPr>
          <w:rFonts w:ascii="Tahoma" w:hAnsi="Tahoma" w:cs="Tahoma"/>
          <w:sz w:val="22"/>
          <w:szCs w:val="22"/>
        </w:rPr>
      </w:pPr>
    </w:p>
    <w:p w:rsidR="00FE7A9C" w:rsidRPr="00BF7BE2" w:rsidRDefault="00FE7A9C" w:rsidP="009C045B">
      <w:pPr>
        <w:spacing w:line="360" w:lineRule="auto"/>
        <w:jc w:val="center"/>
        <w:rPr>
          <w:rFonts w:ascii="Tahoma" w:hAnsi="Tahoma" w:cs="Tahoma"/>
          <w:b/>
          <w:bCs/>
          <w:sz w:val="22"/>
          <w:szCs w:val="22"/>
        </w:rPr>
      </w:pPr>
      <w:r w:rsidRPr="00BF7BE2">
        <w:rPr>
          <w:rFonts w:ascii="Tahoma" w:hAnsi="Tahoma" w:cs="Tahoma"/>
          <w:bCs/>
          <w:sz w:val="22"/>
          <w:szCs w:val="22"/>
        </w:rPr>
        <w:t xml:space="preserve">Magistrada </w:t>
      </w:r>
      <w:r w:rsidR="00662F7C" w:rsidRPr="00BF7BE2">
        <w:rPr>
          <w:rFonts w:ascii="Tahoma" w:hAnsi="Tahoma" w:cs="Tahoma"/>
          <w:bCs/>
          <w:sz w:val="22"/>
          <w:szCs w:val="22"/>
        </w:rPr>
        <w:t>ponente</w:t>
      </w:r>
      <w:r w:rsidRPr="00BF7BE2">
        <w:rPr>
          <w:rFonts w:ascii="Tahoma" w:hAnsi="Tahoma" w:cs="Tahoma"/>
          <w:bCs/>
          <w:sz w:val="22"/>
          <w:szCs w:val="22"/>
        </w:rPr>
        <w:t>:</w:t>
      </w:r>
      <w:r w:rsidRPr="00BF7BE2">
        <w:rPr>
          <w:rFonts w:ascii="Tahoma" w:hAnsi="Tahoma" w:cs="Tahoma"/>
          <w:b/>
          <w:bCs/>
          <w:sz w:val="22"/>
          <w:szCs w:val="22"/>
        </w:rPr>
        <w:t xml:space="preserve"> </w:t>
      </w:r>
      <w:r w:rsidR="00662F7C" w:rsidRPr="00BF7BE2">
        <w:rPr>
          <w:rFonts w:ascii="Tahoma" w:hAnsi="Tahoma" w:cs="Tahoma"/>
          <w:b/>
          <w:bCs/>
          <w:sz w:val="22"/>
          <w:szCs w:val="22"/>
        </w:rPr>
        <w:t>Ana Lucía Caicedo Calderón</w:t>
      </w:r>
    </w:p>
    <w:p w:rsidR="00FE7A9C" w:rsidRPr="00BF7BE2" w:rsidRDefault="00FE7A9C" w:rsidP="009C045B">
      <w:pPr>
        <w:pStyle w:val="Sinespaciado"/>
        <w:rPr>
          <w:rFonts w:ascii="Tahoma" w:hAnsi="Tahoma" w:cs="Tahoma"/>
          <w:sz w:val="22"/>
          <w:szCs w:val="22"/>
        </w:rPr>
      </w:pPr>
    </w:p>
    <w:p w:rsidR="00FE7A9C" w:rsidRPr="00BF7BE2" w:rsidRDefault="00662F7C" w:rsidP="009C045B">
      <w:pPr>
        <w:jc w:val="center"/>
        <w:rPr>
          <w:rFonts w:ascii="Tahoma" w:hAnsi="Tahoma" w:cs="Tahoma"/>
          <w:b/>
          <w:sz w:val="22"/>
          <w:szCs w:val="22"/>
        </w:rPr>
      </w:pPr>
      <w:r w:rsidRPr="00BF7BE2">
        <w:rPr>
          <w:rFonts w:ascii="Tahoma" w:hAnsi="Tahoma" w:cs="Tahoma"/>
          <w:b/>
          <w:sz w:val="22"/>
          <w:szCs w:val="22"/>
        </w:rPr>
        <w:t xml:space="preserve">Acta </w:t>
      </w:r>
      <w:r w:rsidR="00FE7A9C" w:rsidRPr="00BF7BE2">
        <w:rPr>
          <w:rFonts w:ascii="Tahoma" w:hAnsi="Tahoma" w:cs="Tahoma"/>
          <w:b/>
          <w:sz w:val="22"/>
          <w:szCs w:val="22"/>
        </w:rPr>
        <w:t>No. ___</w:t>
      </w:r>
    </w:p>
    <w:p w:rsidR="00FE7A9C" w:rsidRPr="00BF7BE2" w:rsidRDefault="00FE7A9C" w:rsidP="009C045B">
      <w:pPr>
        <w:jc w:val="center"/>
        <w:rPr>
          <w:rFonts w:ascii="Tahoma" w:hAnsi="Tahoma" w:cs="Tahoma"/>
          <w:b/>
          <w:sz w:val="22"/>
          <w:szCs w:val="22"/>
        </w:rPr>
      </w:pPr>
      <w:r w:rsidRPr="00BF7BE2">
        <w:rPr>
          <w:rFonts w:ascii="Tahoma" w:hAnsi="Tahoma" w:cs="Tahoma"/>
          <w:b/>
          <w:sz w:val="22"/>
          <w:szCs w:val="22"/>
        </w:rPr>
        <w:t>(</w:t>
      </w:r>
      <w:r w:rsidR="004C7150">
        <w:rPr>
          <w:rFonts w:ascii="Tahoma" w:hAnsi="Tahoma" w:cs="Tahoma"/>
          <w:b/>
          <w:sz w:val="22"/>
          <w:szCs w:val="22"/>
        </w:rPr>
        <w:t>1</w:t>
      </w:r>
      <w:r w:rsidR="00EF3A93">
        <w:rPr>
          <w:rFonts w:ascii="Tahoma" w:hAnsi="Tahoma" w:cs="Tahoma"/>
          <w:b/>
          <w:sz w:val="22"/>
          <w:szCs w:val="22"/>
        </w:rPr>
        <w:t>º</w:t>
      </w:r>
      <w:r w:rsidR="00F62286" w:rsidRPr="00BF7BE2">
        <w:rPr>
          <w:rFonts w:ascii="Tahoma" w:hAnsi="Tahoma" w:cs="Tahoma"/>
          <w:b/>
          <w:sz w:val="22"/>
          <w:szCs w:val="22"/>
        </w:rPr>
        <w:t xml:space="preserve"> de </w:t>
      </w:r>
      <w:r w:rsidR="004C7150">
        <w:rPr>
          <w:rFonts w:ascii="Tahoma" w:hAnsi="Tahoma" w:cs="Tahoma"/>
          <w:b/>
          <w:sz w:val="22"/>
          <w:szCs w:val="22"/>
        </w:rPr>
        <w:t>dic</w:t>
      </w:r>
      <w:r w:rsidR="00F62286" w:rsidRPr="00BF7BE2">
        <w:rPr>
          <w:rFonts w:ascii="Tahoma" w:hAnsi="Tahoma" w:cs="Tahoma"/>
          <w:b/>
          <w:sz w:val="22"/>
          <w:szCs w:val="22"/>
        </w:rPr>
        <w:t>iembre</w:t>
      </w:r>
      <w:r w:rsidR="001B2104" w:rsidRPr="00BF7BE2">
        <w:rPr>
          <w:rFonts w:ascii="Tahoma" w:hAnsi="Tahoma" w:cs="Tahoma"/>
          <w:b/>
          <w:sz w:val="22"/>
          <w:szCs w:val="22"/>
        </w:rPr>
        <w:t xml:space="preserve"> </w:t>
      </w:r>
      <w:r w:rsidRPr="00BF7BE2">
        <w:rPr>
          <w:rFonts w:ascii="Tahoma" w:hAnsi="Tahoma" w:cs="Tahoma"/>
          <w:b/>
          <w:sz w:val="22"/>
          <w:szCs w:val="22"/>
        </w:rPr>
        <w:t>de 201</w:t>
      </w:r>
      <w:r w:rsidR="00F41B08" w:rsidRPr="00BF7BE2">
        <w:rPr>
          <w:rFonts w:ascii="Tahoma" w:hAnsi="Tahoma" w:cs="Tahoma"/>
          <w:b/>
          <w:sz w:val="22"/>
          <w:szCs w:val="22"/>
        </w:rPr>
        <w:t>7</w:t>
      </w:r>
      <w:r w:rsidR="00B37C84" w:rsidRPr="00BF7BE2">
        <w:rPr>
          <w:rFonts w:ascii="Tahoma" w:hAnsi="Tahoma" w:cs="Tahoma"/>
          <w:b/>
          <w:sz w:val="22"/>
          <w:szCs w:val="22"/>
        </w:rPr>
        <w:t>)</w:t>
      </w:r>
    </w:p>
    <w:p w:rsidR="00FE7A9C" w:rsidRPr="00BF7BE2" w:rsidRDefault="00FE7A9C" w:rsidP="009C045B">
      <w:pPr>
        <w:pStyle w:val="Sinespaciado"/>
        <w:rPr>
          <w:rFonts w:ascii="Tahoma" w:hAnsi="Tahoma" w:cs="Tahoma"/>
          <w:sz w:val="22"/>
          <w:szCs w:val="22"/>
        </w:rPr>
      </w:pPr>
    </w:p>
    <w:p w:rsidR="00FE7A9C" w:rsidRPr="005D263A" w:rsidRDefault="00B37C84" w:rsidP="009C045B">
      <w:pPr>
        <w:spacing w:line="276" w:lineRule="auto"/>
        <w:ind w:firstLine="708"/>
        <w:jc w:val="both"/>
        <w:rPr>
          <w:rFonts w:ascii="Tahoma" w:hAnsi="Tahoma" w:cs="Tahoma"/>
          <w:sz w:val="22"/>
          <w:szCs w:val="22"/>
        </w:rPr>
      </w:pPr>
      <w:r w:rsidRPr="00BF7BE2">
        <w:rPr>
          <w:rFonts w:ascii="Tahoma" w:hAnsi="Tahoma" w:cs="Tahoma"/>
          <w:sz w:val="22"/>
          <w:szCs w:val="22"/>
        </w:rPr>
        <w:t xml:space="preserve">Dentro del término estipulado en el artículo 52 del Decreto 2591 de 1991, procede la Sala a emitir la decisión correspondiente dentro del trámite de la consulta de la sanción que, mediante auto del </w:t>
      </w:r>
      <w:r w:rsidR="005D263A">
        <w:rPr>
          <w:rFonts w:ascii="Tahoma" w:hAnsi="Tahoma" w:cs="Tahoma"/>
          <w:sz w:val="22"/>
          <w:szCs w:val="22"/>
        </w:rPr>
        <w:t>20</w:t>
      </w:r>
      <w:r w:rsidRPr="00BF7BE2">
        <w:rPr>
          <w:rFonts w:ascii="Tahoma" w:hAnsi="Tahoma" w:cs="Tahoma"/>
          <w:sz w:val="22"/>
          <w:szCs w:val="22"/>
        </w:rPr>
        <w:t xml:space="preserve"> de </w:t>
      </w:r>
      <w:r w:rsidR="005D263A">
        <w:rPr>
          <w:rFonts w:ascii="Tahoma" w:hAnsi="Tahoma" w:cs="Tahoma"/>
          <w:sz w:val="22"/>
          <w:szCs w:val="22"/>
        </w:rPr>
        <w:t xml:space="preserve">noviembre </w:t>
      </w:r>
      <w:r w:rsidRPr="00BF7BE2">
        <w:rPr>
          <w:rFonts w:ascii="Tahoma" w:hAnsi="Tahoma" w:cs="Tahoma"/>
          <w:sz w:val="22"/>
          <w:szCs w:val="22"/>
        </w:rPr>
        <w:t>de 201</w:t>
      </w:r>
      <w:r w:rsidR="00786625" w:rsidRPr="00BF7BE2">
        <w:rPr>
          <w:rFonts w:ascii="Tahoma" w:hAnsi="Tahoma" w:cs="Tahoma"/>
          <w:sz w:val="22"/>
          <w:szCs w:val="22"/>
        </w:rPr>
        <w:t>7</w:t>
      </w:r>
      <w:r w:rsidRPr="00BF7BE2">
        <w:rPr>
          <w:rFonts w:ascii="Tahoma" w:hAnsi="Tahoma" w:cs="Tahoma"/>
          <w:sz w:val="22"/>
          <w:szCs w:val="22"/>
        </w:rPr>
        <w:t xml:space="preserve">, impuso el Juzgado </w:t>
      </w:r>
      <w:r w:rsidR="005D263A">
        <w:rPr>
          <w:rFonts w:ascii="Tahoma" w:hAnsi="Tahoma" w:cs="Tahoma"/>
          <w:sz w:val="22"/>
          <w:szCs w:val="22"/>
        </w:rPr>
        <w:t xml:space="preserve">Laboral del Circuito de Dosquebradas </w:t>
      </w:r>
      <w:r w:rsidRPr="00BF7BE2">
        <w:rPr>
          <w:rFonts w:ascii="Tahoma" w:hAnsi="Tahoma" w:cs="Tahoma"/>
          <w:sz w:val="22"/>
          <w:szCs w:val="22"/>
        </w:rPr>
        <w:t>a</w:t>
      </w:r>
      <w:r w:rsidR="005D263A">
        <w:rPr>
          <w:rFonts w:ascii="Tahoma" w:hAnsi="Tahoma" w:cs="Tahoma"/>
          <w:sz w:val="22"/>
          <w:szCs w:val="22"/>
        </w:rPr>
        <w:t>l Representante Legal</w:t>
      </w:r>
      <w:r w:rsidR="00BE2466">
        <w:rPr>
          <w:rFonts w:ascii="Tahoma" w:hAnsi="Tahoma" w:cs="Tahoma"/>
          <w:sz w:val="22"/>
          <w:szCs w:val="22"/>
        </w:rPr>
        <w:t xml:space="preserve"> Judicial</w:t>
      </w:r>
      <w:r w:rsidR="00E22F61">
        <w:rPr>
          <w:rFonts w:ascii="Tahoma" w:hAnsi="Tahoma" w:cs="Tahoma"/>
          <w:sz w:val="22"/>
          <w:szCs w:val="22"/>
        </w:rPr>
        <w:t xml:space="preserve"> de </w:t>
      </w:r>
      <w:proofErr w:type="spellStart"/>
      <w:r w:rsidR="00E22F61">
        <w:rPr>
          <w:rFonts w:ascii="Tahoma" w:hAnsi="Tahoma" w:cs="Tahoma"/>
          <w:sz w:val="22"/>
          <w:szCs w:val="22"/>
        </w:rPr>
        <w:t>Medimá</w:t>
      </w:r>
      <w:r w:rsidR="00BE2466">
        <w:rPr>
          <w:rFonts w:ascii="Tahoma" w:hAnsi="Tahoma" w:cs="Tahoma"/>
          <w:sz w:val="22"/>
          <w:szCs w:val="22"/>
        </w:rPr>
        <w:t>s</w:t>
      </w:r>
      <w:proofErr w:type="spellEnd"/>
      <w:r w:rsidR="00BE2466">
        <w:rPr>
          <w:rFonts w:ascii="Tahoma" w:hAnsi="Tahoma" w:cs="Tahoma"/>
          <w:sz w:val="22"/>
          <w:szCs w:val="22"/>
        </w:rPr>
        <w:t xml:space="preserve"> </w:t>
      </w:r>
      <w:proofErr w:type="spellStart"/>
      <w:r w:rsidR="00BE2466">
        <w:rPr>
          <w:rFonts w:ascii="Tahoma" w:hAnsi="Tahoma" w:cs="Tahoma"/>
          <w:sz w:val="22"/>
          <w:szCs w:val="22"/>
        </w:rPr>
        <w:t>EPS</w:t>
      </w:r>
      <w:proofErr w:type="spellEnd"/>
      <w:r w:rsidR="00BE2466">
        <w:rPr>
          <w:rFonts w:ascii="Tahoma" w:hAnsi="Tahoma" w:cs="Tahoma"/>
          <w:sz w:val="22"/>
          <w:szCs w:val="22"/>
        </w:rPr>
        <w:t xml:space="preserve"> S.AS.</w:t>
      </w:r>
      <w:r w:rsidR="005F11C2" w:rsidRPr="00BF7BE2">
        <w:rPr>
          <w:rFonts w:ascii="Tahoma" w:hAnsi="Tahoma" w:cs="Tahoma"/>
          <w:sz w:val="22"/>
          <w:szCs w:val="22"/>
        </w:rPr>
        <w:t>,</w:t>
      </w:r>
      <w:r w:rsidR="00C14260" w:rsidRPr="00BF7BE2">
        <w:rPr>
          <w:rFonts w:ascii="Tahoma" w:hAnsi="Tahoma" w:cs="Tahoma"/>
          <w:sz w:val="22"/>
          <w:szCs w:val="22"/>
        </w:rPr>
        <w:t xml:space="preserve"> </w:t>
      </w:r>
      <w:r w:rsidR="00A76A67" w:rsidRPr="00BF7BE2">
        <w:rPr>
          <w:rFonts w:ascii="Tahoma" w:hAnsi="Tahoma" w:cs="Tahoma"/>
          <w:sz w:val="22"/>
          <w:szCs w:val="22"/>
        </w:rPr>
        <w:t xml:space="preserve">Dr. </w:t>
      </w:r>
      <w:r w:rsidR="00BE2466">
        <w:rPr>
          <w:rFonts w:ascii="Tahoma" w:hAnsi="Tahoma" w:cs="Tahoma"/>
          <w:b/>
          <w:sz w:val="22"/>
          <w:szCs w:val="22"/>
        </w:rPr>
        <w:t>Julio Cesar Rojas Padilla</w:t>
      </w:r>
      <w:r w:rsidR="00A76A67" w:rsidRPr="00BF7BE2">
        <w:rPr>
          <w:rFonts w:ascii="Tahoma" w:hAnsi="Tahoma" w:cs="Tahoma"/>
          <w:b/>
          <w:sz w:val="22"/>
          <w:szCs w:val="22"/>
        </w:rPr>
        <w:t xml:space="preserve">, </w:t>
      </w:r>
      <w:r w:rsidR="006F2B83" w:rsidRPr="00BF7BE2">
        <w:rPr>
          <w:rFonts w:ascii="Tahoma" w:hAnsi="Tahoma" w:cs="Tahoma"/>
          <w:bCs/>
          <w:sz w:val="22"/>
          <w:szCs w:val="22"/>
        </w:rPr>
        <w:t xml:space="preserve">y </w:t>
      </w:r>
      <w:r w:rsidR="003B4B70">
        <w:rPr>
          <w:rFonts w:ascii="Tahoma" w:hAnsi="Tahoma" w:cs="Tahoma"/>
          <w:bCs/>
          <w:sz w:val="22"/>
          <w:szCs w:val="22"/>
        </w:rPr>
        <w:t>a su</w:t>
      </w:r>
      <w:r w:rsidR="006F2B83">
        <w:rPr>
          <w:rFonts w:ascii="Tahoma" w:hAnsi="Tahoma" w:cs="Tahoma"/>
          <w:bCs/>
          <w:sz w:val="22"/>
          <w:szCs w:val="22"/>
        </w:rPr>
        <w:t xml:space="preserve"> </w:t>
      </w:r>
      <w:r w:rsidR="006F2B83" w:rsidRPr="00BF7BE2">
        <w:rPr>
          <w:rFonts w:ascii="Tahoma" w:hAnsi="Tahoma" w:cs="Tahoma"/>
          <w:bCs/>
          <w:sz w:val="22"/>
          <w:szCs w:val="22"/>
        </w:rPr>
        <w:t>Superior Jerárquic</w:t>
      </w:r>
      <w:r w:rsidR="006F2B83">
        <w:rPr>
          <w:rFonts w:ascii="Tahoma" w:hAnsi="Tahoma" w:cs="Tahoma"/>
          <w:bCs/>
          <w:sz w:val="22"/>
          <w:szCs w:val="22"/>
        </w:rPr>
        <w:t>o</w:t>
      </w:r>
      <w:r w:rsidR="006F2B83">
        <w:rPr>
          <w:rFonts w:ascii="Tahoma" w:hAnsi="Tahoma" w:cs="Tahoma"/>
          <w:sz w:val="22"/>
          <w:szCs w:val="22"/>
        </w:rPr>
        <w:t>,</w:t>
      </w:r>
      <w:r w:rsidR="00C14260" w:rsidRPr="00BF7BE2">
        <w:rPr>
          <w:rFonts w:ascii="Tahoma" w:hAnsi="Tahoma" w:cs="Tahoma"/>
          <w:sz w:val="22"/>
          <w:szCs w:val="22"/>
        </w:rPr>
        <w:t xml:space="preserve"> </w:t>
      </w:r>
      <w:r w:rsidR="006C7351">
        <w:rPr>
          <w:rFonts w:ascii="Tahoma" w:hAnsi="Tahoma" w:cs="Tahoma"/>
          <w:sz w:val="22"/>
          <w:szCs w:val="22"/>
        </w:rPr>
        <w:t>Presidente</w:t>
      </w:r>
      <w:r w:rsidR="00A76A67" w:rsidRPr="00BF7BE2">
        <w:rPr>
          <w:rFonts w:ascii="Tahoma" w:hAnsi="Tahoma" w:cs="Tahoma"/>
          <w:sz w:val="22"/>
          <w:szCs w:val="22"/>
        </w:rPr>
        <w:t xml:space="preserve"> </w:t>
      </w:r>
      <w:r w:rsidR="00BE2466">
        <w:rPr>
          <w:rFonts w:ascii="Tahoma" w:hAnsi="Tahoma" w:cs="Tahoma"/>
          <w:sz w:val="22"/>
          <w:szCs w:val="22"/>
        </w:rPr>
        <w:t xml:space="preserve">y Representante Legal </w:t>
      </w:r>
      <w:r w:rsidR="00A76A67" w:rsidRPr="00BF7BE2">
        <w:rPr>
          <w:rFonts w:ascii="Tahoma" w:hAnsi="Tahoma" w:cs="Tahoma"/>
          <w:sz w:val="22"/>
          <w:szCs w:val="22"/>
        </w:rPr>
        <w:t>de dicha entidad</w:t>
      </w:r>
      <w:r w:rsidR="00A76A67">
        <w:rPr>
          <w:rFonts w:ascii="Tahoma" w:hAnsi="Tahoma" w:cs="Tahoma"/>
          <w:bCs/>
          <w:sz w:val="22"/>
          <w:szCs w:val="22"/>
        </w:rPr>
        <w:t xml:space="preserve">, </w:t>
      </w:r>
      <w:r w:rsidR="00BE2466">
        <w:rPr>
          <w:rFonts w:ascii="Tahoma" w:hAnsi="Tahoma" w:cs="Tahoma"/>
          <w:sz w:val="22"/>
          <w:szCs w:val="22"/>
        </w:rPr>
        <w:t>Dr</w:t>
      </w:r>
      <w:r w:rsidR="00C14260" w:rsidRPr="00BF7BE2">
        <w:rPr>
          <w:rFonts w:ascii="Tahoma" w:hAnsi="Tahoma" w:cs="Tahoma"/>
          <w:sz w:val="22"/>
          <w:szCs w:val="22"/>
        </w:rPr>
        <w:t xml:space="preserve">. </w:t>
      </w:r>
      <w:r w:rsidR="006F2B83">
        <w:rPr>
          <w:rFonts w:ascii="Tahoma" w:hAnsi="Tahoma" w:cs="Tahoma"/>
          <w:b/>
          <w:sz w:val="22"/>
          <w:szCs w:val="22"/>
        </w:rPr>
        <w:t>Néstor</w:t>
      </w:r>
      <w:r w:rsidR="00BE2466">
        <w:rPr>
          <w:rFonts w:ascii="Tahoma" w:hAnsi="Tahoma" w:cs="Tahoma"/>
          <w:b/>
          <w:sz w:val="22"/>
          <w:szCs w:val="22"/>
        </w:rPr>
        <w:t xml:space="preserve"> Orlando Arenas Fonseca</w:t>
      </w:r>
      <w:r w:rsidR="00C14260" w:rsidRPr="00BF7BE2">
        <w:rPr>
          <w:rFonts w:ascii="Tahoma" w:hAnsi="Tahoma" w:cs="Tahoma"/>
          <w:bCs/>
          <w:sz w:val="22"/>
          <w:szCs w:val="22"/>
        </w:rPr>
        <w:t xml:space="preserve">. </w:t>
      </w:r>
    </w:p>
    <w:p w:rsidR="00C14260" w:rsidRPr="00BF7BE2" w:rsidRDefault="00C14260" w:rsidP="009C045B">
      <w:pPr>
        <w:spacing w:line="276" w:lineRule="auto"/>
        <w:ind w:firstLine="708"/>
        <w:jc w:val="both"/>
        <w:rPr>
          <w:rFonts w:ascii="Tahoma" w:hAnsi="Tahoma" w:cs="Tahoma"/>
          <w:sz w:val="22"/>
          <w:szCs w:val="22"/>
        </w:rPr>
      </w:pPr>
    </w:p>
    <w:p w:rsidR="00FE7A9C" w:rsidRPr="00BF7BE2" w:rsidRDefault="00FE7A9C" w:rsidP="009C045B">
      <w:pPr>
        <w:spacing w:line="276" w:lineRule="auto"/>
        <w:ind w:firstLine="708"/>
        <w:jc w:val="both"/>
        <w:rPr>
          <w:rFonts w:ascii="Tahoma" w:hAnsi="Tahoma" w:cs="Tahoma"/>
          <w:sz w:val="22"/>
          <w:szCs w:val="22"/>
        </w:rPr>
      </w:pPr>
      <w:r w:rsidRPr="00BF7BE2">
        <w:rPr>
          <w:rFonts w:ascii="Tahoma" w:hAnsi="Tahoma" w:cs="Tahoma"/>
          <w:sz w:val="22"/>
          <w:szCs w:val="22"/>
        </w:rPr>
        <w:t>Previamente la Sala, integrada por la suscrita ponente y los restantes Magistrados, aprobó el proyecto elaborado donde se consigna el siguiente</w:t>
      </w:r>
    </w:p>
    <w:p w:rsidR="00FE7A9C" w:rsidRPr="00BF7BE2" w:rsidRDefault="00FE7A9C" w:rsidP="009C045B">
      <w:pPr>
        <w:pStyle w:val="Sinespaciado"/>
        <w:rPr>
          <w:rFonts w:ascii="Tahoma" w:hAnsi="Tahoma" w:cs="Tahoma"/>
          <w:sz w:val="22"/>
          <w:szCs w:val="22"/>
        </w:rPr>
      </w:pPr>
    </w:p>
    <w:p w:rsidR="00FE7A9C" w:rsidRPr="00BF7BE2" w:rsidRDefault="00586735" w:rsidP="009C045B">
      <w:pPr>
        <w:spacing w:line="276" w:lineRule="auto"/>
        <w:jc w:val="center"/>
        <w:rPr>
          <w:rFonts w:ascii="Tahoma" w:hAnsi="Tahoma" w:cs="Tahoma"/>
          <w:b/>
          <w:sz w:val="22"/>
          <w:szCs w:val="22"/>
        </w:rPr>
      </w:pPr>
      <w:r w:rsidRPr="00BF7BE2">
        <w:rPr>
          <w:rFonts w:ascii="Tahoma" w:hAnsi="Tahoma" w:cs="Tahoma"/>
          <w:b/>
          <w:sz w:val="22"/>
          <w:szCs w:val="22"/>
        </w:rPr>
        <w:t>Auto interlocutorio</w:t>
      </w:r>
    </w:p>
    <w:p w:rsidR="00FE7A9C" w:rsidRPr="00BF7BE2" w:rsidRDefault="00FE7A9C" w:rsidP="009C045B">
      <w:pPr>
        <w:pStyle w:val="Sinespaciado"/>
        <w:rPr>
          <w:rFonts w:ascii="Tahoma" w:hAnsi="Tahoma" w:cs="Tahoma"/>
          <w:sz w:val="22"/>
          <w:szCs w:val="22"/>
        </w:rPr>
      </w:pPr>
    </w:p>
    <w:p w:rsidR="00326507" w:rsidRPr="00C709EB" w:rsidRDefault="00326507" w:rsidP="009C045B">
      <w:pPr>
        <w:spacing w:line="276" w:lineRule="auto"/>
        <w:ind w:firstLine="708"/>
        <w:jc w:val="both"/>
        <w:rPr>
          <w:rFonts w:ascii="Tahoma" w:hAnsi="Tahoma" w:cs="Tahoma"/>
          <w:sz w:val="22"/>
          <w:szCs w:val="22"/>
        </w:rPr>
      </w:pPr>
      <w:r w:rsidRPr="00BF7BE2">
        <w:rPr>
          <w:rFonts w:ascii="Tahoma" w:hAnsi="Tahoma" w:cs="Tahoma"/>
          <w:sz w:val="22"/>
          <w:szCs w:val="22"/>
        </w:rPr>
        <w:t xml:space="preserve">Mediante proveído del pasado </w:t>
      </w:r>
      <w:r w:rsidR="003C6611" w:rsidRPr="00BF7BE2">
        <w:rPr>
          <w:rFonts w:ascii="Tahoma" w:hAnsi="Tahoma" w:cs="Tahoma"/>
          <w:sz w:val="22"/>
          <w:szCs w:val="22"/>
        </w:rPr>
        <w:t>2</w:t>
      </w:r>
      <w:r w:rsidR="00D17026">
        <w:rPr>
          <w:rFonts w:ascii="Tahoma" w:hAnsi="Tahoma" w:cs="Tahoma"/>
          <w:sz w:val="22"/>
          <w:szCs w:val="22"/>
        </w:rPr>
        <w:t>0</w:t>
      </w:r>
      <w:r w:rsidR="003C6611" w:rsidRPr="00BF7BE2">
        <w:rPr>
          <w:rFonts w:ascii="Tahoma" w:hAnsi="Tahoma" w:cs="Tahoma"/>
          <w:sz w:val="22"/>
          <w:szCs w:val="22"/>
        </w:rPr>
        <w:t xml:space="preserve"> de </w:t>
      </w:r>
      <w:r w:rsidR="00D17026">
        <w:rPr>
          <w:rFonts w:ascii="Tahoma" w:hAnsi="Tahoma" w:cs="Tahoma"/>
          <w:sz w:val="22"/>
          <w:szCs w:val="22"/>
        </w:rPr>
        <w:t>noviem</w:t>
      </w:r>
      <w:r w:rsidR="003C6611" w:rsidRPr="00BF7BE2">
        <w:rPr>
          <w:rFonts w:ascii="Tahoma" w:hAnsi="Tahoma" w:cs="Tahoma"/>
          <w:sz w:val="22"/>
          <w:szCs w:val="22"/>
        </w:rPr>
        <w:t>bre</w:t>
      </w:r>
      <w:r w:rsidR="00831548" w:rsidRPr="00BF7BE2">
        <w:rPr>
          <w:rFonts w:ascii="Tahoma" w:hAnsi="Tahoma" w:cs="Tahoma"/>
          <w:sz w:val="22"/>
          <w:szCs w:val="22"/>
        </w:rPr>
        <w:t xml:space="preserve"> de 2017</w:t>
      </w:r>
      <w:r w:rsidRPr="00BF7BE2">
        <w:rPr>
          <w:rFonts w:ascii="Tahoma" w:hAnsi="Tahoma" w:cs="Tahoma"/>
          <w:sz w:val="22"/>
          <w:szCs w:val="22"/>
        </w:rPr>
        <w:t>, el Juzgado de conocimiento se pronunció en torno al incidente de d</w:t>
      </w:r>
      <w:r w:rsidR="00AF34B0" w:rsidRPr="00BF7BE2">
        <w:rPr>
          <w:rFonts w:ascii="Tahoma" w:hAnsi="Tahoma" w:cs="Tahoma"/>
          <w:sz w:val="22"/>
          <w:szCs w:val="22"/>
        </w:rPr>
        <w:t>esacato instaurado por</w:t>
      </w:r>
      <w:r w:rsidR="00831548" w:rsidRPr="00BF7BE2">
        <w:rPr>
          <w:rFonts w:ascii="Tahoma" w:hAnsi="Tahoma" w:cs="Tahoma"/>
          <w:sz w:val="22"/>
          <w:szCs w:val="22"/>
        </w:rPr>
        <w:t xml:space="preserve"> </w:t>
      </w:r>
      <w:proofErr w:type="spellStart"/>
      <w:r w:rsidR="005C0551">
        <w:rPr>
          <w:rFonts w:ascii="Tahoma" w:hAnsi="Tahoma" w:cs="Tahoma"/>
          <w:sz w:val="22"/>
          <w:szCs w:val="22"/>
        </w:rPr>
        <w:t>JACC</w:t>
      </w:r>
      <w:proofErr w:type="spellEnd"/>
      <w:r w:rsidRPr="00BF7BE2">
        <w:rPr>
          <w:rFonts w:ascii="Tahoma" w:hAnsi="Tahoma" w:cs="Tahoma"/>
          <w:sz w:val="22"/>
          <w:szCs w:val="22"/>
        </w:rPr>
        <w:t xml:space="preserve">, con motivo de la desatención de la entidad accionada a la orden de tutela impartida el </w:t>
      </w:r>
      <w:r w:rsidR="00544644">
        <w:rPr>
          <w:rFonts w:ascii="Tahoma" w:hAnsi="Tahoma" w:cs="Tahoma"/>
          <w:sz w:val="22"/>
          <w:szCs w:val="22"/>
        </w:rPr>
        <w:t>29 de marzo</w:t>
      </w:r>
      <w:r w:rsidR="001376DE" w:rsidRPr="00BF7BE2">
        <w:rPr>
          <w:rFonts w:ascii="Tahoma" w:hAnsi="Tahoma" w:cs="Tahoma"/>
          <w:sz w:val="22"/>
          <w:szCs w:val="22"/>
        </w:rPr>
        <w:t xml:space="preserve"> </w:t>
      </w:r>
      <w:r w:rsidR="001376DE" w:rsidRPr="00C709EB">
        <w:rPr>
          <w:rFonts w:ascii="Tahoma" w:hAnsi="Tahoma" w:cs="Tahoma"/>
          <w:sz w:val="22"/>
          <w:szCs w:val="22"/>
        </w:rPr>
        <w:t>de 201</w:t>
      </w:r>
      <w:r w:rsidR="00346A12">
        <w:rPr>
          <w:rFonts w:ascii="Tahoma" w:hAnsi="Tahoma" w:cs="Tahoma"/>
          <w:sz w:val="22"/>
          <w:szCs w:val="22"/>
        </w:rPr>
        <w:t>6</w:t>
      </w:r>
      <w:r w:rsidRPr="00C709EB">
        <w:rPr>
          <w:rFonts w:ascii="Tahoma" w:hAnsi="Tahoma" w:cs="Tahoma"/>
          <w:sz w:val="22"/>
          <w:szCs w:val="22"/>
        </w:rPr>
        <w:t>, disp</w:t>
      </w:r>
      <w:r w:rsidR="00831548" w:rsidRPr="00C709EB">
        <w:rPr>
          <w:rFonts w:ascii="Tahoma" w:hAnsi="Tahoma" w:cs="Tahoma"/>
          <w:sz w:val="22"/>
          <w:szCs w:val="22"/>
        </w:rPr>
        <w:t xml:space="preserve">oniendo una multa de </w:t>
      </w:r>
      <w:r w:rsidR="00C709EB" w:rsidRPr="00C709EB">
        <w:rPr>
          <w:rFonts w:ascii="Tahoma" w:hAnsi="Tahoma" w:cs="Tahoma"/>
          <w:sz w:val="22"/>
          <w:szCs w:val="22"/>
        </w:rPr>
        <w:t xml:space="preserve">dos </w:t>
      </w:r>
      <w:r w:rsidR="00831548" w:rsidRPr="00C709EB">
        <w:rPr>
          <w:rFonts w:ascii="Tahoma" w:hAnsi="Tahoma" w:cs="Tahoma"/>
          <w:sz w:val="22"/>
          <w:szCs w:val="22"/>
        </w:rPr>
        <w:t>(</w:t>
      </w:r>
      <w:r w:rsidR="00C709EB" w:rsidRPr="00C709EB">
        <w:rPr>
          <w:rFonts w:ascii="Tahoma" w:hAnsi="Tahoma" w:cs="Tahoma"/>
          <w:sz w:val="22"/>
          <w:szCs w:val="22"/>
        </w:rPr>
        <w:t>2</w:t>
      </w:r>
      <w:r w:rsidRPr="00C709EB">
        <w:rPr>
          <w:rFonts w:ascii="Tahoma" w:hAnsi="Tahoma" w:cs="Tahoma"/>
          <w:sz w:val="22"/>
          <w:szCs w:val="22"/>
        </w:rPr>
        <w:t>) salario</w:t>
      </w:r>
      <w:r w:rsidR="00C709EB" w:rsidRPr="00C709EB">
        <w:rPr>
          <w:rFonts w:ascii="Tahoma" w:hAnsi="Tahoma" w:cs="Tahoma"/>
          <w:sz w:val="22"/>
          <w:szCs w:val="22"/>
        </w:rPr>
        <w:t>s</w:t>
      </w:r>
      <w:r w:rsidRPr="00C709EB">
        <w:rPr>
          <w:rFonts w:ascii="Tahoma" w:hAnsi="Tahoma" w:cs="Tahoma"/>
          <w:sz w:val="22"/>
          <w:szCs w:val="22"/>
        </w:rPr>
        <w:t xml:space="preserve"> mínimo</w:t>
      </w:r>
      <w:r w:rsidR="00C709EB" w:rsidRPr="00C709EB">
        <w:rPr>
          <w:rFonts w:ascii="Tahoma" w:hAnsi="Tahoma" w:cs="Tahoma"/>
          <w:sz w:val="22"/>
          <w:szCs w:val="22"/>
        </w:rPr>
        <w:t>s</w:t>
      </w:r>
      <w:r w:rsidRPr="00C709EB">
        <w:rPr>
          <w:rFonts w:ascii="Tahoma" w:hAnsi="Tahoma" w:cs="Tahoma"/>
          <w:sz w:val="22"/>
          <w:szCs w:val="22"/>
        </w:rPr>
        <w:t xml:space="preserve"> legal</w:t>
      </w:r>
      <w:r w:rsidR="00C709EB" w:rsidRPr="00C709EB">
        <w:rPr>
          <w:rFonts w:ascii="Tahoma" w:hAnsi="Tahoma" w:cs="Tahoma"/>
          <w:sz w:val="22"/>
          <w:szCs w:val="22"/>
        </w:rPr>
        <w:t>es</w:t>
      </w:r>
      <w:r w:rsidRPr="00C709EB">
        <w:rPr>
          <w:rFonts w:ascii="Tahoma" w:hAnsi="Tahoma" w:cs="Tahoma"/>
          <w:sz w:val="22"/>
          <w:szCs w:val="22"/>
        </w:rPr>
        <w:t xml:space="preserve"> mensual</w:t>
      </w:r>
      <w:r w:rsidR="00C709EB" w:rsidRPr="00C709EB">
        <w:rPr>
          <w:rFonts w:ascii="Tahoma" w:hAnsi="Tahoma" w:cs="Tahoma"/>
          <w:sz w:val="22"/>
          <w:szCs w:val="22"/>
        </w:rPr>
        <w:t>es</w:t>
      </w:r>
      <w:r w:rsidRPr="00C709EB">
        <w:rPr>
          <w:rFonts w:ascii="Tahoma" w:hAnsi="Tahoma" w:cs="Tahoma"/>
          <w:sz w:val="22"/>
          <w:szCs w:val="22"/>
        </w:rPr>
        <w:t xml:space="preserve"> vigente</w:t>
      </w:r>
      <w:r w:rsidR="00C709EB" w:rsidRPr="00C709EB">
        <w:rPr>
          <w:rFonts w:ascii="Tahoma" w:hAnsi="Tahoma" w:cs="Tahoma"/>
          <w:sz w:val="22"/>
          <w:szCs w:val="22"/>
        </w:rPr>
        <w:t>s</w:t>
      </w:r>
      <w:r w:rsidR="001376DE" w:rsidRPr="00C709EB">
        <w:rPr>
          <w:rFonts w:ascii="Tahoma" w:hAnsi="Tahoma" w:cs="Tahoma"/>
          <w:sz w:val="22"/>
          <w:szCs w:val="22"/>
        </w:rPr>
        <w:t xml:space="preserve"> y </w:t>
      </w:r>
      <w:r w:rsidR="00C709EB" w:rsidRPr="00C709EB">
        <w:rPr>
          <w:rFonts w:ascii="Tahoma" w:hAnsi="Tahoma" w:cs="Tahoma"/>
          <w:sz w:val="22"/>
          <w:szCs w:val="22"/>
        </w:rPr>
        <w:t>dos</w:t>
      </w:r>
      <w:r w:rsidR="001376DE" w:rsidRPr="00C709EB">
        <w:rPr>
          <w:rFonts w:ascii="Tahoma" w:hAnsi="Tahoma" w:cs="Tahoma"/>
          <w:sz w:val="22"/>
          <w:szCs w:val="22"/>
        </w:rPr>
        <w:t xml:space="preserve"> (</w:t>
      </w:r>
      <w:r w:rsidR="00C709EB" w:rsidRPr="00C709EB">
        <w:rPr>
          <w:rFonts w:ascii="Tahoma" w:hAnsi="Tahoma" w:cs="Tahoma"/>
          <w:sz w:val="22"/>
          <w:szCs w:val="22"/>
        </w:rPr>
        <w:t>2</w:t>
      </w:r>
      <w:r w:rsidR="001376DE" w:rsidRPr="00C709EB">
        <w:rPr>
          <w:rFonts w:ascii="Tahoma" w:hAnsi="Tahoma" w:cs="Tahoma"/>
          <w:sz w:val="22"/>
          <w:szCs w:val="22"/>
        </w:rPr>
        <w:t>) día</w:t>
      </w:r>
      <w:r w:rsidR="00C709EB" w:rsidRPr="00C709EB">
        <w:rPr>
          <w:rFonts w:ascii="Tahoma" w:hAnsi="Tahoma" w:cs="Tahoma"/>
          <w:sz w:val="22"/>
          <w:szCs w:val="22"/>
        </w:rPr>
        <w:t>s</w:t>
      </w:r>
      <w:r w:rsidR="00831548" w:rsidRPr="00C709EB">
        <w:rPr>
          <w:rFonts w:ascii="Tahoma" w:hAnsi="Tahoma" w:cs="Tahoma"/>
          <w:sz w:val="22"/>
          <w:szCs w:val="22"/>
        </w:rPr>
        <w:t xml:space="preserve"> de arresto</w:t>
      </w:r>
      <w:r w:rsidRPr="00C709EB">
        <w:rPr>
          <w:rFonts w:ascii="Tahoma" w:hAnsi="Tahoma" w:cs="Tahoma"/>
          <w:sz w:val="22"/>
          <w:szCs w:val="22"/>
        </w:rPr>
        <w:t xml:space="preserve"> como sanción </w:t>
      </w:r>
      <w:r w:rsidR="001376DE" w:rsidRPr="00C709EB">
        <w:rPr>
          <w:rFonts w:ascii="Tahoma" w:hAnsi="Tahoma" w:cs="Tahoma"/>
          <w:sz w:val="22"/>
          <w:szCs w:val="22"/>
        </w:rPr>
        <w:t xml:space="preserve">al </w:t>
      </w:r>
      <w:r w:rsidR="00C709EB" w:rsidRPr="00C709EB">
        <w:rPr>
          <w:rFonts w:ascii="Tahoma" w:hAnsi="Tahoma" w:cs="Tahoma"/>
          <w:sz w:val="22"/>
          <w:szCs w:val="22"/>
        </w:rPr>
        <w:t xml:space="preserve">Representante Legal Judicial de </w:t>
      </w:r>
      <w:proofErr w:type="spellStart"/>
      <w:r w:rsidR="00C709EB" w:rsidRPr="00C709EB">
        <w:rPr>
          <w:rFonts w:ascii="Tahoma" w:hAnsi="Tahoma" w:cs="Tahoma"/>
          <w:sz w:val="22"/>
          <w:szCs w:val="22"/>
        </w:rPr>
        <w:t>Medimás</w:t>
      </w:r>
      <w:proofErr w:type="spellEnd"/>
      <w:r w:rsidR="00C709EB" w:rsidRPr="00C709EB">
        <w:rPr>
          <w:rFonts w:ascii="Tahoma" w:hAnsi="Tahoma" w:cs="Tahoma"/>
          <w:sz w:val="22"/>
          <w:szCs w:val="22"/>
        </w:rPr>
        <w:t xml:space="preserve"> </w:t>
      </w:r>
      <w:proofErr w:type="spellStart"/>
      <w:r w:rsidR="00C709EB" w:rsidRPr="00C709EB">
        <w:rPr>
          <w:rFonts w:ascii="Tahoma" w:hAnsi="Tahoma" w:cs="Tahoma"/>
          <w:sz w:val="22"/>
          <w:szCs w:val="22"/>
        </w:rPr>
        <w:t>EPS</w:t>
      </w:r>
      <w:proofErr w:type="spellEnd"/>
      <w:r w:rsidR="00C709EB" w:rsidRPr="00C709EB">
        <w:rPr>
          <w:rFonts w:ascii="Tahoma" w:hAnsi="Tahoma" w:cs="Tahoma"/>
          <w:sz w:val="22"/>
          <w:szCs w:val="22"/>
        </w:rPr>
        <w:t xml:space="preserve"> S.AS., Dr. Julio Cesar Rojas Padilla, </w:t>
      </w:r>
      <w:r w:rsidR="003B4B70">
        <w:rPr>
          <w:rFonts w:ascii="Tahoma" w:hAnsi="Tahoma" w:cs="Tahoma"/>
          <w:bCs/>
          <w:sz w:val="22"/>
          <w:szCs w:val="22"/>
        </w:rPr>
        <w:t xml:space="preserve">y a su </w:t>
      </w:r>
      <w:r w:rsidR="00C709EB" w:rsidRPr="00C709EB">
        <w:rPr>
          <w:rFonts w:ascii="Tahoma" w:hAnsi="Tahoma" w:cs="Tahoma"/>
          <w:bCs/>
          <w:sz w:val="22"/>
          <w:szCs w:val="22"/>
        </w:rPr>
        <w:t>Superior Jerárquico</w:t>
      </w:r>
      <w:r w:rsidR="00C709EB" w:rsidRPr="00C709EB">
        <w:rPr>
          <w:rFonts w:ascii="Tahoma" w:hAnsi="Tahoma" w:cs="Tahoma"/>
          <w:sz w:val="22"/>
          <w:szCs w:val="22"/>
        </w:rPr>
        <w:t xml:space="preserve">, </w:t>
      </w:r>
      <w:r w:rsidR="003B4B70">
        <w:rPr>
          <w:rFonts w:ascii="Tahoma" w:hAnsi="Tahoma" w:cs="Tahoma"/>
          <w:sz w:val="22"/>
          <w:szCs w:val="22"/>
        </w:rPr>
        <w:t>Presidente</w:t>
      </w:r>
      <w:r w:rsidR="00C709EB" w:rsidRPr="00C709EB">
        <w:rPr>
          <w:rFonts w:ascii="Tahoma" w:hAnsi="Tahoma" w:cs="Tahoma"/>
          <w:sz w:val="22"/>
          <w:szCs w:val="22"/>
        </w:rPr>
        <w:t xml:space="preserve"> y Representante Legal de </w:t>
      </w:r>
      <w:r w:rsidR="00C709EB">
        <w:rPr>
          <w:rFonts w:ascii="Tahoma" w:hAnsi="Tahoma" w:cs="Tahoma"/>
          <w:sz w:val="22"/>
          <w:szCs w:val="22"/>
        </w:rPr>
        <w:t>d</w:t>
      </w:r>
      <w:r w:rsidR="00C709EB" w:rsidRPr="00C709EB">
        <w:rPr>
          <w:rFonts w:ascii="Tahoma" w:hAnsi="Tahoma" w:cs="Tahoma"/>
          <w:sz w:val="22"/>
          <w:szCs w:val="22"/>
        </w:rPr>
        <w:t>icha entidad</w:t>
      </w:r>
      <w:r w:rsidR="00C709EB" w:rsidRPr="00C709EB">
        <w:rPr>
          <w:rFonts w:ascii="Tahoma" w:hAnsi="Tahoma" w:cs="Tahoma"/>
          <w:bCs/>
          <w:sz w:val="22"/>
          <w:szCs w:val="22"/>
        </w:rPr>
        <w:t xml:space="preserve">, </w:t>
      </w:r>
      <w:r w:rsidR="00C709EB" w:rsidRPr="00C709EB">
        <w:rPr>
          <w:rFonts w:ascii="Tahoma" w:hAnsi="Tahoma" w:cs="Tahoma"/>
          <w:sz w:val="22"/>
          <w:szCs w:val="22"/>
        </w:rPr>
        <w:t>Dr. Néstor Orlando Arenas Fonseca</w:t>
      </w:r>
      <w:r w:rsidR="001376DE" w:rsidRPr="00C709EB">
        <w:rPr>
          <w:rFonts w:ascii="Tahoma" w:hAnsi="Tahoma" w:cs="Tahoma"/>
          <w:sz w:val="22"/>
          <w:szCs w:val="22"/>
        </w:rPr>
        <w:t xml:space="preserve"> </w:t>
      </w:r>
      <w:r w:rsidRPr="00C709EB">
        <w:rPr>
          <w:rFonts w:ascii="Tahoma" w:hAnsi="Tahoma" w:cs="Tahoma"/>
          <w:sz w:val="22"/>
          <w:szCs w:val="22"/>
        </w:rPr>
        <w:t>(</w:t>
      </w:r>
      <w:proofErr w:type="spellStart"/>
      <w:r w:rsidRPr="00C709EB">
        <w:rPr>
          <w:rFonts w:ascii="Tahoma" w:hAnsi="Tahoma" w:cs="Tahoma"/>
          <w:sz w:val="22"/>
          <w:szCs w:val="22"/>
        </w:rPr>
        <w:t>fls</w:t>
      </w:r>
      <w:proofErr w:type="spellEnd"/>
      <w:r w:rsidRPr="00C709EB">
        <w:rPr>
          <w:rFonts w:ascii="Tahoma" w:hAnsi="Tahoma" w:cs="Tahoma"/>
          <w:sz w:val="22"/>
          <w:szCs w:val="22"/>
        </w:rPr>
        <w:t xml:space="preserve">. </w:t>
      </w:r>
      <w:r w:rsidR="00C709EB">
        <w:rPr>
          <w:rFonts w:ascii="Tahoma" w:hAnsi="Tahoma" w:cs="Tahoma"/>
          <w:sz w:val="22"/>
          <w:szCs w:val="22"/>
        </w:rPr>
        <w:t>23</w:t>
      </w:r>
      <w:r w:rsidR="002D1735" w:rsidRPr="00C709EB">
        <w:rPr>
          <w:rFonts w:ascii="Tahoma" w:hAnsi="Tahoma" w:cs="Tahoma"/>
          <w:sz w:val="22"/>
          <w:szCs w:val="22"/>
        </w:rPr>
        <w:t xml:space="preserve"> </w:t>
      </w:r>
      <w:r w:rsidRPr="00C709EB">
        <w:rPr>
          <w:rFonts w:ascii="Tahoma" w:hAnsi="Tahoma" w:cs="Tahoma"/>
          <w:sz w:val="22"/>
          <w:szCs w:val="22"/>
        </w:rPr>
        <w:t>y s.s.).</w:t>
      </w:r>
    </w:p>
    <w:p w:rsidR="00326507" w:rsidRPr="00BF7BE2" w:rsidRDefault="00326507" w:rsidP="009C045B">
      <w:pPr>
        <w:pStyle w:val="Sinespaciado"/>
        <w:rPr>
          <w:rStyle w:val="nfasis"/>
          <w:rFonts w:ascii="Tahoma" w:hAnsi="Tahoma" w:cs="Tahoma"/>
          <w:i w:val="0"/>
          <w:iCs w:val="0"/>
          <w:sz w:val="22"/>
          <w:szCs w:val="22"/>
        </w:rPr>
      </w:pPr>
      <w:r w:rsidRPr="00BF7BE2">
        <w:rPr>
          <w:rFonts w:ascii="Tahoma" w:hAnsi="Tahoma" w:cs="Tahoma"/>
          <w:sz w:val="22"/>
          <w:szCs w:val="22"/>
        </w:rPr>
        <w:t xml:space="preserve"> </w:t>
      </w:r>
    </w:p>
    <w:p w:rsidR="00326507" w:rsidRPr="00BF7BE2" w:rsidRDefault="00326507" w:rsidP="009C045B">
      <w:pPr>
        <w:spacing w:line="276" w:lineRule="auto"/>
        <w:ind w:firstLine="708"/>
        <w:jc w:val="both"/>
        <w:rPr>
          <w:rFonts w:ascii="Tahoma" w:hAnsi="Tahoma" w:cs="Tahoma"/>
          <w:sz w:val="22"/>
          <w:szCs w:val="22"/>
        </w:rPr>
      </w:pPr>
      <w:r w:rsidRPr="00BF7BE2">
        <w:rPr>
          <w:rFonts w:ascii="Tahoma" w:hAnsi="Tahoma" w:cs="Tahoma"/>
          <w:sz w:val="22"/>
          <w:szCs w:val="22"/>
        </w:rPr>
        <w:t>Al tenor de lo normado en el artículo 52 del Decreto 2591 de 1991, se envió el expediente a esta Corporación a efecto de que se cumpla aquí, por vía de consulta, el control de legalidad de dicha sanción.</w:t>
      </w:r>
    </w:p>
    <w:p w:rsidR="00FE7A9C" w:rsidRPr="00BF7BE2" w:rsidRDefault="00FE7A9C" w:rsidP="009C045B">
      <w:pPr>
        <w:pStyle w:val="Sinespaciado"/>
        <w:rPr>
          <w:rFonts w:ascii="Tahoma" w:hAnsi="Tahoma" w:cs="Tahoma"/>
          <w:sz w:val="22"/>
          <w:szCs w:val="22"/>
        </w:rPr>
      </w:pPr>
    </w:p>
    <w:p w:rsidR="00FE7A9C" w:rsidRPr="00BF7BE2" w:rsidRDefault="00FE7A9C" w:rsidP="009C045B">
      <w:pPr>
        <w:spacing w:line="276" w:lineRule="auto"/>
        <w:ind w:firstLine="708"/>
        <w:jc w:val="both"/>
        <w:rPr>
          <w:rFonts w:ascii="Tahoma" w:hAnsi="Tahoma" w:cs="Tahoma"/>
          <w:b/>
          <w:sz w:val="22"/>
          <w:szCs w:val="22"/>
        </w:rPr>
      </w:pPr>
      <w:r w:rsidRPr="00BF7BE2">
        <w:rPr>
          <w:rFonts w:ascii="Tahoma" w:hAnsi="Tahoma" w:cs="Tahoma"/>
          <w:sz w:val="22"/>
          <w:szCs w:val="22"/>
        </w:rPr>
        <w:t>Para resolver</w:t>
      </w:r>
      <w:r w:rsidR="006359F7" w:rsidRPr="00BF7BE2">
        <w:rPr>
          <w:rFonts w:ascii="Tahoma" w:hAnsi="Tahoma" w:cs="Tahoma"/>
          <w:sz w:val="22"/>
          <w:szCs w:val="22"/>
        </w:rPr>
        <w:t xml:space="preserve"> se considera</w:t>
      </w:r>
      <w:r w:rsidRPr="00BF7BE2">
        <w:rPr>
          <w:rFonts w:ascii="Tahoma" w:hAnsi="Tahoma" w:cs="Tahoma"/>
          <w:sz w:val="22"/>
          <w:szCs w:val="22"/>
        </w:rPr>
        <w:t>:</w:t>
      </w:r>
    </w:p>
    <w:p w:rsidR="00FE7A9C" w:rsidRPr="00BF7BE2" w:rsidRDefault="00FE7A9C" w:rsidP="009C045B">
      <w:pPr>
        <w:pStyle w:val="Sinespaciado"/>
        <w:rPr>
          <w:rFonts w:ascii="Tahoma" w:hAnsi="Tahoma" w:cs="Tahoma"/>
          <w:sz w:val="22"/>
          <w:szCs w:val="22"/>
        </w:rPr>
      </w:pPr>
      <w:r w:rsidRPr="00BF7BE2">
        <w:rPr>
          <w:rFonts w:ascii="Tahoma" w:hAnsi="Tahoma" w:cs="Tahoma"/>
          <w:sz w:val="22"/>
          <w:szCs w:val="22"/>
        </w:rPr>
        <w:t xml:space="preserve"> </w:t>
      </w:r>
    </w:p>
    <w:p w:rsidR="00FE7A9C" w:rsidRDefault="00FE7A9C" w:rsidP="009C045B">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La pretensión de quien acciona en tutela ha de dirigirse, fundamentalmente, a obtener una orden judicial que ampare o haga efectivo el goce de un derecho fundamental que ha sido vulnerado o amenazado. </w:t>
      </w:r>
    </w:p>
    <w:p w:rsidR="00FE65DF" w:rsidRPr="00BF7BE2" w:rsidRDefault="00FE65DF" w:rsidP="009C045B">
      <w:pPr>
        <w:pStyle w:val="Textoindependiente"/>
        <w:spacing w:after="0" w:line="276" w:lineRule="auto"/>
        <w:ind w:firstLine="708"/>
        <w:jc w:val="both"/>
        <w:rPr>
          <w:rFonts w:ascii="Tahoma" w:hAnsi="Tahoma" w:cs="Tahoma"/>
          <w:sz w:val="22"/>
          <w:szCs w:val="22"/>
        </w:rPr>
      </w:pPr>
    </w:p>
    <w:p w:rsidR="00FE7A9C" w:rsidRPr="00BF7BE2" w:rsidRDefault="00FE7A9C" w:rsidP="009C045B">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Producida dicha orden, la aspiración queda colmada y su desacato por el obligado genera una situación de conflicto jurídico que obliga al Juez Constitucional de primer grado a hacer prevalecer la vigencia y efectividad del amparo, la seriedad de la justicia y la </w:t>
      </w:r>
      <w:r w:rsidRPr="00BF7BE2">
        <w:rPr>
          <w:rFonts w:ascii="Tahoma" w:hAnsi="Tahoma" w:cs="Tahoma"/>
          <w:sz w:val="22"/>
          <w:szCs w:val="22"/>
        </w:rPr>
        <w:lastRenderedPageBreak/>
        <w:t>obligatoriedad en el acatamiento de las decisiones judiciales, facultándolo para declarar el desacato e imponer las respectivas sanciones.</w:t>
      </w:r>
    </w:p>
    <w:p w:rsidR="00FE7A9C" w:rsidRPr="00BF7BE2" w:rsidRDefault="00FE7A9C" w:rsidP="009C045B">
      <w:pPr>
        <w:spacing w:line="276" w:lineRule="auto"/>
        <w:ind w:firstLine="708"/>
        <w:jc w:val="both"/>
        <w:rPr>
          <w:rFonts w:ascii="Tahoma" w:hAnsi="Tahoma" w:cs="Tahoma"/>
          <w:sz w:val="22"/>
          <w:szCs w:val="22"/>
        </w:rPr>
      </w:pPr>
      <w:r w:rsidRPr="00BF7BE2">
        <w:rPr>
          <w:rFonts w:ascii="Tahoma" w:hAnsi="Tahoma" w:cs="Tahoma"/>
          <w:sz w:val="22"/>
          <w:szCs w:val="22"/>
        </w:rPr>
        <w:t>La manera de vincular al trámite incidental al funcionario</w:t>
      </w:r>
      <w:r w:rsidR="00653698" w:rsidRPr="00BF7BE2">
        <w:rPr>
          <w:rFonts w:ascii="Tahoma" w:hAnsi="Tahoma" w:cs="Tahoma"/>
          <w:sz w:val="22"/>
          <w:szCs w:val="22"/>
        </w:rPr>
        <w:t xml:space="preserve">, </w:t>
      </w:r>
      <w:r w:rsidRPr="00BF7BE2">
        <w:rPr>
          <w:rFonts w:ascii="Tahoma" w:hAnsi="Tahoma" w:cs="Tahoma"/>
          <w:sz w:val="22"/>
          <w:szCs w:val="22"/>
        </w:rPr>
        <w:t>o al particular renuente</w:t>
      </w:r>
      <w:r w:rsidR="00653698" w:rsidRPr="00BF7BE2">
        <w:rPr>
          <w:rFonts w:ascii="Tahoma" w:hAnsi="Tahoma" w:cs="Tahoma"/>
          <w:sz w:val="22"/>
          <w:szCs w:val="22"/>
        </w:rPr>
        <w:t>,</w:t>
      </w:r>
      <w:r w:rsidRPr="00BF7BE2">
        <w:rPr>
          <w:rFonts w:ascii="Tahoma" w:hAnsi="Tahoma" w:cs="Tahoma"/>
          <w:sz w:val="22"/>
          <w:szCs w:val="22"/>
        </w:rPr>
        <w:t xml:space="preserve"> consiste en comunicarle que el interesado ha promovido incidente de desacato y requerirlo para que inmediatamente informe sobre el cumplimiento de la respectiva decisión judicial; la respuesta del obligado, como es obvio, debe ser la de haber cumplido la sentencia en los términos en que fue impartida, o que han mediado circunstancias insuperables que le impidieron darle oportuna ejecución. </w:t>
      </w:r>
    </w:p>
    <w:p w:rsidR="00FE7A9C" w:rsidRPr="00BF7BE2" w:rsidRDefault="00FE7A9C" w:rsidP="009C045B">
      <w:pPr>
        <w:pStyle w:val="Sinespaciado"/>
        <w:rPr>
          <w:rFonts w:ascii="Tahoma" w:hAnsi="Tahoma" w:cs="Tahoma"/>
          <w:sz w:val="22"/>
          <w:szCs w:val="22"/>
        </w:rPr>
      </w:pPr>
    </w:p>
    <w:p w:rsidR="00FE7A9C" w:rsidRPr="00BF7BE2" w:rsidRDefault="00FE7A9C" w:rsidP="009C045B">
      <w:pPr>
        <w:spacing w:line="276" w:lineRule="auto"/>
        <w:ind w:firstLine="708"/>
        <w:jc w:val="both"/>
        <w:rPr>
          <w:rFonts w:ascii="Tahoma" w:hAnsi="Tahoma" w:cs="Tahoma"/>
          <w:sz w:val="22"/>
          <w:szCs w:val="22"/>
        </w:rPr>
      </w:pPr>
      <w:r w:rsidRPr="00BF7BE2">
        <w:rPr>
          <w:rFonts w:ascii="Tahoma" w:hAnsi="Tahoma" w:cs="Tahoma"/>
          <w:sz w:val="22"/>
          <w:szCs w:val="22"/>
        </w:rPr>
        <w:t xml:space="preserve">El artículo 27 del Decreto 2591 de 1991 dispone que si el funcionario directamente obligado no ha cumplido la decisión dentro de las 48 horas que le otorga la ley, el Juez del conocimiento se dirigirá al superior y lo requerirá para que lo obligue a cumplirla, sin perjuicio del deber de ordenar la correspondiente investigación disciplinaria contra aquél. Pasadas otras 48 horas con resultados negativos, el Juez procederá a adelantar contra el superior la acción correccional correspondiente y adoptará, directamente, todas las medidas para el cabal cumplimiento del mismo. </w:t>
      </w:r>
    </w:p>
    <w:p w:rsidR="00FE7A9C" w:rsidRPr="00BF7BE2" w:rsidRDefault="00FE7A9C" w:rsidP="009C045B">
      <w:pPr>
        <w:pStyle w:val="Sinespaciado"/>
        <w:rPr>
          <w:rFonts w:ascii="Tahoma" w:hAnsi="Tahoma" w:cs="Tahoma"/>
          <w:sz w:val="22"/>
          <w:szCs w:val="22"/>
        </w:rPr>
      </w:pPr>
    </w:p>
    <w:p w:rsidR="00FE7A9C" w:rsidRPr="00BF7BE2" w:rsidRDefault="00FE7A9C" w:rsidP="009C045B">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Cuando el Juez de conocimiento del incidente se dirige al superior del responsable para requerirlo con el fin de que exija a éste el cumplimiento del fallo, queda vinculado a la actuación incidental, porque desde ese instante conoce formalmente la renuencia del inferior en acatar el fallo y de la responsabilidad subsiguiente que eventualmente le puede corresponder si no lo hace cumplir o no lo cumple directamente, en los términos del inciso 2º del citado artículo 27. </w:t>
      </w:r>
    </w:p>
    <w:p w:rsidR="00DD753C" w:rsidRPr="00BF7BE2" w:rsidRDefault="00DD753C" w:rsidP="009C045B">
      <w:pPr>
        <w:pStyle w:val="Sinespaciado"/>
        <w:rPr>
          <w:rFonts w:ascii="Tahoma" w:hAnsi="Tahoma" w:cs="Tahoma"/>
          <w:sz w:val="22"/>
          <w:szCs w:val="22"/>
        </w:rPr>
      </w:pPr>
    </w:p>
    <w:p w:rsidR="00FE7A9C" w:rsidRPr="00BF7BE2" w:rsidRDefault="00FE7A9C" w:rsidP="009C045B">
      <w:pPr>
        <w:pStyle w:val="Textoindependiente31"/>
        <w:spacing w:line="276" w:lineRule="auto"/>
        <w:ind w:right="0" w:firstLine="708"/>
        <w:rPr>
          <w:rFonts w:ascii="Tahoma" w:hAnsi="Tahoma" w:cs="Tahoma"/>
          <w:sz w:val="22"/>
          <w:szCs w:val="22"/>
        </w:rPr>
      </w:pPr>
      <w:r w:rsidRPr="00BF7BE2">
        <w:rPr>
          <w:rFonts w:ascii="Tahoma" w:hAnsi="Tahoma" w:cs="Tahoma"/>
          <w:sz w:val="22"/>
          <w:szCs w:val="22"/>
        </w:rPr>
        <w:t xml:space="preserve">Surge de lo anterior que la conducta a seguir por el superior del responsable, una vez requerido, es la de obtener el cumplimiento del fallo de tutela dentro del término que señala la ley con éste propósito. La justificación del superior sobre el no cumplimiento del fallo de tutela, que puede ser atendible o no, debe ofrecerse al contestar el requerimiento del Juez de tutela, señalando los hechos en que se funda y aduciendo, si fuere del caso, las pruebas conducentes. </w:t>
      </w:r>
    </w:p>
    <w:p w:rsidR="00FE7A9C" w:rsidRPr="00BF7BE2" w:rsidRDefault="00FE7A9C" w:rsidP="009C045B">
      <w:pPr>
        <w:pStyle w:val="Sinespaciado"/>
        <w:rPr>
          <w:rFonts w:ascii="Tahoma" w:hAnsi="Tahoma" w:cs="Tahoma"/>
          <w:sz w:val="22"/>
          <w:szCs w:val="22"/>
        </w:rPr>
      </w:pPr>
    </w:p>
    <w:p w:rsidR="00FE7A9C" w:rsidRPr="00BF7BE2" w:rsidRDefault="00FE7A9C" w:rsidP="009C045B">
      <w:pPr>
        <w:spacing w:line="276" w:lineRule="auto"/>
        <w:jc w:val="both"/>
        <w:rPr>
          <w:rFonts w:ascii="Tahoma" w:hAnsi="Tahoma" w:cs="Tahoma"/>
          <w:b/>
          <w:sz w:val="22"/>
          <w:szCs w:val="22"/>
        </w:rPr>
      </w:pPr>
      <w:r w:rsidRPr="00BF7BE2">
        <w:rPr>
          <w:rFonts w:ascii="Tahoma" w:hAnsi="Tahoma" w:cs="Tahoma"/>
          <w:sz w:val="22"/>
          <w:szCs w:val="22"/>
        </w:rPr>
        <w:tab/>
      </w:r>
      <w:r w:rsidRPr="00BF7BE2">
        <w:rPr>
          <w:rFonts w:ascii="Tahoma" w:hAnsi="Tahoma" w:cs="Tahoma"/>
          <w:b/>
          <w:sz w:val="22"/>
          <w:szCs w:val="22"/>
        </w:rPr>
        <w:t>Del caso concreto</w:t>
      </w:r>
    </w:p>
    <w:p w:rsidR="00FE7A9C" w:rsidRPr="00BF7BE2" w:rsidRDefault="00FE7A9C" w:rsidP="009C045B">
      <w:pPr>
        <w:pStyle w:val="Sinespaciado"/>
        <w:rPr>
          <w:rFonts w:ascii="Tahoma" w:hAnsi="Tahoma" w:cs="Tahoma"/>
          <w:sz w:val="22"/>
          <w:szCs w:val="22"/>
        </w:rPr>
      </w:pPr>
    </w:p>
    <w:p w:rsidR="00E83F7B" w:rsidRDefault="00F06C95" w:rsidP="009C045B">
      <w:pPr>
        <w:pStyle w:val="Textoindependiente"/>
        <w:spacing w:after="0" w:line="276" w:lineRule="auto"/>
        <w:ind w:firstLine="709"/>
        <w:jc w:val="both"/>
        <w:rPr>
          <w:rFonts w:ascii="Tahoma" w:hAnsi="Tahoma" w:cs="Tahoma"/>
          <w:sz w:val="22"/>
          <w:szCs w:val="22"/>
        </w:rPr>
      </w:pPr>
      <w:r w:rsidRPr="00BF7BE2">
        <w:rPr>
          <w:rFonts w:ascii="Tahoma" w:hAnsi="Tahoma" w:cs="Tahoma"/>
          <w:sz w:val="22"/>
          <w:szCs w:val="22"/>
        </w:rPr>
        <w:t xml:space="preserve">En la sentencia </w:t>
      </w:r>
      <w:r w:rsidR="00DD753C" w:rsidRPr="00BF7BE2">
        <w:rPr>
          <w:rFonts w:ascii="Tahoma" w:hAnsi="Tahoma" w:cs="Tahoma"/>
          <w:sz w:val="22"/>
          <w:szCs w:val="22"/>
        </w:rPr>
        <w:t xml:space="preserve">de tutela impartida </w:t>
      </w:r>
      <w:r w:rsidR="00FE40FD">
        <w:rPr>
          <w:rFonts w:ascii="Tahoma" w:hAnsi="Tahoma" w:cs="Tahoma"/>
          <w:sz w:val="22"/>
          <w:szCs w:val="22"/>
        </w:rPr>
        <w:t>el 29</w:t>
      </w:r>
      <w:r w:rsidR="00C00FD5" w:rsidRPr="00BF7BE2">
        <w:rPr>
          <w:rFonts w:ascii="Tahoma" w:hAnsi="Tahoma" w:cs="Tahoma"/>
          <w:sz w:val="22"/>
          <w:szCs w:val="22"/>
        </w:rPr>
        <w:t xml:space="preserve"> de </w:t>
      </w:r>
      <w:r w:rsidR="00FE40FD">
        <w:rPr>
          <w:rFonts w:ascii="Tahoma" w:hAnsi="Tahoma" w:cs="Tahoma"/>
          <w:sz w:val="22"/>
          <w:szCs w:val="22"/>
        </w:rPr>
        <w:t xml:space="preserve">marzo de </w:t>
      </w:r>
      <w:r w:rsidR="00C00FD5" w:rsidRPr="00BF7BE2">
        <w:rPr>
          <w:rFonts w:ascii="Tahoma" w:hAnsi="Tahoma" w:cs="Tahoma"/>
          <w:sz w:val="22"/>
          <w:szCs w:val="22"/>
        </w:rPr>
        <w:t>201</w:t>
      </w:r>
      <w:r w:rsidR="00FE40FD">
        <w:rPr>
          <w:rFonts w:ascii="Tahoma" w:hAnsi="Tahoma" w:cs="Tahoma"/>
          <w:sz w:val="22"/>
          <w:szCs w:val="22"/>
        </w:rPr>
        <w:t>6</w:t>
      </w:r>
      <w:r w:rsidR="009C46DD" w:rsidRPr="00BF7BE2">
        <w:rPr>
          <w:rFonts w:ascii="Tahoma" w:hAnsi="Tahoma" w:cs="Tahoma"/>
          <w:sz w:val="22"/>
          <w:szCs w:val="22"/>
        </w:rPr>
        <w:t>,</w:t>
      </w:r>
      <w:r w:rsidR="00FE65DF">
        <w:rPr>
          <w:rFonts w:ascii="Tahoma" w:hAnsi="Tahoma" w:cs="Tahoma"/>
          <w:sz w:val="22"/>
          <w:szCs w:val="22"/>
        </w:rPr>
        <w:t xml:space="preserve"> se </w:t>
      </w:r>
      <w:r w:rsidR="00C00FD5" w:rsidRPr="00BF7BE2">
        <w:rPr>
          <w:rFonts w:ascii="Tahoma" w:hAnsi="Tahoma" w:cs="Tahoma"/>
          <w:sz w:val="22"/>
          <w:szCs w:val="22"/>
        </w:rPr>
        <w:t>ordenó</w:t>
      </w:r>
      <w:r w:rsidRPr="00BF7BE2">
        <w:rPr>
          <w:rFonts w:ascii="Tahoma" w:hAnsi="Tahoma" w:cs="Tahoma"/>
          <w:sz w:val="22"/>
          <w:szCs w:val="22"/>
        </w:rPr>
        <w:t xml:space="preserve"> a </w:t>
      </w:r>
      <w:proofErr w:type="spellStart"/>
      <w:r w:rsidR="00B62DD4">
        <w:rPr>
          <w:rFonts w:ascii="Tahoma" w:hAnsi="Tahoma" w:cs="Tahoma"/>
          <w:sz w:val="22"/>
          <w:szCs w:val="22"/>
        </w:rPr>
        <w:t>Cafe</w:t>
      </w:r>
      <w:r w:rsidR="007E5340">
        <w:rPr>
          <w:rFonts w:ascii="Tahoma" w:hAnsi="Tahoma" w:cs="Tahoma"/>
          <w:sz w:val="22"/>
          <w:szCs w:val="22"/>
        </w:rPr>
        <w:t>salud</w:t>
      </w:r>
      <w:proofErr w:type="spellEnd"/>
      <w:r w:rsidR="007E5340">
        <w:rPr>
          <w:rFonts w:ascii="Tahoma" w:hAnsi="Tahoma" w:cs="Tahoma"/>
          <w:sz w:val="22"/>
          <w:szCs w:val="22"/>
        </w:rPr>
        <w:t xml:space="preserve"> a través de la Administradora de Agencia, Victoria Eugenia </w:t>
      </w:r>
      <w:proofErr w:type="spellStart"/>
      <w:r w:rsidR="007E5340">
        <w:rPr>
          <w:rFonts w:ascii="Tahoma" w:hAnsi="Tahoma" w:cs="Tahoma"/>
          <w:sz w:val="22"/>
          <w:szCs w:val="22"/>
        </w:rPr>
        <w:t>Aristizabal</w:t>
      </w:r>
      <w:proofErr w:type="spellEnd"/>
      <w:r w:rsidR="007E5340">
        <w:rPr>
          <w:rFonts w:ascii="Tahoma" w:hAnsi="Tahoma" w:cs="Tahoma"/>
          <w:sz w:val="22"/>
          <w:szCs w:val="22"/>
        </w:rPr>
        <w:t xml:space="preserve"> Marulanda, </w:t>
      </w:r>
      <w:r w:rsidR="00E83F7B">
        <w:rPr>
          <w:rFonts w:ascii="Tahoma" w:hAnsi="Tahoma" w:cs="Tahoma"/>
          <w:sz w:val="22"/>
          <w:szCs w:val="22"/>
        </w:rPr>
        <w:t xml:space="preserve">i) </w:t>
      </w:r>
      <w:r w:rsidR="007E5340">
        <w:rPr>
          <w:rFonts w:ascii="Tahoma" w:hAnsi="Tahoma" w:cs="Tahoma"/>
          <w:sz w:val="22"/>
          <w:szCs w:val="22"/>
        </w:rPr>
        <w:t>suministrar dentro de las 48 horas siguientes a la notificación de esta decisión, los medicamentos denomina</w:t>
      </w:r>
      <w:r w:rsidR="0036166D">
        <w:rPr>
          <w:rFonts w:ascii="Tahoma" w:hAnsi="Tahoma" w:cs="Tahoma"/>
          <w:sz w:val="22"/>
          <w:szCs w:val="22"/>
        </w:rPr>
        <w:t>dos METILFENIDATO TABLETA 10 MG y</w:t>
      </w:r>
      <w:r w:rsidR="007E5340">
        <w:rPr>
          <w:rFonts w:ascii="Tahoma" w:hAnsi="Tahoma" w:cs="Tahoma"/>
          <w:sz w:val="22"/>
          <w:szCs w:val="22"/>
        </w:rPr>
        <w:t xml:space="preserve"> </w:t>
      </w:r>
      <w:r w:rsidR="0036166D">
        <w:rPr>
          <w:rFonts w:ascii="Tahoma" w:hAnsi="Tahoma" w:cs="Tahoma"/>
          <w:sz w:val="22"/>
          <w:szCs w:val="22"/>
        </w:rPr>
        <w:t xml:space="preserve">RISPERIDONA tableta por 0.5 MG </w:t>
      </w:r>
      <w:r w:rsidR="007E5340">
        <w:rPr>
          <w:rFonts w:ascii="Tahoma" w:hAnsi="Tahoma" w:cs="Tahoma"/>
          <w:sz w:val="22"/>
          <w:szCs w:val="22"/>
        </w:rPr>
        <w:t>para tratamiento por seis me</w:t>
      </w:r>
      <w:r w:rsidR="0036166D">
        <w:rPr>
          <w:rFonts w:ascii="Tahoma" w:hAnsi="Tahoma" w:cs="Tahoma"/>
          <w:sz w:val="22"/>
          <w:szCs w:val="22"/>
        </w:rPr>
        <w:t>ses,</w:t>
      </w:r>
      <w:r w:rsidR="001D7B2E">
        <w:rPr>
          <w:rFonts w:ascii="Tahoma" w:hAnsi="Tahoma" w:cs="Tahoma"/>
          <w:sz w:val="22"/>
          <w:szCs w:val="22"/>
        </w:rPr>
        <w:t xml:space="preserve"> al menor </w:t>
      </w:r>
      <w:proofErr w:type="spellStart"/>
      <w:r w:rsidR="001D7B2E">
        <w:rPr>
          <w:rFonts w:ascii="Tahoma" w:hAnsi="Tahoma" w:cs="Tahoma"/>
          <w:sz w:val="22"/>
          <w:szCs w:val="22"/>
        </w:rPr>
        <w:t>J</w:t>
      </w:r>
      <w:r w:rsidR="005C0551">
        <w:rPr>
          <w:rFonts w:ascii="Tahoma" w:hAnsi="Tahoma" w:cs="Tahoma"/>
          <w:sz w:val="22"/>
          <w:szCs w:val="22"/>
        </w:rPr>
        <w:t>DCM</w:t>
      </w:r>
      <w:proofErr w:type="spellEnd"/>
      <w:r w:rsidR="001D7B2E">
        <w:rPr>
          <w:rFonts w:ascii="Tahoma" w:hAnsi="Tahoma" w:cs="Tahoma"/>
          <w:sz w:val="22"/>
          <w:szCs w:val="22"/>
        </w:rPr>
        <w:t>, que expresamente están incluidos en el POS, en la cantidad ordenada por el médico tratante y</w:t>
      </w:r>
      <w:r w:rsidR="00CE25FD">
        <w:rPr>
          <w:rFonts w:ascii="Tahoma" w:hAnsi="Tahoma" w:cs="Tahoma"/>
          <w:sz w:val="22"/>
          <w:szCs w:val="22"/>
        </w:rPr>
        <w:t xml:space="preserve"> los que requiera en el futuro</w:t>
      </w:r>
      <w:r w:rsidR="00E83F7B">
        <w:rPr>
          <w:rFonts w:ascii="Tahoma" w:hAnsi="Tahoma" w:cs="Tahoma"/>
          <w:sz w:val="22"/>
          <w:szCs w:val="22"/>
        </w:rPr>
        <w:t xml:space="preserve">, ii) prestar cualquier atención de manera integral que requiera el </w:t>
      </w:r>
      <w:bookmarkStart w:id="0" w:name="_GoBack"/>
      <w:r w:rsidR="00E83F7B">
        <w:rPr>
          <w:rFonts w:ascii="Tahoma" w:hAnsi="Tahoma" w:cs="Tahoma"/>
          <w:sz w:val="22"/>
          <w:szCs w:val="22"/>
        </w:rPr>
        <w:t>menor</w:t>
      </w:r>
      <w:bookmarkEnd w:id="0"/>
      <w:r w:rsidR="00E83F7B">
        <w:rPr>
          <w:rFonts w:ascii="Tahoma" w:hAnsi="Tahoma" w:cs="Tahoma"/>
          <w:sz w:val="22"/>
          <w:szCs w:val="22"/>
        </w:rPr>
        <w:t xml:space="preserve"> </w:t>
      </w:r>
      <w:proofErr w:type="spellStart"/>
      <w:r w:rsidR="00376D1F">
        <w:rPr>
          <w:rFonts w:ascii="Tahoma" w:hAnsi="Tahoma" w:cs="Tahoma"/>
          <w:sz w:val="22"/>
          <w:szCs w:val="22"/>
        </w:rPr>
        <w:t>J</w:t>
      </w:r>
      <w:r w:rsidR="005C0551">
        <w:rPr>
          <w:rFonts w:ascii="Tahoma" w:hAnsi="Tahoma" w:cs="Tahoma"/>
          <w:sz w:val="22"/>
          <w:szCs w:val="22"/>
        </w:rPr>
        <w:t>DCM</w:t>
      </w:r>
      <w:proofErr w:type="spellEnd"/>
      <w:r w:rsidR="00376D1F">
        <w:rPr>
          <w:rFonts w:ascii="Tahoma" w:hAnsi="Tahoma" w:cs="Tahoma"/>
          <w:sz w:val="22"/>
          <w:szCs w:val="22"/>
        </w:rPr>
        <w:t xml:space="preserve">, en relación </w:t>
      </w:r>
      <w:r w:rsidR="00832F7C">
        <w:rPr>
          <w:rFonts w:ascii="Tahoma" w:hAnsi="Tahoma" w:cs="Tahoma"/>
          <w:sz w:val="22"/>
          <w:szCs w:val="22"/>
        </w:rPr>
        <w:t>al</w:t>
      </w:r>
      <w:r w:rsidR="00376D1F">
        <w:rPr>
          <w:rFonts w:ascii="Tahoma" w:hAnsi="Tahoma" w:cs="Tahoma"/>
          <w:sz w:val="22"/>
          <w:szCs w:val="22"/>
        </w:rPr>
        <w:t xml:space="preserve"> </w:t>
      </w:r>
      <w:proofErr w:type="spellStart"/>
      <w:r w:rsidR="00376D1F">
        <w:rPr>
          <w:rFonts w:ascii="Tahoma" w:hAnsi="Tahoma" w:cs="Tahoma"/>
          <w:sz w:val="22"/>
          <w:szCs w:val="22"/>
        </w:rPr>
        <w:t>diagnostico</w:t>
      </w:r>
      <w:proofErr w:type="spellEnd"/>
      <w:r w:rsidR="00376D1F">
        <w:rPr>
          <w:rFonts w:ascii="Tahoma" w:hAnsi="Tahoma" w:cs="Tahoma"/>
          <w:sz w:val="22"/>
          <w:szCs w:val="22"/>
        </w:rPr>
        <w:t xml:space="preserve"> de “Perturbación de la Actividad y de la Atención con Trastorno Opositor Desafiante”, </w:t>
      </w:r>
      <w:r w:rsidR="00251825">
        <w:rPr>
          <w:rFonts w:ascii="Tahoma" w:hAnsi="Tahoma" w:cs="Tahoma"/>
          <w:sz w:val="22"/>
          <w:szCs w:val="22"/>
        </w:rPr>
        <w:t xml:space="preserve">y el cubrimiento total de todo servicio de salud, POS y NO POS que requiera, junto a todas las demás </w:t>
      </w:r>
      <w:r w:rsidR="003120BB">
        <w:rPr>
          <w:rFonts w:ascii="Tahoma" w:hAnsi="Tahoma" w:cs="Tahoma"/>
          <w:sz w:val="22"/>
          <w:szCs w:val="22"/>
        </w:rPr>
        <w:t>necesidades médicas</w:t>
      </w:r>
      <w:r w:rsidR="00832F7C">
        <w:rPr>
          <w:rFonts w:ascii="Tahoma" w:hAnsi="Tahoma" w:cs="Tahoma"/>
          <w:sz w:val="22"/>
          <w:szCs w:val="22"/>
        </w:rPr>
        <w:t>,</w:t>
      </w:r>
      <w:r w:rsidR="003120BB">
        <w:rPr>
          <w:rFonts w:ascii="Tahoma" w:hAnsi="Tahoma" w:cs="Tahoma"/>
          <w:sz w:val="22"/>
          <w:szCs w:val="22"/>
        </w:rPr>
        <w:t xml:space="preserve"> sean farmacológicas, i</w:t>
      </w:r>
      <w:r w:rsidR="00832F7C">
        <w:rPr>
          <w:rFonts w:ascii="Tahoma" w:hAnsi="Tahoma" w:cs="Tahoma"/>
          <w:sz w:val="22"/>
          <w:szCs w:val="22"/>
        </w:rPr>
        <w:t>nsumos, terapéuticas, traslados con o sin acompañante,</w:t>
      </w:r>
      <w:r w:rsidR="003120BB">
        <w:rPr>
          <w:rFonts w:ascii="Tahoma" w:hAnsi="Tahoma" w:cs="Tahoma"/>
          <w:sz w:val="22"/>
          <w:szCs w:val="22"/>
        </w:rPr>
        <w:t xml:space="preserve"> manutención, transporte, procedimientos, cirugía, medicamentos, etc., para garantizar una atención medica integral, en condiciones de calidad, eficacia y oportunidad.</w:t>
      </w:r>
    </w:p>
    <w:p w:rsidR="0062448C" w:rsidRPr="00BF7BE2" w:rsidRDefault="0062448C" w:rsidP="009C045B">
      <w:pPr>
        <w:pStyle w:val="Textoindependiente"/>
        <w:spacing w:after="0" w:line="276" w:lineRule="auto"/>
        <w:jc w:val="both"/>
        <w:rPr>
          <w:rFonts w:ascii="Tahoma" w:hAnsi="Tahoma" w:cs="Tahoma"/>
          <w:sz w:val="22"/>
          <w:szCs w:val="22"/>
        </w:rPr>
      </w:pPr>
    </w:p>
    <w:p w:rsidR="00C55CD0" w:rsidRDefault="00CE25FD" w:rsidP="009C045B">
      <w:pPr>
        <w:pStyle w:val="Textoindependiente"/>
        <w:spacing w:after="0" w:line="276" w:lineRule="auto"/>
        <w:ind w:firstLine="709"/>
        <w:jc w:val="both"/>
        <w:rPr>
          <w:rFonts w:ascii="Tahoma" w:hAnsi="Tahoma" w:cs="Tahoma"/>
          <w:sz w:val="22"/>
          <w:szCs w:val="22"/>
        </w:rPr>
      </w:pPr>
      <w:r>
        <w:rPr>
          <w:rFonts w:ascii="Tahoma" w:hAnsi="Tahoma" w:cs="Tahoma"/>
          <w:sz w:val="22"/>
          <w:szCs w:val="22"/>
        </w:rPr>
        <w:t>Antes de iniciar el trámite incidental, el Juzgado</w:t>
      </w:r>
      <w:r w:rsidR="009B5C5E">
        <w:rPr>
          <w:rFonts w:ascii="Tahoma" w:hAnsi="Tahoma" w:cs="Tahoma"/>
          <w:sz w:val="22"/>
          <w:szCs w:val="22"/>
        </w:rPr>
        <w:t xml:space="preserve"> de conocimiento</w:t>
      </w:r>
      <w:r>
        <w:rPr>
          <w:rFonts w:ascii="Tahoma" w:hAnsi="Tahoma" w:cs="Tahoma"/>
          <w:sz w:val="22"/>
          <w:szCs w:val="22"/>
        </w:rPr>
        <w:t xml:space="preserve"> dejó constancia d</w:t>
      </w:r>
      <w:r w:rsidR="009B5C5E">
        <w:rPr>
          <w:rFonts w:ascii="Tahoma" w:hAnsi="Tahoma" w:cs="Tahoma"/>
          <w:sz w:val="22"/>
          <w:szCs w:val="22"/>
        </w:rPr>
        <w:t xml:space="preserve">el documento allegado el 20 de septiembre de 2017 por </w:t>
      </w:r>
      <w:proofErr w:type="spellStart"/>
      <w:r w:rsidR="009B5C5E">
        <w:rPr>
          <w:rFonts w:ascii="Tahoma" w:hAnsi="Tahoma" w:cs="Tahoma"/>
          <w:sz w:val="22"/>
          <w:szCs w:val="22"/>
        </w:rPr>
        <w:t>Medimá</w:t>
      </w:r>
      <w:r>
        <w:rPr>
          <w:rFonts w:ascii="Tahoma" w:hAnsi="Tahoma" w:cs="Tahoma"/>
          <w:sz w:val="22"/>
          <w:szCs w:val="22"/>
        </w:rPr>
        <w:t>s</w:t>
      </w:r>
      <w:proofErr w:type="spellEnd"/>
      <w:r>
        <w:rPr>
          <w:rFonts w:ascii="Tahoma" w:hAnsi="Tahoma" w:cs="Tahoma"/>
          <w:sz w:val="22"/>
          <w:szCs w:val="22"/>
        </w:rPr>
        <w:t xml:space="preserve"> </w:t>
      </w:r>
      <w:proofErr w:type="spellStart"/>
      <w:r w:rsidR="009B5C5E">
        <w:rPr>
          <w:rFonts w:ascii="Tahoma" w:hAnsi="Tahoma" w:cs="Tahoma"/>
          <w:sz w:val="22"/>
          <w:szCs w:val="22"/>
        </w:rPr>
        <w:t>EPS</w:t>
      </w:r>
      <w:proofErr w:type="spellEnd"/>
      <w:r w:rsidR="009B5C5E">
        <w:rPr>
          <w:rFonts w:ascii="Tahoma" w:hAnsi="Tahoma" w:cs="Tahoma"/>
          <w:sz w:val="22"/>
          <w:szCs w:val="22"/>
        </w:rPr>
        <w:t xml:space="preserve"> S.A.S., en el que informó</w:t>
      </w:r>
      <w:r>
        <w:rPr>
          <w:rFonts w:ascii="Tahoma" w:hAnsi="Tahoma" w:cs="Tahoma"/>
          <w:sz w:val="22"/>
          <w:szCs w:val="22"/>
        </w:rPr>
        <w:t xml:space="preserve"> que el encargado de cumplir las acciones de tutela </w:t>
      </w:r>
      <w:r w:rsidR="009B5C5E">
        <w:rPr>
          <w:rFonts w:ascii="Tahoma" w:hAnsi="Tahoma" w:cs="Tahoma"/>
          <w:sz w:val="22"/>
          <w:szCs w:val="22"/>
        </w:rPr>
        <w:t xml:space="preserve">de dicha Entidad </w:t>
      </w:r>
      <w:r>
        <w:rPr>
          <w:rFonts w:ascii="Tahoma" w:hAnsi="Tahoma" w:cs="Tahoma"/>
          <w:sz w:val="22"/>
          <w:szCs w:val="22"/>
        </w:rPr>
        <w:t xml:space="preserve">es el Representante Legal Judicial, Dr. Julio Cesar </w:t>
      </w:r>
      <w:r w:rsidR="00C55CD0">
        <w:rPr>
          <w:rFonts w:ascii="Tahoma" w:hAnsi="Tahoma" w:cs="Tahoma"/>
          <w:sz w:val="22"/>
          <w:szCs w:val="22"/>
        </w:rPr>
        <w:t xml:space="preserve">Rojas Padilla, igualmente, </w:t>
      </w:r>
      <w:r w:rsidR="009B5C5E">
        <w:rPr>
          <w:rFonts w:ascii="Tahoma" w:hAnsi="Tahoma" w:cs="Tahoma"/>
          <w:sz w:val="22"/>
          <w:szCs w:val="22"/>
        </w:rPr>
        <w:t>que conforme a l</w:t>
      </w:r>
      <w:r w:rsidR="00C55CD0">
        <w:rPr>
          <w:rFonts w:ascii="Tahoma" w:hAnsi="Tahoma" w:cs="Tahoma"/>
          <w:sz w:val="22"/>
          <w:szCs w:val="22"/>
        </w:rPr>
        <w:t>a Resolución No. 2426 del 19 de julio de 2017 de la Superintendencia Nacional de Salud</w:t>
      </w:r>
      <w:r w:rsidR="009B5C5E">
        <w:rPr>
          <w:rFonts w:ascii="Tahoma" w:hAnsi="Tahoma" w:cs="Tahoma"/>
          <w:sz w:val="22"/>
          <w:szCs w:val="22"/>
        </w:rPr>
        <w:t>, mediante la cual aceptó</w:t>
      </w:r>
      <w:r w:rsidR="00C55CD0">
        <w:rPr>
          <w:rFonts w:ascii="Tahoma" w:hAnsi="Tahoma" w:cs="Tahoma"/>
          <w:sz w:val="22"/>
          <w:szCs w:val="22"/>
        </w:rPr>
        <w:t xml:space="preserve"> la cesión de </w:t>
      </w:r>
      <w:proofErr w:type="spellStart"/>
      <w:r w:rsidR="00C55CD0">
        <w:rPr>
          <w:rFonts w:ascii="Tahoma" w:hAnsi="Tahoma" w:cs="Tahoma"/>
          <w:sz w:val="22"/>
          <w:szCs w:val="22"/>
        </w:rPr>
        <w:t>Cafesalud</w:t>
      </w:r>
      <w:proofErr w:type="spellEnd"/>
      <w:r w:rsidR="00C55CD0">
        <w:rPr>
          <w:rFonts w:ascii="Tahoma" w:hAnsi="Tahoma" w:cs="Tahoma"/>
          <w:sz w:val="22"/>
          <w:szCs w:val="22"/>
        </w:rPr>
        <w:t xml:space="preserve"> </w:t>
      </w:r>
      <w:proofErr w:type="spellStart"/>
      <w:r w:rsidR="00C55CD0">
        <w:rPr>
          <w:rFonts w:ascii="Tahoma" w:hAnsi="Tahoma" w:cs="Tahoma"/>
          <w:sz w:val="22"/>
          <w:szCs w:val="22"/>
        </w:rPr>
        <w:t>EPS</w:t>
      </w:r>
      <w:proofErr w:type="spellEnd"/>
      <w:r w:rsidR="00C55CD0">
        <w:rPr>
          <w:rFonts w:ascii="Tahoma" w:hAnsi="Tahoma" w:cs="Tahoma"/>
          <w:sz w:val="22"/>
          <w:szCs w:val="22"/>
        </w:rPr>
        <w:t xml:space="preserve"> </w:t>
      </w:r>
      <w:proofErr w:type="spellStart"/>
      <w:r w:rsidR="00C55CD0">
        <w:rPr>
          <w:rFonts w:ascii="Tahoma" w:hAnsi="Tahoma" w:cs="Tahoma"/>
          <w:sz w:val="22"/>
          <w:szCs w:val="22"/>
        </w:rPr>
        <w:t>S.A</w:t>
      </w:r>
      <w:proofErr w:type="spellEnd"/>
      <w:r w:rsidR="00C55CD0">
        <w:rPr>
          <w:rFonts w:ascii="Tahoma" w:hAnsi="Tahoma" w:cs="Tahoma"/>
          <w:sz w:val="22"/>
          <w:szCs w:val="22"/>
        </w:rPr>
        <w:t xml:space="preserve"> a </w:t>
      </w:r>
      <w:proofErr w:type="spellStart"/>
      <w:r w:rsidR="00C55CD0">
        <w:rPr>
          <w:rFonts w:ascii="Tahoma" w:hAnsi="Tahoma" w:cs="Tahoma"/>
          <w:sz w:val="22"/>
          <w:szCs w:val="22"/>
        </w:rPr>
        <w:t>Medim</w:t>
      </w:r>
      <w:r w:rsidR="009B5C5E">
        <w:rPr>
          <w:rFonts w:ascii="Tahoma" w:hAnsi="Tahoma" w:cs="Tahoma"/>
          <w:sz w:val="22"/>
          <w:szCs w:val="22"/>
        </w:rPr>
        <w:t>á</w:t>
      </w:r>
      <w:r w:rsidR="00C55CD0">
        <w:rPr>
          <w:rFonts w:ascii="Tahoma" w:hAnsi="Tahoma" w:cs="Tahoma"/>
          <w:sz w:val="22"/>
          <w:szCs w:val="22"/>
        </w:rPr>
        <w:t>s</w:t>
      </w:r>
      <w:proofErr w:type="spellEnd"/>
      <w:r w:rsidR="00C55CD0">
        <w:rPr>
          <w:rFonts w:ascii="Tahoma" w:hAnsi="Tahoma" w:cs="Tahoma"/>
          <w:sz w:val="22"/>
          <w:szCs w:val="22"/>
        </w:rPr>
        <w:t xml:space="preserve"> </w:t>
      </w:r>
      <w:proofErr w:type="spellStart"/>
      <w:r w:rsidR="00C55CD0">
        <w:rPr>
          <w:rFonts w:ascii="Tahoma" w:hAnsi="Tahoma" w:cs="Tahoma"/>
          <w:sz w:val="22"/>
          <w:szCs w:val="22"/>
        </w:rPr>
        <w:t>EPS</w:t>
      </w:r>
      <w:proofErr w:type="spellEnd"/>
      <w:r w:rsidR="009B5C5E">
        <w:rPr>
          <w:rFonts w:ascii="Tahoma" w:hAnsi="Tahoma" w:cs="Tahoma"/>
          <w:sz w:val="22"/>
          <w:szCs w:val="22"/>
        </w:rPr>
        <w:t xml:space="preserve"> S.A.S</w:t>
      </w:r>
      <w:r w:rsidR="00C55CD0">
        <w:rPr>
          <w:rFonts w:ascii="Tahoma" w:hAnsi="Tahoma" w:cs="Tahoma"/>
          <w:sz w:val="22"/>
          <w:szCs w:val="22"/>
        </w:rPr>
        <w:t xml:space="preserve">, y con ella la cesión total de los afiliados; y en </w:t>
      </w:r>
      <w:r w:rsidR="00A44952">
        <w:rPr>
          <w:rFonts w:ascii="Tahoma" w:hAnsi="Tahoma" w:cs="Tahoma"/>
          <w:sz w:val="22"/>
          <w:szCs w:val="22"/>
        </w:rPr>
        <w:t xml:space="preserve">  </w:t>
      </w:r>
      <w:r w:rsidR="00C55CD0">
        <w:rPr>
          <w:rFonts w:ascii="Tahoma" w:hAnsi="Tahoma" w:cs="Tahoma"/>
          <w:sz w:val="22"/>
          <w:szCs w:val="22"/>
        </w:rPr>
        <w:t>conc</w:t>
      </w:r>
      <w:r w:rsidR="00D219D6">
        <w:rPr>
          <w:rFonts w:ascii="Tahoma" w:hAnsi="Tahoma" w:cs="Tahoma"/>
          <w:sz w:val="22"/>
          <w:szCs w:val="22"/>
        </w:rPr>
        <w:t xml:space="preserve">ordancia con </w:t>
      </w:r>
      <w:r w:rsidR="00A44952">
        <w:rPr>
          <w:rFonts w:ascii="Tahoma" w:hAnsi="Tahoma" w:cs="Tahoma"/>
          <w:sz w:val="22"/>
          <w:szCs w:val="22"/>
        </w:rPr>
        <w:t xml:space="preserve"> </w:t>
      </w:r>
      <w:r w:rsidR="00D219D6">
        <w:rPr>
          <w:rFonts w:ascii="Tahoma" w:hAnsi="Tahoma" w:cs="Tahoma"/>
          <w:sz w:val="22"/>
          <w:szCs w:val="22"/>
        </w:rPr>
        <w:t xml:space="preserve">el Decreto 780 de </w:t>
      </w:r>
      <w:r w:rsidR="0029641F">
        <w:rPr>
          <w:rFonts w:ascii="Tahoma" w:hAnsi="Tahoma" w:cs="Tahoma"/>
          <w:sz w:val="22"/>
          <w:szCs w:val="22"/>
        </w:rPr>
        <w:t>2016 MEDIMÁ</w:t>
      </w:r>
      <w:r w:rsidR="00C55CD0">
        <w:rPr>
          <w:rFonts w:ascii="Tahoma" w:hAnsi="Tahoma" w:cs="Tahoma"/>
          <w:sz w:val="22"/>
          <w:szCs w:val="22"/>
        </w:rPr>
        <w:t xml:space="preserve">S EPS desde el 1º de agosto de 2017, </w:t>
      </w:r>
      <w:r w:rsidR="00C55CD0">
        <w:rPr>
          <w:rFonts w:ascii="Tahoma" w:hAnsi="Tahoma" w:cs="Tahoma"/>
          <w:sz w:val="22"/>
          <w:szCs w:val="22"/>
        </w:rPr>
        <w:lastRenderedPageBreak/>
        <w:t xml:space="preserve">asumió </w:t>
      </w:r>
      <w:r w:rsidR="00A44952">
        <w:rPr>
          <w:rFonts w:ascii="Tahoma" w:hAnsi="Tahoma" w:cs="Tahoma"/>
          <w:sz w:val="22"/>
          <w:szCs w:val="22"/>
        </w:rPr>
        <w:t xml:space="preserve"> </w:t>
      </w:r>
      <w:r w:rsidR="00C55CD0">
        <w:rPr>
          <w:rFonts w:ascii="Tahoma" w:hAnsi="Tahoma" w:cs="Tahoma"/>
          <w:sz w:val="22"/>
          <w:szCs w:val="22"/>
        </w:rPr>
        <w:t xml:space="preserve">plenamente el aseguramiento de </w:t>
      </w:r>
      <w:r w:rsidR="00A44952">
        <w:rPr>
          <w:rFonts w:ascii="Tahoma" w:hAnsi="Tahoma" w:cs="Tahoma"/>
          <w:sz w:val="22"/>
          <w:szCs w:val="22"/>
        </w:rPr>
        <w:t xml:space="preserve"> </w:t>
      </w:r>
      <w:r w:rsidR="00C55CD0">
        <w:rPr>
          <w:rFonts w:ascii="Tahoma" w:hAnsi="Tahoma" w:cs="Tahoma"/>
          <w:sz w:val="22"/>
          <w:szCs w:val="22"/>
        </w:rPr>
        <w:t xml:space="preserve">los usuarios que se encontraban afiliados a </w:t>
      </w:r>
      <w:r w:rsidR="0029641F">
        <w:rPr>
          <w:rFonts w:ascii="Tahoma" w:hAnsi="Tahoma" w:cs="Tahoma"/>
          <w:sz w:val="22"/>
          <w:szCs w:val="22"/>
        </w:rPr>
        <w:t xml:space="preserve">CAFÉSALUD </w:t>
      </w:r>
      <w:r w:rsidR="00C55CD0">
        <w:rPr>
          <w:rFonts w:ascii="Tahoma" w:hAnsi="Tahoma" w:cs="Tahoma"/>
          <w:sz w:val="22"/>
          <w:szCs w:val="22"/>
        </w:rPr>
        <w:t>EPS y que gozaban de especial protección  constitucional por fallo de tutela a su favor por servicios de salud</w:t>
      </w:r>
      <w:r w:rsidR="00A66B13">
        <w:rPr>
          <w:rFonts w:ascii="Tahoma" w:hAnsi="Tahoma" w:cs="Tahoma"/>
          <w:sz w:val="22"/>
          <w:szCs w:val="22"/>
        </w:rPr>
        <w:t xml:space="preserve"> (fl.1)</w:t>
      </w:r>
      <w:r w:rsidR="00C55CD0">
        <w:rPr>
          <w:rFonts w:ascii="Tahoma" w:hAnsi="Tahoma" w:cs="Tahoma"/>
          <w:sz w:val="22"/>
          <w:szCs w:val="22"/>
        </w:rPr>
        <w:t>.</w:t>
      </w:r>
    </w:p>
    <w:p w:rsidR="0029641F" w:rsidRDefault="0029641F" w:rsidP="009C045B">
      <w:pPr>
        <w:pStyle w:val="Textoindependiente"/>
        <w:spacing w:after="0" w:line="276" w:lineRule="auto"/>
        <w:ind w:firstLine="709"/>
        <w:jc w:val="both"/>
        <w:rPr>
          <w:rFonts w:ascii="Tahoma" w:hAnsi="Tahoma" w:cs="Tahoma"/>
          <w:sz w:val="22"/>
          <w:szCs w:val="22"/>
        </w:rPr>
      </w:pPr>
    </w:p>
    <w:p w:rsidR="00A66B13" w:rsidRDefault="00A67A30" w:rsidP="009C045B">
      <w:pPr>
        <w:pStyle w:val="Textoindependiente"/>
        <w:spacing w:after="0" w:line="276" w:lineRule="auto"/>
        <w:ind w:firstLine="709"/>
        <w:jc w:val="both"/>
        <w:rPr>
          <w:rFonts w:ascii="Tahoma" w:hAnsi="Tahoma" w:cs="Tahoma"/>
          <w:sz w:val="22"/>
          <w:szCs w:val="22"/>
        </w:rPr>
      </w:pPr>
      <w:r>
        <w:rPr>
          <w:rFonts w:ascii="Tahoma" w:hAnsi="Tahoma" w:cs="Tahoma"/>
          <w:sz w:val="22"/>
          <w:szCs w:val="22"/>
        </w:rPr>
        <w:t>De acuerdo</w:t>
      </w:r>
      <w:r w:rsidR="0078781F">
        <w:rPr>
          <w:rFonts w:ascii="Tahoma" w:hAnsi="Tahoma" w:cs="Tahoma"/>
          <w:sz w:val="22"/>
          <w:szCs w:val="22"/>
        </w:rPr>
        <w:t xml:space="preserve"> al escrito anterior</w:t>
      </w:r>
      <w:r w:rsidR="00000449" w:rsidRPr="00BF7BE2">
        <w:rPr>
          <w:rFonts w:ascii="Tahoma" w:hAnsi="Tahoma" w:cs="Tahoma"/>
          <w:sz w:val="22"/>
          <w:szCs w:val="22"/>
        </w:rPr>
        <w:t>, e</w:t>
      </w:r>
      <w:r w:rsidR="00821836" w:rsidRPr="00BF7BE2">
        <w:rPr>
          <w:rFonts w:ascii="Tahoma" w:hAnsi="Tahoma" w:cs="Tahoma"/>
          <w:sz w:val="22"/>
          <w:szCs w:val="22"/>
        </w:rPr>
        <w:t>l</w:t>
      </w:r>
      <w:r w:rsidR="000A3286" w:rsidRPr="00BF7BE2">
        <w:rPr>
          <w:rFonts w:ascii="Tahoma" w:hAnsi="Tahoma" w:cs="Tahoma"/>
          <w:sz w:val="22"/>
          <w:szCs w:val="22"/>
        </w:rPr>
        <w:t xml:space="preserve"> Juzgado de origen requirió al </w:t>
      </w:r>
      <w:r w:rsidR="0078781F">
        <w:rPr>
          <w:rFonts w:ascii="Tahoma" w:hAnsi="Tahoma" w:cs="Tahoma"/>
          <w:sz w:val="22"/>
          <w:szCs w:val="22"/>
        </w:rPr>
        <w:t>Representante Legal Judicial</w:t>
      </w:r>
      <w:r>
        <w:rPr>
          <w:rFonts w:ascii="Tahoma" w:hAnsi="Tahoma" w:cs="Tahoma"/>
          <w:sz w:val="22"/>
          <w:szCs w:val="22"/>
        </w:rPr>
        <w:t xml:space="preserve"> de </w:t>
      </w:r>
      <w:proofErr w:type="spellStart"/>
      <w:r>
        <w:rPr>
          <w:rFonts w:ascii="Tahoma" w:hAnsi="Tahoma" w:cs="Tahoma"/>
          <w:sz w:val="22"/>
          <w:szCs w:val="22"/>
        </w:rPr>
        <w:t>Medimá</w:t>
      </w:r>
      <w:r w:rsidR="00C453CA">
        <w:rPr>
          <w:rFonts w:ascii="Tahoma" w:hAnsi="Tahoma" w:cs="Tahoma"/>
          <w:sz w:val="22"/>
          <w:szCs w:val="22"/>
        </w:rPr>
        <w:t>s</w:t>
      </w:r>
      <w:proofErr w:type="spellEnd"/>
      <w:r w:rsidR="0078781F">
        <w:rPr>
          <w:rFonts w:ascii="Tahoma" w:hAnsi="Tahoma" w:cs="Tahoma"/>
          <w:sz w:val="22"/>
          <w:szCs w:val="22"/>
        </w:rPr>
        <w:t xml:space="preserve">, Dr. Julio Cesar Rojas Padilla, </w:t>
      </w:r>
      <w:r w:rsidR="00821836" w:rsidRPr="00BF7BE2">
        <w:rPr>
          <w:rFonts w:ascii="Tahoma" w:hAnsi="Tahoma" w:cs="Tahoma"/>
          <w:sz w:val="22"/>
          <w:szCs w:val="22"/>
        </w:rPr>
        <w:t xml:space="preserve"> para que en el término de </w:t>
      </w:r>
      <w:r w:rsidR="00C453CA">
        <w:rPr>
          <w:rFonts w:ascii="Tahoma" w:hAnsi="Tahoma" w:cs="Tahoma"/>
          <w:sz w:val="22"/>
          <w:szCs w:val="22"/>
        </w:rPr>
        <w:t>diez (10</w:t>
      </w:r>
      <w:r w:rsidR="0062448C" w:rsidRPr="00BF7BE2">
        <w:rPr>
          <w:rFonts w:ascii="Tahoma" w:hAnsi="Tahoma" w:cs="Tahoma"/>
          <w:sz w:val="22"/>
          <w:szCs w:val="22"/>
        </w:rPr>
        <w:t>) días informara</w:t>
      </w:r>
      <w:r w:rsidR="00821836" w:rsidRPr="00BF7BE2">
        <w:rPr>
          <w:rFonts w:ascii="Tahoma" w:hAnsi="Tahoma" w:cs="Tahoma"/>
          <w:sz w:val="22"/>
          <w:szCs w:val="22"/>
        </w:rPr>
        <w:t xml:space="preserve"> sobre el acatamiento de lo decretado </w:t>
      </w:r>
      <w:r w:rsidR="0062448C" w:rsidRPr="00BF7BE2">
        <w:rPr>
          <w:rFonts w:ascii="Tahoma" w:hAnsi="Tahoma" w:cs="Tahoma"/>
          <w:sz w:val="22"/>
          <w:szCs w:val="22"/>
        </w:rPr>
        <w:t>(fl</w:t>
      </w:r>
      <w:r w:rsidR="00B727A1" w:rsidRPr="00BF7BE2">
        <w:rPr>
          <w:rFonts w:ascii="Tahoma" w:hAnsi="Tahoma" w:cs="Tahoma"/>
          <w:sz w:val="22"/>
          <w:szCs w:val="22"/>
        </w:rPr>
        <w:t>s</w:t>
      </w:r>
      <w:r w:rsidR="0062448C" w:rsidRPr="00BF7BE2">
        <w:rPr>
          <w:rFonts w:ascii="Tahoma" w:hAnsi="Tahoma" w:cs="Tahoma"/>
          <w:sz w:val="22"/>
          <w:szCs w:val="22"/>
        </w:rPr>
        <w:t>.</w:t>
      </w:r>
      <w:r w:rsidR="00A66B13">
        <w:rPr>
          <w:rFonts w:ascii="Tahoma" w:hAnsi="Tahoma" w:cs="Tahoma"/>
          <w:sz w:val="22"/>
          <w:szCs w:val="22"/>
        </w:rPr>
        <w:t>2</w:t>
      </w:r>
      <w:r w:rsidR="00FB3BA7" w:rsidRPr="00BF7BE2">
        <w:rPr>
          <w:rFonts w:ascii="Tahoma" w:hAnsi="Tahoma" w:cs="Tahoma"/>
          <w:sz w:val="22"/>
          <w:szCs w:val="22"/>
        </w:rPr>
        <w:t xml:space="preserve">). </w:t>
      </w:r>
    </w:p>
    <w:p w:rsidR="00A66B13" w:rsidRDefault="00A66B13" w:rsidP="009C045B">
      <w:pPr>
        <w:pStyle w:val="Textoindependiente"/>
        <w:spacing w:after="0" w:line="276" w:lineRule="auto"/>
        <w:ind w:firstLine="709"/>
        <w:jc w:val="both"/>
        <w:rPr>
          <w:rFonts w:ascii="Tahoma" w:hAnsi="Tahoma" w:cs="Tahoma"/>
          <w:sz w:val="22"/>
          <w:szCs w:val="22"/>
        </w:rPr>
      </w:pPr>
    </w:p>
    <w:p w:rsidR="00A66B13" w:rsidRDefault="00A66B13" w:rsidP="009C045B">
      <w:pPr>
        <w:pStyle w:val="Textoindependiente"/>
        <w:spacing w:after="0" w:line="276" w:lineRule="auto"/>
        <w:ind w:firstLine="709"/>
        <w:jc w:val="both"/>
        <w:rPr>
          <w:rFonts w:ascii="Tahoma" w:hAnsi="Tahoma" w:cs="Tahoma"/>
          <w:sz w:val="22"/>
          <w:szCs w:val="22"/>
        </w:rPr>
      </w:pPr>
      <w:r>
        <w:rPr>
          <w:rFonts w:ascii="Tahoma" w:hAnsi="Tahoma" w:cs="Tahoma"/>
          <w:sz w:val="22"/>
          <w:szCs w:val="22"/>
        </w:rPr>
        <w:t>El 12 de octubr</w:t>
      </w:r>
      <w:r w:rsidR="00A67A30">
        <w:rPr>
          <w:rFonts w:ascii="Tahoma" w:hAnsi="Tahoma" w:cs="Tahoma"/>
          <w:sz w:val="22"/>
          <w:szCs w:val="22"/>
        </w:rPr>
        <w:t>e de 2017 el Ju</w:t>
      </w:r>
      <w:r w:rsidR="003120F3">
        <w:rPr>
          <w:rFonts w:ascii="Tahoma" w:hAnsi="Tahoma" w:cs="Tahoma"/>
          <w:sz w:val="22"/>
          <w:szCs w:val="22"/>
        </w:rPr>
        <w:t>zgado se comunicó</w:t>
      </w:r>
      <w:r>
        <w:rPr>
          <w:rFonts w:ascii="Tahoma" w:hAnsi="Tahoma" w:cs="Tahoma"/>
          <w:sz w:val="22"/>
          <w:szCs w:val="22"/>
        </w:rPr>
        <w:t xml:space="preserve"> con el señor </w:t>
      </w:r>
      <w:proofErr w:type="spellStart"/>
      <w:r w:rsidR="00A67A30">
        <w:rPr>
          <w:rFonts w:ascii="Tahoma" w:hAnsi="Tahoma" w:cs="Tahoma"/>
          <w:sz w:val="22"/>
          <w:szCs w:val="22"/>
        </w:rPr>
        <w:t>J</w:t>
      </w:r>
      <w:r w:rsidR="005C0551">
        <w:rPr>
          <w:rFonts w:ascii="Tahoma" w:hAnsi="Tahoma" w:cs="Tahoma"/>
          <w:sz w:val="22"/>
          <w:szCs w:val="22"/>
        </w:rPr>
        <w:t>ACC</w:t>
      </w:r>
      <w:proofErr w:type="spellEnd"/>
      <w:r w:rsidR="003120F3">
        <w:rPr>
          <w:rFonts w:ascii="Tahoma" w:hAnsi="Tahoma" w:cs="Tahoma"/>
          <w:sz w:val="22"/>
          <w:szCs w:val="22"/>
        </w:rPr>
        <w:t xml:space="preserve"> quien</w:t>
      </w:r>
      <w:r w:rsidR="00A67A30">
        <w:rPr>
          <w:rFonts w:ascii="Tahoma" w:hAnsi="Tahoma" w:cs="Tahoma"/>
          <w:sz w:val="22"/>
          <w:szCs w:val="22"/>
        </w:rPr>
        <w:t xml:space="preserve"> le</w:t>
      </w:r>
      <w:r w:rsidR="003120F3">
        <w:rPr>
          <w:rFonts w:ascii="Tahoma" w:hAnsi="Tahoma" w:cs="Tahoma"/>
          <w:sz w:val="22"/>
          <w:szCs w:val="22"/>
        </w:rPr>
        <w:t xml:space="preserve"> informó</w:t>
      </w:r>
      <w:r>
        <w:rPr>
          <w:rFonts w:ascii="Tahoma" w:hAnsi="Tahoma" w:cs="Tahoma"/>
          <w:sz w:val="22"/>
          <w:szCs w:val="22"/>
        </w:rPr>
        <w:t xml:space="preserve"> que no se ha</w:t>
      </w:r>
      <w:r w:rsidR="003120F3">
        <w:rPr>
          <w:rFonts w:ascii="Tahoma" w:hAnsi="Tahoma" w:cs="Tahoma"/>
          <w:sz w:val="22"/>
          <w:szCs w:val="22"/>
        </w:rPr>
        <w:t>bía</w:t>
      </w:r>
      <w:r>
        <w:rPr>
          <w:rFonts w:ascii="Tahoma" w:hAnsi="Tahoma" w:cs="Tahoma"/>
          <w:sz w:val="22"/>
          <w:szCs w:val="22"/>
        </w:rPr>
        <w:t xml:space="preserve"> dado cumplimiento al fallo de tutela, por lo que el Juez de instancia </w:t>
      </w:r>
      <w:r w:rsidR="00751606">
        <w:rPr>
          <w:rFonts w:ascii="Tahoma" w:hAnsi="Tahoma" w:cs="Tahoma"/>
          <w:sz w:val="22"/>
          <w:szCs w:val="22"/>
        </w:rPr>
        <w:t>ordenó</w:t>
      </w:r>
      <w:r>
        <w:rPr>
          <w:rFonts w:ascii="Tahoma" w:hAnsi="Tahoma" w:cs="Tahoma"/>
          <w:sz w:val="22"/>
          <w:szCs w:val="22"/>
        </w:rPr>
        <w:t xml:space="preserve"> oficiar al Representante Legal Judicial</w:t>
      </w:r>
      <w:r w:rsidR="006B7A73">
        <w:rPr>
          <w:rFonts w:ascii="Tahoma" w:hAnsi="Tahoma" w:cs="Tahoma"/>
          <w:sz w:val="22"/>
          <w:szCs w:val="22"/>
        </w:rPr>
        <w:t xml:space="preserve"> de </w:t>
      </w:r>
      <w:proofErr w:type="spellStart"/>
      <w:r w:rsidR="006B7A73">
        <w:rPr>
          <w:rFonts w:ascii="Tahoma" w:hAnsi="Tahoma" w:cs="Tahoma"/>
          <w:sz w:val="22"/>
          <w:szCs w:val="22"/>
        </w:rPr>
        <w:t>Medimá</w:t>
      </w:r>
      <w:r>
        <w:rPr>
          <w:rFonts w:ascii="Tahoma" w:hAnsi="Tahoma" w:cs="Tahoma"/>
          <w:sz w:val="22"/>
          <w:szCs w:val="22"/>
        </w:rPr>
        <w:t>s</w:t>
      </w:r>
      <w:proofErr w:type="spellEnd"/>
      <w:r>
        <w:rPr>
          <w:rFonts w:ascii="Tahoma" w:hAnsi="Tahoma" w:cs="Tahoma"/>
          <w:sz w:val="22"/>
          <w:szCs w:val="22"/>
        </w:rPr>
        <w:t>, Dr. Julio Cesar Rojas Padilla, informándole que oficiosamente el Despacho adelantar</w:t>
      </w:r>
      <w:r w:rsidR="00751606">
        <w:rPr>
          <w:rFonts w:ascii="Tahoma" w:hAnsi="Tahoma" w:cs="Tahoma"/>
          <w:sz w:val="22"/>
          <w:szCs w:val="22"/>
        </w:rPr>
        <w:t>ía</w:t>
      </w:r>
      <w:r>
        <w:rPr>
          <w:rFonts w:ascii="Tahoma" w:hAnsi="Tahoma" w:cs="Tahoma"/>
          <w:sz w:val="22"/>
          <w:szCs w:val="22"/>
        </w:rPr>
        <w:t xml:space="preserve"> el incidente de desacato en su contra por el incumplimiento del fallo,</w:t>
      </w:r>
      <w:r w:rsidR="00BA378D">
        <w:rPr>
          <w:rFonts w:ascii="Tahoma" w:hAnsi="Tahoma" w:cs="Tahoma"/>
          <w:sz w:val="22"/>
          <w:szCs w:val="22"/>
        </w:rPr>
        <w:t xml:space="preserve"> </w:t>
      </w:r>
      <w:r w:rsidR="00751606">
        <w:rPr>
          <w:rFonts w:ascii="Tahoma" w:hAnsi="Tahoma" w:cs="Tahoma"/>
          <w:sz w:val="22"/>
          <w:szCs w:val="22"/>
        </w:rPr>
        <w:t>y le</w:t>
      </w:r>
      <w:r w:rsidR="00A67A30">
        <w:rPr>
          <w:rFonts w:ascii="Tahoma" w:hAnsi="Tahoma" w:cs="Tahoma"/>
          <w:sz w:val="22"/>
          <w:szCs w:val="22"/>
        </w:rPr>
        <w:t xml:space="preserve"> concedió</w:t>
      </w:r>
      <w:r>
        <w:rPr>
          <w:rFonts w:ascii="Tahoma" w:hAnsi="Tahoma" w:cs="Tahoma"/>
          <w:sz w:val="22"/>
          <w:szCs w:val="22"/>
        </w:rPr>
        <w:t xml:space="preserve"> el término de 48 horas para que cumpl</w:t>
      </w:r>
      <w:r w:rsidR="00751606">
        <w:rPr>
          <w:rFonts w:ascii="Tahoma" w:hAnsi="Tahoma" w:cs="Tahoma"/>
          <w:sz w:val="22"/>
          <w:szCs w:val="22"/>
        </w:rPr>
        <w:t>ier</w:t>
      </w:r>
      <w:r>
        <w:rPr>
          <w:rFonts w:ascii="Tahoma" w:hAnsi="Tahoma" w:cs="Tahoma"/>
          <w:sz w:val="22"/>
          <w:szCs w:val="22"/>
        </w:rPr>
        <w:t>a con lo ordenado</w:t>
      </w:r>
      <w:r w:rsidR="00BA378D">
        <w:rPr>
          <w:rFonts w:ascii="Tahoma" w:hAnsi="Tahoma" w:cs="Tahoma"/>
          <w:sz w:val="22"/>
          <w:szCs w:val="22"/>
        </w:rPr>
        <w:t>. Seguidamente</w:t>
      </w:r>
      <w:r w:rsidR="00A67A30">
        <w:rPr>
          <w:rFonts w:ascii="Tahoma" w:hAnsi="Tahoma" w:cs="Tahoma"/>
          <w:sz w:val="22"/>
          <w:szCs w:val="22"/>
        </w:rPr>
        <w:t>,</w:t>
      </w:r>
      <w:r w:rsidR="00BA378D">
        <w:rPr>
          <w:rFonts w:ascii="Tahoma" w:hAnsi="Tahoma" w:cs="Tahoma"/>
          <w:sz w:val="22"/>
          <w:szCs w:val="22"/>
        </w:rPr>
        <w:t xml:space="preserve"> </w:t>
      </w:r>
      <w:r w:rsidR="008F74DC">
        <w:rPr>
          <w:rFonts w:ascii="Tahoma" w:hAnsi="Tahoma" w:cs="Tahoma"/>
          <w:sz w:val="22"/>
          <w:szCs w:val="22"/>
        </w:rPr>
        <w:t>ofició de manera informativa</w:t>
      </w:r>
      <w:r w:rsidR="00BA378D">
        <w:rPr>
          <w:rFonts w:ascii="Tahoma" w:hAnsi="Tahoma" w:cs="Tahoma"/>
          <w:sz w:val="22"/>
          <w:szCs w:val="22"/>
        </w:rPr>
        <w:t xml:space="preserve"> al </w:t>
      </w:r>
      <w:r w:rsidR="00751606">
        <w:rPr>
          <w:rFonts w:ascii="Tahoma" w:hAnsi="Tahoma" w:cs="Tahoma"/>
          <w:sz w:val="22"/>
          <w:szCs w:val="22"/>
        </w:rPr>
        <w:t>Presidente</w:t>
      </w:r>
      <w:r w:rsidR="00A67A30">
        <w:rPr>
          <w:rFonts w:ascii="Tahoma" w:hAnsi="Tahoma" w:cs="Tahoma"/>
          <w:sz w:val="22"/>
          <w:szCs w:val="22"/>
        </w:rPr>
        <w:t xml:space="preserve"> de </w:t>
      </w:r>
      <w:proofErr w:type="spellStart"/>
      <w:r w:rsidR="00A67A30">
        <w:rPr>
          <w:rFonts w:ascii="Tahoma" w:hAnsi="Tahoma" w:cs="Tahoma"/>
          <w:sz w:val="22"/>
          <w:szCs w:val="22"/>
        </w:rPr>
        <w:t>Medimá</w:t>
      </w:r>
      <w:r w:rsidR="00BA378D">
        <w:rPr>
          <w:rFonts w:ascii="Tahoma" w:hAnsi="Tahoma" w:cs="Tahoma"/>
          <w:sz w:val="22"/>
          <w:szCs w:val="22"/>
        </w:rPr>
        <w:t>s</w:t>
      </w:r>
      <w:proofErr w:type="spellEnd"/>
      <w:r w:rsidR="00751606">
        <w:rPr>
          <w:rFonts w:ascii="Tahoma" w:hAnsi="Tahoma" w:cs="Tahoma"/>
          <w:sz w:val="22"/>
          <w:szCs w:val="22"/>
        </w:rPr>
        <w:t>,</w:t>
      </w:r>
      <w:r w:rsidR="00BA378D">
        <w:rPr>
          <w:rFonts w:ascii="Tahoma" w:hAnsi="Tahoma" w:cs="Tahoma"/>
          <w:sz w:val="22"/>
          <w:szCs w:val="22"/>
        </w:rPr>
        <w:t xml:space="preserve"> Dr. </w:t>
      </w:r>
      <w:proofErr w:type="spellStart"/>
      <w:r w:rsidR="00BA378D">
        <w:rPr>
          <w:rFonts w:ascii="Tahoma" w:hAnsi="Tahoma" w:cs="Tahoma"/>
          <w:sz w:val="22"/>
          <w:szCs w:val="22"/>
        </w:rPr>
        <w:t>Nestor</w:t>
      </w:r>
      <w:proofErr w:type="spellEnd"/>
      <w:r w:rsidR="00BA378D">
        <w:rPr>
          <w:rFonts w:ascii="Tahoma" w:hAnsi="Tahoma" w:cs="Tahoma"/>
          <w:sz w:val="22"/>
          <w:szCs w:val="22"/>
        </w:rPr>
        <w:t xml:space="preserve"> Orlando Arenas Fonseca, para que </w:t>
      </w:r>
      <w:r w:rsidR="008F74DC">
        <w:rPr>
          <w:rFonts w:ascii="Tahoma" w:hAnsi="Tahoma" w:cs="Tahoma"/>
          <w:sz w:val="22"/>
          <w:szCs w:val="22"/>
        </w:rPr>
        <w:t xml:space="preserve">intercediera </w:t>
      </w:r>
      <w:r w:rsidR="00BA378D">
        <w:rPr>
          <w:rFonts w:ascii="Tahoma" w:hAnsi="Tahoma" w:cs="Tahoma"/>
          <w:sz w:val="22"/>
          <w:szCs w:val="22"/>
        </w:rPr>
        <w:t xml:space="preserve">frente al Representante Judicial </w:t>
      </w:r>
      <w:r w:rsidR="008674F7">
        <w:rPr>
          <w:rFonts w:ascii="Tahoma" w:hAnsi="Tahoma" w:cs="Tahoma"/>
          <w:sz w:val="22"/>
          <w:szCs w:val="22"/>
        </w:rPr>
        <w:t xml:space="preserve">de la </w:t>
      </w:r>
      <w:r w:rsidR="008F74DC">
        <w:rPr>
          <w:rFonts w:ascii="Tahoma" w:hAnsi="Tahoma" w:cs="Tahoma"/>
          <w:sz w:val="22"/>
          <w:szCs w:val="22"/>
        </w:rPr>
        <w:t>Entidad</w:t>
      </w:r>
      <w:r w:rsidR="008674F7">
        <w:rPr>
          <w:rFonts w:ascii="Tahoma" w:hAnsi="Tahoma" w:cs="Tahoma"/>
          <w:sz w:val="22"/>
          <w:szCs w:val="22"/>
        </w:rPr>
        <w:t xml:space="preserve"> a fin de lograr </w:t>
      </w:r>
      <w:r w:rsidR="00751606">
        <w:rPr>
          <w:rFonts w:ascii="Tahoma" w:hAnsi="Tahoma" w:cs="Tahoma"/>
          <w:sz w:val="22"/>
          <w:szCs w:val="22"/>
        </w:rPr>
        <w:t>el cumplimiento</w:t>
      </w:r>
      <w:r w:rsidR="00FF5DF8" w:rsidRPr="00FF5DF8">
        <w:rPr>
          <w:rFonts w:ascii="Tahoma" w:hAnsi="Tahoma" w:cs="Tahoma"/>
          <w:sz w:val="22"/>
          <w:szCs w:val="22"/>
        </w:rPr>
        <w:t xml:space="preserve"> </w:t>
      </w:r>
      <w:r w:rsidR="00FF5DF8">
        <w:rPr>
          <w:rFonts w:ascii="Tahoma" w:hAnsi="Tahoma" w:cs="Tahoma"/>
          <w:sz w:val="22"/>
          <w:szCs w:val="22"/>
        </w:rPr>
        <w:t>(fl.11)</w:t>
      </w:r>
      <w:r w:rsidR="008F74DC">
        <w:rPr>
          <w:rFonts w:ascii="Tahoma" w:hAnsi="Tahoma" w:cs="Tahoma"/>
          <w:sz w:val="22"/>
          <w:szCs w:val="22"/>
        </w:rPr>
        <w:t>.</w:t>
      </w:r>
    </w:p>
    <w:p w:rsidR="00BD35C8" w:rsidRDefault="00BD35C8" w:rsidP="009C045B">
      <w:pPr>
        <w:pStyle w:val="Textoindependiente"/>
        <w:spacing w:after="0" w:line="276" w:lineRule="auto"/>
        <w:ind w:firstLine="709"/>
        <w:jc w:val="both"/>
        <w:rPr>
          <w:rFonts w:ascii="Tahoma" w:hAnsi="Tahoma" w:cs="Tahoma"/>
          <w:sz w:val="22"/>
          <w:szCs w:val="22"/>
        </w:rPr>
      </w:pPr>
    </w:p>
    <w:p w:rsidR="00BD35C8" w:rsidRDefault="00BD35C8" w:rsidP="009C045B">
      <w:pPr>
        <w:spacing w:line="276" w:lineRule="auto"/>
        <w:ind w:right="3" w:firstLine="708"/>
        <w:jc w:val="both"/>
        <w:rPr>
          <w:rFonts w:ascii="Tahoma" w:eastAsia="Calibri" w:hAnsi="Tahoma" w:cs="Tahoma"/>
          <w:bCs/>
          <w:sz w:val="22"/>
          <w:szCs w:val="22"/>
        </w:rPr>
      </w:pPr>
      <w:r w:rsidRPr="00520CA6">
        <w:rPr>
          <w:rFonts w:ascii="Tahoma" w:eastAsia="Calibri" w:hAnsi="Tahoma" w:cs="Tahoma"/>
          <w:bCs/>
          <w:sz w:val="22"/>
          <w:szCs w:val="22"/>
        </w:rPr>
        <w:t>A</w:t>
      </w:r>
      <w:r w:rsidR="00BF522E">
        <w:rPr>
          <w:rFonts w:ascii="Tahoma" w:eastAsia="Calibri" w:hAnsi="Tahoma" w:cs="Tahoma"/>
          <w:bCs/>
          <w:sz w:val="22"/>
          <w:szCs w:val="22"/>
        </w:rPr>
        <w:t xml:space="preserve">nte el silencio del </w:t>
      </w:r>
      <w:r w:rsidR="00BF522E">
        <w:rPr>
          <w:rFonts w:ascii="Tahoma" w:hAnsi="Tahoma" w:cs="Tahoma"/>
          <w:sz w:val="22"/>
          <w:szCs w:val="22"/>
        </w:rPr>
        <w:t>Representante Legal Judicial</w:t>
      </w:r>
      <w:r w:rsidR="006B7A73">
        <w:rPr>
          <w:rFonts w:ascii="Tahoma" w:hAnsi="Tahoma" w:cs="Tahoma"/>
          <w:sz w:val="22"/>
          <w:szCs w:val="22"/>
        </w:rPr>
        <w:t xml:space="preserve"> de </w:t>
      </w:r>
      <w:proofErr w:type="spellStart"/>
      <w:r w:rsidR="006B7A73">
        <w:rPr>
          <w:rFonts w:ascii="Tahoma" w:hAnsi="Tahoma" w:cs="Tahoma"/>
          <w:sz w:val="22"/>
          <w:szCs w:val="22"/>
        </w:rPr>
        <w:t>Medimá</w:t>
      </w:r>
      <w:r w:rsidR="00BF522E">
        <w:rPr>
          <w:rFonts w:ascii="Tahoma" w:hAnsi="Tahoma" w:cs="Tahoma"/>
          <w:sz w:val="22"/>
          <w:szCs w:val="22"/>
        </w:rPr>
        <w:t>s</w:t>
      </w:r>
      <w:proofErr w:type="spellEnd"/>
      <w:r w:rsidRPr="00520CA6">
        <w:rPr>
          <w:rFonts w:ascii="Tahoma" w:eastAsia="Calibri" w:hAnsi="Tahoma" w:cs="Tahoma"/>
          <w:bCs/>
          <w:sz w:val="22"/>
          <w:szCs w:val="22"/>
        </w:rPr>
        <w:t xml:space="preserve"> y previo a abrir</w:t>
      </w:r>
      <w:r>
        <w:rPr>
          <w:rFonts w:ascii="Tahoma" w:eastAsia="Calibri" w:hAnsi="Tahoma" w:cs="Tahoma"/>
          <w:bCs/>
          <w:sz w:val="22"/>
          <w:szCs w:val="22"/>
        </w:rPr>
        <w:t xml:space="preserve"> el incidente de desacato, el 1º</w:t>
      </w:r>
      <w:r w:rsidRPr="00520CA6">
        <w:rPr>
          <w:rFonts w:ascii="Tahoma" w:eastAsia="Calibri" w:hAnsi="Tahoma" w:cs="Tahoma"/>
          <w:bCs/>
          <w:sz w:val="22"/>
          <w:szCs w:val="22"/>
        </w:rPr>
        <w:t xml:space="preserve"> de </w:t>
      </w:r>
      <w:r>
        <w:rPr>
          <w:rFonts w:ascii="Tahoma" w:eastAsia="Calibri" w:hAnsi="Tahoma" w:cs="Tahoma"/>
          <w:bCs/>
          <w:sz w:val="22"/>
          <w:szCs w:val="22"/>
        </w:rPr>
        <w:t xml:space="preserve">noviembre de </w:t>
      </w:r>
      <w:r w:rsidR="00E72CAD">
        <w:rPr>
          <w:rFonts w:ascii="Tahoma" w:eastAsia="Calibri" w:hAnsi="Tahoma" w:cs="Tahoma"/>
          <w:bCs/>
          <w:sz w:val="22"/>
          <w:szCs w:val="22"/>
        </w:rPr>
        <w:t>2</w:t>
      </w:r>
      <w:r>
        <w:rPr>
          <w:rFonts w:ascii="Tahoma" w:eastAsia="Calibri" w:hAnsi="Tahoma" w:cs="Tahoma"/>
          <w:bCs/>
          <w:sz w:val="22"/>
          <w:szCs w:val="22"/>
        </w:rPr>
        <w:t>017</w:t>
      </w:r>
      <w:r w:rsidR="00E72CAD">
        <w:rPr>
          <w:rFonts w:ascii="Tahoma" w:eastAsia="Calibri" w:hAnsi="Tahoma" w:cs="Tahoma"/>
          <w:bCs/>
          <w:sz w:val="22"/>
          <w:szCs w:val="22"/>
        </w:rPr>
        <w:t xml:space="preserve"> el Juez</w:t>
      </w:r>
      <w:r w:rsidRPr="00520CA6">
        <w:rPr>
          <w:rFonts w:ascii="Tahoma" w:eastAsia="Calibri" w:hAnsi="Tahoma" w:cs="Tahoma"/>
          <w:bCs/>
          <w:sz w:val="22"/>
          <w:szCs w:val="22"/>
        </w:rPr>
        <w:t xml:space="preserve"> requirió a</w:t>
      </w:r>
      <w:r w:rsidR="00BF522E">
        <w:rPr>
          <w:rFonts w:ascii="Tahoma" w:eastAsia="Calibri" w:hAnsi="Tahoma" w:cs="Tahoma"/>
          <w:bCs/>
          <w:sz w:val="22"/>
          <w:szCs w:val="22"/>
        </w:rPr>
        <w:t xml:space="preserve">l </w:t>
      </w:r>
      <w:r w:rsidRPr="00520CA6">
        <w:rPr>
          <w:rFonts w:ascii="Tahoma" w:eastAsia="Calibri" w:hAnsi="Tahoma" w:cs="Tahoma"/>
          <w:bCs/>
          <w:sz w:val="22"/>
          <w:szCs w:val="22"/>
        </w:rPr>
        <w:t>superior jerárquico</w:t>
      </w:r>
      <w:r w:rsidR="00BF522E">
        <w:rPr>
          <w:rFonts w:ascii="Tahoma" w:eastAsia="Calibri" w:hAnsi="Tahoma" w:cs="Tahoma"/>
          <w:bCs/>
          <w:sz w:val="22"/>
          <w:szCs w:val="22"/>
        </w:rPr>
        <w:t xml:space="preserve"> de dicho funcionario</w:t>
      </w:r>
      <w:r w:rsidRPr="00520CA6">
        <w:rPr>
          <w:rFonts w:ascii="Tahoma" w:eastAsia="Calibri" w:hAnsi="Tahoma" w:cs="Tahoma"/>
          <w:bCs/>
          <w:sz w:val="22"/>
          <w:szCs w:val="22"/>
        </w:rPr>
        <w:t xml:space="preserve">, el </w:t>
      </w:r>
      <w:r w:rsidR="00343BBF">
        <w:rPr>
          <w:rFonts w:ascii="Tahoma" w:eastAsia="Calibri" w:hAnsi="Tahoma" w:cs="Tahoma"/>
          <w:bCs/>
          <w:sz w:val="22"/>
          <w:szCs w:val="22"/>
        </w:rPr>
        <w:t xml:space="preserve">Presidente de </w:t>
      </w:r>
      <w:proofErr w:type="spellStart"/>
      <w:r w:rsidR="00343BBF">
        <w:rPr>
          <w:rFonts w:ascii="Tahoma" w:eastAsia="Calibri" w:hAnsi="Tahoma" w:cs="Tahoma"/>
          <w:bCs/>
          <w:sz w:val="22"/>
          <w:szCs w:val="22"/>
        </w:rPr>
        <w:t>Medimá</w:t>
      </w:r>
      <w:r>
        <w:rPr>
          <w:rFonts w:ascii="Tahoma" w:eastAsia="Calibri" w:hAnsi="Tahoma" w:cs="Tahoma"/>
          <w:bCs/>
          <w:sz w:val="22"/>
          <w:szCs w:val="22"/>
        </w:rPr>
        <w:t>s</w:t>
      </w:r>
      <w:proofErr w:type="spellEnd"/>
      <w:r w:rsidRPr="00520CA6">
        <w:rPr>
          <w:rFonts w:ascii="Tahoma" w:eastAsia="Calibri" w:hAnsi="Tahoma" w:cs="Tahoma"/>
          <w:bCs/>
          <w:sz w:val="22"/>
          <w:szCs w:val="22"/>
        </w:rPr>
        <w:t xml:space="preserve">, </w:t>
      </w:r>
      <w:r>
        <w:rPr>
          <w:rFonts w:ascii="Tahoma" w:hAnsi="Tahoma" w:cs="Tahoma"/>
          <w:sz w:val="22"/>
          <w:szCs w:val="22"/>
        </w:rPr>
        <w:t xml:space="preserve">Dr. </w:t>
      </w:r>
      <w:r w:rsidR="00343BBF">
        <w:rPr>
          <w:rFonts w:ascii="Tahoma" w:hAnsi="Tahoma" w:cs="Tahoma"/>
          <w:sz w:val="22"/>
          <w:szCs w:val="22"/>
        </w:rPr>
        <w:t>Néstor</w:t>
      </w:r>
      <w:r>
        <w:rPr>
          <w:rFonts w:ascii="Tahoma" w:hAnsi="Tahoma" w:cs="Tahoma"/>
          <w:sz w:val="22"/>
          <w:szCs w:val="22"/>
        </w:rPr>
        <w:t xml:space="preserve"> Orlando Arenas Fonseca</w:t>
      </w:r>
      <w:r w:rsidRPr="00520CA6">
        <w:rPr>
          <w:rFonts w:ascii="Tahoma" w:eastAsia="Calibri" w:hAnsi="Tahoma" w:cs="Tahoma"/>
          <w:bCs/>
          <w:sz w:val="22"/>
          <w:szCs w:val="22"/>
        </w:rPr>
        <w:t xml:space="preserve">, para que  en el término de </w:t>
      </w:r>
      <w:r>
        <w:rPr>
          <w:rFonts w:ascii="Tahoma" w:eastAsia="Calibri" w:hAnsi="Tahoma" w:cs="Tahoma"/>
          <w:bCs/>
          <w:sz w:val="22"/>
          <w:szCs w:val="22"/>
        </w:rPr>
        <w:t>48 horas</w:t>
      </w:r>
      <w:r w:rsidRPr="00520CA6">
        <w:rPr>
          <w:rFonts w:ascii="Tahoma" w:eastAsia="Calibri" w:hAnsi="Tahoma" w:cs="Tahoma"/>
          <w:bCs/>
          <w:sz w:val="22"/>
          <w:szCs w:val="22"/>
        </w:rPr>
        <w:t xml:space="preserve"> hiciera cumplir el fallo proferid</w:t>
      </w:r>
      <w:r>
        <w:rPr>
          <w:rFonts w:ascii="Tahoma" w:eastAsia="Calibri" w:hAnsi="Tahoma" w:cs="Tahoma"/>
          <w:bCs/>
          <w:sz w:val="22"/>
          <w:szCs w:val="22"/>
        </w:rPr>
        <w:t xml:space="preserve">o </w:t>
      </w:r>
      <w:r w:rsidR="00BF522E">
        <w:rPr>
          <w:rFonts w:ascii="Tahoma" w:eastAsia="Calibri" w:hAnsi="Tahoma" w:cs="Tahoma"/>
          <w:bCs/>
          <w:sz w:val="22"/>
          <w:szCs w:val="22"/>
        </w:rPr>
        <w:t>el 29 de marzo de 2016</w:t>
      </w:r>
      <w:r w:rsidR="00D237FA">
        <w:rPr>
          <w:rFonts w:ascii="Tahoma" w:eastAsia="Calibri" w:hAnsi="Tahoma" w:cs="Tahoma"/>
          <w:bCs/>
          <w:sz w:val="22"/>
          <w:szCs w:val="22"/>
        </w:rPr>
        <w:t xml:space="preserve"> </w:t>
      </w:r>
      <w:r w:rsidR="00BF522E">
        <w:rPr>
          <w:rFonts w:ascii="Tahoma" w:eastAsia="Calibri" w:hAnsi="Tahoma" w:cs="Tahoma"/>
          <w:bCs/>
          <w:sz w:val="22"/>
          <w:szCs w:val="22"/>
        </w:rPr>
        <w:t>y adelantara</w:t>
      </w:r>
      <w:r>
        <w:rPr>
          <w:rFonts w:ascii="Tahoma" w:eastAsia="Calibri" w:hAnsi="Tahoma" w:cs="Tahoma"/>
          <w:bCs/>
          <w:sz w:val="22"/>
          <w:szCs w:val="22"/>
        </w:rPr>
        <w:t xml:space="preserve"> proceso disciplinario, so pena de iniciar el correspondiente incidente de desacato</w:t>
      </w:r>
      <w:r w:rsidR="00071B73">
        <w:rPr>
          <w:rFonts w:ascii="Tahoma" w:eastAsia="Calibri" w:hAnsi="Tahoma" w:cs="Tahoma"/>
          <w:bCs/>
          <w:sz w:val="22"/>
          <w:szCs w:val="22"/>
        </w:rPr>
        <w:t xml:space="preserve"> (fl.16).</w:t>
      </w:r>
    </w:p>
    <w:p w:rsidR="00821836" w:rsidRPr="00BF7BE2" w:rsidRDefault="00821836" w:rsidP="009C045B">
      <w:pPr>
        <w:pStyle w:val="Textoindependiente"/>
        <w:spacing w:after="0" w:line="276" w:lineRule="auto"/>
        <w:jc w:val="both"/>
        <w:rPr>
          <w:rFonts w:ascii="Tahoma" w:hAnsi="Tahoma" w:cs="Tahoma"/>
          <w:sz w:val="22"/>
          <w:szCs w:val="22"/>
        </w:rPr>
      </w:pPr>
      <w:r w:rsidRPr="00BF7BE2">
        <w:rPr>
          <w:rFonts w:ascii="Tahoma" w:hAnsi="Tahoma" w:cs="Tahoma"/>
          <w:sz w:val="22"/>
          <w:szCs w:val="22"/>
        </w:rPr>
        <w:t xml:space="preserve"> </w:t>
      </w:r>
    </w:p>
    <w:p w:rsidR="006F7C08" w:rsidRDefault="00B45BD2" w:rsidP="009C045B">
      <w:pPr>
        <w:pStyle w:val="Textoindependiente"/>
        <w:spacing w:after="0" w:line="276" w:lineRule="auto"/>
        <w:ind w:firstLine="708"/>
        <w:jc w:val="both"/>
        <w:rPr>
          <w:rFonts w:ascii="Tahoma" w:hAnsi="Tahoma" w:cs="Tahoma"/>
          <w:sz w:val="22"/>
          <w:szCs w:val="22"/>
        </w:rPr>
      </w:pPr>
      <w:r>
        <w:rPr>
          <w:rFonts w:ascii="Tahoma" w:hAnsi="Tahoma" w:cs="Tahoma"/>
          <w:sz w:val="22"/>
          <w:szCs w:val="22"/>
        </w:rPr>
        <w:t>El 15 de noviembre de 2017, a</w:t>
      </w:r>
      <w:r w:rsidR="00D708C4" w:rsidRPr="00BF7BE2">
        <w:rPr>
          <w:rFonts w:ascii="Tahoma" w:hAnsi="Tahoma" w:cs="Tahoma"/>
          <w:sz w:val="22"/>
          <w:szCs w:val="22"/>
        </w:rPr>
        <w:t>nte</w:t>
      </w:r>
      <w:r w:rsidR="00DD753C" w:rsidRPr="00BF7BE2">
        <w:rPr>
          <w:rFonts w:ascii="Tahoma" w:hAnsi="Tahoma" w:cs="Tahoma"/>
          <w:sz w:val="22"/>
          <w:szCs w:val="22"/>
        </w:rPr>
        <w:t xml:space="preserve"> la falta de respuesta</w:t>
      </w:r>
      <w:r w:rsidR="00FE65DF">
        <w:rPr>
          <w:rFonts w:ascii="Tahoma" w:hAnsi="Tahoma" w:cs="Tahoma"/>
          <w:sz w:val="22"/>
          <w:szCs w:val="22"/>
        </w:rPr>
        <w:t xml:space="preserve"> al incidente de desacato</w:t>
      </w:r>
      <w:r w:rsidR="00DD753C" w:rsidRPr="00BF7BE2">
        <w:rPr>
          <w:rFonts w:ascii="Tahoma" w:hAnsi="Tahoma" w:cs="Tahoma"/>
          <w:sz w:val="22"/>
          <w:szCs w:val="22"/>
        </w:rPr>
        <w:t xml:space="preserve"> por parte de los aludidos funcionarios, se abrió incidente en su contra</w:t>
      </w:r>
      <w:r w:rsidR="00D35C6B" w:rsidRPr="00BF7BE2">
        <w:rPr>
          <w:rFonts w:ascii="Tahoma" w:hAnsi="Tahoma" w:cs="Tahoma"/>
          <w:sz w:val="22"/>
          <w:szCs w:val="22"/>
        </w:rPr>
        <w:t xml:space="preserve"> </w:t>
      </w:r>
      <w:r w:rsidR="00D708C4" w:rsidRPr="00BF7BE2">
        <w:rPr>
          <w:rFonts w:ascii="Tahoma" w:hAnsi="Tahoma" w:cs="Tahoma"/>
          <w:sz w:val="22"/>
          <w:szCs w:val="22"/>
        </w:rPr>
        <w:t>(fl.</w:t>
      </w:r>
      <w:r w:rsidR="00364E4D">
        <w:rPr>
          <w:rFonts w:ascii="Tahoma" w:hAnsi="Tahoma" w:cs="Tahoma"/>
          <w:sz w:val="22"/>
          <w:szCs w:val="22"/>
        </w:rPr>
        <w:t>18</w:t>
      </w:r>
      <w:r w:rsidR="00ED1737" w:rsidRPr="00BF7BE2">
        <w:rPr>
          <w:rFonts w:ascii="Tahoma" w:hAnsi="Tahoma" w:cs="Tahoma"/>
          <w:sz w:val="22"/>
          <w:szCs w:val="22"/>
        </w:rPr>
        <w:t>)</w:t>
      </w:r>
      <w:r w:rsidR="00B00E9A" w:rsidRPr="00BF7BE2">
        <w:rPr>
          <w:rFonts w:ascii="Tahoma" w:hAnsi="Tahoma" w:cs="Tahoma"/>
          <w:sz w:val="22"/>
          <w:szCs w:val="22"/>
        </w:rPr>
        <w:t>, corriéndoles traslado p</w:t>
      </w:r>
      <w:r w:rsidR="00364E4D">
        <w:rPr>
          <w:rFonts w:ascii="Tahoma" w:hAnsi="Tahoma" w:cs="Tahoma"/>
          <w:sz w:val="22"/>
          <w:szCs w:val="22"/>
        </w:rPr>
        <w:t>or el término de dos</w:t>
      </w:r>
      <w:r w:rsidR="00D374A2" w:rsidRPr="00BF7BE2">
        <w:rPr>
          <w:rFonts w:ascii="Tahoma" w:hAnsi="Tahoma" w:cs="Tahoma"/>
          <w:sz w:val="22"/>
          <w:szCs w:val="22"/>
        </w:rPr>
        <w:t xml:space="preserve"> día</w:t>
      </w:r>
      <w:r w:rsidR="00364E4D">
        <w:rPr>
          <w:rFonts w:ascii="Tahoma" w:hAnsi="Tahoma" w:cs="Tahoma"/>
          <w:sz w:val="22"/>
          <w:szCs w:val="22"/>
        </w:rPr>
        <w:t>s</w:t>
      </w:r>
      <w:r w:rsidR="00B00E9A" w:rsidRPr="00BF7BE2">
        <w:rPr>
          <w:rFonts w:ascii="Tahoma" w:hAnsi="Tahoma" w:cs="Tahoma"/>
          <w:sz w:val="22"/>
          <w:szCs w:val="22"/>
        </w:rPr>
        <w:t xml:space="preserve"> para que ejercieran su derecho de defensa</w:t>
      </w:r>
      <w:r w:rsidR="00DD753C" w:rsidRPr="00BF7BE2">
        <w:rPr>
          <w:rFonts w:ascii="Tahoma" w:hAnsi="Tahoma" w:cs="Tahoma"/>
          <w:sz w:val="22"/>
          <w:szCs w:val="22"/>
        </w:rPr>
        <w:t>, decisión que les fue no</w:t>
      </w:r>
      <w:r w:rsidR="00D35C6B" w:rsidRPr="00BF7BE2">
        <w:rPr>
          <w:rFonts w:ascii="Tahoma" w:hAnsi="Tahoma" w:cs="Tahoma"/>
          <w:sz w:val="22"/>
          <w:szCs w:val="22"/>
        </w:rPr>
        <w:t xml:space="preserve">tificada </w:t>
      </w:r>
      <w:r w:rsidR="00ED1737" w:rsidRPr="00BF7BE2">
        <w:rPr>
          <w:rFonts w:ascii="Tahoma" w:hAnsi="Tahoma" w:cs="Tahoma"/>
          <w:sz w:val="22"/>
          <w:szCs w:val="22"/>
        </w:rPr>
        <w:t xml:space="preserve">mediante oficios </w:t>
      </w:r>
      <w:r w:rsidR="00D374A2" w:rsidRPr="00BF7BE2">
        <w:rPr>
          <w:rFonts w:ascii="Tahoma" w:hAnsi="Tahoma" w:cs="Tahoma"/>
          <w:sz w:val="22"/>
          <w:szCs w:val="22"/>
        </w:rPr>
        <w:t xml:space="preserve">N° </w:t>
      </w:r>
      <w:r w:rsidR="00364E4D">
        <w:rPr>
          <w:rFonts w:ascii="Tahoma" w:hAnsi="Tahoma" w:cs="Tahoma"/>
          <w:sz w:val="22"/>
          <w:szCs w:val="22"/>
        </w:rPr>
        <w:t>1262</w:t>
      </w:r>
      <w:r w:rsidR="00736025" w:rsidRPr="00BF7BE2">
        <w:rPr>
          <w:rFonts w:ascii="Tahoma" w:hAnsi="Tahoma" w:cs="Tahoma"/>
          <w:sz w:val="22"/>
          <w:szCs w:val="22"/>
        </w:rPr>
        <w:t xml:space="preserve"> y </w:t>
      </w:r>
      <w:r w:rsidR="00364E4D">
        <w:rPr>
          <w:rFonts w:ascii="Tahoma" w:hAnsi="Tahoma" w:cs="Tahoma"/>
          <w:sz w:val="22"/>
          <w:szCs w:val="22"/>
        </w:rPr>
        <w:t>1263</w:t>
      </w:r>
      <w:r w:rsidR="00736025" w:rsidRPr="00BF7BE2">
        <w:rPr>
          <w:rFonts w:ascii="Tahoma" w:hAnsi="Tahoma" w:cs="Tahoma"/>
          <w:sz w:val="22"/>
          <w:szCs w:val="22"/>
        </w:rPr>
        <w:t xml:space="preserve"> </w:t>
      </w:r>
      <w:r w:rsidR="00ED1737" w:rsidRPr="00BF7BE2">
        <w:rPr>
          <w:rFonts w:ascii="Tahoma" w:hAnsi="Tahoma" w:cs="Tahoma"/>
          <w:sz w:val="22"/>
          <w:szCs w:val="22"/>
        </w:rPr>
        <w:t xml:space="preserve">del </w:t>
      </w:r>
      <w:r>
        <w:rPr>
          <w:rFonts w:ascii="Tahoma" w:hAnsi="Tahoma" w:cs="Tahoma"/>
          <w:sz w:val="22"/>
          <w:szCs w:val="22"/>
        </w:rPr>
        <w:t>15</w:t>
      </w:r>
      <w:r w:rsidR="00736025" w:rsidRPr="00BF7BE2">
        <w:rPr>
          <w:rFonts w:ascii="Tahoma" w:hAnsi="Tahoma" w:cs="Tahoma"/>
          <w:sz w:val="22"/>
          <w:szCs w:val="22"/>
        </w:rPr>
        <w:t xml:space="preserve"> de </w:t>
      </w:r>
      <w:r>
        <w:rPr>
          <w:rFonts w:ascii="Tahoma" w:hAnsi="Tahoma" w:cs="Tahoma"/>
          <w:sz w:val="22"/>
          <w:szCs w:val="22"/>
        </w:rPr>
        <w:t>noviem</w:t>
      </w:r>
      <w:r w:rsidR="00D374A2" w:rsidRPr="00BF7BE2">
        <w:rPr>
          <w:rFonts w:ascii="Tahoma" w:hAnsi="Tahoma" w:cs="Tahoma"/>
          <w:sz w:val="22"/>
          <w:szCs w:val="22"/>
        </w:rPr>
        <w:t>bre</w:t>
      </w:r>
      <w:r w:rsidR="00ED1737" w:rsidRPr="00BF7BE2">
        <w:rPr>
          <w:rFonts w:ascii="Tahoma" w:hAnsi="Tahoma" w:cs="Tahoma"/>
          <w:sz w:val="22"/>
          <w:szCs w:val="22"/>
        </w:rPr>
        <w:t xml:space="preserve"> </w:t>
      </w:r>
      <w:r w:rsidR="00D374A2" w:rsidRPr="00BF7BE2">
        <w:rPr>
          <w:rFonts w:ascii="Tahoma" w:hAnsi="Tahoma" w:cs="Tahoma"/>
          <w:sz w:val="22"/>
          <w:szCs w:val="22"/>
        </w:rPr>
        <w:t>de 2017</w:t>
      </w:r>
      <w:r w:rsidR="00DD753C" w:rsidRPr="00BF7BE2">
        <w:rPr>
          <w:rFonts w:ascii="Tahoma" w:hAnsi="Tahoma" w:cs="Tahoma"/>
          <w:sz w:val="22"/>
          <w:szCs w:val="22"/>
        </w:rPr>
        <w:t xml:space="preserve"> (fl</w:t>
      </w:r>
      <w:r w:rsidR="00186D26" w:rsidRPr="00BF7BE2">
        <w:rPr>
          <w:rFonts w:ascii="Tahoma" w:hAnsi="Tahoma" w:cs="Tahoma"/>
          <w:sz w:val="22"/>
          <w:szCs w:val="22"/>
        </w:rPr>
        <w:t>s</w:t>
      </w:r>
      <w:r w:rsidR="00DD753C" w:rsidRPr="00BF7BE2">
        <w:rPr>
          <w:rFonts w:ascii="Tahoma" w:hAnsi="Tahoma" w:cs="Tahoma"/>
          <w:sz w:val="22"/>
          <w:szCs w:val="22"/>
        </w:rPr>
        <w:t>.</w:t>
      </w:r>
      <w:r w:rsidR="00364E4D">
        <w:rPr>
          <w:rFonts w:ascii="Tahoma" w:hAnsi="Tahoma" w:cs="Tahoma"/>
          <w:sz w:val="22"/>
          <w:szCs w:val="22"/>
        </w:rPr>
        <w:t>19</w:t>
      </w:r>
      <w:r w:rsidR="002D2BDB" w:rsidRPr="00BF7BE2">
        <w:rPr>
          <w:rFonts w:ascii="Tahoma" w:hAnsi="Tahoma" w:cs="Tahoma"/>
          <w:sz w:val="22"/>
          <w:szCs w:val="22"/>
        </w:rPr>
        <w:t xml:space="preserve"> y </w:t>
      </w:r>
      <w:r w:rsidR="00364E4D">
        <w:rPr>
          <w:rFonts w:ascii="Tahoma" w:hAnsi="Tahoma" w:cs="Tahoma"/>
          <w:sz w:val="22"/>
          <w:szCs w:val="22"/>
        </w:rPr>
        <w:t>20</w:t>
      </w:r>
      <w:r w:rsidR="002D2BDB" w:rsidRPr="00BF7BE2">
        <w:rPr>
          <w:rFonts w:ascii="Tahoma" w:hAnsi="Tahoma" w:cs="Tahoma"/>
          <w:sz w:val="22"/>
          <w:szCs w:val="22"/>
        </w:rPr>
        <w:t>)</w:t>
      </w:r>
      <w:r w:rsidR="00C8594F" w:rsidRPr="00BF7BE2">
        <w:rPr>
          <w:rFonts w:ascii="Tahoma" w:hAnsi="Tahoma" w:cs="Tahoma"/>
          <w:sz w:val="22"/>
          <w:szCs w:val="22"/>
        </w:rPr>
        <w:t>.</w:t>
      </w:r>
    </w:p>
    <w:p w:rsidR="00C8594F" w:rsidRPr="00BF7BE2" w:rsidRDefault="00C8594F" w:rsidP="009C045B">
      <w:pPr>
        <w:pStyle w:val="Sinespaciado"/>
        <w:rPr>
          <w:rFonts w:ascii="Tahoma" w:hAnsi="Tahoma" w:cs="Tahoma"/>
          <w:sz w:val="22"/>
          <w:szCs w:val="22"/>
        </w:rPr>
      </w:pPr>
    </w:p>
    <w:p w:rsidR="008D691A" w:rsidRPr="00BF7BE2" w:rsidRDefault="00C8594F" w:rsidP="009C045B">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Fue con base en el trámite procesal narrado </w:t>
      </w:r>
      <w:r w:rsidR="00D05220" w:rsidRPr="00BF7BE2">
        <w:rPr>
          <w:rFonts w:ascii="Tahoma" w:hAnsi="Tahoma" w:cs="Tahoma"/>
          <w:sz w:val="22"/>
          <w:szCs w:val="22"/>
        </w:rPr>
        <w:t>que por decis</w:t>
      </w:r>
      <w:r w:rsidR="00D439ED">
        <w:rPr>
          <w:rFonts w:ascii="Tahoma" w:hAnsi="Tahoma" w:cs="Tahoma"/>
          <w:sz w:val="22"/>
          <w:szCs w:val="22"/>
        </w:rPr>
        <w:t>ión del 20 de noviembre</w:t>
      </w:r>
      <w:r w:rsidR="00D439ED" w:rsidRPr="00BF7BE2">
        <w:rPr>
          <w:rFonts w:ascii="Tahoma" w:hAnsi="Tahoma" w:cs="Tahoma"/>
          <w:sz w:val="22"/>
          <w:szCs w:val="22"/>
        </w:rPr>
        <w:t xml:space="preserve"> de 201</w:t>
      </w:r>
      <w:r w:rsidR="00D439ED">
        <w:rPr>
          <w:rFonts w:ascii="Tahoma" w:hAnsi="Tahoma" w:cs="Tahoma"/>
          <w:sz w:val="22"/>
          <w:szCs w:val="22"/>
        </w:rPr>
        <w:t>7</w:t>
      </w:r>
      <w:r w:rsidR="00736025" w:rsidRPr="00BF7BE2">
        <w:rPr>
          <w:rFonts w:ascii="Tahoma" w:hAnsi="Tahoma" w:cs="Tahoma"/>
          <w:sz w:val="22"/>
          <w:szCs w:val="22"/>
        </w:rPr>
        <w:t>, el Juzgado</w:t>
      </w:r>
      <w:r w:rsidR="00ED1737" w:rsidRPr="00BF7BE2">
        <w:rPr>
          <w:rFonts w:ascii="Tahoma" w:hAnsi="Tahoma" w:cs="Tahoma"/>
          <w:sz w:val="22"/>
          <w:szCs w:val="22"/>
        </w:rPr>
        <w:t xml:space="preserve"> Laboral del </w:t>
      </w:r>
      <w:r w:rsidR="00186D26" w:rsidRPr="00BF7BE2">
        <w:rPr>
          <w:rFonts w:ascii="Tahoma" w:hAnsi="Tahoma" w:cs="Tahoma"/>
          <w:sz w:val="22"/>
          <w:szCs w:val="22"/>
        </w:rPr>
        <w:t xml:space="preserve">Circuito de </w:t>
      </w:r>
      <w:r w:rsidR="00D439ED">
        <w:rPr>
          <w:rFonts w:ascii="Tahoma" w:hAnsi="Tahoma" w:cs="Tahoma"/>
          <w:sz w:val="22"/>
          <w:szCs w:val="22"/>
        </w:rPr>
        <w:t>Dosquebradas</w:t>
      </w:r>
      <w:r w:rsidR="00ED1737" w:rsidRPr="00BF7BE2">
        <w:rPr>
          <w:rFonts w:ascii="Tahoma" w:hAnsi="Tahoma" w:cs="Tahoma"/>
          <w:sz w:val="22"/>
          <w:szCs w:val="22"/>
        </w:rPr>
        <w:t xml:space="preserve"> </w:t>
      </w:r>
      <w:r w:rsidRPr="00BF7BE2">
        <w:rPr>
          <w:rFonts w:ascii="Tahoma" w:hAnsi="Tahoma" w:cs="Tahoma"/>
          <w:sz w:val="22"/>
          <w:szCs w:val="22"/>
        </w:rPr>
        <w:t>impuso la sanción que ahora se revisa</w:t>
      </w:r>
      <w:r w:rsidR="00D35C6B" w:rsidRPr="00BF7BE2">
        <w:rPr>
          <w:rFonts w:ascii="Tahoma" w:hAnsi="Tahoma" w:cs="Tahoma"/>
          <w:sz w:val="22"/>
          <w:szCs w:val="22"/>
        </w:rPr>
        <w:t xml:space="preserve">, la cual será confirmada por cuanto </w:t>
      </w:r>
      <w:r w:rsidR="00B00E9A" w:rsidRPr="00BF7BE2">
        <w:rPr>
          <w:rFonts w:ascii="Tahoma" w:hAnsi="Tahoma" w:cs="Tahoma"/>
          <w:sz w:val="22"/>
          <w:szCs w:val="22"/>
        </w:rPr>
        <w:t>a los encargado</w:t>
      </w:r>
      <w:r w:rsidR="00D35C6B" w:rsidRPr="00BF7BE2">
        <w:rPr>
          <w:rFonts w:ascii="Tahoma" w:hAnsi="Tahoma" w:cs="Tahoma"/>
          <w:sz w:val="22"/>
          <w:szCs w:val="22"/>
        </w:rPr>
        <w:t>s de cumplir el fallo de tutela se les dio la oportunidad de acatar la orden impartida, y se le brindaron las garantías procesales y constitucionales respectivas, no obstante, hicieron caso omiso a los requerimientos efectuados; avalando con esa actitud la decisión adoptada por el Juzgado de conocimiento.</w:t>
      </w:r>
      <w:r w:rsidR="00FE7A9C" w:rsidRPr="00BF7BE2">
        <w:rPr>
          <w:rFonts w:ascii="Tahoma" w:hAnsi="Tahoma" w:cs="Tahoma"/>
          <w:sz w:val="22"/>
          <w:szCs w:val="22"/>
        </w:rPr>
        <w:t xml:space="preserve"> </w:t>
      </w:r>
    </w:p>
    <w:p w:rsidR="006871CB" w:rsidRPr="00BF7BE2" w:rsidRDefault="006871CB" w:rsidP="009C045B">
      <w:pPr>
        <w:pStyle w:val="Sinespaciado"/>
        <w:rPr>
          <w:rFonts w:ascii="Tahoma" w:hAnsi="Tahoma" w:cs="Tahoma"/>
          <w:sz w:val="22"/>
          <w:szCs w:val="22"/>
        </w:rPr>
      </w:pPr>
    </w:p>
    <w:p w:rsidR="00FE7A9C" w:rsidRPr="00BF7BE2" w:rsidRDefault="00FE7A9C" w:rsidP="009C045B">
      <w:pPr>
        <w:pStyle w:val="Textoindependiente"/>
        <w:spacing w:after="0" w:line="276" w:lineRule="auto"/>
        <w:ind w:firstLine="708"/>
        <w:jc w:val="both"/>
        <w:rPr>
          <w:rFonts w:ascii="Tahoma" w:hAnsi="Tahoma" w:cs="Tahoma"/>
          <w:sz w:val="22"/>
          <w:szCs w:val="22"/>
        </w:rPr>
      </w:pPr>
      <w:r w:rsidRPr="00BF7BE2">
        <w:rPr>
          <w:rFonts w:ascii="Tahoma" w:hAnsi="Tahoma" w:cs="Tahoma"/>
          <w:sz w:val="22"/>
          <w:szCs w:val="22"/>
        </w:rPr>
        <w:t xml:space="preserve">En mérito de lo expuesto, la Sala Laboral del </w:t>
      </w:r>
      <w:r w:rsidRPr="00BF7BE2">
        <w:rPr>
          <w:rFonts w:ascii="Tahoma" w:hAnsi="Tahoma" w:cs="Tahoma"/>
          <w:b/>
          <w:sz w:val="22"/>
          <w:szCs w:val="22"/>
        </w:rPr>
        <w:t>Tribunal Superior del Distrito Judicial de Pereira</w:t>
      </w:r>
      <w:r w:rsidRPr="00BF7BE2">
        <w:rPr>
          <w:rFonts w:ascii="Tahoma" w:hAnsi="Tahoma" w:cs="Tahoma"/>
          <w:sz w:val="22"/>
          <w:szCs w:val="22"/>
        </w:rPr>
        <w:t>,</w:t>
      </w:r>
    </w:p>
    <w:p w:rsidR="00FE7A9C" w:rsidRPr="00BF7BE2" w:rsidRDefault="00FE7A9C" w:rsidP="009C045B">
      <w:pPr>
        <w:pStyle w:val="Sinespaciado"/>
        <w:rPr>
          <w:rFonts w:ascii="Tahoma" w:hAnsi="Tahoma" w:cs="Tahoma"/>
          <w:sz w:val="22"/>
          <w:szCs w:val="22"/>
        </w:rPr>
      </w:pPr>
    </w:p>
    <w:p w:rsidR="00FE7A9C" w:rsidRPr="00BF7BE2" w:rsidRDefault="00FE7A9C" w:rsidP="009C045B">
      <w:pPr>
        <w:pStyle w:val="Textoindependiente"/>
        <w:spacing w:after="0" w:line="276" w:lineRule="auto"/>
        <w:jc w:val="center"/>
        <w:rPr>
          <w:rFonts w:ascii="Tahoma" w:hAnsi="Tahoma" w:cs="Tahoma"/>
          <w:b/>
          <w:sz w:val="22"/>
          <w:szCs w:val="22"/>
        </w:rPr>
      </w:pPr>
      <w:r w:rsidRPr="00BF7BE2">
        <w:rPr>
          <w:rFonts w:ascii="Tahoma" w:hAnsi="Tahoma" w:cs="Tahoma"/>
          <w:b/>
          <w:sz w:val="22"/>
          <w:szCs w:val="22"/>
        </w:rPr>
        <w:t>RESUELVE</w:t>
      </w:r>
    </w:p>
    <w:p w:rsidR="00FE7A9C" w:rsidRPr="00BF7BE2" w:rsidRDefault="00FE7A9C" w:rsidP="009C045B">
      <w:pPr>
        <w:pStyle w:val="Sinespaciado"/>
        <w:rPr>
          <w:rFonts w:ascii="Tahoma" w:hAnsi="Tahoma" w:cs="Tahoma"/>
          <w:sz w:val="22"/>
          <w:szCs w:val="22"/>
          <w:highlight w:val="yellow"/>
        </w:rPr>
      </w:pPr>
    </w:p>
    <w:p w:rsidR="00763158" w:rsidRPr="00BF7BE2" w:rsidRDefault="00FE7A9C" w:rsidP="009C045B">
      <w:pPr>
        <w:spacing w:line="276" w:lineRule="auto"/>
        <w:ind w:firstLine="708"/>
        <w:jc w:val="both"/>
        <w:rPr>
          <w:rFonts w:ascii="Tahoma" w:hAnsi="Tahoma" w:cs="Tahoma"/>
          <w:sz w:val="22"/>
          <w:szCs w:val="22"/>
        </w:rPr>
      </w:pPr>
      <w:r w:rsidRPr="00BF7BE2">
        <w:rPr>
          <w:rFonts w:ascii="Tahoma" w:hAnsi="Tahoma" w:cs="Tahoma"/>
          <w:b/>
          <w:sz w:val="22"/>
          <w:szCs w:val="22"/>
        </w:rPr>
        <w:t xml:space="preserve">PRIMERO: </w:t>
      </w:r>
      <w:r w:rsidR="00D35C6B" w:rsidRPr="00BF7BE2">
        <w:rPr>
          <w:rFonts w:ascii="Tahoma" w:hAnsi="Tahoma" w:cs="Tahoma"/>
          <w:b/>
          <w:sz w:val="22"/>
          <w:szCs w:val="22"/>
        </w:rPr>
        <w:t xml:space="preserve">CONFIRMAR </w:t>
      </w:r>
      <w:r w:rsidR="00D35C6B" w:rsidRPr="00BF7BE2">
        <w:rPr>
          <w:rFonts w:ascii="Tahoma" w:hAnsi="Tahoma" w:cs="Tahoma"/>
          <w:sz w:val="22"/>
          <w:szCs w:val="22"/>
        </w:rPr>
        <w:t xml:space="preserve">la sanción impuesta por el Juzgado </w:t>
      </w:r>
      <w:r w:rsidR="00736025" w:rsidRPr="00BF7BE2">
        <w:rPr>
          <w:rFonts w:ascii="Tahoma" w:hAnsi="Tahoma" w:cs="Tahoma"/>
          <w:sz w:val="22"/>
          <w:szCs w:val="22"/>
        </w:rPr>
        <w:t xml:space="preserve">Laboral del Circuito de </w:t>
      </w:r>
      <w:r w:rsidR="001A3D51">
        <w:rPr>
          <w:rFonts w:ascii="Tahoma" w:hAnsi="Tahoma" w:cs="Tahoma"/>
          <w:sz w:val="22"/>
          <w:szCs w:val="22"/>
        </w:rPr>
        <w:t>Dosquebradas</w:t>
      </w:r>
      <w:r w:rsidR="00763158" w:rsidRPr="00BF7BE2">
        <w:rPr>
          <w:rFonts w:ascii="Tahoma" w:hAnsi="Tahoma" w:cs="Tahoma"/>
          <w:sz w:val="22"/>
          <w:szCs w:val="22"/>
        </w:rPr>
        <w:t xml:space="preserve"> al</w:t>
      </w:r>
      <w:r w:rsidRPr="00BF7BE2">
        <w:rPr>
          <w:rFonts w:ascii="Tahoma" w:hAnsi="Tahoma" w:cs="Tahoma"/>
          <w:sz w:val="22"/>
          <w:szCs w:val="22"/>
        </w:rPr>
        <w:t xml:space="preserve"> </w:t>
      </w:r>
      <w:r w:rsidR="001A3D51">
        <w:rPr>
          <w:rFonts w:ascii="Tahoma" w:hAnsi="Tahoma" w:cs="Tahoma"/>
          <w:sz w:val="22"/>
          <w:szCs w:val="22"/>
        </w:rPr>
        <w:t xml:space="preserve">Representante Legal Judicial de </w:t>
      </w:r>
      <w:proofErr w:type="spellStart"/>
      <w:r w:rsidR="001A3D51">
        <w:rPr>
          <w:rFonts w:ascii="Tahoma" w:hAnsi="Tahoma" w:cs="Tahoma"/>
          <w:sz w:val="22"/>
          <w:szCs w:val="22"/>
        </w:rPr>
        <w:t>Medimás</w:t>
      </w:r>
      <w:proofErr w:type="spellEnd"/>
      <w:r w:rsidR="001A3D51">
        <w:rPr>
          <w:rFonts w:ascii="Tahoma" w:hAnsi="Tahoma" w:cs="Tahoma"/>
          <w:sz w:val="22"/>
          <w:szCs w:val="22"/>
        </w:rPr>
        <w:t xml:space="preserve"> </w:t>
      </w:r>
      <w:proofErr w:type="spellStart"/>
      <w:r w:rsidR="001A3D51">
        <w:rPr>
          <w:rFonts w:ascii="Tahoma" w:hAnsi="Tahoma" w:cs="Tahoma"/>
          <w:sz w:val="22"/>
          <w:szCs w:val="22"/>
        </w:rPr>
        <w:t>EPS</w:t>
      </w:r>
      <w:proofErr w:type="spellEnd"/>
      <w:r w:rsidR="001A3D51">
        <w:rPr>
          <w:rFonts w:ascii="Tahoma" w:hAnsi="Tahoma" w:cs="Tahoma"/>
          <w:sz w:val="22"/>
          <w:szCs w:val="22"/>
        </w:rPr>
        <w:t xml:space="preserve"> S.AS.</w:t>
      </w:r>
      <w:r w:rsidR="001A3D51" w:rsidRPr="00BF7BE2">
        <w:rPr>
          <w:rFonts w:ascii="Tahoma" w:hAnsi="Tahoma" w:cs="Tahoma"/>
          <w:sz w:val="22"/>
          <w:szCs w:val="22"/>
        </w:rPr>
        <w:t xml:space="preserve">, Dr. </w:t>
      </w:r>
      <w:r w:rsidR="001A3D51">
        <w:rPr>
          <w:rFonts w:ascii="Tahoma" w:hAnsi="Tahoma" w:cs="Tahoma"/>
          <w:b/>
          <w:sz w:val="22"/>
          <w:szCs w:val="22"/>
        </w:rPr>
        <w:t>Julio Cesar Rojas Padilla</w:t>
      </w:r>
      <w:r w:rsidR="001A3D51" w:rsidRPr="00BF7BE2">
        <w:rPr>
          <w:rFonts w:ascii="Tahoma" w:hAnsi="Tahoma" w:cs="Tahoma"/>
          <w:b/>
          <w:sz w:val="22"/>
          <w:szCs w:val="22"/>
        </w:rPr>
        <w:t xml:space="preserve">, </w:t>
      </w:r>
      <w:r w:rsidR="001A3D51" w:rsidRPr="00BF7BE2">
        <w:rPr>
          <w:rFonts w:ascii="Tahoma" w:hAnsi="Tahoma" w:cs="Tahoma"/>
          <w:bCs/>
          <w:sz w:val="22"/>
          <w:szCs w:val="22"/>
        </w:rPr>
        <w:t xml:space="preserve">y </w:t>
      </w:r>
      <w:r w:rsidR="001A3D51">
        <w:rPr>
          <w:rFonts w:ascii="Tahoma" w:hAnsi="Tahoma" w:cs="Tahoma"/>
          <w:bCs/>
          <w:sz w:val="22"/>
          <w:szCs w:val="22"/>
        </w:rPr>
        <w:t xml:space="preserve">a su </w:t>
      </w:r>
      <w:r w:rsidR="001A3D51" w:rsidRPr="00BF7BE2">
        <w:rPr>
          <w:rFonts w:ascii="Tahoma" w:hAnsi="Tahoma" w:cs="Tahoma"/>
          <w:bCs/>
          <w:sz w:val="22"/>
          <w:szCs w:val="22"/>
        </w:rPr>
        <w:t>Superior Jerárquic</w:t>
      </w:r>
      <w:r w:rsidR="001A3D51">
        <w:rPr>
          <w:rFonts w:ascii="Tahoma" w:hAnsi="Tahoma" w:cs="Tahoma"/>
          <w:bCs/>
          <w:sz w:val="22"/>
          <w:szCs w:val="22"/>
        </w:rPr>
        <w:t>o</w:t>
      </w:r>
      <w:r w:rsidR="001A3D51">
        <w:rPr>
          <w:rFonts w:ascii="Tahoma" w:hAnsi="Tahoma" w:cs="Tahoma"/>
          <w:sz w:val="22"/>
          <w:szCs w:val="22"/>
        </w:rPr>
        <w:t>,</w:t>
      </w:r>
      <w:r w:rsidR="001A3D51" w:rsidRPr="00BF7BE2">
        <w:rPr>
          <w:rFonts w:ascii="Tahoma" w:hAnsi="Tahoma" w:cs="Tahoma"/>
          <w:sz w:val="22"/>
          <w:szCs w:val="22"/>
        </w:rPr>
        <w:t xml:space="preserve"> </w:t>
      </w:r>
      <w:r w:rsidR="006C7351">
        <w:rPr>
          <w:rFonts w:ascii="Tahoma" w:hAnsi="Tahoma" w:cs="Tahoma"/>
          <w:sz w:val="22"/>
          <w:szCs w:val="22"/>
        </w:rPr>
        <w:t xml:space="preserve">Presidente </w:t>
      </w:r>
      <w:r w:rsidR="001A3D51">
        <w:rPr>
          <w:rFonts w:ascii="Tahoma" w:hAnsi="Tahoma" w:cs="Tahoma"/>
          <w:sz w:val="22"/>
          <w:szCs w:val="22"/>
        </w:rPr>
        <w:t xml:space="preserve">y Representante Legal </w:t>
      </w:r>
      <w:r w:rsidR="001A3D51" w:rsidRPr="00BF7BE2">
        <w:rPr>
          <w:rFonts w:ascii="Tahoma" w:hAnsi="Tahoma" w:cs="Tahoma"/>
          <w:sz w:val="22"/>
          <w:szCs w:val="22"/>
        </w:rPr>
        <w:t>de dicha entidad</w:t>
      </w:r>
      <w:r w:rsidR="001A3D51">
        <w:rPr>
          <w:rFonts w:ascii="Tahoma" w:hAnsi="Tahoma" w:cs="Tahoma"/>
          <w:bCs/>
          <w:sz w:val="22"/>
          <w:szCs w:val="22"/>
        </w:rPr>
        <w:t xml:space="preserve">, </w:t>
      </w:r>
      <w:r w:rsidR="001A3D51">
        <w:rPr>
          <w:rFonts w:ascii="Tahoma" w:hAnsi="Tahoma" w:cs="Tahoma"/>
          <w:sz w:val="22"/>
          <w:szCs w:val="22"/>
        </w:rPr>
        <w:t>Dr</w:t>
      </w:r>
      <w:r w:rsidR="001A3D51" w:rsidRPr="00BF7BE2">
        <w:rPr>
          <w:rFonts w:ascii="Tahoma" w:hAnsi="Tahoma" w:cs="Tahoma"/>
          <w:sz w:val="22"/>
          <w:szCs w:val="22"/>
        </w:rPr>
        <w:t xml:space="preserve">. </w:t>
      </w:r>
      <w:r w:rsidR="001A3D51">
        <w:rPr>
          <w:rFonts w:ascii="Tahoma" w:hAnsi="Tahoma" w:cs="Tahoma"/>
          <w:b/>
          <w:sz w:val="22"/>
          <w:szCs w:val="22"/>
        </w:rPr>
        <w:t>Néstor Orlando Arenas Fonseca</w:t>
      </w:r>
    </w:p>
    <w:p w:rsidR="00D53412" w:rsidRPr="00BF7BE2" w:rsidRDefault="00D53412" w:rsidP="009C045B">
      <w:pPr>
        <w:spacing w:line="276" w:lineRule="auto"/>
        <w:jc w:val="both"/>
        <w:rPr>
          <w:rFonts w:ascii="Tahoma" w:hAnsi="Tahoma" w:cs="Tahoma"/>
          <w:sz w:val="22"/>
          <w:szCs w:val="22"/>
        </w:rPr>
      </w:pPr>
    </w:p>
    <w:p w:rsidR="00D35C6B" w:rsidRPr="00BF7BE2" w:rsidRDefault="00FE7A9C" w:rsidP="009C045B">
      <w:pPr>
        <w:spacing w:line="276" w:lineRule="auto"/>
        <w:ind w:firstLine="708"/>
        <w:jc w:val="both"/>
        <w:rPr>
          <w:rFonts w:ascii="Tahoma" w:hAnsi="Tahoma" w:cs="Tahoma"/>
          <w:sz w:val="22"/>
          <w:szCs w:val="22"/>
        </w:rPr>
      </w:pPr>
      <w:r w:rsidRPr="00BF7BE2">
        <w:rPr>
          <w:rFonts w:ascii="Tahoma" w:eastAsia="MS Mincho" w:hAnsi="Tahoma" w:cs="Tahoma"/>
          <w:b/>
          <w:sz w:val="22"/>
          <w:szCs w:val="22"/>
        </w:rPr>
        <w:t xml:space="preserve">SEGUNDO: </w:t>
      </w:r>
      <w:r w:rsidR="00D35C6B" w:rsidRPr="00BF7BE2">
        <w:rPr>
          <w:rFonts w:ascii="Tahoma" w:hAnsi="Tahoma" w:cs="Tahoma"/>
          <w:b/>
          <w:sz w:val="22"/>
          <w:szCs w:val="22"/>
        </w:rPr>
        <w:t>COMUNICAR</w:t>
      </w:r>
      <w:r w:rsidR="00D35C6B" w:rsidRPr="00BF7BE2">
        <w:rPr>
          <w:rFonts w:ascii="Tahoma" w:hAnsi="Tahoma" w:cs="Tahoma"/>
          <w:sz w:val="22"/>
          <w:szCs w:val="22"/>
        </w:rPr>
        <w:t xml:space="preserve"> a los interesados en la forma prevista por el artículo 32 del Decreto 2591 de 1991.</w:t>
      </w:r>
    </w:p>
    <w:p w:rsidR="00FE7A9C" w:rsidRPr="00BF7BE2" w:rsidRDefault="00FE7A9C" w:rsidP="009C045B">
      <w:pPr>
        <w:pStyle w:val="Sinespaciado"/>
        <w:rPr>
          <w:rFonts w:ascii="Tahoma" w:eastAsia="MS Mincho" w:hAnsi="Tahoma" w:cs="Tahoma"/>
          <w:sz w:val="22"/>
          <w:szCs w:val="22"/>
        </w:rPr>
      </w:pPr>
    </w:p>
    <w:p w:rsidR="00D35C6B" w:rsidRPr="00BF7BE2" w:rsidRDefault="00FE7A9C" w:rsidP="009C045B">
      <w:pPr>
        <w:spacing w:line="276" w:lineRule="auto"/>
        <w:ind w:firstLine="708"/>
        <w:jc w:val="both"/>
        <w:rPr>
          <w:rFonts w:ascii="Tahoma" w:hAnsi="Tahoma" w:cs="Tahoma"/>
          <w:sz w:val="22"/>
          <w:szCs w:val="22"/>
        </w:rPr>
      </w:pPr>
      <w:r w:rsidRPr="00BF7BE2">
        <w:rPr>
          <w:rFonts w:ascii="Tahoma" w:eastAsia="MS Mincho" w:hAnsi="Tahoma" w:cs="Tahoma"/>
          <w:b/>
          <w:sz w:val="22"/>
          <w:szCs w:val="22"/>
        </w:rPr>
        <w:t>TERCERO:</w:t>
      </w:r>
      <w:r w:rsidR="00D35C6B" w:rsidRPr="00BF7BE2">
        <w:rPr>
          <w:rFonts w:ascii="Tahoma" w:eastAsia="MS Mincho" w:hAnsi="Tahoma" w:cs="Tahoma"/>
          <w:b/>
          <w:sz w:val="22"/>
          <w:szCs w:val="22"/>
        </w:rPr>
        <w:t xml:space="preserve"> </w:t>
      </w:r>
      <w:r w:rsidR="00D35C6B" w:rsidRPr="00BF7BE2">
        <w:rPr>
          <w:rFonts w:ascii="Tahoma" w:hAnsi="Tahoma" w:cs="Tahoma"/>
          <w:sz w:val="22"/>
          <w:szCs w:val="22"/>
        </w:rPr>
        <w:t>Remitir la presente actuación al despacho de origen para lo de su cargo.</w:t>
      </w:r>
    </w:p>
    <w:p w:rsidR="00FE7A9C" w:rsidRPr="00BF7BE2" w:rsidRDefault="00FE7A9C" w:rsidP="009C045B">
      <w:pPr>
        <w:pStyle w:val="Sinespaciado"/>
        <w:rPr>
          <w:rFonts w:ascii="Tahoma" w:hAnsi="Tahoma" w:cs="Tahoma"/>
          <w:sz w:val="22"/>
          <w:szCs w:val="22"/>
          <w:highlight w:val="yellow"/>
        </w:rPr>
      </w:pPr>
      <w:r w:rsidRPr="00BF7BE2">
        <w:rPr>
          <w:rFonts w:ascii="Tahoma" w:eastAsia="MS Mincho" w:hAnsi="Tahoma" w:cs="Tahoma"/>
          <w:sz w:val="22"/>
          <w:szCs w:val="22"/>
        </w:rPr>
        <w:t xml:space="preserve"> </w:t>
      </w:r>
    </w:p>
    <w:p w:rsidR="00FE7A9C" w:rsidRPr="00BF7BE2" w:rsidRDefault="00FE7A9C" w:rsidP="009C045B">
      <w:pPr>
        <w:pStyle w:val="Textoindependiente"/>
        <w:spacing w:after="0" w:line="276" w:lineRule="auto"/>
        <w:ind w:firstLine="708"/>
        <w:jc w:val="both"/>
        <w:rPr>
          <w:rFonts w:ascii="Tahoma" w:hAnsi="Tahoma" w:cs="Tahoma"/>
          <w:b/>
          <w:sz w:val="22"/>
          <w:szCs w:val="22"/>
        </w:rPr>
      </w:pPr>
      <w:r w:rsidRPr="00BF7BE2">
        <w:rPr>
          <w:rFonts w:ascii="Tahoma" w:hAnsi="Tahoma" w:cs="Tahoma"/>
          <w:b/>
          <w:sz w:val="22"/>
          <w:szCs w:val="22"/>
        </w:rPr>
        <w:t>NOTIFÍQUESE y CÚMPLASE,</w:t>
      </w:r>
    </w:p>
    <w:p w:rsidR="00FE7A9C" w:rsidRPr="00BF7BE2" w:rsidRDefault="00FE7A9C" w:rsidP="009C045B">
      <w:pPr>
        <w:pStyle w:val="Sinespaciado"/>
        <w:rPr>
          <w:rFonts w:ascii="Tahoma" w:hAnsi="Tahoma" w:cs="Tahoma"/>
          <w:sz w:val="22"/>
          <w:szCs w:val="22"/>
        </w:rPr>
      </w:pPr>
    </w:p>
    <w:p w:rsidR="002E3D6A" w:rsidRPr="00BF7BE2" w:rsidRDefault="002E3D6A" w:rsidP="009C045B">
      <w:pPr>
        <w:pStyle w:val="Sinespaciado"/>
        <w:rPr>
          <w:rFonts w:ascii="Tahoma" w:hAnsi="Tahoma" w:cs="Tahoma"/>
          <w:sz w:val="22"/>
          <w:szCs w:val="22"/>
        </w:rPr>
      </w:pPr>
    </w:p>
    <w:p w:rsidR="00FE7A9C" w:rsidRPr="00BF7BE2" w:rsidRDefault="00947F5D" w:rsidP="009C045B">
      <w:pPr>
        <w:ind w:firstLine="708"/>
        <w:rPr>
          <w:rFonts w:ascii="Tahoma" w:hAnsi="Tahoma" w:cs="Tahoma"/>
          <w:sz w:val="22"/>
          <w:szCs w:val="22"/>
        </w:rPr>
      </w:pPr>
      <w:r w:rsidRPr="00BF7BE2">
        <w:rPr>
          <w:rFonts w:ascii="Tahoma" w:hAnsi="Tahoma" w:cs="Tahoma"/>
          <w:sz w:val="22"/>
          <w:szCs w:val="22"/>
        </w:rPr>
        <w:t xml:space="preserve">La </w:t>
      </w:r>
      <w:r w:rsidR="00FE7A9C" w:rsidRPr="00BF7BE2">
        <w:rPr>
          <w:rFonts w:ascii="Tahoma" w:hAnsi="Tahoma" w:cs="Tahoma"/>
          <w:sz w:val="22"/>
          <w:szCs w:val="22"/>
        </w:rPr>
        <w:t>Magistrad</w:t>
      </w:r>
      <w:r w:rsidRPr="00BF7BE2">
        <w:rPr>
          <w:rFonts w:ascii="Tahoma" w:hAnsi="Tahoma" w:cs="Tahoma"/>
          <w:sz w:val="22"/>
          <w:szCs w:val="22"/>
        </w:rPr>
        <w:t>a</w:t>
      </w:r>
      <w:r w:rsidR="00FE7A9C" w:rsidRPr="00BF7BE2">
        <w:rPr>
          <w:rFonts w:ascii="Tahoma" w:hAnsi="Tahoma" w:cs="Tahoma"/>
          <w:sz w:val="22"/>
          <w:szCs w:val="22"/>
        </w:rPr>
        <w:t>,</w:t>
      </w:r>
    </w:p>
    <w:p w:rsidR="00FE7A9C" w:rsidRPr="00BF7BE2" w:rsidRDefault="00FE7A9C" w:rsidP="009C045B">
      <w:pPr>
        <w:jc w:val="both"/>
        <w:rPr>
          <w:rFonts w:ascii="Tahoma" w:hAnsi="Tahoma" w:cs="Tahoma"/>
          <w:b/>
          <w:sz w:val="22"/>
          <w:szCs w:val="22"/>
        </w:rPr>
      </w:pPr>
    </w:p>
    <w:p w:rsidR="00947F5D" w:rsidRPr="00BF7BE2" w:rsidRDefault="00947F5D" w:rsidP="009C045B">
      <w:pPr>
        <w:jc w:val="both"/>
        <w:rPr>
          <w:rFonts w:ascii="Tahoma" w:hAnsi="Tahoma" w:cs="Tahoma"/>
          <w:b/>
          <w:sz w:val="22"/>
          <w:szCs w:val="22"/>
        </w:rPr>
      </w:pPr>
    </w:p>
    <w:p w:rsidR="002E3D6A" w:rsidRPr="00BF7BE2" w:rsidRDefault="002E3D6A" w:rsidP="009C045B">
      <w:pPr>
        <w:jc w:val="both"/>
        <w:rPr>
          <w:rFonts w:ascii="Tahoma" w:hAnsi="Tahoma" w:cs="Tahoma"/>
          <w:b/>
          <w:sz w:val="22"/>
          <w:szCs w:val="22"/>
        </w:rPr>
      </w:pPr>
    </w:p>
    <w:p w:rsidR="002E3D6A" w:rsidRPr="00BF7BE2" w:rsidRDefault="002E3D6A" w:rsidP="009C045B">
      <w:pPr>
        <w:jc w:val="both"/>
        <w:rPr>
          <w:rFonts w:ascii="Tahoma" w:hAnsi="Tahoma" w:cs="Tahoma"/>
          <w:b/>
          <w:sz w:val="22"/>
          <w:szCs w:val="22"/>
        </w:rPr>
      </w:pPr>
    </w:p>
    <w:p w:rsidR="00FE7A9C" w:rsidRPr="00BF7BE2" w:rsidRDefault="00FE7A9C" w:rsidP="009C045B">
      <w:pPr>
        <w:jc w:val="both"/>
        <w:rPr>
          <w:rFonts w:ascii="Tahoma" w:hAnsi="Tahoma" w:cs="Tahoma"/>
          <w:b/>
          <w:sz w:val="22"/>
          <w:szCs w:val="22"/>
        </w:rPr>
      </w:pPr>
    </w:p>
    <w:p w:rsidR="00FE7A9C" w:rsidRPr="00BF7BE2" w:rsidRDefault="00FE7A9C" w:rsidP="009C045B">
      <w:pPr>
        <w:jc w:val="center"/>
        <w:rPr>
          <w:rFonts w:ascii="Tahoma" w:hAnsi="Tahoma" w:cs="Tahoma"/>
          <w:b/>
          <w:sz w:val="22"/>
          <w:szCs w:val="22"/>
        </w:rPr>
      </w:pPr>
      <w:r w:rsidRPr="00BF7BE2">
        <w:rPr>
          <w:rFonts w:ascii="Tahoma" w:hAnsi="Tahoma" w:cs="Tahoma"/>
          <w:b/>
          <w:sz w:val="22"/>
          <w:szCs w:val="22"/>
        </w:rPr>
        <w:t>ANA LUCÍA CAICEDO CALDERÓN</w:t>
      </w:r>
    </w:p>
    <w:p w:rsidR="002E3D6A" w:rsidRPr="00BF7BE2" w:rsidRDefault="002E3D6A" w:rsidP="009C045B">
      <w:pPr>
        <w:jc w:val="center"/>
        <w:rPr>
          <w:rFonts w:ascii="Tahoma" w:hAnsi="Tahoma" w:cs="Tahoma"/>
          <w:b/>
          <w:sz w:val="22"/>
          <w:szCs w:val="22"/>
        </w:rPr>
      </w:pPr>
    </w:p>
    <w:p w:rsidR="002E3D6A" w:rsidRPr="00BF7BE2" w:rsidRDefault="002E3D6A" w:rsidP="009C045B">
      <w:pPr>
        <w:jc w:val="center"/>
        <w:rPr>
          <w:rFonts w:ascii="Tahoma" w:hAnsi="Tahoma" w:cs="Tahoma"/>
          <w:b/>
          <w:sz w:val="22"/>
          <w:szCs w:val="22"/>
        </w:rPr>
      </w:pPr>
    </w:p>
    <w:p w:rsidR="00FE7A9C" w:rsidRPr="00BF7BE2" w:rsidRDefault="00947F5D" w:rsidP="009C045B">
      <w:pPr>
        <w:ind w:firstLine="708"/>
        <w:rPr>
          <w:rFonts w:ascii="Tahoma" w:hAnsi="Tahoma" w:cs="Tahoma"/>
          <w:sz w:val="22"/>
          <w:szCs w:val="22"/>
        </w:rPr>
      </w:pPr>
      <w:r w:rsidRPr="00BF7BE2">
        <w:rPr>
          <w:rFonts w:ascii="Tahoma" w:hAnsi="Tahoma" w:cs="Tahoma"/>
          <w:sz w:val="22"/>
          <w:szCs w:val="22"/>
        </w:rPr>
        <w:t>Los Magistrados,</w:t>
      </w:r>
    </w:p>
    <w:p w:rsidR="00FE7A9C" w:rsidRPr="00BF7BE2" w:rsidRDefault="00FE7A9C" w:rsidP="009C045B">
      <w:pPr>
        <w:rPr>
          <w:rFonts w:ascii="Tahoma" w:hAnsi="Tahoma" w:cs="Tahoma"/>
          <w:sz w:val="22"/>
          <w:szCs w:val="22"/>
        </w:rPr>
      </w:pPr>
    </w:p>
    <w:p w:rsidR="00FE7A9C" w:rsidRDefault="00FE7A9C" w:rsidP="009C045B">
      <w:pPr>
        <w:rPr>
          <w:rFonts w:ascii="Tahoma" w:hAnsi="Tahoma" w:cs="Tahoma"/>
          <w:sz w:val="22"/>
          <w:szCs w:val="22"/>
        </w:rPr>
      </w:pPr>
    </w:p>
    <w:p w:rsidR="009C045B" w:rsidRDefault="009C045B" w:rsidP="009C045B">
      <w:pPr>
        <w:rPr>
          <w:rFonts w:ascii="Tahoma" w:hAnsi="Tahoma" w:cs="Tahoma"/>
          <w:sz w:val="22"/>
          <w:szCs w:val="22"/>
        </w:rPr>
      </w:pPr>
    </w:p>
    <w:p w:rsidR="009C045B" w:rsidRPr="00BF7BE2" w:rsidRDefault="009C045B" w:rsidP="009C045B">
      <w:pPr>
        <w:rPr>
          <w:rFonts w:ascii="Tahoma" w:hAnsi="Tahoma" w:cs="Tahoma"/>
          <w:sz w:val="22"/>
          <w:szCs w:val="22"/>
        </w:rPr>
      </w:pPr>
    </w:p>
    <w:p w:rsidR="00947F5D" w:rsidRPr="00BF7BE2" w:rsidRDefault="00947F5D" w:rsidP="009C045B">
      <w:pPr>
        <w:rPr>
          <w:rFonts w:ascii="Tahoma" w:hAnsi="Tahoma" w:cs="Tahoma"/>
          <w:sz w:val="22"/>
          <w:szCs w:val="22"/>
        </w:rPr>
      </w:pPr>
    </w:p>
    <w:p w:rsidR="00FE7A9C" w:rsidRPr="00BF7BE2" w:rsidRDefault="00FE7A9C" w:rsidP="009C045B">
      <w:pPr>
        <w:rPr>
          <w:rFonts w:ascii="Tahoma" w:hAnsi="Tahoma" w:cs="Tahoma"/>
          <w:sz w:val="22"/>
          <w:szCs w:val="22"/>
        </w:rPr>
      </w:pPr>
    </w:p>
    <w:p w:rsidR="00FE7A9C" w:rsidRPr="00BF7BE2" w:rsidRDefault="00FE7A9C" w:rsidP="009C045B">
      <w:pPr>
        <w:pStyle w:val="Ttulo4"/>
        <w:rPr>
          <w:rFonts w:ascii="Tahoma" w:hAnsi="Tahoma" w:cs="Tahoma"/>
          <w:sz w:val="22"/>
          <w:szCs w:val="22"/>
        </w:rPr>
      </w:pPr>
      <w:r w:rsidRPr="00BF7BE2">
        <w:rPr>
          <w:rFonts w:ascii="Tahoma" w:hAnsi="Tahoma" w:cs="Tahoma"/>
          <w:sz w:val="22"/>
          <w:szCs w:val="22"/>
        </w:rPr>
        <w:t xml:space="preserve">JULIO CÉSAR SALAZAR MUÑOZ    </w:t>
      </w:r>
      <w:r w:rsidR="009C045B">
        <w:rPr>
          <w:rFonts w:ascii="Tahoma" w:hAnsi="Tahoma" w:cs="Tahoma"/>
          <w:sz w:val="22"/>
          <w:szCs w:val="22"/>
        </w:rPr>
        <w:t xml:space="preserve">            </w:t>
      </w:r>
      <w:r w:rsidRPr="00BF7BE2">
        <w:rPr>
          <w:rFonts w:ascii="Tahoma" w:hAnsi="Tahoma" w:cs="Tahoma"/>
          <w:sz w:val="22"/>
          <w:szCs w:val="22"/>
        </w:rPr>
        <w:t xml:space="preserve">  </w:t>
      </w:r>
      <w:r w:rsidR="002E3D6A" w:rsidRPr="00BF7BE2">
        <w:rPr>
          <w:rFonts w:ascii="Tahoma" w:hAnsi="Tahoma" w:cs="Tahoma"/>
          <w:sz w:val="22"/>
          <w:szCs w:val="22"/>
        </w:rPr>
        <w:t xml:space="preserve">  </w:t>
      </w:r>
      <w:r w:rsidRPr="00BF7BE2">
        <w:rPr>
          <w:rFonts w:ascii="Tahoma" w:hAnsi="Tahoma" w:cs="Tahoma"/>
          <w:sz w:val="22"/>
          <w:szCs w:val="22"/>
        </w:rPr>
        <w:t xml:space="preserve"> </w:t>
      </w:r>
      <w:r w:rsidR="00551647" w:rsidRPr="00BF7BE2">
        <w:rPr>
          <w:rFonts w:ascii="Tahoma" w:hAnsi="Tahoma" w:cs="Tahoma"/>
          <w:sz w:val="22"/>
          <w:szCs w:val="22"/>
        </w:rPr>
        <w:t>FRANCISCO JAVIER TAMAYO TABARES</w:t>
      </w:r>
    </w:p>
    <w:p w:rsidR="00FE7A9C" w:rsidRPr="00BF7BE2" w:rsidRDefault="00FE7A9C" w:rsidP="009C045B">
      <w:pPr>
        <w:rPr>
          <w:rFonts w:ascii="Tahoma" w:hAnsi="Tahoma" w:cs="Tahoma"/>
          <w:b/>
          <w:sz w:val="22"/>
          <w:szCs w:val="22"/>
        </w:rPr>
      </w:pPr>
      <w:r w:rsidRPr="00BF7BE2">
        <w:rPr>
          <w:rFonts w:ascii="Tahoma" w:hAnsi="Tahoma" w:cs="Tahoma"/>
          <w:sz w:val="22"/>
          <w:szCs w:val="22"/>
        </w:rPr>
        <w:t xml:space="preserve">          </w:t>
      </w:r>
      <w:r w:rsidRPr="00BF7BE2">
        <w:rPr>
          <w:rFonts w:ascii="Tahoma" w:hAnsi="Tahoma" w:cs="Tahoma"/>
          <w:sz w:val="22"/>
          <w:szCs w:val="22"/>
        </w:rPr>
        <w:tab/>
      </w:r>
      <w:r w:rsidRPr="00BF7BE2">
        <w:rPr>
          <w:rFonts w:ascii="Tahoma" w:hAnsi="Tahoma" w:cs="Tahoma"/>
          <w:sz w:val="22"/>
          <w:szCs w:val="22"/>
        </w:rPr>
        <w:tab/>
        <w:t xml:space="preserve">     </w:t>
      </w:r>
    </w:p>
    <w:p w:rsidR="00FE7A9C" w:rsidRPr="00BF7BE2" w:rsidRDefault="00FE7A9C" w:rsidP="009C045B">
      <w:pPr>
        <w:jc w:val="center"/>
        <w:rPr>
          <w:rFonts w:ascii="Tahoma" w:hAnsi="Tahoma" w:cs="Tahoma"/>
          <w:b/>
          <w:sz w:val="22"/>
          <w:szCs w:val="22"/>
        </w:rPr>
      </w:pPr>
    </w:p>
    <w:p w:rsidR="00FE7A9C" w:rsidRPr="00BF7BE2" w:rsidRDefault="00FE7A9C" w:rsidP="009C045B">
      <w:pPr>
        <w:jc w:val="center"/>
        <w:rPr>
          <w:rFonts w:ascii="Tahoma" w:hAnsi="Tahoma" w:cs="Tahoma"/>
          <w:b/>
          <w:sz w:val="22"/>
          <w:szCs w:val="22"/>
        </w:rPr>
      </w:pPr>
    </w:p>
    <w:p w:rsidR="00FE7A9C" w:rsidRPr="00BF7BE2" w:rsidRDefault="00FE7A9C" w:rsidP="009C045B">
      <w:pPr>
        <w:jc w:val="center"/>
        <w:rPr>
          <w:rFonts w:ascii="Tahoma" w:hAnsi="Tahoma" w:cs="Tahoma"/>
          <w:b/>
          <w:sz w:val="22"/>
          <w:szCs w:val="22"/>
        </w:rPr>
      </w:pPr>
    </w:p>
    <w:p w:rsidR="00736025" w:rsidRPr="00BF7BE2" w:rsidRDefault="00736025" w:rsidP="009C045B">
      <w:pPr>
        <w:jc w:val="center"/>
        <w:rPr>
          <w:rFonts w:ascii="Tahoma" w:hAnsi="Tahoma" w:cs="Tahoma"/>
          <w:b/>
          <w:sz w:val="22"/>
          <w:szCs w:val="22"/>
        </w:rPr>
      </w:pPr>
    </w:p>
    <w:p w:rsidR="00736025" w:rsidRPr="00BF7BE2" w:rsidRDefault="00736025" w:rsidP="009C045B">
      <w:pPr>
        <w:jc w:val="center"/>
        <w:rPr>
          <w:rFonts w:ascii="Tahoma" w:hAnsi="Tahoma" w:cs="Tahoma"/>
          <w:b/>
          <w:sz w:val="22"/>
          <w:szCs w:val="22"/>
        </w:rPr>
      </w:pPr>
    </w:p>
    <w:p w:rsidR="00FE7A9C" w:rsidRPr="00BF7BE2" w:rsidRDefault="00736025" w:rsidP="009C045B">
      <w:pPr>
        <w:jc w:val="center"/>
        <w:rPr>
          <w:rFonts w:ascii="Tahoma" w:hAnsi="Tahoma" w:cs="Tahoma"/>
          <w:b/>
          <w:sz w:val="22"/>
          <w:szCs w:val="22"/>
        </w:rPr>
      </w:pPr>
      <w:r w:rsidRPr="00BF7BE2">
        <w:rPr>
          <w:rFonts w:ascii="Tahoma" w:hAnsi="Tahoma" w:cs="Tahoma"/>
          <w:b/>
          <w:sz w:val="22"/>
          <w:szCs w:val="22"/>
        </w:rPr>
        <w:t>ALONSO GAVIRIA OCAMPO</w:t>
      </w:r>
    </w:p>
    <w:p w:rsidR="0036013A" w:rsidRPr="00BF7BE2" w:rsidRDefault="00FE7A9C" w:rsidP="009C045B">
      <w:pPr>
        <w:jc w:val="center"/>
        <w:rPr>
          <w:rFonts w:ascii="Tahoma" w:hAnsi="Tahoma" w:cs="Tahoma"/>
          <w:sz w:val="22"/>
          <w:szCs w:val="22"/>
        </w:rPr>
      </w:pPr>
      <w:r w:rsidRPr="00BF7BE2">
        <w:rPr>
          <w:rFonts w:ascii="Tahoma" w:hAnsi="Tahoma" w:cs="Tahoma"/>
          <w:b/>
          <w:sz w:val="22"/>
          <w:szCs w:val="22"/>
        </w:rPr>
        <w:t>Secretari</w:t>
      </w:r>
      <w:r w:rsidR="00D35C6B" w:rsidRPr="00BF7BE2">
        <w:rPr>
          <w:rFonts w:ascii="Tahoma" w:hAnsi="Tahoma" w:cs="Tahoma"/>
          <w:b/>
          <w:sz w:val="22"/>
          <w:szCs w:val="22"/>
        </w:rPr>
        <w:t>o</w:t>
      </w:r>
    </w:p>
    <w:sectPr w:rsidR="0036013A" w:rsidRPr="00BF7BE2" w:rsidSect="009C045B">
      <w:headerReference w:type="default" r:id="rId7"/>
      <w:footerReference w:type="default" r:id="rId8"/>
      <w:footerReference w:type="first" r:id="rId9"/>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E47" w:rsidRDefault="003E6E47">
      <w:r>
        <w:separator/>
      </w:r>
    </w:p>
  </w:endnote>
  <w:endnote w:type="continuationSeparator" w:id="0">
    <w:p w:rsidR="003E6E47" w:rsidRDefault="003E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D4" w:rsidRDefault="00B62DD4">
    <w:pPr>
      <w:pStyle w:val="Piedepgina"/>
      <w:jc w:val="center"/>
    </w:pPr>
    <w:r>
      <w:fldChar w:fldCharType="begin"/>
    </w:r>
    <w:r>
      <w:instrText>PAGE   \* MERGEFORMAT</w:instrText>
    </w:r>
    <w:r>
      <w:fldChar w:fldCharType="separate"/>
    </w:r>
    <w:r w:rsidR="005C0551">
      <w:rPr>
        <w:noProof/>
      </w:rPr>
      <w:t>3</w:t>
    </w:r>
    <w:r>
      <w:fldChar w:fldCharType="end"/>
    </w:r>
  </w:p>
  <w:p w:rsidR="00B62DD4" w:rsidRDefault="00B62D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D4" w:rsidRDefault="00B62DD4">
    <w:pPr>
      <w:pStyle w:val="Piedepgina"/>
      <w:jc w:val="center"/>
    </w:pPr>
    <w:r>
      <w:fldChar w:fldCharType="begin"/>
    </w:r>
    <w:r>
      <w:instrText>PAGE   \* MERGEFORMAT</w:instrText>
    </w:r>
    <w:r>
      <w:fldChar w:fldCharType="separate"/>
    </w:r>
    <w:r w:rsidR="005C0551">
      <w:rPr>
        <w:noProof/>
      </w:rPr>
      <w:t>1</w:t>
    </w:r>
    <w:r>
      <w:fldChar w:fldCharType="end"/>
    </w:r>
  </w:p>
  <w:p w:rsidR="00B62DD4" w:rsidRDefault="00B62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E47" w:rsidRDefault="003E6E47">
      <w:r>
        <w:separator/>
      </w:r>
    </w:p>
  </w:footnote>
  <w:footnote w:type="continuationSeparator" w:id="0">
    <w:p w:rsidR="003E6E47" w:rsidRDefault="003E6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DD4" w:rsidRPr="006359F7" w:rsidRDefault="00B62DD4" w:rsidP="004D1608">
    <w:pPr>
      <w:pStyle w:val="Puesto"/>
      <w:spacing w:line="240" w:lineRule="auto"/>
      <w:jc w:val="both"/>
      <w:rPr>
        <w:rFonts w:ascii="Times New Roman" w:hAnsi="Times New Roman"/>
        <w:b w:val="0"/>
        <w:sz w:val="16"/>
        <w:szCs w:val="16"/>
      </w:rPr>
    </w:pPr>
    <w:r w:rsidRPr="006359F7">
      <w:rPr>
        <w:rFonts w:ascii="Times New Roman" w:hAnsi="Times New Roman"/>
        <w:sz w:val="16"/>
        <w:szCs w:val="16"/>
      </w:rPr>
      <w:t>Radicación No.:</w:t>
    </w:r>
    <w:r w:rsidRPr="006359F7">
      <w:rPr>
        <w:rFonts w:ascii="Times New Roman" w:hAnsi="Times New Roman"/>
        <w:b w:val="0"/>
        <w:sz w:val="16"/>
        <w:szCs w:val="16"/>
      </w:rPr>
      <w:tab/>
    </w:r>
    <w:r>
      <w:rPr>
        <w:rFonts w:ascii="Times New Roman" w:hAnsi="Times New Roman"/>
        <w:b w:val="0"/>
        <w:sz w:val="16"/>
        <w:szCs w:val="16"/>
      </w:rPr>
      <w:t>66170-31-05-001-2016-00076-01</w:t>
    </w:r>
  </w:p>
  <w:p w:rsidR="00B62DD4" w:rsidRPr="006359F7" w:rsidRDefault="00B62DD4" w:rsidP="005C0551">
    <w:pPr>
      <w:pStyle w:val="Puesto"/>
      <w:tabs>
        <w:tab w:val="left" w:pos="708"/>
        <w:tab w:val="left" w:pos="1416"/>
        <w:tab w:val="left" w:pos="2124"/>
        <w:tab w:val="left" w:pos="2832"/>
        <w:tab w:val="left" w:pos="3540"/>
        <w:tab w:val="center" w:pos="4561"/>
      </w:tabs>
      <w:spacing w:line="240" w:lineRule="auto"/>
      <w:jc w:val="both"/>
      <w:rPr>
        <w:rFonts w:ascii="Times New Roman" w:hAnsi="Times New Roman"/>
        <w:b w:val="0"/>
        <w:sz w:val="16"/>
        <w:szCs w:val="16"/>
      </w:rPr>
    </w:pPr>
    <w:r w:rsidRPr="006359F7">
      <w:rPr>
        <w:rFonts w:ascii="Times New Roman" w:hAnsi="Times New Roman"/>
        <w:sz w:val="16"/>
        <w:szCs w:val="16"/>
      </w:rPr>
      <w:t>Accionante:</w:t>
    </w:r>
    <w:r w:rsidRPr="006359F7">
      <w:rPr>
        <w:rFonts w:ascii="Times New Roman" w:hAnsi="Times New Roman"/>
        <w:b w:val="0"/>
        <w:sz w:val="16"/>
        <w:szCs w:val="16"/>
      </w:rPr>
      <w:tab/>
    </w:r>
    <w:proofErr w:type="spellStart"/>
    <w:r w:rsidR="005C0551">
      <w:rPr>
        <w:rFonts w:ascii="Times New Roman" w:hAnsi="Times New Roman"/>
        <w:b w:val="0"/>
        <w:sz w:val="16"/>
        <w:szCs w:val="16"/>
      </w:rPr>
      <w:t>JACC</w:t>
    </w:r>
    <w:proofErr w:type="spellEnd"/>
    <w:r>
      <w:rPr>
        <w:rFonts w:ascii="Times New Roman" w:hAnsi="Times New Roman"/>
        <w:b w:val="0"/>
        <w:sz w:val="16"/>
        <w:szCs w:val="16"/>
      </w:rPr>
      <w:t xml:space="preserve"> agente oficioso del menor </w:t>
    </w:r>
    <w:proofErr w:type="spellStart"/>
    <w:r>
      <w:rPr>
        <w:rFonts w:ascii="Times New Roman" w:hAnsi="Times New Roman"/>
        <w:b w:val="0"/>
        <w:sz w:val="16"/>
        <w:szCs w:val="16"/>
      </w:rPr>
      <w:t>J</w:t>
    </w:r>
    <w:r w:rsidR="005C0551">
      <w:rPr>
        <w:rFonts w:ascii="Times New Roman" w:hAnsi="Times New Roman"/>
        <w:b w:val="0"/>
        <w:sz w:val="16"/>
        <w:szCs w:val="16"/>
      </w:rPr>
      <w:t>DCM</w:t>
    </w:r>
    <w:proofErr w:type="spellEnd"/>
    <w:r w:rsidR="005C0551">
      <w:rPr>
        <w:rFonts w:ascii="Times New Roman" w:hAnsi="Times New Roman"/>
        <w:b w:val="0"/>
        <w:sz w:val="16"/>
        <w:szCs w:val="16"/>
      </w:rPr>
      <w:tab/>
    </w:r>
  </w:p>
  <w:p w:rsidR="00B62DD4" w:rsidRPr="006359F7" w:rsidRDefault="00B62DD4" w:rsidP="004D1608">
    <w:pPr>
      <w:pStyle w:val="Puesto"/>
      <w:spacing w:line="240" w:lineRule="auto"/>
      <w:ind w:left="708" w:hanging="708"/>
      <w:jc w:val="both"/>
      <w:rPr>
        <w:rFonts w:ascii="Times New Roman" w:hAnsi="Times New Roman"/>
        <w:b w:val="0"/>
        <w:sz w:val="16"/>
        <w:szCs w:val="16"/>
      </w:rPr>
    </w:pPr>
    <w:r w:rsidRPr="006359F7">
      <w:rPr>
        <w:rFonts w:ascii="Times New Roman" w:hAnsi="Times New Roman"/>
        <w:sz w:val="16"/>
        <w:szCs w:val="16"/>
      </w:rPr>
      <w:t>Accionado:</w:t>
    </w:r>
    <w:r w:rsidRPr="006359F7">
      <w:rPr>
        <w:rFonts w:ascii="Times New Roman" w:hAnsi="Times New Roman"/>
        <w:b w:val="0"/>
        <w:sz w:val="16"/>
        <w:szCs w:val="16"/>
      </w:rPr>
      <w:tab/>
    </w:r>
    <w:proofErr w:type="spellStart"/>
    <w:r w:rsidR="00832F7C">
      <w:rPr>
        <w:rFonts w:ascii="Times New Roman" w:hAnsi="Times New Roman"/>
        <w:b w:val="0"/>
        <w:sz w:val="16"/>
        <w:szCs w:val="16"/>
      </w:rPr>
      <w:t>Medimá</w:t>
    </w:r>
    <w:r>
      <w:rPr>
        <w:rFonts w:ascii="Times New Roman" w:hAnsi="Times New Roman"/>
        <w:b w:val="0"/>
        <w:sz w:val="16"/>
        <w:szCs w:val="16"/>
      </w:rPr>
      <w:t>s</w:t>
    </w:r>
    <w:proofErr w:type="spellEnd"/>
    <w:r>
      <w:rPr>
        <w:rFonts w:ascii="Times New Roman" w:hAnsi="Times New Roman"/>
        <w:b w:val="0"/>
        <w:sz w:val="16"/>
        <w:szCs w:val="16"/>
      </w:rPr>
      <w:t xml:space="preserve"> </w:t>
    </w:r>
    <w:proofErr w:type="spellStart"/>
    <w:r>
      <w:rPr>
        <w:rFonts w:ascii="Times New Roman" w:hAnsi="Times New Roman"/>
        <w:b w:val="0"/>
        <w:sz w:val="16"/>
        <w:szCs w:val="16"/>
      </w:rPr>
      <w:t>E.P.S</w:t>
    </w:r>
    <w:proofErr w:type="spellEnd"/>
    <w:r>
      <w:rPr>
        <w:rFonts w:ascii="Times New Roman" w:hAnsi="Times New Roman"/>
        <w:b w:val="0"/>
        <w:sz w:val="16"/>
        <w:szCs w:val="16"/>
      </w:rPr>
      <w:t xml:space="preserve"> S.A.S</w:t>
    </w:r>
  </w:p>
  <w:p w:rsidR="00B62DD4" w:rsidRDefault="00B62DD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A9C"/>
    <w:rsid w:val="00000449"/>
    <w:rsid w:val="00005AEF"/>
    <w:rsid w:val="000179DA"/>
    <w:rsid w:val="00047D66"/>
    <w:rsid w:val="00071B73"/>
    <w:rsid w:val="000A3286"/>
    <w:rsid w:val="000A386F"/>
    <w:rsid w:val="000B66E7"/>
    <w:rsid w:val="000C44D2"/>
    <w:rsid w:val="000D3B47"/>
    <w:rsid w:val="000D7FDE"/>
    <w:rsid w:val="000E3690"/>
    <w:rsid w:val="000F0458"/>
    <w:rsid w:val="000F3625"/>
    <w:rsid w:val="00101667"/>
    <w:rsid w:val="00106447"/>
    <w:rsid w:val="00112556"/>
    <w:rsid w:val="001174C9"/>
    <w:rsid w:val="00123F64"/>
    <w:rsid w:val="001376DE"/>
    <w:rsid w:val="00150C2C"/>
    <w:rsid w:val="00153691"/>
    <w:rsid w:val="00165F5E"/>
    <w:rsid w:val="0017333E"/>
    <w:rsid w:val="00176089"/>
    <w:rsid w:val="001802EF"/>
    <w:rsid w:val="00186D26"/>
    <w:rsid w:val="001A0EED"/>
    <w:rsid w:val="001A3D51"/>
    <w:rsid w:val="001B2104"/>
    <w:rsid w:val="001C4B61"/>
    <w:rsid w:val="001D7B2E"/>
    <w:rsid w:val="001E3354"/>
    <w:rsid w:val="001E71F6"/>
    <w:rsid w:val="001F0D5D"/>
    <w:rsid w:val="001F5779"/>
    <w:rsid w:val="00200644"/>
    <w:rsid w:val="00202530"/>
    <w:rsid w:val="00202D01"/>
    <w:rsid w:val="00215C58"/>
    <w:rsid w:val="00237439"/>
    <w:rsid w:val="0024291F"/>
    <w:rsid w:val="00251825"/>
    <w:rsid w:val="0027260D"/>
    <w:rsid w:val="002750CA"/>
    <w:rsid w:val="0029641F"/>
    <w:rsid w:val="002A0B0B"/>
    <w:rsid w:val="002B4A0B"/>
    <w:rsid w:val="002B5693"/>
    <w:rsid w:val="002C779E"/>
    <w:rsid w:val="002D1735"/>
    <w:rsid w:val="002D2BDB"/>
    <w:rsid w:val="002D5E5B"/>
    <w:rsid w:val="002D7B5F"/>
    <w:rsid w:val="002E2336"/>
    <w:rsid w:val="002E3D6A"/>
    <w:rsid w:val="002E7AD3"/>
    <w:rsid w:val="002F2A3C"/>
    <w:rsid w:val="00305987"/>
    <w:rsid w:val="003120BB"/>
    <w:rsid w:val="003120F3"/>
    <w:rsid w:val="00316E35"/>
    <w:rsid w:val="00326507"/>
    <w:rsid w:val="003432E8"/>
    <w:rsid w:val="00343BBF"/>
    <w:rsid w:val="00346A12"/>
    <w:rsid w:val="00356434"/>
    <w:rsid w:val="0036013A"/>
    <w:rsid w:val="0036166D"/>
    <w:rsid w:val="003636AC"/>
    <w:rsid w:val="00364E4D"/>
    <w:rsid w:val="00376D1F"/>
    <w:rsid w:val="00383AE4"/>
    <w:rsid w:val="003A1956"/>
    <w:rsid w:val="003A5452"/>
    <w:rsid w:val="003B4B70"/>
    <w:rsid w:val="003C6611"/>
    <w:rsid w:val="003E13B6"/>
    <w:rsid w:val="003E1BBA"/>
    <w:rsid w:val="003E6E47"/>
    <w:rsid w:val="003F24F5"/>
    <w:rsid w:val="00415D52"/>
    <w:rsid w:val="00425302"/>
    <w:rsid w:val="0043041E"/>
    <w:rsid w:val="00444B7C"/>
    <w:rsid w:val="00450C3B"/>
    <w:rsid w:val="0045200C"/>
    <w:rsid w:val="0045321A"/>
    <w:rsid w:val="00457CF4"/>
    <w:rsid w:val="00466926"/>
    <w:rsid w:val="00470CE7"/>
    <w:rsid w:val="00471B45"/>
    <w:rsid w:val="00471BD1"/>
    <w:rsid w:val="0048479F"/>
    <w:rsid w:val="004A32AB"/>
    <w:rsid w:val="004A66D4"/>
    <w:rsid w:val="004B45D1"/>
    <w:rsid w:val="004C7150"/>
    <w:rsid w:val="004D1608"/>
    <w:rsid w:val="004D6CAC"/>
    <w:rsid w:val="004D79F0"/>
    <w:rsid w:val="00502AEB"/>
    <w:rsid w:val="00502DEF"/>
    <w:rsid w:val="00506782"/>
    <w:rsid w:val="00512FBA"/>
    <w:rsid w:val="005166A4"/>
    <w:rsid w:val="0052158E"/>
    <w:rsid w:val="00521E77"/>
    <w:rsid w:val="005303C7"/>
    <w:rsid w:val="00544644"/>
    <w:rsid w:val="00551647"/>
    <w:rsid w:val="00554B2B"/>
    <w:rsid w:val="005760E6"/>
    <w:rsid w:val="00586735"/>
    <w:rsid w:val="00592AD9"/>
    <w:rsid w:val="005C0551"/>
    <w:rsid w:val="005C6721"/>
    <w:rsid w:val="005D263A"/>
    <w:rsid w:val="005F11C2"/>
    <w:rsid w:val="005F1537"/>
    <w:rsid w:val="005F1769"/>
    <w:rsid w:val="00601719"/>
    <w:rsid w:val="00620334"/>
    <w:rsid w:val="0062448C"/>
    <w:rsid w:val="006254E9"/>
    <w:rsid w:val="00630DE2"/>
    <w:rsid w:val="006359F7"/>
    <w:rsid w:val="00653698"/>
    <w:rsid w:val="0065761B"/>
    <w:rsid w:val="00662F7C"/>
    <w:rsid w:val="00665A8D"/>
    <w:rsid w:val="00671652"/>
    <w:rsid w:val="00672E7D"/>
    <w:rsid w:val="006863A2"/>
    <w:rsid w:val="006871CB"/>
    <w:rsid w:val="006967CD"/>
    <w:rsid w:val="006A09F4"/>
    <w:rsid w:val="006A4949"/>
    <w:rsid w:val="006B7A73"/>
    <w:rsid w:val="006C7351"/>
    <w:rsid w:val="006D405C"/>
    <w:rsid w:val="006D5C65"/>
    <w:rsid w:val="006E0DD3"/>
    <w:rsid w:val="006F2B83"/>
    <w:rsid w:val="006F479E"/>
    <w:rsid w:val="006F7C08"/>
    <w:rsid w:val="00720001"/>
    <w:rsid w:val="00736025"/>
    <w:rsid w:val="007364FF"/>
    <w:rsid w:val="00751606"/>
    <w:rsid w:val="00753848"/>
    <w:rsid w:val="00757D53"/>
    <w:rsid w:val="00763158"/>
    <w:rsid w:val="00786625"/>
    <w:rsid w:val="0078781F"/>
    <w:rsid w:val="00792C70"/>
    <w:rsid w:val="00793E0B"/>
    <w:rsid w:val="007956F2"/>
    <w:rsid w:val="007E5340"/>
    <w:rsid w:val="007F5A8A"/>
    <w:rsid w:val="00821836"/>
    <w:rsid w:val="00831548"/>
    <w:rsid w:val="00832917"/>
    <w:rsid w:val="00832F7C"/>
    <w:rsid w:val="00833A86"/>
    <w:rsid w:val="0084335E"/>
    <w:rsid w:val="008458A7"/>
    <w:rsid w:val="008610CA"/>
    <w:rsid w:val="00866381"/>
    <w:rsid w:val="0086712F"/>
    <w:rsid w:val="008674F7"/>
    <w:rsid w:val="00876491"/>
    <w:rsid w:val="00891F2B"/>
    <w:rsid w:val="0089675B"/>
    <w:rsid w:val="008A1A2E"/>
    <w:rsid w:val="008B3FCA"/>
    <w:rsid w:val="008B785A"/>
    <w:rsid w:val="008D691A"/>
    <w:rsid w:val="008F73AE"/>
    <w:rsid w:val="008F74DC"/>
    <w:rsid w:val="00902120"/>
    <w:rsid w:val="00923BD1"/>
    <w:rsid w:val="00946BA3"/>
    <w:rsid w:val="00947F5D"/>
    <w:rsid w:val="00971FAA"/>
    <w:rsid w:val="009840FE"/>
    <w:rsid w:val="009A2201"/>
    <w:rsid w:val="009B48DB"/>
    <w:rsid w:val="009B5C5E"/>
    <w:rsid w:val="009C045B"/>
    <w:rsid w:val="009C46DD"/>
    <w:rsid w:val="00A05A7D"/>
    <w:rsid w:val="00A231F9"/>
    <w:rsid w:val="00A4107E"/>
    <w:rsid w:val="00A44952"/>
    <w:rsid w:val="00A522D2"/>
    <w:rsid w:val="00A66B13"/>
    <w:rsid w:val="00A67A30"/>
    <w:rsid w:val="00A72D51"/>
    <w:rsid w:val="00A76A67"/>
    <w:rsid w:val="00A837B4"/>
    <w:rsid w:val="00AD3978"/>
    <w:rsid w:val="00AD48F3"/>
    <w:rsid w:val="00AE3830"/>
    <w:rsid w:val="00AF34B0"/>
    <w:rsid w:val="00B00E9A"/>
    <w:rsid w:val="00B17224"/>
    <w:rsid w:val="00B37C84"/>
    <w:rsid w:val="00B45BD2"/>
    <w:rsid w:val="00B61F65"/>
    <w:rsid w:val="00B62DD4"/>
    <w:rsid w:val="00B67CF2"/>
    <w:rsid w:val="00B727A1"/>
    <w:rsid w:val="00B77548"/>
    <w:rsid w:val="00BA378D"/>
    <w:rsid w:val="00BB2BD7"/>
    <w:rsid w:val="00BC63C6"/>
    <w:rsid w:val="00BD35C8"/>
    <w:rsid w:val="00BE2466"/>
    <w:rsid w:val="00BF3251"/>
    <w:rsid w:val="00BF522E"/>
    <w:rsid w:val="00BF7BE2"/>
    <w:rsid w:val="00C00FD5"/>
    <w:rsid w:val="00C14260"/>
    <w:rsid w:val="00C1690B"/>
    <w:rsid w:val="00C250BD"/>
    <w:rsid w:val="00C44F05"/>
    <w:rsid w:val="00C453CA"/>
    <w:rsid w:val="00C55CD0"/>
    <w:rsid w:val="00C608A7"/>
    <w:rsid w:val="00C709EB"/>
    <w:rsid w:val="00C83D3F"/>
    <w:rsid w:val="00C8594F"/>
    <w:rsid w:val="00CC536B"/>
    <w:rsid w:val="00CD522B"/>
    <w:rsid w:val="00CE25FD"/>
    <w:rsid w:val="00CF01C1"/>
    <w:rsid w:val="00D01800"/>
    <w:rsid w:val="00D05220"/>
    <w:rsid w:val="00D146F5"/>
    <w:rsid w:val="00D17026"/>
    <w:rsid w:val="00D219D6"/>
    <w:rsid w:val="00D237FA"/>
    <w:rsid w:val="00D35C6B"/>
    <w:rsid w:val="00D374A2"/>
    <w:rsid w:val="00D439ED"/>
    <w:rsid w:val="00D53412"/>
    <w:rsid w:val="00D54E69"/>
    <w:rsid w:val="00D708C4"/>
    <w:rsid w:val="00D71BD9"/>
    <w:rsid w:val="00D76367"/>
    <w:rsid w:val="00D82283"/>
    <w:rsid w:val="00D91D5E"/>
    <w:rsid w:val="00D9239A"/>
    <w:rsid w:val="00DA0042"/>
    <w:rsid w:val="00DA07B4"/>
    <w:rsid w:val="00DA7D69"/>
    <w:rsid w:val="00DC0CFA"/>
    <w:rsid w:val="00DD5C86"/>
    <w:rsid w:val="00DD753C"/>
    <w:rsid w:val="00DE5E43"/>
    <w:rsid w:val="00DF4780"/>
    <w:rsid w:val="00E0127E"/>
    <w:rsid w:val="00E22F61"/>
    <w:rsid w:val="00E257E4"/>
    <w:rsid w:val="00E32A6E"/>
    <w:rsid w:val="00E41ED5"/>
    <w:rsid w:val="00E72CAD"/>
    <w:rsid w:val="00E758F1"/>
    <w:rsid w:val="00E83F7B"/>
    <w:rsid w:val="00EB009A"/>
    <w:rsid w:val="00EB1522"/>
    <w:rsid w:val="00EB7568"/>
    <w:rsid w:val="00ED1737"/>
    <w:rsid w:val="00EE3513"/>
    <w:rsid w:val="00EF0979"/>
    <w:rsid w:val="00EF3A93"/>
    <w:rsid w:val="00F06C95"/>
    <w:rsid w:val="00F41B08"/>
    <w:rsid w:val="00F62286"/>
    <w:rsid w:val="00F70AC0"/>
    <w:rsid w:val="00FB3BA7"/>
    <w:rsid w:val="00FB776B"/>
    <w:rsid w:val="00FC4280"/>
    <w:rsid w:val="00FD68C5"/>
    <w:rsid w:val="00FE3E3F"/>
    <w:rsid w:val="00FE40FD"/>
    <w:rsid w:val="00FE4D4E"/>
    <w:rsid w:val="00FE4F0C"/>
    <w:rsid w:val="00FE65DF"/>
    <w:rsid w:val="00FE7A9C"/>
    <w:rsid w:val="00FF5DF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4A4649-3023-4B6B-B720-F43BB983A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A9C"/>
    <w:rPr>
      <w:sz w:val="24"/>
      <w:szCs w:val="24"/>
      <w:lang w:val="es-ES" w:eastAsia="es-ES"/>
    </w:rPr>
  </w:style>
  <w:style w:type="paragraph" w:styleId="Ttulo4">
    <w:name w:val="heading 4"/>
    <w:basedOn w:val="Normal"/>
    <w:next w:val="Normal"/>
    <w:link w:val="Ttulo4Car"/>
    <w:qFormat/>
    <w:rsid w:val="00FE7A9C"/>
    <w:pPr>
      <w:keepNext/>
      <w:tabs>
        <w:tab w:val="left" w:pos="0"/>
      </w:tabs>
      <w:overflowPunct w:val="0"/>
      <w:autoSpaceDE w:val="0"/>
      <w:autoSpaceDN w:val="0"/>
      <w:adjustRightInd w:val="0"/>
      <w:jc w:val="center"/>
      <w:textAlignment w:val="baseline"/>
      <w:outlineLvl w:val="3"/>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FE7A9C"/>
    <w:rPr>
      <w:b/>
      <w:sz w:val="24"/>
      <w:lang w:val="es-ES" w:eastAsia="es-ES" w:bidi="ar-SA"/>
    </w:rPr>
  </w:style>
  <w:style w:type="paragraph" w:styleId="Puesto">
    <w:name w:val="Title"/>
    <w:basedOn w:val="Normal"/>
    <w:link w:val="PuestoCar"/>
    <w:qFormat/>
    <w:rsid w:val="00FE7A9C"/>
    <w:pPr>
      <w:widowControl w:val="0"/>
      <w:autoSpaceDE w:val="0"/>
      <w:autoSpaceDN w:val="0"/>
      <w:adjustRightInd w:val="0"/>
      <w:spacing w:line="360" w:lineRule="auto"/>
      <w:jc w:val="center"/>
    </w:pPr>
    <w:rPr>
      <w:rFonts w:ascii="Arial" w:hAnsi="Arial"/>
      <w:b/>
    </w:rPr>
  </w:style>
  <w:style w:type="character" w:customStyle="1" w:styleId="PuestoCar">
    <w:name w:val="Puesto Car"/>
    <w:link w:val="Puesto"/>
    <w:rsid w:val="00FE7A9C"/>
    <w:rPr>
      <w:rFonts w:ascii="Arial" w:hAnsi="Arial"/>
      <w:b/>
      <w:sz w:val="24"/>
      <w:szCs w:val="24"/>
      <w:lang w:val="es-ES" w:eastAsia="es-ES" w:bidi="ar-SA"/>
    </w:rPr>
  </w:style>
  <w:style w:type="paragraph" w:styleId="Textoindependiente">
    <w:name w:val="Body Text"/>
    <w:basedOn w:val="Normal"/>
    <w:link w:val="TextoindependienteCar"/>
    <w:rsid w:val="00FE7A9C"/>
    <w:pPr>
      <w:spacing w:after="120"/>
    </w:pPr>
  </w:style>
  <w:style w:type="character" w:customStyle="1" w:styleId="TextoindependienteCar">
    <w:name w:val="Texto independiente Car"/>
    <w:link w:val="Textoindependiente"/>
    <w:rsid w:val="00FE7A9C"/>
    <w:rPr>
      <w:sz w:val="24"/>
      <w:szCs w:val="24"/>
      <w:lang w:val="es-ES" w:eastAsia="es-ES" w:bidi="ar-SA"/>
    </w:rPr>
  </w:style>
  <w:style w:type="paragraph" w:customStyle="1" w:styleId="Textoindependiente31">
    <w:name w:val="Texto independiente 31"/>
    <w:basedOn w:val="Normal"/>
    <w:rsid w:val="00FE7A9C"/>
    <w:pPr>
      <w:spacing w:line="360" w:lineRule="auto"/>
      <w:ind w:right="-232"/>
      <w:jc w:val="both"/>
    </w:pPr>
    <w:rPr>
      <w:rFonts w:ascii="Bookman Old Style" w:hAnsi="Bookman Old Style"/>
      <w:szCs w:val="20"/>
      <w:lang w:val="es-ES_tradnl"/>
    </w:rPr>
  </w:style>
  <w:style w:type="paragraph" w:styleId="Encabezado">
    <w:name w:val="header"/>
    <w:basedOn w:val="Normal"/>
    <w:link w:val="EncabezadoCar"/>
    <w:unhideWhenUsed/>
    <w:rsid w:val="00FE7A9C"/>
    <w:pPr>
      <w:tabs>
        <w:tab w:val="center" w:pos="4419"/>
        <w:tab w:val="right" w:pos="8838"/>
      </w:tabs>
    </w:pPr>
  </w:style>
  <w:style w:type="character" w:customStyle="1" w:styleId="EncabezadoCar">
    <w:name w:val="Encabezado Car"/>
    <w:link w:val="Encabezado"/>
    <w:rsid w:val="00FE7A9C"/>
    <w:rPr>
      <w:sz w:val="24"/>
      <w:szCs w:val="24"/>
      <w:lang w:val="es-ES" w:eastAsia="es-ES" w:bidi="ar-SA"/>
    </w:rPr>
  </w:style>
  <w:style w:type="paragraph" w:styleId="Piedepgina">
    <w:name w:val="footer"/>
    <w:basedOn w:val="Normal"/>
    <w:link w:val="PiedepginaCar"/>
    <w:unhideWhenUsed/>
    <w:rsid w:val="00FE7A9C"/>
    <w:pPr>
      <w:tabs>
        <w:tab w:val="center" w:pos="4419"/>
        <w:tab w:val="right" w:pos="8838"/>
      </w:tabs>
    </w:pPr>
  </w:style>
  <w:style w:type="character" w:customStyle="1" w:styleId="PiedepginaCar">
    <w:name w:val="Pie de página Car"/>
    <w:link w:val="Piedepgina"/>
    <w:rsid w:val="00FE7A9C"/>
    <w:rPr>
      <w:sz w:val="24"/>
      <w:szCs w:val="24"/>
      <w:lang w:val="es-ES" w:eastAsia="es-ES" w:bidi="ar-SA"/>
    </w:rPr>
  </w:style>
  <w:style w:type="paragraph" w:styleId="Textodeglobo">
    <w:name w:val="Balloon Text"/>
    <w:basedOn w:val="Normal"/>
    <w:semiHidden/>
    <w:rsid w:val="00554B2B"/>
    <w:rPr>
      <w:rFonts w:ascii="Tahoma" w:hAnsi="Tahoma" w:cs="Tahoma"/>
      <w:sz w:val="16"/>
      <w:szCs w:val="16"/>
    </w:rPr>
  </w:style>
  <w:style w:type="paragraph" w:styleId="Sinespaciado">
    <w:name w:val="No Spacing"/>
    <w:link w:val="SinespaciadoCar"/>
    <w:uiPriority w:val="1"/>
    <w:qFormat/>
    <w:rsid w:val="00B37C84"/>
    <w:rPr>
      <w:sz w:val="24"/>
      <w:szCs w:val="24"/>
      <w:lang w:val="es-ES" w:eastAsia="es-ES"/>
    </w:rPr>
  </w:style>
  <w:style w:type="character" w:styleId="nfasis">
    <w:name w:val="Emphasis"/>
    <w:qFormat/>
    <w:rsid w:val="00326507"/>
    <w:rPr>
      <w:i/>
      <w:iCs/>
    </w:rPr>
  </w:style>
  <w:style w:type="paragraph" w:styleId="Textonotapie">
    <w:name w:val="footnote text"/>
    <w:basedOn w:val="Normal"/>
    <w:link w:val="TextonotapieCar"/>
    <w:rsid w:val="00DC0CFA"/>
    <w:rPr>
      <w:sz w:val="20"/>
      <w:szCs w:val="20"/>
    </w:rPr>
  </w:style>
  <w:style w:type="character" w:customStyle="1" w:styleId="TextonotapieCar">
    <w:name w:val="Texto nota pie Car"/>
    <w:basedOn w:val="Fuentedeprrafopredeter"/>
    <w:link w:val="Textonotapie"/>
    <w:rsid w:val="00DC0CFA"/>
    <w:rPr>
      <w:lang w:val="es-ES" w:eastAsia="es-ES"/>
    </w:rPr>
  </w:style>
  <w:style w:type="character" w:styleId="Refdenotaalpie">
    <w:name w:val="footnote reference"/>
    <w:basedOn w:val="Fuentedeprrafopredeter"/>
    <w:rsid w:val="00DC0CFA"/>
    <w:rPr>
      <w:vertAlign w:val="superscript"/>
    </w:rPr>
  </w:style>
  <w:style w:type="character" w:customStyle="1" w:styleId="SinespaciadoCar">
    <w:name w:val="Sin espaciado Car"/>
    <w:link w:val="Sinespaciado"/>
    <w:uiPriority w:val="1"/>
    <w:locked/>
    <w:rsid w:val="00165F5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0F321-15F8-49A2-9A44-403ADC0A7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1591</Words>
  <Characters>8753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Providencia:</vt:lpstr>
    </vt:vector>
  </TitlesOfParts>
  <Company/>
  <LinksUpToDate>false</LinksUpToDate>
  <CharactersWithSpaces>10324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Providencia:</dc:title>
  <dc:subject/>
  <dc:creator>csj</dc:creator>
  <cp:keywords/>
  <dc:description/>
  <cp:lastModifiedBy>Henry Lora Rodriguez</cp:lastModifiedBy>
  <cp:revision>6</cp:revision>
  <cp:lastPrinted>2017-12-01T20:42:00Z</cp:lastPrinted>
  <dcterms:created xsi:type="dcterms:W3CDTF">2017-11-30T14:35:00Z</dcterms:created>
  <dcterms:modified xsi:type="dcterms:W3CDTF">2018-01-24T15:03:00Z</dcterms:modified>
</cp:coreProperties>
</file>