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BDD6EE" w:themeColor="accent1" w:themeTint="66"/>
  <w:body>
    <w:p w:rsidR="0053003F" w:rsidRPr="00A817A6" w:rsidRDefault="0053003F" w:rsidP="0053003F">
      <w:pPr>
        <w:pBdr>
          <w:top w:val="single" w:sz="4" w:space="1" w:color="auto"/>
          <w:left w:val="single" w:sz="4" w:space="4" w:color="auto"/>
          <w:bottom w:val="single" w:sz="4" w:space="1" w:color="auto"/>
          <w:right w:val="single" w:sz="4" w:space="4" w:color="auto"/>
        </w:pBdr>
        <w:shd w:val="clear" w:color="auto" w:fill="FFFFFF"/>
        <w:jc w:val="center"/>
        <w:rPr>
          <w:rFonts w:cstheme="minorHAnsi"/>
          <w:color w:val="222222"/>
          <w:sz w:val="16"/>
          <w:szCs w:val="16"/>
          <w:lang w:eastAsia="fr-FR"/>
        </w:rPr>
      </w:pPr>
      <w:r w:rsidRPr="00A817A6">
        <w:rPr>
          <w:rFonts w:cstheme="minorHAnsi"/>
          <w:color w:val="FF0000"/>
          <w:sz w:val="16"/>
          <w:szCs w:val="16"/>
          <w:lang w:eastAsia="fr-FR"/>
        </w:rPr>
        <w:t>El siguiente e</w:t>
      </w:r>
      <w:r>
        <w:rPr>
          <w:rFonts w:cstheme="minorHAnsi"/>
          <w:color w:val="FF0000"/>
          <w:sz w:val="16"/>
          <w:szCs w:val="16"/>
          <w:lang w:eastAsia="fr-FR"/>
        </w:rPr>
        <w:t>s el documento presentado por la Magistrada</w:t>
      </w:r>
      <w:r w:rsidRPr="00A817A6">
        <w:rPr>
          <w:rFonts w:cstheme="minorHAnsi"/>
          <w:color w:val="FF0000"/>
          <w:sz w:val="16"/>
          <w:szCs w:val="16"/>
          <w:lang w:eastAsia="fr-FR"/>
        </w:rPr>
        <w:t xml:space="preserve"> Ponente que sirvió de base para proferir la providencia dentro del presente proceso. El contenido total y fiel de la decisión debe ser ver</w:t>
      </w:r>
      <w:r>
        <w:rPr>
          <w:rFonts w:cstheme="minorHAnsi"/>
          <w:color w:val="FF0000"/>
          <w:sz w:val="16"/>
          <w:szCs w:val="16"/>
          <w:lang w:eastAsia="fr-FR"/>
        </w:rPr>
        <w:t>ificado en la Secretaría de la respectiva</w:t>
      </w:r>
      <w:r w:rsidRPr="00A817A6">
        <w:rPr>
          <w:rFonts w:cstheme="minorHAnsi"/>
          <w:color w:val="FF0000"/>
          <w:sz w:val="16"/>
          <w:szCs w:val="16"/>
          <w:lang w:eastAsia="fr-FR"/>
        </w:rPr>
        <w:t xml:space="preserve"> Sala.</w:t>
      </w:r>
      <w:r w:rsidRPr="00A817A6">
        <w:rPr>
          <w:rFonts w:cstheme="minorHAnsi"/>
          <w:color w:val="222222"/>
          <w:sz w:val="16"/>
          <w:szCs w:val="16"/>
          <w:lang w:eastAsia="fr-FR"/>
        </w:rPr>
        <w:t> </w:t>
      </w:r>
    </w:p>
    <w:p w:rsidR="0053003F" w:rsidRPr="009275F8" w:rsidRDefault="0053003F" w:rsidP="0053003F">
      <w:pPr>
        <w:pStyle w:val="Sinespaciado"/>
        <w:rPr>
          <w:rFonts w:asciiTheme="minorHAnsi" w:hAnsiTheme="minorHAnsi"/>
          <w:sz w:val="18"/>
          <w:szCs w:val="18"/>
        </w:rPr>
      </w:pPr>
    </w:p>
    <w:p w:rsidR="00F242D4" w:rsidRPr="00227A46" w:rsidRDefault="00F242D4" w:rsidP="00ED7327">
      <w:pPr>
        <w:pStyle w:val="Sinespaciado"/>
        <w:jc w:val="both"/>
        <w:rPr>
          <w:rFonts w:ascii="Tahoma" w:hAnsi="Tahoma" w:cs="Tahoma"/>
          <w:sz w:val="18"/>
          <w:szCs w:val="18"/>
        </w:rPr>
      </w:pPr>
      <w:bookmarkStart w:id="0" w:name="_GoBack"/>
      <w:bookmarkEnd w:id="0"/>
      <w:r w:rsidRPr="00227A46">
        <w:rPr>
          <w:rFonts w:ascii="Tahoma" w:hAnsi="Tahoma" w:cs="Tahoma"/>
          <w:b/>
          <w:sz w:val="18"/>
          <w:szCs w:val="18"/>
        </w:rPr>
        <w:t>Providencia:</w:t>
      </w:r>
      <w:r w:rsidRPr="00227A46">
        <w:rPr>
          <w:rFonts w:ascii="Tahoma" w:hAnsi="Tahoma" w:cs="Tahoma"/>
          <w:sz w:val="18"/>
          <w:szCs w:val="18"/>
        </w:rPr>
        <w:t xml:space="preserve"> </w:t>
      </w:r>
      <w:r w:rsidRPr="00227A46">
        <w:rPr>
          <w:rFonts w:ascii="Tahoma" w:hAnsi="Tahoma" w:cs="Tahoma"/>
          <w:sz w:val="18"/>
          <w:szCs w:val="18"/>
        </w:rPr>
        <w:tab/>
        <w:t xml:space="preserve">              </w:t>
      </w:r>
      <w:r>
        <w:rPr>
          <w:rFonts w:ascii="Tahoma" w:hAnsi="Tahoma" w:cs="Tahoma"/>
          <w:sz w:val="18"/>
          <w:szCs w:val="18"/>
        </w:rPr>
        <w:t xml:space="preserve">  </w:t>
      </w:r>
      <w:r w:rsidRPr="00227A46">
        <w:rPr>
          <w:rFonts w:ascii="Tahoma" w:hAnsi="Tahoma" w:cs="Tahoma"/>
          <w:sz w:val="18"/>
          <w:szCs w:val="18"/>
        </w:rPr>
        <w:t xml:space="preserve">Tutela </w:t>
      </w:r>
      <w:r w:rsidR="00FB1245">
        <w:rPr>
          <w:rFonts w:ascii="Tahoma" w:hAnsi="Tahoma" w:cs="Tahoma"/>
          <w:sz w:val="18"/>
          <w:szCs w:val="18"/>
        </w:rPr>
        <w:t xml:space="preserve">del </w:t>
      </w:r>
      <w:r w:rsidR="005110ED">
        <w:rPr>
          <w:rFonts w:ascii="Tahoma" w:hAnsi="Tahoma" w:cs="Tahoma"/>
          <w:sz w:val="18"/>
          <w:szCs w:val="18"/>
        </w:rPr>
        <w:t>15</w:t>
      </w:r>
      <w:r w:rsidR="00AA75CD">
        <w:rPr>
          <w:rFonts w:ascii="Tahoma" w:hAnsi="Tahoma" w:cs="Tahoma"/>
          <w:sz w:val="18"/>
          <w:szCs w:val="18"/>
        </w:rPr>
        <w:t xml:space="preserve"> </w:t>
      </w:r>
      <w:r w:rsidR="00411056">
        <w:rPr>
          <w:rFonts w:ascii="Tahoma" w:hAnsi="Tahoma" w:cs="Tahoma"/>
          <w:sz w:val="18"/>
          <w:szCs w:val="18"/>
        </w:rPr>
        <w:t xml:space="preserve">de </w:t>
      </w:r>
      <w:r w:rsidR="005110ED">
        <w:rPr>
          <w:rFonts w:ascii="Tahoma" w:hAnsi="Tahoma" w:cs="Tahoma"/>
          <w:sz w:val="18"/>
          <w:szCs w:val="18"/>
        </w:rPr>
        <w:t>diciembre</w:t>
      </w:r>
      <w:r w:rsidR="00AA75CD">
        <w:rPr>
          <w:rFonts w:ascii="Tahoma" w:hAnsi="Tahoma" w:cs="Tahoma"/>
          <w:sz w:val="18"/>
          <w:szCs w:val="18"/>
        </w:rPr>
        <w:t xml:space="preserve"> </w:t>
      </w:r>
      <w:r>
        <w:rPr>
          <w:rFonts w:ascii="Tahoma" w:hAnsi="Tahoma" w:cs="Tahoma"/>
          <w:sz w:val="18"/>
          <w:szCs w:val="18"/>
        </w:rPr>
        <w:t>d</w:t>
      </w:r>
      <w:r w:rsidR="0099776F">
        <w:rPr>
          <w:rFonts w:ascii="Tahoma" w:hAnsi="Tahoma" w:cs="Tahoma"/>
          <w:sz w:val="18"/>
          <w:szCs w:val="18"/>
        </w:rPr>
        <w:t>e 2017</w:t>
      </w:r>
    </w:p>
    <w:p w:rsidR="00F242D4" w:rsidRPr="00227A46" w:rsidRDefault="00F242D4" w:rsidP="00ED7327">
      <w:pPr>
        <w:pStyle w:val="Sinespaciado"/>
        <w:jc w:val="both"/>
        <w:rPr>
          <w:rFonts w:ascii="Tahoma" w:hAnsi="Tahoma" w:cs="Tahoma"/>
          <w:sz w:val="18"/>
          <w:szCs w:val="18"/>
        </w:rPr>
      </w:pPr>
      <w:r w:rsidRPr="00227A46">
        <w:rPr>
          <w:rFonts w:ascii="Tahoma" w:hAnsi="Tahoma" w:cs="Tahoma"/>
          <w:b/>
          <w:sz w:val="18"/>
          <w:szCs w:val="18"/>
        </w:rPr>
        <w:t>Radicación</w:t>
      </w:r>
      <w:r w:rsidRPr="00227A46">
        <w:rPr>
          <w:rFonts w:ascii="Tahoma" w:hAnsi="Tahoma" w:cs="Tahoma"/>
          <w:sz w:val="18"/>
          <w:szCs w:val="18"/>
        </w:rPr>
        <w:t xml:space="preserve"> </w:t>
      </w:r>
      <w:r w:rsidRPr="00227A46">
        <w:rPr>
          <w:rFonts w:ascii="Tahoma" w:hAnsi="Tahoma" w:cs="Tahoma"/>
          <w:b/>
          <w:sz w:val="18"/>
          <w:szCs w:val="18"/>
        </w:rPr>
        <w:t xml:space="preserve">No.:            </w:t>
      </w:r>
      <w:r w:rsidRPr="00227A46">
        <w:rPr>
          <w:rFonts w:ascii="Tahoma" w:hAnsi="Tahoma" w:cs="Tahoma"/>
          <w:sz w:val="18"/>
          <w:szCs w:val="18"/>
        </w:rPr>
        <w:tab/>
      </w:r>
      <w:r>
        <w:rPr>
          <w:rFonts w:ascii="Tahoma" w:hAnsi="Tahoma" w:cs="Tahoma"/>
          <w:sz w:val="18"/>
          <w:szCs w:val="18"/>
        </w:rPr>
        <w:t xml:space="preserve">    </w:t>
      </w:r>
      <w:r w:rsidR="00EC4D73" w:rsidRPr="00EC4D73">
        <w:rPr>
          <w:rFonts w:ascii="Tahoma" w:hAnsi="Tahoma" w:cs="Tahoma"/>
          <w:sz w:val="18"/>
          <w:szCs w:val="18"/>
        </w:rPr>
        <w:t>66001-22-05-000-201</w:t>
      </w:r>
      <w:r w:rsidR="0099776F">
        <w:rPr>
          <w:rFonts w:ascii="Tahoma" w:hAnsi="Tahoma" w:cs="Tahoma"/>
          <w:sz w:val="18"/>
          <w:szCs w:val="18"/>
        </w:rPr>
        <w:t>7</w:t>
      </w:r>
      <w:r w:rsidR="002753CE">
        <w:rPr>
          <w:rFonts w:ascii="Tahoma" w:hAnsi="Tahoma" w:cs="Tahoma"/>
          <w:sz w:val="18"/>
          <w:szCs w:val="18"/>
        </w:rPr>
        <w:t>-0</w:t>
      </w:r>
      <w:r w:rsidR="009823C6">
        <w:rPr>
          <w:rFonts w:ascii="Tahoma" w:hAnsi="Tahoma" w:cs="Tahoma"/>
          <w:sz w:val="18"/>
          <w:szCs w:val="18"/>
        </w:rPr>
        <w:t>0</w:t>
      </w:r>
      <w:r w:rsidR="00D27B22">
        <w:rPr>
          <w:rFonts w:ascii="Tahoma" w:hAnsi="Tahoma" w:cs="Tahoma"/>
          <w:sz w:val="18"/>
          <w:szCs w:val="18"/>
        </w:rPr>
        <w:t>221-00</w:t>
      </w:r>
    </w:p>
    <w:p w:rsidR="00F242D4" w:rsidRPr="00227A46" w:rsidRDefault="00F242D4" w:rsidP="00ED7327">
      <w:pPr>
        <w:pStyle w:val="Sinespaciado"/>
        <w:jc w:val="both"/>
        <w:rPr>
          <w:rFonts w:ascii="Tahoma" w:hAnsi="Tahoma" w:cs="Tahoma"/>
          <w:sz w:val="18"/>
          <w:szCs w:val="18"/>
        </w:rPr>
      </w:pPr>
      <w:r w:rsidRPr="00227A46">
        <w:rPr>
          <w:rFonts w:ascii="Tahoma" w:hAnsi="Tahoma" w:cs="Tahoma"/>
          <w:b/>
          <w:sz w:val="18"/>
          <w:szCs w:val="18"/>
        </w:rPr>
        <w:t xml:space="preserve">Proceso:           </w:t>
      </w:r>
      <w:r w:rsidRPr="00227A46">
        <w:rPr>
          <w:rFonts w:ascii="Tahoma" w:hAnsi="Tahoma" w:cs="Tahoma"/>
          <w:sz w:val="18"/>
          <w:szCs w:val="18"/>
        </w:rPr>
        <w:tab/>
      </w:r>
      <w:r w:rsidRPr="00227A46">
        <w:rPr>
          <w:rFonts w:ascii="Tahoma" w:hAnsi="Tahoma" w:cs="Tahoma"/>
          <w:sz w:val="18"/>
          <w:szCs w:val="18"/>
        </w:rPr>
        <w:tab/>
      </w:r>
      <w:r>
        <w:rPr>
          <w:rFonts w:ascii="Tahoma" w:hAnsi="Tahoma" w:cs="Tahoma"/>
          <w:sz w:val="18"/>
          <w:szCs w:val="18"/>
        </w:rPr>
        <w:t xml:space="preserve">    </w:t>
      </w:r>
      <w:r w:rsidR="00716955">
        <w:rPr>
          <w:rFonts w:ascii="Tahoma" w:hAnsi="Tahoma" w:cs="Tahoma"/>
          <w:sz w:val="18"/>
          <w:szCs w:val="18"/>
        </w:rPr>
        <w:t>A</w:t>
      </w:r>
      <w:r w:rsidR="00716955" w:rsidRPr="00227A46">
        <w:rPr>
          <w:rFonts w:ascii="Tahoma" w:hAnsi="Tahoma" w:cs="Tahoma"/>
          <w:sz w:val="18"/>
          <w:szCs w:val="18"/>
        </w:rPr>
        <w:t>cción de tutela</w:t>
      </w:r>
    </w:p>
    <w:p w:rsidR="00F242D4" w:rsidRDefault="00F242D4" w:rsidP="00ED7327">
      <w:pPr>
        <w:pStyle w:val="Sinespaciado"/>
        <w:jc w:val="both"/>
        <w:rPr>
          <w:rFonts w:ascii="Tahoma" w:hAnsi="Tahoma" w:cs="Tahoma"/>
          <w:sz w:val="18"/>
          <w:szCs w:val="18"/>
        </w:rPr>
      </w:pPr>
      <w:r w:rsidRPr="00227A46">
        <w:rPr>
          <w:rFonts w:ascii="Tahoma" w:hAnsi="Tahoma" w:cs="Tahoma"/>
          <w:b/>
          <w:sz w:val="18"/>
          <w:szCs w:val="18"/>
        </w:rPr>
        <w:t xml:space="preserve">Accionante:    </w:t>
      </w:r>
      <w:r w:rsidRPr="00227A46">
        <w:rPr>
          <w:rFonts w:ascii="Tahoma" w:hAnsi="Tahoma" w:cs="Tahoma"/>
          <w:sz w:val="18"/>
          <w:szCs w:val="18"/>
        </w:rPr>
        <w:tab/>
      </w:r>
      <w:r w:rsidRPr="00227A46">
        <w:rPr>
          <w:rFonts w:ascii="Tahoma" w:hAnsi="Tahoma" w:cs="Tahoma"/>
          <w:sz w:val="18"/>
          <w:szCs w:val="18"/>
        </w:rPr>
        <w:tab/>
      </w:r>
      <w:r w:rsidR="006066B2">
        <w:rPr>
          <w:rFonts w:ascii="Tahoma" w:hAnsi="Tahoma" w:cs="Tahoma"/>
          <w:sz w:val="18"/>
          <w:szCs w:val="18"/>
        </w:rPr>
        <w:t xml:space="preserve">    </w:t>
      </w:r>
      <w:r w:rsidR="00D27B22">
        <w:rPr>
          <w:rFonts w:ascii="Tahoma" w:hAnsi="Tahoma" w:cs="Tahoma"/>
          <w:sz w:val="18"/>
          <w:szCs w:val="18"/>
        </w:rPr>
        <w:t xml:space="preserve">Alfonso Hernán Dávila Álzate </w:t>
      </w:r>
    </w:p>
    <w:p w:rsidR="00C04EF4" w:rsidRDefault="00F242D4" w:rsidP="00ED7327">
      <w:pPr>
        <w:pStyle w:val="Sinespaciado"/>
        <w:jc w:val="both"/>
        <w:rPr>
          <w:rFonts w:ascii="Tahoma" w:hAnsi="Tahoma" w:cs="Tahoma"/>
          <w:sz w:val="18"/>
          <w:szCs w:val="18"/>
        </w:rPr>
      </w:pPr>
      <w:bookmarkStart w:id="1" w:name="OLE_LINK1"/>
      <w:r>
        <w:rPr>
          <w:rFonts w:ascii="Tahoma" w:hAnsi="Tahoma" w:cs="Tahoma"/>
          <w:b/>
          <w:sz w:val="18"/>
          <w:szCs w:val="18"/>
        </w:rPr>
        <w:t>Accionado</w:t>
      </w:r>
      <w:r w:rsidRPr="00227A46">
        <w:rPr>
          <w:rFonts w:ascii="Tahoma" w:hAnsi="Tahoma" w:cs="Tahoma"/>
          <w:b/>
          <w:sz w:val="18"/>
          <w:szCs w:val="18"/>
        </w:rPr>
        <w:t xml:space="preserve">:     </w:t>
      </w:r>
      <w:r w:rsidRPr="00227A46">
        <w:rPr>
          <w:rFonts w:ascii="Tahoma" w:hAnsi="Tahoma" w:cs="Tahoma"/>
          <w:sz w:val="18"/>
          <w:szCs w:val="18"/>
        </w:rPr>
        <w:tab/>
      </w:r>
      <w:bookmarkEnd w:id="1"/>
      <w:r w:rsidRPr="00227A46">
        <w:rPr>
          <w:rFonts w:ascii="Tahoma" w:hAnsi="Tahoma" w:cs="Tahoma"/>
          <w:sz w:val="18"/>
          <w:szCs w:val="18"/>
        </w:rPr>
        <w:tab/>
      </w:r>
      <w:r>
        <w:rPr>
          <w:rFonts w:ascii="Tahoma" w:hAnsi="Tahoma" w:cs="Tahoma"/>
          <w:sz w:val="18"/>
          <w:szCs w:val="18"/>
        </w:rPr>
        <w:t xml:space="preserve">    </w:t>
      </w:r>
      <w:r w:rsidR="00211027">
        <w:rPr>
          <w:rFonts w:ascii="Tahoma" w:hAnsi="Tahoma" w:cs="Tahoma"/>
          <w:sz w:val="18"/>
          <w:szCs w:val="18"/>
        </w:rPr>
        <w:t>Ministerio de Defensa Nacional</w:t>
      </w:r>
      <w:r w:rsidR="00D27B22">
        <w:rPr>
          <w:rFonts w:ascii="Tahoma" w:hAnsi="Tahoma" w:cs="Tahoma"/>
          <w:sz w:val="18"/>
          <w:szCs w:val="18"/>
        </w:rPr>
        <w:t xml:space="preserve"> y otros</w:t>
      </w:r>
    </w:p>
    <w:p w:rsidR="00F242D4" w:rsidRPr="00227A46" w:rsidRDefault="00F242D4" w:rsidP="00ED7327">
      <w:pPr>
        <w:pStyle w:val="Sinespaciado"/>
        <w:jc w:val="both"/>
        <w:rPr>
          <w:rFonts w:ascii="Tahoma" w:hAnsi="Tahoma" w:cs="Tahoma"/>
          <w:sz w:val="18"/>
          <w:szCs w:val="18"/>
        </w:rPr>
      </w:pPr>
      <w:r w:rsidRPr="00227A46">
        <w:rPr>
          <w:rFonts w:ascii="Tahoma" w:hAnsi="Tahoma" w:cs="Tahoma"/>
          <w:b/>
          <w:sz w:val="18"/>
          <w:szCs w:val="18"/>
        </w:rPr>
        <w:t>Magistrada ponente:</w:t>
      </w:r>
      <w:r w:rsidRPr="00227A46">
        <w:rPr>
          <w:rFonts w:ascii="Tahoma" w:hAnsi="Tahoma" w:cs="Tahoma"/>
          <w:sz w:val="18"/>
          <w:szCs w:val="18"/>
        </w:rPr>
        <w:tab/>
        <w:t xml:space="preserve">    </w:t>
      </w:r>
      <w:r w:rsidR="00425953" w:rsidRPr="00227A46">
        <w:rPr>
          <w:rFonts w:ascii="Tahoma" w:hAnsi="Tahoma" w:cs="Tahoma"/>
          <w:sz w:val="18"/>
          <w:szCs w:val="18"/>
        </w:rPr>
        <w:t>Ana Lucía Caicedo Calderón</w:t>
      </w:r>
    </w:p>
    <w:p w:rsidR="00A36A0F" w:rsidRDefault="00F242D4" w:rsidP="00ED7327">
      <w:pPr>
        <w:ind w:left="2832" w:hanging="2832"/>
        <w:jc w:val="both"/>
        <w:rPr>
          <w:rFonts w:ascii="Tahoma" w:hAnsi="Tahoma" w:cs="Tahoma"/>
          <w:b/>
          <w:sz w:val="18"/>
          <w:szCs w:val="18"/>
        </w:rPr>
      </w:pPr>
      <w:r w:rsidRPr="00227A46">
        <w:rPr>
          <w:rFonts w:ascii="Tahoma" w:hAnsi="Tahoma" w:cs="Tahoma"/>
          <w:b/>
          <w:sz w:val="18"/>
          <w:szCs w:val="18"/>
        </w:rPr>
        <w:t xml:space="preserve">Tema: </w:t>
      </w:r>
      <w:r w:rsidRPr="00227A46">
        <w:rPr>
          <w:rFonts w:ascii="Tahoma" w:hAnsi="Tahoma" w:cs="Tahoma"/>
          <w:b/>
          <w:sz w:val="18"/>
          <w:szCs w:val="18"/>
        </w:rPr>
        <w:tab/>
      </w:r>
    </w:p>
    <w:p w:rsidR="0011606D" w:rsidRPr="0011606D" w:rsidRDefault="0011606D" w:rsidP="00ED7327">
      <w:pPr>
        <w:ind w:left="2268"/>
        <w:jc w:val="both"/>
        <w:rPr>
          <w:rFonts w:ascii="Arial Narrow" w:hAnsi="Arial Narrow" w:cs="Tahoma"/>
          <w:sz w:val="18"/>
          <w:szCs w:val="18"/>
        </w:rPr>
      </w:pPr>
      <w:r w:rsidRPr="0011606D">
        <w:rPr>
          <w:rFonts w:ascii="Arial Narrow" w:hAnsi="Arial Narrow" w:cs="Tahoma"/>
          <w:b/>
          <w:sz w:val="18"/>
          <w:szCs w:val="18"/>
          <w:u w:val="single"/>
        </w:rPr>
        <w:t xml:space="preserve">CARENCIA ACTUAL DE OBJETO POR HECHO SUPERADO: </w:t>
      </w:r>
      <w:r w:rsidRPr="0011606D">
        <w:rPr>
          <w:rFonts w:ascii="Arial Narrow" w:hAnsi="Arial Narrow" w:cs="Tahoma"/>
          <w:sz w:val="18"/>
          <w:szCs w:val="18"/>
        </w:rPr>
        <w:t>Respecto al fenómeno procesal que muchas veces opera en el trámite de las acciones de tutela y que ha recibido la denominación doctrinal de “carencia actual de objeto por hecho superado”, ha señalado la Corte Constitucional en sentencia T-200 de 2013, M.P. ALEXEI JULIO ESTRADA, que este “fenómeno tiene como característica esencial que la orden del/de la juez/a de tutela relativa a lo solicitado en la demanda de amparo no surtiría ningún efecto, esto es, caería en el vacío. Lo anterior se presenta, generalmente, a partir de dos eventos: el hecho superado o el daño consumado. Por un lado, la carencia actual de objeto por hecho superado se da cuando entre el momento de la interposición de la acción de tutela y el momento del fallo se satisface por completo la pretensión contenida en la demanda de amparo”.</w:t>
      </w:r>
    </w:p>
    <w:p w:rsidR="007F4A81" w:rsidRPr="00AF685F" w:rsidRDefault="007F4A81" w:rsidP="00ED7327">
      <w:pPr>
        <w:ind w:left="2410"/>
        <w:jc w:val="both"/>
        <w:rPr>
          <w:rFonts w:ascii="Tahoma" w:hAnsi="Tahoma" w:cs="Tahoma"/>
          <w:sz w:val="18"/>
          <w:szCs w:val="18"/>
        </w:rPr>
      </w:pPr>
    </w:p>
    <w:p w:rsidR="00AA75CD" w:rsidRDefault="00AA75CD" w:rsidP="00ED7327">
      <w:pPr>
        <w:jc w:val="both"/>
        <w:rPr>
          <w:rFonts w:ascii="Tahoma" w:eastAsia="Times New Roman" w:hAnsi="Tahoma" w:cs="Tahoma"/>
          <w:color w:val="FF0000"/>
          <w:sz w:val="18"/>
          <w:szCs w:val="18"/>
          <w:lang w:eastAsia="es-CO"/>
        </w:rPr>
      </w:pPr>
    </w:p>
    <w:p w:rsidR="00F242D4" w:rsidRPr="00F63518" w:rsidRDefault="00F242D4" w:rsidP="00ED7327">
      <w:pPr>
        <w:keepNext/>
        <w:widowControl w:val="0"/>
        <w:autoSpaceDE w:val="0"/>
        <w:autoSpaceDN w:val="0"/>
        <w:adjustRightInd w:val="0"/>
        <w:jc w:val="center"/>
        <w:rPr>
          <w:rFonts w:ascii="Tahoma" w:hAnsi="Tahoma" w:cs="Tahoma"/>
          <w:b/>
          <w:bCs/>
          <w:sz w:val="24"/>
          <w:szCs w:val="24"/>
        </w:rPr>
      </w:pPr>
      <w:r w:rsidRPr="00F63518">
        <w:rPr>
          <w:rFonts w:ascii="Tahoma" w:hAnsi="Tahoma" w:cs="Tahoma"/>
          <w:b/>
          <w:bCs/>
          <w:sz w:val="24"/>
          <w:szCs w:val="24"/>
        </w:rPr>
        <w:t>TRIBUNAL SUPERIOR DEL DISTRITO JUDICIAL DE PEREIRA</w:t>
      </w:r>
    </w:p>
    <w:p w:rsidR="00F242D4" w:rsidRDefault="00F242D4" w:rsidP="00ED7327">
      <w:pPr>
        <w:keepNext/>
        <w:widowControl w:val="0"/>
        <w:autoSpaceDE w:val="0"/>
        <w:autoSpaceDN w:val="0"/>
        <w:adjustRightInd w:val="0"/>
        <w:jc w:val="center"/>
        <w:rPr>
          <w:rFonts w:ascii="Tahoma" w:hAnsi="Tahoma" w:cs="Tahoma"/>
          <w:b/>
          <w:bCs/>
          <w:sz w:val="24"/>
          <w:szCs w:val="24"/>
        </w:rPr>
      </w:pPr>
      <w:r w:rsidRPr="00F63518">
        <w:rPr>
          <w:rFonts w:ascii="Tahoma" w:hAnsi="Tahoma" w:cs="Tahoma"/>
          <w:b/>
          <w:bCs/>
          <w:sz w:val="24"/>
          <w:szCs w:val="24"/>
        </w:rPr>
        <w:t>SALA LABORAL</w:t>
      </w:r>
    </w:p>
    <w:p w:rsidR="00C47656" w:rsidRPr="00F63518" w:rsidRDefault="00C47656" w:rsidP="00ED7327">
      <w:pPr>
        <w:pStyle w:val="Sinespaciado"/>
      </w:pPr>
    </w:p>
    <w:p w:rsidR="00F242D4" w:rsidRPr="00046A20" w:rsidRDefault="00F242D4" w:rsidP="00ED7327">
      <w:pPr>
        <w:autoSpaceDE w:val="0"/>
        <w:autoSpaceDN w:val="0"/>
        <w:adjustRightInd w:val="0"/>
        <w:jc w:val="center"/>
        <w:rPr>
          <w:rFonts w:ascii="Tahoma" w:hAnsi="Tahoma" w:cs="Tahoma"/>
          <w:b/>
          <w:bCs/>
        </w:rPr>
      </w:pPr>
      <w:r w:rsidRPr="00046A20">
        <w:rPr>
          <w:rFonts w:ascii="Tahoma" w:hAnsi="Tahoma" w:cs="Tahoma"/>
        </w:rPr>
        <w:t>Magistrada Ponente:</w:t>
      </w:r>
      <w:r w:rsidRPr="00046A20">
        <w:rPr>
          <w:rFonts w:ascii="Tahoma" w:hAnsi="Tahoma" w:cs="Tahoma"/>
          <w:b/>
          <w:bCs/>
        </w:rPr>
        <w:t xml:space="preserve"> </w:t>
      </w:r>
      <w:r w:rsidR="00AA75CD" w:rsidRPr="00046A20">
        <w:rPr>
          <w:rFonts w:ascii="Tahoma" w:hAnsi="Tahoma" w:cs="Tahoma"/>
          <w:b/>
          <w:bCs/>
        </w:rPr>
        <w:t>Ana Lucía Caicedo Calderón</w:t>
      </w:r>
    </w:p>
    <w:p w:rsidR="00F242D4" w:rsidRPr="00046A20" w:rsidRDefault="00F242D4" w:rsidP="00ED7327">
      <w:pPr>
        <w:pStyle w:val="Sinespaciado"/>
      </w:pPr>
    </w:p>
    <w:p w:rsidR="00F242D4" w:rsidRPr="00046A20" w:rsidRDefault="00AA75CD" w:rsidP="00ED7327">
      <w:pPr>
        <w:autoSpaceDE w:val="0"/>
        <w:autoSpaceDN w:val="0"/>
        <w:adjustRightInd w:val="0"/>
        <w:jc w:val="center"/>
        <w:rPr>
          <w:rFonts w:ascii="Tahoma" w:hAnsi="Tahoma" w:cs="Tahoma"/>
          <w:b/>
          <w:bCs/>
        </w:rPr>
      </w:pPr>
      <w:r w:rsidRPr="00046A20">
        <w:rPr>
          <w:rFonts w:ascii="Tahoma" w:hAnsi="Tahoma" w:cs="Tahoma"/>
          <w:b/>
          <w:bCs/>
        </w:rPr>
        <w:t xml:space="preserve">Acta </w:t>
      </w:r>
      <w:r w:rsidR="00F242D4" w:rsidRPr="00046A20">
        <w:rPr>
          <w:rFonts w:ascii="Tahoma" w:hAnsi="Tahoma" w:cs="Tahoma"/>
          <w:b/>
          <w:bCs/>
        </w:rPr>
        <w:t>No. ___</w:t>
      </w:r>
    </w:p>
    <w:p w:rsidR="00C538B6" w:rsidRPr="00046A20" w:rsidRDefault="00F242D4" w:rsidP="00ED7327">
      <w:pPr>
        <w:autoSpaceDE w:val="0"/>
        <w:autoSpaceDN w:val="0"/>
        <w:adjustRightInd w:val="0"/>
        <w:jc w:val="center"/>
        <w:rPr>
          <w:rFonts w:ascii="Tahoma" w:hAnsi="Tahoma" w:cs="Tahoma"/>
          <w:b/>
          <w:bCs/>
        </w:rPr>
      </w:pPr>
      <w:r w:rsidRPr="00046A20">
        <w:rPr>
          <w:rFonts w:ascii="Tahoma" w:hAnsi="Tahoma" w:cs="Tahoma"/>
          <w:b/>
          <w:bCs/>
        </w:rPr>
        <w:t>(</w:t>
      </w:r>
      <w:r w:rsidR="005110ED">
        <w:rPr>
          <w:rFonts w:ascii="Tahoma" w:hAnsi="Tahoma" w:cs="Tahoma"/>
          <w:b/>
          <w:bCs/>
        </w:rPr>
        <w:t>Diciembre</w:t>
      </w:r>
      <w:r w:rsidR="00411056">
        <w:rPr>
          <w:rFonts w:ascii="Tahoma" w:hAnsi="Tahoma" w:cs="Tahoma"/>
          <w:b/>
          <w:bCs/>
        </w:rPr>
        <w:t xml:space="preserve"> </w:t>
      </w:r>
      <w:r w:rsidR="005110ED">
        <w:rPr>
          <w:rFonts w:ascii="Tahoma" w:hAnsi="Tahoma" w:cs="Tahoma"/>
          <w:b/>
          <w:bCs/>
        </w:rPr>
        <w:t>15</w:t>
      </w:r>
      <w:r w:rsidR="0099776F" w:rsidRPr="00046A20">
        <w:rPr>
          <w:rFonts w:ascii="Tahoma" w:hAnsi="Tahoma" w:cs="Tahoma"/>
          <w:b/>
          <w:bCs/>
        </w:rPr>
        <w:t xml:space="preserve"> de 2017</w:t>
      </w:r>
      <w:r w:rsidRPr="00046A20">
        <w:rPr>
          <w:rFonts w:ascii="Tahoma" w:hAnsi="Tahoma" w:cs="Tahoma"/>
          <w:b/>
          <w:bCs/>
        </w:rPr>
        <w:t>)</w:t>
      </w:r>
    </w:p>
    <w:p w:rsidR="00F242D4" w:rsidRPr="00046A20" w:rsidRDefault="00F242D4" w:rsidP="00ED7327">
      <w:pPr>
        <w:pStyle w:val="Sinespaciado"/>
      </w:pPr>
    </w:p>
    <w:p w:rsidR="00F242D4" w:rsidRPr="00FD7AF4" w:rsidRDefault="00F242D4" w:rsidP="00ED7327">
      <w:pPr>
        <w:spacing w:line="276" w:lineRule="auto"/>
        <w:ind w:firstLine="709"/>
        <w:jc w:val="both"/>
      </w:pPr>
      <w:r w:rsidRPr="00046A20">
        <w:rPr>
          <w:rFonts w:ascii="Tahoma" w:hAnsi="Tahoma" w:cs="Tahoma"/>
        </w:rPr>
        <w:t xml:space="preserve">Dentro del término estipulado en los artículos 86 de la Constitución Política y 29 del Decreto 2591, se resuelve en primera instancia la </w:t>
      </w:r>
      <w:r w:rsidRPr="00046A20">
        <w:rPr>
          <w:rFonts w:ascii="Tahoma" w:hAnsi="Tahoma" w:cs="Tahoma"/>
          <w:b/>
          <w:bCs/>
        </w:rPr>
        <w:t xml:space="preserve">Acción de Tutela </w:t>
      </w:r>
      <w:r w:rsidRPr="00046A20">
        <w:rPr>
          <w:rFonts w:ascii="Tahoma" w:hAnsi="Tahoma" w:cs="Tahoma"/>
        </w:rPr>
        <w:t xml:space="preserve">impetrada por </w:t>
      </w:r>
      <w:r w:rsidR="00571F6F">
        <w:rPr>
          <w:rFonts w:ascii="Tahoma" w:hAnsi="Tahoma" w:cs="Tahoma"/>
        </w:rPr>
        <w:t>el</w:t>
      </w:r>
      <w:r w:rsidR="0099776F" w:rsidRPr="00046A20">
        <w:rPr>
          <w:rFonts w:ascii="Tahoma" w:hAnsi="Tahoma" w:cs="Tahoma"/>
        </w:rPr>
        <w:t xml:space="preserve"> señor</w:t>
      </w:r>
      <w:r w:rsidRPr="00046A20">
        <w:rPr>
          <w:rFonts w:ascii="Tahoma" w:hAnsi="Tahoma" w:cs="Tahoma"/>
        </w:rPr>
        <w:t xml:space="preserve"> </w:t>
      </w:r>
      <w:r w:rsidR="00571F6F">
        <w:rPr>
          <w:rFonts w:ascii="Tahoma" w:hAnsi="Tahoma" w:cs="Tahoma"/>
          <w:b/>
        </w:rPr>
        <w:t>Alfonso Hernán Dávila Álzate</w:t>
      </w:r>
      <w:r w:rsidR="00FD7AF4">
        <w:rPr>
          <w:rFonts w:ascii="Tahoma" w:hAnsi="Tahoma" w:cs="Tahoma"/>
          <w:b/>
        </w:rPr>
        <w:t xml:space="preserve">,  </w:t>
      </w:r>
      <w:r w:rsidR="008D6081" w:rsidRPr="00046A20">
        <w:rPr>
          <w:rFonts w:ascii="Tahoma" w:hAnsi="Tahoma" w:cs="Tahoma"/>
        </w:rPr>
        <w:t>e</w:t>
      </w:r>
      <w:r w:rsidR="00420468" w:rsidRPr="00046A20">
        <w:rPr>
          <w:rFonts w:ascii="Tahoma" w:hAnsi="Tahoma" w:cs="Tahoma"/>
          <w:bCs/>
        </w:rPr>
        <w:t xml:space="preserve">n </w:t>
      </w:r>
      <w:r w:rsidRPr="00046A20">
        <w:rPr>
          <w:rFonts w:ascii="Tahoma" w:hAnsi="Tahoma" w:cs="Tahoma"/>
        </w:rPr>
        <w:t>contra</w:t>
      </w:r>
      <w:r w:rsidR="00437373" w:rsidRPr="00046A20">
        <w:rPr>
          <w:rFonts w:ascii="Tahoma" w:hAnsi="Tahoma" w:cs="Tahoma"/>
          <w:b/>
        </w:rPr>
        <w:t xml:space="preserve"> </w:t>
      </w:r>
      <w:r w:rsidR="0099776F" w:rsidRPr="00046A20">
        <w:rPr>
          <w:rFonts w:ascii="Tahoma" w:hAnsi="Tahoma" w:cs="Tahoma"/>
        </w:rPr>
        <w:t>de</w:t>
      </w:r>
      <w:r w:rsidR="0022045C" w:rsidRPr="00046A20">
        <w:rPr>
          <w:rFonts w:ascii="Tahoma" w:hAnsi="Tahoma" w:cs="Tahoma"/>
        </w:rPr>
        <w:t>l</w:t>
      </w:r>
      <w:r w:rsidR="00437373" w:rsidRPr="00046A20">
        <w:rPr>
          <w:rFonts w:ascii="Tahoma" w:hAnsi="Tahoma" w:cs="Tahoma"/>
        </w:rPr>
        <w:t xml:space="preserve"> </w:t>
      </w:r>
      <w:r w:rsidR="00B16270">
        <w:rPr>
          <w:rFonts w:ascii="Tahoma" w:hAnsi="Tahoma" w:cs="Tahoma"/>
          <w:b/>
        </w:rPr>
        <w:t>Ministerio</w:t>
      </w:r>
      <w:r w:rsidR="0022045C" w:rsidRPr="00046A20">
        <w:rPr>
          <w:rFonts w:ascii="Tahoma" w:hAnsi="Tahoma" w:cs="Tahoma"/>
          <w:b/>
        </w:rPr>
        <w:t xml:space="preserve"> de </w:t>
      </w:r>
      <w:r w:rsidR="00571F6F">
        <w:rPr>
          <w:rFonts w:ascii="Tahoma" w:hAnsi="Tahoma" w:cs="Tahoma"/>
          <w:b/>
        </w:rPr>
        <w:t>Defensa Nacional, Ministerio de Hacienda y Crédito Público y Colfondos</w:t>
      </w:r>
      <w:r w:rsidRPr="00046A20">
        <w:rPr>
          <w:rFonts w:ascii="Tahoma" w:hAnsi="Tahoma" w:cs="Tahoma"/>
          <w:bCs/>
        </w:rPr>
        <w:t>,</w:t>
      </w:r>
      <w:r w:rsidRPr="00046A20">
        <w:rPr>
          <w:rFonts w:ascii="Tahoma" w:hAnsi="Tahoma" w:cs="Tahoma"/>
          <w:b/>
          <w:bCs/>
        </w:rPr>
        <w:t xml:space="preserve"> </w:t>
      </w:r>
      <w:r w:rsidRPr="00046A20">
        <w:rPr>
          <w:rFonts w:ascii="Tahoma" w:hAnsi="Tahoma" w:cs="Tahoma"/>
        </w:rPr>
        <w:t>quien pretende la protección</w:t>
      </w:r>
      <w:r w:rsidR="008C0F32" w:rsidRPr="00046A20">
        <w:rPr>
          <w:rFonts w:ascii="Tahoma" w:hAnsi="Tahoma" w:cs="Tahoma"/>
        </w:rPr>
        <w:t xml:space="preserve"> del derecho fundamental de petición</w:t>
      </w:r>
      <w:r w:rsidR="004A45B7" w:rsidRPr="00046A20">
        <w:rPr>
          <w:rFonts w:ascii="Tahoma" w:hAnsi="Tahoma" w:cs="Tahoma"/>
        </w:rPr>
        <w:t>.</w:t>
      </w:r>
      <w:r w:rsidRPr="00046A20">
        <w:rPr>
          <w:rFonts w:ascii="Tahoma" w:hAnsi="Tahoma" w:cs="Tahoma"/>
        </w:rPr>
        <w:t xml:space="preserve"> </w:t>
      </w:r>
    </w:p>
    <w:p w:rsidR="00F242D4" w:rsidRPr="00046A20" w:rsidRDefault="00F242D4" w:rsidP="00ED7327">
      <w:pPr>
        <w:pStyle w:val="Sinespaciado"/>
      </w:pPr>
    </w:p>
    <w:p w:rsidR="00F242D4" w:rsidRDefault="00F242D4" w:rsidP="00ED7327">
      <w:pPr>
        <w:spacing w:line="276" w:lineRule="auto"/>
        <w:ind w:firstLine="709"/>
        <w:jc w:val="both"/>
        <w:rPr>
          <w:rFonts w:ascii="Tahoma" w:hAnsi="Tahoma" w:cs="Tahoma"/>
        </w:rPr>
      </w:pPr>
      <w:r w:rsidRPr="00046A20">
        <w:rPr>
          <w:rFonts w:ascii="Tahoma" w:hAnsi="Tahoma" w:cs="Tahoma"/>
        </w:rPr>
        <w:t>El proyecto, una vez revisado y discutido, fue aprobado por el resto de integrantes de la Sala, y corresponde a lo siguiente:</w:t>
      </w:r>
    </w:p>
    <w:p w:rsidR="00B73308" w:rsidRDefault="00B73308" w:rsidP="00ED7327">
      <w:pPr>
        <w:ind w:firstLine="709"/>
        <w:jc w:val="both"/>
        <w:rPr>
          <w:rFonts w:ascii="Tahoma" w:hAnsi="Tahoma" w:cs="Tahoma"/>
        </w:rPr>
      </w:pPr>
    </w:p>
    <w:p w:rsidR="00F242D4" w:rsidRPr="00046A20" w:rsidRDefault="00D25B93" w:rsidP="00ED7327">
      <w:pPr>
        <w:pStyle w:val="Ttulo4"/>
        <w:numPr>
          <w:ilvl w:val="0"/>
          <w:numId w:val="2"/>
        </w:numPr>
        <w:spacing w:line="276" w:lineRule="auto"/>
        <w:rPr>
          <w:rFonts w:ascii="Tahoma" w:hAnsi="Tahoma" w:cs="Tahoma"/>
          <w:sz w:val="22"/>
          <w:szCs w:val="22"/>
        </w:rPr>
      </w:pPr>
      <w:r w:rsidRPr="00046A20">
        <w:rPr>
          <w:rFonts w:ascii="Tahoma" w:hAnsi="Tahoma" w:cs="Tahoma"/>
          <w:sz w:val="22"/>
          <w:szCs w:val="22"/>
        </w:rPr>
        <w:t>Antecedentes</w:t>
      </w:r>
    </w:p>
    <w:p w:rsidR="00F242D4" w:rsidRPr="00046A20" w:rsidRDefault="00F242D4" w:rsidP="00ED7327">
      <w:pPr>
        <w:pStyle w:val="Sinespaciado"/>
      </w:pPr>
    </w:p>
    <w:p w:rsidR="00AF685F" w:rsidRPr="00046A20" w:rsidRDefault="00F242D4" w:rsidP="00ED7327">
      <w:pPr>
        <w:widowControl w:val="0"/>
        <w:numPr>
          <w:ilvl w:val="1"/>
          <w:numId w:val="2"/>
        </w:numPr>
        <w:autoSpaceDE w:val="0"/>
        <w:autoSpaceDN w:val="0"/>
        <w:adjustRightInd w:val="0"/>
        <w:spacing w:line="276" w:lineRule="auto"/>
        <w:ind w:left="1080"/>
        <w:jc w:val="both"/>
        <w:rPr>
          <w:rFonts w:ascii="Tahoma" w:hAnsi="Tahoma" w:cs="Tahoma"/>
          <w:b/>
          <w:bCs/>
        </w:rPr>
      </w:pPr>
      <w:r w:rsidRPr="00046A20">
        <w:rPr>
          <w:rFonts w:ascii="Tahoma" w:hAnsi="Tahoma" w:cs="Tahoma"/>
          <w:b/>
          <w:bCs/>
        </w:rPr>
        <w:t>Hechos Relevantes</w:t>
      </w:r>
      <w:r w:rsidR="004E639D">
        <w:rPr>
          <w:rFonts w:ascii="Tahoma" w:hAnsi="Tahoma" w:cs="Tahoma"/>
          <w:b/>
          <w:bCs/>
        </w:rPr>
        <w:t xml:space="preserve"> </w:t>
      </w:r>
    </w:p>
    <w:p w:rsidR="00AF685F" w:rsidRPr="00046A20" w:rsidRDefault="00AF685F" w:rsidP="00ED7327">
      <w:pPr>
        <w:pStyle w:val="Sinespaciado"/>
      </w:pPr>
    </w:p>
    <w:p w:rsidR="005D371E" w:rsidRDefault="000E0A69" w:rsidP="00ED7327">
      <w:pPr>
        <w:spacing w:line="276" w:lineRule="auto"/>
        <w:ind w:firstLine="709"/>
        <w:jc w:val="both"/>
        <w:rPr>
          <w:rFonts w:ascii="Tahoma" w:hAnsi="Tahoma" w:cs="Tahoma"/>
        </w:rPr>
      </w:pPr>
      <w:r w:rsidRPr="00046A20">
        <w:rPr>
          <w:rFonts w:ascii="Tahoma" w:hAnsi="Tahoma" w:cs="Tahoma"/>
        </w:rPr>
        <w:t>Manifiesta</w:t>
      </w:r>
      <w:r w:rsidR="004E639D">
        <w:rPr>
          <w:rFonts w:ascii="Tahoma" w:hAnsi="Tahoma" w:cs="Tahoma"/>
        </w:rPr>
        <w:t xml:space="preserve"> </w:t>
      </w:r>
      <w:r w:rsidR="005D371E">
        <w:rPr>
          <w:rFonts w:ascii="Tahoma" w:hAnsi="Tahoma" w:cs="Tahoma"/>
          <w:bCs/>
        </w:rPr>
        <w:t xml:space="preserve">el apoderado judicial del </w:t>
      </w:r>
      <w:r w:rsidR="00BE31E5">
        <w:rPr>
          <w:rFonts w:ascii="Tahoma" w:hAnsi="Tahoma" w:cs="Tahoma"/>
        </w:rPr>
        <w:t>a</w:t>
      </w:r>
      <w:r w:rsidR="004E639D">
        <w:rPr>
          <w:rFonts w:ascii="Tahoma" w:hAnsi="Tahoma" w:cs="Tahoma"/>
        </w:rPr>
        <w:t>cto</w:t>
      </w:r>
      <w:r w:rsidR="004E639D" w:rsidRPr="004E639D">
        <w:rPr>
          <w:rFonts w:ascii="Tahoma" w:hAnsi="Tahoma" w:cs="Tahoma"/>
        </w:rPr>
        <w:t>r</w:t>
      </w:r>
      <w:r w:rsidR="00A315D3">
        <w:rPr>
          <w:rFonts w:ascii="Tahoma" w:hAnsi="Tahoma" w:cs="Tahoma"/>
        </w:rPr>
        <w:t>,</w:t>
      </w:r>
      <w:r w:rsidR="004E639D" w:rsidRPr="004E639D">
        <w:rPr>
          <w:rFonts w:ascii="Tahoma" w:hAnsi="Tahoma" w:cs="Tahoma"/>
        </w:rPr>
        <w:t xml:space="preserve"> </w:t>
      </w:r>
      <w:r w:rsidR="005D371E">
        <w:rPr>
          <w:rFonts w:ascii="Tahoma" w:hAnsi="Tahoma" w:cs="Tahoma"/>
        </w:rPr>
        <w:t>que el 11 de enero del presente año</w:t>
      </w:r>
      <w:r w:rsidR="00B955F0" w:rsidRPr="00046A20">
        <w:rPr>
          <w:rFonts w:ascii="Tahoma" w:hAnsi="Tahoma" w:cs="Tahoma"/>
        </w:rPr>
        <w:t xml:space="preserve"> </w:t>
      </w:r>
      <w:r w:rsidR="005D371E">
        <w:rPr>
          <w:rFonts w:ascii="Tahoma" w:hAnsi="Tahoma" w:cs="Tahoma"/>
        </w:rPr>
        <w:t xml:space="preserve">radicó documentación en Colfondos Pensiones y Cesantías oficina de Cali, con el propósito que le fuera reconocido </w:t>
      </w:r>
      <w:r w:rsidR="00A315D3">
        <w:rPr>
          <w:rFonts w:ascii="Tahoma" w:hAnsi="Tahoma" w:cs="Tahoma"/>
        </w:rPr>
        <w:t>el bono pensional</w:t>
      </w:r>
      <w:r w:rsidR="00A315D3" w:rsidRPr="00A315D3">
        <w:rPr>
          <w:rFonts w:ascii="Tahoma" w:hAnsi="Tahoma" w:cs="Tahoma"/>
        </w:rPr>
        <w:t xml:space="preserve"> </w:t>
      </w:r>
      <w:r w:rsidR="00A315D3">
        <w:rPr>
          <w:rFonts w:ascii="Tahoma" w:hAnsi="Tahoma" w:cs="Tahoma"/>
        </w:rPr>
        <w:t>al señor Alonso Hernán Dávila Álzate, por el Ministerio de Defensa, debido  la prestación del servicio militar</w:t>
      </w:r>
      <w:r w:rsidR="00E42DC9">
        <w:rPr>
          <w:rFonts w:ascii="Tahoma" w:hAnsi="Tahoma" w:cs="Tahoma"/>
        </w:rPr>
        <w:t xml:space="preserve">, </w:t>
      </w:r>
      <w:r w:rsidR="00A315D3">
        <w:rPr>
          <w:rFonts w:ascii="Tahoma" w:hAnsi="Tahoma" w:cs="Tahoma"/>
        </w:rPr>
        <w:t>el cual pagó en el</w:t>
      </w:r>
      <w:r w:rsidR="00E42DC9">
        <w:rPr>
          <w:rFonts w:ascii="Tahoma" w:hAnsi="Tahoma" w:cs="Tahoma"/>
        </w:rPr>
        <w:t xml:space="preserve"> </w:t>
      </w:r>
      <w:r w:rsidR="00317CF6">
        <w:rPr>
          <w:rFonts w:ascii="Tahoma" w:hAnsi="Tahoma" w:cs="Tahoma"/>
        </w:rPr>
        <w:t>Batallón</w:t>
      </w:r>
      <w:r w:rsidR="00E42DC9">
        <w:rPr>
          <w:rFonts w:ascii="Tahoma" w:hAnsi="Tahoma" w:cs="Tahoma"/>
        </w:rPr>
        <w:t xml:space="preserve"> Grupo Cabal de la ciudad de Ipiales Nariño, tercera brigada, distrito militar número 22, ingresando en 1972/08/01 y con fecha de retiro 1974/07/30.</w:t>
      </w:r>
      <w:r w:rsidR="005D371E">
        <w:rPr>
          <w:rFonts w:ascii="Tahoma" w:hAnsi="Tahoma" w:cs="Tahoma"/>
        </w:rPr>
        <w:t xml:space="preserve"> </w:t>
      </w:r>
    </w:p>
    <w:p w:rsidR="005D371E" w:rsidRDefault="005D371E" w:rsidP="00ED7327">
      <w:pPr>
        <w:spacing w:line="276" w:lineRule="auto"/>
        <w:ind w:firstLine="709"/>
        <w:jc w:val="both"/>
        <w:rPr>
          <w:rFonts w:ascii="Tahoma" w:hAnsi="Tahoma" w:cs="Tahoma"/>
        </w:rPr>
      </w:pPr>
    </w:p>
    <w:p w:rsidR="00E42DC9" w:rsidRDefault="00217488" w:rsidP="00ED7327">
      <w:pPr>
        <w:spacing w:line="276" w:lineRule="auto"/>
        <w:ind w:firstLine="708"/>
        <w:jc w:val="both"/>
        <w:rPr>
          <w:rFonts w:ascii="Tahoma" w:hAnsi="Tahoma" w:cs="Tahoma"/>
        </w:rPr>
      </w:pPr>
      <w:r w:rsidRPr="00046A20">
        <w:rPr>
          <w:rFonts w:ascii="Tahoma" w:hAnsi="Tahoma" w:cs="Tahoma"/>
        </w:rPr>
        <w:t>Indica que</w:t>
      </w:r>
      <w:r w:rsidR="002B7909">
        <w:rPr>
          <w:rFonts w:ascii="Tahoma" w:hAnsi="Tahoma" w:cs="Tahoma"/>
        </w:rPr>
        <w:t xml:space="preserve"> </w:t>
      </w:r>
      <w:r w:rsidR="00E42DC9">
        <w:rPr>
          <w:rFonts w:ascii="Tahoma" w:hAnsi="Tahoma" w:cs="Tahoma"/>
        </w:rPr>
        <w:t xml:space="preserve">el 31 de marzo de 2017, mediante radicado 14425, radicó la documentación con el fin de que el Ministerio de Hacienda y </w:t>
      </w:r>
      <w:r w:rsidR="00317CF6">
        <w:rPr>
          <w:rFonts w:ascii="Tahoma" w:hAnsi="Tahoma" w:cs="Tahoma"/>
        </w:rPr>
        <w:t>Crédito</w:t>
      </w:r>
      <w:r w:rsidR="00E42DC9">
        <w:rPr>
          <w:rFonts w:ascii="Tahoma" w:hAnsi="Tahoma" w:cs="Tahoma"/>
        </w:rPr>
        <w:t xml:space="preserve"> Publico, le reconociera el pago del bono pensional por las cotizaciones realizadas al extinto ISS, las cuales superaban las 150 semanas requeridas para que se le reconociera el respectivo bono, las cuales correspondían a 263.14 semanas cotizadas.</w:t>
      </w:r>
    </w:p>
    <w:p w:rsidR="00E42DC9" w:rsidRDefault="00E42DC9" w:rsidP="00ED7327">
      <w:pPr>
        <w:spacing w:line="276" w:lineRule="auto"/>
        <w:ind w:firstLine="708"/>
        <w:jc w:val="both"/>
        <w:rPr>
          <w:rFonts w:ascii="Tahoma" w:hAnsi="Tahoma" w:cs="Tahoma"/>
        </w:rPr>
      </w:pPr>
    </w:p>
    <w:p w:rsidR="00E42DC9" w:rsidRDefault="00317CF6" w:rsidP="00ED7327">
      <w:pPr>
        <w:spacing w:line="276" w:lineRule="auto"/>
        <w:ind w:firstLine="708"/>
        <w:jc w:val="both"/>
        <w:rPr>
          <w:rFonts w:ascii="Tahoma" w:hAnsi="Tahoma" w:cs="Tahoma"/>
        </w:rPr>
      </w:pPr>
      <w:r>
        <w:rPr>
          <w:rFonts w:ascii="Tahoma" w:hAnsi="Tahoma" w:cs="Tahoma"/>
        </w:rPr>
        <w:t xml:space="preserve">Denuncia que el funcionario que recepcionó </w:t>
      </w:r>
      <w:r w:rsidR="00FB38FE">
        <w:rPr>
          <w:rFonts w:ascii="Tahoma" w:hAnsi="Tahoma" w:cs="Tahoma"/>
        </w:rPr>
        <w:t>los documentos</w:t>
      </w:r>
      <w:r>
        <w:rPr>
          <w:rFonts w:ascii="Tahoma" w:hAnsi="Tahoma" w:cs="Tahoma"/>
        </w:rPr>
        <w:t>, escribió en el formato</w:t>
      </w:r>
      <w:r w:rsidR="00A83EC9">
        <w:rPr>
          <w:rFonts w:ascii="Tahoma" w:hAnsi="Tahoma" w:cs="Tahoma"/>
        </w:rPr>
        <w:t xml:space="preserve"> el número de radicado y</w:t>
      </w:r>
      <w:r>
        <w:rPr>
          <w:rFonts w:ascii="Tahoma" w:hAnsi="Tahoma" w:cs="Tahoma"/>
        </w:rPr>
        <w:t xml:space="preserve"> la fecha máxima </w:t>
      </w:r>
      <w:r w:rsidR="00A83EC9">
        <w:rPr>
          <w:rFonts w:ascii="Tahoma" w:hAnsi="Tahoma" w:cs="Tahoma"/>
        </w:rPr>
        <w:t>para dar respuesta</w:t>
      </w:r>
      <w:r w:rsidR="00D63492">
        <w:rPr>
          <w:rFonts w:ascii="Tahoma" w:hAnsi="Tahoma" w:cs="Tahoma"/>
        </w:rPr>
        <w:t xml:space="preserve"> de fondo</w:t>
      </w:r>
      <w:r w:rsidR="00CD3E3D">
        <w:rPr>
          <w:rFonts w:ascii="Tahoma" w:hAnsi="Tahoma" w:cs="Tahoma"/>
        </w:rPr>
        <w:t xml:space="preserve"> (</w:t>
      </w:r>
      <w:r w:rsidR="00A83EC9">
        <w:rPr>
          <w:rFonts w:ascii="Tahoma" w:hAnsi="Tahoma" w:cs="Tahoma"/>
        </w:rPr>
        <w:t>31 de julio de 2017</w:t>
      </w:r>
      <w:r w:rsidR="00CD3E3D">
        <w:rPr>
          <w:rFonts w:ascii="Tahoma" w:hAnsi="Tahoma" w:cs="Tahoma"/>
        </w:rPr>
        <w:t>)</w:t>
      </w:r>
      <w:r w:rsidR="002302BB">
        <w:rPr>
          <w:rFonts w:ascii="Tahoma" w:hAnsi="Tahoma" w:cs="Tahoma"/>
        </w:rPr>
        <w:t>.</w:t>
      </w:r>
    </w:p>
    <w:p w:rsidR="00ED3FD2" w:rsidRDefault="00ED3FD2" w:rsidP="00ED7327">
      <w:pPr>
        <w:spacing w:line="276" w:lineRule="auto"/>
        <w:ind w:firstLine="708"/>
        <w:jc w:val="both"/>
        <w:rPr>
          <w:rFonts w:ascii="Tahoma" w:hAnsi="Tahoma" w:cs="Tahoma"/>
        </w:rPr>
      </w:pPr>
    </w:p>
    <w:p w:rsidR="00ED3FD2" w:rsidRDefault="00ED3FD2" w:rsidP="00ED7327">
      <w:pPr>
        <w:spacing w:line="276" w:lineRule="auto"/>
        <w:ind w:firstLine="708"/>
        <w:jc w:val="both"/>
        <w:rPr>
          <w:rFonts w:ascii="Tahoma" w:hAnsi="Tahoma" w:cs="Tahoma"/>
        </w:rPr>
      </w:pPr>
      <w:r>
        <w:rPr>
          <w:rFonts w:ascii="Tahoma" w:hAnsi="Tahoma" w:cs="Tahoma"/>
        </w:rPr>
        <w:lastRenderedPageBreak/>
        <w:t xml:space="preserve">Agrega que han transcurrido 10 meses y 18 días desde el momento que Colfondos recepcionó la documentación, sin que hasta el día de hoy se le hay reconocido el bono pensional y/o devolución de aportes. </w:t>
      </w:r>
    </w:p>
    <w:p w:rsidR="0070476D" w:rsidRPr="00046A20" w:rsidRDefault="0070476D" w:rsidP="00ED7327">
      <w:pPr>
        <w:spacing w:line="276" w:lineRule="auto"/>
        <w:ind w:firstLine="709"/>
        <w:jc w:val="both"/>
        <w:rPr>
          <w:rFonts w:ascii="Tahoma" w:hAnsi="Tahoma" w:cs="Tahoma"/>
        </w:rPr>
      </w:pPr>
      <w:r w:rsidRPr="00046A20">
        <w:rPr>
          <w:rFonts w:ascii="Tahoma" w:hAnsi="Tahoma" w:cs="Tahoma"/>
        </w:rPr>
        <w:t>Solicit</w:t>
      </w:r>
      <w:r w:rsidR="00A962B5" w:rsidRPr="00046A20">
        <w:rPr>
          <w:rFonts w:ascii="Tahoma" w:hAnsi="Tahoma" w:cs="Tahoma"/>
        </w:rPr>
        <w:t xml:space="preserve">a que se ordene al </w:t>
      </w:r>
      <w:r w:rsidR="0097069B">
        <w:rPr>
          <w:rFonts w:ascii="Tahoma" w:hAnsi="Tahoma" w:cs="Tahoma"/>
        </w:rPr>
        <w:t>Ministerio de Defensa Nacional</w:t>
      </w:r>
      <w:r w:rsidR="00295B9F">
        <w:rPr>
          <w:rFonts w:ascii="Tahoma" w:hAnsi="Tahoma" w:cs="Tahoma"/>
        </w:rPr>
        <w:t>,</w:t>
      </w:r>
      <w:r w:rsidR="00EB77EF">
        <w:rPr>
          <w:rFonts w:ascii="Tahoma" w:hAnsi="Tahoma" w:cs="Tahoma"/>
        </w:rPr>
        <w:t xml:space="preserve"> Ministerio de Hacienda y Crédito</w:t>
      </w:r>
      <w:r w:rsidR="00593A72">
        <w:rPr>
          <w:rFonts w:ascii="Tahoma" w:hAnsi="Tahoma" w:cs="Tahoma"/>
        </w:rPr>
        <w:t xml:space="preserve"> Pú</w:t>
      </w:r>
      <w:r w:rsidR="00EB77EF">
        <w:rPr>
          <w:rFonts w:ascii="Tahoma" w:hAnsi="Tahoma" w:cs="Tahoma"/>
        </w:rPr>
        <w:t xml:space="preserve">blico y Colfondos Pensiones y Cesantías que en el término de 48 horas, proceda a realizar el </w:t>
      </w:r>
      <w:r w:rsidR="0041251E">
        <w:rPr>
          <w:rFonts w:ascii="Tahoma" w:hAnsi="Tahoma" w:cs="Tahoma"/>
        </w:rPr>
        <w:t>re</w:t>
      </w:r>
      <w:r w:rsidR="00EB77EF">
        <w:rPr>
          <w:rFonts w:ascii="Tahoma" w:hAnsi="Tahoma" w:cs="Tahoma"/>
        </w:rPr>
        <w:t>conocimiento del título pensional</w:t>
      </w:r>
      <w:r w:rsidR="00F9208F">
        <w:rPr>
          <w:rFonts w:ascii="Tahoma" w:hAnsi="Tahoma" w:cs="Tahoma"/>
        </w:rPr>
        <w:t xml:space="preserve"> solicitado</w:t>
      </w:r>
      <w:r w:rsidR="00A53BD5">
        <w:rPr>
          <w:rFonts w:ascii="Tahoma" w:hAnsi="Tahoma" w:cs="Tahoma"/>
        </w:rPr>
        <w:t>.</w:t>
      </w:r>
    </w:p>
    <w:p w:rsidR="00C86785" w:rsidRPr="00046A20" w:rsidRDefault="00217488" w:rsidP="00ED7327">
      <w:pPr>
        <w:spacing w:line="276" w:lineRule="auto"/>
        <w:ind w:firstLine="709"/>
        <w:jc w:val="both"/>
        <w:rPr>
          <w:rFonts w:ascii="Tahoma" w:hAnsi="Tahoma" w:cs="Tahoma"/>
        </w:rPr>
      </w:pPr>
      <w:r w:rsidRPr="00046A20">
        <w:rPr>
          <w:rFonts w:ascii="Tahoma" w:hAnsi="Tahoma" w:cs="Tahoma"/>
        </w:rPr>
        <w:t xml:space="preserve"> </w:t>
      </w:r>
    </w:p>
    <w:p w:rsidR="00F242D4" w:rsidRPr="00046A20" w:rsidRDefault="00D25B93" w:rsidP="00ED7327">
      <w:pPr>
        <w:pStyle w:val="Ttulo4"/>
        <w:numPr>
          <w:ilvl w:val="0"/>
          <w:numId w:val="2"/>
        </w:numPr>
        <w:spacing w:line="276" w:lineRule="auto"/>
        <w:rPr>
          <w:rFonts w:ascii="Tahoma" w:hAnsi="Tahoma" w:cs="Tahoma"/>
          <w:sz w:val="22"/>
          <w:szCs w:val="22"/>
        </w:rPr>
      </w:pPr>
      <w:r w:rsidRPr="00046A20">
        <w:rPr>
          <w:rFonts w:ascii="Tahoma" w:hAnsi="Tahoma" w:cs="Tahoma"/>
          <w:sz w:val="22"/>
          <w:szCs w:val="22"/>
        </w:rPr>
        <w:t>Contestación de la demanda</w:t>
      </w:r>
    </w:p>
    <w:p w:rsidR="00DE1FEC" w:rsidRPr="00046A20" w:rsidRDefault="00DE1FEC" w:rsidP="00ED7327">
      <w:pPr>
        <w:rPr>
          <w:lang w:val="es-ES" w:eastAsia="es-ES"/>
        </w:rPr>
      </w:pPr>
    </w:p>
    <w:p w:rsidR="004D7775" w:rsidRDefault="004D7775" w:rsidP="00ED7327">
      <w:pPr>
        <w:pStyle w:val="Sinespaciado"/>
        <w:spacing w:line="276" w:lineRule="auto"/>
        <w:ind w:firstLine="708"/>
        <w:rPr>
          <w:rFonts w:ascii="Tahoma" w:hAnsi="Tahoma" w:cs="Tahoma"/>
          <w:b/>
        </w:rPr>
      </w:pPr>
      <w:r>
        <w:rPr>
          <w:rFonts w:ascii="Tahoma" w:hAnsi="Tahoma" w:cs="Tahoma"/>
          <w:b/>
        </w:rPr>
        <w:t>Colfondos Pensiones y Cesantías</w:t>
      </w:r>
    </w:p>
    <w:p w:rsidR="004D7775" w:rsidRDefault="004D7775" w:rsidP="00ED7327">
      <w:pPr>
        <w:pStyle w:val="Sinespaciado"/>
        <w:spacing w:line="276" w:lineRule="auto"/>
        <w:ind w:firstLine="360"/>
        <w:rPr>
          <w:rFonts w:ascii="Tahoma" w:hAnsi="Tahoma" w:cs="Tahoma"/>
          <w:b/>
        </w:rPr>
      </w:pPr>
    </w:p>
    <w:p w:rsidR="00502914" w:rsidRDefault="004D7775" w:rsidP="00ED7327">
      <w:pPr>
        <w:pStyle w:val="Sinespaciado"/>
        <w:spacing w:line="276" w:lineRule="auto"/>
        <w:ind w:firstLine="360"/>
        <w:jc w:val="both"/>
        <w:rPr>
          <w:rFonts w:ascii="Tahoma" w:hAnsi="Tahoma" w:cs="Tahoma"/>
        </w:rPr>
      </w:pPr>
      <w:r>
        <w:rPr>
          <w:rFonts w:ascii="Tahoma" w:hAnsi="Tahoma" w:cs="Tahoma"/>
        </w:rPr>
        <w:tab/>
        <w:t>La apoderada judicial y representante legal de Colfondos S.A, manifestó que se opone a la prosperidad de la acción de tut</w:t>
      </w:r>
      <w:r w:rsidR="007253E1">
        <w:rPr>
          <w:rFonts w:ascii="Tahoma" w:hAnsi="Tahoma" w:cs="Tahoma"/>
        </w:rPr>
        <w:t>ela, porque la Entidad no ha vulnerado los derechos fundamentales del accionante</w:t>
      </w:r>
      <w:r w:rsidR="0062349B">
        <w:rPr>
          <w:rFonts w:ascii="Tahoma" w:hAnsi="Tahoma" w:cs="Tahoma"/>
        </w:rPr>
        <w:t>, ya que l</w:t>
      </w:r>
      <w:r w:rsidR="00AB4737">
        <w:rPr>
          <w:rFonts w:ascii="Tahoma" w:hAnsi="Tahoma" w:cs="Tahoma"/>
        </w:rPr>
        <w:t>a</w:t>
      </w:r>
      <w:r w:rsidR="00082FF3">
        <w:rPr>
          <w:rFonts w:ascii="Tahoma" w:hAnsi="Tahoma" w:cs="Tahoma"/>
        </w:rPr>
        <w:t xml:space="preserve"> solicitud de pensión invocada, fue atendida en tiempo en el comunicado BP-R-I-L-14425-07-17 del 7 de julio de 2017</w:t>
      </w:r>
      <w:r w:rsidR="00B34639">
        <w:rPr>
          <w:rFonts w:ascii="Tahoma" w:hAnsi="Tahoma" w:cs="Tahoma"/>
        </w:rPr>
        <w:t>, y mediante este se resolvió la solicitud de pensión de veje</w:t>
      </w:r>
      <w:r w:rsidR="00CE16A5">
        <w:rPr>
          <w:rFonts w:ascii="Tahoma" w:hAnsi="Tahoma" w:cs="Tahoma"/>
        </w:rPr>
        <w:t xml:space="preserve">z, </w:t>
      </w:r>
      <w:r w:rsidR="0062349B">
        <w:rPr>
          <w:rFonts w:ascii="Tahoma" w:hAnsi="Tahoma" w:cs="Tahoma"/>
        </w:rPr>
        <w:t>informando</w:t>
      </w:r>
      <w:r w:rsidR="00CE16A5">
        <w:rPr>
          <w:rFonts w:ascii="Tahoma" w:hAnsi="Tahoma" w:cs="Tahoma"/>
        </w:rPr>
        <w:t xml:space="preserve"> que estaba pendiente el reconocimiento y pago del bono pensional, que una vez se acredite el bono pensional retomaran el estudio de la solicitud</w:t>
      </w:r>
      <w:r w:rsidR="00602DDF">
        <w:rPr>
          <w:rFonts w:ascii="Tahoma" w:hAnsi="Tahoma" w:cs="Tahoma"/>
        </w:rPr>
        <w:t xml:space="preserve">, indicando que si se demora </w:t>
      </w:r>
      <w:r w:rsidR="00502914">
        <w:rPr>
          <w:rFonts w:ascii="Tahoma" w:hAnsi="Tahoma" w:cs="Tahoma"/>
        </w:rPr>
        <w:t>más</w:t>
      </w:r>
      <w:r w:rsidR="00602DDF">
        <w:rPr>
          <w:rFonts w:ascii="Tahoma" w:hAnsi="Tahoma" w:cs="Tahoma"/>
        </w:rPr>
        <w:t xml:space="preserve"> de 6 meses debe radicar de nuevo la solicitud.</w:t>
      </w:r>
      <w:r w:rsidR="00502914">
        <w:rPr>
          <w:rFonts w:ascii="Tahoma" w:hAnsi="Tahoma" w:cs="Tahoma"/>
        </w:rPr>
        <w:t xml:space="preserve"> </w:t>
      </w:r>
    </w:p>
    <w:p w:rsidR="00502914" w:rsidRDefault="00502914" w:rsidP="00ED7327">
      <w:pPr>
        <w:pStyle w:val="Sinespaciado"/>
        <w:spacing w:line="276" w:lineRule="auto"/>
        <w:ind w:firstLine="360"/>
        <w:jc w:val="both"/>
        <w:rPr>
          <w:rFonts w:ascii="Tahoma" w:hAnsi="Tahoma" w:cs="Tahoma"/>
        </w:rPr>
      </w:pPr>
    </w:p>
    <w:p w:rsidR="00C86785" w:rsidRDefault="0062349B" w:rsidP="00ED7327">
      <w:pPr>
        <w:pStyle w:val="Sinespaciado"/>
        <w:spacing w:line="276" w:lineRule="auto"/>
        <w:ind w:firstLine="708"/>
        <w:jc w:val="both"/>
        <w:rPr>
          <w:rFonts w:ascii="Tahoma" w:hAnsi="Tahoma" w:cs="Tahoma"/>
        </w:rPr>
      </w:pPr>
      <w:r>
        <w:rPr>
          <w:rFonts w:ascii="Tahoma" w:hAnsi="Tahoma" w:cs="Tahoma"/>
        </w:rPr>
        <w:t xml:space="preserve">Manifiesta </w:t>
      </w:r>
      <w:r w:rsidR="00502914">
        <w:rPr>
          <w:rFonts w:ascii="Tahoma" w:hAnsi="Tahoma" w:cs="Tahoma"/>
        </w:rPr>
        <w:t>que es claro que ha sido el Ministerio de Defensa quien no ha procedido con el reconocimiento del bono pensional del accionante, entorpeciendo un nuevo estudio de la prestación pensional</w:t>
      </w:r>
      <w:r w:rsidR="005A5C7C">
        <w:rPr>
          <w:rFonts w:ascii="Tahoma" w:hAnsi="Tahoma" w:cs="Tahoma"/>
        </w:rPr>
        <w:t>.</w:t>
      </w:r>
    </w:p>
    <w:p w:rsidR="00502914" w:rsidRDefault="00502914" w:rsidP="00ED7327">
      <w:pPr>
        <w:pStyle w:val="Sinespaciado"/>
        <w:spacing w:line="276" w:lineRule="auto"/>
        <w:ind w:firstLine="360"/>
        <w:jc w:val="both"/>
        <w:rPr>
          <w:rFonts w:ascii="Tahoma" w:hAnsi="Tahoma" w:cs="Tahoma"/>
        </w:rPr>
      </w:pPr>
    </w:p>
    <w:p w:rsidR="00502914" w:rsidRDefault="00502914" w:rsidP="00ED7327">
      <w:pPr>
        <w:pStyle w:val="Sinespaciado"/>
        <w:spacing w:line="276" w:lineRule="auto"/>
        <w:ind w:firstLine="708"/>
        <w:jc w:val="both"/>
        <w:rPr>
          <w:rFonts w:ascii="Tahoma" w:hAnsi="Tahoma" w:cs="Tahoma"/>
        </w:rPr>
      </w:pPr>
      <w:r>
        <w:rPr>
          <w:rFonts w:ascii="Tahoma" w:hAnsi="Tahoma" w:cs="Tahoma"/>
        </w:rPr>
        <w:t xml:space="preserve">Indica que la Entidad está dando cumplimiento a la ley 100 de </w:t>
      </w:r>
      <w:r w:rsidR="00E35301">
        <w:rPr>
          <w:rFonts w:ascii="Tahoma" w:hAnsi="Tahoma" w:cs="Tahoma"/>
        </w:rPr>
        <w:t xml:space="preserve">1993, por lo que debe declararse improcedente la acción de tutela y aplicar lo dispuesto en el </w:t>
      </w:r>
      <w:r w:rsidR="0043226D">
        <w:rPr>
          <w:rFonts w:ascii="Tahoma" w:hAnsi="Tahoma" w:cs="Tahoma"/>
        </w:rPr>
        <w:t>artículo</w:t>
      </w:r>
      <w:r w:rsidR="00E35301">
        <w:rPr>
          <w:rFonts w:ascii="Tahoma" w:hAnsi="Tahoma" w:cs="Tahoma"/>
        </w:rPr>
        <w:t xml:space="preserve"> 26 del Decreto 2691 de 1991, además</w:t>
      </w:r>
      <w:r w:rsidR="0043226D">
        <w:rPr>
          <w:rFonts w:ascii="Tahoma" w:hAnsi="Tahoma" w:cs="Tahoma"/>
        </w:rPr>
        <w:t>,</w:t>
      </w:r>
      <w:r w:rsidR="00E35301">
        <w:rPr>
          <w:rFonts w:ascii="Tahoma" w:hAnsi="Tahoma" w:cs="Tahoma"/>
        </w:rPr>
        <w:t xml:space="preserve"> que como lo ha expresado la Cort</w:t>
      </w:r>
      <w:r w:rsidR="0086234B">
        <w:rPr>
          <w:rFonts w:ascii="Tahoma" w:hAnsi="Tahoma" w:cs="Tahoma"/>
        </w:rPr>
        <w:t>e Constitucional, solo el Juez O</w:t>
      </w:r>
      <w:r w:rsidR="00E35301">
        <w:rPr>
          <w:rFonts w:ascii="Tahoma" w:hAnsi="Tahoma" w:cs="Tahoma"/>
        </w:rPr>
        <w:t>rdinario o el Jue</w:t>
      </w:r>
      <w:r w:rsidR="0086234B">
        <w:rPr>
          <w:rFonts w:ascii="Tahoma" w:hAnsi="Tahoma" w:cs="Tahoma"/>
        </w:rPr>
        <w:t>z</w:t>
      </w:r>
      <w:r w:rsidR="00E35301">
        <w:rPr>
          <w:rFonts w:ascii="Tahoma" w:hAnsi="Tahoma" w:cs="Tahoma"/>
        </w:rPr>
        <w:t xml:space="preserve"> Contencioso </w:t>
      </w:r>
      <w:r w:rsidR="0086234B">
        <w:rPr>
          <w:rFonts w:ascii="Tahoma" w:hAnsi="Tahoma" w:cs="Tahoma"/>
        </w:rPr>
        <w:t xml:space="preserve">Administrativo pueden reconocer pensiones pueden reconocer pensiones solamente cuando ello haya sido </w:t>
      </w:r>
      <w:r w:rsidR="00A97C9C">
        <w:rPr>
          <w:rFonts w:ascii="Tahoma" w:hAnsi="Tahoma" w:cs="Tahoma"/>
        </w:rPr>
        <w:t xml:space="preserve">el </w:t>
      </w:r>
      <w:r w:rsidR="0086234B">
        <w:rPr>
          <w:rFonts w:ascii="Tahoma" w:hAnsi="Tahoma" w:cs="Tahoma"/>
        </w:rPr>
        <w:t>objeto de controversia.</w:t>
      </w:r>
    </w:p>
    <w:p w:rsidR="0043226D" w:rsidRDefault="0043226D" w:rsidP="00ED7327">
      <w:pPr>
        <w:pStyle w:val="Sinespaciado"/>
        <w:spacing w:line="276" w:lineRule="auto"/>
        <w:ind w:firstLine="360"/>
        <w:jc w:val="both"/>
        <w:rPr>
          <w:rFonts w:ascii="Tahoma" w:hAnsi="Tahoma" w:cs="Tahoma"/>
        </w:rPr>
      </w:pPr>
    </w:p>
    <w:p w:rsidR="0043226D" w:rsidRPr="007253E1" w:rsidRDefault="005A5C7C" w:rsidP="00ED7327">
      <w:pPr>
        <w:pStyle w:val="Sinespaciado"/>
        <w:spacing w:line="276" w:lineRule="auto"/>
        <w:ind w:firstLine="708"/>
        <w:jc w:val="both"/>
        <w:rPr>
          <w:rFonts w:ascii="Tahoma" w:hAnsi="Tahoma" w:cs="Tahoma"/>
        </w:rPr>
      </w:pPr>
      <w:r>
        <w:rPr>
          <w:rFonts w:ascii="Tahoma" w:hAnsi="Tahoma" w:cs="Tahoma"/>
        </w:rPr>
        <w:t>Agrega</w:t>
      </w:r>
      <w:r w:rsidR="0043226D">
        <w:rPr>
          <w:rFonts w:ascii="Tahoma" w:hAnsi="Tahoma" w:cs="Tahoma"/>
        </w:rPr>
        <w:t xml:space="preserve"> que para que Colfondos pueda reconocer y pagar la pensión de vejez es necesario que exista el dinero suficiente en la cuenta de ahorro </w:t>
      </w:r>
      <w:r w:rsidR="001A449A">
        <w:rPr>
          <w:rFonts w:ascii="Tahoma" w:hAnsi="Tahoma" w:cs="Tahoma"/>
        </w:rPr>
        <w:t>individual</w:t>
      </w:r>
      <w:r w:rsidR="0043226D">
        <w:rPr>
          <w:rFonts w:ascii="Tahoma" w:hAnsi="Tahoma" w:cs="Tahoma"/>
        </w:rPr>
        <w:t xml:space="preserve"> para financiar la prestación</w:t>
      </w:r>
      <w:r w:rsidR="001A449A">
        <w:rPr>
          <w:rFonts w:ascii="Tahoma" w:hAnsi="Tahoma" w:cs="Tahoma"/>
        </w:rPr>
        <w:t>.</w:t>
      </w:r>
    </w:p>
    <w:p w:rsidR="004633B3" w:rsidRDefault="004633B3" w:rsidP="00ED7327">
      <w:pPr>
        <w:pStyle w:val="Sinespaciado"/>
        <w:spacing w:line="276" w:lineRule="auto"/>
        <w:ind w:firstLine="360"/>
        <w:rPr>
          <w:rFonts w:ascii="Tahoma" w:hAnsi="Tahoma" w:cs="Tahoma"/>
        </w:rPr>
      </w:pPr>
    </w:p>
    <w:p w:rsidR="006165AB" w:rsidRDefault="00582870" w:rsidP="00ED7327">
      <w:pPr>
        <w:pStyle w:val="Sinespaciado"/>
        <w:spacing w:line="276" w:lineRule="auto"/>
        <w:ind w:firstLine="708"/>
        <w:rPr>
          <w:rFonts w:ascii="Tahoma" w:hAnsi="Tahoma" w:cs="Tahoma"/>
          <w:b/>
        </w:rPr>
      </w:pPr>
      <w:r>
        <w:rPr>
          <w:rFonts w:ascii="Tahoma" w:hAnsi="Tahoma" w:cs="Tahoma"/>
          <w:b/>
        </w:rPr>
        <w:t>Ministerio de Defensa</w:t>
      </w:r>
    </w:p>
    <w:p w:rsidR="00373AEF" w:rsidRDefault="00373AEF" w:rsidP="00ED7327">
      <w:pPr>
        <w:pStyle w:val="Sinespaciado"/>
        <w:spacing w:line="276" w:lineRule="auto"/>
        <w:rPr>
          <w:rFonts w:ascii="Tahoma" w:hAnsi="Tahoma" w:cs="Tahoma"/>
        </w:rPr>
      </w:pPr>
    </w:p>
    <w:p w:rsidR="00373AEF" w:rsidRDefault="00373AEF" w:rsidP="00ED7327">
      <w:pPr>
        <w:pStyle w:val="Sinespaciado"/>
        <w:spacing w:line="276" w:lineRule="auto"/>
        <w:ind w:firstLine="708"/>
        <w:jc w:val="both"/>
        <w:rPr>
          <w:rFonts w:ascii="Tahoma" w:hAnsi="Tahoma" w:cs="Tahoma"/>
        </w:rPr>
      </w:pPr>
      <w:r>
        <w:rPr>
          <w:rFonts w:ascii="Tahoma" w:hAnsi="Tahoma" w:cs="Tahoma"/>
        </w:rPr>
        <w:t>Indic</w:t>
      </w:r>
      <w:r w:rsidR="00462E0C">
        <w:rPr>
          <w:rFonts w:ascii="Tahoma" w:hAnsi="Tahoma" w:cs="Tahoma"/>
        </w:rPr>
        <w:t>a</w:t>
      </w:r>
      <w:r>
        <w:rPr>
          <w:rFonts w:ascii="Tahoma" w:hAnsi="Tahoma" w:cs="Tahoma"/>
        </w:rPr>
        <w:t xml:space="preserve"> que </w:t>
      </w:r>
      <w:r w:rsidR="00462E0C">
        <w:rPr>
          <w:rFonts w:ascii="Tahoma" w:hAnsi="Tahoma" w:cs="Tahoma"/>
        </w:rPr>
        <w:t>una vez verificado el sistema de información del Ministerio de Defensa se advierte que Colfondos radicó el 18 de abril de 2017</w:t>
      </w:r>
      <w:r w:rsidR="001370D4">
        <w:rPr>
          <w:rFonts w:ascii="Tahoma" w:hAnsi="Tahoma" w:cs="Tahoma"/>
        </w:rPr>
        <w:t>,</w:t>
      </w:r>
      <w:r w:rsidR="00462E0C">
        <w:rPr>
          <w:rFonts w:ascii="Tahoma" w:hAnsi="Tahoma" w:cs="Tahoma"/>
        </w:rPr>
        <w:t xml:space="preserve"> la solicitud de r</w:t>
      </w:r>
      <w:r w:rsidR="00E237D9">
        <w:rPr>
          <w:rFonts w:ascii="Tahoma" w:hAnsi="Tahoma" w:cs="Tahoma"/>
        </w:rPr>
        <w:t>econocimiento de bono pensional, por lo que</w:t>
      </w:r>
      <w:r w:rsidR="001370D4">
        <w:rPr>
          <w:rFonts w:ascii="Tahoma" w:hAnsi="Tahoma" w:cs="Tahoma"/>
        </w:rPr>
        <w:t xml:space="preserve"> el Ministerio de Defensa</w:t>
      </w:r>
      <w:r w:rsidR="00E237D9">
        <w:rPr>
          <w:rFonts w:ascii="Tahoma" w:hAnsi="Tahoma" w:cs="Tahoma"/>
        </w:rPr>
        <w:t xml:space="preserve"> </w:t>
      </w:r>
      <w:r w:rsidR="003C4071">
        <w:rPr>
          <w:rFonts w:ascii="Tahoma" w:hAnsi="Tahoma" w:cs="Tahoma"/>
        </w:rPr>
        <w:t>emitió</w:t>
      </w:r>
      <w:r w:rsidR="00E237D9">
        <w:rPr>
          <w:rFonts w:ascii="Tahoma" w:hAnsi="Tahoma" w:cs="Tahoma"/>
        </w:rPr>
        <w:t xml:space="preserve"> la resolución No. </w:t>
      </w:r>
      <w:r w:rsidR="006C2114">
        <w:rPr>
          <w:rFonts w:ascii="Tahoma" w:hAnsi="Tahoma" w:cs="Tahoma"/>
        </w:rPr>
        <w:t>4430 del 17 de noviembre de 201</w:t>
      </w:r>
      <w:r w:rsidR="005A1356">
        <w:rPr>
          <w:rFonts w:ascii="Tahoma" w:hAnsi="Tahoma" w:cs="Tahoma"/>
        </w:rPr>
        <w:t>7</w:t>
      </w:r>
      <w:r w:rsidR="006C2114">
        <w:rPr>
          <w:rFonts w:ascii="Tahoma" w:hAnsi="Tahoma" w:cs="Tahoma"/>
        </w:rPr>
        <w:t xml:space="preserve">, </w:t>
      </w:r>
      <w:r w:rsidR="001370D4">
        <w:rPr>
          <w:rFonts w:ascii="Tahoma" w:hAnsi="Tahoma" w:cs="Tahoma"/>
        </w:rPr>
        <w:t>reconociendo</w:t>
      </w:r>
      <w:r w:rsidR="006C2114">
        <w:rPr>
          <w:rFonts w:ascii="Tahoma" w:hAnsi="Tahoma" w:cs="Tahoma"/>
        </w:rPr>
        <w:t xml:space="preserve"> un bono pensional tipo “A”</w:t>
      </w:r>
      <w:r w:rsidR="00054AB7">
        <w:rPr>
          <w:rFonts w:ascii="Tahoma" w:hAnsi="Tahoma" w:cs="Tahoma"/>
        </w:rPr>
        <w:t xml:space="preserve"> por la suma de $ 12.335.000. </w:t>
      </w:r>
    </w:p>
    <w:p w:rsidR="00054AB7" w:rsidRDefault="00054AB7" w:rsidP="00ED7327">
      <w:pPr>
        <w:pStyle w:val="Sinespaciado"/>
        <w:spacing w:line="276" w:lineRule="auto"/>
        <w:ind w:firstLine="360"/>
        <w:jc w:val="both"/>
        <w:rPr>
          <w:rFonts w:ascii="Tahoma" w:hAnsi="Tahoma" w:cs="Tahoma"/>
        </w:rPr>
      </w:pPr>
    </w:p>
    <w:p w:rsidR="00054AB7" w:rsidRDefault="00AD45A6" w:rsidP="00ED7327">
      <w:pPr>
        <w:pStyle w:val="Sinespaciado"/>
        <w:spacing w:line="276" w:lineRule="auto"/>
        <w:ind w:firstLine="708"/>
        <w:jc w:val="both"/>
        <w:rPr>
          <w:rFonts w:ascii="Tahoma" w:hAnsi="Tahoma" w:cs="Tahoma"/>
        </w:rPr>
      </w:pPr>
      <w:r>
        <w:rPr>
          <w:rFonts w:ascii="Tahoma" w:hAnsi="Tahoma" w:cs="Tahoma"/>
        </w:rPr>
        <w:t>S</w:t>
      </w:r>
      <w:r w:rsidR="00054AB7">
        <w:rPr>
          <w:rFonts w:ascii="Tahoma" w:hAnsi="Tahoma" w:cs="Tahoma"/>
        </w:rPr>
        <w:t>olicita se niegue por improcedente la presente acci</w:t>
      </w:r>
      <w:r w:rsidR="00BB5CAD">
        <w:rPr>
          <w:rFonts w:ascii="Tahoma" w:hAnsi="Tahoma" w:cs="Tahoma"/>
        </w:rPr>
        <w:t>ón de tutela, toda vez que como</w:t>
      </w:r>
      <w:r w:rsidR="001D0563">
        <w:rPr>
          <w:rFonts w:ascii="Tahoma" w:hAnsi="Tahoma" w:cs="Tahoma"/>
        </w:rPr>
        <w:t xml:space="preserve"> </w:t>
      </w:r>
      <w:r w:rsidR="00BB5CAD">
        <w:rPr>
          <w:rFonts w:ascii="Tahoma" w:hAnsi="Tahoma" w:cs="Tahoma"/>
        </w:rPr>
        <w:t xml:space="preserve">consta en la </w:t>
      </w:r>
      <w:r w:rsidR="001D0563">
        <w:rPr>
          <w:rFonts w:ascii="Tahoma" w:hAnsi="Tahoma" w:cs="Tahoma"/>
        </w:rPr>
        <w:t>documentación</w:t>
      </w:r>
      <w:r w:rsidR="00BB5CAD">
        <w:rPr>
          <w:rFonts w:ascii="Tahoma" w:hAnsi="Tahoma" w:cs="Tahoma"/>
        </w:rPr>
        <w:t xml:space="preserve"> anexada, lo solicitado por el tutelante ya fue resuelto, encontrándose frente a un hecho superado.</w:t>
      </w:r>
    </w:p>
    <w:p w:rsidR="00BB5CAD" w:rsidRDefault="00BB5CAD" w:rsidP="00ED7327">
      <w:pPr>
        <w:pStyle w:val="Sinespaciado"/>
        <w:spacing w:line="276" w:lineRule="auto"/>
        <w:ind w:firstLine="360"/>
        <w:jc w:val="both"/>
        <w:rPr>
          <w:rFonts w:ascii="Tahoma" w:hAnsi="Tahoma" w:cs="Tahoma"/>
        </w:rPr>
      </w:pPr>
    </w:p>
    <w:p w:rsidR="00BB5CAD" w:rsidRDefault="00BB5CAD" w:rsidP="00ED7327">
      <w:pPr>
        <w:pStyle w:val="Sinespaciado"/>
        <w:spacing w:line="276" w:lineRule="auto"/>
        <w:ind w:firstLine="708"/>
        <w:jc w:val="both"/>
        <w:rPr>
          <w:rFonts w:ascii="Tahoma" w:hAnsi="Tahoma" w:cs="Tahoma"/>
        </w:rPr>
      </w:pPr>
      <w:r>
        <w:rPr>
          <w:rFonts w:ascii="Tahoma" w:hAnsi="Tahoma" w:cs="Tahoma"/>
        </w:rPr>
        <w:t>Anexa copia de la resolución No. 4430 del 17 de noviembre de 2017, copia del Acto Administrativo del 5 de diciembre por medio del cual se emite respuesta al derecho de petición y planilla del envió de la empresa de correos 4</w:t>
      </w:r>
      <w:r w:rsidR="009F1019">
        <w:rPr>
          <w:rFonts w:ascii="Tahoma" w:hAnsi="Tahoma" w:cs="Tahoma"/>
        </w:rPr>
        <w:t>-</w:t>
      </w:r>
      <w:r>
        <w:rPr>
          <w:rFonts w:ascii="Tahoma" w:hAnsi="Tahoma" w:cs="Tahoma"/>
        </w:rPr>
        <w:t>72.</w:t>
      </w:r>
    </w:p>
    <w:p w:rsidR="001264F3" w:rsidRDefault="001264F3" w:rsidP="00ED7327">
      <w:pPr>
        <w:pStyle w:val="Sinespaciado"/>
        <w:spacing w:line="276" w:lineRule="auto"/>
        <w:ind w:firstLine="360"/>
        <w:jc w:val="both"/>
        <w:rPr>
          <w:rFonts w:ascii="Tahoma" w:hAnsi="Tahoma" w:cs="Tahoma"/>
        </w:rPr>
      </w:pPr>
    </w:p>
    <w:p w:rsidR="001264F3" w:rsidRPr="001264F3" w:rsidRDefault="001264F3" w:rsidP="00ED7327">
      <w:pPr>
        <w:pStyle w:val="Sinespaciado"/>
        <w:spacing w:line="276" w:lineRule="auto"/>
        <w:ind w:firstLine="708"/>
        <w:jc w:val="both"/>
        <w:rPr>
          <w:rFonts w:ascii="Tahoma" w:hAnsi="Tahoma" w:cs="Tahoma"/>
          <w:b/>
        </w:rPr>
      </w:pPr>
      <w:r>
        <w:rPr>
          <w:rFonts w:ascii="Tahoma" w:hAnsi="Tahoma" w:cs="Tahoma"/>
          <w:b/>
        </w:rPr>
        <w:t xml:space="preserve">Ministerio de Hacienda y Crédito </w:t>
      </w:r>
      <w:r w:rsidR="00565914">
        <w:rPr>
          <w:rFonts w:ascii="Tahoma" w:hAnsi="Tahoma" w:cs="Tahoma"/>
          <w:b/>
        </w:rPr>
        <w:t>Público</w:t>
      </w:r>
    </w:p>
    <w:p w:rsidR="00462E0C" w:rsidRDefault="00462E0C" w:rsidP="00ED7327">
      <w:pPr>
        <w:pStyle w:val="Sinespaciado"/>
        <w:spacing w:line="276" w:lineRule="auto"/>
        <w:rPr>
          <w:rFonts w:ascii="Tahoma" w:hAnsi="Tahoma" w:cs="Tahoma"/>
        </w:rPr>
      </w:pPr>
    </w:p>
    <w:p w:rsidR="00565914" w:rsidRDefault="00DE50E0" w:rsidP="00ED7327">
      <w:pPr>
        <w:pStyle w:val="Sinespaciado"/>
        <w:spacing w:line="276" w:lineRule="auto"/>
        <w:ind w:firstLine="708"/>
        <w:jc w:val="both"/>
        <w:rPr>
          <w:rFonts w:ascii="Tahoma" w:hAnsi="Tahoma" w:cs="Tahoma"/>
        </w:rPr>
      </w:pPr>
      <w:r>
        <w:rPr>
          <w:rFonts w:ascii="Tahoma" w:hAnsi="Tahoma" w:cs="Tahoma"/>
        </w:rPr>
        <w:t>Inicia s</w:t>
      </w:r>
      <w:r w:rsidR="00C965E0">
        <w:rPr>
          <w:rFonts w:ascii="Tahoma" w:hAnsi="Tahoma" w:cs="Tahoma"/>
        </w:rPr>
        <w:t>olicita</w:t>
      </w:r>
      <w:r>
        <w:rPr>
          <w:rFonts w:ascii="Tahoma" w:hAnsi="Tahoma" w:cs="Tahoma"/>
        </w:rPr>
        <w:t>ndo</w:t>
      </w:r>
      <w:r w:rsidR="00D879C1">
        <w:rPr>
          <w:rFonts w:ascii="Tahoma" w:hAnsi="Tahoma" w:cs="Tahoma"/>
        </w:rPr>
        <w:t xml:space="preserve"> que se desestime la acción de tutela contra la Oficina de Bonos Pensionales del Ministerio de Hacienda y </w:t>
      </w:r>
      <w:r w:rsidR="00C965E0">
        <w:rPr>
          <w:rFonts w:ascii="Tahoma" w:hAnsi="Tahoma" w:cs="Tahoma"/>
        </w:rPr>
        <w:t>Crédito</w:t>
      </w:r>
      <w:r w:rsidR="00D879C1">
        <w:rPr>
          <w:rFonts w:ascii="Tahoma" w:hAnsi="Tahoma" w:cs="Tahoma"/>
        </w:rPr>
        <w:t xml:space="preserve"> Publico porque el accionante nunca ha tramitado un derecho de petición ante esta Oficina.</w:t>
      </w:r>
    </w:p>
    <w:p w:rsidR="00BE5E96" w:rsidRDefault="00BE5E96" w:rsidP="00ED7327">
      <w:pPr>
        <w:pStyle w:val="Sinespaciado"/>
        <w:spacing w:line="276" w:lineRule="auto"/>
        <w:jc w:val="both"/>
        <w:rPr>
          <w:rFonts w:ascii="Tahoma" w:hAnsi="Tahoma" w:cs="Tahoma"/>
        </w:rPr>
      </w:pPr>
    </w:p>
    <w:p w:rsidR="00BE5E96" w:rsidRDefault="00BE5E96" w:rsidP="00ED7327">
      <w:pPr>
        <w:pStyle w:val="Sinespaciado"/>
        <w:spacing w:line="276" w:lineRule="auto"/>
        <w:ind w:firstLine="708"/>
        <w:jc w:val="both"/>
        <w:rPr>
          <w:rFonts w:ascii="Arial Narrow" w:hAnsi="Arial Narrow" w:cs="Tahoma"/>
          <w:i/>
        </w:rPr>
      </w:pPr>
      <w:r>
        <w:rPr>
          <w:rFonts w:ascii="Tahoma" w:hAnsi="Tahoma" w:cs="Tahoma"/>
        </w:rPr>
        <w:t xml:space="preserve">Manifiesta que </w:t>
      </w:r>
      <w:r w:rsidR="008A4D16">
        <w:rPr>
          <w:rFonts w:ascii="Tahoma" w:hAnsi="Tahoma" w:cs="Tahoma"/>
        </w:rPr>
        <w:t xml:space="preserve">“ </w:t>
      </w:r>
      <w:r w:rsidR="008A4D16" w:rsidRPr="00425DBD">
        <w:rPr>
          <w:rFonts w:ascii="Arial Narrow" w:hAnsi="Arial Narrow" w:cs="Tahoma"/>
          <w:i/>
        </w:rPr>
        <w:t xml:space="preserve">la AFP </w:t>
      </w:r>
      <w:r w:rsidRPr="00425DBD">
        <w:rPr>
          <w:rFonts w:ascii="Arial Narrow" w:hAnsi="Arial Narrow" w:cs="Tahoma"/>
          <w:i/>
        </w:rPr>
        <w:t>Colfondos</w:t>
      </w:r>
      <w:r w:rsidR="008A4D16" w:rsidRPr="00425DBD">
        <w:rPr>
          <w:rFonts w:ascii="Arial Narrow" w:hAnsi="Arial Narrow" w:cs="Tahoma"/>
          <w:i/>
        </w:rPr>
        <w:t xml:space="preserve"> solicitó</w:t>
      </w:r>
      <w:r w:rsidRPr="00425DBD">
        <w:rPr>
          <w:rFonts w:ascii="Arial Narrow" w:hAnsi="Arial Narrow" w:cs="Tahoma"/>
          <w:i/>
        </w:rPr>
        <w:t xml:space="preserve"> el </w:t>
      </w:r>
      <w:r w:rsidRPr="00425DBD">
        <w:rPr>
          <w:rFonts w:ascii="Arial Narrow" w:hAnsi="Arial Narrow" w:cs="Tahoma"/>
          <w:i/>
          <w:u w:val="single"/>
        </w:rPr>
        <w:t>6 de abril de 2017</w:t>
      </w:r>
      <w:r w:rsidRPr="00425DBD">
        <w:rPr>
          <w:rFonts w:ascii="Arial Narrow" w:hAnsi="Arial Narrow" w:cs="Tahoma"/>
          <w:i/>
        </w:rPr>
        <w:t xml:space="preserve"> la </w:t>
      </w:r>
      <w:r w:rsidR="008A4D16" w:rsidRPr="00425DBD">
        <w:rPr>
          <w:rFonts w:ascii="Arial Narrow" w:hAnsi="Arial Narrow" w:cs="Tahoma"/>
          <w:i/>
        </w:rPr>
        <w:t>EMISIÓN</w:t>
      </w:r>
      <w:r w:rsidRPr="00425DBD">
        <w:rPr>
          <w:rFonts w:ascii="Arial Narrow" w:hAnsi="Arial Narrow" w:cs="Tahoma"/>
          <w:i/>
        </w:rPr>
        <w:t xml:space="preserve"> del bono pensional del señor </w:t>
      </w:r>
      <w:r w:rsidR="008A4D16" w:rsidRPr="00425DBD">
        <w:rPr>
          <w:rFonts w:ascii="Arial Narrow" w:hAnsi="Arial Narrow" w:cs="Tahoma"/>
          <w:b/>
          <w:i/>
        </w:rPr>
        <w:t>ALFONSO HERNÁN DÁVILA ZAPATA</w:t>
      </w:r>
      <w:r w:rsidRPr="00425DBD">
        <w:rPr>
          <w:rFonts w:ascii="Arial Narrow" w:hAnsi="Arial Narrow" w:cs="Tahoma"/>
          <w:i/>
        </w:rPr>
        <w:t xml:space="preserve">, </w:t>
      </w:r>
      <w:r w:rsidR="008A4D16" w:rsidRPr="00425DBD">
        <w:rPr>
          <w:rFonts w:ascii="Arial Narrow" w:hAnsi="Arial Narrow" w:cs="Tahoma"/>
          <w:i/>
        </w:rPr>
        <w:t>B</w:t>
      </w:r>
      <w:r w:rsidRPr="00425DBD">
        <w:rPr>
          <w:rFonts w:ascii="Arial Narrow" w:hAnsi="Arial Narrow" w:cs="Tahoma"/>
          <w:i/>
        </w:rPr>
        <w:t xml:space="preserve">ono </w:t>
      </w:r>
      <w:r w:rsidR="008A4D16" w:rsidRPr="00425DBD">
        <w:rPr>
          <w:rFonts w:ascii="Arial Narrow" w:hAnsi="Arial Narrow" w:cs="Tahoma"/>
          <w:i/>
        </w:rPr>
        <w:t xml:space="preserve">TIPO A MODALIDAD </w:t>
      </w:r>
      <w:r w:rsidRPr="00425DBD">
        <w:rPr>
          <w:rFonts w:ascii="Arial Narrow" w:hAnsi="Arial Narrow" w:cs="Tahoma"/>
          <w:i/>
        </w:rPr>
        <w:t xml:space="preserve">2, donde el </w:t>
      </w:r>
      <w:r w:rsidR="008A4D16" w:rsidRPr="00425DBD">
        <w:rPr>
          <w:rFonts w:ascii="Arial Narrow" w:hAnsi="Arial Narrow" w:cs="Tahoma"/>
          <w:i/>
        </w:rPr>
        <w:t>EMISOR</w:t>
      </w:r>
      <w:r w:rsidRPr="00425DBD">
        <w:rPr>
          <w:rFonts w:ascii="Arial Narrow" w:hAnsi="Arial Narrow" w:cs="Tahoma"/>
          <w:i/>
        </w:rPr>
        <w:t xml:space="preserve"> es la </w:t>
      </w:r>
      <w:r w:rsidR="008A4D16" w:rsidRPr="00425DBD">
        <w:rPr>
          <w:rFonts w:ascii="Arial Narrow" w:hAnsi="Arial Narrow" w:cs="Tahoma"/>
          <w:i/>
        </w:rPr>
        <w:t>NACIÓN</w:t>
      </w:r>
      <w:r w:rsidRPr="00425DBD">
        <w:rPr>
          <w:rFonts w:ascii="Arial Narrow" w:hAnsi="Arial Narrow" w:cs="Tahoma"/>
          <w:i/>
        </w:rPr>
        <w:t xml:space="preserve"> y </w:t>
      </w:r>
      <w:r w:rsidR="008A4D16" w:rsidRPr="00425DBD">
        <w:rPr>
          <w:rFonts w:ascii="Arial Narrow" w:hAnsi="Arial Narrow" w:cs="Tahoma"/>
          <w:i/>
        </w:rPr>
        <w:t>CONTRIBUYENTE</w:t>
      </w:r>
      <w:r w:rsidRPr="00425DBD">
        <w:rPr>
          <w:rFonts w:ascii="Arial Narrow" w:hAnsi="Arial Narrow" w:cs="Tahoma"/>
          <w:i/>
        </w:rPr>
        <w:t xml:space="preserve"> el </w:t>
      </w:r>
      <w:r w:rsidR="008A4D16" w:rsidRPr="00425DBD">
        <w:rPr>
          <w:rFonts w:ascii="Arial Narrow" w:hAnsi="Arial Narrow" w:cs="Tahoma"/>
          <w:i/>
        </w:rPr>
        <w:t>MINISTERIO DE DEFENSA NACIONAL</w:t>
      </w:r>
      <w:r w:rsidRPr="00425DBD">
        <w:rPr>
          <w:rFonts w:ascii="Arial Narrow" w:hAnsi="Arial Narrow" w:cs="Tahoma"/>
          <w:i/>
        </w:rPr>
        <w:t xml:space="preserve">, el mismo se encuentra en estado </w:t>
      </w:r>
      <w:r w:rsidR="008A4D16" w:rsidRPr="00425DBD">
        <w:rPr>
          <w:rFonts w:ascii="Arial Narrow" w:hAnsi="Arial Narrow" w:cs="Tahoma"/>
          <w:i/>
        </w:rPr>
        <w:t xml:space="preserve">PENDIENTE EMISIÓN REDENCIÓN, la redención normal del bono pensional ocurrió el </w:t>
      </w:r>
      <w:r w:rsidR="008A4D16" w:rsidRPr="00425DBD">
        <w:rPr>
          <w:rFonts w:ascii="Arial Narrow" w:hAnsi="Arial Narrow" w:cs="Tahoma"/>
          <w:b/>
          <w:i/>
          <w:u w:val="single"/>
        </w:rPr>
        <w:t>19 de agosto de 2016</w:t>
      </w:r>
      <w:r w:rsidR="00FB0199" w:rsidRPr="00425DBD">
        <w:rPr>
          <w:rFonts w:ascii="Arial Narrow" w:hAnsi="Arial Narrow" w:cs="Tahoma"/>
          <w:i/>
          <w:u w:val="single"/>
        </w:rPr>
        <w:t xml:space="preserve"> </w:t>
      </w:r>
      <w:r w:rsidR="00FB0199" w:rsidRPr="00425DBD">
        <w:rPr>
          <w:rFonts w:ascii="Arial Narrow" w:hAnsi="Arial Narrow" w:cs="Tahoma"/>
          <w:i/>
        </w:rPr>
        <w:t>(momento que surge la obligación de PAGO tanto para el emisor como para los contribuyentes) fecha en la cual el ACCIONANTE alcanzó la edad de 62 años. Lo anterior, de conformidad con lo establecido en el literal a) del artículo 20 del Decreto 1748 de 1995.</w:t>
      </w:r>
      <w:r w:rsidR="00425DBD">
        <w:rPr>
          <w:rFonts w:ascii="Arial Narrow" w:hAnsi="Arial Narrow" w:cs="Tahoma"/>
          <w:i/>
        </w:rPr>
        <w:t>”</w:t>
      </w:r>
    </w:p>
    <w:p w:rsidR="00831720" w:rsidRDefault="00831720" w:rsidP="00ED7327">
      <w:pPr>
        <w:pStyle w:val="Sinespaciado"/>
        <w:spacing w:line="276" w:lineRule="auto"/>
        <w:ind w:firstLine="360"/>
        <w:jc w:val="both"/>
        <w:rPr>
          <w:rFonts w:ascii="Arial Narrow" w:hAnsi="Arial Narrow" w:cs="Tahoma"/>
          <w:i/>
        </w:rPr>
      </w:pPr>
    </w:p>
    <w:p w:rsidR="00831720" w:rsidRDefault="00831720" w:rsidP="00ED7327">
      <w:pPr>
        <w:pStyle w:val="Sinespaciado"/>
        <w:spacing w:line="276" w:lineRule="auto"/>
        <w:ind w:firstLine="708"/>
        <w:jc w:val="both"/>
        <w:rPr>
          <w:rFonts w:ascii="Tahoma" w:hAnsi="Tahoma" w:cs="Tahoma"/>
        </w:rPr>
      </w:pPr>
      <w:r>
        <w:rPr>
          <w:rFonts w:ascii="Tahoma" w:hAnsi="Tahoma" w:cs="Tahoma"/>
        </w:rPr>
        <w:t>Agreg</w:t>
      </w:r>
      <w:r w:rsidR="00DA2FFA">
        <w:rPr>
          <w:rFonts w:ascii="Tahoma" w:hAnsi="Tahoma" w:cs="Tahoma"/>
        </w:rPr>
        <w:t>a</w:t>
      </w:r>
      <w:r>
        <w:rPr>
          <w:rFonts w:ascii="Tahoma" w:hAnsi="Tahoma" w:cs="Tahoma"/>
        </w:rPr>
        <w:t xml:space="preserve"> que mediante comunicado C2</w:t>
      </w:r>
      <w:r w:rsidR="00EC0B12">
        <w:rPr>
          <w:rFonts w:ascii="Tahoma" w:hAnsi="Tahoma" w:cs="Tahoma"/>
        </w:rPr>
        <w:t xml:space="preserve">017050263 del 14 de mayo de 201, esa Oficina en calidad de emisor del </w:t>
      </w:r>
      <w:r w:rsidR="00AA1AEE">
        <w:rPr>
          <w:rFonts w:ascii="Tahoma" w:hAnsi="Tahoma" w:cs="Tahoma"/>
        </w:rPr>
        <w:t>cupón</w:t>
      </w:r>
      <w:r w:rsidR="00EC0B12">
        <w:rPr>
          <w:rFonts w:ascii="Tahoma" w:hAnsi="Tahoma" w:cs="Tahoma"/>
        </w:rPr>
        <w:t xml:space="preserve"> principal del bono pensional, solicitó al Ministerio de Defensa Nacional el reconocimiento y pago de la cuota parte que debe asumir dentro del bono pensional, sin que hasta la fecha dicha Entidad haya procedido de</w:t>
      </w:r>
      <w:r w:rsidR="00AA1AEE">
        <w:rPr>
          <w:rFonts w:ascii="Tahoma" w:hAnsi="Tahoma" w:cs="Tahoma"/>
        </w:rPr>
        <w:t xml:space="preserve"> conformidad con lo solicitado.</w:t>
      </w:r>
    </w:p>
    <w:p w:rsidR="009C29DF" w:rsidRDefault="009C29DF" w:rsidP="00ED7327">
      <w:pPr>
        <w:pStyle w:val="Sinespaciado"/>
        <w:spacing w:line="276" w:lineRule="auto"/>
        <w:ind w:firstLine="360"/>
        <w:jc w:val="both"/>
        <w:rPr>
          <w:rFonts w:ascii="Tahoma" w:hAnsi="Tahoma" w:cs="Tahoma"/>
        </w:rPr>
      </w:pPr>
    </w:p>
    <w:p w:rsidR="009C29DF" w:rsidRDefault="00AA1AEE" w:rsidP="00ED7327">
      <w:pPr>
        <w:pStyle w:val="Sinespaciado"/>
        <w:spacing w:line="276" w:lineRule="auto"/>
        <w:ind w:firstLine="708"/>
        <w:jc w:val="both"/>
        <w:rPr>
          <w:rFonts w:ascii="Tahoma" w:hAnsi="Tahoma" w:cs="Tahoma"/>
        </w:rPr>
      </w:pPr>
      <w:r>
        <w:rPr>
          <w:rFonts w:ascii="Tahoma" w:hAnsi="Tahoma" w:cs="Tahoma"/>
        </w:rPr>
        <w:t>Denuncia</w:t>
      </w:r>
      <w:r w:rsidR="009C29DF">
        <w:rPr>
          <w:rFonts w:ascii="Tahoma" w:hAnsi="Tahoma" w:cs="Tahoma"/>
        </w:rPr>
        <w:t xml:space="preserve"> que el Ministerio de Defensa</w:t>
      </w:r>
      <w:r>
        <w:rPr>
          <w:rFonts w:ascii="Tahoma" w:hAnsi="Tahoma" w:cs="Tahoma"/>
        </w:rPr>
        <w:t>,</w:t>
      </w:r>
      <w:r w:rsidR="009C29DF">
        <w:rPr>
          <w:rFonts w:ascii="Tahoma" w:hAnsi="Tahoma" w:cs="Tahoma"/>
        </w:rPr>
        <w:t xml:space="preserve"> </w:t>
      </w:r>
      <w:r w:rsidR="003B266E">
        <w:rPr>
          <w:rFonts w:ascii="Tahoma" w:hAnsi="Tahoma" w:cs="Tahoma"/>
        </w:rPr>
        <w:t xml:space="preserve">al 5 de diciembre de 2017, </w:t>
      </w:r>
      <w:r w:rsidR="009C29DF">
        <w:rPr>
          <w:rFonts w:ascii="Tahoma" w:hAnsi="Tahoma" w:cs="Tahoma"/>
        </w:rPr>
        <w:t xml:space="preserve">no ha confirmado la historia laboral utilizada para liquidar </w:t>
      </w:r>
      <w:r>
        <w:rPr>
          <w:rFonts w:ascii="Tahoma" w:hAnsi="Tahoma" w:cs="Tahoma"/>
        </w:rPr>
        <w:t>el bono pensional,</w:t>
      </w:r>
      <w:r w:rsidR="009C29DF">
        <w:rPr>
          <w:rFonts w:ascii="Tahoma" w:hAnsi="Tahoma" w:cs="Tahoma"/>
        </w:rPr>
        <w:t xml:space="preserve"> ni mucho menos ha reconocido y pagado la obligación </w:t>
      </w:r>
      <w:r w:rsidR="00DA2FFA">
        <w:rPr>
          <w:rFonts w:ascii="Tahoma" w:hAnsi="Tahoma" w:cs="Tahoma"/>
        </w:rPr>
        <w:t>a su cargo, procedimiento indispensable para que la Oficina de Bonos Pensionales del Ministerio de Hacienda y Crédito Público pueda dar trámite a la solicitud de emisión</w:t>
      </w:r>
      <w:r w:rsidR="00117D7B">
        <w:rPr>
          <w:rFonts w:ascii="Tahoma" w:hAnsi="Tahoma" w:cs="Tahoma"/>
        </w:rPr>
        <w:t xml:space="preserve"> y redención, lo anterior de conformidad al artículo 7 del Decreto 3798 de 2003.</w:t>
      </w:r>
      <w:r w:rsidR="00DA2FFA">
        <w:rPr>
          <w:rFonts w:ascii="Tahoma" w:hAnsi="Tahoma" w:cs="Tahoma"/>
        </w:rPr>
        <w:t xml:space="preserve"> </w:t>
      </w:r>
    </w:p>
    <w:p w:rsidR="00117D7B" w:rsidRDefault="00117D7B" w:rsidP="00ED7327">
      <w:pPr>
        <w:pStyle w:val="Sinespaciado"/>
        <w:spacing w:line="276" w:lineRule="auto"/>
        <w:ind w:firstLine="360"/>
        <w:jc w:val="both"/>
        <w:rPr>
          <w:rFonts w:ascii="Tahoma" w:hAnsi="Tahoma" w:cs="Tahoma"/>
        </w:rPr>
      </w:pPr>
    </w:p>
    <w:p w:rsidR="00117D7B" w:rsidRDefault="00AA1AEE" w:rsidP="00ED7327">
      <w:pPr>
        <w:pStyle w:val="Sinespaciado"/>
        <w:spacing w:line="276" w:lineRule="auto"/>
        <w:ind w:firstLine="708"/>
        <w:jc w:val="both"/>
        <w:rPr>
          <w:rFonts w:ascii="Tahoma" w:hAnsi="Tahoma" w:cs="Tahoma"/>
        </w:rPr>
      </w:pPr>
      <w:r>
        <w:rPr>
          <w:rFonts w:ascii="Tahoma" w:hAnsi="Tahoma" w:cs="Tahoma"/>
        </w:rPr>
        <w:t>Indica</w:t>
      </w:r>
      <w:r w:rsidR="00117D7B">
        <w:rPr>
          <w:rFonts w:ascii="Tahoma" w:hAnsi="Tahoma" w:cs="Tahoma"/>
        </w:rPr>
        <w:t xml:space="preserve"> que el término que </w:t>
      </w:r>
      <w:r>
        <w:rPr>
          <w:rFonts w:ascii="Tahoma" w:hAnsi="Tahoma" w:cs="Tahoma"/>
        </w:rPr>
        <w:t>señala</w:t>
      </w:r>
      <w:r w:rsidR="00117D7B">
        <w:rPr>
          <w:rFonts w:ascii="Tahoma" w:hAnsi="Tahoma" w:cs="Tahoma"/>
        </w:rPr>
        <w:t xml:space="preserve"> la </w:t>
      </w:r>
      <w:r>
        <w:rPr>
          <w:rFonts w:ascii="Tahoma" w:hAnsi="Tahoma" w:cs="Tahoma"/>
        </w:rPr>
        <w:t xml:space="preserve">citada </w:t>
      </w:r>
      <w:r w:rsidR="00117D7B">
        <w:rPr>
          <w:rFonts w:ascii="Tahoma" w:hAnsi="Tahoma" w:cs="Tahoma"/>
        </w:rPr>
        <w:t>norma</w:t>
      </w:r>
      <w:r w:rsidR="000B7FB2">
        <w:rPr>
          <w:rFonts w:ascii="Tahoma" w:hAnsi="Tahoma" w:cs="Tahoma"/>
        </w:rPr>
        <w:t>, tres meses,</w:t>
      </w:r>
      <w:r w:rsidR="00117D7B">
        <w:rPr>
          <w:rFonts w:ascii="Tahoma" w:hAnsi="Tahoma" w:cs="Tahoma"/>
        </w:rPr>
        <w:t xml:space="preserve"> no ha empezado a correr</w:t>
      </w:r>
      <w:r w:rsidR="00B917AA">
        <w:rPr>
          <w:rFonts w:ascii="Tahoma" w:hAnsi="Tahoma" w:cs="Tahoma"/>
        </w:rPr>
        <w:t>, dado que para ello se requiere que la información laboral este confirmada, certificada y no objetada</w:t>
      </w:r>
      <w:r w:rsidR="00A92A99">
        <w:rPr>
          <w:rFonts w:ascii="Tahoma" w:hAnsi="Tahoma" w:cs="Tahoma"/>
        </w:rPr>
        <w:t xml:space="preserve"> por las entidades que intervienen en el bono </w:t>
      </w:r>
      <w:r w:rsidR="000B7FB2">
        <w:rPr>
          <w:rFonts w:ascii="Tahoma" w:hAnsi="Tahoma" w:cs="Tahoma"/>
        </w:rPr>
        <w:t>pensional.</w:t>
      </w:r>
    </w:p>
    <w:p w:rsidR="000B7FB2" w:rsidRDefault="000B7FB2" w:rsidP="00ED7327">
      <w:pPr>
        <w:pStyle w:val="Sinespaciado"/>
        <w:spacing w:line="276" w:lineRule="auto"/>
        <w:ind w:firstLine="360"/>
        <w:jc w:val="both"/>
        <w:rPr>
          <w:rFonts w:ascii="Tahoma" w:hAnsi="Tahoma" w:cs="Tahoma"/>
        </w:rPr>
      </w:pPr>
    </w:p>
    <w:p w:rsidR="000B7FB2" w:rsidRDefault="000B7FB2" w:rsidP="00ED7327">
      <w:pPr>
        <w:pStyle w:val="Sinespaciado"/>
        <w:spacing w:line="276" w:lineRule="auto"/>
        <w:ind w:firstLine="708"/>
        <w:jc w:val="both"/>
        <w:rPr>
          <w:rFonts w:ascii="Tahoma" w:hAnsi="Tahoma" w:cs="Tahoma"/>
        </w:rPr>
      </w:pPr>
      <w:r>
        <w:rPr>
          <w:rFonts w:ascii="Tahoma" w:hAnsi="Tahoma" w:cs="Tahoma"/>
        </w:rPr>
        <w:t>Solicita que se rechace la presente acción de tutela, dado que como lo ha señalado la Corte Suprema de Justicia este mecanismo no puede ser utilizado para obtener el reconocimiento de derechos de carácter económico, como es el que persigue el accionante, al tratarse del reconocimiento, emisión y pago de un bono pensional a su favor.</w:t>
      </w:r>
    </w:p>
    <w:p w:rsidR="00462E0C" w:rsidRPr="00373AEF" w:rsidRDefault="00462E0C" w:rsidP="00ED7327">
      <w:pPr>
        <w:pStyle w:val="Sinespaciado"/>
        <w:spacing w:line="276" w:lineRule="auto"/>
        <w:rPr>
          <w:rFonts w:ascii="Tahoma" w:hAnsi="Tahoma" w:cs="Tahoma"/>
        </w:rPr>
      </w:pPr>
    </w:p>
    <w:p w:rsidR="00464B77" w:rsidRPr="00046A20" w:rsidRDefault="00D25B93" w:rsidP="00ED7327">
      <w:pPr>
        <w:pStyle w:val="Ttulo4"/>
        <w:numPr>
          <w:ilvl w:val="0"/>
          <w:numId w:val="2"/>
        </w:numPr>
        <w:tabs>
          <w:tab w:val="clear" w:pos="1080"/>
        </w:tabs>
        <w:spacing w:line="276" w:lineRule="auto"/>
        <w:ind w:left="0" w:firstLine="0"/>
        <w:rPr>
          <w:rFonts w:ascii="Tahoma" w:hAnsi="Tahoma" w:cs="Tahoma"/>
          <w:sz w:val="22"/>
          <w:szCs w:val="22"/>
        </w:rPr>
      </w:pPr>
      <w:r w:rsidRPr="00046A20">
        <w:rPr>
          <w:rFonts w:ascii="Tahoma" w:hAnsi="Tahoma" w:cs="Tahoma"/>
          <w:sz w:val="22"/>
          <w:szCs w:val="22"/>
        </w:rPr>
        <w:t>Consideraciones</w:t>
      </w:r>
    </w:p>
    <w:p w:rsidR="00464B77" w:rsidRPr="00046A20" w:rsidRDefault="00464B77" w:rsidP="00ED7327">
      <w:pPr>
        <w:pStyle w:val="Sinespaciado"/>
      </w:pPr>
    </w:p>
    <w:p w:rsidR="00052C84" w:rsidRPr="00046A20" w:rsidRDefault="00AA75CD" w:rsidP="00ED7327">
      <w:pPr>
        <w:pStyle w:val="Prrafodelista"/>
        <w:numPr>
          <w:ilvl w:val="1"/>
          <w:numId w:val="11"/>
        </w:numPr>
        <w:tabs>
          <w:tab w:val="left" w:pos="1276"/>
        </w:tabs>
        <w:autoSpaceDN w:val="0"/>
        <w:spacing w:after="0" w:line="276" w:lineRule="auto"/>
        <w:jc w:val="both"/>
        <w:rPr>
          <w:rFonts w:ascii="Tahoma" w:hAnsi="Tahoma" w:cs="Tahoma"/>
          <w:b/>
          <w:spacing w:val="-2"/>
        </w:rPr>
      </w:pPr>
      <w:r>
        <w:rPr>
          <w:rFonts w:ascii="Tahoma" w:hAnsi="Tahoma" w:cs="Tahoma"/>
          <w:b/>
          <w:spacing w:val="-2"/>
        </w:rPr>
        <w:t>Problema</w:t>
      </w:r>
      <w:r w:rsidR="00052C84" w:rsidRPr="00046A20">
        <w:rPr>
          <w:rFonts w:ascii="Tahoma" w:hAnsi="Tahoma" w:cs="Tahoma"/>
          <w:b/>
          <w:spacing w:val="-2"/>
        </w:rPr>
        <w:t xml:space="preserve"> </w:t>
      </w:r>
      <w:r w:rsidRPr="00046A20">
        <w:rPr>
          <w:rFonts w:ascii="Tahoma" w:hAnsi="Tahoma" w:cs="Tahoma"/>
          <w:b/>
          <w:spacing w:val="-2"/>
        </w:rPr>
        <w:t xml:space="preserve">jurídico </w:t>
      </w:r>
      <w:r w:rsidR="00052C84" w:rsidRPr="00046A20">
        <w:rPr>
          <w:rFonts w:ascii="Tahoma" w:hAnsi="Tahoma" w:cs="Tahoma"/>
          <w:b/>
          <w:spacing w:val="-2"/>
        </w:rPr>
        <w:t>por resolver</w:t>
      </w:r>
    </w:p>
    <w:p w:rsidR="00052C84" w:rsidRPr="00046A20" w:rsidRDefault="00460DE4" w:rsidP="00ED7327">
      <w:pPr>
        <w:spacing w:line="276" w:lineRule="auto"/>
        <w:jc w:val="both"/>
        <w:rPr>
          <w:rFonts w:ascii="Tahoma" w:hAnsi="Tahoma" w:cs="Tahoma"/>
          <w:spacing w:val="-2"/>
        </w:rPr>
      </w:pPr>
      <w:r w:rsidRPr="00046A20">
        <w:rPr>
          <w:rFonts w:ascii="Tahoma" w:hAnsi="Tahoma" w:cs="Tahoma"/>
          <w:spacing w:val="-2"/>
        </w:rPr>
        <w:t xml:space="preserve"> </w:t>
      </w:r>
    </w:p>
    <w:p w:rsidR="00612382" w:rsidRDefault="00612382" w:rsidP="00ED7327">
      <w:pPr>
        <w:pStyle w:val="Sinespaciado"/>
        <w:spacing w:line="276" w:lineRule="auto"/>
        <w:ind w:firstLine="708"/>
        <w:jc w:val="both"/>
        <w:rPr>
          <w:rFonts w:ascii="Tahoma" w:hAnsi="Tahoma" w:cs="Tahoma"/>
          <w:b/>
          <w:spacing w:val="-2"/>
        </w:rPr>
      </w:pPr>
      <w:r w:rsidRPr="00046A20">
        <w:rPr>
          <w:rFonts w:ascii="Tahoma" w:hAnsi="Tahoma" w:cs="Tahoma"/>
        </w:rPr>
        <w:t>¿Se ha vuln</w:t>
      </w:r>
      <w:r w:rsidR="00502D1E">
        <w:rPr>
          <w:rFonts w:ascii="Tahoma" w:hAnsi="Tahoma" w:cs="Tahoma"/>
        </w:rPr>
        <w:t>erado el derecho de petición de</w:t>
      </w:r>
      <w:r w:rsidR="003C4071">
        <w:rPr>
          <w:rFonts w:ascii="Tahoma" w:hAnsi="Tahoma" w:cs="Tahoma"/>
        </w:rPr>
        <w:t xml:space="preserve">l </w:t>
      </w:r>
      <w:r w:rsidRPr="00046A20">
        <w:rPr>
          <w:rFonts w:ascii="Tahoma" w:hAnsi="Tahoma" w:cs="Tahoma"/>
        </w:rPr>
        <w:t>accionante por parte</w:t>
      </w:r>
      <w:r w:rsidR="00E009A7" w:rsidRPr="00046A20">
        <w:rPr>
          <w:rFonts w:ascii="Tahoma" w:hAnsi="Tahoma" w:cs="Tahoma"/>
        </w:rPr>
        <w:t xml:space="preserve"> del </w:t>
      </w:r>
      <w:r w:rsidR="003C4071" w:rsidRPr="003C4071">
        <w:rPr>
          <w:rFonts w:ascii="Tahoma" w:hAnsi="Tahoma" w:cs="Tahoma"/>
        </w:rPr>
        <w:t>Ministerio de Defensa Nacional, Ministerio de Hacienda y Crédito Público y Colfondos?</w:t>
      </w:r>
      <w:r w:rsidR="00DE1FEC" w:rsidRPr="00046A20">
        <w:rPr>
          <w:rFonts w:ascii="Tahoma" w:hAnsi="Tahoma" w:cs="Tahoma"/>
          <w:b/>
          <w:spacing w:val="-2"/>
        </w:rPr>
        <w:tab/>
      </w:r>
    </w:p>
    <w:p w:rsidR="004633B3" w:rsidRPr="00046A20" w:rsidRDefault="004633B3" w:rsidP="00ED7327">
      <w:pPr>
        <w:pStyle w:val="Sinespaciado"/>
        <w:spacing w:line="276" w:lineRule="auto"/>
        <w:ind w:firstLine="708"/>
        <w:jc w:val="both"/>
        <w:rPr>
          <w:rFonts w:ascii="Tahoma" w:hAnsi="Tahoma" w:cs="Tahoma"/>
        </w:rPr>
      </w:pPr>
    </w:p>
    <w:p w:rsidR="00463342" w:rsidRPr="00463342" w:rsidRDefault="00463342" w:rsidP="00ED7327">
      <w:pPr>
        <w:pStyle w:val="Prrafodelista"/>
        <w:numPr>
          <w:ilvl w:val="1"/>
          <w:numId w:val="11"/>
        </w:numPr>
        <w:tabs>
          <w:tab w:val="left" w:pos="1276"/>
        </w:tabs>
        <w:autoSpaceDN w:val="0"/>
        <w:spacing w:after="0" w:line="276" w:lineRule="auto"/>
        <w:jc w:val="both"/>
        <w:rPr>
          <w:rFonts w:ascii="Tahoma" w:hAnsi="Tahoma" w:cs="Tahoma"/>
          <w:b/>
        </w:rPr>
      </w:pPr>
      <w:r w:rsidRPr="00463342">
        <w:rPr>
          <w:rFonts w:ascii="Tahoma" w:hAnsi="Tahoma" w:cs="Tahoma"/>
          <w:b/>
        </w:rPr>
        <w:t>Alcances del derecho fundamental de petición</w:t>
      </w:r>
    </w:p>
    <w:p w:rsidR="00ED7327" w:rsidRDefault="00ED7327" w:rsidP="00ED7327">
      <w:pPr>
        <w:spacing w:line="276" w:lineRule="auto"/>
        <w:ind w:firstLine="709"/>
        <w:jc w:val="both"/>
        <w:rPr>
          <w:rFonts w:ascii="Tahoma" w:eastAsia="Times New Roman" w:hAnsi="Tahoma" w:cs="Tahoma"/>
          <w:lang w:val="es-ES" w:eastAsia="es-ES"/>
        </w:rPr>
      </w:pPr>
    </w:p>
    <w:p w:rsidR="00463342" w:rsidRPr="00046A20" w:rsidRDefault="00463342" w:rsidP="00ED7327">
      <w:pPr>
        <w:spacing w:line="276" w:lineRule="auto"/>
        <w:ind w:firstLine="709"/>
        <w:jc w:val="both"/>
        <w:rPr>
          <w:rFonts w:ascii="Tahoma" w:eastAsia="Times New Roman" w:hAnsi="Tahoma" w:cs="Tahoma"/>
          <w:lang w:val="es-ES" w:eastAsia="es-ES"/>
        </w:rPr>
      </w:pPr>
      <w:r w:rsidRPr="00046A20">
        <w:rPr>
          <w:rFonts w:ascii="Tahoma" w:eastAsia="Times New Roman" w:hAnsi="Tahoma" w:cs="Tahoma"/>
          <w:lang w:val="es-ES" w:eastAsia="es-ES"/>
        </w:rPr>
        <w:t>La Corte Constitucional ha marcado su línea jurisprudencial con relación al Derecho de Petición, precisando los elementos que conforman al mecanismo que permite a toda persona realizar peticiones respetuosas. Así ha dicho que consisten en lo siguiente</w:t>
      </w:r>
      <w:r w:rsidRPr="00046A20">
        <w:rPr>
          <w:rFonts w:ascii="Tahoma" w:eastAsia="Times New Roman" w:hAnsi="Tahoma" w:cs="Tahoma"/>
          <w:vertAlign w:val="superscript"/>
          <w:lang w:val="es-ES" w:eastAsia="es-ES"/>
        </w:rPr>
        <w:footnoteReference w:id="1"/>
      </w:r>
      <w:r w:rsidRPr="00046A20">
        <w:rPr>
          <w:rFonts w:ascii="Tahoma" w:eastAsia="Times New Roman" w:hAnsi="Tahoma" w:cs="Tahoma"/>
          <w:lang w:val="es-ES" w:eastAsia="es-ES"/>
        </w:rPr>
        <w:t xml:space="preserve">: </w:t>
      </w:r>
    </w:p>
    <w:p w:rsidR="00463342" w:rsidRPr="00046A20" w:rsidRDefault="00463342" w:rsidP="00ED7327">
      <w:pPr>
        <w:pStyle w:val="Sinespaciado"/>
        <w:spacing w:line="276" w:lineRule="auto"/>
        <w:rPr>
          <w:rFonts w:ascii="Arial Narrow" w:hAnsi="Arial Narrow"/>
          <w:i/>
        </w:rPr>
      </w:pPr>
    </w:p>
    <w:p w:rsidR="00463342" w:rsidRPr="00046A20" w:rsidRDefault="00463342" w:rsidP="00ED7327">
      <w:pPr>
        <w:pStyle w:val="Textoindependiente"/>
        <w:tabs>
          <w:tab w:val="left" w:pos="3570"/>
        </w:tabs>
        <w:spacing w:after="0"/>
        <w:ind w:left="720"/>
        <w:jc w:val="both"/>
        <w:rPr>
          <w:rFonts w:ascii="Arial Narrow" w:hAnsi="Arial Narrow" w:cs="Tahoma"/>
          <w:i/>
          <w:sz w:val="22"/>
          <w:szCs w:val="22"/>
        </w:rPr>
      </w:pPr>
      <w:r w:rsidRPr="00046A20">
        <w:rPr>
          <w:rFonts w:ascii="Arial Narrow" w:hAnsi="Arial Narrow" w:cs="Tahoma"/>
          <w:i/>
          <w:sz w:val="22"/>
          <w:szCs w:val="22"/>
        </w:rPr>
        <w:t>“(1) El derecho a presentar, en términos respetuosos, solicitudes ante las autoridades, sin que éstas puedan negarse a recibirlas o tramitarlas.</w:t>
      </w:r>
    </w:p>
    <w:p w:rsidR="00463342" w:rsidRPr="00046A20" w:rsidRDefault="00463342" w:rsidP="00ED7327">
      <w:pPr>
        <w:pStyle w:val="Textoindependiente"/>
        <w:tabs>
          <w:tab w:val="left" w:pos="3570"/>
        </w:tabs>
        <w:spacing w:after="0"/>
        <w:ind w:left="720"/>
        <w:jc w:val="both"/>
        <w:rPr>
          <w:rFonts w:ascii="Arial Narrow" w:hAnsi="Arial Narrow" w:cs="Tahoma"/>
          <w:i/>
          <w:sz w:val="22"/>
          <w:szCs w:val="22"/>
        </w:rPr>
      </w:pPr>
    </w:p>
    <w:p w:rsidR="00463342" w:rsidRPr="00046A20" w:rsidRDefault="00463342" w:rsidP="00ED7327">
      <w:pPr>
        <w:pStyle w:val="Textoindependiente"/>
        <w:tabs>
          <w:tab w:val="left" w:pos="3570"/>
        </w:tabs>
        <w:spacing w:after="0"/>
        <w:ind w:left="720"/>
        <w:jc w:val="both"/>
        <w:rPr>
          <w:rFonts w:ascii="Arial Narrow" w:hAnsi="Arial Narrow" w:cs="Tahoma"/>
          <w:i/>
          <w:sz w:val="22"/>
          <w:szCs w:val="22"/>
        </w:rPr>
      </w:pPr>
      <w:r w:rsidRPr="00046A20">
        <w:rPr>
          <w:rFonts w:ascii="Arial Narrow" w:hAnsi="Arial Narrow"/>
          <w:i/>
          <w:sz w:val="22"/>
          <w:szCs w:val="22"/>
        </w:rPr>
        <w:t> </w:t>
      </w:r>
      <w:r w:rsidRPr="00046A20">
        <w:rPr>
          <w:rFonts w:ascii="Arial Narrow" w:hAnsi="Arial Narrow" w:cs="Tahoma"/>
          <w:i/>
          <w:sz w:val="22"/>
          <w:szCs w:val="22"/>
        </w:rPr>
        <w:t>(2) El derecho a obtener una respuesta oportuna, es decir, dentro de los términos establecidos en las normas correspondientes.</w:t>
      </w:r>
    </w:p>
    <w:p w:rsidR="00463342" w:rsidRPr="00046A20" w:rsidRDefault="00463342" w:rsidP="00ED7327">
      <w:pPr>
        <w:pStyle w:val="Textoindependiente"/>
        <w:tabs>
          <w:tab w:val="left" w:pos="3570"/>
        </w:tabs>
        <w:spacing w:after="0"/>
        <w:ind w:left="720"/>
        <w:jc w:val="both"/>
        <w:rPr>
          <w:rFonts w:ascii="Arial Narrow" w:hAnsi="Arial Narrow" w:cs="Tahoma"/>
          <w:i/>
          <w:sz w:val="22"/>
          <w:szCs w:val="22"/>
        </w:rPr>
      </w:pPr>
    </w:p>
    <w:p w:rsidR="00463342" w:rsidRPr="00046A20" w:rsidRDefault="00463342" w:rsidP="00ED7327">
      <w:pPr>
        <w:pStyle w:val="Textoindependiente"/>
        <w:tabs>
          <w:tab w:val="left" w:pos="3570"/>
        </w:tabs>
        <w:spacing w:after="0"/>
        <w:ind w:left="720"/>
        <w:jc w:val="both"/>
        <w:rPr>
          <w:rFonts w:ascii="Arial Narrow" w:hAnsi="Arial Narrow" w:cs="Tahoma"/>
          <w:i/>
          <w:sz w:val="22"/>
          <w:szCs w:val="22"/>
        </w:rPr>
      </w:pPr>
      <w:r w:rsidRPr="00046A20">
        <w:rPr>
          <w:rFonts w:ascii="Arial Narrow" w:hAnsi="Arial Narrow" w:cs="Tahoma"/>
          <w:i/>
          <w:sz w:val="22"/>
          <w:szCs w:val="22"/>
        </w:rPr>
        <w:t xml:space="preserve">(3) El derecho a recibir una respuesta de fondo, lo que implica que la autoridad a la cual se dirige la solicitud, de acuerdo con su competencia, está obligada a pronunciarse de manera completa y detallada sobre todos </w:t>
      </w:r>
      <w:r w:rsidRPr="00046A20">
        <w:rPr>
          <w:rFonts w:ascii="Arial Narrow" w:hAnsi="Arial Narrow" w:cs="Tahoma"/>
          <w:i/>
          <w:sz w:val="22"/>
          <w:szCs w:val="22"/>
        </w:rPr>
        <w:lastRenderedPageBreak/>
        <w:t>los asuntos indicados en la petición, excluyendo referencias evasivas o que no guardan relación con el tema planteado. Esto, independientemente de que el sentido de la respuesta sea favorable o no a lo solicitado.</w:t>
      </w:r>
    </w:p>
    <w:p w:rsidR="00463342" w:rsidRPr="00046A20" w:rsidRDefault="00463342" w:rsidP="00ED7327">
      <w:pPr>
        <w:pStyle w:val="Textoindependiente"/>
        <w:tabs>
          <w:tab w:val="left" w:pos="3570"/>
        </w:tabs>
        <w:spacing w:after="0"/>
        <w:ind w:left="720"/>
        <w:jc w:val="both"/>
        <w:rPr>
          <w:rFonts w:ascii="Arial Narrow" w:hAnsi="Arial Narrow" w:cs="Tahoma"/>
          <w:i/>
          <w:sz w:val="22"/>
          <w:szCs w:val="22"/>
        </w:rPr>
      </w:pPr>
    </w:p>
    <w:p w:rsidR="00463342" w:rsidRPr="00046A20" w:rsidRDefault="00463342" w:rsidP="00ED7327">
      <w:pPr>
        <w:pStyle w:val="Textoindependiente"/>
        <w:tabs>
          <w:tab w:val="left" w:pos="3570"/>
        </w:tabs>
        <w:spacing w:after="0"/>
        <w:ind w:left="720"/>
        <w:jc w:val="both"/>
        <w:rPr>
          <w:rFonts w:ascii="Arial Narrow" w:hAnsi="Arial Narrow" w:cs="Tahoma"/>
          <w:i/>
          <w:sz w:val="22"/>
          <w:szCs w:val="22"/>
        </w:rPr>
      </w:pPr>
      <w:r w:rsidRPr="00046A20">
        <w:rPr>
          <w:rFonts w:ascii="Arial Narrow" w:hAnsi="Arial Narrow" w:cs="Tahoma"/>
          <w:i/>
          <w:sz w:val="22"/>
          <w:szCs w:val="22"/>
        </w:rPr>
        <w:t>(4) El derecho a obtener la pronta comunicación de la respuesta.”</w:t>
      </w:r>
    </w:p>
    <w:p w:rsidR="00463342" w:rsidRPr="00046A20" w:rsidRDefault="00463342" w:rsidP="00ED7327">
      <w:pPr>
        <w:spacing w:line="276" w:lineRule="auto"/>
        <w:ind w:firstLine="709"/>
        <w:jc w:val="both"/>
        <w:rPr>
          <w:rFonts w:ascii="Tahoma" w:hAnsi="Tahoma" w:cs="Tahoma"/>
        </w:rPr>
      </w:pPr>
      <w:r w:rsidRPr="00046A20">
        <w:rPr>
          <w:rFonts w:ascii="Tahoma" w:hAnsi="Tahoma" w:cs="Tahoma"/>
        </w:rPr>
        <w:t>Por otra parte, la ley estatutaria 1755 de 2015 sustituyó el artículo 17 del Código Procesal Administrativo y de lo Contencioso Administrativo en cuanto al término para resolver las distintas solicitudes, disponiendo lo siguiente:</w:t>
      </w:r>
    </w:p>
    <w:p w:rsidR="00463342" w:rsidRPr="00046A20" w:rsidRDefault="00463342" w:rsidP="00ED7327">
      <w:pPr>
        <w:pStyle w:val="Sinespaciado"/>
      </w:pPr>
    </w:p>
    <w:p w:rsidR="00463342" w:rsidRPr="00046A20" w:rsidRDefault="00463342" w:rsidP="00ED7327">
      <w:pPr>
        <w:ind w:left="709"/>
        <w:jc w:val="both"/>
        <w:rPr>
          <w:rFonts w:ascii="Arial Narrow" w:hAnsi="Arial Narrow"/>
          <w:i/>
        </w:rPr>
      </w:pPr>
      <w:r w:rsidRPr="00046A20">
        <w:rPr>
          <w:rFonts w:ascii="Arial Narrow" w:hAnsi="Arial Narrow"/>
          <w:i/>
        </w:rPr>
        <w:t>“Salvo norma legal especial y so pena de sanción disciplinaria, toda petición deberá resolverse dentro de los quince (15) días siguientes a su recepción. Estará sometida a término especial la resolución de las siguientes peticiones:</w:t>
      </w:r>
    </w:p>
    <w:p w:rsidR="00463342" w:rsidRPr="00046A20" w:rsidRDefault="00463342" w:rsidP="00ED7327">
      <w:pPr>
        <w:ind w:left="709"/>
        <w:jc w:val="both"/>
        <w:rPr>
          <w:rFonts w:ascii="Arial Narrow" w:hAnsi="Arial Narrow"/>
          <w:i/>
        </w:rPr>
      </w:pPr>
      <w:r w:rsidRPr="00046A20">
        <w:rPr>
          <w:rFonts w:ascii="Arial Narrow" w:hAnsi="Arial Narrow"/>
          <w:i/>
        </w:rPr>
        <w:t xml:space="preserve"> </w:t>
      </w:r>
    </w:p>
    <w:p w:rsidR="00463342" w:rsidRPr="00046A20" w:rsidRDefault="00463342" w:rsidP="00ED7327">
      <w:pPr>
        <w:ind w:left="709"/>
        <w:jc w:val="both"/>
        <w:rPr>
          <w:rFonts w:ascii="Arial Narrow" w:hAnsi="Arial Narrow"/>
          <w:i/>
        </w:rPr>
      </w:pPr>
      <w:r w:rsidRPr="00046A20">
        <w:rPr>
          <w:rFonts w:ascii="Arial Narrow" w:hAnsi="Arial Narrow"/>
          <w:i/>
        </w:rPr>
        <w:t>1. 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rsidR="00463342" w:rsidRPr="00046A20" w:rsidRDefault="00463342" w:rsidP="00ED7327">
      <w:pPr>
        <w:ind w:left="709"/>
        <w:jc w:val="both"/>
        <w:rPr>
          <w:rFonts w:ascii="Arial Narrow" w:hAnsi="Arial Narrow"/>
          <w:i/>
        </w:rPr>
      </w:pPr>
      <w:r w:rsidRPr="00046A20">
        <w:rPr>
          <w:rFonts w:ascii="Arial Narrow" w:hAnsi="Arial Narrow"/>
          <w:i/>
        </w:rPr>
        <w:t xml:space="preserve"> </w:t>
      </w:r>
    </w:p>
    <w:p w:rsidR="00463342" w:rsidRPr="00046A20" w:rsidRDefault="00463342" w:rsidP="00ED7327">
      <w:pPr>
        <w:ind w:left="709"/>
        <w:jc w:val="both"/>
        <w:rPr>
          <w:rFonts w:ascii="Arial Narrow" w:hAnsi="Arial Narrow"/>
          <w:i/>
        </w:rPr>
      </w:pPr>
      <w:r w:rsidRPr="00046A20">
        <w:rPr>
          <w:rFonts w:ascii="Arial Narrow" w:hAnsi="Arial Narrow"/>
          <w:i/>
        </w:rPr>
        <w:t>2. Las peticiones mediante las cuales se eleva una consulta a las autoridades en relación con las materias a su cargo deberán resolverse dentro de los treinta (30) días siguientes a su recepción.</w:t>
      </w:r>
    </w:p>
    <w:p w:rsidR="00463342" w:rsidRPr="00046A20" w:rsidRDefault="00463342" w:rsidP="00ED7327">
      <w:pPr>
        <w:ind w:left="709"/>
        <w:jc w:val="both"/>
        <w:rPr>
          <w:rFonts w:ascii="Arial Narrow" w:hAnsi="Arial Narrow"/>
          <w:i/>
        </w:rPr>
      </w:pPr>
      <w:r w:rsidRPr="00046A20">
        <w:rPr>
          <w:rFonts w:ascii="Arial Narrow" w:hAnsi="Arial Narrow"/>
          <w:i/>
        </w:rPr>
        <w:t xml:space="preserve"> </w:t>
      </w:r>
    </w:p>
    <w:p w:rsidR="00463342" w:rsidRDefault="00463342" w:rsidP="00ED7327">
      <w:pPr>
        <w:ind w:left="709"/>
        <w:jc w:val="both"/>
        <w:rPr>
          <w:rFonts w:ascii="Arial Narrow" w:hAnsi="Arial Narrow"/>
          <w:i/>
        </w:rPr>
      </w:pPr>
      <w:r w:rsidRPr="00046A20">
        <w:rPr>
          <w:rFonts w:ascii="Arial Narrow" w:hAnsi="Arial Narrow"/>
          <w:i/>
        </w:rPr>
        <w:t xml:space="preserve"> Parágrafo. 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w:t>
      </w:r>
    </w:p>
    <w:p w:rsidR="00463342" w:rsidRPr="00046A20" w:rsidRDefault="00463342" w:rsidP="00ED7327">
      <w:pPr>
        <w:pStyle w:val="Sinespaciado"/>
      </w:pPr>
    </w:p>
    <w:p w:rsidR="007E6FCF" w:rsidRPr="007E6FCF" w:rsidRDefault="007E6FCF" w:rsidP="00ED7327">
      <w:pPr>
        <w:pStyle w:val="Prrafodelista"/>
        <w:numPr>
          <w:ilvl w:val="1"/>
          <w:numId w:val="11"/>
        </w:numPr>
        <w:tabs>
          <w:tab w:val="left" w:pos="1276"/>
        </w:tabs>
        <w:autoSpaceDN w:val="0"/>
        <w:spacing w:after="0" w:line="276" w:lineRule="auto"/>
        <w:ind w:left="709" w:firstLine="0"/>
        <w:jc w:val="both"/>
        <w:rPr>
          <w:rFonts w:ascii="Tahoma" w:hAnsi="Tahoma" w:cs="Tahoma"/>
          <w:b/>
        </w:rPr>
      </w:pPr>
      <w:r w:rsidRPr="007E6FCF">
        <w:rPr>
          <w:rFonts w:ascii="Tahoma" w:hAnsi="Tahoma" w:cs="Tahoma"/>
          <w:b/>
        </w:rPr>
        <w:t>Carencia de objeto por hecho superado</w:t>
      </w:r>
    </w:p>
    <w:p w:rsidR="007E6FCF" w:rsidRPr="009B4AF0" w:rsidRDefault="007E6FCF" w:rsidP="00ED7327">
      <w:pPr>
        <w:pStyle w:val="Sinespaciado"/>
        <w:ind w:left="375"/>
        <w:rPr>
          <w:rFonts w:ascii="Tahoma" w:hAnsi="Tahoma" w:cs="Tahoma"/>
        </w:rPr>
      </w:pPr>
    </w:p>
    <w:p w:rsidR="007E6FCF" w:rsidRPr="007E6FCF" w:rsidRDefault="007E6FCF" w:rsidP="00ED7327">
      <w:pPr>
        <w:spacing w:line="276" w:lineRule="auto"/>
        <w:ind w:firstLine="708"/>
        <w:jc w:val="both"/>
        <w:rPr>
          <w:rFonts w:ascii="Tahoma" w:hAnsi="Tahoma" w:cs="Tahoma"/>
        </w:rPr>
      </w:pPr>
      <w:r w:rsidRPr="007E6FCF">
        <w:rPr>
          <w:rFonts w:ascii="Tahoma" w:hAnsi="Tahoma" w:cs="Tahoma"/>
        </w:rPr>
        <w:t>Siendo el objeto jurídico de la acción de tutela la protección de derechos fundamentales en peligro o vulnerados,  ha considerado la Corte Constitucional la posibilidad de que se presente que la trasgresión que dio origen a la petición de amparo desaparezca antes de proferirse el fallo, presentándose el fenómeno de carencia de objeto por hecho superado. De esta manera, ha dicho el Alto Tribunal, en sentencia T-200 de 2013, Magistrado Ponente Alexei Julio Estrada:</w:t>
      </w:r>
    </w:p>
    <w:p w:rsidR="007E6FCF" w:rsidRPr="009B4AF0" w:rsidRDefault="007E6FCF" w:rsidP="00ED7327">
      <w:pPr>
        <w:pStyle w:val="Sinespaciado"/>
        <w:ind w:left="375"/>
        <w:rPr>
          <w:rFonts w:ascii="Tahoma" w:hAnsi="Tahoma" w:cs="Tahoma"/>
        </w:rPr>
      </w:pPr>
    </w:p>
    <w:p w:rsidR="007E6FCF" w:rsidRPr="009B4AF0" w:rsidRDefault="007E6FCF" w:rsidP="00ED7327">
      <w:pPr>
        <w:pStyle w:val="Prrafodelista"/>
        <w:tabs>
          <w:tab w:val="left" w:pos="1701"/>
        </w:tabs>
        <w:autoSpaceDN w:val="0"/>
        <w:spacing w:after="0" w:line="240" w:lineRule="auto"/>
        <w:ind w:left="709" w:right="901" w:hanging="334"/>
        <w:jc w:val="both"/>
        <w:rPr>
          <w:rFonts w:ascii="Arial Narrow" w:hAnsi="Arial Narrow" w:cs="Tahoma"/>
          <w:i/>
        </w:rPr>
      </w:pPr>
      <w:r>
        <w:rPr>
          <w:rFonts w:ascii="Arial Narrow" w:hAnsi="Arial Narrow" w:cs="Tahoma"/>
          <w:i/>
        </w:rPr>
        <w:tab/>
      </w:r>
      <w:r w:rsidRPr="009B4AF0">
        <w:rPr>
          <w:rFonts w:ascii="Arial Narrow" w:hAnsi="Arial Narrow" w:cs="Tahoma"/>
          <w:i/>
        </w:rPr>
        <w:t>“Por un lado, la carencia actual de objeto por hecho superado se da cuando entre el momento de la interposición de la acción de tutela y el momento del fallo se satisface por completo la pretensión contenida en la demanda de amparo -verbi gratia se ordena la práctica de la cirugía cuya realización se negaba o se reintegra a la persona despedida sin justa causa-, razón por la cual cualquier orden judicial en tal sentido se torna innecesaria. En otras palabras, aquello que se pretendía lograr mediante la orden del juez de tutela ha acaecido antes de que el mismo diera orden alguna.</w:t>
      </w:r>
    </w:p>
    <w:p w:rsidR="007E6FCF" w:rsidRPr="009B4AF0" w:rsidRDefault="007E6FCF" w:rsidP="00ED7327">
      <w:pPr>
        <w:pStyle w:val="Sinespaciado"/>
        <w:ind w:left="375" w:right="901"/>
        <w:rPr>
          <w:rFonts w:ascii="Arial Narrow" w:hAnsi="Arial Narrow" w:cs="Tahoma"/>
        </w:rPr>
      </w:pPr>
      <w:r w:rsidRPr="009B4AF0">
        <w:rPr>
          <w:rFonts w:ascii="Arial Narrow" w:hAnsi="Arial Narrow" w:cs="Tahoma"/>
        </w:rPr>
        <w:t xml:space="preserve"> </w:t>
      </w:r>
    </w:p>
    <w:p w:rsidR="007E6FCF" w:rsidRPr="009B4AF0" w:rsidRDefault="007E6FCF" w:rsidP="00ED7327">
      <w:pPr>
        <w:pStyle w:val="Prrafodelista"/>
        <w:tabs>
          <w:tab w:val="left" w:pos="1701"/>
        </w:tabs>
        <w:autoSpaceDN w:val="0"/>
        <w:spacing w:after="0" w:line="240" w:lineRule="auto"/>
        <w:ind w:left="709" w:right="901"/>
        <w:jc w:val="both"/>
        <w:rPr>
          <w:rFonts w:ascii="Arial Narrow" w:hAnsi="Arial Narrow" w:cs="Tahoma"/>
          <w:i/>
        </w:rPr>
      </w:pPr>
      <w:r w:rsidRPr="009B4AF0">
        <w:rPr>
          <w:rFonts w:ascii="Arial Narrow" w:hAnsi="Arial Narrow" w:cs="Tahoma"/>
          <w:i/>
        </w:rPr>
        <w:t>En estos casos, se debe demostrar que en realidad se ha satisfecho por completo lo que se pretendía mediante la acción de tutela, esto es, que se demuestre el hecho superado, lo que autoriza a declarar en la parte resolutiva de la sentencia la carencia actual de objeto y a prescindir de orden alguna, con independencia de aquellas que se dirijan a prevenir al demandado sobre la inconstitucionalidad de su conducta y a advertirle de las sanciones a las que se hará acreedor en caso de que la misma se repita, al tenor del artículo 24 del Decreto 2591 de 1991.”</w:t>
      </w:r>
    </w:p>
    <w:p w:rsidR="007E6FCF" w:rsidRDefault="007E6FCF" w:rsidP="00ED7327">
      <w:pPr>
        <w:pStyle w:val="Prrafodelista"/>
        <w:tabs>
          <w:tab w:val="left" w:pos="1276"/>
        </w:tabs>
        <w:autoSpaceDN w:val="0"/>
        <w:spacing w:after="0" w:line="276" w:lineRule="auto"/>
        <w:ind w:left="375"/>
        <w:jc w:val="both"/>
        <w:rPr>
          <w:rFonts w:ascii="Tahoma" w:hAnsi="Tahoma" w:cs="Tahoma"/>
          <w:b/>
        </w:rPr>
      </w:pPr>
    </w:p>
    <w:p w:rsidR="007E6FCF" w:rsidRDefault="007E6FCF" w:rsidP="00ED7327">
      <w:pPr>
        <w:pStyle w:val="Prrafodelista"/>
        <w:numPr>
          <w:ilvl w:val="1"/>
          <w:numId w:val="11"/>
        </w:numPr>
        <w:tabs>
          <w:tab w:val="left" w:pos="1276"/>
        </w:tabs>
        <w:autoSpaceDN w:val="0"/>
        <w:spacing w:after="0" w:line="276" w:lineRule="auto"/>
        <w:ind w:left="709" w:firstLine="0"/>
        <w:jc w:val="both"/>
        <w:rPr>
          <w:rFonts w:ascii="Tahoma" w:hAnsi="Tahoma" w:cs="Tahoma"/>
          <w:b/>
        </w:rPr>
      </w:pPr>
      <w:r w:rsidRPr="00046A20">
        <w:rPr>
          <w:rFonts w:ascii="Tahoma" w:hAnsi="Tahoma" w:cs="Tahoma"/>
          <w:b/>
        </w:rPr>
        <w:t>Caso Concreto</w:t>
      </w:r>
    </w:p>
    <w:p w:rsidR="00463342" w:rsidRPr="00046A20" w:rsidRDefault="00463342" w:rsidP="00ED7327">
      <w:pPr>
        <w:pStyle w:val="Sinespaciado"/>
      </w:pPr>
    </w:p>
    <w:p w:rsidR="00463342" w:rsidRPr="00046A20" w:rsidRDefault="00463342" w:rsidP="00ED7327">
      <w:pPr>
        <w:spacing w:line="276" w:lineRule="auto"/>
        <w:ind w:firstLine="709"/>
        <w:jc w:val="both"/>
        <w:rPr>
          <w:rFonts w:ascii="Tahoma" w:hAnsi="Tahoma" w:cs="Tahoma"/>
        </w:rPr>
      </w:pPr>
      <w:r w:rsidRPr="00046A20">
        <w:rPr>
          <w:rFonts w:ascii="Tahoma" w:hAnsi="Tahoma" w:cs="Tahoma"/>
        </w:rPr>
        <w:t xml:space="preserve">En el caso que ocupa la atención de la Sala, se acude a la vía de tutela con el propósito de que se proteja el derecho fundamental de petición del  señor </w:t>
      </w:r>
      <w:r w:rsidR="00AA30A4">
        <w:rPr>
          <w:rFonts w:ascii="Tahoma" w:hAnsi="Tahoma" w:cs="Tahoma"/>
        </w:rPr>
        <w:t>Alfonso Hernán Dávila Álzate</w:t>
      </w:r>
      <w:r w:rsidRPr="00046A20">
        <w:rPr>
          <w:rFonts w:ascii="Tahoma" w:hAnsi="Tahoma" w:cs="Tahoma"/>
        </w:rPr>
        <w:t xml:space="preserve">, toda vez que no recibió respuesta a la solicitud radicada el día </w:t>
      </w:r>
      <w:r w:rsidR="003551A7">
        <w:rPr>
          <w:rFonts w:ascii="Tahoma" w:hAnsi="Tahoma" w:cs="Tahoma"/>
        </w:rPr>
        <w:t>31 de marzo</w:t>
      </w:r>
      <w:r w:rsidRPr="00046A20">
        <w:rPr>
          <w:rFonts w:ascii="Tahoma" w:hAnsi="Tahoma" w:cs="Tahoma"/>
        </w:rPr>
        <w:t xml:space="preserve"> de 2017 ante</w:t>
      </w:r>
      <w:r>
        <w:rPr>
          <w:rFonts w:ascii="Tahoma" w:hAnsi="Tahoma" w:cs="Tahoma"/>
        </w:rPr>
        <w:t xml:space="preserve"> el</w:t>
      </w:r>
      <w:r w:rsidRPr="00046A20">
        <w:rPr>
          <w:rFonts w:ascii="Tahoma" w:hAnsi="Tahoma" w:cs="Tahoma"/>
        </w:rPr>
        <w:t xml:space="preserve"> </w:t>
      </w:r>
      <w:r w:rsidR="00DF798A" w:rsidRPr="00A254DC">
        <w:rPr>
          <w:rFonts w:ascii="Tahoma" w:hAnsi="Tahoma" w:cs="Tahoma"/>
        </w:rPr>
        <w:t>Ministerio de Defensa Nacional, Ministerio de Hacienda y Crédito Público y Colfondos</w:t>
      </w:r>
      <w:r w:rsidRPr="00A254DC">
        <w:rPr>
          <w:rFonts w:ascii="Tahoma" w:hAnsi="Tahoma" w:cs="Tahoma"/>
        </w:rPr>
        <w:t>,</w:t>
      </w:r>
      <w:r w:rsidRPr="00046A20">
        <w:rPr>
          <w:rFonts w:ascii="Tahoma" w:hAnsi="Tahoma" w:cs="Tahoma"/>
        </w:rPr>
        <w:t xml:space="preserve"> mediante el cual solicita </w:t>
      </w:r>
      <w:r w:rsidR="00DF798A">
        <w:rPr>
          <w:rFonts w:ascii="Tahoma" w:hAnsi="Tahoma" w:cs="Tahoma"/>
        </w:rPr>
        <w:t xml:space="preserve">el reconocimiento del </w:t>
      </w:r>
      <w:r w:rsidR="002649A4">
        <w:rPr>
          <w:rFonts w:ascii="Tahoma" w:hAnsi="Tahoma" w:cs="Tahoma"/>
        </w:rPr>
        <w:t>bono</w:t>
      </w:r>
      <w:r w:rsidR="00DF798A">
        <w:rPr>
          <w:rFonts w:ascii="Tahoma" w:hAnsi="Tahoma" w:cs="Tahoma"/>
        </w:rPr>
        <w:t xml:space="preserve"> pensional</w:t>
      </w:r>
      <w:r>
        <w:rPr>
          <w:rFonts w:ascii="Tahoma" w:hAnsi="Tahoma" w:cs="Tahoma"/>
        </w:rPr>
        <w:t xml:space="preserve">. </w:t>
      </w:r>
    </w:p>
    <w:p w:rsidR="00463342" w:rsidRPr="00046A20" w:rsidRDefault="00463342" w:rsidP="00ED7327">
      <w:pPr>
        <w:spacing w:line="276" w:lineRule="auto"/>
        <w:jc w:val="both"/>
        <w:rPr>
          <w:rFonts w:ascii="Tahoma" w:hAnsi="Tahoma" w:cs="Tahoma"/>
        </w:rPr>
      </w:pPr>
    </w:p>
    <w:p w:rsidR="00D84EA5" w:rsidRDefault="00D84EA5" w:rsidP="00ED7327">
      <w:pPr>
        <w:spacing w:line="276" w:lineRule="auto"/>
        <w:ind w:firstLine="708"/>
        <w:jc w:val="both"/>
        <w:rPr>
          <w:rFonts w:ascii="Tahoma" w:hAnsi="Tahoma" w:cs="Tahoma"/>
        </w:rPr>
      </w:pPr>
      <w:r w:rsidRPr="00547912">
        <w:rPr>
          <w:rFonts w:ascii="Tahoma" w:hAnsi="Tahoma" w:cs="Tahoma"/>
        </w:rPr>
        <w:lastRenderedPageBreak/>
        <w:t xml:space="preserve">Durante el trámite del traslado </w:t>
      </w:r>
      <w:r w:rsidR="00A41155">
        <w:rPr>
          <w:rFonts w:ascii="Tahoma" w:hAnsi="Tahoma" w:cs="Tahoma"/>
        </w:rPr>
        <w:t>de</w:t>
      </w:r>
      <w:r w:rsidRPr="00547912">
        <w:rPr>
          <w:rFonts w:ascii="Tahoma" w:hAnsi="Tahoma" w:cs="Tahoma"/>
        </w:rPr>
        <w:t xml:space="preserve"> la contestación de</w:t>
      </w:r>
      <w:r w:rsidR="00A41155">
        <w:rPr>
          <w:rFonts w:ascii="Tahoma" w:hAnsi="Tahoma" w:cs="Tahoma"/>
        </w:rPr>
        <w:t xml:space="preserve"> la</w:t>
      </w:r>
      <w:r w:rsidRPr="00547912">
        <w:rPr>
          <w:rFonts w:ascii="Tahoma" w:hAnsi="Tahoma" w:cs="Tahoma"/>
        </w:rPr>
        <w:t xml:space="preserve"> tutela</w:t>
      </w:r>
      <w:r w:rsidR="00A41155">
        <w:rPr>
          <w:rFonts w:ascii="Tahoma" w:hAnsi="Tahoma" w:cs="Tahoma"/>
        </w:rPr>
        <w:t>,</w:t>
      </w:r>
      <w:r w:rsidRPr="00547912">
        <w:rPr>
          <w:rFonts w:ascii="Tahoma" w:hAnsi="Tahoma" w:cs="Tahoma"/>
        </w:rPr>
        <w:t xml:space="preserve"> </w:t>
      </w:r>
      <w:r w:rsidR="00A41155">
        <w:rPr>
          <w:rFonts w:ascii="Tahoma" w:hAnsi="Tahoma" w:cs="Tahoma"/>
        </w:rPr>
        <w:t xml:space="preserve">el Ministerio de Defensa </w:t>
      </w:r>
      <w:r w:rsidRPr="00547912">
        <w:rPr>
          <w:rFonts w:ascii="Tahoma" w:hAnsi="Tahoma" w:cs="Tahoma"/>
        </w:rPr>
        <w:t>alleg</w:t>
      </w:r>
      <w:r>
        <w:rPr>
          <w:rFonts w:ascii="Tahoma" w:hAnsi="Tahoma" w:cs="Tahoma"/>
        </w:rPr>
        <w:t>ó documentación</w:t>
      </w:r>
      <w:r w:rsidR="009C3916">
        <w:rPr>
          <w:rFonts w:ascii="Tahoma" w:hAnsi="Tahoma" w:cs="Tahoma"/>
        </w:rPr>
        <w:t xml:space="preserve"> </w:t>
      </w:r>
      <w:r w:rsidR="00A41155">
        <w:rPr>
          <w:rFonts w:ascii="Tahoma" w:hAnsi="Tahoma" w:cs="Tahoma"/>
        </w:rPr>
        <w:t>en la que</w:t>
      </w:r>
      <w:r w:rsidR="009C3916">
        <w:rPr>
          <w:rFonts w:ascii="Tahoma" w:hAnsi="Tahoma" w:cs="Tahoma"/>
        </w:rPr>
        <w:t xml:space="preserve"> informa</w:t>
      </w:r>
      <w:r>
        <w:rPr>
          <w:rFonts w:ascii="Tahoma" w:hAnsi="Tahoma" w:cs="Tahoma"/>
        </w:rPr>
        <w:t xml:space="preserve"> </w:t>
      </w:r>
      <w:r w:rsidR="009C3916">
        <w:rPr>
          <w:rFonts w:ascii="Tahoma" w:hAnsi="Tahoma" w:cs="Tahoma"/>
        </w:rPr>
        <w:t>que emitió la resolución No. 4430 del 17 de noviembre de 201</w:t>
      </w:r>
      <w:r w:rsidR="00A41155">
        <w:rPr>
          <w:rFonts w:ascii="Tahoma" w:hAnsi="Tahoma" w:cs="Tahoma"/>
        </w:rPr>
        <w:t>7</w:t>
      </w:r>
      <w:r w:rsidR="009C3916">
        <w:rPr>
          <w:rFonts w:ascii="Tahoma" w:hAnsi="Tahoma" w:cs="Tahoma"/>
        </w:rPr>
        <w:t>, por la cual se reconoce un bono pensional tipo “A”</w:t>
      </w:r>
      <w:r w:rsidR="00314B7B">
        <w:rPr>
          <w:rFonts w:ascii="Tahoma" w:hAnsi="Tahoma" w:cs="Tahoma"/>
        </w:rPr>
        <w:t xml:space="preserve"> por la suma de $ 12.335.000, a su vez, a</w:t>
      </w:r>
      <w:r w:rsidR="00A41155">
        <w:rPr>
          <w:rFonts w:ascii="Tahoma" w:hAnsi="Tahoma" w:cs="Tahoma"/>
        </w:rPr>
        <w:t xml:space="preserve">nexa copia de la </w:t>
      </w:r>
      <w:r w:rsidR="00314B7B">
        <w:rPr>
          <w:rFonts w:ascii="Tahoma" w:hAnsi="Tahoma" w:cs="Tahoma"/>
        </w:rPr>
        <w:t>referida resolución</w:t>
      </w:r>
      <w:r w:rsidR="00A41155">
        <w:rPr>
          <w:rFonts w:ascii="Tahoma" w:hAnsi="Tahoma" w:cs="Tahoma"/>
        </w:rPr>
        <w:t>, copia del Acto Administrativo del 5 de diciembre por medio del cual se emite respuesta al derecho de petición y planilla del envió de la empresa de correos 4-</w:t>
      </w:r>
      <w:r w:rsidR="00314B7B">
        <w:rPr>
          <w:rFonts w:ascii="Tahoma" w:hAnsi="Tahoma" w:cs="Tahoma"/>
        </w:rPr>
        <w:t>72 (fl.26 a 28</w:t>
      </w:r>
      <w:r w:rsidR="00607ABF">
        <w:rPr>
          <w:rFonts w:ascii="Tahoma" w:hAnsi="Tahoma" w:cs="Tahoma"/>
        </w:rPr>
        <w:t>)</w:t>
      </w:r>
      <w:r>
        <w:rPr>
          <w:rFonts w:ascii="Tahoma" w:hAnsi="Tahoma" w:cs="Tahoma"/>
        </w:rPr>
        <w:t>.</w:t>
      </w:r>
      <w:r w:rsidRPr="00547912">
        <w:rPr>
          <w:rFonts w:ascii="Tahoma" w:hAnsi="Tahoma" w:cs="Tahoma"/>
        </w:rPr>
        <w:t xml:space="preserve"> </w:t>
      </w:r>
      <w:r>
        <w:rPr>
          <w:rFonts w:ascii="Tahoma" w:hAnsi="Tahoma" w:cs="Tahoma"/>
        </w:rPr>
        <w:t>Con todo, c</w:t>
      </w:r>
      <w:r w:rsidRPr="00547912">
        <w:rPr>
          <w:rFonts w:ascii="Tahoma" w:hAnsi="Tahoma" w:cs="Tahoma"/>
        </w:rPr>
        <w:t xml:space="preserve">on el fin de corroborar </w:t>
      </w:r>
      <w:r>
        <w:rPr>
          <w:rFonts w:ascii="Tahoma" w:hAnsi="Tahoma" w:cs="Tahoma"/>
        </w:rPr>
        <w:t>si la respuesta llegó a manos del accionante</w:t>
      </w:r>
      <w:r w:rsidR="00602956">
        <w:rPr>
          <w:rFonts w:ascii="Tahoma" w:hAnsi="Tahoma" w:cs="Tahoma"/>
        </w:rPr>
        <w:t>,</w:t>
      </w:r>
      <w:r>
        <w:rPr>
          <w:rFonts w:ascii="Tahoma" w:hAnsi="Tahoma" w:cs="Tahoma"/>
        </w:rPr>
        <w:t xml:space="preserve"> </w:t>
      </w:r>
      <w:r w:rsidR="00BF13B3">
        <w:rPr>
          <w:rFonts w:ascii="Tahoma" w:hAnsi="Tahoma" w:cs="Tahoma"/>
        </w:rPr>
        <w:t xml:space="preserve">el Despacho de la Magistrada Ponente </w:t>
      </w:r>
      <w:r w:rsidR="00874C9F">
        <w:rPr>
          <w:rFonts w:ascii="Tahoma" w:hAnsi="Tahoma" w:cs="Tahoma"/>
        </w:rPr>
        <w:t xml:space="preserve">procedió a comunicarse con el apoderado judicial </w:t>
      </w:r>
      <w:r w:rsidR="005C519C">
        <w:rPr>
          <w:rFonts w:ascii="Tahoma" w:hAnsi="Tahoma" w:cs="Tahoma"/>
        </w:rPr>
        <w:t>de</w:t>
      </w:r>
      <w:r w:rsidR="00DC2200">
        <w:rPr>
          <w:rFonts w:ascii="Tahoma" w:hAnsi="Tahoma" w:cs="Tahoma"/>
        </w:rPr>
        <w:t>l actor</w:t>
      </w:r>
      <w:r>
        <w:rPr>
          <w:rFonts w:ascii="Tahoma" w:hAnsi="Tahoma" w:cs="Tahoma"/>
        </w:rPr>
        <w:t xml:space="preserve"> a los teléfonos suministrados</w:t>
      </w:r>
      <w:r w:rsidRPr="00547912">
        <w:rPr>
          <w:rFonts w:ascii="Tahoma" w:hAnsi="Tahoma" w:cs="Tahoma"/>
        </w:rPr>
        <w:t xml:space="preserve">, frente </w:t>
      </w:r>
      <w:r>
        <w:rPr>
          <w:rFonts w:ascii="Tahoma" w:hAnsi="Tahoma" w:cs="Tahoma"/>
        </w:rPr>
        <w:t xml:space="preserve">a lo cual </w:t>
      </w:r>
      <w:r w:rsidR="005C519C">
        <w:rPr>
          <w:rFonts w:ascii="Tahoma" w:hAnsi="Tahoma" w:cs="Tahoma"/>
        </w:rPr>
        <w:t>su</w:t>
      </w:r>
      <w:r w:rsidR="004A3AFA">
        <w:rPr>
          <w:rFonts w:ascii="Tahoma" w:hAnsi="Tahoma" w:cs="Tahoma"/>
        </w:rPr>
        <w:t xml:space="preserve"> </w:t>
      </w:r>
      <w:r w:rsidR="005C519C">
        <w:rPr>
          <w:rFonts w:ascii="Tahoma" w:hAnsi="Tahoma" w:cs="Tahoma"/>
        </w:rPr>
        <w:t xml:space="preserve">Dependiente Judicial, la </w:t>
      </w:r>
      <w:r w:rsidRPr="00547912">
        <w:rPr>
          <w:rFonts w:ascii="Tahoma" w:hAnsi="Tahoma" w:cs="Tahoma"/>
        </w:rPr>
        <w:t>señor</w:t>
      </w:r>
      <w:r w:rsidR="004A3AFA">
        <w:rPr>
          <w:rFonts w:ascii="Tahoma" w:hAnsi="Tahoma" w:cs="Tahoma"/>
        </w:rPr>
        <w:t>a</w:t>
      </w:r>
      <w:r w:rsidRPr="00547912">
        <w:rPr>
          <w:rFonts w:ascii="Tahoma" w:hAnsi="Tahoma" w:cs="Tahoma"/>
        </w:rPr>
        <w:t xml:space="preserve"> </w:t>
      </w:r>
      <w:r w:rsidR="004A3AFA">
        <w:rPr>
          <w:rFonts w:ascii="Tahoma" w:hAnsi="Tahoma" w:cs="Tahoma"/>
        </w:rPr>
        <w:t>María Janet Giraldo</w:t>
      </w:r>
      <w:r w:rsidR="00874C9F">
        <w:rPr>
          <w:rFonts w:ascii="Tahoma" w:hAnsi="Tahoma" w:cs="Tahoma"/>
        </w:rPr>
        <w:t xml:space="preserve">, </w:t>
      </w:r>
      <w:r w:rsidRPr="00547912">
        <w:rPr>
          <w:rFonts w:ascii="Tahoma" w:hAnsi="Tahoma" w:cs="Tahoma"/>
        </w:rPr>
        <w:t xml:space="preserve"> </w:t>
      </w:r>
      <w:r>
        <w:rPr>
          <w:rFonts w:ascii="Tahoma" w:hAnsi="Tahoma" w:cs="Tahoma"/>
        </w:rPr>
        <w:t>contest</w:t>
      </w:r>
      <w:r w:rsidRPr="00547912">
        <w:rPr>
          <w:rFonts w:ascii="Tahoma" w:hAnsi="Tahoma" w:cs="Tahoma"/>
        </w:rPr>
        <w:t xml:space="preserve">ó </w:t>
      </w:r>
      <w:r>
        <w:rPr>
          <w:rFonts w:ascii="Tahoma" w:hAnsi="Tahoma" w:cs="Tahoma"/>
        </w:rPr>
        <w:t xml:space="preserve">que el documento había sido recibido y resolvía </w:t>
      </w:r>
      <w:r w:rsidR="004A3AFA">
        <w:rPr>
          <w:rFonts w:ascii="Tahoma" w:hAnsi="Tahoma" w:cs="Tahoma"/>
        </w:rPr>
        <w:t>la</w:t>
      </w:r>
      <w:r>
        <w:rPr>
          <w:rFonts w:ascii="Tahoma" w:hAnsi="Tahoma" w:cs="Tahoma"/>
        </w:rPr>
        <w:t xml:space="preserve"> solicitud </w:t>
      </w:r>
      <w:r w:rsidRPr="00547912">
        <w:rPr>
          <w:rFonts w:ascii="Tahoma" w:hAnsi="Tahoma" w:cs="Tahoma"/>
        </w:rPr>
        <w:t>(fl.</w:t>
      </w:r>
      <w:r w:rsidR="004A3AFA">
        <w:rPr>
          <w:rFonts w:ascii="Tahoma" w:hAnsi="Tahoma" w:cs="Tahoma"/>
        </w:rPr>
        <w:t>49</w:t>
      </w:r>
      <w:r w:rsidRPr="00547912">
        <w:rPr>
          <w:rFonts w:ascii="Tahoma" w:hAnsi="Tahoma" w:cs="Tahoma"/>
        </w:rPr>
        <w:t>).</w:t>
      </w:r>
    </w:p>
    <w:p w:rsidR="00D84EA5" w:rsidRPr="00547912" w:rsidRDefault="00D84EA5" w:rsidP="00ED7327">
      <w:pPr>
        <w:ind w:firstLine="708"/>
        <w:jc w:val="both"/>
        <w:rPr>
          <w:rFonts w:ascii="Tahoma" w:hAnsi="Tahoma" w:cs="Tahoma"/>
        </w:rPr>
      </w:pPr>
    </w:p>
    <w:p w:rsidR="00D84EA5" w:rsidRPr="00547912" w:rsidRDefault="00D84EA5" w:rsidP="00ED7327">
      <w:pPr>
        <w:spacing w:line="276" w:lineRule="auto"/>
        <w:jc w:val="both"/>
        <w:rPr>
          <w:rFonts w:ascii="Tahoma" w:hAnsi="Tahoma" w:cs="Tahoma"/>
        </w:rPr>
      </w:pPr>
      <w:r w:rsidRPr="00547912">
        <w:rPr>
          <w:rFonts w:ascii="Tahoma" w:hAnsi="Tahoma" w:cs="Tahoma"/>
        </w:rPr>
        <w:t xml:space="preserve">      </w:t>
      </w:r>
      <w:r>
        <w:rPr>
          <w:rFonts w:ascii="Tahoma" w:hAnsi="Tahoma" w:cs="Tahoma"/>
        </w:rPr>
        <w:tab/>
      </w:r>
      <w:r w:rsidRPr="00547912">
        <w:rPr>
          <w:rFonts w:ascii="Tahoma" w:hAnsi="Tahoma" w:cs="Tahoma"/>
        </w:rPr>
        <w:t xml:space="preserve">Frente a lo anterior debe decirse que, pese a que al momento de la presentación de la acción de tutela no se había </w:t>
      </w:r>
      <w:r>
        <w:rPr>
          <w:rFonts w:ascii="Tahoma" w:hAnsi="Tahoma" w:cs="Tahoma"/>
        </w:rPr>
        <w:t>dado respuesta a la petición del</w:t>
      </w:r>
      <w:r w:rsidRPr="00547912">
        <w:rPr>
          <w:rFonts w:ascii="Tahoma" w:hAnsi="Tahoma" w:cs="Tahoma"/>
        </w:rPr>
        <w:t xml:space="preserve"> actor, lo cierto es que actualmente el hecho que generó la transgresión se encuentra superado, por lo que se negará el amparo del derecho deprecado toda vez que la tutela perdió su eficacia frente al mismo.</w:t>
      </w:r>
    </w:p>
    <w:p w:rsidR="00D84EA5" w:rsidRPr="00547912" w:rsidRDefault="00D84EA5" w:rsidP="00ED7327">
      <w:pPr>
        <w:pStyle w:val="Sinespaciado"/>
      </w:pPr>
    </w:p>
    <w:p w:rsidR="00D84EA5" w:rsidRPr="00547912" w:rsidRDefault="00D84EA5" w:rsidP="00ED7327">
      <w:pPr>
        <w:spacing w:line="276" w:lineRule="auto"/>
        <w:ind w:firstLine="708"/>
        <w:jc w:val="both"/>
        <w:rPr>
          <w:rFonts w:ascii="Tahoma" w:hAnsi="Tahoma" w:cs="Tahoma"/>
          <w:lang w:eastAsia="es-CO"/>
        </w:rPr>
      </w:pPr>
      <w:r w:rsidRPr="00547912">
        <w:rPr>
          <w:rFonts w:ascii="Tahoma" w:hAnsi="Tahoma" w:cs="Tahoma"/>
          <w:lang w:eastAsia="es-CO"/>
        </w:rPr>
        <w:t xml:space="preserve">En mérito de lo expuesto, la </w:t>
      </w:r>
      <w:r w:rsidRPr="00547912">
        <w:rPr>
          <w:rFonts w:ascii="Tahoma" w:hAnsi="Tahoma" w:cs="Tahoma"/>
          <w:b/>
          <w:lang w:eastAsia="es-CO"/>
        </w:rPr>
        <w:t>Sala de Decisión Laboral del Tribunal Superior del Distrito Judicial de Pereira</w:t>
      </w:r>
      <w:r w:rsidRPr="00547912">
        <w:rPr>
          <w:rFonts w:ascii="Tahoma" w:hAnsi="Tahoma" w:cs="Tahoma"/>
          <w:lang w:eastAsia="es-CO"/>
        </w:rPr>
        <w:t>, en nombre del Pueblo y por autoridad de la Constitución y la ley,</w:t>
      </w:r>
    </w:p>
    <w:p w:rsidR="00D84EA5" w:rsidRPr="00547912" w:rsidRDefault="00D84EA5" w:rsidP="00ED7327">
      <w:pPr>
        <w:spacing w:line="276" w:lineRule="auto"/>
        <w:ind w:firstLine="708"/>
        <w:jc w:val="both"/>
        <w:rPr>
          <w:rFonts w:ascii="Tahoma" w:hAnsi="Tahoma" w:cs="Tahoma"/>
          <w:lang w:eastAsia="es-CO"/>
        </w:rPr>
      </w:pPr>
    </w:p>
    <w:p w:rsidR="00D84EA5" w:rsidRDefault="00D84EA5" w:rsidP="00ED7327">
      <w:pPr>
        <w:pStyle w:val="Ttulo4"/>
        <w:spacing w:line="276" w:lineRule="auto"/>
        <w:rPr>
          <w:rFonts w:ascii="Tahoma" w:hAnsi="Tahoma" w:cs="Tahoma"/>
          <w:sz w:val="22"/>
          <w:szCs w:val="22"/>
        </w:rPr>
      </w:pPr>
      <w:r w:rsidRPr="00547912">
        <w:rPr>
          <w:rFonts w:ascii="Tahoma" w:hAnsi="Tahoma" w:cs="Tahoma"/>
          <w:sz w:val="22"/>
          <w:szCs w:val="22"/>
        </w:rPr>
        <w:t>RESUELVE</w:t>
      </w:r>
    </w:p>
    <w:p w:rsidR="00D84EA5" w:rsidRPr="009E164D" w:rsidRDefault="00D84EA5" w:rsidP="00ED7327">
      <w:pPr>
        <w:spacing w:line="276" w:lineRule="auto"/>
        <w:rPr>
          <w:lang w:val="es-ES" w:eastAsia="es-ES"/>
        </w:rPr>
      </w:pPr>
    </w:p>
    <w:p w:rsidR="00D84EA5" w:rsidRPr="00547912" w:rsidRDefault="00D84EA5" w:rsidP="00ED7327">
      <w:pPr>
        <w:widowControl w:val="0"/>
        <w:spacing w:line="276" w:lineRule="auto"/>
        <w:ind w:firstLine="709"/>
        <w:jc w:val="both"/>
        <w:rPr>
          <w:rFonts w:ascii="Tahoma" w:hAnsi="Tahoma" w:cs="Tahoma"/>
        </w:rPr>
      </w:pPr>
      <w:r w:rsidRPr="00547912">
        <w:rPr>
          <w:rFonts w:ascii="Tahoma" w:hAnsi="Tahoma" w:cs="Tahoma"/>
          <w:b/>
        </w:rPr>
        <w:t xml:space="preserve">PRIMERO: DECLARAR IMPROCEDENTE </w:t>
      </w:r>
      <w:r w:rsidRPr="00547912">
        <w:rPr>
          <w:rFonts w:ascii="Tahoma" w:hAnsi="Tahoma" w:cs="Tahoma"/>
        </w:rPr>
        <w:t>la presente acción de tutela por haberse configurado durante el trámite de la misma el denominado hecho superado.</w:t>
      </w:r>
    </w:p>
    <w:p w:rsidR="00D84EA5" w:rsidRPr="00547912" w:rsidRDefault="00D84EA5" w:rsidP="00ED7327">
      <w:pPr>
        <w:spacing w:line="276" w:lineRule="auto"/>
        <w:jc w:val="both"/>
        <w:rPr>
          <w:rFonts w:ascii="Tahoma" w:hAnsi="Tahoma" w:cs="Tahoma"/>
        </w:rPr>
      </w:pPr>
      <w:r w:rsidRPr="00547912">
        <w:rPr>
          <w:rFonts w:ascii="Tahoma" w:hAnsi="Tahoma" w:cs="Tahoma"/>
        </w:rPr>
        <w:t xml:space="preserve">    </w:t>
      </w:r>
    </w:p>
    <w:p w:rsidR="00D84EA5" w:rsidRPr="00547912" w:rsidRDefault="00D84EA5" w:rsidP="00ED7327">
      <w:pPr>
        <w:spacing w:line="276" w:lineRule="auto"/>
        <w:ind w:firstLine="709"/>
        <w:jc w:val="both"/>
        <w:rPr>
          <w:rFonts w:ascii="Tahoma" w:hAnsi="Tahoma" w:cs="Tahoma"/>
          <w:bCs/>
        </w:rPr>
      </w:pPr>
      <w:r w:rsidRPr="00547912">
        <w:rPr>
          <w:rFonts w:ascii="Tahoma" w:hAnsi="Tahoma" w:cs="Tahoma"/>
          <w:b/>
        </w:rPr>
        <w:t xml:space="preserve">SEGUNDO: NOTIFÍQUESE </w:t>
      </w:r>
      <w:r w:rsidRPr="00547912">
        <w:rPr>
          <w:rFonts w:ascii="Tahoma" w:hAnsi="Tahoma" w:cs="Tahoma"/>
        </w:rPr>
        <w:t>esta decisión a las partes por el medio más expedito</w:t>
      </w:r>
      <w:r w:rsidRPr="00547912">
        <w:rPr>
          <w:rFonts w:ascii="Tahoma" w:hAnsi="Tahoma" w:cs="Tahoma"/>
          <w:bCs/>
        </w:rPr>
        <w:t>.</w:t>
      </w:r>
    </w:p>
    <w:p w:rsidR="00D84EA5" w:rsidRPr="00547912" w:rsidRDefault="00D84EA5" w:rsidP="00ED7327">
      <w:pPr>
        <w:pStyle w:val="Sinespaciado"/>
        <w:spacing w:line="276" w:lineRule="auto"/>
      </w:pPr>
    </w:p>
    <w:p w:rsidR="00D84EA5" w:rsidRDefault="00D84EA5" w:rsidP="00ED7327">
      <w:pPr>
        <w:suppressAutoHyphens/>
        <w:spacing w:line="276" w:lineRule="auto"/>
        <w:ind w:firstLine="708"/>
        <w:jc w:val="both"/>
        <w:rPr>
          <w:rFonts w:ascii="Tahoma" w:hAnsi="Tahoma" w:cs="Tahoma"/>
          <w:spacing w:val="-2"/>
        </w:rPr>
      </w:pPr>
      <w:r w:rsidRPr="00547912">
        <w:rPr>
          <w:rFonts w:ascii="Tahoma" w:hAnsi="Tahoma" w:cs="Tahoma"/>
          <w:b/>
        </w:rPr>
        <w:t xml:space="preserve">TERCERO: </w:t>
      </w:r>
      <w:r w:rsidRPr="00547912">
        <w:rPr>
          <w:rFonts w:ascii="Tahoma" w:hAnsi="Tahoma" w:cs="Tahoma"/>
        </w:rPr>
        <w:t>Si no se impugnase, r</w:t>
      </w:r>
      <w:r w:rsidRPr="00547912">
        <w:rPr>
          <w:rFonts w:ascii="Tahoma" w:hAnsi="Tahoma" w:cs="Tahoma"/>
          <w:spacing w:val="-2"/>
        </w:rPr>
        <w:t>emítase el expediente a la Corte Constitucional para su eventual revisión, conforme al artíc</w:t>
      </w:r>
      <w:r>
        <w:rPr>
          <w:rFonts w:ascii="Tahoma" w:hAnsi="Tahoma" w:cs="Tahoma"/>
          <w:spacing w:val="-2"/>
        </w:rPr>
        <w:t>ulo 31 del Decreto 2591 de 1991.</w:t>
      </w:r>
    </w:p>
    <w:p w:rsidR="00F93ED2" w:rsidRPr="00046A20" w:rsidRDefault="00F93ED2" w:rsidP="00ED7327">
      <w:pPr>
        <w:suppressAutoHyphens/>
        <w:spacing w:line="276" w:lineRule="auto"/>
        <w:ind w:firstLine="708"/>
        <w:jc w:val="both"/>
        <w:rPr>
          <w:rFonts w:ascii="Tahoma" w:hAnsi="Tahoma" w:cs="Tahoma"/>
          <w:spacing w:val="-2"/>
        </w:rPr>
      </w:pPr>
    </w:p>
    <w:p w:rsidR="00464B77" w:rsidRPr="00046A20" w:rsidRDefault="00464B77" w:rsidP="00ED7327">
      <w:pPr>
        <w:widowControl w:val="0"/>
        <w:spacing w:line="276" w:lineRule="auto"/>
        <w:ind w:firstLine="709"/>
        <w:jc w:val="both"/>
        <w:rPr>
          <w:rFonts w:ascii="Tahoma" w:hAnsi="Tahoma" w:cs="Tahoma"/>
        </w:rPr>
      </w:pPr>
      <w:r w:rsidRPr="00046A20">
        <w:rPr>
          <w:rFonts w:ascii="Tahoma" w:hAnsi="Tahoma" w:cs="Tahoma"/>
        </w:rPr>
        <w:t xml:space="preserve">Notifíquese y Cúmplase </w:t>
      </w:r>
    </w:p>
    <w:p w:rsidR="00E7296C" w:rsidRPr="00046A20" w:rsidRDefault="00E7296C" w:rsidP="00ED7327">
      <w:pPr>
        <w:pStyle w:val="Sinespaciado"/>
      </w:pPr>
    </w:p>
    <w:p w:rsidR="00BA0791" w:rsidRPr="00046A20" w:rsidRDefault="00BA0791" w:rsidP="00ED7327">
      <w:pPr>
        <w:spacing w:line="276" w:lineRule="auto"/>
        <w:ind w:left="785"/>
        <w:jc w:val="both"/>
        <w:rPr>
          <w:rFonts w:ascii="Tahoma" w:hAnsi="Tahoma" w:cs="Tahoma"/>
        </w:rPr>
      </w:pPr>
      <w:r w:rsidRPr="00046A20">
        <w:rPr>
          <w:rFonts w:ascii="Tahoma" w:hAnsi="Tahoma" w:cs="Tahoma"/>
        </w:rPr>
        <w:t>La Magistrada,</w:t>
      </w:r>
    </w:p>
    <w:p w:rsidR="00464B77" w:rsidRPr="00046A20" w:rsidRDefault="00464B77" w:rsidP="00ED7327">
      <w:pPr>
        <w:pStyle w:val="Sinespaciado"/>
      </w:pPr>
      <w:r w:rsidRPr="00046A20">
        <w:t xml:space="preserve"> </w:t>
      </w:r>
    </w:p>
    <w:p w:rsidR="00CE3F42" w:rsidRPr="00046A20" w:rsidRDefault="00CE3F42" w:rsidP="00ED7327">
      <w:pPr>
        <w:pStyle w:val="Sinespaciado"/>
      </w:pPr>
    </w:p>
    <w:p w:rsidR="00CE3F42" w:rsidRPr="00046A20" w:rsidRDefault="00CE3F42" w:rsidP="00ED7327">
      <w:pPr>
        <w:pStyle w:val="Sinespaciado"/>
      </w:pPr>
    </w:p>
    <w:p w:rsidR="00A93BDE" w:rsidRPr="00046A20" w:rsidRDefault="00A93BDE" w:rsidP="00ED7327">
      <w:pPr>
        <w:spacing w:line="276" w:lineRule="auto"/>
        <w:ind w:left="360"/>
        <w:jc w:val="center"/>
        <w:rPr>
          <w:rFonts w:ascii="Tahoma" w:hAnsi="Tahoma" w:cs="Tahoma"/>
          <w:b/>
        </w:rPr>
      </w:pPr>
    </w:p>
    <w:p w:rsidR="00464B77" w:rsidRPr="00046A20" w:rsidRDefault="00464B77" w:rsidP="00ED7327">
      <w:pPr>
        <w:spacing w:line="276" w:lineRule="auto"/>
        <w:ind w:left="360"/>
        <w:jc w:val="center"/>
        <w:rPr>
          <w:rFonts w:ascii="Tahoma" w:hAnsi="Tahoma" w:cs="Tahoma"/>
          <w:b/>
        </w:rPr>
      </w:pPr>
      <w:r w:rsidRPr="00046A20">
        <w:rPr>
          <w:rFonts w:ascii="Tahoma" w:hAnsi="Tahoma" w:cs="Tahoma"/>
          <w:b/>
        </w:rPr>
        <w:t>ANA LUCÍA CAICEDO CALDERÓN</w:t>
      </w:r>
    </w:p>
    <w:p w:rsidR="00BA0791" w:rsidRPr="00046A20" w:rsidRDefault="00BA0791" w:rsidP="00ED7327">
      <w:pPr>
        <w:spacing w:line="276" w:lineRule="auto"/>
        <w:ind w:left="360"/>
        <w:rPr>
          <w:rFonts w:ascii="Tahoma" w:hAnsi="Tahoma" w:cs="Tahoma"/>
        </w:rPr>
      </w:pPr>
      <w:r w:rsidRPr="00046A20">
        <w:rPr>
          <w:rFonts w:ascii="Tahoma" w:hAnsi="Tahoma" w:cs="Tahoma"/>
          <w:b/>
        </w:rPr>
        <w:tab/>
      </w:r>
      <w:r w:rsidRPr="00046A20">
        <w:rPr>
          <w:rFonts w:ascii="Tahoma" w:hAnsi="Tahoma" w:cs="Tahoma"/>
        </w:rPr>
        <w:t>Los Magistrados,</w:t>
      </w:r>
    </w:p>
    <w:p w:rsidR="00464B77" w:rsidRPr="00046A20" w:rsidRDefault="00464B77" w:rsidP="00ED7327">
      <w:pPr>
        <w:pStyle w:val="Sinespaciado"/>
      </w:pPr>
    </w:p>
    <w:p w:rsidR="00BA0791" w:rsidRDefault="00BA0791" w:rsidP="00ED7327">
      <w:pPr>
        <w:pStyle w:val="Sinespaciado"/>
      </w:pPr>
    </w:p>
    <w:p w:rsidR="000319E1" w:rsidRDefault="000319E1" w:rsidP="00ED7327">
      <w:pPr>
        <w:pStyle w:val="Sinespaciado"/>
      </w:pPr>
    </w:p>
    <w:p w:rsidR="000319E1" w:rsidRPr="00046A20" w:rsidRDefault="000319E1" w:rsidP="00ED7327">
      <w:pPr>
        <w:pStyle w:val="Sinespaciado"/>
      </w:pPr>
    </w:p>
    <w:p w:rsidR="00464B77" w:rsidRPr="00046A20" w:rsidRDefault="00E910AF" w:rsidP="00ED7327">
      <w:pPr>
        <w:pStyle w:val="Sinespaciado"/>
        <w:tabs>
          <w:tab w:val="left" w:pos="3675"/>
        </w:tabs>
      </w:pPr>
      <w:r w:rsidRPr="00046A20">
        <w:tab/>
      </w:r>
    </w:p>
    <w:p w:rsidR="00A93BDE" w:rsidRPr="00046A20" w:rsidRDefault="00A93BDE" w:rsidP="00ED7327">
      <w:pPr>
        <w:pStyle w:val="Sinespaciado"/>
      </w:pPr>
    </w:p>
    <w:p w:rsidR="00464B77" w:rsidRPr="00046A20" w:rsidRDefault="00464B77" w:rsidP="00ED7327">
      <w:pPr>
        <w:tabs>
          <w:tab w:val="left" w:pos="3960"/>
        </w:tabs>
        <w:spacing w:line="276" w:lineRule="auto"/>
        <w:jc w:val="center"/>
        <w:rPr>
          <w:rFonts w:ascii="Tahoma" w:hAnsi="Tahoma" w:cs="Tahoma"/>
          <w:b/>
        </w:rPr>
      </w:pPr>
      <w:r w:rsidRPr="00046A20">
        <w:rPr>
          <w:rFonts w:ascii="Tahoma" w:hAnsi="Tahoma" w:cs="Tahoma"/>
          <w:b/>
        </w:rPr>
        <w:t xml:space="preserve">JULIO CESAR SALAZAR MUÑOZ         </w:t>
      </w:r>
      <w:r w:rsidR="000319E1">
        <w:rPr>
          <w:rFonts w:ascii="Tahoma" w:hAnsi="Tahoma" w:cs="Tahoma"/>
          <w:b/>
        </w:rPr>
        <w:t xml:space="preserve">               </w:t>
      </w:r>
      <w:r w:rsidRPr="00046A20">
        <w:rPr>
          <w:rFonts w:ascii="Tahoma" w:hAnsi="Tahoma" w:cs="Tahoma"/>
          <w:b/>
        </w:rPr>
        <w:t xml:space="preserve"> </w:t>
      </w:r>
      <w:r w:rsidR="00381B28" w:rsidRPr="00046A20">
        <w:rPr>
          <w:rFonts w:ascii="Tahoma" w:hAnsi="Tahoma" w:cs="Tahoma"/>
          <w:b/>
        </w:rPr>
        <w:t>FRANCISCO JAVIER TAMAYO TABARES</w:t>
      </w:r>
    </w:p>
    <w:p w:rsidR="00464B77" w:rsidRPr="00046A20" w:rsidRDefault="00464B77" w:rsidP="00ED7327">
      <w:pPr>
        <w:pStyle w:val="Sinespaciado"/>
      </w:pPr>
    </w:p>
    <w:p w:rsidR="00E7296C" w:rsidRDefault="00E7296C" w:rsidP="00ED7327">
      <w:pPr>
        <w:pStyle w:val="Sinespaciado"/>
      </w:pPr>
    </w:p>
    <w:p w:rsidR="00AA75CD" w:rsidRDefault="00AA75CD" w:rsidP="00ED7327">
      <w:pPr>
        <w:pStyle w:val="Sinespaciado"/>
      </w:pPr>
    </w:p>
    <w:p w:rsidR="000319E1" w:rsidRDefault="000319E1" w:rsidP="00ED7327">
      <w:pPr>
        <w:pStyle w:val="Sinespaciado"/>
      </w:pPr>
    </w:p>
    <w:p w:rsidR="000319E1" w:rsidRPr="00046A20" w:rsidRDefault="000319E1" w:rsidP="00ED7327">
      <w:pPr>
        <w:pStyle w:val="Sinespaciado"/>
      </w:pPr>
    </w:p>
    <w:p w:rsidR="00E7296C" w:rsidRPr="00046A20" w:rsidRDefault="00E7296C" w:rsidP="00ED7327">
      <w:pPr>
        <w:pStyle w:val="Sinespaciado"/>
      </w:pPr>
    </w:p>
    <w:p w:rsidR="00363525" w:rsidRPr="00046A20" w:rsidRDefault="00363525" w:rsidP="00ED7327">
      <w:pPr>
        <w:pStyle w:val="Sinespaciado"/>
      </w:pPr>
    </w:p>
    <w:p w:rsidR="00AD3895" w:rsidRPr="00046A20" w:rsidRDefault="00AD3895" w:rsidP="00ED7327">
      <w:pPr>
        <w:jc w:val="center"/>
        <w:rPr>
          <w:rFonts w:ascii="Tahoma" w:hAnsi="Tahoma" w:cs="Tahoma"/>
          <w:b/>
        </w:rPr>
      </w:pPr>
      <w:r w:rsidRPr="00046A20">
        <w:rPr>
          <w:rFonts w:ascii="Tahoma" w:hAnsi="Tahoma" w:cs="Tahoma"/>
          <w:b/>
        </w:rPr>
        <w:t>ALONSO GAVIRIA OCAMPO</w:t>
      </w:r>
    </w:p>
    <w:p w:rsidR="00084800" w:rsidRDefault="00400B6A" w:rsidP="00ED7327">
      <w:pPr>
        <w:spacing w:line="276" w:lineRule="auto"/>
        <w:jc w:val="center"/>
        <w:rPr>
          <w:rFonts w:ascii="Tahoma" w:hAnsi="Tahoma" w:cs="Tahoma"/>
          <w:b/>
        </w:rPr>
      </w:pPr>
      <w:r w:rsidRPr="00046A20">
        <w:rPr>
          <w:rFonts w:ascii="Tahoma" w:hAnsi="Tahoma" w:cs="Tahoma"/>
          <w:b/>
        </w:rPr>
        <w:t>Secretario</w:t>
      </w:r>
    </w:p>
    <w:sectPr w:rsidR="00084800" w:rsidSect="00AA75CD">
      <w:headerReference w:type="even" r:id="rId8"/>
      <w:headerReference w:type="default" r:id="rId9"/>
      <w:footerReference w:type="default" r:id="rId10"/>
      <w:footerReference w:type="first" r:id="rId11"/>
      <w:pgSz w:w="12242" w:h="18722" w:code="14"/>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ED6" w:rsidRDefault="00232ED6" w:rsidP="00F242D4">
      <w:r>
        <w:separator/>
      </w:r>
    </w:p>
  </w:endnote>
  <w:endnote w:type="continuationSeparator" w:id="0">
    <w:p w:rsidR="00232ED6" w:rsidRDefault="00232ED6" w:rsidP="00F2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Default="008B3FC1">
    <w:pPr>
      <w:pStyle w:val="Piedepgina"/>
      <w:jc w:val="right"/>
    </w:pPr>
    <w:r>
      <w:fldChar w:fldCharType="begin"/>
    </w:r>
    <w:r>
      <w:instrText>PAGE   \* MERGEFORMAT</w:instrText>
    </w:r>
    <w:r>
      <w:fldChar w:fldCharType="separate"/>
    </w:r>
    <w:r w:rsidR="0053003F" w:rsidRPr="0053003F">
      <w:rPr>
        <w:noProof/>
        <w:lang w:val="es-ES"/>
      </w:rPr>
      <w:t>5</w:t>
    </w:r>
    <w:r>
      <w:fldChar w:fldCharType="end"/>
    </w:r>
  </w:p>
  <w:p w:rsidR="008B3FC1" w:rsidRDefault="008B3FC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Default="008B3FC1">
    <w:pPr>
      <w:pStyle w:val="Piedepgina"/>
      <w:jc w:val="right"/>
    </w:pPr>
    <w:r>
      <w:fldChar w:fldCharType="begin"/>
    </w:r>
    <w:r>
      <w:instrText>PAGE   \* MERGEFORMAT</w:instrText>
    </w:r>
    <w:r>
      <w:fldChar w:fldCharType="separate"/>
    </w:r>
    <w:r w:rsidR="0053003F" w:rsidRPr="0053003F">
      <w:rPr>
        <w:noProof/>
        <w:lang w:val="es-ES"/>
      </w:rPr>
      <w:t>1</w:t>
    </w:r>
    <w:r>
      <w:fldChar w:fldCharType="end"/>
    </w:r>
  </w:p>
  <w:p w:rsidR="008B3FC1" w:rsidRDefault="008B3F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ED6" w:rsidRDefault="00232ED6" w:rsidP="00F242D4">
      <w:r>
        <w:separator/>
      </w:r>
    </w:p>
  </w:footnote>
  <w:footnote w:type="continuationSeparator" w:id="0">
    <w:p w:rsidR="00232ED6" w:rsidRDefault="00232ED6" w:rsidP="00F242D4">
      <w:r>
        <w:continuationSeparator/>
      </w:r>
    </w:p>
  </w:footnote>
  <w:footnote w:id="1">
    <w:p w:rsidR="00463342" w:rsidRPr="005119E1" w:rsidRDefault="00463342" w:rsidP="00463342">
      <w:pPr>
        <w:pStyle w:val="Textonotapie"/>
        <w:tabs>
          <w:tab w:val="left" w:pos="7608"/>
        </w:tabs>
        <w:jc w:val="both"/>
        <w:rPr>
          <w:rFonts w:ascii="Tahoma" w:hAnsi="Tahoma" w:cs="Tahoma"/>
          <w:sz w:val="16"/>
          <w:szCs w:val="16"/>
        </w:rPr>
      </w:pPr>
      <w:r w:rsidRPr="005119E1">
        <w:rPr>
          <w:rStyle w:val="Refdenotaalpie"/>
          <w:rFonts w:ascii="Tahoma" w:hAnsi="Tahoma" w:cs="Tahoma"/>
          <w:sz w:val="16"/>
          <w:szCs w:val="16"/>
        </w:rPr>
        <w:footnoteRef/>
      </w:r>
      <w:r w:rsidRPr="005119E1">
        <w:rPr>
          <w:rFonts w:ascii="Tahoma" w:hAnsi="Tahoma" w:cs="Tahoma"/>
          <w:sz w:val="16"/>
          <w:szCs w:val="16"/>
        </w:rPr>
        <w:t xml:space="preserve"> </w:t>
      </w:r>
      <w:r w:rsidRPr="00E6336D">
        <w:rPr>
          <w:rFonts w:ascii="Times New Roman" w:hAnsi="Times New Roman"/>
          <w:sz w:val="16"/>
          <w:szCs w:val="16"/>
        </w:rPr>
        <w:t>La sentencia T-377 de 2000, sistematizó la jurisprudencia constitucional en esta materia. También se pueden consultar las sentencias T-735 de 2010, T-479 de 2010,  T-508 de 2007, T-1130 de 2008, T-435 de 2007, T-274 de 2007, T-694 de 2006 y T-586 de 2006. Esta cita ha sido tomada de la sentencia T-667 de 2011 M.P. Luis Ernesto Vargas Silva.</w:t>
      </w:r>
      <w:r w:rsidRPr="00E6336D">
        <w:rPr>
          <w:rFonts w:ascii="Times New Roman" w:hAnsi="Times New Roman"/>
          <w:sz w:val="16"/>
          <w:szCs w:val="16"/>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Default="008B3FC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B3FC1" w:rsidRDefault="008B3FC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Pr="001544BD" w:rsidRDefault="008B3FC1" w:rsidP="001544BD">
    <w:pPr>
      <w:pStyle w:val="Sinespaciado"/>
      <w:jc w:val="both"/>
      <w:rPr>
        <w:rFonts w:ascii="Tahoma" w:hAnsi="Tahoma" w:cs="Tahoma"/>
        <w:sz w:val="16"/>
        <w:szCs w:val="16"/>
      </w:rPr>
    </w:pPr>
    <w:r w:rsidRPr="001544BD">
      <w:rPr>
        <w:rFonts w:ascii="Tahoma" w:hAnsi="Tahoma" w:cs="Tahoma"/>
        <w:b/>
        <w:sz w:val="16"/>
        <w:szCs w:val="16"/>
      </w:rPr>
      <w:t>Radicación</w:t>
    </w:r>
    <w:r w:rsidRPr="001544BD">
      <w:rPr>
        <w:rFonts w:ascii="Tahoma" w:hAnsi="Tahoma" w:cs="Tahoma"/>
        <w:sz w:val="16"/>
        <w:szCs w:val="16"/>
      </w:rPr>
      <w:t xml:space="preserve"> </w:t>
    </w:r>
    <w:r w:rsidRPr="001544BD">
      <w:rPr>
        <w:rFonts w:ascii="Tahoma" w:hAnsi="Tahoma" w:cs="Tahoma"/>
        <w:b/>
        <w:sz w:val="16"/>
        <w:szCs w:val="16"/>
      </w:rPr>
      <w:t xml:space="preserve">No. : </w:t>
    </w:r>
    <w:r w:rsidR="003F290C">
      <w:rPr>
        <w:rFonts w:ascii="Tahoma" w:hAnsi="Tahoma" w:cs="Tahoma"/>
        <w:sz w:val="16"/>
        <w:szCs w:val="16"/>
      </w:rPr>
      <w:t>66001-22-05-000-2017-0001</w:t>
    </w:r>
    <w:r w:rsidR="00295B9F">
      <w:rPr>
        <w:rFonts w:ascii="Tahoma" w:hAnsi="Tahoma" w:cs="Tahoma"/>
        <w:sz w:val="16"/>
        <w:szCs w:val="16"/>
      </w:rPr>
      <w:t>18</w:t>
    </w:r>
    <w:r w:rsidR="00095791" w:rsidRPr="00095791">
      <w:rPr>
        <w:rFonts w:ascii="Tahoma" w:hAnsi="Tahoma" w:cs="Tahoma"/>
        <w:sz w:val="16"/>
        <w:szCs w:val="16"/>
      </w:rPr>
      <w:t>-00</w:t>
    </w:r>
    <w:r w:rsidR="00C367D4">
      <w:rPr>
        <w:rFonts w:ascii="Tahoma" w:hAnsi="Tahoma" w:cs="Tahoma"/>
        <w:sz w:val="16"/>
        <w:szCs w:val="16"/>
      </w:rPr>
      <w:t xml:space="preserve"> </w:t>
    </w:r>
  </w:p>
  <w:p w:rsidR="00095791" w:rsidRDefault="008B3FC1" w:rsidP="001544BD">
    <w:pPr>
      <w:pStyle w:val="Sinespaciado"/>
      <w:jc w:val="both"/>
      <w:rPr>
        <w:rFonts w:ascii="Tahoma" w:hAnsi="Tahoma" w:cs="Tahoma"/>
        <w:sz w:val="16"/>
        <w:szCs w:val="16"/>
      </w:rPr>
    </w:pPr>
    <w:r w:rsidRPr="001544BD">
      <w:rPr>
        <w:rFonts w:ascii="Tahoma" w:hAnsi="Tahoma" w:cs="Tahoma"/>
        <w:b/>
        <w:sz w:val="16"/>
        <w:szCs w:val="16"/>
      </w:rPr>
      <w:t xml:space="preserve">Accionante      </w:t>
    </w:r>
    <w:r w:rsidR="002A7FEF">
      <w:rPr>
        <w:rFonts w:ascii="Tahoma" w:hAnsi="Tahoma" w:cs="Tahoma"/>
        <w:b/>
        <w:sz w:val="16"/>
        <w:szCs w:val="16"/>
      </w:rPr>
      <w:t xml:space="preserve"> </w:t>
    </w:r>
    <w:r w:rsidRPr="001544BD">
      <w:rPr>
        <w:rFonts w:ascii="Tahoma" w:hAnsi="Tahoma" w:cs="Tahoma"/>
        <w:b/>
        <w:sz w:val="16"/>
        <w:szCs w:val="16"/>
      </w:rPr>
      <w:t xml:space="preserve"> </w:t>
    </w:r>
    <w:r w:rsidR="00C367D4" w:rsidRPr="001544BD">
      <w:rPr>
        <w:rFonts w:ascii="Tahoma" w:hAnsi="Tahoma" w:cs="Tahoma"/>
        <w:b/>
        <w:sz w:val="16"/>
        <w:szCs w:val="16"/>
      </w:rPr>
      <w:t>:</w:t>
    </w:r>
    <w:r w:rsidR="00E910AF">
      <w:rPr>
        <w:rFonts w:ascii="Tahoma" w:hAnsi="Tahoma" w:cs="Tahoma"/>
        <w:b/>
        <w:sz w:val="16"/>
        <w:szCs w:val="16"/>
      </w:rPr>
      <w:t xml:space="preserve"> </w:t>
    </w:r>
    <w:r w:rsidR="00F26578">
      <w:rPr>
        <w:rFonts w:ascii="Tahoma" w:hAnsi="Tahoma" w:cs="Tahoma"/>
        <w:sz w:val="16"/>
        <w:szCs w:val="16"/>
      </w:rPr>
      <w:t xml:space="preserve">Alfonso Hernán Dávila Álzate </w:t>
    </w:r>
    <w:r w:rsidR="00E2685D">
      <w:rPr>
        <w:rFonts w:ascii="Tahoma" w:hAnsi="Tahoma" w:cs="Tahoma"/>
        <w:sz w:val="16"/>
        <w:szCs w:val="16"/>
      </w:rPr>
      <w:t xml:space="preserve"> </w:t>
    </w:r>
    <w:r w:rsidR="00460DE4">
      <w:rPr>
        <w:rFonts w:ascii="Tahoma" w:hAnsi="Tahoma" w:cs="Tahoma"/>
        <w:sz w:val="16"/>
        <w:szCs w:val="16"/>
      </w:rPr>
      <w:t xml:space="preserve"> </w:t>
    </w:r>
  </w:p>
  <w:p w:rsidR="008B3FC1" w:rsidRPr="00DE04C1" w:rsidRDefault="002A7FEF" w:rsidP="001544BD">
    <w:pPr>
      <w:pStyle w:val="Sinespaciado"/>
      <w:jc w:val="both"/>
      <w:rPr>
        <w:rFonts w:ascii="Tahoma" w:hAnsi="Tahoma" w:cs="Tahoma"/>
      </w:rPr>
    </w:pPr>
    <w:r>
      <w:rPr>
        <w:rFonts w:ascii="Tahoma" w:hAnsi="Tahoma" w:cs="Tahoma"/>
        <w:b/>
        <w:sz w:val="16"/>
        <w:szCs w:val="16"/>
      </w:rPr>
      <w:t xml:space="preserve">Accionado     </w:t>
    </w:r>
    <w:r w:rsidR="00222636">
      <w:rPr>
        <w:rFonts w:ascii="Tahoma" w:hAnsi="Tahoma" w:cs="Tahoma"/>
        <w:b/>
        <w:sz w:val="16"/>
        <w:szCs w:val="16"/>
      </w:rPr>
      <w:t xml:space="preserve">  </w:t>
    </w:r>
    <w:r>
      <w:rPr>
        <w:rFonts w:ascii="Tahoma" w:hAnsi="Tahoma" w:cs="Tahoma"/>
        <w:b/>
        <w:sz w:val="16"/>
        <w:szCs w:val="16"/>
      </w:rPr>
      <w:t xml:space="preserve">  </w:t>
    </w:r>
    <w:r w:rsidR="00E910AF">
      <w:rPr>
        <w:rFonts w:ascii="Tahoma" w:hAnsi="Tahoma" w:cs="Tahoma"/>
        <w:b/>
        <w:sz w:val="16"/>
        <w:szCs w:val="16"/>
      </w:rPr>
      <w:t xml:space="preserve">: </w:t>
    </w:r>
    <w:r w:rsidR="00295B9F">
      <w:rPr>
        <w:rFonts w:ascii="Tahoma" w:hAnsi="Tahoma" w:cs="Tahoma"/>
        <w:sz w:val="16"/>
        <w:szCs w:val="16"/>
      </w:rPr>
      <w:t>Ministerio de Defensa</w:t>
    </w:r>
    <w:r w:rsidR="00F26578">
      <w:rPr>
        <w:rFonts w:ascii="Tahoma" w:hAnsi="Tahoma" w:cs="Tahoma"/>
        <w:sz w:val="16"/>
        <w:szCs w:val="16"/>
      </w:rPr>
      <w:t xml:space="preserve"> y otros</w:t>
    </w:r>
    <w:r w:rsidR="003F290C">
      <w:rPr>
        <w:rFonts w:ascii="Tahoma" w:hAnsi="Tahoma" w:cs="Tahoma"/>
        <w:sz w:val="16"/>
        <w:szCs w:val="16"/>
      </w:rPr>
      <w:t xml:space="preserve"> </w:t>
    </w:r>
    <w:r w:rsidR="00460DE4">
      <w:rPr>
        <w:rFonts w:ascii="Tahoma" w:hAnsi="Tahoma" w:cs="Tahoma"/>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A4E7F"/>
    <w:multiLevelType w:val="hybridMultilevel"/>
    <w:tmpl w:val="2D5203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4C30546"/>
    <w:multiLevelType w:val="multilevel"/>
    <w:tmpl w:val="FC62BDF8"/>
    <w:lvl w:ilvl="0">
      <w:start w:val="3"/>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3">
    <w:nsid w:val="2E3C6ECB"/>
    <w:multiLevelType w:val="multilevel"/>
    <w:tmpl w:val="6848E97C"/>
    <w:lvl w:ilvl="0">
      <w:start w:val="3"/>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4">
    <w:nsid w:val="5A583250"/>
    <w:multiLevelType w:val="hybridMultilevel"/>
    <w:tmpl w:val="B0147336"/>
    <w:lvl w:ilvl="0" w:tplc="FD983A5E">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nsid w:val="5BF2135C"/>
    <w:multiLevelType w:val="hybridMultilevel"/>
    <w:tmpl w:val="20F6CB26"/>
    <w:lvl w:ilvl="0" w:tplc="3B28C862">
      <w:start w:val="1"/>
      <w:numFmt w:val="upperRoman"/>
      <w:lvlText w:val="%1."/>
      <w:lvlJc w:val="left"/>
      <w:pPr>
        <w:tabs>
          <w:tab w:val="num" w:pos="1080"/>
        </w:tabs>
        <w:ind w:left="1080" w:hanging="720"/>
      </w:pPr>
      <w:rPr>
        <w:rFonts w:hint="default"/>
      </w:rPr>
    </w:lvl>
    <w:lvl w:ilvl="1" w:tplc="C9B6E49A">
      <w:start w:val="1"/>
      <w:numFmt w:val="decimal"/>
      <w:lvlText w:val="%2."/>
      <w:lvlJc w:val="left"/>
      <w:pPr>
        <w:tabs>
          <w:tab w:val="num" w:pos="1440"/>
        </w:tabs>
        <w:ind w:left="1440" w:hanging="360"/>
      </w:pPr>
      <w:rPr>
        <w:rFonts w:ascii="Tahoma" w:hAnsi="Tahoma" w:cs="Tahoma" w:hint="default"/>
        <w:b/>
        <w:i w:val="0"/>
        <w:sz w:val="24"/>
        <w:szCs w:val="24"/>
      </w:rPr>
    </w:lvl>
    <w:lvl w:ilvl="2" w:tplc="0C0A0011">
      <w:start w:val="1"/>
      <w:numFmt w:val="decimal"/>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7">
    <w:nsid w:val="65C44CC7"/>
    <w:multiLevelType w:val="hybridMultilevel"/>
    <w:tmpl w:val="D0863C46"/>
    <w:lvl w:ilvl="0" w:tplc="22AC9976">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690A6D66"/>
    <w:multiLevelType w:val="hybridMultilevel"/>
    <w:tmpl w:val="77F67B68"/>
    <w:lvl w:ilvl="0" w:tplc="C9B6E49A">
      <w:start w:val="1"/>
      <w:numFmt w:val="decimal"/>
      <w:lvlText w:val="%1."/>
      <w:lvlJc w:val="left"/>
      <w:pPr>
        <w:tabs>
          <w:tab w:val="num" w:pos="1440"/>
        </w:tabs>
        <w:ind w:left="1440" w:hanging="360"/>
      </w:pPr>
      <w:rPr>
        <w:rFonts w:ascii="Tahoma" w:hAnsi="Tahoma" w:cs="Tahoma"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FAF641C"/>
    <w:multiLevelType w:val="multilevel"/>
    <w:tmpl w:val="A710A9BC"/>
    <w:lvl w:ilvl="0">
      <w:start w:val="5"/>
      <w:numFmt w:val="decimal"/>
      <w:lvlText w:val="%1"/>
      <w:lvlJc w:val="left"/>
      <w:pPr>
        <w:ind w:left="375" w:hanging="375"/>
      </w:pPr>
      <w:rPr>
        <w:rFonts w:hint="default"/>
      </w:rPr>
    </w:lvl>
    <w:lvl w:ilvl="1">
      <w:start w:val="1"/>
      <w:numFmt w:val="decimal"/>
      <w:lvlText w:val="%1.%2"/>
      <w:lvlJc w:val="left"/>
      <w:pPr>
        <w:ind w:left="171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0"/>
  </w:num>
  <w:num w:numId="2">
    <w:abstractNumId w:val="5"/>
  </w:num>
  <w:num w:numId="3">
    <w:abstractNumId w:val="6"/>
  </w:num>
  <w:num w:numId="4">
    <w:abstractNumId w:val="6"/>
  </w:num>
  <w:num w:numId="5">
    <w:abstractNumId w:val="2"/>
  </w:num>
  <w:num w:numId="6">
    <w:abstractNumId w:val="8"/>
  </w:num>
  <w:num w:numId="7">
    <w:abstractNumId w:val="0"/>
  </w:num>
  <w:num w:numId="8">
    <w:abstractNumId w:val="7"/>
  </w:num>
  <w:num w:numId="9">
    <w:abstractNumId w:val="4"/>
  </w:num>
  <w:num w:numId="10">
    <w:abstractNumId w:val="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2D4"/>
    <w:rsid w:val="00006592"/>
    <w:rsid w:val="000125DD"/>
    <w:rsid w:val="00021AAC"/>
    <w:rsid w:val="00021B6A"/>
    <w:rsid w:val="0002215F"/>
    <w:rsid w:val="00022C7A"/>
    <w:rsid w:val="00022CC8"/>
    <w:rsid w:val="000319E1"/>
    <w:rsid w:val="00032A84"/>
    <w:rsid w:val="00040949"/>
    <w:rsid w:val="00043601"/>
    <w:rsid w:val="000452D2"/>
    <w:rsid w:val="000459F6"/>
    <w:rsid w:val="00046A20"/>
    <w:rsid w:val="00051D30"/>
    <w:rsid w:val="00052C84"/>
    <w:rsid w:val="00054AB7"/>
    <w:rsid w:val="0006035F"/>
    <w:rsid w:val="00067649"/>
    <w:rsid w:val="000779DB"/>
    <w:rsid w:val="00077A94"/>
    <w:rsid w:val="00082FF3"/>
    <w:rsid w:val="00084800"/>
    <w:rsid w:val="00090887"/>
    <w:rsid w:val="00095791"/>
    <w:rsid w:val="000A0C0B"/>
    <w:rsid w:val="000B3D3A"/>
    <w:rsid w:val="000B4553"/>
    <w:rsid w:val="000B651F"/>
    <w:rsid w:val="000B7FB2"/>
    <w:rsid w:val="000C1BA8"/>
    <w:rsid w:val="000D0AB3"/>
    <w:rsid w:val="000D5EA0"/>
    <w:rsid w:val="000E0A69"/>
    <w:rsid w:val="000E6E37"/>
    <w:rsid w:val="000E74F7"/>
    <w:rsid w:val="000F0C62"/>
    <w:rsid w:val="000F1513"/>
    <w:rsid w:val="000F3142"/>
    <w:rsid w:val="000F466A"/>
    <w:rsid w:val="001025E4"/>
    <w:rsid w:val="001043CC"/>
    <w:rsid w:val="00114137"/>
    <w:rsid w:val="0011552A"/>
    <w:rsid w:val="0011606D"/>
    <w:rsid w:val="0011759C"/>
    <w:rsid w:val="00117D7B"/>
    <w:rsid w:val="001201BB"/>
    <w:rsid w:val="001264F3"/>
    <w:rsid w:val="00136781"/>
    <w:rsid w:val="00136BD3"/>
    <w:rsid w:val="001370D4"/>
    <w:rsid w:val="0015271A"/>
    <w:rsid w:val="001544BD"/>
    <w:rsid w:val="00154DF7"/>
    <w:rsid w:val="00160AF8"/>
    <w:rsid w:val="001626BE"/>
    <w:rsid w:val="00173451"/>
    <w:rsid w:val="0017616F"/>
    <w:rsid w:val="001771C5"/>
    <w:rsid w:val="0018131F"/>
    <w:rsid w:val="00183891"/>
    <w:rsid w:val="00186A54"/>
    <w:rsid w:val="00191450"/>
    <w:rsid w:val="001923FA"/>
    <w:rsid w:val="00196372"/>
    <w:rsid w:val="001A25EA"/>
    <w:rsid w:val="001A449A"/>
    <w:rsid w:val="001A5665"/>
    <w:rsid w:val="001B26E7"/>
    <w:rsid w:val="001B3AAD"/>
    <w:rsid w:val="001B7731"/>
    <w:rsid w:val="001C0E02"/>
    <w:rsid w:val="001C3FC5"/>
    <w:rsid w:val="001C4AE3"/>
    <w:rsid w:val="001C59B5"/>
    <w:rsid w:val="001D0563"/>
    <w:rsid w:val="001D4589"/>
    <w:rsid w:val="001D47EF"/>
    <w:rsid w:val="001D50A4"/>
    <w:rsid w:val="001F1405"/>
    <w:rsid w:val="001F2CAE"/>
    <w:rsid w:val="002032EE"/>
    <w:rsid w:val="00203738"/>
    <w:rsid w:val="002048BC"/>
    <w:rsid w:val="00211027"/>
    <w:rsid w:val="00213994"/>
    <w:rsid w:val="0021547F"/>
    <w:rsid w:val="002159DF"/>
    <w:rsid w:val="00217488"/>
    <w:rsid w:val="00220009"/>
    <w:rsid w:val="0022045C"/>
    <w:rsid w:val="00220B2F"/>
    <w:rsid w:val="00222636"/>
    <w:rsid w:val="00224C11"/>
    <w:rsid w:val="002302BB"/>
    <w:rsid w:val="00231167"/>
    <w:rsid w:val="00232ED6"/>
    <w:rsid w:val="0023661A"/>
    <w:rsid w:val="00242908"/>
    <w:rsid w:val="002431BA"/>
    <w:rsid w:val="00250C7B"/>
    <w:rsid w:val="00252D15"/>
    <w:rsid w:val="00253CDF"/>
    <w:rsid w:val="00257E8F"/>
    <w:rsid w:val="002649A4"/>
    <w:rsid w:val="00270DA3"/>
    <w:rsid w:val="00273B24"/>
    <w:rsid w:val="002753CE"/>
    <w:rsid w:val="002805B7"/>
    <w:rsid w:val="0028183E"/>
    <w:rsid w:val="00283EE8"/>
    <w:rsid w:val="00295B9F"/>
    <w:rsid w:val="00296F2D"/>
    <w:rsid w:val="002A012C"/>
    <w:rsid w:val="002A7FEF"/>
    <w:rsid w:val="002B7909"/>
    <w:rsid w:val="002C5A74"/>
    <w:rsid w:val="002D22A3"/>
    <w:rsid w:val="002D4B95"/>
    <w:rsid w:val="002E04CB"/>
    <w:rsid w:val="002E2E68"/>
    <w:rsid w:val="002F0D64"/>
    <w:rsid w:val="003032A8"/>
    <w:rsid w:val="00306386"/>
    <w:rsid w:val="00310772"/>
    <w:rsid w:val="00314B7B"/>
    <w:rsid w:val="00315CD4"/>
    <w:rsid w:val="00317748"/>
    <w:rsid w:val="00317C78"/>
    <w:rsid w:val="00317CF6"/>
    <w:rsid w:val="00340908"/>
    <w:rsid w:val="00342705"/>
    <w:rsid w:val="00352002"/>
    <w:rsid w:val="00354382"/>
    <w:rsid w:val="003551A7"/>
    <w:rsid w:val="00363525"/>
    <w:rsid w:val="003647CC"/>
    <w:rsid w:val="003657CE"/>
    <w:rsid w:val="00366726"/>
    <w:rsid w:val="00373AEF"/>
    <w:rsid w:val="00380457"/>
    <w:rsid w:val="00381B28"/>
    <w:rsid w:val="00392299"/>
    <w:rsid w:val="003A3E9C"/>
    <w:rsid w:val="003A72E8"/>
    <w:rsid w:val="003B0E3D"/>
    <w:rsid w:val="003B266E"/>
    <w:rsid w:val="003B4351"/>
    <w:rsid w:val="003B48E8"/>
    <w:rsid w:val="003B4C07"/>
    <w:rsid w:val="003C077E"/>
    <w:rsid w:val="003C4071"/>
    <w:rsid w:val="003F290C"/>
    <w:rsid w:val="00400B6A"/>
    <w:rsid w:val="0040214F"/>
    <w:rsid w:val="0040704E"/>
    <w:rsid w:val="00411056"/>
    <w:rsid w:val="0041251E"/>
    <w:rsid w:val="00412C14"/>
    <w:rsid w:val="004139DA"/>
    <w:rsid w:val="00420468"/>
    <w:rsid w:val="00421F5F"/>
    <w:rsid w:val="00425953"/>
    <w:rsid w:val="00425DBD"/>
    <w:rsid w:val="00427291"/>
    <w:rsid w:val="0043226D"/>
    <w:rsid w:val="00435014"/>
    <w:rsid w:val="00437373"/>
    <w:rsid w:val="0044172D"/>
    <w:rsid w:val="00441C87"/>
    <w:rsid w:val="00443701"/>
    <w:rsid w:val="0044652E"/>
    <w:rsid w:val="00446EF9"/>
    <w:rsid w:val="00456484"/>
    <w:rsid w:val="00460DE4"/>
    <w:rsid w:val="00462E0C"/>
    <w:rsid w:val="00463342"/>
    <w:rsid w:val="004633B3"/>
    <w:rsid w:val="00464B77"/>
    <w:rsid w:val="004716B4"/>
    <w:rsid w:val="004723C4"/>
    <w:rsid w:val="0047643E"/>
    <w:rsid w:val="00477941"/>
    <w:rsid w:val="004840A4"/>
    <w:rsid w:val="004A375E"/>
    <w:rsid w:val="004A3AFA"/>
    <w:rsid w:val="004A45B7"/>
    <w:rsid w:val="004C4D4C"/>
    <w:rsid w:val="004C72CC"/>
    <w:rsid w:val="004D7775"/>
    <w:rsid w:val="004E639D"/>
    <w:rsid w:val="00502914"/>
    <w:rsid w:val="00502D1E"/>
    <w:rsid w:val="005109BD"/>
    <w:rsid w:val="005110ED"/>
    <w:rsid w:val="005156EB"/>
    <w:rsid w:val="00523DB5"/>
    <w:rsid w:val="00527911"/>
    <w:rsid w:val="0053003F"/>
    <w:rsid w:val="00531D2D"/>
    <w:rsid w:val="00534EC5"/>
    <w:rsid w:val="0053759D"/>
    <w:rsid w:val="0054410C"/>
    <w:rsid w:val="0055178F"/>
    <w:rsid w:val="0056100F"/>
    <w:rsid w:val="00565914"/>
    <w:rsid w:val="00571F6F"/>
    <w:rsid w:val="00575CC7"/>
    <w:rsid w:val="00577BB9"/>
    <w:rsid w:val="0058179A"/>
    <w:rsid w:val="00582870"/>
    <w:rsid w:val="00583162"/>
    <w:rsid w:val="00583C9F"/>
    <w:rsid w:val="00585577"/>
    <w:rsid w:val="00587134"/>
    <w:rsid w:val="00587D2A"/>
    <w:rsid w:val="00593A72"/>
    <w:rsid w:val="005A0884"/>
    <w:rsid w:val="005A1356"/>
    <w:rsid w:val="005A5C7C"/>
    <w:rsid w:val="005C249C"/>
    <w:rsid w:val="005C519C"/>
    <w:rsid w:val="005D371E"/>
    <w:rsid w:val="005E2999"/>
    <w:rsid w:val="005E60D7"/>
    <w:rsid w:val="00602956"/>
    <w:rsid w:val="00602DDF"/>
    <w:rsid w:val="006066B2"/>
    <w:rsid w:val="00607ABF"/>
    <w:rsid w:val="00612382"/>
    <w:rsid w:val="006165AB"/>
    <w:rsid w:val="0061742D"/>
    <w:rsid w:val="0062349B"/>
    <w:rsid w:val="00623C2E"/>
    <w:rsid w:val="00624F36"/>
    <w:rsid w:val="00633663"/>
    <w:rsid w:val="0063781B"/>
    <w:rsid w:val="00642DFF"/>
    <w:rsid w:val="0064417C"/>
    <w:rsid w:val="00654265"/>
    <w:rsid w:val="00660902"/>
    <w:rsid w:val="00667A4C"/>
    <w:rsid w:val="00670D04"/>
    <w:rsid w:val="006727B7"/>
    <w:rsid w:val="006730E8"/>
    <w:rsid w:val="006816F9"/>
    <w:rsid w:val="00683083"/>
    <w:rsid w:val="00685149"/>
    <w:rsid w:val="00686CDA"/>
    <w:rsid w:val="00690CDC"/>
    <w:rsid w:val="006969CA"/>
    <w:rsid w:val="006A045A"/>
    <w:rsid w:val="006B715B"/>
    <w:rsid w:val="006C2114"/>
    <w:rsid w:val="006D0C3A"/>
    <w:rsid w:val="006D66D2"/>
    <w:rsid w:val="006E213D"/>
    <w:rsid w:val="006E23F7"/>
    <w:rsid w:val="006E3132"/>
    <w:rsid w:val="006F224F"/>
    <w:rsid w:val="00700D9D"/>
    <w:rsid w:val="0070476D"/>
    <w:rsid w:val="00707C0A"/>
    <w:rsid w:val="00716955"/>
    <w:rsid w:val="00720F1C"/>
    <w:rsid w:val="00722BE7"/>
    <w:rsid w:val="007253E1"/>
    <w:rsid w:val="00727C2B"/>
    <w:rsid w:val="00753EBF"/>
    <w:rsid w:val="00756C6E"/>
    <w:rsid w:val="00761B0D"/>
    <w:rsid w:val="007634D9"/>
    <w:rsid w:val="00774F06"/>
    <w:rsid w:val="00783928"/>
    <w:rsid w:val="00785294"/>
    <w:rsid w:val="00786488"/>
    <w:rsid w:val="007901FA"/>
    <w:rsid w:val="007A55D6"/>
    <w:rsid w:val="007A5811"/>
    <w:rsid w:val="007A6D18"/>
    <w:rsid w:val="007B7D0C"/>
    <w:rsid w:val="007D22E9"/>
    <w:rsid w:val="007D7478"/>
    <w:rsid w:val="007E0E0E"/>
    <w:rsid w:val="007E124C"/>
    <w:rsid w:val="007E2A90"/>
    <w:rsid w:val="007E6FCF"/>
    <w:rsid w:val="007F4A81"/>
    <w:rsid w:val="007F77A9"/>
    <w:rsid w:val="008040C9"/>
    <w:rsid w:val="0081395D"/>
    <w:rsid w:val="00814535"/>
    <w:rsid w:val="0082470D"/>
    <w:rsid w:val="00826750"/>
    <w:rsid w:val="00831720"/>
    <w:rsid w:val="00833966"/>
    <w:rsid w:val="0083708E"/>
    <w:rsid w:val="008421F9"/>
    <w:rsid w:val="00843CEA"/>
    <w:rsid w:val="00845F83"/>
    <w:rsid w:val="00854CCA"/>
    <w:rsid w:val="00857CA5"/>
    <w:rsid w:val="0086234B"/>
    <w:rsid w:val="00874C9F"/>
    <w:rsid w:val="00875845"/>
    <w:rsid w:val="008767AF"/>
    <w:rsid w:val="0089694F"/>
    <w:rsid w:val="008A0A80"/>
    <w:rsid w:val="008A26F6"/>
    <w:rsid w:val="008A4D16"/>
    <w:rsid w:val="008A75CE"/>
    <w:rsid w:val="008B2CCA"/>
    <w:rsid w:val="008B3FC1"/>
    <w:rsid w:val="008C0F32"/>
    <w:rsid w:val="008D15C5"/>
    <w:rsid w:val="008D46FF"/>
    <w:rsid w:val="008D6081"/>
    <w:rsid w:val="008E2533"/>
    <w:rsid w:val="008E4EC2"/>
    <w:rsid w:val="008E669A"/>
    <w:rsid w:val="008F360F"/>
    <w:rsid w:val="00901527"/>
    <w:rsid w:val="00905111"/>
    <w:rsid w:val="0090720D"/>
    <w:rsid w:val="00907658"/>
    <w:rsid w:val="00907805"/>
    <w:rsid w:val="009109E9"/>
    <w:rsid w:val="00924D0D"/>
    <w:rsid w:val="009260DB"/>
    <w:rsid w:val="00936EC1"/>
    <w:rsid w:val="00937086"/>
    <w:rsid w:val="00941CDF"/>
    <w:rsid w:val="009475CB"/>
    <w:rsid w:val="00950BF7"/>
    <w:rsid w:val="00965E3F"/>
    <w:rsid w:val="0097069B"/>
    <w:rsid w:val="00972BCF"/>
    <w:rsid w:val="0097306C"/>
    <w:rsid w:val="009763B4"/>
    <w:rsid w:val="009769ED"/>
    <w:rsid w:val="0097755A"/>
    <w:rsid w:val="009823C6"/>
    <w:rsid w:val="00987603"/>
    <w:rsid w:val="00990991"/>
    <w:rsid w:val="009945E4"/>
    <w:rsid w:val="0099776F"/>
    <w:rsid w:val="009A0165"/>
    <w:rsid w:val="009C0F73"/>
    <w:rsid w:val="009C29DF"/>
    <w:rsid w:val="009C3916"/>
    <w:rsid w:val="009C5011"/>
    <w:rsid w:val="009D1D2E"/>
    <w:rsid w:val="009D5606"/>
    <w:rsid w:val="009D7770"/>
    <w:rsid w:val="009E0485"/>
    <w:rsid w:val="009E298A"/>
    <w:rsid w:val="009F1019"/>
    <w:rsid w:val="009F2D7E"/>
    <w:rsid w:val="009F4F47"/>
    <w:rsid w:val="00A021BB"/>
    <w:rsid w:val="00A0247B"/>
    <w:rsid w:val="00A0375D"/>
    <w:rsid w:val="00A0535E"/>
    <w:rsid w:val="00A14A79"/>
    <w:rsid w:val="00A169EA"/>
    <w:rsid w:val="00A254DC"/>
    <w:rsid w:val="00A315D3"/>
    <w:rsid w:val="00A3251E"/>
    <w:rsid w:val="00A36A0F"/>
    <w:rsid w:val="00A41155"/>
    <w:rsid w:val="00A5132B"/>
    <w:rsid w:val="00A53BD5"/>
    <w:rsid w:val="00A55BA7"/>
    <w:rsid w:val="00A56B23"/>
    <w:rsid w:val="00A62B53"/>
    <w:rsid w:val="00A64CAC"/>
    <w:rsid w:val="00A70ADD"/>
    <w:rsid w:val="00A752CE"/>
    <w:rsid w:val="00A83EC9"/>
    <w:rsid w:val="00A92A99"/>
    <w:rsid w:val="00A93BDE"/>
    <w:rsid w:val="00A962B5"/>
    <w:rsid w:val="00A97C9C"/>
    <w:rsid w:val="00AA1AEE"/>
    <w:rsid w:val="00AA30A4"/>
    <w:rsid w:val="00AA75CD"/>
    <w:rsid w:val="00AA7D5E"/>
    <w:rsid w:val="00AB2F7D"/>
    <w:rsid w:val="00AB4737"/>
    <w:rsid w:val="00AC4134"/>
    <w:rsid w:val="00AD3895"/>
    <w:rsid w:val="00AD45A6"/>
    <w:rsid w:val="00AD636F"/>
    <w:rsid w:val="00AE2D08"/>
    <w:rsid w:val="00AE3F54"/>
    <w:rsid w:val="00AF0561"/>
    <w:rsid w:val="00AF676B"/>
    <w:rsid w:val="00AF685F"/>
    <w:rsid w:val="00B11D34"/>
    <w:rsid w:val="00B1547D"/>
    <w:rsid w:val="00B16270"/>
    <w:rsid w:val="00B25CD4"/>
    <w:rsid w:val="00B26353"/>
    <w:rsid w:val="00B27023"/>
    <w:rsid w:val="00B30A33"/>
    <w:rsid w:val="00B3410D"/>
    <w:rsid w:val="00B34639"/>
    <w:rsid w:val="00B373A9"/>
    <w:rsid w:val="00B44144"/>
    <w:rsid w:val="00B50EE2"/>
    <w:rsid w:val="00B51910"/>
    <w:rsid w:val="00B53BA3"/>
    <w:rsid w:val="00B561E8"/>
    <w:rsid w:val="00B5764D"/>
    <w:rsid w:val="00B57923"/>
    <w:rsid w:val="00B60A0E"/>
    <w:rsid w:val="00B635E5"/>
    <w:rsid w:val="00B70878"/>
    <w:rsid w:val="00B73308"/>
    <w:rsid w:val="00B758BE"/>
    <w:rsid w:val="00B77766"/>
    <w:rsid w:val="00B85F3D"/>
    <w:rsid w:val="00B86396"/>
    <w:rsid w:val="00B917AA"/>
    <w:rsid w:val="00B955F0"/>
    <w:rsid w:val="00BA0791"/>
    <w:rsid w:val="00BB35BE"/>
    <w:rsid w:val="00BB5CAD"/>
    <w:rsid w:val="00BD3DDA"/>
    <w:rsid w:val="00BE305A"/>
    <w:rsid w:val="00BE31E5"/>
    <w:rsid w:val="00BE5E96"/>
    <w:rsid w:val="00BE7725"/>
    <w:rsid w:val="00BF13B3"/>
    <w:rsid w:val="00BF74D6"/>
    <w:rsid w:val="00BF7BFC"/>
    <w:rsid w:val="00C00916"/>
    <w:rsid w:val="00C02C15"/>
    <w:rsid w:val="00C03E0E"/>
    <w:rsid w:val="00C04EF4"/>
    <w:rsid w:val="00C06995"/>
    <w:rsid w:val="00C13653"/>
    <w:rsid w:val="00C367D4"/>
    <w:rsid w:val="00C4032A"/>
    <w:rsid w:val="00C42D1A"/>
    <w:rsid w:val="00C4715F"/>
    <w:rsid w:val="00C47656"/>
    <w:rsid w:val="00C50D5E"/>
    <w:rsid w:val="00C538B6"/>
    <w:rsid w:val="00C53B4F"/>
    <w:rsid w:val="00C648DB"/>
    <w:rsid w:val="00C6727B"/>
    <w:rsid w:val="00C77906"/>
    <w:rsid w:val="00C86785"/>
    <w:rsid w:val="00C86946"/>
    <w:rsid w:val="00C9106C"/>
    <w:rsid w:val="00C922FD"/>
    <w:rsid w:val="00C965E0"/>
    <w:rsid w:val="00C9684B"/>
    <w:rsid w:val="00C9738C"/>
    <w:rsid w:val="00CB0E89"/>
    <w:rsid w:val="00CB5EDC"/>
    <w:rsid w:val="00CC15BF"/>
    <w:rsid w:val="00CC747B"/>
    <w:rsid w:val="00CD1FCF"/>
    <w:rsid w:val="00CD36F2"/>
    <w:rsid w:val="00CD3BAB"/>
    <w:rsid w:val="00CD3E3D"/>
    <w:rsid w:val="00CD4E59"/>
    <w:rsid w:val="00CE16A5"/>
    <w:rsid w:val="00CE3F42"/>
    <w:rsid w:val="00CE4DFC"/>
    <w:rsid w:val="00CE51A1"/>
    <w:rsid w:val="00CE773E"/>
    <w:rsid w:val="00CF70D0"/>
    <w:rsid w:val="00D0316A"/>
    <w:rsid w:val="00D033AE"/>
    <w:rsid w:val="00D0404A"/>
    <w:rsid w:val="00D116C2"/>
    <w:rsid w:val="00D1441F"/>
    <w:rsid w:val="00D15DD1"/>
    <w:rsid w:val="00D16146"/>
    <w:rsid w:val="00D23696"/>
    <w:rsid w:val="00D25B93"/>
    <w:rsid w:val="00D27B22"/>
    <w:rsid w:val="00D348AC"/>
    <w:rsid w:val="00D46CBB"/>
    <w:rsid w:val="00D50BF4"/>
    <w:rsid w:val="00D512D9"/>
    <w:rsid w:val="00D51EF8"/>
    <w:rsid w:val="00D553BE"/>
    <w:rsid w:val="00D63492"/>
    <w:rsid w:val="00D65B08"/>
    <w:rsid w:val="00D72059"/>
    <w:rsid w:val="00D7528B"/>
    <w:rsid w:val="00D83F9A"/>
    <w:rsid w:val="00D84EA5"/>
    <w:rsid w:val="00D879C1"/>
    <w:rsid w:val="00D90C16"/>
    <w:rsid w:val="00D92F3B"/>
    <w:rsid w:val="00D971B0"/>
    <w:rsid w:val="00D974A3"/>
    <w:rsid w:val="00DA2315"/>
    <w:rsid w:val="00DA2FFA"/>
    <w:rsid w:val="00DA615A"/>
    <w:rsid w:val="00DB6F90"/>
    <w:rsid w:val="00DC2200"/>
    <w:rsid w:val="00DC298C"/>
    <w:rsid w:val="00DC3B10"/>
    <w:rsid w:val="00DE04C1"/>
    <w:rsid w:val="00DE1075"/>
    <w:rsid w:val="00DE1FEC"/>
    <w:rsid w:val="00DE50E0"/>
    <w:rsid w:val="00DE532B"/>
    <w:rsid w:val="00DF362E"/>
    <w:rsid w:val="00DF798A"/>
    <w:rsid w:val="00E009A7"/>
    <w:rsid w:val="00E1094E"/>
    <w:rsid w:val="00E14B61"/>
    <w:rsid w:val="00E237D9"/>
    <w:rsid w:val="00E24F7B"/>
    <w:rsid w:val="00E2685D"/>
    <w:rsid w:val="00E30CBF"/>
    <w:rsid w:val="00E3169D"/>
    <w:rsid w:val="00E31E53"/>
    <w:rsid w:val="00E35301"/>
    <w:rsid w:val="00E4096B"/>
    <w:rsid w:val="00E42DC9"/>
    <w:rsid w:val="00E438CD"/>
    <w:rsid w:val="00E61555"/>
    <w:rsid w:val="00E639C6"/>
    <w:rsid w:val="00E702ED"/>
    <w:rsid w:val="00E70B1E"/>
    <w:rsid w:val="00E711D4"/>
    <w:rsid w:val="00E7296C"/>
    <w:rsid w:val="00E76A37"/>
    <w:rsid w:val="00E8302E"/>
    <w:rsid w:val="00E90F82"/>
    <w:rsid w:val="00E910AF"/>
    <w:rsid w:val="00E93B73"/>
    <w:rsid w:val="00EA3437"/>
    <w:rsid w:val="00EB0AE2"/>
    <w:rsid w:val="00EB0C41"/>
    <w:rsid w:val="00EB1706"/>
    <w:rsid w:val="00EB2209"/>
    <w:rsid w:val="00EB2665"/>
    <w:rsid w:val="00EB3126"/>
    <w:rsid w:val="00EB7720"/>
    <w:rsid w:val="00EB77EF"/>
    <w:rsid w:val="00EB7DB1"/>
    <w:rsid w:val="00EC0B12"/>
    <w:rsid w:val="00EC475D"/>
    <w:rsid w:val="00EC4D73"/>
    <w:rsid w:val="00ED3FD2"/>
    <w:rsid w:val="00ED7327"/>
    <w:rsid w:val="00ED78C9"/>
    <w:rsid w:val="00EE1C5E"/>
    <w:rsid w:val="00EF16AE"/>
    <w:rsid w:val="00EF36F7"/>
    <w:rsid w:val="00EF59F8"/>
    <w:rsid w:val="00F047E0"/>
    <w:rsid w:val="00F074AB"/>
    <w:rsid w:val="00F1662A"/>
    <w:rsid w:val="00F17BC6"/>
    <w:rsid w:val="00F242D4"/>
    <w:rsid w:val="00F26578"/>
    <w:rsid w:val="00F4610A"/>
    <w:rsid w:val="00F715E1"/>
    <w:rsid w:val="00F85116"/>
    <w:rsid w:val="00F9208F"/>
    <w:rsid w:val="00F93ED2"/>
    <w:rsid w:val="00FB0199"/>
    <w:rsid w:val="00FB1245"/>
    <w:rsid w:val="00FB38FE"/>
    <w:rsid w:val="00FC7D54"/>
    <w:rsid w:val="00FD1FBA"/>
    <w:rsid w:val="00FD7AF4"/>
    <w:rsid w:val="00FE104D"/>
    <w:rsid w:val="00FF1A6F"/>
    <w:rsid w:val="00FF4AB9"/>
    <w:rsid w:val="00FF5C3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914FF7-3766-4F7A-AADA-4C18215A2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2D4"/>
    <w:pPr>
      <w:spacing w:after="0" w:line="240" w:lineRule="auto"/>
    </w:pPr>
    <w:rPr>
      <w:rFonts w:ascii="Calibri" w:eastAsia="Calibri" w:hAnsi="Calibri" w:cs="Times New Roman"/>
    </w:rPr>
  </w:style>
  <w:style w:type="paragraph" w:styleId="Ttulo2">
    <w:name w:val="heading 2"/>
    <w:basedOn w:val="Normal"/>
    <w:next w:val="Normal"/>
    <w:link w:val="Ttulo2Car"/>
    <w:uiPriority w:val="9"/>
    <w:semiHidden/>
    <w:unhideWhenUsed/>
    <w:qFormat/>
    <w:rsid w:val="0008480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F242D4"/>
    <w:pPr>
      <w:keepNext/>
      <w:spacing w:line="360" w:lineRule="auto"/>
      <w:jc w:val="center"/>
      <w:outlineLvl w:val="3"/>
    </w:pPr>
    <w:rPr>
      <w:rFonts w:ascii="Verdana" w:eastAsia="Times New Roman" w:hAnsi="Verdana"/>
      <w:b/>
      <w:bCs/>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F242D4"/>
    <w:rPr>
      <w:rFonts w:ascii="Verdana" w:eastAsia="Times New Roman" w:hAnsi="Verdana" w:cs="Times New Roman"/>
      <w:b/>
      <w:bCs/>
      <w:sz w:val="24"/>
      <w:szCs w:val="20"/>
      <w:lang w:val="es-ES" w:eastAsia="es-ES"/>
    </w:rPr>
  </w:style>
  <w:style w:type="paragraph" w:styleId="Textoindependiente">
    <w:name w:val="Body Text"/>
    <w:basedOn w:val="Normal"/>
    <w:link w:val="TextoindependienteCar"/>
    <w:rsid w:val="00F242D4"/>
    <w:pPr>
      <w:spacing w:after="120"/>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F242D4"/>
    <w:rPr>
      <w:rFonts w:ascii="Times New Roman" w:eastAsia="Times New Roman" w:hAnsi="Times New Roman" w:cs="Times New Roman"/>
      <w:sz w:val="24"/>
      <w:szCs w:val="24"/>
      <w:lang w:val="es-ES" w:eastAsia="es-ES"/>
    </w:rPr>
  </w:style>
  <w:style w:type="character" w:styleId="Refdenotaalpie">
    <w:name w:val="footnote reference"/>
    <w:aliases w:val="Texto de nota al pie,referencia nota al pie,Footnotes refss,Appel note de bas de page,Footnote number,BVI fnr,f"/>
    <w:uiPriority w:val="99"/>
    <w:rsid w:val="00F242D4"/>
    <w:rPr>
      <w:vertAlign w:val="superscript"/>
    </w:rPr>
  </w:style>
  <w:style w:type="paragraph" w:styleId="Textonotapie">
    <w:name w:val="footnote text"/>
    <w:aliases w:val="Footnote Text Char Char Char Char Char,Footnote Text Char Char Char Char,Footnote reference,FA Fu,Footnote Text Char Char Char,texto de nota al pie,Footnote Text Char,Footnote refere,Ref. de nota al pie1,BVI fn,Footnote Text"/>
    <w:basedOn w:val="Normal"/>
    <w:link w:val="TextonotapieCar1"/>
    <w:uiPriority w:val="99"/>
    <w:rsid w:val="00F242D4"/>
    <w:pPr>
      <w:autoSpaceDE w:val="0"/>
      <w:autoSpaceDN w:val="0"/>
    </w:pPr>
    <w:rPr>
      <w:rFonts w:ascii="Comic Sans MS" w:eastAsia="Times New Roman" w:hAnsi="Comic Sans MS"/>
      <w:sz w:val="20"/>
      <w:szCs w:val="20"/>
      <w:lang w:val="es-ES_tradnl"/>
    </w:rPr>
  </w:style>
  <w:style w:type="character" w:customStyle="1" w:styleId="TextonotapieCar">
    <w:name w:val="Texto nota pie Car"/>
    <w:aliases w:val="Ref. de nota al pie1 Car,BVI fn Car"/>
    <w:basedOn w:val="Fuentedeprrafopredeter"/>
    <w:semiHidden/>
    <w:rsid w:val="00F242D4"/>
    <w:rPr>
      <w:rFonts w:ascii="Calibri" w:eastAsia="Calibri" w:hAnsi="Calibri" w:cs="Times New Roman"/>
      <w:sz w:val="20"/>
      <w:szCs w:val="20"/>
    </w:rPr>
  </w:style>
  <w:style w:type="paragraph" w:styleId="Encabezado">
    <w:name w:val="header"/>
    <w:basedOn w:val="Normal"/>
    <w:link w:val="EncabezadoCar"/>
    <w:uiPriority w:val="99"/>
    <w:rsid w:val="00F242D4"/>
    <w:pPr>
      <w:tabs>
        <w:tab w:val="center" w:pos="4252"/>
        <w:tab w:val="right" w:pos="8504"/>
      </w:tabs>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F242D4"/>
    <w:rPr>
      <w:rFonts w:ascii="Times New Roman" w:eastAsia="Times New Roman" w:hAnsi="Times New Roman" w:cs="Times New Roman"/>
      <w:sz w:val="24"/>
      <w:szCs w:val="24"/>
      <w:lang w:val="es-ES" w:eastAsia="es-ES"/>
    </w:rPr>
  </w:style>
  <w:style w:type="character" w:styleId="Nmerodepgina">
    <w:name w:val="page number"/>
    <w:rsid w:val="00F242D4"/>
  </w:style>
  <w:style w:type="paragraph" w:styleId="NormalWeb">
    <w:name w:val="Normal (Web)"/>
    <w:basedOn w:val="Normal"/>
    <w:rsid w:val="00F242D4"/>
    <w:pPr>
      <w:spacing w:before="100" w:beforeAutospacing="1" w:after="100" w:afterAutospacing="1"/>
    </w:pPr>
    <w:rPr>
      <w:rFonts w:ascii="Arial Unicode MS" w:eastAsia="Arial Unicode MS" w:hAnsi="Arial Unicode MS" w:cs="Arial Unicode MS" w:hint="eastAsia"/>
      <w:sz w:val="24"/>
      <w:szCs w:val="24"/>
      <w:lang w:val="es-ES" w:eastAsia="es-ES"/>
    </w:rPr>
  </w:style>
  <w:style w:type="character" w:customStyle="1" w:styleId="TextonotapieCar1">
    <w:name w:val="Texto nota pie Car1"/>
    <w:aliases w:val="Footnote Text Char Char Char Char Char Car,Footnote Text Char Char Char Char Car,Footnote reference Car,FA Fu Car,Footnote Text Char Char Char Car,texto de nota al pie Car,Footnote Text Char Car,Footnote refere Car,BVI fn Car1"/>
    <w:link w:val="Textonotapie"/>
    <w:uiPriority w:val="99"/>
    <w:locked/>
    <w:rsid w:val="00F242D4"/>
    <w:rPr>
      <w:rFonts w:ascii="Comic Sans MS" w:eastAsia="Times New Roman" w:hAnsi="Comic Sans MS" w:cs="Times New Roman"/>
      <w:sz w:val="20"/>
      <w:szCs w:val="20"/>
      <w:lang w:val="es-ES_tradnl"/>
    </w:rPr>
  </w:style>
  <w:style w:type="paragraph" w:styleId="Sinespaciado">
    <w:name w:val="No Spacing"/>
    <w:link w:val="SinespaciadoCar"/>
    <w:uiPriority w:val="1"/>
    <w:qFormat/>
    <w:rsid w:val="00F242D4"/>
    <w:pPr>
      <w:spacing w:after="0" w:line="240" w:lineRule="auto"/>
    </w:pPr>
    <w:rPr>
      <w:rFonts w:ascii="Calibri" w:eastAsia="Calibri" w:hAnsi="Calibri" w:cs="Times New Roman"/>
    </w:rPr>
  </w:style>
  <w:style w:type="paragraph" w:styleId="Piedepgina">
    <w:name w:val="footer"/>
    <w:basedOn w:val="Normal"/>
    <w:link w:val="PiedepginaCar"/>
    <w:uiPriority w:val="99"/>
    <w:unhideWhenUsed/>
    <w:rsid w:val="00F242D4"/>
    <w:pPr>
      <w:tabs>
        <w:tab w:val="center" w:pos="4419"/>
        <w:tab w:val="right" w:pos="8838"/>
      </w:tabs>
    </w:pPr>
  </w:style>
  <w:style w:type="character" w:customStyle="1" w:styleId="PiedepginaCar">
    <w:name w:val="Pie de página Car"/>
    <w:basedOn w:val="Fuentedeprrafopredeter"/>
    <w:link w:val="Piedepgina"/>
    <w:uiPriority w:val="99"/>
    <w:rsid w:val="00F242D4"/>
    <w:rPr>
      <w:rFonts w:ascii="Calibri" w:eastAsia="Calibri" w:hAnsi="Calibri" w:cs="Times New Roman"/>
    </w:rPr>
  </w:style>
  <w:style w:type="paragraph" w:styleId="Prrafodelista">
    <w:name w:val="List Paragraph"/>
    <w:basedOn w:val="Normal"/>
    <w:qFormat/>
    <w:rsid w:val="00464B77"/>
    <w:pPr>
      <w:spacing w:after="160" w:line="259" w:lineRule="auto"/>
      <w:ind w:left="720"/>
      <w:contextualSpacing/>
    </w:pPr>
    <w:rPr>
      <w:rFonts w:asciiTheme="minorHAnsi" w:eastAsiaTheme="minorHAnsi" w:hAnsiTheme="minorHAnsi" w:cstheme="minorBidi"/>
      <w:lang w:val="es-ES"/>
    </w:rPr>
  </w:style>
  <w:style w:type="paragraph" w:customStyle="1" w:styleId="textocaja">
    <w:name w:val="textocaja"/>
    <w:basedOn w:val="Normal"/>
    <w:rsid w:val="00464B77"/>
    <w:pPr>
      <w:spacing w:before="100" w:beforeAutospacing="1" w:after="100" w:afterAutospacing="1"/>
    </w:pPr>
    <w:rPr>
      <w:rFonts w:ascii="Times New Roman" w:eastAsia="Times New Roman" w:hAnsi="Times New Roman"/>
      <w:sz w:val="24"/>
      <w:szCs w:val="24"/>
      <w:lang w:val="es-ES" w:eastAsia="es-ES"/>
    </w:rPr>
  </w:style>
  <w:style w:type="paragraph" w:styleId="Textosinformato">
    <w:name w:val="Plain Text"/>
    <w:basedOn w:val="Normal"/>
    <w:link w:val="TextosinformatoCar"/>
    <w:rsid w:val="00464B77"/>
    <w:pPr>
      <w:autoSpaceDE w:val="0"/>
      <w:autoSpaceDN w:val="0"/>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464B77"/>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C4765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7656"/>
    <w:rPr>
      <w:rFonts w:ascii="Segoe UI" w:eastAsia="Calibri" w:hAnsi="Segoe UI" w:cs="Segoe UI"/>
      <w:sz w:val="18"/>
      <w:szCs w:val="18"/>
    </w:rPr>
  </w:style>
  <w:style w:type="character" w:styleId="Hipervnculo">
    <w:name w:val="Hyperlink"/>
    <w:basedOn w:val="Fuentedeprrafopredeter"/>
    <w:uiPriority w:val="99"/>
    <w:unhideWhenUsed/>
    <w:rsid w:val="00084800"/>
    <w:rPr>
      <w:color w:val="0563C1" w:themeColor="hyperlink"/>
      <w:u w:val="single"/>
    </w:rPr>
  </w:style>
  <w:style w:type="character" w:customStyle="1" w:styleId="Ttulo2Car">
    <w:name w:val="Título 2 Car"/>
    <w:basedOn w:val="Fuentedeprrafopredeter"/>
    <w:link w:val="Ttulo2"/>
    <w:uiPriority w:val="9"/>
    <w:semiHidden/>
    <w:rsid w:val="00084800"/>
    <w:rPr>
      <w:rFonts w:asciiTheme="majorHAnsi" w:eastAsiaTheme="majorEastAsia" w:hAnsiTheme="majorHAnsi" w:cstheme="majorBidi"/>
      <w:color w:val="2E74B5" w:themeColor="accent1" w:themeShade="BF"/>
      <w:sz w:val="26"/>
      <w:szCs w:val="26"/>
    </w:rPr>
  </w:style>
  <w:style w:type="paragraph" w:styleId="Sangradetextonormal">
    <w:name w:val="Body Text Indent"/>
    <w:basedOn w:val="Normal"/>
    <w:link w:val="SangradetextonormalCar"/>
    <w:uiPriority w:val="99"/>
    <w:semiHidden/>
    <w:unhideWhenUsed/>
    <w:rsid w:val="0090720D"/>
    <w:pPr>
      <w:spacing w:after="120"/>
      <w:ind w:left="283"/>
    </w:pPr>
  </w:style>
  <w:style w:type="character" w:customStyle="1" w:styleId="SangradetextonormalCar">
    <w:name w:val="Sangría de texto normal Car"/>
    <w:basedOn w:val="Fuentedeprrafopredeter"/>
    <w:link w:val="Sangradetextonormal"/>
    <w:uiPriority w:val="99"/>
    <w:semiHidden/>
    <w:rsid w:val="0090720D"/>
    <w:rPr>
      <w:rFonts w:ascii="Calibri" w:eastAsia="Calibri" w:hAnsi="Calibri" w:cs="Times New Roman"/>
    </w:rPr>
  </w:style>
  <w:style w:type="character" w:customStyle="1" w:styleId="SinespaciadoCar">
    <w:name w:val="Sin espaciado Car"/>
    <w:link w:val="Sinespaciado"/>
    <w:uiPriority w:val="1"/>
    <w:locked/>
    <w:rsid w:val="0053003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256205">
      <w:bodyDiv w:val="1"/>
      <w:marLeft w:val="0"/>
      <w:marRight w:val="0"/>
      <w:marTop w:val="0"/>
      <w:marBottom w:val="0"/>
      <w:divBdr>
        <w:top w:val="none" w:sz="0" w:space="0" w:color="auto"/>
        <w:left w:val="none" w:sz="0" w:space="0" w:color="auto"/>
        <w:bottom w:val="none" w:sz="0" w:space="0" w:color="auto"/>
        <w:right w:val="none" w:sz="0" w:space="0" w:color="auto"/>
      </w:divBdr>
    </w:div>
    <w:div w:id="486871257">
      <w:bodyDiv w:val="1"/>
      <w:marLeft w:val="0"/>
      <w:marRight w:val="0"/>
      <w:marTop w:val="0"/>
      <w:marBottom w:val="0"/>
      <w:divBdr>
        <w:top w:val="none" w:sz="0" w:space="0" w:color="auto"/>
        <w:left w:val="none" w:sz="0" w:space="0" w:color="auto"/>
        <w:bottom w:val="none" w:sz="0" w:space="0" w:color="auto"/>
        <w:right w:val="none" w:sz="0" w:space="0" w:color="auto"/>
      </w:divBdr>
    </w:div>
    <w:div w:id="935553925">
      <w:bodyDiv w:val="1"/>
      <w:marLeft w:val="0"/>
      <w:marRight w:val="0"/>
      <w:marTop w:val="0"/>
      <w:marBottom w:val="0"/>
      <w:divBdr>
        <w:top w:val="none" w:sz="0" w:space="0" w:color="auto"/>
        <w:left w:val="none" w:sz="0" w:space="0" w:color="auto"/>
        <w:bottom w:val="none" w:sz="0" w:space="0" w:color="auto"/>
        <w:right w:val="none" w:sz="0" w:space="0" w:color="auto"/>
      </w:divBdr>
    </w:div>
    <w:div w:id="130188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5C7CB-17A2-4CD9-8594-F721DEBD3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5</Pages>
  <Words>2331</Words>
  <Characters>12824</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juliaabogada2013</dc:creator>
  <cp:lastModifiedBy>Henry Lora Rodriguez</cp:lastModifiedBy>
  <cp:revision>130</cp:revision>
  <cp:lastPrinted>2017-12-15T15:55:00Z</cp:lastPrinted>
  <dcterms:created xsi:type="dcterms:W3CDTF">2017-07-31T20:29:00Z</dcterms:created>
  <dcterms:modified xsi:type="dcterms:W3CDTF">2018-01-24T13:41:00Z</dcterms:modified>
</cp:coreProperties>
</file>