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28" w:rsidRPr="00346DF6" w:rsidRDefault="00CC0A28" w:rsidP="00CC0A2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D407DF" w:rsidRDefault="00226D5F" w:rsidP="003B132F">
      <w:pPr>
        <w:spacing w:line="276" w:lineRule="auto"/>
        <w:ind w:left="992"/>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 xml:space="preserve">Sentencia </w:t>
      </w:r>
      <w:r w:rsidR="003B132F">
        <w:rPr>
          <w:rFonts w:ascii="Arial" w:hAnsi="Arial" w:cs="Arial"/>
          <w:sz w:val="16"/>
          <w:szCs w:val="16"/>
        </w:rPr>
        <w:t>– 2ª instancia – 31 de enero de 2017</w:t>
      </w:r>
    </w:p>
    <w:p w:rsidR="00226D5F" w:rsidRPr="00D407DF" w:rsidRDefault="00226D5F" w:rsidP="003B132F">
      <w:pPr>
        <w:spacing w:line="276" w:lineRule="auto"/>
        <w:ind w:left="992"/>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252F66">
        <w:rPr>
          <w:rFonts w:ascii="Arial" w:hAnsi="Arial" w:cs="Arial"/>
          <w:bCs/>
          <w:sz w:val="16"/>
          <w:szCs w:val="16"/>
        </w:rPr>
        <w:t>3</w:t>
      </w:r>
      <w:r w:rsidR="00290C0B" w:rsidRPr="00D407DF">
        <w:rPr>
          <w:rFonts w:ascii="Arial" w:hAnsi="Arial" w:cs="Arial"/>
          <w:bCs/>
          <w:sz w:val="16"/>
          <w:szCs w:val="16"/>
        </w:rPr>
        <w:t>-201</w:t>
      </w:r>
      <w:r w:rsidR="000E5942">
        <w:rPr>
          <w:rFonts w:ascii="Arial" w:hAnsi="Arial" w:cs="Arial"/>
          <w:bCs/>
          <w:sz w:val="16"/>
          <w:szCs w:val="16"/>
        </w:rPr>
        <w:t>5</w:t>
      </w:r>
      <w:r w:rsidRPr="00D407DF">
        <w:rPr>
          <w:rFonts w:ascii="Arial" w:hAnsi="Arial" w:cs="Arial"/>
          <w:bCs/>
          <w:sz w:val="16"/>
          <w:szCs w:val="16"/>
        </w:rPr>
        <w:t>-00</w:t>
      </w:r>
      <w:r w:rsidR="00252F66">
        <w:rPr>
          <w:rFonts w:ascii="Arial" w:hAnsi="Arial" w:cs="Arial"/>
          <w:bCs/>
          <w:sz w:val="16"/>
          <w:szCs w:val="16"/>
        </w:rPr>
        <w:t>413</w:t>
      </w:r>
      <w:r w:rsidR="002776AD" w:rsidRPr="00D407DF">
        <w:rPr>
          <w:rFonts w:ascii="Arial" w:hAnsi="Arial" w:cs="Arial"/>
          <w:bCs/>
          <w:sz w:val="16"/>
          <w:szCs w:val="16"/>
        </w:rPr>
        <w:t>-01</w:t>
      </w:r>
    </w:p>
    <w:p w:rsidR="00226D5F" w:rsidRPr="00D407DF" w:rsidRDefault="00226D5F" w:rsidP="003B132F">
      <w:pPr>
        <w:spacing w:line="276" w:lineRule="auto"/>
        <w:ind w:left="992"/>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sidR="003B132F">
        <w:rPr>
          <w:rFonts w:ascii="Arial" w:hAnsi="Arial" w:cs="Arial"/>
          <w:iCs/>
          <w:sz w:val="16"/>
          <w:szCs w:val="16"/>
        </w:rPr>
        <w:t xml:space="preserve">Ordinario Laboral </w:t>
      </w:r>
      <w:r w:rsidR="00F14CF1">
        <w:rPr>
          <w:rFonts w:ascii="Arial" w:hAnsi="Arial" w:cs="Arial"/>
          <w:iCs/>
          <w:sz w:val="16"/>
          <w:szCs w:val="16"/>
        </w:rPr>
        <w:t>–</w:t>
      </w:r>
      <w:r w:rsidR="003B132F">
        <w:rPr>
          <w:rFonts w:ascii="Arial" w:hAnsi="Arial" w:cs="Arial"/>
          <w:iCs/>
          <w:sz w:val="16"/>
          <w:szCs w:val="16"/>
        </w:rPr>
        <w:t xml:space="preserve"> </w:t>
      </w:r>
      <w:r w:rsidR="00F14CF1">
        <w:rPr>
          <w:rFonts w:ascii="Arial" w:hAnsi="Arial" w:cs="Arial"/>
          <w:iCs/>
          <w:sz w:val="16"/>
          <w:szCs w:val="16"/>
        </w:rPr>
        <w:t>Confirma fallo que negó las pretensiones</w:t>
      </w:r>
    </w:p>
    <w:p w:rsidR="00226D5F" w:rsidRPr="00D407DF" w:rsidRDefault="00226D5F" w:rsidP="003B132F">
      <w:pPr>
        <w:spacing w:line="276" w:lineRule="auto"/>
        <w:ind w:left="992"/>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00252F66">
        <w:rPr>
          <w:rFonts w:ascii="Arial" w:hAnsi="Arial" w:cs="Arial"/>
          <w:iCs/>
          <w:sz w:val="16"/>
          <w:szCs w:val="16"/>
        </w:rPr>
        <w:t>Héctor Noel Salazar Herrera</w:t>
      </w:r>
    </w:p>
    <w:p w:rsidR="00226D5F" w:rsidRPr="00D407DF" w:rsidRDefault="00226D5F" w:rsidP="003B132F">
      <w:pPr>
        <w:spacing w:line="276" w:lineRule="auto"/>
        <w:ind w:left="992"/>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bookmarkStart w:id="0" w:name="_GoBack"/>
      <w:bookmarkEnd w:id="0"/>
    </w:p>
    <w:p w:rsidR="00226D5F" w:rsidRDefault="00226D5F" w:rsidP="003B132F">
      <w:pPr>
        <w:spacing w:line="276" w:lineRule="auto"/>
        <w:ind w:left="992"/>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252F66">
        <w:rPr>
          <w:rFonts w:ascii="Arial" w:hAnsi="Arial" w:cs="Arial"/>
          <w:sz w:val="16"/>
          <w:szCs w:val="16"/>
        </w:rPr>
        <w:t xml:space="preserve">Tercero </w:t>
      </w:r>
      <w:r w:rsidRPr="00D407DF">
        <w:rPr>
          <w:rFonts w:ascii="Arial" w:hAnsi="Arial" w:cs="Arial"/>
          <w:sz w:val="16"/>
          <w:szCs w:val="16"/>
        </w:rPr>
        <w:t>Laboral del Circuito de Pereira.</w:t>
      </w:r>
    </w:p>
    <w:p w:rsidR="003B132F" w:rsidRPr="00D407DF" w:rsidRDefault="003B132F" w:rsidP="003B132F">
      <w:pPr>
        <w:spacing w:line="276" w:lineRule="auto"/>
        <w:ind w:left="992"/>
        <w:contextualSpacing/>
        <w:jc w:val="both"/>
        <w:rPr>
          <w:rFonts w:ascii="Arial" w:hAnsi="Arial" w:cs="Arial"/>
          <w:sz w:val="16"/>
          <w:szCs w:val="16"/>
        </w:rPr>
      </w:pPr>
    </w:p>
    <w:p w:rsidR="007849BF" w:rsidRDefault="00226D5F" w:rsidP="003B132F">
      <w:pPr>
        <w:spacing w:line="276" w:lineRule="auto"/>
        <w:ind w:left="992"/>
        <w:contextualSpacing/>
        <w:jc w:val="both"/>
        <w:rPr>
          <w:rFonts w:ascii="Arial" w:hAnsi="Arial" w:cs="Arial"/>
          <w:i/>
          <w:spacing w:val="-4"/>
          <w:sz w:val="18"/>
          <w:szCs w:val="18"/>
        </w:rPr>
      </w:pPr>
      <w:r w:rsidRPr="00D407DF">
        <w:rPr>
          <w:rFonts w:ascii="Arial" w:hAnsi="Arial" w:cs="Arial"/>
          <w:b/>
          <w:bCs/>
          <w:sz w:val="16"/>
          <w:szCs w:val="16"/>
        </w:rPr>
        <w:t xml:space="preserve">Tema a tratar: </w:t>
      </w:r>
      <w:r w:rsidR="003B132F">
        <w:rPr>
          <w:rFonts w:ascii="Arial" w:hAnsi="Arial" w:cs="Arial"/>
          <w:b/>
          <w:bCs/>
          <w:sz w:val="16"/>
          <w:szCs w:val="16"/>
        </w:rPr>
        <w:tab/>
      </w:r>
      <w:r w:rsidR="003B132F">
        <w:rPr>
          <w:rFonts w:ascii="Arial" w:hAnsi="Arial" w:cs="Arial"/>
          <w:b/>
          <w:bCs/>
          <w:sz w:val="16"/>
          <w:szCs w:val="16"/>
        </w:rPr>
        <w:tab/>
      </w:r>
      <w:r w:rsidR="007849BF">
        <w:rPr>
          <w:rFonts w:ascii="Arial" w:hAnsi="Arial" w:cs="Arial"/>
          <w:b/>
          <w:color w:val="000000"/>
          <w:sz w:val="18"/>
          <w:szCs w:val="18"/>
          <w:lang w:eastAsia="es-CO"/>
        </w:rPr>
        <w:t>RETRO</w:t>
      </w:r>
      <w:r w:rsidR="003B132F">
        <w:rPr>
          <w:rFonts w:ascii="Arial" w:hAnsi="Arial" w:cs="Arial"/>
          <w:b/>
          <w:color w:val="000000"/>
          <w:sz w:val="18"/>
          <w:szCs w:val="18"/>
          <w:lang w:eastAsia="es-CO"/>
        </w:rPr>
        <w:t>ACTIVO PENSIONAL – PRESCRIPCIÓN. “</w:t>
      </w:r>
      <w:r w:rsidR="007849BF" w:rsidRPr="00752231">
        <w:rPr>
          <w:rFonts w:ascii="Arial" w:hAnsi="Arial" w:cs="Arial"/>
          <w:sz w:val="18"/>
          <w:szCs w:val="18"/>
        </w:rPr>
        <w:t>De conformidad con el artículo 151 del C.P.L. las acciones que se deriven de los derechos laborales prescriben en los 3 años, contados desde que la obligación se haya hecho exigible, que para el caso de las pensiones de vejez que lleva inmerso el reconocimiento del retroactivo pensional, lo es cuando confluyen en el afiliado los requisitos mínimos para acceder a la pensión y la desafiliación del sistema pensional.</w:t>
      </w:r>
      <w:r w:rsidR="003B132F">
        <w:rPr>
          <w:rFonts w:ascii="Arial" w:hAnsi="Arial" w:cs="Arial"/>
          <w:sz w:val="18"/>
          <w:szCs w:val="18"/>
        </w:rPr>
        <w:t xml:space="preserve"> </w:t>
      </w:r>
      <w:r w:rsidR="007849BF" w:rsidRPr="00752231">
        <w:rPr>
          <w:rFonts w:ascii="Arial" w:hAnsi="Arial" w:cs="Arial"/>
          <w:sz w:val="18"/>
          <w:szCs w:val="18"/>
        </w:rPr>
        <w:t>Ahora bien, en términos generales, dicho lapso puede ser interrumpido con la presentación de la reclamación a la autoridad encargada de reconocerlo –artículo 151 del C.P.L.-, evento en el cual, empieza a computarse el lapso trienal de nuevo.</w:t>
      </w:r>
      <w:r w:rsidR="003B132F">
        <w:rPr>
          <w:rFonts w:ascii="Arial" w:hAnsi="Arial" w:cs="Arial"/>
          <w:sz w:val="18"/>
          <w:szCs w:val="18"/>
        </w:rPr>
        <w:t xml:space="preserve"> </w:t>
      </w:r>
      <w:r w:rsidR="007849BF" w:rsidRPr="00752231">
        <w:rPr>
          <w:rFonts w:ascii="Arial" w:hAnsi="Arial" w:cs="Arial"/>
          <w:sz w:val="18"/>
          <w:szCs w:val="18"/>
        </w:rPr>
        <w:t>Pero,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 contabilizando cuando se emita la respectiva respuesta o se resuelvan los recursos interpuestos, en ambos casos, debidamente notificados</w:t>
      </w:r>
      <w:r w:rsidR="007849BF">
        <w:rPr>
          <w:rFonts w:ascii="Arial" w:hAnsi="Arial" w:cs="Arial"/>
          <w:sz w:val="18"/>
          <w:szCs w:val="18"/>
        </w:rPr>
        <w:t>.</w:t>
      </w:r>
      <w:r w:rsidR="003B132F">
        <w:rPr>
          <w:rFonts w:ascii="Arial" w:hAnsi="Arial" w:cs="Arial"/>
          <w:sz w:val="18"/>
          <w:szCs w:val="18"/>
        </w:rPr>
        <w:t>”.</w:t>
      </w:r>
    </w:p>
    <w:p w:rsidR="00C65FCA" w:rsidRPr="00007B72" w:rsidRDefault="00C65FCA" w:rsidP="00071289">
      <w:pPr>
        <w:spacing w:line="276" w:lineRule="auto"/>
        <w:ind w:left="2127"/>
        <w:contextualSpacing/>
        <w:jc w:val="both"/>
        <w:rPr>
          <w:rFonts w:ascii="Arial" w:hAnsi="Arial" w:cs="Arial"/>
          <w:b/>
          <w:bCs/>
          <w:sz w:val="18"/>
          <w:szCs w:val="18"/>
        </w:rPr>
      </w:pP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ansinterligne"/>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252F66">
        <w:rPr>
          <w:rFonts w:ascii="Arial" w:eastAsia="Calibri" w:hAnsi="Arial" w:cs="Arial"/>
          <w:szCs w:val="24"/>
          <w:lang w:val="es-CO" w:eastAsia="en-US"/>
        </w:rPr>
        <w:t xml:space="preserve">treinta y un </w:t>
      </w:r>
      <w:r w:rsidR="00226D5F" w:rsidRPr="00AC486E">
        <w:rPr>
          <w:rFonts w:ascii="Arial" w:eastAsia="Calibri" w:hAnsi="Arial" w:cs="Arial"/>
          <w:szCs w:val="24"/>
          <w:lang w:val="es-CO" w:eastAsia="en-US"/>
        </w:rPr>
        <w:t>(</w:t>
      </w:r>
      <w:r w:rsidR="00252F66">
        <w:rPr>
          <w:rFonts w:ascii="Arial" w:eastAsia="Calibri" w:hAnsi="Arial" w:cs="Arial"/>
          <w:szCs w:val="24"/>
          <w:lang w:val="es-CO" w:eastAsia="en-US"/>
        </w:rPr>
        <w:t>31</w:t>
      </w:r>
      <w:r w:rsidR="00226D5F" w:rsidRPr="00AC486E">
        <w:rPr>
          <w:rFonts w:ascii="Arial" w:eastAsia="Calibri" w:hAnsi="Arial" w:cs="Arial"/>
          <w:szCs w:val="24"/>
          <w:lang w:val="es-CO" w:eastAsia="en-US"/>
        </w:rPr>
        <w:t xml:space="preserve">) días del mes de </w:t>
      </w:r>
      <w:r w:rsidR="00252F66">
        <w:rPr>
          <w:rFonts w:ascii="Arial" w:eastAsia="Calibri" w:hAnsi="Arial" w:cs="Arial"/>
          <w:szCs w:val="24"/>
          <w:lang w:val="es-CO" w:eastAsia="en-US"/>
        </w:rPr>
        <w:t xml:space="preserve">enero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52F66">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252F66">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252F66">
        <w:rPr>
          <w:rFonts w:ascii="Arial" w:eastAsia="Calibri" w:hAnsi="Arial" w:cs="Arial"/>
          <w:szCs w:val="24"/>
          <w:lang w:val="es-CO" w:eastAsia="en-US"/>
        </w:rPr>
        <w:t xml:space="preserve">ocho </w:t>
      </w:r>
      <w:r w:rsidR="000E5942">
        <w:rPr>
          <w:rFonts w:ascii="Arial" w:eastAsia="Calibri" w:hAnsi="Arial" w:cs="Arial"/>
          <w:szCs w:val="24"/>
          <w:lang w:val="es-CO" w:eastAsia="en-US"/>
        </w:rPr>
        <w:t xml:space="preserve">y treinta </w:t>
      </w:r>
      <w:r w:rsidR="002776AD">
        <w:rPr>
          <w:rFonts w:ascii="Arial" w:eastAsia="Calibri" w:hAnsi="Arial" w:cs="Arial"/>
          <w:szCs w:val="24"/>
          <w:lang w:val="es-CO" w:eastAsia="en-US"/>
        </w:rPr>
        <w:t xml:space="preserve">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252F66">
        <w:rPr>
          <w:rFonts w:ascii="Arial" w:eastAsia="Calibri" w:hAnsi="Arial" w:cs="Arial"/>
          <w:szCs w:val="24"/>
          <w:lang w:val="es-CO" w:eastAsia="en-US"/>
        </w:rPr>
        <w:t>08</w:t>
      </w:r>
      <w:r w:rsidR="000E5942">
        <w:rPr>
          <w:rFonts w:ascii="Arial" w:eastAsia="Calibri" w:hAnsi="Arial" w:cs="Arial"/>
          <w:szCs w:val="24"/>
          <w:lang w:val="es-CO" w:eastAsia="en-US"/>
        </w:rPr>
        <w:t>:30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252F66">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252F66">
        <w:rPr>
          <w:rFonts w:ascii="Arial" w:hAnsi="Arial" w:cs="Arial"/>
          <w:szCs w:val="24"/>
        </w:rPr>
        <w:t>23</w:t>
      </w:r>
      <w:r w:rsidR="00DF6DDE">
        <w:rPr>
          <w:rFonts w:ascii="Arial" w:hAnsi="Arial" w:cs="Arial"/>
          <w:szCs w:val="24"/>
        </w:rPr>
        <w:t xml:space="preserve"> </w:t>
      </w:r>
      <w:r w:rsidR="00226D5F" w:rsidRPr="00AC486E">
        <w:rPr>
          <w:rFonts w:ascii="Arial" w:hAnsi="Arial" w:cs="Arial"/>
          <w:szCs w:val="24"/>
        </w:rPr>
        <w:t xml:space="preserve">de </w:t>
      </w:r>
      <w:r w:rsidR="000E5942">
        <w:rPr>
          <w:rFonts w:ascii="Arial" w:hAnsi="Arial" w:cs="Arial"/>
          <w:szCs w:val="24"/>
        </w:rPr>
        <w:t xml:space="preserve">febrero </w:t>
      </w:r>
      <w:r w:rsidR="00226D5F" w:rsidRPr="00AC486E">
        <w:rPr>
          <w:rFonts w:ascii="Arial" w:hAnsi="Arial" w:cs="Arial"/>
          <w:szCs w:val="24"/>
        </w:rPr>
        <w:t>de 201</w:t>
      </w:r>
      <w:r w:rsidR="000E5942">
        <w:rPr>
          <w:rFonts w:ascii="Arial" w:hAnsi="Arial" w:cs="Arial"/>
          <w:szCs w:val="24"/>
        </w:rPr>
        <w:t>6</w:t>
      </w:r>
      <w:r w:rsidR="00226D5F" w:rsidRPr="00AC486E">
        <w:rPr>
          <w:rFonts w:ascii="Arial" w:hAnsi="Arial" w:cs="Arial"/>
          <w:szCs w:val="24"/>
        </w:rPr>
        <w:t xml:space="preserve"> por el Juzgado </w:t>
      </w:r>
      <w:r w:rsidR="00252F66">
        <w:rPr>
          <w:rFonts w:ascii="Arial" w:hAnsi="Arial" w:cs="Arial"/>
          <w:szCs w:val="24"/>
        </w:rPr>
        <w:t xml:space="preserve">Tercero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252F66">
        <w:rPr>
          <w:rFonts w:ascii="Arial" w:hAnsi="Arial" w:cs="Arial"/>
          <w:b/>
          <w:szCs w:val="24"/>
        </w:rPr>
        <w:t xml:space="preserve">Héctor Noel Salazar Herrera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252F66">
        <w:rPr>
          <w:rFonts w:ascii="Arial" w:hAnsi="Arial" w:cs="Arial"/>
          <w:bCs/>
          <w:iCs/>
          <w:szCs w:val="24"/>
        </w:rPr>
        <w:t>3</w:t>
      </w:r>
      <w:r w:rsidR="0037435A">
        <w:rPr>
          <w:rFonts w:ascii="Arial" w:hAnsi="Arial" w:cs="Arial"/>
          <w:bCs/>
          <w:iCs/>
          <w:szCs w:val="24"/>
        </w:rPr>
        <w:t>-201</w:t>
      </w:r>
      <w:r w:rsidR="000E5942">
        <w:rPr>
          <w:rFonts w:ascii="Arial" w:hAnsi="Arial" w:cs="Arial"/>
          <w:bCs/>
          <w:iCs/>
          <w:szCs w:val="24"/>
        </w:rPr>
        <w:t>5</w:t>
      </w:r>
      <w:r w:rsidR="0037435A">
        <w:rPr>
          <w:rFonts w:ascii="Arial" w:hAnsi="Arial" w:cs="Arial"/>
          <w:bCs/>
          <w:iCs/>
          <w:szCs w:val="24"/>
        </w:rPr>
        <w:t>-00</w:t>
      </w:r>
      <w:r w:rsidR="00252F66">
        <w:rPr>
          <w:rFonts w:ascii="Arial" w:hAnsi="Arial" w:cs="Arial"/>
          <w:bCs/>
          <w:iCs/>
          <w:szCs w:val="24"/>
        </w:rPr>
        <w:t>413</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aragraphedeliste"/>
        <w:numPr>
          <w:ilvl w:val="0"/>
          <w:numId w:val="8"/>
        </w:numPr>
        <w:spacing w:line="276" w:lineRule="auto"/>
        <w:ind w:hanging="720"/>
        <w:rPr>
          <w:rFonts w:ascii="Arial" w:hAnsi="Arial" w:cs="Arial"/>
          <w:b/>
          <w:sz w:val="24"/>
          <w:szCs w:val="24"/>
        </w:rPr>
      </w:pPr>
      <w:r w:rsidRPr="00F56B46">
        <w:rPr>
          <w:rFonts w:ascii="Arial" w:hAnsi="Arial" w:cs="Arial"/>
          <w:b/>
          <w:sz w:val="24"/>
          <w:szCs w:val="24"/>
        </w:rPr>
        <w:lastRenderedPageBreak/>
        <w:t>Síntesis de la demanda y su contestación</w:t>
      </w:r>
    </w:p>
    <w:p w:rsidR="00226D5F" w:rsidRDefault="00252F66"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Pr>
          <w:rFonts w:ascii="Arial" w:hAnsi="Arial" w:cs="Arial"/>
          <w:szCs w:val="24"/>
        </w:rPr>
        <w:t xml:space="preserve">Héctor Noel Salazar Herrera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sidR="00211E4B">
        <w:rPr>
          <w:rFonts w:ascii="Arial" w:hAnsi="Arial" w:cs="Arial"/>
          <w:szCs w:val="24"/>
        </w:rPr>
        <w:t xml:space="preserve">tiene derecho a que se le reconozca la pensión de vejez desde el 1° de </w:t>
      </w:r>
      <w:r w:rsidR="00912711">
        <w:rPr>
          <w:rFonts w:ascii="Arial" w:hAnsi="Arial" w:cs="Arial"/>
          <w:szCs w:val="24"/>
        </w:rPr>
        <w:t xml:space="preserve">noviembre </w:t>
      </w:r>
      <w:r w:rsidR="00211E4B">
        <w:rPr>
          <w:rFonts w:ascii="Arial" w:hAnsi="Arial" w:cs="Arial"/>
          <w:szCs w:val="24"/>
        </w:rPr>
        <w:t>de 20</w:t>
      </w:r>
      <w:r w:rsidR="00912711">
        <w:rPr>
          <w:rFonts w:ascii="Arial" w:hAnsi="Arial" w:cs="Arial"/>
          <w:szCs w:val="24"/>
        </w:rPr>
        <w:t>08</w:t>
      </w:r>
      <w:r w:rsidR="00211E4B">
        <w:rPr>
          <w:rFonts w:ascii="Arial" w:hAnsi="Arial" w:cs="Arial"/>
          <w:szCs w:val="24"/>
        </w:rPr>
        <w:t>, fecha en la</w:t>
      </w:r>
      <w:r w:rsidR="000E5942">
        <w:rPr>
          <w:rFonts w:ascii="Arial" w:hAnsi="Arial" w:cs="Arial"/>
          <w:szCs w:val="24"/>
        </w:rPr>
        <w:t xml:space="preserve"> que reunió la totalidad de requisitos para acceder a tal reconocimiento, con las mesadas </w:t>
      </w:r>
      <w:r w:rsidR="00912711">
        <w:rPr>
          <w:rFonts w:ascii="Arial" w:hAnsi="Arial" w:cs="Arial"/>
          <w:szCs w:val="24"/>
        </w:rPr>
        <w:t xml:space="preserve">ordinarias y </w:t>
      </w:r>
      <w:r w:rsidR="000E5942">
        <w:rPr>
          <w:rFonts w:ascii="Arial" w:hAnsi="Arial" w:cs="Arial"/>
          <w:szCs w:val="24"/>
        </w:rPr>
        <w:t>adicionales</w:t>
      </w:r>
      <w:r w:rsidR="00912711">
        <w:rPr>
          <w:rFonts w:ascii="Arial" w:hAnsi="Arial" w:cs="Arial"/>
          <w:szCs w:val="24"/>
        </w:rPr>
        <w:t xml:space="preserve"> o en su defecto, el 18/11/2008 cuando adicional a lo anterior, acreditó el retiro del sistema</w:t>
      </w:r>
      <w:r w:rsidR="002377C0">
        <w:rPr>
          <w:rFonts w:ascii="Arial" w:hAnsi="Arial" w:cs="Arial"/>
          <w:szCs w:val="24"/>
        </w:rPr>
        <w:t xml:space="preserve"> y, en consecuencia, se le reconozca el retroactivo generado a partir de esas calendas y el 02/03/2010; </w:t>
      </w:r>
      <w:r w:rsidR="002C4EDC">
        <w:rPr>
          <w:rFonts w:ascii="Arial" w:hAnsi="Arial" w:cs="Arial"/>
          <w:szCs w:val="24"/>
        </w:rPr>
        <w:t>más</w:t>
      </w:r>
      <w:r w:rsidR="00211E4B">
        <w:rPr>
          <w:rFonts w:ascii="Arial" w:hAnsi="Arial" w:cs="Arial"/>
          <w:szCs w:val="24"/>
        </w:rPr>
        <w:t xml:space="preserve"> los inter</w:t>
      </w:r>
      <w:r w:rsidR="002C4EDC">
        <w:rPr>
          <w:rFonts w:ascii="Arial" w:hAnsi="Arial" w:cs="Arial"/>
          <w:szCs w:val="24"/>
        </w:rPr>
        <w:t>e</w:t>
      </w:r>
      <w:r w:rsidR="00211E4B">
        <w:rPr>
          <w:rFonts w:ascii="Arial" w:hAnsi="Arial" w:cs="Arial"/>
          <w:szCs w:val="24"/>
        </w:rPr>
        <w:t xml:space="preserve">ses </w:t>
      </w:r>
      <w:r w:rsidR="002C4EDC">
        <w:rPr>
          <w:rFonts w:ascii="Arial" w:hAnsi="Arial" w:cs="Arial"/>
          <w:szCs w:val="24"/>
        </w:rPr>
        <w:t>moratorios</w:t>
      </w:r>
      <w:r w:rsidR="000E5942">
        <w:rPr>
          <w:rFonts w:ascii="Arial" w:hAnsi="Arial" w:cs="Arial"/>
          <w:szCs w:val="24"/>
        </w:rPr>
        <w:t xml:space="preserve"> sobre las mesadas causadas y no pagadas </w:t>
      </w:r>
      <w:r w:rsidR="00912711">
        <w:rPr>
          <w:rFonts w:ascii="Arial" w:hAnsi="Arial" w:cs="Arial"/>
          <w:szCs w:val="24"/>
        </w:rPr>
        <w:t xml:space="preserve">o subsidiariamente la indexación de las mismas, lo ultra y extra petita que resulte probado </w:t>
      </w:r>
      <w:r w:rsidR="000E5942">
        <w:rPr>
          <w:rFonts w:ascii="Arial" w:hAnsi="Arial" w:cs="Arial"/>
          <w:szCs w:val="24"/>
        </w:rPr>
        <w:t xml:space="preserve">y, </w:t>
      </w:r>
      <w:r w:rsidR="002C4EDC">
        <w:rPr>
          <w:rFonts w:ascii="Arial" w:hAnsi="Arial" w:cs="Arial"/>
          <w:szCs w:val="24"/>
        </w:rPr>
        <w:t>las costas procesales</w:t>
      </w:r>
      <w:r w:rsidR="002776AD">
        <w:rPr>
          <w:rFonts w:ascii="Arial" w:hAnsi="Arial" w:cs="Arial"/>
          <w:szCs w:val="24"/>
        </w:rPr>
        <w:t>.</w:t>
      </w:r>
    </w:p>
    <w:p w:rsidR="00A957FB" w:rsidRPr="00AC486E" w:rsidRDefault="00A957FB" w:rsidP="00071289">
      <w:pPr>
        <w:spacing w:line="276" w:lineRule="auto"/>
        <w:ind w:firstLine="900"/>
        <w:contextualSpacing/>
        <w:jc w:val="both"/>
        <w:rPr>
          <w:rFonts w:ascii="Arial" w:hAnsi="Arial" w:cs="Arial"/>
          <w:szCs w:val="24"/>
        </w:rPr>
      </w:pPr>
    </w:p>
    <w:p w:rsidR="00010474"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2C4EDC">
        <w:rPr>
          <w:rFonts w:ascii="Arial" w:hAnsi="Arial" w:cs="Arial"/>
          <w:szCs w:val="24"/>
        </w:rPr>
        <w:t xml:space="preserve">nació el </w:t>
      </w:r>
      <w:r w:rsidR="00912711">
        <w:rPr>
          <w:rFonts w:ascii="Arial" w:hAnsi="Arial" w:cs="Arial"/>
          <w:szCs w:val="24"/>
        </w:rPr>
        <w:t>21</w:t>
      </w:r>
      <w:r w:rsidR="002C4EDC">
        <w:rPr>
          <w:rFonts w:ascii="Arial" w:hAnsi="Arial" w:cs="Arial"/>
          <w:szCs w:val="24"/>
        </w:rPr>
        <w:t xml:space="preserve"> de </w:t>
      </w:r>
      <w:r w:rsidR="000E5942">
        <w:rPr>
          <w:rFonts w:ascii="Arial" w:hAnsi="Arial" w:cs="Arial"/>
          <w:szCs w:val="24"/>
        </w:rPr>
        <w:t>septiembre de 19</w:t>
      </w:r>
      <w:r w:rsidR="00912711">
        <w:rPr>
          <w:rFonts w:ascii="Arial" w:hAnsi="Arial" w:cs="Arial"/>
          <w:szCs w:val="24"/>
        </w:rPr>
        <w:t>48</w:t>
      </w:r>
      <w:r w:rsidR="0009093C">
        <w:rPr>
          <w:rFonts w:ascii="Arial" w:hAnsi="Arial" w:cs="Arial"/>
          <w:szCs w:val="24"/>
        </w:rPr>
        <w:t>, por lo que cumplió la edad para pensionarse en la misma fecha de 2008 y efectuó cotizaciones hasta el 21 de octubre siguiente</w:t>
      </w:r>
      <w:r w:rsidR="002C4EDC">
        <w:rPr>
          <w:rFonts w:ascii="Arial" w:hAnsi="Arial" w:cs="Arial"/>
          <w:szCs w:val="24"/>
        </w:rPr>
        <w:t xml:space="preserve">; </w:t>
      </w:r>
      <w:r w:rsidR="002776AD">
        <w:rPr>
          <w:rFonts w:ascii="Arial" w:hAnsi="Arial" w:cs="Arial"/>
          <w:szCs w:val="24"/>
        </w:rPr>
        <w:t xml:space="preserve">(ii) </w:t>
      </w:r>
      <w:r w:rsidR="002C4EDC">
        <w:rPr>
          <w:rFonts w:ascii="Arial" w:hAnsi="Arial" w:cs="Arial"/>
          <w:szCs w:val="24"/>
        </w:rPr>
        <w:t xml:space="preserve">el </w:t>
      </w:r>
      <w:r w:rsidR="000E5942">
        <w:rPr>
          <w:rFonts w:ascii="Arial" w:hAnsi="Arial" w:cs="Arial"/>
          <w:szCs w:val="24"/>
        </w:rPr>
        <w:t xml:space="preserve">18 de </w:t>
      </w:r>
      <w:r w:rsidR="0009093C">
        <w:rPr>
          <w:rFonts w:ascii="Arial" w:hAnsi="Arial" w:cs="Arial"/>
          <w:szCs w:val="24"/>
        </w:rPr>
        <w:t xml:space="preserve">noviembre </w:t>
      </w:r>
      <w:r w:rsidR="000E5942">
        <w:rPr>
          <w:rFonts w:ascii="Arial" w:hAnsi="Arial" w:cs="Arial"/>
          <w:szCs w:val="24"/>
        </w:rPr>
        <w:t>de 20</w:t>
      </w:r>
      <w:r w:rsidR="0009093C">
        <w:rPr>
          <w:rFonts w:ascii="Arial" w:hAnsi="Arial" w:cs="Arial"/>
          <w:szCs w:val="24"/>
        </w:rPr>
        <w:t>08</w:t>
      </w:r>
      <w:r w:rsidR="002C4EDC">
        <w:rPr>
          <w:rFonts w:ascii="Arial" w:hAnsi="Arial" w:cs="Arial"/>
          <w:szCs w:val="24"/>
        </w:rPr>
        <w:t xml:space="preserve">, elevó solicitud de reconocimiento de la pensión de vejez, prestación que le fue </w:t>
      </w:r>
      <w:r w:rsidR="0009093C">
        <w:rPr>
          <w:rFonts w:ascii="Arial" w:hAnsi="Arial" w:cs="Arial"/>
          <w:szCs w:val="24"/>
        </w:rPr>
        <w:t xml:space="preserve">negada </w:t>
      </w:r>
      <w:r w:rsidR="002C4EDC">
        <w:rPr>
          <w:rFonts w:ascii="Arial" w:hAnsi="Arial" w:cs="Arial"/>
          <w:szCs w:val="24"/>
        </w:rPr>
        <w:t>mediante Resolución N°</w:t>
      </w:r>
      <w:r w:rsidR="00452331">
        <w:rPr>
          <w:rFonts w:ascii="Arial" w:hAnsi="Arial" w:cs="Arial"/>
          <w:szCs w:val="24"/>
        </w:rPr>
        <w:t xml:space="preserve"> </w:t>
      </w:r>
      <w:r w:rsidR="0009093C">
        <w:rPr>
          <w:rFonts w:ascii="Arial" w:hAnsi="Arial" w:cs="Arial"/>
          <w:szCs w:val="24"/>
        </w:rPr>
        <w:t xml:space="preserve">1817 de 2009 </w:t>
      </w:r>
      <w:r w:rsidR="002C4EDC">
        <w:rPr>
          <w:rFonts w:ascii="Arial" w:hAnsi="Arial" w:cs="Arial"/>
          <w:szCs w:val="24"/>
        </w:rPr>
        <w:t>expedida por</w:t>
      </w:r>
      <w:r w:rsidR="0009093C">
        <w:rPr>
          <w:rFonts w:ascii="Arial" w:hAnsi="Arial" w:cs="Arial"/>
          <w:szCs w:val="24"/>
        </w:rPr>
        <w:t xml:space="preserve"> el ISS, respecto de la cual presentó solicitud de revocatoria directa, que fue despachada desfavorablemente, no obstante, se le reconocen 924 semanas, 472 corresponde a los últimos 20 años de servicio</w:t>
      </w:r>
      <w:r w:rsidR="002C4EDC">
        <w:rPr>
          <w:rFonts w:ascii="Arial" w:hAnsi="Arial" w:cs="Arial"/>
          <w:szCs w:val="24"/>
        </w:rPr>
        <w:t>;</w:t>
      </w:r>
      <w:r w:rsidR="00254A2C">
        <w:rPr>
          <w:rFonts w:ascii="Arial" w:hAnsi="Arial" w:cs="Arial"/>
          <w:szCs w:val="24"/>
        </w:rPr>
        <w:t xml:space="preserve"> (iii)</w:t>
      </w:r>
      <w:r w:rsidR="0009093C">
        <w:rPr>
          <w:rFonts w:ascii="Arial" w:hAnsi="Arial" w:cs="Arial"/>
          <w:szCs w:val="24"/>
        </w:rPr>
        <w:t xml:space="preserve"> el 23/07/2010 acudió a la jurisdicción</w:t>
      </w:r>
      <w:r w:rsidR="005A6CF1">
        <w:rPr>
          <w:rStyle w:val="Appelnotedebasdep"/>
          <w:rFonts w:ascii="Arial" w:hAnsi="Arial" w:cs="Arial"/>
          <w:szCs w:val="24"/>
        </w:rPr>
        <w:footnoteReference w:id="1"/>
      </w:r>
      <w:r w:rsidR="0009093C">
        <w:rPr>
          <w:rFonts w:ascii="Arial" w:hAnsi="Arial" w:cs="Arial"/>
          <w:szCs w:val="24"/>
        </w:rPr>
        <w:t xml:space="preserve"> para obtener el reconocimiento pensional, pero sus pretensiones no prosperaron</w:t>
      </w:r>
      <w:r w:rsidR="002C4EDC">
        <w:rPr>
          <w:rFonts w:ascii="Arial" w:hAnsi="Arial" w:cs="Arial"/>
          <w:szCs w:val="24"/>
        </w:rPr>
        <w:t xml:space="preserve">; (iv) </w:t>
      </w:r>
      <w:r w:rsidR="0009093C">
        <w:rPr>
          <w:rFonts w:ascii="Arial" w:hAnsi="Arial" w:cs="Arial"/>
          <w:szCs w:val="24"/>
        </w:rPr>
        <w:t>el 03/03/2014 solicitó nuevamente el reconocimiento de la pensión ante Colpensiones, quien la reconoció a través de la Resolución N° GNR 139845 de ese mismo año, sin embargo la recurrió para que le fuera concedida a partir del 01/11/2008, mismo que fue resuelta de manera negativa por haber operado el fenómeno de la prescripción.</w:t>
      </w:r>
    </w:p>
    <w:p w:rsidR="002776AD" w:rsidRDefault="002776AD"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 xml:space="preserve">as pretensiones de la demanda e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35712C">
        <w:rPr>
          <w:rFonts w:ascii="Arial" w:hAnsi="Arial" w:cs="Arial"/>
          <w:szCs w:val="24"/>
        </w:rPr>
        <w:t>nexistencia de la obligación demandada”,</w:t>
      </w:r>
      <w:r w:rsidR="001A6B7D">
        <w:rPr>
          <w:rFonts w:ascii="Arial" w:hAnsi="Arial" w:cs="Arial"/>
          <w:szCs w:val="24"/>
        </w:rPr>
        <w:t xml:space="preserve"> </w:t>
      </w:r>
      <w:r w:rsidR="00082909">
        <w:rPr>
          <w:rFonts w:ascii="Arial" w:hAnsi="Arial" w:cs="Arial"/>
          <w:szCs w:val="24"/>
        </w:rPr>
        <w:t>“Prescripción”</w:t>
      </w:r>
      <w:r w:rsidR="0035712C">
        <w:rPr>
          <w:rFonts w:ascii="Arial" w:hAnsi="Arial" w:cs="Arial"/>
          <w:szCs w:val="24"/>
        </w:rPr>
        <w:t xml:space="preserve"> “Buena fe”</w:t>
      </w:r>
      <w:r w:rsidR="000A1069">
        <w:rPr>
          <w:rFonts w:ascii="Arial" w:hAnsi="Arial" w:cs="Arial"/>
          <w:szCs w:val="24"/>
        </w:rPr>
        <w:t xml:space="preserve"> y “Genéricas”</w:t>
      </w:r>
      <w:r w:rsidR="0035712C">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aragraphedeliste"/>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0A1069">
        <w:rPr>
          <w:rFonts w:ascii="Arial" w:hAnsi="Arial" w:cs="Arial"/>
          <w:b/>
          <w:sz w:val="24"/>
          <w:szCs w:val="24"/>
        </w:rPr>
        <w:t>apelada</w:t>
      </w:r>
    </w:p>
    <w:p w:rsidR="00226D5F" w:rsidRPr="00AC486E" w:rsidRDefault="00226D5F" w:rsidP="00AF6F85">
      <w:pPr>
        <w:pStyle w:val="Sansinterligne"/>
        <w:spacing w:line="276" w:lineRule="auto"/>
        <w:contextualSpacing/>
        <w:rPr>
          <w:rFonts w:ascii="Arial" w:hAnsi="Arial" w:cs="Arial"/>
          <w:sz w:val="24"/>
          <w:szCs w:val="24"/>
        </w:rPr>
      </w:pP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52AD8">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052AD8">
        <w:rPr>
          <w:rFonts w:ascii="Arial" w:hAnsi="Arial" w:cs="Arial"/>
          <w:color w:val="000000"/>
          <w:szCs w:val="24"/>
          <w:lang w:eastAsia="es-CO"/>
        </w:rPr>
        <w:t xml:space="preserve">negó las pretensiones de la demanda, declaró probadas las excepciones de inexistencia de la obligación demandada y prescripción y condenó en costas a </w:t>
      </w:r>
      <w:r w:rsidR="00D0280D">
        <w:rPr>
          <w:rFonts w:ascii="Arial" w:hAnsi="Arial" w:cs="Arial"/>
          <w:color w:val="000000"/>
          <w:szCs w:val="24"/>
          <w:lang w:eastAsia="es-CO"/>
        </w:rPr>
        <w:t>la parte actora</w:t>
      </w:r>
      <w:r w:rsidR="00052AD8">
        <w:rPr>
          <w:rFonts w:ascii="Arial" w:hAnsi="Arial" w:cs="Arial"/>
          <w:color w:val="000000"/>
          <w:szCs w:val="24"/>
          <w:lang w:eastAsia="es-CO"/>
        </w:rPr>
        <w:t>.</w:t>
      </w:r>
    </w:p>
    <w:p w:rsidR="00AF6F85" w:rsidRDefault="00AF6F85" w:rsidP="002870AB">
      <w:pPr>
        <w:spacing w:line="276" w:lineRule="auto"/>
        <w:contextualSpacing/>
        <w:jc w:val="both"/>
        <w:rPr>
          <w:rFonts w:ascii="Arial" w:hAnsi="Arial" w:cs="Arial"/>
          <w:color w:val="000000"/>
          <w:szCs w:val="24"/>
          <w:lang w:eastAsia="es-CO"/>
        </w:rPr>
      </w:pPr>
    </w:p>
    <w:p w:rsidR="009868DE" w:rsidRDefault="00052AD8"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30702C">
        <w:rPr>
          <w:rFonts w:ascii="Arial" w:hAnsi="Arial" w:cs="Arial"/>
          <w:color w:val="000000"/>
          <w:szCs w:val="24"/>
          <w:lang w:eastAsia="es-CO"/>
        </w:rPr>
        <w:t xml:space="preserve">manifestó </w:t>
      </w:r>
      <w:r>
        <w:rPr>
          <w:rFonts w:ascii="Arial" w:hAnsi="Arial" w:cs="Arial"/>
          <w:color w:val="000000"/>
          <w:szCs w:val="24"/>
          <w:lang w:eastAsia="es-CO"/>
        </w:rPr>
        <w:t xml:space="preserve">que </w:t>
      </w:r>
      <w:r w:rsidR="00C077D1">
        <w:rPr>
          <w:rFonts w:ascii="Arial" w:hAnsi="Arial" w:cs="Arial"/>
          <w:color w:val="000000"/>
          <w:szCs w:val="24"/>
          <w:lang w:eastAsia="es-CO"/>
        </w:rPr>
        <w:t xml:space="preserve">el derecho se hizo exigible en el año 2008, </w:t>
      </w:r>
      <w:r w:rsidR="00943223">
        <w:rPr>
          <w:rFonts w:ascii="Arial" w:hAnsi="Arial" w:cs="Arial"/>
          <w:color w:val="000000"/>
          <w:szCs w:val="24"/>
          <w:lang w:eastAsia="es-CO"/>
        </w:rPr>
        <w:t xml:space="preserve">pero </w:t>
      </w:r>
      <w:r w:rsidR="00C077D1">
        <w:rPr>
          <w:rFonts w:ascii="Arial" w:hAnsi="Arial" w:cs="Arial"/>
          <w:color w:val="000000"/>
          <w:szCs w:val="24"/>
          <w:lang w:eastAsia="es-CO"/>
        </w:rPr>
        <w:t xml:space="preserve">para ese momento no se lograron acreditar los requisitos correspondientes, </w:t>
      </w:r>
      <w:r w:rsidR="00C777C6">
        <w:rPr>
          <w:rFonts w:ascii="Arial" w:hAnsi="Arial" w:cs="Arial"/>
          <w:color w:val="000000"/>
          <w:szCs w:val="24"/>
          <w:lang w:eastAsia="es-CO"/>
        </w:rPr>
        <w:t xml:space="preserve">así como tampoco sucedió </w:t>
      </w:r>
      <w:r w:rsidR="00C077D1">
        <w:rPr>
          <w:rFonts w:ascii="Arial" w:hAnsi="Arial" w:cs="Arial"/>
          <w:color w:val="000000"/>
          <w:szCs w:val="24"/>
          <w:lang w:eastAsia="es-CO"/>
        </w:rPr>
        <w:t>dentro del proceso ordinario laboral instaurado por el actor con el fin de acceder a la pensión de vejez y, solo por vía administrativa Colpensiones lo reconoció a partir del 03 de marzo de 2010, atendiendo la reclamación efectuada por el actor el 03 de marzo de 2014</w:t>
      </w:r>
      <w:r w:rsidR="00C777C6">
        <w:rPr>
          <w:rFonts w:ascii="Arial" w:hAnsi="Arial" w:cs="Arial"/>
          <w:color w:val="000000"/>
          <w:szCs w:val="24"/>
          <w:lang w:eastAsia="es-CO"/>
        </w:rPr>
        <w:t>, tras aplicar el término prescriptivo previsto en el Decreto 758/90.</w:t>
      </w:r>
    </w:p>
    <w:p w:rsidR="00C077D1" w:rsidRDefault="00C077D1" w:rsidP="009868DE">
      <w:pPr>
        <w:spacing w:line="276" w:lineRule="auto"/>
        <w:contextualSpacing/>
        <w:jc w:val="both"/>
        <w:rPr>
          <w:rFonts w:ascii="Arial" w:hAnsi="Arial" w:cs="Arial"/>
          <w:color w:val="000000"/>
          <w:szCs w:val="24"/>
          <w:lang w:eastAsia="es-CO"/>
        </w:rPr>
      </w:pPr>
    </w:p>
    <w:p w:rsidR="00C077D1" w:rsidRDefault="00C777C6"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Precisó que </w:t>
      </w:r>
      <w:r w:rsidR="00943223">
        <w:rPr>
          <w:rFonts w:ascii="Arial" w:hAnsi="Arial" w:cs="Arial"/>
          <w:color w:val="000000"/>
          <w:szCs w:val="24"/>
          <w:lang w:eastAsia="es-CO"/>
        </w:rPr>
        <w:t xml:space="preserve">si bien existieron recurso y solicitud de revocatoria directa, los mismos no interrumpieron el fenómeno prescriptivo, por lo que debe atenderse como hecho interruptor, la presentación de la reclamación </w:t>
      </w:r>
      <w:r>
        <w:rPr>
          <w:rFonts w:ascii="Arial" w:hAnsi="Arial" w:cs="Arial"/>
          <w:color w:val="000000"/>
          <w:szCs w:val="24"/>
          <w:lang w:eastAsia="es-CO"/>
        </w:rPr>
        <w:t xml:space="preserve">administrativa </w:t>
      </w:r>
      <w:r w:rsidR="00943223">
        <w:rPr>
          <w:rFonts w:ascii="Arial" w:hAnsi="Arial" w:cs="Arial"/>
          <w:color w:val="000000"/>
          <w:szCs w:val="24"/>
          <w:lang w:eastAsia="es-CO"/>
        </w:rPr>
        <w:t>(03/03/2014) que dio génesis a la Resolución N° GNR 139845 de 2014, que reconoció la prestación a favor del actor.</w:t>
      </w:r>
    </w:p>
    <w:p w:rsidR="00F16A5D" w:rsidRDefault="00F16A5D" w:rsidP="002870AB">
      <w:pPr>
        <w:spacing w:line="276" w:lineRule="auto"/>
        <w:contextualSpacing/>
        <w:jc w:val="both"/>
        <w:rPr>
          <w:rFonts w:ascii="Arial" w:hAnsi="Arial" w:cs="Arial"/>
          <w:color w:val="000000"/>
          <w:szCs w:val="24"/>
          <w:lang w:eastAsia="es-CO"/>
        </w:rPr>
      </w:pP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30702C">
        <w:rPr>
          <w:rFonts w:ascii="Arial" w:hAnsi="Arial" w:cs="Arial"/>
          <w:b/>
          <w:color w:val="000000"/>
          <w:szCs w:val="24"/>
          <w:lang w:eastAsia="es-CO"/>
        </w:rPr>
        <w:t>recurso de apelación</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30702C" w:rsidP="00F56B46">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w:t>
      </w:r>
      <w:r w:rsidR="00B24E70">
        <w:rPr>
          <w:rFonts w:ascii="Arial" w:hAnsi="Arial" w:cs="Arial"/>
          <w:szCs w:val="24"/>
        </w:rPr>
        <w:t xml:space="preserve">el apoderado judicial de </w:t>
      </w:r>
      <w:r>
        <w:rPr>
          <w:rFonts w:ascii="Arial" w:hAnsi="Arial" w:cs="Arial"/>
          <w:szCs w:val="24"/>
        </w:rPr>
        <w:t xml:space="preserve">la parte actora interpuso recurso de apelación y </w:t>
      </w:r>
      <w:r w:rsidRPr="0030702C">
        <w:rPr>
          <w:rFonts w:ascii="Arial" w:hAnsi="Arial" w:cs="Arial"/>
          <w:color w:val="000000"/>
          <w:szCs w:val="24"/>
          <w:lang w:eastAsia="es-CO"/>
        </w:rPr>
        <w:t xml:space="preserve"> </w:t>
      </w:r>
      <w:r>
        <w:rPr>
          <w:rFonts w:ascii="Arial" w:hAnsi="Arial" w:cs="Arial"/>
          <w:color w:val="000000"/>
          <w:szCs w:val="24"/>
          <w:lang w:eastAsia="es-CO"/>
        </w:rPr>
        <w:t xml:space="preserve">argumentó </w:t>
      </w:r>
      <w:r w:rsidR="00B24E70">
        <w:rPr>
          <w:rFonts w:ascii="Arial" w:hAnsi="Arial" w:cs="Arial"/>
          <w:color w:val="000000"/>
          <w:szCs w:val="24"/>
          <w:lang w:eastAsia="es-CO"/>
        </w:rPr>
        <w:t>que las peticiones del señor Salazar Herrera han sido reiterativas, consecutivas y  comprobadas, esto es, 18/11/2008, 27/04/2009, 23/07/2010 y 03/03/2014, las que han interrumpido el fenómeno de la prescripción</w:t>
      </w:r>
      <w:r w:rsidR="00943223">
        <w:rPr>
          <w:rFonts w:ascii="Arial" w:hAnsi="Arial" w:cs="Arial"/>
          <w:color w:val="000000"/>
          <w:szCs w:val="24"/>
          <w:lang w:eastAsia="es-CO"/>
        </w:rPr>
        <w:t>.</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CF7666" w:rsidRDefault="0061484D" w:rsidP="00CF7666">
      <w:pPr>
        <w:shd w:val="clear" w:color="auto" w:fill="FFFFFF"/>
        <w:tabs>
          <w:tab w:val="left" w:pos="5197"/>
        </w:tabs>
        <w:spacing w:line="276" w:lineRule="auto"/>
        <w:jc w:val="center"/>
        <w:rPr>
          <w:rFonts w:ascii="Arial" w:hAnsi="Arial" w:cs="Arial"/>
          <w:b/>
          <w:szCs w:val="24"/>
        </w:rPr>
      </w:pPr>
      <w:r w:rsidRPr="00CF7666">
        <w:rPr>
          <w:rFonts w:ascii="Arial" w:hAnsi="Arial" w:cs="Arial"/>
          <w:b/>
          <w:szCs w:val="24"/>
        </w:rPr>
        <w:t>CONSIDERACIONES</w:t>
      </w:r>
    </w:p>
    <w:p w:rsidR="00FF24FA" w:rsidRPr="004C2E37" w:rsidRDefault="00FF24FA" w:rsidP="00071289">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Del problema jurídico.</w:t>
      </w:r>
    </w:p>
    <w:p w:rsidR="00226D5F" w:rsidRPr="004C2E37" w:rsidRDefault="00226D5F" w:rsidP="00071289">
      <w:pPr>
        <w:pStyle w:val="Sansinterligne"/>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6C609F">
        <w:rPr>
          <w:rFonts w:ascii="Arial" w:hAnsi="Arial" w:cs="Arial"/>
          <w:color w:val="000000"/>
          <w:szCs w:val="24"/>
          <w:lang w:eastAsia="es-CO"/>
        </w:rPr>
        <w:t xml:space="preserve">el </w:t>
      </w:r>
      <w:r w:rsidRPr="00AC486E">
        <w:rPr>
          <w:rFonts w:ascii="Arial" w:hAnsi="Arial" w:cs="Arial"/>
          <w:color w:val="000000"/>
          <w:szCs w:val="24"/>
          <w:lang w:eastAsia="es-CO"/>
        </w:rPr>
        <w:t>problema jurídico en los siguientes términos:</w:t>
      </w:r>
    </w:p>
    <w:p w:rsidR="007849BF"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7849BF" w:rsidRPr="00A02043" w:rsidRDefault="005A6CF1" w:rsidP="007849BF">
      <w:pPr>
        <w:spacing w:line="276" w:lineRule="auto"/>
        <w:jc w:val="both"/>
        <w:rPr>
          <w:rFonts w:ascii="Arial" w:hAnsi="Arial" w:cs="Arial"/>
          <w:szCs w:val="24"/>
        </w:rPr>
      </w:pPr>
      <w:r>
        <w:rPr>
          <w:rFonts w:ascii="Arial" w:hAnsi="Arial" w:cs="Arial"/>
          <w:szCs w:val="24"/>
        </w:rPr>
        <w:t>1</w:t>
      </w:r>
      <w:r w:rsidR="007849BF" w:rsidRPr="00A02043">
        <w:rPr>
          <w:rFonts w:ascii="Arial" w:hAnsi="Arial" w:cs="Arial"/>
          <w:szCs w:val="24"/>
        </w:rPr>
        <w:t>.1. ¿</w:t>
      </w:r>
      <w:r w:rsidR="007849BF">
        <w:rPr>
          <w:rFonts w:ascii="Arial" w:hAnsi="Arial" w:cs="Arial"/>
          <w:szCs w:val="24"/>
        </w:rPr>
        <w:t>Los recursos de reposición y apelación interpuestos por el interesado frente al acto administrativo que resuelve una petición, tienen la virtud de interrumpir el término prescriptivo consagrado en las normas laborales?, en caso positivo ¿hasta cuándo?</w:t>
      </w:r>
    </w:p>
    <w:p w:rsidR="007849BF" w:rsidRPr="00A02043" w:rsidRDefault="007849BF" w:rsidP="007849BF">
      <w:pPr>
        <w:spacing w:line="276" w:lineRule="auto"/>
        <w:jc w:val="both"/>
        <w:rPr>
          <w:rFonts w:ascii="Arial" w:hAnsi="Arial" w:cs="Arial"/>
          <w:szCs w:val="24"/>
        </w:rPr>
      </w:pPr>
    </w:p>
    <w:p w:rsidR="007849BF" w:rsidRDefault="007849BF" w:rsidP="007849BF">
      <w:pPr>
        <w:pStyle w:val="Corpsdetexte"/>
        <w:spacing w:line="276" w:lineRule="auto"/>
        <w:contextualSpacing/>
        <w:rPr>
          <w:b/>
          <w:iCs/>
          <w:szCs w:val="24"/>
        </w:rPr>
      </w:pPr>
      <w:r>
        <w:rPr>
          <w:b/>
          <w:iCs/>
          <w:szCs w:val="24"/>
        </w:rPr>
        <w:t>2. Solución al</w:t>
      </w:r>
      <w:r w:rsidRPr="00312238">
        <w:rPr>
          <w:b/>
          <w:iCs/>
          <w:szCs w:val="24"/>
        </w:rPr>
        <w:t xml:space="preserve"> problema jurídico </w:t>
      </w:r>
    </w:p>
    <w:p w:rsidR="007849BF" w:rsidRDefault="007849BF" w:rsidP="007849BF">
      <w:pPr>
        <w:pStyle w:val="Corpsdetexte"/>
        <w:spacing w:line="276" w:lineRule="auto"/>
        <w:ind w:left="390"/>
        <w:contextualSpacing/>
        <w:rPr>
          <w:b/>
          <w:iCs/>
          <w:szCs w:val="24"/>
        </w:rPr>
      </w:pPr>
    </w:p>
    <w:p w:rsidR="007849BF" w:rsidRDefault="007849BF" w:rsidP="007849BF">
      <w:pPr>
        <w:pStyle w:val="Corpsdetex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cuesti</w:t>
      </w:r>
      <w:r>
        <w:rPr>
          <w:iCs/>
          <w:szCs w:val="24"/>
        </w:rPr>
        <w:t>onamiento</w:t>
      </w:r>
      <w:r w:rsidRPr="008E0CBF">
        <w:rPr>
          <w:iCs/>
          <w:szCs w:val="24"/>
        </w:rPr>
        <w:t>, se considera necesario precisar, los siguientes aspectos:</w:t>
      </w:r>
    </w:p>
    <w:p w:rsidR="007849BF" w:rsidRDefault="007849BF" w:rsidP="007849BF">
      <w:pPr>
        <w:pStyle w:val="Corpsdetexte"/>
        <w:spacing w:line="276" w:lineRule="auto"/>
        <w:contextualSpacing/>
        <w:rPr>
          <w:iCs/>
          <w:szCs w:val="24"/>
        </w:rPr>
      </w:pPr>
    </w:p>
    <w:p w:rsidR="007849BF" w:rsidRDefault="007849BF" w:rsidP="007849BF">
      <w:pPr>
        <w:pStyle w:val="Corpsdetexte"/>
        <w:spacing w:line="276" w:lineRule="auto"/>
        <w:contextualSpacing/>
        <w:rPr>
          <w:b/>
          <w:iCs/>
          <w:szCs w:val="24"/>
        </w:rPr>
      </w:pPr>
      <w:r w:rsidRPr="00D70119">
        <w:rPr>
          <w:b/>
          <w:iCs/>
          <w:szCs w:val="24"/>
        </w:rPr>
        <w:t xml:space="preserve">2.1. Cuestión previa </w:t>
      </w:r>
    </w:p>
    <w:p w:rsidR="007849BF" w:rsidRDefault="007849BF" w:rsidP="007849BF">
      <w:pPr>
        <w:pStyle w:val="Corpsdetexte"/>
        <w:spacing w:line="276" w:lineRule="auto"/>
        <w:contextualSpacing/>
        <w:rPr>
          <w:b/>
          <w:iCs/>
          <w:szCs w:val="24"/>
        </w:rPr>
      </w:pPr>
    </w:p>
    <w:p w:rsidR="006C609F" w:rsidRDefault="007849BF" w:rsidP="007849BF">
      <w:pPr>
        <w:autoSpaceDE w:val="0"/>
        <w:autoSpaceDN w:val="0"/>
        <w:adjustRightInd w:val="0"/>
        <w:spacing w:line="276" w:lineRule="auto"/>
        <w:jc w:val="both"/>
        <w:rPr>
          <w:rFonts w:ascii="Arial" w:hAnsi="Arial" w:cs="Arial"/>
          <w:szCs w:val="24"/>
        </w:rPr>
      </w:pPr>
      <w:r>
        <w:rPr>
          <w:rFonts w:ascii="Arial" w:hAnsi="Arial" w:cs="Arial"/>
          <w:szCs w:val="24"/>
        </w:rPr>
        <w:t>No existe discusión en torno a que al actor se le reconoció su derecho pensional de conformidad con lo establecido en el Decreto 758 de 1990, a partir del 3 de marzo de 2010, por haber acreditado</w:t>
      </w:r>
      <w:r w:rsidR="005A6CF1">
        <w:rPr>
          <w:rFonts w:ascii="Arial" w:hAnsi="Arial" w:cs="Arial"/>
          <w:szCs w:val="24"/>
        </w:rPr>
        <w:t>, según Colpensiones,</w:t>
      </w:r>
      <w:r>
        <w:rPr>
          <w:rFonts w:ascii="Arial" w:hAnsi="Arial" w:cs="Arial"/>
          <w:szCs w:val="24"/>
        </w:rPr>
        <w:t xml:space="preserve"> los requisitos previstos en el artículo 12 de ese cuerpo normativo, tal y como se extracta del contenido de la Resolución N° GNR 139845 de 27 d</w:t>
      </w:r>
      <w:r w:rsidR="005A6CF1">
        <w:rPr>
          <w:rFonts w:ascii="Arial" w:hAnsi="Arial" w:cs="Arial"/>
          <w:szCs w:val="24"/>
        </w:rPr>
        <w:t>e abril de 2014 –</w:t>
      </w:r>
      <w:proofErr w:type="spellStart"/>
      <w:r w:rsidR="005A6CF1">
        <w:rPr>
          <w:rFonts w:ascii="Arial" w:hAnsi="Arial" w:cs="Arial"/>
          <w:szCs w:val="24"/>
        </w:rPr>
        <w:t>fl</w:t>
      </w:r>
      <w:proofErr w:type="spellEnd"/>
      <w:r w:rsidR="005A6CF1">
        <w:rPr>
          <w:rFonts w:ascii="Arial" w:hAnsi="Arial" w:cs="Arial"/>
          <w:szCs w:val="24"/>
        </w:rPr>
        <w:t xml:space="preserve">. 29 y s.s.-; sin que le corresponda a esta Corporación pronunciarse acerca de su validez. </w:t>
      </w:r>
    </w:p>
    <w:p w:rsidR="006C609F" w:rsidRDefault="006C609F" w:rsidP="007849BF">
      <w:pPr>
        <w:autoSpaceDE w:val="0"/>
        <w:autoSpaceDN w:val="0"/>
        <w:adjustRightInd w:val="0"/>
        <w:spacing w:line="276" w:lineRule="auto"/>
        <w:jc w:val="both"/>
        <w:rPr>
          <w:rFonts w:ascii="Arial" w:hAnsi="Arial" w:cs="Arial"/>
          <w:szCs w:val="24"/>
        </w:rPr>
      </w:pPr>
    </w:p>
    <w:p w:rsidR="007849BF" w:rsidRDefault="005A6CF1" w:rsidP="007849BF">
      <w:pPr>
        <w:autoSpaceDE w:val="0"/>
        <w:autoSpaceDN w:val="0"/>
        <w:adjustRightInd w:val="0"/>
        <w:spacing w:line="276" w:lineRule="auto"/>
        <w:jc w:val="both"/>
        <w:rPr>
          <w:rFonts w:ascii="Arial" w:hAnsi="Arial" w:cs="Arial"/>
          <w:i/>
          <w:szCs w:val="24"/>
        </w:rPr>
      </w:pPr>
      <w:r>
        <w:rPr>
          <w:rFonts w:ascii="Arial" w:hAnsi="Arial" w:cs="Arial"/>
          <w:szCs w:val="24"/>
        </w:rPr>
        <w:t>Se precisa que tampoco se advierte la configuración de cosa juzgada con el fallo emitido en su momento por el Juzgado</w:t>
      </w:r>
      <w:r w:rsidR="009C7E38">
        <w:rPr>
          <w:rFonts w:ascii="Arial" w:hAnsi="Arial" w:cs="Arial"/>
          <w:szCs w:val="24"/>
        </w:rPr>
        <w:t xml:space="preserve"> Primero Laboral del Circuito de esta ciudad, como quiera que no existe identidad de </w:t>
      </w:r>
      <w:r w:rsidR="00D43152">
        <w:rPr>
          <w:rFonts w:ascii="Arial" w:hAnsi="Arial" w:cs="Arial"/>
          <w:szCs w:val="24"/>
        </w:rPr>
        <w:t xml:space="preserve">objeto ni de causa </w:t>
      </w:r>
      <w:proofErr w:type="spellStart"/>
      <w:r w:rsidR="00D43152">
        <w:rPr>
          <w:rFonts w:ascii="Arial" w:hAnsi="Arial" w:cs="Arial"/>
          <w:szCs w:val="24"/>
        </w:rPr>
        <w:t>petendi</w:t>
      </w:r>
      <w:proofErr w:type="spellEnd"/>
      <w:r w:rsidR="00D43152">
        <w:rPr>
          <w:rFonts w:ascii="Arial" w:hAnsi="Arial" w:cs="Arial"/>
          <w:szCs w:val="24"/>
        </w:rPr>
        <w:t>, toda vez que en aquel proceso se pretendía el reconocimiento de la pensión de vejez, mientras que ahora, busca el pago del retroactivo pensional en razón de que ya se efectuó el aludido reconocimiento en vía administ</w:t>
      </w:r>
      <w:r w:rsidR="004963F2">
        <w:rPr>
          <w:rFonts w:ascii="Arial" w:hAnsi="Arial" w:cs="Arial"/>
          <w:szCs w:val="24"/>
        </w:rPr>
        <w:t>rativa por la entidad accionada, mostrando su inconformidad solo respecto de la fecha en que lo hizo.</w:t>
      </w:r>
    </w:p>
    <w:p w:rsidR="007849BF" w:rsidRDefault="007849BF" w:rsidP="007849BF">
      <w:pPr>
        <w:autoSpaceDE w:val="0"/>
        <w:autoSpaceDN w:val="0"/>
        <w:adjustRightInd w:val="0"/>
        <w:spacing w:line="276" w:lineRule="auto"/>
        <w:jc w:val="both"/>
        <w:rPr>
          <w:rFonts w:ascii="Arial" w:hAnsi="Arial" w:cs="Arial"/>
          <w:i/>
          <w:szCs w:val="24"/>
        </w:rPr>
      </w:pPr>
    </w:p>
    <w:p w:rsidR="007849BF" w:rsidRDefault="007849BF" w:rsidP="007849BF">
      <w:pPr>
        <w:autoSpaceDE w:val="0"/>
        <w:autoSpaceDN w:val="0"/>
        <w:adjustRightInd w:val="0"/>
        <w:spacing w:line="276" w:lineRule="auto"/>
        <w:jc w:val="both"/>
        <w:rPr>
          <w:rFonts w:ascii="Arial" w:hAnsi="Arial" w:cs="Arial"/>
          <w:szCs w:val="24"/>
        </w:rPr>
      </w:pPr>
      <w:r>
        <w:rPr>
          <w:rFonts w:ascii="Arial" w:hAnsi="Arial" w:cs="Arial"/>
          <w:szCs w:val="24"/>
        </w:rPr>
        <w:t xml:space="preserve">Lo que sí constituye materia de debate es la fecha a partir de la cual debía concederse el disfrute de la misma, toda vez que la entidad demandada </w:t>
      </w:r>
      <w:r w:rsidR="00AB34DA">
        <w:rPr>
          <w:rFonts w:ascii="Arial" w:hAnsi="Arial" w:cs="Arial"/>
          <w:szCs w:val="24"/>
        </w:rPr>
        <w:t xml:space="preserve">lo hizo, </w:t>
      </w:r>
      <w:r>
        <w:rPr>
          <w:rFonts w:ascii="Arial" w:hAnsi="Arial" w:cs="Arial"/>
          <w:szCs w:val="24"/>
        </w:rPr>
        <w:t xml:space="preserve">a partir del </w:t>
      </w:r>
      <w:r w:rsidR="00AB34DA">
        <w:rPr>
          <w:rFonts w:ascii="Arial" w:hAnsi="Arial" w:cs="Arial"/>
          <w:szCs w:val="24"/>
        </w:rPr>
        <w:t>3 de marzo de 2010</w:t>
      </w:r>
      <w:r>
        <w:rPr>
          <w:rFonts w:ascii="Arial" w:hAnsi="Arial" w:cs="Arial"/>
          <w:szCs w:val="24"/>
        </w:rPr>
        <w:t xml:space="preserve">, como se enunció en precedencia; mientras que la parte actora indica que debe ser desde el 1° </w:t>
      </w:r>
      <w:r w:rsidR="00AB34DA">
        <w:rPr>
          <w:rFonts w:ascii="Arial" w:hAnsi="Arial" w:cs="Arial"/>
          <w:szCs w:val="24"/>
        </w:rPr>
        <w:t xml:space="preserve">o 18 </w:t>
      </w:r>
      <w:r>
        <w:rPr>
          <w:rFonts w:ascii="Arial" w:hAnsi="Arial" w:cs="Arial"/>
          <w:szCs w:val="24"/>
        </w:rPr>
        <w:t xml:space="preserve">de </w:t>
      </w:r>
      <w:r w:rsidR="00AB34DA">
        <w:rPr>
          <w:rFonts w:ascii="Arial" w:hAnsi="Arial" w:cs="Arial"/>
          <w:szCs w:val="24"/>
        </w:rPr>
        <w:t>noviembre de 2008</w:t>
      </w:r>
      <w:r>
        <w:rPr>
          <w:rFonts w:ascii="Arial" w:hAnsi="Arial" w:cs="Arial"/>
          <w:szCs w:val="24"/>
        </w:rPr>
        <w:t>, fecha</w:t>
      </w:r>
      <w:r w:rsidR="00AB34DA">
        <w:rPr>
          <w:rFonts w:ascii="Arial" w:hAnsi="Arial" w:cs="Arial"/>
          <w:szCs w:val="24"/>
        </w:rPr>
        <w:t>s</w:t>
      </w:r>
      <w:r>
        <w:rPr>
          <w:rFonts w:ascii="Arial" w:hAnsi="Arial" w:cs="Arial"/>
          <w:szCs w:val="24"/>
        </w:rPr>
        <w:t xml:space="preserve"> para la</w:t>
      </w:r>
      <w:r w:rsidR="00AB34DA">
        <w:rPr>
          <w:rFonts w:ascii="Arial" w:hAnsi="Arial" w:cs="Arial"/>
          <w:szCs w:val="24"/>
        </w:rPr>
        <w:t>s</w:t>
      </w:r>
      <w:r>
        <w:rPr>
          <w:rFonts w:ascii="Arial" w:hAnsi="Arial" w:cs="Arial"/>
          <w:szCs w:val="24"/>
        </w:rPr>
        <w:t xml:space="preserve"> cual</w:t>
      </w:r>
      <w:r w:rsidR="00AB34DA">
        <w:rPr>
          <w:rFonts w:ascii="Arial" w:hAnsi="Arial" w:cs="Arial"/>
          <w:szCs w:val="24"/>
        </w:rPr>
        <w:t>es</w:t>
      </w:r>
      <w:r>
        <w:rPr>
          <w:rFonts w:ascii="Arial" w:hAnsi="Arial" w:cs="Arial"/>
          <w:szCs w:val="24"/>
        </w:rPr>
        <w:t xml:space="preserve"> cumplía con los requisitos de edad y tiempo de servicios y además se había retirado del sistema</w:t>
      </w:r>
      <w:r w:rsidR="00AB34DA">
        <w:rPr>
          <w:rFonts w:ascii="Arial" w:hAnsi="Arial" w:cs="Arial"/>
          <w:szCs w:val="24"/>
        </w:rPr>
        <w:t>, respectivamente</w:t>
      </w:r>
      <w:r>
        <w:rPr>
          <w:rFonts w:ascii="Arial" w:hAnsi="Arial" w:cs="Arial"/>
          <w:szCs w:val="24"/>
        </w:rPr>
        <w:t>.</w:t>
      </w:r>
    </w:p>
    <w:p w:rsidR="007849BF" w:rsidRDefault="007849BF" w:rsidP="007849BF">
      <w:pPr>
        <w:pStyle w:val="Corpsdetexte"/>
        <w:spacing w:line="276" w:lineRule="auto"/>
        <w:contextualSpacing/>
        <w:rPr>
          <w:iCs/>
          <w:szCs w:val="24"/>
        </w:rPr>
      </w:pPr>
    </w:p>
    <w:p w:rsidR="007849BF" w:rsidRDefault="007849BF" w:rsidP="007849BF">
      <w:pPr>
        <w:pStyle w:val="Corpsdetexte"/>
        <w:spacing w:line="276" w:lineRule="auto"/>
        <w:contextualSpacing/>
        <w:rPr>
          <w:iCs/>
          <w:szCs w:val="24"/>
        </w:rPr>
      </w:pPr>
      <w:r>
        <w:rPr>
          <w:iCs/>
          <w:szCs w:val="24"/>
        </w:rPr>
        <w:t>Teniendo en cuenta que en la decisión de primer grado se expresó que el actor tenía derecho al retroactivo solicitado, esto es, por las mesadas pensionales causadas entre enero y septiembre del año 2009, sólo que las declaró prescritas y sobre este último aspecto es que se dirigió el recurso, la Sala se limitará a abordar el tema de la prescripción y su interrupción en materia laboral.</w:t>
      </w:r>
    </w:p>
    <w:p w:rsidR="006B0FCE" w:rsidRDefault="006B0FCE" w:rsidP="006B0FCE">
      <w:pPr>
        <w:pStyle w:val="Corpsdetexte"/>
        <w:spacing w:line="276" w:lineRule="auto"/>
        <w:ind w:left="708" w:hanging="708"/>
        <w:contextualSpacing/>
        <w:rPr>
          <w:iCs/>
          <w:szCs w:val="24"/>
        </w:rPr>
      </w:pPr>
    </w:p>
    <w:p w:rsidR="007849BF" w:rsidRDefault="007849BF" w:rsidP="007849BF">
      <w:pPr>
        <w:pStyle w:val="Corpsdetexte"/>
        <w:contextualSpacing/>
        <w:rPr>
          <w:b/>
          <w:color w:val="000000"/>
          <w:szCs w:val="24"/>
          <w:shd w:val="clear" w:color="auto" w:fill="FFFFFF"/>
          <w:lang w:val="es-ES"/>
        </w:rPr>
      </w:pPr>
      <w:r>
        <w:rPr>
          <w:b/>
          <w:color w:val="000000"/>
          <w:szCs w:val="24"/>
          <w:shd w:val="clear" w:color="auto" w:fill="FFFFFF"/>
          <w:lang w:val="es-ES"/>
        </w:rPr>
        <w:t>2.2. De la prescripción</w:t>
      </w:r>
    </w:p>
    <w:p w:rsidR="007849BF" w:rsidRDefault="007849BF" w:rsidP="007849BF">
      <w:pPr>
        <w:pStyle w:val="Corpsdetexte"/>
        <w:contextualSpacing/>
        <w:rPr>
          <w:b/>
          <w:color w:val="000000"/>
          <w:szCs w:val="24"/>
          <w:shd w:val="clear" w:color="auto" w:fill="FFFFFF"/>
          <w:lang w:val="es-ES"/>
        </w:rPr>
      </w:pPr>
    </w:p>
    <w:p w:rsidR="007849BF" w:rsidRDefault="007849BF" w:rsidP="007849BF">
      <w:pPr>
        <w:pStyle w:val="Corpsdetexte"/>
        <w:contextualSpacing/>
        <w:rPr>
          <w:b/>
          <w:color w:val="000000"/>
          <w:szCs w:val="24"/>
          <w:shd w:val="clear" w:color="auto" w:fill="FFFFFF"/>
          <w:lang w:val="es-ES"/>
        </w:rPr>
      </w:pPr>
      <w:r>
        <w:rPr>
          <w:b/>
          <w:color w:val="000000"/>
          <w:szCs w:val="24"/>
          <w:shd w:val="clear" w:color="auto" w:fill="FFFFFF"/>
          <w:lang w:val="es-ES"/>
        </w:rPr>
        <w:t xml:space="preserve">2.2.1. </w:t>
      </w:r>
      <w:r w:rsidRPr="001E3706">
        <w:rPr>
          <w:b/>
          <w:color w:val="000000"/>
          <w:szCs w:val="24"/>
          <w:shd w:val="clear" w:color="auto" w:fill="FFFFFF"/>
          <w:lang w:val="es-ES"/>
        </w:rPr>
        <w:t>Fundamento jurídico</w:t>
      </w:r>
    </w:p>
    <w:p w:rsidR="003372CA" w:rsidRPr="001E3706" w:rsidRDefault="003372CA" w:rsidP="007849BF">
      <w:pPr>
        <w:pStyle w:val="Corpsdetexte"/>
        <w:contextualSpacing/>
        <w:rPr>
          <w:b/>
          <w:color w:val="000000"/>
          <w:szCs w:val="24"/>
          <w:shd w:val="clear" w:color="auto" w:fill="FFFFFF"/>
          <w:lang w:val="es-ES"/>
        </w:rPr>
      </w:pPr>
    </w:p>
    <w:p w:rsidR="007849BF" w:rsidRDefault="007849BF" w:rsidP="007849BF">
      <w:pPr>
        <w:pStyle w:val="Sansinterligne"/>
        <w:spacing w:line="276" w:lineRule="auto"/>
        <w:contextualSpacing/>
        <w:jc w:val="both"/>
        <w:rPr>
          <w:rFonts w:ascii="Arial" w:hAnsi="Arial" w:cs="Arial"/>
          <w:sz w:val="24"/>
          <w:szCs w:val="24"/>
        </w:rPr>
      </w:pPr>
      <w:r>
        <w:rPr>
          <w:rFonts w:ascii="Arial" w:hAnsi="Arial" w:cs="Arial"/>
          <w:sz w:val="24"/>
          <w:szCs w:val="24"/>
        </w:rPr>
        <w:t>De conformidad con el artículo 151 del C.P.L. las acciones que se deriven de los derechos laborales prescriben en los 3 años, contados desde que la obligación se haya hecho exigible, que para el caso de las pensiones de vejez, que lleva inmerso el reconocimiento del retroactivo pensional, lo es, cuando confluyen en el afiliado los requisitos mínimos para acceder a la pensión y la desafiliación del sistema pensional.</w:t>
      </w:r>
    </w:p>
    <w:p w:rsidR="007849BF" w:rsidRDefault="007849BF" w:rsidP="007849BF">
      <w:pPr>
        <w:pStyle w:val="Sansinterligne"/>
        <w:spacing w:line="276" w:lineRule="auto"/>
        <w:contextualSpacing/>
        <w:jc w:val="both"/>
        <w:rPr>
          <w:rFonts w:ascii="Arial" w:hAnsi="Arial" w:cs="Arial"/>
          <w:sz w:val="24"/>
          <w:szCs w:val="24"/>
        </w:rPr>
      </w:pPr>
    </w:p>
    <w:p w:rsidR="007849BF" w:rsidRPr="0000603E" w:rsidRDefault="007849BF" w:rsidP="007849BF">
      <w:pPr>
        <w:pStyle w:val="Sansinterligne"/>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w:t>
      </w:r>
      <w:r w:rsidR="003372CA">
        <w:rPr>
          <w:rFonts w:ascii="Arial" w:hAnsi="Arial" w:cs="Arial"/>
          <w:sz w:val="24"/>
          <w:szCs w:val="24"/>
        </w:rPr>
        <w:t>, pero solo por un lapso igual,</w:t>
      </w:r>
      <w:r w:rsidRPr="0000603E">
        <w:rPr>
          <w:rFonts w:ascii="Arial" w:hAnsi="Arial" w:cs="Arial"/>
          <w:sz w:val="24"/>
          <w:szCs w:val="24"/>
        </w:rPr>
        <w:t xml:space="preserve"> con la presentación de la reclamación a la autoridad encargada de reconocerlo –artículo 151 del C.P.L.-, evento en el cual, empieza a computarse el lapso trienal de nuevo.</w:t>
      </w:r>
    </w:p>
    <w:p w:rsidR="007849BF" w:rsidRDefault="007849BF" w:rsidP="007849BF">
      <w:pPr>
        <w:pStyle w:val="Sansinterligne"/>
        <w:spacing w:line="276" w:lineRule="auto"/>
        <w:contextualSpacing/>
        <w:jc w:val="both"/>
        <w:rPr>
          <w:rFonts w:ascii="Arial" w:hAnsi="Arial" w:cs="Arial"/>
          <w:sz w:val="24"/>
          <w:szCs w:val="24"/>
        </w:rPr>
      </w:pPr>
    </w:p>
    <w:p w:rsidR="007849BF" w:rsidRDefault="007849BF" w:rsidP="007849BF">
      <w:pPr>
        <w:pStyle w:val="Sansinterligne"/>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w:t>
      </w:r>
      <w:r>
        <w:rPr>
          <w:rFonts w:ascii="Arial" w:hAnsi="Arial" w:cs="Arial"/>
          <w:sz w:val="24"/>
          <w:szCs w:val="24"/>
        </w:rPr>
        <w:t>,</w:t>
      </w:r>
      <w:r w:rsidRPr="0000603E">
        <w:rPr>
          <w:rFonts w:ascii="Arial" w:hAnsi="Arial" w:cs="Arial"/>
          <w:sz w:val="24"/>
          <w:szCs w:val="24"/>
        </w:rPr>
        <w:t xml:space="preserve"> </w:t>
      </w:r>
      <w:r w:rsidR="006C609F">
        <w:rPr>
          <w:rFonts w:ascii="Arial" w:hAnsi="Arial" w:cs="Arial"/>
          <w:sz w:val="24"/>
          <w:szCs w:val="24"/>
        </w:rPr>
        <w:t xml:space="preserve">sin embargo, </w:t>
      </w:r>
      <w:r w:rsidRPr="0000603E">
        <w:rPr>
          <w:rFonts w:ascii="Arial" w:hAnsi="Arial" w:cs="Arial"/>
          <w:sz w:val="24"/>
          <w:szCs w:val="24"/>
        </w:rPr>
        <w:t xml:space="preserve">si el interesado decide esperar la decisión, no aplica ese término de gracia, el término prescriptivo se suspende y </w:t>
      </w:r>
      <w:r>
        <w:rPr>
          <w:rFonts w:ascii="Arial" w:hAnsi="Arial" w:cs="Arial"/>
          <w:sz w:val="24"/>
          <w:szCs w:val="24"/>
        </w:rPr>
        <w:t>empezará a contarse cuando se emita la respectiva respuesta o se resuelvan los recursos interpuestos, en ambos casos, debidamente notificados.</w:t>
      </w:r>
    </w:p>
    <w:p w:rsidR="007849BF" w:rsidRPr="0000603E" w:rsidRDefault="007849BF" w:rsidP="007849BF">
      <w:pPr>
        <w:pStyle w:val="Sansinterligne"/>
        <w:spacing w:line="276" w:lineRule="auto"/>
        <w:contextualSpacing/>
        <w:jc w:val="both"/>
        <w:rPr>
          <w:rFonts w:ascii="Arial" w:hAnsi="Arial" w:cs="Arial"/>
          <w:sz w:val="24"/>
          <w:szCs w:val="24"/>
        </w:rPr>
      </w:pPr>
    </w:p>
    <w:p w:rsidR="007849BF" w:rsidRPr="0000603E" w:rsidRDefault="007849BF" w:rsidP="007849BF">
      <w:pPr>
        <w:pStyle w:val="Sansinterligne"/>
        <w:spacing w:line="276" w:lineRule="auto"/>
        <w:contextualSpacing/>
        <w:jc w:val="both"/>
        <w:rPr>
          <w:rFonts w:ascii="Arial" w:hAnsi="Arial" w:cs="Arial"/>
          <w:b/>
          <w:sz w:val="24"/>
          <w:szCs w:val="24"/>
        </w:rPr>
      </w:pPr>
      <w:r>
        <w:rPr>
          <w:rFonts w:ascii="Arial" w:hAnsi="Arial" w:cs="Arial"/>
          <w:b/>
          <w:sz w:val="24"/>
          <w:szCs w:val="24"/>
        </w:rPr>
        <w:t>2.2</w:t>
      </w:r>
      <w:r w:rsidRPr="0000603E">
        <w:rPr>
          <w:rFonts w:ascii="Arial" w:hAnsi="Arial" w:cs="Arial"/>
          <w:b/>
          <w:sz w:val="24"/>
          <w:szCs w:val="24"/>
        </w:rPr>
        <w:t>.2. Fundamento fáctico</w:t>
      </w:r>
    </w:p>
    <w:p w:rsidR="007849BF" w:rsidRPr="0000603E" w:rsidRDefault="007849BF" w:rsidP="007849BF">
      <w:pPr>
        <w:pStyle w:val="Sansinterligne"/>
        <w:spacing w:line="276" w:lineRule="auto"/>
        <w:contextualSpacing/>
        <w:jc w:val="both"/>
        <w:rPr>
          <w:rFonts w:ascii="Arial" w:hAnsi="Arial" w:cs="Arial"/>
          <w:sz w:val="24"/>
          <w:szCs w:val="24"/>
        </w:rPr>
      </w:pPr>
    </w:p>
    <w:p w:rsidR="0046363E" w:rsidRDefault="007849BF" w:rsidP="007849BF">
      <w:pPr>
        <w:pStyle w:val="Sansinterligne"/>
        <w:spacing w:line="276" w:lineRule="auto"/>
        <w:contextualSpacing/>
        <w:jc w:val="both"/>
        <w:rPr>
          <w:rFonts w:ascii="Arial" w:hAnsi="Arial" w:cs="Arial"/>
          <w:sz w:val="24"/>
          <w:szCs w:val="24"/>
        </w:rPr>
      </w:pPr>
      <w:r w:rsidRPr="007E0124">
        <w:rPr>
          <w:rFonts w:ascii="Arial" w:hAnsi="Arial" w:cs="Arial"/>
          <w:sz w:val="24"/>
          <w:szCs w:val="24"/>
        </w:rPr>
        <w:t xml:space="preserve">Descendiendo al caso concreto, se advierte que el señor </w:t>
      </w:r>
      <w:r w:rsidR="00AB34DA" w:rsidRPr="007E0124">
        <w:rPr>
          <w:rFonts w:ascii="Arial" w:hAnsi="Arial" w:cs="Arial"/>
          <w:sz w:val="24"/>
          <w:szCs w:val="24"/>
        </w:rPr>
        <w:t>Héctor Noel Salazar Herrera</w:t>
      </w:r>
      <w:r w:rsidRPr="007E0124">
        <w:rPr>
          <w:rFonts w:ascii="Arial" w:hAnsi="Arial" w:cs="Arial"/>
          <w:sz w:val="24"/>
          <w:szCs w:val="24"/>
        </w:rPr>
        <w:t xml:space="preserve">, </w:t>
      </w:r>
      <w:r w:rsidR="0046363E" w:rsidRPr="007E0124">
        <w:rPr>
          <w:rFonts w:ascii="Arial" w:hAnsi="Arial" w:cs="Arial"/>
          <w:sz w:val="24"/>
          <w:szCs w:val="24"/>
        </w:rPr>
        <w:t>arribó a los 60 años de edad el 21 de septiembre de 2008, siendo esta la edad requerida para acceder a la pensión de vejez, respecto de la densidad de semanas cotizadas ,</w:t>
      </w:r>
      <w:r w:rsidR="0046363E">
        <w:rPr>
          <w:rFonts w:ascii="Arial" w:hAnsi="Arial" w:cs="Arial"/>
          <w:sz w:val="24"/>
          <w:szCs w:val="24"/>
        </w:rPr>
        <w:t xml:space="preserve"> si bien advierte esta Corporación que de las historias laborales allegadas al proceso –</w:t>
      </w:r>
      <w:proofErr w:type="spellStart"/>
      <w:r w:rsidR="0046363E">
        <w:rPr>
          <w:rFonts w:ascii="Arial" w:hAnsi="Arial" w:cs="Arial"/>
          <w:sz w:val="24"/>
          <w:szCs w:val="24"/>
        </w:rPr>
        <w:t>fls</w:t>
      </w:r>
      <w:proofErr w:type="spellEnd"/>
      <w:r w:rsidR="0046363E">
        <w:rPr>
          <w:rFonts w:ascii="Arial" w:hAnsi="Arial" w:cs="Arial"/>
          <w:sz w:val="24"/>
          <w:szCs w:val="24"/>
        </w:rPr>
        <w:t>. 52 y 58 de</w:t>
      </w:r>
      <w:r w:rsidR="006C609F">
        <w:rPr>
          <w:rFonts w:ascii="Arial" w:hAnsi="Arial" w:cs="Arial"/>
          <w:sz w:val="24"/>
          <w:szCs w:val="24"/>
        </w:rPr>
        <w:t xml:space="preserve">l cd. 1- el actor no satisface </w:t>
      </w:r>
      <w:r w:rsidR="0046363E">
        <w:rPr>
          <w:rFonts w:ascii="Arial" w:hAnsi="Arial" w:cs="Arial"/>
          <w:sz w:val="24"/>
          <w:szCs w:val="24"/>
        </w:rPr>
        <w:t xml:space="preserve">el mínimo exigido por el artículo 12 del Decreto 758 de 1990, en tanto cuenta en toda su vida con 927,14 semanas y en los 20 años anteriores al cumplimiento de la edad con 474,98; al acudir a la Resolución N° GNR 139845 del 27 de abril de </w:t>
      </w:r>
      <w:r w:rsidR="0046363E">
        <w:rPr>
          <w:rFonts w:ascii="Arial" w:hAnsi="Arial" w:cs="Arial"/>
          <w:sz w:val="24"/>
          <w:szCs w:val="24"/>
        </w:rPr>
        <w:lastRenderedPageBreak/>
        <w:t>2014, se encuentra que Colpensiones halló unos guarismos diferentes, es decir, 990</w:t>
      </w:r>
      <w:r w:rsidR="00971FBD">
        <w:rPr>
          <w:rFonts w:ascii="Arial" w:hAnsi="Arial" w:cs="Arial"/>
          <w:sz w:val="24"/>
          <w:szCs w:val="24"/>
        </w:rPr>
        <w:t xml:space="preserve"> y 542,97, respectivamente.</w:t>
      </w:r>
    </w:p>
    <w:p w:rsidR="00971FBD" w:rsidRDefault="00971FBD" w:rsidP="007849BF">
      <w:pPr>
        <w:pStyle w:val="Sansinterligne"/>
        <w:spacing w:line="276" w:lineRule="auto"/>
        <w:contextualSpacing/>
        <w:jc w:val="both"/>
        <w:rPr>
          <w:rFonts w:ascii="Arial" w:hAnsi="Arial" w:cs="Arial"/>
          <w:sz w:val="24"/>
          <w:szCs w:val="24"/>
        </w:rPr>
      </w:pPr>
    </w:p>
    <w:p w:rsidR="007849BF" w:rsidRDefault="00971FBD" w:rsidP="007849BF">
      <w:pPr>
        <w:pStyle w:val="Sansinterligne"/>
        <w:spacing w:line="276" w:lineRule="auto"/>
        <w:contextualSpacing/>
        <w:jc w:val="both"/>
        <w:rPr>
          <w:rFonts w:ascii="Arial" w:hAnsi="Arial" w:cs="Arial"/>
          <w:sz w:val="24"/>
          <w:szCs w:val="24"/>
        </w:rPr>
      </w:pPr>
      <w:r>
        <w:rPr>
          <w:rFonts w:ascii="Arial" w:hAnsi="Arial" w:cs="Arial"/>
          <w:sz w:val="24"/>
          <w:szCs w:val="24"/>
        </w:rPr>
        <w:t xml:space="preserve">Siendo así las cosas, como para el 21 de septiembre de 2008 el actor cumplió la edad mínima para pensionarse y además </w:t>
      </w:r>
      <w:r w:rsidR="007849BF">
        <w:rPr>
          <w:rFonts w:ascii="Arial" w:hAnsi="Arial" w:cs="Arial"/>
          <w:sz w:val="24"/>
          <w:szCs w:val="24"/>
        </w:rPr>
        <w:t>contaba</w:t>
      </w:r>
      <w:r w:rsidR="003372CA">
        <w:rPr>
          <w:rFonts w:ascii="Arial" w:hAnsi="Arial" w:cs="Arial"/>
          <w:sz w:val="24"/>
          <w:szCs w:val="24"/>
        </w:rPr>
        <w:t xml:space="preserve"> –según Colpensiones-</w:t>
      </w:r>
      <w:r w:rsidR="007849BF">
        <w:rPr>
          <w:rFonts w:ascii="Arial" w:hAnsi="Arial" w:cs="Arial"/>
          <w:sz w:val="24"/>
          <w:szCs w:val="24"/>
        </w:rPr>
        <w:t xml:space="preserve"> con suficiencia con el mínimo de semanas o tiempo de servicios requerido; </w:t>
      </w:r>
      <w:r>
        <w:rPr>
          <w:rFonts w:ascii="Arial" w:hAnsi="Arial" w:cs="Arial"/>
          <w:sz w:val="24"/>
          <w:szCs w:val="24"/>
        </w:rPr>
        <w:t>puede afirmarse que tenía causada la prestaci</w:t>
      </w:r>
      <w:r w:rsidR="007E0124">
        <w:rPr>
          <w:rFonts w:ascii="Arial" w:hAnsi="Arial" w:cs="Arial"/>
          <w:sz w:val="24"/>
          <w:szCs w:val="24"/>
        </w:rPr>
        <w:t>ón. Ahora, como la última cotización corresponde al ciclo de octubre de esa misma anualidad, lo que determina la exigibilidad de la prestación</w:t>
      </w:r>
      <w:r w:rsidR="007849BF">
        <w:rPr>
          <w:rFonts w:ascii="Arial" w:hAnsi="Arial" w:cs="Arial"/>
          <w:sz w:val="24"/>
          <w:szCs w:val="24"/>
        </w:rPr>
        <w:t xml:space="preserve">; </w:t>
      </w:r>
      <w:r w:rsidR="007E0124">
        <w:rPr>
          <w:rFonts w:ascii="Arial" w:hAnsi="Arial" w:cs="Arial"/>
          <w:sz w:val="24"/>
          <w:szCs w:val="24"/>
        </w:rPr>
        <w:t xml:space="preserve">se concluye que </w:t>
      </w:r>
      <w:r w:rsidR="007849BF">
        <w:rPr>
          <w:rFonts w:ascii="Arial" w:hAnsi="Arial" w:cs="Arial"/>
          <w:sz w:val="24"/>
          <w:szCs w:val="24"/>
        </w:rPr>
        <w:t xml:space="preserve">contaba hasta el 31 de </w:t>
      </w:r>
      <w:r w:rsidR="007E0124">
        <w:rPr>
          <w:rFonts w:ascii="Arial" w:hAnsi="Arial" w:cs="Arial"/>
          <w:sz w:val="24"/>
          <w:szCs w:val="24"/>
        </w:rPr>
        <w:t xml:space="preserve">octubre </w:t>
      </w:r>
      <w:r w:rsidR="007849BF">
        <w:rPr>
          <w:rFonts w:ascii="Arial" w:hAnsi="Arial" w:cs="Arial"/>
          <w:sz w:val="24"/>
          <w:szCs w:val="24"/>
        </w:rPr>
        <w:t>de 2011 para agotar la reclamación administrativa a fin de impedir la prescripción de las mesadas generadas a partir de aquel momento.</w:t>
      </w:r>
    </w:p>
    <w:p w:rsidR="007849BF" w:rsidRDefault="007849BF" w:rsidP="007849BF">
      <w:pPr>
        <w:pStyle w:val="Sansinterligne"/>
        <w:spacing w:line="276" w:lineRule="auto"/>
        <w:contextualSpacing/>
        <w:jc w:val="both"/>
        <w:rPr>
          <w:rFonts w:ascii="Arial" w:hAnsi="Arial" w:cs="Arial"/>
          <w:sz w:val="24"/>
          <w:szCs w:val="24"/>
        </w:rPr>
      </w:pPr>
    </w:p>
    <w:p w:rsidR="00833D8A" w:rsidRDefault="007849BF" w:rsidP="007849BF">
      <w:pPr>
        <w:pStyle w:val="Sansinterligne"/>
        <w:spacing w:line="276" w:lineRule="auto"/>
        <w:contextualSpacing/>
        <w:jc w:val="both"/>
        <w:rPr>
          <w:rFonts w:ascii="Arial" w:hAnsi="Arial" w:cs="Arial"/>
          <w:sz w:val="24"/>
          <w:szCs w:val="24"/>
        </w:rPr>
      </w:pPr>
      <w:r>
        <w:rPr>
          <w:rFonts w:ascii="Arial" w:hAnsi="Arial" w:cs="Arial"/>
          <w:sz w:val="24"/>
          <w:szCs w:val="24"/>
        </w:rPr>
        <w:t>Ahora, conforme se extracta de la Resolución N° 00</w:t>
      </w:r>
      <w:r w:rsidR="007E0124">
        <w:rPr>
          <w:rFonts w:ascii="Arial" w:hAnsi="Arial" w:cs="Arial"/>
          <w:sz w:val="24"/>
          <w:szCs w:val="24"/>
        </w:rPr>
        <w:t xml:space="preserve">1817 </w:t>
      </w:r>
      <w:r>
        <w:rPr>
          <w:rFonts w:ascii="Arial" w:hAnsi="Arial" w:cs="Arial"/>
          <w:sz w:val="24"/>
          <w:szCs w:val="24"/>
        </w:rPr>
        <w:t>de</w:t>
      </w:r>
      <w:r w:rsidR="00833D8A">
        <w:rPr>
          <w:rFonts w:ascii="Arial" w:hAnsi="Arial" w:cs="Arial"/>
          <w:sz w:val="24"/>
          <w:szCs w:val="24"/>
        </w:rPr>
        <w:t>l 26 de febrero de</w:t>
      </w:r>
      <w:r>
        <w:rPr>
          <w:rFonts w:ascii="Arial" w:hAnsi="Arial" w:cs="Arial"/>
          <w:sz w:val="24"/>
          <w:szCs w:val="24"/>
        </w:rPr>
        <w:t xml:space="preserve"> 2009 –</w:t>
      </w:r>
      <w:proofErr w:type="spellStart"/>
      <w:r>
        <w:rPr>
          <w:rFonts w:ascii="Arial" w:hAnsi="Arial" w:cs="Arial"/>
          <w:sz w:val="24"/>
          <w:szCs w:val="24"/>
        </w:rPr>
        <w:t>fl</w:t>
      </w:r>
      <w:proofErr w:type="spellEnd"/>
      <w:r>
        <w:rPr>
          <w:rFonts w:ascii="Arial" w:hAnsi="Arial" w:cs="Arial"/>
          <w:sz w:val="24"/>
          <w:szCs w:val="24"/>
        </w:rPr>
        <w:t xml:space="preserve">. </w:t>
      </w:r>
      <w:r w:rsidR="007E0124">
        <w:rPr>
          <w:rFonts w:ascii="Arial" w:hAnsi="Arial" w:cs="Arial"/>
          <w:sz w:val="24"/>
          <w:szCs w:val="24"/>
        </w:rPr>
        <w:t>10</w:t>
      </w:r>
      <w:r>
        <w:rPr>
          <w:rFonts w:ascii="Arial" w:hAnsi="Arial" w:cs="Arial"/>
          <w:sz w:val="24"/>
          <w:szCs w:val="24"/>
        </w:rPr>
        <w:t xml:space="preserve">-, se advierte que </w:t>
      </w:r>
      <w:r w:rsidR="00833D8A">
        <w:rPr>
          <w:rFonts w:ascii="Arial" w:hAnsi="Arial" w:cs="Arial"/>
          <w:sz w:val="24"/>
          <w:szCs w:val="24"/>
        </w:rPr>
        <w:t>el 18 de noviembre de 2008</w:t>
      </w:r>
      <w:r>
        <w:rPr>
          <w:rFonts w:ascii="Arial" w:hAnsi="Arial" w:cs="Arial"/>
          <w:sz w:val="24"/>
          <w:szCs w:val="24"/>
        </w:rPr>
        <w:t xml:space="preserve">, </w:t>
      </w:r>
      <w:r w:rsidR="00833D8A">
        <w:rPr>
          <w:rFonts w:ascii="Arial" w:hAnsi="Arial" w:cs="Arial"/>
          <w:sz w:val="24"/>
          <w:szCs w:val="24"/>
        </w:rPr>
        <w:t xml:space="preserve">fue que el actor </w:t>
      </w:r>
      <w:r>
        <w:rPr>
          <w:rFonts w:ascii="Arial" w:hAnsi="Arial" w:cs="Arial"/>
          <w:sz w:val="24"/>
          <w:szCs w:val="24"/>
        </w:rPr>
        <w:t>elevó la solicitud de</w:t>
      </w:r>
      <w:r w:rsidR="00833D8A">
        <w:rPr>
          <w:rFonts w:ascii="Arial" w:hAnsi="Arial" w:cs="Arial"/>
          <w:sz w:val="24"/>
          <w:szCs w:val="24"/>
        </w:rPr>
        <w:t xml:space="preserve"> reconocimiento de la </w:t>
      </w:r>
      <w:r>
        <w:rPr>
          <w:rFonts w:ascii="Arial" w:hAnsi="Arial" w:cs="Arial"/>
          <w:sz w:val="24"/>
          <w:szCs w:val="24"/>
        </w:rPr>
        <w:t xml:space="preserve">pensión de vejez ante el ISS, quien se la </w:t>
      </w:r>
      <w:r w:rsidR="00833D8A">
        <w:rPr>
          <w:rFonts w:ascii="Arial" w:hAnsi="Arial" w:cs="Arial"/>
          <w:sz w:val="24"/>
          <w:szCs w:val="24"/>
        </w:rPr>
        <w:t>negó, sin que haya presentado recursos en contra de la misma, por lo que hasta la primera calenda referida, esto es, de expedición del acto administrativo, quedó suspendido el término prescriptivo.</w:t>
      </w:r>
    </w:p>
    <w:p w:rsidR="00833D8A" w:rsidRDefault="00833D8A" w:rsidP="007849BF">
      <w:pPr>
        <w:pStyle w:val="Sansinterligne"/>
        <w:spacing w:line="276" w:lineRule="auto"/>
        <w:contextualSpacing/>
        <w:jc w:val="both"/>
        <w:rPr>
          <w:rFonts w:ascii="Arial" w:hAnsi="Arial" w:cs="Arial"/>
          <w:sz w:val="24"/>
          <w:szCs w:val="24"/>
        </w:rPr>
      </w:pPr>
    </w:p>
    <w:p w:rsidR="007849BF" w:rsidRDefault="00833D8A" w:rsidP="007849BF">
      <w:pPr>
        <w:pStyle w:val="Sansinterligne"/>
        <w:spacing w:line="276" w:lineRule="auto"/>
        <w:contextualSpacing/>
        <w:jc w:val="both"/>
        <w:rPr>
          <w:rFonts w:ascii="Arial" w:hAnsi="Arial" w:cs="Arial"/>
          <w:sz w:val="24"/>
          <w:szCs w:val="24"/>
        </w:rPr>
      </w:pPr>
      <w:r>
        <w:rPr>
          <w:rFonts w:ascii="Arial" w:hAnsi="Arial" w:cs="Arial"/>
          <w:sz w:val="24"/>
          <w:szCs w:val="24"/>
        </w:rPr>
        <w:t>En conclusión</w:t>
      </w:r>
      <w:r w:rsidR="007849BF">
        <w:rPr>
          <w:rFonts w:ascii="Arial" w:hAnsi="Arial" w:cs="Arial"/>
          <w:sz w:val="24"/>
          <w:szCs w:val="24"/>
        </w:rPr>
        <w:t xml:space="preserve">, el </w:t>
      </w:r>
      <w:r>
        <w:rPr>
          <w:rFonts w:ascii="Arial" w:hAnsi="Arial" w:cs="Arial"/>
          <w:sz w:val="24"/>
          <w:szCs w:val="24"/>
        </w:rPr>
        <w:t>18 de noviembre de 2008</w:t>
      </w:r>
      <w:r w:rsidR="007849BF">
        <w:rPr>
          <w:rFonts w:ascii="Arial" w:hAnsi="Arial" w:cs="Arial"/>
          <w:sz w:val="24"/>
          <w:szCs w:val="24"/>
        </w:rPr>
        <w:t xml:space="preserve">, el señor </w:t>
      </w:r>
      <w:r>
        <w:rPr>
          <w:rFonts w:ascii="Arial" w:hAnsi="Arial" w:cs="Arial"/>
          <w:sz w:val="24"/>
          <w:szCs w:val="24"/>
        </w:rPr>
        <w:t xml:space="preserve">Salazar Herrera </w:t>
      </w:r>
      <w:r w:rsidR="007849BF">
        <w:rPr>
          <w:rFonts w:ascii="Arial" w:hAnsi="Arial" w:cs="Arial"/>
          <w:sz w:val="24"/>
          <w:szCs w:val="24"/>
        </w:rPr>
        <w:t xml:space="preserve">interrumpió el término prescriptivo trascurrido hasta ese momento, el cual empezó de nuevo a </w:t>
      </w:r>
      <w:r>
        <w:rPr>
          <w:rFonts w:ascii="Arial" w:hAnsi="Arial" w:cs="Arial"/>
          <w:sz w:val="24"/>
          <w:szCs w:val="24"/>
        </w:rPr>
        <w:t xml:space="preserve">contabilizarse el 27 </w:t>
      </w:r>
      <w:r w:rsidR="007849BF">
        <w:rPr>
          <w:rFonts w:ascii="Arial" w:hAnsi="Arial" w:cs="Arial"/>
          <w:sz w:val="24"/>
          <w:szCs w:val="24"/>
        </w:rPr>
        <w:t xml:space="preserve">de </w:t>
      </w:r>
      <w:r>
        <w:rPr>
          <w:rFonts w:ascii="Arial" w:hAnsi="Arial" w:cs="Arial"/>
          <w:sz w:val="24"/>
          <w:szCs w:val="24"/>
        </w:rPr>
        <w:t xml:space="preserve">febrero </w:t>
      </w:r>
      <w:r w:rsidR="007849BF">
        <w:rPr>
          <w:rFonts w:ascii="Arial" w:hAnsi="Arial" w:cs="Arial"/>
          <w:sz w:val="24"/>
          <w:szCs w:val="24"/>
        </w:rPr>
        <w:t>de 2</w:t>
      </w:r>
      <w:r>
        <w:rPr>
          <w:rFonts w:ascii="Arial" w:hAnsi="Arial" w:cs="Arial"/>
          <w:sz w:val="24"/>
          <w:szCs w:val="24"/>
        </w:rPr>
        <w:t>009</w:t>
      </w:r>
      <w:r w:rsidR="007849BF">
        <w:rPr>
          <w:rFonts w:ascii="Arial" w:hAnsi="Arial" w:cs="Arial"/>
          <w:sz w:val="24"/>
          <w:szCs w:val="24"/>
        </w:rPr>
        <w:t>, por lo que contaba con los tres años siguientes para acudir directamente a la Judicatura para reclamar su derecho</w:t>
      </w:r>
      <w:r>
        <w:rPr>
          <w:rFonts w:ascii="Arial" w:hAnsi="Arial" w:cs="Arial"/>
          <w:sz w:val="24"/>
          <w:szCs w:val="24"/>
        </w:rPr>
        <w:t xml:space="preserve"> -27/02/2012-</w:t>
      </w:r>
      <w:r w:rsidR="007849BF">
        <w:rPr>
          <w:rFonts w:ascii="Arial" w:hAnsi="Arial" w:cs="Arial"/>
          <w:sz w:val="24"/>
          <w:szCs w:val="24"/>
        </w:rPr>
        <w:t xml:space="preserve">, actuación que tan solo llevó a cabo el </w:t>
      </w:r>
      <w:r>
        <w:rPr>
          <w:rFonts w:ascii="Arial" w:hAnsi="Arial" w:cs="Arial"/>
          <w:sz w:val="24"/>
          <w:szCs w:val="24"/>
        </w:rPr>
        <w:t xml:space="preserve">3 </w:t>
      </w:r>
      <w:r w:rsidR="007849BF">
        <w:rPr>
          <w:rFonts w:ascii="Arial" w:hAnsi="Arial" w:cs="Arial"/>
          <w:sz w:val="24"/>
          <w:szCs w:val="24"/>
        </w:rPr>
        <w:t xml:space="preserve">de </w:t>
      </w:r>
      <w:r>
        <w:rPr>
          <w:rFonts w:ascii="Arial" w:hAnsi="Arial" w:cs="Arial"/>
          <w:sz w:val="24"/>
          <w:szCs w:val="24"/>
        </w:rPr>
        <w:t xml:space="preserve">agosto </w:t>
      </w:r>
      <w:r w:rsidR="007849BF">
        <w:rPr>
          <w:rFonts w:ascii="Arial" w:hAnsi="Arial" w:cs="Arial"/>
          <w:sz w:val="24"/>
          <w:szCs w:val="24"/>
        </w:rPr>
        <w:t xml:space="preserve">de 2015, según se observa en el acta individual de reparto, visible a folio </w:t>
      </w:r>
      <w:r>
        <w:rPr>
          <w:rFonts w:ascii="Arial" w:hAnsi="Arial" w:cs="Arial"/>
          <w:sz w:val="24"/>
          <w:szCs w:val="24"/>
        </w:rPr>
        <w:t>36</w:t>
      </w:r>
      <w:r w:rsidR="007849BF">
        <w:rPr>
          <w:rFonts w:ascii="Arial" w:hAnsi="Arial" w:cs="Arial"/>
          <w:sz w:val="24"/>
          <w:szCs w:val="24"/>
        </w:rPr>
        <w:t xml:space="preserve"> del cuaderno de primera instancia; de lo cual se infiere sin mayor dificultad que efectivamente las mesadas pensionales reclamadas </w:t>
      </w:r>
      <w:r>
        <w:rPr>
          <w:rFonts w:ascii="Arial" w:hAnsi="Arial" w:cs="Arial"/>
          <w:sz w:val="24"/>
          <w:szCs w:val="24"/>
        </w:rPr>
        <w:t>en la demanda</w:t>
      </w:r>
      <w:r w:rsidR="007849BF">
        <w:rPr>
          <w:rFonts w:ascii="Arial" w:hAnsi="Arial" w:cs="Arial"/>
          <w:sz w:val="24"/>
          <w:szCs w:val="24"/>
        </w:rPr>
        <w:t xml:space="preserve"> sí prescribieron.</w:t>
      </w:r>
    </w:p>
    <w:p w:rsidR="007849BF" w:rsidRDefault="007849BF" w:rsidP="007849BF">
      <w:pPr>
        <w:pStyle w:val="Sansinterligne"/>
        <w:spacing w:line="276" w:lineRule="auto"/>
        <w:contextualSpacing/>
        <w:jc w:val="both"/>
        <w:rPr>
          <w:rFonts w:ascii="Arial" w:hAnsi="Arial" w:cs="Arial"/>
          <w:sz w:val="24"/>
          <w:szCs w:val="24"/>
        </w:rPr>
      </w:pPr>
    </w:p>
    <w:p w:rsidR="007849BF" w:rsidRDefault="007849BF" w:rsidP="007849BF">
      <w:pPr>
        <w:pStyle w:val="Sansinterligne"/>
        <w:spacing w:line="276" w:lineRule="auto"/>
        <w:contextualSpacing/>
        <w:jc w:val="both"/>
        <w:rPr>
          <w:rFonts w:ascii="Arial" w:hAnsi="Arial" w:cs="Arial"/>
          <w:sz w:val="24"/>
          <w:szCs w:val="24"/>
        </w:rPr>
      </w:pPr>
      <w:r>
        <w:rPr>
          <w:rFonts w:ascii="Arial" w:hAnsi="Arial" w:cs="Arial"/>
          <w:sz w:val="24"/>
          <w:szCs w:val="24"/>
        </w:rPr>
        <w:t xml:space="preserve">Es necesario precisar, que </w:t>
      </w:r>
      <w:r w:rsidR="00833D8A">
        <w:rPr>
          <w:rFonts w:ascii="Arial" w:hAnsi="Arial" w:cs="Arial"/>
          <w:sz w:val="24"/>
          <w:szCs w:val="24"/>
        </w:rPr>
        <w:t>la solicitud de revocatoria directa presentada el 27/04/2009 –</w:t>
      </w:r>
      <w:proofErr w:type="spellStart"/>
      <w:r w:rsidR="00833D8A">
        <w:rPr>
          <w:rFonts w:ascii="Arial" w:hAnsi="Arial" w:cs="Arial"/>
          <w:sz w:val="24"/>
          <w:szCs w:val="24"/>
        </w:rPr>
        <w:t>fl</w:t>
      </w:r>
      <w:proofErr w:type="spellEnd"/>
      <w:r w:rsidR="00833D8A">
        <w:rPr>
          <w:rFonts w:ascii="Arial" w:hAnsi="Arial" w:cs="Arial"/>
          <w:sz w:val="24"/>
          <w:szCs w:val="24"/>
        </w:rPr>
        <w:t xml:space="preserve">. 11- </w:t>
      </w:r>
      <w:r w:rsidR="003372CA">
        <w:rPr>
          <w:rFonts w:ascii="Arial" w:hAnsi="Arial" w:cs="Arial"/>
          <w:sz w:val="24"/>
          <w:szCs w:val="24"/>
        </w:rPr>
        <w:t>no puede</w:t>
      </w:r>
      <w:r w:rsidR="00833D8A">
        <w:rPr>
          <w:rFonts w:ascii="Arial" w:hAnsi="Arial" w:cs="Arial"/>
          <w:sz w:val="24"/>
          <w:szCs w:val="24"/>
        </w:rPr>
        <w:t xml:space="preserve"> </w:t>
      </w:r>
      <w:r>
        <w:rPr>
          <w:rFonts w:ascii="Arial" w:hAnsi="Arial" w:cs="Arial"/>
          <w:sz w:val="24"/>
          <w:szCs w:val="24"/>
        </w:rPr>
        <w:t>valorarse como un mecanismo interruptor de la prescripción, por cuanto constitu</w:t>
      </w:r>
      <w:r w:rsidR="003372CA">
        <w:rPr>
          <w:rFonts w:ascii="Arial" w:hAnsi="Arial" w:cs="Arial"/>
          <w:sz w:val="24"/>
          <w:szCs w:val="24"/>
        </w:rPr>
        <w:t xml:space="preserve">ye </w:t>
      </w:r>
      <w:r>
        <w:rPr>
          <w:rFonts w:ascii="Arial" w:hAnsi="Arial" w:cs="Arial"/>
          <w:sz w:val="24"/>
          <w:szCs w:val="24"/>
        </w:rPr>
        <w:t xml:space="preserve">la segunda reclamación administrativa presentada respecto del mismo derecho y, la ley laboral solo permite la interrupción por una sola vez, de tal manera que el único medio con que contaba el actor hasta el </w:t>
      </w:r>
      <w:r w:rsidR="008A5BFD">
        <w:rPr>
          <w:rFonts w:ascii="Arial" w:hAnsi="Arial" w:cs="Arial"/>
          <w:sz w:val="24"/>
          <w:szCs w:val="24"/>
        </w:rPr>
        <w:t>27/04/2012</w:t>
      </w:r>
      <w:r>
        <w:rPr>
          <w:rFonts w:ascii="Arial" w:hAnsi="Arial" w:cs="Arial"/>
          <w:sz w:val="24"/>
          <w:szCs w:val="24"/>
        </w:rPr>
        <w:t>, era la respectiva demanda ordinaria ante es</w:t>
      </w:r>
      <w:r w:rsidR="006C609F">
        <w:rPr>
          <w:rFonts w:ascii="Arial" w:hAnsi="Arial" w:cs="Arial"/>
          <w:sz w:val="24"/>
          <w:szCs w:val="24"/>
        </w:rPr>
        <w:t>t</w:t>
      </w:r>
      <w:r>
        <w:rPr>
          <w:rFonts w:ascii="Arial" w:hAnsi="Arial" w:cs="Arial"/>
          <w:sz w:val="24"/>
          <w:szCs w:val="24"/>
        </w:rPr>
        <w:t>a jurisdicción.</w:t>
      </w:r>
    </w:p>
    <w:p w:rsidR="005C2909" w:rsidRDefault="005C2909" w:rsidP="007849BF">
      <w:pPr>
        <w:pStyle w:val="Sansinterligne"/>
        <w:spacing w:line="276" w:lineRule="auto"/>
        <w:contextualSpacing/>
        <w:jc w:val="both"/>
        <w:rPr>
          <w:rFonts w:ascii="Arial" w:hAnsi="Arial" w:cs="Arial"/>
          <w:sz w:val="24"/>
          <w:szCs w:val="24"/>
        </w:rPr>
      </w:pPr>
    </w:p>
    <w:p w:rsidR="005C2909" w:rsidRPr="005C2909" w:rsidRDefault="005C2909" w:rsidP="007849BF">
      <w:pPr>
        <w:pStyle w:val="Sansinterligne"/>
        <w:spacing w:line="276" w:lineRule="auto"/>
        <w:contextualSpacing/>
        <w:jc w:val="both"/>
        <w:rPr>
          <w:rFonts w:ascii="Arial" w:hAnsi="Arial" w:cs="Arial"/>
          <w:sz w:val="24"/>
          <w:szCs w:val="24"/>
        </w:rPr>
      </w:pPr>
      <w:r>
        <w:rPr>
          <w:rFonts w:ascii="Arial" w:hAnsi="Arial" w:cs="Arial"/>
          <w:sz w:val="24"/>
          <w:szCs w:val="24"/>
        </w:rPr>
        <w:t>Finalmente, debe decirse que como se mencionó anteriormente, esta Corporación no puede inmiscuirse sob</w:t>
      </w:r>
      <w:r w:rsidR="00532C70">
        <w:rPr>
          <w:rFonts w:ascii="Arial" w:hAnsi="Arial" w:cs="Arial"/>
          <w:sz w:val="24"/>
          <w:szCs w:val="24"/>
        </w:rPr>
        <w:t>re la validez de la Resolución N° GNR 139845 de 27/04/2014</w:t>
      </w:r>
      <w:r w:rsidR="006C609F">
        <w:rPr>
          <w:rFonts w:ascii="Arial" w:hAnsi="Arial" w:cs="Arial"/>
          <w:sz w:val="24"/>
          <w:szCs w:val="24"/>
        </w:rPr>
        <w:t>,</w:t>
      </w:r>
      <w:r w:rsidR="00532C70">
        <w:rPr>
          <w:rFonts w:ascii="Arial" w:hAnsi="Arial" w:cs="Arial"/>
          <w:sz w:val="24"/>
          <w:szCs w:val="24"/>
        </w:rPr>
        <w:t xml:space="preserve"> </w:t>
      </w:r>
      <w:r>
        <w:rPr>
          <w:rFonts w:ascii="Arial" w:hAnsi="Arial" w:cs="Arial"/>
          <w:sz w:val="24"/>
          <w:szCs w:val="24"/>
        </w:rPr>
        <w:t>aunque advierta que aparentemente se reconoció la prestación a favor del actor con menos tiempo del exigido por la normativa aplicada</w:t>
      </w:r>
      <w:r w:rsidR="00532C70">
        <w:rPr>
          <w:rFonts w:ascii="Arial" w:hAnsi="Arial" w:cs="Arial"/>
          <w:sz w:val="24"/>
          <w:szCs w:val="24"/>
        </w:rPr>
        <w:t>, teniendo en cuenta la información que reposa en la historia laboral allegada por Colpensiones, expedida el 18/08/2015, esto es, con posterioridad a la fecha del referido acto administrativo</w:t>
      </w:r>
      <w:r>
        <w:rPr>
          <w:rFonts w:ascii="Arial" w:hAnsi="Arial" w:cs="Arial"/>
          <w:sz w:val="24"/>
          <w:szCs w:val="24"/>
        </w:rPr>
        <w:t xml:space="preserve">; por lo que se ve en la obligación de poner en conocimiento esta situación a las autoridades pertinentes </w:t>
      </w:r>
      <w:r w:rsidRPr="005C2909">
        <w:rPr>
          <w:rFonts w:ascii="Arial" w:hAnsi="Arial" w:cs="Arial"/>
          <w:i/>
          <w:sz w:val="24"/>
          <w:szCs w:val="24"/>
        </w:rPr>
        <w:t>–Procuraduría General de la Nación y Contraloría General de la República-</w:t>
      </w:r>
      <w:r>
        <w:rPr>
          <w:rFonts w:ascii="Arial" w:hAnsi="Arial" w:cs="Arial"/>
          <w:i/>
          <w:sz w:val="24"/>
          <w:szCs w:val="24"/>
        </w:rPr>
        <w:t xml:space="preserve">, </w:t>
      </w:r>
      <w:r>
        <w:rPr>
          <w:rFonts w:ascii="Arial" w:hAnsi="Arial" w:cs="Arial"/>
          <w:sz w:val="24"/>
          <w:szCs w:val="24"/>
        </w:rPr>
        <w:t>a quienes se les enviará copia de la demand</w:t>
      </w:r>
      <w:r w:rsidR="00532C70">
        <w:rPr>
          <w:rFonts w:ascii="Arial" w:hAnsi="Arial" w:cs="Arial"/>
          <w:sz w:val="24"/>
          <w:szCs w:val="24"/>
        </w:rPr>
        <w:t xml:space="preserve">a y sus </w:t>
      </w:r>
      <w:r w:rsidR="009C59BA">
        <w:rPr>
          <w:rFonts w:ascii="Arial" w:hAnsi="Arial" w:cs="Arial"/>
          <w:sz w:val="24"/>
          <w:szCs w:val="24"/>
        </w:rPr>
        <w:t>anexos</w:t>
      </w:r>
      <w:r w:rsidR="00532C70">
        <w:rPr>
          <w:rFonts w:ascii="Arial" w:hAnsi="Arial" w:cs="Arial"/>
          <w:sz w:val="24"/>
          <w:szCs w:val="24"/>
        </w:rPr>
        <w:t>, de la historia laboral visible a folios 52 a 55</w:t>
      </w:r>
      <w:r w:rsidR="009C59BA">
        <w:rPr>
          <w:rFonts w:ascii="Arial" w:hAnsi="Arial" w:cs="Arial"/>
          <w:sz w:val="24"/>
          <w:szCs w:val="24"/>
        </w:rPr>
        <w:t xml:space="preserve"> y de esta providencia, para los fines que consideren pertinentes.</w:t>
      </w:r>
    </w:p>
    <w:p w:rsidR="007849BF" w:rsidRDefault="007849BF" w:rsidP="007849BF">
      <w:pPr>
        <w:pStyle w:val="Sansinterligne"/>
        <w:spacing w:line="276" w:lineRule="auto"/>
        <w:contextualSpacing/>
        <w:jc w:val="both"/>
        <w:rPr>
          <w:rFonts w:ascii="Arial" w:hAnsi="Arial" w:cs="Arial"/>
          <w:sz w:val="24"/>
          <w:szCs w:val="24"/>
        </w:rPr>
      </w:pP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lastRenderedPageBreak/>
        <w:t>CONCLUSIÓN</w:t>
      </w: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7849BF" w:rsidRDefault="007849BF" w:rsidP="006C609F">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revisada será confirmada en su totalidad.</w:t>
      </w:r>
      <w:r w:rsidR="006C609F">
        <w:rPr>
          <w:rFonts w:ascii="Arial" w:hAnsi="Arial" w:cs="Arial"/>
          <w:color w:val="000000"/>
          <w:szCs w:val="24"/>
          <w:lang w:eastAsia="es-CO"/>
        </w:rPr>
        <w:t xml:space="preserve"> </w:t>
      </w:r>
      <w:r w:rsidRPr="005A6DB9">
        <w:rPr>
          <w:rFonts w:ascii="Arial" w:hAnsi="Arial" w:cs="Arial"/>
          <w:szCs w:val="24"/>
        </w:rPr>
        <w:t xml:space="preserve">Costas en esta instancia </w:t>
      </w:r>
      <w:r>
        <w:rPr>
          <w:rFonts w:ascii="Arial" w:hAnsi="Arial" w:cs="Arial"/>
          <w:szCs w:val="24"/>
        </w:rPr>
        <w:t xml:space="preserve">a cargo del recurrente dada la </w:t>
      </w:r>
      <w:proofErr w:type="spellStart"/>
      <w:r>
        <w:rPr>
          <w:rFonts w:ascii="Arial" w:hAnsi="Arial" w:cs="Arial"/>
          <w:szCs w:val="24"/>
        </w:rPr>
        <w:t>improsperidad</w:t>
      </w:r>
      <w:proofErr w:type="spellEnd"/>
      <w:r>
        <w:rPr>
          <w:rFonts w:ascii="Arial" w:hAnsi="Arial" w:cs="Arial"/>
          <w:szCs w:val="24"/>
        </w:rPr>
        <w:t xml:space="preserve"> del recurso interpuesto</w:t>
      </w:r>
    </w:p>
    <w:p w:rsidR="007849BF" w:rsidRPr="00313DC2" w:rsidRDefault="007849BF" w:rsidP="007849B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7849BF" w:rsidRDefault="007849BF" w:rsidP="007849B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7849BF">
      <w:pPr>
        <w:pStyle w:val="Prrafodelista2"/>
        <w:spacing w:after="0"/>
        <w:ind w:left="0"/>
        <w:jc w:val="both"/>
        <w:rPr>
          <w:rFonts w:ascii="Arial" w:hAnsi="Arial" w:cs="Arial"/>
          <w:sz w:val="24"/>
          <w:szCs w:val="24"/>
        </w:rPr>
      </w:pPr>
    </w:p>
    <w:p w:rsidR="007849BF" w:rsidRPr="00D578CB" w:rsidRDefault="007849BF" w:rsidP="007849BF">
      <w:pPr>
        <w:spacing w:line="276" w:lineRule="auto"/>
        <w:jc w:val="center"/>
        <w:rPr>
          <w:rFonts w:ascii="Arial" w:hAnsi="Arial" w:cs="Arial"/>
          <w:b/>
          <w:szCs w:val="24"/>
        </w:rPr>
      </w:pPr>
      <w:r w:rsidRPr="00D578CB">
        <w:rPr>
          <w:rFonts w:ascii="Arial" w:hAnsi="Arial" w:cs="Arial"/>
          <w:b/>
          <w:szCs w:val="24"/>
        </w:rPr>
        <w:t>RESUELVE</w:t>
      </w:r>
    </w:p>
    <w:p w:rsidR="007849BF" w:rsidRPr="00D578CB" w:rsidRDefault="007849BF" w:rsidP="007849BF">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7849BF" w:rsidRDefault="007849BF" w:rsidP="007849B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DB6061">
        <w:rPr>
          <w:rFonts w:ascii="Arial" w:hAnsi="Arial" w:cs="Arial"/>
          <w:szCs w:val="24"/>
        </w:rPr>
        <w:t>2</w:t>
      </w:r>
      <w:r>
        <w:rPr>
          <w:rFonts w:ascii="Arial" w:hAnsi="Arial" w:cs="Arial"/>
          <w:szCs w:val="24"/>
        </w:rPr>
        <w:t xml:space="preserve">3 de </w:t>
      </w:r>
      <w:r w:rsidR="00DB6061">
        <w:rPr>
          <w:rFonts w:ascii="Arial" w:hAnsi="Arial" w:cs="Arial"/>
          <w:szCs w:val="24"/>
        </w:rPr>
        <w:t xml:space="preserve">febrero </w:t>
      </w:r>
      <w:r w:rsidRPr="00D578CB">
        <w:rPr>
          <w:rFonts w:ascii="Arial" w:hAnsi="Arial" w:cs="Arial"/>
          <w:szCs w:val="24"/>
        </w:rPr>
        <w:t>de 201</w:t>
      </w:r>
      <w:r w:rsidR="00DB6061">
        <w:rPr>
          <w:rFonts w:ascii="Arial" w:hAnsi="Arial" w:cs="Arial"/>
          <w:szCs w:val="24"/>
        </w:rPr>
        <w:t>6</w:t>
      </w:r>
      <w:r w:rsidRPr="00D578CB">
        <w:rPr>
          <w:rFonts w:ascii="Arial" w:hAnsi="Arial" w:cs="Arial"/>
          <w:szCs w:val="24"/>
        </w:rPr>
        <w:t xml:space="preserve"> por el Juzgado </w:t>
      </w:r>
      <w:r w:rsidR="00DB6061">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DB6061">
        <w:rPr>
          <w:rFonts w:ascii="Arial" w:hAnsi="Arial" w:cs="Arial"/>
          <w:b/>
          <w:szCs w:val="24"/>
        </w:rPr>
        <w:t xml:space="preserve">Héctor Noel Salazar Herrera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–COLPENSIONES-</w:t>
      </w:r>
      <w:r>
        <w:rPr>
          <w:rFonts w:ascii="Arial" w:hAnsi="Arial" w:cs="Arial"/>
          <w:bCs/>
          <w:szCs w:val="24"/>
        </w:rPr>
        <w:t>, conforme a lo exp</w:t>
      </w:r>
      <w:r>
        <w:rPr>
          <w:rFonts w:ascii="Arial" w:hAnsi="Arial" w:cs="Arial"/>
          <w:bCs/>
          <w:iCs/>
          <w:szCs w:val="24"/>
        </w:rPr>
        <w:t>uesto en la parte motiva de esta decisión</w:t>
      </w:r>
      <w:r w:rsidR="0012479B">
        <w:rPr>
          <w:rFonts w:ascii="Arial" w:hAnsi="Arial" w:cs="Arial"/>
          <w:bCs/>
          <w:iCs/>
          <w:szCs w:val="24"/>
        </w:rPr>
        <w:t>.</w:t>
      </w:r>
    </w:p>
    <w:p w:rsidR="0012479B"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Default="007849BF" w:rsidP="007849BF">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Pr>
          <w:rFonts w:ascii="Arial" w:hAnsi="Arial" w:cs="Arial"/>
          <w:szCs w:val="24"/>
        </w:rPr>
        <w:t>a cargo del recurrente por no haber prosperado el recurso interpuesto.</w:t>
      </w:r>
    </w:p>
    <w:p w:rsidR="0012479B" w:rsidRDefault="0012479B" w:rsidP="007849BF">
      <w:pPr>
        <w:spacing w:line="276" w:lineRule="auto"/>
        <w:jc w:val="both"/>
        <w:rPr>
          <w:rFonts w:ascii="Arial" w:hAnsi="Arial" w:cs="Arial"/>
          <w:szCs w:val="24"/>
        </w:rPr>
      </w:pPr>
    </w:p>
    <w:p w:rsidR="0012479B" w:rsidRPr="0012479B" w:rsidRDefault="0012479B" w:rsidP="007849BF">
      <w:pPr>
        <w:spacing w:line="276" w:lineRule="auto"/>
        <w:jc w:val="both"/>
        <w:rPr>
          <w:rFonts w:ascii="Arial" w:hAnsi="Arial" w:cs="Arial"/>
          <w:szCs w:val="24"/>
        </w:rPr>
      </w:pPr>
      <w:r w:rsidRPr="0012479B">
        <w:rPr>
          <w:rFonts w:ascii="Arial" w:hAnsi="Arial" w:cs="Arial"/>
          <w:b/>
          <w:szCs w:val="24"/>
          <w:u w:val="single"/>
        </w:rPr>
        <w:t>TERCERO:</w:t>
      </w:r>
      <w:r>
        <w:rPr>
          <w:rFonts w:ascii="Arial" w:hAnsi="Arial" w:cs="Arial"/>
          <w:szCs w:val="24"/>
        </w:rPr>
        <w:t xml:space="preserve"> Por Secretaría, ofíciese a la </w:t>
      </w:r>
      <w:r w:rsidRPr="0012479B">
        <w:rPr>
          <w:rFonts w:ascii="Arial" w:hAnsi="Arial" w:cs="Arial"/>
          <w:szCs w:val="24"/>
        </w:rPr>
        <w:t>Procuraduría General de la Nación y Contraloría General de la Rep</w:t>
      </w:r>
      <w:r>
        <w:rPr>
          <w:rFonts w:ascii="Arial" w:hAnsi="Arial" w:cs="Arial"/>
          <w:szCs w:val="24"/>
        </w:rPr>
        <w:t>ública, en los términos indicados en la parte considerativa de esta providencia.</w:t>
      </w:r>
    </w:p>
    <w:p w:rsidR="007849BF"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DB6061">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DB6061">
      <w:pPr>
        <w:spacing w:line="276" w:lineRule="auto"/>
        <w:contextualSpacing/>
        <w:jc w:val="both"/>
        <w:rPr>
          <w:rFonts w:ascii="Arial" w:hAnsi="Arial" w:cs="Arial"/>
          <w:szCs w:val="24"/>
        </w:rPr>
      </w:pPr>
    </w:p>
    <w:p w:rsidR="00DB6061" w:rsidRPr="00A47C8D" w:rsidRDefault="00DB6061" w:rsidP="00DB6061">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D578CB" w:rsidRDefault="00DB6061" w:rsidP="00DB6061">
      <w:pPr>
        <w:pStyle w:val="Sansinterligne"/>
        <w:spacing w:line="276" w:lineRule="auto"/>
        <w:contextualSpacing/>
        <w:rPr>
          <w:rFonts w:ascii="Arial" w:hAnsi="Arial" w:cs="Arial"/>
          <w:sz w:val="24"/>
          <w:szCs w:val="24"/>
          <w:lang w:val="es-ES"/>
        </w:rPr>
      </w:pPr>
    </w:p>
    <w:p w:rsidR="00DB6061" w:rsidRPr="00D578CB" w:rsidRDefault="00DB6061" w:rsidP="00DB6061">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DB6061">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Pr="00D578CB" w:rsidRDefault="00DB6061" w:rsidP="00DB6061">
      <w:pPr>
        <w:spacing w:line="276" w:lineRule="auto"/>
        <w:ind w:firstLine="900"/>
        <w:contextualSpacing/>
        <w:jc w:val="center"/>
        <w:rPr>
          <w:rFonts w:ascii="Arial" w:hAnsi="Arial" w:cs="Arial"/>
          <w:b/>
          <w:szCs w:val="24"/>
          <w:lang w:val="es-ES"/>
        </w:rPr>
      </w:pPr>
    </w:p>
    <w:p w:rsidR="00DB6061"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6E3949" w:rsidRPr="00F56B46" w:rsidRDefault="00DB6061" w:rsidP="00DB6061">
      <w:pPr>
        <w:spacing w:line="276" w:lineRule="auto"/>
        <w:contextualSpacing/>
        <w:jc w:val="both"/>
        <w:rPr>
          <w:rFonts w:ascii="Arial" w:hAnsi="Arial" w:cs="Arial"/>
          <w:color w:val="000000"/>
          <w:szCs w:val="24"/>
          <w:lang w:eastAsia="es-CO"/>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sectPr w:rsidR="006E3949" w:rsidRPr="00F56B46" w:rsidSect="009525D5">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66" w:rsidRDefault="00205666" w:rsidP="00226D5F">
      <w:r>
        <w:separator/>
      </w:r>
    </w:p>
  </w:endnote>
  <w:endnote w:type="continuationSeparator" w:id="0">
    <w:p w:rsidR="00205666" w:rsidRDefault="0020566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205666"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4CF1">
      <w:rPr>
        <w:rStyle w:val="Numrodepage"/>
        <w:noProof/>
      </w:rPr>
      <w:t>3</w:t>
    </w:r>
    <w:r>
      <w:rPr>
        <w:rStyle w:val="Numrodepage"/>
      </w:rPr>
      <w:fldChar w:fldCharType="end"/>
    </w:r>
  </w:p>
  <w:p w:rsidR="009B4A56" w:rsidRDefault="00205666"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66" w:rsidRDefault="00205666" w:rsidP="00226D5F">
      <w:r>
        <w:separator/>
      </w:r>
    </w:p>
  </w:footnote>
  <w:footnote w:type="continuationSeparator" w:id="0">
    <w:p w:rsidR="00205666" w:rsidRDefault="00205666" w:rsidP="00226D5F">
      <w:r>
        <w:continuationSeparator/>
      </w:r>
    </w:p>
  </w:footnote>
  <w:footnote w:id="1">
    <w:p w:rsidR="005A6CF1" w:rsidRPr="005A6CF1" w:rsidRDefault="005A6CF1">
      <w:pPr>
        <w:pStyle w:val="Notedebasdepage"/>
        <w:rPr>
          <w:rFonts w:ascii="Arial" w:hAnsi="Arial" w:cs="Arial"/>
          <w:sz w:val="18"/>
          <w:szCs w:val="18"/>
          <w:lang w:val="es-AR"/>
        </w:rPr>
      </w:pPr>
      <w:r w:rsidRPr="005A6CF1">
        <w:rPr>
          <w:rStyle w:val="Appelnotedebasdep"/>
          <w:rFonts w:ascii="Arial" w:hAnsi="Arial" w:cs="Arial"/>
          <w:sz w:val="18"/>
          <w:szCs w:val="18"/>
        </w:rPr>
        <w:footnoteRef/>
      </w:r>
      <w:r w:rsidRPr="005A6CF1">
        <w:rPr>
          <w:rFonts w:ascii="Arial" w:hAnsi="Arial" w:cs="Arial"/>
          <w:sz w:val="18"/>
          <w:szCs w:val="18"/>
        </w:rPr>
        <w:t xml:space="preserve"> </w:t>
      </w:r>
      <w:r w:rsidRPr="005A6CF1">
        <w:rPr>
          <w:rFonts w:ascii="Arial" w:hAnsi="Arial" w:cs="Arial"/>
          <w:sz w:val="18"/>
          <w:szCs w:val="18"/>
          <w:lang w:val="es-AR"/>
        </w:rPr>
        <w:t>Juzgado Primero Laboral del Circuito de Pereira.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1B0E6E" w:rsidRDefault="00AF2BC2" w:rsidP="00E06E5C">
    <w:pPr>
      <w:pStyle w:val="En-tte"/>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tte"/>
      <w:jc w:val="center"/>
      <w:rPr>
        <w:rFonts w:ascii="Arial" w:hAnsi="Arial" w:cs="Arial"/>
        <w:sz w:val="16"/>
        <w:szCs w:val="16"/>
      </w:rPr>
    </w:pPr>
    <w:r>
      <w:rPr>
        <w:rFonts w:ascii="Arial" w:hAnsi="Arial" w:cs="Arial"/>
        <w:sz w:val="16"/>
        <w:szCs w:val="16"/>
      </w:rPr>
      <w:t>Radicado: 66001-31-05-00</w:t>
    </w:r>
    <w:r w:rsidR="00052AD8">
      <w:rPr>
        <w:rFonts w:ascii="Arial" w:hAnsi="Arial" w:cs="Arial"/>
        <w:sz w:val="16"/>
        <w:szCs w:val="16"/>
      </w:rPr>
      <w:t>3</w:t>
    </w:r>
    <w:r w:rsidR="000E5942">
      <w:rPr>
        <w:rFonts w:ascii="Arial" w:hAnsi="Arial" w:cs="Arial"/>
        <w:sz w:val="16"/>
        <w:szCs w:val="16"/>
      </w:rPr>
      <w:t>-2015</w:t>
    </w:r>
    <w:r>
      <w:rPr>
        <w:rFonts w:ascii="Arial" w:hAnsi="Arial" w:cs="Arial"/>
        <w:sz w:val="16"/>
        <w:szCs w:val="16"/>
      </w:rPr>
      <w:t>-00</w:t>
    </w:r>
    <w:r w:rsidR="00052AD8">
      <w:rPr>
        <w:rFonts w:ascii="Arial" w:hAnsi="Arial" w:cs="Arial"/>
        <w:sz w:val="16"/>
        <w:szCs w:val="16"/>
      </w:rPr>
      <w:t>413</w:t>
    </w:r>
    <w:r w:rsidR="002776AD">
      <w:rPr>
        <w:rFonts w:ascii="Arial" w:hAnsi="Arial" w:cs="Arial"/>
        <w:sz w:val="16"/>
        <w:szCs w:val="16"/>
      </w:rPr>
      <w:t>-01</w:t>
    </w:r>
  </w:p>
  <w:p w:rsidR="00E06E5C" w:rsidRPr="001B0E6E" w:rsidRDefault="00052AD8" w:rsidP="00E06E5C">
    <w:pPr>
      <w:pStyle w:val="En-tte"/>
      <w:jc w:val="center"/>
      <w:rPr>
        <w:rFonts w:ascii="Arial" w:hAnsi="Arial" w:cs="Arial"/>
        <w:sz w:val="16"/>
        <w:szCs w:val="16"/>
      </w:rPr>
    </w:pPr>
    <w:r>
      <w:rPr>
        <w:rFonts w:ascii="Arial" w:hAnsi="Arial" w:cs="Arial"/>
        <w:sz w:val="16"/>
        <w:szCs w:val="16"/>
      </w:rPr>
      <w:t xml:space="preserve">Héctor Noel Salazar Herrera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23E1B"/>
    <w:rsid w:val="000363B0"/>
    <w:rsid w:val="00040E9A"/>
    <w:rsid w:val="000429E7"/>
    <w:rsid w:val="000452F4"/>
    <w:rsid w:val="00052AD8"/>
    <w:rsid w:val="0005773C"/>
    <w:rsid w:val="0006612B"/>
    <w:rsid w:val="00071289"/>
    <w:rsid w:val="00082909"/>
    <w:rsid w:val="00084002"/>
    <w:rsid w:val="0009093C"/>
    <w:rsid w:val="00090A7E"/>
    <w:rsid w:val="00097F14"/>
    <w:rsid w:val="000A1069"/>
    <w:rsid w:val="000A397D"/>
    <w:rsid w:val="000B132D"/>
    <w:rsid w:val="000B56F1"/>
    <w:rsid w:val="000C08B1"/>
    <w:rsid w:val="000C0A51"/>
    <w:rsid w:val="000C43D0"/>
    <w:rsid w:val="000D0444"/>
    <w:rsid w:val="000D0EFF"/>
    <w:rsid w:val="000D6AE3"/>
    <w:rsid w:val="000E1962"/>
    <w:rsid w:val="000E5942"/>
    <w:rsid w:val="000E70EB"/>
    <w:rsid w:val="000E7F42"/>
    <w:rsid w:val="000F08C1"/>
    <w:rsid w:val="000F38F8"/>
    <w:rsid w:val="000F5775"/>
    <w:rsid w:val="000F6FF9"/>
    <w:rsid w:val="000F72B0"/>
    <w:rsid w:val="001000CF"/>
    <w:rsid w:val="00101DEB"/>
    <w:rsid w:val="00106A7E"/>
    <w:rsid w:val="00117283"/>
    <w:rsid w:val="00122A57"/>
    <w:rsid w:val="0012479B"/>
    <w:rsid w:val="00124AAF"/>
    <w:rsid w:val="0012527F"/>
    <w:rsid w:val="00127390"/>
    <w:rsid w:val="00132136"/>
    <w:rsid w:val="00132EEE"/>
    <w:rsid w:val="00133478"/>
    <w:rsid w:val="00134AE9"/>
    <w:rsid w:val="00134C86"/>
    <w:rsid w:val="00144815"/>
    <w:rsid w:val="00146784"/>
    <w:rsid w:val="001567F9"/>
    <w:rsid w:val="001625EE"/>
    <w:rsid w:val="001667FB"/>
    <w:rsid w:val="0017138D"/>
    <w:rsid w:val="00171C56"/>
    <w:rsid w:val="00172834"/>
    <w:rsid w:val="00182660"/>
    <w:rsid w:val="00183477"/>
    <w:rsid w:val="001A2492"/>
    <w:rsid w:val="001A4D21"/>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5666"/>
    <w:rsid w:val="00207AA4"/>
    <w:rsid w:val="00211E4B"/>
    <w:rsid w:val="002137D8"/>
    <w:rsid w:val="00213B4B"/>
    <w:rsid w:val="002150B9"/>
    <w:rsid w:val="00226D5F"/>
    <w:rsid w:val="0022785B"/>
    <w:rsid w:val="0023095E"/>
    <w:rsid w:val="00230AFD"/>
    <w:rsid w:val="00231C21"/>
    <w:rsid w:val="002320EB"/>
    <w:rsid w:val="00237363"/>
    <w:rsid w:val="002377C0"/>
    <w:rsid w:val="00242152"/>
    <w:rsid w:val="002465A0"/>
    <w:rsid w:val="00247BBE"/>
    <w:rsid w:val="00251CC1"/>
    <w:rsid w:val="00252F66"/>
    <w:rsid w:val="00254A2C"/>
    <w:rsid w:val="002647DF"/>
    <w:rsid w:val="00265520"/>
    <w:rsid w:val="00272C8B"/>
    <w:rsid w:val="00273805"/>
    <w:rsid w:val="002776AD"/>
    <w:rsid w:val="002820CE"/>
    <w:rsid w:val="002870AB"/>
    <w:rsid w:val="00287CC2"/>
    <w:rsid w:val="00290C0B"/>
    <w:rsid w:val="002A02BA"/>
    <w:rsid w:val="002A03EB"/>
    <w:rsid w:val="002A10BD"/>
    <w:rsid w:val="002A1785"/>
    <w:rsid w:val="002A58C7"/>
    <w:rsid w:val="002B1AEF"/>
    <w:rsid w:val="002B556B"/>
    <w:rsid w:val="002C15F7"/>
    <w:rsid w:val="002C313D"/>
    <w:rsid w:val="002C4EDC"/>
    <w:rsid w:val="002C5B23"/>
    <w:rsid w:val="002D6807"/>
    <w:rsid w:val="002E36F9"/>
    <w:rsid w:val="002E4F47"/>
    <w:rsid w:val="002E5FDC"/>
    <w:rsid w:val="002F4510"/>
    <w:rsid w:val="00304D7B"/>
    <w:rsid w:val="0030702C"/>
    <w:rsid w:val="00324AD2"/>
    <w:rsid w:val="00326A13"/>
    <w:rsid w:val="00333CAC"/>
    <w:rsid w:val="003349D1"/>
    <w:rsid w:val="00335C4C"/>
    <w:rsid w:val="003372CA"/>
    <w:rsid w:val="00343B0E"/>
    <w:rsid w:val="003440CA"/>
    <w:rsid w:val="003463CD"/>
    <w:rsid w:val="003465C4"/>
    <w:rsid w:val="0035712C"/>
    <w:rsid w:val="00357138"/>
    <w:rsid w:val="003578D3"/>
    <w:rsid w:val="003608E3"/>
    <w:rsid w:val="00361076"/>
    <w:rsid w:val="00373E11"/>
    <w:rsid w:val="0037435A"/>
    <w:rsid w:val="00377573"/>
    <w:rsid w:val="00382C70"/>
    <w:rsid w:val="00390B71"/>
    <w:rsid w:val="00391859"/>
    <w:rsid w:val="003922FA"/>
    <w:rsid w:val="00397CD8"/>
    <w:rsid w:val="003A301B"/>
    <w:rsid w:val="003A3218"/>
    <w:rsid w:val="003A6B4C"/>
    <w:rsid w:val="003B0A06"/>
    <w:rsid w:val="003B132F"/>
    <w:rsid w:val="003B4EA7"/>
    <w:rsid w:val="003D26C1"/>
    <w:rsid w:val="003D5423"/>
    <w:rsid w:val="003E2DCF"/>
    <w:rsid w:val="003F39CE"/>
    <w:rsid w:val="00406E7E"/>
    <w:rsid w:val="00416A8D"/>
    <w:rsid w:val="00421316"/>
    <w:rsid w:val="004227FB"/>
    <w:rsid w:val="00431555"/>
    <w:rsid w:val="00433E4C"/>
    <w:rsid w:val="004348AB"/>
    <w:rsid w:val="004409E7"/>
    <w:rsid w:val="00450598"/>
    <w:rsid w:val="00450903"/>
    <w:rsid w:val="004519EB"/>
    <w:rsid w:val="00452331"/>
    <w:rsid w:val="0045273B"/>
    <w:rsid w:val="00453DC3"/>
    <w:rsid w:val="0046363E"/>
    <w:rsid w:val="0046454D"/>
    <w:rsid w:val="004654DA"/>
    <w:rsid w:val="00470873"/>
    <w:rsid w:val="00477DBE"/>
    <w:rsid w:val="00483775"/>
    <w:rsid w:val="00484F26"/>
    <w:rsid w:val="0049602F"/>
    <w:rsid w:val="004963F2"/>
    <w:rsid w:val="00497CC3"/>
    <w:rsid w:val="004A2468"/>
    <w:rsid w:val="004A7AB4"/>
    <w:rsid w:val="004A7F86"/>
    <w:rsid w:val="004B1E1E"/>
    <w:rsid w:val="004B31A3"/>
    <w:rsid w:val="004C2E37"/>
    <w:rsid w:val="004C6C1A"/>
    <w:rsid w:val="004D018B"/>
    <w:rsid w:val="004D01C5"/>
    <w:rsid w:val="004D6020"/>
    <w:rsid w:val="004D6A56"/>
    <w:rsid w:val="004E426E"/>
    <w:rsid w:val="004E4CC6"/>
    <w:rsid w:val="004F280C"/>
    <w:rsid w:val="004F724D"/>
    <w:rsid w:val="00501034"/>
    <w:rsid w:val="00502691"/>
    <w:rsid w:val="005132D1"/>
    <w:rsid w:val="00513BF0"/>
    <w:rsid w:val="00515BDC"/>
    <w:rsid w:val="0051621B"/>
    <w:rsid w:val="00526563"/>
    <w:rsid w:val="00532C70"/>
    <w:rsid w:val="0053475F"/>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A6CF1"/>
    <w:rsid w:val="005B3455"/>
    <w:rsid w:val="005B7D0B"/>
    <w:rsid w:val="005C2909"/>
    <w:rsid w:val="005C3E71"/>
    <w:rsid w:val="005C4B5E"/>
    <w:rsid w:val="005D1C5A"/>
    <w:rsid w:val="005D3036"/>
    <w:rsid w:val="005E01EB"/>
    <w:rsid w:val="005E0ED1"/>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7118"/>
    <w:rsid w:val="0064158C"/>
    <w:rsid w:val="00645B2F"/>
    <w:rsid w:val="006516CA"/>
    <w:rsid w:val="00657590"/>
    <w:rsid w:val="00662013"/>
    <w:rsid w:val="00662287"/>
    <w:rsid w:val="00675E25"/>
    <w:rsid w:val="00682BA8"/>
    <w:rsid w:val="00683EFE"/>
    <w:rsid w:val="0068697B"/>
    <w:rsid w:val="00691345"/>
    <w:rsid w:val="00693796"/>
    <w:rsid w:val="006A0D48"/>
    <w:rsid w:val="006A3D88"/>
    <w:rsid w:val="006B05B8"/>
    <w:rsid w:val="006B0FCE"/>
    <w:rsid w:val="006C1193"/>
    <w:rsid w:val="006C1659"/>
    <w:rsid w:val="006C609F"/>
    <w:rsid w:val="006D0816"/>
    <w:rsid w:val="006E0D9D"/>
    <w:rsid w:val="006E11A2"/>
    <w:rsid w:val="006E2101"/>
    <w:rsid w:val="006E2F01"/>
    <w:rsid w:val="006E3949"/>
    <w:rsid w:val="006F0831"/>
    <w:rsid w:val="006F2FF3"/>
    <w:rsid w:val="006F3D12"/>
    <w:rsid w:val="006F68BC"/>
    <w:rsid w:val="006F71C6"/>
    <w:rsid w:val="00703D67"/>
    <w:rsid w:val="00705786"/>
    <w:rsid w:val="00711AC0"/>
    <w:rsid w:val="00712CFC"/>
    <w:rsid w:val="00713558"/>
    <w:rsid w:val="00716474"/>
    <w:rsid w:val="007220D1"/>
    <w:rsid w:val="007258A6"/>
    <w:rsid w:val="00726322"/>
    <w:rsid w:val="00726CC1"/>
    <w:rsid w:val="00727872"/>
    <w:rsid w:val="007308D1"/>
    <w:rsid w:val="007364DD"/>
    <w:rsid w:val="007465BA"/>
    <w:rsid w:val="00750744"/>
    <w:rsid w:val="00753304"/>
    <w:rsid w:val="007632AA"/>
    <w:rsid w:val="00764C9B"/>
    <w:rsid w:val="00776EC7"/>
    <w:rsid w:val="00777D9C"/>
    <w:rsid w:val="007849BF"/>
    <w:rsid w:val="0078691C"/>
    <w:rsid w:val="0079339E"/>
    <w:rsid w:val="00795237"/>
    <w:rsid w:val="007A2D40"/>
    <w:rsid w:val="007B0C1E"/>
    <w:rsid w:val="007B1977"/>
    <w:rsid w:val="007B27E2"/>
    <w:rsid w:val="007B5499"/>
    <w:rsid w:val="007B6F39"/>
    <w:rsid w:val="007C5A02"/>
    <w:rsid w:val="007D40B8"/>
    <w:rsid w:val="007E0124"/>
    <w:rsid w:val="007E3F4A"/>
    <w:rsid w:val="007E5F18"/>
    <w:rsid w:val="007E7916"/>
    <w:rsid w:val="007F111B"/>
    <w:rsid w:val="007F35B5"/>
    <w:rsid w:val="007F7476"/>
    <w:rsid w:val="007F7CE7"/>
    <w:rsid w:val="00802329"/>
    <w:rsid w:val="008031E8"/>
    <w:rsid w:val="00810397"/>
    <w:rsid w:val="00812BB0"/>
    <w:rsid w:val="00815881"/>
    <w:rsid w:val="008257E7"/>
    <w:rsid w:val="008261E9"/>
    <w:rsid w:val="0083050B"/>
    <w:rsid w:val="0083061B"/>
    <w:rsid w:val="0083155E"/>
    <w:rsid w:val="00833D8A"/>
    <w:rsid w:val="008437B2"/>
    <w:rsid w:val="008460CC"/>
    <w:rsid w:val="008472E5"/>
    <w:rsid w:val="00852D7C"/>
    <w:rsid w:val="00862EBC"/>
    <w:rsid w:val="00867537"/>
    <w:rsid w:val="00871408"/>
    <w:rsid w:val="00874190"/>
    <w:rsid w:val="0087494E"/>
    <w:rsid w:val="008751D8"/>
    <w:rsid w:val="008778BA"/>
    <w:rsid w:val="00881830"/>
    <w:rsid w:val="00891545"/>
    <w:rsid w:val="00895036"/>
    <w:rsid w:val="008A04F6"/>
    <w:rsid w:val="008A3423"/>
    <w:rsid w:val="008A4B71"/>
    <w:rsid w:val="008A5BFD"/>
    <w:rsid w:val="008B48B8"/>
    <w:rsid w:val="008D0040"/>
    <w:rsid w:val="008D27EF"/>
    <w:rsid w:val="008E0EF1"/>
    <w:rsid w:val="008E2244"/>
    <w:rsid w:val="008E4150"/>
    <w:rsid w:val="008F003B"/>
    <w:rsid w:val="008F0A6E"/>
    <w:rsid w:val="008F31EB"/>
    <w:rsid w:val="009000D4"/>
    <w:rsid w:val="009071F5"/>
    <w:rsid w:val="00907A5F"/>
    <w:rsid w:val="00912711"/>
    <w:rsid w:val="009137A5"/>
    <w:rsid w:val="00915B62"/>
    <w:rsid w:val="00915EE3"/>
    <w:rsid w:val="0092683B"/>
    <w:rsid w:val="00943223"/>
    <w:rsid w:val="009525D5"/>
    <w:rsid w:val="00953CC5"/>
    <w:rsid w:val="009602D3"/>
    <w:rsid w:val="009660D4"/>
    <w:rsid w:val="00966F23"/>
    <w:rsid w:val="0096757E"/>
    <w:rsid w:val="00970B4F"/>
    <w:rsid w:val="00971FBD"/>
    <w:rsid w:val="009740CF"/>
    <w:rsid w:val="00975DEE"/>
    <w:rsid w:val="009827E2"/>
    <w:rsid w:val="00982C7D"/>
    <w:rsid w:val="009849BE"/>
    <w:rsid w:val="0098620C"/>
    <w:rsid w:val="009868DE"/>
    <w:rsid w:val="00995393"/>
    <w:rsid w:val="009B0B17"/>
    <w:rsid w:val="009C59BA"/>
    <w:rsid w:val="009C7E38"/>
    <w:rsid w:val="009D124D"/>
    <w:rsid w:val="009D1438"/>
    <w:rsid w:val="009D258A"/>
    <w:rsid w:val="009D510B"/>
    <w:rsid w:val="009D6F42"/>
    <w:rsid w:val="009D7B62"/>
    <w:rsid w:val="009E5A8E"/>
    <w:rsid w:val="009F16B4"/>
    <w:rsid w:val="009F1835"/>
    <w:rsid w:val="009F2BAA"/>
    <w:rsid w:val="009F6E64"/>
    <w:rsid w:val="009F7CE5"/>
    <w:rsid w:val="00A03A61"/>
    <w:rsid w:val="00A1580A"/>
    <w:rsid w:val="00A227F4"/>
    <w:rsid w:val="00A23CFA"/>
    <w:rsid w:val="00A27137"/>
    <w:rsid w:val="00A32B05"/>
    <w:rsid w:val="00A36479"/>
    <w:rsid w:val="00A36956"/>
    <w:rsid w:val="00A42244"/>
    <w:rsid w:val="00A5024C"/>
    <w:rsid w:val="00A542D0"/>
    <w:rsid w:val="00A75F1F"/>
    <w:rsid w:val="00A928D2"/>
    <w:rsid w:val="00A93DCA"/>
    <w:rsid w:val="00A957FB"/>
    <w:rsid w:val="00AA4AC1"/>
    <w:rsid w:val="00AA62CB"/>
    <w:rsid w:val="00AA769B"/>
    <w:rsid w:val="00AA7A11"/>
    <w:rsid w:val="00AB2427"/>
    <w:rsid w:val="00AB34DA"/>
    <w:rsid w:val="00AC486E"/>
    <w:rsid w:val="00AC5F82"/>
    <w:rsid w:val="00AD3239"/>
    <w:rsid w:val="00AD7EF8"/>
    <w:rsid w:val="00AE118E"/>
    <w:rsid w:val="00AE4E94"/>
    <w:rsid w:val="00AE62E4"/>
    <w:rsid w:val="00AF2788"/>
    <w:rsid w:val="00AF2BC2"/>
    <w:rsid w:val="00AF5C75"/>
    <w:rsid w:val="00AF6E3F"/>
    <w:rsid w:val="00AF6F85"/>
    <w:rsid w:val="00B04151"/>
    <w:rsid w:val="00B0466B"/>
    <w:rsid w:val="00B06B41"/>
    <w:rsid w:val="00B22066"/>
    <w:rsid w:val="00B220D2"/>
    <w:rsid w:val="00B22262"/>
    <w:rsid w:val="00B22E56"/>
    <w:rsid w:val="00B24E70"/>
    <w:rsid w:val="00B26AF1"/>
    <w:rsid w:val="00B3057E"/>
    <w:rsid w:val="00B30CFB"/>
    <w:rsid w:val="00B364A1"/>
    <w:rsid w:val="00B4177B"/>
    <w:rsid w:val="00B43151"/>
    <w:rsid w:val="00B44D66"/>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1F45"/>
    <w:rsid w:val="00BC31C8"/>
    <w:rsid w:val="00BC5795"/>
    <w:rsid w:val="00BC70D9"/>
    <w:rsid w:val="00BD5EF4"/>
    <w:rsid w:val="00BD7A17"/>
    <w:rsid w:val="00BE0373"/>
    <w:rsid w:val="00BE07D7"/>
    <w:rsid w:val="00BE1890"/>
    <w:rsid w:val="00BF1558"/>
    <w:rsid w:val="00BF2489"/>
    <w:rsid w:val="00BF46E1"/>
    <w:rsid w:val="00C03FCC"/>
    <w:rsid w:val="00C077D1"/>
    <w:rsid w:val="00C1062A"/>
    <w:rsid w:val="00C1591F"/>
    <w:rsid w:val="00C247D3"/>
    <w:rsid w:val="00C3560C"/>
    <w:rsid w:val="00C44AE1"/>
    <w:rsid w:val="00C52BCD"/>
    <w:rsid w:val="00C57047"/>
    <w:rsid w:val="00C657A7"/>
    <w:rsid w:val="00C65FCA"/>
    <w:rsid w:val="00C77063"/>
    <w:rsid w:val="00C773D2"/>
    <w:rsid w:val="00C777C6"/>
    <w:rsid w:val="00C81FE6"/>
    <w:rsid w:val="00C91182"/>
    <w:rsid w:val="00CA089C"/>
    <w:rsid w:val="00CB17D9"/>
    <w:rsid w:val="00CC0A28"/>
    <w:rsid w:val="00CC5126"/>
    <w:rsid w:val="00CD751B"/>
    <w:rsid w:val="00CD79DF"/>
    <w:rsid w:val="00CE714F"/>
    <w:rsid w:val="00CF576A"/>
    <w:rsid w:val="00CF7666"/>
    <w:rsid w:val="00D0280D"/>
    <w:rsid w:val="00D13723"/>
    <w:rsid w:val="00D22CA4"/>
    <w:rsid w:val="00D320B2"/>
    <w:rsid w:val="00D320DA"/>
    <w:rsid w:val="00D33344"/>
    <w:rsid w:val="00D36C75"/>
    <w:rsid w:val="00D407DF"/>
    <w:rsid w:val="00D4235C"/>
    <w:rsid w:val="00D43152"/>
    <w:rsid w:val="00D46956"/>
    <w:rsid w:val="00D50A1D"/>
    <w:rsid w:val="00D51CB6"/>
    <w:rsid w:val="00D543AD"/>
    <w:rsid w:val="00D578CB"/>
    <w:rsid w:val="00D736BD"/>
    <w:rsid w:val="00D744BF"/>
    <w:rsid w:val="00D747E2"/>
    <w:rsid w:val="00D91996"/>
    <w:rsid w:val="00D96433"/>
    <w:rsid w:val="00DA1B72"/>
    <w:rsid w:val="00DA3E57"/>
    <w:rsid w:val="00DA4B0A"/>
    <w:rsid w:val="00DA6BF1"/>
    <w:rsid w:val="00DB6061"/>
    <w:rsid w:val="00DC25EF"/>
    <w:rsid w:val="00DC3D92"/>
    <w:rsid w:val="00DD440F"/>
    <w:rsid w:val="00DD4EDD"/>
    <w:rsid w:val="00DD6BF4"/>
    <w:rsid w:val="00DE3D37"/>
    <w:rsid w:val="00DE657F"/>
    <w:rsid w:val="00DF30A5"/>
    <w:rsid w:val="00DF310E"/>
    <w:rsid w:val="00DF6DDE"/>
    <w:rsid w:val="00E062F9"/>
    <w:rsid w:val="00E06E5C"/>
    <w:rsid w:val="00E15814"/>
    <w:rsid w:val="00E24066"/>
    <w:rsid w:val="00E27B52"/>
    <w:rsid w:val="00E3674A"/>
    <w:rsid w:val="00E368B2"/>
    <w:rsid w:val="00E368F2"/>
    <w:rsid w:val="00E523D6"/>
    <w:rsid w:val="00E52D03"/>
    <w:rsid w:val="00E600DE"/>
    <w:rsid w:val="00E63A69"/>
    <w:rsid w:val="00E665CA"/>
    <w:rsid w:val="00E70A48"/>
    <w:rsid w:val="00E72202"/>
    <w:rsid w:val="00E73989"/>
    <w:rsid w:val="00E776F6"/>
    <w:rsid w:val="00E800CE"/>
    <w:rsid w:val="00E901A3"/>
    <w:rsid w:val="00E9347A"/>
    <w:rsid w:val="00E95063"/>
    <w:rsid w:val="00EA4765"/>
    <w:rsid w:val="00EB2615"/>
    <w:rsid w:val="00EB4C38"/>
    <w:rsid w:val="00EC3C6F"/>
    <w:rsid w:val="00ED0E26"/>
    <w:rsid w:val="00ED1D98"/>
    <w:rsid w:val="00ED29F1"/>
    <w:rsid w:val="00ED3E00"/>
    <w:rsid w:val="00EF1695"/>
    <w:rsid w:val="00EF2074"/>
    <w:rsid w:val="00EF2FB0"/>
    <w:rsid w:val="00EF7B4E"/>
    <w:rsid w:val="00F017BF"/>
    <w:rsid w:val="00F06E96"/>
    <w:rsid w:val="00F11410"/>
    <w:rsid w:val="00F14CF1"/>
    <w:rsid w:val="00F16A5D"/>
    <w:rsid w:val="00F23C34"/>
    <w:rsid w:val="00F26441"/>
    <w:rsid w:val="00F37620"/>
    <w:rsid w:val="00F378F2"/>
    <w:rsid w:val="00F42ADA"/>
    <w:rsid w:val="00F500A7"/>
    <w:rsid w:val="00F53200"/>
    <w:rsid w:val="00F56B46"/>
    <w:rsid w:val="00F65645"/>
    <w:rsid w:val="00F7229A"/>
    <w:rsid w:val="00F919EA"/>
    <w:rsid w:val="00F9550A"/>
    <w:rsid w:val="00FA6675"/>
    <w:rsid w:val="00FB174B"/>
    <w:rsid w:val="00FB70D0"/>
    <w:rsid w:val="00FC52BE"/>
    <w:rsid w:val="00FC7A41"/>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2E33-153C-4672-8442-A29C2E2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2328</Words>
  <Characters>12809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38</cp:revision>
  <cp:lastPrinted>2016-07-12T20:37:00Z</cp:lastPrinted>
  <dcterms:created xsi:type="dcterms:W3CDTF">2017-01-19T15:55:00Z</dcterms:created>
  <dcterms:modified xsi:type="dcterms:W3CDTF">2017-05-01T02:48:00Z</dcterms:modified>
</cp:coreProperties>
</file>