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79" w:rsidRPr="00AA21A5" w:rsidRDefault="00731579" w:rsidP="0073157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731579" w:rsidRPr="00AA21A5" w:rsidRDefault="00731579" w:rsidP="0073157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323D4" w:rsidRDefault="003323D4"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3323D4" w:rsidRDefault="003323D4" w:rsidP="002A678D">
      <w:pPr>
        <w:ind w:left="1985"/>
        <w:jc w:val="both"/>
        <w:rPr>
          <w:rFonts w:ascii="Arial" w:hAnsi="Arial" w:cs="Arial"/>
          <w:b/>
          <w:sz w:val="16"/>
          <w:szCs w:val="16"/>
          <w:u w:val="single"/>
        </w:rPr>
      </w:pPr>
    </w:p>
    <w:p w:rsidR="00B93086" w:rsidRPr="00952C93" w:rsidRDefault="00E424C7" w:rsidP="002A678D">
      <w:pPr>
        <w:ind w:left="1985"/>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sz w:val="16"/>
          <w:szCs w:val="16"/>
        </w:rPr>
        <w:tab/>
      </w:r>
      <w:r w:rsidR="00B93086" w:rsidRPr="00952C93">
        <w:rPr>
          <w:rFonts w:ascii="Arial" w:hAnsi="Arial" w:cs="Arial"/>
          <w:sz w:val="16"/>
          <w:szCs w:val="16"/>
        </w:rPr>
        <w:tab/>
      </w:r>
      <w:r>
        <w:rPr>
          <w:rFonts w:ascii="Arial" w:hAnsi="Arial" w:cs="Arial"/>
          <w:sz w:val="16"/>
          <w:szCs w:val="16"/>
        </w:rPr>
        <w:t>Sentencia – 2ª instancia – 04 de abril de 2017</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E424C7">
        <w:rPr>
          <w:rFonts w:ascii="Arial" w:hAnsi="Arial" w:cs="Arial"/>
          <w:iCs/>
          <w:spacing w:val="-4"/>
          <w:sz w:val="16"/>
          <w:szCs w:val="16"/>
        </w:rPr>
        <w:t>Ordinario laboral</w:t>
      </w:r>
      <w:r w:rsidR="00E424C7" w:rsidRPr="00E424C7">
        <w:rPr>
          <w:rFonts w:ascii="Arial" w:hAnsi="Arial" w:cs="Arial"/>
          <w:iCs/>
          <w:spacing w:val="-4"/>
          <w:sz w:val="16"/>
          <w:szCs w:val="16"/>
        </w:rPr>
        <w:t xml:space="preserve"> – Confirma sentencia que negó las pretensiones</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6B5E25">
        <w:rPr>
          <w:rFonts w:ascii="Arial" w:hAnsi="Arial" w:cs="Arial"/>
          <w:sz w:val="16"/>
          <w:szCs w:val="16"/>
        </w:rPr>
        <w:t>66001-31-05-001-2014-00626</w:t>
      </w:r>
      <w:r w:rsidR="00FA6C34">
        <w:rPr>
          <w:rFonts w:ascii="Arial" w:hAnsi="Arial" w:cs="Arial"/>
          <w:sz w:val="16"/>
          <w:szCs w:val="16"/>
        </w:rPr>
        <w:t>-01</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6B5E25">
        <w:rPr>
          <w:rFonts w:ascii="Arial" w:hAnsi="Arial" w:cs="Arial"/>
          <w:bCs/>
          <w:iCs/>
          <w:sz w:val="16"/>
          <w:szCs w:val="16"/>
        </w:rPr>
        <w:t>Carolina Messner Patiño</w:t>
      </w:r>
    </w:p>
    <w:p w:rsidR="00B93086" w:rsidRPr="00952C93" w:rsidRDefault="00B93086" w:rsidP="00E66327">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6B5E25">
        <w:rPr>
          <w:rFonts w:ascii="Arial" w:hAnsi="Arial" w:cs="Arial"/>
          <w:sz w:val="16"/>
          <w:szCs w:val="16"/>
        </w:rPr>
        <w:t>Servicios Jurídicos de Occidente SAS</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sidRPr="006B5E25">
        <w:rPr>
          <w:rFonts w:ascii="Arial" w:hAnsi="Arial" w:cs="Arial"/>
          <w:sz w:val="16"/>
          <w:szCs w:val="16"/>
        </w:rPr>
        <w:tab/>
      </w:r>
      <w:r w:rsidR="006B5E25" w:rsidRPr="006B5E25">
        <w:rPr>
          <w:rFonts w:ascii="Arial" w:hAnsi="Arial" w:cs="Arial"/>
          <w:sz w:val="16"/>
          <w:szCs w:val="16"/>
        </w:rPr>
        <w:t>Primero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731579" w:rsidRDefault="00731579" w:rsidP="005B103F">
      <w:pPr>
        <w:suppressAutoHyphens/>
        <w:overflowPunct w:val="0"/>
        <w:autoSpaceDE w:val="0"/>
        <w:autoSpaceDN w:val="0"/>
        <w:adjustRightInd w:val="0"/>
        <w:spacing w:line="276" w:lineRule="auto"/>
        <w:ind w:left="4248" w:hanging="2263"/>
        <w:jc w:val="both"/>
        <w:textAlignment w:val="baseline"/>
        <w:rPr>
          <w:rFonts w:ascii="Arial" w:hAnsi="Arial" w:cs="Arial"/>
          <w:b/>
          <w:bCs/>
          <w:sz w:val="16"/>
          <w:szCs w:val="16"/>
          <w:u w:val="single"/>
        </w:rPr>
      </w:pPr>
    </w:p>
    <w:p w:rsidR="003323D4" w:rsidRPr="003323D4" w:rsidRDefault="00E424C7" w:rsidP="00E424C7">
      <w:pPr>
        <w:suppressAutoHyphens/>
        <w:overflowPunct w:val="0"/>
        <w:autoSpaceDE w:val="0"/>
        <w:autoSpaceDN w:val="0"/>
        <w:adjustRightInd w:val="0"/>
        <w:spacing w:line="276" w:lineRule="auto"/>
        <w:ind w:left="1985"/>
        <w:jc w:val="both"/>
        <w:textAlignment w:val="baseline"/>
        <w:rPr>
          <w:rFonts w:ascii="Arial" w:hAnsi="Arial" w:cs="Arial"/>
          <w:sz w:val="16"/>
          <w:szCs w:val="24"/>
        </w:rPr>
      </w:pPr>
      <w:r w:rsidRPr="00E424C7">
        <w:rPr>
          <w:rFonts w:ascii="Arial" w:hAnsi="Arial" w:cs="Arial"/>
          <w:b/>
          <w:bCs/>
          <w:sz w:val="16"/>
          <w:szCs w:val="16"/>
        </w:rPr>
        <w:t xml:space="preserve">TEMA: </w:t>
      </w:r>
      <w:r w:rsidRPr="00E424C7">
        <w:rPr>
          <w:rFonts w:ascii="Arial" w:hAnsi="Arial" w:cs="Arial"/>
          <w:b/>
          <w:bCs/>
          <w:sz w:val="16"/>
          <w:szCs w:val="16"/>
        </w:rPr>
        <w:tab/>
      </w:r>
      <w:r>
        <w:rPr>
          <w:rFonts w:ascii="Arial" w:hAnsi="Arial" w:cs="Arial"/>
          <w:b/>
          <w:bCs/>
          <w:sz w:val="16"/>
          <w:szCs w:val="16"/>
        </w:rPr>
        <w:tab/>
        <w:t xml:space="preserve">       </w:t>
      </w:r>
      <w:r>
        <w:rPr>
          <w:rFonts w:ascii="Arial" w:hAnsi="Arial" w:cs="Arial"/>
          <w:b/>
          <w:bCs/>
          <w:sz w:val="16"/>
          <w:szCs w:val="16"/>
        </w:rPr>
        <w:tab/>
      </w:r>
      <w:r w:rsidRPr="00E424C7">
        <w:rPr>
          <w:rFonts w:ascii="Arial" w:hAnsi="Arial" w:cs="Arial"/>
          <w:b/>
          <w:sz w:val="16"/>
          <w:szCs w:val="24"/>
        </w:rPr>
        <w:t>PRINCIPIO DE CONGRUENCIA EN LA SENTENCIA</w:t>
      </w:r>
      <w:r>
        <w:rPr>
          <w:rFonts w:ascii="Arial" w:hAnsi="Arial" w:cs="Arial"/>
          <w:b/>
          <w:sz w:val="16"/>
          <w:szCs w:val="24"/>
        </w:rPr>
        <w:t xml:space="preserve">.  </w:t>
      </w:r>
      <w:r w:rsidR="003323D4" w:rsidRPr="003323D4">
        <w:rPr>
          <w:rFonts w:ascii="Arial" w:hAnsi="Arial" w:cs="Arial"/>
          <w:sz w:val="16"/>
          <w:szCs w:val="24"/>
        </w:rPr>
        <w:t>De antaño ha dicho el órgano de cierre en materia laboral</w:t>
      </w:r>
      <w:r w:rsidR="003323D4" w:rsidRPr="003323D4">
        <w:rPr>
          <w:rStyle w:val="Refdenotaalpie"/>
          <w:rFonts w:ascii="Arial" w:hAnsi="Arial" w:cs="Arial"/>
          <w:sz w:val="16"/>
          <w:szCs w:val="24"/>
        </w:rPr>
        <w:footnoteReference w:id="1"/>
      </w:r>
      <w:r w:rsidR="003323D4" w:rsidRPr="003323D4">
        <w:rPr>
          <w:rFonts w:ascii="Arial" w:hAnsi="Arial" w:cs="Arial"/>
          <w:sz w:val="16"/>
          <w:szCs w:val="24"/>
        </w:rPr>
        <w:t xml:space="preserve"> que a los Jueces Laborales como cualquier operador judicial están obligados a dictar sentencias congruentes, salvo que la Ley los releve expresamente a ello, como es la facultad, en materia laboral, otorgada a los jueces de única y primera instancia, de fallar extra o ultra petita, de conformidad con el artículo 50 del Código Procesal del Trabajo y de la Seguridad Social.</w:t>
      </w:r>
    </w:p>
    <w:p w:rsidR="0082031F" w:rsidRDefault="0082031F" w:rsidP="00566C99">
      <w:pPr>
        <w:spacing w:line="276" w:lineRule="auto"/>
        <w:jc w:val="both"/>
        <w:rPr>
          <w:rFonts w:ascii="Arial" w:eastAsia="Calibri" w:hAnsi="Arial" w:cs="Arial"/>
          <w:szCs w:val="24"/>
          <w:lang w:val="es-CO" w:eastAsia="en-US"/>
        </w:rPr>
      </w:pPr>
    </w:p>
    <w:p w:rsidR="00E8654D" w:rsidRDefault="00226D5F" w:rsidP="00566C99">
      <w:pPr>
        <w:spacing w:line="276" w:lineRule="auto"/>
        <w:jc w:val="both"/>
        <w:rPr>
          <w:rFonts w:ascii="Arial" w:hAnsi="Arial" w:cs="Arial"/>
          <w:szCs w:val="16"/>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6B5E25">
        <w:rPr>
          <w:rFonts w:ascii="Arial" w:eastAsia="Calibri" w:hAnsi="Arial" w:cs="Arial"/>
          <w:szCs w:val="24"/>
          <w:lang w:val="es-CO" w:eastAsia="en-US"/>
        </w:rPr>
        <w:t>cuatro (4)</w:t>
      </w:r>
      <w:r w:rsidRPr="00CF0D70">
        <w:rPr>
          <w:rFonts w:ascii="Arial" w:eastAsia="Calibri" w:hAnsi="Arial" w:cs="Arial"/>
          <w:szCs w:val="24"/>
          <w:lang w:val="es-CO" w:eastAsia="en-US"/>
        </w:rPr>
        <w:t xml:space="preserve"> días del mes de </w:t>
      </w:r>
      <w:r w:rsidR="006B5E25">
        <w:rPr>
          <w:rFonts w:ascii="Arial" w:eastAsia="Calibri" w:hAnsi="Arial" w:cs="Arial"/>
          <w:szCs w:val="24"/>
          <w:lang w:val="es-CO" w:eastAsia="en-US"/>
        </w:rPr>
        <w:t>abril</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E66327">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6632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6415FF">
        <w:rPr>
          <w:rFonts w:ascii="Arial" w:eastAsia="Calibri" w:hAnsi="Arial" w:cs="Arial"/>
          <w:szCs w:val="24"/>
          <w:lang w:val="es-CO" w:eastAsia="en-US"/>
        </w:rPr>
        <w:t>diez y treinta</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6415FF">
        <w:rPr>
          <w:rFonts w:ascii="Arial" w:eastAsia="Calibri" w:hAnsi="Arial" w:cs="Arial"/>
          <w:szCs w:val="24"/>
          <w:lang w:val="es-CO" w:eastAsia="en-US"/>
        </w:rPr>
        <w:t>10:3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6B5E25">
        <w:rPr>
          <w:rFonts w:ascii="Arial" w:hAnsi="Arial" w:cs="Arial"/>
          <w:szCs w:val="24"/>
        </w:rPr>
        <w:t xml:space="preserve">7 </w:t>
      </w:r>
      <w:r w:rsidR="00CF0D70">
        <w:rPr>
          <w:rFonts w:ascii="Arial" w:hAnsi="Arial" w:cs="Arial"/>
          <w:szCs w:val="24"/>
        </w:rPr>
        <w:t xml:space="preserve">de </w:t>
      </w:r>
      <w:r w:rsidR="006B5E25">
        <w:rPr>
          <w:rFonts w:ascii="Arial" w:hAnsi="Arial" w:cs="Arial"/>
          <w:szCs w:val="24"/>
        </w:rPr>
        <w:t>octub</w:t>
      </w:r>
      <w:r w:rsidR="006415FF">
        <w:rPr>
          <w:rFonts w:ascii="Arial" w:hAnsi="Arial" w:cs="Arial"/>
          <w:szCs w:val="24"/>
        </w:rPr>
        <w:t>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w:t>
      </w:r>
      <w:r w:rsidR="00041FAD" w:rsidRPr="00AC486E">
        <w:rPr>
          <w:rFonts w:ascii="Arial" w:hAnsi="Arial" w:cs="Arial"/>
          <w:szCs w:val="24"/>
        </w:rPr>
        <w:t>Juzgado</w:t>
      </w:r>
      <w:r w:rsidR="00041FAD">
        <w:rPr>
          <w:rFonts w:ascii="Arial" w:hAnsi="Arial" w:cs="Arial"/>
          <w:szCs w:val="24"/>
        </w:rPr>
        <w:t xml:space="preserve"> </w:t>
      </w:r>
      <w:r w:rsidR="006B5E25">
        <w:rPr>
          <w:rFonts w:ascii="Arial" w:hAnsi="Arial" w:cs="Arial"/>
          <w:szCs w:val="24"/>
        </w:rPr>
        <w:t>Primer</w:t>
      </w:r>
      <w:r w:rsidR="00041FAD">
        <w:rPr>
          <w:rFonts w:ascii="Arial" w:hAnsi="Arial" w:cs="Arial"/>
          <w:szCs w:val="24"/>
        </w:rPr>
        <w:t>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6B5E25">
        <w:rPr>
          <w:rFonts w:ascii="Arial" w:hAnsi="Arial" w:cs="Arial"/>
          <w:szCs w:val="24"/>
        </w:rPr>
        <w:t xml:space="preserve">ueve </w:t>
      </w:r>
      <w:r w:rsidR="006415FF">
        <w:rPr>
          <w:rFonts w:ascii="Arial" w:hAnsi="Arial" w:cs="Arial"/>
          <w:szCs w:val="24"/>
        </w:rPr>
        <w:t>l</w:t>
      </w:r>
      <w:r w:rsidR="006B5E25">
        <w:rPr>
          <w:rFonts w:ascii="Arial" w:hAnsi="Arial" w:cs="Arial"/>
          <w:szCs w:val="24"/>
        </w:rPr>
        <w:t>a</w:t>
      </w:r>
      <w:r w:rsidR="006415FF">
        <w:rPr>
          <w:rFonts w:ascii="Arial" w:hAnsi="Arial" w:cs="Arial"/>
          <w:szCs w:val="24"/>
        </w:rPr>
        <w:t xml:space="preserve"> </w:t>
      </w:r>
      <w:r w:rsidR="003440CA">
        <w:rPr>
          <w:rFonts w:ascii="Arial" w:hAnsi="Arial" w:cs="Arial"/>
          <w:szCs w:val="24"/>
        </w:rPr>
        <w:t>señor</w:t>
      </w:r>
      <w:r w:rsidR="006B5E25">
        <w:rPr>
          <w:rFonts w:ascii="Arial" w:hAnsi="Arial" w:cs="Arial"/>
          <w:szCs w:val="24"/>
        </w:rPr>
        <w:t>a</w:t>
      </w:r>
      <w:r w:rsidR="003440CA">
        <w:rPr>
          <w:rFonts w:ascii="Arial" w:hAnsi="Arial" w:cs="Arial"/>
          <w:szCs w:val="24"/>
        </w:rPr>
        <w:t xml:space="preserve"> </w:t>
      </w:r>
      <w:r w:rsidR="006B5E25">
        <w:rPr>
          <w:rFonts w:ascii="Arial" w:hAnsi="Arial" w:cs="Arial"/>
          <w:b/>
          <w:szCs w:val="24"/>
        </w:rPr>
        <w:t>Carolina Messner Patiño</w:t>
      </w:r>
      <w:r w:rsidR="002D0D07">
        <w:rPr>
          <w:rFonts w:ascii="Arial" w:hAnsi="Arial" w:cs="Arial"/>
          <w:b/>
          <w:szCs w:val="24"/>
        </w:rPr>
        <w:t xml:space="preserve"> </w:t>
      </w:r>
      <w:r w:rsidRPr="003440CA">
        <w:rPr>
          <w:rFonts w:ascii="Arial" w:hAnsi="Arial" w:cs="Arial"/>
          <w:szCs w:val="24"/>
        </w:rPr>
        <w:t>contra</w:t>
      </w:r>
      <w:r w:rsidR="006B5E25">
        <w:rPr>
          <w:rFonts w:ascii="Arial" w:hAnsi="Arial" w:cs="Arial"/>
          <w:szCs w:val="24"/>
        </w:rPr>
        <w:t xml:space="preserve"> la empresa</w:t>
      </w:r>
      <w:r w:rsidR="006415FF">
        <w:rPr>
          <w:rFonts w:ascii="Arial" w:hAnsi="Arial" w:cs="Arial"/>
          <w:szCs w:val="24"/>
        </w:rPr>
        <w:t xml:space="preserve"> </w:t>
      </w:r>
      <w:r w:rsidR="006B5E25">
        <w:rPr>
          <w:rFonts w:ascii="Arial" w:hAnsi="Arial" w:cs="Arial"/>
          <w:b/>
          <w:szCs w:val="24"/>
        </w:rPr>
        <w:t>Servicios Jurídicos de Occidente SAS</w:t>
      </w:r>
      <w:r w:rsidR="00566C99">
        <w:rPr>
          <w:rFonts w:ascii="Arial" w:hAnsi="Arial" w:cs="Arial"/>
          <w:b/>
          <w:szCs w:val="16"/>
        </w:rPr>
        <w:t xml:space="preserve">, </w:t>
      </w:r>
      <w:r w:rsidR="00566C99">
        <w:rPr>
          <w:rFonts w:ascii="Arial" w:hAnsi="Arial" w:cs="Arial"/>
          <w:szCs w:val="16"/>
        </w:rPr>
        <w:t xml:space="preserve">radicado </w:t>
      </w:r>
      <w:r w:rsidR="006B5E25">
        <w:rPr>
          <w:rFonts w:ascii="Arial" w:hAnsi="Arial" w:cs="Arial"/>
          <w:szCs w:val="16"/>
        </w:rPr>
        <w:t>66001-31-05-001-2014</w:t>
      </w:r>
      <w:r w:rsidR="00566C99" w:rsidRPr="00566C99">
        <w:rPr>
          <w:rFonts w:ascii="Arial" w:hAnsi="Arial" w:cs="Arial"/>
          <w:szCs w:val="16"/>
        </w:rPr>
        <w:t>-00</w:t>
      </w:r>
      <w:r w:rsidR="006B5E25">
        <w:rPr>
          <w:rFonts w:ascii="Arial" w:hAnsi="Arial" w:cs="Arial"/>
          <w:szCs w:val="16"/>
        </w:rPr>
        <w:t>626-</w:t>
      </w:r>
      <w:r w:rsidR="00566C99" w:rsidRPr="00566C99">
        <w:rPr>
          <w:rFonts w:ascii="Arial" w:hAnsi="Arial" w:cs="Arial"/>
          <w:szCs w:val="16"/>
        </w:rPr>
        <w:t>01</w:t>
      </w:r>
      <w:r w:rsidR="00566C99">
        <w:rPr>
          <w:rFonts w:ascii="Arial" w:hAnsi="Arial" w:cs="Arial"/>
          <w:szCs w:val="16"/>
        </w:rPr>
        <w:t>.</w:t>
      </w:r>
    </w:p>
    <w:p w:rsidR="00566C99" w:rsidRPr="00566C99" w:rsidRDefault="00566C99" w:rsidP="00566C99">
      <w:pPr>
        <w:spacing w:line="276" w:lineRule="auto"/>
        <w:jc w:val="both"/>
        <w:rPr>
          <w:rFonts w:ascii="Arial" w:hAnsi="Arial" w:cs="Arial"/>
          <w:b/>
          <w:sz w:val="40"/>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66C99" w:rsidRDefault="00502691" w:rsidP="00566C99">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5004E7" w:rsidRDefault="005004E7" w:rsidP="00566C99">
      <w:pPr>
        <w:spacing w:line="276" w:lineRule="auto"/>
        <w:rPr>
          <w:rFonts w:ascii="Arial" w:hAnsi="Arial" w:cs="Arial"/>
          <w:b/>
          <w:szCs w:val="24"/>
        </w:rPr>
      </w:pPr>
    </w:p>
    <w:p w:rsidR="00272C8B" w:rsidRDefault="00272C8B" w:rsidP="00566C99">
      <w:pPr>
        <w:spacing w:line="276" w:lineRule="auto"/>
        <w:rPr>
          <w:rFonts w:ascii="Arial" w:hAnsi="Arial" w:cs="Arial"/>
          <w:b/>
          <w:szCs w:val="24"/>
        </w:rPr>
      </w:pPr>
      <w:r w:rsidRPr="00174E3F">
        <w:rPr>
          <w:rFonts w:ascii="Arial" w:hAnsi="Arial" w:cs="Arial"/>
          <w:b/>
          <w:szCs w:val="24"/>
        </w:rPr>
        <w:t>TRASLADO A LAS PARTES</w:t>
      </w:r>
    </w:p>
    <w:p w:rsidR="006A0435" w:rsidRPr="00566C99" w:rsidRDefault="006A0435" w:rsidP="00566C99">
      <w:pPr>
        <w:spacing w:line="276" w:lineRule="auto"/>
        <w:rPr>
          <w:rFonts w:ascii="Arial" w:hAnsi="Arial" w:cs="Arial"/>
          <w:szCs w:val="24"/>
        </w:rPr>
      </w:pP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E66327" w:rsidRPr="004B0EB0" w:rsidRDefault="00E66327" w:rsidP="00341CD1">
      <w:pPr>
        <w:suppressAutoHyphens/>
        <w:spacing w:line="276" w:lineRule="auto"/>
        <w:jc w:val="both"/>
        <w:rPr>
          <w:rFonts w:ascii="Arial" w:hAnsi="Arial" w:cs="Arial"/>
          <w:b/>
          <w:spacing w:val="-2"/>
          <w:szCs w:val="24"/>
        </w:rPr>
      </w:pPr>
    </w:p>
    <w:p w:rsidR="00445AA3" w:rsidRDefault="006A0435" w:rsidP="00445AA3">
      <w:pPr>
        <w:spacing w:line="276" w:lineRule="auto"/>
        <w:jc w:val="both"/>
        <w:rPr>
          <w:rFonts w:ascii="Arial" w:hAnsi="Arial" w:cs="Arial"/>
          <w:szCs w:val="24"/>
        </w:rPr>
      </w:pPr>
      <w:r>
        <w:rPr>
          <w:rFonts w:ascii="Arial" w:hAnsi="Arial" w:cs="Arial"/>
          <w:szCs w:val="24"/>
        </w:rPr>
        <w:t xml:space="preserve">Pretende </w:t>
      </w:r>
      <w:r w:rsidR="00A06D40">
        <w:rPr>
          <w:rFonts w:ascii="Arial" w:hAnsi="Arial" w:cs="Arial"/>
          <w:szCs w:val="24"/>
        </w:rPr>
        <w:t>l</w:t>
      </w:r>
      <w:r>
        <w:rPr>
          <w:rFonts w:ascii="Arial" w:hAnsi="Arial" w:cs="Arial"/>
          <w:szCs w:val="24"/>
        </w:rPr>
        <w:t>a</w:t>
      </w:r>
      <w:r w:rsidR="00A957FB">
        <w:rPr>
          <w:rFonts w:ascii="Arial" w:hAnsi="Arial" w:cs="Arial"/>
          <w:szCs w:val="24"/>
        </w:rPr>
        <w:t xml:space="preserve"> señor</w:t>
      </w:r>
      <w:r>
        <w:rPr>
          <w:rFonts w:ascii="Arial" w:hAnsi="Arial" w:cs="Arial"/>
          <w:szCs w:val="24"/>
        </w:rPr>
        <w:t>a Carolina Messner Patiño</w:t>
      </w:r>
      <w:r w:rsidR="00226D5F" w:rsidRPr="00AC486E">
        <w:rPr>
          <w:rFonts w:ascii="Arial" w:hAnsi="Arial" w:cs="Arial"/>
          <w:b/>
          <w:szCs w:val="24"/>
        </w:rPr>
        <w:t>,</w:t>
      </w:r>
      <w:r w:rsidR="00226D5F" w:rsidRPr="00AC486E">
        <w:rPr>
          <w:rFonts w:ascii="Arial" w:hAnsi="Arial" w:cs="Arial"/>
          <w:szCs w:val="24"/>
        </w:rPr>
        <w:t xml:space="preserve"> que se declare</w:t>
      </w:r>
      <w:r w:rsidR="00062427">
        <w:rPr>
          <w:rFonts w:ascii="Arial" w:hAnsi="Arial" w:cs="Arial"/>
          <w:szCs w:val="24"/>
        </w:rPr>
        <w:t xml:space="preserve"> </w:t>
      </w:r>
      <w:r w:rsidR="004A3D18">
        <w:rPr>
          <w:rFonts w:ascii="Arial" w:hAnsi="Arial" w:cs="Arial"/>
          <w:szCs w:val="24"/>
        </w:rPr>
        <w:t xml:space="preserve">la existencia de un contrato de trabajo </w:t>
      </w:r>
      <w:r>
        <w:rPr>
          <w:rFonts w:ascii="Arial" w:hAnsi="Arial" w:cs="Arial"/>
          <w:szCs w:val="24"/>
        </w:rPr>
        <w:t>entre el</w:t>
      </w:r>
      <w:r w:rsidR="00282B2B">
        <w:rPr>
          <w:rFonts w:ascii="Arial" w:hAnsi="Arial" w:cs="Arial"/>
          <w:szCs w:val="24"/>
        </w:rPr>
        <w:t>l</w:t>
      </w:r>
      <w:r>
        <w:rPr>
          <w:rFonts w:ascii="Arial" w:hAnsi="Arial" w:cs="Arial"/>
          <w:szCs w:val="24"/>
        </w:rPr>
        <w:t>a</w:t>
      </w:r>
      <w:r w:rsidR="00282B2B">
        <w:rPr>
          <w:rFonts w:ascii="Arial" w:hAnsi="Arial" w:cs="Arial"/>
          <w:szCs w:val="24"/>
        </w:rPr>
        <w:t xml:space="preserve"> y l</w:t>
      </w:r>
      <w:r>
        <w:rPr>
          <w:rFonts w:ascii="Arial" w:hAnsi="Arial" w:cs="Arial"/>
          <w:szCs w:val="24"/>
        </w:rPr>
        <w:t>a empresa Servicios Jurídicos de Occidente SAS desde el 26-12-2011 al 06-08-2012 y del 04-04-2013 al 08-08-2013</w:t>
      </w:r>
      <w:r w:rsidR="000C6F46">
        <w:rPr>
          <w:rFonts w:ascii="Arial" w:hAnsi="Arial" w:cs="Arial"/>
          <w:szCs w:val="24"/>
        </w:rPr>
        <w:t xml:space="preserve">; </w:t>
      </w:r>
      <w:r w:rsidR="00B82A13">
        <w:rPr>
          <w:rFonts w:ascii="Arial" w:hAnsi="Arial" w:cs="Arial"/>
          <w:szCs w:val="24"/>
        </w:rPr>
        <w:t xml:space="preserve">en </w:t>
      </w:r>
      <w:r w:rsidR="00B82A13">
        <w:rPr>
          <w:rFonts w:ascii="Arial" w:hAnsi="Arial" w:cs="Arial"/>
          <w:szCs w:val="24"/>
        </w:rPr>
        <w:lastRenderedPageBreak/>
        <w:t>consecuencia</w:t>
      </w:r>
      <w:r w:rsidR="00F04AF8">
        <w:rPr>
          <w:rFonts w:ascii="Arial" w:hAnsi="Arial" w:cs="Arial"/>
          <w:szCs w:val="24"/>
        </w:rPr>
        <w:t>,</w:t>
      </w:r>
      <w:r w:rsidR="00041FAD">
        <w:rPr>
          <w:rFonts w:ascii="Arial" w:hAnsi="Arial" w:cs="Arial"/>
          <w:szCs w:val="24"/>
        </w:rPr>
        <w:t xml:space="preserve"> se</w:t>
      </w:r>
      <w:r w:rsidR="002953B6">
        <w:rPr>
          <w:rFonts w:ascii="Arial" w:hAnsi="Arial" w:cs="Arial"/>
          <w:szCs w:val="24"/>
        </w:rPr>
        <w:t xml:space="preserve"> </w:t>
      </w:r>
      <w:r w:rsidR="00A06D40">
        <w:rPr>
          <w:rFonts w:ascii="Arial" w:hAnsi="Arial" w:cs="Arial"/>
          <w:szCs w:val="24"/>
        </w:rPr>
        <w:t>condene</w:t>
      </w:r>
      <w:r w:rsidR="00041FAD">
        <w:rPr>
          <w:rFonts w:ascii="Arial" w:hAnsi="Arial" w:cs="Arial"/>
          <w:szCs w:val="24"/>
        </w:rPr>
        <w:t xml:space="preserve"> a </w:t>
      </w:r>
      <w:r>
        <w:rPr>
          <w:rFonts w:ascii="Arial" w:hAnsi="Arial" w:cs="Arial"/>
          <w:szCs w:val="24"/>
        </w:rPr>
        <w:t>la demandada</w:t>
      </w:r>
      <w:r w:rsidR="00A06D40">
        <w:rPr>
          <w:rFonts w:ascii="Arial" w:hAnsi="Arial" w:cs="Arial"/>
          <w:szCs w:val="24"/>
        </w:rPr>
        <w:t xml:space="preserve"> </w:t>
      </w:r>
      <w:r w:rsidR="00FF7EC2">
        <w:rPr>
          <w:rFonts w:ascii="Arial" w:hAnsi="Arial" w:cs="Arial"/>
          <w:szCs w:val="24"/>
        </w:rPr>
        <w:t xml:space="preserve">a pagarle </w:t>
      </w:r>
      <w:r w:rsidR="00F75EF8">
        <w:rPr>
          <w:rFonts w:ascii="Arial" w:hAnsi="Arial" w:cs="Arial"/>
          <w:szCs w:val="24"/>
        </w:rPr>
        <w:t>las prestaciones sociales</w:t>
      </w:r>
      <w:r w:rsidR="0017433B">
        <w:rPr>
          <w:rFonts w:ascii="Arial" w:hAnsi="Arial" w:cs="Arial"/>
          <w:szCs w:val="24"/>
        </w:rPr>
        <w:t xml:space="preserve"> y vacaciones</w:t>
      </w:r>
      <w:r w:rsidR="00F75EF8">
        <w:rPr>
          <w:rFonts w:ascii="Arial" w:hAnsi="Arial" w:cs="Arial"/>
          <w:szCs w:val="24"/>
        </w:rPr>
        <w:t>,</w:t>
      </w:r>
      <w:r>
        <w:rPr>
          <w:rFonts w:ascii="Arial" w:hAnsi="Arial" w:cs="Arial"/>
          <w:szCs w:val="24"/>
        </w:rPr>
        <w:t xml:space="preserve"> una semana de salario junto con la respectiva incapacidad,</w:t>
      </w:r>
      <w:r w:rsidR="00F75EF8">
        <w:rPr>
          <w:rFonts w:ascii="Arial" w:hAnsi="Arial" w:cs="Arial"/>
          <w:szCs w:val="24"/>
        </w:rPr>
        <w:t xml:space="preserve"> </w:t>
      </w:r>
      <w:r w:rsidR="0017433B">
        <w:rPr>
          <w:rFonts w:ascii="Arial" w:hAnsi="Arial" w:cs="Arial"/>
          <w:szCs w:val="24"/>
        </w:rPr>
        <w:t>los dineros correspondientes a las horas extras</w:t>
      </w:r>
      <w:r>
        <w:rPr>
          <w:rFonts w:ascii="Arial" w:hAnsi="Arial" w:cs="Arial"/>
          <w:szCs w:val="24"/>
        </w:rPr>
        <w:t xml:space="preserve"> diurnas, nocturnas y dominicales diurnas y nocturnas</w:t>
      </w:r>
      <w:r w:rsidR="0017433B">
        <w:rPr>
          <w:rFonts w:ascii="Arial" w:hAnsi="Arial" w:cs="Arial"/>
          <w:szCs w:val="24"/>
        </w:rPr>
        <w:t xml:space="preserve">, indexación y </w:t>
      </w:r>
      <w:r w:rsidR="00445AA3">
        <w:rPr>
          <w:rFonts w:ascii="Arial" w:hAnsi="Arial" w:cs="Arial"/>
          <w:szCs w:val="24"/>
        </w:rPr>
        <w:t>la sanción moratoria</w:t>
      </w:r>
      <w:r w:rsidR="004C1FDA">
        <w:rPr>
          <w:rFonts w:ascii="Arial" w:hAnsi="Arial" w:cs="Arial"/>
          <w:szCs w:val="24"/>
        </w:rPr>
        <w:t>.</w:t>
      </w:r>
    </w:p>
    <w:p w:rsidR="003323D4" w:rsidRDefault="003323D4" w:rsidP="00445AA3">
      <w:pPr>
        <w:spacing w:line="276" w:lineRule="auto"/>
        <w:jc w:val="both"/>
        <w:rPr>
          <w:rFonts w:ascii="Arial" w:hAnsi="Arial" w:cs="Arial"/>
          <w:szCs w:val="24"/>
        </w:rPr>
      </w:pPr>
    </w:p>
    <w:p w:rsidR="000C6F46"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2442A1">
        <w:rPr>
          <w:rFonts w:ascii="Arial" w:hAnsi="Arial" w:cs="Arial"/>
          <w:szCs w:val="24"/>
        </w:rPr>
        <w:t xml:space="preserve">trabajó para </w:t>
      </w:r>
      <w:r w:rsidR="0012703B">
        <w:rPr>
          <w:rFonts w:ascii="Arial" w:hAnsi="Arial" w:cs="Arial"/>
          <w:szCs w:val="24"/>
        </w:rPr>
        <w:t>la empresa de Servicios Jurídico</w:t>
      </w:r>
      <w:r w:rsidR="000C6F46">
        <w:rPr>
          <w:rFonts w:ascii="Arial" w:hAnsi="Arial" w:cs="Arial"/>
          <w:szCs w:val="24"/>
        </w:rPr>
        <w:t>s</w:t>
      </w:r>
      <w:r w:rsidR="0012703B">
        <w:rPr>
          <w:rFonts w:ascii="Arial" w:hAnsi="Arial" w:cs="Arial"/>
          <w:szCs w:val="24"/>
        </w:rPr>
        <w:t xml:space="preserve"> de Occidente SAS desde el 03-08-2010 hasta el 08-08-2013 como coordinadora jurídica bajo las siguientes modalidades: contrato a término fijo del 03-08-2010 al 15-10-2011 </w:t>
      </w:r>
      <w:r w:rsidR="002442A1">
        <w:rPr>
          <w:rFonts w:ascii="Arial" w:hAnsi="Arial" w:cs="Arial"/>
          <w:szCs w:val="24"/>
        </w:rPr>
        <w:t xml:space="preserve">con un salario </w:t>
      </w:r>
      <w:r w:rsidR="0012703B">
        <w:rPr>
          <w:rFonts w:ascii="Arial" w:hAnsi="Arial" w:cs="Arial"/>
          <w:szCs w:val="24"/>
        </w:rPr>
        <w:t>mínimo legal mensual vigente, con pago quincenal y horario de lunes a viernes de 8:00 a.m. a 12:00 m y 2:00 p.m. a 6:00 p.m.</w:t>
      </w:r>
      <w:r w:rsidR="000C6F46">
        <w:rPr>
          <w:rFonts w:ascii="Arial" w:hAnsi="Arial" w:cs="Arial"/>
          <w:szCs w:val="24"/>
        </w:rPr>
        <w:t xml:space="preserve"> y sábados de 8:30 a.m. a 12 m.</w:t>
      </w:r>
      <w:r w:rsidR="0012703B">
        <w:rPr>
          <w:rFonts w:ascii="Arial" w:hAnsi="Arial" w:cs="Arial"/>
          <w:szCs w:val="24"/>
        </w:rPr>
        <w:t xml:space="preserve"> </w:t>
      </w:r>
    </w:p>
    <w:p w:rsidR="000C6F46" w:rsidRDefault="000C6F46" w:rsidP="00503298">
      <w:pPr>
        <w:spacing w:line="276" w:lineRule="auto"/>
        <w:jc w:val="both"/>
        <w:rPr>
          <w:rFonts w:ascii="Arial" w:hAnsi="Arial" w:cs="Arial"/>
          <w:szCs w:val="24"/>
        </w:rPr>
      </w:pPr>
    </w:p>
    <w:p w:rsidR="000C6F46" w:rsidRDefault="000C6F46" w:rsidP="00503298">
      <w:pPr>
        <w:spacing w:line="276" w:lineRule="auto"/>
        <w:jc w:val="both"/>
        <w:rPr>
          <w:rFonts w:ascii="Arial" w:hAnsi="Arial" w:cs="Arial"/>
          <w:szCs w:val="24"/>
        </w:rPr>
      </w:pPr>
      <w:r>
        <w:rPr>
          <w:rFonts w:ascii="Arial" w:hAnsi="Arial" w:cs="Arial"/>
          <w:szCs w:val="24"/>
        </w:rPr>
        <w:t>U</w:t>
      </w:r>
      <w:r w:rsidR="0012703B">
        <w:rPr>
          <w:rFonts w:ascii="Arial" w:hAnsi="Arial" w:cs="Arial"/>
          <w:szCs w:val="24"/>
        </w:rPr>
        <w:t>n contrato de prestación de servicios desde el 26-12-2011 al 06-08-2012 con un salario integral de $500.000, con pago quincenal y horario de lunes a viernes de 2:00 p.m. a 6:00 p.m. y sáb</w:t>
      </w:r>
      <w:r w:rsidR="00EB022A">
        <w:rPr>
          <w:rFonts w:ascii="Arial" w:hAnsi="Arial" w:cs="Arial"/>
          <w:szCs w:val="24"/>
        </w:rPr>
        <w:t xml:space="preserve">ados de 8:30 a.m. a 12:00 </w:t>
      </w:r>
      <w:r>
        <w:rPr>
          <w:rFonts w:ascii="Arial" w:hAnsi="Arial" w:cs="Arial"/>
          <w:szCs w:val="24"/>
        </w:rPr>
        <w:t>m.</w:t>
      </w:r>
    </w:p>
    <w:p w:rsidR="000C6F46" w:rsidRDefault="000C6F46" w:rsidP="00503298">
      <w:pPr>
        <w:spacing w:line="276" w:lineRule="auto"/>
        <w:jc w:val="both"/>
        <w:rPr>
          <w:rFonts w:ascii="Arial" w:hAnsi="Arial" w:cs="Arial"/>
          <w:szCs w:val="24"/>
        </w:rPr>
      </w:pPr>
    </w:p>
    <w:p w:rsidR="000C6F46" w:rsidRDefault="000C6F46" w:rsidP="00503298">
      <w:pPr>
        <w:spacing w:line="276" w:lineRule="auto"/>
        <w:jc w:val="both"/>
        <w:rPr>
          <w:rFonts w:ascii="Arial" w:hAnsi="Arial" w:cs="Arial"/>
          <w:szCs w:val="24"/>
        </w:rPr>
      </w:pPr>
      <w:r>
        <w:rPr>
          <w:rFonts w:ascii="Arial" w:hAnsi="Arial" w:cs="Arial"/>
          <w:szCs w:val="24"/>
        </w:rPr>
        <w:t>Y</w:t>
      </w:r>
      <w:r w:rsidR="0012703B">
        <w:rPr>
          <w:rFonts w:ascii="Arial" w:hAnsi="Arial" w:cs="Arial"/>
          <w:szCs w:val="24"/>
        </w:rPr>
        <w:t xml:space="preserve"> un contrato de prestación de servicios del 04-04-2013 al 08-08-2013 con un salario integral de $950.000, con pago quincenal y horario de lunes a viernes de 8:00 a.m. a 12:00</w:t>
      </w:r>
      <w:r>
        <w:rPr>
          <w:rFonts w:ascii="Arial" w:hAnsi="Arial" w:cs="Arial"/>
          <w:szCs w:val="24"/>
        </w:rPr>
        <w:t xml:space="preserve"> </w:t>
      </w:r>
      <w:r w:rsidR="0012703B">
        <w:rPr>
          <w:rFonts w:ascii="Arial" w:hAnsi="Arial" w:cs="Arial"/>
          <w:szCs w:val="24"/>
        </w:rPr>
        <w:t>m. y de 2:00 p.m. a 6:00 p.m.</w:t>
      </w:r>
    </w:p>
    <w:p w:rsidR="000C6F46" w:rsidRDefault="000C6F46" w:rsidP="00503298">
      <w:pPr>
        <w:spacing w:line="276" w:lineRule="auto"/>
        <w:jc w:val="both"/>
        <w:rPr>
          <w:rFonts w:ascii="Arial" w:hAnsi="Arial" w:cs="Arial"/>
          <w:szCs w:val="24"/>
        </w:rPr>
      </w:pPr>
    </w:p>
    <w:p w:rsidR="000C6F46" w:rsidRDefault="00FF7EC2" w:rsidP="00503298">
      <w:pPr>
        <w:spacing w:line="276" w:lineRule="auto"/>
        <w:jc w:val="both"/>
        <w:rPr>
          <w:rFonts w:ascii="Arial" w:hAnsi="Arial" w:cs="Arial"/>
          <w:szCs w:val="24"/>
        </w:rPr>
      </w:pPr>
      <w:r>
        <w:rPr>
          <w:rFonts w:ascii="Arial" w:hAnsi="Arial" w:cs="Arial"/>
          <w:szCs w:val="24"/>
        </w:rPr>
        <w:t>(</w:t>
      </w:r>
      <w:r w:rsidR="00FA146D">
        <w:rPr>
          <w:rFonts w:ascii="Arial" w:hAnsi="Arial" w:cs="Arial"/>
          <w:szCs w:val="24"/>
        </w:rPr>
        <w:t>ii</w:t>
      </w:r>
      <w:r w:rsidR="002442A1">
        <w:rPr>
          <w:rFonts w:ascii="Arial" w:hAnsi="Arial" w:cs="Arial"/>
          <w:szCs w:val="24"/>
        </w:rPr>
        <w:t>)</w:t>
      </w:r>
      <w:r w:rsidR="00CA13FF" w:rsidRPr="00E976F1">
        <w:rPr>
          <w:rFonts w:ascii="Arial" w:hAnsi="Arial" w:cs="Arial"/>
          <w:szCs w:val="24"/>
        </w:rPr>
        <w:t xml:space="preserve"> </w:t>
      </w:r>
      <w:r w:rsidR="000C6F46">
        <w:rPr>
          <w:rFonts w:ascii="Arial" w:hAnsi="Arial" w:cs="Arial"/>
          <w:szCs w:val="24"/>
        </w:rPr>
        <w:t>L</w:t>
      </w:r>
      <w:r w:rsidR="00985468">
        <w:rPr>
          <w:rFonts w:ascii="Arial" w:hAnsi="Arial" w:cs="Arial"/>
          <w:szCs w:val="24"/>
        </w:rPr>
        <w:t>as labores desarrolladas se ejecutaron de manera personal, bajo instrucciones de la empleadora y cumpliendo con el horario de trabajo; los viernes de cada semana a las 7:00 a.m. se realizaba una reunión general donde se atendían todas las circunstancias laborales de todos los trabajadores y una reunión j</w:t>
      </w:r>
      <w:r w:rsidR="000C6F46">
        <w:rPr>
          <w:rFonts w:ascii="Arial" w:hAnsi="Arial" w:cs="Arial"/>
          <w:szCs w:val="24"/>
        </w:rPr>
        <w:t xml:space="preserve">urídica de carácter obligatorio; </w:t>
      </w:r>
      <w:r w:rsidR="005776B6">
        <w:rPr>
          <w:rFonts w:ascii="Arial" w:hAnsi="Arial" w:cs="Arial"/>
          <w:szCs w:val="24"/>
        </w:rPr>
        <w:t>(</w:t>
      </w:r>
      <w:r w:rsidR="00FA146D">
        <w:rPr>
          <w:rFonts w:ascii="Arial" w:hAnsi="Arial" w:cs="Arial"/>
          <w:szCs w:val="24"/>
        </w:rPr>
        <w:t>i</w:t>
      </w:r>
      <w:r w:rsidR="002150BB">
        <w:rPr>
          <w:rFonts w:ascii="Arial" w:hAnsi="Arial" w:cs="Arial"/>
          <w:szCs w:val="24"/>
        </w:rPr>
        <w:t>ii</w:t>
      </w:r>
      <w:r w:rsidR="005776B6">
        <w:rPr>
          <w:rFonts w:ascii="Arial" w:hAnsi="Arial" w:cs="Arial"/>
          <w:szCs w:val="24"/>
        </w:rPr>
        <w:t xml:space="preserve">) </w:t>
      </w:r>
      <w:r w:rsidR="000C6F46">
        <w:rPr>
          <w:rFonts w:ascii="Arial" w:hAnsi="Arial" w:cs="Arial"/>
          <w:szCs w:val="24"/>
        </w:rPr>
        <w:t>a</w:t>
      </w:r>
      <w:r w:rsidR="00985468">
        <w:rPr>
          <w:rFonts w:ascii="Arial" w:hAnsi="Arial" w:cs="Arial"/>
          <w:szCs w:val="24"/>
        </w:rPr>
        <w:t>simismo se representaba a la empresa en actividades dentro y fuera de la ciudad, en horas laborales y no laborales</w:t>
      </w:r>
      <w:r w:rsidR="000C6F46">
        <w:rPr>
          <w:rFonts w:ascii="Arial" w:hAnsi="Arial" w:cs="Arial"/>
          <w:szCs w:val="24"/>
        </w:rPr>
        <w:t>.</w:t>
      </w:r>
    </w:p>
    <w:p w:rsidR="000C6F46" w:rsidRDefault="000C6F46" w:rsidP="00503298">
      <w:pPr>
        <w:spacing w:line="276" w:lineRule="auto"/>
        <w:jc w:val="both"/>
        <w:rPr>
          <w:rFonts w:ascii="Arial" w:hAnsi="Arial" w:cs="Arial"/>
          <w:szCs w:val="24"/>
        </w:rPr>
      </w:pPr>
    </w:p>
    <w:p w:rsidR="00BB5D18" w:rsidRDefault="00FA146D" w:rsidP="00503298">
      <w:pPr>
        <w:spacing w:line="276" w:lineRule="auto"/>
        <w:jc w:val="both"/>
        <w:rPr>
          <w:rFonts w:ascii="Arial" w:hAnsi="Arial" w:cs="Arial"/>
          <w:szCs w:val="24"/>
        </w:rPr>
      </w:pPr>
      <w:r>
        <w:rPr>
          <w:rFonts w:ascii="Arial" w:hAnsi="Arial" w:cs="Arial"/>
          <w:szCs w:val="24"/>
        </w:rPr>
        <w:t>(</w:t>
      </w:r>
      <w:r w:rsidR="002150BB">
        <w:rPr>
          <w:rFonts w:ascii="Arial" w:hAnsi="Arial" w:cs="Arial"/>
          <w:szCs w:val="24"/>
        </w:rPr>
        <w:t>i</w:t>
      </w:r>
      <w:r>
        <w:rPr>
          <w:rFonts w:ascii="Arial" w:hAnsi="Arial" w:cs="Arial"/>
          <w:szCs w:val="24"/>
        </w:rPr>
        <w:t>v</w:t>
      </w:r>
      <w:r w:rsidR="005776B6">
        <w:rPr>
          <w:rFonts w:ascii="Arial" w:hAnsi="Arial" w:cs="Arial"/>
          <w:szCs w:val="24"/>
        </w:rPr>
        <w:t>)</w:t>
      </w:r>
      <w:r w:rsidR="000C6F46">
        <w:rPr>
          <w:rFonts w:ascii="Arial" w:hAnsi="Arial" w:cs="Arial"/>
          <w:szCs w:val="24"/>
        </w:rPr>
        <w:t xml:space="preserve"> E</w:t>
      </w:r>
      <w:r w:rsidR="00985468">
        <w:rPr>
          <w:rFonts w:ascii="Arial" w:hAnsi="Arial" w:cs="Arial"/>
          <w:szCs w:val="24"/>
        </w:rPr>
        <w:t>l 02-08-2013 acudió a cita odontológica donde hubo extracción de cordales, por lo que le dieron tres (3) días de incapacidad, las que se prorrogaron por otros tres (3) días</w:t>
      </w:r>
      <w:r w:rsidR="002150BB">
        <w:rPr>
          <w:rFonts w:ascii="Arial" w:hAnsi="Arial" w:cs="Arial"/>
          <w:szCs w:val="24"/>
        </w:rPr>
        <w:t>; (v</w:t>
      </w:r>
      <w:r w:rsidR="007E55B8">
        <w:rPr>
          <w:rFonts w:ascii="Arial" w:hAnsi="Arial" w:cs="Arial"/>
          <w:szCs w:val="24"/>
        </w:rPr>
        <w:t xml:space="preserve">) </w:t>
      </w:r>
      <w:r w:rsidR="00985468">
        <w:rPr>
          <w:rFonts w:ascii="Arial" w:hAnsi="Arial" w:cs="Arial"/>
          <w:szCs w:val="24"/>
        </w:rPr>
        <w:t>el 08-08-2013 al presentarse en la empresa a las 8:00 a.m., la empleadora le informó de manera verbal la terminación unilateral del contrato.</w:t>
      </w:r>
    </w:p>
    <w:p w:rsidR="00985468" w:rsidRDefault="00985468" w:rsidP="00503298">
      <w:pPr>
        <w:spacing w:line="276" w:lineRule="auto"/>
        <w:jc w:val="both"/>
        <w:rPr>
          <w:rFonts w:ascii="Arial" w:hAnsi="Arial" w:cs="Arial"/>
          <w:szCs w:val="24"/>
        </w:rPr>
      </w:pPr>
    </w:p>
    <w:p w:rsidR="002E14E5" w:rsidRDefault="00F24550" w:rsidP="003B0990">
      <w:pPr>
        <w:spacing w:line="276" w:lineRule="auto"/>
        <w:jc w:val="both"/>
        <w:rPr>
          <w:rFonts w:ascii="Arial" w:hAnsi="Arial" w:cs="Arial"/>
          <w:szCs w:val="24"/>
        </w:rPr>
      </w:pPr>
      <w:r>
        <w:rPr>
          <w:rFonts w:ascii="Arial" w:hAnsi="Arial" w:cs="Arial"/>
          <w:b/>
          <w:szCs w:val="24"/>
        </w:rPr>
        <w:t>Servicios Jurídicos de Occidentes SAS</w:t>
      </w:r>
      <w:r w:rsidR="003B0990">
        <w:rPr>
          <w:rFonts w:ascii="Arial" w:hAnsi="Arial" w:cs="Arial"/>
          <w:b/>
          <w:szCs w:val="24"/>
        </w:rPr>
        <w:t xml:space="preserve">. </w:t>
      </w:r>
      <w:r w:rsidR="003B0990">
        <w:rPr>
          <w:rFonts w:ascii="Arial" w:hAnsi="Arial" w:cs="Arial"/>
          <w:szCs w:val="24"/>
        </w:rPr>
        <w:t>Aceptó</w:t>
      </w:r>
      <w:r>
        <w:rPr>
          <w:rFonts w:ascii="Arial" w:hAnsi="Arial" w:cs="Arial"/>
          <w:szCs w:val="24"/>
        </w:rPr>
        <w:t xml:space="preserve"> de manera parcial</w:t>
      </w:r>
      <w:r w:rsidR="003B0990">
        <w:rPr>
          <w:rFonts w:ascii="Arial" w:hAnsi="Arial" w:cs="Arial"/>
          <w:szCs w:val="24"/>
        </w:rPr>
        <w:t xml:space="preserve"> </w:t>
      </w:r>
      <w:r>
        <w:rPr>
          <w:rFonts w:ascii="Arial" w:hAnsi="Arial" w:cs="Arial"/>
          <w:szCs w:val="24"/>
        </w:rPr>
        <w:t xml:space="preserve">la terminación del contrato de trabajo del 15-10-2011 pero por decisión voluntaria de la actora, sin que sea debate en este proceso; </w:t>
      </w:r>
      <w:r w:rsidR="00F43C2D">
        <w:rPr>
          <w:rFonts w:ascii="Arial" w:hAnsi="Arial" w:cs="Arial"/>
          <w:szCs w:val="24"/>
        </w:rPr>
        <w:t>los</w:t>
      </w:r>
      <w:r>
        <w:rPr>
          <w:rFonts w:ascii="Arial" w:hAnsi="Arial" w:cs="Arial"/>
          <w:szCs w:val="24"/>
        </w:rPr>
        <w:t xml:space="preserve"> contrato</w:t>
      </w:r>
      <w:r w:rsidR="00F43C2D">
        <w:rPr>
          <w:rFonts w:ascii="Arial" w:hAnsi="Arial" w:cs="Arial"/>
          <w:szCs w:val="24"/>
        </w:rPr>
        <w:t>s</w:t>
      </w:r>
      <w:r>
        <w:rPr>
          <w:rFonts w:ascii="Arial" w:hAnsi="Arial" w:cs="Arial"/>
          <w:szCs w:val="24"/>
        </w:rPr>
        <w:t xml:space="preserve"> de prestación de servicios desde el 16 de abril al 15 de agosto de 2012</w:t>
      </w:r>
      <w:r w:rsidR="00F43C2D">
        <w:rPr>
          <w:rFonts w:ascii="Arial" w:hAnsi="Arial" w:cs="Arial"/>
          <w:szCs w:val="24"/>
        </w:rPr>
        <w:t xml:space="preserve"> y del 04 de abril al 08 de agosto de 2013, terminados también por la actora</w:t>
      </w:r>
      <w:r w:rsidR="00BD7349">
        <w:rPr>
          <w:rFonts w:ascii="Arial" w:hAnsi="Arial" w:cs="Arial"/>
          <w:szCs w:val="24"/>
        </w:rPr>
        <w:t>; la cita odontológica y la incapacidad inicial por tres (3) días.</w:t>
      </w:r>
    </w:p>
    <w:p w:rsidR="002E14E5" w:rsidRDefault="002E14E5" w:rsidP="003B0990">
      <w:pPr>
        <w:spacing w:line="276" w:lineRule="auto"/>
        <w:jc w:val="both"/>
        <w:rPr>
          <w:rFonts w:ascii="Arial" w:hAnsi="Arial" w:cs="Arial"/>
          <w:szCs w:val="24"/>
        </w:rPr>
      </w:pPr>
    </w:p>
    <w:p w:rsidR="00575FFD" w:rsidRDefault="002E14E5" w:rsidP="003B0990">
      <w:pPr>
        <w:spacing w:line="276" w:lineRule="auto"/>
        <w:jc w:val="both"/>
        <w:rPr>
          <w:rFonts w:ascii="Arial" w:hAnsi="Arial" w:cs="Arial"/>
          <w:szCs w:val="24"/>
        </w:rPr>
      </w:pPr>
      <w:r>
        <w:rPr>
          <w:rFonts w:ascii="Arial" w:hAnsi="Arial" w:cs="Arial"/>
          <w:szCs w:val="24"/>
        </w:rPr>
        <w:t xml:space="preserve">Y negó </w:t>
      </w:r>
      <w:r w:rsidR="00CA4946">
        <w:rPr>
          <w:rFonts w:ascii="Arial" w:hAnsi="Arial" w:cs="Arial"/>
          <w:szCs w:val="24"/>
        </w:rPr>
        <w:t xml:space="preserve">la jornada de trabajo, </w:t>
      </w:r>
      <w:r w:rsidR="00F43C2D">
        <w:rPr>
          <w:rFonts w:ascii="Arial" w:hAnsi="Arial" w:cs="Arial"/>
          <w:szCs w:val="24"/>
        </w:rPr>
        <w:t>por cuanto</w:t>
      </w:r>
      <w:r w:rsidR="00CA4946">
        <w:rPr>
          <w:rFonts w:ascii="Arial" w:hAnsi="Arial" w:cs="Arial"/>
          <w:szCs w:val="24"/>
        </w:rPr>
        <w:t xml:space="preserve"> el contrato de </w:t>
      </w:r>
      <w:r w:rsidR="00575FFD">
        <w:rPr>
          <w:rFonts w:ascii="Arial" w:hAnsi="Arial" w:cs="Arial"/>
          <w:szCs w:val="24"/>
        </w:rPr>
        <w:t xml:space="preserve">prestación de servicios </w:t>
      </w:r>
      <w:r w:rsidR="00CA4946">
        <w:rPr>
          <w:rFonts w:ascii="Arial" w:hAnsi="Arial" w:cs="Arial"/>
          <w:szCs w:val="24"/>
        </w:rPr>
        <w:t>así no lo exigía, razón por la cual no fue subordinada, ni se encontraba bajo las órdenes de un jefe, pues era libre y autónoma al momento de emitir conceptos, asesorías jurídicas, tutelas, peticiones y el pacto de honorarios con los clientes</w:t>
      </w:r>
      <w:r w:rsidR="00104B3F">
        <w:rPr>
          <w:rFonts w:ascii="Arial" w:hAnsi="Arial" w:cs="Arial"/>
          <w:szCs w:val="24"/>
        </w:rPr>
        <w:t xml:space="preserve"> del que se aportaba a la empresa un porcentaje como comisión</w:t>
      </w:r>
      <w:r w:rsidR="00EB022A">
        <w:rPr>
          <w:rFonts w:ascii="Arial" w:hAnsi="Arial" w:cs="Arial"/>
          <w:szCs w:val="24"/>
        </w:rPr>
        <w:t>;</w:t>
      </w:r>
      <w:r w:rsidR="00CA4946">
        <w:rPr>
          <w:rFonts w:ascii="Arial" w:hAnsi="Arial" w:cs="Arial"/>
          <w:szCs w:val="24"/>
        </w:rPr>
        <w:t xml:space="preserve"> no debía pedir permisos y llegaba a la hora que estima</w:t>
      </w:r>
      <w:r w:rsidR="00104B3F">
        <w:rPr>
          <w:rFonts w:ascii="Arial" w:hAnsi="Arial" w:cs="Arial"/>
          <w:szCs w:val="24"/>
        </w:rPr>
        <w:t>ra</w:t>
      </w:r>
      <w:r w:rsidR="00CA4946">
        <w:rPr>
          <w:rFonts w:ascii="Arial" w:hAnsi="Arial" w:cs="Arial"/>
          <w:szCs w:val="24"/>
        </w:rPr>
        <w:t xml:space="preserve"> conveniente</w:t>
      </w:r>
      <w:r w:rsidR="00575FFD">
        <w:rPr>
          <w:rFonts w:ascii="Arial" w:hAnsi="Arial" w:cs="Arial"/>
          <w:szCs w:val="24"/>
        </w:rPr>
        <w:t>,</w:t>
      </w:r>
      <w:r w:rsidR="00104B3F">
        <w:rPr>
          <w:rFonts w:ascii="Arial" w:hAnsi="Arial" w:cs="Arial"/>
          <w:szCs w:val="24"/>
        </w:rPr>
        <w:t xml:space="preserve"> pu</w:t>
      </w:r>
      <w:r w:rsidR="00075A4B">
        <w:rPr>
          <w:rFonts w:ascii="Arial" w:hAnsi="Arial" w:cs="Arial"/>
          <w:szCs w:val="24"/>
        </w:rPr>
        <w:t>es era quien concr</w:t>
      </w:r>
      <w:r w:rsidR="00575FFD">
        <w:rPr>
          <w:rFonts w:ascii="Arial" w:hAnsi="Arial" w:cs="Arial"/>
          <w:szCs w:val="24"/>
        </w:rPr>
        <w:t>etaba la citas con los clientes.</w:t>
      </w:r>
    </w:p>
    <w:p w:rsidR="00575FFD" w:rsidRDefault="00575FFD" w:rsidP="003B0990">
      <w:pPr>
        <w:spacing w:line="276" w:lineRule="auto"/>
        <w:jc w:val="both"/>
        <w:rPr>
          <w:rFonts w:ascii="Arial" w:hAnsi="Arial" w:cs="Arial"/>
          <w:szCs w:val="24"/>
        </w:rPr>
      </w:pPr>
    </w:p>
    <w:p w:rsidR="00F24550" w:rsidRDefault="00575FFD" w:rsidP="003B0990">
      <w:pPr>
        <w:spacing w:line="276" w:lineRule="auto"/>
        <w:jc w:val="both"/>
        <w:rPr>
          <w:rFonts w:ascii="Arial" w:hAnsi="Arial" w:cs="Arial"/>
          <w:szCs w:val="24"/>
        </w:rPr>
      </w:pPr>
      <w:r>
        <w:rPr>
          <w:rFonts w:ascii="Arial" w:hAnsi="Arial" w:cs="Arial"/>
          <w:szCs w:val="24"/>
        </w:rPr>
        <w:lastRenderedPageBreak/>
        <w:t>D</w:t>
      </w:r>
      <w:r w:rsidR="00075A4B">
        <w:rPr>
          <w:rFonts w:ascii="Arial" w:hAnsi="Arial" w:cs="Arial"/>
          <w:szCs w:val="24"/>
        </w:rPr>
        <w:t>e la misma forma, las reuniones de la empresa los viernes a las 7:00 a.m., teniendo en cuenta que se realizaban cuando surgía la necesidad y solo para los trabajadores de planta. De las reuniones jurídicas</w:t>
      </w:r>
      <w:r>
        <w:rPr>
          <w:rFonts w:ascii="Arial" w:hAnsi="Arial" w:cs="Arial"/>
          <w:szCs w:val="24"/>
        </w:rPr>
        <w:t>,</w:t>
      </w:r>
      <w:r w:rsidR="00075A4B">
        <w:rPr>
          <w:rFonts w:ascii="Arial" w:hAnsi="Arial" w:cs="Arial"/>
          <w:szCs w:val="24"/>
        </w:rPr>
        <w:t xml:space="preserve"> agregó que no eran como tal, sino que la gerente general solicitaba un informe de los procesos a cargo de la </w:t>
      </w:r>
      <w:r w:rsidR="00202884">
        <w:rPr>
          <w:rFonts w:ascii="Arial" w:hAnsi="Arial" w:cs="Arial"/>
          <w:szCs w:val="24"/>
        </w:rPr>
        <w:t>actora</w:t>
      </w:r>
      <w:r w:rsidR="00075A4B">
        <w:rPr>
          <w:rFonts w:ascii="Arial" w:hAnsi="Arial" w:cs="Arial"/>
          <w:szCs w:val="24"/>
        </w:rPr>
        <w:t xml:space="preserve"> para mantener la información </w:t>
      </w:r>
      <w:r w:rsidR="00202884">
        <w:rPr>
          <w:rFonts w:ascii="Arial" w:hAnsi="Arial" w:cs="Arial"/>
          <w:szCs w:val="24"/>
        </w:rPr>
        <w:t>actualizada</w:t>
      </w:r>
      <w:r w:rsidR="00075A4B">
        <w:rPr>
          <w:rFonts w:ascii="Arial" w:hAnsi="Arial" w:cs="Arial"/>
          <w:szCs w:val="24"/>
        </w:rPr>
        <w:t xml:space="preserve"> y entregárse</w:t>
      </w:r>
      <w:r w:rsidR="00202884">
        <w:rPr>
          <w:rFonts w:ascii="Arial" w:hAnsi="Arial" w:cs="Arial"/>
          <w:szCs w:val="24"/>
        </w:rPr>
        <w:t>la al cliente cuando este lo solicit</w:t>
      </w:r>
      <w:r w:rsidR="00075A4B">
        <w:rPr>
          <w:rFonts w:ascii="Arial" w:hAnsi="Arial" w:cs="Arial"/>
          <w:szCs w:val="24"/>
        </w:rPr>
        <w:t>aba</w:t>
      </w:r>
      <w:r w:rsidR="00EB022A">
        <w:rPr>
          <w:rFonts w:ascii="Arial" w:hAnsi="Arial" w:cs="Arial"/>
          <w:szCs w:val="24"/>
        </w:rPr>
        <w:t>. Asimismo</w:t>
      </w:r>
      <w:r w:rsidR="00202884">
        <w:rPr>
          <w:rFonts w:ascii="Arial" w:hAnsi="Arial" w:cs="Arial"/>
          <w:szCs w:val="24"/>
        </w:rPr>
        <w:t xml:space="preserve"> la representación de </w:t>
      </w:r>
      <w:r>
        <w:rPr>
          <w:rFonts w:ascii="Arial" w:hAnsi="Arial" w:cs="Arial"/>
          <w:szCs w:val="24"/>
        </w:rPr>
        <w:t xml:space="preserve">la empresa a través de </w:t>
      </w:r>
      <w:r w:rsidR="00202884">
        <w:rPr>
          <w:rFonts w:ascii="Arial" w:hAnsi="Arial" w:cs="Arial"/>
          <w:szCs w:val="24"/>
        </w:rPr>
        <w:t>la demandante en horarios no laborales.</w:t>
      </w:r>
    </w:p>
    <w:p w:rsidR="00CA4946" w:rsidRDefault="00CA4946" w:rsidP="003B0990">
      <w:pPr>
        <w:spacing w:line="276" w:lineRule="auto"/>
        <w:jc w:val="both"/>
        <w:rPr>
          <w:rFonts w:ascii="Arial" w:hAnsi="Arial" w:cs="Arial"/>
          <w:szCs w:val="24"/>
        </w:rPr>
      </w:pPr>
    </w:p>
    <w:p w:rsidR="003B0990" w:rsidRDefault="003B0990" w:rsidP="003B0990">
      <w:pPr>
        <w:spacing w:line="276" w:lineRule="auto"/>
        <w:jc w:val="both"/>
        <w:rPr>
          <w:rFonts w:ascii="Arial" w:hAnsi="Arial" w:cs="Arial"/>
          <w:szCs w:val="24"/>
        </w:rPr>
      </w:pPr>
      <w:r>
        <w:rPr>
          <w:rFonts w:ascii="Arial" w:hAnsi="Arial" w:cs="Arial"/>
          <w:szCs w:val="24"/>
        </w:rPr>
        <w:t xml:space="preserve">Frente a las pretensiones se opuso y propuso las excepciones que </w:t>
      </w:r>
      <w:r w:rsidRPr="004F4B09">
        <w:rPr>
          <w:rFonts w:ascii="Arial" w:hAnsi="Arial" w:cs="Arial"/>
          <w:szCs w:val="24"/>
        </w:rPr>
        <w:t>denominó “</w:t>
      </w:r>
      <w:r w:rsidR="00202884">
        <w:rPr>
          <w:rFonts w:ascii="Arial" w:hAnsi="Arial" w:cs="Arial"/>
          <w:szCs w:val="24"/>
        </w:rPr>
        <w:t>inexistencia de contrato de trabajo”, “cobro de lo no debido”, “inexistencia de las obligaciones”, “</w:t>
      </w:r>
      <w:r w:rsidRPr="004F4B09">
        <w:rPr>
          <w:rFonts w:ascii="Arial" w:hAnsi="Arial" w:cs="Arial"/>
          <w:szCs w:val="24"/>
        </w:rPr>
        <w:t>prescripción”</w:t>
      </w:r>
      <w:r w:rsidR="004208CB">
        <w:rPr>
          <w:rFonts w:ascii="Arial" w:hAnsi="Arial" w:cs="Arial"/>
          <w:szCs w:val="24"/>
        </w:rPr>
        <w:t xml:space="preserve"> y “buena fe”</w:t>
      </w:r>
      <w:r w:rsidRPr="004F4B09">
        <w:rPr>
          <w:rFonts w:ascii="Arial" w:hAnsi="Arial" w:cs="Arial"/>
          <w:szCs w:val="24"/>
        </w:rPr>
        <w:t>.</w:t>
      </w:r>
    </w:p>
    <w:p w:rsidR="009A0EA9" w:rsidRDefault="009A0EA9" w:rsidP="002D0D07">
      <w:pPr>
        <w:spacing w:line="276" w:lineRule="auto"/>
        <w:rPr>
          <w:rFonts w:ascii="Arial" w:hAnsi="Arial" w:cs="Arial"/>
          <w:b/>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E66327" w:rsidRPr="009740CF" w:rsidRDefault="00E66327" w:rsidP="002D0D07">
      <w:pPr>
        <w:spacing w:line="276" w:lineRule="auto"/>
        <w:rPr>
          <w:rFonts w:ascii="Arial" w:hAnsi="Arial" w:cs="Arial"/>
          <w:b/>
          <w:szCs w:val="24"/>
        </w:rPr>
      </w:pPr>
    </w:p>
    <w:p w:rsidR="008609AE"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8B0F8A">
        <w:rPr>
          <w:rFonts w:ascii="Arial" w:hAnsi="Arial" w:cs="Arial"/>
          <w:color w:val="000000"/>
          <w:szCs w:val="24"/>
          <w:lang w:eastAsia="es-CO"/>
        </w:rPr>
        <w:t>Primero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926BE9">
        <w:rPr>
          <w:rFonts w:ascii="Arial" w:hAnsi="Arial" w:cs="Arial"/>
          <w:color w:val="000000"/>
          <w:szCs w:val="24"/>
          <w:lang w:eastAsia="es-CO"/>
        </w:rPr>
        <w:t xml:space="preserve">declaró </w:t>
      </w:r>
      <w:r w:rsidR="008B0F8A">
        <w:rPr>
          <w:rFonts w:ascii="Arial" w:hAnsi="Arial" w:cs="Arial"/>
          <w:color w:val="000000"/>
          <w:szCs w:val="24"/>
          <w:lang w:eastAsia="es-CO"/>
        </w:rPr>
        <w:t xml:space="preserve">probadas las excepciones de inexistencia de contrato de trabajo, cobro de lo no debido, e inexistencia de la obligación demandada, en consecuencia absolvió a la empresa demandada de todas las </w:t>
      </w:r>
      <w:r w:rsidR="00EB022A">
        <w:rPr>
          <w:rFonts w:ascii="Arial" w:hAnsi="Arial" w:cs="Arial"/>
          <w:color w:val="000000"/>
          <w:szCs w:val="24"/>
          <w:lang w:eastAsia="es-CO"/>
        </w:rPr>
        <w:t>pretensiones de la demanda</w:t>
      </w:r>
      <w:r w:rsidR="008B0F8A">
        <w:rPr>
          <w:rFonts w:ascii="Arial" w:hAnsi="Arial" w:cs="Arial"/>
          <w:color w:val="000000"/>
          <w:szCs w:val="24"/>
          <w:lang w:eastAsia="es-CO"/>
        </w:rPr>
        <w:t>.</w:t>
      </w:r>
    </w:p>
    <w:p w:rsidR="00926BE9" w:rsidRDefault="00926BE9" w:rsidP="006173D2">
      <w:pPr>
        <w:spacing w:line="276" w:lineRule="auto"/>
        <w:jc w:val="both"/>
        <w:rPr>
          <w:rFonts w:ascii="Arial" w:hAnsi="Arial" w:cs="Arial"/>
          <w:color w:val="000000"/>
          <w:szCs w:val="24"/>
          <w:lang w:eastAsia="es-CO"/>
        </w:rPr>
      </w:pPr>
    </w:p>
    <w:p w:rsidR="0080283B"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80283B">
        <w:rPr>
          <w:rFonts w:ascii="Arial" w:hAnsi="Arial" w:cs="Arial"/>
          <w:color w:val="000000"/>
          <w:szCs w:val="24"/>
          <w:lang w:eastAsia="es-CO"/>
        </w:rPr>
        <w:t xml:space="preserve"> </w:t>
      </w:r>
      <w:r w:rsidR="00EF0092">
        <w:rPr>
          <w:rFonts w:ascii="Arial" w:hAnsi="Arial" w:cs="Arial"/>
          <w:color w:val="000000"/>
          <w:szCs w:val="24"/>
          <w:lang w:eastAsia="es-CO"/>
        </w:rPr>
        <w:t xml:space="preserve">se acreditó </w:t>
      </w:r>
      <w:r w:rsidR="00893ACA">
        <w:rPr>
          <w:rFonts w:ascii="Arial" w:hAnsi="Arial" w:cs="Arial"/>
          <w:color w:val="000000"/>
          <w:szCs w:val="24"/>
          <w:lang w:eastAsia="es-CO"/>
        </w:rPr>
        <w:t>la existencia de un</w:t>
      </w:r>
      <w:r w:rsidR="00EF0092">
        <w:rPr>
          <w:rFonts w:ascii="Arial" w:hAnsi="Arial" w:cs="Arial"/>
          <w:color w:val="000000"/>
          <w:szCs w:val="24"/>
          <w:lang w:eastAsia="es-CO"/>
        </w:rPr>
        <w:t xml:space="preserve"> contrato de trabajo</w:t>
      </w:r>
      <w:r w:rsidR="00C2235E">
        <w:rPr>
          <w:rFonts w:ascii="Arial" w:hAnsi="Arial" w:cs="Arial"/>
          <w:color w:val="000000"/>
          <w:szCs w:val="24"/>
          <w:lang w:eastAsia="es-CO"/>
        </w:rPr>
        <w:t xml:space="preserve"> desde el 01-08-2010 al 15-10-2011, también se probó un contrato de prestación de servicios entre el</w:t>
      </w:r>
      <w:r w:rsidR="0044044C">
        <w:rPr>
          <w:rFonts w:ascii="Arial" w:hAnsi="Arial" w:cs="Arial"/>
          <w:color w:val="000000"/>
          <w:szCs w:val="24"/>
          <w:lang w:eastAsia="es-CO"/>
        </w:rPr>
        <w:t xml:space="preserve"> 16-04-2012 y el 15-08-2012</w:t>
      </w:r>
      <w:r w:rsidR="00C2235E">
        <w:rPr>
          <w:rFonts w:ascii="Arial" w:hAnsi="Arial" w:cs="Arial"/>
          <w:color w:val="000000"/>
          <w:szCs w:val="24"/>
          <w:lang w:eastAsia="es-CO"/>
        </w:rPr>
        <w:t>,</w:t>
      </w:r>
      <w:r w:rsidR="007A44F8">
        <w:rPr>
          <w:rFonts w:ascii="Arial" w:hAnsi="Arial" w:cs="Arial"/>
          <w:color w:val="000000"/>
          <w:szCs w:val="24"/>
          <w:lang w:eastAsia="es-CO"/>
        </w:rPr>
        <w:t xml:space="preserve"> y </w:t>
      </w:r>
      <w:r w:rsidR="00B65EE3">
        <w:rPr>
          <w:rFonts w:ascii="Arial" w:hAnsi="Arial" w:cs="Arial"/>
          <w:color w:val="000000"/>
          <w:szCs w:val="24"/>
          <w:lang w:eastAsia="es-CO"/>
        </w:rPr>
        <w:t xml:space="preserve">una tercera del 04-04-2013 al 08-08-2013, por lo tanto, las prestaciones sociales solo serían para el primero, </w:t>
      </w:r>
      <w:r w:rsidR="00665B7B">
        <w:rPr>
          <w:rFonts w:ascii="Arial" w:hAnsi="Arial" w:cs="Arial"/>
          <w:color w:val="000000"/>
          <w:szCs w:val="24"/>
          <w:lang w:eastAsia="es-CO"/>
        </w:rPr>
        <w:t>que</w:t>
      </w:r>
      <w:r w:rsidR="00495DB6">
        <w:rPr>
          <w:rFonts w:ascii="Arial" w:hAnsi="Arial" w:cs="Arial"/>
          <w:color w:val="000000"/>
          <w:szCs w:val="24"/>
          <w:lang w:eastAsia="es-CO"/>
        </w:rPr>
        <w:t xml:space="preserve"> no se solicitaron</w:t>
      </w:r>
      <w:r w:rsidR="00EB022A">
        <w:rPr>
          <w:rFonts w:ascii="Arial" w:hAnsi="Arial" w:cs="Arial"/>
          <w:color w:val="000000"/>
          <w:szCs w:val="24"/>
          <w:lang w:eastAsia="es-CO"/>
        </w:rPr>
        <w:t>,</w:t>
      </w:r>
      <w:r w:rsidR="00495DB6">
        <w:rPr>
          <w:rFonts w:ascii="Arial" w:hAnsi="Arial" w:cs="Arial"/>
          <w:color w:val="000000"/>
          <w:szCs w:val="24"/>
          <w:lang w:eastAsia="es-CO"/>
        </w:rPr>
        <w:t xml:space="preserve"> pero</w:t>
      </w:r>
      <w:r w:rsidR="00B65EE3">
        <w:rPr>
          <w:rFonts w:ascii="Arial" w:hAnsi="Arial" w:cs="Arial"/>
          <w:color w:val="000000"/>
          <w:szCs w:val="24"/>
          <w:lang w:eastAsia="es-CO"/>
        </w:rPr>
        <w:t xml:space="preserve"> fueron satisfechas, según documento</w:t>
      </w:r>
      <w:r w:rsidR="00AB1026">
        <w:rPr>
          <w:rFonts w:ascii="Arial" w:hAnsi="Arial" w:cs="Arial"/>
          <w:color w:val="000000"/>
          <w:szCs w:val="24"/>
          <w:lang w:eastAsia="es-CO"/>
        </w:rPr>
        <w:t xml:space="preserve"> visible a folio 41, aunado a lo dicho están cobijadas por el fenómeno de la prescripción. </w:t>
      </w:r>
    </w:p>
    <w:p w:rsidR="0044044C" w:rsidRDefault="0044044C" w:rsidP="00026BC6">
      <w:pPr>
        <w:spacing w:line="276" w:lineRule="auto"/>
        <w:jc w:val="both"/>
        <w:rPr>
          <w:rFonts w:ascii="Arial" w:hAnsi="Arial" w:cs="Arial"/>
          <w:color w:val="000000"/>
          <w:szCs w:val="24"/>
          <w:lang w:eastAsia="es-CO"/>
        </w:rPr>
      </w:pPr>
    </w:p>
    <w:p w:rsidR="0080283B" w:rsidRDefault="0080283B"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De los contratos de prestación de servicios</w:t>
      </w:r>
      <w:r w:rsidR="00665B7B">
        <w:rPr>
          <w:rFonts w:ascii="Arial" w:hAnsi="Arial" w:cs="Arial"/>
          <w:color w:val="000000"/>
          <w:szCs w:val="24"/>
          <w:lang w:eastAsia="es-CO"/>
        </w:rPr>
        <w:t>,</w:t>
      </w:r>
      <w:r>
        <w:rPr>
          <w:rFonts w:ascii="Arial" w:hAnsi="Arial" w:cs="Arial"/>
          <w:color w:val="000000"/>
          <w:szCs w:val="24"/>
          <w:lang w:eastAsia="es-CO"/>
        </w:rPr>
        <w:t xml:space="preserve"> agregó que su objeto excluye de manera expresa la subordinación, </w:t>
      </w:r>
      <w:r w:rsidR="003B0511">
        <w:rPr>
          <w:rFonts w:ascii="Arial" w:hAnsi="Arial" w:cs="Arial"/>
          <w:color w:val="000000"/>
          <w:szCs w:val="24"/>
          <w:lang w:eastAsia="es-CO"/>
        </w:rPr>
        <w:t xml:space="preserve">por lo </w:t>
      </w:r>
      <w:r>
        <w:rPr>
          <w:rFonts w:ascii="Arial" w:hAnsi="Arial" w:cs="Arial"/>
          <w:color w:val="000000"/>
          <w:szCs w:val="24"/>
          <w:lang w:eastAsia="es-CO"/>
        </w:rPr>
        <w:t>que la demandante debe pagar los aportes a seguridad social y era quien señalaba el hora</w:t>
      </w:r>
      <w:r w:rsidR="00552087">
        <w:rPr>
          <w:rFonts w:ascii="Arial" w:hAnsi="Arial" w:cs="Arial"/>
          <w:color w:val="000000"/>
          <w:szCs w:val="24"/>
          <w:lang w:eastAsia="es-CO"/>
        </w:rPr>
        <w:t xml:space="preserve">rio de atención de los clientes. </w:t>
      </w:r>
    </w:p>
    <w:p w:rsidR="00A612E0" w:rsidRDefault="00A612E0" w:rsidP="00026BC6">
      <w:pPr>
        <w:spacing w:line="276" w:lineRule="auto"/>
        <w:jc w:val="both"/>
        <w:rPr>
          <w:rFonts w:ascii="Arial" w:hAnsi="Arial" w:cs="Arial"/>
          <w:color w:val="000000"/>
          <w:szCs w:val="24"/>
          <w:lang w:eastAsia="es-CO"/>
        </w:rPr>
      </w:pPr>
    </w:p>
    <w:p w:rsidR="009124FD" w:rsidRDefault="003B0511"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Los declarantes solicitados por l</w:t>
      </w:r>
      <w:r w:rsidR="009124FD">
        <w:rPr>
          <w:rFonts w:ascii="Arial" w:hAnsi="Arial" w:cs="Arial"/>
          <w:color w:val="000000"/>
          <w:szCs w:val="24"/>
          <w:lang w:eastAsia="es-CO"/>
        </w:rPr>
        <w:t xml:space="preserve">a parte demandante </w:t>
      </w:r>
      <w:r>
        <w:rPr>
          <w:rFonts w:ascii="Arial" w:hAnsi="Arial" w:cs="Arial"/>
          <w:color w:val="000000"/>
          <w:szCs w:val="24"/>
          <w:lang w:eastAsia="es-CO"/>
        </w:rPr>
        <w:t>nada dijeron de las</w:t>
      </w:r>
      <w:r w:rsidR="009124FD">
        <w:rPr>
          <w:rFonts w:ascii="Arial" w:hAnsi="Arial" w:cs="Arial"/>
          <w:color w:val="000000"/>
          <w:szCs w:val="24"/>
          <w:lang w:eastAsia="es-CO"/>
        </w:rPr>
        <w:t xml:space="preserve"> órdenes e instrucciones </w:t>
      </w:r>
      <w:r>
        <w:rPr>
          <w:rFonts w:ascii="Arial" w:hAnsi="Arial" w:cs="Arial"/>
          <w:color w:val="000000"/>
          <w:szCs w:val="24"/>
          <w:lang w:eastAsia="es-CO"/>
        </w:rPr>
        <w:t>que recibía de</w:t>
      </w:r>
      <w:r w:rsidR="009124FD">
        <w:rPr>
          <w:rFonts w:ascii="Arial" w:hAnsi="Arial" w:cs="Arial"/>
          <w:color w:val="000000"/>
          <w:szCs w:val="24"/>
          <w:lang w:eastAsia="es-CO"/>
        </w:rPr>
        <w:t xml:space="preserve"> la parte demandada para cumplir su labor, </w:t>
      </w:r>
      <w:r>
        <w:rPr>
          <w:rFonts w:ascii="Arial" w:hAnsi="Arial" w:cs="Arial"/>
          <w:color w:val="000000"/>
          <w:szCs w:val="24"/>
          <w:lang w:eastAsia="es-CO"/>
        </w:rPr>
        <w:t>como tampoco de su</w:t>
      </w:r>
      <w:r w:rsidR="009124FD">
        <w:rPr>
          <w:rFonts w:ascii="Arial" w:hAnsi="Arial" w:cs="Arial"/>
          <w:color w:val="000000"/>
          <w:szCs w:val="24"/>
          <w:lang w:eastAsia="es-CO"/>
        </w:rPr>
        <w:t xml:space="preserve"> horario laboral</w:t>
      </w:r>
      <w:r>
        <w:rPr>
          <w:rFonts w:ascii="Arial" w:hAnsi="Arial" w:cs="Arial"/>
          <w:color w:val="000000"/>
          <w:szCs w:val="24"/>
          <w:lang w:eastAsia="es-CO"/>
        </w:rPr>
        <w:t xml:space="preserve">, por el contrario, los testimonios citados a instancia </w:t>
      </w:r>
      <w:r w:rsidR="00126A48">
        <w:rPr>
          <w:rFonts w:ascii="Arial" w:hAnsi="Arial" w:cs="Arial"/>
          <w:color w:val="000000"/>
          <w:szCs w:val="24"/>
          <w:lang w:eastAsia="es-CO"/>
        </w:rPr>
        <w:t>de la parte demandada</w:t>
      </w:r>
      <w:r>
        <w:rPr>
          <w:rFonts w:ascii="Arial" w:hAnsi="Arial" w:cs="Arial"/>
          <w:color w:val="000000"/>
          <w:szCs w:val="24"/>
          <w:lang w:eastAsia="es-CO"/>
        </w:rPr>
        <w:t>, afirmaron que l</w:t>
      </w:r>
      <w:r w:rsidR="00915ECB">
        <w:rPr>
          <w:rFonts w:ascii="Arial" w:hAnsi="Arial" w:cs="Arial"/>
          <w:color w:val="000000"/>
          <w:szCs w:val="24"/>
          <w:lang w:eastAsia="es-CO"/>
        </w:rPr>
        <w:t xml:space="preserve">a actora disponía de su tiempo, </w:t>
      </w:r>
      <w:r>
        <w:rPr>
          <w:rFonts w:ascii="Arial" w:hAnsi="Arial" w:cs="Arial"/>
          <w:color w:val="000000"/>
          <w:szCs w:val="24"/>
          <w:lang w:eastAsia="es-CO"/>
        </w:rPr>
        <w:t xml:space="preserve">que </w:t>
      </w:r>
      <w:r w:rsidR="00915ECB">
        <w:rPr>
          <w:rFonts w:ascii="Arial" w:hAnsi="Arial" w:cs="Arial"/>
          <w:color w:val="000000"/>
          <w:szCs w:val="24"/>
          <w:lang w:eastAsia="es-CO"/>
        </w:rPr>
        <w:t>no había una coordinación jurídica, ni sanciones por no presentarse a laborar.</w:t>
      </w:r>
    </w:p>
    <w:p w:rsidR="007807BB" w:rsidRDefault="007807BB" w:rsidP="004765C2">
      <w:pPr>
        <w:spacing w:line="276" w:lineRule="auto"/>
        <w:jc w:val="both"/>
        <w:rPr>
          <w:rFonts w:ascii="Arial" w:hAnsi="Arial" w:cs="Arial"/>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C9038F" w:rsidRDefault="00A2679A" w:rsidP="006415FF">
      <w:pPr>
        <w:shd w:val="clear" w:color="auto" w:fill="FFFFFF"/>
        <w:spacing w:line="276" w:lineRule="auto"/>
        <w:jc w:val="both"/>
        <w:rPr>
          <w:rFonts w:ascii="Arial" w:hAnsi="Arial" w:cs="Arial"/>
          <w:i/>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parte demanda</w:t>
      </w:r>
      <w:r w:rsidR="00022FBE">
        <w:rPr>
          <w:rFonts w:ascii="Arial" w:hAnsi="Arial" w:cs="Arial"/>
          <w:color w:val="000000"/>
          <w:szCs w:val="24"/>
          <w:lang w:eastAsia="es-CO"/>
        </w:rPr>
        <w:t>nte</w:t>
      </w:r>
      <w:r w:rsidR="00C16F27">
        <w:rPr>
          <w:rFonts w:ascii="Arial" w:hAnsi="Arial" w:cs="Arial"/>
          <w:color w:val="000000"/>
          <w:szCs w:val="24"/>
          <w:lang w:eastAsia="es-CO"/>
        </w:rPr>
        <w:t>,</w:t>
      </w:r>
      <w:r w:rsidR="00BF05BF">
        <w:rPr>
          <w:rFonts w:ascii="Arial" w:hAnsi="Arial" w:cs="Arial"/>
          <w:color w:val="000000"/>
          <w:szCs w:val="24"/>
          <w:lang w:eastAsia="es-CO"/>
        </w:rPr>
        <w:t xml:space="preserve"> </w:t>
      </w:r>
      <w:r w:rsidR="004E546E">
        <w:rPr>
          <w:rFonts w:ascii="Arial" w:hAnsi="Arial" w:cs="Arial"/>
          <w:szCs w:val="24"/>
          <w:lang w:eastAsia="es-CO"/>
        </w:rPr>
        <w:t xml:space="preserve">quien </w:t>
      </w:r>
      <w:r w:rsidR="003C3013">
        <w:rPr>
          <w:rFonts w:ascii="Arial" w:hAnsi="Arial" w:cs="Arial"/>
          <w:szCs w:val="24"/>
          <w:lang w:eastAsia="es-CO"/>
        </w:rPr>
        <w:t>expres</w:t>
      </w:r>
      <w:r w:rsidR="004E546E">
        <w:rPr>
          <w:rFonts w:ascii="Arial" w:hAnsi="Arial" w:cs="Arial"/>
          <w:szCs w:val="24"/>
          <w:lang w:eastAsia="es-CO"/>
        </w:rPr>
        <w:t>ó que</w:t>
      </w:r>
      <w:r w:rsidR="006415FF">
        <w:rPr>
          <w:rFonts w:ascii="Arial" w:hAnsi="Arial" w:cs="Arial"/>
          <w:szCs w:val="24"/>
          <w:lang w:eastAsia="es-CO"/>
        </w:rPr>
        <w:t xml:space="preserve"> </w:t>
      </w:r>
      <w:r w:rsidR="003C3013" w:rsidRPr="003C3013">
        <w:rPr>
          <w:rFonts w:ascii="Arial" w:hAnsi="Arial" w:cs="Arial"/>
          <w:i/>
          <w:szCs w:val="24"/>
          <w:lang w:eastAsia="es-CO"/>
        </w:rPr>
        <w:t>“</w:t>
      </w:r>
      <w:r w:rsidR="001E7502" w:rsidRPr="003C3013">
        <w:rPr>
          <w:rFonts w:ascii="Arial" w:hAnsi="Arial" w:cs="Arial"/>
          <w:i/>
          <w:szCs w:val="24"/>
          <w:lang w:eastAsia="es-CO"/>
        </w:rPr>
        <w:t xml:space="preserve">si bien se </w:t>
      </w:r>
      <w:r w:rsidR="003C3013" w:rsidRPr="003C3013">
        <w:rPr>
          <w:rFonts w:ascii="Arial" w:hAnsi="Arial" w:cs="Arial"/>
          <w:i/>
          <w:szCs w:val="24"/>
          <w:lang w:eastAsia="es-CO"/>
        </w:rPr>
        <w:t>manifestó de una</w:t>
      </w:r>
      <w:r w:rsidR="001E7502" w:rsidRPr="003C3013">
        <w:rPr>
          <w:rFonts w:ascii="Arial" w:hAnsi="Arial" w:cs="Arial"/>
          <w:i/>
          <w:szCs w:val="24"/>
          <w:lang w:eastAsia="es-CO"/>
        </w:rPr>
        <w:t xml:space="preserve"> prescripción no </w:t>
      </w:r>
      <w:r w:rsidR="003C3013" w:rsidRPr="003C3013">
        <w:rPr>
          <w:rFonts w:ascii="Arial" w:hAnsi="Arial" w:cs="Arial"/>
          <w:i/>
          <w:szCs w:val="24"/>
          <w:lang w:eastAsia="es-CO"/>
        </w:rPr>
        <w:t>se habló</w:t>
      </w:r>
      <w:r w:rsidR="001E7502" w:rsidRPr="003C3013">
        <w:rPr>
          <w:rFonts w:ascii="Arial" w:hAnsi="Arial" w:cs="Arial"/>
          <w:i/>
          <w:szCs w:val="24"/>
          <w:lang w:eastAsia="es-CO"/>
        </w:rPr>
        <w:t xml:space="preserve"> sobre la tercera contratación laboral que aún estaba vigente</w:t>
      </w:r>
      <w:r w:rsidR="003C3013" w:rsidRPr="003C3013">
        <w:rPr>
          <w:rFonts w:ascii="Arial" w:hAnsi="Arial" w:cs="Arial"/>
          <w:i/>
          <w:szCs w:val="24"/>
          <w:lang w:eastAsia="es-CO"/>
        </w:rPr>
        <w:t>”</w:t>
      </w:r>
      <w:r w:rsidR="001E7502" w:rsidRPr="003C3013">
        <w:rPr>
          <w:rFonts w:ascii="Arial" w:hAnsi="Arial" w:cs="Arial"/>
          <w:i/>
          <w:szCs w:val="24"/>
          <w:lang w:eastAsia="es-CO"/>
        </w:rPr>
        <w:t>.</w:t>
      </w:r>
    </w:p>
    <w:p w:rsidR="00696FB9" w:rsidRDefault="00696FB9" w:rsidP="006415FF">
      <w:pPr>
        <w:shd w:val="clear" w:color="auto" w:fill="FFFFFF"/>
        <w:spacing w:line="276" w:lineRule="auto"/>
        <w:jc w:val="both"/>
        <w:rPr>
          <w:rFonts w:ascii="Arial" w:hAnsi="Arial" w:cs="Arial"/>
          <w:i/>
          <w:szCs w:val="24"/>
          <w:lang w:eastAsia="es-CO"/>
        </w:rPr>
      </w:pPr>
    </w:p>
    <w:p w:rsidR="00715DA7" w:rsidRDefault="00696FB9" w:rsidP="00240213">
      <w:pPr>
        <w:shd w:val="clear" w:color="auto" w:fill="FFFFFF"/>
        <w:tabs>
          <w:tab w:val="left" w:pos="5197"/>
        </w:tabs>
        <w:spacing w:line="276" w:lineRule="auto"/>
        <w:jc w:val="both"/>
        <w:rPr>
          <w:rFonts w:ascii="Arial" w:hAnsi="Arial" w:cs="Arial"/>
          <w:szCs w:val="24"/>
          <w:lang w:eastAsia="es-CO"/>
        </w:rPr>
      </w:pPr>
      <w:r>
        <w:rPr>
          <w:rFonts w:ascii="Arial" w:hAnsi="Arial" w:cs="Arial"/>
          <w:szCs w:val="24"/>
          <w:lang w:eastAsia="es-CO"/>
        </w:rPr>
        <w:t xml:space="preserve">Recurso que </w:t>
      </w:r>
      <w:r w:rsidR="00240213">
        <w:rPr>
          <w:rFonts w:ascii="Arial" w:hAnsi="Arial" w:cs="Arial"/>
          <w:szCs w:val="24"/>
          <w:lang w:eastAsia="es-CO"/>
        </w:rPr>
        <w:t>a pesar que se</w:t>
      </w:r>
      <w:r>
        <w:rPr>
          <w:rFonts w:ascii="Arial" w:hAnsi="Arial" w:cs="Arial"/>
          <w:szCs w:val="24"/>
          <w:lang w:eastAsia="es-CO"/>
        </w:rPr>
        <w:t xml:space="preserve"> pidió por la parte demandada </w:t>
      </w:r>
      <w:r w:rsidR="00AC2E24">
        <w:rPr>
          <w:rFonts w:ascii="Arial" w:hAnsi="Arial" w:cs="Arial"/>
          <w:szCs w:val="24"/>
          <w:lang w:eastAsia="es-CO"/>
        </w:rPr>
        <w:t>fuera declarado</w:t>
      </w:r>
      <w:r>
        <w:rPr>
          <w:rFonts w:ascii="Arial" w:hAnsi="Arial" w:cs="Arial"/>
          <w:szCs w:val="24"/>
          <w:lang w:eastAsia="es-CO"/>
        </w:rPr>
        <w:t xml:space="preserve"> desierto</w:t>
      </w:r>
      <w:r w:rsidR="00240213">
        <w:rPr>
          <w:rFonts w:ascii="Arial" w:hAnsi="Arial" w:cs="Arial"/>
          <w:szCs w:val="24"/>
          <w:lang w:eastAsia="es-CO"/>
        </w:rPr>
        <w:t>, se negó tal solicitud por el Magistrado ponente del momento, al ser la recurrente clara en indicar que su inconformidad radicaba en la falta de pronunciamiento de una tercera vinculación laboral</w:t>
      </w:r>
      <w:r w:rsidR="00EB022A">
        <w:rPr>
          <w:rFonts w:ascii="Arial" w:hAnsi="Arial" w:cs="Arial"/>
          <w:szCs w:val="24"/>
          <w:lang w:eastAsia="es-CO"/>
        </w:rPr>
        <w:t>,</w:t>
      </w:r>
      <w:r w:rsidR="00240213">
        <w:rPr>
          <w:rFonts w:ascii="Arial" w:hAnsi="Arial" w:cs="Arial"/>
          <w:szCs w:val="24"/>
          <w:lang w:eastAsia="es-CO"/>
        </w:rPr>
        <w:t xml:space="preserve"> que al parecer no esta</w:t>
      </w:r>
      <w:r w:rsidR="00EB022A">
        <w:rPr>
          <w:rFonts w:ascii="Arial" w:hAnsi="Arial" w:cs="Arial"/>
          <w:szCs w:val="24"/>
          <w:lang w:eastAsia="es-CO"/>
        </w:rPr>
        <w:t xml:space="preserve">ba </w:t>
      </w:r>
      <w:r w:rsidR="00EB022A">
        <w:rPr>
          <w:rFonts w:ascii="Arial" w:hAnsi="Arial" w:cs="Arial"/>
          <w:szCs w:val="24"/>
          <w:lang w:eastAsia="es-CO"/>
        </w:rPr>
        <w:lastRenderedPageBreak/>
        <w:t>afectada por la prescripción;</w:t>
      </w:r>
      <w:r w:rsidR="00240213">
        <w:rPr>
          <w:rFonts w:ascii="Arial" w:hAnsi="Arial" w:cs="Arial"/>
          <w:szCs w:val="24"/>
          <w:lang w:eastAsia="es-CO"/>
        </w:rPr>
        <w:t xml:space="preserve"> aspecto que permite delimitar el objeto de estudio de la </w:t>
      </w:r>
      <w:r w:rsidR="00EB022A">
        <w:rPr>
          <w:rFonts w:ascii="Arial" w:hAnsi="Arial" w:cs="Arial"/>
          <w:szCs w:val="24"/>
          <w:lang w:eastAsia="es-CO"/>
        </w:rPr>
        <w:t>alzada</w:t>
      </w:r>
      <w:r w:rsidR="00715DA7">
        <w:rPr>
          <w:rFonts w:ascii="Arial" w:hAnsi="Arial" w:cs="Arial"/>
          <w:szCs w:val="24"/>
          <w:lang w:eastAsia="es-CO"/>
        </w:rPr>
        <w:t>.</w:t>
      </w:r>
    </w:p>
    <w:p w:rsidR="00715DA7" w:rsidRDefault="00715DA7" w:rsidP="00240213">
      <w:pPr>
        <w:shd w:val="clear" w:color="auto" w:fill="FFFFFF"/>
        <w:tabs>
          <w:tab w:val="left" w:pos="5197"/>
        </w:tabs>
        <w:spacing w:line="276" w:lineRule="auto"/>
        <w:jc w:val="both"/>
        <w:rPr>
          <w:rFonts w:ascii="Arial" w:hAnsi="Arial" w:cs="Arial"/>
          <w:szCs w:val="24"/>
          <w:lang w:eastAsia="es-CO"/>
        </w:rPr>
      </w:pPr>
    </w:p>
    <w:p w:rsidR="00240213" w:rsidRDefault="00715DA7" w:rsidP="00240213">
      <w:pPr>
        <w:shd w:val="clear" w:color="auto" w:fill="FFFFFF"/>
        <w:tabs>
          <w:tab w:val="left" w:pos="5197"/>
        </w:tabs>
        <w:spacing w:line="276" w:lineRule="auto"/>
        <w:jc w:val="both"/>
        <w:rPr>
          <w:rFonts w:ascii="Arial" w:hAnsi="Arial" w:cs="Arial"/>
          <w:bCs/>
          <w:szCs w:val="24"/>
        </w:rPr>
      </w:pPr>
      <w:r>
        <w:rPr>
          <w:rFonts w:ascii="Arial" w:hAnsi="Arial" w:cs="Arial"/>
          <w:szCs w:val="24"/>
          <w:lang w:eastAsia="es-CO"/>
        </w:rPr>
        <w:t>P</w:t>
      </w:r>
      <w:r w:rsidR="00240213">
        <w:rPr>
          <w:rFonts w:ascii="Arial" w:hAnsi="Arial" w:cs="Arial"/>
          <w:szCs w:val="24"/>
          <w:lang w:eastAsia="es-CO"/>
        </w:rPr>
        <w:t>or esta razón</w:t>
      </w:r>
      <w:r w:rsidR="0023358F">
        <w:rPr>
          <w:rFonts w:ascii="Arial" w:hAnsi="Arial" w:cs="Arial"/>
          <w:szCs w:val="24"/>
          <w:lang w:eastAsia="es-CO"/>
        </w:rPr>
        <w:t>,</w:t>
      </w:r>
      <w:r w:rsidR="00240213">
        <w:rPr>
          <w:rFonts w:ascii="Arial" w:hAnsi="Arial" w:cs="Arial"/>
          <w:szCs w:val="24"/>
          <w:lang w:eastAsia="es-CO"/>
        </w:rPr>
        <w:t xml:space="preserve"> la Sala</w:t>
      </w:r>
      <w:r w:rsidR="00240213" w:rsidRPr="00240213">
        <w:rPr>
          <w:rFonts w:ascii="Arial" w:hAnsi="Arial" w:cs="Arial"/>
          <w:szCs w:val="24"/>
        </w:rPr>
        <w:t xml:space="preserve"> </w:t>
      </w:r>
      <w:r w:rsidR="00240213">
        <w:rPr>
          <w:rFonts w:ascii="Arial" w:hAnsi="Arial" w:cs="Arial"/>
          <w:szCs w:val="24"/>
        </w:rPr>
        <w:t xml:space="preserve">procederá a resolver el recurso </w:t>
      </w:r>
      <w:r w:rsidR="00240213" w:rsidRPr="00F73422">
        <w:rPr>
          <w:rFonts w:ascii="Arial" w:hAnsi="Arial" w:cs="Arial"/>
          <w:bCs/>
          <w:szCs w:val="24"/>
        </w:rPr>
        <w:t xml:space="preserve">con limitación a la materia objeto de </w:t>
      </w:r>
      <w:r w:rsidR="00240213">
        <w:rPr>
          <w:rFonts w:ascii="Arial" w:hAnsi="Arial" w:cs="Arial"/>
          <w:bCs/>
          <w:szCs w:val="24"/>
        </w:rPr>
        <w:t xml:space="preserve">marras, de conformidad con el artículo 66A del Código Procesal del Trabajo y de la Seguridad Social; esto es, sobre </w:t>
      </w:r>
      <w:r w:rsidR="00AC2E24">
        <w:rPr>
          <w:rFonts w:ascii="Arial" w:hAnsi="Arial" w:cs="Arial"/>
          <w:bCs/>
          <w:szCs w:val="24"/>
        </w:rPr>
        <w:t xml:space="preserve">la materia de ataque que recayó, </w:t>
      </w:r>
      <w:r w:rsidR="00EB022A">
        <w:rPr>
          <w:rFonts w:ascii="Arial" w:hAnsi="Arial" w:cs="Arial"/>
          <w:bCs/>
          <w:szCs w:val="24"/>
        </w:rPr>
        <w:t>en</w:t>
      </w:r>
      <w:r w:rsidR="00AC2E24">
        <w:rPr>
          <w:rFonts w:ascii="Arial" w:hAnsi="Arial" w:cs="Arial"/>
          <w:bCs/>
          <w:szCs w:val="24"/>
        </w:rPr>
        <w:t xml:space="preserve"> </w:t>
      </w:r>
      <w:r w:rsidR="00240213">
        <w:rPr>
          <w:rFonts w:ascii="Arial" w:hAnsi="Arial" w:cs="Arial"/>
          <w:bCs/>
          <w:szCs w:val="24"/>
        </w:rPr>
        <w:t>la falta de pronunciamiento sobre el</w:t>
      </w:r>
      <w:r w:rsidR="0023358F">
        <w:rPr>
          <w:rFonts w:ascii="Arial" w:hAnsi="Arial" w:cs="Arial"/>
          <w:bCs/>
          <w:szCs w:val="24"/>
        </w:rPr>
        <w:t xml:space="preserve"> tercer</w:t>
      </w:r>
      <w:r w:rsidR="00240213">
        <w:rPr>
          <w:rFonts w:ascii="Arial" w:hAnsi="Arial" w:cs="Arial"/>
          <w:bCs/>
          <w:szCs w:val="24"/>
        </w:rPr>
        <w:t xml:space="preserve"> contrato</w:t>
      </w:r>
      <w:r w:rsidR="0023358F">
        <w:rPr>
          <w:rFonts w:ascii="Arial" w:hAnsi="Arial" w:cs="Arial"/>
          <w:bCs/>
          <w:szCs w:val="24"/>
        </w:rPr>
        <w:t xml:space="preserve"> que en términos de la demanda lo debe ser </w:t>
      </w:r>
      <w:r w:rsidR="00240213">
        <w:rPr>
          <w:rFonts w:ascii="Arial" w:hAnsi="Arial" w:cs="Arial"/>
          <w:bCs/>
          <w:szCs w:val="24"/>
        </w:rPr>
        <w:t xml:space="preserve">del </w:t>
      </w:r>
      <w:r w:rsidR="002E39D8">
        <w:rPr>
          <w:rFonts w:ascii="Arial" w:hAnsi="Arial" w:cs="Arial"/>
          <w:color w:val="000000"/>
          <w:szCs w:val="24"/>
          <w:lang w:eastAsia="es-CO"/>
        </w:rPr>
        <w:t>04-04-2013 al 08-08-2013</w:t>
      </w:r>
      <w:r w:rsidR="00483892">
        <w:rPr>
          <w:rFonts w:ascii="Arial" w:hAnsi="Arial" w:cs="Arial"/>
          <w:color w:val="000000"/>
          <w:szCs w:val="24"/>
          <w:lang w:eastAsia="es-CO"/>
        </w:rPr>
        <w:t>.</w:t>
      </w:r>
    </w:p>
    <w:p w:rsidR="00715DA7" w:rsidRDefault="00715DA7" w:rsidP="008141B8">
      <w:pPr>
        <w:shd w:val="clear" w:color="auto" w:fill="FFFFFF"/>
        <w:tabs>
          <w:tab w:val="left" w:pos="5197"/>
        </w:tabs>
        <w:spacing w:line="276" w:lineRule="auto"/>
        <w:jc w:val="center"/>
        <w:rPr>
          <w:rFonts w:ascii="Arial" w:hAnsi="Arial" w:cs="Arial"/>
          <w:b/>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02701B">
        <w:rPr>
          <w:rFonts w:ascii="Arial" w:hAnsi="Arial" w:cs="Arial"/>
          <w:szCs w:val="24"/>
        </w:rPr>
        <w:t>el</w:t>
      </w:r>
      <w:r w:rsidRPr="004B0EB0">
        <w:rPr>
          <w:rFonts w:ascii="Arial" w:hAnsi="Arial" w:cs="Arial"/>
          <w:szCs w:val="24"/>
        </w:rPr>
        <w:t xml:space="preserve"> siguiente</w:t>
      </w:r>
      <w:r w:rsidR="0002701B">
        <w:rPr>
          <w:rFonts w:ascii="Arial" w:hAnsi="Arial" w:cs="Arial"/>
          <w:szCs w:val="24"/>
        </w:rPr>
        <w:t xml:space="preserve"> </w:t>
      </w:r>
      <w:r w:rsidR="00AC2E24">
        <w:rPr>
          <w:rFonts w:ascii="Arial" w:hAnsi="Arial" w:cs="Arial"/>
          <w:szCs w:val="24"/>
        </w:rPr>
        <w:t>cuestionamiento</w:t>
      </w:r>
      <w:r w:rsidRPr="004B0EB0">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D509C3" w:rsidRDefault="00BD0961" w:rsidP="00D509C3">
      <w:pPr>
        <w:shd w:val="clear" w:color="auto" w:fill="FFFFFF"/>
        <w:tabs>
          <w:tab w:val="left" w:pos="5197"/>
        </w:tabs>
        <w:spacing w:line="276" w:lineRule="auto"/>
        <w:jc w:val="both"/>
        <w:rPr>
          <w:rFonts w:ascii="Arial" w:hAnsi="Arial" w:cs="Arial"/>
          <w:szCs w:val="24"/>
        </w:rPr>
      </w:pPr>
      <w:r w:rsidRPr="00036428">
        <w:rPr>
          <w:rFonts w:ascii="Arial" w:hAnsi="Arial" w:cs="Arial"/>
          <w:szCs w:val="24"/>
        </w:rPr>
        <w:t xml:space="preserve">(i) </w:t>
      </w:r>
      <w:r w:rsidR="00D509C3" w:rsidRPr="009740CF">
        <w:rPr>
          <w:rFonts w:ascii="Arial" w:hAnsi="Arial" w:cs="Arial"/>
          <w:szCs w:val="24"/>
        </w:rPr>
        <w:t>¿</w:t>
      </w:r>
      <w:r w:rsidR="00D509C3">
        <w:rPr>
          <w:rFonts w:ascii="Arial" w:hAnsi="Arial" w:cs="Arial"/>
          <w:szCs w:val="24"/>
        </w:rPr>
        <w:t xml:space="preserve">Hubo pronunciamiento </w:t>
      </w:r>
      <w:r w:rsidR="00AC2E24">
        <w:rPr>
          <w:rFonts w:ascii="Arial" w:hAnsi="Arial" w:cs="Arial"/>
          <w:szCs w:val="24"/>
        </w:rPr>
        <w:t>de</w:t>
      </w:r>
      <w:r w:rsidR="00D509C3">
        <w:rPr>
          <w:rFonts w:ascii="Arial" w:hAnsi="Arial" w:cs="Arial"/>
          <w:szCs w:val="24"/>
        </w:rPr>
        <w:t xml:space="preserve"> la Jueza de primera instancia en relación con el tercer contrato desarrollado </w:t>
      </w:r>
      <w:r w:rsidR="00D509C3">
        <w:rPr>
          <w:rFonts w:ascii="Arial" w:hAnsi="Arial" w:cs="Arial"/>
          <w:color w:val="000000"/>
          <w:szCs w:val="24"/>
        </w:rPr>
        <w:t>entre el 04-04-2013 al 08-08-2013 por la actora</w:t>
      </w:r>
      <w:r w:rsidR="00AC2E24">
        <w:rPr>
          <w:rFonts w:ascii="Arial" w:hAnsi="Arial" w:cs="Arial"/>
          <w:color w:val="000000"/>
          <w:szCs w:val="24"/>
        </w:rPr>
        <w:t>,</w:t>
      </w:r>
      <w:r w:rsidR="00D509C3">
        <w:rPr>
          <w:rFonts w:ascii="Arial" w:hAnsi="Arial" w:cs="Arial"/>
          <w:color w:val="000000"/>
          <w:szCs w:val="24"/>
        </w:rPr>
        <w:t xml:space="preserve"> en</w:t>
      </w:r>
      <w:r w:rsidR="00D509C3" w:rsidRPr="005204EB">
        <w:rPr>
          <w:rFonts w:ascii="Arial" w:hAnsi="Arial" w:cs="Arial"/>
          <w:color w:val="000000"/>
          <w:szCs w:val="24"/>
        </w:rPr>
        <w:t xml:space="preserve"> favor de la parte demandada</w:t>
      </w:r>
      <w:r w:rsidR="00AC2E24">
        <w:rPr>
          <w:rFonts w:ascii="Arial" w:hAnsi="Arial" w:cs="Arial"/>
          <w:color w:val="000000"/>
          <w:szCs w:val="24"/>
        </w:rPr>
        <w:t>,</w:t>
      </w:r>
      <w:r w:rsidR="002E39D8">
        <w:rPr>
          <w:rFonts w:ascii="Arial" w:hAnsi="Arial" w:cs="Arial"/>
          <w:color w:val="000000"/>
          <w:szCs w:val="24"/>
        </w:rPr>
        <w:t xml:space="preserve"> o por el contrario transgredió el principio de congruencia en la sentencia</w:t>
      </w:r>
      <w:r w:rsidR="00D509C3" w:rsidRPr="005204EB">
        <w:rPr>
          <w:rFonts w:ascii="Arial" w:hAnsi="Arial" w:cs="Arial"/>
          <w:color w:val="000000"/>
          <w:szCs w:val="24"/>
        </w:rPr>
        <w:t>?</w:t>
      </w:r>
    </w:p>
    <w:p w:rsidR="00D509C3" w:rsidRDefault="00D509C3" w:rsidP="0002701B">
      <w:pPr>
        <w:shd w:val="clear" w:color="auto" w:fill="FFFFFF"/>
        <w:tabs>
          <w:tab w:val="left" w:pos="5197"/>
        </w:tabs>
        <w:spacing w:line="276" w:lineRule="auto"/>
        <w:jc w:val="both"/>
        <w:rPr>
          <w:rFonts w:ascii="Arial" w:hAnsi="Arial" w:cs="Arial"/>
          <w:szCs w:val="24"/>
        </w:rPr>
      </w:pPr>
    </w:p>
    <w:p w:rsidR="00057890" w:rsidRDefault="00EA1451" w:rsidP="00385D77">
      <w:pPr>
        <w:pStyle w:val="Textoindependiente"/>
        <w:spacing w:line="276" w:lineRule="auto"/>
        <w:contextualSpacing/>
        <w:rPr>
          <w:b/>
          <w:iCs/>
          <w:szCs w:val="24"/>
        </w:rPr>
      </w:pPr>
      <w:r>
        <w:rPr>
          <w:b/>
          <w:iCs/>
          <w:szCs w:val="24"/>
        </w:rPr>
        <w:t>2. Solución a</w:t>
      </w:r>
      <w:r w:rsidR="0002701B">
        <w:rPr>
          <w:b/>
          <w:iCs/>
          <w:szCs w:val="24"/>
        </w:rPr>
        <w:t>l</w:t>
      </w:r>
      <w:r>
        <w:rPr>
          <w:b/>
          <w:iCs/>
          <w:szCs w:val="24"/>
        </w:rPr>
        <w:t xml:space="preserve"> interrogante</w:t>
      </w:r>
      <w:r w:rsidR="00BA050A">
        <w:rPr>
          <w:b/>
          <w:iCs/>
          <w:szCs w:val="24"/>
        </w:rPr>
        <w:t xml:space="preserve"> planteado</w:t>
      </w:r>
    </w:p>
    <w:p w:rsidR="00BA050A" w:rsidRDefault="00BA050A" w:rsidP="00385D77">
      <w:pPr>
        <w:pStyle w:val="Textoindependiente"/>
        <w:spacing w:line="276" w:lineRule="auto"/>
        <w:contextualSpacing/>
        <w:rPr>
          <w:b/>
          <w:iCs/>
          <w:szCs w:val="24"/>
        </w:rPr>
      </w:pPr>
    </w:p>
    <w:p w:rsidR="00057890" w:rsidRPr="00057890" w:rsidRDefault="00057890" w:rsidP="00385D77">
      <w:pPr>
        <w:pStyle w:val="Textoindependiente"/>
        <w:spacing w:line="276" w:lineRule="auto"/>
        <w:contextualSpacing/>
        <w:rPr>
          <w:iCs/>
          <w:szCs w:val="24"/>
        </w:rPr>
      </w:pPr>
      <w:r w:rsidRPr="00057890">
        <w:rPr>
          <w:iCs/>
          <w:szCs w:val="24"/>
        </w:rPr>
        <w:t>Con el propósito</w:t>
      </w:r>
      <w:r w:rsidR="00FC0E48">
        <w:rPr>
          <w:iCs/>
          <w:szCs w:val="24"/>
        </w:rPr>
        <w:t xml:space="preserve"> de dar respuesta a</w:t>
      </w:r>
      <w:r w:rsidR="0002701B">
        <w:rPr>
          <w:iCs/>
          <w:szCs w:val="24"/>
        </w:rPr>
        <w:t>l</w:t>
      </w:r>
      <w:r>
        <w:rPr>
          <w:iCs/>
          <w:szCs w:val="24"/>
        </w:rPr>
        <w:t xml:space="preserve"> anterior</w:t>
      </w:r>
      <w:r w:rsidR="00EA1451">
        <w:rPr>
          <w:iCs/>
          <w:szCs w:val="24"/>
        </w:rPr>
        <w:t xml:space="preserve"> </w:t>
      </w:r>
      <w:r w:rsidR="0002701B">
        <w:rPr>
          <w:iCs/>
          <w:szCs w:val="24"/>
        </w:rPr>
        <w:t>cuestionamiento</w:t>
      </w:r>
      <w:r>
        <w:rPr>
          <w:iCs/>
          <w:szCs w:val="24"/>
        </w:rPr>
        <w:t>, se co</w:t>
      </w:r>
      <w:r w:rsidR="00EB022A">
        <w:rPr>
          <w:iCs/>
          <w:szCs w:val="24"/>
        </w:rPr>
        <w:t>nsidera necesario precisar lo siguiente</w:t>
      </w:r>
      <w:r>
        <w:rPr>
          <w:iCs/>
          <w:szCs w:val="24"/>
        </w:rPr>
        <w:t xml:space="preserve">: </w:t>
      </w:r>
    </w:p>
    <w:p w:rsidR="00263CE3" w:rsidRPr="00DD11A4" w:rsidRDefault="00263CE3" w:rsidP="00A67B45">
      <w:pPr>
        <w:suppressAutoHyphens/>
        <w:overflowPunct w:val="0"/>
        <w:autoSpaceDE w:val="0"/>
        <w:autoSpaceDN w:val="0"/>
        <w:adjustRightInd w:val="0"/>
        <w:spacing w:line="276" w:lineRule="auto"/>
        <w:jc w:val="both"/>
        <w:textAlignment w:val="baseline"/>
        <w:rPr>
          <w:rFonts w:ascii="Arial" w:hAnsi="Arial" w:cs="Arial"/>
          <w:szCs w:val="24"/>
        </w:rPr>
      </w:pPr>
    </w:p>
    <w:p w:rsidR="002E39D8" w:rsidRDefault="00F30B9F"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D35965">
        <w:rPr>
          <w:rFonts w:ascii="Arial" w:hAnsi="Arial" w:cs="Arial"/>
          <w:b/>
          <w:szCs w:val="24"/>
        </w:rPr>
        <w:t>.1</w:t>
      </w:r>
      <w:r w:rsidR="00A67B45">
        <w:rPr>
          <w:rFonts w:ascii="Arial" w:hAnsi="Arial" w:cs="Arial"/>
          <w:b/>
          <w:szCs w:val="24"/>
        </w:rPr>
        <w:t xml:space="preserve"> </w:t>
      </w:r>
      <w:r w:rsidR="002E39D8">
        <w:rPr>
          <w:rFonts w:ascii="Arial" w:hAnsi="Arial" w:cs="Arial"/>
          <w:b/>
          <w:szCs w:val="24"/>
        </w:rPr>
        <w:t>Principio de congruencia</w:t>
      </w:r>
    </w:p>
    <w:p w:rsidR="002E39D8" w:rsidRDefault="002E39D8"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2E39D8" w:rsidRDefault="002E39D8" w:rsidP="00A67B4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De antaño h</w:t>
      </w:r>
      <w:r w:rsidRPr="002E39D8">
        <w:rPr>
          <w:rFonts w:ascii="Arial" w:hAnsi="Arial" w:cs="Arial"/>
          <w:szCs w:val="24"/>
        </w:rPr>
        <w:t>a dicho el órgano de cierre en materia laboral</w:t>
      </w:r>
      <w:r w:rsidR="008B06D6">
        <w:rPr>
          <w:rStyle w:val="Refdenotaalpie"/>
          <w:rFonts w:ascii="Arial" w:hAnsi="Arial" w:cs="Arial"/>
          <w:szCs w:val="24"/>
        </w:rPr>
        <w:footnoteReference w:id="2"/>
      </w:r>
      <w:r>
        <w:rPr>
          <w:rFonts w:ascii="Arial" w:hAnsi="Arial" w:cs="Arial"/>
          <w:szCs w:val="24"/>
        </w:rPr>
        <w:t xml:space="preserve"> que a los Jueces Laborales como cualquier operador judicial están obligados a dictar sentencias congruentes, salvo que la Ley los releve expresamente a ello, como es la facultad,</w:t>
      </w:r>
      <w:r w:rsidRPr="002E39D8">
        <w:rPr>
          <w:rFonts w:ascii="Arial" w:hAnsi="Arial" w:cs="Arial"/>
          <w:szCs w:val="24"/>
        </w:rPr>
        <w:t xml:space="preserve"> </w:t>
      </w:r>
      <w:r>
        <w:rPr>
          <w:rFonts w:ascii="Arial" w:hAnsi="Arial" w:cs="Arial"/>
          <w:szCs w:val="24"/>
        </w:rPr>
        <w:t>en materia laboral, otorgada a los jueces de única y primera instancia, de fallar extra o ultra petita, de conformidad con el artículo 50 del Código Procesal del Trabajo y de la Seguridad Social.</w:t>
      </w:r>
    </w:p>
    <w:p w:rsidR="002E39D8" w:rsidRDefault="002E39D8" w:rsidP="00A67B45">
      <w:pPr>
        <w:suppressAutoHyphens/>
        <w:overflowPunct w:val="0"/>
        <w:autoSpaceDE w:val="0"/>
        <w:autoSpaceDN w:val="0"/>
        <w:adjustRightInd w:val="0"/>
        <w:spacing w:line="276" w:lineRule="auto"/>
        <w:jc w:val="both"/>
        <w:textAlignment w:val="baseline"/>
        <w:rPr>
          <w:rFonts w:ascii="Arial" w:hAnsi="Arial" w:cs="Arial"/>
          <w:szCs w:val="24"/>
        </w:rPr>
      </w:pPr>
    </w:p>
    <w:p w:rsidR="002E39D8" w:rsidRDefault="002E39D8" w:rsidP="00A67B4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Tal congruencia,</w:t>
      </w:r>
      <w:r w:rsidR="00C65972">
        <w:rPr>
          <w:rFonts w:ascii="Arial" w:hAnsi="Arial" w:cs="Arial"/>
          <w:szCs w:val="24"/>
        </w:rPr>
        <w:t xml:space="preserve"> establecida en el artículo 305 del Código de Procedimiento Civil, vigente para la época de la sentencia, y aplicable por analogía del artículo 145 CPTSS</w:t>
      </w:r>
      <w:r w:rsidR="005F4C8E">
        <w:rPr>
          <w:rFonts w:ascii="Arial" w:hAnsi="Arial" w:cs="Arial"/>
          <w:szCs w:val="24"/>
        </w:rPr>
        <w:t>,</w:t>
      </w:r>
      <w:r w:rsidR="00C65972">
        <w:rPr>
          <w:rFonts w:ascii="Arial" w:hAnsi="Arial" w:cs="Arial"/>
          <w:szCs w:val="24"/>
        </w:rPr>
        <w:t xml:space="preserve"> </w:t>
      </w:r>
      <w:r>
        <w:rPr>
          <w:rFonts w:ascii="Arial" w:hAnsi="Arial" w:cs="Arial"/>
          <w:szCs w:val="24"/>
        </w:rPr>
        <w:t>orienta la decisión que debe adoptar el Juez, teniendo en cuenta que impone la obligación de estructurar su sentencia dentro de los planteamientos que hagan las partes en la demanda y contestación, por lo tanto, para que una sentencia sea consonante</w:t>
      </w:r>
      <w:r w:rsidR="00C65972">
        <w:rPr>
          <w:rFonts w:ascii="Arial" w:hAnsi="Arial" w:cs="Arial"/>
          <w:szCs w:val="24"/>
        </w:rPr>
        <w:t>,</w:t>
      </w:r>
      <w:r>
        <w:rPr>
          <w:rFonts w:ascii="Arial" w:hAnsi="Arial" w:cs="Arial"/>
          <w:szCs w:val="24"/>
        </w:rPr>
        <w:t xml:space="preserve"> el operador judicial debe ajustarse a los pos</w:t>
      </w:r>
      <w:r w:rsidR="00EB022A">
        <w:rPr>
          <w:rFonts w:ascii="Arial" w:hAnsi="Arial" w:cs="Arial"/>
          <w:szCs w:val="24"/>
        </w:rPr>
        <w:t>tulados que aquellos le fijen en el</w:t>
      </w:r>
      <w:r>
        <w:rPr>
          <w:rFonts w:ascii="Arial" w:hAnsi="Arial" w:cs="Arial"/>
          <w:szCs w:val="24"/>
        </w:rPr>
        <w:t xml:space="preserve"> litigio.  </w:t>
      </w:r>
    </w:p>
    <w:p w:rsidR="005F4C8E" w:rsidRDefault="005F4C8E" w:rsidP="00A67B45">
      <w:pPr>
        <w:suppressAutoHyphens/>
        <w:overflowPunct w:val="0"/>
        <w:autoSpaceDE w:val="0"/>
        <w:autoSpaceDN w:val="0"/>
        <w:adjustRightInd w:val="0"/>
        <w:spacing w:line="276" w:lineRule="auto"/>
        <w:jc w:val="both"/>
        <w:textAlignment w:val="baseline"/>
        <w:rPr>
          <w:rFonts w:ascii="Arial" w:hAnsi="Arial" w:cs="Arial"/>
          <w:szCs w:val="24"/>
        </w:rPr>
      </w:pPr>
    </w:p>
    <w:p w:rsidR="002E39D8" w:rsidRPr="00C408DD" w:rsidRDefault="005F4C8E" w:rsidP="008B06D6">
      <w:pPr>
        <w:suppressAutoHyphens/>
        <w:overflowPunct w:val="0"/>
        <w:autoSpaceDE w:val="0"/>
        <w:autoSpaceDN w:val="0"/>
        <w:adjustRightInd w:val="0"/>
        <w:spacing w:line="276" w:lineRule="auto"/>
        <w:jc w:val="both"/>
        <w:textAlignment w:val="baseline"/>
        <w:rPr>
          <w:i/>
          <w:sz w:val="26"/>
          <w:szCs w:val="26"/>
        </w:rPr>
      </w:pPr>
      <w:r>
        <w:rPr>
          <w:rFonts w:ascii="Arial" w:hAnsi="Arial" w:cs="Arial"/>
          <w:szCs w:val="24"/>
        </w:rPr>
        <w:t>De manera que, en términos de la Sala de Casación Laboral</w:t>
      </w:r>
      <w:r w:rsidR="008B06D6">
        <w:rPr>
          <w:rStyle w:val="Refdenotaalpie"/>
          <w:rFonts w:ascii="Arial" w:hAnsi="Arial" w:cs="Arial"/>
          <w:szCs w:val="24"/>
        </w:rPr>
        <w:footnoteReference w:id="3"/>
      </w:r>
      <w:r>
        <w:rPr>
          <w:rFonts w:ascii="Arial" w:hAnsi="Arial" w:cs="Arial"/>
          <w:szCs w:val="24"/>
        </w:rPr>
        <w:t xml:space="preserve">, la </w:t>
      </w:r>
      <w:r w:rsidR="008B06D6">
        <w:rPr>
          <w:rFonts w:ascii="Arial" w:hAnsi="Arial" w:cs="Arial"/>
          <w:szCs w:val="24"/>
        </w:rPr>
        <w:t>determinación de la congruencia o incongruencia tiene como parámetros de comparación: “</w:t>
      </w:r>
      <w:r w:rsidR="002E39D8" w:rsidRPr="008B06D6">
        <w:rPr>
          <w:rFonts w:ascii="Arial" w:hAnsi="Arial" w:cs="Arial"/>
          <w:i/>
          <w:szCs w:val="26"/>
        </w:rPr>
        <w:t xml:space="preserve">a) La sentencia enfrentada con las pretensiones y los hechos planteados en la demanda; y b) La sentencia confrontada con las excepciones, a condición de que </w:t>
      </w:r>
      <w:r w:rsidR="002E39D8" w:rsidRPr="008B06D6">
        <w:rPr>
          <w:rFonts w:ascii="Arial" w:hAnsi="Arial" w:cs="Arial"/>
          <w:i/>
          <w:szCs w:val="26"/>
        </w:rPr>
        <w:lastRenderedPageBreak/>
        <w:t>aparezcan probadas y hubiesen sido propuestas, si así lo reclama la ley. Es el cotejo de la sentencia con las pretensiones, al igual que con las excepciones, y los fundamentos fácticos de las unas y de las otras, lo que define si el pregón de incongruencia que se lanza</w:t>
      </w:r>
      <w:r w:rsidR="008B06D6" w:rsidRPr="008B06D6">
        <w:rPr>
          <w:rFonts w:ascii="Arial" w:hAnsi="Arial" w:cs="Arial"/>
          <w:i/>
          <w:szCs w:val="26"/>
        </w:rPr>
        <w:t xml:space="preserve"> sobre el fallo es fundado o no”.</w:t>
      </w:r>
    </w:p>
    <w:p w:rsidR="002E39D8" w:rsidRPr="00C408DD" w:rsidRDefault="002E39D8" w:rsidP="002E39D8">
      <w:pPr>
        <w:pStyle w:val="Textoindependiente22"/>
        <w:spacing w:line="240" w:lineRule="auto"/>
        <w:ind w:left="720" w:right="492" w:firstLine="0"/>
        <w:rPr>
          <w:i/>
          <w:sz w:val="26"/>
          <w:szCs w:val="26"/>
        </w:rPr>
      </w:pPr>
    </w:p>
    <w:p w:rsidR="00A67B45" w:rsidRPr="00FF4413" w:rsidRDefault="00D35965"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2.1.2 </w:t>
      </w:r>
      <w:r w:rsidR="00A67B45">
        <w:rPr>
          <w:rFonts w:ascii="Arial" w:hAnsi="Arial" w:cs="Arial"/>
          <w:b/>
          <w:szCs w:val="24"/>
        </w:rPr>
        <w:t>Fundamento fáctico</w:t>
      </w:r>
    </w:p>
    <w:p w:rsidR="00A67B45" w:rsidRDefault="00A67B45" w:rsidP="00A67B45">
      <w:pPr>
        <w:autoSpaceDE w:val="0"/>
        <w:autoSpaceDN w:val="0"/>
        <w:adjustRightInd w:val="0"/>
        <w:spacing w:line="276" w:lineRule="auto"/>
        <w:jc w:val="both"/>
        <w:rPr>
          <w:rFonts w:ascii="Arial" w:hAnsi="Arial" w:cs="Arial"/>
          <w:szCs w:val="24"/>
        </w:rPr>
      </w:pPr>
    </w:p>
    <w:p w:rsidR="00DE5444" w:rsidRDefault="00C93980" w:rsidP="00057F15">
      <w:pPr>
        <w:spacing w:line="276" w:lineRule="auto"/>
        <w:jc w:val="both"/>
        <w:rPr>
          <w:rFonts w:ascii="Arial" w:hAnsi="Arial" w:cs="Arial"/>
          <w:color w:val="000000"/>
          <w:szCs w:val="24"/>
          <w:lang w:eastAsia="es-CO"/>
        </w:rPr>
      </w:pPr>
      <w:r>
        <w:rPr>
          <w:rFonts w:ascii="Arial" w:hAnsi="Arial" w:cs="Arial"/>
          <w:szCs w:val="24"/>
        </w:rPr>
        <w:t xml:space="preserve">Descendiendo al </w:t>
      </w:r>
      <w:r w:rsidR="00981BBA">
        <w:rPr>
          <w:rFonts w:ascii="Arial" w:hAnsi="Arial" w:cs="Arial"/>
          <w:szCs w:val="24"/>
        </w:rPr>
        <w:t>objeto de apelación</w:t>
      </w:r>
      <w:r w:rsidR="0056694F" w:rsidRPr="0056694F">
        <w:rPr>
          <w:rFonts w:ascii="Arial" w:hAnsi="Arial" w:cs="Arial"/>
          <w:szCs w:val="24"/>
        </w:rPr>
        <w:t xml:space="preserve"> </w:t>
      </w:r>
      <w:r w:rsidR="0056694F">
        <w:rPr>
          <w:rFonts w:ascii="Arial" w:hAnsi="Arial" w:cs="Arial"/>
          <w:szCs w:val="24"/>
        </w:rPr>
        <w:t>propuesto por la parte actora</w:t>
      </w:r>
      <w:r w:rsidR="00015EF5">
        <w:rPr>
          <w:rFonts w:ascii="Arial" w:hAnsi="Arial" w:cs="Arial"/>
          <w:szCs w:val="24"/>
        </w:rPr>
        <w:t>,</w:t>
      </w:r>
      <w:r>
        <w:rPr>
          <w:rFonts w:ascii="Arial" w:hAnsi="Arial" w:cs="Arial"/>
          <w:szCs w:val="24"/>
        </w:rPr>
        <w:t xml:space="preserve"> encuentra la Sala </w:t>
      </w:r>
      <w:r w:rsidR="00916F28">
        <w:rPr>
          <w:rFonts w:ascii="Arial" w:hAnsi="Arial" w:cs="Arial"/>
          <w:szCs w:val="24"/>
        </w:rPr>
        <w:t xml:space="preserve">que no </w:t>
      </w:r>
      <w:r w:rsidR="00BB605F">
        <w:rPr>
          <w:rFonts w:ascii="Arial" w:hAnsi="Arial" w:cs="Arial"/>
          <w:szCs w:val="24"/>
        </w:rPr>
        <w:t>está</w:t>
      </w:r>
      <w:r w:rsidR="00603B82">
        <w:rPr>
          <w:rFonts w:ascii="Arial" w:hAnsi="Arial" w:cs="Arial"/>
          <w:szCs w:val="24"/>
        </w:rPr>
        <w:t xml:space="preserve"> </w:t>
      </w:r>
      <w:r w:rsidR="0056694F">
        <w:rPr>
          <w:rFonts w:ascii="Arial" w:hAnsi="Arial" w:cs="Arial"/>
          <w:szCs w:val="24"/>
        </w:rPr>
        <w:t xml:space="preserve">llamado a prosperar, </w:t>
      </w:r>
      <w:r w:rsidR="00981BBA">
        <w:rPr>
          <w:rFonts w:ascii="Arial" w:hAnsi="Arial" w:cs="Arial"/>
          <w:szCs w:val="24"/>
        </w:rPr>
        <w:t xml:space="preserve">por cuanto a diferencia </w:t>
      </w:r>
      <w:r w:rsidR="003323D4">
        <w:rPr>
          <w:rFonts w:ascii="Arial" w:hAnsi="Arial" w:cs="Arial"/>
          <w:szCs w:val="24"/>
        </w:rPr>
        <w:t xml:space="preserve">de lo dicho por aquella, </w:t>
      </w:r>
      <w:r w:rsidR="00AC2E24">
        <w:rPr>
          <w:rFonts w:ascii="Arial" w:hAnsi="Arial" w:cs="Arial"/>
          <w:szCs w:val="24"/>
        </w:rPr>
        <w:t>s</w:t>
      </w:r>
      <w:r w:rsidR="00EB022A">
        <w:rPr>
          <w:rFonts w:ascii="Arial" w:hAnsi="Arial" w:cs="Arial"/>
          <w:szCs w:val="24"/>
        </w:rPr>
        <w:t>í</w:t>
      </w:r>
      <w:r w:rsidR="00AC2E24">
        <w:rPr>
          <w:rFonts w:ascii="Arial" w:hAnsi="Arial" w:cs="Arial"/>
          <w:szCs w:val="24"/>
        </w:rPr>
        <w:t xml:space="preserve"> existió</w:t>
      </w:r>
      <w:r w:rsidR="003323D4">
        <w:rPr>
          <w:rFonts w:ascii="Arial" w:hAnsi="Arial" w:cs="Arial"/>
          <w:szCs w:val="24"/>
        </w:rPr>
        <w:t xml:space="preserve"> pronunciamiento de la Jueza de primera instanci</w:t>
      </w:r>
      <w:r w:rsidR="00060B19">
        <w:rPr>
          <w:rFonts w:ascii="Arial" w:hAnsi="Arial" w:cs="Arial"/>
          <w:szCs w:val="24"/>
        </w:rPr>
        <w:t>a,</w:t>
      </w:r>
      <w:r w:rsidR="003323D4">
        <w:rPr>
          <w:rFonts w:ascii="Arial" w:hAnsi="Arial" w:cs="Arial"/>
          <w:szCs w:val="24"/>
        </w:rPr>
        <w:t xml:space="preserve"> sobre el contrato de fecha </w:t>
      </w:r>
      <w:r w:rsidR="003323D4">
        <w:rPr>
          <w:rFonts w:ascii="Arial" w:hAnsi="Arial" w:cs="Arial"/>
          <w:color w:val="000000"/>
          <w:szCs w:val="24"/>
        </w:rPr>
        <w:t>04-04-2013 al 08-08-2013, cuando se refirió a él</w:t>
      </w:r>
      <w:r w:rsidR="00F64BAE">
        <w:rPr>
          <w:rFonts w:ascii="Arial" w:hAnsi="Arial" w:cs="Arial"/>
          <w:color w:val="000000"/>
          <w:szCs w:val="24"/>
        </w:rPr>
        <w:t>,</w:t>
      </w:r>
      <w:r w:rsidR="003323D4">
        <w:rPr>
          <w:rFonts w:ascii="Arial" w:hAnsi="Arial" w:cs="Arial"/>
          <w:color w:val="000000"/>
          <w:szCs w:val="24"/>
        </w:rPr>
        <w:t xml:space="preserve"> </w:t>
      </w:r>
      <w:r w:rsidR="00EB022A">
        <w:rPr>
          <w:rFonts w:ascii="Arial" w:hAnsi="Arial" w:cs="Arial"/>
          <w:color w:val="000000"/>
          <w:szCs w:val="24"/>
        </w:rPr>
        <w:t>junto con los</w:t>
      </w:r>
      <w:r w:rsidR="002126A8">
        <w:rPr>
          <w:rFonts w:ascii="Arial" w:hAnsi="Arial" w:cs="Arial"/>
          <w:color w:val="000000"/>
          <w:szCs w:val="24"/>
        </w:rPr>
        <w:t xml:space="preserve"> del lapso d</w:t>
      </w:r>
      <w:r w:rsidR="003323D4">
        <w:rPr>
          <w:rFonts w:ascii="Arial" w:hAnsi="Arial" w:cs="Arial"/>
          <w:color w:val="000000"/>
          <w:szCs w:val="24"/>
        </w:rPr>
        <w:t xml:space="preserve">e </w:t>
      </w:r>
      <w:r w:rsidR="003323D4">
        <w:rPr>
          <w:rFonts w:ascii="Arial" w:hAnsi="Arial" w:cs="Arial"/>
          <w:color w:val="000000"/>
          <w:szCs w:val="24"/>
          <w:lang w:eastAsia="es-CO"/>
        </w:rPr>
        <w:t xml:space="preserve">16-04-2012 y el 15-08-2012, </w:t>
      </w:r>
      <w:r w:rsidR="00FC0738">
        <w:rPr>
          <w:rFonts w:ascii="Arial" w:hAnsi="Arial" w:cs="Arial"/>
          <w:color w:val="000000"/>
          <w:szCs w:val="24"/>
          <w:lang w:eastAsia="es-CO"/>
        </w:rPr>
        <w:t>como</w:t>
      </w:r>
      <w:r w:rsidR="003323D4">
        <w:rPr>
          <w:rFonts w:ascii="Arial" w:hAnsi="Arial" w:cs="Arial"/>
          <w:color w:val="000000"/>
          <w:szCs w:val="24"/>
          <w:lang w:eastAsia="es-CO"/>
        </w:rPr>
        <w:t xml:space="preserve"> contratos de prestación de servicios</w:t>
      </w:r>
      <w:r w:rsidR="00FC0738">
        <w:rPr>
          <w:rFonts w:ascii="Arial" w:hAnsi="Arial" w:cs="Arial"/>
          <w:color w:val="000000"/>
          <w:szCs w:val="24"/>
          <w:lang w:eastAsia="es-CO"/>
        </w:rPr>
        <w:t>, tal cual como los denominó.</w:t>
      </w:r>
    </w:p>
    <w:p w:rsidR="00DE5444" w:rsidRDefault="00DE5444" w:rsidP="00057F15">
      <w:pPr>
        <w:spacing w:line="276" w:lineRule="auto"/>
        <w:jc w:val="both"/>
        <w:rPr>
          <w:rFonts w:ascii="Arial" w:hAnsi="Arial" w:cs="Arial"/>
          <w:color w:val="000000"/>
          <w:szCs w:val="24"/>
          <w:lang w:eastAsia="es-CO"/>
        </w:rPr>
      </w:pPr>
    </w:p>
    <w:p w:rsidR="00060B19" w:rsidRDefault="00FC0738" w:rsidP="00057F1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Y si bien la Jueza no volvió a </w:t>
      </w:r>
      <w:r w:rsidR="00EB022A">
        <w:rPr>
          <w:rFonts w:ascii="Arial" w:hAnsi="Arial" w:cs="Arial"/>
          <w:color w:val="000000"/>
          <w:szCs w:val="24"/>
          <w:lang w:eastAsia="es-CO"/>
        </w:rPr>
        <w:t>enunciarlos por los periodos, sí</w:t>
      </w:r>
      <w:r>
        <w:rPr>
          <w:rFonts w:ascii="Arial" w:hAnsi="Arial" w:cs="Arial"/>
          <w:color w:val="000000"/>
          <w:szCs w:val="24"/>
          <w:lang w:eastAsia="es-CO"/>
        </w:rPr>
        <w:t xml:space="preserve"> se ref</w:t>
      </w:r>
      <w:r w:rsidR="00483892">
        <w:rPr>
          <w:rFonts w:ascii="Arial" w:hAnsi="Arial" w:cs="Arial"/>
          <w:color w:val="000000"/>
          <w:szCs w:val="24"/>
          <w:lang w:eastAsia="es-CO"/>
        </w:rPr>
        <w:t>i</w:t>
      </w:r>
      <w:r>
        <w:rPr>
          <w:rFonts w:ascii="Arial" w:hAnsi="Arial" w:cs="Arial"/>
          <w:color w:val="000000"/>
          <w:szCs w:val="24"/>
          <w:lang w:eastAsia="es-CO"/>
        </w:rPr>
        <w:t>rió a ellos de man</w:t>
      </w:r>
      <w:r w:rsidR="00EB022A">
        <w:rPr>
          <w:rFonts w:ascii="Arial" w:hAnsi="Arial" w:cs="Arial"/>
          <w:color w:val="000000"/>
          <w:szCs w:val="24"/>
          <w:lang w:eastAsia="es-CO"/>
        </w:rPr>
        <w:t>era conjunta, cuando afirmó que</w:t>
      </w:r>
      <w:r w:rsidR="00060B19">
        <w:rPr>
          <w:rFonts w:ascii="Arial" w:hAnsi="Arial" w:cs="Arial"/>
          <w:color w:val="000000"/>
          <w:szCs w:val="24"/>
          <w:lang w:eastAsia="es-CO"/>
        </w:rPr>
        <w:t xml:space="preserve"> su objeto excluían</w:t>
      </w:r>
      <w:r w:rsidR="00057F15" w:rsidRPr="00057F15">
        <w:rPr>
          <w:rFonts w:ascii="Arial" w:hAnsi="Arial" w:cs="Arial"/>
          <w:color w:val="000000"/>
          <w:szCs w:val="24"/>
          <w:lang w:eastAsia="es-CO"/>
        </w:rPr>
        <w:t xml:space="preserve"> </w:t>
      </w:r>
      <w:r w:rsidR="00057F15">
        <w:rPr>
          <w:rFonts w:ascii="Arial" w:hAnsi="Arial" w:cs="Arial"/>
          <w:color w:val="000000"/>
          <w:szCs w:val="24"/>
          <w:lang w:eastAsia="es-CO"/>
        </w:rPr>
        <w:t>de manera expresa la subordinación, asimismo</w:t>
      </w:r>
      <w:r w:rsidR="00060B19">
        <w:rPr>
          <w:rFonts w:ascii="Arial" w:hAnsi="Arial" w:cs="Arial"/>
          <w:color w:val="000000"/>
          <w:szCs w:val="24"/>
          <w:lang w:eastAsia="es-CO"/>
        </w:rPr>
        <w:t>,</w:t>
      </w:r>
      <w:r w:rsidR="00057F15">
        <w:rPr>
          <w:rFonts w:ascii="Arial" w:hAnsi="Arial" w:cs="Arial"/>
          <w:color w:val="000000"/>
          <w:szCs w:val="24"/>
          <w:lang w:eastAsia="es-CO"/>
        </w:rPr>
        <w:t xml:space="preserve"> </w:t>
      </w:r>
      <w:r w:rsidR="00060B19">
        <w:rPr>
          <w:rFonts w:ascii="Arial" w:hAnsi="Arial" w:cs="Arial"/>
          <w:color w:val="000000"/>
          <w:szCs w:val="24"/>
          <w:lang w:eastAsia="es-CO"/>
        </w:rPr>
        <w:t>imponían</w:t>
      </w:r>
      <w:r w:rsidR="00057F15">
        <w:rPr>
          <w:rFonts w:ascii="Arial" w:hAnsi="Arial" w:cs="Arial"/>
          <w:color w:val="000000"/>
          <w:szCs w:val="24"/>
          <w:lang w:eastAsia="es-CO"/>
        </w:rPr>
        <w:t xml:space="preserve"> a la demandante la obligación de pagar los aportes a seguridad social y de señalar el horario de atención de los clientes</w:t>
      </w:r>
      <w:r w:rsidR="00060B19">
        <w:rPr>
          <w:rFonts w:ascii="Arial" w:hAnsi="Arial" w:cs="Arial"/>
          <w:color w:val="000000"/>
          <w:szCs w:val="24"/>
          <w:lang w:eastAsia="es-CO"/>
        </w:rPr>
        <w:t>.</w:t>
      </w:r>
    </w:p>
    <w:p w:rsidR="00060B19" w:rsidRDefault="00060B19" w:rsidP="00057F15">
      <w:pPr>
        <w:spacing w:line="276" w:lineRule="auto"/>
        <w:jc w:val="both"/>
        <w:rPr>
          <w:rFonts w:ascii="Arial" w:hAnsi="Arial" w:cs="Arial"/>
          <w:color w:val="000000"/>
          <w:szCs w:val="24"/>
          <w:lang w:eastAsia="es-CO"/>
        </w:rPr>
      </w:pPr>
    </w:p>
    <w:p w:rsidR="00057F15" w:rsidRDefault="00060B19" w:rsidP="00A92F12">
      <w:pPr>
        <w:spacing w:line="276" w:lineRule="auto"/>
        <w:jc w:val="both"/>
        <w:rPr>
          <w:rFonts w:ascii="Arial" w:hAnsi="Arial" w:cs="Arial"/>
          <w:color w:val="000000"/>
          <w:szCs w:val="24"/>
          <w:lang w:eastAsia="es-CO"/>
        </w:rPr>
      </w:pPr>
      <w:r>
        <w:rPr>
          <w:rFonts w:ascii="Arial" w:hAnsi="Arial" w:cs="Arial"/>
          <w:color w:val="000000"/>
          <w:szCs w:val="24"/>
          <w:lang w:eastAsia="es-CO"/>
        </w:rPr>
        <w:t>Circunstancias que le permitieron a la Jueza de primer nivel, descartar el carácter de contrato de trabajo</w:t>
      </w:r>
      <w:r w:rsidR="009C6E1C">
        <w:rPr>
          <w:rFonts w:ascii="Arial" w:hAnsi="Arial" w:cs="Arial"/>
          <w:color w:val="000000"/>
          <w:szCs w:val="24"/>
          <w:lang w:eastAsia="es-CO"/>
        </w:rPr>
        <w:t xml:space="preserve">, </w:t>
      </w:r>
      <w:r w:rsidR="00FC0738">
        <w:rPr>
          <w:rFonts w:ascii="Arial" w:hAnsi="Arial" w:cs="Arial"/>
          <w:color w:val="000000"/>
          <w:szCs w:val="24"/>
          <w:lang w:eastAsia="es-CO"/>
        </w:rPr>
        <w:t>en los llamados de prestación de servicios,</w:t>
      </w:r>
      <w:r w:rsidR="0056694F">
        <w:rPr>
          <w:rFonts w:ascii="Arial" w:hAnsi="Arial" w:cs="Arial"/>
          <w:color w:val="000000"/>
          <w:szCs w:val="24"/>
          <w:lang w:eastAsia="es-CO"/>
        </w:rPr>
        <w:t xml:space="preserve"> </w:t>
      </w:r>
      <w:r w:rsidR="009C6E1C">
        <w:rPr>
          <w:rFonts w:ascii="Arial" w:hAnsi="Arial" w:cs="Arial"/>
          <w:color w:val="000000"/>
          <w:szCs w:val="24"/>
          <w:lang w:eastAsia="es-CO"/>
        </w:rPr>
        <w:t xml:space="preserve">motivo por el cual, desechó </w:t>
      </w:r>
      <w:r w:rsidR="00E55742">
        <w:rPr>
          <w:rFonts w:ascii="Arial" w:hAnsi="Arial" w:cs="Arial"/>
          <w:color w:val="000000"/>
          <w:szCs w:val="24"/>
          <w:lang w:eastAsia="es-CO"/>
        </w:rPr>
        <w:t>las pretensiones de la demandante</w:t>
      </w:r>
      <w:r w:rsidR="009C6E1C">
        <w:rPr>
          <w:rFonts w:ascii="Arial" w:hAnsi="Arial" w:cs="Arial"/>
          <w:color w:val="000000"/>
          <w:szCs w:val="24"/>
          <w:lang w:eastAsia="es-CO"/>
        </w:rPr>
        <w:t>, que en consecuencia dieron lugar a la sentencia absolutoria.</w:t>
      </w:r>
    </w:p>
    <w:p w:rsidR="003323D4" w:rsidRDefault="003323D4" w:rsidP="00E424C7">
      <w:pPr>
        <w:jc w:val="both"/>
        <w:rPr>
          <w:rFonts w:ascii="Arial" w:hAnsi="Arial" w:cs="Arial"/>
          <w:color w:val="000000"/>
          <w:szCs w:val="24"/>
          <w:lang w:eastAsia="es-CO"/>
        </w:rPr>
      </w:pPr>
    </w:p>
    <w:p w:rsidR="00483892" w:rsidRDefault="000E1B9F" w:rsidP="00A92F12">
      <w:pPr>
        <w:spacing w:line="276" w:lineRule="auto"/>
        <w:jc w:val="both"/>
        <w:rPr>
          <w:rFonts w:ascii="Arial" w:hAnsi="Arial" w:cs="Arial"/>
          <w:bCs/>
          <w:szCs w:val="24"/>
        </w:rPr>
      </w:pPr>
      <w:r>
        <w:rPr>
          <w:rFonts w:ascii="Arial" w:hAnsi="Arial" w:cs="Arial"/>
          <w:color w:val="000000"/>
          <w:szCs w:val="24"/>
          <w:lang w:eastAsia="es-CO"/>
        </w:rPr>
        <w:t xml:space="preserve">De esta forma </w:t>
      </w:r>
      <w:r w:rsidR="009936EB">
        <w:rPr>
          <w:rFonts w:ascii="Arial" w:hAnsi="Arial" w:cs="Arial"/>
          <w:color w:val="000000"/>
          <w:szCs w:val="24"/>
          <w:lang w:eastAsia="es-CO"/>
        </w:rPr>
        <w:t>se desprende con toda nitidez, de cara a lo planteado en la apelación,</w:t>
      </w:r>
      <w:r w:rsidR="00F31320">
        <w:rPr>
          <w:rFonts w:ascii="Arial" w:hAnsi="Arial" w:cs="Arial"/>
          <w:color w:val="000000"/>
          <w:szCs w:val="24"/>
          <w:lang w:eastAsia="es-CO"/>
        </w:rPr>
        <w:t xml:space="preserve"> </w:t>
      </w:r>
      <w:r>
        <w:rPr>
          <w:rFonts w:ascii="Arial" w:hAnsi="Arial" w:cs="Arial"/>
          <w:color w:val="000000"/>
          <w:szCs w:val="24"/>
          <w:lang w:eastAsia="es-CO"/>
        </w:rPr>
        <w:t>que dicho fallo fue congruente con las pretensiones, los hechos planteados en la demanda y las excepciones</w:t>
      </w:r>
      <w:r w:rsidR="009D5E16">
        <w:rPr>
          <w:rFonts w:ascii="Arial" w:hAnsi="Arial" w:cs="Arial"/>
          <w:color w:val="000000"/>
          <w:szCs w:val="24"/>
          <w:lang w:eastAsia="es-CO"/>
        </w:rPr>
        <w:t xml:space="preserve"> de la contestación;</w:t>
      </w:r>
      <w:r w:rsidR="00F31320">
        <w:rPr>
          <w:rFonts w:ascii="Arial" w:hAnsi="Arial" w:cs="Arial"/>
          <w:color w:val="000000"/>
          <w:szCs w:val="24"/>
          <w:lang w:eastAsia="es-CO"/>
        </w:rPr>
        <w:t xml:space="preserve"> por lo tanto</w:t>
      </w:r>
      <w:r w:rsidR="0056694F">
        <w:rPr>
          <w:rFonts w:ascii="Arial" w:hAnsi="Arial" w:cs="Arial"/>
          <w:color w:val="000000"/>
          <w:szCs w:val="24"/>
          <w:lang w:eastAsia="es-CO"/>
        </w:rPr>
        <w:t>,</w:t>
      </w:r>
      <w:r w:rsidR="00F31320">
        <w:rPr>
          <w:rFonts w:ascii="Arial" w:hAnsi="Arial" w:cs="Arial"/>
          <w:color w:val="000000"/>
          <w:szCs w:val="24"/>
          <w:lang w:eastAsia="es-CO"/>
        </w:rPr>
        <w:t xml:space="preserve"> se respetó el marco trazado en la demanda</w:t>
      </w:r>
      <w:r w:rsidR="00FC0738">
        <w:rPr>
          <w:rFonts w:ascii="Arial" w:hAnsi="Arial" w:cs="Arial"/>
          <w:color w:val="000000"/>
          <w:szCs w:val="24"/>
          <w:lang w:eastAsia="es-CO"/>
        </w:rPr>
        <w:t xml:space="preserve">, sin que sea posible para la Sala entrar a valorar la prueba </w:t>
      </w:r>
      <w:r w:rsidR="005F79B3">
        <w:rPr>
          <w:rFonts w:ascii="Arial" w:hAnsi="Arial" w:cs="Arial"/>
          <w:color w:val="000000"/>
          <w:szCs w:val="24"/>
          <w:lang w:eastAsia="es-CO"/>
        </w:rPr>
        <w:t>obrante</w:t>
      </w:r>
      <w:r w:rsidR="00525D50">
        <w:rPr>
          <w:rFonts w:ascii="Arial" w:hAnsi="Arial" w:cs="Arial"/>
          <w:color w:val="000000"/>
          <w:szCs w:val="24"/>
          <w:lang w:eastAsia="es-CO"/>
        </w:rPr>
        <w:t>,</w:t>
      </w:r>
      <w:r w:rsidR="00FC0738">
        <w:rPr>
          <w:rFonts w:ascii="Arial" w:hAnsi="Arial" w:cs="Arial"/>
          <w:color w:val="000000"/>
          <w:szCs w:val="24"/>
          <w:lang w:eastAsia="es-CO"/>
        </w:rPr>
        <w:t xml:space="preserve"> </w:t>
      </w:r>
      <w:r w:rsidR="0056694F">
        <w:rPr>
          <w:rFonts w:ascii="Arial" w:hAnsi="Arial" w:cs="Arial"/>
          <w:color w:val="000000"/>
          <w:szCs w:val="24"/>
          <w:lang w:eastAsia="es-CO"/>
        </w:rPr>
        <w:t xml:space="preserve">al no ser </w:t>
      </w:r>
      <w:r w:rsidR="0056694F">
        <w:rPr>
          <w:rFonts w:ascii="Arial" w:hAnsi="Arial" w:cs="Arial"/>
          <w:bCs/>
          <w:szCs w:val="24"/>
        </w:rPr>
        <w:t>materia de ataque</w:t>
      </w:r>
      <w:r w:rsidR="00525D50">
        <w:rPr>
          <w:rFonts w:ascii="Arial" w:hAnsi="Arial" w:cs="Arial"/>
          <w:bCs/>
          <w:szCs w:val="24"/>
        </w:rPr>
        <w:t>, pues de ella</w:t>
      </w:r>
      <w:r w:rsidR="00483892">
        <w:rPr>
          <w:rFonts w:ascii="Arial" w:hAnsi="Arial" w:cs="Arial"/>
          <w:bCs/>
          <w:szCs w:val="24"/>
        </w:rPr>
        <w:t xml:space="preserve"> nada se dijo en la apelación y como quiera que no hubo otras materias de inconformidad, presentadas por la recurrente, no proceden análisis adicionales por la Sala</w:t>
      </w:r>
      <w:r w:rsidR="00EB022A">
        <w:rPr>
          <w:rFonts w:ascii="Arial" w:hAnsi="Arial" w:cs="Arial"/>
          <w:bCs/>
          <w:szCs w:val="24"/>
        </w:rPr>
        <w:t>, sin que ello implique que se ha</w:t>
      </w:r>
      <w:r w:rsidR="00A92F12">
        <w:rPr>
          <w:rFonts w:ascii="Arial" w:hAnsi="Arial" w:cs="Arial"/>
          <w:bCs/>
          <w:szCs w:val="24"/>
        </w:rPr>
        <w:t>ya</w:t>
      </w:r>
      <w:r w:rsidR="00EB022A">
        <w:rPr>
          <w:rFonts w:ascii="Arial" w:hAnsi="Arial" w:cs="Arial"/>
          <w:bCs/>
          <w:szCs w:val="24"/>
        </w:rPr>
        <w:t xml:space="preserve"> dado prevalencia a lo formal sobre lo sustancial, o se obre en ejercicio excesivo </w:t>
      </w:r>
      <w:r w:rsidR="00E26AA9">
        <w:rPr>
          <w:rFonts w:ascii="Arial" w:hAnsi="Arial" w:cs="Arial"/>
          <w:bCs/>
          <w:szCs w:val="24"/>
        </w:rPr>
        <w:t xml:space="preserve">de </w:t>
      </w:r>
      <w:r w:rsidR="00EB022A">
        <w:rPr>
          <w:rFonts w:ascii="Arial" w:hAnsi="Arial" w:cs="Arial"/>
          <w:bCs/>
          <w:szCs w:val="24"/>
        </w:rPr>
        <w:t>ritual manifiesto, pues el artículo 66A ya citado</w:t>
      </w:r>
      <w:r w:rsidR="00E26AA9">
        <w:rPr>
          <w:rFonts w:ascii="Arial" w:hAnsi="Arial" w:cs="Arial"/>
          <w:bCs/>
          <w:szCs w:val="24"/>
        </w:rPr>
        <w:t>,</w:t>
      </w:r>
      <w:r w:rsidR="00EB022A">
        <w:rPr>
          <w:rFonts w:ascii="Arial" w:hAnsi="Arial" w:cs="Arial"/>
          <w:bCs/>
          <w:szCs w:val="24"/>
        </w:rPr>
        <w:t xml:space="preserve"> establece el principio de consonancia</w:t>
      </w:r>
      <w:r w:rsidR="006E0E4E">
        <w:rPr>
          <w:rFonts w:ascii="Arial" w:hAnsi="Arial" w:cs="Arial"/>
          <w:bCs/>
          <w:szCs w:val="24"/>
        </w:rPr>
        <w:t>,</w:t>
      </w:r>
      <w:r w:rsidR="00EB022A">
        <w:rPr>
          <w:rFonts w:ascii="Arial" w:hAnsi="Arial" w:cs="Arial"/>
          <w:bCs/>
          <w:szCs w:val="24"/>
        </w:rPr>
        <w:t xml:space="preserve"> que le genera </w:t>
      </w:r>
      <w:r w:rsidR="006E0E4E">
        <w:rPr>
          <w:rFonts w:ascii="Arial" w:hAnsi="Arial" w:cs="Arial"/>
          <w:bCs/>
          <w:szCs w:val="24"/>
        </w:rPr>
        <w:t>al</w:t>
      </w:r>
      <w:r w:rsidR="00EB022A">
        <w:rPr>
          <w:rFonts w:ascii="Arial" w:hAnsi="Arial" w:cs="Arial"/>
          <w:bCs/>
          <w:szCs w:val="24"/>
        </w:rPr>
        <w:t xml:space="preserve"> apelante la carga mínima de atacar los argumentos expuestos por la Jueza y que no se comparten</w:t>
      </w:r>
      <w:r w:rsidR="00E26AA9">
        <w:rPr>
          <w:rFonts w:ascii="Arial" w:hAnsi="Arial" w:cs="Arial"/>
          <w:bCs/>
          <w:szCs w:val="24"/>
        </w:rPr>
        <w:t>.</w:t>
      </w:r>
      <w:r w:rsidR="00EB022A">
        <w:rPr>
          <w:rFonts w:ascii="Arial" w:hAnsi="Arial" w:cs="Arial"/>
          <w:bCs/>
          <w:szCs w:val="24"/>
        </w:rPr>
        <w:t xml:space="preserve"> </w:t>
      </w:r>
    </w:p>
    <w:p w:rsidR="005A2362" w:rsidRDefault="005A2362" w:rsidP="005A2362">
      <w:pPr>
        <w:jc w:val="center"/>
        <w:rPr>
          <w:rFonts w:ascii="Arial" w:hAnsi="Arial" w:cs="Arial"/>
          <w:b/>
          <w:szCs w:val="24"/>
        </w:rPr>
      </w:pPr>
    </w:p>
    <w:p w:rsidR="00C94D7D" w:rsidRDefault="00DF4DE4" w:rsidP="005A2362">
      <w:pPr>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267940" w:rsidRDefault="009936EB" w:rsidP="00A03B2F">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 xml:space="preserve">Lo anterior permite a esta Sala confirmar la decisión de primera instancia en </w:t>
      </w:r>
      <w:r w:rsidR="005F79B3">
        <w:rPr>
          <w:rFonts w:ascii="Arial" w:hAnsi="Arial" w:cs="Arial"/>
          <w:szCs w:val="24"/>
        </w:rPr>
        <w:t>lo que fue motivo de apelación.</w:t>
      </w:r>
    </w:p>
    <w:p w:rsidR="00347905" w:rsidRDefault="00347905" w:rsidP="00E424C7">
      <w:pPr>
        <w:autoSpaceDE w:val="0"/>
        <w:autoSpaceDN w:val="0"/>
        <w:adjustRightInd w:val="0"/>
        <w:jc w:val="both"/>
        <w:rPr>
          <w:rFonts w:ascii="Arial" w:hAnsi="Arial" w:cs="Arial"/>
          <w:color w:val="000000"/>
          <w:szCs w:val="16"/>
          <w:lang w:val="es-ES"/>
        </w:rPr>
      </w:pPr>
    </w:p>
    <w:p w:rsidR="004A557F" w:rsidRPr="00ED051C" w:rsidRDefault="00347905" w:rsidP="000D636E">
      <w:pPr>
        <w:autoSpaceDE w:val="0"/>
        <w:autoSpaceDN w:val="0"/>
        <w:adjustRightInd w:val="0"/>
        <w:spacing w:line="276" w:lineRule="auto"/>
        <w:jc w:val="both"/>
        <w:rPr>
          <w:rFonts w:ascii="Arial" w:hAnsi="Arial" w:cs="Arial"/>
          <w:szCs w:val="24"/>
        </w:rPr>
      </w:pPr>
      <w:r>
        <w:rPr>
          <w:rFonts w:ascii="Arial" w:hAnsi="Arial" w:cs="Arial"/>
          <w:szCs w:val="28"/>
          <w:lang w:eastAsia="en-US"/>
        </w:rPr>
        <w:t>C</w:t>
      </w:r>
      <w:r w:rsidR="009C2449">
        <w:rPr>
          <w:rFonts w:ascii="Arial" w:hAnsi="Arial" w:cs="Arial"/>
          <w:szCs w:val="28"/>
          <w:lang w:eastAsia="en-US"/>
        </w:rPr>
        <w:t>ostas</w:t>
      </w:r>
      <w:r w:rsidR="00DF3E73">
        <w:rPr>
          <w:rFonts w:ascii="Arial" w:hAnsi="Arial" w:cs="Arial"/>
          <w:szCs w:val="28"/>
          <w:lang w:eastAsia="en-US"/>
        </w:rPr>
        <w:t xml:space="preserve"> en esta instancia</w:t>
      </w:r>
      <w:r>
        <w:rPr>
          <w:rFonts w:ascii="Arial" w:hAnsi="Arial" w:cs="Arial"/>
          <w:szCs w:val="28"/>
          <w:lang w:eastAsia="en-US"/>
        </w:rPr>
        <w:t xml:space="preserve"> para la demandante en favor de la parte demandada</w:t>
      </w:r>
      <w:r w:rsidR="009C2449">
        <w:rPr>
          <w:rFonts w:ascii="Arial" w:hAnsi="Arial" w:cs="Arial"/>
          <w:szCs w:val="28"/>
          <w:lang w:eastAsia="en-US"/>
        </w:rPr>
        <w:t xml:space="preserve"> </w:t>
      </w:r>
      <w:r w:rsidR="000D636E">
        <w:rPr>
          <w:rFonts w:ascii="Arial" w:hAnsi="Arial" w:cs="Arial"/>
          <w:szCs w:val="28"/>
          <w:lang w:eastAsia="en-US"/>
        </w:rPr>
        <w:t>al</w:t>
      </w:r>
      <w:r>
        <w:rPr>
          <w:rFonts w:ascii="Arial" w:hAnsi="Arial" w:cs="Arial"/>
          <w:szCs w:val="28"/>
          <w:lang w:eastAsia="en-US"/>
        </w:rPr>
        <w:t xml:space="preserve"> no</w:t>
      </w:r>
      <w:r w:rsidR="000D636E">
        <w:rPr>
          <w:rFonts w:ascii="Arial" w:hAnsi="Arial" w:cs="Arial"/>
          <w:szCs w:val="28"/>
          <w:lang w:eastAsia="en-US"/>
        </w:rPr>
        <w:t xml:space="preserve"> prosperar el recurso de apelación</w:t>
      </w:r>
      <w:r w:rsidR="000922D0" w:rsidRPr="000922D0">
        <w:rPr>
          <w:rFonts w:ascii="Arial" w:hAnsi="Arial" w:cs="Arial"/>
          <w:szCs w:val="28"/>
          <w:lang w:eastAsia="en-US"/>
        </w:rPr>
        <w:t>.</w:t>
      </w:r>
    </w:p>
    <w:p w:rsidR="00483892" w:rsidRDefault="00483892" w:rsidP="00E424C7">
      <w:pPr>
        <w:jc w:val="center"/>
        <w:rPr>
          <w:rFonts w:ascii="Arial" w:hAnsi="Arial" w:cs="Arial"/>
          <w:b/>
          <w:szCs w:val="24"/>
        </w:rPr>
      </w:pPr>
    </w:p>
    <w:p w:rsidR="00DF4DE4" w:rsidRDefault="00DF4DE4" w:rsidP="00DF4DE4">
      <w:pPr>
        <w:spacing w:line="276" w:lineRule="auto"/>
        <w:jc w:val="center"/>
        <w:rPr>
          <w:rFonts w:ascii="Arial" w:hAnsi="Arial" w:cs="Arial"/>
          <w:b/>
          <w:szCs w:val="24"/>
        </w:rPr>
      </w:pPr>
      <w:r>
        <w:rPr>
          <w:rFonts w:ascii="Arial" w:hAnsi="Arial" w:cs="Arial"/>
          <w:b/>
          <w:szCs w:val="24"/>
        </w:rPr>
        <w:t>DECISIÓN</w:t>
      </w:r>
    </w:p>
    <w:p w:rsidR="00E424C7" w:rsidRPr="00E424C7" w:rsidRDefault="00E424C7" w:rsidP="00E424C7">
      <w:pPr>
        <w:jc w:val="center"/>
        <w:rPr>
          <w:rFonts w:ascii="Arial" w:hAnsi="Arial" w:cs="Arial"/>
          <w:b/>
          <w:sz w:val="16"/>
          <w:szCs w:val="16"/>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26D5F" w:rsidRDefault="00D578CB" w:rsidP="00F017BF">
      <w:pPr>
        <w:spacing w:line="276" w:lineRule="auto"/>
        <w:jc w:val="center"/>
        <w:rPr>
          <w:rFonts w:ascii="Arial" w:hAnsi="Arial" w:cs="Arial"/>
          <w:b/>
          <w:szCs w:val="24"/>
        </w:rPr>
      </w:pPr>
      <w:r w:rsidRPr="00D578CB">
        <w:rPr>
          <w:rFonts w:ascii="Arial" w:hAnsi="Arial" w:cs="Arial"/>
          <w:b/>
          <w:szCs w:val="24"/>
        </w:rPr>
        <w:lastRenderedPageBreak/>
        <w:t>RESUELVE</w:t>
      </w:r>
    </w:p>
    <w:p w:rsidR="00E424C7" w:rsidRDefault="00E424C7" w:rsidP="00F017BF">
      <w:pPr>
        <w:spacing w:line="276" w:lineRule="auto"/>
        <w:jc w:val="center"/>
        <w:rPr>
          <w:rFonts w:ascii="Arial" w:hAnsi="Arial" w:cs="Arial"/>
          <w:b/>
          <w:szCs w:val="24"/>
        </w:rPr>
      </w:pPr>
    </w:p>
    <w:p w:rsidR="00347905" w:rsidRDefault="00572BE9" w:rsidP="00347905">
      <w:pPr>
        <w:spacing w:line="276" w:lineRule="auto"/>
        <w:jc w:val="both"/>
        <w:rPr>
          <w:rFonts w:ascii="Arial" w:hAnsi="Arial" w:cs="Arial"/>
          <w:szCs w:val="16"/>
        </w:rPr>
      </w:pPr>
      <w:r w:rsidRPr="00D578CB">
        <w:rPr>
          <w:rFonts w:ascii="Arial" w:hAnsi="Arial" w:cs="Arial"/>
          <w:b/>
          <w:spacing w:val="-2"/>
          <w:szCs w:val="24"/>
        </w:rPr>
        <w:t>PRIMERO:</w:t>
      </w:r>
      <w:r w:rsidR="00DF3E73" w:rsidRPr="00DF3E73">
        <w:rPr>
          <w:rFonts w:ascii="Arial" w:hAnsi="Arial" w:cs="Arial"/>
          <w:color w:val="000000"/>
          <w:szCs w:val="24"/>
          <w:lang w:val="es-ES"/>
        </w:rPr>
        <w:t xml:space="preserve"> </w:t>
      </w:r>
      <w:r w:rsidR="00CE6A2B">
        <w:rPr>
          <w:rFonts w:ascii="Arial" w:hAnsi="Arial" w:cs="Arial"/>
          <w:b/>
          <w:color w:val="000000"/>
          <w:szCs w:val="24"/>
          <w:lang w:val="es-ES"/>
        </w:rPr>
        <w:t>CONFIRMAR</w:t>
      </w:r>
      <w:r w:rsidR="00DF3E73" w:rsidRPr="00DF3E73">
        <w:rPr>
          <w:rFonts w:ascii="Arial" w:hAnsi="Arial" w:cs="Arial"/>
          <w:b/>
          <w:color w:val="000000"/>
          <w:szCs w:val="24"/>
          <w:lang w:val="es-ES"/>
        </w:rPr>
        <w:t xml:space="preserve"> </w:t>
      </w:r>
      <w:r w:rsidR="00347905">
        <w:rPr>
          <w:rFonts w:ascii="Arial" w:hAnsi="Arial" w:cs="Arial"/>
          <w:color w:val="000000"/>
          <w:szCs w:val="16"/>
          <w:lang w:val="es-ES"/>
        </w:rPr>
        <w:t>la sentencia proferida el 07-10</w:t>
      </w:r>
      <w:r w:rsidR="00DF3E73">
        <w:rPr>
          <w:rFonts w:ascii="Arial" w:hAnsi="Arial" w:cs="Arial"/>
          <w:color w:val="000000"/>
          <w:szCs w:val="16"/>
          <w:lang w:val="es-ES"/>
        </w:rPr>
        <w:t>-2015</w:t>
      </w:r>
      <w:r w:rsidR="00CE6A2B" w:rsidRPr="00CE6A2B">
        <w:rPr>
          <w:rFonts w:ascii="Arial" w:hAnsi="Arial" w:cs="Arial"/>
          <w:bCs/>
          <w:color w:val="000000"/>
          <w:szCs w:val="24"/>
          <w:lang w:eastAsia="es-CO"/>
        </w:rPr>
        <w:t xml:space="preserve"> </w:t>
      </w:r>
      <w:r w:rsidR="00CE6A2B" w:rsidRPr="00AC486E">
        <w:rPr>
          <w:rFonts w:ascii="Arial" w:hAnsi="Arial" w:cs="Arial"/>
          <w:szCs w:val="24"/>
        </w:rPr>
        <w:t xml:space="preserve">por el Juzgado </w:t>
      </w:r>
      <w:r w:rsidR="00347905">
        <w:rPr>
          <w:rFonts w:ascii="Arial" w:hAnsi="Arial" w:cs="Arial"/>
          <w:szCs w:val="24"/>
        </w:rPr>
        <w:t xml:space="preserve">Primero </w:t>
      </w:r>
      <w:r w:rsidR="00CE6A2B" w:rsidRPr="00AC486E">
        <w:rPr>
          <w:rFonts w:ascii="Arial" w:hAnsi="Arial" w:cs="Arial"/>
          <w:szCs w:val="24"/>
        </w:rPr>
        <w:t xml:space="preserve">Laboral del Circuito de Pereira, dentro del proceso </w:t>
      </w:r>
      <w:r w:rsidR="00CE6A2B">
        <w:rPr>
          <w:rFonts w:ascii="Arial" w:hAnsi="Arial" w:cs="Arial"/>
          <w:szCs w:val="24"/>
        </w:rPr>
        <w:t xml:space="preserve">que </w:t>
      </w:r>
      <w:r w:rsidR="00CE6A2B" w:rsidRPr="00AC486E">
        <w:rPr>
          <w:rFonts w:ascii="Arial" w:hAnsi="Arial" w:cs="Arial"/>
          <w:szCs w:val="24"/>
        </w:rPr>
        <w:t>prom</w:t>
      </w:r>
      <w:r w:rsidR="00CE6A2B">
        <w:rPr>
          <w:rFonts w:ascii="Arial" w:hAnsi="Arial" w:cs="Arial"/>
          <w:szCs w:val="24"/>
        </w:rPr>
        <w:t xml:space="preserve">ueve </w:t>
      </w:r>
      <w:r w:rsidR="00347905">
        <w:rPr>
          <w:rFonts w:ascii="Arial" w:hAnsi="Arial" w:cs="Arial"/>
          <w:szCs w:val="24"/>
        </w:rPr>
        <w:t xml:space="preserve">la señora </w:t>
      </w:r>
      <w:r w:rsidR="00347905">
        <w:rPr>
          <w:rFonts w:ascii="Arial" w:hAnsi="Arial" w:cs="Arial"/>
          <w:b/>
          <w:szCs w:val="24"/>
        </w:rPr>
        <w:t xml:space="preserve">Carolina Messner Patiño </w:t>
      </w:r>
      <w:r w:rsidR="00347905" w:rsidRPr="003440CA">
        <w:rPr>
          <w:rFonts w:ascii="Arial" w:hAnsi="Arial" w:cs="Arial"/>
          <w:szCs w:val="24"/>
        </w:rPr>
        <w:t>contra</w:t>
      </w:r>
      <w:r w:rsidR="00347905">
        <w:rPr>
          <w:rFonts w:ascii="Arial" w:hAnsi="Arial" w:cs="Arial"/>
          <w:szCs w:val="24"/>
        </w:rPr>
        <w:t xml:space="preserve"> la empresa </w:t>
      </w:r>
      <w:r w:rsidR="00347905">
        <w:rPr>
          <w:rFonts w:ascii="Arial" w:hAnsi="Arial" w:cs="Arial"/>
          <w:b/>
          <w:szCs w:val="24"/>
        </w:rPr>
        <w:t>Servicios Jurídicos de Occidente SAS</w:t>
      </w:r>
      <w:r w:rsidR="00347905">
        <w:rPr>
          <w:rFonts w:ascii="Arial" w:hAnsi="Arial" w:cs="Arial"/>
          <w:b/>
          <w:szCs w:val="16"/>
        </w:rPr>
        <w:t>.</w:t>
      </w:r>
    </w:p>
    <w:p w:rsidR="0056694F" w:rsidRDefault="0056694F" w:rsidP="00CE6A2B">
      <w:pPr>
        <w:autoSpaceDE w:val="0"/>
        <w:autoSpaceDN w:val="0"/>
        <w:adjustRightInd w:val="0"/>
        <w:spacing w:line="276" w:lineRule="auto"/>
        <w:jc w:val="both"/>
        <w:rPr>
          <w:rFonts w:ascii="Arial" w:hAnsi="Arial" w:cs="Arial"/>
          <w:b/>
          <w:color w:val="000000"/>
          <w:szCs w:val="16"/>
          <w:lang w:val="es-ES"/>
        </w:rPr>
      </w:pPr>
    </w:p>
    <w:p w:rsidR="00CE6A2B" w:rsidRPr="00ED051C" w:rsidRDefault="00DF3E73" w:rsidP="00CE6A2B">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sidR="00CE6A2B" w:rsidRPr="00CE6A2B">
        <w:rPr>
          <w:rFonts w:ascii="Arial" w:hAnsi="Arial" w:cs="Arial"/>
          <w:color w:val="000000"/>
          <w:szCs w:val="16"/>
          <w:lang w:val="es-ES"/>
        </w:rPr>
        <w:t xml:space="preserve"> </w:t>
      </w:r>
      <w:r w:rsidR="00AC2E24" w:rsidRPr="00AC2E24">
        <w:rPr>
          <w:rFonts w:ascii="Arial" w:hAnsi="Arial" w:cs="Arial"/>
          <w:b/>
          <w:color w:val="000000"/>
          <w:szCs w:val="16"/>
          <w:lang w:val="es-ES"/>
        </w:rPr>
        <w:t xml:space="preserve">CONDENAR </w:t>
      </w:r>
      <w:r w:rsidR="00AC2E24">
        <w:rPr>
          <w:rFonts w:ascii="Arial" w:hAnsi="Arial" w:cs="Arial"/>
          <w:color w:val="000000"/>
          <w:szCs w:val="16"/>
          <w:lang w:val="es-ES"/>
        </w:rPr>
        <w:t>en c</w:t>
      </w:r>
      <w:r w:rsidR="00CE6A2B">
        <w:rPr>
          <w:rFonts w:ascii="Arial" w:hAnsi="Arial" w:cs="Arial"/>
          <w:szCs w:val="28"/>
          <w:lang w:eastAsia="en-US"/>
        </w:rPr>
        <w:t>ostas en esta instanc</w:t>
      </w:r>
      <w:r w:rsidR="00391718">
        <w:rPr>
          <w:rFonts w:ascii="Arial" w:hAnsi="Arial" w:cs="Arial"/>
          <w:szCs w:val="28"/>
          <w:lang w:eastAsia="en-US"/>
        </w:rPr>
        <w:t>ia</w:t>
      </w:r>
      <w:r w:rsidR="00347905" w:rsidRPr="00347905">
        <w:rPr>
          <w:rFonts w:ascii="Arial" w:hAnsi="Arial" w:cs="Arial"/>
          <w:szCs w:val="28"/>
          <w:lang w:eastAsia="en-US"/>
        </w:rPr>
        <w:t xml:space="preserve"> </w:t>
      </w:r>
      <w:r w:rsidR="00347905">
        <w:rPr>
          <w:rFonts w:ascii="Arial" w:hAnsi="Arial" w:cs="Arial"/>
          <w:szCs w:val="28"/>
          <w:lang w:eastAsia="en-US"/>
        </w:rPr>
        <w:t>para la demandante en favor de la parte demandada</w:t>
      </w:r>
      <w:r w:rsidR="00AC2E24">
        <w:rPr>
          <w:rFonts w:ascii="Arial" w:hAnsi="Arial" w:cs="Arial"/>
          <w:szCs w:val="28"/>
          <w:lang w:eastAsia="en-US"/>
        </w:rPr>
        <w:t>, por lo ya expuesto</w:t>
      </w:r>
      <w:r w:rsidR="00347905">
        <w:rPr>
          <w:rFonts w:ascii="Arial" w:hAnsi="Arial" w:cs="Arial"/>
          <w:szCs w:val="28"/>
          <w:lang w:eastAsia="en-US"/>
        </w:rPr>
        <w:t>.</w:t>
      </w:r>
    </w:p>
    <w:p w:rsidR="002837CC" w:rsidRDefault="002837CC"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E7988" w:rsidRDefault="00EE7988" w:rsidP="00DF4DE4">
      <w:pPr>
        <w:autoSpaceDE w:val="0"/>
        <w:autoSpaceDN w:val="0"/>
        <w:adjustRightInd w:val="0"/>
        <w:spacing w:line="276" w:lineRule="auto"/>
        <w:jc w:val="both"/>
        <w:rPr>
          <w:rFonts w:ascii="Arial" w:hAnsi="Arial" w:cs="Arial"/>
          <w:szCs w:val="24"/>
        </w:rPr>
      </w:pPr>
    </w:p>
    <w:p w:rsidR="00174E3F" w:rsidRPr="00A47C8D"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87727D" w:rsidRDefault="0087727D"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inespaciado"/>
        <w:spacing w:line="276" w:lineRule="auto"/>
        <w:rPr>
          <w:rFonts w:ascii="Arial" w:hAnsi="Arial" w:cs="Arial"/>
          <w:sz w:val="24"/>
          <w:szCs w:val="24"/>
        </w:rPr>
      </w:pPr>
    </w:p>
    <w:p w:rsidR="00E43AEA" w:rsidRDefault="00E43AEA" w:rsidP="00F017BF">
      <w:pPr>
        <w:pStyle w:val="Sinespaciado"/>
        <w:spacing w:line="276" w:lineRule="auto"/>
        <w:rPr>
          <w:rFonts w:ascii="Arial" w:hAnsi="Arial" w:cs="Arial"/>
          <w:sz w:val="24"/>
          <w:szCs w:val="24"/>
        </w:rPr>
      </w:pPr>
    </w:p>
    <w:p w:rsidR="00391718" w:rsidRDefault="00391718" w:rsidP="00F017BF">
      <w:pPr>
        <w:pStyle w:val="Sinespaciado"/>
        <w:spacing w:line="276" w:lineRule="auto"/>
        <w:jc w:val="center"/>
        <w:rPr>
          <w:rFonts w:ascii="Arial" w:hAnsi="Arial" w:cs="Arial"/>
          <w:b/>
          <w:sz w:val="24"/>
          <w:szCs w:val="24"/>
          <w:lang w:val="es-ES"/>
        </w:rPr>
      </w:pPr>
    </w:p>
    <w:p w:rsidR="00391718" w:rsidRDefault="00391718" w:rsidP="00F017BF">
      <w:pPr>
        <w:pStyle w:val="Sinespaciado"/>
        <w:spacing w:line="276" w:lineRule="auto"/>
        <w:jc w:val="center"/>
        <w:rPr>
          <w:rFonts w:ascii="Arial" w:hAnsi="Arial" w:cs="Arial"/>
          <w:b/>
          <w:sz w:val="24"/>
          <w:szCs w:val="24"/>
          <w:lang w:val="es-ES"/>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87727D" w:rsidRDefault="0087727D" w:rsidP="00F017BF">
      <w:pPr>
        <w:spacing w:line="276" w:lineRule="auto"/>
        <w:jc w:val="both"/>
        <w:rPr>
          <w:rFonts w:ascii="Arial" w:hAnsi="Arial" w:cs="Arial"/>
          <w:b/>
          <w:bCs/>
          <w:iCs/>
          <w:sz w:val="23"/>
          <w:szCs w:val="23"/>
          <w:lang w:val="es-ES"/>
        </w:rPr>
      </w:pPr>
    </w:p>
    <w:p w:rsidR="0087727D" w:rsidRDefault="0087727D" w:rsidP="00F017BF">
      <w:pPr>
        <w:spacing w:line="276" w:lineRule="auto"/>
        <w:jc w:val="both"/>
        <w:rPr>
          <w:rFonts w:ascii="Arial" w:hAnsi="Arial" w:cs="Arial"/>
          <w:b/>
          <w:bCs/>
          <w:iCs/>
          <w:sz w:val="23"/>
          <w:szCs w:val="23"/>
          <w:lang w:val="es-ES"/>
        </w:rPr>
      </w:pPr>
    </w:p>
    <w:p w:rsidR="0087727D" w:rsidRDefault="0087727D"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134C86"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p w:rsidR="00573527" w:rsidRDefault="00573527" w:rsidP="00F017BF">
      <w:pPr>
        <w:spacing w:line="276" w:lineRule="auto"/>
        <w:jc w:val="both"/>
        <w:rPr>
          <w:rFonts w:ascii="Arial" w:hAnsi="Arial" w:cs="Arial"/>
          <w:sz w:val="23"/>
          <w:szCs w:val="23"/>
          <w:lang w:val="es-ES"/>
        </w:rPr>
      </w:pPr>
    </w:p>
    <w:p w:rsidR="00573527" w:rsidRDefault="00573527" w:rsidP="00F017BF">
      <w:pPr>
        <w:spacing w:line="276" w:lineRule="auto"/>
        <w:jc w:val="both"/>
        <w:rPr>
          <w:rFonts w:ascii="Arial" w:hAnsi="Arial" w:cs="Arial"/>
          <w:sz w:val="23"/>
          <w:szCs w:val="23"/>
          <w:lang w:val="es-ES"/>
        </w:rPr>
      </w:pPr>
    </w:p>
    <w:p w:rsidR="009936EB" w:rsidRDefault="009936EB" w:rsidP="00F017BF">
      <w:pPr>
        <w:spacing w:line="276" w:lineRule="auto"/>
        <w:jc w:val="both"/>
        <w:rPr>
          <w:rFonts w:ascii="Arial" w:hAnsi="Arial" w:cs="Arial"/>
          <w:sz w:val="23"/>
          <w:szCs w:val="23"/>
          <w:lang w:val="es-ES"/>
        </w:rPr>
      </w:pPr>
    </w:p>
    <w:p w:rsidR="009936EB" w:rsidRDefault="009936EB" w:rsidP="00F017BF">
      <w:pPr>
        <w:spacing w:line="276" w:lineRule="auto"/>
        <w:jc w:val="both"/>
        <w:rPr>
          <w:rFonts w:ascii="Arial" w:hAnsi="Arial" w:cs="Arial"/>
          <w:sz w:val="23"/>
          <w:szCs w:val="23"/>
          <w:lang w:val="es-ES"/>
        </w:rPr>
      </w:pPr>
    </w:p>
    <w:p w:rsidR="009936EB" w:rsidRDefault="009936EB" w:rsidP="00F017BF">
      <w:pPr>
        <w:spacing w:line="276" w:lineRule="auto"/>
        <w:jc w:val="both"/>
        <w:rPr>
          <w:rFonts w:ascii="Arial" w:hAnsi="Arial" w:cs="Arial"/>
          <w:sz w:val="23"/>
          <w:szCs w:val="23"/>
          <w:lang w:val="es-ES"/>
        </w:rPr>
      </w:pPr>
    </w:p>
    <w:p w:rsidR="009936EB" w:rsidRDefault="009936EB" w:rsidP="00F017BF">
      <w:pPr>
        <w:spacing w:line="276" w:lineRule="auto"/>
        <w:jc w:val="both"/>
        <w:rPr>
          <w:rFonts w:ascii="Arial" w:hAnsi="Arial" w:cs="Arial"/>
          <w:sz w:val="23"/>
          <w:szCs w:val="23"/>
          <w:lang w:val="es-ES"/>
        </w:rPr>
      </w:pPr>
    </w:p>
    <w:p w:rsidR="009936EB" w:rsidRDefault="009936EB" w:rsidP="00F017BF">
      <w:pPr>
        <w:spacing w:line="276" w:lineRule="auto"/>
        <w:jc w:val="both"/>
        <w:rPr>
          <w:rFonts w:ascii="Arial" w:hAnsi="Arial" w:cs="Arial"/>
          <w:sz w:val="23"/>
          <w:szCs w:val="23"/>
          <w:lang w:val="es-ES"/>
        </w:rPr>
      </w:pPr>
      <w:bookmarkStart w:id="0" w:name="_GoBack"/>
      <w:bookmarkEnd w:id="0"/>
    </w:p>
    <w:sectPr w:rsidR="009936EB"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0E" w:rsidRDefault="000C580E" w:rsidP="00226D5F">
      <w:r>
        <w:separator/>
      </w:r>
    </w:p>
  </w:endnote>
  <w:endnote w:type="continuationSeparator" w:id="0">
    <w:p w:rsidR="000C580E" w:rsidRDefault="000C580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9F" w:rsidRDefault="000E1B9F"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1B9F" w:rsidRDefault="000E1B9F"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9F" w:rsidRDefault="000E1B9F"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2A24">
      <w:rPr>
        <w:rStyle w:val="Nmerodepgina"/>
        <w:noProof/>
      </w:rPr>
      <w:t>6</w:t>
    </w:r>
    <w:r>
      <w:rPr>
        <w:rStyle w:val="Nmerodepgina"/>
      </w:rPr>
      <w:fldChar w:fldCharType="end"/>
    </w:r>
  </w:p>
  <w:p w:rsidR="000E1B9F" w:rsidRDefault="000E1B9F"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0E" w:rsidRDefault="000C580E" w:rsidP="00226D5F">
      <w:r>
        <w:separator/>
      </w:r>
    </w:p>
  </w:footnote>
  <w:footnote w:type="continuationSeparator" w:id="0">
    <w:p w:rsidR="000C580E" w:rsidRDefault="000C580E" w:rsidP="00226D5F">
      <w:r>
        <w:continuationSeparator/>
      </w:r>
    </w:p>
  </w:footnote>
  <w:footnote w:id="1">
    <w:p w:rsidR="000E1B9F" w:rsidRPr="008B06D6" w:rsidRDefault="000E1B9F" w:rsidP="003323D4">
      <w:pPr>
        <w:pStyle w:val="Textonotapie"/>
        <w:jc w:val="both"/>
        <w:rPr>
          <w:rFonts w:ascii="Arial" w:hAnsi="Arial" w:cs="Arial"/>
          <w:lang w:val="es-CO"/>
        </w:rPr>
      </w:pPr>
      <w:r w:rsidRPr="008B06D6">
        <w:rPr>
          <w:rStyle w:val="Refdenotaalpie"/>
          <w:rFonts w:ascii="Arial" w:hAnsi="Arial" w:cs="Arial"/>
          <w:sz w:val="16"/>
        </w:rPr>
        <w:footnoteRef/>
      </w:r>
      <w:r w:rsidRPr="008B06D6">
        <w:rPr>
          <w:rFonts w:ascii="Arial" w:hAnsi="Arial" w:cs="Arial"/>
          <w:sz w:val="16"/>
        </w:rPr>
        <w:t xml:space="preserve"> </w:t>
      </w:r>
      <w:r>
        <w:rPr>
          <w:rFonts w:ascii="Arial" w:hAnsi="Arial" w:cs="Arial"/>
          <w:sz w:val="16"/>
        </w:rPr>
        <w:t>CORTE SUPREMA DE JUSTICIA. Sala de Casación Laboral. Sentencia de 07-07-2010. Radicado 38700. M.P. Luis Javier Osorio López.</w:t>
      </w:r>
    </w:p>
  </w:footnote>
  <w:footnote w:id="2">
    <w:p w:rsidR="000E1B9F" w:rsidRPr="00E424C7" w:rsidRDefault="000E1B9F" w:rsidP="008B06D6">
      <w:pPr>
        <w:pStyle w:val="Textonotapie"/>
        <w:jc w:val="both"/>
        <w:rPr>
          <w:rFonts w:ascii="Arial" w:hAnsi="Arial" w:cs="Arial"/>
          <w:spacing w:val="-20"/>
          <w:lang w:val="es-CO"/>
        </w:rPr>
      </w:pPr>
      <w:r w:rsidRPr="00E424C7">
        <w:rPr>
          <w:rStyle w:val="Refdenotaalpie"/>
          <w:rFonts w:ascii="Arial" w:hAnsi="Arial" w:cs="Arial"/>
          <w:spacing w:val="-20"/>
          <w:sz w:val="16"/>
        </w:rPr>
        <w:footnoteRef/>
      </w:r>
      <w:r w:rsidRPr="00E424C7">
        <w:rPr>
          <w:rFonts w:ascii="Arial" w:hAnsi="Arial" w:cs="Arial"/>
          <w:spacing w:val="-20"/>
          <w:sz w:val="16"/>
        </w:rPr>
        <w:t xml:space="preserve"> CORTE SUPREMA DE JUSTICIA. Sala de Casación Laboral. Sentencia de 07-07-2010. Radicado 38700. M.P. Luis Javier Osorio López.</w:t>
      </w:r>
    </w:p>
  </w:footnote>
  <w:footnote w:id="3">
    <w:p w:rsidR="000E1B9F" w:rsidRPr="008B06D6" w:rsidRDefault="000E1B9F" w:rsidP="008B06D6">
      <w:pPr>
        <w:pStyle w:val="Textonotapie"/>
        <w:jc w:val="both"/>
        <w:rPr>
          <w:rFonts w:ascii="Arial" w:hAnsi="Arial" w:cs="Arial"/>
          <w:lang w:val="es-CO"/>
        </w:rPr>
      </w:pPr>
      <w:r w:rsidRPr="008B06D6">
        <w:rPr>
          <w:rStyle w:val="Refdenotaalpie"/>
          <w:rFonts w:ascii="Arial" w:hAnsi="Arial" w:cs="Arial"/>
          <w:sz w:val="16"/>
        </w:rPr>
        <w:footnoteRef/>
      </w:r>
      <w:r w:rsidRPr="008B06D6">
        <w:rPr>
          <w:rFonts w:ascii="Arial" w:hAnsi="Arial" w:cs="Arial"/>
          <w:sz w:val="16"/>
        </w:rPr>
        <w:t xml:space="preserve"> </w:t>
      </w:r>
      <w:r>
        <w:rPr>
          <w:rFonts w:ascii="Arial" w:hAnsi="Arial" w:cs="Arial"/>
          <w:sz w:val="16"/>
        </w:rPr>
        <w:t>Sentencia de 21-05-2010. Radicado 33866. M.P. Gustavo José Gnecco Mendoza.</w:t>
      </w:r>
    </w:p>
    <w:p w:rsidR="000E1B9F" w:rsidRPr="008B06D6" w:rsidRDefault="000E1B9F" w:rsidP="008B06D6">
      <w:pPr>
        <w:pStyle w:val="Textonotapie"/>
        <w:jc w:val="both"/>
        <w:rPr>
          <w:rFonts w:ascii="Arial" w:hAnsi="Arial" w:cs="Arial"/>
          <w:sz w:val="16"/>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9F" w:rsidRPr="00174E3F" w:rsidRDefault="000E1B9F"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0E1B9F" w:rsidRPr="00174E3F" w:rsidRDefault="000E1B9F" w:rsidP="00174E3F">
    <w:pPr>
      <w:pStyle w:val="Encabezado"/>
      <w:jc w:val="center"/>
      <w:rPr>
        <w:rFonts w:ascii="Arial" w:hAnsi="Arial" w:cs="Arial"/>
        <w:sz w:val="18"/>
        <w:szCs w:val="18"/>
      </w:rPr>
    </w:pPr>
    <w:r>
      <w:rPr>
        <w:rFonts w:ascii="Arial" w:hAnsi="Arial" w:cs="Arial"/>
        <w:sz w:val="18"/>
        <w:szCs w:val="18"/>
      </w:rPr>
      <w:t>66001-31-05-001-2014-00626</w:t>
    </w:r>
    <w:r w:rsidRPr="00174E3F">
      <w:rPr>
        <w:rFonts w:ascii="Arial" w:hAnsi="Arial" w:cs="Arial"/>
        <w:sz w:val="18"/>
        <w:szCs w:val="18"/>
      </w:rPr>
      <w:t>-01</w:t>
    </w:r>
  </w:p>
  <w:p w:rsidR="000E1B9F" w:rsidRPr="00174E3F" w:rsidRDefault="000E1B9F" w:rsidP="00174E3F">
    <w:pPr>
      <w:pStyle w:val="Encabezado"/>
      <w:jc w:val="center"/>
      <w:rPr>
        <w:rFonts w:ascii="Arial" w:hAnsi="Arial" w:cs="Arial"/>
        <w:sz w:val="18"/>
        <w:szCs w:val="18"/>
      </w:rPr>
    </w:pPr>
    <w:r>
      <w:rPr>
        <w:rFonts w:ascii="Arial" w:hAnsi="Arial" w:cs="Arial"/>
        <w:sz w:val="18"/>
        <w:szCs w:val="18"/>
      </w:rPr>
      <w:t>Carolina Messner Patiño vs Servicios Jurídicos de Occidente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393DF7"/>
    <w:multiLevelType w:val="hybridMultilevel"/>
    <w:tmpl w:val="E32488C4"/>
    <w:lvl w:ilvl="0" w:tplc="AC64FF1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4"/>
  </w:num>
  <w:num w:numId="3">
    <w:abstractNumId w:val="5"/>
  </w:num>
  <w:num w:numId="4">
    <w:abstractNumId w:val="10"/>
  </w:num>
  <w:num w:numId="5">
    <w:abstractNumId w:val="0"/>
  </w:num>
  <w:num w:numId="6">
    <w:abstractNumId w:val="9"/>
  </w:num>
  <w:num w:numId="7">
    <w:abstractNumId w:val="2"/>
  </w:num>
  <w:num w:numId="8">
    <w:abstractNumId w:val="7"/>
  </w:num>
  <w:num w:numId="9">
    <w:abstractNumId w:val="8"/>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3D"/>
    <w:rsid w:val="00006C7D"/>
    <w:rsid w:val="00007B72"/>
    <w:rsid w:val="0001390C"/>
    <w:rsid w:val="00013DE6"/>
    <w:rsid w:val="00013ECE"/>
    <w:rsid w:val="00014C37"/>
    <w:rsid w:val="00014E00"/>
    <w:rsid w:val="000157D2"/>
    <w:rsid w:val="00015EF5"/>
    <w:rsid w:val="00017D74"/>
    <w:rsid w:val="00022FBE"/>
    <w:rsid w:val="00025A40"/>
    <w:rsid w:val="00025D53"/>
    <w:rsid w:val="00026BC6"/>
    <w:rsid w:val="0002701B"/>
    <w:rsid w:val="00027CE4"/>
    <w:rsid w:val="0003084E"/>
    <w:rsid w:val="000332A8"/>
    <w:rsid w:val="000344FD"/>
    <w:rsid w:val="00036428"/>
    <w:rsid w:val="0003684D"/>
    <w:rsid w:val="0003741C"/>
    <w:rsid w:val="0003745D"/>
    <w:rsid w:val="00040E9A"/>
    <w:rsid w:val="00041FAD"/>
    <w:rsid w:val="000429E7"/>
    <w:rsid w:val="000517C0"/>
    <w:rsid w:val="00053E26"/>
    <w:rsid w:val="00056D9C"/>
    <w:rsid w:val="00057890"/>
    <w:rsid w:val="00057F15"/>
    <w:rsid w:val="000608A6"/>
    <w:rsid w:val="00060B19"/>
    <w:rsid w:val="0006136C"/>
    <w:rsid w:val="00061474"/>
    <w:rsid w:val="00062427"/>
    <w:rsid w:val="00062849"/>
    <w:rsid w:val="00063358"/>
    <w:rsid w:val="000675B1"/>
    <w:rsid w:val="0007067C"/>
    <w:rsid w:val="000717AD"/>
    <w:rsid w:val="000746BA"/>
    <w:rsid w:val="000757B2"/>
    <w:rsid w:val="00075A4B"/>
    <w:rsid w:val="00075BAA"/>
    <w:rsid w:val="000760DA"/>
    <w:rsid w:val="000764CA"/>
    <w:rsid w:val="00080570"/>
    <w:rsid w:val="00081200"/>
    <w:rsid w:val="000813B4"/>
    <w:rsid w:val="00082409"/>
    <w:rsid w:val="00082AEB"/>
    <w:rsid w:val="00083A44"/>
    <w:rsid w:val="00085D89"/>
    <w:rsid w:val="000876AE"/>
    <w:rsid w:val="000922D0"/>
    <w:rsid w:val="00094A3E"/>
    <w:rsid w:val="000953B4"/>
    <w:rsid w:val="00095AFA"/>
    <w:rsid w:val="000A0B0D"/>
    <w:rsid w:val="000A397D"/>
    <w:rsid w:val="000A4845"/>
    <w:rsid w:val="000A6A53"/>
    <w:rsid w:val="000A6EEC"/>
    <w:rsid w:val="000B0148"/>
    <w:rsid w:val="000B0CA6"/>
    <w:rsid w:val="000B12BF"/>
    <w:rsid w:val="000B34D9"/>
    <w:rsid w:val="000B3BC6"/>
    <w:rsid w:val="000B67F1"/>
    <w:rsid w:val="000B6806"/>
    <w:rsid w:val="000C021C"/>
    <w:rsid w:val="000C08B1"/>
    <w:rsid w:val="000C0A51"/>
    <w:rsid w:val="000C46E7"/>
    <w:rsid w:val="000C51F4"/>
    <w:rsid w:val="000C580E"/>
    <w:rsid w:val="000C6895"/>
    <w:rsid w:val="000C6F46"/>
    <w:rsid w:val="000D1D46"/>
    <w:rsid w:val="000D3E0E"/>
    <w:rsid w:val="000D636E"/>
    <w:rsid w:val="000D7145"/>
    <w:rsid w:val="000E1B9F"/>
    <w:rsid w:val="000E3B6E"/>
    <w:rsid w:val="000E3C3C"/>
    <w:rsid w:val="000E3C92"/>
    <w:rsid w:val="000E50D9"/>
    <w:rsid w:val="000E552C"/>
    <w:rsid w:val="000E70EB"/>
    <w:rsid w:val="000E739C"/>
    <w:rsid w:val="000E7F42"/>
    <w:rsid w:val="000F2120"/>
    <w:rsid w:val="000F358E"/>
    <w:rsid w:val="000F44F4"/>
    <w:rsid w:val="000F5775"/>
    <w:rsid w:val="000F6CCF"/>
    <w:rsid w:val="000F7A95"/>
    <w:rsid w:val="000F7AC0"/>
    <w:rsid w:val="001001D8"/>
    <w:rsid w:val="00101DEB"/>
    <w:rsid w:val="00104110"/>
    <w:rsid w:val="00104B3F"/>
    <w:rsid w:val="001053E1"/>
    <w:rsid w:val="0010773B"/>
    <w:rsid w:val="00115A3C"/>
    <w:rsid w:val="0011658D"/>
    <w:rsid w:val="00117D87"/>
    <w:rsid w:val="001208C2"/>
    <w:rsid w:val="00121188"/>
    <w:rsid w:val="0012145E"/>
    <w:rsid w:val="001219C1"/>
    <w:rsid w:val="00121DE9"/>
    <w:rsid w:val="00121F9E"/>
    <w:rsid w:val="001225D6"/>
    <w:rsid w:val="00122A57"/>
    <w:rsid w:val="001238FE"/>
    <w:rsid w:val="00123ABB"/>
    <w:rsid w:val="00124FE9"/>
    <w:rsid w:val="00126A48"/>
    <w:rsid w:val="0012703B"/>
    <w:rsid w:val="00127390"/>
    <w:rsid w:val="0012749B"/>
    <w:rsid w:val="00127AE7"/>
    <w:rsid w:val="00131426"/>
    <w:rsid w:val="00134393"/>
    <w:rsid w:val="00134C86"/>
    <w:rsid w:val="00135C37"/>
    <w:rsid w:val="00136DFB"/>
    <w:rsid w:val="00137DAE"/>
    <w:rsid w:val="00140DAD"/>
    <w:rsid w:val="00141A41"/>
    <w:rsid w:val="00141E39"/>
    <w:rsid w:val="00142681"/>
    <w:rsid w:val="0014375B"/>
    <w:rsid w:val="00144D6B"/>
    <w:rsid w:val="00145359"/>
    <w:rsid w:val="00146784"/>
    <w:rsid w:val="001470C8"/>
    <w:rsid w:val="0015050F"/>
    <w:rsid w:val="00151A72"/>
    <w:rsid w:val="0015248B"/>
    <w:rsid w:val="00154279"/>
    <w:rsid w:val="001557C9"/>
    <w:rsid w:val="00155DC7"/>
    <w:rsid w:val="00156B5B"/>
    <w:rsid w:val="00163804"/>
    <w:rsid w:val="0016382D"/>
    <w:rsid w:val="001667FB"/>
    <w:rsid w:val="00166F9B"/>
    <w:rsid w:val="00167322"/>
    <w:rsid w:val="00171C56"/>
    <w:rsid w:val="00172834"/>
    <w:rsid w:val="00172A6A"/>
    <w:rsid w:val="0017433B"/>
    <w:rsid w:val="001747B5"/>
    <w:rsid w:val="00174E3F"/>
    <w:rsid w:val="001751D4"/>
    <w:rsid w:val="00177F0B"/>
    <w:rsid w:val="001806DC"/>
    <w:rsid w:val="001807FF"/>
    <w:rsid w:val="00181E70"/>
    <w:rsid w:val="00182241"/>
    <w:rsid w:val="00183477"/>
    <w:rsid w:val="0018453C"/>
    <w:rsid w:val="00193C74"/>
    <w:rsid w:val="00194444"/>
    <w:rsid w:val="00194FFF"/>
    <w:rsid w:val="001A08A5"/>
    <w:rsid w:val="001A4D21"/>
    <w:rsid w:val="001A6EE6"/>
    <w:rsid w:val="001A711B"/>
    <w:rsid w:val="001B03FA"/>
    <w:rsid w:val="001B10E6"/>
    <w:rsid w:val="001B2BB0"/>
    <w:rsid w:val="001B3164"/>
    <w:rsid w:val="001B38D7"/>
    <w:rsid w:val="001B5EBD"/>
    <w:rsid w:val="001B5F10"/>
    <w:rsid w:val="001C1D83"/>
    <w:rsid w:val="001C2D4B"/>
    <w:rsid w:val="001C2DE0"/>
    <w:rsid w:val="001C3630"/>
    <w:rsid w:val="001C3EDE"/>
    <w:rsid w:val="001C4C13"/>
    <w:rsid w:val="001C4D7F"/>
    <w:rsid w:val="001C5F17"/>
    <w:rsid w:val="001C60C4"/>
    <w:rsid w:val="001D0BCC"/>
    <w:rsid w:val="001D5517"/>
    <w:rsid w:val="001D6189"/>
    <w:rsid w:val="001D6247"/>
    <w:rsid w:val="001E0313"/>
    <w:rsid w:val="001E215B"/>
    <w:rsid w:val="001E3575"/>
    <w:rsid w:val="001E3CBE"/>
    <w:rsid w:val="001E5A8A"/>
    <w:rsid w:val="001E7502"/>
    <w:rsid w:val="001F217B"/>
    <w:rsid w:val="00202884"/>
    <w:rsid w:val="00203E4A"/>
    <w:rsid w:val="00204DF7"/>
    <w:rsid w:val="0020572E"/>
    <w:rsid w:val="00205A26"/>
    <w:rsid w:val="002077DB"/>
    <w:rsid w:val="00210A6E"/>
    <w:rsid w:val="002116E8"/>
    <w:rsid w:val="00212143"/>
    <w:rsid w:val="002126A8"/>
    <w:rsid w:val="00214379"/>
    <w:rsid w:val="002150BB"/>
    <w:rsid w:val="00215E3D"/>
    <w:rsid w:val="0021756D"/>
    <w:rsid w:val="0022090C"/>
    <w:rsid w:val="002211D5"/>
    <w:rsid w:val="0022308B"/>
    <w:rsid w:val="002269DE"/>
    <w:rsid w:val="00226D5F"/>
    <w:rsid w:val="002310B3"/>
    <w:rsid w:val="00231C21"/>
    <w:rsid w:val="002320EB"/>
    <w:rsid w:val="0023358F"/>
    <w:rsid w:val="00235D24"/>
    <w:rsid w:val="00240213"/>
    <w:rsid w:val="002414E5"/>
    <w:rsid w:val="002415CF"/>
    <w:rsid w:val="00242152"/>
    <w:rsid w:val="002424AA"/>
    <w:rsid w:val="002442A1"/>
    <w:rsid w:val="00245041"/>
    <w:rsid w:val="00245881"/>
    <w:rsid w:val="00246AF6"/>
    <w:rsid w:val="00247BBE"/>
    <w:rsid w:val="0025331F"/>
    <w:rsid w:val="00253F54"/>
    <w:rsid w:val="0025470D"/>
    <w:rsid w:val="002563FA"/>
    <w:rsid w:val="00256EE6"/>
    <w:rsid w:val="002578B8"/>
    <w:rsid w:val="00257CFF"/>
    <w:rsid w:val="00260413"/>
    <w:rsid w:val="00263385"/>
    <w:rsid w:val="002636EC"/>
    <w:rsid w:val="002638B6"/>
    <w:rsid w:val="00263CE3"/>
    <w:rsid w:val="00263D69"/>
    <w:rsid w:val="00264EFC"/>
    <w:rsid w:val="002658E4"/>
    <w:rsid w:val="00265F0A"/>
    <w:rsid w:val="00267940"/>
    <w:rsid w:val="00271957"/>
    <w:rsid w:val="00272C8B"/>
    <w:rsid w:val="002777B2"/>
    <w:rsid w:val="00277E32"/>
    <w:rsid w:val="00280E70"/>
    <w:rsid w:val="002819EB"/>
    <w:rsid w:val="00282B2B"/>
    <w:rsid w:val="002837CC"/>
    <w:rsid w:val="002869BF"/>
    <w:rsid w:val="00287140"/>
    <w:rsid w:val="00287275"/>
    <w:rsid w:val="002910EE"/>
    <w:rsid w:val="00291EA0"/>
    <w:rsid w:val="002937AE"/>
    <w:rsid w:val="0029439D"/>
    <w:rsid w:val="002952D9"/>
    <w:rsid w:val="002953B6"/>
    <w:rsid w:val="00295EBA"/>
    <w:rsid w:val="002A0188"/>
    <w:rsid w:val="002A02BA"/>
    <w:rsid w:val="002A0C71"/>
    <w:rsid w:val="002A3808"/>
    <w:rsid w:val="002A50BA"/>
    <w:rsid w:val="002A55E3"/>
    <w:rsid w:val="002A678D"/>
    <w:rsid w:val="002B7086"/>
    <w:rsid w:val="002B7745"/>
    <w:rsid w:val="002C142C"/>
    <w:rsid w:val="002C2FE3"/>
    <w:rsid w:val="002C3A4E"/>
    <w:rsid w:val="002C3C41"/>
    <w:rsid w:val="002C5811"/>
    <w:rsid w:val="002D0D07"/>
    <w:rsid w:val="002D171F"/>
    <w:rsid w:val="002D5BFC"/>
    <w:rsid w:val="002D6807"/>
    <w:rsid w:val="002E14E5"/>
    <w:rsid w:val="002E317A"/>
    <w:rsid w:val="002E34E6"/>
    <w:rsid w:val="002E39D8"/>
    <w:rsid w:val="002E3B26"/>
    <w:rsid w:val="002E4F47"/>
    <w:rsid w:val="002E6424"/>
    <w:rsid w:val="002F0DC1"/>
    <w:rsid w:val="002F27EA"/>
    <w:rsid w:val="002F2D3C"/>
    <w:rsid w:val="002F2E45"/>
    <w:rsid w:val="002F41DF"/>
    <w:rsid w:val="002F72AE"/>
    <w:rsid w:val="002F79B0"/>
    <w:rsid w:val="00301D7F"/>
    <w:rsid w:val="00302383"/>
    <w:rsid w:val="003032C2"/>
    <w:rsid w:val="0030405A"/>
    <w:rsid w:val="00305AD4"/>
    <w:rsid w:val="00306128"/>
    <w:rsid w:val="003065F6"/>
    <w:rsid w:val="0030734F"/>
    <w:rsid w:val="00311DDC"/>
    <w:rsid w:val="003138FB"/>
    <w:rsid w:val="00317F40"/>
    <w:rsid w:val="00322EBE"/>
    <w:rsid w:val="003256FB"/>
    <w:rsid w:val="00325892"/>
    <w:rsid w:val="00325933"/>
    <w:rsid w:val="003262F8"/>
    <w:rsid w:val="00326B85"/>
    <w:rsid w:val="00330F17"/>
    <w:rsid w:val="003323D4"/>
    <w:rsid w:val="003375B6"/>
    <w:rsid w:val="0033799E"/>
    <w:rsid w:val="0034133C"/>
    <w:rsid w:val="00341CD1"/>
    <w:rsid w:val="003431AF"/>
    <w:rsid w:val="003440CA"/>
    <w:rsid w:val="003463CD"/>
    <w:rsid w:val="003465C4"/>
    <w:rsid w:val="00346D5D"/>
    <w:rsid w:val="003477EB"/>
    <w:rsid w:val="00347905"/>
    <w:rsid w:val="003506D7"/>
    <w:rsid w:val="0035261E"/>
    <w:rsid w:val="00355537"/>
    <w:rsid w:val="00355545"/>
    <w:rsid w:val="00356CE6"/>
    <w:rsid w:val="00360DEF"/>
    <w:rsid w:val="003610BE"/>
    <w:rsid w:val="00362988"/>
    <w:rsid w:val="00362DDD"/>
    <w:rsid w:val="00362FC0"/>
    <w:rsid w:val="00364689"/>
    <w:rsid w:val="00371CE2"/>
    <w:rsid w:val="00371E5B"/>
    <w:rsid w:val="00372F89"/>
    <w:rsid w:val="00374005"/>
    <w:rsid w:val="00374476"/>
    <w:rsid w:val="00376E21"/>
    <w:rsid w:val="00377FE0"/>
    <w:rsid w:val="003836C5"/>
    <w:rsid w:val="00384179"/>
    <w:rsid w:val="003852D0"/>
    <w:rsid w:val="00385D77"/>
    <w:rsid w:val="0038612B"/>
    <w:rsid w:val="003871DE"/>
    <w:rsid w:val="00391718"/>
    <w:rsid w:val="003922FA"/>
    <w:rsid w:val="0039394B"/>
    <w:rsid w:val="00397C4C"/>
    <w:rsid w:val="003A060F"/>
    <w:rsid w:val="003A0E8F"/>
    <w:rsid w:val="003A11B2"/>
    <w:rsid w:val="003A2A7B"/>
    <w:rsid w:val="003A42B0"/>
    <w:rsid w:val="003A6F65"/>
    <w:rsid w:val="003A71BD"/>
    <w:rsid w:val="003B0511"/>
    <w:rsid w:val="003B0990"/>
    <w:rsid w:val="003B2206"/>
    <w:rsid w:val="003B2549"/>
    <w:rsid w:val="003B2CDB"/>
    <w:rsid w:val="003B42EF"/>
    <w:rsid w:val="003B5C6C"/>
    <w:rsid w:val="003B7DFA"/>
    <w:rsid w:val="003C2103"/>
    <w:rsid w:val="003C3013"/>
    <w:rsid w:val="003C32B1"/>
    <w:rsid w:val="003C3A9D"/>
    <w:rsid w:val="003C4EDF"/>
    <w:rsid w:val="003D098B"/>
    <w:rsid w:val="003D166E"/>
    <w:rsid w:val="003D1DE3"/>
    <w:rsid w:val="003D225E"/>
    <w:rsid w:val="003D3A5A"/>
    <w:rsid w:val="003D78CD"/>
    <w:rsid w:val="003E01F3"/>
    <w:rsid w:val="003E418A"/>
    <w:rsid w:val="003E5253"/>
    <w:rsid w:val="003E7CAF"/>
    <w:rsid w:val="003F0DFB"/>
    <w:rsid w:val="003F171F"/>
    <w:rsid w:val="003F1B33"/>
    <w:rsid w:val="003F1BD2"/>
    <w:rsid w:val="003F4E7D"/>
    <w:rsid w:val="003F69DD"/>
    <w:rsid w:val="003F6A8B"/>
    <w:rsid w:val="0040188C"/>
    <w:rsid w:val="00401E94"/>
    <w:rsid w:val="00402654"/>
    <w:rsid w:val="004050D9"/>
    <w:rsid w:val="004074E6"/>
    <w:rsid w:val="0040758B"/>
    <w:rsid w:val="004109CA"/>
    <w:rsid w:val="00411CE6"/>
    <w:rsid w:val="00413BB4"/>
    <w:rsid w:val="0041415F"/>
    <w:rsid w:val="0041490B"/>
    <w:rsid w:val="004166ED"/>
    <w:rsid w:val="00416BCE"/>
    <w:rsid w:val="00417A46"/>
    <w:rsid w:val="00417C06"/>
    <w:rsid w:val="004208CB"/>
    <w:rsid w:val="0042105E"/>
    <w:rsid w:val="0042214B"/>
    <w:rsid w:val="004226AE"/>
    <w:rsid w:val="0042471E"/>
    <w:rsid w:val="004332E5"/>
    <w:rsid w:val="004338DE"/>
    <w:rsid w:val="00433D00"/>
    <w:rsid w:val="0043468A"/>
    <w:rsid w:val="00434783"/>
    <w:rsid w:val="004348AB"/>
    <w:rsid w:val="00435966"/>
    <w:rsid w:val="00435FFF"/>
    <w:rsid w:val="00437826"/>
    <w:rsid w:val="0044044C"/>
    <w:rsid w:val="0044361A"/>
    <w:rsid w:val="00443AB3"/>
    <w:rsid w:val="00444317"/>
    <w:rsid w:val="00444CD5"/>
    <w:rsid w:val="00445AA3"/>
    <w:rsid w:val="00447A2F"/>
    <w:rsid w:val="00450598"/>
    <w:rsid w:val="00450903"/>
    <w:rsid w:val="00450B99"/>
    <w:rsid w:val="0045180D"/>
    <w:rsid w:val="004519EB"/>
    <w:rsid w:val="0045273B"/>
    <w:rsid w:val="004538F4"/>
    <w:rsid w:val="00453FF3"/>
    <w:rsid w:val="0045551F"/>
    <w:rsid w:val="00457847"/>
    <w:rsid w:val="00457881"/>
    <w:rsid w:val="0046287B"/>
    <w:rsid w:val="00463A9A"/>
    <w:rsid w:val="00464603"/>
    <w:rsid w:val="00465011"/>
    <w:rsid w:val="00465C38"/>
    <w:rsid w:val="00470050"/>
    <w:rsid w:val="004711EA"/>
    <w:rsid w:val="00472142"/>
    <w:rsid w:val="00474BF0"/>
    <w:rsid w:val="0047592E"/>
    <w:rsid w:val="004765C2"/>
    <w:rsid w:val="00476E52"/>
    <w:rsid w:val="00480FA8"/>
    <w:rsid w:val="00483892"/>
    <w:rsid w:val="004853A1"/>
    <w:rsid w:val="00490B6E"/>
    <w:rsid w:val="004914BE"/>
    <w:rsid w:val="00495233"/>
    <w:rsid w:val="00495DB6"/>
    <w:rsid w:val="00495F07"/>
    <w:rsid w:val="004974D6"/>
    <w:rsid w:val="004A2468"/>
    <w:rsid w:val="004A3182"/>
    <w:rsid w:val="004A3D18"/>
    <w:rsid w:val="004A4F3A"/>
    <w:rsid w:val="004A557F"/>
    <w:rsid w:val="004A5893"/>
    <w:rsid w:val="004B0CD6"/>
    <w:rsid w:val="004B2B6C"/>
    <w:rsid w:val="004B5CC2"/>
    <w:rsid w:val="004B68A1"/>
    <w:rsid w:val="004B68A4"/>
    <w:rsid w:val="004B762F"/>
    <w:rsid w:val="004C1154"/>
    <w:rsid w:val="004C1FDA"/>
    <w:rsid w:val="004C3373"/>
    <w:rsid w:val="004C36E2"/>
    <w:rsid w:val="004C430A"/>
    <w:rsid w:val="004C499C"/>
    <w:rsid w:val="004C4AF7"/>
    <w:rsid w:val="004C7FD8"/>
    <w:rsid w:val="004D01A4"/>
    <w:rsid w:val="004D01C5"/>
    <w:rsid w:val="004D0D6D"/>
    <w:rsid w:val="004D32B7"/>
    <w:rsid w:val="004D3977"/>
    <w:rsid w:val="004D6EF0"/>
    <w:rsid w:val="004E142F"/>
    <w:rsid w:val="004E2277"/>
    <w:rsid w:val="004E307E"/>
    <w:rsid w:val="004E31AA"/>
    <w:rsid w:val="004E4CC6"/>
    <w:rsid w:val="004E546E"/>
    <w:rsid w:val="004E6192"/>
    <w:rsid w:val="004E763C"/>
    <w:rsid w:val="004F1DE8"/>
    <w:rsid w:val="004F22F8"/>
    <w:rsid w:val="004F289D"/>
    <w:rsid w:val="004F4B09"/>
    <w:rsid w:val="004F5114"/>
    <w:rsid w:val="004F51C9"/>
    <w:rsid w:val="004F6857"/>
    <w:rsid w:val="004F6DA3"/>
    <w:rsid w:val="00500460"/>
    <w:rsid w:val="005004E7"/>
    <w:rsid w:val="00501034"/>
    <w:rsid w:val="00502691"/>
    <w:rsid w:val="00503298"/>
    <w:rsid w:val="00505475"/>
    <w:rsid w:val="00505DB5"/>
    <w:rsid w:val="005063D9"/>
    <w:rsid w:val="005068FA"/>
    <w:rsid w:val="005132A4"/>
    <w:rsid w:val="0051375D"/>
    <w:rsid w:val="00515BDC"/>
    <w:rsid w:val="00516908"/>
    <w:rsid w:val="00516B5D"/>
    <w:rsid w:val="005206F5"/>
    <w:rsid w:val="005212BC"/>
    <w:rsid w:val="005250CB"/>
    <w:rsid w:val="005253BC"/>
    <w:rsid w:val="00525724"/>
    <w:rsid w:val="00525CE4"/>
    <w:rsid w:val="00525D50"/>
    <w:rsid w:val="00531188"/>
    <w:rsid w:val="00532FB8"/>
    <w:rsid w:val="0053340F"/>
    <w:rsid w:val="00533479"/>
    <w:rsid w:val="0053562A"/>
    <w:rsid w:val="005362EE"/>
    <w:rsid w:val="0053641B"/>
    <w:rsid w:val="00536C45"/>
    <w:rsid w:val="0053788F"/>
    <w:rsid w:val="00542D56"/>
    <w:rsid w:val="00546601"/>
    <w:rsid w:val="005501C5"/>
    <w:rsid w:val="005517AD"/>
    <w:rsid w:val="00551B9A"/>
    <w:rsid w:val="00552087"/>
    <w:rsid w:val="005538C6"/>
    <w:rsid w:val="005543F6"/>
    <w:rsid w:val="0055465D"/>
    <w:rsid w:val="00556E4C"/>
    <w:rsid w:val="00561314"/>
    <w:rsid w:val="0056206B"/>
    <w:rsid w:val="00562CBC"/>
    <w:rsid w:val="00563496"/>
    <w:rsid w:val="00565E83"/>
    <w:rsid w:val="00566410"/>
    <w:rsid w:val="005666BE"/>
    <w:rsid w:val="0056694F"/>
    <w:rsid w:val="00566A22"/>
    <w:rsid w:val="00566C99"/>
    <w:rsid w:val="00567535"/>
    <w:rsid w:val="00567B33"/>
    <w:rsid w:val="005718CB"/>
    <w:rsid w:val="00572BE9"/>
    <w:rsid w:val="00573527"/>
    <w:rsid w:val="00573B9A"/>
    <w:rsid w:val="00574156"/>
    <w:rsid w:val="00575FFD"/>
    <w:rsid w:val="005776B6"/>
    <w:rsid w:val="00577C3F"/>
    <w:rsid w:val="00582FF5"/>
    <w:rsid w:val="0058573E"/>
    <w:rsid w:val="00586454"/>
    <w:rsid w:val="005877F6"/>
    <w:rsid w:val="0058794C"/>
    <w:rsid w:val="0059572C"/>
    <w:rsid w:val="00595A86"/>
    <w:rsid w:val="005A19BC"/>
    <w:rsid w:val="005A2362"/>
    <w:rsid w:val="005A328B"/>
    <w:rsid w:val="005A32DB"/>
    <w:rsid w:val="005A384B"/>
    <w:rsid w:val="005A5C40"/>
    <w:rsid w:val="005A617C"/>
    <w:rsid w:val="005B103F"/>
    <w:rsid w:val="005B31B1"/>
    <w:rsid w:val="005B36A8"/>
    <w:rsid w:val="005B5E4E"/>
    <w:rsid w:val="005B76EE"/>
    <w:rsid w:val="005B7841"/>
    <w:rsid w:val="005C22A6"/>
    <w:rsid w:val="005C2889"/>
    <w:rsid w:val="005C6FC5"/>
    <w:rsid w:val="005D04E2"/>
    <w:rsid w:val="005D453B"/>
    <w:rsid w:val="005D4D2E"/>
    <w:rsid w:val="005D4EB7"/>
    <w:rsid w:val="005D5862"/>
    <w:rsid w:val="005D5E66"/>
    <w:rsid w:val="005E0ED1"/>
    <w:rsid w:val="005E4BAA"/>
    <w:rsid w:val="005E789F"/>
    <w:rsid w:val="005E7C8C"/>
    <w:rsid w:val="005F43EE"/>
    <w:rsid w:val="005F4C8E"/>
    <w:rsid w:val="005F5E82"/>
    <w:rsid w:val="005F78CE"/>
    <w:rsid w:val="005F794B"/>
    <w:rsid w:val="005F79B3"/>
    <w:rsid w:val="00600B10"/>
    <w:rsid w:val="00603B82"/>
    <w:rsid w:val="00603CF1"/>
    <w:rsid w:val="00605E81"/>
    <w:rsid w:val="00607F9F"/>
    <w:rsid w:val="00612626"/>
    <w:rsid w:val="00612EDA"/>
    <w:rsid w:val="006135E9"/>
    <w:rsid w:val="0061396E"/>
    <w:rsid w:val="0061484D"/>
    <w:rsid w:val="00615075"/>
    <w:rsid w:val="006173D2"/>
    <w:rsid w:val="006211FE"/>
    <w:rsid w:val="006224FD"/>
    <w:rsid w:val="00622D8F"/>
    <w:rsid w:val="00623C9F"/>
    <w:rsid w:val="00623E41"/>
    <w:rsid w:val="00627A99"/>
    <w:rsid w:val="0063015C"/>
    <w:rsid w:val="00631FA5"/>
    <w:rsid w:val="00633107"/>
    <w:rsid w:val="0063322A"/>
    <w:rsid w:val="006342AA"/>
    <w:rsid w:val="00636A54"/>
    <w:rsid w:val="00637118"/>
    <w:rsid w:val="00637924"/>
    <w:rsid w:val="006415FF"/>
    <w:rsid w:val="0064787B"/>
    <w:rsid w:val="006478DE"/>
    <w:rsid w:val="00647A0A"/>
    <w:rsid w:val="006516CA"/>
    <w:rsid w:val="006521F5"/>
    <w:rsid w:val="00653782"/>
    <w:rsid w:val="006544D3"/>
    <w:rsid w:val="006554D3"/>
    <w:rsid w:val="00656724"/>
    <w:rsid w:val="00664140"/>
    <w:rsid w:val="006650EB"/>
    <w:rsid w:val="0066558F"/>
    <w:rsid w:val="006659E0"/>
    <w:rsid w:val="00665B7B"/>
    <w:rsid w:val="00665D96"/>
    <w:rsid w:val="00666005"/>
    <w:rsid w:val="006667A5"/>
    <w:rsid w:val="006674D5"/>
    <w:rsid w:val="00667E0F"/>
    <w:rsid w:val="0067340E"/>
    <w:rsid w:val="006743E1"/>
    <w:rsid w:val="00675E25"/>
    <w:rsid w:val="00676401"/>
    <w:rsid w:val="00676FA9"/>
    <w:rsid w:val="00677A20"/>
    <w:rsid w:val="00681403"/>
    <w:rsid w:val="006845F8"/>
    <w:rsid w:val="00687F67"/>
    <w:rsid w:val="006901D8"/>
    <w:rsid w:val="00695EB4"/>
    <w:rsid w:val="006967AA"/>
    <w:rsid w:val="00696B20"/>
    <w:rsid w:val="00696CC0"/>
    <w:rsid w:val="00696DDA"/>
    <w:rsid w:val="00696FB9"/>
    <w:rsid w:val="006A0435"/>
    <w:rsid w:val="006A0D48"/>
    <w:rsid w:val="006A5AB6"/>
    <w:rsid w:val="006A5DC0"/>
    <w:rsid w:val="006A7D6E"/>
    <w:rsid w:val="006B1708"/>
    <w:rsid w:val="006B37E9"/>
    <w:rsid w:val="006B40C5"/>
    <w:rsid w:val="006B4B40"/>
    <w:rsid w:val="006B5E25"/>
    <w:rsid w:val="006C320D"/>
    <w:rsid w:val="006C44EA"/>
    <w:rsid w:val="006C4657"/>
    <w:rsid w:val="006C4937"/>
    <w:rsid w:val="006C76ED"/>
    <w:rsid w:val="006D01F7"/>
    <w:rsid w:val="006D0816"/>
    <w:rsid w:val="006D5DE5"/>
    <w:rsid w:val="006D71F3"/>
    <w:rsid w:val="006D7866"/>
    <w:rsid w:val="006D79A3"/>
    <w:rsid w:val="006E099D"/>
    <w:rsid w:val="006E0E4E"/>
    <w:rsid w:val="006E11A2"/>
    <w:rsid w:val="006E2C68"/>
    <w:rsid w:val="006E2F01"/>
    <w:rsid w:val="006E47B4"/>
    <w:rsid w:val="006F002D"/>
    <w:rsid w:val="006F1150"/>
    <w:rsid w:val="006F2FF3"/>
    <w:rsid w:val="006F3415"/>
    <w:rsid w:val="006F3D12"/>
    <w:rsid w:val="006F68BC"/>
    <w:rsid w:val="006F71DD"/>
    <w:rsid w:val="00700C74"/>
    <w:rsid w:val="00701025"/>
    <w:rsid w:val="00701226"/>
    <w:rsid w:val="00701F94"/>
    <w:rsid w:val="007046FA"/>
    <w:rsid w:val="00707327"/>
    <w:rsid w:val="0071108C"/>
    <w:rsid w:val="00712CFC"/>
    <w:rsid w:val="00713558"/>
    <w:rsid w:val="0071545C"/>
    <w:rsid w:val="00715DA7"/>
    <w:rsid w:val="00716474"/>
    <w:rsid w:val="007206DF"/>
    <w:rsid w:val="007219E3"/>
    <w:rsid w:val="00722294"/>
    <w:rsid w:val="007241A9"/>
    <w:rsid w:val="007258A6"/>
    <w:rsid w:val="00730489"/>
    <w:rsid w:val="007308D1"/>
    <w:rsid w:val="00730B6E"/>
    <w:rsid w:val="00731579"/>
    <w:rsid w:val="00731888"/>
    <w:rsid w:val="007338A9"/>
    <w:rsid w:val="00733CD6"/>
    <w:rsid w:val="007376FF"/>
    <w:rsid w:val="00741083"/>
    <w:rsid w:val="0074575F"/>
    <w:rsid w:val="007465BA"/>
    <w:rsid w:val="0075004D"/>
    <w:rsid w:val="007509DB"/>
    <w:rsid w:val="00756CEA"/>
    <w:rsid w:val="007611D4"/>
    <w:rsid w:val="00761E91"/>
    <w:rsid w:val="0076210E"/>
    <w:rsid w:val="00762A00"/>
    <w:rsid w:val="007632AA"/>
    <w:rsid w:val="007638AC"/>
    <w:rsid w:val="007641AC"/>
    <w:rsid w:val="007647BC"/>
    <w:rsid w:val="00764C9B"/>
    <w:rsid w:val="0076518D"/>
    <w:rsid w:val="00770917"/>
    <w:rsid w:val="00770A8C"/>
    <w:rsid w:val="007714C0"/>
    <w:rsid w:val="0077315E"/>
    <w:rsid w:val="00776347"/>
    <w:rsid w:val="00777D9C"/>
    <w:rsid w:val="007807BB"/>
    <w:rsid w:val="00782686"/>
    <w:rsid w:val="007837E4"/>
    <w:rsid w:val="00787399"/>
    <w:rsid w:val="00787937"/>
    <w:rsid w:val="007910B1"/>
    <w:rsid w:val="00791F1D"/>
    <w:rsid w:val="00793160"/>
    <w:rsid w:val="00793C2E"/>
    <w:rsid w:val="00793DC4"/>
    <w:rsid w:val="00795237"/>
    <w:rsid w:val="00796061"/>
    <w:rsid w:val="00796349"/>
    <w:rsid w:val="007967CF"/>
    <w:rsid w:val="007A03FC"/>
    <w:rsid w:val="007A0CA6"/>
    <w:rsid w:val="007A2D40"/>
    <w:rsid w:val="007A44F8"/>
    <w:rsid w:val="007B01DA"/>
    <w:rsid w:val="007B1977"/>
    <w:rsid w:val="007B2841"/>
    <w:rsid w:val="007B3705"/>
    <w:rsid w:val="007B44A6"/>
    <w:rsid w:val="007B5499"/>
    <w:rsid w:val="007B6835"/>
    <w:rsid w:val="007B76B6"/>
    <w:rsid w:val="007B7BCC"/>
    <w:rsid w:val="007C182B"/>
    <w:rsid w:val="007C1F37"/>
    <w:rsid w:val="007C338F"/>
    <w:rsid w:val="007C5A02"/>
    <w:rsid w:val="007C5BEB"/>
    <w:rsid w:val="007C5C98"/>
    <w:rsid w:val="007C6D6E"/>
    <w:rsid w:val="007C7955"/>
    <w:rsid w:val="007D00C1"/>
    <w:rsid w:val="007D2AEC"/>
    <w:rsid w:val="007D4F90"/>
    <w:rsid w:val="007D56F2"/>
    <w:rsid w:val="007D5E30"/>
    <w:rsid w:val="007D6363"/>
    <w:rsid w:val="007D777C"/>
    <w:rsid w:val="007E1A41"/>
    <w:rsid w:val="007E3E67"/>
    <w:rsid w:val="007E55B8"/>
    <w:rsid w:val="007E5F18"/>
    <w:rsid w:val="007E6599"/>
    <w:rsid w:val="007F1C5E"/>
    <w:rsid w:val="007F2A24"/>
    <w:rsid w:val="007F4E9D"/>
    <w:rsid w:val="007F5826"/>
    <w:rsid w:val="008012D4"/>
    <w:rsid w:val="0080283B"/>
    <w:rsid w:val="0080346B"/>
    <w:rsid w:val="008038AE"/>
    <w:rsid w:val="00803951"/>
    <w:rsid w:val="00804D84"/>
    <w:rsid w:val="00806E19"/>
    <w:rsid w:val="00810397"/>
    <w:rsid w:val="0081316B"/>
    <w:rsid w:val="00813385"/>
    <w:rsid w:val="008141B8"/>
    <w:rsid w:val="008166B6"/>
    <w:rsid w:val="008166F0"/>
    <w:rsid w:val="008167CA"/>
    <w:rsid w:val="0081685C"/>
    <w:rsid w:val="00817D6A"/>
    <w:rsid w:val="0082031F"/>
    <w:rsid w:val="00821F51"/>
    <w:rsid w:val="008221D9"/>
    <w:rsid w:val="00824066"/>
    <w:rsid w:val="00825550"/>
    <w:rsid w:val="00825B7A"/>
    <w:rsid w:val="00826B92"/>
    <w:rsid w:val="0083061B"/>
    <w:rsid w:val="0083155E"/>
    <w:rsid w:val="00832CAB"/>
    <w:rsid w:val="00833819"/>
    <w:rsid w:val="00835472"/>
    <w:rsid w:val="00840433"/>
    <w:rsid w:val="00841BA1"/>
    <w:rsid w:val="00841C5D"/>
    <w:rsid w:val="00842AF9"/>
    <w:rsid w:val="00845004"/>
    <w:rsid w:val="008457BF"/>
    <w:rsid w:val="0084640B"/>
    <w:rsid w:val="00850C2F"/>
    <w:rsid w:val="00851922"/>
    <w:rsid w:val="008536AE"/>
    <w:rsid w:val="00856739"/>
    <w:rsid w:val="00857B33"/>
    <w:rsid w:val="00857FFD"/>
    <w:rsid w:val="008609AE"/>
    <w:rsid w:val="00864CB2"/>
    <w:rsid w:val="00866844"/>
    <w:rsid w:val="00866A37"/>
    <w:rsid w:val="00870BD9"/>
    <w:rsid w:val="00870F06"/>
    <w:rsid w:val="008724B0"/>
    <w:rsid w:val="008747C7"/>
    <w:rsid w:val="008751D8"/>
    <w:rsid w:val="0087727D"/>
    <w:rsid w:val="008776DC"/>
    <w:rsid w:val="008778BA"/>
    <w:rsid w:val="00881758"/>
    <w:rsid w:val="0088196D"/>
    <w:rsid w:val="00881EAA"/>
    <w:rsid w:val="00882880"/>
    <w:rsid w:val="0088336A"/>
    <w:rsid w:val="00883D88"/>
    <w:rsid w:val="0088643B"/>
    <w:rsid w:val="0089053E"/>
    <w:rsid w:val="0089056F"/>
    <w:rsid w:val="008905E5"/>
    <w:rsid w:val="00891F9C"/>
    <w:rsid w:val="00892367"/>
    <w:rsid w:val="00892DF7"/>
    <w:rsid w:val="00893ACA"/>
    <w:rsid w:val="0089494E"/>
    <w:rsid w:val="00894A41"/>
    <w:rsid w:val="00894F1A"/>
    <w:rsid w:val="00895036"/>
    <w:rsid w:val="00896E9A"/>
    <w:rsid w:val="00897122"/>
    <w:rsid w:val="008A04F6"/>
    <w:rsid w:val="008A347D"/>
    <w:rsid w:val="008A4581"/>
    <w:rsid w:val="008A50F9"/>
    <w:rsid w:val="008A69A5"/>
    <w:rsid w:val="008B06D6"/>
    <w:rsid w:val="008B0EBD"/>
    <w:rsid w:val="008B0F8A"/>
    <w:rsid w:val="008B1110"/>
    <w:rsid w:val="008B1E23"/>
    <w:rsid w:val="008B3EA8"/>
    <w:rsid w:val="008B6EBA"/>
    <w:rsid w:val="008C114C"/>
    <w:rsid w:val="008C1F98"/>
    <w:rsid w:val="008C33BF"/>
    <w:rsid w:val="008C4864"/>
    <w:rsid w:val="008C5781"/>
    <w:rsid w:val="008C5EB9"/>
    <w:rsid w:val="008C684E"/>
    <w:rsid w:val="008C7277"/>
    <w:rsid w:val="008C7533"/>
    <w:rsid w:val="008C7972"/>
    <w:rsid w:val="008D1855"/>
    <w:rsid w:val="008D2666"/>
    <w:rsid w:val="008D3314"/>
    <w:rsid w:val="008D4AAF"/>
    <w:rsid w:val="008D4B5B"/>
    <w:rsid w:val="008D4C15"/>
    <w:rsid w:val="008E219C"/>
    <w:rsid w:val="008E6AA8"/>
    <w:rsid w:val="008E6DFE"/>
    <w:rsid w:val="008E7911"/>
    <w:rsid w:val="008F003B"/>
    <w:rsid w:val="008F00BE"/>
    <w:rsid w:val="008F3DC8"/>
    <w:rsid w:val="008F5E7C"/>
    <w:rsid w:val="008F5F5E"/>
    <w:rsid w:val="008F6774"/>
    <w:rsid w:val="00900306"/>
    <w:rsid w:val="00901990"/>
    <w:rsid w:val="00902D01"/>
    <w:rsid w:val="00903579"/>
    <w:rsid w:val="009040B1"/>
    <w:rsid w:val="0090451C"/>
    <w:rsid w:val="0090527C"/>
    <w:rsid w:val="009065C6"/>
    <w:rsid w:val="00907A5F"/>
    <w:rsid w:val="009124FD"/>
    <w:rsid w:val="00914A55"/>
    <w:rsid w:val="00915ECB"/>
    <w:rsid w:val="00915EE3"/>
    <w:rsid w:val="009162CE"/>
    <w:rsid w:val="00916F28"/>
    <w:rsid w:val="00917E40"/>
    <w:rsid w:val="00922DCA"/>
    <w:rsid w:val="00923401"/>
    <w:rsid w:val="0092344C"/>
    <w:rsid w:val="00924D80"/>
    <w:rsid w:val="00926BE9"/>
    <w:rsid w:val="00926DF4"/>
    <w:rsid w:val="009314E6"/>
    <w:rsid w:val="00931ECB"/>
    <w:rsid w:val="00932F69"/>
    <w:rsid w:val="0093309A"/>
    <w:rsid w:val="009337BE"/>
    <w:rsid w:val="009375C8"/>
    <w:rsid w:val="00943127"/>
    <w:rsid w:val="00944036"/>
    <w:rsid w:val="00945870"/>
    <w:rsid w:val="0094587A"/>
    <w:rsid w:val="00945F68"/>
    <w:rsid w:val="009479D6"/>
    <w:rsid w:val="00947CCA"/>
    <w:rsid w:val="00952C93"/>
    <w:rsid w:val="00953AAA"/>
    <w:rsid w:val="00953ACF"/>
    <w:rsid w:val="0095538B"/>
    <w:rsid w:val="009557D3"/>
    <w:rsid w:val="00956BF6"/>
    <w:rsid w:val="0095739E"/>
    <w:rsid w:val="00960D55"/>
    <w:rsid w:val="00961C5C"/>
    <w:rsid w:val="00962246"/>
    <w:rsid w:val="00962727"/>
    <w:rsid w:val="009629C7"/>
    <w:rsid w:val="00963621"/>
    <w:rsid w:val="009667C1"/>
    <w:rsid w:val="00966F23"/>
    <w:rsid w:val="009727CD"/>
    <w:rsid w:val="009740CF"/>
    <w:rsid w:val="00977845"/>
    <w:rsid w:val="009805C8"/>
    <w:rsid w:val="00981BBA"/>
    <w:rsid w:val="00982521"/>
    <w:rsid w:val="0098459E"/>
    <w:rsid w:val="009847A2"/>
    <w:rsid w:val="00985468"/>
    <w:rsid w:val="009902BE"/>
    <w:rsid w:val="00990E65"/>
    <w:rsid w:val="009934E1"/>
    <w:rsid w:val="009936EB"/>
    <w:rsid w:val="00993A18"/>
    <w:rsid w:val="009943D9"/>
    <w:rsid w:val="00995393"/>
    <w:rsid w:val="009958B7"/>
    <w:rsid w:val="009A0EA9"/>
    <w:rsid w:val="009A1E24"/>
    <w:rsid w:val="009A2686"/>
    <w:rsid w:val="009A41BE"/>
    <w:rsid w:val="009B230A"/>
    <w:rsid w:val="009B5608"/>
    <w:rsid w:val="009B6027"/>
    <w:rsid w:val="009B6B68"/>
    <w:rsid w:val="009B7BE8"/>
    <w:rsid w:val="009C062A"/>
    <w:rsid w:val="009C1889"/>
    <w:rsid w:val="009C1E28"/>
    <w:rsid w:val="009C2449"/>
    <w:rsid w:val="009C5272"/>
    <w:rsid w:val="009C5525"/>
    <w:rsid w:val="009C6057"/>
    <w:rsid w:val="009C60F1"/>
    <w:rsid w:val="009C6E1C"/>
    <w:rsid w:val="009C6E85"/>
    <w:rsid w:val="009D0343"/>
    <w:rsid w:val="009D1A56"/>
    <w:rsid w:val="009D25DB"/>
    <w:rsid w:val="009D5E16"/>
    <w:rsid w:val="009D7D60"/>
    <w:rsid w:val="009E5A8E"/>
    <w:rsid w:val="009E7B2F"/>
    <w:rsid w:val="009F1835"/>
    <w:rsid w:val="009F19D2"/>
    <w:rsid w:val="009F1B21"/>
    <w:rsid w:val="009F2922"/>
    <w:rsid w:val="009F5335"/>
    <w:rsid w:val="009F585C"/>
    <w:rsid w:val="009F75D6"/>
    <w:rsid w:val="00A01EA8"/>
    <w:rsid w:val="00A02CE6"/>
    <w:rsid w:val="00A03B2F"/>
    <w:rsid w:val="00A04C62"/>
    <w:rsid w:val="00A06D40"/>
    <w:rsid w:val="00A10068"/>
    <w:rsid w:val="00A104D0"/>
    <w:rsid w:val="00A123D4"/>
    <w:rsid w:val="00A12BD8"/>
    <w:rsid w:val="00A12FD8"/>
    <w:rsid w:val="00A216C3"/>
    <w:rsid w:val="00A23C15"/>
    <w:rsid w:val="00A23CFA"/>
    <w:rsid w:val="00A24F8A"/>
    <w:rsid w:val="00A2504E"/>
    <w:rsid w:val="00A2572D"/>
    <w:rsid w:val="00A26329"/>
    <w:rsid w:val="00A2679A"/>
    <w:rsid w:val="00A27137"/>
    <w:rsid w:val="00A30D4C"/>
    <w:rsid w:val="00A32DBA"/>
    <w:rsid w:val="00A363FB"/>
    <w:rsid w:val="00A37523"/>
    <w:rsid w:val="00A40DAC"/>
    <w:rsid w:val="00A434FC"/>
    <w:rsid w:val="00A43786"/>
    <w:rsid w:val="00A437AE"/>
    <w:rsid w:val="00A46A33"/>
    <w:rsid w:val="00A50050"/>
    <w:rsid w:val="00A5024C"/>
    <w:rsid w:val="00A53070"/>
    <w:rsid w:val="00A533B9"/>
    <w:rsid w:val="00A53827"/>
    <w:rsid w:val="00A53D87"/>
    <w:rsid w:val="00A5598E"/>
    <w:rsid w:val="00A55ADE"/>
    <w:rsid w:val="00A571C5"/>
    <w:rsid w:val="00A57806"/>
    <w:rsid w:val="00A60144"/>
    <w:rsid w:val="00A612E0"/>
    <w:rsid w:val="00A65E5B"/>
    <w:rsid w:val="00A67910"/>
    <w:rsid w:val="00A67B45"/>
    <w:rsid w:val="00A735E2"/>
    <w:rsid w:val="00A73819"/>
    <w:rsid w:val="00A7482E"/>
    <w:rsid w:val="00A75186"/>
    <w:rsid w:val="00A76ABE"/>
    <w:rsid w:val="00A778C5"/>
    <w:rsid w:val="00A77DF4"/>
    <w:rsid w:val="00A80F89"/>
    <w:rsid w:val="00A8386A"/>
    <w:rsid w:val="00A85C3A"/>
    <w:rsid w:val="00A9023E"/>
    <w:rsid w:val="00A90F81"/>
    <w:rsid w:val="00A9192F"/>
    <w:rsid w:val="00A928D2"/>
    <w:rsid w:val="00A92CEA"/>
    <w:rsid w:val="00A92E64"/>
    <w:rsid w:val="00A92F12"/>
    <w:rsid w:val="00A93DCA"/>
    <w:rsid w:val="00A9500E"/>
    <w:rsid w:val="00A957FB"/>
    <w:rsid w:val="00A97D69"/>
    <w:rsid w:val="00AA5C2D"/>
    <w:rsid w:val="00AA62FE"/>
    <w:rsid w:val="00AA7544"/>
    <w:rsid w:val="00AB1026"/>
    <w:rsid w:val="00AB2F88"/>
    <w:rsid w:val="00AB5856"/>
    <w:rsid w:val="00AB5B08"/>
    <w:rsid w:val="00AB5FBF"/>
    <w:rsid w:val="00AB6B92"/>
    <w:rsid w:val="00AB6F49"/>
    <w:rsid w:val="00AB7362"/>
    <w:rsid w:val="00AC0E6D"/>
    <w:rsid w:val="00AC1B08"/>
    <w:rsid w:val="00AC27C7"/>
    <w:rsid w:val="00AC2E24"/>
    <w:rsid w:val="00AC3E0F"/>
    <w:rsid w:val="00AC486E"/>
    <w:rsid w:val="00AC61B2"/>
    <w:rsid w:val="00AD02EC"/>
    <w:rsid w:val="00AD0908"/>
    <w:rsid w:val="00AD1C64"/>
    <w:rsid w:val="00AD21F1"/>
    <w:rsid w:val="00AD2661"/>
    <w:rsid w:val="00AD7F36"/>
    <w:rsid w:val="00AE1275"/>
    <w:rsid w:val="00AE4D4C"/>
    <w:rsid w:val="00AE5BC9"/>
    <w:rsid w:val="00AE5FED"/>
    <w:rsid w:val="00AE7124"/>
    <w:rsid w:val="00AE754D"/>
    <w:rsid w:val="00AF1F05"/>
    <w:rsid w:val="00AF49E5"/>
    <w:rsid w:val="00AF4C89"/>
    <w:rsid w:val="00AF68D5"/>
    <w:rsid w:val="00AF7676"/>
    <w:rsid w:val="00B007CA"/>
    <w:rsid w:val="00B02027"/>
    <w:rsid w:val="00B026E7"/>
    <w:rsid w:val="00B0355F"/>
    <w:rsid w:val="00B0466B"/>
    <w:rsid w:val="00B05433"/>
    <w:rsid w:val="00B054A6"/>
    <w:rsid w:val="00B060C7"/>
    <w:rsid w:val="00B06208"/>
    <w:rsid w:val="00B071D6"/>
    <w:rsid w:val="00B10FBC"/>
    <w:rsid w:val="00B1139C"/>
    <w:rsid w:val="00B13089"/>
    <w:rsid w:val="00B131F4"/>
    <w:rsid w:val="00B167D5"/>
    <w:rsid w:val="00B206A8"/>
    <w:rsid w:val="00B21600"/>
    <w:rsid w:val="00B22E56"/>
    <w:rsid w:val="00B231F1"/>
    <w:rsid w:val="00B24A82"/>
    <w:rsid w:val="00B24B98"/>
    <w:rsid w:val="00B26592"/>
    <w:rsid w:val="00B26E75"/>
    <w:rsid w:val="00B300AC"/>
    <w:rsid w:val="00B305C0"/>
    <w:rsid w:val="00B30E11"/>
    <w:rsid w:val="00B3291E"/>
    <w:rsid w:val="00B34386"/>
    <w:rsid w:val="00B34A13"/>
    <w:rsid w:val="00B35677"/>
    <w:rsid w:val="00B36C34"/>
    <w:rsid w:val="00B372DF"/>
    <w:rsid w:val="00B43351"/>
    <w:rsid w:val="00B4338D"/>
    <w:rsid w:val="00B44683"/>
    <w:rsid w:val="00B50141"/>
    <w:rsid w:val="00B515AF"/>
    <w:rsid w:val="00B56E76"/>
    <w:rsid w:val="00B6075B"/>
    <w:rsid w:val="00B60F48"/>
    <w:rsid w:val="00B63804"/>
    <w:rsid w:val="00B65EE3"/>
    <w:rsid w:val="00B66319"/>
    <w:rsid w:val="00B67118"/>
    <w:rsid w:val="00B71E3B"/>
    <w:rsid w:val="00B73060"/>
    <w:rsid w:val="00B769BF"/>
    <w:rsid w:val="00B77826"/>
    <w:rsid w:val="00B77D04"/>
    <w:rsid w:val="00B80F3D"/>
    <w:rsid w:val="00B810D6"/>
    <w:rsid w:val="00B815DC"/>
    <w:rsid w:val="00B823DE"/>
    <w:rsid w:val="00B82A13"/>
    <w:rsid w:val="00B82B46"/>
    <w:rsid w:val="00B83647"/>
    <w:rsid w:val="00B8373A"/>
    <w:rsid w:val="00B84611"/>
    <w:rsid w:val="00B8518E"/>
    <w:rsid w:val="00B85C78"/>
    <w:rsid w:val="00B8704E"/>
    <w:rsid w:val="00B93086"/>
    <w:rsid w:val="00B93F5E"/>
    <w:rsid w:val="00B94B2F"/>
    <w:rsid w:val="00B9600C"/>
    <w:rsid w:val="00B97B6F"/>
    <w:rsid w:val="00BA050A"/>
    <w:rsid w:val="00BA0C20"/>
    <w:rsid w:val="00BA1503"/>
    <w:rsid w:val="00BA22DA"/>
    <w:rsid w:val="00BA56B4"/>
    <w:rsid w:val="00BA5FDB"/>
    <w:rsid w:val="00BB0F24"/>
    <w:rsid w:val="00BB1657"/>
    <w:rsid w:val="00BB1C9D"/>
    <w:rsid w:val="00BB3689"/>
    <w:rsid w:val="00BB5D18"/>
    <w:rsid w:val="00BB605F"/>
    <w:rsid w:val="00BC071C"/>
    <w:rsid w:val="00BC1E98"/>
    <w:rsid w:val="00BC31C8"/>
    <w:rsid w:val="00BC64C1"/>
    <w:rsid w:val="00BD00C4"/>
    <w:rsid w:val="00BD0961"/>
    <w:rsid w:val="00BD1A37"/>
    <w:rsid w:val="00BD1BC0"/>
    <w:rsid w:val="00BD1E53"/>
    <w:rsid w:val="00BD2671"/>
    <w:rsid w:val="00BD30B8"/>
    <w:rsid w:val="00BD4C2B"/>
    <w:rsid w:val="00BD5148"/>
    <w:rsid w:val="00BD7349"/>
    <w:rsid w:val="00BD7372"/>
    <w:rsid w:val="00BE0367"/>
    <w:rsid w:val="00BE0373"/>
    <w:rsid w:val="00BE09E6"/>
    <w:rsid w:val="00BE0BB7"/>
    <w:rsid w:val="00BE20ED"/>
    <w:rsid w:val="00BE301E"/>
    <w:rsid w:val="00BF05BF"/>
    <w:rsid w:val="00BF49B5"/>
    <w:rsid w:val="00BF5752"/>
    <w:rsid w:val="00BF661D"/>
    <w:rsid w:val="00BF75C8"/>
    <w:rsid w:val="00C0123A"/>
    <w:rsid w:val="00C0195F"/>
    <w:rsid w:val="00C01D78"/>
    <w:rsid w:val="00C02F3A"/>
    <w:rsid w:val="00C04833"/>
    <w:rsid w:val="00C05A6F"/>
    <w:rsid w:val="00C06ACE"/>
    <w:rsid w:val="00C076C6"/>
    <w:rsid w:val="00C07ED0"/>
    <w:rsid w:val="00C1062A"/>
    <w:rsid w:val="00C10D2F"/>
    <w:rsid w:val="00C11DAB"/>
    <w:rsid w:val="00C1591F"/>
    <w:rsid w:val="00C15FAB"/>
    <w:rsid w:val="00C16F27"/>
    <w:rsid w:val="00C208D8"/>
    <w:rsid w:val="00C217C9"/>
    <w:rsid w:val="00C217DD"/>
    <w:rsid w:val="00C2235E"/>
    <w:rsid w:val="00C25E3E"/>
    <w:rsid w:val="00C25F80"/>
    <w:rsid w:val="00C30114"/>
    <w:rsid w:val="00C3019C"/>
    <w:rsid w:val="00C324B8"/>
    <w:rsid w:val="00C32D56"/>
    <w:rsid w:val="00C3792A"/>
    <w:rsid w:val="00C40724"/>
    <w:rsid w:val="00C40BF5"/>
    <w:rsid w:val="00C46814"/>
    <w:rsid w:val="00C4681F"/>
    <w:rsid w:val="00C51BFD"/>
    <w:rsid w:val="00C546E9"/>
    <w:rsid w:val="00C552D5"/>
    <w:rsid w:val="00C60503"/>
    <w:rsid w:val="00C645B3"/>
    <w:rsid w:val="00C64BF3"/>
    <w:rsid w:val="00C65972"/>
    <w:rsid w:val="00C665F7"/>
    <w:rsid w:val="00C77E60"/>
    <w:rsid w:val="00C809BF"/>
    <w:rsid w:val="00C80E8B"/>
    <w:rsid w:val="00C81561"/>
    <w:rsid w:val="00C83132"/>
    <w:rsid w:val="00C831FB"/>
    <w:rsid w:val="00C83784"/>
    <w:rsid w:val="00C84164"/>
    <w:rsid w:val="00C84A48"/>
    <w:rsid w:val="00C86736"/>
    <w:rsid w:val="00C86D2F"/>
    <w:rsid w:val="00C9038F"/>
    <w:rsid w:val="00C90BDD"/>
    <w:rsid w:val="00C91182"/>
    <w:rsid w:val="00C91902"/>
    <w:rsid w:val="00C92023"/>
    <w:rsid w:val="00C93538"/>
    <w:rsid w:val="00C93980"/>
    <w:rsid w:val="00C94D7D"/>
    <w:rsid w:val="00C9522B"/>
    <w:rsid w:val="00C95671"/>
    <w:rsid w:val="00C9628A"/>
    <w:rsid w:val="00C964DB"/>
    <w:rsid w:val="00C97875"/>
    <w:rsid w:val="00CA0281"/>
    <w:rsid w:val="00CA13FF"/>
    <w:rsid w:val="00CA4946"/>
    <w:rsid w:val="00CA64FD"/>
    <w:rsid w:val="00CA73F8"/>
    <w:rsid w:val="00CA7A25"/>
    <w:rsid w:val="00CB03B2"/>
    <w:rsid w:val="00CB11B3"/>
    <w:rsid w:val="00CB1323"/>
    <w:rsid w:val="00CB2514"/>
    <w:rsid w:val="00CB2E9F"/>
    <w:rsid w:val="00CB4756"/>
    <w:rsid w:val="00CB4E45"/>
    <w:rsid w:val="00CC2F7F"/>
    <w:rsid w:val="00CC3797"/>
    <w:rsid w:val="00CC3D5A"/>
    <w:rsid w:val="00CC4F76"/>
    <w:rsid w:val="00CC4FBC"/>
    <w:rsid w:val="00CC578C"/>
    <w:rsid w:val="00CC73BC"/>
    <w:rsid w:val="00CD20A3"/>
    <w:rsid w:val="00CD3425"/>
    <w:rsid w:val="00CE03BB"/>
    <w:rsid w:val="00CE09F6"/>
    <w:rsid w:val="00CE0E66"/>
    <w:rsid w:val="00CE1CDD"/>
    <w:rsid w:val="00CE2152"/>
    <w:rsid w:val="00CE2A63"/>
    <w:rsid w:val="00CE2EDC"/>
    <w:rsid w:val="00CE3B4B"/>
    <w:rsid w:val="00CE3DE0"/>
    <w:rsid w:val="00CE41CA"/>
    <w:rsid w:val="00CE432D"/>
    <w:rsid w:val="00CE4F1A"/>
    <w:rsid w:val="00CE50B1"/>
    <w:rsid w:val="00CE5C97"/>
    <w:rsid w:val="00CE5FAB"/>
    <w:rsid w:val="00CE6A2B"/>
    <w:rsid w:val="00CF07CA"/>
    <w:rsid w:val="00CF0D70"/>
    <w:rsid w:val="00CF1042"/>
    <w:rsid w:val="00CF107A"/>
    <w:rsid w:val="00CF14F8"/>
    <w:rsid w:val="00CF2F75"/>
    <w:rsid w:val="00CF576A"/>
    <w:rsid w:val="00CF68ED"/>
    <w:rsid w:val="00CF70B9"/>
    <w:rsid w:val="00D0139F"/>
    <w:rsid w:val="00D0413C"/>
    <w:rsid w:val="00D0496E"/>
    <w:rsid w:val="00D04A9E"/>
    <w:rsid w:val="00D0678E"/>
    <w:rsid w:val="00D06C12"/>
    <w:rsid w:val="00D0750C"/>
    <w:rsid w:val="00D07DFD"/>
    <w:rsid w:val="00D10079"/>
    <w:rsid w:val="00D1205F"/>
    <w:rsid w:val="00D13040"/>
    <w:rsid w:val="00D16BEE"/>
    <w:rsid w:val="00D1732B"/>
    <w:rsid w:val="00D178D6"/>
    <w:rsid w:val="00D264DA"/>
    <w:rsid w:val="00D27106"/>
    <w:rsid w:val="00D276A7"/>
    <w:rsid w:val="00D30498"/>
    <w:rsid w:val="00D31C57"/>
    <w:rsid w:val="00D320B2"/>
    <w:rsid w:val="00D3559B"/>
    <w:rsid w:val="00D35965"/>
    <w:rsid w:val="00D40233"/>
    <w:rsid w:val="00D418FD"/>
    <w:rsid w:val="00D41B83"/>
    <w:rsid w:val="00D427CB"/>
    <w:rsid w:val="00D433BC"/>
    <w:rsid w:val="00D458C3"/>
    <w:rsid w:val="00D47B5F"/>
    <w:rsid w:val="00D509C3"/>
    <w:rsid w:val="00D51592"/>
    <w:rsid w:val="00D5422F"/>
    <w:rsid w:val="00D55C55"/>
    <w:rsid w:val="00D56022"/>
    <w:rsid w:val="00D578CB"/>
    <w:rsid w:val="00D60CBF"/>
    <w:rsid w:val="00D619D6"/>
    <w:rsid w:val="00D62286"/>
    <w:rsid w:val="00D64183"/>
    <w:rsid w:val="00D66DB2"/>
    <w:rsid w:val="00D70C5F"/>
    <w:rsid w:val="00D718C4"/>
    <w:rsid w:val="00D73BF9"/>
    <w:rsid w:val="00D747E2"/>
    <w:rsid w:val="00D803FC"/>
    <w:rsid w:val="00D80D87"/>
    <w:rsid w:val="00D8119F"/>
    <w:rsid w:val="00D83DD4"/>
    <w:rsid w:val="00D84D29"/>
    <w:rsid w:val="00D879BD"/>
    <w:rsid w:val="00D927D5"/>
    <w:rsid w:val="00D92C02"/>
    <w:rsid w:val="00D92C3F"/>
    <w:rsid w:val="00D9326A"/>
    <w:rsid w:val="00D97E1A"/>
    <w:rsid w:val="00DA2705"/>
    <w:rsid w:val="00DA27EC"/>
    <w:rsid w:val="00DA2871"/>
    <w:rsid w:val="00DA29D3"/>
    <w:rsid w:val="00DA3E57"/>
    <w:rsid w:val="00DA4DD6"/>
    <w:rsid w:val="00DA4F31"/>
    <w:rsid w:val="00DB20FB"/>
    <w:rsid w:val="00DB4044"/>
    <w:rsid w:val="00DC0367"/>
    <w:rsid w:val="00DC2411"/>
    <w:rsid w:val="00DC242C"/>
    <w:rsid w:val="00DD11A4"/>
    <w:rsid w:val="00DD14AB"/>
    <w:rsid w:val="00DD218F"/>
    <w:rsid w:val="00DD3057"/>
    <w:rsid w:val="00DD441F"/>
    <w:rsid w:val="00DD5133"/>
    <w:rsid w:val="00DD5C83"/>
    <w:rsid w:val="00DE033F"/>
    <w:rsid w:val="00DE1A7D"/>
    <w:rsid w:val="00DE5444"/>
    <w:rsid w:val="00DE6752"/>
    <w:rsid w:val="00DF0398"/>
    <w:rsid w:val="00DF30A5"/>
    <w:rsid w:val="00DF3E73"/>
    <w:rsid w:val="00DF4DE4"/>
    <w:rsid w:val="00E00AF9"/>
    <w:rsid w:val="00E062F9"/>
    <w:rsid w:val="00E11F8A"/>
    <w:rsid w:val="00E13992"/>
    <w:rsid w:val="00E1461A"/>
    <w:rsid w:val="00E14B41"/>
    <w:rsid w:val="00E14DFB"/>
    <w:rsid w:val="00E22745"/>
    <w:rsid w:val="00E22D61"/>
    <w:rsid w:val="00E2419B"/>
    <w:rsid w:val="00E24AB9"/>
    <w:rsid w:val="00E26309"/>
    <w:rsid w:val="00E26AA9"/>
    <w:rsid w:val="00E27B52"/>
    <w:rsid w:val="00E312C8"/>
    <w:rsid w:val="00E32243"/>
    <w:rsid w:val="00E3406A"/>
    <w:rsid w:val="00E368B2"/>
    <w:rsid w:val="00E40A3B"/>
    <w:rsid w:val="00E424C7"/>
    <w:rsid w:val="00E43AEA"/>
    <w:rsid w:val="00E43FB0"/>
    <w:rsid w:val="00E45F33"/>
    <w:rsid w:val="00E46B55"/>
    <w:rsid w:val="00E47F0E"/>
    <w:rsid w:val="00E5328C"/>
    <w:rsid w:val="00E53291"/>
    <w:rsid w:val="00E54795"/>
    <w:rsid w:val="00E55742"/>
    <w:rsid w:val="00E60EB1"/>
    <w:rsid w:val="00E632C1"/>
    <w:rsid w:val="00E63665"/>
    <w:rsid w:val="00E64A9A"/>
    <w:rsid w:val="00E66327"/>
    <w:rsid w:val="00E665CA"/>
    <w:rsid w:val="00E67A93"/>
    <w:rsid w:val="00E70A48"/>
    <w:rsid w:val="00E7107B"/>
    <w:rsid w:val="00E71737"/>
    <w:rsid w:val="00E727C6"/>
    <w:rsid w:val="00E7324E"/>
    <w:rsid w:val="00E7480C"/>
    <w:rsid w:val="00E8367B"/>
    <w:rsid w:val="00E83B38"/>
    <w:rsid w:val="00E8654D"/>
    <w:rsid w:val="00E910A4"/>
    <w:rsid w:val="00E918D0"/>
    <w:rsid w:val="00E9644F"/>
    <w:rsid w:val="00E969B8"/>
    <w:rsid w:val="00E976F1"/>
    <w:rsid w:val="00EA1451"/>
    <w:rsid w:val="00EA1899"/>
    <w:rsid w:val="00EA1B84"/>
    <w:rsid w:val="00EA4765"/>
    <w:rsid w:val="00EA73D9"/>
    <w:rsid w:val="00EA7B80"/>
    <w:rsid w:val="00EB022A"/>
    <w:rsid w:val="00EB0A5E"/>
    <w:rsid w:val="00EB21C1"/>
    <w:rsid w:val="00EB3764"/>
    <w:rsid w:val="00EB42C4"/>
    <w:rsid w:val="00EB4BBE"/>
    <w:rsid w:val="00EC0EA2"/>
    <w:rsid w:val="00EC344B"/>
    <w:rsid w:val="00EC3C6F"/>
    <w:rsid w:val="00EC5AC2"/>
    <w:rsid w:val="00EC6530"/>
    <w:rsid w:val="00EC6A4D"/>
    <w:rsid w:val="00EC7821"/>
    <w:rsid w:val="00ED5146"/>
    <w:rsid w:val="00ED55C9"/>
    <w:rsid w:val="00EE1B8D"/>
    <w:rsid w:val="00EE2452"/>
    <w:rsid w:val="00EE4714"/>
    <w:rsid w:val="00EE6058"/>
    <w:rsid w:val="00EE7988"/>
    <w:rsid w:val="00EF0092"/>
    <w:rsid w:val="00EF0ECD"/>
    <w:rsid w:val="00EF2074"/>
    <w:rsid w:val="00EF30AA"/>
    <w:rsid w:val="00EF48C4"/>
    <w:rsid w:val="00EF6886"/>
    <w:rsid w:val="00F00C7F"/>
    <w:rsid w:val="00F017BF"/>
    <w:rsid w:val="00F04AF8"/>
    <w:rsid w:val="00F057D4"/>
    <w:rsid w:val="00F064E8"/>
    <w:rsid w:val="00F065B8"/>
    <w:rsid w:val="00F11410"/>
    <w:rsid w:val="00F115DB"/>
    <w:rsid w:val="00F13D96"/>
    <w:rsid w:val="00F13F2E"/>
    <w:rsid w:val="00F20D30"/>
    <w:rsid w:val="00F22D81"/>
    <w:rsid w:val="00F22E90"/>
    <w:rsid w:val="00F24550"/>
    <w:rsid w:val="00F271D5"/>
    <w:rsid w:val="00F30B9F"/>
    <w:rsid w:val="00F31320"/>
    <w:rsid w:val="00F32921"/>
    <w:rsid w:val="00F359A6"/>
    <w:rsid w:val="00F36B4D"/>
    <w:rsid w:val="00F36C72"/>
    <w:rsid w:val="00F375A2"/>
    <w:rsid w:val="00F37BEE"/>
    <w:rsid w:val="00F37C20"/>
    <w:rsid w:val="00F409E9"/>
    <w:rsid w:val="00F4204B"/>
    <w:rsid w:val="00F43C2D"/>
    <w:rsid w:val="00F44736"/>
    <w:rsid w:val="00F44EF8"/>
    <w:rsid w:val="00F500A7"/>
    <w:rsid w:val="00F50EC5"/>
    <w:rsid w:val="00F565C2"/>
    <w:rsid w:val="00F57383"/>
    <w:rsid w:val="00F57840"/>
    <w:rsid w:val="00F602BF"/>
    <w:rsid w:val="00F64169"/>
    <w:rsid w:val="00F6445D"/>
    <w:rsid w:val="00F64BAE"/>
    <w:rsid w:val="00F65645"/>
    <w:rsid w:val="00F6659E"/>
    <w:rsid w:val="00F66F45"/>
    <w:rsid w:val="00F7229A"/>
    <w:rsid w:val="00F75EF8"/>
    <w:rsid w:val="00F76BAF"/>
    <w:rsid w:val="00F773E1"/>
    <w:rsid w:val="00F8267A"/>
    <w:rsid w:val="00F837DD"/>
    <w:rsid w:val="00F83C28"/>
    <w:rsid w:val="00F863DE"/>
    <w:rsid w:val="00F8669D"/>
    <w:rsid w:val="00F87808"/>
    <w:rsid w:val="00F879B1"/>
    <w:rsid w:val="00F87C40"/>
    <w:rsid w:val="00F91459"/>
    <w:rsid w:val="00F91FDD"/>
    <w:rsid w:val="00F92535"/>
    <w:rsid w:val="00F947A3"/>
    <w:rsid w:val="00F95331"/>
    <w:rsid w:val="00F9783D"/>
    <w:rsid w:val="00FA146D"/>
    <w:rsid w:val="00FA3898"/>
    <w:rsid w:val="00FA5E62"/>
    <w:rsid w:val="00FA6675"/>
    <w:rsid w:val="00FA6C34"/>
    <w:rsid w:val="00FA7FA8"/>
    <w:rsid w:val="00FB44D0"/>
    <w:rsid w:val="00FB7F2B"/>
    <w:rsid w:val="00FC0738"/>
    <w:rsid w:val="00FC0E48"/>
    <w:rsid w:val="00FC2CAD"/>
    <w:rsid w:val="00FC5C54"/>
    <w:rsid w:val="00FC6F73"/>
    <w:rsid w:val="00FD499E"/>
    <w:rsid w:val="00FD4FFC"/>
    <w:rsid w:val="00FD6794"/>
    <w:rsid w:val="00FD69F4"/>
    <w:rsid w:val="00FD721F"/>
    <w:rsid w:val="00FE059A"/>
    <w:rsid w:val="00FE1715"/>
    <w:rsid w:val="00FE176A"/>
    <w:rsid w:val="00FE5292"/>
    <w:rsid w:val="00FE52E6"/>
    <w:rsid w:val="00FE54E5"/>
    <w:rsid w:val="00FE5B10"/>
    <w:rsid w:val="00FE6CF3"/>
    <w:rsid w:val="00FF01F2"/>
    <w:rsid w:val="00FF22B2"/>
    <w:rsid w:val="00FF2377"/>
    <w:rsid w:val="00FF24FA"/>
    <w:rsid w:val="00FF3242"/>
    <w:rsid w:val="00FF3B24"/>
    <w:rsid w:val="00FF546D"/>
    <w:rsid w:val="00FF6417"/>
    <w:rsid w:val="00FF6C9C"/>
    <w:rsid w:val="00FF7128"/>
    <w:rsid w:val="00FF7E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A3256D-C0F6-4821-B2AE-98574652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paragraph" w:customStyle="1" w:styleId="Textoindependiente22">
    <w:name w:val="Texto independiente 22"/>
    <w:basedOn w:val="Normal"/>
    <w:rsid w:val="002E39D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88621-A9C5-451B-B9FF-93A19606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6</Pages>
  <Words>2102</Words>
  <Characters>11562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152</cp:revision>
  <cp:lastPrinted>2017-04-06T19:02:00Z</cp:lastPrinted>
  <dcterms:created xsi:type="dcterms:W3CDTF">2017-03-21T13:30:00Z</dcterms:created>
  <dcterms:modified xsi:type="dcterms:W3CDTF">2017-06-28T15:52:00Z</dcterms:modified>
</cp:coreProperties>
</file>