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3E" w:rsidRPr="00AA21A5" w:rsidRDefault="00696C3E" w:rsidP="00696C3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696C3E" w:rsidRPr="00AA21A5" w:rsidRDefault="00696C3E" w:rsidP="00696C3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696C3E" w:rsidRDefault="00696C3E" w:rsidP="00AB39FC">
      <w:pPr>
        <w:ind w:left="2127"/>
        <w:jc w:val="both"/>
        <w:rPr>
          <w:rFonts w:ascii="Arial" w:hAnsi="Arial" w:cs="Arial"/>
          <w:b/>
          <w:sz w:val="18"/>
          <w:szCs w:val="18"/>
        </w:rPr>
      </w:pPr>
    </w:p>
    <w:p w:rsidR="00226D5F" w:rsidRPr="007C5A02" w:rsidRDefault="00226D5F" w:rsidP="00696C3E">
      <w:pPr>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696C3E">
        <w:rPr>
          <w:rFonts w:ascii="Arial" w:hAnsi="Arial" w:cs="Arial"/>
          <w:sz w:val="18"/>
          <w:szCs w:val="18"/>
        </w:rPr>
        <w:t>– 2ª instancia – 04 de abril de 2017</w:t>
      </w:r>
    </w:p>
    <w:p w:rsidR="00696C3E" w:rsidRPr="007C5A02" w:rsidRDefault="00696C3E" w:rsidP="00696C3E">
      <w:pPr>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Pr>
          <w:rFonts w:ascii="Arial" w:hAnsi="Arial" w:cs="Arial"/>
          <w:iCs/>
          <w:sz w:val="18"/>
          <w:szCs w:val="18"/>
        </w:rPr>
        <w:t>- Confirma sentencia que accedió a las pretensiones</w:t>
      </w:r>
    </w:p>
    <w:p w:rsidR="00226D5F" w:rsidRPr="007C5A02" w:rsidRDefault="00226D5F" w:rsidP="00696C3E">
      <w:pPr>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195D">
        <w:rPr>
          <w:rFonts w:ascii="Arial" w:hAnsi="Arial" w:cs="Arial"/>
          <w:bCs/>
          <w:sz w:val="18"/>
          <w:szCs w:val="18"/>
        </w:rPr>
        <w:t>4</w:t>
      </w:r>
      <w:r w:rsidR="00290C0B">
        <w:rPr>
          <w:rFonts w:ascii="Arial" w:hAnsi="Arial" w:cs="Arial"/>
          <w:bCs/>
          <w:sz w:val="18"/>
          <w:szCs w:val="18"/>
        </w:rPr>
        <w:t>-201</w:t>
      </w:r>
      <w:r w:rsidR="00D2369E">
        <w:rPr>
          <w:rFonts w:ascii="Arial" w:hAnsi="Arial" w:cs="Arial"/>
          <w:bCs/>
          <w:sz w:val="18"/>
          <w:szCs w:val="18"/>
        </w:rPr>
        <w:t>4</w:t>
      </w:r>
      <w:r w:rsidRPr="007C5A02">
        <w:rPr>
          <w:rFonts w:ascii="Arial" w:hAnsi="Arial" w:cs="Arial"/>
          <w:bCs/>
          <w:sz w:val="18"/>
          <w:szCs w:val="18"/>
        </w:rPr>
        <w:t>-00</w:t>
      </w:r>
      <w:r w:rsidR="00D2369E">
        <w:rPr>
          <w:rFonts w:ascii="Arial" w:hAnsi="Arial" w:cs="Arial"/>
          <w:bCs/>
          <w:sz w:val="18"/>
          <w:szCs w:val="18"/>
        </w:rPr>
        <w:t>367</w:t>
      </w:r>
      <w:r w:rsidRPr="007C5A02">
        <w:rPr>
          <w:rFonts w:ascii="Arial" w:hAnsi="Arial" w:cs="Arial"/>
          <w:bCs/>
          <w:sz w:val="18"/>
          <w:szCs w:val="18"/>
        </w:rPr>
        <w:t>-01</w:t>
      </w:r>
    </w:p>
    <w:p w:rsidR="00146D97" w:rsidRDefault="00226D5F" w:rsidP="00696C3E">
      <w:pPr>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2369E">
        <w:rPr>
          <w:rFonts w:ascii="Arial" w:hAnsi="Arial" w:cs="Arial"/>
          <w:iCs/>
          <w:sz w:val="18"/>
          <w:szCs w:val="18"/>
        </w:rPr>
        <w:t xml:space="preserve">Blanca Aurora Ortiz Gil </w:t>
      </w:r>
    </w:p>
    <w:p w:rsidR="00226D5F" w:rsidRPr="007C5A02" w:rsidRDefault="00146D97" w:rsidP="00696C3E">
      <w:pPr>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Pr>
          <w:rFonts w:ascii="Arial" w:hAnsi="Arial" w:cs="Arial"/>
          <w:b/>
          <w:iCs/>
          <w:sz w:val="18"/>
          <w:szCs w:val="18"/>
        </w:rPr>
        <w:tab/>
      </w:r>
      <w:r w:rsidR="00D2369E">
        <w:rPr>
          <w:rFonts w:ascii="Arial" w:hAnsi="Arial" w:cs="Arial"/>
          <w:iCs/>
          <w:sz w:val="18"/>
          <w:szCs w:val="18"/>
        </w:rPr>
        <w:t>María Luz Mila Duque de Giraldo</w:t>
      </w:r>
      <w:r w:rsidR="00E4195D">
        <w:rPr>
          <w:rFonts w:ascii="Arial" w:hAnsi="Arial" w:cs="Arial"/>
          <w:iCs/>
          <w:sz w:val="18"/>
          <w:szCs w:val="18"/>
        </w:rPr>
        <w:t xml:space="preserve"> </w:t>
      </w:r>
    </w:p>
    <w:p w:rsidR="00226D5F" w:rsidRPr="007C5A02" w:rsidRDefault="00226D5F" w:rsidP="00696C3E">
      <w:pPr>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D2369E">
        <w:rPr>
          <w:rFonts w:ascii="Arial" w:hAnsi="Arial" w:cs="Arial"/>
          <w:bCs/>
          <w:sz w:val="18"/>
          <w:szCs w:val="18"/>
        </w:rPr>
        <w:t xml:space="preserve"> – Empresas Municipales de Cartago</w:t>
      </w:r>
    </w:p>
    <w:p w:rsidR="00226D5F" w:rsidRPr="007C5A02" w:rsidRDefault="00226D5F" w:rsidP="00696C3E">
      <w:pPr>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195D">
        <w:rPr>
          <w:rFonts w:ascii="Arial" w:hAnsi="Arial" w:cs="Arial"/>
          <w:sz w:val="18"/>
          <w:szCs w:val="18"/>
        </w:rPr>
        <w:t xml:space="preserve">Cuarto </w:t>
      </w:r>
      <w:r w:rsidRPr="007C5A02">
        <w:rPr>
          <w:rFonts w:ascii="Arial" w:hAnsi="Arial" w:cs="Arial"/>
          <w:sz w:val="18"/>
          <w:szCs w:val="18"/>
        </w:rPr>
        <w:t>Laboral del Circuito de Pereira.</w:t>
      </w:r>
    </w:p>
    <w:p w:rsidR="00696C3E" w:rsidRDefault="00696C3E" w:rsidP="00696C3E">
      <w:pPr>
        <w:spacing w:line="276" w:lineRule="auto"/>
        <w:jc w:val="both"/>
        <w:rPr>
          <w:rFonts w:ascii="Arial" w:hAnsi="Arial" w:cs="Arial"/>
          <w:b/>
          <w:color w:val="000000"/>
          <w:sz w:val="18"/>
          <w:szCs w:val="18"/>
          <w:lang w:eastAsia="es-CO"/>
        </w:rPr>
      </w:pPr>
    </w:p>
    <w:p w:rsidR="00DF2277" w:rsidRPr="00696C3E" w:rsidRDefault="00696C3E" w:rsidP="00696C3E">
      <w:pPr>
        <w:spacing w:line="276" w:lineRule="auto"/>
        <w:jc w:val="both"/>
        <w:rPr>
          <w:rFonts w:ascii="Arial" w:hAnsi="Arial" w:cs="Arial"/>
          <w:sz w:val="18"/>
          <w:szCs w:val="18"/>
        </w:rPr>
      </w:pPr>
      <w:r>
        <w:rPr>
          <w:rFonts w:ascii="Arial" w:hAnsi="Arial" w:cs="Arial"/>
          <w:b/>
          <w:color w:val="000000"/>
          <w:sz w:val="18"/>
          <w:szCs w:val="18"/>
          <w:lang w:eastAsia="es-CO"/>
        </w:rPr>
        <w:t xml:space="preserve">Tema: </w:t>
      </w:r>
      <w:r>
        <w:rPr>
          <w:rFonts w:ascii="Arial" w:hAnsi="Arial" w:cs="Arial"/>
          <w:b/>
          <w:color w:val="000000"/>
          <w:sz w:val="18"/>
          <w:szCs w:val="18"/>
          <w:lang w:eastAsia="es-CO"/>
        </w:rPr>
        <w:tab/>
      </w:r>
      <w:r>
        <w:rPr>
          <w:rFonts w:ascii="Arial" w:hAnsi="Arial" w:cs="Arial"/>
          <w:b/>
          <w:color w:val="000000"/>
          <w:sz w:val="18"/>
          <w:szCs w:val="18"/>
          <w:lang w:eastAsia="es-CO"/>
        </w:rPr>
        <w:tab/>
      </w:r>
      <w:r>
        <w:rPr>
          <w:rFonts w:ascii="Arial" w:hAnsi="Arial" w:cs="Arial"/>
          <w:b/>
          <w:color w:val="000000"/>
          <w:sz w:val="18"/>
          <w:szCs w:val="18"/>
          <w:lang w:eastAsia="es-CO"/>
        </w:rPr>
        <w:tab/>
      </w:r>
      <w:r w:rsidR="00DF2277">
        <w:rPr>
          <w:rFonts w:ascii="Arial" w:hAnsi="Arial" w:cs="Arial"/>
          <w:b/>
          <w:color w:val="000000"/>
          <w:sz w:val="18"/>
          <w:szCs w:val="18"/>
          <w:lang w:eastAsia="es-CO"/>
        </w:rPr>
        <w:t xml:space="preserve">PENSIÓN DE SOBREVIVIENTES – CONVIVENCIA </w:t>
      </w:r>
      <w:r w:rsidR="00C81146">
        <w:rPr>
          <w:rFonts w:ascii="Arial" w:hAnsi="Arial" w:cs="Arial"/>
          <w:b/>
          <w:color w:val="000000"/>
          <w:sz w:val="18"/>
          <w:szCs w:val="18"/>
          <w:lang w:eastAsia="es-CO"/>
        </w:rPr>
        <w:t>SIMULTÁNEA</w:t>
      </w:r>
      <w:r w:rsidR="00DF2277">
        <w:rPr>
          <w:rFonts w:ascii="Arial" w:hAnsi="Arial" w:cs="Arial"/>
          <w:b/>
          <w:color w:val="000000"/>
          <w:sz w:val="18"/>
          <w:szCs w:val="18"/>
          <w:lang w:eastAsia="es-CO"/>
        </w:rPr>
        <w:t xml:space="preserve"> – TÉRMINO MÍNIMO</w:t>
      </w:r>
      <w:r>
        <w:rPr>
          <w:rFonts w:ascii="Arial" w:hAnsi="Arial" w:cs="Arial"/>
          <w:b/>
          <w:color w:val="000000"/>
          <w:sz w:val="18"/>
          <w:szCs w:val="18"/>
          <w:lang w:eastAsia="es-CO"/>
        </w:rPr>
        <w:t xml:space="preserve">. </w:t>
      </w:r>
      <w:r w:rsidR="00DF2277" w:rsidRPr="00696C3E">
        <w:rPr>
          <w:rFonts w:ascii="Arial" w:hAnsi="Arial" w:cs="Arial"/>
          <w:sz w:val="18"/>
          <w:szCs w:val="18"/>
        </w:rPr>
        <w:t>En suma, si bien ambas reclamantes fincaron sus pretensiones en el hecho de haber convivido con el pensionado, no se presentó convivencia simultánea, pues la prueba recaudada dentro del plenario, permite concluir, como ya se indicó que,   para la fecha del deceso de Belisario Nagles Libreros, éste ya no tenía vida marital con su cónyuge, pero sin embargo, con ella había convivido por más de 5 años, esto es, entre los años 2003  -cuando contrajeron matrimonio- hasta el año 2009, cuando se separaron de hecho-; igualmente, que para aquel momento, si bien convivía con su compañera permanente, la misma no superó los 5 años exigidos por la Ley.</w:t>
      </w:r>
    </w:p>
    <w:p w:rsidR="00696C3E" w:rsidRDefault="00696C3E" w:rsidP="005D7A47">
      <w:pPr>
        <w:spacing w:line="276" w:lineRule="auto"/>
        <w:ind w:left="2832" w:hanging="1981"/>
        <w:jc w:val="center"/>
        <w:rPr>
          <w:rFonts w:ascii="Arial" w:hAnsi="Arial" w:cs="Arial"/>
          <w:b/>
          <w:szCs w:val="24"/>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Pr="00696C3E" w:rsidRDefault="003440CA" w:rsidP="00696C3E">
      <w:pPr>
        <w:ind w:left="2127" w:hanging="1276"/>
        <w:jc w:val="center"/>
        <w:rPr>
          <w:rFonts w:ascii="Arial" w:hAnsi="Arial" w:cs="Arial"/>
          <w:b/>
          <w:sz w:val="16"/>
          <w:szCs w:val="16"/>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696C3E" w:rsidRDefault="00226D5F" w:rsidP="00696C3E">
      <w:pPr>
        <w:pStyle w:val="Sinespaciado"/>
        <w:rPr>
          <w:rFonts w:ascii="Arial" w:hAnsi="Arial" w:cs="Arial"/>
          <w:sz w:val="16"/>
          <w:szCs w:val="16"/>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1529FB">
        <w:rPr>
          <w:rFonts w:ascii="Arial" w:eastAsia="Calibri" w:hAnsi="Arial" w:cs="Arial"/>
          <w:szCs w:val="24"/>
          <w:lang w:val="es-CO" w:eastAsia="en-US"/>
        </w:rPr>
        <w:t xml:space="preserve">cuatro </w:t>
      </w:r>
      <w:r w:rsidRPr="00AC486E">
        <w:rPr>
          <w:rFonts w:ascii="Arial" w:eastAsia="Calibri" w:hAnsi="Arial" w:cs="Arial"/>
          <w:szCs w:val="24"/>
          <w:lang w:val="es-CO" w:eastAsia="en-US"/>
        </w:rPr>
        <w:t>(</w:t>
      </w:r>
      <w:r w:rsidR="00D2369E">
        <w:rPr>
          <w:rFonts w:ascii="Arial" w:eastAsia="Calibri" w:hAnsi="Arial" w:cs="Arial"/>
          <w:szCs w:val="24"/>
          <w:lang w:val="es-CO" w:eastAsia="en-US"/>
        </w:rPr>
        <w:t>0</w:t>
      </w:r>
      <w:r w:rsidR="001529FB">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1529FB">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D2369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D2369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1529FB">
        <w:rPr>
          <w:rFonts w:ascii="Arial" w:eastAsia="Calibri" w:hAnsi="Arial" w:cs="Arial"/>
          <w:szCs w:val="24"/>
          <w:lang w:val="es-CO" w:eastAsia="en-US"/>
        </w:rPr>
        <w:t xml:space="preserve">ocho y treinta minutos de 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7E6DA9">
        <w:rPr>
          <w:rFonts w:ascii="Arial" w:eastAsia="Calibri" w:hAnsi="Arial" w:cs="Arial"/>
          <w:szCs w:val="24"/>
          <w:lang w:val="es-CO" w:eastAsia="en-US"/>
        </w:rPr>
        <w:t>0</w:t>
      </w:r>
      <w:r w:rsidR="001529FB">
        <w:rPr>
          <w:rFonts w:ascii="Arial" w:eastAsia="Calibri" w:hAnsi="Arial" w:cs="Arial"/>
          <w:szCs w:val="24"/>
          <w:lang w:val="es-CO" w:eastAsia="en-US"/>
        </w:rPr>
        <w:t>8:3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2369E">
        <w:rPr>
          <w:rFonts w:ascii="Arial" w:hAnsi="Arial" w:cs="Arial"/>
          <w:szCs w:val="24"/>
        </w:rPr>
        <w:t>15</w:t>
      </w:r>
      <w:r w:rsidR="00545BCF">
        <w:rPr>
          <w:rFonts w:ascii="Arial" w:hAnsi="Arial" w:cs="Arial"/>
          <w:szCs w:val="24"/>
        </w:rPr>
        <w:t xml:space="preserve"> </w:t>
      </w:r>
      <w:r w:rsidRPr="00AC486E">
        <w:rPr>
          <w:rFonts w:ascii="Arial" w:hAnsi="Arial" w:cs="Arial"/>
          <w:szCs w:val="24"/>
        </w:rPr>
        <w:t xml:space="preserve">de </w:t>
      </w:r>
      <w:r w:rsidR="00D2369E">
        <w:rPr>
          <w:rFonts w:ascii="Arial" w:hAnsi="Arial" w:cs="Arial"/>
          <w:szCs w:val="24"/>
        </w:rPr>
        <w:t xml:space="preserve">marzo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E4195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D2369E">
        <w:rPr>
          <w:rFonts w:ascii="Arial" w:hAnsi="Arial" w:cs="Arial"/>
          <w:b/>
          <w:szCs w:val="24"/>
        </w:rPr>
        <w:t xml:space="preserve">Blanca Aurora Ortiz Gil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D2369E">
        <w:rPr>
          <w:rFonts w:ascii="Arial" w:hAnsi="Arial" w:cs="Arial"/>
          <w:bCs/>
          <w:szCs w:val="24"/>
        </w:rPr>
        <w:t xml:space="preserve"> y las </w:t>
      </w:r>
      <w:r w:rsidR="00D2369E">
        <w:rPr>
          <w:rFonts w:ascii="Arial" w:hAnsi="Arial" w:cs="Arial"/>
          <w:b/>
          <w:bCs/>
          <w:szCs w:val="24"/>
        </w:rPr>
        <w:t xml:space="preserve">Empresas Municipales de Cartago </w:t>
      </w:r>
      <w:r w:rsidR="00E4195D">
        <w:rPr>
          <w:rFonts w:ascii="Arial" w:hAnsi="Arial" w:cs="Arial"/>
          <w:bCs/>
          <w:szCs w:val="24"/>
        </w:rPr>
        <w:t xml:space="preserve">y en el que interviniente ad excludendum la señora </w:t>
      </w:r>
      <w:r w:rsidR="00D2369E">
        <w:rPr>
          <w:rFonts w:ascii="Arial" w:hAnsi="Arial" w:cs="Arial"/>
          <w:b/>
          <w:bCs/>
          <w:szCs w:val="24"/>
        </w:rPr>
        <w:t xml:space="preserve">María Luz Mila Duque de Giraldo </w:t>
      </w:r>
      <w:r w:rsidR="00650C9B">
        <w:rPr>
          <w:rFonts w:ascii="Arial" w:hAnsi="Arial" w:cs="Arial"/>
          <w:bCs/>
          <w:szCs w:val="24"/>
        </w:rPr>
        <w:t>rad</w:t>
      </w:r>
      <w:r w:rsidR="00094E79">
        <w:rPr>
          <w:rFonts w:ascii="Arial" w:hAnsi="Arial" w:cs="Arial"/>
          <w:bCs/>
          <w:szCs w:val="24"/>
        </w:rPr>
        <w:t>icado al N° 66001-31-05-00</w:t>
      </w:r>
      <w:r w:rsidR="00E4195D">
        <w:rPr>
          <w:rFonts w:ascii="Arial" w:hAnsi="Arial" w:cs="Arial"/>
          <w:bCs/>
          <w:szCs w:val="24"/>
        </w:rPr>
        <w:t>4</w:t>
      </w:r>
      <w:r w:rsidR="00094E79">
        <w:rPr>
          <w:rFonts w:ascii="Arial" w:hAnsi="Arial" w:cs="Arial"/>
          <w:bCs/>
          <w:szCs w:val="24"/>
        </w:rPr>
        <w:t>-201</w:t>
      </w:r>
      <w:r w:rsidR="00D2369E">
        <w:rPr>
          <w:rFonts w:ascii="Arial" w:hAnsi="Arial" w:cs="Arial"/>
          <w:bCs/>
          <w:szCs w:val="24"/>
        </w:rPr>
        <w:t>4</w:t>
      </w:r>
      <w:r w:rsidR="00650C9B">
        <w:rPr>
          <w:rFonts w:ascii="Arial" w:hAnsi="Arial" w:cs="Arial"/>
          <w:bCs/>
          <w:szCs w:val="24"/>
        </w:rPr>
        <w:t>-00</w:t>
      </w:r>
      <w:r w:rsidR="00D2369E">
        <w:rPr>
          <w:rFonts w:ascii="Arial" w:hAnsi="Arial" w:cs="Arial"/>
          <w:bCs/>
          <w:szCs w:val="24"/>
        </w:rPr>
        <w:t>367</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Pr="00696C3E" w:rsidRDefault="00350788" w:rsidP="00696C3E">
      <w:pPr>
        <w:ind w:firstLine="851"/>
        <w:contextualSpacing/>
        <w:rPr>
          <w:rFonts w:ascii="Arial" w:hAnsi="Arial" w:cs="Arial"/>
          <w:sz w:val="16"/>
          <w:szCs w:val="16"/>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D2369E" w:rsidRDefault="00D2369E" w:rsidP="00350788">
      <w:pPr>
        <w:spacing w:line="276" w:lineRule="auto"/>
        <w:contextualSpacing/>
        <w:rPr>
          <w:rFonts w:ascii="Arial" w:hAnsi="Arial" w:cs="Arial"/>
          <w:szCs w:val="24"/>
        </w:rPr>
      </w:pPr>
      <w:r>
        <w:rPr>
          <w:rFonts w:ascii="Arial" w:hAnsi="Arial" w:cs="Arial"/>
          <w:szCs w:val="24"/>
        </w:rPr>
        <w:t>Empresas Municipales de Cartago y su apoderado</w:t>
      </w:r>
    </w:p>
    <w:p w:rsidR="00E4195D" w:rsidRDefault="00E4195D" w:rsidP="00350788">
      <w:pPr>
        <w:spacing w:line="276" w:lineRule="auto"/>
        <w:contextualSpacing/>
        <w:rPr>
          <w:rFonts w:ascii="Arial" w:hAnsi="Arial" w:cs="Arial"/>
          <w:szCs w:val="24"/>
        </w:rPr>
      </w:pPr>
      <w:r>
        <w:rPr>
          <w:rFonts w:ascii="Arial" w:hAnsi="Arial" w:cs="Arial"/>
          <w:szCs w:val="24"/>
        </w:rPr>
        <w:t>Interviniente ad excludendum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Pr="00696C3E" w:rsidRDefault="00350788" w:rsidP="00696C3E">
      <w:pPr>
        <w:contextualSpacing/>
        <w:jc w:val="both"/>
        <w:rPr>
          <w:rFonts w:ascii="Arial" w:hAnsi="Arial" w:cs="Arial"/>
          <w:b/>
          <w:sz w:val="16"/>
          <w:szCs w:val="16"/>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9568F5" w:rsidRDefault="009568F5"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553825" w:rsidRDefault="00553825" w:rsidP="00D720CF">
      <w:pPr>
        <w:spacing w:line="276" w:lineRule="auto"/>
        <w:jc w:val="both"/>
        <w:rPr>
          <w:rFonts w:ascii="Arial" w:hAnsi="Arial" w:cs="Arial"/>
          <w:b/>
          <w:szCs w:val="24"/>
        </w:rPr>
      </w:pPr>
      <w:r w:rsidRPr="00D720CF">
        <w:rPr>
          <w:rFonts w:ascii="Arial" w:hAnsi="Arial" w:cs="Arial"/>
          <w:b/>
          <w:szCs w:val="24"/>
        </w:rPr>
        <w:t>Aspectos previos</w:t>
      </w:r>
    </w:p>
    <w:p w:rsidR="00696C3E" w:rsidRPr="00696C3E" w:rsidRDefault="00696C3E" w:rsidP="00D720CF">
      <w:pPr>
        <w:spacing w:line="276" w:lineRule="auto"/>
        <w:jc w:val="both"/>
        <w:rPr>
          <w:rFonts w:ascii="Arial" w:hAnsi="Arial" w:cs="Arial"/>
          <w:b/>
          <w:sz w:val="16"/>
          <w:szCs w:val="16"/>
        </w:rPr>
      </w:pPr>
    </w:p>
    <w:p w:rsidR="00553825" w:rsidRPr="00553825" w:rsidRDefault="00553825" w:rsidP="00D720CF">
      <w:pPr>
        <w:spacing w:line="276" w:lineRule="auto"/>
        <w:jc w:val="both"/>
        <w:rPr>
          <w:rFonts w:ascii="Arial" w:hAnsi="Arial" w:cs="Arial"/>
          <w:b/>
          <w:szCs w:val="24"/>
        </w:rPr>
      </w:pPr>
      <w:r w:rsidRPr="00553825">
        <w:rPr>
          <w:rFonts w:ascii="Arial" w:hAnsi="Arial" w:cs="Arial"/>
          <w:szCs w:val="24"/>
        </w:rPr>
        <w:t>Efectua</w:t>
      </w:r>
      <w:r>
        <w:rPr>
          <w:rFonts w:ascii="Arial" w:hAnsi="Arial" w:cs="Arial"/>
          <w:szCs w:val="24"/>
        </w:rPr>
        <w:t>da</w:t>
      </w:r>
      <w:r w:rsidRPr="00553825">
        <w:rPr>
          <w:rFonts w:ascii="Arial" w:hAnsi="Arial" w:cs="Arial"/>
          <w:szCs w:val="24"/>
        </w:rPr>
        <w:t xml:space="preserve"> una revisión preliminar del presente asunto se advierte que </w:t>
      </w:r>
      <w:r>
        <w:rPr>
          <w:rFonts w:ascii="Arial" w:hAnsi="Arial" w:cs="Arial"/>
          <w:szCs w:val="24"/>
        </w:rPr>
        <w:t>mediante proveído del 21 de octubre de 2015 –fl. 218 del cd. ppal-</w:t>
      </w:r>
      <w:r w:rsidRPr="00553825">
        <w:rPr>
          <w:rFonts w:ascii="Arial" w:hAnsi="Arial" w:cs="Arial"/>
          <w:szCs w:val="24"/>
        </w:rPr>
        <w:t xml:space="preserve">, el Juzgado de origen </w:t>
      </w:r>
      <w:r>
        <w:rPr>
          <w:rFonts w:ascii="Arial" w:hAnsi="Arial" w:cs="Arial"/>
          <w:szCs w:val="24"/>
        </w:rPr>
        <w:lastRenderedPageBreak/>
        <w:t xml:space="preserve">aceptó el desistimiento de </w:t>
      </w:r>
      <w:r w:rsidRPr="00553825">
        <w:rPr>
          <w:rFonts w:ascii="Arial" w:hAnsi="Arial" w:cs="Arial"/>
          <w:szCs w:val="24"/>
        </w:rPr>
        <w:t xml:space="preserve">pretensiones formuladas </w:t>
      </w:r>
      <w:r>
        <w:rPr>
          <w:rFonts w:ascii="Arial" w:hAnsi="Arial" w:cs="Arial"/>
          <w:szCs w:val="24"/>
        </w:rPr>
        <w:t>en contra de las Empresas Municipal de Cartago –EMCARTAGO ESP</w:t>
      </w:r>
      <w:r w:rsidRPr="00553825">
        <w:rPr>
          <w:rFonts w:ascii="Arial" w:hAnsi="Arial" w:cs="Arial"/>
          <w:szCs w:val="24"/>
        </w:rPr>
        <w:t xml:space="preserve"> y, en consecuencia, ordenó la </w:t>
      </w:r>
      <w:r>
        <w:rPr>
          <w:rFonts w:ascii="Arial" w:hAnsi="Arial" w:cs="Arial"/>
          <w:szCs w:val="24"/>
        </w:rPr>
        <w:t xml:space="preserve">continuidad del </w:t>
      </w:r>
      <w:r w:rsidRPr="00553825">
        <w:rPr>
          <w:rFonts w:ascii="Arial" w:hAnsi="Arial" w:cs="Arial"/>
          <w:szCs w:val="24"/>
        </w:rPr>
        <w:t xml:space="preserve">proceso </w:t>
      </w:r>
      <w:r>
        <w:rPr>
          <w:rFonts w:ascii="Arial" w:hAnsi="Arial" w:cs="Arial"/>
          <w:szCs w:val="24"/>
        </w:rPr>
        <w:t>exclusivamente en contra de Colpensiones y la señora María Luz Mila Duque de Giraldo</w:t>
      </w:r>
      <w:r w:rsidRPr="00553825">
        <w:rPr>
          <w:rFonts w:ascii="Arial" w:hAnsi="Arial" w:cs="Arial"/>
          <w:szCs w:val="24"/>
        </w:rPr>
        <w:t>; en razón de lo anterior y para hacer más expedita la resolución del grado jurisdiccional de consulta, s</w:t>
      </w:r>
      <w:r>
        <w:rPr>
          <w:rFonts w:ascii="Arial" w:hAnsi="Arial" w:cs="Arial"/>
          <w:szCs w:val="24"/>
        </w:rPr>
        <w:t xml:space="preserve">e excluirá de </w:t>
      </w:r>
      <w:r w:rsidRPr="00553825">
        <w:rPr>
          <w:rFonts w:ascii="Arial" w:hAnsi="Arial" w:cs="Arial"/>
          <w:szCs w:val="24"/>
        </w:rPr>
        <w:t xml:space="preserve">los antecedentes a todo aquello que tenga lugar con </w:t>
      </w:r>
      <w:r>
        <w:rPr>
          <w:rFonts w:ascii="Arial" w:hAnsi="Arial" w:cs="Arial"/>
          <w:szCs w:val="24"/>
        </w:rPr>
        <w:t>la aludida entidad municipal.</w:t>
      </w:r>
    </w:p>
    <w:p w:rsidR="00553825" w:rsidRDefault="00553825" w:rsidP="00553825">
      <w:pPr>
        <w:pStyle w:val="Prrafodelista"/>
        <w:spacing w:line="276" w:lineRule="auto"/>
        <w:jc w:val="both"/>
        <w:rPr>
          <w:rFonts w:ascii="Arial" w:hAnsi="Arial" w:cs="Arial"/>
          <w:b/>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w:t>
      </w:r>
      <w:r w:rsidR="00B919A6">
        <w:rPr>
          <w:rFonts w:ascii="Arial" w:hAnsi="Arial" w:cs="Arial"/>
          <w:b/>
          <w:sz w:val="24"/>
          <w:szCs w:val="24"/>
        </w:rPr>
        <w:t xml:space="preserve"> </w:t>
      </w:r>
      <w:r w:rsidRPr="00346958">
        <w:rPr>
          <w:rFonts w:ascii="Arial" w:hAnsi="Arial" w:cs="Arial"/>
          <w:b/>
          <w:sz w:val="24"/>
          <w:szCs w:val="24"/>
        </w:rPr>
        <w:t>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466C14">
        <w:rPr>
          <w:rFonts w:ascii="Arial" w:hAnsi="Arial" w:cs="Arial"/>
          <w:szCs w:val="24"/>
        </w:rPr>
        <w:t>Blanca Aurora Ortiz Gil</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C36DBF">
        <w:rPr>
          <w:rFonts w:ascii="Arial" w:hAnsi="Arial" w:cs="Arial"/>
          <w:szCs w:val="24"/>
        </w:rPr>
        <w:t xml:space="preserve">tiene derecho al reconocimiento y pago de la </w:t>
      </w:r>
      <w:r w:rsidR="0086368A">
        <w:rPr>
          <w:rFonts w:ascii="Arial" w:hAnsi="Arial" w:cs="Arial"/>
          <w:szCs w:val="24"/>
        </w:rPr>
        <w:t>sustitución de la pensi</w:t>
      </w:r>
      <w:r w:rsidR="00D720CF">
        <w:rPr>
          <w:rFonts w:ascii="Arial" w:hAnsi="Arial" w:cs="Arial"/>
          <w:szCs w:val="24"/>
        </w:rPr>
        <w:t xml:space="preserve">ón </w:t>
      </w:r>
      <w:r w:rsidR="0086368A">
        <w:rPr>
          <w:rFonts w:ascii="Arial" w:hAnsi="Arial" w:cs="Arial"/>
          <w:szCs w:val="24"/>
        </w:rPr>
        <w:t>de ve</w:t>
      </w:r>
      <w:r w:rsidR="00D720CF">
        <w:rPr>
          <w:rFonts w:ascii="Arial" w:hAnsi="Arial" w:cs="Arial"/>
          <w:szCs w:val="24"/>
        </w:rPr>
        <w:t>jez reconocida por Colpensiones al señor Belisario Nagles Libreros</w:t>
      </w:r>
      <w:r w:rsidR="0086368A">
        <w:rPr>
          <w:rFonts w:ascii="Arial" w:hAnsi="Arial" w:cs="Arial"/>
          <w:szCs w:val="24"/>
        </w:rPr>
        <w:t>, causada</w:t>
      </w:r>
      <w:r w:rsidR="00D720CF">
        <w:rPr>
          <w:rFonts w:ascii="Arial" w:hAnsi="Arial" w:cs="Arial"/>
          <w:szCs w:val="24"/>
        </w:rPr>
        <w:t xml:space="preserve"> con ocasión de la muerte de este </w:t>
      </w:r>
      <w:r w:rsidR="00DE0497">
        <w:rPr>
          <w:rFonts w:ascii="Arial" w:hAnsi="Arial" w:cs="Arial"/>
          <w:szCs w:val="24"/>
        </w:rPr>
        <w:t xml:space="preserve">el </w:t>
      </w:r>
      <w:r w:rsidR="0086368A">
        <w:rPr>
          <w:rFonts w:ascii="Arial" w:hAnsi="Arial" w:cs="Arial"/>
          <w:szCs w:val="24"/>
        </w:rPr>
        <w:t xml:space="preserve">29 de marzo </w:t>
      </w:r>
      <w:r w:rsidR="00DE0497">
        <w:rPr>
          <w:rFonts w:ascii="Arial" w:hAnsi="Arial" w:cs="Arial"/>
          <w:szCs w:val="24"/>
        </w:rPr>
        <w:t>de 201</w:t>
      </w:r>
      <w:r w:rsidR="0086368A">
        <w:rPr>
          <w:rFonts w:ascii="Arial" w:hAnsi="Arial" w:cs="Arial"/>
          <w:szCs w:val="24"/>
        </w:rPr>
        <w:t>3</w:t>
      </w:r>
      <w:r w:rsidR="00D51EF6">
        <w:rPr>
          <w:rFonts w:ascii="Arial" w:hAnsi="Arial" w:cs="Arial"/>
          <w:szCs w:val="24"/>
        </w:rPr>
        <w:t>;</w:t>
      </w:r>
      <w:r w:rsidR="00DE0497">
        <w:rPr>
          <w:rFonts w:ascii="Arial" w:hAnsi="Arial" w:cs="Arial"/>
          <w:szCs w:val="24"/>
        </w:rPr>
        <w:t xml:space="preserve"> adicionalmente, solicita el reconocimiento de</w:t>
      </w:r>
      <w:r w:rsidR="00C36DBF">
        <w:rPr>
          <w:rFonts w:ascii="Arial" w:hAnsi="Arial" w:cs="Arial"/>
          <w:szCs w:val="24"/>
        </w:rPr>
        <w:t>l retroactivo</w:t>
      </w:r>
      <w:r w:rsidR="0086368A">
        <w:rPr>
          <w:rFonts w:ascii="Arial" w:hAnsi="Arial" w:cs="Arial"/>
          <w:szCs w:val="24"/>
        </w:rPr>
        <w:t xml:space="preserve"> pensional generado desde esa calenda</w:t>
      </w:r>
      <w:r w:rsidR="00C36DBF">
        <w:rPr>
          <w:rFonts w:ascii="Arial" w:hAnsi="Arial" w:cs="Arial"/>
          <w:szCs w:val="24"/>
        </w:rPr>
        <w:t xml:space="preserve">, </w:t>
      </w:r>
      <w:r w:rsidR="0086368A">
        <w:rPr>
          <w:rFonts w:ascii="Arial" w:hAnsi="Arial" w:cs="Arial"/>
          <w:szCs w:val="24"/>
        </w:rPr>
        <w:t xml:space="preserve">los intereses moratorios, </w:t>
      </w:r>
      <w:r w:rsidR="00C36DBF">
        <w:rPr>
          <w:rFonts w:ascii="Arial" w:hAnsi="Arial" w:cs="Arial"/>
          <w:szCs w:val="24"/>
        </w:rPr>
        <w:t>la indexación de las condenas e</w:t>
      </w:r>
      <w:r w:rsidR="00DE0497">
        <w:rPr>
          <w:rFonts w:ascii="Arial" w:hAnsi="Arial" w:cs="Arial"/>
          <w:szCs w:val="24"/>
        </w:rPr>
        <w:t xml:space="preserve"> intereses moratorios,</w:t>
      </w:r>
      <w:r w:rsidR="00C36DBF">
        <w:rPr>
          <w:rFonts w:ascii="Arial" w:hAnsi="Arial" w:cs="Arial"/>
          <w:szCs w:val="24"/>
        </w:rPr>
        <w:t xml:space="preserve"> las costas procesales y </w:t>
      </w:r>
      <w:r w:rsidR="00DE0497">
        <w:rPr>
          <w:rFonts w:ascii="Arial" w:hAnsi="Arial" w:cs="Arial"/>
          <w:szCs w:val="24"/>
        </w:rPr>
        <w:t>lo que resulte probado en virtud de las facultades ultra y extra petita.</w:t>
      </w:r>
    </w:p>
    <w:p w:rsidR="00545BCF" w:rsidRDefault="00545BCF" w:rsidP="00696C3E">
      <w:pPr>
        <w:jc w:val="both"/>
        <w:rPr>
          <w:rFonts w:ascii="Arial" w:hAnsi="Arial" w:cs="Arial"/>
          <w:szCs w:val="24"/>
        </w:rPr>
      </w:pPr>
    </w:p>
    <w:p w:rsidR="0055382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553825">
        <w:rPr>
          <w:rFonts w:ascii="Arial" w:hAnsi="Arial" w:cs="Arial"/>
          <w:szCs w:val="24"/>
        </w:rPr>
        <w:t xml:space="preserve">mediante Resolución N° 01015 de 1986, el </w:t>
      </w:r>
      <w:r w:rsidR="00362E8F">
        <w:rPr>
          <w:rFonts w:ascii="Arial" w:hAnsi="Arial" w:cs="Arial"/>
          <w:szCs w:val="24"/>
        </w:rPr>
        <w:t xml:space="preserve">ISS le reconoció </w:t>
      </w:r>
      <w:r w:rsidR="00553825">
        <w:rPr>
          <w:rFonts w:ascii="Arial" w:hAnsi="Arial" w:cs="Arial"/>
          <w:szCs w:val="24"/>
        </w:rPr>
        <w:t xml:space="preserve">pensión de vejez </w:t>
      </w:r>
      <w:r w:rsidR="00362E8F">
        <w:rPr>
          <w:rFonts w:ascii="Arial" w:hAnsi="Arial" w:cs="Arial"/>
          <w:szCs w:val="24"/>
        </w:rPr>
        <w:t>al señor Belisario Nagles Libreros</w:t>
      </w:r>
      <w:r w:rsidR="00D720CF">
        <w:rPr>
          <w:rFonts w:ascii="Arial" w:hAnsi="Arial" w:cs="Arial"/>
          <w:szCs w:val="24"/>
        </w:rPr>
        <w:t>; (ii) el referido señor falleció el 29/03/2013</w:t>
      </w:r>
      <w:r w:rsidR="00D51EF6">
        <w:rPr>
          <w:rFonts w:ascii="Arial" w:hAnsi="Arial" w:cs="Arial"/>
          <w:szCs w:val="24"/>
        </w:rPr>
        <w:t>; (iii) convivió</w:t>
      </w:r>
      <w:r w:rsidR="00491F9D">
        <w:rPr>
          <w:rFonts w:ascii="Arial" w:hAnsi="Arial" w:cs="Arial"/>
          <w:szCs w:val="24"/>
        </w:rPr>
        <w:t xml:space="preserve"> con el causante desde el año 1989 y hasta el día de su muerte, compartiendo techo, lecho y mesa, pero sin haber procreado hijos; (iv) dependía económicamente de </w:t>
      </w:r>
      <w:r w:rsidR="007B58F0">
        <w:rPr>
          <w:rFonts w:ascii="Arial" w:hAnsi="Arial" w:cs="Arial"/>
          <w:szCs w:val="24"/>
        </w:rPr>
        <w:t xml:space="preserve">el, por lo que por vía judicial el 26/11/2010, </w:t>
      </w:r>
      <w:r w:rsidR="00491F9D">
        <w:rPr>
          <w:rFonts w:ascii="Arial" w:hAnsi="Arial" w:cs="Arial"/>
          <w:szCs w:val="24"/>
        </w:rPr>
        <w:t>se accedió al incremento pensional; (v) el 05-09/2013 solicitó a Colpensiones el reconocimiento de la pensión de sobrevivientes, la que le fue ne</w:t>
      </w:r>
      <w:r w:rsidR="00C54219">
        <w:rPr>
          <w:rFonts w:ascii="Arial" w:hAnsi="Arial" w:cs="Arial"/>
          <w:szCs w:val="24"/>
        </w:rPr>
        <w:t>g</w:t>
      </w:r>
      <w:r w:rsidR="00491F9D">
        <w:rPr>
          <w:rFonts w:ascii="Arial" w:hAnsi="Arial" w:cs="Arial"/>
          <w:szCs w:val="24"/>
        </w:rPr>
        <w:t>ada</w:t>
      </w:r>
      <w:r w:rsidR="00C54219">
        <w:rPr>
          <w:rFonts w:ascii="Arial" w:hAnsi="Arial" w:cs="Arial"/>
          <w:szCs w:val="24"/>
        </w:rPr>
        <w:t xml:space="preserve"> mediante Resolución N° 2013-2509325 – 2013-6226202, por la reclamación que en igual sentido presentó la señora Mar</w:t>
      </w:r>
      <w:r w:rsidR="007B58F0">
        <w:rPr>
          <w:rFonts w:ascii="Arial" w:hAnsi="Arial" w:cs="Arial"/>
          <w:szCs w:val="24"/>
        </w:rPr>
        <w:t>ía Luz Mila Duque; (vi) el señor Belisario Nagles Libreros, no obstante estar conviviendo con ella, el 30/12/2003 contrajo matrimonio con la señora María Luz Mila Duqu</w:t>
      </w:r>
      <w:r w:rsidR="00B83DCE">
        <w:rPr>
          <w:rFonts w:ascii="Arial" w:hAnsi="Arial" w:cs="Arial"/>
          <w:szCs w:val="24"/>
        </w:rPr>
        <w:t>e de Giraldo</w:t>
      </w:r>
      <w:r w:rsidR="007B58F0">
        <w:rPr>
          <w:rFonts w:ascii="Arial" w:hAnsi="Arial" w:cs="Arial"/>
          <w:szCs w:val="24"/>
        </w:rPr>
        <w:t xml:space="preserve">; (vii) considera que esa unión es inexistente porque </w:t>
      </w:r>
      <w:r w:rsidR="00B83DCE">
        <w:rPr>
          <w:rFonts w:ascii="Arial" w:hAnsi="Arial" w:cs="Arial"/>
          <w:szCs w:val="24"/>
        </w:rPr>
        <w:t>en el</w:t>
      </w:r>
      <w:r w:rsidR="007B58F0">
        <w:rPr>
          <w:rFonts w:ascii="Arial" w:hAnsi="Arial" w:cs="Arial"/>
          <w:szCs w:val="24"/>
        </w:rPr>
        <w:t xml:space="preserve"> registro de matrimonio –sic- expedido por la Diócesis de Cartago, </w:t>
      </w:r>
      <w:r w:rsidR="00B83DCE">
        <w:rPr>
          <w:rFonts w:ascii="Arial" w:hAnsi="Arial" w:cs="Arial"/>
          <w:szCs w:val="24"/>
        </w:rPr>
        <w:t>se registró que el matrimonio se celebró con la señora María Luz Mila Duque Gómez; (viii) la señora María Luz Mila Duque de Giraldo tiene sociedad conyugal ilíquida y vigente anterior a la conformada con el causante, toda vez que contrajo matrimonio el 09/10/1948 con el señr Alberto de Jesús Giraldo Giraldo.</w:t>
      </w:r>
    </w:p>
    <w:p w:rsidR="00553825" w:rsidRPr="008E0CBF" w:rsidRDefault="00553825" w:rsidP="00696C3E">
      <w:pPr>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0F1FFC">
        <w:rPr>
          <w:rFonts w:ascii="Arial" w:hAnsi="Arial" w:cs="Arial"/>
          <w:szCs w:val="24"/>
        </w:rPr>
        <w:t xml:space="preserve">manifestó atenerse a lo que resulte probado dentro del proceso, acerca de la persona que acredite el mejor derecho para ser considerada beneficiaria de la pensión de sobrevivientes causada por el deceso de señor </w:t>
      </w:r>
      <w:r w:rsidR="00362E8F">
        <w:rPr>
          <w:rFonts w:ascii="Arial" w:hAnsi="Arial" w:cs="Arial"/>
          <w:szCs w:val="24"/>
        </w:rPr>
        <w:t>Belisario Nagles Libreros</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87403">
        <w:rPr>
          <w:rFonts w:ascii="Arial" w:hAnsi="Arial" w:cs="Arial"/>
          <w:szCs w:val="24"/>
        </w:rPr>
        <w:t xml:space="preserve">Obligación del sistema de seguridad social sin definir”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696C3E">
      <w:pPr>
        <w:ind w:firstLine="708"/>
        <w:jc w:val="both"/>
        <w:rPr>
          <w:rFonts w:ascii="Arial" w:hAnsi="Arial" w:cs="Arial"/>
          <w:szCs w:val="24"/>
        </w:rPr>
      </w:pPr>
    </w:p>
    <w:p w:rsidR="000F1FFC" w:rsidRDefault="009009FF" w:rsidP="000F1FFC">
      <w:pPr>
        <w:spacing w:line="276" w:lineRule="auto"/>
        <w:jc w:val="both"/>
        <w:rPr>
          <w:rFonts w:ascii="Arial" w:hAnsi="Arial" w:cs="Arial"/>
          <w:szCs w:val="24"/>
        </w:rPr>
      </w:pPr>
      <w:r>
        <w:rPr>
          <w:rFonts w:ascii="Arial" w:hAnsi="Arial" w:cs="Arial"/>
          <w:szCs w:val="24"/>
        </w:rPr>
        <w:t>L</w:t>
      </w:r>
      <w:r w:rsidR="000F1FFC" w:rsidRPr="009C53EB">
        <w:rPr>
          <w:rFonts w:ascii="Arial" w:hAnsi="Arial" w:cs="Arial"/>
          <w:szCs w:val="24"/>
        </w:rPr>
        <w:t xml:space="preserve">a </w:t>
      </w:r>
      <w:r w:rsidR="000F1FFC">
        <w:rPr>
          <w:rFonts w:ascii="Arial" w:hAnsi="Arial" w:cs="Arial"/>
          <w:szCs w:val="24"/>
        </w:rPr>
        <w:t xml:space="preserve">señora </w:t>
      </w:r>
      <w:r w:rsidR="00466C14">
        <w:rPr>
          <w:rFonts w:ascii="Arial" w:hAnsi="Arial" w:cs="Arial"/>
          <w:b/>
          <w:szCs w:val="24"/>
        </w:rPr>
        <w:t>María Luz Mila Duque de Giraldo</w:t>
      </w:r>
      <w:r w:rsidR="000F1FFC" w:rsidRPr="009C53EB">
        <w:rPr>
          <w:rFonts w:ascii="Arial" w:hAnsi="Arial" w:cs="Arial"/>
          <w:b/>
          <w:szCs w:val="24"/>
        </w:rPr>
        <w:t xml:space="preserve">, </w:t>
      </w:r>
      <w:r w:rsidR="00150B3A">
        <w:rPr>
          <w:rFonts w:ascii="Arial" w:hAnsi="Arial" w:cs="Arial"/>
          <w:szCs w:val="24"/>
        </w:rPr>
        <w:t>precisó que</w:t>
      </w:r>
      <w:r w:rsidR="006E02EA">
        <w:rPr>
          <w:rFonts w:ascii="Arial" w:hAnsi="Arial" w:cs="Arial"/>
          <w:szCs w:val="24"/>
        </w:rPr>
        <w:t xml:space="preserve"> si en gracia de discusión se acredita</w:t>
      </w:r>
      <w:r w:rsidR="00150B3A">
        <w:rPr>
          <w:rFonts w:ascii="Arial" w:hAnsi="Arial" w:cs="Arial"/>
          <w:szCs w:val="24"/>
        </w:rPr>
        <w:t xml:space="preserve"> </w:t>
      </w:r>
      <w:r w:rsidR="0015121F">
        <w:rPr>
          <w:rFonts w:ascii="Arial" w:hAnsi="Arial" w:cs="Arial"/>
          <w:szCs w:val="24"/>
        </w:rPr>
        <w:t xml:space="preserve">la </w:t>
      </w:r>
      <w:r w:rsidR="006E02EA">
        <w:rPr>
          <w:rFonts w:ascii="Arial" w:hAnsi="Arial" w:cs="Arial"/>
          <w:szCs w:val="24"/>
        </w:rPr>
        <w:t xml:space="preserve">convivencia </w:t>
      </w:r>
      <w:r w:rsidR="0015121F">
        <w:rPr>
          <w:rFonts w:ascii="Arial" w:hAnsi="Arial" w:cs="Arial"/>
          <w:szCs w:val="24"/>
        </w:rPr>
        <w:t xml:space="preserve">entre la señora </w:t>
      </w:r>
      <w:r w:rsidR="006E02EA">
        <w:rPr>
          <w:rFonts w:ascii="Arial" w:hAnsi="Arial" w:cs="Arial"/>
          <w:szCs w:val="24"/>
        </w:rPr>
        <w:t xml:space="preserve">Blanca Aurora Ortiz </w:t>
      </w:r>
      <w:r w:rsidR="0015121F">
        <w:rPr>
          <w:rFonts w:ascii="Arial" w:hAnsi="Arial" w:cs="Arial"/>
          <w:szCs w:val="24"/>
        </w:rPr>
        <w:t xml:space="preserve">y </w:t>
      </w:r>
      <w:r w:rsidR="006E02EA">
        <w:rPr>
          <w:rFonts w:ascii="Arial" w:hAnsi="Arial" w:cs="Arial"/>
          <w:szCs w:val="24"/>
        </w:rPr>
        <w:t>el causante</w:t>
      </w:r>
      <w:r w:rsidR="0015121F">
        <w:rPr>
          <w:rFonts w:ascii="Arial" w:hAnsi="Arial" w:cs="Arial"/>
          <w:szCs w:val="24"/>
        </w:rPr>
        <w:t xml:space="preserve">, </w:t>
      </w:r>
      <w:r w:rsidR="006E02EA">
        <w:rPr>
          <w:rFonts w:ascii="Arial" w:hAnsi="Arial" w:cs="Arial"/>
          <w:szCs w:val="24"/>
        </w:rPr>
        <w:t xml:space="preserve"> ella se extendió solo por dos años y cuatro meses</w:t>
      </w:r>
      <w:r w:rsidR="005C7218">
        <w:rPr>
          <w:rFonts w:ascii="Arial" w:hAnsi="Arial" w:cs="Arial"/>
          <w:szCs w:val="24"/>
        </w:rPr>
        <w:t>;</w:t>
      </w:r>
      <w:r w:rsidR="0015121F">
        <w:rPr>
          <w:rFonts w:ascii="Arial" w:hAnsi="Arial" w:cs="Arial"/>
          <w:szCs w:val="24"/>
        </w:rPr>
        <w:t xml:space="preserve"> se opuso a las pretensiones de la demanda y presentó como excepciones de mérito las de “</w:t>
      </w:r>
      <w:r w:rsidR="006E02EA">
        <w:rPr>
          <w:rFonts w:ascii="Arial" w:hAnsi="Arial" w:cs="Arial"/>
          <w:szCs w:val="24"/>
        </w:rPr>
        <w:t xml:space="preserve">Falta de cumplimiento de los requisitos legales para acceder a la prestación </w:t>
      </w:r>
      <w:r w:rsidR="006E02EA">
        <w:rPr>
          <w:rFonts w:ascii="Arial" w:hAnsi="Arial" w:cs="Arial"/>
          <w:szCs w:val="24"/>
        </w:rPr>
        <w:lastRenderedPageBreak/>
        <w:t>económica de vejez –sic- por la parte activa, carencia del derecho reclamado” y “mala fe de la demandante”</w:t>
      </w:r>
    </w:p>
    <w:p w:rsidR="000F1FFC" w:rsidRDefault="000F1FFC" w:rsidP="00696C3E">
      <w:pPr>
        <w:jc w:val="both"/>
        <w:rPr>
          <w:rFonts w:ascii="Arial" w:hAnsi="Arial" w:cs="Arial"/>
          <w:szCs w:val="24"/>
        </w:rPr>
      </w:pPr>
    </w:p>
    <w:p w:rsidR="000F1FFC" w:rsidRDefault="00C50A5D" w:rsidP="000F1FFC">
      <w:pPr>
        <w:spacing w:line="276" w:lineRule="auto"/>
        <w:jc w:val="both"/>
        <w:rPr>
          <w:rFonts w:ascii="Arial" w:hAnsi="Arial" w:cs="Arial"/>
          <w:szCs w:val="24"/>
        </w:rPr>
      </w:pPr>
      <w:r>
        <w:rPr>
          <w:rFonts w:ascii="Arial" w:hAnsi="Arial" w:cs="Arial"/>
          <w:szCs w:val="24"/>
        </w:rPr>
        <w:t xml:space="preserve">Igualmente, </w:t>
      </w:r>
      <w:r w:rsidR="000F1FFC" w:rsidRPr="009C53EB">
        <w:rPr>
          <w:rFonts w:ascii="Arial" w:hAnsi="Arial" w:cs="Arial"/>
          <w:szCs w:val="24"/>
        </w:rPr>
        <w:t>presentó</w:t>
      </w:r>
      <w:r w:rsidR="000F1FFC">
        <w:rPr>
          <w:rFonts w:ascii="Arial" w:hAnsi="Arial" w:cs="Arial"/>
          <w:szCs w:val="24"/>
        </w:rPr>
        <w:t xml:space="preserve"> demanda ad-excludendum en contra de Colpensiones y de la demandante principal, a través de la cual solicitó el reconocimiento </w:t>
      </w:r>
      <w:r>
        <w:rPr>
          <w:rFonts w:ascii="Arial" w:hAnsi="Arial" w:cs="Arial"/>
          <w:szCs w:val="24"/>
        </w:rPr>
        <w:t xml:space="preserve">como única beneficiaria </w:t>
      </w:r>
      <w:r w:rsidR="000F1FFC">
        <w:rPr>
          <w:rFonts w:ascii="Arial" w:hAnsi="Arial" w:cs="Arial"/>
          <w:szCs w:val="24"/>
        </w:rPr>
        <w:t>de la pensión de sobrevivientes</w:t>
      </w:r>
      <w:r>
        <w:rPr>
          <w:rFonts w:ascii="Arial" w:hAnsi="Arial" w:cs="Arial"/>
          <w:szCs w:val="24"/>
        </w:rPr>
        <w:t>,</w:t>
      </w:r>
      <w:r w:rsidR="000565A8">
        <w:rPr>
          <w:rFonts w:ascii="Arial" w:hAnsi="Arial" w:cs="Arial"/>
          <w:szCs w:val="24"/>
        </w:rPr>
        <w:t xml:space="preserve"> a partir del </w:t>
      </w:r>
      <w:r w:rsidR="0093547B">
        <w:rPr>
          <w:rFonts w:ascii="Arial" w:hAnsi="Arial" w:cs="Arial"/>
          <w:szCs w:val="24"/>
        </w:rPr>
        <w:t>29-03/2013</w:t>
      </w:r>
      <w:r w:rsidR="000F1FFC">
        <w:rPr>
          <w:rFonts w:ascii="Arial" w:hAnsi="Arial" w:cs="Arial"/>
          <w:szCs w:val="24"/>
        </w:rPr>
        <w:t xml:space="preserve">, con </w:t>
      </w:r>
      <w:r>
        <w:rPr>
          <w:rFonts w:ascii="Arial" w:hAnsi="Arial" w:cs="Arial"/>
          <w:szCs w:val="24"/>
        </w:rPr>
        <w:t xml:space="preserve">el retroactivo a que haya lugar, </w:t>
      </w:r>
      <w:r w:rsidR="000565A8">
        <w:rPr>
          <w:rFonts w:ascii="Arial" w:hAnsi="Arial" w:cs="Arial"/>
          <w:szCs w:val="24"/>
        </w:rPr>
        <w:t xml:space="preserve">la indexación </w:t>
      </w:r>
      <w:r>
        <w:rPr>
          <w:rFonts w:ascii="Arial" w:hAnsi="Arial" w:cs="Arial"/>
          <w:szCs w:val="24"/>
        </w:rPr>
        <w:t>y las costas del proceso.</w:t>
      </w:r>
    </w:p>
    <w:p w:rsidR="00C50A5D" w:rsidRDefault="00C50A5D" w:rsidP="00696C3E">
      <w:pPr>
        <w:jc w:val="both"/>
        <w:rPr>
          <w:rFonts w:ascii="Arial" w:hAnsi="Arial" w:cs="Arial"/>
          <w:szCs w:val="24"/>
        </w:rPr>
      </w:pPr>
    </w:p>
    <w:p w:rsidR="00EE336E" w:rsidRDefault="000F1FFC" w:rsidP="000F1FFC">
      <w:pPr>
        <w:spacing w:line="276" w:lineRule="auto"/>
        <w:jc w:val="both"/>
        <w:rPr>
          <w:rFonts w:ascii="Arial" w:hAnsi="Arial" w:cs="Arial"/>
          <w:szCs w:val="24"/>
        </w:rPr>
      </w:pPr>
      <w:r w:rsidRPr="00CE272D">
        <w:rPr>
          <w:rFonts w:ascii="Arial" w:hAnsi="Arial" w:cs="Arial"/>
          <w:szCs w:val="24"/>
        </w:rPr>
        <w:t xml:space="preserve">Como fundamento de sus pretensiones indicó que: </w:t>
      </w:r>
      <w:r w:rsidR="0093547B">
        <w:rPr>
          <w:rFonts w:ascii="Arial" w:hAnsi="Arial" w:cs="Arial"/>
          <w:szCs w:val="24"/>
        </w:rPr>
        <w:t xml:space="preserve">(i) convivió bajo el mismo techo y lecho con </w:t>
      </w:r>
      <w:r w:rsidR="00580116">
        <w:rPr>
          <w:rFonts w:ascii="Arial" w:hAnsi="Arial" w:cs="Arial"/>
          <w:szCs w:val="24"/>
        </w:rPr>
        <w:t xml:space="preserve">el señor </w:t>
      </w:r>
      <w:r w:rsidR="00362E8F">
        <w:rPr>
          <w:rFonts w:ascii="Arial" w:hAnsi="Arial" w:cs="Arial"/>
          <w:szCs w:val="24"/>
        </w:rPr>
        <w:t>Belisario Nagles Libreros</w:t>
      </w:r>
      <w:r w:rsidR="00580116">
        <w:rPr>
          <w:rFonts w:ascii="Arial" w:hAnsi="Arial" w:cs="Arial"/>
          <w:szCs w:val="24"/>
        </w:rPr>
        <w:t xml:space="preserve"> </w:t>
      </w:r>
      <w:r w:rsidR="00EE336E">
        <w:rPr>
          <w:rFonts w:ascii="Arial" w:hAnsi="Arial" w:cs="Arial"/>
          <w:szCs w:val="24"/>
        </w:rPr>
        <w:t xml:space="preserve">y </w:t>
      </w:r>
      <w:r w:rsidR="0093547B">
        <w:rPr>
          <w:rFonts w:ascii="Arial" w:hAnsi="Arial" w:cs="Arial"/>
          <w:szCs w:val="24"/>
        </w:rPr>
        <w:t xml:space="preserve">formalizaron la relación </w:t>
      </w:r>
      <w:r w:rsidR="00EE336E">
        <w:rPr>
          <w:rFonts w:ascii="Arial" w:hAnsi="Arial" w:cs="Arial"/>
          <w:szCs w:val="24"/>
        </w:rPr>
        <w:t xml:space="preserve">por el rito católico el </w:t>
      </w:r>
      <w:r w:rsidR="0093547B">
        <w:rPr>
          <w:rFonts w:ascii="Arial" w:hAnsi="Arial" w:cs="Arial"/>
          <w:szCs w:val="24"/>
        </w:rPr>
        <w:t>30/12/2003</w:t>
      </w:r>
      <w:r w:rsidR="00EE336E">
        <w:rPr>
          <w:rFonts w:ascii="Arial" w:hAnsi="Arial" w:cs="Arial"/>
          <w:szCs w:val="24"/>
        </w:rPr>
        <w:t xml:space="preserve">, </w:t>
      </w:r>
      <w:r w:rsidR="0093547B">
        <w:rPr>
          <w:rFonts w:ascii="Arial" w:hAnsi="Arial" w:cs="Arial"/>
          <w:szCs w:val="24"/>
        </w:rPr>
        <w:t>sin procrear hijos</w:t>
      </w:r>
      <w:r w:rsidR="00EE336E">
        <w:rPr>
          <w:rFonts w:ascii="Arial" w:hAnsi="Arial" w:cs="Arial"/>
          <w:szCs w:val="24"/>
        </w:rPr>
        <w:t xml:space="preserve">; (ii) </w:t>
      </w:r>
      <w:r w:rsidR="0093547B">
        <w:rPr>
          <w:rFonts w:ascii="Arial" w:hAnsi="Arial" w:cs="Arial"/>
          <w:szCs w:val="24"/>
        </w:rPr>
        <w:t xml:space="preserve">el referido señor falleció el 29-03-2013, fecha para la cual tenía la calidad de pensionado </w:t>
      </w:r>
      <w:r w:rsidR="002B37E1">
        <w:rPr>
          <w:rFonts w:ascii="Arial" w:hAnsi="Arial" w:cs="Arial"/>
          <w:szCs w:val="24"/>
        </w:rPr>
        <w:t>de Colpensiones; (iii) aproximadamente dos años</w:t>
      </w:r>
      <w:r w:rsidR="0093547B">
        <w:rPr>
          <w:rFonts w:ascii="Arial" w:hAnsi="Arial" w:cs="Arial"/>
          <w:szCs w:val="24"/>
        </w:rPr>
        <w:t xml:space="preserve"> </w:t>
      </w:r>
      <w:r w:rsidR="002B37E1">
        <w:rPr>
          <w:rFonts w:ascii="Arial" w:hAnsi="Arial" w:cs="Arial"/>
          <w:szCs w:val="24"/>
        </w:rPr>
        <w:t>antes de su fallecimiento, el señor Nagles Libreros abandonó el hogar; (iv) presentó solicitud de reconocimiento de la pensión de sobrevivientes, pero hasta la fecha Colpensiones no ha emitido respuesta; (v) la señora Blanca Aurora Ortiz, valiéndose de hechos que no hacen honor a la verdad, también se ha presentado a reclamar la referida prestación.</w:t>
      </w:r>
    </w:p>
    <w:p w:rsidR="0093547B" w:rsidRDefault="0093547B" w:rsidP="00696C3E">
      <w:pPr>
        <w:jc w:val="both"/>
        <w:rPr>
          <w:rFonts w:ascii="Arial" w:hAnsi="Arial" w:cs="Arial"/>
          <w:szCs w:val="24"/>
        </w:rPr>
      </w:pPr>
    </w:p>
    <w:p w:rsidR="000F1FFC" w:rsidRDefault="000F1FFC" w:rsidP="000F1FFC">
      <w:pPr>
        <w:spacing w:line="276" w:lineRule="auto"/>
        <w:jc w:val="both"/>
        <w:rPr>
          <w:rFonts w:ascii="Arial" w:hAnsi="Arial" w:cs="Arial"/>
          <w:szCs w:val="24"/>
        </w:rPr>
      </w:pPr>
      <w:r>
        <w:rPr>
          <w:rFonts w:ascii="Arial" w:hAnsi="Arial" w:cs="Arial"/>
          <w:szCs w:val="24"/>
        </w:rPr>
        <w:t>El juzgado corrió traslado de la demanda ad excludendum a la parte actora principal y a Colpensiones.</w:t>
      </w:r>
    </w:p>
    <w:p w:rsidR="00A54A5B" w:rsidRDefault="00A54A5B" w:rsidP="00696C3E">
      <w:pPr>
        <w:jc w:val="both"/>
        <w:rPr>
          <w:rFonts w:ascii="Arial" w:hAnsi="Arial" w:cs="Arial"/>
          <w:szCs w:val="24"/>
        </w:rPr>
      </w:pPr>
    </w:p>
    <w:p w:rsidR="00B85B82" w:rsidRDefault="00A54A5B" w:rsidP="00B85B82">
      <w:pPr>
        <w:spacing w:line="276" w:lineRule="auto"/>
        <w:jc w:val="both"/>
        <w:rPr>
          <w:rFonts w:ascii="Arial" w:hAnsi="Arial" w:cs="Arial"/>
          <w:szCs w:val="24"/>
        </w:rPr>
      </w:pPr>
      <w:r>
        <w:rPr>
          <w:rFonts w:ascii="Arial" w:hAnsi="Arial" w:cs="Arial"/>
          <w:szCs w:val="24"/>
        </w:rPr>
        <w:t xml:space="preserve">La señora </w:t>
      </w:r>
      <w:r w:rsidR="00466C14">
        <w:rPr>
          <w:rFonts w:ascii="Arial" w:hAnsi="Arial" w:cs="Arial"/>
          <w:b/>
          <w:szCs w:val="24"/>
        </w:rPr>
        <w:t>Blanca Aurora Ortiz Gil</w:t>
      </w:r>
      <w:r w:rsidRPr="008924B4">
        <w:rPr>
          <w:rFonts w:ascii="Arial" w:hAnsi="Arial" w:cs="Arial"/>
          <w:b/>
          <w:szCs w:val="24"/>
        </w:rPr>
        <w:t>,</w:t>
      </w:r>
      <w:r>
        <w:rPr>
          <w:rFonts w:ascii="Arial" w:hAnsi="Arial" w:cs="Arial"/>
          <w:szCs w:val="24"/>
        </w:rPr>
        <w:t xml:space="preserve"> precisó que no era cierto </w:t>
      </w:r>
      <w:r w:rsidR="00B85B82">
        <w:rPr>
          <w:rFonts w:ascii="Arial" w:hAnsi="Arial" w:cs="Arial"/>
          <w:szCs w:val="24"/>
        </w:rPr>
        <w:t xml:space="preserve">que la señora María Luz Mila haya convivido con el causante hasta la hora de </w:t>
      </w:r>
      <w:r w:rsidR="00C81146">
        <w:rPr>
          <w:rFonts w:ascii="Arial" w:hAnsi="Arial" w:cs="Arial"/>
          <w:szCs w:val="24"/>
        </w:rPr>
        <w:t>su muerte</w:t>
      </w:r>
      <w:r w:rsidR="00B85B82">
        <w:rPr>
          <w:rFonts w:ascii="Arial" w:hAnsi="Arial" w:cs="Arial"/>
          <w:szCs w:val="24"/>
        </w:rPr>
        <w:t>, toda vez que el lo hizo desde el año 1989 pero con Blanca Aurora Ortiz</w:t>
      </w:r>
      <w:r>
        <w:rPr>
          <w:rFonts w:ascii="Arial" w:hAnsi="Arial" w:cs="Arial"/>
          <w:szCs w:val="24"/>
        </w:rPr>
        <w:t>.</w:t>
      </w:r>
      <w:r w:rsidR="00B85B82">
        <w:rPr>
          <w:rFonts w:ascii="Arial" w:hAnsi="Arial" w:cs="Arial"/>
          <w:szCs w:val="24"/>
        </w:rPr>
        <w:t xml:space="preserve"> Propuso co</w:t>
      </w:r>
      <w:r w:rsidR="00D51EF6">
        <w:rPr>
          <w:rFonts w:ascii="Arial" w:hAnsi="Arial" w:cs="Arial"/>
          <w:szCs w:val="24"/>
        </w:rPr>
        <w:t xml:space="preserve">mo excepciones de fondo las de </w:t>
      </w:r>
      <w:r w:rsidR="00B85B82">
        <w:rPr>
          <w:rFonts w:ascii="Arial" w:hAnsi="Arial" w:cs="Arial"/>
          <w:szCs w:val="24"/>
        </w:rPr>
        <w:t>“Falta de cumplimiento de los requisitos legales para obtener la pensión de sobrevivientes y carencia del derecho reclamado” y “mala fe”.</w:t>
      </w:r>
    </w:p>
    <w:p w:rsidR="00A54A5B" w:rsidRDefault="00A54A5B" w:rsidP="00696C3E">
      <w:pPr>
        <w:jc w:val="both"/>
        <w:rPr>
          <w:rFonts w:ascii="Arial" w:hAnsi="Arial" w:cs="Arial"/>
          <w:szCs w:val="24"/>
        </w:rPr>
      </w:pPr>
    </w:p>
    <w:p w:rsidR="00C50A5D" w:rsidRDefault="000F1FFC" w:rsidP="000F1FFC">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sidR="00C50A5D">
        <w:rPr>
          <w:rFonts w:ascii="Arial" w:hAnsi="Arial" w:cs="Arial"/>
          <w:b/>
          <w:szCs w:val="24"/>
        </w:rPr>
        <w:t xml:space="preserve">da, </w:t>
      </w:r>
      <w:r w:rsidR="00C50A5D">
        <w:rPr>
          <w:rFonts w:ascii="Arial" w:hAnsi="Arial" w:cs="Arial"/>
          <w:szCs w:val="24"/>
        </w:rPr>
        <w:t>manifestó atenerse a lo probado dentro del proceso</w:t>
      </w:r>
      <w:r w:rsidR="00905CF1">
        <w:rPr>
          <w:rFonts w:ascii="Arial" w:hAnsi="Arial" w:cs="Arial"/>
          <w:szCs w:val="24"/>
        </w:rPr>
        <w:t>; se opuso a la condena por concepto de intereses moratorios, indexación y costas procesales</w:t>
      </w:r>
      <w:r>
        <w:rPr>
          <w:rFonts w:ascii="Arial" w:hAnsi="Arial" w:cs="Arial"/>
          <w:szCs w:val="24"/>
        </w:rPr>
        <w:t xml:space="preserve"> y</w:t>
      </w:r>
      <w:r w:rsidR="00905CF1">
        <w:rPr>
          <w:rFonts w:ascii="Arial" w:hAnsi="Arial" w:cs="Arial"/>
          <w:szCs w:val="24"/>
        </w:rPr>
        <w:t>;</w:t>
      </w:r>
      <w:r w:rsidRPr="00817D02">
        <w:rPr>
          <w:rFonts w:ascii="Arial" w:hAnsi="Arial" w:cs="Arial"/>
          <w:szCs w:val="24"/>
        </w:rPr>
        <w:t xml:space="preserve"> presentó las </w:t>
      </w:r>
      <w:r>
        <w:rPr>
          <w:rFonts w:ascii="Arial" w:hAnsi="Arial" w:cs="Arial"/>
          <w:szCs w:val="24"/>
        </w:rPr>
        <w:t xml:space="preserve">excepciones de mérito </w:t>
      </w:r>
      <w:r w:rsidRPr="00817D02">
        <w:rPr>
          <w:rFonts w:ascii="Arial" w:hAnsi="Arial" w:cs="Arial"/>
          <w:szCs w:val="24"/>
        </w:rPr>
        <w:t xml:space="preserve">de </w:t>
      </w:r>
      <w:r>
        <w:rPr>
          <w:rFonts w:ascii="Arial" w:hAnsi="Arial" w:cs="Arial"/>
          <w:szCs w:val="24"/>
        </w:rPr>
        <w:t>“</w:t>
      </w:r>
      <w:r w:rsidR="00C50A5D">
        <w:rPr>
          <w:rFonts w:ascii="Arial" w:hAnsi="Arial" w:cs="Arial"/>
          <w:szCs w:val="24"/>
        </w:rPr>
        <w:t>Obligación del sistema de seguridad social sin definir</w:t>
      </w:r>
      <w:r>
        <w:rPr>
          <w:rFonts w:ascii="Arial" w:hAnsi="Arial" w:cs="Arial"/>
          <w:szCs w:val="24"/>
        </w:rPr>
        <w:t>”</w:t>
      </w:r>
      <w:r w:rsidR="00905CF1">
        <w:rPr>
          <w:rFonts w:ascii="Arial" w:hAnsi="Arial" w:cs="Arial"/>
          <w:szCs w:val="24"/>
        </w:rPr>
        <w:t xml:space="preserve"> </w:t>
      </w:r>
      <w:r w:rsidR="00C50A5D">
        <w:rPr>
          <w:rFonts w:ascii="Arial" w:hAnsi="Arial" w:cs="Arial"/>
          <w:szCs w:val="24"/>
        </w:rPr>
        <w:t>y</w:t>
      </w:r>
      <w:r>
        <w:rPr>
          <w:rFonts w:ascii="Arial" w:hAnsi="Arial" w:cs="Arial"/>
          <w:szCs w:val="24"/>
        </w:rPr>
        <w:t xml:space="preserve"> “Prescripción”</w:t>
      </w:r>
      <w:r w:rsidR="00C50A5D">
        <w:rPr>
          <w:rFonts w:ascii="Arial" w:hAnsi="Arial" w:cs="Arial"/>
          <w:szCs w:val="24"/>
        </w:rPr>
        <w:t>.</w:t>
      </w:r>
    </w:p>
    <w:p w:rsidR="00C50A5D" w:rsidRDefault="00C50A5D" w:rsidP="000F1FFC">
      <w:pPr>
        <w:spacing w:line="276" w:lineRule="auto"/>
        <w:jc w:val="both"/>
        <w:rPr>
          <w:rFonts w:ascii="Arial" w:hAnsi="Arial" w:cs="Arial"/>
          <w:szCs w:val="24"/>
        </w:rPr>
      </w:pPr>
      <w:r>
        <w:rPr>
          <w:rFonts w:ascii="Arial" w:hAnsi="Arial" w:cs="Arial"/>
          <w:szCs w:val="24"/>
        </w:rPr>
        <w:t xml:space="preserve"> </w:t>
      </w:r>
    </w:p>
    <w:p w:rsidR="000F1FFC" w:rsidRDefault="00404828" w:rsidP="00404828">
      <w:pPr>
        <w:spacing w:line="276" w:lineRule="auto"/>
        <w:rPr>
          <w:rFonts w:ascii="Arial" w:hAnsi="Arial" w:cs="Arial"/>
          <w:b/>
          <w:szCs w:val="24"/>
        </w:rPr>
      </w:pPr>
      <w:r>
        <w:rPr>
          <w:rFonts w:ascii="Arial" w:hAnsi="Arial" w:cs="Arial"/>
          <w:b/>
          <w:szCs w:val="24"/>
        </w:rPr>
        <w:t xml:space="preserve">2. </w:t>
      </w:r>
      <w:r w:rsidR="000F1FFC" w:rsidRPr="00404828">
        <w:rPr>
          <w:rFonts w:ascii="Arial" w:hAnsi="Arial" w:cs="Arial"/>
          <w:b/>
          <w:szCs w:val="24"/>
        </w:rPr>
        <w:t xml:space="preserve">Síntesis de la sentencia </w:t>
      </w:r>
    </w:p>
    <w:p w:rsidR="004C5731" w:rsidRPr="00404828" w:rsidRDefault="004C5731" w:rsidP="00696C3E">
      <w:pPr>
        <w:rPr>
          <w:rFonts w:ascii="Arial" w:hAnsi="Arial" w:cs="Arial"/>
          <w:b/>
          <w:szCs w:val="24"/>
        </w:rPr>
      </w:pP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50A5D">
        <w:rPr>
          <w:rFonts w:ascii="Arial" w:hAnsi="Arial" w:cs="Arial"/>
          <w:color w:val="000000"/>
          <w:szCs w:val="24"/>
          <w:lang w:eastAsia="es-CO"/>
        </w:rPr>
        <w:t>Cuart</w:t>
      </w:r>
      <w:r w:rsidR="000130DB">
        <w:rPr>
          <w:rFonts w:ascii="Arial" w:hAnsi="Arial" w:cs="Arial"/>
          <w:color w:val="000000"/>
          <w:szCs w:val="24"/>
          <w:lang w:eastAsia="es-CO"/>
        </w:rPr>
        <w:t xml:space="preserve">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622849">
        <w:rPr>
          <w:rFonts w:ascii="Arial" w:hAnsi="Arial" w:cs="Arial"/>
          <w:color w:val="000000"/>
          <w:szCs w:val="24"/>
          <w:lang w:eastAsia="es-CO"/>
        </w:rPr>
        <w:t xml:space="preserve">concedió el derecho pensional a favor de la señora </w:t>
      </w:r>
      <w:r w:rsidR="00466C14">
        <w:rPr>
          <w:rFonts w:ascii="Arial" w:hAnsi="Arial" w:cs="Arial"/>
          <w:color w:val="000000"/>
          <w:szCs w:val="24"/>
          <w:lang w:eastAsia="es-CO"/>
        </w:rPr>
        <w:t>María Luz Mila Duque de Giraldo</w:t>
      </w:r>
      <w:r w:rsidR="00622849">
        <w:rPr>
          <w:rFonts w:ascii="Arial" w:hAnsi="Arial" w:cs="Arial"/>
          <w:color w:val="000000"/>
          <w:szCs w:val="24"/>
          <w:lang w:eastAsia="es-CO"/>
        </w:rPr>
        <w:t xml:space="preserve"> </w:t>
      </w:r>
      <w:r w:rsidR="005E6E52">
        <w:rPr>
          <w:rFonts w:ascii="Arial" w:hAnsi="Arial" w:cs="Arial"/>
          <w:color w:val="000000"/>
          <w:szCs w:val="24"/>
          <w:lang w:eastAsia="es-CO"/>
        </w:rPr>
        <w:t xml:space="preserve">a partir del </w:t>
      </w:r>
      <w:r w:rsidR="00404828">
        <w:rPr>
          <w:rFonts w:ascii="Arial" w:hAnsi="Arial" w:cs="Arial"/>
          <w:color w:val="000000"/>
          <w:szCs w:val="24"/>
          <w:lang w:eastAsia="es-CO"/>
        </w:rPr>
        <w:t>01/04/2013</w:t>
      </w:r>
      <w:r w:rsidR="005E6E52">
        <w:rPr>
          <w:rFonts w:ascii="Arial" w:hAnsi="Arial" w:cs="Arial"/>
          <w:color w:val="000000"/>
          <w:szCs w:val="24"/>
          <w:lang w:eastAsia="es-CO"/>
        </w:rPr>
        <w:t xml:space="preserve">, </w:t>
      </w:r>
      <w:r w:rsidR="00622849">
        <w:rPr>
          <w:rFonts w:ascii="Arial" w:hAnsi="Arial" w:cs="Arial"/>
          <w:color w:val="000000"/>
          <w:szCs w:val="24"/>
          <w:lang w:eastAsia="es-CO"/>
        </w:rPr>
        <w:t>en un 100% de la mesada que en vida percibía su cónyuge</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  </w:t>
      </w:r>
    </w:p>
    <w:p w:rsidR="00622849" w:rsidRDefault="00622849" w:rsidP="00696C3E">
      <w:pPr>
        <w:jc w:val="both"/>
        <w:rPr>
          <w:rFonts w:ascii="Arial" w:hAnsi="Arial" w:cs="Arial"/>
          <w:color w:val="000000"/>
          <w:szCs w:val="24"/>
          <w:lang w:eastAsia="es-CO"/>
        </w:rPr>
      </w:pPr>
    </w:p>
    <w:p w:rsidR="009759B2" w:rsidRDefault="005E6E52"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decisión, expresó que e</w:t>
      </w:r>
      <w:r w:rsidR="00873F40">
        <w:rPr>
          <w:rFonts w:ascii="Arial" w:hAnsi="Arial" w:cs="Arial"/>
          <w:color w:val="000000"/>
          <w:szCs w:val="24"/>
          <w:lang w:eastAsia="es-CO"/>
        </w:rPr>
        <w:t xml:space="preserve">n relación con la señora </w:t>
      </w:r>
      <w:r w:rsidR="00466C14">
        <w:rPr>
          <w:rFonts w:ascii="Arial" w:hAnsi="Arial" w:cs="Arial"/>
          <w:color w:val="000000"/>
          <w:szCs w:val="24"/>
          <w:lang w:eastAsia="es-CO"/>
        </w:rPr>
        <w:t>María Luz Mila Duque</w:t>
      </w:r>
      <w:r w:rsidR="00873F40">
        <w:rPr>
          <w:rFonts w:ascii="Arial" w:hAnsi="Arial" w:cs="Arial"/>
          <w:color w:val="000000"/>
          <w:szCs w:val="24"/>
          <w:lang w:eastAsia="es-CO"/>
        </w:rPr>
        <w:t xml:space="preserve">, </w:t>
      </w:r>
      <w:r>
        <w:rPr>
          <w:rFonts w:ascii="Arial" w:hAnsi="Arial" w:cs="Arial"/>
          <w:color w:val="000000"/>
          <w:szCs w:val="24"/>
          <w:lang w:eastAsia="es-CO"/>
        </w:rPr>
        <w:t xml:space="preserve">quedó probado que ella </w:t>
      </w:r>
      <w:r w:rsidR="00873F40">
        <w:rPr>
          <w:rFonts w:ascii="Arial" w:hAnsi="Arial" w:cs="Arial"/>
          <w:color w:val="000000"/>
          <w:szCs w:val="24"/>
          <w:lang w:eastAsia="es-CO"/>
        </w:rPr>
        <w:t xml:space="preserve">había contraído matrimonio con el señor </w:t>
      </w:r>
      <w:r w:rsidR="00404828">
        <w:rPr>
          <w:rFonts w:ascii="Arial" w:hAnsi="Arial" w:cs="Arial"/>
          <w:color w:val="000000"/>
          <w:szCs w:val="24"/>
          <w:lang w:eastAsia="es-CO"/>
        </w:rPr>
        <w:t xml:space="preserve">Belisario Nagles Libreros </w:t>
      </w:r>
      <w:r w:rsidR="00873F40">
        <w:rPr>
          <w:rFonts w:ascii="Arial" w:hAnsi="Arial" w:cs="Arial"/>
          <w:color w:val="000000"/>
          <w:szCs w:val="24"/>
          <w:lang w:eastAsia="es-CO"/>
        </w:rPr>
        <w:t xml:space="preserve">el </w:t>
      </w:r>
      <w:r w:rsidR="00404828">
        <w:rPr>
          <w:rFonts w:ascii="Arial" w:hAnsi="Arial" w:cs="Arial"/>
          <w:color w:val="000000"/>
          <w:szCs w:val="24"/>
          <w:lang w:eastAsia="es-CO"/>
        </w:rPr>
        <w:t>30/12/2003</w:t>
      </w:r>
      <w:r w:rsidR="00873F40">
        <w:rPr>
          <w:rFonts w:ascii="Arial" w:hAnsi="Arial" w:cs="Arial"/>
          <w:color w:val="000000"/>
          <w:szCs w:val="24"/>
          <w:lang w:eastAsia="es-CO"/>
        </w:rPr>
        <w:t xml:space="preserve">, conforme al registro civil de </w:t>
      </w:r>
      <w:r w:rsidR="004C5731">
        <w:rPr>
          <w:rFonts w:ascii="Arial" w:hAnsi="Arial" w:cs="Arial"/>
          <w:color w:val="000000"/>
          <w:szCs w:val="24"/>
          <w:lang w:eastAsia="es-CO"/>
        </w:rPr>
        <w:t xml:space="preserve">matrimonio aportado </w:t>
      </w:r>
      <w:r w:rsidR="00404828">
        <w:rPr>
          <w:rFonts w:ascii="Arial" w:hAnsi="Arial" w:cs="Arial"/>
          <w:color w:val="000000"/>
          <w:szCs w:val="24"/>
          <w:lang w:eastAsia="es-CO"/>
        </w:rPr>
        <w:t>y que la convivencia se había extendido entre por lo menos esa calenda y el año 2009</w:t>
      </w:r>
      <w:r w:rsidR="00873F40">
        <w:rPr>
          <w:rFonts w:ascii="Arial" w:hAnsi="Arial" w:cs="Arial"/>
          <w:color w:val="000000"/>
          <w:szCs w:val="24"/>
          <w:lang w:eastAsia="es-CO"/>
        </w:rPr>
        <w:t xml:space="preserve">, </w:t>
      </w:r>
      <w:r w:rsidR="00404828">
        <w:rPr>
          <w:rFonts w:ascii="Arial" w:hAnsi="Arial" w:cs="Arial"/>
          <w:color w:val="000000"/>
          <w:szCs w:val="24"/>
          <w:lang w:eastAsia="es-CO"/>
        </w:rPr>
        <w:t xml:space="preserve">es decir, por un periodo </w:t>
      </w:r>
      <w:r w:rsidR="00873F40">
        <w:rPr>
          <w:rFonts w:ascii="Arial" w:hAnsi="Arial" w:cs="Arial"/>
          <w:color w:val="000000"/>
          <w:szCs w:val="24"/>
          <w:lang w:eastAsia="es-CO"/>
        </w:rPr>
        <w:t xml:space="preserve">superior a los 5 años y </w:t>
      </w:r>
      <w:r w:rsidR="004C5731">
        <w:rPr>
          <w:rFonts w:ascii="Arial" w:hAnsi="Arial" w:cs="Arial"/>
          <w:color w:val="000000"/>
          <w:szCs w:val="24"/>
          <w:lang w:eastAsia="es-CO"/>
        </w:rPr>
        <w:t xml:space="preserve">al continuar </w:t>
      </w:r>
      <w:r w:rsidR="00D51EF6">
        <w:rPr>
          <w:rFonts w:ascii="Arial" w:hAnsi="Arial" w:cs="Arial"/>
          <w:color w:val="000000"/>
          <w:szCs w:val="24"/>
          <w:lang w:eastAsia="es-CO"/>
        </w:rPr>
        <w:t>el vínculo legal vigente</w:t>
      </w:r>
      <w:r w:rsidR="00873F40">
        <w:rPr>
          <w:rFonts w:ascii="Arial" w:hAnsi="Arial" w:cs="Arial"/>
          <w:color w:val="000000"/>
          <w:szCs w:val="24"/>
          <w:lang w:eastAsia="es-CO"/>
        </w:rPr>
        <w:t xml:space="preserve"> podía ser considerada como beneficiaria de la prestación.</w:t>
      </w:r>
    </w:p>
    <w:p w:rsidR="009759B2" w:rsidRDefault="009759B2" w:rsidP="00696C3E">
      <w:pPr>
        <w:jc w:val="both"/>
        <w:rPr>
          <w:rFonts w:ascii="Arial" w:hAnsi="Arial" w:cs="Arial"/>
          <w:color w:val="000000"/>
          <w:szCs w:val="24"/>
          <w:lang w:eastAsia="es-CO"/>
        </w:rPr>
      </w:pPr>
    </w:p>
    <w:p w:rsidR="000130DB" w:rsidRDefault="009759B2"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respecto de la señora </w:t>
      </w:r>
      <w:r w:rsidR="004C5731">
        <w:rPr>
          <w:rFonts w:ascii="Arial" w:hAnsi="Arial" w:cs="Arial"/>
          <w:color w:val="000000"/>
          <w:szCs w:val="24"/>
          <w:lang w:eastAsia="es-CO"/>
        </w:rPr>
        <w:t>Blanca Aurora Ortiz</w:t>
      </w:r>
      <w:r>
        <w:rPr>
          <w:rFonts w:ascii="Arial" w:hAnsi="Arial" w:cs="Arial"/>
          <w:color w:val="000000"/>
          <w:szCs w:val="24"/>
          <w:lang w:eastAsia="es-CO"/>
        </w:rPr>
        <w:t>,</w:t>
      </w:r>
      <w:r w:rsidR="004C5731">
        <w:rPr>
          <w:rFonts w:ascii="Arial" w:hAnsi="Arial" w:cs="Arial"/>
          <w:color w:val="000000"/>
          <w:szCs w:val="24"/>
          <w:lang w:eastAsia="es-CO"/>
        </w:rPr>
        <w:t xml:space="preserve"> determinó que si bien había sostenido una relación afectiva de varios años con el causante, la convivencia </w:t>
      </w:r>
      <w:r w:rsidR="004C5731">
        <w:rPr>
          <w:rFonts w:ascii="Arial" w:hAnsi="Arial" w:cs="Arial"/>
          <w:color w:val="000000"/>
          <w:szCs w:val="24"/>
          <w:lang w:eastAsia="es-CO"/>
        </w:rPr>
        <w:lastRenderedPageBreak/>
        <w:t>solo se presentó a partir del año 2009, cuando cesó la misma con la señora María Luz Mila Duque, por lo que hasta la fecha del fallecimiento de aquel, ocurrida el 29-03/2013, no transcurrieron por lo menos los 5 años que exige la ley para poder ser considerada como beneficiaria de la prestación.</w:t>
      </w:r>
    </w:p>
    <w:p w:rsidR="009914DB" w:rsidRDefault="009914DB" w:rsidP="00C50A5D">
      <w:pPr>
        <w:spacing w:line="276" w:lineRule="auto"/>
        <w:jc w:val="both"/>
        <w:rPr>
          <w:rFonts w:ascii="Arial" w:hAnsi="Arial" w:cs="Arial"/>
          <w:color w:val="000000"/>
          <w:szCs w:val="24"/>
          <w:lang w:eastAsia="es-CO"/>
        </w:rPr>
      </w:pPr>
    </w:p>
    <w:p w:rsidR="000130DB" w:rsidRDefault="00404B4A"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abstuvo de emitir condena por concepto </w:t>
      </w:r>
      <w:r w:rsidR="00FC2549">
        <w:rPr>
          <w:rFonts w:ascii="Arial" w:hAnsi="Arial" w:cs="Arial"/>
          <w:color w:val="000000"/>
          <w:szCs w:val="24"/>
          <w:lang w:eastAsia="es-CO"/>
        </w:rPr>
        <w:t xml:space="preserve">de intereses moratorios, </w:t>
      </w:r>
      <w:r>
        <w:rPr>
          <w:rFonts w:ascii="Arial" w:hAnsi="Arial" w:cs="Arial"/>
          <w:color w:val="000000"/>
          <w:szCs w:val="24"/>
          <w:lang w:eastAsia="es-CO"/>
        </w:rPr>
        <w:t>indexación  y costas procesales, por cuanto el otorgamiento de la pensión estaba supeditad</w:t>
      </w:r>
      <w:r w:rsidR="00D51EF6">
        <w:rPr>
          <w:rFonts w:ascii="Arial" w:hAnsi="Arial" w:cs="Arial"/>
          <w:color w:val="000000"/>
          <w:szCs w:val="24"/>
          <w:lang w:eastAsia="es-CO"/>
        </w:rPr>
        <w:t>a</w:t>
      </w:r>
      <w:r>
        <w:rPr>
          <w:rFonts w:ascii="Arial" w:hAnsi="Arial" w:cs="Arial"/>
          <w:color w:val="000000"/>
          <w:szCs w:val="24"/>
          <w:lang w:eastAsia="es-CO"/>
        </w:rPr>
        <w:t xml:space="preserve"> a la intervención judicial.</w:t>
      </w:r>
    </w:p>
    <w:p w:rsidR="000130DB" w:rsidRDefault="000130DB" w:rsidP="00C50A5D">
      <w:pPr>
        <w:spacing w:line="276" w:lineRule="auto"/>
        <w:jc w:val="both"/>
        <w:rPr>
          <w:rFonts w:ascii="Arial" w:hAnsi="Arial" w:cs="Arial"/>
          <w:color w:val="000000"/>
          <w:szCs w:val="24"/>
          <w:lang w:eastAsia="es-CO"/>
        </w:rPr>
      </w:pPr>
    </w:p>
    <w:p w:rsidR="000F1FFC" w:rsidRPr="000130DB" w:rsidRDefault="000130DB" w:rsidP="000130DB">
      <w:pPr>
        <w:spacing w:line="276" w:lineRule="auto"/>
        <w:jc w:val="both"/>
        <w:rPr>
          <w:rFonts w:ascii="Arial" w:hAnsi="Arial" w:cs="Arial"/>
          <w:b/>
          <w:szCs w:val="24"/>
        </w:rPr>
      </w:pPr>
      <w:r>
        <w:rPr>
          <w:rFonts w:ascii="Arial" w:hAnsi="Arial" w:cs="Arial"/>
          <w:b/>
          <w:szCs w:val="24"/>
        </w:rPr>
        <w:t xml:space="preserve">1.3.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resultó adversa a los intereses de la Administradora Colombiana de Pensiones –COLPENSIONES-</w:t>
      </w:r>
      <w:r w:rsidR="00FC2549">
        <w:rPr>
          <w:rFonts w:ascii="Arial" w:hAnsi="Arial" w:cs="Arial"/>
          <w:szCs w:val="24"/>
        </w:rPr>
        <w:t xml:space="preserve"> y de la demandante principal, quien no apeló</w:t>
      </w:r>
      <w:r w:rsidR="000F1FFC" w:rsidRPr="005A2586">
        <w:rPr>
          <w:rFonts w:ascii="Arial" w:hAnsi="Arial" w:cs="Arial"/>
          <w:szCs w:val="24"/>
        </w:rPr>
        <w:t xml:space="preserve">, la funcionaria de primer grado, ordenó el grado jurisdiccional de consulta, conforme lo dispone en artículo 69 del C.P.L. </w:t>
      </w:r>
    </w:p>
    <w:p w:rsidR="00FC2549" w:rsidRPr="005A2586" w:rsidRDefault="00FC2549"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E4F19">
        <w:rPr>
          <w:rFonts w:ascii="Arial" w:hAnsi="Arial" w:cs="Arial"/>
          <w:b/>
          <w:sz w:val="24"/>
          <w:szCs w:val="24"/>
        </w:rPr>
        <w:t xml:space="preserve"> </w:t>
      </w:r>
      <w:r w:rsidRPr="00982149">
        <w:rPr>
          <w:rFonts w:ascii="Arial" w:hAnsi="Arial" w:cs="Arial"/>
          <w:b/>
          <w:sz w:val="24"/>
          <w:szCs w:val="24"/>
        </w:rPr>
        <w:t>l</w:t>
      </w:r>
      <w:r w:rsidR="009E4F19">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9E4F19">
        <w:rPr>
          <w:rFonts w:ascii="Arial" w:hAnsi="Arial" w:cs="Arial"/>
          <w:b/>
          <w:sz w:val="24"/>
          <w:szCs w:val="24"/>
        </w:rPr>
        <w:t>s</w:t>
      </w:r>
      <w:r w:rsidRPr="00982149">
        <w:rPr>
          <w:rFonts w:ascii="Arial" w:hAnsi="Arial" w:cs="Arial"/>
          <w:b/>
          <w:sz w:val="24"/>
          <w:szCs w:val="24"/>
        </w:rPr>
        <w:t xml:space="preserve"> jurídico</w:t>
      </w:r>
      <w:r w:rsidR="009E4F19">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9E4F19">
        <w:rPr>
          <w:rFonts w:ascii="Arial" w:hAnsi="Arial" w:cs="Arial"/>
          <w:color w:val="000000"/>
          <w:szCs w:val="24"/>
          <w:lang w:eastAsia="es-CO"/>
        </w:rPr>
        <w:t>interrogantes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4F2BF9" w:rsidRDefault="00F07963" w:rsidP="004F2BF9">
      <w:pPr>
        <w:pStyle w:val="Textoindependiente"/>
        <w:spacing w:line="276" w:lineRule="auto"/>
        <w:contextualSpacing/>
        <w:rPr>
          <w:iCs/>
          <w:szCs w:val="24"/>
        </w:rPr>
      </w:pPr>
      <w:r>
        <w:rPr>
          <w:iCs/>
          <w:szCs w:val="24"/>
        </w:rPr>
        <w:t>1.1.</w:t>
      </w:r>
      <w:r w:rsidR="004F2BF9" w:rsidRPr="004F2BF9">
        <w:rPr>
          <w:iCs/>
          <w:szCs w:val="24"/>
        </w:rPr>
        <w:t xml:space="preserve"> </w:t>
      </w:r>
      <w:r w:rsidR="004F2BF9">
        <w:rPr>
          <w:iCs/>
          <w:szCs w:val="24"/>
        </w:rPr>
        <w:t xml:space="preserve">¿Le asiste a la señora </w:t>
      </w:r>
      <w:r w:rsidR="00D51EF6">
        <w:rPr>
          <w:iCs/>
          <w:szCs w:val="24"/>
        </w:rPr>
        <w:t>María Luz Mila Duque de Girald</w:t>
      </w:r>
      <w:r w:rsidR="004F2BF9">
        <w:rPr>
          <w:iCs/>
          <w:szCs w:val="24"/>
        </w:rPr>
        <w:t>o, en calidad de cónyuge supérstite separada de hecho del causante, algún derecho pensional por su deceso?</w:t>
      </w:r>
    </w:p>
    <w:p w:rsidR="004F2BF9" w:rsidRDefault="004F2BF9" w:rsidP="004F2BF9">
      <w:pPr>
        <w:autoSpaceDE w:val="0"/>
        <w:autoSpaceDN w:val="0"/>
        <w:adjustRightInd w:val="0"/>
        <w:spacing w:line="276" w:lineRule="auto"/>
        <w:contextualSpacing/>
        <w:jc w:val="both"/>
        <w:rPr>
          <w:rFonts w:ascii="Arial" w:hAnsi="Arial" w:cs="Arial"/>
          <w:bCs/>
          <w:iCs/>
          <w:color w:val="000000"/>
          <w:szCs w:val="24"/>
          <w:lang w:val="es-CO"/>
        </w:rPr>
      </w:pPr>
    </w:p>
    <w:p w:rsidR="00F07963" w:rsidRDefault="004F2BF9" w:rsidP="00F07963">
      <w:pPr>
        <w:pStyle w:val="Textoindependiente"/>
        <w:spacing w:line="276" w:lineRule="auto"/>
        <w:contextualSpacing/>
        <w:rPr>
          <w:iCs/>
          <w:szCs w:val="24"/>
        </w:rPr>
      </w:pPr>
      <w:r>
        <w:rPr>
          <w:iCs/>
          <w:szCs w:val="24"/>
        </w:rPr>
        <w:t xml:space="preserve">1.2. </w:t>
      </w:r>
      <w:r w:rsidR="00F07963">
        <w:rPr>
          <w:iCs/>
          <w:szCs w:val="24"/>
        </w:rPr>
        <w:t xml:space="preserve">¿Logró la demandante </w:t>
      </w:r>
      <w:r w:rsidR="00133E13">
        <w:rPr>
          <w:iCs/>
          <w:szCs w:val="24"/>
        </w:rPr>
        <w:t xml:space="preserve">principal, señora </w:t>
      </w:r>
      <w:r w:rsidR="00466C14">
        <w:rPr>
          <w:iCs/>
          <w:szCs w:val="24"/>
        </w:rPr>
        <w:t>Blanca Aurora Ortiz Gil</w:t>
      </w:r>
      <w:r w:rsidR="00133E13">
        <w:rPr>
          <w:iCs/>
          <w:szCs w:val="24"/>
        </w:rPr>
        <w:t xml:space="preserve">, </w:t>
      </w:r>
      <w:r w:rsidR="00F07963">
        <w:rPr>
          <w:iCs/>
          <w:szCs w:val="24"/>
        </w:rPr>
        <w:t xml:space="preserve">cumplir con la carga probatoria de demostrar que ostentó la calidad de compañera permanente del señor </w:t>
      </w:r>
      <w:r w:rsidR="00362E8F">
        <w:rPr>
          <w:iCs/>
          <w:szCs w:val="24"/>
        </w:rPr>
        <w:t>Belisario Nagles Libreros</w:t>
      </w:r>
      <w:r w:rsidR="00F07963">
        <w:rPr>
          <w:iCs/>
          <w:szCs w:val="24"/>
        </w:rPr>
        <w:t>, dentro de los 5 años anteriores al deceso de este, para ser considerada beneficiara de la sustitución pensional causada con su deceso?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w:t>
      </w:r>
      <w:r w:rsidR="00F07963">
        <w:rPr>
          <w:b/>
          <w:iCs/>
          <w:szCs w:val="24"/>
        </w:rPr>
        <w:t xml:space="preserve"> </w:t>
      </w:r>
      <w:r>
        <w:rPr>
          <w:b/>
          <w:iCs/>
          <w:szCs w:val="24"/>
        </w:rPr>
        <w:t>l</w:t>
      </w:r>
      <w:r w:rsidR="00F07963">
        <w:rPr>
          <w:b/>
          <w:iCs/>
          <w:szCs w:val="24"/>
        </w:rPr>
        <w:t>os</w:t>
      </w:r>
      <w:r w:rsidRPr="00312238">
        <w:rPr>
          <w:b/>
          <w:iCs/>
          <w:szCs w:val="24"/>
        </w:rPr>
        <w:t xml:space="preserve"> problema</w:t>
      </w:r>
      <w:r w:rsidR="00F07963">
        <w:rPr>
          <w:b/>
          <w:iCs/>
          <w:szCs w:val="24"/>
        </w:rPr>
        <w:t>s</w:t>
      </w:r>
      <w:r w:rsidRPr="00312238">
        <w:rPr>
          <w:b/>
          <w:iCs/>
          <w:szCs w:val="24"/>
        </w:rPr>
        <w:t xml:space="preserve"> jurídico</w:t>
      </w:r>
      <w:r w:rsidR="00F07963">
        <w:rPr>
          <w:b/>
          <w:iCs/>
          <w:szCs w:val="24"/>
        </w:rPr>
        <w:t>s</w:t>
      </w:r>
      <w:r w:rsidRPr="00312238">
        <w:rPr>
          <w:b/>
          <w:iCs/>
          <w:szCs w:val="24"/>
        </w:rPr>
        <w:t xml:space="preserve">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 l</w:t>
      </w:r>
      <w:r w:rsidR="009E4F19">
        <w:rPr>
          <w:iCs/>
          <w:szCs w:val="24"/>
        </w:rPr>
        <w:t xml:space="preserve">os anteriores </w:t>
      </w:r>
      <w:r w:rsidRPr="008E0CBF">
        <w:rPr>
          <w:iCs/>
          <w:szCs w:val="24"/>
        </w:rPr>
        <w:t>cuesti</w:t>
      </w:r>
      <w:r w:rsidR="009E4F19">
        <w:rPr>
          <w:iCs/>
          <w:szCs w:val="24"/>
        </w:rPr>
        <w:t>onamientos</w:t>
      </w:r>
      <w:r w:rsidRPr="008E0CBF">
        <w:rPr>
          <w:iCs/>
          <w:szCs w:val="24"/>
        </w:rPr>
        <w:t>, se considera necesario precisar, los siguientes aspectos:</w:t>
      </w:r>
    </w:p>
    <w:p w:rsidR="000F1FFC" w:rsidRDefault="000F1FFC" w:rsidP="000F1FFC">
      <w:pPr>
        <w:pStyle w:val="Textoindependiente"/>
        <w:spacing w:line="276" w:lineRule="auto"/>
        <w:contextualSpacing/>
        <w:rPr>
          <w:iCs/>
          <w:szCs w:val="24"/>
        </w:rPr>
      </w:pPr>
    </w:p>
    <w:p w:rsidR="000F1FFC" w:rsidRPr="00040018" w:rsidRDefault="000F1FFC" w:rsidP="000F1FFC">
      <w:pPr>
        <w:spacing w:line="276" w:lineRule="auto"/>
        <w:jc w:val="both"/>
        <w:rPr>
          <w:rFonts w:ascii="Arial" w:hAnsi="Arial"/>
          <w:b/>
          <w:szCs w:val="24"/>
        </w:rPr>
      </w:pPr>
      <w:r>
        <w:rPr>
          <w:rFonts w:ascii="Arial" w:hAnsi="Arial"/>
          <w:b/>
          <w:szCs w:val="24"/>
        </w:rPr>
        <w:t xml:space="preserve">2.1. </w:t>
      </w:r>
      <w:r w:rsidRPr="00040018">
        <w:rPr>
          <w:rFonts w:ascii="Arial" w:hAnsi="Arial"/>
          <w:b/>
          <w:szCs w:val="24"/>
        </w:rPr>
        <w:t>De la intervención ad excludendum</w:t>
      </w:r>
    </w:p>
    <w:p w:rsidR="000F1FFC" w:rsidRDefault="000F1FFC" w:rsidP="000F1FFC">
      <w:pPr>
        <w:spacing w:line="276" w:lineRule="auto"/>
        <w:jc w:val="both"/>
        <w:rPr>
          <w:rFonts w:ascii="Arial" w:hAnsi="Arial"/>
          <w:b/>
          <w:szCs w:val="24"/>
        </w:rPr>
      </w:pPr>
    </w:p>
    <w:p w:rsidR="000F1FFC" w:rsidRPr="00040018" w:rsidRDefault="000F1FFC" w:rsidP="000F1FFC">
      <w:pPr>
        <w:spacing w:line="276" w:lineRule="auto"/>
        <w:jc w:val="both"/>
        <w:rPr>
          <w:rFonts w:ascii="Arial" w:hAnsi="Arial"/>
          <w:b/>
          <w:szCs w:val="24"/>
        </w:rPr>
      </w:pPr>
      <w:r>
        <w:rPr>
          <w:rFonts w:ascii="Arial" w:hAnsi="Arial"/>
          <w:b/>
          <w:szCs w:val="24"/>
        </w:rPr>
        <w:t xml:space="preserve">2.1.1. </w:t>
      </w:r>
      <w:r w:rsidRPr="00040018">
        <w:rPr>
          <w:rFonts w:ascii="Arial" w:hAnsi="Arial"/>
          <w:b/>
          <w:szCs w:val="24"/>
        </w:rPr>
        <w:t>Fundamento jurídico</w:t>
      </w:r>
    </w:p>
    <w:p w:rsidR="000F1FFC" w:rsidRPr="009B4651" w:rsidRDefault="000F1FFC" w:rsidP="000F1FFC">
      <w:pPr>
        <w:pStyle w:val="Prrafodelista"/>
        <w:spacing w:line="276" w:lineRule="auto"/>
        <w:jc w:val="both"/>
        <w:rPr>
          <w:rFonts w:ascii="Arial" w:hAnsi="Arial"/>
          <w:b/>
          <w:sz w:val="24"/>
          <w:szCs w:val="24"/>
        </w:rPr>
      </w:pPr>
    </w:p>
    <w:p w:rsidR="000F1FFC" w:rsidRDefault="000F1FFC" w:rsidP="000F1FFC">
      <w:pPr>
        <w:spacing w:line="276" w:lineRule="auto"/>
        <w:jc w:val="both"/>
        <w:rPr>
          <w:rFonts w:ascii="Arial" w:hAnsi="Arial"/>
          <w:szCs w:val="24"/>
        </w:rPr>
      </w:pPr>
      <w:r w:rsidRPr="000C4EE9">
        <w:rPr>
          <w:rFonts w:ascii="Arial" w:hAnsi="Arial"/>
          <w:szCs w:val="24"/>
        </w:rPr>
        <w:t>Sea lo primero advertir, que</w:t>
      </w:r>
      <w:r>
        <w:rPr>
          <w:rFonts w:ascii="Arial" w:hAnsi="Arial"/>
          <w:szCs w:val="24"/>
        </w:rPr>
        <w:t xml:space="preserve"> la línea trazada por esta Corporación</w:t>
      </w:r>
      <w:r>
        <w:rPr>
          <w:rStyle w:val="Refdenotaalpie"/>
          <w:rFonts w:ascii="Arial" w:hAnsi="Arial"/>
          <w:szCs w:val="24"/>
        </w:rPr>
        <w:footnoteReference w:id="1"/>
      </w:r>
      <w:r>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w:t>
      </w:r>
      <w:r>
        <w:rPr>
          <w:rFonts w:ascii="Arial" w:hAnsi="Arial"/>
          <w:szCs w:val="24"/>
        </w:rPr>
        <w:lastRenderedPageBreak/>
        <w:t xml:space="preserve">la demanda, para de esta manera facultar al juzgador a analizar su eventual derecho y reconocérselo, actividad que debe llevar a cabo a través de la figura de la intervención ad - excludendum.  </w:t>
      </w:r>
    </w:p>
    <w:p w:rsidR="000F1FFC" w:rsidRDefault="000F1FFC" w:rsidP="000F1FFC">
      <w:pPr>
        <w:spacing w:line="276" w:lineRule="auto"/>
        <w:jc w:val="both"/>
        <w:rPr>
          <w:rFonts w:ascii="Arial" w:hAnsi="Arial"/>
          <w:szCs w:val="24"/>
        </w:rPr>
      </w:pPr>
    </w:p>
    <w:p w:rsidR="000F1FFC" w:rsidRDefault="000F1FFC" w:rsidP="000F1FFC">
      <w:pPr>
        <w:spacing w:line="276" w:lineRule="auto"/>
        <w:jc w:val="both"/>
        <w:rPr>
          <w:rFonts w:ascii="Arial" w:hAnsi="Arial"/>
          <w:b/>
          <w:szCs w:val="24"/>
        </w:rPr>
      </w:pPr>
      <w:r w:rsidRPr="00C61CFD">
        <w:rPr>
          <w:rFonts w:ascii="Arial" w:hAnsi="Arial"/>
          <w:b/>
          <w:szCs w:val="24"/>
        </w:rPr>
        <w:t>2.1.2. Fundamento fáctico</w:t>
      </w:r>
    </w:p>
    <w:p w:rsidR="00DF2277" w:rsidRDefault="00DF2277" w:rsidP="000F1FFC">
      <w:pPr>
        <w:spacing w:line="276" w:lineRule="auto"/>
        <w:jc w:val="both"/>
        <w:rPr>
          <w:rFonts w:ascii="Arial" w:hAnsi="Arial"/>
          <w:b/>
          <w:szCs w:val="24"/>
        </w:rPr>
      </w:pPr>
    </w:p>
    <w:p w:rsidR="000F1FFC" w:rsidRPr="009B4651" w:rsidRDefault="000F1FFC" w:rsidP="000F1FFC">
      <w:pPr>
        <w:spacing w:line="276" w:lineRule="auto"/>
        <w:jc w:val="both"/>
        <w:rPr>
          <w:rFonts w:ascii="Arial" w:hAnsi="Arial"/>
          <w:szCs w:val="24"/>
        </w:rPr>
      </w:pPr>
      <w:r w:rsidRPr="009B4651">
        <w:rPr>
          <w:rFonts w:ascii="Arial" w:hAnsi="Arial"/>
          <w:szCs w:val="24"/>
        </w:rPr>
        <w:t>En el caso concreto, se ob</w:t>
      </w:r>
      <w:r>
        <w:rPr>
          <w:rFonts w:ascii="Arial" w:hAnsi="Arial"/>
          <w:szCs w:val="24"/>
        </w:rPr>
        <w:t xml:space="preserve">serva que la señora </w:t>
      </w:r>
      <w:r w:rsidR="00466C14">
        <w:rPr>
          <w:rFonts w:ascii="Arial" w:hAnsi="Arial"/>
          <w:szCs w:val="24"/>
        </w:rPr>
        <w:t>María Luz Mila Duque de Giraldo</w:t>
      </w:r>
      <w:r w:rsidR="006C47DD">
        <w:rPr>
          <w:rFonts w:ascii="Arial" w:hAnsi="Arial"/>
          <w:szCs w:val="24"/>
        </w:rPr>
        <w:t>,</w:t>
      </w:r>
      <w:r w:rsidRPr="009B4651">
        <w:rPr>
          <w:rFonts w:ascii="Arial" w:hAnsi="Arial"/>
          <w:szCs w:val="24"/>
        </w:rPr>
        <w:t xml:space="preserve"> </w:t>
      </w:r>
      <w:r>
        <w:rPr>
          <w:rFonts w:ascii="Arial" w:hAnsi="Arial"/>
          <w:szCs w:val="24"/>
        </w:rPr>
        <w:t xml:space="preserve">a través de apoderado judicial, </w:t>
      </w:r>
      <w:r w:rsidRPr="009B4651">
        <w:rPr>
          <w:rFonts w:ascii="Arial" w:hAnsi="Arial"/>
          <w:szCs w:val="24"/>
        </w:rPr>
        <w:t xml:space="preserve">presentó demanda </w:t>
      </w:r>
      <w:r>
        <w:rPr>
          <w:rFonts w:ascii="Arial" w:hAnsi="Arial"/>
          <w:szCs w:val="24"/>
        </w:rPr>
        <w:t xml:space="preserve">ad - excludendum en contra de la señora </w:t>
      </w:r>
      <w:r w:rsidR="00466C14">
        <w:rPr>
          <w:rFonts w:ascii="Arial" w:hAnsi="Arial"/>
          <w:szCs w:val="24"/>
        </w:rPr>
        <w:t>Blanca Aurora Ortiz Gil</w:t>
      </w:r>
      <w:r w:rsidR="00133E13">
        <w:rPr>
          <w:rFonts w:ascii="Arial" w:hAnsi="Arial"/>
          <w:szCs w:val="24"/>
        </w:rPr>
        <w:t xml:space="preserve"> </w:t>
      </w:r>
      <w:r>
        <w:rPr>
          <w:rFonts w:ascii="Arial" w:hAnsi="Arial"/>
          <w:szCs w:val="24"/>
        </w:rPr>
        <w:t>y de C</w:t>
      </w:r>
      <w:r w:rsidRPr="009B4651">
        <w:rPr>
          <w:rFonts w:ascii="Arial" w:hAnsi="Arial"/>
          <w:szCs w:val="24"/>
        </w:rPr>
        <w:t>olpensiones</w:t>
      </w:r>
      <w:r>
        <w:rPr>
          <w:rFonts w:ascii="Arial" w:hAnsi="Arial"/>
          <w:szCs w:val="24"/>
        </w:rPr>
        <w:t xml:space="preserve">, solicitando se declarara que tenía derecho a la pensión de sobrevivientes causada por la muerte del señor </w:t>
      </w:r>
      <w:r w:rsidR="00362E8F">
        <w:rPr>
          <w:rFonts w:ascii="Arial" w:hAnsi="Arial"/>
          <w:szCs w:val="24"/>
        </w:rPr>
        <w:t>Belisario Nagles Libreros</w:t>
      </w:r>
      <w:r w:rsidR="00133E13">
        <w:rPr>
          <w:rFonts w:ascii="Arial" w:hAnsi="Arial"/>
          <w:szCs w:val="24"/>
        </w:rPr>
        <w:t>, a</w:t>
      </w:r>
      <w:r>
        <w:rPr>
          <w:rFonts w:ascii="Arial" w:hAnsi="Arial"/>
          <w:szCs w:val="24"/>
        </w:rPr>
        <w:t xml:space="preserve"> partir del </w:t>
      </w:r>
      <w:r w:rsidR="006C47DD">
        <w:rPr>
          <w:rFonts w:ascii="Arial" w:hAnsi="Arial"/>
          <w:szCs w:val="24"/>
        </w:rPr>
        <w:t>29/03/2013</w:t>
      </w:r>
      <w:r>
        <w:rPr>
          <w:rFonts w:ascii="Arial" w:hAnsi="Arial"/>
          <w:szCs w:val="24"/>
        </w:rPr>
        <w:t>, por lo que la prestación debía ser</w:t>
      </w:r>
      <w:r w:rsidR="006F7C65">
        <w:rPr>
          <w:rFonts w:ascii="Arial" w:hAnsi="Arial"/>
          <w:szCs w:val="24"/>
        </w:rPr>
        <w:t>le reconocida en un 100%</w:t>
      </w:r>
      <w:r w:rsidR="00C61CFD">
        <w:rPr>
          <w:rFonts w:ascii="Arial" w:hAnsi="Arial"/>
          <w:szCs w:val="24"/>
        </w:rPr>
        <w:t>.</w:t>
      </w:r>
    </w:p>
    <w:p w:rsidR="00CE4314" w:rsidRDefault="00CE4314" w:rsidP="00CE4314">
      <w:pPr>
        <w:spacing w:line="276" w:lineRule="auto"/>
        <w:jc w:val="both"/>
        <w:rPr>
          <w:rFonts w:ascii="Arial" w:hAnsi="Arial"/>
          <w:szCs w:val="24"/>
        </w:rPr>
      </w:pPr>
    </w:p>
    <w:p w:rsidR="00CE4314" w:rsidRDefault="00CE4314" w:rsidP="00CE4314">
      <w:pPr>
        <w:pStyle w:val="Textoindependiente"/>
        <w:contextualSpacing/>
        <w:rPr>
          <w:b/>
          <w:color w:val="000000"/>
          <w:szCs w:val="24"/>
          <w:shd w:val="clear" w:color="auto" w:fill="FFFFFF"/>
          <w:lang w:val="es-ES"/>
        </w:rPr>
      </w:pPr>
      <w:r>
        <w:rPr>
          <w:b/>
          <w:color w:val="000000"/>
          <w:szCs w:val="24"/>
          <w:shd w:val="clear" w:color="auto" w:fill="FFFFFF"/>
          <w:lang w:val="es-ES"/>
        </w:rPr>
        <w:t xml:space="preserve">3.1.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Default="00CE4314" w:rsidP="00CE4314">
      <w:pPr>
        <w:spacing w:line="276" w:lineRule="auto"/>
        <w:jc w:val="both"/>
        <w:rPr>
          <w:rFonts w:ascii="Arial" w:hAnsi="Arial"/>
          <w:szCs w:val="24"/>
        </w:rPr>
      </w:pPr>
      <w:r w:rsidRPr="005A4B1A">
        <w:rPr>
          <w:rFonts w:ascii="Arial" w:hAnsi="Arial"/>
          <w:szCs w:val="24"/>
        </w:rPr>
        <w:t>Ahora bien, dentro del presente proceso no se encuentran en discusión los</w:t>
      </w:r>
      <w:r>
        <w:rPr>
          <w:rFonts w:ascii="Arial" w:hAnsi="Arial"/>
          <w:szCs w:val="24"/>
        </w:rPr>
        <w:t xml:space="preserve"> siguientes aspectos: i)</w:t>
      </w:r>
      <w:r w:rsidRPr="00EC4F99">
        <w:rPr>
          <w:rFonts w:ascii="Arial" w:hAnsi="Arial"/>
          <w:szCs w:val="24"/>
        </w:rPr>
        <w:t xml:space="preserve"> </w:t>
      </w:r>
      <w:r>
        <w:rPr>
          <w:rFonts w:ascii="Arial" w:hAnsi="Arial"/>
          <w:szCs w:val="24"/>
        </w:rPr>
        <w:t xml:space="preserve">que el señor </w:t>
      </w:r>
      <w:r w:rsidR="00362E8F">
        <w:rPr>
          <w:rFonts w:ascii="Arial" w:hAnsi="Arial"/>
          <w:szCs w:val="24"/>
        </w:rPr>
        <w:t>Belisario Nagles Libreros</w:t>
      </w:r>
      <w:r>
        <w:rPr>
          <w:rFonts w:ascii="Arial" w:hAnsi="Arial"/>
          <w:szCs w:val="24"/>
        </w:rPr>
        <w:t xml:space="preserve">, conforme se desprende del contenido de la Resolución N° </w:t>
      </w:r>
      <w:r w:rsidR="00026FC3">
        <w:rPr>
          <w:rFonts w:ascii="Arial" w:hAnsi="Arial"/>
          <w:szCs w:val="24"/>
        </w:rPr>
        <w:t>0</w:t>
      </w:r>
      <w:r w:rsidR="006C47DD">
        <w:rPr>
          <w:rFonts w:ascii="Arial" w:hAnsi="Arial"/>
          <w:szCs w:val="24"/>
        </w:rPr>
        <w:t>1015</w:t>
      </w:r>
      <w:r w:rsidR="00026FC3">
        <w:rPr>
          <w:rFonts w:ascii="Arial" w:hAnsi="Arial"/>
          <w:szCs w:val="24"/>
        </w:rPr>
        <w:t xml:space="preserve"> de</w:t>
      </w:r>
      <w:r w:rsidR="006C47DD">
        <w:rPr>
          <w:rFonts w:ascii="Arial" w:hAnsi="Arial"/>
          <w:szCs w:val="24"/>
        </w:rPr>
        <w:t xml:space="preserve"> 24/04/1986</w:t>
      </w:r>
      <w:r>
        <w:rPr>
          <w:rFonts w:ascii="Arial" w:hAnsi="Arial"/>
          <w:szCs w:val="24"/>
        </w:rPr>
        <w:t xml:space="preserve"> –fl</w:t>
      </w:r>
      <w:r w:rsidR="006F7C65">
        <w:rPr>
          <w:rFonts w:ascii="Arial" w:hAnsi="Arial"/>
          <w:szCs w:val="24"/>
        </w:rPr>
        <w:t>s</w:t>
      </w:r>
      <w:r>
        <w:rPr>
          <w:rFonts w:ascii="Arial" w:hAnsi="Arial"/>
          <w:szCs w:val="24"/>
        </w:rPr>
        <w:t xml:space="preserve">. </w:t>
      </w:r>
      <w:r w:rsidR="00026FC3">
        <w:rPr>
          <w:rFonts w:ascii="Arial" w:hAnsi="Arial"/>
          <w:szCs w:val="24"/>
        </w:rPr>
        <w:t>1</w:t>
      </w:r>
      <w:r w:rsidR="006C47DD">
        <w:rPr>
          <w:rFonts w:ascii="Arial" w:hAnsi="Arial"/>
          <w:szCs w:val="24"/>
        </w:rPr>
        <w:t>6</w:t>
      </w:r>
      <w:r w:rsidR="006F7C65">
        <w:rPr>
          <w:rFonts w:ascii="Arial" w:hAnsi="Arial"/>
          <w:szCs w:val="24"/>
        </w:rPr>
        <w:t xml:space="preserve"> del cd. 1</w:t>
      </w:r>
      <w:r w:rsidR="00C61CFD">
        <w:rPr>
          <w:rFonts w:ascii="Arial" w:hAnsi="Arial"/>
          <w:szCs w:val="24"/>
        </w:rPr>
        <w:t>-</w:t>
      </w:r>
      <w:r>
        <w:rPr>
          <w:rFonts w:ascii="Arial" w:hAnsi="Arial"/>
          <w:szCs w:val="24"/>
        </w:rPr>
        <w:t xml:space="preserve">; </w:t>
      </w:r>
      <w:r w:rsidR="006F7C65">
        <w:rPr>
          <w:rFonts w:ascii="Arial" w:hAnsi="Arial"/>
          <w:szCs w:val="24"/>
        </w:rPr>
        <w:t xml:space="preserve">se le reconoció pensión de </w:t>
      </w:r>
      <w:r w:rsidR="00026FC3">
        <w:rPr>
          <w:rFonts w:ascii="Arial" w:hAnsi="Arial"/>
          <w:szCs w:val="24"/>
        </w:rPr>
        <w:t>vejez</w:t>
      </w:r>
      <w:r w:rsidR="006F7C65">
        <w:rPr>
          <w:rFonts w:ascii="Arial" w:hAnsi="Arial"/>
          <w:szCs w:val="24"/>
        </w:rPr>
        <w:t xml:space="preserve">; </w:t>
      </w:r>
      <w:r>
        <w:rPr>
          <w:rFonts w:ascii="Arial" w:hAnsi="Arial"/>
          <w:szCs w:val="24"/>
        </w:rPr>
        <w:t xml:space="preserve">ii) la ocurrencia del óbito del </w:t>
      </w:r>
      <w:r w:rsidR="006F7C65">
        <w:rPr>
          <w:rFonts w:ascii="Arial" w:hAnsi="Arial"/>
          <w:szCs w:val="24"/>
        </w:rPr>
        <w:t>pensionado</w:t>
      </w:r>
      <w:r>
        <w:rPr>
          <w:rFonts w:ascii="Arial" w:hAnsi="Arial"/>
          <w:szCs w:val="24"/>
        </w:rPr>
        <w:t xml:space="preserve">, el </w:t>
      </w:r>
      <w:r w:rsidR="006C47DD">
        <w:rPr>
          <w:rFonts w:ascii="Arial" w:hAnsi="Arial"/>
          <w:szCs w:val="24"/>
        </w:rPr>
        <w:t>29-03-2013</w:t>
      </w:r>
      <w:r>
        <w:rPr>
          <w:rFonts w:ascii="Arial" w:hAnsi="Arial"/>
          <w:szCs w:val="24"/>
        </w:rPr>
        <w:t xml:space="preserve"> –fl. </w:t>
      </w:r>
      <w:r w:rsidR="00026FC3">
        <w:rPr>
          <w:rFonts w:ascii="Arial" w:hAnsi="Arial"/>
          <w:szCs w:val="24"/>
        </w:rPr>
        <w:t>13 cd. 1</w:t>
      </w:r>
      <w:r>
        <w:rPr>
          <w:rFonts w:ascii="Arial" w:hAnsi="Arial"/>
          <w:szCs w:val="24"/>
        </w:rPr>
        <w:t xml:space="preserve">-; iii) </w:t>
      </w:r>
      <w:r w:rsidR="00026FC3">
        <w:rPr>
          <w:rFonts w:ascii="Arial" w:hAnsi="Arial"/>
          <w:szCs w:val="24"/>
        </w:rPr>
        <w:t xml:space="preserve">el causante y la señora </w:t>
      </w:r>
      <w:r>
        <w:rPr>
          <w:rFonts w:ascii="Arial" w:hAnsi="Arial"/>
          <w:szCs w:val="24"/>
        </w:rPr>
        <w:t xml:space="preserve">la señora </w:t>
      </w:r>
      <w:r w:rsidR="00466C14">
        <w:rPr>
          <w:rFonts w:ascii="Arial" w:hAnsi="Arial"/>
          <w:szCs w:val="24"/>
        </w:rPr>
        <w:t>María Luz Mila Duque de Giraldo</w:t>
      </w:r>
      <w:r w:rsidR="005C7218">
        <w:rPr>
          <w:rFonts w:ascii="Arial" w:hAnsi="Arial"/>
          <w:szCs w:val="24"/>
        </w:rPr>
        <w:t xml:space="preserve"> </w:t>
      </w:r>
      <w:r w:rsidR="00026FC3">
        <w:rPr>
          <w:rFonts w:ascii="Arial" w:hAnsi="Arial"/>
          <w:szCs w:val="24"/>
        </w:rPr>
        <w:t>contrajeron</w:t>
      </w:r>
      <w:r>
        <w:rPr>
          <w:rFonts w:ascii="Arial" w:hAnsi="Arial"/>
          <w:szCs w:val="24"/>
        </w:rPr>
        <w:t xml:space="preserve"> matrimonio católico el día </w:t>
      </w:r>
      <w:r w:rsidR="00074809">
        <w:rPr>
          <w:rFonts w:ascii="Arial" w:hAnsi="Arial"/>
          <w:szCs w:val="24"/>
        </w:rPr>
        <w:t>30/12/2013</w:t>
      </w:r>
      <w:r>
        <w:rPr>
          <w:rFonts w:ascii="Arial" w:hAnsi="Arial"/>
          <w:szCs w:val="24"/>
        </w:rPr>
        <w:t xml:space="preserve">, conforme consta en el registro civil de matrimonio, visible a folio </w:t>
      </w:r>
      <w:r w:rsidR="00074809">
        <w:rPr>
          <w:rFonts w:ascii="Arial" w:hAnsi="Arial"/>
          <w:szCs w:val="24"/>
        </w:rPr>
        <w:t>33</w:t>
      </w:r>
      <w:r w:rsidR="00026FC3">
        <w:rPr>
          <w:rFonts w:ascii="Arial" w:hAnsi="Arial"/>
          <w:szCs w:val="24"/>
        </w:rPr>
        <w:t xml:space="preserve"> del mismo cuaderno</w:t>
      </w:r>
      <w:r>
        <w:rPr>
          <w:rFonts w:ascii="Arial" w:hAnsi="Arial"/>
          <w:szCs w:val="24"/>
        </w:rPr>
        <w:t xml:space="preserve">, sin que repose nota marginal de cesación de efectos civiles; iv) la señora referida y </w:t>
      </w:r>
      <w:r w:rsidR="00466C14">
        <w:rPr>
          <w:rFonts w:ascii="Arial" w:hAnsi="Arial"/>
          <w:szCs w:val="24"/>
        </w:rPr>
        <w:t>Blanca Aurora Ortiz Gil</w:t>
      </w:r>
      <w:r w:rsidR="00026FC3">
        <w:rPr>
          <w:rFonts w:ascii="Arial" w:hAnsi="Arial"/>
          <w:szCs w:val="24"/>
        </w:rPr>
        <w:t xml:space="preserve"> </w:t>
      </w:r>
      <w:r>
        <w:rPr>
          <w:rFonts w:ascii="Arial" w:hAnsi="Arial"/>
          <w:szCs w:val="24"/>
        </w:rPr>
        <w:t xml:space="preserve">presentaron, solicitud de reconocimiento de la pensión de sobrevivientes causada por el deceso del asegurado, </w:t>
      </w:r>
      <w:r w:rsidR="00026FC3">
        <w:rPr>
          <w:rFonts w:ascii="Arial" w:hAnsi="Arial"/>
          <w:szCs w:val="24"/>
        </w:rPr>
        <w:t xml:space="preserve">los </w:t>
      </w:r>
      <w:r w:rsidR="006F7C65">
        <w:rPr>
          <w:rFonts w:ascii="Arial" w:hAnsi="Arial"/>
          <w:szCs w:val="24"/>
        </w:rPr>
        <w:t>día</w:t>
      </w:r>
      <w:r w:rsidR="00026FC3">
        <w:rPr>
          <w:rFonts w:ascii="Arial" w:hAnsi="Arial"/>
          <w:szCs w:val="24"/>
        </w:rPr>
        <w:t>s</w:t>
      </w:r>
      <w:r w:rsidR="006F7C65">
        <w:rPr>
          <w:rFonts w:ascii="Arial" w:hAnsi="Arial"/>
          <w:szCs w:val="24"/>
        </w:rPr>
        <w:t xml:space="preserve"> </w:t>
      </w:r>
      <w:r w:rsidR="00074809">
        <w:rPr>
          <w:rFonts w:ascii="Arial" w:hAnsi="Arial"/>
          <w:szCs w:val="24"/>
        </w:rPr>
        <w:t>15-04-2013</w:t>
      </w:r>
      <w:r w:rsidR="00026FC3">
        <w:rPr>
          <w:rFonts w:ascii="Arial" w:hAnsi="Arial"/>
          <w:szCs w:val="24"/>
        </w:rPr>
        <w:t xml:space="preserve"> y </w:t>
      </w:r>
      <w:r w:rsidR="00074809">
        <w:rPr>
          <w:rFonts w:ascii="Arial" w:hAnsi="Arial"/>
          <w:szCs w:val="24"/>
        </w:rPr>
        <w:t>05-09-2013</w:t>
      </w:r>
      <w:r w:rsidR="00026FC3">
        <w:rPr>
          <w:rFonts w:ascii="Arial" w:hAnsi="Arial"/>
          <w:szCs w:val="24"/>
        </w:rPr>
        <w:t>, respectivamente</w:t>
      </w:r>
      <w:r w:rsidR="006F7C65">
        <w:rPr>
          <w:rFonts w:ascii="Arial" w:hAnsi="Arial"/>
          <w:szCs w:val="24"/>
        </w:rPr>
        <w:t xml:space="preserve">, </w:t>
      </w:r>
      <w:r w:rsidR="00026FC3">
        <w:rPr>
          <w:rFonts w:ascii="Arial" w:hAnsi="Arial"/>
          <w:szCs w:val="24"/>
        </w:rPr>
        <w:t>las que fuero</w:t>
      </w:r>
      <w:r>
        <w:rPr>
          <w:rFonts w:ascii="Arial" w:hAnsi="Arial"/>
          <w:szCs w:val="24"/>
        </w:rPr>
        <w:t>n negadas dada esa concurrencia, tal y como se desprende</w:t>
      </w:r>
      <w:r w:rsidR="0087712D">
        <w:rPr>
          <w:rFonts w:ascii="Arial" w:hAnsi="Arial"/>
          <w:szCs w:val="24"/>
        </w:rPr>
        <w:t xml:space="preserve"> del contenido de la Resolución</w:t>
      </w:r>
      <w:r w:rsidR="006F7C65">
        <w:rPr>
          <w:rFonts w:ascii="Arial" w:hAnsi="Arial"/>
          <w:szCs w:val="24"/>
        </w:rPr>
        <w:t xml:space="preserve"> </w:t>
      </w:r>
      <w:r w:rsidR="00026FC3">
        <w:rPr>
          <w:rFonts w:ascii="Arial" w:hAnsi="Arial"/>
          <w:szCs w:val="24"/>
        </w:rPr>
        <w:t xml:space="preserve">GNR </w:t>
      </w:r>
      <w:r w:rsidR="00074809">
        <w:rPr>
          <w:rFonts w:ascii="Arial" w:hAnsi="Arial"/>
          <w:szCs w:val="24"/>
        </w:rPr>
        <w:t>269755</w:t>
      </w:r>
      <w:r w:rsidR="006F7C65">
        <w:rPr>
          <w:rFonts w:ascii="Arial" w:hAnsi="Arial"/>
          <w:szCs w:val="24"/>
        </w:rPr>
        <w:t xml:space="preserve"> de </w:t>
      </w:r>
      <w:r w:rsidR="00074809">
        <w:rPr>
          <w:rFonts w:ascii="Arial" w:hAnsi="Arial"/>
          <w:szCs w:val="24"/>
        </w:rPr>
        <w:t>24-10-2013.</w:t>
      </w:r>
    </w:p>
    <w:p w:rsidR="00CE4314" w:rsidRDefault="00CE4314" w:rsidP="00CE4314">
      <w:pPr>
        <w:pStyle w:val="Textoindependiente"/>
        <w:ind w:firstLine="708"/>
        <w:contextualSpacing/>
        <w:rPr>
          <w:b/>
          <w:color w:val="000000"/>
          <w:szCs w:val="24"/>
          <w:shd w:val="clear" w:color="auto" w:fill="FFFFFF"/>
          <w:lang w:val="es-ES"/>
        </w:rPr>
      </w:pPr>
    </w:p>
    <w:p w:rsidR="00CE4314" w:rsidRPr="001E3706" w:rsidRDefault="00CE4314" w:rsidP="00CE4314">
      <w:pPr>
        <w:pStyle w:val="Textoindependiente"/>
        <w:contextualSpacing/>
        <w:rPr>
          <w:b/>
          <w:color w:val="000000"/>
          <w:szCs w:val="24"/>
          <w:shd w:val="clear" w:color="auto" w:fill="FFFFFF"/>
          <w:lang w:val="es-ES"/>
        </w:rPr>
      </w:pPr>
      <w:r>
        <w:rPr>
          <w:b/>
          <w:color w:val="000000"/>
          <w:szCs w:val="24"/>
          <w:shd w:val="clear" w:color="auto" w:fill="FFFFFF"/>
          <w:lang w:val="es-ES"/>
        </w:rPr>
        <w:t xml:space="preserve">3.1.1. </w:t>
      </w:r>
      <w:r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D90F94">
        <w:rPr>
          <w:rFonts w:ascii="Arial" w:hAnsi="Arial" w:cs="Arial"/>
          <w:szCs w:val="24"/>
        </w:rPr>
        <w:t>29-03-2013</w:t>
      </w:r>
      <w:r>
        <w:rPr>
          <w:rFonts w:ascii="Arial" w:hAnsi="Arial" w:cs="Arial"/>
          <w:szCs w:val="24"/>
        </w:rPr>
        <w:t>, por lo tanto, debemos remitirnos al contenido de los artículos 46 y s.s. de la Ley 100 de 1993, modificados por la Ley 797 de 2003.</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teniendo en cuenta que el causante al momento del fallecimiento, </w:t>
      </w:r>
      <w:r w:rsidR="00C61CFD">
        <w:rPr>
          <w:rFonts w:ascii="Arial" w:hAnsi="Arial" w:cs="Arial"/>
          <w:szCs w:val="24"/>
        </w:rPr>
        <w:t xml:space="preserve">ostentaba la calidad de pensionado, </w:t>
      </w:r>
      <w:r>
        <w:rPr>
          <w:rFonts w:ascii="Arial" w:hAnsi="Arial" w:cs="Arial"/>
          <w:szCs w:val="24"/>
        </w:rPr>
        <w:t>según se desprende de</w:t>
      </w:r>
      <w:r w:rsidR="00C61CFD">
        <w:rPr>
          <w:rFonts w:ascii="Arial" w:hAnsi="Arial" w:cs="Arial"/>
          <w:szCs w:val="24"/>
        </w:rPr>
        <w:t xml:space="preserve"> </w:t>
      </w:r>
      <w:r w:rsidR="00C61CFD">
        <w:rPr>
          <w:rFonts w:ascii="Arial" w:hAnsi="Arial"/>
          <w:szCs w:val="24"/>
        </w:rPr>
        <w:t xml:space="preserve">Resolución N° </w:t>
      </w:r>
      <w:r w:rsidR="00AC4D0C">
        <w:rPr>
          <w:rFonts w:ascii="Arial" w:hAnsi="Arial"/>
          <w:szCs w:val="24"/>
        </w:rPr>
        <w:t>01015</w:t>
      </w:r>
      <w:r w:rsidR="00881381">
        <w:rPr>
          <w:rFonts w:ascii="Arial" w:hAnsi="Arial"/>
          <w:szCs w:val="24"/>
        </w:rPr>
        <w:t xml:space="preserve"> de </w:t>
      </w:r>
      <w:r w:rsidR="00AC4D0C">
        <w:rPr>
          <w:rFonts w:ascii="Arial" w:hAnsi="Arial"/>
          <w:szCs w:val="24"/>
        </w:rPr>
        <w:t>1986</w:t>
      </w:r>
      <w:r w:rsidR="00C61CFD">
        <w:rPr>
          <w:rFonts w:ascii="Arial" w:hAnsi="Arial"/>
          <w:szCs w:val="24"/>
        </w:rPr>
        <w:t xml:space="preserve"> –fls. </w:t>
      </w:r>
      <w:r w:rsidR="00881381">
        <w:rPr>
          <w:rFonts w:ascii="Arial" w:hAnsi="Arial"/>
          <w:szCs w:val="24"/>
        </w:rPr>
        <w:t>1</w:t>
      </w:r>
      <w:r w:rsidR="00AC4D0C">
        <w:rPr>
          <w:rFonts w:ascii="Arial" w:hAnsi="Arial"/>
          <w:szCs w:val="24"/>
        </w:rPr>
        <w:t>6</w:t>
      </w:r>
      <w:r w:rsidR="00C61CFD">
        <w:rPr>
          <w:rFonts w:ascii="Arial" w:hAnsi="Arial"/>
          <w:szCs w:val="24"/>
        </w:rPr>
        <w:t xml:space="preserve"> del cd. 1-</w:t>
      </w:r>
      <w:r w:rsidR="00C61CFD">
        <w:rPr>
          <w:rFonts w:ascii="Arial" w:hAnsi="Arial" w:cs="Arial"/>
          <w:szCs w:val="24"/>
        </w:rPr>
        <w:t xml:space="preserve">, </w:t>
      </w:r>
      <w:r>
        <w:rPr>
          <w:rFonts w:ascii="Arial" w:hAnsi="Arial" w:cs="Arial"/>
          <w:szCs w:val="24"/>
        </w:rPr>
        <w:t>es evidente que dejó causado el derecho para que sus posibles beneficiarios accediera</w:t>
      </w:r>
      <w:r w:rsidR="00581364">
        <w:rPr>
          <w:rFonts w:ascii="Arial" w:hAnsi="Arial" w:cs="Arial"/>
          <w:szCs w:val="24"/>
        </w:rPr>
        <w:t>n</w:t>
      </w:r>
      <w:r>
        <w:rPr>
          <w:rFonts w:ascii="Arial" w:hAnsi="Arial" w:cs="Arial"/>
          <w:szCs w:val="24"/>
        </w:rPr>
        <w:t xml:space="preserve"> a la prestación.</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 l</w:t>
      </w:r>
      <w:r>
        <w:rPr>
          <w:rFonts w:ascii="Arial" w:hAnsi="Arial"/>
          <w:szCs w:val="24"/>
        </w:rPr>
        <w:t xml:space="preserve">a demandante, señora </w:t>
      </w:r>
      <w:r w:rsidR="00466C14">
        <w:rPr>
          <w:rFonts w:ascii="Arial" w:hAnsi="Arial"/>
          <w:szCs w:val="24"/>
        </w:rPr>
        <w:t>Blanca Aurora Ortiz Gil</w:t>
      </w:r>
      <w:r>
        <w:rPr>
          <w:rFonts w:ascii="Arial" w:hAnsi="Arial"/>
          <w:szCs w:val="24"/>
        </w:rPr>
        <w:t xml:space="preserve">, en calidad de </w:t>
      </w:r>
      <w:r w:rsidR="00881381">
        <w:rPr>
          <w:rFonts w:ascii="Arial" w:hAnsi="Arial"/>
          <w:szCs w:val="24"/>
        </w:rPr>
        <w:t>compañera permanente</w:t>
      </w:r>
      <w:r>
        <w:rPr>
          <w:rFonts w:ascii="Arial" w:hAnsi="Arial"/>
          <w:szCs w:val="24"/>
        </w:rPr>
        <w:t xml:space="preserve">, tiene mejor derecho que el de la señora </w:t>
      </w:r>
      <w:r w:rsidR="00466C14">
        <w:rPr>
          <w:rFonts w:ascii="Arial" w:hAnsi="Arial"/>
          <w:szCs w:val="24"/>
        </w:rPr>
        <w:t>María Luz Mila Duque de Giraldo</w:t>
      </w:r>
      <w:r>
        <w:rPr>
          <w:rFonts w:ascii="Arial" w:hAnsi="Arial"/>
          <w:szCs w:val="24"/>
        </w:rPr>
        <w:t xml:space="preserve">, quien se proclama como </w:t>
      </w:r>
      <w:r w:rsidR="00881381">
        <w:rPr>
          <w:rFonts w:ascii="Arial" w:hAnsi="Arial"/>
          <w:szCs w:val="24"/>
        </w:rPr>
        <w:t xml:space="preserve">cónyuge </w:t>
      </w:r>
      <w:r>
        <w:rPr>
          <w:rFonts w:ascii="Arial" w:hAnsi="Arial"/>
          <w:szCs w:val="24"/>
        </w:rPr>
        <w:t>del mismo, para acceder a la sustitución pensional causada por el deceso de este o, si por el contrario, las dos pueden beneficiarse de esa prestación</w:t>
      </w:r>
      <w:r w:rsidRPr="000C4EE9">
        <w:rPr>
          <w:rFonts w:ascii="Arial" w:hAnsi="Arial"/>
          <w:szCs w:val="24"/>
        </w:rPr>
        <w:t xml:space="preserve">. </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inespaciado"/>
        <w:spacing w:line="276" w:lineRule="auto"/>
        <w:rPr>
          <w:rFonts w:ascii="Arial" w:hAnsi="Arial" w:cs="Arial"/>
          <w:sz w:val="24"/>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lang w:val="es-ES"/>
        </w:rPr>
        <w:t xml:space="preserve">En este punto, resulta menester aclarar que el órgano de cierre de la especialidad laboral, en sentencias </w:t>
      </w:r>
      <w:r w:rsidRPr="00BB675C">
        <w:rPr>
          <w:rFonts w:ascii="Arial" w:hAnsi="Arial" w:cs="Arial"/>
          <w:szCs w:val="24"/>
        </w:rPr>
        <w:t xml:space="preserve">del 29 de noviembre de 2011 y 24 de enero de 2012, radicados  40055 y 41637 respectivamente, precisó que </w:t>
      </w:r>
      <w:r w:rsidRPr="00BB675C">
        <w:rPr>
          <w:rFonts w:ascii="Arial" w:hAnsi="Arial" w:cs="Arial"/>
          <w:szCs w:val="24"/>
          <w:lang w:val="es-ES"/>
        </w:rPr>
        <w:t>en tratándose del cónyuge separado de hecho, con vínculo matrimonial vigente, la convivencia por el término de cinco años de que habla la norma, puede ser cumplida en cualquier tiempo de la vida conyugal, pues es apenas lógico que cuando se alude a la separación de hecho, se parte del supuesto de que no hay convivencia y comuni</w:t>
      </w:r>
      <w:r w:rsidR="00881381">
        <w:rPr>
          <w:rFonts w:ascii="Arial" w:hAnsi="Arial" w:cs="Arial"/>
          <w:szCs w:val="24"/>
          <w:lang w:val="es-ES"/>
        </w:rPr>
        <w:t>dad de vida entre los cónyuges al momento del deceso.</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pStyle w:val="Textoindependiente"/>
        <w:tabs>
          <w:tab w:val="left" w:pos="2930"/>
        </w:tabs>
        <w:spacing w:line="276" w:lineRule="auto"/>
        <w:contextualSpacing/>
        <w:rPr>
          <w:b/>
          <w:color w:val="000000"/>
          <w:szCs w:val="24"/>
          <w:shd w:val="clear" w:color="auto" w:fill="FFFFFF"/>
          <w:lang w:val="es-ES"/>
        </w:rPr>
      </w:pPr>
      <w:r w:rsidRPr="00DB2FD8">
        <w:rPr>
          <w:b/>
          <w:color w:val="000000"/>
          <w:szCs w:val="24"/>
          <w:shd w:val="clear" w:color="auto" w:fill="FFFFFF"/>
          <w:lang w:val="es-ES"/>
        </w:rPr>
        <w:t>3.1.2. Fundamento fáctico:</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A47AE7" w:rsidRDefault="000756CE" w:rsidP="00CE4314">
      <w:pPr>
        <w:spacing w:line="276" w:lineRule="auto"/>
        <w:jc w:val="both"/>
        <w:rPr>
          <w:rFonts w:ascii="Arial" w:hAnsi="Arial" w:cs="Arial"/>
          <w:szCs w:val="24"/>
        </w:rPr>
      </w:pPr>
      <w:r>
        <w:rPr>
          <w:rFonts w:ascii="Arial" w:hAnsi="Arial" w:cs="Arial"/>
          <w:szCs w:val="24"/>
        </w:rPr>
        <w:t xml:space="preserve">La prueba testimonial en general, hizo referencia a la convivencia del señor </w:t>
      </w:r>
      <w:r w:rsidR="00A9338A">
        <w:rPr>
          <w:rFonts w:ascii="Arial" w:hAnsi="Arial" w:cs="Arial"/>
          <w:szCs w:val="24"/>
        </w:rPr>
        <w:t xml:space="preserve">Belisario Nagles Libreros </w:t>
      </w:r>
      <w:r>
        <w:rPr>
          <w:rFonts w:ascii="Arial" w:hAnsi="Arial" w:cs="Arial"/>
          <w:szCs w:val="24"/>
        </w:rPr>
        <w:t xml:space="preserve">con las señoras </w:t>
      </w:r>
      <w:r w:rsidR="00466C14">
        <w:rPr>
          <w:rFonts w:ascii="Arial" w:hAnsi="Arial" w:cs="Arial"/>
          <w:szCs w:val="24"/>
        </w:rPr>
        <w:t>María Luz Mila Duque de Giraldo</w:t>
      </w:r>
      <w:r>
        <w:rPr>
          <w:rFonts w:ascii="Arial" w:hAnsi="Arial" w:cs="Arial"/>
          <w:szCs w:val="24"/>
        </w:rPr>
        <w:t xml:space="preserve"> y </w:t>
      </w:r>
      <w:r w:rsidR="00A9338A">
        <w:rPr>
          <w:rFonts w:ascii="Arial" w:hAnsi="Arial" w:cs="Arial"/>
          <w:szCs w:val="24"/>
        </w:rPr>
        <w:t>Blanca Aurora Ortiz Gil</w:t>
      </w:r>
      <w:r>
        <w:rPr>
          <w:rFonts w:ascii="Arial" w:hAnsi="Arial" w:cs="Arial"/>
          <w:szCs w:val="24"/>
        </w:rPr>
        <w:t xml:space="preserve">, </w:t>
      </w:r>
      <w:r w:rsidR="00E511FE">
        <w:rPr>
          <w:rFonts w:ascii="Arial" w:hAnsi="Arial" w:cs="Arial"/>
          <w:szCs w:val="24"/>
        </w:rPr>
        <w:t>por lo que de e</w:t>
      </w:r>
      <w:r>
        <w:rPr>
          <w:rFonts w:ascii="Arial" w:hAnsi="Arial" w:cs="Arial"/>
          <w:szCs w:val="24"/>
        </w:rPr>
        <w:t xml:space="preserve">llo no </w:t>
      </w:r>
      <w:r w:rsidR="00E511FE">
        <w:rPr>
          <w:rFonts w:ascii="Arial" w:hAnsi="Arial" w:cs="Arial"/>
          <w:szCs w:val="24"/>
        </w:rPr>
        <w:t xml:space="preserve">queda </w:t>
      </w:r>
      <w:r>
        <w:rPr>
          <w:rFonts w:ascii="Arial" w:hAnsi="Arial" w:cs="Arial"/>
          <w:szCs w:val="24"/>
        </w:rPr>
        <w:t>la menor duda.</w:t>
      </w:r>
    </w:p>
    <w:p w:rsidR="000756CE" w:rsidRDefault="000756CE" w:rsidP="00CE4314">
      <w:pPr>
        <w:spacing w:line="276" w:lineRule="auto"/>
        <w:jc w:val="both"/>
        <w:rPr>
          <w:rFonts w:ascii="Arial" w:hAnsi="Arial" w:cs="Arial"/>
          <w:szCs w:val="24"/>
        </w:rPr>
      </w:pPr>
    </w:p>
    <w:p w:rsidR="000756CE" w:rsidRDefault="000756CE" w:rsidP="000756CE">
      <w:pPr>
        <w:spacing w:line="276" w:lineRule="auto"/>
        <w:jc w:val="both"/>
        <w:rPr>
          <w:rFonts w:ascii="Arial" w:hAnsi="Arial" w:cs="Arial"/>
          <w:szCs w:val="24"/>
        </w:rPr>
      </w:pPr>
      <w:r>
        <w:rPr>
          <w:rFonts w:ascii="Arial" w:hAnsi="Arial" w:cs="Arial"/>
          <w:szCs w:val="24"/>
        </w:rPr>
        <w:t xml:space="preserve">Ahora respecto de la primera, el registro civil, da fe del matrimonio </w:t>
      </w:r>
      <w:r w:rsidR="009434C6">
        <w:rPr>
          <w:rFonts w:ascii="Arial" w:hAnsi="Arial" w:cs="Arial"/>
          <w:szCs w:val="24"/>
        </w:rPr>
        <w:t xml:space="preserve">católico </w:t>
      </w:r>
      <w:r>
        <w:rPr>
          <w:rFonts w:ascii="Arial" w:hAnsi="Arial" w:cs="Arial"/>
          <w:szCs w:val="24"/>
        </w:rPr>
        <w:t xml:space="preserve">celebrado entre el causante y ella, el día </w:t>
      </w:r>
      <w:r w:rsidR="00A9338A">
        <w:rPr>
          <w:rFonts w:ascii="Arial" w:hAnsi="Arial" w:cs="Arial"/>
          <w:szCs w:val="24"/>
        </w:rPr>
        <w:t>30/12/20</w:t>
      </w:r>
      <w:r w:rsidR="00D51EF6">
        <w:rPr>
          <w:rFonts w:ascii="Arial" w:hAnsi="Arial" w:cs="Arial"/>
          <w:szCs w:val="24"/>
        </w:rPr>
        <w:t>0</w:t>
      </w:r>
      <w:r w:rsidR="00A9338A">
        <w:rPr>
          <w:rFonts w:ascii="Arial" w:hAnsi="Arial" w:cs="Arial"/>
          <w:szCs w:val="24"/>
        </w:rPr>
        <w:t>3</w:t>
      </w:r>
      <w:r>
        <w:rPr>
          <w:rFonts w:ascii="Arial" w:hAnsi="Arial" w:cs="Arial"/>
          <w:szCs w:val="24"/>
        </w:rPr>
        <w:t xml:space="preserve">, el que además, carece </w:t>
      </w:r>
      <w:r w:rsidR="001F1B81">
        <w:rPr>
          <w:rFonts w:ascii="Arial" w:hAnsi="Arial" w:cs="Arial"/>
          <w:szCs w:val="24"/>
        </w:rPr>
        <w:t xml:space="preserve">de </w:t>
      </w:r>
      <w:r>
        <w:rPr>
          <w:rFonts w:ascii="Arial" w:hAnsi="Arial" w:cs="Arial"/>
          <w:szCs w:val="24"/>
        </w:rPr>
        <w:t>nota marginal que dé cuenta de la cesación de efectos civiles de</w:t>
      </w:r>
      <w:r w:rsidR="009434C6">
        <w:rPr>
          <w:rFonts w:ascii="Arial" w:hAnsi="Arial" w:cs="Arial"/>
          <w:szCs w:val="24"/>
        </w:rPr>
        <w:t xml:space="preserve"> esa </w:t>
      </w:r>
      <w:r w:rsidR="007B62D4">
        <w:rPr>
          <w:rFonts w:ascii="Arial" w:hAnsi="Arial" w:cs="Arial"/>
          <w:szCs w:val="24"/>
        </w:rPr>
        <w:t>unión.</w:t>
      </w:r>
      <w:r w:rsidR="00C518D7">
        <w:rPr>
          <w:rFonts w:ascii="Arial" w:hAnsi="Arial" w:cs="Arial"/>
          <w:szCs w:val="24"/>
        </w:rPr>
        <w:t xml:space="preserve"> </w:t>
      </w:r>
    </w:p>
    <w:p w:rsidR="007B62D4" w:rsidRDefault="007B62D4" w:rsidP="000756CE">
      <w:pPr>
        <w:spacing w:line="276" w:lineRule="auto"/>
        <w:jc w:val="both"/>
        <w:rPr>
          <w:rFonts w:ascii="Arial" w:hAnsi="Arial" w:cs="Arial"/>
          <w:szCs w:val="24"/>
        </w:rPr>
      </w:pPr>
    </w:p>
    <w:p w:rsidR="007B62D4" w:rsidRPr="004A6BF3" w:rsidRDefault="007B62D4" w:rsidP="007B62D4">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szCs w:val="24"/>
        </w:rPr>
        <w:t>Respecto a la validez del mismo, si bien en la demanda presentada por la señora Blanca Aurora Ortiz, se refiere que es inexistente, teniendo en cuenta que se trata de un</w:t>
      </w:r>
      <w:r>
        <w:rPr>
          <w:rFonts w:ascii="Arial" w:hAnsi="Arial" w:cs="Arial"/>
          <w:color w:val="000000"/>
          <w:szCs w:val="24"/>
          <w:shd w:val="clear" w:color="auto" w:fill="FFFFFF"/>
        </w:rPr>
        <w:t xml:space="preserve"> documento público, conforme lo prevé el ar</w:t>
      </w:r>
      <w:r w:rsidRPr="007B62D4">
        <w:rPr>
          <w:rFonts w:ascii="Arial" w:hAnsi="Arial" w:cs="Arial"/>
          <w:color w:val="000000"/>
          <w:szCs w:val="24"/>
          <w:shd w:val="clear" w:color="auto" w:fill="FFFFFF"/>
        </w:rPr>
        <w:t>tículo 251 C.P.C., concordante</w:t>
      </w:r>
      <w:r>
        <w:rPr>
          <w:rFonts w:ascii="Arial" w:hAnsi="Arial" w:cs="Arial"/>
          <w:color w:val="000000"/>
          <w:szCs w:val="24"/>
          <w:shd w:val="clear" w:color="auto" w:fill="FFFFFF"/>
        </w:rPr>
        <w:t xml:space="preserve"> con el</w:t>
      </w:r>
      <w:r w:rsidRPr="007B62D4">
        <w:rPr>
          <w:rFonts w:ascii="Arial" w:hAnsi="Arial" w:cs="Arial"/>
          <w:color w:val="000000"/>
          <w:szCs w:val="24"/>
          <w:shd w:val="clear" w:color="auto" w:fill="FFFFFF"/>
        </w:rPr>
        <w:t xml:space="preserve"> artículo 101 Decreto </w:t>
      </w:r>
      <w:r>
        <w:rPr>
          <w:rFonts w:ascii="Arial" w:hAnsi="Arial" w:cs="Arial"/>
          <w:color w:val="000000"/>
          <w:szCs w:val="24"/>
          <w:shd w:val="clear" w:color="auto" w:fill="FFFFFF"/>
        </w:rPr>
        <w:t>1260/70</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y, además da fe de su otorgamiento, fecha y declaraciones que en ellos haga el funcionario que los autoriza </w:t>
      </w:r>
      <w:r w:rsidRPr="004A6BF3">
        <w:rPr>
          <w:rFonts w:ascii="Arial" w:hAnsi="Arial" w:cs="Arial"/>
          <w:i/>
          <w:color w:val="000000"/>
          <w:szCs w:val="24"/>
          <w:shd w:val="clear" w:color="auto" w:fill="FFFFFF"/>
        </w:rPr>
        <w:t>–artículo 264 C.P.C.-</w:t>
      </w:r>
      <w:r>
        <w:rPr>
          <w:rFonts w:ascii="Arial" w:hAnsi="Arial" w:cs="Arial"/>
          <w:color w:val="000000"/>
          <w:szCs w:val="24"/>
          <w:shd w:val="clear" w:color="auto" w:fill="FFFFFF"/>
        </w:rPr>
        <w:t xml:space="preserve"> presume la Sala que la información allí contenida es veraz mientras que no se prueba su falsedad</w:t>
      </w:r>
      <w:r>
        <w:rPr>
          <w:rStyle w:val="Refdenotaalpie"/>
          <w:rFonts w:ascii="Arial" w:hAnsi="Arial" w:cs="Arial"/>
          <w:color w:val="000000"/>
          <w:szCs w:val="24"/>
          <w:shd w:val="clear" w:color="auto" w:fill="FFFFFF"/>
        </w:rPr>
        <w:footnoteReference w:id="2"/>
      </w:r>
      <w:r>
        <w:rPr>
          <w:rFonts w:ascii="Arial" w:hAnsi="Arial" w:cs="Arial"/>
          <w:color w:val="000000"/>
          <w:szCs w:val="24"/>
          <w:shd w:val="clear" w:color="auto" w:fill="FFFFFF"/>
        </w:rPr>
        <w:t>.</w:t>
      </w:r>
    </w:p>
    <w:p w:rsidR="007B62D4" w:rsidRDefault="007B62D4" w:rsidP="000756CE">
      <w:pPr>
        <w:spacing w:line="276" w:lineRule="auto"/>
        <w:jc w:val="both"/>
        <w:rPr>
          <w:rFonts w:ascii="Arial" w:hAnsi="Arial" w:cs="Arial"/>
          <w:szCs w:val="24"/>
        </w:rPr>
      </w:pPr>
    </w:p>
    <w:p w:rsidR="007B62D4" w:rsidRDefault="007B62D4" w:rsidP="000756CE">
      <w:pPr>
        <w:spacing w:line="276" w:lineRule="auto"/>
        <w:jc w:val="both"/>
        <w:rPr>
          <w:rFonts w:ascii="Arial" w:hAnsi="Arial" w:cs="Arial"/>
          <w:szCs w:val="24"/>
        </w:rPr>
      </w:pPr>
      <w:r>
        <w:rPr>
          <w:rFonts w:ascii="Arial" w:hAnsi="Arial" w:cs="Arial"/>
          <w:szCs w:val="24"/>
        </w:rPr>
        <w:t>Aunado a lo anterior, si bien es cierto en los datos de la contrayente se plasmó a la señora María Luz Mila Duque Gómez y no a la señora María Luz Mila Duque de Giraldo, este último aparece en el acápite de “datos del denunciante” y ambos cuentan con el mismo número de identificación, por lo que se infiere que se trata de la misma persona, solo que el  primero corresponde al nombre de soltera.</w:t>
      </w:r>
    </w:p>
    <w:p w:rsidR="000756CE" w:rsidRDefault="000756CE" w:rsidP="000756CE">
      <w:pPr>
        <w:spacing w:line="276" w:lineRule="auto"/>
        <w:jc w:val="both"/>
        <w:rPr>
          <w:rFonts w:ascii="Arial" w:hAnsi="Arial" w:cs="Arial"/>
          <w:szCs w:val="24"/>
        </w:rPr>
      </w:pPr>
    </w:p>
    <w:p w:rsidR="000756CE" w:rsidRDefault="003A0A30" w:rsidP="000756CE">
      <w:pPr>
        <w:spacing w:line="276" w:lineRule="auto"/>
        <w:jc w:val="both"/>
        <w:rPr>
          <w:rFonts w:ascii="Arial" w:hAnsi="Arial" w:cs="Arial"/>
          <w:szCs w:val="24"/>
        </w:rPr>
      </w:pPr>
      <w:r>
        <w:rPr>
          <w:rFonts w:ascii="Arial" w:hAnsi="Arial" w:cs="Arial"/>
          <w:szCs w:val="24"/>
        </w:rPr>
        <w:lastRenderedPageBreak/>
        <w:t>De otro lado</w:t>
      </w:r>
      <w:r w:rsidR="000756CE">
        <w:rPr>
          <w:rFonts w:ascii="Arial" w:hAnsi="Arial" w:cs="Arial"/>
          <w:szCs w:val="24"/>
        </w:rPr>
        <w:t xml:space="preserve">, </w:t>
      </w:r>
      <w:r w:rsidR="009E703D">
        <w:rPr>
          <w:rFonts w:ascii="Arial" w:hAnsi="Arial" w:cs="Arial"/>
          <w:szCs w:val="24"/>
        </w:rPr>
        <w:t xml:space="preserve">los testigos escuchados a instancia de la señora </w:t>
      </w:r>
      <w:r w:rsidR="00466C14">
        <w:rPr>
          <w:rFonts w:ascii="Arial" w:hAnsi="Arial" w:cs="Arial"/>
          <w:szCs w:val="24"/>
        </w:rPr>
        <w:t>María Luz Mila Duque de Giraldo</w:t>
      </w:r>
      <w:r w:rsidR="009E703D">
        <w:rPr>
          <w:rFonts w:ascii="Arial" w:hAnsi="Arial" w:cs="Arial"/>
          <w:szCs w:val="24"/>
        </w:rPr>
        <w:t xml:space="preserve">, fueron claros en afirmar que la pareja convivió </w:t>
      </w:r>
      <w:r w:rsidR="00057F24">
        <w:rPr>
          <w:rFonts w:ascii="Arial" w:hAnsi="Arial" w:cs="Arial"/>
          <w:szCs w:val="24"/>
        </w:rPr>
        <w:t xml:space="preserve">por muchos años, inclusive antes de contraer nupcias y, </w:t>
      </w:r>
      <w:r w:rsidR="009E703D">
        <w:rPr>
          <w:rFonts w:ascii="Arial" w:hAnsi="Arial" w:cs="Arial"/>
          <w:szCs w:val="24"/>
        </w:rPr>
        <w:t xml:space="preserve">hasta el año </w:t>
      </w:r>
      <w:r w:rsidR="00057F24">
        <w:rPr>
          <w:rFonts w:ascii="Arial" w:hAnsi="Arial" w:cs="Arial"/>
          <w:szCs w:val="24"/>
        </w:rPr>
        <w:t>2009</w:t>
      </w:r>
      <w:r w:rsidR="009E703D">
        <w:rPr>
          <w:rFonts w:ascii="Arial" w:hAnsi="Arial" w:cs="Arial"/>
          <w:szCs w:val="24"/>
        </w:rPr>
        <w:t xml:space="preserve"> cuando el causante</w:t>
      </w:r>
      <w:r w:rsidR="00057F24">
        <w:rPr>
          <w:rFonts w:ascii="Arial" w:hAnsi="Arial" w:cs="Arial"/>
          <w:szCs w:val="24"/>
        </w:rPr>
        <w:t xml:space="preserve"> estaba hospitalizado y ella tuvo que irse para donde sus hijas a la ciudad de Medellín, en acatamiento de la recomendación efectuada por su psiquiatra de alejarse del señor Belisario y la situación que rodeaba la vida como cónyuges, en tanto tuvo conocimiento de la existencia de la señora Blanca Aurora </w:t>
      </w:r>
      <w:r w:rsidR="008855CB">
        <w:rPr>
          <w:rFonts w:ascii="Arial" w:hAnsi="Arial" w:cs="Arial"/>
          <w:szCs w:val="24"/>
        </w:rPr>
        <w:t>Ortiz</w:t>
      </w:r>
      <w:r w:rsidR="00057F24">
        <w:rPr>
          <w:rFonts w:ascii="Arial" w:hAnsi="Arial" w:cs="Arial"/>
          <w:szCs w:val="24"/>
        </w:rPr>
        <w:t>.</w:t>
      </w:r>
    </w:p>
    <w:p w:rsidR="008855CB" w:rsidRDefault="008855CB" w:rsidP="000756CE">
      <w:pPr>
        <w:spacing w:line="276" w:lineRule="auto"/>
        <w:jc w:val="both"/>
        <w:rPr>
          <w:rFonts w:ascii="Arial" w:hAnsi="Arial" w:cs="Arial"/>
          <w:szCs w:val="24"/>
        </w:rPr>
      </w:pPr>
    </w:p>
    <w:p w:rsidR="008855CB" w:rsidRDefault="008855CB" w:rsidP="000756CE">
      <w:pPr>
        <w:spacing w:line="276" w:lineRule="auto"/>
        <w:jc w:val="both"/>
        <w:rPr>
          <w:rFonts w:ascii="Arial" w:hAnsi="Arial" w:cs="Arial"/>
          <w:szCs w:val="24"/>
        </w:rPr>
      </w:pPr>
      <w:r>
        <w:rPr>
          <w:rFonts w:ascii="Arial" w:hAnsi="Arial" w:cs="Arial"/>
          <w:szCs w:val="24"/>
        </w:rPr>
        <w:t>En efecto, la señora Soledad del Carmen Giraldo Ramírez, quien fungió como empleada doméstica de la señora María Luz Mila Duque, manifestó que trabajó con ella 5 años y dejó de hacerlo hace 7, de tal manera que atendiendo la fecha en que se recepcionó su testimonio</w:t>
      </w:r>
      <w:r w:rsidR="001F1B81">
        <w:rPr>
          <w:rFonts w:ascii="Arial" w:hAnsi="Arial" w:cs="Arial"/>
          <w:szCs w:val="24"/>
        </w:rPr>
        <w:t xml:space="preserve"> </w:t>
      </w:r>
      <w:r w:rsidR="001F1B81" w:rsidRPr="001F1B81">
        <w:rPr>
          <w:rFonts w:ascii="Arial" w:hAnsi="Arial" w:cs="Arial"/>
          <w:i/>
          <w:szCs w:val="24"/>
        </w:rPr>
        <w:t>-15-03/2016</w:t>
      </w:r>
      <w:r w:rsidR="001F1B81">
        <w:rPr>
          <w:rFonts w:ascii="Arial" w:hAnsi="Arial" w:cs="Arial"/>
          <w:szCs w:val="24"/>
        </w:rPr>
        <w:t>-</w:t>
      </w:r>
      <w:r>
        <w:rPr>
          <w:rFonts w:ascii="Arial" w:hAnsi="Arial" w:cs="Arial"/>
          <w:szCs w:val="24"/>
        </w:rPr>
        <w:t>, se colige que lo fue entre los años 2004 y 2009, por lo que sus manifestaciones a juicio de esta Corporación, son valiosas en tanto conoció en forma directa y cercana los pormenores de la convivencia entre los esposos. De ahí que expresó con precisión que sabía de la existencia de la señora Blanca Aurora Ortiz, pero que la señora era Luz Mila Duque y que era en la casa de esta donde dormía, comía y le organizaban la ropa.</w:t>
      </w:r>
    </w:p>
    <w:p w:rsidR="008855CB" w:rsidRDefault="008855CB" w:rsidP="000756CE">
      <w:pPr>
        <w:spacing w:line="276" w:lineRule="auto"/>
        <w:jc w:val="both"/>
        <w:rPr>
          <w:rFonts w:ascii="Arial" w:hAnsi="Arial" w:cs="Arial"/>
          <w:szCs w:val="24"/>
        </w:rPr>
      </w:pPr>
    </w:p>
    <w:p w:rsidR="008855CB" w:rsidRDefault="008855CB" w:rsidP="000756CE">
      <w:pPr>
        <w:spacing w:line="276" w:lineRule="auto"/>
        <w:jc w:val="both"/>
        <w:rPr>
          <w:szCs w:val="24"/>
        </w:rPr>
      </w:pPr>
      <w:r>
        <w:rPr>
          <w:rFonts w:ascii="Arial" w:hAnsi="Arial" w:cs="Arial"/>
          <w:szCs w:val="24"/>
        </w:rPr>
        <w:t xml:space="preserve">Por su parte, la señora María del Rosario Aristizabal de Naranjo, </w:t>
      </w:r>
      <w:r w:rsidR="00184271">
        <w:rPr>
          <w:rFonts w:ascii="Arial" w:hAnsi="Arial" w:cs="Arial"/>
          <w:szCs w:val="24"/>
        </w:rPr>
        <w:t>prima de la cónyuge, indicó que ellos vivieron muchos años juntos, hasta que Luz Mila se fue para Medellín, momento para el cual Belisario estaba en la clínica y que cuando salió no se quiso ir para Medellín, sino que se fue para donde Blanca Aurora y allí permaneció como 4 años hasta que murió.</w:t>
      </w:r>
    </w:p>
    <w:p w:rsidR="000756CE" w:rsidRDefault="000756CE" w:rsidP="000756CE">
      <w:pPr>
        <w:pStyle w:val="Textoindependiente"/>
        <w:spacing w:line="276" w:lineRule="auto"/>
        <w:rPr>
          <w:b/>
          <w:szCs w:val="24"/>
        </w:rPr>
      </w:pPr>
    </w:p>
    <w:p w:rsidR="000E0533" w:rsidRDefault="000756CE" w:rsidP="000756CE">
      <w:pPr>
        <w:pStyle w:val="Textoindependiente"/>
        <w:spacing w:line="276" w:lineRule="auto"/>
        <w:rPr>
          <w:szCs w:val="24"/>
        </w:rPr>
      </w:pPr>
      <w:r w:rsidRPr="00DE762B">
        <w:rPr>
          <w:szCs w:val="24"/>
        </w:rPr>
        <w:t xml:space="preserve">Los anteriores medios de convicción, permiten inferir que la convivencia que en alguna oportunidad se dio entre la señora </w:t>
      </w:r>
      <w:r w:rsidR="00466C14">
        <w:rPr>
          <w:szCs w:val="24"/>
        </w:rPr>
        <w:t>María Luz Mila Duque de Giraldo</w:t>
      </w:r>
      <w:r w:rsidRPr="00DE762B">
        <w:rPr>
          <w:szCs w:val="24"/>
        </w:rPr>
        <w:t xml:space="preserve"> y el señor </w:t>
      </w:r>
      <w:r w:rsidR="00362E8F">
        <w:rPr>
          <w:szCs w:val="24"/>
        </w:rPr>
        <w:t>Belisario Nagles Libreros</w:t>
      </w:r>
      <w:r w:rsidRPr="00DE762B">
        <w:rPr>
          <w:szCs w:val="24"/>
        </w:rPr>
        <w:t xml:space="preserve">, lo fue </w:t>
      </w:r>
      <w:r w:rsidR="00057F24">
        <w:rPr>
          <w:szCs w:val="24"/>
        </w:rPr>
        <w:t xml:space="preserve">por lo menos desde el momento en que contrajeron </w:t>
      </w:r>
      <w:r w:rsidRPr="00DE762B">
        <w:rPr>
          <w:szCs w:val="24"/>
        </w:rPr>
        <w:t>matrimonio</w:t>
      </w:r>
      <w:r w:rsidR="000021EC">
        <w:rPr>
          <w:szCs w:val="24"/>
        </w:rPr>
        <w:t xml:space="preserve"> -30/12/2003-</w:t>
      </w:r>
      <w:r w:rsidR="000E0533">
        <w:rPr>
          <w:szCs w:val="24"/>
        </w:rPr>
        <w:t xml:space="preserve"> y hasta el año 2009, cuando la señora María Luz Mila Duque de Giraldo, por razones de salud tuvo que irse para la ciudad de Medellín; </w:t>
      </w:r>
      <w:r w:rsidR="000E0533" w:rsidRPr="005F6A40">
        <w:rPr>
          <w:szCs w:val="24"/>
        </w:rPr>
        <w:t>es dec</w:t>
      </w:r>
      <w:r w:rsidR="000E0533">
        <w:rPr>
          <w:szCs w:val="24"/>
        </w:rPr>
        <w:t>ir, por un lapso aproximado de 6</w:t>
      </w:r>
      <w:r w:rsidR="000E0533" w:rsidRPr="005F6A40">
        <w:rPr>
          <w:szCs w:val="24"/>
        </w:rPr>
        <w:t xml:space="preserve"> años, supe</w:t>
      </w:r>
      <w:r w:rsidR="000E0533">
        <w:rPr>
          <w:szCs w:val="24"/>
        </w:rPr>
        <w:t xml:space="preserve">rior a los 5 que exige la norma y, como el vínculo matrimonial </w:t>
      </w:r>
      <w:r w:rsidR="000E0533" w:rsidRPr="00DE762B">
        <w:rPr>
          <w:szCs w:val="24"/>
        </w:rPr>
        <w:t>se mantuvo vigente hasta el día del fallecimiento de este último</w:t>
      </w:r>
      <w:r w:rsidR="000E0533">
        <w:rPr>
          <w:szCs w:val="24"/>
        </w:rPr>
        <w:t>, adquiera la calidad de beneficiaria de la prestación demandada.</w:t>
      </w:r>
    </w:p>
    <w:p w:rsidR="000E0533" w:rsidRDefault="000E0533" w:rsidP="000756CE">
      <w:pPr>
        <w:pStyle w:val="Textoindependiente"/>
        <w:spacing w:line="276" w:lineRule="auto"/>
        <w:rPr>
          <w:szCs w:val="24"/>
        </w:rPr>
      </w:pPr>
    </w:p>
    <w:p w:rsidR="00901554" w:rsidRDefault="003506CF" w:rsidP="000756CE">
      <w:pPr>
        <w:pStyle w:val="Textoindependiente"/>
        <w:spacing w:line="276" w:lineRule="auto"/>
        <w:rPr>
          <w:szCs w:val="24"/>
        </w:rPr>
      </w:pPr>
      <w:r>
        <w:rPr>
          <w:szCs w:val="24"/>
        </w:rPr>
        <w:t xml:space="preserve">Se hace necesario precisar, que para el caso concreto no puede exigirse que la cónyuge hiciere parte del grupo familiar del </w:t>
      </w:r>
      <w:r w:rsidR="000021EC">
        <w:rPr>
          <w:szCs w:val="24"/>
        </w:rPr>
        <w:t>pensionado</w:t>
      </w:r>
      <w:r>
        <w:rPr>
          <w:szCs w:val="24"/>
        </w:rPr>
        <w:t xml:space="preserve"> hasta el momento de su fallecimiento</w:t>
      </w:r>
      <w:r w:rsidR="00901554">
        <w:rPr>
          <w:rStyle w:val="Refdenotaalpie"/>
          <w:szCs w:val="24"/>
        </w:rPr>
        <w:footnoteReference w:id="3"/>
      </w:r>
      <w:r>
        <w:rPr>
          <w:szCs w:val="24"/>
        </w:rPr>
        <w:t>, entendida esta circunstancia como el acompañamiento espiritual o económico o de solidaridad</w:t>
      </w:r>
      <w:r w:rsidR="00901554">
        <w:rPr>
          <w:szCs w:val="24"/>
        </w:rPr>
        <w:t xml:space="preserve">, </w:t>
      </w:r>
      <w:r>
        <w:rPr>
          <w:szCs w:val="24"/>
        </w:rPr>
        <w:t>con este, toda vez que como lo r</w:t>
      </w:r>
      <w:r w:rsidR="00455EFF">
        <w:rPr>
          <w:szCs w:val="24"/>
        </w:rPr>
        <w:t>efirieron algunos testigos</w:t>
      </w:r>
      <w:r w:rsidR="00304252">
        <w:rPr>
          <w:rStyle w:val="Refdenotaalpie"/>
          <w:szCs w:val="24"/>
        </w:rPr>
        <w:footnoteReference w:id="4"/>
      </w:r>
      <w:r w:rsidR="00455EFF">
        <w:rPr>
          <w:szCs w:val="24"/>
        </w:rPr>
        <w:t>, la separación de la pareja se produjo por la existencia de la señora Blanca Aurora Ortiz, es decir, por ocasión de una situaci</w:t>
      </w:r>
      <w:r w:rsidR="000518A3">
        <w:rPr>
          <w:szCs w:val="24"/>
        </w:rPr>
        <w:t>ón ajena a su voluntad</w:t>
      </w:r>
      <w:r w:rsidR="00811DF6">
        <w:rPr>
          <w:szCs w:val="24"/>
        </w:rPr>
        <w:t xml:space="preserve">, </w:t>
      </w:r>
      <w:r w:rsidR="003B60FB">
        <w:rPr>
          <w:szCs w:val="24"/>
        </w:rPr>
        <w:t>que la afectó</w:t>
      </w:r>
      <w:r w:rsidR="00901554">
        <w:rPr>
          <w:szCs w:val="24"/>
        </w:rPr>
        <w:t xml:space="preserve"> </w:t>
      </w:r>
      <w:r w:rsidR="00811DF6">
        <w:rPr>
          <w:szCs w:val="24"/>
        </w:rPr>
        <w:t xml:space="preserve">psicológicamente </w:t>
      </w:r>
      <w:r w:rsidR="00901554">
        <w:rPr>
          <w:szCs w:val="24"/>
        </w:rPr>
        <w:t>hasta el punto que tuvo que ser trasladada a otra ciudad en su momento</w:t>
      </w:r>
      <w:r w:rsidR="00811DF6">
        <w:rPr>
          <w:szCs w:val="24"/>
        </w:rPr>
        <w:t xml:space="preserve"> por recomendación médica</w:t>
      </w:r>
      <w:r w:rsidR="00901554">
        <w:rPr>
          <w:szCs w:val="24"/>
        </w:rPr>
        <w:t>;</w:t>
      </w:r>
      <w:r w:rsidR="000518A3">
        <w:rPr>
          <w:szCs w:val="24"/>
        </w:rPr>
        <w:t xml:space="preserve"> circunstancia que no la despoja de la condición d</w:t>
      </w:r>
      <w:r w:rsidR="00901554">
        <w:rPr>
          <w:szCs w:val="24"/>
        </w:rPr>
        <w:t>e beneficiaria de la prestación.</w:t>
      </w:r>
    </w:p>
    <w:p w:rsidR="00901554" w:rsidRDefault="00901554" w:rsidP="000756CE">
      <w:pPr>
        <w:pStyle w:val="Textoindependiente"/>
        <w:spacing w:line="276" w:lineRule="auto"/>
        <w:rPr>
          <w:szCs w:val="24"/>
        </w:rPr>
      </w:pPr>
    </w:p>
    <w:p w:rsidR="000756CE" w:rsidRDefault="00455EFF" w:rsidP="000756CE">
      <w:pPr>
        <w:pStyle w:val="Textoindependiente"/>
        <w:spacing w:line="276" w:lineRule="auto"/>
        <w:rPr>
          <w:szCs w:val="24"/>
        </w:rPr>
      </w:pPr>
      <w:r>
        <w:rPr>
          <w:szCs w:val="24"/>
        </w:rPr>
        <w:lastRenderedPageBreak/>
        <w:t xml:space="preserve">De otro lado, resulta relevante indicar que para la fecha en que contrajo matrimonio la pareja conformada por los señores </w:t>
      </w:r>
      <w:r w:rsidR="000518A3">
        <w:rPr>
          <w:szCs w:val="24"/>
        </w:rPr>
        <w:t>María Luz Mila Duque y Belisario Nagles Libreros -30/12/2003-, este ya ostentaba la calidad de pensionado, motivo por el cual tampoco es dable exigirle a la referida beneficiaria, un acompañamiento previo a ese estatus en pro de l</w:t>
      </w:r>
      <w:r w:rsidR="00901554">
        <w:rPr>
          <w:szCs w:val="24"/>
        </w:rPr>
        <w:t>a construcción de la prestación; máxime cuando esta exigencia fue declarada inexequible mediante sentencia C-1176/2001</w:t>
      </w:r>
      <w:r w:rsidR="008F0B2A">
        <w:rPr>
          <w:szCs w:val="24"/>
        </w:rPr>
        <w:t xml:space="preserve">, respecto del artículo 47 de la Ley 100/1993 </w:t>
      </w:r>
      <w:r w:rsidR="00901554">
        <w:rPr>
          <w:szCs w:val="24"/>
        </w:rPr>
        <w:t>.</w:t>
      </w:r>
    </w:p>
    <w:p w:rsidR="000518A3" w:rsidRDefault="000518A3" w:rsidP="000756CE">
      <w:pPr>
        <w:pStyle w:val="Textoindependiente"/>
        <w:spacing w:line="276" w:lineRule="auto"/>
        <w:rPr>
          <w:szCs w:val="24"/>
        </w:rPr>
      </w:pPr>
    </w:p>
    <w:p w:rsidR="000756CE" w:rsidRDefault="000756CE" w:rsidP="000756CE">
      <w:pPr>
        <w:pStyle w:val="Textoindependiente"/>
        <w:spacing w:line="276" w:lineRule="auto"/>
        <w:rPr>
          <w:szCs w:val="24"/>
        </w:rPr>
      </w:pPr>
      <w:r>
        <w:rPr>
          <w:szCs w:val="24"/>
        </w:rPr>
        <w:t>Así las cosas, resta verificar</w:t>
      </w:r>
      <w:r w:rsidR="00342529">
        <w:rPr>
          <w:szCs w:val="24"/>
        </w:rPr>
        <w:t xml:space="preserve"> si en realidad,</w:t>
      </w:r>
      <w:r w:rsidR="001843DE">
        <w:rPr>
          <w:szCs w:val="24"/>
        </w:rPr>
        <w:t xml:space="preserve"> la convivencia que se </w:t>
      </w:r>
      <w:r>
        <w:rPr>
          <w:szCs w:val="24"/>
        </w:rPr>
        <w:t xml:space="preserve">presentó con la señora </w:t>
      </w:r>
      <w:r w:rsidR="00DB2FD8">
        <w:rPr>
          <w:szCs w:val="24"/>
        </w:rPr>
        <w:t>Blanca Aurora Ortiz</w:t>
      </w:r>
      <w:r w:rsidR="001843DE">
        <w:rPr>
          <w:szCs w:val="24"/>
        </w:rPr>
        <w:t xml:space="preserve">, se extendió por lo menos </w:t>
      </w:r>
      <w:r>
        <w:rPr>
          <w:szCs w:val="24"/>
        </w:rPr>
        <w:t xml:space="preserve">5 años anteriores al deceso de </w:t>
      </w:r>
      <w:r w:rsidR="00362E8F">
        <w:rPr>
          <w:szCs w:val="24"/>
        </w:rPr>
        <w:t>Belisario Nagles Libreros</w:t>
      </w:r>
      <w:r>
        <w:rPr>
          <w:szCs w:val="24"/>
        </w:rPr>
        <w:t>, para poderse beneficiar de la referida prestación.</w:t>
      </w:r>
    </w:p>
    <w:p w:rsidR="000756CE" w:rsidRDefault="000756CE" w:rsidP="000756CE">
      <w:pPr>
        <w:pStyle w:val="Textoindependiente"/>
        <w:spacing w:line="276" w:lineRule="auto"/>
        <w:rPr>
          <w:szCs w:val="24"/>
        </w:rPr>
      </w:pPr>
    </w:p>
    <w:p w:rsidR="007B2F6B" w:rsidRDefault="00DB2FD8" w:rsidP="000756CE">
      <w:pPr>
        <w:tabs>
          <w:tab w:val="left" w:pos="3660"/>
        </w:tabs>
        <w:spacing w:line="276" w:lineRule="auto"/>
        <w:jc w:val="both"/>
        <w:rPr>
          <w:rFonts w:ascii="Arial" w:hAnsi="Arial" w:cs="Arial"/>
          <w:szCs w:val="24"/>
        </w:rPr>
      </w:pPr>
      <w:r>
        <w:rPr>
          <w:rFonts w:ascii="Arial" w:hAnsi="Arial" w:cs="Arial"/>
          <w:szCs w:val="24"/>
        </w:rPr>
        <w:t xml:space="preserve">Recuérdese que el deceso de aquel </w:t>
      </w:r>
      <w:r w:rsidR="00342529">
        <w:rPr>
          <w:rFonts w:ascii="Arial" w:hAnsi="Arial" w:cs="Arial"/>
          <w:szCs w:val="24"/>
        </w:rPr>
        <w:t xml:space="preserve">acaeció el </w:t>
      </w:r>
      <w:r>
        <w:rPr>
          <w:rFonts w:ascii="Arial" w:hAnsi="Arial" w:cs="Arial"/>
          <w:szCs w:val="24"/>
        </w:rPr>
        <w:t>29/03/2013 y que la parte actora, señora Blanca Aurora Ortiz, confesó que aunque lo conoció desde el año 1989, lo cierto es que convivi</w:t>
      </w:r>
      <w:r w:rsidR="007467A0">
        <w:rPr>
          <w:rFonts w:ascii="Arial" w:hAnsi="Arial" w:cs="Arial"/>
          <w:szCs w:val="24"/>
        </w:rPr>
        <w:t>ó con é</w:t>
      </w:r>
      <w:r>
        <w:rPr>
          <w:rFonts w:ascii="Arial" w:hAnsi="Arial" w:cs="Arial"/>
          <w:szCs w:val="24"/>
        </w:rPr>
        <w:t xml:space="preserve">l bajo el mismo techo desde el 2009; </w:t>
      </w:r>
      <w:r w:rsidR="007B2F6B">
        <w:rPr>
          <w:rFonts w:ascii="Arial" w:hAnsi="Arial" w:cs="Arial"/>
          <w:szCs w:val="24"/>
        </w:rPr>
        <w:t>igualmente narró que cuando le detectaron el cáncer él vivía con la señora Luz Mila en la casa de ella y que a su casa</w:t>
      </w:r>
      <w:r w:rsidR="00C81146">
        <w:rPr>
          <w:rFonts w:ascii="Arial" w:hAnsi="Arial" w:cs="Arial"/>
          <w:szCs w:val="24"/>
        </w:rPr>
        <w:t xml:space="preserve"> s</w:t>
      </w:r>
      <w:r w:rsidR="007B2F6B">
        <w:rPr>
          <w:rFonts w:ascii="Arial" w:hAnsi="Arial" w:cs="Arial"/>
          <w:szCs w:val="24"/>
        </w:rPr>
        <w:t>e fue a vivir del todo en el 2009 cuando murió su progenitora e inclusive se habían llevado a la señora Luz Mila para Medellín.</w:t>
      </w:r>
    </w:p>
    <w:p w:rsidR="007B2F6B" w:rsidRDefault="007B2F6B" w:rsidP="000756CE">
      <w:pPr>
        <w:tabs>
          <w:tab w:val="left" w:pos="3660"/>
        </w:tabs>
        <w:spacing w:line="276" w:lineRule="auto"/>
        <w:jc w:val="both"/>
        <w:rPr>
          <w:rFonts w:ascii="Arial" w:hAnsi="Arial" w:cs="Arial"/>
          <w:szCs w:val="24"/>
        </w:rPr>
      </w:pPr>
    </w:p>
    <w:p w:rsidR="00DB2FD8" w:rsidRDefault="007B2F6B" w:rsidP="000756CE">
      <w:pPr>
        <w:tabs>
          <w:tab w:val="left" w:pos="3660"/>
        </w:tabs>
        <w:spacing w:line="276" w:lineRule="auto"/>
        <w:jc w:val="both"/>
        <w:rPr>
          <w:rFonts w:ascii="Arial" w:hAnsi="Arial" w:cs="Arial"/>
          <w:szCs w:val="24"/>
        </w:rPr>
      </w:pPr>
      <w:r>
        <w:rPr>
          <w:rFonts w:ascii="Arial" w:hAnsi="Arial" w:cs="Arial"/>
          <w:szCs w:val="24"/>
        </w:rPr>
        <w:t>A</w:t>
      </w:r>
      <w:r w:rsidR="00DB2FD8">
        <w:rPr>
          <w:rFonts w:ascii="Arial" w:hAnsi="Arial" w:cs="Arial"/>
          <w:szCs w:val="24"/>
        </w:rPr>
        <w:t xml:space="preserve">sí mismo, su hija </w:t>
      </w:r>
      <w:r w:rsidR="00DB2FD8" w:rsidRPr="00DB2FD8">
        <w:rPr>
          <w:rFonts w:ascii="Arial" w:hAnsi="Arial" w:cs="Arial"/>
          <w:szCs w:val="24"/>
        </w:rPr>
        <w:t>Maryuri Hernández Ortiz</w:t>
      </w:r>
      <w:r w:rsidR="00DB2FD8">
        <w:rPr>
          <w:rFonts w:ascii="Arial" w:hAnsi="Arial" w:cs="Arial"/>
          <w:szCs w:val="24"/>
        </w:rPr>
        <w:t>, relató que conoció a Belisario Nagles desde que ella tenía 12 años, esto es, desde el año 1993 aproximadamente, teniendo en cuenta que para la fecha de su declaraci</w:t>
      </w:r>
      <w:r>
        <w:rPr>
          <w:rFonts w:ascii="Arial" w:hAnsi="Arial" w:cs="Arial"/>
          <w:szCs w:val="24"/>
        </w:rPr>
        <w:t>ón -15</w:t>
      </w:r>
      <w:r w:rsidR="00DB2FD8">
        <w:rPr>
          <w:rFonts w:ascii="Arial" w:hAnsi="Arial" w:cs="Arial"/>
          <w:szCs w:val="24"/>
        </w:rPr>
        <w:t xml:space="preserve">/03/2016- tenía 35 años de edad, que él iba a la casa y estaba todo el día y se iba por la noche, que a veces salían pero </w:t>
      </w:r>
      <w:r w:rsidR="007467A0">
        <w:rPr>
          <w:rFonts w:ascii="Arial" w:hAnsi="Arial" w:cs="Arial"/>
          <w:szCs w:val="24"/>
        </w:rPr>
        <w:t>él</w:t>
      </w:r>
      <w:r w:rsidR="00DB2FD8">
        <w:rPr>
          <w:rFonts w:ascii="Arial" w:hAnsi="Arial" w:cs="Arial"/>
          <w:szCs w:val="24"/>
        </w:rPr>
        <w:t xml:space="preserve"> la dejaba en la casa y luego se iba para la de él, que a veces se quedaba 2 o 3 noches y aclaró que ellos en la misma habitación, bajo el mismo techo y le</w:t>
      </w:r>
      <w:r w:rsidR="007467A0">
        <w:rPr>
          <w:rFonts w:ascii="Arial" w:hAnsi="Arial" w:cs="Arial"/>
          <w:szCs w:val="24"/>
        </w:rPr>
        <w:t>cho vivieron 4 años y</w:t>
      </w:r>
      <w:r w:rsidR="00DB2FD8">
        <w:rPr>
          <w:rFonts w:ascii="Arial" w:hAnsi="Arial" w:cs="Arial"/>
          <w:szCs w:val="24"/>
        </w:rPr>
        <w:t xml:space="preserve"> que antes era intermitente.</w:t>
      </w:r>
    </w:p>
    <w:p w:rsidR="00DB2FD8" w:rsidRDefault="00DB2FD8" w:rsidP="000756CE">
      <w:pPr>
        <w:tabs>
          <w:tab w:val="left" w:pos="3660"/>
        </w:tabs>
        <w:spacing w:line="276" w:lineRule="auto"/>
        <w:jc w:val="both"/>
        <w:rPr>
          <w:rFonts w:ascii="Arial" w:hAnsi="Arial" w:cs="Arial"/>
          <w:szCs w:val="24"/>
        </w:rPr>
      </w:pPr>
    </w:p>
    <w:p w:rsidR="00DB2FD8" w:rsidRDefault="007467A0" w:rsidP="000756CE">
      <w:pPr>
        <w:tabs>
          <w:tab w:val="left" w:pos="3660"/>
        </w:tabs>
        <w:spacing w:line="276" w:lineRule="auto"/>
        <w:jc w:val="both"/>
        <w:rPr>
          <w:rFonts w:ascii="Arial" w:hAnsi="Arial" w:cs="Arial"/>
          <w:szCs w:val="24"/>
        </w:rPr>
      </w:pPr>
      <w:r w:rsidRPr="00B01AFC">
        <w:rPr>
          <w:rFonts w:ascii="Arial" w:hAnsi="Arial" w:cs="Arial"/>
          <w:szCs w:val="24"/>
        </w:rPr>
        <w:t xml:space="preserve">La declaración de la señora María Fabiola Ruiz, no aporta mayores elementos de juicio para determinar los extremos de la anterior convivencia, </w:t>
      </w:r>
      <w:r w:rsidR="00E27BE9" w:rsidRPr="00B01AFC">
        <w:rPr>
          <w:rFonts w:ascii="Arial" w:hAnsi="Arial" w:cs="Arial"/>
          <w:szCs w:val="24"/>
        </w:rPr>
        <w:t>toda vez que fue escueta</w:t>
      </w:r>
      <w:r w:rsidR="002E3CA4" w:rsidRPr="00B01AFC">
        <w:rPr>
          <w:rFonts w:ascii="Arial" w:hAnsi="Arial" w:cs="Arial"/>
          <w:szCs w:val="24"/>
        </w:rPr>
        <w:t xml:space="preserve">, pues </w:t>
      </w:r>
      <w:r w:rsidR="00E27BE9" w:rsidRPr="00B01AFC">
        <w:rPr>
          <w:rFonts w:ascii="Arial" w:hAnsi="Arial" w:cs="Arial"/>
          <w:szCs w:val="24"/>
        </w:rPr>
        <w:t xml:space="preserve">a pesar de haber manifestado que trabajaba todos los días </w:t>
      </w:r>
      <w:r w:rsidR="002E3CA4" w:rsidRPr="00B01AFC">
        <w:rPr>
          <w:rFonts w:ascii="Arial" w:hAnsi="Arial" w:cs="Arial"/>
          <w:szCs w:val="24"/>
        </w:rPr>
        <w:t>en la casa de la pareja y por su cercan</w:t>
      </w:r>
      <w:r w:rsidR="00CE0188" w:rsidRPr="00B01AFC">
        <w:rPr>
          <w:rFonts w:ascii="Arial" w:hAnsi="Arial" w:cs="Arial"/>
          <w:szCs w:val="24"/>
        </w:rPr>
        <w:t>ía pod</w:t>
      </w:r>
      <w:r w:rsidR="002E3CA4" w:rsidRPr="00B01AFC">
        <w:rPr>
          <w:rFonts w:ascii="Arial" w:hAnsi="Arial" w:cs="Arial"/>
          <w:szCs w:val="24"/>
        </w:rPr>
        <w:t>ía suministrar información más precisa, se</w:t>
      </w:r>
      <w:r w:rsidR="002E3CA4">
        <w:rPr>
          <w:rFonts w:ascii="Arial" w:hAnsi="Arial" w:cs="Arial"/>
          <w:szCs w:val="24"/>
        </w:rPr>
        <w:t xml:space="preserve"> percibió </w:t>
      </w:r>
      <w:r w:rsidR="00CE0188">
        <w:rPr>
          <w:rFonts w:ascii="Arial" w:hAnsi="Arial" w:cs="Arial"/>
          <w:szCs w:val="24"/>
        </w:rPr>
        <w:t>contradictoria con los dichos de la propia Blanca Aurora Ortiz, por lo tanto, se trata de una testigo que no cumple con las reglas establecidas por la jurisprudencia –</w:t>
      </w:r>
      <w:r w:rsidR="00D51EF6">
        <w:rPr>
          <w:rFonts w:ascii="Arial" w:hAnsi="Arial" w:cs="Arial"/>
          <w:i/>
          <w:szCs w:val="24"/>
        </w:rPr>
        <w:t>clara, completa, espontá</w:t>
      </w:r>
      <w:r w:rsidR="00CE0188" w:rsidRPr="00CE0188">
        <w:rPr>
          <w:rFonts w:ascii="Arial" w:hAnsi="Arial" w:cs="Arial"/>
          <w:i/>
          <w:szCs w:val="24"/>
        </w:rPr>
        <w:t>nea-</w:t>
      </w:r>
      <w:r w:rsidR="00CE0188">
        <w:rPr>
          <w:rFonts w:ascii="Arial" w:hAnsi="Arial" w:cs="Arial"/>
          <w:szCs w:val="24"/>
        </w:rPr>
        <w:t xml:space="preserve"> para poder </w:t>
      </w:r>
      <w:r w:rsidR="00077551">
        <w:rPr>
          <w:rFonts w:ascii="Arial" w:hAnsi="Arial" w:cs="Arial"/>
          <w:szCs w:val="24"/>
        </w:rPr>
        <w:t>darle credibilidad</w:t>
      </w:r>
      <w:r w:rsidR="00CE0188">
        <w:rPr>
          <w:rFonts w:ascii="Arial" w:hAnsi="Arial" w:cs="Arial"/>
          <w:szCs w:val="24"/>
        </w:rPr>
        <w:t>.</w:t>
      </w:r>
    </w:p>
    <w:p w:rsidR="00AC1D0B" w:rsidRDefault="00AC1D0B" w:rsidP="000756CE">
      <w:pPr>
        <w:tabs>
          <w:tab w:val="left" w:pos="3660"/>
        </w:tabs>
        <w:spacing w:line="276" w:lineRule="auto"/>
        <w:jc w:val="both"/>
        <w:rPr>
          <w:rFonts w:ascii="Arial" w:hAnsi="Arial" w:cs="Arial"/>
          <w:i/>
          <w:szCs w:val="24"/>
        </w:rPr>
      </w:pPr>
    </w:p>
    <w:p w:rsidR="00CC3464" w:rsidRDefault="00C81146" w:rsidP="00CE4314">
      <w:pPr>
        <w:spacing w:line="276" w:lineRule="auto"/>
        <w:jc w:val="both"/>
        <w:rPr>
          <w:rFonts w:ascii="Arial" w:hAnsi="Arial" w:cs="Arial"/>
          <w:szCs w:val="24"/>
        </w:rPr>
      </w:pPr>
      <w:r>
        <w:rPr>
          <w:rFonts w:ascii="Arial" w:hAnsi="Arial" w:cs="Arial"/>
          <w:szCs w:val="24"/>
        </w:rPr>
        <w:t>Con</w:t>
      </w:r>
      <w:r w:rsidR="00983410">
        <w:rPr>
          <w:rFonts w:ascii="Arial" w:hAnsi="Arial" w:cs="Arial"/>
          <w:szCs w:val="24"/>
        </w:rPr>
        <w:t xml:space="preserve"> las declaraciones escuchadas a instancia de </w:t>
      </w:r>
      <w:r w:rsidR="00E504D4">
        <w:rPr>
          <w:rFonts w:ascii="Arial" w:hAnsi="Arial" w:cs="Arial"/>
          <w:szCs w:val="24"/>
        </w:rPr>
        <w:t xml:space="preserve">la parte actora, se </w:t>
      </w:r>
      <w:r w:rsidR="00077551">
        <w:rPr>
          <w:rFonts w:ascii="Arial" w:hAnsi="Arial" w:cs="Arial"/>
          <w:szCs w:val="24"/>
        </w:rPr>
        <w:t xml:space="preserve">prueba </w:t>
      </w:r>
      <w:r w:rsidR="007B2F6B">
        <w:rPr>
          <w:rFonts w:ascii="Arial" w:hAnsi="Arial" w:cs="Arial"/>
          <w:szCs w:val="24"/>
        </w:rPr>
        <w:t xml:space="preserve">que la señora Blanca Aurora </w:t>
      </w:r>
      <w:r w:rsidR="00F90E9F">
        <w:rPr>
          <w:rFonts w:ascii="Arial" w:hAnsi="Arial" w:cs="Arial"/>
          <w:szCs w:val="24"/>
        </w:rPr>
        <w:t>Ortiz</w:t>
      </w:r>
      <w:r w:rsidR="007B2F6B">
        <w:rPr>
          <w:rFonts w:ascii="Arial" w:hAnsi="Arial" w:cs="Arial"/>
          <w:szCs w:val="24"/>
        </w:rPr>
        <w:t xml:space="preserve"> y el señor Belisario Nagles, efectivamente tuvieron una relación sentimental de muchos años</w:t>
      </w:r>
      <w:r>
        <w:rPr>
          <w:rFonts w:ascii="Arial" w:hAnsi="Arial" w:cs="Arial"/>
          <w:szCs w:val="24"/>
        </w:rPr>
        <w:t>,</w:t>
      </w:r>
      <w:r w:rsidR="00F90E9F" w:rsidRPr="00F90E9F">
        <w:rPr>
          <w:szCs w:val="24"/>
        </w:rPr>
        <w:t xml:space="preserve"> </w:t>
      </w:r>
      <w:r w:rsidR="00F90E9F" w:rsidRPr="00F90E9F">
        <w:rPr>
          <w:rFonts w:ascii="Arial" w:hAnsi="Arial" w:cs="Arial"/>
          <w:szCs w:val="24"/>
        </w:rPr>
        <w:t>distinguida por visitas esporádicas</w:t>
      </w:r>
      <w:r w:rsidR="00F90E9F">
        <w:rPr>
          <w:szCs w:val="24"/>
        </w:rPr>
        <w:t xml:space="preserve"> </w:t>
      </w:r>
      <w:r w:rsidR="00F90E9F" w:rsidRPr="00F90E9F">
        <w:rPr>
          <w:rFonts w:ascii="Arial" w:hAnsi="Arial" w:cs="Arial"/>
          <w:szCs w:val="24"/>
        </w:rPr>
        <w:t>e intermitentes</w:t>
      </w:r>
      <w:r w:rsidR="00F80D50">
        <w:rPr>
          <w:rFonts w:ascii="Arial" w:hAnsi="Arial" w:cs="Arial"/>
          <w:szCs w:val="24"/>
        </w:rPr>
        <w:t xml:space="preserve">, donde inclusive primó la clandestinidad, al punto que la cónyuge se vio afectada psicológicamente en los años 2008 o 2009 cuando se enteró de esa situación, </w:t>
      </w:r>
      <w:r>
        <w:rPr>
          <w:rFonts w:ascii="Arial" w:hAnsi="Arial" w:cs="Arial"/>
          <w:szCs w:val="24"/>
        </w:rPr>
        <w:t xml:space="preserve">pues </w:t>
      </w:r>
      <w:r w:rsidR="00F80D50">
        <w:rPr>
          <w:rFonts w:ascii="Arial" w:hAnsi="Arial" w:cs="Arial"/>
          <w:szCs w:val="24"/>
        </w:rPr>
        <w:t xml:space="preserve">claramente </w:t>
      </w:r>
      <w:r>
        <w:rPr>
          <w:rFonts w:ascii="Arial" w:hAnsi="Arial" w:cs="Arial"/>
          <w:szCs w:val="24"/>
        </w:rPr>
        <w:t xml:space="preserve">los testigos </w:t>
      </w:r>
      <w:r w:rsidR="00F80D50">
        <w:rPr>
          <w:rFonts w:ascii="Arial" w:hAnsi="Arial" w:cs="Arial"/>
          <w:szCs w:val="24"/>
        </w:rPr>
        <w:t>indicaron que la casa del causante era donde vivía la señora Luz Mila Duque, lugar en el que el tenía sus pertenencias, le arreglaban la ropa y comía, esto es, donde el causante tenía el ánimo de conformar un grupo familiar con vocación de estabilidad</w:t>
      </w:r>
      <w:r w:rsidR="00077551">
        <w:rPr>
          <w:rFonts w:ascii="Arial" w:hAnsi="Arial" w:cs="Arial"/>
          <w:szCs w:val="24"/>
        </w:rPr>
        <w:t xml:space="preserve"> y fue precisamente en el año 2009 </w:t>
      </w:r>
      <w:r w:rsidR="00F90E9F">
        <w:rPr>
          <w:rFonts w:ascii="Arial" w:hAnsi="Arial" w:cs="Arial"/>
          <w:szCs w:val="24"/>
        </w:rPr>
        <w:t xml:space="preserve">y si bien existe certeza que se prolongó hasta el deceso de este </w:t>
      </w:r>
      <w:r w:rsidR="00F90E9F">
        <w:rPr>
          <w:rFonts w:ascii="Arial" w:hAnsi="Arial" w:cs="Arial"/>
          <w:szCs w:val="24"/>
        </w:rPr>
        <w:lastRenderedPageBreak/>
        <w:t>ocurrido el 29/03/2013, es evidente que la misma no superó los 5 años exigidos legalmente para ser considerada beneficiaria de la pensión de sobrevivientes.</w:t>
      </w:r>
    </w:p>
    <w:p w:rsidR="00FB37EB" w:rsidRDefault="00FB37EB" w:rsidP="00CE4314">
      <w:pPr>
        <w:spacing w:line="276" w:lineRule="auto"/>
        <w:jc w:val="both"/>
        <w:rPr>
          <w:rFonts w:ascii="Arial" w:hAnsi="Arial" w:cs="Arial"/>
          <w:szCs w:val="24"/>
        </w:rPr>
      </w:pPr>
    </w:p>
    <w:p w:rsidR="00345737" w:rsidRDefault="00091ACD" w:rsidP="00091ACD">
      <w:pPr>
        <w:pStyle w:val="Textoindependiente"/>
        <w:spacing w:line="276" w:lineRule="auto"/>
        <w:rPr>
          <w:szCs w:val="24"/>
        </w:rPr>
      </w:pPr>
      <w:r>
        <w:rPr>
          <w:szCs w:val="24"/>
        </w:rPr>
        <w:t xml:space="preserve">En suma, </w:t>
      </w:r>
      <w:r>
        <w:rPr>
          <w:rFonts w:eastAsia="Times New Roman"/>
          <w:szCs w:val="24"/>
        </w:rPr>
        <w:t xml:space="preserve">si bien </w:t>
      </w:r>
      <w:r w:rsidR="002D0166" w:rsidRPr="00BB675C">
        <w:rPr>
          <w:szCs w:val="24"/>
        </w:rPr>
        <w:t xml:space="preserve">ambas </w:t>
      </w:r>
      <w:r w:rsidR="002D0166">
        <w:rPr>
          <w:szCs w:val="24"/>
        </w:rPr>
        <w:t xml:space="preserve">reclamantes </w:t>
      </w:r>
      <w:r w:rsidR="002D0166" w:rsidRPr="00BB675C">
        <w:rPr>
          <w:szCs w:val="24"/>
        </w:rPr>
        <w:t xml:space="preserve">fincaron sus pretensiones en el hecho de haber convivido con el </w:t>
      </w:r>
      <w:r w:rsidR="002D0166">
        <w:rPr>
          <w:szCs w:val="24"/>
        </w:rPr>
        <w:t>pensionado</w:t>
      </w:r>
      <w:r w:rsidR="002D0166" w:rsidRPr="00BB675C">
        <w:rPr>
          <w:szCs w:val="24"/>
        </w:rPr>
        <w:t xml:space="preserve">, </w:t>
      </w:r>
      <w:r w:rsidR="00E50C89">
        <w:rPr>
          <w:szCs w:val="24"/>
        </w:rPr>
        <w:t xml:space="preserve">no se </w:t>
      </w:r>
      <w:r w:rsidR="002D0166" w:rsidRPr="00BB675C">
        <w:rPr>
          <w:szCs w:val="24"/>
        </w:rPr>
        <w:t>present</w:t>
      </w:r>
      <w:r w:rsidR="00E50C89">
        <w:rPr>
          <w:szCs w:val="24"/>
        </w:rPr>
        <w:t xml:space="preserve">ó </w:t>
      </w:r>
      <w:r w:rsidR="002D0166" w:rsidRPr="00BB675C">
        <w:rPr>
          <w:szCs w:val="24"/>
        </w:rPr>
        <w:t>convivencia simultánea, pues la prueba recaudada dentro del plenario, permite conc</w:t>
      </w:r>
      <w:r w:rsidR="00E50C89">
        <w:rPr>
          <w:szCs w:val="24"/>
        </w:rPr>
        <w:t xml:space="preserve">luir, como ya se indicó que, </w:t>
      </w:r>
      <w:r w:rsidR="002D0166" w:rsidRPr="00BB675C">
        <w:rPr>
          <w:szCs w:val="24"/>
        </w:rPr>
        <w:t xml:space="preserve">  para la fecha del deceso de </w:t>
      </w:r>
      <w:r w:rsidR="00362E8F">
        <w:rPr>
          <w:szCs w:val="24"/>
        </w:rPr>
        <w:t>Belisario Nagles Libreros</w:t>
      </w:r>
      <w:r w:rsidR="002D0166" w:rsidRPr="00BB675C">
        <w:rPr>
          <w:szCs w:val="24"/>
        </w:rPr>
        <w:t xml:space="preserve">, éste ya no tenía </w:t>
      </w:r>
      <w:r w:rsidR="00C81146">
        <w:rPr>
          <w:szCs w:val="24"/>
        </w:rPr>
        <w:t>vida marital con su cónyuge,</w:t>
      </w:r>
      <w:r w:rsidR="002D0166" w:rsidRPr="00BB675C">
        <w:rPr>
          <w:szCs w:val="24"/>
        </w:rPr>
        <w:t xml:space="preserve"> sin embargo, con ella había convivido por más de 5 años, esto es, entre los años </w:t>
      </w:r>
      <w:r w:rsidR="001C7382">
        <w:rPr>
          <w:szCs w:val="24"/>
        </w:rPr>
        <w:t>2003</w:t>
      </w:r>
      <w:r w:rsidR="002D0166" w:rsidRPr="00BB675C">
        <w:rPr>
          <w:szCs w:val="24"/>
        </w:rPr>
        <w:t xml:space="preserve"> </w:t>
      </w:r>
      <w:r w:rsidR="002D0166">
        <w:rPr>
          <w:szCs w:val="24"/>
        </w:rPr>
        <w:t xml:space="preserve"> </w:t>
      </w:r>
      <w:r w:rsidR="002D0166" w:rsidRPr="001F1B81">
        <w:rPr>
          <w:i/>
          <w:szCs w:val="24"/>
        </w:rPr>
        <w:t>-cuando contrajeron matrimonio</w:t>
      </w:r>
      <w:r w:rsidR="002D0166">
        <w:rPr>
          <w:szCs w:val="24"/>
        </w:rPr>
        <w:t xml:space="preserve">- hasta el año </w:t>
      </w:r>
      <w:r w:rsidR="001C7382">
        <w:rPr>
          <w:szCs w:val="24"/>
        </w:rPr>
        <w:t>2009</w:t>
      </w:r>
      <w:r w:rsidR="000E388B">
        <w:rPr>
          <w:szCs w:val="24"/>
        </w:rPr>
        <w:t>,</w:t>
      </w:r>
      <w:r w:rsidR="00AF6C27">
        <w:rPr>
          <w:szCs w:val="24"/>
        </w:rPr>
        <w:t xml:space="preserve"> </w:t>
      </w:r>
      <w:r w:rsidR="00C81146">
        <w:rPr>
          <w:szCs w:val="24"/>
        </w:rPr>
        <w:t xml:space="preserve">oportunidad en la que </w:t>
      </w:r>
      <w:r w:rsidR="000E388B">
        <w:rPr>
          <w:szCs w:val="24"/>
        </w:rPr>
        <w:t>se separaron de he</w:t>
      </w:r>
      <w:r w:rsidR="00E50C89">
        <w:rPr>
          <w:szCs w:val="24"/>
        </w:rPr>
        <w:t xml:space="preserve">cho-; igualmente, que para </w:t>
      </w:r>
      <w:r w:rsidR="00C81146">
        <w:rPr>
          <w:szCs w:val="24"/>
        </w:rPr>
        <w:t xml:space="preserve">este </w:t>
      </w:r>
      <w:r w:rsidR="00E50C89">
        <w:rPr>
          <w:szCs w:val="24"/>
        </w:rPr>
        <w:t xml:space="preserve">momento, </w:t>
      </w:r>
      <w:r w:rsidR="00FD2C27">
        <w:rPr>
          <w:szCs w:val="24"/>
        </w:rPr>
        <w:t xml:space="preserve">si bien </w:t>
      </w:r>
      <w:r w:rsidR="00E50C89">
        <w:rPr>
          <w:szCs w:val="24"/>
        </w:rPr>
        <w:t>convi</w:t>
      </w:r>
      <w:r w:rsidR="00FD2C27">
        <w:rPr>
          <w:szCs w:val="24"/>
        </w:rPr>
        <w:t>vía con su compañera permanente, la misma no superó los 5 años exigidos por la Ley.</w:t>
      </w:r>
    </w:p>
    <w:p w:rsidR="00345737" w:rsidRDefault="00345737" w:rsidP="002D0166">
      <w:pPr>
        <w:autoSpaceDE w:val="0"/>
        <w:autoSpaceDN w:val="0"/>
        <w:adjustRightInd w:val="0"/>
        <w:spacing w:line="276" w:lineRule="auto"/>
        <w:jc w:val="both"/>
        <w:rPr>
          <w:rFonts w:ascii="Arial" w:hAnsi="Arial" w:cs="Arial"/>
          <w:szCs w:val="24"/>
        </w:rPr>
      </w:pPr>
    </w:p>
    <w:p w:rsidR="008C5112" w:rsidRDefault="00FB25C6" w:rsidP="002D0166">
      <w:pPr>
        <w:autoSpaceDE w:val="0"/>
        <w:autoSpaceDN w:val="0"/>
        <w:adjustRightInd w:val="0"/>
        <w:spacing w:line="276" w:lineRule="auto"/>
        <w:jc w:val="both"/>
        <w:rPr>
          <w:rFonts w:ascii="Arial" w:hAnsi="Arial" w:cs="Arial"/>
          <w:szCs w:val="24"/>
        </w:rPr>
      </w:pPr>
      <w:r>
        <w:rPr>
          <w:rFonts w:ascii="Arial" w:hAnsi="Arial" w:cs="Arial"/>
          <w:szCs w:val="24"/>
        </w:rPr>
        <w:t>Conforme lo expuesto, no cabe duda que la cónyuge es beneficiaria de la pens</w:t>
      </w:r>
      <w:r w:rsidR="00A94ADC">
        <w:rPr>
          <w:rFonts w:ascii="Arial" w:hAnsi="Arial" w:cs="Arial"/>
          <w:szCs w:val="24"/>
        </w:rPr>
        <w:t>ión de sobrevivientes reclamada en un 100% dada la inexistencia de compañera permanente con derecho, por lo que hay lugar a confirmar la decisión de primer grado.</w:t>
      </w:r>
    </w:p>
    <w:p w:rsidR="008915C0" w:rsidRDefault="008915C0" w:rsidP="002D0166">
      <w:pPr>
        <w:autoSpaceDE w:val="0"/>
        <w:autoSpaceDN w:val="0"/>
        <w:adjustRightInd w:val="0"/>
        <w:spacing w:line="276" w:lineRule="auto"/>
        <w:jc w:val="both"/>
        <w:rPr>
          <w:rFonts w:ascii="Arial" w:hAnsi="Arial" w:cs="Arial"/>
          <w:szCs w:val="24"/>
        </w:rPr>
      </w:pPr>
    </w:p>
    <w:p w:rsidR="008915C0" w:rsidRDefault="008915C0" w:rsidP="002D0166">
      <w:pPr>
        <w:autoSpaceDE w:val="0"/>
        <w:autoSpaceDN w:val="0"/>
        <w:adjustRightInd w:val="0"/>
        <w:spacing w:line="276" w:lineRule="auto"/>
        <w:jc w:val="both"/>
        <w:rPr>
          <w:rFonts w:ascii="Arial" w:hAnsi="Arial" w:cs="Arial"/>
          <w:szCs w:val="24"/>
        </w:rPr>
      </w:pPr>
      <w:r>
        <w:rPr>
          <w:rFonts w:ascii="Arial" w:hAnsi="Arial" w:cs="Arial"/>
          <w:szCs w:val="24"/>
        </w:rPr>
        <w:t>El monto de la prestación debe corresponder a aquel percibido por el causante con motivo de la pensión de vejez que disfrutaba</w:t>
      </w:r>
      <w:r w:rsidR="003A0C83">
        <w:rPr>
          <w:rStyle w:val="Refdenotaalpie"/>
          <w:rFonts w:ascii="Arial" w:hAnsi="Arial" w:cs="Arial"/>
          <w:szCs w:val="24"/>
        </w:rPr>
        <w:footnoteReference w:id="5"/>
      </w:r>
      <w:r w:rsidR="00771FAE">
        <w:rPr>
          <w:rFonts w:ascii="Arial" w:hAnsi="Arial" w:cs="Arial"/>
          <w:szCs w:val="24"/>
        </w:rPr>
        <w:t>, precisando que la liquidación debe hacerse</w:t>
      </w:r>
      <w:r w:rsidR="005C7218">
        <w:rPr>
          <w:rFonts w:ascii="Arial" w:hAnsi="Arial" w:cs="Arial"/>
          <w:szCs w:val="24"/>
        </w:rPr>
        <w:t xml:space="preserve"> menos el </w:t>
      </w:r>
      <w:r w:rsidR="00771FAE">
        <w:rPr>
          <w:rFonts w:ascii="Arial" w:hAnsi="Arial" w:cs="Arial"/>
          <w:szCs w:val="24"/>
        </w:rPr>
        <w:t>incremento por persona a cargo</w:t>
      </w:r>
      <w:r>
        <w:rPr>
          <w:rFonts w:ascii="Arial" w:hAnsi="Arial" w:cs="Arial"/>
          <w:szCs w:val="24"/>
        </w:rPr>
        <w:t xml:space="preserve">, a razón de 13 mesadas anuales por haberse causado con posterioridad al </w:t>
      </w:r>
      <w:r w:rsidR="001C7382">
        <w:rPr>
          <w:rFonts w:ascii="Arial" w:hAnsi="Arial" w:cs="Arial"/>
          <w:szCs w:val="24"/>
        </w:rPr>
        <w:t xml:space="preserve">31 de julio de 2011, pues no puede tenerse en cuenta  para estos efectos la fecha de causación de la pensión de vejez, como </w:t>
      </w:r>
      <w:r w:rsidR="00771FAE">
        <w:rPr>
          <w:rFonts w:ascii="Arial" w:hAnsi="Arial" w:cs="Arial"/>
          <w:szCs w:val="24"/>
        </w:rPr>
        <w:t>erradamente</w:t>
      </w:r>
      <w:r w:rsidR="001C7382">
        <w:rPr>
          <w:rFonts w:ascii="Arial" w:hAnsi="Arial" w:cs="Arial"/>
          <w:szCs w:val="24"/>
        </w:rPr>
        <w:t xml:space="preserve"> lo</w:t>
      </w:r>
      <w:r w:rsidR="002B3A19">
        <w:rPr>
          <w:rFonts w:ascii="Arial" w:hAnsi="Arial" w:cs="Arial"/>
          <w:szCs w:val="24"/>
        </w:rPr>
        <w:t xml:space="preserve"> determinó la primera instancia.</w:t>
      </w:r>
    </w:p>
    <w:p w:rsidR="002B3A19" w:rsidRDefault="002B3A19" w:rsidP="002D0166">
      <w:pPr>
        <w:autoSpaceDE w:val="0"/>
        <w:autoSpaceDN w:val="0"/>
        <w:adjustRightInd w:val="0"/>
        <w:spacing w:line="276" w:lineRule="auto"/>
        <w:jc w:val="both"/>
        <w:rPr>
          <w:rFonts w:ascii="Arial" w:hAnsi="Arial" w:cs="Arial"/>
          <w:szCs w:val="24"/>
        </w:rPr>
      </w:pPr>
    </w:p>
    <w:p w:rsidR="002B3A19" w:rsidRDefault="002B3A19" w:rsidP="002D0166">
      <w:pPr>
        <w:autoSpaceDE w:val="0"/>
        <w:autoSpaceDN w:val="0"/>
        <w:adjustRightInd w:val="0"/>
        <w:spacing w:line="276" w:lineRule="auto"/>
        <w:jc w:val="both"/>
        <w:rPr>
          <w:rFonts w:ascii="Arial" w:hAnsi="Arial" w:cs="Arial"/>
          <w:szCs w:val="24"/>
        </w:rPr>
      </w:pPr>
      <w:r>
        <w:rPr>
          <w:rFonts w:ascii="Arial" w:hAnsi="Arial" w:cs="Arial"/>
          <w:szCs w:val="24"/>
        </w:rPr>
        <w:t>El retroactivo, de</w:t>
      </w:r>
      <w:r w:rsidR="00560F95">
        <w:rPr>
          <w:rFonts w:ascii="Arial" w:hAnsi="Arial" w:cs="Arial"/>
          <w:szCs w:val="24"/>
        </w:rPr>
        <w:t>bería ser liquidado desde el 29/</w:t>
      </w:r>
      <w:r>
        <w:rPr>
          <w:rFonts w:ascii="Arial" w:hAnsi="Arial" w:cs="Arial"/>
          <w:szCs w:val="24"/>
        </w:rPr>
        <w:t xml:space="preserve">03/2013 cuando falleció el </w:t>
      </w:r>
      <w:r w:rsidR="00D51EF6">
        <w:rPr>
          <w:rFonts w:ascii="Arial" w:hAnsi="Arial" w:cs="Arial"/>
          <w:szCs w:val="24"/>
        </w:rPr>
        <w:t>esposo</w:t>
      </w:r>
      <w:r>
        <w:rPr>
          <w:rFonts w:ascii="Arial" w:hAnsi="Arial" w:cs="Arial"/>
          <w:szCs w:val="24"/>
        </w:rPr>
        <w:t>, sin embargo, como la jueza de conocimiento lo hizo a partir del 01/04/2013 y esta decisión se conoce en virtud del grado jurisdiccional de consulta no es posible modificar este aspecto. En consecuencia, tomando esta</w:t>
      </w:r>
      <w:r w:rsidR="00560F95">
        <w:rPr>
          <w:rFonts w:ascii="Arial" w:hAnsi="Arial" w:cs="Arial"/>
          <w:szCs w:val="24"/>
        </w:rPr>
        <w:t xml:space="preserve"> última calenda y hasta el 31/03</w:t>
      </w:r>
      <w:r>
        <w:rPr>
          <w:rFonts w:ascii="Arial" w:hAnsi="Arial" w:cs="Arial"/>
          <w:szCs w:val="24"/>
        </w:rPr>
        <w:t>/201</w:t>
      </w:r>
      <w:r w:rsidR="001F1B81">
        <w:rPr>
          <w:rFonts w:ascii="Arial" w:hAnsi="Arial" w:cs="Arial"/>
          <w:szCs w:val="24"/>
        </w:rPr>
        <w:t>7</w:t>
      </w:r>
      <w:r>
        <w:rPr>
          <w:rFonts w:ascii="Arial" w:hAnsi="Arial" w:cs="Arial"/>
          <w:szCs w:val="24"/>
        </w:rPr>
        <w:t xml:space="preserve"> el mismo asciende a la suma de $</w:t>
      </w:r>
      <w:r w:rsidR="00560F95">
        <w:rPr>
          <w:rFonts w:ascii="Arial" w:hAnsi="Arial" w:cs="Arial"/>
          <w:szCs w:val="24"/>
        </w:rPr>
        <w:t>33´395.676</w:t>
      </w:r>
      <w:r>
        <w:rPr>
          <w:rFonts w:ascii="Arial" w:hAnsi="Arial" w:cs="Arial"/>
          <w:szCs w:val="24"/>
        </w:rPr>
        <w:t>, conforme al acta que se pone de presente a los asistentes y hace parte integral del acta que se suscriba con ocasión de esta diligencia.</w:t>
      </w:r>
    </w:p>
    <w:p w:rsidR="00B01AFC" w:rsidRDefault="00B01AFC" w:rsidP="002D0166">
      <w:pPr>
        <w:autoSpaceDE w:val="0"/>
        <w:autoSpaceDN w:val="0"/>
        <w:adjustRightInd w:val="0"/>
        <w:spacing w:line="276" w:lineRule="auto"/>
        <w:jc w:val="both"/>
        <w:rPr>
          <w:rFonts w:ascii="Arial" w:hAnsi="Arial" w:cs="Arial"/>
          <w:szCs w:val="24"/>
        </w:rPr>
      </w:pPr>
    </w:p>
    <w:p w:rsidR="002625DC" w:rsidRDefault="002625DC" w:rsidP="002625DC">
      <w:pPr>
        <w:pStyle w:val="Textoindependiente"/>
        <w:spacing w:line="276" w:lineRule="auto"/>
        <w:rPr>
          <w:szCs w:val="24"/>
        </w:rPr>
      </w:pPr>
      <w:r>
        <w:rPr>
          <w:szCs w:val="24"/>
        </w:rPr>
        <w:t xml:space="preserve">Frente a la excepción de prescripción propuesta por la entidad demandada, la misma no está llamada a prosperar como quiera que el derecho pensional se hizo exigible con el deceso del asegurado, ocurrido el </w:t>
      </w:r>
      <w:r w:rsidR="001C7382">
        <w:rPr>
          <w:szCs w:val="24"/>
        </w:rPr>
        <w:t>29</w:t>
      </w:r>
      <w:r w:rsidR="00560F95">
        <w:rPr>
          <w:szCs w:val="24"/>
        </w:rPr>
        <w:t>/</w:t>
      </w:r>
      <w:r w:rsidR="001C7382">
        <w:rPr>
          <w:szCs w:val="24"/>
        </w:rPr>
        <w:t>03/2013</w:t>
      </w:r>
      <w:r>
        <w:rPr>
          <w:szCs w:val="24"/>
        </w:rPr>
        <w:t xml:space="preserve"> y, la demanda</w:t>
      </w:r>
      <w:r w:rsidR="001C7382">
        <w:rPr>
          <w:szCs w:val="24"/>
        </w:rPr>
        <w:t xml:space="preserve"> de</w:t>
      </w:r>
      <w:r w:rsidR="00560F95">
        <w:rPr>
          <w:szCs w:val="24"/>
        </w:rPr>
        <w:t xml:space="preserve"> </w:t>
      </w:r>
      <w:r w:rsidR="001C7382">
        <w:rPr>
          <w:szCs w:val="24"/>
        </w:rPr>
        <w:t xml:space="preserve">la interviniente </w:t>
      </w:r>
      <w:r>
        <w:rPr>
          <w:szCs w:val="24"/>
        </w:rPr>
        <w:t xml:space="preserve"> fue radicada dentro de los 3 años siguientes, el 2</w:t>
      </w:r>
      <w:r w:rsidR="001C7382">
        <w:rPr>
          <w:szCs w:val="24"/>
        </w:rPr>
        <w:t>4</w:t>
      </w:r>
      <w:r w:rsidR="00A94ADC">
        <w:rPr>
          <w:szCs w:val="24"/>
        </w:rPr>
        <w:t>/0</w:t>
      </w:r>
      <w:r w:rsidR="001C7382">
        <w:rPr>
          <w:szCs w:val="24"/>
        </w:rPr>
        <w:t>3</w:t>
      </w:r>
      <w:r w:rsidR="00A94ADC">
        <w:rPr>
          <w:szCs w:val="24"/>
        </w:rPr>
        <w:t>/2015</w:t>
      </w:r>
      <w:r w:rsidR="001C7382">
        <w:rPr>
          <w:szCs w:val="24"/>
        </w:rPr>
        <w:t>, conforme se observa a folio 2</w:t>
      </w:r>
      <w:r>
        <w:rPr>
          <w:szCs w:val="24"/>
        </w:rPr>
        <w:t xml:space="preserve"> del cd. </w:t>
      </w:r>
      <w:r w:rsidR="001C7382">
        <w:rPr>
          <w:szCs w:val="24"/>
        </w:rPr>
        <w:t>2</w:t>
      </w:r>
      <w:r>
        <w:rPr>
          <w:szCs w:val="24"/>
        </w:rPr>
        <w:t xml:space="preserve"> ppal.</w:t>
      </w:r>
    </w:p>
    <w:p w:rsidR="002625DC" w:rsidRDefault="002625DC" w:rsidP="009A3606">
      <w:pPr>
        <w:pStyle w:val="Textoindependiente"/>
        <w:spacing w:line="276" w:lineRule="auto"/>
        <w:rPr>
          <w:szCs w:val="24"/>
        </w:rPr>
      </w:pPr>
    </w:p>
    <w:p w:rsidR="00B72F70" w:rsidRDefault="008915C0" w:rsidP="009A3606">
      <w:pPr>
        <w:pStyle w:val="Textoindependiente"/>
        <w:spacing w:line="276" w:lineRule="auto"/>
        <w:rPr>
          <w:szCs w:val="24"/>
        </w:rPr>
      </w:pPr>
      <w:r>
        <w:rPr>
          <w:szCs w:val="24"/>
        </w:rPr>
        <w:t>No se efectuaran disquisiciones relacionad</w:t>
      </w:r>
      <w:r w:rsidR="00D51EF6">
        <w:rPr>
          <w:szCs w:val="24"/>
        </w:rPr>
        <w:t>a</w:t>
      </w:r>
      <w:r>
        <w:rPr>
          <w:szCs w:val="24"/>
        </w:rPr>
        <w:t xml:space="preserve">s con </w:t>
      </w:r>
      <w:r w:rsidR="000E388B">
        <w:rPr>
          <w:szCs w:val="24"/>
        </w:rPr>
        <w:t>los intereses mora</w:t>
      </w:r>
      <w:r>
        <w:rPr>
          <w:szCs w:val="24"/>
        </w:rPr>
        <w:t>torios</w:t>
      </w:r>
      <w:r w:rsidR="001C7382">
        <w:rPr>
          <w:szCs w:val="24"/>
        </w:rPr>
        <w:t>, la indexación y las costas procesales</w:t>
      </w:r>
      <w:r>
        <w:rPr>
          <w:szCs w:val="24"/>
        </w:rPr>
        <w:t xml:space="preserve">, toda vez que no se emitió condena en contra de la entidad demandada por ese concepto. </w:t>
      </w:r>
    </w:p>
    <w:p w:rsidR="00EC346C" w:rsidRDefault="00EC346C" w:rsidP="009A3606">
      <w:pPr>
        <w:pStyle w:val="Textoindependiente"/>
        <w:spacing w:line="276" w:lineRule="auto"/>
        <w:rPr>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primera instancia se</w:t>
      </w:r>
      <w:r w:rsidR="008C459A">
        <w:rPr>
          <w:rFonts w:ascii="Arial" w:hAnsi="Arial" w:cs="Arial"/>
          <w:color w:val="000000"/>
          <w:szCs w:val="24"/>
          <w:lang w:eastAsia="es-CO"/>
        </w:rPr>
        <w:t>rá confirmada, con excepción de los</w:t>
      </w:r>
      <w:r>
        <w:rPr>
          <w:rFonts w:ascii="Arial" w:hAnsi="Arial" w:cs="Arial"/>
          <w:color w:val="000000"/>
          <w:szCs w:val="24"/>
          <w:lang w:eastAsia="es-CO"/>
        </w:rPr>
        <w:t xml:space="preserve"> numeral</w:t>
      </w:r>
      <w:r w:rsidR="008C459A">
        <w:rPr>
          <w:rFonts w:ascii="Arial" w:hAnsi="Arial" w:cs="Arial"/>
          <w:color w:val="000000"/>
          <w:szCs w:val="24"/>
          <w:lang w:eastAsia="es-CO"/>
        </w:rPr>
        <w:t>es</w:t>
      </w:r>
      <w:r>
        <w:rPr>
          <w:rFonts w:ascii="Arial" w:hAnsi="Arial" w:cs="Arial"/>
          <w:color w:val="000000"/>
          <w:szCs w:val="24"/>
          <w:lang w:eastAsia="es-CO"/>
        </w:rPr>
        <w:t xml:space="preserve"> </w:t>
      </w:r>
      <w:r w:rsidR="005C7218" w:rsidRPr="008C459A">
        <w:rPr>
          <w:rFonts w:ascii="Arial" w:hAnsi="Arial" w:cs="Arial"/>
          <w:color w:val="000000"/>
          <w:szCs w:val="24"/>
          <w:lang w:eastAsia="es-CO"/>
        </w:rPr>
        <w:t xml:space="preserve">segundo </w:t>
      </w:r>
      <w:r w:rsidR="008C459A">
        <w:rPr>
          <w:rFonts w:ascii="Arial" w:hAnsi="Arial" w:cs="Arial"/>
          <w:color w:val="000000"/>
          <w:szCs w:val="24"/>
          <w:lang w:eastAsia="es-CO"/>
        </w:rPr>
        <w:t xml:space="preserve">y tercero </w:t>
      </w:r>
      <w:r w:rsidRPr="008C459A">
        <w:rPr>
          <w:rFonts w:ascii="Arial" w:hAnsi="Arial" w:cs="Arial"/>
          <w:color w:val="000000"/>
          <w:szCs w:val="24"/>
          <w:lang w:eastAsia="es-CO"/>
        </w:rPr>
        <w:t>que</w:t>
      </w:r>
      <w:r>
        <w:rPr>
          <w:rFonts w:ascii="Arial" w:hAnsi="Arial" w:cs="Arial"/>
          <w:color w:val="000000"/>
          <w:szCs w:val="24"/>
          <w:lang w:eastAsia="es-CO"/>
        </w:rPr>
        <w:t xml:space="preserve"> se modificará</w:t>
      </w:r>
      <w:r w:rsidR="008C459A">
        <w:rPr>
          <w:rFonts w:ascii="Arial" w:hAnsi="Arial" w:cs="Arial"/>
          <w:color w:val="000000"/>
          <w:szCs w:val="24"/>
          <w:lang w:eastAsia="es-CO"/>
        </w:rPr>
        <w:t>n</w:t>
      </w:r>
      <w:r>
        <w:rPr>
          <w:rFonts w:ascii="Arial" w:hAnsi="Arial" w:cs="Arial"/>
          <w:color w:val="000000"/>
          <w:szCs w:val="24"/>
          <w:lang w:eastAsia="es-CO"/>
        </w:rPr>
        <w:t xml:space="preserve"> para </w:t>
      </w:r>
      <w:r w:rsidR="008C459A">
        <w:rPr>
          <w:rFonts w:ascii="Arial" w:hAnsi="Arial" w:cs="Arial"/>
          <w:color w:val="000000"/>
          <w:szCs w:val="24"/>
          <w:lang w:eastAsia="es-CO"/>
        </w:rPr>
        <w:t xml:space="preserve">precisar </w:t>
      </w:r>
      <w:r w:rsidR="008C459A">
        <w:rPr>
          <w:rFonts w:ascii="Arial" w:hAnsi="Arial" w:cs="Arial"/>
          <w:color w:val="000000"/>
          <w:szCs w:val="24"/>
          <w:lang w:eastAsia="es-CO"/>
        </w:rPr>
        <w:lastRenderedPageBreak/>
        <w:t xml:space="preserve">que la prestación se reconoce a razón de 13 mesadas anuales  y </w:t>
      </w:r>
      <w:r w:rsidR="001C7382">
        <w:rPr>
          <w:rFonts w:ascii="Arial" w:hAnsi="Arial" w:cs="Arial"/>
          <w:color w:val="000000"/>
          <w:szCs w:val="24"/>
          <w:lang w:eastAsia="es-CO"/>
        </w:rPr>
        <w:t xml:space="preserve">actualizar </w:t>
      </w:r>
      <w:r w:rsidR="006F232D">
        <w:rPr>
          <w:rFonts w:ascii="Arial" w:hAnsi="Arial" w:cs="Arial"/>
          <w:color w:val="000000"/>
          <w:szCs w:val="24"/>
          <w:lang w:eastAsia="es-CO"/>
        </w:rPr>
        <w:t xml:space="preserve">el </w:t>
      </w:r>
      <w:r>
        <w:rPr>
          <w:rFonts w:ascii="Arial" w:hAnsi="Arial" w:cs="Arial"/>
          <w:color w:val="000000"/>
          <w:szCs w:val="24"/>
          <w:lang w:eastAsia="es-CO"/>
        </w:rPr>
        <w:t xml:space="preserve">valor de retroactivo </w:t>
      </w:r>
      <w:r w:rsidR="00A94ADC">
        <w:rPr>
          <w:rFonts w:ascii="Arial" w:hAnsi="Arial" w:cs="Arial"/>
          <w:color w:val="000000"/>
          <w:szCs w:val="24"/>
          <w:lang w:eastAsia="es-CO"/>
        </w:rPr>
        <w:t>generado</w:t>
      </w:r>
      <w:r w:rsidR="008915C0">
        <w:rPr>
          <w:rFonts w:ascii="Arial" w:hAnsi="Arial" w:cs="Arial"/>
          <w:color w:val="000000"/>
          <w:szCs w:val="24"/>
          <w:lang w:eastAsia="es-CO"/>
        </w:rPr>
        <w:t>, el cual se liquidará</w:t>
      </w:r>
      <w:r w:rsidR="00A94ADC">
        <w:rPr>
          <w:rFonts w:ascii="Arial" w:hAnsi="Arial" w:cs="Arial"/>
          <w:color w:val="000000"/>
          <w:szCs w:val="24"/>
          <w:lang w:eastAsia="es-CO"/>
        </w:rPr>
        <w:t xml:space="preserve"> hasta el </w:t>
      </w:r>
      <w:r w:rsidR="00560F95">
        <w:rPr>
          <w:rFonts w:ascii="Arial" w:hAnsi="Arial" w:cs="Arial"/>
          <w:color w:val="000000"/>
          <w:szCs w:val="24"/>
          <w:lang w:eastAsia="es-CO"/>
        </w:rPr>
        <w:t>31/03/2017</w:t>
      </w:r>
      <w:r w:rsidR="00D65B8B">
        <w:rPr>
          <w:rFonts w:ascii="Arial" w:hAnsi="Arial" w:cs="Arial"/>
          <w:color w:val="000000"/>
          <w:szCs w:val="24"/>
          <w:lang w:eastAsia="es-CO"/>
        </w:rPr>
        <w:t>, inclusive</w:t>
      </w:r>
      <w:r w:rsidR="008C459A">
        <w:rPr>
          <w:rFonts w:ascii="Arial" w:hAnsi="Arial" w:cs="Arial"/>
          <w:color w:val="000000"/>
          <w:szCs w:val="24"/>
          <w:lang w:eastAsia="es-CO"/>
        </w:rPr>
        <w:t>, respectivamente.</w:t>
      </w:r>
    </w:p>
    <w:p w:rsidR="002625DC" w:rsidRPr="00696C3E" w:rsidRDefault="002625DC" w:rsidP="009A3606">
      <w:pPr>
        <w:shd w:val="clear" w:color="auto" w:fill="FFFFFF"/>
        <w:tabs>
          <w:tab w:val="left" w:pos="5197"/>
        </w:tabs>
        <w:spacing w:line="276" w:lineRule="auto"/>
        <w:jc w:val="both"/>
        <w:rPr>
          <w:rFonts w:ascii="Arial" w:hAnsi="Arial" w:cs="Arial"/>
          <w:color w:val="000000"/>
          <w:sz w:val="16"/>
          <w:szCs w:val="16"/>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esta instancia </w:t>
      </w:r>
      <w:r w:rsidR="001C7382">
        <w:rPr>
          <w:rFonts w:ascii="Arial" w:hAnsi="Arial" w:cs="Arial"/>
          <w:szCs w:val="24"/>
        </w:rPr>
        <w:t>no se causaron por tratarse del grado jurisdiccional de consulta.</w:t>
      </w: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F232D">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1C7382">
        <w:rPr>
          <w:rFonts w:ascii="Arial" w:hAnsi="Arial" w:cs="Arial"/>
          <w:szCs w:val="24"/>
        </w:rPr>
        <w:t>15</w:t>
      </w:r>
      <w:r w:rsidR="002625DC">
        <w:rPr>
          <w:rFonts w:ascii="Arial" w:hAnsi="Arial" w:cs="Arial"/>
          <w:szCs w:val="24"/>
        </w:rPr>
        <w:t xml:space="preserve"> </w:t>
      </w:r>
      <w:r>
        <w:rPr>
          <w:rFonts w:ascii="Arial" w:hAnsi="Arial" w:cs="Arial"/>
          <w:szCs w:val="24"/>
        </w:rPr>
        <w:t xml:space="preserve">de </w:t>
      </w:r>
      <w:r w:rsidR="001C7382">
        <w:rPr>
          <w:rFonts w:ascii="Arial" w:hAnsi="Arial" w:cs="Arial"/>
          <w:szCs w:val="24"/>
        </w:rPr>
        <w:t xml:space="preserve">marzo </w:t>
      </w:r>
      <w:r w:rsidR="005C7218">
        <w:rPr>
          <w:rFonts w:ascii="Arial" w:hAnsi="Arial" w:cs="Arial"/>
          <w:szCs w:val="24"/>
        </w:rPr>
        <w:t xml:space="preserve">de 2016 </w:t>
      </w:r>
      <w:r w:rsidRPr="00D578CB">
        <w:rPr>
          <w:rFonts w:ascii="Arial" w:hAnsi="Arial" w:cs="Arial"/>
          <w:szCs w:val="24"/>
        </w:rPr>
        <w:t xml:space="preserve">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466C14">
        <w:rPr>
          <w:rFonts w:ascii="Arial" w:hAnsi="Arial" w:cs="Arial"/>
          <w:b/>
          <w:szCs w:val="24"/>
        </w:rPr>
        <w:t>Blanca Aurora Ortiz Gil</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 xml:space="preserve">Administradora Colombiana de Pensiones –COLPENSIONES- </w:t>
      </w:r>
      <w:r w:rsidRPr="00CB6CAE">
        <w:rPr>
          <w:rFonts w:ascii="Arial" w:hAnsi="Arial" w:cs="Arial"/>
          <w:szCs w:val="24"/>
        </w:rPr>
        <w:t xml:space="preserve">y </w:t>
      </w:r>
      <w:r>
        <w:rPr>
          <w:rFonts w:ascii="Arial" w:hAnsi="Arial" w:cs="Arial"/>
          <w:szCs w:val="24"/>
        </w:rPr>
        <w:t xml:space="preserve">en el que interviene la señora </w:t>
      </w:r>
      <w:r w:rsidR="00466C14">
        <w:rPr>
          <w:rFonts w:ascii="Arial" w:hAnsi="Arial" w:cs="Arial"/>
          <w:b/>
          <w:szCs w:val="24"/>
        </w:rPr>
        <w:t>María Luz Mila Duque de Giraldo</w:t>
      </w:r>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r w:rsidRPr="0085196C">
        <w:rPr>
          <w:rFonts w:ascii="Arial" w:hAnsi="Arial" w:cs="Arial"/>
          <w:bCs/>
          <w:szCs w:val="24"/>
        </w:rPr>
        <w:t>excludendum</w:t>
      </w:r>
      <w:r>
        <w:rPr>
          <w:rFonts w:ascii="Arial" w:hAnsi="Arial" w:cs="Arial"/>
          <w:bCs/>
          <w:szCs w:val="24"/>
        </w:rPr>
        <w:t>, conforme a lo exp</w:t>
      </w:r>
      <w:r>
        <w:rPr>
          <w:rFonts w:ascii="Arial" w:hAnsi="Arial" w:cs="Arial"/>
          <w:bCs/>
          <w:iCs/>
          <w:szCs w:val="24"/>
        </w:rPr>
        <w:t xml:space="preserve">uesto en la parte motiva de esta decisión, </w:t>
      </w:r>
      <w:r w:rsidR="002754B2">
        <w:rPr>
          <w:rFonts w:ascii="Arial" w:hAnsi="Arial" w:cs="Arial"/>
          <w:bCs/>
          <w:iCs/>
          <w:szCs w:val="24"/>
        </w:rPr>
        <w:t xml:space="preserve">salvo el </w:t>
      </w:r>
      <w:r w:rsidR="00CA0E7F" w:rsidRPr="00B54A38">
        <w:rPr>
          <w:rFonts w:ascii="Arial" w:hAnsi="Arial" w:cs="Arial"/>
          <w:bCs/>
          <w:iCs/>
          <w:szCs w:val="24"/>
        </w:rPr>
        <w:t xml:space="preserve">los </w:t>
      </w:r>
      <w:r w:rsidR="002754B2" w:rsidRPr="00B54A38">
        <w:rPr>
          <w:rFonts w:ascii="Arial" w:hAnsi="Arial" w:cs="Arial"/>
          <w:bCs/>
          <w:iCs/>
          <w:szCs w:val="24"/>
        </w:rPr>
        <w:t>numeral</w:t>
      </w:r>
      <w:r w:rsidR="00CA0E7F" w:rsidRPr="00B54A38">
        <w:rPr>
          <w:rFonts w:ascii="Arial" w:hAnsi="Arial" w:cs="Arial"/>
          <w:bCs/>
          <w:iCs/>
          <w:szCs w:val="24"/>
        </w:rPr>
        <w:t>es</w:t>
      </w:r>
      <w:r w:rsidR="002754B2" w:rsidRPr="00B54A38">
        <w:rPr>
          <w:rFonts w:ascii="Arial" w:hAnsi="Arial" w:cs="Arial"/>
          <w:bCs/>
          <w:iCs/>
          <w:szCs w:val="24"/>
        </w:rPr>
        <w:t xml:space="preserve"> segundo</w:t>
      </w:r>
      <w:r w:rsidR="00CA0E7F">
        <w:rPr>
          <w:rFonts w:ascii="Arial" w:hAnsi="Arial" w:cs="Arial"/>
          <w:bCs/>
          <w:iCs/>
          <w:szCs w:val="24"/>
        </w:rPr>
        <w:t xml:space="preserve"> y tercero</w:t>
      </w:r>
      <w:r w:rsidR="002754B2">
        <w:rPr>
          <w:rFonts w:ascii="Arial" w:hAnsi="Arial" w:cs="Arial"/>
          <w:bCs/>
          <w:iCs/>
          <w:szCs w:val="24"/>
        </w:rPr>
        <w:t xml:space="preserve"> que quedará</w:t>
      </w:r>
      <w:r w:rsidR="00CA0E7F">
        <w:rPr>
          <w:rFonts w:ascii="Arial" w:hAnsi="Arial" w:cs="Arial"/>
          <w:bCs/>
          <w:iCs/>
          <w:szCs w:val="24"/>
        </w:rPr>
        <w:t>n</w:t>
      </w:r>
      <w:r>
        <w:rPr>
          <w:rFonts w:ascii="Arial" w:hAnsi="Arial" w:cs="Arial"/>
          <w:bCs/>
          <w:iCs/>
          <w:szCs w:val="24"/>
        </w:rPr>
        <w:t xml:space="preserve"> así:</w:t>
      </w:r>
    </w:p>
    <w:p w:rsidR="008C459A" w:rsidRDefault="008C459A" w:rsidP="00E8460E">
      <w:pPr>
        <w:widowControl w:val="0"/>
        <w:autoSpaceDE w:val="0"/>
        <w:autoSpaceDN w:val="0"/>
        <w:adjustRightInd w:val="0"/>
        <w:jc w:val="both"/>
        <w:rPr>
          <w:rFonts w:ascii="Arial" w:hAnsi="Arial" w:cs="Arial"/>
          <w:bCs/>
          <w:iCs/>
          <w:szCs w:val="24"/>
        </w:rPr>
      </w:pPr>
    </w:p>
    <w:p w:rsidR="00B54A38" w:rsidRDefault="002754B2" w:rsidP="00696C3E">
      <w:pPr>
        <w:widowControl w:val="0"/>
        <w:autoSpaceDE w:val="0"/>
        <w:autoSpaceDN w:val="0"/>
        <w:adjustRightInd w:val="0"/>
        <w:ind w:left="567" w:right="51"/>
        <w:jc w:val="both"/>
        <w:rPr>
          <w:rFonts w:ascii="Arial" w:hAnsi="Arial" w:cs="Arial"/>
          <w:bCs/>
          <w:i/>
          <w:iCs/>
          <w:sz w:val="22"/>
          <w:szCs w:val="22"/>
        </w:rPr>
      </w:pPr>
      <w:r w:rsidRPr="002754B2">
        <w:rPr>
          <w:rFonts w:ascii="Arial" w:hAnsi="Arial" w:cs="Arial"/>
          <w:bCs/>
          <w:i/>
          <w:iCs/>
          <w:sz w:val="22"/>
          <w:szCs w:val="22"/>
        </w:rPr>
        <w:t>“</w:t>
      </w:r>
      <w:r w:rsidR="005C7218">
        <w:rPr>
          <w:rFonts w:ascii="Arial" w:hAnsi="Arial" w:cs="Arial"/>
          <w:bCs/>
          <w:i/>
          <w:iCs/>
          <w:sz w:val="22"/>
          <w:szCs w:val="22"/>
        </w:rPr>
        <w:t>SEGUNDO</w:t>
      </w:r>
      <w:r w:rsidRPr="002754B2">
        <w:rPr>
          <w:rFonts w:ascii="Arial" w:hAnsi="Arial" w:cs="Arial"/>
          <w:bCs/>
          <w:i/>
          <w:iCs/>
          <w:sz w:val="22"/>
          <w:szCs w:val="22"/>
        </w:rPr>
        <w:t xml:space="preserve">: CONDENAR a la Administradora Colombiana de Pensiones –COLPENSIONES- a </w:t>
      </w:r>
      <w:r w:rsidR="008915C0">
        <w:rPr>
          <w:rFonts w:ascii="Arial" w:hAnsi="Arial" w:cs="Arial"/>
          <w:bCs/>
          <w:i/>
          <w:iCs/>
          <w:sz w:val="22"/>
          <w:szCs w:val="22"/>
        </w:rPr>
        <w:t>reconocer y pagar</w:t>
      </w:r>
      <w:r w:rsidR="001F7CF7">
        <w:rPr>
          <w:rFonts w:ascii="Arial" w:hAnsi="Arial" w:cs="Arial"/>
          <w:bCs/>
          <w:i/>
          <w:iCs/>
          <w:sz w:val="22"/>
          <w:szCs w:val="22"/>
        </w:rPr>
        <w:t xml:space="preserve"> la pensión de sobrevivientes causada </w:t>
      </w:r>
      <w:r w:rsidR="008915C0">
        <w:rPr>
          <w:rFonts w:ascii="Arial" w:hAnsi="Arial" w:cs="Arial"/>
          <w:bCs/>
          <w:i/>
          <w:iCs/>
          <w:sz w:val="22"/>
          <w:szCs w:val="22"/>
        </w:rPr>
        <w:t xml:space="preserve"> </w:t>
      </w:r>
      <w:r w:rsidR="001F7CF7">
        <w:rPr>
          <w:rFonts w:ascii="Arial" w:hAnsi="Arial" w:cs="Arial"/>
          <w:bCs/>
          <w:i/>
          <w:iCs/>
          <w:sz w:val="22"/>
          <w:szCs w:val="22"/>
        </w:rPr>
        <w:t xml:space="preserve">con el deceso del pensionado Belisario Nagles Libreros </w:t>
      </w:r>
      <w:r w:rsidR="008915C0">
        <w:rPr>
          <w:rFonts w:ascii="Arial" w:hAnsi="Arial" w:cs="Arial"/>
          <w:bCs/>
          <w:i/>
          <w:iCs/>
          <w:sz w:val="22"/>
          <w:szCs w:val="22"/>
        </w:rPr>
        <w:t xml:space="preserve">a la señora </w:t>
      </w:r>
      <w:r w:rsidR="00466C14">
        <w:rPr>
          <w:rFonts w:ascii="Arial" w:hAnsi="Arial" w:cs="Arial"/>
          <w:bCs/>
          <w:i/>
          <w:iCs/>
          <w:sz w:val="22"/>
          <w:szCs w:val="22"/>
        </w:rPr>
        <w:t>María Luz Mila Duque de Giraldo</w:t>
      </w:r>
      <w:r w:rsidR="001F7CF7">
        <w:rPr>
          <w:rFonts w:ascii="Arial" w:hAnsi="Arial" w:cs="Arial"/>
          <w:bCs/>
          <w:i/>
          <w:iCs/>
          <w:sz w:val="22"/>
          <w:szCs w:val="22"/>
        </w:rPr>
        <w:t xml:space="preserve">, debiendo incluirla en nómina de pensionados a partir del mes de </w:t>
      </w:r>
      <w:r w:rsidR="00560F95">
        <w:rPr>
          <w:rFonts w:ascii="Arial" w:hAnsi="Arial" w:cs="Arial"/>
          <w:bCs/>
          <w:i/>
          <w:iCs/>
          <w:sz w:val="22"/>
          <w:szCs w:val="22"/>
        </w:rPr>
        <w:t xml:space="preserve">abril </w:t>
      </w:r>
      <w:r w:rsidR="001F7CF7">
        <w:rPr>
          <w:rFonts w:ascii="Arial" w:hAnsi="Arial" w:cs="Arial"/>
          <w:bCs/>
          <w:i/>
          <w:iCs/>
          <w:sz w:val="22"/>
          <w:szCs w:val="22"/>
        </w:rPr>
        <w:t>de 2017, en cuantía de 1 S.M.L.M.V., a raz</w:t>
      </w:r>
      <w:r w:rsidR="00C430C7">
        <w:rPr>
          <w:rFonts w:ascii="Arial" w:hAnsi="Arial" w:cs="Arial"/>
          <w:bCs/>
          <w:i/>
          <w:iCs/>
          <w:sz w:val="22"/>
          <w:szCs w:val="22"/>
        </w:rPr>
        <w:t>ón de 13 mesadas anuales, de conformidad con lo expuesto en precedencia.</w:t>
      </w:r>
    </w:p>
    <w:p w:rsidR="001F7CF7" w:rsidRDefault="001F7CF7" w:rsidP="00696C3E">
      <w:pPr>
        <w:widowControl w:val="0"/>
        <w:autoSpaceDE w:val="0"/>
        <w:autoSpaceDN w:val="0"/>
        <w:adjustRightInd w:val="0"/>
        <w:ind w:left="567" w:right="51"/>
        <w:jc w:val="both"/>
        <w:rPr>
          <w:rFonts w:ascii="Arial" w:hAnsi="Arial" w:cs="Arial"/>
          <w:bCs/>
          <w:i/>
          <w:iCs/>
          <w:sz w:val="22"/>
          <w:szCs w:val="22"/>
        </w:rPr>
      </w:pPr>
    </w:p>
    <w:p w:rsidR="00B54A38" w:rsidRDefault="00B54A38" w:rsidP="00696C3E">
      <w:pPr>
        <w:widowControl w:val="0"/>
        <w:autoSpaceDE w:val="0"/>
        <w:autoSpaceDN w:val="0"/>
        <w:adjustRightInd w:val="0"/>
        <w:ind w:left="567" w:right="51"/>
        <w:jc w:val="both"/>
        <w:rPr>
          <w:rFonts w:ascii="Arial" w:hAnsi="Arial" w:cs="Arial"/>
          <w:bCs/>
          <w:i/>
          <w:iCs/>
          <w:sz w:val="22"/>
          <w:szCs w:val="22"/>
        </w:rPr>
      </w:pPr>
      <w:r>
        <w:rPr>
          <w:rFonts w:ascii="Arial" w:hAnsi="Arial" w:cs="Arial"/>
          <w:bCs/>
          <w:i/>
          <w:iCs/>
          <w:sz w:val="22"/>
          <w:szCs w:val="22"/>
        </w:rPr>
        <w:t>TERCERO:</w:t>
      </w:r>
      <w:r w:rsidR="001F7CF7" w:rsidRPr="001F7CF7">
        <w:rPr>
          <w:rFonts w:ascii="Arial" w:hAnsi="Arial" w:cs="Arial"/>
          <w:bCs/>
          <w:i/>
          <w:iCs/>
          <w:sz w:val="22"/>
          <w:szCs w:val="22"/>
        </w:rPr>
        <w:t xml:space="preserve"> </w:t>
      </w:r>
      <w:r w:rsidR="001F7CF7" w:rsidRPr="002754B2">
        <w:rPr>
          <w:rFonts w:ascii="Arial" w:hAnsi="Arial" w:cs="Arial"/>
          <w:bCs/>
          <w:i/>
          <w:iCs/>
          <w:sz w:val="22"/>
          <w:szCs w:val="22"/>
        </w:rPr>
        <w:t xml:space="preserve">CONDENAR a la Administradora Colombiana de Pensiones –COLPENSIONES- a </w:t>
      </w:r>
      <w:r w:rsidR="001F7CF7">
        <w:rPr>
          <w:rFonts w:ascii="Arial" w:hAnsi="Arial" w:cs="Arial"/>
          <w:bCs/>
          <w:i/>
          <w:iCs/>
          <w:sz w:val="22"/>
          <w:szCs w:val="22"/>
        </w:rPr>
        <w:t xml:space="preserve">reconocer y pagar por concepto del retroactivo pensional causado entre el 01/04/2013 y el </w:t>
      </w:r>
      <w:r w:rsidR="00560F95">
        <w:rPr>
          <w:rFonts w:ascii="Arial" w:hAnsi="Arial" w:cs="Arial"/>
          <w:bCs/>
          <w:i/>
          <w:iCs/>
          <w:sz w:val="22"/>
          <w:szCs w:val="22"/>
        </w:rPr>
        <w:t>31/03/2017</w:t>
      </w:r>
      <w:r w:rsidR="001F7CF7">
        <w:rPr>
          <w:rFonts w:ascii="Arial" w:hAnsi="Arial" w:cs="Arial"/>
          <w:bCs/>
          <w:i/>
          <w:iCs/>
          <w:sz w:val="22"/>
          <w:szCs w:val="22"/>
        </w:rPr>
        <w:t xml:space="preserve"> la suma de </w:t>
      </w:r>
      <w:r w:rsidR="001F7CF7" w:rsidRPr="001F7CF7">
        <w:rPr>
          <w:rFonts w:ascii="Arial" w:hAnsi="Arial" w:cs="Arial"/>
          <w:i/>
          <w:sz w:val="22"/>
          <w:szCs w:val="22"/>
        </w:rPr>
        <w:t>$3</w:t>
      </w:r>
      <w:r w:rsidR="00560F95">
        <w:rPr>
          <w:rFonts w:ascii="Arial" w:hAnsi="Arial" w:cs="Arial"/>
          <w:i/>
          <w:sz w:val="22"/>
          <w:szCs w:val="22"/>
        </w:rPr>
        <w:t>3´395.676</w:t>
      </w:r>
      <w:r w:rsidR="00C430C7">
        <w:rPr>
          <w:rFonts w:ascii="Arial" w:hAnsi="Arial" w:cs="Arial"/>
          <w:szCs w:val="24"/>
        </w:rPr>
        <w:t xml:space="preserve">, </w:t>
      </w:r>
      <w:r w:rsidR="00C430C7" w:rsidRPr="00C430C7">
        <w:rPr>
          <w:rFonts w:ascii="Arial" w:hAnsi="Arial" w:cs="Arial"/>
          <w:i/>
          <w:sz w:val="22"/>
          <w:szCs w:val="22"/>
        </w:rPr>
        <w:t>a favo</w:t>
      </w:r>
      <w:r w:rsidR="00C430C7">
        <w:rPr>
          <w:rFonts w:ascii="Arial" w:hAnsi="Arial" w:cs="Arial"/>
          <w:i/>
          <w:sz w:val="22"/>
          <w:szCs w:val="22"/>
        </w:rPr>
        <w:t>r de</w:t>
      </w:r>
      <w:r w:rsidR="00C430C7">
        <w:rPr>
          <w:rFonts w:ascii="Arial" w:hAnsi="Arial" w:cs="Arial"/>
          <w:bCs/>
          <w:i/>
          <w:iCs/>
          <w:sz w:val="22"/>
          <w:szCs w:val="22"/>
        </w:rPr>
        <w:t xml:space="preserve"> la señora María Luz Mila Duque de Giraldo, por lo expuesto en la parte motiva</w:t>
      </w:r>
      <w:r w:rsidR="002F5251">
        <w:rPr>
          <w:rFonts w:ascii="Arial" w:hAnsi="Arial" w:cs="Arial"/>
          <w:bCs/>
          <w:i/>
          <w:iCs/>
          <w:sz w:val="22"/>
          <w:szCs w:val="22"/>
        </w:rPr>
        <w:t>”</w:t>
      </w:r>
      <w:r w:rsidR="00C430C7">
        <w:rPr>
          <w:rFonts w:ascii="Arial" w:hAnsi="Arial" w:cs="Arial"/>
          <w:bCs/>
          <w:i/>
          <w:iCs/>
          <w:sz w:val="22"/>
          <w:szCs w:val="22"/>
        </w:rPr>
        <w:t>.</w:t>
      </w:r>
    </w:p>
    <w:p w:rsidR="00B01AFC" w:rsidRDefault="00B01AFC"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Pr="005A6DB9" w:rsidRDefault="00CE4314" w:rsidP="00CE4314">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1C7382">
        <w:rPr>
          <w:rFonts w:ascii="Arial" w:hAnsi="Arial" w:cs="Arial"/>
          <w:szCs w:val="24"/>
        </w:rPr>
        <w:t>Costas en esta instancia no se causaron por lo expuesto</w:t>
      </w:r>
      <w:r w:rsidR="00F61491">
        <w:rPr>
          <w:rFonts w:ascii="Arial" w:hAnsi="Arial" w:cs="Arial"/>
          <w:szCs w:val="24"/>
        </w:rPr>
        <w:t>.</w:t>
      </w:r>
    </w:p>
    <w:p w:rsidR="00CE4314" w:rsidRDefault="00CE4314" w:rsidP="00CE4314">
      <w:pPr>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rPr>
          <w:rFonts w:ascii="Arial" w:hAnsi="Arial" w:cs="Arial"/>
          <w:sz w:val="24"/>
          <w:szCs w:val="24"/>
          <w:lang w:val="es-ES"/>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6A1175" w:rsidRPr="00D578CB" w:rsidRDefault="006A1175" w:rsidP="00CE4314">
      <w:pPr>
        <w:pStyle w:val="Sinespaciado"/>
        <w:spacing w:line="276" w:lineRule="auto"/>
        <w:contextualSpacing/>
        <w:jc w:val="center"/>
        <w:rPr>
          <w:rFonts w:ascii="Arial" w:hAnsi="Arial" w:cs="Arial"/>
          <w:sz w:val="24"/>
          <w:szCs w:val="24"/>
          <w:lang w:val="es-ES"/>
        </w:rPr>
      </w:pPr>
    </w:p>
    <w:p w:rsidR="00CE4314" w:rsidRDefault="00CE4314" w:rsidP="00CE4314">
      <w:pPr>
        <w:spacing w:line="276" w:lineRule="auto"/>
        <w:contextualSpacing/>
        <w:jc w:val="both"/>
        <w:rPr>
          <w:rFonts w:ascii="Arial" w:hAnsi="Arial" w:cs="Arial"/>
          <w:b/>
          <w:bCs/>
          <w:iCs/>
          <w:sz w:val="23"/>
          <w:szCs w:val="23"/>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696C3E">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42818" w:rsidRDefault="00CE4314" w:rsidP="003C0CB8">
      <w:pPr>
        <w:spacing w:line="276" w:lineRule="auto"/>
        <w:contextualSpacing/>
        <w:jc w:val="both"/>
        <w:rPr>
          <w:rFonts w:ascii="Arial" w:hAnsi="Arial" w:cs="Arial"/>
          <w:i/>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7B5702" w:rsidRDefault="007B5702"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lastRenderedPageBreak/>
        <w:t>ANEXO 1</w:t>
      </w:r>
    </w:p>
    <w:p w:rsidR="007B5702" w:rsidRDefault="007B5702" w:rsidP="00CE4314">
      <w:pPr>
        <w:spacing w:line="276" w:lineRule="auto"/>
        <w:ind w:firstLine="900"/>
        <w:contextualSpacing/>
        <w:jc w:val="center"/>
        <w:rPr>
          <w:rFonts w:ascii="Arial" w:hAnsi="Arial" w:cs="Arial"/>
          <w:i/>
          <w:iCs/>
          <w:szCs w:val="24"/>
          <w:lang w:val="es-ES"/>
        </w:rPr>
      </w:pPr>
    </w:p>
    <w:p w:rsidR="005C6D92" w:rsidRDefault="007B5702"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RETROACTIVO PENSIONAL</w:t>
      </w:r>
    </w:p>
    <w:p w:rsidR="008548CB" w:rsidRDefault="008548CB" w:rsidP="00CE4314">
      <w:pPr>
        <w:spacing w:line="276" w:lineRule="auto"/>
        <w:ind w:firstLine="900"/>
        <w:contextualSpacing/>
        <w:jc w:val="center"/>
        <w:rPr>
          <w:rFonts w:ascii="Arial" w:hAnsi="Arial" w:cs="Arial"/>
          <w:i/>
          <w:iCs/>
          <w:szCs w:val="24"/>
          <w:lang w:val="es-ES"/>
        </w:rPr>
      </w:pPr>
    </w:p>
    <w:p w:rsidR="008548CB" w:rsidRDefault="008548CB" w:rsidP="00CE4314">
      <w:pPr>
        <w:spacing w:line="276" w:lineRule="auto"/>
        <w:ind w:firstLine="900"/>
        <w:contextualSpacing/>
        <w:jc w:val="center"/>
        <w:rPr>
          <w:rFonts w:ascii="Arial" w:hAnsi="Arial" w:cs="Arial"/>
          <w:i/>
          <w:iCs/>
          <w:szCs w:val="24"/>
          <w:lang w:val="es-ES"/>
        </w:rPr>
      </w:pPr>
    </w:p>
    <w:p w:rsidR="005C6D92" w:rsidRDefault="001606E4" w:rsidP="00CE4314">
      <w:pPr>
        <w:spacing w:line="276" w:lineRule="auto"/>
        <w:ind w:firstLine="900"/>
        <w:contextualSpacing/>
        <w:jc w:val="center"/>
        <w:rPr>
          <w:rFonts w:ascii="Arial" w:hAnsi="Arial" w:cs="Arial"/>
          <w:i/>
          <w:iCs/>
          <w:szCs w:val="24"/>
          <w:lang w:val="es-ES"/>
        </w:rPr>
      </w:pPr>
      <w:r w:rsidRPr="001606E4">
        <w:rPr>
          <w:noProof/>
          <w:lang w:val="es-ES"/>
        </w:rPr>
        <w:drawing>
          <wp:inline distT="0" distB="0" distL="0" distR="0">
            <wp:extent cx="3933825" cy="1838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EC346C" w:rsidRDefault="00EC346C" w:rsidP="00CE4314">
      <w:pPr>
        <w:spacing w:line="276" w:lineRule="auto"/>
        <w:ind w:firstLine="900"/>
        <w:contextualSpacing/>
        <w:jc w:val="center"/>
        <w:rPr>
          <w:rFonts w:ascii="Arial" w:hAnsi="Arial" w:cs="Arial"/>
          <w:i/>
          <w:iCs/>
          <w:szCs w:val="24"/>
          <w:lang w:val="es-ES"/>
        </w:rPr>
      </w:pPr>
    </w:p>
    <w:p w:rsidR="00EC346C" w:rsidRDefault="00EC346C" w:rsidP="00CE4314">
      <w:pPr>
        <w:spacing w:line="276" w:lineRule="auto"/>
        <w:ind w:firstLine="900"/>
        <w:contextualSpacing/>
        <w:jc w:val="center"/>
        <w:rPr>
          <w:rFonts w:ascii="Arial" w:hAnsi="Arial" w:cs="Arial"/>
          <w:i/>
          <w:iCs/>
          <w:szCs w:val="24"/>
          <w:lang w:val="es-ES"/>
        </w:rPr>
      </w:pPr>
    </w:p>
    <w:p w:rsidR="00EC346C" w:rsidRDefault="00EC346C" w:rsidP="00CE4314">
      <w:pPr>
        <w:spacing w:line="276" w:lineRule="auto"/>
        <w:ind w:firstLine="900"/>
        <w:contextualSpacing/>
        <w:jc w:val="center"/>
        <w:rPr>
          <w:rFonts w:ascii="Arial" w:hAnsi="Arial" w:cs="Arial"/>
          <w:i/>
          <w:iCs/>
          <w:szCs w:val="24"/>
          <w:lang w:val="es-ES"/>
        </w:rPr>
      </w:pPr>
    </w:p>
    <w:p w:rsidR="00EC346C" w:rsidRDefault="00EC346C" w:rsidP="00CE4314">
      <w:pPr>
        <w:spacing w:line="276" w:lineRule="auto"/>
        <w:ind w:firstLine="900"/>
        <w:contextualSpacing/>
        <w:jc w:val="center"/>
        <w:rPr>
          <w:rFonts w:ascii="Arial" w:hAnsi="Arial" w:cs="Arial"/>
          <w:i/>
          <w:iCs/>
          <w:szCs w:val="24"/>
          <w:lang w:val="es-ES"/>
        </w:rPr>
      </w:pPr>
    </w:p>
    <w:p w:rsidR="005C6D92" w:rsidRDefault="005C6D92" w:rsidP="00CE4314">
      <w:pPr>
        <w:spacing w:line="276" w:lineRule="auto"/>
        <w:ind w:firstLine="900"/>
        <w:contextualSpacing/>
        <w:jc w:val="center"/>
        <w:rPr>
          <w:rFonts w:ascii="Arial" w:hAnsi="Arial" w:cs="Arial"/>
          <w:i/>
          <w:iCs/>
          <w:szCs w:val="24"/>
          <w:lang w:val="es-ES"/>
        </w:rPr>
      </w:pPr>
    </w:p>
    <w:p w:rsidR="005C6D92" w:rsidRDefault="005C6D92"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 xml:space="preserve">OLGA LUCÍA HOYOS SEPÚLVEDA </w:t>
      </w:r>
    </w:p>
    <w:p w:rsidR="007B5702" w:rsidRDefault="005C6D92"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r w:rsidR="007B5702">
        <w:rPr>
          <w:rFonts w:ascii="Arial" w:hAnsi="Arial" w:cs="Arial"/>
          <w:i/>
          <w:iCs/>
          <w:szCs w:val="24"/>
          <w:lang w:val="es-ES"/>
        </w:rPr>
        <w:t xml:space="preserve"> </w:t>
      </w:r>
    </w:p>
    <w:p w:rsidR="007B5702" w:rsidRDefault="007B5702" w:rsidP="00CE4314">
      <w:pPr>
        <w:spacing w:line="276" w:lineRule="auto"/>
        <w:ind w:firstLine="900"/>
        <w:contextualSpacing/>
        <w:jc w:val="center"/>
        <w:rPr>
          <w:rFonts w:ascii="Arial" w:hAnsi="Arial" w:cs="Arial"/>
          <w:i/>
          <w:iCs/>
          <w:szCs w:val="24"/>
          <w:lang w:val="es-ES"/>
        </w:rPr>
      </w:pPr>
      <w:bookmarkStart w:id="0" w:name="_GoBack"/>
      <w:bookmarkEnd w:id="0"/>
    </w:p>
    <w:sectPr w:rsidR="007B5702"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17" w:rsidRDefault="00C84417" w:rsidP="00226D5F">
      <w:r>
        <w:separator/>
      </w:r>
    </w:p>
  </w:endnote>
  <w:endnote w:type="continuationSeparator" w:id="0">
    <w:p w:rsidR="00C84417" w:rsidRDefault="00C8441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D" w:rsidRDefault="004D3B1D"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3B1D" w:rsidRDefault="004D3B1D"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D" w:rsidRDefault="004D3B1D"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7310">
      <w:rPr>
        <w:rStyle w:val="Nmerodepgina"/>
        <w:noProof/>
      </w:rPr>
      <w:t>10</w:t>
    </w:r>
    <w:r>
      <w:rPr>
        <w:rStyle w:val="Nmerodepgina"/>
      </w:rPr>
      <w:fldChar w:fldCharType="end"/>
    </w:r>
  </w:p>
  <w:p w:rsidR="004D3B1D" w:rsidRDefault="004D3B1D"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17" w:rsidRDefault="00C84417" w:rsidP="00226D5F">
      <w:r>
        <w:separator/>
      </w:r>
    </w:p>
  </w:footnote>
  <w:footnote w:type="continuationSeparator" w:id="0">
    <w:p w:rsidR="00C84417" w:rsidRDefault="00C84417" w:rsidP="00226D5F">
      <w:r>
        <w:continuationSeparator/>
      </w:r>
    </w:p>
  </w:footnote>
  <w:footnote w:id="1">
    <w:p w:rsidR="004D3B1D" w:rsidRPr="002E6E80" w:rsidRDefault="004D3B1D" w:rsidP="000F1FFC">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4D3B1D" w:rsidRDefault="004D3B1D" w:rsidP="000F1FFC">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4D3B1D" w:rsidRPr="002E6E80" w:rsidRDefault="004D3B1D" w:rsidP="000F1FFC">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2">
    <w:p w:rsidR="007B62D4" w:rsidRPr="004A6BF3" w:rsidRDefault="007B62D4" w:rsidP="007B62D4">
      <w:pPr>
        <w:pStyle w:val="Textonotapie"/>
        <w:jc w:val="both"/>
        <w:rPr>
          <w:rFonts w:ascii="Arial" w:hAnsi="Arial" w:cs="Arial"/>
          <w:sz w:val="18"/>
          <w:szCs w:val="18"/>
          <w:lang w:val="es-AR"/>
        </w:rPr>
      </w:pPr>
      <w:r w:rsidRPr="004A6BF3">
        <w:rPr>
          <w:rStyle w:val="Refdenotaalpie"/>
          <w:rFonts w:ascii="Arial" w:hAnsi="Arial" w:cs="Arial"/>
          <w:sz w:val="18"/>
          <w:szCs w:val="18"/>
        </w:rPr>
        <w:footnoteRef/>
      </w:r>
      <w:r w:rsidRPr="004A6BF3">
        <w:rPr>
          <w:rFonts w:ascii="Arial" w:hAnsi="Arial" w:cs="Arial"/>
          <w:sz w:val="18"/>
          <w:szCs w:val="18"/>
        </w:rPr>
        <w:t xml:space="preserve"> </w:t>
      </w:r>
      <w:r w:rsidRPr="004A6BF3">
        <w:rPr>
          <w:rFonts w:ascii="Arial" w:hAnsi="Arial" w:cs="Arial"/>
          <w:sz w:val="18"/>
          <w:szCs w:val="18"/>
          <w:lang w:val="es-AR"/>
        </w:rPr>
        <w:t xml:space="preserve">Derecho Civil – Parte General y  Personas. Arturo Valencia Zea y Álvaro Ortiz Monsalve. Décimacuarta edición. Tomo I. Pag. 355. Editorial Temis. </w:t>
      </w:r>
    </w:p>
  </w:footnote>
  <w:footnote w:id="3">
    <w:p w:rsidR="00901554" w:rsidRPr="00901554" w:rsidRDefault="00901554">
      <w:pPr>
        <w:pStyle w:val="Textonotapie"/>
        <w:rPr>
          <w:rFonts w:ascii="Arial" w:hAnsi="Arial" w:cs="Arial"/>
          <w:sz w:val="18"/>
          <w:szCs w:val="18"/>
          <w:lang w:val="es-AR"/>
        </w:rPr>
      </w:pPr>
      <w:r w:rsidRPr="00901554">
        <w:rPr>
          <w:rStyle w:val="Refdenotaalpie"/>
          <w:rFonts w:ascii="Arial" w:hAnsi="Arial" w:cs="Arial"/>
          <w:sz w:val="18"/>
          <w:szCs w:val="18"/>
        </w:rPr>
        <w:footnoteRef/>
      </w:r>
      <w:r w:rsidRPr="00901554">
        <w:rPr>
          <w:rFonts w:ascii="Arial" w:hAnsi="Arial" w:cs="Arial"/>
          <w:sz w:val="18"/>
          <w:szCs w:val="18"/>
        </w:rPr>
        <w:t xml:space="preserve"> </w:t>
      </w:r>
      <w:r w:rsidRPr="00901554">
        <w:rPr>
          <w:rFonts w:ascii="Arial" w:hAnsi="Arial" w:cs="Arial"/>
          <w:sz w:val="18"/>
          <w:szCs w:val="18"/>
          <w:lang w:val="es-AR"/>
        </w:rPr>
        <w:t>Condición a la que se ha hecho mención en la sentencia LS12442 de 2015.</w:t>
      </w:r>
    </w:p>
  </w:footnote>
  <w:footnote w:id="4">
    <w:p w:rsidR="00304252" w:rsidRPr="00304252" w:rsidRDefault="00304252">
      <w:pPr>
        <w:pStyle w:val="Textonotapie"/>
        <w:rPr>
          <w:rFonts w:ascii="Arial" w:hAnsi="Arial" w:cs="Arial"/>
          <w:sz w:val="18"/>
          <w:szCs w:val="18"/>
          <w:lang w:val="es-AR"/>
        </w:rPr>
      </w:pPr>
      <w:r w:rsidRPr="00304252">
        <w:rPr>
          <w:rStyle w:val="Refdenotaalpie"/>
          <w:rFonts w:ascii="Arial" w:hAnsi="Arial" w:cs="Arial"/>
          <w:sz w:val="18"/>
          <w:szCs w:val="18"/>
        </w:rPr>
        <w:footnoteRef/>
      </w:r>
      <w:r w:rsidRPr="00304252">
        <w:rPr>
          <w:rFonts w:ascii="Arial" w:hAnsi="Arial" w:cs="Arial"/>
          <w:sz w:val="18"/>
          <w:szCs w:val="18"/>
        </w:rPr>
        <w:t xml:space="preserve"> </w:t>
      </w:r>
      <w:r w:rsidRPr="00696C3E">
        <w:rPr>
          <w:rFonts w:ascii="Arial" w:hAnsi="Arial" w:cs="Arial"/>
          <w:spacing w:val="-6"/>
          <w:sz w:val="18"/>
          <w:szCs w:val="18"/>
          <w:lang w:val="es-AR"/>
        </w:rPr>
        <w:t>Maryuri Hernández Ortiz y María del Rosario Aristizabal de Naranjo e inclusive la señora Blanca Aurora Ortiz.</w:t>
      </w:r>
    </w:p>
  </w:footnote>
  <w:footnote w:id="5">
    <w:p w:rsidR="003A0C83" w:rsidRPr="003A0C83" w:rsidRDefault="003A0C83">
      <w:pPr>
        <w:pStyle w:val="Textonotapie"/>
        <w:rPr>
          <w:rFonts w:ascii="Arial" w:hAnsi="Arial" w:cs="Arial"/>
          <w:sz w:val="18"/>
          <w:szCs w:val="18"/>
          <w:lang w:val="es-AR"/>
        </w:rPr>
      </w:pPr>
      <w:r w:rsidRPr="003A0C83">
        <w:rPr>
          <w:rStyle w:val="Refdenotaalpie"/>
          <w:rFonts w:ascii="Arial" w:hAnsi="Arial" w:cs="Arial"/>
          <w:sz w:val="18"/>
          <w:szCs w:val="18"/>
        </w:rPr>
        <w:footnoteRef/>
      </w:r>
      <w:r w:rsidRPr="003A0C83">
        <w:rPr>
          <w:rFonts w:ascii="Arial" w:hAnsi="Arial" w:cs="Arial"/>
          <w:sz w:val="18"/>
          <w:szCs w:val="18"/>
        </w:rPr>
        <w:t xml:space="preserve"> </w:t>
      </w:r>
      <w:r w:rsidRPr="003A0C83">
        <w:rPr>
          <w:rFonts w:ascii="Arial" w:hAnsi="Arial" w:cs="Arial"/>
          <w:sz w:val="18"/>
          <w:szCs w:val="18"/>
          <w:lang w:val="es-AR"/>
        </w:rPr>
        <w:t>Conforme a la Resolución N° 01015 de 1986 –fl. 16- corresponde al salario mínimo legal mensual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D" w:rsidRPr="001B0E6E" w:rsidRDefault="004D3B1D"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4D3B1D" w:rsidRPr="001B0E6E" w:rsidRDefault="004D3B1D"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sidR="00D2369E">
      <w:rPr>
        <w:rFonts w:ascii="Arial" w:hAnsi="Arial" w:cs="Arial"/>
        <w:sz w:val="16"/>
        <w:szCs w:val="16"/>
      </w:rPr>
      <w:t>4</w:t>
    </w:r>
    <w:r w:rsidRPr="001B0E6E">
      <w:rPr>
        <w:rFonts w:ascii="Arial" w:hAnsi="Arial" w:cs="Arial"/>
        <w:sz w:val="16"/>
        <w:szCs w:val="16"/>
      </w:rPr>
      <w:t>-00</w:t>
    </w:r>
    <w:r w:rsidR="00D2369E">
      <w:rPr>
        <w:rFonts w:ascii="Arial" w:hAnsi="Arial" w:cs="Arial"/>
        <w:sz w:val="16"/>
        <w:szCs w:val="16"/>
      </w:rPr>
      <w:t>367</w:t>
    </w:r>
    <w:r w:rsidRPr="001B0E6E">
      <w:rPr>
        <w:rFonts w:ascii="Arial" w:hAnsi="Arial" w:cs="Arial"/>
        <w:sz w:val="16"/>
        <w:szCs w:val="16"/>
      </w:rPr>
      <w:t>-01</w:t>
    </w:r>
  </w:p>
  <w:p w:rsidR="004D3B1D" w:rsidRPr="001B0E6E" w:rsidRDefault="00D51EF6" w:rsidP="00350788">
    <w:pPr>
      <w:pStyle w:val="Encabezado"/>
      <w:jc w:val="center"/>
      <w:rPr>
        <w:rFonts w:ascii="Arial" w:hAnsi="Arial" w:cs="Arial"/>
        <w:sz w:val="16"/>
        <w:szCs w:val="16"/>
      </w:rPr>
    </w:pPr>
    <w:r>
      <w:rPr>
        <w:rFonts w:ascii="Arial" w:hAnsi="Arial" w:cs="Arial"/>
        <w:sz w:val="16"/>
        <w:szCs w:val="16"/>
      </w:rPr>
      <w:t>Blanca Aurora Ortiz Gil</w:t>
    </w:r>
    <w:r w:rsidR="00D2369E">
      <w:rPr>
        <w:rFonts w:ascii="Arial" w:hAnsi="Arial" w:cs="Arial"/>
        <w:sz w:val="16"/>
        <w:szCs w:val="16"/>
      </w:rPr>
      <w:t xml:space="preserve"> </w:t>
    </w:r>
    <w:r w:rsidR="004D3B1D" w:rsidRPr="001B0E6E">
      <w:rPr>
        <w:rFonts w:ascii="Arial" w:hAnsi="Arial" w:cs="Arial"/>
        <w:sz w:val="16"/>
        <w:szCs w:val="16"/>
      </w:rPr>
      <w:t>vs Colpensiones</w:t>
    </w:r>
    <w:r w:rsidR="00D2369E">
      <w:rPr>
        <w:rFonts w:ascii="Arial" w:hAnsi="Arial" w:cs="Arial"/>
        <w:sz w:val="16"/>
        <w:szCs w:val="16"/>
      </w:rPr>
      <w:t xml:space="preserve"> – </w:t>
    </w:r>
    <w:r w:rsidR="00B2620A">
      <w:rPr>
        <w:rFonts w:ascii="Arial" w:hAnsi="Arial" w:cs="Arial"/>
        <w:sz w:val="16"/>
        <w:szCs w:val="16"/>
      </w:rPr>
      <w:t xml:space="preserve">María Luz Mila Duque </w:t>
    </w:r>
  </w:p>
  <w:p w:rsidR="004D3B1D" w:rsidRPr="00350788" w:rsidRDefault="004D3B1D"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21EC"/>
    <w:rsid w:val="000047D1"/>
    <w:rsid w:val="000053EC"/>
    <w:rsid w:val="0000581C"/>
    <w:rsid w:val="00005D7F"/>
    <w:rsid w:val="00007AA9"/>
    <w:rsid w:val="00007B72"/>
    <w:rsid w:val="00007CC8"/>
    <w:rsid w:val="000130DB"/>
    <w:rsid w:val="0001637B"/>
    <w:rsid w:val="00023B3E"/>
    <w:rsid w:val="00026FC3"/>
    <w:rsid w:val="0003116B"/>
    <w:rsid w:val="00031EF4"/>
    <w:rsid w:val="00034EE6"/>
    <w:rsid w:val="00040E9A"/>
    <w:rsid w:val="000429E7"/>
    <w:rsid w:val="000452F4"/>
    <w:rsid w:val="00046FBA"/>
    <w:rsid w:val="000513EC"/>
    <w:rsid w:val="000518A3"/>
    <w:rsid w:val="000565A8"/>
    <w:rsid w:val="0005796A"/>
    <w:rsid w:val="00057F24"/>
    <w:rsid w:val="00057FAE"/>
    <w:rsid w:val="000711BA"/>
    <w:rsid w:val="00074809"/>
    <w:rsid w:val="0007560D"/>
    <w:rsid w:val="000756CE"/>
    <w:rsid w:val="00076F69"/>
    <w:rsid w:val="00077551"/>
    <w:rsid w:val="00077A55"/>
    <w:rsid w:val="00077FE4"/>
    <w:rsid w:val="00081F61"/>
    <w:rsid w:val="00084002"/>
    <w:rsid w:val="0008571E"/>
    <w:rsid w:val="000863CE"/>
    <w:rsid w:val="0009056B"/>
    <w:rsid w:val="000915D1"/>
    <w:rsid w:val="00091ACD"/>
    <w:rsid w:val="0009461B"/>
    <w:rsid w:val="00094E79"/>
    <w:rsid w:val="00096832"/>
    <w:rsid w:val="000A397D"/>
    <w:rsid w:val="000A7294"/>
    <w:rsid w:val="000A7BA8"/>
    <w:rsid w:val="000B1058"/>
    <w:rsid w:val="000B6182"/>
    <w:rsid w:val="000B665A"/>
    <w:rsid w:val="000C08B1"/>
    <w:rsid w:val="000C0A51"/>
    <w:rsid w:val="000C3195"/>
    <w:rsid w:val="000C42EE"/>
    <w:rsid w:val="000C4643"/>
    <w:rsid w:val="000C7993"/>
    <w:rsid w:val="000D0444"/>
    <w:rsid w:val="000D611F"/>
    <w:rsid w:val="000D6626"/>
    <w:rsid w:val="000D66C4"/>
    <w:rsid w:val="000D6873"/>
    <w:rsid w:val="000D6AE3"/>
    <w:rsid w:val="000E0533"/>
    <w:rsid w:val="000E388B"/>
    <w:rsid w:val="000E49A5"/>
    <w:rsid w:val="000E6CA7"/>
    <w:rsid w:val="000E70EB"/>
    <w:rsid w:val="000E7F42"/>
    <w:rsid w:val="000F08C1"/>
    <w:rsid w:val="000F1FFC"/>
    <w:rsid w:val="000F30D4"/>
    <w:rsid w:val="000F38F8"/>
    <w:rsid w:val="000F5775"/>
    <w:rsid w:val="000F6FF9"/>
    <w:rsid w:val="000F7176"/>
    <w:rsid w:val="00100104"/>
    <w:rsid w:val="00101DEB"/>
    <w:rsid w:val="00106A7E"/>
    <w:rsid w:val="00110473"/>
    <w:rsid w:val="00111BDE"/>
    <w:rsid w:val="00113026"/>
    <w:rsid w:val="00117283"/>
    <w:rsid w:val="00121F87"/>
    <w:rsid w:val="00122A57"/>
    <w:rsid w:val="00122F7E"/>
    <w:rsid w:val="00127390"/>
    <w:rsid w:val="00130009"/>
    <w:rsid w:val="001320DB"/>
    <w:rsid w:val="00132136"/>
    <w:rsid w:val="00133E13"/>
    <w:rsid w:val="00134C86"/>
    <w:rsid w:val="001365C6"/>
    <w:rsid w:val="0014068F"/>
    <w:rsid w:val="00142E8B"/>
    <w:rsid w:val="00146784"/>
    <w:rsid w:val="00146D97"/>
    <w:rsid w:val="0014727C"/>
    <w:rsid w:val="00150B3A"/>
    <w:rsid w:val="0015121F"/>
    <w:rsid w:val="001529FB"/>
    <w:rsid w:val="00154D84"/>
    <w:rsid w:val="001606E4"/>
    <w:rsid w:val="00164E8B"/>
    <w:rsid w:val="001667FB"/>
    <w:rsid w:val="001678B3"/>
    <w:rsid w:val="00171C56"/>
    <w:rsid w:val="00172834"/>
    <w:rsid w:val="00181B54"/>
    <w:rsid w:val="00183477"/>
    <w:rsid w:val="00184271"/>
    <w:rsid w:val="001843DE"/>
    <w:rsid w:val="0018546D"/>
    <w:rsid w:val="00186940"/>
    <w:rsid w:val="001879F2"/>
    <w:rsid w:val="001926F2"/>
    <w:rsid w:val="00192FFF"/>
    <w:rsid w:val="00195E2C"/>
    <w:rsid w:val="00197F26"/>
    <w:rsid w:val="001A2492"/>
    <w:rsid w:val="001A2E17"/>
    <w:rsid w:val="001A4D21"/>
    <w:rsid w:val="001A664C"/>
    <w:rsid w:val="001A692C"/>
    <w:rsid w:val="001B03FA"/>
    <w:rsid w:val="001B286B"/>
    <w:rsid w:val="001C46FA"/>
    <w:rsid w:val="001C4AC8"/>
    <w:rsid w:val="001C4D7F"/>
    <w:rsid w:val="001C64B3"/>
    <w:rsid w:val="001C7382"/>
    <w:rsid w:val="001E0313"/>
    <w:rsid w:val="001E26AA"/>
    <w:rsid w:val="001E3462"/>
    <w:rsid w:val="001F1B81"/>
    <w:rsid w:val="001F2AF8"/>
    <w:rsid w:val="001F5F7D"/>
    <w:rsid w:val="001F7CF7"/>
    <w:rsid w:val="002052E9"/>
    <w:rsid w:val="002077A7"/>
    <w:rsid w:val="002119AE"/>
    <w:rsid w:val="00214424"/>
    <w:rsid w:val="002157F6"/>
    <w:rsid w:val="00217431"/>
    <w:rsid w:val="00220899"/>
    <w:rsid w:val="002233EC"/>
    <w:rsid w:val="00226D5F"/>
    <w:rsid w:val="0023095E"/>
    <w:rsid w:val="00230AFD"/>
    <w:rsid w:val="00231C21"/>
    <w:rsid w:val="002320EB"/>
    <w:rsid w:val="00235EC0"/>
    <w:rsid w:val="0023656C"/>
    <w:rsid w:val="00242152"/>
    <w:rsid w:val="00243B4B"/>
    <w:rsid w:val="00244804"/>
    <w:rsid w:val="00247BBE"/>
    <w:rsid w:val="00251CC1"/>
    <w:rsid w:val="00256154"/>
    <w:rsid w:val="00256248"/>
    <w:rsid w:val="0026074C"/>
    <w:rsid w:val="00262491"/>
    <w:rsid w:val="002625DC"/>
    <w:rsid w:val="00265520"/>
    <w:rsid w:val="00270CA8"/>
    <w:rsid w:val="00272C8B"/>
    <w:rsid w:val="00273805"/>
    <w:rsid w:val="00274FDE"/>
    <w:rsid w:val="002754B2"/>
    <w:rsid w:val="00275914"/>
    <w:rsid w:val="00275B08"/>
    <w:rsid w:val="00275FF1"/>
    <w:rsid w:val="00276FE7"/>
    <w:rsid w:val="002864A8"/>
    <w:rsid w:val="00287CC2"/>
    <w:rsid w:val="00290C0B"/>
    <w:rsid w:val="00292172"/>
    <w:rsid w:val="0029381F"/>
    <w:rsid w:val="00293E1D"/>
    <w:rsid w:val="00295C40"/>
    <w:rsid w:val="002A02BA"/>
    <w:rsid w:val="002A1785"/>
    <w:rsid w:val="002B37E1"/>
    <w:rsid w:val="002B3A19"/>
    <w:rsid w:val="002B556B"/>
    <w:rsid w:val="002B6C00"/>
    <w:rsid w:val="002C15F7"/>
    <w:rsid w:val="002C313D"/>
    <w:rsid w:val="002C6ABC"/>
    <w:rsid w:val="002D0166"/>
    <w:rsid w:val="002D1879"/>
    <w:rsid w:val="002D2840"/>
    <w:rsid w:val="002D6807"/>
    <w:rsid w:val="002D6B2B"/>
    <w:rsid w:val="002D7A8E"/>
    <w:rsid w:val="002E09C2"/>
    <w:rsid w:val="002E235A"/>
    <w:rsid w:val="002E36F9"/>
    <w:rsid w:val="002E3CA4"/>
    <w:rsid w:val="002E4F47"/>
    <w:rsid w:val="002E54FD"/>
    <w:rsid w:val="002F07BA"/>
    <w:rsid w:val="002F1ED0"/>
    <w:rsid w:val="002F2BAC"/>
    <w:rsid w:val="002F31A3"/>
    <w:rsid w:val="002F5251"/>
    <w:rsid w:val="00302C8E"/>
    <w:rsid w:val="00304252"/>
    <w:rsid w:val="00304666"/>
    <w:rsid w:val="003143F7"/>
    <w:rsid w:val="00315CFA"/>
    <w:rsid w:val="00316580"/>
    <w:rsid w:val="00320218"/>
    <w:rsid w:val="003215E8"/>
    <w:rsid w:val="00321EA0"/>
    <w:rsid w:val="00324AD2"/>
    <w:rsid w:val="00325911"/>
    <w:rsid w:val="003340EF"/>
    <w:rsid w:val="00340FCE"/>
    <w:rsid w:val="00342529"/>
    <w:rsid w:val="003434D9"/>
    <w:rsid w:val="003440CA"/>
    <w:rsid w:val="00345737"/>
    <w:rsid w:val="003463CD"/>
    <w:rsid w:val="003465C4"/>
    <w:rsid w:val="003468B7"/>
    <w:rsid w:val="00347C69"/>
    <w:rsid w:val="003506CF"/>
    <w:rsid w:val="00350788"/>
    <w:rsid w:val="00355285"/>
    <w:rsid w:val="00355709"/>
    <w:rsid w:val="00355D2E"/>
    <w:rsid w:val="003578D3"/>
    <w:rsid w:val="00362E8F"/>
    <w:rsid w:val="00363262"/>
    <w:rsid w:val="003745E6"/>
    <w:rsid w:val="0038254D"/>
    <w:rsid w:val="00382914"/>
    <w:rsid w:val="00382C70"/>
    <w:rsid w:val="00387FA3"/>
    <w:rsid w:val="00390B71"/>
    <w:rsid w:val="003912BE"/>
    <w:rsid w:val="003922FA"/>
    <w:rsid w:val="00395DC7"/>
    <w:rsid w:val="00396403"/>
    <w:rsid w:val="00397B6D"/>
    <w:rsid w:val="003A0A30"/>
    <w:rsid w:val="003A0C83"/>
    <w:rsid w:val="003A202C"/>
    <w:rsid w:val="003A770F"/>
    <w:rsid w:val="003B4EA7"/>
    <w:rsid w:val="003B60FB"/>
    <w:rsid w:val="003B7E72"/>
    <w:rsid w:val="003C0CB8"/>
    <w:rsid w:val="003C50BE"/>
    <w:rsid w:val="003C640A"/>
    <w:rsid w:val="003C7B9B"/>
    <w:rsid w:val="003D0C37"/>
    <w:rsid w:val="003D0DFC"/>
    <w:rsid w:val="003D318D"/>
    <w:rsid w:val="003E12DD"/>
    <w:rsid w:val="003E15DE"/>
    <w:rsid w:val="003F39CE"/>
    <w:rsid w:val="003F5BF5"/>
    <w:rsid w:val="00404828"/>
    <w:rsid w:val="00404B4A"/>
    <w:rsid w:val="00406BE0"/>
    <w:rsid w:val="00410E3F"/>
    <w:rsid w:val="00412A76"/>
    <w:rsid w:val="00413A44"/>
    <w:rsid w:val="00416A8D"/>
    <w:rsid w:val="00420991"/>
    <w:rsid w:val="00420BC6"/>
    <w:rsid w:val="004216E9"/>
    <w:rsid w:val="00427D4E"/>
    <w:rsid w:val="004348AB"/>
    <w:rsid w:val="004453BD"/>
    <w:rsid w:val="00446364"/>
    <w:rsid w:val="00450598"/>
    <w:rsid w:val="00450903"/>
    <w:rsid w:val="004519EB"/>
    <w:rsid w:val="00452724"/>
    <w:rsid w:val="0045273B"/>
    <w:rsid w:val="00453DC3"/>
    <w:rsid w:val="00455713"/>
    <w:rsid w:val="00455D54"/>
    <w:rsid w:val="00455EFF"/>
    <w:rsid w:val="0046204A"/>
    <w:rsid w:val="00463893"/>
    <w:rsid w:val="00466C14"/>
    <w:rsid w:val="00470873"/>
    <w:rsid w:val="00474E80"/>
    <w:rsid w:val="00480C56"/>
    <w:rsid w:val="0048159F"/>
    <w:rsid w:val="00482B97"/>
    <w:rsid w:val="00491F9D"/>
    <w:rsid w:val="004A2468"/>
    <w:rsid w:val="004A7AB4"/>
    <w:rsid w:val="004B45C3"/>
    <w:rsid w:val="004C52F2"/>
    <w:rsid w:val="004C5731"/>
    <w:rsid w:val="004C5B27"/>
    <w:rsid w:val="004D018B"/>
    <w:rsid w:val="004D01C5"/>
    <w:rsid w:val="004D1108"/>
    <w:rsid w:val="004D3B1D"/>
    <w:rsid w:val="004D7FDC"/>
    <w:rsid w:val="004E1931"/>
    <w:rsid w:val="004E4CC6"/>
    <w:rsid w:val="004E5E8E"/>
    <w:rsid w:val="004F20BA"/>
    <w:rsid w:val="004F2BF9"/>
    <w:rsid w:val="004F2F10"/>
    <w:rsid w:val="004F408A"/>
    <w:rsid w:val="004F724D"/>
    <w:rsid w:val="00501034"/>
    <w:rsid w:val="00501339"/>
    <w:rsid w:val="00502691"/>
    <w:rsid w:val="005129AE"/>
    <w:rsid w:val="005142C8"/>
    <w:rsid w:val="00514C61"/>
    <w:rsid w:val="00515BDC"/>
    <w:rsid w:val="005202A4"/>
    <w:rsid w:val="005262DB"/>
    <w:rsid w:val="00533F10"/>
    <w:rsid w:val="0053562A"/>
    <w:rsid w:val="0053780E"/>
    <w:rsid w:val="0054084D"/>
    <w:rsid w:val="00544B75"/>
    <w:rsid w:val="00545BCF"/>
    <w:rsid w:val="005469D3"/>
    <w:rsid w:val="00547158"/>
    <w:rsid w:val="00550037"/>
    <w:rsid w:val="00550C34"/>
    <w:rsid w:val="0055106C"/>
    <w:rsid w:val="00552CE3"/>
    <w:rsid w:val="00553825"/>
    <w:rsid w:val="0055465D"/>
    <w:rsid w:val="0055606A"/>
    <w:rsid w:val="00560F95"/>
    <w:rsid w:val="0056183E"/>
    <w:rsid w:val="00562BC6"/>
    <w:rsid w:val="00563496"/>
    <w:rsid w:val="00565E83"/>
    <w:rsid w:val="00567B33"/>
    <w:rsid w:val="00567C97"/>
    <w:rsid w:val="0057082E"/>
    <w:rsid w:val="00572BE9"/>
    <w:rsid w:val="00580116"/>
    <w:rsid w:val="00581364"/>
    <w:rsid w:val="005832DD"/>
    <w:rsid w:val="00586CB3"/>
    <w:rsid w:val="005878E1"/>
    <w:rsid w:val="00590C35"/>
    <w:rsid w:val="00590ECE"/>
    <w:rsid w:val="00591797"/>
    <w:rsid w:val="00591F75"/>
    <w:rsid w:val="00593363"/>
    <w:rsid w:val="00594723"/>
    <w:rsid w:val="005A4DEA"/>
    <w:rsid w:val="005A65D3"/>
    <w:rsid w:val="005A7DC3"/>
    <w:rsid w:val="005B0552"/>
    <w:rsid w:val="005B215E"/>
    <w:rsid w:val="005B30B1"/>
    <w:rsid w:val="005B7D0B"/>
    <w:rsid w:val="005C376C"/>
    <w:rsid w:val="005C3850"/>
    <w:rsid w:val="005C3CA7"/>
    <w:rsid w:val="005C3E71"/>
    <w:rsid w:val="005C6D92"/>
    <w:rsid w:val="005C7218"/>
    <w:rsid w:val="005D1C5A"/>
    <w:rsid w:val="005D38A6"/>
    <w:rsid w:val="005D46D1"/>
    <w:rsid w:val="005D524F"/>
    <w:rsid w:val="005D5800"/>
    <w:rsid w:val="005D7A47"/>
    <w:rsid w:val="005E0ED1"/>
    <w:rsid w:val="005E1A7F"/>
    <w:rsid w:val="005E6E52"/>
    <w:rsid w:val="005E7DA5"/>
    <w:rsid w:val="005F1504"/>
    <w:rsid w:val="005F5E82"/>
    <w:rsid w:val="005F5FB1"/>
    <w:rsid w:val="005F6A40"/>
    <w:rsid w:val="0060031C"/>
    <w:rsid w:val="00605E13"/>
    <w:rsid w:val="00607820"/>
    <w:rsid w:val="006135E9"/>
    <w:rsid w:val="0061484D"/>
    <w:rsid w:val="00615E23"/>
    <w:rsid w:val="00617310"/>
    <w:rsid w:val="0062213D"/>
    <w:rsid w:val="00622849"/>
    <w:rsid w:val="00623898"/>
    <w:rsid w:val="0062649A"/>
    <w:rsid w:val="00637118"/>
    <w:rsid w:val="0064158C"/>
    <w:rsid w:val="006424B0"/>
    <w:rsid w:val="0064279C"/>
    <w:rsid w:val="00643D10"/>
    <w:rsid w:val="00650830"/>
    <w:rsid w:val="00650C9B"/>
    <w:rsid w:val="006516CA"/>
    <w:rsid w:val="00655CC4"/>
    <w:rsid w:val="00660912"/>
    <w:rsid w:val="00662013"/>
    <w:rsid w:val="00662287"/>
    <w:rsid w:val="006731C9"/>
    <w:rsid w:val="00674406"/>
    <w:rsid w:val="00675E25"/>
    <w:rsid w:val="006761A7"/>
    <w:rsid w:val="00681A5C"/>
    <w:rsid w:val="00682681"/>
    <w:rsid w:val="00682BA8"/>
    <w:rsid w:val="00685419"/>
    <w:rsid w:val="0068694A"/>
    <w:rsid w:val="00694278"/>
    <w:rsid w:val="00696C3E"/>
    <w:rsid w:val="006A0D48"/>
    <w:rsid w:val="006A1175"/>
    <w:rsid w:val="006A2774"/>
    <w:rsid w:val="006A2C18"/>
    <w:rsid w:val="006A3D88"/>
    <w:rsid w:val="006A40B3"/>
    <w:rsid w:val="006A4FD9"/>
    <w:rsid w:val="006C1C3B"/>
    <w:rsid w:val="006C47DD"/>
    <w:rsid w:val="006D0816"/>
    <w:rsid w:val="006D6AA6"/>
    <w:rsid w:val="006E02EA"/>
    <w:rsid w:val="006E11A2"/>
    <w:rsid w:val="006E2F01"/>
    <w:rsid w:val="006E3949"/>
    <w:rsid w:val="006F19E1"/>
    <w:rsid w:val="006F232D"/>
    <w:rsid w:val="006F2E21"/>
    <w:rsid w:val="006F2FF3"/>
    <w:rsid w:val="006F3D12"/>
    <w:rsid w:val="006F68BC"/>
    <w:rsid w:val="006F7C65"/>
    <w:rsid w:val="007106CC"/>
    <w:rsid w:val="00710E2C"/>
    <w:rsid w:val="007123C3"/>
    <w:rsid w:val="00712CFC"/>
    <w:rsid w:val="00713558"/>
    <w:rsid w:val="00715CD9"/>
    <w:rsid w:val="00716474"/>
    <w:rsid w:val="007208B0"/>
    <w:rsid w:val="00720C4E"/>
    <w:rsid w:val="007220D1"/>
    <w:rsid w:val="00722D48"/>
    <w:rsid w:val="007257B2"/>
    <w:rsid w:val="007258A6"/>
    <w:rsid w:val="00726CC1"/>
    <w:rsid w:val="007308D1"/>
    <w:rsid w:val="007364DD"/>
    <w:rsid w:val="00736931"/>
    <w:rsid w:val="00741C67"/>
    <w:rsid w:val="00745389"/>
    <w:rsid w:val="007465BA"/>
    <w:rsid w:val="007467A0"/>
    <w:rsid w:val="00750744"/>
    <w:rsid w:val="00756C95"/>
    <w:rsid w:val="007632AA"/>
    <w:rsid w:val="00764C9B"/>
    <w:rsid w:val="00767102"/>
    <w:rsid w:val="00771FAE"/>
    <w:rsid w:val="00774823"/>
    <w:rsid w:val="007762AD"/>
    <w:rsid w:val="00776EC7"/>
    <w:rsid w:val="00777C68"/>
    <w:rsid w:val="00777D9C"/>
    <w:rsid w:val="0078245F"/>
    <w:rsid w:val="00792C67"/>
    <w:rsid w:val="00795237"/>
    <w:rsid w:val="0079609A"/>
    <w:rsid w:val="007962CC"/>
    <w:rsid w:val="00797D4B"/>
    <w:rsid w:val="007A2D40"/>
    <w:rsid w:val="007A3E16"/>
    <w:rsid w:val="007B0011"/>
    <w:rsid w:val="007B0120"/>
    <w:rsid w:val="007B1977"/>
    <w:rsid w:val="007B262C"/>
    <w:rsid w:val="007B2F6B"/>
    <w:rsid w:val="007B5499"/>
    <w:rsid w:val="007B5702"/>
    <w:rsid w:val="007B58F0"/>
    <w:rsid w:val="007B5DF7"/>
    <w:rsid w:val="007B62D4"/>
    <w:rsid w:val="007B6DED"/>
    <w:rsid w:val="007B6F39"/>
    <w:rsid w:val="007B76B5"/>
    <w:rsid w:val="007C37F1"/>
    <w:rsid w:val="007C44BD"/>
    <w:rsid w:val="007C4945"/>
    <w:rsid w:val="007C5A02"/>
    <w:rsid w:val="007D09DF"/>
    <w:rsid w:val="007D180B"/>
    <w:rsid w:val="007D40B8"/>
    <w:rsid w:val="007E0BAF"/>
    <w:rsid w:val="007E3F4A"/>
    <w:rsid w:val="007E5F18"/>
    <w:rsid w:val="007E650C"/>
    <w:rsid w:val="007E6DA9"/>
    <w:rsid w:val="007F111B"/>
    <w:rsid w:val="007F176A"/>
    <w:rsid w:val="007F19AC"/>
    <w:rsid w:val="007F1F65"/>
    <w:rsid w:val="007F7476"/>
    <w:rsid w:val="007F7CE7"/>
    <w:rsid w:val="008031E8"/>
    <w:rsid w:val="0080681F"/>
    <w:rsid w:val="00810397"/>
    <w:rsid w:val="00811DF6"/>
    <w:rsid w:val="00814A0A"/>
    <w:rsid w:val="00821195"/>
    <w:rsid w:val="0082591D"/>
    <w:rsid w:val="008261E9"/>
    <w:rsid w:val="0083061B"/>
    <w:rsid w:val="0083155E"/>
    <w:rsid w:val="008328AA"/>
    <w:rsid w:val="008353D2"/>
    <w:rsid w:val="00840E5F"/>
    <w:rsid w:val="008460CC"/>
    <w:rsid w:val="008472E5"/>
    <w:rsid w:val="00851309"/>
    <w:rsid w:val="00852256"/>
    <w:rsid w:val="008548CB"/>
    <w:rsid w:val="00862EBC"/>
    <w:rsid w:val="0086368A"/>
    <w:rsid w:val="008641D7"/>
    <w:rsid w:val="008653FA"/>
    <w:rsid w:val="00873F40"/>
    <w:rsid w:val="00874803"/>
    <w:rsid w:val="008751D8"/>
    <w:rsid w:val="0087712D"/>
    <w:rsid w:val="008778BA"/>
    <w:rsid w:val="00881381"/>
    <w:rsid w:val="00881830"/>
    <w:rsid w:val="0088258E"/>
    <w:rsid w:val="00882CA8"/>
    <w:rsid w:val="008855CB"/>
    <w:rsid w:val="00887403"/>
    <w:rsid w:val="00891545"/>
    <w:rsid w:val="008915C0"/>
    <w:rsid w:val="0089228D"/>
    <w:rsid w:val="00895036"/>
    <w:rsid w:val="008951F9"/>
    <w:rsid w:val="00897DFE"/>
    <w:rsid w:val="008A01A3"/>
    <w:rsid w:val="008A04F6"/>
    <w:rsid w:val="008A316B"/>
    <w:rsid w:val="008A4EF4"/>
    <w:rsid w:val="008B144F"/>
    <w:rsid w:val="008B19F4"/>
    <w:rsid w:val="008B2194"/>
    <w:rsid w:val="008B48B8"/>
    <w:rsid w:val="008C0AA3"/>
    <w:rsid w:val="008C3B2F"/>
    <w:rsid w:val="008C459A"/>
    <w:rsid w:val="008C5112"/>
    <w:rsid w:val="008D0040"/>
    <w:rsid w:val="008D1AF6"/>
    <w:rsid w:val="008D27EF"/>
    <w:rsid w:val="008D3C22"/>
    <w:rsid w:val="008D7A9A"/>
    <w:rsid w:val="008E0CBF"/>
    <w:rsid w:val="008E0EF1"/>
    <w:rsid w:val="008E1432"/>
    <w:rsid w:val="008E2244"/>
    <w:rsid w:val="008E4150"/>
    <w:rsid w:val="008F003B"/>
    <w:rsid w:val="008F0B2A"/>
    <w:rsid w:val="008F31EB"/>
    <w:rsid w:val="008F7938"/>
    <w:rsid w:val="009000D4"/>
    <w:rsid w:val="009009FF"/>
    <w:rsid w:val="00901554"/>
    <w:rsid w:val="009018F8"/>
    <w:rsid w:val="00905CF1"/>
    <w:rsid w:val="00906D5C"/>
    <w:rsid w:val="009071F5"/>
    <w:rsid w:val="00907A5F"/>
    <w:rsid w:val="00911B29"/>
    <w:rsid w:val="009135BD"/>
    <w:rsid w:val="009137A5"/>
    <w:rsid w:val="009143FE"/>
    <w:rsid w:val="00915EE3"/>
    <w:rsid w:val="00916ABE"/>
    <w:rsid w:val="00921AAF"/>
    <w:rsid w:val="00932E43"/>
    <w:rsid w:val="0093547B"/>
    <w:rsid w:val="009405CC"/>
    <w:rsid w:val="0094079B"/>
    <w:rsid w:val="009434C6"/>
    <w:rsid w:val="00943853"/>
    <w:rsid w:val="00943F86"/>
    <w:rsid w:val="00945AA7"/>
    <w:rsid w:val="00947F7A"/>
    <w:rsid w:val="00953EA8"/>
    <w:rsid w:val="00955189"/>
    <w:rsid w:val="009568F5"/>
    <w:rsid w:val="00956E5F"/>
    <w:rsid w:val="00956FD0"/>
    <w:rsid w:val="00961A29"/>
    <w:rsid w:val="0096448F"/>
    <w:rsid w:val="00965356"/>
    <w:rsid w:val="009660D4"/>
    <w:rsid w:val="00966F23"/>
    <w:rsid w:val="009670D4"/>
    <w:rsid w:val="00971B5C"/>
    <w:rsid w:val="009740CF"/>
    <w:rsid w:val="009759B2"/>
    <w:rsid w:val="00975DEE"/>
    <w:rsid w:val="00981280"/>
    <w:rsid w:val="00981DA7"/>
    <w:rsid w:val="009827E2"/>
    <w:rsid w:val="00982D3B"/>
    <w:rsid w:val="00983410"/>
    <w:rsid w:val="009849BE"/>
    <w:rsid w:val="00985311"/>
    <w:rsid w:val="009914DB"/>
    <w:rsid w:val="00994051"/>
    <w:rsid w:val="00994070"/>
    <w:rsid w:val="00994537"/>
    <w:rsid w:val="00994634"/>
    <w:rsid w:val="00995393"/>
    <w:rsid w:val="0099755A"/>
    <w:rsid w:val="009A0660"/>
    <w:rsid w:val="009A3606"/>
    <w:rsid w:val="009A471A"/>
    <w:rsid w:val="009B06F1"/>
    <w:rsid w:val="009B15A7"/>
    <w:rsid w:val="009B4AA4"/>
    <w:rsid w:val="009C2659"/>
    <w:rsid w:val="009C77EB"/>
    <w:rsid w:val="009D1438"/>
    <w:rsid w:val="009D68F9"/>
    <w:rsid w:val="009D6F42"/>
    <w:rsid w:val="009D7443"/>
    <w:rsid w:val="009E4F19"/>
    <w:rsid w:val="009E51A9"/>
    <w:rsid w:val="009E5A8E"/>
    <w:rsid w:val="009E703D"/>
    <w:rsid w:val="009F0B85"/>
    <w:rsid w:val="009F1835"/>
    <w:rsid w:val="009F39A4"/>
    <w:rsid w:val="009F3D82"/>
    <w:rsid w:val="00A04EA2"/>
    <w:rsid w:val="00A155E4"/>
    <w:rsid w:val="00A227F4"/>
    <w:rsid w:val="00A23CFA"/>
    <w:rsid w:val="00A26C03"/>
    <w:rsid w:val="00A27137"/>
    <w:rsid w:val="00A30E48"/>
    <w:rsid w:val="00A3173B"/>
    <w:rsid w:val="00A32B05"/>
    <w:rsid w:val="00A32B8A"/>
    <w:rsid w:val="00A36479"/>
    <w:rsid w:val="00A36956"/>
    <w:rsid w:val="00A406D2"/>
    <w:rsid w:val="00A41823"/>
    <w:rsid w:val="00A42244"/>
    <w:rsid w:val="00A43FF8"/>
    <w:rsid w:val="00A468C0"/>
    <w:rsid w:val="00A47AE7"/>
    <w:rsid w:val="00A5024C"/>
    <w:rsid w:val="00A50BE4"/>
    <w:rsid w:val="00A54A5B"/>
    <w:rsid w:val="00A64FC9"/>
    <w:rsid w:val="00A75235"/>
    <w:rsid w:val="00A81BBC"/>
    <w:rsid w:val="00A8431E"/>
    <w:rsid w:val="00A90157"/>
    <w:rsid w:val="00A9199C"/>
    <w:rsid w:val="00A928D2"/>
    <w:rsid w:val="00A9338A"/>
    <w:rsid w:val="00A93D78"/>
    <w:rsid w:val="00A93DCA"/>
    <w:rsid w:val="00A94ADC"/>
    <w:rsid w:val="00A957FB"/>
    <w:rsid w:val="00A95C09"/>
    <w:rsid w:val="00A95D0D"/>
    <w:rsid w:val="00AA2F30"/>
    <w:rsid w:val="00AA33AE"/>
    <w:rsid w:val="00AA3B70"/>
    <w:rsid w:val="00AA4C5B"/>
    <w:rsid w:val="00AA5AE6"/>
    <w:rsid w:val="00AB2427"/>
    <w:rsid w:val="00AB39FC"/>
    <w:rsid w:val="00AC1D0B"/>
    <w:rsid w:val="00AC486E"/>
    <w:rsid w:val="00AC4D0C"/>
    <w:rsid w:val="00AC75B2"/>
    <w:rsid w:val="00AC7EA1"/>
    <w:rsid w:val="00AD1F5C"/>
    <w:rsid w:val="00AD2ED2"/>
    <w:rsid w:val="00AD5C30"/>
    <w:rsid w:val="00AD6B64"/>
    <w:rsid w:val="00AD79A8"/>
    <w:rsid w:val="00AD7EF8"/>
    <w:rsid w:val="00AE118E"/>
    <w:rsid w:val="00AE2ACB"/>
    <w:rsid w:val="00AE62E4"/>
    <w:rsid w:val="00AE6468"/>
    <w:rsid w:val="00AE7027"/>
    <w:rsid w:val="00AF1A27"/>
    <w:rsid w:val="00AF5C75"/>
    <w:rsid w:val="00AF6C27"/>
    <w:rsid w:val="00AF6E3F"/>
    <w:rsid w:val="00B01AFC"/>
    <w:rsid w:val="00B04151"/>
    <w:rsid w:val="00B0466B"/>
    <w:rsid w:val="00B04949"/>
    <w:rsid w:val="00B05B6F"/>
    <w:rsid w:val="00B0646B"/>
    <w:rsid w:val="00B10AF5"/>
    <w:rsid w:val="00B12B45"/>
    <w:rsid w:val="00B139E9"/>
    <w:rsid w:val="00B220D2"/>
    <w:rsid w:val="00B22E56"/>
    <w:rsid w:val="00B2620A"/>
    <w:rsid w:val="00B30447"/>
    <w:rsid w:val="00B32C4F"/>
    <w:rsid w:val="00B364A1"/>
    <w:rsid w:val="00B3660F"/>
    <w:rsid w:val="00B43640"/>
    <w:rsid w:val="00B438A6"/>
    <w:rsid w:val="00B5427D"/>
    <w:rsid w:val="00B54A38"/>
    <w:rsid w:val="00B56E76"/>
    <w:rsid w:val="00B63804"/>
    <w:rsid w:val="00B65F9A"/>
    <w:rsid w:val="00B67118"/>
    <w:rsid w:val="00B72F70"/>
    <w:rsid w:val="00B75D3A"/>
    <w:rsid w:val="00B77E22"/>
    <w:rsid w:val="00B83DCE"/>
    <w:rsid w:val="00B85B82"/>
    <w:rsid w:val="00B86AC5"/>
    <w:rsid w:val="00B8756C"/>
    <w:rsid w:val="00B919A6"/>
    <w:rsid w:val="00B92046"/>
    <w:rsid w:val="00B92076"/>
    <w:rsid w:val="00B95521"/>
    <w:rsid w:val="00B95930"/>
    <w:rsid w:val="00B95F64"/>
    <w:rsid w:val="00B9600C"/>
    <w:rsid w:val="00BA0C20"/>
    <w:rsid w:val="00BA3696"/>
    <w:rsid w:val="00BB1F45"/>
    <w:rsid w:val="00BB24B4"/>
    <w:rsid w:val="00BB5AD6"/>
    <w:rsid w:val="00BC0447"/>
    <w:rsid w:val="00BC31C8"/>
    <w:rsid w:val="00BC6C6E"/>
    <w:rsid w:val="00BC70D9"/>
    <w:rsid w:val="00BC7717"/>
    <w:rsid w:val="00BD2840"/>
    <w:rsid w:val="00BD419E"/>
    <w:rsid w:val="00BE0373"/>
    <w:rsid w:val="00BE3F2E"/>
    <w:rsid w:val="00BF2489"/>
    <w:rsid w:val="00BF52F1"/>
    <w:rsid w:val="00C07D5C"/>
    <w:rsid w:val="00C1062A"/>
    <w:rsid w:val="00C1591F"/>
    <w:rsid w:val="00C17624"/>
    <w:rsid w:val="00C17C4C"/>
    <w:rsid w:val="00C22EE6"/>
    <w:rsid w:val="00C30793"/>
    <w:rsid w:val="00C32B3A"/>
    <w:rsid w:val="00C36DBF"/>
    <w:rsid w:val="00C3701C"/>
    <w:rsid w:val="00C430C7"/>
    <w:rsid w:val="00C47B74"/>
    <w:rsid w:val="00C50A5D"/>
    <w:rsid w:val="00C50BF2"/>
    <w:rsid w:val="00C518D7"/>
    <w:rsid w:val="00C52159"/>
    <w:rsid w:val="00C54219"/>
    <w:rsid w:val="00C548D8"/>
    <w:rsid w:val="00C55F11"/>
    <w:rsid w:val="00C56119"/>
    <w:rsid w:val="00C607EC"/>
    <w:rsid w:val="00C61CFD"/>
    <w:rsid w:val="00C634AF"/>
    <w:rsid w:val="00C64B9A"/>
    <w:rsid w:val="00C65FCA"/>
    <w:rsid w:val="00C70EB6"/>
    <w:rsid w:val="00C80996"/>
    <w:rsid w:val="00C81112"/>
    <w:rsid w:val="00C81146"/>
    <w:rsid w:val="00C81FE6"/>
    <w:rsid w:val="00C83345"/>
    <w:rsid w:val="00C84417"/>
    <w:rsid w:val="00C846A9"/>
    <w:rsid w:val="00C854CF"/>
    <w:rsid w:val="00C87A85"/>
    <w:rsid w:val="00C91182"/>
    <w:rsid w:val="00C91B2D"/>
    <w:rsid w:val="00C921FE"/>
    <w:rsid w:val="00C92394"/>
    <w:rsid w:val="00C958E7"/>
    <w:rsid w:val="00CA0E7F"/>
    <w:rsid w:val="00CA1378"/>
    <w:rsid w:val="00CA57EE"/>
    <w:rsid w:val="00CA5B1A"/>
    <w:rsid w:val="00CB125C"/>
    <w:rsid w:val="00CB17D9"/>
    <w:rsid w:val="00CB1FCF"/>
    <w:rsid w:val="00CB2589"/>
    <w:rsid w:val="00CB356E"/>
    <w:rsid w:val="00CB3E6F"/>
    <w:rsid w:val="00CB550B"/>
    <w:rsid w:val="00CC0590"/>
    <w:rsid w:val="00CC3464"/>
    <w:rsid w:val="00CC3ADA"/>
    <w:rsid w:val="00CC4EF1"/>
    <w:rsid w:val="00CC551A"/>
    <w:rsid w:val="00CD0F44"/>
    <w:rsid w:val="00CD4150"/>
    <w:rsid w:val="00CD79DF"/>
    <w:rsid w:val="00CE0188"/>
    <w:rsid w:val="00CE4314"/>
    <w:rsid w:val="00CE4496"/>
    <w:rsid w:val="00CE714F"/>
    <w:rsid w:val="00CE75C2"/>
    <w:rsid w:val="00CF5421"/>
    <w:rsid w:val="00CF576A"/>
    <w:rsid w:val="00CF5C91"/>
    <w:rsid w:val="00D0554B"/>
    <w:rsid w:val="00D13723"/>
    <w:rsid w:val="00D213EB"/>
    <w:rsid w:val="00D21557"/>
    <w:rsid w:val="00D2369E"/>
    <w:rsid w:val="00D24908"/>
    <w:rsid w:val="00D260C3"/>
    <w:rsid w:val="00D26139"/>
    <w:rsid w:val="00D320B2"/>
    <w:rsid w:val="00D33344"/>
    <w:rsid w:val="00D35984"/>
    <w:rsid w:val="00D426FA"/>
    <w:rsid w:val="00D43C32"/>
    <w:rsid w:val="00D43DB8"/>
    <w:rsid w:val="00D50A1D"/>
    <w:rsid w:val="00D51CB6"/>
    <w:rsid w:val="00D51EF6"/>
    <w:rsid w:val="00D56DAA"/>
    <w:rsid w:val="00D578CB"/>
    <w:rsid w:val="00D60B64"/>
    <w:rsid w:val="00D65B8B"/>
    <w:rsid w:val="00D720CF"/>
    <w:rsid w:val="00D736BD"/>
    <w:rsid w:val="00D73E96"/>
    <w:rsid w:val="00D747E2"/>
    <w:rsid w:val="00D769FA"/>
    <w:rsid w:val="00D76CC5"/>
    <w:rsid w:val="00D8473B"/>
    <w:rsid w:val="00D879A8"/>
    <w:rsid w:val="00D90F94"/>
    <w:rsid w:val="00D91996"/>
    <w:rsid w:val="00D955FB"/>
    <w:rsid w:val="00D959B2"/>
    <w:rsid w:val="00D96DB6"/>
    <w:rsid w:val="00DA069C"/>
    <w:rsid w:val="00DA3E57"/>
    <w:rsid w:val="00DA4B0A"/>
    <w:rsid w:val="00DA4FEE"/>
    <w:rsid w:val="00DA516C"/>
    <w:rsid w:val="00DA7434"/>
    <w:rsid w:val="00DB0811"/>
    <w:rsid w:val="00DB2FD8"/>
    <w:rsid w:val="00DB4C83"/>
    <w:rsid w:val="00DB6C87"/>
    <w:rsid w:val="00DC00E5"/>
    <w:rsid w:val="00DC07F0"/>
    <w:rsid w:val="00DC3D92"/>
    <w:rsid w:val="00DC7C5E"/>
    <w:rsid w:val="00DD4354"/>
    <w:rsid w:val="00DD6BF4"/>
    <w:rsid w:val="00DE0497"/>
    <w:rsid w:val="00DE565B"/>
    <w:rsid w:val="00DE762B"/>
    <w:rsid w:val="00DF2277"/>
    <w:rsid w:val="00DF30A5"/>
    <w:rsid w:val="00E032A5"/>
    <w:rsid w:val="00E04B5A"/>
    <w:rsid w:val="00E05ABE"/>
    <w:rsid w:val="00E062F9"/>
    <w:rsid w:val="00E065F8"/>
    <w:rsid w:val="00E122EA"/>
    <w:rsid w:val="00E13165"/>
    <w:rsid w:val="00E1371F"/>
    <w:rsid w:val="00E17270"/>
    <w:rsid w:val="00E173F7"/>
    <w:rsid w:val="00E205E5"/>
    <w:rsid w:val="00E20651"/>
    <w:rsid w:val="00E2298E"/>
    <w:rsid w:val="00E2487C"/>
    <w:rsid w:val="00E26912"/>
    <w:rsid w:val="00E27B52"/>
    <w:rsid w:val="00E27BE9"/>
    <w:rsid w:val="00E35ADD"/>
    <w:rsid w:val="00E368B2"/>
    <w:rsid w:val="00E40CD3"/>
    <w:rsid w:val="00E4195D"/>
    <w:rsid w:val="00E42818"/>
    <w:rsid w:val="00E433A8"/>
    <w:rsid w:val="00E4434A"/>
    <w:rsid w:val="00E46710"/>
    <w:rsid w:val="00E504D4"/>
    <w:rsid w:val="00E50C89"/>
    <w:rsid w:val="00E511FE"/>
    <w:rsid w:val="00E51CB5"/>
    <w:rsid w:val="00E523D6"/>
    <w:rsid w:val="00E54AEA"/>
    <w:rsid w:val="00E55394"/>
    <w:rsid w:val="00E55E54"/>
    <w:rsid w:val="00E5736A"/>
    <w:rsid w:val="00E61D88"/>
    <w:rsid w:val="00E665CA"/>
    <w:rsid w:val="00E670B5"/>
    <w:rsid w:val="00E673CC"/>
    <w:rsid w:val="00E70A48"/>
    <w:rsid w:val="00E72202"/>
    <w:rsid w:val="00E73A8B"/>
    <w:rsid w:val="00E73DC1"/>
    <w:rsid w:val="00E74505"/>
    <w:rsid w:val="00E77022"/>
    <w:rsid w:val="00E82ED3"/>
    <w:rsid w:val="00E8460E"/>
    <w:rsid w:val="00E924F2"/>
    <w:rsid w:val="00EA0A58"/>
    <w:rsid w:val="00EA0CD4"/>
    <w:rsid w:val="00EA1CA4"/>
    <w:rsid w:val="00EA25C2"/>
    <w:rsid w:val="00EA2761"/>
    <w:rsid w:val="00EA3CA8"/>
    <w:rsid w:val="00EA4765"/>
    <w:rsid w:val="00EA4839"/>
    <w:rsid w:val="00EB6FFE"/>
    <w:rsid w:val="00EB7632"/>
    <w:rsid w:val="00EC346C"/>
    <w:rsid w:val="00EC3B1B"/>
    <w:rsid w:val="00EC3C6F"/>
    <w:rsid w:val="00EC3DF8"/>
    <w:rsid w:val="00ED29F1"/>
    <w:rsid w:val="00ED7CCD"/>
    <w:rsid w:val="00EE108C"/>
    <w:rsid w:val="00EE2EDA"/>
    <w:rsid w:val="00EE336E"/>
    <w:rsid w:val="00EE629D"/>
    <w:rsid w:val="00EE7F9C"/>
    <w:rsid w:val="00EF0822"/>
    <w:rsid w:val="00EF1695"/>
    <w:rsid w:val="00EF2074"/>
    <w:rsid w:val="00EF4C97"/>
    <w:rsid w:val="00F00044"/>
    <w:rsid w:val="00F0029D"/>
    <w:rsid w:val="00F017BF"/>
    <w:rsid w:val="00F052EA"/>
    <w:rsid w:val="00F0773C"/>
    <w:rsid w:val="00F07963"/>
    <w:rsid w:val="00F11410"/>
    <w:rsid w:val="00F12B22"/>
    <w:rsid w:val="00F15807"/>
    <w:rsid w:val="00F163D2"/>
    <w:rsid w:val="00F22BB5"/>
    <w:rsid w:val="00F2483F"/>
    <w:rsid w:val="00F27F3C"/>
    <w:rsid w:val="00F31123"/>
    <w:rsid w:val="00F33EB5"/>
    <w:rsid w:val="00F376E6"/>
    <w:rsid w:val="00F44401"/>
    <w:rsid w:val="00F46740"/>
    <w:rsid w:val="00F500A7"/>
    <w:rsid w:val="00F57ABD"/>
    <w:rsid w:val="00F61491"/>
    <w:rsid w:val="00F65645"/>
    <w:rsid w:val="00F65767"/>
    <w:rsid w:val="00F7229A"/>
    <w:rsid w:val="00F76795"/>
    <w:rsid w:val="00F80D50"/>
    <w:rsid w:val="00F90E9F"/>
    <w:rsid w:val="00F919EA"/>
    <w:rsid w:val="00F93DE3"/>
    <w:rsid w:val="00F9550A"/>
    <w:rsid w:val="00FA05E4"/>
    <w:rsid w:val="00FA21EB"/>
    <w:rsid w:val="00FA23F1"/>
    <w:rsid w:val="00FA6675"/>
    <w:rsid w:val="00FB101F"/>
    <w:rsid w:val="00FB25C6"/>
    <w:rsid w:val="00FB37EB"/>
    <w:rsid w:val="00FC1809"/>
    <w:rsid w:val="00FC2549"/>
    <w:rsid w:val="00FC2618"/>
    <w:rsid w:val="00FC46DC"/>
    <w:rsid w:val="00FC556D"/>
    <w:rsid w:val="00FD0868"/>
    <w:rsid w:val="00FD2C27"/>
    <w:rsid w:val="00FD3CE8"/>
    <w:rsid w:val="00FD44B2"/>
    <w:rsid w:val="00FD6247"/>
    <w:rsid w:val="00FE0131"/>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C1101-2C09-4C94-B2BD-D2579BEA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33299537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8E-E1FF-40D2-8D5C-A5CD3C37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4198</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116</cp:revision>
  <cp:lastPrinted>2017-03-28T18:42:00Z</cp:lastPrinted>
  <dcterms:created xsi:type="dcterms:W3CDTF">2017-01-26T16:14:00Z</dcterms:created>
  <dcterms:modified xsi:type="dcterms:W3CDTF">2017-06-28T15:59:00Z</dcterms:modified>
</cp:coreProperties>
</file>