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F2" w:rsidRPr="0094372D" w:rsidRDefault="007D3FF2" w:rsidP="007D3FF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7D3FF2" w:rsidRDefault="007D3FF2" w:rsidP="007D3FF2">
      <w:pPr>
        <w:spacing w:line="276" w:lineRule="auto"/>
        <w:ind w:left="1416" w:firstLine="708"/>
        <w:contextualSpacing/>
        <w:jc w:val="both"/>
        <w:rPr>
          <w:rFonts w:ascii="Arial" w:hAnsi="Arial" w:cs="Arial"/>
          <w:b/>
          <w:sz w:val="18"/>
          <w:szCs w:val="18"/>
          <w:lang w:val="es-CO"/>
        </w:rPr>
      </w:pPr>
    </w:p>
    <w:p w:rsidR="00B93086" w:rsidRPr="00621508" w:rsidRDefault="00B93086" w:rsidP="00B93086">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C3297D" w:rsidRDefault="00B93086" w:rsidP="00B93086">
      <w:pPr>
        <w:pStyle w:val="Encabezado"/>
        <w:ind w:right="-7"/>
        <w:rPr>
          <w:rFonts w:ascii="Arial" w:hAnsi="Arial" w:cs="Arial"/>
          <w:sz w:val="32"/>
          <w:szCs w:val="32"/>
          <w:u w:val="single"/>
        </w:rPr>
      </w:pPr>
    </w:p>
    <w:p w:rsidR="00B93086" w:rsidRPr="00952C93" w:rsidRDefault="00B93086" w:rsidP="00C3297D">
      <w:pPr>
        <w:ind w:left="993"/>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00C3297D">
        <w:rPr>
          <w:rFonts w:ascii="Arial" w:hAnsi="Arial" w:cs="Arial"/>
          <w:sz w:val="16"/>
          <w:szCs w:val="16"/>
        </w:rPr>
        <w:t>Sentencia – 2ª instancia – 27 de junio de 2017</w:t>
      </w:r>
    </w:p>
    <w:p w:rsidR="00B93086" w:rsidRPr="00952C93" w:rsidRDefault="00B93086" w:rsidP="00C3297D">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C3297D">
        <w:rPr>
          <w:rFonts w:ascii="Arial" w:hAnsi="Arial" w:cs="Arial"/>
          <w:iCs/>
          <w:sz w:val="16"/>
          <w:szCs w:val="16"/>
        </w:rPr>
        <w:t xml:space="preserve"> – Confirma decisión del a quo que accedió a las pretensiones</w:t>
      </w:r>
    </w:p>
    <w:p w:rsidR="00B93086" w:rsidRPr="00952C93" w:rsidRDefault="00B93086" w:rsidP="00C3297D">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416DCF">
        <w:rPr>
          <w:rFonts w:ascii="Arial" w:hAnsi="Arial" w:cs="Arial"/>
          <w:sz w:val="16"/>
          <w:szCs w:val="16"/>
        </w:rPr>
        <w:t>66001-31-05-003-2015-00212</w:t>
      </w:r>
      <w:r w:rsidRPr="00952C93">
        <w:rPr>
          <w:rFonts w:ascii="Arial" w:hAnsi="Arial" w:cs="Arial"/>
          <w:sz w:val="16"/>
          <w:szCs w:val="16"/>
        </w:rPr>
        <w:t xml:space="preserve">-01 </w:t>
      </w:r>
    </w:p>
    <w:p w:rsidR="00B93086" w:rsidRPr="00952C93" w:rsidRDefault="00B93086" w:rsidP="00C3297D">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416DCF">
        <w:rPr>
          <w:rFonts w:ascii="Arial" w:hAnsi="Arial" w:cs="Arial"/>
          <w:bCs/>
          <w:iCs/>
          <w:sz w:val="16"/>
          <w:szCs w:val="16"/>
        </w:rPr>
        <w:t>Martha Lucía Murillo Murilllo</w:t>
      </w:r>
    </w:p>
    <w:p w:rsidR="00B93086" w:rsidRPr="00952C93" w:rsidRDefault="00B93086" w:rsidP="00C3297D">
      <w:pPr>
        <w:ind w:left="99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2A678D">
        <w:rPr>
          <w:rFonts w:ascii="Arial" w:hAnsi="Arial" w:cs="Arial"/>
          <w:sz w:val="16"/>
          <w:szCs w:val="16"/>
        </w:rPr>
        <w:tab/>
      </w:r>
      <w:r w:rsidR="00416DCF">
        <w:rPr>
          <w:rFonts w:ascii="Arial" w:hAnsi="Arial" w:cs="Arial"/>
          <w:sz w:val="16"/>
          <w:szCs w:val="16"/>
        </w:rPr>
        <w:t>Grasas de Colombia SAS y Tiendas de Colombia Express SAS</w:t>
      </w:r>
    </w:p>
    <w:p w:rsidR="00B93086" w:rsidRDefault="00B93086" w:rsidP="00C3297D">
      <w:pPr>
        <w:ind w:left="993"/>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416DCF">
        <w:rPr>
          <w:rFonts w:ascii="Arial" w:hAnsi="Arial" w:cs="Arial"/>
          <w:sz w:val="16"/>
          <w:szCs w:val="16"/>
        </w:rPr>
        <w:t xml:space="preserve">Tercero </w:t>
      </w:r>
      <w:r w:rsidRPr="00952C93">
        <w:rPr>
          <w:rFonts w:ascii="Arial" w:hAnsi="Arial" w:cs="Arial"/>
          <w:sz w:val="16"/>
          <w:szCs w:val="16"/>
        </w:rPr>
        <w:t>Laboral del Circuito de Pereira</w:t>
      </w:r>
      <w:r w:rsidRPr="00952C93">
        <w:rPr>
          <w:rFonts w:ascii="Arial" w:hAnsi="Arial" w:cs="Arial"/>
          <w:b/>
          <w:sz w:val="16"/>
          <w:szCs w:val="16"/>
        </w:rPr>
        <w:t xml:space="preserve"> </w:t>
      </w:r>
    </w:p>
    <w:p w:rsidR="00C3297D" w:rsidRPr="00952C93" w:rsidRDefault="00C3297D" w:rsidP="00C3297D">
      <w:pPr>
        <w:ind w:left="993"/>
        <w:jc w:val="both"/>
        <w:rPr>
          <w:rFonts w:ascii="Arial" w:hAnsi="Arial" w:cs="Arial"/>
          <w:b/>
          <w:sz w:val="16"/>
          <w:szCs w:val="16"/>
        </w:rPr>
      </w:pPr>
    </w:p>
    <w:p w:rsidR="00C3297D" w:rsidRPr="00C3297D" w:rsidRDefault="00B93086" w:rsidP="00C3297D">
      <w:pPr>
        <w:pStyle w:val="Prrafodelista"/>
        <w:spacing w:line="240" w:lineRule="auto"/>
        <w:ind w:left="993"/>
        <w:jc w:val="both"/>
        <w:rPr>
          <w:rFonts w:ascii="Arial" w:hAnsi="Arial" w:cs="Arial"/>
          <w:bCs/>
          <w:sz w:val="16"/>
          <w:szCs w:val="16"/>
        </w:rPr>
      </w:pPr>
      <w:r w:rsidRPr="00952C93">
        <w:rPr>
          <w:rFonts w:ascii="Arial" w:hAnsi="Arial" w:cs="Arial"/>
          <w:b/>
          <w:bCs/>
          <w:sz w:val="16"/>
          <w:szCs w:val="16"/>
          <w:u w:val="single"/>
        </w:rPr>
        <w:t xml:space="preserve">Tema a Tratar: </w:t>
      </w:r>
      <w:r w:rsidR="00173807">
        <w:rPr>
          <w:rFonts w:ascii="Arial" w:hAnsi="Arial" w:cs="Arial"/>
          <w:b/>
          <w:bCs/>
          <w:sz w:val="16"/>
          <w:szCs w:val="16"/>
        </w:rPr>
        <w:t xml:space="preserve">  </w:t>
      </w:r>
      <w:r w:rsidR="00173807">
        <w:rPr>
          <w:rFonts w:ascii="Arial" w:hAnsi="Arial" w:cs="Arial"/>
          <w:b/>
          <w:bCs/>
          <w:sz w:val="16"/>
          <w:szCs w:val="16"/>
        </w:rPr>
        <w:tab/>
      </w:r>
      <w:r w:rsidR="00A55B34" w:rsidRPr="00C3297D">
        <w:rPr>
          <w:rFonts w:ascii="Arial" w:hAnsi="Arial" w:cs="Arial"/>
          <w:b/>
          <w:bCs/>
          <w:sz w:val="16"/>
          <w:szCs w:val="16"/>
        </w:rPr>
        <w:t>Contrato de trabajo; confesión ficta;</w:t>
      </w:r>
      <w:r w:rsidR="003D2CF1" w:rsidRPr="00C3297D">
        <w:rPr>
          <w:rFonts w:ascii="Arial" w:hAnsi="Arial" w:cs="Arial"/>
          <w:b/>
          <w:bCs/>
          <w:sz w:val="16"/>
          <w:szCs w:val="16"/>
        </w:rPr>
        <w:t xml:space="preserve"> presunción del artículo 24 del CST no desvirtuada por el demandado</w:t>
      </w:r>
      <w:r w:rsidR="00C3297D">
        <w:rPr>
          <w:rFonts w:ascii="Arial" w:hAnsi="Arial" w:cs="Arial"/>
          <w:b/>
          <w:bCs/>
          <w:sz w:val="16"/>
          <w:szCs w:val="16"/>
        </w:rPr>
        <w:t>.</w:t>
      </w:r>
      <w:r w:rsidR="003D2CF1" w:rsidRPr="00C3297D">
        <w:rPr>
          <w:rFonts w:ascii="Arial" w:hAnsi="Arial" w:cs="Arial"/>
          <w:b/>
          <w:bCs/>
          <w:sz w:val="16"/>
          <w:szCs w:val="16"/>
        </w:rPr>
        <w:t xml:space="preserve"> </w:t>
      </w:r>
      <w:r w:rsidR="00C3297D" w:rsidRPr="00C3297D">
        <w:rPr>
          <w:rFonts w:ascii="Arial" w:hAnsi="Arial" w:cs="Arial"/>
          <w:bCs/>
          <w:sz w:val="16"/>
          <w:szCs w:val="16"/>
        </w:rPr>
        <w:t>[L]os elementos esenciales que se requiere concurran para la configuración del contrato de trabajo, son: la actividad personal del trabajador, esto es, que éste</w:t>
      </w:r>
      <w:r w:rsidR="00C3297D" w:rsidRPr="00C3297D">
        <w:rPr>
          <w:rFonts w:ascii="Arial" w:hAnsi="Arial" w:cs="Arial"/>
          <w:bCs/>
          <w:iCs/>
          <w:sz w:val="16"/>
          <w:szCs w:val="16"/>
        </w:rPr>
        <w:t xml:space="preserve"> realice por sí mismo, de manera prolongada; </w:t>
      </w:r>
      <w:r w:rsidR="00C3297D" w:rsidRPr="00C3297D">
        <w:rPr>
          <w:rFonts w:ascii="Arial" w:hAnsi="Arial" w:cs="Arial"/>
          <w:bCs/>
          <w:sz w:val="16"/>
          <w:szCs w:val="16"/>
        </w:rPr>
        <w:t>la continua subordinación o dependencia respecto del empleador, que lo faculta para requerirle el cumplimiento de órdenes o instrucciones al empleado y la correlativa obligación de acatarlas; y, un salario en retribución del servicio (</w:t>
      </w:r>
      <w:r w:rsidR="00C3297D" w:rsidRPr="00C3297D">
        <w:rPr>
          <w:rFonts w:ascii="Arial" w:hAnsi="Arial" w:cs="Arial"/>
          <w:bCs/>
          <w:iCs/>
          <w:sz w:val="16"/>
          <w:szCs w:val="16"/>
        </w:rPr>
        <w:t>artículo 23 C.S. del T.</w:t>
      </w:r>
      <w:r w:rsidR="00C3297D" w:rsidRPr="00C3297D">
        <w:rPr>
          <w:rFonts w:ascii="Arial" w:hAnsi="Arial" w:cs="Arial"/>
          <w:bCs/>
          <w:sz w:val="16"/>
          <w:szCs w:val="16"/>
        </w:rPr>
        <w:t>).</w:t>
      </w:r>
      <w:r w:rsidR="00C3297D">
        <w:rPr>
          <w:rFonts w:ascii="Arial" w:hAnsi="Arial" w:cs="Arial"/>
          <w:bCs/>
          <w:sz w:val="16"/>
          <w:szCs w:val="16"/>
        </w:rPr>
        <w:t xml:space="preserve"> </w:t>
      </w:r>
      <w:r w:rsidR="00C3297D" w:rsidRPr="00C3297D">
        <w:rPr>
          <w:rFonts w:ascii="Arial" w:hAnsi="Arial" w:cs="Arial"/>
          <w:bCs/>
          <w:sz w:val="16"/>
          <w:szCs w:val="16"/>
        </w:rPr>
        <w:t>Estos requisitos los debe acreditar la demandante, de conformidad con el art. 167 del Código General del Proceso, vigente para la época de la sentencia, que se aplica por remisión del artículo 145 del C. P. del T. y de la S.S.; carga</w:t>
      </w:r>
      <w:r w:rsidR="00C3297D" w:rsidRPr="00C3297D">
        <w:rPr>
          <w:rFonts w:ascii="Arial" w:hAnsi="Arial" w:cs="Arial"/>
          <w:bCs/>
          <w:iCs/>
          <w:sz w:val="16"/>
          <w:szCs w:val="16"/>
        </w:rPr>
        <w:t xml:space="preserve"> probatoria que se atenúa con</w:t>
      </w:r>
      <w:r w:rsidR="00C3297D" w:rsidRPr="00C3297D">
        <w:rPr>
          <w:rFonts w:ascii="Arial" w:hAnsi="Arial" w:cs="Arial"/>
          <w:bCs/>
          <w:sz w:val="16"/>
          <w:szCs w:val="16"/>
        </w:rPr>
        <w:t xml:space="preserve"> las presunciones legales, afirmaciones o negaciones indefinidas, que están exentas de prueba.</w:t>
      </w:r>
      <w:r w:rsidR="00C3297D">
        <w:rPr>
          <w:rFonts w:ascii="Arial" w:hAnsi="Arial" w:cs="Arial"/>
          <w:bCs/>
          <w:sz w:val="16"/>
          <w:szCs w:val="16"/>
        </w:rPr>
        <w:t xml:space="preserve"> </w:t>
      </w:r>
      <w:r w:rsidR="00C3297D" w:rsidRPr="00C3297D">
        <w:rPr>
          <w:rFonts w:ascii="Arial" w:hAnsi="Arial" w:cs="Arial"/>
          <w:bCs/>
          <w:sz w:val="16"/>
          <w:szCs w:val="16"/>
        </w:rPr>
        <w:t>Bien. En materia laboral el artículo 24 del CST consagra la presunción del contrato de trabajo con solo demostrar la prestación personal del servicio; así mismo el numeral 2 del canon 77 y 59 del CPTSS mencionan que se presumirán ciertos los hechos de la demanda susceptibles de confesión en los eventos de no comparecer la parte demandada a la audiencia de conciliación o al interrogatorio al que ha sido citado por la parte contraria; lo que da lugar a la confesión ficta.</w:t>
      </w:r>
      <w:r w:rsidR="00C3297D">
        <w:rPr>
          <w:rFonts w:ascii="Arial" w:hAnsi="Arial" w:cs="Arial"/>
          <w:bCs/>
          <w:sz w:val="16"/>
          <w:szCs w:val="16"/>
        </w:rPr>
        <w:t xml:space="preserve"> </w:t>
      </w:r>
      <w:r w:rsidR="00C3297D" w:rsidRPr="00C3297D">
        <w:rPr>
          <w:rFonts w:ascii="Arial" w:hAnsi="Arial" w:cs="Arial"/>
          <w:bCs/>
          <w:sz w:val="16"/>
          <w:szCs w:val="16"/>
        </w:rPr>
        <w:t>Entonces, de operar en contra de la parte demandada la confesión ficta, le corresponderá a ella desvirtuarla con los medios de prueba que tenga a su alcance, que de no hacerlo, será suficiente, sin más esfuerzos de la parte demandante, para que prosperen sus pretensiones, si con ella se acreditaron todos los requisitos de la acción que se depreca en la demanda.</w:t>
      </w:r>
    </w:p>
    <w:p w:rsidR="003D2CF1" w:rsidRPr="00C3297D" w:rsidRDefault="003D2CF1" w:rsidP="00C3297D">
      <w:pPr>
        <w:pStyle w:val="Prrafodelista"/>
        <w:spacing w:after="0" w:line="240" w:lineRule="auto"/>
        <w:ind w:left="993"/>
        <w:jc w:val="both"/>
        <w:rPr>
          <w:rFonts w:ascii="Arial" w:hAnsi="Arial" w:cs="Arial"/>
          <w:b/>
          <w:sz w:val="16"/>
          <w:szCs w:val="24"/>
        </w:rPr>
      </w:pPr>
    </w:p>
    <w:p w:rsidR="008F6774" w:rsidRDefault="008F6774" w:rsidP="00D06C12">
      <w:pPr>
        <w:autoSpaceDE w:val="0"/>
        <w:autoSpaceDN w:val="0"/>
        <w:adjustRightInd w:val="0"/>
        <w:ind w:left="2829"/>
        <w:jc w:val="both"/>
        <w:rPr>
          <w:rFonts w:ascii="Arial" w:hAnsi="Arial" w:cs="Arial"/>
          <w:i/>
          <w:sz w:val="16"/>
          <w:szCs w:val="16"/>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416DCF">
        <w:rPr>
          <w:rFonts w:ascii="Arial" w:eastAsia="Calibri" w:hAnsi="Arial" w:cs="Arial"/>
          <w:szCs w:val="24"/>
          <w:lang w:val="es-CO" w:eastAsia="en-US"/>
        </w:rPr>
        <w:t>veintisiete</w:t>
      </w:r>
      <w:r w:rsidR="00173807">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416DCF">
        <w:rPr>
          <w:rFonts w:ascii="Arial" w:eastAsia="Calibri" w:hAnsi="Arial" w:cs="Arial"/>
          <w:szCs w:val="24"/>
          <w:lang w:val="es-CO" w:eastAsia="en-US"/>
        </w:rPr>
        <w:t>27</w:t>
      </w:r>
      <w:r w:rsidRPr="00CF0D70">
        <w:rPr>
          <w:rFonts w:ascii="Arial" w:eastAsia="Calibri" w:hAnsi="Arial" w:cs="Arial"/>
          <w:szCs w:val="24"/>
          <w:lang w:val="es-CO" w:eastAsia="en-US"/>
        </w:rPr>
        <w:t xml:space="preserve">) días del mes de </w:t>
      </w:r>
      <w:r w:rsidR="003D2CF1">
        <w:rPr>
          <w:rFonts w:ascii="Arial" w:eastAsia="Calibri" w:hAnsi="Arial" w:cs="Arial"/>
          <w:szCs w:val="24"/>
          <w:lang w:val="es-CO" w:eastAsia="en-US"/>
        </w:rPr>
        <w:t>junio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173807">
        <w:rPr>
          <w:rFonts w:ascii="Arial" w:eastAsia="Calibri" w:hAnsi="Arial" w:cs="Arial"/>
          <w:szCs w:val="24"/>
          <w:lang w:val="es-CO" w:eastAsia="en-US"/>
        </w:rPr>
        <w:t>diecisiete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17380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3D2CF1">
        <w:rPr>
          <w:rFonts w:ascii="Arial" w:eastAsia="Calibri" w:hAnsi="Arial" w:cs="Arial"/>
          <w:szCs w:val="24"/>
          <w:lang w:val="es-CO" w:eastAsia="en-US"/>
        </w:rPr>
        <w:t>diez</w:t>
      </w:r>
      <w:r w:rsidR="0017380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3D2CF1">
        <w:rPr>
          <w:rFonts w:ascii="Arial" w:eastAsia="Calibri" w:hAnsi="Arial" w:cs="Arial"/>
          <w:szCs w:val="24"/>
          <w:lang w:val="es-CO" w:eastAsia="en-US"/>
        </w:rPr>
        <w:t>10</w:t>
      </w:r>
      <w:r w:rsidR="00CF0D70">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416DCF">
        <w:rPr>
          <w:rFonts w:ascii="Arial" w:hAnsi="Arial" w:cs="Arial"/>
          <w:szCs w:val="24"/>
        </w:rPr>
        <w:t>18</w:t>
      </w:r>
      <w:r w:rsidR="00CF0D70">
        <w:rPr>
          <w:rFonts w:ascii="Arial" w:hAnsi="Arial" w:cs="Arial"/>
          <w:szCs w:val="24"/>
        </w:rPr>
        <w:t xml:space="preserve"> de </w:t>
      </w:r>
      <w:r w:rsidR="00416DCF">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416DCF">
        <w:rPr>
          <w:rFonts w:ascii="Arial" w:hAnsi="Arial" w:cs="Arial"/>
          <w:szCs w:val="24"/>
        </w:rPr>
        <w:t>6</w:t>
      </w:r>
      <w:r w:rsidRPr="00AC486E">
        <w:rPr>
          <w:rFonts w:ascii="Arial" w:hAnsi="Arial" w:cs="Arial"/>
          <w:szCs w:val="24"/>
        </w:rPr>
        <w:t xml:space="preserve"> por el Juzgado </w:t>
      </w:r>
      <w:r w:rsidR="00416DCF">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B305C0">
        <w:rPr>
          <w:rFonts w:ascii="Arial" w:hAnsi="Arial" w:cs="Arial"/>
          <w:szCs w:val="24"/>
        </w:rPr>
        <w:t>l</w:t>
      </w:r>
      <w:r w:rsidR="00416DCF">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416DCF">
        <w:rPr>
          <w:rFonts w:ascii="Arial" w:hAnsi="Arial" w:cs="Arial"/>
          <w:szCs w:val="24"/>
        </w:rPr>
        <w:t>a</w:t>
      </w:r>
      <w:r w:rsidR="003440CA">
        <w:rPr>
          <w:rFonts w:ascii="Arial" w:hAnsi="Arial" w:cs="Arial"/>
          <w:szCs w:val="24"/>
        </w:rPr>
        <w:t xml:space="preserve"> </w:t>
      </w:r>
      <w:r w:rsidR="00416DCF">
        <w:rPr>
          <w:rFonts w:ascii="Arial" w:hAnsi="Arial" w:cs="Arial"/>
          <w:b/>
          <w:szCs w:val="24"/>
        </w:rPr>
        <w:t>Martha Lucía Murillo Murillo</w:t>
      </w:r>
      <w:r w:rsidR="002D0D07">
        <w:rPr>
          <w:rFonts w:ascii="Arial" w:hAnsi="Arial" w:cs="Arial"/>
          <w:b/>
          <w:szCs w:val="24"/>
        </w:rPr>
        <w:t xml:space="preserve"> </w:t>
      </w:r>
      <w:r w:rsidRPr="003440CA">
        <w:rPr>
          <w:rFonts w:ascii="Arial" w:hAnsi="Arial" w:cs="Arial"/>
          <w:szCs w:val="24"/>
        </w:rPr>
        <w:t xml:space="preserve">contra </w:t>
      </w:r>
      <w:r w:rsidR="00416DCF">
        <w:rPr>
          <w:rFonts w:ascii="Arial" w:hAnsi="Arial" w:cs="Arial"/>
          <w:b/>
          <w:szCs w:val="16"/>
        </w:rPr>
        <w:t>Grasas de Colombia SAS y Tiendas de Colombia Express SAS</w:t>
      </w:r>
      <w:r w:rsidR="003D2CF1">
        <w:rPr>
          <w:rFonts w:ascii="Arial" w:hAnsi="Arial" w:cs="Arial"/>
          <w:b/>
          <w:szCs w:val="16"/>
        </w:rPr>
        <w:t xml:space="preserve">, </w:t>
      </w:r>
      <w:r w:rsidR="00416DCF">
        <w:rPr>
          <w:rFonts w:ascii="Arial" w:hAnsi="Arial" w:cs="Arial"/>
          <w:szCs w:val="16"/>
        </w:rPr>
        <w:t>radicado 66001-31-05-003-2015-00212</w:t>
      </w:r>
      <w:r w:rsidR="003D2CF1" w:rsidRPr="0050325E">
        <w:rPr>
          <w:rFonts w:ascii="Arial" w:hAnsi="Arial" w:cs="Arial"/>
          <w:szCs w:val="16"/>
        </w:rPr>
        <w:t>-01</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6C4F14" w:rsidRDefault="00416DCF" w:rsidP="00861036">
      <w:pPr>
        <w:spacing w:line="276" w:lineRule="auto"/>
        <w:jc w:val="both"/>
        <w:rPr>
          <w:rFonts w:ascii="Arial" w:hAnsi="Arial" w:cs="Arial"/>
          <w:szCs w:val="24"/>
        </w:rPr>
      </w:pPr>
      <w:r>
        <w:rPr>
          <w:rFonts w:ascii="Arial" w:hAnsi="Arial" w:cs="Arial"/>
          <w:szCs w:val="24"/>
        </w:rPr>
        <w:lastRenderedPageBreak/>
        <w:t xml:space="preserve">Pretende </w:t>
      </w:r>
      <w:r w:rsidR="00A06D40">
        <w:rPr>
          <w:rFonts w:ascii="Arial" w:hAnsi="Arial" w:cs="Arial"/>
          <w:szCs w:val="24"/>
        </w:rPr>
        <w:t>l</w:t>
      </w:r>
      <w:r>
        <w:rPr>
          <w:rFonts w:ascii="Arial" w:hAnsi="Arial" w:cs="Arial"/>
          <w:szCs w:val="24"/>
        </w:rPr>
        <w:t>a</w:t>
      </w:r>
      <w:r w:rsidR="00A957FB">
        <w:rPr>
          <w:rFonts w:ascii="Arial" w:hAnsi="Arial" w:cs="Arial"/>
          <w:szCs w:val="24"/>
        </w:rPr>
        <w:t xml:space="preserve"> señor</w:t>
      </w:r>
      <w:r>
        <w:rPr>
          <w:rFonts w:ascii="Arial" w:hAnsi="Arial" w:cs="Arial"/>
          <w:szCs w:val="24"/>
        </w:rPr>
        <w:t>a</w:t>
      </w:r>
      <w:r w:rsidR="00A06D40">
        <w:rPr>
          <w:rFonts w:ascii="Arial" w:hAnsi="Arial" w:cs="Arial"/>
          <w:szCs w:val="24"/>
        </w:rPr>
        <w:t xml:space="preserve"> </w:t>
      </w:r>
      <w:r>
        <w:rPr>
          <w:rFonts w:ascii="Arial" w:hAnsi="Arial" w:cs="Arial"/>
          <w:szCs w:val="24"/>
        </w:rPr>
        <w:t>Martha Lucía Murillo Murillo</w:t>
      </w:r>
      <w:r w:rsidR="00226D5F" w:rsidRPr="00416DCF">
        <w:rPr>
          <w:rFonts w:ascii="Arial" w:hAnsi="Arial" w:cs="Arial"/>
          <w:szCs w:val="24"/>
        </w:rPr>
        <w:t xml:space="preserve">, </w:t>
      </w:r>
      <w:r w:rsidR="00226D5F" w:rsidRPr="00AC486E">
        <w:rPr>
          <w:rFonts w:ascii="Arial" w:hAnsi="Arial" w:cs="Arial"/>
          <w:szCs w:val="24"/>
        </w:rPr>
        <w:t>que se declare que</w:t>
      </w:r>
      <w:r w:rsidR="00B66319">
        <w:rPr>
          <w:rFonts w:ascii="Arial" w:hAnsi="Arial" w:cs="Arial"/>
          <w:szCs w:val="24"/>
        </w:rPr>
        <w:t xml:space="preserve"> </w:t>
      </w:r>
      <w:r w:rsidR="004B5CC2">
        <w:rPr>
          <w:rFonts w:ascii="Arial" w:hAnsi="Arial" w:cs="Arial"/>
          <w:szCs w:val="24"/>
        </w:rPr>
        <w:t xml:space="preserve">entre </w:t>
      </w:r>
      <w:r>
        <w:rPr>
          <w:rFonts w:ascii="Arial" w:hAnsi="Arial" w:cs="Arial"/>
          <w:szCs w:val="24"/>
        </w:rPr>
        <w:t>ella</w:t>
      </w:r>
      <w:r w:rsidR="00850C2F">
        <w:rPr>
          <w:rFonts w:ascii="Arial" w:hAnsi="Arial" w:cs="Arial"/>
          <w:szCs w:val="24"/>
        </w:rPr>
        <w:t xml:space="preserve"> y </w:t>
      </w:r>
      <w:r w:rsidR="006F6603">
        <w:rPr>
          <w:rFonts w:ascii="Arial" w:hAnsi="Arial" w:cs="Arial"/>
          <w:szCs w:val="24"/>
        </w:rPr>
        <w:t>Grasas de Colombia SAS y Tiendas de Colombia Express SAS 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B77826">
        <w:rPr>
          <w:rFonts w:ascii="Arial" w:hAnsi="Arial" w:cs="Arial"/>
          <w:szCs w:val="24"/>
        </w:rPr>
        <w:t xml:space="preserve"> </w:t>
      </w:r>
      <w:r w:rsidR="006F6603">
        <w:rPr>
          <w:rFonts w:ascii="Arial" w:hAnsi="Arial" w:cs="Arial"/>
          <w:szCs w:val="24"/>
        </w:rPr>
        <w:t xml:space="preserve">desde el 10-06-2011 hasta el 12-03-2013, el que se prolongó por la sustitución patronal que se dio a la empresa Tiendas de Colombia Express SAS hasta el 20-06-2014 </w:t>
      </w:r>
      <w:r w:rsidR="00E636C2">
        <w:rPr>
          <w:rFonts w:ascii="Arial" w:hAnsi="Arial" w:cs="Arial"/>
          <w:szCs w:val="24"/>
        </w:rPr>
        <w:t xml:space="preserve">y </w:t>
      </w:r>
      <w:r w:rsidR="00B77826">
        <w:rPr>
          <w:rFonts w:ascii="Arial" w:hAnsi="Arial" w:cs="Arial"/>
          <w:szCs w:val="24"/>
        </w:rPr>
        <w:t xml:space="preserve">que </w:t>
      </w:r>
      <w:r w:rsidR="00DF4ABD">
        <w:rPr>
          <w:rFonts w:ascii="Arial" w:hAnsi="Arial" w:cs="Arial"/>
          <w:szCs w:val="24"/>
        </w:rPr>
        <w:t>finalizó</w:t>
      </w:r>
      <w:r w:rsidR="00C3792A">
        <w:rPr>
          <w:rFonts w:ascii="Arial" w:hAnsi="Arial" w:cs="Arial"/>
          <w:szCs w:val="24"/>
        </w:rPr>
        <w:t xml:space="preserve"> </w:t>
      </w:r>
      <w:r w:rsidR="00A06D40">
        <w:rPr>
          <w:rFonts w:ascii="Arial" w:hAnsi="Arial" w:cs="Arial"/>
          <w:szCs w:val="24"/>
        </w:rPr>
        <w:t>por causa imputable al empleador</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 xml:space="preserve">le </w:t>
      </w:r>
      <w:r w:rsidR="00A06D40">
        <w:rPr>
          <w:rFonts w:ascii="Arial" w:hAnsi="Arial" w:cs="Arial"/>
          <w:szCs w:val="24"/>
        </w:rPr>
        <w:t>condene a</w:t>
      </w:r>
      <w:r w:rsidR="00D76432">
        <w:rPr>
          <w:rFonts w:ascii="Arial" w:hAnsi="Arial" w:cs="Arial"/>
          <w:szCs w:val="24"/>
        </w:rPr>
        <w:t xml:space="preserve"> la última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D76432">
        <w:rPr>
          <w:rFonts w:ascii="Arial" w:hAnsi="Arial" w:cs="Arial"/>
          <w:szCs w:val="24"/>
        </w:rPr>
        <w:t>prestaciones sociales incluido el subsidio de transporte, junto con las vacaciones,</w:t>
      </w:r>
      <w:r w:rsidR="00226D5F" w:rsidRPr="00AC486E">
        <w:rPr>
          <w:rFonts w:ascii="Arial" w:hAnsi="Arial" w:cs="Arial"/>
          <w:szCs w:val="24"/>
        </w:rPr>
        <w:t xml:space="preserve"> </w:t>
      </w:r>
      <w:r w:rsidR="001A08A5">
        <w:rPr>
          <w:rFonts w:ascii="Arial" w:hAnsi="Arial" w:cs="Arial"/>
          <w:szCs w:val="24"/>
        </w:rPr>
        <w:t xml:space="preserve">indemnización por </w:t>
      </w:r>
      <w:r w:rsidR="00D76432">
        <w:rPr>
          <w:rFonts w:ascii="Arial" w:hAnsi="Arial" w:cs="Arial"/>
          <w:szCs w:val="24"/>
        </w:rPr>
        <w:t xml:space="preserve">despido injusto, horas extras diurnas e </w:t>
      </w:r>
      <w:r w:rsidR="00861036">
        <w:rPr>
          <w:rFonts w:ascii="Arial" w:hAnsi="Arial" w:cs="Arial"/>
          <w:szCs w:val="24"/>
        </w:rPr>
        <w:t>indemnización moratoria</w:t>
      </w:r>
      <w:r w:rsidR="00BB2E3F">
        <w:rPr>
          <w:rFonts w:ascii="Arial" w:hAnsi="Arial" w:cs="Arial"/>
          <w:szCs w:val="24"/>
        </w:rPr>
        <w:t>.</w:t>
      </w:r>
    </w:p>
    <w:p w:rsidR="00BB2E3F" w:rsidRDefault="00BB2E3F" w:rsidP="00861036">
      <w:pPr>
        <w:spacing w:line="276" w:lineRule="auto"/>
        <w:jc w:val="both"/>
        <w:rPr>
          <w:rFonts w:ascii="Arial" w:hAnsi="Arial" w:cs="Arial"/>
          <w:szCs w:val="24"/>
        </w:rPr>
      </w:pPr>
    </w:p>
    <w:p w:rsidR="00BB2E3F" w:rsidRDefault="00BB2E3F" w:rsidP="00BB2E3F">
      <w:pPr>
        <w:spacing w:line="276" w:lineRule="auto"/>
        <w:jc w:val="both"/>
        <w:rPr>
          <w:rFonts w:ascii="Arial" w:hAnsi="Arial" w:cs="Arial"/>
          <w:szCs w:val="24"/>
        </w:rPr>
      </w:pPr>
      <w:r>
        <w:rPr>
          <w:rFonts w:ascii="Arial" w:hAnsi="Arial" w:cs="Arial"/>
          <w:szCs w:val="24"/>
        </w:rPr>
        <w:t>Como pretens</w:t>
      </w:r>
      <w:r w:rsidR="00583825">
        <w:rPr>
          <w:rFonts w:ascii="Arial" w:hAnsi="Arial" w:cs="Arial"/>
          <w:szCs w:val="24"/>
        </w:rPr>
        <w:t>i</w:t>
      </w:r>
      <w:r w:rsidR="007B7109">
        <w:rPr>
          <w:rFonts w:ascii="Arial" w:hAnsi="Arial" w:cs="Arial"/>
          <w:szCs w:val="24"/>
        </w:rPr>
        <w:t>ó</w:t>
      </w:r>
      <w:r w:rsidR="00583825">
        <w:rPr>
          <w:rFonts w:ascii="Arial" w:hAnsi="Arial" w:cs="Arial"/>
          <w:szCs w:val="24"/>
        </w:rPr>
        <w:t>n subsidiaria</w:t>
      </w:r>
      <w:r w:rsidR="007B7109">
        <w:rPr>
          <w:rFonts w:ascii="Arial" w:hAnsi="Arial" w:cs="Arial"/>
          <w:szCs w:val="24"/>
        </w:rPr>
        <w:t xml:space="preserve">, </w:t>
      </w:r>
      <w:r>
        <w:rPr>
          <w:rFonts w:ascii="Arial" w:hAnsi="Arial" w:cs="Arial"/>
          <w:szCs w:val="24"/>
        </w:rPr>
        <w:t>de no aceptarse la sustitución patronal</w:t>
      </w:r>
      <w:r w:rsidR="007B7109">
        <w:rPr>
          <w:rFonts w:ascii="Arial" w:hAnsi="Arial" w:cs="Arial"/>
          <w:szCs w:val="24"/>
        </w:rPr>
        <w:t xml:space="preserve">, solicitó </w:t>
      </w:r>
      <w:r>
        <w:rPr>
          <w:rFonts w:ascii="Arial" w:hAnsi="Arial" w:cs="Arial"/>
          <w:szCs w:val="24"/>
        </w:rPr>
        <w:t>se declare la existencia de un contrato de trabajo entre la actora y Grasas de Colombia SAS desde el 10-06-2011 al 12-03-2013 y con Tiendas de Colombia Express SAS desde el 13-03-2013 al 20-06-2014, que terminaron por causa imputable al empleador;</w:t>
      </w:r>
      <w:r w:rsidRPr="00BB2E3F">
        <w:rPr>
          <w:rFonts w:ascii="Arial" w:hAnsi="Arial" w:cs="Arial"/>
          <w:szCs w:val="24"/>
        </w:rPr>
        <w:t xml:space="preserve"> </w:t>
      </w:r>
      <w:r>
        <w:rPr>
          <w:rFonts w:ascii="Arial" w:hAnsi="Arial" w:cs="Arial"/>
          <w:szCs w:val="24"/>
        </w:rPr>
        <w:t>en consecuencia, se les condene</w:t>
      </w:r>
      <w:r w:rsidR="007B7109">
        <w:rPr>
          <w:rFonts w:ascii="Arial" w:hAnsi="Arial" w:cs="Arial"/>
          <w:szCs w:val="24"/>
        </w:rPr>
        <w:t xml:space="preserve">, </w:t>
      </w:r>
      <w:r>
        <w:rPr>
          <w:rFonts w:ascii="Arial" w:hAnsi="Arial" w:cs="Arial"/>
          <w:szCs w:val="24"/>
        </w:rPr>
        <w:t>dentro de los periodos mencionados</w:t>
      </w:r>
      <w:r w:rsidR="007B7109">
        <w:rPr>
          <w:rFonts w:ascii="Arial" w:hAnsi="Arial" w:cs="Arial"/>
          <w:szCs w:val="24"/>
        </w:rPr>
        <w:t>,</w:t>
      </w:r>
      <w:r>
        <w:rPr>
          <w:rFonts w:ascii="Arial" w:hAnsi="Arial" w:cs="Arial"/>
          <w:szCs w:val="24"/>
        </w:rPr>
        <w:t xml:space="preserve"> </w:t>
      </w:r>
      <w:r w:rsidRPr="00AC486E">
        <w:rPr>
          <w:rFonts w:ascii="Arial" w:hAnsi="Arial" w:cs="Arial"/>
          <w:szCs w:val="24"/>
        </w:rPr>
        <w:t>a reconocer</w:t>
      </w:r>
      <w:r>
        <w:rPr>
          <w:rFonts w:ascii="Arial" w:hAnsi="Arial" w:cs="Arial"/>
          <w:szCs w:val="24"/>
        </w:rPr>
        <w:t>le</w:t>
      </w:r>
      <w:r w:rsidRPr="00AC486E">
        <w:rPr>
          <w:rFonts w:ascii="Arial" w:hAnsi="Arial" w:cs="Arial"/>
          <w:szCs w:val="24"/>
        </w:rPr>
        <w:t xml:space="preserve"> y pagar</w:t>
      </w:r>
      <w:r>
        <w:rPr>
          <w:rFonts w:ascii="Arial" w:hAnsi="Arial" w:cs="Arial"/>
          <w:szCs w:val="24"/>
        </w:rPr>
        <w:t>le</w:t>
      </w:r>
      <w:r w:rsidRPr="00D76432">
        <w:rPr>
          <w:rFonts w:ascii="Arial" w:hAnsi="Arial" w:cs="Arial"/>
          <w:szCs w:val="24"/>
        </w:rPr>
        <w:t xml:space="preserve"> </w:t>
      </w:r>
      <w:r w:rsidR="007B7109">
        <w:rPr>
          <w:rFonts w:ascii="Arial" w:hAnsi="Arial" w:cs="Arial"/>
          <w:szCs w:val="24"/>
        </w:rPr>
        <w:t>las p</w:t>
      </w:r>
      <w:r>
        <w:rPr>
          <w:rFonts w:ascii="Arial" w:hAnsi="Arial" w:cs="Arial"/>
          <w:szCs w:val="24"/>
        </w:rPr>
        <w:t>restaciones sociales</w:t>
      </w:r>
      <w:r w:rsidR="007B7109">
        <w:rPr>
          <w:rFonts w:ascii="Arial" w:hAnsi="Arial" w:cs="Arial"/>
          <w:szCs w:val="24"/>
        </w:rPr>
        <w:t>,</w:t>
      </w:r>
      <w:r>
        <w:rPr>
          <w:rFonts w:ascii="Arial" w:hAnsi="Arial" w:cs="Arial"/>
          <w:szCs w:val="24"/>
        </w:rPr>
        <w:t xml:space="preserve"> incluido el subsidio de transporte, junto con las vacaciones,</w:t>
      </w:r>
      <w:r w:rsidRPr="00AC486E">
        <w:rPr>
          <w:rFonts w:ascii="Arial" w:hAnsi="Arial" w:cs="Arial"/>
          <w:szCs w:val="24"/>
        </w:rPr>
        <w:t xml:space="preserve"> </w:t>
      </w:r>
      <w:r>
        <w:rPr>
          <w:rFonts w:ascii="Arial" w:hAnsi="Arial" w:cs="Arial"/>
          <w:szCs w:val="24"/>
        </w:rPr>
        <w:t>indemnización por despido injusto, horas extras diurnas e indemnización moratoria.</w:t>
      </w:r>
    </w:p>
    <w:p w:rsidR="00BB2E3F" w:rsidRDefault="00BB2E3F" w:rsidP="00861036">
      <w:pPr>
        <w:spacing w:line="276" w:lineRule="auto"/>
        <w:jc w:val="both"/>
        <w:rPr>
          <w:rFonts w:ascii="Arial" w:hAnsi="Arial" w:cs="Arial"/>
          <w:szCs w:val="24"/>
        </w:rPr>
      </w:pPr>
    </w:p>
    <w:p w:rsidR="00583825"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2D743C">
        <w:rPr>
          <w:rFonts w:ascii="Arial" w:hAnsi="Arial" w:cs="Arial"/>
          <w:szCs w:val="24"/>
        </w:rPr>
        <w:t>el 10-06-2011</w:t>
      </w:r>
      <w:r w:rsidR="00583825">
        <w:rPr>
          <w:rFonts w:ascii="Arial" w:hAnsi="Arial" w:cs="Arial"/>
          <w:szCs w:val="24"/>
        </w:rPr>
        <w:t xml:space="preserve"> </w:t>
      </w:r>
      <w:r w:rsidR="002D743C">
        <w:rPr>
          <w:rFonts w:ascii="Arial" w:hAnsi="Arial" w:cs="Arial"/>
          <w:szCs w:val="24"/>
        </w:rPr>
        <w:t>fue vinculada por la empresa Grasas de Colombia SAS mediante</w:t>
      </w:r>
      <w:r w:rsidR="00E83B38">
        <w:rPr>
          <w:rFonts w:ascii="Arial" w:hAnsi="Arial" w:cs="Arial"/>
          <w:szCs w:val="24"/>
        </w:rPr>
        <w:t xml:space="preserve"> </w:t>
      </w:r>
      <w:r w:rsidR="005068FA">
        <w:rPr>
          <w:rFonts w:ascii="Arial" w:hAnsi="Arial" w:cs="Arial"/>
          <w:szCs w:val="24"/>
        </w:rPr>
        <w:t xml:space="preserve">un contrato de trabajo </w:t>
      </w:r>
      <w:r w:rsidR="00291F4C">
        <w:rPr>
          <w:rFonts w:ascii="Arial" w:hAnsi="Arial" w:cs="Arial"/>
          <w:szCs w:val="24"/>
        </w:rPr>
        <w:t>verbal a término indefinido</w:t>
      </w:r>
      <w:r w:rsidR="002D743C">
        <w:rPr>
          <w:rFonts w:ascii="Arial" w:hAnsi="Arial" w:cs="Arial"/>
          <w:szCs w:val="24"/>
        </w:rPr>
        <w:t>,</w:t>
      </w:r>
      <w:r w:rsidR="005068FA">
        <w:rPr>
          <w:rFonts w:ascii="Arial" w:hAnsi="Arial" w:cs="Arial"/>
          <w:szCs w:val="24"/>
        </w:rPr>
        <w:t xml:space="preserve"> para ser </w:t>
      </w:r>
      <w:r w:rsidR="002D743C">
        <w:rPr>
          <w:rFonts w:ascii="Arial" w:hAnsi="Arial" w:cs="Arial"/>
          <w:szCs w:val="24"/>
        </w:rPr>
        <w:t xml:space="preserve">vendedora en </w:t>
      </w:r>
      <w:r w:rsidR="00672754">
        <w:rPr>
          <w:rFonts w:ascii="Arial" w:hAnsi="Arial" w:cs="Arial"/>
          <w:szCs w:val="24"/>
        </w:rPr>
        <w:t xml:space="preserve">un local en </w:t>
      </w:r>
      <w:r w:rsidR="002D743C">
        <w:rPr>
          <w:rFonts w:ascii="Arial" w:hAnsi="Arial" w:cs="Arial"/>
          <w:szCs w:val="24"/>
        </w:rPr>
        <w:t>el barrio Cuba</w:t>
      </w:r>
      <w:r w:rsidR="007B7109">
        <w:rPr>
          <w:rFonts w:ascii="Arial" w:hAnsi="Arial" w:cs="Arial"/>
          <w:szCs w:val="24"/>
        </w:rPr>
        <w:t>;</w:t>
      </w:r>
      <w:r w:rsidR="002D743C">
        <w:rPr>
          <w:rFonts w:ascii="Arial" w:hAnsi="Arial" w:cs="Arial"/>
          <w:szCs w:val="24"/>
        </w:rPr>
        <w:t xml:space="preserve"> </w:t>
      </w:r>
      <w:r w:rsidR="00884EE6">
        <w:rPr>
          <w:rFonts w:ascii="Arial" w:hAnsi="Arial" w:cs="Arial"/>
          <w:szCs w:val="24"/>
        </w:rPr>
        <w:t xml:space="preserve">para ello portó uniforme con logotipo, </w:t>
      </w:r>
      <w:r w:rsidR="002D743C">
        <w:rPr>
          <w:rFonts w:ascii="Arial" w:hAnsi="Arial" w:cs="Arial"/>
          <w:szCs w:val="24"/>
        </w:rPr>
        <w:t>donde ejerció las funciones de recibir mercancía, caja y organización de bodega, con un horario de lunes a sábado de 8:00 a.m. a 1:00 p.m. y de 2:00 p.m. a 7:00 p.m. y ocasionalmente los domingos de 7:00 a.m. a 1:00 p.m., y un salario de $500.000 mensuales</w:t>
      </w:r>
      <w:r w:rsidR="00583825">
        <w:rPr>
          <w:rFonts w:ascii="Arial" w:hAnsi="Arial" w:cs="Arial"/>
          <w:szCs w:val="24"/>
        </w:rPr>
        <w:t>.</w:t>
      </w:r>
    </w:p>
    <w:p w:rsidR="00583825" w:rsidRDefault="00583825" w:rsidP="0010577A">
      <w:pPr>
        <w:spacing w:line="276" w:lineRule="auto"/>
        <w:jc w:val="both"/>
        <w:rPr>
          <w:rFonts w:ascii="Arial" w:hAnsi="Arial" w:cs="Arial"/>
          <w:szCs w:val="24"/>
        </w:rPr>
      </w:pPr>
    </w:p>
    <w:p w:rsidR="007B7109" w:rsidRDefault="007647BC" w:rsidP="0010577A">
      <w:pPr>
        <w:spacing w:line="276" w:lineRule="auto"/>
        <w:jc w:val="both"/>
        <w:rPr>
          <w:rFonts w:ascii="Arial" w:hAnsi="Arial" w:cs="Arial"/>
          <w:szCs w:val="24"/>
        </w:rPr>
      </w:pPr>
      <w:r>
        <w:rPr>
          <w:rFonts w:ascii="Arial" w:hAnsi="Arial" w:cs="Arial"/>
          <w:szCs w:val="24"/>
        </w:rPr>
        <w:t>(i</w:t>
      </w:r>
      <w:r w:rsidR="00791F1D">
        <w:rPr>
          <w:rFonts w:ascii="Arial" w:hAnsi="Arial" w:cs="Arial"/>
          <w:szCs w:val="24"/>
        </w:rPr>
        <w:t>i)</w:t>
      </w:r>
      <w:r w:rsidR="00583825">
        <w:rPr>
          <w:rFonts w:ascii="Arial" w:hAnsi="Arial" w:cs="Arial"/>
          <w:szCs w:val="24"/>
        </w:rPr>
        <w:t xml:space="preserve"> E</w:t>
      </w:r>
      <w:r w:rsidR="0069616B">
        <w:rPr>
          <w:rFonts w:ascii="Arial" w:hAnsi="Arial" w:cs="Arial"/>
          <w:szCs w:val="24"/>
        </w:rPr>
        <w:t>l 05-10-2012 el representante legal de la empresa realiz</w:t>
      </w:r>
      <w:r w:rsidR="00672754">
        <w:rPr>
          <w:rFonts w:ascii="Arial" w:hAnsi="Arial" w:cs="Arial"/>
          <w:szCs w:val="24"/>
        </w:rPr>
        <w:t>ó el cambio d</w:t>
      </w:r>
      <w:r w:rsidR="0069616B">
        <w:rPr>
          <w:rFonts w:ascii="Arial" w:hAnsi="Arial" w:cs="Arial"/>
          <w:szCs w:val="24"/>
        </w:rPr>
        <w:t>e</w:t>
      </w:r>
      <w:r w:rsidR="00672754">
        <w:rPr>
          <w:rFonts w:ascii="Arial" w:hAnsi="Arial" w:cs="Arial"/>
          <w:szCs w:val="24"/>
        </w:rPr>
        <w:t xml:space="preserve"> </w:t>
      </w:r>
      <w:r w:rsidR="0069616B">
        <w:rPr>
          <w:rFonts w:ascii="Arial" w:hAnsi="Arial" w:cs="Arial"/>
          <w:szCs w:val="24"/>
        </w:rPr>
        <w:t xml:space="preserve">publicidad del local </w:t>
      </w:r>
      <w:r w:rsidR="00D02381">
        <w:rPr>
          <w:rFonts w:ascii="Arial" w:hAnsi="Arial" w:cs="Arial"/>
          <w:szCs w:val="24"/>
        </w:rPr>
        <w:t>por el de Tiendas de Colombia Express SAS, donde siguió comercializando productos como aceites, grasas, margarinas</w:t>
      </w:r>
      <w:r w:rsidR="007B7109">
        <w:rPr>
          <w:rFonts w:ascii="Arial" w:hAnsi="Arial" w:cs="Arial"/>
          <w:szCs w:val="24"/>
        </w:rPr>
        <w:t xml:space="preserve"> e</w:t>
      </w:r>
      <w:r w:rsidR="00D02381">
        <w:rPr>
          <w:rFonts w:ascii="Arial" w:hAnsi="Arial" w:cs="Arial"/>
          <w:szCs w:val="24"/>
        </w:rPr>
        <w:t xml:space="preserve"> ingres</w:t>
      </w:r>
      <w:r w:rsidR="007B7109">
        <w:rPr>
          <w:rFonts w:ascii="Arial" w:hAnsi="Arial" w:cs="Arial"/>
          <w:szCs w:val="24"/>
        </w:rPr>
        <w:t>aron</w:t>
      </w:r>
      <w:r w:rsidR="00D02381">
        <w:rPr>
          <w:rFonts w:ascii="Arial" w:hAnsi="Arial" w:cs="Arial"/>
          <w:szCs w:val="24"/>
        </w:rPr>
        <w:t xml:space="preserve"> </w:t>
      </w:r>
      <w:r w:rsidR="007B7109">
        <w:rPr>
          <w:rFonts w:ascii="Arial" w:hAnsi="Arial" w:cs="Arial"/>
          <w:szCs w:val="24"/>
        </w:rPr>
        <w:t xml:space="preserve">otros </w:t>
      </w:r>
      <w:r w:rsidR="00D02381">
        <w:rPr>
          <w:rFonts w:ascii="Arial" w:hAnsi="Arial" w:cs="Arial"/>
          <w:szCs w:val="24"/>
        </w:rPr>
        <w:t>productos como bebidas, huevos y panela</w:t>
      </w:r>
      <w:r w:rsidR="007B7109">
        <w:rPr>
          <w:rFonts w:ascii="Arial" w:hAnsi="Arial" w:cs="Arial"/>
          <w:szCs w:val="24"/>
        </w:rPr>
        <w:t>.</w:t>
      </w:r>
    </w:p>
    <w:p w:rsidR="007B7109" w:rsidRDefault="007B7109" w:rsidP="0010577A">
      <w:pPr>
        <w:spacing w:line="276" w:lineRule="auto"/>
        <w:jc w:val="both"/>
        <w:rPr>
          <w:rFonts w:ascii="Arial" w:hAnsi="Arial" w:cs="Arial"/>
          <w:szCs w:val="24"/>
        </w:rPr>
      </w:pPr>
    </w:p>
    <w:p w:rsidR="00D02381" w:rsidRDefault="00D02381" w:rsidP="0010577A">
      <w:pPr>
        <w:spacing w:line="276" w:lineRule="auto"/>
        <w:jc w:val="both"/>
        <w:rPr>
          <w:rFonts w:ascii="Arial" w:hAnsi="Arial" w:cs="Arial"/>
          <w:szCs w:val="24"/>
        </w:rPr>
      </w:pPr>
      <w:r>
        <w:rPr>
          <w:rFonts w:ascii="Arial" w:hAnsi="Arial" w:cs="Arial"/>
          <w:szCs w:val="24"/>
        </w:rPr>
        <w:t xml:space="preserve">(iii) </w:t>
      </w:r>
      <w:r w:rsidR="007B7109">
        <w:rPr>
          <w:rFonts w:ascii="Arial" w:hAnsi="Arial" w:cs="Arial"/>
          <w:szCs w:val="24"/>
        </w:rPr>
        <w:t>E</w:t>
      </w:r>
      <w:r>
        <w:rPr>
          <w:rFonts w:ascii="Arial" w:hAnsi="Arial" w:cs="Arial"/>
          <w:szCs w:val="24"/>
        </w:rPr>
        <w:t>n mayo de 2014</w:t>
      </w:r>
      <w:r w:rsidR="00583825">
        <w:rPr>
          <w:rFonts w:ascii="Arial" w:hAnsi="Arial" w:cs="Arial"/>
          <w:szCs w:val="24"/>
        </w:rPr>
        <w:t>,</w:t>
      </w:r>
      <w:r>
        <w:rPr>
          <w:rFonts w:ascii="Arial" w:hAnsi="Arial" w:cs="Arial"/>
          <w:szCs w:val="24"/>
        </w:rPr>
        <w:t xml:space="preserve"> la representante legal de Tiendas de Colombia E</w:t>
      </w:r>
      <w:r w:rsidR="00583825">
        <w:rPr>
          <w:rFonts w:ascii="Arial" w:hAnsi="Arial" w:cs="Arial"/>
          <w:szCs w:val="24"/>
        </w:rPr>
        <w:t>xpress SAS le impuso nuevas condic</w:t>
      </w:r>
      <w:r>
        <w:rPr>
          <w:rFonts w:ascii="Arial" w:hAnsi="Arial" w:cs="Arial"/>
          <w:szCs w:val="24"/>
        </w:rPr>
        <w:t>iones laborales</w:t>
      </w:r>
      <w:r w:rsidR="00583825">
        <w:rPr>
          <w:rFonts w:ascii="Arial" w:hAnsi="Arial" w:cs="Arial"/>
          <w:szCs w:val="24"/>
        </w:rPr>
        <w:t>,</w:t>
      </w:r>
      <w:r>
        <w:rPr>
          <w:rFonts w:ascii="Arial" w:hAnsi="Arial" w:cs="Arial"/>
          <w:szCs w:val="24"/>
        </w:rPr>
        <w:t xml:space="preserve"> esto es, poner la tienda a su </w:t>
      </w:r>
      <w:r w:rsidR="00583825">
        <w:rPr>
          <w:rFonts w:ascii="Arial" w:hAnsi="Arial" w:cs="Arial"/>
          <w:szCs w:val="24"/>
        </w:rPr>
        <w:t>nombre en la Cámara de Comercio</w:t>
      </w:r>
      <w:r w:rsidR="007B7109">
        <w:rPr>
          <w:rFonts w:ascii="Arial" w:hAnsi="Arial" w:cs="Arial"/>
          <w:szCs w:val="24"/>
        </w:rPr>
        <w:t>, donde</w:t>
      </w:r>
      <w:r>
        <w:rPr>
          <w:rFonts w:ascii="Arial" w:hAnsi="Arial" w:cs="Arial"/>
          <w:szCs w:val="24"/>
        </w:rPr>
        <w:t xml:space="preserve"> no le pagaría salario</w:t>
      </w:r>
      <w:r w:rsidR="007B7109">
        <w:rPr>
          <w:rFonts w:ascii="Arial" w:hAnsi="Arial" w:cs="Arial"/>
          <w:szCs w:val="24"/>
        </w:rPr>
        <w:t>,</w:t>
      </w:r>
      <w:r>
        <w:rPr>
          <w:rFonts w:ascii="Arial" w:hAnsi="Arial" w:cs="Arial"/>
          <w:szCs w:val="24"/>
        </w:rPr>
        <w:t xml:space="preserve"> sino una comisión sobre ventas </w:t>
      </w:r>
      <w:r w:rsidR="00EE4950">
        <w:rPr>
          <w:rFonts w:ascii="Arial" w:hAnsi="Arial" w:cs="Arial"/>
          <w:szCs w:val="24"/>
        </w:rPr>
        <w:t>superiores a $7.000.000.</w:t>
      </w:r>
      <w:r>
        <w:rPr>
          <w:rFonts w:ascii="Arial" w:hAnsi="Arial" w:cs="Arial"/>
          <w:szCs w:val="24"/>
        </w:rPr>
        <w:t xml:space="preserve"> </w:t>
      </w:r>
    </w:p>
    <w:p w:rsidR="00D02381" w:rsidRDefault="00D02381" w:rsidP="0010577A">
      <w:pPr>
        <w:spacing w:line="276" w:lineRule="auto"/>
        <w:jc w:val="both"/>
        <w:rPr>
          <w:rFonts w:ascii="Arial" w:hAnsi="Arial" w:cs="Arial"/>
          <w:szCs w:val="24"/>
        </w:rPr>
      </w:pPr>
    </w:p>
    <w:p w:rsidR="007B7109" w:rsidRDefault="00D02381" w:rsidP="0010577A">
      <w:pPr>
        <w:spacing w:line="276" w:lineRule="auto"/>
        <w:jc w:val="both"/>
        <w:rPr>
          <w:rFonts w:ascii="Arial" w:hAnsi="Arial" w:cs="Arial"/>
          <w:szCs w:val="24"/>
        </w:rPr>
      </w:pPr>
      <w:r>
        <w:rPr>
          <w:rFonts w:ascii="Arial" w:hAnsi="Arial" w:cs="Arial"/>
          <w:szCs w:val="24"/>
        </w:rPr>
        <w:t>(iv) L</w:t>
      </w:r>
      <w:r w:rsidR="0010577A">
        <w:rPr>
          <w:rFonts w:ascii="Arial" w:hAnsi="Arial" w:cs="Arial"/>
          <w:szCs w:val="24"/>
        </w:rPr>
        <w:t>a relación laboral terminó por decisión unilateral de</w:t>
      </w:r>
      <w:r>
        <w:rPr>
          <w:rFonts w:ascii="Arial" w:hAnsi="Arial" w:cs="Arial"/>
          <w:szCs w:val="24"/>
        </w:rPr>
        <w:t xml:space="preserve"> </w:t>
      </w:r>
      <w:r w:rsidR="0010577A">
        <w:rPr>
          <w:rFonts w:ascii="Arial" w:hAnsi="Arial" w:cs="Arial"/>
          <w:szCs w:val="24"/>
        </w:rPr>
        <w:t>l</w:t>
      </w:r>
      <w:r>
        <w:rPr>
          <w:rFonts w:ascii="Arial" w:hAnsi="Arial" w:cs="Arial"/>
          <w:szCs w:val="24"/>
        </w:rPr>
        <w:t xml:space="preserve">a </w:t>
      </w:r>
      <w:r w:rsidR="0010577A">
        <w:rPr>
          <w:rFonts w:ascii="Arial" w:hAnsi="Arial" w:cs="Arial"/>
          <w:szCs w:val="24"/>
        </w:rPr>
        <w:t>empleado</w:t>
      </w:r>
      <w:r w:rsidR="0010577A" w:rsidRPr="000408A8">
        <w:rPr>
          <w:rFonts w:ascii="Arial" w:hAnsi="Arial" w:cs="Arial"/>
          <w:szCs w:val="24"/>
        </w:rPr>
        <w:t>r</w:t>
      </w:r>
      <w:r>
        <w:rPr>
          <w:rFonts w:ascii="Arial" w:hAnsi="Arial" w:cs="Arial"/>
          <w:szCs w:val="24"/>
        </w:rPr>
        <w:t xml:space="preserve">a el 20-06-2014 </w:t>
      </w:r>
      <w:r w:rsidR="007B7109">
        <w:rPr>
          <w:rFonts w:ascii="Arial" w:hAnsi="Arial" w:cs="Arial"/>
          <w:szCs w:val="24"/>
        </w:rPr>
        <w:t>al</w:t>
      </w:r>
      <w:r>
        <w:rPr>
          <w:rFonts w:ascii="Arial" w:hAnsi="Arial" w:cs="Arial"/>
          <w:szCs w:val="24"/>
        </w:rPr>
        <w:t xml:space="preserve"> no aceptar las nuevas condiciones</w:t>
      </w:r>
      <w:r w:rsidR="007B7109">
        <w:rPr>
          <w:rFonts w:ascii="Arial" w:hAnsi="Arial" w:cs="Arial"/>
          <w:szCs w:val="24"/>
        </w:rPr>
        <w:t>; sin que le fueran liquidadas las prestaciones sociales.</w:t>
      </w:r>
    </w:p>
    <w:p w:rsidR="007B7109" w:rsidRDefault="007B7109" w:rsidP="0010577A">
      <w:pPr>
        <w:spacing w:line="276" w:lineRule="auto"/>
        <w:jc w:val="both"/>
        <w:rPr>
          <w:rFonts w:ascii="Arial" w:hAnsi="Arial" w:cs="Arial"/>
          <w:szCs w:val="24"/>
        </w:rPr>
      </w:pPr>
    </w:p>
    <w:p w:rsidR="00561139" w:rsidRDefault="00C1055F" w:rsidP="00561139">
      <w:pPr>
        <w:spacing w:line="276" w:lineRule="auto"/>
        <w:jc w:val="both"/>
        <w:rPr>
          <w:rFonts w:ascii="Arial" w:hAnsi="Arial" w:cs="Arial"/>
          <w:szCs w:val="24"/>
        </w:rPr>
      </w:pPr>
      <w:r>
        <w:rPr>
          <w:rFonts w:ascii="Arial" w:hAnsi="Arial" w:cs="Arial"/>
          <w:b/>
          <w:szCs w:val="24"/>
        </w:rPr>
        <w:t>Grasas de Colombia SAS</w:t>
      </w:r>
      <w:r w:rsidR="00611730">
        <w:rPr>
          <w:rFonts w:ascii="Arial" w:hAnsi="Arial" w:cs="Arial"/>
          <w:b/>
          <w:szCs w:val="24"/>
        </w:rPr>
        <w:t xml:space="preserve"> y</w:t>
      </w:r>
      <w:r w:rsidR="00611730" w:rsidRPr="00611730">
        <w:rPr>
          <w:rFonts w:ascii="Arial" w:hAnsi="Arial" w:cs="Arial"/>
          <w:b/>
          <w:szCs w:val="24"/>
        </w:rPr>
        <w:t xml:space="preserve"> </w:t>
      </w:r>
      <w:r w:rsidR="00611730">
        <w:rPr>
          <w:rFonts w:ascii="Arial" w:hAnsi="Arial" w:cs="Arial"/>
          <w:b/>
          <w:szCs w:val="24"/>
        </w:rPr>
        <w:t>Tiendas de Colombia Express SAS</w:t>
      </w:r>
      <w:r w:rsidR="00611730">
        <w:rPr>
          <w:rFonts w:ascii="Arial" w:hAnsi="Arial" w:cs="Arial"/>
          <w:szCs w:val="24"/>
        </w:rPr>
        <w:t xml:space="preserve"> aceptaron</w:t>
      </w:r>
      <w:r w:rsidR="006D79A3">
        <w:rPr>
          <w:rFonts w:ascii="Arial" w:hAnsi="Arial" w:cs="Arial"/>
          <w:szCs w:val="24"/>
        </w:rPr>
        <w:t xml:space="preserve"> </w:t>
      </w:r>
      <w:r>
        <w:rPr>
          <w:rFonts w:ascii="Arial" w:hAnsi="Arial" w:cs="Arial"/>
          <w:szCs w:val="24"/>
        </w:rPr>
        <w:t>la prestación personal de la demandante,</w:t>
      </w:r>
      <w:r w:rsidR="00561139">
        <w:rPr>
          <w:rFonts w:ascii="Arial" w:hAnsi="Arial" w:cs="Arial"/>
          <w:szCs w:val="24"/>
        </w:rPr>
        <w:t xml:space="preserve"> el lugar y el pago,</w:t>
      </w:r>
      <w:r>
        <w:rPr>
          <w:rFonts w:ascii="Arial" w:hAnsi="Arial" w:cs="Arial"/>
          <w:szCs w:val="24"/>
        </w:rPr>
        <w:t xml:space="preserve"> pero dentro de un contrato de prestaci</w:t>
      </w:r>
      <w:r w:rsidR="003753C6">
        <w:rPr>
          <w:rFonts w:ascii="Arial" w:hAnsi="Arial" w:cs="Arial"/>
          <w:szCs w:val="24"/>
        </w:rPr>
        <w:t>ón de servicios</w:t>
      </w:r>
      <w:r w:rsidR="006059E1">
        <w:rPr>
          <w:rFonts w:ascii="Arial" w:hAnsi="Arial" w:cs="Arial"/>
          <w:szCs w:val="24"/>
        </w:rPr>
        <w:t>, de manera autónoma e independiente</w:t>
      </w:r>
      <w:r w:rsidR="00561139">
        <w:rPr>
          <w:rFonts w:ascii="Arial" w:hAnsi="Arial" w:cs="Arial"/>
          <w:szCs w:val="24"/>
        </w:rPr>
        <w:t>;</w:t>
      </w:r>
      <w:r w:rsidR="006B6296">
        <w:rPr>
          <w:rFonts w:ascii="Arial" w:hAnsi="Arial" w:cs="Arial"/>
          <w:szCs w:val="24"/>
        </w:rPr>
        <w:t xml:space="preserve"> donde se encargó</w:t>
      </w:r>
      <w:r w:rsidR="00583825">
        <w:rPr>
          <w:rFonts w:ascii="Arial" w:hAnsi="Arial" w:cs="Arial"/>
          <w:szCs w:val="24"/>
        </w:rPr>
        <w:t xml:space="preserve"> de</w:t>
      </w:r>
      <w:r w:rsidR="006B6296">
        <w:rPr>
          <w:rFonts w:ascii="Arial" w:hAnsi="Arial" w:cs="Arial"/>
          <w:szCs w:val="24"/>
        </w:rPr>
        <w:t xml:space="preserve"> la venta de </w:t>
      </w:r>
      <w:r w:rsidR="00583825">
        <w:rPr>
          <w:rFonts w:ascii="Arial" w:hAnsi="Arial" w:cs="Arial"/>
          <w:szCs w:val="24"/>
        </w:rPr>
        <w:t xml:space="preserve">los </w:t>
      </w:r>
      <w:r w:rsidR="006B6296">
        <w:rPr>
          <w:rFonts w:ascii="Arial" w:hAnsi="Arial" w:cs="Arial"/>
          <w:szCs w:val="24"/>
        </w:rPr>
        <w:t>productos que comercializan</w:t>
      </w:r>
      <w:r w:rsidR="00561139">
        <w:rPr>
          <w:rFonts w:ascii="Arial" w:hAnsi="Arial" w:cs="Arial"/>
          <w:szCs w:val="24"/>
        </w:rPr>
        <w:t>. También que en mayo de 2014 se efectuó una reunión para el cambio de las comisiones.</w:t>
      </w:r>
    </w:p>
    <w:p w:rsidR="00A03EE5" w:rsidRDefault="00561139" w:rsidP="00561139">
      <w:pPr>
        <w:spacing w:line="276" w:lineRule="auto"/>
        <w:jc w:val="both"/>
        <w:rPr>
          <w:rFonts w:ascii="Arial" w:hAnsi="Arial" w:cs="Arial"/>
          <w:szCs w:val="24"/>
        </w:rPr>
      </w:pPr>
      <w:r>
        <w:rPr>
          <w:rFonts w:ascii="Arial" w:hAnsi="Arial" w:cs="Arial"/>
          <w:szCs w:val="24"/>
        </w:rPr>
        <w:t xml:space="preserve"> </w:t>
      </w:r>
    </w:p>
    <w:p w:rsidR="00C1055F" w:rsidRDefault="003F0DFB" w:rsidP="00A10068">
      <w:pPr>
        <w:spacing w:line="276" w:lineRule="auto"/>
        <w:jc w:val="both"/>
        <w:rPr>
          <w:rFonts w:ascii="Arial" w:hAnsi="Arial" w:cs="Arial"/>
          <w:i/>
          <w:szCs w:val="24"/>
        </w:rPr>
      </w:pPr>
      <w:r>
        <w:rPr>
          <w:rFonts w:ascii="Arial" w:hAnsi="Arial" w:cs="Arial"/>
          <w:szCs w:val="24"/>
        </w:rPr>
        <w:lastRenderedPageBreak/>
        <w:t>F</w:t>
      </w:r>
      <w:r w:rsidR="00982521">
        <w:rPr>
          <w:rFonts w:ascii="Arial" w:hAnsi="Arial" w:cs="Arial"/>
          <w:szCs w:val="24"/>
        </w:rPr>
        <w:t>rente a las pretensiones</w:t>
      </w:r>
      <w:r w:rsidR="00115A3C">
        <w:rPr>
          <w:rFonts w:ascii="Arial" w:hAnsi="Arial" w:cs="Arial"/>
          <w:szCs w:val="24"/>
        </w:rPr>
        <w:t xml:space="preserve"> </w:t>
      </w:r>
      <w:r w:rsidR="00A10068">
        <w:rPr>
          <w:rFonts w:ascii="Arial" w:hAnsi="Arial" w:cs="Arial"/>
          <w:szCs w:val="24"/>
        </w:rPr>
        <w:t xml:space="preserve">se </w:t>
      </w:r>
      <w:r w:rsidR="00115A3C">
        <w:rPr>
          <w:rFonts w:ascii="Arial" w:hAnsi="Arial" w:cs="Arial"/>
          <w:szCs w:val="24"/>
        </w:rPr>
        <w:t>opus</w:t>
      </w:r>
      <w:r w:rsidR="00BD22AA">
        <w:rPr>
          <w:rFonts w:ascii="Arial" w:hAnsi="Arial" w:cs="Arial"/>
          <w:szCs w:val="24"/>
        </w:rPr>
        <w:t>ieron</w:t>
      </w:r>
      <w:r w:rsidR="00982521">
        <w:rPr>
          <w:rFonts w:ascii="Arial" w:hAnsi="Arial" w:cs="Arial"/>
          <w:szCs w:val="24"/>
        </w:rPr>
        <w:t xml:space="preserve"> y </w:t>
      </w:r>
      <w:r w:rsidR="00A10068">
        <w:rPr>
          <w:rFonts w:ascii="Arial" w:hAnsi="Arial" w:cs="Arial"/>
          <w:szCs w:val="24"/>
        </w:rPr>
        <w:t>prop</w:t>
      </w:r>
      <w:r w:rsidR="00982521">
        <w:rPr>
          <w:rFonts w:ascii="Arial" w:hAnsi="Arial" w:cs="Arial"/>
          <w:szCs w:val="24"/>
        </w:rPr>
        <w:t>us</w:t>
      </w:r>
      <w:r w:rsidR="00BD22AA">
        <w:rPr>
          <w:rFonts w:ascii="Arial" w:hAnsi="Arial" w:cs="Arial"/>
          <w:szCs w:val="24"/>
        </w:rPr>
        <w:t>ieron</w:t>
      </w:r>
      <w:r w:rsidR="00982521">
        <w:rPr>
          <w:rFonts w:ascii="Arial" w:hAnsi="Arial" w:cs="Arial"/>
          <w:szCs w:val="24"/>
        </w:rPr>
        <w:t xml:space="preserve"> las</w:t>
      </w:r>
      <w:r w:rsidR="00A10068">
        <w:rPr>
          <w:rFonts w:ascii="Arial" w:hAnsi="Arial" w:cs="Arial"/>
          <w:szCs w:val="24"/>
        </w:rPr>
        <w:t xml:space="preserve"> excepciones</w:t>
      </w:r>
      <w:r w:rsidR="00982521">
        <w:rPr>
          <w:rFonts w:ascii="Arial" w:hAnsi="Arial" w:cs="Arial"/>
          <w:szCs w:val="24"/>
        </w:rPr>
        <w:t xml:space="preserve"> que denomin</w:t>
      </w:r>
      <w:r w:rsidR="00BD22AA">
        <w:rPr>
          <w:rFonts w:ascii="Arial" w:hAnsi="Arial" w:cs="Arial"/>
          <w:szCs w:val="24"/>
        </w:rPr>
        <w:t>aron</w:t>
      </w:r>
      <w:r w:rsidR="00982521">
        <w:rPr>
          <w:rFonts w:ascii="Arial" w:hAnsi="Arial" w:cs="Arial"/>
          <w:szCs w:val="24"/>
        </w:rPr>
        <w:t xml:space="preserve"> </w:t>
      </w:r>
      <w:r w:rsidR="00982521">
        <w:rPr>
          <w:rFonts w:ascii="Arial" w:hAnsi="Arial" w:cs="Arial"/>
          <w:i/>
          <w:szCs w:val="24"/>
        </w:rPr>
        <w:t>“</w:t>
      </w:r>
      <w:r w:rsidR="005F79B4">
        <w:rPr>
          <w:rFonts w:ascii="Arial" w:hAnsi="Arial" w:cs="Arial"/>
          <w:i/>
          <w:szCs w:val="24"/>
        </w:rPr>
        <w:t>prescripción</w:t>
      </w:r>
      <w:r w:rsidR="00982521">
        <w:rPr>
          <w:rFonts w:ascii="Arial" w:hAnsi="Arial" w:cs="Arial"/>
          <w:i/>
          <w:szCs w:val="24"/>
        </w:rPr>
        <w:t>”</w:t>
      </w:r>
      <w:r w:rsidR="00E63A50">
        <w:rPr>
          <w:rFonts w:ascii="Arial" w:hAnsi="Arial" w:cs="Arial"/>
          <w:i/>
          <w:szCs w:val="24"/>
        </w:rPr>
        <w:t xml:space="preserve">; </w:t>
      </w:r>
      <w:r w:rsidR="00E63A50" w:rsidRPr="00982521">
        <w:rPr>
          <w:rFonts w:ascii="Arial" w:hAnsi="Arial" w:cs="Arial"/>
          <w:i/>
          <w:szCs w:val="24"/>
        </w:rPr>
        <w:t>“</w:t>
      </w:r>
      <w:r w:rsidR="00E63A50">
        <w:rPr>
          <w:rFonts w:ascii="Arial" w:hAnsi="Arial" w:cs="Arial"/>
          <w:i/>
          <w:szCs w:val="24"/>
        </w:rPr>
        <w:t>inexistencia de las obligaciones reclamadas</w:t>
      </w:r>
      <w:r w:rsidR="00E63A50" w:rsidRPr="00982521">
        <w:rPr>
          <w:rFonts w:ascii="Arial" w:hAnsi="Arial" w:cs="Arial"/>
          <w:i/>
          <w:szCs w:val="24"/>
        </w:rPr>
        <w:t>”</w:t>
      </w:r>
      <w:r w:rsidR="00E63A50">
        <w:rPr>
          <w:rFonts w:ascii="Arial" w:hAnsi="Arial" w:cs="Arial"/>
          <w:i/>
          <w:szCs w:val="24"/>
        </w:rPr>
        <w:t xml:space="preserve">, </w:t>
      </w:r>
      <w:r w:rsidR="00E63A50" w:rsidRPr="00982521">
        <w:rPr>
          <w:rFonts w:ascii="Arial" w:hAnsi="Arial" w:cs="Arial"/>
          <w:i/>
          <w:szCs w:val="24"/>
        </w:rPr>
        <w:t>“</w:t>
      </w:r>
      <w:r w:rsidR="00E63A50">
        <w:rPr>
          <w:rFonts w:ascii="Arial" w:hAnsi="Arial" w:cs="Arial"/>
          <w:i/>
          <w:szCs w:val="24"/>
        </w:rPr>
        <w:t>cobro de lo no debido</w:t>
      </w:r>
      <w:r w:rsidR="00E63A50" w:rsidRPr="00982521">
        <w:rPr>
          <w:rFonts w:ascii="Arial" w:hAnsi="Arial" w:cs="Arial"/>
          <w:i/>
          <w:szCs w:val="24"/>
        </w:rPr>
        <w:t>”</w:t>
      </w:r>
      <w:r w:rsidR="00E63A50">
        <w:rPr>
          <w:rFonts w:ascii="Arial" w:hAnsi="Arial" w:cs="Arial"/>
          <w:i/>
          <w:szCs w:val="24"/>
        </w:rPr>
        <w:t>, “enriquecimiento sin justa causa”, “compensación y pago” y “buena fe”.</w:t>
      </w:r>
    </w:p>
    <w:p w:rsidR="006059E1" w:rsidRDefault="006059E1" w:rsidP="00E63A50">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300C21"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C6574">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9C6574">
        <w:rPr>
          <w:rFonts w:ascii="Arial" w:hAnsi="Arial" w:cs="Arial"/>
          <w:color w:val="000000"/>
          <w:szCs w:val="24"/>
          <w:lang w:eastAsia="es-CO"/>
        </w:rPr>
        <w:t>negó las pretensiones principales</w:t>
      </w:r>
      <w:r w:rsidR="00714C3B">
        <w:rPr>
          <w:rFonts w:ascii="Arial" w:hAnsi="Arial" w:cs="Arial"/>
          <w:color w:val="000000"/>
          <w:szCs w:val="24"/>
          <w:lang w:eastAsia="es-CO"/>
        </w:rPr>
        <w:t xml:space="preserve"> y accedió a las subsidiarias; así </w:t>
      </w:r>
      <w:r w:rsidR="00AB2082">
        <w:rPr>
          <w:rFonts w:ascii="Arial" w:hAnsi="Arial" w:cs="Arial"/>
          <w:color w:val="000000"/>
          <w:szCs w:val="24"/>
          <w:lang w:eastAsia="es-CO"/>
        </w:rPr>
        <w:t xml:space="preserve">declaró la existencia de </w:t>
      </w:r>
      <w:r w:rsidR="00714C3B">
        <w:rPr>
          <w:rFonts w:ascii="Arial" w:hAnsi="Arial" w:cs="Arial"/>
          <w:color w:val="000000"/>
          <w:szCs w:val="24"/>
          <w:lang w:eastAsia="es-CO"/>
        </w:rPr>
        <w:t>dos</w:t>
      </w:r>
      <w:r w:rsidR="00AB2082">
        <w:rPr>
          <w:rFonts w:ascii="Arial" w:hAnsi="Arial" w:cs="Arial"/>
          <w:color w:val="000000"/>
          <w:szCs w:val="24"/>
          <w:lang w:eastAsia="es-CO"/>
        </w:rPr>
        <w:t xml:space="preserve"> contrato</w:t>
      </w:r>
      <w:r w:rsidR="00714C3B">
        <w:rPr>
          <w:rFonts w:ascii="Arial" w:hAnsi="Arial" w:cs="Arial"/>
          <w:color w:val="000000"/>
          <w:szCs w:val="24"/>
          <w:lang w:eastAsia="es-CO"/>
        </w:rPr>
        <w:t>s</w:t>
      </w:r>
      <w:r w:rsidR="00AB2082">
        <w:rPr>
          <w:rFonts w:ascii="Arial" w:hAnsi="Arial" w:cs="Arial"/>
          <w:color w:val="000000"/>
          <w:szCs w:val="24"/>
          <w:lang w:eastAsia="es-CO"/>
        </w:rPr>
        <w:t xml:space="preserve"> de trabajo </w:t>
      </w:r>
      <w:r w:rsidR="00942239">
        <w:rPr>
          <w:rFonts w:ascii="Arial" w:hAnsi="Arial" w:cs="Arial"/>
          <w:color w:val="000000"/>
          <w:szCs w:val="24"/>
          <w:lang w:eastAsia="es-CO"/>
        </w:rPr>
        <w:t>a término indefinido</w:t>
      </w:r>
      <w:r w:rsidR="00714C3B">
        <w:rPr>
          <w:rFonts w:ascii="Arial" w:hAnsi="Arial" w:cs="Arial"/>
          <w:color w:val="000000"/>
          <w:szCs w:val="24"/>
          <w:lang w:eastAsia="es-CO"/>
        </w:rPr>
        <w:t>, el primero</w:t>
      </w:r>
      <w:r w:rsidR="00942239">
        <w:rPr>
          <w:rFonts w:ascii="Arial" w:hAnsi="Arial" w:cs="Arial"/>
          <w:color w:val="000000"/>
          <w:szCs w:val="24"/>
          <w:lang w:eastAsia="es-CO"/>
        </w:rPr>
        <w:t xml:space="preserve"> entre la actora y Grasas de Colombia SAS desde el 20-06-2011 al 12-03-2013</w:t>
      </w:r>
      <w:r w:rsidR="00D94855">
        <w:rPr>
          <w:rFonts w:ascii="Arial" w:hAnsi="Arial" w:cs="Arial"/>
          <w:color w:val="000000"/>
          <w:szCs w:val="24"/>
          <w:lang w:eastAsia="es-CO"/>
        </w:rPr>
        <w:t>,</w:t>
      </w:r>
      <w:r w:rsidR="00175DE7">
        <w:rPr>
          <w:rFonts w:ascii="Arial" w:hAnsi="Arial" w:cs="Arial"/>
          <w:color w:val="000000"/>
          <w:szCs w:val="24"/>
          <w:lang w:eastAsia="es-CO"/>
        </w:rPr>
        <w:t xml:space="preserve"> y </w:t>
      </w:r>
      <w:r w:rsidR="00714C3B">
        <w:rPr>
          <w:rFonts w:ascii="Arial" w:hAnsi="Arial" w:cs="Arial"/>
          <w:color w:val="000000"/>
          <w:szCs w:val="24"/>
          <w:lang w:eastAsia="es-CO"/>
        </w:rPr>
        <w:t xml:space="preserve">el segundo </w:t>
      </w:r>
      <w:r w:rsidR="00175DE7">
        <w:rPr>
          <w:rFonts w:ascii="Arial" w:hAnsi="Arial" w:cs="Arial"/>
          <w:color w:val="000000"/>
          <w:szCs w:val="24"/>
          <w:lang w:eastAsia="es-CO"/>
        </w:rPr>
        <w:t>con Tiendas de Colombia Express SAS des</w:t>
      </w:r>
      <w:r w:rsidR="00175DE7" w:rsidRPr="00454C90">
        <w:rPr>
          <w:rFonts w:ascii="Arial" w:hAnsi="Arial" w:cs="Arial"/>
          <w:color w:val="000000"/>
          <w:szCs w:val="24"/>
          <w:lang w:eastAsia="es-CO"/>
        </w:rPr>
        <w:t>de el</w:t>
      </w:r>
      <w:r w:rsidR="00175DE7">
        <w:rPr>
          <w:rFonts w:ascii="Arial" w:hAnsi="Arial" w:cs="Arial"/>
          <w:color w:val="000000"/>
          <w:szCs w:val="24"/>
          <w:lang w:eastAsia="es-CO"/>
        </w:rPr>
        <w:t xml:space="preserve"> 13-03-2013</w:t>
      </w:r>
      <w:r w:rsidR="00175DE7" w:rsidRPr="00454C90">
        <w:rPr>
          <w:rFonts w:ascii="Arial" w:hAnsi="Arial" w:cs="Arial"/>
          <w:color w:val="000000"/>
          <w:szCs w:val="24"/>
          <w:lang w:eastAsia="es-CO"/>
        </w:rPr>
        <w:t xml:space="preserve"> a</w:t>
      </w:r>
      <w:r w:rsidR="00175DE7">
        <w:rPr>
          <w:rFonts w:ascii="Arial" w:hAnsi="Arial" w:cs="Arial"/>
          <w:color w:val="000000"/>
          <w:szCs w:val="24"/>
          <w:lang w:eastAsia="es-CO"/>
        </w:rPr>
        <w:t>l 20-06-2014</w:t>
      </w:r>
      <w:r w:rsidR="00714C3B">
        <w:rPr>
          <w:rFonts w:ascii="Arial" w:hAnsi="Arial" w:cs="Arial"/>
          <w:color w:val="000000"/>
          <w:szCs w:val="24"/>
          <w:lang w:eastAsia="es-CO"/>
        </w:rPr>
        <w:t>;</w:t>
      </w:r>
      <w:r w:rsidR="00175DE7">
        <w:rPr>
          <w:rFonts w:ascii="Arial" w:hAnsi="Arial" w:cs="Arial"/>
          <w:color w:val="000000"/>
          <w:szCs w:val="24"/>
          <w:lang w:eastAsia="es-CO"/>
        </w:rPr>
        <w:t xml:space="preserve"> </w:t>
      </w:r>
      <w:r w:rsidR="00D94855">
        <w:rPr>
          <w:rFonts w:ascii="Arial" w:hAnsi="Arial" w:cs="Arial"/>
          <w:color w:val="000000"/>
          <w:szCs w:val="24"/>
          <w:lang w:eastAsia="es-CO"/>
        </w:rPr>
        <w:t>en consecuencia</w:t>
      </w:r>
      <w:r w:rsidR="00714C3B">
        <w:rPr>
          <w:rFonts w:ascii="Arial" w:hAnsi="Arial" w:cs="Arial"/>
          <w:color w:val="000000"/>
          <w:szCs w:val="24"/>
          <w:lang w:eastAsia="es-CO"/>
        </w:rPr>
        <w:t>,</w:t>
      </w:r>
      <w:r w:rsidR="00942239">
        <w:rPr>
          <w:rFonts w:ascii="Arial" w:hAnsi="Arial" w:cs="Arial"/>
          <w:color w:val="000000"/>
          <w:szCs w:val="24"/>
          <w:lang w:eastAsia="es-CO"/>
        </w:rPr>
        <w:t xml:space="preserve"> la</w:t>
      </w:r>
      <w:r w:rsidR="00175DE7">
        <w:rPr>
          <w:rFonts w:ascii="Arial" w:hAnsi="Arial" w:cs="Arial"/>
          <w:color w:val="000000"/>
          <w:szCs w:val="24"/>
          <w:lang w:eastAsia="es-CO"/>
        </w:rPr>
        <w:t>s</w:t>
      </w:r>
      <w:r w:rsidR="00D94855">
        <w:rPr>
          <w:rFonts w:ascii="Arial" w:hAnsi="Arial" w:cs="Arial"/>
          <w:color w:val="000000"/>
          <w:szCs w:val="24"/>
          <w:lang w:eastAsia="es-CO"/>
        </w:rPr>
        <w:t xml:space="preserve"> condenó a pagar las prestaciones sociales</w:t>
      </w:r>
      <w:r w:rsidR="00836C96">
        <w:rPr>
          <w:rFonts w:ascii="Arial" w:hAnsi="Arial" w:cs="Arial"/>
          <w:color w:val="000000"/>
          <w:szCs w:val="24"/>
          <w:lang w:eastAsia="es-CO"/>
        </w:rPr>
        <w:t>,</w:t>
      </w:r>
      <w:r w:rsidR="00942239">
        <w:rPr>
          <w:rFonts w:ascii="Arial" w:hAnsi="Arial" w:cs="Arial"/>
          <w:color w:val="000000"/>
          <w:szCs w:val="24"/>
          <w:lang w:eastAsia="es-CO"/>
        </w:rPr>
        <w:t xml:space="preserve"> junto con la compensación de las vacaciones</w:t>
      </w:r>
      <w:r w:rsidR="00095AFA">
        <w:rPr>
          <w:rFonts w:ascii="Arial" w:hAnsi="Arial" w:cs="Arial"/>
          <w:color w:val="000000"/>
          <w:szCs w:val="24"/>
          <w:lang w:eastAsia="es-CO"/>
        </w:rPr>
        <w:t>;</w:t>
      </w:r>
      <w:r w:rsidR="00300C21">
        <w:rPr>
          <w:rFonts w:ascii="Arial" w:hAnsi="Arial" w:cs="Arial"/>
          <w:color w:val="000000"/>
          <w:szCs w:val="24"/>
          <w:lang w:eastAsia="es-CO"/>
        </w:rPr>
        <w:t xml:space="preserve"> </w:t>
      </w:r>
      <w:r w:rsidR="00D94855">
        <w:rPr>
          <w:rFonts w:ascii="Arial" w:hAnsi="Arial" w:cs="Arial"/>
          <w:color w:val="000000"/>
          <w:szCs w:val="24"/>
          <w:lang w:eastAsia="es-CO"/>
        </w:rPr>
        <w:t>la indemnización por el no pago de dichas prestaciones</w:t>
      </w:r>
      <w:r w:rsidR="00300C21">
        <w:rPr>
          <w:rFonts w:ascii="Arial" w:hAnsi="Arial" w:cs="Arial"/>
          <w:color w:val="000000"/>
          <w:szCs w:val="24"/>
          <w:lang w:eastAsia="es-CO"/>
        </w:rPr>
        <w:t>,</w:t>
      </w:r>
      <w:r w:rsidR="00175DE7" w:rsidRPr="00175DE7">
        <w:rPr>
          <w:rFonts w:ascii="Arial" w:hAnsi="Arial" w:cs="Arial"/>
          <w:color w:val="000000"/>
          <w:szCs w:val="24"/>
          <w:lang w:eastAsia="es-CO"/>
        </w:rPr>
        <w:t xml:space="preserve"> </w:t>
      </w:r>
      <w:r w:rsidR="00175DE7">
        <w:rPr>
          <w:rFonts w:ascii="Arial" w:hAnsi="Arial" w:cs="Arial"/>
          <w:color w:val="000000"/>
          <w:szCs w:val="24"/>
          <w:lang w:eastAsia="es-CO"/>
        </w:rPr>
        <w:t>la indemnización por despido sin justa causa frente a Tiendas de Colombia Express SAS</w:t>
      </w:r>
      <w:r w:rsidR="00300C21">
        <w:rPr>
          <w:rFonts w:ascii="Arial" w:hAnsi="Arial" w:cs="Arial"/>
          <w:color w:val="000000"/>
          <w:szCs w:val="24"/>
          <w:lang w:eastAsia="es-CO"/>
        </w:rPr>
        <w:t>.</w:t>
      </w:r>
      <w:r w:rsidR="00300C21" w:rsidRPr="00300C21">
        <w:rPr>
          <w:rFonts w:ascii="Arial" w:hAnsi="Arial" w:cs="Arial"/>
          <w:color w:val="000000"/>
          <w:szCs w:val="24"/>
          <w:lang w:eastAsia="es-CO"/>
        </w:rPr>
        <w:t xml:space="preserve"> </w:t>
      </w:r>
      <w:r w:rsidR="00300C21">
        <w:rPr>
          <w:rFonts w:ascii="Arial" w:hAnsi="Arial" w:cs="Arial"/>
          <w:color w:val="000000"/>
          <w:szCs w:val="24"/>
          <w:lang w:eastAsia="es-CO"/>
        </w:rPr>
        <w:t>Y de manera parcial declaró la prescripción que propuso Grasas de Colombia SAS.</w:t>
      </w:r>
    </w:p>
    <w:p w:rsidR="00300C21" w:rsidRDefault="00300C21" w:rsidP="00300C21">
      <w:pPr>
        <w:spacing w:line="276" w:lineRule="auto"/>
        <w:jc w:val="both"/>
        <w:rPr>
          <w:rFonts w:ascii="Arial" w:hAnsi="Arial" w:cs="Arial"/>
          <w:color w:val="000000"/>
          <w:szCs w:val="24"/>
          <w:lang w:eastAsia="es-CO"/>
        </w:rPr>
      </w:pPr>
    </w:p>
    <w:p w:rsidR="00917046" w:rsidRDefault="006173D2" w:rsidP="00733CD2">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Pr>
          <w:rFonts w:ascii="Arial" w:hAnsi="Arial" w:cs="Arial"/>
          <w:color w:val="000000"/>
          <w:szCs w:val="24"/>
          <w:lang w:eastAsia="es-CO"/>
        </w:rPr>
        <w:t>,</w:t>
      </w:r>
      <w:r w:rsidR="00551B9A">
        <w:rPr>
          <w:rFonts w:ascii="Arial" w:hAnsi="Arial" w:cs="Arial"/>
          <w:color w:val="000000"/>
          <w:szCs w:val="24"/>
          <w:lang w:eastAsia="es-CO"/>
        </w:rPr>
        <w:t xml:space="preserve"> </w:t>
      </w:r>
      <w:r w:rsidR="00D264DA">
        <w:rPr>
          <w:rFonts w:ascii="Arial" w:hAnsi="Arial" w:cs="Arial"/>
          <w:color w:val="000000"/>
          <w:szCs w:val="24"/>
          <w:lang w:eastAsia="es-CO"/>
        </w:rPr>
        <w:t>que</w:t>
      </w:r>
      <w:r w:rsidR="00602469">
        <w:rPr>
          <w:rFonts w:ascii="Arial" w:hAnsi="Arial" w:cs="Arial"/>
          <w:color w:val="000000"/>
          <w:szCs w:val="24"/>
          <w:lang w:eastAsia="es-CO"/>
        </w:rPr>
        <w:t xml:space="preserve"> </w:t>
      </w:r>
      <w:r w:rsidR="00AC2C78">
        <w:rPr>
          <w:rFonts w:ascii="Arial" w:hAnsi="Arial" w:cs="Arial"/>
          <w:color w:val="000000"/>
          <w:szCs w:val="24"/>
          <w:lang w:eastAsia="es-CO"/>
        </w:rPr>
        <w:t xml:space="preserve">la señora Murillo Murillo prestó un servicio personal </w:t>
      </w:r>
      <w:r w:rsidR="004C73E3">
        <w:rPr>
          <w:rFonts w:ascii="Arial" w:hAnsi="Arial" w:cs="Arial"/>
          <w:color w:val="000000"/>
          <w:szCs w:val="24"/>
          <w:lang w:eastAsia="es-CO"/>
        </w:rPr>
        <w:t xml:space="preserve">para </w:t>
      </w:r>
      <w:r w:rsidR="00AC2C78">
        <w:rPr>
          <w:rFonts w:ascii="Arial" w:hAnsi="Arial" w:cs="Arial"/>
          <w:color w:val="000000"/>
          <w:szCs w:val="24"/>
          <w:lang w:eastAsia="es-CO"/>
        </w:rPr>
        <w:t xml:space="preserve">con </w:t>
      </w:r>
      <w:r w:rsidR="00B02216">
        <w:rPr>
          <w:rFonts w:ascii="Arial" w:hAnsi="Arial" w:cs="Arial"/>
          <w:color w:val="000000"/>
          <w:szCs w:val="24"/>
          <w:lang w:eastAsia="es-CO"/>
        </w:rPr>
        <w:t xml:space="preserve">cada una de </w:t>
      </w:r>
      <w:r w:rsidR="00AC2C78">
        <w:rPr>
          <w:rFonts w:ascii="Arial" w:hAnsi="Arial" w:cs="Arial"/>
          <w:color w:val="000000"/>
          <w:szCs w:val="24"/>
          <w:lang w:eastAsia="es-CO"/>
        </w:rPr>
        <w:t>las demandadas, como fue acep</w:t>
      </w:r>
      <w:r w:rsidR="003F6754">
        <w:rPr>
          <w:rFonts w:ascii="Arial" w:hAnsi="Arial" w:cs="Arial"/>
          <w:color w:val="000000"/>
          <w:szCs w:val="24"/>
          <w:lang w:eastAsia="es-CO"/>
        </w:rPr>
        <w:t>t</w:t>
      </w:r>
      <w:r w:rsidR="00AC2C78">
        <w:rPr>
          <w:rFonts w:ascii="Arial" w:hAnsi="Arial" w:cs="Arial"/>
          <w:color w:val="000000"/>
          <w:szCs w:val="24"/>
          <w:lang w:eastAsia="es-CO"/>
        </w:rPr>
        <w:t>ada por estas,</w:t>
      </w:r>
      <w:r w:rsidR="003F6754">
        <w:rPr>
          <w:rFonts w:ascii="Arial" w:hAnsi="Arial" w:cs="Arial"/>
          <w:color w:val="000000"/>
          <w:szCs w:val="24"/>
          <w:lang w:eastAsia="es-CO"/>
        </w:rPr>
        <w:t xml:space="preserve"> por lo que está amparada por la presunción del artículo 24 del CST</w:t>
      </w:r>
      <w:r w:rsidR="00CC0CD3">
        <w:rPr>
          <w:rFonts w:ascii="Arial" w:hAnsi="Arial" w:cs="Arial"/>
          <w:color w:val="000000"/>
          <w:szCs w:val="24"/>
          <w:lang w:eastAsia="es-CO"/>
        </w:rPr>
        <w:t xml:space="preserve">, </w:t>
      </w:r>
      <w:r w:rsidR="003F6754">
        <w:rPr>
          <w:rFonts w:ascii="Arial" w:hAnsi="Arial" w:cs="Arial"/>
          <w:color w:val="000000"/>
          <w:szCs w:val="24"/>
          <w:lang w:eastAsia="es-CO"/>
        </w:rPr>
        <w:t>que no fue derruida con la prueba testimonial</w:t>
      </w:r>
      <w:r w:rsidR="00083C9A">
        <w:rPr>
          <w:rFonts w:ascii="Arial" w:hAnsi="Arial" w:cs="Arial"/>
          <w:color w:val="000000"/>
          <w:szCs w:val="24"/>
          <w:lang w:eastAsia="es-CO"/>
        </w:rPr>
        <w:t xml:space="preserve">, </w:t>
      </w:r>
      <w:r w:rsidR="00CC0CD3">
        <w:rPr>
          <w:rFonts w:ascii="Arial" w:hAnsi="Arial" w:cs="Arial"/>
          <w:color w:val="000000"/>
          <w:szCs w:val="24"/>
          <w:lang w:eastAsia="es-CO"/>
        </w:rPr>
        <w:t xml:space="preserve">dado </w:t>
      </w:r>
      <w:r w:rsidR="00083C9A">
        <w:rPr>
          <w:rFonts w:ascii="Arial" w:hAnsi="Arial" w:cs="Arial"/>
          <w:color w:val="000000"/>
          <w:szCs w:val="24"/>
          <w:lang w:eastAsia="es-CO"/>
        </w:rPr>
        <w:t xml:space="preserve">que la demandante no </w:t>
      </w:r>
      <w:r w:rsidR="00917046">
        <w:rPr>
          <w:rFonts w:ascii="Arial" w:hAnsi="Arial" w:cs="Arial"/>
          <w:color w:val="000000"/>
          <w:szCs w:val="24"/>
          <w:lang w:eastAsia="es-CO"/>
        </w:rPr>
        <w:t>tenía autonomía para desarrollar su labor.</w:t>
      </w:r>
    </w:p>
    <w:p w:rsidR="00917046" w:rsidRDefault="00917046" w:rsidP="00733CD2">
      <w:pPr>
        <w:spacing w:line="276" w:lineRule="auto"/>
        <w:jc w:val="both"/>
        <w:rPr>
          <w:rFonts w:ascii="Arial" w:hAnsi="Arial" w:cs="Arial"/>
          <w:color w:val="000000"/>
          <w:szCs w:val="24"/>
          <w:lang w:eastAsia="es-CO"/>
        </w:rPr>
      </w:pPr>
    </w:p>
    <w:p w:rsidR="008C63A3" w:rsidRDefault="008C63A3" w:rsidP="008C63A3">
      <w:pPr>
        <w:spacing w:line="276" w:lineRule="auto"/>
        <w:jc w:val="both"/>
        <w:rPr>
          <w:rFonts w:ascii="Arial" w:hAnsi="Arial" w:cs="Arial"/>
          <w:szCs w:val="24"/>
        </w:rPr>
      </w:pPr>
      <w:r>
        <w:rPr>
          <w:rFonts w:ascii="Arial" w:hAnsi="Arial" w:cs="Arial"/>
          <w:szCs w:val="24"/>
        </w:rPr>
        <w:t>En relación con las acreencias laborales declaró la prescripción</w:t>
      </w:r>
      <w:r w:rsidR="004D6486">
        <w:rPr>
          <w:rFonts w:ascii="Arial" w:hAnsi="Arial" w:cs="Arial"/>
          <w:szCs w:val="24"/>
        </w:rPr>
        <w:t xml:space="preserve"> </w:t>
      </w:r>
      <w:r>
        <w:rPr>
          <w:rFonts w:ascii="Arial" w:hAnsi="Arial" w:cs="Arial"/>
          <w:szCs w:val="24"/>
        </w:rPr>
        <w:t>de las</w:t>
      </w:r>
      <w:r w:rsidR="008A44DF">
        <w:rPr>
          <w:rFonts w:ascii="Arial" w:hAnsi="Arial" w:cs="Arial"/>
          <w:szCs w:val="24"/>
        </w:rPr>
        <w:t xml:space="preserve"> causada</w:t>
      </w:r>
      <w:r w:rsidR="00FD4AB5">
        <w:rPr>
          <w:rFonts w:ascii="Arial" w:hAnsi="Arial" w:cs="Arial"/>
          <w:szCs w:val="24"/>
        </w:rPr>
        <w:t>s con anterioridad al 27-04-2012</w:t>
      </w:r>
      <w:r>
        <w:rPr>
          <w:rFonts w:ascii="Arial" w:hAnsi="Arial" w:cs="Arial"/>
          <w:szCs w:val="24"/>
        </w:rPr>
        <w:t>, salvo e</w:t>
      </w:r>
      <w:r w:rsidR="00F16C9B">
        <w:rPr>
          <w:rFonts w:ascii="Arial" w:hAnsi="Arial" w:cs="Arial"/>
          <w:szCs w:val="24"/>
        </w:rPr>
        <w:t>l auxilio de cesantías</w:t>
      </w:r>
      <w:r w:rsidR="004D6486">
        <w:rPr>
          <w:rFonts w:ascii="Arial" w:hAnsi="Arial" w:cs="Arial"/>
          <w:szCs w:val="24"/>
        </w:rPr>
        <w:t>. I</w:t>
      </w:r>
      <w:r>
        <w:rPr>
          <w:rFonts w:ascii="Arial" w:hAnsi="Arial" w:cs="Arial"/>
          <w:szCs w:val="24"/>
        </w:rPr>
        <w:t xml:space="preserve">gualmente, condenó al pago de </w:t>
      </w:r>
      <w:r w:rsidR="00300C21">
        <w:rPr>
          <w:rFonts w:ascii="Arial" w:hAnsi="Arial" w:cs="Arial"/>
          <w:szCs w:val="24"/>
        </w:rPr>
        <w:t xml:space="preserve">los </w:t>
      </w:r>
      <w:r w:rsidR="00300C21" w:rsidRPr="00594765">
        <w:rPr>
          <w:rFonts w:ascii="Arial" w:hAnsi="Arial" w:cs="Arial"/>
          <w:szCs w:val="24"/>
        </w:rPr>
        <w:t>intereses moratorios</w:t>
      </w:r>
      <w:r w:rsidR="004D6486" w:rsidRPr="00594765">
        <w:rPr>
          <w:rFonts w:ascii="Arial" w:hAnsi="Arial" w:cs="Arial"/>
          <w:szCs w:val="24"/>
        </w:rPr>
        <w:t>,</w:t>
      </w:r>
      <w:r w:rsidRPr="00594765">
        <w:rPr>
          <w:rFonts w:ascii="Arial" w:hAnsi="Arial" w:cs="Arial"/>
          <w:szCs w:val="24"/>
        </w:rPr>
        <w:t xml:space="preserve"> al </w:t>
      </w:r>
      <w:r w:rsidR="00F3181E" w:rsidRPr="00594765">
        <w:rPr>
          <w:rFonts w:ascii="Arial" w:hAnsi="Arial" w:cs="Arial"/>
          <w:szCs w:val="24"/>
        </w:rPr>
        <w:t xml:space="preserve">evidenciarse </w:t>
      </w:r>
      <w:r w:rsidR="00917046" w:rsidRPr="00594765">
        <w:rPr>
          <w:rFonts w:ascii="Arial" w:hAnsi="Arial" w:cs="Arial"/>
          <w:szCs w:val="24"/>
        </w:rPr>
        <w:t>un verdadero contrato de trabajo y evadiendo de esta forma los derechos</w:t>
      </w:r>
      <w:r w:rsidR="00917046">
        <w:rPr>
          <w:rFonts w:ascii="Arial" w:hAnsi="Arial" w:cs="Arial"/>
          <w:szCs w:val="24"/>
        </w:rPr>
        <w:t xml:space="preserve"> laborales de la trabajadora; </w:t>
      </w:r>
      <w:r w:rsidR="004738DB">
        <w:rPr>
          <w:rFonts w:ascii="Arial" w:hAnsi="Arial" w:cs="Arial"/>
          <w:szCs w:val="24"/>
        </w:rPr>
        <w:t>y a la indemnización por despido sin justa causa solo para Tiendas de Colombia Express SAS</w:t>
      </w:r>
      <w:r w:rsidR="00CC0CD3">
        <w:rPr>
          <w:rFonts w:ascii="Arial" w:hAnsi="Arial" w:cs="Arial"/>
          <w:szCs w:val="24"/>
        </w:rPr>
        <w:t xml:space="preserve"> al no aceptar la actora las nuevas </w:t>
      </w:r>
      <w:r w:rsidR="007B72F5">
        <w:rPr>
          <w:rFonts w:ascii="Arial" w:hAnsi="Arial" w:cs="Arial"/>
          <w:szCs w:val="24"/>
        </w:rPr>
        <w:t>condiciones para prestar el servicio</w:t>
      </w:r>
      <w:r w:rsidR="00CC0CD3">
        <w:rPr>
          <w:rFonts w:ascii="Arial" w:hAnsi="Arial" w:cs="Arial"/>
          <w:szCs w:val="24"/>
        </w:rPr>
        <w:t xml:space="preserve">. </w:t>
      </w:r>
    </w:p>
    <w:p w:rsidR="008C63A3" w:rsidRDefault="008C63A3" w:rsidP="008C63A3">
      <w:pPr>
        <w:spacing w:line="276" w:lineRule="auto"/>
        <w:jc w:val="both"/>
        <w:rPr>
          <w:rFonts w:ascii="Arial" w:hAnsi="Arial" w:cs="Arial"/>
          <w:szCs w:val="24"/>
        </w:rPr>
      </w:pPr>
    </w:p>
    <w:p w:rsidR="00903873" w:rsidRDefault="00903873"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444317" w:rsidRDefault="00444317" w:rsidP="00856739">
      <w:pPr>
        <w:shd w:val="clear" w:color="auto" w:fill="FFFFFF"/>
        <w:spacing w:line="276" w:lineRule="auto"/>
        <w:jc w:val="both"/>
        <w:rPr>
          <w:rFonts w:ascii="Arial" w:hAnsi="Arial" w:cs="Arial"/>
          <w:color w:val="000000"/>
          <w:szCs w:val="24"/>
          <w:lang w:eastAsia="es-CO"/>
        </w:rPr>
      </w:pPr>
    </w:p>
    <w:p w:rsidR="00734B0E" w:rsidRDefault="00A2679A" w:rsidP="0085673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demanda</w:t>
      </w:r>
      <w:r w:rsidR="00795AE1">
        <w:rPr>
          <w:rFonts w:ascii="Arial" w:hAnsi="Arial" w:cs="Arial"/>
          <w:color w:val="000000"/>
          <w:szCs w:val="24"/>
          <w:lang w:eastAsia="es-CO"/>
        </w:rPr>
        <w:t>da</w:t>
      </w:r>
      <w:r w:rsidR="00734B0E">
        <w:rPr>
          <w:rFonts w:ascii="Arial" w:hAnsi="Arial" w:cs="Arial"/>
          <w:color w:val="000000"/>
          <w:szCs w:val="24"/>
          <w:lang w:eastAsia="es-CO"/>
        </w:rPr>
        <w:t xml:space="preserve">, que sustentó en </w:t>
      </w:r>
      <w:r w:rsidR="002563D2">
        <w:rPr>
          <w:rFonts w:ascii="Arial" w:hAnsi="Arial" w:cs="Arial"/>
          <w:color w:val="000000"/>
          <w:szCs w:val="24"/>
          <w:lang w:eastAsia="es-CO"/>
        </w:rPr>
        <w:t>3</w:t>
      </w:r>
      <w:r w:rsidR="00734B0E">
        <w:rPr>
          <w:rFonts w:ascii="Arial" w:hAnsi="Arial" w:cs="Arial"/>
          <w:color w:val="000000"/>
          <w:szCs w:val="24"/>
          <w:lang w:eastAsia="es-CO"/>
        </w:rPr>
        <w:t xml:space="preserve"> puntos:</w:t>
      </w:r>
    </w:p>
    <w:p w:rsidR="000A1C34" w:rsidRDefault="000A1C34" w:rsidP="00856739">
      <w:pPr>
        <w:shd w:val="clear" w:color="auto" w:fill="FFFFFF"/>
        <w:spacing w:line="276" w:lineRule="auto"/>
        <w:jc w:val="both"/>
        <w:rPr>
          <w:rFonts w:ascii="Arial" w:hAnsi="Arial" w:cs="Arial"/>
          <w:color w:val="000000"/>
          <w:szCs w:val="24"/>
          <w:lang w:eastAsia="es-CO"/>
        </w:rPr>
      </w:pPr>
    </w:p>
    <w:p w:rsidR="00334302" w:rsidRDefault="0031210A"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1) </w:t>
      </w:r>
      <w:r w:rsidR="00334302">
        <w:rPr>
          <w:rFonts w:ascii="Arial" w:hAnsi="Arial" w:cs="Arial"/>
          <w:color w:val="000000"/>
          <w:szCs w:val="24"/>
          <w:lang w:eastAsia="es-CO"/>
        </w:rPr>
        <w:t xml:space="preserve">Inexistencia de la subordinación de la demandante, como se demuestra con </w:t>
      </w:r>
      <w:r w:rsidR="000A1C34">
        <w:rPr>
          <w:rFonts w:ascii="Arial" w:hAnsi="Arial" w:cs="Arial"/>
          <w:color w:val="000000"/>
          <w:szCs w:val="24"/>
          <w:lang w:eastAsia="es-CO"/>
        </w:rPr>
        <w:t xml:space="preserve">las manifestaciones de </w:t>
      </w:r>
      <w:r>
        <w:rPr>
          <w:rFonts w:ascii="Arial" w:hAnsi="Arial" w:cs="Arial"/>
          <w:color w:val="000000"/>
          <w:szCs w:val="24"/>
          <w:lang w:eastAsia="es-CO"/>
        </w:rPr>
        <w:t>Luisa Fernanda Hernández y Jairo Díaz Rodríguez</w:t>
      </w:r>
      <w:r w:rsidR="00334302">
        <w:rPr>
          <w:rFonts w:ascii="Arial" w:hAnsi="Arial" w:cs="Arial"/>
          <w:color w:val="000000"/>
          <w:szCs w:val="24"/>
          <w:lang w:eastAsia="es-CO"/>
        </w:rPr>
        <w:t>.</w:t>
      </w:r>
    </w:p>
    <w:p w:rsidR="00334302" w:rsidRDefault="00334302" w:rsidP="00856739">
      <w:pPr>
        <w:shd w:val="clear" w:color="auto" w:fill="FFFFFF"/>
        <w:spacing w:line="276" w:lineRule="auto"/>
        <w:jc w:val="both"/>
        <w:rPr>
          <w:rFonts w:ascii="Arial" w:hAnsi="Arial" w:cs="Arial"/>
          <w:color w:val="000000"/>
          <w:szCs w:val="24"/>
          <w:lang w:eastAsia="es-CO"/>
        </w:rPr>
      </w:pPr>
    </w:p>
    <w:p w:rsidR="00BC7533" w:rsidRDefault="00334302"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Agrega que el hecho de realizar</w:t>
      </w:r>
      <w:r w:rsidR="0031210A">
        <w:rPr>
          <w:rFonts w:ascii="Arial" w:hAnsi="Arial" w:cs="Arial"/>
          <w:color w:val="000000"/>
          <w:szCs w:val="24"/>
          <w:lang w:eastAsia="es-CO"/>
        </w:rPr>
        <w:t xml:space="preserve"> ciertos controle</w:t>
      </w:r>
      <w:r w:rsidR="00DD3C09">
        <w:rPr>
          <w:rFonts w:ascii="Arial" w:hAnsi="Arial" w:cs="Arial"/>
          <w:color w:val="000000"/>
          <w:szCs w:val="24"/>
          <w:lang w:eastAsia="es-CO"/>
        </w:rPr>
        <w:t>s a la mercancía y a su entrega</w:t>
      </w:r>
      <w:r w:rsidR="0031210A">
        <w:rPr>
          <w:rFonts w:ascii="Arial" w:hAnsi="Arial" w:cs="Arial"/>
          <w:color w:val="000000"/>
          <w:szCs w:val="24"/>
          <w:lang w:eastAsia="es-CO"/>
        </w:rPr>
        <w:t xml:space="preserve"> no constituye una relación laboral</w:t>
      </w:r>
      <w:r>
        <w:rPr>
          <w:rFonts w:ascii="Arial" w:hAnsi="Arial" w:cs="Arial"/>
          <w:color w:val="000000"/>
          <w:szCs w:val="24"/>
          <w:lang w:eastAsia="es-CO"/>
        </w:rPr>
        <w:t>, como tampoco</w:t>
      </w:r>
      <w:r w:rsidR="00DD3C09">
        <w:rPr>
          <w:rFonts w:ascii="Arial" w:hAnsi="Arial" w:cs="Arial"/>
          <w:color w:val="000000"/>
          <w:szCs w:val="24"/>
          <w:lang w:eastAsia="es-CO"/>
        </w:rPr>
        <w:t xml:space="preserve">, </w:t>
      </w:r>
      <w:r>
        <w:rPr>
          <w:rFonts w:ascii="Arial" w:hAnsi="Arial" w:cs="Arial"/>
          <w:color w:val="000000"/>
          <w:szCs w:val="24"/>
          <w:lang w:eastAsia="es-CO"/>
        </w:rPr>
        <w:t>no</w:t>
      </w:r>
      <w:r w:rsidR="0031210A">
        <w:rPr>
          <w:rFonts w:ascii="Arial" w:hAnsi="Arial" w:cs="Arial"/>
          <w:color w:val="000000"/>
          <w:szCs w:val="24"/>
          <w:lang w:eastAsia="es-CO"/>
        </w:rPr>
        <w:t xml:space="preserve"> otorgar</w:t>
      </w:r>
      <w:r w:rsidR="00DD3C09">
        <w:rPr>
          <w:rFonts w:ascii="Arial" w:hAnsi="Arial" w:cs="Arial"/>
          <w:color w:val="000000"/>
          <w:szCs w:val="24"/>
          <w:lang w:eastAsia="es-CO"/>
        </w:rPr>
        <w:t>le</w:t>
      </w:r>
      <w:r w:rsidR="0031210A">
        <w:rPr>
          <w:rFonts w:ascii="Arial" w:hAnsi="Arial" w:cs="Arial"/>
          <w:color w:val="000000"/>
          <w:szCs w:val="24"/>
          <w:lang w:eastAsia="es-CO"/>
        </w:rPr>
        <w:t xml:space="preserve"> la facultad </w:t>
      </w:r>
      <w:r w:rsidR="00B863E1">
        <w:rPr>
          <w:rFonts w:ascii="Arial" w:hAnsi="Arial" w:cs="Arial"/>
          <w:color w:val="000000"/>
          <w:szCs w:val="24"/>
          <w:lang w:eastAsia="es-CO"/>
        </w:rPr>
        <w:t>d</w:t>
      </w:r>
      <w:r w:rsidR="0031210A">
        <w:rPr>
          <w:rFonts w:ascii="Arial" w:hAnsi="Arial" w:cs="Arial"/>
          <w:color w:val="000000"/>
          <w:szCs w:val="24"/>
          <w:lang w:eastAsia="es-CO"/>
        </w:rPr>
        <w:t>e subir o bajar</w:t>
      </w:r>
      <w:r>
        <w:rPr>
          <w:rFonts w:ascii="Arial" w:hAnsi="Arial" w:cs="Arial"/>
          <w:color w:val="000000"/>
          <w:szCs w:val="24"/>
          <w:lang w:eastAsia="es-CO"/>
        </w:rPr>
        <w:t xml:space="preserve"> </w:t>
      </w:r>
      <w:r w:rsidR="0031210A">
        <w:rPr>
          <w:rFonts w:ascii="Arial" w:hAnsi="Arial" w:cs="Arial"/>
          <w:color w:val="000000"/>
          <w:szCs w:val="24"/>
          <w:lang w:eastAsia="es-CO"/>
        </w:rPr>
        <w:t xml:space="preserve">los </w:t>
      </w:r>
      <w:r>
        <w:rPr>
          <w:rFonts w:ascii="Arial" w:hAnsi="Arial" w:cs="Arial"/>
          <w:color w:val="000000"/>
          <w:szCs w:val="24"/>
          <w:lang w:eastAsia="es-CO"/>
        </w:rPr>
        <w:t>precios</w:t>
      </w:r>
      <w:r w:rsidR="00DD3C09">
        <w:rPr>
          <w:rFonts w:ascii="Arial" w:hAnsi="Arial" w:cs="Arial"/>
          <w:color w:val="000000"/>
          <w:szCs w:val="24"/>
          <w:lang w:eastAsia="es-CO"/>
        </w:rPr>
        <w:t>,</w:t>
      </w:r>
      <w:r>
        <w:rPr>
          <w:rFonts w:ascii="Arial" w:hAnsi="Arial" w:cs="Arial"/>
          <w:color w:val="000000"/>
          <w:szCs w:val="24"/>
          <w:lang w:eastAsia="es-CO"/>
        </w:rPr>
        <w:t xml:space="preserve"> </w:t>
      </w:r>
      <w:r w:rsidR="0031210A">
        <w:rPr>
          <w:rFonts w:ascii="Arial" w:hAnsi="Arial" w:cs="Arial"/>
          <w:color w:val="000000"/>
          <w:szCs w:val="24"/>
          <w:lang w:eastAsia="es-CO"/>
        </w:rPr>
        <w:t xml:space="preserve">porque </w:t>
      </w:r>
      <w:r w:rsidR="00DD3C09">
        <w:rPr>
          <w:rFonts w:ascii="Arial" w:hAnsi="Arial" w:cs="Arial"/>
          <w:color w:val="000000"/>
          <w:szCs w:val="24"/>
          <w:lang w:eastAsia="es-CO"/>
        </w:rPr>
        <w:t xml:space="preserve">con ello se pretende es </w:t>
      </w:r>
      <w:r>
        <w:rPr>
          <w:rFonts w:ascii="Arial" w:hAnsi="Arial" w:cs="Arial"/>
          <w:color w:val="000000"/>
          <w:szCs w:val="24"/>
          <w:lang w:eastAsia="es-CO"/>
        </w:rPr>
        <w:t xml:space="preserve">evitar </w:t>
      </w:r>
      <w:r w:rsidR="0031210A">
        <w:rPr>
          <w:rFonts w:ascii="Arial" w:hAnsi="Arial" w:cs="Arial"/>
          <w:color w:val="000000"/>
          <w:szCs w:val="24"/>
          <w:lang w:eastAsia="es-CO"/>
        </w:rPr>
        <w:t>detrimento patrimonial</w:t>
      </w:r>
      <w:r w:rsidR="00B863E1">
        <w:rPr>
          <w:rFonts w:ascii="Arial" w:hAnsi="Arial" w:cs="Arial"/>
          <w:color w:val="000000"/>
          <w:szCs w:val="24"/>
          <w:lang w:eastAsia="es-CO"/>
        </w:rPr>
        <w:t xml:space="preserve"> </w:t>
      </w:r>
      <w:r w:rsidR="00BC7533">
        <w:rPr>
          <w:rFonts w:ascii="Arial" w:hAnsi="Arial" w:cs="Arial"/>
          <w:color w:val="000000"/>
          <w:szCs w:val="24"/>
          <w:lang w:eastAsia="es-CO"/>
        </w:rPr>
        <w:t xml:space="preserve">a </w:t>
      </w:r>
      <w:r w:rsidR="001241BE">
        <w:rPr>
          <w:rFonts w:ascii="Arial" w:hAnsi="Arial" w:cs="Arial"/>
          <w:color w:val="000000"/>
          <w:szCs w:val="24"/>
          <w:lang w:eastAsia="es-CO"/>
        </w:rPr>
        <w:t>la empresa</w:t>
      </w:r>
      <w:r w:rsidR="00BC7533">
        <w:rPr>
          <w:rFonts w:ascii="Arial" w:hAnsi="Arial" w:cs="Arial"/>
          <w:color w:val="000000"/>
          <w:szCs w:val="24"/>
          <w:lang w:eastAsia="es-CO"/>
        </w:rPr>
        <w:t>.</w:t>
      </w:r>
    </w:p>
    <w:p w:rsidR="00BC7533" w:rsidRDefault="00BC7533" w:rsidP="00856739">
      <w:pPr>
        <w:shd w:val="clear" w:color="auto" w:fill="FFFFFF"/>
        <w:spacing w:line="276" w:lineRule="auto"/>
        <w:jc w:val="both"/>
        <w:rPr>
          <w:rFonts w:ascii="Arial" w:hAnsi="Arial" w:cs="Arial"/>
          <w:color w:val="000000"/>
          <w:szCs w:val="24"/>
          <w:lang w:eastAsia="es-CO"/>
        </w:rPr>
      </w:pPr>
    </w:p>
    <w:p w:rsidR="000A1C34" w:rsidRDefault="00BC7533" w:rsidP="0085673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A</w:t>
      </w:r>
      <w:r w:rsidR="008916A3">
        <w:rPr>
          <w:rFonts w:ascii="Arial" w:hAnsi="Arial" w:cs="Arial"/>
          <w:color w:val="000000"/>
          <w:szCs w:val="24"/>
          <w:lang w:eastAsia="es-CO"/>
        </w:rPr>
        <w:t>simismo</w:t>
      </w:r>
      <w:r w:rsidR="00DD3C09">
        <w:rPr>
          <w:rFonts w:ascii="Arial" w:hAnsi="Arial" w:cs="Arial"/>
          <w:color w:val="000000"/>
          <w:szCs w:val="24"/>
          <w:lang w:eastAsia="es-CO"/>
        </w:rPr>
        <w:t>,</w:t>
      </w:r>
      <w:r w:rsidR="008916A3">
        <w:rPr>
          <w:rFonts w:ascii="Arial" w:hAnsi="Arial" w:cs="Arial"/>
          <w:color w:val="000000"/>
          <w:szCs w:val="24"/>
          <w:lang w:eastAsia="es-CO"/>
        </w:rPr>
        <w:t xml:space="preserve"> que </w:t>
      </w:r>
      <w:r w:rsidR="001241BE">
        <w:rPr>
          <w:rFonts w:ascii="Arial" w:hAnsi="Arial" w:cs="Arial"/>
          <w:color w:val="000000"/>
          <w:szCs w:val="24"/>
          <w:lang w:eastAsia="es-CO"/>
        </w:rPr>
        <w:t>la demandante fue contratada para vender y administrar un punto de venta de estas sociedades</w:t>
      </w:r>
      <w:r w:rsidR="00DD3C09">
        <w:rPr>
          <w:rFonts w:ascii="Arial" w:hAnsi="Arial" w:cs="Arial"/>
          <w:color w:val="000000"/>
          <w:szCs w:val="24"/>
          <w:lang w:eastAsia="es-CO"/>
        </w:rPr>
        <w:t xml:space="preserve"> </w:t>
      </w:r>
      <w:r w:rsidR="001241BE">
        <w:rPr>
          <w:rFonts w:ascii="Arial" w:hAnsi="Arial" w:cs="Arial"/>
          <w:color w:val="000000"/>
          <w:szCs w:val="24"/>
          <w:lang w:eastAsia="es-CO"/>
        </w:rPr>
        <w:t>con unas comisiones de venta</w:t>
      </w:r>
      <w:r w:rsidR="00DD3C09">
        <w:rPr>
          <w:rFonts w:ascii="Arial" w:hAnsi="Arial" w:cs="Arial"/>
          <w:color w:val="000000"/>
          <w:szCs w:val="24"/>
          <w:lang w:eastAsia="es-CO"/>
        </w:rPr>
        <w:t xml:space="preserve">, las que pretendieron se incrementaran con </w:t>
      </w:r>
      <w:r w:rsidR="001241BE">
        <w:rPr>
          <w:rFonts w:ascii="Arial" w:hAnsi="Arial" w:cs="Arial"/>
          <w:color w:val="000000"/>
          <w:szCs w:val="24"/>
          <w:lang w:eastAsia="es-CO"/>
        </w:rPr>
        <w:t>las capacitaciones a las que asistía.</w:t>
      </w:r>
    </w:p>
    <w:p w:rsidR="00734B0E" w:rsidRDefault="00734B0E" w:rsidP="00856739">
      <w:pPr>
        <w:shd w:val="clear" w:color="auto" w:fill="FFFFFF"/>
        <w:spacing w:line="276" w:lineRule="auto"/>
        <w:jc w:val="both"/>
        <w:rPr>
          <w:rFonts w:ascii="Arial" w:hAnsi="Arial" w:cs="Arial"/>
          <w:color w:val="000000"/>
          <w:szCs w:val="24"/>
          <w:lang w:eastAsia="es-CO"/>
        </w:rPr>
      </w:pPr>
    </w:p>
    <w:p w:rsidR="00BC7533" w:rsidRDefault="00BB3EDF" w:rsidP="00734B0E">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2) </w:t>
      </w:r>
      <w:r w:rsidR="00BC7533">
        <w:rPr>
          <w:rFonts w:ascii="Arial" w:hAnsi="Arial" w:cs="Arial"/>
          <w:color w:val="000000"/>
          <w:szCs w:val="24"/>
          <w:lang w:eastAsia="es-CO"/>
        </w:rPr>
        <w:t>No hay lugar a</w:t>
      </w:r>
      <w:r w:rsidR="00B863E1">
        <w:rPr>
          <w:rFonts w:ascii="Arial" w:hAnsi="Arial" w:cs="Arial"/>
          <w:color w:val="000000"/>
          <w:szCs w:val="24"/>
          <w:lang w:eastAsia="es-CO"/>
        </w:rPr>
        <w:t xml:space="preserve"> la indemnización por despido injusto</w:t>
      </w:r>
      <w:r w:rsidR="00BC7533">
        <w:rPr>
          <w:rFonts w:ascii="Arial" w:hAnsi="Arial" w:cs="Arial"/>
          <w:color w:val="000000"/>
          <w:szCs w:val="24"/>
          <w:lang w:eastAsia="es-CO"/>
        </w:rPr>
        <w:t>,</w:t>
      </w:r>
      <w:r w:rsidR="00B863E1">
        <w:rPr>
          <w:rFonts w:ascii="Arial" w:hAnsi="Arial" w:cs="Arial"/>
          <w:color w:val="000000"/>
          <w:szCs w:val="24"/>
          <w:lang w:eastAsia="es-CO"/>
        </w:rPr>
        <w:t xml:space="preserve"> </w:t>
      </w:r>
      <w:r w:rsidR="00BC7533">
        <w:rPr>
          <w:rFonts w:ascii="Arial" w:hAnsi="Arial" w:cs="Arial"/>
          <w:color w:val="000000"/>
          <w:szCs w:val="24"/>
          <w:lang w:eastAsia="es-CO"/>
        </w:rPr>
        <w:t>al confesar la parte actora</w:t>
      </w:r>
      <w:r w:rsidR="00B863E1">
        <w:rPr>
          <w:rFonts w:ascii="Arial" w:hAnsi="Arial" w:cs="Arial"/>
          <w:color w:val="000000"/>
          <w:szCs w:val="24"/>
          <w:lang w:eastAsia="es-CO"/>
        </w:rPr>
        <w:t xml:space="preserve"> que de manera voluntaria tomó la determinación de no continuar con el contrato, es más</w:t>
      </w:r>
      <w:r w:rsidR="00E24D12">
        <w:rPr>
          <w:rFonts w:ascii="Arial" w:hAnsi="Arial" w:cs="Arial"/>
          <w:color w:val="000000"/>
          <w:szCs w:val="24"/>
          <w:lang w:eastAsia="es-CO"/>
        </w:rPr>
        <w:t>,</w:t>
      </w:r>
      <w:r w:rsidR="00B863E1">
        <w:rPr>
          <w:rFonts w:ascii="Arial" w:hAnsi="Arial" w:cs="Arial"/>
          <w:color w:val="000000"/>
          <w:szCs w:val="24"/>
          <w:lang w:eastAsia="es-CO"/>
        </w:rPr>
        <w:t xml:space="preserve"> tomó la decisión en junio</w:t>
      </w:r>
      <w:r w:rsidR="00C07468">
        <w:rPr>
          <w:rFonts w:ascii="Arial" w:hAnsi="Arial" w:cs="Arial"/>
          <w:color w:val="000000"/>
          <w:szCs w:val="24"/>
          <w:lang w:eastAsia="es-CO"/>
        </w:rPr>
        <w:t xml:space="preserve"> de 2014</w:t>
      </w:r>
      <w:r w:rsidR="00B863E1">
        <w:rPr>
          <w:rFonts w:ascii="Arial" w:hAnsi="Arial" w:cs="Arial"/>
          <w:color w:val="000000"/>
          <w:szCs w:val="24"/>
          <w:lang w:eastAsia="es-CO"/>
        </w:rPr>
        <w:t>, un mes después de la reunión donde</w:t>
      </w:r>
      <w:r w:rsidR="00C07468">
        <w:rPr>
          <w:rFonts w:ascii="Arial" w:hAnsi="Arial" w:cs="Arial"/>
          <w:color w:val="000000"/>
          <w:szCs w:val="24"/>
          <w:lang w:eastAsia="es-CO"/>
        </w:rPr>
        <w:t xml:space="preserve"> </w:t>
      </w:r>
      <w:r w:rsidR="00BC7533">
        <w:rPr>
          <w:rFonts w:ascii="Arial" w:hAnsi="Arial" w:cs="Arial"/>
          <w:color w:val="000000"/>
          <w:szCs w:val="24"/>
          <w:lang w:eastAsia="es-CO"/>
        </w:rPr>
        <w:t>se expusieron los</w:t>
      </w:r>
      <w:r w:rsidR="00B863E1">
        <w:rPr>
          <w:rFonts w:ascii="Arial" w:hAnsi="Arial" w:cs="Arial"/>
          <w:color w:val="000000"/>
          <w:szCs w:val="24"/>
          <w:lang w:eastAsia="es-CO"/>
        </w:rPr>
        <w:t xml:space="preserve"> cambio</w:t>
      </w:r>
      <w:r w:rsidR="00BC7533">
        <w:rPr>
          <w:rFonts w:ascii="Arial" w:hAnsi="Arial" w:cs="Arial"/>
          <w:color w:val="000000"/>
          <w:szCs w:val="24"/>
          <w:lang w:eastAsia="es-CO"/>
        </w:rPr>
        <w:t>s</w:t>
      </w:r>
      <w:r w:rsidR="00B863E1">
        <w:rPr>
          <w:rFonts w:ascii="Arial" w:hAnsi="Arial" w:cs="Arial"/>
          <w:color w:val="000000"/>
          <w:szCs w:val="24"/>
          <w:lang w:eastAsia="es-CO"/>
        </w:rPr>
        <w:t xml:space="preserve"> de las condiciones</w:t>
      </w:r>
      <w:r w:rsidR="00BC7533">
        <w:rPr>
          <w:rFonts w:ascii="Arial" w:hAnsi="Arial" w:cs="Arial"/>
          <w:color w:val="000000"/>
          <w:szCs w:val="24"/>
          <w:lang w:eastAsia="es-CO"/>
        </w:rPr>
        <w:t>.</w:t>
      </w:r>
    </w:p>
    <w:p w:rsidR="00734B0E" w:rsidRDefault="00B863E1" w:rsidP="00734B0E">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 xml:space="preserve"> </w:t>
      </w:r>
    </w:p>
    <w:p w:rsidR="003851D5" w:rsidRDefault="00BB3EDF" w:rsidP="00856739">
      <w:pPr>
        <w:shd w:val="clear" w:color="auto" w:fill="FFFFFF"/>
        <w:spacing w:line="276" w:lineRule="auto"/>
        <w:jc w:val="both"/>
        <w:rPr>
          <w:rFonts w:ascii="Arial" w:hAnsi="Arial" w:cs="Arial"/>
          <w:szCs w:val="24"/>
          <w:lang w:eastAsia="es-CO"/>
        </w:rPr>
      </w:pPr>
      <w:r>
        <w:rPr>
          <w:rFonts w:ascii="Arial" w:hAnsi="Arial" w:cs="Arial"/>
          <w:szCs w:val="24"/>
          <w:lang w:eastAsia="es-CO"/>
        </w:rPr>
        <w:t>3</w:t>
      </w:r>
      <w:r w:rsidR="00B575B4">
        <w:rPr>
          <w:rFonts w:ascii="Arial" w:hAnsi="Arial" w:cs="Arial"/>
          <w:szCs w:val="24"/>
          <w:lang w:eastAsia="es-CO"/>
        </w:rPr>
        <w:t xml:space="preserve">) </w:t>
      </w:r>
      <w:r w:rsidR="00A8205C">
        <w:rPr>
          <w:rFonts w:ascii="Arial" w:hAnsi="Arial" w:cs="Arial"/>
          <w:szCs w:val="24"/>
          <w:lang w:eastAsia="es-CO"/>
        </w:rPr>
        <w:t xml:space="preserve">Por último, </w:t>
      </w:r>
      <w:r w:rsidR="00DD3C09">
        <w:rPr>
          <w:rFonts w:ascii="Arial" w:hAnsi="Arial" w:cs="Arial"/>
          <w:szCs w:val="24"/>
          <w:lang w:eastAsia="es-CO"/>
        </w:rPr>
        <w:t xml:space="preserve">no debió condenarse a </w:t>
      </w:r>
      <w:r w:rsidR="00A8205C">
        <w:rPr>
          <w:rFonts w:ascii="Arial" w:hAnsi="Arial" w:cs="Arial"/>
          <w:szCs w:val="24"/>
          <w:lang w:eastAsia="es-CO"/>
        </w:rPr>
        <w:t>l</w:t>
      </w:r>
      <w:r w:rsidR="0058575C">
        <w:rPr>
          <w:rFonts w:ascii="Arial" w:hAnsi="Arial" w:cs="Arial"/>
          <w:szCs w:val="24"/>
          <w:lang w:eastAsia="es-CO"/>
        </w:rPr>
        <w:t>a</w:t>
      </w:r>
      <w:r w:rsidR="00A8205C">
        <w:rPr>
          <w:rFonts w:ascii="Arial" w:hAnsi="Arial" w:cs="Arial"/>
          <w:szCs w:val="24"/>
          <w:lang w:eastAsia="es-CO"/>
        </w:rPr>
        <w:t xml:space="preserve"> indemnización moratoria</w:t>
      </w:r>
      <w:r w:rsidR="00A73C4B">
        <w:rPr>
          <w:rFonts w:ascii="Arial" w:hAnsi="Arial" w:cs="Arial"/>
          <w:szCs w:val="24"/>
          <w:lang w:eastAsia="es-CO"/>
        </w:rPr>
        <w:t>,</w:t>
      </w:r>
      <w:r w:rsidR="00A8205C">
        <w:rPr>
          <w:rFonts w:ascii="Arial" w:hAnsi="Arial" w:cs="Arial"/>
          <w:szCs w:val="24"/>
          <w:lang w:eastAsia="es-CO"/>
        </w:rPr>
        <w:t xml:space="preserve"> al habérsele cancelado a la actora</w:t>
      </w:r>
      <w:r w:rsidR="0058575C">
        <w:rPr>
          <w:rFonts w:ascii="Arial" w:hAnsi="Arial" w:cs="Arial"/>
          <w:szCs w:val="24"/>
          <w:lang w:eastAsia="es-CO"/>
        </w:rPr>
        <w:t xml:space="preserve"> los honorarios</w:t>
      </w:r>
      <w:r w:rsidR="00DD3C09">
        <w:rPr>
          <w:rFonts w:ascii="Arial" w:hAnsi="Arial" w:cs="Arial"/>
          <w:szCs w:val="24"/>
          <w:lang w:eastAsia="es-CO"/>
        </w:rPr>
        <w:t>,</w:t>
      </w:r>
      <w:r w:rsidR="0058575C">
        <w:rPr>
          <w:rFonts w:ascii="Arial" w:hAnsi="Arial" w:cs="Arial"/>
          <w:szCs w:val="24"/>
          <w:lang w:eastAsia="es-CO"/>
        </w:rPr>
        <w:t xml:space="preserve"> de acuerdo al contrato que voluntariamente aceptó </w:t>
      </w:r>
      <w:r w:rsidR="00A8205C">
        <w:rPr>
          <w:rFonts w:ascii="Arial" w:hAnsi="Arial" w:cs="Arial"/>
          <w:szCs w:val="24"/>
          <w:lang w:eastAsia="es-CO"/>
        </w:rPr>
        <w:t>y en los términos establecidos.</w:t>
      </w:r>
    </w:p>
    <w:p w:rsidR="004339A7" w:rsidRDefault="004339A7" w:rsidP="008141B8">
      <w:pPr>
        <w:shd w:val="clear" w:color="auto" w:fill="FFFFFF"/>
        <w:tabs>
          <w:tab w:val="left" w:pos="5197"/>
        </w:tabs>
        <w:spacing w:line="276" w:lineRule="auto"/>
        <w:jc w:val="center"/>
        <w:rPr>
          <w:rFonts w:ascii="Arial" w:hAnsi="Arial" w:cs="Arial"/>
          <w:b/>
          <w:szCs w:val="24"/>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67258" w:rsidRDefault="00267258" w:rsidP="00267258">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267258" w:rsidRPr="0061484D" w:rsidRDefault="00267258" w:rsidP="00267258">
      <w:pPr>
        <w:shd w:val="clear" w:color="auto" w:fill="FFFFFF"/>
        <w:tabs>
          <w:tab w:val="left" w:pos="5197"/>
        </w:tabs>
        <w:spacing w:line="276" w:lineRule="auto"/>
        <w:jc w:val="both"/>
        <w:rPr>
          <w:rFonts w:ascii="Arial" w:hAnsi="Arial" w:cs="Arial"/>
          <w:szCs w:val="24"/>
        </w:rPr>
      </w:pPr>
    </w:p>
    <w:p w:rsidR="00267258" w:rsidRDefault="00267258" w:rsidP="00267258">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Pr>
          <w:rFonts w:ascii="Arial" w:hAnsi="Arial" w:cs="Arial"/>
          <w:szCs w:val="24"/>
        </w:rPr>
        <w:t xml:space="preserve">s </w:t>
      </w:r>
      <w:r w:rsidRPr="005E19E4">
        <w:rPr>
          <w:rFonts w:ascii="Arial" w:hAnsi="Arial" w:cs="Arial"/>
          <w:szCs w:val="24"/>
        </w:rPr>
        <w:t>cuestionamientos:</w:t>
      </w:r>
    </w:p>
    <w:p w:rsidR="00903873" w:rsidRPr="004B0EB0" w:rsidRDefault="00903873" w:rsidP="00267258">
      <w:pPr>
        <w:suppressAutoHyphens/>
        <w:spacing w:line="276" w:lineRule="auto"/>
        <w:jc w:val="both"/>
        <w:rPr>
          <w:rFonts w:ascii="Arial" w:hAnsi="Arial" w:cs="Arial"/>
          <w:szCs w:val="24"/>
        </w:rPr>
      </w:pPr>
    </w:p>
    <w:p w:rsidR="00267258" w:rsidRDefault="00267258" w:rsidP="00267258">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w:t>
      </w:r>
      <w:r w:rsidR="005E19E4">
        <w:rPr>
          <w:rFonts w:ascii="Arial" w:hAnsi="Arial" w:cs="Arial"/>
          <w:szCs w:val="24"/>
        </w:rPr>
        <w:t xml:space="preserve"> entre la</w:t>
      </w:r>
      <w:r w:rsidR="00CD5204">
        <w:rPr>
          <w:rFonts w:ascii="Arial" w:hAnsi="Arial" w:cs="Arial"/>
          <w:szCs w:val="24"/>
        </w:rPr>
        <w:t xml:space="preserve"> actor</w:t>
      </w:r>
      <w:r w:rsidR="005E19E4">
        <w:rPr>
          <w:rFonts w:ascii="Arial" w:hAnsi="Arial" w:cs="Arial"/>
          <w:szCs w:val="24"/>
        </w:rPr>
        <w:t>a</w:t>
      </w:r>
      <w:r w:rsidR="00CD5204">
        <w:rPr>
          <w:rFonts w:ascii="Arial" w:hAnsi="Arial" w:cs="Arial"/>
          <w:szCs w:val="24"/>
        </w:rPr>
        <w:t xml:space="preserve"> y </w:t>
      </w:r>
      <w:r w:rsidR="005E19E4">
        <w:rPr>
          <w:rFonts w:ascii="Arial" w:hAnsi="Arial" w:cs="Arial"/>
          <w:szCs w:val="24"/>
        </w:rPr>
        <w:t>Grasas de Colombia SAS y Tiendas de Colombia Express SAS</w:t>
      </w:r>
      <w:r w:rsidRPr="009740CF">
        <w:rPr>
          <w:rFonts w:ascii="Arial" w:hAnsi="Arial" w:cs="Arial"/>
          <w:iCs/>
          <w:szCs w:val="24"/>
        </w:rPr>
        <w:t>?</w:t>
      </w:r>
    </w:p>
    <w:p w:rsidR="00267258" w:rsidRDefault="00267258" w:rsidP="00267258">
      <w:pPr>
        <w:shd w:val="clear" w:color="auto" w:fill="FFFFFF"/>
        <w:tabs>
          <w:tab w:val="left" w:pos="5197"/>
        </w:tabs>
        <w:spacing w:line="276" w:lineRule="auto"/>
        <w:jc w:val="both"/>
        <w:rPr>
          <w:rFonts w:ascii="Arial" w:hAnsi="Arial" w:cs="Arial"/>
          <w:bCs/>
          <w:szCs w:val="24"/>
        </w:rPr>
      </w:pPr>
    </w:p>
    <w:p w:rsidR="00010CF9" w:rsidRDefault="00267258" w:rsidP="00267258">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 </w:t>
      </w:r>
      <w:r w:rsidR="005E19E4">
        <w:rPr>
          <w:rFonts w:ascii="Arial" w:hAnsi="Arial" w:cs="Arial"/>
          <w:szCs w:val="24"/>
        </w:rPr>
        <w:t>¿Qué incidencia tiene en el proceso la sanción procesal del artículo 77 del Código Procesal del Trabajo y de la Segurida</w:t>
      </w:r>
      <w:r w:rsidR="007D3BA3">
        <w:rPr>
          <w:rFonts w:ascii="Arial" w:hAnsi="Arial" w:cs="Arial"/>
          <w:szCs w:val="24"/>
        </w:rPr>
        <w:t xml:space="preserve">d Social, por dejar de asistir </w:t>
      </w:r>
      <w:r w:rsidR="005E19E4">
        <w:rPr>
          <w:rFonts w:ascii="Arial" w:hAnsi="Arial" w:cs="Arial"/>
          <w:szCs w:val="24"/>
        </w:rPr>
        <w:t>l</w:t>
      </w:r>
      <w:r w:rsidR="007D3BA3">
        <w:rPr>
          <w:rFonts w:ascii="Arial" w:hAnsi="Arial" w:cs="Arial"/>
          <w:szCs w:val="24"/>
        </w:rPr>
        <w:t>os d</w:t>
      </w:r>
      <w:r w:rsidR="005E19E4">
        <w:rPr>
          <w:rFonts w:ascii="Arial" w:hAnsi="Arial" w:cs="Arial"/>
          <w:szCs w:val="24"/>
        </w:rPr>
        <w:t>emandado</w:t>
      </w:r>
      <w:r w:rsidR="007D3BA3">
        <w:rPr>
          <w:rFonts w:ascii="Arial" w:hAnsi="Arial" w:cs="Arial"/>
          <w:szCs w:val="24"/>
        </w:rPr>
        <w:t>s</w:t>
      </w:r>
      <w:r w:rsidR="005E19E4">
        <w:rPr>
          <w:rFonts w:ascii="Arial" w:hAnsi="Arial" w:cs="Arial"/>
          <w:szCs w:val="24"/>
        </w:rPr>
        <w:t xml:space="preserve"> a la audiencia de conciliación?</w:t>
      </w:r>
    </w:p>
    <w:p w:rsidR="00CD5204" w:rsidRDefault="00CD5204" w:rsidP="00267258">
      <w:pPr>
        <w:shd w:val="clear" w:color="auto" w:fill="FFFFFF"/>
        <w:tabs>
          <w:tab w:val="left" w:pos="5197"/>
        </w:tabs>
        <w:spacing w:line="276" w:lineRule="auto"/>
        <w:jc w:val="both"/>
        <w:rPr>
          <w:rFonts w:ascii="Arial" w:hAnsi="Arial" w:cs="Arial"/>
          <w:bCs/>
          <w:szCs w:val="24"/>
        </w:rPr>
      </w:pPr>
    </w:p>
    <w:p w:rsidR="007D3BA3" w:rsidRDefault="00CD5204" w:rsidP="00267258">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(iii) </w:t>
      </w:r>
      <w:r w:rsidR="007D3BA3">
        <w:rPr>
          <w:rFonts w:ascii="Arial" w:hAnsi="Arial" w:cs="Arial"/>
          <w:szCs w:val="24"/>
        </w:rPr>
        <w:t xml:space="preserve">¿El contrato de trabajo terminó sin justa causa y por lo tanto es procedente </w:t>
      </w:r>
      <w:r w:rsidR="007D3BA3" w:rsidRPr="00AC486E">
        <w:rPr>
          <w:rFonts w:ascii="Arial" w:hAnsi="Arial" w:cs="Arial"/>
          <w:szCs w:val="24"/>
        </w:rPr>
        <w:t xml:space="preserve">reconocer y pagar la </w:t>
      </w:r>
      <w:r w:rsidR="007D3BA3">
        <w:rPr>
          <w:rFonts w:ascii="Arial" w:hAnsi="Arial" w:cs="Arial"/>
          <w:szCs w:val="24"/>
        </w:rPr>
        <w:t>indemnización?</w:t>
      </w:r>
    </w:p>
    <w:p w:rsidR="007D3BA3" w:rsidRDefault="007D3BA3" w:rsidP="00267258">
      <w:pPr>
        <w:shd w:val="clear" w:color="auto" w:fill="FFFFFF"/>
        <w:tabs>
          <w:tab w:val="left" w:pos="5197"/>
        </w:tabs>
        <w:spacing w:line="276" w:lineRule="auto"/>
        <w:jc w:val="both"/>
        <w:rPr>
          <w:rFonts w:ascii="Arial" w:hAnsi="Arial" w:cs="Arial"/>
          <w:bCs/>
          <w:szCs w:val="24"/>
        </w:rPr>
      </w:pPr>
    </w:p>
    <w:p w:rsidR="00267258" w:rsidRDefault="008916A3" w:rsidP="00267258">
      <w:pPr>
        <w:shd w:val="clear" w:color="auto" w:fill="FFFFFF"/>
        <w:tabs>
          <w:tab w:val="left" w:pos="5197"/>
        </w:tabs>
        <w:spacing w:line="276" w:lineRule="auto"/>
        <w:jc w:val="both"/>
        <w:rPr>
          <w:rFonts w:ascii="Arial" w:hAnsi="Arial" w:cs="Arial"/>
          <w:iCs/>
          <w:szCs w:val="24"/>
        </w:rPr>
      </w:pPr>
      <w:r>
        <w:rPr>
          <w:rFonts w:ascii="Arial" w:hAnsi="Arial" w:cs="Arial"/>
          <w:szCs w:val="24"/>
        </w:rPr>
        <w:t>(iv</w:t>
      </w:r>
      <w:r w:rsidR="007D3BA3">
        <w:rPr>
          <w:rFonts w:ascii="Arial" w:hAnsi="Arial" w:cs="Arial"/>
          <w:szCs w:val="24"/>
        </w:rPr>
        <w:t xml:space="preserve">) </w:t>
      </w:r>
      <w:r w:rsidR="00267258">
        <w:rPr>
          <w:rFonts w:ascii="Arial" w:hAnsi="Arial" w:cs="Arial"/>
          <w:szCs w:val="24"/>
        </w:rPr>
        <w:t xml:space="preserve">¿Existió mala fe por el empleador y por ende es </w:t>
      </w:r>
      <w:r w:rsidR="00267258" w:rsidRPr="009740CF">
        <w:rPr>
          <w:rFonts w:ascii="Arial" w:hAnsi="Arial" w:cs="Arial"/>
          <w:szCs w:val="24"/>
        </w:rPr>
        <w:t xml:space="preserve">procedente la </w:t>
      </w:r>
      <w:r w:rsidR="00267258">
        <w:rPr>
          <w:rFonts w:ascii="Arial" w:hAnsi="Arial" w:cs="Arial"/>
          <w:szCs w:val="24"/>
        </w:rPr>
        <w:t>indemnización moratoria</w:t>
      </w:r>
      <w:r w:rsidR="00267258" w:rsidRPr="009740CF">
        <w:rPr>
          <w:rFonts w:ascii="Arial" w:hAnsi="Arial" w:cs="Arial"/>
          <w:szCs w:val="24"/>
        </w:rPr>
        <w:t xml:space="preserve"> </w:t>
      </w:r>
      <w:r w:rsidR="00267258">
        <w:rPr>
          <w:rFonts w:ascii="Arial" w:hAnsi="Arial" w:cs="Arial"/>
          <w:szCs w:val="24"/>
        </w:rPr>
        <w:t>del artículo 65 del CST</w:t>
      </w:r>
      <w:r w:rsidR="00267258" w:rsidRPr="009740CF">
        <w:rPr>
          <w:rFonts w:ascii="Arial" w:hAnsi="Arial" w:cs="Arial"/>
          <w:iCs/>
          <w:szCs w:val="24"/>
        </w:rPr>
        <w:t>?</w:t>
      </w:r>
    </w:p>
    <w:p w:rsidR="004760C9" w:rsidRDefault="004760C9" w:rsidP="00267258">
      <w:pPr>
        <w:pStyle w:val="Textoindependiente"/>
        <w:spacing w:line="276" w:lineRule="auto"/>
        <w:contextualSpacing/>
        <w:rPr>
          <w:b/>
          <w:iCs/>
          <w:szCs w:val="24"/>
        </w:rPr>
      </w:pPr>
    </w:p>
    <w:p w:rsidR="00267258" w:rsidRDefault="00267258" w:rsidP="00267258">
      <w:pPr>
        <w:pStyle w:val="Textoindependiente"/>
        <w:spacing w:line="276" w:lineRule="auto"/>
        <w:contextualSpacing/>
        <w:rPr>
          <w:b/>
          <w:iCs/>
          <w:szCs w:val="24"/>
        </w:rPr>
      </w:pPr>
      <w:r>
        <w:rPr>
          <w:b/>
          <w:iCs/>
          <w:szCs w:val="24"/>
        </w:rPr>
        <w:t>2. Solución a los interrogantes planteados</w:t>
      </w:r>
    </w:p>
    <w:p w:rsidR="00267258" w:rsidRDefault="00267258" w:rsidP="00267258">
      <w:pPr>
        <w:pStyle w:val="Textoindependiente"/>
        <w:spacing w:line="276" w:lineRule="auto"/>
        <w:contextualSpacing/>
        <w:rPr>
          <w:b/>
          <w:iCs/>
          <w:szCs w:val="24"/>
        </w:rPr>
      </w:pPr>
    </w:p>
    <w:p w:rsidR="00DD3C09" w:rsidRDefault="00DD3C09" w:rsidP="00AC4E4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 Fundamento jurídicos</w:t>
      </w:r>
    </w:p>
    <w:p w:rsidR="00DD3C09" w:rsidRDefault="00DD3C09" w:rsidP="00AC4E48">
      <w:pPr>
        <w:suppressAutoHyphens/>
        <w:overflowPunct w:val="0"/>
        <w:autoSpaceDE w:val="0"/>
        <w:autoSpaceDN w:val="0"/>
        <w:adjustRightInd w:val="0"/>
        <w:spacing w:line="276" w:lineRule="auto"/>
        <w:jc w:val="both"/>
        <w:textAlignment w:val="baseline"/>
        <w:rPr>
          <w:rFonts w:ascii="Arial" w:hAnsi="Arial" w:cs="Arial"/>
          <w:b/>
          <w:szCs w:val="24"/>
        </w:rPr>
      </w:pPr>
    </w:p>
    <w:p w:rsidR="00AC4E48" w:rsidRDefault="00DD3C09" w:rsidP="00AC4E4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C</w:t>
      </w:r>
      <w:r w:rsidR="00AC4E48">
        <w:rPr>
          <w:rFonts w:ascii="Arial" w:hAnsi="Arial" w:cs="Arial"/>
          <w:b/>
          <w:szCs w:val="24"/>
        </w:rPr>
        <w:t>ontrato de trabajo, elementos y s</w:t>
      </w:r>
      <w:r w:rsidR="00AC4E48" w:rsidRPr="00E564E5">
        <w:rPr>
          <w:rFonts w:ascii="Arial" w:hAnsi="Arial" w:cs="Arial"/>
          <w:b/>
          <w:szCs w:val="24"/>
        </w:rPr>
        <w:t>anción pro</w:t>
      </w:r>
      <w:r w:rsidR="00AC4E48">
        <w:rPr>
          <w:rFonts w:ascii="Arial" w:hAnsi="Arial" w:cs="Arial"/>
          <w:b/>
          <w:szCs w:val="24"/>
        </w:rPr>
        <w:t>cesal del artículo 77 -2 del CPTSS</w:t>
      </w:r>
      <w:r w:rsidR="00AC4E48" w:rsidRPr="00E564E5">
        <w:rPr>
          <w:rFonts w:ascii="Arial" w:hAnsi="Arial" w:cs="Arial"/>
          <w:b/>
          <w:szCs w:val="24"/>
        </w:rPr>
        <w:t xml:space="preserve"> </w:t>
      </w:r>
    </w:p>
    <w:p w:rsidR="00AC4E48" w:rsidRPr="00FF4413" w:rsidRDefault="00AC4E48" w:rsidP="00AC4E48">
      <w:pPr>
        <w:suppressAutoHyphens/>
        <w:overflowPunct w:val="0"/>
        <w:autoSpaceDE w:val="0"/>
        <w:autoSpaceDN w:val="0"/>
        <w:adjustRightInd w:val="0"/>
        <w:spacing w:line="276" w:lineRule="auto"/>
        <w:jc w:val="both"/>
        <w:textAlignment w:val="baseline"/>
        <w:rPr>
          <w:rFonts w:ascii="Arial" w:hAnsi="Arial" w:cs="Arial"/>
          <w:b/>
          <w:szCs w:val="24"/>
        </w:rPr>
      </w:pPr>
    </w:p>
    <w:p w:rsidR="00AC4E48" w:rsidRPr="00622F32" w:rsidRDefault="00AC4E48" w:rsidP="00AC4E48">
      <w:pPr>
        <w:spacing w:line="276" w:lineRule="auto"/>
        <w:jc w:val="both"/>
        <w:rPr>
          <w:rFonts w:ascii="Arial" w:eastAsiaTheme="minorHAnsi" w:hAnsi="Arial" w:cs="Arial"/>
          <w:szCs w:val="24"/>
        </w:rPr>
      </w:pPr>
      <w:r>
        <w:rPr>
          <w:rFonts w:ascii="Arial" w:eastAsiaTheme="minorHAnsi" w:hAnsi="Arial" w:cs="Arial"/>
          <w:szCs w:val="24"/>
        </w:rPr>
        <w:t>Para desentrañar el problema</w:t>
      </w:r>
      <w:r w:rsidRPr="00622F32">
        <w:rPr>
          <w:rFonts w:ascii="Arial" w:eastAsiaTheme="minorHAnsi" w:hAnsi="Arial" w:cs="Arial"/>
          <w:szCs w:val="24"/>
        </w:rPr>
        <w:t xml:space="preserve"> jurídico</w:t>
      </w:r>
      <w:r>
        <w:rPr>
          <w:rFonts w:ascii="Arial" w:eastAsiaTheme="minorHAnsi" w:hAnsi="Arial" w:cs="Arial"/>
          <w:szCs w:val="24"/>
        </w:rPr>
        <w:t xml:space="preserve"> planteado</w:t>
      </w:r>
      <w:r w:rsidRPr="00622F32">
        <w:rPr>
          <w:rFonts w:ascii="Arial" w:eastAsiaTheme="minorHAnsi" w:hAnsi="Arial" w:cs="Arial"/>
          <w:szCs w:val="24"/>
        </w:rPr>
        <w:t xml:space="preserve"> se hace necesario recordar, que los eleme</w:t>
      </w:r>
      <w:r>
        <w:rPr>
          <w:rFonts w:ascii="Arial" w:eastAsiaTheme="minorHAnsi" w:hAnsi="Arial" w:cs="Arial"/>
          <w:szCs w:val="24"/>
        </w:rPr>
        <w:t>ntos esenciales que se requiere</w:t>
      </w:r>
      <w:r w:rsidRPr="00622F32">
        <w:rPr>
          <w:rFonts w:ascii="Arial" w:eastAsiaTheme="minorHAnsi" w:hAnsi="Arial" w:cs="Arial"/>
          <w:szCs w:val="24"/>
        </w:rPr>
        <w:t xml:space="preserve"> concurran para la configuración del contrato de trabajo, son: la actividad personal del trabajador, esto es, que </w:t>
      </w:r>
      <w:r>
        <w:rPr>
          <w:rFonts w:ascii="Arial" w:eastAsiaTheme="minorHAnsi" w:hAnsi="Arial" w:cs="Arial"/>
          <w:szCs w:val="24"/>
        </w:rPr>
        <w:t>éste</w:t>
      </w:r>
      <w:r w:rsidRPr="00622F32">
        <w:rPr>
          <w:rFonts w:ascii="Arial" w:eastAsiaTheme="minorHAnsi" w:hAnsi="Arial" w:cs="Arial"/>
          <w:iCs/>
          <w:szCs w:val="24"/>
        </w:rPr>
        <w:t xml:space="preserve"> realice por sí mismo, de manera prolongada; </w:t>
      </w:r>
      <w:r w:rsidRPr="00622F32">
        <w:rPr>
          <w:rFonts w:ascii="Arial" w:eastAsiaTheme="minorHAnsi" w:hAnsi="Arial" w:cs="Arial"/>
          <w:szCs w:val="24"/>
        </w:rPr>
        <w:t xml:space="preserve">la continua subordinación o dependencia respecto del empleador, que </w:t>
      </w:r>
      <w:r>
        <w:rPr>
          <w:rFonts w:ascii="Arial" w:eastAsiaTheme="minorHAnsi" w:hAnsi="Arial" w:cs="Arial"/>
          <w:szCs w:val="24"/>
        </w:rPr>
        <w:t xml:space="preserve">lo </w:t>
      </w:r>
      <w:r w:rsidRPr="00622F32">
        <w:rPr>
          <w:rFonts w:ascii="Arial" w:eastAsiaTheme="minorHAnsi" w:hAnsi="Arial" w:cs="Arial"/>
          <w:szCs w:val="24"/>
        </w:rPr>
        <w:t>faculta para requerirle el cumplimiento de órdenes o instrucciones al empleado y la correlativa obligación de acatarlas; y, un salario en retribución del servicio (</w:t>
      </w:r>
      <w:r w:rsidRPr="00622F32">
        <w:rPr>
          <w:rFonts w:ascii="Arial" w:eastAsiaTheme="minorHAnsi" w:hAnsi="Arial" w:cs="Arial"/>
          <w:iCs/>
          <w:szCs w:val="24"/>
        </w:rPr>
        <w:t>artículo 23 C.S. del T.</w:t>
      </w:r>
      <w:r w:rsidRPr="00622F32">
        <w:rPr>
          <w:rFonts w:ascii="Arial" w:eastAsiaTheme="minorHAnsi" w:hAnsi="Arial" w:cs="Arial"/>
          <w:szCs w:val="24"/>
        </w:rPr>
        <w:t>).</w:t>
      </w:r>
    </w:p>
    <w:p w:rsidR="00AC4E48" w:rsidRPr="00622F32" w:rsidRDefault="00AC4E48" w:rsidP="00AC4E48">
      <w:pPr>
        <w:spacing w:line="276" w:lineRule="auto"/>
        <w:jc w:val="both"/>
        <w:rPr>
          <w:rFonts w:ascii="Arial" w:eastAsiaTheme="minorHAnsi" w:hAnsi="Arial" w:cs="Arial"/>
          <w:szCs w:val="24"/>
        </w:rPr>
      </w:pPr>
    </w:p>
    <w:p w:rsidR="00AC4E48" w:rsidRPr="00531EFA" w:rsidRDefault="00AC4E48" w:rsidP="00AC4E48">
      <w:pPr>
        <w:spacing w:line="276" w:lineRule="auto"/>
        <w:jc w:val="both"/>
        <w:rPr>
          <w:rFonts w:ascii="Arial" w:eastAsia="Arial" w:hAnsi="Arial" w:cs="Arial"/>
          <w:szCs w:val="26"/>
        </w:rPr>
      </w:pPr>
      <w:r w:rsidRPr="00531EFA">
        <w:rPr>
          <w:rFonts w:ascii="Arial" w:eastAsiaTheme="minorHAnsi" w:hAnsi="Arial" w:cs="Arial"/>
          <w:szCs w:val="24"/>
        </w:rPr>
        <w:t>Estos</w:t>
      </w:r>
      <w:r>
        <w:rPr>
          <w:rFonts w:ascii="Arial" w:eastAsiaTheme="minorHAnsi" w:hAnsi="Arial" w:cs="Arial"/>
          <w:szCs w:val="24"/>
        </w:rPr>
        <w:t xml:space="preserve"> requisitos los debe acreditar </w:t>
      </w:r>
      <w:r w:rsidRPr="00531EFA">
        <w:rPr>
          <w:rFonts w:ascii="Arial" w:eastAsiaTheme="minorHAnsi" w:hAnsi="Arial" w:cs="Arial"/>
          <w:szCs w:val="24"/>
        </w:rPr>
        <w:t>l</w:t>
      </w:r>
      <w:r>
        <w:rPr>
          <w:rFonts w:ascii="Arial" w:eastAsiaTheme="minorHAnsi" w:hAnsi="Arial" w:cs="Arial"/>
          <w:szCs w:val="24"/>
        </w:rPr>
        <w:t>a</w:t>
      </w:r>
      <w:r w:rsidRPr="00531EFA">
        <w:rPr>
          <w:rFonts w:ascii="Arial" w:eastAsiaTheme="minorHAnsi" w:hAnsi="Arial" w:cs="Arial"/>
          <w:szCs w:val="24"/>
        </w:rPr>
        <w:t xml:space="preserve"> demandant</w:t>
      </w:r>
      <w:r>
        <w:rPr>
          <w:rFonts w:ascii="Arial" w:eastAsiaTheme="minorHAnsi" w:hAnsi="Arial" w:cs="Arial"/>
          <w:szCs w:val="24"/>
        </w:rPr>
        <w:t>e, de conformidad con el art. 167 del Código General del Proceso</w:t>
      </w:r>
      <w:r w:rsidRPr="00531EFA">
        <w:rPr>
          <w:rFonts w:ascii="Arial" w:eastAsiaTheme="minorHAnsi" w:hAnsi="Arial" w:cs="Arial"/>
          <w:szCs w:val="24"/>
        </w:rPr>
        <w:t>, vigente para la época de la sentencia, que se aplica por remisión del artículo 145 del C. P. del T. y de la S.S.; carga</w:t>
      </w:r>
      <w:r w:rsidRPr="00531EFA">
        <w:rPr>
          <w:rFonts w:ascii="Arial" w:eastAsiaTheme="minorHAnsi" w:hAnsi="Arial" w:cs="Arial"/>
          <w:iCs/>
          <w:szCs w:val="24"/>
        </w:rPr>
        <w:t xml:space="preserve"> probatoria que se atenúa con</w:t>
      </w:r>
      <w:r w:rsidRPr="00531EFA">
        <w:rPr>
          <w:rFonts w:ascii="Arial" w:eastAsia="Arial" w:hAnsi="Arial" w:cs="Arial"/>
          <w:szCs w:val="26"/>
        </w:rPr>
        <w:t xml:space="preserve"> las presunciones legales, afirmaciones o negaciones indefinidas, que están exentas de prueba.</w:t>
      </w:r>
    </w:p>
    <w:p w:rsidR="00AC4E48" w:rsidRPr="00531EFA" w:rsidRDefault="00AC4E48" w:rsidP="00AC4E48">
      <w:pPr>
        <w:spacing w:line="276" w:lineRule="auto"/>
        <w:jc w:val="both"/>
        <w:rPr>
          <w:rFonts w:ascii="Arial" w:eastAsia="Arial" w:hAnsi="Arial" w:cs="Arial"/>
          <w:color w:val="000000"/>
          <w:szCs w:val="26"/>
        </w:rPr>
      </w:pPr>
    </w:p>
    <w:p w:rsidR="00AC4E48" w:rsidRPr="00531EFA" w:rsidRDefault="00AC4E48" w:rsidP="00AC4E48">
      <w:pPr>
        <w:spacing w:after="120" w:line="276" w:lineRule="auto"/>
        <w:jc w:val="both"/>
        <w:rPr>
          <w:rFonts w:ascii="Arial" w:eastAsia="Arial" w:hAnsi="Arial" w:cs="Arial"/>
          <w:szCs w:val="26"/>
        </w:rPr>
      </w:pPr>
      <w:r w:rsidRPr="00531EFA">
        <w:rPr>
          <w:rFonts w:ascii="Arial" w:eastAsia="Arial" w:hAnsi="Arial" w:cs="Arial"/>
          <w:szCs w:val="26"/>
        </w:rPr>
        <w:lastRenderedPageBreak/>
        <w:t xml:space="preserve">Bien. En materia laboral el artículo 24 del CST consagra la presunción del contrato de trabajo con solo demostrar la prestación personal del servicio; así mismo el </w:t>
      </w:r>
      <w:r>
        <w:rPr>
          <w:rFonts w:ascii="Arial" w:eastAsia="Arial" w:hAnsi="Arial" w:cs="Arial"/>
          <w:szCs w:val="26"/>
        </w:rPr>
        <w:t>numeral 2 del canon</w:t>
      </w:r>
      <w:r w:rsidRPr="00531EFA">
        <w:rPr>
          <w:rFonts w:ascii="Arial" w:eastAsia="Arial" w:hAnsi="Arial" w:cs="Arial"/>
          <w:szCs w:val="26"/>
        </w:rPr>
        <w:t xml:space="preserve"> 77 </w:t>
      </w:r>
      <w:r w:rsidR="00DD3C09">
        <w:rPr>
          <w:rFonts w:ascii="Arial" w:eastAsia="Arial" w:hAnsi="Arial" w:cs="Arial"/>
          <w:szCs w:val="26"/>
        </w:rPr>
        <w:t xml:space="preserve">y 59 </w:t>
      </w:r>
      <w:r w:rsidRPr="00531EFA">
        <w:rPr>
          <w:rFonts w:ascii="Arial" w:eastAsia="Arial" w:hAnsi="Arial" w:cs="Arial"/>
          <w:szCs w:val="26"/>
        </w:rPr>
        <w:t>del CPTSS menciona</w:t>
      </w:r>
      <w:r w:rsidR="00DD3C09">
        <w:rPr>
          <w:rFonts w:ascii="Arial" w:eastAsia="Arial" w:hAnsi="Arial" w:cs="Arial"/>
          <w:szCs w:val="26"/>
        </w:rPr>
        <w:t>n</w:t>
      </w:r>
      <w:r w:rsidRPr="00531EFA">
        <w:rPr>
          <w:rFonts w:ascii="Arial" w:eastAsia="Arial" w:hAnsi="Arial" w:cs="Arial"/>
          <w:szCs w:val="26"/>
        </w:rPr>
        <w:t xml:space="preserve"> que se presumirán ciertos los hechos de la demanda</w:t>
      </w:r>
      <w:r>
        <w:rPr>
          <w:rFonts w:ascii="Arial" w:eastAsia="Arial" w:hAnsi="Arial" w:cs="Arial"/>
          <w:szCs w:val="26"/>
        </w:rPr>
        <w:t xml:space="preserve"> </w:t>
      </w:r>
      <w:r w:rsidRPr="00531EFA">
        <w:rPr>
          <w:rFonts w:ascii="Arial" w:eastAsia="Arial" w:hAnsi="Arial" w:cs="Arial"/>
          <w:szCs w:val="26"/>
        </w:rPr>
        <w:t xml:space="preserve">susceptibles de confesión en </w:t>
      </w:r>
      <w:r w:rsidR="00DD3C09">
        <w:rPr>
          <w:rFonts w:ascii="Arial" w:eastAsia="Arial" w:hAnsi="Arial" w:cs="Arial"/>
          <w:szCs w:val="26"/>
        </w:rPr>
        <w:t>los</w:t>
      </w:r>
      <w:r w:rsidRPr="00531EFA">
        <w:rPr>
          <w:rFonts w:ascii="Arial" w:eastAsia="Arial" w:hAnsi="Arial" w:cs="Arial"/>
          <w:szCs w:val="26"/>
        </w:rPr>
        <w:t xml:space="preserve"> evento</w:t>
      </w:r>
      <w:r w:rsidR="00DD3C09">
        <w:rPr>
          <w:rFonts w:ascii="Arial" w:eastAsia="Arial" w:hAnsi="Arial" w:cs="Arial"/>
          <w:szCs w:val="26"/>
        </w:rPr>
        <w:t>s</w:t>
      </w:r>
      <w:r w:rsidRPr="00531EFA">
        <w:rPr>
          <w:rFonts w:ascii="Arial" w:eastAsia="Arial" w:hAnsi="Arial" w:cs="Arial"/>
          <w:szCs w:val="26"/>
        </w:rPr>
        <w:t xml:space="preserve"> de no comparecer la parte demandada</w:t>
      </w:r>
      <w:r w:rsidR="00BC7533">
        <w:rPr>
          <w:rFonts w:ascii="Arial" w:eastAsia="Arial" w:hAnsi="Arial" w:cs="Arial"/>
          <w:szCs w:val="26"/>
        </w:rPr>
        <w:t xml:space="preserve"> a la audiencia de conciliación</w:t>
      </w:r>
      <w:r w:rsidR="00925AEB">
        <w:rPr>
          <w:rStyle w:val="Refdenotaalpie"/>
          <w:rFonts w:ascii="Arial" w:eastAsia="Arial" w:hAnsi="Arial" w:cs="Arial"/>
          <w:szCs w:val="26"/>
        </w:rPr>
        <w:footnoteReference w:id="1"/>
      </w:r>
      <w:r w:rsidR="00DD3C09">
        <w:rPr>
          <w:rFonts w:ascii="Arial" w:eastAsia="Arial" w:hAnsi="Arial" w:cs="Arial"/>
          <w:szCs w:val="26"/>
        </w:rPr>
        <w:t xml:space="preserve"> o al interrogatorio al que ha sido citado </w:t>
      </w:r>
      <w:r w:rsidR="00925AEB">
        <w:rPr>
          <w:rFonts w:ascii="Arial" w:eastAsia="Arial" w:hAnsi="Arial" w:cs="Arial"/>
          <w:szCs w:val="26"/>
        </w:rPr>
        <w:t>por la parte contraria</w:t>
      </w:r>
      <w:r w:rsidR="00DD3C09">
        <w:rPr>
          <w:rFonts w:ascii="Arial" w:eastAsia="Arial" w:hAnsi="Arial" w:cs="Arial"/>
          <w:szCs w:val="26"/>
        </w:rPr>
        <w:t>; lo que da lugar a la confesión ficta.</w:t>
      </w:r>
    </w:p>
    <w:p w:rsidR="00BC7533" w:rsidRDefault="00BC7533" w:rsidP="00AC4E48">
      <w:pPr>
        <w:spacing w:line="276" w:lineRule="auto"/>
        <w:jc w:val="both"/>
        <w:rPr>
          <w:rFonts w:ascii="Arial" w:eastAsia="Arial" w:hAnsi="Arial" w:cs="Arial"/>
          <w:szCs w:val="26"/>
        </w:rPr>
      </w:pPr>
    </w:p>
    <w:p w:rsidR="00AC4E48" w:rsidRDefault="00AC4E48" w:rsidP="00AC4E48">
      <w:pPr>
        <w:spacing w:line="276" w:lineRule="auto"/>
        <w:jc w:val="both"/>
        <w:rPr>
          <w:rFonts w:ascii="Arial" w:eastAsia="Arial" w:hAnsi="Arial" w:cs="Arial"/>
          <w:szCs w:val="26"/>
        </w:rPr>
      </w:pPr>
      <w:r w:rsidRPr="00531EFA">
        <w:rPr>
          <w:rFonts w:ascii="Arial" w:eastAsia="Arial" w:hAnsi="Arial" w:cs="Arial"/>
          <w:szCs w:val="26"/>
        </w:rPr>
        <w:t xml:space="preserve">Entonces, de </w:t>
      </w:r>
      <w:r w:rsidR="006F4633">
        <w:rPr>
          <w:rFonts w:ascii="Arial" w:eastAsia="Arial" w:hAnsi="Arial" w:cs="Arial"/>
          <w:szCs w:val="26"/>
        </w:rPr>
        <w:t xml:space="preserve">operar en contra de la parte demandada la </w:t>
      </w:r>
      <w:r w:rsidRPr="00531EFA">
        <w:rPr>
          <w:rFonts w:ascii="Arial" w:eastAsia="Arial" w:hAnsi="Arial" w:cs="Arial"/>
          <w:szCs w:val="26"/>
        </w:rPr>
        <w:t xml:space="preserve">confesión </w:t>
      </w:r>
      <w:r w:rsidR="006F4633">
        <w:rPr>
          <w:rFonts w:ascii="Arial" w:eastAsia="Arial" w:hAnsi="Arial" w:cs="Arial"/>
          <w:szCs w:val="26"/>
        </w:rPr>
        <w:t>ficta</w:t>
      </w:r>
      <w:r w:rsidRPr="00531EFA">
        <w:rPr>
          <w:rFonts w:ascii="Arial" w:eastAsia="Arial" w:hAnsi="Arial" w:cs="Arial"/>
          <w:szCs w:val="26"/>
        </w:rPr>
        <w:t xml:space="preserve">, le corresponderá a </w:t>
      </w:r>
      <w:r w:rsidR="006F4633">
        <w:rPr>
          <w:rFonts w:ascii="Arial" w:eastAsia="Arial" w:hAnsi="Arial" w:cs="Arial"/>
          <w:szCs w:val="26"/>
        </w:rPr>
        <w:t>ella d</w:t>
      </w:r>
      <w:r w:rsidRPr="00531EFA">
        <w:rPr>
          <w:rFonts w:ascii="Arial" w:eastAsia="Arial" w:hAnsi="Arial" w:cs="Arial"/>
          <w:szCs w:val="26"/>
        </w:rPr>
        <w:t xml:space="preserve">esvirtuarla con los medios de prueba que tenga a su alcance, que de no hacerlo, será suficiente, sin más esfuerzos de la parte demandante, para que prosperen sus pretensiones, </w:t>
      </w:r>
      <w:r>
        <w:rPr>
          <w:rFonts w:ascii="Arial" w:eastAsia="Arial" w:hAnsi="Arial" w:cs="Arial"/>
          <w:szCs w:val="26"/>
        </w:rPr>
        <w:t xml:space="preserve">si con ella se </w:t>
      </w:r>
      <w:r w:rsidRPr="00531EFA">
        <w:rPr>
          <w:rFonts w:ascii="Arial" w:eastAsia="Arial" w:hAnsi="Arial" w:cs="Arial"/>
          <w:szCs w:val="26"/>
        </w:rPr>
        <w:t>acredita</w:t>
      </w:r>
      <w:r>
        <w:rPr>
          <w:rFonts w:ascii="Arial" w:eastAsia="Arial" w:hAnsi="Arial" w:cs="Arial"/>
          <w:szCs w:val="26"/>
        </w:rPr>
        <w:t xml:space="preserve">ron </w:t>
      </w:r>
      <w:r w:rsidRPr="00531EFA">
        <w:rPr>
          <w:rFonts w:ascii="Arial" w:eastAsia="Arial" w:hAnsi="Arial" w:cs="Arial"/>
          <w:szCs w:val="26"/>
        </w:rPr>
        <w:t>todos los requisitos de la acción que se depreca en la demanda.</w:t>
      </w:r>
    </w:p>
    <w:p w:rsidR="00903873" w:rsidRPr="00531EFA" w:rsidRDefault="00903873" w:rsidP="00AC4E48">
      <w:pPr>
        <w:spacing w:line="276" w:lineRule="auto"/>
        <w:jc w:val="both"/>
        <w:rPr>
          <w:rFonts w:ascii="Arial" w:eastAsia="Arial" w:hAnsi="Arial" w:cs="Arial"/>
          <w:szCs w:val="26"/>
        </w:rPr>
      </w:pPr>
    </w:p>
    <w:p w:rsidR="00603F57" w:rsidRDefault="00603F57"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677A20" w:rsidRDefault="00677A20" w:rsidP="00677A20">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173807">
        <w:rPr>
          <w:rFonts w:ascii="Arial" w:hAnsi="Arial" w:cs="Arial"/>
          <w:b/>
          <w:szCs w:val="24"/>
        </w:rPr>
        <w:t>.</w:t>
      </w:r>
      <w:r>
        <w:rPr>
          <w:rFonts w:ascii="Arial" w:hAnsi="Arial" w:cs="Arial"/>
          <w:b/>
          <w:szCs w:val="24"/>
        </w:rPr>
        <w:t>2 Fundamento fáctico</w:t>
      </w:r>
    </w:p>
    <w:p w:rsidR="004339A7" w:rsidRDefault="004339A7" w:rsidP="00677A20">
      <w:pPr>
        <w:suppressAutoHyphens/>
        <w:overflowPunct w:val="0"/>
        <w:autoSpaceDE w:val="0"/>
        <w:autoSpaceDN w:val="0"/>
        <w:adjustRightInd w:val="0"/>
        <w:spacing w:line="276" w:lineRule="auto"/>
        <w:jc w:val="both"/>
        <w:textAlignment w:val="baseline"/>
        <w:rPr>
          <w:rFonts w:ascii="Arial" w:hAnsi="Arial" w:cs="Arial"/>
          <w:b/>
          <w:szCs w:val="24"/>
        </w:rPr>
      </w:pPr>
    </w:p>
    <w:p w:rsidR="00AC4E48" w:rsidRDefault="00AC4E48" w:rsidP="00AC4E48">
      <w:pPr>
        <w:spacing w:line="276" w:lineRule="auto"/>
        <w:jc w:val="both"/>
        <w:rPr>
          <w:rFonts w:ascii="Arial" w:hAnsi="Arial" w:cs="Arial"/>
          <w:szCs w:val="24"/>
        </w:rPr>
      </w:pPr>
      <w:r w:rsidRPr="00531EFA">
        <w:rPr>
          <w:rFonts w:ascii="Arial" w:hAnsi="Arial" w:cs="Arial"/>
          <w:szCs w:val="24"/>
        </w:rPr>
        <w:t>De manera liminar</w:t>
      </w:r>
      <w:r>
        <w:rPr>
          <w:rFonts w:ascii="Arial" w:hAnsi="Arial" w:cs="Arial"/>
          <w:szCs w:val="24"/>
        </w:rPr>
        <w:t xml:space="preserve"> </w:t>
      </w:r>
      <w:r w:rsidRPr="00531EFA">
        <w:rPr>
          <w:rFonts w:ascii="Arial" w:hAnsi="Arial" w:cs="Arial"/>
          <w:szCs w:val="24"/>
        </w:rPr>
        <w:t>debe advertirse</w:t>
      </w:r>
      <w:r>
        <w:rPr>
          <w:rFonts w:ascii="Arial" w:eastAsia="Arial" w:hAnsi="Arial" w:cs="Arial"/>
          <w:szCs w:val="26"/>
        </w:rPr>
        <w:t xml:space="preserve"> que</w:t>
      </w:r>
      <w:r w:rsidRPr="00531EFA">
        <w:rPr>
          <w:rFonts w:ascii="Arial" w:eastAsia="Arial" w:hAnsi="Arial" w:cs="Arial"/>
          <w:szCs w:val="26"/>
        </w:rPr>
        <w:t xml:space="preserve"> para que </w:t>
      </w:r>
      <w:r>
        <w:rPr>
          <w:rFonts w:ascii="Arial" w:eastAsia="Arial" w:hAnsi="Arial" w:cs="Arial"/>
          <w:szCs w:val="26"/>
        </w:rPr>
        <w:t xml:space="preserve">haya lugar a </w:t>
      </w:r>
      <w:r w:rsidRPr="00531EFA">
        <w:rPr>
          <w:rFonts w:ascii="Arial" w:eastAsia="Arial" w:hAnsi="Arial" w:cs="Arial"/>
          <w:szCs w:val="26"/>
        </w:rPr>
        <w:t xml:space="preserve">la </w:t>
      </w:r>
      <w:r>
        <w:rPr>
          <w:rFonts w:ascii="Arial" w:eastAsia="Arial" w:hAnsi="Arial" w:cs="Arial"/>
          <w:szCs w:val="26"/>
        </w:rPr>
        <w:t>confesión ficta</w:t>
      </w:r>
      <w:r w:rsidRPr="00531EFA">
        <w:rPr>
          <w:rFonts w:ascii="Arial" w:eastAsia="Arial" w:hAnsi="Arial" w:cs="Arial"/>
          <w:szCs w:val="26"/>
        </w:rPr>
        <w:t xml:space="preserve">, </w:t>
      </w:r>
      <w:r>
        <w:rPr>
          <w:rFonts w:ascii="Arial" w:eastAsia="Arial" w:hAnsi="Arial" w:cs="Arial"/>
          <w:szCs w:val="26"/>
        </w:rPr>
        <w:t>ya por inasistencia a la audiencia de conciliación o a rendir interrogatorio solicitado por la parte contraria (arts 77 y 59 CP</w:t>
      </w:r>
      <w:r w:rsidR="00A86A0E">
        <w:rPr>
          <w:rFonts w:ascii="Arial" w:eastAsia="Arial" w:hAnsi="Arial" w:cs="Arial"/>
          <w:szCs w:val="26"/>
        </w:rPr>
        <w:t>TSS</w:t>
      </w:r>
      <w:r>
        <w:rPr>
          <w:rFonts w:ascii="Arial" w:eastAsia="Arial" w:hAnsi="Arial" w:cs="Arial"/>
          <w:szCs w:val="26"/>
        </w:rPr>
        <w:t xml:space="preserve">), </w:t>
      </w:r>
      <w:r w:rsidRPr="00531EFA">
        <w:rPr>
          <w:rFonts w:ascii="Arial" w:eastAsia="Arial" w:hAnsi="Arial" w:cs="Arial"/>
          <w:szCs w:val="26"/>
        </w:rPr>
        <w:t xml:space="preserve">es necesario que el funcionario judicial de manera concreta mencione en el acta los hechos </w:t>
      </w:r>
      <w:r>
        <w:rPr>
          <w:rFonts w:ascii="Arial" w:eastAsia="Arial" w:hAnsi="Arial" w:cs="Arial"/>
          <w:szCs w:val="26"/>
        </w:rPr>
        <w:t>que</w:t>
      </w:r>
      <w:r w:rsidRPr="00531EFA">
        <w:rPr>
          <w:rFonts w:ascii="Arial" w:hAnsi="Arial" w:cs="Arial"/>
          <w:szCs w:val="24"/>
        </w:rPr>
        <w:t xml:space="preserve"> presume ciertos </w:t>
      </w:r>
      <w:r w:rsidRPr="00531EFA">
        <w:rPr>
          <w:rFonts w:ascii="Arial" w:eastAsia="Arial" w:hAnsi="Arial" w:cs="Arial"/>
          <w:szCs w:val="26"/>
        </w:rPr>
        <w:t>exigencia sobre la que se ha pronunciado el órgano de cierre de esta especialidad</w:t>
      </w:r>
      <w:r w:rsidRPr="00531EFA">
        <w:rPr>
          <w:rFonts w:ascii="Arial" w:hAnsi="Arial" w:cs="Arial"/>
          <w:szCs w:val="24"/>
        </w:rPr>
        <w:t>, con el fin de que la parte en la que recae la sanción tenga claridad sobre ellos y pueda desvirtuarlos, teniendo en cuenta que puede ser infirmada al valorarse junto con los demás medios probatorios.</w:t>
      </w:r>
    </w:p>
    <w:p w:rsidR="008916A3" w:rsidRPr="00531EFA" w:rsidRDefault="008916A3" w:rsidP="00AC4E48">
      <w:pPr>
        <w:spacing w:line="276" w:lineRule="auto"/>
        <w:jc w:val="both"/>
        <w:rPr>
          <w:rFonts w:ascii="Arial" w:hAnsi="Arial" w:cs="Arial"/>
          <w:szCs w:val="24"/>
        </w:rPr>
      </w:pPr>
    </w:p>
    <w:p w:rsidR="00AC4E48" w:rsidRDefault="00AC4E48" w:rsidP="00AC4E48">
      <w:pPr>
        <w:spacing w:line="276" w:lineRule="auto"/>
        <w:jc w:val="both"/>
        <w:rPr>
          <w:rFonts w:ascii="Arial" w:hAnsi="Arial" w:cs="Arial"/>
          <w:szCs w:val="24"/>
        </w:rPr>
      </w:pPr>
      <w:r>
        <w:rPr>
          <w:rFonts w:ascii="Arial" w:hAnsi="Arial" w:cs="Arial"/>
          <w:szCs w:val="24"/>
        </w:rPr>
        <w:t xml:space="preserve">Y precisamente se observa dentro de esta actuación, que la jueza </w:t>
      </w:r>
      <w:r w:rsidR="00A86A0E">
        <w:rPr>
          <w:rFonts w:ascii="Arial" w:hAnsi="Arial" w:cs="Arial"/>
          <w:szCs w:val="24"/>
        </w:rPr>
        <w:t>en</w:t>
      </w:r>
      <w:r>
        <w:rPr>
          <w:rFonts w:ascii="Arial" w:hAnsi="Arial" w:cs="Arial"/>
          <w:szCs w:val="24"/>
        </w:rPr>
        <w:t xml:space="preserve"> la audiencia obligatoria del artículo 77 del CPTSS, llevada a cabo el 19-10</w:t>
      </w:r>
      <w:r w:rsidR="004E06BF">
        <w:rPr>
          <w:rFonts w:ascii="Arial" w:hAnsi="Arial" w:cs="Arial"/>
          <w:szCs w:val="24"/>
        </w:rPr>
        <w:t>-2015 (fl.209</w:t>
      </w:r>
      <w:r w:rsidRPr="00B80A96">
        <w:rPr>
          <w:rFonts w:ascii="Arial" w:hAnsi="Arial" w:cs="Arial"/>
          <w:szCs w:val="24"/>
        </w:rPr>
        <w:t>)</w:t>
      </w:r>
      <w:r>
        <w:rPr>
          <w:rFonts w:ascii="Arial" w:hAnsi="Arial" w:cs="Arial"/>
          <w:szCs w:val="24"/>
        </w:rPr>
        <w:t>, ante la inasistencia de la parte demandada</w:t>
      </w:r>
      <w:r w:rsidR="00925AEB">
        <w:rPr>
          <w:rFonts w:ascii="Arial" w:hAnsi="Arial" w:cs="Arial"/>
          <w:szCs w:val="24"/>
        </w:rPr>
        <w:t>,</w:t>
      </w:r>
      <w:r>
        <w:rPr>
          <w:rFonts w:ascii="Arial" w:hAnsi="Arial" w:cs="Arial"/>
          <w:szCs w:val="24"/>
        </w:rPr>
        <w:t xml:space="preserve"> </w:t>
      </w:r>
      <w:r w:rsidR="004E06BF">
        <w:rPr>
          <w:rFonts w:ascii="Arial" w:hAnsi="Arial" w:cs="Arial"/>
          <w:szCs w:val="24"/>
        </w:rPr>
        <w:t>los hizo merecedores</w:t>
      </w:r>
      <w:r>
        <w:rPr>
          <w:rFonts w:ascii="Arial" w:hAnsi="Arial" w:cs="Arial"/>
          <w:szCs w:val="24"/>
        </w:rPr>
        <w:t xml:space="preserve"> de la sanción de tenerse por ciertos los hechos de la demanda del </w:t>
      </w:r>
      <w:r w:rsidR="004E06BF">
        <w:rPr>
          <w:rFonts w:ascii="Arial" w:hAnsi="Arial" w:cs="Arial"/>
          <w:szCs w:val="24"/>
        </w:rPr>
        <w:t>1 al 2</w:t>
      </w:r>
      <w:r>
        <w:rPr>
          <w:rFonts w:ascii="Arial" w:hAnsi="Arial" w:cs="Arial"/>
          <w:szCs w:val="24"/>
        </w:rPr>
        <w:t>8</w:t>
      </w:r>
      <w:r w:rsidRPr="00B80A96">
        <w:rPr>
          <w:rFonts w:ascii="Arial" w:hAnsi="Arial" w:cs="Arial"/>
          <w:szCs w:val="24"/>
        </w:rPr>
        <w:t>,</w:t>
      </w:r>
      <w:r w:rsidR="004E06BF">
        <w:rPr>
          <w:rFonts w:ascii="Arial" w:hAnsi="Arial" w:cs="Arial"/>
          <w:szCs w:val="24"/>
        </w:rPr>
        <w:t xml:space="preserve"> excepto los hechos 11 a 14 y 21 a 22</w:t>
      </w:r>
      <w:r>
        <w:rPr>
          <w:rFonts w:ascii="Arial" w:hAnsi="Arial" w:cs="Arial"/>
          <w:szCs w:val="24"/>
        </w:rPr>
        <w:t>; de tal manera</w:t>
      </w:r>
      <w:r w:rsidR="00925AEB">
        <w:rPr>
          <w:rFonts w:ascii="Arial" w:hAnsi="Arial" w:cs="Arial"/>
          <w:szCs w:val="24"/>
        </w:rPr>
        <w:t>,</w:t>
      </w:r>
      <w:r>
        <w:rPr>
          <w:rFonts w:ascii="Arial" w:hAnsi="Arial" w:cs="Arial"/>
          <w:szCs w:val="24"/>
        </w:rPr>
        <w:t xml:space="preserve"> que se tiene por probado por confesión ficta de los dos demandados que</w:t>
      </w:r>
      <w:r w:rsidRPr="00B80A96">
        <w:rPr>
          <w:rFonts w:ascii="Arial" w:hAnsi="Arial" w:cs="Arial"/>
          <w:szCs w:val="24"/>
        </w:rPr>
        <w:t xml:space="preserve">: (i) </w:t>
      </w:r>
      <w:r>
        <w:rPr>
          <w:rFonts w:ascii="Arial" w:hAnsi="Arial" w:cs="Arial"/>
          <w:szCs w:val="24"/>
        </w:rPr>
        <w:t xml:space="preserve">la </w:t>
      </w:r>
      <w:r w:rsidRPr="00B80A96">
        <w:rPr>
          <w:rFonts w:ascii="Arial" w:hAnsi="Arial" w:cs="Arial"/>
          <w:szCs w:val="24"/>
        </w:rPr>
        <w:t>señor</w:t>
      </w:r>
      <w:r>
        <w:rPr>
          <w:rFonts w:ascii="Arial" w:hAnsi="Arial" w:cs="Arial"/>
          <w:szCs w:val="24"/>
        </w:rPr>
        <w:t xml:space="preserve">a </w:t>
      </w:r>
      <w:r w:rsidR="004E06BF">
        <w:rPr>
          <w:rFonts w:ascii="Arial" w:hAnsi="Arial" w:cs="Arial"/>
          <w:szCs w:val="24"/>
        </w:rPr>
        <w:t>Martha Lucía Murillo Murillo</w:t>
      </w:r>
      <w:r>
        <w:rPr>
          <w:rFonts w:ascii="Arial" w:hAnsi="Arial" w:cs="Arial"/>
          <w:szCs w:val="24"/>
        </w:rPr>
        <w:t xml:space="preserve">, prestó sus servicios de </w:t>
      </w:r>
      <w:r w:rsidR="004E06BF">
        <w:rPr>
          <w:rFonts w:ascii="Arial" w:hAnsi="Arial" w:cs="Arial"/>
          <w:szCs w:val="24"/>
        </w:rPr>
        <w:t>vendedora en un local en el barrio Cuba</w:t>
      </w:r>
      <w:r>
        <w:rPr>
          <w:rFonts w:ascii="Arial" w:hAnsi="Arial" w:cs="Arial"/>
          <w:szCs w:val="24"/>
        </w:rPr>
        <w:t xml:space="preserve">, al servicio de </w:t>
      </w:r>
      <w:r w:rsidR="004E06BF">
        <w:rPr>
          <w:rFonts w:ascii="Arial" w:hAnsi="Arial" w:cs="Arial"/>
          <w:szCs w:val="24"/>
        </w:rPr>
        <w:t>las empresas Grasas de Colombia SAS</w:t>
      </w:r>
      <w:r w:rsidR="004E06BF" w:rsidRPr="004E06BF">
        <w:rPr>
          <w:rFonts w:ascii="Arial" w:hAnsi="Arial" w:cs="Arial"/>
          <w:szCs w:val="24"/>
        </w:rPr>
        <w:t xml:space="preserve"> </w:t>
      </w:r>
      <w:r w:rsidR="004E06BF">
        <w:rPr>
          <w:rFonts w:ascii="Arial" w:hAnsi="Arial" w:cs="Arial"/>
          <w:szCs w:val="24"/>
        </w:rPr>
        <w:t>y Tiendas de Colombia Express SAS</w:t>
      </w:r>
      <w:r>
        <w:rPr>
          <w:rFonts w:ascii="Arial" w:hAnsi="Arial" w:cs="Arial"/>
          <w:szCs w:val="24"/>
        </w:rPr>
        <w:t>, quienes fueron sus empleadores</w:t>
      </w:r>
      <w:r w:rsidR="004E06BF">
        <w:rPr>
          <w:rFonts w:ascii="Arial" w:hAnsi="Arial" w:cs="Arial"/>
          <w:szCs w:val="24"/>
        </w:rPr>
        <w:t xml:space="preserve">; </w:t>
      </w:r>
      <w:r w:rsidRPr="00344CCD">
        <w:rPr>
          <w:rFonts w:ascii="Arial" w:hAnsi="Arial" w:cs="Arial"/>
          <w:szCs w:val="24"/>
        </w:rPr>
        <w:t xml:space="preserve">(ii) la prestación personal del servicio se dio </w:t>
      </w:r>
      <w:r w:rsidR="004E06BF">
        <w:rPr>
          <w:rFonts w:ascii="Arial" w:hAnsi="Arial" w:cs="Arial"/>
          <w:szCs w:val="24"/>
        </w:rPr>
        <w:t xml:space="preserve">desde el 10-06-2011 al 12-03-2013 y del 13-03-2013 al 20-06-2014, respectivamente; </w:t>
      </w:r>
      <w:r>
        <w:rPr>
          <w:rFonts w:ascii="Arial" w:hAnsi="Arial" w:cs="Arial"/>
          <w:szCs w:val="24"/>
        </w:rPr>
        <w:t>(iii</w:t>
      </w:r>
      <w:r w:rsidRPr="00344CCD">
        <w:rPr>
          <w:rFonts w:ascii="Arial" w:hAnsi="Arial" w:cs="Arial"/>
          <w:szCs w:val="24"/>
        </w:rPr>
        <w:t>) L</w:t>
      </w:r>
      <w:r w:rsidR="007678ED">
        <w:rPr>
          <w:rFonts w:ascii="Arial" w:hAnsi="Arial" w:cs="Arial"/>
          <w:szCs w:val="24"/>
        </w:rPr>
        <w:t>a empleadora Tiendas de Colombia Express SAS</w:t>
      </w:r>
      <w:r w:rsidRPr="00344CCD">
        <w:rPr>
          <w:rFonts w:ascii="Arial" w:hAnsi="Arial" w:cs="Arial"/>
          <w:szCs w:val="24"/>
        </w:rPr>
        <w:t xml:space="preserve"> </w:t>
      </w:r>
      <w:r w:rsidR="007678ED">
        <w:rPr>
          <w:rFonts w:ascii="Arial" w:hAnsi="Arial" w:cs="Arial"/>
          <w:szCs w:val="24"/>
        </w:rPr>
        <w:t>de manera injustificada dio</w:t>
      </w:r>
      <w:r w:rsidRPr="00344CCD">
        <w:rPr>
          <w:rFonts w:ascii="Arial" w:hAnsi="Arial" w:cs="Arial"/>
          <w:szCs w:val="24"/>
        </w:rPr>
        <w:t xml:space="preserve"> por terminado su contrato</w:t>
      </w:r>
      <w:r w:rsidR="007678ED">
        <w:rPr>
          <w:rFonts w:ascii="Arial" w:hAnsi="Arial" w:cs="Arial"/>
          <w:szCs w:val="24"/>
        </w:rPr>
        <w:t xml:space="preserve"> al estar en desacuerdo con las nuevas condiciones laborales</w:t>
      </w:r>
      <w:r w:rsidR="00603F57">
        <w:rPr>
          <w:rFonts w:ascii="Arial" w:hAnsi="Arial" w:cs="Arial"/>
          <w:szCs w:val="24"/>
        </w:rPr>
        <w:t xml:space="preserve"> la actora</w:t>
      </w:r>
      <w:r w:rsidRPr="00344CCD">
        <w:rPr>
          <w:rFonts w:ascii="Arial" w:hAnsi="Arial" w:cs="Arial"/>
          <w:szCs w:val="24"/>
        </w:rPr>
        <w:t xml:space="preserve"> y no le pagaron en su vigencia</w:t>
      </w:r>
      <w:r w:rsidR="008916A3">
        <w:rPr>
          <w:rFonts w:ascii="Arial" w:hAnsi="Arial" w:cs="Arial"/>
          <w:szCs w:val="24"/>
        </w:rPr>
        <w:t>,</w:t>
      </w:r>
      <w:r w:rsidRPr="00344CCD">
        <w:rPr>
          <w:rFonts w:ascii="Arial" w:hAnsi="Arial" w:cs="Arial"/>
          <w:szCs w:val="24"/>
        </w:rPr>
        <w:t xml:space="preserve"> ni al finalizar su vínculo</w:t>
      </w:r>
      <w:r w:rsidR="00925AEB">
        <w:rPr>
          <w:rFonts w:ascii="Arial" w:hAnsi="Arial" w:cs="Arial"/>
          <w:szCs w:val="24"/>
        </w:rPr>
        <w:t>,</w:t>
      </w:r>
      <w:r>
        <w:rPr>
          <w:rFonts w:ascii="Arial" w:hAnsi="Arial" w:cs="Arial"/>
          <w:szCs w:val="24"/>
        </w:rPr>
        <w:t xml:space="preserve"> las</w:t>
      </w:r>
      <w:r w:rsidR="007678ED">
        <w:rPr>
          <w:rFonts w:ascii="Arial" w:hAnsi="Arial" w:cs="Arial"/>
          <w:szCs w:val="24"/>
        </w:rPr>
        <w:t xml:space="preserve"> prestaciones sociales.</w:t>
      </w:r>
    </w:p>
    <w:p w:rsidR="00AC4E48" w:rsidRDefault="00AC4E48" w:rsidP="00AC4E48">
      <w:pPr>
        <w:spacing w:line="276" w:lineRule="auto"/>
        <w:jc w:val="both"/>
        <w:rPr>
          <w:rFonts w:ascii="Arial" w:hAnsi="Arial" w:cs="Arial"/>
          <w:szCs w:val="24"/>
        </w:rPr>
      </w:pPr>
    </w:p>
    <w:p w:rsidR="00AC4E48" w:rsidRPr="00CB432B" w:rsidRDefault="00AC4E48" w:rsidP="00AC4E48">
      <w:pPr>
        <w:autoSpaceDE w:val="0"/>
        <w:autoSpaceDN w:val="0"/>
        <w:adjustRightInd w:val="0"/>
        <w:spacing w:line="276" w:lineRule="auto"/>
        <w:jc w:val="both"/>
        <w:rPr>
          <w:rFonts w:ascii="Arial" w:hAnsi="Arial" w:cs="Arial"/>
          <w:szCs w:val="24"/>
        </w:rPr>
      </w:pPr>
      <w:r w:rsidRPr="00CB432B">
        <w:rPr>
          <w:rFonts w:ascii="Arial" w:hAnsi="Arial" w:cs="Arial"/>
          <w:szCs w:val="24"/>
        </w:rPr>
        <w:t>Conforme a lo anterior, esta Sala entrará a determinar si los supuestos fácticos que se dieron por probados, en razón a la sanción procesal</w:t>
      </w:r>
      <w:r>
        <w:rPr>
          <w:rFonts w:ascii="Arial" w:hAnsi="Arial" w:cs="Arial"/>
          <w:szCs w:val="24"/>
        </w:rPr>
        <w:t xml:space="preserve">, </w:t>
      </w:r>
      <w:r w:rsidRPr="00CB432B">
        <w:rPr>
          <w:rFonts w:ascii="Arial" w:hAnsi="Arial" w:cs="Arial"/>
          <w:szCs w:val="24"/>
        </w:rPr>
        <w:t>que constituye prueba de confesión, se desvirtuaron con los documentos y prueba testimonial aportados al proceso</w:t>
      </w:r>
      <w:r w:rsidR="00971585">
        <w:rPr>
          <w:rFonts w:ascii="Arial" w:hAnsi="Arial" w:cs="Arial"/>
          <w:szCs w:val="24"/>
        </w:rPr>
        <w:t>.</w:t>
      </w:r>
    </w:p>
    <w:p w:rsidR="00AC4E48" w:rsidRPr="00CB432B" w:rsidRDefault="00AC4E48" w:rsidP="00AC4E48">
      <w:pPr>
        <w:autoSpaceDE w:val="0"/>
        <w:autoSpaceDN w:val="0"/>
        <w:adjustRightInd w:val="0"/>
        <w:spacing w:line="276" w:lineRule="auto"/>
        <w:jc w:val="both"/>
        <w:rPr>
          <w:rFonts w:ascii="Arial" w:hAnsi="Arial" w:cs="Arial"/>
          <w:szCs w:val="24"/>
        </w:rPr>
      </w:pPr>
    </w:p>
    <w:p w:rsidR="006F4633" w:rsidRDefault="00AC4E48" w:rsidP="006F4633">
      <w:pPr>
        <w:suppressAutoHyphens/>
        <w:overflowPunct w:val="0"/>
        <w:autoSpaceDE w:val="0"/>
        <w:autoSpaceDN w:val="0"/>
        <w:adjustRightInd w:val="0"/>
        <w:spacing w:line="276" w:lineRule="auto"/>
        <w:jc w:val="both"/>
        <w:textAlignment w:val="baseline"/>
        <w:rPr>
          <w:rFonts w:ascii="Arial" w:eastAsiaTheme="minorHAnsi" w:hAnsi="Arial" w:cs="Arial"/>
          <w:szCs w:val="24"/>
          <w:lang w:val="es-ES" w:eastAsia="en-US"/>
        </w:rPr>
      </w:pPr>
      <w:r w:rsidRPr="00CB432B">
        <w:rPr>
          <w:rFonts w:ascii="Arial" w:hAnsi="Arial" w:cs="Arial"/>
          <w:szCs w:val="24"/>
        </w:rPr>
        <w:lastRenderedPageBreak/>
        <w:t>En cuanto a la prueba documental</w:t>
      </w:r>
      <w:r>
        <w:rPr>
          <w:rFonts w:ascii="Arial" w:hAnsi="Arial" w:cs="Arial"/>
          <w:szCs w:val="24"/>
        </w:rPr>
        <w:t xml:space="preserve"> allegada por </w:t>
      </w:r>
      <w:r w:rsidRPr="00CB432B">
        <w:rPr>
          <w:rFonts w:ascii="Arial" w:hAnsi="Arial" w:cs="Arial"/>
          <w:szCs w:val="24"/>
        </w:rPr>
        <w:t>l</w:t>
      </w:r>
      <w:r>
        <w:rPr>
          <w:rFonts w:ascii="Arial" w:hAnsi="Arial" w:cs="Arial"/>
          <w:szCs w:val="24"/>
        </w:rPr>
        <w:t>a</w:t>
      </w:r>
      <w:r w:rsidR="008916A3">
        <w:rPr>
          <w:rFonts w:ascii="Arial" w:hAnsi="Arial" w:cs="Arial"/>
          <w:szCs w:val="24"/>
        </w:rPr>
        <w:t xml:space="preserve"> demandada</w:t>
      </w:r>
      <w:r w:rsidRPr="00CB432B">
        <w:rPr>
          <w:rFonts w:ascii="Arial" w:hAnsi="Arial" w:cs="Arial"/>
          <w:szCs w:val="24"/>
        </w:rPr>
        <w:t xml:space="preserve">, consistente en </w:t>
      </w:r>
      <w:r>
        <w:rPr>
          <w:rFonts w:ascii="Arial" w:hAnsi="Arial" w:cs="Arial"/>
          <w:szCs w:val="24"/>
        </w:rPr>
        <w:t xml:space="preserve">los recibos </w:t>
      </w:r>
      <w:r w:rsidR="0004719C">
        <w:rPr>
          <w:rFonts w:ascii="Arial" w:hAnsi="Arial" w:cs="Arial"/>
          <w:szCs w:val="24"/>
        </w:rPr>
        <w:t>visibles a folios 87 a 88 y 101 a 150</w:t>
      </w:r>
      <w:r>
        <w:rPr>
          <w:rFonts w:ascii="Arial" w:hAnsi="Arial" w:cs="Arial"/>
          <w:szCs w:val="24"/>
        </w:rPr>
        <w:t xml:space="preserve">, </w:t>
      </w:r>
      <w:r>
        <w:rPr>
          <w:rFonts w:ascii="Arial" w:eastAsiaTheme="minorHAnsi" w:hAnsi="Arial" w:cs="Arial"/>
          <w:szCs w:val="24"/>
          <w:lang w:val="es-ES" w:eastAsia="en-US"/>
        </w:rPr>
        <w:t>reflejan los pagos</w:t>
      </w:r>
      <w:r w:rsidR="00BD4B3C">
        <w:rPr>
          <w:rFonts w:ascii="Arial" w:eastAsiaTheme="minorHAnsi" w:hAnsi="Arial" w:cs="Arial"/>
          <w:szCs w:val="24"/>
          <w:lang w:val="es-ES" w:eastAsia="en-US"/>
        </w:rPr>
        <w:t xml:space="preserve"> quincenales</w:t>
      </w:r>
      <w:r>
        <w:rPr>
          <w:rFonts w:ascii="Arial" w:eastAsiaTheme="minorHAnsi" w:hAnsi="Arial" w:cs="Arial"/>
          <w:szCs w:val="24"/>
          <w:lang w:val="es-ES" w:eastAsia="en-US"/>
        </w:rPr>
        <w:t xml:space="preserve"> </w:t>
      </w:r>
      <w:r w:rsidR="0004719C">
        <w:rPr>
          <w:rFonts w:ascii="Arial" w:eastAsiaTheme="minorHAnsi" w:hAnsi="Arial" w:cs="Arial"/>
          <w:szCs w:val="24"/>
          <w:lang w:val="es-ES" w:eastAsia="en-US"/>
        </w:rPr>
        <w:t xml:space="preserve">que </w:t>
      </w:r>
      <w:r w:rsidR="006F4633">
        <w:rPr>
          <w:rFonts w:ascii="Arial" w:eastAsiaTheme="minorHAnsi" w:hAnsi="Arial" w:cs="Arial"/>
          <w:szCs w:val="24"/>
          <w:lang w:val="es-ES" w:eastAsia="en-US"/>
        </w:rPr>
        <w:t xml:space="preserve">se le </w:t>
      </w:r>
      <w:r w:rsidR="0004719C">
        <w:rPr>
          <w:rFonts w:ascii="Arial" w:eastAsiaTheme="minorHAnsi" w:hAnsi="Arial" w:cs="Arial"/>
          <w:szCs w:val="24"/>
          <w:lang w:val="es-ES" w:eastAsia="en-US"/>
        </w:rPr>
        <w:t>hicieron</w:t>
      </w:r>
      <w:r>
        <w:rPr>
          <w:rFonts w:ascii="Arial" w:eastAsiaTheme="minorHAnsi" w:hAnsi="Arial" w:cs="Arial"/>
          <w:szCs w:val="24"/>
          <w:lang w:val="es-ES" w:eastAsia="en-US"/>
        </w:rPr>
        <w:t xml:space="preserve"> a la señora </w:t>
      </w:r>
      <w:r w:rsidR="0004719C">
        <w:rPr>
          <w:rFonts w:ascii="Arial" w:eastAsiaTheme="minorHAnsi" w:hAnsi="Arial" w:cs="Arial"/>
          <w:szCs w:val="24"/>
          <w:lang w:val="es-ES" w:eastAsia="en-US"/>
        </w:rPr>
        <w:t>Martha Lucía Murillo Murillo</w:t>
      </w:r>
      <w:r w:rsidR="008916A3">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desde </w:t>
      </w:r>
      <w:r w:rsidR="0004719C">
        <w:rPr>
          <w:rFonts w:ascii="Arial" w:eastAsiaTheme="minorHAnsi" w:hAnsi="Arial" w:cs="Arial"/>
          <w:szCs w:val="24"/>
          <w:lang w:val="es-ES" w:eastAsia="en-US"/>
        </w:rPr>
        <w:t>junio de 2011</w:t>
      </w:r>
      <w:r>
        <w:rPr>
          <w:rFonts w:ascii="Arial" w:eastAsiaTheme="minorHAnsi" w:hAnsi="Arial" w:cs="Arial"/>
          <w:szCs w:val="24"/>
          <w:lang w:val="es-ES" w:eastAsia="en-US"/>
        </w:rPr>
        <w:t xml:space="preserve"> a octubre 2012, lapso que</w:t>
      </w:r>
      <w:r w:rsidR="0004719C">
        <w:rPr>
          <w:rFonts w:ascii="Arial" w:eastAsiaTheme="minorHAnsi" w:hAnsi="Arial" w:cs="Arial"/>
          <w:szCs w:val="24"/>
          <w:lang w:val="es-ES" w:eastAsia="en-US"/>
        </w:rPr>
        <w:t xml:space="preserve"> </w:t>
      </w:r>
      <w:r>
        <w:rPr>
          <w:rFonts w:ascii="Arial" w:eastAsiaTheme="minorHAnsi" w:hAnsi="Arial" w:cs="Arial"/>
          <w:szCs w:val="24"/>
          <w:lang w:val="es-ES" w:eastAsia="en-US"/>
        </w:rPr>
        <w:t xml:space="preserve">está comprendido dentro del solicitado en la demanda </w:t>
      </w:r>
      <w:r w:rsidR="001F1B37">
        <w:rPr>
          <w:rFonts w:ascii="Arial" w:eastAsiaTheme="minorHAnsi" w:hAnsi="Arial" w:cs="Arial"/>
          <w:szCs w:val="24"/>
          <w:lang w:val="es-ES" w:eastAsia="en-US"/>
        </w:rPr>
        <w:t>y que confesaron los demandados</w:t>
      </w:r>
      <w:r w:rsidR="006F4633">
        <w:rPr>
          <w:rFonts w:ascii="Arial" w:eastAsiaTheme="minorHAnsi" w:hAnsi="Arial" w:cs="Arial"/>
          <w:szCs w:val="24"/>
          <w:lang w:val="es-ES" w:eastAsia="en-US"/>
        </w:rPr>
        <w:t xml:space="preserve">; los que tienen </w:t>
      </w:r>
      <w:r w:rsidR="00BD4B3C">
        <w:rPr>
          <w:rFonts w:ascii="Arial" w:eastAsiaTheme="minorHAnsi" w:hAnsi="Arial" w:cs="Arial"/>
          <w:szCs w:val="24"/>
          <w:lang w:val="es-ES" w:eastAsia="en-US"/>
        </w:rPr>
        <w:t>por concepto “servicios”, en unos, y en otros, “administración punto de venta” (fls.124 a 128)</w:t>
      </w:r>
      <w:r w:rsidR="006F4633">
        <w:rPr>
          <w:rFonts w:ascii="Arial" w:eastAsiaTheme="minorHAnsi" w:hAnsi="Arial" w:cs="Arial"/>
          <w:szCs w:val="24"/>
          <w:lang w:val="es-ES" w:eastAsia="en-US"/>
        </w:rPr>
        <w:t>; en los que</w:t>
      </w:r>
      <w:r w:rsidR="00BD4B3C">
        <w:rPr>
          <w:rFonts w:ascii="Arial" w:eastAsiaTheme="minorHAnsi" w:hAnsi="Arial" w:cs="Arial"/>
          <w:szCs w:val="24"/>
          <w:lang w:val="es-ES" w:eastAsia="en-US"/>
        </w:rPr>
        <w:t xml:space="preserve"> se incluye el pago de comisiones</w:t>
      </w:r>
      <w:r w:rsidR="006F4633">
        <w:rPr>
          <w:rFonts w:ascii="Arial" w:eastAsiaTheme="minorHAnsi" w:hAnsi="Arial" w:cs="Arial"/>
          <w:szCs w:val="24"/>
          <w:lang w:val="es-ES" w:eastAsia="en-US"/>
        </w:rPr>
        <w:t xml:space="preserve">, </w:t>
      </w:r>
      <w:r w:rsidR="007A3AF7">
        <w:rPr>
          <w:rFonts w:ascii="Arial" w:eastAsiaTheme="minorHAnsi" w:hAnsi="Arial" w:cs="Arial"/>
          <w:szCs w:val="24"/>
          <w:lang w:val="es-ES" w:eastAsia="en-US"/>
        </w:rPr>
        <w:t xml:space="preserve">valores que </w:t>
      </w:r>
      <w:r w:rsidR="006F4633">
        <w:rPr>
          <w:rFonts w:ascii="Arial" w:eastAsiaTheme="minorHAnsi" w:hAnsi="Arial" w:cs="Arial"/>
          <w:szCs w:val="24"/>
          <w:lang w:val="es-ES" w:eastAsia="en-US"/>
        </w:rPr>
        <w:t>oscilan de manera constante entre $188.000, $200.000; $212.000; a igual que gastos por papelería, transporte, comedor, aseo (fls.136 a 138 y 147 a 149)</w:t>
      </w:r>
      <w:r w:rsidR="002F0368">
        <w:rPr>
          <w:rFonts w:ascii="Arial" w:eastAsiaTheme="minorHAnsi" w:hAnsi="Arial" w:cs="Arial"/>
          <w:szCs w:val="24"/>
          <w:lang w:val="es-ES" w:eastAsia="en-US"/>
        </w:rPr>
        <w:t>.</w:t>
      </w:r>
    </w:p>
    <w:p w:rsidR="006F4633" w:rsidRDefault="006F4633" w:rsidP="008916A3">
      <w:pPr>
        <w:spacing w:line="276" w:lineRule="auto"/>
        <w:jc w:val="both"/>
        <w:rPr>
          <w:rFonts w:ascii="Arial" w:eastAsiaTheme="minorHAnsi" w:hAnsi="Arial" w:cs="Arial"/>
          <w:szCs w:val="24"/>
          <w:lang w:val="es-ES" w:eastAsia="en-US"/>
        </w:rPr>
      </w:pPr>
    </w:p>
    <w:p w:rsidR="007D5990" w:rsidRDefault="006F4633" w:rsidP="002F0368">
      <w:pPr>
        <w:spacing w:line="276" w:lineRule="auto"/>
        <w:jc w:val="both"/>
        <w:rPr>
          <w:rFonts w:ascii="Arial" w:hAnsi="Arial" w:cs="Arial"/>
          <w:szCs w:val="24"/>
        </w:rPr>
      </w:pPr>
      <w:r>
        <w:rPr>
          <w:rFonts w:ascii="Arial" w:eastAsiaTheme="minorHAnsi" w:hAnsi="Arial" w:cs="Arial"/>
          <w:szCs w:val="24"/>
          <w:lang w:val="es-ES" w:eastAsia="en-US"/>
        </w:rPr>
        <w:t xml:space="preserve">Papeles que </w:t>
      </w:r>
      <w:r w:rsidR="007A3AF7">
        <w:rPr>
          <w:rFonts w:ascii="Arial" w:eastAsiaTheme="minorHAnsi" w:hAnsi="Arial" w:cs="Arial"/>
          <w:szCs w:val="24"/>
          <w:lang w:val="es-ES" w:eastAsia="en-US"/>
        </w:rPr>
        <w:t>reafirma</w:t>
      </w:r>
      <w:r>
        <w:rPr>
          <w:rFonts w:ascii="Arial" w:eastAsiaTheme="minorHAnsi" w:hAnsi="Arial" w:cs="Arial"/>
          <w:szCs w:val="24"/>
          <w:lang w:val="es-ES" w:eastAsia="en-US"/>
        </w:rPr>
        <w:t>n</w:t>
      </w:r>
      <w:r w:rsidR="007A3AF7">
        <w:rPr>
          <w:rFonts w:ascii="Arial" w:eastAsiaTheme="minorHAnsi" w:hAnsi="Arial" w:cs="Arial"/>
          <w:szCs w:val="24"/>
          <w:lang w:val="es-ES" w:eastAsia="en-US"/>
        </w:rPr>
        <w:t xml:space="preserve"> la prestación </w:t>
      </w:r>
      <w:r>
        <w:rPr>
          <w:rFonts w:ascii="Arial" w:eastAsiaTheme="minorHAnsi" w:hAnsi="Arial" w:cs="Arial"/>
          <w:szCs w:val="24"/>
          <w:lang w:val="es-ES" w:eastAsia="en-US"/>
        </w:rPr>
        <w:t xml:space="preserve">personal </w:t>
      </w:r>
      <w:r w:rsidR="007A3AF7">
        <w:rPr>
          <w:rFonts w:ascii="Arial" w:eastAsiaTheme="minorHAnsi" w:hAnsi="Arial" w:cs="Arial"/>
          <w:szCs w:val="24"/>
          <w:lang w:val="es-ES" w:eastAsia="en-US"/>
        </w:rPr>
        <w:t>del servicio</w:t>
      </w:r>
      <w:r>
        <w:rPr>
          <w:rFonts w:ascii="Arial" w:eastAsiaTheme="minorHAnsi" w:hAnsi="Arial" w:cs="Arial"/>
          <w:szCs w:val="24"/>
          <w:lang w:val="es-ES" w:eastAsia="en-US"/>
        </w:rPr>
        <w:t xml:space="preserve"> con subordinación</w:t>
      </w:r>
      <w:r w:rsidR="007A3AF7">
        <w:rPr>
          <w:rFonts w:ascii="Arial" w:eastAsiaTheme="minorHAnsi" w:hAnsi="Arial" w:cs="Arial"/>
          <w:szCs w:val="24"/>
          <w:lang w:val="es-ES" w:eastAsia="en-US"/>
        </w:rPr>
        <w:t>, dada la manera regular y prolongad</w:t>
      </w:r>
      <w:r>
        <w:rPr>
          <w:rFonts w:ascii="Arial" w:eastAsiaTheme="minorHAnsi" w:hAnsi="Arial" w:cs="Arial"/>
          <w:szCs w:val="24"/>
          <w:lang w:val="es-ES" w:eastAsia="en-US"/>
        </w:rPr>
        <w:t xml:space="preserve">a </w:t>
      </w:r>
      <w:r w:rsidR="007A3AF7">
        <w:rPr>
          <w:rFonts w:ascii="Arial" w:eastAsiaTheme="minorHAnsi" w:hAnsi="Arial" w:cs="Arial"/>
          <w:szCs w:val="24"/>
          <w:lang w:val="es-ES" w:eastAsia="en-US"/>
        </w:rPr>
        <w:t>con que se hi</w:t>
      </w:r>
      <w:r>
        <w:rPr>
          <w:rFonts w:ascii="Arial" w:eastAsiaTheme="minorHAnsi" w:hAnsi="Arial" w:cs="Arial"/>
          <w:szCs w:val="24"/>
          <w:lang w:val="es-ES" w:eastAsia="en-US"/>
        </w:rPr>
        <w:t>cieron los pagos</w:t>
      </w:r>
      <w:r w:rsidR="002F0368">
        <w:rPr>
          <w:rFonts w:ascii="Arial" w:eastAsiaTheme="minorHAnsi" w:hAnsi="Arial" w:cs="Arial"/>
          <w:szCs w:val="24"/>
          <w:lang w:val="es-ES" w:eastAsia="en-US"/>
        </w:rPr>
        <w:t xml:space="preserve"> y los conceptos por lo que se efectuaron;</w:t>
      </w:r>
      <w:r w:rsidR="007A3AF7">
        <w:rPr>
          <w:rFonts w:ascii="Arial" w:eastAsiaTheme="minorHAnsi" w:hAnsi="Arial" w:cs="Arial"/>
          <w:szCs w:val="24"/>
          <w:lang w:val="es-ES" w:eastAsia="en-US"/>
        </w:rPr>
        <w:t xml:space="preserve"> </w:t>
      </w:r>
      <w:r w:rsidR="00BD4B3C">
        <w:rPr>
          <w:rFonts w:ascii="Arial" w:eastAsiaTheme="minorHAnsi" w:hAnsi="Arial" w:cs="Arial"/>
          <w:szCs w:val="24"/>
          <w:lang w:val="es-ES" w:eastAsia="en-US"/>
        </w:rPr>
        <w:t>donde se le re</w:t>
      </w:r>
      <w:r>
        <w:rPr>
          <w:rFonts w:ascii="Arial" w:eastAsiaTheme="minorHAnsi" w:hAnsi="Arial" w:cs="Arial"/>
          <w:szCs w:val="24"/>
          <w:lang w:val="es-ES" w:eastAsia="en-US"/>
        </w:rPr>
        <w:t xml:space="preserve">conoce </w:t>
      </w:r>
      <w:r w:rsidR="002F0368">
        <w:rPr>
          <w:rFonts w:ascii="Arial" w:eastAsiaTheme="minorHAnsi" w:hAnsi="Arial" w:cs="Arial"/>
          <w:szCs w:val="24"/>
          <w:lang w:val="es-ES" w:eastAsia="en-US"/>
        </w:rPr>
        <w:t xml:space="preserve">además </w:t>
      </w:r>
      <w:r>
        <w:rPr>
          <w:rFonts w:ascii="Arial" w:eastAsiaTheme="minorHAnsi" w:hAnsi="Arial" w:cs="Arial"/>
          <w:szCs w:val="24"/>
          <w:lang w:val="es-ES" w:eastAsia="en-US"/>
        </w:rPr>
        <w:t xml:space="preserve">la condición de </w:t>
      </w:r>
      <w:r w:rsidR="00BD4B3C">
        <w:rPr>
          <w:rFonts w:ascii="Arial" w:eastAsiaTheme="minorHAnsi" w:hAnsi="Arial" w:cs="Arial"/>
          <w:szCs w:val="24"/>
          <w:lang w:val="es-ES" w:eastAsia="en-US"/>
        </w:rPr>
        <w:t>“administradora del punto de venta”</w:t>
      </w:r>
      <w:r w:rsidR="002F0368">
        <w:rPr>
          <w:rFonts w:ascii="Arial" w:eastAsiaTheme="minorHAnsi" w:hAnsi="Arial" w:cs="Arial"/>
          <w:szCs w:val="24"/>
          <w:lang w:val="es-ES" w:eastAsia="en-US"/>
        </w:rPr>
        <w:t xml:space="preserve">; sin </w:t>
      </w:r>
      <w:r>
        <w:rPr>
          <w:rFonts w:ascii="Arial" w:eastAsiaTheme="minorHAnsi" w:hAnsi="Arial" w:cs="Arial"/>
          <w:szCs w:val="24"/>
          <w:lang w:val="es-ES" w:eastAsia="en-US"/>
        </w:rPr>
        <w:t>autonomía administrativa, financiera y técnica</w:t>
      </w:r>
      <w:r w:rsidR="002F0368">
        <w:rPr>
          <w:rFonts w:ascii="Arial" w:eastAsiaTheme="minorHAnsi" w:hAnsi="Arial" w:cs="Arial"/>
          <w:szCs w:val="24"/>
          <w:lang w:val="es-ES" w:eastAsia="en-US"/>
        </w:rPr>
        <w:t xml:space="preserve">, como lo declaran </w:t>
      </w:r>
      <w:r w:rsidR="00BF7F27">
        <w:rPr>
          <w:rFonts w:ascii="Arial" w:hAnsi="Arial" w:cs="Arial"/>
          <w:szCs w:val="24"/>
        </w:rPr>
        <w:t>Luisa Fernanda Hernández Ríos y Jairo Díaz Rodríguez</w:t>
      </w:r>
      <w:r w:rsidR="00AC4E48">
        <w:rPr>
          <w:rFonts w:ascii="Arial" w:hAnsi="Arial" w:cs="Arial"/>
          <w:szCs w:val="24"/>
        </w:rPr>
        <w:t xml:space="preserve">, </w:t>
      </w:r>
      <w:r w:rsidR="002F0368">
        <w:rPr>
          <w:rFonts w:ascii="Arial" w:hAnsi="Arial" w:cs="Arial"/>
          <w:szCs w:val="24"/>
        </w:rPr>
        <w:t xml:space="preserve">personas que al laborar para la parte demandada y </w:t>
      </w:r>
      <w:r w:rsidR="00594765">
        <w:rPr>
          <w:rFonts w:ascii="Arial" w:hAnsi="Arial" w:cs="Arial"/>
          <w:szCs w:val="24"/>
        </w:rPr>
        <w:t>al</w:t>
      </w:r>
      <w:r w:rsidR="002F0368">
        <w:rPr>
          <w:rFonts w:ascii="Arial" w:hAnsi="Arial" w:cs="Arial"/>
          <w:szCs w:val="24"/>
        </w:rPr>
        <w:t xml:space="preserve"> tener contacto con la actora, </w:t>
      </w:r>
      <w:r w:rsidR="000B1CE1">
        <w:rPr>
          <w:rFonts w:ascii="Arial" w:hAnsi="Arial" w:cs="Arial"/>
          <w:szCs w:val="24"/>
        </w:rPr>
        <w:t xml:space="preserve">pudieron observar de manera </w:t>
      </w:r>
      <w:r w:rsidR="002F0368">
        <w:rPr>
          <w:rFonts w:ascii="Arial" w:hAnsi="Arial" w:cs="Arial"/>
          <w:szCs w:val="24"/>
        </w:rPr>
        <w:t>direct</w:t>
      </w:r>
      <w:r w:rsidR="000B1CE1">
        <w:rPr>
          <w:rFonts w:ascii="Arial" w:hAnsi="Arial" w:cs="Arial"/>
          <w:szCs w:val="24"/>
        </w:rPr>
        <w:t>a</w:t>
      </w:r>
      <w:r w:rsidR="002F0368">
        <w:rPr>
          <w:rFonts w:ascii="Arial" w:hAnsi="Arial" w:cs="Arial"/>
          <w:szCs w:val="24"/>
        </w:rPr>
        <w:t xml:space="preserve"> cómo desarrolló sus funciones</w:t>
      </w:r>
      <w:r w:rsidR="007D5990">
        <w:rPr>
          <w:rFonts w:ascii="Arial" w:hAnsi="Arial" w:cs="Arial"/>
          <w:szCs w:val="24"/>
        </w:rPr>
        <w:t>.</w:t>
      </w:r>
    </w:p>
    <w:p w:rsidR="007D5990" w:rsidRDefault="007D5990" w:rsidP="00AC4E48">
      <w:pPr>
        <w:tabs>
          <w:tab w:val="left" w:pos="-720"/>
        </w:tabs>
        <w:suppressAutoHyphens/>
        <w:spacing w:line="276" w:lineRule="auto"/>
        <w:jc w:val="both"/>
        <w:rPr>
          <w:rFonts w:ascii="Arial" w:hAnsi="Arial" w:cs="Arial"/>
          <w:szCs w:val="24"/>
        </w:rPr>
      </w:pPr>
    </w:p>
    <w:p w:rsidR="00BF7F27" w:rsidRDefault="002F0368" w:rsidP="00AC4E48">
      <w:pPr>
        <w:tabs>
          <w:tab w:val="left" w:pos="-720"/>
        </w:tabs>
        <w:suppressAutoHyphens/>
        <w:spacing w:line="276" w:lineRule="auto"/>
        <w:jc w:val="both"/>
        <w:rPr>
          <w:rFonts w:ascii="Arial" w:hAnsi="Arial" w:cs="Arial"/>
          <w:szCs w:val="24"/>
        </w:rPr>
      </w:pPr>
      <w:r>
        <w:rPr>
          <w:rFonts w:ascii="Arial" w:hAnsi="Arial" w:cs="Arial"/>
          <w:szCs w:val="24"/>
        </w:rPr>
        <w:t>Así, e</w:t>
      </w:r>
      <w:r w:rsidR="00BF7F27">
        <w:rPr>
          <w:rFonts w:ascii="Arial" w:hAnsi="Arial" w:cs="Arial"/>
          <w:szCs w:val="24"/>
        </w:rPr>
        <w:t xml:space="preserve">l </w:t>
      </w:r>
      <w:r w:rsidR="007D5990">
        <w:rPr>
          <w:rFonts w:ascii="Arial" w:hAnsi="Arial" w:cs="Arial"/>
          <w:szCs w:val="24"/>
        </w:rPr>
        <w:t>señor Díaz Rodríguez</w:t>
      </w:r>
      <w:r w:rsidR="00EA31AC">
        <w:rPr>
          <w:rFonts w:ascii="Arial" w:hAnsi="Arial" w:cs="Arial"/>
          <w:szCs w:val="24"/>
        </w:rPr>
        <w:t>,</w:t>
      </w:r>
      <w:r>
        <w:rPr>
          <w:rFonts w:ascii="Arial" w:hAnsi="Arial" w:cs="Arial"/>
          <w:szCs w:val="24"/>
        </w:rPr>
        <w:t xml:space="preserve"> </w:t>
      </w:r>
      <w:r w:rsidR="006519BB">
        <w:rPr>
          <w:rFonts w:ascii="Arial" w:hAnsi="Arial" w:cs="Arial"/>
          <w:szCs w:val="24"/>
        </w:rPr>
        <w:t>coordinador,</w:t>
      </w:r>
      <w:r w:rsidR="001958CC">
        <w:rPr>
          <w:rFonts w:ascii="Arial" w:hAnsi="Arial" w:cs="Arial"/>
          <w:szCs w:val="24"/>
        </w:rPr>
        <w:t xml:space="preserve"> </w:t>
      </w:r>
      <w:r>
        <w:rPr>
          <w:rFonts w:ascii="Arial" w:hAnsi="Arial" w:cs="Arial"/>
          <w:szCs w:val="24"/>
        </w:rPr>
        <w:t xml:space="preserve">dijo que </w:t>
      </w:r>
      <w:r w:rsidR="001958CC">
        <w:rPr>
          <w:rFonts w:ascii="Arial" w:hAnsi="Arial" w:cs="Arial"/>
          <w:szCs w:val="24"/>
        </w:rPr>
        <w:t>llevó a la demandante</w:t>
      </w:r>
      <w:r w:rsidR="00BF7F27">
        <w:rPr>
          <w:rFonts w:ascii="Arial" w:hAnsi="Arial" w:cs="Arial"/>
          <w:szCs w:val="24"/>
        </w:rPr>
        <w:t xml:space="preserve"> a trabajar </w:t>
      </w:r>
      <w:r w:rsidR="00B75EB7">
        <w:rPr>
          <w:rFonts w:ascii="Arial" w:hAnsi="Arial" w:cs="Arial"/>
          <w:szCs w:val="24"/>
        </w:rPr>
        <w:t xml:space="preserve">como vendedora </w:t>
      </w:r>
      <w:r w:rsidR="00BF7F27">
        <w:rPr>
          <w:rFonts w:ascii="Arial" w:hAnsi="Arial" w:cs="Arial"/>
          <w:szCs w:val="24"/>
        </w:rPr>
        <w:t>con Grasas de Colombia SAS,</w:t>
      </w:r>
      <w:r w:rsidR="00E9283C">
        <w:rPr>
          <w:rFonts w:ascii="Arial" w:hAnsi="Arial" w:cs="Arial"/>
          <w:szCs w:val="24"/>
        </w:rPr>
        <w:t xml:space="preserve"> en el punto de venta de propiedad de la empresa</w:t>
      </w:r>
      <w:r w:rsidR="007D5990">
        <w:rPr>
          <w:rFonts w:ascii="Arial" w:hAnsi="Arial" w:cs="Arial"/>
          <w:szCs w:val="24"/>
        </w:rPr>
        <w:t xml:space="preserve">, </w:t>
      </w:r>
      <w:r w:rsidR="00B75EB7">
        <w:rPr>
          <w:rFonts w:ascii="Arial" w:hAnsi="Arial" w:cs="Arial"/>
          <w:szCs w:val="24"/>
        </w:rPr>
        <w:t>labor que</w:t>
      </w:r>
      <w:r>
        <w:rPr>
          <w:rFonts w:ascii="Arial" w:hAnsi="Arial" w:cs="Arial"/>
          <w:szCs w:val="24"/>
        </w:rPr>
        <w:t xml:space="preserve"> </w:t>
      </w:r>
      <w:r w:rsidR="000B32E0">
        <w:rPr>
          <w:rFonts w:ascii="Arial" w:hAnsi="Arial" w:cs="Arial"/>
          <w:szCs w:val="24"/>
        </w:rPr>
        <w:t>continuó en</w:t>
      </w:r>
      <w:r w:rsidR="00B33937">
        <w:rPr>
          <w:rFonts w:ascii="Arial" w:hAnsi="Arial" w:cs="Arial"/>
          <w:szCs w:val="24"/>
        </w:rPr>
        <w:t xml:space="preserve"> </w:t>
      </w:r>
      <w:r w:rsidR="00BF7F27">
        <w:rPr>
          <w:rFonts w:ascii="Arial" w:hAnsi="Arial" w:cs="Arial"/>
          <w:szCs w:val="24"/>
        </w:rPr>
        <w:t>Tiendas de Colombia Express SAS</w:t>
      </w:r>
      <w:r>
        <w:rPr>
          <w:rFonts w:ascii="Arial" w:hAnsi="Arial" w:cs="Arial"/>
          <w:szCs w:val="24"/>
        </w:rPr>
        <w:t xml:space="preserve">; a quien le correspondía </w:t>
      </w:r>
      <w:r w:rsidR="00EA31AC">
        <w:rPr>
          <w:rFonts w:ascii="Arial" w:hAnsi="Arial" w:cs="Arial"/>
          <w:szCs w:val="24"/>
        </w:rPr>
        <w:t>registra</w:t>
      </w:r>
      <w:r>
        <w:rPr>
          <w:rFonts w:ascii="Arial" w:hAnsi="Arial" w:cs="Arial"/>
          <w:szCs w:val="24"/>
        </w:rPr>
        <w:t xml:space="preserve">r </w:t>
      </w:r>
      <w:r w:rsidR="000B32E0">
        <w:rPr>
          <w:rFonts w:ascii="Arial" w:hAnsi="Arial" w:cs="Arial"/>
          <w:szCs w:val="24"/>
        </w:rPr>
        <w:t>las ventas</w:t>
      </w:r>
      <w:r w:rsidR="00EA31AC">
        <w:rPr>
          <w:rFonts w:ascii="Arial" w:hAnsi="Arial" w:cs="Arial"/>
          <w:szCs w:val="24"/>
        </w:rPr>
        <w:t xml:space="preserve"> de manera manual</w:t>
      </w:r>
      <w:r>
        <w:rPr>
          <w:rFonts w:ascii="Arial" w:hAnsi="Arial" w:cs="Arial"/>
          <w:szCs w:val="24"/>
        </w:rPr>
        <w:t>, consignar el producido</w:t>
      </w:r>
      <w:r w:rsidR="00EA31AC">
        <w:rPr>
          <w:rFonts w:ascii="Arial" w:hAnsi="Arial" w:cs="Arial"/>
          <w:szCs w:val="24"/>
        </w:rPr>
        <w:t xml:space="preserve"> cuando superaba</w:t>
      </w:r>
      <w:r>
        <w:rPr>
          <w:rFonts w:ascii="Arial" w:hAnsi="Arial" w:cs="Arial"/>
          <w:szCs w:val="24"/>
        </w:rPr>
        <w:t xml:space="preserve"> los</w:t>
      </w:r>
      <w:r w:rsidR="00B75EB7">
        <w:rPr>
          <w:rFonts w:ascii="Arial" w:hAnsi="Arial" w:cs="Arial"/>
          <w:szCs w:val="24"/>
        </w:rPr>
        <w:t xml:space="preserve"> $300.000 o $500.000</w:t>
      </w:r>
      <w:r>
        <w:rPr>
          <w:rFonts w:ascii="Arial" w:hAnsi="Arial" w:cs="Arial"/>
          <w:szCs w:val="24"/>
        </w:rPr>
        <w:t xml:space="preserve">; </w:t>
      </w:r>
      <w:r w:rsidR="00930493">
        <w:rPr>
          <w:rFonts w:ascii="Arial" w:hAnsi="Arial" w:cs="Arial"/>
          <w:szCs w:val="24"/>
        </w:rPr>
        <w:t xml:space="preserve">tienda a la que se le hacía </w:t>
      </w:r>
      <w:r w:rsidR="00EA31AC">
        <w:rPr>
          <w:rFonts w:ascii="Arial" w:hAnsi="Arial" w:cs="Arial"/>
          <w:szCs w:val="24"/>
        </w:rPr>
        <w:t xml:space="preserve">un inventario, y semanalmente </w:t>
      </w:r>
      <w:r>
        <w:rPr>
          <w:rFonts w:ascii="Arial" w:hAnsi="Arial" w:cs="Arial"/>
          <w:szCs w:val="24"/>
        </w:rPr>
        <w:t xml:space="preserve">se </w:t>
      </w:r>
      <w:r w:rsidR="00EA31AC">
        <w:rPr>
          <w:rFonts w:ascii="Arial" w:hAnsi="Arial" w:cs="Arial"/>
          <w:szCs w:val="24"/>
        </w:rPr>
        <w:t>prepara</w:t>
      </w:r>
      <w:r>
        <w:rPr>
          <w:rFonts w:ascii="Arial" w:hAnsi="Arial" w:cs="Arial"/>
          <w:szCs w:val="24"/>
        </w:rPr>
        <w:t>ba su</w:t>
      </w:r>
      <w:r w:rsidR="00EA31AC">
        <w:rPr>
          <w:rFonts w:ascii="Arial" w:hAnsi="Arial" w:cs="Arial"/>
          <w:szCs w:val="24"/>
        </w:rPr>
        <w:t xml:space="preserve"> surtido</w:t>
      </w:r>
      <w:r w:rsidR="00930493">
        <w:rPr>
          <w:rFonts w:ascii="Arial" w:hAnsi="Arial" w:cs="Arial"/>
          <w:szCs w:val="24"/>
        </w:rPr>
        <w:t xml:space="preserve">; siendo el </w:t>
      </w:r>
      <w:r>
        <w:rPr>
          <w:rFonts w:ascii="Arial" w:hAnsi="Arial" w:cs="Arial"/>
          <w:szCs w:val="24"/>
        </w:rPr>
        <w:t>horario suge</w:t>
      </w:r>
      <w:r w:rsidR="00930493">
        <w:rPr>
          <w:rFonts w:ascii="Arial" w:hAnsi="Arial" w:cs="Arial"/>
          <w:szCs w:val="24"/>
        </w:rPr>
        <w:t>rido de 8:00 a.m. a 7:00 p.m.</w:t>
      </w:r>
    </w:p>
    <w:p w:rsidR="00EA31AC" w:rsidRDefault="00EA31AC" w:rsidP="00AC4E48">
      <w:pPr>
        <w:tabs>
          <w:tab w:val="left" w:pos="-720"/>
        </w:tabs>
        <w:suppressAutoHyphens/>
        <w:spacing w:line="276" w:lineRule="auto"/>
        <w:jc w:val="both"/>
        <w:rPr>
          <w:rFonts w:ascii="Arial" w:hAnsi="Arial" w:cs="Arial"/>
          <w:szCs w:val="24"/>
        </w:rPr>
      </w:pPr>
    </w:p>
    <w:p w:rsidR="00AC4E48" w:rsidRDefault="005A2D69" w:rsidP="005A2D69">
      <w:pPr>
        <w:tabs>
          <w:tab w:val="left" w:pos="-720"/>
        </w:tabs>
        <w:suppressAutoHyphens/>
        <w:spacing w:line="276" w:lineRule="auto"/>
        <w:jc w:val="both"/>
        <w:rPr>
          <w:rFonts w:ascii="Arial" w:eastAsiaTheme="minorHAnsi" w:hAnsi="Arial" w:cs="Arial"/>
          <w:szCs w:val="24"/>
          <w:lang w:val="es-ES" w:eastAsia="en-US"/>
        </w:rPr>
      </w:pPr>
      <w:r>
        <w:rPr>
          <w:rFonts w:ascii="Arial" w:hAnsi="Arial" w:cs="Arial"/>
          <w:szCs w:val="24"/>
        </w:rPr>
        <w:t>Por su parte l</w:t>
      </w:r>
      <w:r w:rsidR="00B75EB7">
        <w:rPr>
          <w:rFonts w:ascii="Arial" w:hAnsi="Arial" w:cs="Arial"/>
          <w:szCs w:val="24"/>
        </w:rPr>
        <w:t>a señora Hernández Ríos</w:t>
      </w:r>
      <w:r w:rsidR="00795A68">
        <w:rPr>
          <w:rFonts w:ascii="Arial" w:hAnsi="Arial" w:cs="Arial"/>
          <w:szCs w:val="24"/>
        </w:rPr>
        <w:t>,</w:t>
      </w:r>
      <w:r>
        <w:rPr>
          <w:rFonts w:ascii="Arial" w:hAnsi="Arial" w:cs="Arial"/>
          <w:szCs w:val="24"/>
        </w:rPr>
        <w:t xml:space="preserve"> expresó que la señora Murillo Murillo ejerció las funciones de atender, vender, surtir y mantener aseado el local; recibir la mercancía y las visitas periódicas del auxiliar de inventarios; siendo la testigo quien se encargaba de realizar el recaudo </w:t>
      </w:r>
      <w:r w:rsidR="00924F00">
        <w:rPr>
          <w:rFonts w:ascii="Arial" w:hAnsi="Arial" w:cs="Arial"/>
          <w:szCs w:val="24"/>
        </w:rPr>
        <w:t>de las ventas</w:t>
      </w:r>
      <w:r w:rsidR="0036686B">
        <w:rPr>
          <w:rFonts w:ascii="Arial" w:hAnsi="Arial" w:cs="Arial"/>
          <w:szCs w:val="24"/>
        </w:rPr>
        <w:t xml:space="preserve"> diarias</w:t>
      </w:r>
      <w:r>
        <w:rPr>
          <w:rFonts w:ascii="Arial" w:hAnsi="Arial" w:cs="Arial"/>
          <w:szCs w:val="24"/>
        </w:rPr>
        <w:t xml:space="preserve"> de </w:t>
      </w:r>
      <w:r w:rsidR="00924F00">
        <w:rPr>
          <w:rFonts w:ascii="Arial" w:hAnsi="Arial" w:cs="Arial"/>
          <w:szCs w:val="24"/>
        </w:rPr>
        <w:t xml:space="preserve">la tienda y </w:t>
      </w:r>
      <w:r>
        <w:rPr>
          <w:rFonts w:ascii="Arial" w:hAnsi="Arial" w:cs="Arial"/>
          <w:szCs w:val="24"/>
        </w:rPr>
        <w:t>hacer la</w:t>
      </w:r>
      <w:r w:rsidR="00924F00">
        <w:rPr>
          <w:rFonts w:ascii="Arial" w:hAnsi="Arial" w:cs="Arial"/>
          <w:szCs w:val="24"/>
        </w:rPr>
        <w:t xml:space="preserve"> distribución de la mercancía</w:t>
      </w:r>
      <w:r>
        <w:rPr>
          <w:rFonts w:ascii="Arial" w:hAnsi="Arial" w:cs="Arial"/>
          <w:szCs w:val="24"/>
        </w:rPr>
        <w:t xml:space="preserve"> y el gerente quien fijaba el </w:t>
      </w:r>
      <w:r w:rsidR="00D34C4C">
        <w:rPr>
          <w:rFonts w:ascii="Arial" w:hAnsi="Arial" w:cs="Arial"/>
          <w:szCs w:val="24"/>
        </w:rPr>
        <w:t xml:space="preserve">valor de </w:t>
      </w:r>
      <w:r w:rsidR="00ED27F6">
        <w:rPr>
          <w:rFonts w:ascii="Arial" w:hAnsi="Arial" w:cs="Arial"/>
          <w:szCs w:val="24"/>
        </w:rPr>
        <w:t xml:space="preserve">los </w:t>
      </w:r>
      <w:r w:rsidR="00D34C4C">
        <w:rPr>
          <w:rFonts w:ascii="Arial" w:hAnsi="Arial" w:cs="Arial"/>
          <w:szCs w:val="24"/>
        </w:rPr>
        <w:t>producto</w:t>
      </w:r>
      <w:r w:rsidR="00594765">
        <w:rPr>
          <w:rFonts w:ascii="Arial" w:hAnsi="Arial" w:cs="Arial"/>
          <w:szCs w:val="24"/>
        </w:rPr>
        <w:t>s</w:t>
      </w:r>
      <w:r w:rsidR="00ED27F6">
        <w:rPr>
          <w:rFonts w:ascii="Arial" w:hAnsi="Arial" w:cs="Arial"/>
          <w:szCs w:val="24"/>
        </w:rPr>
        <w:t xml:space="preserve"> que vendía la actora</w:t>
      </w:r>
      <w:r>
        <w:rPr>
          <w:rFonts w:ascii="Arial" w:hAnsi="Arial" w:cs="Arial"/>
          <w:szCs w:val="24"/>
        </w:rPr>
        <w:t xml:space="preserve">, quien </w:t>
      </w:r>
      <w:r w:rsidR="00D34C4C">
        <w:rPr>
          <w:rFonts w:ascii="Arial" w:hAnsi="Arial" w:cs="Arial"/>
          <w:szCs w:val="24"/>
        </w:rPr>
        <w:t>no podía aumentarlos</w:t>
      </w:r>
      <w:r w:rsidR="00ED27F6">
        <w:rPr>
          <w:rFonts w:ascii="Arial" w:hAnsi="Arial" w:cs="Arial"/>
          <w:szCs w:val="24"/>
        </w:rPr>
        <w:t>,</w:t>
      </w:r>
      <w:r w:rsidR="00D34C4C">
        <w:rPr>
          <w:rFonts w:ascii="Arial" w:hAnsi="Arial" w:cs="Arial"/>
          <w:szCs w:val="24"/>
        </w:rPr>
        <w:t xml:space="preserve"> ni disminuirlos</w:t>
      </w:r>
      <w:r w:rsidR="00521F1E">
        <w:rPr>
          <w:rFonts w:ascii="Arial" w:hAnsi="Arial" w:cs="Arial"/>
          <w:szCs w:val="24"/>
        </w:rPr>
        <w:t>.</w:t>
      </w:r>
    </w:p>
    <w:p w:rsidR="00FF1707" w:rsidRDefault="00FF1707" w:rsidP="00AC4E48">
      <w:pPr>
        <w:autoSpaceDE w:val="0"/>
        <w:autoSpaceDN w:val="0"/>
        <w:adjustRightInd w:val="0"/>
        <w:spacing w:line="276" w:lineRule="auto"/>
        <w:jc w:val="both"/>
        <w:rPr>
          <w:rFonts w:ascii="Arial" w:eastAsiaTheme="minorHAnsi" w:hAnsi="Arial" w:cs="Arial"/>
          <w:szCs w:val="24"/>
          <w:lang w:val="es-ES" w:eastAsia="en-US"/>
        </w:rPr>
      </w:pPr>
    </w:p>
    <w:p w:rsidR="00521F1E" w:rsidRDefault="00CA75A0" w:rsidP="00521F1E">
      <w:pPr>
        <w:tabs>
          <w:tab w:val="left" w:pos="-720"/>
        </w:tabs>
        <w:suppressAutoHyphens/>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En suma, </w:t>
      </w:r>
      <w:r w:rsidR="00FF1707">
        <w:rPr>
          <w:rFonts w:ascii="Arial" w:eastAsiaTheme="minorHAnsi" w:hAnsi="Arial" w:cs="Arial"/>
          <w:szCs w:val="24"/>
          <w:lang w:val="es-ES" w:eastAsia="en-US"/>
        </w:rPr>
        <w:t xml:space="preserve">la actora </w:t>
      </w:r>
      <w:r w:rsidR="00ED27F6">
        <w:rPr>
          <w:rFonts w:ascii="Arial" w:hAnsi="Arial" w:cs="Arial"/>
          <w:szCs w:val="24"/>
        </w:rPr>
        <w:t>ejecutó</w:t>
      </w:r>
      <w:r w:rsidR="00FF1707">
        <w:rPr>
          <w:rFonts w:ascii="Arial" w:hAnsi="Arial" w:cs="Arial"/>
          <w:szCs w:val="24"/>
        </w:rPr>
        <w:t xml:space="preserve"> una actividad que</w:t>
      </w:r>
      <w:r w:rsidR="00ED27F6">
        <w:rPr>
          <w:rFonts w:ascii="Arial" w:hAnsi="Arial" w:cs="Arial"/>
          <w:szCs w:val="24"/>
        </w:rPr>
        <w:t xml:space="preserve"> no</w:t>
      </w:r>
      <w:r w:rsidR="00FF12AA">
        <w:rPr>
          <w:rFonts w:ascii="Arial" w:hAnsi="Arial" w:cs="Arial"/>
          <w:szCs w:val="24"/>
        </w:rPr>
        <w:t xml:space="preserve"> </w:t>
      </w:r>
      <w:r w:rsidR="00ED27F6">
        <w:rPr>
          <w:rFonts w:ascii="Arial" w:hAnsi="Arial" w:cs="Arial"/>
          <w:szCs w:val="24"/>
        </w:rPr>
        <w:t>requ</w:t>
      </w:r>
      <w:r w:rsidR="00521F1E">
        <w:rPr>
          <w:rFonts w:ascii="Arial" w:hAnsi="Arial" w:cs="Arial"/>
          <w:szCs w:val="24"/>
        </w:rPr>
        <w:t>ería</w:t>
      </w:r>
      <w:r w:rsidR="00FF1707">
        <w:rPr>
          <w:rFonts w:ascii="Arial" w:hAnsi="Arial" w:cs="Arial"/>
          <w:szCs w:val="24"/>
        </w:rPr>
        <w:t xml:space="preserve"> formación profesional</w:t>
      </w:r>
      <w:r w:rsidR="002A4AF9">
        <w:rPr>
          <w:rFonts w:ascii="Arial" w:hAnsi="Arial" w:cs="Arial"/>
          <w:szCs w:val="24"/>
        </w:rPr>
        <w:t>,</w:t>
      </w:r>
      <w:r w:rsidR="00FF1707">
        <w:rPr>
          <w:rFonts w:ascii="Arial" w:hAnsi="Arial" w:cs="Arial"/>
          <w:szCs w:val="24"/>
        </w:rPr>
        <w:t xml:space="preserve"> que ameritara la celebración de un contrato de prestación de servicios</w:t>
      </w:r>
      <w:r w:rsidR="00FF12AA">
        <w:rPr>
          <w:rFonts w:ascii="Arial" w:hAnsi="Arial" w:cs="Arial"/>
          <w:szCs w:val="24"/>
        </w:rPr>
        <w:t>;</w:t>
      </w:r>
      <w:r w:rsidR="00ED27F6" w:rsidRPr="00ED27F6">
        <w:rPr>
          <w:rFonts w:ascii="Arial" w:hAnsi="Arial" w:cs="Arial"/>
        </w:rPr>
        <w:t xml:space="preserve"> </w:t>
      </w:r>
      <w:r w:rsidR="00521F1E">
        <w:rPr>
          <w:rFonts w:ascii="Arial" w:hAnsi="Arial" w:cs="Arial"/>
        </w:rPr>
        <w:t xml:space="preserve">máxime que  </w:t>
      </w:r>
      <w:r w:rsidR="00FF12AA">
        <w:rPr>
          <w:rFonts w:ascii="Arial" w:hAnsi="Arial" w:cs="Arial"/>
        </w:rPr>
        <w:t xml:space="preserve"> estuvo </w:t>
      </w:r>
      <w:r w:rsidR="00ED27F6">
        <w:rPr>
          <w:rFonts w:ascii="Arial" w:hAnsi="Arial" w:cs="Arial"/>
        </w:rPr>
        <w:t>ausente</w:t>
      </w:r>
      <w:r w:rsidR="00FF12AA">
        <w:rPr>
          <w:rFonts w:ascii="Arial" w:hAnsi="Arial" w:cs="Arial"/>
        </w:rPr>
        <w:t xml:space="preserve"> </w:t>
      </w:r>
      <w:r w:rsidR="00603F57">
        <w:rPr>
          <w:rFonts w:ascii="Arial" w:hAnsi="Arial" w:cs="Arial"/>
        </w:rPr>
        <w:t>en su ejecución</w:t>
      </w:r>
      <w:r w:rsidR="00521F1E">
        <w:rPr>
          <w:rFonts w:ascii="Arial" w:hAnsi="Arial" w:cs="Arial"/>
        </w:rPr>
        <w:t xml:space="preserve"> </w:t>
      </w:r>
      <w:r w:rsidR="00FF1707">
        <w:rPr>
          <w:rFonts w:ascii="Arial" w:hAnsi="Arial" w:cs="Arial"/>
          <w:szCs w:val="24"/>
        </w:rPr>
        <w:t>la autonomía administrativa, técnica y financiera</w:t>
      </w:r>
      <w:r w:rsidR="00FF12AA">
        <w:rPr>
          <w:rFonts w:ascii="Arial" w:hAnsi="Arial" w:cs="Arial"/>
          <w:szCs w:val="24"/>
        </w:rPr>
        <w:t>,</w:t>
      </w:r>
      <w:r w:rsidR="00521F1E">
        <w:rPr>
          <w:rFonts w:ascii="Arial" w:hAnsi="Arial" w:cs="Arial"/>
          <w:szCs w:val="24"/>
        </w:rPr>
        <w:t xml:space="preserve"> propia de aquel contrato,</w:t>
      </w:r>
      <w:r w:rsidR="00FF12AA">
        <w:rPr>
          <w:rFonts w:ascii="Arial" w:hAnsi="Arial" w:cs="Arial"/>
          <w:szCs w:val="24"/>
        </w:rPr>
        <w:t xml:space="preserve"> ya que todos los gastos los asum</w:t>
      </w:r>
      <w:r w:rsidR="00521F1E">
        <w:rPr>
          <w:rFonts w:ascii="Arial" w:hAnsi="Arial" w:cs="Arial"/>
          <w:szCs w:val="24"/>
        </w:rPr>
        <w:t>ió</w:t>
      </w:r>
      <w:r w:rsidR="00FF12AA">
        <w:rPr>
          <w:rFonts w:ascii="Arial" w:hAnsi="Arial" w:cs="Arial"/>
          <w:szCs w:val="24"/>
        </w:rPr>
        <w:t xml:space="preserve"> la parte demandada;</w:t>
      </w:r>
      <w:r w:rsidR="00FF1707">
        <w:rPr>
          <w:rFonts w:ascii="Arial" w:hAnsi="Arial" w:cs="Arial"/>
          <w:szCs w:val="24"/>
        </w:rPr>
        <w:t xml:space="preserve"> </w:t>
      </w:r>
      <w:r w:rsidR="000E6352">
        <w:rPr>
          <w:rFonts w:ascii="Arial" w:hAnsi="Arial" w:cs="Arial"/>
          <w:szCs w:val="24"/>
        </w:rPr>
        <w:t>al igual que el control en la distribución e inventarios de la mercancía, como en el producido de la tienda</w:t>
      </w:r>
      <w:r w:rsidR="00521F1E">
        <w:rPr>
          <w:rFonts w:ascii="Arial" w:hAnsi="Arial" w:cs="Arial"/>
          <w:szCs w:val="24"/>
        </w:rPr>
        <w:t>,</w:t>
      </w:r>
      <w:r w:rsidR="000E6352">
        <w:rPr>
          <w:rFonts w:ascii="Arial" w:hAnsi="Arial" w:cs="Arial"/>
          <w:szCs w:val="24"/>
        </w:rPr>
        <w:t xml:space="preserve"> que se recogía o se consignaba a favor de la parte demandada</w:t>
      </w:r>
      <w:r w:rsidR="00521F1E">
        <w:rPr>
          <w:rFonts w:ascii="Arial" w:hAnsi="Arial" w:cs="Arial"/>
          <w:szCs w:val="24"/>
        </w:rPr>
        <w:t xml:space="preserve">; </w:t>
      </w:r>
      <w:r w:rsidR="00DE5C4F">
        <w:rPr>
          <w:rFonts w:ascii="Arial" w:hAnsi="Arial" w:cs="Arial"/>
          <w:szCs w:val="24"/>
        </w:rPr>
        <w:t xml:space="preserve">administradora </w:t>
      </w:r>
      <w:r w:rsidR="00521F1E">
        <w:rPr>
          <w:rFonts w:ascii="Arial" w:hAnsi="Arial" w:cs="Arial"/>
          <w:szCs w:val="24"/>
        </w:rPr>
        <w:t>que era reemplazada por la empresa en el evento de ausentarse.</w:t>
      </w:r>
    </w:p>
    <w:p w:rsidR="00FF1707" w:rsidRDefault="00FF1707" w:rsidP="00AC4E48">
      <w:pPr>
        <w:autoSpaceDE w:val="0"/>
        <w:autoSpaceDN w:val="0"/>
        <w:adjustRightInd w:val="0"/>
        <w:spacing w:line="276" w:lineRule="auto"/>
        <w:jc w:val="both"/>
        <w:rPr>
          <w:rFonts w:ascii="Arial" w:eastAsiaTheme="minorHAnsi" w:hAnsi="Arial" w:cs="Arial"/>
          <w:szCs w:val="24"/>
          <w:lang w:val="es-ES" w:eastAsia="en-US"/>
        </w:rPr>
      </w:pPr>
    </w:p>
    <w:p w:rsidR="00795A68" w:rsidRDefault="00795A68" w:rsidP="00AC4E48">
      <w:pPr>
        <w:autoSpaceDE w:val="0"/>
        <w:autoSpaceDN w:val="0"/>
        <w:adjustRightInd w:val="0"/>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 xml:space="preserve">Lo </w:t>
      </w:r>
      <w:r w:rsidR="00FF1707">
        <w:rPr>
          <w:rFonts w:ascii="Arial" w:eastAsiaTheme="minorHAnsi" w:hAnsi="Arial" w:cs="Arial"/>
          <w:szCs w:val="24"/>
          <w:lang w:val="es-ES" w:eastAsia="en-US"/>
        </w:rPr>
        <w:t xml:space="preserve">expuesto es incluso </w:t>
      </w:r>
      <w:r w:rsidR="00B13F2C">
        <w:rPr>
          <w:rFonts w:ascii="Arial" w:eastAsiaTheme="minorHAnsi" w:hAnsi="Arial" w:cs="Arial"/>
          <w:szCs w:val="24"/>
          <w:lang w:val="es-ES" w:eastAsia="en-US"/>
        </w:rPr>
        <w:t>corrobor</w:t>
      </w:r>
      <w:r>
        <w:rPr>
          <w:rFonts w:ascii="Arial" w:eastAsiaTheme="minorHAnsi" w:hAnsi="Arial" w:cs="Arial"/>
          <w:szCs w:val="24"/>
          <w:lang w:val="es-ES" w:eastAsia="en-US"/>
        </w:rPr>
        <w:t>ado por la representante legal de Tiendas de Colombia Express SAS</w:t>
      </w:r>
      <w:r w:rsidR="00B13F2C">
        <w:rPr>
          <w:rFonts w:ascii="Arial" w:eastAsiaTheme="minorHAnsi" w:hAnsi="Arial" w:cs="Arial"/>
          <w:szCs w:val="24"/>
          <w:lang w:val="es-ES" w:eastAsia="en-US"/>
        </w:rPr>
        <w:t>,</w:t>
      </w:r>
      <w:r>
        <w:rPr>
          <w:rFonts w:ascii="Arial" w:eastAsiaTheme="minorHAnsi" w:hAnsi="Arial" w:cs="Arial"/>
          <w:szCs w:val="24"/>
          <w:lang w:val="es-ES" w:eastAsia="en-US"/>
        </w:rPr>
        <w:t xml:space="preserve"> quien en el interrogatorio de parte</w:t>
      </w:r>
      <w:r w:rsidR="00B13F2C">
        <w:rPr>
          <w:rFonts w:ascii="Arial" w:eastAsiaTheme="minorHAnsi" w:hAnsi="Arial" w:cs="Arial"/>
          <w:szCs w:val="24"/>
          <w:lang w:val="es-ES" w:eastAsia="en-US"/>
        </w:rPr>
        <w:t>,</w:t>
      </w:r>
      <w:r>
        <w:rPr>
          <w:rFonts w:ascii="Arial" w:eastAsiaTheme="minorHAnsi" w:hAnsi="Arial" w:cs="Arial"/>
          <w:szCs w:val="24"/>
          <w:lang w:val="es-ES" w:eastAsia="en-US"/>
        </w:rPr>
        <w:t xml:space="preserve"> confesó que la actora debía estar pendiente de las ventas y organizar el negocio</w:t>
      </w:r>
      <w:r w:rsidR="00FF1707">
        <w:rPr>
          <w:rFonts w:ascii="Arial" w:eastAsiaTheme="minorHAnsi" w:hAnsi="Arial" w:cs="Arial"/>
          <w:szCs w:val="24"/>
          <w:lang w:val="es-ES" w:eastAsia="en-US"/>
        </w:rPr>
        <w:t xml:space="preserve">, que cuando se ausentaba, ponía una persona que la reemplazaba, y que no podía vender un producto diferente </w:t>
      </w:r>
      <w:r w:rsidR="00B411DC">
        <w:rPr>
          <w:rFonts w:ascii="Arial" w:eastAsiaTheme="minorHAnsi" w:hAnsi="Arial" w:cs="Arial"/>
          <w:szCs w:val="24"/>
          <w:lang w:val="es-ES" w:eastAsia="en-US"/>
        </w:rPr>
        <w:t>al del punto de venta</w:t>
      </w:r>
      <w:r w:rsidR="00B13F2C">
        <w:rPr>
          <w:rFonts w:ascii="Arial" w:eastAsiaTheme="minorHAnsi" w:hAnsi="Arial" w:cs="Arial"/>
          <w:szCs w:val="24"/>
          <w:lang w:val="es-ES" w:eastAsia="en-US"/>
        </w:rPr>
        <w:t xml:space="preserve">; que </w:t>
      </w:r>
      <w:r w:rsidR="00FF1707">
        <w:rPr>
          <w:rFonts w:ascii="Arial" w:eastAsiaTheme="minorHAnsi" w:hAnsi="Arial" w:cs="Arial"/>
          <w:szCs w:val="24"/>
          <w:lang w:val="es-ES" w:eastAsia="en-US"/>
        </w:rPr>
        <w:t xml:space="preserve">las vitrinas, caja </w:t>
      </w:r>
      <w:r w:rsidR="00B411DC">
        <w:rPr>
          <w:rFonts w:ascii="Arial" w:eastAsiaTheme="minorHAnsi" w:hAnsi="Arial" w:cs="Arial"/>
          <w:szCs w:val="24"/>
          <w:lang w:val="es-ES" w:eastAsia="en-US"/>
        </w:rPr>
        <w:t>registradora y el computador era</w:t>
      </w:r>
      <w:r w:rsidR="00B13F2C">
        <w:rPr>
          <w:rFonts w:ascii="Arial" w:eastAsiaTheme="minorHAnsi" w:hAnsi="Arial" w:cs="Arial"/>
          <w:szCs w:val="24"/>
          <w:lang w:val="es-ES" w:eastAsia="en-US"/>
        </w:rPr>
        <w:t>n</w:t>
      </w:r>
      <w:r w:rsidR="00B411DC">
        <w:rPr>
          <w:rFonts w:ascii="Arial" w:eastAsiaTheme="minorHAnsi" w:hAnsi="Arial" w:cs="Arial"/>
          <w:szCs w:val="24"/>
          <w:lang w:val="es-ES" w:eastAsia="en-US"/>
        </w:rPr>
        <w:t xml:space="preserve"> de Tiendas de Colombia Express SAS</w:t>
      </w:r>
      <w:r w:rsidR="00661268">
        <w:rPr>
          <w:rFonts w:ascii="Arial" w:eastAsiaTheme="minorHAnsi" w:hAnsi="Arial" w:cs="Arial"/>
          <w:szCs w:val="24"/>
          <w:lang w:val="es-ES" w:eastAsia="en-US"/>
        </w:rPr>
        <w:t>, también se realizaba un</w:t>
      </w:r>
      <w:r w:rsidR="00707A63">
        <w:rPr>
          <w:rFonts w:ascii="Arial" w:eastAsiaTheme="minorHAnsi" w:hAnsi="Arial" w:cs="Arial"/>
          <w:szCs w:val="24"/>
          <w:lang w:val="es-ES" w:eastAsia="en-US"/>
        </w:rPr>
        <w:t xml:space="preserve"> </w:t>
      </w:r>
      <w:r w:rsidR="00707A63">
        <w:rPr>
          <w:rFonts w:ascii="Arial" w:eastAsiaTheme="minorHAnsi" w:hAnsi="Arial" w:cs="Arial"/>
          <w:szCs w:val="24"/>
          <w:lang w:val="es-ES" w:eastAsia="en-US"/>
        </w:rPr>
        <w:lastRenderedPageBreak/>
        <w:t xml:space="preserve">inventario donde se hacía un conteo aleatorio, </w:t>
      </w:r>
      <w:r w:rsidR="00B13F2C">
        <w:rPr>
          <w:rFonts w:ascii="Arial" w:eastAsiaTheme="minorHAnsi" w:hAnsi="Arial" w:cs="Arial"/>
          <w:szCs w:val="24"/>
          <w:lang w:val="es-ES" w:eastAsia="en-US"/>
        </w:rPr>
        <w:t>y unas</w:t>
      </w:r>
      <w:r w:rsidR="00707A63">
        <w:rPr>
          <w:rFonts w:ascii="Arial" w:eastAsiaTheme="minorHAnsi" w:hAnsi="Arial" w:cs="Arial"/>
          <w:szCs w:val="24"/>
          <w:lang w:val="es-ES" w:eastAsia="en-US"/>
        </w:rPr>
        <w:t xml:space="preserve"> capacitaciones donde se daban indicaciones en la forma de venta del producto.</w:t>
      </w:r>
    </w:p>
    <w:p w:rsidR="00661268" w:rsidRDefault="00661268" w:rsidP="00AC4E48">
      <w:pPr>
        <w:autoSpaceDE w:val="0"/>
        <w:autoSpaceDN w:val="0"/>
        <w:adjustRightInd w:val="0"/>
        <w:spacing w:line="276" w:lineRule="auto"/>
        <w:jc w:val="both"/>
        <w:rPr>
          <w:rFonts w:ascii="Arial" w:hAnsi="Arial" w:cs="Arial"/>
          <w:szCs w:val="24"/>
        </w:rPr>
      </w:pPr>
    </w:p>
    <w:p w:rsidR="00795A68" w:rsidRDefault="007C3F7C" w:rsidP="00AC4E48">
      <w:pPr>
        <w:autoSpaceDE w:val="0"/>
        <w:autoSpaceDN w:val="0"/>
        <w:adjustRightInd w:val="0"/>
        <w:spacing w:line="276" w:lineRule="auto"/>
        <w:jc w:val="both"/>
        <w:rPr>
          <w:rFonts w:ascii="Arial" w:eastAsiaTheme="minorHAnsi" w:hAnsi="Arial" w:cs="Arial"/>
          <w:szCs w:val="24"/>
          <w:lang w:val="es-ES" w:eastAsia="en-US"/>
        </w:rPr>
      </w:pPr>
      <w:r>
        <w:rPr>
          <w:rFonts w:ascii="Arial" w:hAnsi="Arial" w:cs="Arial"/>
          <w:szCs w:val="24"/>
        </w:rPr>
        <w:t xml:space="preserve">Lo </w:t>
      </w:r>
      <w:r w:rsidR="0044635A">
        <w:rPr>
          <w:rFonts w:ascii="Arial" w:hAnsi="Arial" w:cs="Arial"/>
          <w:szCs w:val="24"/>
        </w:rPr>
        <w:t>dicho</w:t>
      </w:r>
      <w:r>
        <w:rPr>
          <w:rFonts w:ascii="Arial" w:hAnsi="Arial" w:cs="Arial"/>
          <w:szCs w:val="24"/>
        </w:rPr>
        <w:t xml:space="preserve">, es </w:t>
      </w:r>
      <w:r w:rsidR="00DE5C4F">
        <w:rPr>
          <w:rFonts w:ascii="Arial" w:hAnsi="Arial" w:cs="Arial"/>
          <w:szCs w:val="24"/>
        </w:rPr>
        <w:t>suficiente para no</w:t>
      </w:r>
      <w:r w:rsidR="00661268" w:rsidRPr="00CB432B">
        <w:rPr>
          <w:rFonts w:ascii="Arial" w:eastAsiaTheme="minorHAnsi" w:hAnsi="Arial" w:cs="Arial"/>
          <w:szCs w:val="24"/>
          <w:lang w:val="es-ES" w:eastAsia="en-US"/>
        </w:rPr>
        <w:t xml:space="preserve"> compart</w:t>
      </w:r>
      <w:r w:rsidR="00DE5C4F">
        <w:rPr>
          <w:rFonts w:ascii="Arial" w:eastAsiaTheme="minorHAnsi" w:hAnsi="Arial" w:cs="Arial"/>
          <w:szCs w:val="24"/>
          <w:lang w:val="es-ES" w:eastAsia="en-US"/>
        </w:rPr>
        <w:t>irs</w:t>
      </w:r>
      <w:r w:rsidR="00661268" w:rsidRPr="00CB432B">
        <w:rPr>
          <w:rFonts w:ascii="Arial" w:eastAsiaTheme="minorHAnsi" w:hAnsi="Arial" w:cs="Arial"/>
          <w:szCs w:val="24"/>
          <w:lang w:val="es-ES" w:eastAsia="en-US"/>
        </w:rPr>
        <w:t xml:space="preserve">e la argumentación de la </w:t>
      </w:r>
      <w:r w:rsidR="00661268">
        <w:rPr>
          <w:rFonts w:ascii="Arial" w:eastAsiaTheme="minorHAnsi" w:hAnsi="Arial" w:cs="Arial"/>
          <w:szCs w:val="24"/>
          <w:lang w:val="es-ES" w:eastAsia="en-US"/>
        </w:rPr>
        <w:t>apoderada de la parte pasiva</w:t>
      </w:r>
      <w:r w:rsidR="00661268" w:rsidRPr="00CB432B">
        <w:rPr>
          <w:rFonts w:ascii="Arial" w:eastAsiaTheme="minorHAnsi" w:hAnsi="Arial" w:cs="Arial"/>
          <w:szCs w:val="24"/>
          <w:lang w:val="es-ES" w:eastAsia="en-US"/>
        </w:rPr>
        <w:t xml:space="preserve">, </w:t>
      </w:r>
      <w:r w:rsidR="00661268">
        <w:rPr>
          <w:rFonts w:ascii="Arial" w:eastAsiaTheme="minorHAnsi" w:hAnsi="Arial" w:cs="Arial"/>
          <w:szCs w:val="24"/>
          <w:lang w:val="es-ES" w:eastAsia="en-US"/>
        </w:rPr>
        <w:t xml:space="preserve">en </w:t>
      </w:r>
      <w:r w:rsidR="00594765">
        <w:rPr>
          <w:rFonts w:ascii="Arial" w:eastAsiaTheme="minorHAnsi" w:hAnsi="Arial" w:cs="Arial"/>
          <w:szCs w:val="24"/>
          <w:lang w:val="es-ES" w:eastAsia="en-US"/>
        </w:rPr>
        <w:t>cuant</w:t>
      </w:r>
      <w:r w:rsidR="00DE5C4F">
        <w:rPr>
          <w:rFonts w:ascii="Arial" w:eastAsiaTheme="minorHAnsi" w:hAnsi="Arial" w:cs="Arial"/>
          <w:szCs w:val="24"/>
          <w:lang w:val="es-ES" w:eastAsia="en-US"/>
        </w:rPr>
        <w:t xml:space="preserve">o a </w:t>
      </w:r>
      <w:r w:rsidR="00661268">
        <w:rPr>
          <w:rFonts w:ascii="Arial" w:eastAsiaTheme="minorHAnsi" w:hAnsi="Arial" w:cs="Arial"/>
          <w:szCs w:val="24"/>
          <w:lang w:val="es-ES" w:eastAsia="en-US"/>
        </w:rPr>
        <w:t>la inexistencia del elemento de la subordinación, en la medida en que éste no fue derruido</w:t>
      </w:r>
      <w:r w:rsidR="00DE5C4F">
        <w:rPr>
          <w:rFonts w:ascii="Arial" w:eastAsiaTheme="minorHAnsi" w:hAnsi="Arial" w:cs="Arial"/>
          <w:szCs w:val="24"/>
          <w:lang w:val="es-ES" w:eastAsia="en-US"/>
        </w:rPr>
        <w:t>;</w:t>
      </w:r>
      <w:r w:rsidR="00661268">
        <w:rPr>
          <w:rFonts w:ascii="Arial" w:eastAsiaTheme="minorHAnsi" w:hAnsi="Arial" w:cs="Arial"/>
          <w:szCs w:val="24"/>
          <w:lang w:val="es-ES" w:eastAsia="en-US"/>
        </w:rPr>
        <w:t xml:space="preserve"> por el contrario </w:t>
      </w:r>
      <w:r w:rsidR="00DE5C4F">
        <w:rPr>
          <w:rFonts w:ascii="Arial" w:eastAsiaTheme="minorHAnsi" w:hAnsi="Arial" w:cs="Arial"/>
          <w:szCs w:val="24"/>
          <w:lang w:val="es-ES" w:eastAsia="en-US"/>
        </w:rPr>
        <w:t>se demostró</w:t>
      </w:r>
      <w:r>
        <w:rPr>
          <w:rFonts w:ascii="Arial" w:eastAsiaTheme="minorHAnsi" w:hAnsi="Arial" w:cs="Arial"/>
          <w:szCs w:val="24"/>
          <w:lang w:val="es-ES" w:eastAsia="en-US"/>
        </w:rPr>
        <w:t xml:space="preserve"> </w:t>
      </w:r>
      <w:r w:rsidR="00661268">
        <w:rPr>
          <w:rFonts w:ascii="Arial" w:eastAsiaTheme="minorHAnsi" w:hAnsi="Arial" w:cs="Arial"/>
          <w:szCs w:val="24"/>
          <w:lang w:val="es-ES" w:eastAsia="en-US"/>
        </w:rPr>
        <w:t>con la prueba practicada, de ahí que la apelación no salga avante.</w:t>
      </w:r>
    </w:p>
    <w:p w:rsidR="00661268" w:rsidRDefault="00661268" w:rsidP="00AC4E48">
      <w:pPr>
        <w:autoSpaceDE w:val="0"/>
        <w:autoSpaceDN w:val="0"/>
        <w:adjustRightInd w:val="0"/>
        <w:spacing w:line="276" w:lineRule="auto"/>
        <w:jc w:val="both"/>
        <w:rPr>
          <w:rFonts w:ascii="Arial" w:eastAsiaTheme="minorHAnsi" w:hAnsi="Arial" w:cs="Arial"/>
          <w:szCs w:val="24"/>
          <w:lang w:val="es-ES" w:eastAsia="en-US"/>
        </w:rPr>
      </w:pPr>
    </w:p>
    <w:p w:rsidR="00A0794E" w:rsidRDefault="00AC4E48" w:rsidP="00AC4E48">
      <w:pPr>
        <w:shd w:val="clear" w:color="auto" w:fill="FFFFFF"/>
        <w:spacing w:line="276" w:lineRule="auto"/>
        <w:jc w:val="both"/>
        <w:rPr>
          <w:rFonts w:ascii="Arial" w:hAnsi="Arial" w:cs="Arial"/>
          <w:szCs w:val="24"/>
        </w:rPr>
      </w:pPr>
      <w:r>
        <w:rPr>
          <w:rFonts w:ascii="Arial" w:hAnsi="Arial" w:cs="Arial"/>
          <w:szCs w:val="24"/>
        </w:rPr>
        <w:t xml:space="preserve">Queda </w:t>
      </w:r>
      <w:r w:rsidR="00661268">
        <w:rPr>
          <w:rFonts w:ascii="Arial" w:hAnsi="Arial" w:cs="Arial"/>
          <w:szCs w:val="24"/>
        </w:rPr>
        <w:t xml:space="preserve">ahora </w:t>
      </w:r>
      <w:r>
        <w:rPr>
          <w:rFonts w:ascii="Arial" w:hAnsi="Arial" w:cs="Arial"/>
          <w:szCs w:val="24"/>
        </w:rPr>
        <w:t xml:space="preserve">por definir si hay lugar al reconocimiento y pago de </w:t>
      </w:r>
      <w:r w:rsidR="00004863">
        <w:rPr>
          <w:rFonts w:ascii="Arial" w:hAnsi="Arial" w:cs="Arial"/>
          <w:szCs w:val="24"/>
        </w:rPr>
        <w:t>la indemnización por despido sin justa causa</w:t>
      </w:r>
      <w:r>
        <w:rPr>
          <w:rFonts w:ascii="Arial" w:hAnsi="Arial" w:cs="Arial"/>
          <w:szCs w:val="24"/>
        </w:rPr>
        <w:t xml:space="preserve"> y </w:t>
      </w:r>
      <w:r w:rsidR="00004863">
        <w:rPr>
          <w:rFonts w:ascii="Arial" w:hAnsi="Arial" w:cs="Arial"/>
          <w:szCs w:val="24"/>
        </w:rPr>
        <w:t xml:space="preserve">la </w:t>
      </w:r>
      <w:r>
        <w:rPr>
          <w:rFonts w:ascii="Arial" w:hAnsi="Arial" w:cs="Arial"/>
          <w:szCs w:val="24"/>
        </w:rPr>
        <w:t xml:space="preserve">sanción </w:t>
      </w:r>
      <w:r w:rsidR="00004863">
        <w:rPr>
          <w:rFonts w:ascii="Arial" w:hAnsi="Arial" w:cs="Arial"/>
          <w:szCs w:val="24"/>
        </w:rPr>
        <w:t>moratoria</w:t>
      </w:r>
      <w:r>
        <w:rPr>
          <w:rFonts w:ascii="Arial" w:hAnsi="Arial" w:cs="Arial"/>
          <w:szCs w:val="24"/>
        </w:rPr>
        <w:t>, punto</w:t>
      </w:r>
      <w:r w:rsidR="00004863">
        <w:rPr>
          <w:rFonts w:ascii="Arial" w:hAnsi="Arial" w:cs="Arial"/>
          <w:szCs w:val="24"/>
        </w:rPr>
        <w:t>s</w:t>
      </w:r>
      <w:r>
        <w:rPr>
          <w:rFonts w:ascii="Arial" w:hAnsi="Arial" w:cs="Arial"/>
          <w:szCs w:val="24"/>
        </w:rPr>
        <w:t xml:space="preserve"> discutido</w:t>
      </w:r>
      <w:r w:rsidR="00004863">
        <w:rPr>
          <w:rFonts w:ascii="Arial" w:hAnsi="Arial" w:cs="Arial"/>
          <w:szCs w:val="24"/>
        </w:rPr>
        <w:t>s también</w:t>
      </w:r>
      <w:r>
        <w:rPr>
          <w:rFonts w:ascii="Arial" w:hAnsi="Arial" w:cs="Arial"/>
          <w:szCs w:val="24"/>
        </w:rPr>
        <w:t xml:space="preserve"> por la parte </w:t>
      </w:r>
      <w:r w:rsidR="00004863">
        <w:rPr>
          <w:rFonts w:ascii="Arial" w:hAnsi="Arial" w:cs="Arial"/>
          <w:szCs w:val="24"/>
        </w:rPr>
        <w:t>pasiva,</w:t>
      </w:r>
      <w:r>
        <w:rPr>
          <w:rFonts w:ascii="Arial" w:hAnsi="Arial" w:cs="Arial"/>
          <w:szCs w:val="24"/>
        </w:rPr>
        <w:t xml:space="preserve"> al </w:t>
      </w:r>
      <w:r w:rsidR="00004863">
        <w:rPr>
          <w:rFonts w:ascii="Arial" w:hAnsi="Arial" w:cs="Arial"/>
          <w:szCs w:val="24"/>
        </w:rPr>
        <w:t xml:space="preserve">concederlos </w:t>
      </w:r>
      <w:r>
        <w:rPr>
          <w:rFonts w:ascii="Arial" w:hAnsi="Arial" w:cs="Arial"/>
          <w:szCs w:val="24"/>
        </w:rPr>
        <w:t>la primera instancia, por lo que se estudiarán</w:t>
      </w:r>
      <w:r w:rsidR="00004863">
        <w:rPr>
          <w:rFonts w:ascii="Arial" w:hAnsi="Arial" w:cs="Arial"/>
          <w:szCs w:val="24"/>
        </w:rPr>
        <w:t xml:space="preserve"> en conjunto a continuación. </w:t>
      </w:r>
    </w:p>
    <w:p w:rsidR="00004863" w:rsidRDefault="00004863" w:rsidP="00AC4E48">
      <w:pPr>
        <w:shd w:val="clear" w:color="auto" w:fill="FFFFFF"/>
        <w:spacing w:line="276" w:lineRule="auto"/>
        <w:jc w:val="both"/>
        <w:rPr>
          <w:rFonts w:ascii="Arial" w:hAnsi="Arial" w:cs="Arial"/>
          <w:color w:val="000000"/>
          <w:szCs w:val="24"/>
          <w:lang w:eastAsia="es-CO"/>
        </w:rPr>
      </w:pPr>
    </w:p>
    <w:p w:rsidR="00603F57" w:rsidRDefault="00603F57" w:rsidP="00AC4E48">
      <w:pPr>
        <w:shd w:val="clear" w:color="auto" w:fill="FFFFFF"/>
        <w:spacing w:line="276" w:lineRule="auto"/>
        <w:jc w:val="both"/>
        <w:rPr>
          <w:rFonts w:ascii="Arial" w:hAnsi="Arial" w:cs="Arial"/>
          <w:color w:val="000000"/>
          <w:szCs w:val="24"/>
          <w:lang w:eastAsia="es-CO"/>
        </w:rPr>
      </w:pPr>
    </w:p>
    <w:p w:rsidR="00004863" w:rsidRDefault="00004863" w:rsidP="00004863">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2.2.1 </w:t>
      </w:r>
      <w:r w:rsidR="00416EFD">
        <w:rPr>
          <w:rFonts w:ascii="Arial" w:hAnsi="Arial" w:cs="Arial"/>
          <w:b/>
          <w:color w:val="000000"/>
          <w:szCs w:val="16"/>
          <w:lang w:val="es-ES"/>
        </w:rPr>
        <w:t>Terminación del contrato por justa causa</w:t>
      </w:r>
    </w:p>
    <w:p w:rsidR="00416EFD" w:rsidRDefault="00416EFD" w:rsidP="00004863">
      <w:pPr>
        <w:autoSpaceDE w:val="0"/>
        <w:autoSpaceDN w:val="0"/>
        <w:adjustRightInd w:val="0"/>
        <w:spacing w:line="276" w:lineRule="auto"/>
        <w:jc w:val="both"/>
        <w:rPr>
          <w:rFonts w:ascii="Arial" w:hAnsi="Arial" w:cs="Arial"/>
          <w:b/>
          <w:color w:val="000000"/>
          <w:szCs w:val="16"/>
          <w:lang w:val="es-ES"/>
        </w:rPr>
      </w:pPr>
    </w:p>
    <w:p w:rsidR="00416EFD" w:rsidRDefault="00416EFD" w:rsidP="00416EFD">
      <w:pPr>
        <w:suppressAutoHyphens/>
        <w:spacing w:line="276" w:lineRule="auto"/>
        <w:jc w:val="both"/>
        <w:rPr>
          <w:rFonts w:ascii="Arial" w:hAnsi="Arial" w:cs="Arial"/>
          <w:szCs w:val="24"/>
        </w:rPr>
      </w:pPr>
      <w:r>
        <w:rPr>
          <w:rFonts w:ascii="Zurich Ex BT" w:hAnsi="Zurich Ex BT" w:cs="Tahoma"/>
          <w:bCs/>
          <w:szCs w:val="24"/>
        </w:rPr>
        <w:t xml:space="preserve">Al tenor de los artículos 62 y 63 </w:t>
      </w:r>
      <w:r w:rsidRPr="00EA7B80">
        <w:rPr>
          <w:rFonts w:ascii="Arial" w:hAnsi="Arial" w:cs="Arial"/>
          <w:szCs w:val="24"/>
        </w:rPr>
        <w:t>de</w:t>
      </w:r>
      <w:r>
        <w:rPr>
          <w:rFonts w:ascii="Arial" w:hAnsi="Arial" w:cs="Arial"/>
          <w:szCs w:val="24"/>
        </w:rPr>
        <w:t>l Código Sustantivo del Trabajo</w:t>
      </w:r>
      <w:r w:rsidRPr="00EA7B80">
        <w:rPr>
          <w:rFonts w:ascii="Zurich Ex BT" w:hAnsi="Zurich Ex BT" w:cs="Tahoma"/>
          <w:bCs/>
          <w:szCs w:val="24"/>
        </w:rPr>
        <w:t>,</w:t>
      </w:r>
      <w:r>
        <w:rPr>
          <w:rFonts w:ascii="Arial" w:hAnsi="Arial" w:cs="Arial"/>
          <w:szCs w:val="24"/>
        </w:rPr>
        <w:t xml:space="preserve"> se ha señalado cuales son las justas causas para dar por terminado unilateralmente el contrato de trabajo por el empleador como por el trabajador, y su parágrafo estableció que cuando la parte termina dicho contrato debe manifestar a la otra, en el momento de la extinción, la causal o el motivo de esa determinación</w:t>
      </w:r>
      <w:r w:rsidR="00603F57">
        <w:rPr>
          <w:rFonts w:ascii="Arial" w:hAnsi="Arial" w:cs="Arial"/>
          <w:szCs w:val="24"/>
        </w:rPr>
        <w:t>, sin que</w:t>
      </w:r>
      <w:r>
        <w:rPr>
          <w:rFonts w:ascii="Arial" w:hAnsi="Arial" w:cs="Arial"/>
          <w:szCs w:val="24"/>
        </w:rPr>
        <w:t xml:space="preserve"> posterior a ello se pueden alegar válidamente causales o motivos distintos.</w:t>
      </w:r>
    </w:p>
    <w:p w:rsidR="00661268" w:rsidRDefault="00661268" w:rsidP="00416EFD">
      <w:pPr>
        <w:suppressAutoHyphens/>
        <w:spacing w:line="276" w:lineRule="auto"/>
        <w:jc w:val="both"/>
        <w:rPr>
          <w:rFonts w:ascii="Arial" w:hAnsi="Arial" w:cs="Arial"/>
          <w:szCs w:val="24"/>
        </w:rPr>
      </w:pPr>
    </w:p>
    <w:p w:rsidR="00416EFD" w:rsidRDefault="00416EFD" w:rsidP="00416EFD">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Adicional a lo expuesto, la Corte Suprema de Justicia</w:t>
      </w:r>
      <w:r>
        <w:rPr>
          <w:rStyle w:val="Refdenotaalpie"/>
          <w:rFonts w:ascii="Arial" w:hAnsi="Arial" w:cs="Arial"/>
          <w:szCs w:val="24"/>
        </w:rPr>
        <w:footnoteReference w:id="2"/>
      </w:r>
      <w:r>
        <w:rPr>
          <w:rFonts w:ascii="Arial" w:hAnsi="Arial" w:cs="Arial"/>
          <w:szCs w:val="24"/>
        </w:rPr>
        <w:t xml:space="preserve"> ha dicho </w:t>
      </w:r>
      <w:r w:rsidRPr="001C4C13">
        <w:rPr>
          <w:rFonts w:ascii="Arial" w:hAnsi="Arial" w:cs="Arial"/>
          <w:szCs w:val="24"/>
        </w:rPr>
        <w:t>que</w:t>
      </w:r>
      <w:r>
        <w:rPr>
          <w:rFonts w:ascii="Arial" w:hAnsi="Arial" w:cs="Arial"/>
          <w:szCs w:val="24"/>
        </w:rPr>
        <w:t xml:space="preserve"> </w:t>
      </w:r>
      <w:r>
        <w:rPr>
          <w:rFonts w:ascii="Arial" w:hAnsi="Arial" w:cs="Arial"/>
          <w:color w:val="000000"/>
          <w:szCs w:val="16"/>
          <w:lang w:val="es-ES"/>
        </w:rPr>
        <w:t>al trabajador le basta acreditar el hecho del despido y al empleador la demostración de la justa causa que invocó</w:t>
      </w:r>
      <w:r w:rsidR="00603F57">
        <w:rPr>
          <w:rFonts w:ascii="Arial" w:hAnsi="Arial" w:cs="Arial"/>
          <w:color w:val="000000"/>
          <w:szCs w:val="16"/>
          <w:lang w:val="es-ES"/>
        </w:rPr>
        <w:t>,</w:t>
      </w:r>
      <w:r>
        <w:rPr>
          <w:rFonts w:ascii="Arial" w:hAnsi="Arial" w:cs="Arial"/>
          <w:color w:val="000000"/>
          <w:szCs w:val="16"/>
          <w:lang w:val="es-ES"/>
        </w:rPr>
        <w:t xml:space="preserve"> para exonerarse del pago de la indemnización, de manera que si no lo hace, es imperioso dicho emolumento.</w:t>
      </w:r>
    </w:p>
    <w:p w:rsidR="00416EFD" w:rsidRDefault="00416EFD" w:rsidP="00416EFD">
      <w:pPr>
        <w:autoSpaceDE w:val="0"/>
        <w:autoSpaceDN w:val="0"/>
        <w:adjustRightInd w:val="0"/>
        <w:spacing w:line="276" w:lineRule="auto"/>
        <w:jc w:val="both"/>
        <w:rPr>
          <w:rFonts w:ascii="Arial" w:hAnsi="Arial" w:cs="Arial"/>
          <w:color w:val="000000"/>
          <w:szCs w:val="16"/>
          <w:lang w:val="es-ES"/>
        </w:rPr>
      </w:pPr>
    </w:p>
    <w:p w:rsidR="00661268" w:rsidRDefault="00EB7134" w:rsidP="00416EFD">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En el caso que no</w:t>
      </w:r>
      <w:r w:rsidR="005F3481">
        <w:rPr>
          <w:rFonts w:ascii="Arial" w:hAnsi="Arial" w:cs="Arial"/>
          <w:color w:val="000000"/>
          <w:szCs w:val="16"/>
          <w:lang w:val="es-ES"/>
        </w:rPr>
        <w:t>s</w:t>
      </w:r>
      <w:r>
        <w:rPr>
          <w:rFonts w:ascii="Arial" w:hAnsi="Arial" w:cs="Arial"/>
          <w:color w:val="000000"/>
          <w:szCs w:val="16"/>
          <w:lang w:val="es-ES"/>
        </w:rPr>
        <w:t xml:space="preserve"> atañe </w:t>
      </w:r>
      <w:r w:rsidR="00416EFD">
        <w:rPr>
          <w:rFonts w:ascii="Arial" w:hAnsi="Arial" w:cs="Arial"/>
          <w:color w:val="000000"/>
          <w:szCs w:val="16"/>
          <w:lang w:val="es-ES"/>
        </w:rPr>
        <w:t>l</w:t>
      </w:r>
      <w:r>
        <w:rPr>
          <w:rFonts w:ascii="Arial" w:hAnsi="Arial" w:cs="Arial"/>
          <w:color w:val="000000"/>
          <w:szCs w:val="16"/>
          <w:lang w:val="es-ES"/>
        </w:rPr>
        <w:t>a</w:t>
      </w:r>
      <w:r w:rsidR="00416EFD">
        <w:rPr>
          <w:rFonts w:ascii="Arial" w:hAnsi="Arial" w:cs="Arial"/>
          <w:color w:val="000000"/>
          <w:szCs w:val="16"/>
          <w:lang w:val="es-ES"/>
        </w:rPr>
        <w:t xml:space="preserve"> demandante acreditó el despido al ser un hecho que dio por cierto la Jueza de primera instancia en virtud de l</w:t>
      </w:r>
      <w:r w:rsidR="009E3BB4">
        <w:rPr>
          <w:rFonts w:ascii="Arial" w:hAnsi="Arial" w:cs="Arial"/>
          <w:color w:val="000000"/>
          <w:szCs w:val="16"/>
          <w:lang w:val="es-ES"/>
        </w:rPr>
        <w:t>a inasistencia de</w:t>
      </w:r>
      <w:r>
        <w:rPr>
          <w:rFonts w:ascii="Arial" w:hAnsi="Arial" w:cs="Arial"/>
          <w:color w:val="000000"/>
          <w:szCs w:val="16"/>
          <w:lang w:val="es-ES"/>
        </w:rPr>
        <w:t xml:space="preserve"> </w:t>
      </w:r>
      <w:r w:rsidR="009E3BB4">
        <w:rPr>
          <w:rFonts w:ascii="Arial" w:hAnsi="Arial" w:cs="Arial"/>
          <w:color w:val="000000"/>
          <w:szCs w:val="16"/>
          <w:lang w:val="es-ES"/>
        </w:rPr>
        <w:t>l</w:t>
      </w:r>
      <w:r>
        <w:rPr>
          <w:rFonts w:ascii="Arial" w:hAnsi="Arial" w:cs="Arial"/>
          <w:color w:val="000000"/>
          <w:szCs w:val="16"/>
          <w:lang w:val="es-ES"/>
        </w:rPr>
        <w:t>os demandados</w:t>
      </w:r>
      <w:r w:rsidR="009E3BB4">
        <w:rPr>
          <w:rFonts w:ascii="Arial" w:hAnsi="Arial" w:cs="Arial"/>
          <w:color w:val="000000"/>
          <w:szCs w:val="16"/>
          <w:lang w:val="es-ES"/>
        </w:rPr>
        <w:t xml:space="preserve"> a la audiencia del artículo 77 del CPTSS</w:t>
      </w:r>
      <w:r w:rsidR="00416EFD">
        <w:rPr>
          <w:rFonts w:ascii="Arial" w:hAnsi="Arial" w:cs="Arial"/>
          <w:color w:val="000000"/>
          <w:szCs w:val="16"/>
          <w:lang w:val="es-ES"/>
        </w:rPr>
        <w:t xml:space="preserve">, por lo tanto, le correspondía </w:t>
      </w:r>
      <w:r>
        <w:rPr>
          <w:rFonts w:ascii="Arial" w:hAnsi="Arial" w:cs="Arial"/>
          <w:color w:val="000000"/>
          <w:szCs w:val="16"/>
          <w:lang w:val="es-ES"/>
        </w:rPr>
        <w:t>a estos</w:t>
      </w:r>
      <w:r w:rsidR="00854B74">
        <w:rPr>
          <w:rFonts w:ascii="Arial" w:hAnsi="Arial" w:cs="Arial"/>
          <w:color w:val="000000"/>
          <w:szCs w:val="16"/>
          <w:lang w:val="es-ES"/>
        </w:rPr>
        <w:t>,</w:t>
      </w:r>
      <w:r w:rsidR="007C3F7C">
        <w:rPr>
          <w:rFonts w:ascii="Arial" w:hAnsi="Arial" w:cs="Arial"/>
          <w:color w:val="000000"/>
          <w:szCs w:val="16"/>
          <w:lang w:val="es-ES"/>
        </w:rPr>
        <w:t xml:space="preserve"> desvirtuarla o acreditar</w:t>
      </w:r>
      <w:r w:rsidR="008C11A7">
        <w:rPr>
          <w:rFonts w:ascii="Arial" w:hAnsi="Arial" w:cs="Arial"/>
          <w:color w:val="000000"/>
          <w:szCs w:val="16"/>
          <w:lang w:val="es-ES"/>
        </w:rPr>
        <w:t xml:space="preserve"> una justa causa</w:t>
      </w:r>
      <w:r>
        <w:rPr>
          <w:rFonts w:ascii="Arial" w:hAnsi="Arial" w:cs="Arial"/>
          <w:color w:val="000000"/>
          <w:szCs w:val="16"/>
          <w:lang w:val="es-ES"/>
        </w:rPr>
        <w:t>.</w:t>
      </w:r>
    </w:p>
    <w:p w:rsidR="00661268" w:rsidRDefault="00661268" w:rsidP="00416EFD">
      <w:pPr>
        <w:autoSpaceDE w:val="0"/>
        <w:autoSpaceDN w:val="0"/>
        <w:adjustRightInd w:val="0"/>
        <w:spacing w:line="276" w:lineRule="auto"/>
        <w:jc w:val="both"/>
        <w:rPr>
          <w:rFonts w:ascii="Arial" w:hAnsi="Arial" w:cs="Arial"/>
          <w:color w:val="000000"/>
          <w:szCs w:val="16"/>
          <w:lang w:val="es-ES"/>
        </w:rPr>
      </w:pPr>
    </w:p>
    <w:p w:rsidR="00D1723E" w:rsidRDefault="007C3F7C" w:rsidP="00416EFD">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Y es pr</w:t>
      </w:r>
      <w:r w:rsidR="00854B74">
        <w:rPr>
          <w:rFonts w:ascii="Arial" w:hAnsi="Arial" w:cs="Arial"/>
          <w:color w:val="000000"/>
          <w:szCs w:val="16"/>
          <w:lang w:val="es-ES"/>
        </w:rPr>
        <w:t>ecisamente lo que se alega por e</w:t>
      </w:r>
      <w:r>
        <w:rPr>
          <w:rFonts w:ascii="Arial" w:hAnsi="Arial" w:cs="Arial"/>
          <w:color w:val="000000"/>
          <w:szCs w:val="16"/>
          <w:lang w:val="es-ES"/>
        </w:rPr>
        <w:t xml:space="preserve">l recurrente, en cuanto aduce que la a quo dejó de valorar la confesión de la demandante, al mencionar en el interrogatorio de parte, que </w:t>
      </w:r>
      <w:r w:rsidR="00E065AB">
        <w:rPr>
          <w:rFonts w:ascii="Arial" w:hAnsi="Arial" w:cs="Arial"/>
          <w:color w:val="000000"/>
          <w:szCs w:val="16"/>
          <w:lang w:val="es-ES"/>
        </w:rPr>
        <w:t>d</w:t>
      </w:r>
      <w:r w:rsidR="00F5465A">
        <w:rPr>
          <w:rFonts w:ascii="Arial" w:hAnsi="Arial" w:cs="Arial"/>
          <w:color w:val="000000"/>
          <w:szCs w:val="16"/>
          <w:lang w:val="es-ES"/>
        </w:rPr>
        <w:t>e manera voluntaria tomó</w:t>
      </w:r>
      <w:r w:rsidR="00E065AB">
        <w:rPr>
          <w:rFonts w:ascii="Arial" w:hAnsi="Arial" w:cs="Arial"/>
          <w:color w:val="000000"/>
          <w:szCs w:val="16"/>
          <w:lang w:val="es-ES"/>
        </w:rPr>
        <w:t xml:space="preserve"> la determinación de no continua</w:t>
      </w:r>
      <w:r w:rsidR="00D1723E">
        <w:rPr>
          <w:rFonts w:ascii="Arial" w:hAnsi="Arial" w:cs="Arial"/>
          <w:color w:val="000000"/>
          <w:szCs w:val="16"/>
          <w:lang w:val="es-ES"/>
        </w:rPr>
        <w:t>r con el contrato.</w:t>
      </w:r>
    </w:p>
    <w:p w:rsidR="00D1723E" w:rsidRDefault="00D1723E" w:rsidP="00416EFD">
      <w:pPr>
        <w:autoSpaceDE w:val="0"/>
        <w:autoSpaceDN w:val="0"/>
        <w:adjustRightInd w:val="0"/>
        <w:spacing w:line="276" w:lineRule="auto"/>
        <w:jc w:val="both"/>
        <w:rPr>
          <w:rFonts w:ascii="Arial" w:hAnsi="Arial" w:cs="Arial"/>
          <w:color w:val="000000"/>
          <w:szCs w:val="16"/>
          <w:lang w:val="es-ES"/>
        </w:rPr>
      </w:pPr>
    </w:p>
    <w:p w:rsidR="003514E1" w:rsidRDefault="003514E1"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Al respecto veamos que dijo la señora Murillo Murillo respecto de la reunión que se suscitó en mayo de 2014:</w:t>
      </w:r>
    </w:p>
    <w:p w:rsidR="003514E1" w:rsidRDefault="003514E1" w:rsidP="001B316E">
      <w:pPr>
        <w:autoSpaceDE w:val="0"/>
        <w:autoSpaceDN w:val="0"/>
        <w:adjustRightInd w:val="0"/>
        <w:spacing w:line="276" w:lineRule="auto"/>
        <w:jc w:val="both"/>
        <w:rPr>
          <w:rFonts w:ascii="Arial" w:hAnsi="Arial" w:cs="Arial"/>
          <w:color w:val="000000"/>
          <w:szCs w:val="16"/>
          <w:lang w:val="es-ES"/>
        </w:rPr>
      </w:pPr>
    </w:p>
    <w:p w:rsidR="003514E1" w:rsidRDefault="003514E1"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La </w:t>
      </w:r>
      <w:r w:rsidR="00603F57">
        <w:rPr>
          <w:rFonts w:ascii="Arial" w:hAnsi="Arial" w:cs="Arial"/>
          <w:color w:val="000000"/>
          <w:szCs w:val="16"/>
          <w:lang w:val="es-ES"/>
        </w:rPr>
        <w:t>apoderada de la parte demandada</w:t>
      </w:r>
      <w:r>
        <w:rPr>
          <w:rFonts w:ascii="Arial" w:hAnsi="Arial" w:cs="Arial"/>
          <w:color w:val="000000"/>
          <w:szCs w:val="16"/>
          <w:lang w:val="es-ES"/>
        </w:rPr>
        <w:t xml:space="preserve"> le preguntó a la actora que manifestara cuáles fueron las condiciones que se establecieron en la reunión que se llevó a cabo con la señora Laura Castaño, en mayo de 2014, frente a ello, la señora Murillo Murillo expresó</w:t>
      </w:r>
      <w:r w:rsidR="00831654">
        <w:rPr>
          <w:rFonts w:ascii="Arial" w:hAnsi="Arial" w:cs="Arial"/>
          <w:color w:val="000000"/>
          <w:szCs w:val="16"/>
          <w:lang w:val="es-ES"/>
        </w:rPr>
        <w:t>:</w:t>
      </w:r>
      <w:r w:rsidR="00292FFF">
        <w:rPr>
          <w:rFonts w:ascii="Arial" w:hAnsi="Arial" w:cs="Arial"/>
          <w:color w:val="000000"/>
          <w:szCs w:val="16"/>
          <w:lang w:val="es-ES"/>
        </w:rPr>
        <w:t xml:space="preserve"> </w:t>
      </w:r>
      <w:r w:rsidRPr="00831654">
        <w:rPr>
          <w:rFonts w:ascii="Arial" w:hAnsi="Arial" w:cs="Arial"/>
          <w:i/>
          <w:color w:val="000000"/>
          <w:szCs w:val="16"/>
          <w:lang w:val="es-ES"/>
        </w:rPr>
        <w:t>“</w:t>
      </w:r>
      <w:r w:rsidR="00831654">
        <w:rPr>
          <w:rFonts w:ascii="Arial" w:hAnsi="Arial" w:cs="Arial"/>
          <w:i/>
          <w:color w:val="000000"/>
          <w:szCs w:val="16"/>
          <w:lang w:val="es-ES"/>
        </w:rPr>
        <w:t>E</w:t>
      </w:r>
      <w:r w:rsidRPr="00831654">
        <w:rPr>
          <w:rFonts w:ascii="Arial" w:hAnsi="Arial" w:cs="Arial"/>
          <w:i/>
          <w:color w:val="000000"/>
          <w:szCs w:val="16"/>
          <w:lang w:val="es-ES"/>
        </w:rPr>
        <w:t xml:space="preserve">sa reunión fue prácticamente como una echada porque ahí habían unas condiciones nuevas </w:t>
      </w:r>
      <w:r w:rsidR="00831654">
        <w:rPr>
          <w:rFonts w:ascii="Arial" w:hAnsi="Arial" w:cs="Arial"/>
          <w:i/>
          <w:color w:val="000000"/>
          <w:szCs w:val="16"/>
          <w:lang w:val="es-ES"/>
        </w:rPr>
        <w:t>a las cuales</w:t>
      </w:r>
      <w:r w:rsidRPr="00831654">
        <w:rPr>
          <w:rFonts w:ascii="Arial" w:hAnsi="Arial" w:cs="Arial"/>
          <w:i/>
          <w:color w:val="000000"/>
          <w:szCs w:val="16"/>
          <w:lang w:val="es-ES"/>
        </w:rPr>
        <w:t xml:space="preserve"> teníamos que poner las tiendas </w:t>
      </w:r>
      <w:r w:rsidRPr="00831654">
        <w:rPr>
          <w:rFonts w:ascii="Arial" w:hAnsi="Arial" w:cs="Arial"/>
          <w:i/>
          <w:color w:val="000000"/>
          <w:szCs w:val="16"/>
          <w:lang w:val="es-ES"/>
        </w:rPr>
        <w:lastRenderedPageBreak/>
        <w:t xml:space="preserve">a nombre de nosotros y ya nos aclararon los horarios, que </w:t>
      </w:r>
      <w:r w:rsidR="00292FFF">
        <w:rPr>
          <w:rFonts w:ascii="Arial" w:hAnsi="Arial" w:cs="Arial"/>
          <w:i/>
          <w:color w:val="000000"/>
          <w:szCs w:val="16"/>
          <w:lang w:val="es-ES"/>
        </w:rPr>
        <w:t xml:space="preserve">ya </w:t>
      </w:r>
      <w:r w:rsidRPr="00831654">
        <w:rPr>
          <w:rFonts w:ascii="Arial" w:hAnsi="Arial" w:cs="Arial"/>
          <w:i/>
          <w:color w:val="000000"/>
          <w:szCs w:val="16"/>
          <w:lang w:val="es-ES"/>
        </w:rPr>
        <w:t>podíamos trabajar el horario que quisiéramos, manejar la tienda como quisiéramos, y no estuvimos de acuerdo, luego pas</w:t>
      </w:r>
      <w:r w:rsidR="00831654">
        <w:rPr>
          <w:rFonts w:ascii="Arial" w:hAnsi="Arial" w:cs="Arial"/>
          <w:i/>
          <w:color w:val="000000"/>
          <w:szCs w:val="16"/>
          <w:lang w:val="es-ES"/>
        </w:rPr>
        <w:t>ó una niña Luisa recolecta</w:t>
      </w:r>
      <w:r w:rsidRPr="00831654">
        <w:rPr>
          <w:rFonts w:ascii="Arial" w:hAnsi="Arial" w:cs="Arial"/>
          <w:i/>
          <w:color w:val="000000"/>
          <w:szCs w:val="16"/>
          <w:lang w:val="es-ES"/>
        </w:rPr>
        <w:t>ndo firmas</w:t>
      </w:r>
      <w:r>
        <w:rPr>
          <w:rFonts w:ascii="Arial" w:hAnsi="Arial" w:cs="Arial"/>
          <w:color w:val="000000"/>
          <w:szCs w:val="16"/>
          <w:lang w:val="es-ES"/>
        </w:rPr>
        <w:t xml:space="preserve"> </w:t>
      </w:r>
      <w:r w:rsidR="00831654">
        <w:rPr>
          <w:rFonts w:ascii="Arial" w:hAnsi="Arial" w:cs="Arial"/>
          <w:color w:val="000000"/>
          <w:szCs w:val="16"/>
          <w:lang w:val="es-ES"/>
        </w:rPr>
        <w:t>en que estuviéramos de acuerdo si íbamos a aceptar o no, yo dije que no firmaba ese documento porque no estaba de acuerdo con esas condiciones”</w:t>
      </w:r>
      <w:r w:rsidR="00292FFF">
        <w:rPr>
          <w:rFonts w:ascii="Arial" w:hAnsi="Arial" w:cs="Arial"/>
          <w:color w:val="000000"/>
          <w:szCs w:val="16"/>
          <w:lang w:val="es-ES"/>
        </w:rPr>
        <w:t>.</w:t>
      </w:r>
    </w:p>
    <w:p w:rsidR="00292FFF" w:rsidRDefault="00292FFF" w:rsidP="001B316E">
      <w:pPr>
        <w:autoSpaceDE w:val="0"/>
        <w:autoSpaceDN w:val="0"/>
        <w:adjustRightInd w:val="0"/>
        <w:spacing w:line="276" w:lineRule="auto"/>
        <w:jc w:val="both"/>
        <w:rPr>
          <w:rFonts w:ascii="Arial" w:hAnsi="Arial" w:cs="Arial"/>
          <w:color w:val="000000"/>
          <w:szCs w:val="16"/>
          <w:lang w:val="es-ES"/>
        </w:rPr>
      </w:pPr>
    </w:p>
    <w:p w:rsidR="00292FFF" w:rsidRDefault="00292FFF"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Luego pregunto, si de acuerdo con esa información estuvo de acuerdo con que esas condiciones se modificaran o usted simplemente determinó que no le servían las condiciones y no prestaba más sus servicios.</w:t>
      </w:r>
    </w:p>
    <w:p w:rsidR="00292FFF" w:rsidRDefault="00292FFF" w:rsidP="001B316E">
      <w:pPr>
        <w:autoSpaceDE w:val="0"/>
        <w:autoSpaceDN w:val="0"/>
        <w:adjustRightInd w:val="0"/>
        <w:spacing w:line="276" w:lineRule="auto"/>
        <w:jc w:val="both"/>
        <w:rPr>
          <w:rFonts w:ascii="Arial" w:hAnsi="Arial" w:cs="Arial"/>
          <w:color w:val="000000"/>
          <w:szCs w:val="16"/>
          <w:lang w:val="es-ES"/>
        </w:rPr>
      </w:pPr>
    </w:p>
    <w:p w:rsidR="00292FFF" w:rsidRDefault="00292FFF" w:rsidP="001B316E">
      <w:pPr>
        <w:autoSpaceDE w:val="0"/>
        <w:autoSpaceDN w:val="0"/>
        <w:adjustRightInd w:val="0"/>
        <w:spacing w:line="276" w:lineRule="auto"/>
        <w:jc w:val="both"/>
        <w:rPr>
          <w:rFonts w:ascii="Arial" w:hAnsi="Arial" w:cs="Arial"/>
          <w:i/>
          <w:color w:val="000000"/>
          <w:szCs w:val="16"/>
          <w:lang w:val="es-ES"/>
        </w:rPr>
      </w:pPr>
      <w:r>
        <w:rPr>
          <w:rFonts w:ascii="Arial" w:hAnsi="Arial" w:cs="Arial"/>
          <w:color w:val="000000"/>
          <w:szCs w:val="16"/>
          <w:lang w:val="es-ES"/>
        </w:rPr>
        <w:t xml:space="preserve">A la que contestó: </w:t>
      </w:r>
      <w:r>
        <w:rPr>
          <w:rFonts w:ascii="Arial" w:hAnsi="Arial" w:cs="Arial"/>
          <w:i/>
          <w:color w:val="000000"/>
          <w:szCs w:val="16"/>
          <w:lang w:val="es-ES"/>
        </w:rPr>
        <w:t xml:space="preserve">“no estaba de acuerdo con las condiciones entonces esa reunión fue la echada definitiva, entonces como no firmé la hoja que pasaron, no estaba de acuerdo con lo que nos dijeron </w:t>
      </w:r>
      <w:r w:rsidR="00DC2671">
        <w:rPr>
          <w:rFonts w:ascii="Arial" w:hAnsi="Arial" w:cs="Arial"/>
          <w:i/>
          <w:color w:val="000000"/>
          <w:szCs w:val="16"/>
          <w:lang w:val="es-ES"/>
        </w:rPr>
        <w:t>allá en esa</w:t>
      </w:r>
      <w:r>
        <w:rPr>
          <w:rFonts w:ascii="Arial" w:hAnsi="Arial" w:cs="Arial"/>
          <w:i/>
          <w:color w:val="000000"/>
          <w:szCs w:val="16"/>
          <w:lang w:val="es-ES"/>
        </w:rPr>
        <w:t xml:space="preserve"> reunión”.</w:t>
      </w:r>
    </w:p>
    <w:p w:rsidR="00292FFF" w:rsidRDefault="00292FFF" w:rsidP="001B316E">
      <w:pPr>
        <w:autoSpaceDE w:val="0"/>
        <w:autoSpaceDN w:val="0"/>
        <w:adjustRightInd w:val="0"/>
        <w:spacing w:line="276" w:lineRule="auto"/>
        <w:jc w:val="both"/>
        <w:rPr>
          <w:rFonts w:ascii="Arial" w:hAnsi="Arial" w:cs="Arial"/>
          <w:i/>
          <w:color w:val="000000"/>
          <w:szCs w:val="16"/>
          <w:lang w:val="es-ES"/>
        </w:rPr>
      </w:pPr>
    </w:p>
    <w:p w:rsidR="00590416" w:rsidRDefault="00292FFF"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Seguidamente la abogada insiste y pregunta </w:t>
      </w:r>
      <w:r w:rsidR="00590416">
        <w:rPr>
          <w:rFonts w:ascii="Arial" w:hAnsi="Arial" w:cs="Arial"/>
          <w:color w:val="000000"/>
          <w:szCs w:val="16"/>
          <w:lang w:val="es-ES"/>
        </w:rPr>
        <w:t xml:space="preserve">que al momento de presentar la inconformidad con </w:t>
      </w:r>
      <w:r w:rsidR="00603F57">
        <w:rPr>
          <w:rFonts w:ascii="Arial" w:hAnsi="Arial" w:cs="Arial"/>
          <w:color w:val="000000"/>
          <w:szCs w:val="16"/>
          <w:lang w:val="es-ES"/>
        </w:rPr>
        <w:t xml:space="preserve">las nuevas condiciones decidió </w:t>
      </w:r>
      <w:r w:rsidR="00590416">
        <w:rPr>
          <w:rFonts w:ascii="Arial" w:hAnsi="Arial" w:cs="Arial"/>
          <w:color w:val="000000"/>
          <w:szCs w:val="16"/>
          <w:lang w:val="es-ES"/>
        </w:rPr>
        <w:t xml:space="preserve">continuar con las tiendas o no continuar, o cual fue la decisión que usted tomó en ese momento con esa </w:t>
      </w:r>
      <w:r w:rsidR="00DC2671">
        <w:rPr>
          <w:rFonts w:ascii="Arial" w:hAnsi="Arial" w:cs="Arial"/>
          <w:color w:val="000000"/>
          <w:szCs w:val="16"/>
          <w:lang w:val="es-ES"/>
        </w:rPr>
        <w:t>inconformidad</w:t>
      </w:r>
      <w:r w:rsidR="00590416">
        <w:rPr>
          <w:rFonts w:ascii="Arial" w:hAnsi="Arial" w:cs="Arial"/>
          <w:color w:val="000000"/>
          <w:szCs w:val="16"/>
          <w:lang w:val="es-ES"/>
        </w:rPr>
        <w:t>.</w:t>
      </w:r>
    </w:p>
    <w:p w:rsidR="00590416" w:rsidRDefault="00590416" w:rsidP="001B316E">
      <w:pPr>
        <w:autoSpaceDE w:val="0"/>
        <w:autoSpaceDN w:val="0"/>
        <w:adjustRightInd w:val="0"/>
        <w:spacing w:line="276" w:lineRule="auto"/>
        <w:jc w:val="both"/>
        <w:rPr>
          <w:rFonts w:ascii="Arial" w:hAnsi="Arial" w:cs="Arial"/>
          <w:color w:val="000000"/>
          <w:szCs w:val="16"/>
          <w:lang w:val="es-ES"/>
        </w:rPr>
      </w:pPr>
    </w:p>
    <w:p w:rsidR="00292FFF" w:rsidRPr="00292FFF" w:rsidRDefault="00590416" w:rsidP="001B316E">
      <w:pPr>
        <w:autoSpaceDE w:val="0"/>
        <w:autoSpaceDN w:val="0"/>
        <w:adjustRightInd w:val="0"/>
        <w:spacing w:line="276" w:lineRule="auto"/>
        <w:jc w:val="both"/>
        <w:rPr>
          <w:rFonts w:ascii="Arial" w:hAnsi="Arial" w:cs="Arial"/>
          <w:i/>
          <w:color w:val="000000"/>
          <w:szCs w:val="16"/>
          <w:lang w:val="es-ES"/>
        </w:rPr>
      </w:pPr>
      <w:r>
        <w:rPr>
          <w:rFonts w:ascii="Arial" w:hAnsi="Arial" w:cs="Arial"/>
          <w:color w:val="000000"/>
          <w:szCs w:val="16"/>
          <w:lang w:val="es-ES"/>
        </w:rPr>
        <w:t xml:space="preserve">Y la actora respondió: </w:t>
      </w:r>
      <w:r>
        <w:rPr>
          <w:rFonts w:ascii="Arial" w:hAnsi="Arial" w:cs="Arial"/>
          <w:i/>
          <w:color w:val="000000"/>
          <w:szCs w:val="16"/>
          <w:lang w:val="es-ES"/>
        </w:rPr>
        <w:t xml:space="preserve">“ya no seguía con la tienda porque con esas condiciones no, </w:t>
      </w:r>
      <w:r w:rsidR="00DC2671">
        <w:rPr>
          <w:rFonts w:ascii="Arial" w:hAnsi="Arial" w:cs="Arial"/>
          <w:i/>
          <w:color w:val="000000"/>
          <w:szCs w:val="16"/>
          <w:lang w:val="es-ES"/>
        </w:rPr>
        <w:t>por</w:t>
      </w:r>
      <w:r>
        <w:rPr>
          <w:rFonts w:ascii="Arial" w:hAnsi="Arial" w:cs="Arial"/>
          <w:i/>
          <w:color w:val="000000"/>
          <w:szCs w:val="16"/>
          <w:lang w:val="es-ES"/>
        </w:rPr>
        <w:t>que si nosotros veníamos cumpliendo horarios, lo que ellos nos decían, las tiendas no eran de nosotros, entonces nosotros hacíamos lo que la empresa nos mandaba a hacer, entonces como no estaba de acuerdo yo estuve hasta el 20 o 22 de junio</w:t>
      </w:r>
      <w:r w:rsidR="0045179D">
        <w:rPr>
          <w:rFonts w:ascii="Arial" w:hAnsi="Arial" w:cs="Arial"/>
          <w:i/>
          <w:color w:val="000000"/>
          <w:szCs w:val="16"/>
          <w:lang w:val="es-ES"/>
        </w:rPr>
        <w:t>”</w:t>
      </w:r>
      <w:r w:rsidR="00DC2671">
        <w:rPr>
          <w:rFonts w:ascii="Arial" w:hAnsi="Arial" w:cs="Arial"/>
          <w:i/>
          <w:color w:val="000000"/>
          <w:szCs w:val="16"/>
          <w:lang w:val="es-ES"/>
        </w:rPr>
        <w:t>.</w:t>
      </w:r>
    </w:p>
    <w:p w:rsidR="003514E1" w:rsidRDefault="003514E1" w:rsidP="001B316E">
      <w:pPr>
        <w:autoSpaceDE w:val="0"/>
        <w:autoSpaceDN w:val="0"/>
        <w:adjustRightInd w:val="0"/>
        <w:spacing w:line="276" w:lineRule="auto"/>
        <w:jc w:val="both"/>
        <w:rPr>
          <w:rFonts w:ascii="Arial" w:hAnsi="Arial" w:cs="Arial"/>
          <w:color w:val="000000"/>
          <w:szCs w:val="16"/>
          <w:lang w:val="es-ES"/>
        </w:rPr>
      </w:pPr>
    </w:p>
    <w:p w:rsidR="007C1945" w:rsidRPr="00C7014F" w:rsidRDefault="007C3F7C" w:rsidP="007C194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Bien. </w:t>
      </w:r>
      <w:r w:rsidR="001B316E">
        <w:rPr>
          <w:rFonts w:ascii="Arial" w:hAnsi="Arial" w:cs="Arial"/>
          <w:color w:val="000000"/>
          <w:szCs w:val="16"/>
          <w:lang w:val="es-ES"/>
        </w:rPr>
        <w:t xml:space="preserve">Si se </w:t>
      </w:r>
      <w:r>
        <w:rPr>
          <w:rFonts w:ascii="Arial" w:hAnsi="Arial" w:cs="Arial"/>
          <w:color w:val="000000"/>
          <w:szCs w:val="16"/>
          <w:lang w:val="es-ES"/>
        </w:rPr>
        <w:t xml:space="preserve">toma </w:t>
      </w:r>
      <w:r w:rsidR="001B316E">
        <w:rPr>
          <w:rFonts w:ascii="Arial" w:hAnsi="Arial" w:cs="Arial"/>
          <w:color w:val="000000"/>
          <w:szCs w:val="16"/>
          <w:lang w:val="es-ES"/>
        </w:rPr>
        <w:t xml:space="preserve">aisladamente </w:t>
      </w:r>
      <w:r>
        <w:rPr>
          <w:rFonts w:ascii="Arial" w:hAnsi="Arial" w:cs="Arial"/>
          <w:color w:val="000000"/>
          <w:szCs w:val="16"/>
          <w:lang w:val="es-ES"/>
        </w:rPr>
        <w:t xml:space="preserve">esta manifestación </w:t>
      </w:r>
      <w:r w:rsidR="001B316E">
        <w:rPr>
          <w:rFonts w:ascii="Arial" w:hAnsi="Arial" w:cs="Arial"/>
          <w:color w:val="000000"/>
          <w:szCs w:val="16"/>
          <w:lang w:val="es-ES"/>
        </w:rPr>
        <w:t xml:space="preserve">podría considerarse </w:t>
      </w:r>
      <w:r>
        <w:rPr>
          <w:rFonts w:ascii="Arial" w:hAnsi="Arial" w:cs="Arial"/>
          <w:color w:val="000000"/>
          <w:szCs w:val="16"/>
          <w:lang w:val="es-ES"/>
        </w:rPr>
        <w:t xml:space="preserve">que </w:t>
      </w:r>
      <w:r w:rsidR="001B316E">
        <w:rPr>
          <w:rFonts w:ascii="Arial" w:hAnsi="Arial" w:cs="Arial"/>
          <w:color w:val="000000"/>
          <w:szCs w:val="16"/>
          <w:lang w:val="es-ES"/>
        </w:rPr>
        <w:t>confesó</w:t>
      </w:r>
      <w:r>
        <w:rPr>
          <w:rFonts w:ascii="Arial" w:hAnsi="Arial" w:cs="Arial"/>
          <w:color w:val="000000"/>
          <w:szCs w:val="16"/>
          <w:lang w:val="es-ES"/>
        </w:rPr>
        <w:t xml:space="preserve"> la actora su </w:t>
      </w:r>
      <w:r w:rsidR="001B316E">
        <w:rPr>
          <w:rFonts w:ascii="Arial" w:hAnsi="Arial" w:cs="Arial"/>
          <w:color w:val="000000"/>
          <w:szCs w:val="16"/>
          <w:lang w:val="es-ES"/>
        </w:rPr>
        <w:t>renunci</w:t>
      </w:r>
      <w:r w:rsidR="006D7401">
        <w:rPr>
          <w:rFonts w:ascii="Arial" w:hAnsi="Arial" w:cs="Arial"/>
          <w:color w:val="000000"/>
          <w:szCs w:val="16"/>
          <w:lang w:val="es-ES"/>
        </w:rPr>
        <w:t>a</w:t>
      </w:r>
      <w:r w:rsidR="001B316E">
        <w:rPr>
          <w:rFonts w:ascii="Arial" w:hAnsi="Arial" w:cs="Arial"/>
          <w:color w:val="000000"/>
          <w:szCs w:val="16"/>
          <w:lang w:val="es-ES"/>
        </w:rPr>
        <w:t xml:space="preserve">; sin embargo, al </w:t>
      </w:r>
      <w:r w:rsidR="009E02A1">
        <w:rPr>
          <w:rFonts w:ascii="Arial" w:hAnsi="Arial" w:cs="Arial"/>
          <w:color w:val="000000"/>
          <w:szCs w:val="16"/>
          <w:lang w:val="es-ES"/>
        </w:rPr>
        <w:t>enmarcarla dentro</w:t>
      </w:r>
      <w:r>
        <w:rPr>
          <w:rFonts w:ascii="Arial" w:hAnsi="Arial" w:cs="Arial"/>
          <w:color w:val="000000"/>
          <w:szCs w:val="16"/>
          <w:lang w:val="es-ES"/>
        </w:rPr>
        <w:t xml:space="preserve"> </w:t>
      </w:r>
      <w:r w:rsidR="009E02A1">
        <w:rPr>
          <w:rFonts w:ascii="Arial" w:hAnsi="Arial" w:cs="Arial"/>
          <w:color w:val="000000"/>
          <w:szCs w:val="16"/>
          <w:lang w:val="es-ES"/>
        </w:rPr>
        <w:t>d</w:t>
      </w:r>
      <w:r w:rsidR="001B316E">
        <w:rPr>
          <w:rFonts w:ascii="Arial" w:hAnsi="Arial" w:cs="Arial"/>
          <w:color w:val="000000"/>
          <w:szCs w:val="16"/>
          <w:lang w:val="es-ES"/>
        </w:rPr>
        <w:t>el contexto en que se formuló la pregunta por la parte demandada y las respuestas dadas por la</w:t>
      </w:r>
      <w:r w:rsidR="006D7401">
        <w:rPr>
          <w:rFonts w:ascii="Arial" w:hAnsi="Arial" w:cs="Arial"/>
          <w:color w:val="000000"/>
          <w:szCs w:val="16"/>
          <w:lang w:val="es-ES"/>
        </w:rPr>
        <w:t xml:space="preserve"> demandante</w:t>
      </w:r>
      <w:r>
        <w:rPr>
          <w:rFonts w:ascii="Arial" w:hAnsi="Arial" w:cs="Arial"/>
          <w:color w:val="000000"/>
          <w:szCs w:val="16"/>
          <w:lang w:val="es-ES"/>
        </w:rPr>
        <w:t xml:space="preserve"> con precedencia</w:t>
      </w:r>
      <w:r w:rsidR="001B316E">
        <w:rPr>
          <w:rFonts w:ascii="Arial" w:hAnsi="Arial" w:cs="Arial"/>
          <w:color w:val="000000"/>
          <w:szCs w:val="16"/>
          <w:lang w:val="es-ES"/>
        </w:rPr>
        <w:t xml:space="preserve">, </w:t>
      </w:r>
      <w:r>
        <w:rPr>
          <w:rFonts w:ascii="Arial" w:hAnsi="Arial" w:cs="Arial"/>
          <w:color w:val="000000"/>
          <w:szCs w:val="16"/>
          <w:lang w:val="es-ES"/>
        </w:rPr>
        <w:t xml:space="preserve">para la Sala </w:t>
      </w:r>
      <w:r w:rsidR="001B316E">
        <w:rPr>
          <w:rFonts w:ascii="Arial" w:hAnsi="Arial" w:cs="Arial"/>
          <w:color w:val="000000"/>
          <w:szCs w:val="16"/>
          <w:lang w:val="es-ES"/>
        </w:rPr>
        <w:t>tal situación</w:t>
      </w:r>
      <w:r w:rsidR="00887EE1" w:rsidRPr="00887EE1">
        <w:rPr>
          <w:rFonts w:ascii="Arial" w:hAnsi="Arial" w:cs="Arial"/>
          <w:color w:val="000000"/>
          <w:szCs w:val="16"/>
          <w:lang w:val="es-ES"/>
        </w:rPr>
        <w:t xml:space="preserve"> </w:t>
      </w:r>
      <w:r w:rsidR="00887EE1">
        <w:rPr>
          <w:rFonts w:ascii="Arial" w:hAnsi="Arial" w:cs="Arial"/>
          <w:color w:val="000000"/>
          <w:szCs w:val="16"/>
          <w:lang w:val="es-ES"/>
        </w:rPr>
        <w:t>no se presentó</w:t>
      </w:r>
      <w:r w:rsidR="00D16561">
        <w:rPr>
          <w:rFonts w:ascii="Arial" w:hAnsi="Arial" w:cs="Arial"/>
          <w:color w:val="000000"/>
          <w:szCs w:val="16"/>
          <w:lang w:val="es-ES"/>
        </w:rPr>
        <w:t>,</w:t>
      </w:r>
      <w:r w:rsidR="006502D4">
        <w:rPr>
          <w:rFonts w:ascii="Arial" w:hAnsi="Arial" w:cs="Arial"/>
          <w:color w:val="000000"/>
          <w:szCs w:val="16"/>
          <w:lang w:val="es-ES"/>
        </w:rPr>
        <w:t xml:space="preserve"> pues no fue expresa, consciente y libre</w:t>
      </w:r>
      <w:r w:rsidR="006502D4">
        <w:rPr>
          <w:rStyle w:val="Refdenotaalpie"/>
          <w:rFonts w:ascii="Arial" w:hAnsi="Arial" w:cs="Arial"/>
          <w:color w:val="000000"/>
          <w:szCs w:val="16"/>
          <w:lang w:val="es-ES"/>
        </w:rPr>
        <w:footnoteReference w:id="3"/>
      </w:r>
      <w:r w:rsidR="00D16561">
        <w:rPr>
          <w:rFonts w:ascii="Arial" w:hAnsi="Arial" w:cs="Arial"/>
          <w:color w:val="000000"/>
          <w:szCs w:val="16"/>
          <w:lang w:val="es-ES"/>
        </w:rPr>
        <w:t xml:space="preserve">, sin inferencias, ni disquisiciones, </w:t>
      </w:r>
      <w:r w:rsidR="009E1A74">
        <w:rPr>
          <w:rFonts w:ascii="Arial" w:hAnsi="Arial" w:cs="Arial"/>
          <w:color w:val="000000"/>
          <w:szCs w:val="16"/>
          <w:lang w:val="es-ES"/>
        </w:rPr>
        <w:t xml:space="preserve">sino inducida, </w:t>
      </w:r>
      <w:r w:rsidR="00887EE1">
        <w:rPr>
          <w:rFonts w:ascii="Arial" w:hAnsi="Arial" w:cs="Arial"/>
          <w:color w:val="000000"/>
          <w:szCs w:val="16"/>
          <w:lang w:val="es-ES"/>
        </w:rPr>
        <w:t xml:space="preserve">si en cuenta se tiene que </w:t>
      </w:r>
      <w:r w:rsidR="007C1945">
        <w:rPr>
          <w:rFonts w:ascii="Arial" w:hAnsi="Arial" w:cs="Arial"/>
          <w:color w:val="000000"/>
          <w:szCs w:val="16"/>
          <w:lang w:val="es-ES"/>
        </w:rPr>
        <w:t>previamente a la última pregunta, ya la actora había dicho que no estaba de acuerdo con las nuevas condiciones, razón por la cual, para ella, eso significaba, en otros términos, un despido definitivo, sin embargo, la insistencia de la abogada, con la pregunta siguiente, que además de ser capciosa</w:t>
      </w:r>
      <w:r w:rsidR="00C7014F">
        <w:rPr>
          <w:rFonts w:ascii="Arial" w:hAnsi="Arial" w:cs="Arial"/>
          <w:color w:val="000000"/>
          <w:szCs w:val="16"/>
          <w:lang w:val="es-ES"/>
        </w:rPr>
        <w:t xml:space="preserve"> y sugestiva</w:t>
      </w:r>
      <w:r w:rsidR="009E1A74">
        <w:rPr>
          <w:rFonts w:ascii="Arial" w:hAnsi="Arial" w:cs="Arial"/>
          <w:color w:val="000000"/>
          <w:szCs w:val="16"/>
          <w:lang w:val="es-ES"/>
        </w:rPr>
        <w:t>,</w:t>
      </w:r>
      <w:r w:rsidR="00C7014F">
        <w:rPr>
          <w:rFonts w:ascii="Arial" w:hAnsi="Arial" w:cs="Arial"/>
          <w:color w:val="000000"/>
          <w:szCs w:val="16"/>
          <w:lang w:val="es-ES"/>
        </w:rPr>
        <w:t xml:space="preserve"> por cuanto está inmersa la respuesta al decir </w:t>
      </w:r>
      <w:r w:rsidR="00C7014F" w:rsidRPr="00C7014F">
        <w:rPr>
          <w:rFonts w:ascii="Arial" w:hAnsi="Arial" w:cs="Arial"/>
          <w:i/>
          <w:color w:val="000000"/>
          <w:szCs w:val="16"/>
          <w:lang w:val="es-ES"/>
        </w:rPr>
        <w:t>“</w:t>
      </w:r>
      <w:r w:rsidR="007C1945" w:rsidRPr="00C7014F">
        <w:rPr>
          <w:rFonts w:ascii="Arial" w:hAnsi="Arial" w:cs="Arial"/>
          <w:i/>
          <w:color w:val="000000"/>
          <w:szCs w:val="16"/>
          <w:lang w:val="es-ES"/>
        </w:rPr>
        <w:t>qué decidió, continuar con las tiendas o no continuar</w:t>
      </w:r>
      <w:r w:rsidR="00C7014F" w:rsidRPr="00C7014F">
        <w:rPr>
          <w:rFonts w:ascii="Arial" w:hAnsi="Arial" w:cs="Arial"/>
          <w:i/>
          <w:color w:val="000000"/>
          <w:szCs w:val="16"/>
          <w:lang w:val="es-ES"/>
        </w:rPr>
        <w:t>”</w:t>
      </w:r>
      <w:r w:rsidR="00C7014F">
        <w:rPr>
          <w:rFonts w:ascii="Arial" w:hAnsi="Arial" w:cs="Arial"/>
          <w:i/>
          <w:color w:val="000000"/>
          <w:szCs w:val="16"/>
          <w:lang w:val="es-ES"/>
        </w:rPr>
        <w:t xml:space="preserve">, </w:t>
      </w:r>
      <w:r w:rsidR="00C7014F">
        <w:rPr>
          <w:rFonts w:ascii="Arial" w:hAnsi="Arial" w:cs="Arial"/>
          <w:color w:val="000000"/>
          <w:szCs w:val="16"/>
          <w:lang w:val="es-ES"/>
        </w:rPr>
        <w:t xml:space="preserve">es lo que indujo </w:t>
      </w:r>
      <w:r w:rsidR="006502D4">
        <w:rPr>
          <w:rFonts w:ascii="Arial" w:hAnsi="Arial" w:cs="Arial"/>
          <w:color w:val="000000"/>
          <w:szCs w:val="16"/>
          <w:lang w:val="es-ES"/>
        </w:rPr>
        <w:t>a la actora a decir que ya no seguía con la tienda por las nuevas condiciones</w:t>
      </w:r>
      <w:r w:rsidR="009E1A74">
        <w:rPr>
          <w:rFonts w:ascii="Arial" w:hAnsi="Arial" w:cs="Arial"/>
          <w:color w:val="000000"/>
          <w:szCs w:val="16"/>
          <w:lang w:val="es-ES"/>
        </w:rPr>
        <w:t xml:space="preserve"> y por ello estuvo hasta el 20 o</w:t>
      </w:r>
      <w:r w:rsidR="006502D4">
        <w:rPr>
          <w:rFonts w:ascii="Arial" w:hAnsi="Arial" w:cs="Arial"/>
          <w:color w:val="000000"/>
          <w:szCs w:val="16"/>
          <w:lang w:val="es-ES"/>
        </w:rPr>
        <w:t xml:space="preserve"> 22 de </w:t>
      </w:r>
      <w:r w:rsidR="009E1A74">
        <w:rPr>
          <w:rFonts w:ascii="Arial" w:hAnsi="Arial" w:cs="Arial"/>
          <w:color w:val="000000"/>
          <w:szCs w:val="16"/>
          <w:lang w:val="es-ES"/>
        </w:rPr>
        <w:t>junio, pero no por su propia voluntad, pues sabía que después de no firmar el documento, devenía el despido.</w:t>
      </w:r>
    </w:p>
    <w:p w:rsidR="007C1945" w:rsidRDefault="007C1945" w:rsidP="007C1945">
      <w:pPr>
        <w:autoSpaceDE w:val="0"/>
        <w:autoSpaceDN w:val="0"/>
        <w:adjustRightInd w:val="0"/>
        <w:spacing w:line="276" w:lineRule="auto"/>
        <w:jc w:val="both"/>
        <w:rPr>
          <w:rFonts w:ascii="Arial" w:hAnsi="Arial" w:cs="Arial"/>
          <w:color w:val="000000"/>
          <w:szCs w:val="16"/>
          <w:lang w:val="es-ES"/>
        </w:rPr>
      </w:pPr>
    </w:p>
    <w:p w:rsidR="006D7401" w:rsidRDefault="006D7401"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De lo que se desprende, que al manifestar que tomó la determinación de no continuar, ello fue como consecuencia de no aceptar las condiciones de la demandada, que implicaban su salida; pero no por voluntad propia, que es lo que caracteriza la renuncia, sino por no acogerse a las nuevas directrices.</w:t>
      </w:r>
    </w:p>
    <w:p w:rsidR="006D7401" w:rsidRDefault="006D7401" w:rsidP="001B316E">
      <w:pPr>
        <w:autoSpaceDE w:val="0"/>
        <w:autoSpaceDN w:val="0"/>
        <w:adjustRightInd w:val="0"/>
        <w:spacing w:line="276" w:lineRule="auto"/>
        <w:jc w:val="both"/>
        <w:rPr>
          <w:rFonts w:ascii="Arial" w:hAnsi="Arial" w:cs="Arial"/>
          <w:color w:val="000000"/>
          <w:szCs w:val="16"/>
          <w:lang w:val="es-ES"/>
        </w:rPr>
      </w:pPr>
    </w:p>
    <w:p w:rsidR="007C1945" w:rsidRDefault="007C1945" w:rsidP="007C1945">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lastRenderedPageBreak/>
        <w:t xml:space="preserve">Es más de entenderse que renunció, no hubiese continuado hasta el 20-06-2014, sino que </w:t>
      </w:r>
      <w:r w:rsidRPr="00F1595A">
        <w:rPr>
          <w:rFonts w:ascii="Arial" w:hAnsi="Arial" w:cs="Arial"/>
          <w:i/>
          <w:color w:val="000000"/>
          <w:szCs w:val="16"/>
          <w:lang w:val="es-ES"/>
        </w:rPr>
        <w:t>ipso facto</w:t>
      </w:r>
      <w:r>
        <w:rPr>
          <w:rFonts w:ascii="Arial" w:hAnsi="Arial" w:cs="Arial"/>
          <w:i/>
          <w:color w:val="000000"/>
          <w:szCs w:val="16"/>
          <w:lang w:val="es-ES"/>
        </w:rPr>
        <w:t xml:space="preserve">, </w:t>
      </w:r>
      <w:r>
        <w:rPr>
          <w:rFonts w:ascii="Arial" w:hAnsi="Arial" w:cs="Arial"/>
          <w:color w:val="000000"/>
          <w:szCs w:val="16"/>
          <w:lang w:val="es-ES"/>
        </w:rPr>
        <w:t>la demandante por su propia voluntad, hubiere salido de la empresa el día de la reunión o más tardar el día siguiente.</w:t>
      </w:r>
    </w:p>
    <w:p w:rsidR="007C1945" w:rsidRDefault="007C1945" w:rsidP="001B316E">
      <w:pPr>
        <w:autoSpaceDE w:val="0"/>
        <w:autoSpaceDN w:val="0"/>
        <w:adjustRightInd w:val="0"/>
        <w:spacing w:line="276" w:lineRule="auto"/>
        <w:jc w:val="both"/>
        <w:rPr>
          <w:rFonts w:ascii="Arial" w:hAnsi="Arial" w:cs="Arial"/>
          <w:color w:val="000000"/>
          <w:szCs w:val="16"/>
          <w:lang w:val="es-ES"/>
        </w:rPr>
      </w:pPr>
    </w:p>
    <w:p w:rsidR="001B316E" w:rsidRDefault="006D7401" w:rsidP="001B316E">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P</w:t>
      </w:r>
      <w:r w:rsidR="001B316E">
        <w:rPr>
          <w:rFonts w:ascii="Arial" w:hAnsi="Arial" w:cs="Arial"/>
          <w:color w:val="000000"/>
          <w:szCs w:val="16"/>
          <w:lang w:val="es-ES"/>
        </w:rPr>
        <w:t>or lo tanto, no confes</w:t>
      </w:r>
      <w:r>
        <w:rPr>
          <w:rFonts w:ascii="Arial" w:hAnsi="Arial" w:cs="Arial"/>
          <w:color w:val="000000"/>
          <w:szCs w:val="16"/>
          <w:lang w:val="es-ES"/>
        </w:rPr>
        <w:t>ó la actora de manera expresa e inequívoca su renuncia,</w:t>
      </w:r>
      <w:r w:rsidR="009E1A74">
        <w:rPr>
          <w:rFonts w:ascii="Arial" w:hAnsi="Arial" w:cs="Arial"/>
          <w:color w:val="000000"/>
          <w:szCs w:val="16"/>
          <w:lang w:val="es-ES"/>
        </w:rPr>
        <w:t xml:space="preserve"> pues dicho término ni siquiera lo empleó, </w:t>
      </w:r>
      <w:r w:rsidR="001B316E">
        <w:rPr>
          <w:rFonts w:ascii="Arial" w:hAnsi="Arial" w:cs="Arial"/>
          <w:color w:val="000000"/>
          <w:szCs w:val="16"/>
          <w:lang w:val="es-ES"/>
        </w:rPr>
        <w:t>razón por la cual, sigue imperando la confesión ficta de la demandada Tiendas de Colombia Express SAS</w:t>
      </w:r>
      <w:r w:rsidR="00887EE1">
        <w:rPr>
          <w:rFonts w:ascii="Arial" w:hAnsi="Arial" w:cs="Arial"/>
          <w:color w:val="000000"/>
          <w:szCs w:val="16"/>
          <w:lang w:val="es-ES"/>
        </w:rPr>
        <w:t>, en cuanto que despidió a la demandante</w:t>
      </w:r>
      <w:r>
        <w:rPr>
          <w:rFonts w:ascii="Arial" w:hAnsi="Arial" w:cs="Arial"/>
          <w:color w:val="000000"/>
          <w:szCs w:val="16"/>
          <w:lang w:val="es-ES"/>
        </w:rPr>
        <w:t>; sin que acreditara la demandad</w:t>
      </w:r>
      <w:r w:rsidR="0045179D">
        <w:rPr>
          <w:rFonts w:ascii="Arial" w:hAnsi="Arial" w:cs="Arial"/>
          <w:color w:val="000000"/>
          <w:szCs w:val="16"/>
          <w:lang w:val="es-ES"/>
        </w:rPr>
        <w:t>a</w:t>
      </w:r>
      <w:r>
        <w:rPr>
          <w:rFonts w:ascii="Arial" w:hAnsi="Arial" w:cs="Arial"/>
          <w:color w:val="000000"/>
          <w:szCs w:val="16"/>
          <w:lang w:val="es-ES"/>
        </w:rPr>
        <w:t xml:space="preserve"> justa causa para ello</w:t>
      </w:r>
      <w:r w:rsidR="00887EE1">
        <w:rPr>
          <w:rFonts w:ascii="Arial" w:hAnsi="Arial" w:cs="Arial"/>
          <w:color w:val="000000"/>
          <w:szCs w:val="16"/>
          <w:lang w:val="es-ES"/>
        </w:rPr>
        <w:t>.</w:t>
      </w:r>
    </w:p>
    <w:p w:rsidR="001B316E" w:rsidRDefault="001B316E" w:rsidP="001B316E">
      <w:pPr>
        <w:autoSpaceDE w:val="0"/>
        <w:autoSpaceDN w:val="0"/>
        <w:adjustRightInd w:val="0"/>
        <w:spacing w:line="276" w:lineRule="auto"/>
        <w:jc w:val="both"/>
        <w:rPr>
          <w:rFonts w:ascii="Arial" w:hAnsi="Arial" w:cs="Arial"/>
          <w:color w:val="000000"/>
          <w:szCs w:val="16"/>
          <w:lang w:val="es-ES"/>
        </w:rPr>
      </w:pPr>
    </w:p>
    <w:p w:rsidR="00661268" w:rsidRDefault="00A56902" w:rsidP="00416EFD">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Así las cosas</w:t>
      </w:r>
      <w:r w:rsidR="008B1D99">
        <w:rPr>
          <w:rFonts w:ascii="Arial" w:hAnsi="Arial" w:cs="Arial"/>
          <w:color w:val="000000"/>
          <w:szCs w:val="16"/>
          <w:lang w:val="es-ES"/>
        </w:rPr>
        <w:t>,</w:t>
      </w:r>
      <w:r w:rsidR="006D7401">
        <w:rPr>
          <w:rFonts w:ascii="Arial" w:hAnsi="Arial" w:cs="Arial"/>
          <w:color w:val="000000"/>
          <w:szCs w:val="16"/>
          <w:lang w:val="es-ES"/>
        </w:rPr>
        <w:t xml:space="preserve"> había lugar a imponer</w:t>
      </w:r>
      <w:r w:rsidR="008B1D99">
        <w:rPr>
          <w:rFonts w:ascii="Arial" w:hAnsi="Arial" w:cs="Arial"/>
          <w:color w:val="000000"/>
          <w:szCs w:val="16"/>
          <w:lang w:val="es-ES"/>
        </w:rPr>
        <w:t xml:space="preserve"> </w:t>
      </w:r>
      <w:r w:rsidR="006D7401">
        <w:rPr>
          <w:rFonts w:ascii="Arial" w:hAnsi="Arial" w:cs="Arial"/>
          <w:color w:val="000000"/>
          <w:szCs w:val="16"/>
          <w:lang w:val="es-ES"/>
        </w:rPr>
        <w:t xml:space="preserve">la indemnización por el despido injusto, </w:t>
      </w:r>
      <w:r w:rsidR="00657DB2">
        <w:rPr>
          <w:rFonts w:ascii="Arial" w:hAnsi="Arial" w:cs="Arial"/>
          <w:color w:val="000000"/>
          <w:szCs w:val="16"/>
          <w:lang w:val="es-ES"/>
        </w:rPr>
        <w:t>por tal motivo se confirmará</w:t>
      </w:r>
      <w:r w:rsidR="006D7401">
        <w:rPr>
          <w:rFonts w:ascii="Arial" w:hAnsi="Arial" w:cs="Arial"/>
          <w:color w:val="000000"/>
          <w:szCs w:val="16"/>
          <w:lang w:val="es-ES"/>
        </w:rPr>
        <w:t xml:space="preserve"> esta condena</w:t>
      </w:r>
      <w:r w:rsidR="00657DB2">
        <w:rPr>
          <w:rFonts w:ascii="Arial" w:hAnsi="Arial" w:cs="Arial"/>
          <w:szCs w:val="24"/>
        </w:rPr>
        <w:t>.</w:t>
      </w:r>
    </w:p>
    <w:p w:rsidR="00661268" w:rsidRDefault="00661268" w:rsidP="00004863">
      <w:pPr>
        <w:autoSpaceDE w:val="0"/>
        <w:autoSpaceDN w:val="0"/>
        <w:adjustRightInd w:val="0"/>
        <w:spacing w:line="276" w:lineRule="auto"/>
        <w:jc w:val="both"/>
        <w:rPr>
          <w:rFonts w:ascii="Arial" w:hAnsi="Arial" w:cs="Arial"/>
          <w:b/>
          <w:color w:val="000000"/>
          <w:szCs w:val="16"/>
          <w:lang w:val="es-ES"/>
        </w:rPr>
      </w:pPr>
    </w:p>
    <w:p w:rsidR="00A5098B" w:rsidRDefault="00004863" w:rsidP="00A5098B">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2.2.2. </w:t>
      </w:r>
      <w:r w:rsidR="00A5098B">
        <w:rPr>
          <w:rFonts w:ascii="Arial" w:hAnsi="Arial" w:cs="Arial"/>
          <w:b/>
          <w:color w:val="000000"/>
          <w:szCs w:val="16"/>
          <w:lang w:val="es-ES"/>
        </w:rPr>
        <w:t>Indemnización moratoria</w:t>
      </w:r>
      <w:r w:rsidR="00A5098B" w:rsidRPr="00422EC9">
        <w:rPr>
          <w:rFonts w:ascii="Arial" w:hAnsi="Arial" w:cs="Arial"/>
          <w:b/>
          <w:color w:val="000000"/>
          <w:szCs w:val="16"/>
          <w:lang w:val="es-ES"/>
        </w:rPr>
        <w:t xml:space="preserve"> del artículo 65 del CST </w:t>
      </w:r>
    </w:p>
    <w:p w:rsidR="00A5098B" w:rsidRPr="00655D51" w:rsidRDefault="00A5098B" w:rsidP="00A5098B">
      <w:pPr>
        <w:autoSpaceDE w:val="0"/>
        <w:autoSpaceDN w:val="0"/>
        <w:adjustRightInd w:val="0"/>
        <w:spacing w:line="276" w:lineRule="auto"/>
        <w:jc w:val="both"/>
        <w:rPr>
          <w:rFonts w:ascii="Arial" w:hAnsi="Arial" w:cs="Arial"/>
          <w:color w:val="000000"/>
          <w:szCs w:val="16"/>
          <w:lang w:val="es-ES"/>
        </w:rPr>
      </w:pPr>
    </w:p>
    <w:p w:rsidR="00F57C3B" w:rsidRDefault="00644240" w:rsidP="00A5098B">
      <w:pPr>
        <w:autoSpaceDE w:val="0"/>
        <w:autoSpaceDN w:val="0"/>
        <w:adjustRightInd w:val="0"/>
        <w:spacing w:line="276" w:lineRule="auto"/>
        <w:jc w:val="both"/>
        <w:rPr>
          <w:rFonts w:ascii="Arial" w:hAnsi="Arial" w:cs="Arial"/>
          <w:szCs w:val="24"/>
        </w:rPr>
      </w:pPr>
      <w:r>
        <w:rPr>
          <w:rFonts w:ascii="Arial" w:hAnsi="Arial" w:cs="Arial"/>
          <w:color w:val="000000"/>
          <w:szCs w:val="16"/>
          <w:lang w:val="es-ES"/>
        </w:rPr>
        <w:t>Finalmente, en lo a</w:t>
      </w:r>
      <w:r w:rsidR="00F57C3B">
        <w:rPr>
          <w:rFonts w:ascii="Arial" w:hAnsi="Arial" w:cs="Arial"/>
          <w:color w:val="000000"/>
          <w:szCs w:val="16"/>
          <w:lang w:val="es-ES"/>
        </w:rPr>
        <w:t>ti</w:t>
      </w:r>
      <w:r w:rsidR="00A5098B">
        <w:rPr>
          <w:rFonts w:ascii="Arial" w:hAnsi="Arial" w:cs="Arial"/>
          <w:color w:val="000000"/>
          <w:szCs w:val="16"/>
          <w:lang w:val="es-ES"/>
        </w:rPr>
        <w:t>n</w:t>
      </w:r>
      <w:r w:rsidR="00F57C3B">
        <w:rPr>
          <w:rFonts w:ascii="Arial" w:hAnsi="Arial" w:cs="Arial"/>
          <w:color w:val="000000"/>
          <w:szCs w:val="16"/>
          <w:lang w:val="es-ES"/>
        </w:rPr>
        <w:t>ente</w:t>
      </w:r>
      <w:r>
        <w:rPr>
          <w:rFonts w:ascii="Arial" w:hAnsi="Arial" w:cs="Arial"/>
          <w:color w:val="000000"/>
          <w:szCs w:val="16"/>
          <w:lang w:val="es-ES"/>
        </w:rPr>
        <w:t xml:space="preserve"> </w:t>
      </w:r>
      <w:r w:rsidR="00A5098B">
        <w:rPr>
          <w:rFonts w:ascii="Arial" w:hAnsi="Arial" w:cs="Arial"/>
          <w:color w:val="000000"/>
          <w:szCs w:val="16"/>
          <w:lang w:val="es-ES"/>
        </w:rPr>
        <w:t>a</w:t>
      </w:r>
      <w:r>
        <w:rPr>
          <w:rFonts w:ascii="Arial" w:hAnsi="Arial" w:cs="Arial"/>
          <w:color w:val="000000"/>
          <w:szCs w:val="16"/>
          <w:lang w:val="es-ES"/>
        </w:rPr>
        <w:t xml:space="preserve"> la</w:t>
      </w:r>
      <w:r w:rsidR="00A5098B">
        <w:rPr>
          <w:rFonts w:ascii="Arial" w:hAnsi="Arial" w:cs="Arial"/>
          <w:color w:val="000000"/>
          <w:szCs w:val="16"/>
          <w:lang w:val="es-ES"/>
        </w:rPr>
        <w:t xml:space="preserve"> sanción</w:t>
      </w:r>
      <w:r w:rsidR="00A5098B" w:rsidRPr="00655D51">
        <w:rPr>
          <w:rFonts w:ascii="Arial" w:hAnsi="Arial" w:cs="Arial"/>
          <w:color w:val="000000"/>
          <w:szCs w:val="16"/>
          <w:lang w:val="es-ES"/>
        </w:rPr>
        <w:t xml:space="preserve"> </w:t>
      </w:r>
      <w:r w:rsidR="00A5098B">
        <w:rPr>
          <w:rFonts w:ascii="Arial" w:hAnsi="Arial" w:cs="Arial"/>
          <w:color w:val="000000"/>
          <w:szCs w:val="16"/>
          <w:lang w:val="es-ES"/>
        </w:rPr>
        <w:t>del artículo 65 del CST</w:t>
      </w:r>
      <w:r>
        <w:rPr>
          <w:rFonts w:ascii="Arial" w:hAnsi="Arial" w:cs="Arial"/>
          <w:color w:val="000000"/>
          <w:szCs w:val="16"/>
          <w:lang w:val="es-ES"/>
        </w:rPr>
        <w:t>, ha de decirse que no es</w:t>
      </w:r>
      <w:r w:rsidR="00A5098B">
        <w:rPr>
          <w:rFonts w:ascii="Arial" w:hAnsi="Arial" w:cs="Arial"/>
          <w:color w:val="000000"/>
          <w:szCs w:val="16"/>
          <w:lang w:val="es-ES"/>
        </w:rPr>
        <w:t xml:space="preserve"> </w:t>
      </w:r>
      <w:r w:rsidR="00A5098B" w:rsidRPr="00655D51">
        <w:rPr>
          <w:rFonts w:ascii="Arial" w:hAnsi="Arial" w:cs="Arial"/>
          <w:color w:val="000000"/>
          <w:szCs w:val="16"/>
          <w:lang w:val="es-ES"/>
        </w:rPr>
        <w:t>de aplicación a</w:t>
      </w:r>
      <w:r w:rsidR="00A5098B">
        <w:rPr>
          <w:rFonts w:ascii="Arial" w:hAnsi="Arial" w:cs="Arial"/>
          <w:color w:val="000000"/>
          <w:szCs w:val="16"/>
          <w:lang w:val="es-ES"/>
        </w:rPr>
        <w:t>utomática</w:t>
      </w:r>
      <w:r>
        <w:rPr>
          <w:rFonts w:ascii="Arial" w:hAnsi="Arial" w:cs="Arial"/>
          <w:color w:val="000000"/>
          <w:szCs w:val="16"/>
          <w:lang w:val="es-ES"/>
        </w:rPr>
        <w:t>,</w:t>
      </w:r>
      <w:r w:rsidR="00A5098B">
        <w:rPr>
          <w:rFonts w:ascii="Arial" w:hAnsi="Arial" w:cs="Arial"/>
          <w:color w:val="000000"/>
          <w:szCs w:val="16"/>
          <w:lang w:val="es-ES"/>
        </w:rPr>
        <w:t xml:space="preserve"> como lo ha dicho reiteradamente el ó</w:t>
      </w:r>
      <w:r w:rsidR="00A5098B" w:rsidRPr="00FE4F32">
        <w:rPr>
          <w:rFonts w:ascii="Arial" w:hAnsi="Arial" w:cs="Arial"/>
          <w:color w:val="000000"/>
          <w:szCs w:val="16"/>
          <w:lang w:val="es-ES"/>
        </w:rPr>
        <w:t>rgano de cierre de esta especialidad</w:t>
      </w:r>
      <w:r w:rsidR="00A5098B" w:rsidRPr="00FE4F32">
        <w:rPr>
          <w:rFonts w:ascii="Arial" w:hAnsi="Arial" w:cs="Arial"/>
          <w:szCs w:val="24"/>
          <w:vertAlign w:val="superscript"/>
        </w:rPr>
        <w:footnoteReference w:id="4"/>
      </w:r>
      <w:r w:rsidR="0084287B">
        <w:rPr>
          <w:rFonts w:ascii="Arial" w:hAnsi="Arial" w:cs="Arial"/>
          <w:color w:val="000000"/>
          <w:szCs w:val="16"/>
          <w:lang w:val="es-ES"/>
        </w:rPr>
        <w:t>.</w:t>
      </w:r>
      <w:r w:rsidR="00F57C3B">
        <w:rPr>
          <w:rFonts w:ascii="Arial" w:hAnsi="Arial" w:cs="Arial"/>
          <w:color w:val="000000"/>
          <w:szCs w:val="16"/>
          <w:lang w:val="es-ES"/>
        </w:rPr>
        <w:t xml:space="preserve"> Entonces, </w:t>
      </w:r>
      <w:r w:rsidR="00A5098B" w:rsidRPr="00FE4F32">
        <w:rPr>
          <w:rFonts w:ascii="Arial" w:hAnsi="Arial" w:cs="Arial"/>
          <w:szCs w:val="24"/>
        </w:rPr>
        <w:t>al tener naturaleza sancionatoria debe estar precedida de un examen de la conducta del empleador</w:t>
      </w:r>
      <w:r w:rsidR="002035BE">
        <w:rPr>
          <w:rFonts w:ascii="Arial" w:hAnsi="Arial" w:cs="Arial"/>
          <w:szCs w:val="24"/>
        </w:rPr>
        <w:t>,</w:t>
      </w:r>
      <w:r w:rsidR="00A5098B" w:rsidRPr="00FE4F32">
        <w:rPr>
          <w:rFonts w:ascii="Arial" w:hAnsi="Arial" w:cs="Arial"/>
          <w:szCs w:val="24"/>
        </w:rPr>
        <w:t xml:space="preserve"> con el fin de determinar si actuó de buena o mala fe al omitir o retardar el reconocimiento de la acreencia laboral</w:t>
      </w:r>
      <w:r w:rsidR="00F57C3B">
        <w:rPr>
          <w:rFonts w:ascii="Arial" w:hAnsi="Arial" w:cs="Arial"/>
          <w:szCs w:val="24"/>
        </w:rPr>
        <w:t>.</w:t>
      </w:r>
    </w:p>
    <w:p w:rsidR="00F57C3B" w:rsidRDefault="00F57C3B" w:rsidP="00A5098B">
      <w:pPr>
        <w:autoSpaceDE w:val="0"/>
        <w:autoSpaceDN w:val="0"/>
        <w:adjustRightInd w:val="0"/>
        <w:spacing w:line="276" w:lineRule="auto"/>
        <w:jc w:val="both"/>
        <w:rPr>
          <w:rFonts w:ascii="Arial" w:hAnsi="Arial" w:cs="Arial"/>
          <w:szCs w:val="24"/>
        </w:rPr>
      </w:pPr>
    </w:p>
    <w:p w:rsidR="00A5098B" w:rsidRDefault="00A01972" w:rsidP="00A5098B">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 xml:space="preserve">Bien. </w:t>
      </w:r>
      <w:r w:rsidR="00F57C3B">
        <w:rPr>
          <w:rFonts w:ascii="Arial" w:hAnsi="Arial" w:cs="Arial"/>
          <w:szCs w:val="24"/>
        </w:rPr>
        <w:t>S</w:t>
      </w:r>
      <w:r w:rsidR="00A5098B">
        <w:rPr>
          <w:rFonts w:ascii="Arial" w:hAnsi="Arial" w:cs="Arial"/>
          <w:szCs w:val="24"/>
        </w:rPr>
        <w:t>e</w:t>
      </w:r>
      <w:r w:rsidR="00A5098B" w:rsidRPr="00FE4F32">
        <w:rPr>
          <w:rFonts w:ascii="Arial" w:hAnsi="Arial" w:cs="Arial"/>
          <w:color w:val="000000"/>
          <w:szCs w:val="16"/>
          <w:lang w:val="es-ES"/>
        </w:rPr>
        <w:t xml:space="preserve"> adv</w:t>
      </w:r>
      <w:r w:rsidR="00A5098B">
        <w:rPr>
          <w:rFonts w:ascii="Arial" w:hAnsi="Arial" w:cs="Arial"/>
          <w:color w:val="000000"/>
          <w:szCs w:val="16"/>
          <w:lang w:val="es-ES"/>
        </w:rPr>
        <w:t>i</w:t>
      </w:r>
      <w:r w:rsidR="00A5098B" w:rsidRPr="00FE4F32">
        <w:rPr>
          <w:rFonts w:ascii="Arial" w:hAnsi="Arial" w:cs="Arial"/>
          <w:color w:val="000000"/>
          <w:szCs w:val="16"/>
          <w:lang w:val="es-ES"/>
        </w:rPr>
        <w:t>ert</w:t>
      </w:r>
      <w:r w:rsidR="00A5098B">
        <w:rPr>
          <w:rFonts w:ascii="Arial" w:hAnsi="Arial" w:cs="Arial"/>
          <w:color w:val="000000"/>
          <w:szCs w:val="16"/>
          <w:lang w:val="es-ES"/>
        </w:rPr>
        <w:t>e en este asunto</w:t>
      </w:r>
      <w:r w:rsidR="00A5098B" w:rsidRPr="00FE4F32">
        <w:rPr>
          <w:rFonts w:ascii="Arial" w:hAnsi="Arial" w:cs="Arial"/>
          <w:color w:val="000000"/>
          <w:szCs w:val="16"/>
          <w:lang w:val="es-ES"/>
        </w:rPr>
        <w:t xml:space="preserve"> no existe ningún motivo o justificación </w:t>
      </w:r>
      <w:r w:rsidR="00A5098B">
        <w:rPr>
          <w:rFonts w:ascii="Arial" w:hAnsi="Arial" w:cs="Arial"/>
          <w:color w:val="000000"/>
          <w:szCs w:val="16"/>
          <w:lang w:val="es-ES"/>
        </w:rPr>
        <w:t>en la</w:t>
      </w:r>
      <w:r w:rsidR="009E3BB4">
        <w:rPr>
          <w:rFonts w:ascii="Arial" w:hAnsi="Arial" w:cs="Arial"/>
          <w:color w:val="000000"/>
          <w:szCs w:val="16"/>
          <w:lang w:val="es-ES"/>
        </w:rPr>
        <w:t>s</w:t>
      </w:r>
      <w:r w:rsidR="00A5098B">
        <w:rPr>
          <w:rFonts w:ascii="Arial" w:hAnsi="Arial" w:cs="Arial"/>
          <w:color w:val="000000"/>
          <w:szCs w:val="16"/>
          <w:lang w:val="es-ES"/>
        </w:rPr>
        <w:t xml:space="preserve"> demandada</w:t>
      </w:r>
      <w:r w:rsidR="009E3BB4">
        <w:rPr>
          <w:rFonts w:ascii="Arial" w:hAnsi="Arial" w:cs="Arial"/>
          <w:color w:val="000000"/>
          <w:szCs w:val="16"/>
          <w:lang w:val="es-ES"/>
        </w:rPr>
        <w:t>s</w:t>
      </w:r>
      <w:r w:rsidR="00A5098B">
        <w:rPr>
          <w:rFonts w:ascii="Arial" w:hAnsi="Arial" w:cs="Arial"/>
          <w:color w:val="000000"/>
          <w:szCs w:val="16"/>
          <w:lang w:val="es-ES"/>
        </w:rPr>
        <w:t xml:space="preserve"> que permita no hacerla</w:t>
      </w:r>
      <w:r w:rsidR="009E3BB4">
        <w:rPr>
          <w:rFonts w:ascii="Arial" w:hAnsi="Arial" w:cs="Arial"/>
          <w:color w:val="000000"/>
          <w:szCs w:val="16"/>
          <w:lang w:val="es-ES"/>
        </w:rPr>
        <w:t>s</w:t>
      </w:r>
      <w:r w:rsidR="00A5098B">
        <w:rPr>
          <w:rFonts w:ascii="Arial" w:hAnsi="Arial" w:cs="Arial"/>
          <w:color w:val="000000"/>
          <w:szCs w:val="16"/>
          <w:lang w:val="es-ES"/>
        </w:rPr>
        <w:t xml:space="preserve"> merecedora</w:t>
      </w:r>
      <w:r w:rsidR="009E3BB4">
        <w:rPr>
          <w:rFonts w:ascii="Arial" w:hAnsi="Arial" w:cs="Arial"/>
          <w:color w:val="000000"/>
          <w:szCs w:val="16"/>
          <w:lang w:val="es-ES"/>
        </w:rPr>
        <w:t>s</w:t>
      </w:r>
      <w:r w:rsidR="00A5098B">
        <w:rPr>
          <w:rFonts w:ascii="Arial" w:hAnsi="Arial" w:cs="Arial"/>
          <w:color w:val="000000"/>
          <w:szCs w:val="16"/>
          <w:lang w:val="es-ES"/>
        </w:rPr>
        <w:t xml:space="preserve"> de dicha sanción</w:t>
      </w:r>
      <w:r w:rsidR="00F36518">
        <w:rPr>
          <w:rFonts w:ascii="Arial" w:hAnsi="Arial" w:cs="Arial"/>
          <w:color w:val="000000"/>
          <w:szCs w:val="16"/>
          <w:lang w:val="es-ES"/>
        </w:rPr>
        <w:t>;</w:t>
      </w:r>
      <w:r w:rsidR="00A5098B">
        <w:rPr>
          <w:rFonts w:ascii="Arial" w:hAnsi="Arial" w:cs="Arial"/>
          <w:color w:val="000000"/>
          <w:szCs w:val="16"/>
          <w:lang w:val="es-ES"/>
        </w:rPr>
        <w:t xml:space="preserve"> pues</w:t>
      </w:r>
      <w:r w:rsidR="002035BE">
        <w:rPr>
          <w:rFonts w:ascii="Arial" w:hAnsi="Arial" w:cs="Arial"/>
          <w:color w:val="000000"/>
          <w:szCs w:val="16"/>
          <w:lang w:val="es-ES"/>
        </w:rPr>
        <w:t xml:space="preserve"> de</w:t>
      </w:r>
      <w:r w:rsidR="00A5098B">
        <w:rPr>
          <w:rFonts w:ascii="Arial" w:hAnsi="Arial" w:cs="Arial"/>
          <w:color w:val="000000"/>
          <w:szCs w:val="16"/>
          <w:lang w:val="es-ES"/>
        </w:rPr>
        <w:t xml:space="preserve"> </w:t>
      </w:r>
      <w:r w:rsidR="002035BE">
        <w:rPr>
          <w:rFonts w:ascii="Arial" w:hAnsi="Arial" w:cs="Arial"/>
          <w:color w:val="000000"/>
          <w:szCs w:val="16"/>
          <w:lang w:val="es-ES"/>
        </w:rPr>
        <w:t>su</w:t>
      </w:r>
      <w:r w:rsidR="00F36518">
        <w:rPr>
          <w:rFonts w:ascii="Arial" w:hAnsi="Arial" w:cs="Arial"/>
          <w:color w:val="000000"/>
          <w:szCs w:val="16"/>
          <w:lang w:val="es-ES"/>
        </w:rPr>
        <w:t xml:space="preserve"> </w:t>
      </w:r>
      <w:r w:rsidR="00A5098B">
        <w:rPr>
          <w:rFonts w:ascii="Arial" w:hAnsi="Arial" w:cs="Arial"/>
          <w:color w:val="000000"/>
          <w:szCs w:val="16"/>
          <w:lang w:val="es-ES"/>
        </w:rPr>
        <w:t>calidad de empresa</w:t>
      </w:r>
      <w:r w:rsidR="00F36518">
        <w:rPr>
          <w:rFonts w:ascii="Arial" w:hAnsi="Arial" w:cs="Arial"/>
          <w:color w:val="000000"/>
          <w:szCs w:val="16"/>
          <w:lang w:val="es-ES"/>
        </w:rPr>
        <w:t>ria,</w:t>
      </w:r>
      <w:r w:rsidR="00A5098B">
        <w:rPr>
          <w:rFonts w:ascii="Arial" w:hAnsi="Arial" w:cs="Arial"/>
          <w:color w:val="000000"/>
          <w:szCs w:val="16"/>
          <w:lang w:val="es-ES"/>
        </w:rPr>
        <w:t xml:space="preserve"> </w:t>
      </w:r>
      <w:r w:rsidR="00F36518">
        <w:rPr>
          <w:rFonts w:ascii="Arial" w:hAnsi="Arial" w:cs="Arial"/>
          <w:color w:val="000000"/>
          <w:szCs w:val="16"/>
          <w:lang w:val="es-ES"/>
        </w:rPr>
        <w:t>y</w:t>
      </w:r>
      <w:r w:rsidR="00A5098B">
        <w:rPr>
          <w:rFonts w:ascii="Arial" w:hAnsi="Arial" w:cs="Arial"/>
          <w:color w:val="000000"/>
          <w:szCs w:val="16"/>
          <w:lang w:val="es-ES"/>
        </w:rPr>
        <w:t xml:space="preserve"> la ausencia del pago de las prestaciones</w:t>
      </w:r>
      <w:r w:rsidR="0023213F">
        <w:rPr>
          <w:rFonts w:ascii="Arial" w:hAnsi="Arial" w:cs="Arial"/>
          <w:color w:val="000000"/>
          <w:szCs w:val="16"/>
          <w:lang w:val="es-ES"/>
        </w:rPr>
        <w:t xml:space="preserve"> sociales y vacaciones, amparada</w:t>
      </w:r>
      <w:r w:rsidR="00A37A73">
        <w:rPr>
          <w:rFonts w:ascii="Arial" w:hAnsi="Arial" w:cs="Arial"/>
          <w:color w:val="000000"/>
          <w:szCs w:val="16"/>
          <w:lang w:val="es-ES"/>
        </w:rPr>
        <w:t>s</w:t>
      </w:r>
      <w:r w:rsidR="00A5098B">
        <w:rPr>
          <w:rFonts w:ascii="Arial" w:hAnsi="Arial" w:cs="Arial"/>
          <w:color w:val="000000"/>
          <w:szCs w:val="16"/>
          <w:lang w:val="es-ES"/>
        </w:rPr>
        <w:t xml:space="preserve"> en la celebración de un contrato de prestación de servicios</w:t>
      </w:r>
      <w:r w:rsidR="009C5B2C">
        <w:rPr>
          <w:rFonts w:ascii="Arial" w:hAnsi="Arial" w:cs="Arial"/>
          <w:color w:val="000000"/>
          <w:szCs w:val="16"/>
          <w:lang w:val="es-ES"/>
        </w:rPr>
        <w:t>,</w:t>
      </w:r>
      <w:r w:rsidR="00A5098B">
        <w:rPr>
          <w:rFonts w:ascii="Arial" w:hAnsi="Arial" w:cs="Arial"/>
          <w:color w:val="000000"/>
          <w:szCs w:val="16"/>
          <w:lang w:val="es-ES"/>
        </w:rPr>
        <w:t xml:space="preserve"> </w:t>
      </w:r>
      <w:r w:rsidR="007B522D">
        <w:rPr>
          <w:rFonts w:ascii="Arial" w:hAnsi="Arial" w:cs="Arial"/>
          <w:color w:val="000000"/>
          <w:szCs w:val="16"/>
          <w:lang w:val="es-ES"/>
        </w:rPr>
        <w:t>cuando en</w:t>
      </w:r>
      <w:r w:rsidR="00030EF5">
        <w:rPr>
          <w:rFonts w:ascii="Arial" w:hAnsi="Arial" w:cs="Arial"/>
          <w:color w:val="000000"/>
          <w:szCs w:val="16"/>
          <w:lang w:val="es-ES"/>
        </w:rPr>
        <w:t xml:space="preserve"> realidad </w:t>
      </w:r>
      <w:r w:rsidR="009E3BB4">
        <w:rPr>
          <w:rFonts w:ascii="Arial" w:hAnsi="Arial" w:cs="Arial"/>
          <w:color w:val="000000"/>
          <w:szCs w:val="16"/>
          <w:lang w:val="es-ES"/>
        </w:rPr>
        <w:t>sus características develaban un verdadero contrato de t</w:t>
      </w:r>
      <w:r w:rsidR="00C90982">
        <w:rPr>
          <w:rFonts w:ascii="Arial" w:hAnsi="Arial" w:cs="Arial"/>
          <w:color w:val="000000"/>
          <w:szCs w:val="16"/>
          <w:lang w:val="es-ES"/>
        </w:rPr>
        <w:t>r</w:t>
      </w:r>
      <w:r w:rsidR="009E3BB4">
        <w:rPr>
          <w:rFonts w:ascii="Arial" w:hAnsi="Arial" w:cs="Arial"/>
          <w:color w:val="000000"/>
          <w:szCs w:val="16"/>
          <w:lang w:val="es-ES"/>
        </w:rPr>
        <w:t>abajo</w:t>
      </w:r>
      <w:r w:rsidR="00C90982">
        <w:rPr>
          <w:rFonts w:ascii="Arial" w:hAnsi="Arial" w:cs="Arial"/>
          <w:color w:val="000000"/>
          <w:szCs w:val="16"/>
          <w:lang w:val="es-ES"/>
        </w:rPr>
        <w:t>,</w:t>
      </w:r>
      <w:r w:rsidR="0023213F">
        <w:rPr>
          <w:rFonts w:ascii="Arial" w:hAnsi="Arial" w:cs="Arial"/>
          <w:color w:val="000000"/>
          <w:szCs w:val="16"/>
          <w:lang w:val="es-ES"/>
        </w:rPr>
        <w:t xml:space="preserve"> </w:t>
      </w:r>
      <w:r w:rsidR="002035BE">
        <w:rPr>
          <w:rFonts w:ascii="Arial" w:hAnsi="Arial" w:cs="Arial"/>
          <w:color w:val="000000"/>
          <w:szCs w:val="16"/>
          <w:lang w:val="es-ES"/>
        </w:rPr>
        <w:t xml:space="preserve">se infiere </w:t>
      </w:r>
      <w:r w:rsidR="00A5098B">
        <w:rPr>
          <w:rFonts w:ascii="Arial" w:hAnsi="Arial" w:cs="Arial"/>
          <w:color w:val="000000"/>
          <w:szCs w:val="16"/>
          <w:lang w:val="es-ES"/>
        </w:rPr>
        <w:t>la intención de d</w:t>
      </w:r>
      <w:r w:rsidR="00030EF5">
        <w:rPr>
          <w:rFonts w:ascii="Arial" w:hAnsi="Arial" w:cs="Arial"/>
          <w:color w:val="000000"/>
          <w:szCs w:val="16"/>
          <w:lang w:val="es-ES"/>
        </w:rPr>
        <w:t xml:space="preserve">efraudar </w:t>
      </w:r>
      <w:r w:rsidR="00F36518">
        <w:rPr>
          <w:rFonts w:ascii="Arial" w:hAnsi="Arial" w:cs="Arial"/>
          <w:color w:val="000000"/>
          <w:szCs w:val="16"/>
          <w:lang w:val="es-ES"/>
        </w:rPr>
        <w:t>su</w:t>
      </w:r>
      <w:r w:rsidR="00030EF5">
        <w:rPr>
          <w:rFonts w:ascii="Arial" w:hAnsi="Arial" w:cs="Arial"/>
          <w:color w:val="000000"/>
          <w:szCs w:val="16"/>
          <w:lang w:val="es-ES"/>
        </w:rPr>
        <w:t>s derechos</w:t>
      </w:r>
      <w:r w:rsidR="00C90982">
        <w:rPr>
          <w:rFonts w:ascii="Arial" w:hAnsi="Arial" w:cs="Arial"/>
          <w:color w:val="000000"/>
          <w:szCs w:val="16"/>
          <w:lang w:val="es-ES"/>
        </w:rPr>
        <w:t xml:space="preserve"> y</w:t>
      </w:r>
      <w:r w:rsidR="00A5098B">
        <w:rPr>
          <w:rFonts w:ascii="Arial" w:hAnsi="Arial" w:cs="Arial"/>
          <w:color w:val="000000"/>
          <w:szCs w:val="16"/>
          <w:lang w:val="es-ES"/>
        </w:rPr>
        <w:t xml:space="preserve"> permite</w:t>
      </w:r>
      <w:r w:rsidR="00C90982">
        <w:rPr>
          <w:rFonts w:ascii="Arial" w:hAnsi="Arial" w:cs="Arial"/>
          <w:color w:val="000000"/>
          <w:szCs w:val="16"/>
          <w:lang w:val="es-ES"/>
        </w:rPr>
        <w:t xml:space="preserve"> calificar el comportamiento de los</w:t>
      </w:r>
      <w:r w:rsidR="00A5098B">
        <w:rPr>
          <w:rFonts w:ascii="Arial" w:hAnsi="Arial" w:cs="Arial"/>
          <w:color w:val="000000"/>
          <w:szCs w:val="16"/>
          <w:lang w:val="es-ES"/>
        </w:rPr>
        <w:t xml:space="preserve"> demandado</w:t>
      </w:r>
      <w:r w:rsidR="00C90982">
        <w:rPr>
          <w:rFonts w:ascii="Arial" w:hAnsi="Arial" w:cs="Arial"/>
          <w:color w:val="000000"/>
          <w:szCs w:val="16"/>
          <w:lang w:val="es-ES"/>
        </w:rPr>
        <w:t>s</w:t>
      </w:r>
      <w:r w:rsidR="00A5098B">
        <w:rPr>
          <w:rFonts w:ascii="Arial" w:hAnsi="Arial" w:cs="Arial"/>
          <w:color w:val="000000"/>
          <w:szCs w:val="16"/>
          <w:lang w:val="es-ES"/>
        </w:rPr>
        <w:t xml:space="preserve"> como de mala fe, por lo que hay lugar a confirmar l</w:t>
      </w:r>
      <w:r w:rsidR="00F36518">
        <w:rPr>
          <w:rFonts w:ascii="Arial" w:hAnsi="Arial" w:cs="Arial"/>
          <w:color w:val="000000"/>
          <w:szCs w:val="16"/>
          <w:lang w:val="es-ES"/>
        </w:rPr>
        <w:t xml:space="preserve">a condena de </w:t>
      </w:r>
      <w:r w:rsidR="00A5098B">
        <w:rPr>
          <w:rFonts w:ascii="Arial" w:hAnsi="Arial" w:cs="Arial"/>
          <w:color w:val="000000"/>
          <w:szCs w:val="16"/>
          <w:lang w:val="es-ES"/>
        </w:rPr>
        <w:t>la indemnización de que trata el artículo 65 ib.</w:t>
      </w:r>
    </w:p>
    <w:p w:rsidR="00030EF5" w:rsidRDefault="00030EF5" w:rsidP="00DF4DE4">
      <w:pPr>
        <w:spacing w:line="276" w:lineRule="auto"/>
        <w:jc w:val="center"/>
        <w:rPr>
          <w:rFonts w:ascii="Arial" w:hAnsi="Arial" w:cs="Arial"/>
          <w:b/>
          <w:szCs w:val="24"/>
        </w:rPr>
      </w:pPr>
    </w:p>
    <w:p w:rsidR="00D16561" w:rsidRDefault="00D16561" w:rsidP="00DF4DE4">
      <w:pPr>
        <w:spacing w:line="276" w:lineRule="auto"/>
        <w:jc w:val="center"/>
        <w:rPr>
          <w:rFonts w:ascii="Arial" w:hAnsi="Arial" w:cs="Arial"/>
          <w:b/>
          <w:szCs w:val="24"/>
        </w:rPr>
      </w:pPr>
    </w:p>
    <w:p w:rsidR="00C94D7D" w:rsidRPr="00D63B2B" w:rsidRDefault="00DF4DE4" w:rsidP="00DF4DE4">
      <w:pPr>
        <w:spacing w:line="276" w:lineRule="auto"/>
        <w:jc w:val="center"/>
        <w:rPr>
          <w:rFonts w:ascii="Arial" w:hAnsi="Arial" w:cs="Arial"/>
          <w:b/>
          <w:szCs w:val="24"/>
        </w:rPr>
      </w:pPr>
      <w:r w:rsidRPr="00D63B2B">
        <w:rPr>
          <w:rFonts w:ascii="Arial" w:hAnsi="Arial" w:cs="Arial"/>
          <w:b/>
          <w:szCs w:val="24"/>
        </w:rPr>
        <w:t>CONCLUSIÓN</w:t>
      </w:r>
    </w:p>
    <w:p w:rsidR="00D63B2B" w:rsidRDefault="00D63B2B" w:rsidP="00D63B2B">
      <w:pPr>
        <w:spacing w:line="276" w:lineRule="auto"/>
        <w:jc w:val="both"/>
        <w:rPr>
          <w:rFonts w:ascii="Arial" w:hAnsi="Arial" w:cs="Arial"/>
          <w:szCs w:val="24"/>
        </w:rPr>
      </w:pPr>
    </w:p>
    <w:p w:rsidR="005F3255" w:rsidRDefault="005F3255" w:rsidP="005F3255">
      <w:pPr>
        <w:autoSpaceDE w:val="0"/>
        <w:autoSpaceDN w:val="0"/>
        <w:adjustRightInd w:val="0"/>
        <w:spacing w:line="276" w:lineRule="auto"/>
        <w:jc w:val="both"/>
        <w:rPr>
          <w:rFonts w:ascii="Arial" w:hAnsi="Arial" w:cs="Arial"/>
          <w:szCs w:val="24"/>
        </w:rPr>
      </w:pPr>
      <w:r w:rsidRPr="00FA188B">
        <w:rPr>
          <w:rFonts w:ascii="Arial" w:hAnsi="Arial" w:cs="Arial"/>
          <w:szCs w:val="24"/>
        </w:rPr>
        <w:t>Lo anterior permite a esta Sala confirmar l</w:t>
      </w:r>
      <w:r>
        <w:rPr>
          <w:rFonts w:ascii="Arial" w:hAnsi="Arial" w:cs="Arial"/>
          <w:szCs w:val="24"/>
        </w:rPr>
        <w:t>a decisión de primera instancia.</w:t>
      </w:r>
    </w:p>
    <w:p w:rsidR="005F3255" w:rsidRPr="00FA188B" w:rsidRDefault="005F3255" w:rsidP="005F3255">
      <w:pPr>
        <w:autoSpaceDE w:val="0"/>
        <w:autoSpaceDN w:val="0"/>
        <w:adjustRightInd w:val="0"/>
        <w:spacing w:line="276" w:lineRule="auto"/>
        <w:jc w:val="both"/>
        <w:rPr>
          <w:rFonts w:ascii="Arial" w:hAnsi="Arial" w:cs="Arial"/>
          <w:color w:val="000000"/>
          <w:szCs w:val="16"/>
          <w:lang w:val="es-ES"/>
        </w:rPr>
      </w:pPr>
    </w:p>
    <w:p w:rsidR="005F3255" w:rsidRPr="00FA188B" w:rsidRDefault="005F3255" w:rsidP="005F3255">
      <w:pPr>
        <w:autoSpaceDE w:val="0"/>
        <w:autoSpaceDN w:val="0"/>
        <w:adjustRightInd w:val="0"/>
        <w:spacing w:line="276" w:lineRule="auto"/>
        <w:jc w:val="both"/>
        <w:rPr>
          <w:rFonts w:ascii="Arial" w:hAnsi="Arial" w:cs="Arial"/>
          <w:szCs w:val="24"/>
        </w:rPr>
      </w:pPr>
      <w:r w:rsidRPr="00FA188B">
        <w:rPr>
          <w:rFonts w:ascii="Arial" w:hAnsi="Arial" w:cs="Arial"/>
          <w:szCs w:val="28"/>
          <w:lang w:eastAsia="en-US"/>
        </w:rPr>
        <w:t>Costas en esta instancia</w:t>
      </w:r>
      <w:r>
        <w:rPr>
          <w:rFonts w:ascii="Arial" w:hAnsi="Arial" w:cs="Arial"/>
          <w:szCs w:val="28"/>
          <w:lang w:eastAsia="en-US"/>
        </w:rPr>
        <w:t xml:space="preserve"> para las demandadas en favor de la parte demandante </w:t>
      </w:r>
      <w:r w:rsidRPr="00FA188B">
        <w:rPr>
          <w:rFonts w:ascii="Arial" w:hAnsi="Arial" w:cs="Arial"/>
          <w:szCs w:val="28"/>
          <w:lang w:eastAsia="en-US"/>
        </w:rPr>
        <w:t>al no</w:t>
      </w:r>
      <w:r>
        <w:rPr>
          <w:rFonts w:ascii="Arial" w:hAnsi="Arial" w:cs="Arial"/>
          <w:szCs w:val="28"/>
          <w:lang w:eastAsia="en-US"/>
        </w:rPr>
        <w:t xml:space="preserve"> prosperar el</w:t>
      </w:r>
      <w:r w:rsidRPr="00FA188B">
        <w:rPr>
          <w:rFonts w:ascii="Arial" w:hAnsi="Arial" w:cs="Arial"/>
          <w:szCs w:val="28"/>
          <w:lang w:eastAsia="en-US"/>
        </w:rPr>
        <w:t xml:space="preserve"> recurso de apelación.</w:t>
      </w:r>
    </w:p>
    <w:p w:rsidR="00A37A73" w:rsidRDefault="00A37A73" w:rsidP="005F3255">
      <w:pPr>
        <w:spacing w:line="276" w:lineRule="auto"/>
        <w:jc w:val="center"/>
        <w:rPr>
          <w:rFonts w:ascii="Arial" w:hAnsi="Arial" w:cs="Arial"/>
          <w:b/>
          <w:szCs w:val="24"/>
        </w:rPr>
      </w:pPr>
    </w:p>
    <w:p w:rsidR="00D16561" w:rsidRDefault="00D16561" w:rsidP="005F3255">
      <w:pPr>
        <w:spacing w:line="276" w:lineRule="auto"/>
        <w:jc w:val="center"/>
        <w:rPr>
          <w:rFonts w:ascii="Arial" w:hAnsi="Arial" w:cs="Arial"/>
          <w:b/>
          <w:szCs w:val="24"/>
        </w:rPr>
      </w:pPr>
    </w:p>
    <w:p w:rsidR="005F3255" w:rsidRPr="00FA188B" w:rsidRDefault="005F3255" w:rsidP="005F3255">
      <w:pPr>
        <w:spacing w:line="276" w:lineRule="auto"/>
        <w:jc w:val="center"/>
        <w:rPr>
          <w:rFonts w:ascii="Arial" w:hAnsi="Arial" w:cs="Arial"/>
          <w:b/>
          <w:szCs w:val="24"/>
        </w:rPr>
      </w:pPr>
      <w:r w:rsidRPr="00FA188B">
        <w:rPr>
          <w:rFonts w:ascii="Arial" w:hAnsi="Arial" w:cs="Arial"/>
          <w:b/>
          <w:szCs w:val="24"/>
        </w:rPr>
        <w:t>DECISIÓN</w:t>
      </w:r>
    </w:p>
    <w:p w:rsidR="005F3255" w:rsidRDefault="005F3255" w:rsidP="005F3255">
      <w:pPr>
        <w:spacing w:line="276" w:lineRule="auto"/>
        <w:contextualSpacing/>
        <w:jc w:val="both"/>
        <w:rPr>
          <w:rFonts w:ascii="Arial" w:hAnsi="Arial" w:cs="Arial"/>
          <w:szCs w:val="24"/>
          <w:lang w:val="es-CO" w:eastAsia="en-US"/>
        </w:rPr>
      </w:pPr>
    </w:p>
    <w:p w:rsidR="005F3255" w:rsidRPr="00FA188B" w:rsidRDefault="005F3255" w:rsidP="005F3255">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A56902" w:rsidRDefault="00A56902" w:rsidP="005F3255">
      <w:pPr>
        <w:spacing w:line="276" w:lineRule="auto"/>
        <w:jc w:val="center"/>
        <w:rPr>
          <w:rFonts w:ascii="Arial" w:hAnsi="Arial" w:cs="Arial"/>
          <w:b/>
          <w:szCs w:val="24"/>
        </w:rPr>
      </w:pPr>
    </w:p>
    <w:p w:rsidR="00D16561" w:rsidRDefault="00D16561" w:rsidP="005F3255">
      <w:pPr>
        <w:spacing w:line="276" w:lineRule="auto"/>
        <w:jc w:val="center"/>
        <w:rPr>
          <w:rFonts w:ascii="Arial" w:hAnsi="Arial" w:cs="Arial"/>
          <w:b/>
          <w:szCs w:val="24"/>
        </w:rPr>
      </w:pPr>
    </w:p>
    <w:p w:rsidR="005F3255" w:rsidRPr="00FA188B" w:rsidRDefault="005F3255" w:rsidP="005F3255">
      <w:pPr>
        <w:spacing w:line="276" w:lineRule="auto"/>
        <w:jc w:val="center"/>
        <w:rPr>
          <w:rFonts w:ascii="Arial" w:hAnsi="Arial" w:cs="Arial"/>
          <w:b/>
          <w:szCs w:val="24"/>
        </w:rPr>
      </w:pPr>
      <w:r w:rsidRPr="00FA188B">
        <w:rPr>
          <w:rFonts w:ascii="Arial" w:hAnsi="Arial" w:cs="Arial"/>
          <w:b/>
          <w:szCs w:val="24"/>
        </w:rPr>
        <w:t>RESUELVE</w:t>
      </w:r>
    </w:p>
    <w:p w:rsidR="005F3255" w:rsidRDefault="005F3255" w:rsidP="005F3255">
      <w:pPr>
        <w:spacing w:line="276" w:lineRule="auto"/>
        <w:jc w:val="both"/>
        <w:rPr>
          <w:rFonts w:ascii="Arial" w:hAnsi="Arial" w:cs="Arial"/>
          <w:b/>
          <w:spacing w:val="-2"/>
          <w:szCs w:val="24"/>
        </w:rPr>
      </w:pPr>
    </w:p>
    <w:p w:rsidR="005F3255" w:rsidRDefault="005F3255" w:rsidP="005F3255">
      <w:pPr>
        <w:spacing w:line="276" w:lineRule="auto"/>
        <w:jc w:val="both"/>
        <w:rPr>
          <w:rFonts w:ascii="Arial" w:hAnsi="Arial" w:cs="Arial"/>
          <w:szCs w:val="24"/>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Pr>
          <w:rFonts w:ascii="Arial" w:hAnsi="Arial" w:cs="Arial"/>
          <w:color w:val="000000"/>
          <w:szCs w:val="16"/>
          <w:lang w:val="es-ES"/>
        </w:rPr>
        <w:t>la sentencia proferida el 18-01-2016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Pr>
          <w:rFonts w:ascii="Arial" w:hAnsi="Arial" w:cs="Arial"/>
          <w:szCs w:val="24"/>
        </w:rPr>
        <w:t xml:space="preserve">Tercero </w:t>
      </w:r>
      <w:r w:rsidRPr="00FA188B">
        <w:rPr>
          <w:rFonts w:ascii="Arial" w:hAnsi="Arial" w:cs="Arial"/>
          <w:szCs w:val="24"/>
        </w:rPr>
        <w:t xml:space="preserve">Laboral del Circuito de Pereira, dentro del proceso que promueve </w:t>
      </w:r>
      <w:r>
        <w:rPr>
          <w:rFonts w:ascii="Arial" w:hAnsi="Arial" w:cs="Arial"/>
          <w:szCs w:val="24"/>
        </w:rPr>
        <w:t xml:space="preserve">la señora </w:t>
      </w:r>
      <w:r>
        <w:rPr>
          <w:rFonts w:ascii="Arial" w:hAnsi="Arial" w:cs="Arial"/>
          <w:b/>
          <w:szCs w:val="24"/>
        </w:rPr>
        <w:t xml:space="preserve">Martha Lucía Murillo Murillo </w:t>
      </w:r>
      <w:r w:rsidRPr="003440CA">
        <w:rPr>
          <w:rFonts w:ascii="Arial" w:hAnsi="Arial" w:cs="Arial"/>
          <w:szCs w:val="24"/>
        </w:rPr>
        <w:t xml:space="preserve">contra </w:t>
      </w:r>
      <w:r>
        <w:rPr>
          <w:rFonts w:ascii="Arial" w:hAnsi="Arial" w:cs="Arial"/>
          <w:b/>
          <w:szCs w:val="16"/>
        </w:rPr>
        <w:t>Grasas de Colombia SAS y Tiendas de Colombia Express SAS.</w:t>
      </w:r>
    </w:p>
    <w:p w:rsidR="005F3255" w:rsidRDefault="005F3255" w:rsidP="005F3255">
      <w:pPr>
        <w:spacing w:line="276" w:lineRule="auto"/>
        <w:jc w:val="both"/>
        <w:rPr>
          <w:rFonts w:ascii="Arial" w:hAnsi="Arial" w:cs="Arial"/>
          <w:szCs w:val="24"/>
        </w:rPr>
      </w:pPr>
    </w:p>
    <w:p w:rsidR="00D16561" w:rsidRDefault="00D16561" w:rsidP="005F3255">
      <w:pPr>
        <w:autoSpaceDE w:val="0"/>
        <w:autoSpaceDN w:val="0"/>
        <w:adjustRightInd w:val="0"/>
        <w:spacing w:line="276" w:lineRule="auto"/>
        <w:jc w:val="both"/>
        <w:rPr>
          <w:rFonts w:ascii="Arial" w:hAnsi="Arial" w:cs="Arial"/>
          <w:b/>
          <w:color w:val="000000"/>
          <w:szCs w:val="16"/>
          <w:lang w:val="es-ES"/>
        </w:rPr>
      </w:pPr>
    </w:p>
    <w:p w:rsidR="005F3255" w:rsidRPr="00FA188B" w:rsidRDefault="005F3255" w:rsidP="005F3255">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sidRPr="00FA188B">
        <w:rPr>
          <w:rFonts w:ascii="Arial" w:hAnsi="Arial" w:cs="Arial"/>
          <w:b/>
          <w:color w:val="000000"/>
          <w:szCs w:val="16"/>
          <w:lang w:val="es-ES"/>
        </w:rPr>
        <w:t xml:space="preserve">CONDENAR </w:t>
      </w:r>
      <w:r w:rsidRPr="00FA188B">
        <w:rPr>
          <w:rFonts w:ascii="Arial" w:hAnsi="Arial" w:cs="Arial"/>
          <w:color w:val="000000"/>
          <w:szCs w:val="16"/>
          <w:lang w:val="es-ES"/>
        </w:rPr>
        <w:t>en c</w:t>
      </w:r>
      <w:r w:rsidRPr="00FA188B">
        <w:rPr>
          <w:rFonts w:ascii="Arial" w:hAnsi="Arial" w:cs="Arial"/>
          <w:szCs w:val="28"/>
          <w:lang w:eastAsia="en-US"/>
        </w:rPr>
        <w:t xml:space="preserve">ostas en esta instancia </w:t>
      </w:r>
      <w:r>
        <w:rPr>
          <w:rFonts w:ascii="Arial" w:hAnsi="Arial" w:cs="Arial"/>
          <w:szCs w:val="28"/>
          <w:lang w:eastAsia="en-US"/>
        </w:rPr>
        <w:t>a las</w:t>
      </w:r>
      <w:r w:rsidRPr="00FA188B">
        <w:rPr>
          <w:rFonts w:ascii="Arial" w:hAnsi="Arial" w:cs="Arial"/>
          <w:szCs w:val="28"/>
          <w:lang w:eastAsia="en-US"/>
        </w:rPr>
        <w:t xml:space="preserve"> demanda</w:t>
      </w:r>
      <w:r>
        <w:rPr>
          <w:rFonts w:ascii="Arial" w:hAnsi="Arial" w:cs="Arial"/>
          <w:szCs w:val="28"/>
          <w:lang w:eastAsia="en-US"/>
        </w:rPr>
        <w:t>das en favor de la parte demandante</w:t>
      </w:r>
      <w:r w:rsidRPr="00FA188B">
        <w:rPr>
          <w:rFonts w:ascii="Arial" w:hAnsi="Arial" w:cs="Arial"/>
          <w:szCs w:val="28"/>
          <w:lang w:eastAsia="en-US"/>
        </w:rPr>
        <w:t>, por lo ya expuesto.</w:t>
      </w:r>
    </w:p>
    <w:p w:rsidR="005F3255" w:rsidRPr="00FA188B" w:rsidRDefault="005F3255" w:rsidP="005F3255">
      <w:pPr>
        <w:autoSpaceDE w:val="0"/>
        <w:autoSpaceDN w:val="0"/>
        <w:adjustRightInd w:val="0"/>
        <w:spacing w:line="276" w:lineRule="auto"/>
        <w:jc w:val="both"/>
        <w:rPr>
          <w:rFonts w:ascii="Arial" w:hAnsi="Arial" w:cs="Arial"/>
          <w:szCs w:val="24"/>
          <w:lang w:val="es-ES"/>
        </w:rPr>
      </w:pPr>
    </w:p>
    <w:p w:rsidR="00903873" w:rsidRDefault="00903873" w:rsidP="005F3255">
      <w:pPr>
        <w:autoSpaceDE w:val="0"/>
        <w:autoSpaceDN w:val="0"/>
        <w:adjustRightInd w:val="0"/>
        <w:spacing w:line="276" w:lineRule="auto"/>
        <w:jc w:val="both"/>
        <w:rPr>
          <w:rFonts w:ascii="Arial" w:hAnsi="Arial" w:cs="Arial"/>
          <w:szCs w:val="24"/>
          <w:lang w:val="es-ES"/>
        </w:rPr>
      </w:pPr>
    </w:p>
    <w:p w:rsidR="005F3255" w:rsidRDefault="005F3255" w:rsidP="005F3255">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F3255" w:rsidRDefault="005F3255" w:rsidP="005F3255">
      <w:pPr>
        <w:autoSpaceDE w:val="0"/>
        <w:autoSpaceDN w:val="0"/>
        <w:adjustRightInd w:val="0"/>
        <w:spacing w:line="276" w:lineRule="auto"/>
        <w:jc w:val="both"/>
        <w:rPr>
          <w:rFonts w:ascii="Arial" w:hAnsi="Arial" w:cs="Arial"/>
          <w:szCs w:val="24"/>
          <w:lang w:val="es-ES"/>
        </w:rPr>
      </w:pPr>
    </w:p>
    <w:p w:rsidR="005F3255" w:rsidRPr="00FA188B" w:rsidRDefault="005F3255" w:rsidP="005F3255">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F3255" w:rsidRPr="00FA188B" w:rsidRDefault="005F3255" w:rsidP="005F3255">
      <w:pPr>
        <w:widowControl w:val="0"/>
        <w:autoSpaceDE w:val="0"/>
        <w:autoSpaceDN w:val="0"/>
        <w:adjustRightInd w:val="0"/>
        <w:spacing w:line="276" w:lineRule="auto"/>
        <w:contextualSpacing/>
        <w:jc w:val="both"/>
        <w:rPr>
          <w:rFonts w:ascii="Arial" w:hAnsi="Arial" w:cs="Arial"/>
          <w:szCs w:val="24"/>
        </w:rPr>
      </w:pPr>
    </w:p>
    <w:p w:rsidR="00D16561" w:rsidRDefault="00D16561" w:rsidP="005F3255">
      <w:pPr>
        <w:widowControl w:val="0"/>
        <w:autoSpaceDE w:val="0"/>
        <w:autoSpaceDN w:val="0"/>
        <w:adjustRightInd w:val="0"/>
        <w:spacing w:line="276" w:lineRule="auto"/>
        <w:contextualSpacing/>
        <w:jc w:val="both"/>
        <w:rPr>
          <w:rFonts w:ascii="Arial" w:hAnsi="Arial" w:cs="Arial"/>
          <w:szCs w:val="24"/>
        </w:rPr>
      </w:pPr>
    </w:p>
    <w:p w:rsidR="005F3255" w:rsidRPr="00FA188B" w:rsidRDefault="005F3255" w:rsidP="005F3255">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5F3255" w:rsidRPr="00FA188B" w:rsidRDefault="005F3255" w:rsidP="005F3255">
      <w:pPr>
        <w:spacing w:line="276" w:lineRule="auto"/>
        <w:rPr>
          <w:rFonts w:ascii="Arial" w:eastAsiaTheme="minorHAnsi" w:hAnsi="Arial" w:cs="Arial"/>
          <w:szCs w:val="24"/>
          <w:lang w:eastAsia="en-US"/>
        </w:rPr>
      </w:pPr>
    </w:p>
    <w:p w:rsidR="001B316E" w:rsidRDefault="001B316E" w:rsidP="005F3255">
      <w:pPr>
        <w:spacing w:line="276" w:lineRule="auto"/>
        <w:jc w:val="center"/>
        <w:rPr>
          <w:rFonts w:ascii="Arial" w:eastAsiaTheme="minorHAnsi" w:hAnsi="Arial" w:cs="Arial"/>
          <w:b/>
          <w:szCs w:val="24"/>
          <w:lang w:val="es-ES" w:eastAsia="en-US"/>
        </w:rPr>
      </w:pPr>
    </w:p>
    <w:p w:rsidR="001B316E" w:rsidRDefault="001B316E" w:rsidP="005F3255">
      <w:pPr>
        <w:spacing w:line="276" w:lineRule="auto"/>
        <w:jc w:val="center"/>
        <w:rPr>
          <w:rFonts w:ascii="Arial" w:eastAsiaTheme="minorHAnsi" w:hAnsi="Arial" w:cs="Arial"/>
          <w:b/>
          <w:szCs w:val="24"/>
          <w:lang w:val="es-ES" w:eastAsia="en-US"/>
        </w:rPr>
      </w:pPr>
    </w:p>
    <w:p w:rsidR="00D16561" w:rsidRDefault="00D16561" w:rsidP="005F3255">
      <w:pPr>
        <w:spacing w:line="276" w:lineRule="auto"/>
        <w:jc w:val="center"/>
        <w:rPr>
          <w:rFonts w:ascii="Arial" w:eastAsiaTheme="minorHAnsi" w:hAnsi="Arial" w:cs="Arial"/>
          <w:b/>
          <w:szCs w:val="24"/>
          <w:lang w:val="es-ES" w:eastAsia="en-US"/>
        </w:rPr>
      </w:pPr>
    </w:p>
    <w:p w:rsidR="005F3255" w:rsidRPr="00FA188B" w:rsidRDefault="005F3255" w:rsidP="005F3255">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5F3255" w:rsidRPr="00FA188B" w:rsidRDefault="005F3255" w:rsidP="005F3255">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5F3255" w:rsidRPr="00FA188B" w:rsidRDefault="005F3255" w:rsidP="005F3255">
      <w:pPr>
        <w:spacing w:line="276" w:lineRule="auto"/>
        <w:ind w:firstLine="900"/>
        <w:jc w:val="center"/>
        <w:rPr>
          <w:rFonts w:ascii="Arial" w:hAnsi="Arial" w:cs="Arial"/>
          <w:b/>
          <w:szCs w:val="24"/>
          <w:lang w:val="es-ES"/>
        </w:rPr>
      </w:pPr>
    </w:p>
    <w:p w:rsidR="005F3255" w:rsidRPr="00FA188B" w:rsidRDefault="005F3255" w:rsidP="005F3255">
      <w:pPr>
        <w:spacing w:line="276" w:lineRule="auto"/>
        <w:jc w:val="both"/>
        <w:rPr>
          <w:rFonts w:ascii="Arial" w:hAnsi="Arial" w:cs="Arial"/>
          <w:b/>
          <w:bCs/>
          <w:iCs/>
          <w:sz w:val="23"/>
          <w:szCs w:val="23"/>
          <w:lang w:val="es-ES"/>
        </w:rPr>
      </w:pPr>
    </w:p>
    <w:p w:rsidR="001B316E" w:rsidRDefault="001B316E" w:rsidP="005F3255">
      <w:pPr>
        <w:spacing w:line="276" w:lineRule="auto"/>
        <w:jc w:val="both"/>
        <w:rPr>
          <w:rFonts w:ascii="Arial" w:hAnsi="Arial" w:cs="Arial"/>
          <w:b/>
          <w:bCs/>
          <w:iCs/>
          <w:sz w:val="23"/>
          <w:szCs w:val="23"/>
          <w:lang w:val="es-ES"/>
        </w:rPr>
      </w:pPr>
    </w:p>
    <w:p w:rsidR="001B316E" w:rsidRDefault="001B316E" w:rsidP="005F3255">
      <w:pPr>
        <w:spacing w:line="276" w:lineRule="auto"/>
        <w:jc w:val="both"/>
        <w:rPr>
          <w:rFonts w:ascii="Arial" w:hAnsi="Arial" w:cs="Arial"/>
          <w:b/>
          <w:bCs/>
          <w:iCs/>
          <w:sz w:val="23"/>
          <w:szCs w:val="23"/>
          <w:lang w:val="es-ES"/>
        </w:rPr>
      </w:pPr>
    </w:p>
    <w:p w:rsidR="00D16561" w:rsidRDefault="00D16561" w:rsidP="005F3255">
      <w:pPr>
        <w:spacing w:line="276" w:lineRule="auto"/>
        <w:jc w:val="both"/>
        <w:rPr>
          <w:rFonts w:ascii="Arial" w:hAnsi="Arial" w:cs="Arial"/>
          <w:b/>
          <w:bCs/>
          <w:iCs/>
          <w:sz w:val="23"/>
          <w:szCs w:val="23"/>
          <w:lang w:val="es-ES"/>
        </w:rPr>
      </w:pPr>
    </w:p>
    <w:p w:rsidR="005F3255" w:rsidRPr="00FA188B" w:rsidRDefault="005F3255" w:rsidP="005F3255">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8A44DF" w:rsidRPr="00D63B2B" w:rsidRDefault="005F3255" w:rsidP="00D63B2B">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Magistrada </w:t>
      </w:r>
    </w:p>
    <w:sectPr w:rsidR="008A44DF" w:rsidRPr="00D63B2B"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913" w:rsidRDefault="00A01913" w:rsidP="00226D5F">
      <w:r>
        <w:separator/>
      </w:r>
    </w:p>
  </w:endnote>
  <w:endnote w:type="continuationSeparator" w:id="0">
    <w:p w:rsidR="00A01913" w:rsidRDefault="00A0191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Zurich 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1730" w:rsidRDefault="00611730"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Default="00611730"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D3FF2">
      <w:rPr>
        <w:rStyle w:val="Nmerodepgina"/>
        <w:noProof/>
      </w:rPr>
      <w:t>3</w:t>
    </w:r>
    <w:r>
      <w:rPr>
        <w:rStyle w:val="Nmerodepgina"/>
      </w:rPr>
      <w:fldChar w:fldCharType="end"/>
    </w:r>
  </w:p>
  <w:p w:rsidR="00611730" w:rsidRDefault="00611730"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913" w:rsidRDefault="00A01913" w:rsidP="00226D5F">
      <w:r>
        <w:separator/>
      </w:r>
    </w:p>
  </w:footnote>
  <w:footnote w:type="continuationSeparator" w:id="0">
    <w:p w:rsidR="00A01913" w:rsidRDefault="00A01913" w:rsidP="00226D5F">
      <w:r>
        <w:continuationSeparator/>
      </w:r>
    </w:p>
  </w:footnote>
  <w:footnote w:id="1">
    <w:p w:rsidR="00925AEB" w:rsidRPr="001E2EF7" w:rsidRDefault="00925AEB" w:rsidP="00925AEB">
      <w:pPr>
        <w:pStyle w:val="Textonotapie"/>
        <w:jc w:val="both"/>
        <w:rPr>
          <w:rFonts w:ascii="Arial" w:hAnsi="Arial" w:cs="Arial"/>
          <w:sz w:val="18"/>
          <w:szCs w:val="18"/>
          <w:lang w:val="es-CO"/>
        </w:rPr>
      </w:pPr>
      <w:r>
        <w:rPr>
          <w:rStyle w:val="Refdenotaalpie"/>
        </w:rPr>
        <w:footnoteRef/>
      </w:r>
      <w:r>
        <w:t xml:space="preserve"> </w:t>
      </w:r>
      <w:r w:rsidRPr="00EC7EF1">
        <w:rPr>
          <w:rFonts w:ascii="Arial" w:hAnsi="Arial" w:cs="Arial"/>
          <w:color w:val="000000"/>
          <w:sz w:val="16"/>
          <w:szCs w:val="16"/>
          <w:lang w:val="es-ES"/>
        </w:rPr>
        <w:t>CORTE SUPREMA DE JUSTICIA. Sala de Casación Laboral, Sentencia</w:t>
      </w:r>
      <w:r>
        <w:rPr>
          <w:rFonts w:ascii="Arial" w:hAnsi="Arial" w:cs="Arial"/>
          <w:color w:val="000000"/>
          <w:sz w:val="16"/>
          <w:szCs w:val="16"/>
          <w:lang w:val="es-ES"/>
        </w:rPr>
        <w:t>s</w:t>
      </w:r>
      <w:r w:rsidRPr="00EC7EF1">
        <w:rPr>
          <w:rFonts w:ascii="Arial" w:hAnsi="Arial" w:cs="Arial"/>
          <w:color w:val="000000"/>
          <w:sz w:val="16"/>
          <w:szCs w:val="16"/>
          <w:lang w:val="es-ES"/>
        </w:rPr>
        <w:t xml:space="preserve"> del 25-05-2016. Radicación 42159. M.P. Jorge Luis Quiroz Alemán</w:t>
      </w:r>
      <w:r>
        <w:rPr>
          <w:rFonts w:ascii="Arial" w:hAnsi="Arial" w:cs="Arial"/>
          <w:color w:val="000000"/>
          <w:sz w:val="16"/>
          <w:szCs w:val="16"/>
          <w:lang w:val="es-ES"/>
        </w:rPr>
        <w:t xml:space="preserve"> y del 01-07-2015. Radicación 44186. M.P. Jorge Mauricio Burgos Ruíz.</w:t>
      </w:r>
    </w:p>
    <w:p w:rsidR="00925AEB" w:rsidRPr="00925AEB" w:rsidRDefault="00925AEB" w:rsidP="00925AEB">
      <w:pPr>
        <w:pStyle w:val="Textonotapie"/>
        <w:rPr>
          <w:lang w:val="es-CO"/>
        </w:rPr>
      </w:pPr>
      <w:r w:rsidRPr="00B43DC8">
        <w:rPr>
          <w:rStyle w:val="Refdenotaalpie"/>
          <w:rFonts w:ascii="Arial" w:hAnsi="Arial" w:cs="Arial"/>
          <w:sz w:val="16"/>
          <w:szCs w:val="16"/>
        </w:rPr>
        <w:footnoteRef/>
      </w:r>
      <w:r w:rsidRPr="00B43DC8">
        <w:rPr>
          <w:rFonts w:ascii="Arial" w:hAnsi="Arial" w:cs="Arial"/>
          <w:sz w:val="16"/>
          <w:szCs w:val="16"/>
        </w:rPr>
        <w:t xml:space="preserve"> </w:t>
      </w:r>
      <w:r>
        <w:rPr>
          <w:rFonts w:ascii="Arial" w:hAnsi="Arial" w:cs="Arial"/>
          <w:color w:val="000000"/>
          <w:sz w:val="16"/>
          <w:szCs w:val="16"/>
          <w:lang w:val="es-ES"/>
        </w:rPr>
        <w:t>Sentencia del 06-02-2013. Radicación 40498</w:t>
      </w:r>
      <w:r w:rsidRPr="00B43DC8">
        <w:rPr>
          <w:rFonts w:ascii="Arial" w:hAnsi="Arial" w:cs="Arial"/>
          <w:color w:val="000000"/>
          <w:sz w:val="16"/>
          <w:szCs w:val="16"/>
          <w:lang w:val="es-ES"/>
        </w:rPr>
        <w:t>. M.P. Luis Gabriel Miranda Buelvas</w:t>
      </w:r>
      <w:r>
        <w:rPr>
          <w:rFonts w:ascii="Arial" w:hAnsi="Arial" w:cs="Arial"/>
          <w:color w:val="000000"/>
          <w:sz w:val="16"/>
          <w:szCs w:val="16"/>
          <w:lang w:val="es-ES"/>
        </w:rPr>
        <w:t>.</w:t>
      </w:r>
    </w:p>
  </w:footnote>
  <w:footnote w:id="2">
    <w:p w:rsidR="00416EFD" w:rsidRPr="006B37E9" w:rsidRDefault="00416EFD" w:rsidP="00416EFD">
      <w:pPr>
        <w:shd w:val="clear" w:color="auto" w:fill="FFFFFF"/>
        <w:jc w:val="both"/>
        <w:rPr>
          <w:rFonts w:ascii="Arial" w:hAnsi="Arial" w:cs="Arial"/>
          <w:sz w:val="16"/>
          <w:szCs w:val="16"/>
          <w:lang w:val="es-CO"/>
        </w:rPr>
      </w:pPr>
      <w:r w:rsidRPr="006B37E9">
        <w:rPr>
          <w:rStyle w:val="Refdenotaalpie"/>
          <w:rFonts w:ascii="Arial" w:hAnsi="Arial" w:cs="Arial"/>
          <w:sz w:val="16"/>
          <w:szCs w:val="16"/>
        </w:rPr>
        <w:footnoteRef/>
      </w:r>
      <w:r w:rsidRPr="009C2449">
        <w:rPr>
          <w:rFonts w:ascii="Arial" w:hAnsi="Arial" w:cs="Arial"/>
          <w:color w:val="000000"/>
          <w:sz w:val="16"/>
          <w:szCs w:val="16"/>
          <w:lang w:val="es-ES"/>
        </w:rPr>
        <w:t>CORTE SUPREMA DE JUSTICIA. Sala de Casación Laboral. Sentencia del 09-09-2015. Radicación 40607. M.P. Luis Gabriel Miranda Buelvas.</w:t>
      </w:r>
    </w:p>
  </w:footnote>
  <w:footnote w:id="3">
    <w:p w:rsidR="006502D4" w:rsidRPr="006502D4" w:rsidRDefault="006502D4" w:rsidP="006502D4">
      <w:pPr>
        <w:pStyle w:val="Textonotapie"/>
        <w:ind w:right="-91"/>
        <w:jc w:val="both"/>
        <w:rPr>
          <w:rFonts w:ascii="Arial" w:hAnsi="Arial" w:cs="Arial"/>
          <w:sz w:val="18"/>
          <w:szCs w:val="18"/>
          <w:lang w:val="es-CO"/>
        </w:rPr>
      </w:pPr>
      <w:r w:rsidRPr="006502D4">
        <w:rPr>
          <w:rStyle w:val="Refdenotaalpie"/>
          <w:rFonts w:ascii="Arial" w:hAnsi="Arial" w:cs="Arial"/>
          <w:sz w:val="18"/>
          <w:szCs w:val="18"/>
        </w:rPr>
        <w:footnoteRef/>
      </w:r>
      <w:r w:rsidRPr="006502D4">
        <w:rPr>
          <w:rFonts w:ascii="Arial" w:hAnsi="Arial" w:cs="Arial"/>
          <w:sz w:val="18"/>
          <w:szCs w:val="18"/>
        </w:rPr>
        <w:t xml:space="preserve"> </w:t>
      </w:r>
      <w:r w:rsidRPr="006502D4">
        <w:rPr>
          <w:rFonts w:ascii="Arial" w:hAnsi="Arial" w:cs="Arial"/>
          <w:sz w:val="18"/>
          <w:szCs w:val="18"/>
          <w:lang w:val="es-CO"/>
        </w:rPr>
        <w:t>Artículo 195 del Código de P</w:t>
      </w:r>
      <w:r>
        <w:rPr>
          <w:rFonts w:ascii="Arial" w:hAnsi="Arial" w:cs="Arial"/>
          <w:sz w:val="18"/>
          <w:szCs w:val="18"/>
          <w:lang w:val="es-CO"/>
        </w:rPr>
        <w:t>rocedimiento</w:t>
      </w:r>
      <w:r w:rsidRPr="006502D4">
        <w:rPr>
          <w:rFonts w:ascii="Arial" w:hAnsi="Arial" w:cs="Arial"/>
          <w:sz w:val="18"/>
          <w:szCs w:val="18"/>
          <w:lang w:val="es-CO"/>
        </w:rPr>
        <w:t xml:space="preserve"> Civil, vigente para el momento de la práctica del interrogatorio.</w:t>
      </w:r>
    </w:p>
  </w:footnote>
  <w:footnote w:id="4">
    <w:p w:rsidR="00611730" w:rsidRPr="003B0828" w:rsidRDefault="00611730" w:rsidP="00A5098B">
      <w:pPr>
        <w:shd w:val="clear" w:color="auto" w:fill="FFFFFF"/>
        <w:jc w:val="both"/>
        <w:rPr>
          <w:rFonts w:ascii="Arial" w:hAnsi="Arial" w:cs="Arial"/>
          <w:sz w:val="22"/>
          <w:lang w:val="es-ES"/>
        </w:rPr>
      </w:pPr>
      <w:r w:rsidRPr="00637ED5">
        <w:rPr>
          <w:rStyle w:val="Refdenotaalpie"/>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30" w:rsidRPr="00174E3F" w:rsidRDefault="00611730"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11730" w:rsidRPr="00174E3F" w:rsidRDefault="00611730" w:rsidP="00174E3F">
    <w:pPr>
      <w:pStyle w:val="Encabezado"/>
      <w:jc w:val="center"/>
      <w:rPr>
        <w:rFonts w:ascii="Arial" w:hAnsi="Arial" w:cs="Arial"/>
        <w:sz w:val="18"/>
        <w:szCs w:val="18"/>
      </w:rPr>
    </w:pPr>
    <w:r>
      <w:rPr>
        <w:rFonts w:ascii="Arial" w:hAnsi="Arial" w:cs="Arial"/>
        <w:sz w:val="18"/>
        <w:szCs w:val="18"/>
      </w:rPr>
      <w:t>66001-31-05-003-205-00212</w:t>
    </w:r>
    <w:r w:rsidRPr="00174E3F">
      <w:rPr>
        <w:rFonts w:ascii="Arial" w:hAnsi="Arial" w:cs="Arial"/>
        <w:sz w:val="18"/>
        <w:szCs w:val="18"/>
      </w:rPr>
      <w:t>-01</w:t>
    </w:r>
  </w:p>
  <w:p w:rsidR="00611730" w:rsidRPr="00174E3F" w:rsidRDefault="00611730" w:rsidP="00174E3F">
    <w:pPr>
      <w:pStyle w:val="Encabezado"/>
      <w:jc w:val="center"/>
      <w:rPr>
        <w:rFonts w:ascii="Arial" w:hAnsi="Arial" w:cs="Arial"/>
        <w:sz w:val="18"/>
        <w:szCs w:val="18"/>
      </w:rPr>
    </w:pPr>
    <w:r>
      <w:rPr>
        <w:rFonts w:ascii="Arial" w:hAnsi="Arial" w:cs="Arial"/>
        <w:sz w:val="18"/>
        <w:szCs w:val="18"/>
      </w:rPr>
      <w:t>Martha Lucía Murillo Murillo vs Grasas de Colombia SAS y Tiendas de Colombia Express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
  </w:num>
  <w:num w:numId="8">
    <w:abstractNumId w:val="7"/>
  </w:num>
  <w:num w:numId="9">
    <w:abstractNumId w:val="9"/>
  </w:num>
  <w:num w:numId="10">
    <w:abstractNumId w:val="12"/>
  </w:num>
  <w:num w:numId="11">
    <w:abstractNumId w:val="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162"/>
    <w:rsid w:val="0000444D"/>
    <w:rsid w:val="00004863"/>
    <w:rsid w:val="0000581C"/>
    <w:rsid w:val="00005D3D"/>
    <w:rsid w:val="0000648E"/>
    <w:rsid w:val="00007B72"/>
    <w:rsid w:val="00010CF9"/>
    <w:rsid w:val="0001168A"/>
    <w:rsid w:val="0001390C"/>
    <w:rsid w:val="00013DE6"/>
    <w:rsid w:val="00014C37"/>
    <w:rsid w:val="00014E00"/>
    <w:rsid w:val="000157D2"/>
    <w:rsid w:val="0001617F"/>
    <w:rsid w:val="00017D74"/>
    <w:rsid w:val="00025D53"/>
    <w:rsid w:val="00026BC6"/>
    <w:rsid w:val="00027CE4"/>
    <w:rsid w:val="0003084E"/>
    <w:rsid w:val="00030AA8"/>
    <w:rsid w:val="00030E6C"/>
    <w:rsid w:val="00030EF5"/>
    <w:rsid w:val="00033C51"/>
    <w:rsid w:val="000344FD"/>
    <w:rsid w:val="000408A8"/>
    <w:rsid w:val="00040E9A"/>
    <w:rsid w:val="000429E7"/>
    <w:rsid w:val="00044DA1"/>
    <w:rsid w:val="0004719C"/>
    <w:rsid w:val="00053E26"/>
    <w:rsid w:val="000566AD"/>
    <w:rsid w:val="00056D9C"/>
    <w:rsid w:val="00057890"/>
    <w:rsid w:val="000608A6"/>
    <w:rsid w:val="0006136C"/>
    <w:rsid w:val="00063358"/>
    <w:rsid w:val="000717AD"/>
    <w:rsid w:val="00072770"/>
    <w:rsid w:val="000757B2"/>
    <w:rsid w:val="000760DA"/>
    <w:rsid w:val="000764CA"/>
    <w:rsid w:val="00076D1F"/>
    <w:rsid w:val="00080570"/>
    <w:rsid w:val="00081200"/>
    <w:rsid w:val="000822FC"/>
    <w:rsid w:val="00082409"/>
    <w:rsid w:val="00082441"/>
    <w:rsid w:val="00082AEB"/>
    <w:rsid w:val="00083667"/>
    <w:rsid w:val="00083C9A"/>
    <w:rsid w:val="000922D0"/>
    <w:rsid w:val="00094A3E"/>
    <w:rsid w:val="00095AFA"/>
    <w:rsid w:val="00097AC2"/>
    <w:rsid w:val="000A1C34"/>
    <w:rsid w:val="000A397D"/>
    <w:rsid w:val="000A4845"/>
    <w:rsid w:val="000A5062"/>
    <w:rsid w:val="000A6A53"/>
    <w:rsid w:val="000B0CA6"/>
    <w:rsid w:val="000B1CE1"/>
    <w:rsid w:val="000B32E0"/>
    <w:rsid w:val="000B34D9"/>
    <w:rsid w:val="000B67F1"/>
    <w:rsid w:val="000C08B1"/>
    <w:rsid w:val="000C0A51"/>
    <w:rsid w:val="000C46E7"/>
    <w:rsid w:val="000C5ACA"/>
    <w:rsid w:val="000D56AF"/>
    <w:rsid w:val="000D6CDF"/>
    <w:rsid w:val="000D7145"/>
    <w:rsid w:val="000E3C0F"/>
    <w:rsid w:val="000E3C92"/>
    <w:rsid w:val="000E6352"/>
    <w:rsid w:val="000E6FC6"/>
    <w:rsid w:val="000E70EB"/>
    <w:rsid w:val="000E739C"/>
    <w:rsid w:val="000E7F42"/>
    <w:rsid w:val="000F09A6"/>
    <w:rsid w:val="000F2120"/>
    <w:rsid w:val="000F358E"/>
    <w:rsid w:val="000F44F4"/>
    <w:rsid w:val="000F5775"/>
    <w:rsid w:val="000F7A95"/>
    <w:rsid w:val="000F7AC0"/>
    <w:rsid w:val="00101DEB"/>
    <w:rsid w:val="00104110"/>
    <w:rsid w:val="001053E1"/>
    <w:rsid w:val="0010577A"/>
    <w:rsid w:val="00115A3C"/>
    <w:rsid w:val="00117D87"/>
    <w:rsid w:val="00121188"/>
    <w:rsid w:val="0012145E"/>
    <w:rsid w:val="001225D6"/>
    <w:rsid w:val="00122A57"/>
    <w:rsid w:val="001238FE"/>
    <w:rsid w:val="001241BE"/>
    <w:rsid w:val="00127390"/>
    <w:rsid w:val="00127AE7"/>
    <w:rsid w:val="00131426"/>
    <w:rsid w:val="00134393"/>
    <w:rsid w:val="00134C86"/>
    <w:rsid w:val="00136DFB"/>
    <w:rsid w:val="00137A69"/>
    <w:rsid w:val="0014375B"/>
    <w:rsid w:val="00144158"/>
    <w:rsid w:val="00144D6B"/>
    <w:rsid w:val="00145359"/>
    <w:rsid w:val="00146784"/>
    <w:rsid w:val="0015050F"/>
    <w:rsid w:val="00151A72"/>
    <w:rsid w:val="00154279"/>
    <w:rsid w:val="001557C9"/>
    <w:rsid w:val="00155DC7"/>
    <w:rsid w:val="00156B5B"/>
    <w:rsid w:val="001579DC"/>
    <w:rsid w:val="00163804"/>
    <w:rsid w:val="001667FB"/>
    <w:rsid w:val="00167322"/>
    <w:rsid w:val="00171135"/>
    <w:rsid w:val="00171C56"/>
    <w:rsid w:val="00172834"/>
    <w:rsid w:val="00173807"/>
    <w:rsid w:val="001747B5"/>
    <w:rsid w:val="00174E3F"/>
    <w:rsid w:val="001751D4"/>
    <w:rsid w:val="001757A6"/>
    <w:rsid w:val="00175DE7"/>
    <w:rsid w:val="00177F0B"/>
    <w:rsid w:val="00180E01"/>
    <w:rsid w:val="00182241"/>
    <w:rsid w:val="00183477"/>
    <w:rsid w:val="0018453C"/>
    <w:rsid w:val="0019369E"/>
    <w:rsid w:val="00193C74"/>
    <w:rsid w:val="00194FFF"/>
    <w:rsid w:val="001958CC"/>
    <w:rsid w:val="001A08A5"/>
    <w:rsid w:val="001A1D6C"/>
    <w:rsid w:val="001A4D21"/>
    <w:rsid w:val="001B03FA"/>
    <w:rsid w:val="001B10E6"/>
    <w:rsid w:val="001B2BB0"/>
    <w:rsid w:val="001B316E"/>
    <w:rsid w:val="001B4F7C"/>
    <w:rsid w:val="001B5EBD"/>
    <w:rsid w:val="001B5F10"/>
    <w:rsid w:val="001C2D4B"/>
    <w:rsid w:val="001C2DE0"/>
    <w:rsid w:val="001C3630"/>
    <w:rsid w:val="001C3B81"/>
    <w:rsid w:val="001C3EDE"/>
    <w:rsid w:val="001C4C13"/>
    <w:rsid w:val="001C4D7F"/>
    <w:rsid w:val="001D3CDC"/>
    <w:rsid w:val="001D42DD"/>
    <w:rsid w:val="001D5517"/>
    <w:rsid w:val="001E0313"/>
    <w:rsid w:val="001E3135"/>
    <w:rsid w:val="001E3575"/>
    <w:rsid w:val="001E3CBE"/>
    <w:rsid w:val="001F1B37"/>
    <w:rsid w:val="001F217B"/>
    <w:rsid w:val="001F4D55"/>
    <w:rsid w:val="001F55F3"/>
    <w:rsid w:val="001F7DD2"/>
    <w:rsid w:val="00201DD6"/>
    <w:rsid w:val="00202DE2"/>
    <w:rsid w:val="002035BE"/>
    <w:rsid w:val="00203DBF"/>
    <w:rsid w:val="00203E4A"/>
    <w:rsid w:val="00204DF7"/>
    <w:rsid w:val="0020572E"/>
    <w:rsid w:val="00205A26"/>
    <w:rsid w:val="002077DB"/>
    <w:rsid w:val="00210A6E"/>
    <w:rsid w:val="00210DA3"/>
    <w:rsid w:val="002116E8"/>
    <w:rsid w:val="00212143"/>
    <w:rsid w:val="00214379"/>
    <w:rsid w:val="0021756D"/>
    <w:rsid w:val="0022308B"/>
    <w:rsid w:val="002269DE"/>
    <w:rsid w:val="00226D5F"/>
    <w:rsid w:val="002310B3"/>
    <w:rsid w:val="00231C21"/>
    <w:rsid w:val="002320EB"/>
    <w:rsid w:val="0023213F"/>
    <w:rsid w:val="00235D24"/>
    <w:rsid w:val="00242152"/>
    <w:rsid w:val="002424AA"/>
    <w:rsid w:val="00245041"/>
    <w:rsid w:val="00246AF6"/>
    <w:rsid w:val="00247BBE"/>
    <w:rsid w:val="00250764"/>
    <w:rsid w:val="002517D0"/>
    <w:rsid w:val="002529E5"/>
    <w:rsid w:val="002563D2"/>
    <w:rsid w:val="002578B8"/>
    <w:rsid w:val="00260413"/>
    <w:rsid w:val="00263385"/>
    <w:rsid w:val="002638B6"/>
    <w:rsid w:val="00264EFC"/>
    <w:rsid w:val="002658E4"/>
    <w:rsid w:val="00267258"/>
    <w:rsid w:val="002673E6"/>
    <w:rsid w:val="00271957"/>
    <w:rsid w:val="00272C8B"/>
    <w:rsid w:val="002777B2"/>
    <w:rsid w:val="00277AEF"/>
    <w:rsid w:val="00277E32"/>
    <w:rsid w:val="00280E70"/>
    <w:rsid w:val="00281E85"/>
    <w:rsid w:val="002854F3"/>
    <w:rsid w:val="002869BF"/>
    <w:rsid w:val="00287140"/>
    <w:rsid w:val="00287275"/>
    <w:rsid w:val="00291EA0"/>
    <w:rsid w:val="00291F4C"/>
    <w:rsid w:val="00292FFF"/>
    <w:rsid w:val="002953B6"/>
    <w:rsid w:val="002A0188"/>
    <w:rsid w:val="002A02BA"/>
    <w:rsid w:val="002A0C71"/>
    <w:rsid w:val="002A3808"/>
    <w:rsid w:val="002A4AF9"/>
    <w:rsid w:val="002A55E3"/>
    <w:rsid w:val="002A678D"/>
    <w:rsid w:val="002B7086"/>
    <w:rsid w:val="002B7745"/>
    <w:rsid w:val="002C2FE3"/>
    <w:rsid w:val="002C3A4E"/>
    <w:rsid w:val="002C5811"/>
    <w:rsid w:val="002D0D07"/>
    <w:rsid w:val="002D6807"/>
    <w:rsid w:val="002D743C"/>
    <w:rsid w:val="002E2C5E"/>
    <w:rsid w:val="002E317A"/>
    <w:rsid w:val="002E34E6"/>
    <w:rsid w:val="002E3B26"/>
    <w:rsid w:val="002E4B48"/>
    <w:rsid w:val="002E4D51"/>
    <w:rsid w:val="002E4F47"/>
    <w:rsid w:val="002E5855"/>
    <w:rsid w:val="002E6424"/>
    <w:rsid w:val="002F0368"/>
    <w:rsid w:val="002F27EA"/>
    <w:rsid w:val="002F2D3C"/>
    <w:rsid w:val="002F2E45"/>
    <w:rsid w:val="002F41DF"/>
    <w:rsid w:val="002F79B0"/>
    <w:rsid w:val="00300C21"/>
    <w:rsid w:val="003032C2"/>
    <w:rsid w:val="0030405A"/>
    <w:rsid w:val="00305AD4"/>
    <w:rsid w:val="0030734F"/>
    <w:rsid w:val="00311DDC"/>
    <w:rsid w:val="0031210A"/>
    <w:rsid w:val="003138FB"/>
    <w:rsid w:val="0031636C"/>
    <w:rsid w:val="00317F40"/>
    <w:rsid w:val="00322EBE"/>
    <w:rsid w:val="003230F7"/>
    <w:rsid w:val="003232B9"/>
    <w:rsid w:val="003262F8"/>
    <w:rsid w:val="00326430"/>
    <w:rsid w:val="00334302"/>
    <w:rsid w:val="0033574C"/>
    <w:rsid w:val="00335D2C"/>
    <w:rsid w:val="00336FC5"/>
    <w:rsid w:val="0034133C"/>
    <w:rsid w:val="00341CD1"/>
    <w:rsid w:val="00342F28"/>
    <w:rsid w:val="003440CA"/>
    <w:rsid w:val="003463CD"/>
    <w:rsid w:val="003465C4"/>
    <w:rsid w:val="00346D5D"/>
    <w:rsid w:val="003506D7"/>
    <w:rsid w:val="003514E1"/>
    <w:rsid w:val="00360DEF"/>
    <w:rsid w:val="003610BE"/>
    <w:rsid w:val="00362988"/>
    <w:rsid w:val="0036686B"/>
    <w:rsid w:val="00371CE2"/>
    <w:rsid w:val="00372F89"/>
    <w:rsid w:val="00374005"/>
    <w:rsid w:val="003753C6"/>
    <w:rsid w:val="00377FE0"/>
    <w:rsid w:val="003836C5"/>
    <w:rsid w:val="00384179"/>
    <w:rsid w:val="003851D5"/>
    <w:rsid w:val="00385D77"/>
    <w:rsid w:val="003871DE"/>
    <w:rsid w:val="003922FA"/>
    <w:rsid w:val="0039394B"/>
    <w:rsid w:val="003A060F"/>
    <w:rsid w:val="003A175F"/>
    <w:rsid w:val="003A2A7B"/>
    <w:rsid w:val="003A3172"/>
    <w:rsid w:val="003A42B0"/>
    <w:rsid w:val="003A5D4C"/>
    <w:rsid w:val="003B5C6C"/>
    <w:rsid w:val="003B7DFA"/>
    <w:rsid w:val="003C2103"/>
    <w:rsid w:val="003C32B1"/>
    <w:rsid w:val="003C3A9D"/>
    <w:rsid w:val="003C4712"/>
    <w:rsid w:val="003C4EDF"/>
    <w:rsid w:val="003D098B"/>
    <w:rsid w:val="003D166E"/>
    <w:rsid w:val="003D1DE3"/>
    <w:rsid w:val="003D1ED1"/>
    <w:rsid w:val="003D225E"/>
    <w:rsid w:val="003D2CF1"/>
    <w:rsid w:val="003D3035"/>
    <w:rsid w:val="003D3A5A"/>
    <w:rsid w:val="003D78CD"/>
    <w:rsid w:val="003E344E"/>
    <w:rsid w:val="003E5253"/>
    <w:rsid w:val="003F0DFB"/>
    <w:rsid w:val="003F171F"/>
    <w:rsid w:val="003F1B33"/>
    <w:rsid w:val="003F1BD2"/>
    <w:rsid w:val="003F4E7D"/>
    <w:rsid w:val="003F6754"/>
    <w:rsid w:val="00402654"/>
    <w:rsid w:val="00404438"/>
    <w:rsid w:val="004050D9"/>
    <w:rsid w:val="004074E6"/>
    <w:rsid w:val="0040758B"/>
    <w:rsid w:val="00410258"/>
    <w:rsid w:val="00411CE6"/>
    <w:rsid w:val="00413BB4"/>
    <w:rsid w:val="0041490B"/>
    <w:rsid w:val="004166ED"/>
    <w:rsid w:val="00416BCE"/>
    <w:rsid w:val="00416DCF"/>
    <w:rsid w:val="00416EFD"/>
    <w:rsid w:val="0042105E"/>
    <w:rsid w:val="0042214B"/>
    <w:rsid w:val="004332E5"/>
    <w:rsid w:val="004339A7"/>
    <w:rsid w:val="004348AB"/>
    <w:rsid w:val="004354EB"/>
    <w:rsid w:val="00435966"/>
    <w:rsid w:val="00435FFF"/>
    <w:rsid w:val="00443AB3"/>
    <w:rsid w:val="00444317"/>
    <w:rsid w:val="0044635A"/>
    <w:rsid w:val="00447A2F"/>
    <w:rsid w:val="00450598"/>
    <w:rsid w:val="00450903"/>
    <w:rsid w:val="0045179D"/>
    <w:rsid w:val="004519EB"/>
    <w:rsid w:val="0045273B"/>
    <w:rsid w:val="00453FF3"/>
    <w:rsid w:val="004548A8"/>
    <w:rsid w:val="00454C90"/>
    <w:rsid w:val="0045551F"/>
    <w:rsid w:val="00457881"/>
    <w:rsid w:val="00463A9A"/>
    <w:rsid w:val="00465C38"/>
    <w:rsid w:val="00471F00"/>
    <w:rsid w:val="004738DB"/>
    <w:rsid w:val="00474BF0"/>
    <w:rsid w:val="0047592E"/>
    <w:rsid w:val="004760C9"/>
    <w:rsid w:val="004765C2"/>
    <w:rsid w:val="00476E52"/>
    <w:rsid w:val="004820C5"/>
    <w:rsid w:val="004853A1"/>
    <w:rsid w:val="00490BD5"/>
    <w:rsid w:val="004914BE"/>
    <w:rsid w:val="00495233"/>
    <w:rsid w:val="004974D6"/>
    <w:rsid w:val="004A1C02"/>
    <w:rsid w:val="004A2468"/>
    <w:rsid w:val="004A3182"/>
    <w:rsid w:val="004A4F3A"/>
    <w:rsid w:val="004A557F"/>
    <w:rsid w:val="004A72B0"/>
    <w:rsid w:val="004B292A"/>
    <w:rsid w:val="004B2B6C"/>
    <w:rsid w:val="004B5CC2"/>
    <w:rsid w:val="004B68A1"/>
    <w:rsid w:val="004B68A4"/>
    <w:rsid w:val="004C11EE"/>
    <w:rsid w:val="004C3373"/>
    <w:rsid w:val="004C36E2"/>
    <w:rsid w:val="004C499C"/>
    <w:rsid w:val="004C4AF7"/>
    <w:rsid w:val="004C73E3"/>
    <w:rsid w:val="004C7FD8"/>
    <w:rsid w:val="004D01C5"/>
    <w:rsid w:val="004D0D6D"/>
    <w:rsid w:val="004D6486"/>
    <w:rsid w:val="004E06BF"/>
    <w:rsid w:val="004E142F"/>
    <w:rsid w:val="004E2277"/>
    <w:rsid w:val="004E307E"/>
    <w:rsid w:val="004E4CC6"/>
    <w:rsid w:val="004E546E"/>
    <w:rsid w:val="004E6192"/>
    <w:rsid w:val="004F5114"/>
    <w:rsid w:val="004F51C9"/>
    <w:rsid w:val="004F6857"/>
    <w:rsid w:val="004F6DA3"/>
    <w:rsid w:val="00500460"/>
    <w:rsid w:val="00501034"/>
    <w:rsid w:val="00502691"/>
    <w:rsid w:val="00503298"/>
    <w:rsid w:val="00505475"/>
    <w:rsid w:val="00505DB5"/>
    <w:rsid w:val="005063D9"/>
    <w:rsid w:val="005068FA"/>
    <w:rsid w:val="005132A4"/>
    <w:rsid w:val="0051375D"/>
    <w:rsid w:val="00513C48"/>
    <w:rsid w:val="00515BDC"/>
    <w:rsid w:val="005206F5"/>
    <w:rsid w:val="005212BC"/>
    <w:rsid w:val="00521F1E"/>
    <w:rsid w:val="00524931"/>
    <w:rsid w:val="005250CB"/>
    <w:rsid w:val="00525724"/>
    <w:rsid w:val="00525CE4"/>
    <w:rsid w:val="00530519"/>
    <w:rsid w:val="00530BEB"/>
    <w:rsid w:val="00533479"/>
    <w:rsid w:val="0053562A"/>
    <w:rsid w:val="0053641B"/>
    <w:rsid w:val="00541609"/>
    <w:rsid w:val="005501C5"/>
    <w:rsid w:val="005517AD"/>
    <w:rsid w:val="00551B9A"/>
    <w:rsid w:val="00553114"/>
    <w:rsid w:val="0055465D"/>
    <w:rsid w:val="00561139"/>
    <w:rsid w:val="00561314"/>
    <w:rsid w:val="00562CBC"/>
    <w:rsid w:val="00563420"/>
    <w:rsid w:val="00563496"/>
    <w:rsid w:val="00565C5C"/>
    <w:rsid w:val="00565E83"/>
    <w:rsid w:val="00566410"/>
    <w:rsid w:val="00566A22"/>
    <w:rsid w:val="00567B33"/>
    <w:rsid w:val="005718CB"/>
    <w:rsid w:val="00572BE9"/>
    <w:rsid w:val="00573B9A"/>
    <w:rsid w:val="00574156"/>
    <w:rsid w:val="00577C3F"/>
    <w:rsid w:val="00582FF5"/>
    <w:rsid w:val="00583825"/>
    <w:rsid w:val="00584E65"/>
    <w:rsid w:val="0058573E"/>
    <w:rsid w:val="0058575C"/>
    <w:rsid w:val="00586155"/>
    <w:rsid w:val="00586454"/>
    <w:rsid w:val="005877F6"/>
    <w:rsid w:val="00590416"/>
    <w:rsid w:val="00590BCD"/>
    <w:rsid w:val="00594765"/>
    <w:rsid w:val="005A0679"/>
    <w:rsid w:val="005A19BC"/>
    <w:rsid w:val="005A2D69"/>
    <w:rsid w:val="005A328B"/>
    <w:rsid w:val="005A32DB"/>
    <w:rsid w:val="005A48C5"/>
    <w:rsid w:val="005A617C"/>
    <w:rsid w:val="005A7B3C"/>
    <w:rsid w:val="005B31B1"/>
    <w:rsid w:val="005B36A8"/>
    <w:rsid w:val="005B59B8"/>
    <w:rsid w:val="005B5E4E"/>
    <w:rsid w:val="005B78C1"/>
    <w:rsid w:val="005C2889"/>
    <w:rsid w:val="005C6FC5"/>
    <w:rsid w:val="005D04E2"/>
    <w:rsid w:val="005D453B"/>
    <w:rsid w:val="005D4EB7"/>
    <w:rsid w:val="005D5862"/>
    <w:rsid w:val="005D5E66"/>
    <w:rsid w:val="005E0ED1"/>
    <w:rsid w:val="005E0F1C"/>
    <w:rsid w:val="005E19E4"/>
    <w:rsid w:val="005E4BAA"/>
    <w:rsid w:val="005F3255"/>
    <w:rsid w:val="005F3481"/>
    <w:rsid w:val="005F43EE"/>
    <w:rsid w:val="005F5B1E"/>
    <w:rsid w:val="005F5E82"/>
    <w:rsid w:val="005F794B"/>
    <w:rsid w:val="005F79B4"/>
    <w:rsid w:val="00602469"/>
    <w:rsid w:val="00603CF1"/>
    <w:rsid w:val="00603F57"/>
    <w:rsid w:val="006059E1"/>
    <w:rsid w:val="00605E81"/>
    <w:rsid w:val="00607F9F"/>
    <w:rsid w:val="00611730"/>
    <w:rsid w:val="00612626"/>
    <w:rsid w:val="00612EDA"/>
    <w:rsid w:val="006135E9"/>
    <w:rsid w:val="006137CE"/>
    <w:rsid w:val="0061396E"/>
    <w:rsid w:val="0061484D"/>
    <w:rsid w:val="00615075"/>
    <w:rsid w:val="006173D2"/>
    <w:rsid w:val="0061769A"/>
    <w:rsid w:val="006211FE"/>
    <w:rsid w:val="00623C9F"/>
    <w:rsid w:val="00631FA5"/>
    <w:rsid w:val="00633107"/>
    <w:rsid w:val="0063322A"/>
    <w:rsid w:val="00636A54"/>
    <w:rsid w:val="00637118"/>
    <w:rsid w:val="00637924"/>
    <w:rsid w:val="0064271E"/>
    <w:rsid w:val="00644240"/>
    <w:rsid w:val="006478DE"/>
    <w:rsid w:val="00647A0A"/>
    <w:rsid w:val="006502D4"/>
    <w:rsid w:val="00650704"/>
    <w:rsid w:val="006516CA"/>
    <w:rsid w:val="006519BB"/>
    <w:rsid w:val="006521F5"/>
    <w:rsid w:val="00653B8B"/>
    <w:rsid w:val="006544D3"/>
    <w:rsid w:val="006554D3"/>
    <w:rsid w:val="00655A49"/>
    <w:rsid w:val="00657DB2"/>
    <w:rsid w:val="00661268"/>
    <w:rsid w:val="00664140"/>
    <w:rsid w:val="006650EB"/>
    <w:rsid w:val="0066558F"/>
    <w:rsid w:val="006659E0"/>
    <w:rsid w:val="00666005"/>
    <w:rsid w:val="006667A5"/>
    <w:rsid w:val="006674D5"/>
    <w:rsid w:val="00672754"/>
    <w:rsid w:val="0067340E"/>
    <w:rsid w:val="00673B3F"/>
    <w:rsid w:val="006743E1"/>
    <w:rsid w:val="00674903"/>
    <w:rsid w:val="006751A6"/>
    <w:rsid w:val="00675E25"/>
    <w:rsid w:val="00676401"/>
    <w:rsid w:val="00677A20"/>
    <w:rsid w:val="00681403"/>
    <w:rsid w:val="00687F67"/>
    <w:rsid w:val="006901D8"/>
    <w:rsid w:val="006921EB"/>
    <w:rsid w:val="0069616B"/>
    <w:rsid w:val="006967AA"/>
    <w:rsid w:val="00696CC0"/>
    <w:rsid w:val="00696DDA"/>
    <w:rsid w:val="006A0D48"/>
    <w:rsid w:val="006A5AB6"/>
    <w:rsid w:val="006A5DC0"/>
    <w:rsid w:val="006A7D6E"/>
    <w:rsid w:val="006B05C0"/>
    <w:rsid w:val="006B1708"/>
    <w:rsid w:val="006B37E9"/>
    <w:rsid w:val="006B6296"/>
    <w:rsid w:val="006C4657"/>
    <w:rsid w:val="006C4937"/>
    <w:rsid w:val="006C4F14"/>
    <w:rsid w:val="006D01F7"/>
    <w:rsid w:val="006D0816"/>
    <w:rsid w:val="006D4ACC"/>
    <w:rsid w:val="006D5DE5"/>
    <w:rsid w:val="006D71F3"/>
    <w:rsid w:val="006D7401"/>
    <w:rsid w:val="006D7866"/>
    <w:rsid w:val="006D79A3"/>
    <w:rsid w:val="006E099D"/>
    <w:rsid w:val="006E11A2"/>
    <w:rsid w:val="006E2C68"/>
    <w:rsid w:val="006E2F01"/>
    <w:rsid w:val="006E68AC"/>
    <w:rsid w:val="006F002D"/>
    <w:rsid w:val="006F0CCB"/>
    <w:rsid w:val="006F1150"/>
    <w:rsid w:val="006F2FF3"/>
    <w:rsid w:val="006F3415"/>
    <w:rsid w:val="006F3D12"/>
    <w:rsid w:val="006F4633"/>
    <w:rsid w:val="006F6603"/>
    <w:rsid w:val="006F68BC"/>
    <w:rsid w:val="006F71DD"/>
    <w:rsid w:val="006F7309"/>
    <w:rsid w:val="00701226"/>
    <w:rsid w:val="00701F94"/>
    <w:rsid w:val="007046FA"/>
    <w:rsid w:val="00707327"/>
    <w:rsid w:val="00707A63"/>
    <w:rsid w:val="0071108C"/>
    <w:rsid w:val="00711B96"/>
    <w:rsid w:val="00712CFC"/>
    <w:rsid w:val="00713558"/>
    <w:rsid w:val="00714C3B"/>
    <w:rsid w:val="0071545C"/>
    <w:rsid w:val="00716474"/>
    <w:rsid w:val="007219E3"/>
    <w:rsid w:val="007241A9"/>
    <w:rsid w:val="007258A6"/>
    <w:rsid w:val="007308D1"/>
    <w:rsid w:val="00733CD2"/>
    <w:rsid w:val="00734B0E"/>
    <w:rsid w:val="007408C6"/>
    <w:rsid w:val="0074575F"/>
    <w:rsid w:val="007465BA"/>
    <w:rsid w:val="007509DB"/>
    <w:rsid w:val="00751D22"/>
    <w:rsid w:val="00756E5A"/>
    <w:rsid w:val="007611D4"/>
    <w:rsid w:val="00761E91"/>
    <w:rsid w:val="0076210E"/>
    <w:rsid w:val="00762A00"/>
    <w:rsid w:val="007632AA"/>
    <w:rsid w:val="007638AC"/>
    <w:rsid w:val="007641AC"/>
    <w:rsid w:val="007647BC"/>
    <w:rsid w:val="00764C9B"/>
    <w:rsid w:val="0076518D"/>
    <w:rsid w:val="007678ED"/>
    <w:rsid w:val="00770917"/>
    <w:rsid w:val="00770A8C"/>
    <w:rsid w:val="007714C0"/>
    <w:rsid w:val="0077315E"/>
    <w:rsid w:val="00776347"/>
    <w:rsid w:val="00777D9C"/>
    <w:rsid w:val="007820AC"/>
    <w:rsid w:val="00786DC0"/>
    <w:rsid w:val="00787399"/>
    <w:rsid w:val="007910B1"/>
    <w:rsid w:val="00791F1D"/>
    <w:rsid w:val="00791FD5"/>
    <w:rsid w:val="00793DC4"/>
    <w:rsid w:val="00795237"/>
    <w:rsid w:val="00795A68"/>
    <w:rsid w:val="00795AE1"/>
    <w:rsid w:val="00796349"/>
    <w:rsid w:val="007967CF"/>
    <w:rsid w:val="007A03FC"/>
    <w:rsid w:val="007A2204"/>
    <w:rsid w:val="007A2D40"/>
    <w:rsid w:val="007A3AF7"/>
    <w:rsid w:val="007A478E"/>
    <w:rsid w:val="007B0D2D"/>
    <w:rsid w:val="007B1977"/>
    <w:rsid w:val="007B3705"/>
    <w:rsid w:val="007B522D"/>
    <w:rsid w:val="007B5499"/>
    <w:rsid w:val="007B5757"/>
    <w:rsid w:val="007B6835"/>
    <w:rsid w:val="007B7109"/>
    <w:rsid w:val="007B72F5"/>
    <w:rsid w:val="007B7BCC"/>
    <w:rsid w:val="007C1945"/>
    <w:rsid w:val="007C1F37"/>
    <w:rsid w:val="007C338F"/>
    <w:rsid w:val="007C3F7C"/>
    <w:rsid w:val="007C5A02"/>
    <w:rsid w:val="007C5BEB"/>
    <w:rsid w:val="007C5C98"/>
    <w:rsid w:val="007D00C1"/>
    <w:rsid w:val="007D3BA3"/>
    <w:rsid w:val="007D3FF2"/>
    <w:rsid w:val="007D56F2"/>
    <w:rsid w:val="007D5990"/>
    <w:rsid w:val="007D5E30"/>
    <w:rsid w:val="007D6363"/>
    <w:rsid w:val="007E12AA"/>
    <w:rsid w:val="007E13DD"/>
    <w:rsid w:val="007E1A41"/>
    <w:rsid w:val="007E2DEF"/>
    <w:rsid w:val="007E5A69"/>
    <w:rsid w:val="007E5F18"/>
    <w:rsid w:val="007F4E9D"/>
    <w:rsid w:val="007F5826"/>
    <w:rsid w:val="008012D4"/>
    <w:rsid w:val="0080346B"/>
    <w:rsid w:val="008038AE"/>
    <w:rsid w:val="00803951"/>
    <w:rsid w:val="00804D84"/>
    <w:rsid w:val="00810397"/>
    <w:rsid w:val="0081316B"/>
    <w:rsid w:val="00813385"/>
    <w:rsid w:val="008137D2"/>
    <w:rsid w:val="008141B8"/>
    <w:rsid w:val="008163A6"/>
    <w:rsid w:val="0081685C"/>
    <w:rsid w:val="00817C56"/>
    <w:rsid w:val="008221D9"/>
    <w:rsid w:val="00824066"/>
    <w:rsid w:val="00825550"/>
    <w:rsid w:val="00825B7A"/>
    <w:rsid w:val="0083061B"/>
    <w:rsid w:val="00830DC4"/>
    <w:rsid w:val="0083155E"/>
    <w:rsid w:val="00831654"/>
    <w:rsid w:val="00832454"/>
    <w:rsid w:val="00832CAB"/>
    <w:rsid w:val="008334C7"/>
    <w:rsid w:val="00833819"/>
    <w:rsid w:val="00835472"/>
    <w:rsid w:val="00836C96"/>
    <w:rsid w:val="00840433"/>
    <w:rsid w:val="0084287B"/>
    <w:rsid w:val="00842AF9"/>
    <w:rsid w:val="0084445F"/>
    <w:rsid w:val="00845004"/>
    <w:rsid w:val="00850C2F"/>
    <w:rsid w:val="00851922"/>
    <w:rsid w:val="00853215"/>
    <w:rsid w:val="00854B74"/>
    <w:rsid w:val="008561CE"/>
    <w:rsid w:val="00856739"/>
    <w:rsid w:val="00857B33"/>
    <w:rsid w:val="00857FFD"/>
    <w:rsid w:val="00861036"/>
    <w:rsid w:val="00864CB2"/>
    <w:rsid w:val="00866A37"/>
    <w:rsid w:val="008724B0"/>
    <w:rsid w:val="008751D8"/>
    <w:rsid w:val="008778BA"/>
    <w:rsid w:val="00881758"/>
    <w:rsid w:val="0088196D"/>
    <w:rsid w:val="00881EAA"/>
    <w:rsid w:val="00882880"/>
    <w:rsid w:val="00884EE6"/>
    <w:rsid w:val="00885B26"/>
    <w:rsid w:val="00887EE1"/>
    <w:rsid w:val="0089053E"/>
    <w:rsid w:val="0089056F"/>
    <w:rsid w:val="008905E5"/>
    <w:rsid w:val="008916A3"/>
    <w:rsid w:val="00891F9C"/>
    <w:rsid w:val="00892DF7"/>
    <w:rsid w:val="00893ACA"/>
    <w:rsid w:val="00894F1A"/>
    <w:rsid w:val="00895036"/>
    <w:rsid w:val="00896E9A"/>
    <w:rsid w:val="00897122"/>
    <w:rsid w:val="008A04F6"/>
    <w:rsid w:val="008A44DF"/>
    <w:rsid w:val="008A50F9"/>
    <w:rsid w:val="008B1110"/>
    <w:rsid w:val="008B1D99"/>
    <w:rsid w:val="008B1E23"/>
    <w:rsid w:val="008B268F"/>
    <w:rsid w:val="008B6EBA"/>
    <w:rsid w:val="008C11A7"/>
    <w:rsid w:val="008C1F98"/>
    <w:rsid w:val="008C4864"/>
    <w:rsid w:val="008C5517"/>
    <w:rsid w:val="008C5EB9"/>
    <w:rsid w:val="008C63A3"/>
    <w:rsid w:val="008C684E"/>
    <w:rsid w:val="008C7277"/>
    <w:rsid w:val="008C7972"/>
    <w:rsid w:val="008D1855"/>
    <w:rsid w:val="008D3314"/>
    <w:rsid w:val="008E3115"/>
    <w:rsid w:val="008E6413"/>
    <w:rsid w:val="008E6AA8"/>
    <w:rsid w:val="008E6DFE"/>
    <w:rsid w:val="008F003B"/>
    <w:rsid w:val="008F00BE"/>
    <w:rsid w:val="008F44B4"/>
    <w:rsid w:val="008F5F5E"/>
    <w:rsid w:val="008F6774"/>
    <w:rsid w:val="00902D01"/>
    <w:rsid w:val="00903579"/>
    <w:rsid w:val="00903873"/>
    <w:rsid w:val="009040B1"/>
    <w:rsid w:val="0090451C"/>
    <w:rsid w:val="00904DBE"/>
    <w:rsid w:val="0090527C"/>
    <w:rsid w:val="009065C6"/>
    <w:rsid w:val="00907A5F"/>
    <w:rsid w:val="00915A46"/>
    <w:rsid w:val="00915EE3"/>
    <w:rsid w:val="009162CE"/>
    <w:rsid w:val="00917046"/>
    <w:rsid w:val="00917E40"/>
    <w:rsid w:val="009205B9"/>
    <w:rsid w:val="00922DCA"/>
    <w:rsid w:val="00923401"/>
    <w:rsid w:val="0092344C"/>
    <w:rsid w:val="00924D80"/>
    <w:rsid w:val="00924F00"/>
    <w:rsid w:val="00925AEB"/>
    <w:rsid w:val="00926DF4"/>
    <w:rsid w:val="00930493"/>
    <w:rsid w:val="0093309A"/>
    <w:rsid w:val="009375C8"/>
    <w:rsid w:val="00942239"/>
    <w:rsid w:val="00943127"/>
    <w:rsid w:val="00943F5F"/>
    <w:rsid w:val="00944036"/>
    <w:rsid w:val="00945870"/>
    <w:rsid w:val="0094587A"/>
    <w:rsid w:val="00945F68"/>
    <w:rsid w:val="00947CCA"/>
    <w:rsid w:val="00952C93"/>
    <w:rsid w:val="00953187"/>
    <w:rsid w:val="00960D55"/>
    <w:rsid w:val="00962246"/>
    <w:rsid w:val="00963F15"/>
    <w:rsid w:val="009667C1"/>
    <w:rsid w:val="00966F23"/>
    <w:rsid w:val="009670CB"/>
    <w:rsid w:val="00971585"/>
    <w:rsid w:val="009740CF"/>
    <w:rsid w:val="00974818"/>
    <w:rsid w:val="00977845"/>
    <w:rsid w:val="009805C8"/>
    <w:rsid w:val="0098193C"/>
    <w:rsid w:val="00982521"/>
    <w:rsid w:val="009847A2"/>
    <w:rsid w:val="009902BE"/>
    <w:rsid w:val="00990E65"/>
    <w:rsid w:val="009934E1"/>
    <w:rsid w:val="009943D9"/>
    <w:rsid w:val="00995033"/>
    <w:rsid w:val="00995393"/>
    <w:rsid w:val="009A0EA9"/>
    <w:rsid w:val="009A14B6"/>
    <w:rsid w:val="009A262D"/>
    <w:rsid w:val="009A2686"/>
    <w:rsid w:val="009A41BE"/>
    <w:rsid w:val="009B0AB8"/>
    <w:rsid w:val="009B230A"/>
    <w:rsid w:val="009B5608"/>
    <w:rsid w:val="009B6B68"/>
    <w:rsid w:val="009B7BE8"/>
    <w:rsid w:val="009C1889"/>
    <w:rsid w:val="009C2449"/>
    <w:rsid w:val="009C5272"/>
    <w:rsid w:val="009C5525"/>
    <w:rsid w:val="009C5B2C"/>
    <w:rsid w:val="009C6057"/>
    <w:rsid w:val="009C60F1"/>
    <w:rsid w:val="009C6574"/>
    <w:rsid w:val="009C6E85"/>
    <w:rsid w:val="009D0343"/>
    <w:rsid w:val="009D0CB1"/>
    <w:rsid w:val="009D1A56"/>
    <w:rsid w:val="009D7D60"/>
    <w:rsid w:val="009E02A1"/>
    <w:rsid w:val="009E1A74"/>
    <w:rsid w:val="009E3BB4"/>
    <w:rsid w:val="009E5A8E"/>
    <w:rsid w:val="009E787A"/>
    <w:rsid w:val="009E7B2F"/>
    <w:rsid w:val="009F1835"/>
    <w:rsid w:val="009F19D2"/>
    <w:rsid w:val="009F2922"/>
    <w:rsid w:val="009F5335"/>
    <w:rsid w:val="009F75D6"/>
    <w:rsid w:val="009F7743"/>
    <w:rsid w:val="00A01713"/>
    <w:rsid w:val="00A01913"/>
    <w:rsid w:val="00A01972"/>
    <w:rsid w:val="00A01EA8"/>
    <w:rsid w:val="00A03B2F"/>
    <w:rsid w:val="00A03EE5"/>
    <w:rsid w:val="00A06D40"/>
    <w:rsid w:val="00A0794E"/>
    <w:rsid w:val="00A10068"/>
    <w:rsid w:val="00A13CE4"/>
    <w:rsid w:val="00A20CCA"/>
    <w:rsid w:val="00A23CFA"/>
    <w:rsid w:val="00A24F8A"/>
    <w:rsid w:val="00A2504E"/>
    <w:rsid w:val="00A2679A"/>
    <w:rsid w:val="00A26D14"/>
    <w:rsid w:val="00A27137"/>
    <w:rsid w:val="00A30D4C"/>
    <w:rsid w:val="00A3275E"/>
    <w:rsid w:val="00A34A95"/>
    <w:rsid w:val="00A37A73"/>
    <w:rsid w:val="00A40DAC"/>
    <w:rsid w:val="00A434FC"/>
    <w:rsid w:val="00A437AE"/>
    <w:rsid w:val="00A4576D"/>
    <w:rsid w:val="00A46A33"/>
    <w:rsid w:val="00A50050"/>
    <w:rsid w:val="00A5024C"/>
    <w:rsid w:val="00A5098B"/>
    <w:rsid w:val="00A53070"/>
    <w:rsid w:val="00A533B9"/>
    <w:rsid w:val="00A53D87"/>
    <w:rsid w:val="00A5598E"/>
    <w:rsid w:val="00A55B34"/>
    <w:rsid w:val="00A56902"/>
    <w:rsid w:val="00A57806"/>
    <w:rsid w:val="00A60375"/>
    <w:rsid w:val="00A612E0"/>
    <w:rsid w:val="00A65E5B"/>
    <w:rsid w:val="00A674C3"/>
    <w:rsid w:val="00A67910"/>
    <w:rsid w:val="00A67B45"/>
    <w:rsid w:val="00A7323D"/>
    <w:rsid w:val="00A73819"/>
    <w:rsid w:val="00A73C4B"/>
    <w:rsid w:val="00A75186"/>
    <w:rsid w:val="00A8205C"/>
    <w:rsid w:val="00A8386A"/>
    <w:rsid w:val="00A85C3A"/>
    <w:rsid w:val="00A86A0E"/>
    <w:rsid w:val="00A9023E"/>
    <w:rsid w:val="00A90F81"/>
    <w:rsid w:val="00A928D2"/>
    <w:rsid w:val="00A92CEA"/>
    <w:rsid w:val="00A92E64"/>
    <w:rsid w:val="00A93DCA"/>
    <w:rsid w:val="00A9500E"/>
    <w:rsid w:val="00A957FB"/>
    <w:rsid w:val="00A975E0"/>
    <w:rsid w:val="00AA62FE"/>
    <w:rsid w:val="00AA6B5D"/>
    <w:rsid w:val="00AA7544"/>
    <w:rsid w:val="00AB2082"/>
    <w:rsid w:val="00AB5856"/>
    <w:rsid w:val="00AB5DAA"/>
    <w:rsid w:val="00AB5FBF"/>
    <w:rsid w:val="00AB6F49"/>
    <w:rsid w:val="00AC0E6D"/>
    <w:rsid w:val="00AC1B08"/>
    <w:rsid w:val="00AC27C7"/>
    <w:rsid w:val="00AC2C78"/>
    <w:rsid w:val="00AC3E0F"/>
    <w:rsid w:val="00AC486E"/>
    <w:rsid w:val="00AC4E48"/>
    <w:rsid w:val="00AC61B2"/>
    <w:rsid w:val="00AD0908"/>
    <w:rsid w:val="00AD1C64"/>
    <w:rsid w:val="00AD2661"/>
    <w:rsid w:val="00AD7F36"/>
    <w:rsid w:val="00AE1B1C"/>
    <w:rsid w:val="00AE21AC"/>
    <w:rsid w:val="00AE5FED"/>
    <w:rsid w:val="00AE7124"/>
    <w:rsid w:val="00AE754D"/>
    <w:rsid w:val="00AF38AB"/>
    <w:rsid w:val="00AF4C89"/>
    <w:rsid w:val="00AF68D5"/>
    <w:rsid w:val="00AF7676"/>
    <w:rsid w:val="00B007CA"/>
    <w:rsid w:val="00B02216"/>
    <w:rsid w:val="00B026E7"/>
    <w:rsid w:val="00B0355F"/>
    <w:rsid w:val="00B0466B"/>
    <w:rsid w:val="00B071D6"/>
    <w:rsid w:val="00B10FBC"/>
    <w:rsid w:val="00B1139C"/>
    <w:rsid w:val="00B131F4"/>
    <w:rsid w:val="00B13F2C"/>
    <w:rsid w:val="00B206A8"/>
    <w:rsid w:val="00B22E56"/>
    <w:rsid w:val="00B24A82"/>
    <w:rsid w:val="00B24B98"/>
    <w:rsid w:val="00B254F6"/>
    <w:rsid w:val="00B2612E"/>
    <w:rsid w:val="00B2636D"/>
    <w:rsid w:val="00B26592"/>
    <w:rsid w:val="00B26E75"/>
    <w:rsid w:val="00B305C0"/>
    <w:rsid w:val="00B3291E"/>
    <w:rsid w:val="00B33937"/>
    <w:rsid w:val="00B34386"/>
    <w:rsid w:val="00B35677"/>
    <w:rsid w:val="00B411DC"/>
    <w:rsid w:val="00B4338D"/>
    <w:rsid w:val="00B44683"/>
    <w:rsid w:val="00B50141"/>
    <w:rsid w:val="00B56E76"/>
    <w:rsid w:val="00B575B4"/>
    <w:rsid w:val="00B6075B"/>
    <w:rsid w:val="00B60F48"/>
    <w:rsid w:val="00B63804"/>
    <w:rsid w:val="00B66319"/>
    <w:rsid w:val="00B67118"/>
    <w:rsid w:val="00B676D6"/>
    <w:rsid w:val="00B75EB7"/>
    <w:rsid w:val="00B7618C"/>
    <w:rsid w:val="00B769BF"/>
    <w:rsid w:val="00B77826"/>
    <w:rsid w:val="00B810D6"/>
    <w:rsid w:val="00B815DC"/>
    <w:rsid w:val="00B82A13"/>
    <w:rsid w:val="00B82B46"/>
    <w:rsid w:val="00B8373A"/>
    <w:rsid w:val="00B83744"/>
    <w:rsid w:val="00B8518E"/>
    <w:rsid w:val="00B85C78"/>
    <w:rsid w:val="00B863E1"/>
    <w:rsid w:val="00B93086"/>
    <w:rsid w:val="00B94B2F"/>
    <w:rsid w:val="00B9600C"/>
    <w:rsid w:val="00BA02FD"/>
    <w:rsid w:val="00BA0C20"/>
    <w:rsid w:val="00BA2F9F"/>
    <w:rsid w:val="00BA56B4"/>
    <w:rsid w:val="00BA5FDB"/>
    <w:rsid w:val="00BA6757"/>
    <w:rsid w:val="00BB0F24"/>
    <w:rsid w:val="00BB1C9D"/>
    <w:rsid w:val="00BB2E3F"/>
    <w:rsid w:val="00BB3689"/>
    <w:rsid w:val="00BB3EDF"/>
    <w:rsid w:val="00BB5D2B"/>
    <w:rsid w:val="00BC071C"/>
    <w:rsid w:val="00BC31C8"/>
    <w:rsid w:val="00BC7533"/>
    <w:rsid w:val="00BD00C4"/>
    <w:rsid w:val="00BD0961"/>
    <w:rsid w:val="00BD1A37"/>
    <w:rsid w:val="00BD1BC0"/>
    <w:rsid w:val="00BD1E53"/>
    <w:rsid w:val="00BD22AA"/>
    <w:rsid w:val="00BD2671"/>
    <w:rsid w:val="00BD4B3C"/>
    <w:rsid w:val="00BD5148"/>
    <w:rsid w:val="00BE01E8"/>
    <w:rsid w:val="00BE0373"/>
    <w:rsid w:val="00BE0BB7"/>
    <w:rsid w:val="00BE0DD3"/>
    <w:rsid w:val="00BE20ED"/>
    <w:rsid w:val="00BE301E"/>
    <w:rsid w:val="00BE4A9D"/>
    <w:rsid w:val="00BF05BF"/>
    <w:rsid w:val="00BF41A8"/>
    <w:rsid w:val="00BF49B5"/>
    <w:rsid w:val="00BF661D"/>
    <w:rsid w:val="00BF6DBB"/>
    <w:rsid w:val="00BF75C8"/>
    <w:rsid w:val="00BF7F27"/>
    <w:rsid w:val="00C0195F"/>
    <w:rsid w:val="00C02F3A"/>
    <w:rsid w:val="00C04089"/>
    <w:rsid w:val="00C04833"/>
    <w:rsid w:val="00C05A6F"/>
    <w:rsid w:val="00C06ACE"/>
    <w:rsid w:val="00C0733E"/>
    <w:rsid w:val="00C07468"/>
    <w:rsid w:val="00C07ED0"/>
    <w:rsid w:val="00C1055F"/>
    <w:rsid w:val="00C1062A"/>
    <w:rsid w:val="00C10CFD"/>
    <w:rsid w:val="00C11DAB"/>
    <w:rsid w:val="00C1591F"/>
    <w:rsid w:val="00C20042"/>
    <w:rsid w:val="00C217DD"/>
    <w:rsid w:val="00C25F80"/>
    <w:rsid w:val="00C3019C"/>
    <w:rsid w:val="00C324B8"/>
    <w:rsid w:val="00C3297D"/>
    <w:rsid w:val="00C32D56"/>
    <w:rsid w:val="00C35447"/>
    <w:rsid w:val="00C3792A"/>
    <w:rsid w:val="00C40724"/>
    <w:rsid w:val="00C46814"/>
    <w:rsid w:val="00C4681F"/>
    <w:rsid w:val="00C51889"/>
    <w:rsid w:val="00C546E9"/>
    <w:rsid w:val="00C552D5"/>
    <w:rsid w:val="00C645B3"/>
    <w:rsid w:val="00C6522F"/>
    <w:rsid w:val="00C7014F"/>
    <w:rsid w:val="00C74C47"/>
    <w:rsid w:val="00C75A23"/>
    <w:rsid w:val="00C77E60"/>
    <w:rsid w:val="00C80E8B"/>
    <w:rsid w:val="00C83132"/>
    <w:rsid w:val="00C83784"/>
    <w:rsid w:val="00C84164"/>
    <w:rsid w:val="00C84A48"/>
    <w:rsid w:val="00C87B83"/>
    <w:rsid w:val="00C90982"/>
    <w:rsid w:val="00C91182"/>
    <w:rsid w:val="00C91902"/>
    <w:rsid w:val="00C92023"/>
    <w:rsid w:val="00C93538"/>
    <w:rsid w:val="00C94D7D"/>
    <w:rsid w:val="00C9522B"/>
    <w:rsid w:val="00C95671"/>
    <w:rsid w:val="00C9628A"/>
    <w:rsid w:val="00C964DB"/>
    <w:rsid w:val="00C97875"/>
    <w:rsid w:val="00C97EE3"/>
    <w:rsid w:val="00CA0281"/>
    <w:rsid w:val="00CA13FF"/>
    <w:rsid w:val="00CA64FD"/>
    <w:rsid w:val="00CA73F8"/>
    <w:rsid w:val="00CA75A0"/>
    <w:rsid w:val="00CA7756"/>
    <w:rsid w:val="00CB03B2"/>
    <w:rsid w:val="00CB0B5A"/>
    <w:rsid w:val="00CB1323"/>
    <w:rsid w:val="00CB2514"/>
    <w:rsid w:val="00CB4756"/>
    <w:rsid w:val="00CB4E45"/>
    <w:rsid w:val="00CC0CD3"/>
    <w:rsid w:val="00CC2F7F"/>
    <w:rsid w:val="00CC3D5A"/>
    <w:rsid w:val="00CC4F76"/>
    <w:rsid w:val="00CD5204"/>
    <w:rsid w:val="00CD661B"/>
    <w:rsid w:val="00CE03BB"/>
    <w:rsid w:val="00CE2152"/>
    <w:rsid w:val="00CE2A63"/>
    <w:rsid w:val="00CE2EDC"/>
    <w:rsid w:val="00CE3139"/>
    <w:rsid w:val="00CE3DE0"/>
    <w:rsid w:val="00CE41CA"/>
    <w:rsid w:val="00CE432D"/>
    <w:rsid w:val="00CE5C97"/>
    <w:rsid w:val="00CE71CF"/>
    <w:rsid w:val="00CF07CA"/>
    <w:rsid w:val="00CF0D70"/>
    <w:rsid w:val="00CF1042"/>
    <w:rsid w:val="00CF14F8"/>
    <w:rsid w:val="00CF576A"/>
    <w:rsid w:val="00CF70B9"/>
    <w:rsid w:val="00D017CC"/>
    <w:rsid w:val="00D02381"/>
    <w:rsid w:val="00D0496E"/>
    <w:rsid w:val="00D04A9E"/>
    <w:rsid w:val="00D0678E"/>
    <w:rsid w:val="00D06C12"/>
    <w:rsid w:val="00D0750C"/>
    <w:rsid w:val="00D10079"/>
    <w:rsid w:val="00D1205F"/>
    <w:rsid w:val="00D13798"/>
    <w:rsid w:val="00D16561"/>
    <w:rsid w:val="00D16BEE"/>
    <w:rsid w:val="00D1723E"/>
    <w:rsid w:val="00D1732B"/>
    <w:rsid w:val="00D178D6"/>
    <w:rsid w:val="00D264DA"/>
    <w:rsid w:val="00D276A7"/>
    <w:rsid w:val="00D30498"/>
    <w:rsid w:val="00D31C57"/>
    <w:rsid w:val="00D320B2"/>
    <w:rsid w:val="00D34C4C"/>
    <w:rsid w:val="00D3559B"/>
    <w:rsid w:val="00D362B8"/>
    <w:rsid w:val="00D40233"/>
    <w:rsid w:val="00D418FD"/>
    <w:rsid w:val="00D427CB"/>
    <w:rsid w:val="00D458C3"/>
    <w:rsid w:val="00D47B5F"/>
    <w:rsid w:val="00D55C55"/>
    <w:rsid w:val="00D56022"/>
    <w:rsid w:val="00D578CB"/>
    <w:rsid w:val="00D60CBF"/>
    <w:rsid w:val="00D619D6"/>
    <w:rsid w:val="00D62286"/>
    <w:rsid w:val="00D63B2B"/>
    <w:rsid w:val="00D64183"/>
    <w:rsid w:val="00D66DB2"/>
    <w:rsid w:val="00D718C4"/>
    <w:rsid w:val="00D747E2"/>
    <w:rsid w:val="00D75C62"/>
    <w:rsid w:val="00D76432"/>
    <w:rsid w:val="00D803FC"/>
    <w:rsid w:val="00D83DD4"/>
    <w:rsid w:val="00D879BD"/>
    <w:rsid w:val="00D91A9E"/>
    <w:rsid w:val="00D925E1"/>
    <w:rsid w:val="00D92C02"/>
    <w:rsid w:val="00D94855"/>
    <w:rsid w:val="00D96229"/>
    <w:rsid w:val="00D96B87"/>
    <w:rsid w:val="00D971D1"/>
    <w:rsid w:val="00D97E1A"/>
    <w:rsid w:val="00DA2705"/>
    <w:rsid w:val="00DA27EC"/>
    <w:rsid w:val="00DA2871"/>
    <w:rsid w:val="00DA29D3"/>
    <w:rsid w:val="00DA3E57"/>
    <w:rsid w:val="00DA4DD6"/>
    <w:rsid w:val="00DA4F31"/>
    <w:rsid w:val="00DB3ECC"/>
    <w:rsid w:val="00DC2671"/>
    <w:rsid w:val="00DC564F"/>
    <w:rsid w:val="00DD218F"/>
    <w:rsid w:val="00DD3057"/>
    <w:rsid w:val="00DD3C09"/>
    <w:rsid w:val="00DD441F"/>
    <w:rsid w:val="00DD5C83"/>
    <w:rsid w:val="00DD5ED5"/>
    <w:rsid w:val="00DE033F"/>
    <w:rsid w:val="00DE1A7D"/>
    <w:rsid w:val="00DE405E"/>
    <w:rsid w:val="00DE5C4F"/>
    <w:rsid w:val="00DE6752"/>
    <w:rsid w:val="00DE73FE"/>
    <w:rsid w:val="00DF30A5"/>
    <w:rsid w:val="00DF3E73"/>
    <w:rsid w:val="00DF492F"/>
    <w:rsid w:val="00DF4ABD"/>
    <w:rsid w:val="00DF4DE4"/>
    <w:rsid w:val="00E062F9"/>
    <w:rsid w:val="00E065AB"/>
    <w:rsid w:val="00E07BB0"/>
    <w:rsid w:val="00E11F8A"/>
    <w:rsid w:val="00E12888"/>
    <w:rsid w:val="00E13992"/>
    <w:rsid w:val="00E14B41"/>
    <w:rsid w:val="00E14DFB"/>
    <w:rsid w:val="00E22D61"/>
    <w:rsid w:val="00E231E2"/>
    <w:rsid w:val="00E2419B"/>
    <w:rsid w:val="00E24AB9"/>
    <w:rsid w:val="00E24D12"/>
    <w:rsid w:val="00E253F3"/>
    <w:rsid w:val="00E27B52"/>
    <w:rsid w:val="00E312C8"/>
    <w:rsid w:val="00E3406A"/>
    <w:rsid w:val="00E3631A"/>
    <w:rsid w:val="00E368B2"/>
    <w:rsid w:val="00E4187A"/>
    <w:rsid w:val="00E43AEA"/>
    <w:rsid w:val="00E4410E"/>
    <w:rsid w:val="00E45F33"/>
    <w:rsid w:val="00E46B55"/>
    <w:rsid w:val="00E47F0E"/>
    <w:rsid w:val="00E5328C"/>
    <w:rsid w:val="00E60EB1"/>
    <w:rsid w:val="00E60F47"/>
    <w:rsid w:val="00E63665"/>
    <w:rsid w:val="00E636C2"/>
    <w:rsid w:val="00E63A50"/>
    <w:rsid w:val="00E6634F"/>
    <w:rsid w:val="00E665CA"/>
    <w:rsid w:val="00E67A93"/>
    <w:rsid w:val="00E70A48"/>
    <w:rsid w:val="00E717B7"/>
    <w:rsid w:val="00E7324E"/>
    <w:rsid w:val="00E83B38"/>
    <w:rsid w:val="00E8654D"/>
    <w:rsid w:val="00E918D0"/>
    <w:rsid w:val="00E9283C"/>
    <w:rsid w:val="00E9644F"/>
    <w:rsid w:val="00E969B8"/>
    <w:rsid w:val="00E97193"/>
    <w:rsid w:val="00EA1B84"/>
    <w:rsid w:val="00EA31AC"/>
    <w:rsid w:val="00EA40EB"/>
    <w:rsid w:val="00EA4765"/>
    <w:rsid w:val="00EA6291"/>
    <w:rsid w:val="00EA62E5"/>
    <w:rsid w:val="00EA73D9"/>
    <w:rsid w:val="00EA7B80"/>
    <w:rsid w:val="00EB1144"/>
    <w:rsid w:val="00EB21C1"/>
    <w:rsid w:val="00EB3DA3"/>
    <w:rsid w:val="00EB42C4"/>
    <w:rsid w:val="00EB4BBE"/>
    <w:rsid w:val="00EB7134"/>
    <w:rsid w:val="00EC0EA2"/>
    <w:rsid w:val="00EC3C6F"/>
    <w:rsid w:val="00EC5AC2"/>
    <w:rsid w:val="00EC6A4D"/>
    <w:rsid w:val="00EC7821"/>
    <w:rsid w:val="00ED27F6"/>
    <w:rsid w:val="00ED5146"/>
    <w:rsid w:val="00ED55C9"/>
    <w:rsid w:val="00EE096F"/>
    <w:rsid w:val="00EE4714"/>
    <w:rsid w:val="00EE4950"/>
    <w:rsid w:val="00EE6058"/>
    <w:rsid w:val="00EE7988"/>
    <w:rsid w:val="00EF0092"/>
    <w:rsid w:val="00EF0ECD"/>
    <w:rsid w:val="00EF17B6"/>
    <w:rsid w:val="00EF1FCC"/>
    <w:rsid w:val="00EF2074"/>
    <w:rsid w:val="00EF30AA"/>
    <w:rsid w:val="00F00C7F"/>
    <w:rsid w:val="00F017BF"/>
    <w:rsid w:val="00F04AF8"/>
    <w:rsid w:val="00F057D4"/>
    <w:rsid w:val="00F11410"/>
    <w:rsid w:val="00F13D96"/>
    <w:rsid w:val="00F13F2E"/>
    <w:rsid w:val="00F1595A"/>
    <w:rsid w:val="00F16C9B"/>
    <w:rsid w:val="00F22D81"/>
    <w:rsid w:val="00F22DB8"/>
    <w:rsid w:val="00F22E90"/>
    <w:rsid w:val="00F271D5"/>
    <w:rsid w:val="00F3181E"/>
    <w:rsid w:val="00F32921"/>
    <w:rsid w:val="00F36518"/>
    <w:rsid w:val="00F37BEE"/>
    <w:rsid w:val="00F37C20"/>
    <w:rsid w:val="00F41AFE"/>
    <w:rsid w:val="00F4204B"/>
    <w:rsid w:val="00F42491"/>
    <w:rsid w:val="00F44736"/>
    <w:rsid w:val="00F45418"/>
    <w:rsid w:val="00F500A7"/>
    <w:rsid w:val="00F5465A"/>
    <w:rsid w:val="00F57C3B"/>
    <w:rsid w:val="00F609C5"/>
    <w:rsid w:val="00F64435"/>
    <w:rsid w:val="00F6445D"/>
    <w:rsid w:val="00F65645"/>
    <w:rsid w:val="00F6659E"/>
    <w:rsid w:val="00F66F45"/>
    <w:rsid w:val="00F7229A"/>
    <w:rsid w:val="00F76BAF"/>
    <w:rsid w:val="00F8167B"/>
    <w:rsid w:val="00F8267A"/>
    <w:rsid w:val="00F837DD"/>
    <w:rsid w:val="00F83C28"/>
    <w:rsid w:val="00F863DE"/>
    <w:rsid w:val="00F8669D"/>
    <w:rsid w:val="00F87808"/>
    <w:rsid w:val="00F87C40"/>
    <w:rsid w:val="00F91459"/>
    <w:rsid w:val="00F91FDD"/>
    <w:rsid w:val="00F92535"/>
    <w:rsid w:val="00F947A3"/>
    <w:rsid w:val="00F975D9"/>
    <w:rsid w:val="00F9783D"/>
    <w:rsid w:val="00FA5E62"/>
    <w:rsid w:val="00FA6675"/>
    <w:rsid w:val="00FA7FA8"/>
    <w:rsid w:val="00FB44D0"/>
    <w:rsid w:val="00FB7F2B"/>
    <w:rsid w:val="00FC0E48"/>
    <w:rsid w:val="00FC2440"/>
    <w:rsid w:val="00FC2CAD"/>
    <w:rsid w:val="00FC5C54"/>
    <w:rsid w:val="00FC5F2F"/>
    <w:rsid w:val="00FC6F73"/>
    <w:rsid w:val="00FD499E"/>
    <w:rsid w:val="00FD4AB5"/>
    <w:rsid w:val="00FD4FFC"/>
    <w:rsid w:val="00FD6794"/>
    <w:rsid w:val="00FD69F4"/>
    <w:rsid w:val="00FD721F"/>
    <w:rsid w:val="00FD7564"/>
    <w:rsid w:val="00FE059A"/>
    <w:rsid w:val="00FE5292"/>
    <w:rsid w:val="00FE52E6"/>
    <w:rsid w:val="00FE6CB4"/>
    <w:rsid w:val="00FE6CF3"/>
    <w:rsid w:val="00FF01F2"/>
    <w:rsid w:val="00FF0E79"/>
    <w:rsid w:val="00FF12AA"/>
    <w:rsid w:val="00FF1707"/>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E83BF-148B-4E2B-AABD-4DCD0730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a">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1027608165">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46419062">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806512964">
                                                      <w:marLeft w:val="0"/>
                                                      <w:marRight w:val="0"/>
                                                      <w:marTop w:val="0"/>
                                                      <w:marBottom w:val="0"/>
                                                      <w:divBdr>
                                                        <w:top w:val="none" w:sz="0" w:space="0" w:color="auto"/>
                                                        <w:left w:val="none" w:sz="0" w:space="0" w:color="auto"/>
                                                        <w:bottom w:val="none" w:sz="0" w:space="0" w:color="auto"/>
                                                        <w:right w:val="none" w:sz="0" w:space="0" w:color="auto"/>
                                                      </w:divBdr>
                                                    </w:div>
                                                    <w:div w:id="52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B32E-C0FF-41AB-A31B-80FE12C3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3905</Words>
  <Characters>21482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2017-06-27T18:44:00Z</cp:lastPrinted>
  <dcterms:created xsi:type="dcterms:W3CDTF">2017-06-21T16:19:00Z</dcterms:created>
  <dcterms:modified xsi:type="dcterms:W3CDTF">2017-09-11T19:58:00Z</dcterms:modified>
</cp:coreProperties>
</file>