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FC" w:rsidRDefault="001946FC" w:rsidP="001946FC">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w:t>
      </w:r>
      <w:r>
        <w:rPr>
          <w:rFonts w:ascii="Calibri" w:hAnsi="Calibri" w:cs="Calibri"/>
          <w:color w:val="FF0000"/>
          <w:spacing w:val="-4"/>
          <w:sz w:val="16"/>
          <w:szCs w:val="16"/>
          <w:lang w:val="es-CO" w:eastAsia="fr-FR"/>
        </w:rPr>
        <w:t>s el documento presentado por la Magistrada</w:t>
      </w:r>
      <w:r w:rsidRPr="0068359C">
        <w:rPr>
          <w:rFonts w:ascii="Calibri" w:hAnsi="Calibri" w:cs="Calibri"/>
          <w:color w:val="FF0000"/>
          <w:spacing w:val="-4"/>
          <w:sz w:val="16"/>
          <w:szCs w:val="16"/>
          <w:lang w:val="es-CO" w:eastAsia="fr-FR"/>
        </w:rPr>
        <w:t xml:space="preserve">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1946FC" w:rsidRDefault="001946FC" w:rsidP="001946FC">
      <w:pPr>
        <w:pStyle w:val="Textoindependiente"/>
        <w:ind w:right="51"/>
        <w:contextualSpacing/>
        <w:jc w:val="cente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CO" w:eastAsia="es-CO"/>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220DEA" w:rsidRDefault="00220DEA" w:rsidP="00B93086">
      <w:pPr>
        <w:jc w:val="center"/>
        <w:rPr>
          <w:rFonts w:ascii="Arial" w:hAnsi="Arial" w:cs="Arial"/>
          <w:color w:val="000000"/>
          <w:szCs w:val="24"/>
          <w:lang w:val="es-ES"/>
        </w:rPr>
      </w:pPr>
    </w:p>
    <w:p w:rsidR="006C4230" w:rsidRDefault="006C4230"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270BA5" w:rsidRDefault="00270BA5" w:rsidP="00B93086">
      <w:pPr>
        <w:ind w:left="2835"/>
        <w:jc w:val="both"/>
        <w:rPr>
          <w:rFonts w:ascii="Arial" w:hAnsi="Arial" w:cs="Arial"/>
          <w:b/>
          <w:sz w:val="16"/>
          <w:szCs w:val="16"/>
          <w:u w:val="single"/>
        </w:rPr>
      </w:pPr>
    </w:p>
    <w:p w:rsidR="006C4230" w:rsidRDefault="006C4230" w:rsidP="00B93086">
      <w:pPr>
        <w:ind w:left="2835"/>
        <w:jc w:val="both"/>
        <w:rPr>
          <w:rFonts w:ascii="Arial" w:hAnsi="Arial" w:cs="Arial"/>
          <w:b/>
          <w:sz w:val="16"/>
          <w:szCs w:val="16"/>
          <w:u w:val="single"/>
        </w:rPr>
      </w:pPr>
    </w:p>
    <w:p w:rsidR="00B93086" w:rsidRPr="00FA5632" w:rsidRDefault="00B93086" w:rsidP="00B93086">
      <w:pPr>
        <w:ind w:left="2835"/>
        <w:jc w:val="both"/>
        <w:rPr>
          <w:rFonts w:ascii="Arial" w:hAnsi="Arial" w:cs="Arial"/>
          <w:b/>
          <w:sz w:val="16"/>
          <w:szCs w:val="16"/>
        </w:rPr>
      </w:pPr>
      <w:r w:rsidRPr="00FA5632">
        <w:rPr>
          <w:rFonts w:ascii="Arial" w:hAnsi="Arial" w:cs="Arial"/>
          <w:b/>
          <w:sz w:val="16"/>
          <w:szCs w:val="16"/>
        </w:rPr>
        <w:t>Asunto.</w:t>
      </w:r>
      <w:r w:rsidRPr="00FA5632">
        <w:rPr>
          <w:rFonts w:ascii="Arial" w:hAnsi="Arial" w:cs="Arial"/>
          <w:sz w:val="16"/>
          <w:szCs w:val="16"/>
        </w:rPr>
        <w:tab/>
      </w:r>
      <w:r w:rsidRPr="00FA5632">
        <w:rPr>
          <w:rFonts w:ascii="Arial" w:hAnsi="Arial" w:cs="Arial"/>
          <w:sz w:val="16"/>
          <w:szCs w:val="16"/>
        </w:rPr>
        <w:tab/>
      </w:r>
      <w:r w:rsidRPr="00FA5632">
        <w:rPr>
          <w:rFonts w:ascii="Arial" w:hAnsi="Arial" w:cs="Arial"/>
          <w:sz w:val="16"/>
          <w:szCs w:val="16"/>
        </w:rPr>
        <w:tab/>
      </w:r>
      <w:r w:rsidR="00F22D81" w:rsidRPr="00FA5632">
        <w:rPr>
          <w:rFonts w:ascii="Arial" w:hAnsi="Arial" w:cs="Arial"/>
          <w:sz w:val="16"/>
          <w:szCs w:val="16"/>
        </w:rPr>
        <w:t>Apelación</w:t>
      </w:r>
      <w:r w:rsidRPr="00FA5632">
        <w:rPr>
          <w:rFonts w:ascii="Arial" w:hAnsi="Arial" w:cs="Arial"/>
          <w:b/>
          <w:sz w:val="16"/>
          <w:szCs w:val="16"/>
        </w:rPr>
        <w:tab/>
        <w:t xml:space="preserve"> </w:t>
      </w:r>
    </w:p>
    <w:p w:rsidR="00B93086" w:rsidRPr="00FA5632" w:rsidRDefault="00B93086" w:rsidP="00B93086">
      <w:pPr>
        <w:ind w:left="2835"/>
        <w:jc w:val="both"/>
        <w:rPr>
          <w:rFonts w:ascii="Arial" w:hAnsi="Arial" w:cs="Arial"/>
          <w:b/>
          <w:sz w:val="16"/>
          <w:szCs w:val="16"/>
        </w:rPr>
      </w:pPr>
      <w:r w:rsidRPr="00FA5632">
        <w:rPr>
          <w:rFonts w:ascii="Arial" w:hAnsi="Arial" w:cs="Arial"/>
          <w:b/>
          <w:sz w:val="16"/>
          <w:szCs w:val="16"/>
        </w:rPr>
        <w:t>Proceso.</w:t>
      </w:r>
      <w:r w:rsidRPr="00FA5632">
        <w:rPr>
          <w:rFonts w:ascii="Arial" w:hAnsi="Arial" w:cs="Arial"/>
          <w:b/>
          <w:sz w:val="16"/>
          <w:szCs w:val="16"/>
        </w:rPr>
        <w:tab/>
      </w:r>
      <w:r w:rsidRPr="00FA5632">
        <w:rPr>
          <w:rFonts w:ascii="Arial" w:hAnsi="Arial" w:cs="Arial"/>
          <w:b/>
          <w:sz w:val="16"/>
          <w:szCs w:val="16"/>
        </w:rPr>
        <w:tab/>
      </w:r>
      <w:r w:rsidRPr="00FA5632">
        <w:rPr>
          <w:rFonts w:ascii="Arial" w:hAnsi="Arial" w:cs="Arial"/>
          <w:b/>
          <w:sz w:val="16"/>
          <w:szCs w:val="16"/>
        </w:rPr>
        <w:tab/>
      </w:r>
      <w:r w:rsidRPr="00FA5632">
        <w:rPr>
          <w:rFonts w:ascii="Arial" w:hAnsi="Arial" w:cs="Arial"/>
          <w:iCs/>
          <w:sz w:val="16"/>
          <w:szCs w:val="16"/>
        </w:rPr>
        <w:t>Ordinario laboral</w:t>
      </w:r>
    </w:p>
    <w:p w:rsidR="00B93086" w:rsidRPr="00FA5632" w:rsidRDefault="00B93086" w:rsidP="00B93086">
      <w:pPr>
        <w:ind w:left="2835"/>
        <w:jc w:val="both"/>
        <w:rPr>
          <w:rFonts w:ascii="Arial" w:hAnsi="Arial" w:cs="Arial"/>
          <w:b/>
          <w:bCs/>
          <w:iCs/>
          <w:sz w:val="16"/>
          <w:szCs w:val="16"/>
        </w:rPr>
      </w:pPr>
      <w:r w:rsidRPr="00FA5632">
        <w:rPr>
          <w:rFonts w:ascii="Arial" w:hAnsi="Arial" w:cs="Arial"/>
          <w:b/>
          <w:sz w:val="16"/>
          <w:szCs w:val="16"/>
        </w:rPr>
        <w:t>Radicación Nro.</w:t>
      </w:r>
      <w:r w:rsidRPr="00FA5632">
        <w:rPr>
          <w:rFonts w:ascii="Arial" w:hAnsi="Arial" w:cs="Arial"/>
          <w:sz w:val="16"/>
          <w:szCs w:val="16"/>
        </w:rPr>
        <w:t xml:space="preserve"> :</w:t>
      </w:r>
      <w:r w:rsidRPr="00FA5632">
        <w:rPr>
          <w:rFonts w:ascii="Arial" w:hAnsi="Arial" w:cs="Arial"/>
          <w:sz w:val="16"/>
          <w:szCs w:val="16"/>
        </w:rPr>
        <w:tab/>
      </w:r>
      <w:r w:rsidRPr="00FA5632">
        <w:rPr>
          <w:rFonts w:ascii="Arial" w:hAnsi="Arial" w:cs="Arial"/>
          <w:sz w:val="16"/>
          <w:szCs w:val="16"/>
        </w:rPr>
        <w:tab/>
      </w:r>
      <w:r w:rsidR="0008268E" w:rsidRPr="00FA5632">
        <w:rPr>
          <w:rFonts w:ascii="Arial" w:hAnsi="Arial" w:cs="Arial"/>
          <w:sz w:val="16"/>
          <w:szCs w:val="16"/>
        </w:rPr>
        <w:t>66001-31-05-0</w:t>
      </w:r>
      <w:r w:rsidR="00502603" w:rsidRPr="00FA5632">
        <w:rPr>
          <w:rFonts w:ascii="Arial" w:hAnsi="Arial" w:cs="Arial"/>
          <w:sz w:val="16"/>
          <w:szCs w:val="16"/>
        </w:rPr>
        <w:t>04-2015-00182</w:t>
      </w:r>
      <w:r w:rsidRPr="00FA5632">
        <w:rPr>
          <w:rFonts w:ascii="Arial" w:hAnsi="Arial" w:cs="Arial"/>
          <w:sz w:val="16"/>
          <w:szCs w:val="16"/>
        </w:rPr>
        <w:t xml:space="preserve">-01 </w:t>
      </w:r>
    </w:p>
    <w:p w:rsidR="00B93086" w:rsidRPr="00FA5632" w:rsidRDefault="00B93086" w:rsidP="00B20FE2">
      <w:pPr>
        <w:ind w:left="4950" w:hanging="2115"/>
        <w:jc w:val="both"/>
        <w:rPr>
          <w:rFonts w:ascii="Arial" w:hAnsi="Arial" w:cs="Arial"/>
          <w:b/>
          <w:bCs/>
          <w:iCs/>
          <w:sz w:val="16"/>
          <w:szCs w:val="16"/>
        </w:rPr>
      </w:pPr>
      <w:r w:rsidRPr="00FA5632">
        <w:rPr>
          <w:rFonts w:ascii="Arial" w:hAnsi="Arial" w:cs="Arial"/>
          <w:b/>
          <w:bCs/>
          <w:iCs/>
          <w:sz w:val="16"/>
          <w:szCs w:val="16"/>
        </w:rPr>
        <w:t>Demandante:</w:t>
      </w:r>
      <w:r w:rsidRPr="00FA5632">
        <w:rPr>
          <w:rFonts w:ascii="Arial" w:hAnsi="Arial" w:cs="Arial"/>
          <w:iCs/>
          <w:sz w:val="16"/>
          <w:szCs w:val="16"/>
        </w:rPr>
        <w:t xml:space="preserve"> </w:t>
      </w:r>
      <w:r w:rsidRPr="00FA5632">
        <w:rPr>
          <w:rFonts w:ascii="Arial" w:hAnsi="Arial" w:cs="Arial"/>
          <w:iCs/>
          <w:sz w:val="16"/>
          <w:szCs w:val="16"/>
        </w:rPr>
        <w:tab/>
      </w:r>
      <w:r w:rsidRPr="00FA5632">
        <w:rPr>
          <w:rFonts w:ascii="Arial" w:hAnsi="Arial" w:cs="Arial"/>
          <w:iCs/>
          <w:sz w:val="16"/>
          <w:szCs w:val="16"/>
        </w:rPr>
        <w:tab/>
      </w:r>
      <w:r w:rsidR="00502603" w:rsidRPr="00FA5632">
        <w:rPr>
          <w:rFonts w:ascii="Arial" w:hAnsi="Arial" w:cs="Arial"/>
          <w:bCs/>
          <w:iCs/>
          <w:sz w:val="16"/>
          <w:szCs w:val="16"/>
        </w:rPr>
        <w:t xml:space="preserve">Eliecer de Jesús </w:t>
      </w:r>
      <w:proofErr w:type="spellStart"/>
      <w:r w:rsidR="00FB50D3" w:rsidRPr="00FA5632">
        <w:rPr>
          <w:rFonts w:ascii="Arial" w:hAnsi="Arial" w:cs="Arial"/>
          <w:bCs/>
          <w:iCs/>
          <w:sz w:val="16"/>
          <w:szCs w:val="16"/>
        </w:rPr>
        <w:t>Pulgarín</w:t>
      </w:r>
      <w:proofErr w:type="spellEnd"/>
      <w:r w:rsidR="00502603" w:rsidRPr="00FA5632">
        <w:rPr>
          <w:rFonts w:ascii="Arial" w:hAnsi="Arial" w:cs="Arial"/>
          <w:bCs/>
          <w:iCs/>
          <w:sz w:val="16"/>
          <w:szCs w:val="16"/>
        </w:rPr>
        <w:t xml:space="preserve"> Ospina</w:t>
      </w:r>
    </w:p>
    <w:p w:rsidR="00B93086" w:rsidRPr="00FA5632" w:rsidRDefault="00B93086" w:rsidP="004914BE">
      <w:pPr>
        <w:ind w:left="4950" w:hanging="2115"/>
        <w:jc w:val="both"/>
        <w:rPr>
          <w:rFonts w:ascii="Arial" w:hAnsi="Arial" w:cs="Arial"/>
          <w:b/>
          <w:sz w:val="16"/>
          <w:szCs w:val="16"/>
        </w:rPr>
      </w:pPr>
      <w:r w:rsidRPr="00FA5632">
        <w:rPr>
          <w:rFonts w:ascii="Arial" w:hAnsi="Arial" w:cs="Arial"/>
          <w:b/>
          <w:bCs/>
          <w:iCs/>
          <w:sz w:val="16"/>
          <w:szCs w:val="16"/>
        </w:rPr>
        <w:t>Demandado:</w:t>
      </w:r>
      <w:r w:rsidRPr="00FA5632">
        <w:rPr>
          <w:rFonts w:ascii="Arial" w:hAnsi="Arial" w:cs="Arial"/>
          <w:sz w:val="16"/>
          <w:szCs w:val="16"/>
        </w:rPr>
        <w:t xml:space="preserve"> </w:t>
      </w:r>
      <w:r w:rsidRPr="00FA5632">
        <w:rPr>
          <w:rFonts w:ascii="Arial" w:hAnsi="Arial" w:cs="Arial"/>
          <w:sz w:val="16"/>
          <w:szCs w:val="16"/>
        </w:rPr>
        <w:tab/>
      </w:r>
      <w:r w:rsidR="00502603" w:rsidRPr="00FA5632">
        <w:rPr>
          <w:rFonts w:ascii="Arial" w:hAnsi="Arial" w:cs="Arial"/>
          <w:sz w:val="16"/>
          <w:szCs w:val="16"/>
        </w:rPr>
        <w:t>Amparo Rendón de Betancur</w:t>
      </w:r>
    </w:p>
    <w:p w:rsidR="00AE44E1" w:rsidRPr="00AE44E1" w:rsidRDefault="00B93086" w:rsidP="00AE44E1">
      <w:pPr>
        <w:pStyle w:val="Prrafodelista"/>
        <w:ind w:left="4950" w:hanging="2115"/>
        <w:jc w:val="both"/>
        <w:rPr>
          <w:rFonts w:ascii="Arial" w:hAnsi="Arial" w:cs="Arial"/>
          <w:bCs/>
          <w:sz w:val="16"/>
          <w:szCs w:val="16"/>
        </w:rPr>
      </w:pPr>
      <w:r w:rsidRPr="00FA5632">
        <w:rPr>
          <w:rFonts w:ascii="Arial" w:hAnsi="Arial" w:cs="Arial"/>
          <w:b/>
          <w:bCs/>
          <w:sz w:val="16"/>
          <w:szCs w:val="16"/>
        </w:rPr>
        <w:t xml:space="preserve">Tema a Tratar: </w:t>
      </w:r>
      <w:r w:rsidR="009A48D4" w:rsidRPr="00FA5632">
        <w:rPr>
          <w:rFonts w:ascii="Arial" w:hAnsi="Arial" w:cs="Arial"/>
          <w:b/>
          <w:bCs/>
          <w:sz w:val="16"/>
          <w:szCs w:val="16"/>
        </w:rPr>
        <w:tab/>
      </w:r>
      <w:r w:rsidR="009A48D4" w:rsidRPr="00FA5632">
        <w:rPr>
          <w:rFonts w:ascii="Arial" w:hAnsi="Arial" w:cs="Arial"/>
          <w:bCs/>
          <w:sz w:val="16"/>
          <w:szCs w:val="16"/>
        </w:rPr>
        <w:tab/>
      </w:r>
      <w:r w:rsidR="00AE44E1" w:rsidRPr="00AE44E1">
        <w:rPr>
          <w:rFonts w:ascii="Arial" w:hAnsi="Arial" w:cs="Arial"/>
          <w:b/>
          <w:bCs/>
          <w:sz w:val="16"/>
          <w:szCs w:val="16"/>
        </w:rPr>
        <w:t>NO PROBÓ PRESTACIÓN PERSONAL DEL SERVICIO Y EXTREMOS.-</w:t>
      </w:r>
      <w:r w:rsidR="00AE44E1">
        <w:rPr>
          <w:rFonts w:ascii="Arial" w:hAnsi="Arial" w:cs="Arial"/>
          <w:bCs/>
          <w:sz w:val="16"/>
          <w:szCs w:val="16"/>
        </w:rPr>
        <w:t xml:space="preserve"> </w:t>
      </w:r>
      <w:r w:rsidR="00AE44E1" w:rsidRPr="00AE44E1">
        <w:rPr>
          <w:rFonts w:ascii="Arial" w:hAnsi="Arial" w:cs="Arial"/>
          <w:bCs/>
          <w:sz w:val="16"/>
          <w:szCs w:val="16"/>
        </w:rPr>
        <w:t xml:space="preserve">Por su parte los testigos al carecer de grado de instrucción, les dificultó comprender las preguntas, lo que exige mayor cuidado en la valoración de sus </w:t>
      </w:r>
      <w:proofErr w:type="spellStart"/>
      <w:r w:rsidR="00AE44E1" w:rsidRPr="00AE44E1">
        <w:rPr>
          <w:rFonts w:ascii="Arial" w:hAnsi="Arial" w:cs="Arial"/>
          <w:bCs/>
          <w:sz w:val="16"/>
          <w:szCs w:val="16"/>
        </w:rPr>
        <w:t>respuestas.Así</w:t>
      </w:r>
      <w:proofErr w:type="spellEnd"/>
      <w:r w:rsidR="00AE44E1" w:rsidRPr="00AE44E1">
        <w:rPr>
          <w:rFonts w:ascii="Arial" w:hAnsi="Arial" w:cs="Arial"/>
          <w:bCs/>
          <w:sz w:val="16"/>
          <w:szCs w:val="16"/>
        </w:rPr>
        <w:t>, lo que emerge, es que son de oídas respecto a la prestación del servicio para el señor Betancur, pues lo que conocen es porque el actor se los contó; lo que encuentra justificación al ser su vecino, y no del predio donde dijo este que trabajaba, por lo que solo le consta que lo veía acudir a su lugar de trabajo, predio “El Balcón”.</w:t>
      </w:r>
    </w:p>
    <w:p w:rsidR="00AE44E1" w:rsidRPr="00AE44E1" w:rsidRDefault="00AE44E1" w:rsidP="00AE44E1">
      <w:pPr>
        <w:pStyle w:val="Prrafodelista"/>
        <w:ind w:left="4950" w:hanging="2115"/>
        <w:jc w:val="both"/>
        <w:rPr>
          <w:rFonts w:ascii="Arial" w:hAnsi="Arial" w:cs="Arial"/>
          <w:bCs/>
          <w:sz w:val="16"/>
          <w:szCs w:val="16"/>
        </w:rPr>
      </w:pPr>
    </w:p>
    <w:p w:rsidR="00B93086" w:rsidRDefault="00AE44E1" w:rsidP="00AE44E1">
      <w:pPr>
        <w:pStyle w:val="Prrafodelista"/>
        <w:spacing w:after="0" w:line="240" w:lineRule="auto"/>
        <w:ind w:left="4950" w:hanging="2115"/>
        <w:jc w:val="both"/>
        <w:rPr>
          <w:rFonts w:ascii="Arial" w:hAnsi="Arial" w:cs="Arial"/>
          <w:bCs/>
          <w:sz w:val="16"/>
          <w:szCs w:val="16"/>
        </w:rPr>
      </w:pPr>
      <w:r w:rsidRPr="00AE44E1">
        <w:rPr>
          <w:rFonts w:ascii="Arial" w:hAnsi="Arial" w:cs="Arial"/>
          <w:bCs/>
          <w:sz w:val="16"/>
          <w:szCs w:val="16"/>
        </w:rPr>
        <w:t xml:space="preserve">Así las cosas, no se probó la prestación personal del servicio para el señor Betancur Marulanda en el predio “San Bernardo”, ni en otro predio; y aún de haberse acreditado en un lugar diferente al expresado en el libelo, tampoco hubiere sido suficiente para la prosperidad de las pretensiones, al dejarse demostrar la prestación personal del servicio en favor de la señora Amparo Rendón de Betancur, de la que sólo se dijo fue quien terminó el contrato de trabajo del señor </w:t>
      </w:r>
      <w:proofErr w:type="spellStart"/>
      <w:r w:rsidRPr="00AE44E1">
        <w:rPr>
          <w:rFonts w:ascii="Arial" w:hAnsi="Arial" w:cs="Arial"/>
          <w:bCs/>
          <w:sz w:val="16"/>
          <w:szCs w:val="16"/>
        </w:rPr>
        <w:t>Pulgarín</w:t>
      </w:r>
      <w:proofErr w:type="spellEnd"/>
      <w:r w:rsidRPr="00AE44E1">
        <w:rPr>
          <w:rFonts w:ascii="Arial" w:hAnsi="Arial" w:cs="Arial"/>
          <w:bCs/>
          <w:sz w:val="16"/>
          <w:szCs w:val="16"/>
        </w:rPr>
        <w:t xml:space="preserve"> Ospina, porque así este se lo contó a los testigos; quienes serían entonces respecto a este hecho igualmente de oídas, que nada aporta para adquirirse certeza sobre tal aspecto; más aún cuando el predio “El Balcón” no está inventariado en la sucesión del señor Betancur Marulanda y por ende adjudicado a la señora Rendón de Betancur; de ahí que  no se pueda predicar la sustitución patronal respecto de esta.</w:t>
      </w:r>
    </w:p>
    <w:p w:rsidR="00AE44E1" w:rsidRDefault="00AE44E1" w:rsidP="00AE44E1">
      <w:pPr>
        <w:pStyle w:val="Prrafodelista"/>
        <w:spacing w:after="0" w:line="240" w:lineRule="auto"/>
        <w:ind w:left="4950" w:hanging="2115"/>
        <w:jc w:val="both"/>
        <w:rPr>
          <w:rFonts w:ascii="Arial" w:hAnsi="Arial" w:cs="Arial"/>
          <w:bCs/>
          <w:sz w:val="16"/>
          <w:szCs w:val="16"/>
        </w:rPr>
      </w:pPr>
    </w:p>
    <w:p w:rsidR="00AE44E1" w:rsidRPr="00AE44E1" w:rsidRDefault="00AE44E1" w:rsidP="00AE44E1">
      <w:pPr>
        <w:pStyle w:val="Prrafodelista"/>
        <w:ind w:left="4950" w:hanging="2115"/>
        <w:jc w:val="both"/>
        <w:rPr>
          <w:rFonts w:ascii="Arial" w:hAnsi="Arial" w:cs="Arial"/>
          <w:bCs/>
          <w:sz w:val="16"/>
          <w:szCs w:val="16"/>
        </w:rPr>
      </w:pPr>
      <w:r w:rsidRPr="00AE44E1">
        <w:rPr>
          <w:rFonts w:ascii="Arial" w:hAnsi="Arial" w:cs="Arial"/>
          <w:bCs/>
          <w:sz w:val="16"/>
          <w:szCs w:val="16"/>
        </w:rPr>
        <w:t>En gracia de discusión, si fuera suficiente lo dicho por el testigo José Jesús López García, para probar únicamente la prestación del servicio del actor para el señor Betancur Marulanda, por haberlo visto fumigar, (muy a pesar de decir que el conocimiento lo tiene porque se lo contó el demandante), este nada dice de los extremos de la relación laboral; si en cuenta se tiene que solo expuso que laboró 2 años y medio, pero dejó de informar los años en que ello sucedió; menos precisó si fue antes o hasta después de la muerte del señor Betancur Marulanda, para poderse tomar como hito final la fecha del fallecimiento, tal como lo solicita el apoderado recurrente, al tener certeza que por lo menos hasta esa fecha le prestó sus servicios.</w:t>
      </w:r>
    </w:p>
    <w:p w:rsidR="00AE44E1" w:rsidRPr="00AE44E1" w:rsidRDefault="00AE44E1" w:rsidP="00AE44E1">
      <w:pPr>
        <w:pStyle w:val="Prrafodelista"/>
        <w:ind w:left="4950" w:hanging="2115"/>
        <w:jc w:val="both"/>
        <w:rPr>
          <w:rFonts w:ascii="Arial" w:hAnsi="Arial" w:cs="Arial"/>
          <w:bCs/>
          <w:sz w:val="16"/>
          <w:szCs w:val="16"/>
        </w:rPr>
      </w:pPr>
    </w:p>
    <w:p w:rsidR="00AE44E1" w:rsidRPr="00FA5632" w:rsidRDefault="00AE44E1" w:rsidP="00AE44E1">
      <w:pPr>
        <w:pStyle w:val="Prrafodelista"/>
        <w:spacing w:after="0" w:line="240" w:lineRule="auto"/>
        <w:ind w:left="4950" w:hanging="2115"/>
        <w:jc w:val="both"/>
        <w:rPr>
          <w:rFonts w:ascii="Arial" w:hAnsi="Arial" w:cs="Arial"/>
          <w:bCs/>
          <w:sz w:val="16"/>
          <w:szCs w:val="16"/>
        </w:rPr>
      </w:pPr>
      <w:r w:rsidRPr="00AE44E1">
        <w:rPr>
          <w:rFonts w:ascii="Arial" w:hAnsi="Arial" w:cs="Arial"/>
          <w:bCs/>
          <w:sz w:val="16"/>
          <w:szCs w:val="16"/>
        </w:rPr>
        <w:t xml:space="preserve">Ahora, de haber brindado esta información el declarante, ha decirse que se carece del hito inicial del contrato de trabajo, que permita liquidar las acreencias laborales; sin que se pueda hallar por aproximación con el solo dato de haber trabajado por 2 años y medio, al desconocerse, de un </w:t>
      </w:r>
      <w:r w:rsidRPr="00AE44E1">
        <w:rPr>
          <w:rFonts w:ascii="Arial" w:hAnsi="Arial" w:cs="Arial"/>
          <w:bCs/>
          <w:sz w:val="16"/>
          <w:szCs w:val="16"/>
        </w:rPr>
        <w:lastRenderedPageBreak/>
        <w:t>lado, la exactitud de tal información ante la falta de explicación de la razón y ciencia de su dicho, y de otro, si lo hizo aún después del fallecimiento del señor Gustavo Betancur Marulanda y hasta cuándo, aspecto que a los testigos no les consta de manera directa.</w:t>
      </w:r>
    </w:p>
    <w:p w:rsidR="00BC6CA4" w:rsidRDefault="00BC6CA4" w:rsidP="00EB4E33">
      <w:pPr>
        <w:suppressAutoHyphens/>
        <w:spacing w:line="276" w:lineRule="auto"/>
        <w:ind w:left="2835"/>
        <w:jc w:val="both"/>
        <w:rPr>
          <w:rFonts w:ascii="Arial" w:hAnsi="Arial"/>
          <w:sz w:val="16"/>
          <w:szCs w:val="24"/>
        </w:rPr>
      </w:pPr>
    </w:p>
    <w:p w:rsidR="00226D5F" w:rsidRPr="00220DEA" w:rsidRDefault="00226D5F" w:rsidP="00634307">
      <w:pPr>
        <w:spacing w:line="276" w:lineRule="auto"/>
        <w:jc w:val="both"/>
        <w:rPr>
          <w:rFonts w:ascii="Arial" w:hAnsi="Arial" w:cs="Arial"/>
          <w:bCs/>
          <w:iCs/>
          <w:szCs w:val="24"/>
        </w:rPr>
      </w:pPr>
      <w:bookmarkStart w:id="0" w:name="_GoBack"/>
      <w:bookmarkEnd w:id="0"/>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502603">
        <w:rPr>
          <w:rFonts w:ascii="Arial" w:eastAsia="Calibri" w:hAnsi="Arial" w:cs="Arial"/>
          <w:szCs w:val="24"/>
          <w:lang w:val="es-CO" w:eastAsia="en-US"/>
        </w:rPr>
        <w:t>veinticinco</w:t>
      </w:r>
      <w:r w:rsidR="009A48D4">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502603">
        <w:rPr>
          <w:rFonts w:ascii="Arial" w:eastAsia="Calibri" w:hAnsi="Arial" w:cs="Arial"/>
          <w:szCs w:val="24"/>
          <w:lang w:val="es-CO" w:eastAsia="en-US"/>
        </w:rPr>
        <w:t>25</w:t>
      </w:r>
      <w:r w:rsidRPr="00CF0D70">
        <w:rPr>
          <w:rFonts w:ascii="Arial" w:eastAsia="Calibri" w:hAnsi="Arial" w:cs="Arial"/>
          <w:szCs w:val="24"/>
          <w:lang w:val="es-CO" w:eastAsia="en-US"/>
        </w:rPr>
        <w:t xml:space="preserve">) días del mes de </w:t>
      </w:r>
      <w:r w:rsidR="00B20FE2">
        <w:rPr>
          <w:rFonts w:ascii="Arial" w:eastAsia="Calibri" w:hAnsi="Arial" w:cs="Arial"/>
          <w:szCs w:val="24"/>
          <w:lang w:val="es-CO" w:eastAsia="en-US"/>
        </w:rPr>
        <w:t>julio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BB0BB1">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BB0BB1">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9A48D4">
        <w:rPr>
          <w:rFonts w:ascii="Arial" w:eastAsia="Calibri" w:hAnsi="Arial" w:cs="Arial"/>
          <w:szCs w:val="24"/>
          <w:lang w:val="es-CO" w:eastAsia="en-US"/>
        </w:rPr>
        <w:t>diez</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9A48D4">
        <w:rPr>
          <w:rFonts w:ascii="Arial" w:eastAsia="Calibri" w:hAnsi="Arial" w:cs="Arial"/>
          <w:szCs w:val="24"/>
          <w:lang w:val="es-CO" w:eastAsia="en-US"/>
        </w:rPr>
        <w:t>10:0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502603">
        <w:rPr>
          <w:rFonts w:ascii="Arial" w:hAnsi="Arial" w:cs="Arial"/>
          <w:szCs w:val="24"/>
        </w:rPr>
        <w:t>7</w:t>
      </w:r>
      <w:r w:rsidR="009A48D4">
        <w:rPr>
          <w:rFonts w:ascii="Arial" w:hAnsi="Arial" w:cs="Arial"/>
          <w:szCs w:val="24"/>
        </w:rPr>
        <w:t xml:space="preserve"> </w:t>
      </w:r>
      <w:r w:rsidR="003559D0">
        <w:rPr>
          <w:rFonts w:ascii="Arial" w:hAnsi="Arial" w:cs="Arial"/>
          <w:szCs w:val="24"/>
        </w:rPr>
        <w:t xml:space="preserve">de </w:t>
      </w:r>
      <w:r w:rsidR="00FF0896">
        <w:rPr>
          <w:rFonts w:ascii="Arial" w:hAnsi="Arial" w:cs="Arial"/>
          <w:szCs w:val="24"/>
        </w:rPr>
        <w:t>marzo</w:t>
      </w:r>
      <w:r w:rsidR="003440CA">
        <w:rPr>
          <w:rFonts w:ascii="Arial" w:hAnsi="Arial" w:cs="Arial"/>
          <w:szCs w:val="24"/>
        </w:rPr>
        <w:t xml:space="preserve"> </w:t>
      </w:r>
      <w:r w:rsidRPr="00AC486E">
        <w:rPr>
          <w:rFonts w:ascii="Arial" w:hAnsi="Arial" w:cs="Arial"/>
          <w:szCs w:val="24"/>
        </w:rPr>
        <w:t>de 201</w:t>
      </w:r>
      <w:r w:rsidR="00FF0896">
        <w:rPr>
          <w:rFonts w:ascii="Arial" w:hAnsi="Arial" w:cs="Arial"/>
          <w:szCs w:val="24"/>
        </w:rPr>
        <w:t>6</w:t>
      </w:r>
      <w:r w:rsidRPr="00AC486E">
        <w:rPr>
          <w:rFonts w:ascii="Arial" w:hAnsi="Arial" w:cs="Arial"/>
          <w:szCs w:val="24"/>
        </w:rPr>
        <w:t xml:space="preserve"> por el Juzgado</w:t>
      </w:r>
      <w:r w:rsidR="003559D0">
        <w:rPr>
          <w:rFonts w:ascii="Arial" w:hAnsi="Arial" w:cs="Arial"/>
          <w:szCs w:val="24"/>
        </w:rPr>
        <w:t xml:space="preserve"> </w:t>
      </w:r>
      <w:r w:rsidR="00502603">
        <w:rPr>
          <w:rFonts w:ascii="Arial" w:hAnsi="Arial" w:cs="Arial"/>
          <w:szCs w:val="24"/>
        </w:rPr>
        <w:t>Cuarto</w:t>
      </w:r>
      <w:r w:rsidRPr="00AC486E">
        <w:rPr>
          <w:rFonts w:ascii="Arial" w:hAnsi="Arial" w:cs="Arial"/>
          <w:szCs w:val="24"/>
        </w:rPr>
        <w:t xml:space="preserve"> Laboral del Circuito de </w:t>
      </w:r>
      <w:r w:rsidR="003559D0">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0B2E20">
        <w:rPr>
          <w:rFonts w:ascii="Arial" w:hAnsi="Arial" w:cs="Arial"/>
          <w:szCs w:val="24"/>
        </w:rPr>
        <w:t xml:space="preserve">ueve </w:t>
      </w:r>
      <w:r w:rsidR="00502603">
        <w:rPr>
          <w:rFonts w:ascii="Arial" w:hAnsi="Arial" w:cs="Arial"/>
          <w:szCs w:val="24"/>
        </w:rPr>
        <w:t>el</w:t>
      </w:r>
      <w:r w:rsidR="003440CA">
        <w:rPr>
          <w:rFonts w:ascii="Arial" w:hAnsi="Arial" w:cs="Arial"/>
          <w:szCs w:val="24"/>
        </w:rPr>
        <w:t xml:space="preserve"> señor </w:t>
      </w:r>
      <w:r w:rsidR="00502603">
        <w:rPr>
          <w:rFonts w:ascii="Arial" w:hAnsi="Arial" w:cs="Arial"/>
          <w:b/>
          <w:szCs w:val="24"/>
        </w:rPr>
        <w:t xml:space="preserve">Eliecer de Jesús </w:t>
      </w:r>
      <w:proofErr w:type="spellStart"/>
      <w:r w:rsidR="00E95F61">
        <w:rPr>
          <w:rFonts w:ascii="Arial" w:hAnsi="Arial" w:cs="Arial"/>
          <w:b/>
          <w:szCs w:val="24"/>
        </w:rPr>
        <w:t>Pulgarín</w:t>
      </w:r>
      <w:proofErr w:type="spellEnd"/>
      <w:r w:rsidR="00502603">
        <w:rPr>
          <w:rFonts w:ascii="Arial" w:hAnsi="Arial" w:cs="Arial"/>
          <w:b/>
          <w:szCs w:val="24"/>
        </w:rPr>
        <w:t xml:space="preserve"> Ospina</w:t>
      </w:r>
      <w:r w:rsidR="009A48D4">
        <w:rPr>
          <w:rFonts w:ascii="Arial" w:hAnsi="Arial" w:cs="Arial"/>
          <w:b/>
          <w:szCs w:val="24"/>
        </w:rPr>
        <w:t xml:space="preserve"> </w:t>
      </w:r>
      <w:r w:rsidRPr="003440CA">
        <w:rPr>
          <w:rFonts w:ascii="Arial" w:hAnsi="Arial" w:cs="Arial"/>
          <w:szCs w:val="24"/>
        </w:rPr>
        <w:t xml:space="preserve">contra </w:t>
      </w:r>
      <w:r w:rsidR="00E95F61">
        <w:rPr>
          <w:rFonts w:ascii="Arial" w:hAnsi="Arial" w:cs="Arial"/>
          <w:b/>
          <w:szCs w:val="16"/>
        </w:rPr>
        <w:t>Amparo Rendón de Betancur</w:t>
      </w:r>
      <w:r w:rsidR="00220DEA">
        <w:rPr>
          <w:rFonts w:ascii="Arial" w:hAnsi="Arial" w:cs="Arial"/>
          <w:b/>
          <w:szCs w:val="16"/>
        </w:rPr>
        <w:t xml:space="preserve">, </w:t>
      </w:r>
      <w:r w:rsidR="00220DEA">
        <w:rPr>
          <w:rFonts w:ascii="Arial" w:hAnsi="Arial" w:cs="Arial"/>
          <w:szCs w:val="16"/>
        </w:rPr>
        <w:t xml:space="preserve">radicado </w:t>
      </w:r>
      <w:r w:rsidR="009825BE">
        <w:rPr>
          <w:rFonts w:ascii="Arial" w:hAnsi="Arial" w:cs="Arial"/>
          <w:szCs w:val="16"/>
        </w:rPr>
        <w:t xml:space="preserve">bajo el número </w:t>
      </w:r>
      <w:r w:rsidR="00E95F61">
        <w:rPr>
          <w:rFonts w:ascii="Arial" w:hAnsi="Arial" w:cs="Arial"/>
          <w:szCs w:val="16"/>
        </w:rPr>
        <w:t>66001-31-05-004-2015-00182</w:t>
      </w:r>
      <w:r w:rsidR="00220DEA">
        <w:rPr>
          <w:rFonts w:ascii="Arial" w:hAnsi="Arial" w:cs="Arial"/>
          <w:szCs w:val="16"/>
        </w:rPr>
        <w:t>-01.</w:t>
      </w:r>
    </w:p>
    <w:p w:rsidR="00226D5F" w:rsidRPr="00AC486E" w:rsidRDefault="00226D5F" w:rsidP="00634307">
      <w:pPr>
        <w:shd w:val="clear" w:color="auto" w:fill="FFFFFF"/>
        <w:spacing w:line="276" w:lineRule="auto"/>
        <w:jc w:val="both"/>
        <w:rPr>
          <w:rFonts w:ascii="Arial" w:hAnsi="Arial" w:cs="Arial"/>
          <w:b/>
          <w:bCs/>
          <w:i/>
          <w:color w:val="000000"/>
          <w:szCs w:val="24"/>
          <w:lang w:eastAsia="es-CO"/>
        </w:rPr>
      </w:pPr>
    </w:p>
    <w:p w:rsidR="00502691" w:rsidRPr="00174E3F" w:rsidRDefault="00502691" w:rsidP="006343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634307">
      <w:pPr>
        <w:spacing w:line="276" w:lineRule="auto"/>
        <w:ind w:firstLine="851"/>
        <w:rPr>
          <w:rFonts w:ascii="Arial" w:hAnsi="Arial" w:cs="Arial"/>
          <w:szCs w:val="24"/>
        </w:rPr>
      </w:pPr>
    </w:p>
    <w:p w:rsidR="00502691" w:rsidRPr="00174E3F" w:rsidRDefault="00502691" w:rsidP="006343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634307">
      <w:pPr>
        <w:spacing w:line="276" w:lineRule="auto"/>
        <w:ind w:left="709" w:firstLine="142"/>
        <w:contextualSpacing/>
        <w:jc w:val="both"/>
        <w:rPr>
          <w:rFonts w:ascii="Arial" w:hAnsi="Arial" w:cs="Arial"/>
          <w:szCs w:val="24"/>
        </w:rPr>
      </w:pPr>
    </w:p>
    <w:p w:rsidR="00BD1A37" w:rsidRDefault="00BD1A37" w:rsidP="00634307">
      <w:pPr>
        <w:spacing w:line="276" w:lineRule="auto"/>
        <w:jc w:val="both"/>
        <w:rPr>
          <w:rFonts w:ascii="Arial" w:hAnsi="Arial" w:cs="Arial"/>
          <w:b/>
          <w:szCs w:val="24"/>
        </w:rPr>
      </w:pPr>
    </w:p>
    <w:p w:rsidR="00272C8B" w:rsidRPr="00174E3F" w:rsidRDefault="00272C8B" w:rsidP="006343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634307">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6343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687273" w:rsidRDefault="00687273" w:rsidP="00634307">
      <w:pPr>
        <w:spacing w:line="276" w:lineRule="auto"/>
        <w:rPr>
          <w:rFonts w:ascii="Arial" w:hAnsi="Arial" w:cs="Arial"/>
          <w:b/>
          <w:szCs w:val="24"/>
        </w:rPr>
      </w:pPr>
    </w:p>
    <w:p w:rsidR="00226D5F" w:rsidRPr="00637118" w:rsidRDefault="00687273" w:rsidP="00634307">
      <w:pPr>
        <w:spacing w:line="276" w:lineRule="auto"/>
        <w:jc w:val="center"/>
        <w:rPr>
          <w:rFonts w:ascii="Arial" w:hAnsi="Arial" w:cs="Arial"/>
          <w:b/>
          <w:szCs w:val="24"/>
        </w:rPr>
      </w:pPr>
      <w:r>
        <w:rPr>
          <w:rFonts w:ascii="Arial" w:hAnsi="Arial" w:cs="Arial"/>
          <w:b/>
          <w:szCs w:val="24"/>
        </w:rPr>
        <w:t>ANTECEDENTES</w:t>
      </w:r>
    </w:p>
    <w:p w:rsidR="006C4230" w:rsidRDefault="006C4230" w:rsidP="00634307">
      <w:pPr>
        <w:suppressAutoHyphens/>
        <w:spacing w:line="276" w:lineRule="auto"/>
        <w:jc w:val="both"/>
        <w:rPr>
          <w:rFonts w:ascii="Arial" w:hAnsi="Arial" w:cs="Arial"/>
          <w:b/>
          <w:spacing w:val="-2"/>
          <w:szCs w:val="24"/>
        </w:rPr>
      </w:pPr>
    </w:p>
    <w:p w:rsidR="003301B8" w:rsidRDefault="003301B8" w:rsidP="00634307">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B20FE2" w:rsidRDefault="00B20FE2" w:rsidP="00634307">
      <w:pPr>
        <w:suppressAutoHyphens/>
        <w:spacing w:line="276" w:lineRule="auto"/>
        <w:jc w:val="both"/>
        <w:rPr>
          <w:rFonts w:ascii="Arial" w:hAnsi="Arial" w:cs="Arial"/>
          <w:b/>
          <w:spacing w:val="-2"/>
          <w:szCs w:val="24"/>
        </w:rPr>
      </w:pPr>
    </w:p>
    <w:p w:rsidR="003301B8" w:rsidRDefault="003301B8" w:rsidP="00634307">
      <w:pPr>
        <w:spacing w:line="276" w:lineRule="auto"/>
        <w:jc w:val="both"/>
        <w:rPr>
          <w:rFonts w:ascii="Arial" w:hAnsi="Arial" w:cs="Arial"/>
          <w:szCs w:val="24"/>
        </w:rPr>
      </w:pPr>
      <w:r>
        <w:rPr>
          <w:rFonts w:ascii="Arial" w:hAnsi="Arial" w:cs="Arial"/>
          <w:szCs w:val="24"/>
        </w:rPr>
        <w:t>Pretende</w:t>
      </w:r>
      <w:r w:rsidR="00E95F61">
        <w:rPr>
          <w:rFonts w:ascii="Arial" w:hAnsi="Arial" w:cs="Arial"/>
          <w:szCs w:val="24"/>
        </w:rPr>
        <w:t xml:space="preserve"> el</w:t>
      </w:r>
      <w:r>
        <w:rPr>
          <w:rFonts w:ascii="Arial" w:hAnsi="Arial" w:cs="Arial"/>
          <w:szCs w:val="24"/>
        </w:rPr>
        <w:t xml:space="preserve"> señor</w:t>
      </w:r>
      <w:r w:rsidR="00E95F61">
        <w:rPr>
          <w:rFonts w:ascii="Arial" w:hAnsi="Arial" w:cs="Arial"/>
          <w:szCs w:val="24"/>
        </w:rPr>
        <w:t xml:space="preserve"> Eliecer de Jesús </w:t>
      </w:r>
      <w:proofErr w:type="spellStart"/>
      <w:r w:rsidR="00E95F61">
        <w:rPr>
          <w:rFonts w:ascii="Arial" w:hAnsi="Arial" w:cs="Arial"/>
          <w:szCs w:val="24"/>
        </w:rPr>
        <w:t>Pulgarín</w:t>
      </w:r>
      <w:proofErr w:type="spellEnd"/>
      <w:r w:rsidR="00E95F61">
        <w:rPr>
          <w:rFonts w:ascii="Arial" w:hAnsi="Arial" w:cs="Arial"/>
          <w:szCs w:val="24"/>
        </w:rPr>
        <w:t xml:space="preserve"> Ospina</w:t>
      </w:r>
      <w:r w:rsidR="00111D88">
        <w:rPr>
          <w:rFonts w:ascii="Arial" w:hAnsi="Arial" w:cs="Arial"/>
          <w:szCs w:val="24"/>
        </w:rPr>
        <w:t xml:space="preserve"> que </w:t>
      </w:r>
      <w:r w:rsidRPr="00AC486E">
        <w:rPr>
          <w:rFonts w:ascii="Arial" w:hAnsi="Arial" w:cs="Arial"/>
          <w:szCs w:val="24"/>
        </w:rPr>
        <w:t xml:space="preserve">se declare que </w:t>
      </w:r>
      <w:r w:rsidR="00E95F61">
        <w:rPr>
          <w:rFonts w:ascii="Arial" w:hAnsi="Arial" w:cs="Arial"/>
          <w:szCs w:val="24"/>
        </w:rPr>
        <w:t>entre él</w:t>
      </w:r>
      <w:r w:rsidR="00B15279">
        <w:rPr>
          <w:rFonts w:ascii="Arial" w:hAnsi="Arial" w:cs="Arial"/>
          <w:szCs w:val="24"/>
        </w:rPr>
        <w:t xml:space="preserve"> y </w:t>
      </w:r>
      <w:r w:rsidR="00E95F61">
        <w:rPr>
          <w:rFonts w:ascii="Arial" w:hAnsi="Arial" w:cs="Arial"/>
          <w:szCs w:val="24"/>
        </w:rPr>
        <w:t>Gustavo Betancur Marulanda existió</w:t>
      </w:r>
      <w:r>
        <w:rPr>
          <w:rFonts w:ascii="Arial" w:hAnsi="Arial" w:cs="Arial"/>
          <w:szCs w:val="24"/>
        </w:rPr>
        <w:t xml:space="preserve"> un contrato de tra</w:t>
      </w:r>
      <w:r w:rsidR="00EC0914">
        <w:rPr>
          <w:rFonts w:ascii="Arial" w:hAnsi="Arial" w:cs="Arial"/>
          <w:szCs w:val="24"/>
        </w:rPr>
        <w:t xml:space="preserve">bajo </w:t>
      </w:r>
      <w:r w:rsidR="00111D88">
        <w:rPr>
          <w:rFonts w:ascii="Arial" w:hAnsi="Arial" w:cs="Arial"/>
          <w:szCs w:val="24"/>
        </w:rPr>
        <w:t>verba</w:t>
      </w:r>
      <w:r w:rsidR="00E95F61">
        <w:rPr>
          <w:rFonts w:ascii="Arial" w:hAnsi="Arial" w:cs="Arial"/>
          <w:szCs w:val="24"/>
        </w:rPr>
        <w:t>l a término indefinido del 01-01-2012 al 20-09</w:t>
      </w:r>
      <w:r w:rsidR="00111D88">
        <w:rPr>
          <w:rFonts w:ascii="Arial" w:hAnsi="Arial" w:cs="Arial"/>
          <w:szCs w:val="24"/>
        </w:rPr>
        <w:t>-2014</w:t>
      </w:r>
      <w:r w:rsidR="00BB17C8">
        <w:rPr>
          <w:rFonts w:ascii="Arial" w:hAnsi="Arial" w:cs="Arial"/>
          <w:szCs w:val="24"/>
        </w:rPr>
        <w:t>,</w:t>
      </w:r>
      <w:r w:rsidR="00E95F61">
        <w:rPr>
          <w:rFonts w:ascii="Arial" w:hAnsi="Arial" w:cs="Arial"/>
          <w:szCs w:val="24"/>
        </w:rPr>
        <w:t xml:space="preserve"> donde se configuró sus</w:t>
      </w:r>
      <w:r w:rsidR="00165C77">
        <w:rPr>
          <w:rFonts w:ascii="Arial" w:hAnsi="Arial" w:cs="Arial"/>
          <w:szCs w:val="24"/>
        </w:rPr>
        <w:t xml:space="preserve">titución patronal en la cónyuge </w:t>
      </w:r>
      <w:r w:rsidR="00E95F61">
        <w:rPr>
          <w:rFonts w:ascii="Arial" w:hAnsi="Arial" w:cs="Arial"/>
          <w:szCs w:val="24"/>
        </w:rPr>
        <w:t xml:space="preserve">supérstite Amparo Rendón de Betancur con ocasión a la muerte de aquel, y </w:t>
      </w:r>
      <w:r>
        <w:rPr>
          <w:rFonts w:ascii="Arial" w:hAnsi="Arial" w:cs="Arial"/>
          <w:szCs w:val="24"/>
        </w:rPr>
        <w:t xml:space="preserve"> terminó sin justa causa; en consecuencia, </w:t>
      </w:r>
      <w:r w:rsidRPr="00AC486E">
        <w:rPr>
          <w:rFonts w:ascii="Arial" w:hAnsi="Arial" w:cs="Arial"/>
          <w:szCs w:val="24"/>
        </w:rPr>
        <w:t xml:space="preserve">se condene </w:t>
      </w:r>
      <w:r>
        <w:rPr>
          <w:rFonts w:ascii="Arial" w:hAnsi="Arial" w:cs="Arial"/>
          <w:szCs w:val="24"/>
        </w:rPr>
        <w:t>a</w:t>
      </w:r>
      <w:r w:rsidR="00B15279">
        <w:rPr>
          <w:rFonts w:ascii="Arial" w:hAnsi="Arial" w:cs="Arial"/>
          <w:szCs w:val="24"/>
        </w:rPr>
        <w:t xml:space="preserve"> </w:t>
      </w:r>
      <w:r w:rsidR="00C918BB">
        <w:rPr>
          <w:rFonts w:ascii="Arial" w:hAnsi="Arial" w:cs="Arial"/>
          <w:szCs w:val="24"/>
        </w:rPr>
        <w:t>l</w:t>
      </w:r>
      <w:r w:rsidR="00B15279">
        <w:rPr>
          <w:rFonts w:ascii="Arial" w:hAnsi="Arial" w:cs="Arial"/>
          <w:szCs w:val="24"/>
        </w:rPr>
        <w:t>a última</w:t>
      </w:r>
      <w:r w:rsidR="00F647AB">
        <w:rPr>
          <w:rFonts w:ascii="Arial" w:hAnsi="Arial" w:cs="Arial"/>
          <w:szCs w:val="24"/>
        </w:rPr>
        <w:t>, al</w:t>
      </w:r>
      <w:r>
        <w:rPr>
          <w:rFonts w:ascii="Arial" w:hAnsi="Arial" w:cs="Arial"/>
          <w:szCs w:val="24"/>
        </w:rPr>
        <w:t xml:space="preserve"> pag</w:t>
      </w:r>
      <w:r w:rsidR="00C918BB">
        <w:rPr>
          <w:rFonts w:ascii="Arial" w:hAnsi="Arial" w:cs="Arial"/>
          <w:szCs w:val="24"/>
        </w:rPr>
        <w:t xml:space="preserve">o de </w:t>
      </w:r>
      <w:r w:rsidR="00111D88">
        <w:rPr>
          <w:rFonts w:ascii="Arial" w:hAnsi="Arial" w:cs="Arial"/>
          <w:szCs w:val="24"/>
        </w:rPr>
        <w:t>las</w:t>
      </w:r>
      <w:r w:rsidR="00C918BB">
        <w:rPr>
          <w:rFonts w:ascii="Arial" w:hAnsi="Arial" w:cs="Arial"/>
          <w:szCs w:val="24"/>
        </w:rPr>
        <w:t xml:space="preserve"> </w:t>
      </w:r>
      <w:r w:rsidR="00F647AB">
        <w:rPr>
          <w:rFonts w:ascii="Arial" w:hAnsi="Arial" w:cs="Arial"/>
          <w:szCs w:val="24"/>
        </w:rPr>
        <w:t xml:space="preserve">prestaciones sociales, </w:t>
      </w:r>
      <w:r>
        <w:rPr>
          <w:rFonts w:ascii="Arial" w:hAnsi="Arial" w:cs="Arial"/>
          <w:szCs w:val="24"/>
        </w:rPr>
        <w:t>vacaciones</w:t>
      </w:r>
      <w:r w:rsidR="008D23B5">
        <w:rPr>
          <w:rFonts w:ascii="Arial" w:hAnsi="Arial" w:cs="Arial"/>
          <w:szCs w:val="24"/>
        </w:rPr>
        <w:t xml:space="preserve">, indemnización </w:t>
      </w:r>
      <w:r w:rsidR="00C918BB">
        <w:rPr>
          <w:rFonts w:ascii="Arial" w:hAnsi="Arial" w:cs="Arial"/>
          <w:szCs w:val="24"/>
        </w:rPr>
        <w:t>moratoria</w:t>
      </w:r>
      <w:r w:rsidR="008D23B5">
        <w:rPr>
          <w:rFonts w:ascii="Arial" w:hAnsi="Arial" w:cs="Arial"/>
          <w:szCs w:val="24"/>
        </w:rPr>
        <w:t xml:space="preserve"> y los aportes a pensión, riesgos junto con la mora.</w:t>
      </w:r>
    </w:p>
    <w:p w:rsidR="003301B8" w:rsidRDefault="003301B8" w:rsidP="00634307">
      <w:pPr>
        <w:spacing w:line="276" w:lineRule="auto"/>
        <w:jc w:val="both"/>
        <w:rPr>
          <w:rFonts w:ascii="Arial" w:hAnsi="Arial" w:cs="Arial"/>
          <w:szCs w:val="24"/>
        </w:rPr>
      </w:pPr>
    </w:p>
    <w:p w:rsidR="00BB17C8" w:rsidRDefault="003301B8" w:rsidP="00BC536C">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xml:space="preserve">: (i) </w:t>
      </w:r>
      <w:r w:rsidR="007D3394">
        <w:rPr>
          <w:rFonts w:ascii="Arial" w:hAnsi="Arial" w:cs="Arial"/>
          <w:szCs w:val="24"/>
        </w:rPr>
        <w:t xml:space="preserve">se vinculó </w:t>
      </w:r>
      <w:r w:rsidR="00737190">
        <w:rPr>
          <w:rFonts w:ascii="Arial" w:hAnsi="Arial" w:cs="Arial"/>
          <w:szCs w:val="24"/>
        </w:rPr>
        <w:t>a través de un contrato de trabajo a término indefinido</w:t>
      </w:r>
      <w:r w:rsidR="00C918BB">
        <w:rPr>
          <w:rFonts w:ascii="Arial" w:hAnsi="Arial" w:cs="Arial"/>
          <w:szCs w:val="24"/>
        </w:rPr>
        <w:t xml:space="preserve"> </w:t>
      </w:r>
      <w:r w:rsidR="00737190">
        <w:rPr>
          <w:rFonts w:ascii="Arial" w:hAnsi="Arial" w:cs="Arial"/>
          <w:szCs w:val="24"/>
        </w:rPr>
        <w:t xml:space="preserve">con el señor Gustavo Betancur Marulanda, </w:t>
      </w:r>
      <w:r w:rsidR="007D3394">
        <w:rPr>
          <w:rFonts w:ascii="Arial" w:hAnsi="Arial" w:cs="Arial"/>
          <w:szCs w:val="24"/>
        </w:rPr>
        <w:t xml:space="preserve">en </w:t>
      </w:r>
      <w:r w:rsidR="00737190">
        <w:rPr>
          <w:rFonts w:ascii="Arial" w:hAnsi="Arial" w:cs="Arial"/>
          <w:szCs w:val="24"/>
        </w:rPr>
        <w:t xml:space="preserve">la finca </w:t>
      </w:r>
      <w:r w:rsidR="00165C77">
        <w:rPr>
          <w:rFonts w:ascii="Arial" w:hAnsi="Arial" w:cs="Arial"/>
          <w:szCs w:val="24"/>
        </w:rPr>
        <w:t>“</w:t>
      </w:r>
      <w:r w:rsidR="00737190">
        <w:rPr>
          <w:rFonts w:ascii="Arial" w:hAnsi="Arial" w:cs="Arial"/>
          <w:szCs w:val="24"/>
        </w:rPr>
        <w:t>San Bernardo</w:t>
      </w:r>
      <w:r w:rsidR="00165C77">
        <w:rPr>
          <w:rFonts w:ascii="Arial" w:hAnsi="Arial" w:cs="Arial"/>
          <w:szCs w:val="24"/>
        </w:rPr>
        <w:t>”</w:t>
      </w:r>
      <w:r w:rsidR="00737190">
        <w:rPr>
          <w:rFonts w:ascii="Arial" w:hAnsi="Arial" w:cs="Arial"/>
          <w:szCs w:val="24"/>
        </w:rPr>
        <w:t xml:space="preserve"> de la vereda Cañaveral de Pereira,</w:t>
      </w:r>
      <w:r w:rsidR="007D3394">
        <w:rPr>
          <w:rFonts w:ascii="Arial" w:hAnsi="Arial" w:cs="Arial"/>
          <w:szCs w:val="24"/>
        </w:rPr>
        <w:t xml:space="preserve"> </w:t>
      </w:r>
      <w:r w:rsidR="00737190">
        <w:rPr>
          <w:rFonts w:ascii="Arial" w:hAnsi="Arial" w:cs="Arial"/>
          <w:szCs w:val="24"/>
        </w:rPr>
        <w:t>para fumigar cafetales y deshierbar, en un horario de lunes a viernes de 6:3</w:t>
      </w:r>
      <w:r w:rsidR="00370E64">
        <w:rPr>
          <w:rFonts w:ascii="Arial" w:hAnsi="Arial" w:cs="Arial"/>
          <w:szCs w:val="24"/>
        </w:rPr>
        <w:t xml:space="preserve">0 a.m. a </w:t>
      </w:r>
      <w:r w:rsidR="00737190">
        <w:rPr>
          <w:rFonts w:ascii="Arial" w:hAnsi="Arial" w:cs="Arial"/>
          <w:szCs w:val="24"/>
        </w:rPr>
        <w:t>5:0</w:t>
      </w:r>
      <w:r w:rsidR="00370E64">
        <w:rPr>
          <w:rFonts w:ascii="Arial" w:hAnsi="Arial" w:cs="Arial"/>
          <w:szCs w:val="24"/>
        </w:rPr>
        <w:t>0 p</w:t>
      </w:r>
      <w:r w:rsidR="00737190">
        <w:rPr>
          <w:rFonts w:ascii="Arial" w:hAnsi="Arial" w:cs="Arial"/>
          <w:szCs w:val="24"/>
        </w:rPr>
        <w:t>.m</w:t>
      </w:r>
      <w:r w:rsidR="00370E64">
        <w:rPr>
          <w:rFonts w:ascii="Arial" w:hAnsi="Arial" w:cs="Arial"/>
          <w:szCs w:val="24"/>
        </w:rPr>
        <w:t>.</w:t>
      </w:r>
      <w:r w:rsidR="00B15279">
        <w:rPr>
          <w:rFonts w:ascii="Arial" w:hAnsi="Arial" w:cs="Arial"/>
          <w:szCs w:val="24"/>
        </w:rPr>
        <w:t>,</w:t>
      </w:r>
      <w:r w:rsidR="00370E64">
        <w:rPr>
          <w:rFonts w:ascii="Arial" w:hAnsi="Arial" w:cs="Arial"/>
          <w:szCs w:val="24"/>
        </w:rPr>
        <w:t xml:space="preserve"> </w:t>
      </w:r>
      <w:r>
        <w:rPr>
          <w:rFonts w:ascii="Arial" w:hAnsi="Arial" w:cs="Arial"/>
          <w:szCs w:val="24"/>
        </w:rPr>
        <w:t>con un salario</w:t>
      </w:r>
      <w:r w:rsidR="00BD2A7C">
        <w:rPr>
          <w:rFonts w:ascii="Arial" w:hAnsi="Arial" w:cs="Arial"/>
          <w:szCs w:val="24"/>
        </w:rPr>
        <w:t>,</w:t>
      </w:r>
      <w:r w:rsidR="00737190">
        <w:rPr>
          <w:rFonts w:ascii="Arial" w:hAnsi="Arial" w:cs="Arial"/>
          <w:szCs w:val="24"/>
        </w:rPr>
        <w:t xml:space="preserve"> </w:t>
      </w:r>
      <w:r w:rsidR="00BD2A7C">
        <w:rPr>
          <w:rFonts w:ascii="Arial" w:hAnsi="Arial" w:cs="Arial"/>
          <w:szCs w:val="24"/>
        </w:rPr>
        <w:t>al momento de la terminación, de $75.000 semanales.</w:t>
      </w:r>
    </w:p>
    <w:p w:rsidR="00BB17C8" w:rsidRDefault="00BB17C8" w:rsidP="00BC536C">
      <w:pPr>
        <w:spacing w:line="276" w:lineRule="auto"/>
        <w:jc w:val="both"/>
        <w:rPr>
          <w:rFonts w:ascii="Arial" w:hAnsi="Arial" w:cs="Arial"/>
          <w:szCs w:val="24"/>
        </w:rPr>
      </w:pPr>
    </w:p>
    <w:p w:rsidR="00BB17C8" w:rsidRDefault="00BB17C8" w:rsidP="00BC536C">
      <w:pPr>
        <w:spacing w:line="276" w:lineRule="auto"/>
        <w:jc w:val="both"/>
        <w:rPr>
          <w:rFonts w:ascii="Arial" w:hAnsi="Arial" w:cs="Arial"/>
          <w:szCs w:val="24"/>
        </w:rPr>
      </w:pPr>
      <w:r>
        <w:rPr>
          <w:rFonts w:ascii="Arial" w:hAnsi="Arial" w:cs="Arial"/>
          <w:szCs w:val="24"/>
        </w:rPr>
        <w:t>(</w:t>
      </w:r>
      <w:r w:rsidR="003301B8">
        <w:rPr>
          <w:rFonts w:ascii="Arial" w:hAnsi="Arial" w:cs="Arial"/>
          <w:szCs w:val="24"/>
        </w:rPr>
        <w:t>ii)</w:t>
      </w:r>
      <w:r>
        <w:rPr>
          <w:rFonts w:ascii="Arial" w:hAnsi="Arial" w:cs="Arial"/>
          <w:szCs w:val="24"/>
        </w:rPr>
        <w:t xml:space="preserve"> </w:t>
      </w:r>
      <w:r w:rsidR="00737190">
        <w:rPr>
          <w:rFonts w:ascii="Arial" w:hAnsi="Arial" w:cs="Arial"/>
          <w:szCs w:val="24"/>
        </w:rPr>
        <w:t>El 06-05-2014 falleció el señor</w:t>
      </w:r>
      <w:r w:rsidR="00165C77">
        <w:rPr>
          <w:rFonts w:ascii="Arial" w:hAnsi="Arial" w:cs="Arial"/>
          <w:szCs w:val="24"/>
        </w:rPr>
        <w:t xml:space="preserve"> Betancur</w:t>
      </w:r>
      <w:r w:rsidR="00737190">
        <w:rPr>
          <w:rFonts w:ascii="Arial" w:hAnsi="Arial" w:cs="Arial"/>
          <w:szCs w:val="24"/>
        </w:rPr>
        <w:t xml:space="preserve"> Marulanda</w:t>
      </w:r>
      <w:r w:rsidR="005831FA">
        <w:rPr>
          <w:rFonts w:ascii="Arial" w:hAnsi="Arial" w:cs="Arial"/>
          <w:szCs w:val="24"/>
        </w:rPr>
        <w:t>; (</w:t>
      </w:r>
      <w:r w:rsidR="00F46193">
        <w:rPr>
          <w:rFonts w:ascii="Arial" w:hAnsi="Arial" w:cs="Arial"/>
          <w:szCs w:val="24"/>
        </w:rPr>
        <w:t>iii</w:t>
      </w:r>
      <w:r w:rsidR="003301B8">
        <w:rPr>
          <w:rFonts w:ascii="Arial" w:hAnsi="Arial" w:cs="Arial"/>
          <w:szCs w:val="24"/>
        </w:rPr>
        <w:t xml:space="preserve">) </w:t>
      </w:r>
      <w:r w:rsidR="00737190">
        <w:rPr>
          <w:rFonts w:ascii="Arial" w:hAnsi="Arial" w:cs="Arial"/>
          <w:szCs w:val="24"/>
        </w:rPr>
        <w:t>el 06-08-2014 mediante escritura pública No.3607 le fue adjudicado por sucesión el predio San Bernardo, de la vereda Cañaveral, a Amparo Rendón de Betancur</w:t>
      </w:r>
      <w:r w:rsidR="00DF018A">
        <w:rPr>
          <w:rFonts w:ascii="Arial" w:hAnsi="Arial" w:cs="Arial"/>
          <w:szCs w:val="24"/>
        </w:rPr>
        <w:t xml:space="preserve">, en su condición de cónyuge supérstite. </w:t>
      </w:r>
      <w:r w:rsidR="00737190">
        <w:rPr>
          <w:rFonts w:ascii="Arial" w:hAnsi="Arial" w:cs="Arial"/>
          <w:szCs w:val="24"/>
        </w:rPr>
        <w:t xml:space="preserve"> </w:t>
      </w:r>
    </w:p>
    <w:p w:rsidR="00BB17C8" w:rsidRDefault="00BB17C8" w:rsidP="00BC536C">
      <w:pPr>
        <w:spacing w:line="276" w:lineRule="auto"/>
        <w:jc w:val="both"/>
        <w:rPr>
          <w:rFonts w:ascii="Arial" w:hAnsi="Arial" w:cs="Arial"/>
          <w:szCs w:val="24"/>
        </w:rPr>
      </w:pPr>
    </w:p>
    <w:p w:rsidR="00BB17C8" w:rsidRDefault="00F46193" w:rsidP="00BC536C">
      <w:pPr>
        <w:spacing w:line="276" w:lineRule="auto"/>
        <w:jc w:val="both"/>
        <w:rPr>
          <w:rFonts w:ascii="Arial" w:hAnsi="Arial" w:cs="Arial"/>
          <w:szCs w:val="24"/>
        </w:rPr>
      </w:pPr>
      <w:r>
        <w:rPr>
          <w:rFonts w:ascii="Arial" w:hAnsi="Arial" w:cs="Arial"/>
          <w:szCs w:val="24"/>
        </w:rPr>
        <w:t>(</w:t>
      </w:r>
      <w:r w:rsidR="00915764">
        <w:rPr>
          <w:rFonts w:ascii="Arial" w:hAnsi="Arial" w:cs="Arial"/>
          <w:szCs w:val="24"/>
        </w:rPr>
        <w:t>i</w:t>
      </w:r>
      <w:r>
        <w:rPr>
          <w:rFonts w:ascii="Arial" w:hAnsi="Arial" w:cs="Arial"/>
          <w:szCs w:val="24"/>
        </w:rPr>
        <w:t>v</w:t>
      </w:r>
      <w:r w:rsidR="00BC536C">
        <w:rPr>
          <w:rFonts w:ascii="Arial" w:hAnsi="Arial" w:cs="Arial"/>
          <w:szCs w:val="24"/>
        </w:rPr>
        <w:t>)</w:t>
      </w:r>
      <w:r w:rsidR="00BC536C" w:rsidRPr="00BC536C">
        <w:rPr>
          <w:rFonts w:ascii="Arial" w:hAnsi="Arial" w:cs="Arial"/>
          <w:szCs w:val="24"/>
        </w:rPr>
        <w:t xml:space="preserve"> </w:t>
      </w:r>
      <w:r w:rsidR="00EF2BB2">
        <w:rPr>
          <w:rFonts w:ascii="Arial" w:hAnsi="Arial" w:cs="Arial"/>
          <w:szCs w:val="24"/>
        </w:rPr>
        <w:t>La terminación del vínculo se produjo por parte de la señora Amparo Rendón de Betancur.</w:t>
      </w:r>
    </w:p>
    <w:p w:rsidR="00BB17C8" w:rsidRDefault="00BB17C8" w:rsidP="00BC536C">
      <w:pPr>
        <w:spacing w:line="276" w:lineRule="auto"/>
        <w:jc w:val="both"/>
        <w:rPr>
          <w:rFonts w:ascii="Arial" w:hAnsi="Arial" w:cs="Arial"/>
          <w:szCs w:val="24"/>
        </w:rPr>
      </w:pPr>
    </w:p>
    <w:p w:rsidR="00BC536C" w:rsidRDefault="00BB17C8" w:rsidP="00BC536C">
      <w:pPr>
        <w:spacing w:line="276" w:lineRule="auto"/>
        <w:jc w:val="both"/>
        <w:rPr>
          <w:rFonts w:ascii="Arial" w:hAnsi="Arial" w:cs="Arial"/>
          <w:szCs w:val="24"/>
        </w:rPr>
      </w:pPr>
      <w:r>
        <w:rPr>
          <w:rFonts w:ascii="Arial" w:hAnsi="Arial" w:cs="Arial"/>
          <w:szCs w:val="24"/>
        </w:rPr>
        <w:lastRenderedPageBreak/>
        <w:t xml:space="preserve">(v) </w:t>
      </w:r>
      <w:r w:rsidR="00EF2BB2">
        <w:rPr>
          <w:rFonts w:ascii="Arial" w:hAnsi="Arial" w:cs="Arial"/>
          <w:szCs w:val="24"/>
        </w:rPr>
        <w:t>Al momento de la terminaci</w:t>
      </w:r>
      <w:r w:rsidR="00165C77">
        <w:rPr>
          <w:rFonts w:ascii="Arial" w:hAnsi="Arial" w:cs="Arial"/>
          <w:szCs w:val="24"/>
        </w:rPr>
        <w:t>ón del contrato no le cancelaron</w:t>
      </w:r>
      <w:r w:rsidR="00EF2BB2">
        <w:rPr>
          <w:rFonts w:ascii="Arial" w:hAnsi="Arial" w:cs="Arial"/>
          <w:szCs w:val="24"/>
        </w:rPr>
        <w:t xml:space="preserve"> las prestaciones laborales, vacaciones, ni se lo afilió a pensiones y riesgos laborales.</w:t>
      </w:r>
    </w:p>
    <w:p w:rsidR="00BC536C" w:rsidRDefault="00BC536C" w:rsidP="00BC536C">
      <w:pPr>
        <w:spacing w:line="276" w:lineRule="auto"/>
        <w:jc w:val="both"/>
        <w:rPr>
          <w:rFonts w:ascii="Arial" w:hAnsi="Arial" w:cs="Arial"/>
          <w:szCs w:val="24"/>
        </w:rPr>
      </w:pPr>
    </w:p>
    <w:p w:rsidR="002107DA" w:rsidRDefault="00EF75DF" w:rsidP="008137FE">
      <w:pPr>
        <w:spacing w:line="276" w:lineRule="auto"/>
        <w:jc w:val="both"/>
        <w:rPr>
          <w:rFonts w:ascii="Arial" w:hAnsi="Arial" w:cs="Arial"/>
          <w:szCs w:val="24"/>
        </w:rPr>
      </w:pPr>
      <w:r>
        <w:rPr>
          <w:rFonts w:ascii="Arial" w:hAnsi="Arial" w:cs="Arial"/>
          <w:b/>
          <w:szCs w:val="24"/>
        </w:rPr>
        <w:t>Amparo Rendón de Betancur</w:t>
      </w:r>
      <w:r w:rsidR="00B15279">
        <w:rPr>
          <w:rFonts w:ascii="Arial" w:hAnsi="Arial" w:cs="Arial"/>
          <w:szCs w:val="24"/>
        </w:rPr>
        <w:t>.</w:t>
      </w:r>
      <w:r>
        <w:rPr>
          <w:rFonts w:ascii="Arial" w:hAnsi="Arial" w:cs="Arial"/>
          <w:szCs w:val="24"/>
        </w:rPr>
        <w:t xml:space="preserve"> (</w:t>
      </w:r>
      <w:proofErr w:type="gramStart"/>
      <w:r>
        <w:rPr>
          <w:rFonts w:ascii="Arial" w:hAnsi="Arial" w:cs="Arial"/>
          <w:szCs w:val="24"/>
        </w:rPr>
        <w:t>curador</w:t>
      </w:r>
      <w:proofErr w:type="gramEnd"/>
      <w:r>
        <w:rPr>
          <w:rFonts w:ascii="Arial" w:hAnsi="Arial" w:cs="Arial"/>
          <w:szCs w:val="24"/>
        </w:rPr>
        <w:t xml:space="preserve"> ad-</w:t>
      </w:r>
      <w:proofErr w:type="spellStart"/>
      <w:r>
        <w:rPr>
          <w:rFonts w:ascii="Arial" w:hAnsi="Arial" w:cs="Arial"/>
          <w:szCs w:val="24"/>
        </w:rPr>
        <w:t>litem</w:t>
      </w:r>
      <w:proofErr w:type="spellEnd"/>
      <w:r>
        <w:rPr>
          <w:rFonts w:ascii="Arial" w:hAnsi="Arial" w:cs="Arial"/>
          <w:szCs w:val="24"/>
        </w:rPr>
        <w:t>)</w:t>
      </w:r>
      <w:r w:rsidR="00B15279">
        <w:rPr>
          <w:rFonts w:ascii="Arial" w:hAnsi="Arial" w:cs="Arial"/>
          <w:szCs w:val="24"/>
        </w:rPr>
        <w:t xml:space="preserve"> </w:t>
      </w:r>
      <w:r w:rsidR="001E0A4A" w:rsidRPr="00FA66D8">
        <w:rPr>
          <w:rFonts w:ascii="Arial" w:hAnsi="Arial" w:cs="Arial"/>
          <w:szCs w:val="24"/>
        </w:rPr>
        <w:t>Adujo que no le consta</w:t>
      </w:r>
      <w:r w:rsidR="00B15279">
        <w:rPr>
          <w:rFonts w:ascii="Arial" w:hAnsi="Arial" w:cs="Arial"/>
          <w:szCs w:val="24"/>
        </w:rPr>
        <w:t>n los hechos</w:t>
      </w:r>
      <w:r w:rsidR="003301B8" w:rsidRPr="00FA66D8">
        <w:rPr>
          <w:rFonts w:ascii="Arial" w:hAnsi="Arial" w:cs="Arial"/>
          <w:szCs w:val="24"/>
        </w:rPr>
        <w:t>,</w:t>
      </w:r>
      <w:r w:rsidR="002107DA">
        <w:rPr>
          <w:rFonts w:ascii="Arial" w:hAnsi="Arial" w:cs="Arial"/>
          <w:szCs w:val="24"/>
        </w:rPr>
        <w:t xml:space="preserve"> por lo que deben probarse.</w:t>
      </w:r>
    </w:p>
    <w:p w:rsidR="002107DA" w:rsidRDefault="002107DA" w:rsidP="008137FE">
      <w:pPr>
        <w:spacing w:line="276" w:lineRule="auto"/>
        <w:jc w:val="both"/>
        <w:rPr>
          <w:rFonts w:ascii="Arial" w:hAnsi="Arial" w:cs="Arial"/>
          <w:szCs w:val="24"/>
        </w:rPr>
      </w:pPr>
    </w:p>
    <w:p w:rsidR="008137FE" w:rsidRDefault="008137FE" w:rsidP="008137FE">
      <w:pPr>
        <w:spacing w:line="276" w:lineRule="auto"/>
        <w:jc w:val="both"/>
        <w:rPr>
          <w:rFonts w:ascii="Arial" w:hAnsi="Arial" w:cs="Arial"/>
          <w:szCs w:val="24"/>
        </w:rPr>
      </w:pPr>
      <w:r>
        <w:rPr>
          <w:rFonts w:ascii="Arial" w:hAnsi="Arial" w:cs="Arial"/>
          <w:szCs w:val="24"/>
        </w:rPr>
        <w:t>Frente a</w:t>
      </w:r>
      <w:r w:rsidR="00346376">
        <w:rPr>
          <w:rFonts w:ascii="Arial" w:hAnsi="Arial" w:cs="Arial"/>
          <w:szCs w:val="24"/>
        </w:rPr>
        <w:t xml:space="preserve"> las pretensiones se opuso</w:t>
      </w:r>
      <w:r>
        <w:rPr>
          <w:rFonts w:ascii="Arial" w:hAnsi="Arial" w:cs="Arial"/>
          <w:szCs w:val="24"/>
        </w:rPr>
        <w:t xml:space="preserve"> y propuso las excepciones que denominó </w:t>
      </w:r>
      <w:r w:rsidR="00DD18D6">
        <w:rPr>
          <w:rFonts w:ascii="Arial" w:hAnsi="Arial" w:cs="Arial"/>
          <w:szCs w:val="24"/>
        </w:rPr>
        <w:t>“</w:t>
      </w:r>
      <w:r w:rsidR="00346376">
        <w:rPr>
          <w:rFonts w:ascii="Arial" w:hAnsi="Arial" w:cs="Arial"/>
          <w:szCs w:val="24"/>
        </w:rPr>
        <w:t xml:space="preserve">inexistencia de </w:t>
      </w:r>
      <w:r w:rsidR="002107DA">
        <w:rPr>
          <w:rFonts w:ascii="Arial" w:hAnsi="Arial" w:cs="Arial"/>
          <w:szCs w:val="24"/>
        </w:rPr>
        <w:t>un contrato de trabajo”</w:t>
      </w:r>
      <w:r w:rsidR="00DD18D6">
        <w:rPr>
          <w:rFonts w:ascii="Arial" w:hAnsi="Arial" w:cs="Arial"/>
          <w:szCs w:val="24"/>
        </w:rPr>
        <w:t xml:space="preserve"> y</w:t>
      </w:r>
      <w:r w:rsidR="002107DA">
        <w:rPr>
          <w:rFonts w:ascii="Arial" w:hAnsi="Arial" w:cs="Arial"/>
          <w:szCs w:val="24"/>
        </w:rPr>
        <w:t xml:space="preserve"> “cobro de lo no debido</w:t>
      </w:r>
      <w:r w:rsidR="00DD18D6">
        <w:rPr>
          <w:rFonts w:ascii="Arial" w:hAnsi="Arial" w:cs="Arial"/>
          <w:szCs w:val="24"/>
        </w:rPr>
        <w:t>”</w:t>
      </w:r>
      <w:r>
        <w:rPr>
          <w:rFonts w:ascii="Arial" w:hAnsi="Arial" w:cs="Arial"/>
          <w:szCs w:val="24"/>
        </w:rPr>
        <w:t>.</w:t>
      </w:r>
    </w:p>
    <w:p w:rsidR="003301B8" w:rsidRDefault="003301B8" w:rsidP="00634307">
      <w:pPr>
        <w:spacing w:line="276" w:lineRule="auto"/>
        <w:jc w:val="both"/>
        <w:rPr>
          <w:rFonts w:ascii="Arial" w:hAnsi="Arial" w:cs="Arial"/>
          <w:szCs w:val="24"/>
        </w:rPr>
      </w:pPr>
    </w:p>
    <w:p w:rsidR="003301B8" w:rsidRDefault="003301B8" w:rsidP="00634307">
      <w:pPr>
        <w:spacing w:line="276" w:lineRule="auto"/>
        <w:rPr>
          <w:rFonts w:ascii="Arial" w:hAnsi="Arial" w:cs="Arial"/>
          <w:b/>
          <w:szCs w:val="24"/>
        </w:rPr>
      </w:pPr>
      <w:r>
        <w:rPr>
          <w:rFonts w:ascii="Arial" w:hAnsi="Arial" w:cs="Arial"/>
          <w:b/>
          <w:szCs w:val="24"/>
        </w:rPr>
        <w:t>2. Síntesis de la sentencia objeto de apelación</w:t>
      </w:r>
    </w:p>
    <w:p w:rsidR="00A43D54" w:rsidRPr="009740CF" w:rsidRDefault="00A43D54" w:rsidP="00634307">
      <w:pPr>
        <w:spacing w:line="276" w:lineRule="auto"/>
        <w:rPr>
          <w:rFonts w:ascii="Arial" w:hAnsi="Arial" w:cs="Arial"/>
          <w:b/>
          <w:szCs w:val="24"/>
        </w:rPr>
      </w:pPr>
    </w:p>
    <w:p w:rsidR="00473728" w:rsidRDefault="00473728" w:rsidP="00473728">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2107DA">
        <w:rPr>
          <w:rFonts w:ascii="Arial" w:hAnsi="Arial" w:cs="Arial"/>
          <w:color w:val="000000"/>
          <w:szCs w:val="24"/>
          <w:lang w:eastAsia="es-CO"/>
        </w:rPr>
        <w:t>Cuarto</w:t>
      </w:r>
      <w:r>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Pereira </w:t>
      </w:r>
      <w:r w:rsidR="00BE0F7C">
        <w:rPr>
          <w:rFonts w:ascii="Arial" w:hAnsi="Arial" w:cs="Arial"/>
          <w:color w:val="000000"/>
          <w:szCs w:val="24"/>
          <w:lang w:eastAsia="es-CO"/>
        </w:rPr>
        <w:t>absolvió a la demandada</w:t>
      </w:r>
      <w:r w:rsidR="002107DA">
        <w:rPr>
          <w:rFonts w:ascii="Arial" w:hAnsi="Arial" w:cs="Arial"/>
          <w:color w:val="000000"/>
          <w:szCs w:val="24"/>
          <w:lang w:eastAsia="es-CO"/>
        </w:rPr>
        <w:t xml:space="preserve"> Amparo Rendón de Betancur</w:t>
      </w:r>
      <w:r w:rsidR="00AA79DB">
        <w:rPr>
          <w:rFonts w:ascii="Arial" w:hAnsi="Arial" w:cs="Arial"/>
          <w:color w:val="000000"/>
          <w:szCs w:val="24"/>
          <w:lang w:eastAsia="es-CO"/>
        </w:rPr>
        <w:t xml:space="preserve"> de todas las pretensiones</w:t>
      </w:r>
      <w:r w:rsidR="00604081">
        <w:rPr>
          <w:rFonts w:ascii="Arial" w:hAnsi="Arial" w:cs="Arial"/>
          <w:color w:val="000000"/>
          <w:szCs w:val="24"/>
          <w:lang w:eastAsia="es-CO"/>
        </w:rPr>
        <w:t>.</w:t>
      </w:r>
    </w:p>
    <w:p w:rsidR="00473728" w:rsidRDefault="00473728" w:rsidP="00473728">
      <w:pPr>
        <w:spacing w:line="276" w:lineRule="auto"/>
        <w:jc w:val="both"/>
        <w:rPr>
          <w:rFonts w:ascii="Arial" w:hAnsi="Arial" w:cs="Arial"/>
          <w:color w:val="000000"/>
          <w:szCs w:val="24"/>
          <w:lang w:eastAsia="es-CO"/>
        </w:rPr>
      </w:pPr>
    </w:p>
    <w:p w:rsidR="00E91A79" w:rsidRDefault="00566023" w:rsidP="00566023">
      <w:pPr>
        <w:spacing w:line="276" w:lineRule="auto"/>
        <w:jc w:val="both"/>
        <w:rPr>
          <w:rFonts w:ascii="Arial" w:hAnsi="Arial" w:cs="Arial"/>
          <w:color w:val="000000"/>
          <w:szCs w:val="24"/>
          <w:lang w:eastAsia="es-CO"/>
        </w:rPr>
      </w:pPr>
      <w:r w:rsidRPr="0088178C">
        <w:rPr>
          <w:rFonts w:ascii="Arial" w:hAnsi="Arial" w:cs="Arial"/>
          <w:color w:val="000000"/>
          <w:szCs w:val="24"/>
          <w:lang w:eastAsia="es-CO"/>
        </w:rPr>
        <w:t xml:space="preserve">Como fundamento de su decisión manifestó que </w:t>
      </w:r>
      <w:r w:rsidR="007125DA" w:rsidRPr="0088178C">
        <w:rPr>
          <w:rFonts w:ascii="Arial" w:hAnsi="Arial" w:cs="Arial"/>
          <w:color w:val="000000"/>
          <w:szCs w:val="24"/>
          <w:lang w:eastAsia="es-CO"/>
        </w:rPr>
        <w:t>de</w:t>
      </w:r>
      <w:r w:rsidR="0088178C">
        <w:rPr>
          <w:rFonts w:ascii="Arial" w:hAnsi="Arial" w:cs="Arial"/>
          <w:color w:val="000000"/>
          <w:szCs w:val="24"/>
          <w:lang w:eastAsia="es-CO"/>
        </w:rPr>
        <w:t xml:space="preserve"> la prueba testimonial y del interrogatorio de parte se puede concluir que el actor prestó sus servicios personales al señor Gustavo Betancur Marulanda, luego de su muerte</w:t>
      </w:r>
      <w:r w:rsidR="00657B0F">
        <w:rPr>
          <w:rFonts w:ascii="Arial" w:hAnsi="Arial" w:cs="Arial"/>
          <w:color w:val="000000"/>
          <w:szCs w:val="24"/>
          <w:lang w:eastAsia="es-CO"/>
        </w:rPr>
        <w:t>, lo hizo</w:t>
      </w:r>
      <w:r w:rsidR="0088178C">
        <w:rPr>
          <w:rFonts w:ascii="Arial" w:hAnsi="Arial" w:cs="Arial"/>
          <w:color w:val="000000"/>
          <w:szCs w:val="24"/>
          <w:lang w:eastAsia="es-CO"/>
        </w:rPr>
        <w:t xml:space="preserve"> a su cónyuge Amparo Rendón de </w:t>
      </w:r>
      <w:r w:rsidR="0088178C" w:rsidRPr="00657B0F">
        <w:rPr>
          <w:rFonts w:ascii="Arial" w:hAnsi="Arial" w:cs="Arial"/>
          <w:color w:val="000000"/>
          <w:szCs w:val="24"/>
          <w:lang w:eastAsia="es-CO"/>
        </w:rPr>
        <w:t>Betancur</w:t>
      </w:r>
      <w:r w:rsidR="002709A5">
        <w:rPr>
          <w:rFonts w:ascii="Arial" w:hAnsi="Arial" w:cs="Arial"/>
          <w:color w:val="000000"/>
          <w:szCs w:val="24"/>
          <w:lang w:eastAsia="es-CO"/>
        </w:rPr>
        <w:t>, pero no en la finca “San Bernardo”, como lo estableció en la demanda, sino en la finca “El Balcón” de la vereda Cañaveral, realizando labores de fumigación y de campo</w:t>
      </w:r>
      <w:r w:rsidR="00E91A79">
        <w:rPr>
          <w:rFonts w:ascii="Arial" w:hAnsi="Arial" w:cs="Arial"/>
          <w:color w:val="000000"/>
          <w:szCs w:val="24"/>
          <w:lang w:eastAsia="es-CO"/>
        </w:rPr>
        <w:t>, de la que se desconoce si fue incluida en la sucesi</w:t>
      </w:r>
      <w:r w:rsidR="00B6109A">
        <w:rPr>
          <w:rFonts w:ascii="Arial" w:hAnsi="Arial" w:cs="Arial"/>
          <w:color w:val="000000"/>
          <w:szCs w:val="24"/>
          <w:lang w:eastAsia="es-CO"/>
        </w:rPr>
        <w:t>ón;</w:t>
      </w:r>
      <w:r w:rsidR="00782397">
        <w:rPr>
          <w:rFonts w:ascii="Arial" w:hAnsi="Arial" w:cs="Arial"/>
          <w:color w:val="000000"/>
          <w:szCs w:val="24"/>
          <w:lang w:eastAsia="es-CO"/>
        </w:rPr>
        <w:t xml:space="preserve"> por lo que se acreditó la existencia de un contrato de trabajo</w:t>
      </w:r>
      <w:r w:rsidR="009B6FDE">
        <w:rPr>
          <w:rFonts w:ascii="Arial" w:hAnsi="Arial" w:cs="Arial"/>
          <w:color w:val="000000"/>
          <w:szCs w:val="24"/>
          <w:lang w:eastAsia="es-CO"/>
        </w:rPr>
        <w:t xml:space="preserve"> entre el actor, el señor Betancur Marulanda y la señora Rendón de Betancur, por la sustitución patronal,</w:t>
      </w:r>
      <w:r w:rsidR="00782397">
        <w:rPr>
          <w:rFonts w:ascii="Arial" w:hAnsi="Arial" w:cs="Arial"/>
          <w:color w:val="000000"/>
          <w:szCs w:val="24"/>
          <w:lang w:eastAsia="es-CO"/>
        </w:rPr>
        <w:t xml:space="preserve"> en virtud de la presunción establecida en el artículo 24 del CST.</w:t>
      </w:r>
    </w:p>
    <w:p w:rsidR="00E91A79" w:rsidRDefault="00E91A79" w:rsidP="00566023">
      <w:pPr>
        <w:spacing w:line="276" w:lineRule="auto"/>
        <w:jc w:val="both"/>
        <w:rPr>
          <w:rFonts w:ascii="Arial" w:hAnsi="Arial" w:cs="Arial"/>
          <w:color w:val="000000"/>
          <w:szCs w:val="24"/>
          <w:lang w:eastAsia="es-CO"/>
        </w:rPr>
      </w:pPr>
    </w:p>
    <w:p w:rsidR="00A44C11" w:rsidRDefault="00935431" w:rsidP="00473728">
      <w:pPr>
        <w:spacing w:line="276" w:lineRule="auto"/>
        <w:jc w:val="both"/>
        <w:rPr>
          <w:rFonts w:ascii="Arial" w:hAnsi="Arial" w:cs="Arial"/>
          <w:color w:val="000000"/>
          <w:szCs w:val="24"/>
          <w:lang w:eastAsia="es-CO"/>
        </w:rPr>
      </w:pPr>
      <w:r>
        <w:rPr>
          <w:rFonts w:ascii="Arial" w:hAnsi="Arial" w:cs="Arial"/>
          <w:color w:val="000000"/>
          <w:szCs w:val="24"/>
          <w:lang w:eastAsia="es-CO"/>
        </w:rPr>
        <w:t>Sin embargo,</w:t>
      </w:r>
      <w:r w:rsidR="00782397">
        <w:rPr>
          <w:rFonts w:ascii="Arial" w:hAnsi="Arial" w:cs="Arial"/>
          <w:color w:val="000000"/>
          <w:szCs w:val="24"/>
          <w:lang w:eastAsia="es-CO"/>
        </w:rPr>
        <w:t xml:space="preserve"> se desconoce los extremos temporales de la relaci</w:t>
      </w:r>
      <w:r>
        <w:rPr>
          <w:rFonts w:ascii="Arial" w:hAnsi="Arial" w:cs="Arial"/>
          <w:color w:val="000000"/>
          <w:szCs w:val="24"/>
          <w:lang w:eastAsia="es-CO"/>
        </w:rPr>
        <w:t>ón, pues ninguno de los testigos, ni el demandante pudo determinarlos,</w:t>
      </w:r>
      <w:r w:rsidR="00A44C11">
        <w:rPr>
          <w:rFonts w:ascii="Arial" w:hAnsi="Arial" w:cs="Arial"/>
          <w:color w:val="000000"/>
          <w:szCs w:val="24"/>
          <w:lang w:eastAsia="es-CO"/>
        </w:rPr>
        <w:t xml:space="preserve"> por lo que es imposible </w:t>
      </w:r>
      <w:r w:rsidR="00165C77">
        <w:rPr>
          <w:rFonts w:ascii="Arial" w:hAnsi="Arial" w:cs="Arial"/>
          <w:color w:val="000000"/>
          <w:szCs w:val="24"/>
          <w:lang w:eastAsia="es-CO"/>
        </w:rPr>
        <w:t>precis</w:t>
      </w:r>
      <w:r w:rsidR="00A44C11">
        <w:rPr>
          <w:rFonts w:ascii="Arial" w:hAnsi="Arial" w:cs="Arial"/>
          <w:color w:val="000000"/>
          <w:szCs w:val="24"/>
          <w:lang w:eastAsia="es-CO"/>
        </w:rPr>
        <w:t>ar los valores adeudados.</w:t>
      </w:r>
    </w:p>
    <w:p w:rsidR="007125DA" w:rsidRDefault="00A44C11" w:rsidP="00473728">
      <w:pPr>
        <w:spacing w:line="276" w:lineRule="auto"/>
        <w:jc w:val="both"/>
        <w:rPr>
          <w:rFonts w:ascii="Arial" w:hAnsi="Arial" w:cs="Arial"/>
          <w:szCs w:val="24"/>
        </w:rPr>
      </w:pPr>
      <w:r>
        <w:rPr>
          <w:rFonts w:ascii="Arial" w:hAnsi="Arial" w:cs="Arial"/>
          <w:szCs w:val="24"/>
        </w:rPr>
        <w:t xml:space="preserve"> </w:t>
      </w:r>
    </w:p>
    <w:p w:rsidR="00A2679A" w:rsidRDefault="00C964DB" w:rsidP="00634307">
      <w:pPr>
        <w:spacing w:line="276" w:lineRule="auto"/>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154638" w:rsidRDefault="00154638" w:rsidP="00634307">
      <w:pPr>
        <w:shd w:val="clear" w:color="auto" w:fill="FFFFFF"/>
        <w:spacing w:line="276" w:lineRule="auto"/>
        <w:jc w:val="both"/>
        <w:rPr>
          <w:rFonts w:ascii="Arial" w:hAnsi="Arial" w:cs="Arial"/>
          <w:color w:val="000000"/>
          <w:szCs w:val="24"/>
          <w:lang w:eastAsia="es-CO"/>
        </w:rPr>
      </w:pPr>
    </w:p>
    <w:p w:rsidR="006D4FFD" w:rsidRDefault="00A2679A" w:rsidP="00CD2C25">
      <w:pPr>
        <w:shd w:val="clear" w:color="auto" w:fill="FFFFFF"/>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BF05BF">
        <w:rPr>
          <w:rFonts w:ascii="Arial" w:hAnsi="Arial" w:cs="Arial"/>
          <w:color w:val="000000"/>
          <w:szCs w:val="24"/>
          <w:lang w:eastAsia="es-CO"/>
        </w:rPr>
        <w:t xml:space="preserve"> por </w:t>
      </w:r>
      <w:r w:rsidR="000D2A6D">
        <w:rPr>
          <w:rFonts w:ascii="Arial" w:hAnsi="Arial" w:cs="Arial"/>
          <w:color w:val="000000"/>
          <w:szCs w:val="24"/>
          <w:lang w:eastAsia="es-CO"/>
        </w:rPr>
        <w:t>el</w:t>
      </w:r>
      <w:r w:rsidR="001E0A4A">
        <w:rPr>
          <w:rFonts w:ascii="Arial" w:hAnsi="Arial" w:cs="Arial"/>
          <w:color w:val="000000"/>
          <w:szCs w:val="24"/>
          <w:lang w:eastAsia="es-CO"/>
        </w:rPr>
        <w:t xml:space="preserve"> apoderado de la parte </w:t>
      </w:r>
      <w:r w:rsidR="00190877">
        <w:rPr>
          <w:rFonts w:ascii="Arial" w:hAnsi="Arial" w:cs="Arial"/>
          <w:color w:val="000000"/>
          <w:szCs w:val="24"/>
          <w:lang w:eastAsia="es-CO"/>
        </w:rPr>
        <w:t>demandante</w:t>
      </w:r>
      <w:r w:rsidR="00BD2A7C">
        <w:rPr>
          <w:rFonts w:ascii="Arial" w:hAnsi="Arial" w:cs="Arial"/>
          <w:color w:val="000000"/>
          <w:szCs w:val="24"/>
          <w:lang w:eastAsia="es-CO"/>
        </w:rPr>
        <w:t>,</w:t>
      </w:r>
      <w:r w:rsidR="00956959">
        <w:rPr>
          <w:rFonts w:ascii="Arial" w:hAnsi="Arial" w:cs="Arial"/>
          <w:color w:val="000000"/>
          <w:szCs w:val="24"/>
          <w:lang w:eastAsia="es-CO"/>
        </w:rPr>
        <w:t xml:space="preserve"> quien</w:t>
      </w:r>
      <w:r w:rsidR="00BD2A7C">
        <w:rPr>
          <w:rFonts w:ascii="Arial" w:hAnsi="Arial" w:cs="Arial"/>
          <w:color w:val="000000"/>
          <w:szCs w:val="24"/>
          <w:lang w:eastAsia="es-CO"/>
        </w:rPr>
        <w:t xml:space="preserve"> solici</w:t>
      </w:r>
      <w:r w:rsidR="004E546E">
        <w:rPr>
          <w:rFonts w:ascii="Arial" w:hAnsi="Arial" w:cs="Arial"/>
          <w:szCs w:val="24"/>
          <w:lang w:eastAsia="es-CO"/>
        </w:rPr>
        <w:t>tó que</w:t>
      </w:r>
      <w:r w:rsidR="009058D2">
        <w:rPr>
          <w:rFonts w:ascii="Arial" w:hAnsi="Arial" w:cs="Arial"/>
          <w:szCs w:val="24"/>
          <w:lang w:eastAsia="es-CO"/>
        </w:rPr>
        <w:t xml:space="preserve"> </w:t>
      </w:r>
      <w:r w:rsidR="00CD2C25">
        <w:rPr>
          <w:rFonts w:ascii="Arial" w:hAnsi="Arial" w:cs="Arial"/>
          <w:szCs w:val="24"/>
          <w:lang w:eastAsia="es-CO"/>
        </w:rPr>
        <w:t>se estudie la viabilidad de examinar la prueba a partir de los indicios</w:t>
      </w:r>
      <w:r w:rsidR="00B87E52">
        <w:rPr>
          <w:rFonts w:ascii="Arial" w:hAnsi="Arial" w:cs="Arial"/>
          <w:szCs w:val="24"/>
          <w:lang w:eastAsia="es-CO"/>
        </w:rPr>
        <w:t>,</w:t>
      </w:r>
      <w:r w:rsidR="00CD2C25">
        <w:rPr>
          <w:rFonts w:ascii="Arial" w:hAnsi="Arial" w:cs="Arial"/>
          <w:szCs w:val="24"/>
          <w:lang w:eastAsia="es-CO"/>
        </w:rPr>
        <w:t xml:space="preserve"> por cuanto </w:t>
      </w:r>
      <w:r w:rsidR="00165C77">
        <w:rPr>
          <w:rFonts w:ascii="Arial" w:hAnsi="Arial" w:cs="Arial"/>
          <w:szCs w:val="24"/>
          <w:lang w:eastAsia="es-CO"/>
        </w:rPr>
        <w:t>está</w:t>
      </w:r>
      <w:r w:rsidR="00CD2C25">
        <w:rPr>
          <w:rFonts w:ascii="Arial" w:hAnsi="Arial" w:cs="Arial"/>
          <w:szCs w:val="24"/>
          <w:lang w:eastAsia="es-CO"/>
        </w:rPr>
        <w:t xml:space="preserve"> probad</w:t>
      </w:r>
      <w:r w:rsidR="00165C77">
        <w:rPr>
          <w:rFonts w:ascii="Arial" w:hAnsi="Arial" w:cs="Arial"/>
          <w:szCs w:val="24"/>
          <w:lang w:eastAsia="es-CO"/>
        </w:rPr>
        <w:t>a</w:t>
      </w:r>
      <w:r w:rsidR="00CD2C25">
        <w:rPr>
          <w:rFonts w:ascii="Arial" w:hAnsi="Arial" w:cs="Arial"/>
          <w:szCs w:val="24"/>
          <w:lang w:eastAsia="es-CO"/>
        </w:rPr>
        <w:t xml:space="preserve"> la muerte de Gustavo Betancur Marulanda</w:t>
      </w:r>
      <w:r w:rsidR="00BD2A7C">
        <w:rPr>
          <w:rFonts w:ascii="Arial" w:hAnsi="Arial" w:cs="Arial"/>
          <w:szCs w:val="24"/>
          <w:lang w:eastAsia="es-CO"/>
        </w:rPr>
        <w:t>,</w:t>
      </w:r>
      <w:r w:rsidR="00CD2C25">
        <w:rPr>
          <w:rFonts w:ascii="Arial" w:hAnsi="Arial" w:cs="Arial"/>
          <w:szCs w:val="24"/>
          <w:lang w:eastAsia="es-CO"/>
        </w:rPr>
        <w:t xml:space="preserve"> quien fue el primer empleador del demandante</w:t>
      </w:r>
      <w:r w:rsidR="00BD2A7C">
        <w:rPr>
          <w:rFonts w:ascii="Arial" w:hAnsi="Arial" w:cs="Arial"/>
          <w:szCs w:val="24"/>
          <w:lang w:eastAsia="es-CO"/>
        </w:rPr>
        <w:t xml:space="preserve"> y marcó</w:t>
      </w:r>
      <w:r w:rsidR="00165C77">
        <w:rPr>
          <w:rFonts w:ascii="Arial" w:hAnsi="Arial" w:cs="Arial"/>
          <w:szCs w:val="24"/>
          <w:lang w:eastAsia="es-CO"/>
        </w:rPr>
        <w:t xml:space="preserve"> la pauta </w:t>
      </w:r>
      <w:r w:rsidR="00444CFC">
        <w:rPr>
          <w:rFonts w:ascii="Arial" w:hAnsi="Arial" w:cs="Arial"/>
          <w:szCs w:val="24"/>
          <w:lang w:eastAsia="es-CO"/>
        </w:rPr>
        <w:t>para que entrara la demandada a ejercer la sustitución patronal</w:t>
      </w:r>
      <w:r w:rsidR="00E16CE3">
        <w:rPr>
          <w:rFonts w:ascii="Arial" w:hAnsi="Arial" w:cs="Arial"/>
          <w:szCs w:val="24"/>
          <w:lang w:eastAsia="es-CO"/>
        </w:rPr>
        <w:t>,</w:t>
      </w:r>
      <w:r w:rsidR="00444CFC">
        <w:rPr>
          <w:rFonts w:ascii="Arial" w:hAnsi="Arial" w:cs="Arial"/>
          <w:szCs w:val="24"/>
          <w:lang w:eastAsia="es-CO"/>
        </w:rPr>
        <w:t xml:space="preserve"> al asumir la titularidad de los fundos que le pertenecían a su cónyuge, motivo por el cual se constituyó en empleadora del demandante.</w:t>
      </w:r>
    </w:p>
    <w:p w:rsidR="00E16CE3" w:rsidRDefault="00E16CE3" w:rsidP="00CD2C25">
      <w:pPr>
        <w:shd w:val="clear" w:color="auto" w:fill="FFFFFF"/>
        <w:spacing w:line="276" w:lineRule="auto"/>
        <w:jc w:val="both"/>
        <w:rPr>
          <w:rFonts w:ascii="Arial" w:hAnsi="Arial" w:cs="Arial"/>
          <w:szCs w:val="24"/>
          <w:lang w:eastAsia="es-CO"/>
        </w:rPr>
      </w:pPr>
    </w:p>
    <w:p w:rsidR="00E16CE3" w:rsidRPr="00B87E52" w:rsidRDefault="00165C77" w:rsidP="00CD2C25">
      <w:pPr>
        <w:shd w:val="clear" w:color="auto" w:fill="FFFFFF"/>
        <w:spacing w:line="276" w:lineRule="auto"/>
        <w:jc w:val="both"/>
        <w:rPr>
          <w:rFonts w:ascii="Arial" w:hAnsi="Arial" w:cs="Arial"/>
          <w:szCs w:val="24"/>
          <w:lang w:eastAsia="es-CO"/>
        </w:rPr>
      </w:pPr>
      <w:r>
        <w:rPr>
          <w:rFonts w:ascii="Arial" w:hAnsi="Arial" w:cs="Arial"/>
          <w:szCs w:val="24"/>
          <w:lang w:eastAsia="es-CO"/>
        </w:rPr>
        <w:t>Probada</w:t>
      </w:r>
      <w:r w:rsidR="0097780F">
        <w:rPr>
          <w:rFonts w:ascii="Arial" w:hAnsi="Arial" w:cs="Arial"/>
          <w:szCs w:val="24"/>
          <w:lang w:eastAsia="es-CO"/>
        </w:rPr>
        <w:t xml:space="preserve"> la fecha de fallecimiento</w:t>
      </w:r>
      <w:r w:rsidR="0061142F">
        <w:rPr>
          <w:rFonts w:ascii="Arial" w:hAnsi="Arial" w:cs="Arial"/>
          <w:szCs w:val="24"/>
          <w:lang w:eastAsia="es-CO"/>
        </w:rPr>
        <w:t>,</w:t>
      </w:r>
      <w:r>
        <w:rPr>
          <w:rFonts w:ascii="Arial" w:hAnsi="Arial" w:cs="Arial"/>
          <w:szCs w:val="24"/>
          <w:lang w:eastAsia="es-CO"/>
        </w:rPr>
        <w:t xml:space="preserve"> al manifestar los testigos</w:t>
      </w:r>
      <w:r w:rsidR="0097780F">
        <w:rPr>
          <w:rFonts w:ascii="Arial" w:hAnsi="Arial" w:cs="Arial"/>
          <w:szCs w:val="24"/>
          <w:lang w:eastAsia="es-CO"/>
        </w:rPr>
        <w:t xml:space="preserve"> del señor Betancur Marulanda que el periodo laborado por el actor es de 1 a 2 años, </w:t>
      </w:r>
      <w:r w:rsidR="0061142F">
        <w:rPr>
          <w:rFonts w:ascii="Arial" w:hAnsi="Arial" w:cs="Arial"/>
          <w:szCs w:val="24"/>
          <w:lang w:eastAsia="es-CO"/>
        </w:rPr>
        <w:t xml:space="preserve">este es </w:t>
      </w:r>
      <w:r w:rsidR="0097780F">
        <w:rPr>
          <w:rFonts w:ascii="Arial" w:hAnsi="Arial" w:cs="Arial"/>
          <w:szCs w:val="24"/>
          <w:lang w:eastAsia="es-CO"/>
        </w:rPr>
        <w:t xml:space="preserve">el hito final de la prestación de servicios, </w:t>
      </w:r>
      <w:r w:rsidR="0061142F">
        <w:rPr>
          <w:rFonts w:ascii="Arial" w:hAnsi="Arial" w:cs="Arial"/>
          <w:szCs w:val="24"/>
          <w:lang w:eastAsia="es-CO"/>
        </w:rPr>
        <w:t xml:space="preserve">y </w:t>
      </w:r>
      <w:r w:rsidR="0073109D">
        <w:rPr>
          <w:rFonts w:ascii="Arial" w:hAnsi="Arial" w:cs="Arial"/>
          <w:szCs w:val="24"/>
          <w:lang w:eastAsia="es-CO"/>
        </w:rPr>
        <w:t>el año anterior a dicha fecha ser</w:t>
      </w:r>
      <w:r w:rsidR="00B87E52">
        <w:rPr>
          <w:rFonts w:ascii="Arial" w:hAnsi="Arial" w:cs="Arial"/>
          <w:szCs w:val="24"/>
          <w:lang w:eastAsia="es-CO"/>
        </w:rPr>
        <w:t xml:space="preserve">ía el extremo inicial, </w:t>
      </w:r>
      <w:r w:rsidR="00EC1511">
        <w:rPr>
          <w:rFonts w:ascii="Arial" w:hAnsi="Arial" w:cs="Arial"/>
          <w:szCs w:val="24"/>
          <w:lang w:eastAsia="es-CO"/>
        </w:rPr>
        <w:t>así se puede</w:t>
      </w:r>
      <w:r w:rsidR="00B87E52">
        <w:rPr>
          <w:rFonts w:ascii="Arial" w:hAnsi="Arial" w:cs="Arial"/>
          <w:szCs w:val="24"/>
          <w:lang w:eastAsia="es-CO"/>
        </w:rPr>
        <w:t xml:space="preserve"> hacer la liquidación de las prestaciones sociales, vacaciones, y la consecuente indemnización por el no pago de las prestaciones.</w:t>
      </w:r>
    </w:p>
    <w:p w:rsidR="006D4FFD" w:rsidRDefault="006D4FFD" w:rsidP="00634307">
      <w:pPr>
        <w:shd w:val="clear" w:color="auto" w:fill="FFFFFF"/>
        <w:spacing w:line="276" w:lineRule="auto"/>
        <w:jc w:val="both"/>
        <w:rPr>
          <w:rFonts w:ascii="Arial" w:hAnsi="Arial" w:cs="Arial"/>
          <w:szCs w:val="24"/>
          <w:lang w:eastAsia="es-CO"/>
        </w:rPr>
      </w:pPr>
    </w:p>
    <w:p w:rsidR="0061484D" w:rsidRDefault="0061484D" w:rsidP="00634307">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085231" w:rsidRDefault="00085231" w:rsidP="00634307">
      <w:pPr>
        <w:shd w:val="clear" w:color="auto" w:fill="FFFFFF"/>
        <w:tabs>
          <w:tab w:val="left" w:pos="5197"/>
        </w:tabs>
        <w:spacing w:line="276" w:lineRule="auto"/>
        <w:jc w:val="both"/>
        <w:rPr>
          <w:rFonts w:ascii="Arial" w:hAnsi="Arial" w:cs="Arial"/>
          <w:b/>
          <w:szCs w:val="24"/>
        </w:rPr>
      </w:pPr>
    </w:p>
    <w:p w:rsidR="00226D5F" w:rsidRDefault="008141B8" w:rsidP="006343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5B0BAD">
        <w:rPr>
          <w:rFonts w:ascii="Arial" w:hAnsi="Arial" w:cs="Arial"/>
          <w:b/>
          <w:szCs w:val="24"/>
        </w:rPr>
        <w:t>s</w:t>
      </w:r>
      <w:r w:rsidR="00226D5F" w:rsidRPr="009740CF">
        <w:rPr>
          <w:rFonts w:ascii="Arial" w:hAnsi="Arial" w:cs="Arial"/>
          <w:b/>
          <w:szCs w:val="24"/>
        </w:rPr>
        <w:t xml:space="preserve"> jurídico</w:t>
      </w:r>
      <w:r w:rsidR="005B0BAD">
        <w:rPr>
          <w:rFonts w:ascii="Arial" w:hAnsi="Arial" w:cs="Arial"/>
          <w:b/>
          <w:szCs w:val="24"/>
        </w:rPr>
        <w:t>s</w:t>
      </w:r>
    </w:p>
    <w:p w:rsidR="00EE2FCC" w:rsidRDefault="00EE2FCC" w:rsidP="00EE2FCC">
      <w:pPr>
        <w:shd w:val="clear" w:color="auto" w:fill="FFFFFF"/>
        <w:tabs>
          <w:tab w:val="left" w:pos="5197"/>
        </w:tabs>
        <w:spacing w:line="276" w:lineRule="auto"/>
        <w:jc w:val="center"/>
        <w:rPr>
          <w:rFonts w:ascii="Arial" w:hAnsi="Arial" w:cs="Arial"/>
          <w:b/>
          <w:szCs w:val="24"/>
        </w:rPr>
      </w:pPr>
    </w:p>
    <w:p w:rsidR="00EE2FCC" w:rsidRPr="00EE2FCC" w:rsidRDefault="00EE2FCC" w:rsidP="00EE2FCC">
      <w:pPr>
        <w:shd w:val="clear" w:color="auto" w:fill="FFFFFF"/>
        <w:tabs>
          <w:tab w:val="left" w:pos="5197"/>
        </w:tabs>
        <w:spacing w:line="276" w:lineRule="auto"/>
        <w:jc w:val="both"/>
        <w:rPr>
          <w:rFonts w:ascii="Arial" w:hAnsi="Arial" w:cs="Arial"/>
          <w:szCs w:val="24"/>
        </w:rPr>
      </w:pPr>
      <w:r w:rsidRPr="00EE2FCC">
        <w:rPr>
          <w:rFonts w:ascii="Arial" w:hAnsi="Arial" w:cs="Arial"/>
          <w:szCs w:val="24"/>
        </w:rPr>
        <w:lastRenderedPageBreak/>
        <w:t>Hecho e</w:t>
      </w:r>
      <w:r w:rsidR="00085231">
        <w:rPr>
          <w:rFonts w:ascii="Arial" w:hAnsi="Arial" w:cs="Arial"/>
          <w:szCs w:val="24"/>
        </w:rPr>
        <w:t>l recuento anterior la Sala se f</w:t>
      </w:r>
      <w:r w:rsidRPr="00EE2FCC">
        <w:rPr>
          <w:rFonts w:ascii="Arial" w:hAnsi="Arial" w:cs="Arial"/>
          <w:szCs w:val="24"/>
        </w:rPr>
        <w:t>ormula los siguientes cuestionamientos</w:t>
      </w:r>
      <w:r>
        <w:rPr>
          <w:rFonts w:ascii="Arial" w:hAnsi="Arial" w:cs="Arial"/>
          <w:szCs w:val="24"/>
        </w:rPr>
        <w:t>:</w:t>
      </w:r>
      <w:r w:rsidRPr="00EE2FCC">
        <w:rPr>
          <w:rFonts w:ascii="Arial" w:hAnsi="Arial" w:cs="Arial"/>
          <w:szCs w:val="24"/>
        </w:rPr>
        <w:t xml:space="preserve"> </w:t>
      </w:r>
    </w:p>
    <w:p w:rsidR="00EE2FCC" w:rsidRPr="0061484D" w:rsidRDefault="00EE2FCC" w:rsidP="00634307">
      <w:pPr>
        <w:shd w:val="clear" w:color="auto" w:fill="FFFFFF"/>
        <w:tabs>
          <w:tab w:val="left" w:pos="5197"/>
        </w:tabs>
        <w:spacing w:line="276" w:lineRule="auto"/>
        <w:jc w:val="both"/>
        <w:rPr>
          <w:rFonts w:ascii="Arial" w:hAnsi="Arial" w:cs="Arial"/>
          <w:szCs w:val="24"/>
        </w:rPr>
      </w:pPr>
    </w:p>
    <w:p w:rsidR="00085231" w:rsidRPr="00906EB4" w:rsidRDefault="00085231" w:rsidP="00085231">
      <w:pPr>
        <w:shd w:val="clear" w:color="auto" w:fill="FFFFFF"/>
        <w:tabs>
          <w:tab w:val="left" w:pos="5197"/>
        </w:tabs>
        <w:spacing w:line="276" w:lineRule="auto"/>
        <w:jc w:val="both"/>
        <w:rPr>
          <w:rFonts w:ascii="Arial" w:hAnsi="Arial" w:cs="Arial"/>
          <w:bCs/>
          <w:szCs w:val="24"/>
        </w:rPr>
      </w:pPr>
      <w:r w:rsidRPr="00906EB4">
        <w:rPr>
          <w:rFonts w:ascii="Arial" w:hAnsi="Arial" w:cs="Arial"/>
          <w:szCs w:val="24"/>
        </w:rPr>
        <w:t>(i) ¿La prueba obrante en el proceso acredita la existencia del contrato de trabajo entre las partes, así como sus extremos</w:t>
      </w:r>
      <w:r w:rsidRPr="00906EB4">
        <w:rPr>
          <w:rFonts w:ascii="Arial" w:hAnsi="Arial" w:cs="Arial"/>
          <w:iCs/>
          <w:szCs w:val="24"/>
        </w:rPr>
        <w:t>?</w:t>
      </w:r>
    </w:p>
    <w:p w:rsidR="00085231" w:rsidRPr="00906EB4" w:rsidRDefault="00085231" w:rsidP="00085231">
      <w:pPr>
        <w:tabs>
          <w:tab w:val="left" w:pos="0"/>
          <w:tab w:val="left" w:pos="8647"/>
        </w:tabs>
        <w:suppressAutoHyphens/>
        <w:spacing w:line="276" w:lineRule="auto"/>
        <w:ind w:right="1134"/>
        <w:jc w:val="both"/>
        <w:rPr>
          <w:rFonts w:ascii="Arial" w:hAnsi="Arial" w:cs="Arial"/>
          <w:szCs w:val="24"/>
        </w:rPr>
      </w:pPr>
      <w:r w:rsidRPr="00906EB4">
        <w:rPr>
          <w:rFonts w:ascii="Arial" w:hAnsi="Arial" w:cs="Arial"/>
          <w:szCs w:val="24"/>
        </w:rPr>
        <w:t xml:space="preserve"> </w:t>
      </w:r>
    </w:p>
    <w:p w:rsidR="00085231" w:rsidRDefault="00085231" w:rsidP="00085231">
      <w:pPr>
        <w:tabs>
          <w:tab w:val="left" w:pos="0"/>
          <w:tab w:val="left" w:pos="8647"/>
        </w:tabs>
        <w:suppressAutoHyphens/>
        <w:spacing w:line="276" w:lineRule="auto"/>
        <w:ind w:right="51"/>
        <w:jc w:val="both"/>
        <w:rPr>
          <w:rFonts w:ascii="Arial" w:hAnsi="Arial" w:cs="Arial"/>
          <w:szCs w:val="24"/>
        </w:rPr>
      </w:pPr>
      <w:r w:rsidRPr="00906EB4">
        <w:rPr>
          <w:rFonts w:ascii="Arial" w:hAnsi="Arial" w:cs="Arial"/>
          <w:szCs w:val="24"/>
        </w:rPr>
        <w:t xml:space="preserve">(ii) </w:t>
      </w:r>
      <w:r>
        <w:rPr>
          <w:rFonts w:ascii="Arial" w:hAnsi="Arial" w:cs="Arial"/>
          <w:szCs w:val="24"/>
        </w:rPr>
        <w:t xml:space="preserve">¿Se probó en el presente asunto y en relación con Eliecer de Jesús </w:t>
      </w:r>
      <w:proofErr w:type="spellStart"/>
      <w:r>
        <w:rPr>
          <w:rFonts w:ascii="Arial" w:hAnsi="Arial" w:cs="Arial"/>
          <w:szCs w:val="24"/>
        </w:rPr>
        <w:t>Pulgarín</w:t>
      </w:r>
      <w:proofErr w:type="spellEnd"/>
      <w:r>
        <w:rPr>
          <w:rFonts w:ascii="Arial" w:hAnsi="Arial" w:cs="Arial"/>
          <w:szCs w:val="24"/>
        </w:rPr>
        <w:t xml:space="preserve"> Ospina que o</w:t>
      </w:r>
      <w:r>
        <w:rPr>
          <w:rFonts w:ascii="Arial" w:hAnsi="Arial" w:cs="Arial"/>
          <w:color w:val="000000"/>
          <w:szCs w:val="24"/>
          <w:lang w:eastAsia="es-CO"/>
        </w:rPr>
        <w:t>peró la sustitución de empleadores entre Gustavo Betancur Marulanda y Amparo Rendón de Betancur</w:t>
      </w:r>
      <w:r w:rsidR="00B6109A">
        <w:rPr>
          <w:rFonts w:ascii="Arial" w:hAnsi="Arial" w:cs="Arial"/>
          <w:color w:val="000000"/>
          <w:szCs w:val="24"/>
          <w:lang w:eastAsia="es-CO"/>
        </w:rPr>
        <w:t>,</w:t>
      </w:r>
      <w:r>
        <w:rPr>
          <w:rFonts w:ascii="Arial" w:hAnsi="Arial" w:cs="Arial"/>
          <w:color w:val="000000"/>
          <w:szCs w:val="24"/>
          <w:lang w:eastAsia="es-CO"/>
        </w:rPr>
        <w:t xml:space="preserve"> para derivar de allí la solidaridad de las obligaciones laborales que a la fecha de la sustitución le corresponden al actor?</w:t>
      </w:r>
    </w:p>
    <w:p w:rsidR="00EE2FCC" w:rsidRDefault="00EE2FCC" w:rsidP="005C397E">
      <w:pPr>
        <w:shd w:val="clear" w:color="auto" w:fill="FFFFFF"/>
        <w:tabs>
          <w:tab w:val="left" w:pos="5197"/>
        </w:tabs>
        <w:spacing w:line="276" w:lineRule="auto"/>
        <w:jc w:val="both"/>
        <w:rPr>
          <w:rFonts w:ascii="Arial" w:hAnsi="Arial" w:cs="Arial"/>
          <w:szCs w:val="24"/>
        </w:rPr>
      </w:pPr>
    </w:p>
    <w:p w:rsidR="00452455" w:rsidRDefault="00EC1511" w:rsidP="005C397E">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(iii</w:t>
      </w:r>
      <w:r w:rsidR="005B0BAD">
        <w:rPr>
          <w:rFonts w:ascii="Arial" w:hAnsi="Arial" w:cs="Arial"/>
          <w:szCs w:val="24"/>
        </w:rPr>
        <w:t>)</w:t>
      </w:r>
      <w:r w:rsidR="00085231">
        <w:rPr>
          <w:rFonts w:ascii="Arial" w:hAnsi="Arial" w:cs="Arial"/>
          <w:szCs w:val="24"/>
        </w:rPr>
        <w:t xml:space="preserve"> </w:t>
      </w:r>
      <w:r w:rsidR="00085231" w:rsidRPr="00906EB4">
        <w:rPr>
          <w:rFonts w:ascii="Arial" w:hAnsi="Arial" w:cs="Arial"/>
          <w:szCs w:val="24"/>
        </w:rPr>
        <w:t>¿Hay lugar al reconocimiento de la sanción moratoria del artículo 65 del Código Sustantivo del Trabajo?</w:t>
      </w:r>
    </w:p>
    <w:p w:rsidR="00452455" w:rsidRDefault="00452455" w:rsidP="00634307">
      <w:pPr>
        <w:shd w:val="clear" w:color="auto" w:fill="FFFFFF"/>
        <w:tabs>
          <w:tab w:val="left" w:pos="5197"/>
        </w:tabs>
        <w:spacing w:line="276" w:lineRule="auto"/>
        <w:jc w:val="both"/>
        <w:rPr>
          <w:rFonts w:ascii="Arial" w:hAnsi="Arial" w:cs="Arial"/>
          <w:szCs w:val="24"/>
        </w:rPr>
      </w:pPr>
    </w:p>
    <w:p w:rsidR="00057890" w:rsidRDefault="0077424E" w:rsidP="00634307">
      <w:pPr>
        <w:pStyle w:val="Textoindependiente"/>
        <w:spacing w:line="276" w:lineRule="auto"/>
        <w:contextualSpacing/>
        <w:rPr>
          <w:b/>
          <w:iCs/>
          <w:szCs w:val="24"/>
        </w:rPr>
      </w:pPr>
      <w:r>
        <w:rPr>
          <w:b/>
          <w:iCs/>
          <w:szCs w:val="24"/>
        </w:rPr>
        <w:t>2. Solución a</w:t>
      </w:r>
      <w:r w:rsidR="005B0BAD">
        <w:rPr>
          <w:b/>
          <w:iCs/>
          <w:szCs w:val="24"/>
        </w:rPr>
        <w:t xml:space="preserve"> los</w:t>
      </w:r>
      <w:r>
        <w:rPr>
          <w:b/>
          <w:iCs/>
          <w:szCs w:val="24"/>
        </w:rPr>
        <w:t xml:space="preserve"> interrogante</w:t>
      </w:r>
      <w:r w:rsidR="005B0BAD">
        <w:rPr>
          <w:b/>
          <w:iCs/>
          <w:szCs w:val="24"/>
        </w:rPr>
        <w:t>s</w:t>
      </w:r>
      <w:r>
        <w:rPr>
          <w:b/>
          <w:iCs/>
          <w:szCs w:val="24"/>
        </w:rPr>
        <w:t xml:space="preserve"> planteado</w:t>
      </w:r>
      <w:r w:rsidR="005B0BAD">
        <w:rPr>
          <w:b/>
          <w:iCs/>
          <w:szCs w:val="24"/>
        </w:rPr>
        <w:t>s</w:t>
      </w:r>
    </w:p>
    <w:p w:rsidR="00057890" w:rsidRDefault="00057890" w:rsidP="00634307">
      <w:pPr>
        <w:pStyle w:val="Textoindependiente"/>
        <w:spacing w:line="276" w:lineRule="auto"/>
        <w:contextualSpacing/>
        <w:rPr>
          <w:b/>
          <w:iCs/>
          <w:szCs w:val="24"/>
        </w:rPr>
      </w:pPr>
    </w:p>
    <w:p w:rsidR="00647353" w:rsidRDefault="000A6526" w:rsidP="00647353">
      <w:pPr>
        <w:shd w:val="clear" w:color="auto" w:fill="FFFFFF"/>
        <w:spacing w:line="276" w:lineRule="auto"/>
        <w:jc w:val="both"/>
        <w:rPr>
          <w:rFonts w:ascii="Arial" w:hAnsi="Arial" w:cs="Arial"/>
          <w:b/>
          <w:szCs w:val="24"/>
          <w:lang w:eastAsia="es-CO"/>
        </w:rPr>
      </w:pPr>
      <w:r>
        <w:rPr>
          <w:rFonts w:ascii="Arial" w:hAnsi="Arial" w:cs="Arial"/>
          <w:b/>
          <w:szCs w:val="24"/>
          <w:lang w:eastAsia="es-CO"/>
        </w:rPr>
        <w:t>2.1</w:t>
      </w:r>
      <w:r w:rsidR="0079224E">
        <w:rPr>
          <w:rFonts w:ascii="Arial" w:hAnsi="Arial" w:cs="Arial"/>
          <w:b/>
          <w:szCs w:val="24"/>
          <w:lang w:eastAsia="es-CO"/>
        </w:rPr>
        <w:t>.</w:t>
      </w:r>
      <w:r w:rsidR="00647353" w:rsidRPr="00C01A76">
        <w:rPr>
          <w:rFonts w:ascii="Arial" w:hAnsi="Arial" w:cs="Arial"/>
          <w:b/>
          <w:szCs w:val="24"/>
          <w:lang w:eastAsia="es-CO"/>
        </w:rPr>
        <w:t xml:space="preserve"> </w:t>
      </w:r>
      <w:r w:rsidR="006C223E" w:rsidRPr="00C01A76">
        <w:rPr>
          <w:rFonts w:ascii="Arial" w:hAnsi="Arial" w:cs="Arial"/>
          <w:b/>
          <w:szCs w:val="24"/>
          <w:lang w:eastAsia="es-CO"/>
        </w:rPr>
        <w:t>Fundamentos jurídicos</w:t>
      </w:r>
    </w:p>
    <w:p w:rsidR="005C397E" w:rsidRPr="00C01A76" w:rsidRDefault="005C397E" w:rsidP="00647353">
      <w:pPr>
        <w:shd w:val="clear" w:color="auto" w:fill="FFFFFF"/>
        <w:spacing w:line="276" w:lineRule="auto"/>
        <w:jc w:val="both"/>
        <w:rPr>
          <w:rFonts w:ascii="Arial" w:hAnsi="Arial" w:cs="Arial"/>
          <w:b/>
          <w:szCs w:val="24"/>
          <w:lang w:eastAsia="es-CO"/>
        </w:rPr>
      </w:pPr>
    </w:p>
    <w:p w:rsidR="00085231" w:rsidRPr="00085231" w:rsidRDefault="00F911FB" w:rsidP="00085231">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2.1.1. </w:t>
      </w:r>
      <w:r w:rsidR="006C223E" w:rsidRPr="00085231">
        <w:rPr>
          <w:rFonts w:ascii="Arial" w:hAnsi="Arial" w:cs="Arial"/>
          <w:b/>
          <w:szCs w:val="24"/>
        </w:rPr>
        <w:t>Elementos del contrato de trabajo</w:t>
      </w:r>
    </w:p>
    <w:p w:rsidR="00085231" w:rsidRPr="00085231" w:rsidRDefault="00085231" w:rsidP="00085231">
      <w:pPr>
        <w:suppressAutoHyphens/>
        <w:spacing w:line="276" w:lineRule="auto"/>
        <w:jc w:val="both"/>
        <w:rPr>
          <w:rFonts w:ascii="Arial" w:hAnsi="Arial" w:cs="Arial"/>
          <w:szCs w:val="24"/>
        </w:rPr>
      </w:pPr>
    </w:p>
    <w:p w:rsidR="00085231" w:rsidRPr="00085231" w:rsidRDefault="00085231" w:rsidP="00085231">
      <w:pPr>
        <w:spacing w:line="276" w:lineRule="auto"/>
        <w:jc w:val="both"/>
        <w:rPr>
          <w:rFonts w:ascii="Arial" w:eastAsiaTheme="minorHAnsi" w:hAnsi="Arial" w:cs="Arial"/>
          <w:szCs w:val="24"/>
        </w:rPr>
      </w:pPr>
      <w:r w:rsidRPr="00085231">
        <w:rPr>
          <w:rFonts w:ascii="Arial" w:eastAsiaTheme="minorHAnsi" w:hAnsi="Arial" w:cs="Arial"/>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sidRPr="00085231">
        <w:rPr>
          <w:rFonts w:ascii="Arial" w:eastAsiaTheme="minorHAnsi" w:hAnsi="Arial" w:cs="Arial"/>
          <w:iCs/>
          <w:szCs w:val="24"/>
        </w:rPr>
        <w:t xml:space="preserve">realice por sí mismo, de manera prolongada; </w:t>
      </w:r>
      <w:r w:rsidRPr="00085231">
        <w:rPr>
          <w:rFonts w:ascii="Arial" w:eastAsiaTheme="minorHAnsi" w:hAnsi="Arial" w:cs="Arial"/>
          <w:szCs w:val="24"/>
        </w:rPr>
        <w:t>la continua subordinación o dependencia respecto del empleador, que lo faculta para requerirle el cumplimiento de órdenes o instrucciones al empleado y la correlativa obligación de acatarlas; y, un salario en retribución del servicio (</w:t>
      </w:r>
      <w:r w:rsidRPr="00085231">
        <w:rPr>
          <w:rFonts w:ascii="Arial" w:eastAsiaTheme="minorHAnsi" w:hAnsi="Arial" w:cs="Arial"/>
          <w:iCs/>
          <w:szCs w:val="24"/>
        </w:rPr>
        <w:t>artículo 23 C.S. del T.</w:t>
      </w:r>
      <w:r w:rsidRPr="00085231">
        <w:rPr>
          <w:rFonts w:ascii="Arial" w:eastAsiaTheme="minorHAnsi" w:hAnsi="Arial" w:cs="Arial"/>
          <w:szCs w:val="24"/>
        </w:rPr>
        <w:t>).</w:t>
      </w:r>
    </w:p>
    <w:p w:rsidR="00085231" w:rsidRPr="00085231" w:rsidRDefault="00085231" w:rsidP="00085231">
      <w:pPr>
        <w:spacing w:line="276" w:lineRule="auto"/>
        <w:jc w:val="both"/>
        <w:rPr>
          <w:rFonts w:ascii="Arial" w:eastAsiaTheme="minorHAnsi" w:hAnsi="Arial" w:cs="Arial"/>
          <w:szCs w:val="24"/>
        </w:rPr>
      </w:pPr>
    </w:p>
    <w:p w:rsidR="00085231" w:rsidRPr="00085231" w:rsidRDefault="00085231" w:rsidP="00085231">
      <w:pPr>
        <w:spacing w:line="276" w:lineRule="auto"/>
        <w:jc w:val="both"/>
        <w:rPr>
          <w:rFonts w:ascii="Arial" w:eastAsiaTheme="minorHAnsi" w:hAnsi="Arial" w:cs="Arial"/>
          <w:bCs/>
          <w:iCs/>
          <w:szCs w:val="24"/>
        </w:rPr>
      </w:pPr>
      <w:r w:rsidRPr="00085231">
        <w:rPr>
          <w:rFonts w:ascii="Arial" w:eastAsiaTheme="minorHAnsi" w:hAnsi="Arial" w:cs="Arial"/>
          <w:szCs w:val="24"/>
        </w:rPr>
        <w:t>Estos requisitos los debe acreditar el demandant</w:t>
      </w:r>
      <w:r w:rsidR="0086668B">
        <w:rPr>
          <w:rFonts w:ascii="Arial" w:eastAsiaTheme="minorHAnsi" w:hAnsi="Arial" w:cs="Arial"/>
          <w:szCs w:val="24"/>
        </w:rPr>
        <w:t>e, de conformidad con el art. 16</w:t>
      </w:r>
      <w:r w:rsidRPr="00085231">
        <w:rPr>
          <w:rFonts w:ascii="Arial" w:eastAsiaTheme="minorHAnsi" w:hAnsi="Arial" w:cs="Arial"/>
          <w:szCs w:val="24"/>
        </w:rPr>
        <w:t xml:space="preserve">7 del Código </w:t>
      </w:r>
      <w:r w:rsidR="0086668B">
        <w:rPr>
          <w:rFonts w:ascii="Arial" w:eastAsiaTheme="minorHAnsi" w:hAnsi="Arial" w:cs="Arial"/>
          <w:szCs w:val="24"/>
        </w:rPr>
        <w:t>General del Proceso</w:t>
      </w:r>
      <w:r w:rsidRPr="00085231">
        <w:rPr>
          <w:rFonts w:ascii="Arial" w:eastAsiaTheme="minorHAnsi" w:hAnsi="Arial" w:cs="Arial"/>
          <w:szCs w:val="24"/>
        </w:rPr>
        <w:t>, vigente para la época de la sentencia, que se aplica por remisión del artículo 145 del C. P. del T. y de la S.S.; carga</w:t>
      </w:r>
      <w:r w:rsidRPr="00085231">
        <w:rPr>
          <w:rFonts w:ascii="Arial" w:eastAsiaTheme="minorHAnsi" w:hAnsi="Arial" w:cs="Arial"/>
          <w:iCs/>
          <w:szCs w:val="24"/>
        </w:rPr>
        <w:t xml:space="preserve"> probatoria que se atenúa con la presunción consagrada en el artículo 24 del C.S. del T., a favor del trabajador, a quien le bastará con probar la prestación personal del servicio para dar por sentada la existencia del contrato de trabajo, de tal manera que se trasladará la carga probatoria a la parte demandada, quien deberá des</w:t>
      </w:r>
      <w:r w:rsidRPr="00085231">
        <w:rPr>
          <w:rFonts w:ascii="Arial" w:eastAsiaTheme="minorHAnsi" w:hAnsi="Arial" w:cs="Arial"/>
          <w:bCs/>
          <w:iCs/>
          <w:szCs w:val="24"/>
        </w:rPr>
        <w:t>virtuar</w:t>
      </w:r>
      <w:r w:rsidRPr="00085231">
        <w:rPr>
          <w:rFonts w:ascii="Arial" w:eastAsiaTheme="minorHAnsi" w:hAnsi="Arial" w:cs="Arial"/>
          <w:iCs/>
          <w:szCs w:val="24"/>
        </w:rPr>
        <w:t xml:space="preserve"> tal presunción</w:t>
      </w:r>
      <w:r w:rsidRPr="00085231">
        <w:rPr>
          <w:rFonts w:ascii="Arial" w:eastAsiaTheme="minorHAnsi" w:hAnsi="Arial" w:cs="Arial"/>
          <w:szCs w:val="24"/>
        </w:rPr>
        <w:t xml:space="preserve"> legal</w:t>
      </w:r>
      <w:r w:rsidRPr="00085231">
        <w:rPr>
          <w:rFonts w:ascii="Arial" w:eastAsiaTheme="minorHAnsi" w:hAnsi="Arial" w:cs="Arial"/>
          <w:bCs/>
          <w:iCs/>
          <w:szCs w:val="24"/>
        </w:rPr>
        <w:t>; criterio expuesto por la Corte Suprema de Justicia, Sala de Casación Laboral en diferentes providencias, entre las que se encuentra la del 26-10-2016, rad. 46704</w:t>
      </w:r>
      <w:r w:rsidRPr="00085231">
        <w:rPr>
          <w:rFonts w:ascii="Arial" w:eastAsiaTheme="minorHAnsi" w:hAnsi="Arial" w:cs="Arial"/>
          <w:bCs/>
          <w:iCs/>
          <w:szCs w:val="24"/>
          <w:vertAlign w:val="superscript"/>
        </w:rPr>
        <w:footnoteReference w:id="1"/>
      </w:r>
      <w:r w:rsidRPr="00085231">
        <w:rPr>
          <w:rFonts w:ascii="Arial" w:eastAsiaTheme="minorHAnsi" w:hAnsi="Arial" w:cs="Arial"/>
          <w:bCs/>
          <w:iCs/>
          <w:szCs w:val="24"/>
        </w:rPr>
        <w:t>.</w:t>
      </w:r>
    </w:p>
    <w:p w:rsidR="00085231" w:rsidRPr="00085231" w:rsidRDefault="00085231" w:rsidP="00085231">
      <w:pPr>
        <w:spacing w:line="276" w:lineRule="auto"/>
        <w:jc w:val="both"/>
        <w:rPr>
          <w:rFonts w:ascii="Arial" w:hAnsi="Arial" w:cs="Arial"/>
          <w:szCs w:val="24"/>
          <w:lang w:val="es-CO"/>
        </w:rPr>
      </w:pPr>
    </w:p>
    <w:p w:rsidR="00085231" w:rsidRPr="00085231" w:rsidRDefault="00085231" w:rsidP="00085231">
      <w:pPr>
        <w:spacing w:line="276" w:lineRule="auto"/>
        <w:jc w:val="both"/>
        <w:rPr>
          <w:rFonts w:ascii="Arial" w:hAnsi="Arial" w:cs="Arial"/>
          <w:szCs w:val="24"/>
          <w:lang w:val="es-MX"/>
        </w:rPr>
      </w:pPr>
      <w:r w:rsidRPr="00085231">
        <w:rPr>
          <w:rFonts w:ascii="Arial" w:hAnsi="Arial" w:cs="Arial"/>
          <w:szCs w:val="24"/>
          <w:lang w:val="es-CO"/>
        </w:rPr>
        <w:t xml:space="preserve">Así mismo no es suficiente </w:t>
      </w:r>
      <w:r w:rsidRPr="00085231">
        <w:rPr>
          <w:rFonts w:ascii="Arial" w:hAnsi="Arial" w:cs="Arial"/>
          <w:szCs w:val="24"/>
          <w:lang w:val="es-MX"/>
        </w:rPr>
        <w:t>acreditar la existencia del contrato de trabajo, debe también demostrarse los extremos de la relación, toda vez que no se presumen</w:t>
      </w:r>
      <w:r w:rsidRPr="00085231">
        <w:rPr>
          <w:rFonts w:ascii="Arial" w:hAnsi="Arial" w:cs="Arial"/>
          <w:szCs w:val="24"/>
          <w:vertAlign w:val="superscript"/>
          <w:lang w:val="es-MX"/>
        </w:rPr>
        <w:footnoteReference w:id="2"/>
      </w:r>
      <w:r w:rsidRPr="00085231">
        <w:rPr>
          <w:rFonts w:ascii="Arial" w:hAnsi="Arial" w:cs="Arial"/>
          <w:szCs w:val="24"/>
          <w:lang w:val="es-MX"/>
        </w:rPr>
        <w:t xml:space="preserve">, necesarios para realizar la cuantificación de las liquidaciones e indemnizaciones que </w:t>
      </w:r>
      <w:r w:rsidRPr="00085231">
        <w:rPr>
          <w:rFonts w:ascii="Arial" w:hAnsi="Arial" w:cs="Arial"/>
          <w:szCs w:val="24"/>
        </w:rPr>
        <w:t>se reclamen en la demanda</w:t>
      </w:r>
      <w:r w:rsidRPr="00085231">
        <w:rPr>
          <w:rFonts w:ascii="Arial" w:hAnsi="Arial" w:cs="Arial"/>
          <w:szCs w:val="24"/>
          <w:lang w:val="es-MX"/>
        </w:rPr>
        <w:t xml:space="preserve">. </w:t>
      </w:r>
    </w:p>
    <w:p w:rsidR="00085231" w:rsidRPr="00085231" w:rsidRDefault="00085231" w:rsidP="00085231">
      <w:pPr>
        <w:spacing w:line="276" w:lineRule="auto"/>
        <w:jc w:val="both"/>
        <w:rPr>
          <w:rFonts w:ascii="Arial" w:hAnsi="Arial" w:cs="Arial"/>
          <w:szCs w:val="24"/>
          <w:lang w:val="es-MX"/>
        </w:rPr>
      </w:pPr>
    </w:p>
    <w:p w:rsidR="00085231" w:rsidRPr="00085231" w:rsidRDefault="00085231" w:rsidP="00085231">
      <w:pPr>
        <w:spacing w:line="276" w:lineRule="auto"/>
        <w:jc w:val="both"/>
        <w:rPr>
          <w:rFonts w:ascii="Arial" w:hAnsi="Arial" w:cs="Arial"/>
          <w:szCs w:val="24"/>
        </w:rPr>
      </w:pPr>
      <w:r w:rsidRPr="00085231">
        <w:rPr>
          <w:rFonts w:ascii="Arial" w:hAnsi="Arial" w:cs="Arial"/>
          <w:szCs w:val="24"/>
        </w:rPr>
        <w:t>La Sala de Casación Laboral de la Corte Suprema de Justicia</w:t>
      </w:r>
      <w:r w:rsidRPr="00085231">
        <w:rPr>
          <w:rFonts w:ascii="Arial" w:hAnsi="Arial" w:cs="Arial"/>
          <w:szCs w:val="24"/>
          <w:vertAlign w:val="superscript"/>
        </w:rPr>
        <w:footnoteReference w:id="3"/>
      </w:r>
      <w:r w:rsidRPr="00085231">
        <w:rPr>
          <w:rFonts w:ascii="Arial" w:hAnsi="Arial" w:cs="Arial"/>
          <w:szCs w:val="24"/>
        </w:rPr>
        <w:t xml:space="preserve"> en relación con este tópico ha dicho que en los eventos en que no se conoce con exactitud los extremos </w:t>
      </w:r>
      <w:r w:rsidRPr="00085231">
        <w:rPr>
          <w:rFonts w:ascii="Arial" w:hAnsi="Arial" w:cs="Arial"/>
          <w:szCs w:val="24"/>
        </w:rPr>
        <w:lastRenderedPageBreak/>
        <w:t xml:space="preserve">temporales de la relación laboral, éstos se pueden dar por establecidos en forma aproximada, si se tiene certeza de la prestación de un servicio en un determinado periodo y con esta información calcular los derechos laborales a que tiene el derecho el demandante. </w:t>
      </w:r>
    </w:p>
    <w:p w:rsidR="005A0A68" w:rsidRDefault="005A0A68" w:rsidP="00085231">
      <w:pPr>
        <w:suppressAutoHyphens/>
        <w:overflowPunct w:val="0"/>
        <w:autoSpaceDE w:val="0"/>
        <w:autoSpaceDN w:val="0"/>
        <w:adjustRightInd w:val="0"/>
        <w:spacing w:line="276" w:lineRule="auto"/>
        <w:jc w:val="both"/>
        <w:textAlignment w:val="baseline"/>
        <w:rPr>
          <w:rFonts w:ascii="Arial" w:hAnsi="Arial" w:cs="Arial"/>
          <w:b/>
          <w:szCs w:val="24"/>
        </w:rPr>
      </w:pPr>
    </w:p>
    <w:p w:rsidR="006C223E" w:rsidRDefault="000A6526" w:rsidP="006C223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color w:val="000000"/>
          <w:szCs w:val="24"/>
          <w:shd w:val="clear" w:color="auto" w:fill="FFFFFF"/>
        </w:rPr>
        <w:t>2.</w:t>
      </w:r>
      <w:r w:rsidR="003241CF">
        <w:rPr>
          <w:rFonts w:ascii="Arial" w:hAnsi="Arial" w:cs="Arial"/>
          <w:b/>
          <w:color w:val="000000"/>
          <w:szCs w:val="24"/>
          <w:shd w:val="clear" w:color="auto" w:fill="FFFFFF"/>
        </w:rPr>
        <w:t>1</w:t>
      </w:r>
      <w:r w:rsidR="003F77B9">
        <w:rPr>
          <w:rFonts w:ascii="Arial" w:hAnsi="Arial" w:cs="Arial"/>
          <w:b/>
          <w:color w:val="000000"/>
          <w:szCs w:val="24"/>
          <w:shd w:val="clear" w:color="auto" w:fill="FFFFFF"/>
        </w:rPr>
        <w:t>.</w:t>
      </w:r>
      <w:r w:rsidR="003241CF">
        <w:rPr>
          <w:rFonts w:ascii="Arial" w:hAnsi="Arial" w:cs="Arial"/>
          <w:b/>
          <w:color w:val="000000"/>
          <w:szCs w:val="24"/>
          <w:shd w:val="clear" w:color="auto" w:fill="FFFFFF"/>
        </w:rPr>
        <w:t>2</w:t>
      </w:r>
      <w:r w:rsidR="003F77B9">
        <w:rPr>
          <w:rFonts w:ascii="Arial" w:hAnsi="Arial" w:cs="Arial"/>
          <w:b/>
          <w:color w:val="000000"/>
          <w:szCs w:val="24"/>
          <w:shd w:val="clear" w:color="auto" w:fill="FFFFFF"/>
        </w:rPr>
        <w:t xml:space="preserve"> </w:t>
      </w:r>
      <w:r w:rsidR="006C223E" w:rsidRPr="005A0A68">
        <w:rPr>
          <w:rFonts w:ascii="Arial" w:hAnsi="Arial" w:cs="Arial"/>
          <w:b/>
          <w:szCs w:val="24"/>
        </w:rPr>
        <w:t>Sustitución patronal</w:t>
      </w:r>
    </w:p>
    <w:p w:rsidR="006C223E" w:rsidRDefault="006C223E" w:rsidP="006C223E">
      <w:pPr>
        <w:suppressAutoHyphens/>
        <w:overflowPunct w:val="0"/>
        <w:autoSpaceDE w:val="0"/>
        <w:autoSpaceDN w:val="0"/>
        <w:adjustRightInd w:val="0"/>
        <w:spacing w:line="276" w:lineRule="auto"/>
        <w:jc w:val="both"/>
        <w:textAlignment w:val="baseline"/>
        <w:rPr>
          <w:rFonts w:ascii="Arial" w:hAnsi="Arial" w:cs="Arial"/>
          <w:b/>
          <w:szCs w:val="24"/>
        </w:rPr>
      </w:pPr>
    </w:p>
    <w:p w:rsidR="006C223E" w:rsidRDefault="006C223E" w:rsidP="006C223E">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Según la Sala de Casación Laboral</w:t>
      </w:r>
      <w:r>
        <w:rPr>
          <w:rStyle w:val="Refdenotaalpie"/>
          <w:rFonts w:ascii="Arial" w:hAnsi="Arial" w:cs="Arial"/>
          <w:szCs w:val="24"/>
        </w:rPr>
        <w:footnoteReference w:id="4"/>
      </w:r>
      <w:r>
        <w:rPr>
          <w:rFonts w:ascii="Arial" w:hAnsi="Arial" w:cs="Arial"/>
          <w:szCs w:val="24"/>
        </w:rPr>
        <w:t xml:space="preserve"> para la sustitución patronal es necesario</w:t>
      </w:r>
      <w:r w:rsidRPr="005A0A68">
        <w:rPr>
          <w:rFonts w:ascii="Arial" w:hAnsi="Arial" w:cs="Arial"/>
          <w:szCs w:val="24"/>
        </w:rPr>
        <w:t xml:space="preserve"> la concurrenc</w:t>
      </w:r>
      <w:r>
        <w:rPr>
          <w:rFonts w:ascii="Arial" w:hAnsi="Arial" w:cs="Arial"/>
          <w:szCs w:val="24"/>
        </w:rPr>
        <w:t>ia de tres presupuestos legales</w:t>
      </w:r>
      <w:r w:rsidRPr="005A0A68">
        <w:rPr>
          <w:rFonts w:ascii="Arial" w:hAnsi="Arial" w:cs="Arial"/>
          <w:szCs w:val="24"/>
        </w:rPr>
        <w:t xml:space="preserve">, a saber: i) cambio de patrono, ii) continuidad de la empresa y iii) continuidad del trabajador. </w:t>
      </w:r>
      <w:r>
        <w:rPr>
          <w:rFonts w:ascii="Arial" w:hAnsi="Arial" w:cs="Arial"/>
          <w:szCs w:val="24"/>
        </w:rPr>
        <w:t xml:space="preserve"> </w:t>
      </w:r>
    </w:p>
    <w:p w:rsidR="006C223E" w:rsidRDefault="006C223E" w:rsidP="006C223E">
      <w:pPr>
        <w:suppressAutoHyphens/>
        <w:overflowPunct w:val="0"/>
        <w:autoSpaceDE w:val="0"/>
        <w:autoSpaceDN w:val="0"/>
        <w:adjustRightInd w:val="0"/>
        <w:spacing w:line="276" w:lineRule="auto"/>
        <w:jc w:val="both"/>
        <w:textAlignment w:val="baseline"/>
        <w:rPr>
          <w:rFonts w:ascii="Arial" w:hAnsi="Arial" w:cs="Arial"/>
          <w:szCs w:val="24"/>
        </w:rPr>
      </w:pPr>
    </w:p>
    <w:p w:rsidR="00225B56" w:rsidRDefault="00225B56" w:rsidP="00225B56">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Lo que se deriva de la interpretación de los artículos 67 al 70 del CST; en los que se hace mención al cambio de empleador por otro, no extinción de los contra</w:t>
      </w:r>
      <w:r w:rsidR="00B6109A">
        <w:rPr>
          <w:rFonts w:ascii="Arial" w:hAnsi="Arial" w:cs="Arial"/>
          <w:szCs w:val="24"/>
        </w:rPr>
        <w:t>tos de trabajo, nuevo empleador;</w:t>
      </w:r>
      <w:r>
        <w:rPr>
          <w:rFonts w:ascii="Arial" w:hAnsi="Arial" w:cs="Arial"/>
          <w:szCs w:val="24"/>
        </w:rPr>
        <w:t xml:space="preserve"> términos que al interpretarlos en concordancia con el artículo 22, 23 y 24 </w:t>
      </w:r>
      <w:proofErr w:type="spellStart"/>
      <w:r>
        <w:rPr>
          <w:rFonts w:ascii="Arial" w:hAnsi="Arial" w:cs="Arial"/>
          <w:szCs w:val="24"/>
        </w:rPr>
        <w:t>ib</w:t>
      </w:r>
      <w:proofErr w:type="spellEnd"/>
      <w:r>
        <w:rPr>
          <w:rFonts w:ascii="Arial" w:hAnsi="Arial" w:cs="Arial"/>
          <w:szCs w:val="24"/>
        </w:rPr>
        <w:t xml:space="preserve"> atan la existencia del contrato de trabajo con la prestación del servicio de una persona natural para con otra natural o jurídica; que es el vínculo jurídico que permite que surjan las acreencias laborales y en el caso de la sustitución patronal, la solidaridad. </w:t>
      </w:r>
    </w:p>
    <w:p w:rsidR="006C223E" w:rsidRDefault="006C223E" w:rsidP="006C223E">
      <w:pPr>
        <w:suppressAutoHyphens/>
        <w:overflowPunct w:val="0"/>
        <w:autoSpaceDE w:val="0"/>
        <w:autoSpaceDN w:val="0"/>
        <w:adjustRightInd w:val="0"/>
        <w:spacing w:line="276" w:lineRule="auto"/>
        <w:jc w:val="both"/>
        <w:textAlignment w:val="baseline"/>
        <w:rPr>
          <w:rFonts w:ascii="Arial" w:hAnsi="Arial" w:cs="Arial"/>
          <w:i/>
          <w:szCs w:val="24"/>
        </w:rPr>
      </w:pPr>
    </w:p>
    <w:p w:rsidR="0043094F" w:rsidRDefault="006C223E" w:rsidP="00634307">
      <w:pPr>
        <w:autoSpaceDE w:val="0"/>
        <w:autoSpaceDN w:val="0"/>
        <w:adjustRightInd w:val="0"/>
        <w:spacing w:line="276" w:lineRule="auto"/>
        <w:jc w:val="both"/>
        <w:rPr>
          <w:rFonts w:ascii="Arial" w:hAnsi="Arial" w:cs="Arial"/>
          <w:b/>
          <w:color w:val="000000"/>
          <w:szCs w:val="24"/>
          <w:shd w:val="clear" w:color="auto" w:fill="FFFFFF"/>
        </w:rPr>
      </w:pPr>
      <w:r>
        <w:rPr>
          <w:rFonts w:ascii="Arial" w:hAnsi="Arial" w:cs="Arial"/>
          <w:b/>
          <w:color w:val="000000"/>
          <w:szCs w:val="24"/>
          <w:shd w:val="clear" w:color="auto" w:fill="FFFFFF"/>
        </w:rPr>
        <w:t xml:space="preserve">2.2 </w:t>
      </w:r>
      <w:r w:rsidR="003F77B9">
        <w:rPr>
          <w:rFonts w:ascii="Arial" w:hAnsi="Arial" w:cs="Arial"/>
          <w:b/>
          <w:color w:val="000000"/>
          <w:szCs w:val="24"/>
          <w:shd w:val="clear" w:color="auto" w:fill="FFFFFF"/>
        </w:rPr>
        <w:t>Fundamentos fácticos</w:t>
      </w:r>
    </w:p>
    <w:p w:rsidR="00A07B29" w:rsidRDefault="00A07B29" w:rsidP="00A07B29">
      <w:pPr>
        <w:autoSpaceDE w:val="0"/>
        <w:autoSpaceDN w:val="0"/>
        <w:adjustRightInd w:val="0"/>
        <w:spacing w:line="276" w:lineRule="auto"/>
        <w:jc w:val="both"/>
        <w:rPr>
          <w:rFonts w:ascii="Arial" w:hAnsi="Arial" w:cs="Arial"/>
          <w:b/>
          <w:color w:val="000000"/>
          <w:szCs w:val="24"/>
          <w:shd w:val="clear" w:color="auto" w:fill="FFFFFF"/>
        </w:rPr>
      </w:pPr>
    </w:p>
    <w:p w:rsidR="002F7898" w:rsidRDefault="002F7898" w:rsidP="002F7898">
      <w:pPr>
        <w:autoSpaceDE w:val="0"/>
        <w:autoSpaceDN w:val="0"/>
        <w:adjustRightInd w:val="0"/>
        <w:spacing w:line="276" w:lineRule="auto"/>
        <w:jc w:val="both"/>
        <w:rPr>
          <w:rFonts w:ascii="Arial" w:hAnsi="Arial" w:cs="Arial"/>
          <w:b/>
          <w:color w:val="000000"/>
          <w:szCs w:val="24"/>
          <w:shd w:val="clear" w:color="auto" w:fill="FFFFFF"/>
        </w:rPr>
      </w:pPr>
      <w:r>
        <w:rPr>
          <w:rFonts w:ascii="Arial" w:hAnsi="Arial" w:cs="Arial"/>
          <w:b/>
          <w:color w:val="000000"/>
          <w:szCs w:val="24"/>
          <w:shd w:val="clear" w:color="auto" w:fill="FFFFFF"/>
        </w:rPr>
        <w:t>Cuestión previa</w:t>
      </w:r>
    </w:p>
    <w:p w:rsidR="002F7898" w:rsidRDefault="002F7898" w:rsidP="002F7898">
      <w:pPr>
        <w:autoSpaceDE w:val="0"/>
        <w:autoSpaceDN w:val="0"/>
        <w:adjustRightInd w:val="0"/>
        <w:spacing w:line="276" w:lineRule="auto"/>
        <w:jc w:val="both"/>
        <w:rPr>
          <w:rFonts w:ascii="Arial" w:hAnsi="Arial" w:cs="Arial"/>
          <w:b/>
          <w:color w:val="000000"/>
          <w:szCs w:val="24"/>
          <w:shd w:val="clear" w:color="auto" w:fill="FFFFFF"/>
        </w:rPr>
      </w:pPr>
    </w:p>
    <w:p w:rsidR="002F7898" w:rsidRDefault="002F7898" w:rsidP="002F7898">
      <w:pPr>
        <w:autoSpaceDE w:val="0"/>
        <w:autoSpaceDN w:val="0"/>
        <w:adjustRightInd w:val="0"/>
        <w:spacing w:line="276" w:lineRule="auto"/>
        <w:jc w:val="both"/>
        <w:rPr>
          <w:rFonts w:ascii="Arial" w:hAnsi="Arial" w:cs="Arial"/>
          <w:szCs w:val="24"/>
        </w:rPr>
      </w:pPr>
      <w:r w:rsidRPr="00634307">
        <w:rPr>
          <w:rFonts w:ascii="Arial" w:hAnsi="Arial" w:cs="Arial"/>
          <w:color w:val="000000"/>
          <w:szCs w:val="24"/>
          <w:shd w:val="clear" w:color="auto" w:fill="FFFFFF"/>
        </w:rPr>
        <w:t xml:space="preserve">De </w:t>
      </w:r>
      <w:r>
        <w:rPr>
          <w:rFonts w:ascii="Arial" w:hAnsi="Arial" w:cs="Arial"/>
          <w:color w:val="000000"/>
          <w:szCs w:val="24"/>
          <w:shd w:val="clear" w:color="auto" w:fill="FFFFFF"/>
        </w:rPr>
        <w:t xml:space="preserve">manera liminar </w:t>
      </w:r>
      <w:r w:rsidRPr="00634307">
        <w:rPr>
          <w:rFonts w:ascii="Arial" w:hAnsi="Arial" w:cs="Arial"/>
          <w:color w:val="000000"/>
          <w:szCs w:val="24"/>
          <w:shd w:val="clear" w:color="auto" w:fill="FFFFFF"/>
        </w:rPr>
        <w:t xml:space="preserve">hay que acotar </w:t>
      </w:r>
      <w:r w:rsidRPr="00634307">
        <w:rPr>
          <w:rFonts w:ascii="Arial" w:hAnsi="Arial" w:cs="Arial"/>
          <w:szCs w:val="24"/>
        </w:rPr>
        <w:t>que</w:t>
      </w:r>
      <w:r>
        <w:rPr>
          <w:rFonts w:ascii="Arial" w:hAnsi="Arial" w:cs="Arial"/>
          <w:szCs w:val="24"/>
        </w:rPr>
        <w:t xml:space="preserve"> la sentencia de primera instancia fue absolutoria, y el recurso de apelación se ciñe a los hitos temporales que dio por no probados la </w:t>
      </w:r>
      <w:r w:rsidRPr="002F7898">
        <w:rPr>
          <w:rFonts w:ascii="Arial" w:hAnsi="Arial" w:cs="Arial"/>
          <w:i/>
          <w:szCs w:val="24"/>
        </w:rPr>
        <w:t>a quo</w:t>
      </w:r>
      <w:r w:rsidR="00B6109A">
        <w:rPr>
          <w:rFonts w:ascii="Arial" w:hAnsi="Arial" w:cs="Arial"/>
          <w:i/>
          <w:szCs w:val="24"/>
        </w:rPr>
        <w:t>;</w:t>
      </w:r>
      <w:r>
        <w:rPr>
          <w:rFonts w:ascii="Arial" w:hAnsi="Arial" w:cs="Arial"/>
          <w:szCs w:val="24"/>
        </w:rPr>
        <w:t xml:space="preserve"> por lo tanto, previo a desatar el recurso de apelación, resulta necesario entrar a determinar la existencia del contrato de trabajo, </w:t>
      </w:r>
      <w:r w:rsidR="00666352">
        <w:rPr>
          <w:rFonts w:ascii="Arial" w:hAnsi="Arial" w:cs="Arial"/>
          <w:szCs w:val="24"/>
        </w:rPr>
        <w:t>por cuanto,</w:t>
      </w:r>
      <w:r w:rsidR="00E14EAD">
        <w:rPr>
          <w:rFonts w:ascii="Arial" w:hAnsi="Arial" w:cs="Arial"/>
          <w:szCs w:val="24"/>
        </w:rPr>
        <w:t xml:space="preserve"> </w:t>
      </w:r>
      <w:r>
        <w:rPr>
          <w:rFonts w:ascii="Arial" w:hAnsi="Arial" w:cs="Arial"/>
          <w:szCs w:val="24"/>
        </w:rPr>
        <w:t>la Jueza de primer nivel</w:t>
      </w:r>
      <w:r w:rsidR="00E14EAD">
        <w:rPr>
          <w:rFonts w:ascii="Arial" w:hAnsi="Arial" w:cs="Arial"/>
          <w:szCs w:val="24"/>
        </w:rPr>
        <w:t>,</w:t>
      </w:r>
      <w:r>
        <w:rPr>
          <w:rFonts w:ascii="Arial" w:hAnsi="Arial" w:cs="Arial"/>
          <w:szCs w:val="24"/>
        </w:rPr>
        <w:t xml:space="preserve"> </w:t>
      </w:r>
      <w:r w:rsidR="00C81EFE">
        <w:rPr>
          <w:rFonts w:ascii="Arial" w:hAnsi="Arial" w:cs="Arial"/>
          <w:szCs w:val="24"/>
        </w:rPr>
        <w:t>a pesar de mencionar</w:t>
      </w:r>
      <w:r>
        <w:rPr>
          <w:rFonts w:ascii="Arial" w:hAnsi="Arial" w:cs="Arial"/>
          <w:szCs w:val="24"/>
        </w:rPr>
        <w:t xml:space="preserve"> que </w:t>
      </w:r>
      <w:r w:rsidR="00666352">
        <w:rPr>
          <w:rFonts w:ascii="Arial" w:hAnsi="Arial" w:cs="Arial"/>
          <w:szCs w:val="24"/>
        </w:rPr>
        <w:t xml:space="preserve">este </w:t>
      </w:r>
      <w:r>
        <w:rPr>
          <w:rFonts w:ascii="Arial" w:hAnsi="Arial" w:cs="Arial"/>
          <w:szCs w:val="24"/>
        </w:rPr>
        <w:t>se acreditó</w:t>
      </w:r>
      <w:r w:rsidR="00E72F0A">
        <w:rPr>
          <w:rFonts w:ascii="Arial" w:hAnsi="Arial" w:cs="Arial"/>
          <w:szCs w:val="24"/>
        </w:rPr>
        <w:t xml:space="preserve"> </w:t>
      </w:r>
      <w:r>
        <w:rPr>
          <w:rFonts w:ascii="Arial" w:hAnsi="Arial" w:cs="Arial"/>
          <w:szCs w:val="24"/>
        </w:rPr>
        <w:t xml:space="preserve">en la parte motiva, </w:t>
      </w:r>
      <w:r w:rsidR="00C81EFE">
        <w:rPr>
          <w:rFonts w:ascii="Arial" w:hAnsi="Arial" w:cs="Arial"/>
          <w:szCs w:val="24"/>
        </w:rPr>
        <w:t xml:space="preserve">no efectuó alguna declaración </w:t>
      </w:r>
      <w:r>
        <w:rPr>
          <w:rFonts w:ascii="Arial" w:hAnsi="Arial" w:cs="Arial"/>
          <w:szCs w:val="24"/>
        </w:rPr>
        <w:t>en la parte resolutiva.</w:t>
      </w:r>
    </w:p>
    <w:p w:rsidR="002F7898" w:rsidRPr="00F911FB" w:rsidRDefault="002F7898" w:rsidP="00A07B29">
      <w:pPr>
        <w:autoSpaceDE w:val="0"/>
        <w:autoSpaceDN w:val="0"/>
        <w:adjustRightInd w:val="0"/>
        <w:spacing w:line="276" w:lineRule="auto"/>
        <w:jc w:val="both"/>
        <w:rPr>
          <w:rFonts w:ascii="Arial" w:hAnsi="Arial" w:cs="Arial"/>
          <w:b/>
          <w:color w:val="000000"/>
          <w:szCs w:val="24"/>
          <w:shd w:val="clear" w:color="auto" w:fill="FFFFFF"/>
        </w:rPr>
      </w:pPr>
    </w:p>
    <w:p w:rsidR="00A07B29" w:rsidRDefault="00C81EFE" w:rsidP="00A07B29">
      <w:pPr>
        <w:autoSpaceDE w:val="0"/>
        <w:autoSpaceDN w:val="0"/>
        <w:adjustRightInd w:val="0"/>
        <w:spacing w:line="276" w:lineRule="auto"/>
        <w:jc w:val="both"/>
        <w:rPr>
          <w:rFonts w:ascii="Arial" w:hAnsi="Arial" w:cs="Arial"/>
          <w:szCs w:val="24"/>
        </w:rPr>
      </w:pPr>
      <w:r>
        <w:rPr>
          <w:rFonts w:ascii="Arial" w:hAnsi="Arial" w:cs="Arial"/>
          <w:b/>
          <w:szCs w:val="24"/>
        </w:rPr>
        <w:t>2.2.1</w:t>
      </w:r>
      <w:r w:rsidR="00A07B29">
        <w:rPr>
          <w:rFonts w:ascii="Arial" w:hAnsi="Arial" w:cs="Arial"/>
          <w:szCs w:val="24"/>
        </w:rPr>
        <w:t xml:space="preserve"> </w:t>
      </w:r>
      <w:r w:rsidR="00A07B29">
        <w:rPr>
          <w:rFonts w:ascii="Arial" w:hAnsi="Arial" w:cs="Arial"/>
          <w:b/>
          <w:szCs w:val="24"/>
        </w:rPr>
        <w:t>C</w:t>
      </w:r>
      <w:r w:rsidR="00A07B29" w:rsidRPr="00E4187A">
        <w:rPr>
          <w:rFonts w:ascii="Arial" w:hAnsi="Arial" w:cs="Arial"/>
          <w:b/>
          <w:szCs w:val="24"/>
        </w:rPr>
        <w:t>ontrato de trabajo</w:t>
      </w:r>
      <w:r>
        <w:rPr>
          <w:rFonts w:ascii="Arial" w:hAnsi="Arial" w:cs="Arial"/>
          <w:b/>
          <w:szCs w:val="24"/>
        </w:rPr>
        <w:t xml:space="preserve"> y sustitución patronal</w:t>
      </w:r>
    </w:p>
    <w:p w:rsidR="00A07B29" w:rsidRDefault="00A07B29" w:rsidP="00A07B29">
      <w:pPr>
        <w:autoSpaceDE w:val="0"/>
        <w:autoSpaceDN w:val="0"/>
        <w:adjustRightInd w:val="0"/>
        <w:spacing w:line="276" w:lineRule="auto"/>
        <w:jc w:val="both"/>
        <w:rPr>
          <w:rFonts w:ascii="Arial" w:hAnsi="Arial" w:cs="Arial"/>
          <w:szCs w:val="24"/>
        </w:rPr>
      </w:pPr>
    </w:p>
    <w:p w:rsidR="00666352" w:rsidRDefault="004B5C1E" w:rsidP="004B5C1E">
      <w:pPr>
        <w:spacing w:line="276" w:lineRule="auto"/>
        <w:jc w:val="both"/>
        <w:rPr>
          <w:rFonts w:ascii="Arial" w:eastAsiaTheme="minorHAnsi" w:hAnsi="Arial" w:cs="Arial"/>
          <w:szCs w:val="24"/>
          <w:lang w:val="es-ES" w:eastAsia="en-US"/>
        </w:rPr>
      </w:pPr>
      <w:r w:rsidRPr="00DE7127">
        <w:rPr>
          <w:rFonts w:ascii="Arial" w:eastAsiaTheme="minorHAnsi" w:hAnsi="Arial" w:cs="Arial"/>
          <w:szCs w:val="24"/>
          <w:lang w:val="es-ES" w:eastAsia="en-US"/>
        </w:rPr>
        <w:t xml:space="preserve">En el </w:t>
      </w:r>
      <w:r w:rsidRPr="004202A9">
        <w:rPr>
          <w:rFonts w:ascii="Arial" w:eastAsiaTheme="minorHAnsi" w:hAnsi="Arial" w:cs="Arial"/>
          <w:szCs w:val="24"/>
          <w:lang w:val="es-ES" w:eastAsia="en-US"/>
        </w:rPr>
        <w:t xml:space="preserve">caso en concreto </w:t>
      </w:r>
      <w:r>
        <w:rPr>
          <w:rFonts w:ascii="Arial" w:eastAsiaTheme="minorHAnsi" w:hAnsi="Arial" w:cs="Arial"/>
          <w:szCs w:val="24"/>
          <w:lang w:val="es-ES" w:eastAsia="en-US"/>
        </w:rPr>
        <w:t>el</w:t>
      </w:r>
      <w:r w:rsidR="00666352">
        <w:rPr>
          <w:rFonts w:ascii="Arial" w:eastAsiaTheme="minorHAnsi" w:hAnsi="Arial" w:cs="Arial"/>
          <w:szCs w:val="24"/>
          <w:lang w:val="es-ES" w:eastAsia="en-US"/>
        </w:rPr>
        <w:t xml:space="preserve"> actor manifiesta que trabajó para el señor Gustavo Betancur Marulanda y Amparo Rendón</w:t>
      </w:r>
      <w:r w:rsidR="00325341">
        <w:rPr>
          <w:rFonts w:ascii="Arial" w:eastAsiaTheme="minorHAnsi" w:hAnsi="Arial" w:cs="Arial"/>
          <w:szCs w:val="24"/>
          <w:lang w:val="es-ES" w:eastAsia="en-US"/>
        </w:rPr>
        <w:t xml:space="preserve"> de</w:t>
      </w:r>
      <w:r w:rsidR="00666352">
        <w:rPr>
          <w:rFonts w:ascii="Arial" w:eastAsiaTheme="minorHAnsi" w:hAnsi="Arial" w:cs="Arial"/>
          <w:szCs w:val="24"/>
          <w:lang w:val="es-ES" w:eastAsia="en-US"/>
        </w:rPr>
        <w:t xml:space="preserve"> Betancur</w:t>
      </w:r>
      <w:r>
        <w:rPr>
          <w:rFonts w:ascii="Arial" w:eastAsiaTheme="minorHAnsi" w:hAnsi="Arial" w:cs="Arial"/>
          <w:szCs w:val="24"/>
          <w:lang w:val="es-ES" w:eastAsia="en-US"/>
        </w:rPr>
        <w:t xml:space="preserve">, desde el </w:t>
      </w:r>
      <w:r w:rsidR="00666352">
        <w:rPr>
          <w:rFonts w:ascii="Arial" w:eastAsiaTheme="minorHAnsi" w:hAnsi="Arial" w:cs="Arial"/>
          <w:szCs w:val="24"/>
          <w:lang w:val="es-ES" w:eastAsia="en-US"/>
        </w:rPr>
        <w:t>01-01-2012 hasta el 20-09-2014</w:t>
      </w:r>
      <w:r w:rsidRPr="004202A9">
        <w:rPr>
          <w:rFonts w:ascii="Arial" w:eastAsiaTheme="minorHAnsi" w:hAnsi="Arial" w:cs="Arial"/>
          <w:szCs w:val="24"/>
          <w:lang w:val="es-ES" w:eastAsia="en-US"/>
        </w:rPr>
        <w:t>,</w:t>
      </w:r>
      <w:r w:rsidR="00666352">
        <w:rPr>
          <w:rFonts w:ascii="Arial" w:eastAsiaTheme="minorHAnsi" w:hAnsi="Arial" w:cs="Arial"/>
          <w:szCs w:val="24"/>
          <w:lang w:val="es-ES" w:eastAsia="en-US"/>
        </w:rPr>
        <w:t xml:space="preserve"> en la finca </w:t>
      </w:r>
      <w:r w:rsidR="00C81EFE">
        <w:rPr>
          <w:rFonts w:ascii="Arial" w:eastAsiaTheme="minorHAnsi" w:hAnsi="Arial" w:cs="Arial"/>
          <w:szCs w:val="24"/>
          <w:lang w:val="es-ES" w:eastAsia="en-US"/>
        </w:rPr>
        <w:t>“</w:t>
      </w:r>
      <w:r w:rsidR="00666352">
        <w:rPr>
          <w:rFonts w:ascii="Arial" w:eastAsiaTheme="minorHAnsi" w:hAnsi="Arial" w:cs="Arial"/>
          <w:szCs w:val="24"/>
          <w:lang w:val="es-ES" w:eastAsia="en-US"/>
        </w:rPr>
        <w:t>San Bernardo</w:t>
      </w:r>
      <w:r w:rsidR="00C81EFE">
        <w:rPr>
          <w:rFonts w:ascii="Arial" w:eastAsiaTheme="minorHAnsi" w:hAnsi="Arial" w:cs="Arial"/>
          <w:szCs w:val="24"/>
          <w:lang w:val="es-ES" w:eastAsia="en-US"/>
        </w:rPr>
        <w:t>”</w:t>
      </w:r>
      <w:r w:rsidR="00666352">
        <w:rPr>
          <w:rFonts w:ascii="Arial" w:eastAsiaTheme="minorHAnsi" w:hAnsi="Arial" w:cs="Arial"/>
          <w:szCs w:val="24"/>
          <w:lang w:val="es-ES" w:eastAsia="en-US"/>
        </w:rPr>
        <w:t xml:space="preserve"> de</w:t>
      </w:r>
      <w:r w:rsidR="00B6109A">
        <w:rPr>
          <w:rFonts w:ascii="Arial" w:eastAsiaTheme="minorHAnsi" w:hAnsi="Arial" w:cs="Arial"/>
          <w:szCs w:val="24"/>
          <w:lang w:val="es-ES" w:eastAsia="en-US"/>
        </w:rPr>
        <w:t xml:space="preserve"> la vereda Cañaveral de Pereira;</w:t>
      </w:r>
      <w:r w:rsidR="00666352">
        <w:rPr>
          <w:rFonts w:ascii="Arial" w:eastAsiaTheme="minorHAnsi" w:hAnsi="Arial" w:cs="Arial"/>
          <w:szCs w:val="24"/>
          <w:lang w:val="es-ES" w:eastAsia="en-US"/>
        </w:rPr>
        <w:t xml:space="preserve"> para el primero</w:t>
      </w:r>
      <w:r w:rsidR="00143BD4">
        <w:rPr>
          <w:rFonts w:ascii="Arial" w:eastAsiaTheme="minorHAnsi" w:hAnsi="Arial" w:cs="Arial"/>
          <w:szCs w:val="24"/>
          <w:lang w:val="es-ES" w:eastAsia="en-US"/>
        </w:rPr>
        <w:t xml:space="preserve"> dijo laborar</w:t>
      </w:r>
      <w:r w:rsidR="00666352">
        <w:rPr>
          <w:rFonts w:ascii="Arial" w:eastAsiaTheme="minorHAnsi" w:hAnsi="Arial" w:cs="Arial"/>
          <w:szCs w:val="24"/>
          <w:lang w:val="es-ES" w:eastAsia="en-US"/>
        </w:rPr>
        <w:t xml:space="preserve"> hasta el 0</w:t>
      </w:r>
      <w:r w:rsidR="007A3EDC">
        <w:rPr>
          <w:rFonts w:ascii="Arial" w:eastAsiaTheme="minorHAnsi" w:hAnsi="Arial" w:cs="Arial"/>
          <w:szCs w:val="24"/>
          <w:lang w:val="es-ES" w:eastAsia="en-US"/>
        </w:rPr>
        <w:t>5</w:t>
      </w:r>
      <w:r w:rsidR="00666352">
        <w:rPr>
          <w:rFonts w:ascii="Arial" w:eastAsiaTheme="minorHAnsi" w:hAnsi="Arial" w:cs="Arial"/>
          <w:szCs w:val="24"/>
          <w:lang w:val="es-ES" w:eastAsia="en-US"/>
        </w:rPr>
        <w:t xml:space="preserve">-05-2014, </w:t>
      </w:r>
      <w:r w:rsidR="007A3EDC">
        <w:rPr>
          <w:rFonts w:ascii="Arial" w:eastAsiaTheme="minorHAnsi" w:hAnsi="Arial" w:cs="Arial"/>
          <w:szCs w:val="24"/>
          <w:lang w:val="es-ES" w:eastAsia="en-US"/>
        </w:rPr>
        <w:t xml:space="preserve">si en cuenta se tiene que el 06-05-2014  </w:t>
      </w:r>
      <w:r w:rsidR="00B6109A">
        <w:rPr>
          <w:rFonts w:ascii="Arial" w:eastAsiaTheme="minorHAnsi" w:hAnsi="Arial" w:cs="Arial"/>
          <w:szCs w:val="24"/>
          <w:lang w:val="es-ES" w:eastAsia="en-US"/>
        </w:rPr>
        <w:t>falleció;</w:t>
      </w:r>
      <w:r w:rsidR="00666352">
        <w:rPr>
          <w:rFonts w:ascii="Arial" w:eastAsiaTheme="minorHAnsi" w:hAnsi="Arial" w:cs="Arial"/>
          <w:szCs w:val="24"/>
          <w:lang w:val="es-ES" w:eastAsia="en-US"/>
        </w:rPr>
        <w:t xml:space="preserve"> y para la segunda, </w:t>
      </w:r>
      <w:r w:rsidR="007A3EDC">
        <w:rPr>
          <w:rFonts w:ascii="Arial" w:eastAsiaTheme="minorHAnsi" w:hAnsi="Arial" w:cs="Arial"/>
          <w:szCs w:val="24"/>
          <w:lang w:val="es-ES" w:eastAsia="en-US"/>
        </w:rPr>
        <w:t xml:space="preserve">continuó </w:t>
      </w:r>
      <w:r w:rsidR="00666352">
        <w:rPr>
          <w:rFonts w:ascii="Arial" w:eastAsiaTheme="minorHAnsi" w:hAnsi="Arial" w:cs="Arial"/>
          <w:szCs w:val="24"/>
          <w:lang w:val="es-ES" w:eastAsia="en-US"/>
        </w:rPr>
        <w:t xml:space="preserve">hasta el 20-09-2014, data en la </w:t>
      </w:r>
      <w:r w:rsidR="00325341">
        <w:rPr>
          <w:rFonts w:ascii="Arial" w:eastAsiaTheme="minorHAnsi" w:hAnsi="Arial" w:cs="Arial"/>
          <w:szCs w:val="24"/>
          <w:lang w:val="es-ES" w:eastAsia="en-US"/>
        </w:rPr>
        <w:t xml:space="preserve">que dio por </w:t>
      </w:r>
      <w:r w:rsidR="00666352">
        <w:rPr>
          <w:rFonts w:ascii="Arial" w:eastAsiaTheme="minorHAnsi" w:hAnsi="Arial" w:cs="Arial"/>
          <w:szCs w:val="24"/>
          <w:lang w:val="es-ES" w:eastAsia="en-US"/>
        </w:rPr>
        <w:t>termin</w:t>
      </w:r>
      <w:r w:rsidR="00325341">
        <w:rPr>
          <w:rFonts w:ascii="Arial" w:eastAsiaTheme="minorHAnsi" w:hAnsi="Arial" w:cs="Arial"/>
          <w:szCs w:val="24"/>
          <w:lang w:val="es-ES" w:eastAsia="en-US"/>
        </w:rPr>
        <w:t>ado</w:t>
      </w:r>
      <w:r w:rsidR="00666352">
        <w:rPr>
          <w:rFonts w:ascii="Arial" w:eastAsiaTheme="minorHAnsi" w:hAnsi="Arial" w:cs="Arial"/>
          <w:szCs w:val="24"/>
          <w:lang w:val="es-ES" w:eastAsia="en-US"/>
        </w:rPr>
        <w:t xml:space="preserve"> el contrato con el actor</w:t>
      </w:r>
      <w:r w:rsidR="0089075D">
        <w:rPr>
          <w:rFonts w:ascii="Arial" w:eastAsiaTheme="minorHAnsi" w:hAnsi="Arial" w:cs="Arial"/>
          <w:szCs w:val="24"/>
          <w:lang w:val="es-ES" w:eastAsia="en-US"/>
        </w:rPr>
        <w:t>.</w:t>
      </w:r>
    </w:p>
    <w:p w:rsidR="0089075D" w:rsidRDefault="0089075D" w:rsidP="004B5C1E">
      <w:pPr>
        <w:spacing w:line="276" w:lineRule="auto"/>
        <w:jc w:val="both"/>
        <w:rPr>
          <w:rFonts w:ascii="Arial" w:eastAsiaTheme="minorHAnsi" w:hAnsi="Arial" w:cs="Arial"/>
          <w:szCs w:val="24"/>
          <w:lang w:val="es-ES" w:eastAsia="en-US"/>
        </w:rPr>
      </w:pPr>
    </w:p>
    <w:p w:rsidR="0089075D" w:rsidRDefault="0089075D" w:rsidP="004B5C1E">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Asimismo</w:t>
      </w:r>
      <w:r w:rsidR="00B6109A">
        <w:rPr>
          <w:rFonts w:ascii="Arial" w:eastAsiaTheme="minorHAnsi" w:hAnsi="Arial" w:cs="Arial"/>
          <w:szCs w:val="24"/>
          <w:lang w:val="es-ES" w:eastAsia="en-US"/>
        </w:rPr>
        <w:t>,</w:t>
      </w:r>
      <w:r>
        <w:rPr>
          <w:rFonts w:ascii="Arial" w:eastAsiaTheme="minorHAnsi" w:hAnsi="Arial" w:cs="Arial"/>
          <w:szCs w:val="24"/>
          <w:lang w:val="es-ES" w:eastAsia="en-US"/>
        </w:rPr>
        <w:t xml:space="preserve"> que </w:t>
      </w:r>
      <w:r w:rsidR="007A3EDC">
        <w:rPr>
          <w:rFonts w:ascii="Arial" w:eastAsiaTheme="minorHAnsi" w:hAnsi="Arial" w:cs="Arial"/>
          <w:szCs w:val="24"/>
          <w:lang w:val="es-ES" w:eastAsia="en-US"/>
        </w:rPr>
        <w:t>a Amparo Rendón de Betancur</w:t>
      </w:r>
      <w:r w:rsidR="00325341">
        <w:rPr>
          <w:rFonts w:ascii="Arial" w:eastAsiaTheme="minorHAnsi" w:hAnsi="Arial" w:cs="Arial"/>
          <w:szCs w:val="24"/>
          <w:lang w:val="es-ES" w:eastAsia="en-US"/>
        </w:rPr>
        <w:t>,</w:t>
      </w:r>
      <w:r>
        <w:rPr>
          <w:rFonts w:ascii="Arial" w:eastAsiaTheme="minorHAnsi" w:hAnsi="Arial" w:cs="Arial"/>
          <w:szCs w:val="24"/>
          <w:lang w:val="es-ES" w:eastAsia="en-US"/>
        </w:rPr>
        <w:t xml:space="preserve"> el 06-08-2014 le fue adjudicado mediante escritura y por sucesión</w:t>
      </w:r>
      <w:r w:rsidR="00325341">
        <w:rPr>
          <w:rFonts w:ascii="Arial" w:eastAsiaTheme="minorHAnsi" w:hAnsi="Arial" w:cs="Arial"/>
          <w:szCs w:val="24"/>
          <w:lang w:val="es-ES" w:eastAsia="en-US"/>
        </w:rPr>
        <w:t>,</w:t>
      </w:r>
      <w:r>
        <w:rPr>
          <w:rFonts w:ascii="Arial" w:eastAsiaTheme="minorHAnsi" w:hAnsi="Arial" w:cs="Arial"/>
          <w:szCs w:val="24"/>
          <w:lang w:val="es-ES" w:eastAsia="en-US"/>
        </w:rPr>
        <w:t xml:space="preserve"> el predio </w:t>
      </w:r>
      <w:r w:rsidR="007A3EDC">
        <w:rPr>
          <w:rFonts w:ascii="Arial" w:eastAsiaTheme="minorHAnsi" w:hAnsi="Arial" w:cs="Arial"/>
          <w:szCs w:val="24"/>
          <w:lang w:val="es-ES" w:eastAsia="en-US"/>
        </w:rPr>
        <w:t>“</w:t>
      </w:r>
      <w:r>
        <w:rPr>
          <w:rFonts w:ascii="Arial" w:eastAsiaTheme="minorHAnsi" w:hAnsi="Arial" w:cs="Arial"/>
          <w:szCs w:val="24"/>
          <w:lang w:val="es-ES" w:eastAsia="en-US"/>
        </w:rPr>
        <w:t>San Bernardo</w:t>
      </w:r>
      <w:r w:rsidR="007A3EDC">
        <w:rPr>
          <w:rFonts w:ascii="Arial" w:eastAsiaTheme="minorHAnsi" w:hAnsi="Arial" w:cs="Arial"/>
          <w:szCs w:val="24"/>
          <w:lang w:val="es-ES" w:eastAsia="en-US"/>
        </w:rPr>
        <w:t>”</w:t>
      </w:r>
      <w:r>
        <w:rPr>
          <w:rFonts w:ascii="Arial" w:eastAsiaTheme="minorHAnsi" w:hAnsi="Arial" w:cs="Arial"/>
          <w:szCs w:val="24"/>
          <w:lang w:val="es-ES" w:eastAsia="en-US"/>
        </w:rPr>
        <w:t xml:space="preserve">, por ser </w:t>
      </w:r>
      <w:proofErr w:type="gramStart"/>
      <w:r>
        <w:rPr>
          <w:rFonts w:ascii="Arial" w:eastAsiaTheme="minorHAnsi" w:hAnsi="Arial" w:cs="Arial"/>
          <w:szCs w:val="24"/>
          <w:lang w:val="es-ES" w:eastAsia="en-US"/>
        </w:rPr>
        <w:t>la</w:t>
      </w:r>
      <w:proofErr w:type="gramEnd"/>
      <w:r>
        <w:rPr>
          <w:rFonts w:ascii="Arial" w:eastAsiaTheme="minorHAnsi" w:hAnsi="Arial" w:cs="Arial"/>
          <w:szCs w:val="24"/>
          <w:lang w:val="es-ES" w:eastAsia="en-US"/>
        </w:rPr>
        <w:t xml:space="preserve"> cónyuge supérstite del señor Betancur Marulanda.</w:t>
      </w:r>
    </w:p>
    <w:p w:rsidR="00666352" w:rsidRDefault="00666352" w:rsidP="004B5C1E">
      <w:pPr>
        <w:spacing w:line="276" w:lineRule="auto"/>
        <w:jc w:val="both"/>
        <w:rPr>
          <w:rFonts w:ascii="Arial" w:eastAsiaTheme="minorHAnsi" w:hAnsi="Arial" w:cs="Arial"/>
          <w:szCs w:val="24"/>
          <w:lang w:val="es-ES" w:eastAsia="en-US"/>
        </w:rPr>
      </w:pPr>
    </w:p>
    <w:p w:rsidR="00963D13" w:rsidRDefault="00981126" w:rsidP="00325341">
      <w:pPr>
        <w:spacing w:line="276" w:lineRule="auto"/>
        <w:jc w:val="both"/>
        <w:rPr>
          <w:rFonts w:ascii="Arial" w:eastAsiaTheme="minorHAnsi" w:hAnsi="Arial" w:cs="Arial"/>
          <w:lang w:val="es-ES" w:eastAsia="en-US"/>
        </w:rPr>
      </w:pPr>
      <w:r w:rsidRPr="00325341">
        <w:rPr>
          <w:rFonts w:ascii="Arial" w:eastAsiaTheme="minorHAnsi" w:hAnsi="Arial" w:cs="Arial"/>
          <w:lang w:val="es-ES" w:eastAsia="en-US"/>
        </w:rPr>
        <w:t>Como sustento de lo anterior,</w:t>
      </w:r>
      <w:r w:rsidR="004B5C1E" w:rsidRPr="00325341">
        <w:rPr>
          <w:rFonts w:ascii="Arial" w:eastAsiaTheme="minorHAnsi" w:hAnsi="Arial" w:cs="Arial"/>
          <w:lang w:val="es-ES" w:eastAsia="en-US"/>
        </w:rPr>
        <w:t xml:space="preserve"> allegó</w:t>
      </w:r>
      <w:r w:rsidRPr="00325341">
        <w:rPr>
          <w:rFonts w:ascii="Arial" w:eastAsiaTheme="minorHAnsi" w:hAnsi="Arial" w:cs="Arial"/>
          <w:lang w:val="es-ES" w:eastAsia="en-US"/>
        </w:rPr>
        <w:t xml:space="preserve"> escritura pública No.3607 de 06-08-2014 de la Notaría 4 del Círculo de Pereira, </w:t>
      </w:r>
      <w:r w:rsidR="001D7E04">
        <w:rPr>
          <w:rFonts w:ascii="Arial" w:eastAsiaTheme="minorHAnsi" w:hAnsi="Arial" w:cs="Arial"/>
          <w:lang w:val="es-ES" w:eastAsia="en-US"/>
        </w:rPr>
        <w:t>que contiene</w:t>
      </w:r>
      <w:r w:rsidRPr="00325341">
        <w:rPr>
          <w:rFonts w:ascii="Arial" w:eastAsiaTheme="minorHAnsi" w:hAnsi="Arial" w:cs="Arial"/>
          <w:lang w:val="es-ES" w:eastAsia="en-US"/>
        </w:rPr>
        <w:t xml:space="preserve"> el trabajo de partición y adjudicación de </w:t>
      </w:r>
      <w:r w:rsidR="001D7E04">
        <w:rPr>
          <w:rFonts w:ascii="Arial" w:eastAsiaTheme="minorHAnsi" w:hAnsi="Arial" w:cs="Arial"/>
          <w:lang w:val="es-ES" w:eastAsia="en-US"/>
        </w:rPr>
        <w:t xml:space="preserve">los </w:t>
      </w:r>
      <w:r w:rsidRPr="00325341">
        <w:rPr>
          <w:rFonts w:ascii="Arial" w:eastAsiaTheme="minorHAnsi" w:hAnsi="Arial" w:cs="Arial"/>
          <w:lang w:val="es-ES" w:eastAsia="en-US"/>
        </w:rPr>
        <w:t>bienes de la sucesión intestada que se inició el 25-06-2014</w:t>
      </w:r>
      <w:r w:rsidR="00B6109A">
        <w:rPr>
          <w:rFonts w:ascii="Arial" w:eastAsiaTheme="minorHAnsi" w:hAnsi="Arial" w:cs="Arial"/>
          <w:lang w:val="es-ES" w:eastAsia="en-US"/>
        </w:rPr>
        <w:t xml:space="preserve">, visible a folios </w:t>
      </w:r>
      <w:r w:rsidR="00B6109A">
        <w:rPr>
          <w:rFonts w:ascii="Arial" w:eastAsiaTheme="minorHAnsi" w:hAnsi="Arial" w:cs="Arial"/>
          <w:lang w:val="es-ES" w:eastAsia="en-US"/>
        </w:rPr>
        <w:lastRenderedPageBreak/>
        <w:t>11 a 19;</w:t>
      </w:r>
      <w:r w:rsidR="00325341" w:rsidRPr="00325341">
        <w:rPr>
          <w:rFonts w:ascii="Arial" w:eastAsiaTheme="minorHAnsi" w:hAnsi="Arial" w:cs="Arial"/>
          <w:lang w:val="es-ES" w:eastAsia="en-US"/>
        </w:rPr>
        <w:t xml:space="preserve"> en ella se le adjudica a Amparo Rendón de Betancur como cónyuge supérstite, el 30% de un lote de terreno denominado “</w:t>
      </w:r>
      <w:proofErr w:type="spellStart"/>
      <w:r w:rsidR="00325341" w:rsidRPr="00325341">
        <w:rPr>
          <w:rFonts w:ascii="Arial" w:eastAsiaTheme="minorHAnsi" w:hAnsi="Arial" w:cs="Arial"/>
          <w:lang w:val="es-ES" w:eastAsia="en-US"/>
        </w:rPr>
        <w:t>Filobonito</w:t>
      </w:r>
      <w:proofErr w:type="spellEnd"/>
      <w:r w:rsidR="00325341" w:rsidRPr="00325341">
        <w:rPr>
          <w:rFonts w:ascii="Arial" w:eastAsiaTheme="minorHAnsi" w:hAnsi="Arial" w:cs="Arial"/>
          <w:lang w:val="es-ES" w:eastAsia="en-US"/>
        </w:rPr>
        <w:t xml:space="preserve">”, ubicado en el paraje de Cañaveral de Pereira; el 100% de un lote de terreno denominado “El Porvenir”, el que según certificado de tradición y libertad se llama </w:t>
      </w:r>
      <w:r w:rsidR="00325341">
        <w:rPr>
          <w:rFonts w:ascii="Arial" w:eastAsiaTheme="minorHAnsi" w:hAnsi="Arial" w:cs="Arial"/>
          <w:lang w:val="es-ES" w:eastAsia="en-US"/>
        </w:rPr>
        <w:t>“San Bernardo”,</w:t>
      </w:r>
      <w:r w:rsidR="00963D13">
        <w:rPr>
          <w:rFonts w:ascii="Arial" w:eastAsiaTheme="minorHAnsi" w:hAnsi="Arial" w:cs="Arial"/>
          <w:lang w:val="es-ES" w:eastAsia="en-US"/>
        </w:rPr>
        <w:t xml:space="preserve"> el que también se adjunta,</w:t>
      </w:r>
      <w:r w:rsidR="00325341">
        <w:rPr>
          <w:rFonts w:ascii="Arial" w:eastAsiaTheme="minorHAnsi" w:hAnsi="Arial" w:cs="Arial"/>
          <w:lang w:val="es-ES" w:eastAsia="en-US"/>
        </w:rPr>
        <w:t xml:space="preserve"> localizado en la vereda Cañaveral de Pereira</w:t>
      </w:r>
      <w:r w:rsidR="00AF5C83">
        <w:rPr>
          <w:rFonts w:ascii="Arial" w:eastAsiaTheme="minorHAnsi" w:hAnsi="Arial" w:cs="Arial"/>
          <w:lang w:val="es-ES" w:eastAsia="en-US"/>
        </w:rPr>
        <w:t>; una casa de habitación constr</w:t>
      </w:r>
      <w:r w:rsidR="000760B2">
        <w:rPr>
          <w:rFonts w:ascii="Arial" w:eastAsiaTheme="minorHAnsi" w:hAnsi="Arial" w:cs="Arial"/>
          <w:lang w:val="es-ES" w:eastAsia="en-US"/>
        </w:rPr>
        <w:t xml:space="preserve">uida en Bahareque en Altagracia; una casa de habitación ubicada en la calle 72 </w:t>
      </w:r>
      <w:proofErr w:type="spellStart"/>
      <w:r w:rsidR="000760B2">
        <w:rPr>
          <w:rFonts w:ascii="Arial" w:eastAsiaTheme="minorHAnsi" w:hAnsi="Arial" w:cs="Arial"/>
          <w:lang w:val="es-ES" w:eastAsia="en-US"/>
        </w:rPr>
        <w:t>cras</w:t>
      </w:r>
      <w:proofErr w:type="spellEnd"/>
      <w:r w:rsidR="000760B2">
        <w:rPr>
          <w:rFonts w:ascii="Arial" w:eastAsiaTheme="minorHAnsi" w:hAnsi="Arial" w:cs="Arial"/>
          <w:lang w:val="es-ES" w:eastAsia="en-US"/>
        </w:rPr>
        <w:t xml:space="preserve">. 35B y 36 No.35B-57; </w:t>
      </w:r>
      <w:r w:rsidR="007A3EDC">
        <w:rPr>
          <w:rFonts w:ascii="Arial" w:eastAsiaTheme="minorHAnsi" w:hAnsi="Arial" w:cs="Arial"/>
          <w:lang w:val="es-ES" w:eastAsia="en-US"/>
        </w:rPr>
        <w:t xml:space="preserve">y </w:t>
      </w:r>
      <w:r w:rsidR="000760B2">
        <w:rPr>
          <w:rFonts w:ascii="Arial" w:eastAsiaTheme="minorHAnsi" w:hAnsi="Arial" w:cs="Arial"/>
          <w:lang w:val="es-ES" w:eastAsia="en-US"/>
        </w:rPr>
        <w:t xml:space="preserve">un lote de </w:t>
      </w:r>
      <w:r w:rsidR="007A3EDC">
        <w:rPr>
          <w:rFonts w:ascii="Arial" w:eastAsiaTheme="minorHAnsi" w:hAnsi="Arial" w:cs="Arial"/>
          <w:lang w:val="es-ES" w:eastAsia="en-US"/>
        </w:rPr>
        <w:t>terreno</w:t>
      </w:r>
      <w:r w:rsidR="000760B2">
        <w:rPr>
          <w:rFonts w:ascii="Arial" w:eastAsiaTheme="minorHAnsi" w:hAnsi="Arial" w:cs="Arial"/>
          <w:lang w:val="es-ES" w:eastAsia="en-US"/>
        </w:rPr>
        <w:t xml:space="preserve"> con casa de habitación denominado “El Prado” localizado en el paraje Cañaveral de Altagracia, </w:t>
      </w:r>
      <w:r w:rsidR="00AF5C83">
        <w:rPr>
          <w:rFonts w:ascii="Arial" w:eastAsiaTheme="minorHAnsi" w:hAnsi="Arial" w:cs="Arial"/>
          <w:lang w:val="es-ES" w:eastAsia="en-US"/>
        </w:rPr>
        <w:t>entre otros.</w:t>
      </w:r>
    </w:p>
    <w:p w:rsidR="00963D13" w:rsidRDefault="00963D13" w:rsidP="00325341">
      <w:pPr>
        <w:spacing w:line="276" w:lineRule="auto"/>
        <w:jc w:val="both"/>
        <w:rPr>
          <w:rFonts w:ascii="Arial" w:eastAsiaTheme="minorHAnsi" w:hAnsi="Arial" w:cs="Arial"/>
          <w:lang w:val="es-ES" w:eastAsia="en-US"/>
        </w:rPr>
      </w:pPr>
    </w:p>
    <w:p w:rsidR="004B5C1E" w:rsidRDefault="004B5C1E" w:rsidP="004B5C1E">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De otro lado, </w:t>
      </w:r>
      <w:r w:rsidR="00963D13">
        <w:rPr>
          <w:rFonts w:ascii="Arial" w:eastAsiaTheme="minorHAnsi" w:hAnsi="Arial" w:cs="Arial"/>
          <w:szCs w:val="24"/>
          <w:lang w:val="es-ES" w:eastAsia="en-US"/>
        </w:rPr>
        <w:t>comparecieron a rendir testimonio los señores José Noé Reyes Zu</w:t>
      </w:r>
      <w:r w:rsidR="00B6109A">
        <w:rPr>
          <w:rFonts w:ascii="Arial" w:eastAsiaTheme="minorHAnsi" w:hAnsi="Arial" w:cs="Arial"/>
          <w:szCs w:val="24"/>
          <w:lang w:val="es-ES" w:eastAsia="en-US"/>
        </w:rPr>
        <w:t>luaga y José Jesús López García;</w:t>
      </w:r>
      <w:r w:rsidR="00963D13">
        <w:rPr>
          <w:rFonts w:ascii="Arial" w:eastAsiaTheme="minorHAnsi" w:hAnsi="Arial" w:cs="Arial"/>
          <w:szCs w:val="24"/>
          <w:lang w:val="es-ES" w:eastAsia="en-US"/>
        </w:rPr>
        <w:t xml:space="preserve"> el primero, adujo que </w:t>
      </w:r>
      <w:r w:rsidR="00F67AC9">
        <w:rPr>
          <w:rFonts w:ascii="Arial" w:eastAsiaTheme="minorHAnsi" w:hAnsi="Arial" w:cs="Arial"/>
          <w:szCs w:val="24"/>
          <w:lang w:val="es-ES" w:eastAsia="en-US"/>
        </w:rPr>
        <w:t xml:space="preserve">conocía que el señor Eliecer de Jesús Ospina </w:t>
      </w:r>
      <w:proofErr w:type="spellStart"/>
      <w:r w:rsidR="00F67AC9">
        <w:rPr>
          <w:rFonts w:ascii="Arial" w:eastAsiaTheme="minorHAnsi" w:hAnsi="Arial" w:cs="Arial"/>
          <w:szCs w:val="24"/>
          <w:lang w:val="es-ES" w:eastAsia="en-US"/>
        </w:rPr>
        <w:t>Pulgarín</w:t>
      </w:r>
      <w:proofErr w:type="spellEnd"/>
      <w:r w:rsidR="00F67AC9">
        <w:rPr>
          <w:rFonts w:ascii="Arial" w:eastAsiaTheme="minorHAnsi" w:hAnsi="Arial" w:cs="Arial"/>
          <w:szCs w:val="24"/>
          <w:lang w:val="es-ES" w:eastAsia="en-US"/>
        </w:rPr>
        <w:t xml:space="preserve"> trabajó en la finca “El Balcón” porque él se lo contó, sin que le conste; y el segundo, señaló que vivió en la vereda Cañaveral por el lapso de 2 años y medio,</w:t>
      </w:r>
      <w:r w:rsidR="00B6109A">
        <w:rPr>
          <w:rFonts w:ascii="Arial" w:eastAsiaTheme="minorHAnsi" w:hAnsi="Arial" w:cs="Arial"/>
          <w:szCs w:val="24"/>
          <w:lang w:val="es-ES" w:eastAsia="en-US"/>
        </w:rPr>
        <w:t xml:space="preserve"> sin precisar la época;</w:t>
      </w:r>
      <w:r w:rsidR="001D7E04">
        <w:rPr>
          <w:rFonts w:ascii="Arial" w:eastAsiaTheme="minorHAnsi" w:hAnsi="Arial" w:cs="Arial"/>
          <w:szCs w:val="24"/>
          <w:lang w:val="es-ES" w:eastAsia="en-US"/>
        </w:rPr>
        <w:t xml:space="preserve"> que</w:t>
      </w:r>
      <w:r w:rsidR="00F67AC9">
        <w:rPr>
          <w:rFonts w:ascii="Arial" w:eastAsiaTheme="minorHAnsi" w:hAnsi="Arial" w:cs="Arial"/>
          <w:szCs w:val="24"/>
          <w:lang w:val="es-ES" w:eastAsia="en-US"/>
        </w:rPr>
        <w:t xml:space="preserve"> era vecino del actor</w:t>
      </w:r>
      <w:r w:rsidR="00E72F0A">
        <w:rPr>
          <w:rFonts w:ascii="Arial" w:eastAsiaTheme="minorHAnsi" w:hAnsi="Arial" w:cs="Arial"/>
          <w:szCs w:val="24"/>
          <w:lang w:val="es-ES" w:eastAsia="en-US"/>
        </w:rPr>
        <w:t>,</w:t>
      </w:r>
      <w:r w:rsidR="001D7E04">
        <w:rPr>
          <w:rFonts w:ascii="Arial" w:eastAsiaTheme="minorHAnsi" w:hAnsi="Arial" w:cs="Arial"/>
          <w:szCs w:val="24"/>
          <w:lang w:val="es-ES" w:eastAsia="en-US"/>
        </w:rPr>
        <w:t xml:space="preserve"> quien</w:t>
      </w:r>
      <w:r w:rsidR="00F67AC9">
        <w:rPr>
          <w:rFonts w:ascii="Arial" w:eastAsiaTheme="minorHAnsi" w:hAnsi="Arial" w:cs="Arial"/>
          <w:szCs w:val="24"/>
          <w:lang w:val="es-ES" w:eastAsia="en-US"/>
        </w:rPr>
        <w:t xml:space="preserve"> se desempeñó como agricultor </w:t>
      </w:r>
      <w:r w:rsidR="001A39B7">
        <w:rPr>
          <w:rFonts w:ascii="Arial" w:eastAsiaTheme="minorHAnsi" w:hAnsi="Arial" w:cs="Arial"/>
          <w:szCs w:val="24"/>
          <w:lang w:val="es-ES" w:eastAsia="en-US"/>
        </w:rPr>
        <w:t xml:space="preserve">en la finca “El Balcón” de Gustavo Betancur Marulanda, </w:t>
      </w:r>
      <w:r w:rsidR="001D7E04">
        <w:rPr>
          <w:rFonts w:ascii="Arial" w:eastAsiaTheme="minorHAnsi" w:hAnsi="Arial" w:cs="Arial"/>
          <w:szCs w:val="24"/>
          <w:lang w:val="es-ES" w:eastAsia="en-US"/>
        </w:rPr>
        <w:t>siendo esta</w:t>
      </w:r>
      <w:r w:rsidR="001A39B7">
        <w:rPr>
          <w:rFonts w:ascii="Arial" w:eastAsiaTheme="minorHAnsi" w:hAnsi="Arial" w:cs="Arial"/>
          <w:szCs w:val="24"/>
          <w:lang w:val="es-ES" w:eastAsia="en-US"/>
        </w:rPr>
        <w:t xml:space="preserve"> la persona que lo contrató, asimismo</w:t>
      </w:r>
      <w:r w:rsidR="001D7E04">
        <w:rPr>
          <w:rFonts w:ascii="Arial" w:eastAsiaTheme="minorHAnsi" w:hAnsi="Arial" w:cs="Arial"/>
          <w:szCs w:val="24"/>
          <w:lang w:val="es-ES" w:eastAsia="en-US"/>
        </w:rPr>
        <w:t xml:space="preserve"> afirmó que lo</w:t>
      </w:r>
      <w:r w:rsidR="001A39B7">
        <w:rPr>
          <w:rFonts w:ascii="Arial" w:eastAsiaTheme="minorHAnsi" w:hAnsi="Arial" w:cs="Arial"/>
          <w:szCs w:val="24"/>
          <w:lang w:val="es-ES" w:eastAsia="en-US"/>
        </w:rPr>
        <w:t xml:space="preserve"> vio fumigar</w:t>
      </w:r>
      <w:r w:rsidR="00D913C7">
        <w:rPr>
          <w:rFonts w:ascii="Arial" w:eastAsiaTheme="minorHAnsi" w:hAnsi="Arial" w:cs="Arial"/>
          <w:szCs w:val="24"/>
          <w:lang w:val="es-ES" w:eastAsia="en-US"/>
        </w:rPr>
        <w:t>.</w:t>
      </w:r>
    </w:p>
    <w:p w:rsidR="00D913C7" w:rsidRDefault="00D913C7" w:rsidP="004B5C1E">
      <w:pPr>
        <w:spacing w:line="276" w:lineRule="auto"/>
        <w:jc w:val="both"/>
        <w:rPr>
          <w:rFonts w:ascii="Arial" w:eastAsiaTheme="minorHAnsi" w:hAnsi="Arial" w:cs="Arial"/>
          <w:szCs w:val="24"/>
          <w:lang w:val="es-ES" w:eastAsia="en-US"/>
        </w:rPr>
      </w:pPr>
    </w:p>
    <w:p w:rsidR="000760B2" w:rsidRDefault="00D913C7" w:rsidP="004B5C1E">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Agregó</w:t>
      </w:r>
      <w:r w:rsidR="001D7E04">
        <w:rPr>
          <w:rFonts w:ascii="Arial" w:eastAsiaTheme="minorHAnsi" w:hAnsi="Arial" w:cs="Arial"/>
          <w:szCs w:val="24"/>
          <w:lang w:val="es-ES" w:eastAsia="en-US"/>
        </w:rPr>
        <w:t xml:space="preserve"> el testigo que </w:t>
      </w:r>
      <w:r>
        <w:rPr>
          <w:rFonts w:ascii="Arial" w:eastAsiaTheme="minorHAnsi" w:hAnsi="Arial" w:cs="Arial"/>
          <w:szCs w:val="24"/>
          <w:lang w:val="es-ES" w:eastAsia="en-US"/>
        </w:rPr>
        <w:t>trabajó en la misma finca</w:t>
      </w:r>
      <w:r w:rsidR="00B6109A">
        <w:rPr>
          <w:rFonts w:ascii="Arial" w:eastAsiaTheme="minorHAnsi" w:hAnsi="Arial" w:cs="Arial"/>
          <w:szCs w:val="24"/>
          <w:lang w:val="es-ES" w:eastAsia="en-US"/>
        </w:rPr>
        <w:t>,</w:t>
      </w:r>
      <w:r>
        <w:rPr>
          <w:rFonts w:ascii="Arial" w:eastAsiaTheme="minorHAnsi" w:hAnsi="Arial" w:cs="Arial"/>
          <w:szCs w:val="24"/>
          <w:lang w:val="es-ES" w:eastAsia="en-US"/>
        </w:rPr>
        <w:t xml:space="preserve"> pero en época distinta a la del </w:t>
      </w:r>
      <w:r w:rsidR="001D7E04">
        <w:rPr>
          <w:rFonts w:ascii="Arial" w:eastAsiaTheme="minorHAnsi" w:hAnsi="Arial" w:cs="Arial"/>
          <w:szCs w:val="24"/>
          <w:lang w:val="es-ES" w:eastAsia="en-US"/>
        </w:rPr>
        <w:t xml:space="preserve">señor </w:t>
      </w:r>
      <w:proofErr w:type="spellStart"/>
      <w:r w:rsidR="001D7E04">
        <w:rPr>
          <w:rFonts w:ascii="Arial" w:eastAsiaTheme="minorHAnsi" w:hAnsi="Arial" w:cs="Arial"/>
          <w:szCs w:val="24"/>
          <w:lang w:val="es-ES" w:eastAsia="en-US"/>
        </w:rPr>
        <w:t>Pulgarín</w:t>
      </w:r>
      <w:proofErr w:type="spellEnd"/>
      <w:r w:rsidR="001D7E04">
        <w:rPr>
          <w:rFonts w:ascii="Arial" w:eastAsiaTheme="minorHAnsi" w:hAnsi="Arial" w:cs="Arial"/>
          <w:szCs w:val="24"/>
          <w:lang w:val="es-ES" w:eastAsia="en-US"/>
        </w:rPr>
        <w:t xml:space="preserve"> Ospina</w:t>
      </w:r>
      <w:r>
        <w:rPr>
          <w:rFonts w:ascii="Arial" w:eastAsiaTheme="minorHAnsi" w:hAnsi="Arial" w:cs="Arial"/>
          <w:szCs w:val="24"/>
          <w:lang w:val="es-ES" w:eastAsia="en-US"/>
        </w:rPr>
        <w:t xml:space="preserve"> y lo que s</w:t>
      </w:r>
      <w:r w:rsidR="006E46F9">
        <w:rPr>
          <w:rFonts w:ascii="Arial" w:eastAsiaTheme="minorHAnsi" w:hAnsi="Arial" w:cs="Arial"/>
          <w:szCs w:val="24"/>
          <w:lang w:val="es-ES" w:eastAsia="en-US"/>
        </w:rPr>
        <w:t xml:space="preserve">abe del trabajo </w:t>
      </w:r>
      <w:r w:rsidR="001D7E04">
        <w:rPr>
          <w:rFonts w:ascii="Arial" w:eastAsiaTheme="minorHAnsi" w:hAnsi="Arial" w:cs="Arial"/>
          <w:szCs w:val="24"/>
          <w:lang w:val="es-ES" w:eastAsia="en-US"/>
        </w:rPr>
        <w:t>de éste</w:t>
      </w:r>
      <w:r w:rsidR="00B6109A">
        <w:rPr>
          <w:rFonts w:ascii="Arial" w:eastAsiaTheme="minorHAnsi" w:hAnsi="Arial" w:cs="Arial"/>
          <w:szCs w:val="24"/>
          <w:lang w:val="es-ES" w:eastAsia="en-US"/>
        </w:rPr>
        <w:t>,</w:t>
      </w:r>
      <w:r>
        <w:rPr>
          <w:rFonts w:ascii="Arial" w:eastAsiaTheme="minorHAnsi" w:hAnsi="Arial" w:cs="Arial"/>
          <w:szCs w:val="24"/>
          <w:lang w:val="es-ES" w:eastAsia="en-US"/>
        </w:rPr>
        <w:t xml:space="preserve"> es porque </w:t>
      </w:r>
      <w:r w:rsidR="001D7E04">
        <w:rPr>
          <w:rFonts w:ascii="Arial" w:eastAsiaTheme="minorHAnsi" w:hAnsi="Arial" w:cs="Arial"/>
          <w:szCs w:val="24"/>
          <w:lang w:val="es-ES" w:eastAsia="en-US"/>
        </w:rPr>
        <w:t>se lo</w:t>
      </w:r>
      <w:r>
        <w:rPr>
          <w:rFonts w:ascii="Arial" w:eastAsiaTheme="minorHAnsi" w:hAnsi="Arial" w:cs="Arial"/>
          <w:szCs w:val="24"/>
          <w:lang w:val="es-ES" w:eastAsia="en-US"/>
        </w:rPr>
        <w:t xml:space="preserve"> contaba, </w:t>
      </w:r>
      <w:r w:rsidR="000760B2">
        <w:rPr>
          <w:rFonts w:ascii="Arial" w:eastAsiaTheme="minorHAnsi" w:hAnsi="Arial" w:cs="Arial"/>
          <w:szCs w:val="24"/>
          <w:lang w:val="es-ES" w:eastAsia="en-US"/>
        </w:rPr>
        <w:t>de la misma forma, que veía al actor acudir a su lugar de trabajo.</w:t>
      </w:r>
      <w:r w:rsidR="006E46F9">
        <w:rPr>
          <w:rFonts w:ascii="Arial" w:eastAsiaTheme="minorHAnsi" w:hAnsi="Arial" w:cs="Arial"/>
          <w:szCs w:val="24"/>
          <w:lang w:val="es-ES" w:eastAsia="en-US"/>
        </w:rPr>
        <w:t xml:space="preserve"> </w:t>
      </w:r>
    </w:p>
    <w:p w:rsidR="000760B2" w:rsidRDefault="000760B2" w:rsidP="004B5C1E">
      <w:pPr>
        <w:spacing w:line="276" w:lineRule="auto"/>
        <w:jc w:val="both"/>
        <w:rPr>
          <w:rFonts w:ascii="Arial" w:eastAsiaTheme="minorHAnsi" w:hAnsi="Arial" w:cs="Arial"/>
          <w:szCs w:val="24"/>
          <w:lang w:val="es-ES" w:eastAsia="en-US"/>
        </w:rPr>
      </w:pPr>
    </w:p>
    <w:p w:rsidR="004B5C1E" w:rsidRDefault="004B5C1E" w:rsidP="004B5C1E">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Sin que aparte de estos documentos</w:t>
      </w:r>
      <w:r w:rsidR="000760B2">
        <w:rPr>
          <w:rFonts w:ascii="Arial" w:eastAsiaTheme="minorHAnsi" w:hAnsi="Arial" w:cs="Arial"/>
          <w:szCs w:val="24"/>
          <w:lang w:val="es-ES" w:eastAsia="en-US"/>
        </w:rPr>
        <w:t xml:space="preserve"> y testimonios</w:t>
      </w:r>
      <w:r>
        <w:rPr>
          <w:rFonts w:ascii="Arial" w:eastAsiaTheme="minorHAnsi" w:hAnsi="Arial" w:cs="Arial"/>
          <w:szCs w:val="24"/>
          <w:lang w:val="es-ES" w:eastAsia="en-US"/>
        </w:rPr>
        <w:t xml:space="preserve"> repose otro medio probatorio, pues al estar la d</w:t>
      </w:r>
      <w:r w:rsidRPr="00DE7127">
        <w:rPr>
          <w:rFonts w:ascii="Arial" w:eastAsiaTheme="minorHAnsi" w:hAnsi="Arial" w:cs="Arial"/>
          <w:szCs w:val="24"/>
          <w:lang w:val="es-ES" w:eastAsia="en-US"/>
        </w:rPr>
        <w:t>emandada</w:t>
      </w:r>
      <w:r>
        <w:rPr>
          <w:rFonts w:ascii="Arial" w:eastAsiaTheme="minorHAnsi" w:hAnsi="Arial" w:cs="Arial"/>
          <w:szCs w:val="24"/>
          <w:lang w:val="es-ES" w:eastAsia="en-US"/>
        </w:rPr>
        <w:t xml:space="preserve"> </w:t>
      </w:r>
      <w:r w:rsidR="000760B2">
        <w:rPr>
          <w:rFonts w:ascii="Arial" w:eastAsiaTheme="minorHAnsi" w:hAnsi="Arial" w:cs="Arial"/>
          <w:szCs w:val="24"/>
          <w:lang w:val="es-ES" w:eastAsia="en-US"/>
        </w:rPr>
        <w:t>Amparo Rendón de Betancur</w:t>
      </w:r>
      <w:r>
        <w:rPr>
          <w:rFonts w:ascii="Arial" w:eastAsiaTheme="minorHAnsi" w:hAnsi="Arial" w:cs="Arial"/>
          <w:szCs w:val="24"/>
          <w:lang w:val="es-ES" w:eastAsia="en-US"/>
        </w:rPr>
        <w:t xml:space="preserve"> </w:t>
      </w:r>
      <w:r w:rsidRPr="00DE7127">
        <w:rPr>
          <w:rFonts w:ascii="Arial" w:eastAsiaTheme="minorHAnsi" w:hAnsi="Arial" w:cs="Arial"/>
          <w:szCs w:val="24"/>
          <w:lang w:val="es-ES" w:eastAsia="en-US"/>
        </w:rPr>
        <w:t xml:space="preserve">representada por curador ad </w:t>
      </w:r>
      <w:proofErr w:type="spellStart"/>
      <w:r w:rsidRPr="00DE7127">
        <w:rPr>
          <w:rFonts w:ascii="Arial" w:eastAsiaTheme="minorHAnsi" w:hAnsi="Arial" w:cs="Arial"/>
          <w:szCs w:val="24"/>
          <w:lang w:val="es-ES" w:eastAsia="en-US"/>
        </w:rPr>
        <w:t>litem</w:t>
      </w:r>
      <w:proofErr w:type="spellEnd"/>
      <w:r>
        <w:rPr>
          <w:rFonts w:ascii="Arial" w:eastAsiaTheme="minorHAnsi" w:hAnsi="Arial" w:cs="Arial"/>
          <w:szCs w:val="24"/>
          <w:lang w:val="es-ES" w:eastAsia="en-US"/>
        </w:rPr>
        <w:t>, lo</w:t>
      </w:r>
      <w:r w:rsidR="000760B2">
        <w:rPr>
          <w:rFonts w:ascii="Arial" w:eastAsiaTheme="minorHAnsi" w:hAnsi="Arial" w:cs="Arial"/>
          <w:szCs w:val="24"/>
          <w:lang w:val="es-ES" w:eastAsia="en-US"/>
        </w:rPr>
        <w:t xml:space="preserve"> dicho</w:t>
      </w:r>
      <w:r w:rsidR="00161EFF">
        <w:rPr>
          <w:rFonts w:ascii="Arial" w:eastAsiaTheme="minorHAnsi" w:hAnsi="Arial" w:cs="Arial"/>
          <w:szCs w:val="24"/>
          <w:lang w:val="es-ES" w:eastAsia="en-US"/>
        </w:rPr>
        <w:t xml:space="preserve"> por este</w:t>
      </w:r>
      <w:r>
        <w:rPr>
          <w:rFonts w:ascii="Arial" w:eastAsiaTheme="minorHAnsi" w:hAnsi="Arial" w:cs="Arial"/>
          <w:szCs w:val="24"/>
          <w:lang w:val="es-ES" w:eastAsia="en-US"/>
        </w:rPr>
        <w:t xml:space="preserve"> al contestar la demanda</w:t>
      </w:r>
      <w:r w:rsidR="000760B2">
        <w:rPr>
          <w:rFonts w:ascii="Arial" w:eastAsiaTheme="minorHAnsi" w:hAnsi="Arial" w:cs="Arial"/>
          <w:szCs w:val="24"/>
          <w:lang w:val="es-ES" w:eastAsia="en-US"/>
        </w:rPr>
        <w:t>,</w:t>
      </w:r>
      <w:r>
        <w:rPr>
          <w:rFonts w:ascii="Arial" w:eastAsiaTheme="minorHAnsi" w:hAnsi="Arial" w:cs="Arial"/>
          <w:szCs w:val="24"/>
          <w:lang w:val="es-ES" w:eastAsia="en-US"/>
        </w:rPr>
        <w:t xml:space="preserve"> no constituye prueba de confesión, al carecer de facultades para disponer del derecho en litigio (artículos 56 y 191 CGP). </w:t>
      </w:r>
    </w:p>
    <w:p w:rsidR="004B5C1E" w:rsidRPr="00DE7127" w:rsidRDefault="004B5C1E" w:rsidP="004B5C1E">
      <w:pPr>
        <w:spacing w:line="276" w:lineRule="auto"/>
        <w:jc w:val="both"/>
        <w:rPr>
          <w:rFonts w:ascii="Arial" w:eastAsiaTheme="minorHAnsi" w:hAnsi="Arial" w:cs="Arial"/>
          <w:szCs w:val="24"/>
          <w:lang w:val="es-ES" w:eastAsia="en-US"/>
        </w:rPr>
      </w:pPr>
    </w:p>
    <w:p w:rsidR="00226A8D" w:rsidRDefault="004B5C1E" w:rsidP="004B5C1E">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Entonces, </w:t>
      </w:r>
      <w:r w:rsidR="000760B2">
        <w:rPr>
          <w:rFonts w:ascii="Arial" w:eastAsiaTheme="minorHAnsi" w:hAnsi="Arial" w:cs="Arial"/>
          <w:szCs w:val="24"/>
          <w:lang w:val="es-ES" w:eastAsia="en-US"/>
        </w:rPr>
        <w:t>los documentos</w:t>
      </w:r>
      <w:r>
        <w:rPr>
          <w:rFonts w:ascii="Arial" w:eastAsiaTheme="minorHAnsi" w:hAnsi="Arial" w:cs="Arial"/>
          <w:szCs w:val="24"/>
          <w:lang w:val="es-ES" w:eastAsia="en-US"/>
        </w:rPr>
        <w:t xml:space="preserve"> en comento da</w:t>
      </w:r>
      <w:r w:rsidR="000760B2">
        <w:rPr>
          <w:rFonts w:ascii="Arial" w:eastAsiaTheme="minorHAnsi" w:hAnsi="Arial" w:cs="Arial"/>
          <w:szCs w:val="24"/>
          <w:lang w:val="es-ES" w:eastAsia="en-US"/>
        </w:rPr>
        <w:t>n</w:t>
      </w:r>
      <w:r>
        <w:rPr>
          <w:rFonts w:ascii="Arial" w:eastAsiaTheme="minorHAnsi" w:hAnsi="Arial" w:cs="Arial"/>
          <w:szCs w:val="24"/>
          <w:lang w:val="es-ES" w:eastAsia="en-US"/>
        </w:rPr>
        <w:t xml:space="preserve"> cuenta </w:t>
      </w:r>
      <w:r w:rsidR="000760B2">
        <w:rPr>
          <w:rFonts w:ascii="Arial" w:eastAsiaTheme="minorHAnsi" w:hAnsi="Arial" w:cs="Arial"/>
          <w:szCs w:val="24"/>
          <w:lang w:val="es-ES" w:eastAsia="en-US"/>
        </w:rPr>
        <w:t>que a la señora Rendón de Betancur se le adjudicaron unos bienes</w:t>
      </w:r>
      <w:r w:rsidR="00ED4A1D">
        <w:rPr>
          <w:rFonts w:ascii="Arial" w:eastAsiaTheme="minorHAnsi" w:hAnsi="Arial" w:cs="Arial"/>
          <w:szCs w:val="24"/>
          <w:lang w:val="es-ES" w:eastAsia="en-US"/>
        </w:rPr>
        <w:t>,</w:t>
      </w:r>
      <w:r w:rsidR="000760B2">
        <w:rPr>
          <w:rFonts w:ascii="Arial" w:eastAsiaTheme="minorHAnsi" w:hAnsi="Arial" w:cs="Arial"/>
          <w:szCs w:val="24"/>
          <w:lang w:val="es-ES" w:eastAsia="en-US"/>
        </w:rPr>
        <w:t xml:space="preserve"> entre los que no se encuentra el predio “El Balcón” que mencionaron los testigos</w:t>
      </w:r>
      <w:r w:rsidR="00ED4A1D">
        <w:rPr>
          <w:rFonts w:ascii="Arial" w:eastAsiaTheme="minorHAnsi" w:hAnsi="Arial" w:cs="Arial"/>
          <w:szCs w:val="24"/>
          <w:lang w:val="es-ES" w:eastAsia="en-US"/>
        </w:rPr>
        <w:t xml:space="preserve"> como el</w:t>
      </w:r>
      <w:r w:rsidR="00226A8D">
        <w:rPr>
          <w:rFonts w:ascii="Arial" w:eastAsiaTheme="minorHAnsi" w:hAnsi="Arial" w:cs="Arial"/>
          <w:szCs w:val="24"/>
          <w:lang w:val="es-ES" w:eastAsia="en-US"/>
        </w:rPr>
        <w:t xml:space="preserve"> lugar donde prestó sus servicios personales el demandante</w:t>
      </w:r>
      <w:r w:rsidR="00ED4A1D">
        <w:rPr>
          <w:rFonts w:ascii="Arial" w:eastAsiaTheme="minorHAnsi" w:hAnsi="Arial" w:cs="Arial"/>
          <w:szCs w:val="24"/>
          <w:lang w:val="es-ES" w:eastAsia="en-US"/>
        </w:rPr>
        <w:t>.</w:t>
      </w:r>
      <w:r w:rsidR="00226A8D">
        <w:rPr>
          <w:rFonts w:ascii="Arial" w:eastAsiaTheme="minorHAnsi" w:hAnsi="Arial" w:cs="Arial"/>
          <w:szCs w:val="24"/>
          <w:lang w:val="es-ES" w:eastAsia="en-US"/>
        </w:rPr>
        <w:t xml:space="preserve"> </w:t>
      </w:r>
    </w:p>
    <w:p w:rsidR="00226A8D" w:rsidRDefault="00226A8D" w:rsidP="004B5C1E">
      <w:pPr>
        <w:spacing w:line="276" w:lineRule="auto"/>
        <w:jc w:val="both"/>
        <w:rPr>
          <w:rFonts w:ascii="Arial" w:eastAsiaTheme="minorHAnsi" w:hAnsi="Arial" w:cs="Arial"/>
          <w:szCs w:val="24"/>
          <w:lang w:val="es-ES" w:eastAsia="en-US"/>
        </w:rPr>
      </w:pPr>
    </w:p>
    <w:p w:rsidR="004B5C1E" w:rsidRDefault="001D7E04" w:rsidP="004B5C1E">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Por su parte</w:t>
      </w:r>
      <w:r w:rsidR="00ED4A1D">
        <w:rPr>
          <w:rFonts w:ascii="Arial" w:eastAsiaTheme="minorHAnsi" w:hAnsi="Arial" w:cs="Arial"/>
          <w:szCs w:val="24"/>
          <w:lang w:val="es-ES" w:eastAsia="en-US"/>
        </w:rPr>
        <w:t xml:space="preserve"> los testigos</w:t>
      </w:r>
      <w:r w:rsidR="00C35775">
        <w:rPr>
          <w:rFonts w:ascii="Arial" w:eastAsiaTheme="minorHAnsi" w:hAnsi="Arial" w:cs="Arial"/>
          <w:szCs w:val="24"/>
          <w:lang w:val="es-ES" w:eastAsia="en-US"/>
        </w:rPr>
        <w:t xml:space="preserve"> al carecer de grado de instrucción, les dificultó comprender las preguntas, lo que exige mayor cuidado en la valoración de sus </w:t>
      </w:r>
      <w:proofErr w:type="spellStart"/>
      <w:r w:rsidR="00C35775">
        <w:rPr>
          <w:rFonts w:ascii="Arial" w:eastAsiaTheme="minorHAnsi" w:hAnsi="Arial" w:cs="Arial"/>
          <w:szCs w:val="24"/>
          <w:lang w:val="es-ES" w:eastAsia="en-US"/>
        </w:rPr>
        <w:t>respuestas.Así</w:t>
      </w:r>
      <w:proofErr w:type="spellEnd"/>
      <w:r w:rsidR="00C35775">
        <w:rPr>
          <w:rFonts w:ascii="Arial" w:eastAsiaTheme="minorHAnsi" w:hAnsi="Arial" w:cs="Arial"/>
          <w:szCs w:val="24"/>
          <w:lang w:val="es-ES" w:eastAsia="en-US"/>
        </w:rPr>
        <w:t>, lo que emerge</w:t>
      </w:r>
      <w:r w:rsidR="00B6109A">
        <w:rPr>
          <w:rFonts w:ascii="Arial" w:eastAsiaTheme="minorHAnsi" w:hAnsi="Arial" w:cs="Arial"/>
          <w:szCs w:val="24"/>
          <w:lang w:val="es-ES" w:eastAsia="en-US"/>
        </w:rPr>
        <w:t>,</w:t>
      </w:r>
      <w:r w:rsidR="00C35775">
        <w:rPr>
          <w:rFonts w:ascii="Arial" w:eastAsiaTheme="minorHAnsi" w:hAnsi="Arial" w:cs="Arial"/>
          <w:szCs w:val="24"/>
          <w:lang w:val="es-ES" w:eastAsia="en-US"/>
        </w:rPr>
        <w:t xml:space="preserve"> es que son </w:t>
      </w:r>
      <w:r w:rsidR="00ED4A1D">
        <w:rPr>
          <w:rFonts w:ascii="Arial" w:eastAsiaTheme="minorHAnsi" w:hAnsi="Arial" w:cs="Arial"/>
          <w:szCs w:val="24"/>
          <w:lang w:val="es-ES" w:eastAsia="en-US"/>
        </w:rPr>
        <w:t>de oídas</w:t>
      </w:r>
      <w:r w:rsidR="00C35775">
        <w:rPr>
          <w:rFonts w:ascii="Arial" w:eastAsiaTheme="minorHAnsi" w:hAnsi="Arial" w:cs="Arial"/>
          <w:szCs w:val="24"/>
          <w:lang w:val="es-ES" w:eastAsia="en-US"/>
        </w:rPr>
        <w:t xml:space="preserve"> respecto a la prestación del servicio para el señor Betancur</w:t>
      </w:r>
      <w:r w:rsidR="00ED4A1D">
        <w:rPr>
          <w:rFonts w:ascii="Arial" w:eastAsiaTheme="minorHAnsi" w:hAnsi="Arial" w:cs="Arial"/>
          <w:szCs w:val="24"/>
          <w:lang w:val="es-ES" w:eastAsia="en-US"/>
        </w:rPr>
        <w:t xml:space="preserve">, pues lo que conocen es porque el actor </w:t>
      </w:r>
      <w:r w:rsidR="00C35775">
        <w:rPr>
          <w:rFonts w:ascii="Arial" w:eastAsiaTheme="minorHAnsi" w:hAnsi="Arial" w:cs="Arial"/>
          <w:szCs w:val="24"/>
          <w:lang w:val="es-ES" w:eastAsia="en-US"/>
        </w:rPr>
        <w:t xml:space="preserve">se </w:t>
      </w:r>
      <w:r w:rsidR="00ED4A1D">
        <w:rPr>
          <w:rFonts w:ascii="Arial" w:eastAsiaTheme="minorHAnsi" w:hAnsi="Arial" w:cs="Arial"/>
          <w:szCs w:val="24"/>
          <w:lang w:val="es-ES" w:eastAsia="en-US"/>
        </w:rPr>
        <w:t>l</w:t>
      </w:r>
      <w:r w:rsidR="00C35775">
        <w:rPr>
          <w:rFonts w:ascii="Arial" w:eastAsiaTheme="minorHAnsi" w:hAnsi="Arial" w:cs="Arial"/>
          <w:szCs w:val="24"/>
          <w:lang w:val="es-ES" w:eastAsia="en-US"/>
        </w:rPr>
        <w:t>o</w:t>
      </w:r>
      <w:r w:rsidR="00ED4A1D">
        <w:rPr>
          <w:rFonts w:ascii="Arial" w:eastAsiaTheme="minorHAnsi" w:hAnsi="Arial" w:cs="Arial"/>
          <w:szCs w:val="24"/>
          <w:lang w:val="es-ES" w:eastAsia="en-US"/>
        </w:rPr>
        <w:t>s cont</w:t>
      </w:r>
      <w:r w:rsidR="00C35775">
        <w:rPr>
          <w:rFonts w:ascii="Arial" w:eastAsiaTheme="minorHAnsi" w:hAnsi="Arial" w:cs="Arial"/>
          <w:szCs w:val="24"/>
          <w:lang w:val="es-ES" w:eastAsia="en-US"/>
        </w:rPr>
        <w:t xml:space="preserve">ó; lo que encuentra justificación al ser su </w:t>
      </w:r>
      <w:r w:rsidR="00ED4A1D">
        <w:rPr>
          <w:rFonts w:ascii="Arial" w:eastAsiaTheme="minorHAnsi" w:hAnsi="Arial" w:cs="Arial"/>
          <w:szCs w:val="24"/>
          <w:lang w:val="es-ES" w:eastAsia="en-US"/>
        </w:rPr>
        <w:t>vecino,</w:t>
      </w:r>
      <w:r w:rsidR="00C35775">
        <w:rPr>
          <w:rFonts w:ascii="Arial" w:eastAsiaTheme="minorHAnsi" w:hAnsi="Arial" w:cs="Arial"/>
          <w:szCs w:val="24"/>
          <w:lang w:val="es-ES" w:eastAsia="en-US"/>
        </w:rPr>
        <w:t xml:space="preserve"> </w:t>
      </w:r>
      <w:r w:rsidR="00ED4A1D">
        <w:rPr>
          <w:rFonts w:ascii="Arial" w:eastAsiaTheme="minorHAnsi" w:hAnsi="Arial" w:cs="Arial"/>
          <w:szCs w:val="24"/>
          <w:lang w:val="es-ES" w:eastAsia="en-US"/>
        </w:rPr>
        <w:t>y no del predio donde</w:t>
      </w:r>
      <w:r w:rsidR="00F9273F">
        <w:rPr>
          <w:rFonts w:ascii="Arial" w:eastAsiaTheme="minorHAnsi" w:hAnsi="Arial" w:cs="Arial"/>
          <w:szCs w:val="24"/>
          <w:lang w:val="es-ES" w:eastAsia="en-US"/>
        </w:rPr>
        <w:t xml:space="preserve"> </w:t>
      </w:r>
      <w:r w:rsidR="00C35775">
        <w:rPr>
          <w:rFonts w:ascii="Arial" w:eastAsiaTheme="minorHAnsi" w:hAnsi="Arial" w:cs="Arial"/>
          <w:szCs w:val="24"/>
          <w:lang w:val="es-ES" w:eastAsia="en-US"/>
        </w:rPr>
        <w:t xml:space="preserve">dijo </w:t>
      </w:r>
      <w:r w:rsidR="00F9273F">
        <w:rPr>
          <w:rFonts w:ascii="Arial" w:eastAsiaTheme="minorHAnsi" w:hAnsi="Arial" w:cs="Arial"/>
          <w:szCs w:val="24"/>
          <w:lang w:val="es-ES" w:eastAsia="en-US"/>
        </w:rPr>
        <w:t>este</w:t>
      </w:r>
      <w:r w:rsidR="00C35775">
        <w:rPr>
          <w:rFonts w:ascii="Arial" w:eastAsiaTheme="minorHAnsi" w:hAnsi="Arial" w:cs="Arial"/>
          <w:szCs w:val="24"/>
          <w:lang w:val="es-ES" w:eastAsia="en-US"/>
        </w:rPr>
        <w:t xml:space="preserve"> que</w:t>
      </w:r>
      <w:r w:rsidR="00ED4A1D">
        <w:rPr>
          <w:rFonts w:ascii="Arial" w:eastAsiaTheme="minorHAnsi" w:hAnsi="Arial" w:cs="Arial"/>
          <w:szCs w:val="24"/>
          <w:lang w:val="es-ES" w:eastAsia="en-US"/>
        </w:rPr>
        <w:t xml:space="preserve"> trabajaba, </w:t>
      </w:r>
      <w:r w:rsidR="00C35775">
        <w:rPr>
          <w:rFonts w:ascii="Arial" w:eastAsiaTheme="minorHAnsi" w:hAnsi="Arial" w:cs="Arial"/>
          <w:szCs w:val="24"/>
          <w:lang w:val="es-ES" w:eastAsia="en-US"/>
        </w:rPr>
        <w:t xml:space="preserve">por lo que solo le consta que lo </w:t>
      </w:r>
      <w:r w:rsidR="00ED4A1D">
        <w:rPr>
          <w:rFonts w:ascii="Arial" w:eastAsiaTheme="minorHAnsi" w:hAnsi="Arial" w:cs="Arial"/>
          <w:szCs w:val="24"/>
          <w:lang w:val="es-ES" w:eastAsia="en-US"/>
        </w:rPr>
        <w:t>veía</w:t>
      </w:r>
      <w:r w:rsidR="00C35775">
        <w:rPr>
          <w:rFonts w:ascii="Arial" w:eastAsiaTheme="minorHAnsi" w:hAnsi="Arial" w:cs="Arial"/>
          <w:szCs w:val="24"/>
          <w:lang w:val="es-ES" w:eastAsia="en-US"/>
        </w:rPr>
        <w:t xml:space="preserve"> </w:t>
      </w:r>
      <w:r w:rsidR="00ED4A1D">
        <w:rPr>
          <w:rFonts w:ascii="Arial" w:eastAsiaTheme="minorHAnsi" w:hAnsi="Arial" w:cs="Arial"/>
          <w:szCs w:val="24"/>
          <w:lang w:val="es-ES" w:eastAsia="en-US"/>
        </w:rPr>
        <w:t xml:space="preserve">acudir a su lugar de trabajo, </w:t>
      </w:r>
      <w:r w:rsidR="00F9273F">
        <w:rPr>
          <w:rFonts w:ascii="Arial" w:eastAsiaTheme="minorHAnsi" w:hAnsi="Arial" w:cs="Arial"/>
          <w:szCs w:val="24"/>
          <w:lang w:val="es-ES" w:eastAsia="en-US"/>
        </w:rPr>
        <w:t>predio</w:t>
      </w:r>
      <w:r w:rsidR="00ED4A1D">
        <w:rPr>
          <w:rFonts w:ascii="Arial" w:eastAsiaTheme="minorHAnsi" w:hAnsi="Arial" w:cs="Arial"/>
          <w:szCs w:val="24"/>
          <w:lang w:val="es-ES" w:eastAsia="en-US"/>
        </w:rPr>
        <w:t xml:space="preserve"> “El Balcón”</w:t>
      </w:r>
      <w:r w:rsidR="00F9273F">
        <w:rPr>
          <w:rFonts w:ascii="Arial" w:eastAsiaTheme="minorHAnsi" w:hAnsi="Arial" w:cs="Arial"/>
          <w:szCs w:val="24"/>
          <w:lang w:val="es-ES" w:eastAsia="en-US"/>
        </w:rPr>
        <w:t>.</w:t>
      </w:r>
    </w:p>
    <w:p w:rsidR="00F9273F" w:rsidRDefault="00F9273F" w:rsidP="004B5C1E">
      <w:pPr>
        <w:spacing w:line="276" w:lineRule="auto"/>
        <w:jc w:val="both"/>
        <w:rPr>
          <w:rFonts w:ascii="Arial" w:eastAsiaTheme="minorHAnsi" w:hAnsi="Arial" w:cs="Arial"/>
          <w:szCs w:val="24"/>
          <w:lang w:val="es-ES" w:eastAsia="en-US"/>
        </w:rPr>
      </w:pPr>
    </w:p>
    <w:p w:rsidR="00F6463A" w:rsidRDefault="00C35775" w:rsidP="004B5C1E">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Así las cosas</w:t>
      </w:r>
      <w:r w:rsidR="00B6109A">
        <w:rPr>
          <w:rFonts w:ascii="Arial" w:eastAsiaTheme="minorHAnsi" w:hAnsi="Arial" w:cs="Arial"/>
          <w:szCs w:val="24"/>
          <w:lang w:val="es-ES" w:eastAsia="en-US"/>
        </w:rPr>
        <w:t>,</w:t>
      </w:r>
      <w:r w:rsidR="00405A8D">
        <w:rPr>
          <w:rFonts w:ascii="Arial" w:eastAsiaTheme="minorHAnsi" w:hAnsi="Arial" w:cs="Arial"/>
          <w:szCs w:val="24"/>
          <w:lang w:val="es-ES" w:eastAsia="en-US"/>
        </w:rPr>
        <w:t xml:space="preserve"> no se probó la prestación personal del servicio</w:t>
      </w:r>
      <w:r w:rsidR="0046258E">
        <w:rPr>
          <w:rFonts w:ascii="Arial" w:eastAsiaTheme="minorHAnsi" w:hAnsi="Arial" w:cs="Arial"/>
          <w:szCs w:val="24"/>
          <w:lang w:val="es-ES" w:eastAsia="en-US"/>
        </w:rPr>
        <w:t xml:space="preserve"> para el señor Betancur Marulanda</w:t>
      </w:r>
      <w:r w:rsidR="00405A8D">
        <w:rPr>
          <w:rFonts w:ascii="Arial" w:eastAsiaTheme="minorHAnsi" w:hAnsi="Arial" w:cs="Arial"/>
          <w:szCs w:val="24"/>
          <w:lang w:val="es-ES" w:eastAsia="en-US"/>
        </w:rPr>
        <w:t xml:space="preserve"> en el predio “San Bernardo”, </w:t>
      </w:r>
      <w:r w:rsidR="00AC2F6A">
        <w:rPr>
          <w:rFonts w:ascii="Arial" w:eastAsiaTheme="minorHAnsi" w:hAnsi="Arial" w:cs="Arial"/>
          <w:szCs w:val="24"/>
          <w:lang w:val="es-ES" w:eastAsia="en-US"/>
        </w:rPr>
        <w:t>ni</w:t>
      </w:r>
      <w:r w:rsidR="00B6109A">
        <w:rPr>
          <w:rFonts w:ascii="Arial" w:eastAsiaTheme="minorHAnsi" w:hAnsi="Arial" w:cs="Arial"/>
          <w:szCs w:val="24"/>
          <w:lang w:val="es-ES" w:eastAsia="en-US"/>
        </w:rPr>
        <w:t xml:space="preserve"> en otro predio;</w:t>
      </w:r>
      <w:r w:rsidR="00225B56">
        <w:rPr>
          <w:rFonts w:ascii="Arial" w:eastAsiaTheme="minorHAnsi" w:hAnsi="Arial" w:cs="Arial"/>
          <w:szCs w:val="24"/>
          <w:lang w:val="es-ES" w:eastAsia="en-US"/>
        </w:rPr>
        <w:t xml:space="preserve"> </w:t>
      </w:r>
      <w:r w:rsidR="00405A8D">
        <w:rPr>
          <w:rFonts w:ascii="Arial" w:eastAsiaTheme="minorHAnsi" w:hAnsi="Arial" w:cs="Arial"/>
          <w:szCs w:val="24"/>
          <w:lang w:val="es-ES" w:eastAsia="en-US"/>
        </w:rPr>
        <w:t xml:space="preserve">y aún </w:t>
      </w:r>
      <w:r w:rsidR="004B5C1E">
        <w:rPr>
          <w:rFonts w:ascii="Arial" w:eastAsiaTheme="minorHAnsi" w:hAnsi="Arial" w:cs="Arial"/>
          <w:szCs w:val="24"/>
          <w:lang w:val="es-ES" w:eastAsia="en-US"/>
        </w:rPr>
        <w:t xml:space="preserve">de haberse </w:t>
      </w:r>
      <w:r w:rsidR="003C2930">
        <w:rPr>
          <w:rFonts w:ascii="Arial" w:eastAsiaTheme="minorHAnsi" w:hAnsi="Arial" w:cs="Arial"/>
          <w:szCs w:val="24"/>
          <w:lang w:val="es-ES" w:eastAsia="en-US"/>
        </w:rPr>
        <w:t>acreditado</w:t>
      </w:r>
      <w:r w:rsidR="004B5C1E">
        <w:rPr>
          <w:rFonts w:ascii="Arial" w:eastAsiaTheme="minorHAnsi" w:hAnsi="Arial" w:cs="Arial"/>
          <w:szCs w:val="24"/>
          <w:lang w:val="es-ES" w:eastAsia="en-US"/>
        </w:rPr>
        <w:t xml:space="preserve"> </w:t>
      </w:r>
      <w:r w:rsidR="00405A8D">
        <w:rPr>
          <w:rFonts w:ascii="Arial" w:eastAsiaTheme="minorHAnsi" w:hAnsi="Arial" w:cs="Arial"/>
          <w:szCs w:val="24"/>
          <w:lang w:val="es-ES" w:eastAsia="en-US"/>
        </w:rPr>
        <w:t>en un lugar diferente al expresado en el libelo</w:t>
      </w:r>
      <w:r w:rsidR="004B5C1E">
        <w:rPr>
          <w:rFonts w:ascii="Arial" w:eastAsiaTheme="minorHAnsi" w:hAnsi="Arial" w:cs="Arial"/>
          <w:szCs w:val="24"/>
          <w:lang w:val="es-ES" w:eastAsia="en-US"/>
        </w:rPr>
        <w:t xml:space="preserve">, tampoco hubiere sido suficiente para la prosperidad de las pretensiones, </w:t>
      </w:r>
      <w:r w:rsidR="00FF64A4">
        <w:rPr>
          <w:rFonts w:ascii="Arial" w:eastAsiaTheme="minorHAnsi" w:hAnsi="Arial" w:cs="Arial"/>
          <w:szCs w:val="24"/>
          <w:lang w:val="es-ES" w:eastAsia="en-US"/>
        </w:rPr>
        <w:t xml:space="preserve">al </w:t>
      </w:r>
      <w:r w:rsidR="002C13DD">
        <w:rPr>
          <w:rFonts w:ascii="Arial" w:eastAsiaTheme="minorHAnsi" w:hAnsi="Arial" w:cs="Arial"/>
          <w:szCs w:val="24"/>
          <w:lang w:val="es-ES" w:eastAsia="en-US"/>
        </w:rPr>
        <w:t>dejarse</w:t>
      </w:r>
      <w:r w:rsidR="00FF64A4">
        <w:rPr>
          <w:rFonts w:ascii="Arial" w:eastAsiaTheme="minorHAnsi" w:hAnsi="Arial" w:cs="Arial"/>
          <w:szCs w:val="24"/>
          <w:lang w:val="es-ES" w:eastAsia="en-US"/>
        </w:rPr>
        <w:t xml:space="preserve"> </w:t>
      </w:r>
      <w:r w:rsidR="002C13DD">
        <w:rPr>
          <w:rFonts w:ascii="Arial" w:eastAsiaTheme="minorHAnsi" w:hAnsi="Arial" w:cs="Arial"/>
          <w:szCs w:val="24"/>
          <w:lang w:val="es-ES" w:eastAsia="en-US"/>
        </w:rPr>
        <w:t>demostrar</w:t>
      </w:r>
      <w:r w:rsidR="00FF64A4">
        <w:rPr>
          <w:rFonts w:ascii="Arial" w:eastAsiaTheme="minorHAnsi" w:hAnsi="Arial" w:cs="Arial"/>
          <w:szCs w:val="24"/>
          <w:lang w:val="es-ES" w:eastAsia="en-US"/>
        </w:rPr>
        <w:t xml:space="preserve"> la prestación personal del servicio en favor de la señora Amparo Rendón de Betancur, de la que sólo se </w:t>
      </w:r>
      <w:r>
        <w:rPr>
          <w:rFonts w:ascii="Arial" w:eastAsiaTheme="minorHAnsi" w:hAnsi="Arial" w:cs="Arial"/>
          <w:szCs w:val="24"/>
          <w:lang w:val="es-ES" w:eastAsia="en-US"/>
        </w:rPr>
        <w:t xml:space="preserve">dijo </w:t>
      </w:r>
      <w:r w:rsidR="00FF64A4">
        <w:rPr>
          <w:rFonts w:ascii="Arial" w:eastAsiaTheme="minorHAnsi" w:hAnsi="Arial" w:cs="Arial"/>
          <w:szCs w:val="24"/>
          <w:lang w:val="es-ES" w:eastAsia="en-US"/>
        </w:rPr>
        <w:t xml:space="preserve">fue quien terminó el contrato de trabajo del señor </w:t>
      </w:r>
      <w:proofErr w:type="spellStart"/>
      <w:r w:rsidR="00FF64A4">
        <w:rPr>
          <w:rFonts w:ascii="Arial" w:eastAsiaTheme="minorHAnsi" w:hAnsi="Arial" w:cs="Arial"/>
          <w:szCs w:val="24"/>
          <w:lang w:val="es-ES" w:eastAsia="en-US"/>
        </w:rPr>
        <w:t>Pulgarín</w:t>
      </w:r>
      <w:proofErr w:type="spellEnd"/>
      <w:r w:rsidR="00FF64A4">
        <w:rPr>
          <w:rFonts w:ascii="Arial" w:eastAsiaTheme="minorHAnsi" w:hAnsi="Arial" w:cs="Arial"/>
          <w:szCs w:val="24"/>
          <w:lang w:val="es-ES" w:eastAsia="en-US"/>
        </w:rPr>
        <w:t xml:space="preserve"> Ospina, porque así este</w:t>
      </w:r>
      <w:r w:rsidR="007E30C2">
        <w:rPr>
          <w:rFonts w:ascii="Arial" w:eastAsiaTheme="minorHAnsi" w:hAnsi="Arial" w:cs="Arial"/>
          <w:szCs w:val="24"/>
          <w:lang w:val="es-ES" w:eastAsia="en-US"/>
        </w:rPr>
        <w:t xml:space="preserve"> se</w:t>
      </w:r>
      <w:r w:rsidR="00FF64A4">
        <w:rPr>
          <w:rFonts w:ascii="Arial" w:eastAsiaTheme="minorHAnsi" w:hAnsi="Arial" w:cs="Arial"/>
          <w:szCs w:val="24"/>
          <w:lang w:val="es-ES" w:eastAsia="en-US"/>
        </w:rPr>
        <w:t xml:space="preserve"> lo contó a los testigos</w:t>
      </w:r>
      <w:r w:rsidR="00B6109A">
        <w:rPr>
          <w:rFonts w:ascii="Arial" w:eastAsiaTheme="minorHAnsi" w:hAnsi="Arial" w:cs="Arial"/>
          <w:szCs w:val="24"/>
          <w:lang w:val="es-ES" w:eastAsia="en-US"/>
        </w:rPr>
        <w:t>;</w:t>
      </w:r>
      <w:r w:rsidR="00FA5632">
        <w:rPr>
          <w:rFonts w:ascii="Arial" w:eastAsiaTheme="minorHAnsi" w:hAnsi="Arial" w:cs="Arial"/>
          <w:szCs w:val="24"/>
          <w:lang w:val="es-ES" w:eastAsia="en-US"/>
        </w:rPr>
        <w:t xml:space="preserve"> qu</w:t>
      </w:r>
      <w:r w:rsidR="002C13DD">
        <w:rPr>
          <w:rFonts w:ascii="Arial" w:eastAsiaTheme="minorHAnsi" w:hAnsi="Arial" w:cs="Arial"/>
          <w:szCs w:val="24"/>
          <w:lang w:val="es-ES" w:eastAsia="en-US"/>
        </w:rPr>
        <w:t>i</w:t>
      </w:r>
      <w:r w:rsidR="00FA5632">
        <w:rPr>
          <w:rFonts w:ascii="Arial" w:eastAsiaTheme="minorHAnsi" w:hAnsi="Arial" w:cs="Arial"/>
          <w:szCs w:val="24"/>
          <w:lang w:val="es-ES" w:eastAsia="en-US"/>
        </w:rPr>
        <w:t>e</w:t>
      </w:r>
      <w:r w:rsidR="002C13DD">
        <w:rPr>
          <w:rFonts w:ascii="Arial" w:eastAsiaTheme="minorHAnsi" w:hAnsi="Arial" w:cs="Arial"/>
          <w:szCs w:val="24"/>
          <w:lang w:val="es-ES" w:eastAsia="en-US"/>
        </w:rPr>
        <w:t>nes</w:t>
      </w:r>
      <w:r w:rsidR="00FA5632">
        <w:rPr>
          <w:rFonts w:ascii="Arial" w:eastAsiaTheme="minorHAnsi" w:hAnsi="Arial" w:cs="Arial"/>
          <w:szCs w:val="24"/>
          <w:lang w:val="es-ES" w:eastAsia="en-US"/>
        </w:rPr>
        <w:t xml:space="preserve"> serían entonces </w:t>
      </w:r>
      <w:r>
        <w:rPr>
          <w:rFonts w:ascii="Arial" w:eastAsiaTheme="minorHAnsi" w:hAnsi="Arial" w:cs="Arial"/>
          <w:szCs w:val="24"/>
          <w:lang w:val="es-ES" w:eastAsia="en-US"/>
        </w:rPr>
        <w:t xml:space="preserve">respecto </w:t>
      </w:r>
      <w:r>
        <w:rPr>
          <w:rFonts w:ascii="Arial" w:eastAsiaTheme="minorHAnsi" w:hAnsi="Arial" w:cs="Arial"/>
          <w:szCs w:val="24"/>
          <w:lang w:val="es-ES" w:eastAsia="en-US"/>
        </w:rPr>
        <w:lastRenderedPageBreak/>
        <w:t xml:space="preserve">a este hecho igualmente </w:t>
      </w:r>
      <w:r w:rsidR="00FA5632">
        <w:rPr>
          <w:rFonts w:ascii="Arial" w:eastAsiaTheme="minorHAnsi" w:hAnsi="Arial" w:cs="Arial"/>
          <w:szCs w:val="24"/>
          <w:lang w:val="es-ES" w:eastAsia="en-US"/>
        </w:rPr>
        <w:t xml:space="preserve">de oídas, </w:t>
      </w:r>
      <w:r w:rsidR="00B6109A">
        <w:rPr>
          <w:rFonts w:ascii="Arial" w:eastAsiaTheme="minorHAnsi" w:hAnsi="Arial" w:cs="Arial"/>
          <w:szCs w:val="24"/>
          <w:lang w:val="es-ES" w:eastAsia="en-US"/>
        </w:rPr>
        <w:t>que nada a</w:t>
      </w:r>
      <w:r>
        <w:rPr>
          <w:rFonts w:ascii="Arial" w:eastAsiaTheme="minorHAnsi" w:hAnsi="Arial" w:cs="Arial"/>
          <w:szCs w:val="24"/>
          <w:lang w:val="es-ES" w:eastAsia="en-US"/>
        </w:rPr>
        <w:t xml:space="preserve">porta para adquirirse </w:t>
      </w:r>
      <w:r w:rsidR="00FA5632">
        <w:rPr>
          <w:rFonts w:ascii="Arial" w:eastAsiaTheme="minorHAnsi" w:hAnsi="Arial" w:cs="Arial"/>
          <w:szCs w:val="24"/>
          <w:lang w:val="es-ES" w:eastAsia="en-US"/>
        </w:rPr>
        <w:t xml:space="preserve">certeza </w:t>
      </w:r>
      <w:r>
        <w:rPr>
          <w:rFonts w:ascii="Arial" w:eastAsiaTheme="minorHAnsi" w:hAnsi="Arial" w:cs="Arial"/>
          <w:szCs w:val="24"/>
          <w:lang w:val="es-ES" w:eastAsia="en-US"/>
        </w:rPr>
        <w:t>sobre tal aspecto</w:t>
      </w:r>
      <w:r w:rsidR="00FA5632">
        <w:rPr>
          <w:rFonts w:ascii="Arial" w:eastAsiaTheme="minorHAnsi" w:hAnsi="Arial" w:cs="Arial"/>
          <w:szCs w:val="24"/>
          <w:lang w:val="es-ES" w:eastAsia="en-US"/>
        </w:rPr>
        <w:t xml:space="preserve">; </w:t>
      </w:r>
      <w:r w:rsidR="00FA5632">
        <w:rPr>
          <w:rFonts w:ascii="Arial" w:hAnsi="Arial" w:cs="Arial"/>
          <w:szCs w:val="24"/>
        </w:rPr>
        <w:t>más aún cuando</w:t>
      </w:r>
      <w:r w:rsidR="002C13DD">
        <w:rPr>
          <w:rFonts w:ascii="Arial" w:hAnsi="Arial" w:cs="Arial"/>
          <w:szCs w:val="24"/>
        </w:rPr>
        <w:t xml:space="preserve"> </w:t>
      </w:r>
      <w:r w:rsidR="00FA5632">
        <w:rPr>
          <w:rFonts w:ascii="Arial" w:eastAsiaTheme="minorHAnsi" w:hAnsi="Arial" w:cs="Arial"/>
          <w:szCs w:val="24"/>
          <w:lang w:val="es-ES" w:eastAsia="en-US"/>
        </w:rPr>
        <w:t>el predio “El Balcón”</w:t>
      </w:r>
      <w:r w:rsidR="002C13DD">
        <w:rPr>
          <w:rFonts w:ascii="Arial" w:eastAsiaTheme="minorHAnsi" w:hAnsi="Arial" w:cs="Arial"/>
          <w:szCs w:val="24"/>
          <w:lang w:val="es-ES" w:eastAsia="en-US"/>
        </w:rPr>
        <w:t xml:space="preserve"> no está inventariado en la sucesión del señor Betancur Marulanda y por ende adjudicado a la señora Rendón de Betancur</w:t>
      </w:r>
      <w:r w:rsidR="00FA5632">
        <w:rPr>
          <w:rFonts w:ascii="Arial" w:eastAsiaTheme="minorHAnsi" w:hAnsi="Arial" w:cs="Arial"/>
          <w:szCs w:val="24"/>
          <w:lang w:val="es-ES" w:eastAsia="en-US"/>
        </w:rPr>
        <w:t xml:space="preserve">; de ahí que  </w:t>
      </w:r>
      <w:r w:rsidR="00FF64A4">
        <w:rPr>
          <w:rFonts w:ascii="Arial" w:eastAsiaTheme="minorHAnsi" w:hAnsi="Arial" w:cs="Arial"/>
          <w:szCs w:val="24"/>
          <w:lang w:val="es-ES" w:eastAsia="en-US"/>
        </w:rPr>
        <w:t>no se pueda predicar</w:t>
      </w:r>
      <w:r w:rsidR="00FA5632">
        <w:rPr>
          <w:rFonts w:ascii="Arial" w:eastAsiaTheme="minorHAnsi" w:hAnsi="Arial" w:cs="Arial"/>
          <w:szCs w:val="24"/>
          <w:lang w:val="es-ES" w:eastAsia="en-US"/>
        </w:rPr>
        <w:t xml:space="preserve"> </w:t>
      </w:r>
      <w:r w:rsidR="0046258E">
        <w:rPr>
          <w:rFonts w:ascii="Arial" w:eastAsiaTheme="minorHAnsi" w:hAnsi="Arial" w:cs="Arial"/>
          <w:szCs w:val="24"/>
          <w:lang w:val="es-ES" w:eastAsia="en-US"/>
        </w:rPr>
        <w:t>la sustitución patronal</w:t>
      </w:r>
      <w:r w:rsidR="00FF64A4" w:rsidRPr="00FF64A4">
        <w:rPr>
          <w:rFonts w:ascii="Arial" w:eastAsiaTheme="minorHAnsi" w:hAnsi="Arial" w:cs="Arial"/>
          <w:szCs w:val="24"/>
          <w:lang w:val="es-ES" w:eastAsia="en-US"/>
        </w:rPr>
        <w:t xml:space="preserve"> </w:t>
      </w:r>
      <w:r w:rsidR="00FF64A4">
        <w:rPr>
          <w:rFonts w:ascii="Arial" w:eastAsiaTheme="minorHAnsi" w:hAnsi="Arial" w:cs="Arial"/>
          <w:szCs w:val="24"/>
          <w:lang w:val="es-ES" w:eastAsia="en-US"/>
        </w:rPr>
        <w:t xml:space="preserve">respecto de </w:t>
      </w:r>
      <w:r w:rsidR="002C13DD">
        <w:rPr>
          <w:rFonts w:ascii="Arial" w:eastAsiaTheme="minorHAnsi" w:hAnsi="Arial" w:cs="Arial"/>
          <w:szCs w:val="24"/>
          <w:lang w:val="es-ES" w:eastAsia="en-US"/>
        </w:rPr>
        <w:t>esta</w:t>
      </w:r>
      <w:r w:rsidR="007E30C2">
        <w:rPr>
          <w:rFonts w:ascii="Arial" w:eastAsiaTheme="minorHAnsi" w:hAnsi="Arial" w:cs="Arial"/>
          <w:szCs w:val="24"/>
          <w:lang w:val="es-ES" w:eastAsia="en-US"/>
        </w:rPr>
        <w:t>.</w:t>
      </w:r>
    </w:p>
    <w:p w:rsidR="007A3EDC" w:rsidRDefault="007A3EDC" w:rsidP="004B5C1E">
      <w:pPr>
        <w:spacing w:line="276" w:lineRule="auto"/>
        <w:jc w:val="both"/>
        <w:rPr>
          <w:rFonts w:ascii="Arial" w:eastAsiaTheme="minorHAnsi" w:hAnsi="Arial" w:cs="Arial"/>
          <w:szCs w:val="24"/>
          <w:lang w:val="es-ES" w:eastAsia="en-US"/>
        </w:rPr>
      </w:pPr>
    </w:p>
    <w:p w:rsidR="00A87572" w:rsidRDefault="00225B56" w:rsidP="002C13DD">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En gracia de discusión, si fuera suficiente lo dicho por el testigo </w:t>
      </w:r>
      <w:r w:rsidR="00B72B74">
        <w:rPr>
          <w:rFonts w:ascii="Arial" w:eastAsiaTheme="minorHAnsi" w:hAnsi="Arial" w:cs="Arial"/>
          <w:szCs w:val="24"/>
          <w:lang w:val="es-ES" w:eastAsia="en-US"/>
        </w:rPr>
        <w:t>José Jesús López García,</w:t>
      </w:r>
      <w:r w:rsidR="00694F7B">
        <w:rPr>
          <w:rFonts w:ascii="Arial" w:eastAsiaTheme="minorHAnsi" w:hAnsi="Arial" w:cs="Arial"/>
          <w:szCs w:val="24"/>
          <w:lang w:val="es-ES" w:eastAsia="en-US"/>
        </w:rPr>
        <w:t xml:space="preserve"> para probar</w:t>
      </w:r>
      <w:r w:rsidR="002C13DD">
        <w:rPr>
          <w:rFonts w:ascii="Arial" w:eastAsiaTheme="minorHAnsi" w:hAnsi="Arial" w:cs="Arial"/>
          <w:szCs w:val="24"/>
          <w:lang w:val="es-ES" w:eastAsia="en-US"/>
        </w:rPr>
        <w:t xml:space="preserve"> únicamente</w:t>
      </w:r>
      <w:r w:rsidR="00694F7B">
        <w:rPr>
          <w:rFonts w:ascii="Arial" w:eastAsiaTheme="minorHAnsi" w:hAnsi="Arial" w:cs="Arial"/>
          <w:szCs w:val="24"/>
          <w:lang w:val="es-ES" w:eastAsia="en-US"/>
        </w:rPr>
        <w:t xml:space="preserve"> la prestación del servicio del actor para el señor Betancur Marulanda, por haberlo visto fumigar, (</w:t>
      </w:r>
      <w:r w:rsidR="002C13DD">
        <w:rPr>
          <w:rFonts w:ascii="Arial" w:eastAsiaTheme="minorHAnsi" w:hAnsi="Arial" w:cs="Arial"/>
          <w:szCs w:val="24"/>
          <w:lang w:val="es-ES" w:eastAsia="en-US"/>
        </w:rPr>
        <w:t xml:space="preserve">muy a pesar de decir que el </w:t>
      </w:r>
      <w:r w:rsidR="00694F7B">
        <w:rPr>
          <w:rFonts w:ascii="Arial" w:eastAsiaTheme="minorHAnsi" w:hAnsi="Arial" w:cs="Arial"/>
          <w:szCs w:val="24"/>
          <w:lang w:val="es-ES" w:eastAsia="en-US"/>
        </w:rPr>
        <w:t xml:space="preserve">conocimiento lo tiene porque se lo contó el demandante), </w:t>
      </w:r>
      <w:r w:rsidR="00A87572">
        <w:rPr>
          <w:rFonts w:ascii="Arial" w:eastAsiaTheme="minorHAnsi" w:hAnsi="Arial" w:cs="Arial"/>
          <w:szCs w:val="24"/>
          <w:lang w:val="es-ES" w:eastAsia="en-US"/>
        </w:rPr>
        <w:t>este n</w:t>
      </w:r>
      <w:r w:rsidR="002C13DD">
        <w:rPr>
          <w:rFonts w:ascii="Arial" w:eastAsiaTheme="minorHAnsi" w:hAnsi="Arial" w:cs="Arial"/>
          <w:szCs w:val="24"/>
          <w:lang w:val="es-ES" w:eastAsia="en-US"/>
        </w:rPr>
        <w:t xml:space="preserve">ada dice de los </w:t>
      </w:r>
      <w:r w:rsidR="00B72B74">
        <w:rPr>
          <w:rFonts w:ascii="Arial" w:eastAsiaTheme="minorHAnsi" w:hAnsi="Arial" w:cs="Arial"/>
          <w:szCs w:val="24"/>
          <w:lang w:val="es-ES" w:eastAsia="en-US"/>
        </w:rPr>
        <w:t>extremos de la relación laboral</w:t>
      </w:r>
      <w:r w:rsidR="002C13DD">
        <w:rPr>
          <w:rFonts w:ascii="Arial" w:eastAsiaTheme="minorHAnsi" w:hAnsi="Arial" w:cs="Arial"/>
          <w:szCs w:val="24"/>
          <w:lang w:val="es-ES" w:eastAsia="en-US"/>
        </w:rPr>
        <w:t xml:space="preserve">; si en cuenta se tiene que </w:t>
      </w:r>
      <w:r w:rsidR="00A87572">
        <w:rPr>
          <w:rFonts w:ascii="Arial" w:eastAsiaTheme="minorHAnsi" w:hAnsi="Arial" w:cs="Arial"/>
          <w:szCs w:val="24"/>
          <w:lang w:val="es-ES" w:eastAsia="en-US"/>
        </w:rPr>
        <w:t>s</w:t>
      </w:r>
      <w:r w:rsidR="002C13DD">
        <w:rPr>
          <w:rFonts w:ascii="Arial" w:eastAsiaTheme="minorHAnsi" w:hAnsi="Arial" w:cs="Arial"/>
          <w:szCs w:val="24"/>
          <w:lang w:val="es-ES" w:eastAsia="en-US"/>
        </w:rPr>
        <w:t>olo</w:t>
      </w:r>
      <w:r w:rsidR="00A87572">
        <w:rPr>
          <w:rFonts w:ascii="Arial" w:eastAsiaTheme="minorHAnsi" w:hAnsi="Arial" w:cs="Arial"/>
          <w:szCs w:val="24"/>
          <w:lang w:val="es-ES" w:eastAsia="en-US"/>
        </w:rPr>
        <w:t xml:space="preserve"> expuso </w:t>
      </w:r>
      <w:r w:rsidR="002C13DD">
        <w:rPr>
          <w:rFonts w:ascii="Arial" w:eastAsiaTheme="minorHAnsi" w:hAnsi="Arial" w:cs="Arial"/>
          <w:szCs w:val="24"/>
          <w:lang w:val="es-ES" w:eastAsia="en-US"/>
        </w:rPr>
        <w:t>que laboró 2 años y medio</w:t>
      </w:r>
      <w:r w:rsidR="00A87572">
        <w:rPr>
          <w:rFonts w:ascii="Arial" w:eastAsiaTheme="minorHAnsi" w:hAnsi="Arial" w:cs="Arial"/>
          <w:szCs w:val="24"/>
          <w:lang w:val="es-ES" w:eastAsia="en-US"/>
        </w:rPr>
        <w:t>,</w:t>
      </w:r>
      <w:r w:rsidR="002C13DD">
        <w:rPr>
          <w:rFonts w:ascii="Arial" w:eastAsiaTheme="minorHAnsi" w:hAnsi="Arial" w:cs="Arial"/>
          <w:szCs w:val="24"/>
          <w:lang w:val="es-ES" w:eastAsia="en-US"/>
        </w:rPr>
        <w:t xml:space="preserve"> pero dejó de informar los años en que ello sucedió; menos precisó </w:t>
      </w:r>
      <w:r w:rsidR="00AA1CD8">
        <w:rPr>
          <w:rFonts w:ascii="Arial" w:eastAsiaTheme="minorHAnsi" w:hAnsi="Arial" w:cs="Arial"/>
          <w:szCs w:val="24"/>
          <w:lang w:val="es-ES" w:eastAsia="en-US"/>
        </w:rPr>
        <w:t xml:space="preserve">si fue antes o </w:t>
      </w:r>
      <w:r w:rsidR="00694F7B">
        <w:rPr>
          <w:rFonts w:ascii="Arial" w:eastAsiaTheme="minorHAnsi" w:hAnsi="Arial" w:cs="Arial"/>
          <w:szCs w:val="24"/>
          <w:lang w:val="es-ES" w:eastAsia="en-US"/>
        </w:rPr>
        <w:t xml:space="preserve">hasta </w:t>
      </w:r>
      <w:r w:rsidR="00AA1CD8">
        <w:rPr>
          <w:rFonts w:ascii="Arial" w:eastAsiaTheme="minorHAnsi" w:hAnsi="Arial" w:cs="Arial"/>
          <w:szCs w:val="24"/>
          <w:lang w:val="es-ES" w:eastAsia="en-US"/>
        </w:rPr>
        <w:t xml:space="preserve">después de la muerte del señor Betancur Marulanda, </w:t>
      </w:r>
      <w:r w:rsidR="00AC2F6A">
        <w:rPr>
          <w:rFonts w:ascii="Arial" w:eastAsiaTheme="minorHAnsi" w:hAnsi="Arial" w:cs="Arial"/>
          <w:szCs w:val="24"/>
          <w:lang w:val="es-ES" w:eastAsia="en-US"/>
        </w:rPr>
        <w:t xml:space="preserve">para </w:t>
      </w:r>
      <w:r w:rsidR="002C13DD">
        <w:rPr>
          <w:rFonts w:ascii="Arial" w:eastAsiaTheme="minorHAnsi" w:hAnsi="Arial" w:cs="Arial"/>
          <w:szCs w:val="24"/>
          <w:lang w:val="es-ES" w:eastAsia="en-US"/>
        </w:rPr>
        <w:t>poderse tomar</w:t>
      </w:r>
      <w:r w:rsidR="00AC2F6A">
        <w:rPr>
          <w:rFonts w:ascii="Arial" w:eastAsiaTheme="minorHAnsi" w:hAnsi="Arial" w:cs="Arial"/>
          <w:szCs w:val="24"/>
          <w:lang w:val="es-ES" w:eastAsia="en-US"/>
        </w:rPr>
        <w:t xml:space="preserve"> como </w:t>
      </w:r>
      <w:r w:rsidR="00A87572">
        <w:rPr>
          <w:rFonts w:ascii="Arial" w:eastAsiaTheme="minorHAnsi" w:hAnsi="Arial" w:cs="Arial"/>
          <w:szCs w:val="24"/>
          <w:lang w:val="es-ES" w:eastAsia="en-US"/>
        </w:rPr>
        <w:t xml:space="preserve">hito final </w:t>
      </w:r>
      <w:r w:rsidR="00AA1CD8">
        <w:rPr>
          <w:rFonts w:ascii="Arial" w:eastAsiaTheme="minorHAnsi" w:hAnsi="Arial" w:cs="Arial"/>
          <w:szCs w:val="24"/>
          <w:lang w:val="es-ES" w:eastAsia="en-US"/>
        </w:rPr>
        <w:t>la fecha del fallecimiento</w:t>
      </w:r>
      <w:r w:rsidR="00AC2F6A">
        <w:rPr>
          <w:rFonts w:ascii="Arial" w:eastAsiaTheme="minorHAnsi" w:hAnsi="Arial" w:cs="Arial"/>
          <w:szCs w:val="24"/>
          <w:lang w:val="es-ES" w:eastAsia="en-US"/>
        </w:rPr>
        <w:t>, tal como lo solicita el apoderado recurrente</w:t>
      </w:r>
      <w:r w:rsidR="00A87572">
        <w:rPr>
          <w:rFonts w:ascii="Arial" w:eastAsiaTheme="minorHAnsi" w:hAnsi="Arial" w:cs="Arial"/>
          <w:szCs w:val="24"/>
          <w:lang w:val="es-ES" w:eastAsia="en-US"/>
        </w:rPr>
        <w:t>, al tener certeza que por lo menos hasta esa fecha le prestó sus servicios.</w:t>
      </w:r>
    </w:p>
    <w:p w:rsidR="00A87572" w:rsidRDefault="00A87572" w:rsidP="002C13DD">
      <w:pPr>
        <w:spacing w:line="276" w:lineRule="auto"/>
        <w:jc w:val="both"/>
        <w:rPr>
          <w:rFonts w:ascii="Arial" w:eastAsiaTheme="minorHAnsi" w:hAnsi="Arial" w:cs="Arial"/>
          <w:szCs w:val="24"/>
          <w:lang w:val="es-ES" w:eastAsia="en-US"/>
        </w:rPr>
      </w:pPr>
    </w:p>
    <w:p w:rsidR="00615E77" w:rsidRDefault="00A87572" w:rsidP="002C13DD">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Ahora, de haber brindado esta información el declarante, ha decirse que se carece</w:t>
      </w:r>
      <w:r w:rsidR="00AC2F6A">
        <w:rPr>
          <w:rFonts w:ascii="Arial" w:eastAsiaTheme="minorHAnsi" w:hAnsi="Arial" w:cs="Arial"/>
          <w:szCs w:val="24"/>
          <w:lang w:val="es-ES" w:eastAsia="en-US"/>
        </w:rPr>
        <w:t xml:space="preserve"> </w:t>
      </w:r>
      <w:r>
        <w:rPr>
          <w:rFonts w:ascii="Arial" w:eastAsiaTheme="minorHAnsi" w:hAnsi="Arial" w:cs="Arial"/>
          <w:szCs w:val="24"/>
          <w:lang w:val="es-ES" w:eastAsia="en-US"/>
        </w:rPr>
        <w:t xml:space="preserve">del hito </w:t>
      </w:r>
      <w:r w:rsidR="00AC2F6A">
        <w:rPr>
          <w:rFonts w:ascii="Arial" w:eastAsiaTheme="minorHAnsi" w:hAnsi="Arial" w:cs="Arial"/>
          <w:szCs w:val="24"/>
          <w:lang w:val="es-ES" w:eastAsia="en-US"/>
        </w:rPr>
        <w:t>inici</w:t>
      </w:r>
      <w:r>
        <w:rPr>
          <w:rFonts w:ascii="Arial" w:eastAsiaTheme="minorHAnsi" w:hAnsi="Arial" w:cs="Arial"/>
          <w:szCs w:val="24"/>
          <w:lang w:val="es-ES" w:eastAsia="en-US"/>
        </w:rPr>
        <w:t>al</w:t>
      </w:r>
      <w:r w:rsidR="00AC2F6A">
        <w:rPr>
          <w:rFonts w:ascii="Arial" w:eastAsiaTheme="minorHAnsi" w:hAnsi="Arial" w:cs="Arial"/>
          <w:szCs w:val="24"/>
          <w:lang w:val="es-ES" w:eastAsia="en-US"/>
        </w:rPr>
        <w:t xml:space="preserve"> de</w:t>
      </w:r>
      <w:r w:rsidR="00B2717C">
        <w:rPr>
          <w:rFonts w:ascii="Arial" w:eastAsiaTheme="minorHAnsi" w:hAnsi="Arial" w:cs="Arial"/>
          <w:szCs w:val="24"/>
          <w:lang w:val="es-ES" w:eastAsia="en-US"/>
        </w:rPr>
        <w:t>l contrato de trabajo</w:t>
      </w:r>
      <w:r w:rsidR="003C2930">
        <w:rPr>
          <w:rFonts w:ascii="Arial" w:eastAsiaTheme="minorHAnsi" w:hAnsi="Arial" w:cs="Arial"/>
          <w:szCs w:val="24"/>
          <w:lang w:val="es-ES" w:eastAsia="en-US"/>
        </w:rPr>
        <w:t>,</w:t>
      </w:r>
      <w:r>
        <w:rPr>
          <w:rFonts w:ascii="Arial" w:eastAsiaTheme="minorHAnsi" w:hAnsi="Arial" w:cs="Arial"/>
          <w:szCs w:val="24"/>
          <w:lang w:val="es-ES" w:eastAsia="en-US"/>
        </w:rPr>
        <w:t xml:space="preserve"> que permita liquidar las acreencias laborales;</w:t>
      </w:r>
      <w:r w:rsidR="00615E77">
        <w:rPr>
          <w:rFonts w:ascii="Arial" w:eastAsiaTheme="minorHAnsi" w:hAnsi="Arial" w:cs="Arial"/>
          <w:szCs w:val="24"/>
          <w:lang w:val="es-ES" w:eastAsia="en-US"/>
        </w:rPr>
        <w:t xml:space="preserve"> sin que</w:t>
      </w:r>
      <w:r w:rsidR="00B6233D">
        <w:rPr>
          <w:rFonts w:ascii="Arial" w:eastAsiaTheme="minorHAnsi" w:hAnsi="Arial" w:cs="Arial"/>
          <w:szCs w:val="24"/>
          <w:lang w:val="es-ES" w:eastAsia="en-US"/>
        </w:rPr>
        <w:t xml:space="preserve"> se</w:t>
      </w:r>
      <w:r w:rsidR="00615E77">
        <w:rPr>
          <w:rFonts w:ascii="Arial" w:eastAsiaTheme="minorHAnsi" w:hAnsi="Arial" w:cs="Arial"/>
          <w:szCs w:val="24"/>
          <w:lang w:val="es-ES" w:eastAsia="en-US"/>
        </w:rPr>
        <w:t xml:space="preserve"> pueda </w:t>
      </w:r>
      <w:r>
        <w:rPr>
          <w:rFonts w:ascii="Arial" w:eastAsiaTheme="minorHAnsi" w:hAnsi="Arial" w:cs="Arial"/>
          <w:szCs w:val="24"/>
          <w:lang w:val="es-ES" w:eastAsia="en-US"/>
        </w:rPr>
        <w:t>hallar</w:t>
      </w:r>
      <w:r w:rsidR="00B6233D">
        <w:rPr>
          <w:rFonts w:ascii="Arial" w:eastAsiaTheme="minorHAnsi" w:hAnsi="Arial" w:cs="Arial"/>
          <w:szCs w:val="24"/>
          <w:lang w:val="es-ES" w:eastAsia="en-US"/>
        </w:rPr>
        <w:t xml:space="preserve"> </w:t>
      </w:r>
      <w:r>
        <w:rPr>
          <w:rFonts w:ascii="Arial" w:eastAsiaTheme="minorHAnsi" w:hAnsi="Arial" w:cs="Arial"/>
          <w:szCs w:val="24"/>
          <w:lang w:val="es-ES" w:eastAsia="en-US"/>
        </w:rPr>
        <w:t xml:space="preserve">por </w:t>
      </w:r>
      <w:r w:rsidR="00615E77">
        <w:rPr>
          <w:rFonts w:ascii="Arial" w:eastAsiaTheme="minorHAnsi" w:hAnsi="Arial" w:cs="Arial"/>
          <w:szCs w:val="24"/>
          <w:lang w:val="es-ES" w:eastAsia="en-US"/>
        </w:rPr>
        <w:t>aproximación con el solo dato de haber trabajado por 2 años y medio, al desconocerse</w:t>
      </w:r>
      <w:r w:rsidR="00F71CC5">
        <w:rPr>
          <w:rFonts w:ascii="Arial" w:eastAsiaTheme="minorHAnsi" w:hAnsi="Arial" w:cs="Arial"/>
          <w:szCs w:val="24"/>
          <w:lang w:val="es-ES" w:eastAsia="en-US"/>
        </w:rPr>
        <w:t>, de un lado</w:t>
      </w:r>
      <w:r w:rsidR="00B2717C">
        <w:rPr>
          <w:rFonts w:ascii="Arial" w:eastAsiaTheme="minorHAnsi" w:hAnsi="Arial" w:cs="Arial"/>
          <w:szCs w:val="24"/>
          <w:lang w:val="es-ES" w:eastAsia="en-US"/>
        </w:rPr>
        <w:t>,</w:t>
      </w:r>
      <w:r w:rsidR="00F71CC5">
        <w:rPr>
          <w:rFonts w:ascii="Arial" w:eastAsiaTheme="minorHAnsi" w:hAnsi="Arial" w:cs="Arial"/>
          <w:szCs w:val="24"/>
          <w:lang w:val="es-ES" w:eastAsia="en-US"/>
        </w:rPr>
        <w:t xml:space="preserve"> la exactitud de tal información ante la falta de explicación de la razón y ciencia de su dicho, y de otro</w:t>
      </w:r>
      <w:r w:rsidR="006F30D0">
        <w:rPr>
          <w:rFonts w:ascii="Arial" w:eastAsiaTheme="minorHAnsi" w:hAnsi="Arial" w:cs="Arial"/>
          <w:szCs w:val="24"/>
          <w:lang w:val="es-ES" w:eastAsia="en-US"/>
        </w:rPr>
        <w:t>,</w:t>
      </w:r>
      <w:r w:rsidR="00F71CC5">
        <w:rPr>
          <w:rFonts w:ascii="Arial" w:eastAsiaTheme="minorHAnsi" w:hAnsi="Arial" w:cs="Arial"/>
          <w:szCs w:val="24"/>
          <w:lang w:val="es-ES" w:eastAsia="en-US"/>
        </w:rPr>
        <w:t xml:space="preserve"> </w:t>
      </w:r>
      <w:r>
        <w:rPr>
          <w:rFonts w:ascii="Arial" w:eastAsiaTheme="minorHAnsi" w:hAnsi="Arial" w:cs="Arial"/>
          <w:szCs w:val="24"/>
          <w:lang w:val="es-ES" w:eastAsia="en-US"/>
        </w:rPr>
        <w:t xml:space="preserve">si </w:t>
      </w:r>
      <w:r w:rsidR="00B6233D">
        <w:rPr>
          <w:rFonts w:ascii="Arial" w:eastAsiaTheme="minorHAnsi" w:hAnsi="Arial" w:cs="Arial"/>
          <w:szCs w:val="24"/>
          <w:lang w:val="es-ES" w:eastAsia="en-US"/>
        </w:rPr>
        <w:t>lo hizo aún</w:t>
      </w:r>
      <w:r w:rsidR="00615E77">
        <w:rPr>
          <w:rFonts w:ascii="Arial" w:eastAsiaTheme="minorHAnsi" w:hAnsi="Arial" w:cs="Arial"/>
          <w:szCs w:val="24"/>
          <w:lang w:val="es-ES" w:eastAsia="en-US"/>
        </w:rPr>
        <w:t xml:space="preserve"> después de</w:t>
      </w:r>
      <w:r w:rsidR="00B6233D">
        <w:rPr>
          <w:rFonts w:ascii="Arial" w:eastAsiaTheme="minorHAnsi" w:hAnsi="Arial" w:cs="Arial"/>
          <w:szCs w:val="24"/>
          <w:lang w:val="es-ES" w:eastAsia="en-US"/>
        </w:rPr>
        <w:t>l fallecimiento de</w:t>
      </w:r>
      <w:r w:rsidR="00615E77">
        <w:rPr>
          <w:rFonts w:ascii="Arial" w:eastAsiaTheme="minorHAnsi" w:hAnsi="Arial" w:cs="Arial"/>
          <w:szCs w:val="24"/>
          <w:lang w:val="es-ES" w:eastAsia="en-US"/>
        </w:rPr>
        <w:t>l señor Gustavo Betancur Marulanda</w:t>
      </w:r>
      <w:r w:rsidR="00B6233D">
        <w:rPr>
          <w:rFonts w:ascii="Arial" w:eastAsiaTheme="minorHAnsi" w:hAnsi="Arial" w:cs="Arial"/>
          <w:szCs w:val="24"/>
          <w:lang w:val="es-ES" w:eastAsia="en-US"/>
        </w:rPr>
        <w:t xml:space="preserve"> y hasta cuándo, aspecto que a los testigos no les consta de manera directa. </w:t>
      </w:r>
    </w:p>
    <w:p w:rsidR="00615E77" w:rsidRDefault="00615E77" w:rsidP="007A3EDC">
      <w:pPr>
        <w:spacing w:line="276" w:lineRule="auto"/>
        <w:jc w:val="both"/>
        <w:rPr>
          <w:rFonts w:ascii="Arial" w:eastAsiaTheme="minorHAnsi" w:hAnsi="Arial" w:cs="Arial"/>
          <w:szCs w:val="24"/>
          <w:lang w:val="es-ES" w:eastAsia="en-US"/>
        </w:rPr>
      </w:pPr>
    </w:p>
    <w:p w:rsidR="00A07B29" w:rsidRDefault="00A07B29" w:rsidP="00A07B29">
      <w:pPr>
        <w:shd w:val="clear" w:color="auto" w:fill="FFFFFF"/>
        <w:jc w:val="center"/>
        <w:rPr>
          <w:rFonts w:ascii="Arial" w:hAnsi="Arial" w:cs="Arial"/>
          <w:b/>
          <w:szCs w:val="24"/>
          <w:lang w:eastAsia="es-CO"/>
        </w:rPr>
      </w:pPr>
      <w:r w:rsidRPr="005D4495">
        <w:rPr>
          <w:rFonts w:ascii="Arial" w:hAnsi="Arial" w:cs="Arial"/>
          <w:b/>
          <w:szCs w:val="24"/>
          <w:lang w:eastAsia="es-CO"/>
        </w:rPr>
        <w:t>CONCLUSIÓN</w:t>
      </w:r>
    </w:p>
    <w:p w:rsidR="00A07B29" w:rsidRDefault="00A07B29" w:rsidP="00A07B29">
      <w:pPr>
        <w:autoSpaceDE w:val="0"/>
        <w:autoSpaceDN w:val="0"/>
        <w:adjustRightInd w:val="0"/>
        <w:spacing w:line="276" w:lineRule="auto"/>
        <w:jc w:val="both"/>
        <w:rPr>
          <w:rFonts w:ascii="Arial" w:hAnsi="Arial" w:cs="Arial"/>
          <w:szCs w:val="24"/>
        </w:rPr>
      </w:pPr>
    </w:p>
    <w:p w:rsidR="005378A5" w:rsidRDefault="005378A5" w:rsidP="005378A5">
      <w:pPr>
        <w:spacing w:line="276" w:lineRule="auto"/>
        <w:jc w:val="both"/>
        <w:rPr>
          <w:rFonts w:ascii="Arial" w:eastAsiaTheme="minorHAnsi" w:hAnsi="Arial" w:cs="Arial"/>
          <w:szCs w:val="24"/>
          <w:lang w:val="es-ES" w:eastAsia="en-US"/>
        </w:rPr>
      </w:pPr>
      <w:r w:rsidRPr="004202A9">
        <w:rPr>
          <w:rFonts w:ascii="Arial" w:eastAsiaTheme="minorHAnsi" w:hAnsi="Arial" w:cs="Arial"/>
          <w:szCs w:val="24"/>
          <w:lang w:val="es-ES" w:eastAsia="en-US"/>
        </w:rPr>
        <w:t>En ese orden</w:t>
      </w:r>
      <w:r>
        <w:rPr>
          <w:rFonts w:ascii="Arial" w:eastAsiaTheme="minorHAnsi" w:hAnsi="Arial" w:cs="Arial"/>
          <w:szCs w:val="24"/>
          <w:lang w:val="es-ES" w:eastAsia="en-US"/>
        </w:rPr>
        <w:t xml:space="preserve"> de ideas, ante el incumplimiento de la carga probatoria que le incumbe al actor, sobre la prestación personal del servicio y los extremos,</w:t>
      </w:r>
      <w:r w:rsidR="00B2717C">
        <w:rPr>
          <w:rFonts w:ascii="Arial" w:eastAsiaTheme="minorHAnsi" w:hAnsi="Arial" w:cs="Arial"/>
          <w:szCs w:val="24"/>
          <w:lang w:val="es-ES" w:eastAsia="en-US"/>
        </w:rPr>
        <w:t xml:space="preserve"> al ser </w:t>
      </w:r>
      <w:r w:rsidR="00B6109A">
        <w:rPr>
          <w:rFonts w:ascii="Arial" w:eastAsiaTheme="minorHAnsi" w:hAnsi="Arial" w:cs="Arial"/>
          <w:szCs w:val="24"/>
          <w:lang w:val="es-ES" w:eastAsia="en-US"/>
        </w:rPr>
        <w:t xml:space="preserve">los </w:t>
      </w:r>
      <w:r w:rsidR="00B2717C">
        <w:rPr>
          <w:rFonts w:ascii="Arial" w:eastAsiaTheme="minorHAnsi" w:hAnsi="Arial" w:cs="Arial"/>
          <w:szCs w:val="24"/>
          <w:lang w:val="es-ES" w:eastAsia="en-US"/>
        </w:rPr>
        <w:t>testigos de oídas,</w:t>
      </w:r>
      <w:r>
        <w:rPr>
          <w:rFonts w:ascii="Arial" w:eastAsiaTheme="minorHAnsi" w:hAnsi="Arial" w:cs="Arial"/>
          <w:szCs w:val="24"/>
          <w:lang w:val="es-ES" w:eastAsia="en-US"/>
        </w:rPr>
        <w:t xml:space="preserve"> se confirmará lo decidido por la primera instancia</w:t>
      </w:r>
      <w:r w:rsidR="00B2717C">
        <w:rPr>
          <w:rFonts w:ascii="Arial" w:eastAsiaTheme="minorHAnsi" w:hAnsi="Arial" w:cs="Arial"/>
          <w:szCs w:val="24"/>
          <w:lang w:val="es-ES" w:eastAsia="en-US"/>
        </w:rPr>
        <w:t>,</w:t>
      </w:r>
      <w:r>
        <w:rPr>
          <w:rFonts w:ascii="Arial" w:eastAsiaTheme="minorHAnsi" w:hAnsi="Arial" w:cs="Arial"/>
          <w:szCs w:val="24"/>
          <w:lang w:val="es-ES" w:eastAsia="en-US"/>
        </w:rPr>
        <w:t xml:space="preserve"> pero por motivos diferentes.</w:t>
      </w:r>
      <w:r w:rsidRPr="004202A9">
        <w:rPr>
          <w:rFonts w:ascii="Arial" w:eastAsiaTheme="minorHAnsi" w:hAnsi="Arial" w:cs="Arial"/>
          <w:szCs w:val="24"/>
          <w:lang w:val="es-ES" w:eastAsia="en-US"/>
        </w:rPr>
        <w:t xml:space="preserve"> </w:t>
      </w:r>
      <w:r>
        <w:rPr>
          <w:rFonts w:ascii="Arial" w:eastAsiaTheme="minorHAnsi" w:hAnsi="Arial" w:cs="Arial"/>
          <w:szCs w:val="24"/>
          <w:lang w:val="es-ES" w:eastAsia="en-US"/>
        </w:rPr>
        <w:t xml:space="preserve"> </w:t>
      </w:r>
    </w:p>
    <w:p w:rsidR="00A07B29" w:rsidRPr="00FA188B" w:rsidRDefault="00A07B29" w:rsidP="00225B56">
      <w:pPr>
        <w:autoSpaceDE w:val="0"/>
        <w:autoSpaceDN w:val="0"/>
        <w:adjustRightInd w:val="0"/>
        <w:spacing w:line="276" w:lineRule="auto"/>
        <w:jc w:val="both"/>
        <w:rPr>
          <w:rFonts w:ascii="Arial" w:hAnsi="Arial" w:cs="Arial"/>
          <w:color w:val="000000"/>
          <w:szCs w:val="16"/>
          <w:lang w:val="es-ES"/>
        </w:rPr>
      </w:pPr>
    </w:p>
    <w:p w:rsidR="00A07B29" w:rsidRPr="00FA188B" w:rsidRDefault="00A07B29" w:rsidP="00225B56">
      <w:pPr>
        <w:autoSpaceDE w:val="0"/>
        <w:autoSpaceDN w:val="0"/>
        <w:adjustRightInd w:val="0"/>
        <w:spacing w:line="276" w:lineRule="auto"/>
        <w:jc w:val="both"/>
        <w:rPr>
          <w:rFonts w:ascii="Arial" w:hAnsi="Arial" w:cs="Arial"/>
          <w:szCs w:val="24"/>
        </w:rPr>
      </w:pPr>
      <w:r>
        <w:rPr>
          <w:rFonts w:ascii="Arial" w:hAnsi="Arial" w:cs="Arial"/>
          <w:szCs w:val="28"/>
          <w:lang w:eastAsia="en-US"/>
        </w:rPr>
        <w:t>Sin co</w:t>
      </w:r>
      <w:r w:rsidRPr="00FA188B">
        <w:rPr>
          <w:rFonts w:ascii="Arial" w:hAnsi="Arial" w:cs="Arial"/>
          <w:szCs w:val="28"/>
          <w:lang w:eastAsia="en-US"/>
        </w:rPr>
        <w:t>stas en esta instancia</w:t>
      </w:r>
      <w:r w:rsidR="00963D13">
        <w:rPr>
          <w:rFonts w:ascii="Arial" w:hAnsi="Arial" w:cs="Arial"/>
          <w:szCs w:val="28"/>
          <w:lang w:eastAsia="en-US"/>
        </w:rPr>
        <w:t xml:space="preserve"> al estar el demandante amparado</w:t>
      </w:r>
      <w:r>
        <w:rPr>
          <w:rFonts w:ascii="Arial" w:hAnsi="Arial" w:cs="Arial"/>
          <w:szCs w:val="28"/>
          <w:lang w:eastAsia="en-US"/>
        </w:rPr>
        <w:t xml:space="preserve"> por pobre</w:t>
      </w:r>
      <w:r w:rsidRPr="00FA188B">
        <w:rPr>
          <w:rFonts w:ascii="Arial" w:hAnsi="Arial" w:cs="Arial"/>
          <w:szCs w:val="28"/>
          <w:lang w:eastAsia="en-US"/>
        </w:rPr>
        <w:t>.</w:t>
      </w:r>
    </w:p>
    <w:p w:rsidR="00A07B29" w:rsidRPr="00FA188B" w:rsidRDefault="00A07B29" w:rsidP="00A07B29">
      <w:pPr>
        <w:spacing w:line="276" w:lineRule="auto"/>
        <w:jc w:val="center"/>
        <w:rPr>
          <w:rFonts w:ascii="Arial" w:hAnsi="Arial" w:cs="Arial"/>
          <w:b/>
          <w:szCs w:val="24"/>
        </w:rPr>
      </w:pPr>
    </w:p>
    <w:p w:rsidR="00A07B29" w:rsidRPr="00FA188B" w:rsidRDefault="00A07B29" w:rsidP="00A07B29">
      <w:pPr>
        <w:spacing w:line="276" w:lineRule="auto"/>
        <w:jc w:val="center"/>
        <w:rPr>
          <w:rFonts w:ascii="Arial" w:hAnsi="Arial" w:cs="Arial"/>
          <w:b/>
          <w:szCs w:val="24"/>
        </w:rPr>
      </w:pPr>
      <w:r w:rsidRPr="00FA188B">
        <w:rPr>
          <w:rFonts w:ascii="Arial" w:hAnsi="Arial" w:cs="Arial"/>
          <w:b/>
          <w:szCs w:val="24"/>
        </w:rPr>
        <w:t>DECISIÓN</w:t>
      </w:r>
    </w:p>
    <w:p w:rsidR="00A07B29" w:rsidRDefault="00A07B29" w:rsidP="00A07B29">
      <w:pPr>
        <w:spacing w:line="276" w:lineRule="auto"/>
        <w:contextualSpacing/>
        <w:jc w:val="both"/>
        <w:rPr>
          <w:rFonts w:ascii="Arial" w:hAnsi="Arial" w:cs="Arial"/>
          <w:szCs w:val="24"/>
          <w:lang w:val="es-CO" w:eastAsia="en-US"/>
        </w:rPr>
      </w:pPr>
    </w:p>
    <w:p w:rsidR="00A07B29" w:rsidRPr="00FA188B" w:rsidRDefault="00A07B29" w:rsidP="00A07B29">
      <w:pPr>
        <w:spacing w:line="276" w:lineRule="auto"/>
        <w:contextualSpacing/>
        <w:jc w:val="both"/>
        <w:rPr>
          <w:rFonts w:ascii="Arial" w:hAnsi="Arial" w:cs="Arial"/>
          <w:szCs w:val="24"/>
          <w:lang w:val="es-CO" w:eastAsia="en-US"/>
        </w:rPr>
      </w:pPr>
      <w:r w:rsidRPr="00FA188B">
        <w:rPr>
          <w:rFonts w:ascii="Arial" w:hAnsi="Arial" w:cs="Arial"/>
          <w:szCs w:val="24"/>
          <w:lang w:val="es-CO" w:eastAsia="en-US"/>
        </w:rPr>
        <w:t xml:space="preserve">En mérito de lo expuesto, el </w:t>
      </w:r>
      <w:r w:rsidRPr="00FA188B">
        <w:rPr>
          <w:rFonts w:ascii="Arial" w:hAnsi="Arial" w:cs="Arial"/>
          <w:b/>
          <w:szCs w:val="24"/>
          <w:lang w:val="es-CO" w:eastAsia="en-US"/>
        </w:rPr>
        <w:t>Tribunal Superior del Distrito Judicial de Pereira Risaralda, Sala Cuarta Laboral,</w:t>
      </w:r>
      <w:r w:rsidRPr="00FA188B">
        <w:rPr>
          <w:rFonts w:ascii="Arial" w:hAnsi="Arial" w:cs="Arial"/>
          <w:szCs w:val="24"/>
          <w:lang w:val="es-CO" w:eastAsia="en-US"/>
        </w:rPr>
        <w:t xml:space="preserve"> administrando justicia en nombre de la República y por autoridad de la ley,</w:t>
      </w:r>
    </w:p>
    <w:p w:rsidR="008A5667" w:rsidRDefault="008A5667" w:rsidP="00A07B29">
      <w:pPr>
        <w:spacing w:line="276" w:lineRule="auto"/>
        <w:jc w:val="center"/>
        <w:rPr>
          <w:rFonts w:ascii="Arial" w:hAnsi="Arial" w:cs="Arial"/>
          <w:b/>
          <w:szCs w:val="24"/>
        </w:rPr>
      </w:pPr>
    </w:p>
    <w:p w:rsidR="00A07B29" w:rsidRPr="00FA188B" w:rsidRDefault="00A07B29" w:rsidP="00A07B29">
      <w:pPr>
        <w:spacing w:line="276" w:lineRule="auto"/>
        <w:jc w:val="center"/>
        <w:rPr>
          <w:rFonts w:ascii="Arial" w:hAnsi="Arial" w:cs="Arial"/>
          <w:b/>
          <w:szCs w:val="24"/>
        </w:rPr>
      </w:pPr>
      <w:r w:rsidRPr="00FA188B">
        <w:rPr>
          <w:rFonts w:ascii="Arial" w:hAnsi="Arial" w:cs="Arial"/>
          <w:b/>
          <w:szCs w:val="24"/>
        </w:rPr>
        <w:t>RESUELVE</w:t>
      </w:r>
    </w:p>
    <w:p w:rsidR="003241CF" w:rsidRDefault="003241CF" w:rsidP="00A07B29">
      <w:pPr>
        <w:spacing w:line="276" w:lineRule="auto"/>
        <w:jc w:val="both"/>
        <w:rPr>
          <w:rFonts w:ascii="Arial" w:hAnsi="Arial" w:cs="Arial"/>
          <w:b/>
          <w:spacing w:val="-2"/>
          <w:szCs w:val="24"/>
        </w:rPr>
      </w:pPr>
    </w:p>
    <w:p w:rsidR="00A07B29" w:rsidRDefault="00A07B29" w:rsidP="00A07B29">
      <w:pPr>
        <w:spacing w:line="276" w:lineRule="auto"/>
        <w:jc w:val="both"/>
        <w:rPr>
          <w:rFonts w:ascii="Arial" w:hAnsi="Arial" w:cs="Arial"/>
          <w:b/>
          <w:szCs w:val="16"/>
        </w:rPr>
      </w:pPr>
      <w:r w:rsidRPr="00FA188B">
        <w:rPr>
          <w:rFonts w:ascii="Arial" w:hAnsi="Arial" w:cs="Arial"/>
          <w:b/>
          <w:spacing w:val="-2"/>
          <w:szCs w:val="24"/>
        </w:rPr>
        <w:t>PRIMERO:</w:t>
      </w:r>
      <w:r w:rsidRPr="00FA188B">
        <w:rPr>
          <w:rFonts w:ascii="Arial" w:hAnsi="Arial" w:cs="Arial"/>
          <w:color w:val="000000"/>
          <w:szCs w:val="24"/>
          <w:lang w:val="es-ES"/>
        </w:rPr>
        <w:t xml:space="preserve"> </w:t>
      </w:r>
      <w:r w:rsidRPr="00FA188B">
        <w:rPr>
          <w:rFonts w:ascii="Arial" w:hAnsi="Arial" w:cs="Arial"/>
          <w:b/>
          <w:color w:val="000000"/>
          <w:szCs w:val="24"/>
          <w:lang w:val="es-ES"/>
        </w:rPr>
        <w:t xml:space="preserve">CONFIRMAR </w:t>
      </w:r>
      <w:r w:rsidR="00963D13">
        <w:rPr>
          <w:rFonts w:ascii="Arial" w:hAnsi="Arial" w:cs="Arial"/>
          <w:color w:val="000000"/>
          <w:szCs w:val="16"/>
          <w:lang w:val="es-ES"/>
        </w:rPr>
        <w:t>la sentencia proferida el 07-03</w:t>
      </w:r>
      <w:r>
        <w:rPr>
          <w:rFonts w:ascii="Arial" w:hAnsi="Arial" w:cs="Arial"/>
          <w:color w:val="000000"/>
          <w:szCs w:val="16"/>
          <w:lang w:val="es-ES"/>
        </w:rPr>
        <w:t>-2016</w:t>
      </w:r>
      <w:r w:rsidRPr="00FA188B">
        <w:rPr>
          <w:rFonts w:ascii="Arial" w:hAnsi="Arial" w:cs="Arial"/>
          <w:bCs/>
          <w:color w:val="000000"/>
          <w:szCs w:val="24"/>
          <w:lang w:eastAsia="es-CO"/>
        </w:rPr>
        <w:t xml:space="preserve"> </w:t>
      </w:r>
      <w:r w:rsidRPr="00FA188B">
        <w:rPr>
          <w:rFonts w:ascii="Arial" w:hAnsi="Arial" w:cs="Arial"/>
          <w:szCs w:val="24"/>
        </w:rPr>
        <w:t xml:space="preserve">por el Juzgado </w:t>
      </w:r>
      <w:r w:rsidR="00963D13">
        <w:rPr>
          <w:rFonts w:ascii="Arial" w:hAnsi="Arial" w:cs="Arial"/>
          <w:szCs w:val="24"/>
        </w:rPr>
        <w:t>Cuarto</w:t>
      </w:r>
      <w:r>
        <w:rPr>
          <w:rFonts w:ascii="Arial" w:hAnsi="Arial" w:cs="Arial"/>
          <w:szCs w:val="24"/>
        </w:rPr>
        <w:t xml:space="preserve"> </w:t>
      </w:r>
      <w:r w:rsidRPr="00FA188B">
        <w:rPr>
          <w:rFonts w:ascii="Arial" w:hAnsi="Arial" w:cs="Arial"/>
          <w:szCs w:val="24"/>
        </w:rPr>
        <w:t>Laboral del Circuito de Pereira, dentro del proceso que promueve</w:t>
      </w:r>
      <w:r w:rsidR="00963D13">
        <w:rPr>
          <w:rFonts w:ascii="Arial" w:hAnsi="Arial" w:cs="Arial"/>
          <w:szCs w:val="24"/>
        </w:rPr>
        <w:t xml:space="preserve"> el señor</w:t>
      </w:r>
      <w:r>
        <w:rPr>
          <w:rFonts w:ascii="Arial" w:hAnsi="Arial" w:cs="Arial"/>
          <w:szCs w:val="24"/>
        </w:rPr>
        <w:t xml:space="preserve"> </w:t>
      </w:r>
      <w:r w:rsidR="00963D13">
        <w:rPr>
          <w:rFonts w:ascii="Arial" w:hAnsi="Arial" w:cs="Arial"/>
          <w:b/>
          <w:szCs w:val="24"/>
        </w:rPr>
        <w:t xml:space="preserve">Eliécer de Jesús </w:t>
      </w:r>
      <w:proofErr w:type="spellStart"/>
      <w:r w:rsidR="00963D13">
        <w:rPr>
          <w:rFonts w:ascii="Arial" w:hAnsi="Arial" w:cs="Arial"/>
          <w:b/>
          <w:szCs w:val="24"/>
        </w:rPr>
        <w:t>Pulgarín</w:t>
      </w:r>
      <w:proofErr w:type="spellEnd"/>
      <w:r w:rsidR="00963D13">
        <w:rPr>
          <w:rFonts w:ascii="Arial" w:hAnsi="Arial" w:cs="Arial"/>
          <w:b/>
          <w:szCs w:val="24"/>
        </w:rPr>
        <w:t xml:space="preserve"> Ospina</w:t>
      </w:r>
      <w:r>
        <w:rPr>
          <w:rFonts w:ascii="Arial" w:hAnsi="Arial" w:cs="Arial"/>
          <w:b/>
          <w:szCs w:val="24"/>
        </w:rPr>
        <w:t xml:space="preserve"> </w:t>
      </w:r>
      <w:r w:rsidRPr="003440CA">
        <w:rPr>
          <w:rFonts w:ascii="Arial" w:hAnsi="Arial" w:cs="Arial"/>
          <w:szCs w:val="24"/>
        </w:rPr>
        <w:t xml:space="preserve">contra </w:t>
      </w:r>
      <w:r w:rsidR="00963D13">
        <w:rPr>
          <w:rFonts w:ascii="Arial" w:hAnsi="Arial" w:cs="Arial"/>
          <w:b/>
          <w:szCs w:val="16"/>
        </w:rPr>
        <w:t>Amparo Rendón de Betancur.</w:t>
      </w:r>
    </w:p>
    <w:p w:rsidR="00A07B29" w:rsidRPr="00220DEA" w:rsidRDefault="00A07B29" w:rsidP="00A07B29">
      <w:pPr>
        <w:spacing w:line="276" w:lineRule="auto"/>
        <w:jc w:val="both"/>
        <w:rPr>
          <w:rFonts w:ascii="Arial" w:hAnsi="Arial" w:cs="Arial"/>
          <w:bCs/>
          <w:iCs/>
          <w:szCs w:val="24"/>
        </w:rPr>
      </w:pPr>
    </w:p>
    <w:p w:rsidR="00A07B29" w:rsidRPr="00FA188B" w:rsidRDefault="00A07B29" w:rsidP="00A07B29">
      <w:pPr>
        <w:autoSpaceDE w:val="0"/>
        <w:autoSpaceDN w:val="0"/>
        <w:adjustRightInd w:val="0"/>
        <w:spacing w:line="276" w:lineRule="auto"/>
        <w:jc w:val="both"/>
        <w:rPr>
          <w:rFonts w:ascii="Arial" w:hAnsi="Arial" w:cs="Arial"/>
          <w:szCs w:val="24"/>
        </w:rPr>
      </w:pPr>
      <w:r w:rsidRPr="00FA188B">
        <w:rPr>
          <w:rFonts w:ascii="Arial" w:hAnsi="Arial" w:cs="Arial"/>
          <w:b/>
          <w:color w:val="000000"/>
          <w:szCs w:val="16"/>
          <w:lang w:val="es-ES"/>
        </w:rPr>
        <w:t>SEGUNDO.</w:t>
      </w:r>
      <w:r w:rsidRPr="00FA188B">
        <w:rPr>
          <w:rFonts w:ascii="Arial" w:hAnsi="Arial" w:cs="Arial"/>
          <w:color w:val="000000"/>
          <w:szCs w:val="16"/>
          <w:lang w:val="es-ES"/>
        </w:rPr>
        <w:t xml:space="preserve"> </w:t>
      </w:r>
      <w:r>
        <w:rPr>
          <w:rFonts w:ascii="Arial" w:hAnsi="Arial" w:cs="Arial"/>
          <w:color w:val="000000"/>
          <w:szCs w:val="16"/>
          <w:lang w:val="es-ES"/>
        </w:rPr>
        <w:t xml:space="preserve">Sin </w:t>
      </w:r>
      <w:r w:rsidRPr="00FA188B">
        <w:rPr>
          <w:rFonts w:ascii="Arial" w:hAnsi="Arial" w:cs="Arial"/>
          <w:color w:val="000000"/>
          <w:szCs w:val="16"/>
          <w:lang w:val="es-ES"/>
        </w:rPr>
        <w:t>c</w:t>
      </w:r>
      <w:r>
        <w:rPr>
          <w:rFonts w:ascii="Arial" w:hAnsi="Arial" w:cs="Arial"/>
          <w:szCs w:val="28"/>
          <w:lang w:eastAsia="en-US"/>
        </w:rPr>
        <w:t>ostas en esta instancia</w:t>
      </w:r>
      <w:r w:rsidRPr="00FA188B">
        <w:rPr>
          <w:rFonts w:ascii="Arial" w:hAnsi="Arial" w:cs="Arial"/>
          <w:szCs w:val="28"/>
          <w:lang w:eastAsia="en-US"/>
        </w:rPr>
        <w:t>, por lo ya expuesto.</w:t>
      </w:r>
    </w:p>
    <w:p w:rsidR="00A07B29" w:rsidRDefault="00A07B29" w:rsidP="00A07B29">
      <w:pPr>
        <w:autoSpaceDE w:val="0"/>
        <w:autoSpaceDN w:val="0"/>
        <w:adjustRightInd w:val="0"/>
        <w:spacing w:line="276" w:lineRule="auto"/>
        <w:jc w:val="both"/>
        <w:rPr>
          <w:rFonts w:ascii="Arial" w:hAnsi="Arial" w:cs="Arial"/>
          <w:szCs w:val="24"/>
          <w:lang w:val="es-ES"/>
        </w:rPr>
      </w:pPr>
    </w:p>
    <w:p w:rsidR="00A07B29" w:rsidRDefault="00A07B29" w:rsidP="00A07B29">
      <w:pPr>
        <w:autoSpaceDE w:val="0"/>
        <w:autoSpaceDN w:val="0"/>
        <w:adjustRightInd w:val="0"/>
        <w:spacing w:line="276" w:lineRule="auto"/>
        <w:jc w:val="both"/>
        <w:rPr>
          <w:rFonts w:ascii="Arial" w:hAnsi="Arial" w:cs="Arial"/>
          <w:szCs w:val="24"/>
          <w:lang w:val="es-ES"/>
        </w:rPr>
      </w:pPr>
      <w:r w:rsidRPr="00FA188B">
        <w:rPr>
          <w:rFonts w:ascii="Arial" w:hAnsi="Arial" w:cs="Arial"/>
          <w:szCs w:val="24"/>
          <w:lang w:val="es-ES"/>
        </w:rPr>
        <w:t>Notificación surtida en estrados.</w:t>
      </w:r>
    </w:p>
    <w:p w:rsidR="00A07B29" w:rsidRPr="00FA188B" w:rsidRDefault="00A07B29" w:rsidP="00A07B29">
      <w:pPr>
        <w:autoSpaceDE w:val="0"/>
        <w:autoSpaceDN w:val="0"/>
        <w:adjustRightInd w:val="0"/>
        <w:spacing w:line="276" w:lineRule="auto"/>
        <w:jc w:val="both"/>
        <w:rPr>
          <w:rFonts w:ascii="Arial" w:hAnsi="Arial" w:cs="Arial"/>
          <w:szCs w:val="24"/>
          <w:lang w:val="es-ES"/>
        </w:rPr>
      </w:pPr>
    </w:p>
    <w:p w:rsidR="00A07B29" w:rsidRPr="00FA188B" w:rsidRDefault="00A07B29" w:rsidP="00A07B29">
      <w:pPr>
        <w:spacing w:line="276" w:lineRule="auto"/>
        <w:contextualSpacing/>
        <w:jc w:val="both"/>
        <w:rPr>
          <w:rFonts w:ascii="Arial" w:eastAsiaTheme="minorHAnsi" w:hAnsi="Arial" w:cs="Arial"/>
          <w:szCs w:val="24"/>
        </w:rPr>
      </w:pPr>
      <w:r w:rsidRPr="00FA188B">
        <w:rPr>
          <w:rFonts w:ascii="Arial" w:eastAsiaTheme="minorHAnsi" w:hAnsi="Arial" w:cs="Arial"/>
          <w:szCs w:val="24"/>
        </w:rPr>
        <w:t>No siendo otro el objeto de la presente audiencia, se eleva y firma esta acta por las personas que han intervenido.</w:t>
      </w:r>
    </w:p>
    <w:p w:rsidR="00A07B29" w:rsidRPr="00FA188B" w:rsidRDefault="00A07B29" w:rsidP="00A07B29">
      <w:pPr>
        <w:widowControl w:val="0"/>
        <w:autoSpaceDE w:val="0"/>
        <w:autoSpaceDN w:val="0"/>
        <w:adjustRightInd w:val="0"/>
        <w:spacing w:line="276" w:lineRule="auto"/>
        <w:contextualSpacing/>
        <w:jc w:val="both"/>
        <w:rPr>
          <w:rFonts w:ascii="Arial" w:hAnsi="Arial" w:cs="Arial"/>
          <w:szCs w:val="24"/>
        </w:rPr>
      </w:pPr>
    </w:p>
    <w:p w:rsidR="00A07B29" w:rsidRPr="00FA188B" w:rsidRDefault="00A07B29" w:rsidP="00A07B29">
      <w:pPr>
        <w:widowControl w:val="0"/>
        <w:autoSpaceDE w:val="0"/>
        <w:autoSpaceDN w:val="0"/>
        <w:adjustRightInd w:val="0"/>
        <w:spacing w:line="276" w:lineRule="auto"/>
        <w:contextualSpacing/>
        <w:jc w:val="both"/>
        <w:rPr>
          <w:rFonts w:ascii="Arial" w:hAnsi="Arial" w:cs="Arial"/>
          <w:szCs w:val="24"/>
        </w:rPr>
      </w:pPr>
      <w:r w:rsidRPr="00FA188B">
        <w:rPr>
          <w:rFonts w:ascii="Arial" w:hAnsi="Arial" w:cs="Arial"/>
          <w:szCs w:val="24"/>
        </w:rPr>
        <w:t>Quienes integran la Sala,</w:t>
      </w:r>
    </w:p>
    <w:p w:rsidR="00A07B29" w:rsidRPr="00FA188B" w:rsidRDefault="00A07B29" w:rsidP="00A07B29">
      <w:pPr>
        <w:spacing w:line="276" w:lineRule="auto"/>
        <w:rPr>
          <w:rFonts w:ascii="Arial" w:eastAsiaTheme="minorHAnsi" w:hAnsi="Arial" w:cs="Arial"/>
          <w:szCs w:val="24"/>
          <w:lang w:eastAsia="en-US"/>
        </w:rPr>
      </w:pPr>
    </w:p>
    <w:p w:rsidR="00A07B29" w:rsidRPr="00FA188B" w:rsidRDefault="00A07B29" w:rsidP="00A07B29">
      <w:pPr>
        <w:spacing w:line="276" w:lineRule="auto"/>
        <w:jc w:val="center"/>
        <w:rPr>
          <w:rFonts w:ascii="Arial" w:eastAsiaTheme="minorHAnsi" w:hAnsi="Arial" w:cs="Arial"/>
          <w:b/>
          <w:szCs w:val="24"/>
          <w:lang w:val="es-ES" w:eastAsia="en-US"/>
        </w:rPr>
      </w:pPr>
    </w:p>
    <w:p w:rsidR="00A07B29" w:rsidRDefault="00A07B29" w:rsidP="00A07B29">
      <w:pPr>
        <w:spacing w:line="276" w:lineRule="auto"/>
        <w:jc w:val="center"/>
        <w:rPr>
          <w:rFonts w:ascii="Arial" w:eastAsiaTheme="minorHAnsi" w:hAnsi="Arial" w:cs="Arial"/>
          <w:b/>
          <w:szCs w:val="24"/>
          <w:lang w:val="es-ES" w:eastAsia="en-US"/>
        </w:rPr>
      </w:pPr>
    </w:p>
    <w:p w:rsidR="00A07B29" w:rsidRPr="00FA188B" w:rsidRDefault="00A07B29" w:rsidP="00A07B29">
      <w:pPr>
        <w:spacing w:line="276" w:lineRule="auto"/>
        <w:jc w:val="center"/>
        <w:rPr>
          <w:rFonts w:ascii="Arial" w:eastAsiaTheme="minorHAnsi" w:hAnsi="Arial" w:cs="Arial"/>
          <w:b/>
          <w:szCs w:val="24"/>
          <w:lang w:val="es-ES" w:eastAsia="en-US"/>
        </w:rPr>
      </w:pPr>
      <w:r w:rsidRPr="00FA188B">
        <w:rPr>
          <w:rFonts w:ascii="Arial" w:eastAsiaTheme="minorHAnsi" w:hAnsi="Arial" w:cs="Arial"/>
          <w:b/>
          <w:szCs w:val="24"/>
          <w:lang w:val="es-ES" w:eastAsia="en-US"/>
        </w:rPr>
        <w:t>OLGA LUCÍA HOYOS SEPÚLVEDA</w:t>
      </w:r>
    </w:p>
    <w:p w:rsidR="00A07B29" w:rsidRPr="00FA188B" w:rsidRDefault="00A07B29" w:rsidP="00A07B29">
      <w:pPr>
        <w:spacing w:line="276" w:lineRule="auto"/>
        <w:jc w:val="center"/>
        <w:rPr>
          <w:rFonts w:ascii="Arial" w:eastAsiaTheme="minorHAnsi" w:hAnsi="Arial" w:cs="Arial"/>
          <w:szCs w:val="24"/>
          <w:lang w:val="es-ES" w:eastAsia="en-US"/>
        </w:rPr>
      </w:pPr>
      <w:r w:rsidRPr="00FA188B">
        <w:rPr>
          <w:rFonts w:ascii="Arial" w:eastAsiaTheme="minorHAnsi" w:hAnsi="Arial" w:cs="Arial"/>
          <w:szCs w:val="24"/>
          <w:lang w:val="es-ES" w:eastAsia="en-US"/>
        </w:rPr>
        <w:t>Magistrada Ponente</w:t>
      </w:r>
    </w:p>
    <w:p w:rsidR="00A07B29" w:rsidRPr="00FA188B" w:rsidRDefault="00A07B29" w:rsidP="00A07B29">
      <w:pPr>
        <w:spacing w:line="276" w:lineRule="auto"/>
        <w:ind w:firstLine="900"/>
        <w:jc w:val="center"/>
        <w:rPr>
          <w:rFonts w:ascii="Arial" w:hAnsi="Arial" w:cs="Arial"/>
          <w:b/>
          <w:szCs w:val="24"/>
          <w:lang w:val="es-ES"/>
        </w:rPr>
      </w:pPr>
    </w:p>
    <w:p w:rsidR="00A07B29" w:rsidRPr="00FA188B" w:rsidRDefault="00A07B29" w:rsidP="00A07B29">
      <w:pPr>
        <w:spacing w:line="276" w:lineRule="auto"/>
        <w:jc w:val="both"/>
        <w:rPr>
          <w:rFonts w:ascii="Arial" w:hAnsi="Arial" w:cs="Arial"/>
          <w:b/>
          <w:bCs/>
          <w:iCs/>
          <w:sz w:val="23"/>
          <w:szCs w:val="23"/>
          <w:lang w:val="es-ES"/>
        </w:rPr>
      </w:pPr>
    </w:p>
    <w:p w:rsidR="00A07B29" w:rsidRDefault="00A07B29" w:rsidP="00A07B29">
      <w:pPr>
        <w:spacing w:line="276" w:lineRule="auto"/>
        <w:jc w:val="both"/>
        <w:rPr>
          <w:rFonts w:ascii="Arial" w:hAnsi="Arial" w:cs="Arial"/>
          <w:b/>
          <w:bCs/>
          <w:iCs/>
          <w:sz w:val="23"/>
          <w:szCs w:val="23"/>
          <w:lang w:val="es-ES"/>
        </w:rPr>
      </w:pPr>
    </w:p>
    <w:p w:rsidR="00A07B29" w:rsidRDefault="00A07B29" w:rsidP="00A07B29">
      <w:pPr>
        <w:spacing w:line="276" w:lineRule="auto"/>
        <w:jc w:val="both"/>
        <w:rPr>
          <w:rFonts w:ascii="Arial" w:hAnsi="Arial" w:cs="Arial"/>
          <w:b/>
          <w:bCs/>
          <w:iCs/>
          <w:sz w:val="23"/>
          <w:szCs w:val="23"/>
          <w:lang w:val="es-ES"/>
        </w:rPr>
      </w:pPr>
    </w:p>
    <w:p w:rsidR="00A07B29" w:rsidRPr="00FA188B" w:rsidRDefault="00A07B29" w:rsidP="00A07B29">
      <w:pPr>
        <w:spacing w:line="276" w:lineRule="auto"/>
        <w:jc w:val="both"/>
        <w:rPr>
          <w:rFonts w:ascii="Arial" w:hAnsi="Arial" w:cs="Arial"/>
          <w:sz w:val="23"/>
          <w:szCs w:val="23"/>
          <w:lang w:val="es-ES"/>
        </w:rPr>
      </w:pPr>
      <w:r w:rsidRPr="00FA188B">
        <w:rPr>
          <w:rFonts w:ascii="Arial" w:hAnsi="Arial" w:cs="Arial"/>
          <w:b/>
          <w:bCs/>
          <w:iCs/>
          <w:sz w:val="23"/>
          <w:szCs w:val="23"/>
          <w:lang w:val="es-ES"/>
        </w:rPr>
        <w:t>JULIO CÉSAR SALAZAR MUÑOZ</w:t>
      </w:r>
      <w:r w:rsidRPr="00FA188B">
        <w:rPr>
          <w:rFonts w:ascii="Arial" w:hAnsi="Arial" w:cs="Arial"/>
          <w:sz w:val="23"/>
          <w:szCs w:val="23"/>
          <w:lang w:val="es-ES"/>
        </w:rPr>
        <w:tab/>
      </w:r>
      <w:r w:rsidRPr="00FA188B">
        <w:rPr>
          <w:rFonts w:ascii="Arial" w:hAnsi="Arial" w:cs="Arial"/>
          <w:sz w:val="23"/>
          <w:szCs w:val="23"/>
          <w:lang w:val="es-ES"/>
        </w:rPr>
        <w:tab/>
      </w:r>
      <w:r w:rsidRPr="00FA188B">
        <w:rPr>
          <w:rFonts w:ascii="Arial" w:hAnsi="Arial" w:cs="Arial"/>
          <w:b/>
          <w:bCs/>
          <w:iCs/>
          <w:sz w:val="23"/>
          <w:szCs w:val="23"/>
          <w:lang w:val="es-ES"/>
        </w:rPr>
        <w:t xml:space="preserve">ANA LUCÍA CAICEDO CALDERÓN                      </w:t>
      </w:r>
    </w:p>
    <w:p w:rsidR="00A07B29" w:rsidRDefault="00A07B29" w:rsidP="00A07B29">
      <w:pPr>
        <w:spacing w:line="276" w:lineRule="auto"/>
        <w:jc w:val="both"/>
        <w:rPr>
          <w:rFonts w:ascii="Arial" w:hAnsi="Arial" w:cs="Arial"/>
          <w:b/>
          <w:szCs w:val="24"/>
        </w:rPr>
      </w:pPr>
      <w:r w:rsidRPr="00FA188B">
        <w:rPr>
          <w:rFonts w:ascii="Arial" w:hAnsi="Arial" w:cs="Arial"/>
          <w:sz w:val="23"/>
          <w:szCs w:val="23"/>
          <w:lang w:val="es-ES"/>
        </w:rPr>
        <w:t xml:space="preserve">                   Magistrado                                                             Magistrada </w:t>
      </w:r>
    </w:p>
    <w:p w:rsidR="00A07B29" w:rsidRDefault="00A07B29" w:rsidP="00A07B29">
      <w:pPr>
        <w:shd w:val="clear" w:color="auto" w:fill="FFFFFF"/>
        <w:spacing w:line="276" w:lineRule="auto"/>
        <w:jc w:val="both"/>
        <w:rPr>
          <w:rFonts w:ascii="Arial" w:hAnsi="Arial" w:cs="Arial"/>
          <w:color w:val="000000"/>
          <w:szCs w:val="24"/>
          <w:lang w:val="es-ES"/>
        </w:rPr>
      </w:pPr>
    </w:p>
    <w:p w:rsidR="002A24E0" w:rsidRPr="00F911FB" w:rsidRDefault="002A24E0" w:rsidP="00634307">
      <w:pPr>
        <w:autoSpaceDE w:val="0"/>
        <w:autoSpaceDN w:val="0"/>
        <w:adjustRightInd w:val="0"/>
        <w:spacing w:line="276" w:lineRule="auto"/>
        <w:jc w:val="both"/>
        <w:rPr>
          <w:rFonts w:ascii="Arial" w:hAnsi="Arial" w:cs="Arial"/>
          <w:b/>
          <w:color w:val="000000"/>
          <w:szCs w:val="24"/>
          <w:shd w:val="clear" w:color="auto" w:fill="FFFFFF"/>
        </w:rPr>
      </w:pPr>
    </w:p>
    <w:sectPr w:rsidR="002A24E0" w:rsidRPr="00F911FB"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CE9" w:rsidRDefault="00BC5CE9" w:rsidP="00226D5F">
      <w:r>
        <w:separator/>
      </w:r>
    </w:p>
  </w:endnote>
  <w:endnote w:type="continuationSeparator" w:id="0">
    <w:p w:rsidR="00BC5CE9" w:rsidRDefault="00BC5CE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8FA" w:rsidRDefault="003018F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18FA" w:rsidRDefault="003018FA"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8FA" w:rsidRDefault="003018F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44E1">
      <w:rPr>
        <w:rStyle w:val="Nmerodepgina"/>
        <w:noProof/>
      </w:rPr>
      <w:t>8</w:t>
    </w:r>
    <w:r>
      <w:rPr>
        <w:rStyle w:val="Nmerodepgina"/>
      </w:rPr>
      <w:fldChar w:fldCharType="end"/>
    </w:r>
  </w:p>
  <w:p w:rsidR="003018FA" w:rsidRDefault="003018FA"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CE9" w:rsidRDefault="00BC5CE9" w:rsidP="00226D5F">
      <w:r>
        <w:separator/>
      </w:r>
    </w:p>
  </w:footnote>
  <w:footnote w:type="continuationSeparator" w:id="0">
    <w:p w:rsidR="00BC5CE9" w:rsidRDefault="00BC5CE9" w:rsidP="00226D5F">
      <w:r>
        <w:continuationSeparator/>
      </w:r>
    </w:p>
  </w:footnote>
  <w:footnote w:id="1">
    <w:p w:rsidR="00085231" w:rsidRPr="00AC1A54" w:rsidRDefault="00085231" w:rsidP="00AC1A54">
      <w:pPr>
        <w:pStyle w:val="Textoindependiente21"/>
        <w:spacing w:line="240" w:lineRule="auto"/>
        <w:ind w:firstLine="0"/>
        <w:rPr>
          <w:rFonts w:ascii="Arial" w:hAnsi="Arial" w:cs="Arial"/>
          <w:sz w:val="16"/>
          <w:szCs w:val="16"/>
        </w:rPr>
      </w:pPr>
      <w:r w:rsidRPr="00AC1A54">
        <w:rPr>
          <w:rStyle w:val="Refdenotaalpie"/>
          <w:rFonts w:ascii="Arial" w:hAnsi="Arial" w:cs="Arial"/>
          <w:sz w:val="18"/>
        </w:rPr>
        <w:footnoteRef/>
      </w:r>
      <w:r w:rsidRPr="00AC1A54">
        <w:rPr>
          <w:rFonts w:ascii="Arial" w:hAnsi="Arial" w:cs="Arial"/>
          <w:sz w:val="18"/>
        </w:rPr>
        <w:t xml:space="preserve"> </w:t>
      </w:r>
      <w:r w:rsidRPr="00AC1A54">
        <w:rPr>
          <w:rFonts w:ascii="Arial" w:hAnsi="Arial" w:cs="Arial"/>
          <w:bCs/>
          <w:iCs/>
          <w:sz w:val="18"/>
        </w:rPr>
        <w:t>M.P. Gerardo Botero Zuluaga y Jorge Mauricio Burgos Ruiz</w:t>
      </w:r>
      <w:r w:rsidRPr="00AC1A54">
        <w:rPr>
          <w:rFonts w:ascii="Arial" w:hAnsi="Arial" w:cs="Arial"/>
          <w:sz w:val="18"/>
        </w:rPr>
        <w:t xml:space="preserve">. </w:t>
      </w:r>
    </w:p>
  </w:footnote>
  <w:footnote w:id="2">
    <w:p w:rsidR="00085231" w:rsidRPr="00AC1A54" w:rsidRDefault="00085231" w:rsidP="00AC1A54">
      <w:pPr>
        <w:pStyle w:val="Textonotapie"/>
        <w:jc w:val="both"/>
        <w:rPr>
          <w:rFonts w:ascii="Arial" w:hAnsi="Arial" w:cs="Arial"/>
          <w:sz w:val="18"/>
          <w:szCs w:val="18"/>
          <w:lang w:val="es-CO"/>
        </w:rPr>
      </w:pPr>
      <w:r w:rsidRPr="00AC1A54">
        <w:rPr>
          <w:rStyle w:val="Refdenotaalpie"/>
          <w:rFonts w:ascii="Arial" w:hAnsi="Arial" w:cs="Arial"/>
          <w:sz w:val="18"/>
          <w:szCs w:val="18"/>
        </w:rPr>
        <w:footnoteRef/>
      </w:r>
      <w:r w:rsidRPr="00AC1A54">
        <w:rPr>
          <w:rFonts w:ascii="Arial" w:hAnsi="Arial" w:cs="Arial"/>
          <w:sz w:val="18"/>
          <w:szCs w:val="18"/>
        </w:rPr>
        <w:t xml:space="preserve"> </w:t>
      </w:r>
      <w:r w:rsidRPr="00AC1A54">
        <w:rPr>
          <w:rFonts w:ascii="Arial" w:hAnsi="Arial" w:cs="Arial"/>
          <w:color w:val="000000"/>
          <w:sz w:val="18"/>
          <w:szCs w:val="18"/>
          <w:lang w:val="es-ES"/>
        </w:rPr>
        <w:t>CORTE SUPREMA DE JUSTICIA. Sala de Casación Laboral</w:t>
      </w:r>
      <w:r w:rsidRPr="00AC1A54">
        <w:rPr>
          <w:rFonts w:ascii="Arial" w:hAnsi="Arial" w:cs="Arial"/>
          <w:sz w:val="18"/>
          <w:szCs w:val="18"/>
        </w:rPr>
        <w:t>. Sentencia del 16-11-2016. Radicado 45051. M.P. Fernando Castillo Cadena.</w:t>
      </w:r>
    </w:p>
  </w:footnote>
  <w:footnote w:id="3">
    <w:p w:rsidR="00085231" w:rsidRPr="00AC1A54" w:rsidRDefault="00085231" w:rsidP="00AC1A54">
      <w:pPr>
        <w:pStyle w:val="Textonotapie"/>
        <w:jc w:val="both"/>
        <w:rPr>
          <w:rFonts w:ascii="Arial" w:hAnsi="Arial" w:cs="Arial"/>
          <w:sz w:val="18"/>
          <w:szCs w:val="18"/>
          <w:lang w:val="es-CO"/>
        </w:rPr>
      </w:pPr>
      <w:r w:rsidRPr="00AC1A54">
        <w:rPr>
          <w:rStyle w:val="Refdenotaalpie"/>
          <w:rFonts w:ascii="Arial" w:hAnsi="Arial" w:cs="Arial"/>
          <w:sz w:val="18"/>
          <w:szCs w:val="18"/>
        </w:rPr>
        <w:footnoteRef/>
      </w:r>
      <w:r w:rsidRPr="00AC1A54">
        <w:rPr>
          <w:rFonts w:ascii="Arial" w:hAnsi="Arial" w:cs="Arial"/>
          <w:color w:val="000000"/>
          <w:sz w:val="18"/>
          <w:szCs w:val="18"/>
          <w:lang w:val="es-ES"/>
        </w:rPr>
        <w:t xml:space="preserve"> Sentencias del 06-03-2012. Radicado 42167. y del 04-11-2013. Radicado 37865, M.P. Carlos Ernesto Molina Monsalve.</w:t>
      </w:r>
    </w:p>
  </w:footnote>
  <w:footnote w:id="4">
    <w:p w:rsidR="006C223E" w:rsidRPr="00522E70" w:rsidRDefault="006C223E" w:rsidP="006C223E">
      <w:pPr>
        <w:pStyle w:val="Textonotapie"/>
        <w:jc w:val="both"/>
        <w:rPr>
          <w:rFonts w:ascii="Arial" w:hAnsi="Arial" w:cs="Arial"/>
          <w:lang w:val="es-CO"/>
        </w:rPr>
      </w:pPr>
      <w:r w:rsidRPr="00522E70">
        <w:rPr>
          <w:rStyle w:val="Refdenotaalpie"/>
          <w:rFonts w:ascii="Arial" w:hAnsi="Arial" w:cs="Arial"/>
          <w:sz w:val="16"/>
        </w:rPr>
        <w:footnoteRef/>
      </w:r>
      <w:r w:rsidRPr="00522E70">
        <w:rPr>
          <w:rFonts w:ascii="Arial" w:hAnsi="Arial" w:cs="Arial"/>
          <w:sz w:val="16"/>
        </w:rPr>
        <w:t xml:space="preserve"> Sentencia del 08-03-2017. Radicación 43206. M.P. Rigoberto Echeverry Bueno.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8FA" w:rsidRPr="00174E3F" w:rsidRDefault="003018FA"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3018FA" w:rsidRPr="00174E3F" w:rsidRDefault="00E95F61" w:rsidP="00174E3F">
    <w:pPr>
      <w:pStyle w:val="Encabezado"/>
      <w:jc w:val="center"/>
      <w:rPr>
        <w:rFonts w:ascii="Arial" w:hAnsi="Arial" w:cs="Arial"/>
        <w:sz w:val="18"/>
        <w:szCs w:val="18"/>
      </w:rPr>
    </w:pPr>
    <w:r>
      <w:rPr>
        <w:rFonts w:ascii="Arial" w:hAnsi="Arial" w:cs="Arial"/>
        <w:sz w:val="18"/>
        <w:szCs w:val="18"/>
      </w:rPr>
      <w:t>66001-31-05-004-2015-00182</w:t>
    </w:r>
    <w:r w:rsidR="003018FA" w:rsidRPr="00174E3F">
      <w:rPr>
        <w:rFonts w:ascii="Arial" w:hAnsi="Arial" w:cs="Arial"/>
        <w:sz w:val="18"/>
        <w:szCs w:val="18"/>
      </w:rPr>
      <w:t>-01</w:t>
    </w:r>
  </w:p>
  <w:p w:rsidR="003018FA" w:rsidRPr="00174E3F" w:rsidRDefault="00E95F61" w:rsidP="00174E3F">
    <w:pPr>
      <w:pStyle w:val="Encabezado"/>
      <w:jc w:val="center"/>
      <w:rPr>
        <w:rFonts w:ascii="Arial" w:hAnsi="Arial" w:cs="Arial"/>
        <w:sz w:val="18"/>
        <w:szCs w:val="18"/>
      </w:rPr>
    </w:pPr>
    <w:r>
      <w:rPr>
        <w:rFonts w:ascii="Arial" w:hAnsi="Arial" w:cs="Arial"/>
        <w:sz w:val="18"/>
        <w:szCs w:val="18"/>
      </w:rPr>
      <w:t xml:space="preserve">Eliecer de Jesús </w:t>
    </w:r>
    <w:proofErr w:type="spellStart"/>
    <w:r>
      <w:rPr>
        <w:rFonts w:ascii="Arial" w:hAnsi="Arial" w:cs="Arial"/>
        <w:sz w:val="18"/>
        <w:szCs w:val="18"/>
      </w:rPr>
      <w:t>Pulgarín</w:t>
    </w:r>
    <w:proofErr w:type="spellEnd"/>
    <w:r>
      <w:rPr>
        <w:rFonts w:ascii="Arial" w:hAnsi="Arial" w:cs="Arial"/>
        <w:sz w:val="18"/>
        <w:szCs w:val="18"/>
      </w:rPr>
      <w:t xml:space="preserve"> Ospina vs Amparo Rendón </w:t>
    </w:r>
    <w:r w:rsidR="00325341">
      <w:rPr>
        <w:rFonts w:ascii="Arial" w:hAnsi="Arial" w:cs="Arial"/>
        <w:sz w:val="18"/>
        <w:szCs w:val="18"/>
      </w:rPr>
      <w:t xml:space="preserve">de </w:t>
    </w:r>
    <w:r>
      <w:rPr>
        <w:rFonts w:ascii="Arial" w:hAnsi="Arial" w:cs="Arial"/>
        <w:sz w:val="18"/>
        <w:szCs w:val="18"/>
      </w:rPr>
      <w:t>Betancur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15:restartNumberingAfterBreak="0">
    <w:nsid w:val="2A634D33"/>
    <w:multiLevelType w:val="multilevel"/>
    <w:tmpl w:val="054805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0"/>
  </w:num>
  <w:num w:numId="5">
    <w:abstractNumId w:val="0"/>
  </w:num>
  <w:num w:numId="6">
    <w:abstractNumId w:val="9"/>
  </w:num>
  <w:num w:numId="7">
    <w:abstractNumId w:val="1"/>
  </w:num>
  <w:num w:numId="8">
    <w:abstractNumId w:val="7"/>
  </w:num>
  <w:num w:numId="9">
    <w:abstractNumId w:val="8"/>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2A9"/>
    <w:rsid w:val="0000581C"/>
    <w:rsid w:val="00005D3D"/>
    <w:rsid w:val="00007B72"/>
    <w:rsid w:val="0001198A"/>
    <w:rsid w:val="00011B22"/>
    <w:rsid w:val="00013DE6"/>
    <w:rsid w:val="000144E1"/>
    <w:rsid w:val="00014E00"/>
    <w:rsid w:val="0001522D"/>
    <w:rsid w:val="000157D2"/>
    <w:rsid w:val="0001735F"/>
    <w:rsid w:val="00017D74"/>
    <w:rsid w:val="0002178D"/>
    <w:rsid w:val="00024DAB"/>
    <w:rsid w:val="00026BC6"/>
    <w:rsid w:val="00027CE4"/>
    <w:rsid w:val="0003039E"/>
    <w:rsid w:val="000315A3"/>
    <w:rsid w:val="00033DA4"/>
    <w:rsid w:val="000344FD"/>
    <w:rsid w:val="00034826"/>
    <w:rsid w:val="00040E9A"/>
    <w:rsid w:val="00041104"/>
    <w:rsid w:val="00041800"/>
    <w:rsid w:val="000429E7"/>
    <w:rsid w:val="00046E03"/>
    <w:rsid w:val="00050BFC"/>
    <w:rsid w:val="000566BA"/>
    <w:rsid w:val="00057890"/>
    <w:rsid w:val="000608A6"/>
    <w:rsid w:val="00063358"/>
    <w:rsid w:val="0007052D"/>
    <w:rsid w:val="000717AD"/>
    <w:rsid w:val="00074F74"/>
    <w:rsid w:val="00076012"/>
    <w:rsid w:val="000760B2"/>
    <w:rsid w:val="00080570"/>
    <w:rsid w:val="00081200"/>
    <w:rsid w:val="00081D84"/>
    <w:rsid w:val="00081FC5"/>
    <w:rsid w:val="00082409"/>
    <w:rsid w:val="0008268E"/>
    <w:rsid w:val="00082AEB"/>
    <w:rsid w:val="00085231"/>
    <w:rsid w:val="00091832"/>
    <w:rsid w:val="000922D0"/>
    <w:rsid w:val="00092955"/>
    <w:rsid w:val="00092E79"/>
    <w:rsid w:val="000A397D"/>
    <w:rsid w:val="000A6526"/>
    <w:rsid w:val="000B0CA6"/>
    <w:rsid w:val="000B2E20"/>
    <w:rsid w:val="000B34D9"/>
    <w:rsid w:val="000B533E"/>
    <w:rsid w:val="000C0614"/>
    <w:rsid w:val="000C08B1"/>
    <w:rsid w:val="000C0A51"/>
    <w:rsid w:val="000C2232"/>
    <w:rsid w:val="000C3344"/>
    <w:rsid w:val="000C46E7"/>
    <w:rsid w:val="000C72E7"/>
    <w:rsid w:val="000D2A6D"/>
    <w:rsid w:val="000E6771"/>
    <w:rsid w:val="000E70EB"/>
    <w:rsid w:val="000E7F42"/>
    <w:rsid w:val="000E7F7A"/>
    <w:rsid w:val="000F0AD9"/>
    <w:rsid w:val="000F1B6C"/>
    <w:rsid w:val="000F2120"/>
    <w:rsid w:val="000F358E"/>
    <w:rsid w:val="000F55F6"/>
    <w:rsid w:val="000F5775"/>
    <w:rsid w:val="000F5D93"/>
    <w:rsid w:val="000F664F"/>
    <w:rsid w:val="000F7A95"/>
    <w:rsid w:val="000F7AC0"/>
    <w:rsid w:val="00101DEB"/>
    <w:rsid w:val="00104110"/>
    <w:rsid w:val="001048BD"/>
    <w:rsid w:val="001053E1"/>
    <w:rsid w:val="00111762"/>
    <w:rsid w:val="00111D88"/>
    <w:rsid w:val="00115A3C"/>
    <w:rsid w:val="00117D87"/>
    <w:rsid w:val="00120E8F"/>
    <w:rsid w:val="00121188"/>
    <w:rsid w:val="0012145E"/>
    <w:rsid w:val="00122A57"/>
    <w:rsid w:val="001238FE"/>
    <w:rsid w:val="00125047"/>
    <w:rsid w:val="00127390"/>
    <w:rsid w:val="00131426"/>
    <w:rsid w:val="001327CA"/>
    <w:rsid w:val="00134393"/>
    <w:rsid w:val="00134C86"/>
    <w:rsid w:val="00136DFB"/>
    <w:rsid w:val="00141537"/>
    <w:rsid w:val="00143BD4"/>
    <w:rsid w:val="00144B93"/>
    <w:rsid w:val="00144D6B"/>
    <w:rsid w:val="00146784"/>
    <w:rsid w:val="001538DF"/>
    <w:rsid w:val="00154279"/>
    <w:rsid w:val="00154638"/>
    <w:rsid w:val="00155DC7"/>
    <w:rsid w:val="00156B5B"/>
    <w:rsid w:val="00157B06"/>
    <w:rsid w:val="00161EFF"/>
    <w:rsid w:val="001659D1"/>
    <w:rsid w:val="00165C77"/>
    <w:rsid w:val="00166033"/>
    <w:rsid w:val="00166385"/>
    <w:rsid w:val="001667FB"/>
    <w:rsid w:val="00166F39"/>
    <w:rsid w:val="00167322"/>
    <w:rsid w:val="00171C56"/>
    <w:rsid w:val="00172834"/>
    <w:rsid w:val="00174E3F"/>
    <w:rsid w:val="001751D4"/>
    <w:rsid w:val="00176914"/>
    <w:rsid w:val="001825A8"/>
    <w:rsid w:val="00183477"/>
    <w:rsid w:val="00184E00"/>
    <w:rsid w:val="001856F6"/>
    <w:rsid w:val="001868F4"/>
    <w:rsid w:val="00187D93"/>
    <w:rsid w:val="00190245"/>
    <w:rsid w:val="00190877"/>
    <w:rsid w:val="00190891"/>
    <w:rsid w:val="001931F5"/>
    <w:rsid w:val="001946FC"/>
    <w:rsid w:val="00194FFF"/>
    <w:rsid w:val="001A08A5"/>
    <w:rsid w:val="001A39B7"/>
    <w:rsid w:val="001A4D21"/>
    <w:rsid w:val="001A7453"/>
    <w:rsid w:val="001B03FA"/>
    <w:rsid w:val="001B2BB0"/>
    <w:rsid w:val="001B2E03"/>
    <w:rsid w:val="001B3BBC"/>
    <w:rsid w:val="001B5F10"/>
    <w:rsid w:val="001C2D4B"/>
    <w:rsid w:val="001C2DE0"/>
    <w:rsid w:val="001C3630"/>
    <w:rsid w:val="001C3EDE"/>
    <w:rsid w:val="001C4423"/>
    <w:rsid w:val="001C4C13"/>
    <w:rsid w:val="001C4D7F"/>
    <w:rsid w:val="001C64DE"/>
    <w:rsid w:val="001C7FB8"/>
    <w:rsid w:val="001D1910"/>
    <w:rsid w:val="001D28AD"/>
    <w:rsid w:val="001D3279"/>
    <w:rsid w:val="001D4599"/>
    <w:rsid w:val="001D4C82"/>
    <w:rsid w:val="001D5517"/>
    <w:rsid w:val="001D5F7C"/>
    <w:rsid w:val="001D6E8E"/>
    <w:rsid w:val="001D7E04"/>
    <w:rsid w:val="001E0313"/>
    <w:rsid w:val="001E0A4A"/>
    <w:rsid w:val="001E3575"/>
    <w:rsid w:val="001E3CBE"/>
    <w:rsid w:val="001E59D3"/>
    <w:rsid w:val="001F03FF"/>
    <w:rsid w:val="001F0CAB"/>
    <w:rsid w:val="001F1B24"/>
    <w:rsid w:val="001F217B"/>
    <w:rsid w:val="001F50DB"/>
    <w:rsid w:val="001F7539"/>
    <w:rsid w:val="00201219"/>
    <w:rsid w:val="00203E4A"/>
    <w:rsid w:val="00204DF7"/>
    <w:rsid w:val="002077DB"/>
    <w:rsid w:val="00210761"/>
    <w:rsid w:val="002107DA"/>
    <w:rsid w:val="00211E89"/>
    <w:rsid w:val="00212143"/>
    <w:rsid w:val="00213A88"/>
    <w:rsid w:val="00213C35"/>
    <w:rsid w:val="00214CCA"/>
    <w:rsid w:val="00216B29"/>
    <w:rsid w:val="002205AD"/>
    <w:rsid w:val="00220DEA"/>
    <w:rsid w:val="00221A32"/>
    <w:rsid w:val="00221CB8"/>
    <w:rsid w:val="0022308B"/>
    <w:rsid w:val="002250AE"/>
    <w:rsid w:val="00225B56"/>
    <w:rsid w:val="00225B99"/>
    <w:rsid w:val="00226659"/>
    <w:rsid w:val="002269DE"/>
    <w:rsid w:val="00226A8D"/>
    <w:rsid w:val="00226D5F"/>
    <w:rsid w:val="002308DF"/>
    <w:rsid w:val="002310B3"/>
    <w:rsid w:val="00231C21"/>
    <w:rsid w:val="00231C83"/>
    <w:rsid w:val="002320EB"/>
    <w:rsid w:val="00232214"/>
    <w:rsid w:val="0023669A"/>
    <w:rsid w:val="00236CD1"/>
    <w:rsid w:val="00241D60"/>
    <w:rsid w:val="00242152"/>
    <w:rsid w:val="002424AA"/>
    <w:rsid w:val="002441E1"/>
    <w:rsid w:val="00245041"/>
    <w:rsid w:val="00245FFA"/>
    <w:rsid w:val="00246AF6"/>
    <w:rsid w:val="00247BBE"/>
    <w:rsid w:val="002540D9"/>
    <w:rsid w:val="00256002"/>
    <w:rsid w:val="002578B8"/>
    <w:rsid w:val="002624D4"/>
    <w:rsid w:val="0026307F"/>
    <w:rsid w:val="00263F65"/>
    <w:rsid w:val="002658E4"/>
    <w:rsid w:val="002709A5"/>
    <w:rsid w:val="00270BA5"/>
    <w:rsid w:val="00272C8B"/>
    <w:rsid w:val="00275996"/>
    <w:rsid w:val="002777B2"/>
    <w:rsid w:val="00277E32"/>
    <w:rsid w:val="0028451B"/>
    <w:rsid w:val="00287140"/>
    <w:rsid w:val="00287275"/>
    <w:rsid w:val="00291296"/>
    <w:rsid w:val="00291376"/>
    <w:rsid w:val="00292BA9"/>
    <w:rsid w:val="002932D3"/>
    <w:rsid w:val="00295F20"/>
    <w:rsid w:val="002A02BA"/>
    <w:rsid w:val="002A0AA8"/>
    <w:rsid w:val="002A22E3"/>
    <w:rsid w:val="002A24E0"/>
    <w:rsid w:val="002A3443"/>
    <w:rsid w:val="002A3808"/>
    <w:rsid w:val="002A4A9F"/>
    <w:rsid w:val="002A55E3"/>
    <w:rsid w:val="002A74D1"/>
    <w:rsid w:val="002C13DD"/>
    <w:rsid w:val="002C2269"/>
    <w:rsid w:val="002C3A4E"/>
    <w:rsid w:val="002C798F"/>
    <w:rsid w:val="002D0931"/>
    <w:rsid w:val="002D0D07"/>
    <w:rsid w:val="002D1846"/>
    <w:rsid w:val="002D2CC0"/>
    <w:rsid w:val="002D6807"/>
    <w:rsid w:val="002E003B"/>
    <w:rsid w:val="002E34E6"/>
    <w:rsid w:val="002E3B26"/>
    <w:rsid w:val="002E4F47"/>
    <w:rsid w:val="002F1198"/>
    <w:rsid w:val="002F27EA"/>
    <w:rsid w:val="002F2D3C"/>
    <w:rsid w:val="002F2DFB"/>
    <w:rsid w:val="002F5468"/>
    <w:rsid w:val="002F5491"/>
    <w:rsid w:val="002F64B1"/>
    <w:rsid w:val="002F6E91"/>
    <w:rsid w:val="002F7898"/>
    <w:rsid w:val="003018FA"/>
    <w:rsid w:val="003032C2"/>
    <w:rsid w:val="00303EF5"/>
    <w:rsid w:val="0030556F"/>
    <w:rsid w:val="00305AD4"/>
    <w:rsid w:val="0030734F"/>
    <w:rsid w:val="00311069"/>
    <w:rsid w:val="003138FB"/>
    <w:rsid w:val="00315AD0"/>
    <w:rsid w:val="00317F40"/>
    <w:rsid w:val="003207F0"/>
    <w:rsid w:val="00321E7E"/>
    <w:rsid w:val="00322EBE"/>
    <w:rsid w:val="00323165"/>
    <w:rsid w:val="00323AFD"/>
    <w:rsid w:val="003241CF"/>
    <w:rsid w:val="003242DB"/>
    <w:rsid w:val="00325341"/>
    <w:rsid w:val="0032632D"/>
    <w:rsid w:val="003301B8"/>
    <w:rsid w:val="00333DFC"/>
    <w:rsid w:val="003362E1"/>
    <w:rsid w:val="00337541"/>
    <w:rsid w:val="0034133C"/>
    <w:rsid w:val="00341CD1"/>
    <w:rsid w:val="003420BA"/>
    <w:rsid w:val="003440CA"/>
    <w:rsid w:val="00346376"/>
    <w:rsid w:val="003463CD"/>
    <w:rsid w:val="003465C4"/>
    <w:rsid w:val="00346618"/>
    <w:rsid w:val="003506D7"/>
    <w:rsid w:val="00351A78"/>
    <w:rsid w:val="00351C6C"/>
    <w:rsid w:val="003549BB"/>
    <w:rsid w:val="003557CD"/>
    <w:rsid w:val="003559D0"/>
    <w:rsid w:val="00360DEF"/>
    <w:rsid w:val="00360EAC"/>
    <w:rsid w:val="003610BE"/>
    <w:rsid w:val="00362988"/>
    <w:rsid w:val="00367CA8"/>
    <w:rsid w:val="00370E64"/>
    <w:rsid w:val="003712BD"/>
    <w:rsid w:val="00372F89"/>
    <w:rsid w:val="00373C47"/>
    <w:rsid w:val="00374005"/>
    <w:rsid w:val="00375923"/>
    <w:rsid w:val="0037686D"/>
    <w:rsid w:val="0038543F"/>
    <w:rsid w:val="00385D77"/>
    <w:rsid w:val="003871DE"/>
    <w:rsid w:val="003922FA"/>
    <w:rsid w:val="00392E6B"/>
    <w:rsid w:val="00393078"/>
    <w:rsid w:val="003944AD"/>
    <w:rsid w:val="00396172"/>
    <w:rsid w:val="00396C4D"/>
    <w:rsid w:val="003A1428"/>
    <w:rsid w:val="003A2A7B"/>
    <w:rsid w:val="003A3A11"/>
    <w:rsid w:val="003A42B0"/>
    <w:rsid w:val="003A681C"/>
    <w:rsid w:val="003B02DA"/>
    <w:rsid w:val="003B03E6"/>
    <w:rsid w:val="003B0F65"/>
    <w:rsid w:val="003B241E"/>
    <w:rsid w:val="003B4327"/>
    <w:rsid w:val="003B46A2"/>
    <w:rsid w:val="003B510A"/>
    <w:rsid w:val="003B76A2"/>
    <w:rsid w:val="003B7DFA"/>
    <w:rsid w:val="003C2103"/>
    <w:rsid w:val="003C2930"/>
    <w:rsid w:val="003C32B1"/>
    <w:rsid w:val="003C49B8"/>
    <w:rsid w:val="003C4EDF"/>
    <w:rsid w:val="003C6580"/>
    <w:rsid w:val="003C7652"/>
    <w:rsid w:val="003D03C8"/>
    <w:rsid w:val="003D176F"/>
    <w:rsid w:val="003D3B7F"/>
    <w:rsid w:val="003D53BE"/>
    <w:rsid w:val="003D5CAC"/>
    <w:rsid w:val="003D7C7C"/>
    <w:rsid w:val="003E0220"/>
    <w:rsid w:val="003E71AB"/>
    <w:rsid w:val="003F021E"/>
    <w:rsid w:val="003F0297"/>
    <w:rsid w:val="003F2B60"/>
    <w:rsid w:val="003F2CCA"/>
    <w:rsid w:val="003F45FD"/>
    <w:rsid w:val="003F4E7D"/>
    <w:rsid w:val="003F7288"/>
    <w:rsid w:val="003F77B9"/>
    <w:rsid w:val="00401DA5"/>
    <w:rsid w:val="00402654"/>
    <w:rsid w:val="004048FE"/>
    <w:rsid w:val="004050D9"/>
    <w:rsid w:val="00405A8D"/>
    <w:rsid w:val="00405BBA"/>
    <w:rsid w:val="004074E6"/>
    <w:rsid w:val="0040758B"/>
    <w:rsid w:val="00411CE6"/>
    <w:rsid w:val="00413BB4"/>
    <w:rsid w:val="00416529"/>
    <w:rsid w:val="004204A2"/>
    <w:rsid w:val="0042105E"/>
    <w:rsid w:val="0042214B"/>
    <w:rsid w:val="00422748"/>
    <w:rsid w:val="00423D31"/>
    <w:rsid w:val="00424FA5"/>
    <w:rsid w:val="00425A7C"/>
    <w:rsid w:val="004263A6"/>
    <w:rsid w:val="0043094F"/>
    <w:rsid w:val="00430BC8"/>
    <w:rsid w:val="00431DAB"/>
    <w:rsid w:val="00432FF3"/>
    <w:rsid w:val="00434114"/>
    <w:rsid w:val="004348AB"/>
    <w:rsid w:val="00435340"/>
    <w:rsid w:val="00437382"/>
    <w:rsid w:val="00440D08"/>
    <w:rsid w:val="00441E04"/>
    <w:rsid w:val="00442EDF"/>
    <w:rsid w:val="00443AB3"/>
    <w:rsid w:val="00444317"/>
    <w:rsid w:val="00444CFC"/>
    <w:rsid w:val="00445479"/>
    <w:rsid w:val="004457ED"/>
    <w:rsid w:val="00446F92"/>
    <w:rsid w:val="00447A2F"/>
    <w:rsid w:val="00450598"/>
    <w:rsid w:val="00450903"/>
    <w:rsid w:val="004519EB"/>
    <w:rsid w:val="00452455"/>
    <w:rsid w:val="0045273B"/>
    <w:rsid w:val="00452A91"/>
    <w:rsid w:val="00453FF3"/>
    <w:rsid w:val="0045551F"/>
    <w:rsid w:val="00457881"/>
    <w:rsid w:val="00461A7F"/>
    <w:rsid w:val="0046258E"/>
    <w:rsid w:val="00464C92"/>
    <w:rsid w:val="00465174"/>
    <w:rsid w:val="00465C38"/>
    <w:rsid w:val="004712D4"/>
    <w:rsid w:val="00473728"/>
    <w:rsid w:val="00474BF0"/>
    <w:rsid w:val="00476740"/>
    <w:rsid w:val="00476D01"/>
    <w:rsid w:val="00477474"/>
    <w:rsid w:val="00480268"/>
    <w:rsid w:val="0048102B"/>
    <w:rsid w:val="004816CA"/>
    <w:rsid w:val="004853A1"/>
    <w:rsid w:val="00485F9D"/>
    <w:rsid w:val="004914BE"/>
    <w:rsid w:val="00491C94"/>
    <w:rsid w:val="004A2468"/>
    <w:rsid w:val="004A3182"/>
    <w:rsid w:val="004A557F"/>
    <w:rsid w:val="004B2B6C"/>
    <w:rsid w:val="004B3228"/>
    <w:rsid w:val="004B5474"/>
    <w:rsid w:val="004B55FC"/>
    <w:rsid w:val="004B5C1E"/>
    <w:rsid w:val="004B5CC2"/>
    <w:rsid w:val="004B68A1"/>
    <w:rsid w:val="004B7B74"/>
    <w:rsid w:val="004C36E2"/>
    <w:rsid w:val="004C4AF7"/>
    <w:rsid w:val="004C6BBC"/>
    <w:rsid w:val="004C7881"/>
    <w:rsid w:val="004D01C5"/>
    <w:rsid w:val="004D15CB"/>
    <w:rsid w:val="004D22D7"/>
    <w:rsid w:val="004D234D"/>
    <w:rsid w:val="004D527A"/>
    <w:rsid w:val="004D7B35"/>
    <w:rsid w:val="004E0FD8"/>
    <w:rsid w:val="004E142F"/>
    <w:rsid w:val="004E191D"/>
    <w:rsid w:val="004E2277"/>
    <w:rsid w:val="004E281E"/>
    <w:rsid w:val="004E307E"/>
    <w:rsid w:val="004E3BB8"/>
    <w:rsid w:val="004E4CC6"/>
    <w:rsid w:val="004E5325"/>
    <w:rsid w:val="004E546E"/>
    <w:rsid w:val="004E6192"/>
    <w:rsid w:val="004F5114"/>
    <w:rsid w:val="004F6857"/>
    <w:rsid w:val="004F6DA3"/>
    <w:rsid w:val="00500460"/>
    <w:rsid w:val="00501034"/>
    <w:rsid w:val="00502603"/>
    <w:rsid w:val="00502691"/>
    <w:rsid w:val="00505886"/>
    <w:rsid w:val="00505A9E"/>
    <w:rsid w:val="00505DB5"/>
    <w:rsid w:val="005065AF"/>
    <w:rsid w:val="005068FA"/>
    <w:rsid w:val="005105B1"/>
    <w:rsid w:val="00510C6D"/>
    <w:rsid w:val="005132A4"/>
    <w:rsid w:val="00515BDC"/>
    <w:rsid w:val="00516364"/>
    <w:rsid w:val="005206F5"/>
    <w:rsid w:val="005212BC"/>
    <w:rsid w:val="00522B30"/>
    <w:rsid w:val="00522BC6"/>
    <w:rsid w:val="00522E70"/>
    <w:rsid w:val="00525724"/>
    <w:rsid w:val="005307EF"/>
    <w:rsid w:val="0053107F"/>
    <w:rsid w:val="00533479"/>
    <w:rsid w:val="005346D8"/>
    <w:rsid w:val="005350F2"/>
    <w:rsid w:val="0053562A"/>
    <w:rsid w:val="005378A5"/>
    <w:rsid w:val="00541908"/>
    <w:rsid w:val="005461BE"/>
    <w:rsid w:val="005501C5"/>
    <w:rsid w:val="00551B9A"/>
    <w:rsid w:val="00553843"/>
    <w:rsid w:val="0055465D"/>
    <w:rsid w:val="00561314"/>
    <w:rsid w:val="00562CBC"/>
    <w:rsid w:val="00563496"/>
    <w:rsid w:val="00565E83"/>
    <w:rsid w:val="00566023"/>
    <w:rsid w:val="00566410"/>
    <w:rsid w:val="00566A22"/>
    <w:rsid w:val="00567B33"/>
    <w:rsid w:val="00572081"/>
    <w:rsid w:val="00572BE9"/>
    <w:rsid w:val="00573B9A"/>
    <w:rsid w:val="00573F19"/>
    <w:rsid w:val="00574156"/>
    <w:rsid w:val="00577C3F"/>
    <w:rsid w:val="00581447"/>
    <w:rsid w:val="005831FA"/>
    <w:rsid w:val="00586793"/>
    <w:rsid w:val="005877F6"/>
    <w:rsid w:val="0058792B"/>
    <w:rsid w:val="0059031A"/>
    <w:rsid w:val="00590D7E"/>
    <w:rsid w:val="00591DE3"/>
    <w:rsid w:val="00593A32"/>
    <w:rsid w:val="00595B96"/>
    <w:rsid w:val="00597375"/>
    <w:rsid w:val="005A0A68"/>
    <w:rsid w:val="005A23C3"/>
    <w:rsid w:val="005A32DB"/>
    <w:rsid w:val="005A4BCE"/>
    <w:rsid w:val="005A7246"/>
    <w:rsid w:val="005B0567"/>
    <w:rsid w:val="005B0BAD"/>
    <w:rsid w:val="005B31B1"/>
    <w:rsid w:val="005B36A8"/>
    <w:rsid w:val="005B4155"/>
    <w:rsid w:val="005B5310"/>
    <w:rsid w:val="005C16E9"/>
    <w:rsid w:val="005C2889"/>
    <w:rsid w:val="005C2E0D"/>
    <w:rsid w:val="005C397E"/>
    <w:rsid w:val="005C6F05"/>
    <w:rsid w:val="005D04E2"/>
    <w:rsid w:val="005D0FE7"/>
    <w:rsid w:val="005D14CA"/>
    <w:rsid w:val="005D1A2F"/>
    <w:rsid w:val="005D3D7F"/>
    <w:rsid w:val="005D4495"/>
    <w:rsid w:val="005D4EB7"/>
    <w:rsid w:val="005D5862"/>
    <w:rsid w:val="005D5E66"/>
    <w:rsid w:val="005D63FB"/>
    <w:rsid w:val="005E0CC9"/>
    <w:rsid w:val="005E0ED1"/>
    <w:rsid w:val="005E4BAA"/>
    <w:rsid w:val="005E7B83"/>
    <w:rsid w:val="005F18D1"/>
    <w:rsid w:val="005F39E8"/>
    <w:rsid w:val="005F3B80"/>
    <w:rsid w:val="005F4EC1"/>
    <w:rsid w:val="005F500C"/>
    <w:rsid w:val="005F5E82"/>
    <w:rsid w:val="005F7F20"/>
    <w:rsid w:val="00602365"/>
    <w:rsid w:val="00604081"/>
    <w:rsid w:val="0060444E"/>
    <w:rsid w:val="006056CF"/>
    <w:rsid w:val="0060576D"/>
    <w:rsid w:val="00605E81"/>
    <w:rsid w:val="00606277"/>
    <w:rsid w:val="00606594"/>
    <w:rsid w:val="00606A3C"/>
    <w:rsid w:val="00607F9F"/>
    <w:rsid w:val="0061142F"/>
    <w:rsid w:val="00612523"/>
    <w:rsid w:val="00612EDA"/>
    <w:rsid w:val="006135E9"/>
    <w:rsid w:val="0061396E"/>
    <w:rsid w:val="0061484D"/>
    <w:rsid w:val="00615E77"/>
    <w:rsid w:val="00616F06"/>
    <w:rsid w:val="006171FE"/>
    <w:rsid w:val="006173D2"/>
    <w:rsid w:val="006230B1"/>
    <w:rsid w:val="00623C9F"/>
    <w:rsid w:val="006300FC"/>
    <w:rsid w:val="0063322A"/>
    <w:rsid w:val="00634307"/>
    <w:rsid w:val="00636A54"/>
    <w:rsid w:val="00637118"/>
    <w:rsid w:val="00643805"/>
    <w:rsid w:val="006464C2"/>
    <w:rsid w:val="00647353"/>
    <w:rsid w:val="00647A0A"/>
    <w:rsid w:val="006516CA"/>
    <w:rsid w:val="0065244B"/>
    <w:rsid w:val="00653915"/>
    <w:rsid w:val="00653DF9"/>
    <w:rsid w:val="006541AA"/>
    <w:rsid w:val="006569DD"/>
    <w:rsid w:val="00657B0F"/>
    <w:rsid w:val="006610B4"/>
    <w:rsid w:val="006616CB"/>
    <w:rsid w:val="00664BFE"/>
    <w:rsid w:val="0066558F"/>
    <w:rsid w:val="00666005"/>
    <w:rsid w:val="00666352"/>
    <w:rsid w:val="006667A5"/>
    <w:rsid w:val="00666D01"/>
    <w:rsid w:val="00667263"/>
    <w:rsid w:val="0067340E"/>
    <w:rsid w:val="006743E1"/>
    <w:rsid w:val="006746A6"/>
    <w:rsid w:val="00674E4F"/>
    <w:rsid w:val="00674FC1"/>
    <w:rsid w:val="00675E25"/>
    <w:rsid w:val="00676401"/>
    <w:rsid w:val="00677A20"/>
    <w:rsid w:val="0068197E"/>
    <w:rsid w:val="00682F6F"/>
    <w:rsid w:val="00685CA4"/>
    <w:rsid w:val="00687273"/>
    <w:rsid w:val="006901D8"/>
    <w:rsid w:val="00690922"/>
    <w:rsid w:val="00691B83"/>
    <w:rsid w:val="00694F7B"/>
    <w:rsid w:val="00697229"/>
    <w:rsid w:val="00697CE6"/>
    <w:rsid w:val="006A0D48"/>
    <w:rsid w:val="006A5AB6"/>
    <w:rsid w:val="006A7D6E"/>
    <w:rsid w:val="006B0DFA"/>
    <w:rsid w:val="006B1708"/>
    <w:rsid w:val="006B20EA"/>
    <w:rsid w:val="006B61E9"/>
    <w:rsid w:val="006B7514"/>
    <w:rsid w:val="006C06CE"/>
    <w:rsid w:val="006C1C18"/>
    <w:rsid w:val="006C223E"/>
    <w:rsid w:val="006C2608"/>
    <w:rsid w:val="006C2EF7"/>
    <w:rsid w:val="006C4230"/>
    <w:rsid w:val="006C4469"/>
    <w:rsid w:val="006C4937"/>
    <w:rsid w:val="006C5CED"/>
    <w:rsid w:val="006D0816"/>
    <w:rsid w:val="006D4FFD"/>
    <w:rsid w:val="006D6411"/>
    <w:rsid w:val="006D71F3"/>
    <w:rsid w:val="006D7866"/>
    <w:rsid w:val="006D79A3"/>
    <w:rsid w:val="006E0742"/>
    <w:rsid w:val="006E099D"/>
    <w:rsid w:val="006E11A2"/>
    <w:rsid w:val="006E2A6E"/>
    <w:rsid w:val="006E2C68"/>
    <w:rsid w:val="006E2F01"/>
    <w:rsid w:val="006E46F9"/>
    <w:rsid w:val="006E591D"/>
    <w:rsid w:val="006E60C0"/>
    <w:rsid w:val="006F1C7C"/>
    <w:rsid w:val="006F2FF3"/>
    <w:rsid w:val="006F30D0"/>
    <w:rsid w:val="006F3533"/>
    <w:rsid w:val="006F3D12"/>
    <w:rsid w:val="006F68BC"/>
    <w:rsid w:val="006F6DC0"/>
    <w:rsid w:val="006F6F3B"/>
    <w:rsid w:val="006F718B"/>
    <w:rsid w:val="006F71DD"/>
    <w:rsid w:val="00701F94"/>
    <w:rsid w:val="007046FA"/>
    <w:rsid w:val="00707119"/>
    <w:rsid w:val="00707327"/>
    <w:rsid w:val="0071108C"/>
    <w:rsid w:val="007110A3"/>
    <w:rsid w:val="007125DA"/>
    <w:rsid w:val="00712CFC"/>
    <w:rsid w:val="00712D67"/>
    <w:rsid w:val="00712DB7"/>
    <w:rsid w:val="00713558"/>
    <w:rsid w:val="0071545C"/>
    <w:rsid w:val="00716474"/>
    <w:rsid w:val="00717E0E"/>
    <w:rsid w:val="007219E3"/>
    <w:rsid w:val="007258A6"/>
    <w:rsid w:val="0073005E"/>
    <w:rsid w:val="007308D1"/>
    <w:rsid w:val="0073109D"/>
    <w:rsid w:val="00732E4B"/>
    <w:rsid w:val="007368F3"/>
    <w:rsid w:val="00736D1B"/>
    <w:rsid w:val="00737190"/>
    <w:rsid w:val="007465BA"/>
    <w:rsid w:val="007475B7"/>
    <w:rsid w:val="00747D9D"/>
    <w:rsid w:val="007506F1"/>
    <w:rsid w:val="00750B52"/>
    <w:rsid w:val="00753A4B"/>
    <w:rsid w:val="00753FD1"/>
    <w:rsid w:val="007563D1"/>
    <w:rsid w:val="00757944"/>
    <w:rsid w:val="007611D4"/>
    <w:rsid w:val="007632AA"/>
    <w:rsid w:val="007641AC"/>
    <w:rsid w:val="007647BC"/>
    <w:rsid w:val="00764C9B"/>
    <w:rsid w:val="0076518D"/>
    <w:rsid w:val="0076709C"/>
    <w:rsid w:val="007701C7"/>
    <w:rsid w:val="00770917"/>
    <w:rsid w:val="00770A8C"/>
    <w:rsid w:val="007714C0"/>
    <w:rsid w:val="0077424E"/>
    <w:rsid w:val="0077627D"/>
    <w:rsid w:val="00776A96"/>
    <w:rsid w:val="00776DAF"/>
    <w:rsid w:val="00777136"/>
    <w:rsid w:val="0077746E"/>
    <w:rsid w:val="00777D9C"/>
    <w:rsid w:val="00782397"/>
    <w:rsid w:val="007824D6"/>
    <w:rsid w:val="00783753"/>
    <w:rsid w:val="0078643A"/>
    <w:rsid w:val="00787951"/>
    <w:rsid w:val="00791F1D"/>
    <w:rsid w:val="0079224E"/>
    <w:rsid w:val="00793C0C"/>
    <w:rsid w:val="00793DC4"/>
    <w:rsid w:val="00794D51"/>
    <w:rsid w:val="00795237"/>
    <w:rsid w:val="007967CF"/>
    <w:rsid w:val="007A0059"/>
    <w:rsid w:val="007A2D40"/>
    <w:rsid w:val="007A3EDC"/>
    <w:rsid w:val="007A40FD"/>
    <w:rsid w:val="007A7BE4"/>
    <w:rsid w:val="007B0F3E"/>
    <w:rsid w:val="007B1977"/>
    <w:rsid w:val="007B1AE2"/>
    <w:rsid w:val="007B4F61"/>
    <w:rsid w:val="007B5499"/>
    <w:rsid w:val="007B6835"/>
    <w:rsid w:val="007B68A1"/>
    <w:rsid w:val="007B6D60"/>
    <w:rsid w:val="007C065B"/>
    <w:rsid w:val="007C14D5"/>
    <w:rsid w:val="007C271E"/>
    <w:rsid w:val="007C338F"/>
    <w:rsid w:val="007C381B"/>
    <w:rsid w:val="007C3F17"/>
    <w:rsid w:val="007C55AD"/>
    <w:rsid w:val="007C5A02"/>
    <w:rsid w:val="007D00C1"/>
    <w:rsid w:val="007D3394"/>
    <w:rsid w:val="007D56F2"/>
    <w:rsid w:val="007D5E30"/>
    <w:rsid w:val="007D6363"/>
    <w:rsid w:val="007E0B56"/>
    <w:rsid w:val="007E1A41"/>
    <w:rsid w:val="007E30C2"/>
    <w:rsid w:val="007E5F18"/>
    <w:rsid w:val="007F1A07"/>
    <w:rsid w:val="007F4E9D"/>
    <w:rsid w:val="008012D4"/>
    <w:rsid w:val="008038AE"/>
    <w:rsid w:val="008048DD"/>
    <w:rsid w:val="00805737"/>
    <w:rsid w:val="00810397"/>
    <w:rsid w:val="008127E6"/>
    <w:rsid w:val="0081291A"/>
    <w:rsid w:val="008137FE"/>
    <w:rsid w:val="00813A2A"/>
    <w:rsid w:val="008141B8"/>
    <w:rsid w:val="00817463"/>
    <w:rsid w:val="00820081"/>
    <w:rsid w:val="008257E0"/>
    <w:rsid w:val="00825B7A"/>
    <w:rsid w:val="00830129"/>
    <w:rsid w:val="0083061B"/>
    <w:rsid w:val="0083155E"/>
    <w:rsid w:val="00832CAB"/>
    <w:rsid w:val="0083443F"/>
    <w:rsid w:val="008354F9"/>
    <w:rsid w:val="008363FF"/>
    <w:rsid w:val="00836904"/>
    <w:rsid w:val="00842AF9"/>
    <w:rsid w:val="00844D67"/>
    <w:rsid w:val="00845785"/>
    <w:rsid w:val="00851922"/>
    <w:rsid w:val="00856739"/>
    <w:rsid w:val="00857B33"/>
    <w:rsid w:val="00860883"/>
    <w:rsid w:val="00860FFD"/>
    <w:rsid w:val="00864CB2"/>
    <w:rsid w:val="0086668B"/>
    <w:rsid w:val="0086697A"/>
    <w:rsid w:val="008724B0"/>
    <w:rsid w:val="00872B58"/>
    <w:rsid w:val="008751D8"/>
    <w:rsid w:val="00875802"/>
    <w:rsid w:val="008778BA"/>
    <w:rsid w:val="008779FA"/>
    <w:rsid w:val="00880B24"/>
    <w:rsid w:val="00881758"/>
    <w:rsid w:val="0088178C"/>
    <w:rsid w:val="00881EAA"/>
    <w:rsid w:val="00882288"/>
    <w:rsid w:val="00882880"/>
    <w:rsid w:val="00882D08"/>
    <w:rsid w:val="0088522D"/>
    <w:rsid w:val="0089056F"/>
    <w:rsid w:val="008905E5"/>
    <w:rsid w:val="0089075D"/>
    <w:rsid w:val="00891F9C"/>
    <w:rsid w:val="00892DF7"/>
    <w:rsid w:val="00893DCC"/>
    <w:rsid w:val="00895036"/>
    <w:rsid w:val="008953BE"/>
    <w:rsid w:val="00895F11"/>
    <w:rsid w:val="008969BE"/>
    <w:rsid w:val="00896BF4"/>
    <w:rsid w:val="00897122"/>
    <w:rsid w:val="008A04F6"/>
    <w:rsid w:val="008A1DBB"/>
    <w:rsid w:val="008A46BB"/>
    <w:rsid w:val="008A50F9"/>
    <w:rsid w:val="008A5667"/>
    <w:rsid w:val="008B1E23"/>
    <w:rsid w:val="008B4F00"/>
    <w:rsid w:val="008B5CE8"/>
    <w:rsid w:val="008B61F0"/>
    <w:rsid w:val="008B6EBA"/>
    <w:rsid w:val="008C0EC8"/>
    <w:rsid w:val="008C1F98"/>
    <w:rsid w:val="008C3B35"/>
    <w:rsid w:val="008C3F5A"/>
    <w:rsid w:val="008C535C"/>
    <w:rsid w:val="008C57BA"/>
    <w:rsid w:val="008C5889"/>
    <w:rsid w:val="008C5CED"/>
    <w:rsid w:val="008C684E"/>
    <w:rsid w:val="008C7277"/>
    <w:rsid w:val="008C7972"/>
    <w:rsid w:val="008D1855"/>
    <w:rsid w:val="008D23B5"/>
    <w:rsid w:val="008D2A6B"/>
    <w:rsid w:val="008D3314"/>
    <w:rsid w:val="008D79FA"/>
    <w:rsid w:val="008D7C39"/>
    <w:rsid w:val="008E1725"/>
    <w:rsid w:val="008E4466"/>
    <w:rsid w:val="008E6AA8"/>
    <w:rsid w:val="008E6CFD"/>
    <w:rsid w:val="008E6DFE"/>
    <w:rsid w:val="008E77A0"/>
    <w:rsid w:val="008F003B"/>
    <w:rsid w:val="008F00BE"/>
    <w:rsid w:val="008F2E67"/>
    <w:rsid w:val="008F4650"/>
    <w:rsid w:val="008F48B9"/>
    <w:rsid w:val="008F600C"/>
    <w:rsid w:val="00902D01"/>
    <w:rsid w:val="00903579"/>
    <w:rsid w:val="009040B1"/>
    <w:rsid w:val="0090557C"/>
    <w:rsid w:val="009058D2"/>
    <w:rsid w:val="009065C6"/>
    <w:rsid w:val="00907A5F"/>
    <w:rsid w:val="0091223F"/>
    <w:rsid w:val="00915764"/>
    <w:rsid w:val="00915EE3"/>
    <w:rsid w:val="009162CE"/>
    <w:rsid w:val="00916E50"/>
    <w:rsid w:val="009223AF"/>
    <w:rsid w:val="00922DCA"/>
    <w:rsid w:val="00923401"/>
    <w:rsid w:val="0092344C"/>
    <w:rsid w:val="009241CA"/>
    <w:rsid w:val="0092431E"/>
    <w:rsid w:val="00926DF4"/>
    <w:rsid w:val="00930020"/>
    <w:rsid w:val="0093161F"/>
    <w:rsid w:val="009319A4"/>
    <w:rsid w:val="00932B57"/>
    <w:rsid w:val="0093309A"/>
    <w:rsid w:val="00934F9E"/>
    <w:rsid w:val="00935431"/>
    <w:rsid w:val="00936531"/>
    <w:rsid w:val="00943127"/>
    <w:rsid w:val="00944F8C"/>
    <w:rsid w:val="00947947"/>
    <w:rsid w:val="00952C93"/>
    <w:rsid w:val="00954759"/>
    <w:rsid w:val="009550B1"/>
    <w:rsid w:val="00955948"/>
    <w:rsid w:val="00956959"/>
    <w:rsid w:val="0095758C"/>
    <w:rsid w:val="00960351"/>
    <w:rsid w:val="00960D55"/>
    <w:rsid w:val="00962246"/>
    <w:rsid w:val="00963CD1"/>
    <w:rsid w:val="00963D13"/>
    <w:rsid w:val="00964362"/>
    <w:rsid w:val="009667C1"/>
    <w:rsid w:val="00966F23"/>
    <w:rsid w:val="009675A5"/>
    <w:rsid w:val="0097055D"/>
    <w:rsid w:val="00973BD2"/>
    <w:rsid w:val="009740CF"/>
    <w:rsid w:val="00974CA4"/>
    <w:rsid w:val="0097780F"/>
    <w:rsid w:val="0098046F"/>
    <w:rsid w:val="00981126"/>
    <w:rsid w:val="009825BE"/>
    <w:rsid w:val="00983FA9"/>
    <w:rsid w:val="00984201"/>
    <w:rsid w:val="00984412"/>
    <w:rsid w:val="009845CD"/>
    <w:rsid w:val="00984BCE"/>
    <w:rsid w:val="00985AE8"/>
    <w:rsid w:val="00987BB2"/>
    <w:rsid w:val="009902BE"/>
    <w:rsid w:val="00992D3D"/>
    <w:rsid w:val="0099333F"/>
    <w:rsid w:val="009934E1"/>
    <w:rsid w:val="00995393"/>
    <w:rsid w:val="00995A74"/>
    <w:rsid w:val="00995DD6"/>
    <w:rsid w:val="00997BEC"/>
    <w:rsid w:val="009A0EA9"/>
    <w:rsid w:val="009A1E21"/>
    <w:rsid w:val="009A1F27"/>
    <w:rsid w:val="009A2268"/>
    <w:rsid w:val="009A2686"/>
    <w:rsid w:val="009A41BE"/>
    <w:rsid w:val="009A48D4"/>
    <w:rsid w:val="009A5AD2"/>
    <w:rsid w:val="009A6C46"/>
    <w:rsid w:val="009B230A"/>
    <w:rsid w:val="009B258E"/>
    <w:rsid w:val="009B5608"/>
    <w:rsid w:val="009B5FAA"/>
    <w:rsid w:val="009B6FDE"/>
    <w:rsid w:val="009C0581"/>
    <w:rsid w:val="009C1889"/>
    <w:rsid w:val="009C3AE4"/>
    <w:rsid w:val="009C5525"/>
    <w:rsid w:val="009C6057"/>
    <w:rsid w:val="009C6A66"/>
    <w:rsid w:val="009C6EF0"/>
    <w:rsid w:val="009C7046"/>
    <w:rsid w:val="009D0343"/>
    <w:rsid w:val="009D1A56"/>
    <w:rsid w:val="009D6129"/>
    <w:rsid w:val="009D7D60"/>
    <w:rsid w:val="009E5A8E"/>
    <w:rsid w:val="009E5ABA"/>
    <w:rsid w:val="009E5E8D"/>
    <w:rsid w:val="009E7B2F"/>
    <w:rsid w:val="009F1835"/>
    <w:rsid w:val="009F2922"/>
    <w:rsid w:val="009F35C3"/>
    <w:rsid w:val="009F5335"/>
    <w:rsid w:val="009F5B7F"/>
    <w:rsid w:val="009F7499"/>
    <w:rsid w:val="009F75D6"/>
    <w:rsid w:val="009F76B1"/>
    <w:rsid w:val="00A01EA8"/>
    <w:rsid w:val="00A022FF"/>
    <w:rsid w:val="00A0237E"/>
    <w:rsid w:val="00A03B2F"/>
    <w:rsid w:val="00A03E04"/>
    <w:rsid w:val="00A05DBA"/>
    <w:rsid w:val="00A07376"/>
    <w:rsid w:val="00A073A1"/>
    <w:rsid w:val="00A077FF"/>
    <w:rsid w:val="00A07B29"/>
    <w:rsid w:val="00A10068"/>
    <w:rsid w:val="00A10D18"/>
    <w:rsid w:val="00A11447"/>
    <w:rsid w:val="00A11667"/>
    <w:rsid w:val="00A11DBE"/>
    <w:rsid w:val="00A12675"/>
    <w:rsid w:val="00A14776"/>
    <w:rsid w:val="00A148E8"/>
    <w:rsid w:val="00A1766C"/>
    <w:rsid w:val="00A23CFA"/>
    <w:rsid w:val="00A23DFE"/>
    <w:rsid w:val="00A24F8A"/>
    <w:rsid w:val="00A2504E"/>
    <w:rsid w:val="00A2679A"/>
    <w:rsid w:val="00A27137"/>
    <w:rsid w:val="00A30D4C"/>
    <w:rsid w:val="00A43538"/>
    <w:rsid w:val="00A437AE"/>
    <w:rsid w:val="00A43D54"/>
    <w:rsid w:val="00A44C11"/>
    <w:rsid w:val="00A46A33"/>
    <w:rsid w:val="00A47770"/>
    <w:rsid w:val="00A50050"/>
    <w:rsid w:val="00A5024C"/>
    <w:rsid w:val="00A50B5D"/>
    <w:rsid w:val="00A53070"/>
    <w:rsid w:val="00A533B9"/>
    <w:rsid w:val="00A55FC9"/>
    <w:rsid w:val="00A57413"/>
    <w:rsid w:val="00A57806"/>
    <w:rsid w:val="00A61870"/>
    <w:rsid w:val="00A61B33"/>
    <w:rsid w:val="00A648A0"/>
    <w:rsid w:val="00A651ED"/>
    <w:rsid w:val="00A65E5B"/>
    <w:rsid w:val="00A67910"/>
    <w:rsid w:val="00A74066"/>
    <w:rsid w:val="00A74264"/>
    <w:rsid w:val="00A750AC"/>
    <w:rsid w:val="00A75186"/>
    <w:rsid w:val="00A80541"/>
    <w:rsid w:val="00A806A1"/>
    <w:rsid w:val="00A8237E"/>
    <w:rsid w:val="00A84B56"/>
    <w:rsid w:val="00A85C3A"/>
    <w:rsid w:val="00A87572"/>
    <w:rsid w:val="00A9023E"/>
    <w:rsid w:val="00A928D2"/>
    <w:rsid w:val="00A92CEA"/>
    <w:rsid w:val="00A92EA7"/>
    <w:rsid w:val="00A92F46"/>
    <w:rsid w:val="00A93DCA"/>
    <w:rsid w:val="00A957FB"/>
    <w:rsid w:val="00A95B8C"/>
    <w:rsid w:val="00AA0679"/>
    <w:rsid w:val="00AA0BFB"/>
    <w:rsid w:val="00AA1CD8"/>
    <w:rsid w:val="00AA3067"/>
    <w:rsid w:val="00AA7544"/>
    <w:rsid w:val="00AA79DB"/>
    <w:rsid w:val="00AA7F9F"/>
    <w:rsid w:val="00AB0736"/>
    <w:rsid w:val="00AB188A"/>
    <w:rsid w:val="00AB5856"/>
    <w:rsid w:val="00AB5FBF"/>
    <w:rsid w:val="00AB6F49"/>
    <w:rsid w:val="00AC18E8"/>
    <w:rsid w:val="00AC1A54"/>
    <w:rsid w:val="00AC1B08"/>
    <w:rsid w:val="00AC27C7"/>
    <w:rsid w:val="00AC2F6A"/>
    <w:rsid w:val="00AC3E0F"/>
    <w:rsid w:val="00AC486E"/>
    <w:rsid w:val="00AC61B2"/>
    <w:rsid w:val="00AC62A8"/>
    <w:rsid w:val="00AC6C17"/>
    <w:rsid w:val="00AC708A"/>
    <w:rsid w:val="00AD312F"/>
    <w:rsid w:val="00AE0478"/>
    <w:rsid w:val="00AE19EF"/>
    <w:rsid w:val="00AE44E1"/>
    <w:rsid w:val="00AE5FED"/>
    <w:rsid w:val="00AE7124"/>
    <w:rsid w:val="00AF22DB"/>
    <w:rsid w:val="00AF373D"/>
    <w:rsid w:val="00AF3FEB"/>
    <w:rsid w:val="00AF4C89"/>
    <w:rsid w:val="00AF5C83"/>
    <w:rsid w:val="00AF6219"/>
    <w:rsid w:val="00AF68D5"/>
    <w:rsid w:val="00B007CA"/>
    <w:rsid w:val="00B026E7"/>
    <w:rsid w:val="00B0355F"/>
    <w:rsid w:val="00B0466B"/>
    <w:rsid w:val="00B04CF5"/>
    <w:rsid w:val="00B058EA"/>
    <w:rsid w:val="00B05A39"/>
    <w:rsid w:val="00B07158"/>
    <w:rsid w:val="00B071D6"/>
    <w:rsid w:val="00B10FBC"/>
    <w:rsid w:val="00B111BA"/>
    <w:rsid w:val="00B1139C"/>
    <w:rsid w:val="00B131F4"/>
    <w:rsid w:val="00B13DAA"/>
    <w:rsid w:val="00B14443"/>
    <w:rsid w:val="00B15279"/>
    <w:rsid w:val="00B175D5"/>
    <w:rsid w:val="00B20FE2"/>
    <w:rsid w:val="00B22E56"/>
    <w:rsid w:val="00B24A82"/>
    <w:rsid w:val="00B26592"/>
    <w:rsid w:val="00B2717C"/>
    <w:rsid w:val="00B33D47"/>
    <w:rsid w:val="00B34386"/>
    <w:rsid w:val="00B4338D"/>
    <w:rsid w:val="00B44683"/>
    <w:rsid w:val="00B451AA"/>
    <w:rsid w:val="00B50141"/>
    <w:rsid w:val="00B5043B"/>
    <w:rsid w:val="00B53776"/>
    <w:rsid w:val="00B54B3B"/>
    <w:rsid w:val="00B56557"/>
    <w:rsid w:val="00B56E76"/>
    <w:rsid w:val="00B60F48"/>
    <w:rsid w:val="00B6109A"/>
    <w:rsid w:val="00B61702"/>
    <w:rsid w:val="00B61CF3"/>
    <w:rsid w:val="00B6233D"/>
    <w:rsid w:val="00B63804"/>
    <w:rsid w:val="00B66319"/>
    <w:rsid w:val="00B67118"/>
    <w:rsid w:val="00B67542"/>
    <w:rsid w:val="00B712F5"/>
    <w:rsid w:val="00B72B74"/>
    <w:rsid w:val="00B74FED"/>
    <w:rsid w:val="00B769BF"/>
    <w:rsid w:val="00B810D6"/>
    <w:rsid w:val="00B815DC"/>
    <w:rsid w:val="00B82A13"/>
    <w:rsid w:val="00B82F53"/>
    <w:rsid w:val="00B84D36"/>
    <w:rsid w:val="00B8518E"/>
    <w:rsid w:val="00B86BC7"/>
    <w:rsid w:val="00B87E52"/>
    <w:rsid w:val="00B87F25"/>
    <w:rsid w:val="00B90FEA"/>
    <w:rsid w:val="00B9144E"/>
    <w:rsid w:val="00B9156E"/>
    <w:rsid w:val="00B91FB4"/>
    <w:rsid w:val="00B93086"/>
    <w:rsid w:val="00B94B2F"/>
    <w:rsid w:val="00B9600C"/>
    <w:rsid w:val="00B96AC0"/>
    <w:rsid w:val="00BA0042"/>
    <w:rsid w:val="00BA0C20"/>
    <w:rsid w:val="00BA5FDB"/>
    <w:rsid w:val="00BB0BB1"/>
    <w:rsid w:val="00BB17C8"/>
    <w:rsid w:val="00BB3689"/>
    <w:rsid w:val="00BB38BC"/>
    <w:rsid w:val="00BB5CF3"/>
    <w:rsid w:val="00BB7A37"/>
    <w:rsid w:val="00BB7B63"/>
    <w:rsid w:val="00BC071C"/>
    <w:rsid w:val="00BC0C16"/>
    <w:rsid w:val="00BC17C5"/>
    <w:rsid w:val="00BC31C8"/>
    <w:rsid w:val="00BC3A54"/>
    <w:rsid w:val="00BC536C"/>
    <w:rsid w:val="00BC5712"/>
    <w:rsid w:val="00BC5CE9"/>
    <w:rsid w:val="00BC5E04"/>
    <w:rsid w:val="00BC64CE"/>
    <w:rsid w:val="00BC6CA4"/>
    <w:rsid w:val="00BD00C4"/>
    <w:rsid w:val="00BD1A37"/>
    <w:rsid w:val="00BD1BC0"/>
    <w:rsid w:val="00BD1E53"/>
    <w:rsid w:val="00BD2671"/>
    <w:rsid w:val="00BD2A7C"/>
    <w:rsid w:val="00BD6897"/>
    <w:rsid w:val="00BE0373"/>
    <w:rsid w:val="00BE0BB7"/>
    <w:rsid w:val="00BE0F7C"/>
    <w:rsid w:val="00BE52F8"/>
    <w:rsid w:val="00BF05BF"/>
    <w:rsid w:val="00BF0C28"/>
    <w:rsid w:val="00BF4DF6"/>
    <w:rsid w:val="00BF54BE"/>
    <w:rsid w:val="00BF661D"/>
    <w:rsid w:val="00BF6CA5"/>
    <w:rsid w:val="00C01A76"/>
    <w:rsid w:val="00C028F0"/>
    <w:rsid w:val="00C0458C"/>
    <w:rsid w:val="00C04833"/>
    <w:rsid w:val="00C05A6F"/>
    <w:rsid w:val="00C06A5D"/>
    <w:rsid w:val="00C1062A"/>
    <w:rsid w:val="00C117B7"/>
    <w:rsid w:val="00C1591F"/>
    <w:rsid w:val="00C178F3"/>
    <w:rsid w:val="00C21005"/>
    <w:rsid w:val="00C21EF7"/>
    <w:rsid w:val="00C24B06"/>
    <w:rsid w:val="00C25B09"/>
    <w:rsid w:val="00C25F80"/>
    <w:rsid w:val="00C3019C"/>
    <w:rsid w:val="00C324B8"/>
    <w:rsid w:val="00C32D56"/>
    <w:rsid w:val="00C33245"/>
    <w:rsid w:val="00C35775"/>
    <w:rsid w:val="00C36087"/>
    <w:rsid w:val="00C365B7"/>
    <w:rsid w:val="00C40724"/>
    <w:rsid w:val="00C40E33"/>
    <w:rsid w:val="00C44D4F"/>
    <w:rsid w:val="00C45D82"/>
    <w:rsid w:val="00C5004A"/>
    <w:rsid w:val="00C50E7F"/>
    <w:rsid w:val="00C52471"/>
    <w:rsid w:val="00C53097"/>
    <w:rsid w:val="00C53D4F"/>
    <w:rsid w:val="00C546E9"/>
    <w:rsid w:val="00C552D5"/>
    <w:rsid w:val="00C57104"/>
    <w:rsid w:val="00C61550"/>
    <w:rsid w:val="00C622E4"/>
    <w:rsid w:val="00C64093"/>
    <w:rsid w:val="00C645B3"/>
    <w:rsid w:val="00C6515C"/>
    <w:rsid w:val="00C67337"/>
    <w:rsid w:val="00C6777C"/>
    <w:rsid w:val="00C67CA1"/>
    <w:rsid w:val="00C7162B"/>
    <w:rsid w:val="00C76876"/>
    <w:rsid w:val="00C81EFE"/>
    <w:rsid w:val="00C83132"/>
    <w:rsid w:val="00C83784"/>
    <w:rsid w:val="00C84164"/>
    <w:rsid w:val="00C841D5"/>
    <w:rsid w:val="00C84A48"/>
    <w:rsid w:val="00C87939"/>
    <w:rsid w:val="00C91182"/>
    <w:rsid w:val="00C918BB"/>
    <w:rsid w:val="00C91902"/>
    <w:rsid w:val="00C92023"/>
    <w:rsid w:val="00C93874"/>
    <w:rsid w:val="00C94D7D"/>
    <w:rsid w:val="00C9522B"/>
    <w:rsid w:val="00C95282"/>
    <w:rsid w:val="00C9628A"/>
    <w:rsid w:val="00C964DB"/>
    <w:rsid w:val="00C96EA0"/>
    <w:rsid w:val="00C97875"/>
    <w:rsid w:val="00CA13FF"/>
    <w:rsid w:val="00CA242B"/>
    <w:rsid w:val="00CA4E58"/>
    <w:rsid w:val="00CA536C"/>
    <w:rsid w:val="00CA5D58"/>
    <w:rsid w:val="00CA64FD"/>
    <w:rsid w:val="00CA73F8"/>
    <w:rsid w:val="00CB12AE"/>
    <w:rsid w:val="00CB4756"/>
    <w:rsid w:val="00CB4E45"/>
    <w:rsid w:val="00CB65F4"/>
    <w:rsid w:val="00CB70AB"/>
    <w:rsid w:val="00CB72E6"/>
    <w:rsid w:val="00CC0911"/>
    <w:rsid w:val="00CC29FF"/>
    <w:rsid w:val="00CC2F7F"/>
    <w:rsid w:val="00CC3D5A"/>
    <w:rsid w:val="00CC4C01"/>
    <w:rsid w:val="00CC7BDB"/>
    <w:rsid w:val="00CD001E"/>
    <w:rsid w:val="00CD0A19"/>
    <w:rsid w:val="00CD150F"/>
    <w:rsid w:val="00CD17D0"/>
    <w:rsid w:val="00CD2C25"/>
    <w:rsid w:val="00CD2CCD"/>
    <w:rsid w:val="00CD7804"/>
    <w:rsid w:val="00CE2152"/>
    <w:rsid w:val="00CE2276"/>
    <w:rsid w:val="00CE2A63"/>
    <w:rsid w:val="00CE2EDC"/>
    <w:rsid w:val="00CE31EF"/>
    <w:rsid w:val="00CF0D70"/>
    <w:rsid w:val="00CF1042"/>
    <w:rsid w:val="00CF14F8"/>
    <w:rsid w:val="00CF3D6F"/>
    <w:rsid w:val="00CF576A"/>
    <w:rsid w:val="00CF6456"/>
    <w:rsid w:val="00CF70B9"/>
    <w:rsid w:val="00D03FDD"/>
    <w:rsid w:val="00D0496E"/>
    <w:rsid w:val="00D07089"/>
    <w:rsid w:val="00D077AA"/>
    <w:rsid w:val="00D10079"/>
    <w:rsid w:val="00D11A24"/>
    <w:rsid w:val="00D171AA"/>
    <w:rsid w:val="00D17FCE"/>
    <w:rsid w:val="00D219E4"/>
    <w:rsid w:val="00D228C7"/>
    <w:rsid w:val="00D264DA"/>
    <w:rsid w:val="00D275C5"/>
    <w:rsid w:val="00D30361"/>
    <w:rsid w:val="00D30498"/>
    <w:rsid w:val="00D320B2"/>
    <w:rsid w:val="00D34439"/>
    <w:rsid w:val="00D3559B"/>
    <w:rsid w:val="00D418FD"/>
    <w:rsid w:val="00D429A5"/>
    <w:rsid w:val="00D4351B"/>
    <w:rsid w:val="00D44B43"/>
    <w:rsid w:val="00D458C3"/>
    <w:rsid w:val="00D52145"/>
    <w:rsid w:val="00D54AF1"/>
    <w:rsid w:val="00D54ED7"/>
    <w:rsid w:val="00D55C55"/>
    <w:rsid w:val="00D56022"/>
    <w:rsid w:val="00D570A2"/>
    <w:rsid w:val="00D578C5"/>
    <w:rsid w:val="00D578CB"/>
    <w:rsid w:val="00D6045C"/>
    <w:rsid w:val="00D60CBF"/>
    <w:rsid w:val="00D6107F"/>
    <w:rsid w:val="00D63039"/>
    <w:rsid w:val="00D64183"/>
    <w:rsid w:val="00D64233"/>
    <w:rsid w:val="00D6453A"/>
    <w:rsid w:val="00D6573F"/>
    <w:rsid w:val="00D6685A"/>
    <w:rsid w:val="00D730E4"/>
    <w:rsid w:val="00D74377"/>
    <w:rsid w:val="00D747E2"/>
    <w:rsid w:val="00D771C1"/>
    <w:rsid w:val="00D77D2D"/>
    <w:rsid w:val="00D803FC"/>
    <w:rsid w:val="00D90F55"/>
    <w:rsid w:val="00D913C7"/>
    <w:rsid w:val="00D91D5B"/>
    <w:rsid w:val="00D92C02"/>
    <w:rsid w:val="00D97DD9"/>
    <w:rsid w:val="00D97E1A"/>
    <w:rsid w:val="00D97F92"/>
    <w:rsid w:val="00DA2705"/>
    <w:rsid w:val="00DA27EC"/>
    <w:rsid w:val="00DA2871"/>
    <w:rsid w:val="00DA3E57"/>
    <w:rsid w:val="00DA4DD6"/>
    <w:rsid w:val="00DA4F31"/>
    <w:rsid w:val="00DB3489"/>
    <w:rsid w:val="00DB38F7"/>
    <w:rsid w:val="00DB4A3E"/>
    <w:rsid w:val="00DC1DA0"/>
    <w:rsid w:val="00DD18D6"/>
    <w:rsid w:val="00DD218F"/>
    <w:rsid w:val="00DD3057"/>
    <w:rsid w:val="00DE1A7D"/>
    <w:rsid w:val="00DE6752"/>
    <w:rsid w:val="00DF018A"/>
    <w:rsid w:val="00DF30A5"/>
    <w:rsid w:val="00DF3B3B"/>
    <w:rsid w:val="00DF4DE4"/>
    <w:rsid w:val="00DF6ED1"/>
    <w:rsid w:val="00DF7BCB"/>
    <w:rsid w:val="00E0421A"/>
    <w:rsid w:val="00E062F9"/>
    <w:rsid w:val="00E1299F"/>
    <w:rsid w:val="00E13992"/>
    <w:rsid w:val="00E14B41"/>
    <w:rsid w:val="00E14DFB"/>
    <w:rsid w:val="00E14EAD"/>
    <w:rsid w:val="00E16ACB"/>
    <w:rsid w:val="00E16CE3"/>
    <w:rsid w:val="00E21C18"/>
    <w:rsid w:val="00E241F1"/>
    <w:rsid w:val="00E24AB9"/>
    <w:rsid w:val="00E27819"/>
    <w:rsid w:val="00E27B52"/>
    <w:rsid w:val="00E312C8"/>
    <w:rsid w:val="00E3406A"/>
    <w:rsid w:val="00E368B2"/>
    <w:rsid w:val="00E37209"/>
    <w:rsid w:val="00E41314"/>
    <w:rsid w:val="00E42145"/>
    <w:rsid w:val="00E426CE"/>
    <w:rsid w:val="00E42EEC"/>
    <w:rsid w:val="00E43AEA"/>
    <w:rsid w:val="00E45D2B"/>
    <w:rsid w:val="00E46B55"/>
    <w:rsid w:val="00E47ABF"/>
    <w:rsid w:val="00E47F0E"/>
    <w:rsid w:val="00E51B2D"/>
    <w:rsid w:val="00E5328C"/>
    <w:rsid w:val="00E55C56"/>
    <w:rsid w:val="00E5680E"/>
    <w:rsid w:val="00E575C0"/>
    <w:rsid w:val="00E60EB1"/>
    <w:rsid w:val="00E63D91"/>
    <w:rsid w:val="00E657BB"/>
    <w:rsid w:val="00E665CA"/>
    <w:rsid w:val="00E67DAB"/>
    <w:rsid w:val="00E70A48"/>
    <w:rsid w:val="00E70C4A"/>
    <w:rsid w:val="00E71054"/>
    <w:rsid w:val="00E726E7"/>
    <w:rsid w:val="00E72F0A"/>
    <w:rsid w:val="00E7324E"/>
    <w:rsid w:val="00E7769A"/>
    <w:rsid w:val="00E82384"/>
    <w:rsid w:val="00E840D2"/>
    <w:rsid w:val="00E86472"/>
    <w:rsid w:val="00E91A79"/>
    <w:rsid w:val="00E91D4C"/>
    <w:rsid w:val="00E94553"/>
    <w:rsid w:val="00E9474E"/>
    <w:rsid w:val="00E95F61"/>
    <w:rsid w:val="00E9644F"/>
    <w:rsid w:val="00EA1B84"/>
    <w:rsid w:val="00EA2C45"/>
    <w:rsid w:val="00EA2F59"/>
    <w:rsid w:val="00EA42B1"/>
    <w:rsid w:val="00EA4765"/>
    <w:rsid w:val="00EA73D9"/>
    <w:rsid w:val="00EA7B80"/>
    <w:rsid w:val="00EA7DD8"/>
    <w:rsid w:val="00EB0FE8"/>
    <w:rsid w:val="00EB42C4"/>
    <w:rsid w:val="00EB4BBE"/>
    <w:rsid w:val="00EB4E33"/>
    <w:rsid w:val="00EC0656"/>
    <w:rsid w:val="00EC0914"/>
    <w:rsid w:val="00EC0EA2"/>
    <w:rsid w:val="00EC1511"/>
    <w:rsid w:val="00EC2CC9"/>
    <w:rsid w:val="00EC344F"/>
    <w:rsid w:val="00EC3C6F"/>
    <w:rsid w:val="00EC4D4C"/>
    <w:rsid w:val="00EC5AC2"/>
    <w:rsid w:val="00EC7460"/>
    <w:rsid w:val="00ED4A1D"/>
    <w:rsid w:val="00ED55C9"/>
    <w:rsid w:val="00ED632C"/>
    <w:rsid w:val="00ED7AAF"/>
    <w:rsid w:val="00EE0B01"/>
    <w:rsid w:val="00EE0C0A"/>
    <w:rsid w:val="00EE2A18"/>
    <w:rsid w:val="00EE2FCC"/>
    <w:rsid w:val="00EE6058"/>
    <w:rsid w:val="00EE7A6F"/>
    <w:rsid w:val="00EF0017"/>
    <w:rsid w:val="00EF03CF"/>
    <w:rsid w:val="00EF2074"/>
    <w:rsid w:val="00EF2BB2"/>
    <w:rsid w:val="00EF4211"/>
    <w:rsid w:val="00EF49B1"/>
    <w:rsid w:val="00EF75DF"/>
    <w:rsid w:val="00F0060F"/>
    <w:rsid w:val="00F00C7F"/>
    <w:rsid w:val="00F017BF"/>
    <w:rsid w:val="00F04AF8"/>
    <w:rsid w:val="00F05A28"/>
    <w:rsid w:val="00F069AF"/>
    <w:rsid w:val="00F0757B"/>
    <w:rsid w:val="00F11410"/>
    <w:rsid w:val="00F11BF9"/>
    <w:rsid w:val="00F13D96"/>
    <w:rsid w:val="00F13F2E"/>
    <w:rsid w:val="00F14E5B"/>
    <w:rsid w:val="00F22D81"/>
    <w:rsid w:val="00F22E90"/>
    <w:rsid w:val="00F24027"/>
    <w:rsid w:val="00F25A01"/>
    <w:rsid w:val="00F25A6A"/>
    <w:rsid w:val="00F30337"/>
    <w:rsid w:val="00F3058C"/>
    <w:rsid w:val="00F3121E"/>
    <w:rsid w:val="00F32921"/>
    <w:rsid w:val="00F353A4"/>
    <w:rsid w:val="00F37BEE"/>
    <w:rsid w:val="00F37C20"/>
    <w:rsid w:val="00F41E63"/>
    <w:rsid w:val="00F426F2"/>
    <w:rsid w:val="00F44736"/>
    <w:rsid w:val="00F46193"/>
    <w:rsid w:val="00F500A7"/>
    <w:rsid w:val="00F52B64"/>
    <w:rsid w:val="00F6100D"/>
    <w:rsid w:val="00F622AD"/>
    <w:rsid w:val="00F6445D"/>
    <w:rsid w:val="00F6463A"/>
    <w:rsid w:val="00F647AB"/>
    <w:rsid w:val="00F6535C"/>
    <w:rsid w:val="00F65645"/>
    <w:rsid w:val="00F66F45"/>
    <w:rsid w:val="00F67AC9"/>
    <w:rsid w:val="00F71CC5"/>
    <w:rsid w:val="00F7229A"/>
    <w:rsid w:val="00F74289"/>
    <w:rsid w:val="00F76BAF"/>
    <w:rsid w:val="00F80E39"/>
    <w:rsid w:val="00F8347B"/>
    <w:rsid w:val="00F837DD"/>
    <w:rsid w:val="00F83C28"/>
    <w:rsid w:val="00F87808"/>
    <w:rsid w:val="00F911FB"/>
    <w:rsid w:val="00F91F2C"/>
    <w:rsid w:val="00F91FDD"/>
    <w:rsid w:val="00F9273F"/>
    <w:rsid w:val="00FA1F0E"/>
    <w:rsid w:val="00FA5632"/>
    <w:rsid w:val="00FA6675"/>
    <w:rsid w:val="00FA66D8"/>
    <w:rsid w:val="00FA7FA8"/>
    <w:rsid w:val="00FB44D0"/>
    <w:rsid w:val="00FB4E42"/>
    <w:rsid w:val="00FB50D3"/>
    <w:rsid w:val="00FB5174"/>
    <w:rsid w:val="00FB7F2B"/>
    <w:rsid w:val="00FC0E48"/>
    <w:rsid w:val="00FC2CAD"/>
    <w:rsid w:val="00FC5C54"/>
    <w:rsid w:val="00FC6A10"/>
    <w:rsid w:val="00FD3F45"/>
    <w:rsid w:val="00FD499E"/>
    <w:rsid w:val="00FD6EC4"/>
    <w:rsid w:val="00FD721F"/>
    <w:rsid w:val="00FD7382"/>
    <w:rsid w:val="00FE059A"/>
    <w:rsid w:val="00FE2E60"/>
    <w:rsid w:val="00FE5292"/>
    <w:rsid w:val="00FE52E6"/>
    <w:rsid w:val="00FE6CF3"/>
    <w:rsid w:val="00FF01F2"/>
    <w:rsid w:val="00FF0896"/>
    <w:rsid w:val="00FF24FA"/>
    <w:rsid w:val="00FF25CF"/>
    <w:rsid w:val="00FF3242"/>
    <w:rsid w:val="00FF3A2E"/>
    <w:rsid w:val="00FF4F18"/>
    <w:rsid w:val="00FF64A4"/>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F13E90A-0465-4AC7-AA4E-74983F25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8048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Fuentedeprrafopredeter"/>
    <w:rsid w:val="00416529"/>
  </w:style>
  <w:style w:type="character" w:customStyle="1" w:styleId="Ttulo1Car">
    <w:name w:val="Título 1 Car"/>
    <w:basedOn w:val="Fuentedeprrafopredeter"/>
    <w:link w:val="Ttulo1"/>
    <w:uiPriority w:val="9"/>
    <w:rsid w:val="008048DD"/>
    <w:rPr>
      <w:rFonts w:asciiTheme="majorHAnsi" w:eastAsiaTheme="majorEastAsia" w:hAnsiTheme="majorHAnsi" w:cstheme="majorBidi"/>
      <w:color w:val="2E74B5" w:themeColor="accent1" w:themeShade="BF"/>
      <w:sz w:val="32"/>
      <w:szCs w:val="32"/>
      <w:lang w:val="es-ES_tradnl" w:eastAsia="es-ES"/>
    </w:rPr>
  </w:style>
  <w:style w:type="character" w:customStyle="1" w:styleId="BodyText2Car1">
    <w:name w:val="Body Text 2 Car1"/>
    <w:basedOn w:val="Fuentedeprrafopredeter"/>
    <w:rsid w:val="00085231"/>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22341-C3EA-43CB-A224-B69D114A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8</Pages>
  <Words>2913</Words>
  <Characters>16022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61</cp:revision>
  <cp:lastPrinted>2017-07-27T13:02:00Z</cp:lastPrinted>
  <dcterms:created xsi:type="dcterms:W3CDTF">2017-07-12T15:37:00Z</dcterms:created>
  <dcterms:modified xsi:type="dcterms:W3CDTF">2017-09-02T21:28:00Z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861198478</vt:i4>
  </property>
</Properties>
</file>