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25" w:rsidRPr="005F31C4" w:rsidRDefault="009B3B25" w:rsidP="009B3B25">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9B3B25" w:rsidRPr="00D85E04" w:rsidRDefault="009B3B25" w:rsidP="009B3B25">
      <w:pPr>
        <w:rPr>
          <w:rFonts w:ascii="Tahoma" w:hAnsi="Tahoma" w:cs="Tahoma"/>
          <w:b/>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CD16BA">
        <w:rPr>
          <w:rFonts w:ascii="Arial" w:hAnsi="Arial" w:cs="Arial"/>
          <w:sz w:val="18"/>
          <w:szCs w:val="18"/>
        </w:rPr>
        <w:t>66001-31-05-001</w:t>
      </w:r>
      <w:r w:rsidR="003F6B73">
        <w:rPr>
          <w:rFonts w:ascii="Arial" w:hAnsi="Arial" w:cs="Arial"/>
          <w:sz w:val="18"/>
          <w:szCs w:val="18"/>
        </w:rPr>
        <w:t>-2017</w:t>
      </w:r>
      <w:r w:rsidRPr="009F7ADA">
        <w:rPr>
          <w:rFonts w:ascii="Arial" w:hAnsi="Arial" w:cs="Arial"/>
          <w:sz w:val="18"/>
          <w:szCs w:val="18"/>
        </w:rPr>
        <w:t>-00</w:t>
      </w:r>
      <w:r w:rsidR="0075604E">
        <w:rPr>
          <w:rFonts w:ascii="Arial" w:hAnsi="Arial" w:cs="Arial"/>
          <w:sz w:val="18"/>
          <w:szCs w:val="18"/>
        </w:rPr>
        <w:t>299</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75604E">
        <w:rPr>
          <w:rFonts w:ascii="Arial" w:hAnsi="Arial" w:cs="Arial"/>
          <w:bCs/>
          <w:iCs/>
          <w:sz w:val="18"/>
          <w:szCs w:val="18"/>
        </w:rPr>
        <w:t>Álvaro Antonio Arias Galvis</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46EBF">
        <w:rPr>
          <w:rFonts w:ascii="Arial" w:hAnsi="Arial" w:cs="Arial"/>
          <w:sz w:val="18"/>
          <w:szCs w:val="18"/>
        </w:rPr>
        <w:t>Administración Colombiana de Pensiones Colpensiones</w:t>
      </w:r>
      <w:r w:rsidR="0075604E">
        <w:rPr>
          <w:rFonts w:ascii="Arial" w:hAnsi="Arial" w:cs="Arial"/>
          <w:sz w:val="18"/>
          <w:szCs w:val="18"/>
        </w:rPr>
        <w:t xml:space="preserve"> y Administradora de Fondos de Pensiones y Cesantías Porvenir SA</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E9280B" w:rsidRDefault="00E9280B" w:rsidP="00E9280B">
      <w:pPr>
        <w:tabs>
          <w:tab w:val="left" w:pos="3402"/>
        </w:tabs>
        <w:spacing w:after="0" w:line="240" w:lineRule="auto"/>
        <w:contextualSpacing/>
        <w:jc w:val="both"/>
        <w:rPr>
          <w:rFonts w:ascii="Arial" w:hAnsi="Arial" w:cs="Arial"/>
          <w:b/>
          <w:bCs/>
          <w:sz w:val="18"/>
          <w:szCs w:val="18"/>
          <w:u w:val="single"/>
        </w:rPr>
      </w:pPr>
    </w:p>
    <w:p w:rsidR="00E9280B" w:rsidRPr="00E9280B" w:rsidRDefault="00504167" w:rsidP="00E9280B">
      <w:pPr>
        <w:tabs>
          <w:tab w:val="left" w:pos="3402"/>
        </w:tabs>
        <w:spacing w:after="0" w:line="240" w:lineRule="auto"/>
        <w:contextualSpacing/>
        <w:jc w:val="both"/>
        <w:rPr>
          <w:rFonts w:ascii="Arial" w:hAnsi="Arial" w:cs="Arial"/>
          <w:bCs/>
          <w:sz w:val="18"/>
          <w:szCs w:val="18"/>
          <w:lang w:val="es-ES"/>
        </w:rPr>
      </w:pPr>
      <w:r w:rsidRPr="00C4204F">
        <w:rPr>
          <w:rFonts w:ascii="Arial" w:hAnsi="Arial" w:cs="Arial"/>
          <w:b/>
          <w:bCs/>
          <w:sz w:val="18"/>
          <w:szCs w:val="18"/>
          <w:u w:val="single"/>
        </w:rPr>
        <w:t>Tema a Tratar:</w:t>
      </w:r>
      <w:r w:rsidR="00C4204F">
        <w:rPr>
          <w:rFonts w:ascii="Arial" w:hAnsi="Arial" w:cs="Arial"/>
          <w:b/>
          <w:bCs/>
          <w:sz w:val="18"/>
          <w:szCs w:val="18"/>
        </w:rPr>
        <w:tab/>
      </w:r>
      <w:r w:rsidR="00E9280B" w:rsidRPr="00E9280B">
        <w:rPr>
          <w:rFonts w:ascii="Arial" w:hAnsi="Arial" w:cs="Arial"/>
          <w:b/>
          <w:bCs/>
          <w:sz w:val="18"/>
          <w:szCs w:val="18"/>
          <w:lang w:val="es-ES"/>
        </w:rPr>
        <w:t>TRASLADO DEL RÉGIMEN DE AHORRO INDIVIDUAL AL RÉGIMEN DE PRIMA MEDIA EN EL CASO DE LOS BENEFICIARIOS DEL RÉGIMEN DE TRANSICIÓN</w:t>
      </w:r>
      <w:r w:rsidR="00E9280B">
        <w:rPr>
          <w:rFonts w:ascii="Arial" w:hAnsi="Arial" w:cs="Arial"/>
          <w:bCs/>
          <w:sz w:val="18"/>
          <w:szCs w:val="18"/>
          <w:lang w:val="es-ES"/>
        </w:rPr>
        <w:t xml:space="preserve"> – </w:t>
      </w:r>
      <w:r w:rsidR="00E9280B" w:rsidRPr="00E9280B">
        <w:rPr>
          <w:rFonts w:ascii="Arial" w:hAnsi="Arial" w:cs="Arial"/>
          <w:b/>
          <w:bCs/>
          <w:sz w:val="18"/>
          <w:szCs w:val="18"/>
          <w:lang w:val="es-ES"/>
        </w:rPr>
        <w:t>CONCEDE -</w:t>
      </w:r>
      <w:r w:rsidR="00E9280B">
        <w:rPr>
          <w:rFonts w:ascii="Arial" w:hAnsi="Arial" w:cs="Arial"/>
          <w:bCs/>
          <w:sz w:val="18"/>
          <w:szCs w:val="18"/>
          <w:lang w:val="es-ES"/>
        </w:rPr>
        <w:t xml:space="preserve"> </w:t>
      </w:r>
      <w:r w:rsidR="00E9280B" w:rsidRPr="00E9280B">
        <w:rPr>
          <w:rFonts w:ascii="Arial" w:hAnsi="Arial" w:cs="Arial"/>
          <w:bCs/>
          <w:sz w:val="18"/>
          <w:szCs w:val="18"/>
          <w:lang w:val="es-ES"/>
        </w:rPr>
        <w:t>Frente a la impugnación presentada por la a</w:t>
      </w:r>
      <w:bookmarkStart w:id="0" w:name="_GoBack"/>
      <w:bookmarkEnd w:id="0"/>
      <w:r w:rsidR="00E9280B" w:rsidRPr="00E9280B">
        <w:rPr>
          <w:rFonts w:ascii="Arial" w:hAnsi="Arial" w:cs="Arial"/>
          <w:bCs/>
          <w:sz w:val="18"/>
          <w:szCs w:val="18"/>
          <w:lang w:val="es-ES"/>
        </w:rPr>
        <w:t xml:space="preserve">ccionada </w:t>
      </w:r>
      <w:proofErr w:type="spellStart"/>
      <w:r w:rsidR="00E9280B" w:rsidRPr="00E9280B">
        <w:rPr>
          <w:rFonts w:ascii="Arial" w:hAnsi="Arial" w:cs="Arial"/>
          <w:bCs/>
          <w:sz w:val="18"/>
          <w:szCs w:val="18"/>
          <w:lang w:val="es-ES"/>
        </w:rPr>
        <w:t>Colpensiones</w:t>
      </w:r>
      <w:proofErr w:type="spellEnd"/>
      <w:r w:rsidR="00E9280B" w:rsidRPr="00E9280B">
        <w:rPr>
          <w:rFonts w:ascii="Arial" w:hAnsi="Arial" w:cs="Arial"/>
          <w:bCs/>
          <w:sz w:val="18"/>
          <w:szCs w:val="18"/>
          <w:lang w:val="es-ES"/>
        </w:rPr>
        <w:t xml:space="preserve"> debe advertirse que contrario a lo que expone, la Corte Constitucional en providencia que antecede ha dicho que cuando se trata de determinar si los accionantes tienen o no derecho a cambiarse del régimen de ahorro individual con solidaridad al régimen de prima media con prestación definida, ante la negativa de la administradora de pensiones de autorizar dicho traslado, no se encuentra instituido, a primera vista, un medio de defensa judicial al cual puedan acudir los accionantes para solucionar esa controversia, por lo que de manera directa puede hacerlo través de la acción de tutela, máxime cuando se trata de beneficiarios del régimen de transición por los 15 años de servicios.</w:t>
      </w:r>
    </w:p>
    <w:p w:rsidR="00E9280B" w:rsidRPr="00E9280B" w:rsidRDefault="00E9280B" w:rsidP="00E9280B">
      <w:pPr>
        <w:tabs>
          <w:tab w:val="left" w:pos="3402"/>
        </w:tabs>
        <w:spacing w:after="0" w:line="240" w:lineRule="auto"/>
        <w:contextualSpacing/>
        <w:jc w:val="both"/>
        <w:rPr>
          <w:rFonts w:ascii="Arial" w:hAnsi="Arial" w:cs="Arial"/>
          <w:bCs/>
          <w:sz w:val="18"/>
          <w:szCs w:val="18"/>
          <w:lang w:val="es-ES"/>
        </w:rPr>
      </w:pPr>
    </w:p>
    <w:p w:rsidR="00317871" w:rsidRPr="00317871" w:rsidRDefault="00E9280B" w:rsidP="00E9280B">
      <w:pPr>
        <w:tabs>
          <w:tab w:val="left" w:pos="3402"/>
        </w:tabs>
        <w:spacing w:after="0" w:line="240" w:lineRule="auto"/>
        <w:contextualSpacing/>
        <w:jc w:val="both"/>
        <w:rPr>
          <w:rFonts w:ascii="Arial" w:hAnsi="Arial" w:cs="Arial"/>
          <w:bCs/>
          <w:sz w:val="18"/>
          <w:szCs w:val="18"/>
          <w:lang w:val="es-ES"/>
        </w:rPr>
      </w:pPr>
      <w:r w:rsidRPr="00E9280B">
        <w:rPr>
          <w:rFonts w:ascii="Arial" w:hAnsi="Arial" w:cs="Arial"/>
          <w:bCs/>
          <w:sz w:val="18"/>
          <w:szCs w:val="18"/>
          <w:lang w:val="es-ES"/>
        </w:rPr>
        <w:t xml:space="preserve">Situación que fue la que aconteció en el presente caso, en la medida en que al señor Arias Galvis al realizar la solicitud de traslado, le fue negado por </w:t>
      </w:r>
      <w:proofErr w:type="spellStart"/>
      <w:r w:rsidRPr="00E9280B">
        <w:rPr>
          <w:rFonts w:ascii="Arial" w:hAnsi="Arial" w:cs="Arial"/>
          <w:bCs/>
          <w:sz w:val="18"/>
          <w:szCs w:val="18"/>
          <w:lang w:val="es-ES"/>
        </w:rPr>
        <w:t>Colpensiones</w:t>
      </w:r>
      <w:proofErr w:type="spellEnd"/>
      <w:r w:rsidRPr="00E9280B">
        <w:rPr>
          <w:rFonts w:ascii="Arial" w:hAnsi="Arial" w:cs="Arial"/>
          <w:bCs/>
          <w:sz w:val="18"/>
          <w:szCs w:val="18"/>
          <w:lang w:val="es-ES"/>
        </w:rPr>
        <w:t xml:space="preserve"> por tener menos de 10 años para acceder a la pensión de vejez, sin embargo, la administradora del fondo de pensiones, no tuvo en cuenta que el actor era beneficiario del régimen de transición al haber cotizado más de 15 años de servicios al sistema para el 1-04-1994, fecha en la cual entró en vigencia la Ley 100 de 1993, como se desprende de la historia laboral visible a folios 47 a 51, por lo que puede trasladarse del régimen de ahorro individual con solidaridad al régimen de prima media con prestación definida en cualquier momento, tal como lo decidió de forma acertada la primera instancia y como lo ha esbozado el máximo órgano de cierre en materia constitucional.  </w:t>
      </w:r>
    </w:p>
    <w:p w:rsidR="00C61E33" w:rsidRPr="00C4204F" w:rsidRDefault="00C61E33" w:rsidP="00C61E33">
      <w:pPr>
        <w:tabs>
          <w:tab w:val="left" w:pos="3402"/>
        </w:tabs>
        <w:spacing w:after="0" w:line="240" w:lineRule="auto"/>
        <w:ind w:left="3402"/>
        <w:contextualSpacing/>
        <w:jc w:val="both"/>
        <w:rPr>
          <w:rFonts w:ascii="Arial" w:hAnsi="Arial" w:cs="Arial"/>
          <w:b/>
          <w:sz w:val="18"/>
          <w:szCs w:val="18"/>
          <w:u w:val="single"/>
          <w:lang w:val="es-ES"/>
        </w:rPr>
      </w:pPr>
    </w:p>
    <w:p w:rsidR="00C61E33" w:rsidRPr="00A14465" w:rsidRDefault="00C61E33" w:rsidP="00C61E33">
      <w:pPr>
        <w:spacing w:after="0"/>
        <w:ind w:left="3402" w:right="51" w:firstLine="3402"/>
        <w:contextualSpacing/>
        <w:jc w:val="both"/>
        <w:rPr>
          <w:rFonts w:ascii="Arial" w:hAnsi="Arial" w:cs="Arial"/>
          <w:b/>
          <w:sz w:val="16"/>
          <w:szCs w:val="24"/>
          <w:highlight w:val="yellow"/>
          <w:lang w:val="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C54DB5">
        <w:rPr>
          <w:rFonts w:ascii="Arial" w:hAnsi="Arial" w:cs="Arial"/>
          <w:sz w:val="24"/>
          <w:szCs w:val="24"/>
        </w:rPr>
        <w:t>siete</w:t>
      </w:r>
      <w:r w:rsidRPr="008A706F">
        <w:rPr>
          <w:rFonts w:ascii="Arial" w:hAnsi="Arial" w:cs="Arial"/>
          <w:sz w:val="24"/>
          <w:szCs w:val="24"/>
        </w:rPr>
        <w:t xml:space="preserve"> </w:t>
      </w:r>
      <w:r w:rsidR="00567D0D" w:rsidRPr="008A706F">
        <w:rPr>
          <w:rFonts w:ascii="Arial" w:hAnsi="Arial" w:cs="Arial"/>
          <w:sz w:val="24"/>
          <w:szCs w:val="24"/>
        </w:rPr>
        <w:t>(</w:t>
      </w:r>
      <w:r w:rsidR="0075604E">
        <w:rPr>
          <w:rFonts w:ascii="Arial" w:hAnsi="Arial" w:cs="Arial"/>
          <w:sz w:val="24"/>
          <w:szCs w:val="24"/>
        </w:rPr>
        <w:t>0</w:t>
      </w:r>
      <w:r w:rsidR="00C54DB5">
        <w:rPr>
          <w:rFonts w:ascii="Arial" w:hAnsi="Arial" w:cs="Arial"/>
          <w:sz w:val="24"/>
          <w:szCs w:val="24"/>
        </w:rPr>
        <w:t>7</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75604E">
        <w:rPr>
          <w:rFonts w:ascii="Arial" w:hAnsi="Arial" w:cs="Arial"/>
          <w:sz w:val="24"/>
          <w:szCs w:val="24"/>
        </w:rPr>
        <w:t>septiembre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75604E" w:rsidP="00457546">
      <w:pPr>
        <w:spacing w:after="0"/>
        <w:contextualSpacing/>
        <w:jc w:val="center"/>
        <w:rPr>
          <w:rFonts w:ascii="Arial" w:hAnsi="Arial" w:cs="Arial"/>
          <w:sz w:val="24"/>
          <w:szCs w:val="24"/>
        </w:rPr>
      </w:pPr>
      <w:r>
        <w:rPr>
          <w:rFonts w:ascii="Arial" w:hAnsi="Arial" w:cs="Arial"/>
          <w:sz w:val="24"/>
          <w:szCs w:val="24"/>
        </w:rPr>
        <w:t>Acta número ____ de 07-09</w:t>
      </w:r>
      <w:r w:rsidR="00457546">
        <w:rPr>
          <w:rFonts w:ascii="Arial" w:hAnsi="Arial" w:cs="Arial"/>
          <w:sz w:val="24"/>
          <w:szCs w:val="24"/>
        </w:rPr>
        <w:t>-201</w:t>
      </w:r>
      <w:r w:rsidR="00A14465">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75604E">
        <w:rPr>
          <w:rFonts w:ascii="Arial" w:hAnsi="Arial" w:cs="Arial"/>
          <w:color w:val="000000"/>
          <w:sz w:val="24"/>
          <w:szCs w:val="24"/>
        </w:rPr>
        <w:t>el</w:t>
      </w:r>
      <w:r w:rsidR="009C3777">
        <w:rPr>
          <w:rFonts w:ascii="Arial" w:hAnsi="Arial" w:cs="Arial"/>
          <w:color w:val="000000"/>
          <w:sz w:val="24"/>
          <w:szCs w:val="24"/>
        </w:rPr>
        <w:t xml:space="preserve"> señor</w:t>
      </w:r>
      <w:r w:rsidR="0075604E">
        <w:rPr>
          <w:rFonts w:ascii="Arial" w:hAnsi="Arial" w:cs="Arial"/>
          <w:color w:val="000000"/>
          <w:sz w:val="24"/>
          <w:szCs w:val="24"/>
        </w:rPr>
        <w:t xml:space="preserve"> Álvaro Antonio Arias Galvis</w:t>
      </w:r>
      <w:r w:rsidR="00F51220">
        <w:rPr>
          <w:rFonts w:ascii="Arial" w:hAnsi="Arial" w:cs="Arial"/>
          <w:color w:val="000000"/>
          <w:sz w:val="24"/>
          <w:szCs w:val="24"/>
        </w:rPr>
        <w:t xml:space="preserve"> </w:t>
      </w:r>
      <w:r w:rsidR="0075604E">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75604E">
        <w:rPr>
          <w:rFonts w:ascii="Arial" w:hAnsi="Arial" w:cs="Arial"/>
          <w:color w:val="000000"/>
          <w:sz w:val="24"/>
          <w:szCs w:val="24"/>
        </w:rPr>
        <w:t>19.242.9621</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346EBF">
        <w:rPr>
          <w:rFonts w:ascii="Arial" w:hAnsi="Arial" w:cs="Arial"/>
          <w:color w:val="000000"/>
          <w:sz w:val="24"/>
          <w:szCs w:val="24"/>
        </w:rPr>
        <w:t xml:space="preserve">a través de </w:t>
      </w:r>
      <w:r w:rsidR="0075604E">
        <w:rPr>
          <w:rFonts w:ascii="Arial" w:hAnsi="Arial" w:cs="Arial"/>
          <w:color w:val="000000"/>
          <w:sz w:val="24"/>
          <w:szCs w:val="24"/>
        </w:rPr>
        <w:t>apoderada</w:t>
      </w:r>
      <w:r w:rsidR="00346EBF">
        <w:rPr>
          <w:rFonts w:ascii="Arial" w:hAnsi="Arial" w:cs="Arial"/>
          <w:color w:val="000000"/>
          <w:sz w:val="24"/>
          <w:szCs w:val="24"/>
        </w:rPr>
        <w:t xml:space="preserve">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346EBF">
        <w:rPr>
          <w:rFonts w:ascii="Arial" w:hAnsi="Arial" w:cs="Arial"/>
          <w:color w:val="000000"/>
          <w:sz w:val="24"/>
          <w:szCs w:val="24"/>
        </w:rPr>
        <w:t>Administradora Colombiana de Pensiones Colpensiones</w:t>
      </w:r>
      <w:r w:rsidR="0075604E">
        <w:rPr>
          <w:rFonts w:ascii="Arial" w:hAnsi="Arial" w:cs="Arial"/>
          <w:color w:val="000000"/>
          <w:sz w:val="24"/>
          <w:szCs w:val="24"/>
        </w:rPr>
        <w:t xml:space="preserve"> y la Administradora de Fondos de Pensiones y Cesantías Provenir SA</w:t>
      </w:r>
      <w:r w:rsidR="00C4204F">
        <w:rPr>
          <w:rFonts w:ascii="Arial" w:hAnsi="Arial" w:cs="Arial"/>
          <w:sz w:val="24"/>
          <w:szCs w:val="18"/>
        </w:rPr>
        <w:t>.</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lastRenderedPageBreak/>
        <w:t>1. Derechos fundamentales invocados, pretensión y hechos relevantes en los que se funda</w:t>
      </w:r>
    </w:p>
    <w:p w:rsidR="0075604E" w:rsidRDefault="0075604E" w:rsidP="00CA57AD">
      <w:pPr>
        <w:spacing w:after="0"/>
        <w:contextualSpacing/>
        <w:jc w:val="both"/>
        <w:rPr>
          <w:rFonts w:ascii="Arial" w:hAnsi="Arial" w:cs="Arial"/>
          <w:b/>
          <w:color w:val="000000"/>
          <w:sz w:val="24"/>
          <w:szCs w:val="24"/>
        </w:rPr>
      </w:pPr>
    </w:p>
    <w:p w:rsidR="0003081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346EBF">
        <w:rPr>
          <w:rFonts w:ascii="Arial" w:hAnsi="Arial" w:cs="Arial"/>
          <w:color w:val="000000"/>
          <w:sz w:val="24"/>
          <w:szCs w:val="24"/>
        </w:rPr>
        <w:t xml:space="preserve">del </w:t>
      </w:r>
      <w:r w:rsidR="00CD16BA">
        <w:rPr>
          <w:rFonts w:ascii="Arial" w:hAnsi="Arial" w:cs="Arial"/>
          <w:color w:val="000000"/>
          <w:sz w:val="24"/>
          <w:szCs w:val="24"/>
        </w:rPr>
        <w:t>derecho a la</w:t>
      </w:r>
      <w:r w:rsidR="00346EBF">
        <w:rPr>
          <w:rFonts w:ascii="Arial" w:hAnsi="Arial" w:cs="Arial"/>
          <w:color w:val="000000"/>
          <w:sz w:val="24"/>
          <w:szCs w:val="24"/>
        </w:rPr>
        <w:t xml:space="preserve"> </w:t>
      </w:r>
      <w:r w:rsidR="00A14465">
        <w:rPr>
          <w:rFonts w:ascii="Arial" w:hAnsi="Arial" w:cs="Arial"/>
          <w:color w:val="000000"/>
          <w:sz w:val="24"/>
          <w:szCs w:val="24"/>
        </w:rPr>
        <w:t>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CC38DC">
        <w:rPr>
          <w:rFonts w:ascii="Arial" w:hAnsi="Arial" w:cs="Arial"/>
          <w:color w:val="000000"/>
          <w:sz w:val="24"/>
          <w:szCs w:val="24"/>
        </w:rPr>
        <w:t xml:space="preserve">a </w:t>
      </w:r>
      <w:r w:rsidR="0075604E">
        <w:rPr>
          <w:rFonts w:ascii="Arial" w:hAnsi="Arial" w:cs="Arial"/>
          <w:color w:val="000000"/>
          <w:sz w:val="24"/>
          <w:szCs w:val="24"/>
        </w:rPr>
        <w:t>Porvenir SA proceda a efectuar el traslado del actor al régimen de prima media con prestación definida administrado por Colpensiones; asimismo traslade el primero</w:t>
      </w:r>
      <w:r w:rsidR="009B3C34">
        <w:rPr>
          <w:rFonts w:ascii="Arial" w:hAnsi="Arial" w:cs="Arial"/>
          <w:color w:val="000000"/>
          <w:sz w:val="24"/>
          <w:szCs w:val="24"/>
        </w:rPr>
        <w:t>,</w:t>
      </w:r>
      <w:r w:rsidR="0075604E">
        <w:rPr>
          <w:rFonts w:ascii="Arial" w:hAnsi="Arial" w:cs="Arial"/>
          <w:color w:val="000000"/>
          <w:sz w:val="24"/>
          <w:szCs w:val="24"/>
        </w:rPr>
        <w:t xml:space="preserve"> la totalidad de los ahorros</w:t>
      </w:r>
      <w:r w:rsidR="009B3C34">
        <w:rPr>
          <w:rFonts w:ascii="Arial" w:hAnsi="Arial" w:cs="Arial"/>
          <w:color w:val="000000"/>
          <w:sz w:val="24"/>
          <w:szCs w:val="24"/>
        </w:rPr>
        <w:t xml:space="preserve"> que </w:t>
      </w:r>
      <w:r w:rsidR="0075604E">
        <w:rPr>
          <w:rFonts w:ascii="Arial" w:hAnsi="Arial" w:cs="Arial"/>
          <w:color w:val="000000"/>
          <w:sz w:val="24"/>
          <w:szCs w:val="24"/>
        </w:rPr>
        <w:t xml:space="preserve"> </w:t>
      </w:r>
      <w:r w:rsidR="009B3C34">
        <w:rPr>
          <w:rFonts w:ascii="Arial" w:hAnsi="Arial" w:cs="Arial"/>
          <w:color w:val="000000"/>
          <w:sz w:val="24"/>
          <w:szCs w:val="24"/>
        </w:rPr>
        <w:t>efectuó</w:t>
      </w:r>
      <w:r w:rsidR="0075604E">
        <w:rPr>
          <w:rFonts w:ascii="Arial" w:hAnsi="Arial" w:cs="Arial"/>
          <w:color w:val="000000"/>
          <w:sz w:val="24"/>
          <w:szCs w:val="24"/>
        </w:rPr>
        <w:t xml:space="preserve"> </w:t>
      </w:r>
      <w:r w:rsidR="009B3C34">
        <w:rPr>
          <w:rFonts w:ascii="Arial" w:hAnsi="Arial" w:cs="Arial"/>
          <w:color w:val="000000"/>
          <w:sz w:val="24"/>
          <w:szCs w:val="24"/>
        </w:rPr>
        <w:t>al régimen de ahorro individual con solidaridad debidamente detallados a Colpensiones, quien a su vez deberá aceptar el traslado.</w:t>
      </w:r>
    </w:p>
    <w:p w:rsidR="0075604E" w:rsidRDefault="0075604E" w:rsidP="00CA57AD">
      <w:pPr>
        <w:tabs>
          <w:tab w:val="left" w:pos="3261"/>
        </w:tabs>
        <w:spacing w:after="0"/>
        <w:contextualSpacing/>
        <w:jc w:val="both"/>
        <w:rPr>
          <w:rFonts w:ascii="Arial" w:hAnsi="Arial" w:cs="Arial"/>
          <w:color w:val="000000"/>
          <w:sz w:val="24"/>
          <w:szCs w:val="24"/>
        </w:rPr>
      </w:pPr>
    </w:p>
    <w:p w:rsidR="009B3C34"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9B3C34">
        <w:rPr>
          <w:rFonts w:ascii="Arial" w:hAnsi="Arial" w:cs="Arial"/>
          <w:sz w:val="24"/>
          <w:szCs w:val="24"/>
        </w:rPr>
        <w:t>su apoderada</w:t>
      </w:r>
      <w:r w:rsidR="00A14465">
        <w:rPr>
          <w:rFonts w:ascii="Arial" w:hAnsi="Arial" w:cs="Arial"/>
          <w:sz w:val="24"/>
          <w:szCs w:val="24"/>
        </w:rPr>
        <w:t xml:space="preserve"> </w:t>
      </w:r>
      <w:r w:rsidR="00030819">
        <w:rPr>
          <w:rFonts w:ascii="Arial" w:hAnsi="Arial" w:cs="Arial"/>
          <w:sz w:val="24"/>
          <w:szCs w:val="24"/>
        </w:rPr>
        <w:t xml:space="preserve">que </w:t>
      </w:r>
      <w:r w:rsidR="001136FE">
        <w:rPr>
          <w:rFonts w:ascii="Arial" w:hAnsi="Arial" w:cs="Arial"/>
          <w:sz w:val="24"/>
          <w:szCs w:val="24"/>
        </w:rPr>
        <w:t>(i)</w:t>
      </w:r>
      <w:r w:rsidR="009B3C34">
        <w:rPr>
          <w:rFonts w:ascii="Arial" w:hAnsi="Arial" w:cs="Arial"/>
          <w:sz w:val="24"/>
          <w:szCs w:val="24"/>
        </w:rPr>
        <w:t xml:space="preserve"> el actor nació el 18-05-1954; (ii) al 01-04-1994 había prestado el servicio por más de 18 años; (iii) en mayo de 1998 se vinculó a Porvenir SA; (iv) el 23-05-2017 se solicitó a Porvenir SA el traslado del régimen de ahorro individual con solidaridad al régimen de prima media con prestación definida administrado por Colpensiones; (iv) el 15-06-2017 Porvenir SA informó que según lo informado por la Oficina de Bonos Pensionales del Ministerio de Hacienda y Crédito Público, el actor cumple con las 750 semana</w:t>
      </w:r>
      <w:r w:rsidR="00F2176D">
        <w:rPr>
          <w:rFonts w:ascii="Arial" w:hAnsi="Arial" w:cs="Arial"/>
          <w:sz w:val="24"/>
          <w:szCs w:val="24"/>
        </w:rPr>
        <w:t>s</w:t>
      </w:r>
      <w:r w:rsidR="009B3C34">
        <w:rPr>
          <w:rFonts w:ascii="Arial" w:hAnsi="Arial" w:cs="Arial"/>
          <w:sz w:val="24"/>
          <w:szCs w:val="24"/>
        </w:rPr>
        <w:t xml:space="preserve">, por lo tanto el traslado de régimen </w:t>
      </w:r>
      <w:r w:rsidR="00F2176D">
        <w:rPr>
          <w:rFonts w:ascii="Arial" w:hAnsi="Arial" w:cs="Arial"/>
          <w:sz w:val="24"/>
          <w:szCs w:val="24"/>
        </w:rPr>
        <w:t>a Colpensiones es procedente, asimismo que se debe radicar el formulario de solicitud de traslado en Colpensiones para que éste a su vez, revise y requiera el traslado del régimen; (v) el 23-05-</w:t>
      </w:r>
      <w:r w:rsidR="008A277B">
        <w:rPr>
          <w:rFonts w:ascii="Arial" w:hAnsi="Arial" w:cs="Arial"/>
          <w:sz w:val="24"/>
          <w:szCs w:val="24"/>
        </w:rPr>
        <w:t>2017 solicitó ante Colpensiones el traslado de régimen bajo el argumento de haber prestado al 01-04-1994 más de 18 años de servicios y se adjuntó el formulario de vinculación o actualización a pensiones requerido por esa entidad para dicho trámite; (vi) Colpensiones mediante oficio</w:t>
      </w:r>
      <w:r w:rsidR="00F616EB">
        <w:rPr>
          <w:rFonts w:ascii="Arial" w:hAnsi="Arial" w:cs="Arial"/>
          <w:sz w:val="24"/>
          <w:szCs w:val="24"/>
        </w:rPr>
        <w:t xml:space="preserve"> de la misma fecha</w:t>
      </w:r>
      <w:r w:rsidR="008A277B">
        <w:rPr>
          <w:rFonts w:ascii="Arial" w:hAnsi="Arial" w:cs="Arial"/>
          <w:sz w:val="24"/>
          <w:szCs w:val="24"/>
        </w:rPr>
        <w:t xml:space="preserve"> manifestó que no era procedente dar trámite a la solicitud por cuanto se encuentra a 10 años o menos del requisito de tiempo para pensionarse; (vii) Colpensiones está en la obligación de aceptar el traslado de régimen en aplicación de las sentencias </w:t>
      </w:r>
      <w:r w:rsidR="00697B68">
        <w:rPr>
          <w:rFonts w:ascii="Arial" w:hAnsi="Arial" w:cs="Arial"/>
          <w:sz w:val="24"/>
          <w:szCs w:val="24"/>
        </w:rPr>
        <w:t>T-1014-2008 y T-168-2009 de la Corte Constitucional.</w:t>
      </w:r>
      <w:r w:rsidR="008A277B">
        <w:rPr>
          <w:rFonts w:ascii="Arial" w:hAnsi="Arial" w:cs="Arial"/>
          <w:sz w:val="24"/>
          <w:szCs w:val="24"/>
        </w:rPr>
        <w:t xml:space="preserve">  </w:t>
      </w:r>
    </w:p>
    <w:p w:rsidR="009B3C34" w:rsidRDefault="009B3C34" w:rsidP="00CA57AD">
      <w:pPr>
        <w:spacing w:after="0"/>
        <w:contextualSpacing/>
        <w:jc w:val="both"/>
        <w:rPr>
          <w:rFonts w:ascii="Arial" w:hAnsi="Arial" w:cs="Arial"/>
          <w:sz w:val="24"/>
          <w:szCs w:val="24"/>
        </w:rPr>
      </w:pPr>
    </w:p>
    <w:p w:rsidR="0028621A" w:rsidRDefault="0028621A" w:rsidP="008764E1">
      <w:pPr>
        <w:spacing w:after="0"/>
        <w:contextualSpacing/>
        <w:jc w:val="both"/>
        <w:rPr>
          <w:rFonts w:ascii="Arial" w:hAnsi="Arial" w:cs="Arial"/>
          <w:b/>
          <w:sz w:val="24"/>
          <w:szCs w:val="24"/>
        </w:rPr>
      </w:pPr>
    </w:p>
    <w:p w:rsidR="008764E1" w:rsidRPr="00253C5C"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980B17">
        <w:rPr>
          <w:rFonts w:ascii="Arial" w:hAnsi="Arial" w:cs="Arial"/>
          <w:b/>
          <w:color w:val="000000"/>
          <w:sz w:val="24"/>
          <w:szCs w:val="24"/>
        </w:rPr>
        <w:t>Administradora Colombiana de Pensiones Colpensiones</w:t>
      </w:r>
    </w:p>
    <w:p w:rsidR="008764E1" w:rsidRDefault="008764E1" w:rsidP="008764E1">
      <w:pPr>
        <w:spacing w:after="0"/>
        <w:contextualSpacing/>
        <w:jc w:val="both"/>
        <w:rPr>
          <w:rFonts w:ascii="Arial" w:hAnsi="Arial" w:cs="Arial"/>
          <w:sz w:val="24"/>
          <w:szCs w:val="24"/>
        </w:rPr>
      </w:pPr>
    </w:p>
    <w:p w:rsidR="00EE40CB" w:rsidRDefault="00EE40CB" w:rsidP="00980B17">
      <w:pPr>
        <w:spacing w:after="0"/>
        <w:contextualSpacing/>
        <w:jc w:val="both"/>
        <w:rPr>
          <w:rFonts w:ascii="Arial" w:hAnsi="Arial" w:cs="Arial"/>
          <w:sz w:val="24"/>
          <w:szCs w:val="24"/>
        </w:rPr>
      </w:pPr>
      <w:r>
        <w:rPr>
          <w:rFonts w:ascii="Arial" w:hAnsi="Arial" w:cs="Arial"/>
          <w:sz w:val="24"/>
          <w:szCs w:val="24"/>
        </w:rPr>
        <w:t xml:space="preserve">Alegó subsidiariedad </w:t>
      </w:r>
      <w:r w:rsidR="00980B17">
        <w:rPr>
          <w:rFonts w:ascii="Arial" w:hAnsi="Arial" w:cs="Arial"/>
          <w:sz w:val="24"/>
          <w:szCs w:val="24"/>
        </w:rPr>
        <w:t>por cuanto toda controversia que se presente en e</w:t>
      </w:r>
      <w:r w:rsidR="007D7BE5">
        <w:rPr>
          <w:rFonts w:ascii="Arial" w:hAnsi="Arial" w:cs="Arial"/>
          <w:sz w:val="24"/>
          <w:szCs w:val="24"/>
        </w:rPr>
        <w:t xml:space="preserve">l marco de la seguridad social </w:t>
      </w:r>
      <w:r w:rsidR="00980B17">
        <w:rPr>
          <w:rFonts w:ascii="Arial" w:hAnsi="Arial" w:cs="Arial"/>
          <w:sz w:val="24"/>
          <w:szCs w:val="24"/>
        </w:rPr>
        <w:t xml:space="preserve">debe ser conocida por la jurisdicción </w:t>
      </w:r>
      <w:r w:rsidR="00180E1D">
        <w:rPr>
          <w:rFonts w:ascii="Arial" w:hAnsi="Arial" w:cs="Arial"/>
          <w:sz w:val="24"/>
          <w:szCs w:val="24"/>
        </w:rPr>
        <w:t xml:space="preserve">laboral. Que </w:t>
      </w:r>
      <w:r w:rsidR="000D0509">
        <w:rPr>
          <w:rFonts w:ascii="Arial" w:hAnsi="Arial" w:cs="Arial"/>
          <w:sz w:val="24"/>
          <w:szCs w:val="24"/>
        </w:rPr>
        <w:t xml:space="preserve">mediante </w:t>
      </w:r>
      <w:r>
        <w:rPr>
          <w:rFonts w:ascii="Arial" w:hAnsi="Arial" w:cs="Arial"/>
          <w:sz w:val="24"/>
          <w:szCs w:val="24"/>
        </w:rPr>
        <w:t>oficio de 23-05-2017 dio respuesta a la petición del actor donde se</w:t>
      </w:r>
      <w:r w:rsidR="00980B17">
        <w:rPr>
          <w:rFonts w:ascii="Arial" w:hAnsi="Arial" w:cs="Arial"/>
          <w:sz w:val="24"/>
          <w:szCs w:val="24"/>
        </w:rPr>
        <w:t xml:space="preserve"> </w:t>
      </w:r>
      <w:r w:rsidR="004128EC">
        <w:rPr>
          <w:rFonts w:ascii="Arial" w:hAnsi="Arial" w:cs="Arial"/>
          <w:sz w:val="24"/>
          <w:szCs w:val="24"/>
        </w:rPr>
        <w:t>negó</w:t>
      </w:r>
      <w:r>
        <w:rPr>
          <w:rFonts w:ascii="Arial" w:hAnsi="Arial" w:cs="Arial"/>
          <w:sz w:val="24"/>
          <w:szCs w:val="24"/>
        </w:rPr>
        <w:t xml:space="preserve"> el traslado de régimen en virtud del artículo 13 de la Ley 100 de 1993 que dispone que el afiliado no podrá trasladarse de régimen cuando le faltaren 10 años o menos para cumplir la edad para tener derecho a la pensión de vejez. </w:t>
      </w:r>
    </w:p>
    <w:p w:rsidR="00EE40CB" w:rsidRDefault="00EE40CB" w:rsidP="00980B17">
      <w:pPr>
        <w:spacing w:after="0"/>
        <w:contextualSpacing/>
        <w:jc w:val="both"/>
        <w:rPr>
          <w:rFonts w:ascii="Arial" w:hAnsi="Arial" w:cs="Arial"/>
          <w:sz w:val="24"/>
          <w:szCs w:val="24"/>
        </w:rPr>
      </w:pPr>
    </w:p>
    <w:p w:rsidR="00EE40CB" w:rsidRDefault="00EE40CB" w:rsidP="00980B17">
      <w:pPr>
        <w:spacing w:after="0"/>
        <w:contextualSpacing/>
        <w:jc w:val="both"/>
        <w:rPr>
          <w:rFonts w:ascii="Arial" w:hAnsi="Arial" w:cs="Arial"/>
          <w:sz w:val="24"/>
          <w:szCs w:val="24"/>
        </w:rPr>
      </w:pPr>
      <w:r>
        <w:rPr>
          <w:rFonts w:ascii="Arial" w:hAnsi="Arial" w:cs="Arial"/>
          <w:sz w:val="24"/>
          <w:szCs w:val="24"/>
        </w:rPr>
        <w:t xml:space="preserve">Lo anterior también con sujeción a </w:t>
      </w:r>
      <w:r w:rsidR="009012AB">
        <w:rPr>
          <w:rFonts w:ascii="Arial" w:hAnsi="Arial" w:cs="Arial"/>
          <w:sz w:val="24"/>
          <w:szCs w:val="24"/>
        </w:rPr>
        <w:t xml:space="preserve">lo precisado por la Corte Constitucional en la sentencias SU 062 de 2010; C-789-2002 y C-1024-2004 en relación con la recuperación </w:t>
      </w:r>
      <w:r>
        <w:rPr>
          <w:rFonts w:ascii="Arial" w:hAnsi="Arial" w:cs="Arial"/>
          <w:sz w:val="24"/>
          <w:szCs w:val="24"/>
        </w:rPr>
        <w:t xml:space="preserve"> </w:t>
      </w:r>
      <w:r w:rsidR="002720A3">
        <w:rPr>
          <w:rFonts w:ascii="Arial" w:hAnsi="Arial" w:cs="Arial"/>
          <w:sz w:val="24"/>
          <w:szCs w:val="24"/>
        </w:rPr>
        <w:t>del régimen de transición, en cualquier tiempo, solamente para aquellas personas que siendo beneficiarias de transición, por contar con 15 años de cotización o de servicios a la fecha de entrada en vigencia del Sistema General de pensiones, se habían trasladado a una Administradora del Régimen de Ahorro Individual con Solidaridad y quieran regresar al Régimen de Prima Media.</w:t>
      </w:r>
    </w:p>
    <w:p w:rsidR="00193438" w:rsidRDefault="00193438" w:rsidP="00980B17">
      <w:pPr>
        <w:spacing w:after="0"/>
        <w:contextualSpacing/>
        <w:jc w:val="both"/>
        <w:rPr>
          <w:rFonts w:ascii="Arial" w:hAnsi="Arial" w:cs="Arial"/>
          <w:sz w:val="24"/>
          <w:szCs w:val="24"/>
        </w:rPr>
      </w:pPr>
    </w:p>
    <w:p w:rsidR="00193438" w:rsidRDefault="006F1CBC" w:rsidP="00980B17">
      <w:pPr>
        <w:spacing w:after="0"/>
        <w:contextualSpacing/>
        <w:jc w:val="both"/>
        <w:rPr>
          <w:rFonts w:ascii="Arial" w:hAnsi="Arial" w:cs="Arial"/>
          <w:sz w:val="24"/>
          <w:szCs w:val="24"/>
        </w:rPr>
      </w:pPr>
      <w:r>
        <w:rPr>
          <w:rFonts w:ascii="Arial" w:hAnsi="Arial" w:cs="Arial"/>
          <w:sz w:val="24"/>
          <w:szCs w:val="24"/>
        </w:rPr>
        <w:lastRenderedPageBreak/>
        <w:t>Agrega que</w:t>
      </w:r>
      <w:r w:rsidR="00193438">
        <w:rPr>
          <w:rFonts w:ascii="Arial" w:hAnsi="Arial" w:cs="Arial"/>
          <w:sz w:val="24"/>
          <w:szCs w:val="24"/>
        </w:rPr>
        <w:t xml:space="preserve"> no se evidenció prueba su</w:t>
      </w:r>
      <w:r>
        <w:rPr>
          <w:rFonts w:ascii="Arial" w:hAnsi="Arial" w:cs="Arial"/>
          <w:sz w:val="24"/>
          <w:szCs w:val="24"/>
        </w:rPr>
        <w:t>maria sobre la afectación de su</w:t>
      </w:r>
      <w:r w:rsidR="00193438">
        <w:rPr>
          <w:rFonts w:ascii="Arial" w:hAnsi="Arial" w:cs="Arial"/>
          <w:sz w:val="24"/>
          <w:szCs w:val="24"/>
        </w:rPr>
        <w:t xml:space="preserve"> derecho</w:t>
      </w:r>
      <w:r>
        <w:rPr>
          <w:rFonts w:ascii="Arial" w:hAnsi="Arial" w:cs="Arial"/>
          <w:sz w:val="24"/>
          <w:szCs w:val="24"/>
        </w:rPr>
        <w:t xml:space="preserve"> fundamental al mínimo vital.</w:t>
      </w:r>
    </w:p>
    <w:p w:rsidR="00795B82" w:rsidRDefault="00795B82" w:rsidP="00980B17">
      <w:pPr>
        <w:spacing w:after="0"/>
        <w:contextualSpacing/>
        <w:jc w:val="both"/>
        <w:rPr>
          <w:rFonts w:ascii="Arial" w:hAnsi="Arial" w:cs="Arial"/>
          <w:sz w:val="24"/>
          <w:szCs w:val="24"/>
        </w:rPr>
      </w:pPr>
    </w:p>
    <w:p w:rsidR="0028621A" w:rsidRDefault="0028621A" w:rsidP="00795B82">
      <w:pPr>
        <w:spacing w:after="0"/>
        <w:contextualSpacing/>
        <w:jc w:val="both"/>
        <w:rPr>
          <w:rFonts w:ascii="Arial" w:hAnsi="Arial" w:cs="Arial"/>
          <w:b/>
          <w:sz w:val="24"/>
          <w:szCs w:val="24"/>
        </w:rPr>
      </w:pPr>
    </w:p>
    <w:p w:rsidR="00795B82" w:rsidRPr="00253C5C" w:rsidRDefault="0028621A" w:rsidP="00795B82">
      <w:pPr>
        <w:spacing w:after="0"/>
        <w:contextualSpacing/>
        <w:jc w:val="both"/>
        <w:rPr>
          <w:rFonts w:ascii="Arial" w:hAnsi="Arial" w:cs="Arial"/>
          <w:b/>
          <w:color w:val="000000"/>
          <w:sz w:val="24"/>
          <w:szCs w:val="24"/>
        </w:rPr>
      </w:pPr>
      <w:r>
        <w:rPr>
          <w:rFonts w:ascii="Arial" w:hAnsi="Arial" w:cs="Arial"/>
          <w:b/>
          <w:sz w:val="24"/>
          <w:szCs w:val="24"/>
        </w:rPr>
        <w:t>3</w:t>
      </w:r>
      <w:r w:rsidR="00795B82" w:rsidRPr="00253C5C">
        <w:rPr>
          <w:rFonts w:ascii="Arial" w:hAnsi="Arial" w:cs="Arial"/>
          <w:b/>
          <w:sz w:val="24"/>
          <w:szCs w:val="24"/>
        </w:rPr>
        <w:t xml:space="preserve">. Pronunciamiento de </w:t>
      </w:r>
      <w:r w:rsidR="00795B82" w:rsidRPr="00253C5C">
        <w:rPr>
          <w:rFonts w:ascii="Arial" w:hAnsi="Arial" w:cs="Arial"/>
          <w:b/>
          <w:color w:val="000000"/>
          <w:sz w:val="24"/>
          <w:szCs w:val="24"/>
        </w:rPr>
        <w:t xml:space="preserve">la </w:t>
      </w:r>
      <w:r w:rsidR="00795B82">
        <w:rPr>
          <w:rFonts w:ascii="Arial" w:hAnsi="Arial" w:cs="Arial"/>
          <w:b/>
          <w:color w:val="000000"/>
          <w:sz w:val="24"/>
          <w:szCs w:val="24"/>
        </w:rPr>
        <w:t>Administradora de Fondos de Pensiones y Cesantías Porvenir SA</w:t>
      </w:r>
    </w:p>
    <w:p w:rsidR="00795B82" w:rsidRDefault="00795B82" w:rsidP="00795B82">
      <w:pPr>
        <w:spacing w:after="0"/>
        <w:contextualSpacing/>
        <w:jc w:val="both"/>
        <w:rPr>
          <w:rFonts w:ascii="Arial" w:hAnsi="Arial" w:cs="Arial"/>
          <w:sz w:val="24"/>
          <w:szCs w:val="24"/>
        </w:rPr>
      </w:pPr>
    </w:p>
    <w:p w:rsidR="00795B82" w:rsidRDefault="00795B82" w:rsidP="00980B17">
      <w:pPr>
        <w:spacing w:after="0"/>
        <w:contextualSpacing/>
        <w:jc w:val="both"/>
        <w:rPr>
          <w:rFonts w:ascii="Arial" w:hAnsi="Arial" w:cs="Arial"/>
          <w:sz w:val="24"/>
          <w:szCs w:val="24"/>
        </w:rPr>
      </w:pPr>
      <w:r>
        <w:rPr>
          <w:rFonts w:ascii="Arial" w:hAnsi="Arial" w:cs="Arial"/>
          <w:sz w:val="24"/>
          <w:szCs w:val="24"/>
        </w:rPr>
        <w:t>Manifestó que una vez revisado el sistema de información no se evidencia solicitud de traslado de régimen radicada por Colpensiones, necesaria para validar la procedencia del traslado del accionante hacia el régimen de prima media, lo que se consolida con el formulario de traslado de régimen en esa entidad que se debe radicar por Colpensiones ante esta administradora.</w:t>
      </w:r>
    </w:p>
    <w:p w:rsidR="00795B82" w:rsidRDefault="00795B82" w:rsidP="00980B17">
      <w:pPr>
        <w:spacing w:after="0"/>
        <w:contextualSpacing/>
        <w:jc w:val="both"/>
        <w:rPr>
          <w:rFonts w:ascii="Arial" w:hAnsi="Arial" w:cs="Arial"/>
          <w:sz w:val="24"/>
          <w:szCs w:val="24"/>
        </w:rPr>
      </w:pPr>
    </w:p>
    <w:p w:rsidR="00253C5C" w:rsidRPr="00365192" w:rsidRDefault="00795B82" w:rsidP="004D42BA">
      <w:pPr>
        <w:spacing w:after="0"/>
        <w:contextualSpacing/>
        <w:jc w:val="both"/>
        <w:rPr>
          <w:rFonts w:ascii="Arial" w:hAnsi="Arial" w:cs="Arial"/>
          <w:b/>
          <w:color w:val="000000"/>
          <w:sz w:val="24"/>
          <w:szCs w:val="24"/>
          <w:lang w:eastAsia="es-ES"/>
        </w:rPr>
      </w:pPr>
      <w:r w:rsidRPr="00795B82">
        <w:rPr>
          <w:rFonts w:ascii="Arial" w:hAnsi="Arial" w:cs="Arial"/>
          <w:b/>
          <w:sz w:val="24"/>
          <w:szCs w:val="24"/>
        </w:rPr>
        <w:t>4</w:t>
      </w:r>
      <w:r w:rsidR="003D31A5" w:rsidRPr="00795B82">
        <w:rPr>
          <w:rFonts w:ascii="Arial" w:hAnsi="Arial" w:cs="Arial"/>
          <w:b/>
          <w:sz w:val="24"/>
          <w:szCs w:val="24"/>
        </w:rPr>
        <w:t>.</w:t>
      </w:r>
      <w:r w:rsidR="003D31A5" w:rsidRPr="00253C5C">
        <w:rPr>
          <w:rFonts w:ascii="Arial" w:hAnsi="Arial" w:cs="Arial"/>
          <w:b/>
          <w:sz w:val="24"/>
          <w:szCs w:val="24"/>
        </w:rPr>
        <w:t xml:space="preserve"> </w:t>
      </w:r>
      <w:r w:rsidR="00253C5C" w:rsidRPr="00365192">
        <w:rPr>
          <w:rFonts w:ascii="Arial" w:hAnsi="Arial" w:cs="Arial"/>
          <w:b/>
          <w:color w:val="000000"/>
          <w:sz w:val="24"/>
          <w:szCs w:val="24"/>
          <w:lang w:eastAsia="es-ES"/>
        </w:rPr>
        <w:t>Sentencia impugnada</w:t>
      </w:r>
    </w:p>
    <w:p w:rsidR="00115A8E" w:rsidRDefault="004D42BA" w:rsidP="004D42BA">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Pr>
          <w:rFonts w:ascii="Arial" w:hAnsi="Arial" w:cs="Arial"/>
          <w:color w:val="000000"/>
          <w:sz w:val="24"/>
          <w:szCs w:val="24"/>
          <w:lang w:eastAsia="es-ES"/>
        </w:rPr>
        <w:t xml:space="preserve">decide </w:t>
      </w:r>
      <w:r w:rsidR="00115A8E">
        <w:rPr>
          <w:rFonts w:ascii="Arial" w:hAnsi="Arial" w:cs="Arial"/>
          <w:color w:val="000000"/>
          <w:sz w:val="24"/>
          <w:szCs w:val="24"/>
          <w:lang w:eastAsia="es-ES"/>
        </w:rPr>
        <w:t>tutelar el derecho al seguridad social</w:t>
      </w:r>
      <w:r>
        <w:rPr>
          <w:rFonts w:ascii="Arial" w:hAnsi="Arial" w:cs="Arial"/>
          <w:color w:val="000000"/>
          <w:sz w:val="24"/>
          <w:szCs w:val="24"/>
          <w:lang w:eastAsia="es-ES"/>
        </w:rPr>
        <w:t>;</w:t>
      </w:r>
      <w:r w:rsidR="00115A8E">
        <w:rPr>
          <w:rFonts w:ascii="Arial" w:hAnsi="Arial" w:cs="Arial"/>
          <w:color w:val="000000"/>
          <w:sz w:val="24"/>
          <w:szCs w:val="24"/>
          <w:lang w:eastAsia="es-ES"/>
        </w:rPr>
        <w:t xml:space="preserve"> en consecuencia ordena a Porvenir SA y a Colpensiones autoricen el traslado de régimen de ahorro individual al de prima media junto con los aportes en aras de obtener la pensión de vejez.</w:t>
      </w:r>
    </w:p>
    <w:p w:rsidR="00115A8E" w:rsidRDefault="00115A8E" w:rsidP="004D42BA">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Asimismo ordenó que en forma coordinada verifiquen si el monto de los ahorros trasladados es igual al total del aporte legal correspondiente en caso que hubiere permanecido en el régimen de prima media, en caso de no ser así, brindarán la oportunidad a la actora de completarlo en un término prudencial. </w:t>
      </w:r>
    </w:p>
    <w:p w:rsidR="004D42BA" w:rsidRDefault="00102DBF" w:rsidP="004D42BA">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Como fundamento </w:t>
      </w:r>
      <w:r w:rsidR="004D42BA">
        <w:rPr>
          <w:rFonts w:ascii="Arial" w:hAnsi="Arial" w:cs="Arial"/>
          <w:color w:val="000000"/>
          <w:sz w:val="24"/>
          <w:szCs w:val="24"/>
          <w:lang w:eastAsia="es-ES"/>
        </w:rPr>
        <w:t xml:space="preserve">manifestó que </w:t>
      </w:r>
      <w:r>
        <w:rPr>
          <w:rFonts w:ascii="Arial" w:hAnsi="Arial" w:cs="Arial"/>
          <w:color w:val="000000"/>
          <w:sz w:val="24"/>
          <w:szCs w:val="24"/>
          <w:lang w:eastAsia="es-ES"/>
        </w:rPr>
        <w:t xml:space="preserve">según la historia laboral el </w:t>
      </w:r>
      <w:r w:rsidR="000D0509">
        <w:rPr>
          <w:rFonts w:ascii="Arial" w:hAnsi="Arial" w:cs="Arial"/>
          <w:color w:val="000000"/>
          <w:sz w:val="24"/>
          <w:szCs w:val="24"/>
          <w:lang w:eastAsia="es-ES"/>
        </w:rPr>
        <w:t xml:space="preserve">accionante </w:t>
      </w:r>
      <w:r>
        <w:rPr>
          <w:rFonts w:ascii="Arial" w:hAnsi="Arial" w:cs="Arial"/>
          <w:color w:val="000000"/>
          <w:sz w:val="24"/>
          <w:szCs w:val="24"/>
          <w:lang w:eastAsia="es-ES"/>
        </w:rPr>
        <w:t>cotizó al momento de entrar en vigencia de la Ley 100 de 1993 un total de 960,57 semanas que equivalen a 18 años, 8 meses y 19 días, los que son superiores a los 15 años de servicios establecidos por el artículo 36 de la Ley 100 de 1993 para ser beneficiario del régimen de transición, lo que le permite al actor, según la Jurisprudencia Constitucional regresar al régimen de prima media con prestación definida en cualquier tiempo para hacer efectivas las prebendas que el legislador le otorga por su condición especial, aun cuando le faltaren menos de 10 años para acceder a su pensión de vejez.</w:t>
      </w:r>
    </w:p>
    <w:p w:rsidR="00102DBF" w:rsidRDefault="00102DBF" w:rsidP="004D42BA">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Agregó que dicho beneficio se pierde sólo cuando habiéndose trasladado de forma voluntaria al régimen de ahorro indivi</w:t>
      </w:r>
      <w:r w:rsidR="00DC3319">
        <w:rPr>
          <w:rFonts w:ascii="Arial" w:hAnsi="Arial" w:cs="Arial"/>
          <w:color w:val="000000"/>
          <w:sz w:val="24"/>
          <w:szCs w:val="24"/>
          <w:lang w:eastAsia="es-ES"/>
        </w:rPr>
        <w:t>dual con solidaridad</w:t>
      </w:r>
      <w:r>
        <w:rPr>
          <w:rFonts w:ascii="Arial" w:hAnsi="Arial" w:cs="Arial"/>
          <w:color w:val="000000"/>
          <w:sz w:val="24"/>
          <w:szCs w:val="24"/>
          <w:lang w:eastAsia="es-ES"/>
        </w:rPr>
        <w:t>, quien solicitara el traslado sea acreedor al régimen de transición únicamente por contar con la edad requerida al momento de entrar en vigencia la Ley 100 de 1993.</w:t>
      </w:r>
    </w:p>
    <w:p w:rsidR="00253C5C" w:rsidRDefault="00795B82"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Impugnación</w:t>
      </w:r>
    </w:p>
    <w:p w:rsidR="00C548C2" w:rsidRDefault="00536F49"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La </w:t>
      </w:r>
      <w:r w:rsidR="00C95BCE">
        <w:rPr>
          <w:rFonts w:ascii="Arial" w:hAnsi="Arial" w:cs="Arial"/>
          <w:color w:val="000000"/>
          <w:sz w:val="24"/>
          <w:szCs w:val="24"/>
          <w:lang w:eastAsia="es-ES"/>
        </w:rPr>
        <w:t>accionada Colpensiones</w:t>
      </w:r>
      <w:r w:rsidR="00001ACE">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sidR="00001ACE">
        <w:rPr>
          <w:rFonts w:ascii="Arial" w:hAnsi="Arial" w:cs="Arial"/>
          <w:color w:val="000000"/>
          <w:sz w:val="24"/>
          <w:szCs w:val="24"/>
          <w:lang w:eastAsia="es-ES"/>
        </w:rPr>
        <w:t xml:space="preserve">al considerar que </w:t>
      </w:r>
      <w:r w:rsidR="00C95BCE">
        <w:rPr>
          <w:rFonts w:ascii="Arial" w:hAnsi="Arial" w:cs="Arial"/>
          <w:color w:val="000000"/>
          <w:sz w:val="24"/>
          <w:szCs w:val="24"/>
          <w:lang w:eastAsia="es-ES"/>
        </w:rPr>
        <w:t>al Juez constitucional no le compete realizar un análisis de fondo frente a la inconformidad del accionante en cuanto a la pretensión de traslado de régimen pensional, al ser de competencia del Juez ordinario.</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lastRenderedPageBreak/>
        <w:t>1. Competencia</w:t>
      </w:r>
    </w:p>
    <w:p w:rsidR="003C4209" w:rsidRPr="00430C49" w:rsidRDefault="003C4209"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527996">
        <w:rPr>
          <w:rFonts w:ascii="Arial" w:hAnsi="Arial" w:cs="Arial"/>
          <w:color w:val="000000"/>
          <w:sz w:val="24"/>
          <w:szCs w:val="24"/>
        </w:rPr>
        <w:t>Primero</w:t>
      </w:r>
      <w:r w:rsidR="00E45739">
        <w:rPr>
          <w:rFonts w:ascii="Arial" w:hAnsi="Arial" w:cs="Arial"/>
          <w:color w:val="000000"/>
          <w:sz w:val="24"/>
          <w:szCs w:val="24"/>
        </w:rPr>
        <w:t xml:space="preserve">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527996"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8435D8">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l</w:t>
      </w:r>
      <w:r w:rsidR="008435D8">
        <w:rPr>
          <w:rFonts w:ascii="Arial" w:hAnsi="Arial" w:cs="Arial"/>
          <w:sz w:val="24"/>
          <w:szCs w:val="24"/>
        </w:rPr>
        <w:t>os</w:t>
      </w:r>
      <w:r w:rsidR="0096597D">
        <w:rPr>
          <w:rFonts w:ascii="Arial" w:hAnsi="Arial" w:cs="Arial"/>
          <w:sz w:val="24"/>
          <w:szCs w:val="24"/>
        </w:rPr>
        <w:t xml:space="preserve"> siguiente</w:t>
      </w:r>
      <w:r w:rsidR="008435D8">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8435D8">
        <w:rPr>
          <w:rFonts w:ascii="Arial" w:hAnsi="Arial" w:cs="Arial"/>
          <w:sz w:val="24"/>
          <w:szCs w:val="24"/>
        </w:rPr>
        <w:t>s</w:t>
      </w:r>
      <w:r w:rsidR="00477366" w:rsidRPr="00430C49">
        <w:rPr>
          <w:rFonts w:ascii="Arial" w:hAnsi="Arial" w:cs="Arial"/>
          <w:sz w:val="24"/>
          <w:szCs w:val="24"/>
        </w:rPr>
        <w:t>:</w:t>
      </w:r>
    </w:p>
    <w:p w:rsidR="008435D8" w:rsidRDefault="008435D8" w:rsidP="00CA57AD">
      <w:pPr>
        <w:spacing w:after="0"/>
        <w:contextualSpacing/>
        <w:jc w:val="both"/>
        <w:rPr>
          <w:rFonts w:ascii="Arial" w:hAnsi="Arial" w:cs="Arial"/>
          <w:sz w:val="24"/>
          <w:szCs w:val="24"/>
        </w:rPr>
      </w:pPr>
    </w:p>
    <w:p w:rsidR="008435D8" w:rsidRDefault="008435D8" w:rsidP="00CA57AD">
      <w:pPr>
        <w:spacing w:after="0"/>
        <w:contextualSpacing/>
        <w:jc w:val="both"/>
        <w:rPr>
          <w:rFonts w:ascii="Arial" w:hAnsi="Arial" w:cs="Arial"/>
          <w:sz w:val="24"/>
          <w:szCs w:val="24"/>
        </w:rPr>
      </w:pPr>
      <w:r>
        <w:rPr>
          <w:rFonts w:ascii="Arial" w:hAnsi="Arial" w:cs="Arial"/>
          <w:sz w:val="24"/>
          <w:szCs w:val="24"/>
        </w:rPr>
        <w:t xml:space="preserve">(i) ¿La acción de tutela es procedente para solicitar el </w:t>
      </w:r>
      <w:r w:rsidR="00C95BCE">
        <w:rPr>
          <w:rFonts w:ascii="Arial" w:hAnsi="Arial" w:cs="Arial"/>
          <w:sz w:val="24"/>
          <w:szCs w:val="24"/>
        </w:rPr>
        <w:t xml:space="preserve">traslado de régimen pensional que solicita el </w:t>
      </w:r>
      <w:r>
        <w:rPr>
          <w:rFonts w:ascii="Arial" w:hAnsi="Arial" w:cs="Arial"/>
          <w:sz w:val="24"/>
          <w:szCs w:val="24"/>
        </w:rPr>
        <w:t>accionante?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 xml:space="preserve">(ii) De ser afirmativo lo anterior, </w:t>
      </w:r>
      <w:r w:rsidR="00F02F81" w:rsidRPr="00072B4D">
        <w:rPr>
          <w:rFonts w:ascii="Arial" w:hAnsi="Arial" w:cs="Arial"/>
          <w:sz w:val="24"/>
          <w:szCs w:val="24"/>
        </w:rPr>
        <w:t>¿</w:t>
      </w:r>
      <w:r w:rsidR="00770A22">
        <w:rPr>
          <w:rFonts w:ascii="Arial" w:hAnsi="Arial" w:cs="Arial"/>
          <w:sz w:val="24"/>
          <w:szCs w:val="24"/>
        </w:rPr>
        <w:t xml:space="preserve">Se vulneró </w:t>
      </w:r>
      <w:r w:rsidR="00242238">
        <w:rPr>
          <w:rFonts w:ascii="Arial" w:hAnsi="Arial" w:cs="Arial"/>
          <w:sz w:val="24"/>
          <w:szCs w:val="24"/>
        </w:rPr>
        <w:t xml:space="preserve">el derecho </w:t>
      </w:r>
      <w:r w:rsidR="00070E77">
        <w:rPr>
          <w:rFonts w:ascii="Arial" w:hAnsi="Arial" w:cs="Arial"/>
          <w:sz w:val="24"/>
          <w:szCs w:val="24"/>
        </w:rPr>
        <w:t>a la seguridad social</w:t>
      </w:r>
      <w:r w:rsidR="00242238">
        <w:rPr>
          <w:rFonts w:ascii="Arial" w:hAnsi="Arial" w:cs="Arial"/>
          <w:sz w:val="24"/>
          <w:szCs w:val="24"/>
        </w:rPr>
        <w:t xml:space="preserve"> de</w:t>
      </w:r>
      <w:r w:rsidR="00C95BCE">
        <w:rPr>
          <w:rFonts w:ascii="Arial" w:hAnsi="Arial" w:cs="Arial"/>
          <w:sz w:val="24"/>
          <w:szCs w:val="24"/>
        </w:rPr>
        <w:t>l</w:t>
      </w:r>
      <w:r w:rsidR="00242238">
        <w:rPr>
          <w:rFonts w:ascii="Arial" w:hAnsi="Arial" w:cs="Arial"/>
          <w:sz w:val="24"/>
          <w:szCs w:val="24"/>
        </w:rPr>
        <w:t xml:space="preserve"> accionante</w:t>
      </w:r>
      <w:r w:rsidR="00770A22">
        <w:rPr>
          <w:rFonts w:ascii="Arial" w:hAnsi="Arial" w:cs="Arial"/>
          <w:sz w:val="24"/>
          <w:szCs w:val="24"/>
        </w:rPr>
        <w:t xml:space="preserve"> con la </w:t>
      </w:r>
      <w:r w:rsidR="00C95BCE">
        <w:rPr>
          <w:rFonts w:ascii="Arial" w:hAnsi="Arial" w:cs="Arial"/>
          <w:sz w:val="24"/>
          <w:szCs w:val="24"/>
        </w:rPr>
        <w:t>respuesta de 23-05-2017</w:t>
      </w:r>
      <w:r w:rsidR="004D1B69">
        <w:rPr>
          <w:rFonts w:ascii="Arial" w:hAnsi="Arial" w:cs="Arial"/>
          <w:sz w:val="24"/>
          <w:szCs w:val="24"/>
        </w:rPr>
        <w:t xml:space="preserve"> </w:t>
      </w:r>
      <w:r w:rsidR="00770A22" w:rsidRPr="006C4A58">
        <w:rPr>
          <w:rFonts w:ascii="Arial" w:hAnsi="Arial" w:cs="Arial"/>
          <w:color w:val="000000"/>
          <w:sz w:val="24"/>
          <w:szCs w:val="24"/>
          <w:lang w:eastAsia="es-ES"/>
        </w:rPr>
        <w:t xml:space="preserve">que </w:t>
      </w:r>
      <w:r w:rsidR="006C4A58" w:rsidRPr="006C4A58">
        <w:rPr>
          <w:rFonts w:ascii="Arial" w:hAnsi="Arial" w:cs="Arial"/>
          <w:color w:val="000000"/>
          <w:sz w:val="24"/>
          <w:szCs w:val="24"/>
          <w:lang w:eastAsia="es-ES"/>
        </w:rPr>
        <w:t>negó</w:t>
      </w:r>
      <w:r w:rsidR="006C4A58">
        <w:rPr>
          <w:rFonts w:ascii="Arial" w:hAnsi="Arial" w:cs="Arial"/>
          <w:color w:val="000000"/>
          <w:sz w:val="24"/>
          <w:szCs w:val="24"/>
          <w:lang w:eastAsia="es-ES"/>
        </w:rPr>
        <w:t xml:space="preserve"> la </w:t>
      </w:r>
      <w:r w:rsidR="00C95BCE">
        <w:rPr>
          <w:rFonts w:ascii="Arial" w:hAnsi="Arial" w:cs="Arial"/>
          <w:color w:val="000000"/>
          <w:sz w:val="24"/>
          <w:szCs w:val="24"/>
          <w:lang w:eastAsia="es-ES"/>
        </w:rPr>
        <w:t>solicitud de traslado de régimen pensional por Colpensiones</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DC3319" w:rsidRDefault="00DC3319"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w:t>
      </w:r>
      <w:r w:rsidR="00527996">
        <w:rPr>
          <w:rFonts w:ascii="Arial" w:hAnsi="Arial" w:cs="Arial"/>
          <w:color w:val="000000"/>
          <w:sz w:val="24"/>
          <w:szCs w:val="24"/>
        </w:rPr>
        <w:t xml:space="preserve">imado por activa </w:t>
      </w:r>
      <w:r w:rsidR="00C95BCE">
        <w:rPr>
          <w:rFonts w:ascii="Arial" w:hAnsi="Arial" w:cs="Arial"/>
          <w:color w:val="000000"/>
          <w:sz w:val="24"/>
          <w:szCs w:val="24"/>
        </w:rPr>
        <w:t>el</w:t>
      </w:r>
      <w:r w:rsidR="00CF2857">
        <w:rPr>
          <w:rFonts w:ascii="Arial" w:hAnsi="Arial" w:cs="Arial"/>
          <w:color w:val="000000"/>
          <w:sz w:val="24"/>
          <w:szCs w:val="24"/>
        </w:rPr>
        <w:t xml:space="preserve"> señor</w:t>
      </w:r>
      <w:r w:rsidR="00B872E1">
        <w:rPr>
          <w:rFonts w:ascii="Arial" w:hAnsi="Arial" w:cs="Arial"/>
          <w:color w:val="000000"/>
          <w:sz w:val="24"/>
          <w:szCs w:val="24"/>
        </w:rPr>
        <w:t xml:space="preserve"> Álvaro Antonio Arias Galvis, a través de apoderada</w:t>
      </w:r>
      <w:r w:rsidR="004B09CF">
        <w:rPr>
          <w:rFonts w:ascii="Arial" w:hAnsi="Arial" w:cs="Arial"/>
          <w:color w:val="000000"/>
          <w:sz w:val="24"/>
          <w:szCs w:val="24"/>
        </w:rPr>
        <w:t xml:space="preserve"> debidamente </w:t>
      </w:r>
      <w:r w:rsidR="00B872E1">
        <w:rPr>
          <w:rFonts w:ascii="Arial" w:hAnsi="Arial" w:cs="Arial"/>
          <w:color w:val="000000"/>
          <w:sz w:val="24"/>
          <w:szCs w:val="24"/>
        </w:rPr>
        <w:t>constituida</w:t>
      </w:r>
      <w:r w:rsidR="004B09CF">
        <w:rPr>
          <w:rFonts w:ascii="Arial" w:hAnsi="Arial" w:cs="Arial"/>
          <w:color w:val="000000"/>
          <w:sz w:val="24"/>
          <w:szCs w:val="24"/>
        </w:rPr>
        <w:t>,</w:t>
      </w:r>
      <w:r w:rsidR="00E04B10" w:rsidRPr="00072B4D">
        <w:rPr>
          <w:rFonts w:ascii="Arial" w:hAnsi="Arial" w:cs="Arial"/>
          <w:sz w:val="24"/>
          <w:szCs w:val="24"/>
        </w:rPr>
        <w:t xml:space="preserve"> </w:t>
      </w:r>
      <w:r w:rsidR="00527996">
        <w:rPr>
          <w:rFonts w:ascii="Arial" w:hAnsi="Arial" w:cs="Arial"/>
          <w:color w:val="000000"/>
          <w:sz w:val="24"/>
          <w:szCs w:val="24"/>
        </w:rPr>
        <w:t xml:space="preserve">al ser </w:t>
      </w:r>
      <w:r w:rsidR="00B872E1">
        <w:rPr>
          <w:rFonts w:ascii="Arial" w:hAnsi="Arial" w:cs="Arial"/>
          <w:color w:val="000000"/>
          <w:sz w:val="24"/>
          <w:szCs w:val="24"/>
        </w:rPr>
        <w:t>quien solicitó ante Porvenir SA y Colpensiones el traslado de su régimen pensional.</w:t>
      </w:r>
    </w:p>
    <w:p w:rsidR="00CF2857" w:rsidRDefault="00CF2857" w:rsidP="00E04B10">
      <w:pPr>
        <w:spacing w:after="0"/>
        <w:contextualSpacing/>
        <w:jc w:val="both"/>
        <w:rPr>
          <w:rFonts w:ascii="Arial" w:hAnsi="Arial" w:cs="Arial"/>
          <w:color w:val="000000"/>
          <w:sz w:val="24"/>
          <w:szCs w:val="24"/>
        </w:rPr>
      </w:pPr>
    </w:p>
    <w:p w:rsidR="004B09CF" w:rsidRDefault="00E04B10" w:rsidP="004B09CF">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527996">
        <w:rPr>
          <w:rFonts w:ascii="Arial" w:hAnsi="Arial" w:cs="Arial"/>
          <w:color w:val="000000"/>
          <w:sz w:val="24"/>
          <w:szCs w:val="24"/>
        </w:rPr>
        <w:t>Colpensiones</w:t>
      </w:r>
      <w:r w:rsidR="00B872E1">
        <w:rPr>
          <w:rFonts w:ascii="Arial" w:hAnsi="Arial" w:cs="Arial"/>
          <w:color w:val="000000"/>
          <w:sz w:val="24"/>
          <w:szCs w:val="24"/>
        </w:rPr>
        <w:t xml:space="preserve"> y Porvenir SA</w:t>
      </w:r>
      <w:r w:rsidR="004B09CF" w:rsidRPr="00B54E5F">
        <w:rPr>
          <w:rFonts w:ascii="Arial" w:hAnsi="Arial" w:cs="Arial"/>
          <w:sz w:val="24"/>
          <w:szCs w:val="24"/>
        </w:rPr>
        <w:t>, pues a</w:t>
      </w:r>
      <w:r w:rsidR="00B872E1">
        <w:rPr>
          <w:rFonts w:ascii="Arial" w:hAnsi="Arial" w:cs="Arial"/>
          <w:sz w:val="24"/>
          <w:szCs w:val="24"/>
        </w:rPr>
        <w:t xml:space="preserve"> ellos</w:t>
      </w:r>
      <w:r w:rsidR="004B09CF">
        <w:rPr>
          <w:rFonts w:ascii="Arial" w:hAnsi="Arial" w:cs="Arial"/>
          <w:sz w:val="24"/>
          <w:szCs w:val="24"/>
        </w:rPr>
        <w:t xml:space="preserve"> s</w:t>
      </w:r>
      <w:r w:rsidR="004B09CF" w:rsidRPr="00B54E5F">
        <w:rPr>
          <w:rFonts w:ascii="Arial" w:hAnsi="Arial" w:cs="Arial"/>
          <w:sz w:val="24"/>
          <w:szCs w:val="24"/>
        </w:rPr>
        <w:t>e</w:t>
      </w:r>
      <w:r w:rsidR="004B09CF">
        <w:rPr>
          <w:rFonts w:ascii="Arial" w:hAnsi="Arial" w:cs="Arial"/>
          <w:sz w:val="24"/>
          <w:szCs w:val="24"/>
        </w:rPr>
        <w:t xml:space="preserve"> le</w:t>
      </w:r>
      <w:r w:rsidR="00B872E1">
        <w:rPr>
          <w:rFonts w:ascii="Arial" w:hAnsi="Arial" w:cs="Arial"/>
          <w:sz w:val="24"/>
          <w:szCs w:val="24"/>
        </w:rPr>
        <w:t>s</w:t>
      </w:r>
      <w:r w:rsidR="004B09CF" w:rsidRPr="00B54E5F">
        <w:rPr>
          <w:rFonts w:ascii="Arial" w:hAnsi="Arial" w:cs="Arial"/>
          <w:sz w:val="24"/>
          <w:szCs w:val="24"/>
        </w:rPr>
        <w:t xml:space="preserve"> endilga la presunta conducta violatoria de</w:t>
      </w:r>
      <w:r w:rsidR="00527996">
        <w:rPr>
          <w:rFonts w:ascii="Arial" w:hAnsi="Arial" w:cs="Arial"/>
          <w:sz w:val="24"/>
          <w:szCs w:val="24"/>
        </w:rPr>
        <w:t>l</w:t>
      </w:r>
      <w:r w:rsidR="004B09CF">
        <w:rPr>
          <w:rFonts w:ascii="Arial" w:hAnsi="Arial" w:cs="Arial"/>
          <w:sz w:val="24"/>
          <w:szCs w:val="24"/>
        </w:rPr>
        <w:t xml:space="preserve"> derecho</w:t>
      </w:r>
      <w:r w:rsidR="00527996">
        <w:rPr>
          <w:rFonts w:ascii="Arial" w:hAnsi="Arial" w:cs="Arial"/>
          <w:sz w:val="24"/>
          <w:szCs w:val="24"/>
        </w:rPr>
        <w:t xml:space="preserve"> a la seguridad social</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4B09CF" w:rsidRPr="009B3CD5">
        <w:rPr>
          <w:rFonts w:ascii="Arial" w:hAnsi="Arial" w:cs="Arial"/>
          <w:color w:val="000000"/>
          <w:sz w:val="24"/>
          <w:szCs w:val="24"/>
        </w:rPr>
        <w:t xml:space="preserve">por </w:t>
      </w:r>
      <w:r w:rsidR="00B872E1">
        <w:rPr>
          <w:rFonts w:ascii="Arial" w:hAnsi="Arial" w:cs="Arial"/>
          <w:color w:val="000000"/>
          <w:sz w:val="24"/>
          <w:szCs w:val="24"/>
        </w:rPr>
        <w:t xml:space="preserve">ser el primero quien no accedió al traslado y el segundo  donde </w:t>
      </w:r>
      <w:r w:rsidR="00DC3319">
        <w:rPr>
          <w:rFonts w:ascii="Arial" w:hAnsi="Arial" w:cs="Arial"/>
          <w:color w:val="000000"/>
          <w:sz w:val="24"/>
          <w:szCs w:val="24"/>
        </w:rPr>
        <w:t>el actor</w:t>
      </w:r>
      <w:r w:rsidR="00B872E1">
        <w:rPr>
          <w:rFonts w:ascii="Arial" w:hAnsi="Arial" w:cs="Arial"/>
          <w:color w:val="000000"/>
          <w:sz w:val="24"/>
          <w:szCs w:val="24"/>
        </w:rPr>
        <w:t xml:space="preserve"> quiere que éste se haga efectivo.</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527996">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527996">
        <w:rPr>
          <w:rFonts w:ascii="Arial" w:hAnsi="Arial" w:cs="Arial"/>
          <w:sz w:val="24"/>
          <w:szCs w:val="24"/>
        </w:rPr>
        <w:t>la</w:t>
      </w:r>
      <w:r w:rsidR="00CF2857">
        <w:rPr>
          <w:rFonts w:ascii="Arial" w:hAnsi="Arial" w:cs="Arial"/>
          <w:sz w:val="24"/>
          <w:szCs w:val="24"/>
        </w:rPr>
        <w:t xml:space="preserve"> </w:t>
      </w:r>
      <w:r w:rsidR="00AE0AF7">
        <w:rPr>
          <w:rFonts w:ascii="Arial" w:hAnsi="Arial" w:cs="Arial"/>
          <w:sz w:val="24"/>
          <w:szCs w:val="24"/>
        </w:rPr>
        <w:t>seguridad social</w:t>
      </w:r>
      <w:r w:rsidR="00CF2857">
        <w:rPr>
          <w:rFonts w:ascii="Arial" w:hAnsi="Arial" w:cs="Arial"/>
          <w:sz w:val="24"/>
          <w:szCs w:val="24"/>
        </w:rPr>
        <w:t>.</w:t>
      </w:r>
    </w:p>
    <w:p w:rsidR="00B872E1" w:rsidRDefault="00B872E1"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BC59BD" w:rsidRDefault="00BC59BD" w:rsidP="00E04B10">
      <w:pPr>
        <w:spacing w:after="0"/>
        <w:contextualSpacing/>
        <w:jc w:val="both"/>
        <w:rPr>
          <w:rFonts w:ascii="Arial" w:hAnsi="Arial" w:cs="Arial"/>
          <w:b/>
          <w:sz w:val="24"/>
          <w:szCs w:val="24"/>
        </w:rPr>
      </w:pPr>
    </w:p>
    <w:p w:rsidR="0041071C" w:rsidRPr="007414C9" w:rsidRDefault="0041071C" w:rsidP="0041071C">
      <w:pPr>
        <w:spacing w:after="0"/>
        <w:contextualSpacing/>
        <w:jc w:val="both"/>
        <w:rPr>
          <w:rFonts w:ascii="Arial" w:hAnsi="Arial" w:cs="Arial"/>
          <w:sz w:val="24"/>
          <w:szCs w:val="24"/>
        </w:rPr>
      </w:pPr>
      <w:r>
        <w:rPr>
          <w:rFonts w:ascii="Arial" w:hAnsi="Arial" w:cs="Arial"/>
          <w:sz w:val="24"/>
          <w:szCs w:val="24"/>
        </w:rPr>
        <w:lastRenderedPageBreak/>
        <w:t>Se encuentra también satisfecha por cuanto la</w:t>
      </w:r>
      <w:r w:rsidR="00C971DA">
        <w:rPr>
          <w:rFonts w:ascii="Arial" w:hAnsi="Arial" w:cs="Arial"/>
          <w:sz w:val="24"/>
          <w:szCs w:val="24"/>
        </w:rPr>
        <w:t>s</w:t>
      </w:r>
      <w:r>
        <w:rPr>
          <w:rFonts w:ascii="Arial" w:hAnsi="Arial" w:cs="Arial"/>
          <w:sz w:val="24"/>
          <w:szCs w:val="24"/>
        </w:rPr>
        <w:t xml:space="preserve"> fecha</w:t>
      </w:r>
      <w:r w:rsidR="00C971DA">
        <w:rPr>
          <w:rFonts w:ascii="Arial" w:hAnsi="Arial" w:cs="Arial"/>
          <w:sz w:val="24"/>
          <w:szCs w:val="24"/>
        </w:rPr>
        <w:t>s</w:t>
      </w:r>
      <w:r>
        <w:rPr>
          <w:rFonts w:ascii="Arial" w:hAnsi="Arial" w:cs="Arial"/>
          <w:sz w:val="24"/>
          <w:szCs w:val="24"/>
        </w:rPr>
        <w:t xml:space="preserve"> </w:t>
      </w:r>
      <w:r w:rsidR="004D1B69">
        <w:rPr>
          <w:rFonts w:ascii="Arial" w:hAnsi="Arial" w:cs="Arial"/>
          <w:sz w:val="24"/>
          <w:szCs w:val="24"/>
        </w:rPr>
        <w:t>de</w:t>
      </w:r>
      <w:r w:rsidR="00C971DA">
        <w:rPr>
          <w:rFonts w:ascii="Arial" w:hAnsi="Arial" w:cs="Arial"/>
          <w:sz w:val="24"/>
          <w:szCs w:val="24"/>
        </w:rPr>
        <w:t xml:space="preserve"> </w:t>
      </w:r>
      <w:r w:rsidR="004D1B69">
        <w:rPr>
          <w:rFonts w:ascii="Arial" w:hAnsi="Arial" w:cs="Arial"/>
          <w:sz w:val="24"/>
          <w:szCs w:val="24"/>
        </w:rPr>
        <w:t>l</w:t>
      </w:r>
      <w:r w:rsidR="00C971DA">
        <w:rPr>
          <w:rFonts w:ascii="Arial" w:hAnsi="Arial" w:cs="Arial"/>
          <w:sz w:val="24"/>
          <w:szCs w:val="24"/>
        </w:rPr>
        <w:t xml:space="preserve">as respuestas a las solicitudes de traslados de régimen pensional dadas por Colpensiones y Porvenir son del 23-05-2017 y 15-06-2017 respectivamente, </w:t>
      </w:r>
      <w:r w:rsidRPr="007414C9">
        <w:rPr>
          <w:rFonts w:ascii="Arial" w:hAnsi="Arial" w:cs="Arial"/>
          <w:sz w:val="24"/>
          <w:szCs w:val="24"/>
        </w:rPr>
        <w:t>transcurriendo desde es</w:t>
      </w:r>
      <w:r w:rsidR="00C971DA">
        <w:rPr>
          <w:rFonts w:ascii="Arial" w:hAnsi="Arial" w:cs="Arial"/>
          <w:sz w:val="24"/>
          <w:szCs w:val="24"/>
        </w:rPr>
        <w:t>as</w:t>
      </w:r>
      <w:r w:rsidRPr="007414C9">
        <w:rPr>
          <w:rFonts w:ascii="Arial" w:hAnsi="Arial" w:cs="Arial"/>
          <w:sz w:val="24"/>
          <w:szCs w:val="24"/>
        </w:rPr>
        <w:t xml:space="preserve"> fecha</w:t>
      </w:r>
      <w:r w:rsidR="00C971DA">
        <w:rPr>
          <w:rFonts w:ascii="Arial" w:hAnsi="Arial" w:cs="Arial"/>
          <w:sz w:val="24"/>
          <w:szCs w:val="24"/>
        </w:rPr>
        <w:t>s</w:t>
      </w:r>
      <w:r w:rsidRPr="007414C9">
        <w:rPr>
          <w:rFonts w:ascii="Arial" w:hAnsi="Arial" w:cs="Arial"/>
          <w:sz w:val="24"/>
          <w:szCs w:val="24"/>
        </w:rPr>
        <w:t xml:space="preserve"> hasta la presenta</w:t>
      </w:r>
      <w:r>
        <w:rPr>
          <w:rFonts w:ascii="Arial" w:hAnsi="Arial" w:cs="Arial"/>
          <w:sz w:val="24"/>
          <w:szCs w:val="24"/>
        </w:rPr>
        <w:t>ción de la acción</w:t>
      </w:r>
      <w:r w:rsidR="00C971DA">
        <w:rPr>
          <w:rFonts w:ascii="Arial" w:hAnsi="Arial" w:cs="Arial"/>
          <w:sz w:val="24"/>
          <w:szCs w:val="24"/>
        </w:rPr>
        <w:t xml:space="preserve"> de amparo (30-06</w:t>
      </w:r>
      <w:r w:rsidR="00AE0AF7">
        <w:rPr>
          <w:rFonts w:ascii="Arial" w:hAnsi="Arial" w:cs="Arial"/>
          <w:sz w:val="24"/>
          <w:szCs w:val="24"/>
        </w:rPr>
        <w:t>-2017</w:t>
      </w:r>
      <w:r w:rsidRPr="007414C9">
        <w:rPr>
          <w:rFonts w:ascii="Arial" w:hAnsi="Arial" w:cs="Arial"/>
          <w:sz w:val="24"/>
          <w:szCs w:val="24"/>
        </w:rPr>
        <w:t>),</w:t>
      </w:r>
      <w:r w:rsidR="00AE0AF7">
        <w:rPr>
          <w:rFonts w:ascii="Arial" w:hAnsi="Arial" w:cs="Arial"/>
          <w:sz w:val="24"/>
          <w:szCs w:val="24"/>
        </w:rPr>
        <w:t xml:space="preserve"> </w:t>
      </w:r>
      <w:r w:rsidR="004D1B69">
        <w:rPr>
          <w:rFonts w:ascii="Arial" w:hAnsi="Arial" w:cs="Arial"/>
          <w:sz w:val="24"/>
          <w:szCs w:val="24"/>
        </w:rPr>
        <w:t>más de un (1</w:t>
      </w:r>
      <w:r w:rsidRPr="007414C9">
        <w:rPr>
          <w:rFonts w:ascii="Arial" w:hAnsi="Arial" w:cs="Arial"/>
          <w:sz w:val="24"/>
          <w:szCs w:val="24"/>
        </w:rPr>
        <w:t xml:space="preserve">) </w:t>
      </w:r>
      <w:r>
        <w:rPr>
          <w:rFonts w:ascii="Arial" w:hAnsi="Arial" w:cs="Arial"/>
          <w:sz w:val="24"/>
          <w:szCs w:val="24"/>
        </w:rPr>
        <w:t xml:space="preserve">mes </w:t>
      </w:r>
      <w:r w:rsidR="00C971DA">
        <w:rPr>
          <w:rFonts w:ascii="Arial" w:hAnsi="Arial" w:cs="Arial"/>
          <w:sz w:val="24"/>
          <w:szCs w:val="24"/>
        </w:rPr>
        <w:t xml:space="preserve">para la primera y 15 días para la segunda, </w:t>
      </w:r>
      <w:r>
        <w:rPr>
          <w:rFonts w:ascii="Arial" w:hAnsi="Arial" w:cs="Arial"/>
          <w:sz w:val="24"/>
          <w:szCs w:val="24"/>
        </w:rPr>
        <w:t>que se considera</w:t>
      </w:r>
      <w:r w:rsidR="00C971DA">
        <w:rPr>
          <w:rFonts w:ascii="Arial" w:hAnsi="Arial" w:cs="Arial"/>
          <w:sz w:val="24"/>
          <w:szCs w:val="24"/>
        </w:rPr>
        <w:t>n</w:t>
      </w:r>
      <w:r>
        <w:rPr>
          <w:rFonts w:ascii="Arial" w:hAnsi="Arial" w:cs="Arial"/>
          <w:sz w:val="24"/>
          <w:szCs w:val="24"/>
        </w:rPr>
        <w:t xml:space="preserve"> razonable</w:t>
      </w:r>
      <w:r w:rsidR="00DC3319">
        <w:rPr>
          <w:rFonts w:ascii="Arial" w:hAnsi="Arial" w:cs="Arial"/>
          <w:sz w:val="24"/>
          <w:szCs w:val="24"/>
        </w:rPr>
        <w:t>s</w:t>
      </w:r>
      <w:r w:rsidRPr="007414C9">
        <w:rPr>
          <w:rFonts w:ascii="Arial" w:hAnsi="Arial" w:cs="Arial"/>
          <w:sz w:val="24"/>
          <w:szCs w:val="24"/>
        </w:rPr>
        <w:t xml:space="preserve"> para incoar dicha acción.</w:t>
      </w:r>
    </w:p>
    <w:p w:rsidR="0041071C" w:rsidRDefault="0041071C"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C971DA" w:rsidRPr="00C971DA" w:rsidRDefault="0041071C" w:rsidP="00C971DA">
      <w:pPr>
        <w:spacing w:after="0"/>
        <w:contextualSpacing/>
        <w:jc w:val="both"/>
        <w:rPr>
          <w:rFonts w:ascii="Arial" w:hAnsi="Arial" w:cs="Arial"/>
          <w:sz w:val="24"/>
          <w:szCs w:val="24"/>
          <w:lang w:eastAsia="es-ES"/>
        </w:rPr>
      </w:pPr>
      <w:r>
        <w:rPr>
          <w:rFonts w:ascii="Arial" w:hAnsi="Arial" w:cs="Arial"/>
          <w:sz w:val="24"/>
          <w:szCs w:val="24"/>
          <w:lang w:eastAsia="es-ES"/>
        </w:rPr>
        <w:t>Teniendo en cuenta lo anterior, el órgano de cierre constitucional</w:t>
      </w:r>
      <w:r w:rsidR="00393BBF">
        <w:rPr>
          <w:rStyle w:val="Refdenotaalpie"/>
          <w:rFonts w:ascii="Arial" w:hAnsi="Arial" w:cs="Arial"/>
          <w:sz w:val="24"/>
          <w:szCs w:val="24"/>
          <w:lang w:eastAsia="es-ES"/>
        </w:rPr>
        <w:footnoteReference w:id="2"/>
      </w:r>
      <w:r w:rsidR="00C971DA">
        <w:rPr>
          <w:rFonts w:ascii="Arial" w:hAnsi="Arial" w:cs="Arial"/>
          <w:sz w:val="24"/>
          <w:szCs w:val="24"/>
          <w:lang w:eastAsia="es-ES"/>
        </w:rPr>
        <w:t xml:space="preserve"> ha </w:t>
      </w:r>
      <w:r w:rsidR="0035744A">
        <w:rPr>
          <w:rFonts w:ascii="Arial" w:hAnsi="Arial" w:cs="Arial"/>
          <w:sz w:val="24"/>
          <w:szCs w:val="24"/>
          <w:lang w:eastAsia="es-ES"/>
        </w:rPr>
        <w:t xml:space="preserve">dicho </w:t>
      </w:r>
      <w:r w:rsidR="00C971DA">
        <w:rPr>
          <w:rFonts w:ascii="Arial" w:hAnsi="Arial" w:cs="Arial"/>
          <w:sz w:val="24"/>
          <w:szCs w:val="24"/>
          <w:lang w:eastAsia="es-ES"/>
        </w:rPr>
        <w:t xml:space="preserve">que cuando se trata de determinar </w:t>
      </w:r>
      <w:r w:rsidR="00C971DA" w:rsidRPr="00C971DA">
        <w:rPr>
          <w:rFonts w:ascii="Arial" w:hAnsi="Arial" w:cs="Arial"/>
          <w:sz w:val="24"/>
          <w:szCs w:val="24"/>
          <w:lang w:eastAsia="es-ES"/>
        </w:rPr>
        <w:t>si los accionantes tienen o no derecho a cambiarse del régimen de ahorro individual con solidaridad al régimen de prima media con prestación definida, ante la negativa de Colpensiones de autor</w:t>
      </w:r>
      <w:r w:rsidR="00C971DA">
        <w:rPr>
          <w:rFonts w:ascii="Arial" w:hAnsi="Arial" w:cs="Arial"/>
          <w:sz w:val="24"/>
          <w:szCs w:val="24"/>
          <w:lang w:eastAsia="es-ES"/>
        </w:rPr>
        <w:t xml:space="preserve">izar dicho traslado, </w:t>
      </w:r>
      <w:r w:rsidR="004366DB" w:rsidRPr="004366DB">
        <w:rPr>
          <w:rFonts w:ascii="Arial" w:hAnsi="Arial" w:cs="Arial"/>
          <w:i/>
          <w:sz w:val="24"/>
          <w:szCs w:val="24"/>
          <w:lang w:eastAsia="es-ES"/>
        </w:rPr>
        <w:t>“</w:t>
      </w:r>
      <w:r w:rsidR="00C971DA" w:rsidRPr="004366DB">
        <w:rPr>
          <w:rFonts w:ascii="Arial" w:hAnsi="Arial" w:cs="Arial"/>
          <w:i/>
          <w:sz w:val="24"/>
          <w:szCs w:val="24"/>
          <w:lang w:eastAsia="es-ES"/>
        </w:rPr>
        <w:t>prima facie</w:t>
      </w:r>
      <w:r w:rsidR="004366DB" w:rsidRPr="004366DB">
        <w:rPr>
          <w:rFonts w:ascii="Arial" w:hAnsi="Arial" w:cs="Arial"/>
          <w:i/>
          <w:sz w:val="24"/>
          <w:szCs w:val="24"/>
          <w:lang w:eastAsia="es-ES"/>
        </w:rPr>
        <w:t>”</w:t>
      </w:r>
      <w:r w:rsidR="00C971DA" w:rsidRPr="004366DB">
        <w:rPr>
          <w:rFonts w:ascii="Arial" w:hAnsi="Arial" w:cs="Arial"/>
          <w:i/>
          <w:sz w:val="24"/>
          <w:szCs w:val="24"/>
          <w:lang w:eastAsia="es-ES"/>
        </w:rPr>
        <w:t>,</w:t>
      </w:r>
      <w:r w:rsidR="00C971DA" w:rsidRPr="00C971DA">
        <w:rPr>
          <w:rFonts w:ascii="Arial" w:hAnsi="Arial" w:cs="Arial"/>
          <w:sz w:val="24"/>
          <w:szCs w:val="24"/>
          <w:lang w:eastAsia="es-ES"/>
        </w:rPr>
        <w:t xml:space="preserve"> no se encuentra instituido un medio de defensa judicial al cual puedan acudir los accionantes para soluc</w:t>
      </w:r>
      <w:r w:rsidR="00E20750">
        <w:rPr>
          <w:rFonts w:ascii="Arial" w:hAnsi="Arial" w:cs="Arial"/>
          <w:sz w:val="24"/>
          <w:szCs w:val="24"/>
          <w:lang w:eastAsia="es-ES"/>
        </w:rPr>
        <w:t>ionar la controversia planteada, de ahí que sea procede</w:t>
      </w:r>
      <w:r w:rsidR="00DC3319">
        <w:rPr>
          <w:rFonts w:ascii="Arial" w:hAnsi="Arial" w:cs="Arial"/>
          <w:sz w:val="24"/>
          <w:szCs w:val="24"/>
          <w:lang w:eastAsia="es-ES"/>
        </w:rPr>
        <w:t>nte acudir a la presente acción</w:t>
      </w:r>
      <w:r w:rsidR="00E20750">
        <w:rPr>
          <w:rFonts w:ascii="Arial" w:hAnsi="Arial" w:cs="Arial"/>
          <w:sz w:val="24"/>
          <w:szCs w:val="24"/>
          <w:lang w:eastAsia="es-ES"/>
        </w:rPr>
        <w:t>, por lo que se satisface este requisito.</w:t>
      </w:r>
    </w:p>
    <w:p w:rsidR="00E20750" w:rsidRDefault="00E20750" w:rsidP="00C971DA">
      <w:pPr>
        <w:spacing w:after="0"/>
        <w:contextualSpacing/>
        <w:jc w:val="both"/>
        <w:rPr>
          <w:rFonts w:ascii="Arial" w:hAnsi="Arial" w:cs="Arial"/>
          <w:sz w:val="24"/>
          <w:szCs w:val="24"/>
          <w:lang w:eastAsia="es-ES"/>
        </w:rPr>
      </w:pPr>
    </w:p>
    <w:p w:rsidR="00E20750" w:rsidRPr="004C1CC7" w:rsidRDefault="00E20750" w:rsidP="00E20750">
      <w:pPr>
        <w:spacing w:after="0"/>
        <w:jc w:val="both"/>
        <w:rPr>
          <w:rFonts w:ascii="Arial" w:hAnsi="Arial" w:cs="Arial"/>
          <w:b/>
          <w:color w:val="000000"/>
          <w:sz w:val="24"/>
          <w:szCs w:val="24"/>
          <w:lang w:val="es-ES"/>
        </w:rPr>
      </w:pPr>
      <w:r w:rsidRPr="004C1CC7">
        <w:rPr>
          <w:rFonts w:ascii="Arial" w:hAnsi="Arial" w:cs="Arial"/>
          <w:b/>
          <w:color w:val="000000"/>
          <w:sz w:val="24"/>
          <w:szCs w:val="24"/>
          <w:lang w:val="es-ES"/>
        </w:rPr>
        <w:t xml:space="preserve">4. Fundamentos jurídicos de la decisión </w:t>
      </w:r>
    </w:p>
    <w:p w:rsidR="00E20750" w:rsidRDefault="00E20750" w:rsidP="00E20750">
      <w:pPr>
        <w:spacing w:after="0"/>
        <w:jc w:val="both"/>
        <w:rPr>
          <w:rFonts w:ascii="Arial" w:hAnsi="Arial" w:cs="Arial"/>
          <w:b/>
          <w:color w:val="000000"/>
          <w:sz w:val="24"/>
          <w:szCs w:val="24"/>
          <w:lang w:val="es-ES"/>
        </w:rPr>
      </w:pPr>
    </w:p>
    <w:p w:rsidR="003C51B0" w:rsidRPr="003C51B0" w:rsidRDefault="003C51B0" w:rsidP="003C51B0">
      <w:pPr>
        <w:spacing w:after="0"/>
        <w:jc w:val="both"/>
        <w:rPr>
          <w:rFonts w:ascii="Arial" w:hAnsi="Arial" w:cs="Arial"/>
          <w:b/>
          <w:color w:val="000000"/>
          <w:sz w:val="24"/>
          <w:szCs w:val="24"/>
          <w:lang w:val="es-ES"/>
        </w:rPr>
      </w:pPr>
      <w:r w:rsidRPr="003C51B0">
        <w:rPr>
          <w:rFonts w:ascii="Arial" w:hAnsi="Arial" w:cs="Arial"/>
          <w:b/>
          <w:color w:val="000000"/>
          <w:sz w:val="24"/>
          <w:szCs w:val="24"/>
          <w:lang w:val="es-ES"/>
        </w:rPr>
        <w:t>Traslado del régimen de ahorro individual al régimen de prima media en el caso de los beneficiarios del régimen de transición</w:t>
      </w:r>
    </w:p>
    <w:p w:rsidR="003C51B0" w:rsidRPr="003C51B0" w:rsidRDefault="003C51B0" w:rsidP="003C51B0">
      <w:pPr>
        <w:spacing w:after="0"/>
        <w:jc w:val="both"/>
        <w:rPr>
          <w:rFonts w:ascii="Arial" w:hAnsi="Arial" w:cs="Arial"/>
          <w:color w:val="000000"/>
          <w:sz w:val="24"/>
          <w:szCs w:val="24"/>
          <w:lang w:val="es-ES"/>
        </w:rPr>
      </w:pPr>
    </w:p>
    <w:p w:rsidR="003C51B0" w:rsidRDefault="003C51B0" w:rsidP="003C51B0">
      <w:pPr>
        <w:spacing w:after="0"/>
        <w:jc w:val="both"/>
        <w:rPr>
          <w:rFonts w:ascii="Arial" w:hAnsi="Arial" w:cs="Arial"/>
          <w:color w:val="000000"/>
          <w:sz w:val="24"/>
          <w:szCs w:val="24"/>
          <w:lang w:val="es-ES"/>
        </w:rPr>
      </w:pPr>
      <w:r w:rsidRPr="003C51B0">
        <w:rPr>
          <w:rFonts w:ascii="Arial" w:hAnsi="Arial" w:cs="Arial"/>
          <w:color w:val="000000"/>
          <w:sz w:val="24"/>
          <w:szCs w:val="24"/>
          <w:lang w:val="es-ES"/>
        </w:rPr>
        <w:t>En materia de traslado de régimen pensional, particularmente, respecto de los beneficiarios del régimen de transición,</w:t>
      </w:r>
      <w:r>
        <w:rPr>
          <w:rFonts w:ascii="Arial" w:hAnsi="Arial" w:cs="Arial"/>
          <w:color w:val="000000"/>
          <w:sz w:val="24"/>
          <w:szCs w:val="24"/>
          <w:lang w:val="es-ES"/>
        </w:rPr>
        <w:t xml:space="preserve"> la Corte Constitucional</w:t>
      </w:r>
      <w:r w:rsidR="0035744A">
        <w:rPr>
          <w:rStyle w:val="Refdenotaalpie"/>
          <w:rFonts w:ascii="Arial" w:hAnsi="Arial" w:cs="Arial"/>
          <w:color w:val="000000"/>
          <w:sz w:val="24"/>
          <w:szCs w:val="24"/>
          <w:lang w:val="es-ES"/>
        </w:rPr>
        <w:footnoteReference w:id="3"/>
      </w:r>
      <w:r>
        <w:rPr>
          <w:rFonts w:ascii="Arial" w:hAnsi="Arial" w:cs="Arial"/>
          <w:color w:val="000000"/>
          <w:sz w:val="24"/>
          <w:szCs w:val="24"/>
          <w:lang w:val="es-ES"/>
        </w:rPr>
        <w:t xml:space="preserve"> ha</w:t>
      </w:r>
      <w:r w:rsidRPr="003C51B0">
        <w:rPr>
          <w:rFonts w:ascii="Arial" w:hAnsi="Arial" w:cs="Arial"/>
          <w:color w:val="000000"/>
          <w:sz w:val="24"/>
          <w:szCs w:val="24"/>
          <w:lang w:val="es-ES"/>
        </w:rPr>
        <w:t xml:space="preserve"> establecido las siguientes reglas de obligatorio cumplimiento para los jueces de tutela: </w:t>
      </w:r>
    </w:p>
    <w:p w:rsidR="003C51B0" w:rsidRDefault="003C51B0" w:rsidP="003C51B0">
      <w:pPr>
        <w:spacing w:after="0"/>
        <w:jc w:val="both"/>
        <w:rPr>
          <w:rFonts w:ascii="Arial" w:hAnsi="Arial" w:cs="Arial"/>
          <w:color w:val="000000"/>
          <w:sz w:val="24"/>
          <w:szCs w:val="24"/>
          <w:lang w:val="es-ES"/>
        </w:rPr>
      </w:pPr>
    </w:p>
    <w:p w:rsidR="003C51B0" w:rsidRPr="003C51B0" w:rsidRDefault="003C51B0" w:rsidP="003C51B0">
      <w:pPr>
        <w:spacing w:after="0"/>
        <w:jc w:val="both"/>
        <w:rPr>
          <w:rFonts w:ascii="Arial" w:hAnsi="Arial" w:cs="Arial"/>
          <w:i/>
          <w:color w:val="000000"/>
          <w:sz w:val="24"/>
          <w:szCs w:val="24"/>
          <w:lang w:val="es-ES"/>
        </w:rPr>
      </w:pPr>
      <w:r w:rsidRPr="003C51B0">
        <w:rPr>
          <w:rFonts w:ascii="Arial" w:hAnsi="Arial" w:cs="Arial"/>
          <w:i/>
          <w:color w:val="000000"/>
          <w:sz w:val="24"/>
          <w:szCs w:val="24"/>
          <w:lang w:val="es-ES"/>
        </w:rPr>
        <w:t>“i) Sólo los beneficiarios del régimen de transición que hubieren cotizado 15 años o más de servicios al sistema para el 1 de abril de 1994, fecha en la cual entró en vigencia la Ley 100 de 1993, pueden trasladarse del régimen de ahorro individual con solidaridad al régimen de prima media con prestación definida en cualquier momento, conservando los beneficios del régimen de transición, caso en el cual, “deberán trasladar a él la totalidad del ahorro depositado en la respectiva cuenta individual, el cual no podrá ser inferior al monto total del aporte legal correspondiente en caso de que hubieren permaneci</w:t>
      </w:r>
      <w:r>
        <w:rPr>
          <w:rFonts w:ascii="Arial" w:hAnsi="Arial" w:cs="Arial"/>
          <w:i/>
          <w:color w:val="000000"/>
          <w:sz w:val="24"/>
          <w:szCs w:val="24"/>
          <w:lang w:val="es-ES"/>
        </w:rPr>
        <w:t>do en el régimen de prima media</w:t>
      </w:r>
      <w:r w:rsidRPr="003C51B0">
        <w:rPr>
          <w:rFonts w:ascii="Arial" w:hAnsi="Arial" w:cs="Arial"/>
          <w:i/>
          <w:color w:val="000000"/>
          <w:sz w:val="24"/>
          <w:szCs w:val="24"/>
          <w:lang w:val="es-ES"/>
        </w:rPr>
        <w:t xml:space="preserve">. </w:t>
      </w:r>
    </w:p>
    <w:p w:rsidR="003C51B0" w:rsidRDefault="003C51B0" w:rsidP="003C51B0">
      <w:pPr>
        <w:spacing w:after="0"/>
        <w:jc w:val="both"/>
        <w:rPr>
          <w:rFonts w:ascii="Arial" w:hAnsi="Arial" w:cs="Arial"/>
          <w:color w:val="000000"/>
          <w:sz w:val="24"/>
          <w:szCs w:val="24"/>
          <w:lang w:val="es-ES"/>
        </w:rPr>
      </w:pPr>
    </w:p>
    <w:p w:rsidR="003C51B0" w:rsidRPr="003C51B0" w:rsidRDefault="003C51B0" w:rsidP="003C51B0">
      <w:pPr>
        <w:spacing w:after="0"/>
        <w:jc w:val="both"/>
        <w:rPr>
          <w:rFonts w:ascii="Arial" w:hAnsi="Arial" w:cs="Arial"/>
          <w:i/>
          <w:color w:val="000000"/>
          <w:sz w:val="24"/>
          <w:szCs w:val="24"/>
          <w:lang w:val="es-ES"/>
        </w:rPr>
      </w:pPr>
      <w:r w:rsidRPr="003C51B0">
        <w:rPr>
          <w:rFonts w:ascii="Arial" w:hAnsi="Arial" w:cs="Arial"/>
          <w:i/>
          <w:color w:val="000000"/>
          <w:sz w:val="24"/>
          <w:szCs w:val="24"/>
          <w:lang w:val="es-ES"/>
        </w:rPr>
        <w:t xml:space="preserve">No obstante lo anterior, ii) los beneficiarios del régimen de transición por cumplir el requisito de edad, es decir, aquellos que para el momento de entrar en vigencia el </w:t>
      </w:r>
      <w:r w:rsidRPr="003C51B0">
        <w:rPr>
          <w:rFonts w:ascii="Arial" w:hAnsi="Arial" w:cs="Arial"/>
          <w:i/>
          <w:color w:val="000000"/>
          <w:sz w:val="24"/>
          <w:szCs w:val="24"/>
          <w:lang w:val="es-ES"/>
        </w:rPr>
        <w:lastRenderedPageBreak/>
        <w:t>Sistema General de Pensiones tuvieran 35 años en el caso de las mujeres y, 40 años en el caso de los hombres, podrán trasladarse de régimen pensional una vez cada 5 años, contados a partir de su selección inicial, sin embargo no podrán efectuar dicho traslado cuando le faltaren 10 años o menos para acceder a la pensión de vejez. “En todo caso, de ser viable dicho traslado o haberse efectuado el mismo al momento de proferirse la presente providencia, ello no da lugar, bajo ninguna circunstancia, a recuperar el régimen de transición”. Por fuera de lo anterior, iii) en relación con los demás afiliados al Sistema General de Pensiones, igualmente podrán trasladarse de régimen pensional por una sola vez cada 5 años pero no podrán hacerlo si le faltaren 10 años o menos para cumplir la edad exigida para acceder al derecho a la pensión, lo anterior, de conformidad con el literal e) del artículo 13 de la Ley 100 de 1993, modificado por el artículo 2 de la Ley 797 de 2003</w:t>
      </w:r>
      <w:r>
        <w:rPr>
          <w:rFonts w:ascii="Arial" w:hAnsi="Arial" w:cs="Arial"/>
          <w:i/>
          <w:color w:val="000000"/>
          <w:sz w:val="24"/>
          <w:szCs w:val="24"/>
          <w:lang w:val="es-ES"/>
        </w:rPr>
        <w:t>”</w:t>
      </w:r>
      <w:r w:rsidRPr="003C51B0">
        <w:rPr>
          <w:rFonts w:ascii="Arial" w:hAnsi="Arial" w:cs="Arial"/>
          <w:i/>
          <w:color w:val="000000"/>
          <w:sz w:val="24"/>
          <w:szCs w:val="24"/>
          <w:lang w:val="es-ES"/>
        </w:rPr>
        <w:t>.</w:t>
      </w:r>
    </w:p>
    <w:p w:rsidR="003C51B0" w:rsidRDefault="003C51B0" w:rsidP="003C51B0">
      <w:pPr>
        <w:spacing w:after="0"/>
        <w:jc w:val="both"/>
        <w:rPr>
          <w:rFonts w:ascii="Arial" w:hAnsi="Arial" w:cs="Arial"/>
          <w:color w:val="000000"/>
          <w:sz w:val="24"/>
          <w:szCs w:val="24"/>
          <w:lang w:val="es-ES"/>
        </w:rPr>
      </w:pPr>
    </w:p>
    <w:p w:rsidR="00E20750" w:rsidRDefault="00E20750" w:rsidP="00E20750">
      <w:pPr>
        <w:spacing w:after="0"/>
        <w:jc w:val="both"/>
        <w:rPr>
          <w:rFonts w:ascii="Arial" w:hAnsi="Arial" w:cs="Arial"/>
          <w:b/>
          <w:color w:val="000000"/>
          <w:sz w:val="24"/>
          <w:szCs w:val="24"/>
        </w:rPr>
      </w:pPr>
      <w:r w:rsidRPr="004C1CC7">
        <w:rPr>
          <w:rFonts w:ascii="Arial" w:hAnsi="Arial" w:cs="Arial"/>
          <w:b/>
          <w:color w:val="000000"/>
          <w:sz w:val="24"/>
          <w:szCs w:val="24"/>
        </w:rPr>
        <w:t>5. Caso concreto</w:t>
      </w:r>
    </w:p>
    <w:p w:rsidR="0035744A" w:rsidRDefault="0035744A" w:rsidP="0035744A">
      <w:pPr>
        <w:spacing w:after="0"/>
        <w:contextualSpacing/>
        <w:jc w:val="both"/>
        <w:rPr>
          <w:rFonts w:ascii="Arial" w:hAnsi="Arial" w:cs="Arial"/>
          <w:color w:val="000000"/>
          <w:sz w:val="24"/>
          <w:szCs w:val="24"/>
          <w:lang w:eastAsia="es-ES"/>
        </w:rPr>
      </w:pPr>
    </w:p>
    <w:p w:rsidR="000D765E" w:rsidRDefault="00E20750" w:rsidP="003119D6">
      <w:pPr>
        <w:spacing w:after="0"/>
        <w:contextualSpacing/>
        <w:jc w:val="both"/>
        <w:rPr>
          <w:rFonts w:ascii="Arial" w:hAnsi="Arial" w:cs="Arial"/>
          <w:sz w:val="24"/>
          <w:szCs w:val="24"/>
          <w:lang w:eastAsia="es-ES"/>
        </w:rPr>
      </w:pPr>
      <w:r>
        <w:rPr>
          <w:rFonts w:ascii="Arial" w:hAnsi="Arial" w:cs="Arial"/>
          <w:color w:val="000000"/>
          <w:sz w:val="24"/>
          <w:szCs w:val="24"/>
          <w:lang w:eastAsia="es-ES"/>
        </w:rPr>
        <w:t>Frente a</w:t>
      </w:r>
      <w:r w:rsidR="0035744A">
        <w:rPr>
          <w:rFonts w:ascii="Arial" w:hAnsi="Arial" w:cs="Arial"/>
          <w:color w:val="000000"/>
          <w:sz w:val="24"/>
          <w:szCs w:val="24"/>
          <w:lang w:eastAsia="es-ES"/>
        </w:rPr>
        <w:t xml:space="preserve"> la impugnación presentada por </w:t>
      </w:r>
      <w:r>
        <w:rPr>
          <w:rFonts w:ascii="Arial" w:hAnsi="Arial" w:cs="Arial"/>
          <w:color w:val="000000"/>
          <w:sz w:val="24"/>
          <w:szCs w:val="24"/>
          <w:lang w:eastAsia="es-ES"/>
        </w:rPr>
        <w:t>l</w:t>
      </w:r>
      <w:r w:rsidR="0035744A">
        <w:rPr>
          <w:rFonts w:ascii="Arial" w:hAnsi="Arial" w:cs="Arial"/>
          <w:color w:val="000000"/>
          <w:sz w:val="24"/>
          <w:szCs w:val="24"/>
          <w:lang w:eastAsia="es-ES"/>
        </w:rPr>
        <w:t>a</w:t>
      </w:r>
      <w:r>
        <w:rPr>
          <w:rFonts w:ascii="Arial" w:hAnsi="Arial" w:cs="Arial"/>
          <w:color w:val="000000"/>
          <w:sz w:val="24"/>
          <w:szCs w:val="24"/>
          <w:lang w:eastAsia="es-ES"/>
        </w:rPr>
        <w:t xml:space="preserve"> acciona</w:t>
      </w:r>
      <w:r w:rsidR="0035744A">
        <w:rPr>
          <w:rFonts w:ascii="Arial" w:hAnsi="Arial" w:cs="Arial"/>
          <w:color w:val="000000"/>
          <w:sz w:val="24"/>
          <w:szCs w:val="24"/>
          <w:lang w:eastAsia="es-ES"/>
        </w:rPr>
        <w:t>da Colpensiones</w:t>
      </w:r>
      <w:r>
        <w:rPr>
          <w:rFonts w:ascii="Arial" w:hAnsi="Arial" w:cs="Arial"/>
          <w:color w:val="000000"/>
          <w:sz w:val="24"/>
          <w:szCs w:val="24"/>
          <w:lang w:eastAsia="es-ES"/>
        </w:rPr>
        <w:t xml:space="preserve"> debe advertirse que contrario a lo que expone, la </w:t>
      </w:r>
      <w:r w:rsidR="0035744A">
        <w:rPr>
          <w:rFonts w:ascii="Arial" w:hAnsi="Arial" w:cs="Arial"/>
          <w:color w:val="000000"/>
          <w:sz w:val="24"/>
          <w:szCs w:val="24"/>
          <w:lang w:eastAsia="es-ES"/>
        </w:rPr>
        <w:t xml:space="preserve">Corte Constitucional en providencia que antecede ha dicho que cuando se trata </w:t>
      </w:r>
      <w:r w:rsidR="0035744A">
        <w:rPr>
          <w:rFonts w:ascii="Arial" w:hAnsi="Arial" w:cs="Arial"/>
          <w:sz w:val="24"/>
          <w:szCs w:val="24"/>
          <w:lang w:eastAsia="es-ES"/>
        </w:rPr>
        <w:t xml:space="preserve">de determinar </w:t>
      </w:r>
      <w:r w:rsidR="0035744A" w:rsidRPr="00C971DA">
        <w:rPr>
          <w:rFonts w:ascii="Arial" w:hAnsi="Arial" w:cs="Arial"/>
          <w:sz w:val="24"/>
          <w:szCs w:val="24"/>
          <w:lang w:eastAsia="es-ES"/>
        </w:rPr>
        <w:t xml:space="preserve">si los accionantes tienen o no derecho a cambiarse del régimen de ahorro individual con solidaridad al régimen de prima media con prestación definida, ante la negativa de </w:t>
      </w:r>
      <w:r w:rsidR="0035744A">
        <w:rPr>
          <w:rFonts w:ascii="Arial" w:hAnsi="Arial" w:cs="Arial"/>
          <w:sz w:val="24"/>
          <w:szCs w:val="24"/>
          <w:lang w:eastAsia="es-ES"/>
        </w:rPr>
        <w:t xml:space="preserve">la administradora de </w:t>
      </w:r>
      <w:r w:rsidR="003119D6">
        <w:rPr>
          <w:rFonts w:ascii="Arial" w:hAnsi="Arial" w:cs="Arial"/>
          <w:sz w:val="24"/>
          <w:szCs w:val="24"/>
          <w:lang w:eastAsia="es-ES"/>
        </w:rPr>
        <w:t xml:space="preserve">pensiones de </w:t>
      </w:r>
      <w:r w:rsidR="0035744A" w:rsidRPr="00C971DA">
        <w:rPr>
          <w:rFonts w:ascii="Arial" w:hAnsi="Arial" w:cs="Arial"/>
          <w:sz w:val="24"/>
          <w:szCs w:val="24"/>
          <w:lang w:eastAsia="es-ES"/>
        </w:rPr>
        <w:t>autor</w:t>
      </w:r>
      <w:r w:rsidR="0035744A">
        <w:rPr>
          <w:rFonts w:ascii="Arial" w:hAnsi="Arial" w:cs="Arial"/>
          <w:sz w:val="24"/>
          <w:szCs w:val="24"/>
          <w:lang w:eastAsia="es-ES"/>
        </w:rPr>
        <w:t xml:space="preserve">izar dicho traslado, </w:t>
      </w:r>
      <w:r w:rsidR="0035744A" w:rsidRPr="00C971DA">
        <w:rPr>
          <w:rFonts w:ascii="Arial" w:hAnsi="Arial" w:cs="Arial"/>
          <w:sz w:val="24"/>
          <w:szCs w:val="24"/>
          <w:lang w:eastAsia="es-ES"/>
        </w:rPr>
        <w:t>no se encuentra instituido</w:t>
      </w:r>
      <w:r w:rsidR="003119D6">
        <w:rPr>
          <w:rFonts w:ascii="Arial" w:hAnsi="Arial" w:cs="Arial"/>
          <w:sz w:val="24"/>
          <w:szCs w:val="24"/>
          <w:lang w:eastAsia="es-ES"/>
        </w:rPr>
        <w:t>, a primera vista,</w:t>
      </w:r>
      <w:r w:rsidR="0035744A" w:rsidRPr="00C971DA">
        <w:rPr>
          <w:rFonts w:ascii="Arial" w:hAnsi="Arial" w:cs="Arial"/>
          <w:sz w:val="24"/>
          <w:szCs w:val="24"/>
          <w:lang w:eastAsia="es-ES"/>
        </w:rPr>
        <w:t xml:space="preserve"> un medio de defensa judicial al cual puedan acudir los accionantes para soluc</w:t>
      </w:r>
      <w:r w:rsidR="0035744A">
        <w:rPr>
          <w:rFonts w:ascii="Arial" w:hAnsi="Arial" w:cs="Arial"/>
          <w:sz w:val="24"/>
          <w:szCs w:val="24"/>
          <w:lang w:eastAsia="es-ES"/>
        </w:rPr>
        <w:t xml:space="preserve">ionar </w:t>
      </w:r>
      <w:r w:rsidR="003119D6">
        <w:rPr>
          <w:rFonts w:ascii="Arial" w:hAnsi="Arial" w:cs="Arial"/>
          <w:sz w:val="24"/>
          <w:szCs w:val="24"/>
          <w:lang w:eastAsia="es-ES"/>
        </w:rPr>
        <w:t>esa controversia,</w:t>
      </w:r>
      <w:r w:rsidR="000D765E">
        <w:rPr>
          <w:rFonts w:ascii="Arial" w:hAnsi="Arial" w:cs="Arial"/>
          <w:sz w:val="24"/>
          <w:szCs w:val="24"/>
          <w:lang w:eastAsia="es-ES"/>
        </w:rPr>
        <w:t xml:space="preserve"> por lo que de manera directa puede hacerlo través de la acción de tutela,</w:t>
      </w:r>
      <w:r w:rsidR="003119D6">
        <w:rPr>
          <w:rFonts w:ascii="Arial" w:hAnsi="Arial" w:cs="Arial"/>
          <w:sz w:val="24"/>
          <w:szCs w:val="24"/>
          <w:lang w:eastAsia="es-ES"/>
        </w:rPr>
        <w:t xml:space="preserve"> </w:t>
      </w:r>
      <w:r w:rsidR="00DC3319">
        <w:rPr>
          <w:rFonts w:ascii="Arial" w:hAnsi="Arial" w:cs="Arial"/>
          <w:sz w:val="24"/>
          <w:szCs w:val="24"/>
          <w:lang w:eastAsia="es-ES"/>
        </w:rPr>
        <w:t>máxime</w:t>
      </w:r>
      <w:r w:rsidR="000D765E">
        <w:rPr>
          <w:rFonts w:ascii="Arial" w:hAnsi="Arial" w:cs="Arial"/>
          <w:sz w:val="24"/>
          <w:szCs w:val="24"/>
          <w:lang w:eastAsia="es-ES"/>
        </w:rPr>
        <w:t xml:space="preserve"> cuando se trata de beneficiarios del régimen de transición</w:t>
      </w:r>
      <w:r w:rsidR="00221CF1">
        <w:rPr>
          <w:rFonts w:ascii="Arial" w:hAnsi="Arial" w:cs="Arial"/>
          <w:sz w:val="24"/>
          <w:szCs w:val="24"/>
          <w:lang w:eastAsia="es-ES"/>
        </w:rPr>
        <w:t xml:space="preserve"> por los 15 años de servicios.</w:t>
      </w:r>
    </w:p>
    <w:p w:rsidR="000D765E" w:rsidRDefault="000D765E" w:rsidP="003119D6">
      <w:pPr>
        <w:spacing w:after="0"/>
        <w:contextualSpacing/>
        <w:jc w:val="both"/>
        <w:rPr>
          <w:rFonts w:ascii="Arial" w:hAnsi="Arial" w:cs="Arial"/>
          <w:sz w:val="24"/>
          <w:szCs w:val="24"/>
          <w:lang w:eastAsia="es-ES"/>
        </w:rPr>
      </w:pPr>
    </w:p>
    <w:p w:rsidR="000D765E" w:rsidRPr="000D765E" w:rsidRDefault="000D765E" w:rsidP="003119D6">
      <w:pPr>
        <w:spacing w:after="0"/>
        <w:contextualSpacing/>
        <w:jc w:val="both"/>
        <w:rPr>
          <w:rFonts w:ascii="Arial" w:hAnsi="Arial" w:cs="Arial"/>
          <w:sz w:val="24"/>
          <w:szCs w:val="24"/>
          <w:lang w:eastAsia="es-ES"/>
        </w:rPr>
      </w:pPr>
      <w:r>
        <w:rPr>
          <w:rFonts w:ascii="Arial" w:hAnsi="Arial" w:cs="Arial"/>
          <w:sz w:val="24"/>
          <w:szCs w:val="24"/>
          <w:lang w:eastAsia="es-ES"/>
        </w:rPr>
        <w:t>S</w:t>
      </w:r>
      <w:r w:rsidR="003119D6">
        <w:rPr>
          <w:rFonts w:ascii="Arial" w:hAnsi="Arial" w:cs="Arial"/>
          <w:sz w:val="24"/>
          <w:szCs w:val="24"/>
          <w:lang w:eastAsia="es-ES"/>
        </w:rPr>
        <w:t>ituaci</w:t>
      </w:r>
      <w:r w:rsidR="00B10978">
        <w:rPr>
          <w:rFonts w:ascii="Arial" w:hAnsi="Arial" w:cs="Arial"/>
          <w:sz w:val="24"/>
          <w:szCs w:val="24"/>
          <w:lang w:eastAsia="es-ES"/>
        </w:rPr>
        <w:t>ón que fu</w:t>
      </w:r>
      <w:r w:rsidR="003119D6">
        <w:rPr>
          <w:rFonts w:ascii="Arial" w:hAnsi="Arial" w:cs="Arial"/>
          <w:sz w:val="24"/>
          <w:szCs w:val="24"/>
          <w:lang w:eastAsia="es-ES"/>
        </w:rPr>
        <w:t>e la que aconteció en el presente</w:t>
      </w:r>
      <w:r w:rsidR="00B10978">
        <w:rPr>
          <w:rFonts w:ascii="Arial" w:hAnsi="Arial" w:cs="Arial"/>
          <w:sz w:val="24"/>
          <w:szCs w:val="24"/>
          <w:lang w:eastAsia="es-ES"/>
        </w:rPr>
        <w:t xml:space="preserve"> caso, en la medida en que al señor Arias Galvis</w:t>
      </w:r>
      <w:r>
        <w:rPr>
          <w:rFonts w:ascii="Arial" w:hAnsi="Arial" w:cs="Arial"/>
          <w:sz w:val="24"/>
          <w:szCs w:val="24"/>
          <w:lang w:eastAsia="es-ES"/>
        </w:rPr>
        <w:t xml:space="preserve"> al realizar la solicitud de traslado, le fue negado por Colpensiones por tener menos de 10 años para acceder a la pensión de vejez, sin embargo, la administradora del fondo de pensiones</w:t>
      </w:r>
      <w:r w:rsidR="00221CF1">
        <w:rPr>
          <w:rFonts w:ascii="Arial" w:hAnsi="Arial" w:cs="Arial"/>
          <w:sz w:val="24"/>
          <w:szCs w:val="24"/>
          <w:lang w:eastAsia="es-ES"/>
        </w:rPr>
        <w:t>,</w:t>
      </w:r>
      <w:r>
        <w:rPr>
          <w:rFonts w:ascii="Arial" w:hAnsi="Arial" w:cs="Arial"/>
          <w:sz w:val="24"/>
          <w:szCs w:val="24"/>
          <w:lang w:eastAsia="es-ES"/>
        </w:rPr>
        <w:t xml:space="preserve"> no tuvo en cuenta que el actor era </w:t>
      </w:r>
      <w:r w:rsidR="00221CF1">
        <w:rPr>
          <w:rFonts w:ascii="Arial" w:hAnsi="Arial" w:cs="Arial"/>
          <w:color w:val="000000"/>
          <w:sz w:val="24"/>
          <w:szCs w:val="24"/>
          <w:lang w:val="es-ES"/>
        </w:rPr>
        <w:t>beneficiario</w:t>
      </w:r>
      <w:r w:rsidRPr="000D765E">
        <w:rPr>
          <w:rFonts w:ascii="Arial" w:hAnsi="Arial" w:cs="Arial"/>
          <w:color w:val="000000"/>
          <w:sz w:val="24"/>
          <w:szCs w:val="24"/>
          <w:lang w:val="es-ES"/>
        </w:rPr>
        <w:t xml:space="preserve"> del régimen de transición </w:t>
      </w:r>
      <w:r>
        <w:rPr>
          <w:rFonts w:ascii="Arial" w:hAnsi="Arial" w:cs="Arial"/>
          <w:color w:val="000000"/>
          <w:sz w:val="24"/>
          <w:szCs w:val="24"/>
          <w:lang w:val="es-ES"/>
        </w:rPr>
        <w:t>al haber</w:t>
      </w:r>
      <w:r w:rsidRPr="000D765E">
        <w:rPr>
          <w:rFonts w:ascii="Arial" w:hAnsi="Arial" w:cs="Arial"/>
          <w:color w:val="000000"/>
          <w:sz w:val="24"/>
          <w:szCs w:val="24"/>
          <w:lang w:val="es-ES"/>
        </w:rPr>
        <w:t xml:space="preserve"> cotizado </w:t>
      </w:r>
      <w:r>
        <w:rPr>
          <w:rFonts w:ascii="Arial" w:hAnsi="Arial" w:cs="Arial"/>
          <w:color w:val="000000"/>
          <w:sz w:val="24"/>
          <w:szCs w:val="24"/>
          <w:lang w:val="es-ES"/>
        </w:rPr>
        <w:t xml:space="preserve">más de </w:t>
      </w:r>
      <w:r w:rsidRPr="000D765E">
        <w:rPr>
          <w:rFonts w:ascii="Arial" w:hAnsi="Arial" w:cs="Arial"/>
          <w:color w:val="000000"/>
          <w:sz w:val="24"/>
          <w:szCs w:val="24"/>
          <w:lang w:val="es-ES"/>
        </w:rPr>
        <w:t>15 años de servicios</w:t>
      </w:r>
      <w:r w:rsidR="00221CF1" w:rsidRPr="00221CF1">
        <w:rPr>
          <w:rFonts w:ascii="Arial" w:hAnsi="Arial" w:cs="Arial"/>
          <w:color w:val="000000"/>
          <w:sz w:val="24"/>
          <w:szCs w:val="24"/>
          <w:lang w:val="es-ES"/>
        </w:rPr>
        <w:t xml:space="preserve"> </w:t>
      </w:r>
      <w:r w:rsidR="00221CF1" w:rsidRPr="000D765E">
        <w:rPr>
          <w:rFonts w:ascii="Arial" w:hAnsi="Arial" w:cs="Arial"/>
          <w:color w:val="000000"/>
          <w:sz w:val="24"/>
          <w:szCs w:val="24"/>
          <w:lang w:val="es-ES"/>
        </w:rPr>
        <w:t>a</w:t>
      </w:r>
      <w:r w:rsidR="00221CF1">
        <w:rPr>
          <w:rFonts w:ascii="Arial" w:hAnsi="Arial" w:cs="Arial"/>
          <w:color w:val="000000"/>
          <w:sz w:val="24"/>
          <w:szCs w:val="24"/>
          <w:lang w:val="es-ES"/>
        </w:rPr>
        <w:t>l sistema para el 1-04-</w:t>
      </w:r>
      <w:r w:rsidR="00221CF1" w:rsidRPr="000D765E">
        <w:rPr>
          <w:rFonts w:ascii="Arial" w:hAnsi="Arial" w:cs="Arial"/>
          <w:color w:val="000000"/>
          <w:sz w:val="24"/>
          <w:szCs w:val="24"/>
          <w:lang w:val="es-ES"/>
        </w:rPr>
        <w:t>1994, fecha en la cual entró en vigencia la Ley 100 de 1993</w:t>
      </w:r>
      <w:r>
        <w:rPr>
          <w:rFonts w:ascii="Arial" w:hAnsi="Arial" w:cs="Arial"/>
          <w:color w:val="000000"/>
          <w:sz w:val="24"/>
          <w:szCs w:val="24"/>
          <w:lang w:val="es-ES"/>
        </w:rPr>
        <w:t xml:space="preserve">, como se desprende de la historia laboral </w:t>
      </w:r>
      <w:r w:rsidR="00221CF1">
        <w:rPr>
          <w:rFonts w:ascii="Arial" w:hAnsi="Arial" w:cs="Arial"/>
          <w:color w:val="000000"/>
          <w:sz w:val="24"/>
          <w:szCs w:val="24"/>
          <w:lang w:val="es-ES"/>
        </w:rPr>
        <w:t>visible a folios 47 a 51, por lo que puede</w:t>
      </w:r>
      <w:r w:rsidR="00221CF1" w:rsidRPr="00221CF1">
        <w:rPr>
          <w:rFonts w:ascii="Arial" w:hAnsi="Arial" w:cs="Arial"/>
          <w:color w:val="000000"/>
          <w:sz w:val="24"/>
          <w:szCs w:val="24"/>
          <w:lang w:val="es-ES"/>
        </w:rPr>
        <w:t xml:space="preserve"> trasladarse del régimen de ahorro individual con solidaridad al régimen de prima media con prestación definida en cualquier momento,</w:t>
      </w:r>
      <w:r w:rsidR="00221CF1">
        <w:rPr>
          <w:rFonts w:ascii="Arial" w:hAnsi="Arial" w:cs="Arial"/>
          <w:color w:val="000000"/>
          <w:sz w:val="24"/>
          <w:szCs w:val="24"/>
          <w:lang w:val="es-ES"/>
        </w:rPr>
        <w:t xml:space="preserve"> tal como lo decidió de forma acertada la primera instancia y como lo ha esbozado el máximo órgano de cierre en materia constitucional.  </w:t>
      </w:r>
    </w:p>
    <w:p w:rsidR="00E20750" w:rsidRDefault="00E20750" w:rsidP="00E20750">
      <w:pPr>
        <w:spacing w:after="0"/>
        <w:jc w:val="center"/>
        <w:rPr>
          <w:rFonts w:ascii="Arial" w:hAnsi="Arial" w:cs="Arial"/>
          <w:b/>
          <w:color w:val="000000"/>
          <w:sz w:val="24"/>
          <w:szCs w:val="24"/>
          <w:lang w:val="es-ES"/>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DF343A" w:rsidRDefault="00DF343A" w:rsidP="00DF343A">
      <w:pPr>
        <w:contextualSpacing/>
        <w:jc w:val="center"/>
        <w:rPr>
          <w:rFonts w:ascii="Arial" w:hAnsi="Arial" w:cs="Arial"/>
          <w:b/>
          <w:sz w:val="24"/>
          <w:szCs w:val="24"/>
          <w:lang w:val="es-ES"/>
        </w:rPr>
      </w:pPr>
    </w:p>
    <w:p w:rsidR="00DF343A" w:rsidRDefault="00DF343A" w:rsidP="00DF343A">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 xml:space="preserve">hay lugar a </w:t>
      </w:r>
      <w:r w:rsidR="00221CF1">
        <w:rPr>
          <w:rFonts w:ascii="Arial" w:hAnsi="Arial" w:cs="Arial"/>
          <w:bCs/>
          <w:iCs/>
          <w:spacing w:val="-3"/>
          <w:sz w:val="24"/>
          <w:szCs w:val="24"/>
        </w:rPr>
        <w:t>confirmar la sentencia de primera</w:t>
      </w:r>
      <w:r w:rsidR="00DC3319">
        <w:rPr>
          <w:rFonts w:ascii="Arial" w:hAnsi="Arial" w:cs="Arial"/>
          <w:bCs/>
          <w:iCs/>
          <w:spacing w:val="-3"/>
          <w:sz w:val="24"/>
          <w:szCs w:val="24"/>
        </w:rPr>
        <w:t xml:space="preserve"> </w:t>
      </w:r>
      <w:r w:rsidR="00643759">
        <w:rPr>
          <w:rFonts w:ascii="Arial" w:hAnsi="Arial" w:cs="Arial"/>
          <w:bCs/>
          <w:iCs/>
          <w:spacing w:val="-3"/>
          <w:sz w:val="24"/>
          <w:szCs w:val="24"/>
        </w:rPr>
        <w:t>instancia</w:t>
      </w:r>
      <w:r w:rsidR="00221CF1">
        <w:rPr>
          <w:rFonts w:ascii="Arial" w:hAnsi="Arial" w:cs="Arial"/>
          <w:bCs/>
          <w:iCs/>
          <w:spacing w:val="-3"/>
          <w:sz w:val="24"/>
          <w:szCs w:val="24"/>
        </w:rPr>
        <w:t xml:space="preserve"> </w:t>
      </w:r>
      <w:r>
        <w:rPr>
          <w:rFonts w:ascii="Arial" w:hAnsi="Arial" w:cs="Arial"/>
          <w:bCs/>
          <w:iCs/>
          <w:spacing w:val="-3"/>
          <w:sz w:val="24"/>
          <w:szCs w:val="24"/>
        </w:rPr>
        <w:t xml:space="preserve"> </w:t>
      </w:r>
      <w:r w:rsidR="00221CF1">
        <w:rPr>
          <w:rFonts w:ascii="Arial" w:hAnsi="Arial" w:cs="Arial"/>
          <w:bCs/>
          <w:iCs/>
          <w:spacing w:val="-3"/>
          <w:sz w:val="24"/>
          <w:szCs w:val="24"/>
        </w:rPr>
        <w:t xml:space="preserve">de  </w:t>
      </w:r>
      <w:r w:rsidR="00E94F5A">
        <w:rPr>
          <w:rFonts w:ascii="Arial" w:hAnsi="Arial" w:cs="Arial"/>
          <w:bCs/>
          <w:iCs/>
          <w:spacing w:val="-3"/>
          <w:sz w:val="24"/>
          <w:szCs w:val="24"/>
        </w:rPr>
        <w:t>14-07</w:t>
      </w:r>
      <w:r w:rsidR="00C4204F">
        <w:rPr>
          <w:rFonts w:ascii="Arial" w:hAnsi="Arial" w:cs="Arial"/>
          <w:bCs/>
          <w:iCs/>
          <w:spacing w:val="-3"/>
          <w:sz w:val="24"/>
          <w:szCs w:val="24"/>
        </w:rPr>
        <w:t>-2017</w:t>
      </w:r>
      <w:r>
        <w:rPr>
          <w:rFonts w:ascii="Arial" w:hAnsi="Arial" w:cs="Arial"/>
          <w:bCs/>
          <w:iCs/>
          <w:spacing w:val="-3"/>
          <w:sz w:val="24"/>
          <w:szCs w:val="24"/>
        </w:rPr>
        <w:t xml:space="preserve">. </w:t>
      </w: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94F5A" w:rsidRDefault="00E94F5A"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lastRenderedPageBreak/>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94F5A" w:rsidRDefault="00E94F5A" w:rsidP="00E04B10">
      <w:pPr>
        <w:keepNext/>
        <w:contextualSpacing/>
        <w:jc w:val="center"/>
        <w:rPr>
          <w:rFonts w:ascii="Arial" w:hAnsi="Arial" w:cs="Arial"/>
          <w:b/>
          <w:sz w:val="24"/>
          <w:szCs w:val="24"/>
        </w:rPr>
      </w:pPr>
    </w:p>
    <w:p w:rsidR="00E94F5A" w:rsidRDefault="00E94F5A"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94F5A" w:rsidRPr="00C4204F" w:rsidRDefault="00E04B10" w:rsidP="00E94F5A">
      <w:pPr>
        <w:spacing w:after="0"/>
        <w:contextualSpacing/>
        <w:jc w:val="both"/>
        <w:rPr>
          <w:rFonts w:ascii="Arial" w:hAnsi="Arial" w:cs="Arial"/>
          <w:color w:val="000000"/>
          <w:sz w:val="36"/>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DF343A">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E94F5A">
        <w:rPr>
          <w:rFonts w:ascii="Arial" w:hAnsi="Arial" w:cs="Arial"/>
          <w:sz w:val="24"/>
          <w:szCs w:val="24"/>
        </w:rPr>
        <w:t xml:space="preserve"> de 14-07</w:t>
      </w:r>
      <w:r w:rsidR="00C4204F">
        <w:rPr>
          <w:rFonts w:ascii="Arial" w:hAnsi="Arial" w:cs="Arial"/>
          <w:sz w:val="24"/>
          <w:szCs w:val="24"/>
        </w:rPr>
        <w:t>-2017</w:t>
      </w:r>
      <w:r w:rsidR="00B03DE0">
        <w:rPr>
          <w:rFonts w:ascii="Arial" w:hAnsi="Arial" w:cs="Arial"/>
          <w:sz w:val="24"/>
          <w:szCs w:val="24"/>
        </w:rPr>
        <w:t xml:space="preserve"> proferida por el Juzgado </w:t>
      </w:r>
      <w:r w:rsidR="00C674EB">
        <w:rPr>
          <w:rFonts w:ascii="Arial" w:hAnsi="Arial" w:cs="Arial"/>
          <w:sz w:val="24"/>
          <w:szCs w:val="24"/>
        </w:rPr>
        <w:t>Primero</w:t>
      </w:r>
      <w:r w:rsidR="004A663D">
        <w:rPr>
          <w:rFonts w:ascii="Arial" w:hAnsi="Arial" w:cs="Arial"/>
          <w:sz w:val="24"/>
          <w:szCs w:val="24"/>
        </w:rPr>
        <w:t xml:space="preserve"> </w:t>
      </w:r>
      <w:r w:rsidR="00855B53">
        <w:rPr>
          <w:rFonts w:ascii="Arial" w:hAnsi="Arial" w:cs="Arial"/>
          <w:sz w:val="24"/>
          <w:szCs w:val="24"/>
        </w:rPr>
        <w:t xml:space="preserve">Laboral </w:t>
      </w:r>
      <w:r w:rsidR="00BB39E9">
        <w:rPr>
          <w:rFonts w:ascii="Arial" w:hAnsi="Arial" w:cs="Arial"/>
          <w:sz w:val="24"/>
          <w:szCs w:val="24"/>
        </w:rPr>
        <w:t xml:space="preserve">del Circuito </w:t>
      </w:r>
      <w:r w:rsidR="00855B53">
        <w:rPr>
          <w:rFonts w:ascii="Arial" w:hAnsi="Arial" w:cs="Arial"/>
          <w:sz w:val="24"/>
          <w:szCs w:val="24"/>
        </w:rPr>
        <w:t>de Pereira</w:t>
      </w:r>
      <w:r w:rsidR="00BB39E9" w:rsidRPr="00BB39E9">
        <w:rPr>
          <w:rFonts w:ascii="Arial" w:hAnsi="Arial" w:cs="Arial"/>
          <w:sz w:val="24"/>
          <w:szCs w:val="24"/>
        </w:rPr>
        <w:t xml:space="preserve"> </w:t>
      </w:r>
      <w:r w:rsidR="00C674EB">
        <w:rPr>
          <w:rFonts w:ascii="Arial" w:hAnsi="Arial" w:cs="Arial"/>
          <w:sz w:val="24"/>
          <w:szCs w:val="24"/>
        </w:rPr>
        <w:t xml:space="preserve">dentro de la tutela presentada </w:t>
      </w:r>
      <w:r w:rsidR="00C674EB">
        <w:rPr>
          <w:rFonts w:ascii="Arial" w:hAnsi="Arial" w:cs="Arial"/>
          <w:color w:val="000000"/>
          <w:sz w:val="24"/>
          <w:szCs w:val="24"/>
        </w:rPr>
        <w:t>por</w:t>
      </w:r>
      <w:r w:rsidR="00E94F5A" w:rsidRPr="00E94F5A">
        <w:rPr>
          <w:rFonts w:ascii="Arial" w:hAnsi="Arial" w:cs="Arial"/>
          <w:color w:val="000000"/>
          <w:sz w:val="24"/>
          <w:szCs w:val="24"/>
        </w:rPr>
        <w:t xml:space="preserve"> </w:t>
      </w:r>
      <w:r w:rsidR="00E94F5A">
        <w:rPr>
          <w:rFonts w:ascii="Arial" w:hAnsi="Arial" w:cs="Arial"/>
          <w:color w:val="000000"/>
          <w:sz w:val="24"/>
          <w:szCs w:val="24"/>
        </w:rPr>
        <w:t>el señor Álvaro Antonio Arias Galvis identificado con cédula de ciudadanía No.19.242.9621, quien actúa a través de apoderada judicial,</w:t>
      </w:r>
      <w:r w:rsidR="00E94F5A">
        <w:rPr>
          <w:rFonts w:ascii="Arial" w:hAnsi="Arial" w:cs="Arial"/>
          <w:sz w:val="24"/>
          <w:szCs w:val="24"/>
          <w:lang w:eastAsia="es-MX"/>
        </w:rPr>
        <w:t xml:space="preserve"> </w:t>
      </w:r>
      <w:r w:rsidR="00E94F5A">
        <w:rPr>
          <w:rFonts w:ascii="Arial" w:hAnsi="Arial" w:cs="Arial"/>
          <w:color w:val="000000"/>
          <w:sz w:val="24"/>
          <w:szCs w:val="24"/>
        </w:rPr>
        <w:t>en contra de la Administradora Colombiana de Pensiones Colpensiones y la Administradora de Fondos de Pensiones y Cesantías Provenir SA</w:t>
      </w:r>
      <w:r w:rsidR="00E94F5A">
        <w:rPr>
          <w:rFonts w:ascii="Arial" w:hAnsi="Arial" w:cs="Arial"/>
          <w:sz w:val="24"/>
          <w:szCs w:val="18"/>
        </w:rPr>
        <w:t>.</w:t>
      </w:r>
    </w:p>
    <w:p w:rsidR="00317871" w:rsidRDefault="00317871" w:rsidP="00DF343A">
      <w:pPr>
        <w:shd w:val="clear" w:color="auto" w:fill="FFFFFF"/>
        <w:spacing w:after="0"/>
        <w:jc w:val="both"/>
        <w:textAlignment w:val="baseline"/>
        <w:rPr>
          <w:rFonts w:ascii="Arial" w:hAnsi="Arial" w:cs="Arial"/>
          <w:b/>
          <w:sz w:val="24"/>
          <w:szCs w:val="24"/>
          <w:u w:val="single"/>
        </w:rPr>
      </w:pPr>
    </w:p>
    <w:p w:rsidR="004A663D" w:rsidRDefault="004A663D" w:rsidP="00DF343A">
      <w:pPr>
        <w:shd w:val="clear" w:color="auto" w:fill="FFFFFF"/>
        <w:spacing w:after="0"/>
        <w:jc w:val="both"/>
        <w:textAlignment w:val="baseline"/>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E9280B" w:rsidRDefault="00E9280B" w:rsidP="004A663D">
      <w:pPr>
        <w:jc w:val="both"/>
        <w:rPr>
          <w:rFonts w:ascii="Arial" w:hAnsi="Arial" w:cs="Arial"/>
          <w:b/>
          <w:sz w:val="24"/>
          <w:szCs w:val="24"/>
          <w:u w:val="single"/>
        </w:rPr>
      </w:pPr>
    </w:p>
    <w:p w:rsidR="009E2A66" w:rsidRPr="009E2A66" w:rsidRDefault="00C674EB" w:rsidP="004A663D">
      <w:pPr>
        <w:jc w:val="both"/>
        <w:rPr>
          <w:rFonts w:ascii="Arial" w:hAnsi="Arial" w:cs="Arial"/>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Pr="00855B53" w:rsidRDefault="00E04B10" w:rsidP="00E04B10">
      <w:pPr>
        <w:pStyle w:val="Textosinformato"/>
        <w:spacing w:line="276" w:lineRule="auto"/>
        <w:jc w:val="both"/>
        <w:rPr>
          <w:rFonts w:ascii="Arial" w:eastAsia="SimSun" w:hAnsi="Arial" w:cs="Arial"/>
          <w:sz w:val="24"/>
          <w:szCs w:val="24"/>
          <w:lang w:val="es-CO"/>
        </w:rPr>
      </w:pPr>
    </w:p>
    <w:p w:rsidR="008E0346" w:rsidRDefault="008E0346" w:rsidP="00E04B10">
      <w:pPr>
        <w:pStyle w:val="Prrafodelista1"/>
        <w:spacing w:line="276" w:lineRule="auto"/>
        <w:ind w:left="0"/>
        <w:jc w:val="center"/>
        <w:rPr>
          <w:rFonts w:ascii="Arial" w:hAnsi="Arial" w:cs="Arial"/>
          <w:b/>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DF343A" w:rsidRDefault="00DF343A"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06713B">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D8" w:rsidRDefault="00006FD8" w:rsidP="00567D0D">
      <w:pPr>
        <w:spacing w:after="0" w:line="240" w:lineRule="auto"/>
      </w:pPr>
      <w:r>
        <w:separator/>
      </w:r>
    </w:p>
  </w:endnote>
  <w:endnote w:type="continuationSeparator" w:id="0">
    <w:p w:rsidR="00006FD8" w:rsidRDefault="00006FD8"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62E" w:rsidRDefault="000A26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280B">
      <w:rPr>
        <w:rStyle w:val="Nmerodepgina"/>
        <w:noProof/>
      </w:rPr>
      <w:t>2</w:t>
    </w:r>
    <w:r>
      <w:rPr>
        <w:rStyle w:val="Nmerodepgina"/>
      </w:rPr>
      <w:fldChar w:fldCharType="end"/>
    </w:r>
  </w:p>
  <w:p w:rsidR="000A262E" w:rsidRDefault="000A262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D8" w:rsidRDefault="00006FD8" w:rsidP="00567D0D">
      <w:pPr>
        <w:spacing w:after="0" w:line="240" w:lineRule="auto"/>
      </w:pPr>
      <w:r>
        <w:separator/>
      </w:r>
    </w:p>
  </w:footnote>
  <w:footnote w:type="continuationSeparator" w:id="0">
    <w:p w:rsidR="00006FD8" w:rsidRDefault="00006FD8" w:rsidP="00567D0D">
      <w:pPr>
        <w:spacing w:after="0" w:line="240" w:lineRule="auto"/>
      </w:pPr>
      <w:r>
        <w:continuationSeparator/>
      </w:r>
    </w:p>
  </w:footnote>
  <w:footnote w:id="1">
    <w:p w:rsidR="000A262E" w:rsidRPr="00854FC0" w:rsidRDefault="000A262E"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w:t>
      </w:r>
      <w:r w:rsidR="00462C5F">
        <w:rPr>
          <w:rFonts w:ascii="Arial" w:hAnsi="Arial" w:cs="Arial"/>
          <w:sz w:val="18"/>
          <w:szCs w:val="18"/>
        </w:rPr>
        <w:t>.</w:t>
      </w:r>
      <w:r w:rsidRPr="00854FC0">
        <w:rPr>
          <w:rFonts w:ascii="Arial" w:hAnsi="Arial" w:cs="Arial"/>
          <w:sz w:val="18"/>
          <w:szCs w:val="18"/>
        </w:rPr>
        <w:t xml:space="preserve"> M.P. Juan Carlos Henao Pérez</w:t>
      </w:r>
      <w:r>
        <w:rPr>
          <w:rFonts w:ascii="Arial" w:hAnsi="Arial" w:cs="Arial"/>
          <w:sz w:val="18"/>
          <w:szCs w:val="18"/>
        </w:rPr>
        <w:t>.</w:t>
      </w:r>
    </w:p>
  </w:footnote>
  <w:footnote w:id="2">
    <w:p w:rsidR="000A262E" w:rsidRDefault="000A262E">
      <w:pPr>
        <w:pStyle w:val="Textonotapie"/>
      </w:pPr>
      <w:r w:rsidRPr="00393BBF">
        <w:rPr>
          <w:rStyle w:val="Refdenotaalpie"/>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sidR="00C971DA">
        <w:rPr>
          <w:rFonts w:ascii="Arial" w:hAnsi="Arial" w:cs="Arial"/>
          <w:sz w:val="18"/>
          <w:szCs w:val="18"/>
        </w:rPr>
        <w:t>Constitucional. Sentencia T-211 de 27-04</w:t>
      </w:r>
      <w:r>
        <w:rPr>
          <w:rFonts w:ascii="Arial" w:hAnsi="Arial" w:cs="Arial"/>
          <w:sz w:val="18"/>
          <w:szCs w:val="18"/>
        </w:rPr>
        <w:t>-2016</w:t>
      </w:r>
      <w:r w:rsidR="00462C5F">
        <w:rPr>
          <w:rFonts w:ascii="Arial" w:hAnsi="Arial" w:cs="Arial"/>
          <w:sz w:val="18"/>
          <w:szCs w:val="18"/>
        </w:rPr>
        <w:t>.</w:t>
      </w:r>
      <w:r w:rsidRPr="00854FC0">
        <w:rPr>
          <w:rFonts w:ascii="Arial" w:hAnsi="Arial" w:cs="Arial"/>
          <w:sz w:val="18"/>
          <w:szCs w:val="18"/>
        </w:rPr>
        <w:t xml:space="preserve"> M.P. </w:t>
      </w:r>
      <w:r w:rsidR="00C971DA">
        <w:rPr>
          <w:rFonts w:ascii="Arial" w:hAnsi="Arial" w:cs="Arial"/>
          <w:sz w:val="18"/>
          <w:szCs w:val="18"/>
        </w:rPr>
        <w:t>Luis Guillermo Guerrero Pérez</w:t>
      </w:r>
      <w:r>
        <w:rPr>
          <w:rFonts w:ascii="Arial" w:hAnsi="Arial" w:cs="Arial"/>
          <w:sz w:val="18"/>
          <w:szCs w:val="18"/>
        </w:rPr>
        <w:t>.</w:t>
      </w:r>
    </w:p>
  </w:footnote>
  <w:footnote w:id="3">
    <w:p w:rsidR="0035744A" w:rsidRPr="0035744A" w:rsidRDefault="0035744A" w:rsidP="0035744A">
      <w:pPr>
        <w:pStyle w:val="Textonotapie"/>
        <w:jc w:val="both"/>
        <w:rPr>
          <w:rFonts w:ascii="Arial" w:hAnsi="Arial" w:cs="Arial"/>
          <w:i/>
        </w:rPr>
      </w:pPr>
      <w:r w:rsidRPr="0035744A">
        <w:rPr>
          <w:rStyle w:val="Refdenotaalpie"/>
          <w:rFonts w:ascii="Arial" w:hAnsi="Arial" w:cs="Arial"/>
          <w:i/>
          <w:sz w:val="18"/>
        </w:rPr>
        <w:footnoteRef/>
      </w:r>
      <w:r w:rsidRPr="0035744A">
        <w:rPr>
          <w:rFonts w:ascii="Arial" w:hAnsi="Arial" w:cs="Arial"/>
          <w:i/>
          <w:sz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E" w:rsidRDefault="000A262E" w:rsidP="00504167">
    <w:pPr>
      <w:pStyle w:val="Encabezado"/>
      <w:jc w:val="center"/>
      <w:rPr>
        <w:rFonts w:ascii="Arial" w:hAnsi="Arial" w:cs="Arial"/>
        <w:sz w:val="18"/>
        <w:szCs w:val="18"/>
      </w:rPr>
    </w:pPr>
  </w:p>
  <w:p w:rsidR="000A262E" w:rsidRDefault="000A262E" w:rsidP="00504167">
    <w:pPr>
      <w:pStyle w:val="Encabezado"/>
      <w:jc w:val="center"/>
      <w:rPr>
        <w:rFonts w:ascii="Arial" w:hAnsi="Arial" w:cs="Arial"/>
        <w:sz w:val="18"/>
        <w:szCs w:val="18"/>
      </w:rPr>
    </w:pPr>
  </w:p>
  <w:p w:rsidR="000A262E" w:rsidRPr="00A85437" w:rsidRDefault="000A262E"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0A262E" w:rsidRDefault="000A262E" w:rsidP="00980B1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001-2017</w:t>
    </w:r>
    <w:r w:rsidRPr="00A85437">
      <w:rPr>
        <w:rFonts w:ascii="Arial" w:hAnsi="Arial" w:cs="Arial"/>
        <w:sz w:val="18"/>
        <w:szCs w:val="18"/>
      </w:rPr>
      <w:t>-00</w:t>
    </w:r>
    <w:r w:rsidR="009B3C34">
      <w:rPr>
        <w:rFonts w:ascii="Arial" w:hAnsi="Arial" w:cs="Arial"/>
        <w:sz w:val="18"/>
        <w:szCs w:val="18"/>
      </w:rPr>
      <w:t>299</w:t>
    </w:r>
    <w:r>
      <w:rPr>
        <w:rFonts w:ascii="Arial" w:hAnsi="Arial" w:cs="Arial"/>
        <w:sz w:val="18"/>
        <w:szCs w:val="18"/>
      </w:rPr>
      <w:t>-01</w:t>
    </w:r>
  </w:p>
  <w:p w:rsidR="000A262E" w:rsidRPr="00980B17" w:rsidRDefault="00BA2C61" w:rsidP="00980B17">
    <w:pPr>
      <w:pStyle w:val="Encabezado"/>
      <w:jc w:val="center"/>
      <w:rPr>
        <w:rFonts w:ascii="Arial" w:hAnsi="Arial" w:cs="Arial"/>
        <w:sz w:val="18"/>
        <w:szCs w:val="18"/>
      </w:rPr>
    </w:pPr>
    <w:r>
      <w:rPr>
        <w:rFonts w:ascii="Arial" w:hAnsi="Arial" w:cs="Arial"/>
        <w:sz w:val="18"/>
        <w:szCs w:val="18"/>
      </w:rPr>
      <w:t>Álvaro Antonio Arias Galvis</w:t>
    </w:r>
    <w:r w:rsidR="000A262E">
      <w:rPr>
        <w:rFonts w:ascii="Arial" w:hAnsi="Arial" w:cs="Arial"/>
        <w:sz w:val="18"/>
        <w:szCs w:val="18"/>
      </w:rPr>
      <w:t xml:space="preserve"> </w:t>
    </w:r>
    <w:r w:rsidR="000A262E" w:rsidRPr="00A85437">
      <w:rPr>
        <w:rFonts w:ascii="Arial" w:hAnsi="Arial" w:cs="Arial"/>
        <w:sz w:val="18"/>
        <w:szCs w:val="18"/>
      </w:rPr>
      <w:t xml:space="preserve">vs </w:t>
    </w:r>
    <w:r w:rsidR="000A262E">
      <w:rPr>
        <w:rFonts w:ascii="Arial" w:hAnsi="Arial" w:cs="Arial"/>
        <w:sz w:val="18"/>
        <w:szCs w:val="18"/>
      </w:rPr>
      <w:t>Colpensiones</w:t>
    </w:r>
    <w:r>
      <w:rPr>
        <w:rFonts w:ascii="Arial" w:hAnsi="Arial" w:cs="Arial"/>
        <w:sz w:val="18"/>
        <w:szCs w:val="18"/>
      </w:rPr>
      <w:t xml:space="preserve"> y Porvenir SA</w:t>
    </w:r>
  </w:p>
  <w:p w:rsidR="000A262E" w:rsidRDefault="000A262E" w:rsidP="00504167">
    <w:pPr>
      <w:pStyle w:val="Encabezado"/>
      <w:jc w:val="center"/>
    </w:pPr>
  </w:p>
  <w:p w:rsidR="000A262E" w:rsidRPr="00504167" w:rsidRDefault="000A262E"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3E1A"/>
    <w:rsid w:val="000061FC"/>
    <w:rsid w:val="00006C93"/>
    <w:rsid w:val="00006FD8"/>
    <w:rsid w:val="000100EB"/>
    <w:rsid w:val="00010491"/>
    <w:rsid w:val="00010C62"/>
    <w:rsid w:val="00011B41"/>
    <w:rsid w:val="00013212"/>
    <w:rsid w:val="00013AD7"/>
    <w:rsid w:val="00020431"/>
    <w:rsid w:val="00021370"/>
    <w:rsid w:val="00021D16"/>
    <w:rsid w:val="000221B1"/>
    <w:rsid w:val="000221D3"/>
    <w:rsid w:val="000258DD"/>
    <w:rsid w:val="00030819"/>
    <w:rsid w:val="00034A1F"/>
    <w:rsid w:val="00035360"/>
    <w:rsid w:val="000353FA"/>
    <w:rsid w:val="00036075"/>
    <w:rsid w:val="000363F7"/>
    <w:rsid w:val="00037267"/>
    <w:rsid w:val="000375BE"/>
    <w:rsid w:val="00037999"/>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6713B"/>
    <w:rsid w:val="000708CE"/>
    <w:rsid w:val="00070E77"/>
    <w:rsid w:val="00070EC8"/>
    <w:rsid w:val="000720D6"/>
    <w:rsid w:val="00072B4D"/>
    <w:rsid w:val="00076D5F"/>
    <w:rsid w:val="00077CB7"/>
    <w:rsid w:val="00080383"/>
    <w:rsid w:val="00082187"/>
    <w:rsid w:val="000846F4"/>
    <w:rsid w:val="000857C9"/>
    <w:rsid w:val="00086B65"/>
    <w:rsid w:val="000922B6"/>
    <w:rsid w:val="00092A81"/>
    <w:rsid w:val="0009303E"/>
    <w:rsid w:val="000941C4"/>
    <w:rsid w:val="00096CB1"/>
    <w:rsid w:val="000A262E"/>
    <w:rsid w:val="000A71A4"/>
    <w:rsid w:val="000B4D9D"/>
    <w:rsid w:val="000B4F90"/>
    <w:rsid w:val="000B5C4B"/>
    <w:rsid w:val="000B6A07"/>
    <w:rsid w:val="000B6A47"/>
    <w:rsid w:val="000B7309"/>
    <w:rsid w:val="000B77FF"/>
    <w:rsid w:val="000C03AB"/>
    <w:rsid w:val="000C0DBA"/>
    <w:rsid w:val="000C2669"/>
    <w:rsid w:val="000C31DA"/>
    <w:rsid w:val="000C321A"/>
    <w:rsid w:val="000C4DB6"/>
    <w:rsid w:val="000C4FAC"/>
    <w:rsid w:val="000C59DD"/>
    <w:rsid w:val="000C64FC"/>
    <w:rsid w:val="000C6B32"/>
    <w:rsid w:val="000C7F45"/>
    <w:rsid w:val="000D0509"/>
    <w:rsid w:val="000D1D9A"/>
    <w:rsid w:val="000D25A6"/>
    <w:rsid w:val="000D4320"/>
    <w:rsid w:val="000D4E09"/>
    <w:rsid w:val="000D4E6F"/>
    <w:rsid w:val="000D558B"/>
    <w:rsid w:val="000D765E"/>
    <w:rsid w:val="000E0725"/>
    <w:rsid w:val="000E153A"/>
    <w:rsid w:val="000E1F06"/>
    <w:rsid w:val="000E2626"/>
    <w:rsid w:val="000E2B09"/>
    <w:rsid w:val="000E4D01"/>
    <w:rsid w:val="000E5062"/>
    <w:rsid w:val="000F0474"/>
    <w:rsid w:val="000F0900"/>
    <w:rsid w:val="000F1303"/>
    <w:rsid w:val="000F2EC7"/>
    <w:rsid w:val="000F4E29"/>
    <w:rsid w:val="000F7DF9"/>
    <w:rsid w:val="001003D3"/>
    <w:rsid w:val="001008C8"/>
    <w:rsid w:val="00101B8D"/>
    <w:rsid w:val="00102840"/>
    <w:rsid w:val="00102DBF"/>
    <w:rsid w:val="00105CAD"/>
    <w:rsid w:val="00106C6D"/>
    <w:rsid w:val="0011172C"/>
    <w:rsid w:val="00111E5E"/>
    <w:rsid w:val="0011239B"/>
    <w:rsid w:val="00112452"/>
    <w:rsid w:val="001136FE"/>
    <w:rsid w:val="00115A8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6827"/>
    <w:rsid w:val="0015299A"/>
    <w:rsid w:val="00153D09"/>
    <w:rsid w:val="00154438"/>
    <w:rsid w:val="001550CD"/>
    <w:rsid w:val="00155374"/>
    <w:rsid w:val="00156010"/>
    <w:rsid w:val="001560B6"/>
    <w:rsid w:val="00157420"/>
    <w:rsid w:val="001606E9"/>
    <w:rsid w:val="00160B6C"/>
    <w:rsid w:val="001615A0"/>
    <w:rsid w:val="001619A8"/>
    <w:rsid w:val="00163B1E"/>
    <w:rsid w:val="00165C5C"/>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3438"/>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3C5F"/>
    <w:rsid w:val="001D5506"/>
    <w:rsid w:val="001D6FB1"/>
    <w:rsid w:val="001E29B4"/>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6BE9"/>
    <w:rsid w:val="00210CAA"/>
    <w:rsid w:val="00211090"/>
    <w:rsid w:val="002135DD"/>
    <w:rsid w:val="0021403B"/>
    <w:rsid w:val="00214B7D"/>
    <w:rsid w:val="00221CF1"/>
    <w:rsid w:val="00222899"/>
    <w:rsid w:val="0022621B"/>
    <w:rsid w:val="00230850"/>
    <w:rsid w:val="00233B95"/>
    <w:rsid w:val="00234C99"/>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20A3"/>
    <w:rsid w:val="0027342B"/>
    <w:rsid w:val="00276F82"/>
    <w:rsid w:val="00277D4F"/>
    <w:rsid w:val="002803A2"/>
    <w:rsid w:val="00283C7D"/>
    <w:rsid w:val="00284312"/>
    <w:rsid w:val="002852AA"/>
    <w:rsid w:val="00285DDD"/>
    <w:rsid w:val="0028621A"/>
    <w:rsid w:val="00291D11"/>
    <w:rsid w:val="00296118"/>
    <w:rsid w:val="00296687"/>
    <w:rsid w:val="00296944"/>
    <w:rsid w:val="002A0880"/>
    <w:rsid w:val="002A1083"/>
    <w:rsid w:val="002A488E"/>
    <w:rsid w:val="002A5C3B"/>
    <w:rsid w:val="002B04E5"/>
    <w:rsid w:val="002B0F2F"/>
    <w:rsid w:val="002B1C5E"/>
    <w:rsid w:val="002B524A"/>
    <w:rsid w:val="002B60E1"/>
    <w:rsid w:val="002B7485"/>
    <w:rsid w:val="002C0D10"/>
    <w:rsid w:val="002C110D"/>
    <w:rsid w:val="002C214F"/>
    <w:rsid w:val="002C451D"/>
    <w:rsid w:val="002C5E73"/>
    <w:rsid w:val="002C70F9"/>
    <w:rsid w:val="002C7806"/>
    <w:rsid w:val="002D5378"/>
    <w:rsid w:val="002D5871"/>
    <w:rsid w:val="002D6E2A"/>
    <w:rsid w:val="002D76BA"/>
    <w:rsid w:val="002E0109"/>
    <w:rsid w:val="002E1B25"/>
    <w:rsid w:val="002E272F"/>
    <w:rsid w:val="002E32C3"/>
    <w:rsid w:val="002E3F51"/>
    <w:rsid w:val="002E5E8B"/>
    <w:rsid w:val="002E6218"/>
    <w:rsid w:val="002E69A0"/>
    <w:rsid w:val="002E7A74"/>
    <w:rsid w:val="002F1DCB"/>
    <w:rsid w:val="002F3B4B"/>
    <w:rsid w:val="002F4C6E"/>
    <w:rsid w:val="002F52AF"/>
    <w:rsid w:val="002F7765"/>
    <w:rsid w:val="003003E7"/>
    <w:rsid w:val="00304FF9"/>
    <w:rsid w:val="00306C10"/>
    <w:rsid w:val="003078C0"/>
    <w:rsid w:val="003119D6"/>
    <w:rsid w:val="00313089"/>
    <w:rsid w:val="0031348E"/>
    <w:rsid w:val="00313CA6"/>
    <w:rsid w:val="00314947"/>
    <w:rsid w:val="00314FCF"/>
    <w:rsid w:val="00317871"/>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2399"/>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5744A"/>
    <w:rsid w:val="00361A31"/>
    <w:rsid w:val="00362DFD"/>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5026"/>
    <w:rsid w:val="00387120"/>
    <w:rsid w:val="003873E4"/>
    <w:rsid w:val="0038773E"/>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4209"/>
    <w:rsid w:val="003C51B0"/>
    <w:rsid w:val="003C5ACA"/>
    <w:rsid w:val="003C6B93"/>
    <w:rsid w:val="003C7CA6"/>
    <w:rsid w:val="003D06F1"/>
    <w:rsid w:val="003D081D"/>
    <w:rsid w:val="003D0D44"/>
    <w:rsid w:val="003D1244"/>
    <w:rsid w:val="003D23AA"/>
    <w:rsid w:val="003D31A5"/>
    <w:rsid w:val="003D31C6"/>
    <w:rsid w:val="003D3BE7"/>
    <w:rsid w:val="003E14EA"/>
    <w:rsid w:val="003E42A8"/>
    <w:rsid w:val="003E430D"/>
    <w:rsid w:val="003E44B1"/>
    <w:rsid w:val="003E4CD3"/>
    <w:rsid w:val="003E507C"/>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304D3"/>
    <w:rsid w:val="0043228B"/>
    <w:rsid w:val="004366DB"/>
    <w:rsid w:val="004369F9"/>
    <w:rsid w:val="00436BE9"/>
    <w:rsid w:val="00437B5C"/>
    <w:rsid w:val="00437C1C"/>
    <w:rsid w:val="0044100F"/>
    <w:rsid w:val="004433BE"/>
    <w:rsid w:val="0044372F"/>
    <w:rsid w:val="0044647C"/>
    <w:rsid w:val="00450B38"/>
    <w:rsid w:val="00450B72"/>
    <w:rsid w:val="0045129D"/>
    <w:rsid w:val="00452A1D"/>
    <w:rsid w:val="00454069"/>
    <w:rsid w:val="0045412A"/>
    <w:rsid w:val="00454ED4"/>
    <w:rsid w:val="00455535"/>
    <w:rsid w:val="00457009"/>
    <w:rsid w:val="00457546"/>
    <w:rsid w:val="00457CF9"/>
    <w:rsid w:val="0046097F"/>
    <w:rsid w:val="00462C5F"/>
    <w:rsid w:val="00464665"/>
    <w:rsid w:val="00465BE1"/>
    <w:rsid w:val="00465EC0"/>
    <w:rsid w:val="004674D9"/>
    <w:rsid w:val="004700CD"/>
    <w:rsid w:val="00470B1B"/>
    <w:rsid w:val="004726F6"/>
    <w:rsid w:val="004735D7"/>
    <w:rsid w:val="0047493E"/>
    <w:rsid w:val="00477366"/>
    <w:rsid w:val="00477CEB"/>
    <w:rsid w:val="00477D6F"/>
    <w:rsid w:val="004827BD"/>
    <w:rsid w:val="00484328"/>
    <w:rsid w:val="004843AC"/>
    <w:rsid w:val="00485B13"/>
    <w:rsid w:val="0048725A"/>
    <w:rsid w:val="00487FF5"/>
    <w:rsid w:val="004929D6"/>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C136C"/>
    <w:rsid w:val="004C2C50"/>
    <w:rsid w:val="004C3A53"/>
    <w:rsid w:val="004C3FDC"/>
    <w:rsid w:val="004C43D5"/>
    <w:rsid w:val="004C5579"/>
    <w:rsid w:val="004C75E1"/>
    <w:rsid w:val="004D1B69"/>
    <w:rsid w:val="004D4225"/>
    <w:rsid w:val="004D42BA"/>
    <w:rsid w:val="004D50A4"/>
    <w:rsid w:val="004D51F4"/>
    <w:rsid w:val="004D6A00"/>
    <w:rsid w:val="004D7C03"/>
    <w:rsid w:val="004D7F14"/>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F5B"/>
    <w:rsid w:val="00531255"/>
    <w:rsid w:val="005318B8"/>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5E6F"/>
    <w:rsid w:val="00567D0D"/>
    <w:rsid w:val="00570B7B"/>
    <w:rsid w:val="00571AFD"/>
    <w:rsid w:val="0057416F"/>
    <w:rsid w:val="00574F14"/>
    <w:rsid w:val="00575A12"/>
    <w:rsid w:val="00575BB3"/>
    <w:rsid w:val="00576EDD"/>
    <w:rsid w:val="00577343"/>
    <w:rsid w:val="00580368"/>
    <w:rsid w:val="00580D8C"/>
    <w:rsid w:val="00580E60"/>
    <w:rsid w:val="005833E0"/>
    <w:rsid w:val="0058684E"/>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022B"/>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C5D"/>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2321"/>
    <w:rsid w:val="00643759"/>
    <w:rsid w:val="00643A75"/>
    <w:rsid w:val="00646B53"/>
    <w:rsid w:val="00646B58"/>
    <w:rsid w:val="006545E2"/>
    <w:rsid w:val="00654E22"/>
    <w:rsid w:val="00661B9A"/>
    <w:rsid w:val="00663524"/>
    <w:rsid w:val="00663A50"/>
    <w:rsid w:val="00663B74"/>
    <w:rsid w:val="00664734"/>
    <w:rsid w:val="00664869"/>
    <w:rsid w:val="006653D0"/>
    <w:rsid w:val="006677A1"/>
    <w:rsid w:val="00672241"/>
    <w:rsid w:val="006763E6"/>
    <w:rsid w:val="00677146"/>
    <w:rsid w:val="0067794A"/>
    <w:rsid w:val="00681706"/>
    <w:rsid w:val="006828A9"/>
    <w:rsid w:val="00684338"/>
    <w:rsid w:val="00684F2F"/>
    <w:rsid w:val="00685560"/>
    <w:rsid w:val="00686400"/>
    <w:rsid w:val="00687DB7"/>
    <w:rsid w:val="0069042B"/>
    <w:rsid w:val="00696FF8"/>
    <w:rsid w:val="00697B6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6C9D"/>
    <w:rsid w:val="006E795E"/>
    <w:rsid w:val="006F1CBC"/>
    <w:rsid w:val="006F2749"/>
    <w:rsid w:val="006F2C7D"/>
    <w:rsid w:val="006F3AB7"/>
    <w:rsid w:val="006F3B7A"/>
    <w:rsid w:val="006F3C05"/>
    <w:rsid w:val="007005FB"/>
    <w:rsid w:val="00702B5A"/>
    <w:rsid w:val="00702CB0"/>
    <w:rsid w:val="00702ECE"/>
    <w:rsid w:val="007037B4"/>
    <w:rsid w:val="00703907"/>
    <w:rsid w:val="0070455B"/>
    <w:rsid w:val="007057D9"/>
    <w:rsid w:val="00705B82"/>
    <w:rsid w:val="0070736C"/>
    <w:rsid w:val="007101F9"/>
    <w:rsid w:val="00710C88"/>
    <w:rsid w:val="00712C2E"/>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22EA"/>
    <w:rsid w:val="00754218"/>
    <w:rsid w:val="0075604E"/>
    <w:rsid w:val="00756807"/>
    <w:rsid w:val="007568F3"/>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95B82"/>
    <w:rsid w:val="007A4407"/>
    <w:rsid w:val="007A5FDE"/>
    <w:rsid w:val="007A73AC"/>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477C"/>
    <w:rsid w:val="007D61CF"/>
    <w:rsid w:val="007D7BE5"/>
    <w:rsid w:val="007E10AA"/>
    <w:rsid w:val="007E1C4D"/>
    <w:rsid w:val="007E776D"/>
    <w:rsid w:val="007F286F"/>
    <w:rsid w:val="007F7903"/>
    <w:rsid w:val="0080082E"/>
    <w:rsid w:val="00800B92"/>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4BB1"/>
    <w:rsid w:val="00826DD6"/>
    <w:rsid w:val="00830379"/>
    <w:rsid w:val="00830D92"/>
    <w:rsid w:val="008342F9"/>
    <w:rsid w:val="008347A9"/>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710C3"/>
    <w:rsid w:val="008718C8"/>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A06F2"/>
    <w:rsid w:val="008A1B7A"/>
    <w:rsid w:val="008A277B"/>
    <w:rsid w:val="008A296B"/>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0346"/>
    <w:rsid w:val="008E2E52"/>
    <w:rsid w:val="008E35F7"/>
    <w:rsid w:val="008E3808"/>
    <w:rsid w:val="008E3E25"/>
    <w:rsid w:val="008E5653"/>
    <w:rsid w:val="008E5886"/>
    <w:rsid w:val="008E67EA"/>
    <w:rsid w:val="008E79EB"/>
    <w:rsid w:val="008F18E5"/>
    <w:rsid w:val="008F4304"/>
    <w:rsid w:val="008F5BD1"/>
    <w:rsid w:val="008F7A89"/>
    <w:rsid w:val="008F7F8E"/>
    <w:rsid w:val="009012AB"/>
    <w:rsid w:val="009017E9"/>
    <w:rsid w:val="009043FD"/>
    <w:rsid w:val="0090716C"/>
    <w:rsid w:val="00907F5C"/>
    <w:rsid w:val="009102AC"/>
    <w:rsid w:val="009148A2"/>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19E9"/>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A798F"/>
    <w:rsid w:val="009B197F"/>
    <w:rsid w:val="009B1D55"/>
    <w:rsid w:val="009B3B25"/>
    <w:rsid w:val="009B3C34"/>
    <w:rsid w:val="009B73D8"/>
    <w:rsid w:val="009B763D"/>
    <w:rsid w:val="009C14BD"/>
    <w:rsid w:val="009C3523"/>
    <w:rsid w:val="009C3777"/>
    <w:rsid w:val="009C39C2"/>
    <w:rsid w:val="009C44D5"/>
    <w:rsid w:val="009C55BF"/>
    <w:rsid w:val="009C7E5E"/>
    <w:rsid w:val="009D4D10"/>
    <w:rsid w:val="009E16FC"/>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6CE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0F5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2BCD"/>
    <w:rsid w:val="00AA3B48"/>
    <w:rsid w:val="00AA3E4E"/>
    <w:rsid w:val="00AB082A"/>
    <w:rsid w:val="00AB0E96"/>
    <w:rsid w:val="00AB147D"/>
    <w:rsid w:val="00AB430A"/>
    <w:rsid w:val="00AB532D"/>
    <w:rsid w:val="00AB6C41"/>
    <w:rsid w:val="00AC09DD"/>
    <w:rsid w:val="00AC32B2"/>
    <w:rsid w:val="00AC3724"/>
    <w:rsid w:val="00AC3A7B"/>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0978"/>
    <w:rsid w:val="00B11063"/>
    <w:rsid w:val="00B111E7"/>
    <w:rsid w:val="00B14F1B"/>
    <w:rsid w:val="00B159CE"/>
    <w:rsid w:val="00B1614F"/>
    <w:rsid w:val="00B16DB5"/>
    <w:rsid w:val="00B17E53"/>
    <w:rsid w:val="00B20E08"/>
    <w:rsid w:val="00B21650"/>
    <w:rsid w:val="00B21816"/>
    <w:rsid w:val="00B21817"/>
    <w:rsid w:val="00B228BA"/>
    <w:rsid w:val="00B2366A"/>
    <w:rsid w:val="00B23CB5"/>
    <w:rsid w:val="00B24673"/>
    <w:rsid w:val="00B25880"/>
    <w:rsid w:val="00B279FD"/>
    <w:rsid w:val="00B27E8F"/>
    <w:rsid w:val="00B31A97"/>
    <w:rsid w:val="00B34144"/>
    <w:rsid w:val="00B3581C"/>
    <w:rsid w:val="00B36562"/>
    <w:rsid w:val="00B37422"/>
    <w:rsid w:val="00B422AB"/>
    <w:rsid w:val="00B42724"/>
    <w:rsid w:val="00B442E1"/>
    <w:rsid w:val="00B44D51"/>
    <w:rsid w:val="00B45A2F"/>
    <w:rsid w:val="00B45BFE"/>
    <w:rsid w:val="00B46071"/>
    <w:rsid w:val="00B50692"/>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872E1"/>
    <w:rsid w:val="00B914B4"/>
    <w:rsid w:val="00B921C5"/>
    <w:rsid w:val="00B923C3"/>
    <w:rsid w:val="00B93C86"/>
    <w:rsid w:val="00B97493"/>
    <w:rsid w:val="00B97824"/>
    <w:rsid w:val="00BA2201"/>
    <w:rsid w:val="00BA2C6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20F8"/>
    <w:rsid w:val="00BE3579"/>
    <w:rsid w:val="00BE5237"/>
    <w:rsid w:val="00BE599B"/>
    <w:rsid w:val="00BE6605"/>
    <w:rsid w:val="00BF0F52"/>
    <w:rsid w:val="00BF164A"/>
    <w:rsid w:val="00BF17B6"/>
    <w:rsid w:val="00BF1B35"/>
    <w:rsid w:val="00BF2A1B"/>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2C1B"/>
    <w:rsid w:val="00C356B5"/>
    <w:rsid w:val="00C365EA"/>
    <w:rsid w:val="00C415D6"/>
    <w:rsid w:val="00C4204F"/>
    <w:rsid w:val="00C420A8"/>
    <w:rsid w:val="00C45853"/>
    <w:rsid w:val="00C45CBD"/>
    <w:rsid w:val="00C460D9"/>
    <w:rsid w:val="00C51709"/>
    <w:rsid w:val="00C51A85"/>
    <w:rsid w:val="00C51CAB"/>
    <w:rsid w:val="00C51EB2"/>
    <w:rsid w:val="00C548C2"/>
    <w:rsid w:val="00C54DB5"/>
    <w:rsid w:val="00C61E33"/>
    <w:rsid w:val="00C620DA"/>
    <w:rsid w:val="00C6586D"/>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95BCE"/>
    <w:rsid w:val="00C971DA"/>
    <w:rsid w:val="00CA09FD"/>
    <w:rsid w:val="00CA161E"/>
    <w:rsid w:val="00CA185A"/>
    <w:rsid w:val="00CA2527"/>
    <w:rsid w:val="00CA38B6"/>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6BA"/>
    <w:rsid w:val="00CD1A9B"/>
    <w:rsid w:val="00CD34F5"/>
    <w:rsid w:val="00CD380D"/>
    <w:rsid w:val="00CD7767"/>
    <w:rsid w:val="00CE64AE"/>
    <w:rsid w:val="00CF0046"/>
    <w:rsid w:val="00CF05B6"/>
    <w:rsid w:val="00CF14E1"/>
    <w:rsid w:val="00CF159D"/>
    <w:rsid w:val="00CF1A8D"/>
    <w:rsid w:val="00CF2857"/>
    <w:rsid w:val="00CF2BDA"/>
    <w:rsid w:val="00CF5B99"/>
    <w:rsid w:val="00CF6C35"/>
    <w:rsid w:val="00CF7233"/>
    <w:rsid w:val="00CF7886"/>
    <w:rsid w:val="00CF7A73"/>
    <w:rsid w:val="00D0022B"/>
    <w:rsid w:val="00D01A42"/>
    <w:rsid w:val="00D01BE5"/>
    <w:rsid w:val="00D027C6"/>
    <w:rsid w:val="00D0337F"/>
    <w:rsid w:val="00D07BE6"/>
    <w:rsid w:val="00D1395B"/>
    <w:rsid w:val="00D13AFA"/>
    <w:rsid w:val="00D1411C"/>
    <w:rsid w:val="00D14FB8"/>
    <w:rsid w:val="00D159B1"/>
    <w:rsid w:val="00D15BC1"/>
    <w:rsid w:val="00D20005"/>
    <w:rsid w:val="00D215EA"/>
    <w:rsid w:val="00D22728"/>
    <w:rsid w:val="00D22CA0"/>
    <w:rsid w:val="00D23AAE"/>
    <w:rsid w:val="00D2463E"/>
    <w:rsid w:val="00D24EFB"/>
    <w:rsid w:val="00D25F19"/>
    <w:rsid w:val="00D26FB5"/>
    <w:rsid w:val="00D31DF2"/>
    <w:rsid w:val="00D33F97"/>
    <w:rsid w:val="00D35158"/>
    <w:rsid w:val="00D3526D"/>
    <w:rsid w:val="00D35A37"/>
    <w:rsid w:val="00D36942"/>
    <w:rsid w:val="00D40424"/>
    <w:rsid w:val="00D4211E"/>
    <w:rsid w:val="00D424BE"/>
    <w:rsid w:val="00D431FA"/>
    <w:rsid w:val="00D44AB3"/>
    <w:rsid w:val="00D473B5"/>
    <w:rsid w:val="00D503A4"/>
    <w:rsid w:val="00D507CD"/>
    <w:rsid w:val="00D50869"/>
    <w:rsid w:val="00D50AFC"/>
    <w:rsid w:val="00D52470"/>
    <w:rsid w:val="00D53C04"/>
    <w:rsid w:val="00D54472"/>
    <w:rsid w:val="00D54CF8"/>
    <w:rsid w:val="00D54D9F"/>
    <w:rsid w:val="00D56C7D"/>
    <w:rsid w:val="00D57C4C"/>
    <w:rsid w:val="00D60E9F"/>
    <w:rsid w:val="00D61327"/>
    <w:rsid w:val="00D61618"/>
    <w:rsid w:val="00D62B48"/>
    <w:rsid w:val="00D63D5E"/>
    <w:rsid w:val="00D650AD"/>
    <w:rsid w:val="00D67538"/>
    <w:rsid w:val="00D708B4"/>
    <w:rsid w:val="00D70E80"/>
    <w:rsid w:val="00D750C1"/>
    <w:rsid w:val="00D760C0"/>
    <w:rsid w:val="00D76CC5"/>
    <w:rsid w:val="00D844DC"/>
    <w:rsid w:val="00D84B9A"/>
    <w:rsid w:val="00D853D7"/>
    <w:rsid w:val="00D857AC"/>
    <w:rsid w:val="00D87E1D"/>
    <w:rsid w:val="00D917DC"/>
    <w:rsid w:val="00D92262"/>
    <w:rsid w:val="00D929B4"/>
    <w:rsid w:val="00D95EAE"/>
    <w:rsid w:val="00D96015"/>
    <w:rsid w:val="00D96A0B"/>
    <w:rsid w:val="00D96CE4"/>
    <w:rsid w:val="00D974F8"/>
    <w:rsid w:val="00DA03C7"/>
    <w:rsid w:val="00DA0A27"/>
    <w:rsid w:val="00DA0B70"/>
    <w:rsid w:val="00DA3581"/>
    <w:rsid w:val="00DA4D78"/>
    <w:rsid w:val="00DA56B1"/>
    <w:rsid w:val="00DB1C77"/>
    <w:rsid w:val="00DB29CA"/>
    <w:rsid w:val="00DB5F45"/>
    <w:rsid w:val="00DB69FD"/>
    <w:rsid w:val="00DB78AC"/>
    <w:rsid w:val="00DC0F6A"/>
    <w:rsid w:val="00DC1AA5"/>
    <w:rsid w:val="00DC2CC2"/>
    <w:rsid w:val="00DC3128"/>
    <w:rsid w:val="00DC3319"/>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6256"/>
    <w:rsid w:val="00E164EC"/>
    <w:rsid w:val="00E16AEE"/>
    <w:rsid w:val="00E20750"/>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138"/>
    <w:rsid w:val="00E45739"/>
    <w:rsid w:val="00E503DD"/>
    <w:rsid w:val="00E50EE5"/>
    <w:rsid w:val="00E535FB"/>
    <w:rsid w:val="00E536ED"/>
    <w:rsid w:val="00E563BF"/>
    <w:rsid w:val="00E56C74"/>
    <w:rsid w:val="00E57D27"/>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280B"/>
    <w:rsid w:val="00E9349D"/>
    <w:rsid w:val="00E94F5A"/>
    <w:rsid w:val="00E95215"/>
    <w:rsid w:val="00E9586F"/>
    <w:rsid w:val="00E96ED9"/>
    <w:rsid w:val="00E97F4D"/>
    <w:rsid w:val="00EA2E56"/>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7159"/>
    <w:rsid w:val="00ED79C9"/>
    <w:rsid w:val="00EE3CD1"/>
    <w:rsid w:val="00EE40CB"/>
    <w:rsid w:val="00EE54E7"/>
    <w:rsid w:val="00EE72D0"/>
    <w:rsid w:val="00EE7E03"/>
    <w:rsid w:val="00EF140B"/>
    <w:rsid w:val="00EF169B"/>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176D"/>
    <w:rsid w:val="00F2332D"/>
    <w:rsid w:val="00F2366F"/>
    <w:rsid w:val="00F23C96"/>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16EB"/>
    <w:rsid w:val="00F6503D"/>
    <w:rsid w:val="00F66C5A"/>
    <w:rsid w:val="00F73121"/>
    <w:rsid w:val="00F733A0"/>
    <w:rsid w:val="00F734D5"/>
    <w:rsid w:val="00F73C21"/>
    <w:rsid w:val="00F75EED"/>
    <w:rsid w:val="00F7614E"/>
    <w:rsid w:val="00F76543"/>
    <w:rsid w:val="00F77250"/>
    <w:rsid w:val="00F80766"/>
    <w:rsid w:val="00F82C36"/>
    <w:rsid w:val="00F851F6"/>
    <w:rsid w:val="00F86515"/>
    <w:rsid w:val="00F86CA7"/>
    <w:rsid w:val="00F90EB1"/>
    <w:rsid w:val="00F912DA"/>
    <w:rsid w:val="00F92909"/>
    <w:rsid w:val="00F936F4"/>
    <w:rsid w:val="00F93BD7"/>
    <w:rsid w:val="00F941D6"/>
    <w:rsid w:val="00F96270"/>
    <w:rsid w:val="00F9684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B20E-F1C5-41BE-98B1-E567FCC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44841939">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06282728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3A356-9E59-4659-9BDF-C17B80B3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2575</Words>
  <Characters>14165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28</cp:revision>
  <cp:lastPrinted>2017-09-07T19:19:00Z</cp:lastPrinted>
  <dcterms:created xsi:type="dcterms:W3CDTF">2017-09-07T16:02:00Z</dcterms:created>
  <dcterms:modified xsi:type="dcterms:W3CDTF">2017-11-14T20:04:00Z</dcterms:modified>
</cp:coreProperties>
</file>