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5E" w:rsidRPr="005F31C4" w:rsidRDefault="008C275E" w:rsidP="008C27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8C275E" w:rsidRPr="00D85E04" w:rsidRDefault="008C275E" w:rsidP="008C275E">
      <w:pPr>
        <w:rPr>
          <w:rFonts w:ascii="Tahoma" w:hAnsi="Tahoma" w:cs="Tahoma"/>
          <w:b/>
          <w:sz w:val="18"/>
          <w:szCs w:val="18"/>
          <w:lang w:val="es-CO"/>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5F0C98" w:rsidRDefault="005F0C98" w:rsidP="005F0C98">
      <w:pPr>
        <w:ind w:left="3401" w:firstLine="139"/>
        <w:jc w:val="both"/>
        <w:rPr>
          <w:rFonts w:ascii="Arial" w:hAnsi="Arial" w:cs="Arial"/>
          <w:b/>
          <w:sz w:val="16"/>
          <w:szCs w:val="16"/>
        </w:rPr>
      </w:pPr>
    </w:p>
    <w:p w:rsidR="00B93086" w:rsidRPr="005F0C98" w:rsidRDefault="00B93086" w:rsidP="005F0C98">
      <w:pPr>
        <w:ind w:left="3401" w:firstLine="139"/>
        <w:jc w:val="both"/>
        <w:rPr>
          <w:rFonts w:ascii="Arial" w:hAnsi="Arial" w:cs="Arial"/>
          <w:b/>
          <w:sz w:val="16"/>
          <w:szCs w:val="16"/>
        </w:rPr>
      </w:pPr>
      <w:r w:rsidRPr="005F0C98">
        <w:rPr>
          <w:rFonts w:ascii="Arial" w:hAnsi="Arial" w:cs="Arial"/>
          <w:b/>
          <w:sz w:val="16"/>
          <w:szCs w:val="16"/>
        </w:rPr>
        <w:t>Asunto.</w:t>
      </w:r>
      <w:r w:rsidRPr="005F0C98">
        <w:rPr>
          <w:rFonts w:ascii="Arial" w:hAnsi="Arial" w:cs="Arial"/>
          <w:sz w:val="16"/>
          <w:szCs w:val="16"/>
        </w:rPr>
        <w:tab/>
      </w:r>
      <w:r w:rsidRPr="005F0C98">
        <w:rPr>
          <w:rFonts w:ascii="Arial" w:hAnsi="Arial" w:cs="Arial"/>
          <w:sz w:val="16"/>
          <w:szCs w:val="16"/>
        </w:rPr>
        <w:tab/>
      </w:r>
      <w:r w:rsidRPr="005F0C98">
        <w:rPr>
          <w:rFonts w:ascii="Arial" w:hAnsi="Arial" w:cs="Arial"/>
          <w:sz w:val="16"/>
          <w:szCs w:val="16"/>
        </w:rPr>
        <w:tab/>
      </w:r>
      <w:r w:rsidR="00F22D81" w:rsidRPr="005F0C98">
        <w:rPr>
          <w:rFonts w:ascii="Arial" w:hAnsi="Arial" w:cs="Arial"/>
          <w:sz w:val="16"/>
          <w:szCs w:val="16"/>
        </w:rPr>
        <w:t>Apelación</w:t>
      </w:r>
      <w:r w:rsidRPr="005F0C98">
        <w:rPr>
          <w:rFonts w:ascii="Arial" w:hAnsi="Arial" w:cs="Arial"/>
          <w:b/>
          <w:sz w:val="16"/>
          <w:szCs w:val="16"/>
        </w:rPr>
        <w:tab/>
        <w:t xml:space="preserve"> </w:t>
      </w:r>
      <w:r w:rsidR="00241095" w:rsidRPr="005F0C98">
        <w:rPr>
          <w:rFonts w:ascii="Arial" w:hAnsi="Arial" w:cs="Arial"/>
          <w:sz w:val="16"/>
          <w:szCs w:val="16"/>
        </w:rPr>
        <w:t>sentencia</w:t>
      </w:r>
    </w:p>
    <w:p w:rsidR="00B93086" w:rsidRPr="005F0C98" w:rsidRDefault="00B93086" w:rsidP="005F0C98">
      <w:pPr>
        <w:ind w:left="3262" w:firstLine="278"/>
        <w:jc w:val="both"/>
        <w:rPr>
          <w:rFonts w:ascii="Arial" w:hAnsi="Arial" w:cs="Arial"/>
          <w:b/>
          <w:sz w:val="16"/>
          <w:szCs w:val="16"/>
        </w:rPr>
      </w:pPr>
      <w:r w:rsidRPr="005F0C98">
        <w:rPr>
          <w:rFonts w:ascii="Arial" w:hAnsi="Arial" w:cs="Arial"/>
          <w:b/>
          <w:sz w:val="16"/>
          <w:szCs w:val="16"/>
        </w:rPr>
        <w:t>Proceso.</w:t>
      </w:r>
      <w:r w:rsidRPr="005F0C98">
        <w:rPr>
          <w:rFonts w:ascii="Arial" w:hAnsi="Arial" w:cs="Arial"/>
          <w:b/>
          <w:sz w:val="16"/>
          <w:szCs w:val="16"/>
        </w:rPr>
        <w:tab/>
      </w:r>
      <w:r w:rsidRPr="005F0C98">
        <w:rPr>
          <w:rFonts w:ascii="Arial" w:hAnsi="Arial" w:cs="Arial"/>
          <w:b/>
          <w:sz w:val="16"/>
          <w:szCs w:val="16"/>
        </w:rPr>
        <w:tab/>
      </w:r>
      <w:r w:rsidRPr="005F0C98">
        <w:rPr>
          <w:rFonts w:ascii="Arial" w:hAnsi="Arial" w:cs="Arial"/>
          <w:b/>
          <w:sz w:val="16"/>
          <w:szCs w:val="16"/>
        </w:rPr>
        <w:tab/>
      </w:r>
      <w:r w:rsidRPr="005F0C98">
        <w:rPr>
          <w:rFonts w:ascii="Arial" w:hAnsi="Arial" w:cs="Arial"/>
          <w:iCs/>
          <w:sz w:val="16"/>
          <w:szCs w:val="16"/>
        </w:rPr>
        <w:t>Ordinario laboral</w:t>
      </w:r>
    </w:p>
    <w:p w:rsidR="00B93086" w:rsidRPr="005F0C98" w:rsidRDefault="00B93086" w:rsidP="005F0C98">
      <w:pPr>
        <w:ind w:left="3123" w:firstLine="417"/>
        <w:jc w:val="both"/>
        <w:rPr>
          <w:rFonts w:ascii="Arial" w:hAnsi="Arial" w:cs="Arial"/>
          <w:b/>
          <w:bCs/>
          <w:iCs/>
          <w:sz w:val="16"/>
          <w:szCs w:val="16"/>
        </w:rPr>
      </w:pPr>
      <w:r w:rsidRPr="005F0C98">
        <w:rPr>
          <w:rFonts w:ascii="Arial" w:hAnsi="Arial" w:cs="Arial"/>
          <w:b/>
          <w:sz w:val="16"/>
          <w:szCs w:val="16"/>
        </w:rPr>
        <w:t>Radicación Nro.</w:t>
      </w:r>
      <w:r w:rsidRPr="005F0C98">
        <w:rPr>
          <w:rFonts w:ascii="Arial" w:hAnsi="Arial" w:cs="Arial"/>
          <w:sz w:val="16"/>
          <w:szCs w:val="16"/>
        </w:rPr>
        <w:t xml:space="preserve"> :</w:t>
      </w:r>
      <w:r w:rsidRPr="005F0C98">
        <w:rPr>
          <w:rFonts w:ascii="Arial" w:hAnsi="Arial" w:cs="Arial"/>
          <w:sz w:val="16"/>
          <w:szCs w:val="16"/>
        </w:rPr>
        <w:tab/>
      </w:r>
      <w:r w:rsidRPr="005F0C98">
        <w:rPr>
          <w:rFonts w:ascii="Arial" w:hAnsi="Arial" w:cs="Arial"/>
          <w:sz w:val="16"/>
          <w:szCs w:val="16"/>
        </w:rPr>
        <w:tab/>
      </w:r>
      <w:r w:rsidR="00DE5506" w:rsidRPr="005F0C98">
        <w:rPr>
          <w:rFonts w:ascii="Arial" w:hAnsi="Arial" w:cs="Arial"/>
          <w:sz w:val="16"/>
          <w:szCs w:val="16"/>
        </w:rPr>
        <w:t>66001-31-05-005-</w:t>
      </w:r>
      <w:r w:rsidR="00DB3E77" w:rsidRPr="005F0C98">
        <w:rPr>
          <w:rFonts w:ascii="Arial" w:hAnsi="Arial" w:cs="Arial"/>
          <w:sz w:val="16"/>
          <w:szCs w:val="16"/>
        </w:rPr>
        <w:t>201</w:t>
      </w:r>
      <w:r w:rsidR="00DE5506" w:rsidRPr="005F0C98">
        <w:rPr>
          <w:rFonts w:ascii="Arial" w:hAnsi="Arial" w:cs="Arial"/>
          <w:sz w:val="16"/>
          <w:szCs w:val="16"/>
        </w:rPr>
        <w:t>5-003</w:t>
      </w:r>
      <w:r w:rsidR="000F00F2" w:rsidRPr="005F0C98">
        <w:rPr>
          <w:rFonts w:ascii="Arial" w:hAnsi="Arial" w:cs="Arial"/>
          <w:sz w:val="16"/>
          <w:szCs w:val="16"/>
        </w:rPr>
        <w:t>14</w:t>
      </w:r>
      <w:r w:rsidRPr="005F0C98">
        <w:rPr>
          <w:rFonts w:ascii="Arial" w:hAnsi="Arial" w:cs="Arial"/>
          <w:sz w:val="16"/>
          <w:szCs w:val="16"/>
        </w:rPr>
        <w:t xml:space="preserve">-01 </w:t>
      </w:r>
    </w:p>
    <w:p w:rsidR="00B93086" w:rsidRPr="005F0C98" w:rsidRDefault="00B93086" w:rsidP="005F0C98">
      <w:pPr>
        <w:ind w:left="2984" w:firstLine="556"/>
        <w:jc w:val="both"/>
        <w:rPr>
          <w:rFonts w:ascii="Arial" w:hAnsi="Arial" w:cs="Arial"/>
          <w:b/>
          <w:bCs/>
          <w:iCs/>
          <w:sz w:val="16"/>
          <w:szCs w:val="16"/>
        </w:rPr>
      </w:pPr>
      <w:r w:rsidRPr="005F0C98">
        <w:rPr>
          <w:rFonts w:ascii="Arial" w:hAnsi="Arial" w:cs="Arial"/>
          <w:b/>
          <w:bCs/>
          <w:iCs/>
          <w:sz w:val="16"/>
          <w:szCs w:val="16"/>
        </w:rPr>
        <w:t>Demandante</w:t>
      </w:r>
      <w:r w:rsidR="005C040C" w:rsidRPr="005F0C98">
        <w:rPr>
          <w:rFonts w:ascii="Arial" w:hAnsi="Arial" w:cs="Arial"/>
          <w:b/>
          <w:bCs/>
          <w:iCs/>
          <w:sz w:val="16"/>
          <w:szCs w:val="16"/>
        </w:rPr>
        <w:t>s</w:t>
      </w:r>
      <w:r w:rsidRPr="005F0C98">
        <w:rPr>
          <w:rFonts w:ascii="Arial" w:hAnsi="Arial" w:cs="Arial"/>
          <w:b/>
          <w:bCs/>
          <w:iCs/>
          <w:sz w:val="16"/>
          <w:szCs w:val="16"/>
        </w:rPr>
        <w:t>:</w:t>
      </w:r>
      <w:r w:rsidRPr="005F0C98">
        <w:rPr>
          <w:rFonts w:ascii="Arial" w:hAnsi="Arial" w:cs="Arial"/>
          <w:iCs/>
          <w:sz w:val="16"/>
          <w:szCs w:val="16"/>
        </w:rPr>
        <w:t xml:space="preserve"> </w:t>
      </w:r>
      <w:r w:rsidRPr="005F0C98">
        <w:rPr>
          <w:rFonts w:ascii="Arial" w:hAnsi="Arial" w:cs="Arial"/>
          <w:iCs/>
          <w:sz w:val="16"/>
          <w:szCs w:val="16"/>
        </w:rPr>
        <w:tab/>
      </w:r>
      <w:r w:rsidRPr="005F0C98">
        <w:rPr>
          <w:rFonts w:ascii="Arial" w:hAnsi="Arial" w:cs="Arial"/>
          <w:iCs/>
          <w:sz w:val="16"/>
          <w:szCs w:val="16"/>
        </w:rPr>
        <w:tab/>
      </w:r>
      <w:r w:rsidR="00DE5506" w:rsidRPr="005F0C98">
        <w:rPr>
          <w:rFonts w:ascii="Arial" w:hAnsi="Arial" w:cs="Arial"/>
          <w:iCs/>
          <w:sz w:val="16"/>
          <w:szCs w:val="16"/>
        </w:rPr>
        <w:t>Enrique Ardila Díaz</w:t>
      </w:r>
    </w:p>
    <w:p w:rsidR="00B93086" w:rsidRPr="005F0C98" w:rsidRDefault="00B93086" w:rsidP="005F0C98">
      <w:pPr>
        <w:ind w:left="4248" w:hanging="708"/>
        <w:jc w:val="both"/>
        <w:rPr>
          <w:rFonts w:ascii="Arial" w:hAnsi="Arial" w:cs="Arial"/>
          <w:b/>
          <w:sz w:val="16"/>
          <w:szCs w:val="16"/>
        </w:rPr>
      </w:pPr>
      <w:r w:rsidRPr="005F0C98">
        <w:rPr>
          <w:rFonts w:ascii="Arial" w:hAnsi="Arial" w:cs="Arial"/>
          <w:b/>
          <w:bCs/>
          <w:iCs/>
          <w:sz w:val="16"/>
          <w:szCs w:val="16"/>
        </w:rPr>
        <w:t>Demandado:</w:t>
      </w:r>
      <w:r w:rsidRPr="005F0C98">
        <w:rPr>
          <w:rFonts w:ascii="Arial" w:hAnsi="Arial" w:cs="Arial"/>
          <w:sz w:val="16"/>
          <w:szCs w:val="16"/>
        </w:rPr>
        <w:t xml:space="preserve"> </w:t>
      </w:r>
      <w:r w:rsidRPr="005F0C98">
        <w:rPr>
          <w:rFonts w:ascii="Arial" w:hAnsi="Arial" w:cs="Arial"/>
          <w:sz w:val="16"/>
          <w:szCs w:val="16"/>
        </w:rPr>
        <w:tab/>
      </w:r>
      <w:r w:rsidR="005F0C98" w:rsidRPr="005F0C98">
        <w:rPr>
          <w:rFonts w:ascii="Arial" w:hAnsi="Arial" w:cs="Arial"/>
          <w:sz w:val="16"/>
          <w:szCs w:val="16"/>
        </w:rPr>
        <w:tab/>
      </w:r>
      <w:r w:rsidR="00DE5506" w:rsidRPr="005F0C98">
        <w:rPr>
          <w:rFonts w:ascii="Arial" w:hAnsi="Arial" w:cs="Arial"/>
          <w:sz w:val="16"/>
          <w:szCs w:val="16"/>
        </w:rPr>
        <w:t>Bien</w:t>
      </w:r>
      <w:r w:rsidR="007B58E1" w:rsidRPr="005F0C98">
        <w:rPr>
          <w:rFonts w:ascii="Arial" w:hAnsi="Arial" w:cs="Arial"/>
          <w:sz w:val="16"/>
          <w:szCs w:val="16"/>
        </w:rPr>
        <w:t xml:space="preserve"> E</w:t>
      </w:r>
      <w:r w:rsidR="00DE5506" w:rsidRPr="005F0C98">
        <w:rPr>
          <w:rFonts w:ascii="Arial" w:hAnsi="Arial" w:cs="Arial"/>
          <w:sz w:val="16"/>
          <w:szCs w:val="16"/>
        </w:rPr>
        <w:t xml:space="preserve">star Salud BS </w:t>
      </w:r>
      <w:proofErr w:type="spellStart"/>
      <w:r w:rsidR="00DE5506" w:rsidRPr="005F0C98">
        <w:rPr>
          <w:rFonts w:ascii="Arial" w:hAnsi="Arial" w:cs="Arial"/>
          <w:sz w:val="16"/>
          <w:szCs w:val="16"/>
        </w:rPr>
        <w:t>SAS</w:t>
      </w:r>
      <w:proofErr w:type="spellEnd"/>
      <w:r w:rsidR="00DE5506" w:rsidRPr="005F0C98">
        <w:rPr>
          <w:rFonts w:ascii="Arial" w:hAnsi="Arial" w:cs="Arial"/>
          <w:sz w:val="16"/>
          <w:szCs w:val="16"/>
        </w:rPr>
        <w:t xml:space="preserve"> </w:t>
      </w:r>
    </w:p>
    <w:p w:rsidR="00B93086" w:rsidRPr="005F0C98" w:rsidRDefault="00B93086" w:rsidP="005F0C98">
      <w:pPr>
        <w:ind w:left="3401" w:firstLine="139"/>
        <w:jc w:val="both"/>
        <w:rPr>
          <w:rFonts w:ascii="Arial" w:hAnsi="Arial" w:cs="Arial"/>
          <w:b/>
          <w:sz w:val="16"/>
          <w:szCs w:val="16"/>
        </w:rPr>
      </w:pPr>
      <w:r w:rsidRPr="005F0C98">
        <w:rPr>
          <w:rFonts w:ascii="Arial" w:hAnsi="Arial" w:cs="Arial"/>
          <w:b/>
          <w:sz w:val="16"/>
          <w:szCs w:val="16"/>
        </w:rPr>
        <w:t>Juzgado de Origen:</w:t>
      </w:r>
      <w:r w:rsidRPr="005F0C98">
        <w:rPr>
          <w:rFonts w:ascii="Arial" w:hAnsi="Arial" w:cs="Arial"/>
          <w:b/>
          <w:sz w:val="16"/>
          <w:szCs w:val="16"/>
        </w:rPr>
        <w:tab/>
      </w:r>
      <w:r w:rsidR="00DE5506" w:rsidRPr="005F0C98">
        <w:rPr>
          <w:rFonts w:ascii="Arial" w:hAnsi="Arial" w:cs="Arial"/>
          <w:sz w:val="16"/>
          <w:szCs w:val="16"/>
        </w:rPr>
        <w:t>Quinto</w:t>
      </w:r>
      <w:r w:rsidR="000F00F2" w:rsidRPr="005F0C98">
        <w:rPr>
          <w:rFonts w:ascii="Arial" w:hAnsi="Arial" w:cs="Arial"/>
          <w:b/>
          <w:sz w:val="16"/>
          <w:szCs w:val="16"/>
        </w:rPr>
        <w:t xml:space="preserve"> </w:t>
      </w:r>
      <w:r w:rsidR="0091601C" w:rsidRPr="005F0C98">
        <w:rPr>
          <w:rFonts w:ascii="Arial" w:hAnsi="Arial" w:cs="Arial"/>
          <w:sz w:val="16"/>
          <w:szCs w:val="16"/>
        </w:rPr>
        <w:t>Laboral</w:t>
      </w:r>
      <w:r w:rsidRPr="005F0C98">
        <w:rPr>
          <w:rFonts w:ascii="Arial" w:hAnsi="Arial" w:cs="Arial"/>
          <w:sz w:val="16"/>
          <w:szCs w:val="16"/>
        </w:rPr>
        <w:t xml:space="preserve"> del Circuito </w:t>
      </w:r>
      <w:r w:rsidR="00134D13" w:rsidRPr="005F0C98">
        <w:rPr>
          <w:rFonts w:ascii="Arial" w:hAnsi="Arial" w:cs="Arial"/>
          <w:sz w:val="16"/>
          <w:szCs w:val="16"/>
        </w:rPr>
        <w:t xml:space="preserve">de </w:t>
      </w:r>
      <w:r w:rsidR="000F00F2" w:rsidRPr="005F0C98">
        <w:rPr>
          <w:rFonts w:ascii="Arial" w:hAnsi="Arial" w:cs="Arial"/>
          <w:sz w:val="16"/>
          <w:szCs w:val="16"/>
        </w:rPr>
        <w:t xml:space="preserve">Pereira </w:t>
      </w:r>
    </w:p>
    <w:p w:rsidR="00077DDA" w:rsidRDefault="00077DDA" w:rsidP="00077DDA">
      <w:pPr>
        <w:jc w:val="both"/>
        <w:rPr>
          <w:rFonts w:ascii="Arial" w:hAnsi="Arial" w:cs="Arial"/>
          <w:b/>
          <w:bCs/>
          <w:sz w:val="16"/>
          <w:szCs w:val="16"/>
        </w:rPr>
      </w:pPr>
    </w:p>
    <w:p w:rsidR="00077DDA" w:rsidRPr="00077DDA" w:rsidRDefault="00B93086" w:rsidP="00077DDA">
      <w:pPr>
        <w:jc w:val="both"/>
        <w:rPr>
          <w:rFonts w:ascii="Arial" w:hAnsi="Arial" w:cs="Arial"/>
          <w:bCs/>
          <w:sz w:val="16"/>
          <w:szCs w:val="16"/>
        </w:rPr>
      </w:pPr>
      <w:r w:rsidRPr="00077DDA">
        <w:rPr>
          <w:rFonts w:ascii="Arial" w:hAnsi="Arial" w:cs="Arial"/>
          <w:b/>
          <w:bCs/>
          <w:sz w:val="16"/>
          <w:szCs w:val="16"/>
        </w:rPr>
        <w:t xml:space="preserve">Tema a Tratar: </w:t>
      </w:r>
      <w:r w:rsidR="00241095" w:rsidRPr="00077DDA">
        <w:rPr>
          <w:rFonts w:ascii="Arial" w:hAnsi="Arial" w:cs="Arial"/>
          <w:b/>
          <w:bCs/>
          <w:sz w:val="16"/>
          <w:szCs w:val="16"/>
        </w:rPr>
        <w:tab/>
      </w:r>
      <w:r w:rsidR="005F0C98" w:rsidRPr="00077DDA">
        <w:rPr>
          <w:rFonts w:ascii="Arial" w:hAnsi="Arial" w:cs="Arial"/>
          <w:b/>
          <w:bCs/>
          <w:sz w:val="16"/>
          <w:szCs w:val="16"/>
        </w:rPr>
        <w:tab/>
      </w:r>
      <w:r w:rsidR="00077DDA">
        <w:rPr>
          <w:rFonts w:ascii="Arial" w:hAnsi="Arial" w:cs="Arial"/>
          <w:b/>
          <w:bCs/>
          <w:sz w:val="16"/>
          <w:szCs w:val="16"/>
        </w:rPr>
        <w:tab/>
      </w:r>
      <w:r w:rsidR="00077DDA">
        <w:rPr>
          <w:rFonts w:ascii="Arial" w:hAnsi="Arial" w:cs="Arial"/>
          <w:b/>
          <w:bCs/>
          <w:sz w:val="16"/>
          <w:szCs w:val="16"/>
        </w:rPr>
        <w:tab/>
      </w:r>
      <w:r w:rsidR="00077DDA">
        <w:rPr>
          <w:rFonts w:ascii="Arial" w:hAnsi="Arial" w:cs="Arial"/>
          <w:b/>
          <w:bCs/>
          <w:sz w:val="16"/>
          <w:szCs w:val="16"/>
        </w:rPr>
        <w:tab/>
      </w:r>
      <w:r w:rsidR="00077DDA">
        <w:rPr>
          <w:rFonts w:ascii="Arial" w:hAnsi="Arial" w:cs="Arial"/>
          <w:b/>
          <w:bCs/>
          <w:sz w:val="16"/>
          <w:szCs w:val="16"/>
        </w:rPr>
        <w:tab/>
      </w:r>
      <w:r w:rsidR="00077DDA">
        <w:rPr>
          <w:rFonts w:ascii="Arial" w:hAnsi="Arial" w:cs="Arial"/>
          <w:b/>
          <w:bCs/>
          <w:sz w:val="16"/>
          <w:szCs w:val="16"/>
        </w:rPr>
        <w:tab/>
      </w:r>
      <w:r w:rsidR="00077DDA" w:rsidRPr="00077DDA">
        <w:rPr>
          <w:rFonts w:ascii="Arial" w:hAnsi="Arial" w:cs="Arial"/>
          <w:b/>
          <w:bCs/>
          <w:sz w:val="16"/>
          <w:szCs w:val="16"/>
        </w:rPr>
        <w:t xml:space="preserve">NO DESVIRTUÓ PRESUNCIÓN ART. 24 </w:t>
      </w:r>
      <w:proofErr w:type="spellStart"/>
      <w:r w:rsidR="00077DDA" w:rsidRPr="00077DDA">
        <w:rPr>
          <w:rFonts w:ascii="Arial" w:hAnsi="Arial" w:cs="Arial"/>
          <w:b/>
          <w:bCs/>
          <w:sz w:val="16"/>
          <w:szCs w:val="16"/>
        </w:rPr>
        <w:t>CST</w:t>
      </w:r>
      <w:proofErr w:type="spellEnd"/>
      <w:r w:rsidR="00077DDA" w:rsidRPr="00077DDA">
        <w:rPr>
          <w:rFonts w:ascii="Arial" w:hAnsi="Arial" w:cs="Arial"/>
          <w:b/>
          <w:bCs/>
          <w:sz w:val="16"/>
          <w:szCs w:val="16"/>
        </w:rPr>
        <w:t xml:space="preserve"> – SANCIÓN POR NO CONSIGNACIÓN DE CESANTÍA</w:t>
      </w:r>
      <w:r w:rsidR="00077DDA">
        <w:rPr>
          <w:rFonts w:ascii="Arial" w:hAnsi="Arial" w:cs="Arial"/>
          <w:b/>
          <w:bCs/>
          <w:sz w:val="16"/>
          <w:szCs w:val="16"/>
        </w:rPr>
        <w:t>S</w:t>
      </w:r>
      <w:bookmarkStart w:id="0" w:name="_GoBack"/>
      <w:bookmarkEnd w:id="0"/>
      <w:r w:rsidR="00077DDA" w:rsidRPr="00077DDA">
        <w:rPr>
          <w:rFonts w:ascii="Arial" w:hAnsi="Arial" w:cs="Arial"/>
          <w:b/>
          <w:bCs/>
          <w:sz w:val="16"/>
          <w:szCs w:val="16"/>
        </w:rPr>
        <w:t xml:space="preserve"> – SENTENCIA DECLARATIVA NO CONSTITUTIVA -</w:t>
      </w:r>
      <w:r w:rsidR="00077DDA">
        <w:rPr>
          <w:rFonts w:ascii="Arial" w:hAnsi="Arial" w:cs="Arial"/>
          <w:bCs/>
          <w:sz w:val="16"/>
          <w:szCs w:val="16"/>
        </w:rPr>
        <w:t xml:space="preserve"> </w:t>
      </w:r>
      <w:r w:rsidR="00077DDA" w:rsidRPr="00077DDA">
        <w:rPr>
          <w:rFonts w:ascii="Arial" w:hAnsi="Arial" w:cs="Arial"/>
          <w:bCs/>
          <w:sz w:val="16"/>
          <w:szCs w:val="16"/>
        </w:rPr>
        <w:t xml:space="preserve">Descendiendo al caso bajo estudio se tiene acreditada la prestación personal del servicio del señor Ardila Díaz como optómetra para la sociedad Bien Estar Salud BS </w:t>
      </w:r>
      <w:proofErr w:type="spellStart"/>
      <w:r w:rsidR="00077DDA" w:rsidRPr="00077DDA">
        <w:rPr>
          <w:rFonts w:ascii="Arial" w:hAnsi="Arial" w:cs="Arial"/>
          <w:bCs/>
          <w:sz w:val="16"/>
          <w:szCs w:val="16"/>
        </w:rPr>
        <w:t>SAS</w:t>
      </w:r>
      <w:proofErr w:type="spellEnd"/>
      <w:r w:rsidR="00077DDA" w:rsidRPr="00077DDA">
        <w:rPr>
          <w:rFonts w:ascii="Arial" w:hAnsi="Arial" w:cs="Arial"/>
          <w:bCs/>
          <w:sz w:val="16"/>
          <w:szCs w:val="16"/>
        </w:rPr>
        <w:t>, con la confesión espontánea de la demandada al contestar la demanda (</w:t>
      </w:r>
      <w:proofErr w:type="spellStart"/>
      <w:r w:rsidR="00077DDA" w:rsidRPr="00077DDA">
        <w:rPr>
          <w:rFonts w:ascii="Arial" w:hAnsi="Arial" w:cs="Arial"/>
          <w:bCs/>
          <w:sz w:val="16"/>
          <w:szCs w:val="16"/>
        </w:rPr>
        <w:t>fls</w:t>
      </w:r>
      <w:proofErr w:type="spellEnd"/>
      <w:r w:rsidR="00077DDA" w:rsidRPr="00077DDA">
        <w:rPr>
          <w:rFonts w:ascii="Arial" w:hAnsi="Arial" w:cs="Arial"/>
          <w:bCs/>
          <w:sz w:val="16"/>
          <w:szCs w:val="16"/>
        </w:rPr>
        <w:t>. 55 a 58).</w:t>
      </w:r>
    </w:p>
    <w:p w:rsidR="00077DDA" w:rsidRPr="00077DDA" w:rsidRDefault="00077DDA" w:rsidP="00077DDA">
      <w:pPr>
        <w:jc w:val="both"/>
        <w:rPr>
          <w:rFonts w:ascii="Arial" w:hAnsi="Arial" w:cs="Arial"/>
          <w:bCs/>
          <w:sz w:val="16"/>
          <w:szCs w:val="16"/>
        </w:rPr>
      </w:pPr>
    </w:p>
    <w:p w:rsidR="00077DDA" w:rsidRPr="00077DDA" w:rsidRDefault="00077DDA" w:rsidP="00077DDA">
      <w:pPr>
        <w:jc w:val="both"/>
        <w:rPr>
          <w:rFonts w:ascii="Arial" w:hAnsi="Arial" w:cs="Arial"/>
          <w:bCs/>
          <w:sz w:val="16"/>
          <w:szCs w:val="16"/>
        </w:rPr>
      </w:pPr>
      <w:r w:rsidRPr="00077DDA">
        <w:rPr>
          <w:rFonts w:ascii="Arial" w:hAnsi="Arial" w:cs="Arial"/>
          <w:bCs/>
          <w:sz w:val="16"/>
          <w:szCs w:val="16"/>
        </w:rPr>
        <w:t xml:space="preserve">Actividad de la que también dan cuenta los declarantes Olga Lucía González </w:t>
      </w:r>
      <w:proofErr w:type="spellStart"/>
      <w:r w:rsidRPr="00077DDA">
        <w:rPr>
          <w:rFonts w:ascii="Arial" w:hAnsi="Arial" w:cs="Arial"/>
          <w:bCs/>
          <w:sz w:val="16"/>
          <w:szCs w:val="16"/>
        </w:rPr>
        <w:t>Arrubla</w:t>
      </w:r>
      <w:proofErr w:type="spellEnd"/>
      <w:r w:rsidRPr="00077DDA">
        <w:rPr>
          <w:rFonts w:ascii="Arial" w:hAnsi="Arial" w:cs="Arial"/>
          <w:bCs/>
          <w:sz w:val="16"/>
          <w:szCs w:val="16"/>
        </w:rPr>
        <w:t xml:space="preserve">, Luz Adriana Arias León, Elkin Rolando Parra Rico, Paola Andrea Cardona Medina y Gloria Stela </w:t>
      </w:r>
      <w:proofErr w:type="spellStart"/>
      <w:r w:rsidRPr="00077DDA">
        <w:rPr>
          <w:rFonts w:ascii="Arial" w:hAnsi="Arial" w:cs="Arial"/>
          <w:bCs/>
          <w:sz w:val="16"/>
          <w:szCs w:val="16"/>
        </w:rPr>
        <w:t>Idárraga</w:t>
      </w:r>
      <w:proofErr w:type="spellEnd"/>
      <w:r w:rsidRPr="00077DDA">
        <w:rPr>
          <w:rFonts w:ascii="Arial" w:hAnsi="Arial" w:cs="Arial"/>
          <w:bCs/>
          <w:sz w:val="16"/>
          <w:szCs w:val="16"/>
        </w:rPr>
        <w:t xml:space="preserve"> Escobar, compañeros trabajo al percibir tales hechos por sus sentidos.</w:t>
      </w:r>
    </w:p>
    <w:p w:rsidR="00077DDA" w:rsidRPr="00077DDA" w:rsidRDefault="00077DDA" w:rsidP="00077DDA">
      <w:pPr>
        <w:jc w:val="both"/>
        <w:rPr>
          <w:rFonts w:ascii="Arial" w:hAnsi="Arial" w:cs="Arial"/>
          <w:bCs/>
          <w:sz w:val="16"/>
          <w:szCs w:val="16"/>
        </w:rPr>
      </w:pPr>
    </w:p>
    <w:p w:rsidR="00D83263" w:rsidRDefault="00077DDA" w:rsidP="00077DDA">
      <w:pPr>
        <w:jc w:val="both"/>
        <w:rPr>
          <w:rFonts w:ascii="Arial" w:hAnsi="Arial" w:cs="Arial"/>
          <w:bCs/>
          <w:sz w:val="16"/>
          <w:szCs w:val="16"/>
        </w:rPr>
      </w:pPr>
      <w:r w:rsidRPr="00077DDA">
        <w:rPr>
          <w:rFonts w:ascii="Arial" w:hAnsi="Arial" w:cs="Arial"/>
          <w:bCs/>
          <w:sz w:val="16"/>
          <w:szCs w:val="16"/>
        </w:rPr>
        <w:t xml:space="preserve">Tal servicio personal permite presumir que se desarrolló en el marco de un contrato de trabajo (art.23 </w:t>
      </w:r>
      <w:proofErr w:type="spellStart"/>
      <w:r w:rsidRPr="00077DDA">
        <w:rPr>
          <w:rFonts w:ascii="Arial" w:hAnsi="Arial" w:cs="Arial"/>
          <w:bCs/>
          <w:sz w:val="16"/>
          <w:szCs w:val="16"/>
        </w:rPr>
        <w:t>CST</w:t>
      </w:r>
      <w:proofErr w:type="spellEnd"/>
      <w:r w:rsidRPr="00077DDA">
        <w:rPr>
          <w:rFonts w:ascii="Arial" w:hAnsi="Arial" w:cs="Arial"/>
          <w:bCs/>
          <w:sz w:val="16"/>
          <w:szCs w:val="16"/>
        </w:rPr>
        <w:t xml:space="preserve">); el que trató de desvirtuar la demandada al decir que la labor de optómetra la hizo sin subordinación; cometido que no logró, tal como lo consideró la Jueza de primera instancia, al dejar de demostrar la independencia en el demandante al momento de ejecutar el servicio, que era su carga, y no la del actor, al favorecerse con la presunción (art.24 </w:t>
      </w:r>
      <w:proofErr w:type="spellStart"/>
      <w:r w:rsidRPr="00077DDA">
        <w:rPr>
          <w:rFonts w:ascii="Arial" w:hAnsi="Arial" w:cs="Arial"/>
          <w:bCs/>
          <w:sz w:val="16"/>
          <w:szCs w:val="16"/>
        </w:rPr>
        <w:t>CST</w:t>
      </w:r>
      <w:proofErr w:type="spellEnd"/>
      <w:r w:rsidRPr="00077DDA">
        <w:rPr>
          <w:rFonts w:ascii="Arial" w:hAnsi="Arial" w:cs="Arial"/>
          <w:bCs/>
          <w:sz w:val="16"/>
          <w:szCs w:val="16"/>
        </w:rPr>
        <w:t>); por el contrario se reafirmó con lo estipulado en los contratos de prestación de servicios de fechas 03-12-2012 y 23-04-2014, donde se pactó como obligación del contratista, cumplir  un horario; así se fijó los días y las horas de lunes a viernes, ocho (8) horas y sábados cuatro (4) horas (</w:t>
      </w:r>
      <w:proofErr w:type="spellStart"/>
      <w:r w:rsidRPr="00077DDA">
        <w:rPr>
          <w:rFonts w:ascii="Arial" w:hAnsi="Arial" w:cs="Arial"/>
          <w:bCs/>
          <w:sz w:val="16"/>
          <w:szCs w:val="16"/>
        </w:rPr>
        <w:t>fls</w:t>
      </w:r>
      <w:proofErr w:type="spellEnd"/>
      <w:r w:rsidRPr="00077DDA">
        <w:rPr>
          <w:rFonts w:ascii="Arial" w:hAnsi="Arial" w:cs="Arial"/>
          <w:bCs/>
          <w:sz w:val="16"/>
          <w:szCs w:val="16"/>
        </w:rPr>
        <w:t>. 23 a 24 y 28 a 29).</w:t>
      </w:r>
    </w:p>
    <w:p w:rsidR="00077DDA" w:rsidRDefault="00077DDA" w:rsidP="00077DDA">
      <w:pPr>
        <w:jc w:val="both"/>
        <w:rPr>
          <w:rFonts w:ascii="Arial" w:hAnsi="Arial" w:cs="Arial"/>
          <w:bCs/>
          <w:sz w:val="16"/>
          <w:szCs w:val="16"/>
        </w:rPr>
      </w:pPr>
      <w:r>
        <w:rPr>
          <w:rFonts w:ascii="Arial" w:hAnsi="Arial" w:cs="Arial"/>
          <w:bCs/>
          <w:sz w:val="16"/>
          <w:szCs w:val="16"/>
        </w:rPr>
        <w:t>(…)</w:t>
      </w:r>
    </w:p>
    <w:p w:rsidR="00077DDA" w:rsidRPr="00077DDA" w:rsidRDefault="00077DDA" w:rsidP="00077DDA">
      <w:pPr>
        <w:jc w:val="both"/>
        <w:rPr>
          <w:rFonts w:ascii="Arial" w:hAnsi="Arial" w:cs="Arial"/>
          <w:bCs/>
          <w:sz w:val="16"/>
          <w:szCs w:val="16"/>
        </w:rPr>
      </w:pPr>
      <w:r w:rsidRPr="00077DDA">
        <w:rPr>
          <w:rFonts w:ascii="Arial" w:hAnsi="Arial" w:cs="Arial"/>
          <w:bCs/>
          <w:sz w:val="16"/>
          <w:szCs w:val="16"/>
        </w:rPr>
        <w:t xml:space="preserve">También es indicativa de la subordinación, la programación de la agenda, que era impuesta por la empresa que contrataba los servicios de la sociedad demandada, tal como lo afirmó la misma representante legal y Paola Andrea Cardona Medina, auxiliar de óptica de la sociedad, al referir que cuando iban a una empresa, ella asignaba cada 20 minutos un  paciente, de ahí que resulte improbable que el demandante </w:t>
      </w:r>
      <w:proofErr w:type="spellStart"/>
      <w:r w:rsidRPr="00077DDA">
        <w:rPr>
          <w:rFonts w:ascii="Arial" w:hAnsi="Arial" w:cs="Arial"/>
          <w:bCs/>
          <w:sz w:val="16"/>
          <w:szCs w:val="16"/>
        </w:rPr>
        <w:t>agendara</w:t>
      </w:r>
      <w:proofErr w:type="spellEnd"/>
      <w:r w:rsidRPr="00077DDA">
        <w:rPr>
          <w:rFonts w:ascii="Arial" w:hAnsi="Arial" w:cs="Arial"/>
          <w:bCs/>
          <w:sz w:val="16"/>
          <w:szCs w:val="16"/>
        </w:rPr>
        <w:t xml:space="preserve"> los pacientes como lo manifestó la señora Gloria Stela </w:t>
      </w:r>
      <w:proofErr w:type="spellStart"/>
      <w:r w:rsidRPr="00077DDA">
        <w:rPr>
          <w:rFonts w:ascii="Arial" w:hAnsi="Arial" w:cs="Arial"/>
          <w:bCs/>
          <w:sz w:val="16"/>
          <w:szCs w:val="16"/>
        </w:rPr>
        <w:t>Idárraga</w:t>
      </w:r>
      <w:proofErr w:type="spellEnd"/>
      <w:r w:rsidRPr="00077DDA">
        <w:rPr>
          <w:rFonts w:ascii="Arial" w:hAnsi="Arial" w:cs="Arial"/>
          <w:bCs/>
          <w:sz w:val="16"/>
          <w:szCs w:val="16"/>
        </w:rPr>
        <w:t xml:space="preserve"> Escobar y el señor Elkin Rolando Parra Rico en sus testimonios.</w:t>
      </w:r>
    </w:p>
    <w:p w:rsidR="00077DDA" w:rsidRPr="00077DDA" w:rsidRDefault="00077DDA" w:rsidP="00077DDA">
      <w:pPr>
        <w:jc w:val="both"/>
        <w:rPr>
          <w:rFonts w:ascii="Arial" w:hAnsi="Arial" w:cs="Arial"/>
          <w:bCs/>
          <w:sz w:val="16"/>
          <w:szCs w:val="16"/>
        </w:rPr>
      </w:pPr>
    </w:p>
    <w:p w:rsidR="00077DDA" w:rsidRDefault="00077DDA" w:rsidP="00077DDA">
      <w:pPr>
        <w:jc w:val="both"/>
        <w:rPr>
          <w:rFonts w:ascii="Arial" w:hAnsi="Arial" w:cs="Arial"/>
          <w:bCs/>
          <w:sz w:val="16"/>
          <w:szCs w:val="16"/>
        </w:rPr>
      </w:pPr>
      <w:r w:rsidRPr="00077DDA">
        <w:rPr>
          <w:rFonts w:ascii="Arial" w:hAnsi="Arial" w:cs="Arial"/>
          <w:bCs/>
          <w:sz w:val="16"/>
          <w:szCs w:val="16"/>
        </w:rPr>
        <w:t>Lo mismo sucede con los llamados de atención, dado que el documento que adiado 03-02-2013 (fl.31) en donde la representante legal de la empresa Claudia Imelda Jaramillo Zuluaga le reiteró al demandante la necesidad de cumplir de manera oportuna y eficiente con las actividades programadas en las empresas, con el fin de no desmejorar las relaciones comerciales con los clientes, si bien puede ser propio de los contratos de prestación  de servicios, en uso de la facultad de ejercer control o supervisión sobre el objeto del contrato y su desarrollo; en el presente asunto se revela como ejercicio del poder disciplinario, propio de una relación laboral, cuando se ejercen ciertos controles al estar sometido a un horario de trabajo, lo que riñen con la autonomía, libertad o independencia, como lo ha esbozado el órgano de cierre en materia laboral</w:t>
      </w:r>
    </w:p>
    <w:p w:rsidR="00077DDA" w:rsidRDefault="00077DDA" w:rsidP="00077DDA">
      <w:pPr>
        <w:jc w:val="both"/>
        <w:rPr>
          <w:rFonts w:ascii="Arial" w:hAnsi="Arial" w:cs="Arial"/>
          <w:bCs/>
          <w:sz w:val="16"/>
          <w:szCs w:val="16"/>
        </w:rPr>
      </w:pPr>
    </w:p>
    <w:p w:rsidR="00077DDA" w:rsidRDefault="00077DDA" w:rsidP="00077DDA">
      <w:pPr>
        <w:jc w:val="both"/>
        <w:rPr>
          <w:rFonts w:ascii="Arial" w:hAnsi="Arial" w:cs="Arial"/>
          <w:bCs/>
          <w:sz w:val="16"/>
          <w:szCs w:val="16"/>
        </w:rPr>
      </w:pPr>
      <w:r>
        <w:rPr>
          <w:rFonts w:ascii="Arial" w:hAnsi="Arial" w:cs="Arial"/>
          <w:bCs/>
          <w:sz w:val="16"/>
          <w:szCs w:val="16"/>
        </w:rPr>
        <w:t>(…)</w:t>
      </w:r>
    </w:p>
    <w:p w:rsidR="00077DDA" w:rsidRDefault="00077DDA" w:rsidP="00077DDA">
      <w:pPr>
        <w:jc w:val="both"/>
        <w:rPr>
          <w:rFonts w:ascii="Arial" w:hAnsi="Arial" w:cs="Arial"/>
          <w:bCs/>
          <w:sz w:val="16"/>
          <w:szCs w:val="16"/>
        </w:rPr>
      </w:pPr>
    </w:p>
    <w:p w:rsidR="00077DDA" w:rsidRPr="00077DDA" w:rsidRDefault="00077DDA" w:rsidP="00077DDA">
      <w:pPr>
        <w:jc w:val="both"/>
        <w:rPr>
          <w:rFonts w:ascii="Arial" w:hAnsi="Arial" w:cs="Arial"/>
          <w:bCs/>
          <w:sz w:val="16"/>
          <w:szCs w:val="16"/>
        </w:rPr>
      </w:pPr>
      <w:r w:rsidRPr="00077DDA">
        <w:rPr>
          <w:rFonts w:ascii="Arial" w:hAnsi="Arial" w:cs="Arial"/>
          <w:bCs/>
          <w:sz w:val="16"/>
          <w:szCs w:val="16"/>
        </w:rPr>
        <w:t xml:space="preserve">De manera liminar debe advertirse, tal como lo ha dicho la Sala de Casación Laboral de la Corte Suprema de Justicia en sentencia del 12-03-2014, radicado 44069, con ponencia del Magistrado Luis Gabriel Miranda </w:t>
      </w:r>
      <w:proofErr w:type="spellStart"/>
      <w:r w:rsidRPr="00077DDA">
        <w:rPr>
          <w:rFonts w:ascii="Arial" w:hAnsi="Arial" w:cs="Arial"/>
          <w:bCs/>
          <w:sz w:val="16"/>
          <w:szCs w:val="16"/>
        </w:rPr>
        <w:t>Buelvas</w:t>
      </w:r>
      <w:proofErr w:type="spellEnd"/>
      <w:r w:rsidRPr="00077DDA">
        <w:rPr>
          <w:rFonts w:ascii="Arial" w:hAnsi="Arial" w:cs="Arial"/>
          <w:bCs/>
          <w:sz w:val="16"/>
          <w:szCs w:val="16"/>
        </w:rPr>
        <w:t>, la sentencia que declara la existencia del contrato de trabajo es de carácter declarativa y no constitutiva, en la medida en que se limita a reconocer la existencia de hechos y actos anteriores a su pronunciamiento, que dieron nacimiento a consecuencias jurídicas desde su ocurrencia y que en todo caso preexistentes a la decisión judicial.</w:t>
      </w:r>
    </w:p>
    <w:p w:rsidR="00077DDA" w:rsidRPr="00077DDA" w:rsidRDefault="00077DDA" w:rsidP="00077DDA">
      <w:pPr>
        <w:jc w:val="both"/>
        <w:rPr>
          <w:rFonts w:ascii="Arial" w:hAnsi="Arial" w:cs="Arial"/>
          <w:bCs/>
          <w:sz w:val="16"/>
          <w:szCs w:val="16"/>
        </w:rPr>
      </w:pPr>
    </w:p>
    <w:p w:rsidR="00077DDA" w:rsidRPr="00077DDA" w:rsidRDefault="00077DDA" w:rsidP="00077DDA">
      <w:pPr>
        <w:jc w:val="both"/>
        <w:rPr>
          <w:rFonts w:ascii="Arial" w:hAnsi="Arial" w:cs="Arial"/>
          <w:bCs/>
          <w:sz w:val="16"/>
          <w:szCs w:val="16"/>
        </w:rPr>
      </w:pPr>
      <w:r w:rsidRPr="00077DDA">
        <w:rPr>
          <w:rFonts w:ascii="Arial" w:hAnsi="Arial" w:cs="Arial"/>
          <w:bCs/>
          <w:sz w:val="16"/>
          <w:szCs w:val="16"/>
        </w:rPr>
        <w:t xml:space="preserve">Luego, las acreencias laborales se entienden causadas según los términos que impone el Código Sustantivo del Trabajo. Así el auxilio de cesantías surge anualmente por el respectivo año objeto de liquidación, por lo que la sanción por no consignación de cesantías, según la Sala Laboral de la Corte Suprema de Justicia , emerge a la vida jurídica, al no cumplirse con la obligación de consignarla el 15 de febrero de cada anualidad, pues antes de ese día, recae la obligación del empleador de hacerlo, y que solo va hasta cuando se dé inicio a la sanción moratoria por no pago del artículo 65 </w:t>
      </w:r>
      <w:proofErr w:type="spellStart"/>
      <w:r w:rsidRPr="00077DDA">
        <w:rPr>
          <w:rFonts w:ascii="Arial" w:hAnsi="Arial" w:cs="Arial"/>
          <w:bCs/>
          <w:sz w:val="16"/>
          <w:szCs w:val="16"/>
        </w:rPr>
        <w:t>CST</w:t>
      </w:r>
      <w:proofErr w:type="spellEnd"/>
      <w:r w:rsidRPr="00077DDA">
        <w:rPr>
          <w:rFonts w:ascii="Arial" w:hAnsi="Arial" w:cs="Arial"/>
          <w:bCs/>
          <w:sz w:val="16"/>
          <w:szCs w:val="16"/>
        </w:rPr>
        <w:t>, al no poder concurrir.</w:t>
      </w:r>
    </w:p>
    <w:p w:rsidR="00077DDA" w:rsidRPr="00077DDA" w:rsidRDefault="00077DDA" w:rsidP="00077DDA">
      <w:pPr>
        <w:jc w:val="both"/>
        <w:rPr>
          <w:rFonts w:ascii="Arial" w:hAnsi="Arial" w:cs="Arial"/>
          <w:bCs/>
          <w:sz w:val="16"/>
          <w:szCs w:val="16"/>
        </w:rPr>
      </w:pPr>
    </w:p>
    <w:p w:rsidR="00077DDA" w:rsidRDefault="00077DDA" w:rsidP="00077DDA">
      <w:pPr>
        <w:jc w:val="both"/>
        <w:rPr>
          <w:rFonts w:ascii="Arial" w:hAnsi="Arial" w:cs="Arial"/>
          <w:bCs/>
          <w:sz w:val="16"/>
          <w:szCs w:val="16"/>
        </w:rPr>
      </w:pPr>
      <w:r w:rsidRPr="00077DDA">
        <w:rPr>
          <w:rFonts w:ascii="Arial" w:hAnsi="Arial" w:cs="Arial"/>
          <w:bCs/>
          <w:sz w:val="16"/>
          <w:szCs w:val="16"/>
        </w:rPr>
        <w:t>Entonces, lo esgrimido por la jueza de primera instancia sobre este concepto  resulta acertado, y toda vez que la mala fe en cuanto se sustituyó por un  contrato de prestación de servicios una relación de índole laboral, hay lugar entonces a despachar desfavorablemente el recurso en este aspecto.</w:t>
      </w:r>
    </w:p>
    <w:p w:rsidR="00077DDA" w:rsidRPr="00077DDA" w:rsidRDefault="00077DDA" w:rsidP="00077DDA">
      <w:pPr>
        <w:jc w:val="both"/>
        <w:rPr>
          <w:rFonts w:ascii="Arial" w:hAnsi="Arial" w:cs="Arial"/>
          <w:sz w:val="16"/>
          <w:szCs w:val="24"/>
        </w:rPr>
      </w:pPr>
    </w:p>
    <w:p w:rsidR="00FA188B" w:rsidRPr="005F0C98" w:rsidRDefault="00FA188B" w:rsidP="00CC0B26">
      <w:pPr>
        <w:pStyle w:val="Prrafodelista"/>
        <w:spacing w:after="0" w:line="240" w:lineRule="auto"/>
        <w:ind w:left="4248" w:hanging="2263"/>
        <w:jc w:val="both"/>
        <w:rPr>
          <w:rFonts w:ascii="Arial" w:hAnsi="Arial" w:cs="Arial"/>
          <w:b/>
          <w:sz w:val="16"/>
          <w:szCs w:val="24"/>
        </w:rPr>
      </w:pP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CC0B26" w:rsidRPr="00E8654D" w:rsidRDefault="00CC0B26" w:rsidP="00E8654D">
      <w:pPr>
        <w:pStyle w:val="Prrafodelista"/>
        <w:spacing w:after="0" w:line="240" w:lineRule="auto"/>
        <w:ind w:left="2835"/>
        <w:jc w:val="both"/>
        <w:rPr>
          <w:rFonts w:ascii="Arial" w:hAnsi="Arial" w:cs="Arial"/>
          <w:b/>
          <w:bCs/>
          <w:sz w:val="10"/>
          <w:szCs w:val="16"/>
          <w:highlight w:val="yellow"/>
          <w:u w:val="single"/>
        </w:rPr>
      </w:pPr>
    </w:p>
    <w:p w:rsidR="00FD3D39"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0F00F2">
        <w:rPr>
          <w:rFonts w:ascii="Arial" w:eastAsia="Calibri" w:hAnsi="Arial" w:cs="Arial"/>
          <w:szCs w:val="24"/>
          <w:lang w:val="es-CO" w:eastAsia="en-US"/>
        </w:rPr>
        <w:t>a</w:t>
      </w:r>
      <w:r w:rsidR="007B58E1">
        <w:rPr>
          <w:rFonts w:ascii="Arial" w:eastAsia="Calibri" w:hAnsi="Arial" w:cs="Arial"/>
          <w:szCs w:val="24"/>
          <w:lang w:val="es-CO" w:eastAsia="en-US"/>
        </w:rPr>
        <w:t xml:space="preserve"> </w:t>
      </w:r>
      <w:r w:rsidR="000F00F2">
        <w:rPr>
          <w:rFonts w:ascii="Arial" w:eastAsia="Calibri" w:hAnsi="Arial" w:cs="Arial"/>
          <w:szCs w:val="24"/>
          <w:lang w:val="es-CO" w:eastAsia="en-US"/>
        </w:rPr>
        <w:t>l</w:t>
      </w:r>
      <w:r w:rsidR="007B58E1">
        <w:rPr>
          <w:rFonts w:ascii="Arial" w:eastAsia="Calibri" w:hAnsi="Arial" w:cs="Arial"/>
          <w:szCs w:val="24"/>
          <w:lang w:val="es-CO" w:eastAsia="en-US"/>
        </w:rPr>
        <w:t>os diecinueve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F00F2">
        <w:rPr>
          <w:rFonts w:ascii="Arial" w:eastAsia="Calibri" w:hAnsi="Arial" w:cs="Arial"/>
          <w:szCs w:val="24"/>
          <w:lang w:val="es-CO" w:eastAsia="en-US"/>
        </w:rPr>
        <w:t>1</w:t>
      </w:r>
      <w:r w:rsidR="007B58E1">
        <w:rPr>
          <w:rFonts w:ascii="Arial" w:eastAsia="Calibri" w:hAnsi="Arial" w:cs="Arial"/>
          <w:szCs w:val="24"/>
          <w:lang w:val="es-CO" w:eastAsia="en-US"/>
        </w:rPr>
        <w:t>9</w:t>
      </w:r>
      <w:r w:rsidR="00EB04BF">
        <w:rPr>
          <w:rFonts w:ascii="Arial" w:eastAsia="Calibri" w:hAnsi="Arial" w:cs="Arial"/>
          <w:szCs w:val="24"/>
          <w:lang w:val="es-CO" w:eastAsia="en-US"/>
        </w:rPr>
        <w:t>) día</w:t>
      </w:r>
      <w:r w:rsidR="007B58E1">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7B58E1">
        <w:rPr>
          <w:rFonts w:ascii="Arial" w:eastAsia="Calibri" w:hAnsi="Arial" w:cs="Arial"/>
          <w:szCs w:val="24"/>
          <w:lang w:val="es-CO" w:eastAsia="en-US"/>
        </w:rPr>
        <w:t>septiembre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 xml:space="preserve">diez </w:t>
      </w:r>
      <w:r w:rsidR="007B58E1">
        <w:rPr>
          <w:rFonts w:ascii="Arial" w:eastAsia="Calibri" w:hAnsi="Arial" w:cs="Arial"/>
          <w:szCs w:val="24"/>
          <w:lang w:val="es-CO" w:eastAsia="en-US"/>
        </w:rPr>
        <w:t xml:space="preserve">y treinta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7B58E1">
        <w:rPr>
          <w:rFonts w:ascii="Arial" w:eastAsia="Calibri" w:hAnsi="Arial" w:cs="Arial"/>
          <w:szCs w:val="24"/>
          <w:lang w:val="es-CO" w:eastAsia="en-US"/>
        </w:rPr>
        <w:t>:3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7B58E1">
        <w:rPr>
          <w:rFonts w:ascii="Arial" w:hAnsi="Arial" w:cs="Arial"/>
          <w:szCs w:val="24"/>
        </w:rPr>
        <w:t>9</w:t>
      </w:r>
      <w:r w:rsidR="00134D13">
        <w:rPr>
          <w:rFonts w:ascii="Arial" w:hAnsi="Arial" w:cs="Arial"/>
          <w:szCs w:val="24"/>
        </w:rPr>
        <w:t xml:space="preserve"> </w:t>
      </w:r>
      <w:r w:rsidR="00EB04BF">
        <w:rPr>
          <w:rFonts w:ascii="Arial" w:hAnsi="Arial" w:cs="Arial"/>
          <w:szCs w:val="24"/>
        </w:rPr>
        <w:t xml:space="preserve">de </w:t>
      </w:r>
      <w:r w:rsidR="007B58E1">
        <w:rPr>
          <w:rFonts w:ascii="Arial" w:hAnsi="Arial" w:cs="Arial"/>
          <w:szCs w:val="24"/>
        </w:rPr>
        <w:t>junio</w:t>
      </w:r>
      <w:r w:rsidR="00EB04BF">
        <w:rPr>
          <w:rFonts w:ascii="Arial" w:hAnsi="Arial" w:cs="Arial"/>
          <w:szCs w:val="24"/>
        </w:rPr>
        <w:t xml:space="preserve"> </w:t>
      </w:r>
      <w:r w:rsidR="007B58E1">
        <w:rPr>
          <w:rFonts w:ascii="Arial" w:hAnsi="Arial" w:cs="Arial"/>
          <w:szCs w:val="24"/>
        </w:rPr>
        <w:t xml:space="preserve">de </w:t>
      </w:r>
      <w:r w:rsidR="00EB04BF" w:rsidRPr="00AC486E">
        <w:rPr>
          <w:rFonts w:ascii="Arial" w:hAnsi="Arial" w:cs="Arial"/>
          <w:szCs w:val="24"/>
        </w:rPr>
        <w:t>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w:t>
      </w:r>
      <w:r w:rsidR="007B58E1">
        <w:rPr>
          <w:rFonts w:ascii="Arial" w:hAnsi="Arial" w:cs="Arial"/>
          <w:szCs w:val="24"/>
        </w:rPr>
        <w:t>Quinto</w:t>
      </w:r>
      <w:r w:rsidR="0091601C">
        <w:rPr>
          <w:rFonts w:ascii="Arial" w:hAnsi="Arial" w:cs="Arial"/>
          <w:szCs w:val="24"/>
        </w:rPr>
        <w:t xml:space="preserve"> Laboral </w:t>
      </w:r>
      <w:r w:rsidRPr="00AC486E">
        <w:rPr>
          <w:rFonts w:ascii="Arial" w:hAnsi="Arial" w:cs="Arial"/>
          <w:szCs w:val="24"/>
        </w:rPr>
        <w:t xml:space="preserve">del Circuito </w:t>
      </w:r>
      <w:proofErr w:type="gramStart"/>
      <w:r w:rsidRPr="00AC486E">
        <w:rPr>
          <w:rFonts w:ascii="Arial" w:hAnsi="Arial" w:cs="Arial"/>
          <w:szCs w:val="24"/>
        </w:rPr>
        <w:t>de</w:t>
      </w:r>
      <w:proofErr w:type="gramEnd"/>
      <w:r w:rsidRPr="00AC486E">
        <w:rPr>
          <w:rFonts w:ascii="Arial" w:hAnsi="Arial" w:cs="Arial"/>
          <w:szCs w:val="24"/>
        </w:rPr>
        <w:t xml:space="preserv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7B58E1">
        <w:rPr>
          <w:rFonts w:ascii="Arial" w:hAnsi="Arial" w:cs="Arial"/>
          <w:b/>
          <w:szCs w:val="24"/>
        </w:rPr>
        <w:t>Enrique Ardila Díaz</w:t>
      </w:r>
      <w:r w:rsidR="00EB3204">
        <w:rPr>
          <w:rFonts w:ascii="Arial" w:hAnsi="Arial" w:cs="Arial"/>
          <w:b/>
          <w:szCs w:val="24"/>
        </w:rPr>
        <w:t xml:space="preserve"> </w:t>
      </w:r>
      <w:r w:rsidRPr="003440CA">
        <w:rPr>
          <w:rFonts w:ascii="Arial" w:hAnsi="Arial" w:cs="Arial"/>
          <w:szCs w:val="24"/>
        </w:rPr>
        <w:t>contra</w:t>
      </w:r>
      <w:r w:rsidR="000F00F2">
        <w:rPr>
          <w:rFonts w:ascii="Arial" w:hAnsi="Arial" w:cs="Arial"/>
          <w:szCs w:val="24"/>
        </w:rPr>
        <w:t xml:space="preserve"> la</w:t>
      </w:r>
      <w:r w:rsidR="005D20BF">
        <w:rPr>
          <w:rFonts w:ascii="Arial" w:hAnsi="Arial" w:cs="Arial"/>
          <w:szCs w:val="24"/>
        </w:rPr>
        <w:t xml:space="preserve"> sociedad</w:t>
      </w:r>
      <w:r w:rsidR="00EB3204">
        <w:rPr>
          <w:rFonts w:ascii="Arial" w:hAnsi="Arial" w:cs="Arial"/>
          <w:szCs w:val="24"/>
        </w:rPr>
        <w:t xml:space="preserve"> </w:t>
      </w:r>
      <w:r w:rsidR="005D20BF">
        <w:rPr>
          <w:rFonts w:ascii="Arial" w:hAnsi="Arial" w:cs="Arial"/>
          <w:b/>
          <w:szCs w:val="16"/>
        </w:rPr>
        <w:t xml:space="preserve">Bien Estar Salud BS </w:t>
      </w:r>
      <w:proofErr w:type="spellStart"/>
      <w:r w:rsidR="005D20BF">
        <w:rPr>
          <w:rFonts w:ascii="Arial" w:hAnsi="Arial" w:cs="Arial"/>
          <w:b/>
          <w:szCs w:val="16"/>
        </w:rPr>
        <w:t>SAS</w:t>
      </w:r>
      <w:proofErr w:type="spellEnd"/>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5D20BF">
        <w:rPr>
          <w:rFonts w:ascii="Arial" w:hAnsi="Arial" w:cs="Arial"/>
          <w:szCs w:val="16"/>
        </w:rPr>
        <w:t>001-31-05-005-2015-003</w:t>
      </w:r>
      <w:r w:rsidR="006B5D42">
        <w:rPr>
          <w:rFonts w:ascii="Arial" w:hAnsi="Arial" w:cs="Arial"/>
          <w:szCs w:val="16"/>
        </w:rPr>
        <w:t>14</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5F0C98" w:rsidRDefault="005F0C98"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5F0C98" w:rsidRDefault="005F0C98"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6B5D42">
        <w:rPr>
          <w:rFonts w:ascii="Arial" w:hAnsi="Arial" w:cs="Arial"/>
          <w:szCs w:val="24"/>
        </w:rPr>
        <w:t xml:space="preserve">el </w:t>
      </w:r>
      <w:r w:rsidR="00A957FB">
        <w:rPr>
          <w:rFonts w:ascii="Arial" w:hAnsi="Arial" w:cs="Arial"/>
          <w:szCs w:val="24"/>
        </w:rPr>
        <w:t>señor</w:t>
      </w:r>
      <w:r w:rsidR="006B5D42">
        <w:rPr>
          <w:rFonts w:ascii="Arial" w:hAnsi="Arial" w:cs="Arial"/>
          <w:szCs w:val="24"/>
        </w:rPr>
        <w:t xml:space="preserve"> </w:t>
      </w:r>
      <w:r w:rsidR="005D20BF">
        <w:rPr>
          <w:rFonts w:ascii="Arial" w:hAnsi="Arial" w:cs="Arial"/>
          <w:szCs w:val="24"/>
        </w:rPr>
        <w:t>Enrique Ardila Díaz</w:t>
      </w:r>
      <w:r w:rsidR="005C040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6B5D42">
        <w:rPr>
          <w:rFonts w:ascii="Arial" w:hAnsi="Arial" w:cs="Arial"/>
          <w:szCs w:val="24"/>
        </w:rPr>
        <w:t>él</w:t>
      </w:r>
      <w:r w:rsidR="00850C2F">
        <w:rPr>
          <w:rFonts w:ascii="Arial" w:hAnsi="Arial" w:cs="Arial"/>
          <w:szCs w:val="24"/>
        </w:rPr>
        <w:t xml:space="preserve"> y </w:t>
      </w:r>
      <w:r w:rsidR="006B5D42">
        <w:rPr>
          <w:rFonts w:ascii="Arial" w:hAnsi="Arial" w:cs="Arial"/>
          <w:szCs w:val="24"/>
        </w:rPr>
        <w:t xml:space="preserve">la </w:t>
      </w:r>
      <w:r w:rsidR="005D20BF">
        <w:rPr>
          <w:rFonts w:ascii="Arial" w:hAnsi="Arial" w:cs="Arial"/>
          <w:szCs w:val="24"/>
        </w:rPr>
        <w:t xml:space="preserve">sociedad Bien Estar Salud BS </w:t>
      </w:r>
      <w:proofErr w:type="spellStart"/>
      <w:r w:rsidR="005D20BF">
        <w:rPr>
          <w:rFonts w:ascii="Arial" w:hAnsi="Arial" w:cs="Arial"/>
          <w:szCs w:val="24"/>
        </w:rPr>
        <w:t>SAS</w:t>
      </w:r>
      <w:proofErr w:type="spellEnd"/>
      <w:r w:rsidR="005D20BF">
        <w:rPr>
          <w:rFonts w:ascii="Arial" w:hAnsi="Arial" w:cs="Arial"/>
          <w:szCs w:val="24"/>
        </w:rPr>
        <w:t xml:space="preserve"> </w:t>
      </w:r>
      <w:r w:rsidR="00EB04BF">
        <w:rPr>
          <w:rFonts w:ascii="Arial" w:hAnsi="Arial" w:cs="Arial"/>
          <w:szCs w:val="24"/>
        </w:rPr>
        <w:t>existió un con</w:t>
      </w:r>
      <w:r w:rsidR="005C040C">
        <w:rPr>
          <w:rFonts w:ascii="Arial" w:hAnsi="Arial" w:cs="Arial"/>
          <w:szCs w:val="24"/>
        </w:rPr>
        <w:t xml:space="preserve">trato de trabajo </w:t>
      </w:r>
      <w:r w:rsidR="00134BB6">
        <w:rPr>
          <w:rFonts w:ascii="Arial" w:hAnsi="Arial" w:cs="Arial"/>
          <w:szCs w:val="24"/>
        </w:rPr>
        <w:t>a término indefinido</w:t>
      </w:r>
      <w:r w:rsidR="00710144">
        <w:rPr>
          <w:rFonts w:ascii="Arial" w:hAnsi="Arial" w:cs="Arial"/>
          <w:szCs w:val="24"/>
        </w:rPr>
        <w:t>,</w:t>
      </w:r>
      <w:r w:rsidR="005D20BF">
        <w:rPr>
          <w:rFonts w:ascii="Arial" w:hAnsi="Arial" w:cs="Arial"/>
          <w:szCs w:val="24"/>
        </w:rPr>
        <w:t xml:space="preserve"> desde el 01-05-2012 al 15-07-2014</w:t>
      </w:r>
      <w:r w:rsidR="00CC0B26">
        <w:rPr>
          <w:rFonts w:ascii="Arial" w:hAnsi="Arial" w:cs="Arial"/>
          <w:szCs w:val="24"/>
        </w:rPr>
        <w:t>,</w:t>
      </w:r>
      <w:r w:rsidR="005C040C">
        <w:rPr>
          <w:rFonts w:ascii="Arial" w:hAnsi="Arial" w:cs="Arial"/>
          <w:szCs w:val="24"/>
        </w:rPr>
        <w:t xml:space="preserve"> </w:t>
      </w:r>
      <w:r w:rsidR="0045704F">
        <w:rPr>
          <w:rFonts w:ascii="Arial" w:hAnsi="Arial" w:cs="Arial"/>
          <w:szCs w:val="24"/>
        </w:rPr>
        <w:t xml:space="preserve">que terminó </w:t>
      </w:r>
      <w:r w:rsidR="005D20BF">
        <w:rPr>
          <w:rFonts w:ascii="Arial" w:hAnsi="Arial" w:cs="Arial"/>
          <w:szCs w:val="24"/>
        </w:rPr>
        <w:t>de manera unilateral por el empleador</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134BB6">
        <w:rPr>
          <w:rFonts w:ascii="Arial" w:hAnsi="Arial" w:cs="Arial"/>
          <w:szCs w:val="24"/>
        </w:rPr>
        <w:t>a última</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5D20BF">
        <w:rPr>
          <w:rFonts w:ascii="Arial" w:hAnsi="Arial" w:cs="Arial"/>
          <w:szCs w:val="24"/>
        </w:rPr>
        <w:t xml:space="preserve"> las prestaciones sociales, vacaciones, aportes a seguridad social, indemnizaciones</w:t>
      </w:r>
      <w:r w:rsidR="00134BB6">
        <w:rPr>
          <w:rFonts w:ascii="Arial" w:hAnsi="Arial" w:cs="Arial"/>
          <w:szCs w:val="24"/>
        </w:rPr>
        <w:t xml:space="preserve"> por despido sin justa causa,</w:t>
      </w:r>
      <w:r w:rsidR="005D20BF">
        <w:rPr>
          <w:rFonts w:ascii="Arial" w:hAnsi="Arial" w:cs="Arial"/>
          <w:szCs w:val="24"/>
        </w:rPr>
        <w:t xml:space="preserve"> moratoria, y </w:t>
      </w:r>
      <w:r w:rsidR="00134BB6">
        <w:rPr>
          <w:rFonts w:ascii="Arial" w:hAnsi="Arial" w:cs="Arial"/>
          <w:szCs w:val="24"/>
        </w:rPr>
        <w:t>p</w:t>
      </w:r>
      <w:r w:rsidR="00710144">
        <w:rPr>
          <w:rFonts w:ascii="Arial" w:hAnsi="Arial" w:cs="Arial"/>
          <w:szCs w:val="24"/>
        </w:rPr>
        <w:t>or no consignación de cesantías. C</w:t>
      </w:r>
      <w:r w:rsidR="00134BB6">
        <w:rPr>
          <w:rFonts w:ascii="Arial" w:hAnsi="Arial" w:cs="Arial"/>
          <w:szCs w:val="24"/>
        </w:rPr>
        <w:t xml:space="preserve">omo </w:t>
      </w:r>
      <w:r w:rsidR="005D20BF">
        <w:rPr>
          <w:rFonts w:ascii="Arial" w:hAnsi="Arial" w:cs="Arial"/>
          <w:szCs w:val="24"/>
        </w:rPr>
        <w:t>declaración</w:t>
      </w:r>
      <w:r w:rsidR="00134BB6">
        <w:rPr>
          <w:rFonts w:ascii="Arial" w:hAnsi="Arial" w:cs="Arial"/>
          <w:szCs w:val="24"/>
        </w:rPr>
        <w:t xml:space="preserve"> subsidiaria</w:t>
      </w:r>
      <w:r w:rsidR="005D20BF">
        <w:rPr>
          <w:rFonts w:ascii="Arial" w:hAnsi="Arial" w:cs="Arial"/>
          <w:szCs w:val="24"/>
        </w:rPr>
        <w:t xml:space="preserve"> solicitó que se declare la existencia de varios contratos de trabajo entre el 01-05-2012 y el 15-07-2014, donde el último terminó de manera unilateral por el empleador y como </w:t>
      </w:r>
      <w:r w:rsidR="00710144">
        <w:rPr>
          <w:rFonts w:ascii="Arial" w:hAnsi="Arial" w:cs="Arial"/>
          <w:szCs w:val="24"/>
        </w:rPr>
        <w:t>condenas,</w:t>
      </w:r>
      <w:r w:rsidR="005D20BF">
        <w:rPr>
          <w:rFonts w:ascii="Arial" w:hAnsi="Arial" w:cs="Arial"/>
          <w:szCs w:val="24"/>
        </w:rPr>
        <w:t xml:space="preserve"> las mismas solicitadas de manera principal.</w:t>
      </w:r>
    </w:p>
    <w:p w:rsidR="00AF1717" w:rsidRDefault="00AF1717" w:rsidP="002D0D07">
      <w:pPr>
        <w:spacing w:line="276" w:lineRule="auto"/>
        <w:jc w:val="both"/>
        <w:rPr>
          <w:rFonts w:ascii="Arial" w:hAnsi="Arial" w:cs="Arial"/>
          <w:szCs w:val="24"/>
        </w:rPr>
      </w:pPr>
    </w:p>
    <w:p w:rsidR="00A16AC6"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45704F">
        <w:rPr>
          <w:rFonts w:ascii="Arial" w:hAnsi="Arial" w:cs="Arial"/>
          <w:szCs w:val="24"/>
        </w:rPr>
        <w:t xml:space="preserve">el </w:t>
      </w:r>
      <w:r w:rsidR="00A16AC6">
        <w:rPr>
          <w:rFonts w:ascii="Arial" w:hAnsi="Arial" w:cs="Arial"/>
          <w:szCs w:val="24"/>
        </w:rPr>
        <w:t xml:space="preserve">15-04-2012 empezó a laborar con  la sociedad Bien Estar Salud BS </w:t>
      </w:r>
      <w:proofErr w:type="spellStart"/>
      <w:r w:rsidR="00A16AC6">
        <w:rPr>
          <w:rFonts w:ascii="Arial" w:hAnsi="Arial" w:cs="Arial"/>
          <w:szCs w:val="24"/>
        </w:rPr>
        <w:t>SAS</w:t>
      </w:r>
      <w:proofErr w:type="spellEnd"/>
      <w:r w:rsidR="00A16AC6">
        <w:rPr>
          <w:rFonts w:ascii="Arial" w:hAnsi="Arial" w:cs="Arial"/>
          <w:szCs w:val="24"/>
        </w:rPr>
        <w:t xml:space="preserve"> mediante la prestación  de servicios esporádicos y </w:t>
      </w:r>
      <w:r w:rsidR="00B1497A">
        <w:rPr>
          <w:rFonts w:ascii="Arial" w:hAnsi="Arial" w:cs="Arial"/>
          <w:szCs w:val="24"/>
        </w:rPr>
        <w:t>pagaderos de manera diaria; (ii) el 01-05-2012 se suscribió el primer contrato de prestación de servicios con la citada sociedad, seguido de tres más y una prórroga, cuyo objeto fue la de “ejecutar los trabajos y demás actividades propias del servicio contratado el cual debe realizarse de conformidad con las condiciones y cláusulas adicionales…”, con ocasión a su profesión de optómetra.</w:t>
      </w:r>
    </w:p>
    <w:p w:rsidR="00B1497A" w:rsidRDefault="00B1497A" w:rsidP="00ED5B7B">
      <w:pPr>
        <w:spacing w:line="276" w:lineRule="auto"/>
        <w:jc w:val="both"/>
        <w:rPr>
          <w:rFonts w:ascii="Arial" w:hAnsi="Arial" w:cs="Arial"/>
          <w:szCs w:val="24"/>
        </w:rPr>
      </w:pPr>
    </w:p>
    <w:p w:rsidR="002C3745" w:rsidRDefault="00B1497A" w:rsidP="00ED5B7B">
      <w:pPr>
        <w:spacing w:line="276" w:lineRule="auto"/>
        <w:jc w:val="both"/>
        <w:rPr>
          <w:rFonts w:ascii="Arial" w:hAnsi="Arial" w:cs="Arial"/>
          <w:szCs w:val="24"/>
        </w:rPr>
      </w:pPr>
      <w:r>
        <w:rPr>
          <w:rFonts w:ascii="Arial" w:hAnsi="Arial" w:cs="Arial"/>
          <w:szCs w:val="24"/>
        </w:rPr>
        <w:t>(iii) Agrega que prestó sus servicios personales y remunerados bajo la continua subordinación de Claudia Imelda Jaramillo Zuluaga quien es la representante legal de la sociedad, y en otras ocasiones recibió órdenes de Juan Carlos González Herrera quien es socio y cónyuge de aquella</w:t>
      </w:r>
      <w:r w:rsidR="00DF0B36">
        <w:rPr>
          <w:rFonts w:ascii="Arial" w:hAnsi="Arial" w:cs="Arial"/>
          <w:szCs w:val="24"/>
        </w:rPr>
        <w:t>;</w:t>
      </w:r>
      <w:r w:rsidR="002C3745">
        <w:rPr>
          <w:rFonts w:ascii="Arial" w:hAnsi="Arial" w:cs="Arial"/>
          <w:szCs w:val="24"/>
        </w:rPr>
        <w:t xml:space="preserve"> y lo hizo en principio</w:t>
      </w:r>
      <w:r w:rsidR="00DF0B36">
        <w:rPr>
          <w:rFonts w:ascii="Arial" w:hAnsi="Arial" w:cs="Arial"/>
          <w:szCs w:val="24"/>
        </w:rPr>
        <w:t>,</w:t>
      </w:r>
      <w:r w:rsidR="002C3745">
        <w:rPr>
          <w:rFonts w:ascii="Arial" w:hAnsi="Arial" w:cs="Arial"/>
          <w:szCs w:val="24"/>
        </w:rPr>
        <w:t xml:space="preserve"> en un local comercial del centro comercial Bolívar Plaza, destinado exclusivamente para la atención de consultas visuales, luego en el establecimiento donde actualmente </w:t>
      </w:r>
      <w:r w:rsidR="002C3745">
        <w:rPr>
          <w:rFonts w:ascii="Arial" w:hAnsi="Arial" w:cs="Arial"/>
          <w:szCs w:val="24"/>
        </w:rPr>
        <w:lastRenderedPageBreak/>
        <w:t>funciona la Sociedad</w:t>
      </w:r>
      <w:r w:rsidR="00DF0B36">
        <w:rPr>
          <w:rFonts w:ascii="Arial" w:hAnsi="Arial" w:cs="Arial"/>
          <w:szCs w:val="24"/>
        </w:rPr>
        <w:t>;</w:t>
      </w:r>
      <w:r w:rsidR="002C3745">
        <w:rPr>
          <w:rFonts w:ascii="Arial" w:hAnsi="Arial" w:cs="Arial"/>
          <w:szCs w:val="24"/>
        </w:rPr>
        <w:t xml:space="preserve"> y en ocasiones se prestaba en diferentes municipios y a empresas afiliadas tales como </w:t>
      </w:r>
      <w:proofErr w:type="spellStart"/>
      <w:r w:rsidR="002C3745">
        <w:rPr>
          <w:rFonts w:ascii="Arial" w:hAnsi="Arial" w:cs="Arial"/>
          <w:szCs w:val="24"/>
        </w:rPr>
        <w:t>Publik</w:t>
      </w:r>
      <w:proofErr w:type="spellEnd"/>
      <w:r w:rsidR="002C3745">
        <w:rPr>
          <w:rFonts w:ascii="Arial" w:hAnsi="Arial" w:cs="Arial"/>
          <w:szCs w:val="24"/>
        </w:rPr>
        <w:t xml:space="preserve"> y Nicole, previa programación de la señora </w:t>
      </w:r>
      <w:r w:rsidR="005F7ED3">
        <w:rPr>
          <w:rFonts w:ascii="Arial" w:hAnsi="Arial" w:cs="Arial"/>
          <w:szCs w:val="24"/>
        </w:rPr>
        <w:t>Jaramillo Zuluaga, dentro de un  horario de lunes a viernes de 8:00 a.m. a 12:00 m. y de 2:00 p.m. a 6:00 p.m. y sábados de 8:00 a.m. a 12:00 m.</w:t>
      </w:r>
      <w:r w:rsidR="00674A38">
        <w:rPr>
          <w:rFonts w:ascii="Arial" w:hAnsi="Arial" w:cs="Arial"/>
          <w:szCs w:val="24"/>
        </w:rPr>
        <w:t xml:space="preserve"> y salario para el año 2012 de $1.000.000; 2013, $1250.000; y 2014 de $1.375.000.</w:t>
      </w:r>
    </w:p>
    <w:p w:rsidR="002C3745" w:rsidRDefault="002C3745" w:rsidP="00ED5B7B">
      <w:pPr>
        <w:spacing w:line="276" w:lineRule="auto"/>
        <w:jc w:val="both"/>
        <w:rPr>
          <w:rFonts w:ascii="Arial" w:hAnsi="Arial" w:cs="Arial"/>
          <w:szCs w:val="24"/>
        </w:rPr>
      </w:pPr>
    </w:p>
    <w:p w:rsidR="00DF0B36" w:rsidRDefault="00B1497A" w:rsidP="00ED5B7B">
      <w:pPr>
        <w:spacing w:line="276" w:lineRule="auto"/>
        <w:jc w:val="both"/>
        <w:rPr>
          <w:rFonts w:ascii="Arial" w:hAnsi="Arial" w:cs="Arial"/>
          <w:szCs w:val="24"/>
        </w:rPr>
      </w:pPr>
      <w:r>
        <w:rPr>
          <w:rFonts w:ascii="Arial" w:hAnsi="Arial" w:cs="Arial"/>
          <w:szCs w:val="24"/>
        </w:rPr>
        <w:t xml:space="preserve">(iv) </w:t>
      </w:r>
      <w:r w:rsidR="00DF0B36">
        <w:rPr>
          <w:rFonts w:ascii="Arial" w:hAnsi="Arial" w:cs="Arial"/>
          <w:szCs w:val="24"/>
        </w:rPr>
        <w:t xml:space="preserve">La señora Jaramillo Zuluaga le daba instrucciones acerca de la forma de la prestación del servicio, el sitio de trabajo, y otorgaba o negaba los permisos. </w:t>
      </w:r>
      <w:r w:rsidR="00DE38F4">
        <w:rPr>
          <w:rFonts w:ascii="Arial" w:hAnsi="Arial" w:cs="Arial"/>
          <w:szCs w:val="24"/>
        </w:rPr>
        <w:t>Dentro de sus funciones estaban las de adelantar programas de promoción y prevención, ayudar a los pacientes en la adaptación de lentes oftalmológicos y lentes de contacto, realizar tamizaje visual a las empresas,</w:t>
      </w:r>
      <w:r w:rsidR="00674A38">
        <w:rPr>
          <w:rFonts w:ascii="Arial" w:hAnsi="Arial" w:cs="Arial"/>
          <w:szCs w:val="24"/>
        </w:rPr>
        <w:t xml:space="preserve"> entre otras, y debía asistir a capacitaciones programadas después de la hora laboral. </w:t>
      </w:r>
    </w:p>
    <w:p w:rsidR="00DF0B36" w:rsidRDefault="00DF0B36" w:rsidP="00ED5B7B">
      <w:pPr>
        <w:spacing w:line="276" w:lineRule="auto"/>
        <w:jc w:val="both"/>
        <w:rPr>
          <w:rFonts w:ascii="Arial" w:hAnsi="Arial" w:cs="Arial"/>
          <w:szCs w:val="24"/>
        </w:rPr>
      </w:pPr>
    </w:p>
    <w:p w:rsidR="00B1497A" w:rsidRDefault="005F7ED3" w:rsidP="00ED5B7B">
      <w:pPr>
        <w:spacing w:line="276" w:lineRule="auto"/>
        <w:jc w:val="both"/>
        <w:rPr>
          <w:rFonts w:ascii="Arial" w:hAnsi="Arial" w:cs="Arial"/>
          <w:szCs w:val="24"/>
        </w:rPr>
      </w:pPr>
      <w:r>
        <w:rPr>
          <w:rFonts w:ascii="Arial" w:hAnsi="Arial" w:cs="Arial"/>
          <w:szCs w:val="24"/>
        </w:rPr>
        <w:t xml:space="preserve">(v) </w:t>
      </w:r>
      <w:r w:rsidR="002C3745">
        <w:rPr>
          <w:rFonts w:ascii="Arial" w:hAnsi="Arial" w:cs="Arial"/>
          <w:szCs w:val="24"/>
        </w:rPr>
        <w:t>D</w:t>
      </w:r>
      <w:r w:rsidR="00B1497A">
        <w:rPr>
          <w:rFonts w:ascii="Arial" w:hAnsi="Arial" w:cs="Arial"/>
          <w:szCs w:val="24"/>
        </w:rPr>
        <w:t xml:space="preserve">urante el lapso en que prestó sus servicios para la demandada, no tuvo otros contratos de prestación  de servicios, ni de otra </w:t>
      </w:r>
      <w:r w:rsidR="00674A38">
        <w:rPr>
          <w:rFonts w:ascii="Arial" w:hAnsi="Arial" w:cs="Arial"/>
          <w:szCs w:val="24"/>
        </w:rPr>
        <w:t xml:space="preserve">índole; y al inicio de la relación laboral le hicieron un examen médico ocupacional el 19-02-2014. </w:t>
      </w:r>
    </w:p>
    <w:p w:rsidR="00A16AC6" w:rsidRDefault="00A16AC6" w:rsidP="00ED5B7B">
      <w:pPr>
        <w:spacing w:line="276" w:lineRule="auto"/>
        <w:jc w:val="both"/>
        <w:rPr>
          <w:rFonts w:ascii="Arial" w:hAnsi="Arial" w:cs="Arial"/>
          <w:szCs w:val="24"/>
        </w:rPr>
      </w:pPr>
    </w:p>
    <w:p w:rsidR="00B1497A" w:rsidRDefault="005F7ED3" w:rsidP="00ED5B7B">
      <w:pPr>
        <w:spacing w:line="276" w:lineRule="auto"/>
        <w:jc w:val="both"/>
        <w:rPr>
          <w:rFonts w:ascii="Arial" w:hAnsi="Arial" w:cs="Arial"/>
          <w:szCs w:val="24"/>
        </w:rPr>
      </w:pPr>
      <w:r>
        <w:rPr>
          <w:rFonts w:ascii="Arial" w:hAnsi="Arial" w:cs="Arial"/>
          <w:szCs w:val="24"/>
        </w:rPr>
        <w:t>(</w:t>
      </w:r>
      <w:proofErr w:type="gramStart"/>
      <w:r w:rsidR="00B1497A">
        <w:rPr>
          <w:rFonts w:ascii="Arial" w:hAnsi="Arial" w:cs="Arial"/>
          <w:szCs w:val="24"/>
        </w:rPr>
        <w:t>v</w:t>
      </w:r>
      <w:r>
        <w:rPr>
          <w:rFonts w:ascii="Arial" w:hAnsi="Arial" w:cs="Arial"/>
          <w:szCs w:val="24"/>
        </w:rPr>
        <w:t>i</w:t>
      </w:r>
      <w:proofErr w:type="gramEnd"/>
      <w:r w:rsidR="00A46F48">
        <w:rPr>
          <w:rFonts w:ascii="Arial" w:hAnsi="Arial" w:cs="Arial"/>
          <w:szCs w:val="24"/>
        </w:rPr>
        <w:t xml:space="preserve">) </w:t>
      </w:r>
      <w:r w:rsidR="00B1497A">
        <w:rPr>
          <w:rFonts w:ascii="Arial" w:hAnsi="Arial" w:cs="Arial"/>
          <w:szCs w:val="24"/>
        </w:rPr>
        <w:t>El 15-07-2014 fue finalizado el víncu</w:t>
      </w:r>
      <w:r w:rsidR="008260C2">
        <w:rPr>
          <w:rFonts w:ascii="Arial" w:hAnsi="Arial" w:cs="Arial"/>
          <w:szCs w:val="24"/>
        </w:rPr>
        <w:t xml:space="preserve">lo laboral, de conformidad con </w:t>
      </w:r>
      <w:r w:rsidR="00B1497A">
        <w:rPr>
          <w:rFonts w:ascii="Arial" w:hAnsi="Arial" w:cs="Arial"/>
          <w:szCs w:val="24"/>
        </w:rPr>
        <w:t>la carta de terminación del contrato de trabajo de fecha 17-06-2014.</w:t>
      </w:r>
    </w:p>
    <w:p w:rsidR="00B1497A" w:rsidRDefault="00B1497A" w:rsidP="00ED5B7B">
      <w:pPr>
        <w:spacing w:line="276" w:lineRule="auto"/>
        <w:jc w:val="both"/>
        <w:rPr>
          <w:rFonts w:ascii="Arial" w:hAnsi="Arial" w:cs="Arial"/>
          <w:szCs w:val="24"/>
        </w:rPr>
      </w:pPr>
    </w:p>
    <w:p w:rsidR="005F0C98" w:rsidRDefault="005F0C98" w:rsidP="00C6284B">
      <w:pPr>
        <w:spacing w:line="276" w:lineRule="auto"/>
        <w:jc w:val="both"/>
        <w:rPr>
          <w:rFonts w:ascii="Arial" w:hAnsi="Arial" w:cs="Arial"/>
          <w:b/>
          <w:szCs w:val="24"/>
        </w:rPr>
      </w:pPr>
    </w:p>
    <w:p w:rsidR="00174700" w:rsidRDefault="00674A38" w:rsidP="00C6284B">
      <w:pPr>
        <w:spacing w:line="276" w:lineRule="auto"/>
        <w:jc w:val="both"/>
        <w:rPr>
          <w:rFonts w:ascii="Arial" w:hAnsi="Arial" w:cs="Arial"/>
          <w:szCs w:val="24"/>
        </w:rPr>
      </w:pPr>
      <w:r>
        <w:rPr>
          <w:rFonts w:ascii="Arial" w:hAnsi="Arial" w:cs="Arial"/>
          <w:b/>
          <w:szCs w:val="24"/>
        </w:rPr>
        <w:t xml:space="preserve">Bien Estar Salud BS </w:t>
      </w:r>
      <w:proofErr w:type="spellStart"/>
      <w:r>
        <w:rPr>
          <w:rFonts w:ascii="Arial" w:hAnsi="Arial" w:cs="Arial"/>
          <w:b/>
          <w:szCs w:val="24"/>
        </w:rPr>
        <w:t>SAS</w:t>
      </w:r>
      <w:proofErr w:type="spellEnd"/>
      <w:r w:rsidR="0005314F">
        <w:rPr>
          <w:rFonts w:ascii="Arial" w:hAnsi="Arial" w:cs="Arial"/>
          <w:szCs w:val="24"/>
        </w:rPr>
        <w:t xml:space="preserve"> </w:t>
      </w:r>
      <w:r w:rsidR="00C6284B">
        <w:rPr>
          <w:rFonts w:ascii="Arial" w:hAnsi="Arial" w:cs="Arial"/>
          <w:szCs w:val="24"/>
        </w:rPr>
        <w:t xml:space="preserve">aceptó </w:t>
      </w:r>
      <w:r w:rsidR="007A7F64">
        <w:rPr>
          <w:rFonts w:ascii="Arial" w:hAnsi="Arial" w:cs="Arial"/>
          <w:szCs w:val="24"/>
        </w:rPr>
        <w:t>los</w:t>
      </w:r>
      <w:r w:rsidR="00C6284B">
        <w:rPr>
          <w:rFonts w:ascii="Arial" w:hAnsi="Arial" w:cs="Arial"/>
          <w:szCs w:val="24"/>
        </w:rPr>
        <w:t xml:space="preserve"> contrato</w:t>
      </w:r>
      <w:r w:rsidR="007A7F64">
        <w:rPr>
          <w:rFonts w:ascii="Arial" w:hAnsi="Arial" w:cs="Arial"/>
          <w:szCs w:val="24"/>
        </w:rPr>
        <w:t>s</w:t>
      </w:r>
      <w:r w:rsidR="00C6284B">
        <w:rPr>
          <w:rFonts w:ascii="Arial" w:hAnsi="Arial" w:cs="Arial"/>
          <w:szCs w:val="24"/>
        </w:rPr>
        <w:t xml:space="preserve"> de prestación de servicios</w:t>
      </w:r>
      <w:r w:rsidR="007A7F64">
        <w:rPr>
          <w:rFonts w:ascii="Arial" w:hAnsi="Arial" w:cs="Arial"/>
          <w:szCs w:val="24"/>
        </w:rPr>
        <w:t xml:space="preserve">; su objeto; los extremos pero aclarando que finalizó por cumplimiento del plazo del contrato; las funciones; los aportes a seguridad social por el contratista </w:t>
      </w:r>
      <w:r w:rsidR="00C6284B">
        <w:rPr>
          <w:rFonts w:ascii="Arial" w:hAnsi="Arial" w:cs="Arial"/>
          <w:szCs w:val="24"/>
        </w:rPr>
        <w:t xml:space="preserve">y </w:t>
      </w:r>
      <w:r w:rsidR="003B159A">
        <w:rPr>
          <w:rFonts w:ascii="Arial" w:hAnsi="Arial" w:cs="Arial"/>
          <w:szCs w:val="24"/>
        </w:rPr>
        <w:t>e</w:t>
      </w:r>
      <w:r w:rsidR="00C6284B">
        <w:rPr>
          <w:rFonts w:ascii="Arial" w:hAnsi="Arial" w:cs="Arial"/>
          <w:szCs w:val="24"/>
        </w:rPr>
        <w:t>l</w:t>
      </w:r>
      <w:r w:rsidR="003B159A">
        <w:rPr>
          <w:rFonts w:ascii="Arial" w:hAnsi="Arial" w:cs="Arial"/>
          <w:szCs w:val="24"/>
        </w:rPr>
        <w:t xml:space="preserve"> </w:t>
      </w:r>
      <w:r w:rsidR="007A7F64">
        <w:rPr>
          <w:rFonts w:ascii="Arial" w:hAnsi="Arial" w:cs="Arial"/>
          <w:szCs w:val="24"/>
        </w:rPr>
        <w:t xml:space="preserve">no </w:t>
      </w:r>
      <w:r w:rsidR="003B159A">
        <w:rPr>
          <w:rFonts w:ascii="Arial" w:hAnsi="Arial" w:cs="Arial"/>
          <w:szCs w:val="24"/>
        </w:rPr>
        <w:t xml:space="preserve">pago de </w:t>
      </w:r>
      <w:r w:rsidR="007A7F64">
        <w:rPr>
          <w:rFonts w:ascii="Arial" w:hAnsi="Arial" w:cs="Arial"/>
          <w:szCs w:val="24"/>
        </w:rPr>
        <w:t>las prestaciones sociales por la naturaleza del contrato</w:t>
      </w:r>
      <w:r w:rsidR="00174700">
        <w:rPr>
          <w:rFonts w:ascii="Arial" w:hAnsi="Arial" w:cs="Arial"/>
          <w:szCs w:val="24"/>
        </w:rPr>
        <w:t>.</w:t>
      </w:r>
    </w:p>
    <w:p w:rsidR="00174700" w:rsidRDefault="00174700" w:rsidP="00C6284B">
      <w:pPr>
        <w:spacing w:line="276" w:lineRule="auto"/>
        <w:jc w:val="both"/>
        <w:rPr>
          <w:rFonts w:ascii="Arial" w:hAnsi="Arial" w:cs="Arial"/>
          <w:szCs w:val="24"/>
        </w:rPr>
      </w:pPr>
    </w:p>
    <w:p w:rsidR="007A7F64" w:rsidRDefault="00232FBA" w:rsidP="00C6284B">
      <w:pPr>
        <w:spacing w:line="276" w:lineRule="auto"/>
        <w:jc w:val="both"/>
        <w:rPr>
          <w:rFonts w:ascii="Arial" w:hAnsi="Arial" w:cs="Arial"/>
          <w:szCs w:val="24"/>
        </w:rPr>
      </w:pPr>
      <w:r>
        <w:rPr>
          <w:rFonts w:ascii="Arial" w:hAnsi="Arial" w:cs="Arial"/>
          <w:szCs w:val="24"/>
        </w:rPr>
        <w:t>Los</w:t>
      </w:r>
      <w:r w:rsidR="00C6284B">
        <w:rPr>
          <w:rFonts w:ascii="Arial" w:hAnsi="Arial" w:cs="Arial"/>
          <w:szCs w:val="24"/>
        </w:rPr>
        <w:t xml:space="preserve"> demás</w:t>
      </w:r>
      <w:r w:rsidR="003B5643">
        <w:rPr>
          <w:rFonts w:ascii="Arial" w:hAnsi="Arial" w:cs="Arial"/>
          <w:szCs w:val="24"/>
        </w:rPr>
        <w:t xml:space="preserve"> hechos</w:t>
      </w:r>
      <w:r w:rsidR="00C6284B">
        <w:rPr>
          <w:rFonts w:ascii="Arial" w:hAnsi="Arial" w:cs="Arial"/>
          <w:szCs w:val="24"/>
        </w:rPr>
        <w:t xml:space="preserve"> los negó</w:t>
      </w:r>
      <w:r w:rsidR="00FD3D39">
        <w:rPr>
          <w:rFonts w:ascii="Arial" w:hAnsi="Arial" w:cs="Arial"/>
          <w:szCs w:val="24"/>
        </w:rPr>
        <w:t>,</w:t>
      </w:r>
      <w:r w:rsidR="00C6284B">
        <w:rPr>
          <w:rFonts w:ascii="Arial" w:hAnsi="Arial" w:cs="Arial"/>
          <w:szCs w:val="24"/>
        </w:rPr>
        <w:t xml:space="preserve"> al no ser una relación laboral, sino un contrat</w:t>
      </w:r>
      <w:r w:rsidR="007A7F64">
        <w:rPr>
          <w:rFonts w:ascii="Arial" w:hAnsi="Arial" w:cs="Arial"/>
          <w:szCs w:val="24"/>
        </w:rPr>
        <w:t>o de prestación de servicios</w:t>
      </w:r>
      <w:r w:rsidR="00C6284B">
        <w:rPr>
          <w:rFonts w:ascii="Arial" w:hAnsi="Arial" w:cs="Arial"/>
          <w:szCs w:val="24"/>
        </w:rPr>
        <w:t xml:space="preserve">, </w:t>
      </w:r>
      <w:r w:rsidR="007A7F64">
        <w:rPr>
          <w:rFonts w:ascii="Arial" w:hAnsi="Arial" w:cs="Arial"/>
          <w:szCs w:val="24"/>
        </w:rPr>
        <w:t>donde el demandante tenía independencia t</w:t>
      </w:r>
      <w:r w:rsidR="00174700">
        <w:rPr>
          <w:rFonts w:ascii="Arial" w:hAnsi="Arial" w:cs="Arial"/>
          <w:szCs w:val="24"/>
        </w:rPr>
        <w:t xml:space="preserve">écnica y financiera, no existían pares o profesionales afines a su área que supervisara su trabajo en toda la empresa, el actor no cumplía horario, ni presentaba informes, el contratista abandonaba citas previas </w:t>
      </w:r>
      <w:proofErr w:type="spellStart"/>
      <w:r w:rsidR="00174700">
        <w:rPr>
          <w:rFonts w:ascii="Arial" w:hAnsi="Arial" w:cs="Arial"/>
          <w:szCs w:val="24"/>
        </w:rPr>
        <w:t>agendadas</w:t>
      </w:r>
      <w:proofErr w:type="spellEnd"/>
      <w:r w:rsidR="00174700">
        <w:rPr>
          <w:rFonts w:ascii="Arial" w:hAnsi="Arial" w:cs="Arial"/>
          <w:szCs w:val="24"/>
        </w:rPr>
        <w:t>, sin reparo, también las modificaba, y eran programadas según su disponibilidad</w:t>
      </w:r>
      <w:r w:rsidR="00B4400C">
        <w:rPr>
          <w:rFonts w:ascii="Arial" w:hAnsi="Arial" w:cs="Arial"/>
          <w:szCs w:val="24"/>
        </w:rPr>
        <w:t>, es más una de las causa de terminación del contrato fue que no respetaba las agendas previamente acordadas</w:t>
      </w:r>
      <w:r w:rsidR="00174700">
        <w:rPr>
          <w:rFonts w:ascii="Arial" w:hAnsi="Arial" w:cs="Arial"/>
          <w:szCs w:val="24"/>
        </w:rPr>
        <w:t xml:space="preserve">. </w:t>
      </w:r>
      <w:r w:rsidR="00636801">
        <w:rPr>
          <w:rFonts w:ascii="Arial" w:hAnsi="Arial" w:cs="Arial"/>
          <w:szCs w:val="24"/>
        </w:rPr>
        <w:t>Además e</w:t>
      </w:r>
      <w:r w:rsidR="00174700">
        <w:rPr>
          <w:rFonts w:ascii="Arial" w:hAnsi="Arial" w:cs="Arial"/>
          <w:szCs w:val="24"/>
        </w:rPr>
        <w:t>l actor cuenta</w:t>
      </w:r>
      <w:r w:rsidR="00B4400C">
        <w:rPr>
          <w:rFonts w:ascii="Arial" w:hAnsi="Arial" w:cs="Arial"/>
          <w:szCs w:val="24"/>
        </w:rPr>
        <w:t xml:space="preserve"> con un  consultorio particular.</w:t>
      </w:r>
    </w:p>
    <w:p w:rsidR="008565EB" w:rsidRDefault="008565E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w:t>
      </w:r>
      <w:r w:rsidR="00C00648">
        <w:rPr>
          <w:rFonts w:ascii="Arial" w:hAnsi="Arial" w:cs="Arial"/>
          <w:szCs w:val="24"/>
        </w:rPr>
        <w:t>s excepciones</w:t>
      </w:r>
      <w:r w:rsidR="00C6284B">
        <w:rPr>
          <w:rFonts w:ascii="Arial" w:hAnsi="Arial" w:cs="Arial"/>
          <w:szCs w:val="24"/>
        </w:rPr>
        <w:t xml:space="preserve"> “</w:t>
      </w:r>
      <w:r w:rsidR="00C00648">
        <w:rPr>
          <w:rFonts w:ascii="Arial" w:hAnsi="Arial" w:cs="Arial"/>
          <w:szCs w:val="24"/>
        </w:rPr>
        <w:t xml:space="preserve">cobro de lo no debido”; “inexistencia de la relación laboral y de los elementos que la conforman”; y “prescripción”. </w:t>
      </w:r>
    </w:p>
    <w:p w:rsidR="002C46F2" w:rsidRDefault="002C46F2" w:rsidP="00557087">
      <w:pPr>
        <w:spacing w:line="276" w:lineRule="auto"/>
        <w:jc w:val="both"/>
        <w:rPr>
          <w:rFonts w:ascii="Arial" w:hAnsi="Arial" w:cs="Arial"/>
          <w:b/>
          <w:szCs w:val="24"/>
        </w:rPr>
      </w:pPr>
    </w:p>
    <w:p w:rsidR="005F0C98" w:rsidRDefault="005F0C98"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CF424C"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CF424C">
        <w:rPr>
          <w:rFonts w:ascii="Arial" w:hAnsi="Arial" w:cs="Arial"/>
          <w:color w:val="000000"/>
          <w:szCs w:val="24"/>
          <w:lang w:eastAsia="es-CO"/>
        </w:rPr>
        <w:t>Quinto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declaró</w:t>
      </w:r>
      <w:r w:rsidR="00CF424C">
        <w:rPr>
          <w:rFonts w:ascii="Arial" w:hAnsi="Arial" w:cs="Arial"/>
          <w:color w:val="000000"/>
          <w:szCs w:val="24"/>
          <w:lang w:eastAsia="es-CO"/>
        </w:rPr>
        <w:t xml:space="preserve"> no probadas las excepciones de cobro de lo no debido e in</w:t>
      </w:r>
      <w:r w:rsidR="008934E2">
        <w:rPr>
          <w:rFonts w:ascii="Arial" w:hAnsi="Arial" w:cs="Arial"/>
          <w:color w:val="000000"/>
          <w:szCs w:val="24"/>
          <w:lang w:eastAsia="es-CO"/>
        </w:rPr>
        <w:t xml:space="preserve">existencia </w:t>
      </w:r>
      <w:r w:rsidR="00CF424C">
        <w:rPr>
          <w:rFonts w:ascii="Arial" w:hAnsi="Arial" w:cs="Arial"/>
          <w:color w:val="000000"/>
          <w:szCs w:val="24"/>
          <w:lang w:eastAsia="es-CO"/>
        </w:rPr>
        <w:t xml:space="preserve">de la obligación y parcialmente probada la de prescripción; asimismo la existencia </w:t>
      </w:r>
      <w:r w:rsidR="008934E2">
        <w:rPr>
          <w:rFonts w:ascii="Arial" w:hAnsi="Arial" w:cs="Arial"/>
          <w:color w:val="000000"/>
          <w:szCs w:val="24"/>
          <w:lang w:eastAsia="es-CO"/>
        </w:rPr>
        <w:t>de un contrato de trabajo</w:t>
      </w:r>
      <w:r w:rsidR="00217823">
        <w:rPr>
          <w:rFonts w:ascii="Arial" w:hAnsi="Arial" w:cs="Arial"/>
          <w:color w:val="000000"/>
          <w:szCs w:val="24"/>
          <w:lang w:eastAsia="es-CO"/>
        </w:rPr>
        <w:t xml:space="preserve"> a término indefinido</w:t>
      </w:r>
      <w:r w:rsidR="00CF424C">
        <w:rPr>
          <w:rFonts w:ascii="Arial" w:hAnsi="Arial" w:cs="Arial"/>
          <w:color w:val="000000"/>
          <w:szCs w:val="24"/>
          <w:lang w:eastAsia="es-CO"/>
        </w:rPr>
        <w:t xml:space="preserve"> regido por la realidad </w:t>
      </w:r>
      <w:r w:rsidR="00702BEA">
        <w:rPr>
          <w:rFonts w:ascii="Arial" w:hAnsi="Arial" w:cs="Arial"/>
          <w:color w:val="000000"/>
          <w:szCs w:val="24"/>
          <w:lang w:eastAsia="es-CO"/>
        </w:rPr>
        <w:t xml:space="preserve">entre </w:t>
      </w:r>
      <w:r w:rsidR="00175389">
        <w:rPr>
          <w:rFonts w:ascii="Arial" w:hAnsi="Arial" w:cs="Arial"/>
          <w:color w:val="000000"/>
          <w:szCs w:val="24"/>
          <w:lang w:eastAsia="es-CO"/>
        </w:rPr>
        <w:t>el actor</w:t>
      </w:r>
      <w:r w:rsidR="00D36D1B">
        <w:rPr>
          <w:rFonts w:ascii="Arial" w:hAnsi="Arial" w:cs="Arial"/>
          <w:color w:val="000000"/>
          <w:szCs w:val="24"/>
          <w:lang w:eastAsia="es-CO"/>
        </w:rPr>
        <w:t xml:space="preserve"> y </w:t>
      </w:r>
      <w:r w:rsidR="00175389">
        <w:rPr>
          <w:rFonts w:ascii="Arial" w:hAnsi="Arial" w:cs="Arial"/>
          <w:color w:val="000000"/>
          <w:szCs w:val="24"/>
          <w:lang w:eastAsia="es-CO"/>
        </w:rPr>
        <w:t xml:space="preserve">la </w:t>
      </w:r>
      <w:r w:rsidR="00CF424C">
        <w:rPr>
          <w:rFonts w:ascii="Arial" w:hAnsi="Arial" w:cs="Arial"/>
          <w:color w:val="000000"/>
          <w:szCs w:val="24"/>
          <w:lang w:eastAsia="es-CO"/>
        </w:rPr>
        <w:t xml:space="preserve">sociedad Bien Estar Salud BA </w:t>
      </w:r>
      <w:proofErr w:type="spellStart"/>
      <w:r w:rsidR="00CF424C">
        <w:rPr>
          <w:rFonts w:ascii="Arial" w:hAnsi="Arial" w:cs="Arial"/>
          <w:color w:val="000000"/>
          <w:szCs w:val="24"/>
          <w:lang w:eastAsia="es-CO"/>
        </w:rPr>
        <w:t>SAS</w:t>
      </w:r>
      <w:proofErr w:type="spellEnd"/>
      <w:r w:rsidR="006B0CE0">
        <w:rPr>
          <w:rFonts w:ascii="Arial" w:hAnsi="Arial" w:cs="Arial"/>
          <w:color w:val="000000"/>
          <w:szCs w:val="24"/>
          <w:lang w:eastAsia="es-CO"/>
        </w:rPr>
        <w:t xml:space="preserve">; </w:t>
      </w:r>
      <w:r w:rsidR="00CF424C">
        <w:rPr>
          <w:rFonts w:ascii="Arial" w:hAnsi="Arial" w:cs="Arial"/>
          <w:color w:val="000000"/>
          <w:szCs w:val="24"/>
          <w:lang w:eastAsia="es-CO"/>
        </w:rPr>
        <w:t>que se extendió entre el 15-04-2012 y el 15-07-2014, devengando como último salario la suma de $2.750.000</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CF424C">
        <w:rPr>
          <w:rFonts w:ascii="Arial" w:hAnsi="Arial" w:cs="Arial"/>
          <w:color w:val="000000"/>
          <w:szCs w:val="24"/>
          <w:lang w:eastAsia="es-CO"/>
        </w:rPr>
        <w:t xml:space="preserve">a la última al </w:t>
      </w:r>
      <w:r w:rsidR="00175389">
        <w:rPr>
          <w:rFonts w:ascii="Arial" w:hAnsi="Arial" w:cs="Arial"/>
          <w:color w:val="000000"/>
          <w:szCs w:val="24"/>
          <w:lang w:eastAsia="es-CO"/>
        </w:rPr>
        <w:t xml:space="preserve">pago </w:t>
      </w:r>
      <w:r w:rsidR="00175389">
        <w:rPr>
          <w:rFonts w:ascii="Arial" w:hAnsi="Arial" w:cs="Arial"/>
          <w:color w:val="000000"/>
          <w:szCs w:val="24"/>
          <w:lang w:eastAsia="es-CO"/>
        </w:rPr>
        <w:lastRenderedPageBreak/>
        <w:t>de</w:t>
      </w:r>
      <w:r w:rsidR="00CF424C">
        <w:rPr>
          <w:rFonts w:ascii="Arial" w:hAnsi="Arial" w:cs="Arial"/>
          <w:color w:val="000000"/>
          <w:szCs w:val="24"/>
          <w:lang w:eastAsia="es-CO"/>
        </w:rPr>
        <w:t xml:space="preserve"> las </w:t>
      </w:r>
      <w:r w:rsidR="00175389">
        <w:rPr>
          <w:rFonts w:ascii="Arial" w:hAnsi="Arial" w:cs="Arial"/>
          <w:color w:val="000000"/>
          <w:szCs w:val="24"/>
          <w:lang w:eastAsia="es-CO"/>
        </w:rPr>
        <w:t xml:space="preserve">prestaciones sociales, vacaciones, devolución de aportes </w:t>
      </w:r>
      <w:r w:rsidR="00CF424C">
        <w:rPr>
          <w:rFonts w:ascii="Arial" w:hAnsi="Arial" w:cs="Arial"/>
          <w:color w:val="000000"/>
          <w:szCs w:val="24"/>
          <w:lang w:eastAsia="es-CO"/>
        </w:rPr>
        <w:t>a la seguridad social</w:t>
      </w:r>
      <w:r w:rsidR="00175389">
        <w:rPr>
          <w:rFonts w:ascii="Arial" w:hAnsi="Arial" w:cs="Arial"/>
          <w:color w:val="000000"/>
          <w:szCs w:val="24"/>
          <w:lang w:eastAsia="es-CO"/>
        </w:rPr>
        <w:t xml:space="preserve">, </w:t>
      </w:r>
      <w:r w:rsidR="00CF424C">
        <w:rPr>
          <w:rFonts w:ascii="Arial" w:hAnsi="Arial" w:cs="Arial"/>
          <w:color w:val="000000"/>
          <w:szCs w:val="24"/>
          <w:lang w:eastAsia="es-CO"/>
        </w:rPr>
        <w:t>y las indemnizaciones por despido sin justa causa y moratoria.</w:t>
      </w:r>
    </w:p>
    <w:p w:rsidR="00CF424C" w:rsidRDefault="00CF424C" w:rsidP="00B03E65">
      <w:pPr>
        <w:spacing w:line="276" w:lineRule="auto"/>
        <w:jc w:val="both"/>
        <w:rPr>
          <w:rFonts w:ascii="Arial" w:hAnsi="Arial" w:cs="Arial"/>
          <w:color w:val="000000"/>
          <w:szCs w:val="24"/>
          <w:lang w:eastAsia="es-CO"/>
        </w:rPr>
      </w:pPr>
    </w:p>
    <w:p w:rsidR="0015123D" w:rsidRDefault="00FF23FF"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8B2D2B">
        <w:rPr>
          <w:rFonts w:ascii="Arial" w:hAnsi="Arial" w:cs="Arial"/>
          <w:color w:val="000000"/>
          <w:szCs w:val="24"/>
          <w:lang w:eastAsia="es-CO"/>
        </w:rPr>
        <w:t xml:space="preserve">onclusión a la que arribó con la prueba obrante, indicativa de </w:t>
      </w:r>
      <w:r>
        <w:rPr>
          <w:rFonts w:ascii="Arial" w:hAnsi="Arial" w:cs="Arial"/>
          <w:color w:val="000000"/>
          <w:szCs w:val="24"/>
          <w:lang w:eastAsia="es-CO"/>
        </w:rPr>
        <w:t>la prestación per</w:t>
      </w:r>
      <w:r w:rsidR="0015123D">
        <w:rPr>
          <w:rFonts w:ascii="Arial" w:hAnsi="Arial" w:cs="Arial"/>
          <w:color w:val="000000"/>
          <w:szCs w:val="24"/>
          <w:lang w:eastAsia="es-CO"/>
        </w:rPr>
        <w:t>sonal del servicio del actor para la sociedad, como lo denotan los contratos de prestaci</w:t>
      </w:r>
      <w:r w:rsidR="00C95941">
        <w:rPr>
          <w:rFonts w:ascii="Arial" w:hAnsi="Arial" w:cs="Arial"/>
          <w:color w:val="000000"/>
          <w:szCs w:val="24"/>
          <w:lang w:eastAsia="es-CO"/>
        </w:rPr>
        <w:t>ón de servicios</w:t>
      </w:r>
      <w:r w:rsidR="003D6331">
        <w:rPr>
          <w:rFonts w:ascii="Arial" w:hAnsi="Arial" w:cs="Arial"/>
          <w:color w:val="000000"/>
          <w:szCs w:val="24"/>
          <w:lang w:eastAsia="es-CO"/>
        </w:rPr>
        <w:t>.</w:t>
      </w:r>
    </w:p>
    <w:p w:rsidR="003D6331" w:rsidRDefault="003D6331" w:rsidP="00FF23FF">
      <w:pPr>
        <w:spacing w:line="276" w:lineRule="auto"/>
        <w:jc w:val="both"/>
        <w:rPr>
          <w:rFonts w:ascii="Arial" w:hAnsi="Arial" w:cs="Arial"/>
          <w:color w:val="000000"/>
          <w:szCs w:val="24"/>
          <w:lang w:eastAsia="es-CO"/>
        </w:rPr>
      </w:pPr>
    </w:p>
    <w:p w:rsidR="003D6331" w:rsidRDefault="003D6331"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subordinación manifestó</w:t>
      </w:r>
      <w:r w:rsidR="001631E1">
        <w:rPr>
          <w:rFonts w:ascii="Arial" w:hAnsi="Arial" w:cs="Arial"/>
          <w:color w:val="000000"/>
          <w:szCs w:val="24"/>
          <w:lang w:eastAsia="es-CO"/>
        </w:rPr>
        <w:t xml:space="preserve"> que realizada una valoración conjunta del interrogatorio de parte, la prueba documental consistente en el examen de ingreso</w:t>
      </w:r>
      <w:r w:rsidR="00964266">
        <w:rPr>
          <w:rFonts w:ascii="Arial" w:hAnsi="Arial" w:cs="Arial"/>
          <w:color w:val="000000"/>
          <w:szCs w:val="24"/>
          <w:lang w:eastAsia="es-CO"/>
        </w:rPr>
        <w:t xml:space="preserve"> de 19-07-2013</w:t>
      </w:r>
      <w:r w:rsidR="001631E1">
        <w:rPr>
          <w:rFonts w:ascii="Arial" w:hAnsi="Arial" w:cs="Arial"/>
          <w:color w:val="000000"/>
          <w:szCs w:val="24"/>
          <w:lang w:eastAsia="es-CO"/>
        </w:rPr>
        <w:t>; capacitaciones; cláusula de cumplimiento de horario en los contratos de prestación de servicios de diciembre de 2012 y 23-04-2014</w:t>
      </w:r>
      <w:r w:rsidR="005B233F">
        <w:rPr>
          <w:rFonts w:ascii="Arial" w:hAnsi="Arial" w:cs="Arial"/>
          <w:color w:val="000000"/>
          <w:szCs w:val="24"/>
          <w:lang w:eastAsia="es-CO"/>
        </w:rPr>
        <w:t>; requerimiento al demandante por incumplimiento del contrato de prestación de servicios de 03-02-2013</w:t>
      </w:r>
      <w:r w:rsidR="00CA1858">
        <w:rPr>
          <w:rFonts w:ascii="Arial" w:hAnsi="Arial" w:cs="Arial"/>
          <w:color w:val="000000"/>
          <w:szCs w:val="24"/>
          <w:lang w:eastAsia="es-CO"/>
        </w:rPr>
        <w:t xml:space="preserve"> y los testimonios dan cuenta de la exist</w:t>
      </w:r>
      <w:r w:rsidR="005B233F">
        <w:rPr>
          <w:rFonts w:ascii="Arial" w:hAnsi="Arial" w:cs="Arial"/>
          <w:color w:val="000000"/>
          <w:szCs w:val="24"/>
          <w:lang w:eastAsia="es-CO"/>
        </w:rPr>
        <w:t>encia de una relación  laboral, pues al demandante se le hizo un examen de aptitud laboral que es típica de las relaciones laborales, fueron evaluadas su habilidades, debía cumplir un horario, permanecer en el sitio de trabajo y recibía órdenes de sus superiores respecto de las funciones a desempeñar, para ausentarse de su lugar de trabajo debía solicitar permiso, recibió llamados de atención por ausentarse de las instalaciones de la demandada, las quejas de los usuarios eran reportadas a la representante legal, portaba un carnet sin hacer distinción sobre su calidad de contratista, la remuneración era mensual independientemente del número de pacientes que atendiera, atendía dentro de las instalaciones de la sociedad y en la</w:t>
      </w:r>
      <w:r w:rsidR="004571B0">
        <w:rPr>
          <w:rFonts w:ascii="Arial" w:hAnsi="Arial" w:cs="Arial"/>
          <w:color w:val="000000"/>
          <w:szCs w:val="24"/>
          <w:lang w:eastAsia="es-CO"/>
        </w:rPr>
        <w:t xml:space="preserve">s </w:t>
      </w:r>
      <w:r w:rsidR="005B233F">
        <w:rPr>
          <w:rFonts w:ascii="Arial" w:hAnsi="Arial" w:cs="Arial"/>
          <w:color w:val="000000"/>
          <w:szCs w:val="24"/>
          <w:lang w:eastAsia="es-CO"/>
        </w:rPr>
        <w:t>empresa</w:t>
      </w:r>
      <w:r w:rsidR="004571B0">
        <w:rPr>
          <w:rFonts w:ascii="Arial" w:hAnsi="Arial" w:cs="Arial"/>
          <w:color w:val="000000"/>
          <w:szCs w:val="24"/>
          <w:lang w:eastAsia="es-CO"/>
        </w:rPr>
        <w:t>s</w:t>
      </w:r>
      <w:r w:rsidR="005B233F">
        <w:rPr>
          <w:rFonts w:ascii="Arial" w:hAnsi="Arial" w:cs="Arial"/>
          <w:color w:val="000000"/>
          <w:szCs w:val="24"/>
          <w:lang w:eastAsia="es-CO"/>
        </w:rPr>
        <w:t xml:space="preserve"> que la demandada </w:t>
      </w:r>
      <w:r w:rsidR="004571B0">
        <w:rPr>
          <w:rFonts w:ascii="Arial" w:hAnsi="Arial" w:cs="Arial"/>
          <w:color w:val="000000"/>
          <w:szCs w:val="24"/>
          <w:lang w:eastAsia="es-CO"/>
        </w:rPr>
        <w:t>determinaba, y lo hací</w:t>
      </w:r>
      <w:r w:rsidR="005B233F">
        <w:rPr>
          <w:rFonts w:ascii="Arial" w:hAnsi="Arial" w:cs="Arial"/>
          <w:color w:val="000000"/>
          <w:szCs w:val="24"/>
          <w:lang w:eastAsia="es-CO"/>
        </w:rPr>
        <w:t xml:space="preserve">a con los </w:t>
      </w:r>
      <w:r w:rsidR="004571B0">
        <w:rPr>
          <w:rFonts w:ascii="Arial" w:hAnsi="Arial" w:cs="Arial"/>
          <w:color w:val="000000"/>
          <w:szCs w:val="24"/>
          <w:lang w:eastAsia="es-CO"/>
        </w:rPr>
        <w:t>equipos</w:t>
      </w:r>
      <w:r w:rsidR="005B233F">
        <w:rPr>
          <w:rFonts w:ascii="Arial" w:hAnsi="Arial" w:cs="Arial"/>
          <w:color w:val="000000"/>
          <w:szCs w:val="24"/>
          <w:lang w:eastAsia="es-CO"/>
        </w:rPr>
        <w:t xml:space="preserve"> </w:t>
      </w:r>
      <w:r w:rsidR="004571B0">
        <w:rPr>
          <w:rFonts w:ascii="Arial" w:hAnsi="Arial" w:cs="Arial"/>
          <w:color w:val="000000"/>
          <w:szCs w:val="24"/>
          <w:lang w:eastAsia="es-CO"/>
        </w:rPr>
        <w:t>de é</w:t>
      </w:r>
      <w:r w:rsidR="005B233F">
        <w:rPr>
          <w:rFonts w:ascii="Arial" w:hAnsi="Arial" w:cs="Arial"/>
          <w:color w:val="000000"/>
          <w:szCs w:val="24"/>
          <w:lang w:eastAsia="es-CO"/>
        </w:rPr>
        <w:t>sta</w:t>
      </w:r>
      <w:r w:rsidR="004571B0">
        <w:rPr>
          <w:rFonts w:ascii="Arial" w:hAnsi="Arial" w:cs="Arial"/>
          <w:color w:val="000000"/>
          <w:szCs w:val="24"/>
          <w:lang w:eastAsia="es-CO"/>
        </w:rPr>
        <w:t>,</w:t>
      </w:r>
      <w:r w:rsidR="005B233F">
        <w:rPr>
          <w:rFonts w:ascii="Arial" w:hAnsi="Arial" w:cs="Arial"/>
          <w:color w:val="000000"/>
          <w:szCs w:val="24"/>
          <w:lang w:eastAsia="es-CO"/>
        </w:rPr>
        <w:t xml:space="preserve"> salvo el de diagnóstico que era </w:t>
      </w:r>
      <w:r w:rsidR="004571B0">
        <w:rPr>
          <w:rFonts w:ascii="Arial" w:hAnsi="Arial" w:cs="Arial"/>
          <w:color w:val="000000"/>
          <w:szCs w:val="24"/>
          <w:lang w:eastAsia="es-CO"/>
        </w:rPr>
        <w:t>de su propiedad.</w:t>
      </w:r>
      <w:r w:rsidR="005B233F">
        <w:rPr>
          <w:rFonts w:ascii="Arial" w:hAnsi="Arial" w:cs="Arial"/>
          <w:color w:val="000000"/>
          <w:szCs w:val="24"/>
          <w:lang w:eastAsia="es-CO"/>
        </w:rPr>
        <w:t xml:space="preserve"> </w:t>
      </w:r>
    </w:p>
    <w:p w:rsidR="0015123D" w:rsidRDefault="0015123D" w:rsidP="00FF23FF">
      <w:pPr>
        <w:spacing w:line="276" w:lineRule="auto"/>
        <w:jc w:val="both"/>
        <w:rPr>
          <w:rFonts w:ascii="Arial" w:hAnsi="Arial" w:cs="Arial"/>
          <w:color w:val="000000"/>
          <w:szCs w:val="24"/>
          <w:lang w:eastAsia="es-CO"/>
        </w:rPr>
      </w:pPr>
    </w:p>
    <w:p w:rsidR="00557087" w:rsidRDefault="007E42D5" w:rsidP="00D83263">
      <w:pPr>
        <w:spacing w:line="276" w:lineRule="auto"/>
        <w:jc w:val="both"/>
        <w:rPr>
          <w:rFonts w:ascii="Arial" w:hAnsi="Arial" w:cs="Arial"/>
          <w:color w:val="000000"/>
          <w:szCs w:val="24"/>
          <w:lang w:eastAsia="es-CO"/>
        </w:rPr>
      </w:pPr>
      <w:r w:rsidRPr="00AB5EAB">
        <w:rPr>
          <w:rFonts w:ascii="Arial" w:hAnsi="Arial" w:cs="Arial"/>
          <w:color w:val="000000"/>
          <w:szCs w:val="24"/>
          <w:lang w:eastAsia="es-CO"/>
        </w:rPr>
        <w:t>En cuanto a</w:t>
      </w:r>
      <w:r w:rsidR="003D6331">
        <w:rPr>
          <w:rFonts w:ascii="Arial" w:hAnsi="Arial" w:cs="Arial"/>
          <w:color w:val="000000"/>
          <w:szCs w:val="24"/>
          <w:lang w:eastAsia="es-CO"/>
        </w:rPr>
        <w:t xml:space="preserve"> </w:t>
      </w:r>
      <w:r w:rsidR="00FF0677" w:rsidRPr="00AB5EAB">
        <w:rPr>
          <w:rFonts w:ascii="Arial" w:hAnsi="Arial" w:cs="Arial"/>
          <w:color w:val="000000"/>
          <w:szCs w:val="24"/>
          <w:lang w:eastAsia="es-CO"/>
        </w:rPr>
        <w:t>l</w:t>
      </w:r>
      <w:r w:rsidR="003D6331">
        <w:rPr>
          <w:rFonts w:ascii="Arial" w:hAnsi="Arial" w:cs="Arial"/>
          <w:color w:val="000000"/>
          <w:szCs w:val="24"/>
          <w:lang w:eastAsia="es-CO"/>
        </w:rPr>
        <w:t>a indemnización por no consignación de cesantías</w:t>
      </w:r>
      <w:r w:rsidR="005E3CCF" w:rsidRPr="00AB5EAB">
        <w:rPr>
          <w:rFonts w:ascii="Arial" w:hAnsi="Arial" w:cs="Arial"/>
          <w:color w:val="000000"/>
          <w:szCs w:val="24"/>
          <w:lang w:eastAsia="es-CO"/>
        </w:rPr>
        <w:t>,</w:t>
      </w:r>
      <w:r w:rsidR="007A3CC5" w:rsidRPr="00AB5EAB">
        <w:rPr>
          <w:rFonts w:ascii="Arial" w:hAnsi="Arial" w:cs="Arial"/>
          <w:color w:val="000000"/>
          <w:szCs w:val="24"/>
          <w:lang w:eastAsia="es-CO"/>
        </w:rPr>
        <w:t xml:space="preserve"> adujo</w:t>
      </w:r>
      <w:r w:rsidR="00AB31C3" w:rsidRPr="00AB5EAB">
        <w:rPr>
          <w:rFonts w:ascii="Arial" w:hAnsi="Arial" w:cs="Arial"/>
          <w:color w:val="000000"/>
          <w:szCs w:val="24"/>
          <w:lang w:eastAsia="es-CO"/>
        </w:rPr>
        <w:t xml:space="preserve"> </w:t>
      </w:r>
      <w:r w:rsidR="007A3CC5" w:rsidRPr="00AB5EAB">
        <w:rPr>
          <w:rFonts w:ascii="Arial" w:hAnsi="Arial" w:cs="Arial"/>
          <w:color w:val="000000"/>
          <w:szCs w:val="24"/>
          <w:lang w:eastAsia="es-CO"/>
        </w:rPr>
        <w:t>que</w:t>
      </w:r>
      <w:r w:rsidR="00236BC0">
        <w:rPr>
          <w:rFonts w:ascii="Arial" w:hAnsi="Arial" w:cs="Arial"/>
          <w:color w:val="000000"/>
          <w:szCs w:val="24"/>
          <w:lang w:eastAsia="es-CO"/>
        </w:rPr>
        <w:t xml:space="preserve"> </w:t>
      </w:r>
      <w:r w:rsidR="00481758">
        <w:rPr>
          <w:rFonts w:ascii="Arial" w:hAnsi="Arial" w:cs="Arial"/>
          <w:color w:val="000000"/>
          <w:szCs w:val="24"/>
          <w:lang w:eastAsia="es-CO"/>
        </w:rPr>
        <w:t>no existió la temporalidad de los contratos de prestación de servicios, por lo que la parte demandada quiso defraudar los interese</w:t>
      </w:r>
      <w:r w:rsidR="006F7E7A">
        <w:rPr>
          <w:rFonts w:ascii="Arial" w:hAnsi="Arial" w:cs="Arial"/>
          <w:color w:val="000000"/>
          <w:szCs w:val="24"/>
          <w:lang w:eastAsia="es-CO"/>
        </w:rPr>
        <w:t>s</w:t>
      </w:r>
      <w:r w:rsidR="00481758">
        <w:rPr>
          <w:rFonts w:ascii="Arial" w:hAnsi="Arial" w:cs="Arial"/>
          <w:color w:val="000000"/>
          <w:szCs w:val="24"/>
          <w:lang w:eastAsia="es-CO"/>
        </w:rPr>
        <w:t xml:space="preserve"> </w:t>
      </w:r>
      <w:r w:rsidR="006F7E7A">
        <w:rPr>
          <w:rFonts w:ascii="Arial" w:hAnsi="Arial" w:cs="Arial"/>
          <w:color w:val="000000"/>
          <w:szCs w:val="24"/>
          <w:lang w:eastAsia="es-CO"/>
        </w:rPr>
        <w:t xml:space="preserve">laborales del demandante al suscribir un contrato de prestación de servicios y de paso darle órdenes e imponerle horarios,  lo que denota mala fe del empleador. </w:t>
      </w:r>
    </w:p>
    <w:p w:rsidR="00D83263" w:rsidRDefault="00D83263" w:rsidP="00D83263">
      <w:pPr>
        <w:spacing w:line="276" w:lineRule="auto"/>
        <w:jc w:val="both"/>
        <w:rPr>
          <w:rFonts w:ascii="Arial" w:hAnsi="Arial" w:cs="Arial"/>
          <w:color w:val="000000"/>
          <w:szCs w:val="24"/>
          <w:lang w:eastAsia="es-CO"/>
        </w:rPr>
      </w:pPr>
    </w:p>
    <w:p w:rsidR="005F0C98" w:rsidRDefault="005F0C98" w:rsidP="00D83263">
      <w:pPr>
        <w:spacing w:line="276" w:lineRule="auto"/>
        <w:jc w:val="both"/>
        <w:rPr>
          <w:rFonts w:ascii="Arial" w:hAnsi="Arial" w:cs="Arial"/>
          <w:b/>
          <w:szCs w:val="24"/>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EE03F4" w:rsidRDefault="00EE03F4" w:rsidP="00FA5EFC">
      <w:pPr>
        <w:spacing w:line="276" w:lineRule="auto"/>
        <w:jc w:val="both"/>
        <w:rPr>
          <w:rFonts w:ascii="Arial" w:hAnsi="Arial" w:cs="Arial"/>
          <w:szCs w:val="24"/>
        </w:rPr>
      </w:pPr>
    </w:p>
    <w:p w:rsidR="00EE03F4" w:rsidRDefault="00EE03F4" w:rsidP="00FA5EFC">
      <w:pPr>
        <w:spacing w:line="276" w:lineRule="auto"/>
        <w:jc w:val="both"/>
        <w:rPr>
          <w:rFonts w:ascii="Arial" w:hAnsi="Arial" w:cs="Arial"/>
          <w:szCs w:val="24"/>
          <w:lang w:eastAsia="es-CO"/>
        </w:rPr>
      </w:pPr>
      <w:r>
        <w:rPr>
          <w:rFonts w:ascii="Arial" w:hAnsi="Arial" w:cs="Arial"/>
          <w:szCs w:val="24"/>
        </w:rPr>
        <w:t>La demandada</w:t>
      </w:r>
      <w:r w:rsidR="005277A4">
        <w:rPr>
          <w:rFonts w:ascii="Arial" w:hAnsi="Arial" w:cs="Arial"/>
          <w:szCs w:val="24"/>
        </w:rPr>
        <w:t xml:space="preserve"> </w:t>
      </w:r>
      <w:r w:rsidR="00FD3F08">
        <w:rPr>
          <w:rFonts w:ascii="Arial" w:hAnsi="Arial" w:cs="Arial"/>
          <w:szCs w:val="24"/>
        </w:rPr>
        <w:t xml:space="preserve">presenta </w:t>
      </w:r>
      <w:r w:rsidR="00BB444C">
        <w:rPr>
          <w:rFonts w:ascii="Arial" w:hAnsi="Arial" w:cs="Arial"/>
          <w:szCs w:val="24"/>
          <w:lang w:eastAsia="es-CO"/>
        </w:rPr>
        <w:t>su inconformidad</w:t>
      </w:r>
      <w:r w:rsidR="0075102D">
        <w:rPr>
          <w:rFonts w:ascii="Arial" w:hAnsi="Arial" w:cs="Arial"/>
          <w:szCs w:val="24"/>
          <w:lang w:eastAsia="es-CO"/>
        </w:rPr>
        <w:t xml:space="preserve"> </w:t>
      </w:r>
      <w:r>
        <w:rPr>
          <w:rFonts w:ascii="Arial" w:hAnsi="Arial" w:cs="Arial"/>
          <w:szCs w:val="24"/>
          <w:lang w:eastAsia="es-CO"/>
        </w:rPr>
        <w:t>frente a la sentencia al considerar que no se tomó en cuenta las declaraciones de los testigos;  asimismo que las labores de coordinación que hace la entidad contratante con un prestador de servicios profesionales no son muestra de subordinación, todas vez que los servicios de salud deben ser coordinados en aspectos mínimos t</w:t>
      </w:r>
      <w:r w:rsidR="009952ED">
        <w:rPr>
          <w:rFonts w:ascii="Arial" w:hAnsi="Arial" w:cs="Arial"/>
          <w:szCs w:val="24"/>
          <w:lang w:eastAsia="es-CO"/>
        </w:rPr>
        <w:t xml:space="preserve">ales como fijaciones de agendas que obedecen a una </w:t>
      </w:r>
      <w:r w:rsidR="00245135">
        <w:rPr>
          <w:rFonts w:ascii="Arial" w:hAnsi="Arial" w:cs="Arial"/>
          <w:szCs w:val="24"/>
          <w:lang w:eastAsia="es-CO"/>
        </w:rPr>
        <w:t>necesidad del servicio.</w:t>
      </w:r>
    </w:p>
    <w:p w:rsidR="00EE03F4" w:rsidRDefault="00EE03F4" w:rsidP="00FA5EFC">
      <w:pPr>
        <w:spacing w:line="276" w:lineRule="auto"/>
        <w:jc w:val="both"/>
        <w:rPr>
          <w:rFonts w:ascii="Arial" w:hAnsi="Arial" w:cs="Arial"/>
          <w:szCs w:val="24"/>
          <w:lang w:eastAsia="es-CO"/>
        </w:rPr>
      </w:pPr>
    </w:p>
    <w:p w:rsidR="00D61E07" w:rsidRDefault="00EE03F4" w:rsidP="00FA5EFC">
      <w:pPr>
        <w:spacing w:line="276" w:lineRule="auto"/>
        <w:jc w:val="both"/>
        <w:rPr>
          <w:rFonts w:ascii="Arial" w:hAnsi="Arial" w:cs="Arial"/>
          <w:szCs w:val="24"/>
          <w:lang w:eastAsia="es-CO"/>
        </w:rPr>
      </w:pPr>
      <w:r>
        <w:rPr>
          <w:rFonts w:ascii="Arial" w:hAnsi="Arial" w:cs="Arial"/>
          <w:szCs w:val="24"/>
          <w:lang w:eastAsia="es-CO"/>
        </w:rPr>
        <w:t xml:space="preserve">El hecho de realizar un examen de ingreso a un contratista no es prueba tampoco de subordinación, pues al momento de celebrar este tipo de contratos, el prestador de servicios realiza cualquier </w:t>
      </w:r>
      <w:r w:rsidR="00D61E07">
        <w:rPr>
          <w:rFonts w:ascii="Arial" w:hAnsi="Arial" w:cs="Arial"/>
          <w:szCs w:val="24"/>
          <w:lang w:eastAsia="es-CO"/>
        </w:rPr>
        <w:t>cantidad de situaciones médicas que deben ser tenidas en cuenta precisamente para evitar ese tipo de controversias o las relacionadas con enfermedades de origen laboral.</w:t>
      </w:r>
    </w:p>
    <w:p w:rsidR="006A7983" w:rsidRDefault="006A7983" w:rsidP="00FA5EFC">
      <w:pPr>
        <w:spacing w:line="276" w:lineRule="auto"/>
        <w:jc w:val="both"/>
        <w:rPr>
          <w:rFonts w:ascii="Arial" w:hAnsi="Arial" w:cs="Arial"/>
          <w:szCs w:val="24"/>
          <w:lang w:eastAsia="es-CO"/>
        </w:rPr>
      </w:pPr>
    </w:p>
    <w:p w:rsidR="006A7983" w:rsidRDefault="006A7983" w:rsidP="00FA5EFC">
      <w:pPr>
        <w:spacing w:line="276" w:lineRule="auto"/>
        <w:jc w:val="both"/>
        <w:rPr>
          <w:rFonts w:ascii="Arial" w:hAnsi="Arial" w:cs="Arial"/>
          <w:szCs w:val="24"/>
          <w:lang w:eastAsia="es-CO"/>
        </w:rPr>
      </w:pPr>
      <w:r w:rsidRPr="006F7E7A">
        <w:rPr>
          <w:rFonts w:ascii="Arial" w:hAnsi="Arial" w:cs="Arial"/>
          <w:szCs w:val="24"/>
          <w:lang w:eastAsia="es-CO"/>
        </w:rPr>
        <w:lastRenderedPageBreak/>
        <w:t xml:space="preserve">Tampoco lo es la asistencia al comité operativo </w:t>
      </w:r>
      <w:r w:rsidR="00C95757" w:rsidRPr="006F7E7A">
        <w:rPr>
          <w:rFonts w:ascii="Arial" w:hAnsi="Arial" w:cs="Arial"/>
          <w:szCs w:val="24"/>
          <w:lang w:eastAsia="es-CO"/>
        </w:rPr>
        <w:t xml:space="preserve">y otro denominado </w:t>
      </w:r>
      <w:r w:rsidRPr="006F7E7A">
        <w:rPr>
          <w:rFonts w:ascii="Arial" w:hAnsi="Arial" w:cs="Arial"/>
          <w:szCs w:val="24"/>
          <w:lang w:eastAsia="es-CO"/>
        </w:rPr>
        <w:t>“socialización de reglamento de higiene”, pues los servicios de salud siempre deben estar habilitados</w:t>
      </w:r>
      <w:r w:rsidR="00C95757" w:rsidRPr="006F7E7A">
        <w:rPr>
          <w:rFonts w:ascii="Arial" w:hAnsi="Arial" w:cs="Arial"/>
          <w:szCs w:val="24"/>
          <w:lang w:eastAsia="es-CO"/>
        </w:rPr>
        <w:t xml:space="preserve"> por la Secretaría de Salud</w:t>
      </w:r>
      <w:r w:rsidRPr="006F7E7A">
        <w:rPr>
          <w:rFonts w:ascii="Arial" w:hAnsi="Arial" w:cs="Arial"/>
          <w:szCs w:val="24"/>
          <w:lang w:eastAsia="es-CO"/>
        </w:rPr>
        <w:t>, y esta es la información que se les entrega a los empleados de planta</w:t>
      </w:r>
      <w:r w:rsidR="006F7E7A" w:rsidRPr="006F7E7A">
        <w:rPr>
          <w:rFonts w:ascii="Arial" w:hAnsi="Arial" w:cs="Arial"/>
          <w:szCs w:val="24"/>
          <w:lang w:eastAsia="es-CO"/>
        </w:rPr>
        <w:t>,</w:t>
      </w:r>
      <w:r w:rsidRPr="006F7E7A">
        <w:rPr>
          <w:rFonts w:ascii="Arial" w:hAnsi="Arial" w:cs="Arial"/>
          <w:szCs w:val="24"/>
          <w:lang w:eastAsia="es-CO"/>
        </w:rPr>
        <w:t xml:space="preserve"> como a los contratistas, como son los médicos</w:t>
      </w:r>
      <w:r w:rsidR="00C95757" w:rsidRPr="006F7E7A">
        <w:rPr>
          <w:rFonts w:ascii="Arial" w:hAnsi="Arial" w:cs="Arial"/>
          <w:szCs w:val="24"/>
          <w:lang w:eastAsia="es-CO"/>
        </w:rPr>
        <w:t>, a pesar de que la asistencia a dichos comités no era obligatoria.</w:t>
      </w:r>
    </w:p>
    <w:p w:rsidR="00D61E07" w:rsidRDefault="006A7983" w:rsidP="00FA5EFC">
      <w:pPr>
        <w:spacing w:line="276" w:lineRule="auto"/>
        <w:jc w:val="both"/>
        <w:rPr>
          <w:rFonts w:ascii="Arial" w:hAnsi="Arial" w:cs="Arial"/>
          <w:szCs w:val="24"/>
          <w:lang w:eastAsia="es-CO"/>
        </w:rPr>
      </w:pPr>
      <w:r>
        <w:rPr>
          <w:rFonts w:ascii="Arial" w:hAnsi="Arial" w:cs="Arial"/>
          <w:szCs w:val="24"/>
          <w:lang w:eastAsia="es-CO"/>
        </w:rPr>
        <w:t xml:space="preserve"> </w:t>
      </w:r>
    </w:p>
    <w:p w:rsidR="00EE03F4" w:rsidRDefault="00D61E07" w:rsidP="00FA5EFC">
      <w:pPr>
        <w:spacing w:line="276" w:lineRule="auto"/>
        <w:jc w:val="both"/>
        <w:rPr>
          <w:rFonts w:ascii="Arial" w:hAnsi="Arial" w:cs="Arial"/>
          <w:szCs w:val="24"/>
          <w:lang w:eastAsia="es-CO"/>
        </w:rPr>
      </w:pPr>
      <w:r>
        <w:rPr>
          <w:rFonts w:ascii="Arial" w:hAnsi="Arial" w:cs="Arial"/>
          <w:szCs w:val="24"/>
          <w:lang w:eastAsia="es-CO"/>
        </w:rPr>
        <w:t xml:space="preserve">En relación al cumplimiento de horarios no lo ha tenido en cuenta el Despacho, las mismas personas que prestaban el servicio de forma directa como Paola Cardona refirió que siempre estuvo </w:t>
      </w:r>
      <w:r w:rsidR="0024761E">
        <w:rPr>
          <w:rFonts w:ascii="Arial" w:hAnsi="Arial" w:cs="Arial"/>
          <w:szCs w:val="24"/>
          <w:lang w:eastAsia="es-CO"/>
        </w:rPr>
        <w:t>como secretaria,</w:t>
      </w:r>
      <w:r>
        <w:rPr>
          <w:rFonts w:ascii="Arial" w:hAnsi="Arial" w:cs="Arial"/>
          <w:szCs w:val="24"/>
          <w:lang w:eastAsia="es-CO"/>
        </w:rPr>
        <w:t xml:space="preserve"> cuando trabajó el doctor </w:t>
      </w:r>
      <w:r w:rsidR="0024761E">
        <w:rPr>
          <w:rFonts w:ascii="Arial" w:hAnsi="Arial" w:cs="Arial"/>
          <w:szCs w:val="24"/>
          <w:lang w:eastAsia="es-CO"/>
        </w:rPr>
        <w:t>y que esta situación no se daba.</w:t>
      </w:r>
      <w:r w:rsidR="006E4805">
        <w:rPr>
          <w:rFonts w:ascii="Arial" w:hAnsi="Arial" w:cs="Arial"/>
          <w:szCs w:val="24"/>
          <w:lang w:eastAsia="es-CO"/>
        </w:rPr>
        <w:t xml:space="preserve"> </w:t>
      </w:r>
      <w:r w:rsidR="006E4805" w:rsidRPr="00245135">
        <w:rPr>
          <w:rFonts w:ascii="Arial" w:hAnsi="Arial" w:cs="Arial"/>
          <w:szCs w:val="24"/>
          <w:lang w:eastAsia="es-CO"/>
        </w:rPr>
        <w:t xml:space="preserve">Además el demandante podía retirarse del sitio de trabajo al momento de prestar el servicio, lo que </w:t>
      </w:r>
      <w:r w:rsidR="007B58E1" w:rsidRPr="00245135">
        <w:rPr>
          <w:rFonts w:ascii="Arial" w:hAnsi="Arial" w:cs="Arial"/>
          <w:szCs w:val="24"/>
          <w:lang w:eastAsia="es-CO"/>
        </w:rPr>
        <w:t>corroboró el testigo Elkin Parra quien también prestó el mismo servicio del actor de forma concomitante</w:t>
      </w:r>
      <w:r w:rsidR="00245135" w:rsidRPr="00245135">
        <w:rPr>
          <w:rFonts w:ascii="Arial" w:hAnsi="Arial" w:cs="Arial"/>
          <w:szCs w:val="24"/>
          <w:lang w:eastAsia="es-CO"/>
        </w:rPr>
        <w:t>, a pesar de establecerse en el contrato una clausula referente al horario.</w:t>
      </w:r>
    </w:p>
    <w:p w:rsidR="0024761E" w:rsidRDefault="0024761E" w:rsidP="00FA5EFC">
      <w:pPr>
        <w:spacing w:line="276" w:lineRule="auto"/>
        <w:jc w:val="both"/>
        <w:rPr>
          <w:rFonts w:ascii="Arial" w:hAnsi="Arial" w:cs="Arial"/>
          <w:szCs w:val="24"/>
          <w:lang w:eastAsia="es-CO"/>
        </w:rPr>
      </w:pPr>
    </w:p>
    <w:p w:rsidR="0024761E" w:rsidRDefault="009413E5" w:rsidP="00FA5EFC">
      <w:pPr>
        <w:spacing w:line="276" w:lineRule="auto"/>
        <w:jc w:val="both"/>
        <w:rPr>
          <w:rFonts w:ascii="Arial" w:hAnsi="Arial" w:cs="Arial"/>
          <w:szCs w:val="24"/>
          <w:lang w:eastAsia="es-CO"/>
        </w:rPr>
      </w:pPr>
      <w:r>
        <w:rPr>
          <w:rFonts w:ascii="Arial" w:hAnsi="Arial" w:cs="Arial"/>
          <w:szCs w:val="24"/>
          <w:lang w:eastAsia="es-CO"/>
        </w:rPr>
        <w:t>Añade que</w:t>
      </w:r>
      <w:r w:rsidR="0024761E">
        <w:rPr>
          <w:rFonts w:ascii="Arial" w:hAnsi="Arial" w:cs="Arial"/>
          <w:szCs w:val="24"/>
          <w:lang w:eastAsia="es-CO"/>
        </w:rPr>
        <w:t xml:space="preserve"> el hecho de entregar una identificación a un contratista de una empresa no </w:t>
      </w:r>
      <w:r>
        <w:rPr>
          <w:rFonts w:ascii="Arial" w:hAnsi="Arial" w:cs="Arial"/>
          <w:szCs w:val="24"/>
          <w:lang w:eastAsia="es-CO"/>
        </w:rPr>
        <w:t>implica</w:t>
      </w:r>
      <w:r w:rsidR="0024761E">
        <w:rPr>
          <w:rFonts w:ascii="Arial" w:hAnsi="Arial" w:cs="Arial"/>
          <w:szCs w:val="24"/>
          <w:lang w:eastAsia="es-CO"/>
        </w:rPr>
        <w:t xml:space="preserve"> subordinación</w:t>
      </w:r>
      <w:r>
        <w:rPr>
          <w:rFonts w:ascii="Arial" w:hAnsi="Arial" w:cs="Arial"/>
          <w:szCs w:val="24"/>
          <w:lang w:eastAsia="es-CO"/>
        </w:rPr>
        <w:t xml:space="preserve">, teniendo en cuenta que </w:t>
      </w:r>
      <w:r w:rsidR="006F7E7A">
        <w:rPr>
          <w:rFonts w:ascii="Arial" w:hAnsi="Arial" w:cs="Arial"/>
          <w:szCs w:val="24"/>
          <w:lang w:eastAsia="es-CO"/>
        </w:rPr>
        <w:t xml:space="preserve">se </w:t>
      </w:r>
      <w:r>
        <w:rPr>
          <w:rFonts w:ascii="Arial" w:hAnsi="Arial" w:cs="Arial"/>
          <w:szCs w:val="24"/>
          <w:lang w:eastAsia="es-CO"/>
        </w:rPr>
        <w:t>prestaba servicios a terceras empresas.</w:t>
      </w:r>
    </w:p>
    <w:p w:rsidR="009413E5" w:rsidRDefault="009413E5" w:rsidP="00FA5EFC">
      <w:pPr>
        <w:spacing w:line="276" w:lineRule="auto"/>
        <w:jc w:val="both"/>
        <w:rPr>
          <w:rFonts w:ascii="Arial" w:hAnsi="Arial" w:cs="Arial"/>
          <w:szCs w:val="24"/>
          <w:lang w:eastAsia="es-CO"/>
        </w:rPr>
      </w:pPr>
    </w:p>
    <w:p w:rsidR="009413E5" w:rsidRDefault="009413E5" w:rsidP="00FA5EFC">
      <w:pPr>
        <w:spacing w:line="276" w:lineRule="auto"/>
        <w:jc w:val="both"/>
        <w:rPr>
          <w:rFonts w:ascii="Arial" w:hAnsi="Arial" w:cs="Arial"/>
          <w:szCs w:val="24"/>
          <w:lang w:eastAsia="es-CO"/>
        </w:rPr>
      </w:pPr>
      <w:r>
        <w:rPr>
          <w:rFonts w:ascii="Arial" w:hAnsi="Arial" w:cs="Arial"/>
          <w:szCs w:val="24"/>
          <w:lang w:eastAsia="es-CO"/>
        </w:rPr>
        <w:t xml:space="preserve">Por último, el pago se hace por cumplir el clausulado contractual, </w:t>
      </w:r>
      <w:r w:rsidR="0082629E">
        <w:rPr>
          <w:rFonts w:ascii="Arial" w:hAnsi="Arial" w:cs="Arial"/>
          <w:szCs w:val="24"/>
          <w:lang w:eastAsia="es-CO"/>
        </w:rPr>
        <w:t xml:space="preserve">en cuanto al tema de las disponibilidades debe ser remunerado y cuando </w:t>
      </w:r>
      <w:r w:rsidR="00B06904">
        <w:rPr>
          <w:rFonts w:ascii="Arial" w:hAnsi="Arial" w:cs="Arial"/>
          <w:szCs w:val="24"/>
          <w:lang w:eastAsia="es-CO"/>
        </w:rPr>
        <w:t>había</w:t>
      </w:r>
      <w:r w:rsidR="0082629E">
        <w:rPr>
          <w:rFonts w:ascii="Arial" w:hAnsi="Arial" w:cs="Arial"/>
          <w:szCs w:val="24"/>
          <w:lang w:eastAsia="es-CO"/>
        </w:rPr>
        <w:t xml:space="preserve"> exceso</w:t>
      </w:r>
      <w:r w:rsidR="002B2103">
        <w:rPr>
          <w:rFonts w:ascii="Arial" w:hAnsi="Arial" w:cs="Arial"/>
          <w:szCs w:val="24"/>
          <w:lang w:eastAsia="es-CO"/>
        </w:rPr>
        <w:t xml:space="preserve"> d</w:t>
      </w:r>
      <w:r w:rsidR="0082629E">
        <w:rPr>
          <w:rFonts w:ascii="Arial" w:hAnsi="Arial" w:cs="Arial"/>
          <w:szCs w:val="24"/>
          <w:lang w:eastAsia="es-CO"/>
        </w:rPr>
        <w:t>e trabajo, se hac</w:t>
      </w:r>
      <w:r w:rsidR="00511C5B">
        <w:rPr>
          <w:rFonts w:ascii="Arial" w:hAnsi="Arial" w:cs="Arial"/>
          <w:szCs w:val="24"/>
          <w:lang w:eastAsia="es-CO"/>
        </w:rPr>
        <w:t>ían estos pagos.</w:t>
      </w:r>
    </w:p>
    <w:p w:rsidR="00C718FE" w:rsidRDefault="00C718FE" w:rsidP="00FA5EFC">
      <w:pPr>
        <w:spacing w:line="276" w:lineRule="auto"/>
        <w:jc w:val="both"/>
        <w:rPr>
          <w:rFonts w:ascii="Arial" w:hAnsi="Arial" w:cs="Arial"/>
          <w:szCs w:val="24"/>
          <w:lang w:eastAsia="es-CO"/>
        </w:rPr>
      </w:pPr>
    </w:p>
    <w:p w:rsidR="00C718FE" w:rsidRDefault="00C718FE" w:rsidP="00FA5EFC">
      <w:pPr>
        <w:spacing w:line="276" w:lineRule="auto"/>
        <w:jc w:val="both"/>
        <w:rPr>
          <w:rFonts w:ascii="Arial" w:hAnsi="Arial" w:cs="Arial"/>
          <w:szCs w:val="24"/>
          <w:lang w:eastAsia="es-CO"/>
        </w:rPr>
      </w:pPr>
      <w:r>
        <w:rPr>
          <w:rFonts w:ascii="Arial" w:hAnsi="Arial" w:cs="Arial"/>
          <w:szCs w:val="24"/>
          <w:lang w:eastAsia="es-CO"/>
        </w:rPr>
        <w:t>Finalmente, en c</w:t>
      </w:r>
      <w:r w:rsidR="00C95757">
        <w:rPr>
          <w:rFonts w:ascii="Arial" w:hAnsi="Arial" w:cs="Arial"/>
          <w:szCs w:val="24"/>
          <w:lang w:eastAsia="es-CO"/>
        </w:rPr>
        <w:t>uanto a la sanción por cesantías añade que</w:t>
      </w:r>
      <w:r>
        <w:rPr>
          <w:rFonts w:ascii="Arial" w:hAnsi="Arial" w:cs="Arial"/>
          <w:szCs w:val="24"/>
          <w:lang w:eastAsia="es-CO"/>
        </w:rPr>
        <w:t xml:space="preserve"> si a penas se declara el contrato, los términos deberían correrse </w:t>
      </w:r>
      <w:r w:rsidR="006A7983">
        <w:rPr>
          <w:rFonts w:ascii="Arial" w:hAnsi="Arial" w:cs="Arial"/>
          <w:szCs w:val="24"/>
          <w:lang w:eastAsia="es-CO"/>
        </w:rPr>
        <w:t>desde la ejecu</w:t>
      </w:r>
      <w:r>
        <w:rPr>
          <w:rFonts w:ascii="Arial" w:hAnsi="Arial" w:cs="Arial"/>
          <w:szCs w:val="24"/>
          <w:lang w:eastAsia="es-CO"/>
        </w:rPr>
        <w:t>toria de la providencia.</w:t>
      </w:r>
    </w:p>
    <w:p w:rsidR="00C12752" w:rsidRDefault="00C12752" w:rsidP="00686A7F">
      <w:pPr>
        <w:spacing w:line="276" w:lineRule="auto"/>
        <w:jc w:val="center"/>
        <w:rPr>
          <w:rFonts w:ascii="Arial" w:hAnsi="Arial" w:cs="Arial"/>
          <w:b/>
          <w:szCs w:val="24"/>
        </w:rPr>
      </w:pPr>
    </w:p>
    <w:p w:rsidR="005F0C98" w:rsidRDefault="005F0C98" w:rsidP="00686A7F">
      <w:pPr>
        <w:spacing w:line="276" w:lineRule="auto"/>
        <w:jc w:val="center"/>
        <w:rPr>
          <w:rFonts w:ascii="Arial" w:hAnsi="Arial" w:cs="Arial"/>
          <w:b/>
          <w:szCs w:val="24"/>
        </w:rPr>
      </w:pPr>
    </w:p>
    <w:p w:rsidR="00686A7F" w:rsidRDefault="00686A7F" w:rsidP="00686A7F">
      <w:pPr>
        <w:spacing w:line="276" w:lineRule="auto"/>
        <w:jc w:val="center"/>
        <w:rPr>
          <w:rFonts w:ascii="Arial" w:hAnsi="Arial" w:cs="Arial"/>
          <w:b/>
          <w:szCs w:val="24"/>
        </w:rPr>
      </w:pPr>
      <w:r w:rsidRPr="002D0D07">
        <w:rPr>
          <w:rFonts w:ascii="Arial" w:hAnsi="Arial" w:cs="Arial"/>
          <w:b/>
          <w:szCs w:val="24"/>
        </w:rPr>
        <w:t>CONSIDERACIONES</w:t>
      </w:r>
    </w:p>
    <w:p w:rsidR="00686A7F" w:rsidRDefault="00686A7F" w:rsidP="00686A7F">
      <w:pPr>
        <w:shd w:val="clear" w:color="auto" w:fill="FFFFFF"/>
        <w:tabs>
          <w:tab w:val="left" w:pos="5197"/>
        </w:tabs>
        <w:spacing w:line="276" w:lineRule="auto"/>
        <w:jc w:val="center"/>
        <w:rPr>
          <w:rFonts w:ascii="Arial" w:hAnsi="Arial" w:cs="Arial"/>
          <w:b/>
          <w:szCs w:val="24"/>
        </w:rPr>
      </w:pPr>
    </w:p>
    <w:p w:rsidR="00686A7F" w:rsidRDefault="00686A7F" w:rsidP="00686A7F">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686A7F" w:rsidRPr="002D0D07" w:rsidRDefault="00686A7F" w:rsidP="00686A7F">
      <w:pPr>
        <w:shd w:val="clear" w:color="auto" w:fill="FFFFFF"/>
        <w:tabs>
          <w:tab w:val="left" w:pos="5197"/>
        </w:tabs>
        <w:spacing w:line="276" w:lineRule="auto"/>
        <w:jc w:val="center"/>
        <w:rPr>
          <w:rFonts w:ascii="Arial" w:hAnsi="Arial" w:cs="Arial"/>
          <w:b/>
          <w:szCs w:val="24"/>
        </w:rPr>
      </w:pPr>
    </w:p>
    <w:p w:rsidR="005F0C98" w:rsidRDefault="005F0C98" w:rsidP="00686A7F">
      <w:pPr>
        <w:shd w:val="clear" w:color="auto" w:fill="FFFFFF"/>
        <w:tabs>
          <w:tab w:val="left" w:pos="5197"/>
        </w:tabs>
        <w:spacing w:line="276" w:lineRule="auto"/>
        <w:jc w:val="both"/>
        <w:rPr>
          <w:rFonts w:ascii="Arial" w:hAnsi="Arial" w:cs="Arial"/>
          <w:b/>
          <w:szCs w:val="24"/>
        </w:rPr>
      </w:pPr>
    </w:p>
    <w:p w:rsidR="00686A7F" w:rsidRDefault="00686A7F" w:rsidP="00686A7F">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686A7F" w:rsidRPr="0061484D" w:rsidRDefault="00686A7F" w:rsidP="00686A7F">
      <w:pPr>
        <w:shd w:val="clear" w:color="auto" w:fill="FFFFFF"/>
        <w:tabs>
          <w:tab w:val="left" w:pos="5197"/>
        </w:tabs>
        <w:spacing w:line="276" w:lineRule="auto"/>
        <w:jc w:val="both"/>
        <w:rPr>
          <w:rFonts w:ascii="Arial" w:hAnsi="Arial" w:cs="Arial"/>
          <w:szCs w:val="24"/>
        </w:rPr>
      </w:pPr>
    </w:p>
    <w:p w:rsidR="00686A7F" w:rsidRPr="004B0EB0" w:rsidRDefault="00686A7F" w:rsidP="00686A7F">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problemas</w:t>
      </w:r>
      <w:r w:rsidRPr="004B0EB0">
        <w:rPr>
          <w:rFonts w:ascii="Arial" w:hAnsi="Arial" w:cs="Arial"/>
          <w:szCs w:val="24"/>
        </w:rPr>
        <w:t xml:space="preserve"> jurídico</w:t>
      </w:r>
      <w:r>
        <w:rPr>
          <w:rFonts w:ascii="Arial" w:hAnsi="Arial" w:cs="Arial"/>
          <w:szCs w:val="24"/>
        </w:rPr>
        <w:t>s</w:t>
      </w:r>
      <w:r w:rsidRPr="004B0EB0">
        <w:rPr>
          <w:rFonts w:ascii="Arial" w:hAnsi="Arial" w:cs="Arial"/>
          <w:szCs w:val="24"/>
        </w:rPr>
        <w:t>:</w:t>
      </w:r>
    </w:p>
    <w:p w:rsidR="00686A7F" w:rsidRDefault="00686A7F" w:rsidP="00686A7F">
      <w:pPr>
        <w:shd w:val="clear" w:color="auto" w:fill="FFFFFF"/>
        <w:tabs>
          <w:tab w:val="left" w:pos="5197"/>
        </w:tabs>
        <w:spacing w:line="276" w:lineRule="auto"/>
        <w:jc w:val="both"/>
        <w:rPr>
          <w:rFonts w:ascii="Arial" w:hAnsi="Arial" w:cs="Arial"/>
          <w:szCs w:val="24"/>
        </w:rPr>
      </w:pPr>
    </w:p>
    <w:p w:rsidR="00686A7F" w:rsidRDefault="00686A7F" w:rsidP="00686A7F">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 entre las partes</w:t>
      </w:r>
      <w:r w:rsidRPr="009740CF">
        <w:rPr>
          <w:rFonts w:ascii="Arial" w:hAnsi="Arial" w:cs="Arial"/>
          <w:iCs/>
          <w:szCs w:val="24"/>
        </w:rPr>
        <w:t>?</w:t>
      </w:r>
    </w:p>
    <w:p w:rsidR="00686A7F" w:rsidRDefault="00686A7F" w:rsidP="00686A7F">
      <w:pPr>
        <w:shd w:val="clear" w:color="auto" w:fill="FFFFFF"/>
        <w:tabs>
          <w:tab w:val="left" w:pos="5197"/>
        </w:tabs>
        <w:spacing w:line="276" w:lineRule="auto"/>
        <w:jc w:val="both"/>
        <w:rPr>
          <w:rFonts w:ascii="Arial" w:hAnsi="Arial" w:cs="Arial"/>
          <w:bCs/>
          <w:szCs w:val="24"/>
        </w:rPr>
      </w:pPr>
    </w:p>
    <w:p w:rsidR="002F23F0" w:rsidRDefault="00686A7F" w:rsidP="002F23F0">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2F23F0">
        <w:rPr>
          <w:rFonts w:ascii="Arial" w:hAnsi="Arial" w:cs="Arial"/>
          <w:bCs/>
          <w:szCs w:val="24"/>
        </w:rPr>
        <w:t xml:space="preserve"> </w:t>
      </w:r>
      <w:r w:rsidR="00710144">
        <w:rPr>
          <w:rFonts w:ascii="Arial" w:hAnsi="Arial" w:cs="Arial"/>
          <w:bCs/>
          <w:szCs w:val="24"/>
        </w:rPr>
        <w:t xml:space="preserve">De ser positiva la respuesta anterior </w:t>
      </w:r>
      <w:r w:rsidR="002F23F0">
        <w:rPr>
          <w:rFonts w:ascii="Arial" w:hAnsi="Arial" w:cs="Arial"/>
          <w:bCs/>
          <w:szCs w:val="24"/>
        </w:rPr>
        <w:t>¿</w:t>
      </w:r>
      <w:r w:rsidR="00C12752">
        <w:rPr>
          <w:rFonts w:ascii="Arial" w:hAnsi="Arial" w:cs="Arial"/>
          <w:bCs/>
          <w:szCs w:val="24"/>
        </w:rPr>
        <w:t xml:space="preserve">Desde cuándo debe correr </w:t>
      </w:r>
      <w:r w:rsidR="002F23F0">
        <w:rPr>
          <w:rFonts w:ascii="Arial" w:hAnsi="Arial" w:cs="Arial"/>
          <w:bCs/>
          <w:szCs w:val="24"/>
        </w:rPr>
        <w:t>la indemnización por no consignación de las cesantías</w:t>
      </w:r>
      <w:r w:rsidR="00710144">
        <w:rPr>
          <w:rFonts w:ascii="Arial" w:hAnsi="Arial" w:cs="Arial"/>
          <w:bCs/>
          <w:szCs w:val="24"/>
        </w:rPr>
        <w:t>,</w:t>
      </w:r>
      <w:r w:rsidR="00C12752">
        <w:rPr>
          <w:rFonts w:ascii="Arial" w:hAnsi="Arial" w:cs="Arial"/>
          <w:bCs/>
          <w:szCs w:val="24"/>
        </w:rPr>
        <w:t xml:space="preserve"> cuando se trata de un contrato realidad</w:t>
      </w:r>
      <w:r w:rsidR="002F23F0">
        <w:rPr>
          <w:rFonts w:ascii="Arial" w:hAnsi="Arial" w:cs="Arial"/>
          <w:bCs/>
          <w:szCs w:val="24"/>
        </w:rPr>
        <w:t>?</w:t>
      </w:r>
    </w:p>
    <w:p w:rsidR="005F0C98" w:rsidRDefault="005F0C98" w:rsidP="00686A7F">
      <w:pPr>
        <w:pStyle w:val="Textoindependiente"/>
        <w:spacing w:line="276" w:lineRule="auto"/>
        <w:contextualSpacing/>
        <w:rPr>
          <w:rFonts w:eastAsia="Times New Roman"/>
          <w:bCs/>
          <w:szCs w:val="24"/>
        </w:rPr>
      </w:pPr>
    </w:p>
    <w:p w:rsidR="00710144" w:rsidRDefault="00710144" w:rsidP="00686A7F">
      <w:pPr>
        <w:pStyle w:val="Textoindependiente"/>
        <w:spacing w:line="276" w:lineRule="auto"/>
        <w:contextualSpacing/>
        <w:rPr>
          <w:b/>
          <w:iCs/>
          <w:szCs w:val="24"/>
        </w:rPr>
      </w:pPr>
    </w:p>
    <w:p w:rsidR="00686A7F" w:rsidRDefault="00686A7F" w:rsidP="00686A7F">
      <w:pPr>
        <w:pStyle w:val="Textoindependiente"/>
        <w:spacing w:line="276" w:lineRule="auto"/>
        <w:contextualSpacing/>
        <w:rPr>
          <w:b/>
          <w:iCs/>
          <w:szCs w:val="24"/>
        </w:rPr>
      </w:pPr>
      <w:r>
        <w:rPr>
          <w:b/>
          <w:iCs/>
          <w:szCs w:val="24"/>
        </w:rPr>
        <w:t>2. Solución a los interrogantes planteados</w:t>
      </w:r>
    </w:p>
    <w:p w:rsidR="00686A7F" w:rsidRDefault="00686A7F" w:rsidP="00686A7F">
      <w:pPr>
        <w:pStyle w:val="Textoindependiente"/>
        <w:spacing w:line="276" w:lineRule="auto"/>
        <w:contextualSpacing/>
        <w:rPr>
          <w:b/>
          <w:iCs/>
          <w:szCs w:val="24"/>
        </w:rPr>
      </w:pPr>
    </w:p>
    <w:p w:rsidR="005F0C98" w:rsidRDefault="005F0C98" w:rsidP="00686A7F">
      <w:pPr>
        <w:suppressAutoHyphens/>
        <w:overflowPunct w:val="0"/>
        <w:autoSpaceDE w:val="0"/>
        <w:autoSpaceDN w:val="0"/>
        <w:adjustRightInd w:val="0"/>
        <w:spacing w:line="276" w:lineRule="auto"/>
        <w:jc w:val="both"/>
        <w:textAlignment w:val="baseline"/>
        <w:rPr>
          <w:rFonts w:ascii="Arial" w:hAnsi="Arial" w:cs="Arial"/>
          <w:b/>
          <w:szCs w:val="24"/>
        </w:rPr>
      </w:pPr>
    </w:p>
    <w:p w:rsidR="00686A7F" w:rsidRDefault="00686A7F" w:rsidP="00686A7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 xml:space="preserve">2.1 </w:t>
      </w:r>
      <w:r w:rsidRPr="0096767D">
        <w:rPr>
          <w:rFonts w:ascii="Arial" w:hAnsi="Arial" w:cs="Arial"/>
          <w:b/>
          <w:szCs w:val="24"/>
        </w:rPr>
        <w:t>Fundamento Jurídico</w:t>
      </w:r>
    </w:p>
    <w:p w:rsidR="00686A7F" w:rsidRPr="0096767D" w:rsidRDefault="00686A7F" w:rsidP="00686A7F">
      <w:pPr>
        <w:suppressAutoHyphens/>
        <w:overflowPunct w:val="0"/>
        <w:autoSpaceDE w:val="0"/>
        <w:autoSpaceDN w:val="0"/>
        <w:adjustRightInd w:val="0"/>
        <w:spacing w:line="276" w:lineRule="auto"/>
        <w:jc w:val="both"/>
        <w:textAlignment w:val="baseline"/>
        <w:rPr>
          <w:rFonts w:ascii="Arial" w:hAnsi="Arial" w:cs="Arial"/>
          <w:b/>
          <w:szCs w:val="24"/>
        </w:rPr>
      </w:pPr>
    </w:p>
    <w:p w:rsidR="00686A7F" w:rsidRPr="0096767D" w:rsidRDefault="00686A7F" w:rsidP="00686A7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Pr="0096767D">
        <w:rPr>
          <w:rFonts w:ascii="Arial" w:hAnsi="Arial" w:cs="Arial"/>
          <w:b/>
          <w:szCs w:val="24"/>
        </w:rPr>
        <w:t xml:space="preserve">lementos </w:t>
      </w:r>
      <w:r>
        <w:rPr>
          <w:rFonts w:ascii="Arial" w:hAnsi="Arial" w:cs="Arial"/>
          <w:b/>
          <w:szCs w:val="24"/>
        </w:rPr>
        <w:t>del contrato de trabajo</w:t>
      </w:r>
    </w:p>
    <w:p w:rsidR="00686A7F" w:rsidRPr="0096767D" w:rsidRDefault="00686A7F" w:rsidP="00686A7F">
      <w:pPr>
        <w:suppressAutoHyphens/>
        <w:spacing w:line="276" w:lineRule="auto"/>
        <w:jc w:val="both"/>
        <w:rPr>
          <w:rFonts w:ascii="Arial" w:hAnsi="Arial" w:cs="Arial"/>
          <w:szCs w:val="24"/>
        </w:rPr>
      </w:pPr>
    </w:p>
    <w:p w:rsidR="00686A7F" w:rsidRPr="0096767D" w:rsidRDefault="00686A7F" w:rsidP="00686A7F">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96767D">
        <w:rPr>
          <w:rFonts w:ascii="Arial" w:eastAsiaTheme="minorHAnsi" w:hAnsi="Arial" w:cs="Arial"/>
          <w:iCs/>
          <w:szCs w:val="24"/>
        </w:rPr>
        <w:t xml:space="preserve">realice por sí mismo, de manera prolongada; </w:t>
      </w:r>
      <w:r w:rsidRPr="0096767D">
        <w:rPr>
          <w:rFonts w:ascii="Arial" w:eastAsiaTheme="minorHAnsi" w:hAnsi="Arial" w:cs="Arial"/>
          <w:szCs w:val="24"/>
        </w:rPr>
        <w:t xml:space="preserve">la continua subordinación o dependencia respecto del empleador, que </w:t>
      </w:r>
      <w:r w:rsidR="002F23F0">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686A7F" w:rsidRPr="0096767D" w:rsidRDefault="00686A7F" w:rsidP="00686A7F">
      <w:pPr>
        <w:spacing w:line="276" w:lineRule="auto"/>
        <w:jc w:val="both"/>
        <w:rPr>
          <w:rFonts w:ascii="Arial" w:eastAsiaTheme="minorHAnsi" w:hAnsi="Arial" w:cs="Arial"/>
          <w:szCs w:val="24"/>
        </w:rPr>
      </w:pPr>
    </w:p>
    <w:p w:rsidR="00686A7F" w:rsidRPr="00622F32" w:rsidRDefault="00686A7F" w:rsidP="00686A7F">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2F23F0">
        <w:rPr>
          <w:rFonts w:ascii="Arial" w:eastAsiaTheme="minorHAnsi" w:hAnsi="Arial" w:cs="Arial"/>
          <w:szCs w:val="24"/>
        </w:rPr>
        <w:t>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686A7F" w:rsidRDefault="00686A7F" w:rsidP="00686A7F">
      <w:pPr>
        <w:spacing w:line="276" w:lineRule="auto"/>
        <w:jc w:val="both"/>
        <w:rPr>
          <w:rFonts w:ascii="Arial" w:hAnsi="Arial" w:cs="Arial"/>
          <w:szCs w:val="24"/>
          <w:lang w:val="es-CO"/>
        </w:rPr>
      </w:pPr>
    </w:p>
    <w:p w:rsidR="00686A7F" w:rsidRPr="001A7B8A" w:rsidRDefault="00686A7F" w:rsidP="00686A7F">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686A7F" w:rsidRPr="001A7B8A" w:rsidRDefault="00686A7F" w:rsidP="00686A7F">
      <w:pPr>
        <w:pStyle w:val="Sinespaciado"/>
        <w:spacing w:line="276" w:lineRule="auto"/>
        <w:jc w:val="both"/>
        <w:rPr>
          <w:rFonts w:ascii="Arial" w:hAnsi="Arial" w:cs="Arial"/>
          <w:i/>
          <w:sz w:val="24"/>
          <w:szCs w:val="24"/>
        </w:rPr>
      </w:pPr>
      <w:r w:rsidRPr="001A7B8A">
        <w:rPr>
          <w:rFonts w:ascii="Arial" w:hAnsi="Arial" w:cs="Arial"/>
          <w:sz w:val="24"/>
          <w:szCs w:val="24"/>
        </w:rPr>
        <w:t xml:space="preserve">Al respecto existe claridad que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Refdenotaalpie"/>
          <w:rFonts w:ascii="Arial" w:hAnsi="Arial" w:cs="Arial"/>
          <w:i/>
          <w:sz w:val="24"/>
          <w:szCs w:val="24"/>
        </w:rPr>
        <w:footnoteReference w:id="2"/>
      </w:r>
      <w:r w:rsidRPr="001A7B8A">
        <w:rPr>
          <w:rFonts w:ascii="Arial" w:hAnsi="Arial" w:cs="Arial"/>
          <w:i/>
          <w:sz w:val="24"/>
          <w:szCs w:val="24"/>
        </w:rPr>
        <w:t>”.</w:t>
      </w:r>
    </w:p>
    <w:p w:rsidR="00686A7F" w:rsidRPr="001A7B8A" w:rsidRDefault="00686A7F" w:rsidP="00686A7F">
      <w:pPr>
        <w:pStyle w:val="Sinespaciado"/>
        <w:spacing w:line="276" w:lineRule="auto"/>
        <w:jc w:val="both"/>
        <w:rPr>
          <w:rFonts w:ascii="Arial" w:hAnsi="Arial" w:cs="Arial"/>
          <w:sz w:val="24"/>
          <w:szCs w:val="24"/>
        </w:rPr>
      </w:pPr>
    </w:p>
    <w:p w:rsidR="00686A7F" w:rsidRDefault="00686A7F" w:rsidP="00686A7F">
      <w:pPr>
        <w:pStyle w:val="Sinespaciado"/>
        <w:spacing w:line="276" w:lineRule="auto"/>
        <w:jc w:val="both"/>
        <w:rPr>
          <w:rFonts w:ascii="Arial" w:hAnsi="Arial" w:cs="Arial"/>
          <w:sz w:val="24"/>
          <w:szCs w:val="24"/>
        </w:rPr>
      </w:pPr>
      <w:r w:rsidRPr="001A7B8A">
        <w:rPr>
          <w:rFonts w:ascii="Arial" w:hAnsi="Arial" w:cs="Arial"/>
          <w:sz w:val="24"/>
          <w:szCs w:val="24"/>
        </w:rPr>
        <w:t>En los anteriores términos, debe analizarse detalladamente, en cada caso en particular, si ciertas actuaciones de direcc</w:t>
      </w:r>
      <w:r>
        <w:rPr>
          <w:rFonts w:ascii="Arial" w:hAnsi="Arial" w:cs="Arial"/>
          <w:sz w:val="24"/>
          <w:szCs w:val="24"/>
        </w:rPr>
        <w:t xml:space="preserve">ión o instrucción de parte del demandado </w:t>
      </w:r>
      <w:r w:rsidRPr="001A7B8A">
        <w:rPr>
          <w:rFonts w:ascii="Arial" w:hAnsi="Arial" w:cs="Arial"/>
          <w:sz w:val="24"/>
          <w:szCs w:val="24"/>
        </w:rPr>
        <w:t>son o no indicativas del poder subordinante propio de los contratos de trabajo.</w:t>
      </w:r>
    </w:p>
    <w:p w:rsidR="00686A7F" w:rsidRDefault="00686A7F" w:rsidP="00686A7F">
      <w:pPr>
        <w:pStyle w:val="Sinespaciado"/>
        <w:spacing w:line="276" w:lineRule="auto"/>
        <w:jc w:val="both"/>
        <w:rPr>
          <w:rFonts w:ascii="Arial" w:hAnsi="Arial" w:cs="Arial"/>
          <w:sz w:val="24"/>
          <w:szCs w:val="24"/>
        </w:rPr>
      </w:pPr>
    </w:p>
    <w:p w:rsidR="005F0C98" w:rsidRDefault="005F0C98" w:rsidP="00686A7F">
      <w:pPr>
        <w:suppressAutoHyphens/>
        <w:overflowPunct w:val="0"/>
        <w:autoSpaceDE w:val="0"/>
        <w:autoSpaceDN w:val="0"/>
        <w:adjustRightInd w:val="0"/>
        <w:spacing w:line="276" w:lineRule="auto"/>
        <w:jc w:val="both"/>
        <w:textAlignment w:val="baseline"/>
        <w:rPr>
          <w:rFonts w:ascii="Arial" w:hAnsi="Arial" w:cs="Arial"/>
          <w:b/>
          <w:szCs w:val="24"/>
        </w:rPr>
      </w:pPr>
    </w:p>
    <w:p w:rsidR="00686A7F" w:rsidRPr="00FF4413" w:rsidRDefault="00686A7F" w:rsidP="00686A7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686A7F" w:rsidRDefault="00686A7F" w:rsidP="00686A7F">
      <w:pPr>
        <w:autoSpaceDE w:val="0"/>
        <w:autoSpaceDN w:val="0"/>
        <w:adjustRightInd w:val="0"/>
        <w:spacing w:line="276" w:lineRule="auto"/>
        <w:jc w:val="both"/>
        <w:rPr>
          <w:rFonts w:ascii="Arial" w:hAnsi="Arial" w:cs="Arial"/>
          <w:szCs w:val="24"/>
        </w:rPr>
      </w:pPr>
    </w:p>
    <w:p w:rsidR="00686A7F" w:rsidRDefault="00C12752" w:rsidP="00686A7F">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bajo estudio se tiene </w:t>
      </w:r>
      <w:r w:rsidR="00686A7F">
        <w:rPr>
          <w:rFonts w:ascii="Arial" w:hAnsi="Arial" w:cs="Arial"/>
          <w:szCs w:val="24"/>
        </w:rPr>
        <w:t>acredit</w:t>
      </w:r>
      <w:r>
        <w:rPr>
          <w:rFonts w:ascii="Arial" w:hAnsi="Arial" w:cs="Arial"/>
          <w:szCs w:val="24"/>
        </w:rPr>
        <w:t>ada</w:t>
      </w:r>
      <w:r w:rsidR="00686A7F">
        <w:rPr>
          <w:rFonts w:ascii="Arial" w:hAnsi="Arial" w:cs="Arial"/>
          <w:szCs w:val="24"/>
        </w:rPr>
        <w:t xml:space="preserve"> la prestación personal del servicio del señor </w:t>
      </w:r>
      <w:r w:rsidR="002E071C">
        <w:rPr>
          <w:rFonts w:ascii="Arial" w:hAnsi="Arial" w:cs="Arial"/>
          <w:szCs w:val="24"/>
        </w:rPr>
        <w:t>Ardila Díaz</w:t>
      </w:r>
      <w:r w:rsidR="00686A7F">
        <w:rPr>
          <w:rFonts w:ascii="Arial" w:hAnsi="Arial" w:cs="Arial"/>
          <w:szCs w:val="24"/>
        </w:rPr>
        <w:t xml:space="preserve"> como </w:t>
      </w:r>
      <w:r w:rsidR="002E071C">
        <w:rPr>
          <w:rFonts w:ascii="Arial" w:hAnsi="Arial" w:cs="Arial"/>
          <w:szCs w:val="24"/>
        </w:rPr>
        <w:t>optómetra</w:t>
      </w:r>
      <w:r w:rsidR="00686A7F">
        <w:rPr>
          <w:rFonts w:ascii="Arial" w:hAnsi="Arial" w:cs="Arial"/>
          <w:szCs w:val="24"/>
        </w:rPr>
        <w:t xml:space="preserve"> </w:t>
      </w:r>
      <w:r>
        <w:rPr>
          <w:rFonts w:ascii="Arial" w:hAnsi="Arial" w:cs="Arial"/>
          <w:szCs w:val="24"/>
        </w:rPr>
        <w:t>para</w:t>
      </w:r>
      <w:r w:rsidR="00686A7F">
        <w:rPr>
          <w:rFonts w:ascii="Arial" w:hAnsi="Arial" w:cs="Arial"/>
          <w:szCs w:val="24"/>
        </w:rPr>
        <w:t xml:space="preserve"> la </w:t>
      </w:r>
      <w:r w:rsidR="002E071C">
        <w:rPr>
          <w:rFonts w:ascii="Arial" w:hAnsi="Arial" w:cs="Arial"/>
          <w:szCs w:val="24"/>
        </w:rPr>
        <w:t xml:space="preserve">sociedad Bien Estar Salud BS </w:t>
      </w:r>
      <w:proofErr w:type="spellStart"/>
      <w:r w:rsidR="002E071C">
        <w:rPr>
          <w:rFonts w:ascii="Arial" w:hAnsi="Arial" w:cs="Arial"/>
          <w:szCs w:val="24"/>
        </w:rPr>
        <w:t>SAS</w:t>
      </w:r>
      <w:proofErr w:type="spellEnd"/>
      <w:r w:rsidR="00686A7F">
        <w:rPr>
          <w:rFonts w:ascii="Arial" w:hAnsi="Arial" w:cs="Arial"/>
          <w:szCs w:val="24"/>
        </w:rPr>
        <w:t>,</w:t>
      </w:r>
      <w:r>
        <w:rPr>
          <w:rFonts w:ascii="Arial" w:hAnsi="Arial" w:cs="Arial"/>
          <w:szCs w:val="24"/>
        </w:rPr>
        <w:t xml:space="preserve"> con la</w:t>
      </w:r>
      <w:r w:rsidR="00686A7F">
        <w:rPr>
          <w:rFonts w:ascii="Arial" w:hAnsi="Arial" w:cs="Arial"/>
          <w:szCs w:val="24"/>
        </w:rPr>
        <w:t xml:space="preserve"> </w:t>
      </w:r>
      <w:r w:rsidR="002E071C">
        <w:rPr>
          <w:rFonts w:ascii="Arial" w:hAnsi="Arial" w:cs="Arial"/>
          <w:szCs w:val="24"/>
        </w:rPr>
        <w:t>confes</w:t>
      </w:r>
      <w:r>
        <w:rPr>
          <w:rFonts w:ascii="Arial" w:hAnsi="Arial" w:cs="Arial"/>
          <w:szCs w:val="24"/>
        </w:rPr>
        <w:t>i</w:t>
      </w:r>
      <w:r w:rsidR="002E071C">
        <w:rPr>
          <w:rFonts w:ascii="Arial" w:hAnsi="Arial" w:cs="Arial"/>
          <w:szCs w:val="24"/>
        </w:rPr>
        <w:t>ó</w:t>
      </w:r>
      <w:r>
        <w:rPr>
          <w:rFonts w:ascii="Arial" w:hAnsi="Arial" w:cs="Arial"/>
          <w:szCs w:val="24"/>
        </w:rPr>
        <w:t>n espontánea de</w:t>
      </w:r>
      <w:r w:rsidR="002E071C">
        <w:rPr>
          <w:rFonts w:ascii="Arial" w:hAnsi="Arial" w:cs="Arial"/>
          <w:szCs w:val="24"/>
        </w:rPr>
        <w:t xml:space="preserve"> la demandada</w:t>
      </w:r>
      <w:r w:rsidR="00686A7F" w:rsidRPr="0016208E">
        <w:rPr>
          <w:rFonts w:ascii="Arial" w:hAnsi="Arial" w:cs="Arial"/>
          <w:szCs w:val="24"/>
        </w:rPr>
        <w:t xml:space="preserve"> </w:t>
      </w:r>
      <w:r>
        <w:rPr>
          <w:rFonts w:ascii="Arial" w:hAnsi="Arial" w:cs="Arial"/>
          <w:szCs w:val="24"/>
        </w:rPr>
        <w:t>al contestar</w:t>
      </w:r>
      <w:r w:rsidR="00686A7F">
        <w:rPr>
          <w:rFonts w:ascii="Arial" w:hAnsi="Arial" w:cs="Arial"/>
          <w:szCs w:val="24"/>
        </w:rPr>
        <w:t xml:space="preserve"> la demanda</w:t>
      </w:r>
      <w:r w:rsidR="002E071C">
        <w:rPr>
          <w:rFonts w:ascii="Arial" w:hAnsi="Arial" w:cs="Arial"/>
          <w:szCs w:val="24"/>
        </w:rPr>
        <w:t xml:space="preserve"> (</w:t>
      </w:r>
      <w:proofErr w:type="spellStart"/>
      <w:r w:rsidR="002E071C">
        <w:rPr>
          <w:rFonts w:ascii="Arial" w:hAnsi="Arial" w:cs="Arial"/>
          <w:szCs w:val="24"/>
        </w:rPr>
        <w:t>fls</w:t>
      </w:r>
      <w:proofErr w:type="spellEnd"/>
      <w:r w:rsidR="002E071C">
        <w:rPr>
          <w:rFonts w:ascii="Arial" w:hAnsi="Arial" w:cs="Arial"/>
          <w:szCs w:val="24"/>
        </w:rPr>
        <w:t>. 55 a 58</w:t>
      </w:r>
      <w:r w:rsidR="00686A7F">
        <w:rPr>
          <w:rFonts w:ascii="Arial" w:hAnsi="Arial" w:cs="Arial"/>
          <w:szCs w:val="24"/>
        </w:rPr>
        <w:t>).</w:t>
      </w:r>
    </w:p>
    <w:p w:rsidR="00686A7F" w:rsidRDefault="00686A7F" w:rsidP="00686A7F">
      <w:pPr>
        <w:autoSpaceDE w:val="0"/>
        <w:autoSpaceDN w:val="0"/>
        <w:adjustRightInd w:val="0"/>
        <w:spacing w:line="276" w:lineRule="auto"/>
        <w:jc w:val="both"/>
        <w:rPr>
          <w:rFonts w:ascii="Arial" w:hAnsi="Arial" w:cs="Arial"/>
          <w:szCs w:val="24"/>
        </w:rPr>
      </w:pPr>
    </w:p>
    <w:p w:rsidR="00686A7F" w:rsidRDefault="00686A7F" w:rsidP="00686A7F">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Actividad de la que también dan cuenta los declarantes </w:t>
      </w:r>
      <w:r w:rsidR="002E071C">
        <w:rPr>
          <w:rFonts w:ascii="Arial" w:hAnsi="Arial" w:cs="Arial"/>
          <w:szCs w:val="24"/>
        </w:rPr>
        <w:t xml:space="preserve">Olga Lucía González </w:t>
      </w:r>
      <w:proofErr w:type="spellStart"/>
      <w:r w:rsidR="002E071C">
        <w:rPr>
          <w:rFonts w:ascii="Arial" w:hAnsi="Arial" w:cs="Arial"/>
          <w:szCs w:val="24"/>
        </w:rPr>
        <w:t>Arrubla</w:t>
      </w:r>
      <w:proofErr w:type="spellEnd"/>
      <w:r>
        <w:rPr>
          <w:rFonts w:ascii="Arial" w:hAnsi="Arial" w:cs="Arial"/>
          <w:szCs w:val="24"/>
        </w:rPr>
        <w:t>,</w:t>
      </w:r>
      <w:r w:rsidR="002E071C">
        <w:rPr>
          <w:rFonts w:ascii="Arial" w:hAnsi="Arial" w:cs="Arial"/>
          <w:szCs w:val="24"/>
        </w:rPr>
        <w:t xml:space="preserve"> Luz Adriana Arias León, Elkin Rolando Parra Rico, Paola Andrea Cardona Medina y Gloria Stela </w:t>
      </w:r>
      <w:proofErr w:type="spellStart"/>
      <w:r w:rsidR="002E071C">
        <w:rPr>
          <w:rFonts w:ascii="Arial" w:hAnsi="Arial" w:cs="Arial"/>
          <w:szCs w:val="24"/>
        </w:rPr>
        <w:t>Idárraga</w:t>
      </w:r>
      <w:proofErr w:type="spellEnd"/>
      <w:r w:rsidR="002E071C">
        <w:rPr>
          <w:rFonts w:ascii="Arial" w:hAnsi="Arial" w:cs="Arial"/>
          <w:szCs w:val="24"/>
        </w:rPr>
        <w:t xml:space="preserve"> Escobar</w:t>
      </w:r>
      <w:r w:rsidR="00710144">
        <w:rPr>
          <w:rFonts w:ascii="Arial" w:hAnsi="Arial" w:cs="Arial"/>
          <w:szCs w:val="24"/>
        </w:rPr>
        <w:t>, compañeros trabajo</w:t>
      </w:r>
      <w:r>
        <w:rPr>
          <w:rFonts w:ascii="Arial" w:hAnsi="Arial" w:cs="Arial"/>
          <w:szCs w:val="24"/>
        </w:rPr>
        <w:t xml:space="preserve"> al percibi</w:t>
      </w:r>
      <w:r w:rsidR="00710144">
        <w:rPr>
          <w:rFonts w:ascii="Arial" w:hAnsi="Arial" w:cs="Arial"/>
          <w:szCs w:val="24"/>
        </w:rPr>
        <w:t>r tales hechos por sus sentidos</w:t>
      </w:r>
      <w:r>
        <w:rPr>
          <w:rFonts w:ascii="Arial" w:hAnsi="Arial" w:cs="Arial"/>
          <w:szCs w:val="24"/>
        </w:rPr>
        <w:t>.</w:t>
      </w:r>
    </w:p>
    <w:p w:rsidR="00686A7F" w:rsidRPr="00B964C9" w:rsidRDefault="00686A7F" w:rsidP="00686A7F">
      <w:pPr>
        <w:autoSpaceDE w:val="0"/>
        <w:autoSpaceDN w:val="0"/>
        <w:adjustRightInd w:val="0"/>
        <w:spacing w:line="276" w:lineRule="auto"/>
        <w:jc w:val="both"/>
        <w:rPr>
          <w:rFonts w:ascii="Arial" w:hAnsi="Arial" w:cs="Arial"/>
          <w:szCs w:val="24"/>
        </w:rPr>
      </w:pPr>
    </w:p>
    <w:p w:rsidR="003053A7" w:rsidRDefault="00686A7F" w:rsidP="00686A7F">
      <w:pPr>
        <w:autoSpaceDE w:val="0"/>
        <w:autoSpaceDN w:val="0"/>
        <w:adjustRightInd w:val="0"/>
        <w:spacing w:line="276" w:lineRule="auto"/>
        <w:jc w:val="both"/>
        <w:rPr>
          <w:rFonts w:ascii="Arial" w:hAnsi="Arial" w:cs="Arial"/>
          <w:szCs w:val="24"/>
        </w:rPr>
      </w:pPr>
      <w:r>
        <w:rPr>
          <w:rFonts w:ascii="Arial" w:hAnsi="Arial" w:cs="Arial"/>
          <w:szCs w:val="24"/>
        </w:rPr>
        <w:t>Tal servicio personal permite presumir que se desarrolló en el marco de un contrato de trabajo</w:t>
      </w:r>
      <w:r w:rsidR="001743DC">
        <w:rPr>
          <w:rFonts w:ascii="Arial" w:hAnsi="Arial" w:cs="Arial"/>
          <w:szCs w:val="24"/>
        </w:rPr>
        <w:t xml:space="preserve"> (art.23 </w:t>
      </w:r>
      <w:proofErr w:type="spellStart"/>
      <w:r w:rsidR="001743DC">
        <w:rPr>
          <w:rFonts w:ascii="Arial" w:hAnsi="Arial" w:cs="Arial"/>
          <w:szCs w:val="24"/>
        </w:rPr>
        <w:t>CST</w:t>
      </w:r>
      <w:proofErr w:type="spellEnd"/>
      <w:r w:rsidR="001743DC">
        <w:rPr>
          <w:rFonts w:ascii="Arial" w:hAnsi="Arial" w:cs="Arial"/>
          <w:szCs w:val="24"/>
        </w:rPr>
        <w:t>)</w:t>
      </w:r>
      <w:r>
        <w:rPr>
          <w:rFonts w:ascii="Arial" w:hAnsi="Arial" w:cs="Arial"/>
          <w:szCs w:val="24"/>
        </w:rPr>
        <w:t xml:space="preserve">; el que trató de desvirtuar la demandada al decir que la labor de </w:t>
      </w:r>
      <w:r w:rsidR="002E071C">
        <w:rPr>
          <w:rFonts w:ascii="Arial" w:hAnsi="Arial" w:cs="Arial"/>
          <w:szCs w:val="24"/>
        </w:rPr>
        <w:t>optómetra</w:t>
      </w:r>
      <w:r>
        <w:rPr>
          <w:rFonts w:ascii="Arial" w:hAnsi="Arial" w:cs="Arial"/>
          <w:szCs w:val="24"/>
        </w:rPr>
        <w:t xml:space="preserve"> la hizo sin subordinación; cometido que</w:t>
      </w:r>
      <w:r w:rsidR="001E6074">
        <w:rPr>
          <w:rFonts w:ascii="Arial" w:hAnsi="Arial" w:cs="Arial"/>
          <w:szCs w:val="24"/>
        </w:rPr>
        <w:t xml:space="preserve"> no</w:t>
      </w:r>
      <w:r>
        <w:rPr>
          <w:rFonts w:ascii="Arial" w:hAnsi="Arial" w:cs="Arial"/>
          <w:szCs w:val="24"/>
        </w:rPr>
        <w:t xml:space="preserve"> logró,</w:t>
      </w:r>
      <w:r w:rsidR="002A1491">
        <w:rPr>
          <w:rFonts w:ascii="Arial" w:hAnsi="Arial" w:cs="Arial"/>
          <w:szCs w:val="24"/>
        </w:rPr>
        <w:t xml:space="preserve"> tal</w:t>
      </w:r>
      <w:r>
        <w:rPr>
          <w:rFonts w:ascii="Arial" w:hAnsi="Arial" w:cs="Arial"/>
          <w:szCs w:val="24"/>
        </w:rPr>
        <w:t xml:space="preserve"> </w:t>
      </w:r>
      <w:r w:rsidR="001E6074">
        <w:rPr>
          <w:rFonts w:ascii="Arial" w:hAnsi="Arial" w:cs="Arial"/>
          <w:szCs w:val="24"/>
        </w:rPr>
        <w:t>com</w:t>
      </w:r>
      <w:r w:rsidR="007F49CF">
        <w:rPr>
          <w:rFonts w:ascii="Arial" w:hAnsi="Arial" w:cs="Arial"/>
          <w:szCs w:val="24"/>
        </w:rPr>
        <w:t>o lo</w:t>
      </w:r>
      <w:r>
        <w:rPr>
          <w:rFonts w:ascii="Arial" w:hAnsi="Arial" w:cs="Arial"/>
          <w:szCs w:val="24"/>
        </w:rPr>
        <w:t xml:space="preserve"> consideró </w:t>
      </w:r>
      <w:r w:rsidR="002E071C">
        <w:rPr>
          <w:rFonts w:ascii="Arial" w:hAnsi="Arial" w:cs="Arial"/>
          <w:szCs w:val="24"/>
        </w:rPr>
        <w:t>la</w:t>
      </w:r>
      <w:r>
        <w:rPr>
          <w:rFonts w:ascii="Arial" w:hAnsi="Arial" w:cs="Arial"/>
          <w:szCs w:val="24"/>
        </w:rPr>
        <w:t xml:space="preserve"> Juez</w:t>
      </w:r>
      <w:r w:rsidR="002E071C">
        <w:rPr>
          <w:rFonts w:ascii="Arial" w:hAnsi="Arial" w:cs="Arial"/>
          <w:szCs w:val="24"/>
        </w:rPr>
        <w:t>a</w:t>
      </w:r>
      <w:r>
        <w:rPr>
          <w:rFonts w:ascii="Arial" w:hAnsi="Arial" w:cs="Arial"/>
          <w:szCs w:val="24"/>
        </w:rPr>
        <w:t xml:space="preserve"> de primera instancia, </w:t>
      </w:r>
      <w:r w:rsidR="001743DC">
        <w:rPr>
          <w:rFonts w:ascii="Arial" w:hAnsi="Arial" w:cs="Arial"/>
          <w:szCs w:val="24"/>
        </w:rPr>
        <w:t xml:space="preserve">al </w:t>
      </w:r>
      <w:r w:rsidR="00710144">
        <w:rPr>
          <w:rFonts w:ascii="Arial" w:hAnsi="Arial" w:cs="Arial"/>
          <w:szCs w:val="24"/>
        </w:rPr>
        <w:t>dejar de</w:t>
      </w:r>
      <w:r w:rsidR="001743DC">
        <w:rPr>
          <w:rFonts w:ascii="Arial" w:hAnsi="Arial" w:cs="Arial"/>
          <w:szCs w:val="24"/>
        </w:rPr>
        <w:t xml:space="preserve"> demostrar la independencia en el demandante </w:t>
      </w:r>
      <w:r w:rsidR="00710144">
        <w:rPr>
          <w:rFonts w:ascii="Arial" w:hAnsi="Arial" w:cs="Arial"/>
          <w:szCs w:val="24"/>
        </w:rPr>
        <w:t>al momento de ejecutar el</w:t>
      </w:r>
      <w:r w:rsidR="001743DC">
        <w:rPr>
          <w:rFonts w:ascii="Arial" w:hAnsi="Arial" w:cs="Arial"/>
          <w:szCs w:val="24"/>
        </w:rPr>
        <w:t xml:space="preserve"> servicio, que era su carga, y no la del </w:t>
      </w:r>
      <w:r w:rsidR="00710144">
        <w:rPr>
          <w:rFonts w:ascii="Arial" w:hAnsi="Arial" w:cs="Arial"/>
          <w:szCs w:val="24"/>
        </w:rPr>
        <w:t>actor</w:t>
      </w:r>
      <w:r w:rsidR="001743DC">
        <w:rPr>
          <w:rFonts w:ascii="Arial" w:hAnsi="Arial" w:cs="Arial"/>
          <w:szCs w:val="24"/>
        </w:rPr>
        <w:t>, al favorecerse con la presunción</w:t>
      </w:r>
      <w:r w:rsidR="00710144">
        <w:rPr>
          <w:rFonts w:ascii="Arial" w:hAnsi="Arial" w:cs="Arial"/>
          <w:szCs w:val="24"/>
        </w:rPr>
        <w:t xml:space="preserve"> (art.24 </w:t>
      </w:r>
      <w:proofErr w:type="spellStart"/>
      <w:r w:rsidR="00710144">
        <w:rPr>
          <w:rFonts w:ascii="Arial" w:hAnsi="Arial" w:cs="Arial"/>
          <w:szCs w:val="24"/>
        </w:rPr>
        <w:t>CST</w:t>
      </w:r>
      <w:proofErr w:type="spellEnd"/>
      <w:r w:rsidR="00710144">
        <w:rPr>
          <w:rFonts w:ascii="Arial" w:hAnsi="Arial" w:cs="Arial"/>
          <w:szCs w:val="24"/>
        </w:rPr>
        <w:t>);</w:t>
      </w:r>
      <w:r w:rsidR="001743DC">
        <w:rPr>
          <w:rFonts w:ascii="Arial" w:hAnsi="Arial" w:cs="Arial"/>
          <w:szCs w:val="24"/>
        </w:rPr>
        <w:t xml:space="preserve"> por el contrario se reafirmó con </w:t>
      </w:r>
      <w:r w:rsidR="003B77D7">
        <w:rPr>
          <w:rFonts w:ascii="Arial" w:hAnsi="Arial" w:cs="Arial"/>
          <w:szCs w:val="24"/>
        </w:rPr>
        <w:t>lo estipulado en l</w:t>
      </w:r>
      <w:r w:rsidR="008E1D2C">
        <w:rPr>
          <w:rFonts w:ascii="Arial" w:hAnsi="Arial" w:cs="Arial"/>
          <w:szCs w:val="24"/>
        </w:rPr>
        <w:t xml:space="preserve">os </w:t>
      </w:r>
      <w:r w:rsidR="007A0EA6">
        <w:rPr>
          <w:rFonts w:ascii="Arial" w:hAnsi="Arial" w:cs="Arial"/>
          <w:szCs w:val="24"/>
        </w:rPr>
        <w:t>contrato</w:t>
      </w:r>
      <w:r w:rsidR="008E1D2C">
        <w:rPr>
          <w:rFonts w:ascii="Arial" w:hAnsi="Arial" w:cs="Arial"/>
          <w:szCs w:val="24"/>
        </w:rPr>
        <w:t>s de prestación de servicios de fecha</w:t>
      </w:r>
      <w:r w:rsidR="001743DC">
        <w:rPr>
          <w:rFonts w:ascii="Arial" w:hAnsi="Arial" w:cs="Arial"/>
          <w:szCs w:val="24"/>
        </w:rPr>
        <w:t>s</w:t>
      </w:r>
      <w:r w:rsidR="008E1D2C">
        <w:rPr>
          <w:rFonts w:ascii="Arial" w:hAnsi="Arial" w:cs="Arial"/>
          <w:szCs w:val="24"/>
        </w:rPr>
        <w:t xml:space="preserve"> </w:t>
      </w:r>
      <w:r w:rsidR="001743DC">
        <w:rPr>
          <w:rFonts w:ascii="Arial" w:hAnsi="Arial" w:cs="Arial"/>
          <w:szCs w:val="24"/>
        </w:rPr>
        <w:t>0</w:t>
      </w:r>
      <w:r w:rsidR="008E1D2C">
        <w:rPr>
          <w:rFonts w:ascii="Arial" w:hAnsi="Arial" w:cs="Arial"/>
          <w:szCs w:val="24"/>
        </w:rPr>
        <w:t>3-12-2012 y 23-04-2014</w:t>
      </w:r>
      <w:r w:rsidR="000D47C9">
        <w:rPr>
          <w:rFonts w:ascii="Arial" w:hAnsi="Arial" w:cs="Arial"/>
          <w:szCs w:val="24"/>
        </w:rPr>
        <w:t>,</w:t>
      </w:r>
      <w:r w:rsidR="008E1D2C">
        <w:rPr>
          <w:rFonts w:ascii="Arial" w:hAnsi="Arial" w:cs="Arial"/>
          <w:szCs w:val="24"/>
        </w:rPr>
        <w:t xml:space="preserve"> donde se </w:t>
      </w:r>
      <w:r w:rsidR="00710144">
        <w:rPr>
          <w:rFonts w:ascii="Arial" w:hAnsi="Arial" w:cs="Arial"/>
          <w:szCs w:val="24"/>
        </w:rPr>
        <w:t>pact</w:t>
      </w:r>
      <w:r w:rsidR="008E1D2C">
        <w:rPr>
          <w:rFonts w:ascii="Arial" w:hAnsi="Arial" w:cs="Arial"/>
          <w:szCs w:val="24"/>
        </w:rPr>
        <w:t xml:space="preserve">ó </w:t>
      </w:r>
      <w:r w:rsidR="00710144">
        <w:rPr>
          <w:rFonts w:ascii="Arial" w:hAnsi="Arial" w:cs="Arial"/>
          <w:szCs w:val="24"/>
        </w:rPr>
        <w:t>como</w:t>
      </w:r>
      <w:r w:rsidR="008E1D2C">
        <w:rPr>
          <w:rFonts w:ascii="Arial" w:hAnsi="Arial" w:cs="Arial"/>
          <w:szCs w:val="24"/>
        </w:rPr>
        <w:t xml:space="preserve"> obliga</w:t>
      </w:r>
      <w:r w:rsidR="00710144">
        <w:rPr>
          <w:rFonts w:ascii="Arial" w:hAnsi="Arial" w:cs="Arial"/>
          <w:szCs w:val="24"/>
        </w:rPr>
        <w:t>ción</w:t>
      </w:r>
      <w:r w:rsidR="001743DC">
        <w:rPr>
          <w:rFonts w:ascii="Arial" w:hAnsi="Arial" w:cs="Arial"/>
          <w:szCs w:val="24"/>
        </w:rPr>
        <w:t xml:space="preserve"> del contratista,</w:t>
      </w:r>
      <w:r w:rsidR="008E1D2C">
        <w:rPr>
          <w:rFonts w:ascii="Arial" w:hAnsi="Arial" w:cs="Arial"/>
          <w:szCs w:val="24"/>
        </w:rPr>
        <w:t xml:space="preserve"> cumplir </w:t>
      </w:r>
      <w:r w:rsidR="00710144">
        <w:rPr>
          <w:rFonts w:ascii="Arial" w:hAnsi="Arial" w:cs="Arial"/>
          <w:szCs w:val="24"/>
        </w:rPr>
        <w:t xml:space="preserve"> un horario;</w:t>
      </w:r>
      <w:r w:rsidR="001743DC">
        <w:rPr>
          <w:rFonts w:ascii="Arial" w:hAnsi="Arial" w:cs="Arial"/>
          <w:szCs w:val="24"/>
        </w:rPr>
        <w:t xml:space="preserve"> así se fijó los días y las horas de lunes a </w:t>
      </w:r>
      <w:r w:rsidR="008E1D2C">
        <w:rPr>
          <w:rFonts w:ascii="Arial" w:hAnsi="Arial" w:cs="Arial"/>
          <w:szCs w:val="24"/>
        </w:rPr>
        <w:t>viernes, ocho</w:t>
      </w:r>
      <w:r w:rsidR="001743DC">
        <w:rPr>
          <w:rFonts w:ascii="Arial" w:hAnsi="Arial" w:cs="Arial"/>
          <w:szCs w:val="24"/>
        </w:rPr>
        <w:t xml:space="preserve"> (8)</w:t>
      </w:r>
      <w:r w:rsidR="008E1D2C">
        <w:rPr>
          <w:rFonts w:ascii="Arial" w:hAnsi="Arial" w:cs="Arial"/>
          <w:szCs w:val="24"/>
        </w:rPr>
        <w:t xml:space="preserve"> horas y sábados cuatro </w:t>
      </w:r>
      <w:r w:rsidR="001743DC">
        <w:rPr>
          <w:rFonts w:ascii="Arial" w:hAnsi="Arial" w:cs="Arial"/>
          <w:szCs w:val="24"/>
        </w:rPr>
        <w:t xml:space="preserve">(4) </w:t>
      </w:r>
      <w:r w:rsidR="008E1D2C">
        <w:rPr>
          <w:rFonts w:ascii="Arial" w:hAnsi="Arial" w:cs="Arial"/>
          <w:szCs w:val="24"/>
        </w:rPr>
        <w:t>horas (</w:t>
      </w:r>
      <w:proofErr w:type="spellStart"/>
      <w:r w:rsidR="008E1D2C">
        <w:rPr>
          <w:rFonts w:ascii="Arial" w:hAnsi="Arial" w:cs="Arial"/>
          <w:szCs w:val="24"/>
        </w:rPr>
        <w:t>fls</w:t>
      </w:r>
      <w:proofErr w:type="spellEnd"/>
      <w:r w:rsidR="008E1D2C">
        <w:rPr>
          <w:rFonts w:ascii="Arial" w:hAnsi="Arial" w:cs="Arial"/>
          <w:szCs w:val="24"/>
        </w:rPr>
        <w:t>. 23 a 24 y 28 a 29)</w:t>
      </w:r>
      <w:r w:rsidR="003053A7">
        <w:rPr>
          <w:rFonts w:ascii="Arial" w:hAnsi="Arial" w:cs="Arial"/>
          <w:szCs w:val="24"/>
        </w:rPr>
        <w:t>.</w:t>
      </w:r>
    </w:p>
    <w:p w:rsidR="003053A7" w:rsidRDefault="003053A7" w:rsidP="00686A7F">
      <w:pPr>
        <w:autoSpaceDE w:val="0"/>
        <w:autoSpaceDN w:val="0"/>
        <w:adjustRightInd w:val="0"/>
        <w:spacing w:line="276" w:lineRule="auto"/>
        <w:jc w:val="both"/>
        <w:rPr>
          <w:rFonts w:ascii="Arial" w:hAnsi="Arial" w:cs="Arial"/>
          <w:szCs w:val="24"/>
        </w:rPr>
      </w:pPr>
    </w:p>
    <w:p w:rsidR="007A0EA6" w:rsidRDefault="00710144" w:rsidP="00686A7F">
      <w:pPr>
        <w:autoSpaceDE w:val="0"/>
        <w:autoSpaceDN w:val="0"/>
        <w:adjustRightInd w:val="0"/>
        <w:spacing w:line="276" w:lineRule="auto"/>
        <w:jc w:val="both"/>
        <w:rPr>
          <w:rFonts w:ascii="Arial" w:hAnsi="Arial" w:cs="Arial"/>
          <w:szCs w:val="24"/>
        </w:rPr>
      </w:pPr>
      <w:r>
        <w:rPr>
          <w:rFonts w:ascii="Arial" w:hAnsi="Arial" w:cs="Arial"/>
          <w:szCs w:val="24"/>
        </w:rPr>
        <w:t xml:space="preserve">Aspecto éste último </w:t>
      </w:r>
      <w:r w:rsidR="008E1D2C">
        <w:rPr>
          <w:rFonts w:ascii="Arial" w:hAnsi="Arial" w:cs="Arial"/>
          <w:szCs w:val="24"/>
        </w:rPr>
        <w:t xml:space="preserve">que </w:t>
      </w:r>
      <w:r w:rsidR="001743DC">
        <w:rPr>
          <w:rFonts w:ascii="Arial" w:hAnsi="Arial" w:cs="Arial"/>
          <w:szCs w:val="24"/>
        </w:rPr>
        <w:t>confirma</w:t>
      </w:r>
      <w:r w:rsidR="001743DC" w:rsidRPr="001743DC">
        <w:rPr>
          <w:rFonts w:ascii="Arial" w:hAnsi="Arial" w:cs="Arial"/>
          <w:szCs w:val="24"/>
        </w:rPr>
        <w:t xml:space="preserve"> </w:t>
      </w:r>
      <w:r w:rsidR="001743DC">
        <w:rPr>
          <w:rFonts w:ascii="Arial" w:hAnsi="Arial" w:cs="Arial"/>
          <w:szCs w:val="24"/>
        </w:rPr>
        <w:t xml:space="preserve">Claudia Imelda Jaramillo Zuluaga, </w:t>
      </w:r>
      <w:r w:rsidR="008E1D2C">
        <w:rPr>
          <w:rFonts w:ascii="Arial" w:hAnsi="Arial" w:cs="Arial"/>
          <w:szCs w:val="24"/>
        </w:rPr>
        <w:t>representante legal de la sociedad</w:t>
      </w:r>
      <w:r w:rsidR="005F5DC6">
        <w:rPr>
          <w:rFonts w:ascii="Arial" w:hAnsi="Arial" w:cs="Arial"/>
          <w:szCs w:val="24"/>
        </w:rPr>
        <w:t>,</w:t>
      </w:r>
      <w:r w:rsidR="008E1D2C">
        <w:rPr>
          <w:rFonts w:ascii="Arial" w:hAnsi="Arial" w:cs="Arial"/>
          <w:szCs w:val="24"/>
        </w:rPr>
        <w:t xml:space="preserve"> al rendir el interrogatorio de parte</w:t>
      </w:r>
      <w:r w:rsidR="005F5DC6">
        <w:rPr>
          <w:rFonts w:ascii="Arial" w:hAnsi="Arial" w:cs="Arial"/>
          <w:szCs w:val="24"/>
        </w:rPr>
        <w:t>,</w:t>
      </w:r>
      <w:r w:rsidR="008E1D2C">
        <w:rPr>
          <w:rFonts w:ascii="Arial" w:hAnsi="Arial" w:cs="Arial"/>
          <w:szCs w:val="24"/>
        </w:rPr>
        <w:t xml:space="preserve"> </w:t>
      </w:r>
      <w:r w:rsidR="005F5DC6">
        <w:rPr>
          <w:rFonts w:ascii="Arial" w:hAnsi="Arial" w:cs="Arial"/>
          <w:szCs w:val="24"/>
        </w:rPr>
        <w:t>quien manifestó que el señor Ardila Díaz estaba disponible para atender los pacientes en el horario de</w:t>
      </w:r>
      <w:r w:rsidR="000D47C9">
        <w:rPr>
          <w:rFonts w:ascii="Arial" w:hAnsi="Arial" w:cs="Arial"/>
          <w:szCs w:val="24"/>
        </w:rPr>
        <w:t>stinado para exámenes médicos de</w:t>
      </w:r>
      <w:r w:rsidR="005F5DC6">
        <w:rPr>
          <w:rFonts w:ascii="Arial" w:hAnsi="Arial" w:cs="Arial"/>
          <w:szCs w:val="24"/>
        </w:rPr>
        <w:t xml:space="preserve"> l</w:t>
      </w:r>
      <w:r>
        <w:rPr>
          <w:rFonts w:ascii="Arial" w:hAnsi="Arial" w:cs="Arial"/>
          <w:szCs w:val="24"/>
        </w:rPr>
        <w:t>a empresa de 8:00 a.m. a 11:00 a</w:t>
      </w:r>
      <w:r w:rsidR="005F5DC6">
        <w:rPr>
          <w:rFonts w:ascii="Arial" w:hAnsi="Arial" w:cs="Arial"/>
          <w:szCs w:val="24"/>
        </w:rPr>
        <w:t>.m. y de 2:00 p.m. a 5:00 p.m. y éste llegaba a las 8:00 a.m. porque a esa hora siempre habían pacientes.</w:t>
      </w:r>
    </w:p>
    <w:p w:rsidR="000D47C9" w:rsidRDefault="000D47C9" w:rsidP="00686A7F">
      <w:pPr>
        <w:autoSpaceDE w:val="0"/>
        <w:autoSpaceDN w:val="0"/>
        <w:adjustRightInd w:val="0"/>
        <w:spacing w:line="276" w:lineRule="auto"/>
        <w:jc w:val="both"/>
        <w:rPr>
          <w:rFonts w:ascii="Arial" w:hAnsi="Arial" w:cs="Arial"/>
          <w:szCs w:val="24"/>
        </w:rPr>
      </w:pPr>
    </w:p>
    <w:p w:rsidR="000D47C9" w:rsidRDefault="000D47C9" w:rsidP="00686A7F">
      <w:pPr>
        <w:autoSpaceDE w:val="0"/>
        <w:autoSpaceDN w:val="0"/>
        <w:adjustRightInd w:val="0"/>
        <w:spacing w:line="276" w:lineRule="auto"/>
        <w:jc w:val="both"/>
        <w:rPr>
          <w:rFonts w:ascii="Arial" w:hAnsi="Arial" w:cs="Arial"/>
          <w:szCs w:val="24"/>
        </w:rPr>
      </w:pPr>
      <w:r>
        <w:rPr>
          <w:rFonts w:ascii="Arial" w:hAnsi="Arial" w:cs="Arial"/>
          <w:szCs w:val="24"/>
        </w:rPr>
        <w:t>De la misma forma</w:t>
      </w:r>
      <w:r w:rsidR="00337FA8">
        <w:rPr>
          <w:rFonts w:ascii="Arial" w:hAnsi="Arial" w:cs="Arial"/>
          <w:szCs w:val="24"/>
        </w:rPr>
        <w:t>,</w:t>
      </w:r>
      <w:r>
        <w:rPr>
          <w:rFonts w:ascii="Arial" w:hAnsi="Arial" w:cs="Arial"/>
          <w:szCs w:val="24"/>
        </w:rPr>
        <w:t xml:space="preserve"> lo hace</w:t>
      </w:r>
      <w:r w:rsidR="001743DC">
        <w:rPr>
          <w:rFonts w:ascii="Arial" w:hAnsi="Arial" w:cs="Arial"/>
          <w:szCs w:val="24"/>
        </w:rPr>
        <w:t>n</w:t>
      </w:r>
      <w:r>
        <w:rPr>
          <w:rFonts w:ascii="Arial" w:hAnsi="Arial" w:cs="Arial"/>
          <w:szCs w:val="24"/>
        </w:rPr>
        <w:t xml:space="preserve"> la</w:t>
      </w:r>
      <w:r w:rsidR="001743DC">
        <w:rPr>
          <w:rFonts w:ascii="Arial" w:hAnsi="Arial" w:cs="Arial"/>
          <w:szCs w:val="24"/>
        </w:rPr>
        <w:t>s</w:t>
      </w:r>
      <w:r>
        <w:rPr>
          <w:rFonts w:ascii="Arial" w:hAnsi="Arial" w:cs="Arial"/>
          <w:szCs w:val="24"/>
        </w:rPr>
        <w:t xml:space="preserve"> señora</w:t>
      </w:r>
      <w:r w:rsidR="001743DC">
        <w:rPr>
          <w:rFonts w:ascii="Arial" w:hAnsi="Arial" w:cs="Arial"/>
          <w:szCs w:val="24"/>
        </w:rPr>
        <w:t>s</w:t>
      </w:r>
      <w:r>
        <w:rPr>
          <w:rFonts w:ascii="Arial" w:hAnsi="Arial" w:cs="Arial"/>
          <w:szCs w:val="24"/>
        </w:rPr>
        <w:t xml:space="preserve"> </w:t>
      </w:r>
      <w:r w:rsidR="001743DC">
        <w:rPr>
          <w:rFonts w:ascii="Arial" w:hAnsi="Arial" w:cs="Arial"/>
          <w:szCs w:val="24"/>
        </w:rPr>
        <w:t xml:space="preserve">Olga Lucía González </w:t>
      </w:r>
      <w:proofErr w:type="spellStart"/>
      <w:r w:rsidR="001743DC">
        <w:rPr>
          <w:rFonts w:ascii="Arial" w:hAnsi="Arial" w:cs="Arial"/>
          <w:szCs w:val="24"/>
        </w:rPr>
        <w:t>Arrubla</w:t>
      </w:r>
      <w:proofErr w:type="spellEnd"/>
      <w:r w:rsidR="001743DC">
        <w:rPr>
          <w:rFonts w:ascii="Arial" w:hAnsi="Arial" w:cs="Arial"/>
          <w:szCs w:val="24"/>
        </w:rPr>
        <w:t xml:space="preserve"> y </w:t>
      </w:r>
      <w:r>
        <w:rPr>
          <w:rFonts w:ascii="Arial" w:hAnsi="Arial" w:cs="Arial"/>
          <w:szCs w:val="24"/>
        </w:rPr>
        <w:t>Luz Adriana Arias León</w:t>
      </w:r>
      <w:r w:rsidR="00337FA8">
        <w:rPr>
          <w:rFonts w:ascii="Arial" w:hAnsi="Arial" w:cs="Arial"/>
          <w:szCs w:val="24"/>
        </w:rPr>
        <w:t>,</w:t>
      </w:r>
      <w:r>
        <w:rPr>
          <w:rFonts w:ascii="Arial" w:hAnsi="Arial" w:cs="Arial"/>
          <w:szCs w:val="24"/>
        </w:rPr>
        <w:t xml:space="preserve"> quien</w:t>
      </w:r>
      <w:r w:rsidR="001743DC">
        <w:rPr>
          <w:rFonts w:ascii="Arial" w:hAnsi="Arial" w:cs="Arial"/>
          <w:szCs w:val="24"/>
        </w:rPr>
        <w:t>es</w:t>
      </w:r>
      <w:r>
        <w:rPr>
          <w:rFonts w:ascii="Arial" w:hAnsi="Arial" w:cs="Arial"/>
          <w:szCs w:val="24"/>
        </w:rPr>
        <w:t xml:space="preserve"> trabaj</w:t>
      </w:r>
      <w:r w:rsidR="001743DC">
        <w:rPr>
          <w:rFonts w:ascii="Arial" w:hAnsi="Arial" w:cs="Arial"/>
          <w:szCs w:val="24"/>
        </w:rPr>
        <w:t>aron</w:t>
      </w:r>
      <w:r>
        <w:rPr>
          <w:rFonts w:ascii="Arial" w:hAnsi="Arial" w:cs="Arial"/>
          <w:szCs w:val="24"/>
        </w:rPr>
        <w:t xml:space="preserve"> en la empresa demandada</w:t>
      </w:r>
      <w:r w:rsidR="00710144">
        <w:rPr>
          <w:rFonts w:ascii="Arial" w:hAnsi="Arial" w:cs="Arial"/>
          <w:szCs w:val="24"/>
        </w:rPr>
        <w:t xml:space="preserve"> con el actor,</w:t>
      </w:r>
      <w:r>
        <w:rPr>
          <w:rFonts w:ascii="Arial" w:hAnsi="Arial" w:cs="Arial"/>
          <w:szCs w:val="24"/>
        </w:rPr>
        <w:t xml:space="preserve"> </w:t>
      </w:r>
      <w:r w:rsidR="001743DC">
        <w:rPr>
          <w:rFonts w:ascii="Arial" w:hAnsi="Arial" w:cs="Arial"/>
          <w:szCs w:val="24"/>
        </w:rPr>
        <w:t xml:space="preserve">en el lapso febrero de 2010 a noviembre de 2011 y 2012 como optómetra y asesora de óptica, respectivamente, </w:t>
      </w:r>
      <w:r w:rsidR="00710144">
        <w:rPr>
          <w:rFonts w:ascii="Arial" w:hAnsi="Arial" w:cs="Arial"/>
          <w:szCs w:val="24"/>
        </w:rPr>
        <w:t>estas quienes</w:t>
      </w:r>
      <w:r w:rsidR="001743DC">
        <w:rPr>
          <w:rFonts w:ascii="Arial" w:hAnsi="Arial" w:cs="Arial"/>
          <w:szCs w:val="24"/>
        </w:rPr>
        <w:t xml:space="preserve"> </w:t>
      </w:r>
      <w:r>
        <w:rPr>
          <w:rFonts w:ascii="Arial" w:hAnsi="Arial" w:cs="Arial"/>
          <w:szCs w:val="24"/>
        </w:rPr>
        <w:t>de manera hilada y responsiva relat</w:t>
      </w:r>
      <w:r w:rsidR="001743DC">
        <w:rPr>
          <w:rFonts w:ascii="Arial" w:hAnsi="Arial" w:cs="Arial"/>
          <w:szCs w:val="24"/>
        </w:rPr>
        <w:t>aron</w:t>
      </w:r>
      <w:r>
        <w:rPr>
          <w:rFonts w:ascii="Arial" w:hAnsi="Arial" w:cs="Arial"/>
          <w:szCs w:val="24"/>
        </w:rPr>
        <w:t xml:space="preserve"> que el señor Ardila Arias llegaba a las 8:00 a.m. a trabajar y a medida en que iban llegando los pacientes los </w:t>
      </w:r>
      <w:r w:rsidR="001743DC">
        <w:rPr>
          <w:rFonts w:ascii="Arial" w:hAnsi="Arial" w:cs="Arial"/>
          <w:szCs w:val="24"/>
        </w:rPr>
        <w:t>a</w:t>
      </w:r>
      <w:r w:rsidR="00851809">
        <w:rPr>
          <w:rFonts w:ascii="Arial" w:hAnsi="Arial" w:cs="Arial"/>
          <w:szCs w:val="24"/>
        </w:rPr>
        <w:t>ten</w:t>
      </w:r>
      <w:r w:rsidR="001743DC">
        <w:rPr>
          <w:rFonts w:ascii="Arial" w:hAnsi="Arial" w:cs="Arial"/>
          <w:szCs w:val="24"/>
        </w:rPr>
        <w:t>día</w:t>
      </w:r>
      <w:r w:rsidR="0045056D">
        <w:rPr>
          <w:rFonts w:ascii="Arial" w:hAnsi="Arial" w:cs="Arial"/>
          <w:szCs w:val="24"/>
        </w:rPr>
        <w:t xml:space="preserve">, por lo que debía permanecer siempre dentro de las instalaciones de </w:t>
      </w:r>
      <w:r w:rsidR="007B3B2A">
        <w:rPr>
          <w:rFonts w:ascii="Arial" w:hAnsi="Arial" w:cs="Arial"/>
          <w:szCs w:val="24"/>
        </w:rPr>
        <w:t>la empresa</w:t>
      </w:r>
      <w:r w:rsidR="00851809">
        <w:rPr>
          <w:rFonts w:ascii="Arial" w:hAnsi="Arial" w:cs="Arial"/>
          <w:szCs w:val="24"/>
        </w:rPr>
        <w:t>.</w:t>
      </w:r>
    </w:p>
    <w:p w:rsidR="00ED7709" w:rsidRDefault="00ED7709" w:rsidP="00686A7F">
      <w:pPr>
        <w:autoSpaceDE w:val="0"/>
        <w:autoSpaceDN w:val="0"/>
        <w:adjustRightInd w:val="0"/>
        <w:spacing w:line="276" w:lineRule="auto"/>
        <w:jc w:val="both"/>
        <w:rPr>
          <w:rFonts w:ascii="Arial" w:hAnsi="Arial" w:cs="Arial"/>
          <w:szCs w:val="24"/>
        </w:rPr>
      </w:pPr>
    </w:p>
    <w:p w:rsidR="00E86E0B" w:rsidRDefault="00710144" w:rsidP="00686A7F">
      <w:pPr>
        <w:autoSpaceDE w:val="0"/>
        <w:autoSpaceDN w:val="0"/>
        <w:adjustRightInd w:val="0"/>
        <w:spacing w:line="276" w:lineRule="auto"/>
        <w:jc w:val="both"/>
        <w:rPr>
          <w:rFonts w:ascii="Arial" w:hAnsi="Arial" w:cs="Arial"/>
          <w:szCs w:val="24"/>
        </w:rPr>
      </w:pPr>
      <w:r>
        <w:rPr>
          <w:rFonts w:ascii="Arial" w:hAnsi="Arial" w:cs="Arial"/>
          <w:szCs w:val="24"/>
        </w:rPr>
        <w:t>También es indicativa</w:t>
      </w:r>
      <w:r w:rsidR="00E86E0B">
        <w:rPr>
          <w:rFonts w:ascii="Arial" w:hAnsi="Arial" w:cs="Arial"/>
          <w:szCs w:val="24"/>
        </w:rPr>
        <w:t xml:space="preserve"> de la subordinación, </w:t>
      </w:r>
      <w:r w:rsidR="00686A7F" w:rsidRPr="005F5DC6">
        <w:rPr>
          <w:rFonts w:ascii="Arial" w:hAnsi="Arial" w:cs="Arial"/>
          <w:szCs w:val="24"/>
        </w:rPr>
        <w:t>la programación de la agenda,</w:t>
      </w:r>
      <w:r w:rsidR="00686A7F">
        <w:rPr>
          <w:rFonts w:ascii="Arial" w:hAnsi="Arial" w:cs="Arial"/>
          <w:szCs w:val="24"/>
        </w:rPr>
        <w:t xml:space="preserve"> que </w:t>
      </w:r>
      <w:r w:rsidR="00204A1C">
        <w:rPr>
          <w:rFonts w:ascii="Arial" w:hAnsi="Arial" w:cs="Arial"/>
          <w:szCs w:val="24"/>
        </w:rPr>
        <w:t xml:space="preserve">era impuesta </w:t>
      </w:r>
      <w:r w:rsidR="00E86E0B">
        <w:rPr>
          <w:rFonts w:ascii="Arial" w:hAnsi="Arial" w:cs="Arial"/>
          <w:szCs w:val="24"/>
        </w:rPr>
        <w:t>por la empresa que contrataba los servicios de la sociedad demandada</w:t>
      </w:r>
      <w:r w:rsidR="00686A7F">
        <w:rPr>
          <w:rFonts w:ascii="Arial" w:hAnsi="Arial" w:cs="Arial"/>
          <w:szCs w:val="24"/>
        </w:rPr>
        <w:t xml:space="preserve">, </w:t>
      </w:r>
      <w:r w:rsidR="00D155F5">
        <w:rPr>
          <w:rFonts w:ascii="Arial" w:hAnsi="Arial" w:cs="Arial"/>
          <w:szCs w:val="24"/>
        </w:rPr>
        <w:t xml:space="preserve">tal como lo afirmó la misma representante legal </w:t>
      </w:r>
      <w:r w:rsidR="00337FA8">
        <w:rPr>
          <w:rFonts w:ascii="Arial" w:hAnsi="Arial" w:cs="Arial"/>
          <w:szCs w:val="24"/>
        </w:rPr>
        <w:t xml:space="preserve">y Paola Andrea Cardona Medina, auxiliar de óptica de la </w:t>
      </w:r>
      <w:r w:rsidR="00A90129">
        <w:rPr>
          <w:rFonts w:ascii="Arial" w:hAnsi="Arial" w:cs="Arial"/>
          <w:szCs w:val="24"/>
        </w:rPr>
        <w:t>sociedad</w:t>
      </w:r>
      <w:r w:rsidR="00337FA8">
        <w:rPr>
          <w:rFonts w:ascii="Arial" w:hAnsi="Arial" w:cs="Arial"/>
          <w:szCs w:val="24"/>
        </w:rPr>
        <w:t xml:space="preserve">, </w:t>
      </w:r>
      <w:r>
        <w:rPr>
          <w:rFonts w:ascii="Arial" w:hAnsi="Arial" w:cs="Arial"/>
          <w:szCs w:val="24"/>
        </w:rPr>
        <w:t>al referir</w:t>
      </w:r>
      <w:r w:rsidR="00337FA8">
        <w:rPr>
          <w:rFonts w:ascii="Arial" w:hAnsi="Arial" w:cs="Arial"/>
          <w:szCs w:val="24"/>
        </w:rPr>
        <w:t xml:space="preserve"> que cuando iban a una empresa, </w:t>
      </w:r>
      <w:r w:rsidR="00E86E0B">
        <w:rPr>
          <w:rFonts w:ascii="Arial" w:hAnsi="Arial" w:cs="Arial"/>
          <w:szCs w:val="24"/>
        </w:rPr>
        <w:t>ella</w:t>
      </w:r>
      <w:r w:rsidR="00337FA8">
        <w:rPr>
          <w:rFonts w:ascii="Arial" w:hAnsi="Arial" w:cs="Arial"/>
          <w:szCs w:val="24"/>
        </w:rPr>
        <w:t xml:space="preserve"> asigna</w:t>
      </w:r>
      <w:r w:rsidR="00E86E0B">
        <w:rPr>
          <w:rFonts w:ascii="Arial" w:hAnsi="Arial" w:cs="Arial"/>
          <w:szCs w:val="24"/>
        </w:rPr>
        <w:t>ba</w:t>
      </w:r>
      <w:r w:rsidR="00337FA8">
        <w:rPr>
          <w:rFonts w:ascii="Arial" w:hAnsi="Arial" w:cs="Arial"/>
          <w:szCs w:val="24"/>
        </w:rPr>
        <w:t xml:space="preserve"> cada 20 minutos un  paciente, </w:t>
      </w:r>
      <w:r>
        <w:rPr>
          <w:rFonts w:ascii="Arial" w:hAnsi="Arial" w:cs="Arial"/>
          <w:szCs w:val="24"/>
        </w:rPr>
        <w:t>d</w:t>
      </w:r>
      <w:r w:rsidR="00E86E0B">
        <w:rPr>
          <w:rFonts w:ascii="Arial" w:hAnsi="Arial" w:cs="Arial"/>
          <w:szCs w:val="24"/>
        </w:rPr>
        <w:t xml:space="preserve">e ahí que resulte improbable que el demandante </w:t>
      </w:r>
      <w:proofErr w:type="spellStart"/>
      <w:r w:rsidR="00E86E0B">
        <w:rPr>
          <w:rFonts w:ascii="Arial" w:hAnsi="Arial" w:cs="Arial"/>
          <w:szCs w:val="24"/>
        </w:rPr>
        <w:t>agendara</w:t>
      </w:r>
      <w:proofErr w:type="spellEnd"/>
      <w:r w:rsidR="00E86E0B">
        <w:rPr>
          <w:rFonts w:ascii="Arial" w:hAnsi="Arial" w:cs="Arial"/>
          <w:szCs w:val="24"/>
        </w:rPr>
        <w:t xml:space="preserve"> los pacientes como lo manifestó la señora Gloria Stela </w:t>
      </w:r>
      <w:proofErr w:type="spellStart"/>
      <w:r w:rsidR="00E86E0B">
        <w:rPr>
          <w:rFonts w:ascii="Arial" w:hAnsi="Arial" w:cs="Arial"/>
          <w:szCs w:val="24"/>
        </w:rPr>
        <w:t>Id</w:t>
      </w:r>
      <w:r w:rsidR="008C6FAD">
        <w:rPr>
          <w:rFonts w:ascii="Arial" w:hAnsi="Arial" w:cs="Arial"/>
          <w:szCs w:val="24"/>
        </w:rPr>
        <w:t>árraga</w:t>
      </w:r>
      <w:proofErr w:type="spellEnd"/>
      <w:r w:rsidR="008C6FAD">
        <w:rPr>
          <w:rFonts w:ascii="Arial" w:hAnsi="Arial" w:cs="Arial"/>
          <w:szCs w:val="24"/>
        </w:rPr>
        <w:t xml:space="preserve"> Escobar</w:t>
      </w:r>
      <w:r w:rsidR="00EC0F7F">
        <w:rPr>
          <w:rFonts w:ascii="Arial" w:hAnsi="Arial" w:cs="Arial"/>
          <w:szCs w:val="24"/>
        </w:rPr>
        <w:t xml:space="preserve"> y el señor Elkin </w:t>
      </w:r>
      <w:r w:rsidR="00FD0BEC">
        <w:rPr>
          <w:rFonts w:ascii="Arial" w:hAnsi="Arial" w:cs="Arial"/>
          <w:szCs w:val="24"/>
        </w:rPr>
        <w:t>Rolando Parra Rico</w:t>
      </w:r>
      <w:r w:rsidR="008C6FAD">
        <w:rPr>
          <w:rFonts w:ascii="Arial" w:hAnsi="Arial" w:cs="Arial"/>
          <w:szCs w:val="24"/>
        </w:rPr>
        <w:t xml:space="preserve"> en su</w:t>
      </w:r>
      <w:r w:rsidR="00FD0BEC">
        <w:rPr>
          <w:rFonts w:ascii="Arial" w:hAnsi="Arial" w:cs="Arial"/>
          <w:szCs w:val="24"/>
        </w:rPr>
        <w:t>s</w:t>
      </w:r>
      <w:r w:rsidR="008C6FAD">
        <w:rPr>
          <w:rFonts w:ascii="Arial" w:hAnsi="Arial" w:cs="Arial"/>
          <w:szCs w:val="24"/>
        </w:rPr>
        <w:t xml:space="preserve"> testimonio</w:t>
      </w:r>
      <w:r w:rsidR="00FD0BEC">
        <w:rPr>
          <w:rFonts w:ascii="Arial" w:hAnsi="Arial" w:cs="Arial"/>
          <w:szCs w:val="24"/>
        </w:rPr>
        <w:t>s</w:t>
      </w:r>
      <w:r w:rsidR="008C6FAD">
        <w:rPr>
          <w:rFonts w:ascii="Arial" w:hAnsi="Arial" w:cs="Arial"/>
          <w:szCs w:val="24"/>
        </w:rPr>
        <w:t>.</w:t>
      </w:r>
    </w:p>
    <w:p w:rsidR="002F1367" w:rsidRDefault="002F1367" w:rsidP="00686A7F">
      <w:pPr>
        <w:autoSpaceDE w:val="0"/>
        <w:autoSpaceDN w:val="0"/>
        <w:adjustRightInd w:val="0"/>
        <w:spacing w:line="276" w:lineRule="auto"/>
        <w:jc w:val="both"/>
        <w:rPr>
          <w:rFonts w:ascii="Arial" w:hAnsi="Arial" w:cs="Arial"/>
          <w:szCs w:val="24"/>
        </w:rPr>
      </w:pPr>
    </w:p>
    <w:p w:rsidR="00D85080" w:rsidRDefault="008C6FAD" w:rsidP="00A90129">
      <w:pPr>
        <w:autoSpaceDE w:val="0"/>
        <w:autoSpaceDN w:val="0"/>
        <w:adjustRightInd w:val="0"/>
        <w:spacing w:line="276" w:lineRule="auto"/>
        <w:jc w:val="both"/>
        <w:rPr>
          <w:rFonts w:ascii="Arial" w:hAnsi="Arial" w:cs="Arial"/>
          <w:szCs w:val="24"/>
          <w:lang w:val="es-CO"/>
        </w:rPr>
      </w:pPr>
      <w:r>
        <w:rPr>
          <w:rFonts w:ascii="Arial" w:hAnsi="Arial" w:cs="Arial"/>
          <w:szCs w:val="24"/>
        </w:rPr>
        <w:t>Lo mismo sucede</w:t>
      </w:r>
      <w:r w:rsidR="002F1367">
        <w:rPr>
          <w:rFonts w:ascii="Arial" w:hAnsi="Arial" w:cs="Arial"/>
          <w:szCs w:val="24"/>
        </w:rPr>
        <w:t xml:space="preserve"> con los llamados de atención, </w:t>
      </w:r>
      <w:r w:rsidR="00710144">
        <w:rPr>
          <w:rFonts w:ascii="Arial" w:hAnsi="Arial" w:cs="Arial"/>
          <w:szCs w:val="24"/>
        </w:rPr>
        <w:t>dado que el documento que adiado</w:t>
      </w:r>
      <w:r w:rsidR="00265FC9">
        <w:rPr>
          <w:rFonts w:ascii="Arial" w:hAnsi="Arial" w:cs="Arial"/>
          <w:szCs w:val="24"/>
        </w:rPr>
        <w:t xml:space="preserve"> 03-02-2013</w:t>
      </w:r>
      <w:r w:rsidR="00710144">
        <w:rPr>
          <w:rFonts w:ascii="Arial" w:hAnsi="Arial" w:cs="Arial"/>
          <w:szCs w:val="24"/>
        </w:rPr>
        <w:t xml:space="preserve"> (fl.31)</w:t>
      </w:r>
      <w:r w:rsidR="00F85F31">
        <w:rPr>
          <w:rFonts w:ascii="Arial" w:hAnsi="Arial" w:cs="Arial"/>
          <w:szCs w:val="24"/>
        </w:rPr>
        <w:t xml:space="preserve"> en</w:t>
      </w:r>
      <w:r w:rsidR="00265FC9">
        <w:rPr>
          <w:rFonts w:ascii="Arial" w:hAnsi="Arial" w:cs="Arial"/>
          <w:szCs w:val="24"/>
        </w:rPr>
        <w:t xml:space="preserve"> donde la representante legal de la empresa Claudia Imelda Jaramillo Zuluaga le reiteró </w:t>
      </w:r>
      <w:r w:rsidR="00F85F31">
        <w:rPr>
          <w:rFonts w:ascii="Arial" w:hAnsi="Arial" w:cs="Arial"/>
          <w:szCs w:val="24"/>
        </w:rPr>
        <w:t xml:space="preserve">al demandante </w:t>
      </w:r>
      <w:r w:rsidR="00265FC9">
        <w:rPr>
          <w:rFonts w:ascii="Arial" w:hAnsi="Arial" w:cs="Arial"/>
          <w:szCs w:val="24"/>
        </w:rPr>
        <w:t>la necesidad de cumplir de manera oportuna y eficiente con las actividades programadas en las empresas</w:t>
      </w:r>
      <w:r w:rsidR="00F85F31">
        <w:rPr>
          <w:rFonts w:ascii="Arial" w:hAnsi="Arial" w:cs="Arial"/>
          <w:szCs w:val="24"/>
        </w:rPr>
        <w:t>,</w:t>
      </w:r>
      <w:r w:rsidR="00265FC9">
        <w:rPr>
          <w:rFonts w:ascii="Arial" w:hAnsi="Arial" w:cs="Arial"/>
          <w:szCs w:val="24"/>
        </w:rPr>
        <w:t xml:space="preserve"> con el fin de no desmejorar las relacione</w:t>
      </w:r>
      <w:r>
        <w:rPr>
          <w:rFonts w:ascii="Arial" w:hAnsi="Arial" w:cs="Arial"/>
          <w:szCs w:val="24"/>
        </w:rPr>
        <w:t xml:space="preserve">s comerciales con los clientes, </w:t>
      </w:r>
      <w:r w:rsidR="00FB6803">
        <w:rPr>
          <w:rFonts w:ascii="Arial" w:hAnsi="Arial" w:cs="Arial"/>
          <w:szCs w:val="24"/>
        </w:rPr>
        <w:t xml:space="preserve">si bien </w:t>
      </w:r>
      <w:r>
        <w:rPr>
          <w:rFonts w:ascii="Arial" w:hAnsi="Arial" w:cs="Arial"/>
          <w:szCs w:val="24"/>
        </w:rPr>
        <w:t xml:space="preserve">puede ser propio de los contratos de prestación  de servicios, en uso de la facultad de ejercer control </w:t>
      </w:r>
      <w:r w:rsidR="00AC753C">
        <w:rPr>
          <w:rFonts w:ascii="Arial" w:hAnsi="Arial" w:cs="Arial"/>
          <w:szCs w:val="24"/>
        </w:rPr>
        <w:t>o supervisión s</w:t>
      </w:r>
      <w:r>
        <w:rPr>
          <w:rFonts w:ascii="Arial" w:hAnsi="Arial" w:cs="Arial"/>
          <w:szCs w:val="24"/>
        </w:rPr>
        <w:t>obre el objeto del contrato y su desarrollo</w:t>
      </w:r>
      <w:r w:rsidR="00F85F31">
        <w:rPr>
          <w:rFonts w:ascii="Arial" w:hAnsi="Arial" w:cs="Arial"/>
          <w:szCs w:val="24"/>
        </w:rPr>
        <w:t>;</w:t>
      </w:r>
      <w:r w:rsidR="00EE6435">
        <w:rPr>
          <w:rFonts w:ascii="Arial" w:hAnsi="Arial" w:cs="Arial"/>
          <w:szCs w:val="24"/>
        </w:rPr>
        <w:t xml:space="preserve"> en el presente asunto se revela como ejercicio del poder disciplinario, </w:t>
      </w:r>
      <w:r w:rsidR="00A90129">
        <w:rPr>
          <w:rFonts w:ascii="Arial" w:hAnsi="Arial" w:cs="Arial"/>
          <w:szCs w:val="24"/>
        </w:rPr>
        <w:t>propi</w:t>
      </w:r>
      <w:r w:rsidR="00AC753C">
        <w:rPr>
          <w:rFonts w:ascii="Arial" w:hAnsi="Arial" w:cs="Arial"/>
          <w:szCs w:val="24"/>
          <w:lang w:val="es-CO"/>
        </w:rPr>
        <w:t>o</w:t>
      </w:r>
      <w:r w:rsidR="00A90129" w:rsidRPr="00A90129">
        <w:rPr>
          <w:rFonts w:ascii="Arial" w:hAnsi="Arial" w:cs="Arial"/>
          <w:szCs w:val="24"/>
          <w:lang w:val="es-CO"/>
        </w:rPr>
        <w:t xml:space="preserve"> de una relación laboral, </w:t>
      </w:r>
      <w:r w:rsidR="00A90129">
        <w:rPr>
          <w:rFonts w:ascii="Arial" w:hAnsi="Arial" w:cs="Arial"/>
          <w:szCs w:val="24"/>
          <w:lang w:val="es-CO"/>
        </w:rPr>
        <w:t xml:space="preserve">cuando </w:t>
      </w:r>
      <w:r w:rsidR="00A90129" w:rsidRPr="00A90129">
        <w:rPr>
          <w:rFonts w:ascii="Arial" w:hAnsi="Arial" w:cs="Arial"/>
          <w:szCs w:val="24"/>
          <w:lang w:val="es-CO"/>
        </w:rPr>
        <w:t xml:space="preserve">se </w:t>
      </w:r>
      <w:r w:rsidR="009D5B74" w:rsidRPr="00A90129">
        <w:rPr>
          <w:rFonts w:ascii="Arial" w:hAnsi="Arial" w:cs="Arial"/>
          <w:szCs w:val="24"/>
          <w:lang w:val="es-CO"/>
        </w:rPr>
        <w:t>ejerc</w:t>
      </w:r>
      <w:r w:rsidR="009D5B74">
        <w:rPr>
          <w:rFonts w:ascii="Arial" w:hAnsi="Arial" w:cs="Arial"/>
          <w:szCs w:val="24"/>
          <w:lang w:val="es-CO"/>
        </w:rPr>
        <w:t>e</w:t>
      </w:r>
      <w:r w:rsidR="009D5B74" w:rsidRPr="00A90129">
        <w:rPr>
          <w:rFonts w:ascii="Arial" w:hAnsi="Arial" w:cs="Arial"/>
          <w:szCs w:val="24"/>
          <w:lang w:val="es-CO"/>
        </w:rPr>
        <w:t>n</w:t>
      </w:r>
      <w:r w:rsidR="00A90129" w:rsidRPr="00A90129">
        <w:rPr>
          <w:rFonts w:ascii="Arial" w:hAnsi="Arial" w:cs="Arial"/>
          <w:szCs w:val="24"/>
          <w:lang w:val="es-CO"/>
        </w:rPr>
        <w:t xml:space="preserve"> ciertos controles </w:t>
      </w:r>
      <w:r w:rsidR="00AC753C">
        <w:rPr>
          <w:rFonts w:ascii="Arial" w:hAnsi="Arial" w:cs="Arial"/>
          <w:szCs w:val="24"/>
          <w:lang w:val="es-CO"/>
        </w:rPr>
        <w:t>al estar</w:t>
      </w:r>
      <w:r w:rsidR="009D5B74">
        <w:rPr>
          <w:rFonts w:ascii="Arial" w:hAnsi="Arial" w:cs="Arial"/>
          <w:szCs w:val="24"/>
          <w:lang w:val="es-CO"/>
        </w:rPr>
        <w:t xml:space="preserve"> sometido</w:t>
      </w:r>
      <w:r w:rsidR="00A90129" w:rsidRPr="00A90129">
        <w:rPr>
          <w:rFonts w:ascii="Arial" w:hAnsi="Arial" w:cs="Arial"/>
          <w:szCs w:val="24"/>
          <w:lang w:val="es-CO"/>
        </w:rPr>
        <w:t xml:space="preserve"> a un horario de trabajo, </w:t>
      </w:r>
      <w:r w:rsidR="00AC753C">
        <w:rPr>
          <w:rFonts w:ascii="Arial" w:hAnsi="Arial" w:cs="Arial"/>
          <w:szCs w:val="24"/>
          <w:lang w:val="es-CO"/>
        </w:rPr>
        <w:t>lo que</w:t>
      </w:r>
      <w:r w:rsidR="00A90129" w:rsidRPr="00A90129">
        <w:rPr>
          <w:rFonts w:ascii="Arial" w:hAnsi="Arial" w:cs="Arial"/>
          <w:szCs w:val="24"/>
          <w:lang w:val="es-CO"/>
        </w:rPr>
        <w:t xml:space="preserve"> riñen </w:t>
      </w:r>
      <w:r w:rsidR="00A90129" w:rsidRPr="00A90129">
        <w:rPr>
          <w:rFonts w:ascii="Arial" w:hAnsi="Arial" w:cs="Arial"/>
          <w:szCs w:val="24"/>
          <w:lang w:val="es-CO"/>
        </w:rPr>
        <w:lastRenderedPageBreak/>
        <w:t>con la autonomía, libertad o independencia</w:t>
      </w:r>
      <w:r w:rsidR="009D5B74">
        <w:rPr>
          <w:rFonts w:ascii="Arial" w:hAnsi="Arial" w:cs="Arial"/>
          <w:szCs w:val="24"/>
          <w:lang w:val="es-CO"/>
        </w:rPr>
        <w:t xml:space="preserve">, </w:t>
      </w:r>
      <w:r w:rsidR="00D85080">
        <w:rPr>
          <w:rFonts w:ascii="Arial" w:hAnsi="Arial" w:cs="Arial"/>
          <w:szCs w:val="24"/>
          <w:lang w:val="es-CO"/>
        </w:rPr>
        <w:t>como lo ha esbozado el órgano de cierre en materia laboral</w:t>
      </w:r>
      <w:r w:rsidR="00D85080">
        <w:rPr>
          <w:rStyle w:val="Refdenotaalpie"/>
          <w:rFonts w:ascii="Arial" w:hAnsi="Arial" w:cs="Arial"/>
          <w:szCs w:val="24"/>
          <w:lang w:val="es-CO"/>
        </w:rPr>
        <w:footnoteReference w:id="3"/>
      </w:r>
      <w:r w:rsidR="00D85080">
        <w:rPr>
          <w:rFonts w:ascii="Arial" w:hAnsi="Arial" w:cs="Arial"/>
          <w:szCs w:val="24"/>
          <w:lang w:val="es-CO"/>
        </w:rPr>
        <w:t>.</w:t>
      </w:r>
    </w:p>
    <w:p w:rsidR="00D85080" w:rsidRDefault="00D85080" w:rsidP="00A90129">
      <w:pPr>
        <w:autoSpaceDE w:val="0"/>
        <w:autoSpaceDN w:val="0"/>
        <w:adjustRightInd w:val="0"/>
        <w:spacing w:line="276" w:lineRule="auto"/>
        <w:jc w:val="both"/>
        <w:rPr>
          <w:rFonts w:ascii="Arial" w:hAnsi="Arial" w:cs="Arial"/>
          <w:szCs w:val="24"/>
          <w:lang w:val="es-CO"/>
        </w:rPr>
      </w:pPr>
    </w:p>
    <w:p w:rsidR="0045056D" w:rsidRDefault="00AC753C" w:rsidP="00A90129">
      <w:pPr>
        <w:autoSpaceDE w:val="0"/>
        <w:autoSpaceDN w:val="0"/>
        <w:adjustRightInd w:val="0"/>
        <w:spacing w:line="276" w:lineRule="auto"/>
        <w:jc w:val="both"/>
        <w:rPr>
          <w:rFonts w:ascii="Arial" w:hAnsi="Arial" w:cs="Arial"/>
          <w:szCs w:val="24"/>
          <w:lang w:val="es-CO"/>
        </w:rPr>
      </w:pPr>
      <w:r>
        <w:rPr>
          <w:rFonts w:ascii="Arial" w:hAnsi="Arial" w:cs="Arial"/>
          <w:szCs w:val="24"/>
          <w:lang w:val="es-ES"/>
        </w:rPr>
        <w:t>Sin que sean</w:t>
      </w:r>
      <w:r w:rsidR="00622B2E">
        <w:rPr>
          <w:rFonts w:ascii="Arial" w:hAnsi="Arial" w:cs="Arial"/>
          <w:szCs w:val="24"/>
          <w:lang w:val="es-ES"/>
        </w:rPr>
        <w:t xml:space="preserve"> de recibo los argumentos de apelación de la demandada, pues contrario a su dicho, la Jueza de primera instancia </w:t>
      </w:r>
      <w:r w:rsidR="00F57306">
        <w:rPr>
          <w:rFonts w:ascii="Arial" w:hAnsi="Arial" w:cs="Arial"/>
          <w:szCs w:val="24"/>
          <w:lang w:val="es-ES"/>
        </w:rPr>
        <w:t xml:space="preserve">valoró todo el acervo probatorio </w:t>
      </w:r>
      <w:r w:rsidR="00F57306" w:rsidRPr="00F57306">
        <w:rPr>
          <w:rFonts w:ascii="Arial" w:hAnsi="Arial" w:cs="Arial"/>
          <w:szCs w:val="24"/>
          <w:lang w:val="es-CO"/>
        </w:rPr>
        <w:t xml:space="preserve">a la luz de lo preceptuado en los </w:t>
      </w:r>
      <w:r w:rsidR="00F85F31">
        <w:rPr>
          <w:rFonts w:ascii="Arial" w:hAnsi="Arial" w:cs="Arial"/>
          <w:szCs w:val="24"/>
          <w:lang w:val="es-CO"/>
        </w:rPr>
        <w:t>estatutos adjetivos</w:t>
      </w:r>
      <w:r w:rsidR="00AF0FE4">
        <w:rPr>
          <w:rFonts w:ascii="Arial" w:hAnsi="Arial" w:cs="Arial"/>
          <w:szCs w:val="24"/>
          <w:lang w:val="es-CO"/>
        </w:rPr>
        <w:t xml:space="preserve">, </w:t>
      </w:r>
      <w:r w:rsidR="00F57306">
        <w:rPr>
          <w:rFonts w:ascii="Arial" w:hAnsi="Arial" w:cs="Arial"/>
          <w:szCs w:val="24"/>
          <w:lang w:val="es-CO"/>
        </w:rPr>
        <w:t xml:space="preserve"> </w:t>
      </w:r>
      <w:r w:rsidR="0045056D">
        <w:rPr>
          <w:rFonts w:ascii="Arial" w:hAnsi="Arial" w:cs="Arial"/>
          <w:szCs w:val="24"/>
          <w:lang w:val="es-CO"/>
        </w:rPr>
        <w:t xml:space="preserve">lo que le permitió concluir que el actor </w:t>
      </w:r>
      <w:r w:rsidR="007B3B2A">
        <w:rPr>
          <w:rFonts w:ascii="Arial" w:hAnsi="Arial" w:cs="Arial"/>
          <w:szCs w:val="24"/>
          <w:lang w:val="es-CO"/>
        </w:rPr>
        <w:t xml:space="preserve">actuaba </w:t>
      </w:r>
      <w:r w:rsidR="001C18FC">
        <w:rPr>
          <w:rFonts w:ascii="Arial" w:hAnsi="Arial" w:cs="Arial"/>
          <w:szCs w:val="24"/>
          <w:lang w:val="es-CO"/>
        </w:rPr>
        <w:t>bajo subordinación</w:t>
      </w:r>
      <w:r w:rsidR="00F85F31">
        <w:rPr>
          <w:rFonts w:ascii="Arial" w:hAnsi="Arial" w:cs="Arial"/>
          <w:szCs w:val="24"/>
          <w:lang w:val="es-CO"/>
        </w:rPr>
        <w:t>;</w:t>
      </w:r>
      <w:r w:rsidR="007B3B2A">
        <w:rPr>
          <w:rFonts w:ascii="Arial" w:hAnsi="Arial" w:cs="Arial"/>
          <w:szCs w:val="24"/>
          <w:lang w:val="es-CO"/>
        </w:rPr>
        <w:t xml:space="preserve"> es más, frente a los testigos que refirió en la apelación, Paola </w:t>
      </w:r>
      <w:r w:rsidR="00FD0BEC">
        <w:rPr>
          <w:rFonts w:ascii="Arial" w:hAnsi="Arial" w:cs="Arial"/>
          <w:szCs w:val="24"/>
          <w:lang w:val="es-CO"/>
        </w:rPr>
        <w:t xml:space="preserve">Andrea </w:t>
      </w:r>
      <w:r w:rsidR="007B3B2A">
        <w:rPr>
          <w:rFonts w:ascii="Arial" w:hAnsi="Arial" w:cs="Arial"/>
          <w:szCs w:val="24"/>
          <w:lang w:val="es-CO"/>
        </w:rPr>
        <w:t>Cardona</w:t>
      </w:r>
      <w:r w:rsidR="00FD0BEC">
        <w:rPr>
          <w:rFonts w:ascii="Arial" w:hAnsi="Arial" w:cs="Arial"/>
          <w:szCs w:val="24"/>
          <w:lang w:val="es-CO"/>
        </w:rPr>
        <w:t xml:space="preserve"> Medina</w:t>
      </w:r>
      <w:r w:rsidR="007B3B2A">
        <w:rPr>
          <w:rFonts w:ascii="Arial" w:hAnsi="Arial" w:cs="Arial"/>
          <w:szCs w:val="24"/>
          <w:lang w:val="es-CO"/>
        </w:rPr>
        <w:t xml:space="preserve"> y Elkin </w:t>
      </w:r>
      <w:r w:rsidR="00FD0BEC">
        <w:rPr>
          <w:rFonts w:ascii="Arial" w:hAnsi="Arial" w:cs="Arial"/>
          <w:szCs w:val="24"/>
          <w:lang w:val="es-CO"/>
        </w:rPr>
        <w:t>Rolando</w:t>
      </w:r>
      <w:r w:rsidR="007B3B2A">
        <w:rPr>
          <w:rFonts w:ascii="Arial" w:hAnsi="Arial" w:cs="Arial"/>
          <w:szCs w:val="24"/>
          <w:lang w:val="es-CO"/>
        </w:rPr>
        <w:t xml:space="preserve"> Parra</w:t>
      </w:r>
      <w:r w:rsidR="00FD0BEC">
        <w:rPr>
          <w:rFonts w:ascii="Arial" w:hAnsi="Arial" w:cs="Arial"/>
          <w:szCs w:val="24"/>
          <w:lang w:val="es-CO"/>
        </w:rPr>
        <w:t xml:space="preserve"> Rico,</w:t>
      </w:r>
      <w:r w:rsidR="007B3B2A">
        <w:rPr>
          <w:rFonts w:ascii="Arial" w:hAnsi="Arial" w:cs="Arial"/>
          <w:szCs w:val="24"/>
          <w:lang w:val="es-CO"/>
        </w:rPr>
        <w:t xml:space="preserve"> debe advertir la Sala, que si bien la primera </w:t>
      </w:r>
      <w:r w:rsidR="001C18FC">
        <w:rPr>
          <w:rFonts w:ascii="Arial" w:hAnsi="Arial" w:cs="Arial"/>
          <w:szCs w:val="24"/>
          <w:lang w:val="es-CO"/>
        </w:rPr>
        <w:t xml:space="preserve">dijo </w:t>
      </w:r>
      <w:r w:rsidR="007B3B2A">
        <w:rPr>
          <w:rFonts w:ascii="Arial" w:hAnsi="Arial" w:cs="Arial"/>
          <w:szCs w:val="24"/>
          <w:lang w:val="es-CO"/>
        </w:rPr>
        <w:t>que no cumplía horario</w:t>
      </w:r>
      <w:r>
        <w:rPr>
          <w:rFonts w:ascii="Arial" w:hAnsi="Arial" w:cs="Arial"/>
          <w:szCs w:val="24"/>
          <w:lang w:val="es-CO"/>
        </w:rPr>
        <w:t xml:space="preserve"> el demandante</w:t>
      </w:r>
      <w:r w:rsidR="007B3B2A">
        <w:rPr>
          <w:rFonts w:ascii="Arial" w:hAnsi="Arial" w:cs="Arial"/>
          <w:szCs w:val="24"/>
          <w:lang w:val="es-CO"/>
        </w:rPr>
        <w:t xml:space="preserve">, también </w:t>
      </w:r>
      <w:r w:rsidR="001C18FC">
        <w:rPr>
          <w:rFonts w:ascii="Arial" w:hAnsi="Arial" w:cs="Arial"/>
          <w:szCs w:val="24"/>
          <w:lang w:val="es-CO"/>
        </w:rPr>
        <w:t>afirmó</w:t>
      </w:r>
      <w:r>
        <w:rPr>
          <w:rFonts w:ascii="Arial" w:hAnsi="Arial" w:cs="Arial"/>
          <w:szCs w:val="24"/>
          <w:lang w:val="es-CO"/>
        </w:rPr>
        <w:t>,</w:t>
      </w:r>
      <w:r w:rsidR="007B3B2A">
        <w:rPr>
          <w:rFonts w:ascii="Arial" w:hAnsi="Arial" w:cs="Arial"/>
          <w:szCs w:val="24"/>
          <w:lang w:val="es-CO"/>
        </w:rPr>
        <w:t xml:space="preserve"> que ella era la encargada de asignarle los pacientes, por lo que el horario dependía de </w:t>
      </w:r>
      <w:r w:rsidR="001C18FC">
        <w:rPr>
          <w:rFonts w:ascii="Arial" w:hAnsi="Arial" w:cs="Arial"/>
          <w:szCs w:val="24"/>
          <w:lang w:val="es-CO"/>
        </w:rPr>
        <w:t>su número</w:t>
      </w:r>
      <w:r w:rsidR="007B3B2A">
        <w:rPr>
          <w:rFonts w:ascii="Arial" w:hAnsi="Arial" w:cs="Arial"/>
          <w:szCs w:val="24"/>
          <w:lang w:val="es-CO"/>
        </w:rPr>
        <w:t xml:space="preserve">, lo que en últimas implica para el actor </w:t>
      </w:r>
      <w:r>
        <w:rPr>
          <w:rFonts w:ascii="Arial" w:hAnsi="Arial" w:cs="Arial"/>
          <w:szCs w:val="24"/>
          <w:lang w:val="es-CO"/>
        </w:rPr>
        <w:t>que cumplía</w:t>
      </w:r>
      <w:r w:rsidR="007B3B2A">
        <w:rPr>
          <w:rFonts w:ascii="Arial" w:hAnsi="Arial" w:cs="Arial"/>
          <w:szCs w:val="24"/>
          <w:lang w:val="es-CO"/>
        </w:rPr>
        <w:t xml:space="preserve"> los turnos asignados dentro de un lapso que era constante, porque la misma testigo </w:t>
      </w:r>
      <w:r w:rsidR="001C18FC">
        <w:rPr>
          <w:rFonts w:ascii="Arial" w:hAnsi="Arial" w:cs="Arial"/>
          <w:szCs w:val="24"/>
          <w:lang w:val="es-CO"/>
        </w:rPr>
        <w:t xml:space="preserve">manifestó </w:t>
      </w:r>
      <w:r w:rsidR="007B3B2A">
        <w:rPr>
          <w:rFonts w:ascii="Arial" w:hAnsi="Arial" w:cs="Arial"/>
          <w:szCs w:val="24"/>
          <w:lang w:val="es-CO"/>
        </w:rPr>
        <w:t xml:space="preserve">que la necesidad del servicio era todo el día y que incluso se llamaba a otras personas </w:t>
      </w:r>
      <w:r w:rsidR="00F85F31">
        <w:rPr>
          <w:rFonts w:ascii="Arial" w:hAnsi="Arial" w:cs="Arial"/>
          <w:szCs w:val="24"/>
          <w:lang w:val="es-CO"/>
        </w:rPr>
        <w:t>por la cantidad de</w:t>
      </w:r>
      <w:r w:rsidR="007B3B2A">
        <w:rPr>
          <w:rFonts w:ascii="Arial" w:hAnsi="Arial" w:cs="Arial"/>
          <w:szCs w:val="24"/>
          <w:lang w:val="es-CO"/>
        </w:rPr>
        <w:t xml:space="preserve"> pacientes. </w:t>
      </w:r>
    </w:p>
    <w:p w:rsidR="007B3B2A" w:rsidRDefault="007B3B2A" w:rsidP="00A90129">
      <w:pPr>
        <w:autoSpaceDE w:val="0"/>
        <w:autoSpaceDN w:val="0"/>
        <w:adjustRightInd w:val="0"/>
        <w:spacing w:line="276" w:lineRule="auto"/>
        <w:jc w:val="both"/>
        <w:rPr>
          <w:rFonts w:ascii="Arial" w:hAnsi="Arial" w:cs="Arial"/>
          <w:szCs w:val="24"/>
          <w:lang w:val="es-CO"/>
        </w:rPr>
      </w:pPr>
    </w:p>
    <w:p w:rsidR="00380B13" w:rsidRDefault="00ED38D9" w:rsidP="00A90129">
      <w:pPr>
        <w:autoSpaceDE w:val="0"/>
        <w:autoSpaceDN w:val="0"/>
        <w:adjustRightInd w:val="0"/>
        <w:spacing w:line="276" w:lineRule="auto"/>
        <w:jc w:val="both"/>
        <w:rPr>
          <w:rFonts w:ascii="Arial" w:hAnsi="Arial" w:cs="Arial"/>
          <w:szCs w:val="24"/>
          <w:lang w:val="es-CO"/>
        </w:rPr>
      </w:pPr>
      <w:r>
        <w:rPr>
          <w:rFonts w:ascii="Arial" w:hAnsi="Arial" w:cs="Arial"/>
          <w:szCs w:val="24"/>
          <w:lang w:val="es-CO"/>
        </w:rPr>
        <w:t xml:space="preserve">En la misma línea el </w:t>
      </w:r>
      <w:r w:rsidR="00AC753C">
        <w:rPr>
          <w:rFonts w:ascii="Arial" w:hAnsi="Arial" w:cs="Arial"/>
          <w:szCs w:val="24"/>
          <w:lang w:val="es-CO"/>
        </w:rPr>
        <w:t>declarante</w:t>
      </w:r>
      <w:r>
        <w:rPr>
          <w:rFonts w:ascii="Arial" w:hAnsi="Arial" w:cs="Arial"/>
          <w:szCs w:val="24"/>
          <w:lang w:val="es-CO"/>
        </w:rPr>
        <w:t xml:space="preserve"> Elkin</w:t>
      </w:r>
      <w:r w:rsidR="00FD0BEC">
        <w:rPr>
          <w:rFonts w:ascii="Arial" w:hAnsi="Arial" w:cs="Arial"/>
          <w:szCs w:val="24"/>
          <w:lang w:val="es-CO"/>
        </w:rPr>
        <w:t xml:space="preserve"> Rolando</w:t>
      </w:r>
      <w:r>
        <w:rPr>
          <w:rFonts w:ascii="Arial" w:hAnsi="Arial" w:cs="Arial"/>
          <w:szCs w:val="24"/>
          <w:lang w:val="es-CO"/>
        </w:rPr>
        <w:t xml:space="preserve"> Parr</w:t>
      </w:r>
      <w:r w:rsidR="00EC0F7F">
        <w:rPr>
          <w:rFonts w:ascii="Arial" w:hAnsi="Arial" w:cs="Arial"/>
          <w:szCs w:val="24"/>
          <w:lang w:val="es-CO"/>
        </w:rPr>
        <w:t>a</w:t>
      </w:r>
      <w:r w:rsidR="00FD0BEC">
        <w:rPr>
          <w:rFonts w:ascii="Arial" w:hAnsi="Arial" w:cs="Arial"/>
          <w:szCs w:val="24"/>
          <w:lang w:val="es-CO"/>
        </w:rPr>
        <w:t xml:space="preserve"> Rico</w:t>
      </w:r>
      <w:r w:rsidR="00EC0F7F">
        <w:rPr>
          <w:rFonts w:ascii="Arial" w:hAnsi="Arial" w:cs="Arial"/>
          <w:szCs w:val="24"/>
          <w:lang w:val="es-CO"/>
        </w:rPr>
        <w:t xml:space="preserve">, </w:t>
      </w:r>
      <w:r>
        <w:rPr>
          <w:rFonts w:ascii="Arial" w:hAnsi="Arial" w:cs="Arial"/>
          <w:szCs w:val="24"/>
          <w:lang w:val="es-CO"/>
        </w:rPr>
        <w:t>optómetra de la demandada</w:t>
      </w:r>
      <w:r w:rsidR="00EC0F7F">
        <w:rPr>
          <w:rFonts w:ascii="Arial" w:hAnsi="Arial" w:cs="Arial"/>
          <w:szCs w:val="24"/>
          <w:lang w:val="es-CO"/>
        </w:rPr>
        <w:t>,</w:t>
      </w:r>
      <w:r>
        <w:rPr>
          <w:rFonts w:ascii="Arial" w:hAnsi="Arial" w:cs="Arial"/>
          <w:szCs w:val="24"/>
          <w:lang w:val="es-CO"/>
        </w:rPr>
        <w:t xml:space="preserve"> desde enero de 2014</w:t>
      </w:r>
      <w:r w:rsidR="00EC0F7F">
        <w:rPr>
          <w:rFonts w:ascii="Arial" w:hAnsi="Arial" w:cs="Arial"/>
          <w:szCs w:val="24"/>
          <w:lang w:val="es-CO"/>
        </w:rPr>
        <w:t xml:space="preserve">, </w:t>
      </w:r>
      <w:r>
        <w:rPr>
          <w:rFonts w:ascii="Arial" w:hAnsi="Arial" w:cs="Arial"/>
          <w:szCs w:val="24"/>
          <w:lang w:val="es-CO"/>
        </w:rPr>
        <w:t>adujo</w:t>
      </w:r>
      <w:r w:rsidR="00EC0F7F">
        <w:rPr>
          <w:rFonts w:ascii="Arial" w:hAnsi="Arial" w:cs="Arial"/>
          <w:szCs w:val="24"/>
          <w:lang w:val="es-CO"/>
        </w:rPr>
        <w:t xml:space="preserve"> que el demandante</w:t>
      </w:r>
      <w:r>
        <w:rPr>
          <w:rFonts w:ascii="Arial" w:hAnsi="Arial" w:cs="Arial"/>
          <w:szCs w:val="24"/>
          <w:lang w:val="es-CO"/>
        </w:rPr>
        <w:t xml:space="preserve"> no </w:t>
      </w:r>
      <w:r w:rsidR="00EC0F7F">
        <w:rPr>
          <w:rFonts w:ascii="Arial" w:hAnsi="Arial" w:cs="Arial"/>
          <w:szCs w:val="24"/>
          <w:lang w:val="es-CO"/>
        </w:rPr>
        <w:t>cumplía</w:t>
      </w:r>
      <w:r>
        <w:rPr>
          <w:rFonts w:ascii="Arial" w:hAnsi="Arial" w:cs="Arial"/>
          <w:szCs w:val="24"/>
          <w:lang w:val="es-CO"/>
        </w:rPr>
        <w:t xml:space="preserve"> horario, </w:t>
      </w:r>
      <w:r w:rsidR="00EC0F7F">
        <w:rPr>
          <w:rFonts w:ascii="Arial" w:hAnsi="Arial" w:cs="Arial"/>
          <w:szCs w:val="24"/>
          <w:lang w:val="es-CO"/>
        </w:rPr>
        <w:t>en la medida</w:t>
      </w:r>
      <w:r>
        <w:rPr>
          <w:rFonts w:ascii="Arial" w:hAnsi="Arial" w:cs="Arial"/>
          <w:szCs w:val="24"/>
          <w:lang w:val="es-CO"/>
        </w:rPr>
        <w:t xml:space="preserve"> en que se </w:t>
      </w:r>
      <w:proofErr w:type="spellStart"/>
      <w:r>
        <w:rPr>
          <w:rFonts w:ascii="Arial" w:hAnsi="Arial" w:cs="Arial"/>
          <w:szCs w:val="24"/>
          <w:lang w:val="es-CO"/>
        </w:rPr>
        <w:t>planillaban</w:t>
      </w:r>
      <w:proofErr w:type="spellEnd"/>
      <w:r>
        <w:rPr>
          <w:rFonts w:ascii="Arial" w:hAnsi="Arial" w:cs="Arial"/>
          <w:szCs w:val="24"/>
          <w:lang w:val="es-CO"/>
        </w:rPr>
        <w:t xml:space="preserve"> una cantidad de pacientes, que </w:t>
      </w:r>
      <w:r w:rsidR="008E0915">
        <w:rPr>
          <w:rFonts w:ascii="Arial" w:hAnsi="Arial" w:cs="Arial"/>
          <w:szCs w:val="24"/>
          <w:lang w:val="es-CO"/>
        </w:rPr>
        <w:t>eran concertados con él</w:t>
      </w:r>
      <w:r w:rsidR="00AC753C">
        <w:rPr>
          <w:rFonts w:ascii="Arial" w:hAnsi="Arial" w:cs="Arial"/>
          <w:szCs w:val="24"/>
          <w:lang w:val="es-CO"/>
        </w:rPr>
        <w:t>;</w:t>
      </w:r>
      <w:r>
        <w:rPr>
          <w:rFonts w:ascii="Arial" w:hAnsi="Arial" w:cs="Arial"/>
          <w:szCs w:val="24"/>
          <w:lang w:val="es-CO"/>
        </w:rPr>
        <w:t xml:space="preserve"> </w:t>
      </w:r>
      <w:r w:rsidR="008E0915">
        <w:rPr>
          <w:rFonts w:ascii="Arial" w:hAnsi="Arial" w:cs="Arial"/>
          <w:szCs w:val="24"/>
          <w:lang w:val="es-CO"/>
        </w:rPr>
        <w:t xml:space="preserve">sin embargo, esto </w:t>
      </w:r>
      <w:r>
        <w:rPr>
          <w:rFonts w:ascii="Arial" w:hAnsi="Arial" w:cs="Arial"/>
          <w:szCs w:val="24"/>
          <w:lang w:val="es-CO"/>
        </w:rPr>
        <w:t>se aleja del mismo dicho de la representante legal</w:t>
      </w:r>
      <w:r w:rsidR="008E0915">
        <w:rPr>
          <w:rFonts w:ascii="Arial" w:hAnsi="Arial" w:cs="Arial"/>
          <w:szCs w:val="24"/>
          <w:lang w:val="es-CO"/>
        </w:rPr>
        <w:t>,</w:t>
      </w:r>
      <w:r>
        <w:rPr>
          <w:rFonts w:ascii="Arial" w:hAnsi="Arial" w:cs="Arial"/>
          <w:szCs w:val="24"/>
          <w:lang w:val="es-CO"/>
        </w:rPr>
        <w:t xml:space="preserve"> quien manifestó que al actor siempre llegaba a las 8:00 a.m. porque a esa hora </w:t>
      </w:r>
      <w:r w:rsidR="00F85F31">
        <w:rPr>
          <w:rFonts w:ascii="Arial" w:hAnsi="Arial" w:cs="Arial"/>
          <w:szCs w:val="24"/>
          <w:lang w:val="es-CO"/>
        </w:rPr>
        <w:t>asist</w:t>
      </w:r>
      <w:r w:rsidR="008E0915">
        <w:rPr>
          <w:rFonts w:ascii="Arial" w:hAnsi="Arial" w:cs="Arial"/>
          <w:szCs w:val="24"/>
          <w:lang w:val="es-CO"/>
        </w:rPr>
        <w:t>ían pacientes;</w:t>
      </w:r>
      <w:r>
        <w:rPr>
          <w:rFonts w:ascii="Arial" w:hAnsi="Arial" w:cs="Arial"/>
          <w:szCs w:val="24"/>
          <w:lang w:val="es-CO"/>
        </w:rPr>
        <w:t xml:space="preserve"> para luego d</w:t>
      </w:r>
      <w:r w:rsidR="005F0C98">
        <w:rPr>
          <w:rFonts w:ascii="Arial" w:hAnsi="Arial" w:cs="Arial"/>
          <w:szCs w:val="24"/>
          <w:lang w:val="es-CO"/>
        </w:rPr>
        <w:t>ecir, el deponente</w:t>
      </w:r>
      <w:r w:rsidR="00AC753C">
        <w:rPr>
          <w:rFonts w:ascii="Arial" w:hAnsi="Arial" w:cs="Arial"/>
          <w:szCs w:val="24"/>
          <w:lang w:val="es-CO"/>
        </w:rPr>
        <w:t xml:space="preserve">, </w:t>
      </w:r>
      <w:r>
        <w:rPr>
          <w:rFonts w:ascii="Arial" w:hAnsi="Arial" w:cs="Arial"/>
          <w:szCs w:val="24"/>
          <w:lang w:val="es-CO"/>
        </w:rPr>
        <w:t>que él se presentaba a las 8:00 y cumplía el servicio</w:t>
      </w:r>
      <w:r w:rsidR="00951D23">
        <w:rPr>
          <w:rFonts w:ascii="Arial" w:hAnsi="Arial" w:cs="Arial"/>
          <w:szCs w:val="24"/>
          <w:lang w:val="es-CO"/>
        </w:rPr>
        <w:t>,</w:t>
      </w:r>
      <w:r>
        <w:rPr>
          <w:rFonts w:ascii="Arial" w:hAnsi="Arial" w:cs="Arial"/>
          <w:szCs w:val="24"/>
          <w:lang w:val="es-CO"/>
        </w:rPr>
        <w:t xml:space="preserve"> sin conocer si el actor lo hacía también, a pesar de </w:t>
      </w:r>
      <w:r w:rsidR="00951D23">
        <w:rPr>
          <w:rFonts w:ascii="Arial" w:hAnsi="Arial" w:cs="Arial"/>
          <w:szCs w:val="24"/>
          <w:lang w:val="es-CO"/>
        </w:rPr>
        <w:t>tener igual contrato.</w:t>
      </w:r>
    </w:p>
    <w:p w:rsidR="00951D23" w:rsidRDefault="00951D23" w:rsidP="00A90129">
      <w:pPr>
        <w:autoSpaceDE w:val="0"/>
        <w:autoSpaceDN w:val="0"/>
        <w:adjustRightInd w:val="0"/>
        <w:spacing w:line="276" w:lineRule="auto"/>
        <w:jc w:val="both"/>
        <w:rPr>
          <w:rFonts w:ascii="Arial" w:hAnsi="Arial" w:cs="Arial"/>
          <w:szCs w:val="24"/>
          <w:lang w:val="es-CO"/>
        </w:rPr>
      </w:pPr>
    </w:p>
    <w:p w:rsidR="00F85F31" w:rsidRDefault="00F85F31" w:rsidP="00B06D9D">
      <w:pPr>
        <w:autoSpaceDE w:val="0"/>
        <w:autoSpaceDN w:val="0"/>
        <w:adjustRightInd w:val="0"/>
        <w:spacing w:line="276" w:lineRule="auto"/>
        <w:jc w:val="both"/>
        <w:rPr>
          <w:rFonts w:ascii="Arial" w:hAnsi="Arial" w:cs="Arial"/>
          <w:szCs w:val="24"/>
          <w:lang w:val="es-CO"/>
        </w:rPr>
      </w:pPr>
    </w:p>
    <w:p w:rsidR="008733F3" w:rsidRDefault="00B06D9D" w:rsidP="00B06D9D">
      <w:pPr>
        <w:autoSpaceDE w:val="0"/>
        <w:autoSpaceDN w:val="0"/>
        <w:adjustRightInd w:val="0"/>
        <w:spacing w:line="276" w:lineRule="auto"/>
        <w:jc w:val="both"/>
        <w:rPr>
          <w:rFonts w:ascii="Arial" w:hAnsi="Arial" w:cs="Arial"/>
          <w:szCs w:val="24"/>
        </w:rPr>
      </w:pPr>
      <w:r>
        <w:rPr>
          <w:rFonts w:ascii="Arial" w:hAnsi="Arial" w:cs="Arial"/>
          <w:szCs w:val="24"/>
          <w:lang w:val="es-CO"/>
        </w:rPr>
        <w:t xml:space="preserve">Todo lo dicho muy a pesar de </w:t>
      </w:r>
      <w:r w:rsidR="00AC753C">
        <w:rPr>
          <w:rFonts w:ascii="Arial" w:hAnsi="Arial" w:cs="Arial"/>
          <w:szCs w:val="24"/>
          <w:lang w:val="es-CO"/>
        </w:rPr>
        <w:t>a</w:t>
      </w:r>
      <w:r>
        <w:rPr>
          <w:rFonts w:ascii="Arial" w:hAnsi="Arial" w:cs="Arial"/>
          <w:szCs w:val="24"/>
          <w:lang w:val="es-CO"/>
        </w:rPr>
        <w:t xml:space="preserve">certar el apelante en cuanto que </w:t>
      </w:r>
      <w:r w:rsidR="00380B13">
        <w:rPr>
          <w:rFonts w:ascii="Arial" w:hAnsi="Arial" w:cs="Arial"/>
          <w:szCs w:val="24"/>
          <w:lang w:val="es-CO"/>
        </w:rPr>
        <w:t>la asistencia</w:t>
      </w:r>
      <w:r w:rsidR="00380B13" w:rsidRPr="006F7E7A">
        <w:rPr>
          <w:rFonts w:ascii="Arial" w:hAnsi="Arial" w:cs="Arial"/>
          <w:szCs w:val="24"/>
          <w:lang w:eastAsia="es-CO"/>
        </w:rPr>
        <w:t xml:space="preserve"> al comité operativo y otro denominado “socializa</w:t>
      </w:r>
      <w:r w:rsidR="00F85F31">
        <w:rPr>
          <w:rFonts w:ascii="Arial" w:hAnsi="Arial" w:cs="Arial"/>
          <w:szCs w:val="24"/>
          <w:lang w:eastAsia="es-CO"/>
        </w:rPr>
        <w:t xml:space="preserve">ción de reglamento de higiene”, </w:t>
      </w:r>
      <w:r>
        <w:rPr>
          <w:rFonts w:ascii="Arial" w:hAnsi="Arial" w:cs="Arial"/>
          <w:szCs w:val="24"/>
          <w:lang w:eastAsia="es-CO"/>
        </w:rPr>
        <w:t>s</w:t>
      </w:r>
      <w:r w:rsidR="00F85F31">
        <w:rPr>
          <w:rFonts w:ascii="Arial" w:hAnsi="Arial" w:cs="Arial"/>
          <w:szCs w:val="24"/>
          <w:lang w:eastAsia="es-CO"/>
        </w:rPr>
        <w:t>ea</w:t>
      </w:r>
      <w:r>
        <w:rPr>
          <w:rFonts w:ascii="Arial" w:hAnsi="Arial" w:cs="Arial"/>
          <w:szCs w:val="24"/>
          <w:lang w:eastAsia="es-CO"/>
        </w:rPr>
        <w:t xml:space="preserve"> </w:t>
      </w:r>
      <w:r w:rsidR="00F85F31">
        <w:rPr>
          <w:rFonts w:ascii="Arial" w:hAnsi="Arial" w:cs="Arial"/>
          <w:szCs w:val="24"/>
          <w:lang w:eastAsia="es-CO"/>
        </w:rPr>
        <w:t xml:space="preserve">labor </w:t>
      </w:r>
      <w:r>
        <w:rPr>
          <w:rFonts w:ascii="Arial" w:hAnsi="Arial" w:cs="Arial"/>
          <w:szCs w:val="24"/>
          <w:lang w:eastAsia="es-CO"/>
        </w:rPr>
        <w:t>propi</w:t>
      </w:r>
      <w:r w:rsidR="00F85F31">
        <w:rPr>
          <w:rFonts w:ascii="Arial" w:hAnsi="Arial" w:cs="Arial"/>
          <w:szCs w:val="24"/>
          <w:lang w:eastAsia="es-CO"/>
        </w:rPr>
        <w:t>a</w:t>
      </w:r>
      <w:r>
        <w:rPr>
          <w:rFonts w:ascii="Arial" w:hAnsi="Arial" w:cs="Arial"/>
          <w:szCs w:val="24"/>
          <w:lang w:eastAsia="es-CO"/>
        </w:rPr>
        <w:t xml:space="preserve"> de la</w:t>
      </w:r>
      <w:r w:rsidR="008733F3">
        <w:rPr>
          <w:rFonts w:ascii="Arial" w:hAnsi="Arial" w:cs="Arial"/>
          <w:szCs w:val="24"/>
        </w:rPr>
        <w:t xml:space="preserve"> institución como </w:t>
      </w:r>
      <w:proofErr w:type="spellStart"/>
      <w:r w:rsidR="008733F3">
        <w:rPr>
          <w:rFonts w:ascii="Arial" w:hAnsi="Arial" w:cs="Arial"/>
          <w:szCs w:val="24"/>
        </w:rPr>
        <w:t>IPS</w:t>
      </w:r>
      <w:proofErr w:type="spellEnd"/>
      <w:r w:rsidR="008733F3">
        <w:rPr>
          <w:rFonts w:ascii="Arial" w:hAnsi="Arial" w:cs="Arial"/>
          <w:szCs w:val="24"/>
        </w:rPr>
        <w:t xml:space="preserve"> privada que es</w:t>
      </w:r>
      <w:r>
        <w:rPr>
          <w:rFonts w:ascii="Arial" w:hAnsi="Arial" w:cs="Arial"/>
          <w:szCs w:val="24"/>
        </w:rPr>
        <w:t xml:space="preserve"> </w:t>
      </w:r>
      <w:r w:rsidR="008733F3">
        <w:rPr>
          <w:rFonts w:ascii="Arial" w:hAnsi="Arial" w:cs="Arial"/>
          <w:szCs w:val="24"/>
        </w:rPr>
        <w:t>(fl.18</w:t>
      </w:r>
      <w:r w:rsidR="005C122A">
        <w:rPr>
          <w:rFonts w:ascii="Arial" w:hAnsi="Arial" w:cs="Arial"/>
          <w:szCs w:val="24"/>
        </w:rPr>
        <w:t xml:space="preserve">), </w:t>
      </w:r>
      <w:r>
        <w:rPr>
          <w:rFonts w:ascii="Arial" w:hAnsi="Arial" w:cs="Arial"/>
          <w:szCs w:val="24"/>
        </w:rPr>
        <w:t xml:space="preserve">en razón a que debe velar por mantener </w:t>
      </w:r>
      <w:r w:rsidR="008733F3">
        <w:rPr>
          <w:rFonts w:ascii="Arial" w:hAnsi="Arial" w:cs="Arial"/>
          <w:szCs w:val="24"/>
        </w:rPr>
        <w:t xml:space="preserve">su habilitación, </w:t>
      </w:r>
      <w:r>
        <w:rPr>
          <w:rFonts w:ascii="Arial" w:hAnsi="Arial" w:cs="Arial"/>
          <w:szCs w:val="24"/>
        </w:rPr>
        <w:t xml:space="preserve">lo que la obliga a </w:t>
      </w:r>
      <w:r w:rsidR="008733F3">
        <w:rPr>
          <w:rFonts w:ascii="Arial" w:hAnsi="Arial" w:cs="Arial"/>
          <w:szCs w:val="24"/>
        </w:rPr>
        <w:t>cumplir</w:t>
      </w:r>
      <w:r>
        <w:rPr>
          <w:rFonts w:ascii="Arial" w:hAnsi="Arial" w:cs="Arial"/>
          <w:szCs w:val="24"/>
        </w:rPr>
        <w:t xml:space="preserve"> con</w:t>
      </w:r>
      <w:r w:rsidR="008733F3">
        <w:rPr>
          <w:rFonts w:ascii="Arial" w:hAnsi="Arial" w:cs="Arial"/>
          <w:szCs w:val="24"/>
        </w:rPr>
        <w:t xml:space="preserve"> las directrices del Ministerio de Salud y de la Protección Social, como ente que tiene a su cargo la salud de la población. </w:t>
      </w:r>
    </w:p>
    <w:p w:rsidR="008733F3" w:rsidRDefault="008733F3" w:rsidP="008733F3">
      <w:pPr>
        <w:pStyle w:val="Sinespaciado"/>
        <w:spacing w:line="276" w:lineRule="auto"/>
        <w:jc w:val="both"/>
        <w:rPr>
          <w:rFonts w:ascii="Arial" w:hAnsi="Arial" w:cs="Arial"/>
          <w:sz w:val="24"/>
          <w:szCs w:val="24"/>
        </w:rPr>
      </w:pPr>
    </w:p>
    <w:p w:rsidR="008733F3" w:rsidRDefault="00AC753C" w:rsidP="001D655C">
      <w:pPr>
        <w:pStyle w:val="Sinespaciado"/>
        <w:spacing w:line="276" w:lineRule="auto"/>
        <w:jc w:val="both"/>
        <w:rPr>
          <w:rFonts w:ascii="Arial" w:hAnsi="Arial" w:cs="Arial"/>
          <w:sz w:val="24"/>
          <w:szCs w:val="24"/>
          <w:lang w:eastAsia="es-CO"/>
        </w:rPr>
      </w:pPr>
      <w:r>
        <w:rPr>
          <w:rFonts w:ascii="Arial" w:hAnsi="Arial" w:cs="Arial"/>
          <w:sz w:val="24"/>
          <w:szCs w:val="24"/>
        </w:rPr>
        <w:t>Como también en el</w:t>
      </w:r>
      <w:r w:rsidR="002E5BAC" w:rsidRPr="002E5BAC">
        <w:rPr>
          <w:rFonts w:ascii="Arial" w:hAnsi="Arial" w:cs="Arial"/>
          <w:sz w:val="24"/>
          <w:szCs w:val="24"/>
        </w:rPr>
        <w:t xml:space="preserve"> yerro que cometió la Jueza de primera instancia al decir que </w:t>
      </w:r>
      <w:r w:rsidR="002E5BAC" w:rsidRPr="002E5BAC">
        <w:rPr>
          <w:rFonts w:ascii="Arial" w:hAnsi="Arial" w:cs="Arial"/>
          <w:color w:val="000000"/>
          <w:sz w:val="24"/>
          <w:szCs w:val="24"/>
          <w:lang w:eastAsia="es-CO"/>
        </w:rPr>
        <w:t>el</w:t>
      </w:r>
      <w:r w:rsidR="0045056D" w:rsidRPr="002E5BAC">
        <w:rPr>
          <w:rFonts w:ascii="Arial" w:hAnsi="Arial" w:cs="Arial"/>
          <w:color w:val="000000"/>
          <w:sz w:val="24"/>
          <w:szCs w:val="24"/>
          <w:lang w:eastAsia="es-CO"/>
        </w:rPr>
        <w:t xml:space="preserve"> examen de aptitud laboral</w:t>
      </w:r>
      <w:r w:rsidR="002E5BAC" w:rsidRPr="002E5BAC">
        <w:rPr>
          <w:rFonts w:ascii="Arial" w:hAnsi="Arial" w:cs="Arial"/>
          <w:color w:val="000000"/>
          <w:sz w:val="24"/>
          <w:szCs w:val="24"/>
          <w:lang w:eastAsia="es-CO"/>
        </w:rPr>
        <w:t xml:space="preserve"> es típico</w:t>
      </w:r>
      <w:r w:rsidR="0045056D" w:rsidRPr="002E5BAC">
        <w:rPr>
          <w:rFonts w:ascii="Arial" w:hAnsi="Arial" w:cs="Arial"/>
          <w:color w:val="000000"/>
          <w:sz w:val="24"/>
          <w:szCs w:val="24"/>
          <w:lang w:eastAsia="es-CO"/>
        </w:rPr>
        <w:t xml:space="preserve"> de las relaciones laborales,</w:t>
      </w:r>
      <w:r w:rsidR="002E5BAC" w:rsidRPr="002E5BAC">
        <w:rPr>
          <w:rFonts w:ascii="Arial" w:hAnsi="Arial" w:cs="Arial"/>
          <w:color w:val="000000"/>
          <w:sz w:val="24"/>
          <w:szCs w:val="24"/>
          <w:lang w:eastAsia="es-CO"/>
        </w:rPr>
        <w:t xml:space="preserve"> cuando según la Res</w:t>
      </w:r>
      <w:r w:rsidR="008733F3" w:rsidRPr="002E5BAC">
        <w:rPr>
          <w:rFonts w:ascii="Arial" w:hAnsi="Arial" w:cs="Arial"/>
          <w:sz w:val="24"/>
          <w:szCs w:val="24"/>
          <w:lang w:eastAsia="es-CO"/>
        </w:rPr>
        <w:t>olución 2346 de 2007, el Ministerio de la Protección Social</w:t>
      </w:r>
      <w:r w:rsidR="000458DC">
        <w:rPr>
          <w:rFonts w:ascii="Arial" w:hAnsi="Arial" w:cs="Arial"/>
          <w:sz w:val="24"/>
          <w:szCs w:val="24"/>
          <w:lang w:eastAsia="es-CO"/>
        </w:rPr>
        <w:t xml:space="preserve"> de la época</w:t>
      </w:r>
      <w:r w:rsidR="008733F3" w:rsidRPr="002E5BAC">
        <w:rPr>
          <w:rFonts w:ascii="Arial" w:hAnsi="Arial" w:cs="Arial"/>
          <w:sz w:val="24"/>
          <w:szCs w:val="24"/>
          <w:lang w:eastAsia="es-CO"/>
        </w:rPr>
        <w:t>, reguló la práctica de evaluaciones médicas ocupacionales</w:t>
      </w:r>
      <w:r w:rsidR="001D655C">
        <w:rPr>
          <w:rFonts w:ascii="Arial" w:hAnsi="Arial" w:cs="Arial"/>
          <w:sz w:val="24"/>
          <w:szCs w:val="24"/>
          <w:lang w:eastAsia="es-CO"/>
        </w:rPr>
        <w:t xml:space="preserve"> y determinó que</w:t>
      </w:r>
      <w:r w:rsidR="008733F3" w:rsidRPr="001D655C">
        <w:rPr>
          <w:rFonts w:ascii="Arial" w:hAnsi="Arial" w:cs="Arial"/>
          <w:sz w:val="24"/>
          <w:szCs w:val="24"/>
          <w:lang w:eastAsia="es-CO"/>
        </w:rPr>
        <w:t xml:space="preserve"> se aplica a todos los empleadores, empresas públicas o privadas, contratistas, subcontratistas, entidades administradoras de riesgos profesionales, personas naturales y jurídicas prestadoras o proveedoras de servicios de salud ocupacional, entidades promotoras de salud, instituciones prestadoras de servicios de salud y trabajadores independientes del territorio</w:t>
      </w:r>
      <w:r w:rsidR="000458DC">
        <w:rPr>
          <w:rFonts w:ascii="Arial" w:hAnsi="Arial" w:cs="Arial"/>
          <w:sz w:val="24"/>
          <w:szCs w:val="24"/>
          <w:lang w:eastAsia="es-CO"/>
        </w:rPr>
        <w:t>, hoy regulado en el Decreto Único Reglamentario del Sector del Trabajo, No.1072 de 2015,  artículo 2.2.4.2.2.18.</w:t>
      </w:r>
    </w:p>
    <w:p w:rsidR="009C4461" w:rsidRDefault="009C4461" w:rsidP="001D655C">
      <w:pPr>
        <w:pStyle w:val="Sinespaciado"/>
        <w:spacing w:line="276" w:lineRule="auto"/>
        <w:jc w:val="both"/>
        <w:rPr>
          <w:rFonts w:ascii="Arial" w:hAnsi="Arial" w:cs="Arial"/>
          <w:sz w:val="24"/>
          <w:szCs w:val="24"/>
          <w:lang w:eastAsia="es-CO"/>
        </w:rPr>
      </w:pPr>
    </w:p>
    <w:p w:rsidR="00AC753C" w:rsidRDefault="00AC753C" w:rsidP="00AC753C">
      <w:pPr>
        <w:autoSpaceDE w:val="0"/>
        <w:autoSpaceDN w:val="0"/>
        <w:adjustRightInd w:val="0"/>
        <w:spacing w:line="276" w:lineRule="auto"/>
        <w:jc w:val="both"/>
        <w:rPr>
          <w:rFonts w:ascii="Arial" w:hAnsi="Arial" w:cs="Arial"/>
          <w:i/>
          <w:szCs w:val="24"/>
          <w:lang w:val="es-ES"/>
        </w:rPr>
      </w:pPr>
      <w:r>
        <w:rPr>
          <w:rFonts w:ascii="Arial" w:hAnsi="Arial" w:cs="Arial"/>
          <w:szCs w:val="24"/>
          <w:lang w:val="es-CO"/>
        </w:rPr>
        <w:t xml:space="preserve">Por lo que </w:t>
      </w:r>
      <w:r w:rsidRPr="00A90129">
        <w:rPr>
          <w:rFonts w:ascii="Arial" w:hAnsi="Arial" w:cs="Arial"/>
          <w:szCs w:val="24"/>
          <w:lang w:val="es-CO"/>
        </w:rPr>
        <w:t xml:space="preserve">se concluye que </w:t>
      </w:r>
      <w:r>
        <w:rPr>
          <w:rFonts w:ascii="Arial" w:hAnsi="Arial" w:cs="Arial"/>
          <w:szCs w:val="24"/>
          <w:lang w:val="es-CO"/>
        </w:rPr>
        <w:t xml:space="preserve">la parte demandada no desvirtuó </w:t>
      </w:r>
      <w:r w:rsidRPr="00A90129">
        <w:rPr>
          <w:rFonts w:ascii="Arial" w:hAnsi="Arial" w:cs="Arial"/>
          <w:szCs w:val="24"/>
          <w:lang w:val="es-CO"/>
        </w:rPr>
        <w:t>l</w:t>
      </w:r>
      <w:r w:rsidRPr="00A90129">
        <w:rPr>
          <w:rFonts w:ascii="Arial" w:hAnsi="Arial" w:cs="Arial"/>
          <w:szCs w:val="24"/>
          <w:lang w:val="es-ES"/>
        </w:rPr>
        <w:t xml:space="preserve">a subordinación jurídico laboral que la </w:t>
      </w:r>
      <w:r>
        <w:rPr>
          <w:rFonts w:ascii="Arial" w:hAnsi="Arial" w:cs="Arial"/>
          <w:szCs w:val="24"/>
          <w:lang w:val="es-ES"/>
        </w:rPr>
        <w:t xml:space="preserve">Sala de Casación Laboral </w:t>
      </w:r>
      <w:r w:rsidRPr="00A90129">
        <w:rPr>
          <w:rFonts w:ascii="Arial" w:hAnsi="Arial" w:cs="Arial"/>
          <w:szCs w:val="24"/>
          <w:lang w:val="es-ES"/>
        </w:rPr>
        <w:t xml:space="preserve">ha entendido como la </w:t>
      </w:r>
      <w:r>
        <w:rPr>
          <w:rFonts w:ascii="Arial" w:hAnsi="Arial" w:cs="Arial"/>
          <w:i/>
          <w:szCs w:val="24"/>
          <w:lang w:val="es-ES"/>
        </w:rPr>
        <w:t>“</w:t>
      </w:r>
      <w:r w:rsidRPr="00A90129">
        <w:rPr>
          <w:rFonts w:ascii="Arial" w:hAnsi="Arial" w:cs="Arial"/>
          <w:i/>
          <w:szCs w:val="24"/>
          <w:lang w:val="es-ES"/>
        </w:rPr>
        <w:t xml:space="preserve">aptitud o facultad del empleador de dar órdenes o instrucciones al trabajador y de vigilar su </w:t>
      </w:r>
      <w:r w:rsidRPr="00A90129">
        <w:rPr>
          <w:rFonts w:ascii="Arial" w:hAnsi="Arial" w:cs="Arial"/>
          <w:i/>
          <w:szCs w:val="24"/>
          <w:lang w:val="es-ES"/>
        </w:rPr>
        <w:lastRenderedPageBreak/>
        <w:t>cumplimiento en cualquier momento, durante la ejecución del contrato y la obligación permanente del asalariado de obedec</w:t>
      </w:r>
      <w:r>
        <w:rPr>
          <w:rFonts w:ascii="Arial" w:hAnsi="Arial" w:cs="Arial"/>
          <w:i/>
          <w:szCs w:val="24"/>
          <w:lang w:val="es-ES"/>
        </w:rPr>
        <w:t>erlas y acatarlas cumplidamente”</w:t>
      </w:r>
      <w:r>
        <w:rPr>
          <w:rStyle w:val="Refdenotaalpie"/>
          <w:rFonts w:ascii="Arial" w:hAnsi="Arial" w:cs="Arial"/>
          <w:i/>
          <w:szCs w:val="24"/>
          <w:lang w:val="es-ES"/>
        </w:rPr>
        <w:footnoteReference w:id="4"/>
      </w:r>
      <w:r>
        <w:rPr>
          <w:rFonts w:ascii="Arial" w:hAnsi="Arial" w:cs="Arial"/>
          <w:i/>
          <w:szCs w:val="24"/>
          <w:lang w:val="es-ES"/>
        </w:rPr>
        <w:t>.</w:t>
      </w:r>
    </w:p>
    <w:p w:rsidR="00686A7F" w:rsidRDefault="00686A7F" w:rsidP="00686A7F">
      <w:pPr>
        <w:pStyle w:val="Sinespaciado"/>
        <w:spacing w:line="276" w:lineRule="auto"/>
        <w:jc w:val="both"/>
        <w:rPr>
          <w:rFonts w:ascii="Arial" w:hAnsi="Arial" w:cs="Arial"/>
          <w:sz w:val="24"/>
          <w:szCs w:val="24"/>
        </w:rPr>
      </w:pPr>
    </w:p>
    <w:p w:rsidR="005F0C98" w:rsidRDefault="005F0C98" w:rsidP="002F23F0">
      <w:pPr>
        <w:suppressAutoHyphens/>
        <w:overflowPunct w:val="0"/>
        <w:autoSpaceDE w:val="0"/>
        <w:autoSpaceDN w:val="0"/>
        <w:adjustRightInd w:val="0"/>
        <w:spacing w:line="276" w:lineRule="auto"/>
        <w:jc w:val="both"/>
        <w:textAlignment w:val="baseline"/>
        <w:rPr>
          <w:rFonts w:ascii="Arial" w:hAnsi="Arial" w:cs="Arial"/>
          <w:b/>
          <w:bCs/>
          <w:szCs w:val="28"/>
        </w:rPr>
      </w:pPr>
    </w:p>
    <w:p w:rsidR="002F23F0" w:rsidRPr="00994670" w:rsidRDefault="002F23F0" w:rsidP="002F23F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bCs/>
          <w:szCs w:val="28"/>
        </w:rPr>
        <w:t>2.3</w:t>
      </w:r>
      <w:r>
        <w:rPr>
          <w:rFonts w:ascii="Arial" w:hAnsi="Arial" w:cs="Arial"/>
          <w:bCs/>
          <w:szCs w:val="28"/>
        </w:rPr>
        <w:t xml:space="preserve"> </w:t>
      </w:r>
      <w:r w:rsidR="009752DB">
        <w:rPr>
          <w:rFonts w:ascii="Arial" w:hAnsi="Arial" w:cs="Arial"/>
          <w:b/>
          <w:szCs w:val="24"/>
        </w:rPr>
        <w:t>Contabilización de la s</w:t>
      </w:r>
      <w:r w:rsidR="001F697E">
        <w:rPr>
          <w:rFonts w:ascii="Arial" w:hAnsi="Arial" w:cs="Arial"/>
          <w:b/>
          <w:szCs w:val="24"/>
        </w:rPr>
        <w:t>anción por no consignación de cesantías</w:t>
      </w:r>
      <w:r w:rsidRPr="00994670">
        <w:rPr>
          <w:rFonts w:ascii="Arial" w:hAnsi="Arial" w:cs="Arial"/>
          <w:b/>
          <w:szCs w:val="24"/>
        </w:rPr>
        <w:t xml:space="preserve"> </w:t>
      </w:r>
    </w:p>
    <w:p w:rsidR="002F23F0" w:rsidRPr="00994670" w:rsidRDefault="002F23F0" w:rsidP="002F23F0">
      <w:pPr>
        <w:suppressAutoHyphens/>
        <w:spacing w:line="276" w:lineRule="auto"/>
        <w:ind w:left="360"/>
        <w:jc w:val="both"/>
        <w:rPr>
          <w:rFonts w:ascii="Arial" w:hAnsi="Arial" w:cs="Arial"/>
          <w:b/>
          <w:szCs w:val="24"/>
        </w:rPr>
      </w:pPr>
    </w:p>
    <w:p w:rsidR="002F23F0" w:rsidRDefault="002F23F0" w:rsidP="002F23F0">
      <w:pPr>
        <w:tabs>
          <w:tab w:val="left" w:pos="7839"/>
        </w:tabs>
        <w:spacing w:line="276" w:lineRule="auto"/>
        <w:jc w:val="both"/>
        <w:rPr>
          <w:rFonts w:ascii="Arial" w:hAnsi="Arial" w:cs="Arial"/>
          <w:szCs w:val="24"/>
        </w:rPr>
      </w:pPr>
      <w:r>
        <w:rPr>
          <w:rFonts w:ascii="Arial" w:hAnsi="Arial" w:cs="Arial"/>
          <w:bCs/>
          <w:szCs w:val="28"/>
        </w:rPr>
        <w:t>De manera liminar debe advertirse</w:t>
      </w:r>
      <w:r w:rsidR="009752DB">
        <w:rPr>
          <w:rFonts w:ascii="Arial" w:hAnsi="Arial" w:cs="Arial"/>
          <w:bCs/>
          <w:szCs w:val="28"/>
        </w:rPr>
        <w:t>, tal</w:t>
      </w:r>
      <w:r>
        <w:rPr>
          <w:rFonts w:ascii="Arial" w:hAnsi="Arial" w:cs="Arial"/>
          <w:bCs/>
          <w:szCs w:val="28"/>
        </w:rPr>
        <w:t xml:space="preserve"> </w:t>
      </w:r>
      <w:r>
        <w:rPr>
          <w:rFonts w:ascii="Arial" w:hAnsi="Arial" w:cs="Arial"/>
          <w:szCs w:val="28"/>
        </w:rPr>
        <w:t>como lo</w:t>
      </w:r>
      <w:r w:rsidR="009752DB">
        <w:rPr>
          <w:rFonts w:ascii="Arial" w:hAnsi="Arial" w:cs="Arial"/>
          <w:szCs w:val="28"/>
        </w:rPr>
        <w:t xml:space="preserve"> ha dicho </w:t>
      </w:r>
      <w:r>
        <w:rPr>
          <w:rFonts w:ascii="Arial" w:hAnsi="Arial" w:cs="Arial"/>
          <w:szCs w:val="28"/>
        </w:rPr>
        <w:t xml:space="preserve">la </w:t>
      </w:r>
      <w:r w:rsidRPr="00A17123">
        <w:rPr>
          <w:rFonts w:ascii="Arial" w:hAnsi="Arial" w:cs="Arial"/>
          <w:szCs w:val="24"/>
        </w:rPr>
        <w:t xml:space="preserve">Sala de Casación Laboral </w:t>
      </w:r>
      <w:r>
        <w:rPr>
          <w:rFonts w:ascii="Arial" w:hAnsi="Arial" w:cs="Arial"/>
          <w:szCs w:val="24"/>
        </w:rPr>
        <w:t xml:space="preserve">de la Corte Suprema de Justicia en </w:t>
      </w:r>
      <w:r w:rsidRPr="00A17123">
        <w:rPr>
          <w:rFonts w:ascii="Arial" w:hAnsi="Arial" w:cs="Arial"/>
          <w:szCs w:val="24"/>
        </w:rPr>
        <w:t>sentencia</w:t>
      </w:r>
      <w:r w:rsidRPr="00A17123">
        <w:t xml:space="preserve"> </w:t>
      </w:r>
      <w:r>
        <w:rPr>
          <w:rFonts w:ascii="Arial" w:hAnsi="Arial" w:cs="Arial"/>
          <w:szCs w:val="24"/>
        </w:rPr>
        <w:t>del 12-03-</w:t>
      </w:r>
      <w:r w:rsidRPr="00A17123">
        <w:rPr>
          <w:rFonts w:ascii="Arial" w:hAnsi="Arial" w:cs="Arial"/>
          <w:szCs w:val="24"/>
        </w:rPr>
        <w:t>2014</w:t>
      </w:r>
      <w:r>
        <w:rPr>
          <w:rFonts w:ascii="Arial" w:hAnsi="Arial" w:cs="Arial"/>
          <w:szCs w:val="24"/>
        </w:rPr>
        <w:t xml:space="preserve">, </w:t>
      </w:r>
      <w:r w:rsidRPr="00A17123">
        <w:rPr>
          <w:rFonts w:ascii="Arial" w:hAnsi="Arial" w:cs="Arial"/>
          <w:szCs w:val="24"/>
        </w:rPr>
        <w:t>radica</w:t>
      </w:r>
      <w:r>
        <w:rPr>
          <w:rFonts w:ascii="Arial" w:hAnsi="Arial" w:cs="Arial"/>
          <w:szCs w:val="24"/>
        </w:rPr>
        <w:t>do</w:t>
      </w:r>
      <w:r w:rsidRPr="00A17123">
        <w:rPr>
          <w:rFonts w:ascii="Arial" w:hAnsi="Arial" w:cs="Arial"/>
          <w:szCs w:val="24"/>
        </w:rPr>
        <w:t xml:space="preserve"> 44069</w:t>
      </w:r>
      <w:r>
        <w:rPr>
          <w:rFonts w:ascii="Arial" w:hAnsi="Arial" w:cs="Arial"/>
          <w:szCs w:val="24"/>
        </w:rPr>
        <w:t xml:space="preserve">, </w:t>
      </w:r>
      <w:r w:rsidRPr="00A17123">
        <w:rPr>
          <w:rFonts w:ascii="Arial" w:hAnsi="Arial" w:cs="Arial"/>
          <w:szCs w:val="24"/>
        </w:rPr>
        <w:t xml:space="preserve">con ponencia del Magistrado Luis Gabriel Miranda </w:t>
      </w:r>
      <w:proofErr w:type="spellStart"/>
      <w:r w:rsidRPr="00A17123">
        <w:rPr>
          <w:rFonts w:ascii="Arial" w:hAnsi="Arial" w:cs="Arial"/>
          <w:szCs w:val="24"/>
        </w:rPr>
        <w:t>Buelvas</w:t>
      </w:r>
      <w:proofErr w:type="spellEnd"/>
      <w:r w:rsidRPr="00A17123">
        <w:rPr>
          <w:rFonts w:ascii="Arial" w:hAnsi="Arial" w:cs="Arial"/>
          <w:szCs w:val="24"/>
        </w:rPr>
        <w:t xml:space="preserve">, </w:t>
      </w:r>
      <w:r w:rsidR="009752DB">
        <w:rPr>
          <w:rFonts w:ascii="Arial" w:hAnsi="Arial" w:cs="Arial"/>
          <w:szCs w:val="24"/>
        </w:rPr>
        <w:t xml:space="preserve">la sentencia que declara la existencia del contrato de trabajo </w:t>
      </w:r>
      <w:r>
        <w:rPr>
          <w:rFonts w:ascii="Arial" w:hAnsi="Arial" w:cs="Arial"/>
          <w:szCs w:val="24"/>
        </w:rPr>
        <w:t>e</w:t>
      </w:r>
      <w:r w:rsidRPr="00A17123">
        <w:rPr>
          <w:rFonts w:ascii="Arial" w:hAnsi="Arial" w:cs="Arial"/>
          <w:szCs w:val="24"/>
        </w:rPr>
        <w:t>s de carácter declarativ</w:t>
      </w:r>
      <w:r>
        <w:rPr>
          <w:rFonts w:ascii="Arial" w:hAnsi="Arial" w:cs="Arial"/>
          <w:szCs w:val="24"/>
        </w:rPr>
        <w:t>a</w:t>
      </w:r>
      <w:r w:rsidRPr="00A17123">
        <w:rPr>
          <w:rFonts w:ascii="Arial" w:hAnsi="Arial" w:cs="Arial"/>
          <w:szCs w:val="24"/>
        </w:rPr>
        <w:t xml:space="preserve"> y no constitutiv</w:t>
      </w:r>
      <w:r>
        <w:rPr>
          <w:rFonts w:ascii="Arial" w:hAnsi="Arial" w:cs="Arial"/>
          <w:szCs w:val="24"/>
        </w:rPr>
        <w:t>a</w:t>
      </w:r>
      <w:r w:rsidRPr="00A17123">
        <w:rPr>
          <w:rFonts w:ascii="Arial" w:hAnsi="Arial" w:cs="Arial"/>
          <w:szCs w:val="24"/>
        </w:rPr>
        <w:t xml:space="preserve">, en la medida en que se limita a </w:t>
      </w:r>
      <w:r w:rsidR="00ED1EB1">
        <w:rPr>
          <w:rFonts w:ascii="Arial" w:hAnsi="Arial" w:cs="Arial"/>
          <w:szCs w:val="24"/>
        </w:rPr>
        <w:t>reconocer</w:t>
      </w:r>
      <w:r w:rsidRPr="00A17123">
        <w:rPr>
          <w:rFonts w:ascii="Arial" w:hAnsi="Arial" w:cs="Arial"/>
          <w:szCs w:val="24"/>
        </w:rPr>
        <w:t xml:space="preserve"> la existencia de hechos y actos anteriores a su pro</w:t>
      </w:r>
      <w:r>
        <w:rPr>
          <w:rFonts w:ascii="Arial" w:hAnsi="Arial" w:cs="Arial"/>
          <w:szCs w:val="24"/>
        </w:rPr>
        <w:t>nunciamiento</w:t>
      </w:r>
      <w:r w:rsidR="00ED1EB1">
        <w:rPr>
          <w:rFonts w:ascii="Arial" w:hAnsi="Arial" w:cs="Arial"/>
          <w:szCs w:val="24"/>
        </w:rPr>
        <w:t>,</w:t>
      </w:r>
      <w:r w:rsidRPr="00A17123">
        <w:rPr>
          <w:rFonts w:ascii="Arial" w:hAnsi="Arial" w:cs="Arial"/>
          <w:szCs w:val="24"/>
        </w:rPr>
        <w:t xml:space="preserve"> que dieron nacimiento a consecuencias jurídicas desde su ocurrencia y que en todo caso preexisten</w:t>
      </w:r>
      <w:r>
        <w:rPr>
          <w:rFonts w:ascii="Arial" w:hAnsi="Arial" w:cs="Arial"/>
          <w:szCs w:val="24"/>
        </w:rPr>
        <w:t>tes</w:t>
      </w:r>
      <w:r w:rsidRPr="00A17123">
        <w:rPr>
          <w:rFonts w:ascii="Arial" w:hAnsi="Arial" w:cs="Arial"/>
          <w:szCs w:val="24"/>
        </w:rPr>
        <w:t xml:space="preserve"> a la decisión judicial</w:t>
      </w:r>
      <w:r>
        <w:rPr>
          <w:rFonts w:ascii="Arial" w:hAnsi="Arial" w:cs="Arial"/>
          <w:szCs w:val="24"/>
        </w:rPr>
        <w:t>.</w:t>
      </w:r>
    </w:p>
    <w:p w:rsidR="002F23F0" w:rsidRDefault="002F23F0" w:rsidP="002F23F0">
      <w:pPr>
        <w:tabs>
          <w:tab w:val="left" w:pos="7839"/>
        </w:tabs>
        <w:spacing w:line="276" w:lineRule="auto"/>
        <w:jc w:val="both"/>
        <w:rPr>
          <w:rFonts w:ascii="Arial" w:hAnsi="Arial" w:cs="Arial"/>
          <w:szCs w:val="24"/>
        </w:rPr>
      </w:pPr>
    </w:p>
    <w:p w:rsidR="00E61BF8" w:rsidRDefault="002F23F0" w:rsidP="00F61FAA">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Luego, </w:t>
      </w:r>
      <w:r w:rsidR="009752DB">
        <w:rPr>
          <w:rFonts w:ascii="Arial" w:hAnsi="Arial" w:cs="Arial"/>
          <w:szCs w:val="24"/>
        </w:rPr>
        <w:t xml:space="preserve">las acreencias laborales se entienden causadas según los términos que impone el Código Sustantivo del Trabajo. Así el auxilio de cesantías surge anualmente </w:t>
      </w:r>
      <w:r w:rsidRPr="00376AB0">
        <w:rPr>
          <w:rFonts w:ascii="Arial" w:hAnsi="Arial" w:cs="Arial"/>
          <w:szCs w:val="28"/>
          <w:lang w:val="es-CO"/>
        </w:rPr>
        <w:t>por el respectivo año objeto de liquidación</w:t>
      </w:r>
      <w:r>
        <w:rPr>
          <w:rFonts w:ascii="Arial" w:hAnsi="Arial" w:cs="Arial"/>
          <w:szCs w:val="24"/>
          <w:lang w:val="es-CO"/>
        </w:rPr>
        <w:t>,</w:t>
      </w:r>
      <w:r w:rsidR="009752DB">
        <w:rPr>
          <w:rFonts w:ascii="Arial" w:hAnsi="Arial" w:cs="Arial"/>
          <w:szCs w:val="24"/>
          <w:lang w:val="es-CO"/>
        </w:rPr>
        <w:t xml:space="preserve"> por lo que</w:t>
      </w:r>
      <w:r w:rsidR="00F61FAA">
        <w:rPr>
          <w:rFonts w:ascii="Arial" w:hAnsi="Arial" w:cs="Arial"/>
          <w:szCs w:val="24"/>
          <w:lang w:val="es-CO"/>
        </w:rPr>
        <w:t xml:space="preserve"> la sanción por no consignación de cesantías, </w:t>
      </w:r>
      <w:r w:rsidR="009752DB">
        <w:rPr>
          <w:rFonts w:ascii="Arial" w:hAnsi="Arial" w:cs="Arial"/>
          <w:szCs w:val="24"/>
          <w:lang w:val="es-CO"/>
        </w:rPr>
        <w:t xml:space="preserve">según </w:t>
      </w:r>
      <w:r w:rsidR="00F61FAA">
        <w:rPr>
          <w:rFonts w:ascii="Arial" w:hAnsi="Arial" w:cs="Arial"/>
          <w:color w:val="000000"/>
          <w:szCs w:val="16"/>
          <w:lang w:val="es-ES"/>
        </w:rPr>
        <w:t>la Sala Laboral de la Corte Suprema de Justicia</w:t>
      </w:r>
      <w:r w:rsidR="00F61FAA">
        <w:rPr>
          <w:rStyle w:val="Refdenotaalpie"/>
          <w:rFonts w:ascii="Arial" w:hAnsi="Arial" w:cs="Arial"/>
          <w:color w:val="000000"/>
          <w:szCs w:val="16"/>
          <w:lang w:val="es-ES"/>
        </w:rPr>
        <w:footnoteReference w:id="5"/>
      </w:r>
      <w:r w:rsidR="009752DB">
        <w:rPr>
          <w:rFonts w:ascii="Arial" w:hAnsi="Arial" w:cs="Arial"/>
          <w:color w:val="000000"/>
          <w:szCs w:val="16"/>
          <w:lang w:val="es-ES"/>
        </w:rPr>
        <w:t>, emerge a la vida jurídica, al no cumplirse con la obligación de consignarla el</w:t>
      </w:r>
      <w:r w:rsidR="00F61FAA">
        <w:rPr>
          <w:rFonts w:ascii="Arial" w:hAnsi="Arial" w:cs="Arial"/>
          <w:color w:val="000000"/>
          <w:szCs w:val="16"/>
          <w:lang w:val="es-ES"/>
        </w:rPr>
        <w:t xml:space="preserve"> 15 de febrero de cada anualidad, pues antes de ese día, recae </w:t>
      </w:r>
      <w:r w:rsidR="009752DB">
        <w:rPr>
          <w:rFonts w:ascii="Arial" w:hAnsi="Arial" w:cs="Arial"/>
          <w:color w:val="000000"/>
          <w:szCs w:val="16"/>
          <w:lang w:val="es-ES"/>
        </w:rPr>
        <w:t xml:space="preserve">la obligación del empleador de hacerlo, y que solo va hasta cuando se dé inicio a la sanción moratoria por no pago del artículo 65 </w:t>
      </w:r>
      <w:proofErr w:type="spellStart"/>
      <w:r w:rsidR="009752DB">
        <w:rPr>
          <w:rFonts w:ascii="Arial" w:hAnsi="Arial" w:cs="Arial"/>
          <w:color w:val="000000"/>
          <w:szCs w:val="16"/>
          <w:lang w:val="es-ES"/>
        </w:rPr>
        <w:t>CST</w:t>
      </w:r>
      <w:proofErr w:type="spellEnd"/>
      <w:r w:rsidR="009752DB">
        <w:rPr>
          <w:rFonts w:ascii="Arial" w:hAnsi="Arial" w:cs="Arial"/>
          <w:color w:val="000000"/>
          <w:szCs w:val="16"/>
          <w:lang w:val="es-ES"/>
        </w:rPr>
        <w:t>, al no poder concurrir.</w:t>
      </w:r>
    </w:p>
    <w:p w:rsidR="009752DB" w:rsidRDefault="009752DB" w:rsidP="00F61FAA">
      <w:pPr>
        <w:autoSpaceDE w:val="0"/>
        <w:autoSpaceDN w:val="0"/>
        <w:adjustRightInd w:val="0"/>
        <w:spacing w:line="276" w:lineRule="auto"/>
        <w:jc w:val="both"/>
        <w:rPr>
          <w:rFonts w:ascii="Arial" w:hAnsi="Arial" w:cs="Arial"/>
          <w:color w:val="000000"/>
          <w:szCs w:val="16"/>
          <w:lang w:val="es-ES"/>
        </w:rPr>
      </w:pPr>
    </w:p>
    <w:p w:rsidR="00F61FAA" w:rsidRDefault="00F61FAA" w:rsidP="00F61FA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Entonces, lo esgrimido por la jueza de primera </w:t>
      </w:r>
      <w:r w:rsidRPr="00B34123">
        <w:rPr>
          <w:rFonts w:ascii="Arial" w:hAnsi="Arial" w:cs="Arial"/>
          <w:color w:val="000000"/>
          <w:szCs w:val="16"/>
          <w:lang w:val="es-ES"/>
        </w:rPr>
        <w:t xml:space="preserve">instancia sobre este concepto  resulta acertado, </w:t>
      </w:r>
      <w:r w:rsidR="00D22ACC">
        <w:rPr>
          <w:rFonts w:ascii="Arial" w:hAnsi="Arial" w:cs="Arial"/>
          <w:color w:val="000000"/>
          <w:szCs w:val="16"/>
          <w:lang w:val="es-ES"/>
        </w:rPr>
        <w:t>y toda vez que la mala fe en cuanto se sustituyó por un  contrato de prestación de servicios una relación de índole laboral, hay lugar entonces a despachar</w:t>
      </w:r>
      <w:r w:rsidR="00E61BF8">
        <w:rPr>
          <w:rFonts w:ascii="Arial" w:hAnsi="Arial" w:cs="Arial"/>
          <w:color w:val="000000"/>
          <w:szCs w:val="16"/>
          <w:lang w:val="es-ES"/>
        </w:rPr>
        <w:t xml:space="preserve"> desfavorablemente el recurso en este aspecto.</w:t>
      </w:r>
      <w:r>
        <w:rPr>
          <w:rFonts w:ascii="Arial" w:hAnsi="Arial" w:cs="Arial"/>
          <w:color w:val="000000"/>
          <w:szCs w:val="16"/>
          <w:lang w:val="es-ES"/>
        </w:rPr>
        <w:t xml:space="preserve"> </w:t>
      </w:r>
    </w:p>
    <w:p w:rsidR="00F61FAA" w:rsidRDefault="00F61FAA" w:rsidP="00F61FAA">
      <w:pPr>
        <w:autoSpaceDE w:val="0"/>
        <w:autoSpaceDN w:val="0"/>
        <w:adjustRightInd w:val="0"/>
        <w:spacing w:line="276" w:lineRule="auto"/>
        <w:jc w:val="both"/>
        <w:rPr>
          <w:rFonts w:ascii="Arial" w:hAnsi="Arial" w:cs="Arial"/>
          <w:color w:val="000000"/>
          <w:szCs w:val="16"/>
          <w:lang w:val="es-ES"/>
        </w:rPr>
      </w:pPr>
    </w:p>
    <w:p w:rsidR="00686A7F" w:rsidRDefault="00686A7F" w:rsidP="00686A7F">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686A7F" w:rsidRPr="00195300" w:rsidRDefault="00686A7F" w:rsidP="00686A7F">
      <w:pPr>
        <w:pStyle w:val="Sinespaciado"/>
        <w:spacing w:line="276" w:lineRule="auto"/>
        <w:jc w:val="center"/>
        <w:rPr>
          <w:rFonts w:ascii="Arial" w:hAnsi="Arial" w:cs="Arial"/>
          <w:b/>
          <w:sz w:val="24"/>
          <w:szCs w:val="24"/>
        </w:rPr>
      </w:pPr>
    </w:p>
    <w:p w:rsidR="00686A7F" w:rsidRDefault="00686A7F" w:rsidP="00E61BF8">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la deci</w:t>
      </w:r>
      <w:r w:rsidR="00E61BF8">
        <w:rPr>
          <w:rFonts w:ascii="Arial" w:hAnsi="Arial" w:cs="Arial"/>
          <w:szCs w:val="24"/>
        </w:rPr>
        <w:t xml:space="preserve">sión de primera instancia será confirmada </w:t>
      </w:r>
      <w:r w:rsidR="009752DB">
        <w:rPr>
          <w:rFonts w:ascii="Arial" w:hAnsi="Arial" w:cs="Arial"/>
          <w:szCs w:val="24"/>
        </w:rPr>
        <w:t>en lo que fue motivo de inconformidad.</w:t>
      </w:r>
    </w:p>
    <w:p w:rsidR="00686A7F" w:rsidRDefault="00686A7F" w:rsidP="00686A7F">
      <w:pPr>
        <w:autoSpaceDE w:val="0"/>
        <w:autoSpaceDN w:val="0"/>
        <w:adjustRightInd w:val="0"/>
        <w:spacing w:line="276" w:lineRule="auto"/>
        <w:jc w:val="both"/>
        <w:rPr>
          <w:rFonts w:ascii="Arial" w:hAnsi="Arial" w:cs="Arial"/>
          <w:color w:val="000000"/>
          <w:szCs w:val="24"/>
          <w:lang w:val="es-ES"/>
        </w:rPr>
      </w:pPr>
    </w:p>
    <w:p w:rsidR="00686A7F" w:rsidRPr="00601C0F" w:rsidRDefault="00686A7F" w:rsidP="00686A7F">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 xml:space="preserve">Hay lugar a imponerlas en </w:t>
      </w:r>
      <w:r w:rsidR="00E61BF8">
        <w:rPr>
          <w:rFonts w:ascii="Arial" w:hAnsi="Arial" w:cs="Arial"/>
          <w:szCs w:val="24"/>
        </w:rPr>
        <w:t>esta instancia a cargo de la parte demandada y en favor del demandante</w:t>
      </w:r>
      <w:r>
        <w:rPr>
          <w:rFonts w:ascii="Arial" w:hAnsi="Arial" w:cs="Arial"/>
          <w:szCs w:val="24"/>
        </w:rPr>
        <w:t xml:space="preserve">, al </w:t>
      </w:r>
      <w:r w:rsidR="00E61BF8">
        <w:rPr>
          <w:rFonts w:ascii="Arial" w:hAnsi="Arial" w:cs="Arial"/>
          <w:szCs w:val="24"/>
        </w:rPr>
        <w:t xml:space="preserve">no </w:t>
      </w:r>
      <w:r>
        <w:rPr>
          <w:rFonts w:ascii="Arial" w:hAnsi="Arial" w:cs="Arial"/>
          <w:szCs w:val="24"/>
        </w:rPr>
        <w:t>salir avante el recurso.</w:t>
      </w:r>
    </w:p>
    <w:p w:rsidR="00686A7F" w:rsidRPr="00221FC5" w:rsidRDefault="00686A7F" w:rsidP="00686A7F">
      <w:pPr>
        <w:spacing w:line="276" w:lineRule="auto"/>
        <w:jc w:val="center"/>
        <w:rPr>
          <w:rFonts w:ascii="Arial" w:hAnsi="Arial" w:cs="Arial"/>
          <w:b/>
          <w:szCs w:val="24"/>
        </w:rPr>
      </w:pPr>
    </w:p>
    <w:p w:rsidR="00686A7F" w:rsidRPr="00221FC5" w:rsidRDefault="00686A7F" w:rsidP="00686A7F">
      <w:pPr>
        <w:spacing w:line="276" w:lineRule="auto"/>
        <w:jc w:val="center"/>
        <w:rPr>
          <w:rFonts w:ascii="Arial" w:hAnsi="Arial" w:cs="Arial"/>
          <w:b/>
          <w:szCs w:val="24"/>
        </w:rPr>
      </w:pPr>
      <w:r w:rsidRPr="00221FC5">
        <w:rPr>
          <w:rFonts w:ascii="Arial" w:hAnsi="Arial" w:cs="Arial"/>
          <w:b/>
          <w:szCs w:val="24"/>
        </w:rPr>
        <w:t>DECISIÓN</w:t>
      </w:r>
    </w:p>
    <w:p w:rsidR="00686A7F" w:rsidRPr="00221FC5" w:rsidRDefault="00686A7F" w:rsidP="00686A7F">
      <w:pPr>
        <w:pStyle w:val="Prrafodelista2"/>
        <w:spacing w:after="0"/>
        <w:ind w:left="0"/>
        <w:jc w:val="both"/>
        <w:rPr>
          <w:rFonts w:ascii="Arial" w:hAnsi="Arial" w:cs="Arial"/>
          <w:sz w:val="24"/>
          <w:szCs w:val="24"/>
        </w:rPr>
      </w:pPr>
    </w:p>
    <w:p w:rsidR="00686A7F" w:rsidRPr="00221FC5" w:rsidRDefault="00686A7F" w:rsidP="00686A7F">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686A7F" w:rsidRPr="00221FC5" w:rsidRDefault="00686A7F" w:rsidP="00686A7F">
      <w:pPr>
        <w:pStyle w:val="Prrafodelista2"/>
        <w:spacing w:after="0"/>
        <w:ind w:left="0"/>
        <w:jc w:val="both"/>
        <w:rPr>
          <w:rFonts w:ascii="Arial" w:hAnsi="Arial" w:cs="Arial"/>
          <w:sz w:val="24"/>
          <w:szCs w:val="24"/>
        </w:rPr>
      </w:pPr>
    </w:p>
    <w:p w:rsidR="00686A7F" w:rsidRPr="00221FC5" w:rsidRDefault="00686A7F" w:rsidP="00686A7F">
      <w:pPr>
        <w:spacing w:line="276" w:lineRule="auto"/>
        <w:jc w:val="center"/>
        <w:rPr>
          <w:rFonts w:ascii="Arial" w:hAnsi="Arial" w:cs="Arial"/>
          <w:b/>
          <w:szCs w:val="24"/>
        </w:rPr>
      </w:pPr>
      <w:r w:rsidRPr="00221FC5">
        <w:rPr>
          <w:rFonts w:ascii="Arial" w:hAnsi="Arial" w:cs="Arial"/>
          <w:b/>
          <w:szCs w:val="24"/>
        </w:rPr>
        <w:t>RESUELVE</w:t>
      </w:r>
    </w:p>
    <w:p w:rsidR="00C24021" w:rsidRDefault="00C24021" w:rsidP="00E61BF8">
      <w:pPr>
        <w:spacing w:line="276" w:lineRule="auto"/>
        <w:jc w:val="both"/>
        <w:rPr>
          <w:rFonts w:ascii="Arial" w:hAnsi="Arial" w:cs="Arial"/>
          <w:b/>
          <w:spacing w:val="-2"/>
          <w:szCs w:val="24"/>
        </w:rPr>
      </w:pPr>
    </w:p>
    <w:p w:rsidR="00E61BF8" w:rsidRDefault="00E61BF8" w:rsidP="00E61BF8">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Pr>
          <w:rFonts w:ascii="Arial" w:hAnsi="Arial" w:cs="Arial"/>
          <w:color w:val="000000"/>
          <w:szCs w:val="16"/>
          <w:lang w:val="es-ES"/>
        </w:rPr>
        <w:t>la sentencia proferida el 09-06-2016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Pr>
          <w:rFonts w:ascii="Arial" w:hAnsi="Arial" w:cs="Arial"/>
          <w:szCs w:val="24"/>
        </w:rPr>
        <w:t xml:space="preserve">Quinto </w:t>
      </w:r>
      <w:r w:rsidRPr="00FA188B">
        <w:rPr>
          <w:rFonts w:ascii="Arial" w:hAnsi="Arial" w:cs="Arial"/>
          <w:szCs w:val="24"/>
        </w:rPr>
        <w:t xml:space="preserve">Laboral del Circuito de </w:t>
      </w:r>
      <w:r>
        <w:rPr>
          <w:rFonts w:ascii="Arial" w:hAnsi="Arial" w:cs="Arial"/>
          <w:szCs w:val="24"/>
        </w:rPr>
        <w:t>Pereira</w:t>
      </w:r>
      <w:r w:rsidRPr="00FA188B">
        <w:rPr>
          <w:rFonts w:ascii="Arial" w:hAnsi="Arial" w:cs="Arial"/>
          <w:szCs w:val="24"/>
        </w:rPr>
        <w:t xml:space="preserve">, dentro del proceso 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lastRenderedPageBreak/>
        <w:t xml:space="preserve">Enrique Ardila Díaz </w:t>
      </w:r>
      <w:r w:rsidRPr="003440CA">
        <w:rPr>
          <w:rFonts w:ascii="Arial" w:hAnsi="Arial" w:cs="Arial"/>
          <w:szCs w:val="24"/>
        </w:rPr>
        <w:t>contra</w:t>
      </w:r>
      <w:r>
        <w:rPr>
          <w:rFonts w:ascii="Arial" w:hAnsi="Arial" w:cs="Arial"/>
          <w:szCs w:val="24"/>
        </w:rPr>
        <w:t xml:space="preserve"> la sociedad </w:t>
      </w:r>
      <w:r>
        <w:rPr>
          <w:rFonts w:ascii="Arial" w:hAnsi="Arial" w:cs="Arial"/>
          <w:b/>
          <w:szCs w:val="16"/>
        </w:rPr>
        <w:t xml:space="preserve">Bien Estar Salud BS </w:t>
      </w:r>
      <w:proofErr w:type="spellStart"/>
      <w:r>
        <w:rPr>
          <w:rFonts w:ascii="Arial" w:hAnsi="Arial" w:cs="Arial"/>
          <w:b/>
          <w:szCs w:val="16"/>
        </w:rPr>
        <w:t>SAS</w:t>
      </w:r>
      <w:proofErr w:type="spellEnd"/>
      <w:r>
        <w:rPr>
          <w:rFonts w:ascii="Arial" w:hAnsi="Arial" w:cs="Arial"/>
          <w:b/>
          <w:szCs w:val="16"/>
        </w:rPr>
        <w:t xml:space="preserve">, </w:t>
      </w:r>
      <w:r w:rsidRPr="004F7470">
        <w:rPr>
          <w:rFonts w:ascii="Arial" w:hAnsi="Arial" w:cs="Arial"/>
          <w:szCs w:val="16"/>
        </w:rPr>
        <w:t>por lo expuesto en la parte motiva</w:t>
      </w:r>
      <w:r w:rsidR="009752DB" w:rsidRPr="009752DB">
        <w:rPr>
          <w:rFonts w:ascii="Arial" w:hAnsi="Arial" w:cs="Arial"/>
          <w:szCs w:val="16"/>
        </w:rPr>
        <w:t xml:space="preserve">, en lo que fue motivo de inconformidad, lo demás queda incólume. </w:t>
      </w:r>
    </w:p>
    <w:p w:rsidR="00E61BF8" w:rsidRPr="00FA188B" w:rsidRDefault="00E61BF8" w:rsidP="00E61BF8">
      <w:pPr>
        <w:spacing w:line="276" w:lineRule="auto"/>
        <w:jc w:val="both"/>
        <w:rPr>
          <w:rFonts w:ascii="Arial" w:hAnsi="Arial" w:cs="Arial"/>
          <w:b/>
          <w:color w:val="000000"/>
          <w:szCs w:val="16"/>
          <w:lang w:val="es-ES"/>
        </w:rPr>
      </w:pPr>
    </w:p>
    <w:p w:rsidR="00E61BF8" w:rsidRPr="00FA188B" w:rsidRDefault="00E61BF8" w:rsidP="00E61BF8">
      <w:pPr>
        <w:autoSpaceDE w:val="0"/>
        <w:autoSpaceDN w:val="0"/>
        <w:adjustRightInd w:val="0"/>
        <w:spacing w:line="276" w:lineRule="auto"/>
        <w:jc w:val="both"/>
        <w:rPr>
          <w:rFonts w:ascii="Arial" w:hAnsi="Arial" w:cs="Arial"/>
          <w:szCs w:val="24"/>
          <w:lang w:val="es-ES"/>
        </w:rPr>
      </w:pPr>
      <w:r>
        <w:rPr>
          <w:rFonts w:ascii="Arial" w:hAnsi="Arial" w:cs="Arial"/>
          <w:b/>
          <w:color w:val="000000"/>
          <w:szCs w:val="16"/>
          <w:lang w:val="es-ES"/>
        </w:rPr>
        <w:t xml:space="preserve">SEGUNDO: </w:t>
      </w:r>
      <w:r w:rsidRPr="000F0CDC">
        <w:rPr>
          <w:rFonts w:ascii="Arial" w:hAnsi="Arial" w:cs="Arial"/>
          <w:color w:val="000000"/>
          <w:szCs w:val="16"/>
          <w:lang w:val="es-ES"/>
        </w:rPr>
        <w:t>C</w:t>
      </w:r>
      <w:r>
        <w:rPr>
          <w:rFonts w:ascii="Arial" w:hAnsi="Arial" w:cs="Arial"/>
          <w:color w:val="000000"/>
          <w:szCs w:val="16"/>
          <w:lang w:val="es-ES"/>
        </w:rPr>
        <w:t>ostas</w:t>
      </w:r>
      <w:r w:rsidRPr="00D617A7">
        <w:rPr>
          <w:rFonts w:ascii="Arial" w:hAnsi="Arial" w:cs="Arial"/>
          <w:szCs w:val="28"/>
          <w:lang w:eastAsia="en-US"/>
        </w:rPr>
        <w:t xml:space="preserve"> en esta instancia</w:t>
      </w:r>
      <w:r>
        <w:rPr>
          <w:rFonts w:ascii="Arial" w:hAnsi="Arial" w:cs="Arial"/>
          <w:szCs w:val="28"/>
          <w:lang w:eastAsia="en-US"/>
        </w:rPr>
        <w:t xml:space="preserve"> a cargo de la demandada en favor de la demandante.</w:t>
      </w:r>
    </w:p>
    <w:p w:rsidR="00E61BF8" w:rsidRDefault="00E61BF8" w:rsidP="00E61BF8">
      <w:pPr>
        <w:autoSpaceDE w:val="0"/>
        <w:autoSpaceDN w:val="0"/>
        <w:adjustRightInd w:val="0"/>
        <w:spacing w:line="276" w:lineRule="auto"/>
        <w:jc w:val="both"/>
        <w:rPr>
          <w:rFonts w:ascii="Arial" w:hAnsi="Arial" w:cs="Arial"/>
          <w:szCs w:val="24"/>
          <w:lang w:val="es-ES"/>
        </w:rPr>
      </w:pPr>
    </w:p>
    <w:p w:rsidR="00E61BF8" w:rsidRDefault="00E61BF8" w:rsidP="00E61BF8">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61BF8" w:rsidRPr="00FA188B" w:rsidRDefault="00E61BF8" w:rsidP="00E61BF8">
      <w:pPr>
        <w:autoSpaceDE w:val="0"/>
        <w:autoSpaceDN w:val="0"/>
        <w:adjustRightInd w:val="0"/>
        <w:spacing w:line="276" w:lineRule="auto"/>
        <w:jc w:val="both"/>
        <w:rPr>
          <w:rFonts w:ascii="Arial" w:hAnsi="Arial" w:cs="Arial"/>
          <w:szCs w:val="24"/>
          <w:lang w:val="es-ES"/>
        </w:rPr>
      </w:pPr>
    </w:p>
    <w:p w:rsidR="00E61BF8" w:rsidRPr="00FA188B" w:rsidRDefault="00E61BF8" w:rsidP="00E61BF8">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E61BF8" w:rsidRPr="00FA188B" w:rsidRDefault="00E61BF8" w:rsidP="00E61BF8">
      <w:pPr>
        <w:widowControl w:val="0"/>
        <w:autoSpaceDE w:val="0"/>
        <w:autoSpaceDN w:val="0"/>
        <w:adjustRightInd w:val="0"/>
        <w:spacing w:line="276" w:lineRule="auto"/>
        <w:contextualSpacing/>
        <w:jc w:val="both"/>
        <w:rPr>
          <w:rFonts w:ascii="Arial" w:hAnsi="Arial" w:cs="Arial"/>
          <w:szCs w:val="24"/>
        </w:rPr>
      </w:pPr>
    </w:p>
    <w:p w:rsidR="00E61BF8" w:rsidRPr="00FA188B" w:rsidRDefault="00231FC7" w:rsidP="00E61BF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Quienes integran la Sala el día de hoy por el impedimento del doctor Julio Cesar Salazar Muñoz, </w:t>
      </w:r>
    </w:p>
    <w:p w:rsidR="00686A7F" w:rsidRPr="00221FC5" w:rsidRDefault="00686A7F" w:rsidP="00686A7F">
      <w:pPr>
        <w:pStyle w:val="Sinespaciado"/>
        <w:spacing w:line="276" w:lineRule="auto"/>
        <w:rPr>
          <w:rFonts w:ascii="Arial" w:hAnsi="Arial" w:cs="Arial"/>
          <w:sz w:val="24"/>
          <w:szCs w:val="24"/>
        </w:rPr>
      </w:pPr>
    </w:p>
    <w:p w:rsidR="00686A7F" w:rsidRPr="00221FC5" w:rsidRDefault="00686A7F" w:rsidP="00686A7F">
      <w:pPr>
        <w:pStyle w:val="Sinespaciado"/>
        <w:spacing w:line="276" w:lineRule="auto"/>
        <w:rPr>
          <w:rFonts w:ascii="Arial" w:hAnsi="Arial" w:cs="Arial"/>
          <w:sz w:val="24"/>
          <w:szCs w:val="24"/>
        </w:rPr>
      </w:pPr>
    </w:p>
    <w:p w:rsidR="00686A7F" w:rsidRPr="00221FC5" w:rsidRDefault="00686A7F" w:rsidP="00686A7F">
      <w:pPr>
        <w:pStyle w:val="Sinespaciado"/>
        <w:spacing w:line="276" w:lineRule="auto"/>
        <w:jc w:val="center"/>
        <w:rPr>
          <w:rFonts w:ascii="Arial" w:hAnsi="Arial" w:cs="Arial"/>
          <w:b/>
          <w:sz w:val="24"/>
          <w:szCs w:val="24"/>
          <w:lang w:val="es-ES"/>
        </w:rPr>
      </w:pPr>
    </w:p>
    <w:p w:rsidR="00686A7F" w:rsidRPr="00221FC5" w:rsidRDefault="00686A7F" w:rsidP="00686A7F">
      <w:pPr>
        <w:pStyle w:val="Sinespaciado"/>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686A7F" w:rsidRPr="00221FC5" w:rsidRDefault="00686A7F" w:rsidP="00686A7F">
      <w:pPr>
        <w:pStyle w:val="Sinespaciado"/>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686A7F" w:rsidRPr="00221FC5" w:rsidRDefault="00686A7F" w:rsidP="00686A7F">
      <w:pPr>
        <w:spacing w:line="276" w:lineRule="auto"/>
        <w:jc w:val="both"/>
        <w:rPr>
          <w:rFonts w:ascii="Arial" w:hAnsi="Arial" w:cs="Arial"/>
          <w:b/>
          <w:bCs/>
          <w:iCs/>
          <w:szCs w:val="24"/>
          <w:lang w:val="es-ES"/>
        </w:rPr>
      </w:pPr>
    </w:p>
    <w:p w:rsidR="00686A7F" w:rsidRPr="00221FC5" w:rsidRDefault="00686A7F" w:rsidP="00686A7F">
      <w:pPr>
        <w:spacing w:line="276" w:lineRule="auto"/>
        <w:jc w:val="both"/>
        <w:rPr>
          <w:rFonts w:ascii="Arial" w:hAnsi="Arial" w:cs="Arial"/>
          <w:b/>
          <w:bCs/>
          <w:iCs/>
          <w:szCs w:val="24"/>
          <w:lang w:val="es-ES"/>
        </w:rPr>
      </w:pPr>
    </w:p>
    <w:p w:rsidR="00686A7F" w:rsidRPr="00221FC5" w:rsidRDefault="00686A7F" w:rsidP="00686A7F">
      <w:pPr>
        <w:spacing w:line="276" w:lineRule="auto"/>
        <w:jc w:val="both"/>
        <w:rPr>
          <w:rFonts w:ascii="Arial" w:hAnsi="Arial" w:cs="Arial"/>
          <w:b/>
          <w:bCs/>
          <w:iCs/>
          <w:szCs w:val="24"/>
          <w:lang w:val="es-ES"/>
        </w:rPr>
      </w:pPr>
    </w:p>
    <w:p w:rsidR="00686A7F" w:rsidRPr="00221FC5" w:rsidRDefault="00231FC7" w:rsidP="00686A7F">
      <w:pPr>
        <w:spacing w:line="276" w:lineRule="auto"/>
        <w:jc w:val="both"/>
        <w:rPr>
          <w:rFonts w:ascii="Arial" w:hAnsi="Arial" w:cs="Arial"/>
          <w:szCs w:val="24"/>
          <w:lang w:val="es-ES"/>
        </w:rPr>
      </w:pPr>
      <w:r>
        <w:rPr>
          <w:rFonts w:ascii="Arial" w:hAnsi="Arial" w:cs="Arial"/>
          <w:b/>
          <w:bCs/>
          <w:iCs/>
          <w:szCs w:val="24"/>
          <w:lang w:val="es-ES"/>
        </w:rPr>
        <w:t>FRANCISCO JAVIER TAMAYO TABARES</w:t>
      </w:r>
      <w:r>
        <w:rPr>
          <w:rFonts w:ascii="Arial" w:hAnsi="Arial" w:cs="Arial"/>
          <w:szCs w:val="24"/>
          <w:lang w:val="es-ES"/>
        </w:rPr>
        <w:tab/>
      </w:r>
      <w:r w:rsidR="00686A7F" w:rsidRPr="00221FC5">
        <w:rPr>
          <w:rFonts w:ascii="Arial" w:hAnsi="Arial" w:cs="Arial"/>
          <w:b/>
          <w:bCs/>
          <w:iCs/>
          <w:szCs w:val="24"/>
          <w:lang w:val="es-ES"/>
        </w:rPr>
        <w:t xml:space="preserve">ANA LUCÍA CAICEDO CALDERÓN                      </w:t>
      </w:r>
    </w:p>
    <w:p w:rsidR="00686A7F" w:rsidRPr="00221FC5" w:rsidRDefault="00686A7F" w:rsidP="00686A7F">
      <w:pPr>
        <w:spacing w:line="276" w:lineRule="auto"/>
        <w:jc w:val="both"/>
        <w:rPr>
          <w:rFonts w:ascii="Arial" w:hAnsi="Arial" w:cs="Arial"/>
          <w:szCs w:val="24"/>
          <w:lang w:val="es-ES"/>
        </w:rPr>
      </w:pPr>
      <w:r w:rsidRPr="00221FC5">
        <w:rPr>
          <w:rFonts w:ascii="Arial" w:hAnsi="Arial" w:cs="Arial"/>
          <w:szCs w:val="24"/>
          <w:lang w:val="es-ES"/>
        </w:rPr>
        <w:t xml:space="preserve">                   Magistrado                            </w:t>
      </w:r>
      <w:r w:rsidR="00231FC7">
        <w:rPr>
          <w:rFonts w:ascii="Arial" w:hAnsi="Arial" w:cs="Arial"/>
          <w:szCs w:val="24"/>
          <w:lang w:val="es-ES"/>
        </w:rPr>
        <w:t xml:space="preserve">                               </w:t>
      </w:r>
      <w:r w:rsidRPr="00221FC5">
        <w:rPr>
          <w:rFonts w:ascii="Arial" w:hAnsi="Arial" w:cs="Arial"/>
          <w:szCs w:val="24"/>
          <w:lang w:val="es-ES"/>
        </w:rPr>
        <w:t xml:space="preserve">Magistrada               </w:t>
      </w:r>
    </w:p>
    <w:p w:rsidR="00686A7F" w:rsidRPr="00221FC5" w:rsidRDefault="00686A7F" w:rsidP="00686A7F">
      <w:pPr>
        <w:spacing w:line="276" w:lineRule="auto"/>
        <w:jc w:val="both"/>
        <w:rPr>
          <w:rFonts w:ascii="Arial" w:hAnsi="Arial" w:cs="Arial"/>
          <w:bCs/>
          <w:iCs/>
          <w:szCs w:val="24"/>
          <w:lang w:val="es-ES"/>
        </w:rPr>
      </w:pPr>
      <w:r w:rsidRPr="00221FC5">
        <w:rPr>
          <w:rFonts w:ascii="Arial" w:hAnsi="Arial" w:cs="Arial"/>
          <w:bCs/>
          <w:iCs/>
          <w:szCs w:val="24"/>
          <w:lang w:val="es-ES"/>
        </w:rPr>
        <w:t xml:space="preserve">  </w:t>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r>
      <w:r w:rsidRPr="00221FC5">
        <w:rPr>
          <w:rFonts w:ascii="Arial" w:hAnsi="Arial" w:cs="Arial"/>
          <w:bCs/>
          <w:iCs/>
          <w:szCs w:val="24"/>
          <w:lang w:val="es-ES"/>
        </w:rPr>
        <w:tab/>
        <w:t xml:space="preserve">         </w:t>
      </w:r>
    </w:p>
    <w:p w:rsidR="00686A7F" w:rsidRDefault="00686A7F" w:rsidP="00686A7F">
      <w:pPr>
        <w:spacing w:line="276" w:lineRule="auto"/>
        <w:jc w:val="both"/>
        <w:rPr>
          <w:rFonts w:ascii="Arial" w:hAnsi="Arial" w:cs="Arial"/>
          <w:szCs w:val="24"/>
        </w:rPr>
      </w:pPr>
    </w:p>
    <w:p w:rsidR="00686A7F" w:rsidRDefault="00686A7F" w:rsidP="00686A7F">
      <w:pPr>
        <w:spacing w:line="276" w:lineRule="auto"/>
        <w:jc w:val="both"/>
        <w:rPr>
          <w:rFonts w:ascii="Arial" w:hAnsi="Arial" w:cs="Arial"/>
          <w:szCs w:val="24"/>
        </w:rPr>
      </w:pPr>
    </w:p>
    <w:p w:rsidR="005B2B0B" w:rsidRDefault="005B2B0B" w:rsidP="00FA188B">
      <w:pPr>
        <w:spacing w:line="276" w:lineRule="auto"/>
        <w:rPr>
          <w:rFonts w:ascii="Arial" w:eastAsiaTheme="minorHAnsi" w:hAnsi="Arial" w:cs="Arial"/>
          <w:szCs w:val="24"/>
          <w:lang w:eastAsia="en-US"/>
        </w:rPr>
      </w:pPr>
    </w:p>
    <w:p w:rsidR="005B2B0B" w:rsidRDefault="005B2B0B" w:rsidP="00FA188B">
      <w:pPr>
        <w:spacing w:line="276" w:lineRule="auto"/>
        <w:rPr>
          <w:rFonts w:ascii="Arial" w:eastAsiaTheme="minorHAnsi" w:hAnsi="Arial" w:cs="Arial"/>
          <w:szCs w:val="24"/>
          <w:lang w:eastAsia="en-US"/>
        </w:rPr>
      </w:pPr>
    </w:p>
    <w:sectPr w:rsidR="005B2B0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C0" w:rsidRDefault="00265DC0" w:rsidP="00226D5F">
      <w:r>
        <w:separator/>
      </w:r>
    </w:p>
  </w:endnote>
  <w:endnote w:type="continuationSeparator" w:id="0">
    <w:p w:rsidR="00265DC0" w:rsidRDefault="00265DC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9D" w:rsidRDefault="00397D9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7D9D" w:rsidRDefault="00397D9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9D" w:rsidRDefault="00397D9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7DDA">
      <w:rPr>
        <w:rStyle w:val="Nmerodepgina"/>
        <w:noProof/>
      </w:rPr>
      <w:t>10</w:t>
    </w:r>
    <w:r>
      <w:rPr>
        <w:rStyle w:val="Nmerodepgina"/>
      </w:rPr>
      <w:fldChar w:fldCharType="end"/>
    </w:r>
  </w:p>
  <w:p w:rsidR="00397D9D" w:rsidRDefault="00397D9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C0" w:rsidRDefault="00265DC0" w:rsidP="00226D5F">
      <w:r>
        <w:separator/>
      </w:r>
    </w:p>
  </w:footnote>
  <w:footnote w:type="continuationSeparator" w:id="0">
    <w:p w:rsidR="00265DC0" w:rsidRDefault="00265DC0" w:rsidP="00226D5F">
      <w:r>
        <w:continuationSeparator/>
      </w:r>
    </w:p>
  </w:footnote>
  <w:footnote w:id="1">
    <w:p w:rsidR="00397D9D" w:rsidRPr="00EC6BCF" w:rsidRDefault="00397D9D" w:rsidP="00686A7F">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397D9D" w:rsidRPr="001362A2" w:rsidRDefault="00397D9D" w:rsidP="00686A7F">
      <w:pPr>
        <w:pStyle w:val="Textonotapie"/>
        <w:rPr>
          <w:lang w:val="es-AR"/>
        </w:rPr>
      </w:pPr>
      <w:r>
        <w:rPr>
          <w:rStyle w:val="Refdenotaalpie"/>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D85080" w:rsidRPr="00D85080" w:rsidRDefault="00D85080" w:rsidP="00D85080">
      <w:pPr>
        <w:pStyle w:val="Textonotapie"/>
        <w:jc w:val="both"/>
        <w:rPr>
          <w:rFonts w:ascii="Arial" w:hAnsi="Arial" w:cs="Arial"/>
          <w:lang w:val="es-CO"/>
        </w:rPr>
      </w:pPr>
      <w:r w:rsidRPr="00D85080">
        <w:rPr>
          <w:rStyle w:val="Refdenotaalpie"/>
          <w:rFonts w:ascii="Arial" w:hAnsi="Arial" w:cs="Arial"/>
          <w:sz w:val="18"/>
        </w:rPr>
        <w:footnoteRef/>
      </w:r>
      <w:r w:rsidRPr="00D85080">
        <w:rPr>
          <w:rFonts w:ascii="Arial" w:hAnsi="Arial" w:cs="Arial"/>
          <w:sz w:val="18"/>
        </w:rPr>
        <w:t xml:space="preserve"> CORTE SUPREMA DE JUSTICIA. Sala de Casación laboral. Sentencia de </w:t>
      </w:r>
      <w:r>
        <w:rPr>
          <w:rFonts w:ascii="Arial" w:hAnsi="Arial" w:cs="Arial"/>
          <w:sz w:val="18"/>
        </w:rPr>
        <w:t xml:space="preserve">26-10-2016. Radicado 46704. </w:t>
      </w:r>
      <w:proofErr w:type="spellStart"/>
      <w:r>
        <w:rPr>
          <w:rFonts w:ascii="Arial" w:hAnsi="Arial" w:cs="Arial"/>
          <w:sz w:val="18"/>
        </w:rPr>
        <w:t>M.P</w:t>
      </w:r>
      <w:proofErr w:type="spellEnd"/>
      <w:r>
        <w:rPr>
          <w:rFonts w:ascii="Arial" w:hAnsi="Arial" w:cs="Arial"/>
          <w:sz w:val="18"/>
        </w:rPr>
        <w:t xml:space="preserve">. Gerardo Botero Zuluaga. </w:t>
      </w:r>
    </w:p>
  </w:footnote>
  <w:footnote w:id="4">
    <w:p w:rsidR="00AC753C" w:rsidRPr="00D85080" w:rsidRDefault="00AC753C" w:rsidP="00AC753C">
      <w:pPr>
        <w:pStyle w:val="Textonotapie"/>
        <w:jc w:val="both"/>
        <w:rPr>
          <w:rFonts w:ascii="Arial" w:hAnsi="Arial" w:cs="Arial"/>
          <w:lang w:val="es-CO"/>
        </w:rPr>
      </w:pPr>
      <w:r w:rsidRPr="00D85080">
        <w:rPr>
          <w:rStyle w:val="Refdenotaalpie"/>
          <w:rFonts w:ascii="Arial" w:hAnsi="Arial" w:cs="Arial"/>
          <w:sz w:val="18"/>
        </w:rPr>
        <w:footnoteRef/>
      </w:r>
      <w:r w:rsidRPr="00D85080">
        <w:rPr>
          <w:rFonts w:ascii="Arial" w:hAnsi="Arial" w:cs="Arial"/>
          <w:sz w:val="18"/>
        </w:rPr>
        <w:t xml:space="preserve"> </w:t>
      </w:r>
      <w:r w:rsidRPr="00D85080">
        <w:rPr>
          <w:rFonts w:ascii="Arial" w:hAnsi="Arial" w:cs="Arial"/>
          <w:i/>
          <w:sz w:val="18"/>
          <w:lang w:val="es-CO"/>
        </w:rPr>
        <w:t>Ibídem.</w:t>
      </w:r>
    </w:p>
  </w:footnote>
  <w:footnote w:id="5">
    <w:p w:rsidR="00F61FAA" w:rsidRPr="007F60B2" w:rsidRDefault="00F61FAA" w:rsidP="00F61FAA">
      <w:pPr>
        <w:pStyle w:val="Textonotapie"/>
        <w:jc w:val="both"/>
        <w:rPr>
          <w:rFonts w:ascii="Arial" w:hAnsi="Arial" w:cs="Arial"/>
          <w:sz w:val="18"/>
          <w:szCs w:val="18"/>
          <w:lang w:val="es-CO"/>
        </w:rPr>
      </w:pPr>
      <w:r w:rsidRPr="007F60B2">
        <w:rPr>
          <w:rStyle w:val="Refdenotaalpie"/>
          <w:rFonts w:ascii="Arial" w:hAnsi="Arial" w:cs="Arial"/>
          <w:sz w:val="18"/>
          <w:szCs w:val="18"/>
        </w:rPr>
        <w:footnoteRef/>
      </w:r>
      <w:r w:rsidRPr="007F60B2">
        <w:rPr>
          <w:rFonts w:ascii="Arial" w:hAnsi="Arial" w:cs="Arial"/>
          <w:sz w:val="18"/>
          <w:szCs w:val="18"/>
        </w:rPr>
        <w:t xml:space="preserve"> </w:t>
      </w:r>
      <w:r>
        <w:rPr>
          <w:rFonts w:ascii="Arial" w:hAnsi="Arial" w:cs="Arial"/>
          <w:color w:val="000000"/>
          <w:sz w:val="18"/>
          <w:szCs w:val="18"/>
          <w:lang w:val="es-ES"/>
        </w:rPr>
        <w:t>Sentencia del 01-02-2011. Radicación 35603</w:t>
      </w:r>
      <w:r w:rsidRPr="007F60B2">
        <w:rPr>
          <w:rFonts w:ascii="Arial" w:hAnsi="Arial" w:cs="Arial"/>
          <w:color w:val="000000"/>
          <w:sz w:val="18"/>
          <w:szCs w:val="18"/>
          <w:lang w:val="es-ES"/>
        </w:rPr>
        <w:t xml:space="preserve">. </w:t>
      </w:r>
      <w:proofErr w:type="spellStart"/>
      <w:r w:rsidRPr="007F60B2">
        <w:rPr>
          <w:rFonts w:ascii="Arial" w:hAnsi="Arial" w:cs="Arial"/>
          <w:color w:val="000000"/>
          <w:sz w:val="18"/>
          <w:szCs w:val="18"/>
          <w:lang w:val="es-ES"/>
        </w:rPr>
        <w:t>M.P</w:t>
      </w:r>
      <w:proofErr w:type="spellEnd"/>
      <w:r w:rsidRPr="007F60B2">
        <w:rPr>
          <w:rFonts w:ascii="Arial" w:hAnsi="Arial" w:cs="Arial"/>
          <w:color w:val="000000"/>
          <w:sz w:val="18"/>
          <w:szCs w:val="18"/>
          <w:lang w:val="es-ES"/>
        </w:rPr>
        <w:t xml:space="preserve">. </w:t>
      </w:r>
      <w:r>
        <w:rPr>
          <w:rFonts w:ascii="Arial" w:hAnsi="Arial" w:cs="Arial"/>
          <w:color w:val="000000"/>
          <w:sz w:val="18"/>
          <w:szCs w:val="18"/>
          <w:lang w:val="es-ES"/>
        </w:rPr>
        <w:t xml:space="preserve">Luis Gabriel Miranda </w:t>
      </w:r>
      <w:proofErr w:type="spellStart"/>
      <w:r>
        <w:rPr>
          <w:rFonts w:ascii="Arial" w:hAnsi="Arial" w:cs="Arial"/>
          <w:color w:val="000000"/>
          <w:sz w:val="18"/>
          <w:szCs w:val="18"/>
          <w:lang w:val="es-ES"/>
        </w:rPr>
        <w:t>Buelvas</w:t>
      </w:r>
      <w:proofErr w:type="spellEnd"/>
      <w:r>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9D" w:rsidRPr="00174E3F" w:rsidRDefault="00397D9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97D9D" w:rsidRPr="00174E3F" w:rsidRDefault="00397D9D" w:rsidP="00174E3F">
    <w:pPr>
      <w:pStyle w:val="Encabezado"/>
      <w:jc w:val="center"/>
      <w:rPr>
        <w:rFonts w:ascii="Arial" w:hAnsi="Arial" w:cs="Arial"/>
        <w:sz w:val="18"/>
        <w:szCs w:val="18"/>
      </w:rPr>
    </w:pPr>
    <w:r>
      <w:rPr>
        <w:rFonts w:ascii="Arial" w:hAnsi="Arial" w:cs="Arial"/>
        <w:sz w:val="18"/>
        <w:szCs w:val="18"/>
      </w:rPr>
      <w:t>66001-31-05-005-2015-00314</w:t>
    </w:r>
    <w:r w:rsidRPr="00174E3F">
      <w:rPr>
        <w:rFonts w:ascii="Arial" w:hAnsi="Arial" w:cs="Arial"/>
        <w:sz w:val="18"/>
        <w:szCs w:val="18"/>
      </w:rPr>
      <w:t>-01</w:t>
    </w:r>
  </w:p>
  <w:p w:rsidR="00397D9D" w:rsidRPr="00174E3F" w:rsidRDefault="00397D9D" w:rsidP="00174E3F">
    <w:pPr>
      <w:pStyle w:val="Encabezado"/>
      <w:jc w:val="center"/>
      <w:rPr>
        <w:rFonts w:ascii="Arial" w:hAnsi="Arial" w:cs="Arial"/>
        <w:sz w:val="18"/>
        <w:szCs w:val="18"/>
      </w:rPr>
    </w:pPr>
    <w:r>
      <w:rPr>
        <w:rFonts w:ascii="Arial" w:hAnsi="Arial" w:cs="Arial"/>
        <w:sz w:val="18"/>
        <w:szCs w:val="18"/>
      </w:rPr>
      <w:t xml:space="preserve">Enrique Ardila Díaz vs Bien Estar Salud BS </w:t>
    </w:r>
    <w:proofErr w:type="spellStart"/>
    <w:r>
      <w:rPr>
        <w:rFonts w:ascii="Arial" w:hAnsi="Arial" w:cs="Arial"/>
        <w:sz w:val="18"/>
        <w:szCs w:val="18"/>
      </w:rPr>
      <w:t>SAS</w:t>
    </w:r>
    <w:proofErr w:type="spellEnd"/>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506E74"/>
    <w:multiLevelType w:val="hybridMultilevel"/>
    <w:tmpl w:val="E29ACE30"/>
    <w:lvl w:ilvl="0" w:tplc="E6D634D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59D"/>
    <w:rsid w:val="00037BDC"/>
    <w:rsid w:val="00040E9A"/>
    <w:rsid w:val="000424E5"/>
    <w:rsid w:val="000429E7"/>
    <w:rsid w:val="00042E6B"/>
    <w:rsid w:val="00045336"/>
    <w:rsid w:val="000458DC"/>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6112"/>
    <w:rsid w:val="00067CC0"/>
    <w:rsid w:val="000717AD"/>
    <w:rsid w:val="00072B10"/>
    <w:rsid w:val="00073B78"/>
    <w:rsid w:val="00074ED6"/>
    <w:rsid w:val="000757B2"/>
    <w:rsid w:val="000760DA"/>
    <w:rsid w:val="000764CA"/>
    <w:rsid w:val="00076A36"/>
    <w:rsid w:val="00077DDA"/>
    <w:rsid w:val="00080570"/>
    <w:rsid w:val="00081200"/>
    <w:rsid w:val="00082409"/>
    <w:rsid w:val="00082AEB"/>
    <w:rsid w:val="00083BE6"/>
    <w:rsid w:val="0009135B"/>
    <w:rsid w:val="000922D0"/>
    <w:rsid w:val="000939B1"/>
    <w:rsid w:val="00094A3E"/>
    <w:rsid w:val="00094B4D"/>
    <w:rsid w:val="00095AFA"/>
    <w:rsid w:val="0009656A"/>
    <w:rsid w:val="00096F22"/>
    <w:rsid w:val="000A0338"/>
    <w:rsid w:val="000A1CC0"/>
    <w:rsid w:val="000A397D"/>
    <w:rsid w:val="000A4845"/>
    <w:rsid w:val="000A69EB"/>
    <w:rsid w:val="000A6A53"/>
    <w:rsid w:val="000A7714"/>
    <w:rsid w:val="000B0CA6"/>
    <w:rsid w:val="000B140F"/>
    <w:rsid w:val="000B34D9"/>
    <w:rsid w:val="000B3CA3"/>
    <w:rsid w:val="000B67F1"/>
    <w:rsid w:val="000C08B1"/>
    <w:rsid w:val="000C0A51"/>
    <w:rsid w:val="000C1CC1"/>
    <w:rsid w:val="000C46E7"/>
    <w:rsid w:val="000C558E"/>
    <w:rsid w:val="000C5FAB"/>
    <w:rsid w:val="000C7314"/>
    <w:rsid w:val="000D1932"/>
    <w:rsid w:val="000D1E6D"/>
    <w:rsid w:val="000D2358"/>
    <w:rsid w:val="000D258E"/>
    <w:rsid w:val="000D3E81"/>
    <w:rsid w:val="000D47C9"/>
    <w:rsid w:val="000D7145"/>
    <w:rsid w:val="000D7EB1"/>
    <w:rsid w:val="000E0E4E"/>
    <w:rsid w:val="000E1F97"/>
    <w:rsid w:val="000E2531"/>
    <w:rsid w:val="000E3C92"/>
    <w:rsid w:val="000E428D"/>
    <w:rsid w:val="000E4B70"/>
    <w:rsid w:val="000E66FA"/>
    <w:rsid w:val="000E70EB"/>
    <w:rsid w:val="000E739C"/>
    <w:rsid w:val="000E7F42"/>
    <w:rsid w:val="000F00F2"/>
    <w:rsid w:val="000F0C76"/>
    <w:rsid w:val="000F0CDC"/>
    <w:rsid w:val="000F1C23"/>
    <w:rsid w:val="000F2120"/>
    <w:rsid w:val="000F358E"/>
    <w:rsid w:val="000F3919"/>
    <w:rsid w:val="000F44F4"/>
    <w:rsid w:val="000F4711"/>
    <w:rsid w:val="000F4BB6"/>
    <w:rsid w:val="000F5775"/>
    <w:rsid w:val="000F60CF"/>
    <w:rsid w:val="000F68F8"/>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D64"/>
    <w:rsid w:val="00116F4E"/>
    <w:rsid w:val="00117D87"/>
    <w:rsid w:val="00117EF1"/>
    <w:rsid w:val="00120F29"/>
    <w:rsid w:val="00121188"/>
    <w:rsid w:val="0012145E"/>
    <w:rsid w:val="001225D6"/>
    <w:rsid w:val="00122A57"/>
    <w:rsid w:val="001238FE"/>
    <w:rsid w:val="001258CA"/>
    <w:rsid w:val="001262CB"/>
    <w:rsid w:val="00127390"/>
    <w:rsid w:val="00127AE7"/>
    <w:rsid w:val="00130343"/>
    <w:rsid w:val="00131426"/>
    <w:rsid w:val="00133FE3"/>
    <w:rsid w:val="00134393"/>
    <w:rsid w:val="00134705"/>
    <w:rsid w:val="00134BB6"/>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23D"/>
    <w:rsid w:val="00151A72"/>
    <w:rsid w:val="00154279"/>
    <w:rsid w:val="001548B3"/>
    <w:rsid w:val="001553BA"/>
    <w:rsid w:val="001557C9"/>
    <w:rsid w:val="00155DC7"/>
    <w:rsid w:val="00156B5B"/>
    <w:rsid w:val="00157850"/>
    <w:rsid w:val="00157B15"/>
    <w:rsid w:val="0016208E"/>
    <w:rsid w:val="001622C3"/>
    <w:rsid w:val="00163015"/>
    <w:rsid w:val="001631E1"/>
    <w:rsid w:val="00163804"/>
    <w:rsid w:val="001646CA"/>
    <w:rsid w:val="0016509C"/>
    <w:rsid w:val="001667FB"/>
    <w:rsid w:val="00167322"/>
    <w:rsid w:val="00171688"/>
    <w:rsid w:val="00171818"/>
    <w:rsid w:val="0017198D"/>
    <w:rsid w:val="00171C56"/>
    <w:rsid w:val="00172834"/>
    <w:rsid w:val="00173C79"/>
    <w:rsid w:val="001743DC"/>
    <w:rsid w:val="00174700"/>
    <w:rsid w:val="001747B5"/>
    <w:rsid w:val="00174910"/>
    <w:rsid w:val="00174B73"/>
    <w:rsid w:val="00174E3F"/>
    <w:rsid w:val="001751D4"/>
    <w:rsid w:val="00175389"/>
    <w:rsid w:val="00177F0B"/>
    <w:rsid w:val="00180377"/>
    <w:rsid w:val="001816B4"/>
    <w:rsid w:val="00182241"/>
    <w:rsid w:val="00182337"/>
    <w:rsid w:val="00182F3C"/>
    <w:rsid w:val="00183477"/>
    <w:rsid w:val="0018453C"/>
    <w:rsid w:val="001857C9"/>
    <w:rsid w:val="0018653F"/>
    <w:rsid w:val="001911FE"/>
    <w:rsid w:val="00191202"/>
    <w:rsid w:val="001915B3"/>
    <w:rsid w:val="00193C74"/>
    <w:rsid w:val="00194FFF"/>
    <w:rsid w:val="0019560C"/>
    <w:rsid w:val="0019589A"/>
    <w:rsid w:val="00197335"/>
    <w:rsid w:val="001A08A5"/>
    <w:rsid w:val="001A38F4"/>
    <w:rsid w:val="001A436A"/>
    <w:rsid w:val="001A4D21"/>
    <w:rsid w:val="001B03FA"/>
    <w:rsid w:val="001B10E6"/>
    <w:rsid w:val="001B2BB0"/>
    <w:rsid w:val="001B4239"/>
    <w:rsid w:val="001B5EBD"/>
    <w:rsid w:val="001B5F10"/>
    <w:rsid w:val="001B6C79"/>
    <w:rsid w:val="001B7AE1"/>
    <w:rsid w:val="001C18FC"/>
    <w:rsid w:val="001C1A21"/>
    <w:rsid w:val="001C202B"/>
    <w:rsid w:val="001C20AD"/>
    <w:rsid w:val="001C2D4B"/>
    <w:rsid w:val="001C2DE0"/>
    <w:rsid w:val="001C3630"/>
    <w:rsid w:val="001C3EDE"/>
    <w:rsid w:val="001C4C13"/>
    <w:rsid w:val="001C4D7F"/>
    <w:rsid w:val="001C50A4"/>
    <w:rsid w:val="001D3000"/>
    <w:rsid w:val="001D44A2"/>
    <w:rsid w:val="001D5517"/>
    <w:rsid w:val="001D655C"/>
    <w:rsid w:val="001D7493"/>
    <w:rsid w:val="001E0313"/>
    <w:rsid w:val="001E1D63"/>
    <w:rsid w:val="001E2709"/>
    <w:rsid w:val="001E2919"/>
    <w:rsid w:val="001E3575"/>
    <w:rsid w:val="001E3CBE"/>
    <w:rsid w:val="001E476F"/>
    <w:rsid w:val="001E6074"/>
    <w:rsid w:val="001E6BE6"/>
    <w:rsid w:val="001F036B"/>
    <w:rsid w:val="001F04D2"/>
    <w:rsid w:val="001F09FA"/>
    <w:rsid w:val="001F172A"/>
    <w:rsid w:val="001F217B"/>
    <w:rsid w:val="001F234B"/>
    <w:rsid w:val="001F3622"/>
    <w:rsid w:val="001F4043"/>
    <w:rsid w:val="001F4C5C"/>
    <w:rsid w:val="001F5515"/>
    <w:rsid w:val="001F697E"/>
    <w:rsid w:val="00201E61"/>
    <w:rsid w:val="00203E4A"/>
    <w:rsid w:val="00203FD2"/>
    <w:rsid w:val="002048E4"/>
    <w:rsid w:val="00204A1C"/>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308B"/>
    <w:rsid w:val="0022536C"/>
    <w:rsid w:val="002269DE"/>
    <w:rsid w:val="00226D5F"/>
    <w:rsid w:val="00226DC9"/>
    <w:rsid w:val="002276F1"/>
    <w:rsid w:val="00230584"/>
    <w:rsid w:val="002310B3"/>
    <w:rsid w:val="002314D2"/>
    <w:rsid w:val="00231C21"/>
    <w:rsid w:val="00231FC7"/>
    <w:rsid w:val="002320EB"/>
    <w:rsid w:val="002321F7"/>
    <w:rsid w:val="00232FBA"/>
    <w:rsid w:val="00235D24"/>
    <w:rsid w:val="00236063"/>
    <w:rsid w:val="0023686C"/>
    <w:rsid w:val="00236BC0"/>
    <w:rsid w:val="00241095"/>
    <w:rsid w:val="002419A7"/>
    <w:rsid w:val="00242152"/>
    <w:rsid w:val="002424AA"/>
    <w:rsid w:val="002426BC"/>
    <w:rsid w:val="00242B33"/>
    <w:rsid w:val="00244C83"/>
    <w:rsid w:val="00245041"/>
    <w:rsid w:val="00245135"/>
    <w:rsid w:val="00246100"/>
    <w:rsid w:val="00246AF6"/>
    <w:rsid w:val="00246F1E"/>
    <w:rsid w:val="0024761E"/>
    <w:rsid w:val="00247BA8"/>
    <w:rsid w:val="00247BBE"/>
    <w:rsid w:val="002503F3"/>
    <w:rsid w:val="0025040A"/>
    <w:rsid w:val="00251F68"/>
    <w:rsid w:val="00255607"/>
    <w:rsid w:val="00255DC5"/>
    <w:rsid w:val="0025610F"/>
    <w:rsid w:val="002578B8"/>
    <w:rsid w:val="00260413"/>
    <w:rsid w:val="00260A4D"/>
    <w:rsid w:val="00263203"/>
    <w:rsid w:val="00263385"/>
    <w:rsid w:val="002638B6"/>
    <w:rsid w:val="00263A4A"/>
    <w:rsid w:val="00264EFC"/>
    <w:rsid w:val="002658E4"/>
    <w:rsid w:val="00265DC0"/>
    <w:rsid w:val="00265E87"/>
    <w:rsid w:val="00265FC9"/>
    <w:rsid w:val="00266D42"/>
    <w:rsid w:val="002675E7"/>
    <w:rsid w:val="00271957"/>
    <w:rsid w:val="00272C8B"/>
    <w:rsid w:val="00273402"/>
    <w:rsid w:val="002748C2"/>
    <w:rsid w:val="00276B2D"/>
    <w:rsid w:val="002777B2"/>
    <w:rsid w:val="00277E32"/>
    <w:rsid w:val="00280E70"/>
    <w:rsid w:val="002869BF"/>
    <w:rsid w:val="00287140"/>
    <w:rsid w:val="00287275"/>
    <w:rsid w:val="00291EA0"/>
    <w:rsid w:val="00293F78"/>
    <w:rsid w:val="002953B6"/>
    <w:rsid w:val="0029557B"/>
    <w:rsid w:val="00296C93"/>
    <w:rsid w:val="002A0188"/>
    <w:rsid w:val="002A02BA"/>
    <w:rsid w:val="002A0C71"/>
    <w:rsid w:val="002A1491"/>
    <w:rsid w:val="002A318C"/>
    <w:rsid w:val="002A35E9"/>
    <w:rsid w:val="002A3808"/>
    <w:rsid w:val="002A55E3"/>
    <w:rsid w:val="002A5BA6"/>
    <w:rsid w:val="002A678D"/>
    <w:rsid w:val="002B1C0D"/>
    <w:rsid w:val="002B2103"/>
    <w:rsid w:val="002B393F"/>
    <w:rsid w:val="002B7086"/>
    <w:rsid w:val="002B7745"/>
    <w:rsid w:val="002C1065"/>
    <w:rsid w:val="002C2FE3"/>
    <w:rsid w:val="002C3745"/>
    <w:rsid w:val="002C3A4E"/>
    <w:rsid w:val="002C46F2"/>
    <w:rsid w:val="002C5811"/>
    <w:rsid w:val="002C595A"/>
    <w:rsid w:val="002D0250"/>
    <w:rsid w:val="002D0D07"/>
    <w:rsid w:val="002D1552"/>
    <w:rsid w:val="002D1D2B"/>
    <w:rsid w:val="002D25AE"/>
    <w:rsid w:val="002D2EED"/>
    <w:rsid w:val="002D5145"/>
    <w:rsid w:val="002D59CD"/>
    <w:rsid w:val="002D60D5"/>
    <w:rsid w:val="002D6807"/>
    <w:rsid w:val="002D7939"/>
    <w:rsid w:val="002E071C"/>
    <w:rsid w:val="002E10FD"/>
    <w:rsid w:val="002E2B1F"/>
    <w:rsid w:val="002E2F28"/>
    <w:rsid w:val="002E317A"/>
    <w:rsid w:val="002E34E6"/>
    <w:rsid w:val="002E3B26"/>
    <w:rsid w:val="002E4F47"/>
    <w:rsid w:val="002E5BAC"/>
    <w:rsid w:val="002E6424"/>
    <w:rsid w:val="002E74DE"/>
    <w:rsid w:val="002E77B6"/>
    <w:rsid w:val="002F1367"/>
    <w:rsid w:val="002F23F0"/>
    <w:rsid w:val="002F27EA"/>
    <w:rsid w:val="002F2D3C"/>
    <w:rsid w:val="002F2E45"/>
    <w:rsid w:val="002F3A8A"/>
    <w:rsid w:val="002F41DF"/>
    <w:rsid w:val="002F6523"/>
    <w:rsid w:val="002F762E"/>
    <w:rsid w:val="002F79B0"/>
    <w:rsid w:val="0030328C"/>
    <w:rsid w:val="003032C2"/>
    <w:rsid w:val="0030405A"/>
    <w:rsid w:val="00304FC5"/>
    <w:rsid w:val="003053A7"/>
    <w:rsid w:val="00305AD4"/>
    <w:rsid w:val="0030734F"/>
    <w:rsid w:val="00307612"/>
    <w:rsid w:val="0031169B"/>
    <w:rsid w:val="003117C1"/>
    <w:rsid w:val="003119BA"/>
    <w:rsid w:val="00311DDC"/>
    <w:rsid w:val="003138FB"/>
    <w:rsid w:val="00314FF3"/>
    <w:rsid w:val="00317F40"/>
    <w:rsid w:val="00320B04"/>
    <w:rsid w:val="00321DE5"/>
    <w:rsid w:val="00321E6B"/>
    <w:rsid w:val="00322EBE"/>
    <w:rsid w:val="003237B2"/>
    <w:rsid w:val="003262F8"/>
    <w:rsid w:val="00332F12"/>
    <w:rsid w:val="00334D42"/>
    <w:rsid w:val="00337A8E"/>
    <w:rsid w:val="00337FA8"/>
    <w:rsid w:val="00340CB9"/>
    <w:rsid w:val="0034133C"/>
    <w:rsid w:val="00341BB3"/>
    <w:rsid w:val="00341CD1"/>
    <w:rsid w:val="00343211"/>
    <w:rsid w:val="003440CA"/>
    <w:rsid w:val="003463CD"/>
    <w:rsid w:val="003465C4"/>
    <w:rsid w:val="00346D5D"/>
    <w:rsid w:val="0035006E"/>
    <w:rsid w:val="003506D7"/>
    <w:rsid w:val="0035200A"/>
    <w:rsid w:val="00354CD0"/>
    <w:rsid w:val="00354EDC"/>
    <w:rsid w:val="003556BC"/>
    <w:rsid w:val="003569AB"/>
    <w:rsid w:val="00360959"/>
    <w:rsid w:val="00360DEF"/>
    <w:rsid w:val="003610BE"/>
    <w:rsid w:val="00362988"/>
    <w:rsid w:val="00363AED"/>
    <w:rsid w:val="00371CE2"/>
    <w:rsid w:val="003725C8"/>
    <w:rsid w:val="00372F89"/>
    <w:rsid w:val="00373254"/>
    <w:rsid w:val="00374005"/>
    <w:rsid w:val="0037674E"/>
    <w:rsid w:val="00376E00"/>
    <w:rsid w:val="00377F60"/>
    <w:rsid w:val="00377FE0"/>
    <w:rsid w:val="00380B13"/>
    <w:rsid w:val="0038166B"/>
    <w:rsid w:val="00382277"/>
    <w:rsid w:val="003836C5"/>
    <w:rsid w:val="00384179"/>
    <w:rsid w:val="00384354"/>
    <w:rsid w:val="00385597"/>
    <w:rsid w:val="00385D77"/>
    <w:rsid w:val="003871DE"/>
    <w:rsid w:val="00387504"/>
    <w:rsid w:val="003875F6"/>
    <w:rsid w:val="00387E9B"/>
    <w:rsid w:val="003922FA"/>
    <w:rsid w:val="003934DF"/>
    <w:rsid w:val="0039394B"/>
    <w:rsid w:val="00397A01"/>
    <w:rsid w:val="00397D9D"/>
    <w:rsid w:val="003A060F"/>
    <w:rsid w:val="003A07E9"/>
    <w:rsid w:val="003A28C0"/>
    <w:rsid w:val="003A2A7B"/>
    <w:rsid w:val="003A2F9A"/>
    <w:rsid w:val="003A42B0"/>
    <w:rsid w:val="003A58AD"/>
    <w:rsid w:val="003A5933"/>
    <w:rsid w:val="003A6CC6"/>
    <w:rsid w:val="003A6E19"/>
    <w:rsid w:val="003A6FD8"/>
    <w:rsid w:val="003B159A"/>
    <w:rsid w:val="003B3FE3"/>
    <w:rsid w:val="003B4EE9"/>
    <w:rsid w:val="003B5643"/>
    <w:rsid w:val="003B5C6C"/>
    <w:rsid w:val="003B77D7"/>
    <w:rsid w:val="003B7DFA"/>
    <w:rsid w:val="003C2103"/>
    <w:rsid w:val="003C32B1"/>
    <w:rsid w:val="003C32B7"/>
    <w:rsid w:val="003C3A9D"/>
    <w:rsid w:val="003C4EDF"/>
    <w:rsid w:val="003C51CA"/>
    <w:rsid w:val="003D098B"/>
    <w:rsid w:val="003D166E"/>
    <w:rsid w:val="003D1DE3"/>
    <w:rsid w:val="003D225E"/>
    <w:rsid w:val="003D2A6A"/>
    <w:rsid w:val="003D3A5A"/>
    <w:rsid w:val="003D4872"/>
    <w:rsid w:val="003D56A1"/>
    <w:rsid w:val="003D633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6709"/>
    <w:rsid w:val="003F798B"/>
    <w:rsid w:val="00402654"/>
    <w:rsid w:val="00403B43"/>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30107"/>
    <w:rsid w:val="0043171B"/>
    <w:rsid w:val="004332E5"/>
    <w:rsid w:val="00433882"/>
    <w:rsid w:val="00434281"/>
    <w:rsid w:val="004348AB"/>
    <w:rsid w:val="004350C9"/>
    <w:rsid w:val="00435514"/>
    <w:rsid w:val="0043566E"/>
    <w:rsid w:val="00435966"/>
    <w:rsid w:val="00435FFF"/>
    <w:rsid w:val="00436BE0"/>
    <w:rsid w:val="004422F8"/>
    <w:rsid w:val="0044301C"/>
    <w:rsid w:val="00443AB3"/>
    <w:rsid w:val="00444317"/>
    <w:rsid w:val="00445CAF"/>
    <w:rsid w:val="00447A2F"/>
    <w:rsid w:val="0045056D"/>
    <w:rsid w:val="00450598"/>
    <w:rsid w:val="00450903"/>
    <w:rsid w:val="004509E7"/>
    <w:rsid w:val="00451135"/>
    <w:rsid w:val="004519EB"/>
    <w:rsid w:val="0045273B"/>
    <w:rsid w:val="00453FF3"/>
    <w:rsid w:val="00454ADE"/>
    <w:rsid w:val="004554A0"/>
    <w:rsid w:val="0045551F"/>
    <w:rsid w:val="00455ECC"/>
    <w:rsid w:val="0045704F"/>
    <w:rsid w:val="004571B0"/>
    <w:rsid w:val="00457881"/>
    <w:rsid w:val="00460856"/>
    <w:rsid w:val="00461011"/>
    <w:rsid w:val="00461D37"/>
    <w:rsid w:val="00462005"/>
    <w:rsid w:val="004629E3"/>
    <w:rsid w:val="00463736"/>
    <w:rsid w:val="00463A9A"/>
    <w:rsid w:val="00465C38"/>
    <w:rsid w:val="0047266E"/>
    <w:rsid w:val="00472971"/>
    <w:rsid w:val="00474BF0"/>
    <w:rsid w:val="0047592E"/>
    <w:rsid w:val="004765C2"/>
    <w:rsid w:val="00476E52"/>
    <w:rsid w:val="00480343"/>
    <w:rsid w:val="00481758"/>
    <w:rsid w:val="00481D12"/>
    <w:rsid w:val="00482165"/>
    <w:rsid w:val="00482AE9"/>
    <w:rsid w:val="004853A1"/>
    <w:rsid w:val="00485B4B"/>
    <w:rsid w:val="00487178"/>
    <w:rsid w:val="004914BE"/>
    <w:rsid w:val="00491E08"/>
    <w:rsid w:val="0049256E"/>
    <w:rsid w:val="00492B7D"/>
    <w:rsid w:val="00494C11"/>
    <w:rsid w:val="00495233"/>
    <w:rsid w:val="004974D6"/>
    <w:rsid w:val="004A0301"/>
    <w:rsid w:val="004A2279"/>
    <w:rsid w:val="004A2468"/>
    <w:rsid w:val="004A3072"/>
    <w:rsid w:val="004A3182"/>
    <w:rsid w:val="004A36D4"/>
    <w:rsid w:val="004A40F3"/>
    <w:rsid w:val="004A4F3A"/>
    <w:rsid w:val="004A557F"/>
    <w:rsid w:val="004A7613"/>
    <w:rsid w:val="004B04F2"/>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FD8"/>
    <w:rsid w:val="004D01C5"/>
    <w:rsid w:val="004D0D6D"/>
    <w:rsid w:val="004D2BD8"/>
    <w:rsid w:val="004D7B5B"/>
    <w:rsid w:val="004E000E"/>
    <w:rsid w:val="004E142F"/>
    <w:rsid w:val="004E2277"/>
    <w:rsid w:val="004E2D17"/>
    <w:rsid w:val="004E307E"/>
    <w:rsid w:val="004E4CC6"/>
    <w:rsid w:val="004E546E"/>
    <w:rsid w:val="004E6192"/>
    <w:rsid w:val="004E6DDF"/>
    <w:rsid w:val="004F1EED"/>
    <w:rsid w:val="004F25DF"/>
    <w:rsid w:val="004F5114"/>
    <w:rsid w:val="004F51C9"/>
    <w:rsid w:val="004F6857"/>
    <w:rsid w:val="004F6DA3"/>
    <w:rsid w:val="004F7470"/>
    <w:rsid w:val="004F7DDA"/>
    <w:rsid w:val="00500017"/>
    <w:rsid w:val="00500460"/>
    <w:rsid w:val="00500E21"/>
    <w:rsid w:val="00501034"/>
    <w:rsid w:val="00501F0E"/>
    <w:rsid w:val="00502101"/>
    <w:rsid w:val="00502691"/>
    <w:rsid w:val="0050325E"/>
    <w:rsid w:val="00503298"/>
    <w:rsid w:val="005037FD"/>
    <w:rsid w:val="00503EF1"/>
    <w:rsid w:val="00505475"/>
    <w:rsid w:val="00505DB5"/>
    <w:rsid w:val="0050617A"/>
    <w:rsid w:val="005063D9"/>
    <w:rsid w:val="005068FA"/>
    <w:rsid w:val="00506C7F"/>
    <w:rsid w:val="00510D11"/>
    <w:rsid w:val="00511C5B"/>
    <w:rsid w:val="005132A4"/>
    <w:rsid w:val="0051375D"/>
    <w:rsid w:val="005144BB"/>
    <w:rsid w:val="00515BDC"/>
    <w:rsid w:val="005206F5"/>
    <w:rsid w:val="00521001"/>
    <w:rsid w:val="005212BC"/>
    <w:rsid w:val="00521B03"/>
    <w:rsid w:val="00523315"/>
    <w:rsid w:val="0052380F"/>
    <w:rsid w:val="005250CB"/>
    <w:rsid w:val="00525724"/>
    <w:rsid w:val="00525CE4"/>
    <w:rsid w:val="005268F1"/>
    <w:rsid w:val="00526CF1"/>
    <w:rsid w:val="005277A4"/>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57BE6"/>
    <w:rsid w:val="005610FF"/>
    <w:rsid w:val="00561224"/>
    <w:rsid w:val="00561314"/>
    <w:rsid w:val="00562CBC"/>
    <w:rsid w:val="00563496"/>
    <w:rsid w:val="0056581A"/>
    <w:rsid w:val="00565E83"/>
    <w:rsid w:val="00566410"/>
    <w:rsid w:val="00566A22"/>
    <w:rsid w:val="0056704C"/>
    <w:rsid w:val="00567B33"/>
    <w:rsid w:val="0057016C"/>
    <w:rsid w:val="00570A98"/>
    <w:rsid w:val="005718CB"/>
    <w:rsid w:val="0057266B"/>
    <w:rsid w:val="00572BE9"/>
    <w:rsid w:val="00573A1B"/>
    <w:rsid w:val="00573B9A"/>
    <w:rsid w:val="00574156"/>
    <w:rsid w:val="00576348"/>
    <w:rsid w:val="00576D6A"/>
    <w:rsid w:val="00577C3F"/>
    <w:rsid w:val="0058215C"/>
    <w:rsid w:val="00582FF5"/>
    <w:rsid w:val="00583375"/>
    <w:rsid w:val="005842D6"/>
    <w:rsid w:val="0058573E"/>
    <w:rsid w:val="00585AE2"/>
    <w:rsid w:val="00586454"/>
    <w:rsid w:val="005870F3"/>
    <w:rsid w:val="00587376"/>
    <w:rsid w:val="005877F6"/>
    <w:rsid w:val="00587AE0"/>
    <w:rsid w:val="00591D2E"/>
    <w:rsid w:val="00596447"/>
    <w:rsid w:val="005A0A41"/>
    <w:rsid w:val="005A19BC"/>
    <w:rsid w:val="005A328B"/>
    <w:rsid w:val="005A32DB"/>
    <w:rsid w:val="005A617C"/>
    <w:rsid w:val="005B1CB6"/>
    <w:rsid w:val="005B233F"/>
    <w:rsid w:val="005B2B0B"/>
    <w:rsid w:val="005B31B1"/>
    <w:rsid w:val="005B36A8"/>
    <w:rsid w:val="005B3716"/>
    <w:rsid w:val="005B3F65"/>
    <w:rsid w:val="005B4CEB"/>
    <w:rsid w:val="005B5E4E"/>
    <w:rsid w:val="005B71E3"/>
    <w:rsid w:val="005C040C"/>
    <w:rsid w:val="005C0F03"/>
    <w:rsid w:val="005C122A"/>
    <w:rsid w:val="005C1A02"/>
    <w:rsid w:val="005C2889"/>
    <w:rsid w:val="005C5731"/>
    <w:rsid w:val="005C5AE6"/>
    <w:rsid w:val="005C6E38"/>
    <w:rsid w:val="005C6FC5"/>
    <w:rsid w:val="005D04E2"/>
    <w:rsid w:val="005D0E25"/>
    <w:rsid w:val="005D20BF"/>
    <w:rsid w:val="005D2826"/>
    <w:rsid w:val="005D31F3"/>
    <w:rsid w:val="005D453B"/>
    <w:rsid w:val="005D4D01"/>
    <w:rsid w:val="005D4EB7"/>
    <w:rsid w:val="005D5862"/>
    <w:rsid w:val="005D5DF5"/>
    <w:rsid w:val="005D5E66"/>
    <w:rsid w:val="005D6781"/>
    <w:rsid w:val="005E0ED1"/>
    <w:rsid w:val="005E147D"/>
    <w:rsid w:val="005E1F01"/>
    <w:rsid w:val="005E2706"/>
    <w:rsid w:val="005E3B2D"/>
    <w:rsid w:val="005E3CCF"/>
    <w:rsid w:val="005E4BAA"/>
    <w:rsid w:val="005E4CBA"/>
    <w:rsid w:val="005E54CC"/>
    <w:rsid w:val="005E683C"/>
    <w:rsid w:val="005E79B9"/>
    <w:rsid w:val="005F0C98"/>
    <w:rsid w:val="005F16BC"/>
    <w:rsid w:val="005F1949"/>
    <w:rsid w:val="005F43EE"/>
    <w:rsid w:val="005F5173"/>
    <w:rsid w:val="005F5DC6"/>
    <w:rsid w:val="005F5E82"/>
    <w:rsid w:val="005F651A"/>
    <w:rsid w:val="005F757A"/>
    <w:rsid w:val="005F794B"/>
    <w:rsid w:val="005F7ED3"/>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2B2E"/>
    <w:rsid w:val="00623C9F"/>
    <w:rsid w:val="0062472A"/>
    <w:rsid w:val="0062511C"/>
    <w:rsid w:val="00625E3A"/>
    <w:rsid w:val="00626835"/>
    <w:rsid w:val="00631253"/>
    <w:rsid w:val="00631FA5"/>
    <w:rsid w:val="00633107"/>
    <w:rsid w:val="0063322A"/>
    <w:rsid w:val="00636801"/>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856"/>
    <w:rsid w:val="00661AF5"/>
    <w:rsid w:val="006626CC"/>
    <w:rsid w:val="00662787"/>
    <w:rsid w:val="00664140"/>
    <w:rsid w:val="00664D02"/>
    <w:rsid w:val="006650EB"/>
    <w:rsid w:val="0066558F"/>
    <w:rsid w:val="006659E0"/>
    <w:rsid w:val="00666005"/>
    <w:rsid w:val="006666BD"/>
    <w:rsid w:val="006667A5"/>
    <w:rsid w:val="00667299"/>
    <w:rsid w:val="006674D5"/>
    <w:rsid w:val="00671B7B"/>
    <w:rsid w:val="0067340E"/>
    <w:rsid w:val="006743E1"/>
    <w:rsid w:val="00674A38"/>
    <w:rsid w:val="00675B21"/>
    <w:rsid w:val="00675E25"/>
    <w:rsid w:val="00676401"/>
    <w:rsid w:val="0067681E"/>
    <w:rsid w:val="00676DC9"/>
    <w:rsid w:val="006771AA"/>
    <w:rsid w:val="00677A20"/>
    <w:rsid w:val="00681403"/>
    <w:rsid w:val="0068285C"/>
    <w:rsid w:val="00682D48"/>
    <w:rsid w:val="00683A51"/>
    <w:rsid w:val="00683D59"/>
    <w:rsid w:val="006854AD"/>
    <w:rsid w:val="00686A7F"/>
    <w:rsid w:val="00686D82"/>
    <w:rsid w:val="00687F67"/>
    <w:rsid w:val="006901D8"/>
    <w:rsid w:val="00690666"/>
    <w:rsid w:val="00692B83"/>
    <w:rsid w:val="006935F1"/>
    <w:rsid w:val="006967AA"/>
    <w:rsid w:val="00696CC0"/>
    <w:rsid w:val="00696DDA"/>
    <w:rsid w:val="0069763D"/>
    <w:rsid w:val="006978E2"/>
    <w:rsid w:val="006A092E"/>
    <w:rsid w:val="006A0D48"/>
    <w:rsid w:val="006A17CD"/>
    <w:rsid w:val="006A296D"/>
    <w:rsid w:val="006A3CB3"/>
    <w:rsid w:val="006A4C1C"/>
    <w:rsid w:val="006A5497"/>
    <w:rsid w:val="006A5AB6"/>
    <w:rsid w:val="006A5DC0"/>
    <w:rsid w:val="006A7983"/>
    <w:rsid w:val="006A7A9F"/>
    <w:rsid w:val="006A7D6E"/>
    <w:rsid w:val="006B0CE0"/>
    <w:rsid w:val="006B1120"/>
    <w:rsid w:val="006B135F"/>
    <w:rsid w:val="006B1708"/>
    <w:rsid w:val="006B37E9"/>
    <w:rsid w:val="006B48CD"/>
    <w:rsid w:val="006B4DDF"/>
    <w:rsid w:val="006B561A"/>
    <w:rsid w:val="006B5D42"/>
    <w:rsid w:val="006B6413"/>
    <w:rsid w:val="006B785B"/>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F01"/>
    <w:rsid w:val="006E4805"/>
    <w:rsid w:val="006E4C8C"/>
    <w:rsid w:val="006F002D"/>
    <w:rsid w:val="006F0F1E"/>
    <w:rsid w:val="006F1150"/>
    <w:rsid w:val="006F25E3"/>
    <w:rsid w:val="006F2FF3"/>
    <w:rsid w:val="006F3415"/>
    <w:rsid w:val="006F3BF1"/>
    <w:rsid w:val="006F3D12"/>
    <w:rsid w:val="006F68BC"/>
    <w:rsid w:val="006F71DD"/>
    <w:rsid w:val="006F7E7A"/>
    <w:rsid w:val="00701226"/>
    <w:rsid w:val="007015B4"/>
    <w:rsid w:val="00701F94"/>
    <w:rsid w:val="00702BEA"/>
    <w:rsid w:val="007046FA"/>
    <w:rsid w:val="00704E9D"/>
    <w:rsid w:val="00705624"/>
    <w:rsid w:val="0070596B"/>
    <w:rsid w:val="00707327"/>
    <w:rsid w:val="00710144"/>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6C92"/>
    <w:rsid w:val="00740ECC"/>
    <w:rsid w:val="007411A4"/>
    <w:rsid w:val="007416B3"/>
    <w:rsid w:val="00741F3D"/>
    <w:rsid w:val="0074575F"/>
    <w:rsid w:val="00745FC6"/>
    <w:rsid w:val="007465BA"/>
    <w:rsid w:val="007509DB"/>
    <w:rsid w:val="0075102D"/>
    <w:rsid w:val="00752FE6"/>
    <w:rsid w:val="00753050"/>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452"/>
    <w:rsid w:val="00770917"/>
    <w:rsid w:val="00770A8C"/>
    <w:rsid w:val="00770C95"/>
    <w:rsid w:val="007714C0"/>
    <w:rsid w:val="00772CC0"/>
    <w:rsid w:val="0077315E"/>
    <w:rsid w:val="00775862"/>
    <w:rsid w:val="00776347"/>
    <w:rsid w:val="00777D9C"/>
    <w:rsid w:val="00780392"/>
    <w:rsid w:val="00780497"/>
    <w:rsid w:val="0078064E"/>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0EA6"/>
    <w:rsid w:val="007A1DF2"/>
    <w:rsid w:val="007A22C5"/>
    <w:rsid w:val="007A2D40"/>
    <w:rsid w:val="007A3CC5"/>
    <w:rsid w:val="007A7F64"/>
    <w:rsid w:val="007B1977"/>
    <w:rsid w:val="007B1BF6"/>
    <w:rsid w:val="007B2F1C"/>
    <w:rsid w:val="007B3705"/>
    <w:rsid w:val="007B3B2A"/>
    <w:rsid w:val="007B5499"/>
    <w:rsid w:val="007B58E1"/>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42D5"/>
    <w:rsid w:val="007E5F18"/>
    <w:rsid w:val="007E69A6"/>
    <w:rsid w:val="007F2619"/>
    <w:rsid w:val="007F4612"/>
    <w:rsid w:val="007F474D"/>
    <w:rsid w:val="007F49CF"/>
    <w:rsid w:val="007F4E9D"/>
    <w:rsid w:val="007F5826"/>
    <w:rsid w:val="007F5848"/>
    <w:rsid w:val="007F653B"/>
    <w:rsid w:val="008012D4"/>
    <w:rsid w:val="0080346B"/>
    <w:rsid w:val="008038AE"/>
    <w:rsid w:val="00803951"/>
    <w:rsid w:val="00804D84"/>
    <w:rsid w:val="00806CEF"/>
    <w:rsid w:val="00806DD4"/>
    <w:rsid w:val="00810397"/>
    <w:rsid w:val="00810931"/>
    <w:rsid w:val="0081316B"/>
    <w:rsid w:val="00813385"/>
    <w:rsid w:val="0081414C"/>
    <w:rsid w:val="008141B8"/>
    <w:rsid w:val="0081685C"/>
    <w:rsid w:val="00817511"/>
    <w:rsid w:val="00817778"/>
    <w:rsid w:val="008221D9"/>
    <w:rsid w:val="00822428"/>
    <w:rsid w:val="008232ED"/>
    <w:rsid w:val="00824066"/>
    <w:rsid w:val="00825550"/>
    <w:rsid w:val="00825B7A"/>
    <w:rsid w:val="008260C2"/>
    <w:rsid w:val="0082629E"/>
    <w:rsid w:val="0083061B"/>
    <w:rsid w:val="008308D8"/>
    <w:rsid w:val="0083155E"/>
    <w:rsid w:val="0083173D"/>
    <w:rsid w:val="00832CAB"/>
    <w:rsid w:val="00833819"/>
    <w:rsid w:val="00834015"/>
    <w:rsid w:val="008350D2"/>
    <w:rsid w:val="00835222"/>
    <w:rsid w:val="00835472"/>
    <w:rsid w:val="008358FE"/>
    <w:rsid w:val="00840433"/>
    <w:rsid w:val="00842AF9"/>
    <w:rsid w:val="00843165"/>
    <w:rsid w:val="00843BB5"/>
    <w:rsid w:val="00845004"/>
    <w:rsid w:val="0084569A"/>
    <w:rsid w:val="00850C2F"/>
    <w:rsid w:val="00851809"/>
    <w:rsid w:val="00851922"/>
    <w:rsid w:val="008565EB"/>
    <w:rsid w:val="00856739"/>
    <w:rsid w:val="00857B33"/>
    <w:rsid w:val="00857FFD"/>
    <w:rsid w:val="0086044B"/>
    <w:rsid w:val="00861A88"/>
    <w:rsid w:val="00862828"/>
    <w:rsid w:val="00863853"/>
    <w:rsid w:val="00863B76"/>
    <w:rsid w:val="0086496A"/>
    <w:rsid w:val="00864CB2"/>
    <w:rsid w:val="008653E9"/>
    <w:rsid w:val="00866A37"/>
    <w:rsid w:val="00866DEB"/>
    <w:rsid w:val="00867FB7"/>
    <w:rsid w:val="00872103"/>
    <w:rsid w:val="008724B0"/>
    <w:rsid w:val="008733F3"/>
    <w:rsid w:val="0087428F"/>
    <w:rsid w:val="008751D8"/>
    <w:rsid w:val="008760B8"/>
    <w:rsid w:val="00876314"/>
    <w:rsid w:val="008775D2"/>
    <w:rsid w:val="008778BA"/>
    <w:rsid w:val="008801E5"/>
    <w:rsid w:val="008814BE"/>
    <w:rsid w:val="00881758"/>
    <w:rsid w:val="0088196D"/>
    <w:rsid w:val="00881EAA"/>
    <w:rsid w:val="00882880"/>
    <w:rsid w:val="008828BA"/>
    <w:rsid w:val="008830C4"/>
    <w:rsid w:val="008852C6"/>
    <w:rsid w:val="00885A91"/>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2D2B"/>
    <w:rsid w:val="008B4242"/>
    <w:rsid w:val="008B6EBA"/>
    <w:rsid w:val="008B78B6"/>
    <w:rsid w:val="008C12DF"/>
    <w:rsid w:val="008C1F98"/>
    <w:rsid w:val="008C275E"/>
    <w:rsid w:val="008C42F4"/>
    <w:rsid w:val="008C4864"/>
    <w:rsid w:val="008C5882"/>
    <w:rsid w:val="008C5DD3"/>
    <w:rsid w:val="008C5EB9"/>
    <w:rsid w:val="008C684E"/>
    <w:rsid w:val="008C6FAD"/>
    <w:rsid w:val="008C7277"/>
    <w:rsid w:val="008C7972"/>
    <w:rsid w:val="008D1855"/>
    <w:rsid w:val="008D2573"/>
    <w:rsid w:val="008D3314"/>
    <w:rsid w:val="008D5787"/>
    <w:rsid w:val="008D632D"/>
    <w:rsid w:val="008E0915"/>
    <w:rsid w:val="008E1D2C"/>
    <w:rsid w:val="008E2ED9"/>
    <w:rsid w:val="008E36F8"/>
    <w:rsid w:val="008E5553"/>
    <w:rsid w:val="008E6AA8"/>
    <w:rsid w:val="008E6DFE"/>
    <w:rsid w:val="008E7A31"/>
    <w:rsid w:val="008F003B"/>
    <w:rsid w:val="008F00BE"/>
    <w:rsid w:val="008F130F"/>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2F6E"/>
    <w:rsid w:val="00913007"/>
    <w:rsid w:val="00914C22"/>
    <w:rsid w:val="00915EE3"/>
    <w:rsid w:val="0091601C"/>
    <w:rsid w:val="009162CE"/>
    <w:rsid w:val="00917E40"/>
    <w:rsid w:val="00917F62"/>
    <w:rsid w:val="00922DCA"/>
    <w:rsid w:val="00923401"/>
    <w:rsid w:val="0092344C"/>
    <w:rsid w:val="009243C0"/>
    <w:rsid w:val="009248D0"/>
    <w:rsid w:val="00924D80"/>
    <w:rsid w:val="009258FE"/>
    <w:rsid w:val="009269C6"/>
    <w:rsid w:val="00926DF4"/>
    <w:rsid w:val="009325D5"/>
    <w:rsid w:val="0093309A"/>
    <w:rsid w:val="00933F8F"/>
    <w:rsid w:val="00936038"/>
    <w:rsid w:val="009375C8"/>
    <w:rsid w:val="009413E5"/>
    <w:rsid w:val="009419D1"/>
    <w:rsid w:val="0094248A"/>
    <w:rsid w:val="0094254C"/>
    <w:rsid w:val="00943127"/>
    <w:rsid w:val="00944036"/>
    <w:rsid w:val="00945870"/>
    <w:rsid w:val="0094587A"/>
    <w:rsid w:val="00945A16"/>
    <w:rsid w:val="00945F68"/>
    <w:rsid w:val="009461E9"/>
    <w:rsid w:val="00947CCA"/>
    <w:rsid w:val="009506B1"/>
    <w:rsid w:val="009510EC"/>
    <w:rsid w:val="00951D23"/>
    <w:rsid w:val="00952C93"/>
    <w:rsid w:val="009531A0"/>
    <w:rsid w:val="00957FB0"/>
    <w:rsid w:val="00960492"/>
    <w:rsid w:val="00960D55"/>
    <w:rsid w:val="00961825"/>
    <w:rsid w:val="00962246"/>
    <w:rsid w:val="0096232A"/>
    <w:rsid w:val="009629E3"/>
    <w:rsid w:val="0096346B"/>
    <w:rsid w:val="00963601"/>
    <w:rsid w:val="00964266"/>
    <w:rsid w:val="009647A4"/>
    <w:rsid w:val="0096631C"/>
    <w:rsid w:val="009667C1"/>
    <w:rsid w:val="00966D0A"/>
    <w:rsid w:val="00966F23"/>
    <w:rsid w:val="00966FCB"/>
    <w:rsid w:val="0096767D"/>
    <w:rsid w:val="00970F84"/>
    <w:rsid w:val="009716D1"/>
    <w:rsid w:val="00971890"/>
    <w:rsid w:val="009740CF"/>
    <w:rsid w:val="009752DB"/>
    <w:rsid w:val="0097542D"/>
    <w:rsid w:val="009758C6"/>
    <w:rsid w:val="009759FF"/>
    <w:rsid w:val="009772D3"/>
    <w:rsid w:val="00977845"/>
    <w:rsid w:val="00980071"/>
    <w:rsid w:val="009805C8"/>
    <w:rsid w:val="00980719"/>
    <w:rsid w:val="00982521"/>
    <w:rsid w:val="009847A2"/>
    <w:rsid w:val="009902BE"/>
    <w:rsid w:val="00990E65"/>
    <w:rsid w:val="0099160C"/>
    <w:rsid w:val="00992372"/>
    <w:rsid w:val="0099295F"/>
    <w:rsid w:val="009934E1"/>
    <w:rsid w:val="009943D9"/>
    <w:rsid w:val="009952ED"/>
    <w:rsid w:val="00995393"/>
    <w:rsid w:val="0099545E"/>
    <w:rsid w:val="00996EDD"/>
    <w:rsid w:val="009970CC"/>
    <w:rsid w:val="00997136"/>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B7CDF"/>
    <w:rsid w:val="009C034A"/>
    <w:rsid w:val="009C1889"/>
    <w:rsid w:val="009C2449"/>
    <w:rsid w:val="009C4461"/>
    <w:rsid w:val="009C5272"/>
    <w:rsid w:val="009C5525"/>
    <w:rsid w:val="009C6057"/>
    <w:rsid w:val="009C60F1"/>
    <w:rsid w:val="009C64EC"/>
    <w:rsid w:val="009C6E85"/>
    <w:rsid w:val="009D0343"/>
    <w:rsid w:val="009D08A0"/>
    <w:rsid w:val="009D1A56"/>
    <w:rsid w:val="009D28DA"/>
    <w:rsid w:val="009D2AB5"/>
    <w:rsid w:val="009D2BF3"/>
    <w:rsid w:val="009D2D8F"/>
    <w:rsid w:val="009D3688"/>
    <w:rsid w:val="009D4355"/>
    <w:rsid w:val="009D4F1D"/>
    <w:rsid w:val="009D5B74"/>
    <w:rsid w:val="009D7D60"/>
    <w:rsid w:val="009D7FCF"/>
    <w:rsid w:val="009E3EB6"/>
    <w:rsid w:val="009E5A8E"/>
    <w:rsid w:val="009E7B2F"/>
    <w:rsid w:val="009F15AA"/>
    <w:rsid w:val="009F1835"/>
    <w:rsid w:val="009F19D2"/>
    <w:rsid w:val="009F2922"/>
    <w:rsid w:val="009F2A03"/>
    <w:rsid w:val="009F4022"/>
    <w:rsid w:val="009F4B98"/>
    <w:rsid w:val="009F5335"/>
    <w:rsid w:val="009F5962"/>
    <w:rsid w:val="009F6ED7"/>
    <w:rsid w:val="009F75D6"/>
    <w:rsid w:val="00A004BD"/>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D50"/>
    <w:rsid w:val="00A15D99"/>
    <w:rsid w:val="00A16AC6"/>
    <w:rsid w:val="00A21CEC"/>
    <w:rsid w:val="00A23CFA"/>
    <w:rsid w:val="00A24F8A"/>
    <w:rsid w:val="00A24FD0"/>
    <w:rsid w:val="00A2504E"/>
    <w:rsid w:val="00A25E6D"/>
    <w:rsid w:val="00A261DE"/>
    <w:rsid w:val="00A2679A"/>
    <w:rsid w:val="00A27137"/>
    <w:rsid w:val="00A27DCD"/>
    <w:rsid w:val="00A30348"/>
    <w:rsid w:val="00A30D4C"/>
    <w:rsid w:val="00A363E1"/>
    <w:rsid w:val="00A369F2"/>
    <w:rsid w:val="00A375D4"/>
    <w:rsid w:val="00A407BA"/>
    <w:rsid w:val="00A40DAC"/>
    <w:rsid w:val="00A434FC"/>
    <w:rsid w:val="00A437AE"/>
    <w:rsid w:val="00A43D8C"/>
    <w:rsid w:val="00A4510C"/>
    <w:rsid w:val="00A46A33"/>
    <w:rsid w:val="00A46F48"/>
    <w:rsid w:val="00A50050"/>
    <w:rsid w:val="00A5024C"/>
    <w:rsid w:val="00A518A4"/>
    <w:rsid w:val="00A5231B"/>
    <w:rsid w:val="00A53070"/>
    <w:rsid w:val="00A5339D"/>
    <w:rsid w:val="00A533B9"/>
    <w:rsid w:val="00A53D87"/>
    <w:rsid w:val="00A5598E"/>
    <w:rsid w:val="00A57806"/>
    <w:rsid w:val="00A612E0"/>
    <w:rsid w:val="00A64FEF"/>
    <w:rsid w:val="00A65E5B"/>
    <w:rsid w:val="00A67910"/>
    <w:rsid w:val="00A67B45"/>
    <w:rsid w:val="00A73819"/>
    <w:rsid w:val="00A74A2C"/>
    <w:rsid w:val="00A74A5F"/>
    <w:rsid w:val="00A75186"/>
    <w:rsid w:val="00A7585A"/>
    <w:rsid w:val="00A81871"/>
    <w:rsid w:val="00A8386A"/>
    <w:rsid w:val="00A84333"/>
    <w:rsid w:val="00A85C3A"/>
    <w:rsid w:val="00A87EEC"/>
    <w:rsid w:val="00A90129"/>
    <w:rsid w:val="00A9023E"/>
    <w:rsid w:val="00A90F81"/>
    <w:rsid w:val="00A91AD8"/>
    <w:rsid w:val="00A92002"/>
    <w:rsid w:val="00A92487"/>
    <w:rsid w:val="00A928D2"/>
    <w:rsid w:val="00A92CEA"/>
    <w:rsid w:val="00A92E64"/>
    <w:rsid w:val="00A93379"/>
    <w:rsid w:val="00A93CB7"/>
    <w:rsid w:val="00A93DCA"/>
    <w:rsid w:val="00A9500E"/>
    <w:rsid w:val="00A957FB"/>
    <w:rsid w:val="00A97DD7"/>
    <w:rsid w:val="00A97E62"/>
    <w:rsid w:val="00A97F70"/>
    <w:rsid w:val="00AA1472"/>
    <w:rsid w:val="00AA1671"/>
    <w:rsid w:val="00AA2653"/>
    <w:rsid w:val="00AA2E17"/>
    <w:rsid w:val="00AA3666"/>
    <w:rsid w:val="00AA399D"/>
    <w:rsid w:val="00AA5193"/>
    <w:rsid w:val="00AA58D8"/>
    <w:rsid w:val="00AA62FE"/>
    <w:rsid w:val="00AA7544"/>
    <w:rsid w:val="00AB31C3"/>
    <w:rsid w:val="00AB3527"/>
    <w:rsid w:val="00AB4E89"/>
    <w:rsid w:val="00AB5856"/>
    <w:rsid w:val="00AB5EAB"/>
    <w:rsid w:val="00AB5FBF"/>
    <w:rsid w:val="00AB6F49"/>
    <w:rsid w:val="00AB7910"/>
    <w:rsid w:val="00AC0E6D"/>
    <w:rsid w:val="00AC1B08"/>
    <w:rsid w:val="00AC27C7"/>
    <w:rsid w:val="00AC3B4F"/>
    <w:rsid w:val="00AC3E0F"/>
    <w:rsid w:val="00AC486E"/>
    <w:rsid w:val="00AC58E4"/>
    <w:rsid w:val="00AC5C8C"/>
    <w:rsid w:val="00AC61B2"/>
    <w:rsid w:val="00AC630F"/>
    <w:rsid w:val="00AC753C"/>
    <w:rsid w:val="00AD0908"/>
    <w:rsid w:val="00AD1096"/>
    <w:rsid w:val="00AD1C64"/>
    <w:rsid w:val="00AD2124"/>
    <w:rsid w:val="00AD2661"/>
    <w:rsid w:val="00AD3EFE"/>
    <w:rsid w:val="00AD606F"/>
    <w:rsid w:val="00AD6FFF"/>
    <w:rsid w:val="00AD7258"/>
    <w:rsid w:val="00AD7F36"/>
    <w:rsid w:val="00AE187D"/>
    <w:rsid w:val="00AE1B6F"/>
    <w:rsid w:val="00AE3525"/>
    <w:rsid w:val="00AE368C"/>
    <w:rsid w:val="00AE5FED"/>
    <w:rsid w:val="00AE7124"/>
    <w:rsid w:val="00AE754D"/>
    <w:rsid w:val="00AF0FE4"/>
    <w:rsid w:val="00AF1190"/>
    <w:rsid w:val="00AF1717"/>
    <w:rsid w:val="00AF2064"/>
    <w:rsid w:val="00AF3485"/>
    <w:rsid w:val="00AF4C89"/>
    <w:rsid w:val="00AF68D5"/>
    <w:rsid w:val="00AF7676"/>
    <w:rsid w:val="00AF7791"/>
    <w:rsid w:val="00AF7F39"/>
    <w:rsid w:val="00B007CA"/>
    <w:rsid w:val="00B018E9"/>
    <w:rsid w:val="00B026E7"/>
    <w:rsid w:val="00B0355F"/>
    <w:rsid w:val="00B03E65"/>
    <w:rsid w:val="00B0466B"/>
    <w:rsid w:val="00B05667"/>
    <w:rsid w:val="00B06904"/>
    <w:rsid w:val="00B06D9D"/>
    <w:rsid w:val="00B06F4C"/>
    <w:rsid w:val="00B071D6"/>
    <w:rsid w:val="00B10FBC"/>
    <w:rsid w:val="00B1139C"/>
    <w:rsid w:val="00B1247D"/>
    <w:rsid w:val="00B131F4"/>
    <w:rsid w:val="00B1497A"/>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375EC"/>
    <w:rsid w:val="00B37B15"/>
    <w:rsid w:val="00B4250D"/>
    <w:rsid w:val="00B43143"/>
    <w:rsid w:val="00B43357"/>
    <w:rsid w:val="00B4338D"/>
    <w:rsid w:val="00B4400C"/>
    <w:rsid w:val="00B443A0"/>
    <w:rsid w:val="00B44683"/>
    <w:rsid w:val="00B50141"/>
    <w:rsid w:val="00B53D9A"/>
    <w:rsid w:val="00B557DD"/>
    <w:rsid w:val="00B56C74"/>
    <w:rsid w:val="00B56E76"/>
    <w:rsid w:val="00B6075B"/>
    <w:rsid w:val="00B60F48"/>
    <w:rsid w:val="00B620D3"/>
    <w:rsid w:val="00B62261"/>
    <w:rsid w:val="00B63804"/>
    <w:rsid w:val="00B64331"/>
    <w:rsid w:val="00B6498B"/>
    <w:rsid w:val="00B65210"/>
    <w:rsid w:val="00B66319"/>
    <w:rsid w:val="00B66A0C"/>
    <w:rsid w:val="00B67118"/>
    <w:rsid w:val="00B67F41"/>
    <w:rsid w:val="00B72386"/>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518E"/>
    <w:rsid w:val="00B85C78"/>
    <w:rsid w:val="00B862C9"/>
    <w:rsid w:val="00B87B92"/>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3C8"/>
    <w:rsid w:val="00BB3689"/>
    <w:rsid w:val="00BB444C"/>
    <w:rsid w:val="00BB4A9E"/>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5EAB"/>
    <w:rsid w:val="00BE66CF"/>
    <w:rsid w:val="00BE6F42"/>
    <w:rsid w:val="00BE7BA0"/>
    <w:rsid w:val="00BE7E11"/>
    <w:rsid w:val="00BF0306"/>
    <w:rsid w:val="00BF05BF"/>
    <w:rsid w:val="00BF2B22"/>
    <w:rsid w:val="00BF2F83"/>
    <w:rsid w:val="00BF49B5"/>
    <w:rsid w:val="00BF4F3F"/>
    <w:rsid w:val="00BF52B0"/>
    <w:rsid w:val="00BF54A3"/>
    <w:rsid w:val="00BF5FBA"/>
    <w:rsid w:val="00BF661D"/>
    <w:rsid w:val="00BF75C8"/>
    <w:rsid w:val="00C001D1"/>
    <w:rsid w:val="00C00648"/>
    <w:rsid w:val="00C0195F"/>
    <w:rsid w:val="00C01CD8"/>
    <w:rsid w:val="00C02761"/>
    <w:rsid w:val="00C02F3A"/>
    <w:rsid w:val="00C03816"/>
    <w:rsid w:val="00C0431C"/>
    <w:rsid w:val="00C04833"/>
    <w:rsid w:val="00C05A6F"/>
    <w:rsid w:val="00C06461"/>
    <w:rsid w:val="00C06771"/>
    <w:rsid w:val="00C06ACE"/>
    <w:rsid w:val="00C0739E"/>
    <w:rsid w:val="00C07ED0"/>
    <w:rsid w:val="00C1062A"/>
    <w:rsid w:val="00C11DAB"/>
    <w:rsid w:val="00C12221"/>
    <w:rsid w:val="00C12752"/>
    <w:rsid w:val="00C13615"/>
    <w:rsid w:val="00C158A6"/>
    <w:rsid w:val="00C1591F"/>
    <w:rsid w:val="00C1607F"/>
    <w:rsid w:val="00C217DD"/>
    <w:rsid w:val="00C22F81"/>
    <w:rsid w:val="00C2402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5251"/>
    <w:rsid w:val="00C46814"/>
    <w:rsid w:val="00C4681F"/>
    <w:rsid w:val="00C4781E"/>
    <w:rsid w:val="00C47993"/>
    <w:rsid w:val="00C47FFD"/>
    <w:rsid w:val="00C515CA"/>
    <w:rsid w:val="00C52EFD"/>
    <w:rsid w:val="00C546E9"/>
    <w:rsid w:val="00C552D5"/>
    <w:rsid w:val="00C600BC"/>
    <w:rsid w:val="00C61DF5"/>
    <w:rsid w:val="00C6284B"/>
    <w:rsid w:val="00C6346B"/>
    <w:rsid w:val="00C645B3"/>
    <w:rsid w:val="00C65B87"/>
    <w:rsid w:val="00C718FE"/>
    <w:rsid w:val="00C71E3B"/>
    <w:rsid w:val="00C72934"/>
    <w:rsid w:val="00C73A68"/>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3AB4"/>
    <w:rsid w:val="00C93C25"/>
    <w:rsid w:val="00C94D7D"/>
    <w:rsid w:val="00C9522B"/>
    <w:rsid w:val="00C95671"/>
    <w:rsid w:val="00C95757"/>
    <w:rsid w:val="00C95941"/>
    <w:rsid w:val="00C9628A"/>
    <w:rsid w:val="00C964DB"/>
    <w:rsid w:val="00C9672C"/>
    <w:rsid w:val="00C97875"/>
    <w:rsid w:val="00CA00EC"/>
    <w:rsid w:val="00CA0281"/>
    <w:rsid w:val="00CA0A1F"/>
    <w:rsid w:val="00CA13FF"/>
    <w:rsid w:val="00CA1736"/>
    <w:rsid w:val="00CA1858"/>
    <w:rsid w:val="00CA43B0"/>
    <w:rsid w:val="00CA5864"/>
    <w:rsid w:val="00CA58B7"/>
    <w:rsid w:val="00CA64FD"/>
    <w:rsid w:val="00CA6744"/>
    <w:rsid w:val="00CA73F8"/>
    <w:rsid w:val="00CA7B6B"/>
    <w:rsid w:val="00CB03B2"/>
    <w:rsid w:val="00CB1323"/>
    <w:rsid w:val="00CB2514"/>
    <w:rsid w:val="00CB28D6"/>
    <w:rsid w:val="00CB334D"/>
    <w:rsid w:val="00CB44CC"/>
    <w:rsid w:val="00CB4756"/>
    <w:rsid w:val="00CB4E45"/>
    <w:rsid w:val="00CB65FB"/>
    <w:rsid w:val="00CC0B26"/>
    <w:rsid w:val="00CC18A2"/>
    <w:rsid w:val="00CC2F7F"/>
    <w:rsid w:val="00CC3D5A"/>
    <w:rsid w:val="00CC4F76"/>
    <w:rsid w:val="00CC567E"/>
    <w:rsid w:val="00CC594E"/>
    <w:rsid w:val="00CC6DFA"/>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F07CA"/>
    <w:rsid w:val="00CF0BDB"/>
    <w:rsid w:val="00CF0D70"/>
    <w:rsid w:val="00CF1042"/>
    <w:rsid w:val="00CF106B"/>
    <w:rsid w:val="00CF14F8"/>
    <w:rsid w:val="00CF21F1"/>
    <w:rsid w:val="00CF26C1"/>
    <w:rsid w:val="00CF31C2"/>
    <w:rsid w:val="00CF424C"/>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2659"/>
    <w:rsid w:val="00D155F5"/>
    <w:rsid w:val="00D1563E"/>
    <w:rsid w:val="00D16BEE"/>
    <w:rsid w:val="00D16C72"/>
    <w:rsid w:val="00D1732B"/>
    <w:rsid w:val="00D178D6"/>
    <w:rsid w:val="00D22ACC"/>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18FD"/>
    <w:rsid w:val="00D427CB"/>
    <w:rsid w:val="00D43EB5"/>
    <w:rsid w:val="00D45679"/>
    <w:rsid w:val="00D458C3"/>
    <w:rsid w:val="00D459F4"/>
    <w:rsid w:val="00D46DBF"/>
    <w:rsid w:val="00D47B5F"/>
    <w:rsid w:val="00D524F5"/>
    <w:rsid w:val="00D54940"/>
    <w:rsid w:val="00D5537F"/>
    <w:rsid w:val="00D55510"/>
    <w:rsid w:val="00D55C55"/>
    <w:rsid w:val="00D56022"/>
    <w:rsid w:val="00D578CB"/>
    <w:rsid w:val="00D60CBF"/>
    <w:rsid w:val="00D6170B"/>
    <w:rsid w:val="00D617A7"/>
    <w:rsid w:val="00D618CD"/>
    <w:rsid w:val="00D619D6"/>
    <w:rsid w:val="00D61E07"/>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1678"/>
    <w:rsid w:val="00D8260C"/>
    <w:rsid w:val="00D83263"/>
    <w:rsid w:val="00D83C05"/>
    <w:rsid w:val="00D83DD4"/>
    <w:rsid w:val="00D85080"/>
    <w:rsid w:val="00D85FD3"/>
    <w:rsid w:val="00D86908"/>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DE"/>
    <w:rsid w:val="00DB00CC"/>
    <w:rsid w:val="00DB1BC1"/>
    <w:rsid w:val="00DB1FB9"/>
    <w:rsid w:val="00DB225F"/>
    <w:rsid w:val="00DB3E77"/>
    <w:rsid w:val="00DB6585"/>
    <w:rsid w:val="00DB6763"/>
    <w:rsid w:val="00DC2384"/>
    <w:rsid w:val="00DC74A7"/>
    <w:rsid w:val="00DD1812"/>
    <w:rsid w:val="00DD218F"/>
    <w:rsid w:val="00DD2D01"/>
    <w:rsid w:val="00DD3057"/>
    <w:rsid w:val="00DD3CF8"/>
    <w:rsid w:val="00DD441F"/>
    <w:rsid w:val="00DD5C83"/>
    <w:rsid w:val="00DD7925"/>
    <w:rsid w:val="00DE033F"/>
    <w:rsid w:val="00DE17E2"/>
    <w:rsid w:val="00DE1A7D"/>
    <w:rsid w:val="00DE1DF2"/>
    <w:rsid w:val="00DE2ABD"/>
    <w:rsid w:val="00DE38F4"/>
    <w:rsid w:val="00DE5506"/>
    <w:rsid w:val="00DE63C6"/>
    <w:rsid w:val="00DE6752"/>
    <w:rsid w:val="00DF0874"/>
    <w:rsid w:val="00DF0B36"/>
    <w:rsid w:val="00DF1BA3"/>
    <w:rsid w:val="00DF24B8"/>
    <w:rsid w:val="00DF30A5"/>
    <w:rsid w:val="00DF318C"/>
    <w:rsid w:val="00DF3E73"/>
    <w:rsid w:val="00DF4DE4"/>
    <w:rsid w:val="00E00AC3"/>
    <w:rsid w:val="00E00D27"/>
    <w:rsid w:val="00E018ED"/>
    <w:rsid w:val="00E0291B"/>
    <w:rsid w:val="00E02D08"/>
    <w:rsid w:val="00E041E0"/>
    <w:rsid w:val="00E062F9"/>
    <w:rsid w:val="00E102E5"/>
    <w:rsid w:val="00E11F8A"/>
    <w:rsid w:val="00E130A7"/>
    <w:rsid w:val="00E13992"/>
    <w:rsid w:val="00E14B10"/>
    <w:rsid w:val="00E14B41"/>
    <w:rsid w:val="00E14B84"/>
    <w:rsid w:val="00E14DFB"/>
    <w:rsid w:val="00E22473"/>
    <w:rsid w:val="00E22D61"/>
    <w:rsid w:val="00E2419B"/>
    <w:rsid w:val="00E24AB9"/>
    <w:rsid w:val="00E27B52"/>
    <w:rsid w:val="00E27C7F"/>
    <w:rsid w:val="00E30D68"/>
    <w:rsid w:val="00E312C8"/>
    <w:rsid w:val="00E32DF4"/>
    <w:rsid w:val="00E3406A"/>
    <w:rsid w:val="00E34BD9"/>
    <w:rsid w:val="00E36253"/>
    <w:rsid w:val="00E368B2"/>
    <w:rsid w:val="00E40153"/>
    <w:rsid w:val="00E403BD"/>
    <w:rsid w:val="00E41E99"/>
    <w:rsid w:val="00E4229B"/>
    <w:rsid w:val="00E43AEA"/>
    <w:rsid w:val="00E44691"/>
    <w:rsid w:val="00E45F33"/>
    <w:rsid w:val="00E46A4E"/>
    <w:rsid w:val="00E46B55"/>
    <w:rsid w:val="00E47F0E"/>
    <w:rsid w:val="00E50C62"/>
    <w:rsid w:val="00E5328C"/>
    <w:rsid w:val="00E5449D"/>
    <w:rsid w:val="00E56D27"/>
    <w:rsid w:val="00E605B8"/>
    <w:rsid w:val="00E60EB1"/>
    <w:rsid w:val="00E61BF8"/>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86E0B"/>
    <w:rsid w:val="00E873CF"/>
    <w:rsid w:val="00E918D0"/>
    <w:rsid w:val="00E92CE2"/>
    <w:rsid w:val="00E93A25"/>
    <w:rsid w:val="00E94097"/>
    <w:rsid w:val="00E9556C"/>
    <w:rsid w:val="00E9644F"/>
    <w:rsid w:val="00E969B8"/>
    <w:rsid w:val="00E97AB2"/>
    <w:rsid w:val="00EA036F"/>
    <w:rsid w:val="00EA0E1B"/>
    <w:rsid w:val="00EA1B84"/>
    <w:rsid w:val="00EA230A"/>
    <w:rsid w:val="00EA3F48"/>
    <w:rsid w:val="00EA4765"/>
    <w:rsid w:val="00EA5AA1"/>
    <w:rsid w:val="00EA73D9"/>
    <w:rsid w:val="00EA7B80"/>
    <w:rsid w:val="00EB04BF"/>
    <w:rsid w:val="00EB077B"/>
    <w:rsid w:val="00EB21C1"/>
    <w:rsid w:val="00EB3204"/>
    <w:rsid w:val="00EB42C4"/>
    <w:rsid w:val="00EB4BBE"/>
    <w:rsid w:val="00EB6AEE"/>
    <w:rsid w:val="00EC0EA2"/>
    <w:rsid w:val="00EC0F7F"/>
    <w:rsid w:val="00EC182C"/>
    <w:rsid w:val="00EC3C6F"/>
    <w:rsid w:val="00EC4DFE"/>
    <w:rsid w:val="00EC5AC2"/>
    <w:rsid w:val="00EC5F34"/>
    <w:rsid w:val="00EC6A4D"/>
    <w:rsid w:val="00EC7821"/>
    <w:rsid w:val="00ED034D"/>
    <w:rsid w:val="00ED0670"/>
    <w:rsid w:val="00ED130F"/>
    <w:rsid w:val="00ED1EB1"/>
    <w:rsid w:val="00ED38D9"/>
    <w:rsid w:val="00ED5146"/>
    <w:rsid w:val="00ED55C9"/>
    <w:rsid w:val="00ED5B7B"/>
    <w:rsid w:val="00ED7709"/>
    <w:rsid w:val="00EE03F4"/>
    <w:rsid w:val="00EE1BC6"/>
    <w:rsid w:val="00EE3E7C"/>
    <w:rsid w:val="00EE4714"/>
    <w:rsid w:val="00EE6058"/>
    <w:rsid w:val="00EE6435"/>
    <w:rsid w:val="00EE6520"/>
    <w:rsid w:val="00EE65EA"/>
    <w:rsid w:val="00EE7988"/>
    <w:rsid w:val="00EF0092"/>
    <w:rsid w:val="00EF0142"/>
    <w:rsid w:val="00EF03E0"/>
    <w:rsid w:val="00EF0E5C"/>
    <w:rsid w:val="00EF0ECD"/>
    <w:rsid w:val="00EF159B"/>
    <w:rsid w:val="00EF2074"/>
    <w:rsid w:val="00EF30AA"/>
    <w:rsid w:val="00EF7812"/>
    <w:rsid w:val="00EF7842"/>
    <w:rsid w:val="00EF7B75"/>
    <w:rsid w:val="00F000A6"/>
    <w:rsid w:val="00F00C7F"/>
    <w:rsid w:val="00F013D3"/>
    <w:rsid w:val="00F017BF"/>
    <w:rsid w:val="00F0241D"/>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12C0"/>
    <w:rsid w:val="00F529C2"/>
    <w:rsid w:val="00F530A9"/>
    <w:rsid w:val="00F55B0F"/>
    <w:rsid w:val="00F55BA0"/>
    <w:rsid w:val="00F57167"/>
    <w:rsid w:val="00F57306"/>
    <w:rsid w:val="00F60BA3"/>
    <w:rsid w:val="00F61FAA"/>
    <w:rsid w:val="00F632E4"/>
    <w:rsid w:val="00F6445D"/>
    <w:rsid w:val="00F65645"/>
    <w:rsid w:val="00F6659E"/>
    <w:rsid w:val="00F668F0"/>
    <w:rsid w:val="00F66F45"/>
    <w:rsid w:val="00F67095"/>
    <w:rsid w:val="00F709E2"/>
    <w:rsid w:val="00F7229A"/>
    <w:rsid w:val="00F736A9"/>
    <w:rsid w:val="00F74045"/>
    <w:rsid w:val="00F76BAF"/>
    <w:rsid w:val="00F806B1"/>
    <w:rsid w:val="00F81435"/>
    <w:rsid w:val="00F8267A"/>
    <w:rsid w:val="00F837DD"/>
    <w:rsid w:val="00F83C28"/>
    <w:rsid w:val="00F85F31"/>
    <w:rsid w:val="00F863DE"/>
    <w:rsid w:val="00F8669D"/>
    <w:rsid w:val="00F875A0"/>
    <w:rsid w:val="00F87808"/>
    <w:rsid w:val="00F87C40"/>
    <w:rsid w:val="00F913A0"/>
    <w:rsid w:val="00F91459"/>
    <w:rsid w:val="00F9155A"/>
    <w:rsid w:val="00F91FDD"/>
    <w:rsid w:val="00F92535"/>
    <w:rsid w:val="00F92738"/>
    <w:rsid w:val="00F9459E"/>
    <w:rsid w:val="00F947A3"/>
    <w:rsid w:val="00F9783D"/>
    <w:rsid w:val="00FA0D02"/>
    <w:rsid w:val="00FA0EE7"/>
    <w:rsid w:val="00FA188B"/>
    <w:rsid w:val="00FA1FA1"/>
    <w:rsid w:val="00FA3460"/>
    <w:rsid w:val="00FA3A96"/>
    <w:rsid w:val="00FA4176"/>
    <w:rsid w:val="00FA5E62"/>
    <w:rsid w:val="00FA5EFC"/>
    <w:rsid w:val="00FA6675"/>
    <w:rsid w:val="00FA7FA8"/>
    <w:rsid w:val="00FB0060"/>
    <w:rsid w:val="00FB0189"/>
    <w:rsid w:val="00FB0DA8"/>
    <w:rsid w:val="00FB2935"/>
    <w:rsid w:val="00FB44D0"/>
    <w:rsid w:val="00FB520D"/>
    <w:rsid w:val="00FB6803"/>
    <w:rsid w:val="00FB6D36"/>
    <w:rsid w:val="00FB765F"/>
    <w:rsid w:val="00FB7F2B"/>
    <w:rsid w:val="00FC01A5"/>
    <w:rsid w:val="00FC0E48"/>
    <w:rsid w:val="00FC1B47"/>
    <w:rsid w:val="00FC2CAD"/>
    <w:rsid w:val="00FC3476"/>
    <w:rsid w:val="00FC5C54"/>
    <w:rsid w:val="00FC6361"/>
    <w:rsid w:val="00FC6F73"/>
    <w:rsid w:val="00FD0BEC"/>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F01F2"/>
    <w:rsid w:val="00FF0677"/>
    <w:rsid w:val="00FF089F"/>
    <w:rsid w:val="00FF0A31"/>
    <w:rsid w:val="00FF183C"/>
    <w:rsid w:val="00FF209A"/>
    <w:rsid w:val="00FF2241"/>
    <w:rsid w:val="00FF22B2"/>
    <w:rsid w:val="00FF2377"/>
    <w:rsid w:val="00FF23FF"/>
    <w:rsid w:val="00FF24FA"/>
    <w:rsid w:val="00FF3242"/>
    <w:rsid w:val="00FF5BEE"/>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686A7F"/>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406C-280F-4A92-92B4-0B26A45F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10</Pages>
  <Words>4194</Words>
  <Characters>23067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140</cp:revision>
  <cp:lastPrinted>2017-09-12T18:08:00Z</cp:lastPrinted>
  <dcterms:created xsi:type="dcterms:W3CDTF">2017-09-05T16:57:00Z</dcterms:created>
  <dcterms:modified xsi:type="dcterms:W3CDTF">2017-11-14T16:24:00Z</dcterms:modified>
</cp:coreProperties>
</file>