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E1" w:rsidRPr="005F31C4" w:rsidRDefault="00F479E1" w:rsidP="00F479E1">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F479E1" w:rsidRPr="00D85E04" w:rsidRDefault="00F479E1" w:rsidP="00F479E1">
      <w:pPr>
        <w:rPr>
          <w:rFonts w:ascii="Tahoma" w:hAnsi="Tahoma" w:cs="Tahoma"/>
          <w:b/>
          <w:sz w:val="18"/>
          <w:szCs w:val="18"/>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F13916" w:rsidRDefault="00F13916" w:rsidP="002A678D">
      <w:pPr>
        <w:ind w:left="1985"/>
        <w:jc w:val="both"/>
        <w:rPr>
          <w:rFonts w:ascii="Arial" w:hAnsi="Arial" w:cs="Arial"/>
          <w:b/>
          <w:sz w:val="16"/>
          <w:szCs w:val="16"/>
        </w:rPr>
      </w:pP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Pr="00241095">
        <w:rPr>
          <w:rFonts w:ascii="Arial" w:hAnsi="Arial" w:cs="Arial"/>
          <w:sz w:val="16"/>
          <w:szCs w:val="16"/>
        </w:rPr>
        <w:tab/>
      </w:r>
      <w:r w:rsidR="00F22D81" w:rsidRPr="00241095">
        <w:rPr>
          <w:rFonts w:ascii="Arial" w:hAnsi="Arial" w:cs="Arial"/>
          <w:sz w:val="16"/>
          <w:szCs w:val="16"/>
        </w:rPr>
        <w:t>Apelación</w:t>
      </w:r>
      <w:r w:rsidRPr="00241095">
        <w:rPr>
          <w:rFonts w:ascii="Arial" w:hAnsi="Arial" w:cs="Arial"/>
          <w:b/>
          <w:sz w:val="16"/>
          <w:szCs w:val="16"/>
        </w:rPr>
        <w:tab/>
        <w:t xml:space="preserve"> </w:t>
      </w:r>
      <w:r w:rsidR="00241095" w:rsidRPr="00241095">
        <w:rPr>
          <w:rFonts w:ascii="Arial" w:hAnsi="Arial" w:cs="Arial"/>
          <w:sz w:val="16"/>
          <w:szCs w:val="16"/>
        </w:rPr>
        <w:t>sentencia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Pr="00241095">
        <w:rPr>
          <w:rFonts w:ascii="Arial" w:hAnsi="Arial" w:cs="Arial"/>
          <w:sz w:val="16"/>
          <w:szCs w:val="16"/>
        </w:rPr>
        <w:tab/>
      </w:r>
      <w:r w:rsidR="0037048B">
        <w:rPr>
          <w:rFonts w:ascii="Arial" w:hAnsi="Arial" w:cs="Arial"/>
          <w:sz w:val="16"/>
          <w:szCs w:val="16"/>
        </w:rPr>
        <w:t>66001-31-03</w:t>
      </w:r>
      <w:r w:rsidR="009E0C30">
        <w:rPr>
          <w:rFonts w:ascii="Arial" w:hAnsi="Arial" w:cs="Arial"/>
          <w:sz w:val="16"/>
          <w:szCs w:val="16"/>
        </w:rPr>
        <w:t>-005</w:t>
      </w:r>
      <w:r w:rsidR="00DB3E77" w:rsidRPr="00241095">
        <w:rPr>
          <w:rFonts w:ascii="Arial" w:hAnsi="Arial" w:cs="Arial"/>
          <w:sz w:val="16"/>
          <w:szCs w:val="16"/>
        </w:rPr>
        <w:t>-201</w:t>
      </w:r>
      <w:r w:rsidR="0037048B">
        <w:rPr>
          <w:rFonts w:ascii="Arial" w:hAnsi="Arial" w:cs="Arial"/>
          <w:sz w:val="16"/>
          <w:szCs w:val="16"/>
        </w:rPr>
        <w:t>5-00670</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37048B">
        <w:rPr>
          <w:rFonts w:ascii="Arial" w:hAnsi="Arial" w:cs="Arial"/>
          <w:iCs/>
          <w:sz w:val="16"/>
          <w:szCs w:val="16"/>
        </w:rPr>
        <w:t xml:space="preserve">Luis Fernando </w:t>
      </w:r>
      <w:proofErr w:type="spellStart"/>
      <w:r w:rsidR="0037048B">
        <w:rPr>
          <w:rFonts w:ascii="Arial" w:hAnsi="Arial" w:cs="Arial"/>
          <w:iCs/>
          <w:sz w:val="16"/>
          <w:szCs w:val="16"/>
        </w:rPr>
        <w:t>Temocha</w:t>
      </w:r>
      <w:proofErr w:type="spellEnd"/>
      <w:r w:rsidR="0037048B">
        <w:rPr>
          <w:rFonts w:ascii="Arial" w:hAnsi="Arial" w:cs="Arial"/>
          <w:iCs/>
          <w:sz w:val="16"/>
          <w:szCs w:val="16"/>
        </w:rPr>
        <w:t xml:space="preserve"> Espinoza</w:t>
      </w:r>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proofErr w:type="spellStart"/>
      <w:r w:rsidR="0037048B">
        <w:rPr>
          <w:rFonts w:ascii="Arial" w:hAnsi="Arial" w:cs="Arial"/>
          <w:sz w:val="16"/>
          <w:szCs w:val="16"/>
        </w:rPr>
        <w:t>Tap</w:t>
      </w:r>
      <w:proofErr w:type="spellEnd"/>
      <w:r w:rsidR="0037048B">
        <w:rPr>
          <w:rFonts w:ascii="Arial" w:hAnsi="Arial" w:cs="Arial"/>
          <w:sz w:val="16"/>
          <w:szCs w:val="16"/>
        </w:rPr>
        <w:t xml:space="preserve"> Studio Latinoamérica </w:t>
      </w:r>
      <w:proofErr w:type="spellStart"/>
      <w:r w:rsidR="0037048B">
        <w:rPr>
          <w:rFonts w:ascii="Arial" w:hAnsi="Arial" w:cs="Arial"/>
          <w:sz w:val="16"/>
          <w:szCs w:val="16"/>
        </w:rPr>
        <w:t>SAS</w:t>
      </w:r>
      <w:proofErr w:type="spellEnd"/>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A678D" w:rsidRPr="00241095">
        <w:rPr>
          <w:rFonts w:ascii="Arial" w:hAnsi="Arial" w:cs="Arial"/>
          <w:b/>
          <w:sz w:val="16"/>
          <w:szCs w:val="16"/>
        </w:rPr>
        <w:tab/>
      </w:r>
      <w:r w:rsidR="0037048B">
        <w:rPr>
          <w:rFonts w:ascii="Arial" w:hAnsi="Arial" w:cs="Arial"/>
          <w:sz w:val="16"/>
          <w:szCs w:val="16"/>
        </w:rPr>
        <w:t>Tercero</w:t>
      </w:r>
      <w:r w:rsidR="009E0C30" w:rsidRPr="009E0C30">
        <w:rPr>
          <w:rFonts w:ascii="Arial" w:hAnsi="Arial" w:cs="Arial"/>
          <w:sz w:val="16"/>
          <w:szCs w:val="16"/>
        </w:rPr>
        <w:t xml:space="preserve"> </w:t>
      </w:r>
      <w:r w:rsidR="0091601C" w:rsidRPr="00241095">
        <w:rPr>
          <w:rFonts w:ascii="Arial" w:hAnsi="Arial" w:cs="Arial"/>
          <w:sz w:val="16"/>
          <w:szCs w:val="16"/>
        </w:rPr>
        <w:t>Laboral</w:t>
      </w:r>
      <w:r w:rsidRPr="00241095">
        <w:rPr>
          <w:rFonts w:ascii="Arial" w:hAnsi="Arial" w:cs="Arial"/>
          <w:sz w:val="16"/>
          <w:szCs w:val="16"/>
        </w:rPr>
        <w:t xml:space="preserve"> del Circuito de</w:t>
      </w:r>
      <w:r w:rsidR="00EB04BF" w:rsidRPr="00241095">
        <w:rPr>
          <w:rFonts w:ascii="Arial" w:hAnsi="Arial" w:cs="Arial"/>
          <w:sz w:val="16"/>
          <w:szCs w:val="16"/>
        </w:rPr>
        <w:t xml:space="preserve"> </w:t>
      </w:r>
      <w:r w:rsidR="009E0C30">
        <w:rPr>
          <w:rFonts w:ascii="Arial" w:hAnsi="Arial" w:cs="Arial"/>
          <w:sz w:val="16"/>
          <w:szCs w:val="16"/>
        </w:rPr>
        <w:t>Pereira</w:t>
      </w:r>
    </w:p>
    <w:p w:rsidR="00333152" w:rsidRDefault="00333152" w:rsidP="00333152">
      <w:pPr>
        <w:jc w:val="both"/>
        <w:rPr>
          <w:rFonts w:ascii="Arial" w:hAnsi="Arial" w:cs="Arial"/>
          <w:b/>
          <w:bCs/>
          <w:sz w:val="16"/>
          <w:szCs w:val="16"/>
        </w:rPr>
      </w:pPr>
    </w:p>
    <w:p w:rsidR="00333152" w:rsidRPr="00333152" w:rsidRDefault="00B93086" w:rsidP="00333152">
      <w:pPr>
        <w:jc w:val="both"/>
        <w:rPr>
          <w:rFonts w:ascii="Arial" w:hAnsi="Arial" w:cs="Arial"/>
          <w:sz w:val="16"/>
          <w:szCs w:val="24"/>
        </w:rPr>
      </w:pPr>
      <w:r w:rsidRPr="00333152">
        <w:rPr>
          <w:rFonts w:ascii="Arial" w:hAnsi="Arial" w:cs="Arial"/>
          <w:b/>
          <w:bCs/>
          <w:sz w:val="16"/>
          <w:szCs w:val="16"/>
        </w:rPr>
        <w:t xml:space="preserve">Tema a Tratar: </w:t>
      </w:r>
      <w:r w:rsidR="00241095" w:rsidRPr="00333152">
        <w:rPr>
          <w:rFonts w:ascii="Arial" w:hAnsi="Arial" w:cs="Arial"/>
          <w:b/>
          <w:bCs/>
          <w:sz w:val="16"/>
          <w:szCs w:val="16"/>
        </w:rPr>
        <w:tab/>
      </w:r>
      <w:r w:rsidR="00333152">
        <w:rPr>
          <w:rFonts w:ascii="Arial" w:hAnsi="Arial" w:cs="Arial"/>
          <w:b/>
          <w:bCs/>
          <w:sz w:val="16"/>
          <w:szCs w:val="16"/>
        </w:rPr>
        <w:tab/>
      </w:r>
      <w:r w:rsidR="00333152">
        <w:rPr>
          <w:rFonts w:ascii="Arial" w:hAnsi="Arial" w:cs="Arial"/>
          <w:b/>
          <w:bCs/>
          <w:sz w:val="16"/>
          <w:szCs w:val="16"/>
        </w:rPr>
        <w:tab/>
      </w:r>
      <w:r w:rsidR="00333152">
        <w:rPr>
          <w:rFonts w:ascii="Arial" w:hAnsi="Arial" w:cs="Arial"/>
          <w:b/>
          <w:bCs/>
          <w:sz w:val="16"/>
          <w:szCs w:val="16"/>
        </w:rPr>
        <w:tab/>
      </w:r>
      <w:r w:rsidR="00333152">
        <w:rPr>
          <w:rFonts w:ascii="Arial" w:hAnsi="Arial" w:cs="Arial"/>
          <w:b/>
          <w:bCs/>
          <w:sz w:val="16"/>
          <w:szCs w:val="16"/>
        </w:rPr>
        <w:tab/>
        <w:t xml:space="preserve">PRESTACIÓN PERSONAL – PRESUNCIÓN DEL ARTÍCULO 24 DEL </w:t>
      </w:r>
      <w:proofErr w:type="spellStart"/>
      <w:r w:rsidR="00333152">
        <w:rPr>
          <w:rFonts w:ascii="Arial" w:hAnsi="Arial" w:cs="Arial"/>
          <w:b/>
          <w:bCs/>
          <w:sz w:val="16"/>
          <w:szCs w:val="16"/>
        </w:rPr>
        <w:t>CST</w:t>
      </w:r>
      <w:proofErr w:type="spellEnd"/>
      <w:r w:rsidR="00333152">
        <w:rPr>
          <w:rFonts w:ascii="Arial" w:hAnsi="Arial" w:cs="Arial"/>
          <w:b/>
          <w:bCs/>
          <w:sz w:val="16"/>
          <w:szCs w:val="16"/>
        </w:rPr>
        <w:t xml:space="preserve"> FUE INFIRMADA – INEXISTENCIA DE SUBORDINACIÓN - CONTRATO DE PRESTACIÓN DE SERVICIOS</w:t>
      </w:r>
      <w:r w:rsidR="00333152">
        <w:rPr>
          <w:rFonts w:ascii="Arial" w:hAnsi="Arial" w:cs="Arial"/>
          <w:sz w:val="16"/>
          <w:szCs w:val="24"/>
        </w:rPr>
        <w:t xml:space="preserve"> - </w:t>
      </w:r>
      <w:r w:rsidR="00333152" w:rsidRPr="00333152">
        <w:rPr>
          <w:rFonts w:ascii="Arial" w:hAnsi="Arial" w:cs="Arial"/>
          <w:sz w:val="16"/>
          <w:szCs w:val="24"/>
        </w:rPr>
        <w:t xml:space="preserve">En armonía con lo expuesto, se probó que el señor </w:t>
      </w:r>
      <w:proofErr w:type="spellStart"/>
      <w:r w:rsidR="00333152" w:rsidRPr="00333152">
        <w:rPr>
          <w:rFonts w:ascii="Arial" w:hAnsi="Arial" w:cs="Arial"/>
          <w:sz w:val="16"/>
          <w:szCs w:val="24"/>
        </w:rPr>
        <w:t>Temocha</w:t>
      </w:r>
      <w:proofErr w:type="spellEnd"/>
      <w:r w:rsidR="00333152" w:rsidRPr="00333152">
        <w:rPr>
          <w:rFonts w:ascii="Arial" w:hAnsi="Arial" w:cs="Arial"/>
          <w:sz w:val="16"/>
          <w:szCs w:val="24"/>
        </w:rPr>
        <w:t xml:space="preserve"> Espinoza actuó en ejercicio de un contrato de prestación de servicios, sin subordinación, como se infiere de la ausencia de cumplimiento de órdenes en cuanto al modo, tiempo o cantidad de trabajo y de horario; pues a pesar de afirmar el actor en el libelo que recibía órdenes del Director General de la empresa, Thierry Marcel </w:t>
      </w:r>
      <w:proofErr w:type="spellStart"/>
      <w:r w:rsidR="00333152" w:rsidRPr="00333152">
        <w:rPr>
          <w:rFonts w:ascii="Arial" w:hAnsi="Arial" w:cs="Arial"/>
          <w:sz w:val="16"/>
          <w:szCs w:val="24"/>
        </w:rPr>
        <w:t>Planchais</w:t>
      </w:r>
      <w:proofErr w:type="spellEnd"/>
      <w:r w:rsidR="00333152" w:rsidRPr="00333152">
        <w:rPr>
          <w:rFonts w:ascii="Arial" w:hAnsi="Arial" w:cs="Arial"/>
          <w:sz w:val="16"/>
          <w:szCs w:val="24"/>
        </w:rPr>
        <w:t xml:space="preserve"> y acatar un horario, lo cierto es, que ejecutó el objeto contractual relacionado con la coordinación de proyectos de manera autónoma e independiente, tan es así, que era quien se encargaba de concretar directamente con los clientes las condiciones del software que requerían, la diagramación y pautas que debían cumplir los programadores para lograr la entrega del producto final, y además llevaba a su vez asuntos diferentes como profesional independiente.</w:t>
      </w:r>
    </w:p>
    <w:p w:rsidR="00333152" w:rsidRPr="00333152" w:rsidRDefault="00333152" w:rsidP="00333152">
      <w:pPr>
        <w:jc w:val="both"/>
        <w:rPr>
          <w:rFonts w:ascii="Arial" w:hAnsi="Arial" w:cs="Arial"/>
          <w:sz w:val="16"/>
          <w:szCs w:val="24"/>
        </w:rPr>
      </w:pPr>
    </w:p>
    <w:p w:rsidR="009B673F" w:rsidRPr="00333152" w:rsidRDefault="00333152" w:rsidP="00333152">
      <w:pPr>
        <w:jc w:val="both"/>
        <w:rPr>
          <w:rFonts w:ascii="Arial" w:hAnsi="Arial" w:cs="Arial"/>
          <w:sz w:val="16"/>
          <w:szCs w:val="24"/>
        </w:rPr>
      </w:pPr>
      <w:r w:rsidRPr="00333152">
        <w:rPr>
          <w:rFonts w:ascii="Arial" w:hAnsi="Arial" w:cs="Arial"/>
          <w:sz w:val="16"/>
          <w:szCs w:val="24"/>
        </w:rPr>
        <w:t xml:space="preserve">Si bien operó a favor del señor Luis Fernando </w:t>
      </w:r>
      <w:proofErr w:type="spellStart"/>
      <w:r w:rsidRPr="00333152">
        <w:rPr>
          <w:rFonts w:ascii="Arial" w:hAnsi="Arial" w:cs="Arial"/>
          <w:sz w:val="16"/>
          <w:szCs w:val="24"/>
        </w:rPr>
        <w:t>Temocha</w:t>
      </w:r>
      <w:proofErr w:type="spellEnd"/>
      <w:r w:rsidRPr="00333152">
        <w:rPr>
          <w:rFonts w:ascii="Arial" w:hAnsi="Arial" w:cs="Arial"/>
          <w:sz w:val="16"/>
          <w:szCs w:val="24"/>
        </w:rPr>
        <w:t xml:space="preserve"> Espinoza la presunción de la existencia de un contrato de trabajo al demostrar la prestación personal del servicio, la demandada logró desvirtuarla, en tanto, acreditó que la relación contractual suscitada entre ellos no estuvo revestida de</w:t>
      </w:r>
      <w:bookmarkStart w:id="0" w:name="_GoBack"/>
      <w:bookmarkEnd w:id="0"/>
      <w:r w:rsidRPr="00333152">
        <w:rPr>
          <w:rFonts w:ascii="Arial" w:hAnsi="Arial" w:cs="Arial"/>
          <w:sz w:val="16"/>
          <w:szCs w:val="24"/>
        </w:rPr>
        <w:t xml:space="preserve"> subordinación y dependencia; por lo que al faltar uno de los elementos esenciales del contrato de trabajo, es  inevitable afirmar que el vínculo existente entre ellos no fue laboral sino de naturaleza civil de prestación de servicios profesionales; por lo que hay lugar a confirmar en su integridad la decisión de primera instancia.</w:t>
      </w:r>
    </w:p>
    <w:p w:rsidR="009B673F" w:rsidRPr="0096767D" w:rsidRDefault="009B673F" w:rsidP="009B673F">
      <w:pPr>
        <w:suppressAutoHyphens/>
        <w:ind w:left="1985"/>
        <w:jc w:val="both"/>
        <w:rPr>
          <w:rFonts w:ascii="Arial" w:hAnsi="Arial" w:cs="Arial"/>
          <w:b/>
          <w:sz w:val="16"/>
          <w:szCs w:val="24"/>
        </w:rPr>
      </w:pPr>
    </w:p>
    <w:p w:rsidR="00E8654D" w:rsidRP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F13916" w:rsidRDefault="00F13916"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1601C">
        <w:rPr>
          <w:rFonts w:ascii="Arial" w:eastAsia="Calibri" w:hAnsi="Arial" w:cs="Arial"/>
          <w:szCs w:val="24"/>
          <w:lang w:val="es-CO" w:eastAsia="en-US"/>
        </w:rPr>
        <w:t>a los</w:t>
      </w:r>
      <w:r w:rsidR="0037048B">
        <w:rPr>
          <w:rFonts w:ascii="Arial" w:eastAsia="Calibri" w:hAnsi="Arial" w:cs="Arial"/>
          <w:szCs w:val="24"/>
          <w:lang w:val="es-CO" w:eastAsia="en-US"/>
        </w:rPr>
        <w:t xml:space="preserve"> diecisiete</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37048B">
        <w:rPr>
          <w:rFonts w:ascii="Arial" w:eastAsia="Calibri" w:hAnsi="Arial" w:cs="Arial"/>
          <w:szCs w:val="24"/>
          <w:lang w:val="es-CO" w:eastAsia="en-US"/>
        </w:rPr>
        <w:t>17</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w:t>
      </w:r>
      <w:r w:rsidR="009E0C30">
        <w:rPr>
          <w:rFonts w:ascii="Arial" w:eastAsia="Calibri" w:hAnsi="Arial" w:cs="Arial"/>
          <w:szCs w:val="24"/>
          <w:lang w:val="es-CO" w:eastAsia="en-US"/>
        </w:rPr>
        <w:t xml:space="preserve"> </w:t>
      </w:r>
      <w:r w:rsidR="0037048B">
        <w:rPr>
          <w:rFonts w:ascii="Arial" w:eastAsia="Calibri" w:hAnsi="Arial" w:cs="Arial"/>
          <w:szCs w:val="24"/>
          <w:lang w:val="es-CO" w:eastAsia="en-US"/>
        </w:rPr>
        <w:t>octubre</w:t>
      </w:r>
      <w:r w:rsidR="0023058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950185">
        <w:rPr>
          <w:rFonts w:ascii="Arial" w:eastAsia="Calibri" w:hAnsi="Arial" w:cs="Arial"/>
          <w:szCs w:val="24"/>
          <w:lang w:val="es-CO" w:eastAsia="en-US"/>
        </w:rPr>
        <w:t>diez</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950185">
        <w:rPr>
          <w:rFonts w:ascii="Arial" w:eastAsia="Calibri" w:hAnsi="Arial" w:cs="Arial"/>
          <w:szCs w:val="24"/>
          <w:lang w:val="es-CO" w:eastAsia="en-US"/>
        </w:rPr>
        <w:t>10</w:t>
      </w:r>
      <w:r w:rsidR="00C74186">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37048B">
        <w:rPr>
          <w:rFonts w:ascii="Arial" w:hAnsi="Arial" w:cs="Arial"/>
          <w:szCs w:val="24"/>
        </w:rPr>
        <w:t>29</w:t>
      </w:r>
      <w:r w:rsidR="00EB04BF">
        <w:rPr>
          <w:rFonts w:ascii="Arial" w:hAnsi="Arial" w:cs="Arial"/>
          <w:szCs w:val="24"/>
        </w:rPr>
        <w:t xml:space="preserve"> de </w:t>
      </w:r>
      <w:r w:rsidR="0037048B">
        <w:rPr>
          <w:rFonts w:ascii="Arial" w:hAnsi="Arial" w:cs="Arial"/>
          <w:szCs w:val="24"/>
        </w:rPr>
        <w:t>agosto</w:t>
      </w:r>
      <w:r w:rsidR="00EB04BF">
        <w:rPr>
          <w:rFonts w:ascii="Arial" w:hAnsi="Arial" w:cs="Arial"/>
          <w:szCs w:val="24"/>
        </w:rPr>
        <w:t xml:space="preserve"> </w:t>
      </w:r>
      <w:r w:rsidR="00EB04BF" w:rsidRPr="00AC486E">
        <w:rPr>
          <w:rFonts w:ascii="Arial" w:hAnsi="Arial" w:cs="Arial"/>
          <w:szCs w:val="24"/>
        </w:rPr>
        <w:t>de 201</w:t>
      </w:r>
      <w:r w:rsidR="009E0C30">
        <w:rPr>
          <w:rFonts w:ascii="Arial" w:hAnsi="Arial" w:cs="Arial"/>
          <w:szCs w:val="24"/>
        </w:rPr>
        <w:t>6</w:t>
      </w:r>
      <w:r w:rsidR="00EB04BF" w:rsidRPr="00AC486E">
        <w:rPr>
          <w:rFonts w:ascii="Arial" w:hAnsi="Arial" w:cs="Arial"/>
          <w:szCs w:val="24"/>
        </w:rPr>
        <w:t xml:space="preserve"> por </w:t>
      </w:r>
      <w:r w:rsidRPr="00AC486E">
        <w:rPr>
          <w:rFonts w:ascii="Arial" w:hAnsi="Arial" w:cs="Arial"/>
          <w:szCs w:val="24"/>
        </w:rPr>
        <w:t>el Juzgado</w:t>
      </w:r>
      <w:r w:rsidR="009E0C30">
        <w:rPr>
          <w:rFonts w:ascii="Arial" w:hAnsi="Arial" w:cs="Arial"/>
          <w:szCs w:val="24"/>
        </w:rPr>
        <w:t xml:space="preserve"> </w:t>
      </w:r>
      <w:r w:rsidR="0037048B">
        <w:rPr>
          <w:rFonts w:ascii="Arial" w:hAnsi="Arial" w:cs="Arial"/>
          <w:szCs w:val="24"/>
        </w:rPr>
        <w:t>Tercero</w:t>
      </w:r>
      <w:r w:rsidR="0091601C">
        <w:rPr>
          <w:rFonts w:ascii="Arial" w:hAnsi="Arial" w:cs="Arial"/>
          <w:szCs w:val="24"/>
        </w:rPr>
        <w:t xml:space="preserve"> Laboral </w:t>
      </w:r>
      <w:r w:rsidRPr="00AC486E">
        <w:rPr>
          <w:rFonts w:ascii="Arial" w:hAnsi="Arial" w:cs="Arial"/>
          <w:szCs w:val="24"/>
        </w:rPr>
        <w:t xml:space="preserve">del Circuito de </w:t>
      </w:r>
      <w:r w:rsidR="009E0C30">
        <w:rPr>
          <w:rFonts w:ascii="Arial" w:hAnsi="Arial" w:cs="Arial"/>
          <w:szCs w:val="24"/>
        </w:rPr>
        <w:t xml:space="preserve">Pereira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37048B">
        <w:rPr>
          <w:rFonts w:ascii="Arial" w:hAnsi="Arial" w:cs="Arial"/>
          <w:szCs w:val="24"/>
        </w:rPr>
        <w:t>ueve el</w:t>
      </w:r>
      <w:r w:rsidR="00B305C0">
        <w:rPr>
          <w:rFonts w:ascii="Arial" w:hAnsi="Arial" w:cs="Arial"/>
          <w:szCs w:val="24"/>
        </w:rPr>
        <w:t xml:space="preserve"> </w:t>
      </w:r>
      <w:r w:rsidR="003440CA">
        <w:rPr>
          <w:rFonts w:ascii="Arial" w:hAnsi="Arial" w:cs="Arial"/>
          <w:szCs w:val="24"/>
        </w:rPr>
        <w:t xml:space="preserve">señor </w:t>
      </w:r>
      <w:r w:rsidR="0037048B">
        <w:rPr>
          <w:rFonts w:ascii="Arial" w:hAnsi="Arial" w:cs="Arial"/>
          <w:b/>
          <w:szCs w:val="24"/>
        </w:rPr>
        <w:t xml:space="preserve">Luis Fernando </w:t>
      </w:r>
      <w:proofErr w:type="spellStart"/>
      <w:r w:rsidR="0037048B">
        <w:rPr>
          <w:rFonts w:ascii="Arial" w:hAnsi="Arial" w:cs="Arial"/>
          <w:b/>
          <w:szCs w:val="24"/>
        </w:rPr>
        <w:t>Temocha</w:t>
      </w:r>
      <w:proofErr w:type="spellEnd"/>
      <w:r w:rsidR="0037048B">
        <w:rPr>
          <w:rFonts w:ascii="Arial" w:hAnsi="Arial" w:cs="Arial"/>
          <w:b/>
          <w:szCs w:val="24"/>
        </w:rPr>
        <w:t xml:space="preserve"> Espinoza</w:t>
      </w:r>
      <w:r w:rsidR="00EB3204">
        <w:rPr>
          <w:rFonts w:ascii="Arial" w:hAnsi="Arial" w:cs="Arial"/>
          <w:b/>
          <w:szCs w:val="24"/>
        </w:rPr>
        <w:t xml:space="preserve"> </w:t>
      </w:r>
      <w:r w:rsidRPr="003440CA">
        <w:rPr>
          <w:rFonts w:ascii="Arial" w:hAnsi="Arial" w:cs="Arial"/>
          <w:szCs w:val="24"/>
        </w:rPr>
        <w:t>contra</w:t>
      </w:r>
      <w:r w:rsidR="00EB3204">
        <w:rPr>
          <w:rFonts w:ascii="Arial" w:hAnsi="Arial" w:cs="Arial"/>
          <w:szCs w:val="24"/>
        </w:rPr>
        <w:t xml:space="preserve"> </w:t>
      </w:r>
      <w:proofErr w:type="spellStart"/>
      <w:r w:rsidR="0037048B">
        <w:rPr>
          <w:rFonts w:ascii="Arial" w:hAnsi="Arial" w:cs="Arial"/>
          <w:b/>
          <w:szCs w:val="16"/>
        </w:rPr>
        <w:t>Tap</w:t>
      </w:r>
      <w:proofErr w:type="spellEnd"/>
      <w:r w:rsidR="0037048B">
        <w:rPr>
          <w:rFonts w:ascii="Arial" w:hAnsi="Arial" w:cs="Arial"/>
          <w:b/>
          <w:szCs w:val="16"/>
        </w:rPr>
        <w:t xml:space="preserve"> Studio Latinoamérica </w:t>
      </w:r>
      <w:proofErr w:type="spellStart"/>
      <w:r w:rsidR="0037048B">
        <w:rPr>
          <w:rFonts w:ascii="Arial" w:hAnsi="Arial" w:cs="Arial"/>
          <w:b/>
          <w:szCs w:val="16"/>
        </w:rPr>
        <w:t>SAS</w:t>
      </w:r>
      <w:proofErr w:type="spellEnd"/>
      <w:r w:rsidR="00C3713F">
        <w:rPr>
          <w:rFonts w:ascii="Arial" w:hAnsi="Arial" w:cs="Arial"/>
          <w:b/>
          <w:szCs w:val="16"/>
        </w:rPr>
        <w:t>,</w:t>
      </w:r>
      <w:r w:rsidR="008B01EB">
        <w:rPr>
          <w:rFonts w:ascii="Arial" w:hAnsi="Arial" w:cs="Arial"/>
          <w:szCs w:val="16"/>
        </w:rPr>
        <w:t xml:space="preserve"> </w:t>
      </w:r>
      <w:r w:rsidR="0050325E">
        <w:rPr>
          <w:rFonts w:ascii="Arial" w:hAnsi="Arial" w:cs="Arial"/>
          <w:szCs w:val="16"/>
        </w:rPr>
        <w:t xml:space="preserve">radicado </w:t>
      </w:r>
      <w:r w:rsidR="0037048B">
        <w:rPr>
          <w:rFonts w:ascii="Arial" w:hAnsi="Arial" w:cs="Arial"/>
          <w:szCs w:val="16"/>
        </w:rPr>
        <w:t>66001-31-05-003</w:t>
      </w:r>
      <w:r w:rsidR="009E0C30">
        <w:rPr>
          <w:rFonts w:ascii="Arial" w:hAnsi="Arial" w:cs="Arial"/>
          <w:szCs w:val="16"/>
        </w:rPr>
        <w:t>-2015-00</w:t>
      </w:r>
      <w:r w:rsidR="0037048B">
        <w:rPr>
          <w:rFonts w:ascii="Arial" w:hAnsi="Arial" w:cs="Arial"/>
          <w:szCs w:val="16"/>
        </w:rPr>
        <w:t>670</w:t>
      </w:r>
      <w:r w:rsidR="0050325E" w:rsidRPr="0050325E">
        <w:rPr>
          <w:rFonts w:ascii="Arial" w:hAnsi="Arial" w:cs="Arial"/>
          <w:szCs w:val="16"/>
        </w:rPr>
        <w:t>-01</w:t>
      </w:r>
      <w:r w:rsidR="0050325E">
        <w:rPr>
          <w:rFonts w:ascii="Arial" w:hAnsi="Arial" w:cs="Arial"/>
          <w:szCs w:val="16"/>
        </w:rPr>
        <w:t>.</w:t>
      </w:r>
    </w:p>
    <w:p w:rsidR="00283B71" w:rsidRDefault="00283B71"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F13916" w:rsidRDefault="00F13916"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654422" w:rsidRDefault="00654422"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9E0C30" w:rsidP="002D0D07">
      <w:pPr>
        <w:spacing w:line="276" w:lineRule="auto"/>
        <w:jc w:val="both"/>
        <w:rPr>
          <w:rFonts w:ascii="Arial" w:hAnsi="Arial" w:cs="Arial"/>
          <w:szCs w:val="24"/>
        </w:rPr>
      </w:pPr>
      <w:r>
        <w:rPr>
          <w:rFonts w:ascii="Arial" w:hAnsi="Arial" w:cs="Arial"/>
          <w:szCs w:val="24"/>
        </w:rPr>
        <w:t xml:space="preserve">Pretende </w:t>
      </w:r>
      <w:r w:rsidR="005A7462">
        <w:rPr>
          <w:rFonts w:ascii="Arial" w:hAnsi="Arial" w:cs="Arial"/>
          <w:szCs w:val="24"/>
        </w:rPr>
        <w:t>el</w:t>
      </w:r>
      <w:r w:rsidR="00A957FB">
        <w:rPr>
          <w:rFonts w:ascii="Arial" w:hAnsi="Arial" w:cs="Arial"/>
          <w:szCs w:val="24"/>
        </w:rPr>
        <w:t xml:space="preserve"> señor</w:t>
      </w:r>
      <w:r w:rsidR="00A06D40">
        <w:rPr>
          <w:rFonts w:ascii="Arial" w:hAnsi="Arial" w:cs="Arial"/>
          <w:szCs w:val="24"/>
        </w:rPr>
        <w:t xml:space="preserve"> </w:t>
      </w:r>
      <w:r w:rsidR="005A7462" w:rsidRPr="0075213B">
        <w:rPr>
          <w:rFonts w:ascii="Arial" w:hAnsi="Arial" w:cs="Arial"/>
          <w:szCs w:val="24"/>
        </w:rPr>
        <w:t xml:space="preserve">Luis Fernando </w:t>
      </w:r>
      <w:proofErr w:type="spellStart"/>
      <w:r w:rsidR="005A7462" w:rsidRPr="0075213B">
        <w:rPr>
          <w:rFonts w:ascii="Arial" w:hAnsi="Arial" w:cs="Arial"/>
          <w:szCs w:val="24"/>
        </w:rPr>
        <w:t>Temocha</w:t>
      </w:r>
      <w:proofErr w:type="spellEnd"/>
      <w:r w:rsidR="005A7462" w:rsidRPr="0075213B">
        <w:rPr>
          <w:rFonts w:ascii="Arial" w:hAnsi="Arial" w:cs="Arial"/>
          <w:szCs w:val="24"/>
        </w:rPr>
        <w:t xml:space="preserve"> Espinoza</w:t>
      </w:r>
      <w:r w:rsidR="00226D5F" w:rsidRPr="0075213B">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75213B">
        <w:rPr>
          <w:rFonts w:ascii="Arial" w:hAnsi="Arial" w:cs="Arial"/>
          <w:szCs w:val="24"/>
        </w:rPr>
        <w:t>él</w:t>
      </w:r>
      <w:r w:rsidR="00850C2F">
        <w:rPr>
          <w:rFonts w:ascii="Arial" w:hAnsi="Arial" w:cs="Arial"/>
          <w:szCs w:val="24"/>
        </w:rPr>
        <w:t xml:space="preserve"> y </w:t>
      </w:r>
      <w:r w:rsidR="008B01EB">
        <w:rPr>
          <w:rFonts w:ascii="Arial" w:hAnsi="Arial" w:cs="Arial"/>
          <w:szCs w:val="24"/>
        </w:rPr>
        <w:t xml:space="preserve">la </w:t>
      </w:r>
      <w:r w:rsidR="00D45421">
        <w:rPr>
          <w:rFonts w:ascii="Arial" w:hAnsi="Arial" w:cs="Arial"/>
          <w:szCs w:val="24"/>
        </w:rPr>
        <w:t xml:space="preserve">sociedad </w:t>
      </w:r>
      <w:proofErr w:type="spellStart"/>
      <w:r w:rsidR="00D45421">
        <w:rPr>
          <w:rFonts w:ascii="Arial" w:hAnsi="Arial" w:cs="Arial"/>
          <w:szCs w:val="24"/>
        </w:rPr>
        <w:t>Tap</w:t>
      </w:r>
      <w:proofErr w:type="spellEnd"/>
      <w:r w:rsidR="00D45421">
        <w:rPr>
          <w:rFonts w:ascii="Arial" w:hAnsi="Arial" w:cs="Arial"/>
          <w:szCs w:val="24"/>
        </w:rPr>
        <w:t xml:space="preserve"> Studio Latinoamérica</w:t>
      </w:r>
      <w:r w:rsidR="00EB04BF">
        <w:rPr>
          <w:rFonts w:ascii="Arial" w:hAnsi="Arial" w:cs="Arial"/>
          <w:szCs w:val="24"/>
        </w:rPr>
        <w:t xml:space="preserve"> existió un con</w:t>
      </w:r>
      <w:r w:rsidR="008B01EB">
        <w:rPr>
          <w:rFonts w:ascii="Arial" w:hAnsi="Arial" w:cs="Arial"/>
          <w:szCs w:val="24"/>
        </w:rPr>
        <w:t xml:space="preserve">trato de </w:t>
      </w:r>
      <w:r w:rsidR="00072B10">
        <w:rPr>
          <w:rFonts w:ascii="Arial" w:hAnsi="Arial" w:cs="Arial"/>
          <w:szCs w:val="24"/>
        </w:rPr>
        <w:t xml:space="preserve">trabajo </w:t>
      </w:r>
      <w:r w:rsidR="00D45421">
        <w:rPr>
          <w:rFonts w:ascii="Arial" w:hAnsi="Arial" w:cs="Arial"/>
          <w:szCs w:val="24"/>
        </w:rPr>
        <w:t>entre el 01-01-2014 y el 05-09</w:t>
      </w:r>
      <w:r w:rsidR="008B01EB">
        <w:rPr>
          <w:rFonts w:ascii="Arial" w:hAnsi="Arial" w:cs="Arial"/>
          <w:szCs w:val="24"/>
        </w:rPr>
        <w:t>-201</w:t>
      </w:r>
      <w:r w:rsidR="00A35FE1">
        <w:rPr>
          <w:rFonts w:ascii="Arial" w:hAnsi="Arial" w:cs="Arial"/>
          <w:szCs w:val="24"/>
        </w:rPr>
        <w:t>5</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 xml:space="preserve">le </w:t>
      </w:r>
      <w:r w:rsidR="00A06D40">
        <w:rPr>
          <w:rFonts w:ascii="Arial" w:hAnsi="Arial" w:cs="Arial"/>
          <w:szCs w:val="24"/>
        </w:rPr>
        <w:t xml:space="preserve">condene </w:t>
      </w:r>
      <w:r w:rsidR="008B01EB">
        <w:rPr>
          <w:rFonts w:ascii="Arial" w:hAnsi="Arial" w:cs="Arial"/>
          <w:szCs w:val="24"/>
        </w:rPr>
        <w:t xml:space="preserve">en razón de dicho vínculo </w:t>
      </w:r>
      <w:r w:rsidR="00D45421">
        <w:rPr>
          <w:rFonts w:ascii="Arial" w:hAnsi="Arial" w:cs="Arial"/>
          <w:szCs w:val="24"/>
        </w:rPr>
        <w:t>al</w:t>
      </w:r>
      <w:r w:rsidR="008B01EB">
        <w:rPr>
          <w:rFonts w:ascii="Arial" w:hAnsi="Arial" w:cs="Arial"/>
          <w:szCs w:val="24"/>
        </w:rPr>
        <w:t xml:space="preserve"> reconocimiento y pago de</w:t>
      </w:r>
      <w:r w:rsidR="00D45421">
        <w:rPr>
          <w:rFonts w:ascii="Arial" w:hAnsi="Arial" w:cs="Arial"/>
          <w:szCs w:val="24"/>
        </w:rPr>
        <w:t xml:space="preserve"> los salarios adeudados de agosto y cinco días del mes de septiembre de 2015, </w:t>
      </w:r>
      <w:r w:rsidR="008B01EB">
        <w:rPr>
          <w:rFonts w:ascii="Arial" w:hAnsi="Arial" w:cs="Arial"/>
          <w:szCs w:val="24"/>
        </w:rPr>
        <w:t>prestaciones sociales</w:t>
      </w:r>
      <w:r w:rsidR="00AF1717">
        <w:rPr>
          <w:rFonts w:ascii="Arial" w:hAnsi="Arial" w:cs="Arial"/>
          <w:szCs w:val="24"/>
        </w:rPr>
        <w:t xml:space="preserve">, </w:t>
      </w:r>
      <w:r w:rsidR="00D45421">
        <w:rPr>
          <w:rFonts w:ascii="Arial" w:hAnsi="Arial" w:cs="Arial"/>
          <w:szCs w:val="24"/>
        </w:rPr>
        <w:t xml:space="preserve">compensación de </w:t>
      </w:r>
      <w:r w:rsidR="003117C1" w:rsidRPr="009E3EB6">
        <w:rPr>
          <w:rFonts w:ascii="Arial" w:hAnsi="Arial" w:cs="Arial"/>
          <w:szCs w:val="24"/>
        </w:rPr>
        <w:t>vacaciones,</w:t>
      </w:r>
      <w:r w:rsidR="009E3EB6" w:rsidRPr="009E3EB6">
        <w:rPr>
          <w:rFonts w:ascii="Arial" w:hAnsi="Arial" w:cs="Arial"/>
          <w:szCs w:val="24"/>
        </w:rPr>
        <w:t xml:space="preserve"> </w:t>
      </w:r>
      <w:r w:rsidR="00D45421">
        <w:rPr>
          <w:rFonts w:ascii="Arial" w:hAnsi="Arial" w:cs="Arial"/>
          <w:szCs w:val="24"/>
        </w:rPr>
        <w:t>indemnizaciones</w:t>
      </w:r>
      <w:r w:rsidR="008B01EB">
        <w:rPr>
          <w:rFonts w:ascii="Arial" w:hAnsi="Arial" w:cs="Arial"/>
          <w:szCs w:val="24"/>
        </w:rPr>
        <w:t xml:space="preserve"> moratoria</w:t>
      </w:r>
      <w:r w:rsidR="00D45421">
        <w:rPr>
          <w:rFonts w:ascii="Arial" w:hAnsi="Arial" w:cs="Arial"/>
          <w:szCs w:val="24"/>
        </w:rPr>
        <w:t xml:space="preserve"> y por no consignación de cesantías. </w:t>
      </w:r>
    </w:p>
    <w:p w:rsidR="00AF1717" w:rsidRDefault="00AF1717" w:rsidP="002D0D07">
      <w:pPr>
        <w:spacing w:line="276" w:lineRule="auto"/>
        <w:jc w:val="both"/>
        <w:rPr>
          <w:rFonts w:ascii="Arial" w:hAnsi="Arial" w:cs="Arial"/>
          <w:szCs w:val="24"/>
        </w:rPr>
      </w:pPr>
    </w:p>
    <w:p w:rsidR="00A656D7"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57724E">
        <w:rPr>
          <w:rFonts w:ascii="Arial" w:hAnsi="Arial" w:cs="Arial"/>
          <w:szCs w:val="24"/>
        </w:rPr>
        <w:t xml:space="preserve">prestó sus servicios personales </w:t>
      </w:r>
      <w:r w:rsidR="006D317F">
        <w:rPr>
          <w:rFonts w:ascii="Arial" w:hAnsi="Arial" w:cs="Arial"/>
          <w:szCs w:val="24"/>
        </w:rPr>
        <w:t xml:space="preserve">como jefe de proyectos a la  sociedad </w:t>
      </w:r>
      <w:proofErr w:type="spellStart"/>
      <w:r w:rsidR="006D317F">
        <w:rPr>
          <w:rFonts w:ascii="Arial" w:hAnsi="Arial" w:cs="Arial"/>
          <w:szCs w:val="24"/>
        </w:rPr>
        <w:t>Tap</w:t>
      </w:r>
      <w:proofErr w:type="spellEnd"/>
      <w:r w:rsidR="006D317F">
        <w:rPr>
          <w:rFonts w:ascii="Arial" w:hAnsi="Arial" w:cs="Arial"/>
          <w:szCs w:val="24"/>
        </w:rPr>
        <w:t xml:space="preserve"> Studio Latinoamérica </w:t>
      </w:r>
      <w:proofErr w:type="spellStart"/>
      <w:r w:rsidR="006D317F">
        <w:rPr>
          <w:rFonts w:ascii="Arial" w:hAnsi="Arial" w:cs="Arial"/>
          <w:szCs w:val="24"/>
        </w:rPr>
        <w:t>SAS</w:t>
      </w:r>
      <w:proofErr w:type="spellEnd"/>
      <w:r w:rsidR="006D317F">
        <w:rPr>
          <w:rFonts w:ascii="Arial" w:hAnsi="Arial" w:cs="Arial"/>
          <w:szCs w:val="24"/>
        </w:rPr>
        <w:t xml:space="preserve"> a través de un contrato verbal desde el 01-01-2014 hasta el 05-09-2015</w:t>
      </w:r>
      <w:r w:rsidR="00472100">
        <w:rPr>
          <w:rFonts w:ascii="Arial" w:hAnsi="Arial" w:cs="Arial"/>
          <w:szCs w:val="24"/>
        </w:rPr>
        <w:t>, con un horario</w:t>
      </w:r>
      <w:r w:rsidR="00420124" w:rsidRPr="00C1410B">
        <w:rPr>
          <w:rFonts w:ascii="Arial" w:hAnsi="Arial" w:cs="Arial"/>
          <w:szCs w:val="24"/>
        </w:rPr>
        <w:t xml:space="preserve"> </w:t>
      </w:r>
      <w:r w:rsidR="006674D5" w:rsidRPr="00C1410B">
        <w:rPr>
          <w:rFonts w:ascii="Arial" w:hAnsi="Arial" w:cs="Arial"/>
          <w:szCs w:val="24"/>
        </w:rPr>
        <w:t>de</w:t>
      </w:r>
      <w:r w:rsidR="00026A21" w:rsidRPr="00C1410B">
        <w:rPr>
          <w:rFonts w:ascii="Arial" w:hAnsi="Arial" w:cs="Arial"/>
          <w:szCs w:val="24"/>
        </w:rPr>
        <w:t xml:space="preserve"> lunes</w:t>
      </w:r>
      <w:r w:rsidR="00472100">
        <w:rPr>
          <w:rFonts w:ascii="Arial" w:hAnsi="Arial" w:cs="Arial"/>
          <w:szCs w:val="24"/>
        </w:rPr>
        <w:t xml:space="preserve"> a vierne</w:t>
      </w:r>
      <w:r w:rsidR="00C1410B" w:rsidRPr="00C1410B">
        <w:rPr>
          <w:rFonts w:ascii="Arial" w:hAnsi="Arial" w:cs="Arial"/>
          <w:szCs w:val="24"/>
        </w:rPr>
        <w:t>s</w:t>
      </w:r>
      <w:r w:rsidR="00026A21" w:rsidRPr="00C1410B">
        <w:rPr>
          <w:rFonts w:ascii="Arial" w:hAnsi="Arial" w:cs="Arial"/>
          <w:szCs w:val="24"/>
        </w:rPr>
        <w:t xml:space="preserve"> </w:t>
      </w:r>
      <w:r w:rsidR="00472100">
        <w:rPr>
          <w:rFonts w:ascii="Arial" w:hAnsi="Arial" w:cs="Arial"/>
          <w:szCs w:val="24"/>
        </w:rPr>
        <w:t>de 8:0</w:t>
      </w:r>
      <w:r w:rsidR="00C1410B">
        <w:rPr>
          <w:rFonts w:ascii="Arial" w:hAnsi="Arial" w:cs="Arial"/>
          <w:szCs w:val="24"/>
        </w:rPr>
        <w:t>0 a</w:t>
      </w:r>
      <w:r w:rsidR="00A84333" w:rsidRPr="00C1410B">
        <w:rPr>
          <w:rFonts w:ascii="Arial" w:hAnsi="Arial" w:cs="Arial"/>
          <w:szCs w:val="24"/>
        </w:rPr>
        <w:t xml:space="preserve">.m. </w:t>
      </w:r>
      <w:r w:rsidR="002869BF" w:rsidRPr="00C1410B">
        <w:rPr>
          <w:rFonts w:ascii="Arial" w:hAnsi="Arial" w:cs="Arial"/>
          <w:szCs w:val="24"/>
        </w:rPr>
        <w:t>a</w:t>
      </w:r>
      <w:r w:rsidR="00C1410B">
        <w:rPr>
          <w:rFonts w:ascii="Arial" w:hAnsi="Arial" w:cs="Arial"/>
          <w:szCs w:val="24"/>
        </w:rPr>
        <w:t xml:space="preserve"> 12</w:t>
      </w:r>
      <w:r w:rsidR="00A84333" w:rsidRPr="00C1410B">
        <w:rPr>
          <w:rFonts w:ascii="Arial" w:hAnsi="Arial" w:cs="Arial"/>
          <w:szCs w:val="24"/>
        </w:rPr>
        <w:t>:00 m.</w:t>
      </w:r>
      <w:r w:rsidR="00472100">
        <w:rPr>
          <w:rFonts w:ascii="Arial" w:hAnsi="Arial" w:cs="Arial"/>
          <w:szCs w:val="24"/>
        </w:rPr>
        <w:t xml:space="preserve"> y de 2:00 p.m. a 6:0</w:t>
      </w:r>
      <w:r w:rsidR="00C1410B">
        <w:rPr>
          <w:rFonts w:ascii="Arial" w:hAnsi="Arial" w:cs="Arial"/>
          <w:szCs w:val="24"/>
        </w:rPr>
        <w:t>0 p.m.</w:t>
      </w:r>
      <w:r w:rsidR="00472100">
        <w:rPr>
          <w:rFonts w:ascii="Arial" w:hAnsi="Arial" w:cs="Arial"/>
          <w:szCs w:val="24"/>
        </w:rPr>
        <w:t xml:space="preserve"> </w:t>
      </w:r>
      <w:r w:rsidR="005A19BC" w:rsidRPr="00C1410B">
        <w:rPr>
          <w:rFonts w:ascii="Arial" w:hAnsi="Arial" w:cs="Arial"/>
          <w:szCs w:val="24"/>
        </w:rPr>
        <w:t xml:space="preserve">y </w:t>
      </w:r>
      <w:r w:rsidR="00C1410B">
        <w:rPr>
          <w:rFonts w:ascii="Arial" w:hAnsi="Arial" w:cs="Arial"/>
          <w:szCs w:val="24"/>
        </w:rPr>
        <w:t xml:space="preserve">un </w:t>
      </w:r>
      <w:r w:rsidR="00AC630F" w:rsidRPr="00C1410B">
        <w:rPr>
          <w:rFonts w:ascii="Arial" w:hAnsi="Arial" w:cs="Arial"/>
          <w:szCs w:val="24"/>
        </w:rPr>
        <w:t>salario</w:t>
      </w:r>
      <w:r w:rsidR="00C1410B">
        <w:rPr>
          <w:rFonts w:ascii="Arial" w:hAnsi="Arial" w:cs="Arial"/>
          <w:szCs w:val="24"/>
        </w:rPr>
        <w:t xml:space="preserve"> mensual de</w:t>
      </w:r>
      <w:r w:rsidR="00AC630F" w:rsidRPr="00C1410B">
        <w:rPr>
          <w:rFonts w:ascii="Arial" w:hAnsi="Arial" w:cs="Arial"/>
          <w:szCs w:val="24"/>
        </w:rPr>
        <w:t xml:space="preserve"> $</w:t>
      </w:r>
      <w:r w:rsidR="00472100">
        <w:rPr>
          <w:rFonts w:ascii="Arial" w:hAnsi="Arial" w:cs="Arial"/>
          <w:szCs w:val="24"/>
        </w:rPr>
        <w:t>3.500.000</w:t>
      </w:r>
      <w:r w:rsidR="00B81938">
        <w:rPr>
          <w:rFonts w:ascii="Arial" w:hAnsi="Arial" w:cs="Arial"/>
          <w:szCs w:val="24"/>
        </w:rPr>
        <w:t>;</w:t>
      </w:r>
      <w:r w:rsidR="00C55040">
        <w:rPr>
          <w:rFonts w:ascii="Arial" w:hAnsi="Arial" w:cs="Arial"/>
          <w:szCs w:val="24"/>
        </w:rPr>
        <w:t xml:space="preserve"> donde desempeño las funciones de coordinar los proyectos con los clientes y con el personal interno de la compañía, las que desarrolló siempre en la oficina de la sociedad</w:t>
      </w:r>
      <w:r w:rsidR="00B81938">
        <w:rPr>
          <w:rFonts w:ascii="Arial" w:hAnsi="Arial" w:cs="Arial"/>
          <w:szCs w:val="24"/>
        </w:rPr>
        <w:t>,</w:t>
      </w:r>
      <w:r w:rsidR="00C55040">
        <w:rPr>
          <w:rFonts w:ascii="Arial" w:hAnsi="Arial" w:cs="Arial"/>
          <w:szCs w:val="24"/>
        </w:rPr>
        <w:t xml:space="preserve"> bajo las instrucciones de su jefe inmediato, Thierry </w:t>
      </w:r>
      <w:proofErr w:type="spellStart"/>
      <w:r w:rsidR="00C55040">
        <w:rPr>
          <w:rFonts w:ascii="Arial" w:hAnsi="Arial" w:cs="Arial"/>
          <w:szCs w:val="24"/>
        </w:rPr>
        <w:t>Planchais</w:t>
      </w:r>
      <w:proofErr w:type="spellEnd"/>
      <w:r w:rsidR="00C55040">
        <w:rPr>
          <w:rFonts w:ascii="Arial" w:hAnsi="Arial" w:cs="Arial"/>
          <w:szCs w:val="24"/>
        </w:rPr>
        <w:t>, director general de la empresa.</w:t>
      </w:r>
    </w:p>
    <w:p w:rsidR="00A656D7" w:rsidRDefault="00A656D7" w:rsidP="00ED5B7B">
      <w:pPr>
        <w:spacing w:line="276" w:lineRule="auto"/>
        <w:jc w:val="both"/>
        <w:rPr>
          <w:rFonts w:ascii="Arial" w:hAnsi="Arial" w:cs="Arial"/>
          <w:szCs w:val="24"/>
        </w:rPr>
      </w:pPr>
    </w:p>
    <w:p w:rsidR="00ED5B7B" w:rsidRDefault="007647BC" w:rsidP="00ED5B7B">
      <w:pPr>
        <w:spacing w:line="276" w:lineRule="auto"/>
        <w:jc w:val="both"/>
        <w:rPr>
          <w:rFonts w:ascii="Arial" w:hAnsi="Arial" w:cs="Arial"/>
          <w:szCs w:val="24"/>
        </w:rPr>
      </w:pPr>
      <w:r w:rsidRPr="00FE2111">
        <w:rPr>
          <w:rFonts w:ascii="Arial" w:hAnsi="Arial" w:cs="Arial"/>
          <w:szCs w:val="24"/>
        </w:rPr>
        <w:t>(i</w:t>
      </w:r>
      <w:r w:rsidR="00791F1D" w:rsidRPr="00FE2111">
        <w:rPr>
          <w:rFonts w:ascii="Arial" w:hAnsi="Arial" w:cs="Arial"/>
          <w:szCs w:val="24"/>
        </w:rPr>
        <w:t>i)</w:t>
      </w:r>
      <w:r w:rsidR="00CA13FF" w:rsidRPr="00FE2111">
        <w:rPr>
          <w:rFonts w:ascii="Arial" w:hAnsi="Arial" w:cs="Arial"/>
          <w:szCs w:val="24"/>
        </w:rPr>
        <w:t xml:space="preserve"> </w:t>
      </w:r>
      <w:r w:rsidR="003C191A">
        <w:rPr>
          <w:rFonts w:ascii="Arial" w:hAnsi="Arial" w:cs="Arial"/>
          <w:szCs w:val="24"/>
        </w:rPr>
        <w:t xml:space="preserve">El 05-09-2015 renunció al cargo y </w:t>
      </w:r>
      <w:r w:rsidR="00A656D7">
        <w:rPr>
          <w:rFonts w:ascii="Arial" w:hAnsi="Arial" w:cs="Arial"/>
          <w:szCs w:val="24"/>
        </w:rPr>
        <w:t>durante la relación laboral no recibió el pago de prestaciones sociales, vacaciones,</w:t>
      </w:r>
      <w:r w:rsidR="003C191A">
        <w:rPr>
          <w:rFonts w:ascii="Arial" w:hAnsi="Arial" w:cs="Arial"/>
          <w:szCs w:val="24"/>
        </w:rPr>
        <w:t xml:space="preserve"> </w:t>
      </w:r>
      <w:r w:rsidR="00A656D7">
        <w:rPr>
          <w:rFonts w:ascii="Arial" w:hAnsi="Arial" w:cs="Arial"/>
          <w:szCs w:val="24"/>
        </w:rPr>
        <w:t>n</w:t>
      </w:r>
      <w:r w:rsidR="00B81938">
        <w:rPr>
          <w:rFonts w:ascii="Arial" w:hAnsi="Arial" w:cs="Arial"/>
          <w:szCs w:val="24"/>
        </w:rPr>
        <w:t>i</w:t>
      </w:r>
      <w:r w:rsidR="00A656D7">
        <w:rPr>
          <w:rFonts w:ascii="Arial" w:hAnsi="Arial" w:cs="Arial"/>
          <w:szCs w:val="24"/>
        </w:rPr>
        <w:t xml:space="preserve"> </w:t>
      </w:r>
      <w:r w:rsidR="003C191A">
        <w:rPr>
          <w:rFonts w:ascii="Arial" w:hAnsi="Arial" w:cs="Arial"/>
          <w:szCs w:val="24"/>
        </w:rPr>
        <w:t xml:space="preserve">le fueron consignadas sus cesantías, cancelaron el salario del mes de agosto, </w:t>
      </w:r>
      <w:r w:rsidR="00B81938">
        <w:rPr>
          <w:rFonts w:ascii="Arial" w:hAnsi="Arial" w:cs="Arial"/>
          <w:szCs w:val="24"/>
        </w:rPr>
        <w:t>y</w:t>
      </w:r>
      <w:r w:rsidR="003C191A">
        <w:rPr>
          <w:rFonts w:ascii="Arial" w:hAnsi="Arial" w:cs="Arial"/>
          <w:szCs w:val="24"/>
        </w:rPr>
        <w:t xml:space="preserve"> los 5 días trabajados del mes de septiembre.</w:t>
      </w:r>
    </w:p>
    <w:p w:rsidR="00654422" w:rsidRDefault="00654422" w:rsidP="00B620D3">
      <w:pPr>
        <w:spacing w:line="276" w:lineRule="auto"/>
        <w:jc w:val="both"/>
        <w:rPr>
          <w:rFonts w:ascii="Arial" w:hAnsi="Arial" w:cs="Arial"/>
          <w:b/>
          <w:szCs w:val="24"/>
        </w:rPr>
      </w:pPr>
    </w:p>
    <w:p w:rsidR="002F4125" w:rsidRDefault="003C191A" w:rsidP="00DF494D">
      <w:pPr>
        <w:spacing w:line="276" w:lineRule="auto"/>
        <w:jc w:val="both"/>
        <w:rPr>
          <w:rFonts w:ascii="Arial" w:hAnsi="Arial" w:cs="Arial"/>
          <w:szCs w:val="24"/>
        </w:rPr>
      </w:pPr>
      <w:proofErr w:type="spellStart"/>
      <w:r>
        <w:rPr>
          <w:rFonts w:ascii="Arial" w:hAnsi="Arial" w:cs="Arial"/>
          <w:b/>
          <w:szCs w:val="24"/>
        </w:rPr>
        <w:t>Tap</w:t>
      </w:r>
      <w:proofErr w:type="spellEnd"/>
      <w:r>
        <w:rPr>
          <w:rFonts w:ascii="Arial" w:hAnsi="Arial" w:cs="Arial"/>
          <w:b/>
          <w:szCs w:val="24"/>
        </w:rPr>
        <w:t xml:space="preserve"> Studio Latinoamérica </w:t>
      </w:r>
      <w:proofErr w:type="spellStart"/>
      <w:r>
        <w:rPr>
          <w:rFonts w:ascii="Arial" w:hAnsi="Arial" w:cs="Arial"/>
          <w:b/>
          <w:szCs w:val="24"/>
        </w:rPr>
        <w:t>SAS</w:t>
      </w:r>
      <w:proofErr w:type="spellEnd"/>
      <w:r w:rsidR="00315CF2">
        <w:rPr>
          <w:rFonts w:ascii="Arial" w:hAnsi="Arial" w:cs="Arial"/>
          <w:b/>
          <w:szCs w:val="24"/>
        </w:rPr>
        <w:t xml:space="preserve"> </w:t>
      </w:r>
      <w:r w:rsidR="00683D59" w:rsidRPr="002D2CCE">
        <w:rPr>
          <w:rFonts w:ascii="Arial" w:hAnsi="Arial" w:cs="Arial"/>
          <w:szCs w:val="24"/>
        </w:rPr>
        <w:t>aceptó</w:t>
      </w:r>
      <w:r w:rsidR="00683D59">
        <w:rPr>
          <w:rFonts w:ascii="Arial" w:hAnsi="Arial" w:cs="Arial"/>
          <w:szCs w:val="24"/>
        </w:rPr>
        <w:t xml:space="preserve"> </w:t>
      </w:r>
      <w:r w:rsidR="00114923">
        <w:rPr>
          <w:rFonts w:ascii="Arial" w:hAnsi="Arial" w:cs="Arial"/>
          <w:szCs w:val="24"/>
        </w:rPr>
        <w:t xml:space="preserve">(i) </w:t>
      </w:r>
      <w:r w:rsidR="002D2CCE">
        <w:rPr>
          <w:rFonts w:ascii="Arial" w:hAnsi="Arial" w:cs="Arial"/>
          <w:szCs w:val="24"/>
        </w:rPr>
        <w:t>la prestación de servicios profesionales de</w:t>
      </w:r>
      <w:r w:rsidR="003B1900">
        <w:rPr>
          <w:rFonts w:ascii="Arial" w:hAnsi="Arial" w:cs="Arial"/>
          <w:szCs w:val="24"/>
        </w:rPr>
        <w:t>l</w:t>
      </w:r>
      <w:r w:rsidR="00683D59">
        <w:rPr>
          <w:rFonts w:ascii="Arial" w:hAnsi="Arial" w:cs="Arial"/>
          <w:szCs w:val="24"/>
        </w:rPr>
        <w:t xml:space="preserve"> señor</w:t>
      </w:r>
      <w:r w:rsidR="003B1900">
        <w:rPr>
          <w:rFonts w:ascii="Arial" w:hAnsi="Arial" w:cs="Arial"/>
          <w:szCs w:val="24"/>
        </w:rPr>
        <w:t xml:space="preserve"> </w:t>
      </w:r>
      <w:proofErr w:type="spellStart"/>
      <w:r w:rsidR="003B1900">
        <w:rPr>
          <w:rFonts w:ascii="Arial" w:hAnsi="Arial" w:cs="Arial"/>
          <w:szCs w:val="24"/>
        </w:rPr>
        <w:t>Temocha</w:t>
      </w:r>
      <w:proofErr w:type="spellEnd"/>
      <w:r w:rsidR="003B1900">
        <w:rPr>
          <w:rFonts w:ascii="Arial" w:hAnsi="Arial" w:cs="Arial"/>
          <w:szCs w:val="24"/>
        </w:rPr>
        <w:t xml:space="preserve"> Espinoza</w:t>
      </w:r>
      <w:r w:rsidR="00B81938">
        <w:rPr>
          <w:rFonts w:ascii="Arial" w:hAnsi="Arial" w:cs="Arial"/>
          <w:szCs w:val="24"/>
        </w:rPr>
        <w:t>,</w:t>
      </w:r>
      <w:r w:rsidR="00C062BF">
        <w:rPr>
          <w:rFonts w:ascii="Arial" w:hAnsi="Arial" w:cs="Arial"/>
          <w:szCs w:val="24"/>
        </w:rPr>
        <w:t xml:space="preserve"> pero en la coordinación de los diferentes módulos de desarrollo de software</w:t>
      </w:r>
      <w:r w:rsidR="00910525">
        <w:rPr>
          <w:rFonts w:ascii="Arial" w:hAnsi="Arial" w:cs="Arial"/>
          <w:szCs w:val="24"/>
        </w:rPr>
        <w:t>, elaborado por un personal técnico</w:t>
      </w:r>
      <w:r w:rsidR="003E21BC">
        <w:rPr>
          <w:rFonts w:ascii="Arial" w:hAnsi="Arial" w:cs="Arial"/>
          <w:szCs w:val="24"/>
        </w:rPr>
        <w:t>,</w:t>
      </w:r>
      <w:r w:rsidR="00910525">
        <w:rPr>
          <w:rFonts w:ascii="Arial" w:hAnsi="Arial" w:cs="Arial"/>
          <w:szCs w:val="24"/>
        </w:rPr>
        <w:t xml:space="preserve"> para que se ajuste a los requerimientos de un proyecto general que los englobaba y que era definido con cronograma de plazos de avance, que el actor a</w:t>
      </w:r>
      <w:r w:rsidR="00B81938">
        <w:rPr>
          <w:rFonts w:ascii="Arial" w:hAnsi="Arial" w:cs="Arial"/>
          <w:szCs w:val="24"/>
        </w:rPr>
        <w:t xml:space="preserve">justaba hasta la entrega final; </w:t>
      </w:r>
      <w:r w:rsidR="00910525">
        <w:rPr>
          <w:rFonts w:ascii="Arial" w:hAnsi="Arial" w:cs="Arial"/>
          <w:szCs w:val="24"/>
        </w:rPr>
        <w:t>razón por la cual no era jefe de proyectos, al no ejercer actividades de mando, ni dirección sobre personal alguno</w:t>
      </w:r>
      <w:r w:rsidR="003E21BC">
        <w:rPr>
          <w:rFonts w:ascii="Arial" w:hAnsi="Arial" w:cs="Arial"/>
          <w:szCs w:val="24"/>
        </w:rPr>
        <w:t>,</w:t>
      </w:r>
      <w:r w:rsidR="00DF494D">
        <w:rPr>
          <w:rFonts w:ascii="Arial" w:hAnsi="Arial" w:cs="Arial"/>
          <w:szCs w:val="24"/>
        </w:rPr>
        <w:t xml:space="preserve"> y</w:t>
      </w:r>
      <w:r w:rsidR="003E21BC" w:rsidRPr="003E21BC">
        <w:rPr>
          <w:rFonts w:ascii="Arial" w:hAnsi="Arial" w:cs="Arial"/>
          <w:szCs w:val="24"/>
        </w:rPr>
        <w:t xml:space="preserve"> </w:t>
      </w:r>
      <w:r w:rsidR="003E21BC">
        <w:rPr>
          <w:rFonts w:ascii="Arial" w:hAnsi="Arial" w:cs="Arial"/>
          <w:szCs w:val="24"/>
        </w:rPr>
        <w:t>todo</w:t>
      </w:r>
      <w:r w:rsidR="00DF494D">
        <w:rPr>
          <w:rFonts w:ascii="Arial" w:hAnsi="Arial" w:cs="Arial"/>
          <w:szCs w:val="24"/>
        </w:rPr>
        <w:t xml:space="preserve"> lo hizo</w:t>
      </w:r>
      <w:r w:rsidR="003E21BC">
        <w:rPr>
          <w:rFonts w:ascii="Arial" w:hAnsi="Arial" w:cs="Arial"/>
          <w:szCs w:val="24"/>
        </w:rPr>
        <w:t xml:space="preserve"> dentro de un contrato de prestación de servicios</w:t>
      </w:r>
      <w:r w:rsidR="002F4125">
        <w:rPr>
          <w:rFonts w:ascii="Arial" w:hAnsi="Arial" w:cs="Arial"/>
          <w:szCs w:val="24"/>
        </w:rPr>
        <w:t xml:space="preserve"> de fecha 09-12-2013 que le fue entregado por parte de la emp</w:t>
      </w:r>
      <w:r w:rsidR="00B81938">
        <w:rPr>
          <w:rFonts w:ascii="Arial" w:hAnsi="Arial" w:cs="Arial"/>
          <w:szCs w:val="24"/>
        </w:rPr>
        <w:t>resa para formalizar lo pactado;</w:t>
      </w:r>
      <w:r w:rsidR="002F4125">
        <w:rPr>
          <w:rFonts w:ascii="Arial" w:hAnsi="Arial" w:cs="Arial"/>
          <w:szCs w:val="24"/>
        </w:rPr>
        <w:t xml:space="preserve"> sin embargo, el actor, nuca lo devolvió firmado.</w:t>
      </w:r>
    </w:p>
    <w:p w:rsidR="002F4125" w:rsidRDefault="002F4125" w:rsidP="00DF494D">
      <w:pPr>
        <w:spacing w:line="276" w:lineRule="auto"/>
        <w:jc w:val="both"/>
        <w:rPr>
          <w:rFonts w:ascii="Arial" w:hAnsi="Arial" w:cs="Arial"/>
          <w:szCs w:val="24"/>
        </w:rPr>
      </w:pPr>
    </w:p>
    <w:p w:rsidR="008951AE" w:rsidRDefault="002F4125" w:rsidP="00DF494D">
      <w:pPr>
        <w:spacing w:line="276" w:lineRule="auto"/>
        <w:jc w:val="both"/>
        <w:rPr>
          <w:rFonts w:ascii="Arial" w:hAnsi="Arial" w:cs="Arial"/>
          <w:szCs w:val="24"/>
        </w:rPr>
      </w:pPr>
      <w:r>
        <w:rPr>
          <w:rFonts w:ascii="Arial" w:hAnsi="Arial" w:cs="Arial"/>
          <w:szCs w:val="24"/>
        </w:rPr>
        <w:t>(ii) E</w:t>
      </w:r>
      <w:r w:rsidR="00114923">
        <w:rPr>
          <w:rFonts w:ascii="Arial" w:hAnsi="Arial" w:cs="Arial"/>
          <w:szCs w:val="24"/>
        </w:rPr>
        <w:t>l uso de la oficina de la empresa donde desarrollaba actividades,</w:t>
      </w:r>
      <w:r w:rsidR="000E610E">
        <w:rPr>
          <w:rFonts w:ascii="Arial" w:hAnsi="Arial" w:cs="Arial"/>
          <w:szCs w:val="24"/>
        </w:rPr>
        <w:t xml:space="preserve"> era escenario para punto de encuentro y comunicación con los diferentes </w:t>
      </w:r>
      <w:r w:rsidR="001760AC">
        <w:rPr>
          <w:rFonts w:ascii="Arial" w:hAnsi="Arial" w:cs="Arial"/>
          <w:szCs w:val="24"/>
        </w:rPr>
        <w:t>partici</w:t>
      </w:r>
      <w:r w:rsidR="00B81938">
        <w:rPr>
          <w:rFonts w:ascii="Arial" w:hAnsi="Arial" w:cs="Arial"/>
          <w:szCs w:val="24"/>
        </w:rPr>
        <w:t>pantes del proyecto de software;</w:t>
      </w:r>
      <w:r w:rsidR="001760AC">
        <w:rPr>
          <w:rFonts w:ascii="Arial" w:hAnsi="Arial" w:cs="Arial"/>
          <w:szCs w:val="24"/>
        </w:rPr>
        <w:t xml:space="preserve"> además</w:t>
      </w:r>
      <w:r w:rsidR="00B81938">
        <w:rPr>
          <w:rFonts w:ascii="Arial" w:hAnsi="Arial" w:cs="Arial"/>
          <w:szCs w:val="24"/>
        </w:rPr>
        <w:t>,</w:t>
      </w:r>
      <w:r w:rsidR="001760AC">
        <w:rPr>
          <w:rFonts w:ascii="Arial" w:hAnsi="Arial" w:cs="Arial"/>
          <w:szCs w:val="24"/>
        </w:rPr>
        <w:t xml:space="preserve"> para contar con el computador idóneo al tener los de la empresa herramientas de trabaj</w:t>
      </w:r>
      <w:r w:rsidR="001E7A09">
        <w:rPr>
          <w:rFonts w:ascii="Arial" w:hAnsi="Arial" w:cs="Arial"/>
          <w:szCs w:val="24"/>
        </w:rPr>
        <w:t xml:space="preserve">o como </w:t>
      </w:r>
      <w:proofErr w:type="spellStart"/>
      <w:r w:rsidR="001E7A09">
        <w:rPr>
          <w:rFonts w:ascii="Arial" w:hAnsi="Arial" w:cs="Arial"/>
          <w:szCs w:val="24"/>
        </w:rPr>
        <w:t>VPN</w:t>
      </w:r>
      <w:proofErr w:type="spellEnd"/>
      <w:r w:rsidR="001E7A09">
        <w:rPr>
          <w:rFonts w:ascii="Arial" w:hAnsi="Arial" w:cs="Arial"/>
          <w:szCs w:val="24"/>
        </w:rPr>
        <w:t xml:space="preserve">, virtual </w:t>
      </w:r>
      <w:proofErr w:type="spellStart"/>
      <w:r w:rsidR="001E7A09">
        <w:rPr>
          <w:rFonts w:ascii="Arial" w:hAnsi="Arial" w:cs="Arial"/>
          <w:szCs w:val="24"/>
        </w:rPr>
        <w:t>point</w:t>
      </w:r>
      <w:proofErr w:type="spellEnd"/>
      <w:r w:rsidR="001E7A09">
        <w:rPr>
          <w:rFonts w:ascii="Arial" w:hAnsi="Arial" w:cs="Arial"/>
          <w:szCs w:val="24"/>
        </w:rPr>
        <w:t xml:space="preserve"> </w:t>
      </w:r>
      <w:proofErr w:type="spellStart"/>
      <w:r w:rsidR="001E7A09">
        <w:rPr>
          <w:rFonts w:ascii="Arial" w:hAnsi="Arial" w:cs="Arial"/>
          <w:szCs w:val="24"/>
        </w:rPr>
        <w:t>networ</w:t>
      </w:r>
      <w:r w:rsidR="001760AC">
        <w:rPr>
          <w:rFonts w:ascii="Arial" w:hAnsi="Arial" w:cs="Arial"/>
          <w:szCs w:val="24"/>
        </w:rPr>
        <w:t>k</w:t>
      </w:r>
      <w:proofErr w:type="spellEnd"/>
      <w:r w:rsidR="001760AC">
        <w:rPr>
          <w:rFonts w:ascii="Arial" w:hAnsi="Arial" w:cs="Arial"/>
          <w:szCs w:val="24"/>
        </w:rPr>
        <w:t>,</w:t>
      </w:r>
      <w:r w:rsidR="00490529">
        <w:rPr>
          <w:rFonts w:ascii="Arial" w:hAnsi="Arial" w:cs="Arial"/>
          <w:szCs w:val="24"/>
        </w:rPr>
        <w:t xml:space="preserve"> también la usó </w:t>
      </w:r>
      <w:r w:rsidR="00C01860">
        <w:rPr>
          <w:rFonts w:ascii="Arial" w:hAnsi="Arial" w:cs="Arial"/>
          <w:szCs w:val="24"/>
        </w:rPr>
        <w:t>para</w:t>
      </w:r>
      <w:r w:rsidR="00490529">
        <w:rPr>
          <w:rFonts w:ascii="Arial" w:hAnsi="Arial" w:cs="Arial"/>
          <w:szCs w:val="24"/>
        </w:rPr>
        <w:t xml:space="preserve"> preparar</w:t>
      </w:r>
      <w:r w:rsidR="00C01860">
        <w:rPr>
          <w:rFonts w:ascii="Arial" w:hAnsi="Arial" w:cs="Arial"/>
          <w:szCs w:val="24"/>
        </w:rPr>
        <w:t xml:space="preserve"> las</w:t>
      </w:r>
      <w:r w:rsidR="00490529">
        <w:rPr>
          <w:rFonts w:ascii="Arial" w:hAnsi="Arial" w:cs="Arial"/>
          <w:szCs w:val="24"/>
        </w:rPr>
        <w:t xml:space="preserve"> clases que dictaba en e</w:t>
      </w:r>
      <w:r w:rsidR="00C01860">
        <w:rPr>
          <w:rFonts w:ascii="Arial" w:hAnsi="Arial" w:cs="Arial"/>
          <w:szCs w:val="24"/>
        </w:rPr>
        <w:t>l SENA y en la Universidad Libre. N</w:t>
      </w:r>
      <w:r w:rsidR="00114923">
        <w:rPr>
          <w:rFonts w:ascii="Arial" w:hAnsi="Arial" w:cs="Arial"/>
          <w:szCs w:val="24"/>
        </w:rPr>
        <w:t>unca se impuso mecanismos de control físico, ni humano de asistencia diaria que demostrara que debía hacer</w:t>
      </w:r>
      <w:r w:rsidR="00C01860">
        <w:rPr>
          <w:rFonts w:ascii="Arial" w:hAnsi="Arial" w:cs="Arial"/>
          <w:szCs w:val="24"/>
        </w:rPr>
        <w:t>lo de forma permanente;</w:t>
      </w:r>
      <w:r w:rsidR="00114923">
        <w:rPr>
          <w:rFonts w:ascii="Arial" w:hAnsi="Arial" w:cs="Arial"/>
          <w:szCs w:val="24"/>
        </w:rPr>
        <w:t xml:space="preserve"> por el contrario, presentó periodos extensos en los que no utilizó la oficina, sin que por ello le hubieren llamado la atención o sancionado</w:t>
      </w:r>
      <w:r w:rsidR="001E7A09">
        <w:rPr>
          <w:rFonts w:ascii="Arial" w:hAnsi="Arial" w:cs="Arial"/>
          <w:szCs w:val="24"/>
        </w:rPr>
        <w:t>;</w:t>
      </w:r>
      <w:r w:rsidR="00D62B4A">
        <w:rPr>
          <w:rFonts w:ascii="Arial" w:hAnsi="Arial" w:cs="Arial"/>
          <w:szCs w:val="24"/>
        </w:rPr>
        <w:t xml:space="preserve"> </w:t>
      </w:r>
      <w:r w:rsidR="00DF494D">
        <w:rPr>
          <w:rFonts w:ascii="Arial" w:hAnsi="Arial" w:cs="Arial"/>
          <w:szCs w:val="24"/>
        </w:rPr>
        <w:t>Los demás</w:t>
      </w:r>
      <w:r w:rsidR="00CF3F5A">
        <w:rPr>
          <w:rFonts w:ascii="Arial" w:hAnsi="Arial" w:cs="Arial"/>
          <w:szCs w:val="24"/>
        </w:rPr>
        <w:t xml:space="preserve"> hechos</w:t>
      </w:r>
      <w:r w:rsidR="00DF494D">
        <w:rPr>
          <w:rFonts w:ascii="Arial" w:hAnsi="Arial" w:cs="Arial"/>
          <w:szCs w:val="24"/>
        </w:rPr>
        <w:t xml:space="preserve"> los negó.</w:t>
      </w:r>
    </w:p>
    <w:p w:rsidR="00F90709" w:rsidRDefault="00F90709" w:rsidP="00DF494D">
      <w:pPr>
        <w:spacing w:line="276" w:lineRule="auto"/>
        <w:jc w:val="both"/>
        <w:rPr>
          <w:rFonts w:ascii="Arial" w:hAnsi="Arial" w:cs="Arial"/>
          <w:szCs w:val="24"/>
        </w:rPr>
      </w:pPr>
    </w:p>
    <w:p w:rsidR="00F90709" w:rsidRDefault="00F90709" w:rsidP="00DF494D">
      <w:pPr>
        <w:spacing w:line="276" w:lineRule="auto"/>
        <w:jc w:val="both"/>
        <w:rPr>
          <w:rFonts w:ascii="Arial" w:hAnsi="Arial" w:cs="Arial"/>
          <w:szCs w:val="24"/>
        </w:rPr>
      </w:pPr>
      <w:r>
        <w:rPr>
          <w:rFonts w:ascii="Arial" w:hAnsi="Arial" w:cs="Arial"/>
          <w:szCs w:val="24"/>
        </w:rPr>
        <w:t>Agregó que el 03-09-2015 de manera unilateral renunció al contrato, faltando a la cláusula de preaviso para su terminación que era 30 días, e incumplió la entrega final del proyecto software financiero</w:t>
      </w:r>
      <w:r w:rsidR="00C01860">
        <w:rPr>
          <w:rFonts w:ascii="Arial" w:hAnsi="Arial" w:cs="Arial"/>
          <w:szCs w:val="24"/>
        </w:rPr>
        <w:t xml:space="preserve">, conocido como </w:t>
      </w:r>
      <w:proofErr w:type="spellStart"/>
      <w:r w:rsidR="00C01860">
        <w:rPr>
          <w:rFonts w:ascii="Arial" w:hAnsi="Arial" w:cs="Arial"/>
          <w:szCs w:val="24"/>
        </w:rPr>
        <w:t>Pegassus</w:t>
      </w:r>
      <w:proofErr w:type="spellEnd"/>
      <w:r w:rsidR="00C01860">
        <w:rPr>
          <w:rFonts w:ascii="Arial" w:hAnsi="Arial" w:cs="Arial"/>
          <w:szCs w:val="24"/>
        </w:rPr>
        <w:t xml:space="preserve">, </w:t>
      </w:r>
      <w:r>
        <w:rPr>
          <w:rFonts w:ascii="Arial" w:hAnsi="Arial" w:cs="Arial"/>
          <w:szCs w:val="24"/>
        </w:rPr>
        <w:t>por tal razón</w:t>
      </w:r>
      <w:r w:rsidR="002F4125">
        <w:rPr>
          <w:rFonts w:ascii="Arial" w:hAnsi="Arial" w:cs="Arial"/>
          <w:szCs w:val="24"/>
        </w:rPr>
        <w:t>,</w:t>
      </w:r>
      <w:r>
        <w:rPr>
          <w:rFonts w:ascii="Arial" w:hAnsi="Arial" w:cs="Arial"/>
          <w:szCs w:val="24"/>
        </w:rPr>
        <w:t xml:space="preserve"> no se le cancelaron sus honorarios en el mes de agosto y septiembre de 2015.</w:t>
      </w:r>
    </w:p>
    <w:p w:rsidR="001E7A09" w:rsidRDefault="001E7A09" w:rsidP="00DF494D">
      <w:pPr>
        <w:spacing w:line="276" w:lineRule="auto"/>
        <w:jc w:val="both"/>
        <w:rPr>
          <w:rFonts w:ascii="Arial" w:hAnsi="Arial" w:cs="Arial"/>
          <w:szCs w:val="24"/>
        </w:rPr>
      </w:pPr>
    </w:p>
    <w:p w:rsidR="00B620D3" w:rsidRDefault="00056D05" w:rsidP="00B620D3">
      <w:pPr>
        <w:spacing w:line="276" w:lineRule="auto"/>
        <w:jc w:val="both"/>
        <w:rPr>
          <w:rFonts w:ascii="Arial" w:hAnsi="Arial" w:cs="Arial"/>
          <w:szCs w:val="24"/>
        </w:rPr>
      </w:pPr>
      <w:r>
        <w:rPr>
          <w:rFonts w:ascii="Arial" w:hAnsi="Arial" w:cs="Arial"/>
          <w:szCs w:val="24"/>
        </w:rPr>
        <w:t>Se opuso a todas las pretensiones y p</w:t>
      </w:r>
      <w:r w:rsidR="005F16BC">
        <w:rPr>
          <w:rFonts w:ascii="Arial" w:hAnsi="Arial" w:cs="Arial"/>
          <w:szCs w:val="24"/>
        </w:rPr>
        <w:t xml:space="preserve">ropuso las excepciones </w:t>
      </w:r>
      <w:r w:rsidR="00E7531A">
        <w:rPr>
          <w:rFonts w:ascii="Arial" w:hAnsi="Arial" w:cs="Arial"/>
          <w:szCs w:val="24"/>
        </w:rPr>
        <w:t>de</w:t>
      </w:r>
      <w:r w:rsidR="005F16BC">
        <w:rPr>
          <w:rFonts w:ascii="Arial" w:hAnsi="Arial" w:cs="Arial"/>
          <w:szCs w:val="24"/>
        </w:rPr>
        <w:t xml:space="preserve"> </w:t>
      </w:r>
      <w:r w:rsidR="004162CD">
        <w:rPr>
          <w:rFonts w:ascii="Arial" w:hAnsi="Arial" w:cs="Arial"/>
          <w:szCs w:val="24"/>
        </w:rPr>
        <w:t>“</w:t>
      </w:r>
      <w:r w:rsidR="009503BC">
        <w:rPr>
          <w:rFonts w:ascii="Arial" w:hAnsi="Arial" w:cs="Arial"/>
          <w:szCs w:val="24"/>
        </w:rPr>
        <w:t>inexistencia del vínculo de la relación laboral</w:t>
      </w:r>
      <w:r w:rsidR="004162CD">
        <w:rPr>
          <w:rFonts w:ascii="Arial" w:hAnsi="Arial" w:cs="Arial"/>
          <w:szCs w:val="24"/>
        </w:rPr>
        <w:t>”</w:t>
      </w:r>
      <w:r w:rsidR="005F757A">
        <w:rPr>
          <w:rFonts w:ascii="Arial" w:hAnsi="Arial" w:cs="Arial"/>
          <w:szCs w:val="24"/>
        </w:rPr>
        <w:t>, “</w:t>
      </w:r>
      <w:r w:rsidR="00631FDE">
        <w:rPr>
          <w:rFonts w:ascii="Arial" w:hAnsi="Arial" w:cs="Arial"/>
          <w:szCs w:val="24"/>
        </w:rPr>
        <w:t>inexistencia de la obligación</w:t>
      </w:r>
      <w:r w:rsidR="005F757A">
        <w:rPr>
          <w:rFonts w:ascii="Arial" w:hAnsi="Arial" w:cs="Arial"/>
          <w:szCs w:val="24"/>
        </w:rPr>
        <w:t xml:space="preserve">”, </w:t>
      </w:r>
      <w:r w:rsidR="00E7531A">
        <w:rPr>
          <w:rFonts w:ascii="Arial" w:hAnsi="Arial" w:cs="Arial"/>
          <w:szCs w:val="24"/>
        </w:rPr>
        <w:t>“</w:t>
      </w:r>
      <w:r w:rsidR="00631FDE">
        <w:rPr>
          <w:rFonts w:ascii="Arial" w:hAnsi="Arial" w:cs="Arial"/>
          <w:szCs w:val="24"/>
        </w:rPr>
        <w:t>ausencia de subordinación y dependencia de los contratos de prestación de servicios profesionales</w:t>
      </w:r>
      <w:r w:rsidR="005F757A">
        <w:rPr>
          <w:rFonts w:ascii="Arial" w:hAnsi="Arial" w:cs="Arial"/>
          <w:szCs w:val="24"/>
        </w:rPr>
        <w:t>”</w:t>
      </w:r>
      <w:r w:rsidR="00B82532">
        <w:rPr>
          <w:rFonts w:ascii="Arial" w:hAnsi="Arial" w:cs="Arial"/>
          <w:szCs w:val="24"/>
        </w:rPr>
        <w:t>, “</w:t>
      </w:r>
      <w:r w:rsidR="00631FDE">
        <w:rPr>
          <w:rFonts w:ascii="Arial" w:hAnsi="Arial" w:cs="Arial"/>
          <w:szCs w:val="24"/>
        </w:rPr>
        <w:t>mala fe</w:t>
      </w:r>
      <w:r w:rsidR="00B82532">
        <w:rPr>
          <w:rFonts w:ascii="Arial" w:hAnsi="Arial" w:cs="Arial"/>
          <w:szCs w:val="24"/>
        </w:rPr>
        <w:t>”</w:t>
      </w:r>
      <w:r w:rsidR="00E7531A">
        <w:rPr>
          <w:rFonts w:ascii="Arial" w:hAnsi="Arial" w:cs="Arial"/>
          <w:szCs w:val="24"/>
        </w:rPr>
        <w:t>, “</w:t>
      </w:r>
      <w:r w:rsidR="00631FDE">
        <w:rPr>
          <w:rFonts w:ascii="Arial" w:hAnsi="Arial" w:cs="Arial"/>
          <w:szCs w:val="24"/>
        </w:rPr>
        <w:t xml:space="preserve">ausencia de vicios en el </w:t>
      </w:r>
      <w:r w:rsidR="00830E02">
        <w:rPr>
          <w:rFonts w:ascii="Arial" w:hAnsi="Arial" w:cs="Arial"/>
          <w:szCs w:val="24"/>
        </w:rPr>
        <w:t>consentimiento</w:t>
      </w:r>
      <w:r w:rsidR="00631FDE">
        <w:rPr>
          <w:rFonts w:ascii="Arial" w:hAnsi="Arial" w:cs="Arial"/>
          <w:szCs w:val="24"/>
        </w:rPr>
        <w:t xml:space="preserve"> en el </w:t>
      </w:r>
      <w:r w:rsidR="00830E02">
        <w:rPr>
          <w:rFonts w:ascii="Arial" w:hAnsi="Arial" w:cs="Arial"/>
          <w:szCs w:val="24"/>
        </w:rPr>
        <w:t>demandante</w:t>
      </w:r>
      <w:r w:rsidR="00631FDE">
        <w:rPr>
          <w:rFonts w:ascii="Arial" w:hAnsi="Arial" w:cs="Arial"/>
          <w:szCs w:val="24"/>
        </w:rPr>
        <w:t xml:space="preserve"> para contratar de f</w:t>
      </w:r>
      <w:r w:rsidR="00830E02">
        <w:rPr>
          <w:rFonts w:ascii="Arial" w:hAnsi="Arial" w:cs="Arial"/>
          <w:szCs w:val="24"/>
        </w:rPr>
        <w:t>orma verbal un contrato d</w:t>
      </w:r>
      <w:r w:rsidR="00631FDE">
        <w:rPr>
          <w:rFonts w:ascii="Arial" w:hAnsi="Arial" w:cs="Arial"/>
          <w:szCs w:val="24"/>
        </w:rPr>
        <w:t>e</w:t>
      </w:r>
      <w:r w:rsidR="00830E02">
        <w:rPr>
          <w:rFonts w:ascii="Arial" w:hAnsi="Arial" w:cs="Arial"/>
          <w:szCs w:val="24"/>
        </w:rPr>
        <w:t xml:space="preserve"> prestación</w:t>
      </w:r>
      <w:r w:rsidR="00631FDE">
        <w:rPr>
          <w:rFonts w:ascii="Arial" w:hAnsi="Arial" w:cs="Arial"/>
          <w:szCs w:val="24"/>
        </w:rPr>
        <w:t xml:space="preserve"> de servicios profesionales</w:t>
      </w:r>
      <w:r w:rsidR="00E7531A">
        <w:rPr>
          <w:rFonts w:ascii="Arial" w:hAnsi="Arial" w:cs="Arial"/>
          <w:szCs w:val="24"/>
        </w:rPr>
        <w:t xml:space="preserve">”, </w:t>
      </w:r>
      <w:r w:rsidR="002F4125">
        <w:rPr>
          <w:rFonts w:ascii="Arial" w:hAnsi="Arial" w:cs="Arial"/>
          <w:szCs w:val="24"/>
        </w:rPr>
        <w:t xml:space="preserve">y </w:t>
      </w:r>
      <w:r w:rsidR="00830E02">
        <w:rPr>
          <w:rFonts w:ascii="Arial" w:hAnsi="Arial" w:cs="Arial"/>
          <w:szCs w:val="24"/>
        </w:rPr>
        <w:t xml:space="preserve">“existencia de pruebas ciertas documentales que desvirtúan la presunción del artículo 24 del </w:t>
      </w:r>
      <w:proofErr w:type="spellStart"/>
      <w:r w:rsidR="00830E02">
        <w:rPr>
          <w:rFonts w:ascii="Arial" w:hAnsi="Arial" w:cs="Arial"/>
          <w:szCs w:val="24"/>
        </w:rPr>
        <w:t>CST</w:t>
      </w:r>
      <w:proofErr w:type="spellEnd"/>
      <w:r w:rsidR="00830E02">
        <w:rPr>
          <w:rFonts w:ascii="Arial" w:hAnsi="Arial" w:cs="Arial"/>
          <w:szCs w:val="24"/>
        </w:rPr>
        <w:t>”.</w:t>
      </w:r>
    </w:p>
    <w:p w:rsidR="003C191A" w:rsidRDefault="003C191A" w:rsidP="00B620D3">
      <w:pPr>
        <w:spacing w:line="276" w:lineRule="auto"/>
        <w:jc w:val="both"/>
        <w:rPr>
          <w:rFonts w:ascii="Arial" w:hAnsi="Arial" w:cs="Arial"/>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1C20AD"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1A2B08">
        <w:rPr>
          <w:rFonts w:ascii="Arial" w:hAnsi="Arial" w:cs="Arial"/>
          <w:color w:val="000000"/>
          <w:szCs w:val="24"/>
          <w:lang w:eastAsia="es-CO"/>
        </w:rPr>
        <w:t xml:space="preserve"> Tercero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E50FDE">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1A2B08">
        <w:rPr>
          <w:rFonts w:ascii="Arial" w:hAnsi="Arial" w:cs="Arial"/>
          <w:color w:val="000000"/>
          <w:szCs w:val="24"/>
          <w:lang w:eastAsia="es-CO"/>
        </w:rPr>
        <w:t>que la relación que se suscitó entre las partes estuvo regida por un contrato de prestación de servicios de</w:t>
      </w:r>
      <w:r w:rsidR="00C01860">
        <w:rPr>
          <w:rFonts w:ascii="Arial" w:hAnsi="Arial" w:cs="Arial"/>
          <w:color w:val="000000"/>
          <w:szCs w:val="24"/>
          <w:lang w:eastAsia="es-CO"/>
        </w:rPr>
        <w:t>sde el 01-01-2014 al 05-09-2015;</w:t>
      </w:r>
      <w:r w:rsidR="001A2B08">
        <w:rPr>
          <w:rFonts w:ascii="Arial" w:hAnsi="Arial" w:cs="Arial"/>
          <w:color w:val="000000"/>
          <w:szCs w:val="24"/>
          <w:lang w:eastAsia="es-CO"/>
        </w:rPr>
        <w:t xml:space="preserve"> en consecuencia negó todas las pretensiones que fueron planteadas en la demanda y declaró probada</w:t>
      </w:r>
      <w:r w:rsidR="007E6E0B">
        <w:rPr>
          <w:rFonts w:ascii="Arial" w:hAnsi="Arial" w:cs="Arial"/>
          <w:color w:val="000000"/>
          <w:szCs w:val="24"/>
          <w:lang w:eastAsia="es-CO"/>
        </w:rPr>
        <w:t>s</w:t>
      </w:r>
      <w:r w:rsidR="001A2B08">
        <w:rPr>
          <w:rFonts w:ascii="Arial" w:hAnsi="Arial" w:cs="Arial"/>
          <w:color w:val="000000"/>
          <w:szCs w:val="24"/>
          <w:lang w:eastAsia="es-CO"/>
        </w:rPr>
        <w:t xml:space="preserve"> la excepci</w:t>
      </w:r>
      <w:r w:rsidR="007E6E0B">
        <w:rPr>
          <w:rFonts w:ascii="Arial" w:hAnsi="Arial" w:cs="Arial"/>
          <w:color w:val="000000"/>
          <w:szCs w:val="24"/>
          <w:lang w:eastAsia="es-CO"/>
        </w:rPr>
        <w:t>ones</w:t>
      </w:r>
      <w:r w:rsidR="001A2B08">
        <w:rPr>
          <w:rFonts w:ascii="Arial" w:hAnsi="Arial" w:cs="Arial"/>
          <w:color w:val="000000"/>
          <w:szCs w:val="24"/>
          <w:lang w:eastAsia="es-CO"/>
        </w:rPr>
        <w:t xml:space="preserve"> de inexistencia del vínculo de la relaci</w:t>
      </w:r>
      <w:r w:rsidR="007E6E0B">
        <w:rPr>
          <w:rFonts w:ascii="Arial" w:hAnsi="Arial" w:cs="Arial"/>
          <w:color w:val="000000"/>
          <w:szCs w:val="24"/>
          <w:lang w:eastAsia="es-CO"/>
        </w:rPr>
        <w:t>ón laboral, de la obligación y ausencia de subordinación y dependencia.</w:t>
      </w:r>
    </w:p>
    <w:p w:rsidR="000E66FA" w:rsidRDefault="000E66FA" w:rsidP="006173D2">
      <w:pPr>
        <w:spacing w:line="276" w:lineRule="auto"/>
        <w:jc w:val="both"/>
        <w:rPr>
          <w:rFonts w:ascii="Arial" w:hAnsi="Arial" w:cs="Arial"/>
          <w:color w:val="000000"/>
          <w:szCs w:val="24"/>
          <w:lang w:eastAsia="es-CO"/>
        </w:rPr>
      </w:pPr>
    </w:p>
    <w:p w:rsidR="005F38AF" w:rsidRDefault="008D489B" w:rsidP="00CF3F5A">
      <w:pPr>
        <w:spacing w:line="276" w:lineRule="auto"/>
        <w:jc w:val="both"/>
        <w:rPr>
          <w:rFonts w:ascii="Arial" w:hAnsi="Arial" w:cs="Arial"/>
          <w:color w:val="000000"/>
          <w:szCs w:val="24"/>
          <w:lang w:eastAsia="es-CO"/>
        </w:rPr>
      </w:pPr>
      <w:r>
        <w:rPr>
          <w:rFonts w:ascii="Arial" w:hAnsi="Arial" w:cs="Arial"/>
          <w:color w:val="000000"/>
          <w:szCs w:val="24"/>
          <w:lang w:eastAsia="es-CO"/>
        </w:rPr>
        <w:t>Todo ello</w:t>
      </w:r>
      <w:r w:rsidR="00BC4EBE">
        <w:rPr>
          <w:rFonts w:ascii="Arial" w:hAnsi="Arial" w:cs="Arial"/>
          <w:color w:val="000000"/>
          <w:szCs w:val="24"/>
          <w:lang w:eastAsia="es-CO"/>
        </w:rPr>
        <w:t xml:space="preserve"> con la prueba documental</w:t>
      </w:r>
      <w:r w:rsidR="00082673">
        <w:rPr>
          <w:rFonts w:ascii="Arial" w:hAnsi="Arial" w:cs="Arial"/>
          <w:color w:val="000000"/>
          <w:szCs w:val="24"/>
          <w:lang w:eastAsia="es-CO"/>
        </w:rPr>
        <w:t xml:space="preserve"> y </w:t>
      </w:r>
      <w:r w:rsidR="00CF3F5A">
        <w:rPr>
          <w:rFonts w:ascii="Arial" w:hAnsi="Arial" w:cs="Arial"/>
          <w:color w:val="000000"/>
          <w:szCs w:val="24"/>
          <w:lang w:eastAsia="es-CO"/>
        </w:rPr>
        <w:t>testimonial que</w:t>
      </w:r>
      <w:r w:rsidR="005F38AF">
        <w:rPr>
          <w:rFonts w:ascii="Arial" w:hAnsi="Arial" w:cs="Arial"/>
          <w:color w:val="000000"/>
          <w:szCs w:val="24"/>
          <w:lang w:eastAsia="es-CO"/>
        </w:rPr>
        <w:t xml:space="preserve"> develaron que</w:t>
      </w:r>
      <w:r w:rsidR="00CF3F5A">
        <w:rPr>
          <w:rFonts w:ascii="Arial" w:hAnsi="Arial" w:cs="Arial"/>
          <w:color w:val="000000"/>
          <w:szCs w:val="24"/>
          <w:lang w:eastAsia="es-CO"/>
        </w:rPr>
        <w:t xml:space="preserve"> la lab</w:t>
      </w:r>
      <w:r w:rsidR="005F38AF">
        <w:rPr>
          <w:rFonts w:ascii="Arial" w:hAnsi="Arial" w:cs="Arial"/>
          <w:color w:val="000000"/>
          <w:szCs w:val="24"/>
          <w:lang w:eastAsia="es-CO"/>
        </w:rPr>
        <w:t>or del</w:t>
      </w:r>
      <w:r w:rsidR="00A9520D">
        <w:rPr>
          <w:rFonts w:ascii="Arial" w:hAnsi="Arial" w:cs="Arial"/>
          <w:color w:val="000000"/>
          <w:szCs w:val="24"/>
          <w:lang w:eastAsia="es-CO"/>
        </w:rPr>
        <w:t xml:space="preserve"> actor no estaba sujeta</w:t>
      </w:r>
      <w:r w:rsidR="00CF3F5A">
        <w:rPr>
          <w:rFonts w:ascii="Arial" w:hAnsi="Arial" w:cs="Arial"/>
          <w:color w:val="000000"/>
          <w:szCs w:val="24"/>
          <w:lang w:eastAsia="es-CO"/>
        </w:rPr>
        <w:t xml:space="preserve"> al poder subordinante de la demanda</w:t>
      </w:r>
      <w:r>
        <w:rPr>
          <w:rFonts w:ascii="Arial" w:hAnsi="Arial" w:cs="Arial"/>
          <w:color w:val="000000"/>
          <w:szCs w:val="24"/>
          <w:lang w:eastAsia="es-CO"/>
        </w:rPr>
        <w:t>da</w:t>
      </w:r>
      <w:r w:rsidR="00CF3F5A">
        <w:rPr>
          <w:rFonts w:ascii="Arial" w:hAnsi="Arial" w:cs="Arial"/>
          <w:color w:val="000000"/>
          <w:szCs w:val="24"/>
          <w:lang w:eastAsia="es-CO"/>
        </w:rPr>
        <w:t xml:space="preserve"> y por lo tanto</w:t>
      </w:r>
      <w:r>
        <w:rPr>
          <w:rFonts w:ascii="Arial" w:hAnsi="Arial" w:cs="Arial"/>
          <w:color w:val="000000"/>
          <w:szCs w:val="24"/>
          <w:lang w:eastAsia="es-CO"/>
        </w:rPr>
        <w:t>,</w:t>
      </w:r>
      <w:r w:rsidR="00CF3F5A">
        <w:rPr>
          <w:rFonts w:ascii="Arial" w:hAnsi="Arial" w:cs="Arial"/>
          <w:color w:val="000000"/>
          <w:szCs w:val="24"/>
          <w:lang w:eastAsia="es-CO"/>
        </w:rPr>
        <w:t xml:space="preserve"> no se configuró la existencia de un contrato de trabajo</w:t>
      </w:r>
      <w:r w:rsidR="00190326">
        <w:rPr>
          <w:rFonts w:ascii="Arial" w:hAnsi="Arial" w:cs="Arial"/>
          <w:color w:val="000000"/>
          <w:szCs w:val="24"/>
          <w:lang w:eastAsia="es-CO"/>
        </w:rPr>
        <w:t>, al ser completamente autónomo en la toma de decisiones para ejercer el cargo de la mejor forma posible</w:t>
      </w:r>
      <w:r w:rsidR="00C01860">
        <w:rPr>
          <w:rFonts w:ascii="Arial" w:hAnsi="Arial" w:cs="Arial"/>
          <w:color w:val="000000"/>
          <w:szCs w:val="24"/>
          <w:lang w:eastAsia="es-CO"/>
        </w:rPr>
        <w:t>;</w:t>
      </w:r>
      <w:r w:rsidR="00190326">
        <w:rPr>
          <w:rFonts w:ascii="Arial" w:hAnsi="Arial" w:cs="Arial"/>
          <w:color w:val="000000"/>
          <w:szCs w:val="24"/>
          <w:lang w:eastAsia="es-CO"/>
        </w:rPr>
        <w:t xml:space="preserve"> era quien verificaba que se estuvieran ejecutando las tareas</w:t>
      </w:r>
      <w:r w:rsidR="0031026F">
        <w:rPr>
          <w:rFonts w:ascii="Arial" w:hAnsi="Arial" w:cs="Arial"/>
          <w:color w:val="000000"/>
          <w:szCs w:val="24"/>
          <w:lang w:eastAsia="es-CO"/>
        </w:rPr>
        <w:t xml:space="preserve"> que cada día encomendaba a</w:t>
      </w:r>
      <w:r w:rsidR="00561816">
        <w:rPr>
          <w:rFonts w:ascii="Arial" w:hAnsi="Arial" w:cs="Arial"/>
          <w:color w:val="000000"/>
          <w:szCs w:val="24"/>
          <w:lang w:eastAsia="es-CO"/>
        </w:rPr>
        <w:t xml:space="preserve"> sus colaboradores, por ello se ausentaba, bien fuera para atender otros potenciales c</w:t>
      </w:r>
      <w:r w:rsidR="00C01860">
        <w:rPr>
          <w:rFonts w:ascii="Arial" w:hAnsi="Arial" w:cs="Arial"/>
          <w:color w:val="000000"/>
          <w:szCs w:val="24"/>
          <w:lang w:eastAsia="es-CO"/>
        </w:rPr>
        <w:t xml:space="preserve">lientes o </w:t>
      </w:r>
      <w:r w:rsidR="00561816">
        <w:rPr>
          <w:rFonts w:ascii="Arial" w:hAnsi="Arial" w:cs="Arial"/>
          <w:color w:val="000000"/>
          <w:szCs w:val="24"/>
          <w:lang w:eastAsia="es-CO"/>
        </w:rPr>
        <w:t>sus otras actividades como instructor en el SENA o catedrático de la Universidad Libre, quien lo hacía incluso desde las mismas instalaciones de la empresa, como lo observaron</w:t>
      </w:r>
      <w:r w:rsidR="00190326">
        <w:rPr>
          <w:rFonts w:ascii="Arial" w:hAnsi="Arial" w:cs="Arial"/>
          <w:color w:val="000000"/>
          <w:szCs w:val="24"/>
          <w:lang w:eastAsia="es-CO"/>
        </w:rPr>
        <w:t xml:space="preserve"> </w:t>
      </w:r>
      <w:r w:rsidR="00561816">
        <w:rPr>
          <w:rFonts w:ascii="Arial" w:hAnsi="Arial" w:cs="Arial"/>
          <w:color w:val="000000"/>
          <w:szCs w:val="24"/>
          <w:lang w:eastAsia="es-CO"/>
        </w:rPr>
        <w:t xml:space="preserve">cuando digitaba e imprimía los exámenes que les hacía a sus estudiantes. </w:t>
      </w:r>
    </w:p>
    <w:p w:rsidR="00316A3A" w:rsidRDefault="00316A3A" w:rsidP="00CF3F5A">
      <w:pPr>
        <w:spacing w:line="276" w:lineRule="auto"/>
        <w:jc w:val="both"/>
        <w:rPr>
          <w:rFonts w:ascii="Arial" w:hAnsi="Arial" w:cs="Arial"/>
          <w:color w:val="000000"/>
          <w:szCs w:val="24"/>
          <w:lang w:eastAsia="es-CO"/>
        </w:rPr>
      </w:pPr>
    </w:p>
    <w:p w:rsidR="00316A3A" w:rsidRDefault="00316A3A" w:rsidP="00CF3F5A">
      <w:pPr>
        <w:spacing w:line="276" w:lineRule="auto"/>
        <w:jc w:val="both"/>
        <w:rPr>
          <w:rFonts w:ascii="Arial" w:hAnsi="Arial" w:cs="Arial"/>
          <w:color w:val="000000"/>
          <w:szCs w:val="24"/>
          <w:lang w:eastAsia="es-CO"/>
        </w:rPr>
      </w:pPr>
      <w:r>
        <w:rPr>
          <w:rFonts w:ascii="Arial" w:hAnsi="Arial" w:cs="Arial"/>
          <w:color w:val="000000"/>
          <w:szCs w:val="24"/>
          <w:lang w:eastAsia="es-CO"/>
        </w:rPr>
        <w:t>Además por contar con conocimientos</w:t>
      </w:r>
      <w:r w:rsidR="00730E04">
        <w:rPr>
          <w:rFonts w:ascii="Arial" w:hAnsi="Arial" w:cs="Arial"/>
          <w:color w:val="000000"/>
          <w:szCs w:val="24"/>
          <w:lang w:eastAsia="es-CO"/>
        </w:rPr>
        <w:t xml:space="preserve"> científicos</w:t>
      </w:r>
      <w:r>
        <w:rPr>
          <w:rFonts w:ascii="Arial" w:hAnsi="Arial" w:cs="Arial"/>
          <w:color w:val="000000"/>
          <w:szCs w:val="24"/>
          <w:lang w:eastAsia="es-CO"/>
        </w:rPr>
        <w:t xml:space="preserve"> y experiencia alta en informática, especialmente en el diseño y elaboración</w:t>
      </w:r>
      <w:r w:rsidR="00C01860">
        <w:rPr>
          <w:rFonts w:ascii="Arial" w:hAnsi="Arial" w:cs="Arial"/>
          <w:color w:val="000000"/>
          <w:szCs w:val="24"/>
          <w:lang w:eastAsia="es-CO"/>
        </w:rPr>
        <w:t xml:space="preserve"> de software, lo que permitió su</w:t>
      </w:r>
      <w:r>
        <w:rPr>
          <w:rFonts w:ascii="Arial" w:hAnsi="Arial" w:cs="Arial"/>
          <w:color w:val="000000"/>
          <w:szCs w:val="24"/>
          <w:lang w:eastAsia="es-CO"/>
        </w:rPr>
        <w:t xml:space="preserve"> vinculación.  </w:t>
      </w:r>
    </w:p>
    <w:p w:rsidR="005F38AF" w:rsidRDefault="005F38AF" w:rsidP="00CF3F5A">
      <w:pPr>
        <w:spacing w:line="276" w:lineRule="auto"/>
        <w:jc w:val="both"/>
        <w:rPr>
          <w:rFonts w:ascii="Arial" w:hAnsi="Arial" w:cs="Arial"/>
          <w:color w:val="000000"/>
          <w:szCs w:val="24"/>
          <w:lang w:eastAsia="es-CO"/>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5E7486" w:rsidRDefault="00D846C3" w:rsidP="00BC4D2E">
      <w:pPr>
        <w:spacing w:line="276" w:lineRule="auto"/>
        <w:jc w:val="both"/>
        <w:rPr>
          <w:rFonts w:ascii="Arial" w:hAnsi="Arial" w:cs="Arial"/>
          <w:szCs w:val="24"/>
        </w:rPr>
      </w:pPr>
      <w:r>
        <w:rPr>
          <w:rFonts w:ascii="Arial" w:hAnsi="Arial" w:cs="Arial"/>
          <w:szCs w:val="24"/>
          <w:lang w:eastAsia="es-CO"/>
        </w:rPr>
        <w:t>El</w:t>
      </w:r>
      <w:r w:rsidR="00BB444C">
        <w:rPr>
          <w:rFonts w:ascii="Arial" w:hAnsi="Arial" w:cs="Arial"/>
          <w:szCs w:val="24"/>
          <w:lang w:eastAsia="es-CO"/>
        </w:rPr>
        <w:t xml:space="preserve"> demandante </w:t>
      </w:r>
      <w:r w:rsidR="00376E00">
        <w:rPr>
          <w:rFonts w:ascii="Arial" w:hAnsi="Arial" w:cs="Arial"/>
          <w:szCs w:val="24"/>
        </w:rPr>
        <w:t>apela la sentencia</w:t>
      </w:r>
      <w:r w:rsidR="002048E4">
        <w:rPr>
          <w:rFonts w:ascii="Arial" w:hAnsi="Arial" w:cs="Arial"/>
          <w:szCs w:val="24"/>
        </w:rPr>
        <w:t>,</w:t>
      </w:r>
      <w:r w:rsidR="00376E00">
        <w:rPr>
          <w:rFonts w:ascii="Arial" w:hAnsi="Arial" w:cs="Arial"/>
          <w:szCs w:val="24"/>
        </w:rPr>
        <w:t xml:space="preserve"> </w:t>
      </w:r>
      <w:r w:rsidR="00FC0E41">
        <w:rPr>
          <w:rFonts w:ascii="Arial" w:hAnsi="Arial" w:cs="Arial"/>
          <w:szCs w:val="24"/>
        </w:rPr>
        <w:t>al considerar</w:t>
      </w:r>
      <w:r w:rsidR="00806D51">
        <w:rPr>
          <w:rFonts w:ascii="Arial" w:hAnsi="Arial" w:cs="Arial"/>
          <w:szCs w:val="24"/>
        </w:rPr>
        <w:t xml:space="preserve"> que</w:t>
      </w:r>
      <w:r w:rsidR="00F0156E">
        <w:rPr>
          <w:rFonts w:ascii="Arial" w:hAnsi="Arial" w:cs="Arial"/>
          <w:szCs w:val="24"/>
        </w:rPr>
        <w:t xml:space="preserve"> </w:t>
      </w:r>
      <w:r w:rsidR="00626160">
        <w:rPr>
          <w:rFonts w:ascii="Arial" w:hAnsi="Arial" w:cs="Arial"/>
          <w:szCs w:val="24"/>
        </w:rPr>
        <w:t>se evidenció los elementos esenciales del artículo 23 de</w:t>
      </w:r>
      <w:r w:rsidR="00C01860">
        <w:rPr>
          <w:rFonts w:ascii="Arial" w:hAnsi="Arial" w:cs="Arial"/>
          <w:szCs w:val="24"/>
        </w:rPr>
        <w:t>l Código Sustantivo del Trabajo;</w:t>
      </w:r>
      <w:r w:rsidR="00626160">
        <w:rPr>
          <w:rFonts w:ascii="Arial" w:hAnsi="Arial" w:cs="Arial"/>
          <w:szCs w:val="24"/>
        </w:rPr>
        <w:t xml:space="preserve"> la </w:t>
      </w:r>
      <w:r w:rsidR="006F2237">
        <w:rPr>
          <w:rFonts w:ascii="Arial" w:hAnsi="Arial" w:cs="Arial"/>
          <w:szCs w:val="24"/>
        </w:rPr>
        <w:t>actividad</w:t>
      </w:r>
      <w:r w:rsidR="00626160">
        <w:rPr>
          <w:rFonts w:ascii="Arial" w:hAnsi="Arial" w:cs="Arial"/>
          <w:szCs w:val="24"/>
        </w:rPr>
        <w:t xml:space="preserve"> personal, dependencia respecto de la sociedad y el salario</w:t>
      </w:r>
      <w:r w:rsidR="006F2237">
        <w:rPr>
          <w:rFonts w:ascii="Arial" w:hAnsi="Arial" w:cs="Arial"/>
          <w:szCs w:val="24"/>
        </w:rPr>
        <w:t>, con la aceptación de la prestación personal por la empresa</w:t>
      </w:r>
      <w:r w:rsidR="007A7264">
        <w:rPr>
          <w:rFonts w:ascii="Arial" w:hAnsi="Arial" w:cs="Arial"/>
          <w:szCs w:val="24"/>
        </w:rPr>
        <w:t>,</w:t>
      </w:r>
      <w:r w:rsidR="006F2237">
        <w:rPr>
          <w:rFonts w:ascii="Arial" w:hAnsi="Arial" w:cs="Arial"/>
          <w:szCs w:val="24"/>
        </w:rPr>
        <w:t xml:space="preserve"> </w:t>
      </w:r>
      <w:r w:rsidR="007A7264">
        <w:rPr>
          <w:rFonts w:ascii="Arial" w:hAnsi="Arial" w:cs="Arial"/>
          <w:szCs w:val="24"/>
        </w:rPr>
        <w:t>pues de otra forma</w:t>
      </w:r>
      <w:r w:rsidR="006748C4">
        <w:rPr>
          <w:rFonts w:ascii="Arial" w:hAnsi="Arial" w:cs="Arial"/>
          <w:szCs w:val="24"/>
        </w:rPr>
        <w:t>,</w:t>
      </w:r>
      <w:r w:rsidR="007A7264">
        <w:rPr>
          <w:rFonts w:ascii="Arial" w:hAnsi="Arial" w:cs="Arial"/>
          <w:szCs w:val="24"/>
        </w:rPr>
        <w:t xml:space="preserve"> no hubiere si</w:t>
      </w:r>
      <w:r w:rsidR="006F2237">
        <w:rPr>
          <w:rFonts w:ascii="Arial" w:hAnsi="Arial" w:cs="Arial"/>
          <w:szCs w:val="24"/>
        </w:rPr>
        <w:t>do posible</w:t>
      </w:r>
      <w:r w:rsidR="007A7264">
        <w:rPr>
          <w:rFonts w:ascii="Arial" w:hAnsi="Arial" w:cs="Arial"/>
          <w:szCs w:val="24"/>
        </w:rPr>
        <w:t xml:space="preserve"> entender cómo el demandante cumplió con el objeto del contrato</w:t>
      </w:r>
      <w:r w:rsidR="006748C4">
        <w:rPr>
          <w:rFonts w:ascii="Arial" w:hAnsi="Arial" w:cs="Arial"/>
          <w:szCs w:val="24"/>
        </w:rPr>
        <w:t>,</w:t>
      </w:r>
      <w:r w:rsidR="007A7264">
        <w:rPr>
          <w:rFonts w:ascii="Arial" w:hAnsi="Arial" w:cs="Arial"/>
          <w:szCs w:val="24"/>
        </w:rPr>
        <w:t xml:space="preserve"> </w:t>
      </w:r>
      <w:r w:rsidR="006748C4">
        <w:rPr>
          <w:rFonts w:ascii="Arial" w:hAnsi="Arial" w:cs="Arial"/>
          <w:szCs w:val="24"/>
        </w:rPr>
        <w:t xml:space="preserve">el que fue pactado verbalmente, según la sociedad, y en esto llama la atención que se diga que en una supuesta reunión se le entregó un </w:t>
      </w:r>
      <w:r w:rsidR="00C01860">
        <w:rPr>
          <w:rFonts w:ascii="Arial" w:hAnsi="Arial" w:cs="Arial"/>
          <w:szCs w:val="24"/>
        </w:rPr>
        <w:t>documento en el que se pactó su</w:t>
      </w:r>
      <w:r w:rsidR="006748C4">
        <w:rPr>
          <w:rFonts w:ascii="Arial" w:hAnsi="Arial" w:cs="Arial"/>
          <w:szCs w:val="24"/>
        </w:rPr>
        <w:t xml:space="preserve"> vinculación de carácter civil, para que fuera suscrito por el actor, y después de varios años, luego de presentada la demanda</w:t>
      </w:r>
      <w:r w:rsidR="006C4A51">
        <w:rPr>
          <w:rFonts w:ascii="Arial" w:hAnsi="Arial" w:cs="Arial"/>
          <w:szCs w:val="24"/>
        </w:rPr>
        <w:t>, se eche de menos, máxime porque</w:t>
      </w:r>
      <w:r w:rsidR="00C37A3A">
        <w:rPr>
          <w:rFonts w:ascii="Arial" w:hAnsi="Arial" w:cs="Arial"/>
          <w:szCs w:val="24"/>
        </w:rPr>
        <w:t xml:space="preserve"> no se exigió la devolución del documento firmado. </w:t>
      </w:r>
    </w:p>
    <w:p w:rsidR="00626160" w:rsidRDefault="00626160" w:rsidP="00BC4D2E">
      <w:pPr>
        <w:spacing w:line="276" w:lineRule="auto"/>
        <w:jc w:val="both"/>
        <w:rPr>
          <w:rFonts w:ascii="Arial" w:hAnsi="Arial" w:cs="Arial"/>
          <w:szCs w:val="24"/>
        </w:rPr>
      </w:pPr>
    </w:p>
    <w:p w:rsidR="00F13916" w:rsidRDefault="00F13916"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lastRenderedPageBreak/>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FC0E48">
        <w:rPr>
          <w:rFonts w:ascii="Arial" w:hAnsi="Arial" w:cs="Arial"/>
          <w:szCs w:val="24"/>
        </w:rPr>
        <w:t>problema</w:t>
      </w:r>
      <w:r w:rsidR="00997BA6">
        <w:rPr>
          <w:rFonts w:ascii="Arial" w:hAnsi="Arial" w:cs="Arial"/>
          <w:szCs w:val="24"/>
        </w:rPr>
        <w:t>s</w:t>
      </w:r>
      <w:r w:rsidRPr="004B0EB0">
        <w:rPr>
          <w:rFonts w:ascii="Arial" w:hAnsi="Arial" w:cs="Arial"/>
          <w:szCs w:val="24"/>
        </w:rPr>
        <w:t xml:space="preserve"> jurídico</w:t>
      </w:r>
      <w:r w:rsidR="00997BA6">
        <w:rPr>
          <w:rFonts w:ascii="Arial" w:hAnsi="Arial" w:cs="Arial"/>
          <w:szCs w:val="24"/>
        </w:rPr>
        <w:t>s</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FC0E48" w:rsidRDefault="00BD0961" w:rsidP="00FC0E4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0096767D" w:rsidRPr="009740CF">
        <w:rPr>
          <w:rFonts w:ascii="Arial" w:hAnsi="Arial" w:cs="Arial"/>
          <w:szCs w:val="24"/>
        </w:rPr>
        <w:t>¿</w:t>
      </w:r>
      <w:r w:rsidR="0096767D">
        <w:rPr>
          <w:rFonts w:ascii="Arial" w:hAnsi="Arial" w:cs="Arial"/>
          <w:szCs w:val="24"/>
        </w:rPr>
        <w:t>La prueba obrante en el proceso acredita la existencia del contrato de trabajo entre l</w:t>
      </w:r>
      <w:r w:rsidR="00C16EF8">
        <w:rPr>
          <w:rFonts w:ascii="Arial" w:hAnsi="Arial" w:cs="Arial"/>
          <w:szCs w:val="24"/>
        </w:rPr>
        <w:t>as partes</w:t>
      </w:r>
      <w:r w:rsidR="0096767D" w:rsidRPr="009740CF">
        <w:rPr>
          <w:rFonts w:ascii="Arial" w:hAnsi="Arial" w:cs="Arial"/>
          <w:iCs/>
          <w:szCs w:val="24"/>
        </w:rPr>
        <w:t>?</w:t>
      </w:r>
    </w:p>
    <w:p w:rsidR="00997BA6" w:rsidRDefault="00997BA6" w:rsidP="00FC0E48">
      <w:pPr>
        <w:shd w:val="clear" w:color="auto" w:fill="FFFFFF"/>
        <w:tabs>
          <w:tab w:val="left" w:pos="5197"/>
        </w:tabs>
        <w:spacing w:line="276" w:lineRule="auto"/>
        <w:jc w:val="both"/>
        <w:rPr>
          <w:rFonts w:ascii="Arial" w:hAnsi="Arial" w:cs="Arial"/>
          <w:bCs/>
          <w:szCs w:val="24"/>
        </w:rPr>
      </w:pPr>
    </w:p>
    <w:p w:rsidR="00754EB0" w:rsidRDefault="00997BA6" w:rsidP="00FC0E48">
      <w:pPr>
        <w:shd w:val="clear" w:color="auto" w:fill="FFFFFF"/>
        <w:tabs>
          <w:tab w:val="left" w:pos="5197"/>
        </w:tabs>
        <w:spacing w:line="276" w:lineRule="auto"/>
        <w:jc w:val="both"/>
        <w:rPr>
          <w:rFonts w:ascii="Arial" w:hAnsi="Arial" w:cs="Arial"/>
          <w:bCs/>
          <w:szCs w:val="24"/>
        </w:rPr>
      </w:pPr>
      <w:r>
        <w:rPr>
          <w:rFonts w:ascii="Arial" w:hAnsi="Arial" w:cs="Arial"/>
          <w:bCs/>
          <w:szCs w:val="24"/>
        </w:rPr>
        <w:t>(ii)</w:t>
      </w:r>
      <w:r w:rsidR="00C16EF8">
        <w:rPr>
          <w:rFonts w:ascii="Arial" w:hAnsi="Arial" w:cs="Arial"/>
          <w:bCs/>
          <w:szCs w:val="24"/>
        </w:rPr>
        <w:t xml:space="preserve"> </w:t>
      </w:r>
      <w:r w:rsidR="00754EB0">
        <w:rPr>
          <w:rFonts w:ascii="Arial" w:hAnsi="Arial" w:cs="Arial"/>
          <w:bCs/>
          <w:szCs w:val="24"/>
        </w:rPr>
        <w:t>De</w:t>
      </w:r>
      <w:r w:rsidR="00C9657D">
        <w:rPr>
          <w:rFonts w:ascii="Arial" w:hAnsi="Arial" w:cs="Arial"/>
          <w:bCs/>
          <w:szCs w:val="24"/>
        </w:rPr>
        <w:t xml:space="preserve"> ser afirmativo lo anterior, ¿</w:t>
      </w:r>
      <w:r w:rsidR="00754EB0">
        <w:rPr>
          <w:rFonts w:ascii="Arial" w:hAnsi="Arial" w:cs="Arial"/>
          <w:bCs/>
          <w:szCs w:val="24"/>
        </w:rPr>
        <w:t>h</w:t>
      </w:r>
      <w:r w:rsidR="00C16EF8">
        <w:rPr>
          <w:rFonts w:ascii="Arial" w:hAnsi="Arial" w:cs="Arial"/>
          <w:bCs/>
          <w:szCs w:val="24"/>
        </w:rPr>
        <w:t>ay lugar a</w:t>
      </w:r>
      <w:r w:rsidR="00754EB0">
        <w:rPr>
          <w:rFonts w:ascii="Arial" w:hAnsi="Arial" w:cs="Arial"/>
          <w:bCs/>
          <w:szCs w:val="24"/>
        </w:rPr>
        <w:t xml:space="preserve">l </w:t>
      </w:r>
      <w:r w:rsidR="00C9657D">
        <w:rPr>
          <w:rFonts w:ascii="Arial" w:hAnsi="Arial" w:cs="Arial"/>
          <w:bCs/>
          <w:szCs w:val="24"/>
        </w:rPr>
        <w:t>pago</w:t>
      </w:r>
      <w:r w:rsidR="00754EB0">
        <w:rPr>
          <w:rFonts w:ascii="Arial" w:hAnsi="Arial" w:cs="Arial"/>
          <w:bCs/>
          <w:szCs w:val="24"/>
        </w:rPr>
        <w:t xml:space="preserve"> de </w:t>
      </w:r>
      <w:r w:rsidR="00C9657D">
        <w:rPr>
          <w:rFonts w:ascii="Arial" w:hAnsi="Arial" w:cs="Arial"/>
          <w:bCs/>
          <w:szCs w:val="24"/>
        </w:rPr>
        <w:t>salarios,</w:t>
      </w:r>
      <w:r w:rsidR="00754EB0">
        <w:rPr>
          <w:rFonts w:ascii="Arial" w:hAnsi="Arial" w:cs="Arial"/>
          <w:bCs/>
          <w:szCs w:val="24"/>
        </w:rPr>
        <w:t xml:space="preserve"> prestaciones sociales</w:t>
      </w:r>
      <w:r w:rsidR="00C9657D">
        <w:rPr>
          <w:rFonts w:ascii="Arial" w:hAnsi="Arial" w:cs="Arial"/>
          <w:bCs/>
          <w:szCs w:val="24"/>
        </w:rPr>
        <w:t>,</w:t>
      </w:r>
      <w:r w:rsidR="00C9657D" w:rsidRPr="00C9657D">
        <w:rPr>
          <w:rFonts w:ascii="Arial" w:hAnsi="Arial" w:cs="Arial"/>
          <w:szCs w:val="24"/>
        </w:rPr>
        <w:t xml:space="preserve"> </w:t>
      </w:r>
      <w:r w:rsidR="00C9657D">
        <w:rPr>
          <w:rFonts w:ascii="Arial" w:hAnsi="Arial" w:cs="Arial"/>
          <w:szCs w:val="24"/>
        </w:rPr>
        <w:t xml:space="preserve">compensación de </w:t>
      </w:r>
      <w:r w:rsidR="00C9657D" w:rsidRPr="009E3EB6">
        <w:rPr>
          <w:rFonts w:ascii="Arial" w:hAnsi="Arial" w:cs="Arial"/>
          <w:szCs w:val="24"/>
        </w:rPr>
        <w:t>vacaciones,</w:t>
      </w:r>
      <w:r w:rsidR="00C9657D">
        <w:rPr>
          <w:rFonts w:ascii="Arial" w:hAnsi="Arial" w:cs="Arial"/>
          <w:szCs w:val="24"/>
        </w:rPr>
        <w:t xml:space="preserve"> e</w:t>
      </w:r>
      <w:r w:rsidR="00C9657D" w:rsidRPr="009E3EB6">
        <w:rPr>
          <w:rFonts w:ascii="Arial" w:hAnsi="Arial" w:cs="Arial"/>
          <w:szCs w:val="24"/>
        </w:rPr>
        <w:t xml:space="preserve"> </w:t>
      </w:r>
      <w:r w:rsidR="00C9657D">
        <w:rPr>
          <w:rFonts w:ascii="Arial" w:hAnsi="Arial" w:cs="Arial"/>
          <w:szCs w:val="24"/>
        </w:rPr>
        <w:t>indemnizaciones moratoria y p</w:t>
      </w:r>
      <w:r w:rsidR="006536C0">
        <w:rPr>
          <w:rFonts w:ascii="Arial" w:hAnsi="Arial" w:cs="Arial"/>
          <w:szCs w:val="24"/>
        </w:rPr>
        <w:t>or no consignación de cesantías</w:t>
      </w:r>
      <w:r w:rsidR="00754EB0">
        <w:rPr>
          <w:rFonts w:ascii="Arial" w:hAnsi="Arial" w:cs="Arial"/>
          <w:bCs/>
          <w:szCs w:val="24"/>
        </w:rPr>
        <w:t>?</w:t>
      </w:r>
    </w:p>
    <w:p w:rsidR="00754EB0" w:rsidRDefault="00754EB0" w:rsidP="00FC0E48">
      <w:pPr>
        <w:shd w:val="clear" w:color="auto" w:fill="FFFFFF"/>
        <w:tabs>
          <w:tab w:val="left" w:pos="5197"/>
        </w:tabs>
        <w:spacing w:line="276" w:lineRule="auto"/>
        <w:jc w:val="both"/>
        <w:rPr>
          <w:rFonts w:ascii="Arial" w:hAnsi="Arial" w:cs="Arial"/>
          <w:bCs/>
          <w:szCs w:val="24"/>
        </w:rPr>
      </w:pPr>
    </w:p>
    <w:p w:rsidR="00057890" w:rsidRDefault="00E32DF4" w:rsidP="00385D77">
      <w:pPr>
        <w:pStyle w:val="Textoindependien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F13916" w:rsidRDefault="00F13916"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96767D" w:rsidRPr="0096767D">
        <w:rPr>
          <w:rFonts w:ascii="Arial" w:hAnsi="Arial" w:cs="Arial"/>
          <w:b/>
          <w:szCs w:val="24"/>
        </w:rPr>
        <w:t>Fundamento Jurídico</w:t>
      </w:r>
    </w:p>
    <w:p w:rsidR="00664D02" w:rsidRPr="0096767D" w:rsidRDefault="00664D02"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2D0996" w:rsidRPr="002D0996" w:rsidRDefault="002D0996" w:rsidP="002D0996">
      <w:pPr>
        <w:spacing w:line="276" w:lineRule="auto"/>
        <w:jc w:val="both"/>
        <w:rPr>
          <w:rFonts w:ascii="Arial" w:eastAsia="Arial" w:hAnsi="Arial" w:cs="Arial"/>
          <w:szCs w:val="26"/>
        </w:rPr>
      </w:pPr>
      <w:r w:rsidRPr="002D0996">
        <w:rPr>
          <w:rFonts w:ascii="Arial" w:eastAsia="Arial" w:hAnsi="Arial" w:cs="Arial"/>
          <w:szCs w:val="26"/>
        </w:rPr>
        <w:t>Para desentrañar los problemas jurídicos planteados se hace necesario recordar, que los elementos esenciales que se requieren concurran para la configuración del contrato d</w:t>
      </w:r>
      <w:r w:rsidR="00140600">
        <w:rPr>
          <w:rFonts w:ascii="Arial" w:eastAsia="Arial" w:hAnsi="Arial" w:cs="Arial"/>
          <w:szCs w:val="26"/>
        </w:rPr>
        <w:t>e trabajo</w:t>
      </w:r>
      <w:r w:rsidRPr="002D0996">
        <w:rPr>
          <w:rFonts w:ascii="Arial" w:eastAsia="Arial" w:hAnsi="Arial" w:cs="Arial"/>
          <w:szCs w:val="26"/>
        </w:rPr>
        <w:t xml:space="preserve">, son la actividad personal del trabajador, esto es, que </w:t>
      </w:r>
      <w:r>
        <w:rPr>
          <w:rFonts w:ascii="Arial" w:eastAsia="Arial" w:hAnsi="Arial" w:cs="Arial"/>
          <w:szCs w:val="26"/>
        </w:rPr>
        <w:t xml:space="preserve">él </w:t>
      </w:r>
      <w:r w:rsidRPr="002D0996">
        <w:rPr>
          <w:rFonts w:ascii="Arial" w:eastAsia="Arial" w:hAnsi="Arial" w:cs="Arial"/>
          <w:szCs w:val="26"/>
        </w:rPr>
        <w:t xml:space="preserve">realice por sí mismo, de manera prolongada; la continua subordinación o dependencia respecto del empleador, que </w:t>
      </w:r>
      <w:r>
        <w:rPr>
          <w:rFonts w:ascii="Arial" w:eastAsia="Arial" w:hAnsi="Arial" w:cs="Arial"/>
          <w:szCs w:val="26"/>
        </w:rPr>
        <w:t xml:space="preserve">lo </w:t>
      </w:r>
      <w:r w:rsidRPr="002D0996">
        <w:rPr>
          <w:rFonts w:ascii="Arial" w:eastAsia="Arial" w:hAnsi="Arial" w:cs="Arial"/>
          <w:szCs w:val="26"/>
        </w:rPr>
        <w:t>faculta para requerir el cumplimiento de órdenes o instrucciones al empleado y la correlativa obligación de acatarlas; y, un salario e</w:t>
      </w:r>
      <w:r w:rsidR="00140600">
        <w:rPr>
          <w:rFonts w:ascii="Arial" w:eastAsia="Arial" w:hAnsi="Arial" w:cs="Arial"/>
          <w:szCs w:val="26"/>
        </w:rPr>
        <w:t>n retribución del servicio</w:t>
      </w:r>
      <w:r w:rsidR="004B52E9">
        <w:rPr>
          <w:rFonts w:ascii="Arial" w:eastAsia="Arial" w:hAnsi="Arial" w:cs="Arial"/>
          <w:szCs w:val="26"/>
        </w:rPr>
        <w:t xml:space="preserve"> (art.23 </w:t>
      </w:r>
      <w:proofErr w:type="spellStart"/>
      <w:r w:rsidR="004B52E9">
        <w:rPr>
          <w:rFonts w:ascii="Arial" w:eastAsia="Arial" w:hAnsi="Arial" w:cs="Arial"/>
          <w:szCs w:val="26"/>
        </w:rPr>
        <w:t>CST</w:t>
      </w:r>
      <w:proofErr w:type="spellEnd"/>
      <w:r w:rsidR="004B52E9">
        <w:rPr>
          <w:rFonts w:ascii="Arial" w:eastAsia="Arial" w:hAnsi="Arial" w:cs="Arial"/>
          <w:szCs w:val="26"/>
        </w:rPr>
        <w:t>).</w:t>
      </w:r>
    </w:p>
    <w:p w:rsidR="00C33088" w:rsidRDefault="00C33088" w:rsidP="00C33088">
      <w:pPr>
        <w:spacing w:line="276" w:lineRule="auto"/>
        <w:jc w:val="both"/>
        <w:rPr>
          <w:rFonts w:ascii="Arial" w:hAnsi="Arial" w:cs="Arial"/>
          <w:szCs w:val="24"/>
          <w:lang w:val="es-CO"/>
        </w:rPr>
      </w:pPr>
    </w:p>
    <w:p w:rsidR="002D0996" w:rsidRPr="002D0996" w:rsidRDefault="002D0996" w:rsidP="002D0996">
      <w:pPr>
        <w:spacing w:line="276" w:lineRule="auto"/>
        <w:jc w:val="both"/>
        <w:rPr>
          <w:rFonts w:ascii="Arial" w:eastAsiaTheme="minorHAnsi" w:hAnsi="Arial" w:cs="Arial"/>
          <w:bCs/>
          <w:iCs/>
          <w:szCs w:val="26"/>
        </w:rPr>
      </w:pPr>
      <w:r w:rsidRPr="002D0996">
        <w:rPr>
          <w:rFonts w:ascii="Arial" w:eastAsia="Arial" w:hAnsi="Arial" w:cs="Arial"/>
          <w:szCs w:val="26"/>
        </w:rPr>
        <w:t xml:space="preserve">Estos requisitos los debe acreditar el demandante, de conformidad con el </w:t>
      </w:r>
      <w:r w:rsidR="006536C0">
        <w:rPr>
          <w:rFonts w:ascii="Arial" w:eastAsia="Arial" w:hAnsi="Arial" w:cs="Arial"/>
          <w:szCs w:val="26"/>
        </w:rPr>
        <w:t>estatuto procesal civil</w:t>
      </w:r>
      <w:r w:rsidRPr="002D0996">
        <w:rPr>
          <w:rFonts w:ascii="Arial" w:eastAsia="Arial" w:hAnsi="Arial" w:cs="Arial"/>
          <w:szCs w:val="26"/>
        </w:rPr>
        <w:t xml:space="preserve">, que se aplica por remisión del artículo 145 del C. P. T. y S.S.; carga  probatoria que se atenúa con la presunción consagrada en </w:t>
      </w:r>
      <w:r w:rsidR="00140600">
        <w:rPr>
          <w:rFonts w:ascii="Arial" w:eastAsia="Arial" w:hAnsi="Arial" w:cs="Arial"/>
          <w:szCs w:val="26"/>
        </w:rPr>
        <w:t>la Ley</w:t>
      </w:r>
      <w:r w:rsidR="004B52E9">
        <w:rPr>
          <w:rFonts w:ascii="Arial" w:eastAsia="Arial" w:hAnsi="Arial" w:cs="Arial"/>
          <w:szCs w:val="26"/>
        </w:rPr>
        <w:t xml:space="preserve"> (art.24 </w:t>
      </w:r>
      <w:proofErr w:type="spellStart"/>
      <w:r w:rsidR="004B52E9">
        <w:rPr>
          <w:rFonts w:ascii="Arial" w:eastAsia="Arial" w:hAnsi="Arial" w:cs="Arial"/>
          <w:szCs w:val="26"/>
        </w:rPr>
        <w:t>CST</w:t>
      </w:r>
      <w:proofErr w:type="spellEnd"/>
      <w:r w:rsidR="004B52E9">
        <w:rPr>
          <w:rFonts w:ascii="Arial" w:eastAsia="Arial" w:hAnsi="Arial" w:cs="Arial"/>
          <w:szCs w:val="26"/>
        </w:rPr>
        <w:t>)</w:t>
      </w:r>
      <w:r w:rsidR="00140600">
        <w:rPr>
          <w:rFonts w:ascii="Arial" w:eastAsia="Arial" w:hAnsi="Arial" w:cs="Arial"/>
          <w:szCs w:val="26"/>
        </w:rPr>
        <w:t xml:space="preserve"> a fav</w:t>
      </w:r>
      <w:r w:rsidRPr="002D0996">
        <w:rPr>
          <w:rFonts w:ascii="Arial" w:eastAsia="Arial" w:hAnsi="Arial" w:cs="Arial"/>
          <w:szCs w:val="26"/>
        </w:rPr>
        <w:t xml:space="preserve">or del trabajador, a quien le bastará con probar la prestación personal del servicio para dar por sentado la existencia del contrato de trabajo, por cualquier medio de prueba; de tal manera que se trasladará la carga probatoria a la parte demandada, quien deberá desvirtuar la presunción legal. </w:t>
      </w:r>
    </w:p>
    <w:p w:rsidR="002D0996" w:rsidRDefault="002D0996" w:rsidP="00C33088">
      <w:pPr>
        <w:spacing w:line="276" w:lineRule="auto"/>
        <w:jc w:val="both"/>
        <w:rPr>
          <w:rFonts w:ascii="Arial" w:hAnsi="Arial" w:cs="Arial"/>
          <w:szCs w:val="24"/>
          <w:lang w:val="es-CO"/>
        </w:rPr>
      </w:pPr>
    </w:p>
    <w:p w:rsidR="001A7B8A" w:rsidRPr="001A7B8A" w:rsidRDefault="00C33088" w:rsidP="001A7B8A">
      <w:pPr>
        <w:pStyle w:val="Sinespaciado"/>
        <w:spacing w:line="276" w:lineRule="auto"/>
        <w:jc w:val="both"/>
        <w:rPr>
          <w:rFonts w:ascii="Arial" w:hAnsi="Arial" w:cs="Arial"/>
          <w:sz w:val="24"/>
          <w:szCs w:val="24"/>
        </w:rPr>
      </w:pPr>
      <w:r w:rsidRPr="001A7B8A">
        <w:rPr>
          <w:rFonts w:ascii="Arial" w:hAnsi="Arial" w:cs="Arial"/>
          <w:iCs/>
          <w:sz w:val="24"/>
          <w:szCs w:val="24"/>
          <w:lang w:val="es-CO"/>
        </w:rPr>
        <w:t xml:space="preserve">En atención a la discusión que se suscita en este asunto, requiere </w:t>
      </w:r>
      <w:r w:rsidRPr="001A7B8A">
        <w:rPr>
          <w:rFonts w:ascii="Arial" w:hAnsi="Arial" w:cs="Arial"/>
          <w:iCs/>
          <w:sz w:val="24"/>
          <w:szCs w:val="24"/>
        </w:rPr>
        <w:t xml:space="preserve">especial mención </w:t>
      </w:r>
      <w:r w:rsidR="00A112EB">
        <w:rPr>
          <w:rFonts w:ascii="Arial" w:hAnsi="Arial" w:cs="Arial"/>
          <w:iCs/>
          <w:sz w:val="24"/>
          <w:szCs w:val="24"/>
        </w:rPr>
        <w:t>la subordinación</w:t>
      </w:r>
      <w:r w:rsidR="004B52E9">
        <w:rPr>
          <w:rFonts w:ascii="Arial" w:hAnsi="Arial" w:cs="Arial"/>
          <w:iCs/>
          <w:sz w:val="24"/>
          <w:szCs w:val="24"/>
        </w:rPr>
        <w:t>,</w:t>
      </w:r>
      <w:r w:rsidR="00A112EB">
        <w:rPr>
          <w:rFonts w:ascii="Arial" w:hAnsi="Arial" w:cs="Arial"/>
          <w:iCs/>
          <w:sz w:val="24"/>
          <w:szCs w:val="24"/>
        </w:rPr>
        <w:t xml:space="preserve"> c</w:t>
      </w:r>
      <w:r w:rsidR="001A7B8A" w:rsidRPr="001A7B8A">
        <w:rPr>
          <w:rFonts w:ascii="Arial" w:hAnsi="Arial" w:cs="Arial"/>
          <w:sz w:val="24"/>
          <w:szCs w:val="24"/>
        </w:rPr>
        <w:t xml:space="preserve">omo uno de los elementos esenciales del contrato de trabajo, </w:t>
      </w:r>
      <w:r w:rsidR="00A112EB">
        <w:rPr>
          <w:rFonts w:ascii="Arial" w:hAnsi="Arial" w:cs="Arial"/>
          <w:sz w:val="24"/>
          <w:szCs w:val="24"/>
        </w:rPr>
        <w:t xml:space="preserve">la que </w:t>
      </w:r>
      <w:r w:rsidR="001A7B8A" w:rsidRPr="001A7B8A">
        <w:rPr>
          <w:rFonts w:ascii="Arial" w:hAnsi="Arial" w:cs="Arial"/>
          <w:sz w:val="24"/>
          <w:szCs w:val="24"/>
        </w:rPr>
        <w:t>ha sido entendida como la facultad que tiene el empleador para exigirle al trabajador el cumplimiento de órdenes relacionadas con el modo, tiempo o cantidad de trabajo e imponerle reglamentos.</w:t>
      </w:r>
    </w:p>
    <w:p w:rsidR="001A7B8A" w:rsidRPr="001A7B8A" w:rsidRDefault="001A7B8A" w:rsidP="001A7B8A">
      <w:pPr>
        <w:pStyle w:val="Sinespaciado"/>
        <w:spacing w:line="276" w:lineRule="auto"/>
        <w:jc w:val="both"/>
        <w:rPr>
          <w:rFonts w:ascii="Arial" w:hAnsi="Arial" w:cs="Arial"/>
          <w:sz w:val="24"/>
          <w:szCs w:val="24"/>
        </w:rPr>
      </w:pPr>
    </w:p>
    <w:p w:rsidR="001A7B8A" w:rsidRPr="001A7B8A" w:rsidRDefault="00C01860" w:rsidP="001A7B8A">
      <w:pPr>
        <w:pStyle w:val="Sinespaciado"/>
        <w:spacing w:line="276" w:lineRule="auto"/>
        <w:jc w:val="both"/>
        <w:rPr>
          <w:rFonts w:ascii="Arial" w:hAnsi="Arial" w:cs="Arial"/>
          <w:i/>
          <w:sz w:val="24"/>
          <w:szCs w:val="24"/>
        </w:rPr>
      </w:pPr>
      <w:r>
        <w:rPr>
          <w:rFonts w:ascii="Arial" w:hAnsi="Arial" w:cs="Arial"/>
          <w:sz w:val="24"/>
          <w:szCs w:val="24"/>
        </w:rPr>
        <w:t>No obstante</w:t>
      </w:r>
      <w:r w:rsidR="001A7B8A" w:rsidRPr="001A7B8A">
        <w:rPr>
          <w:rFonts w:ascii="Arial" w:hAnsi="Arial" w:cs="Arial"/>
          <w:sz w:val="24"/>
          <w:szCs w:val="24"/>
        </w:rPr>
        <w:t xml:space="preserve"> </w:t>
      </w:r>
      <w:r w:rsidR="001A7B8A" w:rsidRPr="001A7B8A">
        <w:rPr>
          <w:rFonts w:ascii="Arial" w:hAnsi="Arial" w:cs="Arial"/>
          <w:i/>
          <w:sz w:val="24"/>
          <w:szCs w:val="24"/>
        </w:rPr>
        <w:t>“todo contrato comporta una serie de obligaciones mutuas, cuyo imperioso cumplimiento no es signo de la continuada dependencia o subordinación de una parte a la otra, que es lo que diferencia el laboral de otros similares</w:t>
      </w:r>
      <w:r w:rsidR="001A7B8A" w:rsidRPr="001A7B8A">
        <w:rPr>
          <w:rStyle w:val="Refdenotaalpie"/>
          <w:rFonts w:ascii="Arial" w:hAnsi="Arial" w:cs="Arial"/>
          <w:i/>
          <w:sz w:val="24"/>
          <w:szCs w:val="24"/>
        </w:rPr>
        <w:footnoteReference w:id="1"/>
      </w:r>
      <w:r w:rsidR="001A7B8A" w:rsidRPr="001A7B8A">
        <w:rPr>
          <w:rFonts w:ascii="Arial" w:hAnsi="Arial" w:cs="Arial"/>
          <w:i/>
          <w:sz w:val="24"/>
          <w:szCs w:val="24"/>
        </w:rPr>
        <w:t>”.</w:t>
      </w:r>
    </w:p>
    <w:p w:rsidR="001A7B8A" w:rsidRPr="001A7B8A" w:rsidRDefault="001A7B8A" w:rsidP="001A7B8A">
      <w:pPr>
        <w:pStyle w:val="Sinespaciado"/>
        <w:spacing w:line="276" w:lineRule="auto"/>
        <w:jc w:val="both"/>
        <w:rPr>
          <w:rFonts w:ascii="Arial" w:hAnsi="Arial" w:cs="Arial"/>
          <w:sz w:val="24"/>
          <w:szCs w:val="24"/>
        </w:rPr>
      </w:pPr>
    </w:p>
    <w:p w:rsidR="001A7B8A" w:rsidRDefault="001A7B8A" w:rsidP="001A7B8A">
      <w:pPr>
        <w:pStyle w:val="Sinespaciado"/>
        <w:spacing w:line="276" w:lineRule="auto"/>
        <w:jc w:val="both"/>
        <w:rPr>
          <w:rFonts w:ascii="Arial" w:hAnsi="Arial" w:cs="Arial"/>
          <w:sz w:val="24"/>
          <w:szCs w:val="24"/>
        </w:rPr>
      </w:pPr>
      <w:r w:rsidRPr="001A7B8A">
        <w:rPr>
          <w:rFonts w:ascii="Arial" w:hAnsi="Arial" w:cs="Arial"/>
          <w:sz w:val="24"/>
          <w:szCs w:val="24"/>
        </w:rPr>
        <w:t>En los anteriores términos, debe analizarse detalladamente, en cada caso en particular, si ciertas actuaciones de direcc</w:t>
      </w:r>
      <w:r w:rsidR="002A1CAF">
        <w:rPr>
          <w:rFonts w:ascii="Arial" w:hAnsi="Arial" w:cs="Arial"/>
          <w:sz w:val="24"/>
          <w:szCs w:val="24"/>
        </w:rPr>
        <w:t xml:space="preserve">ión o instrucción de parte del demandado </w:t>
      </w:r>
      <w:r w:rsidRPr="001A7B8A">
        <w:rPr>
          <w:rFonts w:ascii="Arial" w:hAnsi="Arial" w:cs="Arial"/>
          <w:sz w:val="24"/>
          <w:szCs w:val="24"/>
        </w:rPr>
        <w:t>son o no indicativas del poder subordinante propio de los contratos de trabajo.</w:t>
      </w:r>
    </w:p>
    <w:p w:rsidR="00F71FAC" w:rsidRDefault="00F71FAC" w:rsidP="001A7B8A">
      <w:pPr>
        <w:pStyle w:val="Sinespaciado"/>
        <w:spacing w:line="276" w:lineRule="auto"/>
        <w:jc w:val="both"/>
        <w:rPr>
          <w:rFonts w:ascii="Arial" w:hAnsi="Arial" w:cs="Arial"/>
          <w:sz w:val="24"/>
          <w:szCs w:val="24"/>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273402" w:rsidRDefault="00273402" w:rsidP="00273402">
      <w:pPr>
        <w:autoSpaceDE w:val="0"/>
        <w:autoSpaceDN w:val="0"/>
        <w:adjustRightInd w:val="0"/>
        <w:spacing w:line="276" w:lineRule="auto"/>
        <w:jc w:val="both"/>
        <w:rPr>
          <w:rFonts w:ascii="Arial" w:hAnsi="Arial" w:cs="Arial"/>
          <w:szCs w:val="24"/>
        </w:rPr>
      </w:pPr>
    </w:p>
    <w:p w:rsidR="00A32AE7" w:rsidRDefault="00045404" w:rsidP="00045404">
      <w:pPr>
        <w:autoSpaceDE w:val="0"/>
        <w:autoSpaceDN w:val="0"/>
        <w:adjustRightInd w:val="0"/>
        <w:spacing w:line="276" w:lineRule="auto"/>
        <w:jc w:val="both"/>
        <w:rPr>
          <w:rFonts w:ascii="Arial" w:hAnsi="Arial" w:cs="Arial"/>
          <w:szCs w:val="24"/>
        </w:rPr>
      </w:pPr>
      <w:r>
        <w:rPr>
          <w:rFonts w:ascii="Arial" w:hAnsi="Arial" w:cs="Arial"/>
          <w:szCs w:val="24"/>
        </w:rPr>
        <w:t xml:space="preserve">Con </w:t>
      </w:r>
      <w:r w:rsidRPr="00F67B18">
        <w:rPr>
          <w:rFonts w:ascii="Arial" w:hAnsi="Arial" w:cs="Arial"/>
          <w:szCs w:val="24"/>
        </w:rPr>
        <w:t xml:space="preserve">el caudal probatorio </w:t>
      </w:r>
      <w:r w:rsidR="008D0E48">
        <w:rPr>
          <w:rFonts w:ascii="Arial" w:hAnsi="Arial" w:cs="Arial"/>
          <w:szCs w:val="24"/>
        </w:rPr>
        <w:t>que obra en el proceso</w:t>
      </w:r>
      <w:r w:rsidR="00140600">
        <w:rPr>
          <w:rStyle w:val="Refdenotaalpie"/>
          <w:rFonts w:ascii="Arial" w:hAnsi="Arial" w:cs="Arial"/>
          <w:szCs w:val="24"/>
        </w:rPr>
        <w:footnoteReference w:id="2"/>
      </w:r>
      <w:r w:rsidR="008D0E48">
        <w:rPr>
          <w:rFonts w:ascii="Arial" w:hAnsi="Arial" w:cs="Arial"/>
          <w:szCs w:val="24"/>
        </w:rPr>
        <w:t xml:space="preserve"> </w:t>
      </w:r>
      <w:r>
        <w:rPr>
          <w:rFonts w:ascii="Arial" w:hAnsi="Arial" w:cs="Arial"/>
          <w:szCs w:val="24"/>
        </w:rPr>
        <w:t>se acreditó la prestación personal del servicio de</w:t>
      </w:r>
      <w:r w:rsidR="006536C0">
        <w:rPr>
          <w:rFonts w:ascii="Arial" w:hAnsi="Arial" w:cs="Arial"/>
          <w:szCs w:val="24"/>
        </w:rPr>
        <w:t>l</w:t>
      </w:r>
      <w:r w:rsidR="002D0996">
        <w:rPr>
          <w:rFonts w:ascii="Arial" w:hAnsi="Arial" w:cs="Arial"/>
          <w:szCs w:val="24"/>
        </w:rPr>
        <w:t xml:space="preserve"> se</w:t>
      </w:r>
      <w:r>
        <w:rPr>
          <w:rFonts w:ascii="Arial" w:hAnsi="Arial" w:cs="Arial"/>
          <w:szCs w:val="24"/>
        </w:rPr>
        <w:t xml:space="preserve">ñor </w:t>
      </w:r>
      <w:proofErr w:type="spellStart"/>
      <w:r w:rsidR="006536C0">
        <w:rPr>
          <w:rFonts w:ascii="Arial" w:hAnsi="Arial" w:cs="Arial"/>
          <w:szCs w:val="24"/>
        </w:rPr>
        <w:t>Temoche</w:t>
      </w:r>
      <w:proofErr w:type="spellEnd"/>
      <w:r w:rsidR="006536C0">
        <w:rPr>
          <w:rFonts w:ascii="Arial" w:hAnsi="Arial" w:cs="Arial"/>
          <w:szCs w:val="24"/>
        </w:rPr>
        <w:t xml:space="preserve"> Espinoza</w:t>
      </w:r>
      <w:r>
        <w:rPr>
          <w:rFonts w:ascii="Arial" w:hAnsi="Arial" w:cs="Arial"/>
          <w:szCs w:val="24"/>
        </w:rPr>
        <w:t xml:space="preserve"> </w:t>
      </w:r>
      <w:r w:rsidR="00906FB1">
        <w:rPr>
          <w:rFonts w:ascii="Arial" w:hAnsi="Arial" w:cs="Arial"/>
          <w:szCs w:val="24"/>
        </w:rPr>
        <w:t xml:space="preserve">como </w:t>
      </w:r>
      <w:r w:rsidR="009F5A8B">
        <w:rPr>
          <w:rFonts w:ascii="Arial" w:hAnsi="Arial" w:cs="Arial"/>
          <w:szCs w:val="24"/>
        </w:rPr>
        <w:t>encargado</w:t>
      </w:r>
      <w:r w:rsidR="00722347">
        <w:rPr>
          <w:rFonts w:ascii="Arial" w:hAnsi="Arial" w:cs="Arial"/>
          <w:szCs w:val="24"/>
        </w:rPr>
        <w:t xml:space="preserve"> de proyectos</w:t>
      </w:r>
      <w:r w:rsidR="009F5A8B">
        <w:rPr>
          <w:rFonts w:ascii="Arial" w:hAnsi="Arial" w:cs="Arial"/>
          <w:szCs w:val="24"/>
        </w:rPr>
        <w:t xml:space="preserve"> de software</w:t>
      </w:r>
      <w:r w:rsidR="00722347">
        <w:rPr>
          <w:rFonts w:ascii="Arial" w:hAnsi="Arial" w:cs="Arial"/>
          <w:szCs w:val="24"/>
        </w:rPr>
        <w:t xml:space="preserve"> en </w:t>
      </w:r>
      <w:r w:rsidR="002D0996">
        <w:rPr>
          <w:rFonts w:ascii="Arial" w:hAnsi="Arial" w:cs="Arial"/>
          <w:szCs w:val="24"/>
        </w:rPr>
        <w:t xml:space="preserve">la </w:t>
      </w:r>
      <w:r w:rsidR="00722347">
        <w:rPr>
          <w:rFonts w:ascii="Arial" w:hAnsi="Arial" w:cs="Arial"/>
          <w:szCs w:val="24"/>
        </w:rPr>
        <w:t>empresa demandada</w:t>
      </w:r>
      <w:r>
        <w:rPr>
          <w:rFonts w:ascii="Arial" w:hAnsi="Arial" w:cs="Arial"/>
          <w:szCs w:val="24"/>
        </w:rPr>
        <w:t xml:space="preserve">, la que </w:t>
      </w:r>
      <w:r w:rsidR="00722347">
        <w:rPr>
          <w:rFonts w:ascii="Arial" w:hAnsi="Arial" w:cs="Arial"/>
          <w:szCs w:val="24"/>
        </w:rPr>
        <w:t xml:space="preserve">ésta </w:t>
      </w:r>
      <w:r w:rsidR="002D0996">
        <w:rPr>
          <w:rFonts w:ascii="Arial" w:hAnsi="Arial" w:cs="Arial"/>
          <w:szCs w:val="24"/>
        </w:rPr>
        <w:t xml:space="preserve">confesó </w:t>
      </w:r>
      <w:r>
        <w:rPr>
          <w:rFonts w:ascii="Arial" w:hAnsi="Arial" w:cs="Arial"/>
          <w:szCs w:val="24"/>
        </w:rPr>
        <w:t>en la contestación de la demanda</w:t>
      </w:r>
      <w:r w:rsidR="00722347">
        <w:rPr>
          <w:rFonts w:ascii="Arial" w:hAnsi="Arial" w:cs="Arial"/>
          <w:szCs w:val="24"/>
        </w:rPr>
        <w:t xml:space="preserve"> (</w:t>
      </w:r>
      <w:proofErr w:type="spellStart"/>
      <w:r w:rsidR="00722347">
        <w:rPr>
          <w:rFonts w:ascii="Arial" w:hAnsi="Arial" w:cs="Arial"/>
          <w:szCs w:val="24"/>
        </w:rPr>
        <w:t>fl</w:t>
      </w:r>
      <w:proofErr w:type="spellEnd"/>
      <w:r w:rsidR="00F740BE">
        <w:rPr>
          <w:rFonts w:ascii="Arial" w:hAnsi="Arial" w:cs="Arial"/>
          <w:szCs w:val="24"/>
        </w:rPr>
        <w:t xml:space="preserve">. </w:t>
      </w:r>
      <w:r w:rsidR="00722347">
        <w:rPr>
          <w:rFonts w:ascii="Arial" w:hAnsi="Arial" w:cs="Arial"/>
          <w:szCs w:val="24"/>
        </w:rPr>
        <w:t>55</w:t>
      </w:r>
      <w:r>
        <w:rPr>
          <w:rFonts w:ascii="Arial" w:hAnsi="Arial" w:cs="Arial"/>
          <w:szCs w:val="24"/>
        </w:rPr>
        <w:t>).</w:t>
      </w:r>
      <w:r w:rsidR="00A32AE7">
        <w:rPr>
          <w:rFonts w:ascii="Arial" w:hAnsi="Arial" w:cs="Arial"/>
          <w:szCs w:val="24"/>
        </w:rPr>
        <w:t xml:space="preserve"> </w:t>
      </w:r>
      <w:r>
        <w:rPr>
          <w:rFonts w:ascii="Arial" w:hAnsi="Arial" w:cs="Arial"/>
          <w:szCs w:val="24"/>
        </w:rPr>
        <w:t>Tal servici</w:t>
      </w:r>
      <w:r w:rsidR="00917CEF">
        <w:rPr>
          <w:rFonts w:ascii="Arial" w:hAnsi="Arial" w:cs="Arial"/>
          <w:szCs w:val="24"/>
        </w:rPr>
        <w:t>o personal permite presumir que</w:t>
      </w:r>
      <w:r>
        <w:rPr>
          <w:rFonts w:ascii="Arial" w:hAnsi="Arial" w:cs="Arial"/>
          <w:szCs w:val="24"/>
        </w:rPr>
        <w:t xml:space="preserve"> se desarrolló en el marco de un contrato de trabajo</w:t>
      </w:r>
      <w:r w:rsidR="00A32AE7">
        <w:rPr>
          <w:rFonts w:ascii="Arial" w:hAnsi="Arial" w:cs="Arial"/>
          <w:szCs w:val="24"/>
        </w:rPr>
        <w:t>.</w:t>
      </w:r>
    </w:p>
    <w:p w:rsidR="00A32AE7" w:rsidRDefault="00A32AE7" w:rsidP="00045404">
      <w:pPr>
        <w:autoSpaceDE w:val="0"/>
        <w:autoSpaceDN w:val="0"/>
        <w:adjustRightInd w:val="0"/>
        <w:spacing w:line="276" w:lineRule="auto"/>
        <w:jc w:val="both"/>
        <w:rPr>
          <w:rFonts w:ascii="Arial" w:hAnsi="Arial" w:cs="Arial"/>
          <w:szCs w:val="24"/>
        </w:rPr>
      </w:pPr>
    </w:p>
    <w:p w:rsidR="00A32AE7" w:rsidRDefault="00A32AE7" w:rsidP="00045404">
      <w:pPr>
        <w:autoSpaceDE w:val="0"/>
        <w:autoSpaceDN w:val="0"/>
        <w:adjustRightInd w:val="0"/>
        <w:spacing w:line="276" w:lineRule="auto"/>
        <w:jc w:val="both"/>
        <w:rPr>
          <w:rFonts w:ascii="Arial" w:hAnsi="Arial" w:cs="Arial"/>
          <w:szCs w:val="24"/>
        </w:rPr>
      </w:pPr>
      <w:r>
        <w:rPr>
          <w:rFonts w:ascii="Arial" w:hAnsi="Arial" w:cs="Arial"/>
          <w:szCs w:val="24"/>
        </w:rPr>
        <w:t>Así las cosas, le corresponde a la parte demanda</w:t>
      </w:r>
      <w:r w:rsidR="00722347">
        <w:rPr>
          <w:rFonts w:ascii="Arial" w:hAnsi="Arial" w:cs="Arial"/>
          <w:szCs w:val="24"/>
        </w:rPr>
        <w:t>da</w:t>
      </w:r>
      <w:r>
        <w:rPr>
          <w:rFonts w:ascii="Arial" w:hAnsi="Arial" w:cs="Arial"/>
          <w:szCs w:val="24"/>
        </w:rPr>
        <w:t xml:space="preserve"> desvirtuarla, lo que estimó la a quo logró y es precisamente este el motivo de inconformidad de la parte actora</w:t>
      </w:r>
      <w:r w:rsidR="00A1190A">
        <w:rPr>
          <w:rFonts w:ascii="Arial" w:hAnsi="Arial" w:cs="Arial"/>
          <w:szCs w:val="24"/>
        </w:rPr>
        <w:t>, al demostrarse que trabajaba en las instalaciones de la empresa demandada, cumpliendo horario y recibiendo instrucciones</w:t>
      </w:r>
      <w:r>
        <w:rPr>
          <w:rFonts w:ascii="Arial" w:hAnsi="Arial" w:cs="Arial"/>
          <w:szCs w:val="24"/>
        </w:rPr>
        <w:t>.  Veamos que se probó.</w:t>
      </w:r>
    </w:p>
    <w:p w:rsidR="00A32AE7" w:rsidRDefault="00A32AE7" w:rsidP="00045404">
      <w:pPr>
        <w:autoSpaceDE w:val="0"/>
        <w:autoSpaceDN w:val="0"/>
        <w:adjustRightInd w:val="0"/>
        <w:spacing w:line="276" w:lineRule="auto"/>
        <w:jc w:val="both"/>
        <w:rPr>
          <w:rFonts w:ascii="Arial" w:hAnsi="Arial" w:cs="Arial"/>
          <w:szCs w:val="24"/>
        </w:rPr>
      </w:pPr>
    </w:p>
    <w:p w:rsidR="00172663" w:rsidRDefault="00A32AE7" w:rsidP="00172663">
      <w:pPr>
        <w:autoSpaceDE w:val="0"/>
        <w:autoSpaceDN w:val="0"/>
        <w:adjustRightInd w:val="0"/>
        <w:spacing w:line="276" w:lineRule="auto"/>
        <w:jc w:val="both"/>
        <w:rPr>
          <w:rFonts w:ascii="Arial" w:hAnsi="Arial" w:cs="Arial"/>
          <w:szCs w:val="24"/>
        </w:rPr>
      </w:pPr>
      <w:r>
        <w:rPr>
          <w:rFonts w:ascii="Arial" w:hAnsi="Arial" w:cs="Arial"/>
          <w:szCs w:val="24"/>
        </w:rPr>
        <w:t>En primer lugar hay qu</w:t>
      </w:r>
      <w:r w:rsidR="00722347">
        <w:rPr>
          <w:rFonts w:ascii="Arial" w:hAnsi="Arial" w:cs="Arial"/>
          <w:szCs w:val="24"/>
        </w:rPr>
        <w:t>e afirmar que se demostró que el</w:t>
      </w:r>
      <w:r>
        <w:rPr>
          <w:rFonts w:ascii="Arial" w:hAnsi="Arial" w:cs="Arial"/>
          <w:szCs w:val="24"/>
        </w:rPr>
        <w:t xml:space="preserve"> demandante tenía un lugar asignado</w:t>
      </w:r>
      <w:r w:rsidR="00427907">
        <w:rPr>
          <w:rFonts w:ascii="Arial" w:hAnsi="Arial" w:cs="Arial"/>
          <w:szCs w:val="24"/>
        </w:rPr>
        <w:t xml:space="preserve"> </w:t>
      </w:r>
      <w:r w:rsidR="00F559E1">
        <w:rPr>
          <w:rFonts w:ascii="Arial" w:hAnsi="Arial" w:cs="Arial"/>
          <w:szCs w:val="24"/>
        </w:rPr>
        <w:t>en</w:t>
      </w:r>
      <w:r w:rsidR="00722347">
        <w:rPr>
          <w:rFonts w:ascii="Arial" w:hAnsi="Arial" w:cs="Arial"/>
          <w:szCs w:val="24"/>
        </w:rPr>
        <w:t xml:space="preserve"> la empresa</w:t>
      </w:r>
      <w:r w:rsidR="00172663">
        <w:rPr>
          <w:rFonts w:ascii="Arial" w:hAnsi="Arial" w:cs="Arial"/>
          <w:szCs w:val="24"/>
        </w:rPr>
        <w:t xml:space="preserve">, lo que requería para </w:t>
      </w:r>
      <w:r w:rsidR="00722347">
        <w:rPr>
          <w:rFonts w:ascii="Arial" w:hAnsi="Arial" w:cs="Arial"/>
          <w:szCs w:val="24"/>
        </w:rPr>
        <w:t>impartir directrices a los programadores</w:t>
      </w:r>
      <w:r w:rsidR="00C01860">
        <w:rPr>
          <w:rFonts w:ascii="Arial" w:hAnsi="Arial" w:cs="Arial"/>
          <w:szCs w:val="24"/>
        </w:rPr>
        <w:t>,</w:t>
      </w:r>
      <w:r w:rsidR="00722347">
        <w:rPr>
          <w:rFonts w:ascii="Arial" w:hAnsi="Arial" w:cs="Arial"/>
          <w:szCs w:val="24"/>
        </w:rPr>
        <w:t xml:space="preserve"> </w:t>
      </w:r>
      <w:r w:rsidR="00F559E1">
        <w:rPr>
          <w:rFonts w:ascii="Arial" w:hAnsi="Arial" w:cs="Arial"/>
          <w:szCs w:val="24"/>
        </w:rPr>
        <w:t>que eran sus colaboradores</w:t>
      </w:r>
      <w:r w:rsidR="00C01860">
        <w:rPr>
          <w:rFonts w:ascii="Arial" w:hAnsi="Arial" w:cs="Arial"/>
          <w:szCs w:val="24"/>
        </w:rPr>
        <w:t>,</w:t>
      </w:r>
      <w:r w:rsidR="00F559E1">
        <w:rPr>
          <w:rFonts w:ascii="Arial" w:hAnsi="Arial" w:cs="Arial"/>
          <w:szCs w:val="24"/>
        </w:rPr>
        <w:t xml:space="preserve"> </w:t>
      </w:r>
      <w:r w:rsidR="00722347">
        <w:rPr>
          <w:rFonts w:ascii="Arial" w:hAnsi="Arial" w:cs="Arial"/>
          <w:szCs w:val="24"/>
        </w:rPr>
        <w:t>y de esta forma</w:t>
      </w:r>
      <w:r w:rsidR="00F559E1">
        <w:rPr>
          <w:rFonts w:ascii="Arial" w:hAnsi="Arial" w:cs="Arial"/>
          <w:szCs w:val="24"/>
        </w:rPr>
        <w:t>,</w:t>
      </w:r>
      <w:r w:rsidR="00722347">
        <w:rPr>
          <w:rFonts w:ascii="Arial" w:hAnsi="Arial" w:cs="Arial"/>
          <w:szCs w:val="24"/>
        </w:rPr>
        <w:t xml:space="preserve"> cumplir con el objetivo que se había trazado con un cliente en particular</w:t>
      </w:r>
      <w:r w:rsidR="00C01860">
        <w:rPr>
          <w:rFonts w:ascii="Arial" w:hAnsi="Arial" w:cs="Arial"/>
          <w:szCs w:val="24"/>
        </w:rPr>
        <w:t>,</w:t>
      </w:r>
      <w:r w:rsidR="00722347">
        <w:rPr>
          <w:rFonts w:ascii="Arial" w:hAnsi="Arial" w:cs="Arial"/>
          <w:szCs w:val="24"/>
        </w:rPr>
        <w:t xml:space="preserve"> frente a la adquisición de un software </w:t>
      </w:r>
      <w:r w:rsidR="00427907">
        <w:rPr>
          <w:rFonts w:ascii="Arial" w:hAnsi="Arial" w:cs="Arial"/>
          <w:szCs w:val="24"/>
        </w:rPr>
        <w:t>que le</w:t>
      </w:r>
      <w:r w:rsidR="00722347">
        <w:rPr>
          <w:rFonts w:ascii="Arial" w:hAnsi="Arial" w:cs="Arial"/>
          <w:szCs w:val="24"/>
        </w:rPr>
        <w:t xml:space="preserve"> permita d</w:t>
      </w:r>
      <w:r w:rsidR="00CB66AC">
        <w:rPr>
          <w:rFonts w:ascii="Arial" w:hAnsi="Arial" w:cs="Arial"/>
          <w:szCs w:val="24"/>
        </w:rPr>
        <w:t>esarrollar sus propios negocios y en el tiempo acordado.</w:t>
      </w:r>
    </w:p>
    <w:p w:rsidR="00172663" w:rsidRDefault="00172663" w:rsidP="00172663">
      <w:pPr>
        <w:autoSpaceDE w:val="0"/>
        <w:autoSpaceDN w:val="0"/>
        <w:adjustRightInd w:val="0"/>
        <w:spacing w:line="276" w:lineRule="auto"/>
        <w:jc w:val="both"/>
        <w:rPr>
          <w:rFonts w:ascii="Arial" w:hAnsi="Arial" w:cs="Arial"/>
          <w:szCs w:val="24"/>
        </w:rPr>
      </w:pPr>
    </w:p>
    <w:p w:rsidR="00172663" w:rsidRDefault="00172663" w:rsidP="00172663">
      <w:pPr>
        <w:autoSpaceDE w:val="0"/>
        <w:autoSpaceDN w:val="0"/>
        <w:adjustRightInd w:val="0"/>
        <w:spacing w:line="276" w:lineRule="auto"/>
        <w:jc w:val="both"/>
        <w:rPr>
          <w:rFonts w:ascii="Arial" w:hAnsi="Arial" w:cs="Arial"/>
          <w:szCs w:val="24"/>
        </w:rPr>
      </w:pPr>
      <w:r>
        <w:rPr>
          <w:rFonts w:ascii="Arial" w:hAnsi="Arial" w:cs="Arial"/>
          <w:szCs w:val="24"/>
        </w:rPr>
        <w:t>De ello da</w:t>
      </w:r>
      <w:r w:rsidR="00FD5459">
        <w:rPr>
          <w:rFonts w:ascii="Arial" w:hAnsi="Arial" w:cs="Arial"/>
          <w:szCs w:val="24"/>
        </w:rPr>
        <w:t>n</w:t>
      </w:r>
      <w:r>
        <w:rPr>
          <w:rFonts w:ascii="Arial" w:hAnsi="Arial" w:cs="Arial"/>
          <w:szCs w:val="24"/>
        </w:rPr>
        <w:t xml:space="preserve"> cuenta </w:t>
      </w:r>
      <w:r w:rsidR="00C85213">
        <w:rPr>
          <w:rFonts w:ascii="Arial" w:hAnsi="Arial" w:cs="Arial"/>
          <w:szCs w:val="24"/>
        </w:rPr>
        <w:t>Oscar Andrés Guevara Arias</w:t>
      </w:r>
      <w:r>
        <w:rPr>
          <w:rFonts w:ascii="Arial" w:hAnsi="Arial" w:cs="Arial"/>
          <w:szCs w:val="24"/>
        </w:rPr>
        <w:t xml:space="preserve"> y </w:t>
      </w:r>
      <w:r w:rsidR="00C85213">
        <w:rPr>
          <w:rFonts w:ascii="Arial" w:hAnsi="Arial" w:cs="Arial"/>
          <w:szCs w:val="24"/>
        </w:rPr>
        <w:t>Alejandro Valencia Castaño</w:t>
      </w:r>
      <w:r>
        <w:rPr>
          <w:rFonts w:ascii="Arial" w:hAnsi="Arial" w:cs="Arial"/>
          <w:szCs w:val="24"/>
        </w:rPr>
        <w:t xml:space="preserve">,  </w:t>
      </w:r>
      <w:r w:rsidR="00C85213">
        <w:rPr>
          <w:rFonts w:ascii="Arial" w:hAnsi="Arial" w:cs="Arial"/>
          <w:szCs w:val="24"/>
        </w:rPr>
        <w:t>compañeros de trabajo</w:t>
      </w:r>
      <w:r>
        <w:rPr>
          <w:rFonts w:ascii="Arial" w:hAnsi="Arial" w:cs="Arial"/>
          <w:szCs w:val="24"/>
        </w:rPr>
        <w:t xml:space="preserve"> para la época en que laboró </w:t>
      </w:r>
      <w:r w:rsidR="00C85213">
        <w:rPr>
          <w:rFonts w:ascii="Arial" w:hAnsi="Arial" w:cs="Arial"/>
          <w:szCs w:val="24"/>
        </w:rPr>
        <w:t>el</w:t>
      </w:r>
      <w:r w:rsidR="00C01860">
        <w:rPr>
          <w:rFonts w:ascii="Arial" w:hAnsi="Arial" w:cs="Arial"/>
          <w:szCs w:val="24"/>
        </w:rPr>
        <w:t xml:space="preserve"> actor;</w:t>
      </w:r>
      <w:r>
        <w:rPr>
          <w:rFonts w:ascii="Arial" w:hAnsi="Arial" w:cs="Arial"/>
          <w:szCs w:val="24"/>
        </w:rPr>
        <w:t xml:space="preserve"> </w:t>
      </w:r>
      <w:r w:rsidR="00C85213">
        <w:rPr>
          <w:rFonts w:ascii="Arial" w:hAnsi="Arial" w:cs="Arial"/>
          <w:szCs w:val="24"/>
        </w:rPr>
        <w:t>el primero como programador y el segundo como encargado de diseño</w:t>
      </w:r>
      <w:r w:rsidR="008821E2">
        <w:rPr>
          <w:rFonts w:ascii="Arial" w:hAnsi="Arial" w:cs="Arial"/>
          <w:szCs w:val="24"/>
        </w:rPr>
        <w:t xml:space="preserve"> y comunicaciones</w:t>
      </w:r>
      <w:r w:rsidR="00C85213">
        <w:rPr>
          <w:rFonts w:ascii="Arial" w:hAnsi="Arial" w:cs="Arial"/>
          <w:szCs w:val="24"/>
        </w:rPr>
        <w:t xml:space="preserve">, </w:t>
      </w:r>
      <w:r>
        <w:rPr>
          <w:rFonts w:ascii="Arial" w:hAnsi="Arial" w:cs="Arial"/>
          <w:szCs w:val="24"/>
        </w:rPr>
        <w:t>quienes de manera hilad</w:t>
      </w:r>
      <w:r w:rsidR="00427907">
        <w:rPr>
          <w:rFonts w:ascii="Arial" w:hAnsi="Arial" w:cs="Arial"/>
          <w:szCs w:val="24"/>
        </w:rPr>
        <w:t>a y responsiva detallaron que</w:t>
      </w:r>
      <w:r w:rsidR="00295E63">
        <w:rPr>
          <w:rFonts w:ascii="Arial" w:hAnsi="Arial" w:cs="Arial"/>
          <w:szCs w:val="24"/>
        </w:rPr>
        <w:t xml:space="preserve"> en la oficina se coordinaba</w:t>
      </w:r>
      <w:r w:rsidR="00C01860">
        <w:rPr>
          <w:rFonts w:ascii="Arial" w:hAnsi="Arial" w:cs="Arial"/>
          <w:szCs w:val="24"/>
        </w:rPr>
        <w:t>n</w:t>
      </w:r>
      <w:r w:rsidR="00295E63">
        <w:rPr>
          <w:rFonts w:ascii="Arial" w:hAnsi="Arial" w:cs="Arial"/>
          <w:szCs w:val="24"/>
        </w:rPr>
        <w:t xml:space="preserve"> las tareas asignadas, que</w:t>
      </w:r>
      <w:r w:rsidR="00427907">
        <w:rPr>
          <w:rFonts w:ascii="Arial" w:hAnsi="Arial" w:cs="Arial"/>
          <w:szCs w:val="24"/>
        </w:rPr>
        <w:t xml:space="preserve"> el</w:t>
      </w:r>
      <w:r>
        <w:rPr>
          <w:rFonts w:ascii="Arial" w:hAnsi="Arial" w:cs="Arial"/>
          <w:szCs w:val="24"/>
        </w:rPr>
        <w:t xml:space="preserve"> demandante</w:t>
      </w:r>
      <w:r w:rsidR="00427907">
        <w:rPr>
          <w:rFonts w:ascii="Arial" w:hAnsi="Arial" w:cs="Arial"/>
          <w:szCs w:val="24"/>
        </w:rPr>
        <w:t>,</w:t>
      </w:r>
      <w:r>
        <w:rPr>
          <w:rFonts w:ascii="Arial" w:hAnsi="Arial" w:cs="Arial"/>
          <w:szCs w:val="24"/>
        </w:rPr>
        <w:t xml:space="preserve"> </w:t>
      </w:r>
      <w:r w:rsidR="00C01860">
        <w:rPr>
          <w:rFonts w:ascii="Arial" w:hAnsi="Arial" w:cs="Arial"/>
          <w:szCs w:val="24"/>
        </w:rPr>
        <w:t>era quien ejecuta</w:t>
      </w:r>
      <w:r w:rsidR="0028072F">
        <w:rPr>
          <w:rFonts w:ascii="Arial" w:hAnsi="Arial" w:cs="Arial"/>
          <w:szCs w:val="24"/>
        </w:rPr>
        <w:t xml:space="preserve">ba las labores de coordinación de proyectos para la empresa, </w:t>
      </w:r>
      <w:r w:rsidR="00920F95">
        <w:rPr>
          <w:rFonts w:ascii="Arial" w:hAnsi="Arial" w:cs="Arial"/>
          <w:szCs w:val="24"/>
        </w:rPr>
        <w:t xml:space="preserve">daba las directrices para el desarrollo del software, </w:t>
      </w:r>
      <w:r w:rsidR="006D56E1">
        <w:rPr>
          <w:rFonts w:ascii="Arial" w:hAnsi="Arial" w:cs="Arial"/>
          <w:szCs w:val="24"/>
        </w:rPr>
        <w:t>a través de unos diseños técnicos,</w:t>
      </w:r>
      <w:r w:rsidR="00D13E26">
        <w:rPr>
          <w:rFonts w:ascii="Arial" w:hAnsi="Arial" w:cs="Arial"/>
          <w:szCs w:val="24"/>
        </w:rPr>
        <w:t xml:space="preserve"> y cuando estos no estaban se habl</w:t>
      </w:r>
      <w:r w:rsidR="00C01860">
        <w:rPr>
          <w:rFonts w:ascii="Arial" w:hAnsi="Arial" w:cs="Arial"/>
          <w:szCs w:val="24"/>
        </w:rPr>
        <w:t>aba directamente con el cliente;</w:t>
      </w:r>
      <w:r w:rsidR="006D56E1">
        <w:rPr>
          <w:rFonts w:ascii="Arial" w:hAnsi="Arial" w:cs="Arial"/>
          <w:szCs w:val="24"/>
        </w:rPr>
        <w:t xml:space="preserve"> </w:t>
      </w:r>
      <w:r w:rsidR="0028072F">
        <w:rPr>
          <w:rFonts w:ascii="Arial" w:hAnsi="Arial" w:cs="Arial"/>
          <w:szCs w:val="24"/>
        </w:rPr>
        <w:t xml:space="preserve">que </w:t>
      </w:r>
      <w:r w:rsidR="00C01860">
        <w:rPr>
          <w:rFonts w:ascii="Arial" w:hAnsi="Arial" w:cs="Arial"/>
          <w:szCs w:val="24"/>
        </w:rPr>
        <w:t xml:space="preserve">el actor </w:t>
      </w:r>
      <w:r w:rsidR="00427907">
        <w:rPr>
          <w:rFonts w:ascii="Arial" w:hAnsi="Arial" w:cs="Arial"/>
          <w:szCs w:val="24"/>
        </w:rPr>
        <w:t xml:space="preserve">si bien acudía a la </w:t>
      </w:r>
      <w:r w:rsidR="00C01860">
        <w:rPr>
          <w:rFonts w:ascii="Arial" w:hAnsi="Arial" w:cs="Arial"/>
          <w:szCs w:val="24"/>
        </w:rPr>
        <w:t xml:space="preserve">oficina </w:t>
      </w:r>
      <w:r w:rsidR="00427907">
        <w:rPr>
          <w:rFonts w:ascii="Arial" w:hAnsi="Arial" w:cs="Arial"/>
          <w:szCs w:val="24"/>
        </w:rPr>
        <w:t>por varias horas,</w:t>
      </w:r>
      <w:r w:rsidR="003A3B03" w:rsidRPr="003A3B03">
        <w:rPr>
          <w:rFonts w:ascii="Arial" w:hAnsi="Arial" w:cs="Arial"/>
          <w:szCs w:val="24"/>
        </w:rPr>
        <w:t xml:space="preserve"> </w:t>
      </w:r>
      <w:r w:rsidR="003A3B03">
        <w:rPr>
          <w:rFonts w:ascii="Arial" w:hAnsi="Arial" w:cs="Arial"/>
          <w:szCs w:val="24"/>
        </w:rPr>
        <w:t>unas veces</w:t>
      </w:r>
      <w:r w:rsidR="00C01860">
        <w:rPr>
          <w:rFonts w:ascii="Arial" w:hAnsi="Arial" w:cs="Arial"/>
          <w:szCs w:val="24"/>
        </w:rPr>
        <w:t xml:space="preserve"> lo hacía</w:t>
      </w:r>
      <w:r w:rsidR="003A3B03">
        <w:rPr>
          <w:rFonts w:ascii="Arial" w:hAnsi="Arial" w:cs="Arial"/>
          <w:szCs w:val="24"/>
        </w:rPr>
        <w:t xml:space="preserve"> en la mañana, otras en la tarde,</w:t>
      </w:r>
      <w:r w:rsidR="00427907">
        <w:rPr>
          <w:rFonts w:ascii="Arial" w:hAnsi="Arial" w:cs="Arial"/>
          <w:szCs w:val="24"/>
        </w:rPr>
        <w:t xml:space="preserve"> </w:t>
      </w:r>
      <w:r w:rsidR="00C01860">
        <w:rPr>
          <w:rFonts w:ascii="Arial" w:hAnsi="Arial" w:cs="Arial"/>
          <w:szCs w:val="24"/>
        </w:rPr>
        <w:t>sin cumplir</w:t>
      </w:r>
      <w:r w:rsidR="00427907">
        <w:rPr>
          <w:rFonts w:ascii="Arial" w:hAnsi="Arial" w:cs="Arial"/>
          <w:szCs w:val="24"/>
        </w:rPr>
        <w:t xml:space="preserve"> un horario específico, teniendo en cuenta que podía presentarse a cualquier hora del día, también se ausentaba sin dar aviso, ni </w:t>
      </w:r>
      <w:r w:rsidR="00C01860">
        <w:rPr>
          <w:rFonts w:ascii="Arial" w:hAnsi="Arial" w:cs="Arial"/>
          <w:szCs w:val="24"/>
        </w:rPr>
        <w:t xml:space="preserve">contar con </w:t>
      </w:r>
      <w:r w:rsidR="00427907">
        <w:rPr>
          <w:rFonts w:ascii="Arial" w:hAnsi="Arial" w:cs="Arial"/>
          <w:szCs w:val="24"/>
        </w:rPr>
        <w:t xml:space="preserve">permiso, </w:t>
      </w:r>
      <w:r w:rsidR="00C01860">
        <w:rPr>
          <w:rFonts w:ascii="Arial" w:hAnsi="Arial" w:cs="Arial"/>
          <w:szCs w:val="24"/>
        </w:rPr>
        <w:t>lo que no ameritó</w:t>
      </w:r>
      <w:r>
        <w:rPr>
          <w:rFonts w:ascii="Arial" w:hAnsi="Arial" w:cs="Arial"/>
          <w:szCs w:val="24"/>
        </w:rPr>
        <w:t xml:space="preserve"> sanciones. </w:t>
      </w:r>
    </w:p>
    <w:p w:rsidR="00172663" w:rsidRDefault="00172663" w:rsidP="00172663">
      <w:pPr>
        <w:autoSpaceDE w:val="0"/>
        <w:autoSpaceDN w:val="0"/>
        <w:adjustRightInd w:val="0"/>
        <w:spacing w:line="276" w:lineRule="auto"/>
        <w:jc w:val="both"/>
        <w:rPr>
          <w:rFonts w:ascii="Arial" w:hAnsi="Arial" w:cs="Arial"/>
          <w:szCs w:val="24"/>
        </w:rPr>
      </w:pPr>
    </w:p>
    <w:p w:rsidR="00AC765A" w:rsidRPr="001071ED" w:rsidRDefault="00172663" w:rsidP="00172663">
      <w:pPr>
        <w:autoSpaceDE w:val="0"/>
        <w:autoSpaceDN w:val="0"/>
        <w:adjustRightInd w:val="0"/>
        <w:spacing w:line="276" w:lineRule="auto"/>
        <w:jc w:val="both"/>
        <w:rPr>
          <w:rFonts w:ascii="Arial" w:hAnsi="Arial" w:cs="Arial"/>
          <w:szCs w:val="24"/>
        </w:rPr>
      </w:pPr>
      <w:r w:rsidRPr="001071ED">
        <w:rPr>
          <w:rFonts w:ascii="Arial" w:hAnsi="Arial" w:cs="Arial"/>
          <w:szCs w:val="24"/>
        </w:rPr>
        <w:t xml:space="preserve">Lo anterior lo corrobora </w:t>
      </w:r>
      <w:r w:rsidR="004D1095" w:rsidRPr="001071ED">
        <w:rPr>
          <w:rFonts w:ascii="Arial" w:hAnsi="Arial" w:cs="Arial"/>
          <w:szCs w:val="24"/>
        </w:rPr>
        <w:t xml:space="preserve">Thierry Marcel </w:t>
      </w:r>
      <w:proofErr w:type="spellStart"/>
      <w:r w:rsidR="004D1095" w:rsidRPr="001071ED">
        <w:rPr>
          <w:rFonts w:ascii="Arial" w:hAnsi="Arial" w:cs="Arial"/>
          <w:szCs w:val="24"/>
        </w:rPr>
        <w:t>Planchais</w:t>
      </w:r>
      <w:proofErr w:type="spellEnd"/>
      <w:r w:rsidRPr="001071ED">
        <w:rPr>
          <w:rFonts w:ascii="Arial" w:hAnsi="Arial" w:cs="Arial"/>
          <w:szCs w:val="24"/>
        </w:rPr>
        <w:t>,</w:t>
      </w:r>
      <w:r w:rsidR="001C75EC" w:rsidRPr="001071ED">
        <w:rPr>
          <w:rFonts w:ascii="Arial" w:hAnsi="Arial" w:cs="Arial"/>
          <w:szCs w:val="24"/>
        </w:rPr>
        <w:t xml:space="preserve"> </w:t>
      </w:r>
      <w:r w:rsidR="00AC765A" w:rsidRPr="001071ED">
        <w:rPr>
          <w:rFonts w:ascii="Arial" w:hAnsi="Arial" w:cs="Arial"/>
          <w:szCs w:val="24"/>
        </w:rPr>
        <w:t>socio</w:t>
      </w:r>
      <w:r w:rsidR="0033018E" w:rsidRPr="001071ED">
        <w:rPr>
          <w:rFonts w:ascii="Arial" w:hAnsi="Arial" w:cs="Arial"/>
          <w:szCs w:val="24"/>
        </w:rPr>
        <w:t xml:space="preserve"> de la empres</w:t>
      </w:r>
      <w:r w:rsidR="00AC765A" w:rsidRPr="001071ED">
        <w:rPr>
          <w:rFonts w:ascii="Arial" w:hAnsi="Arial" w:cs="Arial"/>
          <w:szCs w:val="24"/>
        </w:rPr>
        <w:t>a demandada</w:t>
      </w:r>
      <w:r w:rsidR="00671484">
        <w:rPr>
          <w:rFonts w:ascii="Arial" w:hAnsi="Arial" w:cs="Arial"/>
          <w:szCs w:val="24"/>
        </w:rPr>
        <w:t>,</w:t>
      </w:r>
    </w:p>
    <w:p w:rsidR="00172663" w:rsidRDefault="001071ED" w:rsidP="00172663">
      <w:pPr>
        <w:autoSpaceDE w:val="0"/>
        <w:autoSpaceDN w:val="0"/>
        <w:adjustRightInd w:val="0"/>
        <w:spacing w:line="276" w:lineRule="auto"/>
        <w:jc w:val="both"/>
        <w:rPr>
          <w:rFonts w:ascii="Arial" w:hAnsi="Arial" w:cs="Arial"/>
          <w:szCs w:val="24"/>
        </w:rPr>
      </w:pPr>
      <w:proofErr w:type="gramStart"/>
      <w:r w:rsidRPr="001071ED">
        <w:rPr>
          <w:rFonts w:ascii="Arial" w:hAnsi="Arial" w:cs="Arial"/>
          <w:szCs w:val="24"/>
        </w:rPr>
        <w:t>quien</w:t>
      </w:r>
      <w:proofErr w:type="gramEnd"/>
      <w:r w:rsidR="001C75EC" w:rsidRPr="001071ED">
        <w:rPr>
          <w:rFonts w:ascii="Arial" w:hAnsi="Arial" w:cs="Arial"/>
          <w:szCs w:val="24"/>
        </w:rPr>
        <w:t xml:space="preserve"> señaló que</w:t>
      </w:r>
      <w:r w:rsidR="00C05010" w:rsidRPr="001071ED">
        <w:rPr>
          <w:rFonts w:ascii="Arial" w:hAnsi="Arial" w:cs="Arial"/>
          <w:szCs w:val="24"/>
        </w:rPr>
        <w:t xml:space="preserve"> </w:t>
      </w:r>
      <w:r w:rsidRPr="001071ED">
        <w:rPr>
          <w:rFonts w:ascii="Arial" w:hAnsi="Arial" w:cs="Arial"/>
          <w:szCs w:val="24"/>
        </w:rPr>
        <w:t xml:space="preserve">el actor </w:t>
      </w:r>
      <w:r w:rsidR="00671484">
        <w:rPr>
          <w:rFonts w:ascii="Arial" w:hAnsi="Arial" w:cs="Arial"/>
          <w:szCs w:val="24"/>
        </w:rPr>
        <w:t>contaba con</w:t>
      </w:r>
      <w:r w:rsidRPr="001071ED">
        <w:rPr>
          <w:rFonts w:ascii="Arial" w:hAnsi="Arial" w:cs="Arial"/>
          <w:szCs w:val="24"/>
        </w:rPr>
        <w:t xml:space="preserve"> un espacio de trabajo </w:t>
      </w:r>
      <w:r w:rsidR="00671484">
        <w:rPr>
          <w:rFonts w:ascii="Arial" w:hAnsi="Arial" w:cs="Arial"/>
          <w:szCs w:val="24"/>
        </w:rPr>
        <w:t xml:space="preserve">para </w:t>
      </w:r>
      <w:r w:rsidRPr="001071ED">
        <w:rPr>
          <w:rFonts w:ascii="Arial" w:hAnsi="Arial" w:cs="Arial"/>
          <w:szCs w:val="24"/>
        </w:rPr>
        <w:t xml:space="preserve">el tema de intercambio de información </w:t>
      </w:r>
      <w:r w:rsidR="00671484">
        <w:rPr>
          <w:rFonts w:ascii="Arial" w:hAnsi="Arial" w:cs="Arial"/>
          <w:szCs w:val="24"/>
        </w:rPr>
        <w:t>y</w:t>
      </w:r>
      <w:r w:rsidRPr="001071ED">
        <w:rPr>
          <w:rFonts w:ascii="Arial" w:hAnsi="Arial" w:cs="Arial"/>
          <w:szCs w:val="24"/>
        </w:rPr>
        <w:t xml:space="preserve"> desarrollo de un determinado proyecto</w:t>
      </w:r>
      <w:r w:rsidR="00A25FDA">
        <w:rPr>
          <w:rFonts w:ascii="Arial" w:hAnsi="Arial" w:cs="Arial"/>
          <w:szCs w:val="24"/>
        </w:rPr>
        <w:t>.</w:t>
      </w:r>
    </w:p>
    <w:p w:rsidR="00B16310" w:rsidRDefault="00B16310" w:rsidP="00172663">
      <w:pPr>
        <w:autoSpaceDE w:val="0"/>
        <w:autoSpaceDN w:val="0"/>
        <w:adjustRightInd w:val="0"/>
        <w:spacing w:line="276" w:lineRule="auto"/>
        <w:jc w:val="both"/>
        <w:rPr>
          <w:rFonts w:ascii="Arial" w:hAnsi="Arial" w:cs="Arial"/>
          <w:szCs w:val="24"/>
        </w:rPr>
      </w:pPr>
    </w:p>
    <w:p w:rsidR="00283B71" w:rsidRDefault="00B16310" w:rsidP="001C75EC">
      <w:pPr>
        <w:autoSpaceDE w:val="0"/>
        <w:autoSpaceDN w:val="0"/>
        <w:adjustRightInd w:val="0"/>
        <w:spacing w:line="276" w:lineRule="auto"/>
        <w:jc w:val="both"/>
        <w:rPr>
          <w:rFonts w:ascii="Arial" w:hAnsi="Arial" w:cs="Arial"/>
          <w:szCs w:val="24"/>
        </w:rPr>
      </w:pPr>
      <w:r>
        <w:rPr>
          <w:rFonts w:ascii="Arial" w:hAnsi="Arial" w:cs="Arial"/>
          <w:szCs w:val="24"/>
        </w:rPr>
        <w:t xml:space="preserve">Agregó que el señor </w:t>
      </w:r>
      <w:proofErr w:type="spellStart"/>
      <w:r>
        <w:rPr>
          <w:rFonts w:ascii="Arial" w:hAnsi="Arial" w:cs="Arial"/>
          <w:szCs w:val="24"/>
        </w:rPr>
        <w:t>Temocha</w:t>
      </w:r>
      <w:proofErr w:type="spellEnd"/>
      <w:r>
        <w:rPr>
          <w:rFonts w:ascii="Arial" w:hAnsi="Arial" w:cs="Arial"/>
          <w:szCs w:val="24"/>
        </w:rPr>
        <w:t xml:space="preserve"> Espinoza era el responsable de un proyecto</w:t>
      </w:r>
      <w:r w:rsidR="004A12F8">
        <w:rPr>
          <w:rFonts w:ascii="Arial" w:hAnsi="Arial" w:cs="Arial"/>
          <w:szCs w:val="24"/>
        </w:rPr>
        <w:t xml:space="preserve"> de software</w:t>
      </w:r>
      <w:r w:rsidR="0081301C">
        <w:rPr>
          <w:rFonts w:ascii="Arial" w:hAnsi="Arial" w:cs="Arial"/>
          <w:szCs w:val="24"/>
        </w:rPr>
        <w:t>,</w:t>
      </w:r>
      <w:r>
        <w:rPr>
          <w:rFonts w:ascii="Arial" w:hAnsi="Arial" w:cs="Arial"/>
          <w:szCs w:val="24"/>
        </w:rPr>
        <w:t xml:space="preserve"> quien </w:t>
      </w:r>
      <w:r w:rsidR="004A12F8">
        <w:rPr>
          <w:rFonts w:ascii="Arial" w:hAnsi="Arial" w:cs="Arial"/>
          <w:szCs w:val="24"/>
        </w:rPr>
        <w:t>tenía el conocimiento técnico</w:t>
      </w:r>
      <w:r w:rsidR="00F05505">
        <w:rPr>
          <w:rFonts w:ascii="Arial" w:hAnsi="Arial" w:cs="Arial"/>
          <w:szCs w:val="24"/>
        </w:rPr>
        <w:t>, además hacía el</w:t>
      </w:r>
      <w:r w:rsidR="004A12F8">
        <w:rPr>
          <w:rFonts w:ascii="Arial" w:hAnsi="Arial" w:cs="Arial"/>
          <w:szCs w:val="24"/>
        </w:rPr>
        <w:t xml:space="preserve"> </w:t>
      </w:r>
      <w:r w:rsidR="00F05505">
        <w:rPr>
          <w:rFonts w:ascii="Arial" w:hAnsi="Arial" w:cs="Arial"/>
          <w:szCs w:val="24"/>
        </w:rPr>
        <w:t>análisis de</w:t>
      </w:r>
      <w:r>
        <w:rPr>
          <w:rFonts w:ascii="Arial" w:hAnsi="Arial" w:cs="Arial"/>
          <w:szCs w:val="24"/>
        </w:rPr>
        <w:t xml:space="preserve"> la</w:t>
      </w:r>
      <w:r w:rsidR="00F05505">
        <w:rPr>
          <w:rFonts w:ascii="Arial" w:hAnsi="Arial" w:cs="Arial"/>
          <w:szCs w:val="24"/>
        </w:rPr>
        <w:t>s</w:t>
      </w:r>
      <w:r>
        <w:rPr>
          <w:rFonts w:ascii="Arial" w:hAnsi="Arial" w:cs="Arial"/>
          <w:szCs w:val="24"/>
        </w:rPr>
        <w:t xml:space="preserve"> necesidad</w:t>
      </w:r>
      <w:r w:rsidR="00F05505">
        <w:rPr>
          <w:rFonts w:ascii="Arial" w:hAnsi="Arial" w:cs="Arial"/>
          <w:szCs w:val="24"/>
        </w:rPr>
        <w:t>es de los</w:t>
      </w:r>
      <w:r>
        <w:rPr>
          <w:rFonts w:ascii="Arial" w:hAnsi="Arial" w:cs="Arial"/>
          <w:szCs w:val="24"/>
        </w:rPr>
        <w:t xml:space="preserve"> cliente</w:t>
      </w:r>
      <w:r w:rsidR="00F05505">
        <w:rPr>
          <w:rFonts w:ascii="Arial" w:hAnsi="Arial" w:cs="Arial"/>
          <w:szCs w:val="24"/>
        </w:rPr>
        <w:t>s</w:t>
      </w:r>
      <w:r w:rsidR="0081301C">
        <w:rPr>
          <w:rFonts w:ascii="Arial" w:hAnsi="Arial" w:cs="Arial"/>
          <w:szCs w:val="24"/>
        </w:rPr>
        <w:t xml:space="preserve">, las que plasmaba en </w:t>
      </w:r>
      <w:r w:rsidR="007677B3">
        <w:rPr>
          <w:rFonts w:ascii="Arial" w:hAnsi="Arial" w:cs="Arial"/>
          <w:szCs w:val="24"/>
        </w:rPr>
        <w:t>un cronograma de trabajo</w:t>
      </w:r>
      <w:r w:rsidR="00FB71AF">
        <w:rPr>
          <w:rFonts w:ascii="Arial" w:hAnsi="Arial" w:cs="Arial"/>
          <w:szCs w:val="24"/>
        </w:rPr>
        <w:t xml:space="preserve"> que</w:t>
      </w:r>
      <w:r w:rsidR="00DA4C06">
        <w:rPr>
          <w:rFonts w:ascii="Arial" w:hAnsi="Arial" w:cs="Arial"/>
          <w:szCs w:val="24"/>
        </w:rPr>
        <w:t xml:space="preserve"> </w:t>
      </w:r>
      <w:r w:rsidR="0081301C">
        <w:rPr>
          <w:rFonts w:ascii="Arial" w:hAnsi="Arial" w:cs="Arial"/>
          <w:szCs w:val="24"/>
        </w:rPr>
        <w:t>después ejecutaba con</w:t>
      </w:r>
      <w:r w:rsidR="00FB71AF">
        <w:rPr>
          <w:rFonts w:ascii="Arial" w:hAnsi="Arial" w:cs="Arial"/>
          <w:szCs w:val="24"/>
        </w:rPr>
        <w:t xml:space="preserve"> los programadores,</w:t>
      </w:r>
      <w:r w:rsidR="007677B3">
        <w:rPr>
          <w:rFonts w:ascii="Arial" w:hAnsi="Arial" w:cs="Arial"/>
          <w:szCs w:val="24"/>
        </w:rPr>
        <w:t xml:space="preserve"> </w:t>
      </w:r>
      <w:r w:rsidR="0081301C">
        <w:rPr>
          <w:rFonts w:ascii="Arial" w:hAnsi="Arial" w:cs="Arial"/>
          <w:szCs w:val="24"/>
        </w:rPr>
        <w:t>y que era consultado con él, como socio de la empresa demandada,</w:t>
      </w:r>
      <w:r w:rsidR="007677B3">
        <w:rPr>
          <w:rFonts w:ascii="Arial" w:hAnsi="Arial" w:cs="Arial"/>
          <w:szCs w:val="24"/>
        </w:rPr>
        <w:t xml:space="preserve"> sólo era en el aspecto financiero</w:t>
      </w:r>
      <w:r w:rsidR="00E5439E">
        <w:rPr>
          <w:rFonts w:ascii="Arial" w:hAnsi="Arial" w:cs="Arial"/>
          <w:szCs w:val="24"/>
        </w:rPr>
        <w:t xml:space="preserve">; </w:t>
      </w:r>
      <w:r w:rsidR="00283B71">
        <w:rPr>
          <w:rFonts w:ascii="Arial" w:hAnsi="Arial" w:cs="Arial"/>
          <w:szCs w:val="24"/>
        </w:rPr>
        <w:t>situación que acepta el demandante en el interrogatorio de parte</w:t>
      </w:r>
      <w:r w:rsidR="0081301C">
        <w:rPr>
          <w:rFonts w:ascii="Arial" w:hAnsi="Arial" w:cs="Arial"/>
          <w:szCs w:val="24"/>
        </w:rPr>
        <w:t>,</w:t>
      </w:r>
      <w:r w:rsidR="00283B71">
        <w:rPr>
          <w:rFonts w:ascii="Arial" w:hAnsi="Arial" w:cs="Arial"/>
          <w:szCs w:val="24"/>
        </w:rPr>
        <w:t xml:space="preserve"> al señalar que el señor </w:t>
      </w:r>
      <w:proofErr w:type="spellStart"/>
      <w:r w:rsidR="00283B71">
        <w:rPr>
          <w:rFonts w:ascii="Arial" w:hAnsi="Arial" w:cs="Arial"/>
          <w:szCs w:val="24"/>
        </w:rPr>
        <w:t>Planchais</w:t>
      </w:r>
      <w:proofErr w:type="spellEnd"/>
      <w:r w:rsidR="00283B71">
        <w:rPr>
          <w:rFonts w:ascii="Arial" w:hAnsi="Arial" w:cs="Arial"/>
          <w:szCs w:val="24"/>
        </w:rPr>
        <w:t xml:space="preserve"> no entraba en la parte técnica porque no es ingeniero de sistemas.</w:t>
      </w:r>
    </w:p>
    <w:p w:rsidR="00283B71" w:rsidRDefault="00283B71" w:rsidP="001C75EC">
      <w:pPr>
        <w:autoSpaceDE w:val="0"/>
        <w:autoSpaceDN w:val="0"/>
        <w:adjustRightInd w:val="0"/>
        <w:spacing w:line="276" w:lineRule="auto"/>
        <w:jc w:val="both"/>
        <w:rPr>
          <w:rFonts w:ascii="Arial" w:hAnsi="Arial" w:cs="Arial"/>
          <w:szCs w:val="24"/>
        </w:rPr>
      </w:pPr>
    </w:p>
    <w:p w:rsidR="001C75EC" w:rsidRDefault="00283B71" w:rsidP="001C75EC">
      <w:pPr>
        <w:autoSpaceDE w:val="0"/>
        <w:autoSpaceDN w:val="0"/>
        <w:adjustRightInd w:val="0"/>
        <w:spacing w:line="276" w:lineRule="auto"/>
        <w:jc w:val="both"/>
        <w:rPr>
          <w:rFonts w:ascii="Arial" w:hAnsi="Arial" w:cs="Arial"/>
          <w:szCs w:val="24"/>
        </w:rPr>
      </w:pPr>
      <w:r>
        <w:rPr>
          <w:rFonts w:ascii="Arial" w:hAnsi="Arial" w:cs="Arial"/>
          <w:szCs w:val="24"/>
        </w:rPr>
        <w:t xml:space="preserve">Precisó además </w:t>
      </w:r>
      <w:r w:rsidR="00E5439E" w:rsidRPr="00E5439E">
        <w:rPr>
          <w:rFonts w:ascii="Arial" w:hAnsi="Arial" w:cs="Arial"/>
          <w:szCs w:val="24"/>
        </w:rPr>
        <w:t>que</w:t>
      </w:r>
      <w:r>
        <w:rPr>
          <w:rFonts w:ascii="Arial" w:hAnsi="Arial" w:cs="Arial"/>
          <w:szCs w:val="24"/>
        </w:rPr>
        <w:t xml:space="preserve"> el actor</w:t>
      </w:r>
      <w:r w:rsidR="00E5439E" w:rsidRPr="00E5439E">
        <w:rPr>
          <w:rFonts w:ascii="Arial" w:hAnsi="Arial" w:cs="Arial"/>
          <w:szCs w:val="24"/>
        </w:rPr>
        <w:t xml:space="preserve"> </w:t>
      </w:r>
      <w:r w:rsidR="001C75EC" w:rsidRPr="00E5439E">
        <w:rPr>
          <w:rFonts w:ascii="Arial" w:hAnsi="Arial" w:cs="Arial"/>
          <w:szCs w:val="24"/>
        </w:rPr>
        <w:t>salía y entraba constantemente de la empresa, en razón a ello, no cumplía horario</w:t>
      </w:r>
      <w:r w:rsidR="00DA4C06">
        <w:rPr>
          <w:rFonts w:ascii="Arial" w:hAnsi="Arial" w:cs="Arial"/>
          <w:szCs w:val="24"/>
        </w:rPr>
        <w:t xml:space="preserve">, pues su obligación era de resultado, de la entrega </w:t>
      </w:r>
      <w:r w:rsidR="00140511">
        <w:rPr>
          <w:rFonts w:ascii="Arial" w:hAnsi="Arial" w:cs="Arial"/>
          <w:szCs w:val="24"/>
        </w:rPr>
        <w:lastRenderedPageBreak/>
        <w:t xml:space="preserve">final del software, además usaba las </w:t>
      </w:r>
      <w:r w:rsidR="00FD5459">
        <w:rPr>
          <w:rFonts w:ascii="Arial" w:hAnsi="Arial" w:cs="Arial"/>
          <w:szCs w:val="24"/>
        </w:rPr>
        <w:t xml:space="preserve">instalaciones para cumplir su oficio de </w:t>
      </w:r>
      <w:r w:rsidR="00140511">
        <w:rPr>
          <w:rFonts w:ascii="Arial" w:hAnsi="Arial" w:cs="Arial"/>
          <w:szCs w:val="24"/>
        </w:rPr>
        <w:t xml:space="preserve">instructor con el SENA. </w:t>
      </w:r>
    </w:p>
    <w:p w:rsidR="00172663" w:rsidRDefault="00172663" w:rsidP="00172663">
      <w:pPr>
        <w:autoSpaceDE w:val="0"/>
        <w:autoSpaceDN w:val="0"/>
        <w:adjustRightInd w:val="0"/>
        <w:spacing w:line="276" w:lineRule="auto"/>
        <w:jc w:val="both"/>
        <w:rPr>
          <w:rFonts w:ascii="Arial" w:hAnsi="Arial" w:cs="Arial"/>
          <w:szCs w:val="24"/>
        </w:rPr>
      </w:pPr>
    </w:p>
    <w:p w:rsidR="00483A88" w:rsidRDefault="000F49C1" w:rsidP="000F49C1">
      <w:pPr>
        <w:autoSpaceDE w:val="0"/>
        <w:autoSpaceDN w:val="0"/>
        <w:adjustRightInd w:val="0"/>
        <w:spacing w:line="276" w:lineRule="auto"/>
        <w:jc w:val="both"/>
        <w:rPr>
          <w:rFonts w:ascii="Arial" w:hAnsi="Arial" w:cs="Arial"/>
          <w:szCs w:val="24"/>
        </w:rPr>
      </w:pPr>
      <w:r>
        <w:rPr>
          <w:rFonts w:ascii="Arial" w:hAnsi="Arial" w:cs="Arial"/>
          <w:szCs w:val="24"/>
        </w:rPr>
        <w:t>Así las cosas,</w:t>
      </w:r>
      <w:r w:rsidR="00D22ABF">
        <w:rPr>
          <w:rFonts w:ascii="Arial" w:hAnsi="Arial" w:cs="Arial"/>
          <w:szCs w:val="24"/>
        </w:rPr>
        <w:t xml:space="preserve"> probado está </w:t>
      </w:r>
      <w:r>
        <w:rPr>
          <w:rFonts w:ascii="Arial" w:hAnsi="Arial" w:cs="Arial"/>
          <w:szCs w:val="24"/>
        </w:rPr>
        <w:t xml:space="preserve">que </w:t>
      </w:r>
      <w:r w:rsidR="00EF4664">
        <w:rPr>
          <w:rFonts w:ascii="Arial" w:hAnsi="Arial" w:cs="Arial"/>
          <w:szCs w:val="24"/>
        </w:rPr>
        <w:t>el</w:t>
      </w:r>
      <w:r w:rsidR="00D04CF6">
        <w:rPr>
          <w:rFonts w:ascii="Arial" w:hAnsi="Arial" w:cs="Arial"/>
          <w:szCs w:val="24"/>
        </w:rPr>
        <w:t xml:space="preserve"> demandante </w:t>
      </w:r>
      <w:r>
        <w:rPr>
          <w:rFonts w:ascii="Arial" w:hAnsi="Arial" w:cs="Arial"/>
          <w:szCs w:val="24"/>
        </w:rPr>
        <w:t xml:space="preserve">utilizaba las instalaciones de la empresa demandada para cumplir </w:t>
      </w:r>
      <w:r w:rsidR="00D04CF6">
        <w:rPr>
          <w:rFonts w:ascii="Arial" w:hAnsi="Arial" w:cs="Arial"/>
          <w:szCs w:val="24"/>
        </w:rPr>
        <w:t xml:space="preserve">algunas de </w:t>
      </w:r>
      <w:r>
        <w:rPr>
          <w:rFonts w:ascii="Arial" w:hAnsi="Arial" w:cs="Arial"/>
          <w:szCs w:val="24"/>
        </w:rPr>
        <w:t xml:space="preserve">sus funciones, concretamente, </w:t>
      </w:r>
      <w:r w:rsidR="00EF4664">
        <w:rPr>
          <w:rFonts w:ascii="Arial" w:hAnsi="Arial" w:cs="Arial"/>
          <w:szCs w:val="24"/>
        </w:rPr>
        <w:t>dar las pautas que debían desarrollar los programadores para cumplir con lo pactado con el cliente;</w:t>
      </w:r>
      <w:r>
        <w:rPr>
          <w:rFonts w:ascii="Arial" w:hAnsi="Arial" w:cs="Arial"/>
          <w:szCs w:val="24"/>
        </w:rPr>
        <w:t xml:space="preserve"> sin que de ello emerja el elemento  de subordinación</w:t>
      </w:r>
      <w:r w:rsidR="00D22ABF">
        <w:rPr>
          <w:rFonts w:ascii="Arial" w:hAnsi="Arial" w:cs="Arial"/>
          <w:szCs w:val="24"/>
        </w:rPr>
        <w:t>, si en cuenta se tiene</w:t>
      </w:r>
      <w:r w:rsidR="00A1190A">
        <w:rPr>
          <w:rFonts w:ascii="Arial" w:hAnsi="Arial" w:cs="Arial"/>
          <w:szCs w:val="24"/>
        </w:rPr>
        <w:t xml:space="preserve"> </w:t>
      </w:r>
      <w:r>
        <w:rPr>
          <w:rFonts w:ascii="Arial" w:hAnsi="Arial" w:cs="Arial"/>
          <w:szCs w:val="24"/>
        </w:rPr>
        <w:t>que</w:t>
      </w:r>
      <w:r w:rsidR="00A1190A">
        <w:rPr>
          <w:rFonts w:ascii="Arial" w:hAnsi="Arial" w:cs="Arial"/>
          <w:szCs w:val="24"/>
        </w:rPr>
        <w:t xml:space="preserve"> </w:t>
      </w:r>
      <w:r>
        <w:rPr>
          <w:rFonts w:ascii="Arial" w:hAnsi="Arial" w:cs="Arial"/>
          <w:szCs w:val="24"/>
        </w:rPr>
        <w:t xml:space="preserve">por el tipo de labor </w:t>
      </w:r>
      <w:r w:rsidR="00A1190A">
        <w:rPr>
          <w:rFonts w:ascii="Arial" w:hAnsi="Arial" w:cs="Arial"/>
          <w:szCs w:val="24"/>
        </w:rPr>
        <w:t xml:space="preserve">desarrollada, como la citada, </w:t>
      </w:r>
      <w:r w:rsidR="00483A88">
        <w:rPr>
          <w:rFonts w:ascii="Arial" w:hAnsi="Arial" w:cs="Arial"/>
          <w:szCs w:val="24"/>
        </w:rPr>
        <w:t xml:space="preserve">reflejaba la autonomía e independencia con que el demandante se desenvolvía, </w:t>
      </w:r>
      <w:r w:rsidR="0081301C">
        <w:rPr>
          <w:rFonts w:ascii="Arial" w:hAnsi="Arial" w:cs="Arial"/>
          <w:szCs w:val="24"/>
        </w:rPr>
        <w:t>y sin supervisión;</w:t>
      </w:r>
      <w:r w:rsidR="00483A88">
        <w:rPr>
          <w:rFonts w:ascii="Arial" w:hAnsi="Arial" w:cs="Arial"/>
          <w:szCs w:val="24"/>
        </w:rPr>
        <w:t xml:space="preserve"> </w:t>
      </w:r>
      <w:r w:rsidR="00FD190D">
        <w:rPr>
          <w:rFonts w:ascii="Arial" w:hAnsi="Arial" w:cs="Arial"/>
          <w:szCs w:val="24"/>
        </w:rPr>
        <w:t>estaba ausente el</w:t>
      </w:r>
      <w:r w:rsidR="00FD190D" w:rsidRPr="00963365">
        <w:rPr>
          <w:rFonts w:ascii="Arial" w:hAnsi="Arial" w:cs="Arial"/>
          <w:szCs w:val="24"/>
        </w:rPr>
        <w:t xml:space="preserve"> cumplimiento de órdenes</w:t>
      </w:r>
      <w:r w:rsidR="00FD190D">
        <w:rPr>
          <w:rFonts w:ascii="Arial" w:hAnsi="Arial" w:cs="Arial"/>
          <w:szCs w:val="24"/>
        </w:rPr>
        <w:t>,</w:t>
      </w:r>
      <w:r w:rsidR="00FD190D" w:rsidRPr="00963365">
        <w:rPr>
          <w:rFonts w:ascii="Arial" w:hAnsi="Arial" w:cs="Arial"/>
          <w:szCs w:val="24"/>
        </w:rPr>
        <w:t xml:space="preserve"> </w:t>
      </w:r>
      <w:r w:rsidR="00483A88">
        <w:rPr>
          <w:rFonts w:ascii="Arial" w:hAnsi="Arial" w:cs="Arial"/>
          <w:szCs w:val="24"/>
        </w:rPr>
        <w:t xml:space="preserve">ni </w:t>
      </w:r>
      <w:r w:rsidR="00FD190D">
        <w:rPr>
          <w:rFonts w:ascii="Arial" w:hAnsi="Arial" w:cs="Arial"/>
          <w:szCs w:val="24"/>
        </w:rPr>
        <w:t xml:space="preserve">era </w:t>
      </w:r>
      <w:r w:rsidR="00483A88">
        <w:rPr>
          <w:rFonts w:ascii="Arial" w:hAnsi="Arial" w:cs="Arial"/>
          <w:szCs w:val="24"/>
        </w:rPr>
        <w:t>controlado por alguien de la empresa, en la medida que de manera directa acordaba con el cliente la duración para la entrega del producto final.</w:t>
      </w:r>
    </w:p>
    <w:p w:rsidR="00333152" w:rsidRDefault="00333152" w:rsidP="000F49C1">
      <w:pPr>
        <w:autoSpaceDE w:val="0"/>
        <w:autoSpaceDN w:val="0"/>
        <w:adjustRightInd w:val="0"/>
        <w:spacing w:line="276" w:lineRule="auto"/>
        <w:jc w:val="both"/>
        <w:rPr>
          <w:rFonts w:ascii="Arial" w:hAnsi="Arial" w:cs="Arial"/>
          <w:szCs w:val="24"/>
        </w:rPr>
      </w:pPr>
    </w:p>
    <w:p w:rsidR="00EF4664" w:rsidRDefault="00483A88" w:rsidP="000F49C1">
      <w:pPr>
        <w:autoSpaceDE w:val="0"/>
        <w:autoSpaceDN w:val="0"/>
        <w:adjustRightInd w:val="0"/>
        <w:spacing w:line="276" w:lineRule="auto"/>
        <w:jc w:val="both"/>
        <w:rPr>
          <w:rFonts w:ascii="Arial" w:hAnsi="Arial" w:cs="Arial"/>
          <w:szCs w:val="24"/>
        </w:rPr>
      </w:pPr>
      <w:r>
        <w:rPr>
          <w:rFonts w:ascii="Arial" w:hAnsi="Arial" w:cs="Arial"/>
          <w:szCs w:val="24"/>
        </w:rPr>
        <w:t>Además podía desarrollar otras actividades como instructor del SENA y catedrático de la Universidad Libre, labores que desarroll</w:t>
      </w:r>
      <w:r w:rsidR="00F55DC9">
        <w:rPr>
          <w:rFonts w:ascii="Arial" w:hAnsi="Arial" w:cs="Arial"/>
          <w:szCs w:val="24"/>
        </w:rPr>
        <w:t>ó desde el 22</w:t>
      </w:r>
      <w:r w:rsidR="00A35FE1">
        <w:rPr>
          <w:rFonts w:ascii="Arial" w:hAnsi="Arial" w:cs="Arial"/>
          <w:szCs w:val="24"/>
        </w:rPr>
        <w:t>-01</w:t>
      </w:r>
      <w:r w:rsidR="00F55DC9">
        <w:rPr>
          <w:rFonts w:ascii="Arial" w:hAnsi="Arial" w:cs="Arial"/>
          <w:szCs w:val="24"/>
        </w:rPr>
        <w:t xml:space="preserve">-2014 al 13-12-2014  y del 05-02-2015 </w:t>
      </w:r>
      <w:r>
        <w:rPr>
          <w:rFonts w:ascii="Arial" w:hAnsi="Arial" w:cs="Arial"/>
          <w:szCs w:val="24"/>
        </w:rPr>
        <w:t>al 31-07-2015 por un lado</w:t>
      </w:r>
      <w:r w:rsidR="00A35FE1">
        <w:rPr>
          <w:rFonts w:ascii="Arial" w:hAnsi="Arial" w:cs="Arial"/>
          <w:szCs w:val="24"/>
        </w:rPr>
        <w:t>, con una intensidad</w:t>
      </w:r>
      <w:r w:rsidR="00F55DC9">
        <w:rPr>
          <w:rFonts w:ascii="Arial" w:hAnsi="Arial" w:cs="Arial"/>
          <w:szCs w:val="24"/>
        </w:rPr>
        <w:t xml:space="preserve"> para éste último ciclo</w:t>
      </w:r>
      <w:r w:rsidR="00A35FE1">
        <w:rPr>
          <w:rFonts w:ascii="Arial" w:hAnsi="Arial" w:cs="Arial"/>
          <w:szCs w:val="24"/>
        </w:rPr>
        <w:t xml:space="preserve"> de 752 horas académicas</w:t>
      </w:r>
      <w:r w:rsidR="00310CB4">
        <w:rPr>
          <w:rStyle w:val="Refdenotaalpie"/>
          <w:rFonts w:ascii="Arial" w:hAnsi="Arial" w:cs="Arial"/>
          <w:szCs w:val="24"/>
        </w:rPr>
        <w:footnoteReference w:id="3"/>
      </w:r>
      <w:r w:rsidR="00A35FE1">
        <w:rPr>
          <w:rFonts w:ascii="Arial" w:hAnsi="Arial" w:cs="Arial"/>
          <w:szCs w:val="24"/>
        </w:rPr>
        <w:t xml:space="preserve">, </w:t>
      </w:r>
      <w:r>
        <w:rPr>
          <w:rFonts w:ascii="Arial" w:hAnsi="Arial" w:cs="Arial"/>
          <w:szCs w:val="24"/>
        </w:rPr>
        <w:t xml:space="preserve">y del </w:t>
      </w:r>
      <w:r w:rsidR="00310CB4">
        <w:rPr>
          <w:rFonts w:ascii="Arial" w:hAnsi="Arial" w:cs="Arial"/>
          <w:szCs w:val="24"/>
        </w:rPr>
        <w:t>23-07-2015 al 18-12-2015, por otro, con una distribución semanal de 8 horas presenciales, en sistemas multimedia los lunes de 4:00 p.m. a 6:00 p.m. y martes de 5:00 p.m. a 7:00 p.m. y en sistemas operativos miércoles y viernes de 4:00 p.m. a 6:00 p.m.</w:t>
      </w:r>
      <w:r w:rsidR="00310CB4">
        <w:rPr>
          <w:rStyle w:val="Refdenotaalpie"/>
          <w:rFonts w:ascii="Arial" w:hAnsi="Arial" w:cs="Arial"/>
          <w:szCs w:val="24"/>
        </w:rPr>
        <w:footnoteReference w:id="4"/>
      </w:r>
      <w:r w:rsidR="00283B71">
        <w:rPr>
          <w:rFonts w:ascii="Arial" w:hAnsi="Arial" w:cs="Arial"/>
          <w:szCs w:val="24"/>
        </w:rPr>
        <w:t>.</w:t>
      </w:r>
    </w:p>
    <w:p w:rsidR="00283B71" w:rsidRDefault="00283B71" w:rsidP="000F49C1">
      <w:pPr>
        <w:autoSpaceDE w:val="0"/>
        <w:autoSpaceDN w:val="0"/>
        <w:adjustRightInd w:val="0"/>
        <w:spacing w:line="276" w:lineRule="auto"/>
        <w:jc w:val="both"/>
        <w:rPr>
          <w:rFonts w:ascii="Arial" w:hAnsi="Arial" w:cs="Arial"/>
          <w:szCs w:val="24"/>
        </w:rPr>
      </w:pPr>
    </w:p>
    <w:p w:rsidR="00F429BB" w:rsidRDefault="00F429BB" w:rsidP="009C3B0E">
      <w:pPr>
        <w:pStyle w:val="Textoindependiente"/>
        <w:spacing w:line="276" w:lineRule="auto"/>
        <w:rPr>
          <w:szCs w:val="24"/>
        </w:rPr>
      </w:pPr>
      <w:r>
        <w:rPr>
          <w:szCs w:val="24"/>
        </w:rPr>
        <w:t xml:space="preserve">Actividades que reconoció el actor en el interrogatorio de parte, las que según </w:t>
      </w:r>
      <w:r w:rsidR="00FD5459">
        <w:rPr>
          <w:szCs w:val="24"/>
        </w:rPr>
        <w:t>él no interferían en su trabajo;</w:t>
      </w:r>
      <w:r>
        <w:rPr>
          <w:szCs w:val="24"/>
        </w:rPr>
        <w:t xml:space="preserve"> </w:t>
      </w:r>
      <w:r w:rsidR="00F77E61">
        <w:rPr>
          <w:szCs w:val="24"/>
        </w:rPr>
        <w:t xml:space="preserve">sin embargo, si le exigían el cumplimiento de un horario, como el de la Universidad Libre que notoriamente resultaba incompatible con el horario que presuntamente cumplía con </w:t>
      </w:r>
      <w:proofErr w:type="spellStart"/>
      <w:r w:rsidR="00F77E61">
        <w:rPr>
          <w:szCs w:val="24"/>
        </w:rPr>
        <w:t>Tap</w:t>
      </w:r>
      <w:proofErr w:type="spellEnd"/>
      <w:r w:rsidR="00F77E61">
        <w:rPr>
          <w:szCs w:val="24"/>
        </w:rPr>
        <w:t xml:space="preserve"> Studio Latinoamérica </w:t>
      </w:r>
      <w:proofErr w:type="spellStart"/>
      <w:r w:rsidR="00F77E61">
        <w:rPr>
          <w:szCs w:val="24"/>
        </w:rPr>
        <w:t>SAS</w:t>
      </w:r>
      <w:proofErr w:type="spellEnd"/>
      <w:r w:rsidR="00F77E61">
        <w:rPr>
          <w:szCs w:val="24"/>
        </w:rPr>
        <w:t>, lo que deviene contradictorio su dicho.</w:t>
      </w:r>
    </w:p>
    <w:p w:rsidR="009D08F7" w:rsidRDefault="009D08F7" w:rsidP="009D08F7">
      <w:pPr>
        <w:autoSpaceDE w:val="0"/>
        <w:autoSpaceDN w:val="0"/>
        <w:adjustRightInd w:val="0"/>
        <w:spacing w:line="276" w:lineRule="auto"/>
        <w:jc w:val="both"/>
        <w:rPr>
          <w:rFonts w:ascii="Arial" w:hAnsi="Arial" w:cs="Arial"/>
          <w:szCs w:val="24"/>
        </w:rPr>
      </w:pPr>
    </w:p>
    <w:p w:rsidR="009D08F7" w:rsidRDefault="009D08F7" w:rsidP="009D08F7">
      <w:pPr>
        <w:autoSpaceDE w:val="0"/>
        <w:autoSpaceDN w:val="0"/>
        <w:adjustRightInd w:val="0"/>
        <w:spacing w:line="276" w:lineRule="auto"/>
        <w:jc w:val="both"/>
        <w:rPr>
          <w:rFonts w:ascii="Arial" w:hAnsi="Arial" w:cs="Arial"/>
          <w:szCs w:val="24"/>
        </w:rPr>
      </w:pPr>
      <w:r>
        <w:rPr>
          <w:rFonts w:ascii="Arial" w:hAnsi="Arial" w:cs="Arial"/>
          <w:szCs w:val="24"/>
        </w:rPr>
        <w:t>Sobre este tópico del cumplimiento del</w:t>
      </w:r>
      <w:r w:rsidRPr="00186B49">
        <w:rPr>
          <w:rFonts w:ascii="Arial" w:hAnsi="Arial" w:cs="Arial"/>
          <w:szCs w:val="24"/>
        </w:rPr>
        <w:t xml:space="preserve"> objeto </w:t>
      </w:r>
      <w:r>
        <w:rPr>
          <w:rFonts w:ascii="Arial" w:hAnsi="Arial" w:cs="Arial"/>
          <w:szCs w:val="24"/>
        </w:rPr>
        <w:t>de los contratos de prestaciones de servicios</w:t>
      </w:r>
      <w:r w:rsidRPr="00186B49">
        <w:rPr>
          <w:rFonts w:ascii="Arial" w:hAnsi="Arial" w:cs="Arial"/>
          <w:szCs w:val="24"/>
        </w:rPr>
        <w:t xml:space="preserve"> en las instalaciones de la </w:t>
      </w:r>
      <w:r>
        <w:rPr>
          <w:rFonts w:ascii="Arial" w:hAnsi="Arial" w:cs="Arial"/>
          <w:szCs w:val="24"/>
        </w:rPr>
        <w:t xml:space="preserve">empresa y dentro de un horario, </w:t>
      </w:r>
      <w:r w:rsidRPr="00186B49">
        <w:rPr>
          <w:rFonts w:ascii="Arial" w:hAnsi="Arial" w:cs="Arial"/>
          <w:szCs w:val="24"/>
        </w:rPr>
        <w:t xml:space="preserve">la Sala de Casación Laboral </w:t>
      </w:r>
      <w:r>
        <w:rPr>
          <w:rFonts w:ascii="Arial" w:hAnsi="Arial" w:cs="Arial"/>
          <w:szCs w:val="24"/>
        </w:rPr>
        <w:t>de la Corte Suprema de Justicia</w:t>
      </w:r>
      <w:r w:rsidR="007A6063">
        <w:rPr>
          <w:rStyle w:val="Refdenotaalpie"/>
          <w:rFonts w:ascii="Arial" w:hAnsi="Arial" w:cs="Arial"/>
          <w:szCs w:val="24"/>
        </w:rPr>
        <w:footnoteReference w:id="5"/>
      </w:r>
      <w:r w:rsidRPr="00186B49">
        <w:rPr>
          <w:rFonts w:ascii="Arial" w:hAnsi="Arial" w:cs="Arial"/>
          <w:szCs w:val="24"/>
        </w:rPr>
        <w:t xml:space="preserve">, ha sido clara en indicar que </w:t>
      </w:r>
      <w:r>
        <w:rPr>
          <w:rFonts w:ascii="Arial" w:hAnsi="Arial" w:cs="Arial"/>
          <w:szCs w:val="24"/>
        </w:rPr>
        <w:t>no implica</w:t>
      </w:r>
      <w:r w:rsidRPr="00186B49">
        <w:rPr>
          <w:rFonts w:ascii="Arial" w:hAnsi="Arial" w:cs="Arial"/>
          <w:szCs w:val="24"/>
        </w:rPr>
        <w:t xml:space="preserve"> subordinación, tal y como se aprecia en el siguiente extracto:</w:t>
      </w:r>
    </w:p>
    <w:p w:rsidR="009D08F7" w:rsidRPr="00186B49" w:rsidRDefault="009D08F7" w:rsidP="009D08F7">
      <w:pPr>
        <w:pStyle w:val="Sinespaciado"/>
        <w:spacing w:line="276" w:lineRule="auto"/>
        <w:jc w:val="both"/>
        <w:rPr>
          <w:rFonts w:ascii="Arial" w:hAnsi="Arial" w:cs="Arial"/>
          <w:sz w:val="24"/>
          <w:szCs w:val="24"/>
        </w:rPr>
      </w:pPr>
    </w:p>
    <w:p w:rsidR="009D08F7" w:rsidRPr="002A05A3" w:rsidRDefault="009D08F7" w:rsidP="009D08F7">
      <w:pPr>
        <w:pStyle w:val="Sinespaciado"/>
        <w:spacing w:line="276" w:lineRule="auto"/>
        <w:ind w:left="708"/>
        <w:jc w:val="both"/>
        <w:rPr>
          <w:rFonts w:ascii="Arial" w:hAnsi="Arial" w:cs="Arial"/>
          <w:i/>
          <w:sz w:val="24"/>
          <w:szCs w:val="24"/>
        </w:rPr>
      </w:pPr>
      <w:r w:rsidRPr="002A05A3">
        <w:rPr>
          <w:rFonts w:ascii="Arial" w:hAnsi="Arial" w:cs="Arial"/>
          <w:i/>
          <w:sz w:val="24"/>
          <w:szCs w:val="24"/>
        </w:rPr>
        <w:t xml:space="preserve">“…los horarios y la realización de trabajos en las instalaciones de la empresa no significan per se el establecimiento de una dependencia y subordinación, considera la Corte que </w:t>
      </w:r>
      <w:proofErr w:type="spellStart"/>
      <w:r w:rsidRPr="002A05A3">
        <w:rPr>
          <w:rFonts w:ascii="Arial" w:hAnsi="Arial" w:cs="Arial"/>
          <w:i/>
          <w:sz w:val="24"/>
          <w:szCs w:val="24"/>
        </w:rPr>
        <w:t>aún</w:t>
      </w:r>
      <w:proofErr w:type="spellEnd"/>
      <w:r w:rsidRPr="002A05A3">
        <w:rPr>
          <w:rFonts w:ascii="Arial" w:hAnsi="Arial" w:cs="Arial"/>
          <w:i/>
          <w:sz w:val="24"/>
          <w:szCs w:val="24"/>
        </w:rPr>
        <w:t xml:space="preserve"> tomando este último aserto como jurídico, tiene razón el tribunal al emitirlo porque ciertamente la subordinación típica de la relación de trabajo no se configura automáticamente por el hecho de que desde el inicio o en un determinado momento del vínculo jurídico convengan los contratantes un horario de prestación de servicios y la realización de éstos dentro de las instalaciones del beneficiario de los mismos, puesto que si bien algunas veces ello puede ser indicio de subordinación laboral, tales estipulaciones no son exóticas ni extrañas a negocios jurídicos diferentes a los del trabajo, y en especial a ciertos contratos civiles de prestación de servicios o de obra en los que es razonable una previsión de esa naturaleza para el buen suceso de lo convenido, sin que por ello se despoje </w:t>
      </w:r>
      <w:r w:rsidRPr="002A05A3">
        <w:rPr>
          <w:rFonts w:ascii="Arial" w:hAnsi="Arial" w:cs="Arial"/>
          <w:i/>
          <w:sz w:val="24"/>
          <w:szCs w:val="24"/>
        </w:rPr>
        <w:lastRenderedPageBreak/>
        <w:t>necesariamente el contratista de su independencia. Además, conviene reiterar que en orden a esclarecer la subordinación, a menos que se pacte ella expresamente por las partes, es menester analizar el conjunto de factores determinantes del núcleo de la vinculación jurídica, y no aisladamente algunos de sus elementos, porque es precisamente ese contexto el que permite detectar tanto la real voluntad de los contratantes como la primacía de la realidad sobre las formalidades”.</w:t>
      </w:r>
    </w:p>
    <w:p w:rsidR="00F429BB" w:rsidRDefault="00F429BB" w:rsidP="009C3B0E">
      <w:pPr>
        <w:pStyle w:val="Textoindependiente"/>
        <w:spacing w:line="276" w:lineRule="auto"/>
        <w:rPr>
          <w:szCs w:val="24"/>
        </w:rPr>
      </w:pPr>
    </w:p>
    <w:p w:rsidR="009D08F7" w:rsidRDefault="009D08F7" w:rsidP="009C3B0E">
      <w:pPr>
        <w:pStyle w:val="Textoindependiente"/>
        <w:spacing w:line="276" w:lineRule="auto"/>
        <w:rPr>
          <w:szCs w:val="24"/>
        </w:rPr>
      </w:pPr>
      <w:r>
        <w:rPr>
          <w:szCs w:val="24"/>
        </w:rPr>
        <w:t>Ahora d</w:t>
      </w:r>
      <w:r w:rsidR="00B26107">
        <w:rPr>
          <w:szCs w:val="24"/>
        </w:rPr>
        <w:t>e la</w:t>
      </w:r>
      <w:r>
        <w:rPr>
          <w:szCs w:val="24"/>
        </w:rPr>
        <w:t xml:space="preserve"> </w:t>
      </w:r>
      <w:r w:rsidR="000F49C1">
        <w:rPr>
          <w:szCs w:val="24"/>
        </w:rPr>
        <w:t>testigo</w:t>
      </w:r>
      <w:r>
        <w:rPr>
          <w:szCs w:val="24"/>
        </w:rPr>
        <w:t xml:space="preserve"> del actor</w:t>
      </w:r>
      <w:r w:rsidR="000F49C1">
        <w:rPr>
          <w:szCs w:val="24"/>
        </w:rPr>
        <w:t>,</w:t>
      </w:r>
      <w:r>
        <w:rPr>
          <w:szCs w:val="24"/>
        </w:rPr>
        <w:t xml:space="preserve"> Sandra Salazar Porras,</w:t>
      </w:r>
      <w:r w:rsidR="000F49C1">
        <w:rPr>
          <w:szCs w:val="24"/>
        </w:rPr>
        <w:t xml:space="preserve"> </w:t>
      </w:r>
      <w:r w:rsidR="00FD5459">
        <w:rPr>
          <w:szCs w:val="24"/>
        </w:rPr>
        <w:t>su cónyuge</w:t>
      </w:r>
      <w:r w:rsidR="00B26107">
        <w:rPr>
          <w:szCs w:val="24"/>
        </w:rPr>
        <w:t xml:space="preserve">, </w:t>
      </w:r>
      <w:r w:rsidR="000F49C1">
        <w:rPr>
          <w:szCs w:val="24"/>
        </w:rPr>
        <w:t>no sobra mencionar que</w:t>
      </w:r>
      <w:r>
        <w:rPr>
          <w:szCs w:val="24"/>
        </w:rPr>
        <w:t xml:space="preserve"> de</w:t>
      </w:r>
      <w:r w:rsidR="000F49C1">
        <w:rPr>
          <w:szCs w:val="24"/>
        </w:rPr>
        <w:t xml:space="preserve"> su testimonio</w:t>
      </w:r>
      <w:r>
        <w:rPr>
          <w:szCs w:val="24"/>
        </w:rPr>
        <w:t xml:space="preserve">, se infiere que nada </w:t>
      </w:r>
      <w:r w:rsidR="00B26107">
        <w:rPr>
          <w:szCs w:val="24"/>
        </w:rPr>
        <w:t>le</w:t>
      </w:r>
      <w:r>
        <w:rPr>
          <w:szCs w:val="24"/>
        </w:rPr>
        <w:t xml:space="preserve"> consta sobre la forma en que el actor prestó el servicio</w:t>
      </w:r>
      <w:r w:rsidR="00B26107">
        <w:rPr>
          <w:szCs w:val="24"/>
        </w:rPr>
        <w:t xml:space="preserve"> a la demandada</w:t>
      </w:r>
      <w:r>
        <w:rPr>
          <w:szCs w:val="24"/>
        </w:rPr>
        <w:t>, al no percibir por su</w:t>
      </w:r>
      <w:r w:rsidR="00B26107">
        <w:rPr>
          <w:szCs w:val="24"/>
        </w:rPr>
        <w:t>s propios sentidos este aspecto</w:t>
      </w:r>
      <w:r w:rsidR="00F169BD">
        <w:rPr>
          <w:szCs w:val="24"/>
        </w:rPr>
        <w:t>,</w:t>
      </w:r>
      <w:r w:rsidR="00C142AA">
        <w:rPr>
          <w:szCs w:val="24"/>
        </w:rPr>
        <w:t xml:space="preserve"> sino por lo que le comentaba el señor </w:t>
      </w:r>
      <w:proofErr w:type="spellStart"/>
      <w:r w:rsidR="00C142AA">
        <w:rPr>
          <w:szCs w:val="24"/>
        </w:rPr>
        <w:t>Temoche</w:t>
      </w:r>
      <w:proofErr w:type="spellEnd"/>
      <w:r w:rsidR="00C142AA">
        <w:rPr>
          <w:szCs w:val="24"/>
        </w:rPr>
        <w:t xml:space="preserve"> Espinoza</w:t>
      </w:r>
      <w:r>
        <w:rPr>
          <w:szCs w:val="24"/>
        </w:rPr>
        <w:t xml:space="preserve">.  </w:t>
      </w:r>
    </w:p>
    <w:p w:rsidR="009D08F7" w:rsidRDefault="009D08F7" w:rsidP="009C3B0E">
      <w:pPr>
        <w:pStyle w:val="Textoindependiente"/>
        <w:spacing w:line="276" w:lineRule="auto"/>
        <w:rPr>
          <w:szCs w:val="24"/>
        </w:rPr>
      </w:pPr>
    </w:p>
    <w:p w:rsidR="005F5014" w:rsidRDefault="001107AE" w:rsidP="00045404">
      <w:pPr>
        <w:autoSpaceDE w:val="0"/>
        <w:autoSpaceDN w:val="0"/>
        <w:adjustRightInd w:val="0"/>
        <w:spacing w:line="276" w:lineRule="auto"/>
        <w:jc w:val="both"/>
        <w:rPr>
          <w:rFonts w:ascii="Arial" w:hAnsi="Arial" w:cs="Arial"/>
          <w:szCs w:val="24"/>
        </w:rPr>
      </w:pPr>
      <w:r>
        <w:rPr>
          <w:rFonts w:ascii="Arial" w:hAnsi="Arial" w:cs="Arial"/>
          <w:szCs w:val="24"/>
        </w:rPr>
        <w:t xml:space="preserve">En armonía con lo expuesto, se </w:t>
      </w:r>
      <w:r w:rsidR="00FD190D">
        <w:rPr>
          <w:rFonts w:ascii="Arial" w:hAnsi="Arial" w:cs="Arial"/>
          <w:szCs w:val="24"/>
        </w:rPr>
        <w:t>probó que el señor</w:t>
      </w:r>
      <w:r w:rsidR="005F5014" w:rsidRPr="00963365">
        <w:rPr>
          <w:rFonts w:ascii="Arial" w:hAnsi="Arial" w:cs="Arial"/>
          <w:szCs w:val="24"/>
        </w:rPr>
        <w:t xml:space="preserve"> </w:t>
      </w:r>
      <w:proofErr w:type="spellStart"/>
      <w:r w:rsidR="00FD190D">
        <w:rPr>
          <w:rFonts w:ascii="Arial" w:hAnsi="Arial" w:cs="Arial"/>
          <w:szCs w:val="24"/>
        </w:rPr>
        <w:t>Temocha</w:t>
      </w:r>
      <w:proofErr w:type="spellEnd"/>
      <w:r w:rsidR="00FD190D">
        <w:rPr>
          <w:rFonts w:ascii="Arial" w:hAnsi="Arial" w:cs="Arial"/>
          <w:szCs w:val="24"/>
        </w:rPr>
        <w:t xml:space="preserve"> Espinoza</w:t>
      </w:r>
      <w:r w:rsidR="005F5014" w:rsidRPr="00963365">
        <w:rPr>
          <w:rFonts w:ascii="Arial" w:hAnsi="Arial" w:cs="Arial"/>
          <w:szCs w:val="24"/>
        </w:rPr>
        <w:t xml:space="preserve"> </w:t>
      </w:r>
      <w:r w:rsidRPr="00963365">
        <w:rPr>
          <w:rFonts w:ascii="Arial" w:hAnsi="Arial" w:cs="Arial"/>
          <w:szCs w:val="24"/>
        </w:rPr>
        <w:t xml:space="preserve">actuó en </w:t>
      </w:r>
      <w:r w:rsidR="00654422">
        <w:rPr>
          <w:rFonts w:ascii="Arial" w:hAnsi="Arial" w:cs="Arial"/>
          <w:szCs w:val="24"/>
        </w:rPr>
        <w:t>ejercicio de un</w:t>
      </w:r>
      <w:r w:rsidRPr="00963365">
        <w:rPr>
          <w:rFonts w:ascii="Arial" w:hAnsi="Arial" w:cs="Arial"/>
          <w:szCs w:val="24"/>
        </w:rPr>
        <w:t xml:space="preserve"> contrato de prestación de servicios</w:t>
      </w:r>
      <w:r w:rsidR="00654422">
        <w:rPr>
          <w:rFonts w:ascii="Arial" w:hAnsi="Arial" w:cs="Arial"/>
          <w:szCs w:val="24"/>
        </w:rPr>
        <w:t>,</w:t>
      </w:r>
      <w:r w:rsidRPr="00963365">
        <w:rPr>
          <w:rFonts w:ascii="Arial" w:hAnsi="Arial" w:cs="Arial"/>
          <w:szCs w:val="24"/>
        </w:rPr>
        <w:t xml:space="preserve"> </w:t>
      </w:r>
      <w:r w:rsidR="00654422">
        <w:rPr>
          <w:rFonts w:ascii="Arial" w:hAnsi="Arial" w:cs="Arial"/>
          <w:szCs w:val="24"/>
        </w:rPr>
        <w:t>sin subordinación</w:t>
      </w:r>
      <w:r w:rsidRPr="00963365">
        <w:rPr>
          <w:rFonts w:ascii="Arial" w:hAnsi="Arial" w:cs="Arial"/>
          <w:szCs w:val="24"/>
        </w:rPr>
        <w:t xml:space="preserve">, </w:t>
      </w:r>
      <w:r w:rsidR="005F5014" w:rsidRPr="00963365">
        <w:rPr>
          <w:rFonts w:ascii="Arial" w:hAnsi="Arial" w:cs="Arial"/>
          <w:szCs w:val="24"/>
        </w:rPr>
        <w:t>como se infiere de la ausencia de cumplimiento de órdenes en cuanto al modo, tiempo o cantidad de trabajo y de horario</w:t>
      </w:r>
      <w:r w:rsidR="00654422">
        <w:rPr>
          <w:rFonts w:ascii="Arial" w:hAnsi="Arial" w:cs="Arial"/>
          <w:szCs w:val="24"/>
        </w:rPr>
        <w:t>;</w:t>
      </w:r>
      <w:r w:rsidR="005F5014" w:rsidRPr="00963365">
        <w:rPr>
          <w:rFonts w:ascii="Arial" w:hAnsi="Arial" w:cs="Arial"/>
          <w:szCs w:val="24"/>
        </w:rPr>
        <w:t xml:space="preserve"> pues a pesar </w:t>
      </w:r>
      <w:r w:rsidR="00070189">
        <w:rPr>
          <w:rFonts w:ascii="Arial" w:hAnsi="Arial" w:cs="Arial"/>
          <w:szCs w:val="24"/>
        </w:rPr>
        <w:t>de afirmar el actor</w:t>
      </w:r>
      <w:r w:rsidR="005F5014" w:rsidRPr="00963365">
        <w:rPr>
          <w:rFonts w:ascii="Arial" w:hAnsi="Arial" w:cs="Arial"/>
          <w:szCs w:val="24"/>
        </w:rPr>
        <w:t xml:space="preserve"> en el libelo </w:t>
      </w:r>
      <w:r w:rsidR="00654422">
        <w:rPr>
          <w:rFonts w:ascii="Arial" w:hAnsi="Arial" w:cs="Arial"/>
          <w:szCs w:val="24"/>
        </w:rPr>
        <w:t>que recibía</w:t>
      </w:r>
      <w:r w:rsidR="005F5014" w:rsidRPr="00963365">
        <w:rPr>
          <w:rFonts w:ascii="Arial" w:hAnsi="Arial" w:cs="Arial"/>
          <w:szCs w:val="24"/>
        </w:rPr>
        <w:t xml:space="preserve"> órdenes </w:t>
      </w:r>
      <w:r w:rsidR="00654422">
        <w:rPr>
          <w:rFonts w:ascii="Arial" w:hAnsi="Arial" w:cs="Arial"/>
          <w:szCs w:val="24"/>
        </w:rPr>
        <w:t>de</w:t>
      </w:r>
      <w:r w:rsidR="00070189">
        <w:rPr>
          <w:rFonts w:ascii="Arial" w:hAnsi="Arial" w:cs="Arial"/>
          <w:szCs w:val="24"/>
        </w:rPr>
        <w:t xml:space="preserve">l Director General de la empresa, Thierry </w:t>
      </w:r>
      <w:r w:rsidR="004D1095">
        <w:rPr>
          <w:rFonts w:ascii="Arial" w:hAnsi="Arial" w:cs="Arial"/>
          <w:szCs w:val="24"/>
        </w:rPr>
        <w:t xml:space="preserve">Marcel </w:t>
      </w:r>
      <w:proofErr w:type="spellStart"/>
      <w:r w:rsidR="00070189">
        <w:rPr>
          <w:rFonts w:ascii="Arial" w:hAnsi="Arial" w:cs="Arial"/>
          <w:szCs w:val="24"/>
        </w:rPr>
        <w:t>Planchais</w:t>
      </w:r>
      <w:proofErr w:type="spellEnd"/>
      <w:r w:rsidR="00070189">
        <w:rPr>
          <w:rFonts w:ascii="Arial" w:hAnsi="Arial" w:cs="Arial"/>
          <w:szCs w:val="24"/>
        </w:rPr>
        <w:t xml:space="preserve"> </w:t>
      </w:r>
      <w:r w:rsidR="005F5014" w:rsidRPr="00963365">
        <w:rPr>
          <w:rFonts w:ascii="Arial" w:hAnsi="Arial" w:cs="Arial"/>
          <w:szCs w:val="24"/>
        </w:rPr>
        <w:t xml:space="preserve">y acatar un horario, lo cierto es, que ejecutó el objeto contractual relacionado con la </w:t>
      </w:r>
      <w:r w:rsidR="00070189">
        <w:rPr>
          <w:rFonts w:ascii="Arial" w:hAnsi="Arial" w:cs="Arial"/>
          <w:szCs w:val="24"/>
        </w:rPr>
        <w:t>coordinación de proyectos</w:t>
      </w:r>
      <w:r w:rsidR="005F5014" w:rsidRPr="00963365">
        <w:rPr>
          <w:rFonts w:ascii="Arial" w:hAnsi="Arial" w:cs="Arial"/>
          <w:szCs w:val="24"/>
        </w:rPr>
        <w:t xml:space="preserve"> de manera autónoma e independiente, tan es así, que era quien se encargaba de </w:t>
      </w:r>
      <w:r w:rsidR="00070189">
        <w:rPr>
          <w:rFonts w:ascii="Arial" w:hAnsi="Arial" w:cs="Arial"/>
          <w:szCs w:val="24"/>
        </w:rPr>
        <w:t>concretar directamente con los clientes las condiciones del software que requerían</w:t>
      </w:r>
      <w:r w:rsidR="0043297A">
        <w:rPr>
          <w:rFonts w:ascii="Arial" w:hAnsi="Arial" w:cs="Arial"/>
          <w:szCs w:val="24"/>
        </w:rPr>
        <w:t xml:space="preserve">, </w:t>
      </w:r>
      <w:r w:rsidR="00070189">
        <w:rPr>
          <w:rFonts w:ascii="Arial" w:hAnsi="Arial" w:cs="Arial"/>
          <w:szCs w:val="24"/>
        </w:rPr>
        <w:t>la diagramación y pautas que debían cumplir los programadores para logra</w:t>
      </w:r>
      <w:r w:rsidR="0043297A">
        <w:rPr>
          <w:rFonts w:ascii="Arial" w:hAnsi="Arial" w:cs="Arial"/>
          <w:szCs w:val="24"/>
        </w:rPr>
        <w:t>r</w:t>
      </w:r>
      <w:r w:rsidR="00070189">
        <w:rPr>
          <w:rFonts w:ascii="Arial" w:hAnsi="Arial" w:cs="Arial"/>
          <w:szCs w:val="24"/>
        </w:rPr>
        <w:t xml:space="preserve"> la entrega del producto final</w:t>
      </w:r>
      <w:r w:rsidR="005F5014" w:rsidRPr="00963365">
        <w:rPr>
          <w:rFonts w:ascii="Arial" w:hAnsi="Arial" w:cs="Arial"/>
          <w:szCs w:val="24"/>
        </w:rPr>
        <w:t>, y</w:t>
      </w:r>
      <w:r w:rsidR="0043297A">
        <w:rPr>
          <w:rFonts w:ascii="Arial" w:hAnsi="Arial" w:cs="Arial"/>
          <w:szCs w:val="24"/>
        </w:rPr>
        <w:t xml:space="preserve"> además</w:t>
      </w:r>
      <w:r w:rsidR="005F5014" w:rsidRPr="00963365">
        <w:rPr>
          <w:rFonts w:ascii="Arial" w:hAnsi="Arial" w:cs="Arial"/>
          <w:szCs w:val="24"/>
        </w:rPr>
        <w:t xml:space="preserve"> llevaba a su vez </w:t>
      </w:r>
      <w:r w:rsidR="00654422">
        <w:rPr>
          <w:rFonts w:ascii="Arial" w:hAnsi="Arial" w:cs="Arial"/>
          <w:szCs w:val="24"/>
        </w:rPr>
        <w:t>asuntos</w:t>
      </w:r>
      <w:r w:rsidR="005F5014" w:rsidRPr="00963365">
        <w:rPr>
          <w:rFonts w:ascii="Arial" w:hAnsi="Arial" w:cs="Arial"/>
          <w:szCs w:val="24"/>
        </w:rPr>
        <w:t xml:space="preserve"> diferentes como profesional independiente.</w:t>
      </w:r>
    </w:p>
    <w:p w:rsidR="005F5014" w:rsidRDefault="001107AE" w:rsidP="00045404">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F13916" w:rsidRDefault="00F13916" w:rsidP="0009752B">
      <w:pPr>
        <w:pStyle w:val="Sinespaciado"/>
        <w:spacing w:line="276" w:lineRule="auto"/>
        <w:jc w:val="center"/>
        <w:rPr>
          <w:rFonts w:ascii="Arial" w:hAnsi="Arial" w:cs="Arial"/>
          <w:b/>
          <w:sz w:val="24"/>
          <w:szCs w:val="24"/>
        </w:rPr>
      </w:pPr>
    </w:p>
    <w:p w:rsidR="0009752B" w:rsidRDefault="0009752B" w:rsidP="0009752B">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065DCF" w:rsidRDefault="00065DCF" w:rsidP="00065DCF">
      <w:pPr>
        <w:suppressAutoHyphens/>
        <w:overflowPunct w:val="0"/>
        <w:autoSpaceDE w:val="0"/>
        <w:autoSpaceDN w:val="0"/>
        <w:adjustRightInd w:val="0"/>
        <w:spacing w:line="276" w:lineRule="auto"/>
        <w:jc w:val="both"/>
        <w:textAlignment w:val="baseline"/>
        <w:rPr>
          <w:rFonts w:ascii="Arial" w:hAnsi="Arial" w:cs="Arial"/>
          <w:szCs w:val="24"/>
        </w:rPr>
      </w:pPr>
    </w:p>
    <w:p w:rsidR="0009752B" w:rsidRDefault="00E06B3E" w:rsidP="00065DC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Si bien operó a favor del señor</w:t>
      </w:r>
      <w:r w:rsidR="00065DCF">
        <w:rPr>
          <w:rFonts w:ascii="Arial" w:hAnsi="Arial" w:cs="Arial"/>
          <w:szCs w:val="24"/>
        </w:rPr>
        <w:t xml:space="preserve"> </w:t>
      </w:r>
      <w:r>
        <w:rPr>
          <w:rFonts w:ascii="Arial" w:hAnsi="Arial" w:cs="Arial"/>
          <w:szCs w:val="24"/>
        </w:rPr>
        <w:t xml:space="preserve">Luis Fernando </w:t>
      </w:r>
      <w:proofErr w:type="spellStart"/>
      <w:r>
        <w:rPr>
          <w:rFonts w:ascii="Arial" w:hAnsi="Arial" w:cs="Arial"/>
          <w:szCs w:val="24"/>
        </w:rPr>
        <w:t>Temocha</w:t>
      </w:r>
      <w:proofErr w:type="spellEnd"/>
      <w:r>
        <w:rPr>
          <w:rFonts w:ascii="Arial" w:hAnsi="Arial" w:cs="Arial"/>
          <w:szCs w:val="24"/>
        </w:rPr>
        <w:t xml:space="preserve"> Espinoza</w:t>
      </w:r>
      <w:r w:rsidR="00065DCF">
        <w:rPr>
          <w:rFonts w:ascii="Arial" w:hAnsi="Arial" w:cs="Arial"/>
          <w:szCs w:val="24"/>
        </w:rPr>
        <w:t xml:space="preserve"> la presunción de la existencia de un contrato de trabajo al demostrar la prestación personal del servicio, la demandada logró desvirtuarla, en tanto, acreditó que la relación contractual suscitada entre ellos no estuvo revestida de subordinación y dependencia; por lo que al faltar uno de los elementos esenciales del contrato de trabajo, es  inevitable afirmar que el vínculo existente entre ellos no fue laboral sino de naturaleza civil de prestación de servicios profesionales; por lo que hay lugar a confirmar en su integridad l</w:t>
      </w:r>
      <w:r w:rsidR="0009752B">
        <w:rPr>
          <w:rFonts w:ascii="Arial" w:hAnsi="Arial" w:cs="Arial"/>
          <w:szCs w:val="24"/>
        </w:rPr>
        <w:t>a decisión de primera instancia</w:t>
      </w:r>
      <w:r w:rsidR="00065DCF">
        <w:rPr>
          <w:rFonts w:ascii="Arial" w:hAnsi="Arial" w:cs="Arial"/>
          <w:szCs w:val="24"/>
        </w:rPr>
        <w:t xml:space="preserve">. </w:t>
      </w:r>
    </w:p>
    <w:p w:rsidR="0009752B" w:rsidRDefault="0009752B" w:rsidP="0009752B">
      <w:pPr>
        <w:autoSpaceDE w:val="0"/>
        <w:autoSpaceDN w:val="0"/>
        <w:adjustRightInd w:val="0"/>
        <w:spacing w:line="276" w:lineRule="auto"/>
        <w:jc w:val="both"/>
        <w:rPr>
          <w:rFonts w:ascii="Arial" w:hAnsi="Arial" w:cs="Arial"/>
          <w:color w:val="000000"/>
          <w:szCs w:val="24"/>
          <w:lang w:val="es-ES"/>
        </w:rPr>
      </w:pPr>
    </w:p>
    <w:p w:rsidR="0009752B" w:rsidRPr="00601C0F" w:rsidRDefault="0009752B" w:rsidP="0009752B">
      <w:pPr>
        <w:spacing w:line="276" w:lineRule="auto"/>
        <w:jc w:val="both"/>
        <w:rPr>
          <w:rFonts w:ascii="Arial" w:hAnsi="Arial" w:cs="Arial"/>
          <w:szCs w:val="24"/>
        </w:rPr>
      </w:pPr>
      <w:r>
        <w:rPr>
          <w:rFonts w:ascii="Arial" w:hAnsi="Arial" w:cs="Arial"/>
          <w:b/>
          <w:szCs w:val="24"/>
        </w:rPr>
        <w:t xml:space="preserve">Costas. </w:t>
      </w:r>
      <w:r w:rsidR="00590B9D">
        <w:rPr>
          <w:rFonts w:ascii="Arial" w:hAnsi="Arial" w:cs="Arial"/>
          <w:szCs w:val="24"/>
        </w:rPr>
        <w:t>Hay lugar a imponerla</w:t>
      </w:r>
      <w:r>
        <w:rPr>
          <w:rFonts w:ascii="Arial" w:hAnsi="Arial" w:cs="Arial"/>
          <w:szCs w:val="24"/>
        </w:rPr>
        <w:t xml:space="preserve"> a cargo de la parte demandante y en favor de</w:t>
      </w:r>
      <w:r w:rsidR="00B75C04">
        <w:rPr>
          <w:rFonts w:ascii="Arial" w:hAnsi="Arial" w:cs="Arial"/>
          <w:szCs w:val="24"/>
        </w:rPr>
        <w:t xml:space="preserve"> </w:t>
      </w:r>
      <w:r>
        <w:rPr>
          <w:rFonts w:ascii="Arial" w:hAnsi="Arial" w:cs="Arial"/>
          <w:szCs w:val="24"/>
        </w:rPr>
        <w:t>l</w:t>
      </w:r>
      <w:r w:rsidR="00B75C04">
        <w:rPr>
          <w:rFonts w:ascii="Arial" w:hAnsi="Arial" w:cs="Arial"/>
          <w:szCs w:val="24"/>
        </w:rPr>
        <w:t>a demandada</w:t>
      </w:r>
      <w:r>
        <w:rPr>
          <w:rFonts w:ascii="Arial" w:hAnsi="Arial" w:cs="Arial"/>
          <w:szCs w:val="24"/>
        </w:rPr>
        <w:t xml:space="preserve">, al </w:t>
      </w:r>
      <w:r w:rsidR="00590B9D">
        <w:rPr>
          <w:rFonts w:ascii="Arial" w:hAnsi="Arial" w:cs="Arial"/>
          <w:szCs w:val="24"/>
        </w:rPr>
        <w:t>no prosperar</w:t>
      </w:r>
      <w:r>
        <w:rPr>
          <w:rFonts w:ascii="Arial" w:hAnsi="Arial" w:cs="Arial"/>
          <w:szCs w:val="24"/>
        </w:rPr>
        <w:t xml:space="preserve"> el recurso.</w:t>
      </w:r>
    </w:p>
    <w:p w:rsidR="0009752B" w:rsidRPr="00221FC5" w:rsidRDefault="0009752B" w:rsidP="0009752B">
      <w:pPr>
        <w:spacing w:line="276" w:lineRule="auto"/>
        <w:jc w:val="center"/>
        <w:rPr>
          <w:rFonts w:ascii="Arial" w:hAnsi="Arial" w:cs="Arial"/>
          <w:b/>
          <w:szCs w:val="24"/>
        </w:rPr>
      </w:pPr>
    </w:p>
    <w:p w:rsidR="00F13916" w:rsidRDefault="00F13916" w:rsidP="0009752B">
      <w:pPr>
        <w:spacing w:line="276" w:lineRule="auto"/>
        <w:jc w:val="center"/>
        <w:rPr>
          <w:rFonts w:ascii="Arial" w:hAnsi="Arial" w:cs="Arial"/>
          <w:b/>
          <w:szCs w:val="24"/>
        </w:rPr>
      </w:pPr>
    </w:p>
    <w:p w:rsidR="0009752B" w:rsidRPr="00221FC5" w:rsidRDefault="0009752B" w:rsidP="0009752B">
      <w:pPr>
        <w:spacing w:line="276" w:lineRule="auto"/>
        <w:jc w:val="center"/>
        <w:rPr>
          <w:rFonts w:ascii="Arial" w:hAnsi="Arial" w:cs="Arial"/>
          <w:b/>
          <w:szCs w:val="24"/>
        </w:rPr>
      </w:pPr>
      <w:r w:rsidRPr="00221FC5">
        <w:rPr>
          <w:rFonts w:ascii="Arial" w:hAnsi="Arial" w:cs="Arial"/>
          <w:b/>
          <w:szCs w:val="24"/>
        </w:rPr>
        <w:t>DECISIÓN</w:t>
      </w:r>
    </w:p>
    <w:p w:rsidR="0009752B" w:rsidRPr="00221FC5" w:rsidRDefault="0009752B" w:rsidP="0009752B">
      <w:pPr>
        <w:pStyle w:val="Prrafodelista2"/>
        <w:spacing w:after="0"/>
        <w:ind w:left="0"/>
        <w:jc w:val="both"/>
        <w:rPr>
          <w:rFonts w:ascii="Arial" w:hAnsi="Arial" w:cs="Arial"/>
          <w:sz w:val="24"/>
          <w:szCs w:val="24"/>
        </w:rPr>
      </w:pPr>
    </w:p>
    <w:p w:rsidR="0009752B" w:rsidRDefault="0009752B" w:rsidP="0009752B">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Tribunal Superior del Distrito Judicial de Pereira Risaralda, Sala Cuarta Laboral,</w:t>
      </w:r>
      <w:r w:rsidRPr="00221FC5">
        <w:rPr>
          <w:rFonts w:ascii="Arial" w:hAnsi="Arial" w:cs="Arial"/>
          <w:sz w:val="24"/>
          <w:szCs w:val="24"/>
        </w:rPr>
        <w:t xml:space="preserve"> administrando justicia en nombre de la República y por autoridad de la ley,</w:t>
      </w:r>
    </w:p>
    <w:p w:rsidR="00CF3F4C" w:rsidRPr="00221FC5" w:rsidRDefault="00CF3F4C" w:rsidP="0009752B">
      <w:pPr>
        <w:pStyle w:val="Prrafodelista2"/>
        <w:spacing w:after="0"/>
        <w:ind w:left="0"/>
        <w:jc w:val="both"/>
        <w:rPr>
          <w:rFonts w:ascii="Arial" w:hAnsi="Arial" w:cs="Arial"/>
          <w:sz w:val="24"/>
          <w:szCs w:val="24"/>
        </w:rPr>
      </w:pPr>
    </w:p>
    <w:p w:rsidR="00F13916" w:rsidRDefault="00F13916" w:rsidP="0009752B">
      <w:pPr>
        <w:spacing w:line="276" w:lineRule="auto"/>
        <w:jc w:val="center"/>
        <w:rPr>
          <w:rFonts w:ascii="Arial" w:hAnsi="Arial" w:cs="Arial"/>
          <w:b/>
          <w:szCs w:val="24"/>
        </w:rPr>
      </w:pPr>
    </w:p>
    <w:p w:rsidR="0009752B" w:rsidRPr="00221FC5" w:rsidRDefault="0009752B" w:rsidP="0009752B">
      <w:pPr>
        <w:spacing w:line="276" w:lineRule="auto"/>
        <w:jc w:val="center"/>
        <w:rPr>
          <w:rFonts w:ascii="Arial" w:hAnsi="Arial" w:cs="Arial"/>
          <w:b/>
          <w:szCs w:val="24"/>
        </w:rPr>
      </w:pPr>
      <w:r w:rsidRPr="00221FC5">
        <w:rPr>
          <w:rFonts w:ascii="Arial" w:hAnsi="Arial" w:cs="Arial"/>
          <w:b/>
          <w:szCs w:val="24"/>
        </w:rPr>
        <w:lastRenderedPageBreak/>
        <w:t>RESUELVE</w:t>
      </w:r>
    </w:p>
    <w:p w:rsidR="00C3713F" w:rsidRPr="00C3713F" w:rsidRDefault="00C3713F" w:rsidP="00C3713F">
      <w:pPr>
        <w:spacing w:line="276" w:lineRule="auto"/>
        <w:jc w:val="both"/>
        <w:rPr>
          <w:rFonts w:ascii="Arial" w:hAnsi="Arial" w:cs="Arial"/>
          <w:b/>
          <w:spacing w:val="-2"/>
          <w:szCs w:val="24"/>
        </w:rPr>
      </w:pPr>
    </w:p>
    <w:p w:rsidR="00C3713F" w:rsidRPr="00C3713F" w:rsidRDefault="00C3713F" w:rsidP="00C3713F">
      <w:pPr>
        <w:spacing w:line="276" w:lineRule="auto"/>
        <w:jc w:val="both"/>
        <w:rPr>
          <w:rFonts w:ascii="Arial" w:hAnsi="Arial" w:cs="Arial"/>
          <w:b/>
          <w:szCs w:val="16"/>
        </w:rPr>
      </w:pPr>
      <w:r w:rsidRPr="00C3713F">
        <w:rPr>
          <w:rFonts w:ascii="Arial" w:hAnsi="Arial" w:cs="Arial"/>
          <w:b/>
          <w:spacing w:val="-2"/>
          <w:szCs w:val="24"/>
        </w:rPr>
        <w:t>PRIMERO:</w:t>
      </w:r>
      <w:r w:rsidRPr="00C3713F">
        <w:rPr>
          <w:rFonts w:ascii="Arial" w:hAnsi="Arial" w:cs="Arial"/>
          <w:color w:val="000000"/>
          <w:szCs w:val="24"/>
          <w:lang w:val="es-ES"/>
        </w:rPr>
        <w:t xml:space="preserve"> </w:t>
      </w:r>
      <w:r w:rsidRPr="00C3713F">
        <w:rPr>
          <w:rFonts w:ascii="Arial" w:hAnsi="Arial" w:cs="Arial"/>
          <w:b/>
          <w:color w:val="000000"/>
          <w:szCs w:val="24"/>
          <w:lang w:val="es-ES"/>
        </w:rPr>
        <w:t xml:space="preserve">CONFIRMAR </w:t>
      </w:r>
      <w:r w:rsidRPr="00C3713F">
        <w:rPr>
          <w:rFonts w:ascii="Arial" w:hAnsi="Arial" w:cs="Arial"/>
          <w:color w:val="000000"/>
          <w:szCs w:val="16"/>
          <w:lang w:val="es-ES"/>
        </w:rPr>
        <w:t xml:space="preserve">la </w:t>
      </w:r>
      <w:r>
        <w:rPr>
          <w:rFonts w:ascii="Arial" w:hAnsi="Arial" w:cs="Arial"/>
          <w:color w:val="000000"/>
          <w:szCs w:val="16"/>
          <w:lang w:val="es-ES"/>
        </w:rPr>
        <w:t xml:space="preserve">sentencia proferida el </w:t>
      </w:r>
      <w:r w:rsidR="00E06B3E">
        <w:rPr>
          <w:rFonts w:ascii="Arial" w:hAnsi="Arial" w:cs="Arial"/>
          <w:szCs w:val="24"/>
        </w:rPr>
        <w:t xml:space="preserve">29 de agosto </w:t>
      </w:r>
      <w:r w:rsidR="00E06B3E" w:rsidRPr="00AC486E">
        <w:rPr>
          <w:rFonts w:ascii="Arial" w:hAnsi="Arial" w:cs="Arial"/>
          <w:szCs w:val="24"/>
        </w:rPr>
        <w:t>de 201</w:t>
      </w:r>
      <w:r w:rsidR="00E06B3E">
        <w:rPr>
          <w:rFonts w:ascii="Arial" w:hAnsi="Arial" w:cs="Arial"/>
          <w:szCs w:val="24"/>
        </w:rPr>
        <w:t>6</w:t>
      </w:r>
      <w:r w:rsidR="00E06B3E" w:rsidRPr="00AC486E">
        <w:rPr>
          <w:rFonts w:ascii="Arial" w:hAnsi="Arial" w:cs="Arial"/>
          <w:szCs w:val="24"/>
        </w:rPr>
        <w:t xml:space="preserve"> por el Juzgado</w:t>
      </w:r>
      <w:r w:rsidR="00E06B3E">
        <w:rPr>
          <w:rFonts w:ascii="Arial" w:hAnsi="Arial" w:cs="Arial"/>
          <w:szCs w:val="24"/>
        </w:rPr>
        <w:t xml:space="preserve"> Tercero Laboral </w:t>
      </w:r>
      <w:r w:rsidR="00E06B3E" w:rsidRPr="00AC486E">
        <w:rPr>
          <w:rFonts w:ascii="Arial" w:hAnsi="Arial" w:cs="Arial"/>
          <w:szCs w:val="24"/>
        </w:rPr>
        <w:t xml:space="preserve">del Circuito de </w:t>
      </w:r>
      <w:r w:rsidR="00E06B3E">
        <w:rPr>
          <w:rFonts w:ascii="Arial" w:hAnsi="Arial" w:cs="Arial"/>
          <w:szCs w:val="24"/>
        </w:rPr>
        <w:t xml:space="preserve">Pereira </w:t>
      </w:r>
      <w:r w:rsidR="00E06B3E" w:rsidRPr="00AC486E">
        <w:rPr>
          <w:rFonts w:ascii="Arial" w:hAnsi="Arial" w:cs="Arial"/>
          <w:szCs w:val="24"/>
        </w:rPr>
        <w:t xml:space="preserve">dentro del proceso </w:t>
      </w:r>
      <w:r w:rsidR="00E06B3E">
        <w:rPr>
          <w:rFonts w:ascii="Arial" w:hAnsi="Arial" w:cs="Arial"/>
          <w:szCs w:val="24"/>
        </w:rPr>
        <w:t xml:space="preserve">que </w:t>
      </w:r>
      <w:r w:rsidR="00E06B3E" w:rsidRPr="00AC486E">
        <w:rPr>
          <w:rFonts w:ascii="Arial" w:hAnsi="Arial" w:cs="Arial"/>
          <w:szCs w:val="24"/>
        </w:rPr>
        <w:t>prom</w:t>
      </w:r>
      <w:r w:rsidR="00E06B3E">
        <w:rPr>
          <w:rFonts w:ascii="Arial" w:hAnsi="Arial" w:cs="Arial"/>
          <w:szCs w:val="24"/>
        </w:rPr>
        <w:t xml:space="preserve">ueve el señor </w:t>
      </w:r>
      <w:r w:rsidR="00E06B3E">
        <w:rPr>
          <w:rFonts w:ascii="Arial" w:hAnsi="Arial" w:cs="Arial"/>
          <w:b/>
          <w:szCs w:val="24"/>
        </w:rPr>
        <w:t xml:space="preserve">Luis Fernando </w:t>
      </w:r>
      <w:proofErr w:type="spellStart"/>
      <w:r w:rsidR="00E06B3E">
        <w:rPr>
          <w:rFonts w:ascii="Arial" w:hAnsi="Arial" w:cs="Arial"/>
          <w:b/>
          <w:szCs w:val="24"/>
        </w:rPr>
        <w:t>Temocha</w:t>
      </w:r>
      <w:proofErr w:type="spellEnd"/>
      <w:r w:rsidR="00E06B3E">
        <w:rPr>
          <w:rFonts w:ascii="Arial" w:hAnsi="Arial" w:cs="Arial"/>
          <w:b/>
          <w:szCs w:val="24"/>
        </w:rPr>
        <w:t xml:space="preserve"> Espinoza </w:t>
      </w:r>
      <w:r w:rsidR="00E06B3E" w:rsidRPr="003440CA">
        <w:rPr>
          <w:rFonts w:ascii="Arial" w:hAnsi="Arial" w:cs="Arial"/>
          <w:szCs w:val="24"/>
        </w:rPr>
        <w:t>contra</w:t>
      </w:r>
      <w:r w:rsidR="00E06B3E">
        <w:rPr>
          <w:rFonts w:ascii="Arial" w:hAnsi="Arial" w:cs="Arial"/>
          <w:szCs w:val="24"/>
        </w:rPr>
        <w:t xml:space="preserve"> </w:t>
      </w:r>
      <w:proofErr w:type="spellStart"/>
      <w:r w:rsidR="00E06B3E">
        <w:rPr>
          <w:rFonts w:ascii="Arial" w:hAnsi="Arial" w:cs="Arial"/>
          <w:b/>
          <w:szCs w:val="16"/>
        </w:rPr>
        <w:t>Tap</w:t>
      </w:r>
      <w:proofErr w:type="spellEnd"/>
      <w:r w:rsidR="00E06B3E">
        <w:rPr>
          <w:rFonts w:ascii="Arial" w:hAnsi="Arial" w:cs="Arial"/>
          <w:b/>
          <w:szCs w:val="16"/>
        </w:rPr>
        <w:t xml:space="preserve"> Studio Latinoamérica </w:t>
      </w:r>
      <w:proofErr w:type="spellStart"/>
      <w:r w:rsidR="00E06B3E">
        <w:rPr>
          <w:rFonts w:ascii="Arial" w:hAnsi="Arial" w:cs="Arial"/>
          <w:b/>
          <w:szCs w:val="16"/>
        </w:rPr>
        <w:t>SAS</w:t>
      </w:r>
      <w:proofErr w:type="spellEnd"/>
      <w:r w:rsidR="00E06B3E">
        <w:rPr>
          <w:rFonts w:ascii="Arial" w:hAnsi="Arial" w:cs="Arial"/>
          <w:b/>
          <w:szCs w:val="16"/>
        </w:rPr>
        <w:t>,</w:t>
      </w:r>
      <w:r w:rsidRPr="00C3713F">
        <w:rPr>
          <w:rFonts w:ascii="Arial" w:hAnsi="Arial" w:cs="Arial"/>
          <w:b/>
          <w:szCs w:val="16"/>
        </w:rPr>
        <w:t xml:space="preserve"> </w:t>
      </w:r>
      <w:r w:rsidRPr="00C3713F">
        <w:rPr>
          <w:rFonts w:ascii="Arial" w:hAnsi="Arial" w:cs="Arial"/>
          <w:szCs w:val="16"/>
        </w:rPr>
        <w:t>por lo expuesto en la parte motiva</w:t>
      </w:r>
      <w:r w:rsidRPr="00C3713F">
        <w:rPr>
          <w:rFonts w:ascii="Arial" w:hAnsi="Arial" w:cs="Arial"/>
          <w:b/>
          <w:szCs w:val="16"/>
        </w:rPr>
        <w:t>.</w:t>
      </w:r>
    </w:p>
    <w:p w:rsidR="00C3713F" w:rsidRPr="00C3713F" w:rsidRDefault="00C3713F" w:rsidP="00C3713F">
      <w:pPr>
        <w:spacing w:line="276" w:lineRule="auto"/>
        <w:jc w:val="both"/>
        <w:rPr>
          <w:rFonts w:ascii="Arial" w:hAnsi="Arial" w:cs="Arial"/>
          <w:b/>
          <w:color w:val="000000"/>
          <w:szCs w:val="16"/>
          <w:lang w:val="es-ES"/>
        </w:rPr>
      </w:pPr>
    </w:p>
    <w:p w:rsidR="00C3713F" w:rsidRPr="00C3713F" w:rsidRDefault="00C3713F" w:rsidP="00C3713F">
      <w:pPr>
        <w:autoSpaceDE w:val="0"/>
        <w:autoSpaceDN w:val="0"/>
        <w:adjustRightInd w:val="0"/>
        <w:spacing w:line="276" w:lineRule="auto"/>
        <w:jc w:val="both"/>
        <w:rPr>
          <w:rFonts w:ascii="Arial" w:hAnsi="Arial" w:cs="Arial"/>
          <w:szCs w:val="24"/>
          <w:lang w:val="es-ES"/>
        </w:rPr>
      </w:pPr>
      <w:r w:rsidRPr="00C3713F">
        <w:rPr>
          <w:rFonts w:ascii="Arial" w:hAnsi="Arial" w:cs="Arial"/>
          <w:b/>
          <w:color w:val="000000"/>
          <w:szCs w:val="16"/>
          <w:lang w:val="es-ES"/>
        </w:rPr>
        <w:t xml:space="preserve">SEGUNDO: </w:t>
      </w:r>
      <w:r w:rsidRPr="00C3713F">
        <w:rPr>
          <w:rFonts w:ascii="Arial" w:hAnsi="Arial" w:cs="Arial"/>
          <w:color w:val="000000"/>
          <w:szCs w:val="16"/>
          <w:lang w:val="es-ES"/>
        </w:rPr>
        <w:t>Costas</w:t>
      </w:r>
      <w:r w:rsidRPr="00C3713F">
        <w:rPr>
          <w:rFonts w:ascii="Arial" w:hAnsi="Arial" w:cs="Arial"/>
          <w:szCs w:val="28"/>
          <w:lang w:eastAsia="en-US"/>
        </w:rPr>
        <w:t xml:space="preserve"> </w:t>
      </w:r>
      <w:r w:rsidR="00B75C04">
        <w:rPr>
          <w:rFonts w:ascii="Arial" w:hAnsi="Arial" w:cs="Arial"/>
          <w:szCs w:val="28"/>
          <w:lang w:eastAsia="en-US"/>
        </w:rPr>
        <w:t xml:space="preserve">en esta instancia a cargo de la recurrente en favor </w:t>
      </w:r>
      <w:r w:rsidR="00F169BD">
        <w:rPr>
          <w:rFonts w:ascii="Arial" w:hAnsi="Arial" w:cs="Arial"/>
          <w:szCs w:val="28"/>
          <w:lang w:eastAsia="en-US"/>
        </w:rPr>
        <w:t>de la demandada, por lo mencionado</w:t>
      </w:r>
      <w:r w:rsidRPr="00C3713F">
        <w:rPr>
          <w:rFonts w:ascii="Arial" w:hAnsi="Arial" w:cs="Arial"/>
          <w:szCs w:val="28"/>
          <w:lang w:eastAsia="en-US"/>
        </w:rPr>
        <w:t>.</w:t>
      </w:r>
    </w:p>
    <w:p w:rsidR="00C3713F" w:rsidRPr="00C3713F" w:rsidRDefault="00C3713F" w:rsidP="00C3713F">
      <w:pPr>
        <w:autoSpaceDE w:val="0"/>
        <w:autoSpaceDN w:val="0"/>
        <w:adjustRightInd w:val="0"/>
        <w:spacing w:line="276" w:lineRule="auto"/>
        <w:jc w:val="both"/>
        <w:rPr>
          <w:rFonts w:ascii="Arial" w:hAnsi="Arial" w:cs="Arial"/>
          <w:szCs w:val="24"/>
          <w:lang w:val="es-ES"/>
        </w:rPr>
      </w:pPr>
    </w:p>
    <w:p w:rsidR="0009752B" w:rsidRDefault="0009752B" w:rsidP="0009752B">
      <w:pPr>
        <w:autoSpaceDE w:val="0"/>
        <w:autoSpaceDN w:val="0"/>
        <w:adjustRightInd w:val="0"/>
        <w:spacing w:line="276" w:lineRule="auto"/>
        <w:jc w:val="both"/>
        <w:rPr>
          <w:rFonts w:ascii="Arial" w:hAnsi="Arial" w:cs="Arial"/>
          <w:szCs w:val="24"/>
          <w:lang w:val="es-ES"/>
        </w:rPr>
      </w:pPr>
      <w:r w:rsidRPr="00221FC5">
        <w:rPr>
          <w:rFonts w:ascii="Arial" w:hAnsi="Arial" w:cs="Arial"/>
          <w:szCs w:val="24"/>
          <w:lang w:val="es-ES"/>
        </w:rPr>
        <w:t>Notificación surtida en estrados.</w:t>
      </w:r>
    </w:p>
    <w:p w:rsidR="00E06B3E" w:rsidRPr="00221FC5" w:rsidRDefault="00E06B3E" w:rsidP="0009752B">
      <w:pPr>
        <w:autoSpaceDE w:val="0"/>
        <w:autoSpaceDN w:val="0"/>
        <w:adjustRightInd w:val="0"/>
        <w:spacing w:line="276" w:lineRule="auto"/>
        <w:jc w:val="both"/>
        <w:rPr>
          <w:rFonts w:ascii="Arial" w:hAnsi="Arial" w:cs="Arial"/>
          <w:szCs w:val="24"/>
          <w:lang w:val="es-ES"/>
        </w:rPr>
      </w:pPr>
    </w:p>
    <w:p w:rsidR="0009752B" w:rsidRPr="00221FC5" w:rsidRDefault="0009752B" w:rsidP="0009752B">
      <w:pPr>
        <w:pStyle w:val="Textoindependiente"/>
        <w:spacing w:line="276" w:lineRule="auto"/>
        <w:contextualSpacing/>
        <w:rPr>
          <w:szCs w:val="24"/>
        </w:rPr>
      </w:pPr>
      <w:r w:rsidRPr="00221FC5">
        <w:rPr>
          <w:szCs w:val="24"/>
        </w:rPr>
        <w:t>No siendo otro el objeto de la presente audiencia, se eleva y firma esta acta por las personas que han intervenido.</w:t>
      </w:r>
    </w:p>
    <w:p w:rsidR="0009752B" w:rsidRPr="00221FC5" w:rsidRDefault="0009752B" w:rsidP="0009752B">
      <w:pPr>
        <w:widowControl w:val="0"/>
        <w:autoSpaceDE w:val="0"/>
        <w:autoSpaceDN w:val="0"/>
        <w:adjustRightInd w:val="0"/>
        <w:spacing w:line="276" w:lineRule="auto"/>
        <w:contextualSpacing/>
        <w:jc w:val="both"/>
        <w:rPr>
          <w:rFonts w:ascii="Arial" w:hAnsi="Arial" w:cs="Arial"/>
          <w:szCs w:val="24"/>
        </w:rPr>
      </w:pPr>
    </w:p>
    <w:p w:rsidR="0009752B" w:rsidRPr="00221FC5" w:rsidRDefault="0009752B" w:rsidP="0009752B">
      <w:pPr>
        <w:widowControl w:val="0"/>
        <w:autoSpaceDE w:val="0"/>
        <w:autoSpaceDN w:val="0"/>
        <w:adjustRightInd w:val="0"/>
        <w:spacing w:line="276" w:lineRule="auto"/>
        <w:contextualSpacing/>
        <w:jc w:val="both"/>
        <w:rPr>
          <w:rFonts w:ascii="Arial" w:hAnsi="Arial" w:cs="Arial"/>
          <w:szCs w:val="24"/>
        </w:rPr>
      </w:pPr>
      <w:r w:rsidRPr="00221FC5">
        <w:rPr>
          <w:rFonts w:ascii="Arial" w:hAnsi="Arial" w:cs="Arial"/>
          <w:szCs w:val="24"/>
        </w:rPr>
        <w:t>Quienes integran la Sala,</w:t>
      </w:r>
    </w:p>
    <w:p w:rsidR="0009752B" w:rsidRPr="00221FC5" w:rsidRDefault="0009752B" w:rsidP="0009752B">
      <w:pPr>
        <w:pStyle w:val="Sinespaciado"/>
        <w:spacing w:line="276" w:lineRule="auto"/>
        <w:rPr>
          <w:rFonts w:ascii="Arial" w:hAnsi="Arial" w:cs="Arial"/>
          <w:sz w:val="24"/>
          <w:szCs w:val="24"/>
        </w:rPr>
      </w:pPr>
    </w:p>
    <w:p w:rsidR="0009752B" w:rsidRPr="00221FC5" w:rsidRDefault="0009752B" w:rsidP="0009752B">
      <w:pPr>
        <w:pStyle w:val="Sinespaciado"/>
        <w:spacing w:line="276" w:lineRule="auto"/>
        <w:rPr>
          <w:rFonts w:ascii="Arial" w:hAnsi="Arial" w:cs="Arial"/>
          <w:sz w:val="24"/>
          <w:szCs w:val="24"/>
        </w:rPr>
      </w:pPr>
    </w:p>
    <w:p w:rsidR="0009752B" w:rsidRPr="00221FC5" w:rsidRDefault="0009752B" w:rsidP="0009752B">
      <w:pPr>
        <w:pStyle w:val="Sinespaciado"/>
        <w:spacing w:line="276" w:lineRule="auto"/>
        <w:jc w:val="center"/>
        <w:rPr>
          <w:rFonts w:ascii="Arial" w:hAnsi="Arial" w:cs="Arial"/>
          <w:b/>
          <w:sz w:val="24"/>
          <w:szCs w:val="24"/>
          <w:lang w:val="es-ES"/>
        </w:rPr>
      </w:pPr>
    </w:p>
    <w:p w:rsidR="00F13916" w:rsidRDefault="00F13916" w:rsidP="0009752B">
      <w:pPr>
        <w:pStyle w:val="Sinespaciado"/>
        <w:spacing w:line="276" w:lineRule="auto"/>
        <w:jc w:val="center"/>
        <w:rPr>
          <w:rFonts w:ascii="Arial" w:hAnsi="Arial" w:cs="Arial"/>
          <w:b/>
          <w:sz w:val="24"/>
          <w:szCs w:val="24"/>
          <w:lang w:val="es-ES"/>
        </w:rPr>
      </w:pPr>
    </w:p>
    <w:p w:rsidR="0009752B" w:rsidRPr="00221FC5" w:rsidRDefault="0009752B" w:rsidP="0009752B">
      <w:pPr>
        <w:pStyle w:val="Sinespaciado"/>
        <w:spacing w:line="276" w:lineRule="auto"/>
        <w:jc w:val="center"/>
        <w:rPr>
          <w:rFonts w:ascii="Arial" w:hAnsi="Arial" w:cs="Arial"/>
          <w:b/>
          <w:sz w:val="24"/>
          <w:szCs w:val="24"/>
          <w:lang w:val="es-ES"/>
        </w:rPr>
      </w:pPr>
      <w:r w:rsidRPr="00221FC5">
        <w:rPr>
          <w:rFonts w:ascii="Arial" w:hAnsi="Arial" w:cs="Arial"/>
          <w:b/>
          <w:sz w:val="24"/>
          <w:szCs w:val="24"/>
          <w:lang w:val="es-ES"/>
        </w:rPr>
        <w:t>OLGA LUCÍA HOYOS SEPÚLVEDA</w:t>
      </w:r>
    </w:p>
    <w:p w:rsidR="0009752B" w:rsidRPr="00221FC5" w:rsidRDefault="0009752B" w:rsidP="0009752B">
      <w:pPr>
        <w:pStyle w:val="Sinespaciado"/>
        <w:spacing w:line="276" w:lineRule="auto"/>
        <w:jc w:val="center"/>
        <w:rPr>
          <w:rFonts w:ascii="Arial" w:hAnsi="Arial" w:cs="Arial"/>
          <w:sz w:val="24"/>
          <w:szCs w:val="24"/>
          <w:lang w:val="es-ES"/>
        </w:rPr>
      </w:pPr>
      <w:r w:rsidRPr="00221FC5">
        <w:rPr>
          <w:rFonts w:ascii="Arial" w:hAnsi="Arial" w:cs="Arial"/>
          <w:sz w:val="24"/>
          <w:szCs w:val="24"/>
          <w:lang w:val="es-ES"/>
        </w:rPr>
        <w:t>Magistrada Ponente</w:t>
      </w:r>
    </w:p>
    <w:p w:rsidR="0009752B" w:rsidRPr="00221FC5" w:rsidRDefault="0009752B" w:rsidP="0009752B">
      <w:pPr>
        <w:spacing w:line="276" w:lineRule="auto"/>
        <w:jc w:val="both"/>
        <w:rPr>
          <w:rFonts w:ascii="Arial" w:hAnsi="Arial" w:cs="Arial"/>
          <w:b/>
          <w:bCs/>
          <w:iCs/>
          <w:szCs w:val="24"/>
          <w:lang w:val="es-ES"/>
        </w:rPr>
      </w:pPr>
    </w:p>
    <w:p w:rsidR="0009752B" w:rsidRPr="00221FC5" w:rsidRDefault="0009752B" w:rsidP="0009752B">
      <w:pPr>
        <w:spacing w:line="276" w:lineRule="auto"/>
        <w:jc w:val="both"/>
        <w:rPr>
          <w:rFonts w:ascii="Arial" w:hAnsi="Arial" w:cs="Arial"/>
          <w:b/>
          <w:bCs/>
          <w:iCs/>
          <w:szCs w:val="24"/>
          <w:lang w:val="es-ES"/>
        </w:rPr>
      </w:pPr>
    </w:p>
    <w:p w:rsidR="0009752B" w:rsidRPr="00221FC5" w:rsidRDefault="0009752B" w:rsidP="0009752B">
      <w:pPr>
        <w:spacing w:line="276" w:lineRule="auto"/>
        <w:jc w:val="both"/>
        <w:rPr>
          <w:rFonts w:ascii="Arial" w:hAnsi="Arial" w:cs="Arial"/>
          <w:b/>
          <w:bCs/>
          <w:iCs/>
          <w:szCs w:val="24"/>
          <w:lang w:val="es-ES"/>
        </w:rPr>
      </w:pPr>
    </w:p>
    <w:p w:rsidR="00C3713F" w:rsidRDefault="00C3713F" w:rsidP="0009752B">
      <w:pPr>
        <w:spacing w:line="276" w:lineRule="auto"/>
        <w:jc w:val="both"/>
        <w:rPr>
          <w:rFonts w:ascii="Arial" w:hAnsi="Arial" w:cs="Arial"/>
          <w:b/>
          <w:bCs/>
          <w:iCs/>
          <w:szCs w:val="24"/>
          <w:lang w:val="es-ES"/>
        </w:rPr>
      </w:pPr>
    </w:p>
    <w:p w:rsidR="00F13916" w:rsidRDefault="00F13916" w:rsidP="0009752B">
      <w:pPr>
        <w:spacing w:line="276" w:lineRule="auto"/>
        <w:jc w:val="both"/>
        <w:rPr>
          <w:rFonts w:ascii="Arial" w:hAnsi="Arial" w:cs="Arial"/>
          <w:b/>
          <w:bCs/>
          <w:iCs/>
          <w:szCs w:val="24"/>
          <w:lang w:val="es-ES"/>
        </w:rPr>
      </w:pPr>
    </w:p>
    <w:p w:rsidR="0009752B" w:rsidRPr="00221FC5" w:rsidRDefault="0009752B" w:rsidP="0009752B">
      <w:pPr>
        <w:spacing w:line="276" w:lineRule="auto"/>
        <w:jc w:val="both"/>
        <w:rPr>
          <w:rFonts w:ascii="Arial" w:hAnsi="Arial" w:cs="Arial"/>
          <w:szCs w:val="24"/>
          <w:lang w:val="es-ES"/>
        </w:rPr>
      </w:pPr>
      <w:r w:rsidRPr="00221FC5">
        <w:rPr>
          <w:rFonts w:ascii="Arial" w:hAnsi="Arial" w:cs="Arial"/>
          <w:b/>
          <w:bCs/>
          <w:iCs/>
          <w:szCs w:val="24"/>
          <w:lang w:val="es-ES"/>
        </w:rPr>
        <w:t>JULIO CÉSAR SALAZAR MUÑOZ</w:t>
      </w:r>
      <w:r w:rsidRPr="00221FC5">
        <w:rPr>
          <w:rFonts w:ascii="Arial" w:hAnsi="Arial" w:cs="Arial"/>
          <w:szCs w:val="24"/>
          <w:lang w:val="es-ES"/>
        </w:rPr>
        <w:tab/>
      </w:r>
      <w:r w:rsidRPr="00221FC5">
        <w:rPr>
          <w:rFonts w:ascii="Arial" w:hAnsi="Arial" w:cs="Arial"/>
          <w:szCs w:val="24"/>
          <w:lang w:val="es-ES"/>
        </w:rPr>
        <w:tab/>
      </w:r>
      <w:r w:rsidRPr="00221FC5">
        <w:rPr>
          <w:rFonts w:ascii="Arial" w:hAnsi="Arial" w:cs="Arial"/>
          <w:b/>
          <w:bCs/>
          <w:iCs/>
          <w:szCs w:val="24"/>
          <w:lang w:val="es-ES"/>
        </w:rPr>
        <w:t xml:space="preserve">ANA LUCÍA CAICEDO CALDERÓN                      </w:t>
      </w:r>
    </w:p>
    <w:p w:rsidR="00E7338E" w:rsidRDefault="0009752B" w:rsidP="0009752B">
      <w:pPr>
        <w:spacing w:line="276" w:lineRule="auto"/>
        <w:jc w:val="both"/>
        <w:rPr>
          <w:rFonts w:ascii="Arial" w:hAnsi="Arial" w:cs="Arial"/>
          <w:szCs w:val="24"/>
        </w:rPr>
      </w:pPr>
      <w:r w:rsidRPr="00221FC5">
        <w:rPr>
          <w:rFonts w:ascii="Arial" w:hAnsi="Arial" w:cs="Arial"/>
          <w:szCs w:val="24"/>
          <w:lang w:val="es-ES"/>
        </w:rPr>
        <w:t xml:space="preserve">                   Magistrado                                                             Magistrada </w:t>
      </w:r>
      <w:r w:rsidRPr="00221FC5">
        <w:rPr>
          <w:rFonts w:ascii="Arial" w:hAnsi="Arial" w:cs="Arial"/>
          <w:bCs/>
          <w:iCs/>
          <w:szCs w:val="24"/>
          <w:lang w:val="es-ES"/>
        </w:rPr>
        <w:t xml:space="preserve">    </w:t>
      </w: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sectPr w:rsidR="00E7338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CDB" w:rsidRDefault="00596CDB" w:rsidP="00226D5F">
      <w:r>
        <w:separator/>
      </w:r>
    </w:p>
  </w:endnote>
  <w:endnote w:type="continuationSeparator" w:id="0">
    <w:p w:rsidR="00596CDB" w:rsidRDefault="00596CD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19" w:rsidRDefault="00FD1C1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1C19" w:rsidRDefault="00FD1C19"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19" w:rsidRDefault="00FD1C1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3152">
      <w:rPr>
        <w:rStyle w:val="Nmerodepgina"/>
        <w:noProof/>
      </w:rPr>
      <w:t>8</w:t>
    </w:r>
    <w:r>
      <w:rPr>
        <w:rStyle w:val="Nmerodepgina"/>
      </w:rPr>
      <w:fldChar w:fldCharType="end"/>
    </w:r>
  </w:p>
  <w:p w:rsidR="00FD1C19" w:rsidRDefault="00FD1C19"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CDB" w:rsidRDefault="00596CDB" w:rsidP="00226D5F">
      <w:r>
        <w:separator/>
      </w:r>
    </w:p>
  </w:footnote>
  <w:footnote w:type="continuationSeparator" w:id="0">
    <w:p w:rsidR="00596CDB" w:rsidRDefault="00596CDB" w:rsidP="00226D5F">
      <w:r>
        <w:continuationSeparator/>
      </w:r>
    </w:p>
  </w:footnote>
  <w:footnote w:id="1">
    <w:p w:rsidR="00FD1C19" w:rsidRPr="00140600" w:rsidRDefault="00FD1C19" w:rsidP="00140600">
      <w:pPr>
        <w:pStyle w:val="Textonotapie"/>
        <w:jc w:val="both"/>
        <w:rPr>
          <w:rFonts w:ascii="Arial" w:hAnsi="Arial" w:cs="Arial"/>
          <w:sz w:val="18"/>
          <w:szCs w:val="18"/>
          <w:lang w:val="es-AR"/>
        </w:rPr>
      </w:pPr>
      <w:r w:rsidRPr="00140600">
        <w:rPr>
          <w:rStyle w:val="Refdenotaalpie"/>
          <w:rFonts w:ascii="Arial" w:hAnsi="Arial" w:cs="Arial"/>
          <w:sz w:val="18"/>
          <w:szCs w:val="18"/>
        </w:rPr>
        <w:footnoteRef/>
      </w:r>
      <w:r w:rsidRPr="00140600">
        <w:rPr>
          <w:rFonts w:ascii="Arial" w:hAnsi="Arial" w:cs="Arial"/>
          <w:sz w:val="18"/>
          <w:szCs w:val="18"/>
        </w:rPr>
        <w:t xml:space="preserve"> </w:t>
      </w:r>
      <w:r w:rsidRPr="00140600">
        <w:rPr>
          <w:rFonts w:ascii="Arial" w:hAnsi="Arial" w:cs="Arial"/>
          <w:color w:val="000000"/>
          <w:sz w:val="18"/>
          <w:szCs w:val="18"/>
          <w:lang w:val="es-ES"/>
        </w:rPr>
        <w:t>CORTE SUPREMA DE JUSTICIA. Sala de Casación Laboral</w:t>
      </w:r>
      <w:r w:rsidRPr="00140600">
        <w:rPr>
          <w:rFonts w:ascii="Arial" w:hAnsi="Arial" w:cs="Arial"/>
          <w:sz w:val="18"/>
          <w:szCs w:val="18"/>
        </w:rPr>
        <w:t>. Sentencia del 14/06/1973</w:t>
      </w:r>
      <w:r w:rsidR="00140600">
        <w:rPr>
          <w:rFonts w:ascii="Arial" w:hAnsi="Arial" w:cs="Arial"/>
          <w:sz w:val="18"/>
          <w:szCs w:val="18"/>
        </w:rPr>
        <w:t>.</w:t>
      </w:r>
    </w:p>
  </w:footnote>
  <w:footnote w:id="2">
    <w:p w:rsidR="00140600" w:rsidRPr="00140600" w:rsidRDefault="00140600" w:rsidP="00140600">
      <w:pPr>
        <w:pStyle w:val="Textonotapie"/>
        <w:jc w:val="both"/>
        <w:rPr>
          <w:lang w:val="es-CO"/>
        </w:rPr>
      </w:pPr>
      <w:r w:rsidRPr="00140600">
        <w:rPr>
          <w:rStyle w:val="Refdenotaalpie"/>
          <w:rFonts w:ascii="Arial" w:hAnsi="Arial" w:cs="Arial"/>
          <w:sz w:val="18"/>
          <w:szCs w:val="18"/>
        </w:rPr>
        <w:footnoteRef/>
      </w:r>
      <w:r w:rsidRPr="00140600">
        <w:rPr>
          <w:rFonts w:ascii="Arial" w:hAnsi="Arial" w:cs="Arial"/>
          <w:sz w:val="18"/>
          <w:szCs w:val="18"/>
        </w:rPr>
        <w:t xml:space="preserve"> </w:t>
      </w:r>
      <w:r w:rsidRPr="00140600">
        <w:rPr>
          <w:rFonts w:ascii="Arial" w:hAnsi="Arial" w:cs="Arial"/>
          <w:sz w:val="18"/>
          <w:szCs w:val="18"/>
          <w:lang w:val="es-CO"/>
        </w:rPr>
        <w:t xml:space="preserve">Documental </w:t>
      </w:r>
      <w:r w:rsidR="006536C0">
        <w:rPr>
          <w:rFonts w:ascii="Arial" w:hAnsi="Arial" w:cs="Arial"/>
          <w:sz w:val="18"/>
          <w:szCs w:val="18"/>
          <w:lang w:val="es-CO"/>
        </w:rPr>
        <w:t>folios 66 a 85</w:t>
      </w:r>
      <w:r>
        <w:rPr>
          <w:rFonts w:ascii="Arial" w:hAnsi="Arial" w:cs="Arial"/>
          <w:sz w:val="18"/>
          <w:szCs w:val="18"/>
          <w:lang w:val="es-CO"/>
        </w:rPr>
        <w:t xml:space="preserve"> y la testimonial de</w:t>
      </w:r>
      <w:r w:rsidRPr="00140600">
        <w:t xml:space="preserve"> </w:t>
      </w:r>
      <w:r w:rsidR="006536C0">
        <w:rPr>
          <w:rFonts w:ascii="Arial" w:hAnsi="Arial" w:cs="Arial"/>
          <w:sz w:val="18"/>
          <w:szCs w:val="18"/>
          <w:lang w:val="es-CO"/>
        </w:rPr>
        <w:t xml:space="preserve">Thierry </w:t>
      </w:r>
      <w:proofErr w:type="spellStart"/>
      <w:r w:rsidR="006536C0">
        <w:rPr>
          <w:rFonts w:ascii="Arial" w:hAnsi="Arial" w:cs="Arial"/>
          <w:sz w:val="18"/>
          <w:szCs w:val="18"/>
          <w:lang w:val="es-CO"/>
        </w:rPr>
        <w:t>Planchais</w:t>
      </w:r>
      <w:proofErr w:type="spellEnd"/>
      <w:r w:rsidR="006536C0">
        <w:rPr>
          <w:rFonts w:ascii="Arial" w:hAnsi="Arial" w:cs="Arial"/>
          <w:sz w:val="18"/>
          <w:szCs w:val="18"/>
          <w:lang w:val="es-CO"/>
        </w:rPr>
        <w:t>, Oscar Andrés Guevara</w:t>
      </w:r>
      <w:r w:rsidR="00C85213">
        <w:rPr>
          <w:rFonts w:ascii="Arial" w:hAnsi="Arial" w:cs="Arial"/>
          <w:sz w:val="18"/>
          <w:szCs w:val="18"/>
          <w:lang w:val="es-CO"/>
        </w:rPr>
        <w:t xml:space="preserve"> Arias</w:t>
      </w:r>
      <w:r w:rsidR="006536C0">
        <w:rPr>
          <w:rFonts w:ascii="Arial" w:hAnsi="Arial" w:cs="Arial"/>
          <w:sz w:val="18"/>
          <w:szCs w:val="18"/>
          <w:lang w:val="es-CO"/>
        </w:rPr>
        <w:t xml:space="preserve"> y Alejandro Valencia Castaño.</w:t>
      </w:r>
    </w:p>
  </w:footnote>
  <w:footnote w:id="3">
    <w:p w:rsidR="00310CB4" w:rsidRPr="00310CB4" w:rsidRDefault="00310CB4" w:rsidP="00310CB4">
      <w:pPr>
        <w:pStyle w:val="Textonotapie"/>
        <w:jc w:val="both"/>
        <w:rPr>
          <w:rFonts w:ascii="Arial" w:hAnsi="Arial" w:cs="Arial"/>
          <w:lang w:val="es-CO"/>
        </w:rPr>
      </w:pPr>
      <w:r w:rsidRPr="00310CB4">
        <w:rPr>
          <w:rStyle w:val="Refdenotaalpie"/>
          <w:rFonts w:ascii="Arial" w:hAnsi="Arial" w:cs="Arial"/>
          <w:sz w:val="18"/>
        </w:rPr>
        <w:footnoteRef/>
      </w:r>
      <w:r w:rsidRPr="00310CB4">
        <w:rPr>
          <w:rFonts w:ascii="Arial" w:hAnsi="Arial" w:cs="Arial"/>
          <w:sz w:val="18"/>
        </w:rPr>
        <w:t xml:space="preserve"> </w:t>
      </w:r>
      <w:r w:rsidR="00E47D0B">
        <w:rPr>
          <w:rFonts w:ascii="Arial" w:hAnsi="Arial" w:cs="Arial"/>
          <w:sz w:val="18"/>
          <w:lang w:val="es-CO"/>
        </w:rPr>
        <w:t>Folios 116 a 127, certificación expedida por el Sena.</w:t>
      </w:r>
    </w:p>
  </w:footnote>
  <w:footnote w:id="4">
    <w:p w:rsidR="00310CB4" w:rsidRPr="00310CB4" w:rsidRDefault="00310CB4" w:rsidP="00310CB4">
      <w:pPr>
        <w:pStyle w:val="Textonotapie"/>
        <w:jc w:val="both"/>
        <w:rPr>
          <w:rFonts w:ascii="Arial" w:hAnsi="Arial" w:cs="Arial"/>
          <w:lang w:val="es-CO"/>
        </w:rPr>
      </w:pPr>
      <w:r w:rsidRPr="00310CB4">
        <w:rPr>
          <w:rStyle w:val="Refdenotaalpie"/>
          <w:rFonts w:ascii="Arial" w:hAnsi="Arial" w:cs="Arial"/>
          <w:sz w:val="18"/>
        </w:rPr>
        <w:footnoteRef/>
      </w:r>
      <w:r w:rsidRPr="00310CB4">
        <w:rPr>
          <w:rFonts w:ascii="Arial" w:hAnsi="Arial" w:cs="Arial"/>
          <w:sz w:val="18"/>
        </w:rPr>
        <w:t xml:space="preserve"> </w:t>
      </w:r>
      <w:r w:rsidR="00E47D0B">
        <w:rPr>
          <w:rFonts w:ascii="Arial" w:hAnsi="Arial" w:cs="Arial"/>
          <w:sz w:val="18"/>
          <w:lang w:val="es-CO"/>
        </w:rPr>
        <w:t>Folio 130, según certificación de la Universidad Libre.</w:t>
      </w:r>
    </w:p>
  </w:footnote>
  <w:footnote w:id="5">
    <w:p w:rsidR="007A6063" w:rsidRPr="007A6063" w:rsidRDefault="007A6063" w:rsidP="007A6063">
      <w:pPr>
        <w:pStyle w:val="Textonotapie"/>
        <w:jc w:val="both"/>
        <w:rPr>
          <w:rFonts w:ascii="Arial" w:hAnsi="Arial" w:cs="Arial"/>
          <w:lang w:val="es-CO"/>
        </w:rPr>
      </w:pPr>
      <w:r w:rsidRPr="007A6063">
        <w:rPr>
          <w:rStyle w:val="Refdenotaalpie"/>
          <w:rFonts w:ascii="Arial" w:hAnsi="Arial" w:cs="Arial"/>
          <w:sz w:val="18"/>
        </w:rPr>
        <w:footnoteRef/>
      </w:r>
      <w:r w:rsidRPr="007A6063">
        <w:rPr>
          <w:rFonts w:ascii="Arial" w:hAnsi="Arial" w:cs="Arial"/>
          <w:sz w:val="18"/>
        </w:rPr>
        <w:t xml:space="preserve"> S</w:t>
      </w:r>
      <w:r w:rsidRPr="007A6063">
        <w:rPr>
          <w:rFonts w:ascii="Arial" w:hAnsi="Arial" w:cs="Arial"/>
          <w:color w:val="000000"/>
          <w:sz w:val="18"/>
          <w:shd w:val="clear" w:color="auto" w:fill="FFFFFF"/>
        </w:rPr>
        <w:t xml:space="preserve">entencia de 04-05-2001. Radicado 15678. </w:t>
      </w:r>
      <w:proofErr w:type="spellStart"/>
      <w:r w:rsidRPr="007A6063">
        <w:rPr>
          <w:rFonts w:ascii="Arial" w:hAnsi="Arial" w:cs="Arial"/>
          <w:color w:val="000000"/>
          <w:sz w:val="18"/>
          <w:shd w:val="clear" w:color="auto" w:fill="FFFFFF"/>
        </w:rPr>
        <w:t>M.P</w:t>
      </w:r>
      <w:proofErr w:type="spellEnd"/>
      <w:r w:rsidRPr="007A6063">
        <w:rPr>
          <w:rFonts w:ascii="Arial" w:hAnsi="Arial" w:cs="Arial"/>
          <w:color w:val="000000"/>
          <w:sz w:val="18"/>
          <w:shd w:val="clear" w:color="auto" w:fill="FFFFFF"/>
        </w:rPr>
        <w:t>. José Roberto Herrera Vergara.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19" w:rsidRPr="00174E3F" w:rsidRDefault="00FD1C19"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D1C19" w:rsidRPr="00174E3F" w:rsidRDefault="00D45421" w:rsidP="00174E3F">
    <w:pPr>
      <w:pStyle w:val="Encabezado"/>
      <w:jc w:val="center"/>
      <w:rPr>
        <w:rFonts w:ascii="Arial" w:hAnsi="Arial" w:cs="Arial"/>
        <w:sz w:val="18"/>
        <w:szCs w:val="18"/>
      </w:rPr>
    </w:pPr>
    <w:r>
      <w:rPr>
        <w:rFonts w:ascii="Arial" w:hAnsi="Arial" w:cs="Arial"/>
        <w:sz w:val="18"/>
        <w:szCs w:val="18"/>
      </w:rPr>
      <w:t>66001-31-05-003-2015-00670</w:t>
    </w:r>
    <w:r w:rsidR="00FD1C19" w:rsidRPr="00174E3F">
      <w:rPr>
        <w:rFonts w:ascii="Arial" w:hAnsi="Arial" w:cs="Arial"/>
        <w:sz w:val="18"/>
        <w:szCs w:val="18"/>
      </w:rPr>
      <w:t>-01</w:t>
    </w:r>
  </w:p>
  <w:p w:rsidR="00FD1C19" w:rsidRPr="00174E3F" w:rsidRDefault="00D45421" w:rsidP="00174E3F">
    <w:pPr>
      <w:pStyle w:val="Encabezado"/>
      <w:jc w:val="center"/>
      <w:rPr>
        <w:rFonts w:ascii="Arial" w:hAnsi="Arial" w:cs="Arial"/>
        <w:sz w:val="18"/>
        <w:szCs w:val="18"/>
      </w:rPr>
    </w:pPr>
    <w:r>
      <w:rPr>
        <w:rFonts w:ascii="Arial" w:hAnsi="Arial" w:cs="Arial"/>
        <w:sz w:val="18"/>
        <w:szCs w:val="18"/>
      </w:rPr>
      <w:t xml:space="preserve">Luis Fernando </w:t>
    </w:r>
    <w:proofErr w:type="spellStart"/>
    <w:r>
      <w:rPr>
        <w:rFonts w:ascii="Arial" w:hAnsi="Arial" w:cs="Arial"/>
        <w:sz w:val="18"/>
        <w:szCs w:val="18"/>
      </w:rPr>
      <w:t>Temocha</w:t>
    </w:r>
    <w:proofErr w:type="spellEnd"/>
    <w:r>
      <w:rPr>
        <w:rFonts w:ascii="Arial" w:hAnsi="Arial" w:cs="Arial"/>
        <w:sz w:val="18"/>
        <w:szCs w:val="18"/>
      </w:rPr>
      <w:t xml:space="preserve"> Espinoza</w:t>
    </w:r>
    <w:r w:rsidR="00FD1C19">
      <w:rPr>
        <w:rFonts w:ascii="Arial" w:hAnsi="Arial" w:cs="Arial"/>
        <w:sz w:val="18"/>
        <w:szCs w:val="18"/>
      </w:rPr>
      <w:t xml:space="preserve"> vs </w:t>
    </w:r>
    <w:proofErr w:type="spellStart"/>
    <w:r>
      <w:rPr>
        <w:rFonts w:ascii="Arial" w:hAnsi="Arial" w:cs="Arial"/>
        <w:sz w:val="18"/>
        <w:szCs w:val="18"/>
      </w:rPr>
      <w:t>Tap</w:t>
    </w:r>
    <w:proofErr w:type="spellEnd"/>
    <w:r>
      <w:rPr>
        <w:rFonts w:ascii="Arial" w:hAnsi="Arial" w:cs="Arial"/>
        <w:sz w:val="18"/>
        <w:szCs w:val="18"/>
      </w:rPr>
      <w:t xml:space="preserve"> Studio Latinoamérica </w:t>
    </w:r>
    <w:proofErr w:type="spellStart"/>
    <w:r>
      <w:rPr>
        <w:rFonts w:ascii="Arial" w:hAnsi="Arial" w:cs="Arial"/>
        <w:sz w:val="18"/>
        <w:szCs w:val="18"/>
      </w:rPr>
      <w:t>SAS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581C"/>
    <w:rsid w:val="00005D3D"/>
    <w:rsid w:val="00006E95"/>
    <w:rsid w:val="00007B72"/>
    <w:rsid w:val="000119F6"/>
    <w:rsid w:val="000136ED"/>
    <w:rsid w:val="0001390C"/>
    <w:rsid w:val="00013DE6"/>
    <w:rsid w:val="00014C37"/>
    <w:rsid w:val="00014E00"/>
    <w:rsid w:val="00014EEC"/>
    <w:rsid w:val="000154BA"/>
    <w:rsid w:val="000157D2"/>
    <w:rsid w:val="00017D74"/>
    <w:rsid w:val="0002144A"/>
    <w:rsid w:val="00021654"/>
    <w:rsid w:val="00025D53"/>
    <w:rsid w:val="000268E1"/>
    <w:rsid w:val="00026A21"/>
    <w:rsid w:val="00026BC6"/>
    <w:rsid w:val="00027CE4"/>
    <w:rsid w:val="00027D82"/>
    <w:rsid w:val="00030478"/>
    <w:rsid w:val="0003084E"/>
    <w:rsid w:val="00030A3E"/>
    <w:rsid w:val="00031528"/>
    <w:rsid w:val="00031C02"/>
    <w:rsid w:val="000339A7"/>
    <w:rsid w:val="000344FD"/>
    <w:rsid w:val="00037BDC"/>
    <w:rsid w:val="00040E9A"/>
    <w:rsid w:val="000429E7"/>
    <w:rsid w:val="00042E6B"/>
    <w:rsid w:val="00045404"/>
    <w:rsid w:val="000502C2"/>
    <w:rsid w:val="00050D8C"/>
    <w:rsid w:val="00051EA8"/>
    <w:rsid w:val="0005314F"/>
    <w:rsid w:val="000534FF"/>
    <w:rsid w:val="00053E26"/>
    <w:rsid w:val="00055F3D"/>
    <w:rsid w:val="00056D05"/>
    <w:rsid w:val="00056D9C"/>
    <w:rsid w:val="00057890"/>
    <w:rsid w:val="00057ACD"/>
    <w:rsid w:val="000608A6"/>
    <w:rsid w:val="0006136C"/>
    <w:rsid w:val="00063358"/>
    <w:rsid w:val="0006553A"/>
    <w:rsid w:val="00065DCF"/>
    <w:rsid w:val="00066112"/>
    <w:rsid w:val="00067CC0"/>
    <w:rsid w:val="00070189"/>
    <w:rsid w:val="000717AD"/>
    <w:rsid w:val="00072B10"/>
    <w:rsid w:val="00073B78"/>
    <w:rsid w:val="00074ED6"/>
    <w:rsid w:val="000757B2"/>
    <w:rsid w:val="000759DB"/>
    <w:rsid w:val="000760DA"/>
    <w:rsid w:val="000764CA"/>
    <w:rsid w:val="00076A36"/>
    <w:rsid w:val="00080570"/>
    <w:rsid w:val="00081200"/>
    <w:rsid w:val="00082409"/>
    <w:rsid w:val="00082673"/>
    <w:rsid w:val="00082AEB"/>
    <w:rsid w:val="00083BE6"/>
    <w:rsid w:val="0009135B"/>
    <w:rsid w:val="000922D0"/>
    <w:rsid w:val="000939B1"/>
    <w:rsid w:val="00094A3E"/>
    <w:rsid w:val="00095AFA"/>
    <w:rsid w:val="00096F22"/>
    <w:rsid w:val="0009752B"/>
    <w:rsid w:val="000A0338"/>
    <w:rsid w:val="000A1CC0"/>
    <w:rsid w:val="000A2C86"/>
    <w:rsid w:val="000A397D"/>
    <w:rsid w:val="000A4845"/>
    <w:rsid w:val="000A5720"/>
    <w:rsid w:val="000A69EB"/>
    <w:rsid w:val="000A6A53"/>
    <w:rsid w:val="000A7714"/>
    <w:rsid w:val="000B0CA6"/>
    <w:rsid w:val="000B34D9"/>
    <w:rsid w:val="000B3CA3"/>
    <w:rsid w:val="000B4B50"/>
    <w:rsid w:val="000B4C97"/>
    <w:rsid w:val="000B67F1"/>
    <w:rsid w:val="000C08B1"/>
    <w:rsid w:val="000C0A51"/>
    <w:rsid w:val="000C3EF3"/>
    <w:rsid w:val="000C46E7"/>
    <w:rsid w:val="000C558E"/>
    <w:rsid w:val="000C5FAB"/>
    <w:rsid w:val="000C6FAB"/>
    <w:rsid w:val="000C7314"/>
    <w:rsid w:val="000D0D94"/>
    <w:rsid w:val="000D2358"/>
    <w:rsid w:val="000D258E"/>
    <w:rsid w:val="000D33B7"/>
    <w:rsid w:val="000D3E81"/>
    <w:rsid w:val="000D7145"/>
    <w:rsid w:val="000D7EB1"/>
    <w:rsid w:val="000E0E4E"/>
    <w:rsid w:val="000E1F97"/>
    <w:rsid w:val="000E2531"/>
    <w:rsid w:val="000E3C92"/>
    <w:rsid w:val="000E4B70"/>
    <w:rsid w:val="000E5851"/>
    <w:rsid w:val="000E610E"/>
    <w:rsid w:val="000E66FA"/>
    <w:rsid w:val="000E70EB"/>
    <w:rsid w:val="000E739C"/>
    <w:rsid w:val="000E7F42"/>
    <w:rsid w:val="000F173E"/>
    <w:rsid w:val="000F1C23"/>
    <w:rsid w:val="000F2120"/>
    <w:rsid w:val="000F2A3F"/>
    <w:rsid w:val="000F358E"/>
    <w:rsid w:val="000F44F4"/>
    <w:rsid w:val="000F49C1"/>
    <w:rsid w:val="000F4BB6"/>
    <w:rsid w:val="000F5775"/>
    <w:rsid w:val="000F60CF"/>
    <w:rsid w:val="000F7A05"/>
    <w:rsid w:val="000F7A95"/>
    <w:rsid w:val="000F7AC0"/>
    <w:rsid w:val="001004E7"/>
    <w:rsid w:val="0010109E"/>
    <w:rsid w:val="00101DEB"/>
    <w:rsid w:val="001029DE"/>
    <w:rsid w:val="00103C36"/>
    <w:rsid w:val="00104110"/>
    <w:rsid w:val="00104C22"/>
    <w:rsid w:val="001053E1"/>
    <w:rsid w:val="001071ED"/>
    <w:rsid w:val="001075A5"/>
    <w:rsid w:val="00107FC9"/>
    <w:rsid w:val="001107AE"/>
    <w:rsid w:val="00112145"/>
    <w:rsid w:val="00114923"/>
    <w:rsid w:val="00114E51"/>
    <w:rsid w:val="00115A3C"/>
    <w:rsid w:val="00116F4E"/>
    <w:rsid w:val="00117D87"/>
    <w:rsid w:val="00117EF1"/>
    <w:rsid w:val="00120F29"/>
    <w:rsid w:val="00121188"/>
    <w:rsid w:val="0012145E"/>
    <w:rsid w:val="001225D6"/>
    <w:rsid w:val="00122A57"/>
    <w:rsid w:val="001238FE"/>
    <w:rsid w:val="001262CB"/>
    <w:rsid w:val="00127390"/>
    <w:rsid w:val="00127AE7"/>
    <w:rsid w:val="00131426"/>
    <w:rsid w:val="00131628"/>
    <w:rsid w:val="00133FE3"/>
    <w:rsid w:val="00134393"/>
    <w:rsid w:val="00134705"/>
    <w:rsid w:val="00134C86"/>
    <w:rsid w:val="00134D9F"/>
    <w:rsid w:val="00135573"/>
    <w:rsid w:val="001362DA"/>
    <w:rsid w:val="00136DFB"/>
    <w:rsid w:val="00140511"/>
    <w:rsid w:val="00140600"/>
    <w:rsid w:val="00140B55"/>
    <w:rsid w:val="001416E8"/>
    <w:rsid w:val="00141C2B"/>
    <w:rsid w:val="0014375B"/>
    <w:rsid w:val="00144D6B"/>
    <w:rsid w:val="00145359"/>
    <w:rsid w:val="00145B6E"/>
    <w:rsid w:val="00146364"/>
    <w:rsid w:val="00146784"/>
    <w:rsid w:val="0015050F"/>
    <w:rsid w:val="0015180A"/>
    <w:rsid w:val="00151A72"/>
    <w:rsid w:val="00154279"/>
    <w:rsid w:val="001548B3"/>
    <w:rsid w:val="001553BA"/>
    <w:rsid w:val="001557C9"/>
    <w:rsid w:val="00155DC7"/>
    <w:rsid w:val="00156B5B"/>
    <w:rsid w:val="00157850"/>
    <w:rsid w:val="00157B15"/>
    <w:rsid w:val="001609C5"/>
    <w:rsid w:val="0016208E"/>
    <w:rsid w:val="001622C3"/>
    <w:rsid w:val="00163015"/>
    <w:rsid w:val="00163804"/>
    <w:rsid w:val="001667FB"/>
    <w:rsid w:val="00167322"/>
    <w:rsid w:val="00171688"/>
    <w:rsid w:val="0017198D"/>
    <w:rsid w:val="00171C56"/>
    <w:rsid w:val="00171ED3"/>
    <w:rsid w:val="00172663"/>
    <w:rsid w:val="00172834"/>
    <w:rsid w:val="00173C79"/>
    <w:rsid w:val="001747B5"/>
    <w:rsid w:val="00174910"/>
    <w:rsid w:val="00174B73"/>
    <w:rsid w:val="00174E3F"/>
    <w:rsid w:val="001751D4"/>
    <w:rsid w:val="00175F4E"/>
    <w:rsid w:val="001760AC"/>
    <w:rsid w:val="0017785B"/>
    <w:rsid w:val="00177F0B"/>
    <w:rsid w:val="001816B4"/>
    <w:rsid w:val="00182241"/>
    <w:rsid w:val="00182337"/>
    <w:rsid w:val="00183477"/>
    <w:rsid w:val="0018453C"/>
    <w:rsid w:val="001857C9"/>
    <w:rsid w:val="0018653F"/>
    <w:rsid w:val="00186B49"/>
    <w:rsid w:val="00190326"/>
    <w:rsid w:val="00190ABE"/>
    <w:rsid w:val="001911FE"/>
    <w:rsid w:val="00192D96"/>
    <w:rsid w:val="00193C74"/>
    <w:rsid w:val="00194116"/>
    <w:rsid w:val="00194FFF"/>
    <w:rsid w:val="0019560C"/>
    <w:rsid w:val="0019589A"/>
    <w:rsid w:val="001A08A5"/>
    <w:rsid w:val="001A13E9"/>
    <w:rsid w:val="001A2B08"/>
    <w:rsid w:val="001A38F4"/>
    <w:rsid w:val="001A4D21"/>
    <w:rsid w:val="001A7B8A"/>
    <w:rsid w:val="001B03FA"/>
    <w:rsid w:val="001B10E6"/>
    <w:rsid w:val="001B2BB0"/>
    <w:rsid w:val="001B4239"/>
    <w:rsid w:val="001B5EBD"/>
    <w:rsid w:val="001B5F10"/>
    <w:rsid w:val="001B6C79"/>
    <w:rsid w:val="001B7AE1"/>
    <w:rsid w:val="001C202B"/>
    <w:rsid w:val="001C20AD"/>
    <w:rsid w:val="001C2D4B"/>
    <w:rsid w:val="001C2DE0"/>
    <w:rsid w:val="001C3630"/>
    <w:rsid w:val="001C3EDE"/>
    <w:rsid w:val="001C4C13"/>
    <w:rsid w:val="001C4D7F"/>
    <w:rsid w:val="001C50A4"/>
    <w:rsid w:val="001C75EC"/>
    <w:rsid w:val="001D3000"/>
    <w:rsid w:val="001D44A2"/>
    <w:rsid w:val="001D472F"/>
    <w:rsid w:val="001D5517"/>
    <w:rsid w:val="001E0313"/>
    <w:rsid w:val="001E1D63"/>
    <w:rsid w:val="001E2709"/>
    <w:rsid w:val="001E2919"/>
    <w:rsid w:val="001E3575"/>
    <w:rsid w:val="001E3CBE"/>
    <w:rsid w:val="001E6BE6"/>
    <w:rsid w:val="001E7A09"/>
    <w:rsid w:val="001F036B"/>
    <w:rsid w:val="001F09FA"/>
    <w:rsid w:val="001F217B"/>
    <w:rsid w:val="001F3622"/>
    <w:rsid w:val="00201E61"/>
    <w:rsid w:val="00203E4A"/>
    <w:rsid w:val="00203F15"/>
    <w:rsid w:val="00203FD2"/>
    <w:rsid w:val="002048E4"/>
    <w:rsid w:val="00204DF7"/>
    <w:rsid w:val="0020572E"/>
    <w:rsid w:val="00205A26"/>
    <w:rsid w:val="00206589"/>
    <w:rsid w:val="002077DB"/>
    <w:rsid w:val="00207A3E"/>
    <w:rsid w:val="00210A6E"/>
    <w:rsid w:val="002116E8"/>
    <w:rsid w:val="00212143"/>
    <w:rsid w:val="00214379"/>
    <w:rsid w:val="0021492D"/>
    <w:rsid w:val="00214D18"/>
    <w:rsid w:val="00214FCB"/>
    <w:rsid w:val="0021756D"/>
    <w:rsid w:val="00217823"/>
    <w:rsid w:val="00221E3B"/>
    <w:rsid w:val="00221EC7"/>
    <w:rsid w:val="00221FC5"/>
    <w:rsid w:val="0022308B"/>
    <w:rsid w:val="00225874"/>
    <w:rsid w:val="002269DE"/>
    <w:rsid w:val="00226D5F"/>
    <w:rsid w:val="002276F1"/>
    <w:rsid w:val="00230584"/>
    <w:rsid w:val="002310B3"/>
    <w:rsid w:val="002314D2"/>
    <w:rsid w:val="00231C21"/>
    <w:rsid w:val="002320EB"/>
    <w:rsid w:val="002321F7"/>
    <w:rsid w:val="00235D24"/>
    <w:rsid w:val="0023686C"/>
    <w:rsid w:val="0023745D"/>
    <w:rsid w:val="00241095"/>
    <w:rsid w:val="002419A7"/>
    <w:rsid w:val="00241C3C"/>
    <w:rsid w:val="00242152"/>
    <w:rsid w:val="002424AA"/>
    <w:rsid w:val="00242B33"/>
    <w:rsid w:val="00244C83"/>
    <w:rsid w:val="00245041"/>
    <w:rsid w:val="00246100"/>
    <w:rsid w:val="00246AF6"/>
    <w:rsid w:val="00246F1E"/>
    <w:rsid w:val="00247BA8"/>
    <w:rsid w:val="00247BBE"/>
    <w:rsid w:val="002503F3"/>
    <w:rsid w:val="0025040A"/>
    <w:rsid w:val="00251F68"/>
    <w:rsid w:val="0025610F"/>
    <w:rsid w:val="002578B8"/>
    <w:rsid w:val="00257DC0"/>
    <w:rsid w:val="00260413"/>
    <w:rsid w:val="00262795"/>
    <w:rsid w:val="00263203"/>
    <w:rsid w:val="00263385"/>
    <w:rsid w:val="002638B6"/>
    <w:rsid w:val="00263A4A"/>
    <w:rsid w:val="00264B4D"/>
    <w:rsid w:val="00264CFE"/>
    <w:rsid w:val="00264EFC"/>
    <w:rsid w:val="002658E4"/>
    <w:rsid w:val="00265E87"/>
    <w:rsid w:val="00266D42"/>
    <w:rsid w:val="00271957"/>
    <w:rsid w:val="00272C8B"/>
    <w:rsid w:val="00273402"/>
    <w:rsid w:val="00276B2D"/>
    <w:rsid w:val="002777B2"/>
    <w:rsid w:val="00277E32"/>
    <w:rsid w:val="0028072F"/>
    <w:rsid w:val="00280E70"/>
    <w:rsid w:val="00283B71"/>
    <w:rsid w:val="002869BF"/>
    <w:rsid w:val="00287140"/>
    <w:rsid w:val="00287275"/>
    <w:rsid w:val="00291EA0"/>
    <w:rsid w:val="00293304"/>
    <w:rsid w:val="002953B6"/>
    <w:rsid w:val="0029557B"/>
    <w:rsid w:val="00295E63"/>
    <w:rsid w:val="002A0188"/>
    <w:rsid w:val="002A02BA"/>
    <w:rsid w:val="002A05A3"/>
    <w:rsid w:val="002A0C71"/>
    <w:rsid w:val="002A1CAF"/>
    <w:rsid w:val="002A1EDD"/>
    <w:rsid w:val="002A3808"/>
    <w:rsid w:val="002A55E3"/>
    <w:rsid w:val="002A5BA6"/>
    <w:rsid w:val="002A678D"/>
    <w:rsid w:val="002B1C0D"/>
    <w:rsid w:val="002B393F"/>
    <w:rsid w:val="002B7086"/>
    <w:rsid w:val="002B7745"/>
    <w:rsid w:val="002C1065"/>
    <w:rsid w:val="002C2FE3"/>
    <w:rsid w:val="002C3A4E"/>
    <w:rsid w:val="002C46F2"/>
    <w:rsid w:val="002C5811"/>
    <w:rsid w:val="002C595A"/>
    <w:rsid w:val="002D0996"/>
    <w:rsid w:val="002D0D07"/>
    <w:rsid w:val="002D1552"/>
    <w:rsid w:val="002D2CCE"/>
    <w:rsid w:val="002D2EED"/>
    <w:rsid w:val="002D5145"/>
    <w:rsid w:val="002D6807"/>
    <w:rsid w:val="002D7021"/>
    <w:rsid w:val="002E10FD"/>
    <w:rsid w:val="002E2B1F"/>
    <w:rsid w:val="002E317A"/>
    <w:rsid w:val="002E34E6"/>
    <w:rsid w:val="002E3B26"/>
    <w:rsid w:val="002E4F47"/>
    <w:rsid w:val="002E6424"/>
    <w:rsid w:val="002E785D"/>
    <w:rsid w:val="002F0C50"/>
    <w:rsid w:val="002F27EA"/>
    <w:rsid w:val="002F2D3C"/>
    <w:rsid w:val="002F2E45"/>
    <w:rsid w:val="002F3A8A"/>
    <w:rsid w:val="002F4125"/>
    <w:rsid w:val="002F41DF"/>
    <w:rsid w:val="002F6523"/>
    <w:rsid w:val="002F762E"/>
    <w:rsid w:val="002F79B0"/>
    <w:rsid w:val="00300D1F"/>
    <w:rsid w:val="003030E2"/>
    <w:rsid w:val="0030328C"/>
    <w:rsid w:val="003032C2"/>
    <w:rsid w:val="0030405A"/>
    <w:rsid w:val="00305AD4"/>
    <w:rsid w:val="0030734F"/>
    <w:rsid w:val="0031026F"/>
    <w:rsid w:val="00310CB4"/>
    <w:rsid w:val="0031169B"/>
    <w:rsid w:val="003117C1"/>
    <w:rsid w:val="00311DDC"/>
    <w:rsid w:val="003138FB"/>
    <w:rsid w:val="00314FF3"/>
    <w:rsid w:val="00315CF2"/>
    <w:rsid w:val="00316A3A"/>
    <w:rsid w:val="00317F40"/>
    <w:rsid w:val="00320B04"/>
    <w:rsid w:val="00322EBE"/>
    <w:rsid w:val="003237B2"/>
    <w:rsid w:val="003262F8"/>
    <w:rsid w:val="0033018E"/>
    <w:rsid w:val="00333152"/>
    <w:rsid w:val="00334D42"/>
    <w:rsid w:val="0033584F"/>
    <w:rsid w:val="0034133C"/>
    <w:rsid w:val="00341CD1"/>
    <w:rsid w:val="003440CA"/>
    <w:rsid w:val="003463CD"/>
    <w:rsid w:val="003465C4"/>
    <w:rsid w:val="00346D5D"/>
    <w:rsid w:val="00347600"/>
    <w:rsid w:val="0035006E"/>
    <w:rsid w:val="003506D7"/>
    <w:rsid w:val="0035200A"/>
    <w:rsid w:val="00354CD0"/>
    <w:rsid w:val="003556BC"/>
    <w:rsid w:val="003569AB"/>
    <w:rsid w:val="00360959"/>
    <w:rsid w:val="00360DEF"/>
    <w:rsid w:val="003610BE"/>
    <w:rsid w:val="00362988"/>
    <w:rsid w:val="0037048B"/>
    <w:rsid w:val="00371CE2"/>
    <w:rsid w:val="00372F89"/>
    <w:rsid w:val="00373254"/>
    <w:rsid w:val="00374005"/>
    <w:rsid w:val="0037674E"/>
    <w:rsid w:val="00376E00"/>
    <w:rsid w:val="00377919"/>
    <w:rsid w:val="00377F60"/>
    <w:rsid w:val="00377FE0"/>
    <w:rsid w:val="0038118E"/>
    <w:rsid w:val="0038166B"/>
    <w:rsid w:val="00382277"/>
    <w:rsid w:val="0038354B"/>
    <w:rsid w:val="003836C5"/>
    <w:rsid w:val="00384179"/>
    <w:rsid w:val="00384354"/>
    <w:rsid w:val="003844B3"/>
    <w:rsid w:val="00385597"/>
    <w:rsid w:val="00385D77"/>
    <w:rsid w:val="003871DE"/>
    <w:rsid w:val="003874EF"/>
    <w:rsid w:val="00387504"/>
    <w:rsid w:val="00387E9B"/>
    <w:rsid w:val="003922FA"/>
    <w:rsid w:val="003934DF"/>
    <w:rsid w:val="0039394B"/>
    <w:rsid w:val="00397A01"/>
    <w:rsid w:val="003A060F"/>
    <w:rsid w:val="003A07E9"/>
    <w:rsid w:val="003A1FD9"/>
    <w:rsid w:val="003A28C0"/>
    <w:rsid w:val="003A2A7B"/>
    <w:rsid w:val="003A2E7C"/>
    <w:rsid w:val="003A39FA"/>
    <w:rsid w:val="003A3B03"/>
    <w:rsid w:val="003A42B0"/>
    <w:rsid w:val="003A58AD"/>
    <w:rsid w:val="003A6786"/>
    <w:rsid w:val="003A6CC6"/>
    <w:rsid w:val="003A6E19"/>
    <w:rsid w:val="003B1900"/>
    <w:rsid w:val="003B4700"/>
    <w:rsid w:val="003B4EE9"/>
    <w:rsid w:val="003B5C6C"/>
    <w:rsid w:val="003B6C0F"/>
    <w:rsid w:val="003B7DFA"/>
    <w:rsid w:val="003C191A"/>
    <w:rsid w:val="003C2103"/>
    <w:rsid w:val="003C32B1"/>
    <w:rsid w:val="003C32B7"/>
    <w:rsid w:val="003C35A1"/>
    <w:rsid w:val="003C3A9D"/>
    <w:rsid w:val="003C40E2"/>
    <w:rsid w:val="003C4EDF"/>
    <w:rsid w:val="003C51CA"/>
    <w:rsid w:val="003D098B"/>
    <w:rsid w:val="003D166E"/>
    <w:rsid w:val="003D1DE3"/>
    <w:rsid w:val="003D225E"/>
    <w:rsid w:val="003D2A6A"/>
    <w:rsid w:val="003D3A5A"/>
    <w:rsid w:val="003D56A1"/>
    <w:rsid w:val="003D78CD"/>
    <w:rsid w:val="003E03E6"/>
    <w:rsid w:val="003E21BC"/>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2B6C"/>
    <w:rsid w:val="003F34F6"/>
    <w:rsid w:val="003F3B8B"/>
    <w:rsid w:val="003F4CE0"/>
    <w:rsid w:val="003F4E7D"/>
    <w:rsid w:val="003F5F86"/>
    <w:rsid w:val="003F64E7"/>
    <w:rsid w:val="003F798B"/>
    <w:rsid w:val="003F7E00"/>
    <w:rsid w:val="00400111"/>
    <w:rsid w:val="00402654"/>
    <w:rsid w:val="00403B43"/>
    <w:rsid w:val="004050D9"/>
    <w:rsid w:val="004066E9"/>
    <w:rsid w:val="004074E6"/>
    <w:rsid w:val="0040758B"/>
    <w:rsid w:val="004108F6"/>
    <w:rsid w:val="00411134"/>
    <w:rsid w:val="00411CE6"/>
    <w:rsid w:val="004127E4"/>
    <w:rsid w:val="00412A86"/>
    <w:rsid w:val="00413184"/>
    <w:rsid w:val="00413B96"/>
    <w:rsid w:val="00413BB4"/>
    <w:rsid w:val="0041490B"/>
    <w:rsid w:val="00415D94"/>
    <w:rsid w:val="004162CD"/>
    <w:rsid w:val="004166ED"/>
    <w:rsid w:val="00416BCE"/>
    <w:rsid w:val="00420124"/>
    <w:rsid w:val="0042105E"/>
    <w:rsid w:val="00421D75"/>
    <w:rsid w:val="0042214B"/>
    <w:rsid w:val="00427907"/>
    <w:rsid w:val="00431688"/>
    <w:rsid w:val="0043171B"/>
    <w:rsid w:val="0043297A"/>
    <w:rsid w:val="004332E5"/>
    <w:rsid w:val="00433882"/>
    <w:rsid w:val="00434281"/>
    <w:rsid w:val="004348AB"/>
    <w:rsid w:val="004350C9"/>
    <w:rsid w:val="00435514"/>
    <w:rsid w:val="0043566E"/>
    <w:rsid w:val="00435966"/>
    <w:rsid w:val="00435FFF"/>
    <w:rsid w:val="004365AF"/>
    <w:rsid w:val="00436A0E"/>
    <w:rsid w:val="00436BE0"/>
    <w:rsid w:val="0044301C"/>
    <w:rsid w:val="00443AB3"/>
    <w:rsid w:val="00444317"/>
    <w:rsid w:val="004458B6"/>
    <w:rsid w:val="00445CAF"/>
    <w:rsid w:val="00447A2F"/>
    <w:rsid w:val="00450598"/>
    <w:rsid w:val="00450903"/>
    <w:rsid w:val="00450C0D"/>
    <w:rsid w:val="00451135"/>
    <w:rsid w:val="004519EB"/>
    <w:rsid w:val="0045273B"/>
    <w:rsid w:val="00453FF3"/>
    <w:rsid w:val="00454ADE"/>
    <w:rsid w:val="0045551F"/>
    <w:rsid w:val="00457881"/>
    <w:rsid w:val="00460856"/>
    <w:rsid w:val="00461011"/>
    <w:rsid w:val="00461D37"/>
    <w:rsid w:val="00462005"/>
    <w:rsid w:val="004629E3"/>
    <w:rsid w:val="00463A9A"/>
    <w:rsid w:val="00464E19"/>
    <w:rsid w:val="00465A2F"/>
    <w:rsid w:val="00465C38"/>
    <w:rsid w:val="00471D44"/>
    <w:rsid w:val="00472100"/>
    <w:rsid w:val="004729F3"/>
    <w:rsid w:val="00474BF0"/>
    <w:rsid w:val="0047592E"/>
    <w:rsid w:val="004765C2"/>
    <w:rsid w:val="00476E52"/>
    <w:rsid w:val="00480343"/>
    <w:rsid w:val="00481D12"/>
    <w:rsid w:val="00482165"/>
    <w:rsid w:val="00483A88"/>
    <w:rsid w:val="004853A1"/>
    <w:rsid w:val="00487178"/>
    <w:rsid w:val="00490529"/>
    <w:rsid w:val="004914BE"/>
    <w:rsid w:val="00491E08"/>
    <w:rsid w:val="0049256E"/>
    <w:rsid w:val="00494C11"/>
    <w:rsid w:val="00495233"/>
    <w:rsid w:val="004974D6"/>
    <w:rsid w:val="004A0301"/>
    <w:rsid w:val="004A0858"/>
    <w:rsid w:val="004A12F8"/>
    <w:rsid w:val="004A2279"/>
    <w:rsid w:val="004A2468"/>
    <w:rsid w:val="004A3072"/>
    <w:rsid w:val="004A3182"/>
    <w:rsid w:val="004A4F3A"/>
    <w:rsid w:val="004A557F"/>
    <w:rsid w:val="004A6F63"/>
    <w:rsid w:val="004A7613"/>
    <w:rsid w:val="004B1AF6"/>
    <w:rsid w:val="004B2B6C"/>
    <w:rsid w:val="004B2CAE"/>
    <w:rsid w:val="004B52E9"/>
    <w:rsid w:val="004B546B"/>
    <w:rsid w:val="004B5CC2"/>
    <w:rsid w:val="004B68A1"/>
    <w:rsid w:val="004B68A4"/>
    <w:rsid w:val="004C0CDA"/>
    <w:rsid w:val="004C3373"/>
    <w:rsid w:val="004C36E2"/>
    <w:rsid w:val="004C3D6C"/>
    <w:rsid w:val="004C499C"/>
    <w:rsid w:val="004C4AF7"/>
    <w:rsid w:val="004C6318"/>
    <w:rsid w:val="004C6FD4"/>
    <w:rsid w:val="004C7FD8"/>
    <w:rsid w:val="004D01C5"/>
    <w:rsid w:val="004D0D6D"/>
    <w:rsid w:val="004D1095"/>
    <w:rsid w:val="004D7B5B"/>
    <w:rsid w:val="004E000E"/>
    <w:rsid w:val="004E142F"/>
    <w:rsid w:val="004E2277"/>
    <w:rsid w:val="004E2D17"/>
    <w:rsid w:val="004E307E"/>
    <w:rsid w:val="004E4CC6"/>
    <w:rsid w:val="004E546E"/>
    <w:rsid w:val="004E6192"/>
    <w:rsid w:val="004E6DDF"/>
    <w:rsid w:val="004F1EED"/>
    <w:rsid w:val="004F5114"/>
    <w:rsid w:val="004F51C9"/>
    <w:rsid w:val="004F6857"/>
    <w:rsid w:val="004F6DA3"/>
    <w:rsid w:val="004F7DDA"/>
    <w:rsid w:val="00500017"/>
    <w:rsid w:val="00500460"/>
    <w:rsid w:val="00501034"/>
    <w:rsid w:val="00502101"/>
    <w:rsid w:val="00502691"/>
    <w:rsid w:val="0050325E"/>
    <w:rsid w:val="00503298"/>
    <w:rsid w:val="00505475"/>
    <w:rsid w:val="00505DB5"/>
    <w:rsid w:val="005063D9"/>
    <w:rsid w:val="005068FA"/>
    <w:rsid w:val="00506C7F"/>
    <w:rsid w:val="00510D11"/>
    <w:rsid w:val="005132A4"/>
    <w:rsid w:val="0051375D"/>
    <w:rsid w:val="005144BB"/>
    <w:rsid w:val="00515BDC"/>
    <w:rsid w:val="005206F5"/>
    <w:rsid w:val="00521001"/>
    <w:rsid w:val="005212BC"/>
    <w:rsid w:val="005250CB"/>
    <w:rsid w:val="00525724"/>
    <w:rsid w:val="00525CE4"/>
    <w:rsid w:val="005268F1"/>
    <w:rsid w:val="00526CF1"/>
    <w:rsid w:val="00530515"/>
    <w:rsid w:val="005310BB"/>
    <w:rsid w:val="00533479"/>
    <w:rsid w:val="005355F0"/>
    <w:rsid w:val="0053562A"/>
    <w:rsid w:val="0053641B"/>
    <w:rsid w:val="005425DC"/>
    <w:rsid w:val="00543E8E"/>
    <w:rsid w:val="00547A29"/>
    <w:rsid w:val="005501C5"/>
    <w:rsid w:val="00550A95"/>
    <w:rsid w:val="00550E82"/>
    <w:rsid w:val="005517AD"/>
    <w:rsid w:val="00551B9A"/>
    <w:rsid w:val="00552171"/>
    <w:rsid w:val="005541AD"/>
    <w:rsid w:val="0055440D"/>
    <w:rsid w:val="0055465D"/>
    <w:rsid w:val="00555BEB"/>
    <w:rsid w:val="00555F9C"/>
    <w:rsid w:val="00555FF9"/>
    <w:rsid w:val="0055621F"/>
    <w:rsid w:val="00557087"/>
    <w:rsid w:val="00557355"/>
    <w:rsid w:val="005610FF"/>
    <w:rsid w:val="00561314"/>
    <w:rsid w:val="00561816"/>
    <w:rsid w:val="00562CBC"/>
    <w:rsid w:val="00563496"/>
    <w:rsid w:val="0056581A"/>
    <w:rsid w:val="00565E83"/>
    <w:rsid w:val="00566410"/>
    <w:rsid w:val="00566A22"/>
    <w:rsid w:val="0056704C"/>
    <w:rsid w:val="00567B33"/>
    <w:rsid w:val="0057016C"/>
    <w:rsid w:val="005718CB"/>
    <w:rsid w:val="00572BE9"/>
    <w:rsid w:val="00573A1B"/>
    <w:rsid w:val="00573B9A"/>
    <w:rsid w:val="00574156"/>
    <w:rsid w:val="005753D5"/>
    <w:rsid w:val="00576348"/>
    <w:rsid w:val="00576D6A"/>
    <w:rsid w:val="0057724E"/>
    <w:rsid w:val="00577C3F"/>
    <w:rsid w:val="00582FF5"/>
    <w:rsid w:val="00583375"/>
    <w:rsid w:val="0058573E"/>
    <w:rsid w:val="00585AE2"/>
    <w:rsid w:val="00586454"/>
    <w:rsid w:val="005870F3"/>
    <w:rsid w:val="005877F6"/>
    <w:rsid w:val="00590B9D"/>
    <w:rsid w:val="00591D2E"/>
    <w:rsid w:val="00591EDF"/>
    <w:rsid w:val="005932B8"/>
    <w:rsid w:val="00594F78"/>
    <w:rsid w:val="00596447"/>
    <w:rsid w:val="00596CDB"/>
    <w:rsid w:val="005A0A41"/>
    <w:rsid w:val="005A19BC"/>
    <w:rsid w:val="005A328B"/>
    <w:rsid w:val="005A32DB"/>
    <w:rsid w:val="005A5F91"/>
    <w:rsid w:val="005A617C"/>
    <w:rsid w:val="005A7462"/>
    <w:rsid w:val="005B31B1"/>
    <w:rsid w:val="005B36A8"/>
    <w:rsid w:val="005B3716"/>
    <w:rsid w:val="005B3F65"/>
    <w:rsid w:val="005B459F"/>
    <w:rsid w:val="005B4CEB"/>
    <w:rsid w:val="005B5E4E"/>
    <w:rsid w:val="005B71E3"/>
    <w:rsid w:val="005B78F5"/>
    <w:rsid w:val="005C0F03"/>
    <w:rsid w:val="005C1A02"/>
    <w:rsid w:val="005C2889"/>
    <w:rsid w:val="005C4068"/>
    <w:rsid w:val="005C6E38"/>
    <w:rsid w:val="005C6FC5"/>
    <w:rsid w:val="005D04E2"/>
    <w:rsid w:val="005D0E25"/>
    <w:rsid w:val="005D2826"/>
    <w:rsid w:val="005D31F3"/>
    <w:rsid w:val="005D453B"/>
    <w:rsid w:val="005D4D01"/>
    <w:rsid w:val="005D4EB7"/>
    <w:rsid w:val="005D5862"/>
    <w:rsid w:val="005D5DF5"/>
    <w:rsid w:val="005D5E66"/>
    <w:rsid w:val="005D6781"/>
    <w:rsid w:val="005E0ED1"/>
    <w:rsid w:val="005E1F01"/>
    <w:rsid w:val="005E2706"/>
    <w:rsid w:val="005E3B2D"/>
    <w:rsid w:val="005E4BAA"/>
    <w:rsid w:val="005E4F54"/>
    <w:rsid w:val="005E54CC"/>
    <w:rsid w:val="005E7486"/>
    <w:rsid w:val="005E79B9"/>
    <w:rsid w:val="005F148E"/>
    <w:rsid w:val="005F16BC"/>
    <w:rsid w:val="005F1949"/>
    <w:rsid w:val="005F38AF"/>
    <w:rsid w:val="005F43EE"/>
    <w:rsid w:val="005F5014"/>
    <w:rsid w:val="005F5173"/>
    <w:rsid w:val="005F5E82"/>
    <w:rsid w:val="005F5E97"/>
    <w:rsid w:val="005F651A"/>
    <w:rsid w:val="005F757A"/>
    <w:rsid w:val="005F794B"/>
    <w:rsid w:val="0060182E"/>
    <w:rsid w:val="00602B5B"/>
    <w:rsid w:val="00603CF1"/>
    <w:rsid w:val="0060511E"/>
    <w:rsid w:val="00605E81"/>
    <w:rsid w:val="00607BDC"/>
    <w:rsid w:val="00607F9F"/>
    <w:rsid w:val="00612626"/>
    <w:rsid w:val="00612EDA"/>
    <w:rsid w:val="006135E9"/>
    <w:rsid w:val="0061396E"/>
    <w:rsid w:val="0061484D"/>
    <w:rsid w:val="00615075"/>
    <w:rsid w:val="006166B1"/>
    <w:rsid w:val="00616FA0"/>
    <w:rsid w:val="006173D2"/>
    <w:rsid w:val="006176EB"/>
    <w:rsid w:val="00620CDF"/>
    <w:rsid w:val="006211FE"/>
    <w:rsid w:val="00623C9F"/>
    <w:rsid w:val="0062472A"/>
    <w:rsid w:val="0062511C"/>
    <w:rsid w:val="00625E3A"/>
    <w:rsid w:val="00626160"/>
    <w:rsid w:val="00630A7F"/>
    <w:rsid w:val="00631253"/>
    <w:rsid w:val="00631FA5"/>
    <w:rsid w:val="00631FDE"/>
    <w:rsid w:val="00633107"/>
    <w:rsid w:val="0063322A"/>
    <w:rsid w:val="00636A54"/>
    <w:rsid w:val="00637118"/>
    <w:rsid w:val="00637924"/>
    <w:rsid w:val="00640AD0"/>
    <w:rsid w:val="00641F6C"/>
    <w:rsid w:val="00642091"/>
    <w:rsid w:val="006420EF"/>
    <w:rsid w:val="00642B39"/>
    <w:rsid w:val="00643BAE"/>
    <w:rsid w:val="006478DE"/>
    <w:rsid w:val="00647A0A"/>
    <w:rsid w:val="00650C4D"/>
    <w:rsid w:val="0065147A"/>
    <w:rsid w:val="006516CA"/>
    <w:rsid w:val="006521F5"/>
    <w:rsid w:val="00652B8C"/>
    <w:rsid w:val="006533BD"/>
    <w:rsid w:val="006536C0"/>
    <w:rsid w:val="00653F86"/>
    <w:rsid w:val="00654422"/>
    <w:rsid w:val="006544D3"/>
    <w:rsid w:val="006554D3"/>
    <w:rsid w:val="00661776"/>
    <w:rsid w:val="00661AF5"/>
    <w:rsid w:val="006626CC"/>
    <w:rsid w:val="00663985"/>
    <w:rsid w:val="00664140"/>
    <w:rsid w:val="00664D02"/>
    <w:rsid w:val="006650EB"/>
    <w:rsid w:val="0066558F"/>
    <w:rsid w:val="006659E0"/>
    <w:rsid w:val="00666005"/>
    <w:rsid w:val="006667A5"/>
    <w:rsid w:val="00667299"/>
    <w:rsid w:val="006674D5"/>
    <w:rsid w:val="00671484"/>
    <w:rsid w:val="00671B7B"/>
    <w:rsid w:val="0067340E"/>
    <w:rsid w:val="006743E1"/>
    <w:rsid w:val="006748C4"/>
    <w:rsid w:val="00675E25"/>
    <w:rsid w:val="00676401"/>
    <w:rsid w:val="0067681E"/>
    <w:rsid w:val="00676DC9"/>
    <w:rsid w:val="006771AA"/>
    <w:rsid w:val="00677A20"/>
    <w:rsid w:val="00681403"/>
    <w:rsid w:val="006819E9"/>
    <w:rsid w:val="00682D48"/>
    <w:rsid w:val="00683184"/>
    <w:rsid w:val="00683A51"/>
    <w:rsid w:val="00683D59"/>
    <w:rsid w:val="00686D82"/>
    <w:rsid w:val="00687F67"/>
    <w:rsid w:val="006901D8"/>
    <w:rsid w:val="0069143A"/>
    <w:rsid w:val="006967AA"/>
    <w:rsid w:val="00696CC0"/>
    <w:rsid w:val="00696DDA"/>
    <w:rsid w:val="0069763D"/>
    <w:rsid w:val="006978E2"/>
    <w:rsid w:val="006A092E"/>
    <w:rsid w:val="006A0D48"/>
    <w:rsid w:val="006A17CD"/>
    <w:rsid w:val="006A296D"/>
    <w:rsid w:val="006A5497"/>
    <w:rsid w:val="006A5AB6"/>
    <w:rsid w:val="006A5DC0"/>
    <w:rsid w:val="006A6500"/>
    <w:rsid w:val="006A71C3"/>
    <w:rsid w:val="006A7A9F"/>
    <w:rsid w:val="006A7D6E"/>
    <w:rsid w:val="006B1120"/>
    <w:rsid w:val="006B135F"/>
    <w:rsid w:val="006B1708"/>
    <w:rsid w:val="006B1C48"/>
    <w:rsid w:val="006B37E9"/>
    <w:rsid w:val="006B4DDF"/>
    <w:rsid w:val="006B561A"/>
    <w:rsid w:val="006B6413"/>
    <w:rsid w:val="006B785B"/>
    <w:rsid w:val="006C4657"/>
    <w:rsid w:val="006C4937"/>
    <w:rsid w:val="006C4A51"/>
    <w:rsid w:val="006C4BB2"/>
    <w:rsid w:val="006C50FE"/>
    <w:rsid w:val="006D01F7"/>
    <w:rsid w:val="006D0816"/>
    <w:rsid w:val="006D0835"/>
    <w:rsid w:val="006D1AD7"/>
    <w:rsid w:val="006D317F"/>
    <w:rsid w:val="006D56E1"/>
    <w:rsid w:val="006D5DE5"/>
    <w:rsid w:val="006D71F3"/>
    <w:rsid w:val="006D7866"/>
    <w:rsid w:val="006D79A3"/>
    <w:rsid w:val="006D7A99"/>
    <w:rsid w:val="006E099D"/>
    <w:rsid w:val="006E11A2"/>
    <w:rsid w:val="006E2C68"/>
    <w:rsid w:val="006E2F01"/>
    <w:rsid w:val="006E4C8C"/>
    <w:rsid w:val="006E7EAF"/>
    <w:rsid w:val="006F002D"/>
    <w:rsid w:val="006F0F1E"/>
    <w:rsid w:val="006F1150"/>
    <w:rsid w:val="006F2237"/>
    <w:rsid w:val="006F2FF3"/>
    <w:rsid w:val="006F3415"/>
    <w:rsid w:val="006F3D12"/>
    <w:rsid w:val="006F4745"/>
    <w:rsid w:val="006F6413"/>
    <w:rsid w:val="006F68BC"/>
    <w:rsid w:val="006F71DD"/>
    <w:rsid w:val="00701226"/>
    <w:rsid w:val="007015B4"/>
    <w:rsid w:val="00701F94"/>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2347"/>
    <w:rsid w:val="00723CB6"/>
    <w:rsid w:val="007241A9"/>
    <w:rsid w:val="007242F6"/>
    <w:rsid w:val="00724A1B"/>
    <w:rsid w:val="0072528F"/>
    <w:rsid w:val="007258A6"/>
    <w:rsid w:val="007261C8"/>
    <w:rsid w:val="007308D1"/>
    <w:rsid w:val="00730E04"/>
    <w:rsid w:val="00736C92"/>
    <w:rsid w:val="00740ECC"/>
    <w:rsid w:val="007416B3"/>
    <w:rsid w:val="00741F3D"/>
    <w:rsid w:val="0074575F"/>
    <w:rsid w:val="00745FC6"/>
    <w:rsid w:val="007465BA"/>
    <w:rsid w:val="007467AA"/>
    <w:rsid w:val="007509DB"/>
    <w:rsid w:val="00751E52"/>
    <w:rsid w:val="0075213B"/>
    <w:rsid w:val="00752FE6"/>
    <w:rsid w:val="0075439D"/>
    <w:rsid w:val="00754EB0"/>
    <w:rsid w:val="00756456"/>
    <w:rsid w:val="007579B9"/>
    <w:rsid w:val="007611D4"/>
    <w:rsid w:val="00761E91"/>
    <w:rsid w:val="0076210E"/>
    <w:rsid w:val="00762A00"/>
    <w:rsid w:val="007632AA"/>
    <w:rsid w:val="007638AC"/>
    <w:rsid w:val="00763E68"/>
    <w:rsid w:val="007641AC"/>
    <w:rsid w:val="007647BC"/>
    <w:rsid w:val="00764C9B"/>
    <w:rsid w:val="00765060"/>
    <w:rsid w:val="0076518D"/>
    <w:rsid w:val="007653FE"/>
    <w:rsid w:val="007677B3"/>
    <w:rsid w:val="00770917"/>
    <w:rsid w:val="00770A8C"/>
    <w:rsid w:val="00770C95"/>
    <w:rsid w:val="007714C0"/>
    <w:rsid w:val="0077315E"/>
    <w:rsid w:val="00775862"/>
    <w:rsid w:val="00776347"/>
    <w:rsid w:val="00777D9C"/>
    <w:rsid w:val="00780497"/>
    <w:rsid w:val="007807F4"/>
    <w:rsid w:val="00780B79"/>
    <w:rsid w:val="00781D83"/>
    <w:rsid w:val="00785029"/>
    <w:rsid w:val="007872AD"/>
    <w:rsid w:val="00787399"/>
    <w:rsid w:val="00790D27"/>
    <w:rsid w:val="007910B1"/>
    <w:rsid w:val="00791E59"/>
    <w:rsid w:val="00791F1D"/>
    <w:rsid w:val="00792A48"/>
    <w:rsid w:val="00793DC4"/>
    <w:rsid w:val="00794F85"/>
    <w:rsid w:val="00795237"/>
    <w:rsid w:val="00796349"/>
    <w:rsid w:val="007967CF"/>
    <w:rsid w:val="007A03FC"/>
    <w:rsid w:val="007A22C5"/>
    <w:rsid w:val="007A2D40"/>
    <w:rsid w:val="007A6063"/>
    <w:rsid w:val="007A7264"/>
    <w:rsid w:val="007B1977"/>
    <w:rsid w:val="007B1BF6"/>
    <w:rsid w:val="007B2F1C"/>
    <w:rsid w:val="007B3705"/>
    <w:rsid w:val="007B4CBC"/>
    <w:rsid w:val="007B5499"/>
    <w:rsid w:val="007B54D4"/>
    <w:rsid w:val="007B6835"/>
    <w:rsid w:val="007B6BC3"/>
    <w:rsid w:val="007B6CB8"/>
    <w:rsid w:val="007B72DC"/>
    <w:rsid w:val="007B7BCC"/>
    <w:rsid w:val="007B7E65"/>
    <w:rsid w:val="007C0840"/>
    <w:rsid w:val="007C0ECA"/>
    <w:rsid w:val="007C1F37"/>
    <w:rsid w:val="007C26FF"/>
    <w:rsid w:val="007C29B2"/>
    <w:rsid w:val="007C338F"/>
    <w:rsid w:val="007C3BAA"/>
    <w:rsid w:val="007C400D"/>
    <w:rsid w:val="007C5A02"/>
    <w:rsid w:val="007C5BEB"/>
    <w:rsid w:val="007C5C98"/>
    <w:rsid w:val="007C6ECA"/>
    <w:rsid w:val="007C761E"/>
    <w:rsid w:val="007D00C1"/>
    <w:rsid w:val="007D075B"/>
    <w:rsid w:val="007D0AEB"/>
    <w:rsid w:val="007D2BFA"/>
    <w:rsid w:val="007D56F2"/>
    <w:rsid w:val="007D5E30"/>
    <w:rsid w:val="007D6363"/>
    <w:rsid w:val="007D68FA"/>
    <w:rsid w:val="007E1A41"/>
    <w:rsid w:val="007E3BD1"/>
    <w:rsid w:val="007E5F18"/>
    <w:rsid w:val="007E6110"/>
    <w:rsid w:val="007E6E0B"/>
    <w:rsid w:val="007F2619"/>
    <w:rsid w:val="007F304F"/>
    <w:rsid w:val="007F474D"/>
    <w:rsid w:val="007F4E9D"/>
    <w:rsid w:val="007F5826"/>
    <w:rsid w:val="008012D4"/>
    <w:rsid w:val="0080346B"/>
    <w:rsid w:val="008038AE"/>
    <w:rsid w:val="00803951"/>
    <w:rsid w:val="00804D84"/>
    <w:rsid w:val="00806D51"/>
    <w:rsid w:val="00806DD4"/>
    <w:rsid w:val="00810397"/>
    <w:rsid w:val="00810931"/>
    <w:rsid w:val="0081301C"/>
    <w:rsid w:val="0081316B"/>
    <w:rsid w:val="00813385"/>
    <w:rsid w:val="008141B8"/>
    <w:rsid w:val="008142DD"/>
    <w:rsid w:val="0081685C"/>
    <w:rsid w:val="008221D9"/>
    <w:rsid w:val="008232ED"/>
    <w:rsid w:val="00824066"/>
    <w:rsid w:val="00825550"/>
    <w:rsid w:val="00825B7A"/>
    <w:rsid w:val="0083061B"/>
    <w:rsid w:val="008308D8"/>
    <w:rsid w:val="00830E02"/>
    <w:rsid w:val="0083155E"/>
    <w:rsid w:val="0083173D"/>
    <w:rsid w:val="00832CAB"/>
    <w:rsid w:val="00833819"/>
    <w:rsid w:val="00833E73"/>
    <w:rsid w:val="00834015"/>
    <w:rsid w:val="008350D2"/>
    <w:rsid w:val="00835222"/>
    <w:rsid w:val="00835472"/>
    <w:rsid w:val="00840433"/>
    <w:rsid w:val="00842AF9"/>
    <w:rsid w:val="00843165"/>
    <w:rsid w:val="00843BB5"/>
    <w:rsid w:val="00845004"/>
    <w:rsid w:val="0084569A"/>
    <w:rsid w:val="00850C2F"/>
    <w:rsid w:val="00851922"/>
    <w:rsid w:val="00856739"/>
    <w:rsid w:val="00857B33"/>
    <w:rsid w:val="00857FFD"/>
    <w:rsid w:val="00861E3B"/>
    <w:rsid w:val="00862828"/>
    <w:rsid w:val="00863853"/>
    <w:rsid w:val="00863B76"/>
    <w:rsid w:val="00864530"/>
    <w:rsid w:val="0086496A"/>
    <w:rsid w:val="00864CB2"/>
    <w:rsid w:val="008657C1"/>
    <w:rsid w:val="00866A37"/>
    <w:rsid w:val="00866DEB"/>
    <w:rsid w:val="00867FB7"/>
    <w:rsid w:val="00872103"/>
    <w:rsid w:val="008724B0"/>
    <w:rsid w:val="0087428F"/>
    <w:rsid w:val="008751D8"/>
    <w:rsid w:val="008760B8"/>
    <w:rsid w:val="00876F39"/>
    <w:rsid w:val="008778BA"/>
    <w:rsid w:val="008814BE"/>
    <w:rsid w:val="00881758"/>
    <w:rsid w:val="0088196D"/>
    <w:rsid w:val="00881EAA"/>
    <w:rsid w:val="008821E2"/>
    <w:rsid w:val="00882880"/>
    <w:rsid w:val="008828BA"/>
    <w:rsid w:val="008830C4"/>
    <w:rsid w:val="008852C6"/>
    <w:rsid w:val="008901AD"/>
    <w:rsid w:val="0089053E"/>
    <w:rsid w:val="0089056F"/>
    <w:rsid w:val="008905E5"/>
    <w:rsid w:val="00891F9C"/>
    <w:rsid w:val="00892DF7"/>
    <w:rsid w:val="008934E2"/>
    <w:rsid w:val="008937C8"/>
    <w:rsid w:val="00893ACA"/>
    <w:rsid w:val="00894F1A"/>
    <w:rsid w:val="00895036"/>
    <w:rsid w:val="008951AE"/>
    <w:rsid w:val="00895CB3"/>
    <w:rsid w:val="00896E9A"/>
    <w:rsid w:val="00897122"/>
    <w:rsid w:val="008A04F6"/>
    <w:rsid w:val="008A0EFF"/>
    <w:rsid w:val="008A24E9"/>
    <w:rsid w:val="008A372C"/>
    <w:rsid w:val="008A3A87"/>
    <w:rsid w:val="008A50F9"/>
    <w:rsid w:val="008A77E0"/>
    <w:rsid w:val="008B01EB"/>
    <w:rsid w:val="008B1110"/>
    <w:rsid w:val="008B1327"/>
    <w:rsid w:val="008B1E23"/>
    <w:rsid w:val="008B4242"/>
    <w:rsid w:val="008B4E98"/>
    <w:rsid w:val="008B6EBA"/>
    <w:rsid w:val="008B78B6"/>
    <w:rsid w:val="008C1AC4"/>
    <w:rsid w:val="008C1F98"/>
    <w:rsid w:val="008C42F4"/>
    <w:rsid w:val="008C4864"/>
    <w:rsid w:val="008C558B"/>
    <w:rsid w:val="008C5DD3"/>
    <w:rsid w:val="008C5EB9"/>
    <w:rsid w:val="008C684E"/>
    <w:rsid w:val="008C7277"/>
    <w:rsid w:val="008C7972"/>
    <w:rsid w:val="008D0E48"/>
    <w:rsid w:val="008D1855"/>
    <w:rsid w:val="008D2573"/>
    <w:rsid w:val="008D3314"/>
    <w:rsid w:val="008D489B"/>
    <w:rsid w:val="008D5787"/>
    <w:rsid w:val="008D632D"/>
    <w:rsid w:val="008E108B"/>
    <w:rsid w:val="008E2ED9"/>
    <w:rsid w:val="008E36F8"/>
    <w:rsid w:val="008E5553"/>
    <w:rsid w:val="008E6AA8"/>
    <w:rsid w:val="008E6DFE"/>
    <w:rsid w:val="008F003B"/>
    <w:rsid w:val="008F00BE"/>
    <w:rsid w:val="008F1E5F"/>
    <w:rsid w:val="008F345E"/>
    <w:rsid w:val="008F35EC"/>
    <w:rsid w:val="008F3731"/>
    <w:rsid w:val="008F4398"/>
    <w:rsid w:val="008F4EF2"/>
    <w:rsid w:val="008F5F5E"/>
    <w:rsid w:val="008F6667"/>
    <w:rsid w:val="008F6774"/>
    <w:rsid w:val="0090243F"/>
    <w:rsid w:val="00902C5B"/>
    <w:rsid w:val="00902D01"/>
    <w:rsid w:val="00903579"/>
    <w:rsid w:val="009040B1"/>
    <w:rsid w:val="0090451C"/>
    <w:rsid w:val="0090527C"/>
    <w:rsid w:val="00905EDE"/>
    <w:rsid w:val="009065C6"/>
    <w:rsid w:val="00906FB1"/>
    <w:rsid w:val="00907A5F"/>
    <w:rsid w:val="00910525"/>
    <w:rsid w:val="009118CE"/>
    <w:rsid w:val="009122A8"/>
    <w:rsid w:val="00913007"/>
    <w:rsid w:val="00913636"/>
    <w:rsid w:val="009141DF"/>
    <w:rsid w:val="00914C22"/>
    <w:rsid w:val="00915EE3"/>
    <w:rsid w:val="0091601C"/>
    <w:rsid w:val="009162CE"/>
    <w:rsid w:val="00917CEF"/>
    <w:rsid w:val="00917E40"/>
    <w:rsid w:val="00920F95"/>
    <w:rsid w:val="00922DCA"/>
    <w:rsid w:val="00923401"/>
    <w:rsid w:val="0092344C"/>
    <w:rsid w:val="009248D0"/>
    <w:rsid w:val="00924D80"/>
    <w:rsid w:val="009258FE"/>
    <w:rsid w:val="009269C6"/>
    <w:rsid w:val="00926DF4"/>
    <w:rsid w:val="009325D5"/>
    <w:rsid w:val="0093309A"/>
    <w:rsid w:val="00933F39"/>
    <w:rsid w:val="00933F8F"/>
    <w:rsid w:val="00936FE9"/>
    <w:rsid w:val="009375C8"/>
    <w:rsid w:val="009405EC"/>
    <w:rsid w:val="0094254C"/>
    <w:rsid w:val="00943127"/>
    <w:rsid w:val="00944036"/>
    <w:rsid w:val="00945870"/>
    <w:rsid w:val="0094587A"/>
    <w:rsid w:val="00945A16"/>
    <w:rsid w:val="00945F68"/>
    <w:rsid w:val="009461E9"/>
    <w:rsid w:val="00947CCA"/>
    <w:rsid w:val="00950185"/>
    <w:rsid w:val="009503BC"/>
    <w:rsid w:val="009506B1"/>
    <w:rsid w:val="009510EC"/>
    <w:rsid w:val="00952C93"/>
    <w:rsid w:val="009531A0"/>
    <w:rsid w:val="00955FAB"/>
    <w:rsid w:val="00957FB0"/>
    <w:rsid w:val="00960D55"/>
    <w:rsid w:val="00962246"/>
    <w:rsid w:val="009629E3"/>
    <w:rsid w:val="00963365"/>
    <w:rsid w:val="0096346B"/>
    <w:rsid w:val="00963601"/>
    <w:rsid w:val="009647A4"/>
    <w:rsid w:val="009667C1"/>
    <w:rsid w:val="00966D0A"/>
    <w:rsid w:val="00966F23"/>
    <w:rsid w:val="00966FCB"/>
    <w:rsid w:val="0096767D"/>
    <w:rsid w:val="00970F84"/>
    <w:rsid w:val="009740CF"/>
    <w:rsid w:val="009759FF"/>
    <w:rsid w:val="00977845"/>
    <w:rsid w:val="00980071"/>
    <w:rsid w:val="009805C8"/>
    <w:rsid w:val="00980719"/>
    <w:rsid w:val="00982521"/>
    <w:rsid w:val="009847A2"/>
    <w:rsid w:val="009902BE"/>
    <w:rsid w:val="00990E65"/>
    <w:rsid w:val="0099295F"/>
    <w:rsid w:val="009934E1"/>
    <w:rsid w:val="009943D9"/>
    <w:rsid w:val="00995393"/>
    <w:rsid w:val="00996CB5"/>
    <w:rsid w:val="00997766"/>
    <w:rsid w:val="00997BA6"/>
    <w:rsid w:val="009A0EA9"/>
    <w:rsid w:val="009A13B3"/>
    <w:rsid w:val="009A2686"/>
    <w:rsid w:val="009A36A3"/>
    <w:rsid w:val="009A41BE"/>
    <w:rsid w:val="009A65B0"/>
    <w:rsid w:val="009A7B97"/>
    <w:rsid w:val="009B02B1"/>
    <w:rsid w:val="009B15AC"/>
    <w:rsid w:val="009B230A"/>
    <w:rsid w:val="009B5608"/>
    <w:rsid w:val="009B673F"/>
    <w:rsid w:val="009B6B68"/>
    <w:rsid w:val="009B772C"/>
    <w:rsid w:val="009B7BE8"/>
    <w:rsid w:val="009C034A"/>
    <w:rsid w:val="009C1889"/>
    <w:rsid w:val="009C2449"/>
    <w:rsid w:val="009C3B0E"/>
    <w:rsid w:val="009C5272"/>
    <w:rsid w:val="009C5525"/>
    <w:rsid w:val="009C6057"/>
    <w:rsid w:val="009C60F1"/>
    <w:rsid w:val="009C64EC"/>
    <w:rsid w:val="009C6E85"/>
    <w:rsid w:val="009D0343"/>
    <w:rsid w:val="009D08A0"/>
    <w:rsid w:val="009D08F7"/>
    <w:rsid w:val="009D1A56"/>
    <w:rsid w:val="009D22CE"/>
    <w:rsid w:val="009D2AB5"/>
    <w:rsid w:val="009D4355"/>
    <w:rsid w:val="009D4F1D"/>
    <w:rsid w:val="009D7D60"/>
    <w:rsid w:val="009D7FCF"/>
    <w:rsid w:val="009E0C30"/>
    <w:rsid w:val="009E3EB6"/>
    <w:rsid w:val="009E5A8E"/>
    <w:rsid w:val="009E7B2F"/>
    <w:rsid w:val="009F15AA"/>
    <w:rsid w:val="009F1835"/>
    <w:rsid w:val="009F19D2"/>
    <w:rsid w:val="009F2922"/>
    <w:rsid w:val="009F2A03"/>
    <w:rsid w:val="009F4B98"/>
    <w:rsid w:val="009F5335"/>
    <w:rsid w:val="009F5A8B"/>
    <w:rsid w:val="009F75D6"/>
    <w:rsid w:val="00A01EA8"/>
    <w:rsid w:val="00A02798"/>
    <w:rsid w:val="00A03714"/>
    <w:rsid w:val="00A03B2F"/>
    <w:rsid w:val="00A03BFE"/>
    <w:rsid w:val="00A04B56"/>
    <w:rsid w:val="00A04E96"/>
    <w:rsid w:val="00A05F74"/>
    <w:rsid w:val="00A06D40"/>
    <w:rsid w:val="00A10068"/>
    <w:rsid w:val="00A101E0"/>
    <w:rsid w:val="00A10410"/>
    <w:rsid w:val="00A106C8"/>
    <w:rsid w:val="00A10EA2"/>
    <w:rsid w:val="00A112EB"/>
    <w:rsid w:val="00A1190A"/>
    <w:rsid w:val="00A14A62"/>
    <w:rsid w:val="00A14D37"/>
    <w:rsid w:val="00A15D99"/>
    <w:rsid w:val="00A21CEC"/>
    <w:rsid w:val="00A23CFA"/>
    <w:rsid w:val="00A24F8A"/>
    <w:rsid w:val="00A2504E"/>
    <w:rsid w:val="00A25A5B"/>
    <w:rsid w:val="00A25FDA"/>
    <w:rsid w:val="00A261DE"/>
    <w:rsid w:val="00A2679A"/>
    <w:rsid w:val="00A27137"/>
    <w:rsid w:val="00A30348"/>
    <w:rsid w:val="00A30755"/>
    <w:rsid w:val="00A30B4D"/>
    <w:rsid w:val="00A30D4C"/>
    <w:rsid w:val="00A32AE7"/>
    <w:rsid w:val="00A34B35"/>
    <w:rsid w:val="00A35FE1"/>
    <w:rsid w:val="00A363E1"/>
    <w:rsid w:val="00A369F2"/>
    <w:rsid w:val="00A375D4"/>
    <w:rsid w:val="00A407BA"/>
    <w:rsid w:val="00A40DAC"/>
    <w:rsid w:val="00A434FC"/>
    <w:rsid w:val="00A437AE"/>
    <w:rsid w:val="00A4510C"/>
    <w:rsid w:val="00A46A33"/>
    <w:rsid w:val="00A50050"/>
    <w:rsid w:val="00A5024C"/>
    <w:rsid w:val="00A518A4"/>
    <w:rsid w:val="00A5231B"/>
    <w:rsid w:val="00A53070"/>
    <w:rsid w:val="00A5339D"/>
    <w:rsid w:val="00A533B9"/>
    <w:rsid w:val="00A53D87"/>
    <w:rsid w:val="00A5598E"/>
    <w:rsid w:val="00A57806"/>
    <w:rsid w:val="00A612E0"/>
    <w:rsid w:val="00A61304"/>
    <w:rsid w:val="00A656D7"/>
    <w:rsid w:val="00A65E0A"/>
    <w:rsid w:val="00A65E5B"/>
    <w:rsid w:val="00A67910"/>
    <w:rsid w:val="00A67B45"/>
    <w:rsid w:val="00A73819"/>
    <w:rsid w:val="00A74A2C"/>
    <w:rsid w:val="00A75186"/>
    <w:rsid w:val="00A8386A"/>
    <w:rsid w:val="00A84333"/>
    <w:rsid w:val="00A85C3A"/>
    <w:rsid w:val="00A87EEC"/>
    <w:rsid w:val="00A9023E"/>
    <w:rsid w:val="00A90F81"/>
    <w:rsid w:val="00A92487"/>
    <w:rsid w:val="00A928D2"/>
    <w:rsid w:val="00A92CEA"/>
    <w:rsid w:val="00A92E64"/>
    <w:rsid w:val="00A93379"/>
    <w:rsid w:val="00A93DCA"/>
    <w:rsid w:val="00A9500E"/>
    <w:rsid w:val="00A9520D"/>
    <w:rsid w:val="00A957FB"/>
    <w:rsid w:val="00A95CE6"/>
    <w:rsid w:val="00A97DD7"/>
    <w:rsid w:val="00A97E62"/>
    <w:rsid w:val="00A97F70"/>
    <w:rsid w:val="00AA1671"/>
    <w:rsid w:val="00AA2653"/>
    <w:rsid w:val="00AA5193"/>
    <w:rsid w:val="00AA62FE"/>
    <w:rsid w:val="00AA7544"/>
    <w:rsid w:val="00AB17A7"/>
    <w:rsid w:val="00AB2B46"/>
    <w:rsid w:val="00AB31C3"/>
    <w:rsid w:val="00AB4E89"/>
    <w:rsid w:val="00AB5856"/>
    <w:rsid w:val="00AB5FBF"/>
    <w:rsid w:val="00AB6F49"/>
    <w:rsid w:val="00AC0E6D"/>
    <w:rsid w:val="00AC1689"/>
    <w:rsid w:val="00AC1A5C"/>
    <w:rsid w:val="00AC1B08"/>
    <w:rsid w:val="00AC27C7"/>
    <w:rsid w:val="00AC3B4F"/>
    <w:rsid w:val="00AC3E0F"/>
    <w:rsid w:val="00AC486E"/>
    <w:rsid w:val="00AC4E7C"/>
    <w:rsid w:val="00AC61B2"/>
    <w:rsid w:val="00AC630F"/>
    <w:rsid w:val="00AC765A"/>
    <w:rsid w:val="00AD0908"/>
    <w:rsid w:val="00AD1096"/>
    <w:rsid w:val="00AD1C64"/>
    <w:rsid w:val="00AD2124"/>
    <w:rsid w:val="00AD2661"/>
    <w:rsid w:val="00AD374C"/>
    <w:rsid w:val="00AD49E2"/>
    <w:rsid w:val="00AD606F"/>
    <w:rsid w:val="00AD7258"/>
    <w:rsid w:val="00AD7F36"/>
    <w:rsid w:val="00AE3525"/>
    <w:rsid w:val="00AE368C"/>
    <w:rsid w:val="00AE4456"/>
    <w:rsid w:val="00AE5FED"/>
    <w:rsid w:val="00AE7124"/>
    <w:rsid w:val="00AE754D"/>
    <w:rsid w:val="00AF1190"/>
    <w:rsid w:val="00AF1717"/>
    <w:rsid w:val="00AF2A9D"/>
    <w:rsid w:val="00AF3485"/>
    <w:rsid w:val="00AF4C89"/>
    <w:rsid w:val="00AF68D5"/>
    <w:rsid w:val="00AF7676"/>
    <w:rsid w:val="00AF7F39"/>
    <w:rsid w:val="00B007CA"/>
    <w:rsid w:val="00B026E7"/>
    <w:rsid w:val="00B0355F"/>
    <w:rsid w:val="00B0466B"/>
    <w:rsid w:val="00B05549"/>
    <w:rsid w:val="00B06F4C"/>
    <w:rsid w:val="00B071D6"/>
    <w:rsid w:val="00B10FBC"/>
    <w:rsid w:val="00B1139C"/>
    <w:rsid w:val="00B1247D"/>
    <w:rsid w:val="00B131F4"/>
    <w:rsid w:val="00B1511B"/>
    <w:rsid w:val="00B16310"/>
    <w:rsid w:val="00B16DCC"/>
    <w:rsid w:val="00B206A8"/>
    <w:rsid w:val="00B20BFA"/>
    <w:rsid w:val="00B22E56"/>
    <w:rsid w:val="00B2343B"/>
    <w:rsid w:val="00B2375C"/>
    <w:rsid w:val="00B24A82"/>
    <w:rsid w:val="00B24B98"/>
    <w:rsid w:val="00B26107"/>
    <w:rsid w:val="00B26592"/>
    <w:rsid w:val="00B26E75"/>
    <w:rsid w:val="00B305C0"/>
    <w:rsid w:val="00B317C0"/>
    <w:rsid w:val="00B3291E"/>
    <w:rsid w:val="00B32F46"/>
    <w:rsid w:val="00B34386"/>
    <w:rsid w:val="00B34CE7"/>
    <w:rsid w:val="00B35677"/>
    <w:rsid w:val="00B4250D"/>
    <w:rsid w:val="00B43143"/>
    <w:rsid w:val="00B43357"/>
    <w:rsid w:val="00B4338D"/>
    <w:rsid w:val="00B443A0"/>
    <w:rsid w:val="00B44683"/>
    <w:rsid w:val="00B50141"/>
    <w:rsid w:val="00B53D9A"/>
    <w:rsid w:val="00B557DD"/>
    <w:rsid w:val="00B56E76"/>
    <w:rsid w:val="00B6075B"/>
    <w:rsid w:val="00B60F48"/>
    <w:rsid w:val="00B620D3"/>
    <w:rsid w:val="00B62261"/>
    <w:rsid w:val="00B63804"/>
    <w:rsid w:val="00B64331"/>
    <w:rsid w:val="00B66319"/>
    <w:rsid w:val="00B66A0C"/>
    <w:rsid w:val="00B67118"/>
    <w:rsid w:val="00B713B0"/>
    <w:rsid w:val="00B72386"/>
    <w:rsid w:val="00B73AEC"/>
    <w:rsid w:val="00B74EAF"/>
    <w:rsid w:val="00B7525A"/>
    <w:rsid w:val="00B75860"/>
    <w:rsid w:val="00B75C04"/>
    <w:rsid w:val="00B769BF"/>
    <w:rsid w:val="00B7759D"/>
    <w:rsid w:val="00B775CE"/>
    <w:rsid w:val="00B77826"/>
    <w:rsid w:val="00B810D6"/>
    <w:rsid w:val="00B815DC"/>
    <w:rsid w:val="00B81938"/>
    <w:rsid w:val="00B81BEE"/>
    <w:rsid w:val="00B82532"/>
    <w:rsid w:val="00B82A13"/>
    <w:rsid w:val="00B82B46"/>
    <w:rsid w:val="00B8373A"/>
    <w:rsid w:val="00B83AB3"/>
    <w:rsid w:val="00B8518E"/>
    <w:rsid w:val="00B85C78"/>
    <w:rsid w:val="00B862C9"/>
    <w:rsid w:val="00B87B92"/>
    <w:rsid w:val="00B909B2"/>
    <w:rsid w:val="00B9104D"/>
    <w:rsid w:val="00B92881"/>
    <w:rsid w:val="00B93086"/>
    <w:rsid w:val="00B93967"/>
    <w:rsid w:val="00B94B2F"/>
    <w:rsid w:val="00B9600C"/>
    <w:rsid w:val="00B97D99"/>
    <w:rsid w:val="00BA0C20"/>
    <w:rsid w:val="00BA1779"/>
    <w:rsid w:val="00BA277B"/>
    <w:rsid w:val="00BA3A3D"/>
    <w:rsid w:val="00BA56B4"/>
    <w:rsid w:val="00BA58A8"/>
    <w:rsid w:val="00BA5FDB"/>
    <w:rsid w:val="00BA75D6"/>
    <w:rsid w:val="00BB0F24"/>
    <w:rsid w:val="00BB0F30"/>
    <w:rsid w:val="00BB1C9D"/>
    <w:rsid w:val="00BB32D3"/>
    <w:rsid w:val="00BB3689"/>
    <w:rsid w:val="00BB444C"/>
    <w:rsid w:val="00BB533C"/>
    <w:rsid w:val="00BB5480"/>
    <w:rsid w:val="00BB562E"/>
    <w:rsid w:val="00BB7A2C"/>
    <w:rsid w:val="00BC032A"/>
    <w:rsid w:val="00BC071C"/>
    <w:rsid w:val="00BC177E"/>
    <w:rsid w:val="00BC31C8"/>
    <w:rsid w:val="00BC35B9"/>
    <w:rsid w:val="00BC3D38"/>
    <w:rsid w:val="00BC4974"/>
    <w:rsid w:val="00BC4C73"/>
    <w:rsid w:val="00BC4D2E"/>
    <w:rsid w:val="00BC4EBE"/>
    <w:rsid w:val="00BC5880"/>
    <w:rsid w:val="00BC6AF8"/>
    <w:rsid w:val="00BD00C4"/>
    <w:rsid w:val="00BD0961"/>
    <w:rsid w:val="00BD1A37"/>
    <w:rsid w:val="00BD1BC0"/>
    <w:rsid w:val="00BD1E53"/>
    <w:rsid w:val="00BD2671"/>
    <w:rsid w:val="00BD5148"/>
    <w:rsid w:val="00BD536C"/>
    <w:rsid w:val="00BE0373"/>
    <w:rsid w:val="00BE0BB7"/>
    <w:rsid w:val="00BE20ED"/>
    <w:rsid w:val="00BE2DCC"/>
    <w:rsid w:val="00BE301E"/>
    <w:rsid w:val="00BE3206"/>
    <w:rsid w:val="00BE6F42"/>
    <w:rsid w:val="00BE7BA0"/>
    <w:rsid w:val="00BE7E11"/>
    <w:rsid w:val="00BF0306"/>
    <w:rsid w:val="00BF05BF"/>
    <w:rsid w:val="00BF23A0"/>
    <w:rsid w:val="00BF3919"/>
    <w:rsid w:val="00BF49B5"/>
    <w:rsid w:val="00BF4F3F"/>
    <w:rsid w:val="00BF52B0"/>
    <w:rsid w:val="00BF661D"/>
    <w:rsid w:val="00BF75C8"/>
    <w:rsid w:val="00C001D1"/>
    <w:rsid w:val="00C01860"/>
    <w:rsid w:val="00C0195F"/>
    <w:rsid w:val="00C02761"/>
    <w:rsid w:val="00C02F3A"/>
    <w:rsid w:val="00C03816"/>
    <w:rsid w:val="00C0431C"/>
    <w:rsid w:val="00C04833"/>
    <w:rsid w:val="00C05010"/>
    <w:rsid w:val="00C05A6F"/>
    <w:rsid w:val="00C062BF"/>
    <w:rsid w:val="00C06461"/>
    <w:rsid w:val="00C06771"/>
    <w:rsid w:val="00C06ACE"/>
    <w:rsid w:val="00C07ED0"/>
    <w:rsid w:val="00C1062A"/>
    <w:rsid w:val="00C11DAB"/>
    <w:rsid w:val="00C1410B"/>
    <w:rsid w:val="00C142AA"/>
    <w:rsid w:val="00C14DAD"/>
    <w:rsid w:val="00C158A6"/>
    <w:rsid w:val="00C1591F"/>
    <w:rsid w:val="00C16601"/>
    <w:rsid w:val="00C16EF8"/>
    <w:rsid w:val="00C217DD"/>
    <w:rsid w:val="00C21D34"/>
    <w:rsid w:val="00C22F81"/>
    <w:rsid w:val="00C25528"/>
    <w:rsid w:val="00C25600"/>
    <w:rsid w:val="00C25F80"/>
    <w:rsid w:val="00C3019C"/>
    <w:rsid w:val="00C31984"/>
    <w:rsid w:val="00C3198C"/>
    <w:rsid w:val="00C324B8"/>
    <w:rsid w:val="00C32D56"/>
    <w:rsid w:val="00C33088"/>
    <w:rsid w:val="00C34E48"/>
    <w:rsid w:val="00C36B62"/>
    <w:rsid w:val="00C3713F"/>
    <w:rsid w:val="00C3792A"/>
    <w:rsid w:val="00C37A3A"/>
    <w:rsid w:val="00C37D60"/>
    <w:rsid w:val="00C37F56"/>
    <w:rsid w:val="00C406A5"/>
    <w:rsid w:val="00C40724"/>
    <w:rsid w:val="00C41FE6"/>
    <w:rsid w:val="00C46814"/>
    <w:rsid w:val="00C4681F"/>
    <w:rsid w:val="00C47235"/>
    <w:rsid w:val="00C4781E"/>
    <w:rsid w:val="00C47FFD"/>
    <w:rsid w:val="00C515CA"/>
    <w:rsid w:val="00C546E9"/>
    <w:rsid w:val="00C55040"/>
    <w:rsid w:val="00C552D5"/>
    <w:rsid w:val="00C600BC"/>
    <w:rsid w:val="00C61DF5"/>
    <w:rsid w:val="00C6346B"/>
    <w:rsid w:val="00C645B3"/>
    <w:rsid w:val="00C64F15"/>
    <w:rsid w:val="00C72934"/>
    <w:rsid w:val="00C73A68"/>
    <w:rsid w:val="00C74186"/>
    <w:rsid w:val="00C75526"/>
    <w:rsid w:val="00C76872"/>
    <w:rsid w:val="00C77E60"/>
    <w:rsid w:val="00C800FD"/>
    <w:rsid w:val="00C80E8B"/>
    <w:rsid w:val="00C813F8"/>
    <w:rsid w:val="00C83132"/>
    <w:rsid w:val="00C83784"/>
    <w:rsid w:val="00C84164"/>
    <w:rsid w:val="00C84A48"/>
    <w:rsid w:val="00C85213"/>
    <w:rsid w:val="00C875A8"/>
    <w:rsid w:val="00C8786A"/>
    <w:rsid w:val="00C87BCF"/>
    <w:rsid w:val="00C900C7"/>
    <w:rsid w:val="00C91182"/>
    <w:rsid w:val="00C91902"/>
    <w:rsid w:val="00C91B89"/>
    <w:rsid w:val="00C92023"/>
    <w:rsid w:val="00C93538"/>
    <w:rsid w:val="00C94D7D"/>
    <w:rsid w:val="00C9522B"/>
    <w:rsid w:val="00C95671"/>
    <w:rsid w:val="00C9628A"/>
    <w:rsid w:val="00C964DB"/>
    <w:rsid w:val="00C9657D"/>
    <w:rsid w:val="00C9672C"/>
    <w:rsid w:val="00C97875"/>
    <w:rsid w:val="00CA0281"/>
    <w:rsid w:val="00CA0A1F"/>
    <w:rsid w:val="00CA13FF"/>
    <w:rsid w:val="00CA1736"/>
    <w:rsid w:val="00CA43B0"/>
    <w:rsid w:val="00CA5864"/>
    <w:rsid w:val="00CA58B7"/>
    <w:rsid w:val="00CA64FD"/>
    <w:rsid w:val="00CA73F8"/>
    <w:rsid w:val="00CA7B6B"/>
    <w:rsid w:val="00CB03B2"/>
    <w:rsid w:val="00CB1323"/>
    <w:rsid w:val="00CB1CB6"/>
    <w:rsid w:val="00CB2514"/>
    <w:rsid w:val="00CB28D6"/>
    <w:rsid w:val="00CB44CC"/>
    <w:rsid w:val="00CB4756"/>
    <w:rsid w:val="00CB4E45"/>
    <w:rsid w:val="00CB65FB"/>
    <w:rsid w:val="00CB66AC"/>
    <w:rsid w:val="00CC2F7F"/>
    <w:rsid w:val="00CC3D5A"/>
    <w:rsid w:val="00CC4F76"/>
    <w:rsid w:val="00CC567E"/>
    <w:rsid w:val="00CC594E"/>
    <w:rsid w:val="00CC6DFA"/>
    <w:rsid w:val="00CD2C40"/>
    <w:rsid w:val="00CD43FE"/>
    <w:rsid w:val="00CE03BB"/>
    <w:rsid w:val="00CE05BC"/>
    <w:rsid w:val="00CE2152"/>
    <w:rsid w:val="00CE2569"/>
    <w:rsid w:val="00CE2A63"/>
    <w:rsid w:val="00CE2EDC"/>
    <w:rsid w:val="00CE3DE0"/>
    <w:rsid w:val="00CE41CA"/>
    <w:rsid w:val="00CE432D"/>
    <w:rsid w:val="00CE5C97"/>
    <w:rsid w:val="00CE767B"/>
    <w:rsid w:val="00CF07CA"/>
    <w:rsid w:val="00CF0BDB"/>
    <w:rsid w:val="00CF0D70"/>
    <w:rsid w:val="00CF1042"/>
    <w:rsid w:val="00CF106B"/>
    <w:rsid w:val="00CF14F8"/>
    <w:rsid w:val="00CF1C90"/>
    <w:rsid w:val="00CF26C1"/>
    <w:rsid w:val="00CF31C2"/>
    <w:rsid w:val="00CF3F4C"/>
    <w:rsid w:val="00CF3F5A"/>
    <w:rsid w:val="00CF576A"/>
    <w:rsid w:val="00CF70B9"/>
    <w:rsid w:val="00CF7555"/>
    <w:rsid w:val="00CF772D"/>
    <w:rsid w:val="00D0266D"/>
    <w:rsid w:val="00D033BC"/>
    <w:rsid w:val="00D0496E"/>
    <w:rsid w:val="00D04A9E"/>
    <w:rsid w:val="00D04CF6"/>
    <w:rsid w:val="00D0678E"/>
    <w:rsid w:val="00D06B97"/>
    <w:rsid w:val="00D06C12"/>
    <w:rsid w:val="00D0750C"/>
    <w:rsid w:val="00D10079"/>
    <w:rsid w:val="00D1205F"/>
    <w:rsid w:val="00D124E6"/>
    <w:rsid w:val="00D13E26"/>
    <w:rsid w:val="00D1563E"/>
    <w:rsid w:val="00D15DD1"/>
    <w:rsid w:val="00D1625D"/>
    <w:rsid w:val="00D16BEE"/>
    <w:rsid w:val="00D16C72"/>
    <w:rsid w:val="00D1732B"/>
    <w:rsid w:val="00D178D6"/>
    <w:rsid w:val="00D22ABF"/>
    <w:rsid w:val="00D23219"/>
    <w:rsid w:val="00D24B9F"/>
    <w:rsid w:val="00D264DA"/>
    <w:rsid w:val="00D276A7"/>
    <w:rsid w:val="00D30498"/>
    <w:rsid w:val="00D30CAA"/>
    <w:rsid w:val="00D318AA"/>
    <w:rsid w:val="00D31C57"/>
    <w:rsid w:val="00D31D2F"/>
    <w:rsid w:val="00D320B2"/>
    <w:rsid w:val="00D3225E"/>
    <w:rsid w:val="00D32B4D"/>
    <w:rsid w:val="00D343D8"/>
    <w:rsid w:val="00D35270"/>
    <w:rsid w:val="00D3559B"/>
    <w:rsid w:val="00D36D1B"/>
    <w:rsid w:val="00D40233"/>
    <w:rsid w:val="00D418FD"/>
    <w:rsid w:val="00D427CB"/>
    <w:rsid w:val="00D45421"/>
    <w:rsid w:val="00D45679"/>
    <w:rsid w:val="00D458C3"/>
    <w:rsid w:val="00D459F4"/>
    <w:rsid w:val="00D46DBF"/>
    <w:rsid w:val="00D47B5F"/>
    <w:rsid w:val="00D5537F"/>
    <w:rsid w:val="00D55C55"/>
    <w:rsid w:val="00D55EC8"/>
    <w:rsid w:val="00D56022"/>
    <w:rsid w:val="00D578CB"/>
    <w:rsid w:val="00D60471"/>
    <w:rsid w:val="00D60CBF"/>
    <w:rsid w:val="00D618CD"/>
    <w:rsid w:val="00D619D6"/>
    <w:rsid w:val="00D62286"/>
    <w:rsid w:val="00D62B4A"/>
    <w:rsid w:val="00D64183"/>
    <w:rsid w:val="00D66DB2"/>
    <w:rsid w:val="00D67631"/>
    <w:rsid w:val="00D718C4"/>
    <w:rsid w:val="00D72501"/>
    <w:rsid w:val="00D744C4"/>
    <w:rsid w:val="00D745D0"/>
    <w:rsid w:val="00D747E2"/>
    <w:rsid w:val="00D74FE5"/>
    <w:rsid w:val="00D75755"/>
    <w:rsid w:val="00D75786"/>
    <w:rsid w:val="00D75A13"/>
    <w:rsid w:val="00D76D63"/>
    <w:rsid w:val="00D774DB"/>
    <w:rsid w:val="00D77A40"/>
    <w:rsid w:val="00D803FC"/>
    <w:rsid w:val="00D8260C"/>
    <w:rsid w:val="00D83C05"/>
    <w:rsid w:val="00D83DD4"/>
    <w:rsid w:val="00D846C3"/>
    <w:rsid w:val="00D85FD3"/>
    <w:rsid w:val="00D879BD"/>
    <w:rsid w:val="00D903AB"/>
    <w:rsid w:val="00D92C02"/>
    <w:rsid w:val="00D93A64"/>
    <w:rsid w:val="00D9453C"/>
    <w:rsid w:val="00D95036"/>
    <w:rsid w:val="00D9649F"/>
    <w:rsid w:val="00D968E1"/>
    <w:rsid w:val="00D96B54"/>
    <w:rsid w:val="00D97E1A"/>
    <w:rsid w:val="00DA1B09"/>
    <w:rsid w:val="00DA2705"/>
    <w:rsid w:val="00DA27EC"/>
    <w:rsid w:val="00DA2871"/>
    <w:rsid w:val="00DA29D3"/>
    <w:rsid w:val="00DA2B56"/>
    <w:rsid w:val="00DA3362"/>
    <w:rsid w:val="00DA3E57"/>
    <w:rsid w:val="00DA4C06"/>
    <w:rsid w:val="00DA4DD6"/>
    <w:rsid w:val="00DA4E68"/>
    <w:rsid w:val="00DA4F31"/>
    <w:rsid w:val="00DA65F8"/>
    <w:rsid w:val="00DA774A"/>
    <w:rsid w:val="00DA7AE6"/>
    <w:rsid w:val="00DB00CC"/>
    <w:rsid w:val="00DB1FB9"/>
    <w:rsid w:val="00DB225F"/>
    <w:rsid w:val="00DB3E77"/>
    <w:rsid w:val="00DB6585"/>
    <w:rsid w:val="00DC2011"/>
    <w:rsid w:val="00DC2384"/>
    <w:rsid w:val="00DC74A7"/>
    <w:rsid w:val="00DD1812"/>
    <w:rsid w:val="00DD218F"/>
    <w:rsid w:val="00DD2833"/>
    <w:rsid w:val="00DD3057"/>
    <w:rsid w:val="00DD441F"/>
    <w:rsid w:val="00DD5C83"/>
    <w:rsid w:val="00DD7925"/>
    <w:rsid w:val="00DE033F"/>
    <w:rsid w:val="00DE1A7D"/>
    <w:rsid w:val="00DE1DF2"/>
    <w:rsid w:val="00DE1EFB"/>
    <w:rsid w:val="00DE2ABD"/>
    <w:rsid w:val="00DE5F71"/>
    <w:rsid w:val="00DE63C6"/>
    <w:rsid w:val="00DE6752"/>
    <w:rsid w:val="00DF24B8"/>
    <w:rsid w:val="00DF30A5"/>
    <w:rsid w:val="00DF3E73"/>
    <w:rsid w:val="00DF494D"/>
    <w:rsid w:val="00DF4DE4"/>
    <w:rsid w:val="00E00D27"/>
    <w:rsid w:val="00E041E0"/>
    <w:rsid w:val="00E05CCC"/>
    <w:rsid w:val="00E062F9"/>
    <w:rsid w:val="00E06B3E"/>
    <w:rsid w:val="00E11F8A"/>
    <w:rsid w:val="00E130A7"/>
    <w:rsid w:val="00E13992"/>
    <w:rsid w:val="00E14B10"/>
    <w:rsid w:val="00E14B41"/>
    <w:rsid w:val="00E14DFB"/>
    <w:rsid w:val="00E212FD"/>
    <w:rsid w:val="00E22473"/>
    <w:rsid w:val="00E22D61"/>
    <w:rsid w:val="00E2419B"/>
    <w:rsid w:val="00E242EE"/>
    <w:rsid w:val="00E24AB9"/>
    <w:rsid w:val="00E27B52"/>
    <w:rsid w:val="00E27C7F"/>
    <w:rsid w:val="00E30D68"/>
    <w:rsid w:val="00E30F55"/>
    <w:rsid w:val="00E312C8"/>
    <w:rsid w:val="00E32DF4"/>
    <w:rsid w:val="00E3406A"/>
    <w:rsid w:val="00E368B2"/>
    <w:rsid w:val="00E40153"/>
    <w:rsid w:val="00E403BD"/>
    <w:rsid w:val="00E4229B"/>
    <w:rsid w:val="00E43AEA"/>
    <w:rsid w:val="00E44691"/>
    <w:rsid w:val="00E45F33"/>
    <w:rsid w:val="00E46A4E"/>
    <w:rsid w:val="00E46B55"/>
    <w:rsid w:val="00E479EE"/>
    <w:rsid w:val="00E47D0B"/>
    <w:rsid w:val="00E47F0E"/>
    <w:rsid w:val="00E50C62"/>
    <w:rsid w:val="00E50FDE"/>
    <w:rsid w:val="00E5328C"/>
    <w:rsid w:val="00E5439E"/>
    <w:rsid w:val="00E5449D"/>
    <w:rsid w:val="00E605B8"/>
    <w:rsid w:val="00E60EB1"/>
    <w:rsid w:val="00E61F76"/>
    <w:rsid w:val="00E62FBC"/>
    <w:rsid w:val="00E63623"/>
    <w:rsid w:val="00E63665"/>
    <w:rsid w:val="00E63954"/>
    <w:rsid w:val="00E648F9"/>
    <w:rsid w:val="00E64FAD"/>
    <w:rsid w:val="00E665CA"/>
    <w:rsid w:val="00E67A93"/>
    <w:rsid w:val="00E70A48"/>
    <w:rsid w:val="00E71640"/>
    <w:rsid w:val="00E7324E"/>
    <w:rsid w:val="00E7338E"/>
    <w:rsid w:val="00E750A7"/>
    <w:rsid w:val="00E7531A"/>
    <w:rsid w:val="00E75DC6"/>
    <w:rsid w:val="00E80D79"/>
    <w:rsid w:val="00E8128B"/>
    <w:rsid w:val="00E82215"/>
    <w:rsid w:val="00E82CF9"/>
    <w:rsid w:val="00E83B38"/>
    <w:rsid w:val="00E8654D"/>
    <w:rsid w:val="00E86728"/>
    <w:rsid w:val="00E918D0"/>
    <w:rsid w:val="00E92CE2"/>
    <w:rsid w:val="00E93A25"/>
    <w:rsid w:val="00E9556C"/>
    <w:rsid w:val="00E9644F"/>
    <w:rsid w:val="00E969B8"/>
    <w:rsid w:val="00E97AB2"/>
    <w:rsid w:val="00EA036F"/>
    <w:rsid w:val="00EA1B84"/>
    <w:rsid w:val="00EA230A"/>
    <w:rsid w:val="00EA4765"/>
    <w:rsid w:val="00EA5AA1"/>
    <w:rsid w:val="00EA73D9"/>
    <w:rsid w:val="00EA7B80"/>
    <w:rsid w:val="00EB029E"/>
    <w:rsid w:val="00EB04BF"/>
    <w:rsid w:val="00EB21C1"/>
    <w:rsid w:val="00EB3204"/>
    <w:rsid w:val="00EB42C4"/>
    <w:rsid w:val="00EB4BBE"/>
    <w:rsid w:val="00EB685F"/>
    <w:rsid w:val="00EC0EA2"/>
    <w:rsid w:val="00EC182C"/>
    <w:rsid w:val="00EC3C6F"/>
    <w:rsid w:val="00EC4DFE"/>
    <w:rsid w:val="00EC5AC2"/>
    <w:rsid w:val="00EC5F34"/>
    <w:rsid w:val="00EC6A4D"/>
    <w:rsid w:val="00EC7821"/>
    <w:rsid w:val="00ED034D"/>
    <w:rsid w:val="00ED5146"/>
    <w:rsid w:val="00ED55C9"/>
    <w:rsid w:val="00ED5B7B"/>
    <w:rsid w:val="00EE1BC6"/>
    <w:rsid w:val="00EE4714"/>
    <w:rsid w:val="00EE6058"/>
    <w:rsid w:val="00EE65DD"/>
    <w:rsid w:val="00EE65EA"/>
    <w:rsid w:val="00EE7988"/>
    <w:rsid w:val="00EF0092"/>
    <w:rsid w:val="00EF03E0"/>
    <w:rsid w:val="00EF0E5C"/>
    <w:rsid w:val="00EF0ECD"/>
    <w:rsid w:val="00EF159B"/>
    <w:rsid w:val="00EF2074"/>
    <w:rsid w:val="00EF2995"/>
    <w:rsid w:val="00EF30AA"/>
    <w:rsid w:val="00EF4664"/>
    <w:rsid w:val="00EF7812"/>
    <w:rsid w:val="00EF7842"/>
    <w:rsid w:val="00EF7B75"/>
    <w:rsid w:val="00F000A6"/>
    <w:rsid w:val="00F00C7F"/>
    <w:rsid w:val="00F013D3"/>
    <w:rsid w:val="00F0156E"/>
    <w:rsid w:val="00F017BF"/>
    <w:rsid w:val="00F03084"/>
    <w:rsid w:val="00F04AF8"/>
    <w:rsid w:val="00F05505"/>
    <w:rsid w:val="00F057D4"/>
    <w:rsid w:val="00F06AA1"/>
    <w:rsid w:val="00F11410"/>
    <w:rsid w:val="00F13916"/>
    <w:rsid w:val="00F13D96"/>
    <w:rsid w:val="00F13F2E"/>
    <w:rsid w:val="00F1587C"/>
    <w:rsid w:val="00F169BD"/>
    <w:rsid w:val="00F17CBD"/>
    <w:rsid w:val="00F20FC1"/>
    <w:rsid w:val="00F22D81"/>
    <w:rsid w:val="00F22E90"/>
    <w:rsid w:val="00F2389D"/>
    <w:rsid w:val="00F23A79"/>
    <w:rsid w:val="00F25B76"/>
    <w:rsid w:val="00F271D5"/>
    <w:rsid w:val="00F3003B"/>
    <w:rsid w:val="00F30815"/>
    <w:rsid w:val="00F30B03"/>
    <w:rsid w:val="00F30F5B"/>
    <w:rsid w:val="00F32921"/>
    <w:rsid w:val="00F32C45"/>
    <w:rsid w:val="00F33B0C"/>
    <w:rsid w:val="00F36E97"/>
    <w:rsid w:val="00F3735F"/>
    <w:rsid w:val="00F37BEE"/>
    <w:rsid w:val="00F37C20"/>
    <w:rsid w:val="00F37EF9"/>
    <w:rsid w:val="00F4204B"/>
    <w:rsid w:val="00F4297A"/>
    <w:rsid w:val="00F429BB"/>
    <w:rsid w:val="00F42EE7"/>
    <w:rsid w:val="00F44736"/>
    <w:rsid w:val="00F469AE"/>
    <w:rsid w:val="00F479A3"/>
    <w:rsid w:val="00F479E1"/>
    <w:rsid w:val="00F47BD0"/>
    <w:rsid w:val="00F47F97"/>
    <w:rsid w:val="00F500A7"/>
    <w:rsid w:val="00F501B6"/>
    <w:rsid w:val="00F5103D"/>
    <w:rsid w:val="00F51BCE"/>
    <w:rsid w:val="00F529C2"/>
    <w:rsid w:val="00F530A9"/>
    <w:rsid w:val="00F54BE3"/>
    <w:rsid w:val="00F559E1"/>
    <w:rsid w:val="00F55B0F"/>
    <w:rsid w:val="00F55BA0"/>
    <w:rsid w:val="00F55DC9"/>
    <w:rsid w:val="00F57167"/>
    <w:rsid w:val="00F6445D"/>
    <w:rsid w:val="00F65645"/>
    <w:rsid w:val="00F6659E"/>
    <w:rsid w:val="00F668F0"/>
    <w:rsid w:val="00F66F45"/>
    <w:rsid w:val="00F67095"/>
    <w:rsid w:val="00F71FAC"/>
    <w:rsid w:val="00F7229A"/>
    <w:rsid w:val="00F74045"/>
    <w:rsid w:val="00F740BE"/>
    <w:rsid w:val="00F76BAF"/>
    <w:rsid w:val="00F77E61"/>
    <w:rsid w:val="00F806B1"/>
    <w:rsid w:val="00F8267A"/>
    <w:rsid w:val="00F837DD"/>
    <w:rsid w:val="00F83C28"/>
    <w:rsid w:val="00F863DE"/>
    <w:rsid w:val="00F8669D"/>
    <w:rsid w:val="00F87808"/>
    <w:rsid w:val="00F87C40"/>
    <w:rsid w:val="00F90709"/>
    <w:rsid w:val="00F91459"/>
    <w:rsid w:val="00F9155A"/>
    <w:rsid w:val="00F91FDD"/>
    <w:rsid w:val="00F920E5"/>
    <w:rsid w:val="00F92535"/>
    <w:rsid w:val="00F92738"/>
    <w:rsid w:val="00F9459E"/>
    <w:rsid w:val="00F947A3"/>
    <w:rsid w:val="00F9783D"/>
    <w:rsid w:val="00FA0EE7"/>
    <w:rsid w:val="00FA1FA1"/>
    <w:rsid w:val="00FA3A96"/>
    <w:rsid w:val="00FA5E62"/>
    <w:rsid w:val="00FA5EFC"/>
    <w:rsid w:val="00FA6675"/>
    <w:rsid w:val="00FA7FA8"/>
    <w:rsid w:val="00FB0060"/>
    <w:rsid w:val="00FB0189"/>
    <w:rsid w:val="00FB0FCD"/>
    <w:rsid w:val="00FB2935"/>
    <w:rsid w:val="00FB44D0"/>
    <w:rsid w:val="00FB520D"/>
    <w:rsid w:val="00FB6D36"/>
    <w:rsid w:val="00FB71AF"/>
    <w:rsid w:val="00FB765F"/>
    <w:rsid w:val="00FB7F2B"/>
    <w:rsid w:val="00FC01A5"/>
    <w:rsid w:val="00FC0E41"/>
    <w:rsid w:val="00FC0E48"/>
    <w:rsid w:val="00FC1B47"/>
    <w:rsid w:val="00FC2CAD"/>
    <w:rsid w:val="00FC3476"/>
    <w:rsid w:val="00FC5C54"/>
    <w:rsid w:val="00FC6F73"/>
    <w:rsid w:val="00FD190D"/>
    <w:rsid w:val="00FD196B"/>
    <w:rsid w:val="00FD1C19"/>
    <w:rsid w:val="00FD215E"/>
    <w:rsid w:val="00FD499E"/>
    <w:rsid w:val="00FD4AC0"/>
    <w:rsid w:val="00FD4FFC"/>
    <w:rsid w:val="00FD5459"/>
    <w:rsid w:val="00FD6794"/>
    <w:rsid w:val="00FD69F4"/>
    <w:rsid w:val="00FD721F"/>
    <w:rsid w:val="00FD7C1E"/>
    <w:rsid w:val="00FE059A"/>
    <w:rsid w:val="00FE079E"/>
    <w:rsid w:val="00FE0F78"/>
    <w:rsid w:val="00FE2111"/>
    <w:rsid w:val="00FE2597"/>
    <w:rsid w:val="00FE25C1"/>
    <w:rsid w:val="00FE2D57"/>
    <w:rsid w:val="00FE31D1"/>
    <w:rsid w:val="00FE358B"/>
    <w:rsid w:val="00FE5292"/>
    <w:rsid w:val="00FE52E6"/>
    <w:rsid w:val="00FE54C0"/>
    <w:rsid w:val="00FE6CF3"/>
    <w:rsid w:val="00FF01F2"/>
    <w:rsid w:val="00FF089F"/>
    <w:rsid w:val="00FF209A"/>
    <w:rsid w:val="00FF22B2"/>
    <w:rsid w:val="00FF2377"/>
    <w:rsid w:val="00FF24FA"/>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79A11-C940-49C4-A160-5D0E7C7B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 w:type="paragraph" w:customStyle="1" w:styleId="Sangra2detindependiente1">
    <w:name w:val="Sangría 2 de t. independiente1"/>
    <w:basedOn w:val="Normal"/>
    <w:rsid w:val="00F71FAC"/>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4F6C-E9E1-48A5-94AB-5B979850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8</Pages>
  <Words>3167</Words>
  <Characters>17419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93</cp:revision>
  <cp:lastPrinted>2017-10-20T18:26:00Z</cp:lastPrinted>
  <dcterms:created xsi:type="dcterms:W3CDTF">2017-10-05T19:34:00Z</dcterms:created>
  <dcterms:modified xsi:type="dcterms:W3CDTF">2017-11-23T16:47:00Z</dcterms:modified>
</cp:coreProperties>
</file>