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63" w:rsidRPr="00531763" w:rsidRDefault="00531763" w:rsidP="00531763">
      <w:pPr>
        <w:pBdr>
          <w:top w:val="single" w:sz="4" w:space="1" w:color="auto"/>
          <w:left w:val="single" w:sz="4" w:space="1" w:color="auto"/>
          <w:bottom w:val="single" w:sz="4" w:space="1" w:color="auto"/>
          <w:right w:val="single" w:sz="4" w:space="1" w:color="auto"/>
        </w:pBdr>
        <w:shd w:val="clear" w:color="auto" w:fill="FFFFFF"/>
        <w:jc w:val="center"/>
        <w:rPr>
          <w:rFonts w:ascii="Calibri" w:hAnsi="Calibri" w:cs="Calibri"/>
          <w:color w:val="FF0000"/>
          <w:sz w:val="16"/>
          <w:szCs w:val="16"/>
          <w:lang w:val="es-CO" w:eastAsia="fr-FR"/>
        </w:rPr>
      </w:pPr>
      <w:bookmarkStart w:id="0" w:name="_GoBack"/>
      <w:bookmarkEnd w:id="0"/>
      <w:r w:rsidRPr="00531763">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531763" w:rsidRPr="00531763" w:rsidRDefault="00531763" w:rsidP="00531763">
      <w:pPr>
        <w:pBdr>
          <w:top w:val="single" w:sz="4" w:space="1" w:color="auto"/>
          <w:left w:val="single" w:sz="4" w:space="1" w:color="auto"/>
          <w:bottom w:val="single" w:sz="4" w:space="1" w:color="auto"/>
          <w:right w:val="single" w:sz="4" w:space="1" w:color="auto"/>
        </w:pBdr>
        <w:spacing w:line="240" w:lineRule="atLeast"/>
        <w:jc w:val="center"/>
        <w:rPr>
          <w:rFonts w:ascii="Edwardian Script ITC" w:hAnsi="Edwardian Script ITC" w:cs="Arial"/>
          <w:b/>
          <w:sz w:val="44"/>
          <w:szCs w:val="44"/>
          <w:lang w:val="es-ES"/>
        </w:rPr>
      </w:pPr>
      <w:r w:rsidRPr="00531763">
        <w:rPr>
          <w:rFonts w:ascii="Calibri" w:hAnsi="Calibri" w:cs="Calibri"/>
          <w:color w:val="FF0000"/>
          <w:sz w:val="16"/>
          <w:szCs w:val="16"/>
          <w:lang w:val="es-CO" w:eastAsia="fr-FR"/>
        </w:rPr>
        <w:t>El contenido total y fiel de la decisión debe ser verificado en el audio que reposa en la Secretaría de esta Sala.</w:t>
      </w:r>
    </w:p>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tte"/>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B93086" w:rsidRPr="00241095" w:rsidRDefault="00531763" w:rsidP="002A678D">
      <w:pPr>
        <w:ind w:left="1985"/>
        <w:jc w:val="both"/>
        <w:rPr>
          <w:rFonts w:ascii="Arial" w:hAnsi="Arial" w:cs="Arial"/>
          <w:b/>
          <w:sz w:val="16"/>
          <w:szCs w:val="16"/>
        </w:rPr>
      </w:pPr>
      <w:r>
        <w:rPr>
          <w:rFonts w:ascii="Arial" w:hAnsi="Arial" w:cs="Arial"/>
          <w:b/>
          <w:sz w:val="16"/>
          <w:szCs w:val="16"/>
        </w:rPr>
        <w:t>Providencia</w:t>
      </w:r>
      <w:r w:rsidR="00B93086" w:rsidRPr="00241095">
        <w:rPr>
          <w:rFonts w:ascii="Arial" w:hAnsi="Arial" w:cs="Arial"/>
          <w:b/>
          <w:sz w:val="16"/>
          <w:szCs w:val="16"/>
        </w:rPr>
        <w:t>.</w:t>
      </w:r>
      <w:r w:rsidR="00B93086" w:rsidRPr="00241095">
        <w:rPr>
          <w:rFonts w:ascii="Arial" w:hAnsi="Arial" w:cs="Arial"/>
          <w:sz w:val="16"/>
          <w:szCs w:val="16"/>
        </w:rPr>
        <w:tab/>
      </w:r>
      <w:r>
        <w:rPr>
          <w:rFonts w:ascii="Arial" w:hAnsi="Arial" w:cs="Arial"/>
          <w:sz w:val="16"/>
          <w:szCs w:val="16"/>
        </w:rPr>
        <w:t>Sentencia de Segunda Instancia – 14 de noviembre de 2017</w:t>
      </w:r>
    </w:p>
    <w:p w:rsidR="00B93086" w:rsidRPr="00241095" w:rsidRDefault="00B93086" w:rsidP="00531763">
      <w:pPr>
        <w:ind w:left="3540" w:hanging="1555"/>
        <w:jc w:val="both"/>
        <w:rPr>
          <w:rFonts w:ascii="Arial" w:hAnsi="Arial" w:cs="Arial"/>
          <w:b/>
          <w:sz w:val="16"/>
          <w:szCs w:val="16"/>
        </w:rPr>
      </w:pPr>
      <w:r w:rsidRPr="00241095">
        <w:rPr>
          <w:rFonts w:ascii="Arial" w:hAnsi="Arial" w:cs="Arial"/>
          <w:b/>
          <w:sz w:val="16"/>
          <w:szCs w:val="16"/>
        </w:rPr>
        <w:t>Proceso.</w:t>
      </w:r>
      <w:r w:rsidRPr="00241095">
        <w:rPr>
          <w:rFonts w:ascii="Arial" w:hAnsi="Arial" w:cs="Arial"/>
          <w:b/>
          <w:sz w:val="16"/>
          <w:szCs w:val="16"/>
        </w:rPr>
        <w:tab/>
      </w:r>
      <w:r w:rsidRPr="00241095">
        <w:rPr>
          <w:rFonts w:ascii="Arial" w:hAnsi="Arial" w:cs="Arial"/>
          <w:iCs/>
          <w:sz w:val="16"/>
          <w:szCs w:val="16"/>
        </w:rPr>
        <w:t>Ordinario laboral</w:t>
      </w:r>
      <w:r w:rsidR="00531763">
        <w:rPr>
          <w:rFonts w:ascii="Arial" w:hAnsi="Arial" w:cs="Arial"/>
          <w:iCs/>
          <w:sz w:val="16"/>
          <w:szCs w:val="16"/>
        </w:rPr>
        <w:t xml:space="preserve"> – Confirma parcialmente sentencia que accedió a las pretensiones</w:t>
      </w:r>
    </w:p>
    <w:p w:rsidR="00B93086" w:rsidRPr="00241095" w:rsidRDefault="00B93086" w:rsidP="002A678D">
      <w:pPr>
        <w:ind w:left="1985"/>
        <w:jc w:val="both"/>
        <w:rPr>
          <w:rFonts w:ascii="Arial" w:hAnsi="Arial" w:cs="Arial"/>
          <w:b/>
          <w:bCs/>
          <w:iCs/>
          <w:sz w:val="16"/>
          <w:szCs w:val="16"/>
        </w:rPr>
      </w:pPr>
      <w:r w:rsidRPr="00241095">
        <w:rPr>
          <w:rFonts w:ascii="Arial" w:hAnsi="Arial" w:cs="Arial"/>
          <w:b/>
          <w:sz w:val="16"/>
          <w:szCs w:val="16"/>
        </w:rPr>
        <w:t>Radicación Nro.</w:t>
      </w:r>
      <w:r w:rsidRPr="00241095">
        <w:rPr>
          <w:rFonts w:ascii="Arial" w:hAnsi="Arial" w:cs="Arial"/>
          <w:sz w:val="16"/>
          <w:szCs w:val="16"/>
        </w:rPr>
        <w:t xml:space="preserve"> :</w:t>
      </w:r>
      <w:r w:rsidRPr="00241095">
        <w:rPr>
          <w:rFonts w:ascii="Arial" w:hAnsi="Arial" w:cs="Arial"/>
          <w:sz w:val="16"/>
          <w:szCs w:val="16"/>
        </w:rPr>
        <w:tab/>
      </w:r>
      <w:r w:rsidR="00600FD5">
        <w:rPr>
          <w:rFonts w:ascii="Arial" w:hAnsi="Arial" w:cs="Arial"/>
          <w:sz w:val="16"/>
          <w:szCs w:val="16"/>
        </w:rPr>
        <w:t>66001-31-05</w:t>
      </w:r>
      <w:r w:rsidR="00182DAE">
        <w:rPr>
          <w:rFonts w:ascii="Arial" w:hAnsi="Arial" w:cs="Arial"/>
          <w:sz w:val="16"/>
          <w:szCs w:val="16"/>
        </w:rPr>
        <w:t>-003</w:t>
      </w:r>
      <w:r w:rsidR="00DB3E77" w:rsidRPr="00241095">
        <w:rPr>
          <w:rFonts w:ascii="Arial" w:hAnsi="Arial" w:cs="Arial"/>
          <w:sz w:val="16"/>
          <w:szCs w:val="16"/>
        </w:rPr>
        <w:t>-201</w:t>
      </w:r>
      <w:r w:rsidR="00182DAE">
        <w:rPr>
          <w:rFonts w:ascii="Arial" w:hAnsi="Arial" w:cs="Arial"/>
          <w:sz w:val="16"/>
          <w:szCs w:val="16"/>
        </w:rPr>
        <w:t>5-00113</w:t>
      </w:r>
      <w:r w:rsidRPr="00241095">
        <w:rPr>
          <w:rFonts w:ascii="Arial" w:hAnsi="Arial" w:cs="Arial"/>
          <w:sz w:val="16"/>
          <w:szCs w:val="16"/>
        </w:rPr>
        <w:t xml:space="preserve">-01 </w:t>
      </w:r>
    </w:p>
    <w:p w:rsidR="00B93086" w:rsidRPr="00241095" w:rsidRDefault="00B93086" w:rsidP="00531763">
      <w:pPr>
        <w:ind w:left="3544" w:hanging="1559"/>
        <w:jc w:val="both"/>
        <w:rPr>
          <w:rFonts w:ascii="Arial" w:hAnsi="Arial" w:cs="Arial"/>
          <w:b/>
          <w:bCs/>
          <w:iCs/>
          <w:sz w:val="16"/>
          <w:szCs w:val="16"/>
        </w:rPr>
      </w:pPr>
      <w:r w:rsidRPr="00241095">
        <w:rPr>
          <w:rFonts w:ascii="Arial" w:hAnsi="Arial" w:cs="Arial"/>
          <w:b/>
          <w:bCs/>
          <w:iCs/>
          <w:sz w:val="16"/>
          <w:szCs w:val="16"/>
        </w:rPr>
        <w:t>Demandante</w:t>
      </w:r>
      <w:r w:rsidR="005C040C">
        <w:rPr>
          <w:rFonts w:ascii="Arial" w:hAnsi="Arial" w:cs="Arial"/>
          <w:b/>
          <w:bCs/>
          <w:iCs/>
          <w:sz w:val="16"/>
          <w:szCs w:val="16"/>
        </w:rPr>
        <w:t>s</w:t>
      </w:r>
      <w:r w:rsidRPr="00241095">
        <w:rPr>
          <w:rFonts w:ascii="Arial" w:hAnsi="Arial" w:cs="Arial"/>
          <w:b/>
          <w:bCs/>
          <w:iCs/>
          <w:sz w:val="16"/>
          <w:szCs w:val="16"/>
        </w:rPr>
        <w:t>:</w:t>
      </w:r>
      <w:r w:rsidR="00531763">
        <w:rPr>
          <w:rFonts w:ascii="Arial" w:hAnsi="Arial" w:cs="Arial"/>
          <w:iCs/>
          <w:sz w:val="16"/>
          <w:szCs w:val="16"/>
        </w:rPr>
        <w:t xml:space="preserve"> </w:t>
      </w:r>
      <w:r w:rsidR="00531763">
        <w:rPr>
          <w:rFonts w:ascii="Arial" w:hAnsi="Arial" w:cs="Arial"/>
          <w:iCs/>
          <w:sz w:val="16"/>
          <w:szCs w:val="16"/>
        </w:rPr>
        <w:tab/>
      </w:r>
      <w:r w:rsidR="00182DAE">
        <w:rPr>
          <w:rFonts w:ascii="Arial" w:hAnsi="Arial" w:cs="Arial"/>
          <w:iCs/>
          <w:sz w:val="16"/>
          <w:szCs w:val="16"/>
        </w:rPr>
        <w:t xml:space="preserve">Héctor Asdrúbal Agudelo Morales; </w:t>
      </w:r>
      <w:proofErr w:type="spellStart"/>
      <w:r w:rsidR="00182DAE">
        <w:rPr>
          <w:rFonts w:ascii="Arial" w:hAnsi="Arial" w:cs="Arial"/>
          <w:iCs/>
          <w:sz w:val="16"/>
          <w:szCs w:val="16"/>
        </w:rPr>
        <w:t>Miyer</w:t>
      </w:r>
      <w:proofErr w:type="spellEnd"/>
      <w:r w:rsidR="00182DAE">
        <w:rPr>
          <w:rFonts w:ascii="Arial" w:hAnsi="Arial" w:cs="Arial"/>
          <w:iCs/>
          <w:sz w:val="16"/>
          <w:szCs w:val="16"/>
        </w:rPr>
        <w:t xml:space="preserve"> Hernando Rivera Valencia y José Daniel </w:t>
      </w:r>
      <w:proofErr w:type="spellStart"/>
      <w:r w:rsidR="00182DAE">
        <w:rPr>
          <w:rFonts w:ascii="Arial" w:hAnsi="Arial" w:cs="Arial"/>
          <w:iCs/>
          <w:sz w:val="16"/>
          <w:szCs w:val="16"/>
        </w:rPr>
        <w:t>Anduquía</w:t>
      </w:r>
      <w:proofErr w:type="spellEnd"/>
      <w:r w:rsidR="00182DAE">
        <w:rPr>
          <w:rFonts w:ascii="Arial" w:hAnsi="Arial" w:cs="Arial"/>
          <w:iCs/>
          <w:sz w:val="16"/>
          <w:szCs w:val="16"/>
        </w:rPr>
        <w:t xml:space="preserve"> Castañeda</w:t>
      </w:r>
    </w:p>
    <w:p w:rsidR="00B93086" w:rsidRPr="00241095" w:rsidRDefault="00B93086" w:rsidP="00531763">
      <w:pPr>
        <w:ind w:left="3544" w:hanging="1559"/>
        <w:jc w:val="both"/>
        <w:rPr>
          <w:rFonts w:ascii="Arial" w:hAnsi="Arial" w:cs="Arial"/>
          <w:b/>
          <w:sz w:val="16"/>
          <w:szCs w:val="16"/>
        </w:rPr>
      </w:pPr>
      <w:r w:rsidRPr="00241095">
        <w:rPr>
          <w:rFonts w:ascii="Arial" w:hAnsi="Arial" w:cs="Arial"/>
          <w:b/>
          <w:bCs/>
          <w:iCs/>
          <w:sz w:val="16"/>
          <w:szCs w:val="16"/>
        </w:rPr>
        <w:t>Demandado</w:t>
      </w:r>
      <w:r w:rsidR="00DF65A5">
        <w:rPr>
          <w:rFonts w:ascii="Arial" w:hAnsi="Arial" w:cs="Arial"/>
          <w:b/>
          <w:bCs/>
          <w:iCs/>
          <w:sz w:val="16"/>
          <w:szCs w:val="16"/>
        </w:rPr>
        <w:t>s</w:t>
      </w:r>
      <w:r w:rsidRPr="00241095">
        <w:rPr>
          <w:rFonts w:ascii="Arial" w:hAnsi="Arial" w:cs="Arial"/>
          <w:b/>
          <w:bCs/>
          <w:iCs/>
          <w:sz w:val="16"/>
          <w:szCs w:val="16"/>
        </w:rPr>
        <w:t>:</w:t>
      </w:r>
      <w:r w:rsidRPr="00241095">
        <w:rPr>
          <w:rFonts w:ascii="Arial" w:hAnsi="Arial" w:cs="Arial"/>
          <w:sz w:val="16"/>
          <w:szCs w:val="16"/>
        </w:rPr>
        <w:t xml:space="preserve"> </w:t>
      </w:r>
      <w:r w:rsidRPr="00241095">
        <w:rPr>
          <w:rFonts w:ascii="Arial" w:hAnsi="Arial" w:cs="Arial"/>
          <w:sz w:val="16"/>
          <w:szCs w:val="16"/>
        </w:rPr>
        <w:tab/>
      </w:r>
      <w:r w:rsidR="00182DAE">
        <w:rPr>
          <w:rFonts w:ascii="Arial" w:hAnsi="Arial" w:cs="Arial"/>
          <w:sz w:val="16"/>
          <w:szCs w:val="16"/>
        </w:rPr>
        <w:t xml:space="preserve">Corporación Autónoma Regional de Risaralda </w:t>
      </w:r>
      <w:proofErr w:type="spellStart"/>
      <w:r w:rsidR="00182DAE">
        <w:rPr>
          <w:rFonts w:ascii="Arial" w:hAnsi="Arial" w:cs="Arial"/>
          <w:sz w:val="16"/>
          <w:szCs w:val="16"/>
        </w:rPr>
        <w:t>Carder</w:t>
      </w:r>
      <w:proofErr w:type="spellEnd"/>
      <w:r w:rsidR="000F00F2">
        <w:rPr>
          <w:rFonts w:ascii="Arial" w:hAnsi="Arial" w:cs="Arial"/>
          <w:sz w:val="16"/>
          <w:szCs w:val="16"/>
        </w:rPr>
        <w:t xml:space="preserve"> y </w:t>
      </w:r>
      <w:r w:rsidR="00DF65A5">
        <w:rPr>
          <w:rFonts w:ascii="Arial" w:hAnsi="Arial" w:cs="Arial"/>
          <w:sz w:val="16"/>
          <w:szCs w:val="16"/>
        </w:rPr>
        <w:t>Carlos</w:t>
      </w:r>
      <w:r w:rsidR="00182DAE">
        <w:rPr>
          <w:rFonts w:ascii="Arial" w:hAnsi="Arial" w:cs="Arial"/>
          <w:sz w:val="16"/>
          <w:szCs w:val="16"/>
        </w:rPr>
        <w:t xml:space="preserve"> Harold Lara Betancourt</w:t>
      </w:r>
    </w:p>
    <w:p w:rsidR="00B93086" w:rsidRDefault="00B93086" w:rsidP="00531763">
      <w:pPr>
        <w:ind w:left="3544" w:hanging="1559"/>
        <w:jc w:val="both"/>
        <w:rPr>
          <w:rFonts w:ascii="Arial" w:hAnsi="Arial" w:cs="Arial"/>
          <w:sz w:val="16"/>
          <w:szCs w:val="16"/>
        </w:rPr>
      </w:pPr>
      <w:r w:rsidRPr="00241095">
        <w:rPr>
          <w:rFonts w:ascii="Arial" w:hAnsi="Arial" w:cs="Arial"/>
          <w:b/>
          <w:sz w:val="16"/>
          <w:szCs w:val="16"/>
        </w:rPr>
        <w:t>Juzgado de Origen:</w:t>
      </w:r>
      <w:r w:rsidRPr="00241095">
        <w:rPr>
          <w:rFonts w:ascii="Arial" w:hAnsi="Arial" w:cs="Arial"/>
          <w:b/>
          <w:sz w:val="16"/>
          <w:szCs w:val="16"/>
        </w:rPr>
        <w:tab/>
      </w:r>
      <w:r w:rsidR="00774AD6">
        <w:rPr>
          <w:rFonts w:ascii="Arial" w:hAnsi="Arial" w:cs="Arial"/>
          <w:sz w:val="16"/>
          <w:szCs w:val="16"/>
        </w:rPr>
        <w:t>Tercero</w:t>
      </w:r>
      <w:r w:rsidR="00600FD5">
        <w:rPr>
          <w:rFonts w:ascii="Arial" w:hAnsi="Arial" w:cs="Arial"/>
          <w:sz w:val="16"/>
          <w:szCs w:val="16"/>
        </w:rPr>
        <w:t xml:space="preserve"> </w:t>
      </w:r>
      <w:r w:rsidR="0091601C" w:rsidRPr="00241095">
        <w:rPr>
          <w:rFonts w:ascii="Arial" w:hAnsi="Arial" w:cs="Arial"/>
          <w:sz w:val="16"/>
          <w:szCs w:val="16"/>
        </w:rPr>
        <w:t>Laboral</w:t>
      </w:r>
      <w:r w:rsidRPr="00241095">
        <w:rPr>
          <w:rFonts w:ascii="Arial" w:hAnsi="Arial" w:cs="Arial"/>
          <w:sz w:val="16"/>
          <w:szCs w:val="16"/>
        </w:rPr>
        <w:t xml:space="preserve"> del Circuito </w:t>
      </w:r>
      <w:r w:rsidR="00134D13">
        <w:rPr>
          <w:rFonts w:ascii="Arial" w:hAnsi="Arial" w:cs="Arial"/>
          <w:sz w:val="16"/>
          <w:szCs w:val="16"/>
        </w:rPr>
        <w:t xml:space="preserve">de </w:t>
      </w:r>
      <w:r w:rsidR="000F00F2">
        <w:rPr>
          <w:rFonts w:ascii="Arial" w:hAnsi="Arial" w:cs="Arial"/>
          <w:sz w:val="16"/>
          <w:szCs w:val="16"/>
        </w:rPr>
        <w:t xml:space="preserve">Pereira </w:t>
      </w:r>
    </w:p>
    <w:p w:rsidR="00531763" w:rsidRPr="00241095" w:rsidRDefault="00531763" w:rsidP="00531763">
      <w:pPr>
        <w:ind w:left="3544" w:hanging="1559"/>
        <w:jc w:val="both"/>
        <w:rPr>
          <w:rFonts w:ascii="Arial" w:hAnsi="Arial" w:cs="Arial"/>
          <w:b/>
          <w:sz w:val="16"/>
          <w:szCs w:val="16"/>
        </w:rPr>
      </w:pPr>
    </w:p>
    <w:p w:rsidR="00F90684" w:rsidRPr="00F90684" w:rsidRDefault="00F90684" w:rsidP="00F90684">
      <w:pPr>
        <w:shd w:val="clear" w:color="auto" w:fill="FFFFFF"/>
        <w:tabs>
          <w:tab w:val="left" w:pos="1418"/>
          <w:tab w:val="left" w:pos="2078"/>
          <w:tab w:val="left" w:pos="2127"/>
        </w:tabs>
        <w:ind w:left="1985" w:hanging="1985"/>
        <w:jc w:val="both"/>
        <w:rPr>
          <w:rFonts w:ascii="Arial" w:eastAsia="Calibri" w:hAnsi="Arial" w:cs="Arial"/>
          <w:sz w:val="16"/>
          <w:szCs w:val="16"/>
          <w:lang w:val="es-ES" w:eastAsia="en-US"/>
        </w:rPr>
      </w:pPr>
      <w:r>
        <w:rPr>
          <w:rFonts w:ascii="Arial" w:hAnsi="Arial" w:cs="Arial"/>
          <w:b/>
          <w:bCs/>
          <w:sz w:val="16"/>
          <w:szCs w:val="16"/>
        </w:rPr>
        <w:tab/>
      </w:r>
      <w:r>
        <w:rPr>
          <w:rFonts w:ascii="Arial" w:hAnsi="Arial" w:cs="Arial"/>
          <w:b/>
          <w:bCs/>
          <w:sz w:val="16"/>
          <w:szCs w:val="16"/>
        </w:rPr>
        <w:tab/>
      </w:r>
      <w:r w:rsidR="00B93086" w:rsidRPr="00241095">
        <w:rPr>
          <w:rFonts w:ascii="Arial" w:hAnsi="Arial" w:cs="Arial"/>
          <w:b/>
          <w:bCs/>
          <w:sz w:val="16"/>
          <w:szCs w:val="16"/>
        </w:rPr>
        <w:t xml:space="preserve">Tema a Tratar: </w:t>
      </w:r>
      <w:r w:rsidR="00241095" w:rsidRPr="00241095">
        <w:rPr>
          <w:rFonts w:ascii="Arial" w:hAnsi="Arial" w:cs="Arial"/>
          <w:b/>
          <w:bCs/>
          <w:sz w:val="16"/>
          <w:szCs w:val="16"/>
        </w:rPr>
        <w:tab/>
      </w:r>
      <w:r w:rsidR="00531763" w:rsidRPr="00531763">
        <w:rPr>
          <w:rFonts w:ascii="Arial" w:hAnsi="Arial" w:cs="Arial"/>
          <w:b/>
          <w:bCs/>
          <w:sz w:val="16"/>
          <w:szCs w:val="16"/>
        </w:rPr>
        <w:t>INDEMNIZACIÓN MORATORIA CON SALARIO MÍNIMO Y DESPIDO INJUSTO</w:t>
      </w:r>
      <w:r w:rsidR="00531763">
        <w:rPr>
          <w:rFonts w:ascii="Arial" w:hAnsi="Arial" w:cs="Arial"/>
          <w:b/>
          <w:bCs/>
          <w:sz w:val="16"/>
          <w:szCs w:val="16"/>
        </w:rPr>
        <w:t xml:space="preserve">. </w:t>
      </w:r>
      <w:r w:rsidRPr="00F90684">
        <w:rPr>
          <w:rFonts w:ascii="Arial" w:eastAsia="Calibri" w:hAnsi="Arial" w:cs="Arial"/>
          <w:bCs/>
          <w:iCs/>
          <w:color w:val="222222"/>
          <w:sz w:val="16"/>
          <w:szCs w:val="16"/>
          <w:lang w:eastAsia="fr-FR"/>
        </w:rPr>
        <w:t xml:space="preserve">El artículo 61 del Código Sustantivo del Trabajo, señala cuáles son las modalidades de terminación del contrato de trabajo, entre ellas están la muerte del trabajador; mutuo consentimiento, expiración del plazo fijo pactado, despido con justa causa y  por terminación de la obra o labor contratada. Ahora, cuando se alegue el despido sin justa causa la Corte Suprema de Justicia ha dicho que </w:t>
      </w:r>
      <w:r w:rsidRPr="00F90684">
        <w:rPr>
          <w:rFonts w:ascii="Arial" w:eastAsia="Calibri" w:hAnsi="Arial" w:cs="Arial"/>
          <w:bCs/>
          <w:iCs/>
          <w:color w:val="222222"/>
          <w:sz w:val="16"/>
          <w:szCs w:val="16"/>
          <w:lang w:val="es-ES" w:eastAsia="fr-FR"/>
        </w:rPr>
        <w:t>al trabajador le basta acreditar el hecho del despido y al empleador la demostración de la justa causa que invocó para exonerarse del pago de la indemnización, de manera que si no lo hace, es imperioso dicho emolumento.</w:t>
      </w:r>
      <w:r>
        <w:rPr>
          <w:rFonts w:ascii="Arial" w:eastAsia="Calibri" w:hAnsi="Arial" w:cs="Arial"/>
          <w:bCs/>
          <w:iCs/>
          <w:color w:val="222222"/>
          <w:sz w:val="16"/>
          <w:szCs w:val="16"/>
          <w:lang w:val="es-ES" w:eastAsia="fr-FR"/>
        </w:rPr>
        <w:t xml:space="preserve"> (…) </w:t>
      </w:r>
      <w:r w:rsidRPr="00F90684">
        <w:rPr>
          <w:rFonts w:ascii="Arial" w:eastAsia="Calibri" w:hAnsi="Arial" w:cs="Arial"/>
          <w:color w:val="000000"/>
          <w:sz w:val="16"/>
          <w:szCs w:val="16"/>
          <w:lang w:val="es-ES" w:eastAsia="en-US"/>
        </w:rPr>
        <w:t xml:space="preserve">En lo atinente a esta indemnización, ha de decirse que no es de aplicación automática, como lo ha dicho reiteradamente el órgano de cierre de esta especialidad. Entonces, </w:t>
      </w:r>
      <w:r w:rsidRPr="00F90684">
        <w:rPr>
          <w:rFonts w:ascii="Arial" w:eastAsia="Calibri" w:hAnsi="Arial" w:cs="Arial"/>
          <w:sz w:val="16"/>
          <w:szCs w:val="16"/>
          <w:lang w:val="es-ES" w:eastAsia="en-US"/>
        </w:rPr>
        <w:t>al tener naturaleza sancionatoria debe estar precedida de un examen de la conducta del empleador, con el fin de determinar si actuó de buena o mala fe al omitir o retardar el reconocimiento de la acreencia laboral.</w:t>
      </w:r>
    </w:p>
    <w:p w:rsidR="00D83263" w:rsidRPr="00F90684" w:rsidRDefault="00D83263" w:rsidP="00531763">
      <w:pPr>
        <w:pStyle w:val="Paragraphedeliste"/>
        <w:spacing w:after="0" w:line="240" w:lineRule="auto"/>
        <w:ind w:left="1985"/>
        <w:jc w:val="both"/>
        <w:rPr>
          <w:rFonts w:ascii="Arial" w:hAnsi="Arial" w:cs="Arial"/>
          <w:sz w:val="28"/>
          <w:szCs w:val="28"/>
          <w:lang w:val="es-ES"/>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774AD6">
        <w:rPr>
          <w:rFonts w:ascii="Arial" w:eastAsia="Calibri" w:hAnsi="Arial" w:cs="Arial"/>
          <w:szCs w:val="24"/>
          <w:lang w:val="es-CO" w:eastAsia="en-US"/>
        </w:rPr>
        <w:t>a los catorce</w:t>
      </w:r>
      <w:r w:rsidR="006E7B22">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774AD6">
        <w:rPr>
          <w:rFonts w:ascii="Arial" w:eastAsia="Calibri" w:hAnsi="Arial" w:cs="Arial"/>
          <w:szCs w:val="24"/>
          <w:lang w:val="es-CO" w:eastAsia="en-US"/>
        </w:rPr>
        <w:t>14</w:t>
      </w:r>
      <w:r w:rsidR="00EB04BF">
        <w:rPr>
          <w:rFonts w:ascii="Arial" w:eastAsia="Calibri" w:hAnsi="Arial" w:cs="Arial"/>
          <w:szCs w:val="24"/>
          <w:lang w:val="es-CO" w:eastAsia="en-US"/>
        </w:rPr>
        <w:t>) día</w:t>
      </w:r>
      <w:r w:rsidRPr="00CF0D70">
        <w:rPr>
          <w:rFonts w:ascii="Arial" w:eastAsia="Calibri" w:hAnsi="Arial" w:cs="Arial"/>
          <w:szCs w:val="24"/>
          <w:lang w:val="es-CO" w:eastAsia="en-US"/>
        </w:rPr>
        <w:t xml:space="preserve"> del mes de </w:t>
      </w:r>
      <w:r w:rsidR="006E7B22">
        <w:rPr>
          <w:rFonts w:ascii="Arial" w:eastAsia="Calibri" w:hAnsi="Arial" w:cs="Arial"/>
          <w:szCs w:val="24"/>
          <w:lang w:val="es-CO" w:eastAsia="en-US"/>
        </w:rPr>
        <w:t>noviembre</w:t>
      </w:r>
      <w:r w:rsidR="000F00F2">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774AD6">
        <w:rPr>
          <w:rFonts w:ascii="Arial" w:eastAsia="Calibri" w:hAnsi="Arial" w:cs="Arial"/>
          <w:szCs w:val="24"/>
          <w:lang w:val="es-CO" w:eastAsia="en-US"/>
        </w:rPr>
        <w:t>nueve y treinta</w:t>
      </w:r>
      <w:r w:rsidR="006D452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774AD6">
        <w:rPr>
          <w:rFonts w:ascii="Arial" w:eastAsia="Calibri" w:hAnsi="Arial" w:cs="Arial"/>
          <w:szCs w:val="24"/>
          <w:lang w:val="es-CO" w:eastAsia="en-US"/>
        </w:rPr>
        <w:t>9:3</w:t>
      </w:r>
      <w:r w:rsidR="006D4528">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497326">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EC71A6">
        <w:rPr>
          <w:rFonts w:ascii="Arial" w:hAnsi="Arial" w:cs="Arial"/>
          <w:szCs w:val="24"/>
        </w:rPr>
        <w:t>roferida el 30</w:t>
      </w:r>
      <w:r w:rsidR="00134D13">
        <w:rPr>
          <w:rFonts w:ascii="Arial" w:hAnsi="Arial" w:cs="Arial"/>
          <w:szCs w:val="24"/>
        </w:rPr>
        <w:t xml:space="preserve"> </w:t>
      </w:r>
      <w:r w:rsidR="00EC71A6">
        <w:rPr>
          <w:rFonts w:ascii="Arial" w:hAnsi="Arial" w:cs="Arial"/>
          <w:szCs w:val="24"/>
        </w:rPr>
        <w:t>de agosto</w:t>
      </w:r>
      <w:r w:rsidR="00EB04BF">
        <w:rPr>
          <w:rFonts w:ascii="Arial" w:hAnsi="Arial" w:cs="Arial"/>
          <w:szCs w:val="24"/>
        </w:rPr>
        <w:t xml:space="preserve"> </w:t>
      </w:r>
      <w:r w:rsidR="00EB04BF" w:rsidRPr="00AC486E">
        <w:rPr>
          <w:rFonts w:ascii="Arial" w:hAnsi="Arial" w:cs="Arial"/>
          <w:szCs w:val="24"/>
        </w:rPr>
        <w:t>de 201</w:t>
      </w:r>
      <w:r w:rsidR="000F00F2">
        <w:rPr>
          <w:rFonts w:ascii="Arial" w:hAnsi="Arial" w:cs="Arial"/>
          <w:szCs w:val="24"/>
        </w:rPr>
        <w:t>6</w:t>
      </w:r>
      <w:r w:rsidR="00134D13">
        <w:rPr>
          <w:rFonts w:ascii="Arial" w:hAnsi="Arial" w:cs="Arial"/>
          <w:szCs w:val="24"/>
        </w:rPr>
        <w:t xml:space="preserve"> </w:t>
      </w:r>
      <w:r w:rsidR="00EB04BF" w:rsidRPr="00AC486E">
        <w:rPr>
          <w:rFonts w:ascii="Arial" w:hAnsi="Arial" w:cs="Arial"/>
          <w:szCs w:val="24"/>
        </w:rPr>
        <w:t xml:space="preserve">por </w:t>
      </w:r>
      <w:r w:rsidRPr="00AC486E">
        <w:rPr>
          <w:rFonts w:ascii="Arial" w:hAnsi="Arial" w:cs="Arial"/>
          <w:szCs w:val="24"/>
        </w:rPr>
        <w:t>el Juzgado</w:t>
      </w:r>
      <w:r w:rsidR="006E7B22">
        <w:rPr>
          <w:rFonts w:ascii="Arial" w:hAnsi="Arial" w:cs="Arial"/>
          <w:szCs w:val="24"/>
        </w:rPr>
        <w:t xml:space="preserve"> </w:t>
      </w:r>
      <w:r w:rsidR="00EC71A6">
        <w:rPr>
          <w:rFonts w:ascii="Arial" w:hAnsi="Arial" w:cs="Arial"/>
          <w:szCs w:val="24"/>
        </w:rPr>
        <w:t>Tercero</w:t>
      </w:r>
      <w:r w:rsidR="006E7B22">
        <w:rPr>
          <w:rFonts w:ascii="Arial" w:hAnsi="Arial" w:cs="Arial"/>
          <w:szCs w:val="24"/>
        </w:rPr>
        <w:t xml:space="preserve"> </w:t>
      </w:r>
      <w:r w:rsidR="0091601C">
        <w:rPr>
          <w:rFonts w:ascii="Arial" w:hAnsi="Arial" w:cs="Arial"/>
          <w:szCs w:val="24"/>
        </w:rPr>
        <w:t xml:space="preserve">Laboral </w:t>
      </w:r>
      <w:r w:rsidRPr="00AC486E">
        <w:rPr>
          <w:rFonts w:ascii="Arial" w:hAnsi="Arial" w:cs="Arial"/>
          <w:szCs w:val="24"/>
        </w:rPr>
        <w:t xml:space="preserve">del Circuito de </w:t>
      </w:r>
      <w:r w:rsidR="000F00F2">
        <w:rPr>
          <w:rFonts w:ascii="Arial" w:hAnsi="Arial" w:cs="Arial"/>
          <w:szCs w:val="24"/>
        </w:rPr>
        <w:t xml:space="preserve">Pereira </w:t>
      </w:r>
      <w:r w:rsidRPr="00AC486E">
        <w:rPr>
          <w:rFonts w:ascii="Arial" w:hAnsi="Arial" w:cs="Arial"/>
          <w:szCs w:val="24"/>
        </w:rPr>
        <w:t xml:space="preserve">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ueve</w:t>
      </w:r>
      <w:r w:rsidR="00EC71A6">
        <w:rPr>
          <w:rFonts w:ascii="Arial" w:hAnsi="Arial" w:cs="Arial"/>
          <w:szCs w:val="24"/>
        </w:rPr>
        <w:t>n los</w:t>
      </w:r>
      <w:r w:rsidR="00B305C0">
        <w:rPr>
          <w:rFonts w:ascii="Arial" w:hAnsi="Arial" w:cs="Arial"/>
          <w:szCs w:val="24"/>
        </w:rPr>
        <w:t xml:space="preserve"> </w:t>
      </w:r>
      <w:r w:rsidR="003440CA">
        <w:rPr>
          <w:rFonts w:ascii="Arial" w:hAnsi="Arial" w:cs="Arial"/>
          <w:szCs w:val="24"/>
        </w:rPr>
        <w:t>señor</w:t>
      </w:r>
      <w:r w:rsidR="00EC71A6">
        <w:rPr>
          <w:rFonts w:ascii="Arial" w:hAnsi="Arial" w:cs="Arial"/>
          <w:szCs w:val="24"/>
        </w:rPr>
        <w:t>es</w:t>
      </w:r>
      <w:r w:rsidR="003440CA">
        <w:rPr>
          <w:rFonts w:ascii="Arial" w:hAnsi="Arial" w:cs="Arial"/>
          <w:szCs w:val="24"/>
        </w:rPr>
        <w:t xml:space="preserve"> </w:t>
      </w:r>
      <w:r w:rsidR="00EC71A6">
        <w:rPr>
          <w:rFonts w:ascii="Arial" w:hAnsi="Arial" w:cs="Arial"/>
          <w:b/>
          <w:szCs w:val="24"/>
        </w:rPr>
        <w:t xml:space="preserve">Héctor Asdrúbal Agudelo Morales, </w:t>
      </w:r>
      <w:proofErr w:type="spellStart"/>
      <w:r w:rsidR="00EC71A6">
        <w:rPr>
          <w:rFonts w:ascii="Arial" w:hAnsi="Arial" w:cs="Arial"/>
          <w:b/>
          <w:szCs w:val="24"/>
        </w:rPr>
        <w:t>Miyer</w:t>
      </w:r>
      <w:proofErr w:type="spellEnd"/>
      <w:r w:rsidR="00EC71A6">
        <w:rPr>
          <w:rFonts w:ascii="Arial" w:hAnsi="Arial" w:cs="Arial"/>
          <w:b/>
          <w:szCs w:val="24"/>
        </w:rPr>
        <w:t xml:space="preserve"> Hernando Rivera Valencia y José Daniel </w:t>
      </w:r>
      <w:proofErr w:type="spellStart"/>
      <w:r w:rsidR="00EC71A6">
        <w:rPr>
          <w:rFonts w:ascii="Arial" w:hAnsi="Arial" w:cs="Arial"/>
          <w:b/>
          <w:szCs w:val="24"/>
        </w:rPr>
        <w:t>Anduqu</w:t>
      </w:r>
      <w:r w:rsidR="00DF65A5">
        <w:rPr>
          <w:rFonts w:ascii="Arial" w:hAnsi="Arial" w:cs="Arial"/>
          <w:b/>
          <w:szCs w:val="24"/>
        </w:rPr>
        <w:t>ia</w:t>
      </w:r>
      <w:proofErr w:type="spellEnd"/>
      <w:r w:rsidR="00DF65A5">
        <w:rPr>
          <w:rFonts w:ascii="Arial" w:hAnsi="Arial" w:cs="Arial"/>
          <w:b/>
          <w:szCs w:val="24"/>
        </w:rPr>
        <w:t xml:space="preserve"> Castañeda </w:t>
      </w:r>
      <w:r w:rsidRPr="003440CA">
        <w:rPr>
          <w:rFonts w:ascii="Arial" w:hAnsi="Arial" w:cs="Arial"/>
          <w:szCs w:val="24"/>
        </w:rPr>
        <w:t>contra</w:t>
      </w:r>
      <w:r w:rsidR="00DF65A5">
        <w:rPr>
          <w:rFonts w:ascii="Arial" w:hAnsi="Arial" w:cs="Arial"/>
          <w:szCs w:val="24"/>
        </w:rPr>
        <w:t xml:space="preserve"> la </w:t>
      </w:r>
      <w:r w:rsidR="00DF65A5" w:rsidRPr="00DF65A5">
        <w:rPr>
          <w:rFonts w:ascii="Arial" w:hAnsi="Arial" w:cs="Arial"/>
          <w:b/>
          <w:szCs w:val="24"/>
        </w:rPr>
        <w:t>Corporación</w:t>
      </w:r>
      <w:r w:rsidR="00DF65A5">
        <w:rPr>
          <w:rFonts w:ascii="Arial" w:hAnsi="Arial" w:cs="Arial"/>
          <w:b/>
          <w:szCs w:val="24"/>
        </w:rPr>
        <w:t xml:space="preserve"> Autónoma Regional de Risaralda </w:t>
      </w:r>
      <w:proofErr w:type="spellStart"/>
      <w:r w:rsidR="00DF65A5">
        <w:rPr>
          <w:rFonts w:ascii="Arial" w:hAnsi="Arial" w:cs="Arial"/>
          <w:b/>
          <w:szCs w:val="24"/>
        </w:rPr>
        <w:t>Carder</w:t>
      </w:r>
      <w:proofErr w:type="spellEnd"/>
      <w:r w:rsidR="00DF65A5">
        <w:rPr>
          <w:rFonts w:ascii="Arial" w:hAnsi="Arial" w:cs="Arial"/>
          <w:szCs w:val="24"/>
        </w:rPr>
        <w:t xml:space="preserve">  </w:t>
      </w:r>
      <w:r w:rsidR="000F00F2">
        <w:rPr>
          <w:rFonts w:ascii="Arial" w:hAnsi="Arial" w:cs="Arial"/>
          <w:szCs w:val="16"/>
        </w:rPr>
        <w:t xml:space="preserve">y </w:t>
      </w:r>
      <w:r w:rsidR="00DF65A5">
        <w:rPr>
          <w:rFonts w:ascii="Arial" w:hAnsi="Arial" w:cs="Arial"/>
          <w:b/>
          <w:szCs w:val="16"/>
        </w:rPr>
        <w:t>Carlos Harold Lara Betancourt</w:t>
      </w:r>
      <w:r w:rsidR="00134D13">
        <w:rPr>
          <w:rFonts w:ascii="Arial" w:hAnsi="Arial" w:cs="Arial"/>
          <w:b/>
          <w:szCs w:val="16"/>
        </w:rPr>
        <w:t>,</w:t>
      </w:r>
      <w:r w:rsidR="0050325E">
        <w:rPr>
          <w:rFonts w:ascii="Arial" w:hAnsi="Arial" w:cs="Arial"/>
          <w:szCs w:val="16"/>
        </w:rPr>
        <w:t xml:space="preserve"> </w:t>
      </w:r>
      <w:r w:rsidR="00981853">
        <w:rPr>
          <w:rFonts w:ascii="Arial" w:hAnsi="Arial" w:cs="Arial"/>
          <w:szCs w:val="16"/>
        </w:rPr>
        <w:t xml:space="preserve">donde se llamó en garantía a </w:t>
      </w:r>
      <w:r w:rsidR="00DB2623">
        <w:rPr>
          <w:rFonts w:ascii="Arial" w:hAnsi="Arial" w:cs="Arial"/>
          <w:szCs w:val="16"/>
        </w:rPr>
        <w:t xml:space="preserve">la </w:t>
      </w:r>
      <w:r w:rsidR="00DB2623" w:rsidRPr="00DB2623">
        <w:rPr>
          <w:rFonts w:ascii="Arial" w:hAnsi="Arial" w:cs="Arial"/>
          <w:b/>
          <w:szCs w:val="16"/>
        </w:rPr>
        <w:t>Aseguradora Solidaria de Colombia,</w:t>
      </w:r>
      <w:r w:rsidR="00DB2623">
        <w:rPr>
          <w:rFonts w:ascii="Arial" w:hAnsi="Arial" w:cs="Arial"/>
          <w:szCs w:val="16"/>
        </w:rPr>
        <w:t xml:space="preserve"> </w:t>
      </w:r>
      <w:r w:rsidR="0050325E">
        <w:rPr>
          <w:rFonts w:ascii="Arial" w:hAnsi="Arial" w:cs="Arial"/>
          <w:szCs w:val="16"/>
        </w:rPr>
        <w:t xml:space="preserve">radicado </w:t>
      </w:r>
      <w:r w:rsidR="005C040C">
        <w:rPr>
          <w:rFonts w:ascii="Arial" w:hAnsi="Arial" w:cs="Arial"/>
          <w:szCs w:val="16"/>
        </w:rPr>
        <w:t>66</w:t>
      </w:r>
      <w:r w:rsidR="00DF65A5">
        <w:rPr>
          <w:rFonts w:ascii="Arial" w:hAnsi="Arial" w:cs="Arial"/>
          <w:szCs w:val="16"/>
        </w:rPr>
        <w:t>001-31-05-003-2015-00113</w:t>
      </w:r>
      <w:r w:rsidR="0050325E" w:rsidRPr="0050325E">
        <w:rPr>
          <w:rFonts w:ascii="Arial" w:hAnsi="Arial" w:cs="Arial"/>
          <w:szCs w:val="16"/>
        </w:rPr>
        <w:t>-01</w:t>
      </w:r>
      <w:r w:rsidR="0050325E">
        <w:rPr>
          <w:rFonts w:ascii="Arial" w:hAnsi="Arial" w:cs="Arial"/>
          <w:szCs w:val="16"/>
        </w:rPr>
        <w:t>.</w:t>
      </w:r>
    </w:p>
    <w:p w:rsidR="00226D5F" w:rsidRPr="0050325E" w:rsidRDefault="00226D5F" w:rsidP="00F017BF">
      <w:pPr>
        <w:shd w:val="clear" w:color="auto" w:fill="FFFFFF"/>
        <w:spacing w:line="276" w:lineRule="auto"/>
        <w:jc w:val="both"/>
        <w:rPr>
          <w:rFonts w:ascii="Arial" w:hAnsi="Arial" w:cs="Arial"/>
          <w:b/>
          <w:bCs/>
          <w:i/>
          <w:color w:val="000000"/>
          <w:sz w:val="4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F90684" w:rsidRDefault="00F90684"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lastRenderedPageBreak/>
        <w:t>ANTECEDENTES</w:t>
      </w:r>
    </w:p>
    <w:p w:rsidR="00226D5F" w:rsidRDefault="00226D5F" w:rsidP="00F017BF">
      <w:pPr>
        <w:pStyle w:val="Sansinterligne"/>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8D7C86" w:rsidRDefault="00A06D40" w:rsidP="002D0D07">
      <w:pPr>
        <w:spacing w:line="276" w:lineRule="auto"/>
        <w:jc w:val="both"/>
        <w:rPr>
          <w:rFonts w:ascii="Arial" w:hAnsi="Arial" w:cs="Arial"/>
          <w:szCs w:val="24"/>
        </w:rPr>
      </w:pPr>
      <w:r>
        <w:rPr>
          <w:rFonts w:ascii="Arial" w:hAnsi="Arial" w:cs="Arial"/>
          <w:szCs w:val="24"/>
        </w:rPr>
        <w:t>Pretende</w:t>
      </w:r>
      <w:r w:rsidR="009234FE">
        <w:rPr>
          <w:rFonts w:ascii="Arial" w:hAnsi="Arial" w:cs="Arial"/>
          <w:szCs w:val="24"/>
        </w:rPr>
        <w:t>n los</w:t>
      </w:r>
      <w:r w:rsidR="006B5D42">
        <w:rPr>
          <w:rFonts w:ascii="Arial" w:hAnsi="Arial" w:cs="Arial"/>
          <w:szCs w:val="24"/>
        </w:rPr>
        <w:t xml:space="preserve"> </w:t>
      </w:r>
      <w:r w:rsidR="00A957FB">
        <w:rPr>
          <w:rFonts w:ascii="Arial" w:hAnsi="Arial" w:cs="Arial"/>
          <w:szCs w:val="24"/>
        </w:rPr>
        <w:t>señor</w:t>
      </w:r>
      <w:r w:rsidR="009234FE">
        <w:rPr>
          <w:rFonts w:ascii="Arial" w:hAnsi="Arial" w:cs="Arial"/>
          <w:szCs w:val="24"/>
        </w:rPr>
        <w:t>es</w:t>
      </w:r>
      <w:r w:rsidR="006B5D42">
        <w:rPr>
          <w:rFonts w:ascii="Arial" w:hAnsi="Arial" w:cs="Arial"/>
          <w:szCs w:val="24"/>
        </w:rPr>
        <w:t xml:space="preserve"> </w:t>
      </w:r>
      <w:r w:rsidR="009B6A08">
        <w:rPr>
          <w:rFonts w:ascii="Arial" w:hAnsi="Arial" w:cs="Arial"/>
          <w:szCs w:val="24"/>
        </w:rPr>
        <w:t>Héctor Asdrúbal Agudelo Morales</w:t>
      </w:r>
      <w:r w:rsidR="005C040C" w:rsidRPr="009B6A08">
        <w:rPr>
          <w:rFonts w:ascii="Arial" w:hAnsi="Arial" w:cs="Arial"/>
          <w:szCs w:val="24"/>
        </w:rPr>
        <w:t>,</w:t>
      </w:r>
      <w:r w:rsidR="009B6A08">
        <w:rPr>
          <w:rFonts w:ascii="Arial" w:hAnsi="Arial" w:cs="Arial"/>
          <w:szCs w:val="24"/>
        </w:rPr>
        <w:t xml:space="preserve"> </w:t>
      </w:r>
      <w:proofErr w:type="spellStart"/>
      <w:r w:rsidR="009B6A08">
        <w:rPr>
          <w:rFonts w:ascii="Arial" w:hAnsi="Arial" w:cs="Arial"/>
          <w:szCs w:val="24"/>
        </w:rPr>
        <w:t>Miyer</w:t>
      </w:r>
      <w:proofErr w:type="spellEnd"/>
      <w:r w:rsidR="009B6A08">
        <w:rPr>
          <w:rFonts w:ascii="Arial" w:hAnsi="Arial" w:cs="Arial"/>
          <w:szCs w:val="24"/>
        </w:rPr>
        <w:t xml:space="preserve"> Hernando Rivera Valencia y José </w:t>
      </w:r>
      <w:r w:rsidR="008D7C86">
        <w:rPr>
          <w:rFonts w:ascii="Arial" w:hAnsi="Arial" w:cs="Arial"/>
          <w:szCs w:val="24"/>
        </w:rPr>
        <w:t xml:space="preserve">Daniel </w:t>
      </w:r>
      <w:proofErr w:type="spellStart"/>
      <w:r w:rsidR="008D7C86">
        <w:rPr>
          <w:rFonts w:ascii="Arial" w:hAnsi="Arial" w:cs="Arial"/>
          <w:szCs w:val="24"/>
        </w:rPr>
        <w:t>Anduquia</w:t>
      </w:r>
      <w:proofErr w:type="spellEnd"/>
      <w:r w:rsidR="008D7C86">
        <w:rPr>
          <w:rFonts w:ascii="Arial" w:hAnsi="Arial" w:cs="Arial"/>
          <w:szCs w:val="24"/>
        </w:rPr>
        <w:t xml:space="preserve"> Cas</w:t>
      </w:r>
      <w:r w:rsidR="009B6A08">
        <w:rPr>
          <w:rFonts w:ascii="Arial" w:hAnsi="Arial" w:cs="Arial"/>
          <w:szCs w:val="24"/>
        </w:rPr>
        <w:t>tañeda</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9B6A08">
        <w:rPr>
          <w:rFonts w:ascii="Arial" w:hAnsi="Arial" w:cs="Arial"/>
          <w:szCs w:val="24"/>
        </w:rPr>
        <w:t>ellos</w:t>
      </w:r>
      <w:r w:rsidR="00850C2F">
        <w:rPr>
          <w:rFonts w:ascii="Arial" w:hAnsi="Arial" w:cs="Arial"/>
          <w:szCs w:val="24"/>
        </w:rPr>
        <w:t xml:space="preserve"> y</w:t>
      </w:r>
      <w:r w:rsidR="009B6A08">
        <w:rPr>
          <w:rFonts w:ascii="Arial" w:hAnsi="Arial" w:cs="Arial"/>
          <w:szCs w:val="24"/>
        </w:rPr>
        <w:t xml:space="preserve"> el señor Carlos Harold </w:t>
      </w:r>
      <w:r w:rsidR="000937C8">
        <w:rPr>
          <w:rFonts w:ascii="Arial" w:hAnsi="Arial" w:cs="Arial"/>
          <w:szCs w:val="24"/>
        </w:rPr>
        <w:t>Lara Betancourt</w:t>
      </w:r>
      <w:r w:rsidR="006B5D42">
        <w:rPr>
          <w:rFonts w:ascii="Arial" w:hAnsi="Arial" w:cs="Arial"/>
          <w:szCs w:val="24"/>
        </w:rPr>
        <w:t xml:space="preserve"> </w:t>
      </w:r>
      <w:r w:rsidR="000937C8">
        <w:rPr>
          <w:rFonts w:ascii="Arial" w:hAnsi="Arial" w:cs="Arial"/>
          <w:szCs w:val="24"/>
        </w:rPr>
        <w:t>existieron</w:t>
      </w:r>
      <w:r w:rsidR="00EB04BF">
        <w:rPr>
          <w:rFonts w:ascii="Arial" w:hAnsi="Arial" w:cs="Arial"/>
          <w:szCs w:val="24"/>
        </w:rPr>
        <w:t xml:space="preserve"> con</w:t>
      </w:r>
      <w:r w:rsidR="005C040C">
        <w:rPr>
          <w:rFonts w:ascii="Arial" w:hAnsi="Arial" w:cs="Arial"/>
          <w:szCs w:val="24"/>
        </w:rPr>
        <w:t>trato</w:t>
      </w:r>
      <w:r w:rsidR="000937C8">
        <w:rPr>
          <w:rFonts w:ascii="Arial" w:hAnsi="Arial" w:cs="Arial"/>
          <w:szCs w:val="24"/>
        </w:rPr>
        <w:t>s</w:t>
      </w:r>
      <w:r w:rsidR="005C040C">
        <w:rPr>
          <w:rFonts w:ascii="Arial" w:hAnsi="Arial" w:cs="Arial"/>
          <w:szCs w:val="24"/>
        </w:rPr>
        <w:t xml:space="preserve"> de </w:t>
      </w:r>
      <w:r w:rsidR="000937C8">
        <w:rPr>
          <w:rFonts w:ascii="Arial" w:hAnsi="Arial" w:cs="Arial"/>
          <w:szCs w:val="24"/>
        </w:rPr>
        <w:t>obra</w:t>
      </w:r>
      <w:r w:rsidR="00CC0B26">
        <w:rPr>
          <w:rFonts w:ascii="Arial" w:hAnsi="Arial" w:cs="Arial"/>
          <w:szCs w:val="24"/>
        </w:rPr>
        <w:t>,</w:t>
      </w:r>
      <w:r w:rsidR="005C040C">
        <w:rPr>
          <w:rFonts w:ascii="Arial" w:hAnsi="Arial" w:cs="Arial"/>
          <w:szCs w:val="24"/>
        </w:rPr>
        <w:t xml:space="preserve"> </w:t>
      </w:r>
      <w:r w:rsidR="000937C8">
        <w:rPr>
          <w:rFonts w:ascii="Arial" w:hAnsi="Arial" w:cs="Arial"/>
          <w:szCs w:val="24"/>
        </w:rPr>
        <w:t>que terminaron</w:t>
      </w:r>
      <w:r w:rsidR="0045704F">
        <w:rPr>
          <w:rFonts w:ascii="Arial" w:hAnsi="Arial" w:cs="Arial"/>
          <w:szCs w:val="24"/>
        </w:rPr>
        <w:t xml:space="preserve"> </w:t>
      </w:r>
      <w:r w:rsidR="000937C8">
        <w:rPr>
          <w:rFonts w:ascii="Arial" w:hAnsi="Arial" w:cs="Arial"/>
          <w:szCs w:val="24"/>
        </w:rPr>
        <w:t xml:space="preserve">sin justa causa y atribuibles al empleador y que la Corporación Autónoma Regional de Risaralda </w:t>
      </w:r>
      <w:proofErr w:type="spellStart"/>
      <w:r w:rsidR="000937C8">
        <w:rPr>
          <w:rFonts w:ascii="Arial" w:hAnsi="Arial" w:cs="Arial"/>
          <w:szCs w:val="24"/>
        </w:rPr>
        <w:t>Carder</w:t>
      </w:r>
      <w:proofErr w:type="spellEnd"/>
      <w:r w:rsidR="000937C8">
        <w:rPr>
          <w:rFonts w:ascii="Arial" w:hAnsi="Arial" w:cs="Arial"/>
          <w:szCs w:val="24"/>
        </w:rPr>
        <w:t xml:space="preserve"> Risaralda es solidaria de conformidad con el artículo 34 del </w:t>
      </w:r>
      <w:proofErr w:type="spellStart"/>
      <w:r w:rsidR="000937C8">
        <w:rPr>
          <w:rFonts w:ascii="Arial" w:hAnsi="Arial" w:cs="Arial"/>
          <w:szCs w:val="24"/>
        </w:rPr>
        <w:t>CST</w:t>
      </w:r>
      <w:proofErr w:type="spellEnd"/>
      <w:r w:rsidR="001A08A5" w:rsidRPr="00AF1717">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le</w:t>
      </w:r>
      <w:r w:rsidR="000937C8">
        <w:rPr>
          <w:rFonts w:ascii="Arial" w:hAnsi="Arial" w:cs="Arial"/>
          <w:szCs w:val="24"/>
        </w:rPr>
        <w:t>s</w:t>
      </w:r>
      <w:r w:rsidR="002953B6">
        <w:rPr>
          <w:rFonts w:ascii="Arial" w:hAnsi="Arial" w:cs="Arial"/>
          <w:szCs w:val="24"/>
        </w:rPr>
        <w:t xml:space="preserve"> </w:t>
      </w:r>
      <w:r>
        <w:rPr>
          <w:rFonts w:ascii="Arial" w:hAnsi="Arial" w:cs="Arial"/>
          <w:szCs w:val="24"/>
        </w:rPr>
        <w:t xml:space="preserve">condene </w:t>
      </w:r>
      <w:r w:rsidR="00226D5F" w:rsidRPr="00AC486E">
        <w:rPr>
          <w:rFonts w:ascii="Arial" w:hAnsi="Arial" w:cs="Arial"/>
          <w:szCs w:val="24"/>
        </w:rPr>
        <w:t>a</w:t>
      </w:r>
      <w:r w:rsidR="00134BB6">
        <w:rPr>
          <w:rFonts w:ascii="Arial" w:hAnsi="Arial" w:cs="Arial"/>
          <w:szCs w:val="24"/>
        </w:rPr>
        <w:t xml:space="preserve"> </w:t>
      </w:r>
      <w:r w:rsidR="00A46F48">
        <w:rPr>
          <w:rFonts w:ascii="Arial" w:hAnsi="Arial" w:cs="Arial"/>
          <w:szCs w:val="24"/>
        </w:rPr>
        <w:t>l</w:t>
      </w:r>
      <w:r w:rsidR="000937C8">
        <w:rPr>
          <w:rFonts w:ascii="Arial" w:hAnsi="Arial" w:cs="Arial"/>
          <w:szCs w:val="24"/>
        </w:rPr>
        <w:t>os últimos</w:t>
      </w:r>
      <w:r w:rsidR="00A46F48">
        <w:rPr>
          <w:rFonts w:ascii="Arial" w:hAnsi="Arial" w:cs="Arial"/>
          <w:szCs w:val="24"/>
        </w:rPr>
        <w:t xml:space="preserve"> a</w:t>
      </w:r>
      <w:r w:rsidR="00226D5F" w:rsidRPr="00AC486E">
        <w:rPr>
          <w:rFonts w:ascii="Arial" w:hAnsi="Arial" w:cs="Arial"/>
          <w:szCs w:val="24"/>
        </w:rPr>
        <w:t xml:space="preserve"> pagar</w:t>
      </w:r>
      <w:r w:rsidR="00D718C4">
        <w:rPr>
          <w:rFonts w:ascii="Arial" w:hAnsi="Arial" w:cs="Arial"/>
          <w:szCs w:val="24"/>
        </w:rPr>
        <w:t>le</w:t>
      </w:r>
      <w:r w:rsidR="008D7C86">
        <w:rPr>
          <w:rFonts w:ascii="Arial" w:hAnsi="Arial" w:cs="Arial"/>
          <w:szCs w:val="24"/>
        </w:rPr>
        <w:t>s</w:t>
      </w:r>
      <w:r w:rsidR="00134BB6">
        <w:rPr>
          <w:rFonts w:ascii="Arial" w:hAnsi="Arial" w:cs="Arial"/>
          <w:szCs w:val="24"/>
        </w:rPr>
        <w:t xml:space="preserve">, </w:t>
      </w:r>
      <w:r w:rsidR="003117C1">
        <w:rPr>
          <w:rFonts w:ascii="Arial" w:hAnsi="Arial" w:cs="Arial"/>
          <w:szCs w:val="24"/>
        </w:rPr>
        <w:t>las</w:t>
      </w:r>
      <w:r w:rsidR="00A46F48">
        <w:rPr>
          <w:rFonts w:ascii="Arial" w:hAnsi="Arial" w:cs="Arial"/>
          <w:szCs w:val="24"/>
        </w:rPr>
        <w:t xml:space="preserve"> prestaciones sociales, vacaciones, </w:t>
      </w:r>
      <w:r w:rsidR="008D7C86">
        <w:rPr>
          <w:rFonts w:ascii="Arial" w:hAnsi="Arial" w:cs="Arial"/>
          <w:szCs w:val="24"/>
        </w:rPr>
        <w:t>auxilio de transportes,</w:t>
      </w:r>
      <w:r w:rsidR="003D36CC">
        <w:rPr>
          <w:rFonts w:ascii="Arial" w:hAnsi="Arial" w:cs="Arial"/>
          <w:szCs w:val="24"/>
        </w:rPr>
        <w:t xml:space="preserve"> aportes pensionales,</w:t>
      </w:r>
      <w:r w:rsidR="008D7C86">
        <w:rPr>
          <w:rFonts w:ascii="Arial" w:hAnsi="Arial" w:cs="Arial"/>
          <w:szCs w:val="24"/>
        </w:rPr>
        <w:t xml:space="preserve"> las sanciones por el no pago de los intereses a las cesantías, no consignación de las cesantías</w:t>
      </w:r>
      <w:r w:rsidR="003D36CC">
        <w:rPr>
          <w:rFonts w:ascii="Arial" w:hAnsi="Arial" w:cs="Arial"/>
          <w:szCs w:val="24"/>
        </w:rPr>
        <w:t>,</w:t>
      </w:r>
      <w:r w:rsidR="008D7C86">
        <w:rPr>
          <w:rFonts w:ascii="Arial" w:hAnsi="Arial" w:cs="Arial"/>
          <w:szCs w:val="24"/>
        </w:rPr>
        <w:t xml:space="preserve"> no pago de las prestaciones sociales, y </w:t>
      </w:r>
      <w:r w:rsidR="003D36CC">
        <w:rPr>
          <w:rFonts w:ascii="Arial" w:hAnsi="Arial" w:cs="Arial"/>
          <w:szCs w:val="24"/>
        </w:rPr>
        <w:t>despido sin justa causa</w:t>
      </w:r>
      <w:r w:rsidR="008D7C86">
        <w:rPr>
          <w:rFonts w:ascii="Arial" w:hAnsi="Arial" w:cs="Arial"/>
          <w:szCs w:val="24"/>
        </w:rPr>
        <w:t>.</w:t>
      </w:r>
    </w:p>
    <w:p w:rsidR="008D7C86" w:rsidRDefault="008D7C86" w:rsidP="002D0D07">
      <w:pPr>
        <w:spacing w:line="276" w:lineRule="auto"/>
        <w:jc w:val="both"/>
        <w:rPr>
          <w:rFonts w:ascii="Arial" w:hAnsi="Arial" w:cs="Arial"/>
          <w:szCs w:val="24"/>
        </w:rPr>
      </w:pPr>
    </w:p>
    <w:p w:rsidR="0045704F" w:rsidRDefault="00A957FB" w:rsidP="00ED5B7B">
      <w:pPr>
        <w:spacing w:line="276" w:lineRule="auto"/>
        <w:jc w:val="both"/>
        <w:rPr>
          <w:rFonts w:ascii="Arial" w:hAnsi="Arial" w:cs="Arial"/>
          <w:szCs w:val="24"/>
        </w:rPr>
      </w:pPr>
      <w:r>
        <w:rPr>
          <w:rFonts w:ascii="Arial" w:hAnsi="Arial" w:cs="Arial"/>
          <w:szCs w:val="24"/>
        </w:rPr>
        <w:t>Fundamenta</w:t>
      </w:r>
      <w:r w:rsidR="008D7C86">
        <w:rPr>
          <w:rFonts w:ascii="Arial" w:hAnsi="Arial" w:cs="Arial"/>
          <w:szCs w:val="24"/>
        </w:rPr>
        <w:t>n</w:t>
      </w:r>
      <w:r>
        <w:rPr>
          <w:rFonts w:ascii="Arial" w:hAnsi="Arial" w:cs="Arial"/>
          <w:szCs w:val="24"/>
        </w:rPr>
        <w:t xml:space="preserve">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134BB6">
        <w:rPr>
          <w:rFonts w:ascii="Arial" w:hAnsi="Arial" w:cs="Arial"/>
          <w:szCs w:val="24"/>
        </w:rPr>
        <w:t xml:space="preserve"> </w:t>
      </w:r>
      <w:r w:rsidR="00FC705C">
        <w:rPr>
          <w:rFonts w:ascii="Arial" w:hAnsi="Arial" w:cs="Arial"/>
          <w:szCs w:val="24"/>
        </w:rPr>
        <w:t>del 1-09-2011 al 29</w:t>
      </w:r>
      <w:r w:rsidR="006738C9">
        <w:rPr>
          <w:rFonts w:ascii="Arial" w:hAnsi="Arial" w:cs="Arial"/>
          <w:szCs w:val="24"/>
        </w:rPr>
        <w:t>-02</w:t>
      </w:r>
      <w:r w:rsidR="00FC705C">
        <w:rPr>
          <w:rFonts w:ascii="Arial" w:hAnsi="Arial" w:cs="Arial"/>
          <w:szCs w:val="24"/>
        </w:rPr>
        <w:t>-2012; 1</w:t>
      </w:r>
      <w:r w:rsidR="006738C9">
        <w:rPr>
          <w:rFonts w:ascii="Arial" w:hAnsi="Arial" w:cs="Arial"/>
          <w:szCs w:val="24"/>
        </w:rPr>
        <w:t>3</w:t>
      </w:r>
      <w:r w:rsidR="00FC705C">
        <w:rPr>
          <w:rFonts w:ascii="Arial" w:hAnsi="Arial" w:cs="Arial"/>
          <w:szCs w:val="24"/>
        </w:rPr>
        <w:t>-09-2011 al 29</w:t>
      </w:r>
      <w:r w:rsidR="006738C9">
        <w:rPr>
          <w:rFonts w:ascii="Arial" w:hAnsi="Arial" w:cs="Arial"/>
          <w:szCs w:val="24"/>
        </w:rPr>
        <w:t>-02</w:t>
      </w:r>
      <w:r w:rsidR="00FC705C">
        <w:rPr>
          <w:rFonts w:ascii="Arial" w:hAnsi="Arial" w:cs="Arial"/>
          <w:szCs w:val="24"/>
        </w:rPr>
        <w:t>-2012; 1</w:t>
      </w:r>
      <w:r w:rsidR="006738C9">
        <w:rPr>
          <w:rFonts w:ascii="Arial" w:hAnsi="Arial" w:cs="Arial"/>
          <w:szCs w:val="24"/>
        </w:rPr>
        <w:t>-10</w:t>
      </w:r>
      <w:r w:rsidR="00FC705C">
        <w:rPr>
          <w:rFonts w:ascii="Arial" w:hAnsi="Arial" w:cs="Arial"/>
          <w:szCs w:val="24"/>
        </w:rPr>
        <w:t>-2011 al 29</w:t>
      </w:r>
      <w:r w:rsidR="006738C9">
        <w:rPr>
          <w:rFonts w:ascii="Arial" w:hAnsi="Arial" w:cs="Arial"/>
          <w:szCs w:val="24"/>
        </w:rPr>
        <w:t>-02</w:t>
      </w:r>
      <w:r w:rsidR="00FC705C">
        <w:rPr>
          <w:rFonts w:ascii="Arial" w:hAnsi="Arial" w:cs="Arial"/>
          <w:szCs w:val="24"/>
        </w:rPr>
        <w:t>-2012</w:t>
      </w:r>
      <w:r w:rsidR="00981853">
        <w:rPr>
          <w:rFonts w:ascii="Arial" w:hAnsi="Arial" w:cs="Arial"/>
          <w:szCs w:val="24"/>
        </w:rPr>
        <w:t xml:space="preserve"> respectivamente</w:t>
      </w:r>
      <w:r w:rsidR="00FC705C">
        <w:rPr>
          <w:rFonts w:ascii="Arial" w:hAnsi="Arial" w:cs="Arial"/>
          <w:szCs w:val="24"/>
        </w:rPr>
        <w:t xml:space="preserve">; </w:t>
      </w:r>
      <w:r w:rsidR="00134BB6">
        <w:rPr>
          <w:rFonts w:ascii="Arial" w:hAnsi="Arial" w:cs="Arial"/>
          <w:szCs w:val="24"/>
        </w:rPr>
        <w:t>trabaj</w:t>
      </w:r>
      <w:r w:rsidR="00FC705C">
        <w:rPr>
          <w:rFonts w:ascii="Arial" w:hAnsi="Arial" w:cs="Arial"/>
          <w:szCs w:val="24"/>
        </w:rPr>
        <w:t>aron</w:t>
      </w:r>
      <w:r w:rsidR="0045704F">
        <w:rPr>
          <w:rFonts w:ascii="Arial" w:hAnsi="Arial" w:cs="Arial"/>
          <w:szCs w:val="24"/>
        </w:rPr>
        <w:t>,</w:t>
      </w:r>
      <w:r w:rsidR="00332CEF">
        <w:rPr>
          <w:rFonts w:ascii="Arial" w:hAnsi="Arial" w:cs="Arial"/>
          <w:szCs w:val="24"/>
        </w:rPr>
        <w:t xml:space="preserve"> a través de </w:t>
      </w:r>
      <w:r w:rsidR="00DF1BA3">
        <w:rPr>
          <w:rFonts w:ascii="Arial" w:hAnsi="Arial" w:cs="Arial"/>
          <w:szCs w:val="24"/>
        </w:rPr>
        <w:t>contrato</w:t>
      </w:r>
      <w:r w:rsidR="00332CEF">
        <w:rPr>
          <w:rFonts w:ascii="Arial" w:hAnsi="Arial" w:cs="Arial"/>
          <w:szCs w:val="24"/>
        </w:rPr>
        <w:t>s</w:t>
      </w:r>
      <w:r w:rsidR="00DF1BA3">
        <w:rPr>
          <w:rFonts w:ascii="Arial" w:hAnsi="Arial" w:cs="Arial"/>
          <w:szCs w:val="24"/>
        </w:rPr>
        <w:t xml:space="preserve"> de </w:t>
      </w:r>
      <w:r w:rsidR="00FC705C">
        <w:rPr>
          <w:rFonts w:ascii="Arial" w:hAnsi="Arial" w:cs="Arial"/>
          <w:szCs w:val="24"/>
        </w:rPr>
        <w:t>obras verbales</w:t>
      </w:r>
      <w:r w:rsidR="0045704F">
        <w:rPr>
          <w:rFonts w:ascii="Arial" w:hAnsi="Arial" w:cs="Arial"/>
          <w:szCs w:val="24"/>
        </w:rPr>
        <w:t>,</w:t>
      </w:r>
      <w:r w:rsidR="00D40343">
        <w:rPr>
          <w:rFonts w:ascii="Arial" w:hAnsi="Arial" w:cs="Arial"/>
          <w:szCs w:val="24"/>
        </w:rPr>
        <w:t xml:space="preserve"> para el señor</w:t>
      </w:r>
      <w:r w:rsidR="00134BB6">
        <w:rPr>
          <w:rFonts w:ascii="Arial" w:hAnsi="Arial" w:cs="Arial"/>
          <w:szCs w:val="24"/>
        </w:rPr>
        <w:t xml:space="preserve"> </w:t>
      </w:r>
      <w:r w:rsidR="00D40343">
        <w:rPr>
          <w:rFonts w:ascii="Arial" w:hAnsi="Arial" w:cs="Arial"/>
          <w:szCs w:val="24"/>
        </w:rPr>
        <w:t>Carlos Harold Lara Betancourt</w:t>
      </w:r>
      <w:r w:rsidR="0045704F">
        <w:rPr>
          <w:rFonts w:ascii="Arial" w:hAnsi="Arial" w:cs="Arial"/>
          <w:szCs w:val="24"/>
        </w:rPr>
        <w:t xml:space="preserve"> </w:t>
      </w:r>
      <w:r w:rsidR="00D40343">
        <w:rPr>
          <w:rFonts w:ascii="Arial" w:hAnsi="Arial" w:cs="Arial"/>
          <w:szCs w:val="24"/>
        </w:rPr>
        <w:t xml:space="preserve">como </w:t>
      </w:r>
      <w:r w:rsidR="00981853">
        <w:rPr>
          <w:rFonts w:ascii="Arial" w:hAnsi="Arial" w:cs="Arial"/>
          <w:szCs w:val="24"/>
        </w:rPr>
        <w:t xml:space="preserve">maestro de obra y </w:t>
      </w:r>
      <w:r w:rsidR="00D40343">
        <w:rPr>
          <w:rFonts w:ascii="Arial" w:hAnsi="Arial" w:cs="Arial"/>
          <w:szCs w:val="24"/>
        </w:rPr>
        <w:t>ayudantes de construcción</w:t>
      </w:r>
      <w:r w:rsidR="0045704F">
        <w:rPr>
          <w:rFonts w:ascii="Arial" w:hAnsi="Arial" w:cs="Arial"/>
          <w:szCs w:val="24"/>
        </w:rPr>
        <w:t>; labor</w:t>
      </w:r>
      <w:r w:rsidR="00D40343">
        <w:rPr>
          <w:rFonts w:ascii="Arial" w:hAnsi="Arial" w:cs="Arial"/>
          <w:szCs w:val="24"/>
        </w:rPr>
        <w:t>es que ejecutaron</w:t>
      </w:r>
      <w:r w:rsidR="0045704F">
        <w:rPr>
          <w:rFonts w:ascii="Arial" w:hAnsi="Arial" w:cs="Arial"/>
          <w:szCs w:val="24"/>
        </w:rPr>
        <w:t xml:space="preserve"> de lunes a </w:t>
      </w:r>
      <w:r w:rsidR="00D40343">
        <w:rPr>
          <w:rFonts w:ascii="Arial" w:hAnsi="Arial" w:cs="Arial"/>
          <w:szCs w:val="24"/>
        </w:rPr>
        <w:t>sábado de 7:00 a.m. a 5</w:t>
      </w:r>
      <w:r w:rsidR="0045704F">
        <w:rPr>
          <w:rFonts w:ascii="Arial" w:hAnsi="Arial" w:cs="Arial"/>
          <w:szCs w:val="24"/>
        </w:rPr>
        <w:t>:00</w:t>
      </w:r>
      <w:r w:rsidR="00D40343">
        <w:rPr>
          <w:rFonts w:ascii="Arial" w:hAnsi="Arial" w:cs="Arial"/>
          <w:szCs w:val="24"/>
        </w:rPr>
        <w:t xml:space="preserve"> p.</w:t>
      </w:r>
      <w:r w:rsidR="0045704F">
        <w:rPr>
          <w:rFonts w:ascii="Arial" w:hAnsi="Arial" w:cs="Arial"/>
          <w:szCs w:val="24"/>
        </w:rPr>
        <w:t>m. y de 1:00 p.m. a 5:00 p.m.</w:t>
      </w:r>
      <w:r w:rsidR="00D40343">
        <w:rPr>
          <w:rFonts w:ascii="Arial" w:hAnsi="Arial" w:cs="Arial"/>
          <w:szCs w:val="24"/>
        </w:rPr>
        <w:t>, y por la que recibieron</w:t>
      </w:r>
      <w:r w:rsidR="00D12659">
        <w:rPr>
          <w:rFonts w:ascii="Arial" w:hAnsi="Arial" w:cs="Arial"/>
          <w:szCs w:val="24"/>
        </w:rPr>
        <w:t xml:space="preserve"> un salario</w:t>
      </w:r>
      <w:r w:rsidR="00D40343">
        <w:rPr>
          <w:rFonts w:ascii="Arial" w:hAnsi="Arial" w:cs="Arial"/>
          <w:szCs w:val="24"/>
        </w:rPr>
        <w:t xml:space="preserve"> mínimo</w:t>
      </w:r>
      <w:r w:rsidR="00D12659">
        <w:rPr>
          <w:rFonts w:ascii="Arial" w:hAnsi="Arial" w:cs="Arial"/>
          <w:szCs w:val="24"/>
        </w:rPr>
        <w:t xml:space="preserve"> mensual</w:t>
      </w:r>
      <w:r w:rsidR="00D40343">
        <w:rPr>
          <w:rFonts w:ascii="Arial" w:hAnsi="Arial" w:cs="Arial"/>
          <w:szCs w:val="24"/>
        </w:rPr>
        <w:t xml:space="preserve"> vigente.</w:t>
      </w:r>
    </w:p>
    <w:p w:rsidR="00D40343" w:rsidRDefault="00D40343" w:rsidP="00ED5B7B">
      <w:pPr>
        <w:spacing w:line="276" w:lineRule="auto"/>
        <w:jc w:val="both"/>
        <w:rPr>
          <w:rFonts w:ascii="Arial" w:hAnsi="Arial" w:cs="Arial"/>
          <w:szCs w:val="24"/>
        </w:rPr>
      </w:pPr>
    </w:p>
    <w:p w:rsidR="0045704F" w:rsidRDefault="00DF1BA3" w:rsidP="00ED5B7B">
      <w:pPr>
        <w:spacing w:line="276" w:lineRule="auto"/>
        <w:jc w:val="both"/>
        <w:rPr>
          <w:rFonts w:ascii="Arial" w:hAnsi="Arial" w:cs="Arial"/>
          <w:szCs w:val="24"/>
        </w:rPr>
      </w:pPr>
      <w:r>
        <w:rPr>
          <w:rFonts w:ascii="Arial" w:hAnsi="Arial" w:cs="Arial"/>
          <w:szCs w:val="24"/>
        </w:rPr>
        <w:t xml:space="preserve">(ii) </w:t>
      </w:r>
      <w:r w:rsidR="0043777B">
        <w:rPr>
          <w:rFonts w:ascii="Arial" w:hAnsi="Arial" w:cs="Arial"/>
          <w:szCs w:val="24"/>
        </w:rPr>
        <w:t xml:space="preserve">La Corporación Autónoma Regional de Risaralda </w:t>
      </w:r>
      <w:proofErr w:type="spellStart"/>
      <w:r w:rsidR="0043777B">
        <w:rPr>
          <w:rFonts w:ascii="Arial" w:hAnsi="Arial" w:cs="Arial"/>
          <w:szCs w:val="24"/>
        </w:rPr>
        <w:t>Carder</w:t>
      </w:r>
      <w:proofErr w:type="spellEnd"/>
      <w:r w:rsidR="00A35E21">
        <w:rPr>
          <w:rFonts w:ascii="Arial" w:hAnsi="Arial" w:cs="Arial"/>
          <w:szCs w:val="24"/>
        </w:rPr>
        <w:t xml:space="preserve"> suscribió contrato </w:t>
      </w:r>
      <w:proofErr w:type="spellStart"/>
      <w:r w:rsidR="00A35E21">
        <w:rPr>
          <w:rFonts w:ascii="Arial" w:hAnsi="Arial" w:cs="Arial"/>
          <w:szCs w:val="24"/>
        </w:rPr>
        <w:t>No.543</w:t>
      </w:r>
      <w:proofErr w:type="spellEnd"/>
      <w:r w:rsidR="00A35E21">
        <w:rPr>
          <w:rFonts w:ascii="Arial" w:hAnsi="Arial" w:cs="Arial"/>
          <w:szCs w:val="24"/>
        </w:rPr>
        <w:t xml:space="preserve"> de 2011 Carlos Harold Lara Betancourt con el fin de ejecutar obras de emergencia de contención de drenajes en la vía la Celia, el que inició el 18-07-2011 hasta el 31-05-2012. </w:t>
      </w:r>
    </w:p>
    <w:p w:rsidR="0045704F" w:rsidRDefault="0045704F" w:rsidP="00ED5B7B">
      <w:pPr>
        <w:spacing w:line="276" w:lineRule="auto"/>
        <w:jc w:val="both"/>
        <w:rPr>
          <w:rFonts w:ascii="Arial" w:hAnsi="Arial" w:cs="Arial"/>
          <w:szCs w:val="24"/>
        </w:rPr>
      </w:pPr>
    </w:p>
    <w:p w:rsidR="003B159A" w:rsidRDefault="00D12659" w:rsidP="00ED5B7B">
      <w:pPr>
        <w:spacing w:line="276" w:lineRule="auto"/>
        <w:jc w:val="both"/>
        <w:rPr>
          <w:rFonts w:ascii="Arial" w:hAnsi="Arial" w:cs="Arial"/>
          <w:szCs w:val="24"/>
        </w:rPr>
      </w:pPr>
      <w:r>
        <w:rPr>
          <w:rFonts w:ascii="Arial" w:hAnsi="Arial" w:cs="Arial"/>
          <w:szCs w:val="24"/>
        </w:rPr>
        <w:t>(i</w:t>
      </w:r>
      <w:r w:rsidR="0045704F">
        <w:rPr>
          <w:rFonts w:ascii="Arial" w:hAnsi="Arial" w:cs="Arial"/>
          <w:szCs w:val="24"/>
        </w:rPr>
        <w:t>ii</w:t>
      </w:r>
      <w:r w:rsidR="00A46F48">
        <w:rPr>
          <w:rFonts w:ascii="Arial" w:hAnsi="Arial" w:cs="Arial"/>
          <w:szCs w:val="24"/>
        </w:rPr>
        <w:t xml:space="preserve">) </w:t>
      </w:r>
      <w:r w:rsidR="007D2F50">
        <w:rPr>
          <w:rFonts w:ascii="Arial" w:hAnsi="Arial" w:cs="Arial"/>
          <w:szCs w:val="24"/>
        </w:rPr>
        <w:t>El</w:t>
      </w:r>
      <w:r w:rsidR="00A35E21">
        <w:rPr>
          <w:rFonts w:ascii="Arial" w:hAnsi="Arial" w:cs="Arial"/>
          <w:szCs w:val="24"/>
        </w:rPr>
        <w:t xml:space="preserve"> señor Carlos Harold Lara Betancourt nunca les comunicó la razón de su despido y tampoco les pagó</w:t>
      </w:r>
      <w:r w:rsidR="00C0739E">
        <w:rPr>
          <w:rFonts w:ascii="Arial" w:hAnsi="Arial" w:cs="Arial"/>
          <w:szCs w:val="24"/>
        </w:rPr>
        <w:t xml:space="preserve"> </w:t>
      </w:r>
      <w:r w:rsidR="00626835">
        <w:rPr>
          <w:rFonts w:ascii="Arial" w:hAnsi="Arial" w:cs="Arial"/>
          <w:szCs w:val="24"/>
        </w:rPr>
        <w:t>durante la</w:t>
      </w:r>
      <w:r>
        <w:rPr>
          <w:rFonts w:ascii="Arial" w:hAnsi="Arial" w:cs="Arial"/>
          <w:szCs w:val="24"/>
        </w:rPr>
        <w:t xml:space="preserve"> vigencia de la</w:t>
      </w:r>
      <w:r w:rsidR="00626835">
        <w:rPr>
          <w:rFonts w:ascii="Arial" w:hAnsi="Arial" w:cs="Arial"/>
          <w:szCs w:val="24"/>
        </w:rPr>
        <w:t xml:space="preserve"> relación laboral</w:t>
      </w:r>
      <w:r w:rsidR="00C0739E">
        <w:rPr>
          <w:rFonts w:ascii="Arial" w:hAnsi="Arial" w:cs="Arial"/>
          <w:szCs w:val="24"/>
        </w:rPr>
        <w:t xml:space="preserve"> </w:t>
      </w:r>
      <w:r w:rsidR="00587376">
        <w:rPr>
          <w:rFonts w:ascii="Arial" w:hAnsi="Arial" w:cs="Arial"/>
          <w:szCs w:val="24"/>
        </w:rPr>
        <w:t xml:space="preserve">prestaciones sociales, </w:t>
      </w:r>
      <w:r w:rsidR="00A46F48">
        <w:rPr>
          <w:rFonts w:ascii="Arial" w:hAnsi="Arial" w:cs="Arial"/>
          <w:szCs w:val="24"/>
        </w:rPr>
        <w:t>vacaciones</w:t>
      </w:r>
      <w:r w:rsidR="00C01CD8">
        <w:rPr>
          <w:rFonts w:ascii="Arial" w:hAnsi="Arial" w:cs="Arial"/>
          <w:szCs w:val="24"/>
        </w:rPr>
        <w:t xml:space="preserve">, </w:t>
      </w:r>
      <w:r w:rsidR="00587376">
        <w:rPr>
          <w:rFonts w:ascii="Arial" w:hAnsi="Arial" w:cs="Arial"/>
          <w:szCs w:val="24"/>
        </w:rPr>
        <w:t xml:space="preserve">auxilio de transporte, </w:t>
      </w:r>
      <w:r w:rsidR="00A35E21">
        <w:rPr>
          <w:rFonts w:ascii="Arial" w:hAnsi="Arial" w:cs="Arial"/>
          <w:szCs w:val="24"/>
        </w:rPr>
        <w:t>las indemnizaciones por despido injusto, y por no consignación de cesantías.</w:t>
      </w:r>
    </w:p>
    <w:p w:rsidR="006738C9" w:rsidRDefault="006738C9" w:rsidP="00C6284B">
      <w:pPr>
        <w:spacing w:line="276" w:lineRule="auto"/>
        <w:jc w:val="both"/>
        <w:rPr>
          <w:rFonts w:ascii="Arial" w:hAnsi="Arial" w:cs="Arial"/>
          <w:b/>
          <w:szCs w:val="24"/>
        </w:rPr>
      </w:pPr>
    </w:p>
    <w:p w:rsidR="00C6284B" w:rsidRDefault="00377FCD" w:rsidP="00C6284B">
      <w:pPr>
        <w:spacing w:line="276" w:lineRule="auto"/>
        <w:jc w:val="both"/>
        <w:rPr>
          <w:rFonts w:ascii="Arial" w:hAnsi="Arial" w:cs="Arial"/>
          <w:szCs w:val="24"/>
        </w:rPr>
      </w:pPr>
      <w:r>
        <w:rPr>
          <w:rFonts w:ascii="Arial" w:hAnsi="Arial" w:cs="Arial"/>
          <w:b/>
          <w:szCs w:val="24"/>
        </w:rPr>
        <w:t xml:space="preserve">Corporación Autónoma Regional de Risaralda </w:t>
      </w:r>
      <w:proofErr w:type="spellStart"/>
      <w:r>
        <w:rPr>
          <w:rFonts w:ascii="Arial" w:hAnsi="Arial" w:cs="Arial"/>
          <w:b/>
          <w:szCs w:val="24"/>
        </w:rPr>
        <w:t>Carder</w:t>
      </w:r>
      <w:proofErr w:type="spellEnd"/>
      <w:r w:rsidR="0005314F">
        <w:rPr>
          <w:rFonts w:ascii="Arial" w:hAnsi="Arial" w:cs="Arial"/>
          <w:szCs w:val="24"/>
        </w:rPr>
        <w:t xml:space="preserve"> </w:t>
      </w:r>
      <w:r w:rsidR="002A0AA2">
        <w:rPr>
          <w:rFonts w:ascii="Arial" w:hAnsi="Arial" w:cs="Arial"/>
          <w:szCs w:val="24"/>
        </w:rPr>
        <w:t>aceptó</w:t>
      </w:r>
      <w:r>
        <w:rPr>
          <w:rFonts w:ascii="Arial" w:hAnsi="Arial" w:cs="Arial"/>
          <w:szCs w:val="24"/>
        </w:rPr>
        <w:t xml:space="preserve"> el contrato </w:t>
      </w:r>
      <w:r w:rsidR="00595CD2">
        <w:rPr>
          <w:rFonts w:ascii="Arial" w:hAnsi="Arial" w:cs="Arial"/>
          <w:szCs w:val="24"/>
        </w:rPr>
        <w:t xml:space="preserve">celebrado </w:t>
      </w:r>
      <w:r>
        <w:rPr>
          <w:rFonts w:ascii="Arial" w:hAnsi="Arial" w:cs="Arial"/>
          <w:szCs w:val="24"/>
        </w:rPr>
        <w:t>con el señor Lara Betancourt</w:t>
      </w:r>
      <w:r w:rsidR="00FD3D39">
        <w:rPr>
          <w:rFonts w:ascii="Arial" w:hAnsi="Arial" w:cs="Arial"/>
          <w:szCs w:val="24"/>
        </w:rPr>
        <w:t>;</w:t>
      </w:r>
      <w:r w:rsidR="00C6284B">
        <w:rPr>
          <w:rFonts w:ascii="Arial" w:hAnsi="Arial" w:cs="Arial"/>
          <w:szCs w:val="24"/>
        </w:rPr>
        <w:t xml:space="preserve"> los demás</w:t>
      </w:r>
      <w:r w:rsidR="003B5643">
        <w:rPr>
          <w:rFonts w:ascii="Arial" w:hAnsi="Arial" w:cs="Arial"/>
          <w:szCs w:val="24"/>
        </w:rPr>
        <w:t xml:space="preserve"> hechos</w:t>
      </w:r>
      <w:r>
        <w:rPr>
          <w:rFonts w:ascii="Arial" w:hAnsi="Arial" w:cs="Arial"/>
          <w:szCs w:val="24"/>
        </w:rPr>
        <w:t xml:space="preserve"> adujo no constarle</w:t>
      </w:r>
      <w:r w:rsidR="00354BEC">
        <w:rPr>
          <w:rFonts w:ascii="Arial" w:hAnsi="Arial" w:cs="Arial"/>
          <w:szCs w:val="24"/>
        </w:rPr>
        <w:t>, al no tener relación contractual de ninguna índole con los demandantes.</w:t>
      </w:r>
    </w:p>
    <w:p w:rsidR="00C6284B" w:rsidRDefault="00C6284B" w:rsidP="00C6284B">
      <w:pPr>
        <w:spacing w:line="276" w:lineRule="auto"/>
        <w:jc w:val="both"/>
        <w:rPr>
          <w:rFonts w:ascii="Arial" w:hAnsi="Arial" w:cs="Arial"/>
          <w:szCs w:val="24"/>
        </w:rPr>
      </w:pPr>
    </w:p>
    <w:p w:rsidR="00B620D3" w:rsidRDefault="00A27DCD" w:rsidP="00C6284B">
      <w:pPr>
        <w:spacing w:line="276" w:lineRule="auto"/>
        <w:jc w:val="both"/>
        <w:rPr>
          <w:rFonts w:ascii="Arial" w:hAnsi="Arial" w:cs="Arial"/>
          <w:szCs w:val="24"/>
        </w:rPr>
      </w:pPr>
      <w:r>
        <w:rPr>
          <w:rFonts w:ascii="Arial" w:hAnsi="Arial" w:cs="Arial"/>
          <w:szCs w:val="24"/>
        </w:rPr>
        <w:t>S</w:t>
      </w:r>
      <w:r w:rsidR="00C6284B">
        <w:rPr>
          <w:rFonts w:ascii="Arial" w:hAnsi="Arial" w:cs="Arial"/>
          <w:szCs w:val="24"/>
        </w:rPr>
        <w:t>e opuso a todas las pretensiones y propuso la</w:t>
      </w:r>
      <w:r w:rsidR="00B15E2C">
        <w:rPr>
          <w:rFonts w:ascii="Arial" w:hAnsi="Arial" w:cs="Arial"/>
          <w:szCs w:val="24"/>
        </w:rPr>
        <w:t>s excepciones</w:t>
      </w:r>
      <w:r w:rsidR="00C6284B">
        <w:rPr>
          <w:rFonts w:ascii="Arial" w:hAnsi="Arial" w:cs="Arial"/>
          <w:szCs w:val="24"/>
        </w:rPr>
        <w:t xml:space="preserve"> que denominó “falta de legitimación </w:t>
      </w:r>
      <w:r w:rsidR="00B15E2C">
        <w:rPr>
          <w:rFonts w:ascii="Arial" w:hAnsi="Arial" w:cs="Arial"/>
          <w:szCs w:val="24"/>
        </w:rPr>
        <w:t xml:space="preserve">en la causa </w:t>
      </w:r>
      <w:r w:rsidR="00C6284B">
        <w:rPr>
          <w:rFonts w:ascii="Arial" w:hAnsi="Arial" w:cs="Arial"/>
          <w:szCs w:val="24"/>
        </w:rPr>
        <w:t>por</w:t>
      </w:r>
      <w:r w:rsidR="00B15E2C">
        <w:rPr>
          <w:rFonts w:ascii="Arial" w:hAnsi="Arial" w:cs="Arial"/>
          <w:szCs w:val="24"/>
        </w:rPr>
        <w:t xml:space="preserve"> activa y</w:t>
      </w:r>
      <w:r w:rsidR="00C6284B">
        <w:rPr>
          <w:rFonts w:ascii="Arial" w:hAnsi="Arial" w:cs="Arial"/>
          <w:szCs w:val="24"/>
        </w:rPr>
        <w:t xml:space="preserve"> pasiva”</w:t>
      </w:r>
      <w:r w:rsidR="00B15E2C">
        <w:rPr>
          <w:rFonts w:ascii="Arial" w:hAnsi="Arial" w:cs="Arial"/>
          <w:szCs w:val="24"/>
        </w:rPr>
        <w:t xml:space="preserve"> e “inexistencia de un derecho legítimo para responsabilizar a la </w:t>
      </w:r>
      <w:proofErr w:type="spellStart"/>
      <w:r w:rsidR="00B15E2C">
        <w:rPr>
          <w:rFonts w:ascii="Arial" w:hAnsi="Arial" w:cs="Arial"/>
          <w:szCs w:val="24"/>
        </w:rPr>
        <w:t>Carder</w:t>
      </w:r>
      <w:proofErr w:type="spellEnd"/>
      <w:r w:rsidR="00B15E2C">
        <w:rPr>
          <w:rFonts w:ascii="Arial" w:hAnsi="Arial" w:cs="Arial"/>
          <w:szCs w:val="24"/>
        </w:rPr>
        <w:t xml:space="preserve"> en la presente demanda laboral</w:t>
      </w:r>
      <w:r w:rsidR="00C6284B">
        <w:rPr>
          <w:rFonts w:ascii="Arial" w:hAnsi="Arial" w:cs="Arial"/>
          <w:szCs w:val="24"/>
        </w:rPr>
        <w:t>.</w:t>
      </w:r>
    </w:p>
    <w:p w:rsidR="002C46F2" w:rsidRDefault="002C46F2" w:rsidP="00557087">
      <w:pPr>
        <w:spacing w:line="276" w:lineRule="auto"/>
        <w:jc w:val="both"/>
        <w:rPr>
          <w:rFonts w:ascii="Arial" w:hAnsi="Arial" w:cs="Arial"/>
          <w:b/>
          <w:szCs w:val="24"/>
        </w:rPr>
      </w:pPr>
    </w:p>
    <w:p w:rsidR="00D6170B" w:rsidRDefault="00B15E2C" w:rsidP="0066471B">
      <w:pPr>
        <w:spacing w:line="276" w:lineRule="auto"/>
        <w:jc w:val="both"/>
        <w:rPr>
          <w:rFonts w:ascii="Arial" w:hAnsi="Arial" w:cs="Arial"/>
          <w:szCs w:val="24"/>
        </w:rPr>
      </w:pPr>
      <w:r>
        <w:rPr>
          <w:rFonts w:ascii="Arial" w:hAnsi="Arial" w:cs="Arial"/>
          <w:b/>
          <w:szCs w:val="24"/>
        </w:rPr>
        <w:t xml:space="preserve">Carlos Harold Lara Betancourt </w:t>
      </w:r>
      <w:r>
        <w:rPr>
          <w:rFonts w:ascii="Arial" w:hAnsi="Arial" w:cs="Arial"/>
          <w:szCs w:val="24"/>
        </w:rPr>
        <w:t>(curador ad-</w:t>
      </w:r>
      <w:proofErr w:type="spellStart"/>
      <w:r>
        <w:rPr>
          <w:rFonts w:ascii="Arial" w:hAnsi="Arial" w:cs="Arial"/>
          <w:szCs w:val="24"/>
        </w:rPr>
        <w:t>litem</w:t>
      </w:r>
      <w:proofErr w:type="spellEnd"/>
      <w:r>
        <w:rPr>
          <w:rFonts w:ascii="Arial" w:hAnsi="Arial" w:cs="Arial"/>
          <w:szCs w:val="24"/>
        </w:rPr>
        <w:t xml:space="preserve">) </w:t>
      </w:r>
      <w:r w:rsidR="0066471B">
        <w:rPr>
          <w:rFonts w:ascii="Arial" w:hAnsi="Arial" w:cs="Arial"/>
          <w:szCs w:val="24"/>
        </w:rPr>
        <w:t>frente a los hechos manifestó que deben ser probados.</w:t>
      </w:r>
    </w:p>
    <w:p w:rsidR="00AF2064" w:rsidRDefault="00AF2064" w:rsidP="00C6284B">
      <w:pPr>
        <w:spacing w:line="276" w:lineRule="auto"/>
        <w:jc w:val="both"/>
        <w:rPr>
          <w:rFonts w:ascii="Arial" w:hAnsi="Arial" w:cs="Arial"/>
          <w:szCs w:val="24"/>
        </w:rPr>
      </w:pPr>
    </w:p>
    <w:p w:rsidR="00C6284B" w:rsidRDefault="00260A4D" w:rsidP="00C6284B">
      <w:pPr>
        <w:spacing w:line="276" w:lineRule="auto"/>
        <w:jc w:val="both"/>
        <w:rPr>
          <w:rFonts w:ascii="Arial" w:hAnsi="Arial" w:cs="Arial"/>
          <w:szCs w:val="24"/>
        </w:rPr>
      </w:pPr>
      <w:r>
        <w:rPr>
          <w:rFonts w:ascii="Arial" w:hAnsi="Arial" w:cs="Arial"/>
          <w:szCs w:val="24"/>
        </w:rPr>
        <w:t>S</w:t>
      </w:r>
      <w:r w:rsidR="00C6284B">
        <w:rPr>
          <w:rFonts w:ascii="Arial" w:hAnsi="Arial" w:cs="Arial"/>
          <w:szCs w:val="24"/>
        </w:rPr>
        <w:t xml:space="preserve">e opuso a todas </w:t>
      </w:r>
      <w:r w:rsidR="0066471B">
        <w:rPr>
          <w:rFonts w:ascii="Arial" w:hAnsi="Arial" w:cs="Arial"/>
          <w:szCs w:val="24"/>
        </w:rPr>
        <w:t>las pretensiones y propuso la</w:t>
      </w:r>
      <w:r w:rsidR="00C6284B">
        <w:rPr>
          <w:rFonts w:ascii="Arial" w:hAnsi="Arial" w:cs="Arial"/>
          <w:szCs w:val="24"/>
        </w:rPr>
        <w:t xml:space="preserve"> excepci</w:t>
      </w:r>
      <w:r w:rsidR="0066471B">
        <w:rPr>
          <w:rFonts w:ascii="Arial" w:hAnsi="Arial" w:cs="Arial"/>
          <w:szCs w:val="24"/>
        </w:rPr>
        <w:t>ón de</w:t>
      </w:r>
      <w:r w:rsidR="00C6284B">
        <w:rPr>
          <w:rFonts w:ascii="Arial" w:hAnsi="Arial" w:cs="Arial"/>
          <w:szCs w:val="24"/>
        </w:rPr>
        <w:t xml:space="preserve"> “</w:t>
      </w:r>
      <w:r w:rsidR="0066471B">
        <w:rPr>
          <w:rFonts w:ascii="Arial" w:hAnsi="Arial" w:cs="Arial"/>
          <w:szCs w:val="24"/>
        </w:rPr>
        <w:t>prescripción</w:t>
      </w:r>
      <w:r w:rsidR="00175389">
        <w:rPr>
          <w:rFonts w:ascii="Arial" w:hAnsi="Arial" w:cs="Arial"/>
          <w:szCs w:val="24"/>
        </w:rPr>
        <w:t>”.</w:t>
      </w:r>
    </w:p>
    <w:p w:rsidR="002A0AA2" w:rsidRDefault="002A0AA2" w:rsidP="00C6284B">
      <w:pPr>
        <w:spacing w:line="276" w:lineRule="auto"/>
        <w:jc w:val="both"/>
        <w:rPr>
          <w:rFonts w:ascii="Arial" w:hAnsi="Arial" w:cs="Arial"/>
          <w:szCs w:val="24"/>
        </w:rPr>
      </w:pPr>
    </w:p>
    <w:p w:rsidR="00DB2623" w:rsidRDefault="00DB2623" w:rsidP="00DB2623">
      <w:pPr>
        <w:spacing w:line="276" w:lineRule="auto"/>
        <w:jc w:val="both"/>
        <w:rPr>
          <w:rFonts w:ascii="Arial" w:hAnsi="Arial" w:cs="Arial"/>
          <w:szCs w:val="24"/>
        </w:rPr>
      </w:pPr>
      <w:r>
        <w:rPr>
          <w:rFonts w:ascii="Arial" w:hAnsi="Arial" w:cs="Arial"/>
          <w:b/>
          <w:szCs w:val="24"/>
        </w:rPr>
        <w:t xml:space="preserve">Aseguradora Solidaria de Colombia </w:t>
      </w:r>
      <w:r w:rsidR="008A3FE9">
        <w:rPr>
          <w:rFonts w:ascii="Arial" w:hAnsi="Arial" w:cs="Arial"/>
          <w:szCs w:val="24"/>
        </w:rPr>
        <w:t>f</w:t>
      </w:r>
      <w:r w:rsidR="008A3FE9" w:rsidRPr="008A3FE9">
        <w:rPr>
          <w:rFonts w:ascii="Arial" w:hAnsi="Arial" w:cs="Arial"/>
          <w:szCs w:val="24"/>
        </w:rPr>
        <w:t>ue llama</w:t>
      </w:r>
      <w:r w:rsidR="008A3FE9">
        <w:rPr>
          <w:rFonts w:ascii="Arial" w:hAnsi="Arial" w:cs="Arial"/>
          <w:szCs w:val="24"/>
        </w:rPr>
        <w:t xml:space="preserve">da en garantía por la </w:t>
      </w:r>
      <w:proofErr w:type="spellStart"/>
      <w:r w:rsidR="008A3FE9">
        <w:rPr>
          <w:rFonts w:ascii="Arial" w:hAnsi="Arial" w:cs="Arial"/>
          <w:szCs w:val="24"/>
        </w:rPr>
        <w:t>Carder</w:t>
      </w:r>
      <w:proofErr w:type="spellEnd"/>
      <w:r w:rsidR="008A3FE9">
        <w:rPr>
          <w:rFonts w:ascii="Arial" w:hAnsi="Arial" w:cs="Arial"/>
          <w:szCs w:val="24"/>
        </w:rPr>
        <w:t xml:space="preserve"> Risaralda</w:t>
      </w:r>
      <w:r w:rsidRPr="008A3FE9">
        <w:rPr>
          <w:rFonts w:ascii="Arial" w:hAnsi="Arial" w:cs="Arial"/>
          <w:szCs w:val="24"/>
        </w:rPr>
        <w:t xml:space="preserve"> </w:t>
      </w:r>
      <w:r w:rsidR="008A3FE9">
        <w:rPr>
          <w:rFonts w:ascii="Arial" w:hAnsi="Arial" w:cs="Arial"/>
          <w:szCs w:val="24"/>
        </w:rPr>
        <w:t>y contestó a través de curador ad-</w:t>
      </w:r>
      <w:proofErr w:type="spellStart"/>
      <w:r w:rsidR="008A3FE9">
        <w:rPr>
          <w:rFonts w:ascii="Arial" w:hAnsi="Arial" w:cs="Arial"/>
          <w:szCs w:val="24"/>
        </w:rPr>
        <w:t>litem</w:t>
      </w:r>
      <w:proofErr w:type="spellEnd"/>
      <w:r w:rsidR="008A3FE9">
        <w:rPr>
          <w:rFonts w:ascii="Arial" w:hAnsi="Arial" w:cs="Arial"/>
          <w:szCs w:val="24"/>
        </w:rPr>
        <w:t>,</w:t>
      </w:r>
      <w:r w:rsidR="008A3FE9" w:rsidRPr="008A3FE9">
        <w:rPr>
          <w:rFonts w:ascii="Arial" w:hAnsi="Arial" w:cs="Arial"/>
          <w:szCs w:val="24"/>
        </w:rPr>
        <w:t xml:space="preserve"> </w:t>
      </w:r>
      <w:r w:rsidR="008A3FE9">
        <w:rPr>
          <w:rFonts w:ascii="Arial" w:hAnsi="Arial" w:cs="Arial"/>
          <w:szCs w:val="24"/>
        </w:rPr>
        <w:t xml:space="preserve">quien frente a los hechos manifestó que no le constaban, se opuso a todas las pretensiones y no propuso </w:t>
      </w:r>
      <w:r w:rsidR="008A3FE9">
        <w:rPr>
          <w:rFonts w:ascii="Arial" w:hAnsi="Arial" w:cs="Arial"/>
          <w:szCs w:val="24"/>
        </w:rPr>
        <w:lastRenderedPageBreak/>
        <w:t>excepciones. Posteriormente compareció al proceso y asumió en el estado en que se encontraba.</w:t>
      </w:r>
    </w:p>
    <w:p w:rsidR="008A3FE9" w:rsidRDefault="008A3FE9" w:rsidP="00DB2623">
      <w:pPr>
        <w:spacing w:line="276" w:lineRule="auto"/>
        <w:jc w:val="both"/>
        <w:rPr>
          <w:rFonts w:ascii="Arial" w:hAnsi="Arial" w:cs="Arial"/>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595CD2" w:rsidRDefault="00226D5F" w:rsidP="00B03E65">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175389">
        <w:rPr>
          <w:rFonts w:ascii="Arial" w:hAnsi="Arial" w:cs="Arial"/>
          <w:color w:val="000000"/>
          <w:szCs w:val="24"/>
          <w:lang w:eastAsia="es-CO"/>
        </w:rPr>
        <w:t xml:space="preserve"> </w:t>
      </w:r>
      <w:r w:rsidR="00417FC1">
        <w:rPr>
          <w:rFonts w:ascii="Arial" w:hAnsi="Arial" w:cs="Arial"/>
          <w:color w:val="000000"/>
          <w:szCs w:val="24"/>
          <w:lang w:eastAsia="es-CO"/>
        </w:rPr>
        <w:t>Tercero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175389">
        <w:rPr>
          <w:rFonts w:ascii="Arial" w:hAnsi="Arial" w:cs="Arial"/>
          <w:color w:val="000000"/>
          <w:szCs w:val="24"/>
          <w:lang w:eastAsia="es-CO"/>
        </w:rPr>
        <w:t>Pereira</w:t>
      </w:r>
      <w:r w:rsidR="00095AFA">
        <w:rPr>
          <w:rFonts w:ascii="Arial" w:hAnsi="Arial" w:cs="Arial"/>
          <w:color w:val="000000"/>
          <w:szCs w:val="24"/>
          <w:lang w:eastAsia="es-CO"/>
        </w:rPr>
        <w:t xml:space="preserve"> </w:t>
      </w:r>
      <w:r w:rsidR="00D36D1B">
        <w:rPr>
          <w:rFonts w:ascii="Arial" w:hAnsi="Arial" w:cs="Arial"/>
          <w:color w:val="000000"/>
          <w:szCs w:val="24"/>
          <w:lang w:eastAsia="es-CO"/>
        </w:rPr>
        <w:t>declaró</w:t>
      </w:r>
      <w:r w:rsidR="00417FC1">
        <w:rPr>
          <w:rFonts w:ascii="Arial" w:hAnsi="Arial" w:cs="Arial"/>
          <w:color w:val="000000"/>
          <w:szCs w:val="24"/>
          <w:lang w:eastAsia="es-CO"/>
        </w:rPr>
        <w:t xml:space="preserve"> que </w:t>
      </w:r>
      <w:r w:rsidR="00702BEA">
        <w:rPr>
          <w:rFonts w:ascii="Arial" w:hAnsi="Arial" w:cs="Arial"/>
          <w:color w:val="000000"/>
          <w:szCs w:val="24"/>
          <w:lang w:eastAsia="es-CO"/>
        </w:rPr>
        <w:t xml:space="preserve">entre </w:t>
      </w:r>
      <w:r w:rsidR="00417FC1">
        <w:rPr>
          <w:rFonts w:ascii="Arial" w:hAnsi="Arial" w:cs="Arial"/>
          <w:color w:val="000000"/>
          <w:szCs w:val="24"/>
          <w:lang w:eastAsia="es-CO"/>
        </w:rPr>
        <w:t xml:space="preserve">los señores Héctor Asdrúbal Agudelo Morales, </w:t>
      </w:r>
      <w:proofErr w:type="spellStart"/>
      <w:r w:rsidR="00417FC1">
        <w:rPr>
          <w:rFonts w:ascii="Arial" w:hAnsi="Arial" w:cs="Arial"/>
          <w:color w:val="000000"/>
          <w:szCs w:val="24"/>
          <w:lang w:eastAsia="es-CO"/>
        </w:rPr>
        <w:t>Miyer</w:t>
      </w:r>
      <w:proofErr w:type="spellEnd"/>
      <w:r w:rsidR="00417FC1">
        <w:rPr>
          <w:rFonts w:ascii="Arial" w:hAnsi="Arial" w:cs="Arial"/>
          <w:color w:val="000000"/>
          <w:szCs w:val="24"/>
          <w:lang w:eastAsia="es-CO"/>
        </w:rPr>
        <w:t xml:space="preserve"> Hernando Rivera Valencia, José Daniel </w:t>
      </w:r>
      <w:proofErr w:type="spellStart"/>
      <w:r w:rsidR="00417FC1">
        <w:rPr>
          <w:rFonts w:ascii="Arial" w:hAnsi="Arial" w:cs="Arial"/>
          <w:color w:val="000000"/>
          <w:szCs w:val="24"/>
          <w:lang w:eastAsia="es-CO"/>
        </w:rPr>
        <w:t>Anduquia</w:t>
      </w:r>
      <w:proofErr w:type="spellEnd"/>
      <w:r w:rsidR="00417FC1">
        <w:rPr>
          <w:rFonts w:ascii="Arial" w:hAnsi="Arial" w:cs="Arial"/>
          <w:color w:val="000000"/>
          <w:szCs w:val="24"/>
          <w:lang w:eastAsia="es-CO"/>
        </w:rPr>
        <w:t xml:space="preserve"> Castañeda</w:t>
      </w:r>
      <w:r w:rsidR="00D36D1B">
        <w:rPr>
          <w:rFonts w:ascii="Arial" w:hAnsi="Arial" w:cs="Arial"/>
          <w:color w:val="000000"/>
          <w:szCs w:val="24"/>
          <w:lang w:eastAsia="es-CO"/>
        </w:rPr>
        <w:t xml:space="preserve"> y</w:t>
      </w:r>
      <w:r w:rsidR="00347285">
        <w:rPr>
          <w:rFonts w:ascii="Arial" w:hAnsi="Arial" w:cs="Arial"/>
          <w:color w:val="000000"/>
          <w:szCs w:val="24"/>
          <w:lang w:eastAsia="es-CO"/>
        </w:rPr>
        <w:t xml:space="preserve"> el señor Carlos Harold Lara Betancourt existió un contrato de obra o labor contratada desde el 13-09-2011 al 29-02-2012 para los señores Rivera Valencia y Agudelo Morales y del 03-11-2011 al 29-02-2012 para el señor </w:t>
      </w:r>
      <w:proofErr w:type="spellStart"/>
      <w:r w:rsidR="00347285">
        <w:rPr>
          <w:rFonts w:ascii="Arial" w:hAnsi="Arial" w:cs="Arial"/>
          <w:color w:val="000000"/>
          <w:szCs w:val="24"/>
          <w:lang w:eastAsia="es-CO"/>
        </w:rPr>
        <w:t>Anduquia</w:t>
      </w:r>
      <w:proofErr w:type="spellEnd"/>
      <w:r w:rsidR="00347285">
        <w:rPr>
          <w:rFonts w:ascii="Arial" w:hAnsi="Arial" w:cs="Arial"/>
          <w:color w:val="000000"/>
          <w:szCs w:val="24"/>
          <w:lang w:eastAsia="es-CO"/>
        </w:rPr>
        <w:t xml:space="preserve"> Castañeda</w:t>
      </w:r>
      <w:r w:rsidR="006B0CE0">
        <w:rPr>
          <w:rFonts w:ascii="Arial" w:hAnsi="Arial" w:cs="Arial"/>
          <w:color w:val="000000"/>
          <w:szCs w:val="24"/>
          <w:lang w:eastAsia="es-CO"/>
        </w:rPr>
        <w:t xml:space="preserve">; </w:t>
      </w:r>
      <w:r w:rsidR="007C4548">
        <w:rPr>
          <w:rFonts w:ascii="Arial" w:hAnsi="Arial" w:cs="Arial"/>
          <w:color w:val="000000"/>
          <w:szCs w:val="24"/>
          <w:lang w:eastAsia="es-CO"/>
        </w:rPr>
        <w:t xml:space="preserve">los que terminaron por </w:t>
      </w:r>
      <w:r w:rsidR="00FA0D52">
        <w:rPr>
          <w:rFonts w:ascii="Arial" w:hAnsi="Arial" w:cs="Arial"/>
          <w:color w:val="000000"/>
          <w:szCs w:val="24"/>
          <w:lang w:eastAsia="es-CO"/>
        </w:rPr>
        <w:t xml:space="preserve">el </w:t>
      </w:r>
      <w:r w:rsidR="00347285">
        <w:rPr>
          <w:rFonts w:ascii="Arial" w:hAnsi="Arial" w:cs="Arial"/>
          <w:color w:val="000000"/>
          <w:szCs w:val="24"/>
          <w:lang w:eastAsia="es-CO"/>
        </w:rPr>
        <w:t>cumplimiento de la obra o la labor contratada</w:t>
      </w:r>
      <w:r w:rsidR="000E66FA">
        <w:rPr>
          <w:rFonts w:ascii="Arial" w:hAnsi="Arial" w:cs="Arial"/>
          <w:color w:val="000000"/>
          <w:szCs w:val="24"/>
          <w:lang w:eastAsia="es-CO"/>
        </w:rPr>
        <w:t>; en consecuencia</w:t>
      </w:r>
      <w:r w:rsidR="00843165">
        <w:rPr>
          <w:rFonts w:ascii="Arial" w:hAnsi="Arial" w:cs="Arial"/>
          <w:color w:val="000000"/>
          <w:szCs w:val="24"/>
          <w:lang w:eastAsia="es-CO"/>
        </w:rPr>
        <w:t>,</w:t>
      </w:r>
      <w:r w:rsidR="000E66FA">
        <w:rPr>
          <w:rFonts w:ascii="Arial" w:hAnsi="Arial" w:cs="Arial"/>
          <w:color w:val="000000"/>
          <w:szCs w:val="24"/>
          <w:lang w:eastAsia="es-CO"/>
        </w:rPr>
        <w:t xml:space="preserve"> condenó </w:t>
      </w:r>
      <w:r w:rsidR="00F95766">
        <w:rPr>
          <w:rFonts w:ascii="Arial" w:hAnsi="Arial" w:cs="Arial"/>
          <w:color w:val="000000"/>
          <w:szCs w:val="24"/>
          <w:lang w:eastAsia="es-CO"/>
        </w:rPr>
        <w:t>a</w:t>
      </w:r>
      <w:r w:rsidR="00B00D4E">
        <w:rPr>
          <w:rFonts w:ascii="Arial" w:hAnsi="Arial" w:cs="Arial"/>
          <w:color w:val="000000"/>
          <w:szCs w:val="24"/>
          <w:lang w:eastAsia="es-CO"/>
        </w:rPr>
        <w:t xml:space="preserve"> las prestaciones sociales, </w:t>
      </w:r>
      <w:r w:rsidR="00433D36">
        <w:rPr>
          <w:rFonts w:ascii="Arial" w:hAnsi="Arial" w:cs="Arial"/>
          <w:color w:val="000000"/>
          <w:szCs w:val="24"/>
          <w:lang w:eastAsia="es-CO"/>
        </w:rPr>
        <w:t xml:space="preserve"> compensación de </w:t>
      </w:r>
      <w:r w:rsidR="007C4548">
        <w:rPr>
          <w:rFonts w:ascii="Arial" w:hAnsi="Arial" w:cs="Arial"/>
          <w:color w:val="000000"/>
          <w:szCs w:val="24"/>
          <w:lang w:eastAsia="es-CO"/>
        </w:rPr>
        <w:t>vacaciones</w:t>
      </w:r>
      <w:r w:rsidR="00A14447">
        <w:rPr>
          <w:rFonts w:ascii="Arial" w:hAnsi="Arial" w:cs="Arial"/>
          <w:color w:val="000000"/>
          <w:szCs w:val="24"/>
          <w:lang w:eastAsia="es-CO"/>
        </w:rPr>
        <w:t>, auxilio de transporte</w:t>
      </w:r>
      <w:r w:rsidR="00B00D4E">
        <w:rPr>
          <w:rFonts w:ascii="Arial" w:hAnsi="Arial" w:cs="Arial"/>
          <w:color w:val="000000"/>
          <w:szCs w:val="24"/>
          <w:lang w:eastAsia="es-CO"/>
        </w:rPr>
        <w:t>, sanciones por no pago de intereses a las cesantías</w:t>
      </w:r>
      <w:r w:rsidR="00595CD2">
        <w:rPr>
          <w:rFonts w:ascii="Arial" w:hAnsi="Arial" w:cs="Arial"/>
          <w:color w:val="000000"/>
          <w:szCs w:val="24"/>
          <w:lang w:eastAsia="es-CO"/>
        </w:rPr>
        <w:t xml:space="preserve">, </w:t>
      </w:r>
      <w:r w:rsidR="00AA0543">
        <w:rPr>
          <w:rFonts w:ascii="Arial" w:hAnsi="Arial" w:cs="Arial"/>
          <w:color w:val="000000"/>
          <w:szCs w:val="24"/>
          <w:lang w:eastAsia="es-CO"/>
        </w:rPr>
        <w:t xml:space="preserve">no consignación a las cesantías, </w:t>
      </w:r>
      <w:r w:rsidR="00595CD2">
        <w:rPr>
          <w:rFonts w:ascii="Arial" w:hAnsi="Arial" w:cs="Arial"/>
          <w:color w:val="000000"/>
          <w:szCs w:val="24"/>
          <w:lang w:eastAsia="es-CO"/>
        </w:rPr>
        <w:t xml:space="preserve">y </w:t>
      </w:r>
      <w:r w:rsidR="00AA0543">
        <w:rPr>
          <w:rFonts w:ascii="Arial" w:hAnsi="Arial" w:cs="Arial"/>
          <w:color w:val="000000"/>
          <w:szCs w:val="24"/>
          <w:lang w:eastAsia="es-CO"/>
        </w:rPr>
        <w:t>por el no pago de las prestaciones sociales consistente en interese</w:t>
      </w:r>
      <w:r w:rsidR="00FF5138">
        <w:rPr>
          <w:rFonts w:ascii="Arial" w:hAnsi="Arial" w:cs="Arial"/>
          <w:color w:val="000000"/>
          <w:szCs w:val="24"/>
          <w:lang w:eastAsia="es-CO"/>
        </w:rPr>
        <w:t>s moratorios</w:t>
      </w:r>
      <w:r w:rsidR="00595CD2">
        <w:rPr>
          <w:rFonts w:ascii="Arial" w:hAnsi="Arial" w:cs="Arial"/>
          <w:color w:val="000000"/>
          <w:szCs w:val="24"/>
          <w:lang w:eastAsia="es-CO"/>
        </w:rPr>
        <w:t>.</w:t>
      </w:r>
    </w:p>
    <w:p w:rsidR="00595CD2" w:rsidRDefault="00595CD2" w:rsidP="00B03E65">
      <w:pPr>
        <w:spacing w:line="276" w:lineRule="auto"/>
        <w:jc w:val="both"/>
        <w:rPr>
          <w:rFonts w:ascii="Arial" w:hAnsi="Arial" w:cs="Arial"/>
          <w:color w:val="000000"/>
          <w:szCs w:val="24"/>
          <w:lang w:eastAsia="es-CO"/>
        </w:rPr>
      </w:pPr>
    </w:p>
    <w:p w:rsidR="00DB6763" w:rsidRDefault="00595CD2" w:rsidP="00B03E6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Igualmente declaró solidaria a </w:t>
      </w:r>
      <w:r w:rsidR="00FF5138">
        <w:rPr>
          <w:rFonts w:ascii="Arial" w:hAnsi="Arial" w:cs="Arial"/>
          <w:color w:val="000000"/>
          <w:szCs w:val="24"/>
          <w:lang w:eastAsia="es-CO"/>
        </w:rPr>
        <w:t xml:space="preserve">la </w:t>
      </w:r>
      <w:proofErr w:type="spellStart"/>
      <w:r w:rsidR="00FF5138">
        <w:rPr>
          <w:rFonts w:ascii="Arial" w:hAnsi="Arial" w:cs="Arial"/>
          <w:color w:val="000000"/>
          <w:szCs w:val="24"/>
          <w:lang w:eastAsia="es-CO"/>
        </w:rPr>
        <w:t>Carder</w:t>
      </w:r>
      <w:proofErr w:type="spellEnd"/>
      <w:r w:rsidR="00FF5138">
        <w:rPr>
          <w:rFonts w:ascii="Arial" w:hAnsi="Arial" w:cs="Arial"/>
          <w:color w:val="000000"/>
          <w:szCs w:val="24"/>
          <w:lang w:eastAsia="es-CO"/>
        </w:rPr>
        <w:t xml:space="preserve"> de Risaralda</w:t>
      </w:r>
      <w:r w:rsidR="00F25A66">
        <w:rPr>
          <w:rFonts w:ascii="Arial" w:hAnsi="Arial" w:cs="Arial"/>
          <w:color w:val="000000"/>
          <w:szCs w:val="24"/>
          <w:lang w:eastAsia="es-CO"/>
        </w:rPr>
        <w:t xml:space="preserve"> y </w:t>
      </w:r>
      <w:r w:rsidR="008A3FE9">
        <w:rPr>
          <w:rFonts w:ascii="Arial" w:hAnsi="Arial" w:cs="Arial"/>
          <w:color w:val="000000"/>
          <w:szCs w:val="24"/>
          <w:lang w:eastAsia="es-CO"/>
        </w:rPr>
        <w:t>condenó a</w:t>
      </w:r>
      <w:r w:rsidR="00F25A66">
        <w:rPr>
          <w:rFonts w:ascii="Arial" w:hAnsi="Arial" w:cs="Arial"/>
          <w:color w:val="000000"/>
          <w:szCs w:val="24"/>
          <w:lang w:eastAsia="es-CO"/>
        </w:rPr>
        <w:t xml:space="preserve"> la Aseguradora Solidaria de Colombia</w:t>
      </w:r>
      <w:r w:rsidR="008A3FE9">
        <w:rPr>
          <w:rFonts w:ascii="Arial" w:hAnsi="Arial" w:cs="Arial"/>
          <w:color w:val="000000"/>
          <w:szCs w:val="24"/>
          <w:lang w:eastAsia="es-CO"/>
        </w:rPr>
        <w:t xml:space="preserve"> como llamada en garantía</w:t>
      </w:r>
      <w:r w:rsidR="00B03E65">
        <w:rPr>
          <w:rFonts w:ascii="Arial" w:hAnsi="Arial" w:cs="Arial"/>
          <w:color w:val="000000"/>
          <w:szCs w:val="24"/>
          <w:lang w:eastAsia="es-CO"/>
        </w:rPr>
        <w:t xml:space="preserve">; las </w:t>
      </w:r>
      <w:r w:rsidR="00175389">
        <w:rPr>
          <w:rFonts w:ascii="Arial" w:hAnsi="Arial" w:cs="Arial"/>
          <w:color w:val="000000"/>
          <w:szCs w:val="24"/>
          <w:lang w:eastAsia="es-CO"/>
        </w:rPr>
        <w:t xml:space="preserve">demás pretensiones </w:t>
      </w:r>
      <w:r w:rsidR="00B03E65">
        <w:rPr>
          <w:rFonts w:ascii="Arial" w:hAnsi="Arial" w:cs="Arial"/>
          <w:color w:val="000000"/>
          <w:szCs w:val="24"/>
          <w:lang w:eastAsia="es-CO"/>
        </w:rPr>
        <w:t>las negó</w:t>
      </w:r>
      <w:r w:rsidR="00F25A66">
        <w:rPr>
          <w:rFonts w:ascii="Arial" w:hAnsi="Arial" w:cs="Arial"/>
          <w:color w:val="000000"/>
          <w:szCs w:val="24"/>
          <w:lang w:eastAsia="es-CO"/>
        </w:rPr>
        <w:t>.</w:t>
      </w:r>
    </w:p>
    <w:p w:rsidR="009419D1" w:rsidRPr="0099160C" w:rsidRDefault="009419D1" w:rsidP="00790D27">
      <w:pPr>
        <w:spacing w:line="276" w:lineRule="auto"/>
        <w:jc w:val="both"/>
        <w:rPr>
          <w:rFonts w:ascii="Arial" w:hAnsi="Arial" w:cs="Arial"/>
          <w:color w:val="000000"/>
          <w:szCs w:val="24"/>
          <w:lang w:eastAsia="es-CO"/>
        </w:rPr>
      </w:pPr>
    </w:p>
    <w:p w:rsidR="000E55FA" w:rsidRPr="000E55FA" w:rsidRDefault="00FF23FF" w:rsidP="000E55FA">
      <w:pPr>
        <w:spacing w:line="276" w:lineRule="auto"/>
        <w:jc w:val="both"/>
        <w:rPr>
          <w:rFonts w:ascii="Arial" w:hAnsi="Arial" w:cs="Arial"/>
          <w:color w:val="000000"/>
          <w:szCs w:val="24"/>
          <w:lang w:val="es-CO" w:eastAsia="es-CO"/>
        </w:rPr>
      </w:pPr>
      <w:r>
        <w:rPr>
          <w:rFonts w:ascii="Arial" w:hAnsi="Arial" w:cs="Arial"/>
          <w:color w:val="000000"/>
          <w:szCs w:val="24"/>
          <w:lang w:eastAsia="es-CO"/>
        </w:rPr>
        <w:t>C</w:t>
      </w:r>
      <w:r w:rsidR="00595CD2">
        <w:rPr>
          <w:rFonts w:ascii="Arial" w:hAnsi="Arial" w:cs="Arial"/>
          <w:color w:val="000000"/>
          <w:szCs w:val="24"/>
          <w:lang w:eastAsia="es-CO"/>
        </w:rPr>
        <w:t>onclusión a la que arribó al ser la prueba obrante</w:t>
      </w:r>
      <w:r w:rsidR="008B2D2B">
        <w:rPr>
          <w:rFonts w:ascii="Arial" w:hAnsi="Arial" w:cs="Arial"/>
          <w:color w:val="000000"/>
          <w:szCs w:val="24"/>
          <w:lang w:eastAsia="es-CO"/>
        </w:rPr>
        <w:t xml:space="preserve"> indicativa de </w:t>
      </w:r>
      <w:r>
        <w:rPr>
          <w:rFonts w:ascii="Arial" w:hAnsi="Arial" w:cs="Arial"/>
          <w:color w:val="000000"/>
          <w:szCs w:val="24"/>
          <w:lang w:eastAsia="es-CO"/>
        </w:rPr>
        <w:t>la prestación personal del servicio de</w:t>
      </w:r>
      <w:r w:rsidR="00F52443">
        <w:rPr>
          <w:rFonts w:ascii="Arial" w:hAnsi="Arial" w:cs="Arial"/>
          <w:color w:val="000000"/>
          <w:szCs w:val="24"/>
          <w:lang w:eastAsia="es-CO"/>
        </w:rPr>
        <w:t xml:space="preserve"> </w:t>
      </w:r>
      <w:r>
        <w:rPr>
          <w:rFonts w:ascii="Arial" w:hAnsi="Arial" w:cs="Arial"/>
          <w:color w:val="000000"/>
          <w:szCs w:val="24"/>
          <w:lang w:eastAsia="es-CO"/>
        </w:rPr>
        <w:t>l</w:t>
      </w:r>
      <w:r w:rsidR="00F52443">
        <w:rPr>
          <w:rFonts w:ascii="Arial" w:hAnsi="Arial" w:cs="Arial"/>
          <w:color w:val="000000"/>
          <w:szCs w:val="24"/>
          <w:lang w:eastAsia="es-CO"/>
        </w:rPr>
        <w:t xml:space="preserve">os </w:t>
      </w:r>
      <w:r>
        <w:rPr>
          <w:rFonts w:ascii="Arial" w:hAnsi="Arial" w:cs="Arial"/>
          <w:color w:val="000000"/>
          <w:szCs w:val="24"/>
          <w:lang w:eastAsia="es-CO"/>
        </w:rPr>
        <w:t>actor</w:t>
      </w:r>
      <w:r w:rsidR="00F52443">
        <w:rPr>
          <w:rFonts w:ascii="Arial" w:hAnsi="Arial" w:cs="Arial"/>
          <w:color w:val="000000"/>
          <w:szCs w:val="24"/>
          <w:lang w:eastAsia="es-CO"/>
        </w:rPr>
        <w:t>es</w:t>
      </w:r>
      <w:r>
        <w:rPr>
          <w:rFonts w:ascii="Arial" w:hAnsi="Arial" w:cs="Arial"/>
          <w:color w:val="000000"/>
          <w:szCs w:val="24"/>
          <w:lang w:eastAsia="es-CO"/>
        </w:rPr>
        <w:t xml:space="preserve"> en </w:t>
      </w:r>
      <w:r w:rsidR="00595CD2">
        <w:rPr>
          <w:rFonts w:ascii="Arial" w:hAnsi="Arial" w:cs="Arial"/>
          <w:color w:val="000000"/>
          <w:szCs w:val="24"/>
          <w:lang w:eastAsia="es-CO"/>
        </w:rPr>
        <w:t>la obra en e</w:t>
      </w:r>
      <w:r w:rsidR="00F52443">
        <w:rPr>
          <w:rFonts w:ascii="Arial" w:hAnsi="Arial" w:cs="Arial"/>
          <w:color w:val="000000"/>
          <w:szCs w:val="24"/>
          <w:lang w:eastAsia="es-CO"/>
        </w:rPr>
        <w:t>l municipio de la Celia, donde cumplieron</w:t>
      </w:r>
      <w:r>
        <w:rPr>
          <w:rFonts w:ascii="Arial" w:hAnsi="Arial" w:cs="Arial"/>
          <w:color w:val="000000"/>
          <w:szCs w:val="24"/>
          <w:lang w:eastAsia="es-CO"/>
        </w:rPr>
        <w:t xml:space="preserve"> funciones relacionadas con </w:t>
      </w:r>
      <w:r w:rsidR="00F52443">
        <w:rPr>
          <w:rFonts w:ascii="Arial" w:hAnsi="Arial" w:cs="Arial"/>
          <w:color w:val="000000"/>
          <w:szCs w:val="24"/>
          <w:lang w:eastAsia="es-CO"/>
        </w:rPr>
        <w:t>la construcción</w:t>
      </w:r>
      <w:r w:rsidR="008B2D2B">
        <w:rPr>
          <w:rFonts w:ascii="Arial" w:hAnsi="Arial" w:cs="Arial"/>
          <w:color w:val="000000"/>
          <w:szCs w:val="24"/>
          <w:lang w:eastAsia="es-CO"/>
        </w:rPr>
        <w:t xml:space="preserve">; al igual que de la </w:t>
      </w:r>
      <w:r>
        <w:rPr>
          <w:rFonts w:ascii="Arial" w:hAnsi="Arial" w:cs="Arial"/>
          <w:color w:val="000000"/>
          <w:szCs w:val="24"/>
          <w:lang w:eastAsia="es-CO"/>
        </w:rPr>
        <w:t>remuneración</w:t>
      </w:r>
      <w:r w:rsidR="008B2D2B">
        <w:rPr>
          <w:rFonts w:ascii="Arial" w:hAnsi="Arial" w:cs="Arial"/>
          <w:color w:val="000000"/>
          <w:szCs w:val="24"/>
          <w:lang w:eastAsia="es-CO"/>
        </w:rPr>
        <w:t xml:space="preserve"> y </w:t>
      </w:r>
      <w:r>
        <w:rPr>
          <w:rFonts w:ascii="Arial" w:hAnsi="Arial" w:cs="Arial"/>
          <w:color w:val="000000"/>
          <w:szCs w:val="24"/>
          <w:lang w:eastAsia="es-CO"/>
        </w:rPr>
        <w:t>subordinación</w:t>
      </w:r>
      <w:r w:rsidR="00A14447">
        <w:rPr>
          <w:rFonts w:ascii="Arial" w:hAnsi="Arial" w:cs="Arial"/>
          <w:color w:val="000000"/>
          <w:szCs w:val="24"/>
          <w:lang w:val="es-CO" w:eastAsia="es-CO"/>
        </w:rPr>
        <w:t xml:space="preserve">. </w:t>
      </w:r>
    </w:p>
    <w:p w:rsidR="000E55FA" w:rsidRDefault="000E55FA" w:rsidP="00FF23FF">
      <w:pPr>
        <w:spacing w:line="276" w:lineRule="auto"/>
        <w:jc w:val="both"/>
        <w:rPr>
          <w:rFonts w:ascii="Arial" w:hAnsi="Arial" w:cs="Arial"/>
          <w:color w:val="000000"/>
          <w:szCs w:val="24"/>
          <w:lang w:eastAsia="es-CO"/>
        </w:rPr>
      </w:pPr>
    </w:p>
    <w:p w:rsidR="006E1BE8" w:rsidRDefault="007E42D5" w:rsidP="006E1BE8">
      <w:pPr>
        <w:spacing w:line="276" w:lineRule="auto"/>
        <w:jc w:val="both"/>
        <w:rPr>
          <w:rFonts w:ascii="Arial" w:hAnsi="Arial" w:cs="Arial"/>
          <w:color w:val="000000"/>
          <w:szCs w:val="24"/>
          <w:lang w:val="es-CO" w:eastAsia="es-CO"/>
        </w:rPr>
      </w:pPr>
      <w:r w:rsidRPr="009E130B">
        <w:rPr>
          <w:rFonts w:ascii="Arial" w:hAnsi="Arial" w:cs="Arial"/>
          <w:color w:val="000000"/>
          <w:szCs w:val="24"/>
          <w:lang w:eastAsia="es-CO"/>
        </w:rPr>
        <w:t>En cuanto a</w:t>
      </w:r>
      <w:r w:rsidR="006E1BE8">
        <w:rPr>
          <w:rFonts w:ascii="Arial" w:hAnsi="Arial" w:cs="Arial"/>
          <w:color w:val="000000"/>
          <w:szCs w:val="24"/>
          <w:lang w:eastAsia="es-CO"/>
        </w:rPr>
        <w:t xml:space="preserve"> la indemnización</w:t>
      </w:r>
      <w:r w:rsidR="006E1BE8" w:rsidRPr="009E7F02">
        <w:rPr>
          <w:rFonts w:ascii="Arial" w:hAnsi="Arial" w:cs="Arial"/>
          <w:color w:val="000000"/>
          <w:szCs w:val="24"/>
          <w:lang w:val="es-CO" w:eastAsia="es-CO"/>
        </w:rPr>
        <w:t xml:space="preserve"> moratoria de que trata el artículo 65 del </w:t>
      </w:r>
      <w:proofErr w:type="spellStart"/>
      <w:r w:rsidR="006E1BE8" w:rsidRPr="009E7F02">
        <w:rPr>
          <w:rFonts w:ascii="Arial" w:hAnsi="Arial" w:cs="Arial"/>
          <w:color w:val="000000"/>
          <w:szCs w:val="24"/>
          <w:lang w:val="es-CO" w:eastAsia="es-CO"/>
        </w:rPr>
        <w:t>C.S.T</w:t>
      </w:r>
      <w:proofErr w:type="spellEnd"/>
      <w:r w:rsidR="006E1BE8" w:rsidRPr="009E7F02">
        <w:rPr>
          <w:rFonts w:ascii="Arial" w:hAnsi="Arial" w:cs="Arial"/>
          <w:color w:val="000000"/>
          <w:szCs w:val="24"/>
          <w:lang w:val="es-CO" w:eastAsia="es-CO"/>
        </w:rPr>
        <w:t xml:space="preserve">., </w:t>
      </w:r>
      <w:r w:rsidR="006E1BE8">
        <w:rPr>
          <w:rFonts w:ascii="Arial" w:hAnsi="Arial" w:cs="Arial"/>
          <w:color w:val="000000"/>
          <w:szCs w:val="24"/>
          <w:lang w:val="es-CO" w:eastAsia="es-CO"/>
        </w:rPr>
        <w:t>señaló que los contratos</w:t>
      </w:r>
      <w:r w:rsidR="00D1774B">
        <w:rPr>
          <w:rFonts w:ascii="Arial" w:hAnsi="Arial" w:cs="Arial"/>
          <w:color w:val="000000"/>
          <w:szCs w:val="24"/>
          <w:lang w:val="es-CO" w:eastAsia="es-CO"/>
        </w:rPr>
        <w:t xml:space="preserve"> terminaron el </w:t>
      </w:r>
      <w:r w:rsidR="006E1BE8">
        <w:rPr>
          <w:rFonts w:ascii="Arial" w:hAnsi="Arial" w:cs="Arial"/>
          <w:color w:val="000000"/>
          <w:szCs w:val="24"/>
          <w:lang w:val="es-CO" w:eastAsia="es-CO"/>
        </w:rPr>
        <w:t>29-02-2012</w:t>
      </w:r>
      <w:r w:rsidR="00D1774B">
        <w:rPr>
          <w:rFonts w:ascii="Arial" w:hAnsi="Arial" w:cs="Arial"/>
          <w:color w:val="000000"/>
          <w:szCs w:val="24"/>
          <w:lang w:val="es-CO" w:eastAsia="es-CO"/>
        </w:rPr>
        <w:t xml:space="preserve"> y a partir de esta fecha</w:t>
      </w:r>
      <w:r w:rsidR="006E1BE8">
        <w:rPr>
          <w:rFonts w:ascii="Arial" w:hAnsi="Arial" w:cs="Arial"/>
          <w:color w:val="000000"/>
          <w:szCs w:val="24"/>
          <w:lang w:val="es-CO" w:eastAsia="es-CO"/>
        </w:rPr>
        <w:t xml:space="preserve"> comenza</w:t>
      </w:r>
      <w:r w:rsidR="00D1774B">
        <w:rPr>
          <w:rFonts w:ascii="Arial" w:hAnsi="Arial" w:cs="Arial"/>
          <w:color w:val="000000"/>
          <w:szCs w:val="24"/>
          <w:lang w:val="es-CO" w:eastAsia="es-CO"/>
        </w:rPr>
        <w:t>ba</w:t>
      </w:r>
      <w:r w:rsidR="006E1BE8">
        <w:rPr>
          <w:rFonts w:ascii="Arial" w:hAnsi="Arial" w:cs="Arial"/>
          <w:color w:val="000000"/>
          <w:szCs w:val="24"/>
          <w:lang w:val="es-CO" w:eastAsia="es-CO"/>
        </w:rPr>
        <w:t xml:space="preserve"> a contabilizarse los 2 años para presentar la demanda</w:t>
      </w:r>
      <w:r w:rsidR="008F734C">
        <w:rPr>
          <w:rFonts w:ascii="Arial" w:hAnsi="Arial" w:cs="Arial"/>
          <w:color w:val="000000"/>
          <w:szCs w:val="24"/>
          <w:lang w:val="es-CO" w:eastAsia="es-CO"/>
        </w:rPr>
        <w:t>, teniendo</w:t>
      </w:r>
      <w:r w:rsidR="000F5155">
        <w:rPr>
          <w:rFonts w:ascii="Arial" w:hAnsi="Arial" w:cs="Arial"/>
          <w:color w:val="000000"/>
          <w:szCs w:val="24"/>
          <w:lang w:val="es-CO" w:eastAsia="es-CO"/>
        </w:rPr>
        <w:t xml:space="preserve"> como fecha l</w:t>
      </w:r>
      <w:r w:rsidR="00D1774B">
        <w:rPr>
          <w:rFonts w:ascii="Arial" w:hAnsi="Arial" w:cs="Arial"/>
          <w:color w:val="000000"/>
          <w:szCs w:val="24"/>
          <w:lang w:val="es-CO" w:eastAsia="es-CO"/>
        </w:rPr>
        <w:t xml:space="preserve">ímite el </w:t>
      </w:r>
      <w:r w:rsidR="000F5155">
        <w:rPr>
          <w:rFonts w:ascii="Arial" w:hAnsi="Arial" w:cs="Arial"/>
          <w:color w:val="000000"/>
          <w:szCs w:val="24"/>
          <w:lang w:val="es-CO" w:eastAsia="es-CO"/>
        </w:rPr>
        <w:t>29-02-2014</w:t>
      </w:r>
      <w:r w:rsidR="008F734C">
        <w:rPr>
          <w:rFonts w:ascii="Arial" w:hAnsi="Arial" w:cs="Arial"/>
          <w:color w:val="000000"/>
          <w:szCs w:val="24"/>
          <w:lang w:val="es-CO" w:eastAsia="es-CO"/>
        </w:rPr>
        <w:t xml:space="preserve">, y como en el caso en particular se hizo el 27-02-2015, solo se deben reconocer intereses moratorios desde </w:t>
      </w:r>
      <w:r w:rsidR="00D1774B">
        <w:rPr>
          <w:rFonts w:ascii="Arial" w:hAnsi="Arial" w:cs="Arial"/>
          <w:color w:val="000000"/>
          <w:szCs w:val="24"/>
          <w:lang w:val="es-CO" w:eastAsia="es-CO"/>
        </w:rPr>
        <w:t xml:space="preserve">el </w:t>
      </w:r>
      <w:r w:rsidR="00617E49">
        <w:rPr>
          <w:rFonts w:ascii="Arial" w:hAnsi="Arial" w:cs="Arial"/>
          <w:color w:val="000000"/>
          <w:szCs w:val="24"/>
          <w:lang w:val="es-CO" w:eastAsia="es-CO"/>
        </w:rPr>
        <w:t>29-02-2014 y hasta que se haga el pago efectivo de la obligación sobre las prestaciones sociales.</w:t>
      </w:r>
    </w:p>
    <w:p w:rsidR="006E1BE8" w:rsidRDefault="006E1BE8" w:rsidP="006E1BE8">
      <w:pPr>
        <w:spacing w:line="276" w:lineRule="auto"/>
        <w:jc w:val="both"/>
        <w:rPr>
          <w:rFonts w:ascii="Arial" w:hAnsi="Arial" w:cs="Arial"/>
          <w:color w:val="000000"/>
          <w:szCs w:val="24"/>
          <w:lang w:val="es-CO" w:eastAsia="es-CO"/>
        </w:rPr>
      </w:pPr>
    </w:p>
    <w:p w:rsidR="00273FDB" w:rsidRDefault="00273FDB" w:rsidP="009E130B">
      <w:pPr>
        <w:spacing w:line="276" w:lineRule="auto"/>
        <w:jc w:val="both"/>
        <w:rPr>
          <w:rFonts w:ascii="Arial" w:hAnsi="Arial" w:cs="Arial"/>
          <w:color w:val="000000"/>
          <w:szCs w:val="24"/>
          <w:lang w:eastAsia="es-CO"/>
        </w:rPr>
      </w:pPr>
      <w:r>
        <w:rPr>
          <w:rFonts w:ascii="Arial" w:hAnsi="Arial" w:cs="Arial"/>
          <w:color w:val="000000"/>
          <w:szCs w:val="24"/>
          <w:lang w:eastAsia="es-CO"/>
        </w:rPr>
        <w:t>Finalmente,</w:t>
      </w:r>
      <w:r w:rsidR="006E1BE8">
        <w:rPr>
          <w:rFonts w:ascii="Arial" w:hAnsi="Arial" w:cs="Arial"/>
          <w:color w:val="000000"/>
          <w:szCs w:val="24"/>
          <w:lang w:eastAsia="es-CO"/>
        </w:rPr>
        <w:t xml:space="preserve"> en lo que tiene que ver con el </w:t>
      </w:r>
      <w:r w:rsidR="00AB5EAB" w:rsidRPr="009E130B">
        <w:rPr>
          <w:rFonts w:ascii="Arial" w:hAnsi="Arial" w:cs="Arial"/>
          <w:color w:val="000000"/>
          <w:szCs w:val="24"/>
          <w:lang w:eastAsia="es-CO"/>
        </w:rPr>
        <w:t>despido sin justa causa</w:t>
      </w:r>
      <w:r w:rsidR="005E3CCF" w:rsidRPr="009E130B">
        <w:rPr>
          <w:rFonts w:ascii="Arial" w:hAnsi="Arial" w:cs="Arial"/>
          <w:color w:val="000000"/>
          <w:szCs w:val="24"/>
          <w:lang w:eastAsia="es-CO"/>
        </w:rPr>
        <w:t>,</w:t>
      </w:r>
      <w:r w:rsidR="007A3CC5" w:rsidRPr="009E130B">
        <w:rPr>
          <w:rFonts w:ascii="Arial" w:hAnsi="Arial" w:cs="Arial"/>
          <w:color w:val="000000"/>
          <w:szCs w:val="24"/>
          <w:lang w:eastAsia="es-CO"/>
        </w:rPr>
        <w:t xml:space="preserve"> adujo</w:t>
      </w:r>
      <w:r w:rsidR="00AB31C3" w:rsidRPr="009E130B">
        <w:rPr>
          <w:rFonts w:ascii="Arial" w:hAnsi="Arial" w:cs="Arial"/>
          <w:color w:val="000000"/>
          <w:szCs w:val="24"/>
          <w:lang w:eastAsia="es-CO"/>
        </w:rPr>
        <w:t xml:space="preserve"> </w:t>
      </w:r>
      <w:r w:rsidR="007A3CC5" w:rsidRPr="009E130B">
        <w:rPr>
          <w:rFonts w:ascii="Arial" w:hAnsi="Arial" w:cs="Arial"/>
          <w:color w:val="000000"/>
          <w:szCs w:val="24"/>
          <w:lang w:eastAsia="es-CO"/>
        </w:rPr>
        <w:t>que</w:t>
      </w:r>
      <w:r w:rsidR="00A32526">
        <w:rPr>
          <w:rFonts w:ascii="Arial" w:hAnsi="Arial" w:cs="Arial"/>
          <w:color w:val="000000"/>
          <w:szCs w:val="24"/>
          <w:lang w:eastAsia="es-CO"/>
        </w:rPr>
        <w:t xml:space="preserve"> según los testigos el contrato de obra terminó porque se había </w:t>
      </w:r>
      <w:r>
        <w:rPr>
          <w:rFonts w:ascii="Arial" w:hAnsi="Arial" w:cs="Arial"/>
          <w:color w:val="000000"/>
          <w:szCs w:val="24"/>
          <w:lang w:eastAsia="es-CO"/>
        </w:rPr>
        <w:t>cumplido</w:t>
      </w:r>
      <w:r w:rsidR="00A32526">
        <w:rPr>
          <w:rFonts w:ascii="Arial" w:hAnsi="Arial" w:cs="Arial"/>
          <w:color w:val="000000"/>
          <w:szCs w:val="24"/>
          <w:lang w:eastAsia="es-CO"/>
        </w:rPr>
        <w:t xml:space="preserve"> con el objetivo del contrato para el que habían sido vinculados</w:t>
      </w:r>
      <w:r>
        <w:rPr>
          <w:rFonts w:ascii="Arial" w:hAnsi="Arial" w:cs="Arial"/>
          <w:color w:val="000000"/>
          <w:szCs w:val="24"/>
          <w:lang w:eastAsia="es-CO"/>
        </w:rPr>
        <w:t>, porque el 29-02-2012 ya se habían culminado las actividades</w:t>
      </w:r>
      <w:r w:rsidR="003162F4">
        <w:rPr>
          <w:rFonts w:ascii="Arial" w:hAnsi="Arial" w:cs="Arial"/>
          <w:color w:val="000000"/>
          <w:szCs w:val="24"/>
          <w:lang w:eastAsia="es-CO"/>
        </w:rPr>
        <w:t xml:space="preserve"> que cada uno tenía asignado para desarrollar y como consecuencia de ello se rompió la vinculación laboral, y teniendo en cuenta que de conformidad con el artículo 45 del </w:t>
      </w:r>
      <w:proofErr w:type="spellStart"/>
      <w:r w:rsidR="003162F4">
        <w:rPr>
          <w:rFonts w:ascii="Arial" w:hAnsi="Arial" w:cs="Arial"/>
          <w:color w:val="000000"/>
          <w:szCs w:val="24"/>
          <w:lang w:eastAsia="es-CO"/>
        </w:rPr>
        <w:t>CST</w:t>
      </w:r>
      <w:proofErr w:type="spellEnd"/>
      <w:r w:rsidR="003162F4">
        <w:rPr>
          <w:rFonts w:ascii="Arial" w:hAnsi="Arial" w:cs="Arial"/>
          <w:color w:val="000000"/>
          <w:szCs w:val="24"/>
          <w:lang w:eastAsia="es-CO"/>
        </w:rPr>
        <w:t xml:space="preserve"> los contratos de obra estaban limitados por el tiempo de la vigencia de la obra</w:t>
      </w:r>
      <w:r w:rsidR="00A32526">
        <w:rPr>
          <w:rFonts w:ascii="Arial" w:hAnsi="Arial" w:cs="Arial"/>
          <w:color w:val="000000"/>
          <w:szCs w:val="24"/>
          <w:lang w:eastAsia="es-CO"/>
        </w:rPr>
        <w:t xml:space="preserve"> </w:t>
      </w:r>
      <w:r w:rsidR="003162F4">
        <w:rPr>
          <w:rFonts w:ascii="Arial" w:hAnsi="Arial" w:cs="Arial"/>
          <w:color w:val="000000"/>
          <w:szCs w:val="24"/>
          <w:lang w:eastAsia="es-CO"/>
        </w:rPr>
        <w:t>, por lo tanto, una vez los actores las cumplieron el nexo se rompió lo que no da lugar a una terminaci</w:t>
      </w:r>
      <w:r w:rsidR="00545AC5">
        <w:rPr>
          <w:rFonts w:ascii="Arial" w:hAnsi="Arial" w:cs="Arial"/>
          <w:color w:val="000000"/>
          <w:szCs w:val="24"/>
          <w:lang w:eastAsia="es-CO"/>
        </w:rPr>
        <w:t xml:space="preserve">ón injusta, que no tiene que coincidir con </w:t>
      </w:r>
      <w:r w:rsidR="002608B0">
        <w:rPr>
          <w:rFonts w:ascii="Arial" w:hAnsi="Arial" w:cs="Arial"/>
          <w:color w:val="000000"/>
          <w:szCs w:val="24"/>
          <w:lang w:eastAsia="es-CO"/>
        </w:rPr>
        <w:t>lo</w:t>
      </w:r>
      <w:r w:rsidR="00545AC5">
        <w:rPr>
          <w:rFonts w:ascii="Arial" w:hAnsi="Arial" w:cs="Arial"/>
          <w:color w:val="000000"/>
          <w:szCs w:val="24"/>
          <w:lang w:eastAsia="es-CO"/>
        </w:rPr>
        <w:t xml:space="preserve"> que se previó </w:t>
      </w:r>
      <w:r w:rsidR="002608B0">
        <w:rPr>
          <w:rFonts w:ascii="Arial" w:hAnsi="Arial" w:cs="Arial"/>
          <w:color w:val="000000"/>
          <w:szCs w:val="24"/>
          <w:lang w:eastAsia="es-CO"/>
        </w:rPr>
        <w:t>en el contrato porque las fechas</w:t>
      </w:r>
      <w:r w:rsidR="00545AC5">
        <w:rPr>
          <w:rFonts w:ascii="Arial" w:hAnsi="Arial" w:cs="Arial"/>
          <w:color w:val="000000"/>
          <w:szCs w:val="24"/>
          <w:lang w:eastAsia="es-CO"/>
        </w:rPr>
        <w:t xml:space="preserve"> de inicio y finalización son proyecciones que se realizan y corresponden a las múltiples variables que se pueden presentar.</w:t>
      </w:r>
    </w:p>
    <w:p w:rsidR="00273FDB" w:rsidRDefault="00273FDB" w:rsidP="009E130B">
      <w:pPr>
        <w:spacing w:line="276" w:lineRule="auto"/>
        <w:jc w:val="both"/>
        <w:rPr>
          <w:rFonts w:ascii="Arial" w:hAnsi="Arial" w:cs="Arial"/>
          <w:color w:val="000000"/>
          <w:szCs w:val="24"/>
          <w:lang w:eastAsia="es-CO"/>
        </w:rPr>
      </w:pPr>
    </w:p>
    <w:p w:rsidR="00D83263" w:rsidRDefault="00D83263" w:rsidP="00D83263">
      <w:pPr>
        <w:spacing w:line="276" w:lineRule="auto"/>
        <w:jc w:val="both"/>
        <w:rPr>
          <w:rFonts w:ascii="Arial" w:hAnsi="Arial" w:cs="Arial"/>
          <w:b/>
          <w:szCs w:val="24"/>
        </w:rPr>
      </w:pPr>
      <w:r>
        <w:rPr>
          <w:rFonts w:ascii="Arial" w:hAnsi="Arial" w:cs="Arial"/>
          <w:b/>
          <w:szCs w:val="24"/>
        </w:rPr>
        <w:t>3. Síntesis del recurso de apelación</w:t>
      </w:r>
    </w:p>
    <w:p w:rsidR="000049F8" w:rsidRDefault="000049F8" w:rsidP="00D83263">
      <w:pPr>
        <w:spacing w:line="276" w:lineRule="auto"/>
        <w:jc w:val="both"/>
        <w:rPr>
          <w:rFonts w:ascii="Arial" w:hAnsi="Arial" w:cs="Arial"/>
          <w:b/>
          <w:szCs w:val="24"/>
        </w:rPr>
      </w:pPr>
    </w:p>
    <w:p w:rsidR="00CD403F" w:rsidRPr="00531763" w:rsidRDefault="002D59CD" w:rsidP="00FA5EFC">
      <w:pPr>
        <w:spacing w:line="276" w:lineRule="auto"/>
        <w:jc w:val="both"/>
        <w:rPr>
          <w:rFonts w:ascii="Arial" w:hAnsi="Arial" w:cs="Arial"/>
          <w:spacing w:val="-6"/>
          <w:szCs w:val="24"/>
          <w:lang w:eastAsia="es-CO"/>
        </w:rPr>
      </w:pPr>
      <w:r w:rsidRPr="00531763">
        <w:rPr>
          <w:rFonts w:ascii="Arial" w:hAnsi="Arial" w:cs="Arial"/>
          <w:spacing w:val="-6"/>
          <w:szCs w:val="24"/>
        </w:rPr>
        <w:t>El</w:t>
      </w:r>
      <w:r w:rsidR="005277A4" w:rsidRPr="00531763">
        <w:rPr>
          <w:rFonts w:ascii="Arial" w:hAnsi="Arial" w:cs="Arial"/>
          <w:spacing w:val="-6"/>
          <w:szCs w:val="24"/>
        </w:rPr>
        <w:t xml:space="preserve"> demandante </w:t>
      </w:r>
      <w:r w:rsidR="00FD3F08" w:rsidRPr="00531763">
        <w:rPr>
          <w:rFonts w:ascii="Arial" w:hAnsi="Arial" w:cs="Arial"/>
          <w:spacing w:val="-6"/>
          <w:szCs w:val="24"/>
        </w:rPr>
        <w:t xml:space="preserve">presenta </w:t>
      </w:r>
      <w:r w:rsidR="00BB444C" w:rsidRPr="00531763">
        <w:rPr>
          <w:rFonts w:ascii="Arial" w:hAnsi="Arial" w:cs="Arial"/>
          <w:spacing w:val="-6"/>
          <w:szCs w:val="24"/>
          <w:lang w:eastAsia="es-CO"/>
        </w:rPr>
        <w:t>su inconformidad</w:t>
      </w:r>
      <w:r w:rsidR="002E7BC4" w:rsidRPr="00531763">
        <w:rPr>
          <w:rFonts w:ascii="Arial" w:hAnsi="Arial" w:cs="Arial"/>
          <w:spacing w:val="-6"/>
          <w:szCs w:val="24"/>
          <w:lang w:eastAsia="es-CO"/>
        </w:rPr>
        <w:t xml:space="preserve"> parcial frente a la decisión</w:t>
      </w:r>
      <w:r w:rsidR="0075102D" w:rsidRPr="00531763">
        <w:rPr>
          <w:rFonts w:ascii="Arial" w:hAnsi="Arial" w:cs="Arial"/>
          <w:spacing w:val="-6"/>
          <w:szCs w:val="24"/>
          <w:lang w:eastAsia="es-CO"/>
        </w:rPr>
        <w:t xml:space="preserve"> en relación </w:t>
      </w:r>
      <w:r w:rsidR="007D7FB7" w:rsidRPr="00531763">
        <w:rPr>
          <w:rFonts w:ascii="Arial" w:hAnsi="Arial" w:cs="Arial"/>
          <w:spacing w:val="-6"/>
          <w:szCs w:val="24"/>
          <w:lang w:eastAsia="es-CO"/>
        </w:rPr>
        <w:t>a</w:t>
      </w:r>
      <w:r w:rsidR="00CD403F" w:rsidRPr="00531763">
        <w:rPr>
          <w:rFonts w:ascii="Arial" w:hAnsi="Arial" w:cs="Arial"/>
          <w:spacing w:val="-6"/>
          <w:szCs w:val="24"/>
          <w:lang w:eastAsia="es-CO"/>
        </w:rPr>
        <w:t>:</w:t>
      </w:r>
    </w:p>
    <w:p w:rsidR="0076395D" w:rsidRDefault="00B17CC6" w:rsidP="00FA5EFC">
      <w:pPr>
        <w:spacing w:line="276" w:lineRule="auto"/>
        <w:jc w:val="both"/>
        <w:rPr>
          <w:rFonts w:ascii="Arial" w:hAnsi="Arial" w:cs="Arial"/>
          <w:szCs w:val="24"/>
          <w:lang w:eastAsia="es-CO"/>
        </w:rPr>
      </w:pPr>
      <w:r>
        <w:rPr>
          <w:rFonts w:ascii="Arial" w:hAnsi="Arial" w:cs="Arial"/>
          <w:szCs w:val="24"/>
          <w:lang w:eastAsia="es-CO"/>
        </w:rPr>
        <w:lastRenderedPageBreak/>
        <w:t xml:space="preserve">(i) </w:t>
      </w:r>
      <w:r w:rsidR="002E7BC4">
        <w:rPr>
          <w:rFonts w:ascii="Arial" w:hAnsi="Arial" w:cs="Arial"/>
          <w:szCs w:val="24"/>
          <w:lang w:eastAsia="es-CO"/>
        </w:rPr>
        <w:t xml:space="preserve">no se aplicó la indemnización moratoria del artículo 65 del </w:t>
      </w:r>
      <w:proofErr w:type="spellStart"/>
      <w:r w:rsidR="002E7BC4">
        <w:rPr>
          <w:rFonts w:ascii="Arial" w:hAnsi="Arial" w:cs="Arial"/>
          <w:szCs w:val="24"/>
          <w:lang w:eastAsia="es-CO"/>
        </w:rPr>
        <w:t>CST</w:t>
      </w:r>
      <w:proofErr w:type="spellEnd"/>
      <w:r w:rsidR="002E7BC4">
        <w:rPr>
          <w:rFonts w:ascii="Arial" w:hAnsi="Arial" w:cs="Arial"/>
          <w:szCs w:val="24"/>
          <w:lang w:eastAsia="es-CO"/>
        </w:rPr>
        <w:t xml:space="preserve"> a cada uno de los demandantes</w:t>
      </w:r>
      <w:r w:rsidR="0076395D">
        <w:rPr>
          <w:rFonts w:ascii="Arial" w:hAnsi="Arial" w:cs="Arial"/>
          <w:szCs w:val="24"/>
          <w:lang w:eastAsia="es-CO"/>
        </w:rPr>
        <w:t>,</w:t>
      </w:r>
      <w:r w:rsidR="002E7BC4">
        <w:rPr>
          <w:rFonts w:ascii="Arial" w:hAnsi="Arial" w:cs="Arial"/>
          <w:szCs w:val="24"/>
          <w:lang w:eastAsia="es-CO"/>
        </w:rPr>
        <w:t xml:space="preserve"> por cuanto el Juzgado la limitó</w:t>
      </w:r>
      <w:r w:rsidR="0076395D">
        <w:rPr>
          <w:rFonts w:ascii="Arial" w:hAnsi="Arial" w:cs="Arial"/>
          <w:szCs w:val="24"/>
          <w:lang w:eastAsia="es-CO"/>
        </w:rPr>
        <w:t xml:space="preserve"> a 2 años, agrega que de acuerdo a</w:t>
      </w:r>
      <w:r>
        <w:rPr>
          <w:rFonts w:ascii="Arial" w:hAnsi="Arial" w:cs="Arial"/>
          <w:szCs w:val="24"/>
          <w:lang w:eastAsia="es-CO"/>
        </w:rPr>
        <w:t xml:space="preserve"> </w:t>
      </w:r>
      <w:r w:rsidR="0076395D">
        <w:rPr>
          <w:rFonts w:ascii="Arial" w:hAnsi="Arial" w:cs="Arial"/>
          <w:szCs w:val="24"/>
          <w:lang w:eastAsia="es-CO"/>
        </w:rPr>
        <w:t>l</w:t>
      </w:r>
      <w:r>
        <w:rPr>
          <w:rFonts w:ascii="Arial" w:hAnsi="Arial" w:cs="Arial"/>
          <w:szCs w:val="24"/>
          <w:lang w:eastAsia="es-CO"/>
        </w:rPr>
        <w:t>a</w:t>
      </w:r>
      <w:r w:rsidR="0076395D">
        <w:rPr>
          <w:rFonts w:ascii="Arial" w:hAnsi="Arial" w:cs="Arial"/>
          <w:szCs w:val="24"/>
          <w:lang w:eastAsia="es-CO"/>
        </w:rPr>
        <w:t xml:space="preserve"> sentenc</w:t>
      </w:r>
      <w:r w:rsidR="004E60A7">
        <w:rPr>
          <w:rFonts w:ascii="Arial" w:hAnsi="Arial" w:cs="Arial"/>
          <w:szCs w:val="24"/>
          <w:lang w:eastAsia="es-CO"/>
        </w:rPr>
        <w:t>ia con radicado 42167 de 06-03-</w:t>
      </w:r>
      <w:r w:rsidR="0076395D">
        <w:rPr>
          <w:rFonts w:ascii="Arial" w:hAnsi="Arial" w:cs="Arial"/>
          <w:szCs w:val="24"/>
          <w:lang w:eastAsia="es-CO"/>
        </w:rPr>
        <w:t>2012 de la Corte Suprema de Justicia y al parágrafo 2 del artículo 65 dicen que el inciso 1 solo se aplica a los trabajadores que devenguen más de un salario mínimo legal vigente y para los demás seguirá en plena vigencia los dispuesto en el artículo 65 en mención</w:t>
      </w:r>
      <w:r w:rsidR="00CD44F6">
        <w:rPr>
          <w:rFonts w:ascii="Arial" w:hAnsi="Arial" w:cs="Arial"/>
          <w:szCs w:val="24"/>
          <w:lang w:eastAsia="es-CO"/>
        </w:rPr>
        <w:t>, por lo tanto, a raíz de todo el plenario de pruebas, se evidencia que a los demandantes les pagaban un salario mínimo, de tal manera que tal restricción de 24 meses no opera en este caso</w:t>
      </w:r>
      <w:r>
        <w:rPr>
          <w:rFonts w:ascii="Arial" w:hAnsi="Arial" w:cs="Arial"/>
          <w:szCs w:val="24"/>
          <w:lang w:eastAsia="es-CO"/>
        </w:rPr>
        <w:t>,</w:t>
      </w:r>
      <w:r w:rsidR="00CD44F6">
        <w:rPr>
          <w:rFonts w:ascii="Arial" w:hAnsi="Arial" w:cs="Arial"/>
          <w:szCs w:val="24"/>
          <w:lang w:eastAsia="es-CO"/>
        </w:rPr>
        <w:t xml:space="preserve"> sino </w:t>
      </w:r>
      <w:r>
        <w:rPr>
          <w:rFonts w:ascii="Arial" w:hAnsi="Arial" w:cs="Arial"/>
          <w:szCs w:val="24"/>
          <w:lang w:eastAsia="es-CO"/>
        </w:rPr>
        <w:t xml:space="preserve">que debe </w:t>
      </w:r>
      <w:r w:rsidR="00CD44F6">
        <w:rPr>
          <w:rFonts w:ascii="Arial" w:hAnsi="Arial" w:cs="Arial"/>
          <w:szCs w:val="24"/>
          <w:lang w:eastAsia="es-CO"/>
        </w:rPr>
        <w:t>concederse la respectiva indemnización a cada demandante de un día de salario por cada d</w:t>
      </w:r>
      <w:r w:rsidR="005512DA">
        <w:rPr>
          <w:rFonts w:ascii="Arial" w:hAnsi="Arial" w:cs="Arial"/>
          <w:szCs w:val="24"/>
          <w:lang w:eastAsia="es-CO"/>
        </w:rPr>
        <w:t>ía de retardo;</w:t>
      </w:r>
      <w:r w:rsidR="00F204EF">
        <w:rPr>
          <w:rFonts w:ascii="Arial" w:hAnsi="Arial" w:cs="Arial"/>
          <w:szCs w:val="24"/>
          <w:lang w:eastAsia="es-CO"/>
        </w:rPr>
        <w:t xml:space="preserve"> y</w:t>
      </w:r>
      <w:r w:rsidR="005512DA">
        <w:rPr>
          <w:rFonts w:ascii="Arial" w:hAnsi="Arial" w:cs="Arial"/>
          <w:szCs w:val="24"/>
          <w:lang w:eastAsia="es-CO"/>
        </w:rPr>
        <w:t xml:space="preserve"> (ii) la indemnización por despido injusto</w:t>
      </w:r>
      <w:r w:rsidR="00F204EF">
        <w:rPr>
          <w:rFonts w:ascii="Arial" w:hAnsi="Arial" w:cs="Arial"/>
          <w:szCs w:val="24"/>
          <w:lang w:eastAsia="es-CO"/>
        </w:rPr>
        <w:t xml:space="preserve">, por cuanto la parte demandante aduce que en la contestación de la demanda por </w:t>
      </w:r>
      <w:proofErr w:type="spellStart"/>
      <w:r w:rsidR="00F204EF">
        <w:rPr>
          <w:rFonts w:ascii="Arial" w:hAnsi="Arial" w:cs="Arial"/>
          <w:szCs w:val="24"/>
          <w:lang w:eastAsia="es-CO"/>
        </w:rPr>
        <w:t>Carder</w:t>
      </w:r>
      <w:proofErr w:type="spellEnd"/>
      <w:r w:rsidR="00F204EF">
        <w:rPr>
          <w:rFonts w:ascii="Arial" w:hAnsi="Arial" w:cs="Arial"/>
          <w:szCs w:val="24"/>
          <w:lang w:eastAsia="es-CO"/>
        </w:rPr>
        <w:t xml:space="preserve"> están confesados los hechos 13 y 14 donde radica la fecha de inicio y finalización de las obras, asimismo hay una bit</w:t>
      </w:r>
      <w:r w:rsidR="00520AB4">
        <w:rPr>
          <w:rFonts w:ascii="Arial" w:hAnsi="Arial" w:cs="Arial"/>
          <w:szCs w:val="24"/>
          <w:lang w:eastAsia="es-CO"/>
        </w:rPr>
        <w:t>ácora donde se evidencian</w:t>
      </w:r>
      <w:r w:rsidR="00F204EF">
        <w:rPr>
          <w:rFonts w:ascii="Arial" w:hAnsi="Arial" w:cs="Arial"/>
          <w:szCs w:val="24"/>
          <w:lang w:eastAsia="es-CO"/>
        </w:rPr>
        <w:t xml:space="preserve"> fechas límites en que estuvo la obra.</w:t>
      </w:r>
    </w:p>
    <w:p w:rsidR="00595CD2" w:rsidRDefault="00595CD2" w:rsidP="00FA5EFC">
      <w:pPr>
        <w:spacing w:line="276" w:lineRule="auto"/>
        <w:jc w:val="both"/>
        <w:rPr>
          <w:rFonts w:ascii="Arial" w:hAnsi="Arial" w:cs="Arial"/>
          <w:szCs w:val="24"/>
          <w:lang w:eastAsia="es-CO"/>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997BA6">
        <w:rPr>
          <w:rFonts w:ascii="Arial" w:hAnsi="Arial" w:cs="Arial"/>
          <w:b/>
          <w:szCs w:val="24"/>
        </w:rPr>
        <w:t>s</w:t>
      </w:r>
      <w:r w:rsidR="00226D5F" w:rsidRPr="009740CF">
        <w:rPr>
          <w:rFonts w:ascii="Arial" w:hAnsi="Arial" w:cs="Arial"/>
          <w:b/>
          <w:szCs w:val="24"/>
        </w:rPr>
        <w:t xml:space="preserve"> jurídico</w:t>
      </w:r>
      <w:r w:rsidR="00997BA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997BA6">
        <w:rPr>
          <w:rFonts w:ascii="Arial" w:hAnsi="Arial" w:cs="Arial"/>
          <w:szCs w:val="24"/>
        </w:rPr>
        <w:t>los</w:t>
      </w:r>
      <w:r w:rsidRPr="004B0EB0">
        <w:rPr>
          <w:rFonts w:ascii="Arial" w:hAnsi="Arial" w:cs="Arial"/>
          <w:szCs w:val="24"/>
        </w:rPr>
        <w:t xml:space="preserve"> siguiente</w:t>
      </w:r>
      <w:r w:rsidR="00997BA6">
        <w:rPr>
          <w:rFonts w:ascii="Arial" w:hAnsi="Arial" w:cs="Arial"/>
          <w:szCs w:val="24"/>
        </w:rPr>
        <w:t>s</w:t>
      </w:r>
      <w:r w:rsidR="00E32DF4">
        <w:rPr>
          <w:rFonts w:ascii="Arial" w:hAnsi="Arial" w:cs="Arial"/>
          <w:szCs w:val="24"/>
        </w:rPr>
        <w:t xml:space="preserve"> </w:t>
      </w:r>
      <w:r w:rsidR="00960492">
        <w:rPr>
          <w:rFonts w:ascii="Arial" w:hAnsi="Arial" w:cs="Arial"/>
          <w:szCs w:val="24"/>
        </w:rPr>
        <w:t>cuestionamientos:</w:t>
      </w:r>
    </w:p>
    <w:p w:rsidR="00BD0961" w:rsidRDefault="00BD0961" w:rsidP="00FC0E48">
      <w:pPr>
        <w:shd w:val="clear" w:color="auto" w:fill="FFFFFF"/>
        <w:tabs>
          <w:tab w:val="left" w:pos="5197"/>
        </w:tabs>
        <w:spacing w:line="276" w:lineRule="auto"/>
        <w:jc w:val="both"/>
        <w:rPr>
          <w:rFonts w:ascii="Arial" w:hAnsi="Arial" w:cs="Arial"/>
          <w:szCs w:val="24"/>
        </w:rPr>
      </w:pPr>
    </w:p>
    <w:p w:rsidR="00FF0677" w:rsidRDefault="00BD0961" w:rsidP="00841216">
      <w:pPr>
        <w:shd w:val="clear" w:color="auto" w:fill="FFFFFF"/>
        <w:tabs>
          <w:tab w:val="left" w:pos="5197"/>
        </w:tabs>
        <w:spacing w:line="276" w:lineRule="auto"/>
        <w:jc w:val="both"/>
        <w:rPr>
          <w:rFonts w:ascii="Arial" w:hAnsi="Arial" w:cs="Arial"/>
          <w:szCs w:val="24"/>
        </w:rPr>
      </w:pPr>
      <w:r>
        <w:rPr>
          <w:rFonts w:ascii="Arial" w:hAnsi="Arial" w:cs="Arial"/>
          <w:szCs w:val="24"/>
        </w:rPr>
        <w:t>(i)</w:t>
      </w:r>
      <w:r w:rsidR="00D83263">
        <w:rPr>
          <w:rFonts w:ascii="Arial" w:hAnsi="Arial" w:cs="Arial"/>
          <w:szCs w:val="24"/>
        </w:rPr>
        <w:t xml:space="preserve"> </w:t>
      </w:r>
      <w:r w:rsidR="00ED0670" w:rsidRPr="00906EB4">
        <w:rPr>
          <w:rFonts w:ascii="Arial" w:hAnsi="Arial" w:cs="Arial"/>
          <w:szCs w:val="24"/>
        </w:rPr>
        <w:t>¿</w:t>
      </w:r>
      <w:r w:rsidR="000E428D">
        <w:rPr>
          <w:rFonts w:ascii="Arial" w:hAnsi="Arial" w:cs="Arial"/>
          <w:szCs w:val="24"/>
        </w:rPr>
        <w:t>Por qué se terminó el contrato de trabajo que vinculó a las partes de este proceso</w:t>
      </w:r>
      <w:r w:rsidR="00ED0670" w:rsidRPr="00906EB4">
        <w:rPr>
          <w:rFonts w:ascii="Arial" w:hAnsi="Arial" w:cs="Arial"/>
          <w:szCs w:val="24"/>
        </w:rPr>
        <w:t>?</w:t>
      </w:r>
    </w:p>
    <w:p w:rsidR="008F4A61" w:rsidRDefault="008F4A61" w:rsidP="00FF0677">
      <w:pPr>
        <w:tabs>
          <w:tab w:val="left" w:pos="0"/>
          <w:tab w:val="left" w:pos="8647"/>
        </w:tabs>
        <w:suppressAutoHyphens/>
        <w:spacing w:line="276" w:lineRule="auto"/>
        <w:jc w:val="both"/>
        <w:rPr>
          <w:rFonts w:ascii="Arial" w:hAnsi="Arial" w:cs="Arial"/>
          <w:szCs w:val="24"/>
        </w:rPr>
      </w:pPr>
    </w:p>
    <w:p w:rsidR="00AD7EA6" w:rsidRDefault="00B0340F" w:rsidP="00B0340F">
      <w:pPr>
        <w:tabs>
          <w:tab w:val="left" w:pos="0"/>
          <w:tab w:val="left" w:pos="8647"/>
        </w:tabs>
        <w:suppressAutoHyphens/>
        <w:spacing w:line="276" w:lineRule="auto"/>
        <w:jc w:val="both"/>
        <w:rPr>
          <w:rFonts w:ascii="Arial" w:hAnsi="Arial" w:cs="Arial"/>
          <w:szCs w:val="24"/>
        </w:rPr>
      </w:pPr>
      <w:r>
        <w:rPr>
          <w:rFonts w:ascii="Arial" w:hAnsi="Arial" w:cs="Arial"/>
          <w:szCs w:val="24"/>
        </w:rPr>
        <w:t>(ii</w:t>
      </w:r>
      <w:r w:rsidR="00FB3890">
        <w:rPr>
          <w:rFonts w:ascii="Arial" w:hAnsi="Arial" w:cs="Arial"/>
          <w:szCs w:val="24"/>
        </w:rPr>
        <w:t xml:space="preserve">) </w:t>
      </w:r>
      <w:r>
        <w:rPr>
          <w:rFonts w:ascii="Arial" w:hAnsi="Arial" w:cs="Arial"/>
          <w:iCs/>
          <w:szCs w:val="24"/>
        </w:rPr>
        <w:t>¿Cómo se liquida la</w:t>
      </w:r>
      <w:r w:rsidRPr="00654C32">
        <w:rPr>
          <w:rFonts w:ascii="Arial" w:hAnsi="Arial" w:cs="Arial"/>
          <w:szCs w:val="24"/>
        </w:rPr>
        <w:t xml:space="preserve"> </w:t>
      </w:r>
      <w:r>
        <w:rPr>
          <w:rFonts w:ascii="Arial" w:hAnsi="Arial" w:cs="Arial"/>
          <w:szCs w:val="24"/>
        </w:rPr>
        <w:t>indemnización moratoria</w:t>
      </w:r>
      <w:r w:rsidRPr="009740CF">
        <w:rPr>
          <w:rFonts w:ascii="Arial" w:hAnsi="Arial" w:cs="Arial"/>
          <w:szCs w:val="24"/>
        </w:rPr>
        <w:t xml:space="preserve"> </w:t>
      </w:r>
      <w:r>
        <w:rPr>
          <w:rFonts w:ascii="Arial" w:hAnsi="Arial" w:cs="Arial"/>
          <w:szCs w:val="24"/>
        </w:rPr>
        <w:t xml:space="preserve">del artículo 65 del </w:t>
      </w:r>
      <w:proofErr w:type="spellStart"/>
      <w:r>
        <w:rPr>
          <w:rFonts w:ascii="Arial" w:hAnsi="Arial" w:cs="Arial"/>
          <w:szCs w:val="24"/>
        </w:rPr>
        <w:t>CST</w:t>
      </w:r>
      <w:proofErr w:type="spellEnd"/>
      <w:r>
        <w:rPr>
          <w:rFonts w:ascii="Arial" w:hAnsi="Arial" w:cs="Arial"/>
          <w:szCs w:val="24"/>
        </w:rPr>
        <w:t>, cuando el demandante gana un salario mínimo legal mensual vigente?</w:t>
      </w:r>
    </w:p>
    <w:p w:rsidR="00D83263" w:rsidRDefault="00D83263" w:rsidP="00FF0677">
      <w:pPr>
        <w:tabs>
          <w:tab w:val="left" w:pos="0"/>
          <w:tab w:val="left" w:pos="8647"/>
        </w:tabs>
        <w:suppressAutoHyphens/>
        <w:spacing w:line="276" w:lineRule="auto"/>
        <w:jc w:val="both"/>
        <w:rPr>
          <w:rFonts w:ascii="Arial" w:hAnsi="Arial" w:cs="Arial"/>
          <w:szCs w:val="24"/>
        </w:rPr>
      </w:pPr>
    </w:p>
    <w:p w:rsidR="00057890" w:rsidRDefault="00E32DF4" w:rsidP="00385D77">
      <w:pPr>
        <w:pStyle w:val="Corpsdetexte"/>
        <w:spacing w:line="276" w:lineRule="auto"/>
        <w:contextualSpacing/>
        <w:rPr>
          <w:b/>
          <w:iCs/>
          <w:szCs w:val="24"/>
        </w:rPr>
      </w:pPr>
      <w:r>
        <w:rPr>
          <w:b/>
          <w:iCs/>
          <w:szCs w:val="24"/>
        </w:rPr>
        <w:t>2. Solución a</w:t>
      </w:r>
      <w:r w:rsidR="00997BA6">
        <w:rPr>
          <w:b/>
          <w:iCs/>
          <w:szCs w:val="24"/>
        </w:rPr>
        <w:t xml:space="preserve"> </w:t>
      </w:r>
      <w:r>
        <w:rPr>
          <w:b/>
          <w:iCs/>
          <w:szCs w:val="24"/>
        </w:rPr>
        <w:t>l</w:t>
      </w:r>
      <w:r w:rsidR="00997BA6">
        <w:rPr>
          <w:b/>
          <w:iCs/>
          <w:szCs w:val="24"/>
        </w:rPr>
        <w:t>os</w:t>
      </w:r>
      <w:r>
        <w:rPr>
          <w:b/>
          <w:iCs/>
          <w:szCs w:val="24"/>
        </w:rPr>
        <w:t xml:space="preserve"> interrogante</w:t>
      </w:r>
      <w:r w:rsidR="00997BA6">
        <w:rPr>
          <w:b/>
          <w:iCs/>
          <w:szCs w:val="24"/>
        </w:rPr>
        <w:t>s</w:t>
      </w:r>
      <w:r>
        <w:rPr>
          <w:b/>
          <w:iCs/>
          <w:szCs w:val="24"/>
        </w:rPr>
        <w:t xml:space="preserve"> planteado</w:t>
      </w:r>
      <w:r w:rsidR="00997BA6">
        <w:rPr>
          <w:b/>
          <w:iCs/>
          <w:szCs w:val="24"/>
        </w:rPr>
        <w:t>s</w:t>
      </w:r>
    </w:p>
    <w:p w:rsidR="00D83263" w:rsidRDefault="00D83263" w:rsidP="00D83263">
      <w:pPr>
        <w:suppressAutoHyphens/>
        <w:overflowPunct w:val="0"/>
        <w:autoSpaceDE w:val="0"/>
        <w:autoSpaceDN w:val="0"/>
        <w:adjustRightInd w:val="0"/>
        <w:spacing w:line="276" w:lineRule="auto"/>
        <w:jc w:val="both"/>
        <w:textAlignment w:val="baseline"/>
        <w:rPr>
          <w:rFonts w:ascii="Arial" w:hAnsi="Arial" w:cs="Arial"/>
          <w:b/>
          <w:szCs w:val="24"/>
        </w:rPr>
      </w:pPr>
    </w:p>
    <w:p w:rsidR="005E362D" w:rsidRDefault="00FA0D52" w:rsidP="00FA0D52">
      <w:pPr>
        <w:autoSpaceDE w:val="0"/>
        <w:autoSpaceDN w:val="0"/>
        <w:adjustRightInd w:val="0"/>
        <w:spacing w:line="276" w:lineRule="auto"/>
        <w:jc w:val="both"/>
        <w:rPr>
          <w:rFonts w:ascii="Arial" w:hAnsi="Arial" w:cs="Arial"/>
          <w:color w:val="000000"/>
          <w:szCs w:val="24"/>
          <w:lang w:eastAsia="es-CO"/>
        </w:rPr>
      </w:pPr>
      <w:r>
        <w:rPr>
          <w:rFonts w:ascii="Arial" w:hAnsi="Arial" w:cs="Arial"/>
          <w:szCs w:val="24"/>
        </w:rPr>
        <w:t xml:space="preserve">Descendiendo al caso concreto, está fuera de controversia que entre los señores Héctor Asdrúbal Agudelo Morales, </w:t>
      </w:r>
      <w:proofErr w:type="spellStart"/>
      <w:r w:rsidR="00433D36">
        <w:rPr>
          <w:rFonts w:ascii="Arial" w:hAnsi="Arial" w:cs="Arial"/>
          <w:szCs w:val="24"/>
        </w:rPr>
        <w:t>Miyer</w:t>
      </w:r>
      <w:proofErr w:type="spellEnd"/>
      <w:r w:rsidR="00433D36">
        <w:rPr>
          <w:rFonts w:ascii="Arial" w:hAnsi="Arial" w:cs="Arial"/>
          <w:szCs w:val="24"/>
        </w:rPr>
        <w:t xml:space="preserve"> Hernando Rivera Valencia,</w:t>
      </w:r>
      <w:r>
        <w:rPr>
          <w:rFonts w:ascii="Arial" w:hAnsi="Arial" w:cs="Arial"/>
          <w:szCs w:val="24"/>
        </w:rPr>
        <w:t xml:space="preserve"> José Daniel </w:t>
      </w:r>
      <w:proofErr w:type="spellStart"/>
      <w:r>
        <w:rPr>
          <w:rFonts w:ascii="Arial" w:hAnsi="Arial" w:cs="Arial"/>
          <w:szCs w:val="24"/>
        </w:rPr>
        <w:t>Anduquia</w:t>
      </w:r>
      <w:proofErr w:type="spellEnd"/>
      <w:r>
        <w:rPr>
          <w:rFonts w:ascii="Arial" w:hAnsi="Arial" w:cs="Arial"/>
          <w:szCs w:val="24"/>
        </w:rPr>
        <w:t xml:space="preserve"> Castañeda </w:t>
      </w:r>
      <w:r w:rsidR="00433D36">
        <w:rPr>
          <w:rFonts w:ascii="Arial" w:hAnsi="Arial" w:cs="Arial"/>
          <w:szCs w:val="24"/>
        </w:rPr>
        <w:t xml:space="preserve">y Carlos Harold Lara Betancourt </w:t>
      </w:r>
      <w:r>
        <w:rPr>
          <w:rFonts w:ascii="Arial" w:hAnsi="Arial" w:cs="Arial"/>
          <w:szCs w:val="24"/>
        </w:rPr>
        <w:t xml:space="preserve">existió un contrato de trabajo </w:t>
      </w:r>
      <w:r w:rsidR="00433D36">
        <w:rPr>
          <w:rFonts w:ascii="Arial" w:hAnsi="Arial" w:cs="Arial"/>
          <w:szCs w:val="24"/>
        </w:rPr>
        <w:t>por obra o labor contratada desde el 13-09-2011 al 29-02-2012 para los dos primeros</w:t>
      </w:r>
      <w:r w:rsidR="00460575">
        <w:rPr>
          <w:rFonts w:ascii="Arial" w:hAnsi="Arial" w:cs="Arial"/>
          <w:szCs w:val="24"/>
        </w:rPr>
        <w:t>;</w:t>
      </w:r>
      <w:r w:rsidR="00433D36">
        <w:rPr>
          <w:rFonts w:ascii="Arial" w:hAnsi="Arial" w:cs="Arial"/>
          <w:szCs w:val="24"/>
        </w:rPr>
        <w:t xml:space="preserve"> y del 03-11-2011 al 29-02-2012 para el segundo, donde se generaron el reconocimiento y pago</w:t>
      </w:r>
      <w:r w:rsidR="008C5AD9">
        <w:rPr>
          <w:rFonts w:ascii="Arial" w:hAnsi="Arial" w:cs="Arial"/>
          <w:szCs w:val="24"/>
        </w:rPr>
        <w:t xml:space="preserve"> con base en un salario mínimo legal mensual vigente</w:t>
      </w:r>
      <w:r w:rsidR="00433D36">
        <w:rPr>
          <w:rFonts w:ascii="Arial" w:hAnsi="Arial" w:cs="Arial"/>
          <w:szCs w:val="24"/>
        </w:rPr>
        <w:t xml:space="preserve"> de prestaciones sociales, compensación de vacaciones, </w:t>
      </w:r>
      <w:r w:rsidR="00D86FB8">
        <w:rPr>
          <w:rFonts w:ascii="Arial" w:hAnsi="Arial" w:cs="Arial"/>
          <w:color w:val="000000"/>
          <w:szCs w:val="24"/>
          <w:lang w:eastAsia="es-CO"/>
        </w:rPr>
        <w:t xml:space="preserve">auxilio de transporte, sanciones por no pago de intereses a las cesantías y por </w:t>
      </w:r>
      <w:r w:rsidR="005E362D">
        <w:rPr>
          <w:rFonts w:ascii="Arial" w:hAnsi="Arial" w:cs="Arial"/>
          <w:color w:val="000000"/>
          <w:szCs w:val="24"/>
          <w:lang w:eastAsia="es-CO"/>
        </w:rPr>
        <w:t>no consignación a las cesantías.</w:t>
      </w:r>
    </w:p>
    <w:p w:rsidR="005E362D" w:rsidRDefault="005E362D" w:rsidP="00FA0D52">
      <w:pPr>
        <w:autoSpaceDE w:val="0"/>
        <w:autoSpaceDN w:val="0"/>
        <w:adjustRightInd w:val="0"/>
        <w:spacing w:line="276" w:lineRule="auto"/>
        <w:jc w:val="both"/>
        <w:rPr>
          <w:rFonts w:ascii="Arial" w:hAnsi="Arial" w:cs="Arial"/>
          <w:color w:val="000000"/>
          <w:szCs w:val="24"/>
          <w:lang w:eastAsia="es-CO"/>
        </w:rPr>
      </w:pPr>
    </w:p>
    <w:p w:rsidR="00FA0D52" w:rsidRDefault="005E362D" w:rsidP="00FA0D52">
      <w:pPr>
        <w:autoSpaceDE w:val="0"/>
        <w:autoSpaceDN w:val="0"/>
        <w:adjustRightInd w:val="0"/>
        <w:spacing w:line="276" w:lineRule="auto"/>
        <w:jc w:val="both"/>
        <w:rPr>
          <w:rFonts w:ascii="Arial" w:hAnsi="Arial" w:cs="Arial"/>
          <w:szCs w:val="24"/>
        </w:rPr>
      </w:pPr>
      <w:r>
        <w:rPr>
          <w:rFonts w:ascii="Arial" w:hAnsi="Arial" w:cs="Arial"/>
          <w:color w:val="000000"/>
          <w:szCs w:val="24"/>
          <w:lang w:eastAsia="es-CO"/>
        </w:rPr>
        <w:t>Tampoco lo hay en lo que respecta a la declaratoria de</w:t>
      </w:r>
      <w:r w:rsidR="00D86FB8">
        <w:rPr>
          <w:rFonts w:ascii="Arial" w:hAnsi="Arial" w:cs="Arial"/>
          <w:color w:val="000000"/>
          <w:szCs w:val="24"/>
          <w:lang w:eastAsia="es-CO"/>
        </w:rPr>
        <w:t xml:space="preserve"> la solidaridad de la </w:t>
      </w:r>
      <w:proofErr w:type="spellStart"/>
      <w:r w:rsidR="00D86FB8">
        <w:rPr>
          <w:rFonts w:ascii="Arial" w:hAnsi="Arial" w:cs="Arial"/>
          <w:color w:val="000000"/>
          <w:szCs w:val="24"/>
          <w:lang w:eastAsia="es-CO"/>
        </w:rPr>
        <w:t>Carder</w:t>
      </w:r>
      <w:proofErr w:type="spellEnd"/>
      <w:r w:rsidR="00D86FB8">
        <w:rPr>
          <w:rFonts w:ascii="Arial" w:hAnsi="Arial" w:cs="Arial"/>
          <w:color w:val="000000"/>
          <w:szCs w:val="24"/>
          <w:lang w:eastAsia="es-CO"/>
        </w:rPr>
        <w:t xml:space="preserve"> de Risaralda y la</w:t>
      </w:r>
      <w:r w:rsidR="008A3FE9">
        <w:rPr>
          <w:rFonts w:ascii="Arial" w:hAnsi="Arial" w:cs="Arial"/>
          <w:color w:val="000000"/>
          <w:szCs w:val="24"/>
          <w:lang w:eastAsia="es-CO"/>
        </w:rPr>
        <w:t xml:space="preserve"> condena de la</w:t>
      </w:r>
      <w:r w:rsidR="00D86FB8">
        <w:rPr>
          <w:rFonts w:ascii="Arial" w:hAnsi="Arial" w:cs="Arial"/>
          <w:color w:val="000000"/>
          <w:szCs w:val="24"/>
          <w:lang w:eastAsia="es-CO"/>
        </w:rPr>
        <w:t xml:space="preserve"> Aseguradora Solidaria de Colombia</w:t>
      </w:r>
      <w:r w:rsidR="00D86FB8">
        <w:rPr>
          <w:rFonts w:ascii="Arial" w:hAnsi="Arial" w:cs="Arial"/>
          <w:szCs w:val="24"/>
        </w:rPr>
        <w:t>.</w:t>
      </w:r>
    </w:p>
    <w:p w:rsidR="00460575" w:rsidRDefault="00460575" w:rsidP="00FA0D52">
      <w:pPr>
        <w:autoSpaceDE w:val="0"/>
        <w:autoSpaceDN w:val="0"/>
        <w:adjustRightInd w:val="0"/>
        <w:spacing w:line="276" w:lineRule="auto"/>
        <w:jc w:val="both"/>
        <w:rPr>
          <w:rFonts w:ascii="Arial" w:hAnsi="Arial" w:cs="Arial"/>
          <w:szCs w:val="24"/>
        </w:rPr>
      </w:pPr>
    </w:p>
    <w:p w:rsidR="00460575" w:rsidRDefault="00460575" w:rsidP="00FA0D52">
      <w:pPr>
        <w:autoSpaceDE w:val="0"/>
        <w:autoSpaceDN w:val="0"/>
        <w:adjustRightInd w:val="0"/>
        <w:spacing w:line="276" w:lineRule="auto"/>
        <w:jc w:val="both"/>
        <w:rPr>
          <w:rFonts w:ascii="Arial" w:hAnsi="Arial" w:cs="Arial"/>
          <w:szCs w:val="24"/>
        </w:rPr>
      </w:pPr>
      <w:r>
        <w:rPr>
          <w:rFonts w:ascii="Arial" w:hAnsi="Arial" w:cs="Arial"/>
          <w:szCs w:val="24"/>
        </w:rPr>
        <w:t xml:space="preserve">De tal forma que sólo será objeto de análisis los dos reparos que hizo la parte demandante consistente en el despido sin justa causa y la indemnización moratoria del artículo 65 del </w:t>
      </w:r>
      <w:proofErr w:type="spellStart"/>
      <w:r>
        <w:rPr>
          <w:rFonts w:ascii="Arial" w:hAnsi="Arial" w:cs="Arial"/>
          <w:szCs w:val="24"/>
        </w:rPr>
        <w:t>CST</w:t>
      </w:r>
      <w:proofErr w:type="spellEnd"/>
      <w:r>
        <w:rPr>
          <w:rFonts w:ascii="Arial" w:hAnsi="Arial" w:cs="Arial"/>
          <w:szCs w:val="24"/>
        </w:rPr>
        <w:t xml:space="preserve">. </w:t>
      </w:r>
    </w:p>
    <w:p w:rsidR="00FA0D52" w:rsidRDefault="00FA0D52" w:rsidP="00D83263">
      <w:pPr>
        <w:suppressAutoHyphens/>
        <w:overflowPunct w:val="0"/>
        <w:autoSpaceDE w:val="0"/>
        <w:autoSpaceDN w:val="0"/>
        <w:adjustRightInd w:val="0"/>
        <w:spacing w:line="276" w:lineRule="auto"/>
        <w:jc w:val="both"/>
        <w:textAlignment w:val="baseline"/>
        <w:rPr>
          <w:rFonts w:ascii="Arial" w:hAnsi="Arial" w:cs="Arial"/>
          <w:b/>
          <w:szCs w:val="24"/>
        </w:rPr>
      </w:pPr>
    </w:p>
    <w:p w:rsidR="00F90684" w:rsidRDefault="00F90684" w:rsidP="00D83263">
      <w:pPr>
        <w:suppressAutoHyphens/>
        <w:overflowPunct w:val="0"/>
        <w:autoSpaceDE w:val="0"/>
        <w:autoSpaceDN w:val="0"/>
        <w:adjustRightInd w:val="0"/>
        <w:spacing w:line="276" w:lineRule="auto"/>
        <w:jc w:val="both"/>
        <w:textAlignment w:val="baseline"/>
        <w:rPr>
          <w:rFonts w:ascii="Arial" w:hAnsi="Arial" w:cs="Arial"/>
          <w:b/>
          <w:szCs w:val="24"/>
        </w:rPr>
      </w:pPr>
    </w:p>
    <w:p w:rsidR="00D83263" w:rsidRDefault="00D83263" w:rsidP="00D83263">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lastRenderedPageBreak/>
        <w:t xml:space="preserve">2.1. </w:t>
      </w:r>
      <w:r w:rsidR="00A0176B">
        <w:rPr>
          <w:rFonts w:ascii="Arial" w:hAnsi="Arial" w:cs="Arial"/>
          <w:b/>
          <w:szCs w:val="24"/>
        </w:rPr>
        <w:t>Despido sin justa causa (</w:t>
      </w:r>
      <w:proofErr w:type="spellStart"/>
      <w:r w:rsidR="00A0176B">
        <w:rPr>
          <w:rFonts w:ascii="Arial" w:hAnsi="Arial" w:cs="Arial"/>
          <w:b/>
          <w:szCs w:val="24"/>
        </w:rPr>
        <w:t>art.64</w:t>
      </w:r>
      <w:proofErr w:type="spellEnd"/>
      <w:r w:rsidR="00A0176B">
        <w:rPr>
          <w:rFonts w:ascii="Arial" w:hAnsi="Arial" w:cs="Arial"/>
          <w:b/>
          <w:szCs w:val="24"/>
        </w:rPr>
        <w:t xml:space="preserve"> </w:t>
      </w:r>
      <w:proofErr w:type="spellStart"/>
      <w:r w:rsidR="00A0176B">
        <w:rPr>
          <w:rFonts w:ascii="Arial" w:hAnsi="Arial" w:cs="Arial"/>
          <w:b/>
          <w:szCs w:val="24"/>
        </w:rPr>
        <w:t>CST</w:t>
      </w:r>
      <w:proofErr w:type="spellEnd"/>
      <w:r w:rsidR="00A0176B">
        <w:rPr>
          <w:rFonts w:ascii="Arial" w:hAnsi="Arial" w:cs="Arial"/>
          <w:b/>
          <w:szCs w:val="24"/>
        </w:rPr>
        <w:t>)</w:t>
      </w:r>
    </w:p>
    <w:p w:rsidR="000514B3" w:rsidRDefault="000514B3" w:rsidP="00D83263">
      <w:pPr>
        <w:suppressAutoHyphens/>
        <w:overflowPunct w:val="0"/>
        <w:autoSpaceDE w:val="0"/>
        <w:autoSpaceDN w:val="0"/>
        <w:adjustRightInd w:val="0"/>
        <w:spacing w:line="276" w:lineRule="auto"/>
        <w:jc w:val="both"/>
        <w:textAlignment w:val="baseline"/>
        <w:rPr>
          <w:rFonts w:ascii="Arial" w:hAnsi="Arial" w:cs="Arial"/>
          <w:b/>
          <w:szCs w:val="24"/>
        </w:rPr>
      </w:pPr>
    </w:p>
    <w:p w:rsidR="000514B3" w:rsidRDefault="000514B3" w:rsidP="00D83263">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2.1.1 Fundamentos jurídicos y fácticos</w:t>
      </w:r>
    </w:p>
    <w:p w:rsidR="000514B3" w:rsidRDefault="000514B3" w:rsidP="00D83263">
      <w:pPr>
        <w:suppressAutoHyphens/>
        <w:overflowPunct w:val="0"/>
        <w:autoSpaceDE w:val="0"/>
        <w:autoSpaceDN w:val="0"/>
        <w:adjustRightInd w:val="0"/>
        <w:spacing w:line="276" w:lineRule="auto"/>
        <w:jc w:val="both"/>
        <w:textAlignment w:val="baseline"/>
        <w:rPr>
          <w:rFonts w:ascii="Arial" w:hAnsi="Arial" w:cs="Arial"/>
          <w:b/>
          <w:szCs w:val="24"/>
        </w:rPr>
      </w:pPr>
    </w:p>
    <w:p w:rsidR="000514B3" w:rsidRDefault="002A47E6" w:rsidP="000514B3">
      <w:pPr>
        <w:autoSpaceDE w:val="0"/>
        <w:autoSpaceDN w:val="0"/>
        <w:adjustRightInd w:val="0"/>
        <w:spacing w:line="276" w:lineRule="auto"/>
        <w:jc w:val="both"/>
        <w:rPr>
          <w:rFonts w:ascii="Arial" w:hAnsi="Arial" w:cs="Arial"/>
          <w:szCs w:val="24"/>
        </w:rPr>
      </w:pPr>
      <w:r>
        <w:rPr>
          <w:rFonts w:ascii="Zurich Ex BT" w:hAnsi="Zurich Ex BT" w:cs="Tahoma"/>
          <w:bCs/>
          <w:szCs w:val="24"/>
        </w:rPr>
        <w:t>E</w:t>
      </w:r>
      <w:r w:rsidR="005E362D">
        <w:rPr>
          <w:rFonts w:ascii="Zurich Ex BT" w:hAnsi="Zurich Ex BT" w:cs="Tahoma"/>
          <w:bCs/>
          <w:szCs w:val="24"/>
        </w:rPr>
        <w:t xml:space="preserve">l artículo 61 </w:t>
      </w:r>
      <w:r w:rsidR="000514B3" w:rsidRPr="00EA7B80">
        <w:rPr>
          <w:rFonts w:ascii="Arial" w:hAnsi="Arial" w:cs="Arial"/>
          <w:szCs w:val="24"/>
        </w:rPr>
        <w:t>de</w:t>
      </w:r>
      <w:r w:rsidR="000514B3">
        <w:rPr>
          <w:rFonts w:ascii="Arial" w:hAnsi="Arial" w:cs="Arial"/>
          <w:szCs w:val="24"/>
        </w:rPr>
        <w:t>l Código Sustantivo del Trabajo</w:t>
      </w:r>
      <w:r w:rsidR="000514B3" w:rsidRPr="00EA7B80">
        <w:rPr>
          <w:rFonts w:ascii="Zurich Ex BT" w:hAnsi="Zurich Ex BT" w:cs="Tahoma"/>
          <w:bCs/>
          <w:szCs w:val="24"/>
        </w:rPr>
        <w:t>,</w:t>
      </w:r>
      <w:r w:rsidR="00462555">
        <w:rPr>
          <w:rFonts w:ascii="Arial" w:hAnsi="Arial" w:cs="Arial"/>
          <w:szCs w:val="24"/>
        </w:rPr>
        <w:t xml:space="preserve"> </w:t>
      </w:r>
      <w:r w:rsidR="00F27C3D">
        <w:rPr>
          <w:rFonts w:ascii="Arial" w:hAnsi="Arial" w:cs="Arial"/>
          <w:szCs w:val="24"/>
        </w:rPr>
        <w:t>señala</w:t>
      </w:r>
      <w:r w:rsidR="00462555">
        <w:rPr>
          <w:rFonts w:ascii="Arial" w:hAnsi="Arial" w:cs="Arial"/>
          <w:szCs w:val="24"/>
        </w:rPr>
        <w:t xml:space="preserve"> cuá</w:t>
      </w:r>
      <w:r w:rsidR="000514B3">
        <w:rPr>
          <w:rFonts w:ascii="Arial" w:hAnsi="Arial" w:cs="Arial"/>
          <w:szCs w:val="24"/>
        </w:rPr>
        <w:t xml:space="preserve">les son las </w:t>
      </w:r>
      <w:r w:rsidR="005E362D">
        <w:rPr>
          <w:rFonts w:ascii="Arial" w:hAnsi="Arial" w:cs="Arial"/>
          <w:szCs w:val="24"/>
        </w:rPr>
        <w:t xml:space="preserve">modalidades de terminación del </w:t>
      </w:r>
      <w:r w:rsidR="000514B3">
        <w:rPr>
          <w:rFonts w:ascii="Arial" w:hAnsi="Arial" w:cs="Arial"/>
          <w:szCs w:val="24"/>
        </w:rPr>
        <w:t>contrato de trabajo</w:t>
      </w:r>
      <w:r w:rsidR="00F27C3D">
        <w:rPr>
          <w:rFonts w:ascii="Arial" w:hAnsi="Arial" w:cs="Arial"/>
          <w:szCs w:val="24"/>
        </w:rPr>
        <w:t>, entre ella</w:t>
      </w:r>
      <w:r>
        <w:rPr>
          <w:rFonts w:ascii="Arial" w:hAnsi="Arial" w:cs="Arial"/>
          <w:szCs w:val="24"/>
        </w:rPr>
        <w:t>s están</w:t>
      </w:r>
      <w:r w:rsidR="00462555">
        <w:rPr>
          <w:rFonts w:ascii="Arial" w:hAnsi="Arial" w:cs="Arial"/>
          <w:szCs w:val="24"/>
        </w:rPr>
        <w:t xml:space="preserve"> </w:t>
      </w:r>
      <w:r w:rsidR="005E362D">
        <w:rPr>
          <w:rFonts w:ascii="Arial" w:hAnsi="Arial" w:cs="Arial"/>
          <w:szCs w:val="24"/>
        </w:rPr>
        <w:t xml:space="preserve">la muerte del </w:t>
      </w:r>
      <w:r w:rsidR="00462555">
        <w:rPr>
          <w:rFonts w:ascii="Arial" w:hAnsi="Arial" w:cs="Arial"/>
          <w:szCs w:val="24"/>
        </w:rPr>
        <w:t>trabajador; mutuo</w:t>
      </w:r>
      <w:r w:rsidR="005E362D">
        <w:rPr>
          <w:rFonts w:ascii="Arial" w:hAnsi="Arial" w:cs="Arial"/>
          <w:szCs w:val="24"/>
        </w:rPr>
        <w:t xml:space="preserve"> consentimiento, expiración del p</w:t>
      </w:r>
      <w:r w:rsidR="00462555">
        <w:rPr>
          <w:rFonts w:ascii="Arial" w:hAnsi="Arial" w:cs="Arial"/>
          <w:szCs w:val="24"/>
        </w:rPr>
        <w:t>lazo fijo pactado</w:t>
      </w:r>
      <w:r>
        <w:rPr>
          <w:rFonts w:ascii="Arial" w:hAnsi="Arial" w:cs="Arial"/>
          <w:szCs w:val="24"/>
        </w:rPr>
        <w:t>, despido con justa causa</w:t>
      </w:r>
      <w:r w:rsidR="00462555">
        <w:rPr>
          <w:rFonts w:ascii="Arial" w:hAnsi="Arial" w:cs="Arial"/>
          <w:szCs w:val="24"/>
        </w:rPr>
        <w:t xml:space="preserve"> y </w:t>
      </w:r>
      <w:r w:rsidR="005E362D">
        <w:rPr>
          <w:rFonts w:ascii="Arial" w:hAnsi="Arial" w:cs="Arial"/>
          <w:szCs w:val="24"/>
        </w:rPr>
        <w:t xml:space="preserve"> por terminación de la obra o labor contratada. </w:t>
      </w:r>
    </w:p>
    <w:p w:rsidR="005E362D" w:rsidRDefault="005E362D" w:rsidP="000514B3">
      <w:pPr>
        <w:autoSpaceDE w:val="0"/>
        <w:autoSpaceDN w:val="0"/>
        <w:adjustRightInd w:val="0"/>
        <w:spacing w:line="276" w:lineRule="auto"/>
        <w:jc w:val="both"/>
        <w:rPr>
          <w:rFonts w:ascii="Arial" w:hAnsi="Arial" w:cs="Arial"/>
          <w:szCs w:val="24"/>
        </w:rPr>
      </w:pPr>
    </w:p>
    <w:p w:rsidR="000514B3" w:rsidRDefault="000514B3" w:rsidP="000514B3">
      <w:pPr>
        <w:autoSpaceDE w:val="0"/>
        <w:autoSpaceDN w:val="0"/>
        <w:adjustRightInd w:val="0"/>
        <w:spacing w:line="276" w:lineRule="auto"/>
        <w:jc w:val="both"/>
        <w:rPr>
          <w:rFonts w:ascii="Arial" w:hAnsi="Arial" w:cs="Arial"/>
          <w:szCs w:val="24"/>
        </w:rPr>
      </w:pPr>
      <w:r>
        <w:rPr>
          <w:rFonts w:ascii="Arial" w:hAnsi="Arial" w:cs="Arial"/>
          <w:szCs w:val="24"/>
        </w:rPr>
        <w:t>A</w:t>
      </w:r>
      <w:r w:rsidR="002A47E6">
        <w:rPr>
          <w:rFonts w:ascii="Arial" w:hAnsi="Arial" w:cs="Arial"/>
          <w:szCs w:val="24"/>
        </w:rPr>
        <w:t>hora, cuando se alegue el despido sin justa causa</w:t>
      </w:r>
      <w:r>
        <w:rPr>
          <w:rFonts w:ascii="Arial" w:hAnsi="Arial" w:cs="Arial"/>
          <w:szCs w:val="24"/>
        </w:rPr>
        <w:t xml:space="preserve"> la Corte Suprema de Justicia</w:t>
      </w:r>
      <w:r>
        <w:rPr>
          <w:rStyle w:val="Appelnotedebasdep"/>
          <w:rFonts w:ascii="Arial" w:hAnsi="Arial" w:cs="Arial"/>
          <w:szCs w:val="24"/>
        </w:rPr>
        <w:footnoteReference w:id="1"/>
      </w:r>
      <w:r>
        <w:rPr>
          <w:rFonts w:ascii="Arial" w:hAnsi="Arial" w:cs="Arial"/>
          <w:szCs w:val="24"/>
        </w:rPr>
        <w:t xml:space="preserve"> ha dicho </w:t>
      </w:r>
      <w:r w:rsidRPr="001C4C13">
        <w:rPr>
          <w:rFonts w:ascii="Arial" w:hAnsi="Arial" w:cs="Arial"/>
          <w:szCs w:val="24"/>
        </w:rPr>
        <w:t>que</w:t>
      </w:r>
      <w:r>
        <w:rPr>
          <w:rFonts w:ascii="Arial" w:hAnsi="Arial" w:cs="Arial"/>
          <w:szCs w:val="24"/>
        </w:rPr>
        <w:t xml:space="preserve"> </w:t>
      </w:r>
      <w:r>
        <w:rPr>
          <w:rFonts w:ascii="Arial" w:hAnsi="Arial" w:cs="Arial"/>
          <w:color w:val="000000"/>
          <w:szCs w:val="16"/>
          <w:lang w:val="es-ES"/>
        </w:rPr>
        <w:t>al trabajador le basta acreditar el hecho del despido y al empleador la demostración de la justa causa que invocó para exonerarse del pago de la indemnización, de manera que si no lo hace, es imperioso dicho emolumento.</w:t>
      </w:r>
    </w:p>
    <w:p w:rsidR="00057890" w:rsidRDefault="00057890" w:rsidP="00385D77">
      <w:pPr>
        <w:pStyle w:val="Corpsdetexte"/>
        <w:spacing w:line="276" w:lineRule="auto"/>
        <w:contextualSpacing/>
        <w:rPr>
          <w:b/>
          <w:iCs/>
          <w:szCs w:val="24"/>
        </w:rPr>
      </w:pPr>
    </w:p>
    <w:p w:rsidR="00312352" w:rsidRDefault="00E34BD9" w:rsidP="000F0C76">
      <w:pPr>
        <w:autoSpaceDE w:val="0"/>
        <w:autoSpaceDN w:val="0"/>
        <w:adjustRightInd w:val="0"/>
        <w:spacing w:line="276" w:lineRule="auto"/>
        <w:jc w:val="both"/>
        <w:rPr>
          <w:rFonts w:ascii="Arial" w:hAnsi="Arial" w:cs="Arial"/>
          <w:szCs w:val="24"/>
          <w:lang w:eastAsia="es-CO"/>
        </w:rPr>
      </w:pPr>
      <w:r>
        <w:rPr>
          <w:rFonts w:ascii="Arial" w:hAnsi="Arial" w:cs="Arial"/>
          <w:color w:val="000000"/>
          <w:szCs w:val="16"/>
          <w:lang w:val="es-ES"/>
        </w:rPr>
        <w:t xml:space="preserve">En el caso que nos atañe </w:t>
      </w:r>
      <w:r w:rsidR="005E147D">
        <w:rPr>
          <w:rFonts w:ascii="Arial" w:hAnsi="Arial" w:cs="Arial"/>
          <w:szCs w:val="24"/>
          <w:lang w:eastAsia="es-CO"/>
        </w:rPr>
        <w:t xml:space="preserve">se advierte </w:t>
      </w:r>
      <w:r w:rsidR="0016509C">
        <w:rPr>
          <w:rFonts w:ascii="Arial" w:hAnsi="Arial" w:cs="Arial"/>
          <w:szCs w:val="24"/>
          <w:lang w:eastAsia="es-CO"/>
        </w:rPr>
        <w:t xml:space="preserve">que </w:t>
      </w:r>
      <w:r w:rsidR="004A40F3">
        <w:rPr>
          <w:rFonts w:ascii="Arial" w:hAnsi="Arial" w:cs="Arial"/>
          <w:szCs w:val="24"/>
          <w:lang w:eastAsia="es-CO"/>
        </w:rPr>
        <w:t>en la sentencia la Jueza de primer n</w:t>
      </w:r>
      <w:r w:rsidR="00725CB8">
        <w:rPr>
          <w:rFonts w:ascii="Arial" w:hAnsi="Arial" w:cs="Arial"/>
          <w:szCs w:val="24"/>
          <w:lang w:eastAsia="es-CO"/>
        </w:rPr>
        <w:t>ivel</w:t>
      </w:r>
      <w:r w:rsidR="00C71768">
        <w:rPr>
          <w:rFonts w:ascii="Arial" w:hAnsi="Arial" w:cs="Arial"/>
          <w:szCs w:val="24"/>
          <w:lang w:eastAsia="es-CO"/>
        </w:rPr>
        <w:t xml:space="preserve"> declaró la existencia del</w:t>
      </w:r>
      <w:r w:rsidR="004A40F3">
        <w:rPr>
          <w:rFonts w:ascii="Arial" w:hAnsi="Arial" w:cs="Arial"/>
          <w:szCs w:val="24"/>
          <w:lang w:eastAsia="es-CO"/>
        </w:rPr>
        <w:t xml:space="preserve"> contrato de trabajo</w:t>
      </w:r>
      <w:r w:rsidR="00312352">
        <w:rPr>
          <w:rFonts w:ascii="Arial" w:hAnsi="Arial" w:cs="Arial"/>
          <w:szCs w:val="24"/>
          <w:lang w:eastAsia="es-CO"/>
        </w:rPr>
        <w:t xml:space="preserve"> por obra o labor contratada</w:t>
      </w:r>
      <w:r w:rsidR="00725CB8">
        <w:rPr>
          <w:rFonts w:ascii="Arial" w:hAnsi="Arial" w:cs="Arial"/>
          <w:szCs w:val="24"/>
          <w:lang w:eastAsia="es-CO"/>
        </w:rPr>
        <w:t>,</w:t>
      </w:r>
      <w:r w:rsidR="004A40F3">
        <w:rPr>
          <w:rFonts w:ascii="Arial" w:hAnsi="Arial" w:cs="Arial"/>
          <w:szCs w:val="24"/>
          <w:lang w:eastAsia="es-CO"/>
        </w:rPr>
        <w:t xml:space="preserve"> </w:t>
      </w:r>
      <w:r w:rsidR="00312352">
        <w:rPr>
          <w:rFonts w:ascii="Arial" w:hAnsi="Arial" w:cs="Arial"/>
          <w:szCs w:val="24"/>
          <w:lang w:eastAsia="es-CO"/>
        </w:rPr>
        <w:t>modalidad de la que no presentó reparo la parte demandante.</w:t>
      </w:r>
    </w:p>
    <w:p w:rsidR="00312352" w:rsidRDefault="00312352" w:rsidP="000F0C76">
      <w:pPr>
        <w:autoSpaceDE w:val="0"/>
        <w:autoSpaceDN w:val="0"/>
        <w:adjustRightInd w:val="0"/>
        <w:spacing w:line="276" w:lineRule="auto"/>
        <w:jc w:val="both"/>
        <w:rPr>
          <w:rFonts w:ascii="Arial" w:hAnsi="Arial" w:cs="Arial"/>
          <w:szCs w:val="24"/>
          <w:lang w:eastAsia="es-CO"/>
        </w:rPr>
      </w:pPr>
    </w:p>
    <w:p w:rsidR="00B07782" w:rsidRDefault="00312352" w:rsidP="00B07782">
      <w:pPr>
        <w:autoSpaceDE w:val="0"/>
        <w:autoSpaceDN w:val="0"/>
        <w:adjustRightInd w:val="0"/>
        <w:spacing w:line="276" w:lineRule="auto"/>
        <w:jc w:val="both"/>
        <w:rPr>
          <w:rFonts w:ascii="Arial" w:hAnsi="Arial" w:cs="Arial"/>
          <w:color w:val="000000"/>
          <w:szCs w:val="24"/>
          <w:highlight w:val="yellow"/>
          <w:lang w:eastAsia="es-CO"/>
        </w:rPr>
      </w:pPr>
      <w:r>
        <w:rPr>
          <w:rFonts w:ascii="Arial" w:hAnsi="Arial" w:cs="Arial"/>
          <w:szCs w:val="24"/>
          <w:lang w:eastAsia="es-CO"/>
        </w:rPr>
        <w:t xml:space="preserve">De tal manera que la duración de este tipo de contrato </w:t>
      </w:r>
      <w:r w:rsidR="000F15CB">
        <w:rPr>
          <w:rFonts w:ascii="Arial" w:hAnsi="Arial" w:cs="Arial"/>
          <w:szCs w:val="24"/>
          <w:lang w:eastAsia="es-CO"/>
        </w:rPr>
        <w:t>est</w:t>
      </w:r>
      <w:r w:rsidR="0035792E">
        <w:rPr>
          <w:rFonts w:ascii="Arial" w:hAnsi="Arial" w:cs="Arial"/>
          <w:szCs w:val="24"/>
          <w:lang w:eastAsia="es-CO"/>
        </w:rPr>
        <w:t>á determinada</w:t>
      </w:r>
      <w:r w:rsidR="000F15CB">
        <w:rPr>
          <w:rFonts w:ascii="Arial" w:hAnsi="Arial" w:cs="Arial"/>
          <w:szCs w:val="24"/>
          <w:lang w:eastAsia="es-CO"/>
        </w:rPr>
        <w:t xml:space="preserve"> por el tiempo que dure la realización de una obra o labor determinada, tal como lo establece el art</w:t>
      </w:r>
      <w:r w:rsidR="00B56FC9">
        <w:rPr>
          <w:rFonts w:ascii="Arial" w:hAnsi="Arial" w:cs="Arial"/>
          <w:szCs w:val="24"/>
          <w:lang w:eastAsia="es-CO"/>
        </w:rPr>
        <w:t xml:space="preserve">ículo 45 del </w:t>
      </w:r>
      <w:proofErr w:type="spellStart"/>
      <w:r w:rsidR="00B56FC9">
        <w:rPr>
          <w:rFonts w:ascii="Arial" w:hAnsi="Arial" w:cs="Arial"/>
          <w:szCs w:val="24"/>
          <w:lang w:eastAsia="es-CO"/>
        </w:rPr>
        <w:t>CST</w:t>
      </w:r>
      <w:proofErr w:type="spellEnd"/>
      <w:r w:rsidR="00B56FC9">
        <w:rPr>
          <w:rFonts w:ascii="Arial" w:hAnsi="Arial" w:cs="Arial"/>
          <w:szCs w:val="24"/>
          <w:lang w:eastAsia="es-CO"/>
        </w:rPr>
        <w:t>, y esto fue lo que aconteció seg</w:t>
      </w:r>
      <w:r w:rsidR="00B07782">
        <w:rPr>
          <w:rFonts w:ascii="Arial" w:hAnsi="Arial" w:cs="Arial"/>
          <w:szCs w:val="24"/>
          <w:lang w:eastAsia="es-CO"/>
        </w:rPr>
        <w:t>ún lo</w:t>
      </w:r>
      <w:r w:rsidR="00B56FC9">
        <w:rPr>
          <w:rFonts w:ascii="Arial" w:hAnsi="Arial" w:cs="Arial"/>
          <w:szCs w:val="24"/>
          <w:lang w:eastAsia="es-CO"/>
        </w:rPr>
        <w:t>s testigos de la parte demandante José Martín Guerrero, Luis Albeiro Correa Escobar y Jaime Castrillón Gallego</w:t>
      </w:r>
      <w:r w:rsidR="003B3453">
        <w:rPr>
          <w:rFonts w:ascii="Arial" w:hAnsi="Arial" w:cs="Arial"/>
          <w:szCs w:val="24"/>
          <w:lang w:eastAsia="es-CO"/>
        </w:rPr>
        <w:t>,</w:t>
      </w:r>
      <w:r w:rsidR="00B56FC9">
        <w:rPr>
          <w:rFonts w:ascii="Arial" w:hAnsi="Arial" w:cs="Arial"/>
          <w:szCs w:val="24"/>
          <w:lang w:eastAsia="es-CO"/>
        </w:rPr>
        <w:t xml:space="preserve"> </w:t>
      </w:r>
      <w:r w:rsidR="00B56FC9" w:rsidRPr="003B3453">
        <w:rPr>
          <w:rFonts w:ascii="Arial" w:hAnsi="Arial" w:cs="Arial"/>
          <w:szCs w:val="24"/>
          <w:lang w:eastAsia="es-CO"/>
        </w:rPr>
        <w:t>quienes al unísono y como compañeros de los actores en la obra</w:t>
      </w:r>
      <w:r w:rsidR="00F27C3D">
        <w:rPr>
          <w:rFonts w:ascii="Arial" w:hAnsi="Arial" w:cs="Arial"/>
          <w:szCs w:val="24"/>
          <w:lang w:eastAsia="es-CO"/>
        </w:rPr>
        <w:t>,</w:t>
      </w:r>
      <w:r w:rsidR="00B56FC9" w:rsidRPr="003B3453">
        <w:rPr>
          <w:rFonts w:ascii="Arial" w:hAnsi="Arial" w:cs="Arial"/>
          <w:szCs w:val="24"/>
          <w:lang w:eastAsia="es-CO"/>
        </w:rPr>
        <w:t xml:space="preserve"> señalaron </w:t>
      </w:r>
      <w:r w:rsidR="00B07782" w:rsidRPr="003B3453">
        <w:rPr>
          <w:rFonts w:ascii="Arial" w:hAnsi="Arial" w:cs="Arial"/>
          <w:szCs w:val="24"/>
          <w:lang w:eastAsia="es-CO"/>
        </w:rPr>
        <w:t xml:space="preserve">de manera detallada y responsiva </w:t>
      </w:r>
      <w:r w:rsidR="00B56FC9" w:rsidRPr="003B3453">
        <w:rPr>
          <w:rFonts w:ascii="Arial" w:hAnsi="Arial" w:cs="Arial"/>
          <w:szCs w:val="24"/>
          <w:lang w:eastAsia="es-CO"/>
        </w:rPr>
        <w:t xml:space="preserve">que </w:t>
      </w:r>
      <w:r w:rsidR="008A1040" w:rsidRPr="003B3453">
        <w:rPr>
          <w:rFonts w:ascii="Arial" w:hAnsi="Arial" w:cs="Arial"/>
          <w:szCs w:val="24"/>
          <w:lang w:eastAsia="es-CO"/>
        </w:rPr>
        <w:t>los contratos de trabajo, incluidos los de ellos</w:t>
      </w:r>
      <w:r w:rsidR="003B3453" w:rsidRPr="003B3453">
        <w:rPr>
          <w:rFonts w:ascii="Arial" w:hAnsi="Arial" w:cs="Arial"/>
          <w:szCs w:val="24"/>
          <w:lang w:eastAsia="es-CO"/>
        </w:rPr>
        <w:t>,</w:t>
      </w:r>
      <w:r w:rsidR="00DA4D9B" w:rsidRPr="003B3453">
        <w:rPr>
          <w:rFonts w:ascii="Arial" w:hAnsi="Arial" w:cs="Arial"/>
          <w:szCs w:val="24"/>
          <w:lang w:eastAsia="es-CO"/>
        </w:rPr>
        <w:t xml:space="preserve"> unos días después</w:t>
      </w:r>
      <w:r w:rsidR="00B07782" w:rsidRPr="003B3453">
        <w:rPr>
          <w:rFonts w:ascii="Arial" w:hAnsi="Arial" w:cs="Arial"/>
          <w:szCs w:val="24"/>
          <w:lang w:eastAsia="es-CO"/>
        </w:rPr>
        <w:t xml:space="preserve">, terminaron </w:t>
      </w:r>
      <w:r w:rsidR="008A1040" w:rsidRPr="003B3453">
        <w:rPr>
          <w:rFonts w:ascii="Arial" w:hAnsi="Arial" w:cs="Arial"/>
          <w:color w:val="000000"/>
          <w:szCs w:val="24"/>
          <w:lang w:eastAsia="es-CO"/>
        </w:rPr>
        <w:t>porque había</w:t>
      </w:r>
      <w:r w:rsidR="00B07782" w:rsidRPr="003B3453">
        <w:rPr>
          <w:rFonts w:ascii="Arial" w:hAnsi="Arial" w:cs="Arial"/>
          <w:color w:val="000000"/>
          <w:szCs w:val="24"/>
          <w:lang w:eastAsia="es-CO"/>
        </w:rPr>
        <w:t>n</w:t>
      </w:r>
      <w:r w:rsidR="008A1040" w:rsidRPr="003B3453">
        <w:rPr>
          <w:rFonts w:ascii="Arial" w:hAnsi="Arial" w:cs="Arial"/>
          <w:color w:val="000000"/>
          <w:szCs w:val="24"/>
          <w:lang w:eastAsia="es-CO"/>
        </w:rPr>
        <w:t xml:space="preserve"> cumplido </w:t>
      </w:r>
      <w:r w:rsidR="00BB6F26" w:rsidRPr="003B3453">
        <w:rPr>
          <w:rFonts w:ascii="Arial" w:hAnsi="Arial" w:cs="Arial"/>
          <w:color w:val="000000"/>
          <w:szCs w:val="24"/>
          <w:lang w:eastAsia="es-CO"/>
        </w:rPr>
        <w:t xml:space="preserve">con </w:t>
      </w:r>
      <w:r w:rsidR="008A1040" w:rsidRPr="003B3453">
        <w:rPr>
          <w:rFonts w:ascii="Arial" w:hAnsi="Arial" w:cs="Arial"/>
          <w:color w:val="000000"/>
          <w:szCs w:val="24"/>
          <w:lang w:eastAsia="es-CO"/>
        </w:rPr>
        <w:t>el contrato</w:t>
      </w:r>
      <w:r w:rsidR="00F27C3D">
        <w:rPr>
          <w:rFonts w:ascii="Arial" w:hAnsi="Arial" w:cs="Arial"/>
          <w:color w:val="000000"/>
          <w:szCs w:val="24"/>
          <w:lang w:eastAsia="es-CO"/>
        </w:rPr>
        <w:t>,</w:t>
      </w:r>
      <w:r w:rsidR="000A68F9" w:rsidRPr="003B3453">
        <w:rPr>
          <w:rFonts w:ascii="Arial" w:hAnsi="Arial" w:cs="Arial"/>
          <w:color w:val="000000"/>
          <w:szCs w:val="24"/>
          <w:lang w:eastAsia="es-CO"/>
        </w:rPr>
        <w:t xml:space="preserve"> consistente en canalizaciones de agua</w:t>
      </w:r>
      <w:r w:rsidR="00F27C3D">
        <w:rPr>
          <w:rFonts w:ascii="Arial" w:hAnsi="Arial" w:cs="Arial"/>
          <w:color w:val="000000"/>
          <w:szCs w:val="24"/>
          <w:lang w:eastAsia="es-CO"/>
        </w:rPr>
        <w:t>s</w:t>
      </w:r>
      <w:r w:rsidR="000A68F9" w:rsidRPr="003B3453">
        <w:rPr>
          <w:rFonts w:ascii="Arial" w:hAnsi="Arial" w:cs="Arial"/>
          <w:color w:val="000000"/>
          <w:szCs w:val="24"/>
          <w:lang w:eastAsia="es-CO"/>
        </w:rPr>
        <w:t xml:space="preserve"> lluvia</w:t>
      </w:r>
      <w:r w:rsidR="00F27C3D">
        <w:rPr>
          <w:rFonts w:ascii="Arial" w:hAnsi="Arial" w:cs="Arial"/>
          <w:color w:val="000000"/>
          <w:szCs w:val="24"/>
          <w:lang w:eastAsia="es-CO"/>
        </w:rPr>
        <w:t>s</w:t>
      </w:r>
      <w:r w:rsidR="000A68F9" w:rsidRPr="003B3453">
        <w:rPr>
          <w:rFonts w:ascii="Arial" w:hAnsi="Arial" w:cs="Arial"/>
          <w:color w:val="000000"/>
          <w:szCs w:val="24"/>
          <w:lang w:eastAsia="es-CO"/>
        </w:rPr>
        <w:t>, muros, moviendo tierra, concreto</w:t>
      </w:r>
      <w:r w:rsidR="00972C4B" w:rsidRPr="003B3453">
        <w:rPr>
          <w:rFonts w:ascii="Arial" w:hAnsi="Arial" w:cs="Arial"/>
          <w:color w:val="000000"/>
          <w:szCs w:val="24"/>
          <w:lang w:eastAsia="es-CO"/>
        </w:rPr>
        <w:t>, haciendo gaviones</w:t>
      </w:r>
      <w:r w:rsidR="00DA4D9B" w:rsidRPr="003B3453">
        <w:rPr>
          <w:rFonts w:ascii="Arial" w:hAnsi="Arial" w:cs="Arial"/>
          <w:color w:val="000000"/>
          <w:szCs w:val="24"/>
          <w:lang w:eastAsia="es-CO"/>
        </w:rPr>
        <w:t xml:space="preserve">, </w:t>
      </w:r>
      <w:r w:rsidR="00B07782" w:rsidRPr="003B3453">
        <w:rPr>
          <w:rFonts w:ascii="Arial" w:hAnsi="Arial" w:cs="Arial"/>
          <w:color w:val="000000"/>
          <w:szCs w:val="24"/>
          <w:lang w:eastAsia="es-CO"/>
        </w:rPr>
        <w:t>actividades por las que fueron</w:t>
      </w:r>
      <w:r w:rsidR="00DA4D9B" w:rsidRPr="003B3453">
        <w:rPr>
          <w:rFonts w:ascii="Arial" w:hAnsi="Arial" w:cs="Arial"/>
          <w:color w:val="000000"/>
          <w:szCs w:val="24"/>
          <w:lang w:eastAsia="es-CO"/>
        </w:rPr>
        <w:t xml:space="preserve"> vinculados.</w:t>
      </w:r>
    </w:p>
    <w:p w:rsidR="00DA4D9B" w:rsidRDefault="00DA4D9B" w:rsidP="00B07782">
      <w:pPr>
        <w:autoSpaceDE w:val="0"/>
        <w:autoSpaceDN w:val="0"/>
        <w:adjustRightInd w:val="0"/>
        <w:spacing w:line="276" w:lineRule="auto"/>
        <w:jc w:val="both"/>
        <w:rPr>
          <w:rFonts w:ascii="Arial" w:hAnsi="Arial" w:cs="Arial"/>
          <w:color w:val="000000"/>
          <w:szCs w:val="24"/>
          <w:lang w:eastAsia="es-CO"/>
        </w:rPr>
      </w:pPr>
    </w:p>
    <w:p w:rsidR="00B07782" w:rsidRDefault="00B07782" w:rsidP="00B07782">
      <w:pPr>
        <w:autoSpaceDE w:val="0"/>
        <w:autoSpaceDN w:val="0"/>
        <w:adjustRightInd w:val="0"/>
        <w:spacing w:line="276" w:lineRule="auto"/>
        <w:jc w:val="both"/>
        <w:rPr>
          <w:rFonts w:ascii="Arial" w:hAnsi="Arial" w:cs="Arial"/>
          <w:color w:val="000000"/>
          <w:szCs w:val="24"/>
          <w:lang w:eastAsia="es-CO"/>
        </w:rPr>
      </w:pPr>
      <w:r>
        <w:rPr>
          <w:rFonts w:ascii="Arial" w:hAnsi="Arial" w:cs="Arial"/>
          <w:color w:val="000000"/>
          <w:szCs w:val="24"/>
          <w:lang w:eastAsia="es-CO"/>
        </w:rPr>
        <w:t>De tal forma, que los citados contratos finiq</w:t>
      </w:r>
      <w:r w:rsidR="00BB6F26">
        <w:rPr>
          <w:rFonts w:ascii="Arial" w:hAnsi="Arial" w:cs="Arial"/>
          <w:color w:val="000000"/>
          <w:szCs w:val="24"/>
          <w:lang w:eastAsia="es-CO"/>
        </w:rPr>
        <w:t>uitaron por la terminación de la</w:t>
      </w:r>
      <w:r w:rsidR="003B3453">
        <w:rPr>
          <w:rFonts w:ascii="Arial" w:hAnsi="Arial" w:cs="Arial"/>
          <w:color w:val="000000"/>
          <w:szCs w:val="24"/>
          <w:lang w:eastAsia="es-CO"/>
        </w:rPr>
        <w:t xml:space="preserve"> labor contratada, </w:t>
      </w:r>
      <w:r>
        <w:rPr>
          <w:rFonts w:ascii="Arial" w:hAnsi="Arial" w:cs="Arial"/>
          <w:color w:val="000000"/>
          <w:szCs w:val="24"/>
          <w:lang w:eastAsia="es-CO"/>
        </w:rPr>
        <w:t>sin que ello</w:t>
      </w:r>
      <w:r w:rsidR="003B3453">
        <w:rPr>
          <w:rFonts w:ascii="Arial" w:hAnsi="Arial" w:cs="Arial"/>
          <w:color w:val="000000"/>
          <w:szCs w:val="24"/>
          <w:lang w:eastAsia="es-CO"/>
        </w:rPr>
        <w:t xml:space="preserve">, como lo pretende la activa, </w:t>
      </w:r>
      <w:r>
        <w:rPr>
          <w:rFonts w:ascii="Arial" w:hAnsi="Arial" w:cs="Arial"/>
          <w:color w:val="000000"/>
          <w:szCs w:val="24"/>
          <w:lang w:eastAsia="es-CO"/>
        </w:rPr>
        <w:t>deba coincidir con la fecha de finalización de la obra en general</w:t>
      </w:r>
      <w:r w:rsidR="003B3453">
        <w:rPr>
          <w:rFonts w:ascii="Arial" w:hAnsi="Arial" w:cs="Arial"/>
          <w:color w:val="000000"/>
          <w:szCs w:val="24"/>
          <w:lang w:eastAsia="es-CO"/>
        </w:rPr>
        <w:t>, que comprendía la promoción y ejecución de obras de emergencia de contención de drenajes y estabilización de taludes en la vía La Celia</w:t>
      </w:r>
      <w:r>
        <w:rPr>
          <w:rFonts w:ascii="Arial" w:hAnsi="Arial" w:cs="Arial"/>
          <w:color w:val="000000"/>
          <w:szCs w:val="24"/>
          <w:lang w:eastAsia="es-CO"/>
        </w:rPr>
        <w:t xml:space="preserve">, la que culminó el 31-05-2012, según lo confesó la </w:t>
      </w:r>
      <w:proofErr w:type="spellStart"/>
      <w:r>
        <w:rPr>
          <w:rFonts w:ascii="Arial" w:hAnsi="Arial" w:cs="Arial"/>
          <w:color w:val="000000"/>
          <w:szCs w:val="24"/>
          <w:lang w:eastAsia="es-CO"/>
        </w:rPr>
        <w:t>Carder</w:t>
      </w:r>
      <w:proofErr w:type="spellEnd"/>
      <w:r>
        <w:rPr>
          <w:rFonts w:ascii="Arial" w:hAnsi="Arial" w:cs="Arial"/>
          <w:color w:val="000000"/>
          <w:szCs w:val="24"/>
          <w:lang w:eastAsia="es-CO"/>
        </w:rPr>
        <w:t xml:space="preserve"> Risaralda, </w:t>
      </w:r>
      <w:r w:rsidR="00774070">
        <w:rPr>
          <w:rFonts w:ascii="Arial" w:hAnsi="Arial" w:cs="Arial"/>
          <w:color w:val="000000"/>
          <w:szCs w:val="24"/>
          <w:lang w:eastAsia="es-CO"/>
        </w:rPr>
        <w:t xml:space="preserve">y que incluso se ve en parte en la bitácora visible a folios 226 a 296 </w:t>
      </w:r>
      <w:proofErr w:type="spellStart"/>
      <w:r w:rsidR="00774070">
        <w:rPr>
          <w:rFonts w:ascii="Arial" w:hAnsi="Arial" w:cs="Arial"/>
          <w:color w:val="000000"/>
          <w:szCs w:val="24"/>
          <w:lang w:eastAsia="es-CO"/>
        </w:rPr>
        <w:t>cdnos.1</w:t>
      </w:r>
      <w:proofErr w:type="spellEnd"/>
      <w:r w:rsidR="00774070">
        <w:rPr>
          <w:rFonts w:ascii="Arial" w:hAnsi="Arial" w:cs="Arial"/>
          <w:color w:val="000000"/>
          <w:szCs w:val="24"/>
          <w:lang w:eastAsia="es-CO"/>
        </w:rPr>
        <w:t xml:space="preserve"> y 2</w:t>
      </w:r>
      <w:r w:rsidR="00EE791E">
        <w:rPr>
          <w:rFonts w:ascii="Arial" w:hAnsi="Arial" w:cs="Arial"/>
          <w:color w:val="000000"/>
          <w:szCs w:val="24"/>
          <w:lang w:eastAsia="es-CO"/>
        </w:rPr>
        <w:t>,</w:t>
      </w:r>
      <w:r w:rsidR="00774070">
        <w:rPr>
          <w:rFonts w:ascii="Arial" w:hAnsi="Arial" w:cs="Arial"/>
          <w:color w:val="000000"/>
          <w:szCs w:val="24"/>
          <w:lang w:eastAsia="es-CO"/>
        </w:rPr>
        <w:t xml:space="preserve"> </w:t>
      </w:r>
      <w:r>
        <w:rPr>
          <w:rFonts w:ascii="Arial" w:hAnsi="Arial" w:cs="Arial"/>
          <w:color w:val="000000"/>
          <w:szCs w:val="24"/>
          <w:lang w:eastAsia="es-CO"/>
        </w:rPr>
        <w:t>porque precisamente</w:t>
      </w:r>
      <w:r w:rsidR="00774070">
        <w:rPr>
          <w:rFonts w:ascii="Arial" w:hAnsi="Arial" w:cs="Arial"/>
          <w:color w:val="000000"/>
          <w:szCs w:val="24"/>
          <w:lang w:eastAsia="es-CO"/>
        </w:rPr>
        <w:t xml:space="preserve"> independientemente de las labores </w:t>
      </w:r>
      <w:r w:rsidR="00BB6F26">
        <w:rPr>
          <w:rFonts w:ascii="Arial" w:hAnsi="Arial" w:cs="Arial"/>
          <w:color w:val="000000"/>
          <w:szCs w:val="24"/>
          <w:lang w:eastAsia="es-CO"/>
        </w:rPr>
        <w:t xml:space="preserve">ejecutadas </w:t>
      </w:r>
      <w:r w:rsidR="00774070">
        <w:rPr>
          <w:rFonts w:ascii="Arial" w:hAnsi="Arial" w:cs="Arial"/>
          <w:color w:val="000000"/>
          <w:szCs w:val="24"/>
          <w:lang w:eastAsia="es-CO"/>
        </w:rPr>
        <w:t>por el</w:t>
      </w:r>
      <w:r w:rsidR="00BB6F26">
        <w:rPr>
          <w:rFonts w:ascii="Arial" w:hAnsi="Arial" w:cs="Arial"/>
          <w:color w:val="000000"/>
          <w:szCs w:val="24"/>
          <w:lang w:eastAsia="es-CO"/>
        </w:rPr>
        <w:t xml:space="preserve"> codemandado Lara Betancourt a través de</w:t>
      </w:r>
      <w:r w:rsidR="00774070">
        <w:rPr>
          <w:rFonts w:ascii="Arial" w:hAnsi="Arial" w:cs="Arial"/>
          <w:color w:val="000000"/>
          <w:szCs w:val="24"/>
          <w:lang w:eastAsia="es-CO"/>
        </w:rPr>
        <w:t xml:space="preserve"> los demandantes, el contrato de obra contaba con un plazo de ejecución de 7 meses, que el señor Lara Betancourt estaba obligado a cumplir y no los </w:t>
      </w:r>
      <w:r w:rsidR="00BB6F26">
        <w:rPr>
          <w:rFonts w:ascii="Arial" w:hAnsi="Arial" w:cs="Arial"/>
          <w:color w:val="000000"/>
          <w:szCs w:val="24"/>
          <w:lang w:eastAsia="es-CO"/>
        </w:rPr>
        <w:t>actores</w:t>
      </w:r>
      <w:r w:rsidR="00F27C3D">
        <w:rPr>
          <w:rFonts w:ascii="Arial" w:hAnsi="Arial" w:cs="Arial"/>
          <w:color w:val="000000"/>
          <w:szCs w:val="24"/>
          <w:lang w:eastAsia="es-CO"/>
        </w:rPr>
        <w:t>,</w:t>
      </w:r>
      <w:r w:rsidR="00EE791E">
        <w:rPr>
          <w:rFonts w:ascii="Arial" w:hAnsi="Arial" w:cs="Arial"/>
          <w:color w:val="000000"/>
          <w:szCs w:val="24"/>
          <w:lang w:eastAsia="es-CO"/>
        </w:rPr>
        <w:t xml:space="preserve"> quienes según los testigos cumplieron mucho antes con la labor por lo que habían sido contratados.</w:t>
      </w:r>
    </w:p>
    <w:p w:rsidR="00EE791E" w:rsidRDefault="00EE791E" w:rsidP="00B07782">
      <w:pPr>
        <w:autoSpaceDE w:val="0"/>
        <w:autoSpaceDN w:val="0"/>
        <w:adjustRightInd w:val="0"/>
        <w:spacing w:line="276" w:lineRule="auto"/>
        <w:jc w:val="both"/>
        <w:rPr>
          <w:rFonts w:ascii="Arial" w:hAnsi="Arial" w:cs="Arial"/>
          <w:color w:val="000000"/>
          <w:szCs w:val="24"/>
          <w:lang w:eastAsia="es-CO"/>
        </w:rPr>
      </w:pPr>
    </w:p>
    <w:p w:rsidR="00EE791E" w:rsidRDefault="00EE791E" w:rsidP="00B07782">
      <w:pPr>
        <w:autoSpaceDE w:val="0"/>
        <w:autoSpaceDN w:val="0"/>
        <w:adjustRightInd w:val="0"/>
        <w:spacing w:line="276" w:lineRule="auto"/>
        <w:jc w:val="both"/>
        <w:rPr>
          <w:rFonts w:ascii="Arial" w:hAnsi="Arial" w:cs="Arial"/>
          <w:color w:val="000000"/>
          <w:szCs w:val="24"/>
          <w:lang w:eastAsia="es-CO"/>
        </w:rPr>
      </w:pPr>
      <w:r>
        <w:rPr>
          <w:rFonts w:ascii="Arial" w:hAnsi="Arial" w:cs="Arial"/>
          <w:color w:val="000000"/>
          <w:szCs w:val="24"/>
          <w:lang w:eastAsia="es-CO"/>
        </w:rPr>
        <w:t>Así las cosas, no sale avante el recurso de apelación por la parte activa en este aspecto.</w:t>
      </w:r>
    </w:p>
    <w:p w:rsidR="00B07782" w:rsidRDefault="00B07782" w:rsidP="00B07782">
      <w:pPr>
        <w:autoSpaceDE w:val="0"/>
        <w:autoSpaceDN w:val="0"/>
        <w:adjustRightInd w:val="0"/>
        <w:spacing w:line="276" w:lineRule="auto"/>
        <w:jc w:val="both"/>
        <w:rPr>
          <w:rFonts w:ascii="Arial" w:hAnsi="Arial" w:cs="Arial"/>
          <w:color w:val="000000"/>
          <w:szCs w:val="24"/>
          <w:lang w:eastAsia="es-CO"/>
        </w:rPr>
      </w:pPr>
    </w:p>
    <w:p w:rsidR="00F90684" w:rsidRDefault="00F90684" w:rsidP="00B07782">
      <w:pPr>
        <w:autoSpaceDE w:val="0"/>
        <w:autoSpaceDN w:val="0"/>
        <w:adjustRightInd w:val="0"/>
        <w:spacing w:line="276" w:lineRule="auto"/>
        <w:jc w:val="both"/>
        <w:rPr>
          <w:rFonts w:ascii="Arial" w:hAnsi="Arial" w:cs="Arial"/>
          <w:color w:val="000000"/>
          <w:szCs w:val="24"/>
          <w:lang w:eastAsia="es-CO"/>
        </w:rPr>
      </w:pPr>
    </w:p>
    <w:p w:rsidR="00F90684" w:rsidRDefault="00F90684" w:rsidP="00B07782">
      <w:pPr>
        <w:autoSpaceDE w:val="0"/>
        <w:autoSpaceDN w:val="0"/>
        <w:adjustRightInd w:val="0"/>
        <w:spacing w:line="276" w:lineRule="auto"/>
        <w:jc w:val="both"/>
        <w:rPr>
          <w:rFonts w:ascii="Arial" w:hAnsi="Arial" w:cs="Arial"/>
          <w:color w:val="000000"/>
          <w:szCs w:val="24"/>
          <w:lang w:eastAsia="es-CO"/>
        </w:rPr>
      </w:pPr>
    </w:p>
    <w:p w:rsidR="00AC0D1C" w:rsidRDefault="00FA0E41" w:rsidP="00AC0D1C">
      <w:pPr>
        <w:spacing w:line="276" w:lineRule="auto"/>
        <w:jc w:val="both"/>
        <w:rPr>
          <w:rFonts w:ascii="Arial" w:hAnsi="Arial" w:cs="Arial"/>
          <w:b/>
          <w:color w:val="000000"/>
          <w:szCs w:val="16"/>
          <w:lang w:val="es-ES"/>
        </w:rPr>
      </w:pPr>
      <w:r>
        <w:rPr>
          <w:rFonts w:ascii="Arial" w:hAnsi="Arial" w:cs="Arial"/>
          <w:b/>
          <w:szCs w:val="24"/>
        </w:rPr>
        <w:lastRenderedPageBreak/>
        <w:t>2.2</w:t>
      </w:r>
      <w:r w:rsidR="00F17966" w:rsidRPr="00AA58D8">
        <w:rPr>
          <w:rFonts w:ascii="Arial" w:hAnsi="Arial" w:cs="Arial"/>
          <w:b/>
          <w:szCs w:val="24"/>
        </w:rPr>
        <w:t xml:space="preserve"> </w:t>
      </w:r>
      <w:r w:rsidR="00AC0D1C">
        <w:rPr>
          <w:rFonts w:ascii="Arial" w:hAnsi="Arial" w:cs="Arial"/>
          <w:b/>
          <w:color w:val="000000"/>
          <w:szCs w:val="16"/>
          <w:lang w:val="es-ES"/>
        </w:rPr>
        <w:t>Indemnización moratoria</w:t>
      </w:r>
      <w:r w:rsidR="00AC0D1C" w:rsidRPr="00422EC9">
        <w:rPr>
          <w:rFonts w:ascii="Arial" w:hAnsi="Arial" w:cs="Arial"/>
          <w:b/>
          <w:color w:val="000000"/>
          <w:szCs w:val="16"/>
          <w:lang w:val="es-ES"/>
        </w:rPr>
        <w:t xml:space="preserve"> del artículo 65 del </w:t>
      </w:r>
      <w:proofErr w:type="spellStart"/>
      <w:r w:rsidR="00AC0D1C" w:rsidRPr="00422EC9">
        <w:rPr>
          <w:rFonts w:ascii="Arial" w:hAnsi="Arial" w:cs="Arial"/>
          <w:b/>
          <w:color w:val="000000"/>
          <w:szCs w:val="16"/>
          <w:lang w:val="es-ES"/>
        </w:rPr>
        <w:t>CST</w:t>
      </w:r>
      <w:proofErr w:type="spellEnd"/>
      <w:r w:rsidR="00AC0D1C">
        <w:rPr>
          <w:rFonts w:ascii="Arial" w:hAnsi="Arial" w:cs="Arial"/>
          <w:b/>
          <w:color w:val="000000"/>
          <w:szCs w:val="16"/>
          <w:lang w:val="es-ES"/>
        </w:rPr>
        <w:t xml:space="preserve"> </w:t>
      </w:r>
    </w:p>
    <w:p w:rsidR="00FA0E41" w:rsidRDefault="00FA0E41" w:rsidP="00AC0D1C">
      <w:pPr>
        <w:spacing w:line="276" w:lineRule="auto"/>
        <w:jc w:val="both"/>
        <w:rPr>
          <w:rFonts w:ascii="Arial" w:hAnsi="Arial" w:cs="Arial"/>
          <w:b/>
          <w:color w:val="000000"/>
          <w:szCs w:val="16"/>
          <w:lang w:val="es-ES"/>
        </w:rPr>
      </w:pPr>
    </w:p>
    <w:p w:rsidR="00FA0E41" w:rsidRPr="00AF170E" w:rsidRDefault="00FA0E41" w:rsidP="00AC0D1C">
      <w:pPr>
        <w:spacing w:line="276" w:lineRule="auto"/>
        <w:jc w:val="both"/>
        <w:rPr>
          <w:rFonts w:ascii="Arial" w:hAnsi="Arial" w:cs="Arial"/>
          <w:b/>
          <w:szCs w:val="24"/>
        </w:rPr>
      </w:pPr>
      <w:r>
        <w:rPr>
          <w:rFonts w:ascii="Arial" w:hAnsi="Arial" w:cs="Arial"/>
          <w:b/>
          <w:color w:val="000000"/>
          <w:szCs w:val="16"/>
          <w:lang w:val="es-ES"/>
        </w:rPr>
        <w:t>2.2.1 Fundamentos jurídicos y fácticos</w:t>
      </w:r>
    </w:p>
    <w:p w:rsidR="00AC0D1C" w:rsidRPr="00655D51" w:rsidRDefault="00AC0D1C" w:rsidP="00AC0D1C">
      <w:pPr>
        <w:autoSpaceDE w:val="0"/>
        <w:autoSpaceDN w:val="0"/>
        <w:adjustRightInd w:val="0"/>
        <w:spacing w:line="276" w:lineRule="auto"/>
        <w:jc w:val="both"/>
        <w:rPr>
          <w:rFonts w:ascii="Arial" w:hAnsi="Arial" w:cs="Arial"/>
          <w:color w:val="000000"/>
          <w:szCs w:val="16"/>
          <w:lang w:val="es-ES"/>
        </w:rPr>
      </w:pPr>
    </w:p>
    <w:p w:rsidR="00AC0D1C" w:rsidRDefault="008845F1" w:rsidP="00AC0D1C">
      <w:pPr>
        <w:autoSpaceDE w:val="0"/>
        <w:autoSpaceDN w:val="0"/>
        <w:adjustRightInd w:val="0"/>
        <w:spacing w:line="276" w:lineRule="auto"/>
        <w:jc w:val="both"/>
        <w:rPr>
          <w:rFonts w:ascii="Arial" w:hAnsi="Arial" w:cs="Arial"/>
          <w:szCs w:val="24"/>
        </w:rPr>
      </w:pPr>
      <w:r>
        <w:rPr>
          <w:rFonts w:ascii="Arial" w:hAnsi="Arial" w:cs="Arial"/>
          <w:color w:val="000000"/>
          <w:szCs w:val="16"/>
          <w:lang w:val="es-ES"/>
        </w:rPr>
        <w:t>En lo atinente a esta indemnización, ha de decirse que no es</w:t>
      </w:r>
      <w:r w:rsidR="00AC0D1C">
        <w:rPr>
          <w:rFonts w:ascii="Arial" w:hAnsi="Arial" w:cs="Arial"/>
          <w:color w:val="000000"/>
          <w:szCs w:val="16"/>
          <w:lang w:val="es-ES"/>
        </w:rPr>
        <w:t xml:space="preserve"> </w:t>
      </w:r>
      <w:r w:rsidR="00AC0D1C" w:rsidRPr="00655D51">
        <w:rPr>
          <w:rFonts w:ascii="Arial" w:hAnsi="Arial" w:cs="Arial"/>
          <w:color w:val="000000"/>
          <w:szCs w:val="16"/>
          <w:lang w:val="es-ES"/>
        </w:rPr>
        <w:t>de aplicación a</w:t>
      </w:r>
      <w:r w:rsidR="00AC0D1C">
        <w:rPr>
          <w:rFonts w:ascii="Arial" w:hAnsi="Arial" w:cs="Arial"/>
          <w:color w:val="000000"/>
          <w:szCs w:val="16"/>
          <w:lang w:val="es-ES"/>
        </w:rPr>
        <w:t>utomática, como lo ha dicho reiteradamente el ó</w:t>
      </w:r>
      <w:r w:rsidR="00AC0D1C" w:rsidRPr="00FE4F32">
        <w:rPr>
          <w:rFonts w:ascii="Arial" w:hAnsi="Arial" w:cs="Arial"/>
          <w:color w:val="000000"/>
          <w:szCs w:val="16"/>
          <w:lang w:val="es-ES"/>
        </w:rPr>
        <w:t>rgano de cierre de esta especialidad</w:t>
      </w:r>
      <w:r w:rsidR="00AC0D1C" w:rsidRPr="00FE4F32">
        <w:rPr>
          <w:rFonts w:ascii="Arial" w:hAnsi="Arial" w:cs="Arial"/>
          <w:szCs w:val="24"/>
          <w:vertAlign w:val="superscript"/>
        </w:rPr>
        <w:footnoteReference w:id="2"/>
      </w:r>
      <w:r w:rsidR="00AC0D1C">
        <w:rPr>
          <w:rFonts w:ascii="Arial" w:hAnsi="Arial" w:cs="Arial"/>
          <w:color w:val="000000"/>
          <w:szCs w:val="16"/>
          <w:lang w:val="es-ES"/>
        </w:rPr>
        <w:t xml:space="preserve">. Entonces, </w:t>
      </w:r>
      <w:r w:rsidR="00AC0D1C" w:rsidRPr="00FE4F32">
        <w:rPr>
          <w:rFonts w:ascii="Arial" w:hAnsi="Arial" w:cs="Arial"/>
          <w:szCs w:val="24"/>
        </w:rPr>
        <w:t>al tener naturaleza sancionatoria debe estar precedida de un examen de la conducta del empleador</w:t>
      </w:r>
      <w:r w:rsidR="00AC0D1C">
        <w:rPr>
          <w:rFonts w:ascii="Arial" w:hAnsi="Arial" w:cs="Arial"/>
          <w:szCs w:val="24"/>
        </w:rPr>
        <w:t>,</w:t>
      </w:r>
      <w:r w:rsidR="00AC0D1C" w:rsidRPr="00FE4F32">
        <w:rPr>
          <w:rFonts w:ascii="Arial" w:hAnsi="Arial" w:cs="Arial"/>
          <w:szCs w:val="24"/>
        </w:rPr>
        <w:t xml:space="preserve"> con el fin de determinar si actuó de buena o mala fe al omitir o retardar el reconocimiento de la acreencia laboral</w:t>
      </w:r>
      <w:r w:rsidR="00AC0D1C">
        <w:rPr>
          <w:rFonts w:ascii="Arial" w:hAnsi="Arial" w:cs="Arial"/>
          <w:szCs w:val="24"/>
        </w:rPr>
        <w:t>.</w:t>
      </w:r>
    </w:p>
    <w:p w:rsidR="00AC0D1C" w:rsidRDefault="00AC0D1C" w:rsidP="00AC0D1C">
      <w:pPr>
        <w:autoSpaceDE w:val="0"/>
        <w:autoSpaceDN w:val="0"/>
        <w:adjustRightInd w:val="0"/>
        <w:spacing w:line="276" w:lineRule="auto"/>
        <w:jc w:val="both"/>
        <w:rPr>
          <w:rFonts w:ascii="Arial" w:hAnsi="Arial" w:cs="Arial"/>
          <w:szCs w:val="24"/>
        </w:rPr>
      </w:pPr>
    </w:p>
    <w:p w:rsidR="00126E00" w:rsidRDefault="008D6208" w:rsidP="008D6208">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 xml:space="preserve">En el presente asunto no hay reparo frente a la existencia o </w:t>
      </w:r>
      <w:r w:rsidR="00126E00">
        <w:rPr>
          <w:rFonts w:ascii="Arial" w:hAnsi="Arial" w:cs="Arial"/>
          <w:szCs w:val="24"/>
        </w:rPr>
        <w:t>no de mala fe</w:t>
      </w:r>
      <w:r w:rsidR="00F27C3D">
        <w:rPr>
          <w:rFonts w:ascii="Arial" w:hAnsi="Arial" w:cs="Arial"/>
          <w:szCs w:val="24"/>
        </w:rPr>
        <w:t>,</w:t>
      </w:r>
      <w:r w:rsidR="00126E00">
        <w:rPr>
          <w:rFonts w:ascii="Arial" w:hAnsi="Arial" w:cs="Arial"/>
          <w:szCs w:val="24"/>
        </w:rPr>
        <w:t xml:space="preserve"> sino a la forma en</w:t>
      </w:r>
      <w:r>
        <w:rPr>
          <w:rFonts w:ascii="Arial" w:hAnsi="Arial" w:cs="Arial"/>
          <w:szCs w:val="24"/>
        </w:rPr>
        <w:t xml:space="preserve"> cómo </w:t>
      </w:r>
      <w:r w:rsidR="00126E00">
        <w:rPr>
          <w:rFonts w:ascii="Arial" w:hAnsi="Arial" w:cs="Arial"/>
          <w:szCs w:val="24"/>
        </w:rPr>
        <w:t xml:space="preserve">se </w:t>
      </w:r>
      <w:r>
        <w:rPr>
          <w:rFonts w:ascii="Arial" w:hAnsi="Arial" w:cs="Arial"/>
          <w:szCs w:val="24"/>
        </w:rPr>
        <w:t xml:space="preserve">liquidó </w:t>
      </w:r>
      <w:r w:rsidR="00126E00">
        <w:rPr>
          <w:rFonts w:ascii="Arial" w:hAnsi="Arial" w:cs="Arial"/>
          <w:szCs w:val="24"/>
        </w:rPr>
        <w:t xml:space="preserve">por </w:t>
      </w:r>
      <w:r>
        <w:rPr>
          <w:rFonts w:ascii="Arial" w:hAnsi="Arial" w:cs="Arial"/>
          <w:szCs w:val="24"/>
        </w:rPr>
        <w:t xml:space="preserve">la primera instancia, </w:t>
      </w:r>
      <w:r w:rsidR="00126E00">
        <w:rPr>
          <w:rFonts w:ascii="Arial" w:hAnsi="Arial" w:cs="Arial"/>
          <w:szCs w:val="24"/>
        </w:rPr>
        <w:t xml:space="preserve">y </w:t>
      </w:r>
      <w:r>
        <w:rPr>
          <w:rFonts w:ascii="Arial" w:hAnsi="Arial" w:cs="Arial"/>
          <w:szCs w:val="24"/>
        </w:rPr>
        <w:t xml:space="preserve">frente a ello advierte la Sala que le asiste razón a la parte demandante, </w:t>
      </w:r>
      <w:r w:rsidR="009745AC">
        <w:rPr>
          <w:rFonts w:ascii="Arial" w:hAnsi="Arial" w:cs="Arial"/>
          <w:color w:val="000000"/>
          <w:szCs w:val="16"/>
          <w:lang w:val="es-ES"/>
        </w:rPr>
        <w:t>toda vez que sin importar cuá</w:t>
      </w:r>
      <w:r>
        <w:rPr>
          <w:rFonts w:ascii="Arial" w:hAnsi="Arial" w:cs="Arial"/>
          <w:color w:val="000000"/>
          <w:szCs w:val="16"/>
          <w:lang w:val="es-ES"/>
        </w:rPr>
        <w:t xml:space="preserve">ndo se presentó la demanda, dentro o fuera de los 24 meses, luego de terminada la relación laboral, lo cierto es, que al </w:t>
      </w:r>
      <w:r w:rsidR="008C5AD9">
        <w:rPr>
          <w:rFonts w:ascii="Arial" w:hAnsi="Arial" w:cs="Arial"/>
          <w:color w:val="000000"/>
          <w:szCs w:val="16"/>
          <w:lang w:val="es-ES"/>
        </w:rPr>
        <w:t>haber devengado los</w:t>
      </w:r>
      <w:r>
        <w:rPr>
          <w:rFonts w:ascii="Arial" w:hAnsi="Arial" w:cs="Arial"/>
          <w:color w:val="000000"/>
          <w:szCs w:val="16"/>
          <w:lang w:val="es-ES"/>
        </w:rPr>
        <w:t xml:space="preserve"> actor</w:t>
      </w:r>
      <w:r w:rsidR="008C5AD9">
        <w:rPr>
          <w:rFonts w:ascii="Arial" w:hAnsi="Arial" w:cs="Arial"/>
          <w:color w:val="000000"/>
          <w:szCs w:val="16"/>
          <w:lang w:val="es-ES"/>
        </w:rPr>
        <w:t>es</w:t>
      </w:r>
      <w:r>
        <w:rPr>
          <w:rFonts w:ascii="Arial" w:hAnsi="Arial" w:cs="Arial"/>
          <w:color w:val="000000"/>
          <w:szCs w:val="16"/>
          <w:lang w:val="es-ES"/>
        </w:rPr>
        <w:t xml:space="preserve"> un salario mínimo,</w:t>
      </w:r>
      <w:r w:rsidR="00837F07">
        <w:rPr>
          <w:rFonts w:ascii="Arial" w:hAnsi="Arial" w:cs="Arial"/>
          <w:color w:val="000000"/>
          <w:szCs w:val="16"/>
          <w:lang w:val="es-ES"/>
        </w:rPr>
        <w:t xml:space="preserve"> como lo reconoció la primera instancia y no fue objeto de reparo,</w:t>
      </w:r>
      <w:r w:rsidR="00126E00" w:rsidRPr="00126E00">
        <w:rPr>
          <w:rFonts w:ascii="Arial" w:hAnsi="Arial" w:cs="Arial"/>
          <w:color w:val="000000"/>
          <w:szCs w:val="16"/>
          <w:lang w:val="es-ES"/>
        </w:rPr>
        <w:t xml:space="preserve"> </w:t>
      </w:r>
      <w:r w:rsidR="00863840">
        <w:rPr>
          <w:rFonts w:ascii="Arial" w:hAnsi="Arial" w:cs="Arial"/>
          <w:color w:val="000000"/>
          <w:szCs w:val="16"/>
          <w:lang w:val="es-ES"/>
        </w:rPr>
        <w:t xml:space="preserve">la disposición del inciso 1 del artículo </w:t>
      </w:r>
      <w:r w:rsidR="008369E7">
        <w:rPr>
          <w:rFonts w:ascii="Arial" w:hAnsi="Arial" w:cs="Arial"/>
          <w:color w:val="000000"/>
          <w:szCs w:val="16"/>
          <w:lang w:val="es-ES"/>
        </w:rPr>
        <w:t xml:space="preserve">65 del </w:t>
      </w:r>
      <w:proofErr w:type="spellStart"/>
      <w:r w:rsidR="008369E7">
        <w:rPr>
          <w:rFonts w:ascii="Arial" w:hAnsi="Arial" w:cs="Arial"/>
          <w:color w:val="000000"/>
          <w:szCs w:val="16"/>
          <w:lang w:val="es-ES"/>
        </w:rPr>
        <w:t>CST</w:t>
      </w:r>
      <w:proofErr w:type="spellEnd"/>
      <w:r w:rsidR="00863840">
        <w:rPr>
          <w:rFonts w:ascii="Arial" w:hAnsi="Arial" w:cs="Arial"/>
          <w:color w:val="000000"/>
          <w:szCs w:val="16"/>
          <w:lang w:val="es-ES"/>
        </w:rPr>
        <w:t xml:space="preserve">, no le era aplicable, pues </w:t>
      </w:r>
      <w:r w:rsidR="00126E00">
        <w:rPr>
          <w:rFonts w:ascii="Arial" w:hAnsi="Arial" w:cs="Arial"/>
          <w:color w:val="000000"/>
          <w:szCs w:val="16"/>
          <w:lang w:val="es-ES"/>
        </w:rPr>
        <w:t xml:space="preserve">según lo contempla el parágrafo 2 </w:t>
      </w:r>
      <w:r w:rsidR="00863840">
        <w:rPr>
          <w:rFonts w:ascii="Arial" w:hAnsi="Arial" w:cs="Arial"/>
          <w:color w:val="000000"/>
          <w:szCs w:val="16"/>
          <w:lang w:val="es-ES"/>
        </w:rPr>
        <w:t>de la misma norma</w:t>
      </w:r>
      <w:r w:rsidR="00126E00">
        <w:rPr>
          <w:rFonts w:ascii="Arial" w:hAnsi="Arial" w:cs="Arial"/>
          <w:color w:val="000000"/>
          <w:szCs w:val="16"/>
          <w:lang w:val="es-ES"/>
        </w:rPr>
        <w:t>,</w:t>
      </w:r>
      <w:r w:rsidR="009745AC">
        <w:rPr>
          <w:rFonts w:ascii="Arial" w:hAnsi="Arial" w:cs="Arial"/>
          <w:color w:val="000000"/>
          <w:szCs w:val="16"/>
          <w:lang w:val="es-ES"/>
        </w:rPr>
        <w:t xml:space="preserve"> lo dispuesto en </w:t>
      </w:r>
      <w:r w:rsidR="00863840">
        <w:rPr>
          <w:rFonts w:ascii="Arial" w:hAnsi="Arial" w:cs="Arial"/>
          <w:color w:val="000000"/>
          <w:szCs w:val="16"/>
          <w:lang w:val="es-ES"/>
        </w:rPr>
        <w:t>aquel</w:t>
      </w:r>
      <w:r w:rsidR="009745AC">
        <w:rPr>
          <w:rFonts w:ascii="Arial" w:hAnsi="Arial" w:cs="Arial"/>
          <w:color w:val="000000"/>
          <w:szCs w:val="16"/>
          <w:lang w:val="es-ES"/>
        </w:rPr>
        <w:t>,</w:t>
      </w:r>
      <w:r w:rsidR="00863840">
        <w:rPr>
          <w:rFonts w:ascii="Arial" w:hAnsi="Arial" w:cs="Arial"/>
          <w:color w:val="000000"/>
          <w:szCs w:val="16"/>
          <w:lang w:val="es-ES"/>
        </w:rPr>
        <w:t xml:space="preserve"> solo </w:t>
      </w:r>
      <w:r w:rsidR="002A47E6">
        <w:rPr>
          <w:rFonts w:ascii="Arial" w:hAnsi="Arial" w:cs="Arial"/>
          <w:color w:val="000000"/>
          <w:szCs w:val="16"/>
          <w:lang w:val="es-ES"/>
        </w:rPr>
        <w:t>regula</w:t>
      </w:r>
      <w:r w:rsidR="00863840">
        <w:rPr>
          <w:rFonts w:ascii="Arial" w:hAnsi="Arial" w:cs="Arial"/>
          <w:color w:val="000000"/>
          <w:szCs w:val="16"/>
          <w:lang w:val="es-ES"/>
        </w:rPr>
        <w:t xml:space="preserve"> a</w:t>
      </w:r>
      <w:r w:rsidR="009745AC">
        <w:rPr>
          <w:rFonts w:ascii="Arial" w:hAnsi="Arial" w:cs="Arial"/>
          <w:color w:val="000000"/>
          <w:szCs w:val="16"/>
          <w:lang w:val="es-ES"/>
        </w:rPr>
        <w:t xml:space="preserve"> </w:t>
      </w:r>
      <w:r w:rsidR="00863840">
        <w:rPr>
          <w:rFonts w:ascii="Arial" w:hAnsi="Arial" w:cs="Arial"/>
          <w:color w:val="000000"/>
          <w:szCs w:val="16"/>
          <w:lang w:val="es-ES"/>
        </w:rPr>
        <w:t>los trabajadores que devenguen más de 1 salario mínimo mensual vigente.</w:t>
      </w:r>
    </w:p>
    <w:p w:rsidR="0051141E" w:rsidRDefault="0051141E" w:rsidP="008D6208">
      <w:pPr>
        <w:autoSpaceDE w:val="0"/>
        <w:autoSpaceDN w:val="0"/>
        <w:adjustRightInd w:val="0"/>
        <w:spacing w:line="276" w:lineRule="auto"/>
        <w:jc w:val="both"/>
        <w:rPr>
          <w:rFonts w:ascii="Arial" w:hAnsi="Arial" w:cs="Arial"/>
          <w:color w:val="000000"/>
          <w:szCs w:val="16"/>
          <w:lang w:val="es-ES"/>
        </w:rPr>
      </w:pPr>
    </w:p>
    <w:p w:rsidR="002A47E6" w:rsidRDefault="0051141E" w:rsidP="002A47E6">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De esta forma lo </w:t>
      </w:r>
      <w:r w:rsidR="002A47E6">
        <w:rPr>
          <w:rFonts w:ascii="Arial" w:hAnsi="Arial" w:cs="Arial"/>
          <w:color w:val="000000"/>
          <w:szCs w:val="16"/>
          <w:lang w:val="es-ES"/>
        </w:rPr>
        <w:t>ha dicho</w:t>
      </w:r>
      <w:r>
        <w:rPr>
          <w:rFonts w:ascii="Arial" w:hAnsi="Arial" w:cs="Arial"/>
          <w:color w:val="000000"/>
          <w:szCs w:val="16"/>
          <w:lang w:val="es-ES"/>
        </w:rPr>
        <w:t xml:space="preserve"> la </w:t>
      </w:r>
      <w:r w:rsidR="002A47E6">
        <w:rPr>
          <w:rFonts w:ascii="Arial" w:hAnsi="Arial" w:cs="Arial"/>
          <w:color w:val="000000"/>
          <w:szCs w:val="16"/>
          <w:lang w:val="es-ES"/>
        </w:rPr>
        <w:t xml:space="preserve">Sala de Casación Laboral de la </w:t>
      </w:r>
      <w:r>
        <w:rPr>
          <w:rFonts w:ascii="Arial" w:hAnsi="Arial" w:cs="Arial"/>
          <w:color w:val="000000"/>
          <w:szCs w:val="16"/>
          <w:lang w:val="es-ES"/>
        </w:rPr>
        <w:t xml:space="preserve">Corte </w:t>
      </w:r>
      <w:r w:rsidR="002A47E6">
        <w:rPr>
          <w:rFonts w:ascii="Arial" w:hAnsi="Arial" w:cs="Arial"/>
          <w:color w:val="000000"/>
          <w:szCs w:val="16"/>
          <w:lang w:val="es-ES"/>
        </w:rPr>
        <w:t>Suprema de Justicia</w:t>
      </w:r>
      <w:r>
        <w:rPr>
          <w:rStyle w:val="Appelnotedebasdep"/>
          <w:rFonts w:ascii="Arial" w:hAnsi="Arial" w:cs="Arial"/>
          <w:color w:val="000000"/>
          <w:szCs w:val="16"/>
          <w:lang w:val="es-ES"/>
        </w:rPr>
        <w:footnoteReference w:id="3"/>
      </w:r>
      <w:r w:rsidR="002A47E6">
        <w:rPr>
          <w:rFonts w:ascii="Arial" w:hAnsi="Arial" w:cs="Arial"/>
          <w:color w:val="000000"/>
          <w:szCs w:val="16"/>
          <w:lang w:val="es-ES"/>
        </w:rPr>
        <w:t>:</w:t>
      </w:r>
    </w:p>
    <w:p w:rsidR="0051141E" w:rsidRDefault="0051141E" w:rsidP="008D6208">
      <w:pPr>
        <w:autoSpaceDE w:val="0"/>
        <w:autoSpaceDN w:val="0"/>
        <w:adjustRightInd w:val="0"/>
        <w:spacing w:line="276" w:lineRule="auto"/>
        <w:jc w:val="both"/>
        <w:rPr>
          <w:rFonts w:ascii="Arial" w:hAnsi="Arial" w:cs="Arial"/>
          <w:color w:val="000000"/>
          <w:szCs w:val="16"/>
          <w:lang w:val="es-ES"/>
        </w:rPr>
      </w:pPr>
    </w:p>
    <w:p w:rsidR="002A47E6" w:rsidRPr="00531763" w:rsidRDefault="002A47E6" w:rsidP="00531763">
      <w:pPr>
        <w:autoSpaceDE w:val="0"/>
        <w:autoSpaceDN w:val="0"/>
        <w:adjustRightInd w:val="0"/>
        <w:ind w:left="708"/>
        <w:jc w:val="both"/>
        <w:rPr>
          <w:rFonts w:ascii="Arial" w:hAnsi="Arial" w:cs="Arial"/>
          <w:i/>
          <w:color w:val="000000"/>
          <w:sz w:val="22"/>
          <w:szCs w:val="22"/>
          <w:lang w:val="es-CO"/>
        </w:rPr>
      </w:pPr>
      <w:r w:rsidRPr="00531763">
        <w:rPr>
          <w:rFonts w:ascii="Arial" w:hAnsi="Arial" w:cs="Arial"/>
          <w:i/>
          <w:color w:val="000000"/>
          <w:sz w:val="22"/>
          <w:szCs w:val="22"/>
          <w:lang w:val="es-CO"/>
        </w:rPr>
        <w:t xml:space="preserve">“La correcta aplicación de la sanción moratoria al empleador que ha incumplido, sin razones atendibles, su obligación de pagar al trabajador, a la terminación del contrato laboral, la totalidad de las acreencias salariales y prestacionales tiene, entonces, varios contextos: </w:t>
      </w:r>
    </w:p>
    <w:p w:rsidR="002A47E6" w:rsidRPr="00531763" w:rsidRDefault="002A47E6" w:rsidP="00531763">
      <w:pPr>
        <w:autoSpaceDE w:val="0"/>
        <w:autoSpaceDN w:val="0"/>
        <w:adjustRightInd w:val="0"/>
        <w:jc w:val="both"/>
        <w:rPr>
          <w:rFonts w:ascii="Arial" w:hAnsi="Arial" w:cs="Arial"/>
          <w:i/>
          <w:color w:val="000000"/>
          <w:sz w:val="16"/>
          <w:szCs w:val="16"/>
          <w:lang w:val="es-CO"/>
        </w:rPr>
      </w:pPr>
    </w:p>
    <w:p w:rsidR="002A47E6" w:rsidRPr="00531763" w:rsidRDefault="002A47E6" w:rsidP="00531763">
      <w:pPr>
        <w:autoSpaceDE w:val="0"/>
        <w:autoSpaceDN w:val="0"/>
        <w:adjustRightInd w:val="0"/>
        <w:ind w:left="708"/>
        <w:jc w:val="both"/>
        <w:rPr>
          <w:rFonts w:ascii="Arial" w:hAnsi="Arial" w:cs="Arial"/>
          <w:i/>
          <w:color w:val="000000"/>
          <w:sz w:val="22"/>
          <w:szCs w:val="22"/>
          <w:lang w:val="es-CO"/>
        </w:rPr>
      </w:pPr>
      <w:r w:rsidRPr="00531763">
        <w:rPr>
          <w:rFonts w:ascii="Arial" w:hAnsi="Arial" w:cs="Arial"/>
          <w:i/>
          <w:color w:val="000000"/>
          <w:sz w:val="22"/>
          <w:szCs w:val="22"/>
          <w:lang w:val="es-CO"/>
        </w:rPr>
        <w:t>a) El de aquellos trabajadores que devengan hasta un salario mínimo legal mensual vigente, quienes reciben, a título de sanción moratoria, un día de salario por cada día de retardo en el pago de sus derechos laborales, desde la terminación del vínculo hasta cuando se satisfaga éste.</w:t>
      </w:r>
    </w:p>
    <w:p w:rsidR="002A47E6" w:rsidRPr="00531763" w:rsidRDefault="002A47E6" w:rsidP="00531763">
      <w:pPr>
        <w:autoSpaceDE w:val="0"/>
        <w:autoSpaceDN w:val="0"/>
        <w:adjustRightInd w:val="0"/>
        <w:jc w:val="both"/>
        <w:rPr>
          <w:rFonts w:ascii="Arial" w:hAnsi="Arial" w:cs="Arial"/>
          <w:i/>
          <w:color w:val="000000"/>
          <w:sz w:val="16"/>
          <w:szCs w:val="16"/>
          <w:lang w:val="es-CO"/>
        </w:rPr>
      </w:pPr>
    </w:p>
    <w:p w:rsidR="002A47E6" w:rsidRPr="00531763" w:rsidRDefault="002A47E6" w:rsidP="00531763">
      <w:pPr>
        <w:autoSpaceDE w:val="0"/>
        <w:autoSpaceDN w:val="0"/>
        <w:adjustRightInd w:val="0"/>
        <w:ind w:left="708"/>
        <w:jc w:val="both"/>
        <w:rPr>
          <w:rFonts w:ascii="Arial" w:hAnsi="Arial" w:cs="Arial"/>
          <w:i/>
          <w:color w:val="000000"/>
          <w:sz w:val="22"/>
          <w:szCs w:val="22"/>
          <w:lang w:val="es-CO"/>
        </w:rPr>
      </w:pPr>
      <w:r w:rsidRPr="00531763">
        <w:rPr>
          <w:rFonts w:ascii="Arial" w:hAnsi="Arial" w:cs="Arial"/>
          <w:i/>
          <w:color w:val="000000"/>
          <w:sz w:val="22"/>
          <w:szCs w:val="22"/>
          <w:lang w:val="es-CO"/>
        </w:rPr>
        <w:t>b) El de aquellos trabajadores que devengan más de un salario mínimo legal mensual vigente, a quienes se les paga un salario diario por cada día de retardo, hasta por veinticuatro (24) meses, o hasta cuando el pago se verifique si el período es menor.</w:t>
      </w:r>
    </w:p>
    <w:p w:rsidR="002A47E6" w:rsidRPr="00531763" w:rsidRDefault="002A47E6" w:rsidP="00531763">
      <w:pPr>
        <w:autoSpaceDE w:val="0"/>
        <w:autoSpaceDN w:val="0"/>
        <w:adjustRightInd w:val="0"/>
        <w:jc w:val="both"/>
        <w:rPr>
          <w:rFonts w:ascii="Arial" w:hAnsi="Arial" w:cs="Arial"/>
          <w:i/>
          <w:color w:val="000000"/>
          <w:sz w:val="16"/>
          <w:szCs w:val="16"/>
          <w:lang w:val="es-CO"/>
        </w:rPr>
      </w:pPr>
    </w:p>
    <w:p w:rsidR="002A47E6" w:rsidRPr="00531763" w:rsidRDefault="002A47E6" w:rsidP="00531763">
      <w:pPr>
        <w:autoSpaceDE w:val="0"/>
        <w:autoSpaceDN w:val="0"/>
        <w:adjustRightInd w:val="0"/>
        <w:ind w:left="708"/>
        <w:jc w:val="both"/>
        <w:rPr>
          <w:rFonts w:ascii="Arial" w:hAnsi="Arial" w:cs="Arial"/>
          <w:i/>
          <w:color w:val="000000"/>
          <w:sz w:val="22"/>
          <w:szCs w:val="22"/>
          <w:lang w:val="es-CO"/>
        </w:rPr>
      </w:pPr>
      <w:r w:rsidRPr="00531763">
        <w:rPr>
          <w:rFonts w:ascii="Arial" w:hAnsi="Arial" w:cs="Arial"/>
          <w:i/>
          <w:color w:val="000000"/>
          <w:sz w:val="22"/>
          <w:szCs w:val="22"/>
          <w:lang w:val="es-CO"/>
        </w:rPr>
        <w:t>c) El de aquellos trabajadores que devengan más de un salario mínimo legal mensual vigente y no presentan demanda dentro de los veinticuatro (24) meses siguientes a la terminación del vínculo laboral, a quienes únicamente se les cancelan intereses moratorios”.</w:t>
      </w:r>
    </w:p>
    <w:p w:rsidR="002A47E6" w:rsidRPr="002A47E6" w:rsidRDefault="002A47E6" w:rsidP="002A47E6">
      <w:pPr>
        <w:autoSpaceDE w:val="0"/>
        <w:autoSpaceDN w:val="0"/>
        <w:adjustRightInd w:val="0"/>
        <w:spacing w:line="276" w:lineRule="auto"/>
        <w:jc w:val="both"/>
        <w:rPr>
          <w:rFonts w:ascii="Arial" w:hAnsi="Arial" w:cs="Arial"/>
          <w:color w:val="000000"/>
          <w:szCs w:val="16"/>
          <w:lang w:val="es-CO"/>
        </w:rPr>
      </w:pPr>
    </w:p>
    <w:p w:rsidR="002A47E6" w:rsidRPr="002A47E6" w:rsidRDefault="002A47E6" w:rsidP="002A47E6">
      <w:pPr>
        <w:autoSpaceDE w:val="0"/>
        <w:autoSpaceDN w:val="0"/>
        <w:adjustRightInd w:val="0"/>
        <w:spacing w:line="276" w:lineRule="auto"/>
        <w:jc w:val="both"/>
        <w:rPr>
          <w:rFonts w:ascii="Arial" w:hAnsi="Arial" w:cs="Arial"/>
          <w:color w:val="000000"/>
          <w:sz w:val="36"/>
          <w:szCs w:val="16"/>
          <w:lang w:val="es-ES"/>
        </w:rPr>
      </w:pPr>
      <w:r>
        <w:rPr>
          <w:rFonts w:ascii="Arial" w:hAnsi="Arial" w:cs="Arial"/>
          <w:color w:val="000000"/>
          <w:szCs w:val="16"/>
          <w:lang w:val="es-ES"/>
        </w:rPr>
        <w:t xml:space="preserve">Posición que guarda consonancia con la Corte Constitucional cuando estudió la </w:t>
      </w:r>
      <w:proofErr w:type="spellStart"/>
      <w:r>
        <w:rPr>
          <w:rFonts w:ascii="Arial" w:hAnsi="Arial" w:cs="Arial"/>
          <w:color w:val="000000"/>
          <w:szCs w:val="16"/>
          <w:lang w:val="es-ES"/>
        </w:rPr>
        <w:t>exequibilidad</w:t>
      </w:r>
      <w:proofErr w:type="spellEnd"/>
      <w:r>
        <w:rPr>
          <w:rFonts w:ascii="Arial" w:hAnsi="Arial" w:cs="Arial"/>
          <w:color w:val="000000"/>
          <w:szCs w:val="16"/>
          <w:lang w:val="es-ES"/>
        </w:rPr>
        <w:t xml:space="preserve"> del artículo 65 del </w:t>
      </w:r>
      <w:proofErr w:type="spellStart"/>
      <w:r>
        <w:rPr>
          <w:rFonts w:ascii="Arial" w:hAnsi="Arial" w:cs="Arial"/>
          <w:color w:val="000000"/>
          <w:szCs w:val="16"/>
          <w:lang w:val="es-ES"/>
        </w:rPr>
        <w:t>CST</w:t>
      </w:r>
      <w:proofErr w:type="spellEnd"/>
      <w:r>
        <w:rPr>
          <w:rFonts w:ascii="Arial" w:hAnsi="Arial" w:cs="Arial"/>
          <w:color w:val="000000"/>
          <w:szCs w:val="16"/>
          <w:lang w:val="es-ES"/>
        </w:rPr>
        <w:t xml:space="preserve"> en sentencia </w:t>
      </w:r>
      <w:r w:rsidRPr="002A47E6">
        <w:rPr>
          <w:rFonts w:ascii="Arial" w:hAnsi="Arial" w:cs="Arial"/>
          <w:lang w:val="es-CO"/>
        </w:rPr>
        <w:t xml:space="preserve">C-781 de 10-09-2003. </w:t>
      </w:r>
      <w:proofErr w:type="spellStart"/>
      <w:r w:rsidRPr="002A47E6">
        <w:rPr>
          <w:rFonts w:ascii="Arial" w:hAnsi="Arial" w:cs="Arial"/>
          <w:lang w:val="es-CO"/>
        </w:rPr>
        <w:t>M.P</w:t>
      </w:r>
      <w:proofErr w:type="spellEnd"/>
      <w:r w:rsidRPr="002A47E6">
        <w:rPr>
          <w:rFonts w:ascii="Arial" w:hAnsi="Arial" w:cs="Arial"/>
          <w:lang w:val="es-CO"/>
        </w:rPr>
        <w:t>. Clara Inés Vargas Hernández</w:t>
      </w:r>
      <w:r>
        <w:rPr>
          <w:rFonts w:ascii="Arial" w:hAnsi="Arial" w:cs="Arial"/>
          <w:lang w:val="es-CO"/>
        </w:rPr>
        <w:t>.</w:t>
      </w:r>
    </w:p>
    <w:p w:rsidR="0051141E" w:rsidRDefault="0051141E" w:rsidP="0051141E">
      <w:pPr>
        <w:autoSpaceDE w:val="0"/>
        <w:autoSpaceDN w:val="0"/>
        <w:adjustRightInd w:val="0"/>
        <w:spacing w:line="276" w:lineRule="auto"/>
        <w:jc w:val="both"/>
        <w:rPr>
          <w:rFonts w:ascii="Arial" w:hAnsi="Arial" w:cs="Arial"/>
          <w:color w:val="000000"/>
          <w:szCs w:val="16"/>
          <w:lang w:val="es-ES"/>
        </w:rPr>
      </w:pPr>
    </w:p>
    <w:p w:rsidR="008D6208" w:rsidRDefault="0051141E" w:rsidP="008D6208">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De tal manera que</w:t>
      </w:r>
      <w:r w:rsidR="002A47E6">
        <w:rPr>
          <w:rFonts w:ascii="Arial" w:hAnsi="Arial" w:cs="Arial"/>
          <w:color w:val="000000"/>
          <w:szCs w:val="16"/>
          <w:lang w:val="es-ES"/>
        </w:rPr>
        <w:t xml:space="preserve"> en el presente asunto</w:t>
      </w:r>
      <w:r>
        <w:rPr>
          <w:rFonts w:ascii="Arial" w:hAnsi="Arial" w:cs="Arial"/>
          <w:color w:val="000000"/>
          <w:szCs w:val="16"/>
          <w:lang w:val="es-ES"/>
        </w:rPr>
        <w:t xml:space="preserve"> </w:t>
      </w:r>
      <w:r w:rsidR="008D6208">
        <w:rPr>
          <w:rFonts w:ascii="Arial" w:hAnsi="Arial" w:cs="Arial"/>
          <w:color w:val="000000"/>
          <w:szCs w:val="16"/>
          <w:lang w:val="es-ES"/>
        </w:rPr>
        <w:t xml:space="preserve">la sanción corresponde a un salario diario por cada día de retardo en el pago de sus prestaciones sociales, </w:t>
      </w:r>
      <w:r w:rsidR="00837F07">
        <w:rPr>
          <w:rFonts w:ascii="Arial" w:hAnsi="Arial" w:cs="Arial"/>
          <w:color w:val="000000"/>
          <w:szCs w:val="16"/>
          <w:lang w:val="es-ES"/>
        </w:rPr>
        <w:t xml:space="preserve">esto es, </w:t>
      </w:r>
      <w:r w:rsidR="00837F07">
        <w:rPr>
          <w:rFonts w:ascii="Arial" w:hAnsi="Arial" w:cs="Arial"/>
          <w:color w:val="000000"/>
          <w:szCs w:val="16"/>
          <w:lang w:val="es-ES"/>
        </w:rPr>
        <w:lastRenderedPageBreak/>
        <w:t>$18.890 desde el 01-03</w:t>
      </w:r>
      <w:r w:rsidR="008D6208">
        <w:rPr>
          <w:rFonts w:ascii="Arial" w:hAnsi="Arial" w:cs="Arial"/>
          <w:color w:val="000000"/>
          <w:szCs w:val="16"/>
          <w:lang w:val="es-ES"/>
        </w:rPr>
        <w:t xml:space="preserve">-2012, fecha de terminación del vínculo, hasta su pago; </w:t>
      </w:r>
      <w:r w:rsidR="008369E7">
        <w:rPr>
          <w:rFonts w:ascii="Arial" w:hAnsi="Arial" w:cs="Arial"/>
          <w:color w:val="000000"/>
          <w:szCs w:val="16"/>
          <w:lang w:val="es-ES"/>
        </w:rPr>
        <w:t>de conformidad con</w:t>
      </w:r>
      <w:r w:rsidR="008D6208">
        <w:rPr>
          <w:rFonts w:ascii="Arial" w:hAnsi="Arial" w:cs="Arial"/>
          <w:color w:val="000000"/>
          <w:szCs w:val="16"/>
          <w:lang w:val="es-ES"/>
        </w:rPr>
        <w:t xml:space="preserve"> el par</w:t>
      </w:r>
      <w:r w:rsidR="008369E7">
        <w:rPr>
          <w:rFonts w:ascii="Arial" w:hAnsi="Arial" w:cs="Arial"/>
          <w:color w:val="000000"/>
          <w:szCs w:val="16"/>
          <w:lang w:val="es-ES"/>
        </w:rPr>
        <w:t>ágrafo 2 del artículo ya citado</w:t>
      </w:r>
      <w:r w:rsidR="008D6208">
        <w:rPr>
          <w:rFonts w:ascii="Arial" w:hAnsi="Arial" w:cs="Arial"/>
          <w:color w:val="000000"/>
          <w:szCs w:val="16"/>
          <w:lang w:val="es-ES"/>
        </w:rPr>
        <w:t>.</w:t>
      </w:r>
    </w:p>
    <w:p w:rsidR="00F27C3D" w:rsidRDefault="00F27C3D" w:rsidP="008D6208">
      <w:pPr>
        <w:autoSpaceDE w:val="0"/>
        <w:autoSpaceDN w:val="0"/>
        <w:adjustRightInd w:val="0"/>
        <w:spacing w:line="276" w:lineRule="auto"/>
        <w:jc w:val="both"/>
        <w:rPr>
          <w:rFonts w:ascii="Arial" w:hAnsi="Arial" w:cs="Arial"/>
          <w:color w:val="000000"/>
          <w:szCs w:val="16"/>
          <w:lang w:val="es-ES"/>
        </w:rPr>
      </w:pPr>
    </w:p>
    <w:p w:rsidR="00F27C3D" w:rsidRDefault="00F27C3D" w:rsidP="008D6208">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Pago que estará a cargo solidariamente del empleador y la Corporación Autónoma Regional de Risaralda </w:t>
      </w:r>
      <w:proofErr w:type="spellStart"/>
      <w:r>
        <w:rPr>
          <w:rFonts w:ascii="Arial" w:hAnsi="Arial" w:cs="Arial"/>
          <w:color w:val="000000"/>
          <w:szCs w:val="16"/>
          <w:lang w:val="es-ES"/>
        </w:rPr>
        <w:t>Carder</w:t>
      </w:r>
      <w:proofErr w:type="spellEnd"/>
      <w:r>
        <w:rPr>
          <w:rFonts w:ascii="Arial" w:hAnsi="Arial" w:cs="Arial"/>
          <w:color w:val="000000"/>
          <w:szCs w:val="16"/>
          <w:lang w:val="es-ES"/>
        </w:rPr>
        <w:t>, y también de la Aseguradora en los términos de la póliza</w:t>
      </w:r>
      <w:r w:rsidR="002C765B">
        <w:rPr>
          <w:rFonts w:ascii="Arial" w:hAnsi="Arial" w:cs="Arial"/>
          <w:color w:val="000000"/>
          <w:szCs w:val="16"/>
          <w:lang w:val="es-ES"/>
        </w:rPr>
        <w:t xml:space="preserve"> y en razón al llamamiento en garantía</w:t>
      </w:r>
      <w:r>
        <w:rPr>
          <w:rFonts w:ascii="Arial" w:hAnsi="Arial" w:cs="Arial"/>
          <w:color w:val="000000"/>
          <w:szCs w:val="16"/>
          <w:lang w:val="es-ES"/>
        </w:rPr>
        <w:t xml:space="preserve"> al estar amparadas las indemnizaciones (</w:t>
      </w:r>
      <w:proofErr w:type="spellStart"/>
      <w:r>
        <w:rPr>
          <w:rFonts w:ascii="Arial" w:hAnsi="Arial" w:cs="Arial"/>
          <w:color w:val="000000"/>
          <w:szCs w:val="16"/>
          <w:lang w:val="es-ES"/>
        </w:rPr>
        <w:t>fl.128</w:t>
      </w:r>
      <w:proofErr w:type="spellEnd"/>
      <w:r>
        <w:rPr>
          <w:rFonts w:ascii="Arial" w:hAnsi="Arial" w:cs="Arial"/>
          <w:color w:val="000000"/>
          <w:szCs w:val="16"/>
          <w:lang w:val="es-ES"/>
        </w:rPr>
        <w:t>).</w:t>
      </w:r>
    </w:p>
    <w:p w:rsidR="002A47E6" w:rsidRDefault="002A47E6" w:rsidP="008D6208">
      <w:pPr>
        <w:autoSpaceDE w:val="0"/>
        <w:autoSpaceDN w:val="0"/>
        <w:adjustRightInd w:val="0"/>
        <w:spacing w:line="276" w:lineRule="auto"/>
        <w:jc w:val="both"/>
        <w:rPr>
          <w:rFonts w:ascii="Arial" w:hAnsi="Arial" w:cs="Arial"/>
          <w:color w:val="000000"/>
          <w:szCs w:val="16"/>
          <w:lang w:val="es-ES"/>
        </w:rPr>
      </w:pPr>
    </w:p>
    <w:p w:rsidR="00FA188B" w:rsidRDefault="00FA188B" w:rsidP="00FA188B">
      <w:pPr>
        <w:jc w:val="center"/>
        <w:rPr>
          <w:rFonts w:ascii="Arial" w:hAnsi="Arial" w:cs="Arial"/>
          <w:b/>
          <w:szCs w:val="24"/>
        </w:rPr>
      </w:pPr>
      <w:r w:rsidRPr="00DC53EF">
        <w:rPr>
          <w:rFonts w:ascii="Arial" w:hAnsi="Arial" w:cs="Arial"/>
          <w:b/>
          <w:szCs w:val="24"/>
        </w:rPr>
        <w:t>CONCLUSIÓN</w:t>
      </w:r>
    </w:p>
    <w:p w:rsidR="00A2661C" w:rsidRDefault="00A2661C" w:rsidP="00FA188B">
      <w:pPr>
        <w:jc w:val="center"/>
        <w:rPr>
          <w:rFonts w:ascii="Arial" w:hAnsi="Arial" w:cs="Arial"/>
          <w:b/>
          <w:szCs w:val="24"/>
        </w:rPr>
      </w:pPr>
    </w:p>
    <w:p w:rsidR="00A2661C" w:rsidRPr="00A2661C" w:rsidRDefault="00A2661C" w:rsidP="00A2661C">
      <w:pPr>
        <w:spacing w:line="276" w:lineRule="auto"/>
        <w:jc w:val="both"/>
        <w:rPr>
          <w:rFonts w:ascii="Arial" w:hAnsi="Arial" w:cs="Arial"/>
          <w:color w:val="000000"/>
          <w:szCs w:val="16"/>
          <w:lang w:val="es-ES"/>
        </w:rPr>
      </w:pPr>
      <w:r w:rsidRPr="00A2661C">
        <w:rPr>
          <w:rFonts w:ascii="Arial" w:hAnsi="Arial" w:cs="Arial"/>
          <w:szCs w:val="24"/>
        </w:rPr>
        <w:t xml:space="preserve">En armonía con lo expuesto, la Sala </w:t>
      </w:r>
      <w:r w:rsidR="00F95766">
        <w:rPr>
          <w:rFonts w:ascii="Arial" w:hAnsi="Arial" w:cs="Arial"/>
          <w:szCs w:val="24"/>
        </w:rPr>
        <w:t>revocará el numeral 9 de</w:t>
      </w:r>
      <w:r w:rsidR="00726B77">
        <w:rPr>
          <w:rFonts w:ascii="Arial" w:hAnsi="Arial" w:cs="Arial"/>
          <w:szCs w:val="24"/>
        </w:rPr>
        <w:t xml:space="preserve"> la sentencia </w:t>
      </w:r>
      <w:r w:rsidR="00837F07">
        <w:rPr>
          <w:rFonts w:ascii="Arial" w:hAnsi="Arial" w:cs="Arial"/>
          <w:szCs w:val="24"/>
        </w:rPr>
        <w:t xml:space="preserve">de 30-08-2016 </w:t>
      </w:r>
      <w:r w:rsidR="00F95766">
        <w:rPr>
          <w:rFonts w:ascii="Arial" w:hAnsi="Arial" w:cs="Arial"/>
          <w:szCs w:val="24"/>
        </w:rPr>
        <w:t xml:space="preserve">y </w:t>
      </w:r>
      <w:r w:rsidR="005F2F54">
        <w:rPr>
          <w:rFonts w:ascii="Arial" w:hAnsi="Arial" w:cs="Arial"/>
          <w:szCs w:val="24"/>
        </w:rPr>
        <w:t>se confirmarán los demás</w:t>
      </w:r>
      <w:r w:rsidR="006A1917">
        <w:rPr>
          <w:rFonts w:ascii="Arial" w:hAnsi="Arial" w:cs="Arial"/>
          <w:szCs w:val="24"/>
        </w:rPr>
        <w:t>, conforme a lo expuesto precedentemente</w:t>
      </w:r>
      <w:r w:rsidR="00837F07">
        <w:rPr>
          <w:rFonts w:ascii="Arial" w:hAnsi="Arial" w:cs="Arial"/>
          <w:color w:val="000000"/>
          <w:szCs w:val="16"/>
          <w:lang w:val="es-ES"/>
        </w:rPr>
        <w:t>.</w:t>
      </w:r>
    </w:p>
    <w:p w:rsidR="00A2661C" w:rsidRDefault="00A2661C" w:rsidP="00A2661C">
      <w:pPr>
        <w:spacing w:line="276" w:lineRule="auto"/>
        <w:jc w:val="both"/>
        <w:rPr>
          <w:rFonts w:ascii="Arial" w:hAnsi="Arial" w:cs="Arial"/>
          <w:szCs w:val="24"/>
        </w:rPr>
      </w:pPr>
      <w:r w:rsidRPr="00A2661C">
        <w:rPr>
          <w:rFonts w:ascii="Arial" w:hAnsi="Arial" w:cs="Arial"/>
          <w:szCs w:val="24"/>
        </w:rPr>
        <w:t>Costas.</w:t>
      </w:r>
      <w:r w:rsidRPr="00A2661C">
        <w:rPr>
          <w:rFonts w:ascii="Arial" w:hAnsi="Arial" w:cs="Arial"/>
          <w:b/>
          <w:szCs w:val="24"/>
        </w:rPr>
        <w:t xml:space="preserve"> </w:t>
      </w:r>
      <w:r w:rsidR="00837F07">
        <w:rPr>
          <w:rFonts w:ascii="Arial" w:hAnsi="Arial" w:cs="Arial"/>
          <w:szCs w:val="24"/>
        </w:rPr>
        <w:t>No h</w:t>
      </w:r>
      <w:r w:rsidRPr="00A2661C">
        <w:rPr>
          <w:rFonts w:ascii="Arial" w:hAnsi="Arial" w:cs="Arial"/>
          <w:szCs w:val="24"/>
        </w:rPr>
        <w:t>ay lugar a imponerlas</w:t>
      </w:r>
      <w:r w:rsidR="004804E8">
        <w:rPr>
          <w:rFonts w:ascii="Arial" w:hAnsi="Arial" w:cs="Arial"/>
          <w:szCs w:val="24"/>
        </w:rPr>
        <w:t xml:space="preserve"> </w:t>
      </w:r>
      <w:r w:rsidR="00837F07">
        <w:rPr>
          <w:rFonts w:ascii="Arial" w:hAnsi="Arial" w:cs="Arial"/>
          <w:szCs w:val="24"/>
        </w:rPr>
        <w:t>al salir parcialmente próspero el</w:t>
      </w:r>
      <w:r w:rsidRPr="00A2661C">
        <w:rPr>
          <w:rFonts w:ascii="Arial" w:hAnsi="Arial" w:cs="Arial"/>
          <w:szCs w:val="24"/>
        </w:rPr>
        <w:t xml:space="preserve"> recurso. </w:t>
      </w:r>
    </w:p>
    <w:p w:rsidR="004804E8" w:rsidRDefault="004804E8" w:rsidP="00A2661C">
      <w:pPr>
        <w:spacing w:line="276" w:lineRule="auto"/>
        <w:jc w:val="both"/>
        <w:rPr>
          <w:rFonts w:ascii="Arial" w:hAnsi="Arial" w:cs="Arial"/>
          <w:szCs w:val="24"/>
        </w:rPr>
      </w:pPr>
    </w:p>
    <w:p w:rsidR="00A2661C" w:rsidRPr="00A2661C" w:rsidRDefault="00A2661C" w:rsidP="00A2661C">
      <w:pPr>
        <w:spacing w:line="276" w:lineRule="auto"/>
        <w:jc w:val="center"/>
        <w:rPr>
          <w:rFonts w:ascii="Arial" w:hAnsi="Arial" w:cs="Arial"/>
          <w:b/>
          <w:szCs w:val="24"/>
        </w:rPr>
      </w:pPr>
      <w:r w:rsidRPr="00A2661C">
        <w:rPr>
          <w:rFonts w:ascii="Arial" w:hAnsi="Arial" w:cs="Arial"/>
          <w:b/>
          <w:szCs w:val="24"/>
        </w:rPr>
        <w:t>DECISIÓN</w:t>
      </w:r>
    </w:p>
    <w:p w:rsidR="00A2661C" w:rsidRPr="00A2661C" w:rsidRDefault="00A2661C" w:rsidP="00A2661C">
      <w:pPr>
        <w:spacing w:line="276" w:lineRule="auto"/>
        <w:jc w:val="center"/>
        <w:rPr>
          <w:rFonts w:ascii="Arial" w:hAnsi="Arial" w:cs="Arial"/>
          <w:b/>
          <w:szCs w:val="24"/>
        </w:rPr>
      </w:pPr>
    </w:p>
    <w:p w:rsidR="00A2661C" w:rsidRPr="00A2661C" w:rsidRDefault="00A2661C" w:rsidP="00A2661C">
      <w:pPr>
        <w:spacing w:line="276" w:lineRule="auto"/>
        <w:contextualSpacing/>
        <w:jc w:val="both"/>
        <w:rPr>
          <w:rFonts w:ascii="Arial" w:hAnsi="Arial" w:cs="Arial"/>
          <w:szCs w:val="24"/>
          <w:lang w:val="es-CO" w:eastAsia="en-US"/>
        </w:rPr>
      </w:pPr>
      <w:r w:rsidRPr="00A2661C">
        <w:rPr>
          <w:rFonts w:ascii="Arial" w:hAnsi="Arial" w:cs="Arial"/>
          <w:szCs w:val="24"/>
          <w:lang w:val="es-CO" w:eastAsia="en-US"/>
        </w:rPr>
        <w:t xml:space="preserve">En mérito de lo expuesto, el </w:t>
      </w:r>
      <w:r w:rsidRPr="00A2661C">
        <w:rPr>
          <w:rFonts w:ascii="Arial" w:hAnsi="Arial" w:cs="Arial"/>
          <w:b/>
          <w:szCs w:val="24"/>
          <w:lang w:val="es-CO" w:eastAsia="en-US"/>
        </w:rPr>
        <w:t>Tribunal Superior del Distrito Judicial de Pereira Risaralda, Sala Cuarta Laboral,</w:t>
      </w:r>
      <w:r w:rsidRPr="00A2661C">
        <w:rPr>
          <w:rFonts w:ascii="Arial" w:hAnsi="Arial" w:cs="Arial"/>
          <w:szCs w:val="24"/>
          <w:lang w:val="es-CO" w:eastAsia="en-US"/>
        </w:rPr>
        <w:t xml:space="preserve"> administrando justicia en nombre de la República y por autoridad de la ley,</w:t>
      </w:r>
    </w:p>
    <w:p w:rsidR="00A2661C" w:rsidRPr="00A2661C" w:rsidRDefault="00A2661C" w:rsidP="00A2661C">
      <w:pPr>
        <w:spacing w:line="276" w:lineRule="auto"/>
        <w:jc w:val="center"/>
        <w:rPr>
          <w:rFonts w:ascii="Arial" w:hAnsi="Arial" w:cs="Arial"/>
          <w:b/>
          <w:szCs w:val="24"/>
        </w:rPr>
      </w:pPr>
    </w:p>
    <w:p w:rsidR="00A2661C" w:rsidRPr="00A2661C" w:rsidRDefault="00A2661C" w:rsidP="00A2661C">
      <w:pPr>
        <w:spacing w:line="276" w:lineRule="auto"/>
        <w:jc w:val="center"/>
        <w:rPr>
          <w:rFonts w:ascii="Arial" w:hAnsi="Arial" w:cs="Arial"/>
          <w:b/>
          <w:szCs w:val="24"/>
        </w:rPr>
      </w:pPr>
      <w:r w:rsidRPr="00A2661C">
        <w:rPr>
          <w:rFonts w:ascii="Arial" w:hAnsi="Arial" w:cs="Arial"/>
          <w:b/>
          <w:szCs w:val="24"/>
        </w:rPr>
        <w:t>RESUELVE</w:t>
      </w:r>
    </w:p>
    <w:p w:rsidR="00A2661C" w:rsidRPr="00A2661C" w:rsidRDefault="00A2661C" w:rsidP="00A2661C">
      <w:pPr>
        <w:spacing w:line="276" w:lineRule="auto"/>
        <w:jc w:val="both"/>
        <w:rPr>
          <w:rFonts w:ascii="Arial" w:hAnsi="Arial" w:cs="Arial"/>
          <w:b/>
          <w:spacing w:val="-2"/>
          <w:szCs w:val="24"/>
        </w:rPr>
      </w:pPr>
    </w:p>
    <w:p w:rsidR="00A2661C" w:rsidRPr="00A2661C" w:rsidRDefault="00A2661C" w:rsidP="00A2661C">
      <w:pPr>
        <w:spacing w:line="276" w:lineRule="auto"/>
        <w:jc w:val="both"/>
        <w:rPr>
          <w:rFonts w:ascii="Arial" w:hAnsi="Arial" w:cs="Arial"/>
          <w:szCs w:val="16"/>
        </w:rPr>
      </w:pPr>
      <w:r w:rsidRPr="00A2661C">
        <w:rPr>
          <w:rFonts w:ascii="Arial" w:hAnsi="Arial" w:cs="Arial"/>
          <w:b/>
          <w:spacing w:val="-2"/>
          <w:szCs w:val="24"/>
        </w:rPr>
        <w:t>PRIMERO:</w:t>
      </w:r>
      <w:r w:rsidRPr="00A2661C">
        <w:rPr>
          <w:rFonts w:ascii="Arial" w:hAnsi="Arial" w:cs="Arial"/>
          <w:color w:val="000000"/>
          <w:szCs w:val="24"/>
          <w:lang w:val="es-ES"/>
        </w:rPr>
        <w:t xml:space="preserve"> </w:t>
      </w:r>
      <w:r w:rsidR="005F2F54">
        <w:rPr>
          <w:rFonts w:ascii="Arial" w:hAnsi="Arial" w:cs="Arial"/>
          <w:b/>
          <w:color w:val="000000"/>
          <w:szCs w:val="24"/>
          <w:lang w:val="es-ES"/>
        </w:rPr>
        <w:t>REVOCAR</w:t>
      </w:r>
      <w:r w:rsidRPr="00A2661C">
        <w:rPr>
          <w:rFonts w:ascii="Arial" w:hAnsi="Arial" w:cs="Arial"/>
          <w:szCs w:val="16"/>
        </w:rPr>
        <w:t xml:space="preserve"> </w:t>
      </w:r>
      <w:r w:rsidR="005F2F54">
        <w:rPr>
          <w:rFonts w:ascii="Arial" w:hAnsi="Arial" w:cs="Arial"/>
          <w:szCs w:val="16"/>
        </w:rPr>
        <w:t xml:space="preserve">el numeral 9 de </w:t>
      </w:r>
      <w:r w:rsidR="00837F07">
        <w:rPr>
          <w:rFonts w:ascii="Arial" w:hAnsi="Arial" w:cs="Arial"/>
          <w:color w:val="000000"/>
          <w:szCs w:val="16"/>
          <w:lang w:val="es-ES"/>
        </w:rPr>
        <w:t>la sentencia proferida el 30-08</w:t>
      </w:r>
      <w:r w:rsidRPr="00A2661C">
        <w:rPr>
          <w:rFonts w:ascii="Arial" w:hAnsi="Arial" w:cs="Arial"/>
          <w:color w:val="000000"/>
          <w:szCs w:val="16"/>
          <w:lang w:val="es-ES"/>
        </w:rPr>
        <w:t>-2016</w:t>
      </w:r>
      <w:r w:rsidRPr="00A2661C">
        <w:rPr>
          <w:rFonts w:ascii="Arial" w:hAnsi="Arial" w:cs="Arial"/>
          <w:bCs/>
          <w:color w:val="000000"/>
          <w:szCs w:val="24"/>
          <w:lang w:eastAsia="es-CO"/>
        </w:rPr>
        <w:t xml:space="preserve"> </w:t>
      </w:r>
      <w:r w:rsidRPr="00A2661C">
        <w:rPr>
          <w:rFonts w:ascii="Arial" w:hAnsi="Arial" w:cs="Arial"/>
          <w:szCs w:val="24"/>
        </w:rPr>
        <w:t xml:space="preserve">por el Juzgado </w:t>
      </w:r>
      <w:r w:rsidR="00837F07">
        <w:rPr>
          <w:rFonts w:ascii="Arial" w:hAnsi="Arial" w:cs="Arial"/>
          <w:szCs w:val="24"/>
        </w:rPr>
        <w:t>Tercero</w:t>
      </w:r>
      <w:r w:rsidRPr="00A2661C">
        <w:rPr>
          <w:rFonts w:ascii="Arial" w:hAnsi="Arial" w:cs="Arial"/>
          <w:szCs w:val="24"/>
        </w:rPr>
        <w:t xml:space="preserve"> Laboral del Circuito de Pereira, dentro del proceso que </w:t>
      </w:r>
      <w:r w:rsidR="00837F07" w:rsidRPr="00AC486E">
        <w:rPr>
          <w:rFonts w:ascii="Arial" w:hAnsi="Arial" w:cs="Arial"/>
          <w:szCs w:val="24"/>
        </w:rPr>
        <w:t>prom</w:t>
      </w:r>
      <w:r w:rsidR="00837F07">
        <w:rPr>
          <w:rFonts w:ascii="Arial" w:hAnsi="Arial" w:cs="Arial"/>
          <w:szCs w:val="24"/>
        </w:rPr>
        <w:t xml:space="preserve">ueven los señores </w:t>
      </w:r>
      <w:r w:rsidR="00837F07">
        <w:rPr>
          <w:rFonts w:ascii="Arial" w:hAnsi="Arial" w:cs="Arial"/>
          <w:b/>
          <w:szCs w:val="24"/>
        </w:rPr>
        <w:t xml:space="preserve">Héctor Asdrúbal Agudelo Morales, </w:t>
      </w:r>
      <w:proofErr w:type="spellStart"/>
      <w:r w:rsidR="00837F07">
        <w:rPr>
          <w:rFonts w:ascii="Arial" w:hAnsi="Arial" w:cs="Arial"/>
          <w:b/>
          <w:szCs w:val="24"/>
        </w:rPr>
        <w:t>Miyer</w:t>
      </w:r>
      <w:proofErr w:type="spellEnd"/>
      <w:r w:rsidR="00837F07">
        <w:rPr>
          <w:rFonts w:ascii="Arial" w:hAnsi="Arial" w:cs="Arial"/>
          <w:b/>
          <w:szCs w:val="24"/>
        </w:rPr>
        <w:t xml:space="preserve"> Hernando Rivera Valencia y José Daniel </w:t>
      </w:r>
      <w:proofErr w:type="spellStart"/>
      <w:r w:rsidR="00837F07">
        <w:rPr>
          <w:rFonts w:ascii="Arial" w:hAnsi="Arial" w:cs="Arial"/>
          <w:b/>
          <w:szCs w:val="24"/>
        </w:rPr>
        <w:t>Anduquia</w:t>
      </w:r>
      <w:proofErr w:type="spellEnd"/>
      <w:r w:rsidR="00837F07">
        <w:rPr>
          <w:rFonts w:ascii="Arial" w:hAnsi="Arial" w:cs="Arial"/>
          <w:b/>
          <w:szCs w:val="24"/>
        </w:rPr>
        <w:t xml:space="preserve"> Castañeda </w:t>
      </w:r>
      <w:r w:rsidR="00837F07" w:rsidRPr="003440CA">
        <w:rPr>
          <w:rFonts w:ascii="Arial" w:hAnsi="Arial" w:cs="Arial"/>
          <w:szCs w:val="24"/>
        </w:rPr>
        <w:t>contra</w:t>
      </w:r>
      <w:r w:rsidR="00837F07">
        <w:rPr>
          <w:rFonts w:ascii="Arial" w:hAnsi="Arial" w:cs="Arial"/>
          <w:szCs w:val="24"/>
        </w:rPr>
        <w:t xml:space="preserve"> la </w:t>
      </w:r>
      <w:r w:rsidR="00837F07" w:rsidRPr="00DF65A5">
        <w:rPr>
          <w:rFonts w:ascii="Arial" w:hAnsi="Arial" w:cs="Arial"/>
          <w:b/>
          <w:szCs w:val="24"/>
        </w:rPr>
        <w:t>Corporación</w:t>
      </w:r>
      <w:r w:rsidR="00837F07">
        <w:rPr>
          <w:rFonts w:ascii="Arial" w:hAnsi="Arial" w:cs="Arial"/>
          <w:b/>
          <w:szCs w:val="24"/>
        </w:rPr>
        <w:t xml:space="preserve"> Autónoma Regional de Risaralda </w:t>
      </w:r>
      <w:proofErr w:type="spellStart"/>
      <w:r w:rsidR="00837F07">
        <w:rPr>
          <w:rFonts w:ascii="Arial" w:hAnsi="Arial" w:cs="Arial"/>
          <w:b/>
          <w:szCs w:val="24"/>
        </w:rPr>
        <w:t>Carder</w:t>
      </w:r>
      <w:proofErr w:type="spellEnd"/>
      <w:r w:rsidR="00837F07">
        <w:rPr>
          <w:rFonts w:ascii="Arial" w:hAnsi="Arial" w:cs="Arial"/>
          <w:szCs w:val="24"/>
        </w:rPr>
        <w:t xml:space="preserve"> </w:t>
      </w:r>
      <w:r w:rsidR="00837F07">
        <w:rPr>
          <w:rFonts w:ascii="Arial" w:hAnsi="Arial" w:cs="Arial"/>
          <w:szCs w:val="16"/>
        </w:rPr>
        <w:t xml:space="preserve">y </w:t>
      </w:r>
      <w:r w:rsidR="00837F07">
        <w:rPr>
          <w:rFonts w:ascii="Arial" w:hAnsi="Arial" w:cs="Arial"/>
          <w:b/>
          <w:szCs w:val="16"/>
        </w:rPr>
        <w:t>Carlos Harold Lara Betancourt,</w:t>
      </w:r>
      <w:r w:rsidR="00837F07">
        <w:rPr>
          <w:rFonts w:ascii="Arial" w:hAnsi="Arial" w:cs="Arial"/>
          <w:szCs w:val="16"/>
        </w:rPr>
        <w:t xml:space="preserve"> donde se llamó en garantía a la </w:t>
      </w:r>
      <w:r w:rsidR="00837F07" w:rsidRPr="00DB2623">
        <w:rPr>
          <w:rFonts w:ascii="Arial" w:hAnsi="Arial" w:cs="Arial"/>
          <w:b/>
          <w:szCs w:val="16"/>
        </w:rPr>
        <w:t>Aseguradora Solidaria de Colombia,</w:t>
      </w:r>
      <w:r w:rsidR="00837F07">
        <w:rPr>
          <w:rFonts w:ascii="Arial" w:hAnsi="Arial" w:cs="Arial"/>
          <w:szCs w:val="16"/>
        </w:rPr>
        <w:t xml:space="preserve"> </w:t>
      </w:r>
      <w:r w:rsidR="00837F07">
        <w:rPr>
          <w:rFonts w:ascii="Arial" w:hAnsi="Arial" w:cs="Arial"/>
          <w:color w:val="000000"/>
          <w:szCs w:val="24"/>
          <w:lang w:val="es-ES"/>
        </w:rPr>
        <w:t>para en su lugar</w:t>
      </w:r>
      <w:r w:rsidRPr="00A2661C">
        <w:rPr>
          <w:rFonts w:ascii="Arial" w:hAnsi="Arial" w:cs="Arial"/>
          <w:szCs w:val="16"/>
        </w:rPr>
        <w:t>:</w:t>
      </w:r>
    </w:p>
    <w:p w:rsidR="00A2661C" w:rsidRPr="00A2661C" w:rsidRDefault="00A2661C" w:rsidP="00A2661C">
      <w:pPr>
        <w:spacing w:line="276" w:lineRule="auto"/>
        <w:jc w:val="both"/>
        <w:rPr>
          <w:rFonts w:ascii="Arial" w:hAnsi="Arial" w:cs="Arial"/>
          <w:sz w:val="28"/>
          <w:szCs w:val="16"/>
        </w:rPr>
      </w:pPr>
    </w:p>
    <w:p w:rsidR="00C86AB8" w:rsidRDefault="00DD78EB" w:rsidP="00C86AB8">
      <w:pPr>
        <w:spacing w:line="276" w:lineRule="auto"/>
        <w:ind w:left="708"/>
        <w:jc w:val="both"/>
        <w:rPr>
          <w:rFonts w:ascii="Arial" w:hAnsi="Arial" w:cs="Arial"/>
          <w:color w:val="000000"/>
          <w:szCs w:val="16"/>
          <w:lang w:val="es-ES"/>
        </w:rPr>
      </w:pPr>
      <w:r>
        <w:rPr>
          <w:rFonts w:ascii="Arial" w:eastAsiaTheme="minorHAnsi" w:hAnsi="Arial" w:cs="Arial"/>
          <w:szCs w:val="22"/>
          <w:lang w:val="es-ES" w:eastAsia="en-US"/>
        </w:rPr>
        <w:t xml:space="preserve">NOVENO: </w:t>
      </w:r>
      <w:r w:rsidR="00C86AB8">
        <w:rPr>
          <w:rFonts w:ascii="Arial" w:eastAsiaTheme="minorHAnsi" w:hAnsi="Arial" w:cs="Arial"/>
          <w:szCs w:val="22"/>
          <w:lang w:val="es-ES" w:eastAsia="en-US"/>
        </w:rPr>
        <w:t>CONDENAR al señor</w:t>
      </w:r>
      <w:r w:rsidR="00C86AB8" w:rsidRPr="00C86AB8">
        <w:rPr>
          <w:rFonts w:ascii="Arial" w:hAnsi="Arial" w:cs="Arial"/>
          <w:b/>
          <w:szCs w:val="16"/>
        </w:rPr>
        <w:t xml:space="preserve"> </w:t>
      </w:r>
      <w:r w:rsidR="00C86AB8" w:rsidRPr="00C86AB8">
        <w:rPr>
          <w:rFonts w:ascii="Arial" w:hAnsi="Arial" w:cs="Arial"/>
          <w:szCs w:val="16"/>
        </w:rPr>
        <w:t>CARLOS HAROLD LARA BETANCOURT</w:t>
      </w:r>
      <w:r w:rsidR="00C86AB8" w:rsidRPr="00DD4A90">
        <w:rPr>
          <w:rFonts w:ascii="Arial" w:eastAsiaTheme="minorHAnsi" w:hAnsi="Arial" w:cs="Arial"/>
          <w:szCs w:val="22"/>
          <w:lang w:val="es-ES" w:eastAsia="en-US"/>
        </w:rPr>
        <w:t xml:space="preserve"> </w:t>
      </w:r>
      <w:r w:rsidR="00E62E04" w:rsidRPr="00A2661C">
        <w:rPr>
          <w:rFonts w:ascii="Arial" w:hAnsi="Arial" w:cs="Arial"/>
          <w:szCs w:val="16"/>
        </w:rPr>
        <w:t>al reconocimiento y pago de la</w:t>
      </w:r>
      <w:r w:rsidR="00E62E04" w:rsidRPr="00A2661C">
        <w:rPr>
          <w:rFonts w:ascii="Arial" w:hAnsi="Arial" w:cs="Arial"/>
          <w:color w:val="000000"/>
          <w:szCs w:val="16"/>
          <w:lang w:val="es-ES"/>
        </w:rPr>
        <w:t xml:space="preserve"> indemniza</w:t>
      </w:r>
      <w:r w:rsidR="00E62E04">
        <w:rPr>
          <w:rFonts w:ascii="Arial" w:hAnsi="Arial" w:cs="Arial"/>
          <w:color w:val="000000"/>
          <w:szCs w:val="16"/>
          <w:lang w:val="es-ES"/>
        </w:rPr>
        <w:t>ción de que trata el artículo 6</w:t>
      </w:r>
      <w:r w:rsidR="006A1917">
        <w:rPr>
          <w:rFonts w:ascii="Arial" w:hAnsi="Arial" w:cs="Arial"/>
          <w:color w:val="000000"/>
          <w:szCs w:val="16"/>
          <w:lang w:val="es-ES"/>
        </w:rPr>
        <w:t>5</w:t>
      </w:r>
      <w:r w:rsidR="00C86AB8">
        <w:rPr>
          <w:rFonts w:ascii="Arial" w:hAnsi="Arial" w:cs="Arial"/>
          <w:color w:val="000000"/>
          <w:szCs w:val="16"/>
          <w:lang w:val="es-ES"/>
        </w:rPr>
        <w:t xml:space="preserve"> del </w:t>
      </w:r>
      <w:proofErr w:type="spellStart"/>
      <w:r w:rsidR="00C86AB8">
        <w:rPr>
          <w:rFonts w:ascii="Arial" w:hAnsi="Arial" w:cs="Arial"/>
          <w:color w:val="000000"/>
          <w:szCs w:val="16"/>
          <w:lang w:val="es-ES"/>
        </w:rPr>
        <w:t>CST</w:t>
      </w:r>
      <w:proofErr w:type="spellEnd"/>
      <w:r w:rsidR="00C86AB8">
        <w:rPr>
          <w:rFonts w:ascii="Arial" w:hAnsi="Arial" w:cs="Arial"/>
          <w:color w:val="000000"/>
          <w:szCs w:val="16"/>
          <w:lang w:val="es-ES"/>
        </w:rPr>
        <w:t xml:space="preserve"> a</w:t>
      </w:r>
      <w:r w:rsidR="00E62E04" w:rsidRPr="00A2661C">
        <w:rPr>
          <w:rFonts w:ascii="Arial" w:hAnsi="Arial" w:cs="Arial"/>
          <w:color w:val="000000"/>
          <w:szCs w:val="16"/>
          <w:lang w:val="es-ES"/>
        </w:rPr>
        <w:t xml:space="preserve"> </w:t>
      </w:r>
      <w:r w:rsidR="00C86AB8">
        <w:rPr>
          <w:rFonts w:ascii="Arial" w:hAnsi="Arial" w:cs="Arial"/>
          <w:szCs w:val="24"/>
        </w:rPr>
        <w:t xml:space="preserve">los señores </w:t>
      </w:r>
      <w:r w:rsidR="00C86AB8" w:rsidRPr="00C86AB8">
        <w:rPr>
          <w:rFonts w:ascii="Arial" w:hAnsi="Arial" w:cs="Arial"/>
          <w:szCs w:val="24"/>
        </w:rPr>
        <w:t xml:space="preserve">HÉCTOR ASDRÚBAL AGUDELO MORALES, </w:t>
      </w:r>
      <w:proofErr w:type="spellStart"/>
      <w:r w:rsidR="00C86AB8" w:rsidRPr="00C86AB8">
        <w:rPr>
          <w:rFonts w:ascii="Arial" w:hAnsi="Arial" w:cs="Arial"/>
          <w:szCs w:val="24"/>
        </w:rPr>
        <w:t>MIYER</w:t>
      </w:r>
      <w:proofErr w:type="spellEnd"/>
      <w:r w:rsidR="00C86AB8" w:rsidRPr="00C86AB8">
        <w:rPr>
          <w:rFonts w:ascii="Arial" w:hAnsi="Arial" w:cs="Arial"/>
          <w:szCs w:val="24"/>
        </w:rPr>
        <w:t xml:space="preserve"> HERNANDO RIVERA VALENCIA Y JOSÉ DANIEL </w:t>
      </w:r>
      <w:proofErr w:type="spellStart"/>
      <w:r w:rsidR="00C86AB8" w:rsidRPr="00C86AB8">
        <w:rPr>
          <w:rFonts w:ascii="Arial" w:hAnsi="Arial" w:cs="Arial"/>
          <w:szCs w:val="24"/>
        </w:rPr>
        <w:t>ANDUQUIA</w:t>
      </w:r>
      <w:proofErr w:type="spellEnd"/>
      <w:r w:rsidR="00C86AB8" w:rsidRPr="00C86AB8">
        <w:rPr>
          <w:rFonts w:ascii="Arial" w:hAnsi="Arial" w:cs="Arial"/>
          <w:szCs w:val="24"/>
        </w:rPr>
        <w:t xml:space="preserve"> CASTAÑEDA</w:t>
      </w:r>
      <w:r w:rsidR="00E62E04" w:rsidRPr="00A2661C">
        <w:rPr>
          <w:rFonts w:ascii="Arial" w:hAnsi="Arial" w:cs="Arial"/>
          <w:color w:val="000000"/>
          <w:szCs w:val="16"/>
          <w:lang w:val="es-ES"/>
        </w:rPr>
        <w:t xml:space="preserve">, consistente </w:t>
      </w:r>
      <w:r w:rsidR="00C86AB8">
        <w:rPr>
          <w:rFonts w:ascii="Arial" w:hAnsi="Arial" w:cs="Arial"/>
          <w:color w:val="000000"/>
          <w:szCs w:val="16"/>
          <w:lang w:val="es-ES"/>
        </w:rPr>
        <w:t>en un salario diario por cada día de retardo, esto es, $18.890 desde el 01-03-2012 hasta su</w:t>
      </w:r>
      <w:r w:rsidR="00F27C3D">
        <w:rPr>
          <w:rFonts w:ascii="Arial" w:hAnsi="Arial" w:cs="Arial"/>
          <w:color w:val="000000"/>
          <w:szCs w:val="16"/>
          <w:lang w:val="es-ES"/>
        </w:rPr>
        <w:t xml:space="preserve"> pago y solidariamente a la </w:t>
      </w:r>
      <w:proofErr w:type="spellStart"/>
      <w:r w:rsidR="008477DA">
        <w:rPr>
          <w:rFonts w:ascii="Arial" w:hAnsi="Arial" w:cs="Arial"/>
          <w:color w:val="000000"/>
          <w:szCs w:val="16"/>
          <w:lang w:val="es-ES"/>
        </w:rPr>
        <w:t>Carder</w:t>
      </w:r>
      <w:proofErr w:type="spellEnd"/>
      <w:r w:rsidR="008477DA">
        <w:rPr>
          <w:rFonts w:ascii="Arial" w:hAnsi="Arial" w:cs="Arial"/>
          <w:color w:val="000000"/>
          <w:szCs w:val="16"/>
          <w:lang w:val="es-ES"/>
        </w:rPr>
        <w:t xml:space="preserve"> y respecto al llamamiento en garantía en los términos de la póliza a la Aseguradora Solidaria de Colombia.</w:t>
      </w:r>
    </w:p>
    <w:p w:rsidR="00C86AB8" w:rsidRDefault="00C86AB8" w:rsidP="00C86AB8">
      <w:pPr>
        <w:spacing w:line="276" w:lineRule="auto"/>
        <w:jc w:val="both"/>
        <w:rPr>
          <w:rFonts w:ascii="Arial" w:hAnsi="Arial" w:cs="Arial"/>
          <w:bCs/>
          <w:color w:val="000000"/>
          <w:szCs w:val="24"/>
          <w:lang w:eastAsia="es-CO"/>
        </w:rPr>
      </w:pPr>
    </w:p>
    <w:p w:rsidR="004D4634" w:rsidRPr="00A2661C" w:rsidRDefault="00A2661C" w:rsidP="004D4634">
      <w:pPr>
        <w:spacing w:line="276" w:lineRule="auto"/>
        <w:jc w:val="both"/>
        <w:rPr>
          <w:rFonts w:ascii="Arial" w:hAnsi="Arial" w:cs="Arial"/>
          <w:color w:val="000000"/>
          <w:szCs w:val="16"/>
          <w:lang w:val="es-ES"/>
        </w:rPr>
      </w:pPr>
      <w:r w:rsidRPr="00A2661C">
        <w:rPr>
          <w:rFonts w:ascii="Arial" w:hAnsi="Arial" w:cs="Arial"/>
          <w:b/>
          <w:color w:val="000000"/>
          <w:szCs w:val="16"/>
          <w:lang w:val="es-ES"/>
        </w:rPr>
        <w:t>SEGUNDO:</w:t>
      </w:r>
      <w:r w:rsidRPr="00A2661C">
        <w:rPr>
          <w:rFonts w:ascii="Arial" w:hAnsi="Arial" w:cs="Arial"/>
          <w:color w:val="000000"/>
          <w:szCs w:val="16"/>
          <w:lang w:val="es-ES"/>
        </w:rPr>
        <w:t xml:space="preserve"> </w:t>
      </w:r>
      <w:r w:rsidR="005F2F54" w:rsidRPr="00A44FC8">
        <w:rPr>
          <w:rFonts w:ascii="Arial" w:eastAsiaTheme="minorHAnsi" w:hAnsi="Arial" w:cs="Arial"/>
          <w:b/>
          <w:iCs/>
          <w:szCs w:val="24"/>
        </w:rPr>
        <w:t>CONFIRMAR</w:t>
      </w:r>
      <w:r w:rsidR="005F2F54">
        <w:rPr>
          <w:rFonts w:ascii="Arial" w:eastAsiaTheme="minorHAnsi" w:hAnsi="Arial" w:cs="Arial"/>
          <w:iCs/>
          <w:szCs w:val="24"/>
        </w:rPr>
        <w:t xml:space="preserve"> los demás numerales, por lo expuesto líneas atrás</w:t>
      </w:r>
    </w:p>
    <w:p w:rsidR="00A2661C" w:rsidRPr="00A2661C" w:rsidRDefault="00A2661C" w:rsidP="00A2661C">
      <w:pPr>
        <w:autoSpaceDE w:val="0"/>
        <w:autoSpaceDN w:val="0"/>
        <w:adjustRightInd w:val="0"/>
        <w:spacing w:line="276" w:lineRule="auto"/>
        <w:jc w:val="both"/>
        <w:rPr>
          <w:rFonts w:ascii="Arial" w:hAnsi="Arial" w:cs="Arial"/>
          <w:b/>
          <w:color w:val="000000"/>
          <w:szCs w:val="16"/>
          <w:lang w:val="es-ES"/>
        </w:rPr>
      </w:pPr>
    </w:p>
    <w:p w:rsidR="00A2661C" w:rsidRPr="00A2661C" w:rsidRDefault="00A2661C" w:rsidP="004D4634">
      <w:pPr>
        <w:spacing w:line="276" w:lineRule="auto"/>
        <w:jc w:val="both"/>
        <w:rPr>
          <w:rFonts w:ascii="Arial" w:hAnsi="Arial" w:cs="Arial"/>
          <w:szCs w:val="24"/>
        </w:rPr>
      </w:pPr>
      <w:r w:rsidRPr="00A2661C">
        <w:rPr>
          <w:rFonts w:ascii="Arial" w:hAnsi="Arial" w:cs="Arial"/>
          <w:b/>
          <w:color w:val="000000"/>
          <w:szCs w:val="16"/>
          <w:lang w:val="es-ES"/>
        </w:rPr>
        <w:t xml:space="preserve">TERCERO: </w:t>
      </w:r>
      <w:r w:rsidR="00837F07">
        <w:rPr>
          <w:rFonts w:ascii="Arial" w:hAnsi="Arial" w:cs="Arial"/>
          <w:b/>
          <w:color w:val="000000"/>
          <w:szCs w:val="16"/>
          <w:lang w:val="es-ES"/>
        </w:rPr>
        <w:t xml:space="preserve"> </w:t>
      </w:r>
      <w:r w:rsidR="00837F07" w:rsidRPr="00837F07">
        <w:rPr>
          <w:rFonts w:ascii="Arial" w:hAnsi="Arial" w:cs="Arial"/>
          <w:color w:val="000000"/>
          <w:szCs w:val="16"/>
          <w:lang w:val="es-ES"/>
        </w:rPr>
        <w:t xml:space="preserve">Sin </w:t>
      </w:r>
      <w:r w:rsidR="00837F07" w:rsidRPr="00B17CC6">
        <w:rPr>
          <w:rFonts w:ascii="Arial" w:hAnsi="Arial" w:cs="Arial"/>
          <w:color w:val="000000"/>
          <w:szCs w:val="16"/>
          <w:lang w:val="es-ES"/>
        </w:rPr>
        <w:t>c</w:t>
      </w:r>
      <w:r w:rsidRPr="00A2661C">
        <w:rPr>
          <w:rFonts w:ascii="Arial" w:hAnsi="Arial" w:cs="Arial"/>
          <w:szCs w:val="28"/>
          <w:lang w:eastAsia="en-US"/>
        </w:rPr>
        <w:t>ostas en esta instancia</w:t>
      </w:r>
      <w:r w:rsidR="004D4634">
        <w:rPr>
          <w:rFonts w:ascii="Arial" w:hAnsi="Arial" w:cs="Arial"/>
          <w:szCs w:val="24"/>
        </w:rPr>
        <w:t xml:space="preserve">, </w:t>
      </w:r>
      <w:r w:rsidRPr="00A2661C">
        <w:rPr>
          <w:rFonts w:ascii="Arial" w:hAnsi="Arial" w:cs="Arial"/>
          <w:szCs w:val="28"/>
          <w:lang w:eastAsia="en-US"/>
        </w:rPr>
        <w:t>por lo ya expuesto.</w:t>
      </w:r>
    </w:p>
    <w:p w:rsidR="00A2661C" w:rsidRPr="00A2661C" w:rsidRDefault="00A2661C" w:rsidP="00A2661C">
      <w:pPr>
        <w:autoSpaceDE w:val="0"/>
        <w:autoSpaceDN w:val="0"/>
        <w:adjustRightInd w:val="0"/>
        <w:spacing w:line="276" w:lineRule="auto"/>
        <w:jc w:val="both"/>
        <w:rPr>
          <w:rFonts w:ascii="Arial" w:hAnsi="Arial" w:cs="Arial"/>
          <w:szCs w:val="24"/>
          <w:lang w:val="es-ES"/>
        </w:rPr>
      </w:pPr>
    </w:p>
    <w:p w:rsidR="00A2661C" w:rsidRPr="00A2661C" w:rsidRDefault="00A2661C" w:rsidP="00A2661C">
      <w:pPr>
        <w:autoSpaceDE w:val="0"/>
        <w:autoSpaceDN w:val="0"/>
        <w:adjustRightInd w:val="0"/>
        <w:spacing w:line="276" w:lineRule="auto"/>
        <w:jc w:val="both"/>
        <w:rPr>
          <w:rFonts w:ascii="Arial" w:hAnsi="Arial" w:cs="Arial"/>
          <w:szCs w:val="24"/>
          <w:lang w:val="es-ES"/>
        </w:rPr>
      </w:pPr>
      <w:r w:rsidRPr="00A2661C">
        <w:rPr>
          <w:rFonts w:ascii="Arial" w:hAnsi="Arial" w:cs="Arial"/>
          <w:szCs w:val="24"/>
          <w:lang w:val="es-ES"/>
        </w:rPr>
        <w:t>Notificación surtida en estrados.</w:t>
      </w:r>
    </w:p>
    <w:p w:rsidR="00A2661C" w:rsidRPr="00A2661C" w:rsidRDefault="00A2661C" w:rsidP="00A2661C">
      <w:pPr>
        <w:spacing w:line="276" w:lineRule="auto"/>
        <w:contextualSpacing/>
        <w:jc w:val="both"/>
        <w:rPr>
          <w:rFonts w:ascii="Arial" w:eastAsiaTheme="minorHAnsi" w:hAnsi="Arial" w:cs="Arial"/>
          <w:szCs w:val="24"/>
        </w:rPr>
      </w:pPr>
    </w:p>
    <w:p w:rsidR="00A2661C" w:rsidRPr="00A2661C" w:rsidRDefault="00A2661C" w:rsidP="00A2661C">
      <w:pPr>
        <w:spacing w:line="276" w:lineRule="auto"/>
        <w:contextualSpacing/>
        <w:jc w:val="both"/>
        <w:rPr>
          <w:rFonts w:ascii="Arial" w:eastAsiaTheme="minorHAnsi" w:hAnsi="Arial" w:cs="Arial"/>
          <w:szCs w:val="24"/>
        </w:rPr>
      </w:pPr>
      <w:r w:rsidRPr="00A2661C">
        <w:rPr>
          <w:rFonts w:ascii="Arial" w:eastAsiaTheme="minorHAnsi" w:hAnsi="Arial" w:cs="Arial"/>
          <w:szCs w:val="24"/>
        </w:rPr>
        <w:t>No siendo otro el objeto de la presente audiencia, se eleva y firma esta acta por las personas que han intervenido.</w:t>
      </w:r>
    </w:p>
    <w:p w:rsidR="00A2661C" w:rsidRPr="00A2661C" w:rsidRDefault="00A2661C" w:rsidP="00A2661C">
      <w:pPr>
        <w:spacing w:line="276" w:lineRule="auto"/>
        <w:contextualSpacing/>
        <w:jc w:val="both"/>
        <w:rPr>
          <w:rFonts w:ascii="Arial" w:eastAsiaTheme="minorHAnsi" w:hAnsi="Arial" w:cs="Arial"/>
          <w:szCs w:val="24"/>
        </w:rPr>
      </w:pPr>
    </w:p>
    <w:p w:rsidR="00A2661C" w:rsidRPr="00A2661C" w:rsidRDefault="00A2661C" w:rsidP="00A2661C">
      <w:pPr>
        <w:widowControl w:val="0"/>
        <w:autoSpaceDE w:val="0"/>
        <w:autoSpaceDN w:val="0"/>
        <w:adjustRightInd w:val="0"/>
        <w:spacing w:line="276" w:lineRule="auto"/>
        <w:contextualSpacing/>
        <w:jc w:val="both"/>
        <w:rPr>
          <w:rFonts w:ascii="Arial" w:hAnsi="Arial" w:cs="Arial"/>
          <w:szCs w:val="24"/>
        </w:rPr>
      </w:pPr>
      <w:r w:rsidRPr="00A2661C">
        <w:rPr>
          <w:rFonts w:ascii="Arial" w:hAnsi="Arial" w:cs="Arial"/>
          <w:szCs w:val="24"/>
        </w:rPr>
        <w:t>Quienes integran la Sala,</w:t>
      </w:r>
    </w:p>
    <w:p w:rsidR="00A2661C" w:rsidRDefault="00A2661C" w:rsidP="00A2661C">
      <w:pPr>
        <w:spacing w:line="276" w:lineRule="auto"/>
        <w:rPr>
          <w:rFonts w:ascii="Arial" w:eastAsiaTheme="minorHAnsi" w:hAnsi="Arial" w:cs="Arial"/>
          <w:szCs w:val="24"/>
          <w:lang w:eastAsia="en-US"/>
        </w:rPr>
      </w:pPr>
    </w:p>
    <w:p w:rsidR="00B17CC6" w:rsidRPr="00A2661C" w:rsidRDefault="00B17CC6" w:rsidP="00A2661C">
      <w:pPr>
        <w:spacing w:line="276" w:lineRule="auto"/>
        <w:rPr>
          <w:rFonts w:ascii="Arial" w:eastAsiaTheme="minorHAnsi" w:hAnsi="Arial" w:cs="Arial"/>
          <w:szCs w:val="24"/>
          <w:lang w:eastAsia="en-US"/>
        </w:rPr>
      </w:pPr>
    </w:p>
    <w:p w:rsidR="002A47E6" w:rsidRDefault="002A47E6" w:rsidP="00A2661C">
      <w:pPr>
        <w:spacing w:line="276" w:lineRule="auto"/>
        <w:jc w:val="center"/>
        <w:rPr>
          <w:rFonts w:ascii="Arial" w:eastAsiaTheme="minorHAnsi" w:hAnsi="Arial" w:cs="Arial"/>
          <w:b/>
          <w:szCs w:val="24"/>
          <w:lang w:val="es-ES" w:eastAsia="en-US"/>
        </w:rPr>
      </w:pPr>
    </w:p>
    <w:p w:rsidR="00A2661C" w:rsidRPr="00A2661C" w:rsidRDefault="00A2661C" w:rsidP="00A2661C">
      <w:pPr>
        <w:spacing w:line="276" w:lineRule="auto"/>
        <w:jc w:val="center"/>
        <w:rPr>
          <w:rFonts w:ascii="Arial" w:eastAsiaTheme="minorHAnsi" w:hAnsi="Arial" w:cs="Arial"/>
          <w:b/>
          <w:szCs w:val="24"/>
          <w:lang w:val="es-ES" w:eastAsia="en-US"/>
        </w:rPr>
      </w:pPr>
      <w:r w:rsidRPr="00A2661C">
        <w:rPr>
          <w:rFonts w:ascii="Arial" w:eastAsiaTheme="minorHAnsi" w:hAnsi="Arial" w:cs="Arial"/>
          <w:b/>
          <w:szCs w:val="24"/>
          <w:lang w:val="es-ES" w:eastAsia="en-US"/>
        </w:rPr>
        <w:t>OLGA LUCÍA HOYOS SEPÚLVEDA</w:t>
      </w:r>
    </w:p>
    <w:p w:rsidR="00A2661C" w:rsidRPr="00A2661C" w:rsidRDefault="00A2661C" w:rsidP="00A2661C">
      <w:pPr>
        <w:spacing w:line="276" w:lineRule="auto"/>
        <w:jc w:val="center"/>
        <w:rPr>
          <w:rFonts w:ascii="Arial" w:eastAsiaTheme="minorHAnsi" w:hAnsi="Arial" w:cs="Arial"/>
          <w:szCs w:val="24"/>
          <w:lang w:val="es-ES" w:eastAsia="en-US"/>
        </w:rPr>
      </w:pPr>
      <w:r w:rsidRPr="00A2661C">
        <w:rPr>
          <w:rFonts w:ascii="Arial" w:eastAsiaTheme="minorHAnsi" w:hAnsi="Arial" w:cs="Arial"/>
          <w:szCs w:val="24"/>
          <w:lang w:val="es-ES" w:eastAsia="en-US"/>
        </w:rPr>
        <w:t>Magistrada Ponente</w:t>
      </w:r>
    </w:p>
    <w:p w:rsidR="00A2661C" w:rsidRPr="00A2661C" w:rsidRDefault="00A2661C" w:rsidP="00A2661C">
      <w:pPr>
        <w:spacing w:line="276" w:lineRule="auto"/>
        <w:ind w:firstLine="900"/>
        <w:jc w:val="center"/>
        <w:rPr>
          <w:rFonts w:ascii="Arial" w:hAnsi="Arial" w:cs="Arial"/>
          <w:b/>
          <w:szCs w:val="24"/>
          <w:lang w:val="es-ES"/>
        </w:rPr>
      </w:pPr>
    </w:p>
    <w:p w:rsidR="00A2661C" w:rsidRPr="00A2661C" w:rsidRDefault="00A2661C" w:rsidP="00A2661C">
      <w:pPr>
        <w:spacing w:line="276" w:lineRule="auto"/>
        <w:jc w:val="both"/>
        <w:rPr>
          <w:rFonts w:ascii="Arial" w:hAnsi="Arial" w:cs="Arial"/>
          <w:b/>
          <w:bCs/>
          <w:iCs/>
          <w:sz w:val="23"/>
          <w:szCs w:val="23"/>
          <w:lang w:val="es-ES"/>
        </w:rPr>
      </w:pPr>
    </w:p>
    <w:p w:rsidR="002A47E6" w:rsidRDefault="002A47E6" w:rsidP="00A2661C">
      <w:pPr>
        <w:spacing w:line="276" w:lineRule="auto"/>
        <w:jc w:val="both"/>
        <w:rPr>
          <w:rFonts w:ascii="Arial" w:hAnsi="Arial" w:cs="Arial"/>
          <w:b/>
          <w:bCs/>
          <w:iCs/>
          <w:sz w:val="23"/>
          <w:szCs w:val="23"/>
          <w:lang w:val="es-ES"/>
        </w:rPr>
      </w:pPr>
    </w:p>
    <w:p w:rsidR="002A47E6" w:rsidRDefault="002A47E6" w:rsidP="00A2661C">
      <w:pPr>
        <w:spacing w:line="276" w:lineRule="auto"/>
        <w:jc w:val="both"/>
        <w:rPr>
          <w:rFonts w:ascii="Arial" w:hAnsi="Arial" w:cs="Arial"/>
          <w:b/>
          <w:bCs/>
          <w:iCs/>
          <w:sz w:val="23"/>
          <w:szCs w:val="23"/>
          <w:lang w:val="es-ES"/>
        </w:rPr>
      </w:pPr>
    </w:p>
    <w:p w:rsidR="00A2661C" w:rsidRPr="00A2661C" w:rsidRDefault="00A2661C" w:rsidP="00A2661C">
      <w:pPr>
        <w:spacing w:line="276" w:lineRule="auto"/>
        <w:jc w:val="both"/>
        <w:rPr>
          <w:rFonts w:ascii="Arial" w:hAnsi="Arial" w:cs="Arial"/>
          <w:sz w:val="23"/>
          <w:szCs w:val="23"/>
          <w:lang w:val="es-ES"/>
        </w:rPr>
      </w:pPr>
      <w:r w:rsidRPr="00A2661C">
        <w:rPr>
          <w:rFonts w:ascii="Arial" w:hAnsi="Arial" w:cs="Arial"/>
          <w:b/>
          <w:bCs/>
          <w:iCs/>
          <w:sz w:val="23"/>
          <w:szCs w:val="23"/>
          <w:lang w:val="es-ES"/>
        </w:rPr>
        <w:t>JULIO CÉSAR SALAZAR MUÑOZ</w:t>
      </w:r>
      <w:r w:rsidRPr="00A2661C">
        <w:rPr>
          <w:rFonts w:ascii="Arial" w:hAnsi="Arial" w:cs="Arial"/>
          <w:sz w:val="23"/>
          <w:szCs w:val="23"/>
          <w:lang w:val="es-ES"/>
        </w:rPr>
        <w:tab/>
      </w:r>
      <w:r w:rsidRPr="00A2661C">
        <w:rPr>
          <w:rFonts w:ascii="Arial" w:hAnsi="Arial" w:cs="Arial"/>
          <w:sz w:val="23"/>
          <w:szCs w:val="23"/>
          <w:lang w:val="es-ES"/>
        </w:rPr>
        <w:tab/>
      </w:r>
      <w:r w:rsidRPr="00A2661C">
        <w:rPr>
          <w:rFonts w:ascii="Arial" w:hAnsi="Arial" w:cs="Arial"/>
          <w:b/>
          <w:bCs/>
          <w:iCs/>
          <w:sz w:val="23"/>
          <w:szCs w:val="23"/>
          <w:lang w:val="es-ES"/>
        </w:rPr>
        <w:t xml:space="preserve">ANA LUCÍA CAICEDO CALDERÓN                      </w:t>
      </w:r>
    </w:p>
    <w:p w:rsidR="00A2661C" w:rsidRPr="00DC53EF" w:rsidRDefault="00A2661C" w:rsidP="001F36F1">
      <w:pPr>
        <w:spacing w:line="276" w:lineRule="auto"/>
        <w:jc w:val="both"/>
        <w:rPr>
          <w:rFonts w:ascii="Arial" w:hAnsi="Arial" w:cs="Arial"/>
          <w:b/>
          <w:szCs w:val="24"/>
        </w:rPr>
      </w:pPr>
      <w:r w:rsidRPr="00A2661C">
        <w:rPr>
          <w:rFonts w:ascii="Arial" w:hAnsi="Arial" w:cs="Arial"/>
          <w:sz w:val="23"/>
          <w:szCs w:val="23"/>
          <w:lang w:val="es-ES"/>
        </w:rPr>
        <w:t xml:space="preserve">                   Magistrado                                                             Magistrada </w:t>
      </w:r>
    </w:p>
    <w:sectPr w:rsidR="00A2661C" w:rsidRPr="00DC53EF"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3D" w:rsidRDefault="00D21E3D" w:rsidP="00226D5F">
      <w:r>
        <w:separator/>
      </w:r>
    </w:p>
  </w:endnote>
  <w:endnote w:type="continuationSeparator" w:id="0">
    <w:p w:rsidR="00D21E3D" w:rsidRDefault="00D21E3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E7" w:rsidRDefault="002675E7"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675E7" w:rsidRDefault="002675E7"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E7" w:rsidRDefault="002675E7"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90684">
      <w:rPr>
        <w:rStyle w:val="Numrodepage"/>
        <w:noProof/>
      </w:rPr>
      <w:t>6</w:t>
    </w:r>
    <w:r>
      <w:rPr>
        <w:rStyle w:val="Numrodepage"/>
      </w:rPr>
      <w:fldChar w:fldCharType="end"/>
    </w:r>
  </w:p>
  <w:p w:rsidR="002675E7" w:rsidRDefault="002675E7"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3D" w:rsidRDefault="00D21E3D" w:rsidP="00226D5F">
      <w:r>
        <w:separator/>
      </w:r>
    </w:p>
  </w:footnote>
  <w:footnote w:type="continuationSeparator" w:id="0">
    <w:p w:rsidR="00D21E3D" w:rsidRDefault="00D21E3D" w:rsidP="00226D5F">
      <w:r>
        <w:continuationSeparator/>
      </w:r>
    </w:p>
  </w:footnote>
  <w:footnote w:id="1">
    <w:p w:rsidR="000514B3" w:rsidRPr="006B37E9" w:rsidRDefault="000514B3" w:rsidP="000514B3">
      <w:pPr>
        <w:shd w:val="clear" w:color="auto" w:fill="FFFFFF"/>
        <w:jc w:val="both"/>
        <w:rPr>
          <w:rFonts w:ascii="Arial" w:hAnsi="Arial" w:cs="Arial"/>
          <w:sz w:val="16"/>
          <w:szCs w:val="16"/>
          <w:lang w:val="es-CO"/>
        </w:rPr>
      </w:pPr>
      <w:r w:rsidRPr="006B37E9">
        <w:rPr>
          <w:rStyle w:val="Appelnotedebasdep"/>
          <w:rFonts w:ascii="Arial" w:hAnsi="Arial" w:cs="Arial"/>
          <w:sz w:val="16"/>
          <w:szCs w:val="16"/>
        </w:rPr>
        <w:footnoteRef/>
      </w:r>
      <w:r w:rsidRPr="009C2449">
        <w:rPr>
          <w:rFonts w:ascii="Arial" w:hAnsi="Arial" w:cs="Arial"/>
          <w:color w:val="000000"/>
          <w:sz w:val="16"/>
          <w:szCs w:val="16"/>
          <w:lang w:val="es-ES"/>
        </w:rPr>
        <w:t xml:space="preserve">CORTE SUPREMA DE JUSTICIA. Sala de Casación Laboral. Sentencia del 09-09-2015. Radicación 40607. </w:t>
      </w:r>
      <w:proofErr w:type="spellStart"/>
      <w:r w:rsidRPr="009C2449">
        <w:rPr>
          <w:rFonts w:ascii="Arial" w:hAnsi="Arial" w:cs="Arial"/>
          <w:color w:val="000000"/>
          <w:sz w:val="16"/>
          <w:szCs w:val="16"/>
          <w:lang w:val="es-ES"/>
        </w:rPr>
        <w:t>M.P</w:t>
      </w:r>
      <w:proofErr w:type="spellEnd"/>
      <w:r w:rsidRPr="009C2449">
        <w:rPr>
          <w:rFonts w:ascii="Arial" w:hAnsi="Arial" w:cs="Arial"/>
          <w:color w:val="000000"/>
          <w:sz w:val="16"/>
          <w:szCs w:val="16"/>
          <w:lang w:val="es-ES"/>
        </w:rPr>
        <w:t xml:space="preserve">. Luis Gabriel Miranda </w:t>
      </w:r>
      <w:proofErr w:type="spellStart"/>
      <w:r w:rsidRPr="009C2449">
        <w:rPr>
          <w:rFonts w:ascii="Arial" w:hAnsi="Arial" w:cs="Arial"/>
          <w:color w:val="000000"/>
          <w:sz w:val="16"/>
          <w:szCs w:val="16"/>
          <w:lang w:val="es-ES"/>
        </w:rPr>
        <w:t>Buelvas</w:t>
      </w:r>
      <w:proofErr w:type="spellEnd"/>
      <w:r w:rsidRPr="009C2449">
        <w:rPr>
          <w:rFonts w:ascii="Arial" w:hAnsi="Arial" w:cs="Arial"/>
          <w:color w:val="000000"/>
          <w:sz w:val="16"/>
          <w:szCs w:val="16"/>
          <w:lang w:val="es-ES"/>
        </w:rPr>
        <w:t>.</w:t>
      </w:r>
    </w:p>
  </w:footnote>
  <w:footnote w:id="2">
    <w:p w:rsidR="00AC0D1C" w:rsidRPr="003B0828" w:rsidRDefault="00AC0D1C" w:rsidP="00AC0D1C">
      <w:pPr>
        <w:shd w:val="clear" w:color="auto" w:fill="FFFFFF"/>
        <w:jc w:val="both"/>
        <w:rPr>
          <w:rFonts w:ascii="Arial" w:hAnsi="Arial" w:cs="Arial"/>
          <w:sz w:val="22"/>
          <w:lang w:val="es-ES"/>
        </w:rPr>
      </w:pPr>
      <w:r w:rsidRPr="00637ED5">
        <w:rPr>
          <w:rStyle w:val="Appelnotedebasdep"/>
          <w:rFonts w:ascii="Arial" w:hAnsi="Arial" w:cs="Arial"/>
          <w:sz w:val="18"/>
        </w:rPr>
        <w:footnoteRef/>
      </w:r>
      <w:r w:rsidRPr="00637ED5">
        <w:rPr>
          <w:rFonts w:ascii="Arial" w:hAnsi="Arial" w:cs="Arial"/>
          <w:color w:val="000000"/>
          <w:sz w:val="18"/>
          <w:lang w:val="es-ES"/>
        </w:rPr>
        <w:t xml:space="preserve">Sala de Casación Laboral. Sentencias del 01-07-2015. Radicación 44186.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xml:space="preserve">. Jorge Mario Burgos Ruíz y 18-05-2016. Radicación 47048.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Clara Cecilia Dueñas Quevedo.</w:t>
      </w:r>
    </w:p>
  </w:footnote>
  <w:footnote w:id="3">
    <w:p w:rsidR="0051141E" w:rsidRPr="00550427" w:rsidRDefault="0051141E" w:rsidP="0051141E">
      <w:pPr>
        <w:pStyle w:val="Notedebasdepage"/>
        <w:jc w:val="both"/>
        <w:rPr>
          <w:rFonts w:ascii="Arial" w:hAnsi="Arial" w:cs="Arial"/>
          <w:lang w:val="es-CO"/>
        </w:rPr>
      </w:pPr>
      <w:r w:rsidRPr="00550427">
        <w:rPr>
          <w:rStyle w:val="Appelnotedebasdep"/>
          <w:rFonts w:ascii="Arial" w:hAnsi="Arial" w:cs="Arial"/>
          <w:sz w:val="18"/>
        </w:rPr>
        <w:footnoteRef/>
      </w:r>
      <w:r w:rsidRPr="00550427">
        <w:rPr>
          <w:rFonts w:ascii="Arial" w:hAnsi="Arial" w:cs="Arial"/>
          <w:sz w:val="18"/>
        </w:rPr>
        <w:t xml:space="preserve"> </w:t>
      </w:r>
      <w:r w:rsidR="002A47E6" w:rsidRPr="00494F35">
        <w:rPr>
          <w:rFonts w:ascii="Arial" w:hAnsi="Arial" w:cs="Arial"/>
          <w:color w:val="000000"/>
          <w:sz w:val="18"/>
          <w:szCs w:val="18"/>
          <w:lang w:val="es-ES"/>
        </w:rPr>
        <w:t xml:space="preserve">Sentencia del 01-08-2017. Radicación 50789. </w:t>
      </w:r>
      <w:proofErr w:type="spellStart"/>
      <w:r w:rsidR="002A47E6" w:rsidRPr="00494F35">
        <w:rPr>
          <w:rFonts w:ascii="Arial" w:hAnsi="Arial" w:cs="Arial"/>
          <w:color w:val="000000"/>
          <w:sz w:val="18"/>
          <w:szCs w:val="18"/>
          <w:lang w:val="es-ES"/>
        </w:rPr>
        <w:t>M.P</w:t>
      </w:r>
      <w:proofErr w:type="spellEnd"/>
      <w:r w:rsidR="002A47E6" w:rsidRPr="00494F35">
        <w:rPr>
          <w:rFonts w:ascii="Arial" w:hAnsi="Arial" w:cs="Arial"/>
          <w:color w:val="000000"/>
          <w:sz w:val="18"/>
          <w:szCs w:val="18"/>
          <w:lang w:val="es-ES"/>
        </w:rPr>
        <w:t xml:space="preserve">. Cecilia Margarita Durán </w:t>
      </w:r>
      <w:proofErr w:type="spellStart"/>
      <w:r w:rsidR="002A47E6" w:rsidRPr="00494F35">
        <w:rPr>
          <w:rFonts w:ascii="Arial" w:hAnsi="Arial" w:cs="Arial"/>
          <w:color w:val="000000"/>
          <w:sz w:val="18"/>
          <w:szCs w:val="18"/>
          <w:lang w:val="es-ES"/>
        </w:rPr>
        <w:t>Ujueta</w:t>
      </w:r>
      <w:proofErr w:type="spellEnd"/>
      <w:r w:rsidR="002A47E6" w:rsidRPr="00494F35">
        <w:rPr>
          <w:rFonts w:ascii="Arial" w:hAnsi="Arial" w:cs="Arial"/>
          <w:color w:val="000000"/>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E7" w:rsidRPr="00174E3F" w:rsidRDefault="002675E7"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2675E7" w:rsidRPr="00174E3F" w:rsidRDefault="008D7C86" w:rsidP="00174E3F">
    <w:pPr>
      <w:pStyle w:val="En-tte"/>
      <w:jc w:val="center"/>
      <w:rPr>
        <w:rFonts w:ascii="Arial" w:hAnsi="Arial" w:cs="Arial"/>
        <w:sz w:val="18"/>
        <w:szCs w:val="18"/>
      </w:rPr>
    </w:pPr>
    <w:r>
      <w:rPr>
        <w:rFonts w:ascii="Arial" w:hAnsi="Arial" w:cs="Arial"/>
        <w:sz w:val="18"/>
        <w:szCs w:val="18"/>
      </w:rPr>
      <w:t>66001-31-05-003-2015-00113</w:t>
    </w:r>
    <w:r w:rsidR="002675E7" w:rsidRPr="00174E3F">
      <w:rPr>
        <w:rFonts w:ascii="Arial" w:hAnsi="Arial" w:cs="Arial"/>
        <w:sz w:val="18"/>
        <w:szCs w:val="18"/>
      </w:rPr>
      <w:t>-01</w:t>
    </w:r>
  </w:p>
  <w:p w:rsidR="002675E7" w:rsidRDefault="008D7C86" w:rsidP="00174E3F">
    <w:pPr>
      <w:pStyle w:val="En-tte"/>
      <w:jc w:val="center"/>
      <w:rPr>
        <w:rFonts w:ascii="Arial" w:hAnsi="Arial" w:cs="Arial"/>
        <w:sz w:val="18"/>
        <w:szCs w:val="18"/>
      </w:rPr>
    </w:pPr>
    <w:r>
      <w:rPr>
        <w:rFonts w:ascii="Arial" w:hAnsi="Arial" w:cs="Arial"/>
        <w:sz w:val="18"/>
        <w:szCs w:val="18"/>
      </w:rPr>
      <w:t xml:space="preserve">Héctor Asdrúbal Agudelo Morales; </w:t>
    </w:r>
    <w:proofErr w:type="spellStart"/>
    <w:r>
      <w:rPr>
        <w:rFonts w:ascii="Arial" w:hAnsi="Arial" w:cs="Arial"/>
        <w:sz w:val="18"/>
        <w:szCs w:val="18"/>
      </w:rPr>
      <w:t>Miyer</w:t>
    </w:r>
    <w:proofErr w:type="spellEnd"/>
    <w:r>
      <w:rPr>
        <w:rFonts w:ascii="Arial" w:hAnsi="Arial" w:cs="Arial"/>
        <w:sz w:val="18"/>
        <w:szCs w:val="18"/>
      </w:rPr>
      <w:t xml:space="preserve"> Hernando Rivera Valencia y José Daniel </w:t>
    </w:r>
    <w:proofErr w:type="spellStart"/>
    <w:r>
      <w:rPr>
        <w:rFonts w:ascii="Arial" w:hAnsi="Arial" w:cs="Arial"/>
        <w:sz w:val="18"/>
        <w:szCs w:val="18"/>
      </w:rPr>
      <w:t>Anduquia</w:t>
    </w:r>
    <w:proofErr w:type="spellEnd"/>
    <w:r>
      <w:rPr>
        <w:rFonts w:ascii="Arial" w:hAnsi="Arial" w:cs="Arial"/>
        <w:sz w:val="18"/>
        <w:szCs w:val="18"/>
      </w:rPr>
      <w:t xml:space="preserve"> Castañeda</w:t>
    </w:r>
    <w:r w:rsidR="00332CEF">
      <w:rPr>
        <w:rFonts w:ascii="Arial" w:hAnsi="Arial" w:cs="Arial"/>
        <w:sz w:val="18"/>
        <w:szCs w:val="18"/>
      </w:rPr>
      <w:t xml:space="preserve"> </w:t>
    </w:r>
    <w:r w:rsidR="002675E7">
      <w:rPr>
        <w:rFonts w:ascii="Arial" w:hAnsi="Arial" w:cs="Arial"/>
        <w:sz w:val="18"/>
        <w:szCs w:val="18"/>
      </w:rPr>
      <w:t xml:space="preserve">vs </w:t>
    </w:r>
    <w:r w:rsidR="00FC705C">
      <w:rPr>
        <w:rFonts w:ascii="Arial" w:hAnsi="Arial" w:cs="Arial"/>
        <w:sz w:val="18"/>
        <w:szCs w:val="18"/>
      </w:rPr>
      <w:t>Carlos Harold Lara Betancourt</w:t>
    </w:r>
    <w:r w:rsidR="002675E7">
      <w:rPr>
        <w:rFonts w:ascii="Arial" w:hAnsi="Arial" w:cs="Arial"/>
        <w:sz w:val="18"/>
        <w:szCs w:val="18"/>
      </w:rPr>
      <w:t xml:space="preserve"> y </w:t>
    </w:r>
    <w:r w:rsidR="00FC705C">
      <w:rPr>
        <w:rFonts w:ascii="Arial" w:hAnsi="Arial" w:cs="Arial"/>
        <w:sz w:val="18"/>
        <w:szCs w:val="18"/>
      </w:rPr>
      <w:t xml:space="preserve">Corporación Autónoma Regional de Risaralda </w:t>
    </w:r>
    <w:proofErr w:type="spellStart"/>
    <w:r w:rsidR="00FC705C">
      <w:rPr>
        <w:rFonts w:ascii="Arial" w:hAnsi="Arial" w:cs="Arial"/>
        <w:sz w:val="18"/>
        <w:szCs w:val="18"/>
      </w:rPr>
      <w:t>Carder</w:t>
    </w:r>
    <w:proofErr w:type="spellEnd"/>
    <w:r w:rsidR="002675E7">
      <w:rPr>
        <w:rFonts w:ascii="Arial" w:hAnsi="Arial" w:cs="Arial"/>
        <w:sz w:val="18"/>
        <w:szCs w:val="18"/>
      </w:rPr>
      <w:t xml:space="preserve">  </w:t>
    </w:r>
  </w:p>
  <w:p w:rsidR="00F90684" w:rsidRDefault="00F90684" w:rsidP="00F90684">
    <w:pPr>
      <w:pStyle w:val="En-tte"/>
      <w:spacing w:line="480" w:lineRule="aut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7"/>
  </w:num>
  <w:num w:numId="4">
    <w:abstractNumId w:val="12"/>
  </w:num>
  <w:num w:numId="5">
    <w:abstractNumId w:val="0"/>
  </w:num>
  <w:num w:numId="6">
    <w:abstractNumId w:val="11"/>
  </w:num>
  <w:num w:numId="7">
    <w:abstractNumId w:val="1"/>
  </w:num>
  <w:num w:numId="8">
    <w:abstractNumId w:val="9"/>
  </w:num>
  <w:num w:numId="9">
    <w:abstractNumId w:val="10"/>
  </w:num>
  <w:num w:numId="10">
    <w:abstractNumId w:val="13"/>
  </w:num>
  <w:num w:numId="11">
    <w:abstractNumId w:val="2"/>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219"/>
    <w:rsid w:val="0000182F"/>
    <w:rsid w:val="000034D4"/>
    <w:rsid w:val="00003713"/>
    <w:rsid w:val="000049F8"/>
    <w:rsid w:val="0000581C"/>
    <w:rsid w:val="00005D3D"/>
    <w:rsid w:val="00006E95"/>
    <w:rsid w:val="00007B72"/>
    <w:rsid w:val="000103E4"/>
    <w:rsid w:val="000119F6"/>
    <w:rsid w:val="000136ED"/>
    <w:rsid w:val="0001390C"/>
    <w:rsid w:val="00013DE6"/>
    <w:rsid w:val="00014C37"/>
    <w:rsid w:val="00014E00"/>
    <w:rsid w:val="00014EEC"/>
    <w:rsid w:val="000154BA"/>
    <w:rsid w:val="000157D2"/>
    <w:rsid w:val="00017163"/>
    <w:rsid w:val="00017D74"/>
    <w:rsid w:val="00021654"/>
    <w:rsid w:val="00022D41"/>
    <w:rsid w:val="00025D53"/>
    <w:rsid w:val="000268E1"/>
    <w:rsid w:val="00026A21"/>
    <w:rsid w:val="00026BC6"/>
    <w:rsid w:val="00027CE4"/>
    <w:rsid w:val="00030478"/>
    <w:rsid w:val="00030833"/>
    <w:rsid w:val="0003084E"/>
    <w:rsid w:val="00030A3E"/>
    <w:rsid w:val="00031528"/>
    <w:rsid w:val="00031C02"/>
    <w:rsid w:val="000335CF"/>
    <w:rsid w:val="000339A7"/>
    <w:rsid w:val="000344FD"/>
    <w:rsid w:val="0003759D"/>
    <w:rsid w:val="00037BDC"/>
    <w:rsid w:val="00040E9A"/>
    <w:rsid w:val="000429E7"/>
    <w:rsid w:val="00042E6B"/>
    <w:rsid w:val="000502C2"/>
    <w:rsid w:val="00050D8C"/>
    <w:rsid w:val="00050F61"/>
    <w:rsid w:val="000514B3"/>
    <w:rsid w:val="000522EA"/>
    <w:rsid w:val="0005314F"/>
    <w:rsid w:val="000534FF"/>
    <w:rsid w:val="00053E25"/>
    <w:rsid w:val="00053E26"/>
    <w:rsid w:val="00054CC9"/>
    <w:rsid w:val="00055F3D"/>
    <w:rsid w:val="00056D05"/>
    <w:rsid w:val="00056D9C"/>
    <w:rsid w:val="00057890"/>
    <w:rsid w:val="000578BB"/>
    <w:rsid w:val="00057ACD"/>
    <w:rsid w:val="00057BCC"/>
    <w:rsid w:val="000608A6"/>
    <w:rsid w:val="0006136C"/>
    <w:rsid w:val="000613B1"/>
    <w:rsid w:val="00062803"/>
    <w:rsid w:val="00063358"/>
    <w:rsid w:val="00066112"/>
    <w:rsid w:val="00067CC0"/>
    <w:rsid w:val="000717AD"/>
    <w:rsid w:val="00072B10"/>
    <w:rsid w:val="00073B78"/>
    <w:rsid w:val="00074ED6"/>
    <w:rsid w:val="000752F6"/>
    <w:rsid w:val="000757B2"/>
    <w:rsid w:val="000760DA"/>
    <w:rsid w:val="000764CA"/>
    <w:rsid w:val="00076A36"/>
    <w:rsid w:val="00076B8D"/>
    <w:rsid w:val="00080570"/>
    <w:rsid w:val="00081200"/>
    <w:rsid w:val="00082409"/>
    <w:rsid w:val="00082AEB"/>
    <w:rsid w:val="00083BE6"/>
    <w:rsid w:val="00090100"/>
    <w:rsid w:val="0009135B"/>
    <w:rsid w:val="000922D0"/>
    <w:rsid w:val="000937C8"/>
    <w:rsid w:val="000939B1"/>
    <w:rsid w:val="00094A3E"/>
    <w:rsid w:val="00094B4D"/>
    <w:rsid w:val="00095AFA"/>
    <w:rsid w:val="0009656A"/>
    <w:rsid w:val="00096F22"/>
    <w:rsid w:val="000A0338"/>
    <w:rsid w:val="000A1CC0"/>
    <w:rsid w:val="000A397D"/>
    <w:rsid w:val="000A4845"/>
    <w:rsid w:val="000A68F9"/>
    <w:rsid w:val="000A69EB"/>
    <w:rsid w:val="000A6A53"/>
    <w:rsid w:val="000A7714"/>
    <w:rsid w:val="000A799D"/>
    <w:rsid w:val="000B0CA6"/>
    <w:rsid w:val="000B140F"/>
    <w:rsid w:val="000B28C2"/>
    <w:rsid w:val="000B34D9"/>
    <w:rsid w:val="000B3CA3"/>
    <w:rsid w:val="000B67F1"/>
    <w:rsid w:val="000C08B1"/>
    <w:rsid w:val="000C0A51"/>
    <w:rsid w:val="000C1CC1"/>
    <w:rsid w:val="000C46E7"/>
    <w:rsid w:val="000C47E6"/>
    <w:rsid w:val="000C558E"/>
    <w:rsid w:val="000C5FAB"/>
    <w:rsid w:val="000C6E11"/>
    <w:rsid w:val="000C7314"/>
    <w:rsid w:val="000D1E6D"/>
    <w:rsid w:val="000D2358"/>
    <w:rsid w:val="000D258E"/>
    <w:rsid w:val="000D3E81"/>
    <w:rsid w:val="000D7145"/>
    <w:rsid w:val="000D7EB1"/>
    <w:rsid w:val="000E0E4E"/>
    <w:rsid w:val="000E1F97"/>
    <w:rsid w:val="000E2531"/>
    <w:rsid w:val="000E3C3F"/>
    <w:rsid w:val="000E3C92"/>
    <w:rsid w:val="000E428D"/>
    <w:rsid w:val="000E4B70"/>
    <w:rsid w:val="000E55FA"/>
    <w:rsid w:val="000E66FA"/>
    <w:rsid w:val="000E70EB"/>
    <w:rsid w:val="000E739C"/>
    <w:rsid w:val="000E7F42"/>
    <w:rsid w:val="000F00F2"/>
    <w:rsid w:val="000F0C76"/>
    <w:rsid w:val="000F0CDC"/>
    <w:rsid w:val="000F15CB"/>
    <w:rsid w:val="000F1C23"/>
    <w:rsid w:val="000F2120"/>
    <w:rsid w:val="000F358E"/>
    <w:rsid w:val="000F3919"/>
    <w:rsid w:val="000F44F4"/>
    <w:rsid w:val="000F4711"/>
    <w:rsid w:val="000F4BB6"/>
    <w:rsid w:val="000F5155"/>
    <w:rsid w:val="000F5775"/>
    <w:rsid w:val="000F60CF"/>
    <w:rsid w:val="000F7A05"/>
    <w:rsid w:val="000F7A95"/>
    <w:rsid w:val="000F7AC0"/>
    <w:rsid w:val="001004E7"/>
    <w:rsid w:val="0010109E"/>
    <w:rsid w:val="00101DEB"/>
    <w:rsid w:val="001029DE"/>
    <w:rsid w:val="00103C36"/>
    <w:rsid w:val="00104110"/>
    <w:rsid w:val="001053E1"/>
    <w:rsid w:val="00107FC9"/>
    <w:rsid w:val="00112145"/>
    <w:rsid w:val="00114E51"/>
    <w:rsid w:val="00115A3C"/>
    <w:rsid w:val="00116F4E"/>
    <w:rsid w:val="001173D8"/>
    <w:rsid w:val="00117D87"/>
    <w:rsid w:val="00117EF1"/>
    <w:rsid w:val="00120F29"/>
    <w:rsid w:val="00121188"/>
    <w:rsid w:val="0012145E"/>
    <w:rsid w:val="001225D6"/>
    <w:rsid w:val="00122A57"/>
    <w:rsid w:val="001238FE"/>
    <w:rsid w:val="001258CA"/>
    <w:rsid w:val="001262CB"/>
    <w:rsid w:val="00126E00"/>
    <w:rsid w:val="00127390"/>
    <w:rsid w:val="00127AE7"/>
    <w:rsid w:val="00130B50"/>
    <w:rsid w:val="00131426"/>
    <w:rsid w:val="00133FE3"/>
    <w:rsid w:val="00134393"/>
    <w:rsid w:val="00134705"/>
    <w:rsid w:val="00134BB6"/>
    <w:rsid w:val="00134C86"/>
    <w:rsid w:val="00134D13"/>
    <w:rsid w:val="00134D9F"/>
    <w:rsid w:val="00135573"/>
    <w:rsid w:val="001362DA"/>
    <w:rsid w:val="00136DFB"/>
    <w:rsid w:val="00140B55"/>
    <w:rsid w:val="001416E8"/>
    <w:rsid w:val="00141C2B"/>
    <w:rsid w:val="0014375B"/>
    <w:rsid w:val="00144D6B"/>
    <w:rsid w:val="00145359"/>
    <w:rsid w:val="00145B6E"/>
    <w:rsid w:val="00146784"/>
    <w:rsid w:val="0015050F"/>
    <w:rsid w:val="00151A72"/>
    <w:rsid w:val="00154279"/>
    <w:rsid w:val="001548B3"/>
    <w:rsid w:val="00154FA6"/>
    <w:rsid w:val="001553BA"/>
    <w:rsid w:val="001557C9"/>
    <w:rsid w:val="00155DC7"/>
    <w:rsid w:val="00156B5B"/>
    <w:rsid w:val="00157850"/>
    <w:rsid w:val="00157B15"/>
    <w:rsid w:val="0016208E"/>
    <w:rsid w:val="001622C3"/>
    <w:rsid w:val="00163015"/>
    <w:rsid w:val="00163804"/>
    <w:rsid w:val="001646CA"/>
    <w:rsid w:val="0016509C"/>
    <w:rsid w:val="001667FB"/>
    <w:rsid w:val="00167322"/>
    <w:rsid w:val="00171688"/>
    <w:rsid w:val="00171818"/>
    <w:rsid w:val="0017198D"/>
    <w:rsid w:val="00171C56"/>
    <w:rsid w:val="00172834"/>
    <w:rsid w:val="00173C79"/>
    <w:rsid w:val="001747B5"/>
    <w:rsid w:val="00174910"/>
    <w:rsid w:val="00174B73"/>
    <w:rsid w:val="00174E3F"/>
    <w:rsid w:val="001751D4"/>
    <w:rsid w:val="00175389"/>
    <w:rsid w:val="00177F0B"/>
    <w:rsid w:val="00180377"/>
    <w:rsid w:val="001816B4"/>
    <w:rsid w:val="00182241"/>
    <w:rsid w:val="00182337"/>
    <w:rsid w:val="00182DAE"/>
    <w:rsid w:val="00183477"/>
    <w:rsid w:val="0018453C"/>
    <w:rsid w:val="001857C9"/>
    <w:rsid w:val="0018653F"/>
    <w:rsid w:val="001911FE"/>
    <w:rsid w:val="00191202"/>
    <w:rsid w:val="001915B3"/>
    <w:rsid w:val="00193C74"/>
    <w:rsid w:val="00194FFF"/>
    <w:rsid w:val="0019560C"/>
    <w:rsid w:val="0019589A"/>
    <w:rsid w:val="00197335"/>
    <w:rsid w:val="001A08A5"/>
    <w:rsid w:val="001A38F4"/>
    <w:rsid w:val="001A436A"/>
    <w:rsid w:val="001A4D21"/>
    <w:rsid w:val="001B03FA"/>
    <w:rsid w:val="001B10E6"/>
    <w:rsid w:val="001B2BB0"/>
    <w:rsid w:val="001B4239"/>
    <w:rsid w:val="001B5EBD"/>
    <w:rsid w:val="001B5F10"/>
    <w:rsid w:val="001B6C79"/>
    <w:rsid w:val="001B7AE1"/>
    <w:rsid w:val="001C04B1"/>
    <w:rsid w:val="001C1A21"/>
    <w:rsid w:val="001C202B"/>
    <w:rsid w:val="001C20AD"/>
    <w:rsid w:val="001C2D4B"/>
    <w:rsid w:val="001C2DE0"/>
    <w:rsid w:val="001C3630"/>
    <w:rsid w:val="001C3EDE"/>
    <w:rsid w:val="001C4C13"/>
    <w:rsid w:val="001C4D7F"/>
    <w:rsid w:val="001C50A4"/>
    <w:rsid w:val="001D3000"/>
    <w:rsid w:val="001D44A2"/>
    <w:rsid w:val="001D5517"/>
    <w:rsid w:val="001D7493"/>
    <w:rsid w:val="001E0313"/>
    <w:rsid w:val="001E1366"/>
    <w:rsid w:val="001E1D63"/>
    <w:rsid w:val="001E2709"/>
    <w:rsid w:val="001E2919"/>
    <w:rsid w:val="001E3575"/>
    <w:rsid w:val="001E3CBE"/>
    <w:rsid w:val="001E476F"/>
    <w:rsid w:val="001E6BE6"/>
    <w:rsid w:val="001E741A"/>
    <w:rsid w:val="001F036B"/>
    <w:rsid w:val="001F04D2"/>
    <w:rsid w:val="001F09FA"/>
    <w:rsid w:val="001F217B"/>
    <w:rsid w:val="001F234B"/>
    <w:rsid w:val="001F3622"/>
    <w:rsid w:val="001F36F1"/>
    <w:rsid w:val="001F4043"/>
    <w:rsid w:val="001F4C5C"/>
    <w:rsid w:val="001F5515"/>
    <w:rsid w:val="00201E61"/>
    <w:rsid w:val="00203E4A"/>
    <w:rsid w:val="00203FD2"/>
    <w:rsid w:val="002048E4"/>
    <w:rsid w:val="00204DF7"/>
    <w:rsid w:val="0020572E"/>
    <w:rsid w:val="00205A26"/>
    <w:rsid w:val="00206589"/>
    <w:rsid w:val="002077DB"/>
    <w:rsid w:val="00207A3E"/>
    <w:rsid w:val="00210A6E"/>
    <w:rsid w:val="002116E8"/>
    <w:rsid w:val="00212143"/>
    <w:rsid w:val="00214379"/>
    <w:rsid w:val="0021492D"/>
    <w:rsid w:val="00214D18"/>
    <w:rsid w:val="00214FCB"/>
    <w:rsid w:val="00216DE2"/>
    <w:rsid w:val="0021756D"/>
    <w:rsid w:val="00217823"/>
    <w:rsid w:val="00221E3B"/>
    <w:rsid w:val="0022308B"/>
    <w:rsid w:val="00224DD2"/>
    <w:rsid w:val="0022536C"/>
    <w:rsid w:val="002269DE"/>
    <w:rsid w:val="00226D5F"/>
    <w:rsid w:val="00226DC9"/>
    <w:rsid w:val="002276F1"/>
    <w:rsid w:val="00230584"/>
    <w:rsid w:val="002310B3"/>
    <w:rsid w:val="002314D2"/>
    <w:rsid w:val="00231C21"/>
    <w:rsid w:val="002320EB"/>
    <w:rsid w:val="002321F7"/>
    <w:rsid w:val="00235D24"/>
    <w:rsid w:val="00236063"/>
    <w:rsid w:val="0023686C"/>
    <w:rsid w:val="00236BC0"/>
    <w:rsid w:val="00241095"/>
    <w:rsid w:val="002419A7"/>
    <w:rsid w:val="00242152"/>
    <w:rsid w:val="002424AA"/>
    <w:rsid w:val="002426BC"/>
    <w:rsid w:val="00242B33"/>
    <w:rsid w:val="00244C83"/>
    <w:rsid w:val="00245041"/>
    <w:rsid w:val="00246100"/>
    <w:rsid w:val="00246AF6"/>
    <w:rsid w:val="00246F1E"/>
    <w:rsid w:val="00247BA8"/>
    <w:rsid w:val="00247BBE"/>
    <w:rsid w:val="002503F3"/>
    <w:rsid w:val="0025040A"/>
    <w:rsid w:val="002504D2"/>
    <w:rsid w:val="00251F68"/>
    <w:rsid w:val="00255607"/>
    <w:rsid w:val="00255DC5"/>
    <w:rsid w:val="00255E06"/>
    <w:rsid w:val="0025610F"/>
    <w:rsid w:val="002578B8"/>
    <w:rsid w:val="00260413"/>
    <w:rsid w:val="002608B0"/>
    <w:rsid w:val="00260A4D"/>
    <w:rsid w:val="00261631"/>
    <w:rsid w:val="00263203"/>
    <w:rsid w:val="00263385"/>
    <w:rsid w:val="002638B6"/>
    <w:rsid w:val="00263A4A"/>
    <w:rsid w:val="00264EFC"/>
    <w:rsid w:val="002658E4"/>
    <w:rsid w:val="00265E87"/>
    <w:rsid w:val="00266D42"/>
    <w:rsid w:val="002675E7"/>
    <w:rsid w:val="00271957"/>
    <w:rsid w:val="00272C8B"/>
    <w:rsid w:val="00273402"/>
    <w:rsid w:val="00273FDB"/>
    <w:rsid w:val="002748C2"/>
    <w:rsid w:val="00276B2D"/>
    <w:rsid w:val="002777B2"/>
    <w:rsid w:val="00277E32"/>
    <w:rsid w:val="00280E70"/>
    <w:rsid w:val="002869BF"/>
    <w:rsid w:val="00287140"/>
    <w:rsid w:val="00287275"/>
    <w:rsid w:val="00291EA0"/>
    <w:rsid w:val="00292469"/>
    <w:rsid w:val="002953B6"/>
    <w:rsid w:val="0029557B"/>
    <w:rsid w:val="00296C93"/>
    <w:rsid w:val="002A0188"/>
    <w:rsid w:val="002A02BA"/>
    <w:rsid w:val="002A0AA2"/>
    <w:rsid w:val="002A0C71"/>
    <w:rsid w:val="002A318C"/>
    <w:rsid w:val="002A35E9"/>
    <w:rsid w:val="002A3808"/>
    <w:rsid w:val="002A47E6"/>
    <w:rsid w:val="002A55E3"/>
    <w:rsid w:val="002A5BA6"/>
    <w:rsid w:val="002A678D"/>
    <w:rsid w:val="002B1C0D"/>
    <w:rsid w:val="002B393F"/>
    <w:rsid w:val="002B53E5"/>
    <w:rsid w:val="002B7086"/>
    <w:rsid w:val="002B7745"/>
    <w:rsid w:val="002C1065"/>
    <w:rsid w:val="002C2FE3"/>
    <w:rsid w:val="002C3A4E"/>
    <w:rsid w:val="002C46F2"/>
    <w:rsid w:val="002C5811"/>
    <w:rsid w:val="002C595A"/>
    <w:rsid w:val="002C765B"/>
    <w:rsid w:val="002D0250"/>
    <w:rsid w:val="002D0D07"/>
    <w:rsid w:val="002D1552"/>
    <w:rsid w:val="002D1D2B"/>
    <w:rsid w:val="002D25AE"/>
    <w:rsid w:val="002D2EED"/>
    <w:rsid w:val="002D5145"/>
    <w:rsid w:val="002D59CD"/>
    <w:rsid w:val="002D60D5"/>
    <w:rsid w:val="002D6807"/>
    <w:rsid w:val="002D7939"/>
    <w:rsid w:val="002E10FD"/>
    <w:rsid w:val="002E2B1F"/>
    <w:rsid w:val="002E2F28"/>
    <w:rsid w:val="002E317A"/>
    <w:rsid w:val="002E34E6"/>
    <w:rsid w:val="002E3B26"/>
    <w:rsid w:val="002E4F47"/>
    <w:rsid w:val="002E6424"/>
    <w:rsid w:val="002E74DE"/>
    <w:rsid w:val="002E77B6"/>
    <w:rsid w:val="002E7BC4"/>
    <w:rsid w:val="002F27EA"/>
    <w:rsid w:val="002F2D3C"/>
    <w:rsid w:val="002F2E45"/>
    <w:rsid w:val="002F3A8A"/>
    <w:rsid w:val="002F41DF"/>
    <w:rsid w:val="002F5DCA"/>
    <w:rsid w:val="002F6523"/>
    <w:rsid w:val="002F762E"/>
    <w:rsid w:val="002F79B0"/>
    <w:rsid w:val="0030328C"/>
    <w:rsid w:val="003032C2"/>
    <w:rsid w:val="0030405A"/>
    <w:rsid w:val="00304FC5"/>
    <w:rsid w:val="00305AD4"/>
    <w:rsid w:val="0030734F"/>
    <w:rsid w:val="0031169B"/>
    <w:rsid w:val="003117C1"/>
    <w:rsid w:val="003119BA"/>
    <w:rsid w:val="00311DDC"/>
    <w:rsid w:val="00312352"/>
    <w:rsid w:val="003138FB"/>
    <w:rsid w:val="00314FF3"/>
    <w:rsid w:val="003162F4"/>
    <w:rsid w:val="00317F40"/>
    <w:rsid w:val="00320A81"/>
    <w:rsid w:val="00320B04"/>
    <w:rsid w:val="00321DE5"/>
    <w:rsid w:val="00321E6B"/>
    <w:rsid w:val="00321E8D"/>
    <w:rsid w:val="00322EBE"/>
    <w:rsid w:val="003237B2"/>
    <w:rsid w:val="003262F8"/>
    <w:rsid w:val="00332CEF"/>
    <w:rsid w:val="00334D42"/>
    <w:rsid w:val="00337A8E"/>
    <w:rsid w:val="00340CB9"/>
    <w:rsid w:val="0034133C"/>
    <w:rsid w:val="00341CD1"/>
    <w:rsid w:val="00343211"/>
    <w:rsid w:val="003440CA"/>
    <w:rsid w:val="003463CD"/>
    <w:rsid w:val="003465C4"/>
    <w:rsid w:val="00346D5D"/>
    <w:rsid w:val="00347285"/>
    <w:rsid w:val="0035006E"/>
    <w:rsid w:val="003506D7"/>
    <w:rsid w:val="0035200A"/>
    <w:rsid w:val="00354BEC"/>
    <w:rsid w:val="00354CD0"/>
    <w:rsid w:val="00354EDC"/>
    <w:rsid w:val="003556BC"/>
    <w:rsid w:val="003569AB"/>
    <w:rsid w:val="0035792E"/>
    <w:rsid w:val="00360959"/>
    <w:rsid w:val="003609C7"/>
    <w:rsid w:val="00360DEF"/>
    <w:rsid w:val="003610BE"/>
    <w:rsid w:val="00362988"/>
    <w:rsid w:val="00363AED"/>
    <w:rsid w:val="00371CE2"/>
    <w:rsid w:val="003725C8"/>
    <w:rsid w:val="00372F89"/>
    <w:rsid w:val="00373254"/>
    <w:rsid w:val="00374005"/>
    <w:rsid w:val="0037674E"/>
    <w:rsid w:val="00376E00"/>
    <w:rsid w:val="00377F60"/>
    <w:rsid w:val="00377FCD"/>
    <w:rsid w:val="00377FE0"/>
    <w:rsid w:val="0038166B"/>
    <w:rsid w:val="00382277"/>
    <w:rsid w:val="003836C5"/>
    <w:rsid w:val="00383CA3"/>
    <w:rsid w:val="00384179"/>
    <w:rsid w:val="00384354"/>
    <w:rsid w:val="00385597"/>
    <w:rsid w:val="00385D77"/>
    <w:rsid w:val="003871DE"/>
    <w:rsid w:val="00387504"/>
    <w:rsid w:val="003875F6"/>
    <w:rsid w:val="00387E9B"/>
    <w:rsid w:val="003922FA"/>
    <w:rsid w:val="003934DF"/>
    <w:rsid w:val="0039394B"/>
    <w:rsid w:val="00397A01"/>
    <w:rsid w:val="003A060F"/>
    <w:rsid w:val="003A07E9"/>
    <w:rsid w:val="003A28C0"/>
    <w:rsid w:val="003A2A7B"/>
    <w:rsid w:val="003A2F9A"/>
    <w:rsid w:val="003A42B0"/>
    <w:rsid w:val="003A58AD"/>
    <w:rsid w:val="003A5933"/>
    <w:rsid w:val="003A6CC6"/>
    <w:rsid w:val="003A6E19"/>
    <w:rsid w:val="003A6FD8"/>
    <w:rsid w:val="003B159A"/>
    <w:rsid w:val="003B3453"/>
    <w:rsid w:val="003B3FE3"/>
    <w:rsid w:val="003B4EE9"/>
    <w:rsid w:val="003B5643"/>
    <w:rsid w:val="003B5C6C"/>
    <w:rsid w:val="003B7DFA"/>
    <w:rsid w:val="003C2103"/>
    <w:rsid w:val="003C32B1"/>
    <w:rsid w:val="003C32B7"/>
    <w:rsid w:val="003C3A9D"/>
    <w:rsid w:val="003C4EDF"/>
    <w:rsid w:val="003C51CA"/>
    <w:rsid w:val="003D098B"/>
    <w:rsid w:val="003D166E"/>
    <w:rsid w:val="003D1DE3"/>
    <w:rsid w:val="003D225E"/>
    <w:rsid w:val="003D2A6A"/>
    <w:rsid w:val="003D2D37"/>
    <w:rsid w:val="003D36CC"/>
    <w:rsid w:val="003D3A5A"/>
    <w:rsid w:val="003D4872"/>
    <w:rsid w:val="003D56A1"/>
    <w:rsid w:val="003D78CD"/>
    <w:rsid w:val="003E3B2A"/>
    <w:rsid w:val="003E3D3C"/>
    <w:rsid w:val="003E3F32"/>
    <w:rsid w:val="003E3F7F"/>
    <w:rsid w:val="003E4140"/>
    <w:rsid w:val="003E4B69"/>
    <w:rsid w:val="003E5253"/>
    <w:rsid w:val="003E57DC"/>
    <w:rsid w:val="003E63D0"/>
    <w:rsid w:val="003F0DFB"/>
    <w:rsid w:val="003F171F"/>
    <w:rsid w:val="003F1811"/>
    <w:rsid w:val="003F1B33"/>
    <w:rsid w:val="003F1BD2"/>
    <w:rsid w:val="003F1CCD"/>
    <w:rsid w:val="003F34F6"/>
    <w:rsid w:val="003F3B8B"/>
    <w:rsid w:val="003F4CE0"/>
    <w:rsid w:val="003F4E7D"/>
    <w:rsid w:val="003F5F86"/>
    <w:rsid w:val="003F64E7"/>
    <w:rsid w:val="003F798B"/>
    <w:rsid w:val="00400517"/>
    <w:rsid w:val="00402654"/>
    <w:rsid w:val="00403B43"/>
    <w:rsid w:val="00404BAC"/>
    <w:rsid w:val="004050D9"/>
    <w:rsid w:val="004066E9"/>
    <w:rsid w:val="00406973"/>
    <w:rsid w:val="004074E6"/>
    <w:rsid w:val="0040758B"/>
    <w:rsid w:val="004108F6"/>
    <w:rsid w:val="00411134"/>
    <w:rsid w:val="00411210"/>
    <w:rsid w:val="00411CE6"/>
    <w:rsid w:val="004124A0"/>
    <w:rsid w:val="004127E4"/>
    <w:rsid w:val="00412A86"/>
    <w:rsid w:val="00413184"/>
    <w:rsid w:val="00413B96"/>
    <w:rsid w:val="00413BB4"/>
    <w:rsid w:val="0041490B"/>
    <w:rsid w:val="00415D94"/>
    <w:rsid w:val="0041611A"/>
    <w:rsid w:val="004162CD"/>
    <w:rsid w:val="004166ED"/>
    <w:rsid w:val="00416BCE"/>
    <w:rsid w:val="00417FC1"/>
    <w:rsid w:val="00420124"/>
    <w:rsid w:val="0042105E"/>
    <w:rsid w:val="00421D75"/>
    <w:rsid w:val="0042214B"/>
    <w:rsid w:val="00424543"/>
    <w:rsid w:val="0043171B"/>
    <w:rsid w:val="004332E5"/>
    <w:rsid w:val="00433882"/>
    <w:rsid w:val="00433D36"/>
    <w:rsid w:val="00434281"/>
    <w:rsid w:val="004348AB"/>
    <w:rsid w:val="004350C9"/>
    <w:rsid w:val="00435514"/>
    <w:rsid w:val="0043566E"/>
    <w:rsid w:val="00435966"/>
    <w:rsid w:val="00435FFF"/>
    <w:rsid w:val="00436BE0"/>
    <w:rsid w:val="0043777B"/>
    <w:rsid w:val="0044301C"/>
    <w:rsid w:val="00443AB3"/>
    <w:rsid w:val="00444317"/>
    <w:rsid w:val="00445CAF"/>
    <w:rsid w:val="00447A2F"/>
    <w:rsid w:val="00447FC5"/>
    <w:rsid w:val="00450598"/>
    <w:rsid w:val="00450903"/>
    <w:rsid w:val="004509E7"/>
    <w:rsid w:val="00451135"/>
    <w:rsid w:val="004519EB"/>
    <w:rsid w:val="0045273B"/>
    <w:rsid w:val="00453FF3"/>
    <w:rsid w:val="00454105"/>
    <w:rsid w:val="00454ADE"/>
    <w:rsid w:val="0045551F"/>
    <w:rsid w:val="00455ECC"/>
    <w:rsid w:val="0045704F"/>
    <w:rsid w:val="00457881"/>
    <w:rsid w:val="00460575"/>
    <w:rsid w:val="00460856"/>
    <w:rsid w:val="00461011"/>
    <w:rsid w:val="00461D37"/>
    <w:rsid w:val="00462005"/>
    <w:rsid w:val="00462555"/>
    <w:rsid w:val="004629E3"/>
    <w:rsid w:val="00463A9A"/>
    <w:rsid w:val="00465C38"/>
    <w:rsid w:val="00472971"/>
    <w:rsid w:val="00474BF0"/>
    <w:rsid w:val="0047592E"/>
    <w:rsid w:val="004765C2"/>
    <w:rsid w:val="00476E52"/>
    <w:rsid w:val="00480343"/>
    <w:rsid w:val="004804E8"/>
    <w:rsid w:val="00481D12"/>
    <w:rsid w:val="00482165"/>
    <w:rsid w:val="00482AE9"/>
    <w:rsid w:val="004853A1"/>
    <w:rsid w:val="00487178"/>
    <w:rsid w:val="004914BE"/>
    <w:rsid w:val="00491E08"/>
    <w:rsid w:val="0049256E"/>
    <w:rsid w:val="00492B7D"/>
    <w:rsid w:val="00494C11"/>
    <w:rsid w:val="00495233"/>
    <w:rsid w:val="00497326"/>
    <w:rsid w:val="004974D6"/>
    <w:rsid w:val="004A0301"/>
    <w:rsid w:val="004A2279"/>
    <w:rsid w:val="004A2468"/>
    <w:rsid w:val="004A3072"/>
    <w:rsid w:val="004A3182"/>
    <w:rsid w:val="004A40F3"/>
    <w:rsid w:val="004A449F"/>
    <w:rsid w:val="004A4F3A"/>
    <w:rsid w:val="004A557F"/>
    <w:rsid w:val="004A7613"/>
    <w:rsid w:val="004B02A6"/>
    <w:rsid w:val="004B04F2"/>
    <w:rsid w:val="004B1AF6"/>
    <w:rsid w:val="004B2B6C"/>
    <w:rsid w:val="004B2CAE"/>
    <w:rsid w:val="004B5424"/>
    <w:rsid w:val="004B546B"/>
    <w:rsid w:val="004B5CC2"/>
    <w:rsid w:val="004B673C"/>
    <w:rsid w:val="004B68A1"/>
    <w:rsid w:val="004B68A4"/>
    <w:rsid w:val="004B6FF5"/>
    <w:rsid w:val="004C3373"/>
    <w:rsid w:val="004C36E2"/>
    <w:rsid w:val="004C3D6C"/>
    <w:rsid w:val="004C499C"/>
    <w:rsid w:val="004C4AF7"/>
    <w:rsid w:val="004C51B2"/>
    <w:rsid w:val="004C6FD4"/>
    <w:rsid w:val="004C7FD8"/>
    <w:rsid w:val="004D01C5"/>
    <w:rsid w:val="004D0D6D"/>
    <w:rsid w:val="004D2BD8"/>
    <w:rsid w:val="004D35E8"/>
    <w:rsid w:val="004D4634"/>
    <w:rsid w:val="004D7B5B"/>
    <w:rsid w:val="004E000E"/>
    <w:rsid w:val="004E142F"/>
    <w:rsid w:val="004E2277"/>
    <w:rsid w:val="004E2D17"/>
    <w:rsid w:val="004E307E"/>
    <w:rsid w:val="004E4CC6"/>
    <w:rsid w:val="004E546E"/>
    <w:rsid w:val="004E60A7"/>
    <w:rsid w:val="004E6192"/>
    <w:rsid w:val="004E6DDF"/>
    <w:rsid w:val="004F1EED"/>
    <w:rsid w:val="004F5114"/>
    <w:rsid w:val="004F51C9"/>
    <w:rsid w:val="004F6857"/>
    <w:rsid w:val="004F6DA3"/>
    <w:rsid w:val="004F7470"/>
    <w:rsid w:val="004F7DDA"/>
    <w:rsid w:val="00500017"/>
    <w:rsid w:val="00500460"/>
    <w:rsid w:val="00501034"/>
    <w:rsid w:val="00501F0E"/>
    <w:rsid w:val="00502101"/>
    <w:rsid w:val="00502691"/>
    <w:rsid w:val="0050325E"/>
    <w:rsid w:val="00503298"/>
    <w:rsid w:val="005037FD"/>
    <w:rsid w:val="00503EF1"/>
    <w:rsid w:val="00505475"/>
    <w:rsid w:val="00505DB5"/>
    <w:rsid w:val="0050617A"/>
    <w:rsid w:val="005063D9"/>
    <w:rsid w:val="005068FA"/>
    <w:rsid w:val="00506C7F"/>
    <w:rsid w:val="00510D11"/>
    <w:rsid w:val="0051141E"/>
    <w:rsid w:val="005132A4"/>
    <w:rsid w:val="0051375D"/>
    <w:rsid w:val="005139D2"/>
    <w:rsid w:val="005144BB"/>
    <w:rsid w:val="00515BDC"/>
    <w:rsid w:val="005206F5"/>
    <w:rsid w:val="00520AB4"/>
    <w:rsid w:val="00521001"/>
    <w:rsid w:val="005212BC"/>
    <w:rsid w:val="00521B03"/>
    <w:rsid w:val="0052380F"/>
    <w:rsid w:val="005250CB"/>
    <w:rsid w:val="00525724"/>
    <w:rsid w:val="00525CE4"/>
    <w:rsid w:val="005268F1"/>
    <w:rsid w:val="00526CF1"/>
    <w:rsid w:val="005277A4"/>
    <w:rsid w:val="00530515"/>
    <w:rsid w:val="005310BB"/>
    <w:rsid w:val="00531763"/>
    <w:rsid w:val="00533479"/>
    <w:rsid w:val="005355F0"/>
    <w:rsid w:val="0053562A"/>
    <w:rsid w:val="0053641B"/>
    <w:rsid w:val="005425DC"/>
    <w:rsid w:val="00543E8E"/>
    <w:rsid w:val="00545AC5"/>
    <w:rsid w:val="00547A29"/>
    <w:rsid w:val="005501C5"/>
    <w:rsid w:val="00550A95"/>
    <w:rsid w:val="00550E82"/>
    <w:rsid w:val="005512DA"/>
    <w:rsid w:val="005517AD"/>
    <w:rsid w:val="00551B9A"/>
    <w:rsid w:val="005541AD"/>
    <w:rsid w:val="0055440D"/>
    <w:rsid w:val="0055465D"/>
    <w:rsid w:val="00555BEB"/>
    <w:rsid w:val="00555FF9"/>
    <w:rsid w:val="00557087"/>
    <w:rsid w:val="00557355"/>
    <w:rsid w:val="0055787C"/>
    <w:rsid w:val="005610FF"/>
    <w:rsid w:val="00561224"/>
    <w:rsid w:val="00561314"/>
    <w:rsid w:val="00562CBC"/>
    <w:rsid w:val="00563496"/>
    <w:rsid w:val="00563EF7"/>
    <w:rsid w:val="0056581A"/>
    <w:rsid w:val="00565E83"/>
    <w:rsid w:val="00566410"/>
    <w:rsid w:val="00566A22"/>
    <w:rsid w:val="0056704C"/>
    <w:rsid w:val="00567B33"/>
    <w:rsid w:val="0057016C"/>
    <w:rsid w:val="0057080E"/>
    <w:rsid w:val="00570A98"/>
    <w:rsid w:val="005718CB"/>
    <w:rsid w:val="0057266B"/>
    <w:rsid w:val="00572A96"/>
    <w:rsid w:val="00572BE9"/>
    <w:rsid w:val="00573A1B"/>
    <w:rsid w:val="00573B9A"/>
    <w:rsid w:val="00574156"/>
    <w:rsid w:val="005746FE"/>
    <w:rsid w:val="00576348"/>
    <w:rsid w:val="00576D6A"/>
    <w:rsid w:val="00577C3F"/>
    <w:rsid w:val="005800EC"/>
    <w:rsid w:val="0058215C"/>
    <w:rsid w:val="00582FF5"/>
    <w:rsid w:val="00583375"/>
    <w:rsid w:val="005842D6"/>
    <w:rsid w:val="0058573E"/>
    <w:rsid w:val="00585AE2"/>
    <w:rsid w:val="00586454"/>
    <w:rsid w:val="005870F3"/>
    <w:rsid w:val="00587376"/>
    <w:rsid w:val="005877F6"/>
    <w:rsid w:val="00587AE0"/>
    <w:rsid w:val="00591D2E"/>
    <w:rsid w:val="00592CF4"/>
    <w:rsid w:val="0059334B"/>
    <w:rsid w:val="00595CD2"/>
    <w:rsid w:val="00596447"/>
    <w:rsid w:val="005A0A41"/>
    <w:rsid w:val="005A19BC"/>
    <w:rsid w:val="005A257A"/>
    <w:rsid w:val="005A328B"/>
    <w:rsid w:val="005A32DB"/>
    <w:rsid w:val="005A3FCB"/>
    <w:rsid w:val="005A617C"/>
    <w:rsid w:val="005B1CB6"/>
    <w:rsid w:val="005B31B1"/>
    <w:rsid w:val="005B36A8"/>
    <w:rsid w:val="005B3716"/>
    <w:rsid w:val="005B3F65"/>
    <w:rsid w:val="005B4CEB"/>
    <w:rsid w:val="005B5A2F"/>
    <w:rsid w:val="005B5E4E"/>
    <w:rsid w:val="005B71E3"/>
    <w:rsid w:val="005C040C"/>
    <w:rsid w:val="005C0F03"/>
    <w:rsid w:val="005C1A02"/>
    <w:rsid w:val="005C2889"/>
    <w:rsid w:val="005C5731"/>
    <w:rsid w:val="005C5AE6"/>
    <w:rsid w:val="005C6E38"/>
    <w:rsid w:val="005C6FC5"/>
    <w:rsid w:val="005D04E2"/>
    <w:rsid w:val="005D0E25"/>
    <w:rsid w:val="005D2826"/>
    <w:rsid w:val="005D31F3"/>
    <w:rsid w:val="005D453B"/>
    <w:rsid w:val="005D4D01"/>
    <w:rsid w:val="005D4EB7"/>
    <w:rsid w:val="005D5862"/>
    <w:rsid w:val="005D5DF5"/>
    <w:rsid w:val="005D5E66"/>
    <w:rsid w:val="005D6781"/>
    <w:rsid w:val="005E0ED1"/>
    <w:rsid w:val="005E147D"/>
    <w:rsid w:val="005E1F01"/>
    <w:rsid w:val="005E2706"/>
    <w:rsid w:val="005E362D"/>
    <w:rsid w:val="005E3B2D"/>
    <w:rsid w:val="005E3CCF"/>
    <w:rsid w:val="005E4BAA"/>
    <w:rsid w:val="005E4CBA"/>
    <w:rsid w:val="005E4F6C"/>
    <w:rsid w:val="005E54CC"/>
    <w:rsid w:val="005E683C"/>
    <w:rsid w:val="005E79B9"/>
    <w:rsid w:val="005F16BC"/>
    <w:rsid w:val="005F1949"/>
    <w:rsid w:val="005F2F54"/>
    <w:rsid w:val="005F3717"/>
    <w:rsid w:val="005F4211"/>
    <w:rsid w:val="005F43EE"/>
    <w:rsid w:val="005F5173"/>
    <w:rsid w:val="005F5E82"/>
    <w:rsid w:val="005F651A"/>
    <w:rsid w:val="005F757A"/>
    <w:rsid w:val="005F794B"/>
    <w:rsid w:val="00600FD5"/>
    <w:rsid w:val="0060182E"/>
    <w:rsid w:val="00602B5B"/>
    <w:rsid w:val="00603CF1"/>
    <w:rsid w:val="00605E81"/>
    <w:rsid w:val="00607276"/>
    <w:rsid w:val="00607BDC"/>
    <w:rsid w:val="00607F9F"/>
    <w:rsid w:val="00612555"/>
    <w:rsid w:val="00612626"/>
    <w:rsid w:val="00612EDA"/>
    <w:rsid w:val="006135E9"/>
    <w:rsid w:val="0061396E"/>
    <w:rsid w:val="0061484D"/>
    <w:rsid w:val="00615075"/>
    <w:rsid w:val="006166B1"/>
    <w:rsid w:val="00616FA0"/>
    <w:rsid w:val="006173D2"/>
    <w:rsid w:val="006176EB"/>
    <w:rsid w:val="00617E49"/>
    <w:rsid w:val="00620CDF"/>
    <w:rsid w:val="006211FE"/>
    <w:rsid w:val="00623C9F"/>
    <w:rsid w:val="0062472A"/>
    <w:rsid w:val="0062511C"/>
    <w:rsid w:val="00625E3A"/>
    <w:rsid w:val="00626835"/>
    <w:rsid w:val="00631253"/>
    <w:rsid w:val="00631FA5"/>
    <w:rsid w:val="00632A24"/>
    <w:rsid w:val="00633107"/>
    <w:rsid w:val="0063322A"/>
    <w:rsid w:val="006363BA"/>
    <w:rsid w:val="00636A54"/>
    <w:rsid w:val="00637118"/>
    <w:rsid w:val="00637924"/>
    <w:rsid w:val="00640AD0"/>
    <w:rsid w:val="00641F6C"/>
    <w:rsid w:val="006420EF"/>
    <w:rsid w:val="00642B39"/>
    <w:rsid w:val="0064492E"/>
    <w:rsid w:val="00645DF6"/>
    <w:rsid w:val="006465D6"/>
    <w:rsid w:val="006478DE"/>
    <w:rsid w:val="00647A0A"/>
    <w:rsid w:val="006502AF"/>
    <w:rsid w:val="00650C4D"/>
    <w:rsid w:val="0065147A"/>
    <w:rsid w:val="006516CA"/>
    <w:rsid w:val="006521F5"/>
    <w:rsid w:val="00652B8C"/>
    <w:rsid w:val="006533BD"/>
    <w:rsid w:val="00653F86"/>
    <w:rsid w:val="006544D3"/>
    <w:rsid w:val="006554D3"/>
    <w:rsid w:val="00661776"/>
    <w:rsid w:val="00661AF5"/>
    <w:rsid w:val="006626CC"/>
    <w:rsid w:val="00664140"/>
    <w:rsid w:val="0066471B"/>
    <w:rsid w:val="00664D02"/>
    <w:rsid w:val="006650EB"/>
    <w:rsid w:val="0066558F"/>
    <w:rsid w:val="006659E0"/>
    <w:rsid w:val="00666005"/>
    <w:rsid w:val="006666BD"/>
    <w:rsid w:val="006667A5"/>
    <w:rsid w:val="00667299"/>
    <w:rsid w:val="006674D5"/>
    <w:rsid w:val="006718D7"/>
    <w:rsid w:val="00671B7B"/>
    <w:rsid w:val="00672F9D"/>
    <w:rsid w:val="0067340E"/>
    <w:rsid w:val="006738C9"/>
    <w:rsid w:val="006743E1"/>
    <w:rsid w:val="00674F19"/>
    <w:rsid w:val="00675B21"/>
    <w:rsid w:val="00675E25"/>
    <w:rsid w:val="00676401"/>
    <w:rsid w:val="0067681E"/>
    <w:rsid w:val="00676DC9"/>
    <w:rsid w:val="006771AA"/>
    <w:rsid w:val="00677A20"/>
    <w:rsid w:val="00681403"/>
    <w:rsid w:val="006817CA"/>
    <w:rsid w:val="0068285C"/>
    <w:rsid w:val="00682D48"/>
    <w:rsid w:val="00683A51"/>
    <w:rsid w:val="00683D59"/>
    <w:rsid w:val="00686D82"/>
    <w:rsid w:val="00687F67"/>
    <w:rsid w:val="006901D8"/>
    <w:rsid w:val="00690666"/>
    <w:rsid w:val="006935F1"/>
    <w:rsid w:val="006967AA"/>
    <w:rsid w:val="00696CC0"/>
    <w:rsid w:val="00696DDA"/>
    <w:rsid w:val="0069763D"/>
    <w:rsid w:val="006978E2"/>
    <w:rsid w:val="006A092E"/>
    <w:rsid w:val="006A0D48"/>
    <w:rsid w:val="006A17CD"/>
    <w:rsid w:val="006A1917"/>
    <w:rsid w:val="006A296D"/>
    <w:rsid w:val="006A348A"/>
    <w:rsid w:val="006A5497"/>
    <w:rsid w:val="006A5AB6"/>
    <w:rsid w:val="006A5DC0"/>
    <w:rsid w:val="006A7A9F"/>
    <w:rsid w:val="006A7D6E"/>
    <w:rsid w:val="006B0CE0"/>
    <w:rsid w:val="006B1120"/>
    <w:rsid w:val="006B135F"/>
    <w:rsid w:val="006B1708"/>
    <w:rsid w:val="006B37E9"/>
    <w:rsid w:val="006B48CD"/>
    <w:rsid w:val="006B4DDF"/>
    <w:rsid w:val="006B561A"/>
    <w:rsid w:val="006B5D42"/>
    <w:rsid w:val="006B6413"/>
    <w:rsid w:val="006B785B"/>
    <w:rsid w:val="006B7AD5"/>
    <w:rsid w:val="006C4657"/>
    <w:rsid w:val="006C4937"/>
    <w:rsid w:val="006C4BB2"/>
    <w:rsid w:val="006D01F7"/>
    <w:rsid w:val="006D0816"/>
    <w:rsid w:val="006D0835"/>
    <w:rsid w:val="006D1AD7"/>
    <w:rsid w:val="006D4528"/>
    <w:rsid w:val="006D5DE5"/>
    <w:rsid w:val="006D71F3"/>
    <w:rsid w:val="006D7866"/>
    <w:rsid w:val="006D79A3"/>
    <w:rsid w:val="006D7A99"/>
    <w:rsid w:val="006D7FB3"/>
    <w:rsid w:val="006E099D"/>
    <w:rsid w:val="006E11A2"/>
    <w:rsid w:val="006E1BE8"/>
    <w:rsid w:val="006E2C68"/>
    <w:rsid w:val="006E2F01"/>
    <w:rsid w:val="006E4C8C"/>
    <w:rsid w:val="006E7B22"/>
    <w:rsid w:val="006F002D"/>
    <w:rsid w:val="006F0F1E"/>
    <w:rsid w:val="006F1150"/>
    <w:rsid w:val="006F25E3"/>
    <w:rsid w:val="006F2FF3"/>
    <w:rsid w:val="006F3415"/>
    <w:rsid w:val="006F3D12"/>
    <w:rsid w:val="006F68BC"/>
    <w:rsid w:val="006F71DD"/>
    <w:rsid w:val="00701226"/>
    <w:rsid w:val="007015B4"/>
    <w:rsid w:val="00701F94"/>
    <w:rsid w:val="00702BEA"/>
    <w:rsid w:val="007046FA"/>
    <w:rsid w:val="00704E9D"/>
    <w:rsid w:val="00705624"/>
    <w:rsid w:val="0070596B"/>
    <w:rsid w:val="00707327"/>
    <w:rsid w:val="0071108C"/>
    <w:rsid w:val="00711E5C"/>
    <w:rsid w:val="00712CFC"/>
    <w:rsid w:val="00713558"/>
    <w:rsid w:val="00714E1B"/>
    <w:rsid w:val="0071545C"/>
    <w:rsid w:val="00716474"/>
    <w:rsid w:val="00716B90"/>
    <w:rsid w:val="007219E3"/>
    <w:rsid w:val="00722567"/>
    <w:rsid w:val="00723CB6"/>
    <w:rsid w:val="007241A9"/>
    <w:rsid w:val="007242F6"/>
    <w:rsid w:val="00724A1B"/>
    <w:rsid w:val="0072528F"/>
    <w:rsid w:val="007258A6"/>
    <w:rsid w:val="00725CB8"/>
    <w:rsid w:val="007261C8"/>
    <w:rsid w:val="00726B77"/>
    <w:rsid w:val="007308D1"/>
    <w:rsid w:val="00734ADE"/>
    <w:rsid w:val="00736C92"/>
    <w:rsid w:val="00740ECC"/>
    <w:rsid w:val="007411A4"/>
    <w:rsid w:val="007416B3"/>
    <w:rsid w:val="00741F3D"/>
    <w:rsid w:val="007434A7"/>
    <w:rsid w:val="0074575F"/>
    <w:rsid w:val="00745FC6"/>
    <w:rsid w:val="007465BA"/>
    <w:rsid w:val="007509DB"/>
    <w:rsid w:val="0075102D"/>
    <w:rsid w:val="00752FE6"/>
    <w:rsid w:val="00756456"/>
    <w:rsid w:val="007611D4"/>
    <w:rsid w:val="00761E91"/>
    <w:rsid w:val="00762029"/>
    <w:rsid w:val="0076210E"/>
    <w:rsid w:val="00762A00"/>
    <w:rsid w:val="007632AA"/>
    <w:rsid w:val="007634E6"/>
    <w:rsid w:val="007638AC"/>
    <w:rsid w:val="0076395D"/>
    <w:rsid w:val="00763E68"/>
    <w:rsid w:val="007641AC"/>
    <w:rsid w:val="007647BC"/>
    <w:rsid w:val="00764C9B"/>
    <w:rsid w:val="0076518D"/>
    <w:rsid w:val="007653FE"/>
    <w:rsid w:val="00770452"/>
    <w:rsid w:val="00770917"/>
    <w:rsid w:val="00770A8C"/>
    <w:rsid w:val="00770C95"/>
    <w:rsid w:val="007714C0"/>
    <w:rsid w:val="0077315E"/>
    <w:rsid w:val="00774070"/>
    <w:rsid w:val="00774AD6"/>
    <w:rsid w:val="00775862"/>
    <w:rsid w:val="00776347"/>
    <w:rsid w:val="00777D9C"/>
    <w:rsid w:val="00780392"/>
    <w:rsid w:val="00780497"/>
    <w:rsid w:val="0078064E"/>
    <w:rsid w:val="007807F4"/>
    <w:rsid w:val="00781D83"/>
    <w:rsid w:val="00785029"/>
    <w:rsid w:val="00785950"/>
    <w:rsid w:val="007872AD"/>
    <w:rsid w:val="00787399"/>
    <w:rsid w:val="00790D27"/>
    <w:rsid w:val="007910B1"/>
    <w:rsid w:val="00791E59"/>
    <w:rsid w:val="00791F1D"/>
    <w:rsid w:val="00792A48"/>
    <w:rsid w:val="00793DC4"/>
    <w:rsid w:val="00794F85"/>
    <w:rsid w:val="00795237"/>
    <w:rsid w:val="00796349"/>
    <w:rsid w:val="007967CF"/>
    <w:rsid w:val="00797949"/>
    <w:rsid w:val="007A03FC"/>
    <w:rsid w:val="007A22C5"/>
    <w:rsid w:val="007A2D40"/>
    <w:rsid w:val="007A3ACF"/>
    <w:rsid w:val="007A3CC5"/>
    <w:rsid w:val="007B1977"/>
    <w:rsid w:val="007B1BF6"/>
    <w:rsid w:val="007B2F1C"/>
    <w:rsid w:val="007B3705"/>
    <w:rsid w:val="007B5499"/>
    <w:rsid w:val="007B6835"/>
    <w:rsid w:val="007B6BC3"/>
    <w:rsid w:val="007B72DC"/>
    <w:rsid w:val="007B7BCC"/>
    <w:rsid w:val="007B7E65"/>
    <w:rsid w:val="007C0840"/>
    <w:rsid w:val="007C0ECA"/>
    <w:rsid w:val="007C1F37"/>
    <w:rsid w:val="007C26FF"/>
    <w:rsid w:val="007C338F"/>
    <w:rsid w:val="007C3BAA"/>
    <w:rsid w:val="007C400D"/>
    <w:rsid w:val="007C4548"/>
    <w:rsid w:val="007C5A02"/>
    <w:rsid w:val="007C5BEB"/>
    <w:rsid w:val="007C5C98"/>
    <w:rsid w:val="007C6ECA"/>
    <w:rsid w:val="007C761E"/>
    <w:rsid w:val="007D00C1"/>
    <w:rsid w:val="007D075B"/>
    <w:rsid w:val="007D0AEB"/>
    <w:rsid w:val="007D2BFA"/>
    <w:rsid w:val="007D2F50"/>
    <w:rsid w:val="007D56F2"/>
    <w:rsid w:val="007D5E30"/>
    <w:rsid w:val="007D6363"/>
    <w:rsid w:val="007D6665"/>
    <w:rsid w:val="007D68FA"/>
    <w:rsid w:val="007D7FB7"/>
    <w:rsid w:val="007E1A41"/>
    <w:rsid w:val="007E3BD1"/>
    <w:rsid w:val="007E42D5"/>
    <w:rsid w:val="007E5F18"/>
    <w:rsid w:val="007E69A6"/>
    <w:rsid w:val="007F2619"/>
    <w:rsid w:val="007F474D"/>
    <w:rsid w:val="007F4E9D"/>
    <w:rsid w:val="007F5826"/>
    <w:rsid w:val="007F5848"/>
    <w:rsid w:val="007F653B"/>
    <w:rsid w:val="008000A9"/>
    <w:rsid w:val="00800792"/>
    <w:rsid w:val="008012D4"/>
    <w:rsid w:val="0080346B"/>
    <w:rsid w:val="008038AE"/>
    <w:rsid w:val="00803951"/>
    <w:rsid w:val="00804D84"/>
    <w:rsid w:val="00806CEF"/>
    <w:rsid w:val="00806DD4"/>
    <w:rsid w:val="00810397"/>
    <w:rsid w:val="00810931"/>
    <w:rsid w:val="0081316B"/>
    <w:rsid w:val="00813385"/>
    <w:rsid w:val="008141B8"/>
    <w:rsid w:val="0081685C"/>
    <w:rsid w:val="008221D9"/>
    <w:rsid w:val="00822428"/>
    <w:rsid w:val="008232ED"/>
    <w:rsid w:val="00824066"/>
    <w:rsid w:val="00825550"/>
    <w:rsid w:val="00825B7A"/>
    <w:rsid w:val="0083061B"/>
    <w:rsid w:val="008308D8"/>
    <w:rsid w:val="0083155E"/>
    <w:rsid w:val="0083173D"/>
    <w:rsid w:val="00832CAB"/>
    <w:rsid w:val="00833819"/>
    <w:rsid w:val="00834015"/>
    <w:rsid w:val="008350D2"/>
    <w:rsid w:val="00835222"/>
    <w:rsid w:val="00835472"/>
    <w:rsid w:val="008358FE"/>
    <w:rsid w:val="00836177"/>
    <w:rsid w:val="008369E7"/>
    <w:rsid w:val="00837F07"/>
    <w:rsid w:val="00840433"/>
    <w:rsid w:val="00841216"/>
    <w:rsid w:val="008420AC"/>
    <w:rsid w:val="00842AF9"/>
    <w:rsid w:val="00843165"/>
    <w:rsid w:val="00843BB5"/>
    <w:rsid w:val="00845004"/>
    <w:rsid w:val="0084569A"/>
    <w:rsid w:val="008477DA"/>
    <w:rsid w:val="00850C2F"/>
    <w:rsid w:val="00851922"/>
    <w:rsid w:val="00856739"/>
    <w:rsid w:val="00857B33"/>
    <w:rsid w:val="00857FFD"/>
    <w:rsid w:val="0086044B"/>
    <w:rsid w:val="00861A88"/>
    <w:rsid w:val="00862828"/>
    <w:rsid w:val="00863840"/>
    <w:rsid w:val="00863853"/>
    <w:rsid w:val="00863B76"/>
    <w:rsid w:val="0086496A"/>
    <w:rsid w:val="00864CB2"/>
    <w:rsid w:val="008653E9"/>
    <w:rsid w:val="00866A37"/>
    <w:rsid w:val="00866DEB"/>
    <w:rsid w:val="00867FB7"/>
    <w:rsid w:val="008714FF"/>
    <w:rsid w:val="00872103"/>
    <w:rsid w:val="008724B0"/>
    <w:rsid w:val="0087428F"/>
    <w:rsid w:val="00874E02"/>
    <w:rsid w:val="008751D8"/>
    <w:rsid w:val="008760B8"/>
    <w:rsid w:val="00876314"/>
    <w:rsid w:val="008775D2"/>
    <w:rsid w:val="008778BA"/>
    <w:rsid w:val="008801E5"/>
    <w:rsid w:val="008814BE"/>
    <w:rsid w:val="00881758"/>
    <w:rsid w:val="00881941"/>
    <w:rsid w:val="0088196D"/>
    <w:rsid w:val="00881EAA"/>
    <w:rsid w:val="00882880"/>
    <w:rsid w:val="008828BA"/>
    <w:rsid w:val="008830C4"/>
    <w:rsid w:val="008845F1"/>
    <w:rsid w:val="008852C6"/>
    <w:rsid w:val="00885A91"/>
    <w:rsid w:val="00887FF0"/>
    <w:rsid w:val="008901AD"/>
    <w:rsid w:val="0089053E"/>
    <w:rsid w:val="0089056F"/>
    <w:rsid w:val="008905E5"/>
    <w:rsid w:val="00891F9C"/>
    <w:rsid w:val="00892DF7"/>
    <w:rsid w:val="008934E2"/>
    <w:rsid w:val="00893ACA"/>
    <w:rsid w:val="00894F1A"/>
    <w:rsid w:val="00895036"/>
    <w:rsid w:val="008951AE"/>
    <w:rsid w:val="00896E9A"/>
    <w:rsid w:val="00897122"/>
    <w:rsid w:val="008A04F6"/>
    <w:rsid w:val="008A0EFF"/>
    <w:rsid w:val="008A1040"/>
    <w:rsid w:val="008A24E9"/>
    <w:rsid w:val="008A372C"/>
    <w:rsid w:val="008A3A87"/>
    <w:rsid w:val="008A3FE9"/>
    <w:rsid w:val="008A50F9"/>
    <w:rsid w:val="008A52D2"/>
    <w:rsid w:val="008A77E0"/>
    <w:rsid w:val="008B1110"/>
    <w:rsid w:val="008B1327"/>
    <w:rsid w:val="008B1E23"/>
    <w:rsid w:val="008B2D2B"/>
    <w:rsid w:val="008B4242"/>
    <w:rsid w:val="008B6EBA"/>
    <w:rsid w:val="008B78B6"/>
    <w:rsid w:val="008C12DF"/>
    <w:rsid w:val="008C1F98"/>
    <w:rsid w:val="008C42F4"/>
    <w:rsid w:val="008C4864"/>
    <w:rsid w:val="008C5882"/>
    <w:rsid w:val="008C5AD9"/>
    <w:rsid w:val="008C5DD3"/>
    <w:rsid w:val="008C5EB9"/>
    <w:rsid w:val="008C684E"/>
    <w:rsid w:val="008C7277"/>
    <w:rsid w:val="008C7972"/>
    <w:rsid w:val="008D1855"/>
    <w:rsid w:val="008D1CEE"/>
    <w:rsid w:val="008D2573"/>
    <w:rsid w:val="008D3314"/>
    <w:rsid w:val="008D36AC"/>
    <w:rsid w:val="008D5787"/>
    <w:rsid w:val="008D6208"/>
    <w:rsid w:val="008D632D"/>
    <w:rsid w:val="008D7C86"/>
    <w:rsid w:val="008E2ED9"/>
    <w:rsid w:val="008E36F8"/>
    <w:rsid w:val="008E5553"/>
    <w:rsid w:val="008E6AA8"/>
    <w:rsid w:val="008E6DFE"/>
    <w:rsid w:val="008E7A31"/>
    <w:rsid w:val="008F003B"/>
    <w:rsid w:val="008F00BE"/>
    <w:rsid w:val="008F130F"/>
    <w:rsid w:val="008F35EC"/>
    <w:rsid w:val="008F4398"/>
    <w:rsid w:val="008F4A61"/>
    <w:rsid w:val="008F4EF2"/>
    <w:rsid w:val="008F5F5E"/>
    <w:rsid w:val="008F6667"/>
    <w:rsid w:val="008F6774"/>
    <w:rsid w:val="008F734C"/>
    <w:rsid w:val="0090243F"/>
    <w:rsid w:val="00902C5B"/>
    <w:rsid w:val="00902D01"/>
    <w:rsid w:val="00903579"/>
    <w:rsid w:val="009040B1"/>
    <w:rsid w:val="0090451C"/>
    <w:rsid w:val="0090527C"/>
    <w:rsid w:val="009065C6"/>
    <w:rsid w:val="00907A5F"/>
    <w:rsid w:val="009118CE"/>
    <w:rsid w:val="009122A8"/>
    <w:rsid w:val="00912F6E"/>
    <w:rsid w:val="00913007"/>
    <w:rsid w:val="00913160"/>
    <w:rsid w:val="00914C22"/>
    <w:rsid w:val="00915EE3"/>
    <w:rsid w:val="0091601C"/>
    <w:rsid w:val="009162CE"/>
    <w:rsid w:val="00917E40"/>
    <w:rsid w:val="00922DCA"/>
    <w:rsid w:val="00923401"/>
    <w:rsid w:val="0092344C"/>
    <w:rsid w:val="009234FE"/>
    <w:rsid w:val="009248D0"/>
    <w:rsid w:val="00924D80"/>
    <w:rsid w:val="009258FE"/>
    <w:rsid w:val="00925DC5"/>
    <w:rsid w:val="009269C6"/>
    <w:rsid w:val="00926DF4"/>
    <w:rsid w:val="009325D5"/>
    <w:rsid w:val="0093309A"/>
    <w:rsid w:val="00933F8F"/>
    <w:rsid w:val="00936038"/>
    <w:rsid w:val="009375C8"/>
    <w:rsid w:val="009419D1"/>
    <w:rsid w:val="0094254C"/>
    <w:rsid w:val="00943127"/>
    <w:rsid w:val="00944036"/>
    <w:rsid w:val="00945870"/>
    <w:rsid w:val="0094587A"/>
    <w:rsid w:val="00945A16"/>
    <w:rsid w:val="00945F68"/>
    <w:rsid w:val="009461E9"/>
    <w:rsid w:val="00947CCA"/>
    <w:rsid w:val="009506B1"/>
    <w:rsid w:val="009510EC"/>
    <w:rsid w:val="00952C93"/>
    <w:rsid w:val="009531A0"/>
    <w:rsid w:val="00957FB0"/>
    <w:rsid w:val="00960492"/>
    <w:rsid w:val="00960D55"/>
    <w:rsid w:val="00962246"/>
    <w:rsid w:val="009629E3"/>
    <w:rsid w:val="0096346B"/>
    <w:rsid w:val="00963601"/>
    <w:rsid w:val="009647A4"/>
    <w:rsid w:val="0096631C"/>
    <w:rsid w:val="009667C1"/>
    <w:rsid w:val="00966D0A"/>
    <w:rsid w:val="00966F23"/>
    <w:rsid w:val="00966FCB"/>
    <w:rsid w:val="0096767D"/>
    <w:rsid w:val="00970F84"/>
    <w:rsid w:val="00972C4B"/>
    <w:rsid w:val="009740CF"/>
    <w:rsid w:val="009745AC"/>
    <w:rsid w:val="0097542D"/>
    <w:rsid w:val="009759FF"/>
    <w:rsid w:val="00977845"/>
    <w:rsid w:val="00980071"/>
    <w:rsid w:val="009805C8"/>
    <w:rsid w:val="00980719"/>
    <w:rsid w:val="00981853"/>
    <w:rsid w:val="00982521"/>
    <w:rsid w:val="009847A2"/>
    <w:rsid w:val="00986DE0"/>
    <w:rsid w:val="009902BE"/>
    <w:rsid w:val="00990E65"/>
    <w:rsid w:val="0099160C"/>
    <w:rsid w:val="0099295F"/>
    <w:rsid w:val="009934E1"/>
    <w:rsid w:val="009943D9"/>
    <w:rsid w:val="00995393"/>
    <w:rsid w:val="0099545E"/>
    <w:rsid w:val="00996EDD"/>
    <w:rsid w:val="009970CC"/>
    <w:rsid w:val="00997BA6"/>
    <w:rsid w:val="009A0EA9"/>
    <w:rsid w:val="009A13B3"/>
    <w:rsid w:val="009A2686"/>
    <w:rsid w:val="009A36A3"/>
    <w:rsid w:val="009A41BE"/>
    <w:rsid w:val="009A65B0"/>
    <w:rsid w:val="009A7B97"/>
    <w:rsid w:val="009B02B1"/>
    <w:rsid w:val="009B15AC"/>
    <w:rsid w:val="009B230A"/>
    <w:rsid w:val="009B5608"/>
    <w:rsid w:val="009B673F"/>
    <w:rsid w:val="009B6A08"/>
    <w:rsid w:val="009B6B68"/>
    <w:rsid w:val="009B772C"/>
    <w:rsid w:val="009B7BE8"/>
    <w:rsid w:val="009C034A"/>
    <w:rsid w:val="009C1889"/>
    <w:rsid w:val="009C2449"/>
    <w:rsid w:val="009C5272"/>
    <w:rsid w:val="009C5525"/>
    <w:rsid w:val="009C6057"/>
    <w:rsid w:val="009C60F1"/>
    <w:rsid w:val="009C64EC"/>
    <w:rsid w:val="009C6E85"/>
    <w:rsid w:val="009D0343"/>
    <w:rsid w:val="009D08A0"/>
    <w:rsid w:val="009D1A56"/>
    <w:rsid w:val="009D28DA"/>
    <w:rsid w:val="009D2AB5"/>
    <w:rsid w:val="009D2BF3"/>
    <w:rsid w:val="009D2D8F"/>
    <w:rsid w:val="009D4355"/>
    <w:rsid w:val="009D4F1D"/>
    <w:rsid w:val="009D7D60"/>
    <w:rsid w:val="009D7FCF"/>
    <w:rsid w:val="009E130B"/>
    <w:rsid w:val="009E191A"/>
    <w:rsid w:val="009E3EB6"/>
    <w:rsid w:val="009E5A8E"/>
    <w:rsid w:val="009E7B2F"/>
    <w:rsid w:val="009E7F02"/>
    <w:rsid w:val="009F15AA"/>
    <w:rsid w:val="009F1835"/>
    <w:rsid w:val="009F19D2"/>
    <w:rsid w:val="009F2922"/>
    <w:rsid w:val="009F2A03"/>
    <w:rsid w:val="009F4022"/>
    <w:rsid w:val="009F4B98"/>
    <w:rsid w:val="009F5335"/>
    <w:rsid w:val="009F5962"/>
    <w:rsid w:val="009F75D6"/>
    <w:rsid w:val="00A00821"/>
    <w:rsid w:val="00A0176B"/>
    <w:rsid w:val="00A01EA8"/>
    <w:rsid w:val="00A02798"/>
    <w:rsid w:val="00A035EA"/>
    <w:rsid w:val="00A03714"/>
    <w:rsid w:val="00A03B2F"/>
    <w:rsid w:val="00A03BFE"/>
    <w:rsid w:val="00A04B56"/>
    <w:rsid w:val="00A063E1"/>
    <w:rsid w:val="00A06D40"/>
    <w:rsid w:val="00A10068"/>
    <w:rsid w:val="00A101E0"/>
    <w:rsid w:val="00A106C8"/>
    <w:rsid w:val="00A10EA2"/>
    <w:rsid w:val="00A14447"/>
    <w:rsid w:val="00A14A62"/>
    <w:rsid w:val="00A14D37"/>
    <w:rsid w:val="00A15D50"/>
    <w:rsid w:val="00A15D99"/>
    <w:rsid w:val="00A21CEC"/>
    <w:rsid w:val="00A23CFA"/>
    <w:rsid w:val="00A24F8A"/>
    <w:rsid w:val="00A24FD0"/>
    <w:rsid w:val="00A2504E"/>
    <w:rsid w:val="00A25E6D"/>
    <w:rsid w:val="00A261DE"/>
    <w:rsid w:val="00A2661C"/>
    <w:rsid w:val="00A2679A"/>
    <w:rsid w:val="00A27137"/>
    <w:rsid w:val="00A27DCD"/>
    <w:rsid w:val="00A30348"/>
    <w:rsid w:val="00A30D4C"/>
    <w:rsid w:val="00A32526"/>
    <w:rsid w:val="00A341F6"/>
    <w:rsid w:val="00A35E21"/>
    <w:rsid w:val="00A363E1"/>
    <w:rsid w:val="00A369F2"/>
    <w:rsid w:val="00A375D4"/>
    <w:rsid w:val="00A407BA"/>
    <w:rsid w:val="00A40DAC"/>
    <w:rsid w:val="00A434FC"/>
    <w:rsid w:val="00A437AE"/>
    <w:rsid w:val="00A43D8C"/>
    <w:rsid w:val="00A4510C"/>
    <w:rsid w:val="00A46A33"/>
    <w:rsid w:val="00A46F48"/>
    <w:rsid w:val="00A46F55"/>
    <w:rsid w:val="00A50050"/>
    <w:rsid w:val="00A5024C"/>
    <w:rsid w:val="00A518A4"/>
    <w:rsid w:val="00A5231B"/>
    <w:rsid w:val="00A53070"/>
    <w:rsid w:val="00A5339D"/>
    <w:rsid w:val="00A533B9"/>
    <w:rsid w:val="00A53D87"/>
    <w:rsid w:val="00A5598E"/>
    <w:rsid w:val="00A57806"/>
    <w:rsid w:val="00A612E0"/>
    <w:rsid w:val="00A631C7"/>
    <w:rsid w:val="00A650DE"/>
    <w:rsid w:val="00A65E5B"/>
    <w:rsid w:val="00A67910"/>
    <w:rsid w:val="00A67B45"/>
    <w:rsid w:val="00A73819"/>
    <w:rsid w:val="00A74A2C"/>
    <w:rsid w:val="00A74A5F"/>
    <w:rsid w:val="00A75186"/>
    <w:rsid w:val="00A7585A"/>
    <w:rsid w:val="00A81871"/>
    <w:rsid w:val="00A8386A"/>
    <w:rsid w:val="00A84333"/>
    <w:rsid w:val="00A85C3A"/>
    <w:rsid w:val="00A87EEC"/>
    <w:rsid w:val="00A9023E"/>
    <w:rsid w:val="00A90F81"/>
    <w:rsid w:val="00A9193D"/>
    <w:rsid w:val="00A91AD8"/>
    <w:rsid w:val="00A92002"/>
    <w:rsid w:val="00A92487"/>
    <w:rsid w:val="00A928D2"/>
    <w:rsid w:val="00A92CEA"/>
    <w:rsid w:val="00A92E64"/>
    <w:rsid w:val="00A93379"/>
    <w:rsid w:val="00A93DCA"/>
    <w:rsid w:val="00A9500E"/>
    <w:rsid w:val="00A957FB"/>
    <w:rsid w:val="00A97DD7"/>
    <w:rsid w:val="00A97E62"/>
    <w:rsid w:val="00A97F70"/>
    <w:rsid w:val="00AA0543"/>
    <w:rsid w:val="00AA1472"/>
    <w:rsid w:val="00AA1671"/>
    <w:rsid w:val="00AA2653"/>
    <w:rsid w:val="00AA3666"/>
    <w:rsid w:val="00AA399D"/>
    <w:rsid w:val="00AA5193"/>
    <w:rsid w:val="00AA58D8"/>
    <w:rsid w:val="00AA62FE"/>
    <w:rsid w:val="00AA7544"/>
    <w:rsid w:val="00AB31C3"/>
    <w:rsid w:val="00AB3527"/>
    <w:rsid w:val="00AB4E89"/>
    <w:rsid w:val="00AB5856"/>
    <w:rsid w:val="00AB5EAB"/>
    <w:rsid w:val="00AB5FBF"/>
    <w:rsid w:val="00AB6F49"/>
    <w:rsid w:val="00AC0D1C"/>
    <w:rsid w:val="00AC0E6D"/>
    <w:rsid w:val="00AC1B08"/>
    <w:rsid w:val="00AC27C7"/>
    <w:rsid w:val="00AC372C"/>
    <w:rsid w:val="00AC3B4F"/>
    <w:rsid w:val="00AC3E0F"/>
    <w:rsid w:val="00AC486E"/>
    <w:rsid w:val="00AC58E4"/>
    <w:rsid w:val="00AC5C8C"/>
    <w:rsid w:val="00AC61B2"/>
    <w:rsid w:val="00AC630F"/>
    <w:rsid w:val="00AD0908"/>
    <w:rsid w:val="00AD1096"/>
    <w:rsid w:val="00AD1C64"/>
    <w:rsid w:val="00AD2124"/>
    <w:rsid w:val="00AD2661"/>
    <w:rsid w:val="00AD3EFE"/>
    <w:rsid w:val="00AD606F"/>
    <w:rsid w:val="00AD7258"/>
    <w:rsid w:val="00AD7EA6"/>
    <w:rsid w:val="00AD7F36"/>
    <w:rsid w:val="00AE2459"/>
    <w:rsid w:val="00AE3525"/>
    <w:rsid w:val="00AE368C"/>
    <w:rsid w:val="00AE5FED"/>
    <w:rsid w:val="00AE7124"/>
    <w:rsid w:val="00AE754D"/>
    <w:rsid w:val="00AF1190"/>
    <w:rsid w:val="00AF1717"/>
    <w:rsid w:val="00AF2064"/>
    <w:rsid w:val="00AF3485"/>
    <w:rsid w:val="00AF4C89"/>
    <w:rsid w:val="00AF68D5"/>
    <w:rsid w:val="00AF7676"/>
    <w:rsid w:val="00AF7791"/>
    <w:rsid w:val="00AF7F39"/>
    <w:rsid w:val="00B007CA"/>
    <w:rsid w:val="00B00D4E"/>
    <w:rsid w:val="00B018E9"/>
    <w:rsid w:val="00B026E7"/>
    <w:rsid w:val="00B0340F"/>
    <w:rsid w:val="00B0355F"/>
    <w:rsid w:val="00B03E65"/>
    <w:rsid w:val="00B0466B"/>
    <w:rsid w:val="00B067C9"/>
    <w:rsid w:val="00B06F4C"/>
    <w:rsid w:val="00B071D6"/>
    <w:rsid w:val="00B07782"/>
    <w:rsid w:val="00B10FBC"/>
    <w:rsid w:val="00B1139C"/>
    <w:rsid w:val="00B1247D"/>
    <w:rsid w:val="00B131F4"/>
    <w:rsid w:val="00B15E2C"/>
    <w:rsid w:val="00B17CC6"/>
    <w:rsid w:val="00B206A8"/>
    <w:rsid w:val="00B20BFA"/>
    <w:rsid w:val="00B22E56"/>
    <w:rsid w:val="00B2375C"/>
    <w:rsid w:val="00B24A82"/>
    <w:rsid w:val="00B24B98"/>
    <w:rsid w:val="00B26370"/>
    <w:rsid w:val="00B26592"/>
    <w:rsid w:val="00B26E75"/>
    <w:rsid w:val="00B271EC"/>
    <w:rsid w:val="00B305C0"/>
    <w:rsid w:val="00B317C0"/>
    <w:rsid w:val="00B3291E"/>
    <w:rsid w:val="00B32F46"/>
    <w:rsid w:val="00B34386"/>
    <w:rsid w:val="00B34CE7"/>
    <w:rsid w:val="00B35677"/>
    <w:rsid w:val="00B35F08"/>
    <w:rsid w:val="00B375EC"/>
    <w:rsid w:val="00B37B15"/>
    <w:rsid w:val="00B4250D"/>
    <w:rsid w:val="00B43143"/>
    <w:rsid w:val="00B43357"/>
    <w:rsid w:val="00B4338D"/>
    <w:rsid w:val="00B443A0"/>
    <w:rsid w:val="00B44683"/>
    <w:rsid w:val="00B50141"/>
    <w:rsid w:val="00B510A7"/>
    <w:rsid w:val="00B53D9A"/>
    <w:rsid w:val="00B557DD"/>
    <w:rsid w:val="00B56E76"/>
    <w:rsid w:val="00B56FC9"/>
    <w:rsid w:val="00B6075B"/>
    <w:rsid w:val="00B60F48"/>
    <w:rsid w:val="00B620D3"/>
    <w:rsid w:val="00B62261"/>
    <w:rsid w:val="00B63804"/>
    <w:rsid w:val="00B64331"/>
    <w:rsid w:val="00B6498B"/>
    <w:rsid w:val="00B66319"/>
    <w:rsid w:val="00B66A0C"/>
    <w:rsid w:val="00B66F68"/>
    <w:rsid w:val="00B67118"/>
    <w:rsid w:val="00B67F41"/>
    <w:rsid w:val="00B72386"/>
    <w:rsid w:val="00B73AEC"/>
    <w:rsid w:val="00B7411D"/>
    <w:rsid w:val="00B75860"/>
    <w:rsid w:val="00B769BF"/>
    <w:rsid w:val="00B76F72"/>
    <w:rsid w:val="00B775CE"/>
    <w:rsid w:val="00B77826"/>
    <w:rsid w:val="00B80446"/>
    <w:rsid w:val="00B810D6"/>
    <w:rsid w:val="00B815DC"/>
    <w:rsid w:val="00B82532"/>
    <w:rsid w:val="00B82A13"/>
    <w:rsid w:val="00B82B46"/>
    <w:rsid w:val="00B8373A"/>
    <w:rsid w:val="00B8518E"/>
    <w:rsid w:val="00B85C78"/>
    <w:rsid w:val="00B862C9"/>
    <w:rsid w:val="00B87845"/>
    <w:rsid w:val="00B87B92"/>
    <w:rsid w:val="00B909B2"/>
    <w:rsid w:val="00B9104D"/>
    <w:rsid w:val="00B9150B"/>
    <w:rsid w:val="00B926FB"/>
    <w:rsid w:val="00B92881"/>
    <w:rsid w:val="00B93086"/>
    <w:rsid w:val="00B93967"/>
    <w:rsid w:val="00B94B2F"/>
    <w:rsid w:val="00B9600C"/>
    <w:rsid w:val="00B97D99"/>
    <w:rsid w:val="00BA0C20"/>
    <w:rsid w:val="00BA1779"/>
    <w:rsid w:val="00BA277B"/>
    <w:rsid w:val="00BA56B4"/>
    <w:rsid w:val="00BA58A8"/>
    <w:rsid w:val="00BA5C2D"/>
    <w:rsid w:val="00BA5FDB"/>
    <w:rsid w:val="00BA75D6"/>
    <w:rsid w:val="00BB0F24"/>
    <w:rsid w:val="00BB0F30"/>
    <w:rsid w:val="00BB1C9D"/>
    <w:rsid w:val="00BB32D3"/>
    <w:rsid w:val="00BB33C8"/>
    <w:rsid w:val="00BB3689"/>
    <w:rsid w:val="00BB444C"/>
    <w:rsid w:val="00BB5480"/>
    <w:rsid w:val="00BB6F26"/>
    <w:rsid w:val="00BB7A2C"/>
    <w:rsid w:val="00BC032A"/>
    <w:rsid w:val="00BC071C"/>
    <w:rsid w:val="00BC31C8"/>
    <w:rsid w:val="00BC3D38"/>
    <w:rsid w:val="00BC4974"/>
    <w:rsid w:val="00BC4C73"/>
    <w:rsid w:val="00BC562E"/>
    <w:rsid w:val="00BC5880"/>
    <w:rsid w:val="00BC6AF8"/>
    <w:rsid w:val="00BC74FE"/>
    <w:rsid w:val="00BD00C4"/>
    <w:rsid w:val="00BD0961"/>
    <w:rsid w:val="00BD1A37"/>
    <w:rsid w:val="00BD1BC0"/>
    <w:rsid w:val="00BD1E53"/>
    <w:rsid w:val="00BD2603"/>
    <w:rsid w:val="00BD2671"/>
    <w:rsid w:val="00BD3BE6"/>
    <w:rsid w:val="00BD3C83"/>
    <w:rsid w:val="00BD5148"/>
    <w:rsid w:val="00BD536C"/>
    <w:rsid w:val="00BD7753"/>
    <w:rsid w:val="00BE0373"/>
    <w:rsid w:val="00BE0BB7"/>
    <w:rsid w:val="00BE20ED"/>
    <w:rsid w:val="00BE2DCC"/>
    <w:rsid w:val="00BE301E"/>
    <w:rsid w:val="00BE3206"/>
    <w:rsid w:val="00BE5EAB"/>
    <w:rsid w:val="00BE6F42"/>
    <w:rsid w:val="00BE7BA0"/>
    <w:rsid w:val="00BE7E11"/>
    <w:rsid w:val="00BF0306"/>
    <w:rsid w:val="00BF05BF"/>
    <w:rsid w:val="00BF2F83"/>
    <w:rsid w:val="00BF4743"/>
    <w:rsid w:val="00BF49B5"/>
    <w:rsid w:val="00BF4F3F"/>
    <w:rsid w:val="00BF52B0"/>
    <w:rsid w:val="00BF54A3"/>
    <w:rsid w:val="00BF5F87"/>
    <w:rsid w:val="00BF5FBA"/>
    <w:rsid w:val="00BF661D"/>
    <w:rsid w:val="00BF75C8"/>
    <w:rsid w:val="00BF7624"/>
    <w:rsid w:val="00BF7804"/>
    <w:rsid w:val="00C001D1"/>
    <w:rsid w:val="00C0195F"/>
    <w:rsid w:val="00C01CD8"/>
    <w:rsid w:val="00C02761"/>
    <w:rsid w:val="00C02F3A"/>
    <w:rsid w:val="00C03816"/>
    <w:rsid w:val="00C0431C"/>
    <w:rsid w:val="00C04833"/>
    <w:rsid w:val="00C05A6F"/>
    <w:rsid w:val="00C06461"/>
    <w:rsid w:val="00C06771"/>
    <w:rsid w:val="00C06ACE"/>
    <w:rsid w:val="00C0739E"/>
    <w:rsid w:val="00C07ED0"/>
    <w:rsid w:val="00C1062A"/>
    <w:rsid w:val="00C11DAB"/>
    <w:rsid w:val="00C12221"/>
    <w:rsid w:val="00C13615"/>
    <w:rsid w:val="00C158A6"/>
    <w:rsid w:val="00C1591F"/>
    <w:rsid w:val="00C1607F"/>
    <w:rsid w:val="00C217DD"/>
    <w:rsid w:val="00C22F81"/>
    <w:rsid w:val="00C25528"/>
    <w:rsid w:val="00C25600"/>
    <w:rsid w:val="00C25F80"/>
    <w:rsid w:val="00C3019C"/>
    <w:rsid w:val="00C31984"/>
    <w:rsid w:val="00C324B8"/>
    <w:rsid w:val="00C32D56"/>
    <w:rsid w:val="00C33088"/>
    <w:rsid w:val="00C36B62"/>
    <w:rsid w:val="00C373FE"/>
    <w:rsid w:val="00C3792A"/>
    <w:rsid w:val="00C37D60"/>
    <w:rsid w:val="00C37F56"/>
    <w:rsid w:val="00C406A5"/>
    <w:rsid w:val="00C40724"/>
    <w:rsid w:val="00C46814"/>
    <w:rsid w:val="00C4681F"/>
    <w:rsid w:val="00C4781E"/>
    <w:rsid w:val="00C47993"/>
    <w:rsid w:val="00C47FFD"/>
    <w:rsid w:val="00C515CA"/>
    <w:rsid w:val="00C52EFD"/>
    <w:rsid w:val="00C546E9"/>
    <w:rsid w:val="00C552D5"/>
    <w:rsid w:val="00C600BC"/>
    <w:rsid w:val="00C61329"/>
    <w:rsid w:val="00C61675"/>
    <w:rsid w:val="00C61DF5"/>
    <w:rsid w:val="00C6284B"/>
    <w:rsid w:val="00C6346B"/>
    <w:rsid w:val="00C645B3"/>
    <w:rsid w:val="00C65B87"/>
    <w:rsid w:val="00C71768"/>
    <w:rsid w:val="00C71E3B"/>
    <w:rsid w:val="00C72934"/>
    <w:rsid w:val="00C73A68"/>
    <w:rsid w:val="00C741F3"/>
    <w:rsid w:val="00C75526"/>
    <w:rsid w:val="00C76872"/>
    <w:rsid w:val="00C77E60"/>
    <w:rsid w:val="00C80E8B"/>
    <w:rsid w:val="00C813F8"/>
    <w:rsid w:val="00C83132"/>
    <w:rsid w:val="00C83784"/>
    <w:rsid w:val="00C84164"/>
    <w:rsid w:val="00C84A48"/>
    <w:rsid w:val="00C86AB8"/>
    <w:rsid w:val="00C875A8"/>
    <w:rsid w:val="00C8786A"/>
    <w:rsid w:val="00C900C7"/>
    <w:rsid w:val="00C91182"/>
    <w:rsid w:val="00C91902"/>
    <w:rsid w:val="00C91B89"/>
    <w:rsid w:val="00C92023"/>
    <w:rsid w:val="00C93538"/>
    <w:rsid w:val="00C93AB4"/>
    <w:rsid w:val="00C94D7D"/>
    <w:rsid w:val="00C9522B"/>
    <w:rsid w:val="00C95671"/>
    <w:rsid w:val="00C9628A"/>
    <w:rsid w:val="00C964DB"/>
    <w:rsid w:val="00C9672C"/>
    <w:rsid w:val="00C97875"/>
    <w:rsid w:val="00CA00EC"/>
    <w:rsid w:val="00CA0281"/>
    <w:rsid w:val="00CA0A1F"/>
    <w:rsid w:val="00CA13FF"/>
    <w:rsid w:val="00CA1736"/>
    <w:rsid w:val="00CA43B0"/>
    <w:rsid w:val="00CA5864"/>
    <w:rsid w:val="00CA58B7"/>
    <w:rsid w:val="00CA64FD"/>
    <w:rsid w:val="00CA73F8"/>
    <w:rsid w:val="00CA7B6B"/>
    <w:rsid w:val="00CB03B2"/>
    <w:rsid w:val="00CB1323"/>
    <w:rsid w:val="00CB2514"/>
    <w:rsid w:val="00CB28D6"/>
    <w:rsid w:val="00CB2B26"/>
    <w:rsid w:val="00CB44CC"/>
    <w:rsid w:val="00CB4756"/>
    <w:rsid w:val="00CB4E45"/>
    <w:rsid w:val="00CB65FB"/>
    <w:rsid w:val="00CB6CBF"/>
    <w:rsid w:val="00CC0B26"/>
    <w:rsid w:val="00CC18A2"/>
    <w:rsid w:val="00CC2F7F"/>
    <w:rsid w:val="00CC3D5A"/>
    <w:rsid w:val="00CC4F76"/>
    <w:rsid w:val="00CC567E"/>
    <w:rsid w:val="00CC594E"/>
    <w:rsid w:val="00CC6DFA"/>
    <w:rsid w:val="00CC76EC"/>
    <w:rsid w:val="00CD2C40"/>
    <w:rsid w:val="00CD403F"/>
    <w:rsid w:val="00CD43FE"/>
    <w:rsid w:val="00CD44F6"/>
    <w:rsid w:val="00CD4D2A"/>
    <w:rsid w:val="00CD6531"/>
    <w:rsid w:val="00CE0108"/>
    <w:rsid w:val="00CE03BB"/>
    <w:rsid w:val="00CE2152"/>
    <w:rsid w:val="00CE2569"/>
    <w:rsid w:val="00CE27B9"/>
    <w:rsid w:val="00CE2A63"/>
    <w:rsid w:val="00CE2C40"/>
    <w:rsid w:val="00CE2EDC"/>
    <w:rsid w:val="00CE3DE0"/>
    <w:rsid w:val="00CE41CA"/>
    <w:rsid w:val="00CE432D"/>
    <w:rsid w:val="00CE5C97"/>
    <w:rsid w:val="00CF07CA"/>
    <w:rsid w:val="00CF0BDB"/>
    <w:rsid w:val="00CF0D70"/>
    <w:rsid w:val="00CF1042"/>
    <w:rsid w:val="00CF106B"/>
    <w:rsid w:val="00CF14F8"/>
    <w:rsid w:val="00CF26C1"/>
    <w:rsid w:val="00CF31C2"/>
    <w:rsid w:val="00CF576A"/>
    <w:rsid w:val="00CF70B9"/>
    <w:rsid w:val="00CF7555"/>
    <w:rsid w:val="00CF772D"/>
    <w:rsid w:val="00D01FA5"/>
    <w:rsid w:val="00D0496E"/>
    <w:rsid w:val="00D04A9E"/>
    <w:rsid w:val="00D0678E"/>
    <w:rsid w:val="00D06B97"/>
    <w:rsid w:val="00D06C12"/>
    <w:rsid w:val="00D0750C"/>
    <w:rsid w:val="00D07843"/>
    <w:rsid w:val="00D10079"/>
    <w:rsid w:val="00D1205F"/>
    <w:rsid w:val="00D124E6"/>
    <w:rsid w:val="00D12659"/>
    <w:rsid w:val="00D154A5"/>
    <w:rsid w:val="00D1563E"/>
    <w:rsid w:val="00D16BEE"/>
    <w:rsid w:val="00D16C72"/>
    <w:rsid w:val="00D1732B"/>
    <w:rsid w:val="00D1774B"/>
    <w:rsid w:val="00D178D6"/>
    <w:rsid w:val="00D21E3D"/>
    <w:rsid w:val="00D23219"/>
    <w:rsid w:val="00D24B9F"/>
    <w:rsid w:val="00D264DA"/>
    <w:rsid w:val="00D26E19"/>
    <w:rsid w:val="00D276A7"/>
    <w:rsid w:val="00D30498"/>
    <w:rsid w:val="00D30CAA"/>
    <w:rsid w:val="00D318AA"/>
    <w:rsid w:val="00D31C57"/>
    <w:rsid w:val="00D31D2F"/>
    <w:rsid w:val="00D320B2"/>
    <w:rsid w:val="00D32B4D"/>
    <w:rsid w:val="00D343D8"/>
    <w:rsid w:val="00D35270"/>
    <w:rsid w:val="00D3559B"/>
    <w:rsid w:val="00D35C29"/>
    <w:rsid w:val="00D367E5"/>
    <w:rsid w:val="00D36D1B"/>
    <w:rsid w:val="00D40233"/>
    <w:rsid w:val="00D40343"/>
    <w:rsid w:val="00D418FD"/>
    <w:rsid w:val="00D427CB"/>
    <w:rsid w:val="00D43EB5"/>
    <w:rsid w:val="00D45679"/>
    <w:rsid w:val="00D458C3"/>
    <w:rsid w:val="00D459F4"/>
    <w:rsid w:val="00D46DBF"/>
    <w:rsid w:val="00D47B5F"/>
    <w:rsid w:val="00D51930"/>
    <w:rsid w:val="00D524F5"/>
    <w:rsid w:val="00D54940"/>
    <w:rsid w:val="00D54E33"/>
    <w:rsid w:val="00D550DE"/>
    <w:rsid w:val="00D5537F"/>
    <w:rsid w:val="00D55510"/>
    <w:rsid w:val="00D55C55"/>
    <w:rsid w:val="00D56022"/>
    <w:rsid w:val="00D578CB"/>
    <w:rsid w:val="00D60CBF"/>
    <w:rsid w:val="00D6170B"/>
    <w:rsid w:val="00D617A7"/>
    <w:rsid w:val="00D618CD"/>
    <w:rsid w:val="00D619D6"/>
    <w:rsid w:val="00D62286"/>
    <w:rsid w:val="00D64183"/>
    <w:rsid w:val="00D656E0"/>
    <w:rsid w:val="00D66DB2"/>
    <w:rsid w:val="00D67631"/>
    <w:rsid w:val="00D718C4"/>
    <w:rsid w:val="00D72501"/>
    <w:rsid w:val="00D744C4"/>
    <w:rsid w:val="00D745D0"/>
    <w:rsid w:val="00D747E2"/>
    <w:rsid w:val="00D74FE5"/>
    <w:rsid w:val="00D75786"/>
    <w:rsid w:val="00D75A13"/>
    <w:rsid w:val="00D774DB"/>
    <w:rsid w:val="00D77A40"/>
    <w:rsid w:val="00D803FC"/>
    <w:rsid w:val="00D8260C"/>
    <w:rsid w:val="00D83263"/>
    <w:rsid w:val="00D83C05"/>
    <w:rsid w:val="00D83DD4"/>
    <w:rsid w:val="00D85FD3"/>
    <w:rsid w:val="00D86FB8"/>
    <w:rsid w:val="00D879BD"/>
    <w:rsid w:val="00D903AB"/>
    <w:rsid w:val="00D92C02"/>
    <w:rsid w:val="00D93A64"/>
    <w:rsid w:val="00D9453C"/>
    <w:rsid w:val="00D95036"/>
    <w:rsid w:val="00D9649F"/>
    <w:rsid w:val="00D96B54"/>
    <w:rsid w:val="00D97E1A"/>
    <w:rsid w:val="00DA1B09"/>
    <w:rsid w:val="00DA2705"/>
    <w:rsid w:val="00DA27EC"/>
    <w:rsid w:val="00DA2871"/>
    <w:rsid w:val="00DA29D3"/>
    <w:rsid w:val="00DA2B56"/>
    <w:rsid w:val="00DA3362"/>
    <w:rsid w:val="00DA3E57"/>
    <w:rsid w:val="00DA4D9B"/>
    <w:rsid w:val="00DA4DD6"/>
    <w:rsid w:val="00DA4E68"/>
    <w:rsid w:val="00DA4F31"/>
    <w:rsid w:val="00DA65F8"/>
    <w:rsid w:val="00DA7AE6"/>
    <w:rsid w:val="00DA7FDE"/>
    <w:rsid w:val="00DB00CC"/>
    <w:rsid w:val="00DB1FB9"/>
    <w:rsid w:val="00DB225F"/>
    <w:rsid w:val="00DB2623"/>
    <w:rsid w:val="00DB34BB"/>
    <w:rsid w:val="00DB3E77"/>
    <w:rsid w:val="00DB6585"/>
    <w:rsid w:val="00DB6763"/>
    <w:rsid w:val="00DC137B"/>
    <w:rsid w:val="00DC2384"/>
    <w:rsid w:val="00DC53EF"/>
    <w:rsid w:val="00DC74A7"/>
    <w:rsid w:val="00DD0008"/>
    <w:rsid w:val="00DD1812"/>
    <w:rsid w:val="00DD218F"/>
    <w:rsid w:val="00DD2D01"/>
    <w:rsid w:val="00DD3057"/>
    <w:rsid w:val="00DD441F"/>
    <w:rsid w:val="00DD4A90"/>
    <w:rsid w:val="00DD5C83"/>
    <w:rsid w:val="00DD78EB"/>
    <w:rsid w:val="00DD7925"/>
    <w:rsid w:val="00DE033F"/>
    <w:rsid w:val="00DE1A7D"/>
    <w:rsid w:val="00DE1DF2"/>
    <w:rsid w:val="00DE2ABD"/>
    <w:rsid w:val="00DE63C6"/>
    <w:rsid w:val="00DE6752"/>
    <w:rsid w:val="00DF0874"/>
    <w:rsid w:val="00DF0FD5"/>
    <w:rsid w:val="00DF1BA3"/>
    <w:rsid w:val="00DF24B8"/>
    <w:rsid w:val="00DF30A5"/>
    <w:rsid w:val="00DF318C"/>
    <w:rsid w:val="00DF3E73"/>
    <w:rsid w:val="00DF4DE4"/>
    <w:rsid w:val="00DF65A5"/>
    <w:rsid w:val="00E00AC3"/>
    <w:rsid w:val="00E00D27"/>
    <w:rsid w:val="00E018ED"/>
    <w:rsid w:val="00E0291B"/>
    <w:rsid w:val="00E041E0"/>
    <w:rsid w:val="00E062F9"/>
    <w:rsid w:val="00E102E5"/>
    <w:rsid w:val="00E11F8A"/>
    <w:rsid w:val="00E130A7"/>
    <w:rsid w:val="00E13992"/>
    <w:rsid w:val="00E147D9"/>
    <w:rsid w:val="00E14B10"/>
    <w:rsid w:val="00E14B41"/>
    <w:rsid w:val="00E14DFB"/>
    <w:rsid w:val="00E20188"/>
    <w:rsid w:val="00E2168F"/>
    <w:rsid w:val="00E22473"/>
    <w:rsid w:val="00E22D61"/>
    <w:rsid w:val="00E230A4"/>
    <w:rsid w:val="00E2419B"/>
    <w:rsid w:val="00E24AB9"/>
    <w:rsid w:val="00E27B52"/>
    <w:rsid w:val="00E27C7F"/>
    <w:rsid w:val="00E30D68"/>
    <w:rsid w:val="00E312C8"/>
    <w:rsid w:val="00E32DF4"/>
    <w:rsid w:val="00E3406A"/>
    <w:rsid w:val="00E34BD9"/>
    <w:rsid w:val="00E34FB4"/>
    <w:rsid w:val="00E36253"/>
    <w:rsid w:val="00E368B2"/>
    <w:rsid w:val="00E40153"/>
    <w:rsid w:val="00E403BD"/>
    <w:rsid w:val="00E4229B"/>
    <w:rsid w:val="00E43AEA"/>
    <w:rsid w:val="00E44691"/>
    <w:rsid w:val="00E45F33"/>
    <w:rsid w:val="00E46A4E"/>
    <w:rsid w:val="00E46B55"/>
    <w:rsid w:val="00E47F0E"/>
    <w:rsid w:val="00E50C62"/>
    <w:rsid w:val="00E5328C"/>
    <w:rsid w:val="00E5449D"/>
    <w:rsid w:val="00E56D27"/>
    <w:rsid w:val="00E605B8"/>
    <w:rsid w:val="00E60EB1"/>
    <w:rsid w:val="00E6222B"/>
    <w:rsid w:val="00E62E04"/>
    <w:rsid w:val="00E62FBC"/>
    <w:rsid w:val="00E63623"/>
    <w:rsid w:val="00E63665"/>
    <w:rsid w:val="00E64253"/>
    <w:rsid w:val="00E648F9"/>
    <w:rsid w:val="00E64FAD"/>
    <w:rsid w:val="00E65E1C"/>
    <w:rsid w:val="00E665CA"/>
    <w:rsid w:val="00E67A93"/>
    <w:rsid w:val="00E70A48"/>
    <w:rsid w:val="00E71640"/>
    <w:rsid w:val="00E7324E"/>
    <w:rsid w:val="00E732BD"/>
    <w:rsid w:val="00E750A7"/>
    <w:rsid w:val="00E75DC6"/>
    <w:rsid w:val="00E80D79"/>
    <w:rsid w:val="00E8128B"/>
    <w:rsid w:val="00E82215"/>
    <w:rsid w:val="00E82CF9"/>
    <w:rsid w:val="00E83B38"/>
    <w:rsid w:val="00E8654D"/>
    <w:rsid w:val="00E86C33"/>
    <w:rsid w:val="00E873CF"/>
    <w:rsid w:val="00E918D0"/>
    <w:rsid w:val="00E92CE2"/>
    <w:rsid w:val="00E93A25"/>
    <w:rsid w:val="00E94097"/>
    <w:rsid w:val="00E9556C"/>
    <w:rsid w:val="00E9644F"/>
    <w:rsid w:val="00E969B8"/>
    <w:rsid w:val="00E97AB2"/>
    <w:rsid w:val="00EA036F"/>
    <w:rsid w:val="00EA0E1B"/>
    <w:rsid w:val="00EA1B84"/>
    <w:rsid w:val="00EA230A"/>
    <w:rsid w:val="00EA3F48"/>
    <w:rsid w:val="00EA4765"/>
    <w:rsid w:val="00EA47E4"/>
    <w:rsid w:val="00EA5AA1"/>
    <w:rsid w:val="00EA73D9"/>
    <w:rsid w:val="00EA7B80"/>
    <w:rsid w:val="00EB04BF"/>
    <w:rsid w:val="00EB077B"/>
    <w:rsid w:val="00EB1607"/>
    <w:rsid w:val="00EB21C1"/>
    <w:rsid w:val="00EB3204"/>
    <w:rsid w:val="00EB3BE1"/>
    <w:rsid w:val="00EB42C4"/>
    <w:rsid w:val="00EB4BBE"/>
    <w:rsid w:val="00EB6AEE"/>
    <w:rsid w:val="00EC0EA2"/>
    <w:rsid w:val="00EC182C"/>
    <w:rsid w:val="00EC3C6F"/>
    <w:rsid w:val="00EC4DFE"/>
    <w:rsid w:val="00EC5AC2"/>
    <w:rsid w:val="00EC5F34"/>
    <w:rsid w:val="00EC6A4D"/>
    <w:rsid w:val="00EC71A6"/>
    <w:rsid w:val="00EC7821"/>
    <w:rsid w:val="00ED034D"/>
    <w:rsid w:val="00ED0670"/>
    <w:rsid w:val="00ED130F"/>
    <w:rsid w:val="00ED5146"/>
    <w:rsid w:val="00ED55C9"/>
    <w:rsid w:val="00ED5B7B"/>
    <w:rsid w:val="00EE18FB"/>
    <w:rsid w:val="00EE1BC6"/>
    <w:rsid w:val="00EE3E7C"/>
    <w:rsid w:val="00EE4714"/>
    <w:rsid w:val="00EE6058"/>
    <w:rsid w:val="00EE6520"/>
    <w:rsid w:val="00EE65EA"/>
    <w:rsid w:val="00EE791E"/>
    <w:rsid w:val="00EE7988"/>
    <w:rsid w:val="00EF0092"/>
    <w:rsid w:val="00EF03E0"/>
    <w:rsid w:val="00EF0E5C"/>
    <w:rsid w:val="00EF0ECD"/>
    <w:rsid w:val="00EF102A"/>
    <w:rsid w:val="00EF159B"/>
    <w:rsid w:val="00EF2074"/>
    <w:rsid w:val="00EF30AA"/>
    <w:rsid w:val="00EF7812"/>
    <w:rsid w:val="00EF7842"/>
    <w:rsid w:val="00EF7B75"/>
    <w:rsid w:val="00F000A6"/>
    <w:rsid w:val="00F00C7F"/>
    <w:rsid w:val="00F013D3"/>
    <w:rsid w:val="00F017BF"/>
    <w:rsid w:val="00F0241D"/>
    <w:rsid w:val="00F03084"/>
    <w:rsid w:val="00F04AF8"/>
    <w:rsid w:val="00F057D4"/>
    <w:rsid w:val="00F06AA1"/>
    <w:rsid w:val="00F11410"/>
    <w:rsid w:val="00F13D96"/>
    <w:rsid w:val="00F13F2E"/>
    <w:rsid w:val="00F1587C"/>
    <w:rsid w:val="00F16985"/>
    <w:rsid w:val="00F17966"/>
    <w:rsid w:val="00F204EF"/>
    <w:rsid w:val="00F20FC1"/>
    <w:rsid w:val="00F22D81"/>
    <w:rsid w:val="00F22E90"/>
    <w:rsid w:val="00F2389D"/>
    <w:rsid w:val="00F23A79"/>
    <w:rsid w:val="00F25A66"/>
    <w:rsid w:val="00F25B76"/>
    <w:rsid w:val="00F271D5"/>
    <w:rsid w:val="00F27C3D"/>
    <w:rsid w:val="00F3003B"/>
    <w:rsid w:val="00F30B03"/>
    <w:rsid w:val="00F30F5B"/>
    <w:rsid w:val="00F32921"/>
    <w:rsid w:val="00F33B0C"/>
    <w:rsid w:val="00F35AC6"/>
    <w:rsid w:val="00F36E97"/>
    <w:rsid w:val="00F3715C"/>
    <w:rsid w:val="00F3735F"/>
    <w:rsid w:val="00F37BEE"/>
    <w:rsid w:val="00F37C20"/>
    <w:rsid w:val="00F37EF9"/>
    <w:rsid w:val="00F4204B"/>
    <w:rsid w:val="00F4297A"/>
    <w:rsid w:val="00F42EE7"/>
    <w:rsid w:val="00F44736"/>
    <w:rsid w:val="00F469AE"/>
    <w:rsid w:val="00F47BD0"/>
    <w:rsid w:val="00F500A7"/>
    <w:rsid w:val="00F501B6"/>
    <w:rsid w:val="00F508EF"/>
    <w:rsid w:val="00F5103D"/>
    <w:rsid w:val="00F52443"/>
    <w:rsid w:val="00F529C2"/>
    <w:rsid w:val="00F530A9"/>
    <w:rsid w:val="00F55B0F"/>
    <w:rsid w:val="00F55BA0"/>
    <w:rsid w:val="00F57167"/>
    <w:rsid w:val="00F6445D"/>
    <w:rsid w:val="00F65645"/>
    <w:rsid w:val="00F6659E"/>
    <w:rsid w:val="00F668F0"/>
    <w:rsid w:val="00F66F45"/>
    <w:rsid w:val="00F67095"/>
    <w:rsid w:val="00F71DF4"/>
    <w:rsid w:val="00F7229A"/>
    <w:rsid w:val="00F73164"/>
    <w:rsid w:val="00F736A9"/>
    <w:rsid w:val="00F74045"/>
    <w:rsid w:val="00F76BAF"/>
    <w:rsid w:val="00F806B1"/>
    <w:rsid w:val="00F8267A"/>
    <w:rsid w:val="00F837DD"/>
    <w:rsid w:val="00F83C28"/>
    <w:rsid w:val="00F863DE"/>
    <w:rsid w:val="00F8669D"/>
    <w:rsid w:val="00F875A0"/>
    <w:rsid w:val="00F87808"/>
    <w:rsid w:val="00F87C40"/>
    <w:rsid w:val="00F90684"/>
    <w:rsid w:val="00F91459"/>
    <w:rsid w:val="00F9155A"/>
    <w:rsid w:val="00F91FDD"/>
    <w:rsid w:val="00F92535"/>
    <w:rsid w:val="00F92738"/>
    <w:rsid w:val="00F9459E"/>
    <w:rsid w:val="00F947A3"/>
    <w:rsid w:val="00F95766"/>
    <w:rsid w:val="00F9783D"/>
    <w:rsid w:val="00FA0D52"/>
    <w:rsid w:val="00FA0E41"/>
    <w:rsid w:val="00FA0EE7"/>
    <w:rsid w:val="00FA188B"/>
    <w:rsid w:val="00FA1FA1"/>
    <w:rsid w:val="00FA3460"/>
    <w:rsid w:val="00FA3A96"/>
    <w:rsid w:val="00FA4176"/>
    <w:rsid w:val="00FA4595"/>
    <w:rsid w:val="00FA5A43"/>
    <w:rsid w:val="00FA5E62"/>
    <w:rsid w:val="00FA5EFC"/>
    <w:rsid w:val="00FA6675"/>
    <w:rsid w:val="00FA7FA8"/>
    <w:rsid w:val="00FB0060"/>
    <w:rsid w:val="00FB0189"/>
    <w:rsid w:val="00FB0B1D"/>
    <w:rsid w:val="00FB0DA8"/>
    <w:rsid w:val="00FB2935"/>
    <w:rsid w:val="00FB3890"/>
    <w:rsid w:val="00FB44D0"/>
    <w:rsid w:val="00FB520D"/>
    <w:rsid w:val="00FB6D36"/>
    <w:rsid w:val="00FB765F"/>
    <w:rsid w:val="00FB7F2B"/>
    <w:rsid w:val="00FC01A5"/>
    <w:rsid w:val="00FC0E48"/>
    <w:rsid w:val="00FC1B47"/>
    <w:rsid w:val="00FC2CAD"/>
    <w:rsid w:val="00FC3476"/>
    <w:rsid w:val="00FC5C54"/>
    <w:rsid w:val="00FC6361"/>
    <w:rsid w:val="00FC6F73"/>
    <w:rsid w:val="00FC705C"/>
    <w:rsid w:val="00FD0E4B"/>
    <w:rsid w:val="00FD196B"/>
    <w:rsid w:val="00FD1D43"/>
    <w:rsid w:val="00FD215E"/>
    <w:rsid w:val="00FD3D39"/>
    <w:rsid w:val="00FD3F08"/>
    <w:rsid w:val="00FD499E"/>
    <w:rsid w:val="00FD4AC0"/>
    <w:rsid w:val="00FD4FFC"/>
    <w:rsid w:val="00FD6794"/>
    <w:rsid w:val="00FD69F4"/>
    <w:rsid w:val="00FD721F"/>
    <w:rsid w:val="00FE059A"/>
    <w:rsid w:val="00FE079E"/>
    <w:rsid w:val="00FE0F78"/>
    <w:rsid w:val="00FE2111"/>
    <w:rsid w:val="00FE2597"/>
    <w:rsid w:val="00FE25C1"/>
    <w:rsid w:val="00FE2A0C"/>
    <w:rsid w:val="00FE2D57"/>
    <w:rsid w:val="00FE31D1"/>
    <w:rsid w:val="00FE358B"/>
    <w:rsid w:val="00FE519B"/>
    <w:rsid w:val="00FE5292"/>
    <w:rsid w:val="00FE52E6"/>
    <w:rsid w:val="00FE54C0"/>
    <w:rsid w:val="00FE68B7"/>
    <w:rsid w:val="00FE6CF3"/>
    <w:rsid w:val="00FF01F2"/>
    <w:rsid w:val="00FF0677"/>
    <w:rsid w:val="00FF089F"/>
    <w:rsid w:val="00FF159C"/>
    <w:rsid w:val="00FF209A"/>
    <w:rsid w:val="00FF2241"/>
    <w:rsid w:val="00FF22B2"/>
    <w:rsid w:val="00FF2377"/>
    <w:rsid w:val="00FF23FF"/>
    <w:rsid w:val="00FF24FA"/>
    <w:rsid w:val="00FF3242"/>
    <w:rsid w:val="00FF5138"/>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unhideWhenUsed/>
    <w:rsid w:val="00B1139C"/>
    <w:pPr>
      <w:spacing w:after="120" w:line="480" w:lineRule="auto"/>
    </w:pPr>
  </w:style>
  <w:style w:type="character" w:customStyle="1" w:styleId="Corpsdetexte2Car">
    <w:name w:val="Corps de texte 2 Car"/>
    <w:basedOn w:val="Policepardfaut"/>
    <w:link w:val="Corpsdetex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Marquedecommentaire">
    <w:name w:val="annotation reference"/>
    <w:basedOn w:val="Policepardfaut"/>
    <w:uiPriority w:val="99"/>
    <w:semiHidden/>
    <w:unhideWhenUsed/>
    <w:rsid w:val="00740ECC"/>
    <w:rPr>
      <w:sz w:val="16"/>
      <w:szCs w:val="16"/>
    </w:rPr>
  </w:style>
  <w:style w:type="paragraph" w:styleId="Commentaire">
    <w:name w:val="annotation text"/>
    <w:basedOn w:val="Normal"/>
    <w:link w:val="CommentaireCar"/>
    <w:uiPriority w:val="99"/>
    <w:semiHidden/>
    <w:unhideWhenUsed/>
    <w:rsid w:val="00740ECC"/>
    <w:rPr>
      <w:sz w:val="20"/>
    </w:rPr>
  </w:style>
  <w:style w:type="character" w:customStyle="1" w:styleId="CommentaireCar">
    <w:name w:val="Commentaire Car"/>
    <w:basedOn w:val="Policepardfaut"/>
    <w:link w:val="Commentaire"/>
    <w:uiPriority w:val="99"/>
    <w:semiHidden/>
    <w:rsid w:val="00740ECC"/>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740ECC"/>
    <w:rPr>
      <w:b/>
      <w:bCs/>
    </w:rPr>
  </w:style>
  <w:style w:type="character" w:customStyle="1" w:styleId="ObjetducommentaireCar">
    <w:name w:val="Objet du commentaire Car"/>
    <w:basedOn w:val="CommentaireCar"/>
    <w:link w:val="Objetducommentaire"/>
    <w:uiPriority w:val="99"/>
    <w:semiHidden/>
    <w:rsid w:val="00740ECC"/>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unhideWhenUsed/>
    <w:rsid w:val="00B1139C"/>
    <w:pPr>
      <w:spacing w:after="120" w:line="480" w:lineRule="auto"/>
    </w:pPr>
  </w:style>
  <w:style w:type="character" w:customStyle="1" w:styleId="Corpsdetexte2Car">
    <w:name w:val="Corps de texte 2 Car"/>
    <w:basedOn w:val="Policepardfaut"/>
    <w:link w:val="Corpsdetex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Marquedecommentaire">
    <w:name w:val="annotation reference"/>
    <w:basedOn w:val="Policepardfaut"/>
    <w:uiPriority w:val="99"/>
    <w:semiHidden/>
    <w:unhideWhenUsed/>
    <w:rsid w:val="00740ECC"/>
    <w:rPr>
      <w:sz w:val="16"/>
      <w:szCs w:val="16"/>
    </w:rPr>
  </w:style>
  <w:style w:type="paragraph" w:styleId="Commentaire">
    <w:name w:val="annotation text"/>
    <w:basedOn w:val="Normal"/>
    <w:link w:val="CommentaireCar"/>
    <w:uiPriority w:val="99"/>
    <w:semiHidden/>
    <w:unhideWhenUsed/>
    <w:rsid w:val="00740ECC"/>
    <w:rPr>
      <w:sz w:val="20"/>
    </w:rPr>
  </w:style>
  <w:style w:type="character" w:customStyle="1" w:styleId="CommentaireCar">
    <w:name w:val="Commentaire Car"/>
    <w:basedOn w:val="Policepardfaut"/>
    <w:link w:val="Commentaire"/>
    <w:uiPriority w:val="99"/>
    <w:semiHidden/>
    <w:rsid w:val="00740ECC"/>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740ECC"/>
    <w:rPr>
      <w:b/>
      <w:bCs/>
    </w:rPr>
  </w:style>
  <w:style w:type="character" w:customStyle="1" w:styleId="ObjetducommentaireCar">
    <w:name w:val="Objet du commentaire Car"/>
    <w:basedOn w:val="CommentaireCar"/>
    <w:link w:val="Objetducommentaire"/>
    <w:uiPriority w:val="99"/>
    <w:semiHidden/>
    <w:rsid w:val="00740ECC"/>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37577">
      <w:bodyDiv w:val="1"/>
      <w:marLeft w:val="0"/>
      <w:marRight w:val="0"/>
      <w:marTop w:val="0"/>
      <w:marBottom w:val="0"/>
      <w:divBdr>
        <w:top w:val="none" w:sz="0" w:space="0" w:color="auto"/>
        <w:left w:val="none" w:sz="0" w:space="0" w:color="auto"/>
        <w:bottom w:val="none" w:sz="0" w:space="0" w:color="auto"/>
        <w:right w:val="none" w:sz="0" w:space="0" w:color="auto"/>
      </w:divBdr>
    </w:div>
    <w:div w:id="17295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749DA-78BC-44F0-95A4-518DC5B5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2835</Words>
  <Characters>15594</Characters>
  <Application>Microsoft Office Word</Application>
  <DocSecurity>0</DocSecurity>
  <Lines>129</Lines>
  <Paragraphs>36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3</cp:revision>
  <cp:lastPrinted>2017-11-08T12:05:00Z</cp:lastPrinted>
  <dcterms:created xsi:type="dcterms:W3CDTF">2017-11-16T14:18:00Z</dcterms:created>
  <dcterms:modified xsi:type="dcterms:W3CDTF">2017-12-15T15:07:00Z</dcterms:modified>
</cp:coreProperties>
</file>